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10.xml"/>
  <Override ContentType="application/vnd.openxmlformats-officedocument.customXmlProperties+xml" PartName="/customXml/itemProps11.xml"/>
  <Override ContentType="application/vnd.openxmlformats-officedocument.customXmlProperties+xml" PartName="/customXml/itemProps12.xml"/>
  <Override ContentType="application/vnd.openxmlformats-officedocument.customXmlProperties+xml" PartName="/customXml/itemProps13.xml"/>
  <Override ContentType="application/vnd.openxmlformats-officedocument.customXmlProperties+xml" PartName="/customXml/itemProps14.xml"/>
  <Override ContentType="application/vnd.openxmlformats-officedocument.customXmlProperties+xml" PartName="/customXml/itemProps15.xml"/>
  <Override ContentType="application/vnd.openxmlformats-officedocument.customXmlProperties+xml" PartName="/customXml/itemProps16.xml"/>
  <Override ContentType="application/vnd.openxmlformats-officedocument.customXmlProperties+xml" PartName="/customXml/itemProps17.xml"/>
  <Override ContentType="application/vnd.openxmlformats-officedocument.customXmlProperties+xml" PartName="/customXml/itemProps18.xml"/>
  <Override ContentType="application/vnd.openxmlformats-officedocument.customXmlProperties+xml" PartName="/customXml/itemProps19.xml"/>
  <Override ContentType="application/vnd.openxmlformats-officedocument.customXmlProperties+xml" PartName="/customXml/itemProps2.xml"/>
  <Override ContentType="application/vnd.openxmlformats-officedocument.customXmlProperties+xml" PartName="/customXml/itemProps20.xml"/>
  <Override ContentType="application/vnd.openxmlformats-officedocument.customXmlProperties+xml" PartName="/customXml/itemProps21.xml"/>
  <Override ContentType="application/vnd.openxmlformats-officedocument.customXmlProperties+xml" PartName="/customXml/itemProps22.xml"/>
  <Override ContentType="application/vnd.openxmlformats-officedocument.customXmlProperties+xml" PartName="/customXml/itemProps23.xml"/>
  <Override ContentType="application/vnd.openxmlformats-officedocument.customXmlProperties+xml" PartName="/customXml/itemProps24.xml"/>
  <Override ContentType="application/vnd.openxmlformats-officedocument.customXmlProperties+xml" PartName="/customXml/itemProps25.xml"/>
  <Override ContentType="application/vnd.openxmlformats-officedocument.customXmlProperties+xml" PartName="/customXml/itemProps26.xml"/>
  <Override ContentType="application/vnd.openxmlformats-officedocument.customXmlProperties+xml" PartName="/customXml/itemProps27.xml"/>
  <Override ContentType="application/vnd.openxmlformats-officedocument.customXmlProperties+xml" PartName="/customXml/itemProps28.xml"/>
  <Override ContentType="application/vnd.openxmlformats-officedocument.customXmlProperties+xml" PartName="/customXml/itemProps29.xml"/>
  <Override ContentType="application/vnd.openxmlformats-officedocument.customXmlProperties+xml" PartName="/customXml/itemProps3.xml"/>
  <Override ContentType="application/vnd.openxmlformats-officedocument.customXmlProperties+xml" PartName="/customXml/itemProps30.xml"/>
  <Override ContentType="application/vnd.openxmlformats-officedocument.customXmlProperties+xml" PartName="/customXml/itemProps31.xml"/>
  <Override ContentType="application/vnd.openxmlformats-officedocument.customXmlProperties+xml" PartName="/customXml/itemProps32.xml"/>
  <Override ContentType="application/vnd.openxmlformats-officedocument.customXmlProperties+xml" PartName="/customXml/itemProps33.xml"/>
  <Override ContentType="application/vnd.openxmlformats-officedocument.customXmlProperties+xml" PartName="/customXml/itemProps34.xml"/>
  <Override ContentType="application/vnd.openxmlformats-officedocument.customXmlProperties+xml" PartName="/customXml/itemProps35.xml"/>
  <Override ContentType="application/vnd.openxmlformats-officedocument.customXmlProperties+xml" PartName="/customXml/itemProps36.xml"/>
  <Override ContentType="application/vnd.openxmlformats-officedocument.customXmlProperties+xml" PartName="/customXml/itemProps37.xml"/>
  <Override ContentType="application/vnd.openxmlformats-officedocument.customXmlProperties+xml" PartName="/customXml/itemProps38.xml"/>
  <Override ContentType="application/vnd.openxmlformats-officedocument.customXmlProperties+xml" PartName="/customXml/itemProps39.xml"/>
  <Override ContentType="application/vnd.openxmlformats-officedocument.customXmlProperties+xml" PartName="/customXml/itemProps4.xml"/>
  <Override ContentType="application/vnd.openxmlformats-officedocument.customXmlProperties+xml" PartName="/customXml/itemProps40.xml"/>
  <Override ContentType="application/vnd.openxmlformats-officedocument.customXmlProperties+xml" PartName="/customXml/itemProps41.xml"/>
  <Override ContentType="application/vnd.openxmlformats-officedocument.customXmlProperties+xml" PartName="/customXml/itemProps42.xml"/>
  <Override ContentType="application/vnd.openxmlformats-officedocument.customXmlProperties+xml" PartName="/customXml/itemProps43.xml"/>
  <Override ContentType="application/vnd.openxmlformats-officedocument.customXmlProperties+xml" PartName="/customXml/itemProps44.xml"/>
  <Override ContentType="application/vnd.openxmlformats-officedocument.customXmlProperties+xml" PartName="/customXml/itemProps45.xml"/>
  <Override ContentType="application/vnd.openxmlformats-officedocument.customXmlProperties+xml" PartName="/customXml/itemProps46.xml"/>
  <Override ContentType="application/vnd.openxmlformats-officedocument.customXmlProperties+xml" PartName="/customXml/itemProps47.xml"/>
  <Override ContentType="application/vnd.openxmlformats-officedocument.customXmlProperties+xml" PartName="/customXml/itemProps48.xml"/>
  <Override ContentType="application/vnd.openxmlformats-officedocument.customXmlProperties+xml" PartName="/customXml/itemProps49.xml"/>
  <Override ContentType="application/vnd.openxmlformats-officedocument.customXmlProperties+xml" PartName="/customXml/itemProps5.xml"/>
  <Override ContentType="application/vnd.openxmlformats-officedocument.customXmlProperties+xml" PartName="/customXml/itemProps50.xml"/>
  <Override ContentType="application/vnd.openxmlformats-officedocument.customXmlProperties+xml" PartName="/customXml/itemProps51.xml"/>
  <Override ContentType="application/vnd.openxmlformats-officedocument.customXmlProperties+xml" PartName="/customXml/itemProps52.xml"/>
  <Override ContentType="application/vnd.openxmlformats-officedocument.customXmlProperties+xml" PartName="/customXml/itemProps53.xml"/>
  <Override ContentType="application/vnd.openxmlformats-officedocument.customXmlProperties+xml" PartName="/customXml/itemProps54.xml"/>
  <Override ContentType="application/vnd.openxmlformats-officedocument.customXmlProperties+xml" PartName="/customXml/itemProps55.xml"/>
  <Override ContentType="application/vnd.openxmlformats-officedocument.customXmlProperties+xml" PartName="/customXml/itemProps6.xml"/>
  <Override ContentType="application/vnd.openxmlformats-officedocument.customXmlProperties+xml" PartName="/customXml/itemProps7.xml"/>
  <Override ContentType="application/vnd.openxmlformats-officedocument.customXmlProperties+xml" PartName="/customXml/itemProps8.xml"/>
  <Override ContentType="application/vnd.openxmlformats-officedocument.customXmlProperties+xml" PartName="/customXml/itemProps9.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Pr="00E66CA5" w:rsidR="00042D8B" w:rsidP="00BF38F1" w:rsidRDefault="005D2C99" w14:paraId="5A529A9B" w14:textId="2EA7CB48">
      <w:pPr>
        <w:pStyle w:val="BodyText"/>
        <w:spacing w:after="120"/>
        <w:ind w:left="-180"/>
        <w15:collapsed w:val="false"/>
        <w:rPr>
          <w:szCs w:val="24"/>
        </w:rPr>
      </w:pPr>
      <w:r w:rsidRPr="00E66CA5">
        <w:rPr>
          <w:szCs w:val="24"/>
        </w:rPr>
        <w:t>Informatīvais ziņojums</w:t>
      </w:r>
    </w:p>
    <w:p w:rsidRPr="00E66CA5" w:rsidR="00042D8B" w:rsidP="00D20781" w:rsidRDefault="00042D8B" w14:paraId="2E022432" w14:textId="6E430750">
      <w:pPr>
        <w:pStyle w:val="BodyText"/>
        <w:spacing w:after="360"/>
        <w:rPr>
          <w:szCs w:val="24"/>
        </w:rPr>
      </w:pPr>
      <w:r w:rsidRPr="00E66CA5">
        <w:rPr>
          <w:szCs w:val="24"/>
        </w:rPr>
        <w:t>“</w:t>
      </w:r>
      <w:bookmarkStart w:name="_Hlk57195359" w:id="0"/>
      <w:r w:rsidRPr="00E66CA5" w:rsidR="00F635B9">
        <w:rPr>
          <w:szCs w:val="24"/>
        </w:rPr>
        <w:t xml:space="preserve">Par </w:t>
      </w:r>
      <w:bookmarkStart w:name="_Hlk57192155" w:id="1"/>
      <w:r w:rsidRPr="00E66CA5" w:rsidR="00F635B9">
        <w:rPr>
          <w:szCs w:val="24"/>
        </w:rPr>
        <w:t xml:space="preserve">Eiropas Savienības Vispārējo lietu padomes </w:t>
      </w:r>
      <w:bookmarkEnd w:id="1"/>
      <w:r w:rsidRPr="00E66CA5">
        <w:rPr>
          <w:szCs w:val="24"/>
        </w:rPr>
        <w:t>20</w:t>
      </w:r>
      <w:r w:rsidRPr="00E66CA5" w:rsidR="00DB3D2D">
        <w:rPr>
          <w:szCs w:val="24"/>
        </w:rPr>
        <w:t>2</w:t>
      </w:r>
      <w:r w:rsidRPr="00E66CA5" w:rsidR="009A7787">
        <w:rPr>
          <w:szCs w:val="24"/>
        </w:rPr>
        <w:t>1</w:t>
      </w:r>
      <w:r w:rsidRPr="00E66CA5">
        <w:rPr>
          <w:szCs w:val="24"/>
        </w:rPr>
        <w:t xml:space="preserve">. gada </w:t>
      </w:r>
      <w:r w:rsidRPr="00E66CA5" w:rsidR="008F30BD">
        <w:rPr>
          <w:szCs w:val="24"/>
        </w:rPr>
        <w:t>2</w:t>
      </w:r>
      <w:r w:rsidRPr="00E66CA5" w:rsidR="00E50B8F">
        <w:rPr>
          <w:szCs w:val="24"/>
        </w:rPr>
        <w:t>0</w:t>
      </w:r>
      <w:r w:rsidRPr="00E66CA5">
        <w:rPr>
          <w:szCs w:val="24"/>
        </w:rPr>
        <w:t xml:space="preserve">. </w:t>
      </w:r>
      <w:r w:rsidRPr="00E66CA5" w:rsidR="00E50B8F">
        <w:rPr>
          <w:szCs w:val="24"/>
        </w:rPr>
        <w:t>aprīļa</w:t>
      </w:r>
      <w:r w:rsidRPr="00E66CA5">
        <w:rPr>
          <w:szCs w:val="24"/>
        </w:rPr>
        <w:t xml:space="preserve"> </w:t>
      </w:r>
      <w:r w:rsidRPr="00E66CA5" w:rsidR="00E41F51">
        <w:rPr>
          <w:szCs w:val="24"/>
        </w:rPr>
        <w:t xml:space="preserve">sanāksmē </w:t>
      </w:r>
      <w:r w:rsidRPr="00E66CA5">
        <w:rPr>
          <w:szCs w:val="24"/>
        </w:rPr>
        <w:t>izskatāmajiem jautājumiem</w:t>
      </w:r>
      <w:bookmarkEnd w:id="0"/>
      <w:r w:rsidRPr="00E66CA5">
        <w:rPr>
          <w:szCs w:val="24"/>
        </w:rPr>
        <w:t>”</w:t>
      </w:r>
    </w:p>
    <w:p w:rsidRPr="00E66CA5" w:rsidR="00042D8B" w:rsidP="008C3F65" w:rsidRDefault="00042D8B" w14:paraId="049B4CDF" w14:textId="68A2C93D">
      <w:pPr>
        <w:spacing w:after="120"/>
        <w:jc w:val="center"/>
        <w:rPr>
          <w:b/>
        </w:rPr>
      </w:pPr>
      <w:r w:rsidRPr="00E66CA5">
        <w:rPr>
          <w:b/>
        </w:rPr>
        <w:t>Eiropas Savienības Ministru padomes sanāksmes darba kārtība</w:t>
      </w:r>
    </w:p>
    <w:p w:rsidRPr="00E66CA5" w:rsidR="00042D8B" w:rsidP="00E50B8F" w:rsidRDefault="00042D8B" w14:paraId="54E0ABA7" w14:textId="1720132C">
      <w:pPr>
        <w:spacing w:after="240"/>
        <w:jc w:val="both"/>
      </w:pPr>
      <w:r w:rsidRPr="00E66CA5">
        <w:t>20</w:t>
      </w:r>
      <w:r w:rsidRPr="00E66CA5" w:rsidR="00CE2DAB">
        <w:t>2</w:t>
      </w:r>
      <w:r w:rsidRPr="00E66CA5" w:rsidR="004560BA">
        <w:t>1</w:t>
      </w:r>
      <w:r w:rsidRPr="00E66CA5">
        <w:t xml:space="preserve">. gada </w:t>
      </w:r>
      <w:r w:rsidRPr="00E66CA5" w:rsidR="00E50B8F">
        <w:t>20</w:t>
      </w:r>
      <w:r w:rsidRPr="00E66CA5" w:rsidR="008F30BD">
        <w:t>.</w:t>
      </w:r>
      <w:r w:rsidRPr="00E66CA5" w:rsidR="00EE6019">
        <w:t xml:space="preserve"> </w:t>
      </w:r>
      <w:r w:rsidRPr="00E66CA5" w:rsidR="00E50B8F">
        <w:t>aprīlī</w:t>
      </w:r>
      <w:r w:rsidRPr="00E66CA5" w:rsidR="004E3BDB">
        <w:t xml:space="preserve"> Briselē</w:t>
      </w:r>
      <w:r w:rsidRPr="00E66CA5" w:rsidR="006A0CFF">
        <w:t xml:space="preserve"> </w:t>
      </w:r>
      <w:r w:rsidRPr="00E66CA5">
        <w:t>notiks Eiropas Savienības (turpmāk – ES) Vispārējo lietu padomes (turpmāk – VLP) sanāksme. Darba kārtībā ir iekļauti šādi jautājumi:</w:t>
      </w:r>
    </w:p>
    <w:p w:rsidRPr="00E66CA5" w:rsidR="00E50B8F" w:rsidP="00C53836" w:rsidRDefault="00E50B8F" w14:paraId="6F79168D" w14:textId="77777777">
      <w:pPr>
        <w:pStyle w:val="ListParagraph"/>
        <w:numPr>
          <w:ilvl w:val="0"/>
          <w:numId w:val="41"/>
        </w:numPr>
        <w:spacing w:after="120" w:line="240" w:lineRule="auto"/>
        <w:ind w:left="993"/>
        <w:contextualSpacing w:val="false"/>
        <w:jc w:val="both"/>
        <w:rPr>
          <w:rFonts w:ascii="Times New Roman" w:hAnsi="Times New Roman"/>
          <w:bCs/>
          <w:sz w:val="24"/>
          <w:szCs w:val="24"/>
          <w:lang w:eastAsia="ar-SA"/>
        </w:rPr>
      </w:pPr>
      <w:r w:rsidRPr="00E66CA5">
        <w:rPr>
          <w:rFonts w:ascii="Times New Roman" w:hAnsi="Times New Roman"/>
          <w:bCs/>
          <w:sz w:val="24"/>
          <w:szCs w:val="24"/>
          <w:lang w:eastAsia="ar-SA"/>
        </w:rPr>
        <w:t>ES-AK attiecības – aktuālā situācija;</w:t>
      </w:r>
    </w:p>
    <w:p w:rsidRPr="00E66CA5" w:rsidR="00E50B8F" w:rsidP="00C53836" w:rsidRDefault="00E50B8F" w14:paraId="1363062D" w14:textId="77777777">
      <w:pPr>
        <w:pStyle w:val="ListParagraph"/>
        <w:numPr>
          <w:ilvl w:val="0"/>
          <w:numId w:val="41"/>
        </w:numPr>
        <w:spacing w:after="120" w:line="240" w:lineRule="auto"/>
        <w:ind w:left="993"/>
        <w:contextualSpacing w:val="false"/>
        <w:jc w:val="both"/>
        <w:rPr>
          <w:rFonts w:ascii="Times New Roman" w:hAnsi="Times New Roman"/>
          <w:bCs/>
          <w:sz w:val="24"/>
          <w:szCs w:val="24"/>
          <w:lang w:eastAsia="ar-SA"/>
        </w:rPr>
      </w:pPr>
      <w:bookmarkStart w:name="_Hlk67995619" w:id="2"/>
      <w:r w:rsidRPr="00E66CA5">
        <w:rPr>
          <w:rFonts w:ascii="Times New Roman" w:hAnsi="Times New Roman"/>
          <w:bCs/>
          <w:sz w:val="24"/>
          <w:szCs w:val="24"/>
          <w:lang w:eastAsia="ar-SA"/>
        </w:rPr>
        <w:t>Konference par Eiropas nākotni;</w:t>
      </w:r>
    </w:p>
    <w:bookmarkEnd w:id="2"/>
    <w:p w:rsidRPr="00E66CA5" w:rsidR="00E50B8F" w:rsidP="00C53836" w:rsidRDefault="00E50B8F" w14:paraId="58F0B600" w14:textId="416B2EB7">
      <w:pPr>
        <w:pStyle w:val="ListParagraph"/>
        <w:numPr>
          <w:ilvl w:val="0"/>
          <w:numId w:val="41"/>
        </w:numPr>
        <w:spacing w:after="120" w:line="240" w:lineRule="auto"/>
        <w:ind w:left="993"/>
        <w:contextualSpacing w:val="false"/>
        <w:jc w:val="both"/>
        <w:rPr>
          <w:rFonts w:ascii="Times New Roman" w:hAnsi="Times New Roman"/>
          <w:sz w:val="24"/>
          <w:szCs w:val="24"/>
          <w:lang w:bidi="lv-LV"/>
        </w:rPr>
      </w:pPr>
      <w:r w:rsidRPr="00E66CA5">
        <w:rPr>
          <w:rFonts w:ascii="Times New Roman" w:hAnsi="Times New Roman"/>
          <w:bCs/>
          <w:sz w:val="24"/>
          <w:szCs w:val="24"/>
          <w:lang w:eastAsia="ar-SA"/>
        </w:rPr>
        <w:t>Ikgadējais ziņojums par tiesiskumu dalībval</w:t>
      </w:r>
      <w:r w:rsidRPr="00E66CA5" w:rsidR="00117643">
        <w:rPr>
          <w:rFonts w:ascii="Times New Roman" w:hAnsi="Times New Roman"/>
          <w:bCs/>
          <w:sz w:val="24"/>
          <w:szCs w:val="24"/>
          <w:lang w:eastAsia="ar-SA"/>
        </w:rPr>
        <w:t>stīs – dalībvalstu uzklausīšana;</w:t>
      </w:r>
    </w:p>
    <w:p w:rsidRPr="00E66CA5" w:rsidR="00117643" w:rsidP="00C53836" w:rsidRDefault="00117643" w14:paraId="6645AF9E" w14:textId="7D739DEB">
      <w:pPr>
        <w:pStyle w:val="ListParagraph"/>
        <w:numPr>
          <w:ilvl w:val="0"/>
          <w:numId w:val="41"/>
        </w:numPr>
        <w:spacing w:after="120"/>
        <w:ind w:left="993"/>
        <w:contextualSpacing w:val="false"/>
        <w:jc w:val="both"/>
        <w:rPr>
          <w:rFonts w:ascii="Times New Roman" w:hAnsi="Times New Roman"/>
          <w:sz w:val="24"/>
          <w:szCs w:val="24"/>
          <w:lang w:bidi="lv-LV"/>
        </w:rPr>
      </w:pPr>
      <w:r w:rsidRPr="00E66CA5">
        <w:rPr>
          <w:rFonts w:ascii="Times New Roman" w:hAnsi="Times New Roman"/>
          <w:sz w:val="24"/>
          <w:szCs w:val="24"/>
          <w:lang w:bidi="lv-LV"/>
        </w:rPr>
        <w:t>ES koordinācija COVID-19 ierobežošanā;</w:t>
      </w:r>
    </w:p>
    <w:p w:rsidRPr="00E66CA5" w:rsidR="00117643" w:rsidP="00C53836" w:rsidRDefault="00117643" w14:paraId="1A6F2003" w14:textId="64C9EAA8">
      <w:pPr>
        <w:pStyle w:val="ListParagraph"/>
        <w:numPr>
          <w:ilvl w:val="0"/>
          <w:numId w:val="41"/>
        </w:numPr>
        <w:spacing w:after="240" w:line="240" w:lineRule="auto"/>
        <w:ind w:left="993" w:hanging="357"/>
        <w:contextualSpacing w:val="false"/>
        <w:jc w:val="both"/>
        <w:rPr>
          <w:rFonts w:ascii="Times New Roman" w:hAnsi="Times New Roman"/>
          <w:sz w:val="24"/>
          <w:szCs w:val="24"/>
          <w:lang w:bidi="lv-LV"/>
        </w:rPr>
      </w:pPr>
      <w:r w:rsidRPr="00E66CA5">
        <w:rPr>
          <w:rFonts w:ascii="Times New Roman" w:hAnsi="Times New Roman"/>
          <w:sz w:val="24"/>
          <w:szCs w:val="24"/>
          <w:lang w:bidi="lv-LV"/>
        </w:rPr>
        <w:t>Paplašināšanās un stabilizācijas asociācijas process.</w:t>
      </w:r>
    </w:p>
    <w:p w:rsidRPr="00E66CA5" w:rsidR="00E50B8F" w:rsidP="00134B0A" w:rsidRDefault="00E50B8F" w14:paraId="213A9093" w14:textId="7AE1446E">
      <w:pPr>
        <w:pStyle w:val="ListParagraph"/>
        <w:numPr>
          <w:ilvl w:val="0"/>
          <w:numId w:val="43"/>
        </w:numPr>
        <w:tabs>
          <w:tab w:val="left" w:pos="142"/>
        </w:tabs>
        <w:spacing w:after="120"/>
        <w:ind w:left="709" w:hanging="425"/>
        <w:jc w:val="both"/>
        <w:rPr>
          <w:rFonts w:ascii="Times New Roman" w:hAnsi="Times New Roman"/>
          <w:b/>
          <w:bCs/>
          <w:sz w:val="24"/>
          <w:szCs w:val="24"/>
        </w:rPr>
      </w:pPr>
      <w:r w:rsidRPr="00E66CA5">
        <w:rPr>
          <w:rFonts w:ascii="Times New Roman" w:hAnsi="Times New Roman"/>
          <w:b/>
          <w:bCs/>
          <w:sz w:val="24"/>
          <w:szCs w:val="24"/>
        </w:rPr>
        <w:t>ES-AK</w:t>
      </w:r>
      <w:r w:rsidRPr="00E66CA5" w:rsidR="00117643">
        <w:rPr>
          <w:rFonts w:ascii="Times New Roman" w:hAnsi="Times New Roman"/>
          <w:b/>
          <w:bCs/>
          <w:sz w:val="24"/>
          <w:szCs w:val="24"/>
        </w:rPr>
        <w:t xml:space="preserve"> attiecības – aktuālā situācija</w:t>
      </w:r>
    </w:p>
    <w:p w:rsidRPr="00E66CA5" w:rsidR="006C787F" w:rsidP="00D20781" w:rsidRDefault="006C787F" w14:paraId="3ABF9E57" w14:textId="4EDB7556">
      <w:pPr>
        <w:spacing w:after="120"/>
        <w:jc w:val="both"/>
      </w:pPr>
      <w:r w:rsidRPr="00E66CA5">
        <w:t>Paredzams, ka diskusijas pamatā būs sarežģījumi ar Īrijas/</w:t>
      </w:r>
      <w:r w:rsidRPr="00E66CA5" w:rsidR="00D20781">
        <w:t xml:space="preserve"> </w:t>
      </w:r>
      <w:r w:rsidRPr="00E66CA5">
        <w:t>Ziemeļīrijas protokola ieviešanu un AK vienpusējo rīcību, kā arī ES-AK nākotnes attiecību līgumu ratifikācija Eiropas Parlamentā.</w:t>
      </w:r>
    </w:p>
    <w:p w:rsidRPr="00E66CA5" w:rsidR="006C787F" w:rsidP="00D20781" w:rsidRDefault="006C787F" w14:paraId="642A47B8" w14:textId="4756057C">
      <w:pPr>
        <w:spacing w:after="120"/>
        <w:jc w:val="both"/>
      </w:pPr>
      <w:r w:rsidRPr="00E66CA5">
        <w:t>15. martā Eiropas Komisija (EK) nosūtīja formālo paziņojumu AK valdībai par pārkāpuma procedūras uzsākšanu. Šī ir jau otrā reize pēdējā gada laikā, kad EK uzsāk pārkāpuma procedūru pret AK saistībā ar vienpusēju rīcību, kas ir pretrunā Izstāšanās līgumam un Īrijas/</w:t>
      </w:r>
      <w:r w:rsidRPr="00E66CA5" w:rsidR="00D20781">
        <w:t xml:space="preserve"> </w:t>
      </w:r>
      <w:r w:rsidRPr="00E66CA5">
        <w:t>Ziemeļīrijas protokolam (iepriekšējā reize bija 2020. gada rudenī saistībā ar AK Iekšējā tirgus likumprojektu). Pārkāpuma procedūra uzsākta par AK vienpusēju lēmumu pagarināt pārejas periodu atsevišķu preču grupu</w:t>
      </w:r>
      <w:r w:rsidRPr="00E66CA5" w:rsidR="005F6F13">
        <w:t xml:space="preserve"> -</w:t>
      </w:r>
      <w:r w:rsidRPr="00E66CA5">
        <w:t xml:space="preserve"> </w:t>
      </w:r>
      <w:r w:rsidRPr="00E66CA5" w:rsidR="005F6F13">
        <w:t>lauksaimniecības produkcija</w:t>
      </w:r>
      <w:r w:rsidRPr="00E66CA5" w:rsidR="001A4F44">
        <w:t>s, paciņu sūtījumu un mājdzīvnieku pārvietošanas</w:t>
      </w:r>
      <w:r w:rsidRPr="00E66CA5" w:rsidR="005F6F13">
        <w:t xml:space="preserve"> - </w:t>
      </w:r>
      <w:r w:rsidRPr="00E66CA5">
        <w:t>kontrolēm, kas tiek ievestas no Lielbritānijas Ziemeļīrijā vismaz līdz 2021. gada 1. oktobrim</w:t>
      </w:r>
      <w:r w:rsidRPr="00E66CA5" w:rsidR="001A4F44">
        <w:t>. AK mēneša laikā jāatbild</w:t>
      </w:r>
      <w:r w:rsidRPr="00E66CA5">
        <w:t xml:space="preserve"> EK</w:t>
      </w:r>
      <w:r w:rsidRPr="00E66CA5" w:rsidR="001A4F44">
        <w:t>, kura</w:t>
      </w:r>
      <w:r w:rsidRPr="00E66CA5">
        <w:t xml:space="preserve"> lem</w:t>
      </w:r>
      <w:r w:rsidRPr="00E66CA5" w:rsidR="001A4F44">
        <w:t>s</w:t>
      </w:r>
      <w:r w:rsidRPr="00E66CA5">
        <w:t xml:space="preserve"> par turpmāko rīcību.</w:t>
      </w:r>
    </w:p>
    <w:p w:rsidRPr="00E66CA5" w:rsidR="006C787F" w:rsidP="00D20781" w:rsidRDefault="006C787F" w14:paraId="450E4F0F" w14:textId="6769478C">
      <w:pPr>
        <w:spacing w:after="120"/>
        <w:jc w:val="both"/>
      </w:pPr>
      <w:r w:rsidRPr="00E66CA5">
        <w:t>Tāpat 15. martā ir nosūtīta EK viceprezidenta un Apvienotās komitejas līdzpriekšsēdētāja M.</w:t>
      </w:r>
      <w:r w:rsidR="00CC76C1">
        <w:t> </w:t>
      </w:r>
      <w:r w:rsidRPr="00E66CA5">
        <w:t xml:space="preserve">Šefčoviča vēstule </w:t>
      </w:r>
      <w:r w:rsidRPr="00E66CA5" w:rsidR="005F6F13">
        <w:t xml:space="preserve">AK puses līdzpriekšsēdētājam </w:t>
      </w:r>
      <w:r w:rsidRPr="00E66CA5">
        <w:t xml:space="preserve">D. </w:t>
      </w:r>
      <w:proofErr w:type="spellStart"/>
      <w:r w:rsidRPr="00E66CA5">
        <w:t>Frostam</w:t>
      </w:r>
      <w:proofErr w:type="spellEnd"/>
      <w:r w:rsidRPr="00E66CA5">
        <w:t>. Tajā AK ir aicināta atturēties no vienpusējas rīcības, kas ir pretrunā Izstāšanās līguma 5.</w:t>
      </w:r>
      <w:r w:rsidR="00C834EF">
        <w:t> </w:t>
      </w:r>
      <w:r w:rsidRPr="00E66CA5">
        <w:t xml:space="preserve">pantā noteiktajam labticīgas rīcības principam, un iesaistīties divpusējās konsultācijās Apvienotajā komitejā. AK līdz marta beigām bija jāiesniedz </w:t>
      </w:r>
      <w:r w:rsidRPr="00E66CA5" w:rsidR="00D20781">
        <w:t>ceļa karte</w:t>
      </w:r>
      <w:r w:rsidRPr="00E66CA5">
        <w:t xml:space="preserve"> Īrijas/</w:t>
      </w:r>
      <w:r w:rsidRPr="00E66CA5" w:rsidR="00D20781">
        <w:t xml:space="preserve"> </w:t>
      </w:r>
      <w:r w:rsidRPr="00E66CA5">
        <w:t>Ziemeļīrijas protokola ieviešanai</w:t>
      </w:r>
      <w:r w:rsidRPr="00E66CA5" w:rsidR="005F6F13">
        <w:t xml:space="preserve">, bet </w:t>
      </w:r>
      <w:r w:rsidRPr="00E66CA5">
        <w:t xml:space="preserve">31. martā </w:t>
      </w:r>
      <w:r w:rsidRPr="00E66CA5" w:rsidR="005F6F13">
        <w:t>ES pusei tika nodots tikai darba programmas projekts.</w:t>
      </w:r>
      <w:r w:rsidRPr="00E66CA5">
        <w:t xml:space="preserve"> </w:t>
      </w:r>
      <w:r w:rsidRPr="00E66CA5" w:rsidR="005F6F13">
        <w:t xml:space="preserve">EK vērtēs iesniegto projektu un </w:t>
      </w:r>
      <w:r w:rsidRPr="00E66CA5">
        <w:t>lem</w:t>
      </w:r>
      <w:r w:rsidRPr="00E66CA5" w:rsidR="005F6F13">
        <w:t>s</w:t>
      </w:r>
      <w:r w:rsidRPr="00E66CA5">
        <w:t xml:space="preserve"> par t</w:t>
      </w:r>
      <w:r w:rsidRPr="00E66CA5" w:rsidR="005F6F13">
        <w:t xml:space="preserve">ālāko </w:t>
      </w:r>
      <w:r w:rsidRPr="00E66CA5">
        <w:t>rīcību, ieskaitot iespējamu šķīrējties</w:t>
      </w:r>
      <w:r w:rsidRPr="00E66CA5" w:rsidR="005F6F13">
        <w:t>as procedūras uzsākšanu</w:t>
      </w:r>
      <w:r w:rsidRPr="00E66CA5">
        <w:t>.</w:t>
      </w:r>
    </w:p>
    <w:p w:rsidRPr="00E66CA5" w:rsidR="006C787F" w:rsidP="00C834EF" w:rsidRDefault="006C787F" w14:paraId="50FBDDE5" w14:textId="5FA444AE">
      <w:pPr>
        <w:spacing w:after="120"/>
        <w:jc w:val="both"/>
      </w:pPr>
      <w:r w:rsidRPr="00E66CA5">
        <w:t>30. aprīlī noslēdzas ES-AK nākotnes attiecību līgumu provizoriskās piemērošanas termiņš, par kura pagarināšanu puses vienojās februār</w:t>
      </w:r>
      <w:r w:rsidRPr="00E66CA5" w:rsidR="005F6F13">
        <w:t>ī</w:t>
      </w:r>
      <w:r w:rsidRPr="00E66CA5">
        <w:t>. Paredzams, ka aprīļa beigās Eiropas Parlaments balsos par līgumu ratificēšanu. Ņemot vērā AK vienpusējo rīcību, atkāpjoties no tās uzņemtajām starptautiskajām saistībām, Eiropas Parlaments ir ieņēmis nogaidošu pozīciju un gaida EK vērtējumu par AK sagatavoto plānu Īrijas/</w:t>
      </w:r>
      <w:r w:rsidR="00CC76C1">
        <w:t xml:space="preserve"> </w:t>
      </w:r>
      <w:r w:rsidRPr="00E66CA5">
        <w:t>Ziemeļīrijas protokola pilnīgai ieviešanai.</w:t>
      </w:r>
    </w:p>
    <w:p w:rsidRPr="00E66CA5" w:rsidR="006C787F" w:rsidP="00D20781" w:rsidRDefault="006C787F" w14:paraId="697C8629" w14:textId="0751922A">
      <w:pPr>
        <w:spacing w:after="120"/>
        <w:jc w:val="both"/>
        <w:rPr>
          <w:b/>
          <w:u w:val="single"/>
        </w:rPr>
      </w:pPr>
      <w:r w:rsidRPr="00E66CA5">
        <w:rPr>
          <w:b/>
          <w:u w:val="single"/>
        </w:rPr>
        <w:t>Latvijas nostāja:</w:t>
      </w:r>
    </w:p>
    <w:p w:rsidRPr="00E66CA5" w:rsidR="006C787F" w:rsidP="00C834EF" w:rsidRDefault="006C787F" w14:paraId="6933C947" w14:textId="77777777">
      <w:pPr>
        <w:pStyle w:val="ListParagraph"/>
        <w:numPr>
          <w:ilvl w:val="0"/>
          <w:numId w:val="47"/>
        </w:numPr>
        <w:spacing w:after="120" w:line="240" w:lineRule="auto"/>
        <w:ind w:left="283" w:hanging="357"/>
        <w:contextualSpacing w:val="false"/>
        <w:jc w:val="both"/>
        <w:rPr>
          <w:rFonts w:ascii="Times New Roman" w:hAnsi="Times New Roman"/>
          <w:sz w:val="24"/>
          <w:szCs w:val="24"/>
        </w:rPr>
      </w:pPr>
      <w:r w:rsidRPr="00E66CA5">
        <w:rPr>
          <w:rFonts w:ascii="Times New Roman" w:hAnsi="Times New Roman"/>
          <w:sz w:val="24"/>
          <w:szCs w:val="24"/>
        </w:rPr>
        <w:t xml:space="preserve">Latvija uzskata, ka vienpusēji soļi kavē Izstāšanās līgumā un ES-AK Tirdzniecības un sadarbības līgumā noteikto saistību veiksmīgu izpildi, kā arī neveicina savstarpējo uzticēšanos. </w:t>
      </w:r>
    </w:p>
    <w:p w:rsidR="006C787F" w:rsidP="00C834EF" w:rsidRDefault="006C787F" w14:paraId="02BDA8B3" w14:textId="5E4894CA">
      <w:pPr>
        <w:pStyle w:val="ListParagraph"/>
        <w:numPr>
          <w:ilvl w:val="0"/>
          <w:numId w:val="47"/>
        </w:numPr>
        <w:spacing w:after="120" w:line="240" w:lineRule="auto"/>
        <w:ind w:left="283" w:hanging="357"/>
        <w:contextualSpacing w:val="false"/>
        <w:jc w:val="both"/>
        <w:rPr>
          <w:rFonts w:ascii="Times New Roman" w:hAnsi="Times New Roman"/>
          <w:sz w:val="24"/>
          <w:szCs w:val="24"/>
        </w:rPr>
      </w:pPr>
      <w:r w:rsidRPr="00E66CA5">
        <w:rPr>
          <w:rFonts w:ascii="Times New Roman" w:hAnsi="Times New Roman"/>
          <w:sz w:val="24"/>
          <w:szCs w:val="24"/>
        </w:rPr>
        <w:lastRenderedPageBreak/>
        <w:t>Visi jautājumi saistībā ar ES-AK līgumu īstenošanu jārisina kopīgi un līgumos paredzētajās pārvaldības struktūrās.</w:t>
      </w:r>
    </w:p>
    <w:p w:rsidRPr="00C834EF" w:rsidR="00C834EF" w:rsidP="00C834EF" w:rsidRDefault="00C834EF" w14:paraId="2180E04D" w14:textId="29E4ECB6">
      <w:pPr>
        <w:spacing w:after="120"/>
        <w:ind w:left="-76"/>
        <w:jc w:val="both"/>
        <w:rPr>
          <w:i/>
        </w:rPr>
      </w:pPr>
      <w:r w:rsidRPr="00C834EF">
        <w:rPr>
          <w:i/>
        </w:rPr>
        <w:t>Ir spēkā Latvijas Republikas Nacionālā pozīcija Nr. 1 “Par Eiropas Savienības un Lielbritānijas un Ziemeļīrijas Apvienotās Karalistes vienošanos par nākotnes attiecībām”, kas apstiprināta M</w:t>
      </w:r>
      <w:r w:rsidR="008C0677">
        <w:rPr>
          <w:i/>
        </w:rPr>
        <w:t xml:space="preserve">inistru </w:t>
      </w:r>
      <w:r w:rsidRPr="00C834EF">
        <w:rPr>
          <w:i/>
        </w:rPr>
        <w:t>K</w:t>
      </w:r>
      <w:r w:rsidR="008C0677">
        <w:rPr>
          <w:i/>
        </w:rPr>
        <w:t>abinetā</w:t>
      </w:r>
      <w:r w:rsidRPr="00C834EF">
        <w:rPr>
          <w:i/>
        </w:rPr>
        <w:t xml:space="preserve"> 2020. gada 28. decembrī.</w:t>
      </w:r>
    </w:p>
    <w:p w:rsidRPr="00E66CA5" w:rsidR="00D1467C" w:rsidP="00134B0A" w:rsidRDefault="00E50B8F" w14:paraId="0AB11D18" w14:textId="20E4E4DD">
      <w:pPr>
        <w:pStyle w:val="ListParagraph"/>
        <w:numPr>
          <w:ilvl w:val="0"/>
          <w:numId w:val="43"/>
        </w:numPr>
        <w:spacing w:before="360" w:after="120" w:line="240" w:lineRule="auto"/>
        <w:ind w:left="709" w:hanging="425"/>
        <w:contextualSpacing w:val="false"/>
        <w:jc w:val="both"/>
        <w:rPr>
          <w:rFonts w:ascii="Times New Roman" w:hAnsi="Times New Roman"/>
          <w:b/>
          <w:bCs/>
          <w:sz w:val="24"/>
          <w:szCs w:val="24"/>
        </w:rPr>
      </w:pPr>
      <w:r w:rsidRPr="00E66CA5">
        <w:rPr>
          <w:rFonts w:ascii="Times New Roman" w:hAnsi="Times New Roman"/>
          <w:b/>
          <w:bCs/>
          <w:sz w:val="24"/>
          <w:szCs w:val="24"/>
        </w:rPr>
        <w:t>Konference par Eiropas nākotni</w:t>
      </w:r>
    </w:p>
    <w:p w:rsidRPr="00E66CA5" w:rsidR="00413451" w:rsidP="004C1AFB" w:rsidRDefault="00C53836" w14:paraId="34F87CE8" w14:textId="070FA4A6">
      <w:pPr>
        <w:spacing w:after="120"/>
        <w:jc w:val="both"/>
      </w:pPr>
      <w:r w:rsidRPr="00E66CA5">
        <w:t>P</w:t>
      </w:r>
      <w:r w:rsidRPr="00E66CA5" w:rsidR="00413451">
        <w:t>rezidentūra sniegs</w:t>
      </w:r>
      <w:r w:rsidRPr="00E66CA5" w:rsidR="00D03D7E">
        <w:t xml:space="preserve"> jaunāko</w:t>
      </w:r>
      <w:r w:rsidRPr="00E66CA5" w:rsidR="00413451">
        <w:t xml:space="preserve"> informāciju par Konferenc</w:t>
      </w:r>
      <w:r w:rsidRPr="00E66CA5" w:rsidR="00D03D7E">
        <w:t>es</w:t>
      </w:r>
      <w:r w:rsidRPr="00E66CA5" w:rsidR="00413451">
        <w:t xml:space="preserve"> par Eiropas nākotni</w:t>
      </w:r>
      <w:r w:rsidRPr="00E66CA5" w:rsidR="00D03D7E">
        <w:t xml:space="preserve"> </w:t>
      </w:r>
      <w:r w:rsidRPr="00E66CA5" w:rsidR="001D0EDC">
        <w:t>gatavo</w:t>
      </w:r>
      <w:r w:rsidRPr="00E66CA5" w:rsidR="00D03D7E">
        <w:t>šanu</w:t>
      </w:r>
      <w:r w:rsidRPr="00E66CA5" w:rsidR="00413451">
        <w:t>.</w:t>
      </w:r>
    </w:p>
    <w:p w:rsidRPr="00E66CA5" w:rsidR="009B4EED" w:rsidP="004C1AFB" w:rsidRDefault="009B4EED" w14:paraId="3AB2E0B9" w14:textId="25C2E1BF">
      <w:pPr>
        <w:spacing w:after="120"/>
        <w:jc w:val="both"/>
      </w:pPr>
      <w:r w:rsidRPr="00E66CA5">
        <w:t xml:space="preserve">Š.g. </w:t>
      </w:r>
      <w:r w:rsidRPr="00E66CA5" w:rsidR="00D57514">
        <w:t>10</w:t>
      </w:r>
      <w:r w:rsidRPr="00E66CA5" w:rsidR="004E3BDB">
        <w:t>.</w:t>
      </w:r>
      <w:r w:rsidRPr="00E66CA5" w:rsidR="00342A61">
        <w:t> </w:t>
      </w:r>
      <w:r w:rsidRPr="00E66CA5" w:rsidR="004E3BDB">
        <w:t xml:space="preserve">martā tika </w:t>
      </w:r>
      <w:r w:rsidRPr="00E66CA5" w:rsidR="00D57514">
        <w:t>parakstīta</w:t>
      </w:r>
      <w:r w:rsidRPr="00E66CA5" w:rsidR="004E3BDB">
        <w:t xml:space="preserve"> kopīgā ES institūciju deklarācij</w:t>
      </w:r>
      <w:r w:rsidRPr="00E66CA5" w:rsidR="00D57514">
        <w:t>a, kas nosaka Konferences vadības formātu, kā arī vispārīgu pār</w:t>
      </w:r>
      <w:r w:rsidRPr="00E66CA5">
        <w:t xml:space="preserve">skatu par Konferences funkcijām un </w:t>
      </w:r>
      <w:r w:rsidRPr="00E66CA5" w:rsidR="00D57514">
        <w:t>plānojumu</w:t>
      </w:r>
      <w:r w:rsidRPr="00E66CA5" w:rsidR="004E3BDB">
        <w:t>.</w:t>
      </w:r>
      <w:r w:rsidRPr="00E66CA5">
        <w:t xml:space="preserve"> Oficiālais Konferences atklāšanas pasākums paredzēts </w:t>
      </w:r>
      <w:r w:rsidR="00D7680A">
        <w:t xml:space="preserve">Eiropas dienā </w:t>
      </w:r>
      <w:r w:rsidRPr="00E66CA5">
        <w:t>9. maijā Strasbūrā.</w:t>
      </w:r>
    </w:p>
    <w:p w:rsidR="004C1AFB" w:rsidP="004C1AFB" w:rsidRDefault="000D399E" w14:paraId="7522A239" w14:textId="36A92D76">
      <w:pPr>
        <w:spacing w:after="120"/>
        <w:jc w:val="both"/>
      </w:pPr>
      <w:r>
        <w:t>Martā un aprīlī n</w:t>
      </w:r>
      <w:r w:rsidR="0031483B">
        <w:t>otikušas jau divas</w:t>
      </w:r>
      <w:r>
        <w:t xml:space="preserve"> </w:t>
      </w:r>
      <w:r w:rsidR="0031483B">
        <w:t>v</w:t>
      </w:r>
      <w:r w:rsidRPr="00E66CA5" w:rsidR="009B4EED">
        <w:t>aldes sanāksme</w:t>
      </w:r>
      <w:r w:rsidR="0031483B">
        <w:t>s</w:t>
      </w:r>
      <w:r w:rsidR="004C1AFB">
        <w:t>,</w:t>
      </w:r>
      <w:r w:rsidRPr="00E66CA5" w:rsidR="009B4EED">
        <w:t xml:space="preserve"> kurā</w:t>
      </w:r>
      <w:r w:rsidR="0031483B">
        <w:t>s</w:t>
      </w:r>
      <w:r w:rsidR="00753B6C">
        <w:t xml:space="preserve"> </w:t>
      </w:r>
      <w:r w:rsidR="00D7680A">
        <w:t xml:space="preserve">tika </w:t>
      </w:r>
      <w:r w:rsidR="00753B6C">
        <w:t>apstiprinā</w:t>
      </w:r>
      <w:r w:rsidR="00D7680A">
        <w:t>tas</w:t>
      </w:r>
      <w:r w:rsidR="006B5BE7">
        <w:t xml:space="preserve"> valdes</w:t>
      </w:r>
      <w:r w:rsidR="00D7680A">
        <w:t xml:space="preserve"> </w:t>
      </w:r>
      <w:r>
        <w:t>darba metodes,</w:t>
      </w:r>
      <w:r w:rsidR="00D7680A">
        <w:t xml:space="preserve"> diskutēts par </w:t>
      </w:r>
      <w:r w:rsidR="006B5BE7">
        <w:t xml:space="preserve">Konferences </w:t>
      </w:r>
      <w:r w:rsidR="00D7680A">
        <w:t>plenārsesiju sastāvu,</w:t>
      </w:r>
      <w:r>
        <w:t xml:space="preserve"> </w:t>
      </w:r>
      <w:r w:rsidR="00753B6C">
        <w:t>turpināj</w:t>
      </w:r>
      <w:r w:rsidR="00D7680A">
        <w:t>ās sagatavošanās</w:t>
      </w:r>
      <w:r w:rsidR="00753B6C">
        <w:t xml:space="preserve"> konferences uzsākšanai</w:t>
      </w:r>
      <w:r w:rsidR="00D7680A">
        <w:t xml:space="preserve"> 9.</w:t>
      </w:r>
      <w:r w:rsidR="006B5BE7">
        <w:t> </w:t>
      </w:r>
      <w:r w:rsidR="00D7680A">
        <w:t>maijā</w:t>
      </w:r>
      <w:r w:rsidR="001F7CE7">
        <w:t>,</w:t>
      </w:r>
      <w:r>
        <w:t xml:space="preserve"> un </w:t>
      </w:r>
      <w:r w:rsidR="00D7680A">
        <w:t xml:space="preserve">tika </w:t>
      </w:r>
      <w:r>
        <w:t>apstiprinā</w:t>
      </w:r>
      <w:r w:rsidR="00D7680A">
        <w:t>ta</w:t>
      </w:r>
      <w:r w:rsidRPr="00E66CA5" w:rsidR="009B4EED">
        <w:t xml:space="preserve"> Eiropas Komisijas izstrādāt</w:t>
      </w:r>
      <w:r w:rsidR="00D7680A">
        <w:t>ā</w:t>
      </w:r>
      <w:r w:rsidRPr="00E66CA5" w:rsidR="009B4EED">
        <w:t xml:space="preserve"> digitāl</w:t>
      </w:r>
      <w:r w:rsidR="00D7680A">
        <w:t>ā</w:t>
      </w:r>
      <w:r w:rsidRPr="00E66CA5" w:rsidR="009B4EED">
        <w:t xml:space="preserve"> daudzvalodu platform</w:t>
      </w:r>
      <w:r w:rsidR="00D7680A">
        <w:t>a</w:t>
      </w:r>
      <w:r w:rsidR="0031483B">
        <w:t>, kuras darbību</w:t>
      </w:r>
      <w:r>
        <w:t xml:space="preserve"> </w:t>
      </w:r>
      <w:r w:rsidRPr="00E66CA5" w:rsidR="009B4EED">
        <w:t>plānots uzsākt 19. aprīlī.</w:t>
      </w:r>
    </w:p>
    <w:p w:rsidRPr="00E66CA5" w:rsidR="0011548A" w:rsidP="004C1AFB" w:rsidRDefault="00753B6C" w14:paraId="12BEA8EA" w14:textId="7586D9FF">
      <w:pPr>
        <w:spacing w:after="120"/>
        <w:jc w:val="both"/>
      </w:pPr>
      <w:r>
        <w:t>Konferences digitālā p</w:t>
      </w:r>
      <w:r w:rsidRPr="00E66CA5" w:rsidR="00424147">
        <w:t xml:space="preserve">latforma </w:t>
      </w:r>
      <w:r w:rsidRPr="00E66CA5" w:rsidR="00835F08">
        <w:t>nodrošinās</w:t>
      </w:r>
      <w:r w:rsidRPr="00E66CA5" w:rsidR="00424147">
        <w:t xml:space="preserve"> plaša</w:t>
      </w:r>
      <w:r w:rsidRPr="00E66CA5" w:rsidR="00835F08">
        <w:t>s</w:t>
      </w:r>
      <w:r w:rsidRPr="00E66CA5" w:rsidR="00424147">
        <w:t xml:space="preserve"> līdzdalība</w:t>
      </w:r>
      <w:r w:rsidRPr="00E66CA5" w:rsidR="00835F08">
        <w:t>s iespējas, jo plānota kā pamata vietne Konferences organizēšanas procesā</w:t>
      </w:r>
      <w:r w:rsidRPr="00E66CA5" w:rsidR="00424147">
        <w:t>,</w:t>
      </w:r>
      <w:r w:rsidRPr="00E66CA5" w:rsidR="00835F08">
        <w:t xml:space="preserve"> </w:t>
      </w:r>
      <w:r w:rsidRPr="00E66CA5" w:rsidR="00F5763C">
        <w:t>īpaši tāpēc, ka</w:t>
      </w:r>
      <w:r w:rsidRPr="00E66CA5" w:rsidR="00424147">
        <w:t xml:space="preserve"> </w:t>
      </w:r>
      <w:r w:rsidRPr="00E66CA5" w:rsidR="00F5763C">
        <w:t>joprojām</w:t>
      </w:r>
      <w:r w:rsidRPr="00E66CA5" w:rsidR="00835F08">
        <w:t xml:space="preserve"> </w:t>
      </w:r>
      <w:r w:rsidRPr="00E66CA5" w:rsidR="00424147">
        <w:t>nav zināms, kādus pasākumus varēs organizēt klātienē</w:t>
      </w:r>
      <w:r w:rsidRPr="00E66CA5" w:rsidR="00F5763C">
        <w:t xml:space="preserve"> COVID-19 noteikto ierobežojumu dēļ.</w:t>
      </w:r>
    </w:p>
    <w:p w:rsidR="001F7CE7" w:rsidP="004C1AFB" w:rsidRDefault="000D399E" w14:paraId="20725345" w14:textId="2BCA15E3">
      <w:pPr>
        <w:spacing w:after="120"/>
        <w:jc w:val="both"/>
      </w:pPr>
      <w:r>
        <w:t xml:space="preserve">Pateicoties šai daudzvalodu digitālajai platformai, iedzīvotājiem no visas Eiropas būs iespēja paust savu viedokli par </w:t>
      </w:r>
      <w:r w:rsidR="00626A44">
        <w:t>tēmām</w:t>
      </w:r>
      <w:r>
        <w:t>, k</w:t>
      </w:r>
      <w:r w:rsidR="00626A44">
        <w:t>uras</w:t>
      </w:r>
      <w:r>
        <w:t xml:space="preserve"> viņi uzskata par svarīg</w:t>
      </w:r>
      <w:r w:rsidR="00626A44">
        <w:t xml:space="preserve">ām </w:t>
      </w:r>
      <w:r>
        <w:t>ES nākotnei. Tas ļaus iedzīvotājiem pirmo reizi izvirzīt savas idejas ES līmenī</w:t>
      </w:r>
      <w:r w:rsidR="001F7CE7">
        <w:t>.</w:t>
      </w:r>
    </w:p>
    <w:p w:rsidR="00862019" w:rsidP="004C1AFB" w:rsidRDefault="00862019" w14:paraId="25B2860F" w14:textId="5CF12FF8">
      <w:pPr>
        <w:spacing w:after="120"/>
        <w:jc w:val="both"/>
      </w:pPr>
      <w:r>
        <w:t>Ar īpašu mehānismu tiks identificēt</w:t>
      </w:r>
      <w:r w:rsidR="000D399E">
        <w:t>as</w:t>
      </w:r>
      <w:r>
        <w:t xml:space="preserve"> aktuālākās </w:t>
      </w:r>
      <w:r w:rsidR="000D399E">
        <w:t xml:space="preserve">iedzīvotāju ierosinātās </w:t>
      </w:r>
      <w:r>
        <w:t>tēmas</w:t>
      </w:r>
      <w:r w:rsidR="000D399E">
        <w:t xml:space="preserve">. </w:t>
      </w:r>
      <w:r w:rsidR="00626A44">
        <w:t>Apkopotā informācija</w:t>
      </w:r>
      <w:r w:rsidRPr="00626A44" w:rsidR="00626A44">
        <w:t xml:space="preserve"> kalpos par pamatu diskusijām plenārsesijās</w:t>
      </w:r>
      <w:r w:rsidR="00626A44">
        <w:t xml:space="preserve">. </w:t>
      </w:r>
      <w:r w:rsidRPr="00626A44" w:rsidR="00626A44">
        <w:t xml:space="preserve">Platforma būs pieejama visiem. Tajā varēs piedāvāt, atbalstīt un komentēt idejas, meklēt pasākumus un tajos piedalīties, atrast informāciju par notikušo, kā arī </w:t>
      </w:r>
      <w:r w:rsidR="00626A44">
        <w:t xml:space="preserve">atrast </w:t>
      </w:r>
      <w:r w:rsidRPr="00626A44" w:rsidR="00626A44">
        <w:t>ziņojumus.</w:t>
      </w:r>
      <w:r w:rsidR="00626A44">
        <w:t xml:space="preserve"> </w:t>
      </w:r>
      <w:r>
        <w:t xml:space="preserve">Platforma arī sniegs informāciju par </w:t>
      </w:r>
      <w:r w:rsidR="004C1AFB">
        <w:t>K</w:t>
      </w:r>
      <w:r>
        <w:t xml:space="preserve">onferences struktūru un darbu, kā arī </w:t>
      </w:r>
      <w:r w:rsidR="004C1AFB">
        <w:t xml:space="preserve">nodrošinās </w:t>
      </w:r>
      <w:r>
        <w:t>resursus pasākumu organizatoriem, tostarp pasākumu katalogu, ar kura palīdzību viņi varēs popularizēt savas iniciatīvas vietējā, reģionālā, valsts un Eiropas līmenī.</w:t>
      </w:r>
    </w:p>
    <w:p w:rsidR="00D7680A" w:rsidP="00D7680A" w:rsidRDefault="0011548A" w14:paraId="05FF596D" w14:textId="77777777">
      <w:pPr>
        <w:spacing w:after="120"/>
        <w:jc w:val="both"/>
      </w:pPr>
      <w:r w:rsidRPr="00E66CA5">
        <w:t xml:space="preserve">Konferences digitālās platformas saturs kalpos par pamatu analītiskam darbam, tādēļ </w:t>
      </w:r>
      <w:r w:rsidR="00626A44">
        <w:t xml:space="preserve">būtisks </w:t>
      </w:r>
      <w:r w:rsidR="001F7CE7">
        <w:t xml:space="preserve">visu </w:t>
      </w:r>
      <w:r w:rsidR="00626A44">
        <w:t>dalībvalstu</w:t>
      </w:r>
      <w:r w:rsidRPr="00E66CA5">
        <w:t xml:space="preserve"> pienesums, </w:t>
      </w:r>
      <w:r w:rsidR="001F7CE7">
        <w:t xml:space="preserve">Konferences </w:t>
      </w:r>
      <w:r w:rsidRPr="00E66CA5" w:rsidR="001F7CE7">
        <w:t>platformā</w:t>
      </w:r>
      <w:r w:rsidR="001F7CE7">
        <w:t xml:space="preserve"> </w:t>
      </w:r>
      <w:r w:rsidRPr="00E66CA5" w:rsidR="001F7CE7">
        <w:t>ievieto</w:t>
      </w:r>
      <w:r w:rsidR="001F7CE7">
        <w:t xml:space="preserve">jot </w:t>
      </w:r>
      <w:r w:rsidR="00626A44">
        <w:t xml:space="preserve">arī nacionālā </w:t>
      </w:r>
      <w:r w:rsidRPr="00E66CA5">
        <w:t>līme</w:t>
      </w:r>
      <w:r w:rsidR="00626A44">
        <w:t>ņa pasākumus</w:t>
      </w:r>
      <w:r w:rsidRPr="00E66CA5">
        <w:t>.</w:t>
      </w:r>
    </w:p>
    <w:p w:rsidRPr="00E66CA5" w:rsidR="0023418C" w:rsidP="004C1AFB" w:rsidRDefault="0023418C" w14:paraId="0AC8EBCD" w14:textId="259ECD98">
      <w:pPr>
        <w:tabs>
          <w:tab w:val="left" w:pos="142"/>
        </w:tabs>
        <w:spacing w:before="240" w:after="120"/>
        <w:ind w:right="-448"/>
        <w:jc w:val="both"/>
        <w:rPr>
          <w:b/>
          <w:u w:val="single"/>
        </w:rPr>
      </w:pPr>
      <w:r w:rsidRPr="00E66CA5">
        <w:rPr>
          <w:b/>
          <w:u w:val="single"/>
        </w:rPr>
        <w:t>Latvijas nostāja:</w:t>
      </w:r>
    </w:p>
    <w:p w:rsidRPr="00E66CA5" w:rsidR="00E72D01" w:rsidP="00CC76C1" w:rsidRDefault="00B15A67" w14:paraId="6396A39F" w14:textId="223ECFFB">
      <w:pPr>
        <w:pStyle w:val="ListParagraph"/>
        <w:numPr>
          <w:ilvl w:val="0"/>
          <w:numId w:val="25"/>
        </w:numPr>
        <w:spacing w:after="120" w:line="240" w:lineRule="auto"/>
        <w:ind w:left="284" w:hanging="284"/>
        <w:contextualSpacing w:val="false"/>
        <w:jc w:val="both"/>
        <w:rPr>
          <w:rFonts w:ascii="Times New Roman" w:hAnsi="Times New Roman"/>
          <w:sz w:val="24"/>
          <w:szCs w:val="24"/>
        </w:rPr>
      </w:pPr>
      <w:r>
        <w:rPr>
          <w:rFonts w:ascii="Times New Roman" w:hAnsi="Times New Roman"/>
          <w:sz w:val="24"/>
          <w:szCs w:val="24"/>
        </w:rPr>
        <w:t>ES līmeņa pasākumos jā</w:t>
      </w:r>
      <w:r w:rsidRPr="00E66CA5" w:rsidR="0011548A">
        <w:rPr>
          <w:rFonts w:ascii="Times New Roman" w:hAnsi="Times New Roman"/>
          <w:sz w:val="24"/>
          <w:szCs w:val="24"/>
        </w:rPr>
        <w:t>nodrošin</w:t>
      </w:r>
      <w:r>
        <w:rPr>
          <w:rFonts w:ascii="Times New Roman" w:hAnsi="Times New Roman"/>
          <w:sz w:val="24"/>
          <w:szCs w:val="24"/>
        </w:rPr>
        <w:t>a</w:t>
      </w:r>
      <w:r w:rsidRPr="00E66CA5" w:rsidR="0011548A">
        <w:rPr>
          <w:rFonts w:ascii="Times New Roman" w:hAnsi="Times New Roman"/>
          <w:sz w:val="24"/>
          <w:szCs w:val="24"/>
        </w:rPr>
        <w:t xml:space="preserve"> institucionālais, </w:t>
      </w:r>
      <w:r>
        <w:rPr>
          <w:rFonts w:ascii="Times New Roman" w:hAnsi="Times New Roman"/>
          <w:sz w:val="24"/>
          <w:szCs w:val="24"/>
        </w:rPr>
        <w:t>dalībvalstu, kā arī dzimuma un vecuma līdzsvars. Jānodrošina</w:t>
      </w:r>
      <w:r w:rsidRPr="00E66CA5" w:rsidR="0011548A">
        <w:rPr>
          <w:rFonts w:ascii="Times New Roman" w:hAnsi="Times New Roman"/>
          <w:sz w:val="24"/>
          <w:szCs w:val="24"/>
        </w:rPr>
        <w:t xml:space="preserve"> ES pilsoniskās sabiedrības un </w:t>
      </w:r>
      <w:r>
        <w:rPr>
          <w:rFonts w:ascii="Times New Roman" w:hAnsi="Times New Roman"/>
          <w:sz w:val="24"/>
          <w:szCs w:val="24"/>
        </w:rPr>
        <w:t>nacionālo parlamentu</w:t>
      </w:r>
      <w:r w:rsidRPr="00E66CA5" w:rsidR="0011548A">
        <w:rPr>
          <w:rFonts w:ascii="Times New Roman" w:hAnsi="Times New Roman"/>
          <w:sz w:val="24"/>
          <w:szCs w:val="24"/>
        </w:rPr>
        <w:t xml:space="preserve"> pārstāvība</w:t>
      </w:r>
      <w:r w:rsidRPr="00E66CA5" w:rsidR="00E72D01">
        <w:rPr>
          <w:rFonts w:ascii="Times New Roman" w:hAnsi="Times New Roman"/>
          <w:sz w:val="24"/>
          <w:szCs w:val="24"/>
        </w:rPr>
        <w:t xml:space="preserve">, </w:t>
      </w:r>
      <w:r>
        <w:rPr>
          <w:rFonts w:ascii="Times New Roman" w:hAnsi="Times New Roman"/>
          <w:sz w:val="24"/>
          <w:szCs w:val="24"/>
        </w:rPr>
        <w:t>kā arī jā</w:t>
      </w:r>
      <w:r w:rsidRPr="00E66CA5" w:rsidR="00E72D01">
        <w:rPr>
          <w:rFonts w:ascii="Times New Roman" w:hAnsi="Times New Roman"/>
          <w:sz w:val="24"/>
          <w:szCs w:val="24"/>
        </w:rPr>
        <w:t>izmanto digitāl</w:t>
      </w:r>
      <w:r>
        <w:rPr>
          <w:rFonts w:ascii="Times New Roman" w:hAnsi="Times New Roman"/>
          <w:sz w:val="24"/>
          <w:szCs w:val="24"/>
        </w:rPr>
        <w:t>ie</w:t>
      </w:r>
      <w:r w:rsidRPr="00E66CA5" w:rsidR="00E72D01">
        <w:rPr>
          <w:rFonts w:ascii="Times New Roman" w:hAnsi="Times New Roman"/>
          <w:sz w:val="24"/>
          <w:szCs w:val="24"/>
        </w:rPr>
        <w:t xml:space="preserve"> risinājum</w:t>
      </w:r>
      <w:r>
        <w:rPr>
          <w:rFonts w:ascii="Times New Roman" w:hAnsi="Times New Roman"/>
          <w:sz w:val="24"/>
          <w:szCs w:val="24"/>
        </w:rPr>
        <w:t>i</w:t>
      </w:r>
      <w:r w:rsidRPr="00E66CA5" w:rsidR="00E72D01">
        <w:rPr>
          <w:rFonts w:ascii="Times New Roman" w:hAnsi="Times New Roman"/>
          <w:sz w:val="24"/>
          <w:szCs w:val="24"/>
        </w:rPr>
        <w:t>.</w:t>
      </w:r>
    </w:p>
    <w:p w:rsidR="006E0011" w:rsidP="006659E7" w:rsidRDefault="006E0011" w14:paraId="389E1C54" w14:textId="2B0AFA86">
      <w:pPr>
        <w:jc w:val="both"/>
        <w:rPr>
          <w:i/>
        </w:rPr>
      </w:pPr>
      <w:r w:rsidRPr="00E66CA5">
        <w:rPr>
          <w:i/>
          <w:iCs/>
        </w:rPr>
        <w:t xml:space="preserve">Ir spēkā Latvijas Republikas Nacionālā pozīcija </w:t>
      </w:r>
      <w:r w:rsidRPr="00E66CA5">
        <w:rPr>
          <w:i/>
        </w:rPr>
        <w:t>Nr. 1 “Par Konferenci par Eiropas nākotni”, kas apstiprināta Ministru kabinetā 2020. gada 21. janvārī.</w:t>
      </w:r>
    </w:p>
    <w:p w:rsidR="00C834EF" w:rsidP="006659E7" w:rsidRDefault="00C834EF" w14:paraId="5F39B56E" w14:textId="43F21321">
      <w:pPr>
        <w:jc w:val="both"/>
        <w:rPr>
          <w:i/>
        </w:rPr>
      </w:pPr>
    </w:p>
    <w:p w:rsidR="00C834EF" w:rsidP="006659E7" w:rsidRDefault="00C834EF" w14:paraId="38D4AE7B" w14:textId="337C2DFB">
      <w:pPr>
        <w:jc w:val="both"/>
        <w:rPr>
          <w:i/>
        </w:rPr>
      </w:pPr>
    </w:p>
    <w:p w:rsidR="00C834EF" w:rsidP="006659E7" w:rsidRDefault="00C834EF" w14:paraId="3DFCCE60" w14:textId="03051743">
      <w:pPr>
        <w:jc w:val="both"/>
        <w:rPr>
          <w:i/>
        </w:rPr>
      </w:pPr>
    </w:p>
    <w:p w:rsidR="00C834EF" w:rsidP="006659E7" w:rsidRDefault="00C834EF" w14:paraId="755A0BA0" w14:textId="0394342B">
      <w:pPr>
        <w:jc w:val="both"/>
        <w:rPr>
          <w:i/>
        </w:rPr>
      </w:pPr>
    </w:p>
    <w:p w:rsidR="00C834EF" w:rsidP="006659E7" w:rsidRDefault="00C834EF" w14:paraId="67A1FDB5" w14:textId="29BE5245">
      <w:pPr>
        <w:jc w:val="both"/>
        <w:rPr>
          <w:i/>
        </w:rPr>
      </w:pPr>
    </w:p>
    <w:p w:rsidRPr="00E66CA5" w:rsidR="00C834EF" w:rsidP="006659E7" w:rsidRDefault="00C834EF" w14:paraId="0566EB06" w14:textId="77777777">
      <w:pPr>
        <w:jc w:val="both"/>
        <w:rPr>
          <w:i/>
        </w:rPr>
      </w:pPr>
    </w:p>
    <w:p w:rsidRPr="00E66CA5" w:rsidR="005B57AA" w:rsidP="006659E7" w:rsidRDefault="00E50B8F" w14:paraId="224E769F" w14:textId="457BC16F">
      <w:pPr>
        <w:pStyle w:val="ListParagraph"/>
        <w:numPr>
          <w:ilvl w:val="0"/>
          <w:numId w:val="43"/>
        </w:numPr>
        <w:spacing w:before="240" w:after="120" w:line="240" w:lineRule="auto"/>
        <w:ind w:left="709" w:hanging="425"/>
        <w:contextualSpacing w:val="false"/>
        <w:jc w:val="both"/>
        <w:rPr>
          <w:rFonts w:ascii="Times New Roman" w:hAnsi="Times New Roman"/>
          <w:b/>
          <w:sz w:val="24"/>
          <w:szCs w:val="24"/>
        </w:rPr>
      </w:pPr>
      <w:bookmarkStart w:name="_Hlk57195308" w:id="3"/>
      <w:r w:rsidRPr="00E66CA5">
        <w:rPr>
          <w:rFonts w:ascii="Times New Roman" w:hAnsi="Times New Roman"/>
          <w:b/>
          <w:sz w:val="24"/>
          <w:szCs w:val="24"/>
        </w:rPr>
        <w:lastRenderedPageBreak/>
        <w:t>Ikgadējais ziņojums par tiesiskumu dalībvalstīs – dalībvalstu uzklausīšana</w:t>
      </w:r>
    </w:p>
    <w:p w:rsidRPr="00E66CA5" w:rsidR="001A69B2" w:rsidP="00BC7C76" w:rsidRDefault="00342A61" w14:paraId="6A8140F7" w14:textId="3EB407A5">
      <w:pPr>
        <w:spacing w:after="120"/>
        <w:jc w:val="both"/>
      </w:pPr>
      <w:r w:rsidRPr="00E66CA5">
        <w:t>Sanāksmē p</w:t>
      </w:r>
      <w:r w:rsidRPr="00E66CA5" w:rsidR="004044CE">
        <w:t xml:space="preserve">lānota otrā uzklausīšana par tiesiskuma situāciju </w:t>
      </w:r>
      <w:r w:rsidRPr="00E66CA5" w:rsidR="00D03D7E">
        <w:t xml:space="preserve">piecās </w:t>
      </w:r>
      <w:r w:rsidRPr="00E66CA5" w:rsidR="004044CE">
        <w:t>dalībvalstīs</w:t>
      </w:r>
      <w:r w:rsidRPr="00E66CA5">
        <w:t xml:space="preserve">: </w:t>
      </w:r>
      <w:r w:rsidRPr="00E66CA5" w:rsidR="004044CE">
        <w:t xml:space="preserve">Vācijā, Īrijā, Grieķijā, Spānijā un Francijā. </w:t>
      </w:r>
      <w:r w:rsidRPr="00E66CA5" w:rsidR="001F3220">
        <w:t>Diskusija balstīsies uz 2020. gada 30. septembrī publicēto Eiropas Komisijas pirmo ikgadējo</w:t>
      </w:r>
      <w:r w:rsidRPr="00E66CA5" w:rsidR="00CF34D0">
        <w:t xml:space="preserve"> ziņojumu par </w:t>
      </w:r>
      <w:r w:rsidRPr="00E66CA5" w:rsidR="001F3220">
        <w:t>tiesiskum</w:t>
      </w:r>
      <w:r w:rsidRPr="00E66CA5" w:rsidR="00CF34D0">
        <w:t>a situāciju dalībvalstīs</w:t>
      </w:r>
      <w:r w:rsidRPr="00E66CA5" w:rsidR="001F3220">
        <w:t xml:space="preserve">. </w:t>
      </w:r>
      <w:r w:rsidRPr="00E66CA5" w:rsidR="00CF34D0">
        <w:t>Ziņojuma sagatavošanā savu ieguldījumu devušas visas dalībvalstis un EK veiktā analīze balstīta uz vienotu metodoloģiju visās dalībvalstīs.</w:t>
      </w:r>
    </w:p>
    <w:p w:rsidR="005047D3" w:rsidP="00BC7C76" w:rsidRDefault="00CF34D0" w14:paraId="3DBB6248" w14:textId="1B962BD2">
      <w:pPr>
        <w:spacing w:after="120"/>
        <w:jc w:val="both"/>
      </w:pPr>
      <w:r w:rsidRPr="00E66CA5">
        <w:t>D</w:t>
      </w:r>
      <w:r w:rsidRPr="00E66CA5" w:rsidR="00F4321F">
        <w:t>iskusiju gaita</w:t>
      </w:r>
      <w:r w:rsidRPr="00E66CA5">
        <w:t xml:space="preserve"> būs</w:t>
      </w:r>
      <w:r w:rsidRPr="00E66CA5" w:rsidR="001F3220">
        <w:t xml:space="preserve"> līdzīga</w:t>
      </w:r>
      <w:r w:rsidRPr="00E66CA5" w:rsidR="005047D3">
        <w:t xml:space="preserve"> kā iepriekšējā dalībvalstu uzklausīšanā: īss </w:t>
      </w:r>
      <w:r w:rsidRPr="00E66CA5" w:rsidR="00F4321F">
        <w:t xml:space="preserve">Komisijas </w:t>
      </w:r>
      <w:r w:rsidRPr="00E66CA5" w:rsidR="005047D3">
        <w:t xml:space="preserve">paziņojums </w:t>
      </w:r>
      <w:r w:rsidRPr="00E66CA5" w:rsidR="00F4321F">
        <w:t xml:space="preserve">par katras izskatāmās valsts izvērtējumu, </w:t>
      </w:r>
      <w:r w:rsidRPr="00E66CA5" w:rsidR="00AD1F59">
        <w:t>pēc Komisijas paziņojuma</w:t>
      </w:r>
      <w:r w:rsidRPr="00E66CA5" w:rsidR="00F4321F">
        <w:t xml:space="preserve"> </w:t>
      </w:r>
      <w:r w:rsidRPr="00E66CA5">
        <w:t>seko</w:t>
      </w:r>
      <w:r w:rsidR="00CC76C1">
        <w:t>s</w:t>
      </w:r>
      <w:r w:rsidRPr="00E66CA5">
        <w:t xml:space="preserve"> katras izskatāmās valsts</w:t>
      </w:r>
      <w:r w:rsidRPr="00E66CA5" w:rsidR="00F4321F">
        <w:t xml:space="preserve"> prezent</w:t>
      </w:r>
      <w:r w:rsidRPr="00E66CA5" w:rsidR="00AD1F59">
        <w:t>ācija. J</w:t>
      </w:r>
      <w:r w:rsidRPr="00E66CA5" w:rsidR="00F4321F">
        <w:t>autājumu sadaļa</w:t>
      </w:r>
      <w:r w:rsidRPr="00E66CA5" w:rsidR="00AD1F59">
        <w:t xml:space="preserve"> plānota īsa</w:t>
      </w:r>
      <w:r w:rsidRPr="00E66CA5">
        <w:t>, vairāk kā dialogs, dalīšanās pieredzē un paraugpraksē. Secinājumi netiek plānoti.</w:t>
      </w:r>
    </w:p>
    <w:p w:rsidR="00A97039" w:rsidP="00A97039" w:rsidRDefault="00A97039" w14:paraId="5E8E5E68" w14:textId="347F53EF">
      <w:pPr>
        <w:spacing w:after="120"/>
        <w:jc w:val="both"/>
      </w:pPr>
      <w:r w:rsidRPr="00E66CA5">
        <w:t xml:space="preserve">Paralēli ir uzsākta otrā Komisijas tiesiskuma ziņojuma sagatavošana. 2021. gada ziņojumu Komisija paredz publicēt š.g. jūlijā. Tas būs pamatā Latvijas uzklausīšanai rudenī Slovēnijas </w:t>
      </w:r>
      <w:r w:rsidR="00CC76C1">
        <w:t>pr</w:t>
      </w:r>
      <w:r w:rsidRPr="00E66CA5">
        <w:t xml:space="preserve">ezidentūras laikā. Metodoloģija ir tāda pati, kā iepriekš: dalībvalstis tiks vērtētas četrās sadaļās: </w:t>
      </w:r>
    </w:p>
    <w:p w:rsidR="00A97039" w:rsidP="00A97039" w:rsidRDefault="00A97039" w14:paraId="5BDC201C" w14:textId="77777777">
      <w:pPr>
        <w:spacing w:after="120"/>
        <w:jc w:val="both"/>
      </w:pPr>
      <w:r w:rsidRPr="00E66CA5">
        <w:t xml:space="preserve">1) tiesu sistēma; </w:t>
      </w:r>
    </w:p>
    <w:p w:rsidR="00A97039" w:rsidP="00A97039" w:rsidRDefault="00A97039" w14:paraId="0B84342C" w14:textId="77777777">
      <w:pPr>
        <w:spacing w:after="120"/>
        <w:jc w:val="both"/>
      </w:pPr>
      <w:r w:rsidRPr="00E66CA5">
        <w:t xml:space="preserve">2) korupcijas apkarošanas regulējumi; </w:t>
      </w:r>
    </w:p>
    <w:p w:rsidR="00A97039" w:rsidP="00A97039" w:rsidRDefault="00A97039" w14:paraId="65CE060A" w14:textId="77777777">
      <w:pPr>
        <w:spacing w:after="120"/>
        <w:jc w:val="both"/>
      </w:pPr>
      <w:r w:rsidRPr="00E66CA5">
        <w:t xml:space="preserve">3) plašsaziņas līdzekļu plurālisms un brīvība; </w:t>
      </w:r>
    </w:p>
    <w:p w:rsidRPr="00E66CA5" w:rsidR="00A97039" w:rsidP="00BC7C76" w:rsidRDefault="00A97039" w14:paraId="71D3BDCB" w14:textId="0E695930">
      <w:pPr>
        <w:spacing w:after="120"/>
        <w:jc w:val="both"/>
      </w:pPr>
      <w:r w:rsidRPr="00E66CA5">
        <w:t>4) citi ar institucionālā līdzsvara no</w:t>
      </w:r>
      <w:r>
        <w:t>drošināšanu saistīti jautājumi.</w:t>
      </w:r>
    </w:p>
    <w:p w:rsidR="00D22B9A" w:rsidP="004C1AFB" w:rsidRDefault="00A97039" w14:paraId="582A1A23" w14:textId="0E13AD31">
      <w:pPr>
        <w:spacing w:after="240"/>
        <w:jc w:val="both"/>
      </w:pPr>
      <w:r>
        <w:t>Svarīgākie elementi Vācijas, Īrijas, Grieķijas, Spānijas un Francijas</w:t>
      </w:r>
      <w:r w:rsidRPr="00E66CA5" w:rsidR="00CB6430">
        <w:t xml:space="preserve"> </w:t>
      </w:r>
      <w:r w:rsidRPr="00E66CA5" w:rsidR="00D22B9A">
        <w:t>2020. gada</w:t>
      </w:r>
      <w:r>
        <w:t xml:space="preserve"> Komisijas ziņojumā</w:t>
      </w:r>
      <w:r w:rsidRPr="00E66CA5" w:rsidR="00CB6430">
        <w:t xml:space="preserve"> par tiesiskuma situāciju ES dalībvalstīs</w:t>
      </w:r>
      <w:r>
        <w:t>:</w:t>
      </w:r>
    </w:p>
    <w:p w:rsidRPr="009C0422" w:rsidR="00426968" w:rsidP="0046316F" w:rsidRDefault="00426968" w14:paraId="653F0549" w14:textId="146FA319">
      <w:pPr>
        <w:spacing w:after="120"/>
        <w:jc w:val="both"/>
        <w:rPr>
          <w:b/>
        </w:rPr>
      </w:pPr>
      <w:r w:rsidRPr="009C0422">
        <w:rPr>
          <w:b/>
        </w:rPr>
        <w:t xml:space="preserve">Vācija </w:t>
      </w:r>
    </w:p>
    <w:p w:rsidR="0091480F" w:rsidP="0091480F" w:rsidRDefault="00A97039" w14:paraId="019A642B" w14:textId="57E5AF10">
      <w:pPr>
        <w:spacing w:after="120"/>
        <w:jc w:val="both"/>
        <w:rPr>
          <w:noProof/>
        </w:rPr>
      </w:pPr>
      <w:r>
        <w:rPr>
          <w:noProof/>
        </w:rPr>
        <w:t>Komi</w:t>
      </w:r>
      <w:r w:rsidR="0046316F">
        <w:rPr>
          <w:noProof/>
        </w:rPr>
        <w:t xml:space="preserve">sija uzskata, ka </w:t>
      </w:r>
      <w:r w:rsidR="0091480F">
        <w:rPr>
          <w:noProof/>
        </w:rPr>
        <w:t>Vācijas tiesu sistēmas iezīmes nosaka valsts federālā struktūra un svarīgā federālo zemju (Länder) loma tiesvedībā. Tiek uzskatīts, ka tiesu neatkarības līmenis ir augsts. Nesen sākušās diskusijas par garantijām prokuroru neatkarībai. Vācijas tiesu sistēma lielākoties darbojas efektīvi, lai gan daži kopējā snieguma rādītāji ir pasliktinājušies. Īpaši centieni tiek veltīti tālākai tiesu sistēmas digitalizācijai, kas ļautu uzlabot tās efektivitāti un kvalitāti. 2019. gadā starp federālo līmeni un federālajām zemēm noslēgtais Tiesiskuma pakts nodrošinās papildu finansējumu tiesu sistēmai un 2000 jaunu amata vietu tiesnešiem un prokuroriem līdz 2021. gada beigām. Tas ir būtiski arī saistībā ar to, ka nākamajos gados pensionēsies lielāks skaits tiesnešu un prokuroru.</w:t>
      </w:r>
    </w:p>
    <w:p w:rsidR="0091480F" w:rsidP="0091480F" w:rsidRDefault="0091480F" w14:paraId="1B016698" w14:textId="04821B4D">
      <w:pPr>
        <w:spacing w:after="120"/>
        <w:jc w:val="both"/>
        <w:rPr>
          <w:noProof/>
        </w:rPr>
      </w:pPr>
      <w:r>
        <w:rPr>
          <w:noProof/>
        </w:rPr>
        <w:t>Tiesiskais un institucionālais pretkorupcijas regulējums lielā mērā ir izveidots, par represīvu pretkorupcijas politiku īstenošanu un kriminālvajāšanu atbildīgas ir federālās zemes. Attiecībā uz lobēšanu pašlaik nav pienākuma reģistrēt kontaktus ar federālā parlamenta deputātiem un federālās valdības locekļiem, taču tiek apsvērtas reformas šajā jomā. Trauksmes cēlēju aizsardzība Vācijā paļaujas uz uzņēmumos integrētu sistēmu, kas ļauj cilvēkiem izmantot vēl vienu ziņošanas kanālu papildus institucionālajam.</w:t>
      </w:r>
    </w:p>
    <w:p w:rsidR="0091480F" w:rsidP="0091480F" w:rsidRDefault="0091480F" w14:paraId="1FC985B3" w14:textId="77777777">
      <w:pPr>
        <w:spacing w:after="120"/>
        <w:jc w:val="both"/>
        <w:rPr>
          <w:noProof/>
        </w:rPr>
      </w:pPr>
      <w:r>
        <w:rPr>
          <w:noProof/>
        </w:rPr>
        <w:t>Vācijā ir labi izstrādāts regulējums plašsaziņas līdzekļu brīvībai un plurālismam, tas lielākoties ir federālo zemju kompetencē. Četrpadsmit plašsaziņas līdzekļu regulatīvās iestādes ir valsts aģentūras ar juridiskām garantijām to neatkarībai no politiskas un komerciālas iejaukšanās. Plašsaziņas līdzekļu īpašumtiesību pārredzamība ir augsta, un pastāv garantijas, lai novērstu politisku iejaukšanos plašsaziņas līdzekļu darbībā. Konstitūcija un sekundārie tiesību akti skaidri garantē žurnālistu tiesības aizsargāt savu avotu konfidencialitāti un regulē tiesības piekļūt informācijai. Pēdējos gados ir radušās zināmas bažas par uzbrukumu žurnālistiem skaita pieaugumu.</w:t>
      </w:r>
    </w:p>
    <w:p w:rsidR="0091480F" w:rsidP="0091480F" w:rsidRDefault="0091480F" w14:paraId="3F905F74" w14:textId="35B5BFD2">
      <w:pPr>
        <w:spacing w:after="120"/>
        <w:jc w:val="both"/>
        <w:rPr>
          <w:noProof/>
        </w:rPr>
      </w:pPr>
      <w:r>
        <w:rPr>
          <w:noProof/>
        </w:rPr>
        <w:lastRenderedPageBreak/>
        <w:t>Līdzsvara un atsvara sistēma ir labi izstrādāta. Likumdošanas procesa kvalitāti sekmē ietekmes novērtējuma sistēma un ieinteresēto personu iesaistīšana. Atbilstības konstitūcijai pārbaude notiek gan federālā, gan federālo zemju līmenī. Pastāv pilsoniskās sabiedrības līdzdalības sistēma un politika, kas veicina iedzīvotāju piekļuvi informācijai. Pilsoniskās sabiedrības organizāci</w:t>
      </w:r>
      <w:r w:rsidR="0046316F">
        <w:rPr>
          <w:noProof/>
        </w:rPr>
        <w:t>jas Vācijā var brīvi darboties.</w:t>
      </w:r>
    </w:p>
    <w:p w:rsidRPr="0091480F" w:rsidR="0091480F" w:rsidP="0046316F" w:rsidRDefault="0091480F" w14:paraId="40430986" w14:textId="73E93959">
      <w:pPr>
        <w:spacing w:after="120"/>
        <w:jc w:val="both"/>
        <w:rPr>
          <w:b/>
          <w:noProof/>
        </w:rPr>
      </w:pPr>
      <w:r w:rsidRPr="0091480F">
        <w:rPr>
          <w:b/>
          <w:noProof/>
        </w:rPr>
        <w:t>Īrija</w:t>
      </w:r>
    </w:p>
    <w:p w:rsidR="0091480F" w:rsidP="0091480F" w:rsidRDefault="0046316F" w14:paraId="2D4E3182" w14:textId="4A50AC6F">
      <w:pPr>
        <w:spacing w:after="120"/>
        <w:jc w:val="both"/>
        <w:rPr>
          <w:noProof/>
        </w:rPr>
      </w:pPr>
      <w:r>
        <w:rPr>
          <w:noProof/>
        </w:rPr>
        <w:t>Komisija atzīmē, ka svarīgas Īrijas</w:t>
      </w:r>
      <w:r w:rsidR="0091480F">
        <w:rPr>
          <w:noProof/>
        </w:rPr>
        <w:t xml:space="preserve"> tiesu sistēmas reformas tika veiktas 2019. gadā vai tiek gatavotas. Lai arī sabiedrības priekšstatā tiesu sistēmas neatkarības līmenis jau ir augsts, turpinās </w:t>
      </w:r>
      <w:r>
        <w:rPr>
          <w:noProof/>
        </w:rPr>
        <w:t xml:space="preserve">darbs, lai </w:t>
      </w:r>
      <w:r w:rsidR="0091480F">
        <w:rPr>
          <w:noProof/>
        </w:rPr>
        <w:t>veicināt</w:t>
      </w:r>
      <w:r>
        <w:rPr>
          <w:noProof/>
        </w:rPr>
        <w:t>u</w:t>
      </w:r>
      <w:r w:rsidR="0091480F">
        <w:rPr>
          <w:noProof/>
        </w:rPr>
        <w:t xml:space="preserve"> tiesu sistēmas neatkarību no izpildvaras un likumdevējvaras. Tiesu sistēmas digitalizācija un resursi, tostarp tiesnešu skaits, joprojām ir problemātiski aspekti.</w:t>
      </w:r>
    </w:p>
    <w:p w:rsidR="0091480F" w:rsidP="0091480F" w:rsidRDefault="0091480F" w14:paraId="2BCE1AF3" w14:textId="69ABE0F8">
      <w:pPr>
        <w:spacing w:after="120"/>
        <w:jc w:val="both"/>
        <w:rPr>
          <w:noProof/>
        </w:rPr>
      </w:pPr>
      <w:r>
        <w:rPr>
          <w:noProof/>
        </w:rPr>
        <w:t>Īrija ir veikusi vairākas reformas, lai stiprinātu korupcijas apkarošanu, jo īpaši ar 2018. gada Krimināltiesību likumu (korupcijas nodarījumi). Krimināltiesību likumā ir ietverti vairāki nodarījumi saistībā ar korupciju. Attiecībā uz Īrijas tiesību aktiem par neslavas celšanu pastāv bažas saistībā ar preses spēju atklāt korupciju. Pašlaik tiek veikta Īrijas pretkorupcijas regulējuma visaptveroša pārskatīšana, kā arī tiek pabeigta tiesību aktu par neslavas celšanu pārskatīšana.</w:t>
      </w:r>
    </w:p>
    <w:p w:rsidR="0091480F" w:rsidP="0091480F" w:rsidRDefault="0091480F" w14:paraId="1CECA423" w14:textId="79E019C7">
      <w:pPr>
        <w:spacing w:after="120"/>
        <w:jc w:val="both"/>
        <w:rPr>
          <w:noProof/>
        </w:rPr>
      </w:pPr>
      <w:r>
        <w:rPr>
          <w:noProof/>
        </w:rPr>
        <w:t xml:space="preserve">Attiecībā uz plašsaziņas līdzekļu plurālismu politiskās kultūras ietvaros darbojas konstitucionālās garantijas un stabilas regulatīvās struktūras, kuras ļauj izvairīties no iejaukšanās plašsaziņas līdzekļu redakcionālajā saturā un novērš interešu konfliktus plašsaziņas līdzekļu īpašumtiesību jomā. Plašsaziņas līdzekļu regulators veica pasākumus, lai ik gadu atjauninātu un publicētu informāciju par plašsaziņas līdzekļu īpašniekiem. Vārda brīvība un tiesības piekļūt oficiālai informācijai ir vispāratzīti principi. Ar neslavas celšanu saistīto lietu biežums un augstās izmaksas rada bažas. </w:t>
      </w:r>
    </w:p>
    <w:p w:rsidR="0091480F" w:rsidP="0091480F" w:rsidRDefault="0091480F" w14:paraId="0FC378BF" w14:textId="3D618D9C">
      <w:pPr>
        <w:spacing w:after="120"/>
        <w:jc w:val="both"/>
        <w:rPr>
          <w:noProof/>
        </w:rPr>
      </w:pPr>
      <w:r>
        <w:rPr>
          <w:noProof/>
        </w:rPr>
        <w:t xml:space="preserve">Līdzsvara un atsvara sistēmas jomā pastāv noteikta prakse attiecībā uz tiesību aktu projektu apspriešanu valdībā un parlamentā un uz </w:t>
      </w:r>
      <w:r w:rsidRPr="0046316F">
        <w:rPr>
          <w:i/>
          <w:noProof/>
        </w:rPr>
        <w:t>ex-ante</w:t>
      </w:r>
      <w:r>
        <w:rPr>
          <w:noProof/>
        </w:rPr>
        <w:t xml:space="preserve"> ietekmes novērtējumiem. Tāpat ir izstrādāta arī tādu parlamentāriešu ierosināto tiesību aktu pārbaude, kuri nokļūst līdz noteiktam likumdošanas procesa posmam. Neatkarīgā Īrijas Cilvēktiesību un līdztiesības komisija ir labi sagatavota savu pienākumu veikšanai. Pilsoniskās sabiedrības organizāciju telpa Īrijā kopumā ir uzskatāma par atvērtu, tomēr pilsoniskās sabiedrības organizācijas ir paudušas bažas par ierobežojumiem attiecībā uz pilsoniskās sabiedrības darbībām saistībā ar Vēlēšanu likuma pašreizējās interpretācijas ietekmi, saskaņā ar kuru tiek piemēroti pilsoniskās sabiedrības organizāciju finansēšanas iespēju ierobežojumi.</w:t>
      </w:r>
    </w:p>
    <w:p w:rsidRPr="0091480F" w:rsidR="00D22B9A" w:rsidP="0046316F" w:rsidRDefault="0091480F" w14:paraId="782ED7EC" w14:textId="50A2A20D">
      <w:pPr>
        <w:spacing w:after="120"/>
        <w:jc w:val="both"/>
        <w:rPr>
          <w:b/>
        </w:rPr>
      </w:pPr>
      <w:r w:rsidRPr="0091480F">
        <w:rPr>
          <w:b/>
        </w:rPr>
        <w:t>Grieķija</w:t>
      </w:r>
    </w:p>
    <w:p w:rsidRPr="00FD4AC5" w:rsidR="0091480F" w:rsidP="0091480F" w:rsidRDefault="0046316F" w14:paraId="691B917B" w14:textId="0C7FA4D6">
      <w:pPr>
        <w:spacing w:after="120"/>
        <w:jc w:val="both"/>
      </w:pPr>
      <w:r w:rsidRPr="00FD4AC5">
        <w:t xml:space="preserve">Komisija atzīmē, ka </w:t>
      </w:r>
      <w:r w:rsidRPr="00FD4AC5" w:rsidR="0091480F">
        <w:t>Grieķija ir pieņēmusi ievērojamu skaitu tiesu sistēmas reformu, kas tika uzsāktas trīs ekonomikas korekciju programmu kontekstā. Tomēr īstenošanas rezultāti rāda neviennozīmīgu ainu un tiesu sistēma turpina saskarties ar grūtībām kvalitātes un efektivitātes jomā. Centieni nodrošināt uzsākto reformu iedarbīgu īstenošanu un tālāks progress tiesu sistēmu digitalizācijā ir īpaši svarīgi konkrētu rezultātu sasniegšanai.</w:t>
      </w:r>
    </w:p>
    <w:p w:rsidRPr="00FD4AC5" w:rsidR="0091480F" w:rsidP="0091480F" w:rsidRDefault="0091480F" w14:paraId="61A9136B" w14:textId="1825AA7B">
      <w:pPr>
        <w:spacing w:after="120"/>
        <w:jc w:val="both"/>
      </w:pPr>
      <w:r w:rsidRPr="00FD4AC5">
        <w:t>Pēdējo gadu laikā Grieķija ir uzsākusi plašu pretkorupcijas reformu klāstu un turpina īstenot visaptverošu valsts pretkorupcijas plānu. Tiek īstenoti centieni racionalizēt iestāžu sistēmu un uzlabot koordināciju starp dažādajām aģentūrām un iestādēm, kuru uzdevums ir cīņa ar korupciju. Ir izveidots moderns tiesiskais regulējums aktīvu deklarāciju un politisko partiju finansēšanas jomā, bet īstenošanā vēl aizvien novērojamas nepilnības. Lobēšana Grieķijā vēl aizvien lielākoties netiek regulēta, un trauksmes cēlēju aizsardzības regulējums nav pilnīgs.</w:t>
      </w:r>
    </w:p>
    <w:p w:rsidRPr="00FD4AC5" w:rsidR="0091480F" w:rsidP="0091480F" w:rsidRDefault="0091480F" w14:paraId="2E5AD3C0" w14:textId="77777777">
      <w:pPr>
        <w:spacing w:after="120"/>
        <w:jc w:val="both"/>
      </w:pPr>
      <w:r w:rsidRPr="00FD4AC5">
        <w:lastRenderedPageBreak/>
        <w:t>Konstitūcija aizsargā vārda brīvību un tiesības piekļūt publiskā sektora informācijai. Ir izveidotas struktūras, kas nodrošina plašsaziņas līdzekļu plurālismu un preses tiesības. Tomēr vēl aizvien ir jautājumi par tādu noteikumu iedarbīgumu, kuru mērķis ir nodrošināt plašsaziņas līdzekļu īpašumtiesību pārredzamību. Būtiskākās problēmas ir saistītas ar nepietiekamiem mehānismiem žurnālistikas prakses profesionālo standartu ievērošanas nodrošināšanai un žurnālistu nestabilajiem darba apstākļiem, kas cita starpā radušies ekonomikas un finanšu krīzes rezultātā.</w:t>
      </w:r>
    </w:p>
    <w:p w:rsidRPr="004C1AFB" w:rsidR="004C1AFB" w:rsidP="0046316F" w:rsidRDefault="0091480F" w14:paraId="7570EDE3" w14:textId="770F13DD">
      <w:pPr>
        <w:spacing w:after="120"/>
        <w:jc w:val="both"/>
      </w:pPr>
      <w:r w:rsidRPr="00FD4AC5">
        <w:t>Līdzsvara un atsvara sistēma Grieķijā praksē saskārusies ar zināmām problēmām. Jo īpaši jāmin tiesību aktu pieņemšanas process, kas pēdējo gadu laikā izjutis ievērojamu spiedienu; lielākoties tas ir saistīts ar ekonomikas un finanšu krīzes radītajām sekām. Pamattiesības un konstitucionālās tiesības tiek aizsargātas ar tiesu un neatkarīgu iestāžu palīdzību. Attiecībā uz pilsonisko sabiedrību Grieķijā nepastāv specifisks veicinošs satvars, un dažas pilsoniskās sabiedrības organizācijas, kuras darbojas migrācijas jomā, ir paudušas bažas, ka ir sašaurinājusies pilsoniskā telpa darbībai uz vietas.</w:t>
      </w:r>
    </w:p>
    <w:p w:rsidRPr="0091480F" w:rsidR="00D22B9A" w:rsidP="0046316F" w:rsidRDefault="0091480F" w14:paraId="6A5D6A00" w14:textId="621FB508">
      <w:pPr>
        <w:spacing w:after="120"/>
        <w:jc w:val="both"/>
        <w:rPr>
          <w:b/>
        </w:rPr>
      </w:pPr>
      <w:r w:rsidRPr="0091480F">
        <w:rPr>
          <w:b/>
        </w:rPr>
        <w:t>Spānija</w:t>
      </w:r>
    </w:p>
    <w:p w:rsidR="0091480F" w:rsidP="0091480F" w:rsidRDefault="00A97039" w14:paraId="56E66064" w14:textId="4755C2C4">
      <w:pPr>
        <w:spacing w:after="120"/>
        <w:jc w:val="both"/>
      </w:pPr>
      <w:r>
        <w:t xml:space="preserve">Komisijas vērtējumā </w:t>
      </w:r>
      <w:r w:rsidR="0091480F">
        <w:t>Spānijas tiesu sistēma saskaras ar problēmām saistībā ar tās efektivitāti un arvien ilgākiem tiesvedības procesiem. Lai risinātu šo jautājumu, tiek gatavots jauns Kriminālprocesa kodekss, kura mērķis ir paātrināt kriminālprocesu, kā arī likumprojekts par procesuālajiem un tehnoloģiskajiem pasākumiem. Tiek diskutēts arī par attiecībām starp ģenerālprokuroru un izpildvaru, jo īpaši ģenerālprokurora iecelša</w:t>
      </w:r>
      <w:r>
        <w:t>nas kārtību un pilnvaru termiņu</w:t>
      </w:r>
      <w:r w:rsidR="0091480F">
        <w:t>.</w:t>
      </w:r>
    </w:p>
    <w:p w:rsidR="0091480F" w:rsidP="0091480F" w:rsidRDefault="0091480F" w14:paraId="5F0CB51E" w14:textId="011054CA">
      <w:pPr>
        <w:spacing w:after="120"/>
        <w:jc w:val="both"/>
      </w:pPr>
      <w:r>
        <w:t>Pēdējos gados Spānija ir nostiprinājusi pretkorupcijas regulējumu gan no preventīvā, gan no represīvā aspekta. Lai gan Spānijai nav visaptverošas korupcijas apkarošanas stratēģijas, 2019. gada februārī pieņemtās Valsts stratēģijas pret smagu un organizētu noziedzību mērķis ir uzlabot izmeklēšanas spējas un piekļuvi finanšu datu bāzēm, kā arī uzlabot aģentūru savstarpējo sadarbību. 2019. gada aprīlī tika pieņemts jauns ētikas kodekss parlamenta deputātiem, ar ko izveidots Parlamentārais interešu konfliktu birojs šī ētikas kodeksa ievērošanas pārraudzībai.</w:t>
      </w:r>
    </w:p>
    <w:p w:rsidR="0091480F" w:rsidP="0091480F" w:rsidRDefault="0091480F" w14:paraId="058D231B" w14:textId="4AD91B26">
      <w:pPr>
        <w:spacing w:after="120"/>
        <w:jc w:val="both"/>
      </w:pPr>
      <w:r>
        <w:t>Konstitūcija nosaka tiesības uz vārda brīvību un plašsaziņas līdzekļu brīvību, kā arī tiesības uz informāciju. Lai gan televīzijas un radio nozarē ir noteiktas stingrākas īpašumtiesību pārredzamības prasības, tās neattiecas uz drukāto plašsaziņas līdzekļu nozari. Uzņēmumu reģistrā</w:t>
      </w:r>
      <w:r w:rsidR="00A97039">
        <w:t xml:space="preserve"> </w:t>
      </w:r>
      <w:r>
        <w:t>pieejamā informācija ir tāda pati kā par citu veidu uzņēmumiem Spānijā, un tā ir plašai sabiedrībai grūti saprotama. Tika izteiktas bažas par jauniem tiesību aktiem par sabiedrības drošību, jo tie, iespējams, ierobežo informācijas brīvību un vārda brīvību.</w:t>
      </w:r>
    </w:p>
    <w:p w:rsidRPr="0091480F" w:rsidR="0091480F" w:rsidP="0091480F" w:rsidRDefault="0091480F" w14:paraId="3EB4DE6C" w14:textId="630E992A">
      <w:pPr>
        <w:spacing w:after="120"/>
        <w:jc w:val="both"/>
      </w:pPr>
      <w:r>
        <w:t>Tiesību aktu pieņemšanas process paredz pārredzamības garantijas un ieinteresēto personu iesaistīšanu, jo īpaši sabiedrisko apspriešanu veidā. Joprojām tiek ieviesta pārredzamības sistēma, un visiem Spānijas reģioniem tagad ir savs tiesiskais regulējums šajā jomā. Valdības likumdošanas iniciatīvu un tās tiesības izdot likumus kontrolē parlaments un Konstitucionālā tiesa. Ombudam ir plašas pilnvaras, kuras tas var īstenot, aizstāvot pilsoņu tiesības. Valdība ir izstrādājusi atvērtās pārvaldības politiku ar mērķi vēl vairāk iesaistīt iedzīvotājus valsts politikas veidošanā.</w:t>
      </w:r>
    </w:p>
    <w:p w:rsidRPr="0091480F" w:rsidR="00D22B9A" w:rsidP="00A97039" w:rsidRDefault="0091480F" w14:paraId="2DE82C2F" w14:textId="46634069">
      <w:pPr>
        <w:spacing w:after="120"/>
        <w:jc w:val="both"/>
        <w:rPr>
          <w:b/>
        </w:rPr>
      </w:pPr>
      <w:r w:rsidRPr="0091480F">
        <w:rPr>
          <w:b/>
        </w:rPr>
        <w:t>Francija</w:t>
      </w:r>
    </w:p>
    <w:p w:rsidR="0091480F" w:rsidP="0091480F" w:rsidRDefault="0091480F" w14:paraId="08EEA969" w14:textId="55301652">
      <w:pPr>
        <w:spacing w:after="120"/>
        <w:jc w:val="both"/>
      </w:pPr>
      <w:r>
        <w:t>Nesen pieņemtas vairākas iniciatīvas ar mērķi uzlabot Francijas tiesu sistēmas neatkar</w:t>
      </w:r>
      <w:r w:rsidR="00A97039">
        <w:t xml:space="preserve">ību, kvalitāti un efektivitāti, kā arī </w:t>
      </w:r>
      <w:r>
        <w:t xml:space="preserve">attiecībā uz tiesu sistēmas digitalizāciju un resursiem. </w:t>
      </w:r>
    </w:p>
    <w:p w:rsidR="0091480F" w:rsidP="0091480F" w:rsidRDefault="0091480F" w14:paraId="46E5E5A1" w14:textId="554D2607">
      <w:pPr>
        <w:spacing w:after="120"/>
        <w:jc w:val="both"/>
      </w:pPr>
      <w:r>
        <w:lastRenderedPageBreak/>
        <w:t>Francija pēdējo gadu laikā ir stiprinājusi savu publiskajā un privātajā sektorā vērojamās korupcijas novēršanas un apkarošanas iestāžu sistēmu. Ir ieviestas jaunas, specializētas korupcijas apkarošanas iestādes, piemēram, Pārredzamas sabiedriskās dzīves augstā iestāde un Francijas Korupcijas apkarošanas</w:t>
      </w:r>
      <w:r w:rsidR="00A97039">
        <w:t xml:space="preserve"> aģentūra. Ar </w:t>
      </w:r>
      <w:r>
        <w:t>likumu ieviesta arī visaptveroša sistēma trauksmes cēlēju aizsardzībai. Aktīvu deklarāciju sistēma ietver detalizētu informāciju par iepriekšējām un pašreizējām darbībām un interesēm, un to publicē atvērto datu formātā. Valsts finanšu prokurora birojs ir panācis labus rezultātus notiesāšanas nodrošināšanā augsta līmeņa korupcijas un publisku līdzekļu piesavināšanās lietās.</w:t>
      </w:r>
    </w:p>
    <w:p w:rsidR="0091480F" w:rsidP="0091480F" w:rsidRDefault="0091480F" w14:paraId="7CA72C13" w14:textId="05A997C1">
      <w:pPr>
        <w:spacing w:after="120"/>
        <w:jc w:val="both"/>
      </w:pPr>
      <w:r>
        <w:t>Francijā pastāv vispāratzīts tiesiskais regulējums un iestāžu sistēma, kas atbalsta plašsaziņas līdzekļu plurālismu. Audiovizuālo plašsaziņas līdzekļu regulators ir neatkarīgs un rūpīgi uzrauga plašsaziņas līdzekļu tirgu. Plašsaziņas līdzekļu īpašumtiesību pārredzamības noteikumi nodrošina to, ka sabiedrībai tiek nodrošināta pieeja informācijai par plašsaziņas līdzekļu īpašumtiesībām. Redakcionālā neatkarība ir ārkārtīgi aizsargāta, taču liela daļa šīs aizsardzības attiecas tikai uz līgum</w:t>
      </w:r>
      <w:r w:rsidR="00A97039">
        <w:t>-</w:t>
      </w:r>
      <w:r>
        <w:t>žurnālistiem. Turklāt pēdējo gadu laikā aizvien biežāk tiešsaistē un bezsaistē vērojami žurnālistiem izteikti draudi, tai skaitā fiziski uzbrukumi.</w:t>
      </w:r>
    </w:p>
    <w:p w:rsidRPr="0091480F" w:rsidR="0091480F" w:rsidP="0091480F" w:rsidRDefault="0091480F" w14:paraId="5D148DA3" w14:textId="24CE30CC">
      <w:pPr>
        <w:spacing w:after="120"/>
        <w:jc w:val="both"/>
      </w:pPr>
      <w:r>
        <w:t xml:space="preserve">Tiesību aktu pieņemšana ietver ietekmes novērtējumus un biežas apspriedes ar ieinteresētajām personām, un Valsts padome veicina tiesību aktu kvalitātes nodrošināšanu. Iniciatīvā, kas nesen pieņemta iedzīvotāju sanāksmē, tiek aplūkots inovatīvs veids, kā iesaistīt iedzīvotājus likumdošanā. </w:t>
      </w:r>
    </w:p>
    <w:p w:rsidRPr="00E66CA5" w:rsidR="009B4EED" w:rsidP="009B5CF3" w:rsidRDefault="00BC7C76" w14:paraId="671B8348" w14:textId="514308F2">
      <w:pPr>
        <w:spacing w:before="120" w:after="120"/>
        <w:jc w:val="both"/>
      </w:pPr>
      <w:r w:rsidRPr="00E66CA5">
        <w:rPr>
          <w:b/>
          <w:u w:val="single"/>
        </w:rPr>
        <w:t>Latvijas nostāja:</w:t>
      </w:r>
    </w:p>
    <w:p w:rsidR="00DE622D" w:rsidP="00D7680A" w:rsidRDefault="00BC7C76" w14:paraId="21C7B558" w14:textId="77777777">
      <w:pPr>
        <w:pStyle w:val="ListParagraph"/>
        <w:numPr>
          <w:ilvl w:val="0"/>
          <w:numId w:val="45"/>
        </w:numPr>
        <w:spacing w:after="0" w:line="240" w:lineRule="auto"/>
        <w:ind w:left="284" w:hanging="357"/>
        <w:contextualSpacing w:val="false"/>
        <w:jc w:val="both"/>
        <w:rPr>
          <w:rFonts w:ascii="Times New Roman" w:hAnsi="Times New Roman"/>
          <w:sz w:val="24"/>
          <w:szCs w:val="24"/>
        </w:rPr>
      </w:pPr>
      <w:r w:rsidRPr="00DE622D">
        <w:rPr>
          <w:rFonts w:ascii="Times New Roman" w:hAnsi="Times New Roman"/>
          <w:sz w:val="24"/>
          <w:szCs w:val="24"/>
        </w:rPr>
        <w:t>Latvija atbalsta tiesiskuma stiprināšanu, tai skaitā Komisijas ikgadējā ziņojuma par tiesiskuma situāciju ES dalībvalstīs gatavošanu.</w:t>
      </w:r>
    </w:p>
    <w:p w:rsidR="0025567D" w:rsidP="009B5CF3" w:rsidRDefault="008475F7" w14:paraId="56E0C971" w14:textId="4FCD5C97">
      <w:pPr>
        <w:pStyle w:val="ListParagraph"/>
        <w:numPr>
          <w:ilvl w:val="0"/>
          <w:numId w:val="45"/>
        </w:numPr>
        <w:spacing w:after="120" w:line="240" w:lineRule="auto"/>
        <w:ind w:left="283" w:hanging="357"/>
        <w:contextualSpacing w:val="false"/>
        <w:jc w:val="both"/>
        <w:rPr>
          <w:rFonts w:ascii="Times New Roman" w:hAnsi="Times New Roman"/>
          <w:sz w:val="24"/>
          <w:szCs w:val="24"/>
        </w:rPr>
      </w:pPr>
      <w:r w:rsidRPr="00DE622D">
        <w:rPr>
          <w:rFonts w:ascii="Times New Roman" w:hAnsi="Times New Roman"/>
          <w:sz w:val="24"/>
          <w:szCs w:val="24"/>
        </w:rPr>
        <w:t xml:space="preserve">Ziņojums ir labs pamats konstruktīvām un atklātām diskusijām par tiesiskuma situāciju </w:t>
      </w:r>
      <w:r w:rsidRPr="00DE622D" w:rsidR="00BD6316">
        <w:rPr>
          <w:rFonts w:ascii="Times New Roman" w:hAnsi="Times New Roman"/>
          <w:sz w:val="24"/>
          <w:szCs w:val="24"/>
        </w:rPr>
        <w:t xml:space="preserve">visās </w:t>
      </w:r>
      <w:r w:rsidRPr="00DE622D">
        <w:rPr>
          <w:rFonts w:ascii="Times New Roman" w:hAnsi="Times New Roman"/>
          <w:sz w:val="24"/>
          <w:szCs w:val="24"/>
        </w:rPr>
        <w:t>ES</w:t>
      </w:r>
      <w:r w:rsidRPr="00DE622D" w:rsidR="00BD6316">
        <w:rPr>
          <w:rFonts w:ascii="Times New Roman" w:hAnsi="Times New Roman"/>
          <w:sz w:val="24"/>
          <w:szCs w:val="24"/>
        </w:rPr>
        <w:t xml:space="preserve"> dalībvalstīs</w:t>
      </w:r>
      <w:r w:rsidRPr="00DE622D">
        <w:rPr>
          <w:rFonts w:ascii="Times New Roman" w:hAnsi="Times New Roman"/>
          <w:sz w:val="24"/>
          <w:szCs w:val="24"/>
        </w:rPr>
        <w:t>.</w:t>
      </w:r>
    </w:p>
    <w:p w:rsidRPr="00516CCC" w:rsidR="00516CCC" w:rsidP="00516CCC" w:rsidRDefault="00516CCC" w14:paraId="1465DA69" w14:textId="5A97FDE9">
      <w:pPr>
        <w:ind w:left="-73"/>
        <w:jc w:val="both"/>
        <w:rPr>
          <w:i/>
        </w:rPr>
      </w:pPr>
      <w:r>
        <w:rPr>
          <w:i/>
        </w:rPr>
        <w:t>Ir spēkā Latvijas Republikas Nacionālā pozīcija Nr. 1 “</w:t>
      </w:r>
      <w:r w:rsidRPr="00516CCC">
        <w:rPr>
          <w:i/>
        </w:rPr>
        <w:t>Par Eiropas Komisijas 2021. gada darba programmu</w:t>
      </w:r>
      <w:r>
        <w:rPr>
          <w:i/>
        </w:rPr>
        <w:t>”, kas apstiprināta Ministru Kabinetā 2020. gada 10. novembrī</w:t>
      </w:r>
    </w:p>
    <w:p w:rsidR="00F92116" w:rsidP="00F92116" w:rsidRDefault="00F92116" w14:paraId="2171A169" w14:textId="24CAE996">
      <w:pPr>
        <w:jc w:val="both"/>
      </w:pPr>
    </w:p>
    <w:p w:rsidRPr="00E66CA5" w:rsidR="00117643" w:rsidP="009B5CF3" w:rsidRDefault="00117643" w14:paraId="528F591B" w14:textId="03E27CE4">
      <w:pPr>
        <w:pStyle w:val="ListParagraph"/>
        <w:numPr>
          <w:ilvl w:val="0"/>
          <w:numId w:val="43"/>
        </w:numPr>
        <w:spacing w:before="120" w:after="120" w:line="240" w:lineRule="auto"/>
        <w:ind w:left="709" w:hanging="425"/>
        <w:contextualSpacing w:val="false"/>
        <w:jc w:val="both"/>
        <w:rPr>
          <w:rFonts w:ascii="Times New Roman" w:hAnsi="Times New Roman"/>
          <w:b/>
          <w:sz w:val="24"/>
          <w:szCs w:val="24"/>
        </w:rPr>
      </w:pPr>
      <w:r w:rsidRPr="00E66CA5">
        <w:rPr>
          <w:rFonts w:ascii="Times New Roman" w:hAnsi="Times New Roman"/>
          <w:b/>
          <w:sz w:val="24"/>
          <w:szCs w:val="24"/>
        </w:rPr>
        <w:t>ES koordinācija COVID-19 ierobežošanā</w:t>
      </w:r>
    </w:p>
    <w:p w:rsidRPr="00E66CA5" w:rsidR="000C7DCE" w:rsidP="00DE06F8" w:rsidRDefault="00DE06F8" w14:paraId="4D53A0DA" w14:textId="7D7AA053">
      <w:pPr>
        <w:ind w:right="49"/>
        <w:jc w:val="both"/>
      </w:pPr>
      <w:r w:rsidRPr="00E66CA5">
        <w:t>N</w:t>
      </w:r>
      <w:r w:rsidRPr="00E66CA5" w:rsidR="000C7DCE">
        <w:t>otiks dalībvalstu diskusija par ES koordināciju COVID-19 ierobežošanā. Plānots, ka sanāksmē dalībvalstīm tiks sniegta informācija par aktuālo situāciju (</w:t>
      </w:r>
      <w:proofErr w:type="spellStart"/>
      <w:r w:rsidRPr="00E66CA5" w:rsidR="000C7DCE">
        <w:rPr>
          <w:i/>
        </w:rPr>
        <w:t>state</w:t>
      </w:r>
      <w:proofErr w:type="spellEnd"/>
      <w:r w:rsidRPr="00E66CA5" w:rsidR="000C7DCE">
        <w:rPr>
          <w:i/>
        </w:rPr>
        <w:t xml:space="preserve"> </w:t>
      </w:r>
      <w:proofErr w:type="spellStart"/>
      <w:r w:rsidRPr="00E66CA5" w:rsidR="000C7DCE">
        <w:rPr>
          <w:i/>
        </w:rPr>
        <w:t>of</w:t>
      </w:r>
      <w:proofErr w:type="spellEnd"/>
      <w:r w:rsidRPr="00E66CA5" w:rsidR="000C7DCE">
        <w:rPr>
          <w:i/>
        </w:rPr>
        <w:t xml:space="preserve"> </w:t>
      </w:r>
      <w:proofErr w:type="spellStart"/>
      <w:r w:rsidRPr="00E66CA5" w:rsidR="000C7DCE">
        <w:rPr>
          <w:i/>
        </w:rPr>
        <w:t>play</w:t>
      </w:r>
      <w:proofErr w:type="spellEnd"/>
      <w:r w:rsidRPr="00E66CA5" w:rsidR="000C7DCE">
        <w:t xml:space="preserve">). Sagaidāms, ka sanāksmes ietvaros dalībvalstis varētu uzrunāt tām nozīmīgus aspektus Covid-19 koordinācijas kontekstā. </w:t>
      </w:r>
    </w:p>
    <w:p w:rsidRPr="00E66CA5" w:rsidR="000C7DCE" w:rsidP="00DE06F8" w:rsidRDefault="000C7DCE" w14:paraId="1C4EAACE" w14:textId="64659705">
      <w:pPr>
        <w:ind w:right="49"/>
        <w:jc w:val="both"/>
      </w:pPr>
      <w:r w:rsidRPr="00E66CA5">
        <w:t>Šobrīd dažādos formātos turpinās diskusijas par vairākiem Covid-19 koordinācijas elementiem, t.sk. vakcīnām, vakcināciju un vakcīnu ražošanas kapacitātes ES palielināšanu, priekšlikumu Digitālam zaļam sertifikātam un citiem jautājumiem.</w:t>
      </w:r>
    </w:p>
    <w:p w:rsidRPr="00E66CA5" w:rsidR="000C7DCE" w:rsidP="00742176" w:rsidRDefault="000C7DCE" w14:paraId="10FB71FD" w14:textId="77777777">
      <w:pPr>
        <w:spacing w:before="120" w:after="120"/>
        <w:ind w:right="51"/>
        <w:jc w:val="both"/>
        <w:rPr>
          <w:b/>
          <w:u w:val="single"/>
        </w:rPr>
      </w:pPr>
      <w:r w:rsidRPr="00E66CA5">
        <w:rPr>
          <w:b/>
          <w:u w:val="single"/>
        </w:rPr>
        <w:t>Latvijas nostāja</w:t>
      </w:r>
    </w:p>
    <w:p w:rsidRPr="00E66CA5" w:rsidR="000C7DCE" w:rsidP="00D7680A" w:rsidRDefault="000C7DCE" w14:paraId="19509F86" w14:textId="77777777">
      <w:pPr>
        <w:pStyle w:val="ListParagraph"/>
        <w:numPr>
          <w:ilvl w:val="0"/>
          <w:numId w:val="30"/>
        </w:numPr>
        <w:spacing w:after="120" w:line="257" w:lineRule="auto"/>
        <w:ind w:left="284" w:right="51" w:hanging="284"/>
        <w:contextualSpacing w:val="false"/>
        <w:jc w:val="both"/>
        <w:rPr>
          <w:rFonts w:ascii="Times New Roman" w:hAnsi="Times New Roman"/>
          <w:sz w:val="24"/>
          <w:szCs w:val="24"/>
        </w:rPr>
      </w:pPr>
      <w:r w:rsidRPr="00E66CA5">
        <w:rPr>
          <w:rFonts w:ascii="Times New Roman" w:hAnsi="Times New Roman"/>
          <w:sz w:val="24"/>
          <w:szCs w:val="24"/>
        </w:rPr>
        <w:t>Latvija atbalsta ciešu dalībvalstu koordināciju un labās prakses apmaiņu Covid-19 pandēmijas ierobežošanai, t.sk. attiecībā uz vakcīnām un vakcināciju, vienlaikus saglabājot elastību nacionālo pasākumu īstenošanai.</w:t>
      </w:r>
    </w:p>
    <w:p w:rsidR="00A97039" w:rsidP="00D7680A" w:rsidRDefault="000C7DCE" w14:paraId="008226D4" w14:textId="18D984CC">
      <w:pPr>
        <w:pStyle w:val="ListParagraph"/>
        <w:numPr>
          <w:ilvl w:val="0"/>
          <w:numId w:val="30"/>
        </w:numPr>
        <w:spacing w:after="120" w:line="256" w:lineRule="auto"/>
        <w:ind w:left="284" w:right="49" w:hanging="284"/>
        <w:jc w:val="both"/>
        <w:rPr>
          <w:rFonts w:ascii="Times New Roman" w:hAnsi="Times New Roman"/>
          <w:sz w:val="24"/>
          <w:szCs w:val="24"/>
        </w:rPr>
      </w:pPr>
      <w:r w:rsidRPr="00E66CA5">
        <w:rPr>
          <w:rFonts w:ascii="Times New Roman" w:hAnsi="Times New Roman"/>
          <w:sz w:val="24"/>
          <w:szCs w:val="24"/>
        </w:rPr>
        <w:t xml:space="preserve">Veselības ministrija izstrādā un plāno iesniegt izskatīšanai Ministru kabinetā Latvijas Republikas pozīciju Nr.1 par Priekšlikumu Eiropas Parlamenta un Padomes Regulai par </w:t>
      </w:r>
      <w:proofErr w:type="spellStart"/>
      <w:r w:rsidRPr="00E66CA5">
        <w:rPr>
          <w:rFonts w:ascii="Times New Roman" w:hAnsi="Times New Roman"/>
          <w:sz w:val="24"/>
          <w:szCs w:val="24"/>
        </w:rPr>
        <w:t>sadarbspējīgu</w:t>
      </w:r>
      <w:proofErr w:type="spellEnd"/>
      <w:r w:rsidRPr="00E66CA5">
        <w:rPr>
          <w:rFonts w:ascii="Times New Roman" w:hAnsi="Times New Roman"/>
          <w:sz w:val="24"/>
          <w:szCs w:val="24"/>
        </w:rPr>
        <w:t xml:space="preserve"> vakcinācijas, testēšanas un pārslimošanas sertifikātu izdošanas, verifikācijas un akceptēšanas satvaru nolūkā atvieglot brīvu pārvietošanos Covid-19 pandēmijas laikā (digitālais zaļais sertifikāts) un Priekšlikumu Eiropas Parlamenta un Padomes Regulai par </w:t>
      </w:r>
      <w:proofErr w:type="spellStart"/>
      <w:r w:rsidRPr="00E66CA5">
        <w:rPr>
          <w:rFonts w:ascii="Times New Roman" w:hAnsi="Times New Roman"/>
          <w:sz w:val="24"/>
          <w:szCs w:val="24"/>
        </w:rPr>
        <w:lastRenderedPageBreak/>
        <w:t>sadarbspējīgu</w:t>
      </w:r>
      <w:proofErr w:type="spellEnd"/>
      <w:r w:rsidRPr="00E66CA5">
        <w:rPr>
          <w:rFonts w:ascii="Times New Roman" w:hAnsi="Times New Roman"/>
          <w:sz w:val="24"/>
          <w:szCs w:val="24"/>
        </w:rPr>
        <w:t xml:space="preserve"> vakcinācijas, testēšanas un pārslimošanas sertifikātu izdošanas, verifikācijas un akceptēšanas satvaru nolūkā trešo valstu pilsoņiem, kuri rezidē vai legāli uzturas dalībvalstu teritorijās Covid-19 pandēmijas laikā (digitālais zaļais sertifikāts)</w:t>
      </w:r>
    </w:p>
    <w:p w:rsidRPr="00E66CA5" w:rsidR="00117643" w:rsidP="00C834EF" w:rsidRDefault="00117643" w14:paraId="7B127C01" w14:textId="09F04920">
      <w:pPr>
        <w:pStyle w:val="ListParagraph"/>
        <w:numPr>
          <w:ilvl w:val="0"/>
          <w:numId w:val="43"/>
        </w:numPr>
        <w:spacing w:before="240" w:after="120" w:line="240" w:lineRule="auto"/>
        <w:ind w:left="709" w:right="51" w:hanging="425"/>
        <w:contextualSpacing w:val="false"/>
        <w:jc w:val="both"/>
        <w:rPr>
          <w:rFonts w:ascii="Times New Roman" w:hAnsi="Times New Roman"/>
          <w:b/>
          <w:sz w:val="24"/>
          <w:szCs w:val="24"/>
        </w:rPr>
      </w:pPr>
      <w:r w:rsidRPr="00E66CA5">
        <w:rPr>
          <w:rFonts w:ascii="Times New Roman" w:hAnsi="Times New Roman"/>
          <w:b/>
          <w:sz w:val="24"/>
          <w:szCs w:val="24"/>
        </w:rPr>
        <w:t xml:space="preserve">Paplašināšanās un </w:t>
      </w:r>
      <w:r w:rsidRPr="00E66CA5" w:rsidR="00C53836">
        <w:rPr>
          <w:rFonts w:ascii="Times New Roman" w:hAnsi="Times New Roman"/>
          <w:b/>
          <w:sz w:val="24"/>
          <w:szCs w:val="24"/>
        </w:rPr>
        <w:t>S</w:t>
      </w:r>
      <w:r w:rsidRPr="00E66CA5">
        <w:rPr>
          <w:rFonts w:ascii="Times New Roman" w:hAnsi="Times New Roman"/>
          <w:b/>
          <w:sz w:val="24"/>
          <w:szCs w:val="24"/>
        </w:rPr>
        <w:t>tabilizācijas asociācijas process</w:t>
      </w:r>
    </w:p>
    <w:p w:rsidRPr="00E66CA5" w:rsidR="00C53836" w:rsidP="00C53836" w:rsidRDefault="00C53836" w14:paraId="6EDB11DB" w14:textId="0270CDB8">
      <w:pPr>
        <w:jc w:val="both"/>
      </w:pPr>
      <w:r w:rsidRPr="00E66CA5">
        <w:t>Pēc atsevišķu ES dalībvalstu lūguma</w:t>
      </w:r>
      <w:r w:rsidRPr="00E66CA5" w:rsidR="009E23C2">
        <w:t xml:space="preserve"> ziņot par pašreizējo stāvokli, </w:t>
      </w:r>
      <w:r w:rsidRPr="00E66CA5">
        <w:t>Prezidentūra plāno informēt ministrus par aktuālo situāciju paplašināšanās jomā.</w:t>
      </w:r>
    </w:p>
    <w:p w:rsidRPr="00E66CA5" w:rsidR="00C53836" w:rsidP="00C53836" w:rsidRDefault="00C53836" w14:paraId="65490295" w14:textId="4BE2BBE7">
      <w:pPr>
        <w:spacing w:before="120"/>
        <w:jc w:val="both"/>
      </w:pPr>
      <w:r w:rsidRPr="00E66CA5">
        <w:t xml:space="preserve">Šobrīd ES pievienošanās sarunas notiek ar kandidātvalstīm Melnkalni un Serbiju. 2020. gada 25. martā ES padome pieņēma lēmumu par pievienošanās sarunu sākšanu ar kandidātvalstīm Albāniju un </w:t>
      </w:r>
      <w:proofErr w:type="spellStart"/>
      <w:r w:rsidRPr="00E66CA5">
        <w:t>Ziemeļmaķedoniju</w:t>
      </w:r>
      <w:proofErr w:type="spellEnd"/>
      <w:r w:rsidRPr="00E66CA5">
        <w:t>. 2019. gada 29. maijā Eiropas Komisija ir sagatavojusi atzinumu (</w:t>
      </w:r>
      <w:r w:rsidRPr="00E66CA5">
        <w:rPr>
          <w:i/>
        </w:rPr>
        <w:t>Avis</w:t>
      </w:r>
      <w:r w:rsidRPr="00E66CA5">
        <w:t>) par potenciālās kandidātvalsts Bosnijas un Hercegovinas pieteikumu dalībai ES, norādot veicamos uzdevumus ES kandidātvalsts statusa iegūšanai. Ar potenciālo kandidātvalsti Kosovu turpinās sadarbība Stabilizācijas un asociācijas nolīguma ietvaros.</w:t>
      </w:r>
    </w:p>
    <w:p w:rsidRPr="00E66CA5" w:rsidR="00C53836" w:rsidP="00C53836" w:rsidRDefault="00C53836" w14:paraId="3CF4EA11" w14:textId="12781C63">
      <w:pPr>
        <w:spacing w:before="120"/>
        <w:jc w:val="both"/>
        <w:rPr>
          <w:bCs/>
          <w:iCs/>
        </w:rPr>
      </w:pPr>
      <w:bookmarkStart w:name="_Hlk68622443" w:id="4"/>
      <w:r w:rsidRPr="00E66CA5">
        <w:rPr>
          <w:bCs/>
          <w:iCs/>
        </w:rPr>
        <w:t xml:space="preserve">Turpmāk </w:t>
      </w:r>
      <w:r w:rsidRPr="00E66CA5" w:rsidR="00424147">
        <w:rPr>
          <w:bCs/>
          <w:iCs/>
        </w:rPr>
        <w:t xml:space="preserve">Paplašināšanās un Stabilizācijas asociācijas procesa ietvaros </w:t>
      </w:r>
      <w:r w:rsidRPr="00E66CA5">
        <w:rPr>
          <w:bCs/>
          <w:iCs/>
        </w:rPr>
        <w:t xml:space="preserve">Portugāles prezidentūras laikā aktuāli būs šādi jautājumi: </w:t>
      </w:r>
      <w:bookmarkEnd w:id="4"/>
      <w:r w:rsidRPr="00E66CA5">
        <w:rPr>
          <w:bCs/>
          <w:iCs/>
        </w:rPr>
        <w:t xml:space="preserve">Albānijas un </w:t>
      </w:r>
      <w:proofErr w:type="spellStart"/>
      <w:r w:rsidRPr="00E66CA5">
        <w:rPr>
          <w:bCs/>
          <w:iCs/>
        </w:rPr>
        <w:t>Ziemeļmaķedonijas</w:t>
      </w:r>
      <w:proofErr w:type="spellEnd"/>
      <w:r w:rsidRPr="00E66CA5">
        <w:rPr>
          <w:bCs/>
          <w:iCs/>
        </w:rPr>
        <w:t xml:space="preserve"> sarunu ietvaru apstiprināšana un formāla pievienošanās sarunu sākšanai, rīkojot pirmās Starpvaldību konferences; sarunu turpināšana ar Serbiju un Melnkalni un to pielāgošana uzlabotajai paplašināšanās metodei; Komisijas </w:t>
      </w:r>
      <w:r w:rsidRPr="00E66CA5">
        <w:rPr>
          <w:bCs/>
          <w:i/>
          <w:iCs/>
        </w:rPr>
        <w:t>Avis</w:t>
      </w:r>
      <w:r w:rsidRPr="00E66CA5">
        <w:rPr>
          <w:bCs/>
          <w:iCs/>
        </w:rPr>
        <w:t xml:space="preserve"> noteikto 14 reformu uzdevumu ieviešana Bosnijā un Hercegovinā; Belgradas – Prištinas dialoga turpināšana, lai panāktu juridiski saistošu vienošanos par Serbijas un Kosovas attiecību normalizāciju; diskusija par vīzu liberalizāciju Kosovai.</w:t>
      </w:r>
    </w:p>
    <w:p w:rsidRPr="00E66CA5" w:rsidR="00C53836" w:rsidP="00F92116" w:rsidRDefault="00C53836" w14:paraId="12A29A36" w14:textId="77777777">
      <w:pPr>
        <w:spacing w:before="240" w:after="240"/>
        <w:ind w:right="45"/>
        <w:jc w:val="both"/>
      </w:pPr>
      <w:r w:rsidRPr="00E66CA5">
        <w:rPr>
          <w:b/>
          <w:u w:val="single"/>
        </w:rPr>
        <w:t>Latvijas nostāja</w:t>
      </w:r>
      <w:r w:rsidRPr="00E66CA5">
        <w:t>:</w:t>
      </w:r>
    </w:p>
    <w:p w:rsidR="00C834EF" w:rsidP="00C834EF" w:rsidRDefault="00C53836" w14:paraId="4FA8FF9F" w14:textId="77777777">
      <w:pPr>
        <w:pStyle w:val="ListParagraph"/>
        <w:numPr>
          <w:ilvl w:val="0"/>
          <w:numId w:val="30"/>
        </w:numPr>
        <w:spacing w:after="120" w:line="240" w:lineRule="auto"/>
        <w:ind w:left="357" w:hanging="357"/>
        <w:contextualSpacing w:val="false"/>
        <w:jc w:val="both"/>
        <w:rPr>
          <w:rFonts w:ascii="Times New Roman" w:hAnsi="Times New Roman"/>
          <w:sz w:val="24"/>
          <w:szCs w:val="24"/>
        </w:rPr>
      </w:pPr>
      <w:r w:rsidRPr="00E66CA5">
        <w:rPr>
          <w:rFonts w:ascii="Times New Roman" w:hAnsi="Times New Roman"/>
          <w:sz w:val="24"/>
          <w:szCs w:val="24"/>
        </w:rPr>
        <w:t>Latvija turpina atbalstīt ES paplašināšanās procesu, ņemot vērā individuālu pieeju un dalības ES kritēriju izpildi.</w:t>
      </w:r>
    </w:p>
    <w:p w:rsidRPr="00C834EF" w:rsidR="00C53836" w:rsidP="00C834EF" w:rsidRDefault="00C834EF" w14:paraId="1AC46326" w14:textId="75A4B45D">
      <w:pPr>
        <w:jc w:val="both"/>
        <w:rPr>
          <w:i/>
        </w:rPr>
      </w:pPr>
      <w:r>
        <w:rPr>
          <w:i/>
        </w:rPr>
        <w:t xml:space="preserve">Ir spēkā Latvijas </w:t>
      </w:r>
      <w:r w:rsidR="00876B50">
        <w:rPr>
          <w:i/>
        </w:rPr>
        <w:t>R</w:t>
      </w:r>
      <w:r>
        <w:rPr>
          <w:i/>
        </w:rPr>
        <w:t>epublikas Nacionālā p</w:t>
      </w:r>
      <w:r w:rsidRPr="00C834EF">
        <w:rPr>
          <w:i/>
        </w:rPr>
        <w:t xml:space="preserve">ozīcija Nr. 13 </w:t>
      </w:r>
      <w:r>
        <w:rPr>
          <w:i/>
        </w:rPr>
        <w:t>“</w:t>
      </w:r>
      <w:r w:rsidRPr="00C834EF">
        <w:rPr>
          <w:i/>
        </w:rPr>
        <w:t>Par ES paplašināšanos un stabilizācijas un asociācijas procesu</w:t>
      </w:r>
      <w:r>
        <w:rPr>
          <w:i/>
        </w:rPr>
        <w:t>”, kas apstiprināta M</w:t>
      </w:r>
      <w:r w:rsidR="008C0677">
        <w:rPr>
          <w:i/>
        </w:rPr>
        <w:t xml:space="preserve">inistru </w:t>
      </w:r>
      <w:r>
        <w:rPr>
          <w:i/>
        </w:rPr>
        <w:t>K</w:t>
      </w:r>
      <w:r w:rsidR="008C0677">
        <w:rPr>
          <w:i/>
        </w:rPr>
        <w:t>abinetā</w:t>
      </w:r>
      <w:r>
        <w:rPr>
          <w:i/>
        </w:rPr>
        <w:t xml:space="preserve"> </w:t>
      </w:r>
      <w:r w:rsidRPr="00C834EF">
        <w:rPr>
          <w:i/>
        </w:rPr>
        <w:t xml:space="preserve">2020. </w:t>
      </w:r>
      <w:r>
        <w:rPr>
          <w:i/>
        </w:rPr>
        <w:t xml:space="preserve">gada </w:t>
      </w:r>
      <w:r w:rsidRPr="00C834EF">
        <w:rPr>
          <w:i/>
        </w:rPr>
        <w:t>3.</w:t>
      </w:r>
      <w:r w:rsidR="008C0677">
        <w:rPr>
          <w:i/>
        </w:rPr>
        <w:t> </w:t>
      </w:r>
      <w:r>
        <w:rPr>
          <w:i/>
        </w:rPr>
        <w:t>novembrī.</w:t>
      </w:r>
      <w:r w:rsidRPr="00C834EF" w:rsidR="00C53836">
        <w:rPr>
          <w:i/>
        </w:rPr>
        <w:br w:type="page"/>
      </w:r>
    </w:p>
    <w:p w:rsidRPr="00E66CA5" w:rsidR="009A7787" w:rsidP="009A7787" w:rsidRDefault="009A7787" w14:paraId="6F9E283D" w14:textId="7884A35F">
      <w:pPr>
        <w:pStyle w:val="BodyText2"/>
        <w:ind w:left="2880" w:hanging="2880"/>
        <w:rPr>
          <w:b/>
          <w:szCs w:val="24"/>
        </w:rPr>
      </w:pPr>
      <w:r w:rsidRPr="00E66CA5">
        <w:rPr>
          <w:b/>
          <w:szCs w:val="24"/>
        </w:rPr>
        <w:lastRenderedPageBreak/>
        <w:t xml:space="preserve">2. Latvijas delegācija ES Vispārējo lietu padomes 2021. gada </w:t>
      </w:r>
      <w:r w:rsidRPr="00E66CA5" w:rsidR="00B66EAE">
        <w:rPr>
          <w:b/>
          <w:szCs w:val="24"/>
        </w:rPr>
        <w:t>20</w:t>
      </w:r>
      <w:r w:rsidRPr="00E66CA5">
        <w:rPr>
          <w:b/>
          <w:szCs w:val="24"/>
        </w:rPr>
        <w:t xml:space="preserve">. </w:t>
      </w:r>
      <w:r w:rsidRPr="00E66CA5" w:rsidR="00B66EAE">
        <w:rPr>
          <w:b/>
          <w:szCs w:val="24"/>
        </w:rPr>
        <w:t>aprīļa</w:t>
      </w:r>
      <w:r w:rsidRPr="00E66CA5">
        <w:rPr>
          <w:b/>
          <w:szCs w:val="24"/>
        </w:rPr>
        <w:t xml:space="preserve"> sanāksmē</w:t>
      </w:r>
    </w:p>
    <w:bookmarkEnd w:id="3"/>
    <w:p w:rsidRPr="00E66CA5" w:rsidR="00A11323" w:rsidP="003D23BC" w:rsidRDefault="00A11323" w14:paraId="102EAC8B" w14:textId="4E0321FC">
      <w:pPr>
        <w:pStyle w:val="BodyText2"/>
        <w:ind w:left="2880" w:hanging="2880"/>
        <w:rPr>
          <w:szCs w:val="24"/>
        </w:rPr>
      </w:pPr>
    </w:p>
    <w:p w:rsidRPr="00E66CA5" w:rsidR="00A11323" w:rsidP="00A11323" w:rsidRDefault="00A11323" w14:paraId="3339F8D4" w14:textId="513B8AC5">
      <w:pPr>
        <w:pStyle w:val="BodyText2"/>
        <w:spacing w:before="120"/>
        <w:ind w:left="2880" w:hanging="2880"/>
        <w:rPr>
          <w:szCs w:val="24"/>
        </w:rPr>
      </w:pPr>
      <w:r w:rsidRPr="00E66CA5">
        <w:rPr>
          <w:bCs/>
          <w:szCs w:val="24"/>
        </w:rPr>
        <w:t>Delegācijas vadītāj</w:t>
      </w:r>
      <w:r w:rsidR="00CF1FC5">
        <w:rPr>
          <w:bCs/>
          <w:szCs w:val="24"/>
        </w:rPr>
        <w:t>a</w:t>
      </w:r>
      <w:r w:rsidRPr="00E66CA5">
        <w:rPr>
          <w:bCs/>
          <w:szCs w:val="24"/>
        </w:rPr>
        <w:t>:</w:t>
      </w:r>
      <w:r w:rsidRPr="00E66CA5">
        <w:rPr>
          <w:bCs/>
          <w:szCs w:val="24"/>
        </w:rPr>
        <w:tab/>
      </w:r>
      <w:r w:rsidRPr="00CF1FC5" w:rsidR="00CF1FC5">
        <w:rPr>
          <w:szCs w:val="24"/>
        </w:rPr>
        <w:t>Zanda Kalniņa-Lukaševica</w:t>
      </w:r>
      <w:r w:rsidR="00CF1FC5">
        <w:rPr>
          <w:szCs w:val="24"/>
        </w:rPr>
        <w:t>, Ārlietu ministrijas parlamentārā sekretāre;</w:t>
      </w:r>
    </w:p>
    <w:p w:rsidRPr="00E66CA5" w:rsidR="00A11323" w:rsidP="00A11323" w:rsidRDefault="00A11323" w14:paraId="520BBA60" w14:textId="77777777">
      <w:pPr>
        <w:pStyle w:val="BodyText2"/>
        <w:spacing w:before="120"/>
        <w:ind w:left="2880" w:hanging="2880"/>
        <w:rPr>
          <w:bCs/>
          <w:szCs w:val="24"/>
        </w:rPr>
      </w:pPr>
    </w:p>
    <w:p w:rsidRPr="00E66CA5" w:rsidR="00A11323" w:rsidP="00A11323" w:rsidRDefault="00A11323" w14:paraId="5AED71A6" w14:textId="77777777">
      <w:pPr>
        <w:spacing w:before="120"/>
        <w:ind w:left="2880" w:hanging="2880"/>
        <w:jc w:val="both"/>
        <w:rPr>
          <w:color w:val="000000" w:themeColor="text1"/>
        </w:rPr>
      </w:pPr>
      <w:r w:rsidRPr="00E66CA5">
        <w:rPr>
          <w:bCs/>
        </w:rPr>
        <w:t>Delegācijas dalībnieki:</w:t>
      </w:r>
      <w:r w:rsidRPr="00E66CA5">
        <w:rPr>
          <w:bCs/>
        </w:rPr>
        <w:tab/>
      </w:r>
      <w:r w:rsidRPr="00E66CA5">
        <w:rPr>
          <w:bCs/>
          <w:color w:val="000000" w:themeColor="text1"/>
        </w:rPr>
        <w:t>Sanita Pavļuta-Deslandes, vēstniece, pastāvīgā pārstāve Eiropas Savienībā</w:t>
      </w:r>
      <w:r w:rsidRPr="00E66CA5">
        <w:rPr>
          <w:color w:val="000000" w:themeColor="text1"/>
        </w:rPr>
        <w:t>;</w:t>
      </w:r>
    </w:p>
    <w:p w:rsidRPr="00E66CA5" w:rsidR="00A11323" w:rsidP="004E3BDB" w:rsidRDefault="00A11323" w14:paraId="2CC69F69" w14:textId="11A9092A">
      <w:pPr>
        <w:spacing w:before="120"/>
        <w:ind w:left="2880"/>
        <w:jc w:val="both"/>
        <w:rPr>
          <w:color w:val="000000" w:themeColor="text1"/>
        </w:rPr>
      </w:pPr>
      <w:r w:rsidRPr="00F9304A">
        <w:rPr>
          <w:bCs/>
          <w:color w:val="000000" w:themeColor="text1"/>
        </w:rPr>
        <w:t xml:space="preserve">Māra </w:t>
      </w:r>
      <w:r w:rsidRPr="00F9304A" w:rsidR="000C63C1">
        <w:rPr>
          <w:bCs/>
          <w:color w:val="000000" w:themeColor="text1"/>
        </w:rPr>
        <w:t>Šteinberga,</w:t>
      </w:r>
      <w:r w:rsidRPr="00F9304A">
        <w:rPr>
          <w:color w:val="000000" w:themeColor="text1"/>
        </w:rPr>
        <w:t xml:space="preserve"> pirmā sekretāre</w:t>
      </w:r>
      <w:r w:rsidRPr="00E66CA5">
        <w:rPr>
          <w:color w:val="000000" w:themeColor="text1"/>
        </w:rPr>
        <w:t>, Antici, Latvijas Republikas Pastāvīgā pārstāvniecība Eiropas Savienībā.</w:t>
      </w:r>
    </w:p>
    <w:p w:rsidRPr="00E66CA5" w:rsidR="00A11323" w:rsidP="00A11323" w:rsidRDefault="00A11323" w14:paraId="5ADE3ED5" w14:textId="0CAE7C60">
      <w:pPr>
        <w:spacing w:before="120"/>
        <w:ind w:left="2880"/>
        <w:jc w:val="both"/>
        <w:rPr>
          <w:color w:val="000000" w:themeColor="text1"/>
        </w:rPr>
      </w:pPr>
    </w:p>
    <w:p w:rsidRPr="00E66CA5" w:rsidR="003C07B0" w:rsidP="00A11323" w:rsidRDefault="003C07B0" w14:paraId="1CE61BD6" w14:textId="2A745528">
      <w:pPr>
        <w:spacing w:before="120"/>
        <w:ind w:left="2880"/>
        <w:jc w:val="both"/>
        <w:rPr>
          <w:color w:val="000000" w:themeColor="text1"/>
        </w:rPr>
      </w:pPr>
      <w:bookmarkStart w:name="_GoBack" w:id="5"/>
      <w:bookmarkEnd w:id="5"/>
    </w:p>
    <w:p w:rsidRPr="00E66CA5" w:rsidR="003C07B0" w:rsidP="00A11323" w:rsidRDefault="003C07B0" w14:paraId="4BF3B360" w14:textId="77777777">
      <w:pPr>
        <w:spacing w:before="120"/>
        <w:ind w:left="2880"/>
        <w:jc w:val="both"/>
        <w:rPr>
          <w:color w:val="000000" w:themeColor="text1"/>
        </w:rPr>
      </w:pPr>
    </w:p>
    <w:p w:rsidRPr="00E66CA5" w:rsidR="00A11323" w:rsidP="00A11323" w:rsidRDefault="00A11323" w14:paraId="1B1D5A5B" w14:textId="4AA83D0F">
      <w:pPr>
        <w:pStyle w:val="Header"/>
        <w:tabs>
          <w:tab w:val="clear" w:pos="4320"/>
          <w:tab w:val="clear" w:pos="8640"/>
        </w:tabs>
        <w:spacing w:before="120"/>
        <w:rPr>
          <w:bCs/>
          <w:sz w:val="24"/>
          <w:szCs w:val="24"/>
        </w:rPr>
      </w:pPr>
      <w:r w:rsidRPr="00E66CA5">
        <w:rPr>
          <w:bCs/>
          <w:sz w:val="24"/>
          <w:szCs w:val="24"/>
        </w:rPr>
        <w:t>Iesniedzējs: Ārlietu ministrs</w:t>
      </w:r>
      <w:r w:rsidRPr="00E66CA5" w:rsidR="00C53836">
        <w:rPr>
          <w:bCs/>
          <w:sz w:val="24"/>
          <w:szCs w:val="24"/>
        </w:rPr>
        <w:tab/>
      </w:r>
      <w:r w:rsidRPr="00E66CA5">
        <w:rPr>
          <w:bCs/>
          <w:sz w:val="24"/>
          <w:szCs w:val="24"/>
        </w:rPr>
        <w:tab/>
      </w:r>
      <w:r w:rsidRPr="00E66CA5">
        <w:rPr>
          <w:bCs/>
          <w:sz w:val="24"/>
          <w:szCs w:val="24"/>
        </w:rPr>
        <w:tab/>
      </w:r>
      <w:r w:rsidRPr="00E66CA5">
        <w:rPr>
          <w:bCs/>
          <w:sz w:val="24"/>
          <w:szCs w:val="24"/>
        </w:rPr>
        <w:tab/>
      </w:r>
      <w:r w:rsidRPr="00E66CA5">
        <w:rPr>
          <w:bCs/>
          <w:sz w:val="24"/>
          <w:szCs w:val="24"/>
        </w:rPr>
        <w:tab/>
      </w:r>
      <w:r w:rsidRPr="00E66CA5" w:rsidR="00C53836">
        <w:rPr>
          <w:bCs/>
          <w:sz w:val="24"/>
          <w:szCs w:val="24"/>
        </w:rPr>
        <w:tab/>
        <w:t xml:space="preserve">      E</w:t>
      </w:r>
      <w:r w:rsidRPr="00E66CA5">
        <w:rPr>
          <w:bCs/>
          <w:sz w:val="24"/>
          <w:szCs w:val="24"/>
        </w:rPr>
        <w:t>dgars Rinkēvičs</w:t>
      </w:r>
    </w:p>
    <w:p w:rsidRPr="00E66CA5" w:rsidR="00A11323" w:rsidP="00A11323" w:rsidRDefault="00A11323" w14:paraId="7AB481C1" w14:textId="1FB5C2F0">
      <w:pPr>
        <w:pStyle w:val="Header"/>
        <w:tabs>
          <w:tab w:val="clear" w:pos="4320"/>
          <w:tab w:val="clear" w:pos="8640"/>
        </w:tabs>
        <w:spacing w:before="120"/>
        <w:rPr>
          <w:bCs/>
          <w:sz w:val="24"/>
          <w:szCs w:val="24"/>
        </w:rPr>
      </w:pPr>
    </w:p>
    <w:p w:rsidRPr="00E66CA5" w:rsidR="00117643" w:rsidP="00A11323" w:rsidRDefault="00117643" w14:paraId="1B043779" w14:textId="68EBE4AD">
      <w:pPr>
        <w:pStyle w:val="Header"/>
        <w:tabs>
          <w:tab w:val="clear" w:pos="4320"/>
          <w:tab w:val="clear" w:pos="8640"/>
        </w:tabs>
        <w:spacing w:before="120"/>
        <w:rPr>
          <w:bCs/>
          <w:sz w:val="24"/>
          <w:szCs w:val="24"/>
        </w:rPr>
      </w:pPr>
    </w:p>
    <w:p w:rsidRPr="00E66CA5" w:rsidR="00117643" w:rsidP="00A11323" w:rsidRDefault="00117643" w14:paraId="3CB0B6A3" w14:textId="16924AD4">
      <w:pPr>
        <w:pStyle w:val="Header"/>
        <w:tabs>
          <w:tab w:val="clear" w:pos="4320"/>
          <w:tab w:val="clear" w:pos="8640"/>
        </w:tabs>
        <w:spacing w:before="120"/>
        <w:rPr>
          <w:bCs/>
          <w:sz w:val="24"/>
          <w:szCs w:val="24"/>
        </w:rPr>
      </w:pPr>
    </w:p>
    <w:p w:rsidRPr="00E66CA5" w:rsidR="00117643" w:rsidP="00A11323" w:rsidRDefault="00117643" w14:paraId="054D6D9A" w14:textId="77777777">
      <w:pPr>
        <w:pStyle w:val="Header"/>
        <w:tabs>
          <w:tab w:val="clear" w:pos="4320"/>
          <w:tab w:val="clear" w:pos="8640"/>
        </w:tabs>
        <w:spacing w:before="120"/>
        <w:rPr>
          <w:bCs/>
          <w:sz w:val="24"/>
          <w:szCs w:val="24"/>
        </w:rPr>
      </w:pPr>
    </w:p>
    <w:p w:rsidRPr="00E66CA5" w:rsidR="00A11323" w:rsidP="00A11323" w:rsidRDefault="00A11323" w14:paraId="79E2BCA6" w14:textId="333B4A3B">
      <w:pPr>
        <w:pStyle w:val="Header"/>
        <w:tabs>
          <w:tab w:val="clear" w:pos="4320"/>
          <w:tab w:val="clear" w:pos="8640"/>
        </w:tabs>
        <w:spacing w:before="120"/>
        <w:rPr>
          <w:bCs/>
          <w:sz w:val="24"/>
          <w:szCs w:val="24"/>
        </w:rPr>
      </w:pPr>
      <w:r w:rsidRPr="00E66CA5">
        <w:rPr>
          <w:bCs/>
          <w:sz w:val="24"/>
          <w:szCs w:val="24"/>
        </w:rPr>
        <w:t>Vīza: Valsts sekretārs</w:t>
      </w:r>
      <w:r w:rsidRPr="00E66CA5">
        <w:rPr>
          <w:bCs/>
          <w:sz w:val="24"/>
          <w:szCs w:val="24"/>
        </w:rPr>
        <w:tab/>
      </w:r>
      <w:r w:rsidRPr="00E66CA5">
        <w:rPr>
          <w:bCs/>
          <w:sz w:val="24"/>
          <w:szCs w:val="24"/>
        </w:rPr>
        <w:tab/>
      </w:r>
      <w:r w:rsidRPr="00E66CA5">
        <w:rPr>
          <w:bCs/>
          <w:sz w:val="24"/>
          <w:szCs w:val="24"/>
        </w:rPr>
        <w:tab/>
      </w:r>
      <w:r w:rsidRPr="00E66CA5">
        <w:rPr>
          <w:bCs/>
          <w:sz w:val="24"/>
          <w:szCs w:val="24"/>
        </w:rPr>
        <w:tab/>
      </w:r>
      <w:r w:rsidRPr="00E66CA5" w:rsidR="00C53836">
        <w:rPr>
          <w:bCs/>
          <w:sz w:val="24"/>
          <w:szCs w:val="24"/>
        </w:rPr>
        <w:tab/>
      </w:r>
      <w:r w:rsidRPr="00E66CA5">
        <w:rPr>
          <w:bCs/>
          <w:sz w:val="24"/>
          <w:szCs w:val="24"/>
        </w:rPr>
        <w:tab/>
      </w:r>
      <w:r w:rsidRPr="00E66CA5">
        <w:rPr>
          <w:bCs/>
          <w:sz w:val="24"/>
          <w:szCs w:val="24"/>
        </w:rPr>
        <w:tab/>
      </w:r>
      <w:r w:rsidRPr="00E66CA5" w:rsidR="00C53836">
        <w:rPr>
          <w:bCs/>
          <w:sz w:val="24"/>
          <w:szCs w:val="24"/>
        </w:rPr>
        <w:tab/>
      </w:r>
      <w:r w:rsidRPr="00E66CA5">
        <w:rPr>
          <w:bCs/>
          <w:sz w:val="24"/>
          <w:szCs w:val="24"/>
        </w:rPr>
        <w:t>Andris Pelšs</w:t>
      </w:r>
    </w:p>
    <w:p w:rsidRPr="00E66CA5" w:rsidR="00A11323" w:rsidP="00A11323" w:rsidRDefault="00A11323" w14:paraId="0A6C301B" w14:textId="77777777">
      <w:pPr>
        <w:pStyle w:val="NoSpacing"/>
        <w:rPr>
          <w:rFonts w:ascii="Times New Roman" w:hAnsi="Times New Roman"/>
          <w:sz w:val="24"/>
          <w:szCs w:val="24"/>
          <w:lang w:val="lv-LV"/>
        </w:rPr>
      </w:pPr>
    </w:p>
    <w:p w:rsidRPr="00E66CA5" w:rsidR="00A11323" w:rsidP="00A11323" w:rsidRDefault="00A11323" w14:paraId="737E42C3" w14:textId="77777777">
      <w:pPr>
        <w:pStyle w:val="NoSpacing"/>
        <w:rPr>
          <w:rFonts w:ascii="Times New Roman" w:hAnsi="Times New Roman"/>
          <w:sz w:val="24"/>
          <w:szCs w:val="24"/>
          <w:lang w:val="lv-LV"/>
        </w:rPr>
      </w:pPr>
    </w:p>
    <w:p w:rsidRPr="00E66CA5" w:rsidR="00A11323" w:rsidP="00A11323" w:rsidRDefault="00A11323" w14:paraId="4DD43391" w14:textId="77777777">
      <w:pPr>
        <w:pStyle w:val="NoSpacing"/>
        <w:rPr>
          <w:rFonts w:ascii="Times New Roman" w:hAnsi="Times New Roman"/>
          <w:sz w:val="24"/>
          <w:szCs w:val="24"/>
          <w:lang w:val="lv-LV"/>
        </w:rPr>
      </w:pPr>
    </w:p>
    <w:p w:rsidRPr="00E66CA5" w:rsidR="00A11323" w:rsidP="00A11323" w:rsidRDefault="00A11323" w14:paraId="60CB1DE9" w14:textId="1973769F">
      <w:pPr>
        <w:pStyle w:val="NoSpacing"/>
        <w:rPr>
          <w:rFonts w:ascii="Times New Roman" w:hAnsi="Times New Roman"/>
          <w:sz w:val="24"/>
          <w:szCs w:val="24"/>
          <w:lang w:val="lv-LV"/>
        </w:rPr>
      </w:pPr>
    </w:p>
    <w:p w:rsidRPr="00E66CA5" w:rsidR="00C53836" w:rsidP="00A11323" w:rsidRDefault="00C53836" w14:paraId="7D9A67DB" w14:textId="278F424F">
      <w:pPr>
        <w:pStyle w:val="NoSpacing"/>
        <w:rPr>
          <w:rFonts w:ascii="Times New Roman" w:hAnsi="Times New Roman"/>
          <w:sz w:val="24"/>
          <w:szCs w:val="24"/>
          <w:lang w:val="lv-LV"/>
        </w:rPr>
      </w:pPr>
    </w:p>
    <w:p w:rsidRPr="00E66CA5" w:rsidR="00C53836" w:rsidP="00A11323" w:rsidRDefault="00C53836" w14:paraId="3DEF8D04" w14:textId="2A01B4C3">
      <w:pPr>
        <w:pStyle w:val="NoSpacing"/>
        <w:rPr>
          <w:rFonts w:ascii="Times New Roman" w:hAnsi="Times New Roman"/>
          <w:sz w:val="24"/>
          <w:szCs w:val="24"/>
          <w:lang w:val="lv-LV"/>
        </w:rPr>
      </w:pPr>
    </w:p>
    <w:p w:rsidRPr="00E66CA5" w:rsidR="00C53836" w:rsidP="00A11323" w:rsidRDefault="00C53836" w14:paraId="1E805C4E" w14:textId="77777777">
      <w:pPr>
        <w:pStyle w:val="NoSpacing"/>
        <w:rPr>
          <w:rFonts w:ascii="Times New Roman" w:hAnsi="Times New Roman"/>
          <w:sz w:val="24"/>
          <w:szCs w:val="24"/>
          <w:lang w:val="lv-LV"/>
        </w:rPr>
      </w:pPr>
    </w:p>
    <w:p w:rsidRPr="00E66CA5" w:rsidR="00A11323" w:rsidP="00A11323" w:rsidRDefault="00B66EAE" w14:paraId="6B47647C" w14:textId="16516722">
      <w:pPr>
        <w:pStyle w:val="NoSpacing"/>
        <w:rPr>
          <w:rFonts w:ascii="Times New Roman" w:hAnsi="Times New Roman"/>
          <w:sz w:val="24"/>
          <w:szCs w:val="24"/>
          <w:lang w:val="lv-LV"/>
        </w:rPr>
      </w:pPr>
      <w:r w:rsidRPr="00E66CA5">
        <w:rPr>
          <w:rFonts w:ascii="Times New Roman" w:hAnsi="Times New Roman"/>
          <w:sz w:val="24"/>
          <w:szCs w:val="24"/>
          <w:lang w:val="lv-LV"/>
        </w:rPr>
        <w:t>G. Ērgle-Lāce, 67015966</w:t>
      </w:r>
    </w:p>
    <w:p w:rsidRPr="00E66CA5" w:rsidR="00042D8B" w:rsidP="0050543B" w:rsidRDefault="00B66EAE" w14:paraId="778B62C8" w14:textId="74213834">
      <w:pPr>
        <w:pStyle w:val="NoSpacing"/>
        <w:rPr>
          <w:rFonts w:ascii="Times New Roman" w:hAnsi="Times New Roman"/>
          <w:sz w:val="24"/>
          <w:szCs w:val="24"/>
          <w:lang w:val="lv-LV"/>
        </w:rPr>
      </w:pPr>
      <w:r w:rsidRPr="00E66CA5">
        <w:rPr>
          <w:rFonts w:ascii="Times New Roman" w:hAnsi="Times New Roman"/>
          <w:bCs/>
          <w:color w:val="0000FF"/>
          <w:sz w:val="24"/>
          <w:szCs w:val="24"/>
          <w:u w:val="single"/>
          <w:lang w:val="lv-LV"/>
        </w:rPr>
        <w:t>gunta.ergle-lace@mfa.gov.lv</w:t>
      </w:r>
    </w:p>
    <w:sectPr w:rsidRPr="00E66CA5" w:rsidR="00042D8B" w:rsidSect="00C834EF">
      <w:headerReference w:type="even" r:id="rId62"/>
      <w:headerReference w:type="default" r:id="rId63"/>
      <w:footerReference w:type="even" r:id="rId64"/>
      <w:footerReference w:type="default" r:id="rId65"/>
      <w:headerReference w:type="first" r:id="rId66"/>
      <w:footerReference w:type="first" r:id="rId67"/>
      <w:pgSz w:w="12240" w:h="15840" w:code="1"/>
      <w:pgMar w:top="992" w:right="1608" w:bottom="1134" w:left="1701" w:header="567" w:footer="28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62E1D" w14:textId="77777777" w:rsidR="00A37A44" w:rsidRDefault="00A37A44">
      <w:r>
        <w:separator/>
      </w:r>
    </w:p>
  </w:endnote>
  <w:endnote w:type="continuationSeparator" w:id="0">
    <w:p w14:paraId="3DD1CC45" w14:textId="77777777" w:rsidR="00A37A44" w:rsidRDefault="00A37A44">
      <w:r>
        <w:continuationSeparator/>
      </w:r>
    </w:p>
  </w:endnote>
  <w:endnote w:type="continuationNotice" w:id="1">
    <w:p w14:paraId="02EC2AA9" w14:textId="77777777" w:rsidR="00A37A44" w:rsidRDefault="00A37A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okChampa">
    <w:altName w:val="Leelawadee UI"/>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B5C4D" w14:textId="77777777" w:rsidR="00847B05" w:rsidRDefault="00503EBC">
    <w:pPr>
      <w:pStyle w:val="Footer"/>
      <w:framePr w:wrap="around" w:vAnchor="text" w:hAnchor="margin" w:xAlign="right" w:y="1"/>
      <w:rPr>
        <w:rStyle w:val="PageNumber"/>
      </w:rPr>
    </w:pPr>
    <w:r>
      <w:rPr>
        <w:rStyle w:val="PageNumber"/>
      </w:rPr>
      <w:fldChar w:fldCharType="begin"/>
    </w:r>
    <w:r w:rsidR="00847B05">
      <w:rPr>
        <w:rStyle w:val="PageNumber"/>
      </w:rPr>
      <w:instrText xml:space="preserve">PAGE  </w:instrText>
    </w:r>
    <w:r>
      <w:rPr>
        <w:rStyle w:val="PageNumber"/>
      </w:rPr>
      <w:fldChar w:fldCharType="separate"/>
    </w:r>
    <w:r w:rsidR="00847B05">
      <w:rPr>
        <w:rStyle w:val="PageNumber"/>
        <w:noProof/>
      </w:rPr>
      <w:t>10</w:t>
    </w:r>
    <w:r>
      <w:rPr>
        <w:rStyle w:val="PageNumber"/>
      </w:rPr>
      <w:fldChar w:fldCharType="end"/>
    </w:r>
  </w:p>
  <w:p w14:paraId="70A0B61C" w14:textId="77777777" w:rsidR="00847B05" w:rsidRDefault="00847B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C66C3" w14:textId="77777777" w:rsidR="00847B05" w:rsidRDefault="00847B05">
    <w:pPr>
      <w:pStyle w:val="Footer"/>
      <w:framePr w:wrap="around" w:vAnchor="text" w:hAnchor="page" w:x="11062" w:y="6"/>
      <w:rPr>
        <w:rStyle w:val="PageNumber"/>
      </w:rPr>
    </w:pPr>
  </w:p>
  <w:p w14:paraId="2943B5F3" w14:textId="01247CD2" w:rsidR="005B6220" w:rsidRDefault="00FE697B" w:rsidP="00FE697B">
    <w:pPr>
      <w:pStyle w:val="Footer"/>
      <w:jc w:val="both"/>
      <w:rPr>
        <w:sz w:val="18"/>
      </w:rPr>
    </w:pPr>
    <w:r w:rsidRPr="008C31F6">
      <w:rPr>
        <w:sz w:val="18"/>
      </w:rPr>
      <w:t>AMzino_</w:t>
    </w:r>
    <w:r w:rsidR="00821CEC">
      <w:rPr>
        <w:sz w:val="18"/>
      </w:rPr>
      <w:t>13</w:t>
    </w:r>
    <w:r w:rsidR="004E3BDB">
      <w:rPr>
        <w:sz w:val="18"/>
      </w:rPr>
      <w:t>0</w:t>
    </w:r>
    <w:r w:rsidR="00D20781">
      <w:rPr>
        <w:sz w:val="18"/>
      </w:rPr>
      <w:t>4</w:t>
    </w:r>
    <w:r w:rsidR="0038796F" w:rsidRPr="00910E8B">
      <w:rPr>
        <w:sz w:val="18"/>
      </w:rPr>
      <w:t>20</w:t>
    </w:r>
    <w:r w:rsidR="00A920B5">
      <w:rPr>
        <w:sz w:val="18"/>
      </w:rPr>
      <w:t>2</w:t>
    </w:r>
    <w:r w:rsidR="009A7787">
      <w:rPr>
        <w:sz w:val="18"/>
      </w:rPr>
      <w:t>1</w:t>
    </w:r>
    <w:r w:rsidRPr="00910E8B">
      <w:rPr>
        <w:sz w:val="18"/>
      </w:rPr>
      <w:t>;</w:t>
    </w:r>
    <w:r>
      <w:rPr>
        <w:sz w:val="18"/>
      </w:rPr>
      <w:t xml:space="preserve"> Informatīvais ziņojums </w:t>
    </w:r>
    <w:r w:rsidRPr="003A1F27">
      <w:rPr>
        <w:sz w:val="18"/>
      </w:rPr>
      <w:t>“</w:t>
    </w:r>
    <w:r w:rsidR="00A11323" w:rsidRPr="00A11323">
      <w:rPr>
        <w:sz w:val="18"/>
      </w:rPr>
      <w:t>Par Eiropas Savienības Vispārējo lietu padomes 202</w:t>
    </w:r>
    <w:r w:rsidR="009A7787">
      <w:rPr>
        <w:sz w:val="18"/>
      </w:rPr>
      <w:t>1</w:t>
    </w:r>
    <w:r w:rsidR="00A11323" w:rsidRPr="00A11323">
      <w:rPr>
        <w:sz w:val="18"/>
      </w:rPr>
      <w:t xml:space="preserve">. gada </w:t>
    </w:r>
    <w:r w:rsidR="00D1467C">
      <w:rPr>
        <w:sz w:val="18"/>
      </w:rPr>
      <w:t>2</w:t>
    </w:r>
    <w:r w:rsidR="00D20781">
      <w:rPr>
        <w:sz w:val="18"/>
      </w:rPr>
      <w:t>0</w:t>
    </w:r>
    <w:r w:rsidR="00A11323" w:rsidRPr="00A11323">
      <w:rPr>
        <w:sz w:val="18"/>
      </w:rPr>
      <w:t xml:space="preserve">. </w:t>
    </w:r>
    <w:r w:rsidR="00D20781">
      <w:rPr>
        <w:sz w:val="18"/>
      </w:rPr>
      <w:t>aprīļa</w:t>
    </w:r>
    <w:r w:rsidR="00A11323" w:rsidRPr="00A11323">
      <w:rPr>
        <w:sz w:val="18"/>
      </w:rPr>
      <w:t xml:space="preserve"> sanāksmē</w:t>
    </w:r>
    <w:r w:rsidR="009A7787">
      <w:rPr>
        <w:sz w:val="18"/>
      </w:rPr>
      <w:t xml:space="preserve"> izskatāmajiem jautājumiem</w:t>
    </w:r>
    <w:r w:rsidRPr="003A1F27">
      <w:rPr>
        <w:sz w:val="18"/>
      </w:rPr>
      <w:t>”</w:t>
    </w:r>
    <w:r>
      <w:rPr>
        <w:sz w:val="18"/>
      </w:rPr>
      <w:t>.</w:t>
    </w:r>
  </w:p>
  <w:p w14:paraId="113B667E" w14:textId="2ED7BC6D" w:rsidR="00C53836" w:rsidRDefault="00C53836" w:rsidP="00FE697B">
    <w:pPr>
      <w:pStyle w:val="Footer"/>
      <w:jc w:val="both"/>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B9BD7" w14:textId="77777777" w:rsidR="007A0A7A" w:rsidRPr="003748C3" w:rsidRDefault="007A0A7A" w:rsidP="007A0A7A">
    <w:pPr>
      <w:pStyle w:val="Footer"/>
      <w:jc w:val="both"/>
      <w:rPr>
        <w:sz w:val="18"/>
      </w:rPr>
    </w:pPr>
    <w:r w:rsidRPr="00AA7193">
      <w:rPr>
        <w:sz w:val="18"/>
      </w:rPr>
      <w:t>AMzino_</w:t>
    </w:r>
    <w:r>
      <w:rPr>
        <w:sz w:val="18"/>
      </w:rPr>
      <w:t>010416_VLP</w:t>
    </w:r>
    <w:r w:rsidRPr="00AA7193">
      <w:rPr>
        <w:sz w:val="18"/>
      </w:rPr>
      <w:t>; Informatīvais ziņojums „Par Eiropas Savienī</w:t>
    </w:r>
    <w:r>
      <w:rPr>
        <w:sz w:val="18"/>
      </w:rPr>
      <w:t>bas Vispārējo lietu padomes 2016. </w:t>
    </w:r>
    <w:r w:rsidRPr="00AA7193">
      <w:rPr>
        <w:sz w:val="18"/>
      </w:rPr>
      <w:t xml:space="preserve">gada </w:t>
    </w:r>
    <w:r>
      <w:rPr>
        <w:sz w:val="18"/>
      </w:rPr>
      <w:t xml:space="preserve">11.-12. aprīļa neformālajā </w:t>
    </w:r>
    <w:r w:rsidRPr="00AA7193">
      <w:rPr>
        <w:sz w:val="18"/>
      </w:rPr>
      <w:t>sanā</w:t>
    </w:r>
    <w:r>
      <w:rPr>
        <w:sz w:val="18"/>
      </w:rPr>
      <w:t>ksmē izskatāmajiem jautājumiem”</w:t>
    </w:r>
  </w:p>
  <w:p w14:paraId="3EC66511" w14:textId="77777777" w:rsidR="00287BE5" w:rsidRDefault="00EE0C6E">
    <w:pPr>
      <w:pStyle w:val="Footer"/>
      <w:jc w:val="right"/>
    </w:pPr>
    <w:r>
      <w:fldChar w:fldCharType="begin"/>
    </w:r>
    <w:r>
      <w:instrText xml:space="preserve"> PAGE   \* MERGEFORMAT </w:instrText>
    </w:r>
    <w:r>
      <w:fldChar w:fldCharType="separate"/>
    </w:r>
    <w:r w:rsidR="007A0A7A">
      <w:rPr>
        <w:noProof/>
      </w:rPr>
      <w:t>1</w:t>
    </w:r>
    <w:r>
      <w:rPr>
        <w:noProof/>
      </w:rPr>
      <w:fldChar w:fldCharType="end"/>
    </w:r>
  </w:p>
  <w:p w14:paraId="5C2019F0" w14:textId="77777777" w:rsidR="00847B05" w:rsidRDefault="00847B05">
    <w:pPr>
      <w:pStyle w:val="Footer"/>
      <w:jc w:val="both"/>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7FAF0" w14:textId="77777777" w:rsidR="00A37A44" w:rsidRDefault="00A37A44">
      <w:r>
        <w:separator/>
      </w:r>
    </w:p>
  </w:footnote>
  <w:footnote w:type="continuationSeparator" w:id="0">
    <w:p w14:paraId="146BAC9C" w14:textId="77777777" w:rsidR="00A37A44" w:rsidRDefault="00A37A44">
      <w:r>
        <w:continuationSeparator/>
      </w:r>
    </w:p>
  </w:footnote>
  <w:footnote w:type="continuationNotice" w:id="1">
    <w:p w14:paraId="2E274268" w14:textId="77777777" w:rsidR="00A37A44" w:rsidRDefault="00A37A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7B3C8" w14:textId="77777777" w:rsidR="00847B05" w:rsidRDefault="00503EBC">
    <w:pPr>
      <w:pStyle w:val="Header"/>
      <w:framePr w:wrap="around" w:vAnchor="text" w:hAnchor="margin" w:xAlign="right" w:y="1"/>
      <w:rPr>
        <w:rStyle w:val="PageNumber"/>
      </w:rPr>
    </w:pPr>
    <w:r>
      <w:rPr>
        <w:rStyle w:val="PageNumber"/>
      </w:rPr>
      <w:fldChar w:fldCharType="begin"/>
    </w:r>
    <w:r w:rsidR="00847B05">
      <w:rPr>
        <w:rStyle w:val="PageNumber"/>
      </w:rPr>
      <w:instrText xml:space="preserve">PAGE  </w:instrText>
    </w:r>
    <w:r>
      <w:rPr>
        <w:rStyle w:val="PageNumber"/>
      </w:rPr>
      <w:fldChar w:fldCharType="separate"/>
    </w:r>
    <w:r w:rsidR="00847B05">
      <w:rPr>
        <w:rStyle w:val="PageNumber"/>
        <w:noProof/>
      </w:rPr>
      <w:t>10</w:t>
    </w:r>
    <w:r>
      <w:rPr>
        <w:rStyle w:val="PageNumber"/>
      </w:rPr>
      <w:fldChar w:fldCharType="end"/>
    </w:r>
  </w:p>
  <w:p w14:paraId="4708D9B8" w14:textId="77777777" w:rsidR="00847B05" w:rsidRDefault="00847B0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E5243" w14:textId="77C319C0" w:rsidR="00847B05" w:rsidRDefault="00503EBC">
    <w:pPr>
      <w:pStyle w:val="Header"/>
      <w:framePr w:wrap="around" w:vAnchor="text" w:hAnchor="margin" w:xAlign="right" w:y="1"/>
      <w:rPr>
        <w:rStyle w:val="PageNumber"/>
      </w:rPr>
    </w:pPr>
    <w:r>
      <w:rPr>
        <w:rStyle w:val="PageNumber"/>
      </w:rPr>
      <w:fldChar w:fldCharType="begin"/>
    </w:r>
    <w:r w:rsidR="00847B05">
      <w:rPr>
        <w:rStyle w:val="PageNumber"/>
      </w:rPr>
      <w:instrText xml:space="preserve">PAGE  </w:instrText>
    </w:r>
    <w:r>
      <w:rPr>
        <w:rStyle w:val="PageNumber"/>
      </w:rPr>
      <w:fldChar w:fldCharType="separate"/>
    </w:r>
    <w:r w:rsidR="00A34F2F">
      <w:rPr>
        <w:rStyle w:val="PageNumber"/>
        <w:noProof/>
      </w:rPr>
      <w:t>7</w:t>
    </w:r>
    <w:r>
      <w:rPr>
        <w:rStyle w:val="PageNumber"/>
      </w:rPr>
      <w:fldChar w:fldCharType="end"/>
    </w:r>
  </w:p>
  <w:p w14:paraId="64D6A3B0" w14:textId="4BE8077A" w:rsidR="00847B05" w:rsidRPr="005B6220" w:rsidRDefault="00847B05" w:rsidP="00876AEE">
    <w:pPr>
      <w:pStyle w:val="Header"/>
      <w:tabs>
        <w:tab w:val="clear" w:pos="4320"/>
        <w:tab w:val="center" w:pos="9356"/>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1D1BD" w14:textId="77777777" w:rsidR="00847B05" w:rsidRDefault="00847B05">
    <w:pPr>
      <w:pStyle w:val="Header"/>
      <w:jc w:val="center"/>
      <w:rPr>
        <w:b/>
        <w:bCs/>
        <w: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6487028"/>
    <w:lvl w:ilvl="0">
      <w:start w:val="1"/>
      <w:numFmt w:val="bullet"/>
      <w:pStyle w:val="ListBullet"/>
      <w:lvlText w:val=""/>
      <w:lvlJc w:val="left"/>
      <w:pPr>
        <w:tabs>
          <w:tab w:val="num" w:pos="0"/>
        </w:tabs>
        <w:ind w:left="0" w:hanging="360"/>
      </w:pPr>
      <w:rPr>
        <w:rFonts w:ascii="Symbol" w:hAnsi="Symbol" w:hint="default"/>
      </w:rPr>
    </w:lvl>
  </w:abstractNum>
  <w:abstractNum w:abstractNumId="1" w15:restartNumberingAfterBreak="0">
    <w:nsid w:val="02AE0C62"/>
    <w:multiLevelType w:val="hybridMultilevel"/>
    <w:tmpl w:val="9ACC3442"/>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 w15:restartNumberingAfterBreak="0">
    <w:nsid w:val="06841D29"/>
    <w:multiLevelType w:val="hybridMultilevel"/>
    <w:tmpl w:val="0D6432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7324575"/>
    <w:multiLevelType w:val="hybridMultilevel"/>
    <w:tmpl w:val="01D22416"/>
    <w:lvl w:ilvl="0" w:tplc="D32A9AE0">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DB5CA3"/>
    <w:multiLevelType w:val="hybridMultilevel"/>
    <w:tmpl w:val="6C38F9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7681C6C"/>
    <w:multiLevelType w:val="hybridMultilevel"/>
    <w:tmpl w:val="FFB6AF72"/>
    <w:lvl w:ilvl="0" w:tplc="04260001">
      <w:start w:val="1"/>
      <w:numFmt w:val="bullet"/>
      <w:lvlText w:val=""/>
      <w:lvlJc w:val="left"/>
      <w:pPr>
        <w:ind w:left="720" w:hanging="360"/>
      </w:pPr>
      <w:rPr>
        <w:rFonts w:ascii="Symbol" w:hAnsi="Symbol" w:hint="default"/>
        <w:b/>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1E445A94"/>
    <w:multiLevelType w:val="hybridMultilevel"/>
    <w:tmpl w:val="8960AA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F803110"/>
    <w:multiLevelType w:val="hybridMultilevel"/>
    <w:tmpl w:val="F95268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FF35CF7"/>
    <w:multiLevelType w:val="hybridMultilevel"/>
    <w:tmpl w:val="8E9EE9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27058E0"/>
    <w:multiLevelType w:val="hybridMultilevel"/>
    <w:tmpl w:val="9EB2AD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8354288"/>
    <w:multiLevelType w:val="hybridMultilevel"/>
    <w:tmpl w:val="96D600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F3E0F10"/>
    <w:multiLevelType w:val="multilevel"/>
    <w:tmpl w:val="FFB0A3F4"/>
    <w:lvl w:ilvl="0">
      <w:start w:val="1"/>
      <w:numFmt w:val="decimal"/>
      <w:pStyle w:val="Par-dash"/>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15:restartNumberingAfterBreak="0">
    <w:nsid w:val="31037086"/>
    <w:multiLevelType w:val="hybridMultilevel"/>
    <w:tmpl w:val="DE805AC4"/>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3" w15:restartNumberingAfterBreak="0">
    <w:nsid w:val="31154206"/>
    <w:multiLevelType w:val="hybridMultilevel"/>
    <w:tmpl w:val="4EC0A7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8F424D0"/>
    <w:multiLevelType w:val="multilevel"/>
    <w:tmpl w:val="48741C5E"/>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5" w15:restartNumberingAfterBreak="0">
    <w:nsid w:val="3B156496"/>
    <w:multiLevelType w:val="hybridMultilevel"/>
    <w:tmpl w:val="162AC458"/>
    <w:lvl w:ilvl="0" w:tplc="F2C29ED6">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B323747"/>
    <w:multiLevelType w:val="hybridMultilevel"/>
    <w:tmpl w:val="BE14A5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D1221A1"/>
    <w:multiLevelType w:val="hybridMultilevel"/>
    <w:tmpl w:val="C5EA26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03A3719"/>
    <w:multiLevelType w:val="hybridMultilevel"/>
    <w:tmpl w:val="F266ECB0"/>
    <w:lvl w:ilvl="0" w:tplc="A59E40AC">
      <w:start w:val="1"/>
      <w:numFmt w:val="decimal"/>
      <w:lvlText w:val="%1."/>
      <w:lvlJc w:val="left"/>
      <w:pPr>
        <w:ind w:left="9149" w:hanging="360"/>
      </w:pPr>
      <w:rPr>
        <w:rFonts w:hint="default"/>
      </w:rPr>
    </w:lvl>
    <w:lvl w:ilvl="1" w:tplc="04260019" w:tentative="1">
      <w:start w:val="1"/>
      <w:numFmt w:val="lowerLetter"/>
      <w:lvlText w:val="%2."/>
      <w:lvlJc w:val="left"/>
      <w:pPr>
        <w:ind w:left="9803" w:hanging="360"/>
      </w:pPr>
    </w:lvl>
    <w:lvl w:ilvl="2" w:tplc="0426001B" w:tentative="1">
      <w:start w:val="1"/>
      <w:numFmt w:val="lowerRoman"/>
      <w:lvlText w:val="%3."/>
      <w:lvlJc w:val="right"/>
      <w:pPr>
        <w:ind w:left="10523" w:hanging="180"/>
      </w:pPr>
    </w:lvl>
    <w:lvl w:ilvl="3" w:tplc="0426000F" w:tentative="1">
      <w:start w:val="1"/>
      <w:numFmt w:val="decimal"/>
      <w:lvlText w:val="%4."/>
      <w:lvlJc w:val="left"/>
      <w:pPr>
        <w:ind w:left="11243" w:hanging="360"/>
      </w:pPr>
    </w:lvl>
    <w:lvl w:ilvl="4" w:tplc="04260019" w:tentative="1">
      <w:start w:val="1"/>
      <w:numFmt w:val="lowerLetter"/>
      <w:lvlText w:val="%5."/>
      <w:lvlJc w:val="left"/>
      <w:pPr>
        <w:ind w:left="11963" w:hanging="360"/>
      </w:pPr>
    </w:lvl>
    <w:lvl w:ilvl="5" w:tplc="0426001B" w:tentative="1">
      <w:start w:val="1"/>
      <w:numFmt w:val="lowerRoman"/>
      <w:lvlText w:val="%6."/>
      <w:lvlJc w:val="right"/>
      <w:pPr>
        <w:ind w:left="12683" w:hanging="180"/>
      </w:pPr>
    </w:lvl>
    <w:lvl w:ilvl="6" w:tplc="0426000F" w:tentative="1">
      <w:start w:val="1"/>
      <w:numFmt w:val="decimal"/>
      <w:lvlText w:val="%7."/>
      <w:lvlJc w:val="left"/>
      <w:pPr>
        <w:ind w:left="13403" w:hanging="360"/>
      </w:pPr>
    </w:lvl>
    <w:lvl w:ilvl="7" w:tplc="04260019" w:tentative="1">
      <w:start w:val="1"/>
      <w:numFmt w:val="lowerLetter"/>
      <w:lvlText w:val="%8."/>
      <w:lvlJc w:val="left"/>
      <w:pPr>
        <w:ind w:left="14123" w:hanging="360"/>
      </w:pPr>
    </w:lvl>
    <w:lvl w:ilvl="8" w:tplc="0426001B" w:tentative="1">
      <w:start w:val="1"/>
      <w:numFmt w:val="lowerRoman"/>
      <w:lvlText w:val="%9."/>
      <w:lvlJc w:val="right"/>
      <w:pPr>
        <w:ind w:left="14843" w:hanging="180"/>
      </w:pPr>
    </w:lvl>
  </w:abstractNum>
  <w:abstractNum w:abstractNumId="19" w15:restartNumberingAfterBreak="0">
    <w:nsid w:val="43CA55A3"/>
    <w:multiLevelType w:val="hybridMultilevel"/>
    <w:tmpl w:val="29ECBC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8440C81"/>
    <w:multiLevelType w:val="hybridMultilevel"/>
    <w:tmpl w:val="A088FB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DE0581C"/>
    <w:multiLevelType w:val="hybridMultilevel"/>
    <w:tmpl w:val="77C2AF54"/>
    <w:lvl w:ilvl="0" w:tplc="0426000F">
      <w:start w:val="1"/>
      <w:numFmt w:val="decimal"/>
      <w:lvlText w:val="%1."/>
      <w:lvlJc w:val="left"/>
      <w:pPr>
        <w:ind w:left="720" w:hanging="360"/>
      </w:pPr>
      <w:rPr>
        <w:rFonts w:hint="default"/>
      </w:rPr>
    </w:lvl>
    <w:lvl w:ilvl="1" w:tplc="986CEA66">
      <w:start w:val="1"/>
      <w:numFmt w:val="lowerLetter"/>
      <w:lvlText w:val="%2)"/>
      <w:lvlJc w:val="left"/>
      <w:pPr>
        <w:ind w:left="1440" w:hanging="360"/>
      </w:pPr>
      <w:rPr>
        <w:rFonts w:ascii="Times New Roman"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00F09A9"/>
    <w:multiLevelType w:val="hybridMultilevel"/>
    <w:tmpl w:val="5420CA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1C52B05"/>
    <w:multiLevelType w:val="hybridMultilevel"/>
    <w:tmpl w:val="34A054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20A1DE1"/>
    <w:multiLevelType w:val="hybridMultilevel"/>
    <w:tmpl w:val="158016FC"/>
    <w:lvl w:ilvl="0" w:tplc="04260001">
      <w:start w:val="1"/>
      <w:numFmt w:val="bullet"/>
      <w:lvlText w:val=""/>
      <w:lvlJc w:val="left"/>
      <w:pPr>
        <w:ind w:left="540" w:hanging="360"/>
      </w:pPr>
      <w:rPr>
        <w:rFonts w:ascii="Symbol" w:hAnsi="Symbol" w:hint="default"/>
      </w:rPr>
    </w:lvl>
    <w:lvl w:ilvl="1" w:tplc="04260003">
      <w:start w:val="1"/>
      <w:numFmt w:val="bullet"/>
      <w:lvlText w:val="o"/>
      <w:lvlJc w:val="left"/>
      <w:pPr>
        <w:ind w:left="1260" w:hanging="360"/>
      </w:pPr>
      <w:rPr>
        <w:rFonts w:ascii="Courier New" w:hAnsi="Courier New" w:cs="Courier New" w:hint="default"/>
      </w:rPr>
    </w:lvl>
    <w:lvl w:ilvl="2" w:tplc="04260005">
      <w:start w:val="1"/>
      <w:numFmt w:val="bullet"/>
      <w:lvlText w:val=""/>
      <w:lvlJc w:val="left"/>
      <w:pPr>
        <w:ind w:left="1980" w:hanging="360"/>
      </w:pPr>
      <w:rPr>
        <w:rFonts w:ascii="Wingdings" w:hAnsi="Wingdings" w:hint="default"/>
      </w:rPr>
    </w:lvl>
    <w:lvl w:ilvl="3" w:tplc="04260001">
      <w:start w:val="1"/>
      <w:numFmt w:val="bullet"/>
      <w:lvlText w:val=""/>
      <w:lvlJc w:val="left"/>
      <w:pPr>
        <w:ind w:left="2700" w:hanging="360"/>
      </w:pPr>
      <w:rPr>
        <w:rFonts w:ascii="Symbol" w:hAnsi="Symbol" w:hint="default"/>
      </w:rPr>
    </w:lvl>
    <w:lvl w:ilvl="4" w:tplc="04260003">
      <w:start w:val="1"/>
      <w:numFmt w:val="bullet"/>
      <w:lvlText w:val="o"/>
      <w:lvlJc w:val="left"/>
      <w:pPr>
        <w:ind w:left="3420" w:hanging="360"/>
      </w:pPr>
      <w:rPr>
        <w:rFonts w:ascii="Courier New" w:hAnsi="Courier New" w:cs="Courier New" w:hint="default"/>
      </w:rPr>
    </w:lvl>
    <w:lvl w:ilvl="5" w:tplc="04260005">
      <w:start w:val="1"/>
      <w:numFmt w:val="bullet"/>
      <w:lvlText w:val=""/>
      <w:lvlJc w:val="left"/>
      <w:pPr>
        <w:ind w:left="4140" w:hanging="360"/>
      </w:pPr>
      <w:rPr>
        <w:rFonts w:ascii="Wingdings" w:hAnsi="Wingdings" w:hint="default"/>
      </w:rPr>
    </w:lvl>
    <w:lvl w:ilvl="6" w:tplc="04260001">
      <w:start w:val="1"/>
      <w:numFmt w:val="bullet"/>
      <w:lvlText w:val=""/>
      <w:lvlJc w:val="left"/>
      <w:pPr>
        <w:ind w:left="4860" w:hanging="360"/>
      </w:pPr>
      <w:rPr>
        <w:rFonts w:ascii="Symbol" w:hAnsi="Symbol" w:hint="default"/>
      </w:rPr>
    </w:lvl>
    <w:lvl w:ilvl="7" w:tplc="04260003">
      <w:start w:val="1"/>
      <w:numFmt w:val="bullet"/>
      <w:lvlText w:val="o"/>
      <w:lvlJc w:val="left"/>
      <w:pPr>
        <w:ind w:left="5580" w:hanging="360"/>
      </w:pPr>
      <w:rPr>
        <w:rFonts w:ascii="Courier New" w:hAnsi="Courier New" w:cs="Courier New" w:hint="default"/>
      </w:rPr>
    </w:lvl>
    <w:lvl w:ilvl="8" w:tplc="04260005">
      <w:start w:val="1"/>
      <w:numFmt w:val="bullet"/>
      <w:lvlText w:val=""/>
      <w:lvlJc w:val="left"/>
      <w:pPr>
        <w:ind w:left="6300" w:hanging="360"/>
      </w:pPr>
      <w:rPr>
        <w:rFonts w:ascii="Wingdings" w:hAnsi="Wingdings" w:hint="default"/>
      </w:rPr>
    </w:lvl>
  </w:abstractNum>
  <w:abstractNum w:abstractNumId="25" w15:restartNumberingAfterBreak="0">
    <w:nsid w:val="5291399A"/>
    <w:multiLevelType w:val="hybridMultilevel"/>
    <w:tmpl w:val="DC7E53A0"/>
    <w:lvl w:ilvl="0" w:tplc="82D0FF36">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5543CE7"/>
    <w:multiLevelType w:val="hybridMultilevel"/>
    <w:tmpl w:val="6B60AE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5973E51"/>
    <w:multiLevelType w:val="hybridMultilevel"/>
    <w:tmpl w:val="B9F6CAA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68564A7"/>
    <w:multiLevelType w:val="hybridMultilevel"/>
    <w:tmpl w:val="A8ECD0DE"/>
    <w:lvl w:ilvl="0" w:tplc="0426000F">
      <w:start w:val="1"/>
      <w:numFmt w:val="decimal"/>
      <w:lvlText w:val="%1."/>
      <w:lvlJc w:val="left"/>
      <w:pPr>
        <w:ind w:left="720" w:hanging="360"/>
      </w:pPr>
      <w:rPr>
        <w:rFonts w:hint="default"/>
      </w:rPr>
    </w:lvl>
    <w:lvl w:ilvl="1" w:tplc="986CEA66">
      <w:start w:val="1"/>
      <w:numFmt w:val="lowerLetter"/>
      <w:lvlText w:val="%2)"/>
      <w:lvlJc w:val="left"/>
      <w:pPr>
        <w:ind w:left="1440" w:hanging="360"/>
      </w:pPr>
      <w:rPr>
        <w:rFonts w:ascii="Times New Roman"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74A7103"/>
    <w:multiLevelType w:val="hybridMultilevel"/>
    <w:tmpl w:val="BF64F43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0" w15:restartNumberingAfterBreak="0">
    <w:nsid w:val="581C78E5"/>
    <w:multiLevelType w:val="hybridMultilevel"/>
    <w:tmpl w:val="8244F9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B9352CD"/>
    <w:multiLevelType w:val="hybridMultilevel"/>
    <w:tmpl w:val="99C244F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15:restartNumberingAfterBreak="0">
    <w:nsid w:val="5D1656F7"/>
    <w:multiLevelType w:val="hybridMultilevel"/>
    <w:tmpl w:val="FE6065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E67669F"/>
    <w:multiLevelType w:val="hybridMultilevel"/>
    <w:tmpl w:val="741A703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4" w15:restartNumberingAfterBreak="0">
    <w:nsid w:val="62AA5953"/>
    <w:multiLevelType w:val="hybridMultilevel"/>
    <w:tmpl w:val="30BE4D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A2C72C5"/>
    <w:multiLevelType w:val="hybridMultilevel"/>
    <w:tmpl w:val="5E7AEE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C036B24"/>
    <w:multiLevelType w:val="hybridMultilevel"/>
    <w:tmpl w:val="1E98FF1A"/>
    <w:lvl w:ilvl="0" w:tplc="21DC7602">
      <w:start w:val="12"/>
      <w:numFmt w:val="bullet"/>
      <w:lvlText w:val="-"/>
      <w:lvlJc w:val="left"/>
      <w:pPr>
        <w:ind w:left="720" w:hanging="360"/>
      </w:pPr>
      <w:rPr>
        <w:rFonts w:ascii="Times New Roman" w:eastAsiaTheme="minorHAnsi" w:hAnsi="Times New Roman" w:cs="Times New Roman" w:hint="default"/>
        <w:b/>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7" w15:restartNumberingAfterBreak="0">
    <w:nsid w:val="6CF369E6"/>
    <w:multiLevelType w:val="hybridMultilevel"/>
    <w:tmpl w:val="F37688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37E0C50"/>
    <w:multiLevelType w:val="hybridMultilevel"/>
    <w:tmpl w:val="F31C0B38"/>
    <w:lvl w:ilvl="0" w:tplc="E4229196">
      <w:start w:val="1"/>
      <w:numFmt w:val="bullet"/>
      <w:lvlText w:val="-"/>
      <w:lvlJc w:val="left"/>
      <w:pPr>
        <w:ind w:left="720" w:hanging="360"/>
      </w:pPr>
      <w:rPr>
        <w:rFonts w:ascii="Courier New" w:hAnsi="Courier New" w:cs="Times New Roman" w:hint="default"/>
        <w:sz w:val="28"/>
        <w:szCs w:val="28"/>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9" w15:restartNumberingAfterBreak="0">
    <w:nsid w:val="75910026"/>
    <w:multiLevelType w:val="hybridMultilevel"/>
    <w:tmpl w:val="F37688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9E102E5"/>
    <w:multiLevelType w:val="hybridMultilevel"/>
    <w:tmpl w:val="337EE8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C772836"/>
    <w:multiLevelType w:val="hybridMultilevel"/>
    <w:tmpl w:val="99106BAE"/>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EAA12A2"/>
    <w:multiLevelType w:val="hybridMultilevel"/>
    <w:tmpl w:val="3EA472CC"/>
    <w:lvl w:ilvl="0" w:tplc="153AB64C">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3" w15:restartNumberingAfterBreak="0">
    <w:nsid w:val="7F7A45B1"/>
    <w:multiLevelType w:val="hybridMultilevel"/>
    <w:tmpl w:val="06043564"/>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4"/>
  </w:num>
  <w:num w:numId="4">
    <w:abstractNumId w:val="28"/>
  </w:num>
  <w:num w:numId="5">
    <w:abstractNumId w:val="33"/>
  </w:num>
  <w:num w:numId="6">
    <w:abstractNumId w:val="37"/>
  </w:num>
  <w:num w:numId="7">
    <w:abstractNumId w:val="25"/>
  </w:num>
  <w:num w:numId="8">
    <w:abstractNumId w:val="4"/>
  </w:num>
  <w:num w:numId="9">
    <w:abstractNumId w:val="34"/>
  </w:num>
  <w:num w:numId="10">
    <w:abstractNumId w:val="21"/>
  </w:num>
  <w:num w:numId="11">
    <w:abstractNumId w:val="39"/>
  </w:num>
  <w:num w:numId="12">
    <w:abstractNumId w:val="19"/>
  </w:num>
  <w:num w:numId="13">
    <w:abstractNumId w:val="8"/>
  </w:num>
  <w:num w:numId="14">
    <w:abstractNumId w:val="20"/>
  </w:num>
  <w:num w:numId="15">
    <w:abstractNumId w:val="3"/>
  </w:num>
  <w:num w:numId="16">
    <w:abstractNumId w:val="42"/>
  </w:num>
  <w:num w:numId="17">
    <w:abstractNumId w:val="12"/>
  </w:num>
  <w:num w:numId="18">
    <w:abstractNumId w:val="5"/>
  </w:num>
  <w:num w:numId="19">
    <w:abstractNumId w:val="20"/>
  </w:num>
  <w:num w:numId="20">
    <w:abstractNumId w:val="32"/>
  </w:num>
  <w:num w:numId="21">
    <w:abstractNumId w:val="22"/>
  </w:num>
  <w:num w:numId="22">
    <w:abstractNumId w:val="24"/>
  </w:num>
  <w:num w:numId="23">
    <w:abstractNumId w:val="40"/>
  </w:num>
  <w:num w:numId="24">
    <w:abstractNumId w:val="29"/>
  </w:num>
  <w:num w:numId="25">
    <w:abstractNumId w:val="2"/>
  </w:num>
  <w:num w:numId="26">
    <w:abstractNumId w:val="1"/>
  </w:num>
  <w:num w:numId="27">
    <w:abstractNumId w:val="41"/>
  </w:num>
  <w:num w:numId="28">
    <w:abstractNumId w:val="6"/>
  </w:num>
  <w:num w:numId="29">
    <w:abstractNumId w:val="13"/>
  </w:num>
  <w:num w:numId="30">
    <w:abstractNumId w:val="43"/>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10"/>
  </w:num>
  <w:num w:numId="34">
    <w:abstractNumId w:val="27"/>
  </w:num>
  <w:num w:numId="35">
    <w:abstractNumId w:val="26"/>
  </w:num>
  <w:num w:numId="36">
    <w:abstractNumId w:val="15"/>
  </w:num>
  <w:num w:numId="37">
    <w:abstractNumId w:val="17"/>
  </w:num>
  <w:num w:numId="38">
    <w:abstractNumId w:val="38"/>
  </w:num>
  <w:num w:numId="39">
    <w:abstractNumId w:val="5"/>
  </w:num>
  <w:num w:numId="40">
    <w:abstractNumId w:val="36"/>
  </w:num>
  <w:num w:numId="41">
    <w:abstractNumId w:val="18"/>
  </w:num>
  <w:num w:numId="42">
    <w:abstractNumId w:val="30"/>
  </w:num>
  <w:num w:numId="43">
    <w:abstractNumId w:val="16"/>
  </w:num>
  <w:num w:numId="44">
    <w:abstractNumId w:val="7"/>
  </w:num>
  <w:num w:numId="45">
    <w:abstractNumId w:val="35"/>
  </w:num>
  <w:num w:numId="46">
    <w:abstractNumId w:val="23"/>
  </w:num>
  <w:num w:numId="47">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C9C"/>
    <w:rsid w:val="000005D9"/>
    <w:rsid w:val="0000068A"/>
    <w:rsid w:val="00000724"/>
    <w:rsid w:val="00001242"/>
    <w:rsid w:val="00001DD3"/>
    <w:rsid w:val="00001EF3"/>
    <w:rsid w:val="00002207"/>
    <w:rsid w:val="00002BD7"/>
    <w:rsid w:val="00003D91"/>
    <w:rsid w:val="000041FA"/>
    <w:rsid w:val="00004263"/>
    <w:rsid w:val="00004393"/>
    <w:rsid w:val="00004FF9"/>
    <w:rsid w:val="0000564C"/>
    <w:rsid w:val="00005793"/>
    <w:rsid w:val="00005CF4"/>
    <w:rsid w:val="00006E22"/>
    <w:rsid w:val="00007C27"/>
    <w:rsid w:val="00007E0C"/>
    <w:rsid w:val="000103CC"/>
    <w:rsid w:val="000103F9"/>
    <w:rsid w:val="00011382"/>
    <w:rsid w:val="00012AAC"/>
    <w:rsid w:val="0001391E"/>
    <w:rsid w:val="000143FC"/>
    <w:rsid w:val="00014E53"/>
    <w:rsid w:val="00014FDD"/>
    <w:rsid w:val="000151EE"/>
    <w:rsid w:val="00015CB1"/>
    <w:rsid w:val="00016063"/>
    <w:rsid w:val="000161AC"/>
    <w:rsid w:val="000173AB"/>
    <w:rsid w:val="00017FF1"/>
    <w:rsid w:val="0002121B"/>
    <w:rsid w:val="000214AD"/>
    <w:rsid w:val="000219D4"/>
    <w:rsid w:val="0002268C"/>
    <w:rsid w:val="00022A52"/>
    <w:rsid w:val="00022BB4"/>
    <w:rsid w:val="00023C4F"/>
    <w:rsid w:val="00023D4B"/>
    <w:rsid w:val="00024660"/>
    <w:rsid w:val="00024EC5"/>
    <w:rsid w:val="0002508B"/>
    <w:rsid w:val="000252E7"/>
    <w:rsid w:val="00025EA1"/>
    <w:rsid w:val="00025F66"/>
    <w:rsid w:val="00026CAC"/>
    <w:rsid w:val="0002737E"/>
    <w:rsid w:val="0002739C"/>
    <w:rsid w:val="0002788C"/>
    <w:rsid w:val="00027CA6"/>
    <w:rsid w:val="00030512"/>
    <w:rsid w:val="0003052F"/>
    <w:rsid w:val="00030CEB"/>
    <w:rsid w:val="0003101D"/>
    <w:rsid w:val="000310A5"/>
    <w:rsid w:val="000315AA"/>
    <w:rsid w:val="000324E0"/>
    <w:rsid w:val="00033AB9"/>
    <w:rsid w:val="00033EB5"/>
    <w:rsid w:val="00033FCB"/>
    <w:rsid w:val="00034463"/>
    <w:rsid w:val="0003491E"/>
    <w:rsid w:val="00034E1E"/>
    <w:rsid w:val="000350FB"/>
    <w:rsid w:val="000351ED"/>
    <w:rsid w:val="00035BC8"/>
    <w:rsid w:val="00035DB8"/>
    <w:rsid w:val="00036935"/>
    <w:rsid w:val="000369AE"/>
    <w:rsid w:val="00036A7C"/>
    <w:rsid w:val="00037C3C"/>
    <w:rsid w:val="00037C6A"/>
    <w:rsid w:val="00041A20"/>
    <w:rsid w:val="00042136"/>
    <w:rsid w:val="0004224A"/>
    <w:rsid w:val="00042276"/>
    <w:rsid w:val="0004275A"/>
    <w:rsid w:val="00042C13"/>
    <w:rsid w:val="00042D8B"/>
    <w:rsid w:val="000433B9"/>
    <w:rsid w:val="000434D3"/>
    <w:rsid w:val="00043604"/>
    <w:rsid w:val="00043C8E"/>
    <w:rsid w:val="00043E67"/>
    <w:rsid w:val="00044B8B"/>
    <w:rsid w:val="00044EF7"/>
    <w:rsid w:val="00044FE4"/>
    <w:rsid w:val="00045787"/>
    <w:rsid w:val="00045953"/>
    <w:rsid w:val="00045F58"/>
    <w:rsid w:val="00046201"/>
    <w:rsid w:val="0004659A"/>
    <w:rsid w:val="000468FD"/>
    <w:rsid w:val="00046D0B"/>
    <w:rsid w:val="000476DB"/>
    <w:rsid w:val="00047C06"/>
    <w:rsid w:val="00047C97"/>
    <w:rsid w:val="000503D5"/>
    <w:rsid w:val="00050669"/>
    <w:rsid w:val="00051389"/>
    <w:rsid w:val="00052619"/>
    <w:rsid w:val="000527B8"/>
    <w:rsid w:val="0005333C"/>
    <w:rsid w:val="00053DC5"/>
    <w:rsid w:val="00054B93"/>
    <w:rsid w:val="0005515F"/>
    <w:rsid w:val="000552C9"/>
    <w:rsid w:val="000554B0"/>
    <w:rsid w:val="00055535"/>
    <w:rsid w:val="00055E97"/>
    <w:rsid w:val="00055EFC"/>
    <w:rsid w:val="000565D3"/>
    <w:rsid w:val="00056B5D"/>
    <w:rsid w:val="00057271"/>
    <w:rsid w:val="000575E2"/>
    <w:rsid w:val="00057FAF"/>
    <w:rsid w:val="00060383"/>
    <w:rsid w:val="00060E82"/>
    <w:rsid w:val="00060FC3"/>
    <w:rsid w:val="00062018"/>
    <w:rsid w:val="00062050"/>
    <w:rsid w:val="000629C0"/>
    <w:rsid w:val="00063DDA"/>
    <w:rsid w:val="000641AB"/>
    <w:rsid w:val="0006476B"/>
    <w:rsid w:val="00064D19"/>
    <w:rsid w:val="000652AC"/>
    <w:rsid w:val="00065A22"/>
    <w:rsid w:val="00065F0C"/>
    <w:rsid w:val="000663DE"/>
    <w:rsid w:val="0006773E"/>
    <w:rsid w:val="000702E1"/>
    <w:rsid w:val="00070419"/>
    <w:rsid w:val="0007043F"/>
    <w:rsid w:val="00071510"/>
    <w:rsid w:val="00071D6E"/>
    <w:rsid w:val="00071D96"/>
    <w:rsid w:val="00072196"/>
    <w:rsid w:val="000729F8"/>
    <w:rsid w:val="00073236"/>
    <w:rsid w:val="000734F0"/>
    <w:rsid w:val="00073BBF"/>
    <w:rsid w:val="00073DAD"/>
    <w:rsid w:val="000741DE"/>
    <w:rsid w:val="0007628E"/>
    <w:rsid w:val="00076C5A"/>
    <w:rsid w:val="00076DFF"/>
    <w:rsid w:val="00076E20"/>
    <w:rsid w:val="0008019E"/>
    <w:rsid w:val="00080873"/>
    <w:rsid w:val="00080BA1"/>
    <w:rsid w:val="000817DC"/>
    <w:rsid w:val="00082E0B"/>
    <w:rsid w:val="000830BD"/>
    <w:rsid w:val="00083249"/>
    <w:rsid w:val="00084319"/>
    <w:rsid w:val="000846D0"/>
    <w:rsid w:val="00085AAC"/>
    <w:rsid w:val="00086ECE"/>
    <w:rsid w:val="0008741B"/>
    <w:rsid w:val="00090660"/>
    <w:rsid w:val="00090D1B"/>
    <w:rsid w:val="000913A0"/>
    <w:rsid w:val="00091EBF"/>
    <w:rsid w:val="00092089"/>
    <w:rsid w:val="00092CEF"/>
    <w:rsid w:val="0009318F"/>
    <w:rsid w:val="000933E0"/>
    <w:rsid w:val="0009355F"/>
    <w:rsid w:val="00093730"/>
    <w:rsid w:val="00093D97"/>
    <w:rsid w:val="0009454C"/>
    <w:rsid w:val="0009512D"/>
    <w:rsid w:val="000964CE"/>
    <w:rsid w:val="000971B7"/>
    <w:rsid w:val="00097210"/>
    <w:rsid w:val="000975CF"/>
    <w:rsid w:val="000A0462"/>
    <w:rsid w:val="000A0C26"/>
    <w:rsid w:val="000A0E36"/>
    <w:rsid w:val="000A0EAB"/>
    <w:rsid w:val="000A218D"/>
    <w:rsid w:val="000A2EFA"/>
    <w:rsid w:val="000A3498"/>
    <w:rsid w:val="000A3BE6"/>
    <w:rsid w:val="000A3E3F"/>
    <w:rsid w:val="000A491D"/>
    <w:rsid w:val="000A4C76"/>
    <w:rsid w:val="000A615D"/>
    <w:rsid w:val="000A78DD"/>
    <w:rsid w:val="000B09C7"/>
    <w:rsid w:val="000B0C3B"/>
    <w:rsid w:val="000B0EAE"/>
    <w:rsid w:val="000B140B"/>
    <w:rsid w:val="000B19D5"/>
    <w:rsid w:val="000B388D"/>
    <w:rsid w:val="000B3BE6"/>
    <w:rsid w:val="000B3E35"/>
    <w:rsid w:val="000B43A9"/>
    <w:rsid w:val="000B467A"/>
    <w:rsid w:val="000B474E"/>
    <w:rsid w:val="000B4B7D"/>
    <w:rsid w:val="000B568E"/>
    <w:rsid w:val="000B69EC"/>
    <w:rsid w:val="000C0312"/>
    <w:rsid w:val="000C0EFE"/>
    <w:rsid w:val="000C1339"/>
    <w:rsid w:val="000C1A6D"/>
    <w:rsid w:val="000C21F6"/>
    <w:rsid w:val="000C277F"/>
    <w:rsid w:val="000C300A"/>
    <w:rsid w:val="000C32C7"/>
    <w:rsid w:val="000C3DA4"/>
    <w:rsid w:val="000C3E63"/>
    <w:rsid w:val="000C5087"/>
    <w:rsid w:val="000C547C"/>
    <w:rsid w:val="000C58CB"/>
    <w:rsid w:val="000C5C58"/>
    <w:rsid w:val="000C63C1"/>
    <w:rsid w:val="000C67BB"/>
    <w:rsid w:val="000C6F3A"/>
    <w:rsid w:val="000C7CEB"/>
    <w:rsid w:val="000C7DCE"/>
    <w:rsid w:val="000C7E03"/>
    <w:rsid w:val="000C7F37"/>
    <w:rsid w:val="000D1E0C"/>
    <w:rsid w:val="000D1E18"/>
    <w:rsid w:val="000D399E"/>
    <w:rsid w:val="000D4AFA"/>
    <w:rsid w:val="000D5215"/>
    <w:rsid w:val="000D564F"/>
    <w:rsid w:val="000D59BF"/>
    <w:rsid w:val="000D66E9"/>
    <w:rsid w:val="000D6827"/>
    <w:rsid w:val="000D6AA6"/>
    <w:rsid w:val="000D7FF7"/>
    <w:rsid w:val="000E01BC"/>
    <w:rsid w:val="000E0948"/>
    <w:rsid w:val="000E20D4"/>
    <w:rsid w:val="000E2277"/>
    <w:rsid w:val="000E28A2"/>
    <w:rsid w:val="000E2A27"/>
    <w:rsid w:val="000E2B37"/>
    <w:rsid w:val="000E3349"/>
    <w:rsid w:val="000E39F1"/>
    <w:rsid w:val="000E5D19"/>
    <w:rsid w:val="000E7889"/>
    <w:rsid w:val="000E7C2D"/>
    <w:rsid w:val="000E7D24"/>
    <w:rsid w:val="000F0E5E"/>
    <w:rsid w:val="000F1D88"/>
    <w:rsid w:val="000F3C20"/>
    <w:rsid w:val="000F47FB"/>
    <w:rsid w:val="000F6350"/>
    <w:rsid w:val="000F6BBC"/>
    <w:rsid w:val="000F7A6D"/>
    <w:rsid w:val="00100C15"/>
    <w:rsid w:val="00100F6D"/>
    <w:rsid w:val="0010228C"/>
    <w:rsid w:val="001028EA"/>
    <w:rsid w:val="0010342D"/>
    <w:rsid w:val="00103C87"/>
    <w:rsid w:val="00104AC5"/>
    <w:rsid w:val="001051C5"/>
    <w:rsid w:val="001059D8"/>
    <w:rsid w:val="00105D6F"/>
    <w:rsid w:val="00106016"/>
    <w:rsid w:val="00106EFB"/>
    <w:rsid w:val="00111D81"/>
    <w:rsid w:val="001122F8"/>
    <w:rsid w:val="00113651"/>
    <w:rsid w:val="001145B5"/>
    <w:rsid w:val="0011481F"/>
    <w:rsid w:val="00114A6E"/>
    <w:rsid w:val="00114C86"/>
    <w:rsid w:val="0011548A"/>
    <w:rsid w:val="00115CA8"/>
    <w:rsid w:val="001172F4"/>
    <w:rsid w:val="0011752E"/>
    <w:rsid w:val="00117643"/>
    <w:rsid w:val="00117A54"/>
    <w:rsid w:val="00117A81"/>
    <w:rsid w:val="0012083F"/>
    <w:rsid w:val="00120913"/>
    <w:rsid w:val="00122C88"/>
    <w:rsid w:val="00122E33"/>
    <w:rsid w:val="001234DF"/>
    <w:rsid w:val="00123F40"/>
    <w:rsid w:val="0012429C"/>
    <w:rsid w:val="00124499"/>
    <w:rsid w:val="00124FF8"/>
    <w:rsid w:val="001258C1"/>
    <w:rsid w:val="00125C45"/>
    <w:rsid w:val="00125D31"/>
    <w:rsid w:val="00125DB2"/>
    <w:rsid w:val="00126401"/>
    <w:rsid w:val="0012681F"/>
    <w:rsid w:val="00127A3D"/>
    <w:rsid w:val="001305FE"/>
    <w:rsid w:val="0013112A"/>
    <w:rsid w:val="00131FC1"/>
    <w:rsid w:val="00132664"/>
    <w:rsid w:val="00132849"/>
    <w:rsid w:val="00132A8B"/>
    <w:rsid w:val="001331A4"/>
    <w:rsid w:val="00133BEA"/>
    <w:rsid w:val="00134B0A"/>
    <w:rsid w:val="00136179"/>
    <w:rsid w:val="001376E8"/>
    <w:rsid w:val="00137A84"/>
    <w:rsid w:val="001403A5"/>
    <w:rsid w:val="00140CAE"/>
    <w:rsid w:val="00140EB1"/>
    <w:rsid w:val="00141648"/>
    <w:rsid w:val="00141668"/>
    <w:rsid w:val="001419D9"/>
    <w:rsid w:val="00141C22"/>
    <w:rsid w:val="00142789"/>
    <w:rsid w:val="00142DC5"/>
    <w:rsid w:val="0014316C"/>
    <w:rsid w:val="001433A1"/>
    <w:rsid w:val="00143666"/>
    <w:rsid w:val="00143AEF"/>
    <w:rsid w:val="001449D4"/>
    <w:rsid w:val="00144F77"/>
    <w:rsid w:val="00146068"/>
    <w:rsid w:val="00146D44"/>
    <w:rsid w:val="001478E7"/>
    <w:rsid w:val="00147ECB"/>
    <w:rsid w:val="00150539"/>
    <w:rsid w:val="00150662"/>
    <w:rsid w:val="00150D76"/>
    <w:rsid w:val="001510A6"/>
    <w:rsid w:val="001519D4"/>
    <w:rsid w:val="001519EB"/>
    <w:rsid w:val="001521E0"/>
    <w:rsid w:val="001529D1"/>
    <w:rsid w:val="00152CF7"/>
    <w:rsid w:val="0015398D"/>
    <w:rsid w:val="001539F2"/>
    <w:rsid w:val="00154533"/>
    <w:rsid w:val="00154670"/>
    <w:rsid w:val="0015522B"/>
    <w:rsid w:val="001559CE"/>
    <w:rsid w:val="00155C0C"/>
    <w:rsid w:val="001560DD"/>
    <w:rsid w:val="0015616B"/>
    <w:rsid w:val="00156466"/>
    <w:rsid w:val="0016131B"/>
    <w:rsid w:val="00161E2C"/>
    <w:rsid w:val="00163200"/>
    <w:rsid w:val="00163F65"/>
    <w:rsid w:val="00164881"/>
    <w:rsid w:val="00164BB0"/>
    <w:rsid w:val="00164D97"/>
    <w:rsid w:val="00164FC7"/>
    <w:rsid w:val="0016590A"/>
    <w:rsid w:val="00165B2B"/>
    <w:rsid w:val="00166884"/>
    <w:rsid w:val="00167F7A"/>
    <w:rsid w:val="0017072E"/>
    <w:rsid w:val="0017073C"/>
    <w:rsid w:val="00170BEB"/>
    <w:rsid w:val="00170EAC"/>
    <w:rsid w:val="0017116E"/>
    <w:rsid w:val="001713C0"/>
    <w:rsid w:val="00171BD4"/>
    <w:rsid w:val="00172082"/>
    <w:rsid w:val="001730CB"/>
    <w:rsid w:val="00174E98"/>
    <w:rsid w:val="00175437"/>
    <w:rsid w:val="00175E87"/>
    <w:rsid w:val="00176261"/>
    <w:rsid w:val="001763F3"/>
    <w:rsid w:val="00177301"/>
    <w:rsid w:val="00177A04"/>
    <w:rsid w:val="00177B35"/>
    <w:rsid w:val="00180E98"/>
    <w:rsid w:val="00180F4F"/>
    <w:rsid w:val="001812A1"/>
    <w:rsid w:val="0018147E"/>
    <w:rsid w:val="001815BD"/>
    <w:rsid w:val="0018189E"/>
    <w:rsid w:val="00182F83"/>
    <w:rsid w:val="00183292"/>
    <w:rsid w:val="00183A98"/>
    <w:rsid w:val="00185438"/>
    <w:rsid w:val="001856B9"/>
    <w:rsid w:val="001901EF"/>
    <w:rsid w:val="00190437"/>
    <w:rsid w:val="00190D58"/>
    <w:rsid w:val="001916DA"/>
    <w:rsid w:val="001916E3"/>
    <w:rsid w:val="00191AED"/>
    <w:rsid w:val="00191DE8"/>
    <w:rsid w:val="001920D8"/>
    <w:rsid w:val="00192F29"/>
    <w:rsid w:val="00193311"/>
    <w:rsid w:val="00193590"/>
    <w:rsid w:val="00193FEA"/>
    <w:rsid w:val="00194C3C"/>
    <w:rsid w:val="00194DFE"/>
    <w:rsid w:val="0019503E"/>
    <w:rsid w:val="001950B6"/>
    <w:rsid w:val="001959E5"/>
    <w:rsid w:val="00195C73"/>
    <w:rsid w:val="00196C10"/>
    <w:rsid w:val="00197335"/>
    <w:rsid w:val="00197795"/>
    <w:rsid w:val="00197E13"/>
    <w:rsid w:val="001A0476"/>
    <w:rsid w:val="001A09E0"/>
    <w:rsid w:val="001A0B36"/>
    <w:rsid w:val="001A1C36"/>
    <w:rsid w:val="001A246D"/>
    <w:rsid w:val="001A26AD"/>
    <w:rsid w:val="001A2F8A"/>
    <w:rsid w:val="001A35D7"/>
    <w:rsid w:val="001A3C22"/>
    <w:rsid w:val="001A4E8C"/>
    <w:rsid w:val="001A4F44"/>
    <w:rsid w:val="001A5075"/>
    <w:rsid w:val="001A69B2"/>
    <w:rsid w:val="001A6A62"/>
    <w:rsid w:val="001A70B0"/>
    <w:rsid w:val="001A771F"/>
    <w:rsid w:val="001A77E8"/>
    <w:rsid w:val="001A7BBD"/>
    <w:rsid w:val="001A7C96"/>
    <w:rsid w:val="001B012F"/>
    <w:rsid w:val="001B091C"/>
    <w:rsid w:val="001B0B0E"/>
    <w:rsid w:val="001B0B25"/>
    <w:rsid w:val="001B14EB"/>
    <w:rsid w:val="001B19A2"/>
    <w:rsid w:val="001B3043"/>
    <w:rsid w:val="001B33FF"/>
    <w:rsid w:val="001B3D72"/>
    <w:rsid w:val="001B46B2"/>
    <w:rsid w:val="001B5B2C"/>
    <w:rsid w:val="001B616F"/>
    <w:rsid w:val="001B68EB"/>
    <w:rsid w:val="001B704E"/>
    <w:rsid w:val="001B732B"/>
    <w:rsid w:val="001B7CC6"/>
    <w:rsid w:val="001C013D"/>
    <w:rsid w:val="001C068B"/>
    <w:rsid w:val="001C16F7"/>
    <w:rsid w:val="001C1C7E"/>
    <w:rsid w:val="001C416D"/>
    <w:rsid w:val="001C4C3B"/>
    <w:rsid w:val="001C553B"/>
    <w:rsid w:val="001C618F"/>
    <w:rsid w:val="001C6352"/>
    <w:rsid w:val="001C64EF"/>
    <w:rsid w:val="001C6590"/>
    <w:rsid w:val="001C65AB"/>
    <w:rsid w:val="001C6B22"/>
    <w:rsid w:val="001C6C9C"/>
    <w:rsid w:val="001C7941"/>
    <w:rsid w:val="001D064F"/>
    <w:rsid w:val="001D0E7F"/>
    <w:rsid w:val="001D0EDC"/>
    <w:rsid w:val="001D1328"/>
    <w:rsid w:val="001D1603"/>
    <w:rsid w:val="001D17AB"/>
    <w:rsid w:val="001D1C2E"/>
    <w:rsid w:val="001D28B2"/>
    <w:rsid w:val="001D31EF"/>
    <w:rsid w:val="001D3B6D"/>
    <w:rsid w:val="001D3F4B"/>
    <w:rsid w:val="001D3FA9"/>
    <w:rsid w:val="001D43A5"/>
    <w:rsid w:val="001D4638"/>
    <w:rsid w:val="001D47FA"/>
    <w:rsid w:val="001D4941"/>
    <w:rsid w:val="001D4E3A"/>
    <w:rsid w:val="001D52EF"/>
    <w:rsid w:val="001D5ADF"/>
    <w:rsid w:val="001D5FD0"/>
    <w:rsid w:val="001D6871"/>
    <w:rsid w:val="001D6AE8"/>
    <w:rsid w:val="001D7555"/>
    <w:rsid w:val="001E0087"/>
    <w:rsid w:val="001E0938"/>
    <w:rsid w:val="001E0C5F"/>
    <w:rsid w:val="001E13C7"/>
    <w:rsid w:val="001E1AAE"/>
    <w:rsid w:val="001E2418"/>
    <w:rsid w:val="001E2816"/>
    <w:rsid w:val="001E2B10"/>
    <w:rsid w:val="001E2BC2"/>
    <w:rsid w:val="001E2E80"/>
    <w:rsid w:val="001E36C1"/>
    <w:rsid w:val="001E39EB"/>
    <w:rsid w:val="001E3F91"/>
    <w:rsid w:val="001E584C"/>
    <w:rsid w:val="001E5C63"/>
    <w:rsid w:val="001E766A"/>
    <w:rsid w:val="001E7B9D"/>
    <w:rsid w:val="001F0738"/>
    <w:rsid w:val="001F0BA3"/>
    <w:rsid w:val="001F1E33"/>
    <w:rsid w:val="001F2109"/>
    <w:rsid w:val="001F3220"/>
    <w:rsid w:val="001F3BE0"/>
    <w:rsid w:val="001F4CD5"/>
    <w:rsid w:val="001F510D"/>
    <w:rsid w:val="001F5A71"/>
    <w:rsid w:val="001F65CC"/>
    <w:rsid w:val="001F73C4"/>
    <w:rsid w:val="001F7649"/>
    <w:rsid w:val="001F7CE7"/>
    <w:rsid w:val="001F7E33"/>
    <w:rsid w:val="002003F1"/>
    <w:rsid w:val="00201445"/>
    <w:rsid w:val="002016DF"/>
    <w:rsid w:val="002018EE"/>
    <w:rsid w:val="002022A1"/>
    <w:rsid w:val="00202413"/>
    <w:rsid w:val="002026E8"/>
    <w:rsid w:val="00204367"/>
    <w:rsid w:val="002054DE"/>
    <w:rsid w:val="0020612D"/>
    <w:rsid w:val="00206490"/>
    <w:rsid w:val="002107D4"/>
    <w:rsid w:val="00211261"/>
    <w:rsid w:val="00211656"/>
    <w:rsid w:val="002129C4"/>
    <w:rsid w:val="00212BB8"/>
    <w:rsid w:val="0021333A"/>
    <w:rsid w:val="00213C94"/>
    <w:rsid w:val="0021405A"/>
    <w:rsid w:val="00214296"/>
    <w:rsid w:val="00214796"/>
    <w:rsid w:val="00215EF3"/>
    <w:rsid w:val="002163D0"/>
    <w:rsid w:val="0021799A"/>
    <w:rsid w:val="00217B74"/>
    <w:rsid w:val="00217DA8"/>
    <w:rsid w:val="00220312"/>
    <w:rsid w:val="00220519"/>
    <w:rsid w:val="00220E88"/>
    <w:rsid w:val="00221B30"/>
    <w:rsid w:val="0022278F"/>
    <w:rsid w:val="002231D9"/>
    <w:rsid w:val="0022336B"/>
    <w:rsid w:val="00223659"/>
    <w:rsid w:val="002245B8"/>
    <w:rsid w:val="00225770"/>
    <w:rsid w:val="00225853"/>
    <w:rsid w:val="00225EAB"/>
    <w:rsid w:val="00226246"/>
    <w:rsid w:val="0022679B"/>
    <w:rsid w:val="00226997"/>
    <w:rsid w:val="002304B5"/>
    <w:rsid w:val="002311FB"/>
    <w:rsid w:val="002321E9"/>
    <w:rsid w:val="00232788"/>
    <w:rsid w:val="00232F09"/>
    <w:rsid w:val="00232F75"/>
    <w:rsid w:val="0023418C"/>
    <w:rsid w:val="00234841"/>
    <w:rsid w:val="00234ACF"/>
    <w:rsid w:val="0023507B"/>
    <w:rsid w:val="00236390"/>
    <w:rsid w:val="0023659D"/>
    <w:rsid w:val="00236747"/>
    <w:rsid w:val="002400B8"/>
    <w:rsid w:val="002409AB"/>
    <w:rsid w:val="002410D0"/>
    <w:rsid w:val="002422D4"/>
    <w:rsid w:val="002425DB"/>
    <w:rsid w:val="00242919"/>
    <w:rsid w:val="0024310D"/>
    <w:rsid w:val="00243547"/>
    <w:rsid w:val="00243B90"/>
    <w:rsid w:val="00243CF3"/>
    <w:rsid w:val="00246831"/>
    <w:rsid w:val="00246D9A"/>
    <w:rsid w:val="0024776B"/>
    <w:rsid w:val="00247B00"/>
    <w:rsid w:val="0025084D"/>
    <w:rsid w:val="00250C27"/>
    <w:rsid w:val="0025125E"/>
    <w:rsid w:val="00251587"/>
    <w:rsid w:val="00251619"/>
    <w:rsid w:val="002516C2"/>
    <w:rsid w:val="0025180A"/>
    <w:rsid w:val="002521EB"/>
    <w:rsid w:val="00252C40"/>
    <w:rsid w:val="00252DF0"/>
    <w:rsid w:val="00252E6D"/>
    <w:rsid w:val="00253EC1"/>
    <w:rsid w:val="002541BD"/>
    <w:rsid w:val="002550CA"/>
    <w:rsid w:val="002553A4"/>
    <w:rsid w:val="0025567D"/>
    <w:rsid w:val="0025596B"/>
    <w:rsid w:val="00255FF6"/>
    <w:rsid w:val="002561F0"/>
    <w:rsid w:val="0025753A"/>
    <w:rsid w:val="00257D68"/>
    <w:rsid w:val="002604F9"/>
    <w:rsid w:val="002604FD"/>
    <w:rsid w:val="0026131B"/>
    <w:rsid w:val="002618E7"/>
    <w:rsid w:val="00261D9E"/>
    <w:rsid w:val="00262103"/>
    <w:rsid w:val="0026254B"/>
    <w:rsid w:val="002625D2"/>
    <w:rsid w:val="00263892"/>
    <w:rsid w:val="00263C66"/>
    <w:rsid w:val="0026593E"/>
    <w:rsid w:val="00265E8E"/>
    <w:rsid w:val="00266256"/>
    <w:rsid w:val="0026628B"/>
    <w:rsid w:val="002666F5"/>
    <w:rsid w:val="00266CBF"/>
    <w:rsid w:val="00267648"/>
    <w:rsid w:val="00267A21"/>
    <w:rsid w:val="00271B91"/>
    <w:rsid w:val="00271C18"/>
    <w:rsid w:val="00272037"/>
    <w:rsid w:val="00272286"/>
    <w:rsid w:val="002726C7"/>
    <w:rsid w:val="00272BD6"/>
    <w:rsid w:val="0027308C"/>
    <w:rsid w:val="00273CAE"/>
    <w:rsid w:val="0027404B"/>
    <w:rsid w:val="0027514D"/>
    <w:rsid w:val="0027587D"/>
    <w:rsid w:val="00275B26"/>
    <w:rsid w:val="00275DEA"/>
    <w:rsid w:val="00275FE3"/>
    <w:rsid w:val="002763F7"/>
    <w:rsid w:val="00277348"/>
    <w:rsid w:val="00277BA4"/>
    <w:rsid w:val="00277CDF"/>
    <w:rsid w:val="00280255"/>
    <w:rsid w:val="00280EFF"/>
    <w:rsid w:val="00281DE8"/>
    <w:rsid w:val="00282A5B"/>
    <w:rsid w:val="00282C64"/>
    <w:rsid w:val="002835AC"/>
    <w:rsid w:val="002837D1"/>
    <w:rsid w:val="00283B2C"/>
    <w:rsid w:val="00283ED2"/>
    <w:rsid w:val="00284195"/>
    <w:rsid w:val="00285124"/>
    <w:rsid w:val="002859FD"/>
    <w:rsid w:val="0028644E"/>
    <w:rsid w:val="00287194"/>
    <w:rsid w:val="00287342"/>
    <w:rsid w:val="00287BE5"/>
    <w:rsid w:val="0029024F"/>
    <w:rsid w:val="00290ECA"/>
    <w:rsid w:val="002912DC"/>
    <w:rsid w:val="00291B50"/>
    <w:rsid w:val="00292051"/>
    <w:rsid w:val="00292344"/>
    <w:rsid w:val="00292910"/>
    <w:rsid w:val="0029300C"/>
    <w:rsid w:val="00293205"/>
    <w:rsid w:val="00293679"/>
    <w:rsid w:val="002944A7"/>
    <w:rsid w:val="00294B76"/>
    <w:rsid w:val="002952AA"/>
    <w:rsid w:val="00295899"/>
    <w:rsid w:val="00296AEB"/>
    <w:rsid w:val="00296E76"/>
    <w:rsid w:val="00296F1C"/>
    <w:rsid w:val="00297286"/>
    <w:rsid w:val="00297B5A"/>
    <w:rsid w:val="002A008C"/>
    <w:rsid w:val="002A0948"/>
    <w:rsid w:val="002A0C3D"/>
    <w:rsid w:val="002A0C5C"/>
    <w:rsid w:val="002A116F"/>
    <w:rsid w:val="002A133A"/>
    <w:rsid w:val="002A13CA"/>
    <w:rsid w:val="002A1676"/>
    <w:rsid w:val="002A1ADC"/>
    <w:rsid w:val="002A1B68"/>
    <w:rsid w:val="002A1CCA"/>
    <w:rsid w:val="002A2031"/>
    <w:rsid w:val="002A2684"/>
    <w:rsid w:val="002A2730"/>
    <w:rsid w:val="002A2B5F"/>
    <w:rsid w:val="002A330D"/>
    <w:rsid w:val="002A397B"/>
    <w:rsid w:val="002A3A9D"/>
    <w:rsid w:val="002A486A"/>
    <w:rsid w:val="002A497C"/>
    <w:rsid w:val="002A5470"/>
    <w:rsid w:val="002A5502"/>
    <w:rsid w:val="002A5653"/>
    <w:rsid w:val="002A5C89"/>
    <w:rsid w:val="002A6201"/>
    <w:rsid w:val="002A6216"/>
    <w:rsid w:val="002A6568"/>
    <w:rsid w:val="002A6916"/>
    <w:rsid w:val="002A6B70"/>
    <w:rsid w:val="002A6F15"/>
    <w:rsid w:val="002A7448"/>
    <w:rsid w:val="002A7935"/>
    <w:rsid w:val="002B0175"/>
    <w:rsid w:val="002B08DA"/>
    <w:rsid w:val="002B1C7B"/>
    <w:rsid w:val="002B238E"/>
    <w:rsid w:val="002B3BA0"/>
    <w:rsid w:val="002B3D70"/>
    <w:rsid w:val="002B42B0"/>
    <w:rsid w:val="002B42CF"/>
    <w:rsid w:val="002B4890"/>
    <w:rsid w:val="002B4CA3"/>
    <w:rsid w:val="002B4CEE"/>
    <w:rsid w:val="002B5588"/>
    <w:rsid w:val="002B6235"/>
    <w:rsid w:val="002B636F"/>
    <w:rsid w:val="002B6D16"/>
    <w:rsid w:val="002B712C"/>
    <w:rsid w:val="002B7B6E"/>
    <w:rsid w:val="002B7FD4"/>
    <w:rsid w:val="002C0B81"/>
    <w:rsid w:val="002C1137"/>
    <w:rsid w:val="002C1B5E"/>
    <w:rsid w:val="002C1D2D"/>
    <w:rsid w:val="002C1E28"/>
    <w:rsid w:val="002C2193"/>
    <w:rsid w:val="002C21E7"/>
    <w:rsid w:val="002C2FA4"/>
    <w:rsid w:val="002C45C0"/>
    <w:rsid w:val="002C4B3F"/>
    <w:rsid w:val="002C5962"/>
    <w:rsid w:val="002C64A4"/>
    <w:rsid w:val="002C6912"/>
    <w:rsid w:val="002C6C4F"/>
    <w:rsid w:val="002C6E8B"/>
    <w:rsid w:val="002C7DBE"/>
    <w:rsid w:val="002D10D9"/>
    <w:rsid w:val="002D16A7"/>
    <w:rsid w:val="002D17C1"/>
    <w:rsid w:val="002D20BF"/>
    <w:rsid w:val="002D2837"/>
    <w:rsid w:val="002D2F66"/>
    <w:rsid w:val="002D3656"/>
    <w:rsid w:val="002D37D6"/>
    <w:rsid w:val="002D4515"/>
    <w:rsid w:val="002D4A80"/>
    <w:rsid w:val="002D5A8A"/>
    <w:rsid w:val="002D689E"/>
    <w:rsid w:val="002D6A34"/>
    <w:rsid w:val="002D7246"/>
    <w:rsid w:val="002D7ECF"/>
    <w:rsid w:val="002E0035"/>
    <w:rsid w:val="002E033A"/>
    <w:rsid w:val="002E0B77"/>
    <w:rsid w:val="002E1272"/>
    <w:rsid w:val="002E1781"/>
    <w:rsid w:val="002E27AE"/>
    <w:rsid w:val="002E282B"/>
    <w:rsid w:val="002E33AA"/>
    <w:rsid w:val="002E3965"/>
    <w:rsid w:val="002E3A74"/>
    <w:rsid w:val="002E4CD2"/>
    <w:rsid w:val="002E5EC8"/>
    <w:rsid w:val="002E7C8E"/>
    <w:rsid w:val="002E7D7E"/>
    <w:rsid w:val="002F05DA"/>
    <w:rsid w:val="002F0683"/>
    <w:rsid w:val="002F069D"/>
    <w:rsid w:val="002F0C4F"/>
    <w:rsid w:val="002F0D85"/>
    <w:rsid w:val="002F1430"/>
    <w:rsid w:val="002F299E"/>
    <w:rsid w:val="002F4827"/>
    <w:rsid w:val="002F79BB"/>
    <w:rsid w:val="002F7E01"/>
    <w:rsid w:val="0030023A"/>
    <w:rsid w:val="00300E9C"/>
    <w:rsid w:val="0030119F"/>
    <w:rsid w:val="003013AB"/>
    <w:rsid w:val="0030155A"/>
    <w:rsid w:val="0030178A"/>
    <w:rsid w:val="00301AA0"/>
    <w:rsid w:val="003020F8"/>
    <w:rsid w:val="00302359"/>
    <w:rsid w:val="0030284D"/>
    <w:rsid w:val="00302C51"/>
    <w:rsid w:val="00303050"/>
    <w:rsid w:val="003042B4"/>
    <w:rsid w:val="003050B1"/>
    <w:rsid w:val="00305B5B"/>
    <w:rsid w:val="00305C26"/>
    <w:rsid w:val="00306BA8"/>
    <w:rsid w:val="00306FDC"/>
    <w:rsid w:val="00307700"/>
    <w:rsid w:val="00307E21"/>
    <w:rsid w:val="00310046"/>
    <w:rsid w:val="0031080D"/>
    <w:rsid w:val="00311C0C"/>
    <w:rsid w:val="00311FC0"/>
    <w:rsid w:val="0031251A"/>
    <w:rsid w:val="0031367D"/>
    <w:rsid w:val="00313D41"/>
    <w:rsid w:val="0031483B"/>
    <w:rsid w:val="00314DA7"/>
    <w:rsid w:val="003156FD"/>
    <w:rsid w:val="00315901"/>
    <w:rsid w:val="00315A3D"/>
    <w:rsid w:val="00315B23"/>
    <w:rsid w:val="0032055F"/>
    <w:rsid w:val="00320595"/>
    <w:rsid w:val="00320BE3"/>
    <w:rsid w:val="0032201B"/>
    <w:rsid w:val="003223EB"/>
    <w:rsid w:val="00322B63"/>
    <w:rsid w:val="00323E53"/>
    <w:rsid w:val="00324678"/>
    <w:rsid w:val="00324E19"/>
    <w:rsid w:val="00326A1F"/>
    <w:rsid w:val="00326E4E"/>
    <w:rsid w:val="00326F72"/>
    <w:rsid w:val="00330B64"/>
    <w:rsid w:val="00331923"/>
    <w:rsid w:val="00331AD9"/>
    <w:rsid w:val="00332BB4"/>
    <w:rsid w:val="0033471F"/>
    <w:rsid w:val="003352ED"/>
    <w:rsid w:val="00335BF9"/>
    <w:rsid w:val="00336351"/>
    <w:rsid w:val="00337AF1"/>
    <w:rsid w:val="00340487"/>
    <w:rsid w:val="00341A0F"/>
    <w:rsid w:val="00341C62"/>
    <w:rsid w:val="00342A61"/>
    <w:rsid w:val="00343160"/>
    <w:rsid w:val="00343A34"/>
    <w:rsid w:val="00343B72"/>
    <w:rsid w:val="003445F1"/>
    <w:rsid w:val="00344883"/>
    <w:rsid w:val="00344F79"/>
    <w:rsid w:val="00345032"/>
    <w:rsid w:val="0034530B"/>
    <w:rsid w:val="00345878"/>
    <w:rsid w:val="0034680A"/>
    <w:rsid w:val="0034762E"/>
    <w:rsid w:val="00350A99"/>
    <w:rsid w:val="00351252"/>
    <w:rsid w:val="003519E8"/>
    <w:rsid w:val="00351B45"/>
    <w:rsid w:val="00351CED"/>
    <w:rsid w:val="003520A1"/>
    <w:rsid w:val="00352ABF"/>
    <w:rsid w:val="00352F8D"/>
    <w:rsid w:val="00353592"/>
    <w:rsid w:val="00353C8F"/>
    <w:rsid w:val="00354170"/>
    <w:rsid w:val="003545A4"/>
    <w:rsid w:val="00354631"/>
    <w:rsid w:val="0035467C"/>
    <w:rsid w:val="003549C7"/>
    <w:rsid w:val="00354D11"/>
    <w:rsid w:val="00355BF9"/>
    <w:rsid w:val="00357167"/>
    <w:rsid w:val="00357560"/>
    <w:rsid w:val="00360D8E"/>
    <w:rsid w:val="0036146C"/>
    <w:rsid w:val="0036179C"/>
    <w:rsid w:val="0036195B"/>
    <w:rsid w:val="00362282"/>
    <w:rsid w:val="003623E5"/>
    <w:rsid w:val="00362875"/>
    <w:rsid w:val="00363327"/>
    <w:rsid w:val="00363622"/>
    <w:rsid w:val="00363F36"/>
    <w:rsid w:val="003647E6"/>
    <w:rsid w:val="00364892"/>
    <w:rsid w:val="00364A8D"/>
    <w:rsid w:val="00365CE3"/>
    <w:rsid w:val="00366046"/>
    <w:rsid w:val="003670C3"/>
    <w:rsid w:val="00367764"/>
    <w:rsid w:val="00367E0C"/>
    <w:rsid w:val="00370D14"/>
    <w:rsid w:val="00371190"/>
    <w:rsid w:val="00373255"/>
    <w:rsid w:val="0037469C"/>
    <w:rsid w:val="00374A8D"/>
    <w:rsid w:val="003751A8"/>
    <w:rsid w:val="0037595C"/>
    <w:rsid w:val="00375A9D"/>
    <w:rsid w:val="00375B05"/>
    <w:rsid w:val="00376B8F"/>
    <w:rsid w:val="00376ECE"/>
    <w:rsid w:val="0037717E"/>
    <w:rsid w:val="003774AB"/>
    <w:rsid w:val="00377840"/>
    <w:rsid w:val="003801EE"/>
    <w:rsid w:val="0038025C"/>
    <w:rsid w:val="00380B43"/>
    <w:rsid w:val="003810AB"/>
    <w:rsid w:val="00381211"/>
    <w:rsid w:val="003820BC"/>
    <w:rsid w:val="003822F1"/>
    <w:rsid w:val="00382309"/>
    <w:rsid w:val="003831E0"/>
    <w:rsid w:val="00384A88"/>
    <w:rsid w:val="00385882"/>
    <w:rsid w:val="00386EB6"/>
    <w:rsid w:val="00387688"/>
    <w:rsid w:val="0038782D"/>
    <w:rsid w:val="00387955"/>
    <w:rsid w:val="0038796F"/>
    <w:rsid w:val="003879D6"/>
    <w:rsid w:val="00387D96"/>
    <w:rsid w:val="00390A47"/>
    <w:rsid w:val="00390A5C"/>
    <w:rsid w:val="003914CE"/>
    <w:rsid w:val="00391B86"/>
    <w:rsid w:val="003924CF"/>
    <w:rsid w:val="003926EA"/>
    <w:rsid w:val="00392FCE"/>
    <w:rsid w:val="0039373B"/>
    <w:rsid w:val="0039379A"/>
    <w:rsid w:val="00394E96"/>
    <w:rsid w:val="00395047"/>
    <w:rsid w:val="0039563B"/>
    <w:rsid w:val="00397260"/>
    <w:rsid w:val="00397DD4"/>
    <w:rsid w:val="003A09BB"/>
    <w:rsid w:val="003A09E7"/>
    <w:rsid w:val="003A1A9B"/>
    <w:rsid w:val="003A1F27"/>
    <w:rsid w:val="003A24C3"/>
    <w:rsid w:val="003A3615"/>
    <w:rsid w:val="003A3B4E"/>
    <w:rsid w:val="003A45D2"/>
    <w:rsid w:val="003A4B51"/>
    <w:rsid w:val="003A6BB7"/>
    <w:rsid w:val="003A6BC0"/>
    <w:rsid w:val="003A6C9F"/>
    <w:rsid w:val="003B1997"/>
    <w:rsid w:val="003B293A"/>
    <w:rsid w:val="003B3424"/>
    <w:rsid w:val="003B39C8"/>
    <w:rsid w:val="003B4779"/>
    <w:rsid w:val="003B4BDA"/>
    <w:rsid w:val="003B4E2A"/>
    <w:rsid w:val="003B53C6"/>
    <w:rsid w:val="003B570B"/>
    <w:rsid w:val="003B6811"/>
    <w:rsid w:val="003B6ABE"/>
    <w:rsid w:val="003B71AD"/>
    <w:rsid w:val="003B780B"/>
    <w:rsid w:val="003B7C5A"/>
    <w:rsid w:val="003C047A"/>
    <w:rsid w:val="003C06EF"/>
    <w:rsid w:val="003C07B0"/>
    <w:rsid w:val="003C07B5"/>
    <w:rsid w:val="003C0BF5"/>
    <w:rsid w:val="003C0F54"/>
    <w:rsid w:val="003C1D8D"/>
    <w:rsid w:val="003C1FAB"/>
    <w:rsid w:val="003C234E"/>
    <w:rsid w:val="003C29C4"/>
    <w:rsid w:val="003C2A65"/>
    <w:rsid w:val="003C2B30"/>
    <w:rsid w:val="003C4B81"/>
    <w:rsid w:val="003C4B9E"/>
    <w:rsid w:val="003C604D"/>
    <w:rsid w:val="003C62CC"/>
    <w:rsid w:val="003C6351"/>
    <w:rsid w:val="003C6B65"/>
    <w:rsid w:val="003C7940"/>
    <w:rsid w:val="003C7A07"/>
    <w:rsid w:val="003D1380"/>
    <w:rsid w:val="003D20C0"/>
    <w:rsid w:val="003D234B"/>
    <w:rsid w:val="003D23BC"/>
    <w:rsid w:val="003D298C"/>
    <w:rsid w:val="003D3138"/>
    <w:rsid w:val="003D431F"/>
    <w:rsid w:val="003D43C4"/>
    <w:rsid w:val="003D4C09"/>
    <w:rsid w:val="003D53C3"/>
    <w:rsid w:val="003D6A09"/>
    <w:rsid w:val="003D6BD7"/>
    <w:rsid w:val="003D7770"/>
    <w:rsid w:val="003D7E3C"/>
    <w:rsid w:val="003E07C8"/>
    <w:rsid w:val="003E0DE0"/>
    <w:rsid w:val="003E1CE7"/>
    <w:rsid w:val="003E2325"/>
    <w:rsid w:val="003E24CD"/>
    <w:rsid w:val="003E2BDA"/>
    <w:rsid w:val="003E2BE0"/>
    <w:rsid w:val="003E2E05"/>
    <w:rsid w:val="003E3A38"/>
    <w:rsid w:val="003E4961"/>
    <w:rsid w:val="003E5378"/>
    <w:rsid w:val="003E6697"/>
    <w:rsid w:val="003E6C74"/>
    <w:rsid w:val="003F00F4"/>
    <w:rsid w:val="003F0E98"/>
    <w:rsid w:val="003F178E"/>
    <w:rsid w:val="003F23B5"/>
    <w:rsid w:val="003F2755"/>
    <w:rsid w:val="003F2A7E"/>
    <w:rsid w:val="003F4786"/>
    <w:rsid w:val="003F52E6"/>
    <w:rsid w:val="003F5526"/>
    <w:rsid w:val="003F572B"/>
    <w:rsid w:val="003F58FD"/>
    <w:rsid w:val="003F59A1"/>
    <w:rsid w:val="003F5D80"/>
    <w:rsid w:val="003F63E4"/>
    <w:rsid w:val="003F72C4"/>
    <w:rsid w:val="003F792D"/>
    <w:rsid w:val="004008AE"/>
    <w:rsid w:val="00400BE1"/>
    <w:rsid w:val="00400EC6"/>
    <w:rsid w:val="004010FD"/>
    <w:rsid w:val="004014C4"/>
    <w:rsid w:val="00401604"/>
    <w:rsid w:val="00401982"/>
    <w:rsid w:val="004029B8"/>
    <w:rsid w:val="00402D5E"/>
    <w:rsid w:val="00402EBA"/>
    <w:rsid w:val="00403A21"/>
    <w:rsid w:val="004044CE"/>
    <w:rsid w:val="0040470D"/>
    <w:rsid w:val="0040476D"/>
    <w:rsid w:val="004047EE"/>
    <w:rsid w:val="00404CB5"/>
    <w:rsid w:val="004051CC"/>
    <w:rsid w:val="00405B8A"/>
    <w:rsid w:val="00405BB5"/>
    <w:rsid w:val="004070C7"/>
    <w:rsid w:val="00410282"/>
    <w:rsid w:val="00410B41"/>
    <w:rsid w:val="004113E2"/>
    <w:rsid w:val="00411B0D"/>
    <w:rsid w:val="00411E02"/>
    <w:rsid w:val="0041203C"/>
    <w:rsid w:val="00412555"/>
    <w:rsid w:val="0041264C"/>
    <w:rsid w:val="00412B91"/>
    <w:rsid w:val="00413451"/>
    <w:rsid w:val="00413B59"/>
    <w:rsid w:val="00414225"/>
    <w:rsid w:val="00415308"/>
    <w:rsid w:val="00416509"/>
    <w:rsid w:val="00416F4B"/>
    <w:rsid w:val="004204B4"/>
    <w:rsid w:val="00421E8A"/>
    <w:rsid w:val="00422999"/>
    <w:rsid w:val="004229C1"/>
    <w:rsid w:val="00422BDF"/>
    <w:rsid w:val="00422C42"/>
    <w:rsid w:val="00422CE8"/>
    <w:rsid w:val="004240C3"/>
    <w:rsid w:val="00424147"/>
    <w:rsid w:val="00424873"/>
    <w:rsid w:val="00424A13"/>
    <w:rsid w:val="00425136"/>
    <w:rsid w:val="004256B1"/>
    <w:rsid w:val="00426089"/>
    <w:rsid w:val="004262AC"/>
    <w:rsid w:val="00426968"/>
    <w:rsid w:val="00427E7E"/>
    <w:rsid w:val="0043071C"/>
    <w:rsid w:val="00430937"/>
    <w:rsid w:val="00430F55"/>
    <w:rsid w:val="00430F64"/>
    <w:rsid w:val="00430F73"/>
    <w:rsid w:val="00432441"/>
    <w:rsid w:val="0043277F"/>
    <w:rsid w:val="004328DE"/>
    <w:rsid w:val="00432B66"/>
    <w:rsid w:val="00433781"/>
    <w:rsid w:val="00434AD6"/>
    <w:rsid w:val="004352E5"/>
    <w:rsid w:val="0043561F"/>
    <w:rsid w:val="0043563F"/>
    <w:rsid w:val="00436D2F"/>
    <w:rsid w:val="0043707E"/>
    <w:rsid w:val="00437E04"/>
    <w:rsid w:val="0044037C"/>
    <w:rsid w:val="00440CB8"/>
    <w:rsid w:val="00441145"/>
    <w:rsid w:val="00441264"/>
    <w:rsid w:val="0044191C"/>
    <w:rsid w:val="00441DA4"/>
    <w:rsid w:val="00442985"/>
    <w:rsid w:val="004432E5"/>
    <w:rsid w:val="00443490"/>
    <w:rsid w:val="0044354F"/>
    <w:rsid w:val="004443ED"/>
    <w:rsid w:val="00444942"/>
    <w:rsid w:val="004451FE"/>
    <w:rsid w:val="004452C4"/>
    <w:rsid w:val="00445E19"/>
    <w:rsid w:val="00446A62"/>
    <w:rsid w:val="00446A76"/>
    <w:rsid w:val="004471FB"/>
    <w:rsid w:val="004476DF"/>
    <w:rsid w:val="0044779E"/>
    <w:rsid w:val="004479D1"/>
    <w:rsid w:val="004506FF"/>
    <w:rsid w:val="0045097E"/>
    <w:rsid w:val="00450AC9"/>
    <w:rsid w:val="00451886"/>
    <w:rsid w:val="00451E0A"/>
    <w:rsid w:val="004522F2"/>
    <w:rsid w:val="00453568"/>
    <w:rsid w:val="00454560"/>
    <w:rsid w:val="00454CBD"/>
    <w:rsid w:val="00454CD2"/>
    <w:rsid w:val="004560BA"/>
    <w:rsid w:val="00456587"/>
    <w:rsid w:val="004569A6"/>
    <w:rsid w:val="00460271"/>
    <w:rsid w:val="00460613"/>
    <w:rsid w:val="00461E47"/>
    <w:rsid w:val="0046239C"/>
    <w:rsid w:val="0046316F"/>
    <w:rsid w:val="00463290"/>
    <w:rsid w:val="00464185"/>
    <w:rsid w:val="004644A4"/>
    <w:rsid w:val="00464BCE"/>
    <w:rsid w:val="004652B9"/>
    <w:rsid w:val="004653C9"/>
    <w:rsid w:val="004656A1"/>
    <w:rsid w:val="00465D70"/>
    <w:rsid w:val="0046606D"/>
    <w:rsid w:val="0046794A"/>
    <w:rsid w:val="004679FA"/>
    <w:rsid w:val="00467A0E"/>
    <w:rsid w:val="00467C6C"/>
    <w:rsid w:val="00470DBA"/>
    <w:rsid w:val="004712A6"/>
    <w:rsid w:val="00471F3C"/>
    <w:rsid w:val="00472517"/>
    <w:rsid w:val="00472AB5"/>
    <w:rsid w:val="00472CD8"/>
    <w:rsid w:val="004733D9"/>
    <w:rsid w:val="004742AB"/>
    <w:rsid w:val="004749CE"/>
    <w:rsid w:val="00474AC9"/>
    <w:rsid w:val="00475C33"/>
    <w:rsid w:val="00476A34"/>
    <w:rsid w:val="004776D8"/>
    <w:rsid w:val="004779E3"/>
    <w:rsid w:val="004800AF"/>
    <w:rsid w:val="0048047C"/>
    <w:rsid w:val="00481465"/>
    <w:rsid w:val="004825FD"/>
    <w:rsid w:val="00482953"/>
    <w:rsid w:val="004830AA"/>
    <w:rsid w:val="00483B9D"/>
    <w:rsid w:val="00483F17"/>
    <w:rsid w:val="00484463"/>
    <w:rsid w:val="0048572A"/>
    <w:rsid w:val="00485C33"/>
    <w:rsid w:val="00487E28"/>
    <w:rsid w:val="00490386"/>
    <w:rsid w:val="004903E7"/>
    <w:rsid w:val="004905AE"/>
    <w:rsid w:val="00491C48"/>
    <w:rsid w:val="00492869"/>
    <w:rsid w:val="00493150"/>
    <w:rsid w:val="00493AF5"/>
    <w:rsid w:val="00493CB8"/>
    <w:rsid w:val="00494B33"/>
    <w:rsid w:val="004954CB"/>
    <w:rsid w:val="00495F24"/>
    <w:rsid w:val="004A0695"/>
    <w:rsid w:val="004A096D"/>
    <w:rsid w:val="004A16E0"/>
    <w:rsid w:val="004A1D7B"/>
    <w:rsid w:val="004A2102"/>
    <w:rsid w:val="004A21AD"/>
    <w:rsid w:val="004A2360"/>
    <w:rsid w:val="004A2632"/>
    <w:rsid w:val="004A2A40"/>
    <w:rsid w:val="004A2EB1"/>
    <w:rsid w:val="004A32A4"/>
    <w:rsid w:val="004A356D"/>
    <w:rsid w:val="004A3843"/>
    <w:rsid w:val="004A3D85"/>
    <w:rsid w:val="004A3E43"/>
    <w:rsid w:val="004A49CE"/>
    <w:rsid w:val="004A512A"/>
    <w:rsid w:val="004A69AB"/>
    <w:rsid w:val="004A6CFF"/>
    <w:rsid w:val="004A72FD"/>
    <w:rsid w:val="004A7911"/>
    <w:rsid w:val="004A7B39"/>
    <w:rsid w:val="004B0683"/>
    <w:rsid w:val="004B12CC"/>
    <w:rsid w:val="004B131C"/>
    <w:rsid w:val="004B19CC"/>
    <w:rsid w:val="004B1F32"/>
    <w:rsid w:val="004B207A"/>
    <w:rsid w:val="004B20CF"/>
    <w:rsid w:val="004B2165"/>
    <w:rsid w:val="004B2F20"/>
    <w:rsid w:val="004B43E4"/>
    <w:rsid w:val="004B4B6A"/>
    <w:rsid w:val="004B4E5F"/>
    <w:rsid w:val="004B51C1"/>
    <w:rsid w:val="004B544E"/>
    <w:rsid w:val="004B5C4C"/>
    <w:rsid w:val="004B60FD"/>
    <w:rsid w:val="004B6698"/>
    <w:rsid w:val="004B68A9"/>
    <w:rsid w:val="004B6DED"/>
    <w:rsid w:val="004B7445"/>
    <w:rsid w:val="004B757C"/>
    <w:rsid w:val="004C0628"/>
    <w:rsid w:val="004C06BD"/>
    <w:rsid w:val="004C1642"/>
    <w:rsid w:val="004C1710"/>
    <w:rsid w:val="004C1AFB"/>
    <w:rsid w:val="004C1E43"/>
    <w:rsid w:val="004C26D4"/>
    <w:rsid w:val="004C3215"/>
    <w:rsid w:val="004C355F"/>
    <w:rsid w:val="004C3A51"/>
    <w:rsid w:val="004C4756"/>
    <w:rsid w:val="004C47F8"/>
    <w:rsid w:val="004C4C98"/>
    <w:rsid w:val="004C5363"/>
    <w:rsid w:val="004C5409"/>
    <w:rsid w:val="004C5D5C"/>
    <w:rsid w:val="004C663B"/>
    <w:rsid w:val="004C6C57"/>
    <w:rsid w:val="004C7179"/>
    <w:rsid w:val="004C7ACE"/>
    <w:rsid w:val="004C7C95"/>
    <w:rsid w:val="004C7CD1"/>
    <w:rsid w:val="004D04B8"/>
    <w:rsid w:val="004D0911"/>
    <w:rsid w:val="004D0A85"/>
    <w:rsid w:val="004D0BB3"/>
    <w:rsid w:val="004D0CDE"/>
    <w:rsid w:val="004D0E38"/>
    <w:rsid w:val="004D16AE"/>
    <w:rsid w:val="004D1C58"/>
    <w:rsid w:val="004D222B"/>
    <w:rsid w:val="004D2952"/>
    <w:rsid w:val="004D2A9D"/>
    <w:rsid w:val="004D3454"/>
    <w:rsid w:val="004D3B9A"/>
    <w:rsid w:val="004D4A1E"/>
    <w:rsid w:val="004D582A"/>
    <w:rsid w:val="004D5D26"/>
    <w:rsid w:val="004D5EAB"/>
    <w:rsid w:val="004D6519"/>
    <w:rsid w:val="004D6592"/>
    <w:rsid w:val="004D6DD7"/>
    <w:rsid w:val="004D7BA3"/>
    <w:rsid w:val="004E0F60"/>
    <w:rsid w:val="004E220D"/>
    <w:rsid w:val="004E3722"/>
    <w:rsid w:val="004E3BDB"/>
    <w:rsid w:val="004E403C"/>
    <w:rsid w:val="004E44C6"/>
    <w:rsid w:val="004E4BEC"/>
    <w:rsid w:val="004E4C1F"/>
    <w:rsid w:val="004E66D8"/>
    <w:rsid w:val="004E7FBA"/>
    <w:rsid w:val="004F02BB"/>
    <w:rsid w:val="004F0B8A"/>
    <w:rsid w:val="004F1354"/>
    <w:rsid w:val="004F177D"/>
    <w:rsid w:val="004F1D4E"/>
    <w:rsid w:val="004F226E"/>
    <w:rsid w:val="004F2301"/>
    <w:rsid w:val="004F2723"/>
    <w:rsid w:val="004F2D03"/>
    <w:rsid w:val="004F2D8A"/>
    <w:rsid w:val="004F2F47"/>
    <w:rsid w:val="004F3F91"/>
    <w:rsid w:val="004F4402"/>
    <w:rsid w:val="004F4934"/>
    <w:rsid w:val="004F57D7"/>
    <w:rsid w:val="004F702D"/>
    <w:rsid w:val="004F735D"/>
    <w:rsid w:val="005000B3"/>
    <w:rsid w:val="00500221"/>
    <w:rsid w:val="00500AB5"/>
    <w:rsid w:val="00502028"/>
    <w:rsid w:val="00502063"/>
    <w:rsid w:val="005020F1"/>
    <w:rsid w:val="00502F31"/>
    <w:rsid w:val="00503618"/>
    <w:rsid w:val="0050373F"/>
    <w:rsid w:val="00503DEA"/>
    <w:rsid w:val="00503EBC"/>
    <w:rsid w:val="00504641"/>
    <w:rsid w:val="005047D3"/>
    <w:rsid w:val="00504D02"/>
    <w:rsid w:val="0050543B"/>
    <w:rsid w:val="00505CFE"/>
    <w:rsid w:val="00505F9E"/>
    <w:rsid w:val="0050630A"/>
    <w:rsid w:val="005069F8"/>
    <w:rsid w:val="00506D5A"/>
    <w:rsid w:val="00506FED"/>
    <w:rsid w:val="005076BB"/>
    <w:rsid w:val="00507B19"/>
    <w:rsid w:val="005101FF"/>
    <w:rsid w:val="005108F3"/>
    <w:rsid w:val="00510AC0"/>
    <w:rsid w:val="0051135A"/>
    <w:rsid w:val="00511F9E"/>
    <w:rsid w:val="00512726"/>
    <w:rsid w:val="005131E2"/>
    <w:rsid w:val="005139FE"/>
    <w:rsid w:val="005149C5"/>
    <w:rsid w:val="00514F3F"/>
    <w:rsid w:val="00515777"/>
    <w:rsid w:val="0051633F"/>
    <w:rsid w:val="00516CCC"/>
    <w:rsid w:val="00517F97"/>
    <w:rsid w:val="00520982"/>
    <w:rsid w:val="00520D52"/>
    <w:rsid w:val="00520F98"/>
    <w:rsid w:val="0052185E"/>
    <w:rsid w:val="00522009"/>
    <w:rsid w:val="0052239B"/>
    <w:rsid w:val="00524285"/>
    <w:rsid w:val="0052597F"/>
    <w:rsid w:val="00525E77"/>
    <w:rsid w:val="00525F97"/>
    <w:rsid w:val="00526026"/>
    <w:rsid w:val="005277F0"/>
    <w:rsid w:val="00527B1D"/>
    <w:rsid w:val="0053022B"/>
    <w:rsid w:val="00531191"/>
    <w:rsid w:val="005316F9"/>
    <w:rsid w:val="0053176E"/>
    <w:rsid w:val="0053182D"/>
    <w:rsid w:val="00531CCD"/>
    <w:rsid w:val="00531EB6"/>
    <w:rsid w:val="0053283F"/>
    <w:rsid w:val="0053302C"/>
    <w:rsid w:val="0053430E"/>
    <w:rsid w:val="005344C1"/>
    <w:rsid w:val="00535EBB"/>
    <w:rsid w:val="0053614D"/>
    <w:rsid w:val="005368E9"/>
    <w:rsid w:val="00536A71"/>
    <w:rsid w:val="00536AFB"/>
    <w:rsid w:val="00537754"/>
    <w:rsid w:val="00537C2B"/>
    <w:rsid w:val="00537E1E"/>
    <w:rsid w:val="005426AD"/>
    <w:rsid w:val="0054279D"/>
    <w:rsid w:val="00544154"/>
    <w:rsid w:val="005448C4"/>
    <w:rsid w:val="00544913"/>
    <w:rsid w:val="00544C81"/>
    <w:rsid w:val="00545124"/>
    <w:rsid w:val="005452EC"/>
    <w:rsid w:val="00546723"/>
    <w:rsid w:val="00547011"/>
    <w:rsid w:val="00547EF9"/>
    <w:rsid w:val="005500B5"/>
    <w:rsid w:val="00550D1B"/>
    <w:rsid w:val="0055102B"/>
    <w:rsid w:val="00551802"/>
    <w:rsid w:val="00551FAE"/>
    <w:rsid w:val="005528E2"/>
    <w:rsid w:val="00552C5D"/>
    <w:rsid w:val="00553CC8"/>
    <w:rsid w:val="00553D0B"/>
    <w:rsid w:val="00554315"/>
    <w:rsid w:val="0055454A"/>
    <w:rsid w:val="00554AA3"/>
    <w:rsid w:val="00555EA1"/>
    <w:rsid w:val="005561CB"/>
    <w:rsid w:val="00556DAA"/>
    <w:rsid w:val="00556E8A"/>
    <w:rsid w:val="00557574"/>
    <w:rsid w:val="00557793"/>
    <w:rsid w:val="00560049"/>
    <w:rsid w:val="00562212"/>
    <w:rsid w:val="00562973"/>
    <w:rsid w:val="0056418D"/>
    <w:rsid w:val="00565059"/>
    <w:rsid w:val="005650A7"/>
    <w:rsid w:val="0056535C"/>
    <w:rsid w:val="00565657"/>
    <w:rsid w:val="00565EE1"/>
    <w:rsid w:val="0056629E"/>
    <w:rsid w:val="0056760C"/>
    <w:rsid w:val="00567DB0"/>
    <w:rsid w:val="00571DAD"/>
    <w:rsid w:val="00571F8E"/>
    <w:rsid w:val="00572E9F"/>
    <w:rsid w:val="005732B5"/>
    <w:rsid w:val="005744A3"/>
    <w:rsid w:val="00574554"/>
    <w:rsid w:val="0057583F"/>
    <w:rsid w:val="00575FA2"/>
    <w:rsid w:val="00576521"/>
    <w:rsid w:val="00577171"/>
    <w:rsid w:val="005778F3"/>
    <w:rsid w:val="005802A1"/>
    <w:rsid w:val="00580463"/>
    <w:rsid w:val="0058066D"/>
    <w:rsid w:val="00581A08"/>
    <w:rsid w:val="00582B1B"/>
    <w:rsid w:val="00583B0A"/>
    <w:rsid w:val="00583C39"/>
    <w:rsid w:val="00584127"/>
    <w:rsid w:val="00584188"/>
    <w:rsid w:val="005842B9"/>
    <w:rsid w:val="00585282"/>
    <w:rsid w:val="00585549"/>
    <w:rsid w:val="00586B57"/>
    <w:rsid w:val="00586BBF"/>
    <w:rsid w:val="00586C0A"/>
    <w:rsid w:val="005871BF"/>
    <w:rsid w:val="005877A5"/>
    <w:rsid w:val="00587890"/>
    <w:rsid w:val="00587FD4"/>
    <w:rsid w:val="00590353"/>
    <w:rsid w:val="00590555"/>
    <w:rsid w:val="005905DB"/>
    <w:rsid w:val="00592554"/>
    <w:rsid w:val="00592D75"/>
    <w:rsid w:val="0059555D"/>
    <w:rsid w:val="005956C7"/>
    <w:rsid w:val="00595D13"/>
    <w:rsid w:val="00595F90"/>
    <w:rsid w:val="00596202"/>
    <w:rsid w:val="00597D90"/>
    <w:rsid w:val="005A0490"/>
    <w:rsid w:val="005A0A30"/>
    <w:rsid w:val="005A1A08"/>
    <w:rsid w:val="005A1D6B"/>
    <w:rsid w:val="005A24B3"/>
    <w:rsid w:val="005A25E4"/>
    <w:rsid w:val="005A28F9"/>
    <w:rsid w:val="005A2C9E"/>
    <w:rsid w:val="005A3206"/>
    <w:rsid w:val="005A3212"/>
    <w:rsid w:val="005A36FE"/>
    <w:rsid w:val="005A3DA3"/>
    <w:rsid w:val="005A4AFA"/>
    <w:rsid w:val="005A53A7"/>
    <w:rsid w:val="005A5475"/>
    <w:rsid w:val="005A5F64"/>
    <w:rsid w:val="005A63A2"/>
    <w:rsid w:val="005A6871"/>
    <w:rsid w:val="005A6D9B"/>
    <w:rsid w:val="005A7C42"/>
    <w:rsid w:val="005B0434"/>
    <w:rsid w:val="005B0F75"/>
    <w:rsid w:val="005B13D5"/>
    <w:rsid w:val="005B2843"/>
    <w:rsid w:val="005B2A5E"/>
    <w:rsid w:val="005B2C1E"/>
    <w:rsid w:val="005B331A"/>
    <w:rsid w:val="005B3411"/>
    <w:rsid w:val="005B360C"/>
    <w:rsid w:val="005B5538"/>
    <w:rsid w:val="005B57AA"/>
    <w:rsid w:val="005B5A41"/>
    <w:rsid w:val="005B5C6A"/>
    <w:rsid w:val="005B603C"/>
    <w:rsid w:val="005B6220"/>
    <w:rsid w:val="005B6C78"/>
    <w:rsid w:val="005B71CE"/>
    <w:rsid w:val="005B72D6"/>
    <w:rsid w:val="005B78FD"/>
    <w:rsid w:val="005B7DF6"/>
    <w:rsid w:val="005C0FCB"/>
    <w:rsid w:val="005C1A43"/>
    <w:rsid w:val="005C214A"/>
    <w:rsid w:val="005C2B96"/>
    <w:rsid w:val="005C3C13"/>
    <w:rsid w:val="005C455F"/>
    <w:rsid w:val="005C4A99"/>
    <w:rsid w:val="005C51E1"/>
    <w:rsid w:val="005C6971"/>
    <w:rsid w:val="005C704F"/>
    <w:rsid w:val="005C756E"/>
    <w:rsid w:val="005D0FDC"/>
    <w:rsid w:val="005D1021"/>
    <w:rsid w:val="005D14DF"/>
    <w:rsid w:val="005D22EB"/>
    <w:rsid w:val="005D23AC"/>
    <w:rsid w:val="005D2C99"/>
    <w:rsid w:val="005D2CAC"/>
    <w:rsid w:val="005D2FEF"/>
    <w:rsid w:val="005D3682"/>
    <w:rsid w:val="005D39DB"/>
    <w:rsid w:val="005D4084"/>
    <w:rsid w:val="005D4B6A"/>
    <w:rsid w:val="005D4C66"/>
    <w:rsid w:val="005D61C6"/>
    <w:rsid w:val="005D6AA5"/>
    <w:rsid w:val="005D74E4"/>
    <w:rsid w:val="005D75B7"/>
    <w:rsid w:val="005D760F"/>
    <w:rsid w:val="005D77C0"/>
    <w:rsid w:val="005D7852"/>
    <w:rsid w:val="005E061E"/>
    <w:rsid w:val="005E06CD"/>
    <w:rsid w:val="005E1657"/>
    <w:rsid w:val="005E1684"/>
    <w:rsid w:val="005E199D"/>
    <w:rsid w:val="005E1E71"/>
    <w:rsid w:val="005E2178"/>
    <w:rsid w:val="005E2569"/>
    <w:rsid w:val="005E2851"/>
    <w:rsid w:val="005E2AC4"/>
    <w:rsid w:val="005E2C44"/>
    <w:rsid w:val="005E2E8B"/>
    <w:rsid w:val="005E2EE3"/>
    <w:rsid w:val="005E5043"/>
    <w:rsid w:val="005E6203"/>
    <w:rsid w:val="005E64E4"/>
    <w:rsid w:val="005E677E"/>
    <w:rsid w:val="005E7FF1"/>
    <w:rsid w:val="005F039F"/>
    <w:rsid w:val="005F10BC"/>
    <w:rsid w:val="005F131E"/>
    <w:rsid w:val="005F1421"/>
    <w:rsid w:val="005F25EB"/>
    <w:rsid w:val="005F352C"/>
    <w:rsid w:val="005F36A1"/>
    <w:rsid w:val="005F4BAF"/>
    <w:rsid w:val="005F5FA7"/>
    <w:rsid w:val="005F645A"/>
    <w:rsid w:val="005F6F13"/>
    <w:rsid w:val="005F75E5"/>
    <w:rsid w:val="00600998"/>
    <w:rsid w:val="00600A9A"/>
    <w:rsid w:val="00600C30"/>
    <w:rsid w:val="0060180F"/>
    <w:rsid w:val="00602340"/>
    <w:rsid w:val="0060269B"/>
    <w:rsid w:val="00602AEF"/>
    <w:rsid w:val="00603F04"/>
    <w:rsid w:val="006044DC"/>
    <w:rsid w:val="006048F0"/>
    <w:rsid w:val="00604B83"/>
    <w:rsid w:val="00605229"/>
    <w:rsid w:val="006058FC"/>
    <w:rsid w:val="006067A3"/>
    <w:rsid w:val="00606D8F"/>
    <w:rsid w:val="0060724F"/>
    <w:rsid w:val="00607298"/>
    <w:rsid w:val="0060781F"/>
    <w:rsid w:val="00607932"/>
    <w:rsid w:val="00607EFD"/>
    <w:rsid w:val="00610658"/>
    <w:rsid w:val="00610CA4"/>
    <w:rsid w:val="00610D17"/>
    <w:rsid w:val="00610EC4"/>
    <w:rsid w:val="00611619"/>
    <w:rsid w:val="0061166A"/>
    <w:rsid w:val="00612416"/>
    <w:rsid w:val="0061257D"/>
    <w:rsid w:val="006126B3"/>
    <w:rsid w:val="00612F61"/>
    <w:rsid w:val="00614671"/>
    <w:rsid w:val="006147C5"/>
    <w:rsid w:val="006149BD"/>
    <w:rsid w:val="00614AE3"/>
    <w:rsid w:val="00614C9E"/>
    <w:rsid w:val="00614D1D"/>
    <w:rsid w:val="00615463"/>
    <w:rsid w:val="00616102"/>
    <w:rsid w:val="00616AC8"/>
    <w:rsid w:val="0061759D"/>
    <w:rsid w:val="00617A67"/>
    <w:rsid w:val="00617BB2"/>
    <w:rsid w:val="00617BF2"/>
    <w:rsid w:val="0062083A"/>
    <w:rsid w:val="00620B56"/>
    <w:rsid w:val="00620C7C"/>
    <w:rsid w:val="00620FBB"/>
    <w:rsid w:val="006214DC"/>
    <w:rsid w:val="00621720"/>
    <w:rsid w:val="00621861"/>
    <w:rsid w:val="0062242E"/>
    <w:rsid w:val="00622A61"/>
    <w:rsid w:val="00622B3C"/>
    <w:rsid w:val="00623AB0"/>
    <w:rsid w:val="00623C31"/>
    <w:rsid w:val="00623F54"/>
    <w:rsid w:val="00623FD3"/>
    <w:rsid w:val="0062401B"/>
    <w:rsid w:val="00624C8A"/>
    <w:rsid w:val="006257F8"/>
    <w:rsid w:val="00626165"/>
    <w:rsid w:val="006265A5"/>
    <w:rsid w:val="00626A44"/>
    <w:rsid w:val="006271A4"/>
    <w:rsid w:val="00627355"/>
    <w:rsid w:val="00627443"/>
    <w:rsid w:val="00627477"/>
    <w:rsid w:val="00627745"/>
    <w:rsid w:val="00627890"/>
    <w:rsid w:val="006304C2"/>
    <w:rsid w:val="00630A90"/>
    <w:rsid w:val="00630CBE"/>
    <w:rsid w:val="00630EDF"/>
    <w:rsid w:val="00631333"/>
    <w:rsid w:val="00631B7D"/>
    <w:rsid w:val="006320BA"/>
    <w:rsid w:val="00633180"/>
    <w:rsid w:val="006332FE"/>
    <w:rsid w:val="006335FF"/>
    <w:rsid w:val="00634382"/>
    <w:rsid w:val="006345BB"/>
    <w:rsid w:val="00634D78"/>
    <w:rsid w:val="006352B1"/>
    <w:rsid w:val="006358D2"/>
    <w:rsid w:val="00635A24"/>
    <w:rsid w:val="00635D71"/>
    <w:rsid w:val="00635FB2"/>
    <w:rsid w:val="006360EB"/>
    <w:rsid w:val="006368FA"/>
    <w:rsid w:val="00637027"/>
    <w:rsid w:val="00637933"/>
    <w:rsid w:val="006379A4"/>
    <w:rsid w:val="0064052F"/>
    <w:rsid w:val="00640704"/>
    <w:rsid w:val="00640F7C"/>
    <w:rsid w:val="00640FDC"/>
    <w:rsid w:val="006420F7"/>
    <w:rsid w:val="00642F51"/>
    <w:rsid w:val="006431AC"/>
    <w:rsid w:val="00644ED3"/>
    <w:rsid w:val="0064544C"/>
    <w:rsid w:val="0064562D"/>
    <w:rsid w:val="006463D1"/>
    <w:rsid w:val="00646BCB"/>
    <w:rsid w:val="00647085"/>
    <w:rsid w:val="00647755"/>
    <w:rsid w:val="00650688"/>
    <w:rsid w:val="0065087E"/>
    <w:rsid w:val="00650ABE"/>
    <w:rsid w:val="00651A0F"/>
    <w:rsid w:val="00651EEE"/>
    <w:rsid w:val="00652F78"/>
    <w:rsid w:val="00653492"/>
    <w:rsid w:val="0065356F"/>
    <w:rsid w:val="00655267"/>
    <w:rsid w:val="006564B1"/>
    <w:rsid w:val="0065688F"/>
    <w:rsid w:val="00656D50"/>
    <w:rsid w:val="00657010"/>
    <w:rsid w:val="00657EEF"/>
    <w:rsid w:val="00657FBC"/>
    <w:rsid w:val="0066018B"/>
    <w:rsid w:val="006601E3"/>
    <w:rsid w:val="00660D9C"/>
    <w:rsid w:val="00660EAE"/>
    <w:rsid w:val="00660FEC"/>
    <w:rsid w:val="006618B8"/>
    <w:rsid w:val="0066224C"/>
    <w:rsid w:val="0066231A"/>
    <w:rsid w:val="0066238F"/>
    <w:rsid w:val="00662F29"/>
    <w:rsid w:val="0066300C"/>
    <w:rsid w:val="00663533"/>
    <w:rsid w:val="006636E1"/>
    <w:rsid w:val="006641D3"/>
    <w:rsid w:val="006646F7"/>
    <w:rsid w:val="0066496B"/>
    <w:rsid w:val="00664ACE"/>
    <w:rsid w:val="006652E7"/>
    <w:rsid w:val="00665392"/>
    <w:rsid w:val="006656BF"/>
    <w:rsid w:val="006659E7"/>
    <w:rsid w:val="00667BFA"/>
    <w:rsid w:val="00670EC2"/>
    <w:rsid w:val="00671137"/>
    <w:rsid w:val="00671250"/>
    <w:rsid w:val="00671BDF"/>
    <w:rsid w:val="00671F62"/>
    <w:rsid w:val="006723EF"/>
    <w:rsid w:val="006730F6"/>
    <w:rsid w:val="00673151"/>
    <w:rsid w:val="00673BB2"/>
    <w:rsid w:val="00674A89"/>
    <w:rsid w:val="00674C64"/>
    <w:rsid w:val="00675047"/>
    <w:rsid w:val="0067508D"/>
    <w:rsid w:val="00675618"/>
    <w:rsid w:val="00675CC0"/>
    <w:rsid w:val="006763C7"/>
    <w:rsid w:val="006772C2"/>
    <w:rsid w:val="00677D10"/>
    <w:rsid w:val="0068045B"/>
    <w:rsid w:val="00681016"/>
    <w:rsid w:val="006810A1"/>
    <w:rsid w:val="006811EB"/>
    <w:rsid w:val="00681539"/>
    <w:rsid w:val="00681875"/>
    <w:rsid w:val="006833FC"/>
    <w:rsid w:val="00683B59"/>
    <w:rsid w:val="006847FA"/>
    <w:rsid w:val="00684B44"/>
    <w:rsid w:val="00684C7F"/>
    <w:rsid w:val="00684D93"/>
    <w:rsid w:val="00685B12"/>
    <w:rsid w:val="006864F2"/>
    <w:rsid w:val="00686C36"/>
    <w:rsid w:val="00687742"/>
    <w:rsid w:val="00687B08"/>
    <w:rsid w:val="00687E64"/>
    <w:rsid w:val="00690C19"/>
    <w:rsid w:val="00691D42"/>
    <w:rsid w:val="0069282E"/>
    <w:rsid w:val="00693573"/>
    <w:rsid w:val="00694DFE"/>
    <w:rsid w:val="006954A2"/>
    <w:rsid w:val="00696E53"/>
    <w:rsid w:val="006975B6"/>
    <w:rsid w:val="00697EBA"/>
    <w:rsid w:val="00697F2C"/>
    <w:rsid w:val="006A007F"/>
    <w:rsid w:val="006A026B"/>
    <w:rsid w:val="006A0733"/>
    <w:rsid w:val="006A0ADC"/>
    <w:rsid w:val="006A0CFF"/>
    <w:rsid w:val="006A0D89"/>
    <w:rsid w:val="006A13CB"/>
    <w:rsid w:val="006A1CEA"/>
    <w:rsid w:val="006A21E9"/>
    <w:rsid w:val="006A2AA5"/>
    <w:rsid w:val="006A3F17"/>
    <w:rsid w:val="006A4176"/>
    <w:rsid w:val="006A50E0"/>
    <w:rsid w:val="006A52EA"/>
    <w:rsid w:val="006A53AE"/>
    <w:rsid w:val="006A5E08"/>
    <w:rsid w:val="006A63E8"/>
    <w:rsid w:val="006A6CB5"/>
    <w:rsid w:val="006B05DB"/>
    <w:rsid w:val="006B0B14"/>
    <w:rsid w:val="006B1196"/>
    <w:rsid w:val="006B1701"/>
    <w:rsid w:val="006B170D"/>
    <w:rsid w:val="006B1724"/>
    <w:rsid w:val="006B24F9"/>
    <w:rsid w:val="006B336E"/>
    <w:rsid w:val="006B3CEC"/>
    <w:rsid w:val="006B4F99"/>
    <w:rsid w:val="006B53EB"/>
    <w:rsid w:val="006B5BE7"/>
    <w:rsid w:val="006B73F7"/>
    <w:rsid w:val="006B7A62"/>
    <w:rsid w:val="006B7AF6"/>
    <w:rsid w:val="006C0308"/>
    <w:rsid w:val="006C0391"/>
    <w:rsid w:val="006C049B"/>
    <w:rsid w:val="006C05C5"/>
    <w:rsid w:val="006C0873"/>
    <w:rsid w:val="006C10EB"/>
    <w:rsid w:val="006C1583"/>
    <w:rsid w:val="006C2AD1"/>
    <w:rsid w:val="006C4721"/>
    <w:rsid w:val="006C5FAF"/>
    <w:rsid w:val="006C64F6"/>
    <w:rsid w:val="006C65BC"/>
    <w:rsid w:val="006C7120"/>
    <w:rsid w:val="006C787F"/>
    <w:rsid w:val="006C7A52"/>
    <w:rsid w:val="006C7DD0"/>
    <w:rsid w:val="006C7DF5"/>
    <w:rsid w:val="006D0244"/>
    <w:rsid w:val="006D0899"/>
    <w:rsid w:val="006D0E6E"/>
    <w:rsid w:val="006D108B"/>
    <w:rsid w:val="006D1FD8"/>
    <w:rsid w:val="006D2440"/>
    <w:rsid w:val="006D25F8"/>
    <w:rsid w:val="006D37E4"/>
    <w:rsid w:val="006D3C33"/>
    <w:rsid w:val="006D40B2"/>
    <w:rsid w:val="006D4330"/>
    <w:rsid w:val="006D4684"/>
    <w:rsid w:val="006D46AF"/>
    <w:rsid w:val="006D514A"/>
    <w:rsid w:val="006D5D61"/>
    <w:rsid w:val="006D622B"/>
    <w:rsid w:val="006D67F6"/>
    <w:rsid w:val="006D6A38"/>
    <w:rsid w:val="006D7AC5"/>
    <w:rsid w:val="006D7BA1"/>
    <w:rsid w:val="006E0011"/>
    <w:rsid w:val="006E03DB"/>
    <w:rsid w:val="006E04B2"/>
    <w:rsid w:val="006E09ED"/>
    <w:rsid w:val="006E14B7"/>
    <w:rsid w:val="006E14FD"/>
    <w:rsid w:val="006E275E"/>
    <w:rsid w:val="006E288F"/>
    <w:rsid w:val="006E297A"/>
    <w:rsid w:val="006E324E"/>
    <w:rsid w:val="006E424F"/>
    <w:rsid w:val="006E51EB"/>
    <w:rsid w:val="006E525F"/>
    <w:rsid w:val="006E602B"/>
    <w:rsid w:val="006E6359"/>
    <w:rsid w:val="006E7587"/>
    <w:rsid w:val="006E770E"/>
    <w:rsid w:val="006F0534"/>
    <w:rsid w:val="006F1332"/>
    <w:rsid w:val="006F18E4"/>
    <w:rsid w:val="006F2CDB"/>
    <w:rsid w:val="006F2EEB"/>
    <w:rsid w:val="006F2F56"/>
    <w:rsid w:val="006F354F"/>
    <w:rsid w:val="006F3956"/>
    <w:rsid w:val="006F46F9"/>
    <w:rsid w:val="006F4ED9"/>
    <w:rsid w:val="006F72E5"/>
    <w:rsid w:val="00700F1B"/>
    <w:rsid w:val="007013E4"/>
    <w:rsid w:val="00701EBF"/>
    <w:rsid w:val="00702720"/>
    <w:rsid w:val="007029F6"/>
    <w:rsid w:val="00703463"/>
    <w:rsid w:val="00703A20"/>
    <w:rsid w:val="007047D9"/>
    <w:rsid w:val="00706071"/>
    <w:rsid w:val="00706150"/>
    <w:rsid w:val="00706502"/>
    <w:rsid w:val="00706EE7"/>
    <w:rsid w:val="00707F2E"/>
    <w:rsid w:val="00707FCC"/>
    <w:rsid w:val="007104A4"/>
    <w:rsid w:val="00711029"/>
    <w:rsid w:val="007111ED"/>
    <w:rsid w:val="007114D6"/>
    <w:rsid w:val="007121E6"/>
    <w:rsid w:val="007125D2"/>
    <w:rsid w:val="00712E53"/>
    <w:rsid w:val="00712F83"/>
    <w:rsid w:val="00713561"/>
    <w:rsid w:val="00713C4B"/>
    <w:rsid w:val="00714507"/>
    <w:rsid w:val="007145E1"/>
    <w:rsid w:val="007146D9"/>
    <w:rsid w:val="00716A2F"/>
    <w:rsid w:val="0071767A"/>
    <w:rsid w:val="00717680"/>
    <w:rsid w:val="007177D1"/>
    <w:rsid w:val="007207B1"/>
    <w:rsid w:val="0072090F"/>
    <w:rsid w:val="00720E87"/>
    <w:rsid w:val="00720EE0"/>
    <w:rsid w:val="00721BEE"/>
    <w:rsid w:val="00721DEF"/>
    <w:rsid w:val="00722120"/>
    <w:rsid w:val="00722685"/>
    <w:rsid w:val="00724AFC"/>
    <w:rsid w:val="00725147"/>
    <w:rsid w:val="00725EB3"/>
    <w:rsid w:val="00725F01"/>
    <w:rsid w:val="00725F78"/>
    <w:rsid w:val="00726018"/>
    <w:rsid w:val="0072614A"/>
    <w:rsid w:val="007278DC"/>
    <w:rsid w:val="00727EEC"/>
    <w:rsid w:val="0073017D"/>
    <w:rsid w:val="0073073E"/>
    <w:rsid w:val="007311C9"/>
    <w:rsid w:val="007311D3"/>
    <w:rsid w:val="00732FB0"/>
    <w:rsid w:val="0073348C"/>
    <w:rsid w:val="007340D3"/>
    <w:rsid w:val="00734243"/>
    <w:rsid w:val="00734294"/>
    <w:rsid w:val="007348C5"/>
    <w:rsid w:val="00735D48"/>
    <w:rsid w:val="007366A0"/>
    <w:rsid w:val="00737601"/>
    <w:rsid w:val="00737FD3"/>
    <w:rsid w:val="00740147"/>
    <w:rsid w:val="00741295"/>
    <w:rsid w:val="00742145"/>
    <w:rsid w:val="00742176"/>
    <w:rsid w:val="00742E0D"/>
    <w:rsid w:val="00743042"/>
    <w:rsid w:val="00743456"/>
    <w:rsid w:val="00743DC1"/>
    <w:rsid w:val="0074422A"/>
    <w:rsid w:val="0074478F"/>
    <w:rsid w:val="00744A29"/>
    <w:rsid w:val="00744B32"/>
    <w:rsid w:val="007454DE"/>
    <w:rsid w:val="00745584"/>
    <w:rsid w:val="00746334"/>
    <w:rsid w:val="00746EA3"/>
    <w:rsid w:val="007471EF"/>
    <w:rsid w:val="00747FCD"/>
    <w:rsid w:val="007503F7"/>
    <w:rsid w:val="007516BD"/>
    <w:rsid w:val="00752E9E"/>
    <w:rsid w:val="00752FD4"/>
    <w:rsid w:val="007530B0"/>
    <w:rsid w:val="007533B5"/>
    <w:rsid w:val="00753B6C"/>
    <w:rsid w:val="00753DB7"/>
    <w:rsid w:val="00754212"/>
    <w:rsid w:val="00754967"/>
    <w:rsid w:val="0075532C"/>
    <w:rsid w:val="00756182"/>
    <w:rsid w:val="007562D0"/>
    <w:rsid w:val="0076145F"/>
    <w:rsid w:val="007616EE"/>
    <w:rsid w:val="00761A1F"/>
    <w:rsid w:val="0076324C"/>
    <w:rsid w:val="00763643"/>
    <w:rsid w:val="007639B5"/>
    <w:rsid w:val="00763F98"/>
    <w:rsid w:val="00764969"/>
    <w:rsid w:val="00764EFD"/>
    <w:rsid w:val="00764FBD"/>
    <w:rsid w:val="007652AF"/>
    <w:rsid w:val="00765FF7"/>
    <w:rsid w:val="00766560"/>
    <w:rsid w:val="007665EF"/>
    <w:rsid w:val="00766C08"/>
    <w:rsid w:val="00767D7E"/>
    <w:rsid w:val="00767E31"/>
    <w:rsid w:val="00770C17"/>
    <w:rsid w:val="0077119B"/>
    <w:rsid w:val="00771236"/>
    <w:rsid w:val="00771304"/>
    <w:rsid w:val="00772ABC"/>
    <w:rsid w:val="00773606"/>
    <w:rsid w:val="00775DC0"/>
    <w:rsid w:val="007762B4"/>
    <w:rsid w:val="007768B3"/>
    <w:rsid w:val="00776C0B"/>
    <w:rsid w:val="00776C70"/>
    <w:rsid w:val="007776D0"/>
    <w:rsid w:val="007776F4"/>
    <w:rsid w:val="00777AF5"/>
    <w:rsid w:val="007800AE"/>
    <w:rsid w:val="00780116"/>
    <w:rsid w:val="007801CE"/>
    <w:rsid w:val="007804B8"/>
    <w:rsid w:val="0078074C"/>
    <w:rsid w:val="00781B52"/>
    <w:rsid w:val="00781ED1"/>
    <w:rsid w:val="007826CF"/>
    <w:rsid w:val="00782BB3"/>
    <w:rsid w:val="00783CEE"/>
    <w:rsid w:val="00783FB1"/>
    <w:rsid w:val="007846E9"/>
    <w:rsid w:val="00784DB0"/>
    <w:rsid w:val="007850FC"/>
    <w:rsid w:val="00785615"/>
    <w:rsid w:val="00785A14"/>
    <w:rsid w:val="00786002"/>
    <w:rsid w:val="007870F5"/>
    <w:rsid w:val="0078764C"/>
    <w:rsid w:val="00787FEF"/>
    <w:rsid w:val="007900E7"/>
    <w:rsid w:val="0079058B"/>
    <w:rsid w:val="007906E1"/>
    <w:rsid w:val="00790B79"/>
    <w:rsid w:val="00792F1F"/>
    <w:rsid w:val="00793262"/>
    <w:rsid w:val="00793BF1"/>
    <w:rsid w:val="0079415C"/>
    <w:rsid w:val="00794460"/>
    <w:rsid w:val="007948B6"/>
    <w:rsid w:val="00794EEE"/>
    <w:rsid w:val="007952B9"/>
    <w:rsid w:val="007952E2"/>
    <w:rsid w:val="007966A2"/>
    <w:rsid w:val="00796D51"/>
    <w:rsid w:val="00797806"/>
    <w:rsid w:val="007A057E"/>
    <w:rsid w:val="007A05F7"/>
    <w:rsid w:val="007A0A7A"/>
    <w:rsid w:val="007A0C97"/>
    <w:rsid w:val="007A1335"/>
    <w:rsid w:val="007A2559"/>
    <w:rsid w:val="007A2A89"/>
    <w:rsid w:val="007A31C8"/>
    <w:rsid w:val="007A594F"/>
    <w:rsid w:val="007A5A6A"/>
    <w:rsid w:val="007A5B7A"/>
    <w:rsid w:val="007A6AF1"/>
    <w:rsid w:val="007A6FA6"/>
    <w:rsid w:val="007A764D"/>
    <w:rsid w:val="007B0A6A"/>
    <w:rsid w:val="007B1703"/>
    <w:rsid w:val="007B444F"/>
    <w:rsid w:val="007B51B0"/>
    <w:rsid w:val="007B5738"/>
    <w:rsid w:val="007B5C11"/>
    <w:rsid w:val="007B66C5"/>
    <w:rsid w:val="007B7834"/>
    <w:rsid w:val="007B7D36"/>
    <w:rsid w:val="007B7DBC"/>
    <w:rsid w:val="007C00CF"/>
    <w:rsid w:val="007C01D6"/>
    <w:rsid w:val="007C0252"/>
    <w:rsid w:val="007C0B98"/>
    <w:rsid w:val="007C1BA0"/>
    <w:rsid w:val="007C29EA"/>
    <w:rsid w:val="007C35DC"/>
    <w:rsid w:val="007C46A3"/>
    <w:rsid w:val="007C4BD2"/>
    <w:rsid w:val="007C5DE5"/>
    <w:rsid w:val="007C6871"/>
    <w:rsid w:val="007C694F"/>
    <w:rsid w:val="007C7C98"/>
    <w:rsid w:val="007D0252"/>
    <w:rsid w:val="007D02B1"/>
    <w:rsid w:val="007D157B"/>
    <w:rsid w:val="007D1618"/>
    <w:rsid w:val="007D21F4"/>
    <w:rsid w:val="007D29F4"/>
    <w:rsid w:val="007D2D1B"/>
    <w:rsid w:val="007D3370"/>
    <w:rsid w:val="007D369D"/>
    <w:rsid w:val="007D36A6"/>
    <w:rsid w:val="007D4259"/>
    <w:rsid w:val="007D5BDA"/>
    <w:rsid w:val="007D5D76"/>
    <w:rsid w:val="007D6199"/>
    <w:rsid w:val="007D681A"/>
    <w:rsid w:val="007D6860"/>
    <w:rsid w:val="007D6A1C"/>
    <w:rsid w:val="007D6B4C"/>
    <w:rsid w:val="007D6C85"/>
    <w:rsid w:val="007D793C"/>
    <w:rsid w:val="007E0766"/>
    <w:rsid w:val="007E0C8F"/>
    <w:rsid w:val="007E43A9"/>
    <w:rsid w:val="007E491B"/>
    <w:rsid w:val="007E50B6"/>
    <w:rsid w:val="007E61CC"/>
    <w:rsid w:val="007E620D"/>
    <w:rsid w:val="007E686A"/>
    <w:rsid w:val="007E6B13"/>
    <w:rsid w:val="007E735C"/>
    <w:rsid w:val="007F0579"/>
    <w:rsid w:val="007F107D"/>
    <w:rsid w:val="007F12E3"/>
    <w:rsid w:val="007F2279"/>
    <w:rsid w:val="007F2933"/>
    <w:rsid w:val="007F3462"/>
    <w:rsid w:val="007F38EB"/>
    <w:rsid w:val="007F3A13"/>
    <w:rsid w:val="007F3C6B"/>
    <w:rsid w:val="007F43A2"/>
    <w:rsid w:val="007F444E"/>
    <w:rsid w:val="007F47E7"/>
    <w:rsid w:val="007F4ECE"/>
    <w:rsid w:val="007F4EED"/>
    <w:rsid w:val="007F4F8C"/>
    <w:rsid w:val="007F58C0"/>
    <w:rsid w:val="007F5C26"/>
    <w:rsid w:val="007F5CC0"/>
    <w:rsid w:val="007F6364"/>
    <w:rsid w:val="007F70C6"/>
    <w:rsid w:val="007F7AD5"/>
    <w:rsid w:val="007F7BD5"/>
    <w:rsid w:val="0080012B"/>
    <w:rsid w:val="008005C4"/>
    <w:rsid w:val="00800820"/>
    <w:rsid w:val="00800AAC"/>
    <w:rsid w:val="00800EBE"/>
    <w:rsid w:val="00800F33"/>
    <w:rsid w:val="0080108D"/>
    <w:rsid w:val="00801114"/>
    <w:rsid w:val="00801605"/>
    <w:rsid w:val="00801A37"/>
    <w:rsid w:val="00802049"/>
    <w:rsid w:val="008029BB"/>
    <w:rsid w:val="00802EFE"/>
    <w:rsid w:val="008035F1"/>
    <w:rsid w:val="00803A5B"/>
    <w:rsid w:val="008043C4"/>
    <w:rsid w:val="00806D0F"/>
    <w:rsid w:val="00806D3B"/>
    <w:rsid w:val="008104EF"/>
    <w:rsid w:val="008107E6"/>
    <w:rsid w:val="00810EEF"/>
    <w:rsid w:val="008115D8"/>
    <w:rsid w:val="00811A07"/>
    <w:rsid w:val="00812A02"/>
    <w:rsid w:val="00812C89"/>
    <w:rsid w:val="00814A46"/>
    <w:rsid w:val="008165DF"/>
    <w:rsid w:val="0081679E"/>
    <w:rsid w:val="008171A2"/>
    <w:rsid w:val="008204A5"/>
    <w:rsid w:val="00820784"/>
    <w:rsid w:val="008208B6"/>
    <w:rsid w:val="00820D65"/>
    <w:rsid w:val="00821136"/>
    <w:rsid w:val="00821CEC"/>
    <w:rsid w:val="0082228A"/>
    <w:rsid w:val="00822763"/>
    <w:rsid w:val="00822B4C"/>
    <w:rsid w:val="00822FF5"/>
    <w:rsid w:val="0082325F"/>
    <w:rsid w:val="00823967"/>
    <w:rsid w:val="00824110"/>
    <w:rsid w:val="008249B0"/>
    <w:rsid w:val="00824B41"/>
    <w:rsid w:val="0082558C"/>
    <w:rsid w:val="00825820"/>
    <w:rsid w:val="00826234"/>
    <w:rsid w:val="0082624C"/>
    <w:rsid w:val="008262A2"/>
    <w:rsid w:val="008262B0"/>
    <w:rsid w:val="0083028E"/>
    <w:rsid w:val="0083035B"/>
    <w:rsid w:val="008309AB"/>
    <w:rsid w:val="008316B2"/>
    <w:rsid w:val="00831F35"/>
    <w:rsid w:val="00832B03"/>
    <w:rsid w:val="00832CE0"/>
    <w:rsid w:val="008342CF"/>
    <w:rsid w:val="008344BD"/>
    <w:rsid w:val="0083498C"/>
    <w:rsid w:val="00834BC7"/>
    <w:rsid w:val="00834E48"/>
    <w:rsid w:val="008351CE"/>
    <w:rsid w:val="008353BF"/>
    <w:rsid w:val="00835973"/>
    <w:rsid w:val="00835F08"/>
    <w:rsid w:val="00836703"/>
    <w:rsid w:val="00836F04"/>
    <w:rsid w:val="008370A1"/>
    <w:rsid w:val="008403C2"/>
    <w:rsid w:val="00840A7A"/>
    <w:rsid w:val="008414F8"/>
    <w:rsid w:val="00841CF6"/>
    <w:rsid w:val="008428A6"/>
    <w:rsid w:val="00842AA7"/>
    <w:rsid w:val="00842AAA"/>
    <w:rsid w:val="00842E15"/>
    <w:rsid w:val="00842F0C"/>
    <w:rsid w:val="008436EA"/>
    <w:rsid w:val="008437CF"/>
    <w:rsid w:val="00843F13"/>
    <w:rsid w:val="008444A6"/>
    <w:rsid w:val="00845FAB"/>
    <w:rsid w:val="008460CA"/>
    <w:rsid w:val="00846166"/>
    <w:rsid w:val="008464A2"/>
    <w:rsid w:val="00847551"/>
    <w:rsid w:val="008475F7"/>
    <w:rsid w:val="00847653"/>
    <w:rsid w:val="0084783F"/>
    <w:rsid w:val="00847B05"/>
    <w:rsid w:val="00847B6B"/>
    <w:rsid w:val="0085089B"/>
    <w:rsid w:val="0085096C"/>
    <w:rsid w:val="00850DDE"/>
    <w:rsid w:val="00851789"/>
    <w:rsid w:val="00851948"/>
    <w:rsid w:val="00851A5C"/>
    <w:rsid w:val="00851C35"/>
    <w:rsid w:val="00853000"/>
    <w:rsid w:val="0085335F"/>
    <w:rsid w:val="008536BE"/>
    <w:rsid w:val="00853B00"/>
    <w:rsid w:val="00853CAE"/>
    <w:rsid w:val="0085468F"/>
    <w:rsid w:val="00854765"/>
    <w:rsid w:val="00854D8D"/>
    <w:rsid w:val="008553FA"/>
    <w:rsid w:val="00855406"/>
    <w:rsid w:val="00855883"/>
    <w:rsid w:val="00856160"/>
    <w:rsid w:val="008561C7"/>
    <w:rsid w:val="00856679"/>
    <w:rsid w:val="00856944"/>
    <w:rsid w:val="00856E3E"/>
    <w:rsid w:val="00856FDE"/>
    <w:rsid w:val="00857103"/>
    <w:rsid w:val="008606D6"/>
    <w:rsid w:val="008608EC"/>
    <w:rsid w:val="0086095D"/>
    <w:rsid w:val="00861A1D"/>
    <w:rsid w:val="00862019"/>
    <w:rsid w:val="008621CF"/>
    <w:rsid w:val="00863020"/>
    <w:rsid w:val="00863319"/>
    <w:rsid w:val="00863941"/>
    <w:rsid w:val="0086449B"/>
    <w:rsid w:val="00864B85"/>
    <w:rsid w:val="00865018"/>
    <w:rsid w:val="008653FA"/>
    <w:rsid w:val="008657D8"/>
    <w:rsid w:val="008663E9"/>
    <w:rsid w:val="008667F5"/>
    <w:rsid w:val="00866BA5"/>
    <w:rsid w:val="00866D6F"/>
    <w:rsid w:val="0087017F"/>
    <w:rsid w:val="00870EC0"/>
    <w:rsid w:val="00870FF8"/>
    <w:rsid w:val="008719A1"/>
    <w:rsid w:val="008722E7"/>
    <w:rsid w:val="00872668"/>
    <w:rsid w:val="0087379B"/>
    <w:rsid w:val="0087401F"/>
    <w:rsid w:val="00875B32"/>
    <w:rsid w:val="00876523"/>
    <w:rsid w:val="00876706"/>
    <w:rsid w:val="00876AEE"/>
    <w:rsid w:val="00876B50"/>
    <w:rsid w:val="0087711E"/>
    <w:rsid w:val="0087798D"/>
    <w:rsid w:val="00877F00"/>
    <w:rsid w:val="00880B63"/>
    <w:rsid w:val="00880D1D"/>
    <w:rsid w:val="00880F6A"/>
    <w:rsid w:val="00881AD2"/>
    <w:rsid w:val="00881F8A"/>
    <w:rsid w:val="00882F70"/>
    <w:rsid w:val="00882FE3"/>
    <w:rsid w:val="0088412B"/>
    <w:rsid w:val="00884B4A"/>
    <w:rsid w:val="008850B5"/>
    <w:rsid w:val="00886353"/>
    <w:rsid w:val="00887497"/>
    <w:rsid w:val="008877ED"/>
    <w:rsid w:val="00887F6C"/>
    <w:rsid w:val="00890AE5"/>
    <w:rsid w:val="00890DD5"/>
    <w:rsid w:val="0089185E"/>
    <w:rsid w:val="008920A3"/>
    <w:rsid w:val="008922F6"/>
    <w:rsid w:val="008924BB"/>
    <w:rsid w:val="00893312"/>
    <w:rsid w:val="00893BB4"/>
    <w:rsid w:val="008942F2"/>
    <w:rsid w:val="00894395"/>
    <w:rsid w:val="008947C8"/>
    <w:rsid w:val="00895674"/>
    <w:rsid w:val="00896719"/>
    <w:rsid w:val="0089741E"/>
    <w:rsid w:val="008A00A7"/>
    <w:rsid w:val="008A1262"/>
    <w:rsid w:val="008A18DF"/>
    <w:rsid w:val="008A216C"/>
    <w:rsid w:val="008A24F5"/>
    <w:rsid w:val="008A406E"/>
    <w:rsid w:val="008A5609"/>
    <w:rsid w:val="008A5AA1"/>
    <w:rsid w:val="008A61C4"/>
    <w:rsid w:val="008A6E93"/>
    <w:rsid w:val="008A70A9"/>
    <w:rsid w:val="008A77DC"/>
    <w:rsid w:val="008B004A"/>
    <w:rsid w:val="008B02AE"/>
    <w:rsid w:val="008B056A"/>
    <w:rsid w:val="008B07D0"/>
    <w:rsid w:val="008B1644"/>
    <w:rsid w:val="008B3EFF"/>
    <w:rsid w:val="008B44FF"/>
    <w:rsid w:val="008B505B"/>
    <w:rsid w:val="008B5EE3"/>
    <w:rsid w:val="008B7837"/>
    <w:rsid w:val="008B7C9C"/>
    <w:rsid w:val="008C0677"/>
    <w:rsid w:val="008C2BC3"/>
    <w:rsid w:val="008C31F6"/>
    <w:rsid w:val="008C37FE"/>
    <w:rsid w:val="008C3F65"/>
    <w:rsid w:val="008C457E"/>
    <w:rsid w:val="008C474F"/>
    <w:rsid w:val="008C49B4"/>
    <w:rsid w:val="008C51BE"/>
    <w:rsid w:val="008C5CA7"/>
    <w:rsid w:val="008C5DD7"/>
    <w:rsid w:val="008C6652"/>
    <w:rsid w:val="008C6745"/>
    <w:rsid w:val="008C6ACB"/>
    <w:rsid w:val="008C6ED7"/>
    <w:rsid w:val="008C7CAE"/>
    <w:rsid w:val="008C7EA6"/>
    <w:rsid w:val="008D016A"/>
    <w:rsid w:val="008D045C"/>
    <w:rsid w:val="008D2107"/>
    <w:rsid w:val="008D2734"/>
    <w:rsid w:val="008D28F4"/>
    <w:rsid w:val="008D35C0"/>
    <w:rsid w:val="008D365B"/>
    <w:rsid w:val="008D5061"/>
    <w:rsid w:val="008D551A"/>
    <w:rsid w:val="008D7B87"/>
    <w:rsid w:val="008D7FDE"/>
    <w:rsid w:val="008E0BF7"/>
    <w:rsid w:val="008E0DFD"/>
    <w:rsid w:val="008E0FDD"/>
    <w:rsid w:val="008E12D1"/>
    <w:rsid w:val="008E15A2"/>
    <w:rsid w:val="008E1C98"/>
    <w:rsid w:val="008E1DB5"/>
    <w:rsid w:val="008E29A7"/>
    <w:rsid w:val="008E2F80"/>
    <w:rsid w:val="008E3979"/>
    <w:rsid w:val="008E3B84"/>
    <w:rsid w:val="008E3B99"/>
    <w:rsid w:val="008E4639"/>
    <w:rsid w:val="008E5AA1"/>
    <w:rsid w:val="008E5FCF"/>
    <w:rsid w:val="008E603D"/>
    <w:rsid w:val="008E60F5"/>
    <w:rsid w:val="008E6646"/>
    <w:rsid w:val="008E711C"/>
    <w:rsid w:val="008F0F47"/>
    <w:rsid w:val="008F126C"/>
    <w:rsid w:val="008F16EF"/>
    <w:rsid w:val="008F1DE3"/>
    <w:rsid w:val="008F225C"/>
    <w:rsid w:val="008F30BD"/>
    <w:rsid w:val="008F393B"/>
    <w:rsid w:val="008F3CC0"/>
    <w:rsid w:val="008F4E43"/>
    <w:rsid w:val="008F55E3"/>
    <w:rsid w:val="008F568F"/>
    <w:rsid w:val="008F5E29"/>
    <w:rsid w:val="008F689B"/>
    <w:rsid w:val="008F6950"/>
    <w:rsid w:val="00900045"/>
    <w:rsid w:val="00900311"/>
    <w:rsid w:val="00900313"/>
    <w:rsid w:val="0090067C"/>
    <w:rsid w:val="009026AD"/>
    <w:rsid w:val="00902946"/>
    <w:rsid w:val="00902AEB"/>
    <w:rsid w:val="00902D30"/>
    <w:rsid w:val="00903D5B"/>
    <w:rsid w:val="009044C4"/>
    <w:rsid w:val="00905227"/>
    <w:rsid w:val="00905CCA"/>
    <w:rsid w:val="0090686F"/>
    <w:rsid w:val="00907634"/>
    <w:rsid w:val="009077AB"/>
    <w:rsid w:val="00910183"/>
    <w:rsid w:val="00910CAF"/>
    <w:rsid w:val="00910E8B"/>
    <w:rsid w:val="009111AC"/>
    <w:rsid w:val="0091122D"/>
    <w:rsid w:val="00911829"/>
    <w:rsid w:val="00912119"/>
    <w:rsid w:val="009129A1"/>
    <w:rsid w:val="00913C5E"/>
    <w:rsid w:val="00913E82"/>
    <w:rsid w:val="00914177"/>
    <w:rsid w:val="0091480F"/>
    <w:rsid w:val="009156EE"/>
    <w:rsid w:val="00917AC8"/>
    <w:rsid w:val="00920A75"/>
    <w:rsid w:val="009216FC"/>
    <w:rsid w:val="009217B5"/>
    <w:rsid w:val="00921E9A"/>
    <w:rsid w:val="0092216E"/>
    <w:rsid w:val="009221F9"/>
    <w:rsid w:val="00922413"/>
    <w:rsid w:val="0092354C"/>
    <w:rsid w:val="00923708"/>
    <w:rsid w:val="0092431B"/>
    <w:rsid w:val="00924687"/>
    <w:rsid w:val="00924D61"/>
    <w:rsid w:val="009255D0"/>
    <w:rsid w:val="00925C40"/>
    <w:rsid w:val="009277C3"/>
    <w:rsid w:val="009278A5"/>
    <w:rsid w:val="00927AF5"/>
    <w:rsid w:val="00930ADF"/>
    <w:rsid w:val="00930B07"/>
    <w:rsid w:val="0093117D"/>
    <w:rsid w:val="00931AB8"/>
    <w:rsid w:val="00931EB8"/>
    <w:rsid w:val="00931FA0"/>
    <w:rsid w:val="00932B6D"/>
    <w:rsid w:val="00932D2A"/>
    <w:rsid w:val="0093367C"/>
    <w:rsid w:val="009338E4"/>
    <w:rsid w:val="009340F6"/>
    <w:rsid w:val="009346A1"/>
    <w:rsid w:val="00934EA1"/>
    <w:rsid w:val="00935194"/>
    <w:rsid w:val="009355E5"/>
    <w:rsid w:val="00935652"/>
    <w:rsid w:val="0094002B"/>
    <w:rsid w:val="009404A9"/>
    <w:rsid w:val="00940FB4"/>
    <w:rsid w:val="0094127D"/>
    <w:rsid w:val="009418B5"/>
    <w:rsid w:val="00942AFB"/>
    <w:rsid w:val="00942CBF"/>
    <w:rsid w:val="009447A4"/>
    <w:rsid w:val="00944B8D"/>
    <w:rsid w:val="00945397"/>
    <w:rsid w:val="00945454"/>
    <w:rsid w:val="0094655E"/>
    <w:rsid w:val="00946A4C"/>
    <w:rsid w:val="0094770C"/>
    <w:rsid w:val="00947DBF"/>
    <w:rsid w:val="00950203"/>
    <w:rsid w:val="00952222"/>
    <w:rsid w:val="009525D5"/>
    <w:rsid w:val="00952781"/>
    <w:rsid w:val="00952939"/>
    <w:rsid w:val="00952A33"/>
    <w:rsid w:val="00952D8B"/>
    <w:rsid w:val="00952E0D"/>
    <w:rsid w:val="00953358"/>
    <w:rsid w:val="00953DD5"/>
    <w:rsid w:val="009544A1"/>
    <w:rsid w:val="009550E0"/>
    <w:rsid w:val="0095527B"/>
    <w:rsid w:val="009553AA"/>
    <w:rsid w:val="009558C0"/>
    <w:rsid w:val="00955A7C"/>
    <w:rsid w:val="00955DA1"/>
    <w:rsid w:val="00956394"/>
    <w:rsid w:val="00957B47"/>
    <w:rsid w:val="00957BCB"/>
    <w:rsid w:val="00960430"/>
    <w:rsid w:val="009608D2"/>
    <w:rsid w:val="00960C9B"/>
    <w:rsid w:val="00961A64"/>
    <w:rsid w:val="00961CBE"/>
    <w:rsid w:val="00961D31"/>
    <w:rsid w:val="009627AE"/>
    <w:rsid w:val="009628DF"/>
    <w:rsid w:val="00962D29"/>
    <w:rsid w:val="00963C3F"/>
    <w:rsid w:val="00963D4A"/>
    <w:rsid w:val="0096480D"/>
    <w:rsid w:val="0096492E"/>
    <w:rsid w:val="00964CFB"/>
    <w:rsid w:val="00965A78"/>
    <w:rsid w:val="00965BAA"/>
    <w:rsid w:val="009663F0"/>
    <w:rsid w:val="00966D70"/>
    <w:rsid w:val="009673F1"/>
    <w:rsid w:val="0096754E"/>
    <w:rsid w:val="009703E0"/>
    <w:rsid w:val="00972AFF"/>
    <w:rsid w:val="009733C2"/>
    <w:rsid w:val="00973A10"/>
    <w:rsid w:val="00973E3D"/>
    <w:rsid w:val="00974B7F"/>
    <w:rsid w:val="00974D85"/>
    <w:rsid w:val="0097548D"/>
    <w:rsid w:val="009758B9"/>
    <w:rsid w:val="009758E8"/>
    <w:rsid w:val="009759DD"/>
    <w:rsid w:val="00975A9F"/>
    <w:rsid w:val="00975C03"/>
    <w:rsid w:val="00976322"/>
    <w:rsid w:val="0097634E"/>
    <w:rsid w:val="0097650F"/>
    <w:rsid w:val="00976BC6"/>
    <w:rsid w:val="00976C58"/>
    <w:rsid w:val="009772EF"/>
    <w:rsid w:val="0098040E"/>
    <w:rsid w:val="0098042A"/>
    <w:rsid w:val="00981717"/>
    <w:rsid w:val="00981BFF"/>
    <w:rsid w:val="00982095"/>
    <w:rsid w:val="00982243"/>
    <w:rsid w:val="009824E1"/>
    <w:rsid w:val="00982A58"/>
    <w:rsid w:val="00982ABF"/>
    <w:rsid w:val="009838D0"/>
    <w:rsid w:val="00983A3A"/>
    <w:rsid w:val="0098523D"/>
    <w:rsid w:val="00985642"/>
    <w:rsid w:val="00985C15"/>
    <w:rsid w:val="009867EA"/>
    <w:rsid w:val="0098706A"/>
    <w:rsid w:val="0098755F"/>
    <w:rsid w:val="00987624"/>
    <w:rsid w:val="00987E56"/>
    <w:rsid w:val="009910D7"/>
    <w:rsid w:val="00991179"/>
    <w:rsid w:val="0099123B"/>
    <w:rsid w:val="0099154C"/>
    <w:rsid w:val="00991A2A"/>
    <w:rsid w:val="00991C0B"/>
    <w:rsid w:val="009922BE"/>
    <w:rsid w:val="00992C75"/>
    <w:rsid w:val="009931E7"/>
    <w:rsid w:val="00993AEA"/>
    <w:rsid w:val="00994789"/>
    <w:rsid w:val="00994E97"/>
    <w:rsid w:val="00995480"/>
    <w:rsid w:val="00995B0E"/>
    <w:rsid w:val="00995F5F"/>
    <w:rsid w:val="00995FB1"/>
    <w:rsid w:val="00996805"/>
    <w:rsid w:val="00996A43"/>
    <w:rsid w:val="009975CE"/>
    <w:rsid w:val="009979B9"/>
    <w:rsid w:val="00997BAE"/>
    <w:rsid w:val="00997CC3"/>
    <w:rsid w:val="00997D01"/>
    <w:rsid w:val="009A008C"/>
    <w:rsid w:val="009A1509"/>
    <w:rsid w:val="009A1DC8"/>
    <w:rsid w:val="009A2276"/>
    <w:rsid w:val="009A25C2"/>
    <w:rsid w:val="009A2F3C"/>
    <w:rsid w:val="009A3E17"/>
    <w:rsid w:val="009A3ED0"/>
    <w:rsid w:val="009A4010"/>
    <w:rsid w:val="009A40EE"/>
    <w:rsid w:val="009A572E"/>
    <w:rsid w:val="009A5B29"/>
    <w:rsid w:val="009A670F"/>
    <w:rsid w:val="009A6D93"/>
    <w:rsid w:val="009A6F9F"/>
    <w:rsid w:val="009A7787"/>
    <w:rsid w:val="009B2740"/>
    <w:rsid w:val="009B3A13"/>
    <w:rsid w:val="009B3D7C"/>
    <w:rsid w:val="009B4EED"/>
    <w:rsid w:val="009B547B"/>
    <w:rsid w:val="009B5839"/>
    <w:rsid w:val="009B5C12"/>
    <w:rsid w:val="009B5CF3"/>
    <w:rsid w:val="009B6E3A"/>
    <w:rsid w:val="009B7E97"/>
    <w:rsid w:val="009C01CA"/>
    <w:rsid w:val="009C0422"/>
    <w:rsid w:val="009C0865"/>
    <w:rsid w:val="009C1227"/>
    <w:rsid w:val="009C217E"/>
    <w:rsid w:val="009C22D3"/>
    <w:rsid w:val="009C2865"/>
    <w:rsid w:val="009C29E8"/>
    <w:rsid w:val="009C2BF2"/>
    <w:rsid w:val="009C2D33"/>
    <w:rsid w:val="009C3219"/>
    <w:rsid w:val="009C321F"/>
    <w:rsid w:val="009C3D8A"/>
    <w:rsid w:val="009C442C"/>
    <w:rsid w:val="009C46B1"/>
    <w:rsid w:val="009C4723"/>
    <w:rsid w:val="009C5055"/>
    <w:rsid w:val="009C53B1"/>
    <w:rsid w:val="009C57F2"/>
    <w:rsid w:val="009C5FB6"/>
    <w:rsid w:val="009D0620"/>
    <w:rsid w:val="009D0D41"/>
    <w:rsid w:val="009D13BF"/>
    <w:rsid w:val="009D1954"/>
    <w:rsid w:val="009D1E99"/>
    <w:rsid w:val="009D2107"/>
    <w:rsid w:val="009D2A8D"/>
    <w:rsid w:val="009D2D48"/>
    <w:rsid w:val="009D2F29"/>
    <w:rsid w:val="009D3B77"/>
    <w:rsid w:val="009D3D9E"/>
    <w:rsid w:val="009D44AB"/>
    <w:rsid w:val="009D4ACD"/>
    <w:rsid w:val="009D4DC1"/>
    <w:rsid w:val="009D5369"/>
    <w:rsid w:val="009D6DB1"/>
    <w:rsid w:val="009E041A"/>
    <w:rsid w:val="009E092C"/>
    <w:rsid w:val="009E0EF5"/>
    <w:rsid w:val="009E135C"/>
    <w:rsid w:val="009E1ACE"/>
    <w:rsid w:val="009E2232"/>
    <w:rsid w:val="009E23C2"/>
    <w:rsid w:val="009E28E5"/>
    <w:rsid w:val="009E2C61"/>
    <w:rsid w:val="009E30CE"/>
    <w:rsid w:val="009E3D88"/>
    <w:rsid w:val="009E3F60"/>
    <w:rsid w:val="009E3FA9"/>
    <w:rsid w:val="009E40D1"/>
    <w:rsid w:val="009E534B"/>
    <w:rsid w:val="009E5536"/>
    <w:rsid w:val="009E676C"/>
    <w:rsid w:val="009E690E"/>
    <w:rsid w:val="009E694B"/>
    <w:rsid w:val="009E6A12"/>
    <w:rsid w:val="009E6EED"/>
    <w:rsid w:val="009F042F"/>
    <w:rsid w:val="009F0E94"/>
    <w:rsid w:val="009F1873"/>
    <w:rsid w:val="009F1E85"/>
    <w:rsid w:val="009F248D"/>
    <w:rsid w:val="009F2C4A"/>
    <w:rsid w:val="009F4A4C"/>
    <w:rsid w:val="009F50AD"/>
    <w:rsid w:val="009F56DC"/>
    <w:rsid w:val="009F5BA5"/>
    <w:rsid w:val="009F6695"/>
    <w:rsid w:val="009F67A4"/>
    <w:rsid w:val="009F78D6"/>
    <w:rsid w:val="00A00CCA"/>
    <w:rsid w:val="00A00DA0"/>
    <w:rsid w:val="00A0147A"/>
    <w:rsid w:val="00A01C04"/>
    <w:rsid w:val="00A0230A"/>
    <w:rsid w:val="00A024D2"/>
    <w:rsid w:val="00A02B15"/>
    <w:rsid w:val="00A03391"/>
    <w:rsid w:val="00A03454"/>
    <w:rsid w:val="00A03BB8"/>
    <w:rsid w:val="00A047DF"/>
    <w:rsid w:val="00A04E5F"/>
    <w:rsid w:val="00A05E41"/>
    <w:rsid w:val="00A0635B"/>
    <w:rsid w:val="00A0641E"/>
    <w:rsid w:val="00A066A4"/>
    <w:rsid w:val="00A06A9E"/>
    <w:rsid w:val="00A07D49"/>
    <w:rsid w:val="00A07F11"/>
    <w:rsid w:val="00A07FD8"/>
    <w:rsid w:val="00A10FCB"/>
    <w:rsid w:val="00A11165"/>
    <w:rsid w:val="00A111D6"/>
    <w:rsid w:val="00A11323"/>
    <w:rsid w:val="00A116D5"/>
    <w:rsid w:val="00A11C90"/>
    <w:rsid w:val="00A126A6"/>
    <w:rsid w:val="00A12CEB"/>
    <w:rsid w:val="00A13413"/>
    <w:rsid w:val="00A13607"/>
    <w:rsid w:val="00A1378B"/>
    <w:rsid w:val="00A13E61"/>
    <w:rsid w:val="00A13EEF"/>
    <w:rsid w:val="00A156C2"/>
    <w:rsid w:val="00A161EB"/>
    <w:rsid w:val="00A16B24"/>
    <w:rsid w:val="00A17E51"/>
    <w:rsid w:val="00A2076B"/>
    <w:rsid w:val="00A2082D"/>
    <w:rsid w:val="00A20A3B"/>
    <w:rsid w:val="00A21275"/>
    <w:rsid w:val="00A214C1"/>
    <w:rsid w:val="00A21B00"/>
    <w:rsid w:val="00A22035"/>
    <w:rsid w:val="00A2339B"/>
    <w:rsid w:val="00A23D4A"/>
    <w:rsid w:val="00A242F0"/>
    <w:rsid w:val="00A25A55"/>
    <w:rsid w:val="00A2623D"/>
    <w:rsid w:val="00A26394"/>
    <w:rsid w:val="00A2655C"/>
    <w:rsid w:val="00A267FA"/>
    <w:rsid w:val="00A26854"/>
    <w:rsid w:val="00A302E9"/>
    <w:rsid w:val="00A317E9"/>
    <w:rsid w:val="00A319E5"/>
    <w:rsid w:val="00A31B30"/>
    <w:rsid w:val="00A31B88"/>
    <w:rsid w:val="00A325E3"/>
    <w:rsid w:val="00A32EF4"/>
    <w:rsid w:val="00A3402F"/>
    <w:rsid w:val="00A34ABC"/>
    <w:rsid w:val="00A34F2F"/>
    <w:rsid w:val="00A34FCA"/>
    <w:rsid w:val="00A35BFE"/>
    <w:rsid w:val="00A361B5"/>
    <w:rsid w:val="00A3637B"/>
    <w:rsid w:val="00A36733"/>
    <w:rsid w:val="00A36FEA"/>
    <w:rsid w:val="00A3704A"/>
    <w:rsid w:val="00A378CA"/>
    <w:rsid w:val="00A37A44"/>
    <w:rsid w:val="00A405DF"/>
    <w:rsid w:val="00A407FD"/>
    <w:rsid w:val="00A412EF"/>
    <w:rsid w:val="00A418A7"/>
    <w:rsid w:val="00A41E99"/>
    <w:rsid w:val="00A4207C"/>
    <w:rsid w:val="00A4283E"/>
    <w:rsid w:val="00A4292A"/>
    <w:rsid w:val="00A432A4"/>
    <w:rsid w:val="00A433BE"/>
    <w:rsid w:val="00A43540"/>
    <w:rsid w:val="00A44960"/>
    <w:rsid w:val="00A451A0"/>
    <w:rsid w:val="00A45D5B"/>
    <w:rsid w:val="00A46346"/>
    <w:rsid w:val="00A4792A"/>
    <w:rsid w:val="00A47F8F"/>
    <w:rsid w:val="00A5080C"/>
    <w:rsid w:val="00A51C6C"/>
    <w:rsid w:val="00A52667"/>
    <w:rsid w:val="00A52E06"/>
    <w:rsid w:val="00A53090"/>
    <w:rsid w:val="00A531EC"/>
    <w:rsid w:val="00A532E2"/>
    <w:rsid w:val="00A54848"/>
    <w:rsid w:val="00A5540E"/>
    <w:rsid w:val="00A56FD4"/>
    <w:rsid w:val="00A60451"/>
    <w:rsid w:val="00A6074F"/>
    <w:rsid w:val="00A61640"/>
    <w:rsid w:val="00A61E74"/>
    <w:rsid w:val="00A62D1E"/>
    <w:rsid w:val="00A63870"/>
    <w:rsid w:val="00A63CB2"/>
    <w:rsid w:val="00A647FD"/>
    <w:rsid w:val="00A64CBD"/>
    <w:rsid w:val="00A651B6"/>
    <w:rsid w:val="00A65CD0"/>
    <w:rsid w:val="00A65DB0"/>
    <w:rsid w:val="00A660EF"/>
    <w:rsid w:val="00A66693"/>
    <w:rsid w:val="00A66697"/>
    <w:rsid w:val="00A6674F"/>
    <w:rsid w:val="00A66C18"/>
    <w:rsid w:val="00A67958"/>
    <w:rsid w:val="00A70291"/>
    <w:rsid w:val="00A70891"/>
    <w:rsid w:val="00A715BC"/>
    <w:rsid w:val="00A717D7"/>
    <w:rsid w:val="00A72862"/>
    <w:rsid w:val="00A741FF"/>
    <w:rsid w:val="00A742CD"/>
    <w:rsid w:val="00A748F7"/>
    <w:rsid w:val="00A74B53"/>
    <w:rsid w:val="00A75E66"/>
    <w:rsid w:val="00A75F58"/>
    <w:rsid w:val="00A76975"/>
    <w:rsid w:val="00A76CB2"/>
    <w:rsid w:val="00A770D5"/>
    <w:rsid w:val="00A7720C"/>
    <w:rsid w:val="00A77572"/>
    <w:rsid w:val="00A7761A"/>
    <w:rsid w:val="00A77669"/>
    <w:rsid w:val="00A77807"/>
    <w:rsid w:val="00A77F96"/>
    <w:rsid w:val="00A813E4"/>
    <w:rsid w:val="00A82C3A"/>
    <w:rsid w:val="00A83A37"/>
    <w:rsid w:val="00A83DD0"/>
    <w:rsid w:val="00A83DEC"/>
    <w:rsid w:val="00A83E0F"/>
    <w:rsid w:val="00A846FB"/>
    <w:rsid w:val="00A85870"/>
    <w:rsid w:val="00A865F0"/>
    <w:rsid w:val="00A86A66"/>
    <w:rsid w:val="00A86B88"/>
    <w:rsid w:val="00A87619"/>
    <w:rsid w:val="00A87AAF"/>
    <w:rsid w:val="00A9115A"/>
    <w:rsid w:val="00A911E3"/>
    <w:rsid w:val="00A916D2"/>
    <w:rsid w:val="00A91878"/>
    <w:rsid w:val="00A91B7F"/>
    <w:rsid w:val="00A920B5"/>
    <w:rsid w:val="00A922E4"/>
    <w:rsid w:val="00A925FD"/>
    <w:rsid w:val="00A926FA"/>
    <w:rsid w:val="00A93D95"/>
    <w:rsid w:val="00A94A48"/>
    <w:rsid w:val="00A94AE1"/>
    <w:rsid w:val="00A9595C"/>
    <w:rsid w:val="00A95F9B"/>
    <w:rsid w:val="00A962F1"/>
    <w:rsid w:val="00A96555"/>
    <w:rsid w:val="00A96679"/>
    <w:rsid w:val="00A96BE9"/>
    <w:rsid w:val="00A96FAA"/>
    <w:rsid w:val="00A97039"/>
    <w:rsid w:val="00A973E6"/>
    <w:rsid w:val="00A97499"/>
    <w:rsid w:val="00A97788"/>
    <w:rsid w:val="00A97A75"/>
    <w:rsid w:val="00AA014C"/>
    <w:rsid w:val="00AA076B"/>
    <w:rsid w:val="00AA0EEC"/>
    <w:rsid w:val="00AA2DB7"/>
    <w:rsid w:val="00AA32BE"/>
    <w:rsid w:val="00AA33D7"/>
    <w:rsid w:val="00AA4549"/>
    <w:rsid w:val="00AA4688"/>
    <w:rsid w:val="00AA4845"/>
    <w:rsid w:val="00AA4CDE"/>
    <w:rsid w:val="00AA4DD1"/>
    <w:rsid w:val="00AA56B3"/>
    <w:rsid w:val="00AA60D8"/>
    <w:rsid w:val="00AA712D"/>
    <w:rsid w:val="00AA73F1"/>
    <w:rsid w:val="00AB0AEE"/>
    <w:rsid w:val="00AB0F93"/>
    <w:rsid w:val="00AB1711"/>
    <w:rsid w:val="00AB1A99"/>
    <w:rsid w:val="00AB2DDD"/>
    <w:rsid w:val="00AB32AD"/>
    <w:rsid w:val="00AB4313"/>
    <w:rsid w:val="00AB457F"/>
    <w:rsid w:val="00AB52AE"/>
    <w:rsid w:val="00AB5CC6"/>
    <w:rsid w:val="00AB6000"/>
    <w:rsid w:val="00AB787A"/>
    <w:rsid w:val="00AC06C9"/>
    <w:rsid w:val="00AC14FE"/>
    <w:rsid w:val="00AC1576"/>
    <w:rsid w:val="00AC1948"/>
    <w:rsid w:val="00AC1B67"/>
    <w:rsid w:val="00AC1E72"/>
    <w:rsid w:val="00AC22BA"/>
    <w:rsid w:val="00AC2DED"/>
    <w:rsid w:val="00AC2E0F"/>
    <w:rsid w:val="00AC30CC"/>
    <w:rsid w:val="00AC31EC"/>
    <w:rsid w:val="00AC36AF"/>
    <w:rsid w:val="00AC3884"/>
    <w:rsid w:val="00AC3DD6"/>
    <w:rsid w:val="00AC4D70"/>
    <w:rsid w:val="00AC4E53"/>
    <w:rsid w:val="00AC630F"/>
    <w:rsid w:val="00AC6CF1"/>
    <w:rsid w:val="00AC72E5"/>
    <w:rsid w:val="00AC7DEF"/>
    <w:rsid w:val="00AD0076"/>
    <w:rsid w:val="00AD041D"/>
    <w:rsid w:val="00AD0A79"/>
    <w:rsid w:val="00AD0D66"/>
    <w:rsid w:val="00AD0E0E"/>
    <w:rsid w:val="00AD14E5"/>
    <w:rsid w:val="00AD1C70"/>
    <w:rsid w:val="00AD1F59"/>
    <w:rsid w:val="00AD23CE"/>
    <w:rsid w:val="00AD241C"/>
    <w:rsid w:val="00AD2907"/>
    <w:rsid w:val="00AD29FE"/>
    <w:rsid w:val="00AD2B0A"/>
    <w:rsid w:val="00AD30A6"/>
    <w:rsid w:val="00AD3343"/>
    <w:rsid w:val="00AD35AA"/>
    <w:rsid w:val="00AD3792"/>
    <w:rsid w:val="00AD42FE"/>
    <w:rsid w:val="00AD460F"/>
    <w:rsid w:val="00AD4C59"/>
    <w:rsid w:val="00AD54CF"/>
    <w:rsid w:val="00AD5E8E"/>
    <w:rsid w:val="00AD6406"/>
    <w:rsid w:val="00AD64A1"/>
    <w:rsid w:val="00AD6618"/>
    <w:rsid w:val="00AD698E"/>
    <w:rsid w:val="00AD7E0C"/>
    <w:rsid w:val="00AE02D7"/>
    <w:rsid w:val="00AE09D1"/>
    <w:rsid w:val="00AE0ECA"/>
    <w:rsid w:val="00AE18CC"/>
    <w:rsid w:val="00AE1904"/>
    <w:rsid w:val="00AE1E31"/>
    <w:rsid w:val="00AE2B43"/>
    <w:rsid w:val="00AE3D89"/>
    <w:rsid w:val="00AE3F31"/>
    <w:rsid w:val="00AE42AB"/>
    <w:rsid w:val="00AE5098"/>
    <w:rsid w:val="00AE58B7"/>
    <w:rsid w:val="00AE5A4C"/>
    <w:rsid w:val="00AE6BDB"/>
    <w:rsid w:val="00AE6E32"/>
    <w:rsid w:val="00AE6E9F"/>
    <w:rsid w:val="00AF0A7F"/>
    <w:rsid w:val="00AF0B31"/>
    <w:rsid w:val="00AF1A1F"/>
    <w:rsid w:val="00AF2B34"/>
    <w:rsid w:val="00AF2DDF"/>
    <w:rsid w:val="00AF3561"/>
    <w:rsid w:val="00AF4595"/>
    <w:rsid w:val="00AF48B5"/>
    <w:rsid w:val="00AF7356"/>
    <w:rsid w:val="00AF754E"/>
    <w:rsid w:val="00AF7BE7"/>
    <w:rsid w:val="00B00436"/>
    <w:rsid w:val="00B00EFE"/>
    <w:rsid w:val="00B01016"/>
    <w:rsid w:val="00B01109"/>
    <w:rsid w:val="00B013D8"/>
    <w:rsid w:val="00B01524"/>
    <w:rsid w:val="00B01664"/>
    <w:rsid w:val="00B01A71"/>
    <w:rsid w:val="00B01C80"/>
    <w:rsid w:val="00B01F34"/>
    <w:rsid w:val="00B021C3"/>
    <w:rsid w:val="00B0339D"/>
    <w:rsid w:val="00B0404D"/>
    <w:rsid w:val="00B04561"/>
    <w:rsid w:val="00B054FB"/>
    <w:rsid w:val="00B05D30"/>
    <w:rsid w:val="00B05ED9"/>
    <w:rsid w:val="00B060DF"/>
    <w:rsid w:val="00B06202"/>
    <w:rsid w:val="00B06314"/>
    <w:rsid w:val="00B06F62"/>
    <w:rsid w:val="00B12D2E"/>
    <w:rsid w:val="00B13200"/>
    <w:rsid w:val="00B13334"/>
    <w:rsid w:val="00B136CB"/>
    <w:rsid w:val="00B13F38"/>
    <w:rsid w:val="00B14699"/>
    <w:rsid w:val="00B14753"/>
    <w:rsid w:val="00B1494F"/>
    <w:rsid w:val="00B15252"/>
    <w:rsid w:val="00B15A67"/>
    <w:rsid w:val="00B15F82"/>
    <w:rsid w:val="00B16560"/>
    <w:rsid w:val="00B1673C"/>
    <w:rsid w:val="00B16F7D"/>
    <w:rsid w:val="00B17308"/>
    <w:rsid w:val="00B17C89"/>
    <w:rsid w:val="00B20194"/>
    <w:rsid w:val="00B20236"/>
    <w:rsid w:val="00B21648"/>
    <w:rsid w:val="00B2166D"/>
    <w:rsid w:val="00B21680"/>
    <w:rsid w:val="00B217C0"/>
    <w:rsid w:val="00B22C9B"/>
    <w:rsid w:val="00B23C4C"/>
    <w:rsid w:val="00B250E6"/>
    <w:rsid w:val="00B253F4"/>
    <w:rsid w:val="00B25900"/>
    <w:rsid w:val="00B25B36"/>
    <w:rsid w:val="00B25DD9"/>
    <w:rsid w:val="00B26304"/>
    <w:rsid w:val="00B26985"/>
    <w:rsid w:val="00B26E6F"/>
    <w:rsid w:val="00B2747B"/>
    <w:rsid w:val="00B275AB"/>
    <w:rsid w:val="00B30A60"/>
    <w:rsid w:val="00B31162"/>
    <w:rsid w:val="00B31F58"/>
    <w:rsid w:val="00B3224C"/>
    <w:rsid w:val="00B32834"/>
    <w:rsid w:val="00B329B8"/>
    <w:rsid w:val="00B33204"/>
    <w:rsid w:val="00B335E3"/>
    <w:rsid w:val="00B33F39"/>
    <w:rsid w:val="00B34F90"/>
    <w:rsid w:val="00B351B4"/>
    <w:rsid w:val="00B354F4"/>
    <w:rsid w:val="00B3575D"/>
    <w:rsid w:val="00B35D23"/>
    <w:rsid w:val="00B365F1"/>
    <w:rsid w:val="00B36917"/>
    <w:rsid w:val="00B37092"/>
    <w:rsid w:val="00B37919"/>
    <w:rsid w:val="00B40D4A"/>
    <w:rsid w:val="00B41994"/>
    <w:rsid w:val="00B42207"/>
    <w:rsid w:val="00B4242B"/>
    <w:rsid w:val="00B4280B"/>
    <w:rsid w:val="00B42AED"/>
    <w:rsid w:val="00B42C43"/>
    <w:rsid w:val="00B43714"/>
    <w:rsid w:val="00B4401F"/>
    <w:rsid w:val="00B441A3"/>
    <w:rsid w:val="00B442CD"/>
    <w:rsid w:val="00B44499"/>
    <w:rsid w:val="00B44919"/>
    <w:rsid w:val="00B44A0A"/>
    <w:rsid w:val="00B44A2D"/>
    <w:rsid w:val="00B44DD3"/>
    <w:rsid w:val="00B45385"/>
    <w:rsid w:val="00B4595B"/>
    <w:rsid w:val="00B45E14"/>
    <w:rsid w:val="00B46CDA"/>
    <w:rsid w:val="00B47B69"/>
    <w:rsid w:val="00B47E50"/>
    <w:rsid w:val="00B50580"/>
    <w:rsid w:val="00B50F44"/>
    <w:rsid w:val="00B52087"/>
    <w:rsid w:val="00B525B8"/>
    <w:rsid w:val="00B525E4"/>
    <w:rsid w:val="00B534DC"/>
    <w:rsid w:val="00B53667"/>
    <w:rsid w:val="00B53A20"/>
    <w:rsid w:val="00B5411D"/>
    <w:rsid w:val="00B542D2"/>
    <w:rsid w:val="00B5460F"/>
    <w:rsid w:val="00B5472F"/>
    <w:rsid w:val="00B547F4"/>
    <w:rsid w:val="00B55276"/>
    <w:rsid w:val="00B559B3"/>
    <w:rsid w:val="00B55BD6"/>
    <w:rsid w:val="00B55FF2"/>
    <w:rsid w:val="00B56C35"/>
    <w:rsid w:val="00B57242"/>
    <w:rsid w:val="00B57560"/>
    <w:rsid w:val="00B6114F"/>
    <w:rsid w:val="00B61218"/>
    <w:rsid w:val="00B61A74"/>
    <w:rsid w:val="00B61AB2"/>
    <w:rsid w:val="00B61B47"/>
    <w:rsid w:val="00B61F73"/>
    <w:rsid w:val="00B629C0"/>
    <w:rsid w:val="00B62C9B"/>
    <w:rsid w:val="00B63052"/>
    <w:rsid w:val="00B6316C"/>
    <w:rsid w:val="00B64004"/>
    <w:rsid w:val="00B64AF6"/>
    <w:rsid w:val="00B660EF"/>
    <w:rsid w:val="00B66654"/>
    <w:rsid w:val="00B66EAE"/>
    <w:rsid w:val="00B67003"/>
    <w:rsid w:val="00B70EB8"/>
    <w:rsid w:val="00B71271"/>
    <w:rsid w:val="00B7264F"/>
    <w:rsid w:val="00B72D15"/>
    <w:rsid w:val="00B7349F"/>
    <w:rsid w:val="00B7367C"/>
    <w:rsid w:val="00B7371C"/>
    <w:rsid w:val="00B748FB"/>
    <w:rsid w:val="00B74A28"/>
    <w:rsid w:val="00B74A2B"/>
    <w:rsid w:val="00B755C9"/>
    <w:rsid w:val="00B755E0"/>
    <w:rsid w:val="00B75B81"/>
    <w:rsid w:val="00B75DD0"/>
    <w:rsid w:val="00B75F9A"/>
    <w:rsid w:val="00B76510"/>
    <w:rsid w:val="00B773E5"/>
    <w:rsid w:val="00B777BA"/>
    <w:rsid w:val="00B80380"/>
    <w:rsid w:val="00B806B0"/>
    <w:rsid w:val="00B8080C"/>
    <w:rsid w:val="00B809EA"/>
    <w:rsid w:val="00B810A1"/>
    <w:rsid w:val="00B8153F"/>
    <w:rsid w:val="00B8281E"/>
    <w:rsid w:val="00B82ABD"/>
    <w:rsid w:val="00B8349B"/>
    <w:rsid w:val="00B84A42"/>
    <w:rsid w:val="00B84BD2"/>
    <w:rsid w:val="00B84F5B"/>
    <w:rsid w:val="00B851EB"/>
    <w:rsid w:val="00B8574C"/>
    <w:rsid w:val="00B85D30"/>
    <w:rsid w:val="00B86E83"/>
    <w:rsid w:val="00B877AD"/>
    <w:rsid w:val="00B87DF5"/>
    <w:rsid w:val="00B90539"/>
    <w:rsid w:val="00B90A23"/>
    <w:rsid w:val="00B90C89"/>
    <w:rsid w:val="00B92706"/>
    <w:rsid w:val="00B92E37"/>
    <w:rsid w:val="00B9390E"/>
    <w:rsid w:val="00B93B13"/>
    <w:rsid w:val="00B93E0B"/>
    <w:rsid w:val="00B9603F"/>
    <w:rsid w:val="00B96064"/>
    <w:rsid w:val="00B960B5"/>
    <w:rsid w:val="00B9622B"/>
    <w:rsid w:val="00B96290"/>
    <w:rsid w:val="00B96301"/>
    <w:rsid w:val="00B97E2B"/>
    <w:rsid w:val="00BA0E65"/>
    <w:rsid w:val="00BA1168"/>
    <w:rsid w:val="00BA153D"/>
    <w:rsid w:val="00BA1D0B"/>
    <w:rsid w:val="00BA2016"/>
    <w:rsid w:val="00BA2AFF"/>
    <w:rsid w:val="00BA3504"/>
    <w:rsid w:val="00BA4AFA"/>
    <w:rsid w:val="00BA54F1"/>
    <w:rsid w:val="00BA59EB"/>
    <w:rsid w:val="00BA5BAF"/>
    <w:rsid w:val="00BA6953"/>
    <w:rsid w:val="00BA6D54"/>
    <w:rsid w:val="00BA7685"/>
    <w:rsid w:val="00BA786E"/>
    <w:rsid w:val="00BA7BE2"/>
    <w:rsid w:val="00BB0C4B"/>
    <w:rsid w:val="00BB294D"/>
    <w:rsid w:val="00BB2CA8"/>
    <w:rsid w:val="00BB2FA3"/>
    <w:rsid w:val="00BB390D"/>
    <w:rsid w:val="00BB4357"/>
    <w:rsid w:val="00BB4364"/>
    <w:rsid w:val="00BB461C"/>
    <w:rsid w:val="00BB4826"/>
    <w:rsid w:val="00BB4AB2"/>
    <w:rsid w:val="00BB62CC"/>
    <w:rsid w:val="00BB6ECE"/>
    <w:rsid w:val="00BB6F61"/>
    <w:rsid w:val="00BB736F"/>
    <w:rsid w:val="00BB76BF"/>
    <w:rsid w:val="00BC00F3"/>
    <w:rsid w:val="00BC066E"/>
    <w:rsid w:val="00BC0AEF"/>
    <w:rsid w:val="00BC0E0E"/>
    <w:rsid w:val="00BC0EB5"/>
    <w:rsid w:val="00BC124A"/>
    <w:rsid w:val="00BC207B"/>
    <w:rsid w:val="00BC31D1"/>
    <w:rsid w:val="00BC356E"/>
    <w:rsid w:val="00BC3722"/>
    <w:rsid w:val="00BC3D6B"/>
    <w:rsid w:val="00BC3E9D"/>
    <w:rsid w:val="00BC45D6"/>
    <w:rsid w:val="00BC49F2"/>
    <w:rsid w:val="00BC54F0"/>
    <w:rsid w:val="00BC595F"/>
    <w:rsid w:val="00BC6035"/>
    <w:rsid w:val="00BC610B"/>
    <w:rsid w:val="00BC7B3A"/>
    <w:rsid w:val="00BC7C76"/>
    <w:rsid w:val="00BD04F0"/>
    <w:rsid w:val="00BD0F60"/>
    <w:rsid w:val="00BD15F6"/>
    <w:rsid w:val="00BD1A95"/>
    <w:rsid w:val="00BD1D5E"/>
    <w:rsid w:val="00BD205A"/>
    <w:rsid w:val="00BD20D3"/>
    <w:rsid w:val="00BD429F"/>
    <w:rsid w:val="00BD4BA4"/>
    <w:rsid w:val="00BD5008"/>
    <w:rsid w:val="00BD52C4"/>
    <w:rsid w:val="00BD6316"/>
    <w:rsid w:val="00BD66BA"/>
    <w:rsid w:val="00BD732C"/>
    <w:rsid w:val="00BD753F"/>
    <w:rsid w:val="00BD78E3"/>
    <w:rsid w:val="00BD7E7E"/>
    <w:rsid w:val="00BE0A95"/>
    <w:rsid w:val="00BE1052"/>
    <w:rsid w:val="00BE10FC"/>
    <w:rsid w:val="00BE1A53"/>
    <w:rsid w:val="00BE2A3A"/>
    <w:rsid w:val="00BE3076"/>
    <w:rsid w:val="00BE31AF"/>
    <w:rsid w:val="00BE3440"/>
    <w:rsid w:val="00BE36C3"/>
    <w:rsid w:val="00BE36DE"/>
    <w:rsid w:val="00BE484D"/>
    <w:rsid w:val="00BE562D"/>
    <w:rsid w:val="00BE7467"/>
    <w:rsid w:val="00BF039E"/>
    <w:rsid w:val="00BF0FC9"/>
    <w:rsid w:val="00BF1168"/>
    <w:rsid w:val="00BF160B"/>
    <w:rsid w:val="00BF1D04"/>
    <w:rsid w:val="00BF30D6"/>
    <w:rsid w:val="00BF34D2"/>
    <w:rsid w:val="00BF38F1"/>
    <w:rsid w:val="00BF3C02"/>
    <w:rsid w:val="00BF3F4F"/>
    <w:rsid w:val="00BF438D"/>
    <w:rsid w:val="00BF49C9"/>
    <w:rsid w:val="00BF4FC6"/>
    <w:rsid w:val="00BF5737"/>
    <w:rsid w:val="00BF5C66"/>
    <w:rsid w:val="00BF5C8D"/>
    <w:rsid w:val="00BF61BF"/>
    <w:rsid w:val="00BF6A8F"/>
    <w:rsid w:val="00BF6B4F"/>
    <w:rsid w:val="00BF76FA"/>
    <w:rsid w:val="00C00F76"/>
    <w:rsid w:val="00C033C6"/>
    <w:rsid w:val="00C03B30"/>
    <w:rsid w:val="00C05175"/>
    <w:rsid w:val="00C054C9"/>
    <w:rsid w:val="00C055EB"/>
    <w:rsid w:val="00C05D61"/>
    <w:rsid w:val="00C06097"/>
    <w:rsid w:val="00C0636B"/>
    <w:rsid w:val="00C06D54"/>
    <w:rsid w:val="00C076BB"/>
    <w:rsid w:val="00C10128"/>
    <w:rsid w:val="00C109D1"/>
    <w:rsid w:val="00C11D4C"/>
    <w:rsid w:val="00C12030"/>
    <w:rsid w:val="00C123D1"/>
    <w:rsid w:val="00C140A5"/>
    <w:rsid w:val="00C141E7"/>
    <w:rsid w:val="00C15109"/>
    <w:rsid w:val="00C1520C"/>
    <w:rsid w:val="00C153F4"/>
    <w:rsid w:val="00C15D38"/>
    <w:rsid w:val="00C15FA9"/>
    <w:rsid w:val="00C16E19"/>
    <w:rsid w:val="00C17219"/>
    <w:rsid w:val="00C1768B"/>
    <w:rsid w:val="00C17CFD"/>
    <w:rsid w:val="00C20922"/>
    <w:rsid w:val="00C20DFF"/>
    <w:rsid w:val="00C21478"/>
    <w:rsid w:val="00C21915"/>
    <w:rsid w:val="00C21974"/>
    <w:rsid w:val="00C2231C"/>
    <w:rsid w:val="00C223AC"/>
    <w:rsid w:val="00C224B2"/>
    <w:rsid w:val="00C22771"/>
    <w:rsid w:val="00C22947"/>
    <w:rsid w:val="00C2333C"/>
    <w:rsid w:val="00C234AB"/>
    <w:rsid w:val="00C23B09"/>
    <w:rsid w:val="00C24150"/>
    <w:rsid w:val="00C24C50"/>
    <w:rsid w:val="00C24F6E"/>
    <w:rsid w:val="00C2562B"/>
    <w:rsid w:val="00C257D5"/>
    <w:rsid w:val="00C25DA8"/>
    <w:rsid w:val="00C26126"/>
    <w:rsid w:val="00C272A8"/>
    <w:rsid w:val="00C27A93"/>
    <w:rsid w:val="00C27A9B"/>
    <w:rsid w:val="00C30025"/>
    <w:rsid w:val="00C304C3"/>
    <w:rsid w:val="00C3089D"/>
    <w:rsid w:val="00C30BBA"/>
    <w:rsid w:val="00C31C27"/>
    <w:rsid w:val="00C32006"/>
    <w:rsid w:val="00C320DB"/>
    <w:rsid w:val="00C32279"/>
    <w:rsid w:val="00C329D6"/>
    <w:rsid w:val="00C32D26"/>
    <w:rsid w:val="00C34288"/>
    <w:rsid w:val="00C342EC"/>
    <w:rsid w:val="00C34532"/>
    <w:rsid w:val="00C34F2F"/>
    <w:rsid w:val="00C35D44"/>
    <w:rsid w:val="00C3639D"/>
    <w:rsid w:val="00C36929"/>
    <w:rsid w:val="00C37196"/>
    <w:rsid w:val="00C3745F"/>
    <w:rsid w:val="00C3774A"/>
    <w:rsid w:val="00C4021C"/>
    <w:rsid w:val="00C405BB"/>
    <w:rsid w:val="00C40823"/>
    <w:rsid w:val="00C40827"/>
    <w:rsid w:val="00C40AD4"/>
    <w:rsid w:val="00C41D07"/>
    <w:rsid w:val="00C42625"/>
    <w:rsid w:val="00C42D65"/>
    <w:rsid w:val="00C43253"/>
    <w:rsid w:val="00C43D89"/>
    <w:rsid w:val="00C4458D"/>
    <w:rsid w:val="00C44A9D"/>
    <w:rsid w:val="00C44F1A"/>
    <w:rsid w:val="00C45C8A"/>
    <w:rsid w:val="00C45DE5"/>
    <w:rsid w:val="00C463E5"/>
    <w:rsid w:val="00C46B46"/>
    <w:rsid w:val="00C4734F"/>
    <w:rsid w:val="00C4738A"/>
    <w:rsid w:val="00C474BE"/>
    <w:rsid w:val="00C47714"/>
    <w:rsid w:val="00C502FF"/>
    <w:rsid w:val="00C507D8"/>
    <w:rsid w:val="00C50BDE"/>
    <w:rsid w:val="00C50EC0"/>
    <w:rsid w:val="00C50F5A"/>
    <w:rsid w:val="00C5186F"/>
    <w:rsid w:val="00C51C7D"/>
    <w:rsid w:val="00C51F1E"/>
    <w:rsid w:val="00C5235F"/>
    <w:rsid w:val="00C527C9"/>
    <w:rsid w:val="00C52CD8"/>
    <w:rsid w:val="00C5317A"/>
    <w:rsid w:val="00C5377D"/>
    <w:rsid w:val="00C53836"/>
    <w:rsid w:val="00C53B11"/>
    <w:rsid w:val="00C53FA0"/>
    <w:rsid w:val="00C5433D"/>
    <w:rsid w:val="00C546DE"/>
    <w:rsid w:val="00C5521F"/>
    <w:rsid w:val="00C5573E"/>
    <w:rsid w:val="00C55A1F"/>
    <w:rsid w:val="00C55C54"/>
    <w:rsid w:val="00C569A0"/>
    <w:rsid w:val="00C57E70"/>
    <w:rsid w:val="00C57FAC"/>
    <w:rsid w:val="00C614B2"/>
    <w:rsid w:val="00C615E4"/>
    <w:rsid w:val="00C61864"/>
    <w:rsid w:val="00C61A8A"/>
    <w:rsid w:val="00C61D18"/>
    <w:rsid w:val="00C61D4F"/>
    <w:rsid w:val="00C62611"/>
    <w:rsid w:val="00C62FFF"/>
    <w:rsid w:val="00C63160"/>
    <w:rsid w:val="00C63F0A"/>
    <w:rsid w:val="00C643C0"/>
    <w:rsid w:val="00C64BB7"/>
    <w:rsid w:val="00C65351"/>
    <w:rsid w:val="00C660DF"/>
    <w:rsid w:val="00C66BFB"/>
    <w:rsid w:val="00C66C5D"/>
    <w:rsid w:val="00C67271"/>
    <w:rsid w:val="00C67FB4"/>
    <w:rsid w:val="00C70613"/>
    <w:rsid w:val="00C70873"/>
    <w:rsid w:val="00C70B9F"/>
    <w:rsid w:val="00C70C3F"/>
    <w:rsid w:val="00C70D10"/>
    <w:rsid w:val="00C70F6B"/>
    <w:rsid w:val="00C71185"/>
    <w:rsid w:val="00C714A8"/>
    <w:rsid w:val="00C716A5"/>
    <w:rsid w:val="00C719F5"/>
    <w:rsid w:val="00C7255C"/>
    <w:rsid w:val="00C725C4"/>
    <w:rsid w:val="00C72C4E"/>
    <w:rsid w:val="00C7405D"/>
    <w:rsid w:val="00C7540C"/>
    <w:rsid w:val="00C75E80"/>
    <w:rsid w:val="00C75EB4"/>
    <w:rsid w:val="00C774A6"/>
    <w:rsid w:val="00C77A5D"/>
    <w:rsid w:val="00C77B85"/>
    <w:rsid w:val="00C8036E"/>
    <w:rsid w:val="00C8044E"/>
    <w:rsid w:val="00C809D0"/>
    <w:rsid w:val="00C81005"/>
    <w:rsid w:val="00C82012"/>
    <w:rsid w:val="00C828D1"/>
    <w:rsid w:val="00C82D1E"/>
    <w:rsid w:val="00C82FF4"/>
    <w:rsid w:val="00C834EF"/>
    <w:rsid w:val="00C8363F"/>
    <w:rsid w:val="00C84BE8"/>
    <w:rsid w:val="00C85C3E"/>
    <w:rsid w:val="00C8650A"/>
    <w:rsid w:val="00C867FE"/>
    <w:rsid w:val="00C876B7"/>
    <w:rsid w:val="00C90978"/>
    <w:rsid w:val="00C90BC0"/>
    <w:rsid w:val="00C90EBD"/>
    <w:rsid w:val="00C90F73"/>
    <w:rsid w:val="00C911DE"/>
    <w:rsid w:val="00C913AC"/>
    <w:rsid w:val="00C91798"/>
    <w:rsid w:val="00C92D88"/>
    <w:rsid w:val="00C9304E"/>
    <w:rsid w:val="00C935C7"/>
    <w:rsid w:val="00C95220"/>
    <w:rsid w:val="00C95394"/>
    <w:rsid w:val="00C95787"/>
    <w:rsid w:val="00C95F3A"/>
    <w:rsid w:val="00C9618C"/>
    <w:rsid w:val="00C96F6A"/>
    <w:rsid w:val="00CA02A6"/>
    <w:rsid w:val="00CA0523"/>
    <w:rsid w:val="00CA0662"/>
    <w:rsid w:val="00CA17A2"/>
    <w:rsid w:val="00CA1AFB"/>
    <w:rsid w:val="00CA2904"/>
    <w:rsid w:val="00CA2F8F"/>
    <w:rsid w:val="00CA2F9C"/>
    <w:rsid w:val="00CA31C9"/>
    <w:rsid w:val="00CA31DE"/>
    <w:rsid w:val="00CA5970"/>
    <w:rsid w:val="00CA5DB5"/>
    <w:rsid w:val="00CA62F1"/>
    <w:rsid w:val="00CA6E68"/>
    <w:rsid w:val="00CA7043"/>
    <w:rsid w:val="00CA7333"/>
    <w:rsid w:val="00CA73EE"/>
    <w:rsid w:val="00CB138E"/>
    <w:rsid w:val="00CB17CB"/>
    <w:rsid w:val="00CB18E7"/>
    <w:rsid w:val="00CB18FE"/>
    <w:rsid w:val="00CB21DE"/>
    <w:rsid w:val="00CB2708"/>
    <w:rsid w:val="00CB2B59"/>
    <w:rsid w:val="00CB2C33"/>
    <w:rsid w:val="00CB2D24"/>
    <w:rsid w:val="00CB3162"/>
    <w:rsid w:val="00CB33A6"/>
    <w:rsid w:val="00CB42AB"/>
    <w:rsid w:val="00CB49DE"/>
    <w:rsid w:val="00CB4E8B"/>
    <w:rsid w:val="00CB4EF8"/>
    <w:rsid w:val="00CB5103"/>
    <w:rsid w:val="00CB5A58"/>
    <w:rsid w:val="00CB5AAE"/>
    <w:rsid w:val="00CB6341"/>
    <w:rsid w:val="00CB6430"/>
    <w:rsid w:val="00CB68A5"/>
    <w:rsid w:val="00CB785B"/>
    <w:rsid w:val="00CC0B71"/>
    <w:rsid w:val="00CC0FF1"/>
    <w:rsid w:val="00CC1340"/>
    <w:rsid w:val="00CC1C99"/>
    <w:rsid w:val="00CC1CE4"/>
    <w:rsid w:val="00CC1D2E"/>
    <w:rsid w:val="00CC2ACB"/>
    <w:rsid w:val="00CC2D7E"/>
    <w:rsid w:val="00CC301B"/>
    <w:rsid w:val="00CC3097"/>
    <w:rsid w:val="00CC4E0E"/>
    <w:rsid w:val="00CC4F32"/>
    <w:rsid w:val="00CC584E"/>
    <w:rsid w:val="00CC5971"/>
    <w:rsid w:val="00CC5B11"/>
    <w:rsid w:val="00CC5D50"/>
    <w:rsid w:val="00CC6AB0"/>
    <w:rsid w:val="00CC769E"/>
    <w:rsid w:val="00CC76C1"/>
    <w:rsid w:val="00CD0A60"/>
    <w:rsid w:val="00CD0DA8"/>
    <w:rsid w:val="00CD0F96"/>
    <w:rsid w:val="00CD140F"/>
    <w:rsid w:val="00CD15C1"/>
    <w:rsid w:val="00CD1B5F"/>
    <w:rsid w:val="00CD1DFD"/>
    <w:rsid w:val="00CD1EFC"/>
    <w:rsid w:val="00CD21C5"/>
    <w:rsid w:val="00CD2596"/>
    <w:rsid w:val="00CD263F"/>
    <w:rsid w:val="00CD2860"/>
    <w:rsid w:val="00CD2B58"/>
    <w:rsid w:val="00CD4BE4"/>
    <w:rsid w:val="00CD5829"/>
    <w:rsid w:val="00CD5C88"/>
    <w:rsid w:val="00CD61AB"/>
    <w:rsid w:val="00CD6B3A"/>
    <w:rsid w:val="00CD7CDB"/>
    <w:rsid w:val="00CE09B8"/>
    <w:rsid w:val="00CE0FC0"/>
    <w:rsid w:val="00CE212A"/>
    <w:rsid w:val="00CE2460"/>
    <w:rsid w:val="00CE2DAB"/>
    <w:rsid w:val="00CE30E7"/>
    <w:rsid w:val="00CE3FB8"/>
    <w:rsid w:val="00CE4367"/>
    <w:rsid w:val="00CE450E"/>
    <w:rsid w:val="00CE51A0"/>
    <w:rsid w:val="00CE5C2C"/>
    <w:rsid w:val="00CE5EE4"/>
    <w:rsid w:val="00CE6B4A"/>
    <w:rsid w:val="00CE72B6"/>
    <w:rsid w:val="00CE7922"/>
    <w:rsid w:val="00CF058C"/>
    <w:rsid w:val="00CF080D"/>
    <w:rsid w:val="00CF1FC5"/>
    <w:rsid w:val="00CF28EB"/>
    <w:rsid w:val="00CF2A51"/>
    <w:rsid w:val="00CF2A9B"/>
    <w:rsid w:val="00CF2E12"/>
    <w:rsid w:val="00CF316E"/>
    <w:rsid w:val="00CF34D0"/>
    <w:rsid w:val="00CF42B9"/>
    <w:rsid w:val="00CF4DB5"/>
    <w:rsid w:val="00CF4FEC"/>
    <w:rsid w:val="00CF5147"/>
    <w:rsid w:val="00CF5245"/>
    <w:rsid w:val="00CF5720"/>
    <w:rsid w:val="00CF5B5F"/>
    <w:rsid w:val="00CF5DBA"/>
    <w:rsid w:val="00CF677F"/>
    <w:rsid w:val="00CF6857"/>
    <w:rsid w:val="00CF6BF4"/>
    <w:rsid w:val="00CF7617"/>
    <w:rsid w:val="00D00314"/>
    <w:rsid w:val="00D01DB4"/>
    <w:rsid w:val="00D02081"/>
    <w:rsid w:val="00D034DF"/>
    <w:rsid w:val="00D03C31"/>
    <w:rsid w:val="00D03D7E"/>
    <w:rsid w:val="00D045E9"/>
    <w:rsid w:val="00D0477F"/>
    <w:rsid w:val="00D048BF"/>
    <w:rsid w:val="00D04C32"/>
    <w:rsid w:val="00D07144"/>
    <w:rsid w:val="00D072FB"/>
    <w:rsid w:val="00D0756D"/>
    <w:rsid w:val="00D10A20"/>
    <w:rsid w:val="00D10D07"/>
    <w:rsid w:val="00D11121"/>
    <w:rsid w:val="00D119D7"/>
    <w:rsid w:val="00D12BDB"/>
    <w:rsid w:val="00D13366"/>
    <w:rsid w:val="00D144DB"/>
    <w:rsid w:val="00D1467C"/>
    <w:rsid w:val="00D152F6"/>
    <w:rsid w:val="00D15375"/>
    <w:rsid w:val="00D15CEE"/>
    <w:rsid w:val="00D15EB5"/>
    <w:rsid w:val="00D16365"/>
    <w:rsid w:val="00D1710D"/>
    <w:rsid w:val="00D17574"/>
    <w:rsid w:val="00D17EAD"/>
    <w:rsid w:val="00D2016B"/>
    <w:rsid w:val="00D20781"/>
    <w:rsid w:val="00D209CC"/>
    <w:rsid w:val="00D212F8"/>
    <w:rsid w:val="00D21A6E"/>
    <w:rsid w:val="00D222C0"/>
    <w:rsid w:val="00D22481"/>
    <w:rsid w:val="00D22895"/>
    <w:rsid w:val="00D22B9A"/>
    <w:rsid w:val="00D23599"/>
    <w:rsid w:val="00D23D77"/>
    <w:rsid w:val="00D2626A"/>
    <w:rsid w:val="00D263B1"/>
    <w:rsid w:val="00D26A73"/>
    <w:rsid w:val="00D26C57"/>
    <w:rsid w:val="00D2740D"/>
    <w:rsid w:val="00D2748F"/>
    <w:rsid w:val="00D27937"/>
    <w:rsid w:val="00D27BFD"/>
    <w:rsid w:val="00D27C64"/>
    <w:rsid w:val="00D30D83"/>
    <w:rsid w:val="00D30EEE"/>
    <w:rsid w:val="00D3162A"/>
    <w:rsid w:val="00D3227E"/>
    <w:rsid w:val="00D323E9"/>
    <w:rsid w:val="00D32649"/>
    <w:rsid w:val="00D32923"/>
    <w:rsid w:val="00D334E4"/>
    <w:rsid w:val="00D33A0F"/>
    <w:rsid w:val="00D33BB6"/>
    <w:rsid w:val="00D34AE2"/>
    <w:rsid w:val="00D350C0"/>
    <w:rsid w:val="00D351A3"/>
    <w:rsid w:val="00D357D8"/>
    <w:rsid w:val="00D357E6"/>
    <w:rsid w:val="00D35C46"/>
    <w:rsid w:val="00D36820"/>
    <w:rsid w:val="00D372A0"/>
    <w:rsid w:val="00D379BD"/>
    <w:rsid w:val="00D37F0A"/>
    <w:rsid w:val="00D40B56"/>
    <w:rsid w:val="00D40C1C"/>
    <w:rsid w:val="00D41035"/>
    <w:rsid w:val="00D41CCE"/>
    <w:rsid w:val="00D42173"/>
    <w:rsid w:val="00D426A2"/>
    <w:rsid w:val="00D42766"/>
    <w:rsid w:val="00D428A8"/>
    <w:rsid w:val="00D429C7"/>
    <w:rsid w:val="00D42A85"/>
    <w:rsid w:val="00D44C26"/>
    <w:rsid w:val="00D44DFB"/>
    <w:rsid w:val="00D44EF2"/>
    <w:rsid w:val="00D453C5"/>
    <w:rsid w:val="00D46EEE"/>
    <w:rsid w:val="00D4796A"/>
    <w:rsid w:val="00D502D4"/>
    <w:rsid w:val="00D50488"/>
    <w:rsid w:val="00D5099D"/>
    <w:rsid w:val="00D511F8"/>
    <w:rsid w:val="00D51A6B"/>
    <w:rsid w:val="00D53055"/>
    <w:rsid w:val="00D53541"/>
    <w:rsid w:val="00D53BF6"/>
    <w:rsid w:val="00D54FEE"/>
    <w:rsid w:val="00D5540E"/>
    <w:rsid w:val="00D5576F"/>
    <w:rsid w:val="00D5590E"/>
    <w:rsid w:val="00D56B69"/>
    <w:rsid w:val="00D57514"/>
    <w:rsid w:val="00D57AC9"/>
    <w:rsid w:val="00D57B11"/>
    <w:rsid w:val="00D57BDC"/>
    <w:rsid w:val="00D57C16"/>
    <w:rsid w:val="00D602B3"/>
    <w:rsid w:val="00D6086C"/>
    <w:rsid w:val="00D60A39"/>
    <w:rsid w:val="00D61516"/>
    <w:rsid w:val="00D62E8D"/>
    <w:rsid w:val="00D63775"/>
    <w:rsid w:val="00D63911"/>
    <w:rsid w:val="00D639BA"/>
    <w:rsid w:val="00D6468B"/>
    <w:rsid w:val="00D648F7"/>
    <w:rsid w:val="00D64FD1"/>
    <w:rsid w:val="00D6545B"/>
    <w:rsid w:val="00D65787"/>
    <w:rsid w:val="00D65BF6"/>
    <w:rsid w:val="00D6680D"/>
    <w:rsid w:val="00D6736B"/>
    <w:rsid w:val="00D674EB"/>
    <w:rsid w:val="00D67C10"/>
    <w:rsid w:val="00D703E3"/>
    <w:rsid w:val="00D708B6"/>
    <w:rsid w:val="00D71630"/>
    <w:rsid w:val="00D7267E"/>
    <w:rsid w:val="00D72D51"/>
    <w:rsid w:val="00D73309"/>
    <w:rsid w:val="00D736BA"/>
    <w:rsid w:val="00D7438B"/>
    <w:rsid w:val="00D746FE"/>
    <w:rsid w:val="00D75A4D"/>
    <w:rsid w:val="00D76369"/>
    <w:rsid w:val="00D7680A"/>
    <w:rsid w:val="00D77980"/>
    <w:rsid w:val="00D80021"/>
    <w:rsid w:val="00D80F3E"/>
    <w:rsid w:val="00D8173A"/>
    <w:rsid w:val="00D822A6"/>
    <w:rsid w:val="00D832BC"/>
    <w:rsid w:val="00D83356"/>
    <w:rsid w:val="00D83E21"/>
    <w:rsid w:val="00D84779"/>
    <w:rsid w:val="00D847DD"/>
    <w:rsid w:val="00D84D1E"/>
    <w:rsid w:val="00D8544C"/>
    <w:rsid w:val="00D85997"/>
    <w:rsid w:val="00D869F3"/>
    <w:rsid w:val="00D87557"/>
    <w:rsid w:val="00D8788A"/>
    <w:rsid w:val="00D9062B"/>
    <w:rsid w:val="00D906FC"/>
    <w:rsid w:val="00D9241D"/>
    <w:rsid w:val="00D92736"/>
    <w:rsid w:val="00D92EAC"/>
    <w:rsid w:val="00D934EE"/>
    <w:rsid w:val="00D93E99"/>
    <w:rsid w:val="00D93EC1"/>
    <w:rsid w:val="00D9443E"/>
    <w:rsid w:val="00D9445E"/>
    <w:rsid w:val="00D951B3"/>
    <w:rsid w:val="00D95D14"/>
    <w:rsid w:val="00D97C11"/>
    <w:rsid w:val="00DA0F21"/>
    <w:rsid w:val="00DA0F7A"/>
    <w:rsid w:val="00DA10AC"/>
    <w:rsid w:val="00DA1491"/>
    <w:rsid w:val="00DA14C7"/>
    <w:rsid w:val="00DA151F"/>
    <w:rsid w:val="00DA1C12"/>
    <w:rsid w:val="00DA1F0C"/>
    <w:rsid w:val="00DA2038"/>
    <w:rsid w:val="00DA248E"/>
    <w:rsid w:val="00DA275E"/>
    <w:rsid w:val="00DA2E4F"/>
    <w:rsid w:val="00DA311D"/>
    <w:rsid w:val="00DA390C"/>
    <w:rsid w:val="00DA3B58"/>
    <w:rsid w:val="00DA3BB6"/>
    <w:rsid w:val="00DA3BFC"/>
    <w:rsid w:val="00DA4204"/>
    <w:rsid w:val="00DA4678"/>
    <w:rsid w:val="00DA4AE6"/>
    <w:rsid w:val="00DA4C61"/>
    <w:rsid w:val="00DA56CD"/>
    <w:rsid w:val="00DA5ADD"/>
    <w:rsid w:val="00DA5B74"/>
    <w:rsid w:val="00DA6D6F"/>
    <w:rsid w:val="00DA6DA3"/>
    <w:rsid w:val="00DA70E5"/>
    <w:rsid w:val="00DA7AEE"/>
    <w:rsid w:val="00DA7F29"/>
    <w:rsid w:val="00DA7FFC"/>
    <w:rsid w:val="00DB0E23"/>
    <w:rsid w:val="00DB18A4"/>
    <w:rsid w:val="00DB1A3C"/>
    <w:rsid w:val="00DB20D7"/>
    <w:rsid w:val="00DB2989"/>
    <w:rsid w:val="00DB2A1B"/>
    <w:rsid w:val="00DB32FA"/>
    <w:rsid w:val="00DB33ED"/>
    <w:rsid w:val="00DB342D"/>
    <w:rsid w:val="00DB3D29"/>
    <w:rsid w:val="00DB3D2D"/>
    <w:rsid w:val="00DB492E"/>
    <w:rsid w:val="00DB4D55"/>
    <w:rsid w:val="00DB57C5"/>
    <w:rsid w:val="00DB587A"/>
    <w:rsid w:val="00DB5A9E"/>
    <w:rsid w:val="00DB7216"/>
    <w:rsid w:val="00DB75D9"/>
    <w:rsid w:val="00DC0104"/>
    <w:rsid w:val="00DC015C"/>
    <w:rsid w:val="00DC0553"/>
    <w:rsid w:val="00DC0980"/>
    <w:rsid w:val="00DC11D2"/>
    <w:rsid w:val="00DC12D9"/>
    <w:rsid w:val="00DC296B"/>
    <w:rsid w:val="00DC3283"/>
    <w:rsid w:val="00DC3340"/>
    <w:rsid w:val="00DC4324"/>
    <w:rsid w:val="00DC4BFC"/>
    <w:rsid w:val="00DC6035"/>
    <w:rsid w:val="00DC6488"/>
    <w:rsid w:val="00DC6E23"/>
    <w:rsid w:val="00DC71DB"/>
    <w:rsid w:val="00DC7A1F"/>
    <w:rsid w:val="00DC7ADA"/>
    <w:rsid w:val="00DD09CE"/>
    <w:rsid w:val="00DD0E4B"/>
    <w:rsid w:val="00DD2752"/>
    <w:rsid w:val="00DD37D3"/>
    <w:rsid w:val="00DD38EB"/>
    <w:rsid w:val="00DD4E96"/>
    <w:rsid w:val="00DD5204"/>
    <w:rsid w:val="00DD5F9A"/>
    <w:rsid w:val="00DD68C0"/>
    <w:rsid w:val="00DE01C1"/>
    <w:rsid w:val="00DE06F8"/>
    <w:rsid w:val="00DE0DD2"/>
    <w:rsid w:val="00DE1282"/>
    <w:rsid w:val="00DE179E"/>
    <w:rsid w:val="00DE1F24"/>
    <w:rsid w:val="00DE298F"/>
    <w:rsid w:val="00DE345F"/>
    <w:rsid w:val="00DE3B71"/>
    <w:rsid w:val="00DE3DC6"/>
    <w:rsid w:val="00DE3E75"/>
    <w:rsid w:val="00DE440A"/>
    <w:rsid w:val="00DE48AC"/>
    <w:rsid w:val="00DE622D"/>
    <w:rsid w:val="00DE651B"/>
    <w:rsid w:val="00DE7318"/>
    <w:rsid w:val="00DF0D83"/>
    <w:rsid w:val="00DF0F45"/>
    <w:rsid w:val="00DF21FB"/>
    <w:rsid w:val="00DF25F0"/>
    <w:rsid w:val="00DF3487"/>
    <w:rsid w:val="00DF3A94"/>
    <w:rsid w:val="00DF577F"/>
    <w:rsid w:val="00DF5DE0"/>
    <w:rsid w:val="00DF62CB"/>
    <w:rsid w:val="00DF6921"/>
    <w:rsid w:val="00DF6E35"/>
    <w:rsid w:val="00DF73CD"/>
    <w:rsid w:val="00DF7793"/>
    <w:rsid w:val="00DF79BF"/>
    <w:rsid w:val="00DF7A92"/>
    <w:rsid w:val="00E01883"/>
    <w:rsid w:val="00E02371"/>
    <w:rsid w:val="00E0302F"/>
    <w:rsid w:val="00E0431D"/>
    <w:rsid w:val="00E051DF"/>
    <w:rsid w:val="00E05298"/>
    <w:rsid w:val="00E05B0C"/>
    <w:rsid w:val="00E063A3"/>
    <w:rsid w:val="00E07A35"/>
    <w:rsid w:val="00E10100"/>
    <w:rsid w:val="00E1074C"/>
    <w:rsid w:val="00E108F7"/>
    <w:rsid w:val="00E11D48"/>
    <w:rsid w:val="00E11EA1"/>
    <w:rsid w:val="00E1288D"/>
    <w:rsid w:val="00E12BBC"/>
    <w:rsid w:val="00E12E3E"/>
    <w:rsid w:val="00E1320C"/>
    <w:rsid w:val="00E135A2"/>
    <w:rsid w:val="00E14874"/>
    <w:rsid w:val="00E14E9A"/>
    <w:rsid w:val="00E15196"/>
    <w:rsid w:val="00E1559E"/>
    <w:rsid w:val="00E1621F"/>
    <w:rsid w:val="00E166AD"/>
    <w:rsid w:val="00E167D4"/>
    <w:rsid w:val="00E16A84"/>
    <w:rsid w:val="00E16C94"/>
    <w:rsid w:val="00E16CCC"/>
    <w:rsid w:val="00E16FCF"/>
    <w:rsid w:val="00E1747D"/>
    <w:rsid w:val="00E17B7E"/>
    <w:rsid w:val="00E20443"/>
    <w:rsid w:val="00E206DC"/>
    <w:rsid w:val="00E20F6D"/>
    <w:rsid w:val="00E22ABE"/>
    <w:rsid w:val="00E22B7F"/>
    <w:rsid w:val="00E24655"/>
    <w:rsid w:val="00E24A1C"/>
    <w:rsid w:val="00E25D8D"/>
    <w:rsid w:val="00E2624B"/>
    <w:rsid w:val="00E26361"/>
    <w:rsid w:val="00E263B2"/>
    <w:rsid w:val="00E267F9"/>
    <w:rsid w:val="00E26B27"/>
    <w:rsid w:val="00E26FF8"/>
    <w:rsid w:val="00E27023"/>
    <w:rsid w:val="00E272CB"/>
    <w:rsid w:val="00E27AFF"/>
    <w:rsid w:val="00E302C4"/>
    <w:rsid w:val="00E31340"/>
    <w:rsid w:val="00E313E5"/>
    <w:rsid w:val="00E31E5A"/>
    <w:rsid w:val="00E32DED"/>
    <w:rsid w:val="00E32EC7"/>
    <w:rsid w:val="00E33716"/>
    <w:rsid w:val="00E33DA1"/>
    <w:rsid w:val="00E3435B"/>
    <w:rsid w:val="00E3472F"/>
    <w:rsid w:val="00E34F46"/>
    <w:rsid w:val="00E35437"/>
    <w:rsid w:val="00E3598A"/>
    <w:rsid w:val="00E36364"/>
    <w:rsid w:val="00E3694C"/>
    <w:rsid w:val="00E36FEC"/>
    <w:rsid w:val="00E37264"/>
    <w:rsid w:val="00E378E4"/>
    <w:rsid w:val="00E37CD8"/>
    <w:rsid w:val="00E40FA6"/>
    <w:rsid w:val="00E41F51"/>
    <w:rsid w:val="00E430CD"/>
    <w:rsid w:val="00E4342D"/>
    <w:rsid w:val="00E43FEC"/>
    <w:rsid w:val="00E44C5F"/>
    <w:rsid w:val="00E44E08"/>
    <w:rsid w:val="00E45665"/>
    <w:rsid w:val="00E45B7C"/>
    <w:rsid w:val="00E45C66"/>
    <w:rsid w:val="00E4660F"/>
    <w:rsid w:val="00E46E53"/>
    <w:rsid w:val="00E476C8"/>
    <w:rsid w:val="00E50858"/>
    <w:rsid w:val="00E50B8F"/>
    <w:rsid w:val="00E51289"/>
    <w:rsid w:val="00E5180E"/>
    <w:rsid w:val="00E5181B"/>
    <w:rsid w:val="00E5187A"/>
    <w:rsid w:val="00E51995"/>
    <w:rsid w:val="00E524DB"/>
    <w:rsid w:val="00E526E3"/>
    <w:rsid w:val="00E5279C"/>
    <w:rsid w:val="00E52909"/>
    <w:rsid w:val="00E52A64"/>
    <w:rsid w:val="00E53CBD"/>
    <w:rsid w:val="00E55416"/>
    <w:rsid w:val="00E55A81"/>
    <w:rsid w:val="00E566B9"/>
    <w:rsid w:val="00E57512"/>
    <w:rsid w:val="00E57AC4"/>
    <w:rsid w:val="00E57D23"/>
    <w:rsid w:val="00E57D63"/>
    <w:rsid w:val="00E60063"/>
    <w:rsid w:val="00E601CC"/>
    <w:rsid w:val="00E60D5D"/>
    <w:rsid w:val="00E61391"/>
    <w:rsid w:val="00E61634"/>
    <w:rsid w:val="00E61637"/>
    <w:rsid w:val="00E62669"/>
    <w:rsid w:val="00E626DD"/>
    <w:rsid w:val="00E63EE4"/>
    <w:rsid w:val="00E6404B"/>
    <w:rsid w:val="00E653B0"/>
    <w:rsid w:val="00E664FB"/>
    <w:rsid w:val="00E66CA5"/>
    <w:rsid w:val="00E70C86"/>
    <w:rsid w:val="00E7130A"/>
    <w:rsid w:val="00E71F92"/>
    <w:rsid w:val="00E726BB"/>
    <w:rsid w:val="00E72D01"/>
    <w:rsid w:val="00E73B7B"/>
    <w:rsid w:val="00E742A5"/>
    <w:rsid w:val="00E74FD4"/>
    <w:rsid w:val="00E75424"/>
    <w:rsid w:val="00E759E9"/>
    <w:rsid w:val="00E76E3F"/>
    <w:rsid w:val="00E77743"/>
    <w:rsid w:val="00E807AA"/>
    <w:rsid w:val="00E81FBD"/>
    <w:rsid w:val="00E82083"/>
    <w:rsid w:val="00E822B0"/>
    <w:rsid w:val="00E826E1"/>
    <w:rsid w:val="00E831B8"/>
    <w:rsid w:val="00E837A7"/>
    <w:rsid w:val="00E83AF8"/>
    <w:rsid w:val="00E84647"/>
    <w:rsid w:val="00E847BA"/>
    <w:rsid w:val="00E8598E"/>
    <w:rsid w:val="00E86A86"/>
    <w:rsid w:val="00E873BB"/>
    <w:rsid w:val="00E87DDC"/>
    <w:rsid w:val="00E906B7"/>
    <w:rsid w:val="00E90764"/>
    <w:rsid w:val="00E90E08"/>
    <w:rsid w:val="00E927A5"/>
    <w:rsid w:val="00E927D5"/>
    <w:rsid w:val="00E929EC"/>
    <w:rsid w:val="00E92CD8"/>
    <w:rsid w:val="00E94263"/>
    <w:rsid w:val="00E94D1E"/>
    <w:rsid w:val="00E94F92"/>
    <w:rsid w:val="00E96941"/>
    <w:rsid w:val="00E9701D"/>
    <w:rsid w:val="00E970DF"/>
    <w:rsid w:val="00E97722"/>
    <w:rsid w:val="00E97A8F"/>
    <w:rsid w:val="00EA02D8"/>
    <w:rsid w:val="00EA0502"/>
    <w:rsid w:val="00EA0755"/>
    <w:rsid w:val="00EA0F7B"/>
    <w:rsid w:val="00EA1607"/>
    <w:rsid w:val="00EA1E75"/>
    <w:rsid w:val="00EA25A5"/>
    <w:rsid w:val="00EA27F0"/>
    <w:rsid w:val="00EA2F67"/>
    <w:rsid w:val="00EA3812"/>
    <w:rsid w:val="00EA3E67"/>
    <w:rsid w:val="00EA3F37"/>
    <w:rsid w:val="00EA4996"/>
    <w:rsid w:val="00EA5006"/>
    <w:rsid w:val="00EA661D"/>
    <w:rsid w:val="00EA685F"/>
    <w:rsid w:val="00EA7BAD"/>
    <w:rsid w:val="00EA7EEB"/>
    <w:rsid w:val="00EA7FF4"/>
    <w:rsid w:val="00EB0944"/>
    <w:rsid w:val="00EB16B1"/>
    <w:rsid w:val="00EB17B6"/>
    <w:rsid w:val="00EB19D9"/>
    <w:rsid w:val="00EB1BDE"/>
    <w:rsid w:val="00EB1D97"/>
    <w:rsid w:val="00EB203E"/>
    <w:rsid w:val="00EB2584"/>
    <w:rsid w:val="00EB2A49"/>
    <w:rsid w:val="00EB304D"/>
    <w:rsid w:val="00EB366B"/>
    <w:rsid w:val="00EB425D"/>
    <w:rsid w:val="00EB4A34"/>
    <w:rsid w:val="00EB4ABB"/>
    <w:rsid w:val="00EB53ED"/>
    <w:rsid w:val="00EB5F05"/>
    <w:rsid w:val="00EB5FD8"/>
    <w:rsid w:val="00EB687C"/>
    <w:rsid w:val="00EB7F1E"/>
    <w:rsid w:val="00EC04F0"/>
    <w:rsid w:val="00EC08EB"/>
    <w:rsid w:val="00EC164F"/>
    <w:rsid w:val="00EC2D9D"/>
    <w:rsid w:val="00EC49F2"/>
    <w:rsid w:val="00EC4BC7"/>
    <w:rsid w:val="00EC4CA9"/>
    <w:rsid w:val="00EC4CF0"/>
    <w:rsid w:val="00EC4E8D"/>
    <w:rsid w:val="00EC525B"/>
    <w:rsid w:val="00EC56EF"/>
    <w:rsid w:val="00EC5932"/>
    <w:rsid w:val="00EC6CB6"/>
    <w:rsid w:val="00EC73B2"/>
    <w:rsid w:val="00EC7612"/>
    <w:rsid w:val="00EC7828"/>
    <w:rsid w:val="00ED09B3"/>
    <w:rsid w:val="00ED242F"/>
    <w:rsid w:val="00ED25E3"/>
    <w:rsid w:val="00ED2F7E"/>
    <w:rsid w:val="00ED3305"/>
    <w:rsid w:val="00ED3306"/>
    <w:rsid w:val="00ED343E"/>
    <w:rsid w:val="00ED3CC0"/>
    <w:rsid w:val="00ED4000"/>
    <w:rsid w:val="00ED47B9"/>
    <w:rsid w:val="00ED7444"/>
    <w:rsid w:val="00ED7825"/>
    <w:rsid w:val="00EE088C"/>
    <w:rsid w:val="00EE0C6E"/>
    <w:rsid w:val="00EE0DBC"/>
    <w:rsid w:val="00EE0F51"/>
    <w:rsid w:val="00EE1A02"/>
    <w:rsid w:val="00EE28A5"/>
    <w:rsid w:val="00EE2F90"/>
    <w:rsid w:val="00EE31FC"/>
    <w:rsid w:val="00EE36D9"/>
    <w:rsid w:val="00EE395F"/>
    <w:rsid w:val="00EE5B0A"/>
    <w:rsid w:val="00EE6019"/>
    <w:rsid w:val="00EE603F"/>
    <w:rsid w:val="00EE6F67"/>
    <w:rsid w:val="00EE6F92"/>
    <w:rsid w:val="00EE7670"/>
    <w:rsid w:val="00EF127E"/>
    <w:rsid w:val="00EF1CD1"/>
    <w:rsid w:val="00EF1EC1"/>
    <w:rsid w:val="00EF20AA"/>
    <w:rsid w:val="00EF25FE"/>
    <w:rsid w:val="00EF285B"/>
    <w:rsid w:val="00EF370B"/>
    <w:rsid w:val="00EF3B87"/>
    <w:rsid w:val="00EF3DE9"/>
    <w:rsid w:val="00EF4276"/>
    <w:rsid w:val="00EF44B4"/>
    <w:rsid w:val="00EF454D"/>
    <w:rsid w:val="00EF4CCE"/>
    <w:rsid w:val="00EF5C68"/>
    <w:rsid w:val="00EF5FE6"/>
    <w:rsid w:val="00EF7E3D"/>
    <w:rsid w:val="00EF7FE2"/>
    <w:rsid w:val="00F00A68"/>
    <w:rsid w:val="00F00D54"/>
    <w:rsid w:val="00F011D3"/>
    <w:rsid w:val="00F019A8"/>
    <w:rsid w:val="00F0249A"/>
    <w:rsid w:val="00F02F5A"/>
    <w:rsid w:val="00F03297"/>
    <w:rsid w:val="00F047D0"/>
    <w:rsid w:val="00F0495D"/>
    <w:rsid w:val="00F054F1"/>
    <w:rsid w:val="00F055E4"/>
    <w:rsid w:val="00F057F2"/>
    <w:rsid w:val="00F05C0B"/>
    <w:rsid w:val="00F0645D"/>
    <w:rsid w:val="00F07A24"/>
    <w:rsid w:val="00F07A63"/>
    <w:rsid w:val="00F07BD4"/>
    <w:rsid w:val="00F10F94"/>
    <w:rsid w:val="00F11B70"/>
    <w:rsid w:val="00F12681"/>
    <w:rsid w:val="00F13117"/>
    <w:rsid w:val="00F13373"/>
    <w:rsid w:val="00F137A8"/>
    <w:rsid w:val="00F13CF0"/>
    <w:rsid w:val="00F14218"/>
    <w:rsid w:val="00F14244"/>
    <w:rsid w:val="00F15D68"/>
    <w:rsid w:val="00F17287"/>
    <w:rsid w:val="00F1763C"/>
    <w:rsid w:val="00F17B3A"/>
    <w:rsid w:val="00F2062A"/>
    <w:rsid w:val="00F20913"/>
    <w:rsid w:val="00F20C0E"/>
    <w:rsid w:val="00F2157C"/>
    <w:rsid w:val="00F234F5"/>
    <w:rsid w:val="00F240DC"/>
    <w:rsid w:val="00F243AC"/>
    <w:rsid w:val="00F2515E"/>
    <w:rsid w:val="00F25A37"/>
    <w:rsid w:val="00F2660F"/>
    <w:rsid w:val="00F267B3"/>
    <w:rsid w:val="00F27159"/>
    <w:rsid w:val="00F27179"/>
    <w:rsid w:val="00F30574"/>
    <w:rsid w:val="00F30C35"/>
    <w:rsid w:val="00F311E8"/>
    <w:rsid w:val="00F315BD"/>
    <w:rsid w:val="00F31C64"/>
    <w:rsid w:val="00F31DD9"/>
    <w:rsid w:val="00F3415C"/>
    <w:rsid w:val="00F350EA"/>
    <w:rsid w:val="00F354A2"/>
    <w:rsid w:val="00F3574B"/>
    <w:rsid w:val="00F35853"/>
    <w:rsid w:val="00F35AE3"/>
    <w:rsid w:val="00F360AD"/>
    <w:rsid w:val="00F36347"/>
    <w:rsid w:val="00F369D1"/>
    <w:rsid w:val="00F36F8C"/>
    <w:rsid w:val="00F37978"/>
    <w:rsid w:val="00F4116F"/>
    <w:rsid w:val="00F41671"/>
    <w:rsid w:val="00F41E84"/>
    <w:rsid w:val="00F42EC8"/>
    <w:rsid w:val="00F4321F"/>
    <w:rsid w:val="00F43525"/>
    <w:rsid w:val="00F441ED"/>
    <w:rsid w:val="00F44791"/>
    <w:rsid w:val="00F44B59"/>
    <w:rsid w:val="00F458BA"/>
    <w:rsid w:val="00F45B2B"/>
    <w:rsid w:val="00F45C56"/>
    <w:rsid w:val="00F45F1E"/>
    <w:rsid w:val="00F46228"/>
    <w:rsid w:val="00F4697D"/>
    <w:rsid w:val="00F47454"/>
    <w:rsid w:val="00F47C45"/>
    <w:rsid w:val="00F528E1"/>
    <w:rsid w:val="00F52CA9"/>
    <w:rsid w:val="00F5311B"/>
    <w:rsid w:val="00F531CE"/>
    <w:rsid w:val="00F54959"/>
    <w:rsid w:val="00F54E80"/>
    <w:rsid w:val="00F55975"/>
    <w:rsid w:val="00F55DE8"/>
    <w:rsid w:val="00F563CE"/>
    <w:rsid w:val="00F5763C"/>
    <w:rsid w:val="00F57FA9"/>
    <w:rsid w:val="00F60098"/>
    <w:rsid w:val="00F601F7"/>
    <w:rsid w:val="00F609B6"/>
    <w:rsid w:val="00F60EFC"/>
    <w:rsid w:val="00F61552"/>
    <w:rsid w:val="00F62622"/>
    <w:rsid w:val="00F62EF2"/>
    <w:rsid w:val="00F635B9"/>
    <w:rsid w:val="00F6392F"/>
    <w:rsid w:val="00F63CAC"/>
    <w:rsid w:val="00F63F33"/>
    <w:rsid w:val="00F65297"/>
    <w:rsid w:val="00F654ED"/>
    <w:rsid w:val="00F6567C"/>
    <w:rsid w:val="00F65DB1"/>
    <w:rsid w:val="00F66E76"/>
    <w:rsid w:val="00F67386"/>
    <w:rsid w:val="00F67421"/>
    <w:rsid w:val="00F67AB4"/>
    <w:rsid w:val="00F7028E"/>
    <w:rsid w:val="00F71162"/>
    <w:rsid w:val="00F712CD"/>
    <w:rsid w:val="00F71B84"/>
    <w:rsid w:val="00F71C91"/>
    <w:rsid w:val="00F71DA4"/>
    <w:rsid w:val="00F7217D"/>
    <w:rsid w:val="00F72447"/>
    <w:rsid w:val="00F72EAC"/>
    <w:rsid w:val="00F730C9"/>
    <w:rsid w:val="00F7369D"/>
    <w:rsid w:val="00F737DA"/>
    <w:rsid w:val="00F73FFD"/>
    <w:rsid w:val="00F7420B"/>
    <w:rsid w:val="00F7500A"/>
    <w:rsid w:val="00F77071"/>
    <w:rsid w:val="00F77429"/>
    <w:rsid w:val="00F77712"/>
    <w:rsid w:val="00F778A4"/>
    <w:rsid w:val="00F77A12"/>
    <w:rsid w:val="00F77FAE"/>
    <w:rsid w:val="00F8075F"/>
    <w:rsid w:val="00F80787"/>
    <w:rsid w:val="00F807C1"/>
    <w:rsid w:val="00F811C3"/>
    <w:rsid w:val="00F814AA"/>
    <w:rsid w:val="00F815E1"/>
    <w:rsid w:val="00F817D8"/>
    <w:rsid w:val="00F81B4F"/>
    <w:rsid w:val="00F81CB8"/>
    <w:rsid w:val="00F82447"/>
    <w:rsid w:val="00F824C1"/>
    <w:rsid w:val="00F82D60"/>
    <w:rsid w:val="00F82E32"/>
    <w:rsid w:val="00F831D8"/>
    <w:rsid w:val="00F83753"/>
    <w:rsid w:val="00F8382E"/>
    <w:rsid w:val="00F84652"/>
    <w:rsid w:val="00F85A5A"/>
    <w:rsid w:val="00F86F4A"/>
    <w:rsid w:val="00F87AF2"/>
    <w:rsid w:val="00F9002A"/>
    <w:rsid w:val="00F90D63"/>
    <w:rsid w:val="00F90FCC"/>
    <w:rsid w:val="00F9194C"/>
    <w:rsid w:val="00F92116"/>
    <w:rsid w:val="00F927E7"/>
    <w:rsid w:val="00F928DD"/>
    <w:rsid w:val="00F9304A"/>
    <w:rsid w:val="00F930C7"/>
    <w:rsid w:val="00F93998"/>
    <w:rsid w:val="00F940B4"/>
    <w:rsid w:val="00F94B79"/>
    <w:rsid w:val="00F94CC0"/>
    <w:rsid w:val="00F97177"/>
    <w:rsid w:val="00F97651"/>
    <w:rsid w:val="00FA0610"/>
    <w:rsid w:val="00FA065A"/>
    <w:rsid w:val="00FA0A57"/>
    <w:rsid w:val="00FA0F04"/>
    <w:rsid w:val="00FA120B"/>
    <w:rsid w:val="00FA15C6"/>
    <w:rsid w:val="00FA172D"/>
    <w:rsid w:val="00FA175B"/>
    <w:rsid w:val="00FA1891"/>
    <w:rsid w:val="00FA1B6D"/>
    <w:rsid w:val="00FA1CEC"/>
    <w:rsid w:val="00FA1F23"/>
    <w:rsid w:val="00FA244A"/>
    <w:rsid w:val="00FA3073"/>
    <w:rsid w:val="00FA34AA"/>
    <w:rsid w:val="00FA362A"/>
    <w:rsid w:val="00FA4126"/>
    <w:rsid w:val="00FA4F2B"/>
    <w:rsid w:val="00FA537B"/>
    <w:rsid w:val="00FA616E"/>
    <w:rsid w:val="00FA693B"/>
    <w:rsid w:val="00FB027A"/>
    <w:rsid w:val="00FB0770"/>
    <w:rsid w:val="00FB0973"/>
    <w:rsid w:val="00FB2093"/>
    <w:rsid w:val="00FB21B0"/>
    <w:rsid w:val="00FB250C"/>
    <w:rsid w:val="00FB314B"/>
    <w:rsid w:val="00FB3171"/>
    <w:rsid w:val="00FB339C"/>
    <w:rsid w:val="00FB49EF"/>
    <w:rsid w:val="00FB4F2F"/>
    <w:rsid w:val="00FB57D3"/>
    <w:rsid w:val="00FB5FBD"/>
    <w:rsid w:val="00FB647F"/>
    <w:rsid w:val="00FB64EB"/>
    <w:rsid w:val="00FB67C4"/>
    <w:rsid w:val="00FB6BEA"/>
    <w:rsid w:val="00FB6CC3"/>
    <w:rsid w:val="00FB70C4"/>
    <w:rsid w:val="00FB7800"/>
    <w:rsid w:val="00FB789B"/>
    <w:rsid w:val="00FC0D1B"/>
    <w:rsid w:val="00FC118F"/>
    <w:rsid w:val="00FC14E3"/>
    <w:rsid w:val="00FC258C"/>
    <w:rsid w:val="00FC3334"/>
    <w:rsid w:val="00FC3F58"/>
    <w:rsid w:val="00FC45FC"/>
    <w:rsid w:val="00FC542C"/>
    <w:rsid w:val="00FC6213"/>
    <w:rsid w:val="00FC6DC3"/>
    <w:rsid w:val="00FC799B"/>
    <w:rsid w:val="00FD0291"/>
    <w:rsid w:val="00FD044E"/>
    <w:rsid w:val="00FD04E0"/>
    <w:rsid w:val="00FD08EE"/>
    <w:rsid w:val="00FD0980"/>
    <w:rsid w:val="00FD1FD8"/>
    <w:rsid w:val="00FD2A51"/>
    <w:rsid w:val="00FD2C67"/>
    <w:rsid w:val="00FD3965"/>
    <w:rsid w:val="00FD3A0C"/>
    <w:rsid w:val="00FD4977"/>
    <w:rsid w:val="00FD4AC5"/>
    <w:rsid w:val="00FD4D6B"/>
    <w:rsid w:val="00FD50FD"/>
    <w:rsid w:val="00FD5214"/>
    <w:rsid w:val="00FD595D"/>
    <w:rsid w:val="00FD67D6"/>
    <w:rsid w:val="00FD7EAF"/>
    <w:rsid w:val="00FD7F49"/>
    <w:rsid w:val="00FE0A62"/>
    <w:rsid w:val="00FE0EAF"/>
    <w:rsid w:val="00FE1F16"/>
    <w:rsid w:val="00FE2D64"/>
    <w:rsid w:val="00FE321C"/>
    <w:rsid w:val="00FE429F"/>
    <w:rsid w:val="00FE449A"/>
    <w:rsid w:val="00FE485C"/>
    <w:rsid w:val="00FE4A28"/>
    <w:rsid w:val="00FE4D31"/>
    <w:rsid w:val="00FE58E9"/>
    <w:rsid w:val="00FE5CF4"/>
    <w:rsid w:val="00FE60E9"/>
    <w:rsid w:val="00FE6381"/>
    <w:rsid w:val="00FE697B"/>
    <w:rsid w:val="00FE71D2"/>
    <w:rsid w:val="00FF0759"/>
    <w:rsid w:val="00FF0C5B"/>
    <w:rsid w:val="00FF3A80"/>
    <w:rsid w:val="00FF3B68"/>
    <w:rsid w:val="00FF3F44"/>
    <w:rsid w:val="00FF5585"/>
    <w:rsid w:val="00FF60F4"/>
    <w:rsid w:val="00FF6673"/>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C47F8"/>
    <w:rPr>
      <w:sz w:val="24"/>
      <w:szCs w:val="24"/>
      <w:lang w:eastAsia="en-US"/>
    </w:rPr>
  </w:style>
  <w:style w:type="paragraph" w:styleId="Heading1">
    <w:name w:val="heading 1"/>
    <w:basedOn w:val="Normal"/>
    <w:next w:val="Normal"/>
    <w:qFormat/>
    <w:rsid w:val="00503EBC"/>
    <w:pPr>
      <w:keepNext/>
      <w:outlineLvl w:val="0"/>
    </w:pPr>
    <w:rPr>
      <w:b/>
      <w:bCs/>
      <w:sz w:val="28"/>
    </w:rPr>
  </w:style>
  <w:style w:type="paragraph" w:styleId="Heading2">
    <w:name w:val="heading 2"/>
    <w:basedOn w:val="Normal"/>
    <w:next w:val="Normal"/>
    <w:qFormat/>
    <w:rsid w:val="00503EBC"/>
    <w:pPr>
      <w:keepNext/>
      <w:jc w:val="both"/>
      <w:outlineLvl w:val="1"/>
    </w:pPr>
    <w:rPr>
      <w:b/>
      <w:bCs/>
    </w:rPr>
  </w:style>
  <w:style w:type="paragraph" w:styleId="Heading3">
    <w:name w:val="heading 3"/>
    <w:basedOn w:val="Normal"/>
    <w:next w:val="Normal"/>
    <w:qFormat/>
    <w:rsid w:val="00503EBC"/>
    <w:pPr>
      <w:keepNext/>
      <w:jc w:val="center"/>
      <w:outlineLvl w:val="2"/>
    </w:pPr>
    <w:rPr>
      <w:i/>
      <w:iCs/>
      <w:u w:val="single"/>
    </w:rPr>
  </w:style>
  <w:style w:type="paragraph" w:styleId="Heading4">
    <w:name w:val="heading 4"/>
    <w:basedOn w:val="Normal"/>
    <w:next w:val="Normal"/>
    <w:link w:val="Heading4Char"/>
    <w:semiHidden/>
    <w:unhideWhenUsed/>
    <w:qFormat/>
    <w:rsid w:val="00DB0E23"/>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qFormat/>
    <w:rsid w:val="00503EBC"/>
    <w:pPr>
      <w:keepNext/>
      <w:jc w:val="both"/>
      <w:outlineLvl w:val="5"/>
    </w:pPr>
    <w:rPr>
      <w:b/>
      <w:bCs/>
    </w:rPr>
  </w:style>
  <w:style w:type="paragraph" w:styleId="Heading7">
    <w:name w:val="heading 7"/>
    <w:basedOn w:val="Normal"/>
    <w:next w:val="Normal"/>
    <w:qFormat/>
    <w:rsid w:val="00503EBC"/>
    <w:pPr>
      <w:keepNext/>
      <w:outlineLvl w:val="6"/>
    </w:pPr>
    <w:rPr>
      <w:b/>
      <w:bCs/>
    </w:rPr>
  </w:style>
  <w:style w:type="paragraph" w:styleId="Heading9">
    <w:name w:val="heading 9"/>
    <w:basedOn w:val="Normal"/>
    <w:next w:val="Normal"/>
    <w:qFormat/>
    <w:rsid w:val="00A6669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Body Text Char Char Char,Body Text Char,Body,12345,Body Text Char1,Body Text Char1 Char Char,Body Text Char Char Char Char,Body Text Char1 Char Char Char Char,Body Text Char Char Char Char Char Char,Body Text Char Char1"/>
    <w:basedOn w:val="Normal"/>
    <w:rsid w:val="00503EBC"/>
    <w:pPr>
      <w:jc w:val="center"/>
    </w:pPr>
    <w:rPr>
      <w:b/>
      <w:szCs w:val="20"/>
    </w:rPr>
  </w:style>
  <w:style w:type="paragraph" w:styleId="BodyText2">
    <w:name w:val="Body Text 2"/>
    <w:basedOn w:val="Normal"/>
    <w:link w:val="BodyText2Char"/>
    <w:rsid w:val="00503EBC"/>
    <w:pPr>
      <w:jc w:val="both"/>
    </w:pPr>
    <w:rPr>
      <w:szCs w:val="20"/>
    </w:rPr>
  </w:style>
  <w:style w:type="character" w:styleId="Hyperlink">
    <w:name w:val="Hyperlink"/>
    <w:uiPriority w:val="99"/>
    <w:rsid w:val="00503EBC"/>
    <w:rPr>
      <w:color w:val="0000FF"/>
      <w:u w:val="single"/>
    </w:rPr>
  </w:style>
  <w:style w:type="paragraph" w:styleId="Header">
    <w:name w:val="header"/>
    <w:basedOn w:val="Normal"/>
    <w:link w:val="HeaderChar"/>
    <w:rsid w:val="00503EBC"/>
    <w:pPr>
      <w:tabs>
        <w:tab w:val="center" w:pos="4320"/>
        <w:tab w:val="right" w:pos="8640"/>
      </w:tabs>
    </w:pPr>
    <w:rPr>
      <w:sz w:val="20"/>
      <w:szCs w:val="20"/>
    </w:rPr>
  </w:style>
  <w:style w:type="character" w:styleId="PageNumber">
    <w:name w:val="page number"/>
    <w:basedOn w:val="DefaultParagraphFont"/>
    <w:rsid w:val="00503EBC"/>
  </w:style>
  <w:style w:type="paragraph" w:styleId="Footer">
    <w:name w:val="footer"/>
    <w:basedOn w:val="Normal"/>
    <w:link w:val="FooterChar"/>
    <w:uiPriority w:val="99"/>
    <w:rsid w:val="00503EBC"/>
    <w:pPr>
      <w:tabs>
        <w:tab w:val="center" w:pos="4320"/>
        <w:tab w:val="right" w:pos="8640"/>
      </w:tabs>
    </w:pPr>
    <w:rPr>
      <w:sz w:val="20"/>
      <w:szCs w:val="20"/>
    </w:rPr>
  </w:style>
  <w:style w:type="paragraph" w:styleId="BodyTextIndent">
    <w:name w:val="Body Text Indent"/>
    <w:basedOn w:val="Normal"/>
    <w:rsid w:val="00503EBC"/>
    <w:pPr>
      <w:ind w:left="720"/>
      <w:jc w:val="both"/>
    </w:pPr>
    <w:rPr>
      <w:i/>
      <w:iCs/>
    </w:rPr>
  </w:style>
  <w:style w:type="paragraph" w:styleId="BodyTextIndent2">
    <w:name w:val="Body Text Indent 2"/>
    <w:basedOn w:val="Normal"/>
    <w:rsid w:val="00503EBC"/>
    <w:pPr>
      <w:ind w:left="720"/>
      <w:jc w:val="both"/>
    </w:pPr>
    <w:rPr>
      <w:b/>
      <w:bCs/>
      <w:i/>
      <w:iCs/>
    </w:rPr>
  </w:style>
  <w:style w:type="paragraph" w:styleId="BodyText3">
    <w:name w:val="Body Text 3"/>
    <w:basedOn w:val="Normal"/>
    <w:rsid w:val="00503EBC"/>
    <w:pPr>
      <w:jc w:val="center"/>
    </w:pPr>
  </w:style>
  <w:style w:type="paragraph" w:customStyle="1" w:styleId="naiskr">
    <w:name w:val="naiskr"/>
    <w:basedOn w:val="Normal"/>
    <w:rsid w:val="00503EBC"/>
    <w:pPr>
      <w:spacing w:before="75" w:after="75"/>
    </w:pPr>
    <w:rPr>
      <w:lang w:eastAsia="lv-LV"/>
    </w:rPr>
  </w:style>
  <w:style w:type="character" w:styleId="Strong">
    <w:name w:val="Strong"/>
    <w:uiPriority w:val="22"/>
    <w:qFormat/>
    <w:rsid w:val="00503EBC"/>
    <w:rPr>
      <w:b/>
      <w:bCs/>
    </w:rPr>
  </w:style>
  <w:style w:type="paragraph" w:customStyle="1" w:styleId="CharCharCharCharCharCharCharCharCharCharChar">
    <w:name w:val="Char Char Char Char Char Char Char Char Char Char Char"/>
    <w:basedOn w:val="Normal"/>
    <w:rsid w:val="00503EBC"/>
    <w:pPr>
      <w:spacing w:after="160" w:line="240" w:lineRule="exact"/>
    </w:pPr>
    <w:rPr>
      <w:rFonts w:ascii="Tahoma" w:hAnsi="Tahoma" w:cs="Tahoma"/>
      <w:sz w:val="20"/>
      <w:szCs w:val="20"/>
      <w:lang w:val="en-US"/>
    </w:rPr>
  </w:style>
  <w:style w:type="paragraph" w:styleId="BalloonText">
    <w:name w:val="Balloon Text"/>
    <w:basedOn w:val="Normal"/>
    <w:semiHidden/>
    <w:rsid w:val="00503EBC"/>
    <w:rPr>
      <w:rFonts w:ascii="Tahoma" w:hAnsi="Tahoma" w:cs="Tahoma"/>
      <w:sz w:val="16"/>
      <w:szCs w:val="16"/>
    </w:rPr>
  </w:style>
  <w:style w:type="paragraph" w:customStyle="1" w:styleId="CharChar2CharCharCharCharCharCharChar">
    <w:name w:val="Char Char2 Char Char Char Char Char Char Char"/>
    <w:basedOn w:val="Normal"/>
    <w:rsid w:val="00503EBC"/>
    <w:rPr>
      <w:lang w:val="pl-PL" w:eastAsia="pl-PL"/>
    </w:rPr>
  </w:style>
  <w:style w:type="paragraph" w:styleId="CommentText">
    <w:name w:val="annotation text"/>
    <w:basedOn w:val="Normal"/>
    <w:link w:val="CommentTextChar"/>
    <w:uiPriority w:val="99"/>
    <w:semiHidden/>
    <w:rsid w:val="00503EBC"/>
    <w:rPr>
      <w:sz w:val="20"/>
      <w:szCs w:val="20"/>
    </w:rPr>
  </w:style>
  <w:style w:type="paragraph" w:customStyle="1" w:styleId="CharCharCharChar">
    <w:name w:val="Char Char Char Char"/>
    <w:aliases w:val="Char2"/>
    <w:basedOn w:val="Normal"/>
    <w:uiPriority w:val="99"/>
    <w:rsid w:val="00503EBC"/>
    <w:pPr>
      <w:spacing w:after="160" w:line="240" w:lineRule="exact"/>
    </w:pPr>
    <w:rPr>
      <w:rFonts w:ascii="Tahoma" w:hAnsi="Tahoma"/>
      <w:sz w:val="20"/>
      <w:szCs w:val="20"/>
      <w:lang w:val="en-US"/>
    </w:rPr>
  </w:style>
  <w:style w:type="character" w:customStyle="1" w:styleId="rvts7">
    <w:name w:val="rvts7"/>
    <w:rsid w:val="00503EBC"/>
    <w:rPr>
      <w:rFonts w:ascii="Times New Roman" w:hAnsi="Times New Roman" w:cs="Times New Roman" w:hint="default"/>
    </w:rPr>
  </w:style>
  <w:style w:type="paragraph" w:styleId="Subtitle">
    <w:name w:val="Subtitle"/>
    <w:basedOn w:val="Normal"/>
    <w:qFormat/>
    <w:rsid w:val="00503EBC"/>
    <w:pPr>
      <w:jc w:val="center"/>
    </w:pPr>
    <w:rPr>
      <w:b/>
      <w:bCs/>
    </w:rPr>
  </w:style>
  <w:style w:type="paragraph" w:customStyle="1" w:styleId="CharCharCharCharCharCharCharCharCharChar">
    <w:name w:val="Char Char Char Char Char Char Char Char Char Char"/>
    <w:basedOn w:val="Normal"/>
    <w:rsid w:val="00503EBC"/>
    <w:pPr>
      <w:spacing w:after="160" w:line="240" w:lineRule="exact"/>
    </w:pPr>
    <w:rPr>
      <w:rFonts w:ascii="Arial" w:hAnsi="Arial" w:cs="Arial"/>
      <w:sz w:val="20"/>
      <w:szCs w:val="20"/>
      <w:lang w:val="en-US"/>
    </w:rPr>
  </w:style>
  <w:style w:type="paragraph" w:customStyle="1" w:styleId="RakstzCharCharRakstzCharCharRakstz">
    <w:name w:val="Rakstz. Char Char Rakstz. Char Char Rakstz."/>
    <w:basedOn w:val="Normal"/>
    <w:rsid w:val="00503EBC"/>
    <w:pPr>
      <w:spacing w:after="160" w:line="240" w:lineRule="exact"/>
    </w:pPr>
    <w:rPr>
      <w:rFonts w:ascii="Tahoma" w:hAnsi="Tahoma"/>
      <w:sz w:val="20"/>
      <w:szCs w:val="20"/>
      <w:lang w:val="en-US"/>
    </w:rPr>
  </w:style>
  <w:style w:type="character" w:styleId="CommentReference">
    <w:name w:val="annotation reference"/>
    <w:uiPriority w:val="99"/>
    <w:semiHidden/>
    <w:rsid w:val="00503EBC"/>
    <w:rPr>
      <w:sz w:val="16"/>
      <w:szCs w:val="16"/>
    </w:rPr>
  </w:style>
  <w:style w:type="character" w:styleId="Emphasis">
    <w:name w:val="Emphasis"/>
    <w:uiPriority w:val="20"/>
    <w:qFormat/>
    <w:rsid w:val="00503EBC"/>
    <w:rPr>
      <w:i/>
      <w:iCs/>
    </w:rPr>
  </w:style>
  <w:style w:type="paragraph" w:styleId="BodyTextIndent3">
    <w:name w:val="Body Text Indent 3"/>
    <w:basedOn w:val="Normal"/>
    <w:rsid w:val="00503EBC"/>
    <w:pPr>
      <w:spacing w:after="120"/>
      <w:ind w:left="283"/>
    </w:pPr>
    <w:rPr>
      <w:sz w:val="16"/>
      <w:szCs w:val="16"/>
    </w:rPr>
  </w:style>
  <w:style w:type="paragraph" w:customStyle="1" w:styleId="RakstzCharCharRakstzCharCharRakstz1">
    <w:name w:val="Rakstz. Char Char Rakstz. Char Char Rakstz.1"/>
    <w:basedOn w:val="Normal"/>
    <w:rsid w:val="002B42CF"/>
    <w:pPr>
      <w:spacing w:after="160" w:line="240" w:lineRule="exact"/>
    </w:pPr>
    <w:rPr>
      <w:rFonts w:ascii="Tahoma" w:hAnsi="Tahoma"/>
      <w:sz w:val="20"/>
      <w:szCs w:val="20"/>
      <w:lang w:val="en-US"/>
    </w:rPr>
  </w:style>
  <w:style w:type="paragraph" w:styleId="NormalWeb">
    <w:name w:val="Normal (Web)"/>
    <w:basedOn w:val="Normal"/>
    <w:uiPriority w:val="99"/>
    <w:rsid w:val="0043707E"/>
    <w:pPr>
      <w:spacing w:before="75" w:after="75"/>
    </w:pPr>
    <w:rPr>
      <w:rFonts w:ascii="Verdana" w:hAnsi="Verdana"/>
      <w:color w:val="000000"/>
      <w:sz w:val="20"/>
      <w:szCs w:val="20"/>
      <w:lang w:eastAsia="lv-LV"/>
    </w:rPr>
  </w:style>
  <w:style w:type="paragraph" w:customStyle="1" w:styleId="EntRefer">
    <w:name w:val="EntRefer"/>
    <w:basedOn w:val="Normal"/>
    <w:rsid w:val="00952A33"/>
    <w:pPr>
      <w:widowControl w:val="0"/>
    </w:pPr>
    <w:rPr>
      <w:b/>
      <w:szCs w:val="20"/>
      <w:lang w:val="en-GB" w:eastAsia="fr-BE"/>
    </w:rPr>
  </w:style>
  <w:style w:type="paragraph" w:styleId="NoSpacing">
    <w:name w:val="No Spacing"/>
    <w:aliases w:val="TĒZES"/>
    <w:uiPriority w:val="1"/>
    <w:qFormat/>
    <w:rsid w:val="00DD09CE"/>
    <w:rPr>
      <w:rFonts w:ascii="Calibri" w:eastAsia="Calibri" w:hAnsi="Calibri"/>
      <w:sz w:val="22"/>
      <w:szCs w:val="22"/>
      <w:lang w:val="en-US" w:eastAsia="en-US"/>
    </w:rPr>
  </w:style>
  <w:style w:type="paragraph" w:customStyle="1" w:styleId="Char2CharCharCharCharChar1CharCharCharCharCharCharCharChar">
    <w:name w:val="Char2 Char Char Char Char Char1 Char Char Char Char Char Char Char Char"/>
    <w:basedOn w:val="Normal"/>
    <w:rsid w:val="00F37978"/>
    <w:pPr>
      <w:spacing w:after="160" w:line="240" w:lineRule="exact"/>
    </w:pPr>
    <w:rPr>
      <w:rFonts w:ascii="Arial" w:hAnsi="Arial"/>
      <w:sz w:val="20"/>
      <w:szCs w:val="20"/>
      <w:lang w:val="en-US"/>
    </w:rPr>
  </w:style>
  <w:style w:type="character" w:customStyle="1" w:styleId="io906">
    <w:name w:val="io906"/>
    <w:semiHidden/>
    <w:rsid w:val="00DF6E35"/>
    <w:rPr>
      <w:rFonts w:ascii="Garamond" w:hAnsi="Garamond"/>
      <w:b w:val="0"/>
      <w:bCs w:val="0"/>
      <w:i w:val="0"/>
      <w:iCs w:val="0"/>
      <w:strike w:val="0"/>
      <w:color w:val="auto"/>
      <w:sz w:val="24"/>
      <w:szCs w:val="24"/>
      <w:u w:val="none"/>
    </w:rPr>
  </w:style>
  <w:style w:type="paragraph" w:styleId="CommentSubject">
    <w:name w:val="annotation subject"/>
    <w:basedOn w:val="CommentText"/>
    <w:next w:val="CommentText"/>
    <w:semiHidden/>
    <w:rsid w:val="009B3D7C"/>
    <w:rPr>
      <w:b/>
      <w:bCs/>
    </w:rPr>
  </w:style>
  <w:style w:type="character" w:customStyle="1" w:styleId="sp209">
    <w:name w:val="sp209"/>
    <w:semiHidden/>
    <w:rsid w:val="00115CA8"/>
    <w:rPr>
      <w:rFonts w:ascii="Arial" w:hAnsi="Arial" w:cs="Arial"/>
      <w:color w:val="000080"/>
      <w:sz w:val="20"/>
      <w:szCs w:val="20"/>
    </w:rPr>
  </w:style>
  <w:style w:type="character" w:customStyle="1" w:styleId="av105">
    <w:name w:val="av105"/>
    <w:semiHidden/>
    <w:rsid w:val="0053283F"/>
    <w:rPr>
      <w:rFonts w:ascii="Arial" w:hAnsi="Arial" w:cs="Arial"/>
      <w:color w:val="auto"/>
      <w:sz w:val="20"/>
      <w:szCs w:val="20"/>
    </w:rPr>
  </w:style>
  <w:style w:type="paragraph" w:customStyle="1" w:styleId="Titreobjet">
    <w:name w:val="Titre objet"/>
    <w:basedOn w:val="Normal"/>
    <w:next w:val="Normal"/>
    <w:rsid w:val="00A3402F"/>
    <w:pPr>
      <w:spacing w:before="360" w:after="360"/>
      <w:jc w:val="center"/>
    </w:pPr>
    <w:rPr>
      <w:b/>
      <w:bCs/>
      <w:lang w:eastAsia="en-GB"/>
    </w:rPr>
  </w:style>
  <w:style w:type="character" w:styleId="FootnoteReference">
    <w:name w:val="footnote reference"/>
    <w:aliases w:val="Footnote Reference Number,stylish,Footnote Reference Superscript,BVI fnr,Footnote symbol,Footnote symboFußnotenzeichen,Footnote sign,E FNZ,-E Fußnotenzeichen,Footnote#,Times 10 Point,Exposant 3 Point,Ref,de nota al pie,SUPERS,ftref,E"/>
    <w:link w:val="BVIfnrChar1CharCharChar"/>
    <w:uiPriority w:val="99"/>
    <w:qFormat/>
    <w:rsid w:val="00F60098"/>
    <w:rPr>
      <w:vertAlign w:val="superscript"/>
    </w:rPr>
  </w:style>
  <w:style w:type="character" w:styleId="HTMLTypewriter">
    <w:name w:val="HTML Typewriter"/>
    <w:rsid w:val="00EA0F7B"/>
    <w:rPr>
      <w:rFonts w:ascii="Courier New" w:eastAsia="Times New Roman" w:hAnsi="Courier New" w:cs="Courier New"/>
      <w:sz w:val="20"/>
      <w:szCs w:val="20"/>
    </w:rPr>
  </w:style>
  <w:style w:type="character" w:customStyle="1" w:styleId="CommentTextChar">
    <w:name w:val="Comment Text Char"/>
    <w:link w:val="CommentText"/>
    <w:uiPriority w:val="99"/>
    <w:semiHidden/>
    <w:rsid w:val="006265A5"/>
    <w:rPr>
      <w:lang w:val="lv-LV" w:eastAsia="en-US" w:bidi="ar-SA"/>
    </w:rPr>
  </w:style>
  <w:style w:type="character" w:customStyle="1" w:styleId="CharChar2">
    <w:name w:val="Char Char2"/>
    <w:semiHidden/>
    <w:rsid w:val="001F2109"/>
    <w:rPr>
      <w:lang w:val="lv-LV" w:eastAsia="en-US" w:bidi="ar-SA"/>
    </w:rPr>
  </w:style>
  <w:style w:type="paragraph" w:styleId="FootnoteText">
    <w:name w:val="footnote text"/>
    <w:aliases w:val=" Char1,Footnote Text Char1,Footnote Text Char2 Char,Footnote Text Char1 Char Char,Footnote Text Char2 Char Char Char,Footnote Text Char1 Char Char Char Char,Footnote Text Char2 Char Char Char Char Char,Footnote Text Char1 Char,Footnote,Cha"/>
    <w:basedOn w:val="Normal"/>
    <w:link w:val="FootnoteTextChar"/>
    <w:uiPriority w:val="99"/>
    <w:qFormat/>
    <w:rsid w:val="00190D58"/>
    <w:rPr>
      <w:sz w:val="20"/>
      <w:szCs w:val="20"/>
    </w:rPr>
  </w:style>
  <w:style w:type="character" w:customStyle="1" w:styleId="FootnoteTextChar">
    <w:name w:val="Footnote Text Char"/>
    <w:aliases w:val=" Char1 Char,Footnote Text Char1 Char1,Footnote Text Char2 Char Char,Footnote Text Char1 Char Char Char,Footnote Text Char2 Char Char Char Char,Footnote Text Char1 Char Char Char Char Char,Footnote Text Char1 Char Char1,Footnote Char"/>
    <w:link w:val="FootnoteText"/>
    <w:uiPriority w:val="99"/>
    <w:rsid w:val="00190D58"/>
    <w:rPr>
      <w:lang w:eastAsia="en-US"/>
    </w:rPr>
  </w:style>
  <w:style w:type="paragraph" w:customStyle="1" w:styleId="Par-dash">
    <w:name w:val="Par-dash"/>
    <w:basedOn w:val="Normal"/>
    <w:next w:val="Normal"/>
    <w:rsid w:val="0052239B"/>
    <w:pPr>
      <w:widowControl w:val="0"/>
      <w:numPr>
        <w:numId w:val="1"/>
      </w:numPr>
      <w:spacing w:line="360" w:lineRule="auto"/>
    </w:pPr>
    <w:rPr>
      <w:rFonts w:eastAsia="Calibri"/>
      <w:lang w:val="en-GB" w:eastAsia="fr-BE"/>
    </w:rPr>
  </w:style>
  <w:style w:type="paragraph" w:customStyle="1" w:styleId="Par-number1">
    <w:name w:val="Par-number 1."/>
    <w:basedOn w:val="Normal"/>
    <w:next w:val="Normal"/>
    <w:uiPriority w:val="99"/>
    <w:rsid w:val="00CA31C9"/>
    <w:pPr>
      <w:widowControl w:val="0"/>
      <w:tabs>
        <w:tab w:val="num" w:pos="720"/>
      </w:tabs>
      <w:spacing w:line="360" w:lineRule="auto"/>
      <w:ind w:left="720" w:hanging="720"/>
    </w:pPr>
    <w:rPr>
      <w:lang w:val="en-GB" w:eastAsia="fr-BE"/>
    </w:rPr>
  </w:style>
  <w:style w:type="character" w:customStyle="1" w:styleId="is115">
    <w:name w:val="is115"/>
    <w:semiHidden/>
    <w:rsid w:val="00E60D5D"/>
    <w:rPr>
      <w:rFonts w:ascii="Arial" w:hAnsi="Arial" w:cs="Arial"/>
      <w:color w:val="000080"/>
      <w:sz w:val="20"/>
      <w:szCs w:val="20"/>
    </w:rPr>
  </w:style>
  <w:style w:type="paragraph" w:styleId="ListBullet">
    <w:name w:val="List Bullet"/>
    <w:basedOn w:val="Normal"/>
    <w:rsid w:val="002C5962"/>
    <w:pPr>
      <w:numPr>
        <w:numId w:val="2"/>
      </w:numPr>
      <w:contextualSpacing/>
    </w:p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rsid w:val="004262AC"/>
    <w:pPr>
      <w:spacing w:after="200" w:line="276" w:lineRule="auto"/>
      <w:ind w:left="720"/>
      <w:contextualSpacing/>
    </w:pPr>
    <w:rPr>
      <w:rFonts w:ascii="Calibri" w:eastAsia="Calibri" w:hAnsi="Calibri"/>
      <w:sz w:val="22"/>
      <w:szCs w:val="22"/>
    </w:rPr>
  </w:style>
  <w:style w:type="paragraph" w:customStyle="1" w:styleId="Default">
    <w:name w:val="Default"/>
    <w:rsid w:val="004262AC"/>
    <w:pPr>
      <w:autoSpaceDE w:val="0"/>
      <w:autoSpaceDN w:val="0"/>
      <w:adjustRightInd w:val="0"/>
    </w:pPr>
    <w:rPr>
      <w:rFonts w:eastAsia="Calibri"/>
      <w:color w:val="000000"/>
      <w:sz w:val="24"/>
      <w:szCs w:val="24"/>
      <w:lang w:eastAsia="en-US"/>
    </w:rPr>
  </w:style>
  <w:style w:type="character" w:customStyle="1" w:styleId="CharChar3">
    <w:name w:val="Char Char3"/>
    <w:semiHidden/>
    <w:rsid w:val="00295899"/>
    <w:rPr>
      <w:rFonts w:ascii="Calibri" w:eastAsia="Calibri" w:hAnsi="Calibri" w:cs="Times New Roman"/>
      <w:lang w:eastAsia="en-US"/>
    </w:rPr>
  </w:style>
  <w:style w:type="paragraph" w:styleId="Title">
    <w:name w:val="Title"/>
    <w:basedOn w:val="Normal"/>
    <w:link w:val="TitleChar"/>
    <w:qFormat/>
    <w:rsid w:val="004C4756"/>
    <w:pPr>
      <w:jc w:val="center"/>
    </w:pPr>
    <w:rPr>
      <w:b/>
      <w:bCs/>
      <w:sz w:val="28"/>
    </w:rPr>
  </w:style>
  <w:style w:type="character" w:customStyle="1" w:styleId="TitleChar">
    <w:name w:val="Title Char"/>
    <w:link w:val="Title"/>
    <w:rsid w:val="004C4756"/>
    <w:rPr>
      <w:b/>
      <w:bCs/>
      <w:sz w:val="28"/>
      <w:szCs w:val="24"/>
      <w:lang w:eastAsia="en-US"/>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005CF4"/>
    <w:rPr>
      <w:rFonts w:ascii="Calibri" w:eastAsia="Calibri" w:hAnsi="Calibri"/>
      <w:sz w:val="22"/>
      <w:szCs w:val="22"/>
      <w:lang w:eastAsia="en-US"/>
    </w:rPr>
  </w:style>
  <w:style w:type="character" w:customStyle="1" w:styleId="FooterChar">
    <w:name w:val="Footer Char"/>
    <w:link w:val="Footer"/>
    <w:uiPriority w:val="99"/>
    <w:rsid w:val="00287BE5"/>
    <w:rPr>
      <w:lang w:eastAsia="en-US"/>
    </w:rPr>
  </w:style>
  <w:style w:type="character" w:customStyle="1" w:styleId="darbaChar">
    <w:name w:val="darba! Char"/>
    <w:link w:val="darba"/>
    <w:locked/>
    <w:rsid w:val="00DE179E"/>
    <w:rPr>
      <w:sz w:val="24"/>
      <w:szCs w:val="24"/>
      <w:lang w:eastAsia="ar-SA"/>
    </w:rPr>
  </w:style>
  <w:style w:type="paragraph" w:customStyle="1" w:styleId="darba">
    <w:name w:val="darba!"/>
    <w:basedOn w:val="Normal"/>
    <w:link w:val="darbaChar"/>
    <w:qFormat/>
    <w:rsid w:val="00DE179E"/>
    <w:pPr>
      <w:tabs>
        <w:tab w:val="left" w:pos="9288"/>
      </w:tabs>
      <w:suppressAutoHyphens/>
      <w:spacing w:before="120" w:after="120"/>
      <w:jc w:val="both"/>
    </w:pPr>
    <w:rPr>
      <w:lang w:eastAsia="ar-SA"/>
    </w:rPr>
  </w:style>
  <w:style w:type="character" w:customStyle="1" w:styleId="st1">
    <w:name w:val="st1"/>
    <w:rsid w:val="00DE179E"/>
  </w:style>
  <w:style w:type="character" w:customStyle="1" w:styleId="darbamChar">
    <w:name w:val="darbam Char"/>
    <w:link w:val="darbam"/>
    <w:locked/>
    <w:rsid w:val="00CF6857"/>
    <w:rPr>
      <w:sz w:val="24"/>
      <w:szCs w:val="24"/>
    </w:rPr>
  </w:style>
  <w:style w:type="paragraph" w:customStyle="1" w:styleId="darbam">
    <w:name w:val="darbam"/>
    <w:basedOn w:val="Normal"/>
    <w:link w:val="darbamChar"/>
    <w:qFormat/>
    <w:rsid w:val="00CF6857"/>
    <w:pPr>
      <w:spacing w:before="120" w:after="120"/>
      <w:jc w:val="both"/>
    </w:pPr>
    <w:rPr>
      <w:lang w:eastAsia="lv-LV"/>
    </w:rPr>
  </w:style>
  <w:style w:type="paragraph" w:styleId="Revision">
    <w:name w:val="Revision"/>
    <w:hidden/>
    <w:uiPriority w:val="99"/>
    <w:semiHidden/>
    <w:rsid w:val="00C62FFF"/>
    <w:rPr>
      <w:sz w:val="24"/>
      <w:szCs w:val="24"/>
      <w:lang w:eastAsia="en-US"/>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F609B6"/>
    <w:pPr>
      <w:spacing w:after="160" w:line="240" w:lineRule="exact"/>
    </w:pPr>
    <w:rPr>
      <w:sz w:val="20"/>
      <w:szCs w:val="20"/>
      <w:vertAlign w:val="superscript"/>
      <w:lang w:eastAsia="lv-LV"/>
    </w:rPr>
  </w:style>
  <w:style w:type="character" w:customStyle="1" w:styleId="HeaderChar">
    <w:name w:val="Header Char"/>
    <w:basedOn w:val="DefaultParagraphFont"/>
    <w:link w:val="Header"/>
    <w:rsid w:val="00CB18E7"/>
    <w:rPr>
      <w:lang w:eastAsia="en-US"/>
    </w:rPr>
  </w:style>
  <w:style w:type="paragraph" w:customStyle="1" w:styleId="Pointabc">
    <w:name w:val="Point abc"/>
    <w:basedOn w:val="Normal"/>
    <w:rsid w:val="00F43525"/>
    <w:pPr>
      <w:numPr>
        <w:ilvl w:val="1"/>
        <w:numId w:val="3"/>
      </w:numPr>
      <w:spacing w:before="120" w:after="120" w:line="360" w:lineRule="auto"/>
    </w:pPr>
    <w:rPr>
      <w:lang w:val="en-GB"/>
    </w:rPr>
  </w:style>
  <w:style w:type="paragraph" w:customStyle="1" w:styleId="Pointabc1">
    <w:name w:val="Point abc (1)"/>
    <w:basedOn w:val="Normal"/>
    <w:rsid w:val="00F43525"/>
    <w:pPr>
      <w:numPr>
        <w:ilvl w:val="3"/>
        <w:numId w:val="3"/>
      </w:numPr>
      <w:spacing w:before="120" w:after="120" w:line="360" w:lineRule="auto"/>
      <w:outlineLvl w:val="0"/>
    </w:pPr>
    <w:rPr>
      <w:lang w:val="en-GB"/>
    </w:rPr>
  </w:style>
  <w:style w:type="paragraph" w:customStyle="1" w:styleId="Pointabc2">
    <w:name w:val="Point abc (2)"/>
    <w:basedOn w:val="Normal"/>
    <w:rsid w:val="00F43525"/>
    <w:pPr>
      <w:numPr>
        <w:ilvl w:val="5"/>
        <w:numId w:val="3"/>
      </w:numPr>
      <w:spacing w:before="120" w:after="120" w:line="360" w:lineRule="auto"/>
      <w:outlineLvl w:val="1"/>
    </w:pPr>
    <w:rPr>
      <w:lang w:val="en-GB"/>
    </w:rPr>
  </w:style>
  <w:style w:type="paragraph" w:customStyle="1" w:styleId="Pointabc3">
    <w:name w:val="Point abc (3)"/>
    <w:basedOn w:val="Normal"/>
    <w:rsid w:val="00F43525"/>
    <w:pPr>
      <w:numPr>
        <w:ilvl w:val="7"/>
        <w:numId w:val="3"/>
      </w:numPr>
      <w:spacing w:before="120" w:after="120" w:line="360" w:lineRule="auto"/>
      <w:outlineLvl w:val="2"/>
    </w:pPr>
    <w:rPr>
      <w:lang w:val="en-GB"/>
    </w:rPr>
  </w:style>
  <w:style w:type="paragraph" w:customStyle="1" w:styleId="Pointabc4">
    <w:name w:val="Point abc (4)"/>
    <w:basedOn w:val="Normal"/>
    <w:rsid w:val="00F43525"/>
    <w:pPr>
      <w:numPr>
        <w:ilvl w:val="8"/>
        <w:numId w:val="3"/>
      </w:numPr>
      <w:spacing w:before="120" w:after="120" w:line="360" w:lineRule="auto"/>
      <w:outlineLvl w:val="3"/>
    </w:pPr>
    <w:rPr>
      <w:lang w:val="en-GB"/>
    </w:rPr>
  </w:style>
  <w:style w:type="paragraph" w:customStyle="1" w:styleId="Point123">
    <w:name w:val="Point 123"/>
    <w:basedOn w:val="Normal"/>
    <w:rsid w:val="00F43525"/>
    <w:pPr>
      <w:numPr>
        <w:numId w:val="3"/>
      </w:numPr>
      <w:spacing w:before="120" w:after="120" w:line="360" w:lineRule="auto"/>
    </w:pPr>
    <w:rPr>
      <w:lang w:val="en-GB"/>
    </w:rPr>
  </w:style>
  <w:style w:type="paragraph" w:customStyle="1" w:styleId="Point1231">
    <w:name w:val="Point 123 (1)"/>
    <w:basedOn w:val="Normal"/>
    <w:rsid w:val="00F43525"/>
    <w:pPr>
      <w:numPr>
        <w:ilvl w:val="2"/>
        <w:numId w:val="3"/>
      </w:numPr>
      <w:spacing w:before="120" w:after="120" w:line="360" w:lineRule="auto"/>
      <w:outlineLvl w:val="0"/>
    </w:pPr>
    <w:rPr>
      <w:lang w:val="en-GB"/>
    </w:rPr>
  </w:style>
  <w:style w:type="paragraph" w:customStyle="1" w:styleId="Point1232">
    <w:name w:val="Point 123 (2)"/>
    <w:basedOn w:val="Normal"/>
    <w:rsid w:val="00F43525"/>
    <w:pPr>
      <w:numPr>
        <w:ilvl w:val="4"/>
        <w:numId w:val="3"/>
      </w:numPr>
      <w:spacing w:before="120" w:after="120" w:line="360" w:lineRule="auto"/>
      <w:outlineLvl w:val="1"/>
    </w:pPr>
    <w:rPr>
      <w:lang w:val="en-GB"/>
    </w:rPr>
  </w:style>
  <w:style w:type="paragraph" w:customStyle="1" w:styleId="Point1233">
    <w:name w:val="Point 123 (3)"/>
    <w:basedOn w:val="Normal"/>
    <w:rsid w:val="00F43525"/>
    <w:pPr>
      <w:numPr>
        <w:ilvl w:val="6"/>
        <w:numId w:val="3"/>
      </w:numPr>
      <w:spacing w:before="120" w:after="120" w:line="360" w:lineRule="auto"/>
      <w:outlineLvl w:val="2"/>
    </w:pPr>
    <w:rPr>
      <w:lang w:val="en-GB"/>
    </w:rPr>
  </w:style>
  <w:style w:type="character" w:customStyle="1" w:styleId="esrinumericvalue2">
    <w:name w:val="esrinumericvalue2"/>
    <w:rsid w:val="00F43525"/>
    <w:rPr>
      <w:rtl w:val="0"/>
    </w:rPr>
  </w:style>
  <w:style w:type="character" w:styleId="FollowedHyperlink">
    <w:name w:val="FollowedHyperlink"/>
    <w:basedOn w:val="DefaultParagraphFont"/>
    <w:semiHidden/>
    <w:unhideWhenUsed/>
    <w:rsid w:val="00430F64"/>
    <w:rPr>
      <w:color w:val="800080" w:themeColor="followedHyperlink"/>
      <w:u w:val="single"/>
    </w:rPr>
  </w:style>
  <w:style w:type="character" w:customStyle="1" w:styleId="Heading4Char">
    <w:name w:val="Heading 4 Char"/>
    <w:basedOn w:val="DefaultParagraphFont"/>
    <w:link w:val="Heading4"/>
    <w:semiHidden/>
    <w:rsid w:val="00DB0E23"/>
    <w:rPr>
      <w:rFonts w:asciiTheme="majorHAnsi" w:eastAsiaTheme="majorEastAsia" w:hAnsiTheme="majorHAnsi" w:cstheme="majorBidi"/>
      <w:b/>
      <w:bCs/>
      <w:i/>
      <w:iCs/>
      <w:color w:val="4F81BD" w:themeColor="accent1"/>
      <w:sz w:val="24"/>
      <w:szCs w:val="24"/>
      <w:lang w:eastAsia="en-US"/>
    </w:rPr>
  </w:style>
  <w:style w:type="character" w:customStyle="1" w:styleId="BodyText2Char">
    <w:name w:val="Body Text 2 Char"/>
    <w:basedOn w:val="DefaultParagraphFont"/>
    <w:link w:val="BodyText2"/>
    <w:rsid w:val="00267648"/>
    <w:rPr>
      <w:sz w:val="24"/>
      <w:lang w:eastAsia="en-US"/>
    </w:rPr>
  </w:style>
  <w:style w:type="character" w:customStyle="1" w:styleId="phrase">
    <w:name w:val="phrase"/>
    <w:basedOn w:val="DefaultParagraphFont"/>
    <w:rsid w:val="004C47F8"/>
  </w:style>
  <w:style w:type="character" w:customStyle="1" w:styleId="word">
    <w:name w:val="word"/>
    <w:basedOn w:val="DefaultParagraphFont"/>
    <w:rsid w:val="004C47F8"/>
  </w:style>
  <w:style w:type="paragraph" w:customStyle="1" w:styleId="Normal1">
    <w:name w:val="Normal1"/>
    <w:basedOn w:val="Normal"/>
    <w:rsid w:val="00426968"/>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71813">
      <w:bodyDiv w:val="1"/>
      <w:marLeft w:val="0"/>
      <w:marRight w:val="0"/>
      <w:marTop w:val="0"/>
      <w:marBottom w:val="0"/>
      <w:divBdr>
        <w:top w:val="none" w:sz="0" w:space="0" w:color="auto"/>
        <w:left w:val="none" w:sz="0" w:space="0" w:color="auto"/>
        <w:bottom w:val="none" w:sz="0" w:space="0" w:color="auto"/>
        <w:right w:val="none" w:sz="0" w:space="0" w:color="auto"/>
      </w:divBdr>
    </w:div>
    <w:div w:id="49882759">
      <w:bodyDiv w:val="1"/>
      <w:marLeft w:val="0"/>
      <w:marRight w:val="0"/>
      <w:marTop w:val="0"/>
      <w:marBottom w:val="0"/>
      <w:divBdr>
        <w:top w:val="none" w:sz="0" w:space="0" w:color="auto"/>
        <w:left w:val="none" w:sz="0" w:space="0" w:color="auto"/>
        <w:bottom w:val="none" w:sz="0" w:space="0" w:color="auto"/>
        <w:right w:val="none" w:sz="0" w:space="0" w:color="auto"/>
      </w:divBdr>
    </w:div>
    <w:div w:id="63073219">
      <w:bodyDiv w:val="1"/>
      <w:marLeft w:val="0"/>
      <w:marRight w:val="0"/>
      <w:marTop w:val="0"/>
      <w:marBottom w:val="0"/>
      <w:divBdr>
        <w:top w:val="none" w:sz="0" w:space="0" w:color="auto"/>
        <w:left w:val="none" w:sz="0" w:space="0" w:color="auto"/>
        <w:bottom w:val="none" w:sz="0" w:space="0" w:color="auto"/>
        <w:right w:val="none" w:sz="0" w:space="0" w:color="auto"/>
      </w:divBdr>
    </w:div>
    <w:div w:id="77097037">
      <w:bodyDiv w:val="1"/>
      <w:marLeft w:val="0"/>
      <w:marRight w:val="0"/>
      <w:marTop w:val="0"/>
      <w:marBottom w:val="0"/>
      <w:divBdr>
        <w:top w:val="none" w:sz="0" w:space="0" w:color="auto"/>
        <w:left w:val="none" w:sz="0" w:space="0" w:color="auto"/>
        <w:bottom w:val="none" w:sz="0" w:space="0" w:color="auto"/>
        <w:right w:val="none" w:sz="0" w:space="0" w:color="auto"/>
      </w:divBdr>
    </w:div>
    <w:div w:id="94710767">
      <w:bodyDiv w:val="1"/>
      <w:marLeft w:val="0"/>
      <w:marRight w:val="0"/>
      <w:marTop w:val="0"/>
      <w:marBottom w:val="0"/>
      <w:divBdr>
        <w:top w:val="none" w:sz="0" w:space="0" w:color="auto"/>
        <w:left w:val="none" w:sz="0" w:space="0" w:color="auto"/>
        <w:bottom w:val="none" w:sz="0" w:space="0" w:color="auto"/>
        <w:right w:val="none" w:sz="0" w:space="0" w:color="auto"/>
      </w:divBdr>
    </w:div>
    <w:div w:id="126512684">
      <w:bodyDiv w:val="1"/>
      <w:marLeft w:val="0"/>
      <w:marRight w:val="0"/>
      <w:marTop w:val="0"/>
      <w:marBottom w:val="0"/>
      <w:divBdr>
        <w:top w:val="none" w:sz="0" w:space="0" w:color="auto"/>
        <w:left w:val="none" w:sz="0" w:space="0" w:color="auto"/>
        <w:bottom w:val="none" w:sz="0" w:space="0" w:color="auto"/>
        <w:right w:val="none" w:sz="0" w:space="0" w:color="auto"/>
      </w:divBdr>
    </w:div>
    <w:div w:id="145047489">
      <w:bodyDiv w:val="1"/>
      <w:marLeft w:val="0"/>
      <w:marRight w:val="0"/>
      <w:marTop w:val="0"/>
      <w:marBottom w:val="0"/>
      <w:divBdr>
        <w:top w:val="none" w:sz="0" w:space="0" w:color="auto"/>
        <w:left w:val="none" w:sz="0" w:space="0" w:color="auto"/>
        <w:bottom w:val="none" w:sz="0" w:space="0" w:color="auto"/>
        <w:right w:val="none" w:sz="0" w:space="0" w:color="auto"/>
      </w:divBdr>
    </w:div>
    <w:div w:id="217205347">
      <w:bodyDiv w:val="1"/>
      <w:marLeft w:val="0"/>
      <w:marRight w:val="0"/>
      <w:marTop w:val="0"/>
      <w:marBottom w:val="0"/>
      <w:divBdr>
        <w:top w:val="none" w:sz="0" w:space="0" w:color="auto"/>
        <w:left w:val="none" w:sz="0" w:space="0" w:color="auto"/>
        <w:bottom w:val="none" w:sz="0" w:space="0" w:color="auto"/>
        <w:right w:val="none" w:sz="0" w:space="0" w:color="auto"/>
      </w:divBdr>
    </w:div>
    <w:div w:id="230311662">
      <w:bodyDiv w:val="1"/>
      <w:marLeft w:val="0"/>
      <w:marRight w:val="0"/>
      <w:marTop w:val="0"/>
      <w:marBottom w:val="0"/>
      <w:divBdr>
        <w:top w:val="none" w:sz="0" w:space="0" w:color="auto"/>
        <w:left w:val="none" w:sz="0" w:space="0" w:color="auto"/>
        <w:bottom w:val="none" w:sz="0" w:space="0" w:color="auto"/>
        <w:right w:val="none" w:sz="0" w:space="0" w:color="auto"/>
      </w:divBdr>
      <w:divsChild>
        <w:div w:id="969752197">
          <w:marLeft w:val="0"/>
          <w:marRight w:val="0"/>
          <w:marTop w:val="0"/>
          <w:marBottom w:val="0"/>
          <w:divBdr>
            <w:top w:val="none" w:sz="0" w:space="0" w:color="auto"/>
            <w:left w:val="none" w:sz="0" w:space="0" w:color="auto"/>
            <w:bottom w:val="none" w:sz="0" w:space="0" w:color="auto"/>
            <w:right w:val="none" w:sz="0" w:space="0" w:color="auto"/>
          </w:divBdr>
          <w:divsChild>
            <w:div w:id="275872621">
              <w:marLeft w:val="0"/>
              <w:marRight w:val="0"/>
              <w:marTop w:val="0"/>
              <w:marBottom w:val="0"/>
              <w:divBdr>
                <w:top w:val="none" w:sz="0" w:space="0" w:color="auto"/>
                <w:left w:val="none" w:sz="0" w:space="0" w:color="auto"/>
                <w:bottom w:val="none" w:sz="0" w:space="0" w:color="auto"/>
                <w:right w:val="none" w:sz="0" w:space="0" w:color="auto"/>
              </w:divBdr>
              <w:divsChild>
                <w:div w:id="884219409">
                  <w:marLeft w:val="0"/>
                  <w:marRight w:val="0"/>
                  <w:marTop w:val="0"/>
                  <w:marBottom w:val="0"/>
                  <w:divBdr>
                    <w:top w:val="none" w:sz="0" w:space="0" w:color="auto"/>
                    <w:left w:val="none" w:sz="0" w:space="0" w:color="auto"/>
                    <w:bottom w:val="none" w:sz="0" w:space="0" w:color="auto"/>
                    <w:right w:val="none" w:sz="0" w:space="0" w:color="auto"/>
                  </w:divBdr>
                  <w:divsChild>
                    <w:div w:id="15931435">
                      <w:marLeft w:val="0"/>
                      <w:marRight w:val="0"/>
                      <w:marTop w:val="0"/>
                      <w:marBottom w:val="0"/>
                      <w:divBdr>
                        <w:top w:val="none" w:sz="0" w:space="0" w:color="auto"/>
                        <w:left w:val="none" w:sz="0" w:space="0" w:color="auto"/>
                        <w:bottom w:val="none" w:sz="0" w:space="0" w:color="auto"/>
                        <w:right w:val="none" w:sz="0" w:space="0" w:color="auto"/>
                      </w:divBdr>
                      <w:divsChild>
                        <w:div w:id="1687707241">
                          <w:marLeft w:val="0"/>
                          <w:marRight w:val="0"/>
                          <w:marTop w:val="0"/>
                          <w:marBottom w:val="0"/>
                          <w:divBdr>
                            <w:top w:val="none" w:sz="0" w:space="0" w:color="auto"/>
                            <w:left w:val="none" w:sz="0" w:space="0" w:color="auto"/>
                            <w:bottom w:val="none" w:sz="0" w:space="0" w:color="auto"/>
                            <w:right w:val="none" w:sz="0" w:space="0" w:color="auto"/>
                          </w:divBdr>
                          <w:divsChild>
                            <w:div w:id="487785908">
                              <w:marLeft w:val="0"/>
                              <w:marRight w:val="0"/>
                              <w:marTop w:val="0"/>
                              <w:marBottom w:val="300"/>
                              <w:divBdr>
                                <w:top w:val="none" w:sz="0" w:space="0" w:color="auto"/>
                                <w:left w:val="none" w:sz="0" w:space="0" w:color="auto"/>
                                <w:bottom w:val="none" w:sz="0" w:space="0" w:color="auto"/>
                                <w:right w:val="none" w:sz="0" w:space="0" w:color="auto"/>
                              </w:divBdr>
                              <w:divsChild>
                                <w:div w:id="449011212">
                                  <w:marLeft w:val="0"/>
                                  <w:marRight w:val="0"/>
                                  <w:marTop w:val="0"/>
                                  <w:marBottom w:val="0"/>
                                  <w:divBdr>
                                    <w:top w:val="none" w:sz="0" w:space="0" w:color="auto"/>
                                    <w:left w:val="none" w:sz="0" w:space="0" w:color="auto"/>
                                    <w:bottom w:val="none" w:sz="0" w:space="0" w:color="auto"/>
                                    <w:right w:val="none" w:sz="0" w:space="0" w:color="auto"/>
                                  </w:divBdr>
                                  <w:divsChild>
                                    <w:div w:id="604580467">
                                      <w:marLeft w:val="0"/>
                                      <w:marRight w:val="0"/>
                                      <w:marTop w:val="0"/>
                                      <w:marBottom w:val="0"/>
                                      <w:divBdr>
                                        <w:top w:val="none" w:sz="0" w:space="0" w:color="auto"/>
                                        <w:left w:val="none" w:sz="0" w:space="0" w:color="auto"/>
                                        <w:bottom w:val="none" w:sz="0" w:space="0" w:color="auto"/>
                                        <w:right w:val="none" w:sz="0" w:space="0" w:color="auto"/>
                                      </w:divBdr>
                                      <w:divsChild>
                                        <w:div w:id="1828588859">
                                          <w:marLeft w:val="0"/>
                                          <w:marRight w:val="2"/>
                                          <w:marTop w:val="0"/>
                                          <w:marBottom w:val="540"/>
                                          <w:divBdr>
                                            <w:top w:val="none" w:sz="0" w:space="0" w:color="auto"/>
                                            <w:left w:val="none" w:sz="0" w:space="0" w:color="auto"/>
                                            <w:bottom w:val="none" w:sz="0" w:space="0" w:color="auto"/>
                                            <w:right w:val="none" w:sz="0" w:space="0" w:color="auto"/>
                                          </w:divBdr>
                                          <w:divsChild>
                                            <w:div w:id="467431017">
                                              <w:marLeft w:val="0"/>
                                              <w:marRight w:val="0"/>
                                              <w:marTop w:val="0"/>
                                              <w:marBottom w:val="0"/>
                                              <w:divBdr>
                                                <w:top w:val="none" w:sz="0" w:space="0" w:color="auto"/>
                                                <w:left w:val="none" w:sz="0" w:space="0" w:color="auto"/>
                                                <w:bottom w:val="none" w:sz="0" w:space="0" w:color="auto"/>
                                                <w:right w:val="none" w:sz="0" w:space="0" w:color="auto"/>
                                              </w:divBdr>
                                              <w:divsChild>
                                                <w:div w:id="1603149880">
                                                  <w:marLeft w:val="0"/>
                                                  <w:marRight w:val="0"/>
                                                  <w:marTop w:val="375"/>
                                                  <w:marBottom w:val="0"/>
                                                  <w:divBdr>
                                                    <w:top w:val="none" w:sz="0" w:space="0" w:color="auto"/>
                                                    <w:left w:val="none" w:sz="0" w:space="0" w:color="auto"/>
                                                    <w:bottom w:val="none" w:sz="0" w:space="0" w:color="auto"/>
                                                    <w:right w:val="none" w:sz="0" w:space="0" w:color="auto"/>
                                                  </w:divBdr>
                                                  <w:divsChild>
                                                    <w:div w:id="338165766">
                                                      <w:marLeft w:val="0"/>
                                                      <w:marRight w:val="0"/>
                                                      <w:marTop w:val="0"/>
                                                      <w:marBottom w:val="0"/>
                                                      <w:divBdr>
                                                        <w:top w:val="none" w:sz="0" w:space="0" w:color="auto"/>
                                                        <w:left w:val="none" w:sz="0" w:space="0" w:color="auto"/>
                                                        <w:bottom w:val="none" w:sz="0" w:space="0" w:color="auto"/>
                                                        <w:right w:val="none" w:sz="0" w:space="0" w:color="auto"/>
                                                      </w:divBdr>
                                                      <w:divsChild>
                                                        <w:div w:id="101889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9430649">
      <w:bodyDiv w:val="1"/>
      <w:marLeft w:val="0"/>
      <w:marRight w:val="0"/>
      <w:marTop w:val="0"/>
      <w:marBottom w:val="0"/>
      <w:divBdr>
        <w:top w:val="none" w:sz="0" w:space="0" w:color="auto"/>
        <w:left w:val="none" w:sz="0" w:space="0" w:color="auto"/>
        <w:bottom w:val="none" w:sz="0" w:space="0" w:color="auto"/>
        <w:right w:val="none" w:sz="0" w:space="0" w:color="auto"/>
      </w:divBdr>
    </w:div>
    <w:div w:id="263196488">
      <w:bodyDiv w:val="1"/>
      <w:marLeft w:val="0"/>
      <w:marRight w:val="0"/>
      <w:marTop w:val="0"/>
      <w:marBottom w:val="0"/>
      <w:divBdr>
        <w:top w:val="none" w:sz="0" w:space="0" w:color="auto"/>
        <w:left w:val="none" w:sz="0" w:space="0" w:color="auto"/>
        <w:bottom w:val="none" w:sz="0" w:space="0" w:color="auto"/>
        <w:right w:val="none" w:sz="0" w:space="0" w:color="auto"/>
      </w:divBdr>
    </w:div>
    <w:div w:id="267082254">
      <w:bodyDiv w:val="1"/>
      <w:marLeft w:val="0"/>
      <w:marRight w:val="0"/>
      <w:marTop w:val="0"/>
      <w:marBottom w:val="0"/>
      <w:divBdr>
        <w:top w:val="none" w:sz="0" w:space="0" w:color="auto"/>
        <w:left w:val="none" w:sz="0" w:space="0" w:color="auto"/>
        <w:bottom w:val="none" w:sz="0" w:space="0" w:color="auto"/>
        <w:right w:val="none" w:sz="0" w:space="0" w:color="auto"/>
      </w:divBdr>
    </w:div>
    <w:div w:id="282276783">
      <w:bodyDiv w:val="1"/>
      <w:marLeft w:val="0"/>
      <w:marRight w:val="0"/>
      <w:marTop w:val="0"/>
      <w:marBottom w:val="0"/>
      <w:divBdr>
        <w:top w:val="none" w:sz="0" w:space="0" w:color="auto"/>
        <w:left w:val="none" w:sz="0" w:space="0" w:color="auto"/>
        <w:bottom w:val="none" w:sz="0" w:space="0" w:color="auto"/>
        <w:right w:val="none" w:sz="0" w:space="0" w:color="auto"/>
      </w:divBdr>
    </w:div>
    <w:div w:id="284317228">
      <w:bodyDiv w:val="1"/>
      <w:marLeft w:val="0"/>
      <w:marRight w:val="0"/>
      <w:marTop w:val="0"/>
      <w:marBottom w:val="0"/>
      <w:divBdr>
        <w:top w:val="none" w:sz="0" w:space="0" w:color="auto"/>
        <w:left w:val="none" w:sz="0" w:space="0" w:color="auto"/>
        <w:bottom w:val="none" w:sz="0" w:space="0" w:color="auto"/>
        <w:right w:val="none" w:sz="0" w:space="0" w:color="auto"/>
      </w:divBdr>
    </w:div>
    <w:div w:id="325405538">
      <w:bodyDiv w:val="1"/>
      <w:marLeft w:val="0"/>
      <w:marRight w:val="0"/>
      <w:marTop w:val="0"/>
      <w:marBottom w:val="0"/>
      <w:divBdr>
        <w:top w:val="none" w:sz="0" w:space="0" w:color="auto"/>
        <w:left w:val="none" w:sz="0" w:space="0" w:color="auto"/>
        <w:bottom w:val="none" w:sz="0" w:space="0" w:color="auto"/>
        <w:right w:val="none" w:sz="0" w:space="0" w:color="auto"/>
      </w:divBdr>
    </w:div>
    <w:div w:id="337848811">
      <w:bodyDiv w:val="1"/>
      <w:marLeft w:val="0"/>
      <w:marRight w:val="0"/>
      <w:marTop w:val="0"/>
      <w:marBottom w:val="0"/>
      <w:divBdr>
        <w:top w:val="none" w:sz="0" w:space="0" w:color="auto"/>
        <w:left w:val="none" w:sz="0" w:space="0" w:color="auto"/>
        <w:bottom w:val="none" w:sz="0" w:space="0" w:color="auto"/>
        <w:right w:val="none" w:sz="0" w:space="0" w:color="auto"/>
      </w:divBdr>
    </w:div>
    <w:div w:id="372775862">
      <w:bodyDiv w:val="1"/>
      <w:marLeft w:val="0"/>
      <w:marRight w:val="0"/>
      <w:marTop w:val="0"/>
      <w:marBottom w:val="0"/>
      <w:divBdr>
        <w:top w:val="none" w:sz="0" w:space="0" w:color="auto"/>
        <w:left w:val="none" w:sz="0" w:space="0" w:color="auto"/>
        <w:bottom w:val="none" w:sz="0" w:space="0" w:color="auto"/>
        <w:right w:val="none" w:sz="0" w:space="0" w:color="auto"/>
      </w:divBdr>
    </w:div>
    <w:div w:id="385224892">
      <w:bodyDiv w:val="1"/>
      <w:marLeft w:val="0"/>
      <w:marRight w:val="0"/>
      <w:marTop w:val="0"/>
      <w:marBottom w:val="0"/>
      <w:divBdr>
        <w:top w:val="none" w:sz="0" w:space="0" w:color="auto"/>
        <w:left w:val="none" w:sz="0" w:space="0" w:color="auto"/>
        <w:bottom w:val="none" w:sz="0" w:space="0" w:color="auto"/>
        <w:right w:val="none" w:sz="0" w:space="0" w:color="auto"/>
      </w:divBdr>
    </w:div>
    <w:div w:id="403181694">
      <w:bodyDiv w:val="1"/>
      <w:marLeft w:val="0"/>
      <w:marRight w:val="0"/>
      <w:marTop w:val="0"/>
      <w:marBottom w:val="0"/>
      <w:divBdr>
        <w:top w:val="none" w:sz="0" w:space="0" w:color="auto"/>
        <w:left w:val="none" w:sz="0" w:space="0" w:color="auto"/>
        <w:bottom w:val="none" w:sz="0" w:space="0" w:color="auto"/>
        <w:right w:val="none" w:sz="0" w:space="0" w:color="auto"/>
      </w:divBdr>
    </w:div>
    <w:div w:id="411970090">
      <w:bodyDiv w:val="1"/>
      <w:marLeft w:val="0"/>
      <w:marRight w:val="0"/>
      <w:marTop w:val="0"/>
      <w:marBottom w:val="0"/>
      <w:divBdr>
        <w:top w:val="none" w:sz="0" w:space="0" w:color="auto"/>
        <w:left w:val="none" w:sz="0" w:space="0" w:color="auto"/>
        <w:bottom w:val="none" w:sz="0" w:space="0" w:color="auto"/>
        <w:right w:val="none" w:sz="0" w:space="0" w:color="auto"/>
      </w:divBdr>
    </w:div>
    <w:div w:id="412549329">
      <w:bodyDiv w:val="1"/>
      <w:marLeft w:val="0"/>
      <w:marRight w:val="0"/>
      <w:marTop w:val="0"/>
      <w:marBottom w:val="0"/>
      <w:divBdr>
        <w:top w:val="none" w:sz="0" w:space="0" w:color="auto"/>
        <w:left w:val="none" w:sz="0" w:space="0" w:color="auto"/>
        <w:bottom w:val="none" w:sz="0" w:space="0" w:color="auto"/>
        <w:right w:val="none" w:sz="0" w:space="0" w:color="auto"/>
      </w:divBdr>
    </w:div>
    <w:div w:id="433523323">
      <w:bodyDiv w:val="1"/>
      <w:marLeft w:val="0"/>
      <w:marRight w:val="0"/>
      <w:marTop w:val="0"/>
      <w:marBottom w:val="0"/>
      <w:divBdr>
        <w:top w:val="none" w:sz="0" w:space="0" w:color="auto"/>
        <w:left w:val="none" w:sz="0" w:space="0" w:color="auto"/>
        <w:bottom w:val="none" w:sz="0" w:space="0" w:color="auto"/>
        <w:right w:val="none" w:sz="0" w:space="0" w:color="auto"/>
      </w:divBdr>
    </w:div>
    <w:div w:id="447088489">
      <w:bodyDiv w:val="1"/>
      <w:marLeft w:val="0"/>
      <w:marRight w:val="0"/>
      <w:marTop w:val="0"/>
      <w:marBottom w:val="0"/>
      <w:divBdr>
        <w:top w:val="none" w:sz="0" w:space="0" w:color="auto"/>
        <w:left w:val="none" w:sz="0" w:space="0" w:color="auto"/>
        <w:bottom w:val="none" w:sz="0" w:space="0" w:color="auto"/>
        <w:right w:val="none" w:sz="0" w:space="0" w:color="auto"/>
      </w:divBdr>
    </w:div>
    <w:div w:id="456604626">
      <w:bodyDiv w:val="1"/>
      <w:marLeft w:val="0"/>
      <w:marRight w:val="0"/>
      <w:marTop w:val="0"/>
      <w:marBottom w:val="0"/>
      <w:divBdr>
        <w:top w:val="none" w:sz="0" w:space="0" w:color="auto"/>
        <w:left w:val="none" w:sz="0" w:space="0" w:color="auto"/>
        <w:bottom w:val="none" w:sz="0" w:space="0" w:color="auto"/>
        <w:right w:val="none" w:sz="0" w:space="0" w:color="auto"/>
      </w:divBdr>
    </w:div>
    <w:div w:id="461970013">
      <w:bodyDiv w:val="1"/>
      <w:marLeft w:val="0"/>
      <w:marRight w:val="0"/>
      <w:marTop w:val="0"/>
      <w:marBottom w:val="0"/>
      <w:divBdr>
        <w:top w:val="none" w:sz="0" w:space="0" w:color="auto"/>
        <w:left w:val="none" w:sz="0" w:space="0" w:color="auto"/>
        <w:bottom w:val="none" w:sz="0" w:space="0" w:color="auto"/>
        <w:right w:val="none" w:sz="0" w:space="0" w:color="auto"/>
      </w:divBdr>
    </w:div>
    <w:div w:id="489834513">
      <w:bodyDiv w:val="1"/>
      <w:marLeft w:val="0"/>
      <w:marRight w:val="0"/>
      <w:marTop w:val="0"/>
      <w:marBottom w:val="0"/>
      <w:divBdr>
        <w:top w:val="none" w:sz="0" w:space="0" w:color="auto"/>
        <w:left w:val="none" w:sz="0" w:space="0" w:color="auto"/>
        <w:bottom w:val="none" w:sz="0" w:space="0" w:color="auto"/>
        <w:right w:val="none" w:sz="0" w:space="0" w:color="auto"/>
      </w:divBdr>
    </w:div>
    <w:div w:id="491415715">
      <w:bodyDiv w:val="1"/>
      <w:marLeft w:val="0"/>
      <w:marRight w:val="0"/>
      <w:marTop w:val="0"/>
      <w:marBottom w:val="0"/>
      <w:divBdr>
        <w:top w:val="none" w:sz="0" w:space="0" w:color="auto"/>
        <w:left w:val="none" w:sz="0" w:space="0" w:color="auto"/>
        <w:bottom w:val="none" w:sz="0" w:space="0" w:color="auto"/>
        <w:right w:val="none" w:sz="0" w:space="0" w:color="auto"/>
      </w:divBdr>
    </w:div>
    <w:div w:id="525559219">
      <w:bodyDiv w:val="1"/>
      <w:marLeft w:val="0"/>
      <w:marRight w:val="0"/>
      <w:marTop w:val="0"/>
      <w:marBottom w:val="0"/>
      <w:divBdr>
        <w:top w:val="none" w:sz="0" w:space="0" w:color="auto"/>
        <w:left w:val="none" w:sz="0" w:space="0" w:color="auto"/>
        <w:bottom w:val="none" w:sz="0" w:space="0" w:color="auto"/>
        <w:right w:val="none" w:sz="0" w:space="0" w:color="auto"/>
      </w:divBdr>
    </w:div>
    <w:div w:id="531696872">
      <w:bodyDiv w:val="1"/>
      <w:marLeft w:val="0"/>
      <w:marRight w:val="0"/>
      <w:marTop w:val="0"/>
      <w:marBottom w:val="0"/>
      <w:divBdr>
        <w:top w:val="none" w:sz="0" w:space="0" w:color="auto"/>
        <w:left w:val="none" w:sz="0" w:space="0" w:color="auto"/>
        <w:bottom w:val="none" w:sz="0" w:space="0" w:color="auto"/>
        <w:right w:val="none" w:sz="0" w:space="0" w:color="auto"/>
      </w:divBdr>
    </w:div>
    <w:div w:id="593168654">
      <w:bodyDiv w:val="1"/>
      <w:marLeft w:val="0"/>
      <w:marRight w:val="0"/>
      <w:marTop w:val="0"/>
      <w:marBottom w:val="0"/>
      <w:divBdr>
        <w:top w:val="none" w:sz="0" w:space="0" w:color="auto"/>
        <w:left w:val="none" w:sz="0" w:space="0" w:color="auto"/>
        <w:bottom w:val="none" w:sz="0" w:space="0" w:color="auto"/>
        <w:right w:val="none" w:sz="0" w:space="0" w:color="auto"/>
      </w:divBdr>
    </w:div>
    <w:div w:id="599677116">
      <w:bodyDiv w:val="1"/>
      <w:marLeft w:val="0"/>
      <w:marRight w:val="0"/>
      <w:marTop w:val="0"/>
      <w:marBottom w:val="0"/>
      <w:divBdr>
        <w:top w:val="none" w:sz="0" w:space="0" w:color="auto"/>
        <w:left w:val="none" w:sz="0" w:space="0" w:color="auto"/>
        <w:bottom w:val="none" w:sz="0" w:space="0" w:color="auto"/>
        <w:right w:val="none" w:sz="0" w:space="0" w:color="auto"/>
      </w:divBdr>
    </w:div>
    <w:div w:id="602802517">
      <w:bodyDiv w:val="1"/>
      <w:marLeft w:val="0"/>
      <w:marRight w:val="0"/>
      <w:marTop w:val="0"/>
      <w:marBottom w:val="0"/>
      <w:divBdr>
        <w:top w:val="none" w:sz="0" w:space="0" w:color="auto"/>
        <w:left w:val="none" w:sz="0" w:space="0" w:color="auto"/>
        <w:bottom w:val="none" w:sz="0" w:space="0" w:color="auto"/>
        <w:right w:val="none" w:sz="0" w:space="0" w:color="auto"/>
      </w:divBdr>
    </w:div>
    <w:div w:id="603921855">
      <w:bodyDiv w:val="1"/>
      <w:marLeft w:val="0"/>
      <w:marRight w:val="0"/>
      <w:marTop w:val="0"/>
      <w:marBottom w:val="0"/>
      <w:divBdr>
        <w:top w:val="none" w:sz="0" w:space="0" w:color="auto"/>
        <w:left w:val="none" w:sz="0" w:space="0" w:color="auto"/>
        <w:bottom w:val="none" w:sz="0" w:space="0" w:color="auto"/>
        <w:right w:val="none" w:sz="0" w:space="0" w:color="auto"/>
      </w:divBdr>
    </w:div>
    <w:div w:id="605621474">
      <w:bodyDiv w:val="1"/>
      <w:marLeft w:val="0"/>
      <w:marRight w:val="0"/>
      <w:marTop w:val="0"/>
      <w:marBottom w:val="0"/>
      <w:divBdr>
        <w:top w:val="none" w:sz="0" w:space="0" w:color="auto"/>
        <w:left w:val="none" w:sz="0" w:space="0" w:color="auto"/>
        <w:bottom w:val="none" w:sz="0" w:space="0" w:color="auto"/>
        <w:right w:val="none" w:sz="0" w:space="0" w:color="auto"/>
      </w:divBdr>
    </w:div>
    <w:div w:id="613023873">
      <w:bodyDiv w:val="1"/>
      <w:marLeft w:val="0"/>
      <w:marRight w:val="0"/>
      <w:marTop w:val="0"/>
      <w:marBottom w:val="0"/>
      <w:divBdr>
        <w:top w:val="none" w:sz="0" w:space="0" w:color="auto"/>
        <w:left w:val="none" w:sz="0" w:space="0" w:color="auto"/>
        <w:bottom w:val="none" w:sz="0" w:space="0" w:color="auto"/>
        <w:right w:val="none" w:sz="0" w:space="0" w:color="auto"/>
      </w:divBdr>
    </w:div>
    <w:div w:id="617639019">
      <w:bodyDiv w:val="1"/>
      <w:marLeft w:val="0"/>
      <w:marRight w:val="0"/>
      <w:marTop w:val="0"/>
      <w:marBottom w:val="0"/>
      <w:divBdr>
        <w:top w:val="none" w:sz="0" w:space="0" w:color="auto"/>
        <w:left w:val="none" w:sz="0" w:space="0" w:color="auto"/>
        <w:bottom w:val="none" w:sz="0" w:space="0" w:color="auto"/>
        <w:right w:val="none" w:sz="0" w:space="0" w:color="auto"/>
      </w:divBdr>
    </w:div>
    <w:div w:id="619460549">
      <w:bodyDiv w:val="1"/>
      <w:marLeft w:val="0"/>
      <w:marRight w:val="0"/>
      <w:marTop w:val="0"/>
      <w:marBottom w:val="0"/>
      <w:divBdr>
        <w:top w:val="none" w:sz="0" w:space="0" w:color="auto"/>
        <w:left w:val="none" w:sz="0" w:space="0" w:color="auto"/>
        <w:bottom w:val="none" w:sz="0" w:space="0" w:color="auto"/>
        <w:right w:val="none" w:sz="0" w:space="0" w:color="auto"/>
      </w:divBdr>
    </w:div>
    <w:div w:id="631248997">
      <w:bodyDiv w:val="1"/>
      <w:marLeft w:val="0"/>
      <w:marRight w:val="0"/>
      <w:marTop w:val="0"/>
      <w:marBottom w:val="0"/>
      <w:divBdr>
        <w:top w:val="none" w:sz="0" w:space="0" w:color="auto"/>
        <w:left w:val="none" w:sz="0" w:space="0" w:color="auto"/>
        <w:bottom w:val="none" w:sz="0" w:space="0" w:color="auto"/>
        <w:right w:val="none" w:sz="0" w:space="0" w:color="auto"/>
      </w:divBdr>
    </w:div>
    <w:div w:id="650017376">
      <w:bodyDiv w:val="1"/>
      <w:marLeft w:val="0"/>
      <w:marRight w:val="0"/>
      <w:marTop w:val="0"/>
      <w:marBottom w:val="0"/>
      <w:divBdr>
        <w:top w:val="none" w:sz="0" w:space="0" w:color="auto"/>
        <w:left w:val="none" w:sz="0" w:space="0" w:color="auto"/>
        <w:bottom w:val="none" w:sz="0" w:space="0" w:color="auto"/>
        <w:right w:val="none" w:sz="0" w:space="0" w:color="auto"/>
      </w:divBdr>
    </w:div>
    <w:div w:id="673150382">
      <w:bodyDiv w:val="1"/>
      <w:marLeft w:val="0"/>
      <w:marRight w:val="0"/>
      <w:marTop w:val="0"/>
      <w:marBottom w:val="0"/>
      <w:divBdr>
        <w:top w:val="none" w:sz="0" w:space="0" w:color="auto"/>
        <w:left w:val="none" w:sz="0" w:space="0" w:color="auto"/>
        <w:bottom w:val="none" w:sz="0" w:space="0" w:color="auto"/>
        <w:right w:val="none" w:sz="0" w:space="0" w:color="auto"/>
      </w:divBdr>
    </w:div>
    <w:div w:id="677393848">
      <w:bodyDiv w:val="1"/>
      <w:marLeft w:val="0"/>
      <w:marRight w:val="0"/>
      <w:marTop w:val="0"/>
      <w:marBottom w:val="0"/>
      <w:divBdr>
        <w:top w:val="none" w:sz="0" w:space="0" w:color="auto"/>
        <w:left w:val="none" w:sz="0" w:space="0" w:color="auto"/>
        <w:bottom w:val="none" w:sz="0" w:space="0" w:color="auto"/>
        <w:right w:val="none" w:sz="0" w:space="0" w:color="auto"/>
      </w:divBdr>
    </w:div>
    <w:div w:id="684525134">
      <w:bodyDiv w:val="1"/>
      <w:marLeft w:val="0"/>
      <w:marRight w:val="0"/>
      <w:marTop w:val="0"/>
      <w:marBottom w:val="0"/>
      <w:divBdr>
        <w:top w:val="none" w:sz="0" w:space="0" w:color="auto"/>
        <w:left w:val="none" w:sz="0" w:space="0" w:color="auto"/>
        <w:bottom w:val="none" w:sz="0" w:space="0" w:color="auto"/>
        <w:right w:val="none" w:sz="0" w:space="0" w:color="auto"/>
      </w:divBdr>
    </w:div>
    <w:div w:id="692920235">
      <w:bodyDiv w:val="1"/>
      <w:marLeft w:val="0"/>
      <w:marRight w:val="0"/>
      <w:marTop w:val="0"/>
      <w:marBottom w:val="0"/>
      <w:divBdr>
        <w:top w:val="none" w:sz="0" w:space="0" w:color="auto"/>
        <w:left w:val="none" w:sz="0" w:space="0" w:color="auto"/>
        <w:bottom w:val="none" w:sz="0" w:space="0" w:color="auto"/>
        <w:right w:val="none" w:sz="0" w:space="0" w:color="auto"/>
      </w:divBdr>
    </w:div>
    <w:div w:id="707265276">
      <w:bodyDiv w:val="1"/>
      <w:marLeft w:val="0"/>
      <w:marRight w:val="0"/>
      <w:marTop w:val="0"/>
      <w:marBottom w:val="0"/>
      <w:divBdr>
        <w:top w:val="none" w:sz="0" w:space="0" w:color="auto"/>
        <w:left w:val="none" w:sz="0" w:space="0" w:color="auto"/>
        <w:bottom w:val="none" w:sz="0" w:space="0" w:color="auto"/>
        <w:right w:val="none" w:sz="0" w:space="0" w:color="auto"/>
      </w:divBdr>
    </w:div>
    <w:div w:id="764498192">
      <w:bodyDiv w:val="1"/>
      <w:marLeft w:val="0"/>
      <w:marRight w:val="0"/>
      <w:marTop w:val="0"/>
      <w:marBottom w:val="0"/>
      <w:divBdr>
        <w:top w:val="none" w:sz="0" w:space="0" w:color="auto"/>
        <w:left w:val="none" w:sz="0" w:space="0" w:color="auto"/>
        <w:bottom w:val="none" w:sz="0" w:space="0" w:color="auto"/>
        <w:right w:val="none" w:sz="0" w:space="0" w:color="auto"/>
      </w:divBdr>
    </w:div>
    <w:div w:id="768432846">
      <w:bodyDiv w:val="1"/>
      <w:marLeft w:val="0"/>
      <w:marRight w:val="0"/>
      <w:marTop w:val="0"/>
      <w:marBottom w:val="0"/>
      <w:divBdr>
        <w:top w:val="none" w:sz="0" w:space="0" w:color="auto"/>
        <w:left w:val="none" w:sz="0" w:space="0" w:color="auto"/>
        <w:bottom w:val="none" w:sz="0" w:space="0" w:color="auto"/>
        <w:right w:val="none" w:sz="0" w:space="0" w:color="auto"/>
      </w:divBdr>
    </w:div>
    <w:div w:id="801535159">
      <w:bodyDiv w:val="1"/>
      <w:marLeft w:val="0"/>
      <w:marRight w:val="0"/>
      <w:marTop w:val="0"/>
      <w:marBottom w:val="0"/>
      <w:divBdr>
        <w:top w:val="none" w:sz="0" w:space="0" w:color="auto"/>
        <w:left w:val="none" w:sz="0" w:space="0" w:color="auto"/>
        <w:bottom w:val="none" w:sz="0" w:space="0" w:color="auto"/>
        <w:right w:val="none" w:sz="0" w:space="0" w:color="auto"/>
      </w:divBdr>
    </w:div>
    <w:div w:id="813258367">
      <w:bodyDiv w:val="1"/>
      <w:marLeft w:val="0"/>
      <w:marRight w:val="0"/>
      <w:marTop w:val="0"/>
      <w:marBottom w:val="0"/>
      <w:divBdr>
        <w:top w:val="none" w:sz="0" w:space="0" w:color="auto"/>
        <w:left w:val="none" w:sz="0" w:space="0" w:color="auto"/>
        <w:bottom w:val="none" w:sz="0" w:space="0" w:color="auto"/>
        <w:right w:val="none" w:sz="0" w:space="0" w:color="auto"/>
      </w:divBdr>
    </w:div>
    <w:div w:id="823664657">
      <w:bodyDiv w:val="1"/>
      <w:marLeft w:val="0"/>
      <w:marRight w:val="0"/>
      <w:marTop w:val="0"/>
      <w:marBottom w:val="0"/>
      <w:divBdr>
        <w:top w:val="none" w:sz="0" w:space="0" w:color="auto"/>
        <w:left w:val="none" w:sz="0" w:space="0" w:color="auto"/>
        <w:bottom w:val="none" w:sz="0" w:space="0" w:color="auto"/>
        <w:right w:val="none" w:sz="0" w:space="0" w:color="auto"/>
      </w:divBdr>
    </w:div>
    <w:div w:id="852035779">
      <w:bodyDiv w:val="1"/>
      <w:marLeft w:val="0"/>
      <w:marRight w:val="0"/>
      <w:marTop w:val="0"/>
      <w:marBottom w:val="0"/>
      <w:divBdr>
        <w:top w:val="none" w:sz="0" w:space="0" w:color="auto"/>
        <w:left w:val="none" w:sz="0" w:space="0" w:color="auto"/>
        <w:bottom w:val="none" w:sz="0" w:space="0" w:color="auto"/>
        <w:right w:val="none" w:sz="0" w:space="0" w:color="auto"/>
      </w:divBdr>
    </w:div>
    <w:div w:id="852374951">
      <w:bodyDiv w:val="1"/>
      <w:marLeft w:val="0"/>
      <w:marRight w:val="0"/>
      <w:marTop w:val="0"/>
      <w:marBottom w:val="0"/>
      <w:divBdr>
        <w:top w:val="none" w:sz="0" w:space="0" w:color="auto"/>
        <w:left w:val="none" w:sz="0" w:space="0" w:color="auto"/>
        <w:bottom w:val="none" w:sz="0" w:space="0" w:color="auto"/>
        <w:right w:val="none" w:sz="0" w:space="0" w:color="auto"/>
      </w:divBdr>
    </w:div>
    <w:div w:id="855077302">
      <w:bodyDiv w:val="1"/>
      <w:marLeft w:val="0"/>
      <w:marRight w:val="0"/>
      <w:marTop w:val="0"/>
      <w:marBottom w:val="0"/>
      <w:divBdr>
        <w:top w:val="none" w:sz="0" w:space="0" w:color="auto"/>
        <w:left w:val="none" w:sz="0" w:space="0" w:color="auto"/>
        <w:bottom w:val="none" w:sz="0" w:space="0" w:color="auto"/>
        <w:right w:val="none" w:sz="0" w:space="0" w:color="auto"/>
      </w:divBdr>
    </w:div>
    <w:div w:id="868833635">
      <w:bodyDiv w:val="1"/>
      <w:marLeft w:val="0"/>
      <w:marRight w:val="0"/>
      <w:marTop w:val="0"/>
      <w:marBottom w:val="0"/>
      <w:divBdr>
        <w:top w:val="none" w:sz="0" w:space="0" w:color="auto"/>
        <w:left w:val="none" w:sz="0" w:space="0" w:color="auto"/>
        <w:bottom w:val="none" w:sz="0" w:space="0" w:color="auto"/>
        <w:right w:val="none" w:sz="0" w:space="0" w:color="auto"/>
      </w:divBdr>
    </w:div>
    <w:div w:id="879047349">
      <w:bodyDiv w:val="1"/>
      <w:marLeft w:val="0"/>
      <w:marRight w:val="0"/>
      <w:marTop w:val="0"/>
      <w:marBottom w:val="0"/>
      <w:divBdr>
        <w:top w:val="none" w:sz="0" w:space="0" w:color="auto"/>
        <w:left w:val="none" w:sz="0" w:space="0" w:color="auto"/>
        <w:bottom w:val="none" w:sz="0" w:space="0" w:color="auto"/>
        <w:right w:val="none" w:sz="0" w:space="0" w:color="auto"/>
      </w:divBdr>
    </w:div>
    <w:div w:id="887109473">
      <w:bodyDiv w:val="1"/>
      <w:marLeft w:val="0"/>
      <w:marRight w:val="0"/>
      <w:marTop w:val="0"/>
      <w:marBottom w:val="0"/>
      <w:divBdr>
        <w:top w:val="none" w:sz="0" w:space="0" w:color="auto"/>
        <w:left w:val="none" w:sz="0" w:space="0" w:color="auto"/>
        <w:bottom w:val="none" w:sz="0" w:space="0" w:color="auto"/>
        <w:right w:val="none" w:sz="0" w:space="0" w:color="auto"/>
      </w:divBdr>
    </w:div>
    <w:div w:id="918487387">
      <w:bodyDiv w:val="1"/>
      <w:marLeft w:val="0"/>
      <w:marRight w:val="0"/>
      <w:marTop w:val="0"/>
      <w:marBottom w:val="0"/>
      <w:divBdr>
        <w:top w:val="none" w:sz="0" w:space="0" w:color="auto"/>
        <w:left w:val="none" w:sz="0" w:space="0" w:color="auto"/>
        <w:bottom w:val="none" w:sz="0" w:space="0" w:color="auto"/>
        <w:right w:val="none" w:sz="0" w:space="0" w:color="auto"/>
      </w:divBdr>
    </w:div>
    <w:div w:id="920681033">
      <w:bodyDiv w:val="1"/>
      <w:marLeft w:val="0"/>
      <w:marRight w:val="0"/>
      <w:marTop w:val="0"/>
      <w:marBottom w:val="0"/>
      <w:divBdr>
        <w:top w:val="none" w:sz="0" w:space="0" w:color="auto"/>
        <w:left w:val="none" w:sz="0" w:space="0" w:color="auto"/>
        <w:bottom w:val="none" w:sz="0" w:space="0" w:color="auto"/>
        <w:right w:val="none" w:sz="0" w:space="0" w:color="auto"/>
      </w:divBdr>
    </w:div>
    <w:div w:id="926229500">
      <w:bodyDiv w:val="1"/>
      <w:marLeft w:val="0"/>
      <w:marRight w:val="0"/>
      <w:marTop w:val="0"/>
      <w:marBottom w:val="0"/>
      <w:divBdr>
        <w:top w:val="none" w:sz="0" w:space="0" w:color="auto"/>
        <w:left w:val="none" w:sz="0" w:space="0" w:color="auto"/>
        <w:bottom w:val="none" w:sz="0" w:space="0" w:color="auto"/>
        <w:right w:val="none" w:sz="0" w:space="0" w:color="auto"/>
      </w:divBdr>
    </w:div>
    <w:div w:id="943876331">
      <w:bodyDiv w:val="1"/>
      <w:marLeft w:val="0"/>
      <w:marRight w:val="0"/>
      <w:marTop w:val="0"/>
      <w:marBottom w:val="0"/>
      <w:divBdr>
        <w:top w:val="none" w:sz="0" w:space="0" w:color="auto"/>
        <w:left w:val="none" w:sz="0" w:space="0" w:color="auto"/>
        <w:bottom w:val="none" w:sz="0" w:space="0" w:color="auto"/>
        <w:right w:val="none" w:sz="0" w:space="0" w:color="auto"/>
      </w:divBdr>
    </w:div>
    <w:div w:id="995182123">
      <w:bodyDiv w:val="1"/>
      <w:marLeft w:val="0"/>
      <w:marRight w:val="0"/>
      <w:marTop w:val="0"/>
      <w:marBottom w:val="0"/>
      <w:divBdr>
        <w:top w:val="none" w:sz="0" w:space="0" w:color="auto"/>
        <w:left w:val="none" w:sz="0" w:space="0" w:color="auto"/>
        <w:bottom w:val="none" w:sz="0" w:space="0" w:color="auto"/>
        <w:right w:val="none" w:sz="0" w:space="0" w:color="auto"/>
      </w:divBdr>
    </w:div>
    <w:div w:id="1005665084">
      <w:bodyDiv w:val="1"/>
      <w:marLeft w:val="0"/>
      <w:marRight w:val="0"/>
      <w:marTop w:val="0"/>
      <w:marBottom w:val="0"/>
      <w:divBdr>
        <w:top w:val="none" w:sz="0" w:space="0" w:color="auto"/>
        <w:left w:val="none" w:sz="0" w:space="0" w:color="auto"/>
        <w:bottom w:val="none" w:sz="0" w:space="0" w:color="auto"/>
        <w:right w:val="none" w:sz="0" w:space="0" w:color="auto"/>
      </w:divBdr>
    </w:div>
    <w:div w:id="1005861981">
      <w:bodyDiv w:val="1"/>
      <w:marLeft w:val="0"/>
      <w:marRight w:val="0"/>
      <w:marTop w:val="0"/>
      <w:marBottom w:val="0"/>
      <w:divBdr>
        <w:top w:val="none" w:sz="0" w:space="0" w:color="auto"/>
        <w:left w:val="none" w:sz="0" w:space="0" w:color="auto"/>
        <w:bottom w:val="none" w:sz="0" w:space="0" w:color="auto"/>
        <w:right w:val="none" w:sz="0" w:space="0" w:color="auto"/>
      </w:divBdr>
    </w:div>
    <w:div w:id="1014569819">
      <w:bodyDiv w:val="1"/>
      <w:marLeft w:val="0"/>
      <w:marRight w:val="0"/>
      <w:marTop w:val="0"/>
      <w:marBottom w:val="0"/>
      <w:divBdr>
        <w:top w:val="none" w:sz="0" w:space="0" w:color="auto"/>
        <w:left w:val="none" w:sz="0" w:space="0" w:color="auto"/>
        <w:bottom w:val="none" w:sz="0" w:space="0" w:color="auto"/>
        <w:right w:val="none" w:sz="0" w:space="0" w:color="auto"/>
      </w:divBdr>
    </w:div>
    <w:div w:id="1017385682">
      <w:bodyDiv w:val="1"/>
      <w:marLeft w:val="0"/>
      <w:marRight w:val="0"/>
      <w:marTop w:val="0"/>
      <w:marBottom w:val="0"/>
      <w:divBdr>
        <w:top w:val="none" w:sz="0" w:space="0" w:color="auto"/>
        <w:left w:val="none" w:sz="0" w:space="0" w:color="auto"/>
        <w:bottom w:val="none" w:sz="0" w:space="0" w:color="auto"/>
        <w:right w:val="none" w:sz="0" w:space="0" w:color="auto"/>
      </w:divBdr>
    </w:div>
    <w:div w:id="1023552956">
      <w:bodyDiv w:val="1"/>
      <w:marLeft w:val="0"/>
      <w:marRight w:val="0"/>
      <w:marTop w:val="0"/>
      <w:marBottom w:val="0"/>
      <w:divBdr>
        <w:top w:val="none" w:sz="0" w:space="0" w:color="auto"/>
        <w:left w:val="none" w:sz="0" w:space="0" w:color="auto"/>
        <w:bottom w:val="none" w:sz="0" w:space="0" w:color="auto"/>
        <w:right w:val="none" w:sz="0" w:space="0" w:color="auto"/>
      </w:divBdr>
    </w:div>
    <w:div w:id="1031955084">
      <w:bodyDiv w:val="1"/>
      <w:marLeft w:val="0"/>
      <w:marRight w:val="0"/>
      <w:marTop w:val="0"/>
      <w:marBottom w:val="0"/>
      <w:divBdr>
        <w:top w:val="none" w:sz="0" w:space="0" w:color="auto"/>
        <w:left w:val="none" w:sz="0" w:space="0" w:color="auto"/>
        <w:bottom w:val="none" w:sz="0" w:space="0" w:color="auto"/>
        <w:right w:val="none" w:sz="0" w:space="0" w:color="auto"/>
      </w:divBdr>
    </w:div>
    <w:div w:id="1036930871">
      <w:bodyDiv w:val="1"/>
      <w:marLeft w:val="0"/>
      <w:marRight w:val="0"/>
      <w:marTop w:val="0"/>
      <w:marBottom w:val="0"/>
      <w:divBdr>
        <w:top w:val="none" w:sz="0" w:space="0" w:color="auto"/>
        <w:left w:val="none" w:sz="0" w:space="0" w:color="auto"/>
        <w:bottom w:val="none" w:sz="0" w:space="0" w:color="auto"/>
        <w:right w:val="none" w:sz="0" w:space="0" w:color="auto"/>
      </w:divBdr>
    </w:div>
    <w:div w:id="1049182632">
      <w:bodyDiv w:val="1"/>
      <w:marLeft w:val="0"/>
      <w:marRight w:val="0"/>
      <w:marTop w:val="0"/>
      <w:marBottom w:val="0"/>
      <w:divBdr>
        <w:top w:val="none" w:sz="0" w:space="0" w:color="auto"/>
        <w:left w:val="none" w:sz="0" w:space="0" w:color="auto"/>
        <w:bottom w:val="none" w:sz="0" w:space="0" w:color="auto"/>
        <w:right w:val="none" w:sz="0" w:space="0" w:color="auto"/>
      </w:divBdr>
    </w:div>
    <w:div w:id="1072004020">
      <w:bodyDiv w:val="1"/>
      <w:marLeft w:val="0"/>
      <w:marRight w:val="0"/>
      <w:marTop w:val="0"/>
      <w:marBottom w:val="0"/>
      <w:divBdr>
        <w:top w:val="none" w:sz="0" w:space="0" w:color="auto"/>
        <w:left w:val="none" w:sz="0" w:space="0" w:color="auto"/>
        <w:bottom w:val="none" w:sz="0" w:space="0" w:color="auto"/>
        <w:right w:val="none" w:sz="0" w:space="0" w:color="auto"/>
      </w:divBdr>
    </w:div>
    <w:div w:id="1087732545">
      <w:bodyDiv w:val="1"/>
      <w:marLeft w:val="0"/>
      <w:marRight w:val="0"/>
      <w:marTop w:val="0"/>
      <w:marBottom w:val="0"/>
      <w:divBdr>
        <w:top w:val="none" w:sz="0" w:space="0" w:color="auto"/>
        <w:left w:val="none" w:sz="0" w:space="0" w:color="auto"/>
        <w:bottom w:val="none" w:sz="0" w:space="0" w:color="auto"/>
        <w:right w:val="none" w:sz="0" w:space="0" w:color="auto"/>
      </w:divBdr>
    </w:div>
    <w:div w:id="1093011291">
      <w:bodyDiv w:val="1"/>
      <w:marLeft w:val="0"/>
      <w:marRight w:val="0"/>
      <w:marTop w:val="0"/>
      <w:marBottom w:val="0"/>
      <w:divBdr>
        <w:top w:val="none" w:sz="0" w:space="0" w:color="auto"/>
        <w:left w:val="none" w:sz="0" w:space="0" w:color="auto"/>
        <w:bottom w:val="none" w:sz="0" w:space="0" w:color="auto"/>
        <w:right w:val="none" w:sz="0" w:space="0" w:color="auto"/>
      </w:divBdr>
    </w:div>
    <w:div w:id="1111509052">
      <w:bodyDiv w:val="1"/>
      <w:marLeft w:val="0"/>
      <w:marRight w:val="0"/>
      <w:marTop w:val="0"/>
      <w:marBottom w:val="0"/>
      <w:divBdr>
        <w:top w:val="none" w:sz="0" w:space="0" w:color="auto"/>
        <w:left w:val="none" w:sz="0" w:space="0" w:color="auto"/>
        <w:bottom w:val="none" w:sz="0" w:space="0" w:color="auto"/>
        <w:right w:val="none" w:sz="0" w:space="0" w:color="auto"/>
      </w:divBdr>
    </w:div>
    <w:div w:id="1113356900">
      <w:bodyDiv w:val="1"/>
      <w:marLeft w:val="0"/>
      <w:marRight w:val="0"/>
      <w:marTop w:val="0"/>
      <w:marBottom w:val="0"/>
      <w:divBdr>
        <w:top w:val="none" w:sz="0" w:space="0" w:color="auto"/>
        <w:left w:val="none" w:sz="0" w:space="0" w:color="auto"/>
        <w:bottom w:val="none" w:sz="0" w:space="0" w:color="auto"/>
        <w:right w:val="none" w:sz="0" w:space="0" w:color="auto"/>
      </w:divBdr>
    </w:div>
    <w:div w:id="1122769724">
      <w:bodyDiv w:val="1"/>
      <w:marLeft w:val="0"/>
      <w:marRight w:val="0"/>
      <w:marTop w:val="0"/>
      <w:marBottom w:val="0"/>
      <w:divBdr>
        <w:top w:val="none" w:sz="0" w:space="0" w:color="auto"/>
        <w:left w:val="none" w:sz="0" w:space="0" w:color="auto"/>
        <w:bottom w:val="none" w:sz="0" w:space="0" w:color="auto"/>
        <w:right w:val="none" w:sz="0" w:space="0" w:color="auto"/>
      </w:divBdr>
    </w:div>
    <w:div w:id="1136070836">
      <w:bodyDiv w:val="1"/>
      <w:marLeft w:val="0"/>
      <w:marRight w:val="0"/>
      <w:marTop w:val="0"/>
      <w:marBottom w:val="0"/>
      <w:divBdr>
        <w:top w:val="none" w:sz="0" w:space="0" w:color="auto"/>
        <w:left w:val="none" w:sz="0" w:space="0" w:color="auto"/>
        <w:bottom w:val="none" w:sz="0" w:space="0" w:color="auto"/>
        <w:right w:val="none" w:sz="0" w:space="0" w:color="auto"/>
      </w:divBdr>
    </w:div>
    <w:div w:id="1158499970">
      <w:bodyDiv w:val="1"/>
      <w:marLeft w:val="0"/>
      <w:marRight w:val="0"/>
      <w:marTop w:val="0"/>
      <w:marBottom w:val="0"/>
      <w:divBdr>
        <w:top w:val="none" w:sz="0" w:space="0" w:color="auto"/>
        <w:left w:val="none" w:sz="0" w:space="0" w:color="auto"/>
        <w:bottom w:val="none" w:sz="0" w:space="0" w:color="auto"/>
        <w:right w:val="none" w:sz="0" w:space="0" w:color="auto"/>
      </w:divBdr>
    </w:div>
    <w:div w:id="1179344961">
      <w:bodyDiv w:val="1"/>
      <w:marLeft w:val="0"/>
      <w:marRight w:val="0"/>
      <w:marTop w:val="0"/>
      <w:marBottom w:val="0"/>
      <w:divBdr>
        <w:top w:val="none" w:sz="0" w:space="0" w:color="auto"/>
        <w:left w:val="none" w:sz="0" w:space="0" w:color="auto"/>
        <w:bottom w:val="none" w:sz="0" w:space="0" w:color="auto"/>
        <w:right w:val="none" w:sz="0" w:space="0" w:color="auto"/>
      </w:divBdr>
    </w:div>
    <w:div w:id="1194729262">
      <w:bodyDiv w:val="1"/>
      <w:marLeft w:val="0"/>
      <w:marRight w:val="0"/>
      <w:marTop w:val="0"/>
      <w:marBottom w:val="0"/>
      <w:divBdr>
        <w:top w:val="none" w:sz="0" w:space="0" w:color="auto"/>
        <w:left w:val="none" w:sz="0" w:space="0" w:color="auto"/>
        <w:bottom w:val="none" w:sz="0" w:space="0" w:color="auto"/>
        <w:right w:val="none" w:sz="0" w:space="0" w:color="auto"/>
      </w:divBdr>
    </w:div>
    <w:div w:id="1200239180">
      <w:bodyDiv w:val="1"/>
      <w:marLeft w:val="0"/>
      <w:marRight w:val="0"/>
      <w:marTop w:val="0"/>
      <w:marBottom w:val="0"/>
      <w:divBdr>
        <w:top w:val="none" w:sz="0" w:space="0" w:color="auto"/>
        <w:left w:val="none" w:sz="0" w:space="0" w:color="auto"/>
        <w:bottom w:val="none" w:sz="0" w:space="0" w:color="auto"/>
        <w:right w:val="none" w:sz="0" w:space="0" w:color="auto"/>
      </w:divBdr>
    </w:div>
    <w:div w:id="1200706307">
      <w:bodyDiv w:val="1"/>
      <w:marLeft w:val="0"/>
      <w:marRight w:val="0"/>
      <w:marTop w:val="0"/>
      <w:marBottom w:val="0"/>
      <w:divBdr>
        <w:top w:val="none" w:sz="0" w:space="0" w:color="auto"/>
        <w:left w:val="none" w:sz="0" w:space="0" w:color="auto"/>
        <w:bottom w:val="none" w:sz="0" w:space="0" w:color="auto"/>
        <w:right w:val="none" w:sz="0" w:space="0" w:color="auto"/>
      </w:divBdr>
    </w:div>
    <w:div w:id="1221405722">
      <w:bodyDiv w:val="1"/>
      <w:marLeft w:val="0"/>
      <w:marRight w:val="0"/>
      <w:marTop w:val="0"/>
      <w:marBottom w:val="0"/>
      <w:divBdr>
        <w:top w:val="none" w:sz="0" w:space="0" w:color="auto"/>
        <w:left w:val="none" w:sz="0" w:space="0" w:color="auto"/>
        <w:bottom w:val="none" w:sz="0" w:space="0" w:color="auto"/>
        <w:right w:val="none" w:sz="0" w:space="0" w:color="auto"/>
      </w:divBdr>
    </w:div>
    <w:div w:id="1261600365">
      <w:bodyDiv w:val="1"/>
      <w:marLeft w:val="0"/>
      <w:marRight w:val="0"/>
      <w:marTop w:val="0"/>
      <w:marBottom w:val="0"/>
      <w:divBdr>
        <w:top w:val="none" w:sz="0" w:space="0" w:color="auto"/>
        <w:left w:val="none" w:sz="0" w:space="0" w:color="auto"/>
        <w:bottom w:val="none" w:sz="0" w:space="0" w:color="auto"/>
        <w:right w:val="none" w:sz="0" w:space="0" w:color="auto"/>
      </w:divBdr>
    </w:div>
    <w:div w:id="1265962977">
      <w:bodyDiv w:val="1"/>
      <w:marLeft w:val="0"/>
      <w:marRight w:val="0"/>
      <w:marTop w:val="0"/>
      <w:marBottom w:val="0"/>
      <w:divBdr>
        <w:top w:val="none" w:sz="0" w:space="0" w:color="auto"/>
        <w:left w:val="none" w:sz="0" w:space="0" w:color="auto"/>
        <w:bottom w:val="none" w:sz="0" w:space="0" w:color="auto"/>
        <w:right w:val="none" w:sz="0" w:space="0" w:color="auto"/>
      </w:divBdr>
    </w:div>
    <w:div w:id="1279606981">
      <w:bodyDiv w:val="1"/>
      <w:marLeft w:val="0"/>
      <w:marRight w:val="0"/>
      <w:marTop w:val="0"/>
      <w:marBottom w:val="0"/>
      <w:divBdr>
        <w:top w:val="none" w:sz="0" w:space="0" w:color="auto"/>
        <w:left w:val="none" w:sz="0" w:space="0" w:color="auto"/>
        <w:bottom w:val="none" w:sz="0" w:space="0" w:color="auto"/>
        <w:right w:val="none" w:sz="0" w:space="0" w:color="auto"/>
      </w:divBdr>
    </w:div>
    <w:div w:id="1310552509">
      <w:bodyDiv w:val="1"/>
      <w:marLeft w:val="0"/>
      <w:marRight w:val="0"/>
      <w:marTop w:val="0"/>
      <w:marBottom w:val="0"/>
      <w:divBdr>
        <w:top w:val="none" w:sz="0" w:space="0" w:color="auto"/>
        <w:left w:val="none" w:sz="0" w:space="0" w:color="auto"/>
        <w:bottom w:val="none" w:sz="0" w:space="0" w:color="auto"/>
        <w:right w:val="none" w:sz="0" w:space="0" w:color="auto"/>
      </w:divBdr>
    </w:div>
    <w:div w:id="1316841814">
      <w:bodyDiv w:val="1"/>
      <w:marLeft w:val="0"/>
      <w:marRight w:val="0"/>
      <w:marTop w:val="0"/>
      <w:marBottom w:val="0"/>
      <w:divBdr>
        <w:top w:val="none" w:sz="0" w:space="0" w:color="auto"/>
        <w:left w:val="none" w:sz="0" w:space="0" w:color="auto"/>
        <w:bottom w:val="none" w:sz="0" w:space="0" w:color="auto"/>
        <w:right w:val="none" w:sz="0" w:space="0" w:color="auto"/>
      </w:divBdr>
    </w:div>
    <w:div w:id="1330868208">
      <w:bodyDiv w:val="1"/>
      <w:marLeft w:val="0"/>
      <w:marRight w:val="0"/>
      <w:marTop w:val="0"/>
      <w:marBottom w:val="0"/>
      <w:divBdr>
        <w:top w:val="none" w:sz="0" w:space="0" w:color="auto"/>
        <w:left w:val="none" w:sz="0" w:space="0" w:color="auto"/>
        <w:bottom w:val="none" w:sz="0" w:space="0" w:color="auto"/>
        <w:right w:val="none" w:sz="0" w:space="0" w:color="auto"/>
      </w:divBdr>
    </w:div>
    <w:div w:id="1344824047">
      <w:bodyDiv w:val="1"/>
      <w:marLeft w:val="0"/>
      <w:marRight w:val="0"/>
      <w:marTop w:val="0"/>
      <w:marBottom w:val="0"/>
      <w:divBdr>
        <w:top w:val="none" w:sz="0" w:space="0" w:color="auto"/>
        <w:left w:val="none" w:sz="0" w:space="0" w:color="auto"/>
        <w:bottom w:val="none" w:sz="0" w:space="0" w:color="auto"/>
        <w:right w:val="none" w:sz="0" w:space="0" w:color="auto"/>
      </w:divBdr>
    </w:div>
    <w:div w:id="1363018701">
      <w:bodyDiv w:val="1"/>
      <w:marLeft w:val="0"/>
      <w:marRight w:val="0"/>
      <w:marTop w:val="0"/>
      <w:marBottom w:val="0"/>
      <w:divBdr>
        <w:top w:val="none" w:sz="0" w:space="0" w:color="auto"/>
        <w:left w:val="none" w:sz="0" w:space="0" w:color="auto"/>
        <w:bottom w:val="none" w:sz="0" w:space="0" w:color="auto"/>
        <w:right w:val="none" w:sz="0" w:space="0" w:color="auto"/>
      </w:divBdr>
    </w:div>
    <w:div w:id="1380930939">
      <w:bodyDiv w:val="1"/>
      <w:marLeft w:val="0"/>
      <w:marRight w:val="0"/>
      <w:marTop w:val="0"/>
      <w:marBottom w:val="0"/>
      <w:divBdr>
        <w:top w:val="none" w:sz="0" w:space="0" w:color="auto"/>
        <w:left w:val="none" w:sz="0" w:space="0" w:color="auto"/>
        <w:bottom w:val="none" w:sz="0" w:space="0" w:color="auto"/>
        <w:right w:val="none" w:sz="0" w:space="0" w:color="auto"/>
      </w:divBdr>
    </w:div>
    <w:div w:id="1389456565">
      <w:bodyDiv w:val="1"/>
      <w:marLeft w:val="0"/>
      <w:marRight w:val="0"/>
      <w:marTop w:val="0"/>
      <w:marBottom w:val="0"/>
      <w:divBdr>
        <w:top w:val="none" w:sz="0" w:space="0" w:color="auto"/>
        <w:left w:val="none" w:sz="0" w:space="0" w:color="auto"/>
        <w:bottom w:val="none" w:sz="0" w:space="0" w:color="auto"/>
        <w:right w:val="none" w:sz="0" w:space="0" w:color="auto"/>
      </w:divBdr>
    </w:div>
    <w:div w:id="1392776082">
      <w:bodyDiv w:val="1"/>
      <w:marLeft w:val="0"/>
      <w:marRight w:val="0"/>
      <w:marTop w:val="0"/>
      <w:marBottom w:val="0"/>
      <w:divBdr>
        <w:top w:val="none" w:sz="0" w:space="0" w:color="auto"/>
        <w:left w:val="none" w:sz="0" w:space="0" w:color="auto"/>
        <w:bottom w:val="none" w:sz="0" w:space="0" w:color="auto"/>
        <w:right w:val="none" w:sz="0" w:space="0" w:color="auto"/>
      </w:divBdr>
    </w:div>
    <w:div w:id="1404641910">
      <w:bodyDiv w:val="1"/>
      <w:marLeft w:val="0"/>
      <w:marRight w:val="0"/>
      <w:marTop w:val="0"/>
      <w:marBottom w:val="0"/>
      <w:divBdr>
        <w:top w:val="none" w:sz="0" w:space="0" w:color="auto"/>
        <w:left w:val="none" w:sz="0" w:space="0" w:color="auto"/>
        <w:bottom w:val="none" w:sz="0" w:space="0" w:color="auto"/>
        <w:right w:val="none" w:sz="0" w:space="0" w:color="auto"/>
      </w:divBdr>
    </w:div>
    <w:div w:id="1413089426">
      <w:bodyDiv w:val="1"/>
      <w:marLeft w:val="0"/>
      <w:marRight w:val="0"/>
      <w:marTop w:val="0"/>
      <w:marBottom w:val="0"/>
      <w:divBdr>
        <w:top w:val="none" w:sz="0" w:space="0" w:color="auto"/>
        <w:left w:val="none" w:sz="0" w:space="0" w:color="auto"/>
        <w:bottom w:val="none" w:sz="0" w:space="0" w:color="auto"/>
        <w:right w:val="none" w:sz="0" w:space="0" w:color="auto"/>
      </w:divBdr>
    </w:div>
    <w:div w:id="1430467154">
      <w:bodyDiv w:val="1"/>
      <w:marLeft w:val="0"/>
      <w:marRight w:val="0"/>
      <w:marTop w:val="0"/>
      <w:marBottom w:val="0"/>
      <w:divBdr>
        <w:top w:val="none" w:sz="0" w:space="0" w:color="auto"/>
        <w:left w:val="none" w:sz="0" w:space="0" w:color="auto"/>
        <w:bottom w:val="none" w:sz="0" w:space="0" w:color="auto"/>
        <w:right w:val="none" w:sz="0" w:space="0" w:color="auto"/>
      </w:divBdr>
    </w:div>
    <w:div w:id="1464156810">
      <w:bodyDiv w:val="1"/>
      <w:marLeft w:val="0"/>
      <w:marRight w:val="0"/>
      <w:marTop w:val="0"/>
      <w:marBottom w:val="0"/>
      <w:divBdr>
        <w:top w:val="none" w:sz="0" w:space="0" w:color="auto"/>
        <w:left w:val="none" w:sz="0" w:space="0" w:color="auto"/>
        <w:bottom w:val="none" w:sz="0" w:space="0" w:color="auto"/>
        <w:right w:val="none" w:sz="0" w:space="0" w:color="auto"/>
      </w:divBdr>
    </w:div>
    <w:div w:id="1465075468">
      <w:bodyDiv w:val="1"/>
      <w:marLeft w:val="0"/>
      <w:marRight w:val="0"/>
      <w:marTop w:val="0"/>
      <w:marBottom w:val="0"/>
      <w:divBdr>
        <w:top w:val="none" w:sz="0" w:space="0" w:color="auto"/>
        <w:left w:val="none" w:sz="0" w:space="0" w:color="auto"/>
        <w:bottom w:val="none" w:sz="0" w:space="0" w:color="auto"/>
        <w:right w:val="none" w:sz="0" w:space="0" w:color="auto"/>
      </w:divBdr>
    </w:div>
    <w:div w:id="1466120681">
      <w:bodyDiv w:val="1"/>
      <w:marLeft w:val="0"/>
      <w:marRight w:val="0"/>
      <w:marTop w:val="0"/>
      <w:marBottom w:val="0"/>
      <w:divBdr>
        <w:top w:val="none" w:sz="0" w:space="0" w:color="auto"/>
        <w:left w:val="none" w:sz="0" w:space="0" w:color="auto"/>
        <w:bottom w:val="none" w:sz="0" w:space="0" w:color="auto"/>
        <w:right w:val="none" w:sz="0" w:space="0" w:color="auto"/>
      </w:divBdr>
    </w:div>
    <w:div w:id="1471289874">
      <w:bodyDiv w:val="1"/>
      <w:marLeft w:val="0"/>
      <w:marRight w:val="0"/>
      <w:marTop w:val="0"/>
      <w:marBottom w:val="0"/>
      <w:divBdr>
        <w:top w:val="none" w:sz="0" w:space="0" w:color="auto"/>
        <w:left w:val="none" w:sz="0" w:space="0" w:color="auto"/>
        <w:bottom w:val="none" w:sz="0" w:space="0" w:color="auto"/>
        <w:right w:val="none" w:sz="0" w:space="0" w:color="auto"/>
      </w:divBdr>
    </w:div>
    <w:div w:id="1482229589">
      <w:bodyDiv w:val="1"/>
      <w:marLeft w:val="0"/>
      <w:marRight w:val="0"/>
      <w:marTop w:val="0"/>
      <w:marBottom w:val="0"/>
      <w:divBdr>
        <w:top w:val="none" w:sz="0" w:space="0" w:color="auto"/>
        <w:left w:val="none" w:sz="0" w:space="0" w:color="auto"/>
        <w:bottom w:val="none" w:sz="0" w:space="0" w:color="auto"/>
        <w:right w:val="none" w:sz="0" w:space="0" w:color="auto"/>
      </w:divBdr>
    </w:div>
    <w:div w:id="1489635764">
      <w:bodyDiv w:val="1"/>
      <w:marLeft w:val="0"/>
      <w:marRight w:val="0"/>
      <w:marTop w:val="0"/>
      <w:marBottom w:val="0"/>
      <w:divBdr>
        <w:top w:val="none" w:sz="0" w:space="0" w:color="auto"/>
        <w:left w:val="none" w:sz="0" w:space="0" w:color="auto"/>
        <w:bottom w:val="none" w:sz="0" w:space="0" w:color="auto"/>
        <w:right w:val="none" w:sz="0" w:space="0" w:color="auto"/>
      </w:divBdr>
    </w:div>
    <w:div w:id="1515416959">
      <w:bodyDiv w:val="1"/>
      <w:marLeft w:val="0"/>
      <w:marRight w:val="0"/>
      <w:marTop w:val="0"/>
      <w:marBottom w:val="0"/>
      <w:divBdr>
        <w:top w:val="none" w:sz="0" w:space="0" w:color="auto"/>
        <w:left w:val="none" w:sz="0" w:space="0" w:color="auto"/>
        <w:bottom w:val="none" w:sz="0" w:space="0" w:color="auto"/>
        <w:right w:val="none" w:sz="0" w:space="0" w:color="auto"/>
      </w:divBdr>
    </w:div>
    <w:div w:id="1521973460">
      <w:bodyDiv w:val="1"/>
      <w:marLeft w:val="0"/>
      <w:marRight w:val="0"/>
      <w:marTop w:val="0"/>
      <w:marBottom w:val="0"/>
      <w:divBdr>
        <w:top w:val="none" w:sz="0" w:space="0" w:color="auto"/>
        <w:left w:val="none" w:sz="0" w:space="0" w:color="auto"/>
        <w:bottom w:val="none" w:sz="0" w:space="0" w:color="auto"/>
        <w:right w:val="none" w:sz="0" w:space="0" w:color="auto"/>
      </w:divBdr>
    </w:div>
    <w:div w:id="1554343715">
      <w:bodyDiv w:val="1"/>
      <w:marLeft w:val="0"/>
      <w:marRight w:val="0"/>
      <w:marTop w:val="0"/>
      <w:marBottom w:val="0"/>
      <w:divBdr>
        <w:top w:val="none" w:sz="0" w:space="0" w:color="auto"/>
        <w:left w:val="none" w:sz="0" w:space="0" w:color="auto"/>
        <w:bottom w:val="none" w:sz="0" w:space="0" w:color="auto"/>
        <w:right w:val="none" w:sz="0" w:space="0" w:color="auto"/>
      </w:divBdr>
      <w:divsChild>
        <w:div w:id="212483477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0644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11509">
      <w:bodyDiv w:val="1"/>
      <w:marLeft w:val="0"/>
      <w:marRight w:val="0"/>
      <w:marTop w:val="0"/>
      <w:marBottom w:val="0"/>
      <w:divBdr>
        <w:top w:val="none" w:sz="0" w:space="0" w:color="auto"/>
        <w:left w:val="none" w:sz="0" w:space="0" w:color="auto"/>
        <w:bottom w:val="none" w:sz="0" w:space="0" w:color="auto"/>
        <w:right w:val="none" w:sz="0" w:space="0" w:color="auto"/>
      </w:divBdr>
    </w:div>
    <w:div w:id="1599169053">
      <w:bodyDiv w:val="1"/>
      <w:marLeft w:val="0"/>
      <w:marRight w:val="0"/>
      <w:marTop w:val="0"/>
      <w:marBottom w:val="0"/>
      <w:divBdr>
        <w:top w:val="none" w:sz="0" w:space="0" w:color="auto"/>
        <w:left w:val="none" w:sz="0" w:space="0" w:color="auto"/>
        <w:bottom w:val="none" w:sz="0" w:space="0" w:color="auto"/>
        <w:right w:val="none" w:sz="0" w:space="0" w:color="auto"/>
      </w:divBdr>
    </w:div>
    <w:div w:id="1600479314">
      <w:bodyDiv w:val="1"/>
      <w:marLeft w:val="0"/>
      <w:marRight w:val="0"/>
      <w:marTop w:val="0"/>
      <w:marBottom w:val="0"/>
      <w:divBdr>
        <w:top w:val="none" w:sz="0" w:space="0" w:color="auto"/>
        <w:left w:val="none" w:sz="0" w:space="0" w:color="auto"/>
        <w:bottom w:val="none" w:sz="0" w:space="0" w:color="auto"/>
        <w:right w:val="none" w:sz="0" w:space="0" w:color="auto"/>
      </w:divBdr>
    </w:div>
    <w:div w:id="1613434843">
      <w:bodyDiv w:val="1"/>
      <w:marLeft w:val="0"/>
      <w:marRight w:val="0"/>
      <w:marTop w:val="0"/>
      <w:marBottom w:val="0"/>
      <w:divBdr>
        <w:top w:val="none" w:sz="0" w:space="0" w:color="auto"/>
        <w:left w:val="none" w:sz="0" w:space="0" w:color="auto"/>
        <w:bottom w:val="none" w:sz="0" w:space="0" w:color="auto"/>
        <w:right w:val="none" w:sz="0" w:space="0" w:color="auto"/>
      </w:divBdr>
    </w:div>
    <w:div w:id="1706713545">
      <w:bodyDiv w:val="1"/>
      <w:marLeft w:val="0"/>
      <w:marRight w:val="0"/>
      <w:marTop w:val="0"/>
      <w:marBottom w:val="0"/>
      <w:divBdr>
        <w:top w:val="none" w:sz="0" w:space="0" w:color="auto"/>
        <w:left w:val="none" w:sz="0" w:space="0" w:color="auto"/>
        <w:bottom w:val="none" w:sz="0" w:space="0" w:color="auto"/>
        <w:right w:val="none" w:sz="0" w:space="0" w:color="auto"/>
      </w:divBdr>
    </w:div>
    <w:div w:id="1717973740">
      <w:bodyDiv w:val="1"/>
      <w:marLeft w:val="0"/>
      <w:marRight w:val="0"/>
      <w:marTop w:val="0"/>
      <w:marBottom w:val="0"/>
      <w:divBdr>
        <w:top w:val="none" w:sz="0" w:space="0" w:color="auto"/>
        <w:left w:val="none" w:sz="0" w:space="0" w:color="auto"/>
        <w:bottom w:val="none" w:sz="0" w:space="0" w:color="auto"/>
        <w:right w:val="none" w:sz="0" w:space="0" w:color="auto"/>
      </w:divBdr>
    </w:div>
    <w:div w:id="1722829692">
      <w:bodyDiv w:val="1"/>
      <w:marLeft w:val="0"/>
      <w:marRight w:val="0"/>
      <w:marTop w:val="0"/>
      <w:marBottom w:val="0"/>
      <w:divBdr>
        <w:top w:val="none" w:sz="0" w:space="0" w:color="auto"/>
        <w:left w:val="none" w:sz="0" w:space="0" w:color="auto"/>
        <w:bottom w:val="none" w:sz="0" w:space="0" w:color="auto"/>
        <w:right w:val="none" w:sz="0" w:space="0" w:color="auto"/>
      </w:divBdr>
    </w:div>
    <w:div w:id="1733196086">
      <w:bodyDiv w:val="1"/>
      <w:marLeft w:val="0"/>
      <w:marRight w:val="0"/>
      <w:marTop w:val="0"/>
      <w:marBottom w:val="0"/>
      <w:divBdr>
        <w:top w:val="none" w:sz="0" w:space="0" w:color="auto"/>
        <w:left w:val="none" w:sz="0" w:space="0" w:color="auto"/>
        <w:bottom w:val="none" w:sz="0" w:space="0" w:color="auto"/>
        <w:right w:val="none" w:sz="0" w:space="0" w:color="auto"/>
      </w:divBdr>
    </w:div>
    <w:div w:id="1735466654">
      <w:bodyDiv w:val="1"/>
      <w:marLeft w:val="0"/>
      <w:marRight w:val="0"/>
      <w:marTop w:val="0"/>
      <w:marBottom w:val="0"/>
      <w:divBdr>
        <w:top w:val="none" w:sz="0" w:space="0" w:color="auto"/>
        <w:left w:val="none" w:sz="0" w:space="0" w:color="auto"/>
        <w:bottom w:val="none" w:sz="0" w:space="0" w:color="auto"/>
        <w:right w:val="none" w:sz="0" w:space="0" w:color="auto"/>
      </w:divBdr>
    </w:div>
    <w:div w:id="1763840294">
      <w:bodyDiv w:val="1"/>
      <w:marLeft w:val="0"/>
      <w:marRight w:val="0"/>
      <w:marTop w:val="0"/>
      <w:marBottom w:val="0"/>
      <w:divBdr>
        <w:top w:val="none" w:sz="0" w:space="0" w:color="auto"/>
        <w:left w:val="none" w:sz="0" w:space="0" w:color="auto"/>
        <w:bottom w:val="none" w:sz="0" w:space="0" w:color="auto"/>
        <w:right w:val="none" w:sz="0" w:space="0" w:color="auto"/>
      </w:divBdr>
    </w:div>
    <w:div w:id="1816948891">
      <w:bodyDiv w:val="1"/>
      <w:marLeft w:val="0"/>
      <w:marRight w:val="0"/>
      <w:marTop w:val="0"/>
      <w:marBottom w:val="0"/>
      <w:divBdr>
        <w:top w:val="none" w:sz="0" w:space="0" w:color="auto"/>
        <w:left w:val="none" w:sz="0" w:space="0" w:color="auto"/>
        <w:bottom w:val="none" w:sz="0" w:space="0" w:color="auto"/>
        <w:right w:val="none" w:sz="0" w:space="0" w:color="auto"/>
      </w:divBdr>
    </w:div>
    <w:div w:id="1817185248">
      <w:bodyDiv w:val="1"/>
      <w:marLeft w:val="0"/>
      <w:marRight w:val="0"/>
      <w:marTop w:val="0"/>
      <w:marBottom w:val="0"/>
      <w:divBdr>
        <w:top w:val="none" w:sz="0" w:space="0" w:color="auto"/>
        <w:left w:val="none" w:sz="0" w:space="0" w:color="auto"/>
        <w:bottom w:val="none" w:sz="0" w:space="0" w:color="auto"/>
        <w:right w:val="none" w:sz="0" w:space="0" w:color="auto"/>
      </w:divBdr>
    </w:div>
    <w:div w:id="1820532322">
      <w:bodyDiv w:val="1"/>
      <w:marLeft w:val="0"/>
      <w:marRight w:val="0"/>
      <w:marTop w:val="0"/>
      <w:marBottom w:val="0"/>
      <w:divBdr>
        <w:top w:val="none" w:sz="0" w:space="0" w:color="auto"/>
        <w:left w:val="none" w:sz="0" w:space="0" w:color="auto"/>
        <w:bottom w:val="none" w:sz="0" w:space="0" w:color="auto"/>
        <w:right w:val="none" w:sz="0" w:space="0" w:color="auto"/>
      </w:divBdr>
    </w:div>
    <w:div w:id="1835611737">
      <w:bodyDiv w:val="1"/>
      <w:marLeft w:val="0"/>
      <w:marRight w:val="0"/>
      <w:marTop w:val="0"/>
      <w:marBottom w:val="0"/>
      <w:divBdr>
        <w:top w:val="none" w:sz="0" w:space="0" w:color="auto"/>
        <w:left w:val="none" w:sz="0" w:space="0" w:color="auto"/>
        <w:bottom w:val="none" w:sz="0" w:space="0" w:color="auto"/>
        <w:right w:val="none" w:sz="0" w:space="0" w:color="auto"/>
      </w:divBdr>
    </w:div>
    <w:div w:id="1866602031">
      <w:bodyDiv w:val="1"/>
      <w:marLeft w:val="0"/>
      <w:marRight w:val="0"/>
      <w:marTop w:val="0"/>
      <w:marBottom w:val="0"/>
      <w:divBdr>
        <w:top w:val="none" w:sz="0" w:space="0" w:color="auto"/>
        <w:left w:val="none" w:sz="0" w:space="0" w:color="auto"/>
        <w:bottom w:val="none" w:sz="0" w:space="0" w:color="auto"/>
        <w:right w:val="none" w:sz="0" w:space="0" w:color="auto"/>
      </w:divBdr>
    </w:div>
    <w:div w:id="1880168438">
      <w:bodyDiv w:val="1"/>
      <w:marLeft w:val="0"/>
      <w:marRight w:val="0"/>
      <w:marTop w:val="0"/>
      <w:marBottom w:val="0"/>
      <w:divBdr>
        <w:top w:val="none" w:sz="0" w:space="0" w:color="auto"/>
        <w:left w:val="none" w:sz="0" w:space="0" w:color="auto"/>
        <w:bottom w:val="none" w:sz="0" w:space="0" w:color="auto"/>
        <w:right w:val="none" w:sz="0" w:space="0" w:color="auto"/>
      </w:divBdr>
    </w:div>
    <w:div w:id="1889490909">
      <w:bodyDiv w:val="1"/>
      <w:marLeft w:val="0"/>
      <w:marRight w:val="0"/>
      <w:marTop w:val="0"/>
      <w:marBottom w:val="0"/>
      <w:divBdr>
        <w:top w:val="none" w:sz="0" w:space="0" w:color="auto"/>
        <w:left w:val="none" w:sz="0" w:space="0" w:color="auto"/>
        <w:bottom w:val="none" w:sz="0" w:space="0" w:color="auto"/>
        <w:right w:val="none" w:sz="0" w:space="0" w:color="auto"/>
      </w:divBdr>
      <w:divsChild>
        <w:div w:id="1985232770">
          <w:marLeft w:val="0"/>
          <w:marRight w:val="0"/>
          <w:marTop w:val="0"/>
          <w:marBottom w:val="0"/>
          <w:divBdr>
            <w:top w:val="none" w:sz="0" w:space="0" w:color="auto"/>
            <w:left w:val="none" w:sz="0" w:space="0" w:color="auto"/>
            <w:bottom w:val="none" w:sz="0" w:space="0" w:color="auto"/>
            <w:right w:val="none" w:sz="0" w:space="0" w:color="auto"/>
          </w:divBdr>
        </w:div>
      </w:divsChild>
    </w:div>
    <w:div w:id="1890529833">
      <w:bodyDiv w:val="1"/>
      <w:marLeft w:val="0"/>
      <w:marRight w:val="0"/>
      <w:marTop w:val="0"/>
      <w:marBottom w:val="0"/>
      <w:divBdr>
        <w:top w:val="none" w:sz="0" w:space="0" w:color="auto"/>
        <w:left w:val="none" w:sz="0" w:space="0" w:color="auto"/>
        <w:bottom w:val="none" w:sz="0" w:space="0" w:color="auto"/>
        <w:right w:val="none" w:sz="0" w:space="0" w:color="auto"/>
      </w:divBdr>
    </w:div>
    <w:div w:id="1892036207">
      <w:bodyDiv w:val="1"/>
      <w:marLeft w:val="0"/>
      <w:marRight w:val="0"/>
      <w:marTop w:val="0"/>
      <w:marBottom w:val="0"/>
      <w:divBdr>
        <w:top w:val="none" w:sz="0" w:space="0" w:color="auto"/>
        <w:left w:val="none" w:sz="0" w:space="0" w:color="auto"/>
        <w:bottom w:val="none" w:sz="0" w:space="0" w:color="auto"/>
        <w:right w:val="none" w:sz="0" w:space="0" w:color="auto"/>
      </w:divBdr>
    </w:div>
    <w:div w:id="1917010968">
      <w:bodyDiv w:val="1"/>
      <w:marLeft w:val="0"/>
      <w:marRight w:val="0"/>
      <w:marTop w:val="0"/>
      <w:marBottom w:val="0"/>
      <w:divBdr>
        <w:top w:val="none" w:sz="0" w:space="0" w:color="auto"/>
        <w:left w:val="none" w:sz="0" w:space="0" w:color="auto"/>
        <w:bottom w:val="none" w:sz="0" w:space="0" w:color="auto"/>
        <w:right w:val="none" w:sz="0" w:space="0" w:color="auto"/>
      </w:divBdr>
    </w:div>
    <w:div w:id="1924533684">
      <w:bodyDiv w:val="1"/>
      <w:marLeft w:val="0"/>
      <w:marRight w:val="0"/>
      <w:marTop w:val="0"/>
      <w:marBottom w:val="0"/>
      <w:divBdr>
        <w:top w:val="none" w:sz="0" w:space="0" w:color="auto"/>
        <w:left w:val="none" w:sz="0" w:space="0" w:color="auto"/>
        <w:bottom w:val="none" w:sz="0" w:space="0" w:color="auto"/>
        <w:right w:val="none" w:sz="0" w:space="0" w:color="auto"/>
      </w:divBdr>
    </w:div>
    <w:div w:id="1971128979">
      <w:bodyDiv w:val="1"/>
      <w:marLeft w:val="0"/>
      <w:marRight w:val="0"/>
      <w:marTop w:val="0"/>
      <w:marBottom w:val="0"/>
      <w:divBdr>
        <w:top w:val="none" w:sz="0" w:space="0" w:color="auto"/>
        <w:left w:val="none" w:sz="0" w:space="0" w:color="auto"/>
        <w:bottom w:val="none" w:sz="0" w:space="0" w:color="auto"/>
        <w:right w:val="none" w:sz="0" w:space="0" w:color="auto"/>
      </w:divBdr>
    </w:div>
    <w:div w:id="1977909130">
      <w:bodyDiv w:val="1"/>
      <w:marLeft w:val="0"/>
      <w:marRight w:val="0"/>
      <w:marTop w:val="0"/>
      <w:marBottom w:val="0"/>
      <w:divBdr>
        <w:top w:val="none" w:sz="0" w:space="0" w:color="auto"/>
        <w:left w:val="none" w:sz="0" w:space="0" w:color="auto"/>
        <w:bottom w:val="none" w:sz="0" w:space="0" w:color="auto"/>
        <w:right w:val="none" w:sz="0" w:space="0" w:color="auto"/>
      </w:divBdr>
    </w:div>
    <w:div w:id="1987122795">
      <w:bodyDiv w:val="1"/>
      <w:marLeft w:val="0"/>
      <w:marRight w:val="0"/>
      <w:marTop w:val="0"/>
      <w:marBottom w:val="0"/>
      <w:divBdr>
        <w:top w:val="none" w:sz="0" w:space="0" w:color="auto"/>
        <w:left w:val="none" w:sz="0" w:space="0" w:color="auto"/>
        <w:bottom w:val="none" w:sz="0" w:space="0" w:color="auto"/>
        <w:right w:val="none" w:sz="0" w:space="0" w:color="auto"/>
      </w:divBdr>
    </w:div>
    <w:div w:id="2038390092">
      <w:bodyDiv w:val="1"/>
      <w:marLeft w:val="0"/>
      <w:marRight w:val="0"/>
      <w:marTop w:val="0"/>
      <w:marBottom w:val="0"/>
      <w:divBdr>
        <w:top w:val="none" w:sz="0" w:space="0" w:color="auto"/>
        <w:left w:val="none" w:sz="0" w:space="0" w:color="auto"/>
        <w:bottom w:val="none" w:sz="0" w:space="0" w:color="auto"/>
        <w:right w:val="none" w:sz="0" w:space="0" w:color="auto"/>
      </w:divBdr>
    </w:div>
    <w:div w:id="2055617161">
      <w:bodyDiv w:val="1"/>
      <w:marLeft w:val="0"/>
      <w:marRight w:val="0"/>
      <w:marTop w:val="0"/>
      <w:marBottom w:val="0"/>
      <w:divBdr>
        <w:top w:val="none" w:sz="0" w:space="0" w:color="auto"/>
        <w:left w:val="none" w:sz="0" w:space="0" w:color="auto"/>
        <w:bottom w:val="none" w:sz="0" w:space="0" w:color="auto"/>
        <w:right w:val="none" w:sz="0" w:space="0" w:color="auto"/>
      </w:divBdr>
    </w:div>
    <w:div w:id="2057511012">
      <w:bodyDiv w:val="1"/>
      <w:marLeft w:val="0"/>
      <w:marRight w:val="0"/>
      <w:marTop w:val="0"/>
      <w:marBottom w:val="0"/>
      <w:divBdr>
        <w:top w:val="none" w:sz="0" w:space="0" w:color="auto"/>
        <w:left w:val="none" w:sz="0" w:space="0" w:color="auto"/>
        <w:bottom w:val="none" w:sz="0" w:space="0" w:color="auto"/>
        <w:right w:val="none" w:sz="0" w:space="0" w:color="auto"/>
      </w:divBdr>
    </w:div>
    <w:div w:id="2085641541">
      <w:bodyDiv w:val="1"/>
      <w:marLeft w:val="0"/>
      <w:marRight w:val="0"/>
      <w:marTop w:val="0"/>
      <w:marBottom w:val="0"/>
      <w:divBdr>
        <w:top w:val="none" w:sz="0" w:space="0" w:color="auto"/>
        <w:left w:val="none" w:sz="0" w:space="0" w:color="auto"/>
        <w:bottom w:val="none" w:sz="0" w:space="0" w:color="auto"/>
        <w:right w:val="none" w:sz="0" w:space="0" w:color="auto"/>
      </w:divBdr>
    </w:div>
    <w:div w:id="2105488020">
      <w:bodyDiv w:val="1"/>
      <w:marLeft w:val="0"/>
      <w:marRight w:val="0"/>
      <w:marTop w:val="0"/>
      <w:marBottom w:val="0"/>
      <w:divBdr>
        <w:top w:val="none" w:sz="0" w:space="0" w:color="auto"/>
        <w:left w:val="none" w:sz="0" w:space="0" w:color="auto"/>
        <w:bottom w:val="none" w:sz="0" w:space="0" w:color="auto"/>
        <w:right w:val="none" w:sz="0" w:space="0" w:color="auto"/>
      </w:divBdr>
    </w:div>
    <w:div w:id="2122453008">
      <w:bodyDiv w:val="1"/>
      <w:marLeft w:val="0"/>
      <w:marRight w:val="0"/>
      <w:marTop w:val="0"/>
      <w:marBottom w:val="0"/>
      <w:divBdr>
        <w:top w:val="none" w:sz="0" w:space="0" w:color="auto"/>
        <w:left w:val="none" w:sz="0" w:space="0" w:color="auto"/>
        <w:bottom w:val="none" w:sz="0" w:space="0" w:color="auto"/>
        <w:right w:val="none" w:sz="0" w:space="0" w:color="auto"/>
      </w:divBdr>
    </w:div>
    <w:div w:id="2122872390">
      <w:bodyDiv w:val="1"/>
      <w:marLeft w:val="0"/>
      <w:marRight w:val="0"/>
      <w:marTop w:val="0"/>
      <w:marBottom w:val="0"/>
      <w:divBdr>
        <w:top w:val="none" w:sz="0" w:space="0" w:color="auto"/>
        <w:left w:val="none" w:sz="0" w:space="0" w:color="auto"/>
        <w:bottom w:val="none" w:sz="0" w:space="0" w:color="auto"/>
        <w:right w:val="none" w:sz="0" w:space="0" w:color="auto"/>
      </w:divBdr>
    </w:div>
    <w:div w:id="2125539900">
      <w:bodyDiv w:val="1"/>
      <w:marLeft w:val="0"/>
      <w:marRight w:val="0"/>
      <w:marTop w:val="0"/>
      <w:marBottom w:val="0"/>
      <w:divBdr>
        <w:top w:val="none" w:sz="0" w:space="0" w:color="auto"/>
        <w:left w:val="none" w:sz="0" w:space="0" w:color="auto"/>
        <w:bottom w:val="none" w:sz="0" w:space="0" w:color="auto"/>
        <w:right w:val="none" w:sz="0" w:space="0" w:color="auto"/>
      </w:divBdr>
    </w:div>
    <w:div w:id="213505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Target="../customXml/item13.xml" Type="http://schemas.openxmlformats.org/officeDocument/2006/relationships/customXml" Id="rId13"/>
    <Relationship Target="../customXml/item18.xml" Type="http://schemas.openxmlformats.org/officeDocument/2006/relationships/customXml" Id="rId18"/>
    <Relationship Target="../customXml/item26.xml" Type="http://schemas.openxmlformats.org/officeDocument/2006/relationships/customXml" Id="rId26"/>
    <Relationship Target="../customXml/item39.xml" Type="http://schemas.openxmlformats.org/officeDocument/2006/relationships/customXml" Id="rId39"/>
    <Relationship Target="../customXml/item21.xml" Type="http://schemas.openxmlformats.org/officeDocument/2006/relationships/customXml" Id="rId21"/>
    <Relationship Target="../customXml/item34.xml" Type="http://schemas.openxmlformats.org/officeDocument/2006/relationships/customXml" Id="rId34"/>
    <Relationship Target="../customXml/item42.xml" Type="http://schemas.openxmlformats.org/officeDocument/2006/relationships/customXml" Id="rId42"/>
    <Relationship Target="../customXml/item47.xml" Type="http://schemas.openxmlformats.org/officeDocument/2006/relationships/customXml" Id="rId47"/>
    <Relationship Target="../customXml/item50.xml" Type="http://schemas.openxmlformats.org/officeDocument/2006/relationships/customXml" Id="rId50"/>
    <Relationship Target="../customXml/item55.xml" Type="http://schemas.openxmlformats.org/officeDocument/2006/relationships/customXml" Id="rId55"/>
    <Relationship Target="header2.xml" Type="http://schemas.openxmlformats.org/officeDocument/2006/relationships/header" Id="rId63"/>
    <Relationship Target="fontTable.xml" Type="http://schemas.openxmlformats.org/officeDocument/2006/relationships/fontTable" Id="rId68"/>
    <Relationship Target="../customXml/item7.xml" Type="http://schemas.openxmlformats.org/officeDocument/2006/relationships/customXml" Id="rId7"/>
    <Relationship Target="../customXml/item2.xml" Type="http://schemas.openxmlformats.org/officeDocument/2006/relationships/customXml" Id="rId2"/>
    <Relationship Target="../customXml/item16.xml" Type="http://schemas.openxmlformats.org/officeDocument/2006/relationships/customXml" Id="rId16"/>
    <Relationship Target="../customXml/item29.xml" Type="http://schemas.openxmlformats.org/officeDocument/2006/relationships/customXml" Id="rId29"/>
    <Relationship Target="../customXml/item1.xml" Type="http://schemas.openxmlformats.org/officeDocument/2006/relationships/customXml" Id="rId1"/>
    <Relationship Target="../customXml/item6.xml" Type="http://schemas.openxmlformats.org/officeDocument/2006/relationships/customXml" Id="rId6"/>
    <Relationship Target="../customXml/item11.xml" Type="http://schemas.openxmlformats.org/officeDocument/2006/relationships/customXml" Id="rId11"/>
    <Relationship Target="../customXml/item24.xml" Type="http://schemas.openxmlformats.org/officeDocument/2006/relationships/customXml" Id="rId24"/>
    <Relationship Target="../customXml/item32.xml" Type="http://schemas.openxmlformats.org/officeDocument/2006/relationships/customXml" Id="rId32"/>
    <Relationship Target="../customXml/item37.xml" Type="http://schemas.openxmlformats.org/officeDocument/2006/relationships/customXml" Id="rId37"/>
    <Relationship Target="../customXml/item40.xml" Type="http://schemas.openxmlformats.org/officeDocument/2006/relationships/customXml" Id="rId40"/>
    <Relationship Target="../customXml/item45.xml" Type="http://schemas.openxmlformats.org/officeDocument/2006/relationships/customXml" Id="rId45"/>
    <Relationship Target="../customXml/item53.xml" Type="http://schemas.openxmlformats.org/officeDocument/2006/relationships/customXml" Id="rId53"/>
    <Relationship Target="settings.xml" Type="http://schemas.openxmlformats.org/officeDocument/2006/relationships/settings" Id="rId58"/>
    <Relationship Target="header3.xml" Type="http://schemas.openxmlformats.org/officeDocument/2006/relationships/header" Id="rId66"/>
    <Relationship Target="../customXml/item5.xml" Type="http://schemas.openxmlformats.org/officeDocument/2006/relationships/customXml" Id="rId5"/>
    <Relationship Target="../customXml/item15.xml" Type="http://schemas.openxmlformats.org/officeDocument/2006/relationships/customXml" Id="rId15"/>
    <Relationship Target="../customXml/item23.xml" Type="http://schemas.openxmlformats.org/officeDocument/2006/relationships/customXml" Id="rId23"/>
    <Relationship Target="../customXml/item28.xml" Type="http://schemas.openxmlformats.org/officeDocument/2006/relationships/customXml" Id="rId28"/>
    <Relationship Target="../customXml/item36.xml" Type="http://schemas.openxmlformats.org/officeDocument/2006/relationships/customXml" Id="rId36"/>
    <Relationship Target="../customXml/item49.xml" Type="http://schemas.openxmlformats.org/officeDocument/2006/relationships/customXml" Id="rId49"/>
    <Relationship Target="styles.xml" Type="http://schemas.openxmlformats.org/officeDocument/2006/relationships/styles" Id="rId57"/>
    <Relationship Target="endnotes.xml" Type="http://schemas.openxmlformats.org/officeDocument/2006/relationships/endnotes" Id="rId61"/>
    <Relationship Target="../customXml/item10.xml" Type="http://schemas.openxmlformats.org/officeDocument/2006/relationships/customXml" Id="rId10"/>
    <Relationship Target="../customXml/item19.xml" Type="http://schemas.openxmlformats.org/officeDocument/2006/relationships/customXml" Id="rId19"/>
    <Relationship Target="../customXml/item31.xml" Type="http://schemas.openxmlformats.org/officeDocument/2006/relationships/customXml" Id="rId31"/>
    <Relationship Target="../customXml/item44.xml" Type="http://schemas.openxmlformats.org/officeDocument/2006/relationships/customXml" Id="rId44"/>
    <Relationship Target="../customXml/item52.xml" Type="http://schemas.openxmlformats.org/officeDocument/2006/relationships/customXml" Id="rId52"/>
    <Relationship Target="footnotes.xml" Type="http://schemas.openxmlformats.org/officeDocument/2006/relationships/footnotes" Id="rId60"/>
    <Relationship Target="footer2.xml" Type="http://schemas.openxmlformats.org/officeDocument/2006/relationships/footer" Id="rId65"/>
    <Relationship Target="../customXml/item4.xml" Type="http://schemas.openxmlformats.org/officeDocument/2006/relationships/customXml" Id="rId4"/>
    <Relationship Target="../customXml/item9.xml" Type="http://schemas.openxmlformats.org/officeDocument/2006/relationships/customXml" Id="rId9"/>
    <Relationship Target="../customXml/item14.xml" Type="http://schemas.openxmlformats.org/officeDocument/2006/relationships/customXml" Id="rId14"/>
    <Relationship Target="../customXml/item22.xml" Type="http://schemas.openxmlformats.org/officeDocument/2006/relationships/customXml" Id="rId22"/>
    <Relationship Target="../customXml/item27.xml" Type="http://schemas.openxmlformats.org/officeDocument/2006/relationships/customXml" Id="rId27"/>
    <Relationship Target="../customXml/item30.xml" Type="http://schemas.openxmlformats.org/officeDocument/2006/relationships/customXml" Id="rId30"/>
    <Relationship Target="../customXml/item35.xml" Type="http://schemas.openxmlformats.org/officeDocument/2006/relationships/customXml" Id="rId35"/>
    <Relationship Target="../customXml/item43.xml" Type="http://schemas.openxmlformats.org/officeDocument/2006/relationships/customXml" Id="rId43"/>
    <Relationship Target="../customXml/item48.xml" Type="http://schemas.openxmlformats.org/officeDocument/2006/relationships/customXml" Id="rId48"/>
    <Relationship Target="numbering.xml" Type="http://schemas.openxmlformats.org/officeDocument/2006/relationships/numbering" Id="rId56"/>
    <Relationship Target="footer1.xml" Type="http://schemas.openxmlformats.org/officeDocument/2006/relationships/footer" Id="rId64"/>
    <Relationship Target="theme/theme1.xml" Type="http://schemas.openxmlformats.org/officeDocument/2006/relationships/theme" Id="rId69"/>
    <Relationship Target="../customXml/item8.xml" Type="http://schemas.openxmlformats.org/officeDocument/2006/relationships/customXml" Id="rId8"/>
    <Relationship Target="../customXml/item51.xml" Type="http://schemas.openxmlformats.org/officeDocument/2006/relationships/customXml" Id="rId51"/>
    <Relationship Target="../customXml/item3.xml" Type="http://schemas.openxmlformats.org/officeDocument/2006/relationships/customXml" Id="rId3"/>
    <Relationship Target="../customXml/item12.xml" Type="http://schemas.openxmlformats.org/officeDocument/2006/relationships/customXml" Id="rId12"/>
    <Relationship Target="../customXml/item17.xml" Type="http://schemas.openxmlformats.org/officeDocument/2006/relationships/customXml" Id="rId17"/>
    <Relationship Target="../customXml/item25.xml" Type="http://schemas.openxmlformats.org/officeDocument/2006/relationships/customXml" Id="rId25"/>
    <Relationship Target="../customXml/item33.xml" Type="http://schemas.openxmlformats.org/officeDocument/2006/relationships/customXml" Id="rId33"/>
    <Relationship Target="../customXml/item38.xml" Type="http://schemas.openxmlformats.org/officeDocument/2006/relationships/customXml" Id="rId38"/>
    <Relationship Target="../customXml/item46.xml" Type="http://schemas.openxmlformats.org/officeDocument/2006/relationships/customXml" Id="rId46"/>
    <Relationship Target="webSettings.xml" Type="http://schemas.openxmlformats.org/officeDocument/2006/relationships/webSettings" Id="rId59"/>
    <Relationship Target="footer3.xml" Type="http://schemas.openxmlformats.org/officeDocument/2006/relationships/footer" Id="rId67"/>
    <Relationship Target="../customXml/item20.xml" Type="http://schemas.openxmlformats.org/officeDocument/2006/relationships/customXml" Id="rId20"/>
    <Relationship Target="../customXml/item41.xml" Type="http://schemas.openxmlformats.org/officeDocument/2006/relationships/customXml" Id="rId41"/>
    <Relationship Target="../customXml/item54.xml" Type="http://schemas.openxmlformats.org/officeDocument/2006/relationships/customXml" Id="rId54"/>
    <Relationship Target="header1.xml" Type="http://schemas.openxmlformats.org/officeDocument/2006/relationships/header" Id="rId62"/>
</Relationships>

</file>

<file path=word/_rels/settings.xml.rels><?xml version="1.0" encoding="UTF-8" standalone="yes"?>
<Relationships xmlns="http://schemas.openxmlformats.org/package/2006/relationships">
    <Relationship TargetMode="External" Target="file:///C:\Users\user\Desktop\VLP_300316_%20(1).dotx" Type="http://schemas.openxmlformats.org/officeDocument/2006/relationships/attachedTemplate"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10.xml.rels><?xml version="1.0" encoding="UTF-8" standalone="yes"?>
<Relationships xmlns="http://schemas.openxmlformats.org/package/2006/relationships">
    <Relationship Target="itemProps10.xml" Type="http://schemas.openxmlformats.org/officeDocument/2006/relationships/customXmlProps" Id="rId1"/>
</Relationships>

</file>

<file path=customXml/_rels/item11.xml.rels><?xml version="1.0" encoding="UTF-8" standalone="yes"?>
<Relationships xmlns="http://schemas.openxmlformats.org/package/2006/relationships">
    <Relationship Target="itemProps11.xml" Type="http://schemas.openxmlformats.org/officeDocument/2006/relationships/customXmlProps" Id="rId1"/>
</Relationships>

</file>

<file path=customXml/_rels/item12.xml.rels><?xml version="1.0" encoding="UTF-8" standalone="yes"?>
<Relationships xmlns="http://schemas.openxmlformats.org/package/2006/relationships">
    <Relationship Target="itemProps12.xml" Type="http://schemas.openxmlformats.org/officeDocument/2006/relationships/customXmlProps" Id="rId1"/>
</Relationships>

</file>

<file path=customXml/_rels/item13.xml.rels><?xml version="1.0" encoding="UTF-8" standalone="yes"?>
<Relationships xmlns="http://schemas.openxmlformats.org/package/2006/relationships">
    <Relationship Target="itemProps13.xml" Type="http://schemas.openxmlformats.org/officeDocument/2006/relationships/customXmlProps" Id="rId1"/>
</Relationships>

</file>

<file path=customXml/_rels/item14.xml.rels><?xml version="1.0" encoding="UTF-8" standalone="yes"?>
<Relationships xmlns="http://schemas.openxmlformats.org/package/2006/relationships">
    <Relationship Target="itemProps14.xml" Type="http://schemas.openxmlformats.org/officeDocument/2006/relationships/customXmlProps" Id="rId1"/>
</Relationships>

</file>

<file path=customXml/_rels/item15.xml.rels><?xml version="1.0" encoding="UTF-8" standalone="yes"?>
<Relationships xmlns="http://schemas.openxmlformats.org/package/2006/relationships">
    <Relationship Target="itemProps15.xml" Type="http://schemas.openxmlformats.org/officeDocument/2006/relationships/customXmlProps" Id="rId1"/>
</Relationships>

</file>

<file path=customXml/_rels/item16.xml.rels><?xml version="1.0" encoding="UTF-8" standalone="yes"?>
<Relationships xmlns="http://schemas.openxmlformats.org/package/2006/relationships">
    <Relationship Target="itemProps16.xml" Type="http://schemas.openxmlformats.org/officeDocument/2006/relationships/customXmlProps" Id="rId1"/>
</Relationships>

</file>

<file path=customXml/_rels/item17.xml.rels><?xml version="1.0" encoding="UTF-8" standalone="yes"?>
<Relationships xmlns="http://schemas.openxmlformats.org/package/2006/relationships">
    <Relationship Target="itemProps17.xml" Type="http://schemas.openxmlformats.org/officeDocument/2006/relationships/customXmlProps" Id="rId1"/>
</Relationships>

</file>

<file path=customXml/_rels/item18.xml.rels><?xml version="1.0" encoding="UTF-8" standalone="yes"?>
<Relationships xmlns="http://schemas.openxmlformats.org/package/2006/relationships">
    <Relationship Target="itemProps18.xml" Type="http://schemas.openxmlformats.org/officeDocument/2006/relationships/customXmlProps" Id="rId1"/>
</Relationships>

</file>

<file path=customXml/_rels/item19.xml.rels><?xml version="1.0" encoding="UTF-8" standalone="yes"?>
<Relationships xmlns="http://schemas.openxmlformats.org/package/2006/relationships">
    <Relationship Target="itemProps19.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20.xml.rels><?xml version="1.0" encoding="UTF-8" standalone="yes"?>
<Relationships xmlns="http://schemas.openxmlformats.org/package/2006/relationships">
    <Relationship Target="itemProps20.xml" Type="http://schemas.openxmlformats.org/officeDocument/2006/relationships/customXmlProps" Id="rId1"/>
</Relationships>

</file>

<file path=customXml/_rels/item21.xml.rels><?xml version="1.0" encoding="UTF-8" standalone="yes"?>
<Relationships xmlns="http://schemas.openxmlformats.org/package/2006/relationships">
    <Relationship Target="itemProps21.xml" Type="http://schemas.openxmlformats.org/officeDocument/2006/relationships/customXmlProps" Id="rId1"/>
</Relationships>

</file>

<file path=customXml/_rels/item22.xml.rels><?xml version="1.0" encoding="UTF-8" standalone="yes"?>
<Relationships xmlns="http://schemas.openxmlformats.org/package/2006/relationships">
    <Relationship Target="itemProps22.xml" Type="http://schemas.openxmlformats.org/officeDocument/2006/relationships/customXmlProps" Id="rId1"/>
</Relationships>

</file>

<file path=customXml/_rels/item23.xml.rels><?xml version="1.0" encoding="UTF-8" standalone="yes"?>
<Relationships xmlns="http://schemas.openxmlformats.org/package/2006/relationships">
    <Relationship Target="itemProps23.xml" Type="http://schemas.openxmlformats.org/officeDocument/2006/relationships/customXmlProps" Id="rId1"/>
</Relationships>

</file>

<file path=customXml/_rels/item24.xml.rels><?xml version="1.0" encoding="UTF-8" standalone="yes"?>
<Relationships xmlns="http://schemas.openxmlformats.org/package/2006/relationships">
    <Relationship Target="itemProps24.xml" Type="http://schemas.openxmlformats.org/officeDocument/2006/relationships/customXmlProps" Id="rId1"/>
</Relationships>

</file>

<file path=customXml/_rels/item25.xml.rels><?xml version="1.0" encoding="UTF-8" standalone="yes"?>
<Relationships xmlns="http://schemas.openxmlformats.org/package/2006/relationships">
    <Relationship Target="itemProps25.xml" Type="http://schemas.openxmlformats.org/officeDocument/2006/relationships/customXmlProps" Id="rId1"/>
</Relationships>

</file>

<file path=customXml/_rels/item26.xml.rels><?xml version="1.0" encoding="UTF-8" standalone="yes"?>
<Relationships xmlns="http://schemas.openxmlformats.org/package/2006/relationships">
    <Relationship Target="itemProps26.xml" Type="http://schemas.openxmlformats.org/officeDocument/2006/relationships/customXmlProps" Id="rId1"/>
</Relationships>

</file>

<file path=customXml/_rels/item27.xml.rels><?xml version="1.0" encoding="UTF-8" standalone="yes"?>
<Relationships xmlns="http://schemas.openxmlformats.org/package/2006/relationships">
    <Relationship Target="itemProps27.xml" Type="http://schemas.openxmlformats.org/officeDocument/2006/relationships/customXmlProps" Id="rId1"/>
</Relationships>

</file>

<file path=customXml/_rels/item28.xml.rels><?xml version="1.0" encoding="UTF-8" standalone="yes"?>
<Relationships xmlns="http://schemas.openxmlformats.org/package/2006/relationships">
    <Relationship Target="itemProps28.xml" Type="http://schemas.openxmlformats.org/officeDocument/2006/relationships/customXmlProps" Id="rId1"/>
</Relationships>

</file>

<file path=customXml/_rels/item29.xml.rels><?xml version="1.0" encoding="UTF-8" standalone="yes"?>
<Relationships xmlns="http://schemas.openxmlformats.org/package/2006/relationships">
    <Relationship Target="itemProps29.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30.xml.rels><?xml version="1.0" encoding="UTF-8" standalone="yes"?>
<Relationships xmlns="http://schemas.openxmlformats.org/package/2006/relationships">
    <Relationship Target="itemProps30.xml" Type="http://schemas.openxmlformats.org/officeDocument/2006/relationships/customXmlProps" Id="rId1"/>
</Relationships>

</file>

<file path=customXml/_rels/item31.xml.rels><?xml version="1.0" encoding="UTF-8" standalone="yes"?>
<Relationships xmlns="http://schemas.openxmlformats.org/package/2006/relationships">
    <Relationship Target="itemProps31.xml" Type="http://schemas.openxmlformats.org/officeDocument/2006/relationships/customXmlProps" Id="rId1"/>
</Relationships>

</file>

<file path=customXml/_rels/item32.xml.rels><?xml version="1.0" encoding="UTF-8" standalone="yes"?>
<Relationships xmlns="http://schemas.openxmlformats.org/package/2006/relationships">
    <Relationship Target="itemProps32.xml" Type="http://schemas.openxmlformats.org/officeDocument/2006/relationships/customXmlProps" Id="rId1"/>
</Relationships>

</file>

<file path=customXml/_rels/item33.xml.rels><?xml version="1.0" encoding="UTF-8" standalone="yes"?>
<Relationships xmlns="http://schemas.openxmlformats.org/package/2006/relationships">
    <Relationship Target="itemProps33.xml" Type="http://schemas.openxmlformats.org/officeDocument/2006/relationships/customXmlProps" Id="rId1"/>
</Relationships>

</file>

<file path=customXml/_rels/item34.xml.rels><?xml version="1.0" encoding="UTF-8" standalone="yes"?>
<Relationships xmlns="http://schemas.openxmlformats.org/package/2006/relationships">
    <Relationship Target="itemProps34.xml" Type="http://schemas.openxmlformats.org/officeDocument/2006/relationships/customXmlProps" Id="rId1"/>
</Relationships>

</file>

<file path=customXml/_rels/item35.xml.rels><?xml version="1.0" encoding="UTF-8" standalone="yes"?>
<Relationships xmlns="http://schemas.openxmlformats.org/package/2006/relationships">
    <Relationship Target="itemProps35.xml" Type="http://schemas.openxmlformats.org/officeDocument/2006/relationships/customXmlProps" Id="rId1"/>
</Relationships>

</file>

<file path=customXml/_rels/item36.xml.rels><?xml version="1.0" encoding="UTF-8" standalone="yes"?>
<Relationships xmlns="http://schemas.openxmlformats.org/package/2006/relationships">
    <Relationship Target="itemProps36.xml" Type="http://schemas.openxmlformats.org/officeDocument/2006/relationships/customXmlProps" Id="rId1"/>
</Relationships>

</file>

<file path=customXml/_rels/item37.xml.rels><?xml version="1.0" encoding="UTF-8" standalone="yes"?>
<Relationships xmlns="http://schemas.openxmlformats.org/package/2006/relationships">
    <Relationship Target="itemProps37.xml" Type="http://schemas.openxmlformats.org/officeDocument/2006/relationships/customXmlProps" Id="rId1"/>
</Relationships>

</file>

<file path=customXml/_rels/item38.xml.rels><?xml version="1.0" encoding="UTF-8" standalone="yes"?>
<Relationships xmlns="http://schemas.openxmlformats.org/package/2006/relationships">
    <Relationship Target="itemProps38.xml" Type="http://schemas.openxmlformats.org/officeDocument/2006/relationships/customXmlProps" Id="rId1"/>
</Relationships>

</file>

<file path=customXml/_rels/item39.xml.rels><?xml version="1.0" encoding="UTF-8" standalone="yes"?>
<Relationships xmlns="http://schemas.openxmlformats.org/package/2006/relationships">
    <Relationship Target="itemProps39.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_rels/item40.xml.rels><?xml version="1.0" encoding="UTF-8" standalone="yes"?>
<Relationships xmlns="http://schemas.openxmlformats.org/package/2006/relationships">
    <Relationship Target="itemProps40.xml" Type="http://schemas.openxmlformats.org/officeDocument/2006/relationships/customXmlProps" Id="rId1"/>
</Relationships>

</file>

<file path=customXml/_rels/item41.xml.rels><?xml version="1.0" encoding="UTF-8" standalone="yes"?>
<Relationships xmlns="http://schemas.openxmlformats.org/package/2006/relationships">
    <Relationship Target="itemProps41.xml" Type="http://schemas.openxmlformats.org/officeDocument/2006/relationships/customXmlProps" Id="rId1"/>
</Relationships>

</file>

<file path=customXml/_rels/item42.xml.rels><?xml version="1.0" encoding="UTF-8" standalone="yes"?>
<Relationships xmlns="http://schemas.openxmlformats.org/package/2006/relationships">
    <Relationship Target="itemProps42.xml" Type="http://schemas.openxmlformats.org/officeDocument/2006/relationships/customXmlProps" Id="rId1"/>
</Relationships>

</file>

<file path=customXml/_rels/item43.xml.rels><?xml version="1.0" encoding="UTF-8" standalone="yes"?>
<Relationships xmlns="http://schemas.openxmlformats.org/package/2006/relationships">
    <Relationship Target="itemProps43.xml" Type="http://schemas.openxmlformats.org/officeDocument/2006/relationships/customXmlProps" Id="rId1"/>
</Relationships>

</file>

<file path=customXml/_rels/item44.xml.rels><?xml version="1.0" encoding="UTF-8" standalone="yes"?>
<Relationships xmlns="http://schemas.openxmlformats.org/package/2006/relationships">
    <Relationship Target="itemProps44.xml" Type="http://schemas.openxmlformats.org/officeDocument/2006/relationships/customXmlProps" Id="rId1"/>
</Relationships>

</file>

<file path=customXml/_rels/item45.xml.rels><?xml version="1.0" encoding="UTF-8" standalone="yes"?>
<Relationships xmlns="http://schemas.openxmlformats.org/package/2006/relationships">
    <Relationship Target="itemProps45.xml" Type="http://schemas.openxmlformats.org/officeDocument/2006/relationships/customXmlProps" Id="rId1"/>
</Relationships>

</file>

<file path=customXml/_rels/item46.xml.rels><?xml version="1.0" encoding="UTF-8" standalone="yes"?>
<Relationships xmlns="http://schemas.openxmlformats.org/package/2006/relationships">
    <Relationship Target="itemProps46.xml" Type="http://schemas.openxmlformats.org/officeDocument/2006/relationships/customXmlProps" Id="rId1"/>
</Relationships>

</file>

<file path=customXml/_rels/item47.xml.rels><?xml version="1.0" encoding="UTF-8" standalone="yes"?>
<Relationships xmlns="http://schemas.openxmlformats.org/package/2006/relationships">
    <Relationship Target="itemProps47.xml" Type="http://schemas.openxmlformats.org/officeDocument/2006/relationships/customXmlProps" Id="rId1"/>
</Relationships>

</file>

<file path=customXml/_rels/item48.xml.rels><?xml version="1.0" encoding="UTF-8" standalone="yes"?>
<Relationships xmlns="http://schemas.openxmlformats.org/package/2006/relationships">
    <Relationship Target="itemProps48.xml" Type="http://schemas.openxmlformats.org/officeDocument/2006/relationships/customXmlProps" Id="rId1"/>
</Relationships>

</file>

<file path=customXml/_rels/item49.xml.rels><?xml version="1.0" encoding="UTF-8" standalone="yes"?>
<Relationships xmlns="http://schemas.openxmlformats.org/package/2006/relationships">
    <Relationship Target="itemProps49.xml" Type="http://schemas.openxmlformats.org/officeDocument/2006/relationships/customXmlProps" Id="rId1"/>
</Relationships>

</file>

<file path=customXml/_rels/item5.xml.rels><?xml version="1.0" encoding="UTF-8" standalone="yes"?>
<Relationships xmlns="http://schemas.openxmlformats.org/package/2006/relationships">
    <Relationship Target="itemProps5.xml" Type="http://schemas.openxmlformats.org/officeDocument/2006/relationships/customXmlProps" Id="rId1"/>
</Relationships>

</file>

<file path=customXml/_rels/item50.xml.rels><?xml version="1.0" encoding="UTF-8" standalone="yes"?>
<Relationships xmlns="http://schemas.openxmlformats.org/package/2006/relationships">
    <Relationship Target="itemProps50.xml" Type="http://schemas.openxmlformats.org/officeDocument/2006/relationships/customXmlProps" Id="rId1"/>
</Relationships>

</file>

<file path=customXml/_rels/item51.xml.rels><?xml version="1.0" encoding="UTF-8" standalone="yes"?>
<Relationships xmlns="http://schemas.openxmlformats.org/package/2006/relationships">
    <Relationship Target="itemProps51.xml" Type="http://schemas.openxmlformats.org/officeDocument/2006/relationships/customXmlProps" Id="rId1"/>
</Relationships>

</file>

<file path=customXml/_rels/item52.xml.rels><?xml version="1.0" encoding="UTF-8" standalone="yes"?>
<Relationships xmlns="http://schemas.openxmlformats.org/package/2006/relationships">
    <Relationship Target="itemProps52.xml" Type="http://schemas.openxmlformats.org/officeDocument/2006/relationships/customXmlProps" Id="rId1"/>
</Relationships>

</file>

<file path=customXml/_rels/item53.xml.rels><?xml version="1.0" encoding="UTF-8" standalone="yes"?>
<Relationships xmlns="http://schemas.openxmlformats.org/package/2006/relationships">
    <Relationship Target="itemProps53.xml" Type="http://schemas.openxmlformats.org/officeDocument/2006/relationships/customXmlProps" Id="rId1"/>
</Relationships>

</file>

<file path=customXml/_rels/item54.xml.rels><?xml version="1.0" encoding="UTF-8" standalone="yes"?>
<Relationships xmlns="http://schemas.openxmlformats.org/package/2006/relationships">
    <Relationship Target="itemProps54.xml" Type="http://schemas.openxmlformats.org/officeDocument/2006/relationships/customXmlProps" Id="rId1"/>
</Relationships>

</file>

<file path=customXml/_rels/item55.xml.rels><?xml version="1.0" encoding="UTF-8" standalone="yes"?>
<Relationships xmlns="http://schemas.openxmlformats.org/package/2006/relationships">
    <Relationship Target="itemProps55.xml" Type="http://schemas.openxmlformats.org/officeDocument/2006/relationships/customXmlProps" Id="rId1"/>
</Relationships>

</file>

<file path=customXml/_rels/item6.xml.rels><?xml version="1.0" encoding="UTF-8" standalone="yes"?>
<Relationships xmlns="http://schemas.openxmlformats.org/package/2006/relationships">
    <Relationship Target="itemProps6.xml" Type="http://schemas.openxmlformats.org/officeDocument/2006/relationships/customXmlProps" Id="rId1"/>
</Relationships>

</file>

<file path=customXml/_rels/item7.xml.rels><?xml version="1.0" encoding="UTF-8" standalone="yes"?>
<Relationships xmlns="http://schemas.openxmlformats.org/package/2006/relationships">
    <Relationship Target="itemProps7.xml" Type="http://schemas.openxmlformats.org/officeDocument/2006/relationships/customXmlProps" Id="rId1"/>
</Relationships>

</file>

<file path=customXml/_rels/item8.xml.rels><?xml version="1.0" encoding="UTF-8" standalone="yes"?>
<Relationships xmlns="http://schemas.openxmlformats.org/package/2006/relationships">
    <Relationship Target="itemProps8.xml" Type="http://schemas.openxmlformats.org/officeDocument/2006/relationships/customXmlProps" Id="rId1"/>
</Relationships>

</file>

<file path=customXml/_rels/item9.xml.rels><?xml version="1.0" encoding="UTF-8" standalone="yes"?>
<Relationships xmlns="http://schemas.openxmlformats.org/package/2006/relationships">
    <Relationship Target="itemProps9.xml" Type="http://schemas.openxmlformats.org/officeDocument/2006/relationships/customXmlProps" Id="rId1"/>
</Relationships>

</file>

<file path=customXml/item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10.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1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12.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13.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14.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15.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16.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17.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18.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19.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2.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20.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2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22.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23.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24.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25.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26.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27.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28.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29.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3.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30.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3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32.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33.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34.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35.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36.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37.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38.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39.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4.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40.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4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42.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43.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44.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45.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46.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47.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48.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49.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5.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50.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5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52.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53.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54.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55.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6.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7.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8.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9.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D27B956F-265F-413A-9238-26DF2EE4D2FF}">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0.xml><?xml version="1.0" encoding="utf-8"?>
<ds:datastoreItem xmlns:ds="http://schemas.openxmlformats.org/officeDocument/2006/customXml" ds:itemID="{15C2CFCB-2EE5-4F7E-A2D6-F319A21A245B}">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1.xml><?xml version="1.0" encoding="utf-8"?>
<ds:datastoreItem xmlns:ds="http://schemas.openxmlformats.org/officeDocument/2006/customXml" ds:itemID="{4057810D-415C-4F51-8B60-B6D38ACB8D0F}">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2.xml><?xml version="1.0" encoding="utf-8"?>
<ds:datastoreItem xmlns:ds="http://schemas.openxmlformats.org/officeDocument/2006/customXml" ds:itemID="{3BC3AD81-BAC8-496F-B7CB-7E9E4AF4CBA4}">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3.xml><?xml version="1.0" encoding="utf-8"?>
<ds:datastoreItem xmlns:ds="http://schemas.openxmlformats.org/officeDocument/2006/customXml" ds:itemID="{2F0E1E83-112D-4B83-94BF-50E4025971DD}">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4.xml><?xml version="1.0" encoding="utf-8"?>
<ds:datastoreItem xmlns:ds="http://schemas.openxmlformats.org/officeDocument/2006/customXml" ds:itemID="{F777E9AA-6E60-4A3F-85D0-DE030BA870E0}">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5.xml><?xml version="1.0" encoding="utf-8"?>
<ds:datastoreItem xmlns:ds="http://schemas.openxmlformats.org/officeDocument/2006/customXml" ds:itemID="{211B9E82-6123-42F6-BE68-C717430FC2FB}">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6.xml><?xml version="1.0" encoding="utf-8"?>
<ds:datastoreItem xmlns:ds="http://schemas.openxmlformats.org/officeDocument/2006/customXml" ds:itemID="{9AA02617-D0CC-4B11-AC6A-149171EDA45F}">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7.xml><?xml version="1.0" encoding="utf-8"?>
<ds:datastoreItem xmlns:ds="http://schemas.openxmlformats.org/officeDocument/2006/customXml" ds:itemID="{B7717185-5836-4745-9435-E44646257712}">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8.xml><?xml version="1.0" encoding="utf-8"?>
<ds:datastoreItem xmlns:ds="http://schemas.openxmlformats.org/officeDocument/2006/customXml" ds:itemID="{C0DBA32E-6A70-4F0C-B03D-F10B078FD9B9}">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19.xml><?xml version="1.0" encoding="utf-8"?>
<ds:datastoreItem xmlns:ds="http://schemas.openxmlformats.org/officeDocument/2006/customXml" ds:itemID="{12B96497-9FAA-4BEA-9236-2BC7BBF6586D}">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xml><?xml version="1.0" encoding="utf-8"?>
<ds:datastoreItem xmlns:ds="http://schemas.openxmlformats.org/officeDocument/2006/customXml" ds:itemID="{0EE984FF-1D65-4EDE-9B4C-027CA88DB879}">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0.xml><?xml version="1.0" encoding="utf-8"?>
<ds:datastoreItem xmlns:ds="http://schemas.openxmlformats.org/officeDocument/2006/customXml" ds:itemID="{0A741539-74B4-408A-B366-572DEF1C96F6}">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1.xml><?xml version="1.0" encoding="utf-8"?>
<ds:datastoreItem xmlns:ds="http://schemas.openxmlformats.org/officeDocument/2006/customXml" ds:itemID="{64F573A6-4EEC-4FC9-8D70-A41D63EFE2D0}">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2.xml><?xml version="1.0" encoding="utf-8"?>
<ds:datastoreItem xmlns:ds="http://schemas.openxmlformats.org/officeDocument/2006/customXml" ds:itemID="{50E86311-D9D4-4880-821E-BDF70FA6A221}">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3.xml><?xml version="1.0" encoding="utf-8"?>
<ds:datastoreItem xmlns:ds="http://schemas.openxmlformats.org/officeDocument/2006/customXml" ds:itemID="{327058A6-FBF3-4C26-8D21-C6827A0BB8E2}">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4.xml><?xml version="1.0" encoding="utf-8"?>
<ds:datastoreItem xmlns:ds="http://schemas.openxmlformats.org/officeDocument/2006/customXml" ds:itemID="{C5589595-C613-43F2-B405-F1A7F9D0E1F9}">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5.xml><?xml version="1.0" encoding="utf-8"?>
<ds:datastoreItem xmlns:ds="http://schemas.openxmlformats.org/officeDocument/2006/customXml" ds:itemID="{A38A7C0F-6E23-4AD3-9756-71C6C32238BB}">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6.xml><?xml version="1.0" encoding="utf-8"?>
<ds:datastoreItem xmlns:ds="http://schemas.openxmlformats.org/officeDocument/2006/customXml" ds:itemID="{708AABE3-2E4B-4E21-B020-0332569A594C}">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7.xml><?xml version="1.0" encoding="utf-8"?>
<ds:datastoreItem xmlns:ds="http://schemas.openxmlformats.org/officeDocument/2006/customXml" ds:itemID="{13F83FA5-815F-41F2-AEAB-BF1A16F9817D}">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8.xml><?xml version="1.0" encoding="utf-8"?>
<ds:datastoreItem xmlns:ds="http://schemas.openxmlformats.org/officeDocument/2006/customXml" ds:itemID="{895EF9DC-E705-42B4-8142-817E7FC27B40}">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9.xml><?xml version="1.0" encoding="utf-8"?>
<ds:datastoreItem xmlns:ds="http://schemas.openxmlformats.org/officeDocument/2006/customXml" ds:itemID="{B42548C0-4DC3-46FB-884B-A0115E68C339}">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xml><?xml version="1.0" encoding="utf-8"?>
<ds:datastoreItem xmlns:ds="http://schemas.openxmlformats.org/officeDocument/2006/customXml" ds:itemID="{46AA8F38-617C-40A1-A197-2D0323D5E0F7}">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0.xml><?xml version="1.0" encoding="utf-8"?>
<ds:datastoreItem xmlns:ds="http://schemas.openxmlformats.org/officeDocument/2006/customXml" ds:itemID="{EA2AF824-318A-41BB-B8C7-43806E097CF2}">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1.xml><?xml version="1.0" encoding="utf-8"?>
<ds:datastoreItem xmlns:ds="http://schemas.openxmlformats.org/officeDocument/2006/customXml" ds:itemID="{0967B422-EBB9-4363-BB2C-81E96FFCB9EA}">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2.xml><?xml version="1.0" encoding="utf-8"?>
<ds:datastoreItem xmlns:ds="http://schemas.openxmlformats.org/officeDocument/2006/customXml" ds:itemID="{66BAF095-7965-4331-8AD0-9769833D10F6}">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3.xml><?xml version="1.0" encoding="utf-8"?>
<ds:datastoreItem xmlns:ds="http://schemas.openxmlformats.org/officeDocument/2006/customXml" ds:itemID="{950E6517-1158-4A4C-AB50-DB34EE287F64}">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4.xml><?xml version="1.0" encoding="utf-8"?>
<ds:datastoreItem xmlns:ds="http://schemas.openxmlformats.org/officeDocument/2006/customXml" ds:itemID="{1B5CEB76-3E78-4FD1-B7BC-2A63773E2CAB}">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5.xml><?xml version="1.0" encoding="utf-8"?>
<ds:datastoreItem xmlns:ds="http://schemas.openxmlformats.org/officeDocument/2006/customXml" ds:itemID="{0ACE89A0-CA9D-498E-A594-2EC384EB6660}">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6.xml><?xml version="1.0" encoding="utf-8"?>
<ds:datastoreItem xmlns:ds="http://schemas.openxmlformats.org/officeDocument/2006/customXml" ds:itemID="{DCB6769C-D00A-44B1-A7C3-A9A89C06E3B4}">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7.xml><?xml version="1.0" encoding="utf-8"?>
<ds:datastoreItem xmlns:ds="http://schemas.openxmlformats.org/officeDocument/2006/customXml" ds:itemID="{9BA30202-96C2-4BBF-8D84-BEBF61A159E8}">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8.xml><?xml version="1.0" encoding="utf-8"?>
<ds:datastoreItem xmlns:ds="http://schemas.openxmlformats.org/officeDocument/2006/customXml" ds:itemID="{C496A3E0-3844-44B7-A9AA-9188BD89E7DD}">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9.xml><?xml version="1.0" encoding="utf-8"?>
<ds:datastoreItem xmlns:ds="http://schemas.openxmlformats.org/officeDocument/2006/customXml" ds:itemID="{1C40A917-AFCC-4DF1-B067-30B743EE73DC}">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xml><?xml version="1.0" encoding="utf-8"?>
<ds:datastoreItem xmlns:ds="http://schemas.openxmlformats.org/officeDocument/2006/customXml" ds:itemID="{2D5335D1-73DD-4AF0-9E52-95857B41319F}">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0.xml><?xml version="1.0" encoding="utf-8"?>
<ds:datastoreItem xmlns:ds="http://schemas.openxmlformats.org/officeDocument/2006/customXml" ds:itemID="{C6AD053F-A405-41AE-A9EE-C11C39DA7A79}">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1.xml><?xml version="1.0" encoding="utf-8"?>
<ds:datastoreItem xmlns:ds="http://schemas.openxmlformats.org/officeDocument/2006/customXml" ds:itemID="{3AEE4A3E-E832-4B73-8AE6-F71F0E3565D1}">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2.xml><?xml version="1.0" encoding="utf-8"?>
<ds:datastoreItem xmlns:ds="http://schemas.openxmlformats.org/officeDocument/2006/customXml" ds:itemID="{4A48C347-BB1F-4BBE-85C3-883E9DBCBAFA}">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3.xml><?xml version="1.0" encoding="utf-8"?>
<ds:datastoreItem xmlns:ds="http://schemas.openxmlformats.org/officeDocument/2006/customXml" ds:itemID="{37B1D494-E450-4492-96C1-779619419D92}">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4.xml><?xml version="1.0" encoding="utf-8"?>
<ds:datastoreItem xmlns:ds="http://schemas.openxmlformats.org/officeDocument/2006/customXml" ds:itemID="{40FA8335-9059-4040-8913-A64194874D9C}">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5.xml><?xml version="1.0" encoding="utf-8"?>
<ds:datastoreItem xmlns:ds="http://schemas.openxmlformats.org/officeDocument/2006/customXml" ds:itemID="{C9528745-0D42-4FB5-A56E-723ED08F03CE}">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6.xml><?xml version="1.0" encoding="utf-8"?>
<ds:datastoreItem xmlns:ds="http://schemas.openxmlformats.org/officeDocument/2006/customXml" ds:itemID="{BC4B97DD-F656-49B0-AC48-7EB44F66F068}">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7.xml><?xml version="1.0" encoding="utf-8"?>
<ds:datastoreItem xmlns:ds="http://schemas.openxmlformats.org/officeDocument/2006/customXml" ds:itemID="{946597EB-2965-4D41-93A8-53A3596422DD}">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8.xml><?xml version="1.0" encoding="utf-8"?>
<ds:datastoreItem xmlns:ds="http://schemas.openxmlformats.org/officeDocument/2006/customXml" ds:itemID="{78330B1D-3F39-436E-9C5B-595B4D00548C}">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49.xml><?xml version="1.0" encoding="utf-8"?>
<ds:datastoreItem xmlns:ds="http://schemas.openxmlformats.org/officeDocument/2006/customXml" ds:itemID="{08A77197-706D-4EE7-A115-B05E0E2A9209}">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5.xml><?xml version="1.0" encoding="utf-8"?>
<ds:datastoreItem xmlns:ds="http://schemas.openxmlformats.org/officeDocument/2006/customXml" ds:itemID="{6545C0CF-6A86-42B0-800C-7DC0382EDDCF}">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50.xml><?xml version="1.0" encoding="utf-8"?>
<ds:datastoreItem xmlns:ds="http://schemas.openxmlformats.org/officeDocument/2006/customXml" ds:itemID="{295AE5EB-51C1-4F81-9D52-1814CC592D9A}">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51.xml><?xml version="1.0" encoding="utf-8"?>
<ds:datastoreItem xmlns:ds="http://schemas.openxmlformats.org/officeDocument/2006/customXml" ds:itemID="{E8FFFEA4-7A33-4C2F-82C6-83BD3B46B430}">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52.xml><?xml version="1.0" encoding="utf-8"?>
<ds:datastoreItem xmlns:ds="http://schemas.openxmlformats.org/officeDocument/2006/customXml" ds:itemID="{3BFF960D-85B6-4338-9991-825AAFA549BB}">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53.xml><?xml version="1.0" encoding="utf-8"?>
<ds:datastoreItem xmlns:ds="http://schemas.openxmlformats.org/officeDocument/2006/customXml" ds:itemID="{140441A8-47EC-42DE-9FF8-CBB69B3F18D4}">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54.xml><?xml version="1.0" encoding="utf-8"?>
<ds:datastoreItem xmlns:ds="http://schemas.openxmlformats.org/officeDocument/2006/customXml" ds:itemID="{FB111ED1-621C-426C-BF72-463224347D99}">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55.xml><?xml version="1.0" encoding="utf-8"?>
<ds:datastoreItem xmlns:ds="http://schemas.openxmlformats.org/officeDocument/2006/customXml" ds:itemID="{F3E88ED1-A798-419A-9408-F24B2133CF9B}">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6.xml><?xml version="1.0" encoding="utf-8"?>
<ds:datastoreItem xmlns:ds="http://schemas.openxmlformats.org/officeDocument/2006/customXml" ds:itemID="{E59DC0C8-7658-40AB-B22D-B4EA88A9EA6F}">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7.xml><?xml version="1.0" encoding="utf-8"?>
<ds:datastoreItem xmlns:ds="http://schemas.openxmlformats.org/officeDocument/2006/customXml" ds:itemID="{74B06814-E1A0-4654-98F6-373C5A226995}">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8.xml><?xml version="1.0" encoding="utf-8"?>
<ds:datastoreItem xmlns:ds="http://schemas.openxmlformats.org/officeDocument/2006/customXml" ds:itemID="{C3813194-0BA6-4A99-B241-E6B5081B5CF1}">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9.xml><?xml version="1.0" encoding="utf-8"?>
<ds:datastoreItem xmlns:ds="http://schemas.openxmlformats.org/officeDocument/2006/customXml" ds:itemID="{AD1D3DA2-38B0-48CC-9B0A-0568075D19E9}">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VLP_300316_ (1).dotx</Template>
  <TotalTime>0</TotalTime>
  <Pages>8</Pages>
  <Words>2661</Words>
  <Characters>19159</Characters>
  <Application>Microsoft Office Word</Application>
  <DocSecurity>0</DocSecurity>
  <Lines>159</Lines>
  <Paragraphs>43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ES Vispārējo lietu padomes 11.02.2014. sanāksmē izskatāmajiem jautājumiem</vt:lpstr>
      <vt:lpstr>Informatīvais ziņojums par ES Vispārējo lietu padomes 11.02.2014. sanāksmē izskatāmajiem jautājumiem</vt:lpstr>
    </vt:vector>
  </TitlesOfParts>
  <Company>Ārlietu ministrija</Company>
  <LinksUpToDate>false</LinksUpToDate>
  <CharactersWithSpaces>21777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ES Vispārējo lietu padomes 11.02.2014. sanāksmē izskatāmajiem jautājumiem</dc:title>
  <dc:subject>Informatīvais ziņojums</dc:subject>
  <dc:creator>user</dc:creator>
  <dc:description>Kārlis Muižnieks
karlis.muiznieks@mfa.gov.lv
67016332</dc:description>
  <cp:lastModifiedBy>Gunta</cp:lastModifiedBy>
  <cp:revision>2</cp:revision>
  <cp:lastPrinted>2020-11-30T09:53:00Z</cp:lastPrinted>
  <dcterms:created xsi:type="dcterms:W3CDTF">2021-04-09T13:15:00Z</dcterms:created>
  <dcterms:modified xsi:type="dcterms:W3CDTF">2021-04-09T13:15:00Z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esvisComments">
    <vt:lpwstr>Lūgums saskaņot līdz 8. jūlija plkst. 11.00.</vt:lpwstr>
  </property>
  <property fmtid="{D5CDD505-2E9C-101B-9397-08002B2CF9AE}" pid="3" name="DISCesvisAdditionalMakers">
    <vt:lpwstr>Trešā sekretāre Gunta Ērgle - Lāce</vt:lpwstr>
  </property>
  <property fmtid="{D5CDD505-2E9C-101B-9397-08002B2CF9AE}" pid="4" name="DIScgiUrl">
    <vt:lpwstr>https://lim.esvis.gov.lv/cs/idcplg</vt:lpwstr>
  </property>
  <property fmtid="{D5CDD505-2E9C-101B-9397-08002B2CF9AE}" pid="5" name="DISdDocName">
    <vt:lpwstr>L269078</vt:lpwstr>
  </property>
  <property fmtid="{D5CDD505-2E9C-101B-9397-08002B2CF9AE}" pid="6" name="DISCesvisAdditionalTutors">
    <vt:lpwstr>Vecākā referente Aija Vēja, Trešā sekretāre Gunta Ērgle - Lāce, Trešais  sekretārs Pauls Gailītis, Trešais sekretārs Reinis Virsis</vt:lpwstr>
  </property>
  <property fmtid="{D5CDD505-2E9C-101B-9397-08002B2CF9AE}" pid="7" name="DISCesvisAdditionalMakersPhone">
    <vt:lpwstr>67015966</vt:lpwstr>
  </property>
  <property fmtid="{D5CDD505-2E9C-101B-9397-08002B2CF9AE}" pid="8" name="DISCesvisSigner">
    <vt:lpwstr>Ministrs Edgars Rinkēvičs</vt:lpwstr>
  </property>
  <property fmtid="{D5CDD505-2E9C-101B-9397-08002B2CF9AE}" pid="9" name="DISCesvisSafetyLevel">
    <vt:lpwstr>Ierobežotas pieejamības</vt:lpwstr>
  </property>
  <property fmtid="{D5CDD505-2E9C-101B-9397-08002B2CF9AE}" pid="10" name="DISTaskPaneUrl">
    <vt:lpwstr>https://lim.esvis.gov.lv/cs/idcplg?ClientControlled=DocMan&amp;coreContentOnly=1&amp;WebdavRequest=1&amp;IdcService=DOC_INFO&amp;dID=346615</vt:lpwstr>
  </property>
  <property fmtid="{D5CDD505-2E9C-101B-9397-08002B2CF9AE}" pid="11" name="DISCesvisTitle">
    <vt:lpwstr>Informatīvais ziņojums “Par Eiropas Savienības Vispārējo lietu padomes 2021. gada 20. aprīļa sanāksmē izskatāmajiem jautājumiem”</vt:lpwstr>
  </property>
  <property fmtid="{D5CDD505-2E9C-101B-9397-08002B2CF9AE}" pid="12" name="DISCesvisMinistryOfMinister">
    <vt:lpwstr>Ārlietu ministra pienākumu izpildītājs - </vt:lpwstr>
  </property>
  <property fmtid="{D5CDD505-2E9C-101B-9397-08002B2CF9AE}" pid="13" name="DISCesvisAuthor">
    <vt:lpwstr>Ārlietu ministrija</vt:lpwstr>
  </property>
  <property fmtid="{D5CDD505-2E9C-101B-9397-08002B2CF9AE}" pid="14" name="DISCesvisMainMaker">
    <vt:lpwstr>Trešā sekretāre Gunta Ērgle - Lāce</vt:lpwstr>
  </property>
  <property fmtid="{D5CDD505-2E9C-101B-9397-08002B2CF9AE}" pid="15" name="DISCesvisAdditionalTutorsMail">
    <vt:lpwstr>aija.veja@mfa.gov.lv, gunta.ergle-lace@mfa.gov.lv, pauls.gailitis@mfa.gov.lv, reinis.virsis@mfa.gov.lv</vt:lpwstr>
  </property>
  <property fmtid="{D5CDD505-2E9C-101B-9397-08002B2CF9AE}" pid="16" name="DISCesvisAdditionalTutorsPhone">
    <vt:lpwstr>67016487, 67015966, 67016209, 67016258</vt:lpwstr>
  </property>
  <property fmtid="{D5CDD505-2E9C-101B-9397-08002B2CF9AE}" pid="17" name="DISidcName">
    <vt:lpwstr>1020404016200</vt:lpwstr>
  </property>
  <property fmtid="{D5CDD505-2E9C-101B-9397-08002B2CF9AE}" pid="18" name="DISProperties">
    <vt:lpwstr>DISCesvisMeetingDate,DISCesvisAdditionalMakers,DIScgiUrl,DISdDocName,DISCesvisAdditionalTutors,DISCesvisAdditionalMakersPhone,DISCesvisSigner,DISCesvisSafetyLevel,DISTaskPaneUrl,DISCesvisTitle,DISCesvisMinistryOfMinister,DISCesvisAuthor,DISCesvisMainMaker,DISCesvisAdditionalTutorsMail,DISCesvisAdditionalTutorsPhone,DISidcName,DISCesvisDescription,DISCesvisAdditionalMakersMail,DISdUser,DISCesvisOrgApprovers,DISdID,DISCesvisMainMakerOrgUnitTitle</vt:lpwstr>
  </property>
  <property fmtid="{D5CDD505-2E9C-101B-9397-08002B2CF9AE}" pid="19" name="DISCesvisAdditionalMakersMail">
    <vt:lpwstr>gunta.ergle-lace@mfa.gov.lv</vt:lpwstr>
  </property>
  <property fmtid="{D5CDD505-2E9C-101B-9397-08002B2CF9AE}" pid="20" name="DISdUser">
    <vt:lpwstr>vk_istafecka</vt:lpwstr>
  </property>
  <property fmtid="{D5CDD505-2E9C-101B-9397-08002B2CF9AE}" pid="21" name="DISCesvisOrgApprovers">
    <vt:lpwstr>Satiksmes ministrija, Tieslietu ministrija, Veselības ministrija, Vides aizsardzības un reģionālās attīstības ministrija, Zemkopības ministrija, Aizsardzības ministrija, Ekonomikas ministrija, Finanšu ministrija, Iekšlietu ministrija, Izglītības un zinātnes ministrija, Kultūras ministrija, Labklājības ministrija</vt:lpwstr>
  </property>
  <property fmtid="{D5CDD505-2E9C-101B-9397-08002B2CF9AE}" pid="22" name="DISdID">
    <vt:lpwstr>346615</vt:lpwstr>
  </property>
  <property fmtid="{D5CDD505-2E9C-101B-9397-08002B2CF9AE}" pid="23" name="DISCesvisMainMakerOrgUnitTitle">
    <vt:lpwstr>Vispērējo un institucionālo lietu nodaļa</vt:lpwstr>
  </property>
  <property fmtid="{D5CDD505-2E9C-101B-9397-08002B2CF9AE}" pid="24" name="DISCesvisDescription">
    <vt:lpwstr>
</vt:lpwstr>
  </property>
  <property fmtid="{D5CDD505-2E9C-101B-9397-08002B2CF9AE}" pid="25" name="DISCesvisMeetingDate">
    <vt:lpwstr>2021-04-20</vt:lpwstr>
  </property>
  <property fmtid="{D5CDD505-2E9C-101B-9397-08002B2CF9AE}" pid="26" name="_DocHome">
    <vt:i4>1771977258</vt:i4>
  </property>
  <property fmtid="{D5CDD505-2E9C-101B-9397-08002B2CF9AE}" pid="27" name="DISCesvisAnnotation">
    <vt:lpwstr>Informatīvais ziņojums par š.g. 1.decembra neformālo Vispārējo lietu padomi un 8.decembra regulāro Vispārējo lietu padomi</vt:lpwstr>
  </property>
</Properties>
</file>