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6A600" w14:textId="219DD45B" w:rsidR="00034CF4" w:rsidRPr="00311015" w:rsidRDefault="005A5D04" w:rsidP="00311015">
      <w:pPr>
        <w:jc w:val="right"/>
        <w:rPr>
          <w:i/>
          <w:sz w:val="28"/>
          <w:lang w:val="lv-LV"/>
        </w:rPr>
      </w:pPr>
      <w:r>
        <w:rPr>
          <w:i/>
          <w:sz w:val="28"/>
          <w:lang w:val="lv-LV"/>
        </w:rPr>
        <w:t>P</w:t>
      </w:r>
      <w:r w:rsidR="00311015">
        <w:rPr>
          <w:i/>
          <w:sz w:val="28"/>
          <w:lang w:val="lv-LV"/>
        </w:rPr>
        <w:t>rojekts</w:t>
      </w:r>
    </w:p>
    <w:p w14:paraId="2E1B0D8A" w14:textId="77777777" w:rsidR="00034CF4" w:rsidRPr="009C72F3" w:rsidRDefault="00034CF4">
      <w:pPr>
        <w:jc w:val="both"/>
        <w:rPr>
          <w:sz w:val="28"/>
          <w:lang w:val="lv-LV"/>
        </w:rPr>
      </w:pPr>
    </w:p>
    <w:p w14:paraId="612646D2" w14:textId="77777777" w:rsidR="003B129C" w:rsidRDefault="003B129C" w:rsidP="003B129C">
      <w:pPr>
        <w:pStyle w:val="Title"/>
      </w:pPr>
      <w:r>
        <w:t>LATVIJAS REPUBLIKAS MINISTRU KABINETA</w:t>
      </w:r>
    </w:p>
    <w:p w14:paraId="1477CBF8" w14:textId="77777777" w:rsidR="003B129C" w:rsidRDefault="003B129C" w:rsidP="003B129C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</w:t>
      </w:r>
      <w:smartTag w:uri="urn:schemas-microsoft-com:office:smarttags" w:element="PersonName">
        <w:r>
          <w:rPr>
            <w:sz w:val="28"/>
            <w:szCs w:val="28"/>
            <w:lang w:val="lv-LV"/>
          </w:rPr>
          <w:t>ES</w:t>
        </w:r>
      </w:smartTag>
      <w:r>
        <w:rPr>
          <w:sz w:val="28"/>
          <w:szCs w:val="28"/>
          <w:lang w:val="lv-LV"/>
        </w:rPr>
        <w:t xml:space="preserve"> PROTOKOLS</w:t>
      </w:r>
    </w:p>
    <w:p w14:paraId="5EE3422B" w14:textId="77777777" w:rsidR="00034CF4" w:rsidRPr="009C72F3" w:rsidRDefault="00034CF4">
      <w:pPr>
        <w:jc w:val="both"/>
        <w:rPr>
          <w:sz w:val="28"/>
          <w:lang w:val="lv-LV"/>
        </w:rPr>
      </w:pPr>
    </w:p>
    <w:p w14:paraId="4F6E600F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02182608" w14:textId="77777777" w:rsidTr="007B3932">
        <w:trPr>
          <w:cantSplit/>
        </w:trPr>
        <w:tc>
          <w:tcPr>
            <w:tcW w:w="4040" w:type="dxa"/>
            <w:hideMark/>
          </w:tcPr>
          <w:p w14:paraId="586803A1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29600BB6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64ADFEE3" w14:textId="554298FC" w:rsidR="00034CF4" w:rsidRPr="009C72F3" w:rsidRDefault="00371D37" w:rsidP="00C3568C">
            <w:pPr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</w:t>
            </w:r>
            <w:r w:rsidR="00C3568C">
              <w:rPr>
                <w:sz w:val="28"/>
                <w:szCs w:val="28"/>
                <w:lang w:val="lv-LV"/>
              </w:rPr>
              <w:t>21</w:t>
            </w:r>
            <w:r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Pr="009C72F3">
              <w:rPr>
                <w:sz w:val="28"/>
                <w:szCs w:val="28"/>
                <w:lang w:val="lv-LV"/>
              </w:rPr>
              <w:t xml:space="preserve">gada </w:t>
            </w:r>
          </w:p>
        </w:tc>
      </w:tr>
    </w:tbl>
    <w:p w14:paraId="521C279A" w14:textId="77777777" w:rsidR="00034CF4" w:rsidRPr="009C72F3" w:rsidRDefault="00034CF4">
      <w:pPr>
        <w:jc w:val="both"/>
        <w:rPr>
          <w:sz w:val="28"/>
          <w:lang w:val="lv-LV"/>
        </w:rPr>
      </w:pPr>
    </w:p>
    <w:p w14:paraId="1D282CDE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294E0609" w14:textId="77777777" w:rsidR="00034CF4" w:rsidRPr="009C72F3" w:rsidRDefault="00034CF4">
      <w:pPr>
        <w:rPr>
          <w:sz w:val="28"/>
          <w:lang w:val="lv-LV"/>
        </w:rPr>
      </w:pPr>
    </w:p>
    <w:p w14:paraId="626B4FFD" w14:textId="77777777" w:rsidR="00C3568C" w:rsidRDefault="00C3568C" w:rsidP="004B2A45">
      <w:pPr>
        <w:ind w:firstLine="709"/>
        <w:jc w:val="both"/>
        <w:rPr>
          <w:lang w:val="lv-LV"/>
        </w:rPr>
      </w:pPr>
    </w:p>
    <w:p w14:paraId="469E3539" w14:textId="0336BA97" w:rsidR="00C3568C" w:rsidRDefault="003B64E0" w:rsidP="003B64E0">
      <w:pPr>
        <w:ind w:firstLine="709"/>
        <w:jc w:val="center"/>
        <w:rPr>
          <w:lang w:val="lv-LV"/>
        </w:rPr>
      </w:pPr>
      <w:r w:rsidRPr="003B64E0">
        <w:rPr>
          <w:b/>
          <w:sz w:val="28"/>
          <w:szCs w:val="28"/>
          <w:lang w:val="lv-LV"/>
        </w:rPr>
        <w:t>Ministru kabin</w:t>
      </w:r>
      <w:r>
        <w:rPr>
          <w:b/>
          <w:sz w:val="28"/>
          <w:szCs w:val="28"/>
          <w:lang w:val="lv-LV"/>
        </w:rPr>
        <w:t>eta noteikumu projekts</w:t>
      </w:r>
      <w:r w:rsidRPr="003B64E0">
        <w:rPr>
          <w:b/>
          <w:sz w:val="28"/>
          <w:szCs w:val="28"/>
          <w:lang w:val="lv-LV"/>
        </w:rPr>
        <w:t xml:space="preserve"> “Grozījumi Ministru kabineta 2016. gada 23. februāra noteikumos Nr. 108 “Kārtība, kādā ārvalstu karakuģi ienāk un uzturas Latvijas Republikas teritoriālajā jūrā, iekšējos ūdeņos un ostās un iziet no tām””</w:t>
      </w:r>
    </w:p>
    <w:p w14:paraId="08E1B5DF" w14:textId="3C73EED5" w:rsidR="00034CF4" w:rsidRPr="009C72F3" w:rsidRDefault="00371D37" w:rsidP="004B2A45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  <w:r w:rsidR="00DA6BA7" w:rsidRPr="009C72F3">
        <w:rPr>
          <w:b/>
          <w:bCs/>
          <w:lang w:val="lv-LV"/>
        </w:rPr>
        <w:t>…</w:t>
      </w:r>
    </w:p>
    <w:p w14:paraId="560AE0AF" w14:textId="77777777" w:rsidR="00034CF4" w:rsidRPr="009C72F3" w:rsidRDefault="00371D37">
      <w:pPr>
        <w:pStyle w:val="BodyText"/>
      </w:pPr>
      <w:r w:rsidRPr="009C72F3">
        <w:t>___________________________________________________________</w:t>
      </w:r>
    </w:p>
    <w:p w14:paraId="7A5A8E02" w14:textId="77777777"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7F06ED44" w14:textId="77777777"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14:paraId="39DE50E5" w14:textId="3385C0D5" w:rsidR="00C3568C" w:rsidRPr="00C3568C" w:rsidRDefault="003B64E0" w:rsidP="00C3568C">
      <w:pPr>
        <w:jc w:val="both"/>
        <w:rPr>
          <w:lang w:val="lv-LV"/>
        </w:rPr>
      </w:pPr>
      <w:r>
        <w:rPr>
          <w:lang w:val="lv-LV"/>
        </w:rPr>
        <w:t>1. Pieņemt grozījumus</w:t>
      </w:r>
      <w:r w:rsidR="00C3568C" w:rsidRPr="00C3568C">
        <w:rPr>
          <w:lang w:val="lv-LV"/>
        </w:rPr>
        <w:t xml:space="preserve"> Ministru kabineta </w:t>
      </w:r>
      <w:bookmarkStart w:id="0" w:name="_Hlk11633236"/>
      <w:r w:rsidR="00C3568C" w:rsidRPr="00C3568C">
        <w:rPr>
          <w:lang w:val="lv-LV"/>
        </w:rPr>
        <w:t>2016. gada 23. februāra noteikumos Nr. 108 “Kārtība, kādā ārvalstu karakuģi ienāk un uzturas Latvijas Republikas teritoriālajā jūrā, iekšējos ūdeņos un ostās un iziet no tām”</w:t>
      </w:r>
      <w:bookmarkEnd w:id="0"/>
      <w:r w:rsidR="00C3568C" w:rsidRPr="00C3568C">
        <w:rPr>
          <w:lang w:val="lv-LV"/>
        </w:rPr>
        <w:t>.</w:t>
      </w:r>
    </w:p>
    <w:p w14:paraId="20D234F7" w14:textId="77777777" w:rsidR="00C3568C" w:rsidRPr="00C3568C" w:rsidRDefault="00C3568C" w:rsidP="00C3568C">
      <w:pPr>
        <w:jc w:val="both"/>
        <w:rPr>
          <w:lang w:val="lv-LV"/>
        </w:rPr>
      </w:pPr>
    </w:p>
    <w:p w14:paraId="3B469E0E" w14:textId="57764CF2" w:rsidR="00C3568C" w:rsidRPr="00C3568C" w:rsidRDefault="00C3568C" w:rsidP="00C3568C">
      <w:pPr>
        <w:jc w:val="both"/>
        <w:rPr>
          <w:lang w:val="lv-LV"/>
        </w:rPr>
      </w:pPr>
      <w:r w:rsidRPr="00C3568C">
        <w:rPr>
          <w:lang w:val="lv-LV"/>
        </w:rPr>
        <w:t xml:space="preserve">2. Nacionālajiem bruņotajiem spēkiem un Valsts robežsardzei ne vēlāk kā 6 mēnešu laikā noslēgt </w:t>
      </w:r>
      <w:r w:rsidRPr="00D55C1F">
        <w:rPr>
          <w:noProof/>
          <w:lang w:val="lv-LV"/>
        </w:rPr>
        <w:t>starpresoru vienošanos</w:t>
      </w:r>
      <w:r w:rsidRPr="00C3568C">
        <w:rPr>
          <w:noProof/>
          <w:lang w:val="lv-LV"/>
        </w:rPr>
        <w:t xml:space="preserve"> par to</w:t>
      </w:r>
      <w:r w:rsidR="003B64E0">
        <w:rPr>
          <w:noProof/>
          <w:lang w:val="lv-LV"/>
        </w:rPr>
        <w:t>,</w:t>
      </w:r>
      <w:r w:rsidR="00B3142C">
        <w:rPr>
          <w:noProof/>
          <w:lang w:val="lv-LV"/>
        </w:rPr>
        <w:t xml:space="preserve"> kā tiek vei</w:t>
      </w:r>
      <w:bookmarkStart w:id="1" w:name="_GoBack"/>
      <w:bookmarkEnd w:id="1"/>
      <w:r w:rsidRPr="00C3568C">
        <w:rPr>
          <w:noProof/>
          <w:lang w:val="lv-LV"/>
        </w:rPr>
        <w:t>kta savstarpējā informācijas apmaiņa</w:t>
      </w:r>
      <w:r w:rsidRPr="00C3568C">
        <w:rPr>
          <w:lang w:val="lv-LV"/>
        </w:rPr>
        <w:t xml:space="preserve"> Ministru kabineta 2016. gada 23. februāra noteikumu Nr. 108 “Kārtība, kādā ārvalstu karakuģi ienāk un uzturas Latvijas Republikas teritoriālajā jūrā, iekšējos ūdeņos un ostās un iziet no tām” ietvaros</w:t>
      </w:r>
      <w:r w:rsidRPr="00C3568C">
        <w:rPr>
          <w:noProof/>
          <w:lang w:val="lv-LV"/>
        </w:rPr>
        <w:t>.</w:t>
      </w:r>
    </w:p>
    <w:p w14:paraId="0F50649A" w14:textId="77777777" w:rsidR="00034CF4" w:rsidRPr="009C72F3" w:rsidRDefault="00034CF4" w:rsidP="00532F95">
      <w:pPr>
        <w:ind w:firstLine="709"/>
        <w:jc w:val="both"/>
        <w:rPr>
          <w:rStyle w:val="spelle"/>
          <w:lang w:val="lv-LV"/>
        </w:rPr>
      </w:pPr>
    </w:p>
    <w:p w14:paraId="1A301FFF" w14:textId="5CD1488B" w:rsidR="00034CF4" w:rsidRPr="009C72F3" w:rsidRDefault="00034CF4" w:rsidP="005A2472">
      <w:pPr>
        <w:jc w:val="both"/>
        <w:rPr>
          <w:rStyle w:val="spelle"/>
          <w:lang w:val="lv-LV"/>
        </w:rPr>
      </w:pPr>
    </w:p>
    <w:p w14:paraId="43482804" w14:textId="77777777" w:rsidR="00034CF4" w:rsidRPr="009C72F3" w:rsidRDefault="00034CF4" w:rsidP="00532F95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42340C00" w14:textId="77777777" w:rsidR="00034CF4" w:rsidRPr="009C72F3" w:rsidRDefault="00034CF4">
      <w:pPr>
        <w:pStyle w:val="BodyText"/>
        <w:ind w:firstLine="709"/>
        <w:jc w:val="both"/>
        <w:rPr>
          <w:b w:val="0"/>
        </w:rPr>
      </w:pPr>
    </w:p>
    <w:p w14:paraId="61BD4114" w14:textId="77777777" w:rsidR="00022237" w:rsidRPr="009C72F3" w:rsidRDefault="00022237">
      <w:pPr>
        <w:pStyle w:val="BodyText"/>
        <w:ind w:firstLine="709"/>
        <w:jc w:val="both"/>
        <w:rPr>
          <w:b w:val="0"/>
        </w:rPr>
      </w:pPr>
    </w:p>
    <w:p w14:paraId="34767761" w14:textId="66DB856F" w:rsidR="00DA6BA7" w:rsidRPr="009C72F3" w:rsidRDefault="00022237" w:rsidP="00FB7C66">
      <w:pPr>
        <w:tabs>
          <w:tab w:val="left" w:pos="6379"/>
          <w:tab w:val="right" w:pos="8820"/>
        </w:tabs>
        <w:ind w:left="-567" w:firstLine="709"/>
        <w:rPr>
          <w:sz w:val="28"/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Ministru prezidents </w:t>
      </w:r>
      <w:r w:rsidRPr="009C72F3">
        <w:rPr>
          <w:sz w:val="28"/>
          <w:szCs w:val="28"/>
          <w:lang w:val="lv-LV"/>
        </w:rPr>
        <w:tab/>
      </w:r>
      <w:r w:rsidR="00311015">
        <w:rPr>
          <w:sz w:val="28"/>
          <w:szCs w:val="28"/>
          <w:lang w:val="lv-LV"/>
        </w:rPr>
        <w:t>A</w:t>
      </w:r>
      <w:r w:rsidR="00FB7C66">
        <w:rPr>
          <w:sz w:val="28"/>
          <w:szCs w:val="28"/>
          <w:lang w:val="lv-LV"/>
        </w:rPr>
        <w:t>rturs</w:t>
      </w:r>
      <w:r w:rsidR="00311015">
        <w:rPr>
          <w:sz w:val="28"/>
          <w:szCs w:val="28"/>
          <w:lang w:val="lv-LV"/>
        </w:rPr>
        <w:t xml:space="preserve"> K</w:t>
      </w:r>
      <w:r w:rsidR="00FB7C66">
        <w:rPr>
          <w:sz w:val="28"/>
          <w:szCs w:val="28"/>
          <w:lang w:val="lv-LV"/>
        </w:rPr>
        <w:t>rišjānis</w:t>
      </w:r>
      <w:r w:rsidR="00311015">
        <w:rPr>
          <w:sz w:val="28"/>
          <w:szCs w:val="28"/>
          <w:lang w:val="lv-LV"/>
        </w:rPr>
        <w:t xml:space="preserve"> Kariņš</w:t>
      </w:r>
    </w:p>
    <w:p w14:paraId="3FCE9948" w14:textId="77777777" w:rsidR="00DA6BA7" w:rsidRPr="009C72F3" w:rsidRDefault="00DA6BA7" w:rsidP="00FB7C66">
      <w:pPr>
        <w:tabs>
          <w:tab w:val="left" w:pos="6379"/>
          <w:tab w:val="right" w:pos="8820"/>
        </w:tabs>
        <w:ind w:left="-567"/>
        <w:rPr>
          <w:sz w:val="28"/>
          <w:szCs w:val="28"/>
          <w:lang w:val="lv-LV"/>
        </w:rPr>
      </w:pPr>
    </w:p>
    <w:p w14:paraId="73DB3F36" w14:textId="77777777" w:rsidR="00022237" w:rsidRPr="009C72F3" w:rsidRDefault="00022237" w:rsidP="00FB7C66">
      <w:pPr>
        <w:tabs>
          <w:tab w:val="left" w:pos="6379"/>
          <w:tab w:val="right" w:pos="8820"/>
        </w:tabs>
        <w:ind w:left="-567"/>
        <w:rPr>
          <w:sz w:val="28"/>
          <w:szCs w:val="28"/>
          <w:lang w:val="lv-LV"/>
        </w:rPr>
      </w:pPr>
    </w:p>
    <w:p w14:paraId="3D14F593" w14:textId="0E9AF28E" w:rsidR="009C72F3" w:rsidRDefault="00311015" w:rsidP="00FB7C66">
      <w:pPr>
        <w:tabs>
          <w:tab w:val="left" w:pos="6379"/>
          <w:tab w:val="right" w:pos="8820"/>
        </w:tabs>
        <w:ind w:left="-567"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Valsts kancelejas direktors </w:t>
      </w:r>
      <w:r>
        <w:rPr>
          <w:sz w:val="28"/>
          <w:szCs w:val="28"/>
          <w:lang w:val="lv-LV"/>
        </w:rPr>
        <w:tab/>
        <w:t>J</w:t>
      </w:r>
      <w:r w:rsidR="00FB7C66">
        <w:rPr>
          <w:sz w:val="28"/>
          <w:szCs w:val="28"/>
          <w:lang w:val="lv-LV"/>
        </w:rPr>
        <w:t>ānis</w:t>
      </w:r>
      <w:r>
        <w:rPr>
          <w:sz w:val="28"/>
          <w:szCs w:val="28"/>
          <w:lang w:val="lv-LV"/>
        </w:rPr>
        <w:t xml:space="preserve"> Citskovskis</w:t>
      </w:r>
    </w:p>
    <w:p w14:paraId="681DE516" w14:textId="77777777" w:rsidR="00311015" w:rsidRDefault="00311015" w:rsidP="00FB7C66">
      <w:pPr>
        <w:tabs>
          <w:tab w:val="left" w:pos="6379"/>
          <w:tab w:val="right" w:pos="8820"/>
        </w:tabs>
        <w:ind w:left="-567" w:firstLine="709"/>
        <w:rPr>
          <w:sz w:val="28"/>
          <w:szCs w:val="28"/>
          <w:lang w:val="lv-LV"/>
        </w:rPr>
      </w:pPr>
    </w:p>
    <w:p w14:paraId="6715599A" w14:textId="4B02429F" w:rsidR="00311015" w:rsidRDefault="00311015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30C2B6F6" w14:textId="38F1D61B" w:rsidR="002147AC" w:rsidRDefault="002147AC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391B60E8" w14:textId="77777777" w:rsidR="00311015" w:rsidRDefault="00311015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6A6176B3" w14:textId="77777777" w:rsidR="00311015" w:rsidRDefault="00311015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3813A9BD" w14:textId="77777777" w:rsidR="00311015" w:rsidRDefault="00311015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294B3790" w14:textId="0B18820F" w:rsidR="00311015" w:rsidRPr="00311015" w:rsidRDefault="00311015" w:rsidP="005A5D04">
      <w:pPr>
        <w:tabs>
          <w:tab w:val="left" w:pos="6521"/>
          <w:tab w:val="right" w:pos="8820"/>
        </w:tabs>
        <w:rPr>
          <w:sz w:val="16"/>
          <w:szCs w:val="16"/>
          <w:lang w:val="lv-LV"/>
        </w:rPr>
      </w:pPr>
    </w:p>
    <w:sectPr w:rsidR="00311015" w:rsidRPr="00311015" w:rsidSect="0002223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522E9" w14:textId="77777777" w:rsidR="00635DF0" w:rsidRDefault="00635DF0">
      <w:r>
        <w:separator/>
      </w:r>
    </w:p>
  </w:endnote>
  <w:endnote w:type="continuationSeparator" w:id="0">
    <w:p w14:paraId="4B667D75" w14:textId="77777777" w:rsidR="00635DF0" w:rsidRDefault="0063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BAC7C" w14:textId="77777777" w:rsidR="00635DF0" w:rsidRDefault="00635DF0">
      <w:r>
        <w:separator/>
      </w:r>
    </w:p>
  </w:footnote>
  <w:footnote w:type="continuationSeparator" w:id="0">
    <w:p w14:paraId="06BB1158" w14:textId="77777777" w:rsidR="00635DF0" w:rsidRDefault="0063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E2B90"/>
    <w:multiLevelType w:val="hybridMultilevel"/>
    <w:tmpl w:val="4F782C1C"/>
    <w:lvl w:ilvl="0" w:tplc="F6B4F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22237"/>
    <w:rsid w:val="00034CF4"/>
    <w:rsid w:val="000F694E"/>
    <w:rsid w:val="001767D4"/>
    <w:rsid w:val="0021178D"/>
    <w:rsid w:val="002147AC"/>
    <w:rsid w:val="00311015"/>
    <w:rsid w:val="00371D37"/>
    <w:rsid w:val="003B129C"/>
    <w:rsid w:val="003B64E0"/>
    <w:rsid w:val="004B2A45"/>
    <w:rsid w:val="00532F95"/>
    <w:rsid w:val="00554D6C"/>
    <w:rsid w:val="005A2472"/>
    <w:rsid w:val="005A5D04"/>
    <w:rsid w:val="00635DF0"/>
    <w:rsid w:val="0073120C"/>
    <w:rsid w:val="007B3932"/>
    <w:rsid w:val="007D1AF1"/>
    <w:rsid w:val="00871447"/>
    <w:rsid w:val="008F594B"/>
    <w:rsid w:val="00944B60"/>
    <w:rsid w:val="009C72F3"/>
    <w:rsid w:val="009E7797"/>
    <w:rsid w:val="00A17EC6"/>
    <w:rsid w:val="00A574EF"/>
    <w:rsid w:val="00A64CEC"/>
    <w:rsid w:val="00AF445E"/>
    <w:rsid w:val="00B269D2"/>
    <w:rsid w:val="00B3142C"/>
    <w:rsid w:val="00B524F8"/>
    <w:rsid w:val="00B613C7"/>
    <w:rsid w:val="00C3568C"/>
    <w:rsid w:val="00C5652E"/>
    <w:rsid w:val="00D665DE"/>
    <w:rsid w:val="00DA6BA7"/>
    <w:rsid w:val="00F54483"/>
    <w:rsid w:val="00F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C01A681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basedOn w:val="DefaultParagraphFont"/>
    <w:unhideWhenUsed/>
    <w:rsid w:val="003110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CC692-096A-4C2A-AFAA-DB2069FC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Ieva Rublevska</cp:lastModifiedBy>
  <cp:revision>4</cp:revision>
  <cp:lastPrinted>2004-05-26T10:07:00Z</cp:lastPrinted>
  <dcterms:created xsi:type="dcterms:W3CDTF">2021-02-03T08:41:00Z</dcterms:created>
  <dcterms:modified xsi:type="dcterms:W3CDTF">2021-02-15T07:34:00Z</dcterms:modified>
</cp:coreProperties>
</file>