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ACC" w14:textId="25164548" w:rsidR="00D43773" w:rsidRDefault="00D43773" w:rsidP="00F751C5">
      <w:pPr>
        <w:tabs>
          <w:tab w:val="left" w:pos="6663"/>
        </w:tabs>
        <w:spacing w:after="0" w:line="240" w:lineRule="auto"/>
        <w:rPr>
          <w:rFonts w:ascii="Times New Roman" w:eastAsia="Times New Roman" w:hAnsi="Times New Roman" w:cs="Times New Roman"/>
          <w:sz w:val="26"/>
          <w:szCs w:val="26"/>
        </w:rPr>
      </w:pPr>
    </w:p>
    <w:p w14:paraId="626C96DF" w14:textId="7AE4E04B" w:rsidR="00174D89" w:rsidRDefault="00174D89" w:rsidP="00F751C5">
      <w:pPr>
        <w:tabs>
          <w:tab w:val="left" w:pos="6663"/>
        </w:tabs>
        <w:spacing w:after="0" w:line="240" w:lineRule="auto"/>
        <w:rPr>
          <w:rFonts w:ascii="Times New Roman" w:eastAsia="Times New Roman" w:hAnsi="Times New Roman" w:cs="Times New Roman"/>
          <w:sz w:val="26"/>
          <w:szCs w:val="26"/>
        </w:rPr>
      </w:pPr>
    </w:p>
    <w:p w14:paraId="397DA40B" w14:textId="77777777" w:rsidR="00174D89" w:rsidRPr="00F751C5" w:rsidRDefault="00174D89" w:rsidP="00F751C5">
      <w:pPr>
        <w:tabs>
          <w:tab w:val="left" w:pos="6663"/>
        </w:tabs>
        <w:spacing w:after="0" w:line="240" w:lineRule="auto"/>
        <w:rPr>
          <w:rFonts w:ascii="Times New Roman" w:eastAsia="Times New Roman" w:hAnsi="Times New Roman" w:cs="Times New Roman"/>
          <w:sz w:val="26"/>
          <w:szCs w:val="26"/>
        </w:rPr>
      </w:pPr>
    </w:p>
    <w:p w14:paraId="51A16DD0" w14:textId="7B588981" w:rsidR="00F751C5" w:rsidRPr="00F751C5" w:rsidRDefault="00F751C5" w:rsidP="00F751C5">
      <w:pPr>
        <w:tabs>
          <w:tab w:val="left" w:pos="6663"/>
        </w:tabs>
        <w:spacing w:after="0" w:line="240" w:lineRule="auto"/>
        <w:rPr>
          <w:rFonts w:ascii="Times New Roman" w:hAnsi="Times New Roman" w:cs="Times New Roman"/>
          <w:b/>
          <w:sz w:val="28"/>
          <w:szCs w:val="28"/>
        </w:rPr>
      </w:pPr>
      <w:r w:rsidRPr="00F751C5">
        <w:rPr>
          <w:rFonts w:ascii="Times New Roman" w:hAnsi="Times New Roman" w:cs="Times New Roman"/>
          <w:sz w:val="28"/>
          <w:szCs w:val="28"/>
        </w:rPr>
        <w:t xml:space="preserve">2021. gada </w:t>
      </w:r>
      <w:r w:rsidR="00471908">
        <w:rPr>
          <w:rFonts w:ascii="Times New Roman" w:hAnsi="Times New Roman" w:cs="Times New Roman"/>
          <w:sz w:val="28"/>
          <w:szCs w:val="28"/>
        </w:rPr>
        <w:t>29. aprīlī</w:t>
      </w:r>
      <w:r w:rsidRPr="00F751C5">
        <w:rPr>
          <w:rFonts w:ascii="Times New Roman" w:hAnsi="Times New Roman" w:cs="Times New Roman"/>
          <w:sz w:val="28"/>
          <w:szCs w:val="28"/>
        </w:rPr>
        <w:tab/>
        <w:t>Noteikumi Nr.</w:t>
      </w:r>
      <w:r w:rsidR="00471908">
        <w:rPr>
          <w:rFonts w:ascii="Times New Roman" w:hAnsi="Times New Roman" w:cs="Times New Roman"/>
          <w:sz w:val="28"/>
          <w:szCs w:val="28"/>
        </w:rPr>
        <w:t> 275</w:t>
      </w:r>
    </w:p>
    <w:p w14:paraId="38FEB3E8" w14:textId="09DEE753" w:rsidR="00F751C5" w:rsidRPr="00F751C5" w:rsidRDefault="00F751C5" w:rsidP="00F751C5">
      <w:pPr>
        <w:tabs>
          <w:tab w:val="left" w:pos="6663"/>
        </w:tabs>
        <w:spacing w:after="0" w:line="240" w:lineRule="auto"/>
        <w:rPr>
          <w:rFonts w:ascii="Times New Roman" w:hAnsi="Times New Roman" w:cs="Times New Roman"/>
          <w:sz w:val="28"/>
          <w:szCs w:val="28"/>
        </w:rPr>
      </w:pPr>
      <w:r w:rsidRPr="00F751C5">
        <w:rPr>
          <w:rFonts w:ascii="Times New Roman" w:hAnsi="Times New Roman" w:cs="Times New Roman"/>
          <w:sz w:val="28"/>
          <w:szCs w:val="28"/>
        </w:rPr>
        <w:t>Rīgā</w:t>
      </w:r>
      <w:r w:rsidRPr="00F751C5">
        <w:rPr>
          <w:rFonts w:ascii="Times New Roman" w:hAnsi="Times New Roman" w:cs="Times New Roman"/>
          <w:sz w:val="28"/>
          <w:szCs w:val="28"/>
        </w:rPr>
        <w:tab/>
        <w:t>(prot. Nr.</w:t>
      </w:r>
      <w:r w:rsidR="00471908">
        <w:rPr>
          <w:rFonts w:ascii="Times New Roman" w:hAnsi="Times New Roman" w:cs="Times New Roman"/>
          <w:sz w:val="28"/>
          <w:szCs w:val="28"/>
        </w:rPr>
        <w:t> 37 7</w:t>
      </w:r>
      <w:r w:rsidRPr="00F751C5">
        <w:rPr>
          <w:rFonts w:ascii="Times New Roman" w:hAnsi="Times New Roman" w:cs="Times New Roman"/>
          <w:sz w:val="28"/>
          <w:szCs w:val="28"/>
        </w:rPr>
        <w:t>. §)</w:t>
      </w:r>
    </w:p>
    <w:p w14:paraId="448FE7AB" w14:textId="77777777" w:rsidR="0066118D" w:rsidRPr="00F751C5" w:rsidRDefault="0066118D" w:rsidP="00F751C5">
      <w:pPr>
        <w:tabs>
          <w:tab w:val="left" w:pos="6663"/>
        </w:tabs>
        <w:spacing w:after="0" w:line="240" w:lineRule="auto"/>
        <w:rPr>
          <w:rFonts w:ascii="Times New Roman" w:hAnsi="Times New Roman" w:cs="Times New Roman"/>
          <w:b/>
          <w:bCs/>
          <w:sz w:val="28"/>
          <w:szCs w:val="28"/>
          <w:lang w:eastAsia="lv-LV"/>
        </w:rPr>
      </w:pPr>
    </w:p>
    <w:p w14:paraId="5FB76C74" w14:textId="0D3F44B3" w:rsidR="0066118D" w:rsidRPr="00F751C5" w:rsidRDefault="0066118D" w:rsidP="00F751C5">
      <w:pPr>
        <w:shd w:val="clear" w:color="auto" w:fill="FFFFFF"/>
        <w:spacing w:after="0" w:line="240" w:lineRule="auto"/>
        <w:jc w:val="center"/>
        <w:rPr>
          <w:rFonts w:ascii="Times New Roman" w:eastAsia="Times New Roman" w:hAnsi="Times New Roman" w:cs="Times New Roman"/>
          <w:b/>
          <w:iCs/>
          <w:sz w:val="28"/>
          <w:szCs w:val="28"/>
          <w:lang w:eastAsia="lv-LV"/>
        </w:rPr>
      </w:pPr>
      <w:bookmarkStart w:id="0" w:name="OLE_LINK1"/>
      <w:r w:rsidRPr="00F751C5">
        <w:rPr>
          <w:rFonts w:ascii="Times New Roman" w:hAnsi="Times New Roman" w:cs="Times New Roman"/>
          <w:b/>
          <w:sz w:val="28"/>
          <w:szCs w:val="28"/>
        </w:rPr>
        <w:t>Grozījumi Ministru kabineta 2021. gada 8. aprīļa noteikumos Nr.</w:t>
      </w:r>
      <w:r w:rsidR="00E1108E">
        <w:rPr>
          <w:rFonts w:ascii="Times New Roman" w:hAnsi="Times New Roman" w:cs="Times New Roman"/>
          <w:b/>
          <w:sz w:val="28"/>
          <w:szCs w:val="28"/>
        </w:rPr>
        <w:t> </w:t>
      </w:r>
      <w:r w:rsidRPr="00F751C5">
        <w:rPr>
          <w:rFonts w:ascii="Times New Roman" w:hAnsi="Times New Roman" w:cs="Times New Roman"/>
          <w:b/>
          <w:sz w:val="28"/>
          <w:szCs w:val="28"/>
        </w:rPr>
        <w:t xml:space="preserve">229 </w:t>
      </w:r>
      <w:r w:rsidR="00F751C5">
        <w:rPr>
          <w:rFonts w:ascii="Times New Roman" w:hAnsi="Times New Roman" w:cs="Times New Roman"/>
          <w:b/>
          <w:sz w:val="28"/>
          <w:szCs w:val="28"/>
        </w:rPr>
        <w:t>"</w:t>
      </w:r>
      <w:r w:rsidRPr="00F751C5">
        <w:rPr>
          <w:rFonts w:ascii="Times New Roman" w:hAnsi="Times New Roman" w:cs="Times New Roman"/>
          <w:b/>
          <w:sz w:val="28"/>
          <w:szCs w:val="28"/>
        </w:rPr>
        <w:t>Noteikumi par nomas apgrozījuma krituma kompensāciju Covid-19 krīzes skartajiem komersantiem</w:t>
      </w:r>
      <w:r w:rsidR="00F751C5">
        <w:rPr>
          <w:rFonts w:ascii="Times New Roman" w:hAnsi="Times New Roman" w:cs="Times New Roman"/>
          <w:b/>
          <w:sz w:val="28"/>
          <w:szCs w:val="28"/>
        </w:rPr>
        <w:t>"</w:t>
      </w:r>
      <w:r w:rsidRPr="00F751C5">
        <w:rPr>
          <w:rFonts w:ascii="Times New Roman" w:hAnsi="Times New Roman" w:cs="Times New Roman"/>
          <w:b/>
          <w:sz w:val="28"/>
          <w:szCs w:val="28"/>
        </w:rPr>
        <w:t xml:space="preserve"> </w:t>
      </w:r>
      <w:bookmarkEnd w:id="0"/>
    </w:p>
    <w:p w14:paraId="1AC8761C" w14:textId="77777777" w:rsidR="0066118D" w:rsidRPr="00F751C5" w:rsidRDefault="0066118D" w:rsidP="00F751C5">
      <w:pPr>
        <w:shd w:val="clear" w:color="auto" w:fill="FFFFFF"/>
        <w:spacing w:after="0" w:line="240" w:lineRule="auto"/>
        <w:jc w:val="center"/>
        <w:rPr>
          <w:rFonts w:ascii="Times New Roman" w:eastAsia="Times New Roman" w:hAnsi="Times New Roman" w:cs="Times New Roman"/>
          <w:b/>
          <w:iCs/>
          <w:sz w:val="28"/>
          <w:szCs w:val="28"/>
          <w:lang w:eastAsia="lv-LV"/>
        </w:rPr>
      </w:pPr>
    </w:p>
    <w:p w14:paraId="7654948B" w14:textId="77777777" w:rsidR="00174D89" w:rsidRDefault="0066118D" w:rsidP="00F751C5">
      <w:pPr>
        <w:pStyle w:val="naislab"/>
        <w:tabs>
          <w:tab w:val="left" w:pos="3168"/>
          <w:tab w:val="right" w:pos="9071"/>
        </w:tabs>
        <w:spacing w:before="0" w:after="0"/>
        <w:rPr>
          <w:iCs/>
          <w:sz w:val="28"/>
          <w:szCs w:val="28"/>
          <w:lang w:val="x-none" w:eastAsia="x-none"/>
        </w:rPr>
      </w:pPr>
      <w:bookmarkStart w:id="1" w:name="n1"/>
      <w:bookmarkEnd w:id="1"/>
      <w:r w:rsidRPr="00F751C5">
        <w:rPr>
          <w:iCs/>
          <w:sz w:val="28"/>
          <w:szCs w:val="28"/>
          <w:lang w:val="x-none" w:eastAsia="x-none"/>
        </w:rPr>
        <w:t xml:space="preserve">Izdoti saskaņā ar </w:t>
      </w:r>
    </w:p>
    <w:p w14:paraId="50DC998E" w14:textId="763EF7B8" w:rsidR="0066118D" w:rsidRPr="00F751C5" w:rsidRDefault="0066118D" w:rsidP="00F751C5">
      <w:pPr>
        <w:pStyle w:val="naislab"/>
        <w:tabs>
          <w:tab w:val="left" w:pos="3168"/>
          <w:tab w:val="right" w:pos="9071"/>
        </w:tabs>
        <w:spacing w:before="0" w:after="0"/>
        <w:rPr>
          <w:iCs/>
          <w:sz w:val="28"/>
          <w:szCs w:val="28"/>
          <w:lang w:val="x-none" w:eastAsia="x-none"/>
        </w:rPr>
      </w:pPr>
      <w:r w:rsidRPr="00F751C5">
        <w:rPr>
          <w:iCs/>
          <w:sz w:val="28"/>
          <w:szCs w:val="28"/>
          <w:lang w:val="x-none" w:eastAsia="x-none"/>
        </w:rPr>
        <w:t xml:space="preserve">Covid-19 infekcijas </w:t>
      </w:r>
      <w:r w:rsidR="00174D89" w:rsidRPr="00F751C5">
        <w:rPr>
          <w:iCs/>
          <w:sz w:val="28"/>
          <w:szCs w:val="28"/>
          <w:lang w:val="x-none" w:eastAsia="x-none"/>
        </w:rPr>
        <w:t>izplatības</w:t>
      </w:r>
    </w:p>
    <w:p w14:paraId="16AE4C77" w14:textId="3D6F69E9" w:rsidR="0066118D" w:rsidRPr="00F751C5" w:rsidRDefault="0066118D" w:rsidP="00F751C5">
      <w:pPr>
        <w:pStyle w:val="naislab"/>
        <w:tabs>
          <w:tab w:val="left" w:pos="3168"/>
          <w:tab w:val="right" w:pos="9071"/>
        </w:tabs>
        <w:spacing w:before="0" w:after="0"/>
        <w:rPr>
          <w:iCs/>
          <w:sz w:val="28"/>
          <w:szCs w:val="28"/>
          <w:lang w:val="x-none" w:eastAsia="x-none"/>
        </w:rPr>
      </w:pPr>
      <w:r w:rsidRPr="00F751C5">
        <w:rPr>
          <w:iCs/>
          <w:sz w:val="28"/>
          <w:szCs w:val="28"/>
          <w:lang w:val="x-none" w:eastAsia="x-none"/>
        </w:rPr>
        <w:t>seku pārvarēšanas</w:t>
      </w:r>
      <w:r w:rsidR="00174D89" w:rsidRPr="00174D89">
        <w:rPr>
          <w:iCs/>
          <w:sz w:val="28"/>
          <w:szCs w:val="28"/>
          <w:lang w:val="x-none" w:eastAsia="x-none"/>
        </w:rPr>
        <w:t xml:space="preserve"> </w:t>
      </w:r>
      <w:r w:rsidR="00174D89" w:rsidRPr="00F751C5">
        <w:rPr>
          <w:iCs/>
          <w:sz w:val="28"/>
          <w:szCs w:val="28"/>
          <w:lang w:val="x-none" w:eastAsia="x-none"/>
        </w:rPr>
        <w:t>likuma</w:t>
      </w:r>
    </w:p>
    <w:p w14:paraId="7F88EC31" w14:textId="6AF17FA3" w:rsidR="0066118D" w:rsidRPr="00F751C5" w:rsidRDefault="0066118D" w:rsidP="00F751C5">
      <w:pPr>
        <w:pStyle w:val="naislab"/>
        <w:tabs>
          <w:tab w:val="left" w:pos="3168"/>
          <w:tab w:val="right" w:pos="9071"/>
        </w:tabs>
        <w:spacing w:before="0" w:after="0"/>
        <w:rPr>
          <w:i/>
          <w:sz w:val="28"/>
          <w:szCs w:val="28"/>
          <w:lang w:val="x-none" w:eastAsia="x-none"/>
        </w:rPr>
      </w:pPr>
      <w:r w:rsidRPr="00F751C5">
        <w:rPr>
          <w:iCs/>
          <w:sz w:val="28"/>
          <w:szCs w:val="28"/>
          <w:lang w:val="x-none" w:eastAsia="x-none"/>
        </w:rPr>
        <w:t>2.</w:t>
      </w:r>
      <w:r w:rsidR="00E1108E">
        <w:rPr>
          <w:iCs/>
          <w:sz w:val="28"/>
          <w:szCs w:val="28"/>
          <w:lang w:eastAsia="x-none"/>
        </w:rPr>
        <w:t> </w:t>
      </w:r>
      <w:r w:rsidRPr="00F751C5">
        <w:rPr>
          <w:iCs/>
          <w:sz w:val="28"/>
          <w:szCs w:val="28"/>
          <w:lang w:val="x-none" w:eastAsia="x-none"/>
        </w:rPr>
        <w:t>pantu un 15.</w:t>
      </w:r>
      <w:r w:rsidR="00E1108E">
        <w:rPr>
          <w:iCs/>
          <w:sz w:val="28"/>
          <w:szCs w:val="28"/>
          <w:lang w:eastAsia="x-none"/>
        </w:rPr>
        <w:t> </w:t>
      </w:r>
      <w:r w:rsidRPr="00F751C5">
        <w:rPr>
          <w:iCs/>
          <w:sz w:val="28"/>
          <w:szCs w:val="28"/>
          <w:lang w:val="x-none" w:eastAsia="x-none"/>
        </w:rPr>
        <w:t>panta trešo daļu</w:t>
      </w:r>
    </w:p>
    <w:p w14:paraId="056F3765" w14:textId="77777777" w:rsidR="0066118D" w:rsidRPr="00F751C5" w:rsidRDefault="0066118D" w:rsidP="00F751C5">
      <w:pPr>
        <w:shd w:val="clear" w:color="auto" w:fill="FFFFFF"/>
        <w:spacing w:after="0" w:line="240" w:lineRule="auto"/>
        <w:jc w:val="center"/>
        <w:rPr>
          <w:rFonts w:ascii="Times New Roman" w:eastAsia="Times New Roman" w:hAnsi="Times New Roman" w:cs="Times New Roman"/>
          <w:b/>
          <w:bCs/>
          <w:sz w:val="28"/>
          <w:szCs w:val="28"/>
          <w:lang w:eastAsia="lv-LV"/>
        </w:rPr>
      </w:pPr>
    </w:p>
    <w:p w14:paraId="16ACD3B8" w14:textId="092C2BA8" w:rsidR="0066118D" w:rsidRPr="00F751C5" w:rsidRDefault="00D02AD6" w:rsidP="00F751C5">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bookmarkStart w:id="2" w:name="p1"/>
      <w:bookmarkStart w:id="3" w:name="p-25686"/>
      <w:bookmarkEnd w:id="2"/>
      <w:bookmarkEnd w:id="3"/>
      <w:r w:rsidRPr="00F751C5">
        <w:rPr>
          <w:rFonts w:ascii="Times New Roman" w:eastAsia="Times New Roman" w:hAnsi="Times New Roman" w:cs="Times New Roman"/>
          <w:bCs/>
          <w:sz w:val="28"/>
          <w:szCs w:val="28"/>
          <w:lang w:eastAsia="lv-LV"/>
        </w:rPr>
        <w:t xml:space="preserve">1. </w:t>
      </w:r>
      <w:r w:rsidR="0066118D" w:rsidRPr="00F751C5">
        <w:rPr>
          <w:rFonts w:ascii="Times New Roman" w:eastAsia="Times New Roman" w:hAnsi="Times New Roman" w:cs="Times New Roman"/>
          <w:bCs/>
          <w:sz w:val="28"/>
          <w:szCs w:val="28"/>
          <w:lang w:eastAsia="lv-LV"/>
        </w:rPr>
        <w:t>Izdarīt Ministru kabineta 2021. gada 8. aprīļa noteikumos Nr.</w:t>
      </w:r>
      <w:r w:rsidR="00E1108E">
        <w:rPr>
          <w:rFonts w:ascii="Times New Roman" w:eastAsia="Times New Roman" w:hAnsi="Times New Roman" w:cs="Times New Roman"/>
          <w:bCs/>
          <w:sz w:val="28"/>
          <w:szCs w:val="28"/>
          <w:lang w:eastAsia="lv-LV"/>
        </w:rPr>
        <w:t> </w:t>
      </w:r>
      <w:r w:rsidR="0066118D" w:rsidRPr="00F751C5">
        <w:rPr>
          <w:rFonts w:ascii="Times New Roman" w:eastAsia="Times New Roman" w:hAnsi="Times New Roman" w:cs="Times New Roman"/>
          <w:bCs/>
          <w:sz w:val="28"/>
          <w:szCs w:val="28"/>
          <w:lang w:eastAsia="lv-LV"/>
        </w:rPr>
        <w:t xml:space="preserve">229 </w:t>
      </w:r>
      <w:r w:rsidR="00F751C5">
        <w:rPr>
          <w:rFonts w:ascii="Times New Roman" w:eastAsia="Times New Roman" w:hAnsi="Times New Roman" w:cs="Times New Roman"/>
          <w:bCs/>
          <w:sz w:val="28"/>
          <w:szCs w:val="28"/>
          <w:lang w:eastAsia="lv-LV"/>
        </w:rPr>
        <w:t>"</w:t>
      </w:r>
      <w:r w:rsidR="0066118D" w:rsidRPr="00F751C5">
        <w:rPr>
          <w:rFonts w:ascii="Times New Roman" w:eastAsia="Times New Roman" w:hAnsi="Times New Roman" w:cs="Times New Roman"/>
          <w:bCs/>
          <w:sz w:val="28"/>
          <w:szCs w:val="28"/>
          <w:lang w:eastAsia="lv-LV"/>
        </w:rPr>
        <w:t>Noteikumi par nomas apgrozījuma krituma kompensāciju Covid-19 krīzes skartajiem komersantiem</w:t>
      </w:r>
      <w:r w:rsidR="00F751C5">
        <w:rPr>
          <w:rFonts w:ascii="Times New Roman" w:eastAsia="Times New Roman" w:hAnsi="Times New Roman" w:cs="Times New Roman"/>
          <w:bCs/>
          <w:sz w:val="28"/>
          <w:szCs w:val="28"/>
          <w:lang w:eastAsia="lv-LV"/>
        </w:rPr>
        <w:t>"</w:t>
      </w:r>
      <w:r w:rsidR="0066118D" w:rsidRPr="00F751C5">
        <w:rPr>
          <w:rFonts w:ascii="Times New Roman" w:eastAsia="Times New Roman" w:hAnsi="Times New Roman" w:cs="Times New Roman"/>
          <w:bCs/>
          <w:sz w:val="28"/>
          <w:szCs w:val="28"/>
          <w:lang w:eastAsia="lv-LV"/>
        </w:rPr>
        <w:t xml:space="preserve"> </w:t>
      </w:r>
      <w:r w:rsidR="0066118D" w:rsidRPr="00F751C5">
        <w:rPr>
          <w:rFonts w:ascii="Times New Roman" w:eastAsia="Times New Roman" w:hAnsi="Times New Roman" w:cs="Times New Roman"/>
          <w:bCs/>
          <w:color w:val="000000" w:themeColor="text1"/>
          <w:sz w:val="28"/>
          <w:szCs w:val="28"/>
          <w:lang w:eastAsia="lv-LV"/>
        </w:rPr>
        <w:t>(Latvijas Vēstnesis, 2021, 70. nr.) šādus grozījumus:</w:t>
      </w:r>
    </w:p>
    <w:p w14:paraId="4138A9A4" w14:textId="53AD0B17" w:rsidR="00FC3E79" w:rsidRPr="00F751C5" w:rsidRDefault="00330E39" w:rsidP="00174D89">
      <w:pPr>
        <w:pStyle w:val="ListParagraph"/>
        <w:numPr>
          <w:ilvl w:val="1"/>
          <w:numId w:val="4"/>
        </w:numPr>
        <w:shd w:val="clear" w:color="auto" w:fill="FFFFFF"/>
        <w:tabs>
          <w:tab w:val="left" w:pos="1276"/>
        </w:tabs>
        <w:spacing w:after="0" w:line="240" w:lineRule="auto"/>
        <w:ind w:left="0" w:firstLine="709"/>
        <w:jc w:val="both"/>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i</w:t>
      </w:r>
      <w:r w:rsidR="0066118D" w:rsidRPr="0050767D">
        <w:rPr>
          <w:rFonts w:ascii="Times New Roman" w:eastAsia="Times New Roman" w:hAnsi="Times New Roman" w:cs="Times New Roman"/>
          <w:bCs/>
          <w:color w:val="000000" w:themeColor="text1"/>
          <w:sz w:val="28"/>
          <w:szCs w:val="28"/>
          <w:lang w:eastAsia="lv-LV"/>
        </w:rPr>
        <w:t>zteikt</w:t>
      </w:r>
      <w:r w:rsidR="00205F3F" w:rsidRPr="0050767D">
        <w:rPr>
          <w:rFonts w:ascii="Times New Roman" w:eastAsia="Times New Roman" w:hAnsi="Times New Roman" w:cs="Times New Roman"/>
          <w:bCs/>
          <w:color w:val="000000" w:themeColor="text1"/>
          <w:sz w:val="28"/>
          <w:szCs w:val="28"/>
          <w:lang w:eastAsia="lv-LV"/>
        </w:rPr>
        <w:t xml:space="preserve"> noteikumu</w:t>
      </w:r>
      <w:r w:rsidR="0066118D" w:rsidRPr="0050767D">
        <w:rPr>
          <w:rFonts w:ascii="Times New Roman" w:eastAsia="Times New Roman" w:hAnsi="Times New Roman" w:cs="Times New Roman"/>
          <w:bCs/>
          <w:color w:val="000000" w:themeColor="text1"/>
          <w:sz w:val="28"/>
          <w:szCs w:val="28"/>
          <w:lang w:eastAsia="lv-LV"/>
        </w:rPr>
        <w:t xml:space="preserve"> nosaukumu</w:t>
      </w:r>
      <w:r w:rsidR="0066118D" w:rsidRPr="00F751C5">
        <w:rPr>
          <w:rFonts w:ascii="Times New Roman" w:eastAsia="Times New Roman" w:hAnsi="Times New Roman" w:cs="Times New Roman"/>
          <w:bCs/>
          <w:color w:val="000000" w:themeColor="text1"/>
          <w:sz w:val="28"/>
          <w:szCs w:val="28"/>
          <w:lang w:eastAsia="lv-LV"/>
        </w:rPr>
        <w:t xml:space="preserve"> šādā redakcijā:</w:t>
      </w:r>
    </w:p>
    <w:p w14:paraId="3C0A9B2D" w14:textId="77777777" w:rsidR="00F751C5" w:rsidRDefault="00F751C5" w:rsidP="00F751C5">
      <w:pPr>
        <w:pStyle w:val="ListParagraph"/>
        <w:shd w:val="clear" w:color="auto" w:fill="FFFFFF"/>
        <w:spacing w:after="0" w:line="240" w:lineRule="auto"/>
        <w:ind w:left="0" w:firstLine="709"/>
        <w:rPr>
          <w:rFonts w:ascii="Times New Roman" w:eastAsia="Times New Roman" w:hAnsi="Times New Roman" w:cs="Times New Roman"/>
          <w:bCs/>
          <w:color w:val="000000" w:themeColor="text1"/>
          <w:sz w:val="28"/>
          <w:szCs w:val="28"/>
          <w:lang w:eastAsia="lv-LV"/>
        </w:rPr>
      </w:pPr>
    </w:p>
    <w:p w14:paraId="7C8A5FDA" w14:textId="0BCEF075" w:rsidR="009D515B" w:rsidRPr="00F751C5" w:rsidRDefault="00F751C5" w:rsidP="00174D89">
      <w:pPr>
        <w:pStyle w:val="ListParagraph"/>
        <w:shd w:val="clear" w:color="auto" w:fill="FFFFFF"/>
        <w:spacing w:after="0" w:line="240" w:lineRule="auto"/>
        <w:ind w:left="0"/>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w:t>
      </w:r>
      <w:r w:rsidR="009D515B" w:rsidRPr="00F751C5">
        <w:rPr>
          <w:rFonts w:ascii="Times New Roman" w:eastAsia="Times New Roman" w:hAnsi="Times New Roman" w:cs="Times New Roman"/>
          <w:b/>
          <w:color w:val="000000" w:themeColor="text1"/>
          <w:sz w:val="28"/>
          <w:szCs w:val="28"/>
          <w:lang w:eastAsia="lv-LV"/>
        </w:rPr>
        <w:t>Noteikumi par atbalstu Covid-19 krīzes skartajiem tirdzniecības centriem</w:t>
      </w:r>
      <w:r>
        <w:rPr>
          <w:rFonts w:ascii="Times New Roman" w:eastAsia="Times New Roman" w:hAnsi="Times New Roman" w:cs="Times New Roman"/>
          <w:bCs/>
          <w:color w:val="000000" w:themeColor="text1"/>
          <w:sz w:val="28"/>
          <w:szCs w:val="28"/>
          <w:lang w:eastAsia="lv-LV"/>
        </w:rPr>
        <w:t>"</w:t>
      </w:r>
      <w:r w:rsidR="00CE1B5A" w:rsidRPr="00F751C5">
        <w:rPr>
          <w:rFonts w:ascii="Times New Roman" w:eastAsia="Times New Roman" w:hAnsi="Times New Roman" w:cs="Times New Roman"/>
          <w:bCs/>
          <w:color w:val="000000" w:themeColor="text1"/>
          <w:sz w:val="28"/>
          <w:szCs w:val="28"/>
          <w:lang w:eastAsia="lv-LV"/>
        </w:rPr>
        <w:t>;</w:t>
      </w:r>
    </w:p>
    <w:p w14:paraId="47128658" w14:textId="392DD8E5" w:rsidR="00231B1E" w:rsidRPr="00F751C5" w:rsidRDefault="00231B1E" w:rsidP="00F751C5">
      <w:pPr>
        <w:pStyle w:val="ListParagraph"/>
        <w:shd w:val="clear" w:color="auto" w:fill="FFFFFF"/>
        <w:spacing w:after="0" w:line="240" w:lineRule="auto"/>
        <w:ind w:left="0" w:firstLine="709"/>
        <w:jc w:val="both"/>
        <w:rPr>
          <w:rFonts w:ascii="Times New Roman" w:eastAsia="Times New Roman" w:hAnsi="Times New Roman" w:cs="Times New Roman"/>
          <w:bCs/>
          <w:color w:val="000000" w:themeColor="text1"/>
          <w:sz w:val="28"/>
          <w:szCs w:val="28"/>
          <w:lang w:eastAsia="lv-LV"/>
        </w:rPr>
      </w:pPr>
    </w:p>
    <w:p w14:paraId="7EC607C3" w14:textId="693FE2DC" w:rsidR="00231B1E" w:rsidRPr="00F751C5" w:rsidRDefault="00D43773" w:rsidP="00174D89">
      <w:pPr>
        <w:pStyle w:val="ListParagraph"/>
        <w:numPr>
          <w:ilvl w:val="1"/>
          <w:numId w:val="1"/>
        </w:numPr>
        <w:shd w:val="clear" w:color="auto" w:fill="FFFFFF"/>
        <w:tabs>
          <w:tab w:val="left" w:pos="1276"/>
        </w:tabs>
        <w:spacing w:after="0" w:line="240" w:lineRule="auto"/>
        <w:ind w:left="0" w:firstLine="709"/>
        <w:jc w:val="both"/>
        <w:rPr>
          <w:rFonts w:ascii="Times New Roman" w:eastAsia="Times New Roman" w:hAnsi="Times New Roman" w:cs="Times New Roman"/>
          <w:bCs/>
          <w:color w:val="000000" w:themeColor="text1"/>
          <w:sz w:val="28"/>
          <w:szCs w:val="28"/>
          <w:lang w:eastAsia="lv-LV"/>
        </w:rPr>
      </w:pPr>
      <w:r w:rsidRPr="00F751C5">
        <w:rPr>
          <w:rFonts w:ascii="Times New Roman" w:eastAsia="Times New Roman" w:hAnsi="Times New Roman" w:cs="Times New Roman"/>
          <w:bCs/>
          <w:color w:val="000000" w:themeColor="text1"/>
          <w:sz w:val="28"/>
          <w:szCs w:val="28"/>
          <w:lang w:eastAsia="lv-LV"/>
        </w:rPr>
        <w:t>a</w:t>
      </w:r>
      <w:r w:rsidR="00573E1C" w:rsidRPr="00F751C5">
        <w:rPr>
          <w:rFonts w:ascii="Times New Roman" w:eastAsia="Times New Roman" w:hAnsi="Times New Roman" w:cs="Times New Roman"/>
          <w:bCs/>
          <w:color w:val="000000" w:themeColor="text1"/>
          <w:sz w:val="28"/>
          <w:szCs w:val="28"/>
          <w:lang w:eastAsia="lv-LV"/>
        </w:rPr>
        <w:t xml:space="preserve">izstāt </w:t>
      </w:r>
      <w:r w:rsidR="00231B1E" w:rsidRPr="00F751C5">
        <w:rPr>
          <w:rFonts w:ascii="Times New Roman" w:eastAsia="Times New Roman" w:hAnsi="Times New Roman" w:cs="Times New Roman"/>
          <w:bCs/>
          <w:color w:val="000000" w:themeColor="text1"/>
          <w:sz w:val="28"/>
          <w:szCs w:val="28"/>
          <w:lang w:eastAsia="lv-LV"/>
        </w:rPr>
        <w:t>2.</w:t>
      </w:r>
      <w:r w:rsidR="00174D89">
        <w:rPr>
          <w:rFonts w:ascii="Times New Roman" w:eastAsia="Times New Roman" w:hAnsi="Times New Roman" w:cs="Times New Roman"/>
          <w:bCs/>
          <w:color w:val="000000" w:themeColor="text1"/>
          <w:sz w:val="28"/>
          <w:szCs w:val="28"/>
          <w:lang w:eastAsia="lv-LV"/>
        </w:rPr>
        <w:t> </w:t>
      </w:r>
      <w:r w:rsidR="00231B1E" w:rsidRPr="00F751C5">
        <w:rPr>
          <w:rFonts w:ascii="Times New Roman" w:eastAsia="Times New Roman" w:hAnsi="Times New Roman" w:cs="Times New Roman"/>
          <w:bCs/>
          <w:color w:val="000000" w:themeColor="text1"/>
          <w:sz w:val="28"/>
          <w:szCs w:val="28"/>
          <w:lang w:eastAsia="lv-LV"/>
        </w:rPr>
        <w:t>punktā vārd</w:t>
      </w:r>
      <w:r w:rsidR="00573E1C" w:rsidRPr="00F751C5">
        <w:rPr>
          <w:rFonts w:ascii="Times New Roman" w:eastAsia="Times New Roman" w:hAnsi="Times New Roman" w:cs="Times New Roman"/>
          <w:bCs/>
          <w:color w:val="000000" w:themeColor="text1"/>
          <w:sz w:val="28"/>
          <w:szCs w:val="28"/>
          <w:lang w:eastAsia="lv-LV"/>
        </w:rPr>
        <w:t>us</w:t>
      </w:r>
      <w:r w:rsidR="00231B1E" w:rsidRPr="00F751C5">
        <w:rPr>
          <w:rFonts w:ascii="Times New Roman" w:eastAsia="Times New Roman" w:hAnsi="Times New Roman" w:cs="Times New Roman"/>
          <w:bCs/>
          <w:color w:val="000000" w:themeColor="text1"/>
          <w:sz w:val="28"/>
          <w:szCs w:val="28"/>
          <w:lang w:eastAsia="lv-LV"/>
        </w:rPr>
        <w:t xml:space="preserve"> </w:t>
      </w:r>
      <w:r w:rsidR="00F751C5">
        <w:rPr>
          <w:rFonts w:ascii="Times New Roman" w:eastAsia="Times New Roman" w:hAnsi="Times New Roman" w:cs="Times New Roman"/>
          <w:bCs/>
          <w:color w:val="000000" w:themeColor="text1"/>
          <w:sz w:val="28"/>
          <w:szCs w:val="28"/>
          <w:lang w:eastAsia="lv-LV"/>
        </w:rPr>
        <w:t>"</w:t>
      </w:r>
      <w:r w:rsidR="00573E1C" w:rsidRPr="00F751C5">
        <w:rPr>
          <w:rFonts w:ascii="Times New Roman" w:eastAsia="Times New Roman" w:hAnsi="Times New Roman" w:cs="Times New Roman"/>
          <w:bCs/>
          <w:color w:val="000000" w:themeColor="text1"/>
          <w:sz w:val="28"/>
          <w:szCs w:val="28"/>
          <w:lang w:eastAsia="lv-LV"/>
        </w:rPr>
        <w:t xml:space="preserve">komunālos </w:t>
      </w:r>
      <w:r w:rsidR="00573E1C" w:rsidRPr="00F751C5">
        <w:rPr>
          <w:rFonts w:ascii="Times New Roman" w:hAnsi="Times New Roman" w:cs="Times New Roman"/>
          <w:color w:val="000000" w:themeColor="text1"/>
          <w:sz w:val="28"/>
          <w:szCs w:val="28"/>
          <w:shd w:val="clear" w:color="auto" w:fill="FFFFFF"/>
        </w:rPr>
        <w:t xml:space="preserve">maksājumus, tai skaitā par elektrību, ūdeni un siltumu, nekustamā īpašuma nomu, saistību maksājumus, tai skaitā </w:t>
      </w:r>
      <w:proofErr w:type="spellStart"/>
      <w:r w:rsidR="00573E1C" w:rsidRPr="00F751C5">
        <w:rPr>
          <w:rFonts w:ascii="Times New Roman" w:hAnsi="Times New Roman" w:cs="Times New Roman"/>
          <w:color w:val="000000" w:themeColor="text1"/>
          <w:sz w:val="28"/>
          <w:szCs w:val="28"/>
          <w:shd w:val="clear" w:color="auto" w:fill="FFFFFF"/>
        </w:rPr>
        <w:t>kredītmaksājumus</w:t>
      </w:r>
      <w:proofErr w:type="spellEnd"/>
      <w:r w:rsidR="00573E1C" w:rsidRPr="00F751C5">
        <w:rPr>
          <w:rFonts w:ascii="Times New Roman" w:hAnsi="Times New Roman" w:cs="Times New Roman"/>
          <w:color w:val="000000" w:themeColor="text1"/>
          <w:sz w:val="28"/>
          <w:szCs w:val="28"/>
          <w:shd w:val="clear" w:color="auto" w:fill="FFFFFF"/>
        </w:rPr>
        <w:t>, un ārpakalpojumu izmaksas, kā arī citas saimnieciskās darbības izmaksas</w:t>
      </w:r>
      <w:r w:rsidR="00F751C5">
        <w:rPr>
          <w:rFonts w:ascii="Times New Roman" w:eastAsia="Times New Roman" w:hAnsi="Times New Roman" w:cs="Times New Roman"/>
          <w:bCs/>
          <w:color w:val="000000" w:themeColor="text1"/>
          <w:sz w:val="28"/>
          <w:szCs w:val="28"/>
          <w:lang w:eastAsia="lv-LV"/>
        </w:rPr>
        <w:t>"</w:t>
      </w:r>
      <w:r w:rsidR="00231B1E" w:rsidRPr="00F751C5">
        <w:rPr>
          <w:rFonts w:ascii="Times New Roman" w:eastAsia="Times New Roman" w:hAnsi="Times New Roman" w:cs="Times New Roman"/>
          <w:bCs/>
          <w:color w:val="000000" w:themeColor="text1"/>
          <w:sz w:val="28"/>
          <w:szCs w:val="28"/>
          <w:lang w:eastAsia="lv-LV"/>
        </w:rPr>
        <w:t xml:space="preserve"> </w:t>
      </w:r>
      <w:r w:rsidR="00573E1C" w:rsidRPr="00F751C5">
        <w:rPr>
          <w:rFonts w:ascii="Times New Roman" w:eastAsia="Times New Roman" w:hAnsi="Times New Roman" w:cs="Times New Roman"/>
          <w:bCs/>
          <w:color w:val="000000" w:themeColor="text1"/>
          <w:sz w:val="28"/>
          <w:szCs w:val="28"/>
          <w:lang w:eastAsia="lv-LV"/>
        </w:rPr>
        <w:t xml:space="preserve">ar vārdiem </w:t>
      </w:r>
      <w:r w:rsidR="00F751C5">
        <w:rPr>
          <w:rFonts w:ascii="Times New Roman" w:eastAsia="Times New Roman" w:hAnsi="Times New Roman" w:cs="Times New Roman"/>
          <w:bCs/>
          <w:color w:val="000000" w:themeColor="text1"/>
          <w:sz w:val="28"/>
          <w:szCs w:val="28"/>
          <w:lang w:eastAsia="lv-LV"/>
        </w:rPr>
        <w:t>"</w:t>
      </w:r>
      <w:r w:rsidRPr="00F751C5">
        <w:rPr>
          <w:rFonts w:ascii="Times New Roman" w:eastAsia="Times New Roman" w:hAnsi="Times New Roman" w:cs="Times New Roman"/>
          <w:bCs/>
          <w:color w:val="000000" w:themeColor="text1"/>
          <w:sz w:val="28"/>
          <w:szCs w:val="28"/>
          <w:lang w:eastAsia="lv-LV"/>
        </w:rPr>
        <w:t xml:space="preserve">ar </w:t>
      </w:r>
      <w:r w:rsidR="00CC0E2B" w:rsidRPr="00F751C5">
        <w:rPr>
          <w:rFonts w:ascii="Times New Roman" w:eastAsia="Times New Roman" w:hAnsi="Times New Roman" w:cs="Times New Roman"/>
          <w:bCs/>
          <w:color w:val="000000" w:themeColor="text1"/>
          <w:sz w:val="28"/>
          <w:szCs w:val="28"/>
          <w:lang w:eastAsia="lv-LV"/>
        </w:rPr>
        <w:t>ēkas lietošanu saistītos maksājumus</w:t>
      </w:r>
      <w:r w:rsidR="00573E1C" w:rsidRPr="00F751C5">
        <w:rPr>
          <w:rFonts w:ascii="Times New Roman" w:hAnsi="Times New Roman" w:cs="Times New Roman"/>
          <w:color w:val="000000" w:themeColor="text1"/>
          <w:sz w:val="28"/>
          <w:szCs w:val="28"/>
          <w:shd w:val="clear" w:color="auto" w:fill="FFFFFF"/>
        </w:rPr>
        <w:t xml:space="preserve">, tai skaitā par elektrību, ūdeni un siltumu, nekustamā īpašuma nomu, saistību maksājumus, tai skaitā </w:t>
      </w:r>
      <w:proofErr w:type="spellStart"/>
      <w:r w:rsidR="00573E1C" w:rsidRPr="00F751C5">
        <w:rPr>
          <w:rFonts w:ascii="Times New Roman" w:hAnsi="Times New Roman" w:cs="Times New Roman"/>
          <w:color w:val="000000" w:themeColor="text1"/>
          <w:sz w:val="28"/>
          <w:szCs w:val="28"/>
          <w:shd w:val="clear" w:color="auto" w:fill="FFFFFF"/>
        </w:rPr>
        <w:t>kredītmaksājumus</w:t>
      </w:r>
      <w:proofErr w:type="spellEnd"/>
      <w:r w:rsidR="00573E1C" w:rsidRPr="00F751C5">
        <w:rPr>
          <w:rFonts w:ascii="Times New Roman" w:hAnsi="Times New Roman" w:cs="Times New Roman"/>
          <w:color w:val="000000" w:themeColor="text1"/>
          <w:sz w:val="28"/>
          <w:szCs w:val="28"/>
          <w:shd w:val="clear" w:color="auto" w:fill="FFFFFF"/>
        </w:rPr>
        <w:t>, un ārpakalpojumu izmaksas</w:t>
      </w:r>
      <w:r w:rsidR="00F751C5">
        <w:rPr>
          <w:rFonts w:ascii="Times New Roman" w:eastAsia="Times New Roman" w:hAnsi="Times New Roman" w:cs="Times New Roman"/>
          <w:bCs/>
          <w:color w:val="000000" w:themeColor="text1"/>
          <w:sz w:val="28"/>
          <w:szCs w:val="28"/>
          <w:lang w:eastAsia="lv-LV"/>
        </w:rPr>
        <w:t>"</w:t>
      </w:r>
      <w:r w:rsidR="00CE1B5A" w:rsidRPr="00F751C5">
        <w:rPr>
          <w:rFonts w:ascii="Times New Roman" w:eastAsia="Times New Roman" w:hAnsi="Times New Roman" w:cs="Times New Roman"/>
          <w:bCs/>
          <w:color w:val="000000" w:themeColor="text1"/>
          <w:sz w:val="28"/>
          <w:szCs w:val="28"/>
          <w:lang w:eastAsia="lv-LV"/>
        </w:rPr>
        <w:t>;</w:t>
      </w:r>
    </w:p>
    <w:p w14:paraId="601C3BAC" w14:textId="4428D4DF" w:rsidR="0066118D" w:rsidRPr="00F751C5" w:rsidRDefault="00174D89" w:rsidP="00174D89">
      <w:pPr>
        <w:pStyle w:val="ListParagraph"/>
        <w:numPr>
          <w:ilvl w:val="1"/>
          <w:numId w:val="1"/>
        </w:numPr>
        <w:shd w:val="clear" w:color="auto" w:fill="FFFFFF"/>
        <w:tabs>
          <w:tab w:val="left" w:pos="1276"/>
        </w:tabs>
        <w:spacing w:after="0" w:line="240" w:lineRule="auto"/>
        <w:ind w:left="0" w:firstLine="709"/>
        <w:jc w:val="both"/>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i</w:t>
      </w:r>
      <w:r w:rsidR="0066118D" w:rsidRPr="00F751C5">
        <w:rPr>
          <w:rFonts w:ascii="Times New Roman" w:eastAsia="Times New Roman" w:hAnsi="Times New Roman" w:cs="Times New Roman"/>
          <w:bCs/>
          <w:color w:val="000000" w:themeColor="text1"/>
          <w:sz w:val="28"/>
          <w:szCs w:val="28"/>
          <w:lang w:eastAsia="lv-LV"/>
        </w:rPr>
        <w:t xml:space="preserve">zteikt </w:t>
      </w:r>
      <w:r w:rsidR="004F4CBE" w:rsidRPr="00F751C5">
        <w:rPr>
          <w:rFonts w:ascii="Times New Roman" w:eastAsia="Times New Roman" w:hAnsi="Times New Roman" w:cs="Times New Roman"/>
          <w:bCs/>
          <w:color w:val="000000" w:themeColor="text1"/>
          <w:sz w:val="28"/>
          <w:szCs w:val="28"/>
          <w:lang w:eastAsia="lv-LV"/>
        </w:rPr>
        <w:t>3</w:t>
      </w:r>
      <w:r w:rsidR="0066118D" w:rsidRPr="00F751C5">
        <w:rPr>
          <w:rFonts w:ascii="Times New Roman" w:eastAsia="Times New Roman" w:hAnsi="Times New Roman" w:cs="Times New Roman"/>
          <w:bCs/>
          <w:color w:val="000000" w:themeColor="text1"/>
          <w:sz w:val="28"/>
          <w:szCs w:val="28"/>
          <w:lang w:eastAsia="lv-LV"/>
        </w:rPr>
        <w:t>. punktu šādā redakcijā:</w:t>
      </w:r>
    </w:p>
    <w:p w14:paraId="74A50F37" w14:textId="77777777" w:rsidR="00F751C5" w:rsidRDefault="00F751C5" w:rsidP="00F751C5">
      <w:pPr>
        <w:pStyle w:val="tv213"/>
        <w:shd w:val="clear" w:color="auto" w:fill="FFFFFF" w:themeFill="background1"/>
        <w:spacing w:before="0" w:beforeAutospacing="0" w:after="0" w:afterAutospacing="0"/>
        <w:ind w:firstLine="709"/>
        <w:jc w:val="both"/>
        <w:rPr>
          <w:color w:val="000000" w:themeColor="text1"/>
          <w:sz w:val="28"/>
          <w:szCs w:val="28"/>
        </w:rPr>
      </w:pPr>
    </w:p>
    <w:p w14:paraId="6E7A4EF4" w14:textId="64858117" w:rsidR="004F4CBE" w:rsidRPr="00F751C5" w:rsidRDefault="00F751C5" w:rsidP="00F751C5">
      <w:pPr>
        <w:pStyle w:val="tv213"/>
        <w:shd w:val="clear" w:color="auto" w:fill="FFFFFF" w:themeFill="background1"/>
        <w:spacing w:before="0" w:beforeAutospacing="0" w:after="0" w:afterAutospacing="0"/>
        <w:ind w:firstLine="709"/>
        <w:jc w:val="both"/>
        <w:rPr>
          <w:sz w:val="28"/>
          <w:szCs w:val="28"/>
        </w:rPr>
      </w:pPr>
      <w:r>
        <w:rPr>
          <w:color w:val="000000" w:themeColor="text1"/>
          <w:sz w:val="28"/>
          <w:szCs w:val="28"/>
        </w:rPr>
        <w:t>"</w:t>
      </w:r>
      <w:r w:rsidR="004F4CBE" w:rsidRPr="00F751C5">
        <w:rPr>
          <w:color w:val="000000" w:themeColor="text1"/>
          <w:sz w:val="28"/>
          <w:szCs w:val="28"/>
        </w:rPr>
        <w:t>3.</w:t>
      </w:r>
      <w:r w:rsidR="00205F3F">
        <w:rPr>
          <w:color w:val="000000" w:themeColor="text1"/>
          <w:sz w:val="28"/>
          <w:szCs w:val="28"/>
        </w:rPr>
        <w:t xml:space="preserve"> </w:t>
      </w:r>
      <w:r w:rsidR="004F4CBE" w:rsidRPr="00F751C5">
        <w:rPr>
          <w:color w:val="000000" w:themeColor="text1"/>
          <w:sz w:val="28"/>
          <w:szCs w:val="28"/>
        </w:rPr>
        <w:t xml:space="preserve">Šo noteikumu izpratnē par tirdzniecības centru uzskata ēku, kura vienlaikus </w:t>
      </w:r>
      <w:r w:rsidR="004F4CBE" w:rsidRPr="00F751C5">
        <w:rPr>
          <w:sz w:val="28"/>
          <w:szCs w:val="28"/>
        </w:rPr>
        <w:t>atbilst visām šādām pazīmēm:</w:t>
      </w:r>
    </w:p>
    <w:p w14:paraId="6533D755" w14:textId="60850187" w:rsidR="004F4CBE" w:rsidRPr="00F751C5" w:rsidRDefault="004F4CBE" w:rsidP="00F751C5">
      <w:pPr>
        <w:pStyle w:val="tv213"/>
        <w:shd w:val="clear" w:color="auto" w:fill="FFFFFF" w:themeFill="background1"/>
        <w:spacing w:before="0" w:beforeAutospacing="0" w:after="0" w:afterAutospacing="0"/>
        <w:ind w:firstLine="709"/>
        <w:jc w:val="both"/>
        <w:rPr>
          <w:sz w:val="28"/>
          <w:szCs w:val="28"/>
        </w:rPr>
      </w:pPr>
      <w:r w:rsidRPr="00F751C5">
        <w:rPr>
          <w:sz w:val="28"/>
          <w:szCs w:val="28"/>
        </w:rPr>
        <w:t>3.1. iekārtota pastāvīgai un sistemātiskai tirdzniecībai</w:t>
      </w:r>
      <w:r w:rsidR="00231B1E" w:rsidRPr="00F751C5">
        <w:rPr>
          <w:sz w:val="28"/>
          <w:szCs w:val="28"/>
        </w:rPr>
        <w:t>;</w:t>
      </w:r>
    </w:p>
    <w:p w14:paraId="10D8B8EA" w14:textId="00DAA378" w:rsidR="004F4CBE" w:rsidRPr="00F751C5" w:rsidRDefault="004F4CBE" w:rsidP="00F751C5">
      <w:pPr>
        <w:pStyle w:val="tv213"/>
        <w:shd w:val="clear" w:color="auto" w:fill="FFFFFF" w:themeFill="background1"/>
        <w:spacing w:before="0" w:beforeAutospacing="0" w:after="0" w:afterAutospacing="0"/>
        <w:ind w:firstLine="709"/>
        <w:jc w:val="both"/>
        <w:rPr>
          <w:sz w:val="28"/>
          <w:szCs w:val="28"/>
        </w:rPr>
      </w:pPr>
      <w:r w:rsidRPr="00F751C5">
        <w:rPr>
          <w:sz w:val="28"/>
          <w:szCs w:val="28"/>
        </w:rPr>
        <w:t>3.2. kopējā tirdzniecībai atvēlētā platība ir lielāka par 7000</w:t>
      </w:r>
      <w:r w:rsidR="00752A9B">
        <w:rPr>
          <w:sz w:val="28"/>
          <w:szCs w:val="28"/>
        </w:rPr>
        <w:t> </w:t>
      </w:r>
      <w:r w:rsidRPr="00F751C5">
        <w:rPr>
          <w:sz w:val="28"/>
          <w:szCs w:val="28"/>
        </w:rPr>
        <w:t>m</w:t>
      </w:r>
      <w:r w:rsidRPr="00F751C5">
        <w:rPr>
          <w:sz w:val="28"/>
          <w:szCs w:val="28"/>
          <w:vertAlign w:val="superscript"/>
        </w:rPr>
        <w:t>2</w:t>
      </w:r>
      <w:r w:rsidRPr="00F751C5">
        <w:rPr>
          <w:sz w:val="28"/>
          <w:szCs w:val="28"/>
        </w:rPr>
        <w:t>;</w:t>
      </w:r>
    </w:p>
    <w:p w14:paraId="653AA519" w14:textId="77777777" w:rsidR="004F4CBE" w:rsidRPr="00F751C5" w:rsidRDefault="004F4CBE" w:rsidP="00F751C5">
      <w:pPr>
        <w:pStyle w:val="tv213"/>
        <w:shd w:val="clear" w:color="auto" w:fill="FFFFFF" w:themeFill="background1"/>
        <w:spacing w:before="0" w:beforeAutospacing="0" w:after="0" w:afterAutospacing="0"/>
        <w:ind w:firstLine="709"/>
        <w:jc w:val="both"/>
        <w:rPr>
          <w:sz w:val="28"/>
          <w:szCs w:val="28"/>
        </w:rPr>
      </w:pPr>
      <w:r w:rsidRPr="00F751C5">
        <w:rPr>
          <w:sz w:val="28"/>
          <w:szCs w:val="28"/>
        </w:rPr>
        <w:t>3.3. tās atsevišķās tirdzniecības vietās darbojas vismaz pieci tirdzniecības dalībnieki vai pakalpojumu sniedzēji;</w:t>
      </w:r>
    </w:p>
    <w:p w14:paraId="7C110B8A" w14:textId="2FB07B5C" w:rsidR="00E25A8D" w:rsidRPr="00F751C5" w:rsidRDefault="004F4CBE" w:rsidP="00F751C5">
      <w:pPr>
        <w:pStyle w:val="ListParagraph"/>
        <w:shd w:val="clear" w:color="auto" w:fill="FFFFFF"/>
        <w:spacing w:after="0" w:line="240" w:lineRule="auto"/>
        <w:ind w:left="0" w:firstLine="709"/>
        <w:jc w:val="both"/>
        <w:rPr>
          <w:rFonts w:ascii="Times New Roman" w:hAnsi="Times New Roman" w:cs="Times New Roman"/>
          <w:sz w:val="28"/>
          <w:szCs w:val="28"/>
        </w:rPr>
      </w:pPr>
      <w:r w:rsidRPr="00F751C5">
        <w:rPr>
          <w:rFonts w:ascii="Times New Roman" w:hAnsi="Times New Roman" w:cs="Times New Roman"/>
          <w:sz w:val="28"/>
          <w:szCs w:val="28"/>
        </w:rPr>
        <w:t>3.4.</w:t>
      </w:r>
      <w:r w:rsidR="00174D89">
        <w:rPr>
          <w:rFonts w:ascii="Times New Roman" w:hAnsi="Times New Roman" w:cs="Times New Roman"/>
          <w:sz w:val="28"/>
          <w:szCs w:val="28"/>
        </w:rPr>
        <w:t> </w:t>
      </w:r>
      <w:r w:rsidRPr="00F751C5">
        <w:rPr>
          <w:rFonts w:ascii="Times New Roman" w:hAnsi="Times New Roman" w:cs="Times New Roman"/>
          <w:sz w:val="28"/>
          <w:szCs w:val="28"/>
        </w:rPr>
        <w:t>pārtikas preču veikali neaizņem vairāk kā 30</w:t>
      </w:r>
      <w:r w:rsidR="00174D89">
        <w:rPr>
          <w:rFonts w:ascii="Times New Roman" w:hAnsi="Times New Roman" w:cs="Times New Roman"/>
          <w:sz w:val="28"/>
          <w:szCs w:val="28"/>
        </w:rPr>
        <w:t> </w:t>
      </w:r>
      <w:r w:rsidRPr="00F751C5">
        <w:rPr>
          <w:rFonts w:ascii="Times New Roman" w:hAnsi="Times New Roman" w:cs="Times New Roman"/>
          <w:sz w:val="28"/>
          <w:szCs w:val="28"/>
        </w:rPr>
        <w:t>% no kopējās tirdzniecībai atvēlētās platības</w:t>
      </w:r>
      <w:r w:rsidR="00D43773" w:rsidRPr="00F751C5">
        <w:rPr>
          <w:rFonts w:ascii="Times New Roman" w:hAnsi="Times New Roman" w:cs="Times New Roman"/>
          <w:sz w:val="28"/>
          <w:szCs w:val="28"/>
        </w:rPr>
        <w:t>.</w:t>
      </w:r>
      <w:r w:rsidR="00F751C5">
        <w:rPr>
          <w:rFonts w:ascii="Times New Roman" w:hAnsi="Times New Roman" w:cs="Times New Roman"/>
          <w:sz w:val="28"/>
          <w:szCs w:val="28"/>
        </w:rPr>
        <w:t>"</w:t>
      </w:r>
      <w:r w:rsidR="00E25A8D" w:rsidRPr="00F751C5">
        <w:rPr>
          <w:rFonts w:ascii="Times New Roman" w:hAnsi="Times New Roman" w:cs="Times New Roman"/>
          <w:sz w:val="28"/>
          <w:szCs w:val="28"/>
        </w:rPr>
        <w:t>;</w:t>
      </w:r>
    </w:p>
    <w:p w14:paraId="660198C2" w14:textId="775A85EE" w:rsidR="004F4CBE" w:rsidRPr="00F751C5" w:rsidRDefault="004F4CBE" w:rsidP="00F751C5">
      <w:pPr>
        <w:shd w:val="clear" w:color="auto" w:fill="FFFFFF"/>
        <w:spacing w:after="0" w:line="240" w:lineRule="auto"/>
        <w:ind w:firstLine="709"/>
        <w:jc w:val="both"/>
        <w:rPr>
          <w:rFonts w:ascii="Times New Roman" w:hAnsi="Times New Roman" w:cs="Times New Roman"/>
          <w:sz w:val="28"/>
          <w:szCs w:val="28"/>
        </w:rPr>
      </w:pPr>
    </w:p>
    <w:p w14:paraId="66D0F1D8" w14:textId="2E02A0BB" w:rsidR="004F4CBE" w:rsidRPr="00F751C5" w:rsidRDefault="00D02AD6" w:rsidP="00F751C5">
      <w:pPr>
        <w:shd w:val="clear" w:color="auto" w:fill="FFFFFF"/>
        <w:spacing w:after="0" w:line="240" w:lineRule="auto"/>
        <w:ind w:firstLine="709"/>
        <w:jc w:val="both"/>
        <w:rPr>
          <w:rFonts w:ascii="Times New Roman" w:hAnsi="Times New Roman" w:cs="Times New Roman"/>
          <w:sz w:val="28"/>
          <w:szCs w:val="28"/>
        </w:rPr>
      </w:pPr>
      <w:r w:rsidRPr="00F751C5">
        <w:rPr>
          <w:rFonts w:ascii="Times New Roman" w:hAnsi="Times New Roman" w:cs="Times New Roman"/>
          <w:sz w:val="28"/>
          <w:szCs w:val="28"/>
        </w:rPr>
        <w:t>1.4.</w:t>
      </w:r>
      <w:r w:rsidR="004F4CBE" w:rsidRPr="00F751C5">
        <w:rPr>
          <w:rFonts w:ascii="Times New Roman" w:hAnsi="Times New Roman" w:cs="Times New Roman"/>
          <w:sz w:val="28"/>
          <w:szCs w:val="28"/>
        </w:rPr>
        <w:t xml:space="preserve"> </w:t>
      </w:r>
      <w:r w:rsidR="00174D89">
        <w:rPr>
          <w:rFonts w:ascii="Times New Roman" w:hAnsi="Times New Roman" w:cs="Times New Roman"/>
          <w:sz w:val="28"/>
          <w:szCs w:val="28"/>
        </w:rPr>
        <w:t>i</w:t>
      </w:r>
      <w:r w:rsidR="004F4CBE" w:rsidRPr="00F751C5">
        <w:rPr>
          <w:rFonts w:ascii="Times New Roman" w:hAnsi="Times New Roman" w:cs="Times New Roman"/>
          <w:sz w:val="28"/>
          <w:szCs w:val="28"/>
        </w:rPr>
        <w:t>zteikt 5.2. apakšpunktu šādā redakcijā:</w:t>
      </w:r>
    </w:p>
    <w:p w14:paraId="38BFCB72" w14:textId="2E6AA022" w:rsidR="00F751C5" w:rsidRDefault="00F751C5" w:rsidP="00F751C5">
      <w:pPr>
        <w:shd w:val="clear" w:color="auto" w:fill="FFFFFF"/>
        <w:spacing w:after="0" w:line="240" w:lineRule="auto"/>
        <w:ind w:firstLine="709"/>
        <w:jc w:val="both"/>
        <w:rPr>
          <w:rFonts w:ascii="Times New Roman" w:hAnsi="Times New Roman" w:cs="Times New Roman"/>
          <w:sz w:val="28"/>
          <w:szCs w:val="28"/>
        </w:rPr>
      </w:pPr>
    </w:p>
    <w:p w14:paraId="5149F25C" w14:textId="34E2A137" w:rsidR="004F4CBE" w:rsidRPr="00F751C5" w:rsidRDefault="00F751C5" w:rsidP="00F751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F4CBE" w:rsidRPr="00F751C5">
        <w:rPr>
          <w:rFonts w:ascii="Times New Roman" w:hAnsi="Times New Roman" w:cs="Times New Roman"/>
          <w:sz w:val="28"/>
          <w:szCs w:val="28"/>
        </w:rPr>
        <w:t>5.2. kuram Covid-19 krīzes ietekmē konkrētā tirdzniecības centra kopējais nomas apgrozījuma kritums ir vismaz 30</w:t>
      </w:r>
      <w:r w:rsidR="00752A9B">
        <w:rPr>
          <w:rFonts w:ascii="Times New Roman" w:hAnsi="Times New Roman" w:cs="Times New Roman"/>
          <w:sz w:val="28"/>
          <w:szCs w:val="28"/>
        </w:rPr>
        <w:t> </w:t>
      </w:r>
      <w:r w:rsidR="004F4CBE" w:rsidRPr="00F751C5">
        <w:rPr>
          <w:rFonts w:ascii="Times New Roman" w:hAnsi="Times New Roman" w:cs="Times New Roman"/>
          <w:sz w:val="28"/>
          <w:szCs w:val="28"/>
        </w:rPr>
        <w:t xml:space="preserve">%, ņemot vērā izrakstītos rēķinus un kredītrēķinus </w:t>
      </w:r>
      <w:r w:rsidR="00174D89">
        <w:rPr>
          <w:rFonts w:ascii="Times New Roman" w:hAnsi="Times New Roman" w:cs="Times New Roman"/>
          <w:sz w:val="28"/>
          <w:szCs w:val="28"/>
        </w:rPr>
        <w:t>par šādiem laikposmiem</w:t>
      </w:r>
      <w:r w:rsidR="004F4CBE" w:rsidRPr="00F751C5">
        <w:rPr>
          <w:rFonts w:ascii="Times New Roman" w:hAnsi="Times New Roman" w:cs="Times New Roman"/>
          <w:sz w:val="28"/>
          <w:szCs w:val="28"/>
        </w:rPr>
        <w:t>:</w:t>
      </w:r>
    </w:p>
    <w:p w14:paraId="1CE3853F" w14:textId="633975D7" w:rsidR="004F4CBE" w:rsidRPr="00F751C5" w:rsidRDefault="004F4CBE" w:rsidP="00F751C5">
      <w:pPr>
        <w:shd w:val="clear" w:color="auto" w:fill="FFFFFF"/>
        <w:spacing w:after="0" w:line="240" w:lineRule="auto"/>
        <w:ind w:firstLine="709"/>
        <w:jc w:val="both"/>
        <w:rPr>
          <w:rFonts w:ascii="Times New Roman" w:hAnsi="Times New Roman" w:cs="Times New Roman"/>
          <w:sz w:val="28"/>
          <w:szCs w:val="28"/>
        </w:rPr>
      </w:pPr>
      <w:r w:rsidRPr="00F751C5">
        <w:rPr>
          <w:rFonts w:ascii="Times New Roman" w:hAnsi="Times New Roman" w:cs="Times New Roman"/>
          <w:sz w:val="28"/>
          <w:szCs w:val="28"/>
        </w:rPr>
        <w:t>5.2.1.</w:t>
      </w:r>
      <w:r w:rsidR="00231B1E" w:rsidRPr="00F751C5">
        <w:rPr>
          <w:rFonts w:ascii="Times New Roman" w:hAnsi="Times New Roman" w:cs="Times New Roman"/>
          <w:sz w:val="28"/>
          <w:szCs w:val="28"/>
        </w:rPr>
        <w:t xml:space="preserve"> </w:t>
      </w:r>
      <w:r w:rsidR="00204681" w:rsidRPr="00F751C5">
        <w:rPr>
          <w:rFonts w:ascii="Times New Roman" w:hAnsi="Times New Roman" w:cs="Times New Roman"/>
          <w:sz w:val="28"/>
          <w:szCs w:val="28"/>
        </w:rPr>
        <w:t xml:space="preserve">salīdzinot </w:t>
      </w:r>
      <w:r w:rsidRPr="00F751C5">
        <w:rPr>
          <w:rFonts w:ascii="Times New Roman" w:hAnsi="Times New Roman" w:cs="Times New Roman"/>
          <w:sz w:val="28"/>
          <w:szCs w:val="28"/>
        </w:rPr>
        <w:t xml:space="preserve">par 2020. gada decembri un 2021. gada janvāri, februāri un martu izrakstīto rēķinu kopsummu </w:t>
      </w:r>
      <w:r w:rsidR="00204681" w:rsidRPr="00F751C5">
        <w:rPr>
          <w:rFonts w:ascii="Times New Roman" w:hAnsi="Times New Roman" w:cs="Times New Roman"/>
          <w:sz w:val="28"/>
          <w:szCs w:val="28"/>
        </w:rPr>
        <w:t xml:space="preserve">ar </w:t>
      </w:r>
      <w:r w:rsidR="00174D89" w:rsidRPr="00F751C5">
        <w:rPr>
          <w:rFonts w:ascii="Times New Roman" w:hAnsi="Times New Roman" w:cs="Times New Roman"/>
          <w:sz w:val="28"/>
          <w:szCs w:val="28"/>
        </w:rPr>
        <w:t>rēķinu kopsummu</w:t>
      </w:r>
      <w:r w:rsidR="00174D89">
        <w:rPr>
          <w:rFonts w:ascii="Times New Roman" w:hAnsi="Times New Roman" w:cs="Times New Roman"/>
          <w:sz w:val="28"/>
          <w:szCs w:val="28"/>
        </w:rPr>
        <w:t>, kas</w:t>
      </w:r>
      <w:r w:rsidR="00174D89" w:rsidRPr="00F751C5">
        <w:rPr>
          <w:rFonts w:ascii="Times New Roman" w:hAnsi="Times New Roman" w:cs="Times New Roman"/>
          <w:sz w:val="28"/>
          <w:szCs w:val="28"/>
        </w:rPr>
        <w:t xml:space="preserve"> izrakstīt</w:t>
      </w:r>
      <w:r w:rsidR="00174D89">
        <w:rPr>
          <w:rFonts w:ascii="Times New Roman" w:hAnsi="Times New Roman" w:cs="Times New Roman"/>
          <w:sz w:val="28"/>
          <w:szCs w:val="28"/>
        </w:rPr>
        <w:t>i</w:t>
      </w:r>
      <w:r w:rsidR="00174D89" w:rsidRPr="00F751C5">
        <w:rPr>
          <w:rFonts w:ascii="Times New Roman" w:hAnsi="Times New Roman" w:cs="Times New Roman"/>
          <w:sz w:val="28"/>
          <w:szCs w:val="28"/>
        </w:rPr>
        <w:t xml:space="preserve"> </w:t>
      </w:r>
      <w:r w:rsidRPr="00F751C5">
        <w:rPr>
          <w:rFonts w:ascii="Times New Roman" w:hAnsi="Times New Roman" w:cs="Times New Roman"/>
          <w:sz w:val="28"/>
          <w:szCs w:val="28"/>
        </w:rPr>
        <w:t>par 2019. un 2020. gada vai 2018. un 2019. gada attiecīgajiem mēnešiem;</w:t>
      </w:r>
    </w:p>
    <w:p w14:paraId="5F7B82D9" w14:textId="02CC33B5" w:rsidR="004F4CBE" w:rsidRPr="00F751C5" w:rsidRDefault="004F4CBE" w:rsidP="00F751C5">
      <w:pPr>
        <w:shd w:val="clear" w:color="auto" w:fill="FFFFFF"/>
        <w:spacing w:after="0" w:line="240" w:lineRule="auto"/>
        <w:ind w:firstLine="709"/>
        <w:jc w:val="both"/>
        <w:rPr>
          <w:rFonts w:ascii="Times New Roman" w:hAnsi="Times New Roman" w:cs="Times New Roman"/>
          <w:sz w:val="28"/>
          <w:szCs w:val="28"/>
        </w:rPr>
      </w:pPr>
      <w:r w:rsidRPr="00F751C5">
        <w:rPr>
          <w:rFonts w:ascii="Times New Roman" w:hAnsi="Times New Roman" w:cs="Times New Roman"/>
          <w:sz w:val="28"/>
          <w:szCs w:val="28"/>
        </w:rPr>
        <w:t>5.2.</w:t>
      </w:r>
      <w:r w:rsidR="00231B1E" w:rsidRPr="00F751C5">
        <w:rPr>
          <w:rFonts w:ascii="Times New Roman" w:hAnsi="Times New Roman" w:cs="Times New Roman"/>
          <w:sz w:val="28"/>
          <w:szCs w:val="28"/>
        </w:rPr>
        <w:t>2</w:t>
      </w:r>
      <w:r w:rsidRPr="00F751C5">
        <w:rPr>
          <w:rFonts w:ascii="Times New Roman" w:hAnsi="Times New Roman" w:cs="Times New Roman"/>
          <w:sz w:val="28"/>
          <w:szCs w:val="28"/>
        </w:rPr>
        <w:t>.</w:t>
      </w:r>
      <w:r w:rsidR="00231B1E" w:rsidRPr="00F751C5">
        <w:rPr>
          <w:rFonts w:ascii="Times New Roman" w:hAnsi="Times New Roman" w:cs="Times New Roman"/>
          <w:sz w:val="28"/>
          <w:szCs w:val="28"/>
        </w:rPr>
        <w:t xml:space="preserve"> </w:t>
      </w:r>
      <w:r w:rsidR="00204681" w:rsidRPr="00F751C5">
        <w:rPr>
          <w:rFonts w:ascii="Times New Roman" w:hAnsi="Times New Roman" w:cs="Times New Roman"/>
          <w:sz w:val="28"/>
          <w:szCs w:val="28"/>
        </w:rPr>
        <w:t xml:space="preserve">salīdzinot </w:t>
      </w:r>
      <w:r w:rsidRPr="00F751C5">
        <w:rPr>
          <w:rFonts w:ascii="Times New Roman" w:hAnsi="Times New Roman" w:cs="Times New Roman"/>
          <w:sz w:val="28"/>
          <w:szCs w:val="28"/>
        </w:rPr>
        <w:t xml:space="preserve">par 2021. gada janvāri un februāri izrakstīto rēķinu kopsummu </w:t>
      </w:r>
      <w:r w:rsidR="00174D89" w:rsidRPr="00F751C5">
        <w:rPr>
          <w:rFonts w:ascii="Times New Roman" w:hAnsi="Times New Roman" w:cs="Times New Roman"/>
          <w:sz w:val="28"/>
          <w:szCs w:val="28"/>
        </w:rPr>
        <w:t>ar rēķinu kopsummu</w:t>
      </w:r>
      <w:r w:rsidR="00174D89">
        <w:rPr>
          <w:rFonts w:ascii="Times New Roman" w:hAnsi="Times New Roman" w:cs="Times New Roman"/>
          <w:sz w:val="28"/>
          <w:szCs w:val="28"/>
        </w:rPr>
        <w:t>, kas</w:t>
      </w:r>
      <w:r w:rsidR="00174D89" w:rsidRPr="00F751C5">
        <w:rPr>
          <w:rFonts w:ascii="Times New Roman" w:hAnsi="Times New Roman" w:cs="Times New Roman"/>
          <w:sz w:val="28"/>
          <w:szCs w:val="28"/>
        </w:rPr>
        <w:t xml:space="preserve"> izrakstīt</w:t>
      </w:r>
      <w:r w:rsidR="00174D89">
        <w:rPr>
          <w:rFonts w:ascii="Times New Roman" w:hAnsi="Times New Roman" w:cs="Times New Roman"/>
          <w:sz w:val="28"/>
          <w:szCs w:val="28"/>
        </w:rPr>
        <w:t>i</w:t>
      </w:r>
      <w:r w:rsidR="00174D89" w:rsidRPr="00F751C5">
        <w:rPr>
          <w:rFonts w:ascii="Times New Roman" w:hAnsi="Times New Roman" w:cs="Times New Roman"/>
          <w:sz w:val="28"/>
          <w:szCs w:val="28"/>
        </w:rPr>
        <w:t xml:space="preserve"> </w:t>
      </w:r>
      <w:r w:rsidRPr="00F751C5">
        <w:rPr>
          <w:rFonts w:ascii="Times New Roman" w:hAnsi="Times New Roman" w:cs="Times New Roman"/>
          <w:sz w:val="28"/>
          <w:szCs w:val="28"/>
        </w:rPr>
        <w:t>par 2020.</w:t>
      </w:r>
      <w:r w:rsidR="00174D89">
        <w:rPr>
          <w:rFonts w:ascii="Times New Roman" w:hAnsi="Times New Roman" w:cs="Times New Roman"/>
          <w:sz w:val="28"/>
          <w:szCs w:val="28"/>
        </w:rPr>
        <w:t> </w:t>
      </w:r>
      <w:r w:rsidRPr="00F751C5">
        <w:rPr>
          <w:rFonts w:ascii="Times New Roman" w:hAnsi="Times New Roman" w:cs="Times New Roman"/>
          <w:sz w:val="28"/>
          <w:szCs w:val="28"/>
        </w:rPr>
        <w:t>gada novembri un decembri</w:t>
      </w:r>
      <w:r w:rsidR="00CC0E2B" w:rsidRPr="00F751C5">
        <w:rPr>
          <w:rFonts w:ascii="Times New Roman" w:hAnsi="Times New Roman" w:cs="Times New Roman"/>
          <w:sz w:val="28"/>
          <w:szCs w:val="28"/>
        </w:rPr>
        <w:t>;</w:t>
      </w:r>
    </w:p>
    <w:p w14:paraId="4242B216" w14:textId="7645F27F" w:rsidR="004F4CBE" w:rsidRPr="00F751C5" w:rsidRDefault="004F4CBE" w:rsidP="00F751C5">
      <w:pPr>
        <w:shd w:val="clear" w:color="auto" w:fill="FFFFFF"/>
        <w:spacing w:after="0" w:line="240" w:lineRule="auto"/>
        <w:ind w:firstLine="709"/>
        <w:jc w:val="both"/>
        <w:rPr>
          <w:rFonts w:ascii="Times New Roman" w:hAnsi="Times New Roman" w:cs="Times New Roman"/>
          <w:sz w:val="28"/>
          <w:szCs w:val="28"/>
        </w:rPr>
      </w:pPr>
      <w:r w:rsidRPr="00F751C5">
        <w:rPr>
          <w:rFonts w:ascii="Times New Roman" w:hAnsi="Times New Roman" w:cs="Times New Roman"/>
          <w:sz w:val="28"/>
          <w:szCs w:val="28"/>
        </w:rPr>
        <w:t>5.2.</w:t>
      </w:r>
      <w:r w:rsidR="00231B1E" w:rsidRPr="00F751C5">
        <w:rPr>
          <w:rFonts w:ascii="Times New Roman" w:hAnsi="Times New Roman" w:cs="Times New Roman"/>
          <w:sz w:val="28"/>
          <w:szCs w:val="28"/>
        </w:rPr>
        <w:t xml:space="preserve">3. </w:t>
      </w:r>
      <w:r w:rsidR="00204681" w:rsidRPr="00F751C5">
        <w:rPr>
          <w:rFonts w:ascii="Times New Roman" w:hAnsi="Times New Roman" w:cs="Times New Roman"/>
          <w:sz w:val="28"/>
          <w:szCs w:val="28"/>
        </w:rPr>
        <w:t xml:space="preserve">salīdzinot </w:t>
      </w:r>
      <w:r w:rsidRPr="00F751C5">
        <w:rPr>
          <w:rFonts w:ascii="Times New Roman" w:hAnsi="Times New Roman" w:cs="Times New Roman"/>
          <w:sz w:val="28"/>
          <w:szCs w:val="28"/>
        </w:rPr>
        <w:t xml:space="preserve">par 2021. gada janvāri, februāri, martu un aprīli izrakstīto rēķinu kopsummu </w:t>
      </w:r>
      <w:r w:rsidR="00204681" w:rsidRPr="00F751C5">
        <w:rPr>
          <w:rFonts w:ascii="Times New Roman" w:hAnsi="Times New Roman" w:cs="Times New Roman"/>
          <w:sz w:val="28"/>
          <w:szCs w:val="28"/>
        </w:rPr>
        <w:t xml:space="preserve">ar </w:t>
      </w:r>
      <w:r w:rsidR="00174D89" w:rsidRPr="00F751C5">
        <w:rPr>
          <w:rFonts w:ascii="Times New Roman" w:hAnsi="Times New Roman" w:cs="Times New Roman"/>
          <w:sz w:val="28"/>
          <w:szCs w:val="28"/>
        </w:rPr>
        <w:t>rēķinu kopsummu</w:t>
      </w:r>
      <w:r w:rsidR="00174D89">
        <w:rPr>
          <w:rFonts w:ascii="Times New Roman" w:hAnsi="Times New Roman" w:cs="Times New Roman"/>
          <w:sz w:val="28"/>
          <w:szCs w:val="28"/>
        </w:rPr>
        <w:t>, kas</w:t>
      </w:r>
      <w:r w:rsidR="00174D89" w:rsidRPr="00F751C5">
        <w:rPr>
          <w:rFonts w:ascii="Times New Roman" w:hAnsi="Times New Roman" w:cs="Times New Roman"/>
          <w:sz w:val="28"/>
          <w:szCs w:val="28"/>
        </w:rPr>
        <w:t xml:space="preserve"> izrakstīt</w:t>
      </w:r>
      <w:r w:rsidR="00174D89">
        <w:rPr>
          <w:rFonts w:ascii="Times New Roman" w:hAnsi="Times New Roman" w:cs="Times New Roman"/>
          <w:sz w:val="28"/>
          <w:szCs w:val="28"/>
        </w:rPr>
        <w:t>i</w:t>
      </w:r>
      <w:r w:rsidR="00174D89" w:rsidRPr="00F751C5">
        <w:rPr>
          <w:rFonts w:ascii="Times New Roman" w:hAnsi="Times New Roman" w:cs="Times New Roman"/>
          <w:sz w:val="28"/>
          <w:szCs w:val="28"/>
        </w:rPr>
        <w:t xml:space="preserve"> </w:t>
      </w:r>
      <w:r w:rsidRPr="00F751C5">
        <w:rPr>
          <w:rFonts w:ascii="Times New Roman" w:hAnsi="Times New Roman" w:cs="Times New Roman"/>
          <w:sz w:val="28"/>
          <w:szCs w:val="28"/>
        </w:rPr>
        <w:t>par 2020. gada septembri, oktobri, novembri un decembri.</w:t>
      </w:r>
      <w:r w:rsidR="00F751C5">
        <w:rPr>
          <w:rFonts w:ascii="Times New Roman" w:hAnsi="Times New Roman" w:cs="Times New Roman"/>
          <w:sz w:val="28"/>
          <w:szCs w:val="28"/>
        </w:rPr>
        <w:t>"</w:t>
      </w:r>
      <w:r w:rsidR="00C03B4C" w:rsidRPr="00F751C5">
        <w:rPr>
          <w:rFonts w:ascii="Times New Roman" w:hAnsi="Times New Roman" w:cs="Times New Roman"/>
          <w:sz w:val="28"/>
          <w:szCs w:val="28"/>
        </w:rPr>
        <w:t>;</w:t>
      </w:r>
    </w:p>
    <w:p w14:paraId="4C9159FA" w14:textId="77777777" w:rsidR="004F4CBE" w:rsidRPr="00F751C5" w:rsidRDefault="004F4CBE" w:rsidP="00F751C5">
      <w:pPr>
        <w:shd w:val="clear" w:color="auto" w:fill="FFFFFF"/>
        <w:spacing w:after="0" w:line="240" w:lineRule="auto"/>
        <w:ind w:firstLine="709"/>
        <w:jc w:val="both"/>
        <w:rPr>
          <w:rFonts w:ascii="Times New Roman" w:hAnsi="Times New Roman" w:cs="Times New Roman"/>
          <w:sz w:val="28"/>
          <w:szCs w:val="28"/>
        </w:rPr>
      </w:pPr>
    </w:p>
    <w:p w14:paraId="0E0F5664" w14:textId="147D4E1A" w:rsidR="004A1816"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4A1816" w:rsidRPr="00F751C5">
        <w:rPr>
          <w:rFonts w:ascii="Times New Roman" w:eastAsia="Times New Roman" w:hAnsi="Times New Roman" w:cs="Times New Roman"/>
          <w:bCs/>
          <w:sz w:val="28"/>
          <w:szCs w:val="28"/>
          <w:lang w:eastAsia="lv-LV"/>
        </w:rPr>
        <w:t>5</w:t>
      </w:r>
      <w:r w:rsidR="004F4CBE" w:rsidRPr="00F751C5">
        <w:rPr>
          <w:rFonts w:ascii="Times New Roman" w:eastAsia="Times New Roman" w:hAnsi="Times New Roman" w:cs="Times New Roman"/>
          <w:bCs/>
          <w:sz w:val="28"/>
          <w:szCs w:val="28"/>
          <w:lang w:eastAsia="lv-LV"/>
        </w:rPr>
        <w:t xml:space="preserve">. </w:t>
      </w:r>
      <w:r w:rsidR="00792BD4" w:rsidRPr="00F751C5">
        <w:rPr>
          <w:rFonts w:ascii="Times New Roman" w:eastAsia="Times New Roman" w:hAnsi="Times New Roman" w:cs="Times New Roman"/>
          <w:bCs/>
          <w:sz w:val="28"/>
          <w:szCs w:val="28"/>
          <w:lang w:eastAsia="lv-LV"/>
        </w:rPr>
        <w:t>izteikt</w:t>
      </w:r>
      <w:r w:rsidR="009D515B" w:rsidRPr="00F751C5">
        <w:rPr>
          <w:rFonts w:ascii="Times New Roman" w:eastAsia="Times New Roman" w:hAnsi="Times New Roman" w:cs="Times New Roman"/>
          <w:bCs/>
          <w:sz w:val="28"/>
          <w:szCs w:val="28"/>
          <w:lang w:eastAsia="lv-LV"/>
        </w:rPr>
        <w:t xml:space="preserve"> </w:t>
      </w:r>
      <w:r w:rsidR="0019417F" w:rsidRPr="00F751C5">
        <w:rPr>
          <w:rFonts w:ascii="Times New Roman" w:eastAsia="Times New Roman" w:hAnsi="Times New Roman" w:cs="Times New Roman"/>
          <w:bCs/>
          <w:sz w:val="28"/>
          <w:szCs w:val="28"/>
          <w:lang w:eastAsia="lv-LV"/>
        </w:rPr>
        <w:t>9. punkt</w:t>
      </w:r>
      <w:r w:rsidR="009D515B" w:rsidRPr="00F751C5">
        <w:rPr>
          <w:rFonts w:ascii="Times New Roman" w:eastAsia="Times New Roman" w:hAnsi="Times New Roman" w:cs="Times New Roman"/>
          <w:bCs/>
          <w:sz w:val="28"/>
          <w:szCs w:val="28"/>
          <w:lang w:eastAsia="lv-LV"/>
        </w:rPr>
        <w:t>u</w:t>
      </w:r>
      <w:r w:rsidR="00917667" w:rsidRPr="00F751C5">
        <w:rPr>
          <w:rFonts w:ascii="Times New Roman" w:eastAsia="Times New Roman" w:hAnsi="Times New Roman" w:cs="Times New Roman"/>
          <w:bCs/>
          <w:sz w:val="28"/>
          <w:szCs w:val="28"/>
          <w:lang w:eastAsia="lv-LV"/>
        </w:rPr>
        <w:t xml:space="preserve"> </w:t>
      </w:r>
      <w:r w:rsidR="00792BD4" w:rsidRPr="00F751C5">
        <w:rPr>
          <w:rFonts w:ascii="Times New Roman" w:eastAsia="Times New Roman" w:hAnsi="Times New Roman" w:cs="Times New Roman"/>
          <w:bCs/>
          <w:sz w:val="28"/>
          <w:szCs w:val="28"/>
          <w:lang w:eastAsia="lv-LV"/>
        </w:rPr>
        <w:t>šādā redakcijā:</w:t>
      </w:r>
    </w:p>
    <w:p w14:paraId="037B3E90" w14:textId="77777777" w:rsidR="00F751C5" w:rsidRDefault="00F751C5" w:rsidP="00F751C5">
      <w:pPr>
        <w:pStyle w:val="NormalWeb"/>
        <w:shd w:val="clear" w:color="auto" w:fill="FFFFFF"/>
        <w:spacing w:before="0" w:beforeAutospacing="0" w:after="0" w:afterAutospacing="0"/>
        <w:ind w:firstLine="709"/>
        <w:rPr>
          <w:bCs/>
          <w:sz w:val="28"/>
          <w:szCs w:val="28"/>
        </w:rPr>
      </w:pPr>
    </w:p>
    <w:p w14:paraId="09C1DF1B" w14:textId="69D38CB0" w:rsidR="00204681" w:rsidRPr="00F751C5" w:rsidRDefault="00F751C5" w:rsidP="00F751C5">
      <w:pPr>
        <w:pStyle w:val="NormalWeb"/>
        <w:shd w:val="clear" w:color="auto" w:fill="FFFFFF"/>
        <w:spacing w:before="0" w:beforeAutospacing="0" w:after="0" w:afterAutospacing="0"/>
        <w:ind w:firstLine="709"/>
        <w:jc w:val="both"/>
        <w:rPr>
          <w:sz w:val="28"/>
          <w:szCs w:val="28"/>
        </w:rPr>
      </w:pPr>
      <w:r>
        <w:rPr>
          <w:bCs/>
          <w:sz w:val="28"/>
          <w:szCs w:val="28"/>
        </w:rPr>
        <w:t>"</w:t>
      </w:r>
      <w:r w:rsidR="00204681" w:rsidRPr="00F751C5">
        <w:rPr>
          <w:sz w:val="28"/>
          <w:szCs w:val="28"/>
        </w:rPr>
        <w:t>9. Komercdarbības atbalsta apmērs ir 15 </w:t>
      </w:r>
      <w:proofErr w:type="spellStart"/>
      <w:r w:rsidR="00204681" w:rsidRPr="00F751C5">
        <w:rPr>
          <w:i/>
          <w:iCs/>
          <w:sz w:val="28"/>
          <w:szCs w:val="28"/>
        </w:rPr>
        <w:t>euro</w:t>
      </w:r>
      <w:proofErr w:type="spellEnd"/>
      <w:r w:rsidR="00752A9B">
        <w:rPr>
          <w:sz w:val="28"/>
          <w:szCs w:val="28"/>
        </w:rPr>
        <w:t xml:space="preserve"> </w:t>
      </w:r>
      <w:r w:rsidR="00204681" w:rsidRPr="00F751C5">
        <w:rPr>
          <w:sz w:val="28"/>
          <w:szCs w:val="28"/>
        </w:rPr>
        <w:t xml:space="preserve">par katru tirdzniecības centra </w:t>
      </w:r>
      <w:r w:rsidR="00204681" w:rsidRPr="00F751C5">
        <w:rPr>
          <w:bCs/>
          <w:sz w:val="28"/>
          <w:szCs w:val="28"/>
        </w:rPr>
        <w:t>ēkas</w:t>
      </w:r>
      <w:r w:rsidR="00204681" w:rsidRPr="00F751C5">
        <w:rPr>
          <w:sz w:val="28"/>
          <w:szCs w:val="28"/>
        </w:rPr>
        <w:t xml:space="preserve"> kadastrālās uzmērīšanas lietā norādītās kopējās platības kvadrātmetru, izņemot stāvlaukumus, bet kopējais atbalsta apmērs nepārsniedz šo noteikumu 5.2.</w:t>
      </w:r>
      <w:r w:rsidR="00752A9B">
        <w:rPr>
          <w:sz w:val="28"/>
          <w:szCs w:val="28"/>
        </w:rPr>
        <w:t> </w:t>
      </w:r>
      <w:r w:rsidR="00204681" w:rsidRPr="00F751C5">
        <w:rPr>
          <w:sz w:val="28"/>
          <w:szCs w:val="28"/>
        </w:rPr>
        <w:t>apakšpunktā minēto apgrozījuma krituma apmēru. Atbalstu Latvijas Investīciju un attīstības aģentūra piešķir, ievērojot, ka Eiropas Komisijas 2020.</w:t>
      </w:r>
      <w:r w:rsidR="00174D89">
        <w:rPr>
          <w:sz w:val="28"/>
          <w:szCs w:val="28"/>
        </w:rPr>
        <w:t> </w:t>
      </w:r>
      <w:r w:rsidR="00204681" w:rsidRPr="00F751C5">
        <w:rPr>
          <w:sz w:val="28"/>
          <w:szCs w:val="28"/>
        </w:rPr>
        <w:t>gada 19.</w:t>
      </w:r>
      <w:r w:rsidR="00752A9B">
        <w:rPr>
          <w:sz w:val="28"/>
          <w:szCs w:val="28"/>
        </w:rPr>
        <w:t> </w:t>
      </w:r>
      <w:r w:rsidR="00204681" w:rsidRPr="00F751C5">
        <w:rPr>
          <w:sz w:val="28"/>
          <w:szCs w:val="28"/>
        </w:rPr>
        <w:t>marta paziņojuma "Pagaidu regulējums valsts atbalsta pasākumiem, ar ko atbalsta ekonomiku pašreizējā Covid-19 uzliesmojuma situācijā" (C(2020)1863) ietvaros piešķiramā ierobežota apjoma atbalsta apmērs vienam uzņēmumam un ar to saistīto personu grupai nepārsniedz 1</w:t>
      </w:r>
      <w:r w:rsidR="00174D89">
        <w:rPr>
          <w:sz w:val="28"/>
          <w:szCs w:val="28"/>
        </w:rPr>
        <w:t> </w:t>
      </w:r>
      <w:r w:rsidR="00204681" w:rsidRPr="00F751C5">
        <w:rPr>
          <w:sz w:val="28"/>
          <w:szCs w:val="28"/>
        </w:rPr>
        <w:t>800</w:t>
      </w:r>
      <w:r w:rsidR="00174D89">
        <w:rPr>
          <w:sz w:val="28"/>
          <w:szCs w:val="28"/>
        </w:rPr>
        <w:t> </w:t>
      </w:r>
      <w:r w:rsidR="00204681" w:rsidRPr="00F751C5">
        <w:rPr>
          <w:sz w:val="28"/>
          <w:szCs w:val="28"/>
        </w:rPr>
        <w:t>000 </w:t>
      </w:r>
      <w:proofErr w:type="spellStart"/>
      <w:r w:rsidR="00204681" w:rsidRPr="00F751C5">
        <w:rPr>
          <w:i/>
          <w:iCs/>
          <w:sz w:val="28"/>
          <w:szCs w:val="28"/>
        </w:rPr>
        <w:t>euro</w:t>
      </w:r>
      <w:proofErr w:type="spellEnd"/>
      <w:r w:rsidR="00174D89">
        <w:rPr>
          <w:sz w:val="28"/>
          <w:szCs w:val="28"/>
        </w:rPr>
        <w:t xml:space="preserve"> </w:t>
      </w:r>
      <w:r w:rsidR="00204681" w:rsidRPr="00F751C5">
        <w:rPr>
          <w:sz w:val="28"/>
          <w:szCs w:val="28"/>
        </w:rPr>
        <w:t>(pirms 2021. gada 30. septembra atbalsta saņēmēja un ar to saistīto personu grupas atmaksātais ierobežota apjoma atbalsts netiek ņemts vērā šajā punktā noteiktajā ierobežota apjoma atbalsta apmērā). Ja komersants ir saistīto personu grupā, komercdarbības atbalstu piešķir, ievērojot komersantu iesniegumu iesniegšanas secību, lai nodrošinātu, ka saistīto personu grupā netiek pārsniegts šo noteikumu ietvaros pieļaujamais maksimālais atbalsts. Komercdarbības atbalstam komersants var pieteikties vienu reizi.</w:t>
      </w:r>
      <w:r>
        <w:rPr>
          <w:sz w:val="28"/>
          <w:szCs w:val="28"/>
        </w:rPr>
        <w:t>"</w:t>
      </w:r>
      <w:r w:rsidR="00792BD4" w:rsidRPr="00F751C5">
        <w:rPr>
          <w:sz w:val="28"/>
          <w:szCs w:val="28"/>
        </w:rPr>
        <w:t>;</w:t>
      </w:r>
    </w:p>
    <w:p w14:paraId="0B97330B" w14:textId="6C46AED8" w:rsidR="00204681" w:rsidRPr="00F751C5" w:rsidRDefault="00204681"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5227BBB4" w14:textId="2578EB86" w:rsidR="0066118D"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EA4D54" w:rsidRPr="00F751C5">
        <w:rPr>
          <w:rFonts w:ascii="Times New Roman" w:eastAsia="Times New Roman" w:hAnsi="Times New Roman" w:cs="Times New Roman"/>
          <w:bCs/>
          <w:sz w:val="28"/>
          <w:szCs w:val="28"/>
          <w:lang w:eastAsia="lv-LV"/>
        </w:rPr>
        <w:t>6</w:t>
      </w:r>
      <w:r w:rsidR="004F4CBE" w:rsidRPr="00F751C5">
        <w:rPr>
          <w:rFonts w:ascii="Times New Roman" w:eastAsia="Times New Roman" w:hAnsi="Times New Roman" w:cs="Times New Roman"/>
          <w:bCs/>
          <w:sz w:val="28"/>
          <w:szCs w:val="28"/>
          <w:lang w:eastAsia="lv-LV"/>
        </w:rPr>
        <w:t xml:space="preserve">. </w:t>
      </w:r>
      <w:r w:rsidR="00792BD4" w:rsidRPr="00F751C5">
        <w:rPr>
          <w:rFonts w:ascii="Times New Roman" w:eastAsia="Times New Roman" w:hAnsi="Times New Roman" w:cs="Times New Roman"/>
          <w:bCs/>
          <w:sz w:val="28"/>
          <w:szCs w:val="28"/>
          <w:lang w:eastAsia="lv-LV"/>
        </w:rPr>
        <w:t>a</w:t>
      </w:r>
      <w:r w:rsidR="0066118D" w:rsidRPr="00F751C5">
        <w:rPr>
          <w:rFonts w:ascii="Times New Roman" w:eastAsia="Times New Roman" w:hAnsi="Times New Roman" w:cs="Times New Roman"/>
          <w:bCs/>
          <w:sz w:val="28"/>
          <w:szCs w:val="28"/>
          <w:lang w:eastAsia="lv-LV"/>
        </w:rPr>
        <w:t xml:space="preserve">izstāt </w:t>
      </w:r>
      <w:r w:rsidR="004F4CBE" w:rsidRPr="00F751C5">
        <w:rPr>
          <w:rFonts w:ascii="Times New Roman" w:eastAsia="Times New Roman" w:hAnsi="Times New Roman" w:cs="Times New Roman"/>
          <w:bCs/>
          <w:sz w:val="28"/>
          <w:szCs w:val="28"/>
          <w:lang w:eastAsia="lv-LV"/>
        </w:rPr>
        <w:t>10</w:t>
      </w:r>
      <w:r w:rsidR="0066118D" w:rsidRPr="00F751C5">
        <w:rPr>
          <w:rFonts w:ascii="Times New Roman" w:eastAsia="Times New Roman" w:hAnsi="Times New Roman" w:cs="Times New Roman"/>
          <w:bCs/>
          <w:sz w:val="28"/>
          <w:szCs w:val="28"/>
          <w:lang w:eastAsia="lv-LV"/>
        </w:rPr>
        <w:t xml:space="preserve">. punktā skaitli </w:t>
      </w:r>
      <w:r w:rsidR="00F751C5">
        <w:rPr>
          <w:rFonts w:ascii="Times New Roman" w:eastAsia="Times New Roman" w:hAnsi="Times New Roman" w:cs="Times New Roman"/>
          <w:bCs/>
          <w:sz w:val="28"/>
          <w:szCs w:val="28"/>
          <w:lang w:eastAsia="lv-LV"/>
        </w:rPr>
        <w:t>"</w:t>
      </w:r>
      <w:r w:rsidR="004F4CBE" w:rsidRPr="00F751C5">
        <w:rPr>
          <w:rFonts w:ascii="Times New Roman" w:eastAsia="Times New Roman" w:hAnsi="Times New Roman" w:cs="Times New Roman"/>
          <w:bCs/>
          <w:sz w:val="28"/>
          <w:szCs w:val="28"/>
          <w:lang w:eastAsia="lv-LV"/>
        </w:rPr>
        <w:t>15</w:t>
      </w:r>
      <w:r w:rsidR="00F751C5">
        <w:rPr>
          <w:rFonts w:ascii="Times New Roman" w:eastAsia="Times New Roman" w:hAnsi="Times New Roman" w:cs="Times New Roman"/>
          <w:bCs/>
          <w:sz w:val="28"/>
          <w:szCs w:val="28"/>
          <w:lang w:eastAsia="lv-LV"/>
        </w:rPr>
        <w:t>"</w:t>
      </w:r>
      <w:r w:rsidR="0066118D" w:rsidRPr="00F751C5">
        <w:rPr>
          <w:rFonts w:ascii="Times New Roman" w:eastAsia="Times New Roman" w:hAnsi="Times New Roman" w:cs="Times New Roman"/>
          <w:bCs/>
          <w:sz w:val="28"/>
          <w:szCs w:val="28"/>
          <w:lang w:eastAsia="lv-LV"/>
        </w:rPr>
        <w:t xml:space="preserve"> </w:t>
      </w:r>
      <w:r w:rsidR="0066118D" w:rsidRPr="00F751C5">
        <w:rPr>
          <w:rFonts w:ascii="Times New Roman" w:hAnsi="Times New Roman" w:cs="Times New Roman"/>
          <w:bCs/>
          <w:sz w:val="28"/>
          <w:szCs w:val="28"/>
          <w:shd w:val="clear" w:color="auto" w:fill="FFFFFF"/>
        </w:rPr>
        <w:t>ar skaitli</w:t>
      </w:r>
      <w:r w:rsidR="0066118D" w:rsidRPr="00F751C5">
        <w:rPr>
          <w:rFonts w:ascii="Times New Roman" w:eastAsia="Times New Roman" w:hAnsi="Times New Roman" w:cs="Times New Roman"/>
          <w:bCs/>
          <w:sz w:val="28"/>
          <w:szCs w:val="28"/>
          <w:lang w:eastAsia="lv-LV"/>
        </w:rPr>
        <w:t xml:space="preserve"> </w:t>
      </w:r>
      <w:r w:rsidR="00F751C5">
        <w:rPr>
          <w:rFonts w:ascii="Times New Roman" w:eastAsia="Times New Roman" w:hAnsi="Times New Roman" w:cs="Times New Roman"/>
          <w:bCs/>
          <w:sz w:val="28"/>
          <w:szCs w:val="28"/>
          <w:lang w:eastAsia="lv-LV"/>
        </w:rPr>
        <w:t>"</w:t>
      </w:r>
      <w:r w:rsidR="004F4CBE" w:rsidRPr="00F751C5">
        <w:rPr>
          <w:rFonts w:ascii="Times New Roman" w:eastAsia="Times New Roman" w:hAnsi="Times New Roman" w:cs="Times New Roman"/>
          <w:bCs/>
          <w:sz w:val="28"/>
          <w:szCs w:val="28"/>
          <w:lang w:eastAsia="lv-LV"/>
        </w:rPr>
        <w:t>31</w:t>
      </w:r>
      <w:r w:rsidR="00F751C5">
        <w:rPr>
          <w:rFonts w:ascii="Times New Roman" w:eastAsia="Times New Roman" w:hAnsi="Times New Roman" w:cs="Times New Roman"/>
          <w:bCs/>
          <w:sz w:val="28"/>
          <w:szCs w:val="28"/>
          <w:lang w:eastAsia="lv-LV"/>
        </w:rPr>
        <w:t>"</w:t>
      </w:r>
      <w:r w:rsidR="00C03B4C" w:rsidRPr="00F751C5">
        <w:rPr>
          <w:rFonts w:ascii="Times New Roman" w:eastAsia="Times New Roman" w:hAnsi="Times New Roman" w:cs="Times New Roman"/>
          <w:bCs/>
          <w:sz w:val="28"/>
          <w:szCs w:val="28"/>
          <w:lang w:eastAsia="lv-LV"/>
        </w:rPr>
        <w:t>;</w:t>
      </w:r>
    </w:p>
    <w:p w14:paraId="2E3CF630" w14:textId="5FAE6527" w:rsidR="004F4CBE"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EA4D54" w:rsidRPr="00F751C5">
        <w:rPr>
          <w:rFonts w:ascii="Times New Roman" w:eastAsia="Times New Roman" w:hAnsi="Times New Roman" w:cs="Times New Roman"/>
          <w:bCs/>
          <w:sz w:val="28"/>
          <w:szCs w:val="28"/>
          <w:lang w:eastAsia="lv-LV"/>
        </w:rPr>
        <w:t>7</w:t>
      </w:r>
      <w:r w:rsidR="004F4CBE" w:rsidRPr="00F751C5">
        <w:rPr>
          <w:rFonts w:ascii="Times New Roman" w:eastAsia="Times New Roman" w:hAnsi="Times New Roman" w:cs="Times New Roman"/>
          <w:bCs/>
          <w:sz w:val="28"/>
          <w:szCs w:val="28"/>
          <w:lang w:eastAsia="lv-LV"/>
        </w:rPr>
        <w:t xml:space="preserve">. </w:t>
      </w:r>
      <w:r w:rsidR="00792BD4" w:rsidRPr="00F751C5">
        <w:rPr>
          <w:rFonts w:ascii="Times New Roman" w:eastAsia="Times New Roman" w:hAnsi="Times New Roman" w:cs="Times New Roman"/>
          <w:bCs/>
          <w:sz w:val="28"/>
          <w:szCs w:val="28"/>
          <w:lang w:eastAsia="lv-LV"/>
        </w:rPr>
        <w:t>i</w:t>
      </w:r>
      <w:r w:rsidR="004F4CBE" w:rsidRPr="00F751C5">
        <w:rPr>
          <w:rFonts w:ascii="Times New Roman" w:eastAsia="Times New Roman" w:hAnsi="Times New Roman" w:cs="Times New Roman"/>
          <w:bCs/>
          <w:sz w:val="28"/>
          <w:szCs w:val="28"/>
          <w:lang w:eastAsia="lv-LV"/>
        </w:rPr>
        <w:t>zteikt 11.2. apakšpunktu šādā redakcijā:</w:t>
      </w:r>
    </w:p>
    <w:p w14:paraId="0A02B56B" w14:textId="77777777" w:rsidR="00F751C5"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06A7B3FC" w14:textId="70B6431E" w:rsidR="004F4CBE" w:rsidRPr="00F751C5"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4F4CBE" w:rsidRPr="00F751C5">
        <w:rPr>
          <w:rFonts w:ascii="Times New Roman" w:eastAsia="Times New Roman" w:hAnsi="Times New Roman" w:cs="Times New Roman"/>
          <w:bCs/>
          <w:sz w:val="28"/>
          <w:szCs w:val="28"/>
          <w:lang w:eastAsia="lv-LV"/>
        </w:rPr>
        <w:t>11.2.</w:t>
      </w:r>
      <w:r w:rsidR="00205F3F">
        <w:rPr>
          <w:rFonts w:ascii="Times New Roman" w:eastAsia="Times New Roman" w:hAnsi="Times New Roman" w:cs="Times New Roman"/>
          <w:bCs/>
          <w:sz w:val="28"/>
          <w:szCs w:val="28"/>
          <w:lang w:eastAsia="lv-LV"/>
        </w:rPr>
        <w:t xml:space="preserve"> </w:t>
      </w:r>
      <w:r w:rsidR="004F4CBE" w:rsidRPr="00F751C5">
        <w:rPr>
          <w:rFonts w:ascii="Times New Roman" w:eastAsia="Times New Roman" w:hAnsi="Times New Roman" w:cs="Times New Roman"/>
          <w:bCs/>
          <w:sz w:val="28"/>
          <w:szCs w:val="28"/>
          <w:lang w:eastAsia="lv-LV"/>
        </w:rPr>
        <w:t xml:space="preserve">tirdzniecības centra platība kvadrātmetros </w:t>
      </w:r>
      <w:r w:rsidR="00792BD4" w:rsidRPr="00F751C5">
        <w:rPr>
          <w:rFonts w:ascii="Times New Roman" w:eastAsia="Times New Roman" w:hAnsi="Times New Roman" w:cs="Times New Roman"/>
          <w:bCs/>
          <w:sz w:val="28"/>
          <w:szCs w:val="28"/>
          <w:lang w:eastAsia="lv-LV"/>
        </w:rPr>
        <w:t>un</w:t>
      </w:r>
      <w:r w:rsidR="004F4CBE" w:rsidRPr="00F751C5">
        <w:rPr>
          <w:rFonts w:ascii="Times New Roman" w:eastAsia="Times New Roman" w:hAnsi="Times New Roman" w:cs="Times New Roman"/>
          <w:bCs/>
          <w:sz w:val="28"/>
          <w:szCs w:val="28"/>
          <w:lang w:eastAsia="lv-LV"/>
        </w:rPr>
        <w:t xml:space="preserve"> ēkas kadastra apzīmējums</w:t>
      </w:r>
      <w:r w:rsidR="00174D89">
        <w:rPr>
          <w:rFonts w:ascii="Times New Roman" w:eastAsia="Times New Roman" w:hAnsi="Times New Roman" w:cs="Times New Roman"/>
          <w:bCs/>
          <w:sz w:val="28"/>
          <w:szCs w:val="28"/>
          <w:lang w:eastAsia="lv-LV"/>
        </w:rPr>
        <w:t>, kā arī</w:t>
      </w:r>
      <w:r w:rsidR="004F4CBE" w:rsidRPr="00F751C5">
        <w:rPr>
          <w:rFonts w:ascii="Times New Roman" w:eastAsia="Times New Roman" w:hAnsi="Times New Roman" w:cs="Times New Roman"/>
          <w:bCs/>
          <w:sz w:val="28"/>
          <w:szCs w:val="28"/>
          <w:lang w:eastAsia="lv-LV"/>
        </w:rPr>
        <w:t xml:space="preserve"> pievienota ēkas kadastrālās uzmērīšanas lieta;</w:t>
      </w:r>
      <w:r>
        <w:rPr>
          <w:rFonts w:ascii="Times New Roman" w:eastAsia="Times New Roman" w:hAnsi="Times New Roman" w:cs="Times New Roman"/>
          <w:bCs/>
          <w:sz w:val="28"/>
          <w:szCs w:val="28"/>
          <w:lang w:eastAsia="lv-LV"/>
        </w:rPr>
        <w:t>"</w:t>
      </w:r>
      <w:r w:rsidR="00C03B4C" w:rsidRPr="00F751C5">
        <w:rPr>
          <w:rFonts w:ascii="Times New Roman" w:eastAsia="Times New Roman" w:hAnsi="Times New Roman" w:cs="Times New Roman"/>
          <w:bCs/>
          <w:sz w:val="28"/>
          <w:szCs w:val="28"/>
          <w:lang w:eastAsia="lv-LV"/>
        </w:rPr>
        <w:t>;</w:t>
      </w:r>
    </w:p>
    <w:p w14:paraId="6B547150" w14:textId="77777777" w:rsidR="0020033B" w:rsidRPr="00F751C5" w:rsidRDefault="0020033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7F843BD2" w14:textId="08C62ECA" w:rsidR="004F4CBE"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EA4D54" w:rsidRPr="00F751C5">
        <w:rPr>
          <w:rFonts w:ascii="Times New Roman" w:eastAsia="Times New Roman" w:hAnsi="Times New Roman" w:cs="Times New Roman"/>
          <w:bCs/>
          <w:sz w:val="28"/>
          <w:szCs w:val="28"/>
          <w:lang w:eastAsia="lv-LV"/>
        </w:rPr>
        <w:t>8</w:t>
      </w:r>
      <w:r w:rsidR="004F4CBE" w:rsidRPr="00F751C5">
        <w:rPr>
          <w:rFonts w:ascii="Times New Roman" w:eastAsia="Times New Roman" w:hAnsi="Times New Roman" w:cs="Times New Roman"/>
          <w:bCs/>
          <w:sz w:val="28"/>
          <w:szCs w:val="28"/>
          <w:lang w:eastAsia="lv-LV"/>
        </w:rPr>
        <w:t xml:space="preserve">. </w:t>
      </w:r>
      <w:r w:rsidR="00792BD4" w:rsidRPr="00F751C5">
        <w:rPr>
          <w:rFonts w:ascii="Times New Roman" w:eastAsia="Times New Roman" w:hAnsi="Times New Roman" w:cs="Times New Roman"/>
          <w:bCs/>
          <w:sz w:val="28"/>
          <w:szCs w:val="28"/>
          <w:lang w:eastAsia="lv-LV"/>
        </w:rPr>
        <w:t>i</w:t>
      </w:r>
      <w:r w:rsidR="004F4CBE" w:rsidRPr="00F751C5">
        <w:rPr>
          <w:rFonts w:ascii="Times New Roman" w:eastAsia="Times New Roman" w:hAnsi="Times New Roman" w:cs="Times New Roman"/>
          <w:bCs/>
          <w:sz w:val="28"/>
          <w:szCs w:val="28"/>
          <w:lang w:eastAsia="lv-LV"/>
        </w:rPr>
        <w:t xml:space="preserve">zteikt 11.4. apakšpunktu šādā redakcijā: </w:t>
      </w:r>
    </w:p>
    <w:p w14:paraId="1E649A51" w14:textId="77777777" w:rsidR="00F751C5"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46624A06" w14:textId="50247503" w:rsidR="00EA4D54" w:rsidRPr="00F751C5"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4F4CBE" w:rsidRPr="00F751C5">
        <w:rPr>
          <w:rFonts w:ascii="Times New Roman" w:eastAsia="Times New Roman" w:hAnsi="Times New Roman" w:cs="Times New Roman"/>
          <w:bCs/>
          <w:sz w:val="28"/>
          <w:szCs w:val="28"/>
          <w:lang w:eastAsia="lv-LV"/>
        </w:rPr>
        <w:t>11.4. nomas rēķinu kopējā summa pa</w:t>
      </w:r>
      <w:r w:rsidR="00792BD4" w:rsidRPr="00F751C5">
        <w:rPr>
          <w:rFonts w:ascii="Times New Roman" w:eastAsia="Times New Roman" w:hAnsi="Times New Roman" w:cs="Times New Roman"/>
          <w:bCs/>
          <w:sz w:val="28"/>
          <w:szCs w:val="28"/>
          <w:lang w:eastAsia="lv-LV"/>
        </w:rPr>
        <w:t>r attiecīgajiem</w:t>
      </w:r>
      <w:r w:rsidR="004F4CBE" w:rsidRPr="00F751C5">
        <w:rPr>
          <w:rFonts w:ascii="Times New Roman" w:eastAsia="Times New Roman" w:hAnsi="Times New Roman" w:cs="Times New Roman"/>
          <w:bCs/>
          <w:sz w:val="28"/>
          <w:szCs w:val="28"/>
          <w:lang w:eastAsia="lv-LV"/>
        </w:rPr>
        <w:t xml:space="preserve"> šo noteikumu 5.2.</w:t>
      </w:r>
      <w:r w:rsidR="00174D89">
        <w:rPr>
          <w:rFonts w:ascii="Times New Roman" w:eastAsia="Times New Roman" w:hAnsi="Times New Roman" w:cs="Times New Roman"/>
          <w:bCs/>
          <w:sz w:val="28"/>
          <w:szCs w:val="28"/>
          <w:lang w:eastAsia="lv-LV"/>
        </w:rPr>
        <w:t> </w:t>
      </w:r>
      <w:r w:rsidR="004F4CBE" w:rsidRPr="00F751C5">
        <w:rPr>
          <w:rFonts w:ascii="Times New Roman" w:eastAsia="Times New Roman" w:hAnsi="Times New Roman" w:cs="Times New Roman"/>
          <w:bCs/>
          <w:sz w:val="28"/>
          <w:szCs w:val="28"/>
          <w:lang w:eastAsia="lv-LV"/>
        </w:rPr>
        <w:t xml:space="preserve">apakšpunktā </w:t>
      </w:r>
      <w:r w:rsidR="00792BD4" w:rsidRPr="00F751C5">
        <w:rPr>
          <w:rFonts w:ascii="Times New Roman" w:eastAsia="Times New Roman" w:hAnsi="Times New Roman" w:cs="Times New Roman"/>
          <w:bCs/>
          <w:sz w:val="28"/>
          <w:szCs w:val="28"/>
          <w:lang w:eastAsia="lv-LV"/>
        </w:rPr>
        <w:t>minētajiem</w:t>
      </w:r>
      <w:r w:rsidR="004F4CBE" w:rsidRPr="00F751C5">
        <w:rPr>
          <w:rFonts w:ascii="Times New Roman" w:eastAsia="Times New Roman" w:hAnsi="Times New Roman" w:cs="Times New Roman"/>
          <w:bCs/>
          <w:sz w:val="28"/>
          <w:szCs w:val="28"/>
          <w:lang w:eastAsia="lv-LV"/>
        </w:rPr>
        <w:t xml:space="preserve"> mēnešiem, pievienojot informāciju par nomniekiem, </w:t>
      </w:r>
      <w:r w:rsidR="004F4CBE" w:rsidRPr="00F751C5">
        <w:rPr>
          <w:rFonts w:ascii="Times New Roman" w:eastAsia="Times New Roman" w:hAnsi="Times New Roman" w:cs="Times New Roman"/>
          <w:bCs/>
          <w:sz w:val="28"/>
          <w:szCs w:val="28"/>
          <w:lang w:eastAsia="lv-LV"/>
        </w:rPr>
        <w:lastRenderedPageBreak/>
        <w:t>nomas rēķinu datumiem, to numuriem un summām</w:t>
      </w:r>
      <w:r w:rsidR="00792BD4" w:rsidRPr="00F751C5">
        <w:rPr>
          <w:rFonts w:ascii="Times New Roman" w:eastAsia="Times New Roman" w:hAnsi="Times New Roman" w:cs="Times New Roman"/>
          <w:bCs/>
          <w:sz w:val="28"/>
          <w:szCs w:val="28"/>
          <w:lang w:eastAsia="lv-LV"/>
        </w:rPr>
        <w:t>,</w:t>
      </w:r>
      <w:r w:rsidR="004F4CBE" w:rsidRPr="00F751C5">
        <w:rPr>
          <w:rFonts w:ascii="Times New Roman" w:eastAsia="Times New Roman" w:hAnsi="Times New Roman" w:cs="Times New Roman"/>
          <w:bCs/>
          <w:sz w:val="28"/>
          <w:szCs w:val="28"/>
          <w:lang w:eastAsia="lv-LV"/>
        </w:rPr>
        <w:t xml:space="preserve"> un apliecinājums par komersanta atbilstību šo noteikumu 5.2. apakšpunktā minētajam kritērijam;</w:t>
      </w:r>
      <w:r>
        <w:rPr>
          <w:rFonts w:ascii="Times New Roman" w:eastAsia="Times New Roman" w:hAnsi="Times New Roman" w:cs="Times New Roman"/>
          <w:bCs/>
          <w:sz w:val="28"/>
          <w:szCs w:val="28"/>
          <w:lang w:eastAsia="lv-LV"/>
        </w:rPr>
        <w:t>"</w:t>
      </w:r>
      <w:r w:rsidR="00C03B4C" w:rsidRPr="00F751C5">
        <w:rPr>
          <w:rFonts w:ascii="Times New Roman" w:eastAsia="Times New Roman" w:hAnsi="Times New Roman" w:cs="Times New Roman"/>
          <w:bCs/>
          <w:sz w:val="28"/>
          <w:szCs w:val="28"/>
          <w:lang w:eastAsia="lv-LV"/>
        </w:rPr>
        <w:t>;</w:t>
      </w:r>
    </w:p>
    <w:p w14:paraId="71FEC2D0" w14:textId="77777777" w:rsidR="0020033B" w:rsidRPr="00F751C5" w:rsidRDefault="0020033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096D8942" w14:textId="15AE8BB2" w:rsidR="00863068"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EA4D54" w:rsidRPr="00F751C5">
        <w:rPr>
          <w:rFonts w:ascii="Times New Roman" w:eastAsia="Times New Roman" w:hAnsi="Times New Roman" w:cs="Times New Roman"/>
          <w:bCs/>
          <w:sz w:val="28"/>
          <w:szCs w:val="28"/>
          <w:lang w:eastAsia="lv-LV"/>
        </w:rPr>
        <w:t>9</w:t>
      </w:r>
      <w:r w:rsidR="00863068" w:rsidRPr="00F751C5">
        <w:rPr>
          <w:rFonts w:ascii="Times New Roman" w:eastAsia="Times New Roman" w:hAnsi="Times New Roman" w:cs="Times New Roman"/>
          <w:bCs/>
          <w:sz w:val="28"/>
          <w:szCs w:val="28"/>
          <w:lang w:eastAsia="lv-LV"/>
        </w:rPr>
        <w:t xml:space="preserve">. </w:t>
      </w:r>
      <w:r w:rsidR="00B412F0" w:rsidRPr="00F751C5">
        <w:rPr>
          <w:rFonts w:ascii="Times New Roman" w:eastAsia="Times New Roman" w:hAnsi="Times New Roman" w:cs="Times New Roman"/>
          <w:bCs/>
          <w:sz w:val="28"/>
          <w:szCs w:val="28"/>
          <w:lang w:eastAsia="lv-LV"/>
        </w:rPr>
        <w:t>a</w:t>
      </w:r>
      <w:r w:rsidR="00863068" w:rsidRPr="00F751C5">
        <w:rPr>
          <w:rFonts w:ascii="Times New Roman" w:eastAsia="Times New Roman" w:hAnsi="Times New Roman" w:cs="Times New Roman"/>
          <w:bCs/>
          <w:sz w:val="28"/>
          <w:szCs w:val="28"/>
          <w:lang w:eastAsia="lv-LV"/>
        </w:rPr>
        <w:t xml:space="preserve">izstāt 11.8. apakšpunktā vārdu </w:t>
      </w:r>
      <w:r w:rsidR="00F751C5">
        <w:rPr>
          <w:rFonts w:ascii="Times New Roman" w:eastAsia="Times New Roman" w:hAnsi="Times New Roman" w:cs="Times New Roman"/>
          <w:bCs/>
          <w:sz w:val="28"/>
          <w:szCs w:val="28"/>
          <w:lang w:eastAsia="lv-LV"/>
        </w:rPr>
        <w:t>"</w:t>
      </w:r>
      <w:r w:rsidR="00863068" w:rsidRPr="00F751C5">
        <w:rPr>
          <w:rFonts w:ascii="Times New Roman" w:eastAsia="Times New Roman" w:hAnsi="Times New Roman" w:cs="Times New Roman"/>
          <w:bCs/>
          <w:sz w:val="28"/>
          <w:szCs w:val="28"/>
          <w:lang w:eastAsia="lv-LV"/>
        </w:rPr>
        <w:t>normatīvie</w:t>
      </w:r>
      <w:r w:rsidR="00F751C5">
        <w:rPr>
          <w:rFonts w:ascii="Times New Roman" w:eastAsia="Times New Roman" w:hAnsi="Times New Roman" w:cs="Times New Roman"/>
          <w:bCs/>
          <w:sz w:val="28"/>
          <w:szCs w:val="28"/>
          <w:lang w:eastAsia="lv-LV"/>
        </w:rPr>
        <w:t>"</w:t>
      </w:r>
      <w:r w:rsidR="00863068" w:rsidRPr="00F751C5">
        <w:rPr>
          <w:rFonts w:ascii="Times New Roman" w:eastAsia="Times New Roman" w:hAnsi="Times New Roman" w:cs="Times New Roman"/>
          <w:bCs/>
          <w:sz w:val="28"/>
          <w:szCs w:val="28"/>
          <w:lang w:eastAsia="lv-LV"/>
        </w:rPr>
        <w:t xml:space="preserve"> ar vārdu </w:t>
      </w:r>
      <w:r w:rsidR="00F751C5">
        <w:rPr>
          <w:rFonts w:ascii="Times New Roman" w:eastAsia="Times New Roman" w:hAnsi="Times New Roman" w:cs="Times New Roman"/>
          <w:bCs/>
          <w:sz w:val="28"/>
          <w:szCs w:val="28"/>
          <w:lang w:eastAsia="lv-LV"/>
        </w:rPr>
        <w:t>"</w:t>
      </w:r>
      <w:r w:rsidR="00863068" w:rsidRPr="00F751C5">
        <w:rPr>
          <w:rFonts w:ascii="Times New Roman" w:eastAsia="Times New Roman" w:hAnsi="Times New Roman" w:cs="Times New Roman"/>
          <w:bCs/>
          <w:sz w:val="28"/>
          <w:szCs w:val="28"/>
          <w:lang w:eastAsia="lv-LV"/>
        </w:rPr>
        <w:t>tiesību</w:t>
      </w:r>
      <w:r w:rsidR="00F751C5">
        <w:rPr>
          <w:rFonts w:ascii="Times New Roman" w:eastAsia="Times New Roman" w:hAnsi="Times New Roman" w:cs="Times New Roman"/>
          <w:bCs/>
          <w:sz w:val="28"/>
          <w:szCs w:val="28"/>
          <w:lang w:eastAsia="lv-LV"/>
        </w:rPr>
        <w:t>"</w:t>
      </w:r>
      <w:r w:rsidR="00C03B4C" w:rsidRPr="00F751C5">
        <w:rPr>
          <w:rFonts w:ascii="Times New Roman" w:eastAsia="Times New Roman" w:hAnsi="Times New Roman" w:cs="Times New Roman"/>
          <w:bCs/>
          <w:sz w:val="28"/>
          <w:szCs w:val="28"/>
          <w:lang w:eastAsia="lv-LV"/>
        </w:rPr>
        <w:t>;</w:t>
      </w:r>
    </w:p>
    <w:p w14:paraId="7D05B175" w14:textId="47A763B6" w:rsidR="003B217B" w:rsidRPr="00F751C5" w:rsidRDefault="003B217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 xml:space="preserve">1.10. </w:t>
      </w:r>
      <w:r w:rsidR="00B412F0" w:rsidRPr="00F751C5">
        <w:rPr>
          <w:rFonts w:ascii="Times New Roman" w:eastAsia="Times New Roman" w:hAnsi="Times New Roman" w:cs="Times New Roman"/>
          <w:bCs/>
          <w:sz w:val="28"/>
          <w:szCs w:val="28"/>
          <w:lang w:eastAsia="lv-LV"/>
        </w:rPr>
        <w:t>p</w:t>
      </w:r>
      <w:r w:rsidRPr="00F751C5">
        <w:rPr>
          <w:rFonts w:ascii="Times New Roman" w:eastAsia="Times New Roman" w:hAnsi="Times New Roman" w:cs="Times New Roman"/>
          <w:bCs/>
          <w:sz w:val="28"/>
          <w:szCs w:val="28"/>
          <w:lang w:eastAsia="lv-LV"/>
        </w:rPr>
        <w:t xml:space="preserve">apildināt </w:t>
      </w:r>
      <w:r w:rsidR="00B412F0" w:rsidRPr="00F751C5">
        <w:rPr>
          <w:rFonts w:ascii="Times New Roman" w:eastAsia="Times New Roman" w:hAnsi="Times New Roman" w:cs="Times New Roman"/>
          <w:bCs/>
          <w:sz w:val="28"/>
          <w:szCs w:val="28"/>
          <w:lang w:eastAsia="lv-LV"/>
        </w:rPr>
        <w:t xml:space="preserve">noteikumus </w:t>
      </w:r>
      <w:r w:rsidRPr="00F751C5">
        <w:rPr>
          <w:rFonts w:ascii="Times New Roman" w:eastAsia="Times New Roman" w:hAnsi="Times New Roman" w:cs="Times New Roman"/>
          <w:bCs/>
          <w:sz w:val="28"/>
          <w:szCs w:val="28"/>
          <w:lang w:eastAsia="lv-LV"/>
        </w:rPr>
        <w:t>ar 11.10.</w:t>
      </w:r>
      <w:r w:rsidR="00CC0E2B" w:rsidRPr="00F751C5">
        <w:rPr>
          <w:rFonts w:ascii="Times New Roman" w:eastAsia="Times New Roman" w:hAnsi="Times New Roman" w:cs="Times New Roman"/>
          <w:bCs/>
          <w:sz w:val="28"/>
          <w:szCs w:val="28"/>
          <w:lang w:eastAsia="lv-LV"/>
        </w:rPr>
        <w:t xml:space="preserve"> </w:t>
      </w:r>
      <w:r w:rsidRPr="00F751C5">
        <w:rPr>
          <w:rFonts w:ascii="Times New Roman" w:eastAsia="Times New Roman" w:hAnsi="Times New Roman" w:cs="Times New Roman"/>
          <w:bCs/>
          <w:sz w:val="28"/>
          <w:szCs w:val="28"/>
          <w:lang w:eastAsia="lv-LV"/>
        </w:rPr>
        <w:t>apakšpunktu šādā redakcijā:</w:t>
      </w:r>
    </w:p>
    <w:p w14:paraId="14B6340D" w14:textId="77777777" w:rsidR="003B217B" w:rsidRPr="00F751C5" w:rsidRDefault="003B217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300202B4" w14:textId="1B39C817" w:rsidR="00B412F0" w:rsidRPr="00F751C5" w:rsidRDefault="00F751C5" w:rsidP="00F751C5">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lv-LV"/>
        </w:rPr>
        <w:t>"</w:t>
      </w:r>
      <w:bookmarkStart w:id="4" w:name="_Hlk70425630"/>
      <w:r w:rsidR="00B412F0" w:rsidRPr="00F751C5">
        <w:rPr>
          <w:rFonts w:ascii="Times New Roman" w:eastAsia="Times New Roman" w:hAnsi="Times New Roman" w:cs="Times New Roman"/>
          <w:bCs/>
          <w:sz w:val="28"/>
          <w:szCs w:val="28"/>
          <w:lang w:eastAsia="lv-LV"/>
        </w:rPr>
        <w:t>11.10. apliecinājums, ka komersants nav atkārtoti pārkāpis Ministru kabineta 2020.</w:t>
      </w:r>
      <w:r w:rsidR="00174D89">
        <w:rPr>
          <w:rFonts w:ascii="Times New Roman" w:eastAsia="Times New Roman" w:hAnsi="Times New Roman" w:cs="Times New Roman"/>
          <w:bCs/>
          <w:sz w:val="28"/>
          <w:szCs w:val="28"/>
          <w:lang w:eastAsia="lv-LV"/>
        </w:rPr>
        <w:t> </w:t>
      </w:r>
      <w:r w:rsidR="00B412F0" w:rsidRPr="00F751C5">
        <w:rPr>
          <w:rFonts w:ascii="Times New Roman" w:eastAsia="Times New Roman" w:hAnsi="Times New Roman" w:cs="Times New Roman"/>
          <w:bCs/>
          <w:sz w:val="28"/>
          <w:szCs w:val="28"/>
          <w:lang w:eastAsia="lv-LV"/>
        </w:rPr>
        <w:t>gada 9.</w:t>
      </w:r>
      <w:r w:rsidR="00174D89">
        <w:rPr>
          <w:rFonts w:ascii="Times New Roman" w:eastAsia="Times New Roman" w:hAnsi="Times New Roman" w:cs="Times New Roman"/>
          <w:bCs/>
          <w:sz w:val="28"/>
          <w:szCs w:val="28"/>
          <w:lang w:eastAsia="lv-LV"/>
        </w:rPr>
        <w:t> </w:t>
      </w:r>
      <w:r w:rsidR="00B412F0" w:rsidRPr="00F751C5">
        <w:rPr>
          <w:rFonts w:ascii="Times New Roman" w:eastAsia="Times New Roman" w:hAnsi="Times New Roman" w:cs="Times New Roman"/>
          <w:bCs/>
          <w:sz w:val="28"/>
          <w:szCs w:val="28"/>
          <w:lang w:eastAsia="lv-LV"/>
        </w:rPr>
        <w:t>jūnija noteikumu Nr.</w:t>
      </w:r>
      <w:r w:rsidR="00174D89">
        <w:rPr>
          <w:rFonts w:ascii="Times New Roman" w:eastAsia="Times New Roman" w:hAnsi="Times New Roman" w:cs="Times New Roman"/>
          <w:bCs/>
          <w:sz w:val="28"/>
          <w:szCs w:val="28"/>
          <w:lang w:eastAsia="lv-LV"/>
        </w:rPr>
        <w:t> </w:t>
      </w:r>
      <w:r w:rsidR="00B412F0" w:rsidRPr="00F751C5">
        <w:rPr>
          <w:rFonts w:ascii="Times New Roman" w:eastAsia="Times New Roman" w:hAnsi="Times New Roman" w:cs="Times New Roman"/>
          <w:bCs/>
          <w:sz w:val="28"/>
          <w:szCs w:val="28"/>
          <w:lang w:eastAsia="lv-LV"/>
        </w:rPr>
        <w:t xml:space="preserve">360 </w:t>
      </w:r>
      <w:r>
        <w:rPr>
          <w:rFonts w:ascii="Times New Roman" w:eastAsia="Times New Roman" w:hAnsi="Times New Roman" w:cs="Times New Roman"/>
          <w:bCs/>
          <w:sz w:val="28"/>
          <w:szCs w:val="28"/>
          <w:lang w:eastAsia="lv-LV"/>
        </w:rPr>
        <w:t>"</w:t>
      </w:r>
      <w:r w:rsidR="00B412F0" w:rsidRPr="00F751C5">
        <w:rPr>
          <w:rFonts w:ascii="Times New Roman" w:eastAsia="Times New Roman" w:hAnsi="Times New Roman" w:cs="Times New Roman"/>
          <w:bCs/>
          <w:sz w:val="28"/>
          <w:szCs w:val="28"/>
          <w:lang w:eastAsia="lv-LV"/>
        </w:rPr>
        <w:t>Epidemioloģiskās drošības pasākumi Covid-19 infekcijas izplatības ierobežošanai</w:t>
      </w:r>
      <w:r>
        <w:rPr>
          <w:rFonts w:ascii="Times New Roman" w:eastAsia="Times New Roman" w:hAnsi="Times New Roman" w:cs="Times New Roman"/>
          <w:bCs/>
          <w:sz w:val="28"/>
          <w:szCs w:val="28"/>
          <w:lang w:eastAsia="lv-LV"/>
        </w:rPr>
        <w:t>"</w:t>
      </w:r>
      <w:r w:rsidR="00B412F0" w:rsidRPr="00F751C5">
        <w:rPr>
          <w:rFonts w:ascii="Times New Roman" w:eastAsia="Times New Roman" w:hAnsi="Times New Roman" w:cs="Times New Roman"/>
          <w:bCs/>
          <w:sz w:val="28"/>
          <w:szCs w:val="28"/>
          <w:lang w:eastAsia="lv-LV"/>
        </w:rPr>
        <w:t xml:space="preserve"> 24.</w:t>
      </w:r>
      <w:r w:rsidR="00B412F0" w:rsidRPr="00F751C5">
        <w:rPr>
          <w:rFonts w:ascii="Times New Roman" w:eastAsia="Times New Roman" w:hAnsi="Times New Roman" w:cs="Times New Roman"/>
          <w:bCs/>
          <w:sz w:val="28"/>
          <w:szCs w:val="28"/>
          <w:vertAlign w:val="superscript"/>
          <w:lang w:eastAsia="lv-LV"/>
        </w:rPr>
        <w:t>7</w:t>
      </w:r>
      <w:r w:rsidR="00174D89">
        <w:rPr>
          <w:rFonts w:ascii="Times New Roman" w:eastAsia="Times New Roman" w:hAnsi="Times New Roman" w:cs="Times New Roman"/>
          <w:bCs/>
          <w:sz w:val="28"/>
          <w:szCs w:val="28"/>
          <w:lang w:eastAsia="lv-LV"/>
        </w:rPr>
        <w:t> </w:t>
      </w:r>
      <w:r w:rsidR="00B412F0" w:rsidRPr="00F751C5">
        <w:rPr>
          <w:rFonts w:ascii="Times New Roman" w:eastAsia="Times New Roman" w:hAnsi="Times New Roman" w:cs="Times New Roman"/>
          <w:bCs/>
          <w:sz w:val="28"/>
          <w:szCs w:val="28"/>
          <w:lang w:eastAsia="lv-LV"/>
        </w:rPr>
        <w:t>6.</w:t>
      </w:r>
      <w:r w:rsidR="00205F3F">
        <w:rPr>
          <w:rFonts w:ascii="Times New Roman" w:eastAsia="Times New Roman" w:hAnsi="Times New Roman" w:cs="Times New Roman"/>
          <w:bCs/>
          <w:sz w:val="28"/>
          <w:szCs w:val="28"/>
          <w:lang w:eastAsia="lv-LV"/>
        </w:rPr>
        <w:t xml:space="preserve"> </w:t>
      </w:r>
      <w:r w:rsidR="00B412F0" w:rsidRPr="00F751C5">
        <w:rPr>
          <w:rFonts w:ascii="Times New Roman" w:eastAsia="Times New Roman" w:hAnsi="Times New Roman" w:cs="Times New Roman"/>
          <w:bCs/>
          <w:sz w:val="28"/>
          <w:szCs w:val="28"/>
          <w:lang w:eastAsia="lv-LV"/>
        </w:rPr>
        <w:t>apakšpunktā paredzētās prasības.</w:t>
      </w:r>
      <w:r>
        <w:rPr>
          <w:rFonts w:ascii="Times New Roman" w:eastAsia="Times New Roman" w:hAnsi="Times New Roman" w:cs="Times New Roman"/>
          <w:bCs/>
          <w:sz w:val="28"/>
          <w:szCs w:val="28"/>
          <w:lang w:eastAsia="lv-LV"/>
        </w:rPr>
        <w:t>"</w:t>
      </w:r>
      <w:r w:rsidR="00B412F0" w:rsidRPr="00F751C5">
        <w:rPr>
          <w:rFonts w:ascii="Times New Roman" w:hAnsi="Times New Roman" w:cs="Times New Roman"/>
          <w:sz w:val="28"/>
          <w:szCs w:val="28"/>
        </w:rPr>
        <w:t>;</w:t>
      </w:r>
      <w:bookmarkEnd w:id="4"/>
    </w:p>
    <w:p w14:paraId="2710CFFF" w14:textId="77777777" w:rsidR="0020033B" w:rsidRPr="00F751C5" w:rsidRDefault="0020033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4EA2B81C" w14:textId="32A9E26F" w:rsidR="004F4CBE"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4F4CBE" w:rsidRPr="00F751C5">
        <w:rPr>
          <w:rFonts w:ascii="Times New Roman" w:eastAsia="Times New Roman" w:hAnsi="Times New Roman" w:cs="Times New Roman"/>
          <w:bCs/>
          <w:sz w:val="28"/>
          <w:szCs w:val="28"/>
          <w:lang w:eastAsia="lv-LV"/>
        </w:rPr>
        <w:t>1</w:t>
      </w:r>
      <w:r w:rsidR="003B217B" w:rsidRPr="00F751C5">
        <w:rPr>
          <w:rFonts w:ascii="Times New Roman" w:eastAsia="Times New Roman" w:hAnsi="Times New Roman" w:cs="Times New Roman"/>
          <w:bCs/>
          <w:sz w:val="28"/>
          <w:szCs w:val="28"/>
          <w:lang w:eastAsia="lv-LV"/>
        </w:rPr>
        <w:t>1</w:t>
      </w:r>
      <w:r w:rsidR="004F4CBE" w:rsidRPr="00F751C5">
        <w:rPr>
          <w:rFonts w:ascii="Times New Roman" w:eastAsia="Times New Roman" w:hAnsi="Times New Roman" w:cs="Times New Roman"/>
          <w:bCs/>
          <w:sz w:val="28"/>
          <w:szCs w:val="28"/>
          <w:lang w:eastAsia="lv-LV"/>
        </w:rPr>
        <w:t xml:space="preserve">. </w:t>
      </w:r>
      <w:r w:rsidR="00B412F0" w:rsidRPr="00F751C5">
        <w:rPr>
          <w:rFonts w:ascii="Times New Roman" w:eastAsia="Times New Roman" w:hAnsi="Times New Roman" w:cs="Times New Roman"/>
          <w:bCs/>
          <w:sz w:val="28"/>
          <w:szCs w:val="28"/>
          <w:lang w:eastAsia="lv-LV"/>
        </w:rPr>
        <w:t>a</w:t>
      </w:r>
      <w:r w:rsidR="004F4CBE" w:rsidRPr="00F751C5">
        <w:rPr>
          <w:rFonts w:ascii="Times New Roman" w:eastAsia="Times New Roman" w:hAnsi="Times New Roman" w:cs="Times New Roman"/>
          <w:bCs/>
          <w:sz w:val="28"/>
          <w:szCs w:val="28"/>
          <w:lang w:eastAsia="lv-LV"/>
        </w:rPr>
        <w:t>izstāt 1</w:t>
      </w:r>
      <w:r w:rsidR="00E538CF" w:rsidRPr="00F751C5">
        <w:rPr>
          <w:rFonts w:ascii="Times New Roman" w:eastAsia="Times New Roman" w:hAnsi="Times New Roman" w:cs="Times New Roman"/>
          <w:bCs/>
          <w:sz w:val="28"/>
          <w:szCs w:val="28"/>
          <w:lang w:eastAsia="lv-LV"/>
        </w:rPr>
        <w:t>3</w:t>
      </w:r>
      <w:r w:rsidR="004F4CBE" w:rsidRPr="00F751C5">
        <w:rPr>
          <w:rFonts w:ascii="Times New Roman" w:eastAsia="Times New Roman" w:hAnsi="Times New Roman" w:cs="Times New Roman"/>
          <w:bCs/>
          <w:sz w:val="28"/>
          <w:szCs w:val="28"/>
          <w:lang w:eastAsia="lv-LV"/>
        </w:rPr>
        <w:t xml:space="preserve">. punktā </w:t>
      </w:r>
      <w:r w:rsidR="00E538CF" w:rsidRPr="00F751C5">
        <w:rPr>
          <w:rFonts w:ascii="Times New Roman" w:eastAsia="Times New Roman" w:hAnsi="Times New Roman" w:cs="Times New Roman"/>
          <w:bCs/>
          <w:sz w:val="28"/>
          <w:szCs w:val="28"/>
          <w:lang w:eastAsia="lv-LV"/>
        </w:rPr>
        <w:t>vārdu</w:t>
      </w:r>
      <w:r w:rsidR="004F4CBE" w:rsidRPr="00F751C5">
        <w:rPr>
          <w:rFonts w:ascii="Times New Roman" w:eastAsia="Times New Roman" w:hAnsi="Times New Roman" w:cs="Times New Roman"/>
          <w:bCs/>
          <w:sz w:val="28"/>
          <w:szCs w:val="28"/>
          <w:lang w:eastAsia="lv-LV"/>
        </w:rPr>
        <w:t xml:space="preserve"> </w:t>
      </w:r>
      <w:r w:rsidR="00F751C5">
        <w:rPr>
          <w:rFonts w:ascii="Times New Roman" w:eastAsia="Times New Roman" w:hAnsi="Times New Roman" w:cs="Times New Roman"/>
          <w:bCs/>
          <w:sz w:val="28"/>
          <w:szCs w:val="28"/>
          <w:lang w:eastAsia="lv-LV"/>
        </w:rPr>
        <w:t>"</w:t>
      </w:r>
      <w:r w:rsidR="00E538CF" w:rsidRPr="00F751C5">
        <w:rPr>
          <w:rFonts w:ascii="Times New Roman" w:eastAsia="Times New Roman" w:hAnsi="Times New Roman" w:cs="Times New Roman"/>
          <w:bCs/>
          <w:sz w:val="28"/>
          <w:szCs w:val="28"/>
          <w:lang w:eastAsia="lv-LV"/>
        </w:rPr>
        <w:t>jūnijam</w:t>
      </w:r>
      <w:r w:rsidR="00F751C5">
        <w:rPr>
          <w:rFonts w:ascii="Times New Roman" w:eastAsia="Times New Roman" w:hAnsi="Times New Roman" w:cs="Times New Roman"/>
          <w:bCs/>
          <w:sz w:val="28"/>
          <w:szCs w:val="28"/>
          <w:lang w:eastAsia="lv-LV"/>
        </w:rPr>
        <w:t>"</w:t>
      </w:r>
      <w:r w:rsidR="004F4CBE" w:rsidRPr="00F751C5">
        <w:rPr>
          <w:rFonts w:ascii="Times New Roman" w:eastAsia="Times New Roman" w:hAnsi="Times New Roman" w:cs="Times New Roman"/>
          <w:bCs/>
          <w:sz w:val="28"/>
          <w:szCs w:val="28"/>
          <w:lang w:eastAsia="lv-LV"/>
        </w:rPr>
        <w:t xml:space="preserve"> </w:t>
      </w:r>
      <w:r w:rsidR="004F4CBE" w:rsidRPr="00F751C5">
        <w:rPr>
          <w:rFonts w:ascii="Times New Roman" w:hAnsi="Times New Roman" w:cs="Times New Roman"/>
          <w:bCs/>
          <w:sz w:val="28"/>
          <w:szCs w:val="28"/>
          <w:shd w:val="clear" w:color="auto" w:fill="FFFFFF"/>
        </w:rPr>
        <w:t xml:space="preserve">ar </w:t>
      </w:r>
      <w:r w:rsidR="00E538CF" w:rsidRPr="00F751C5">
        <w:rPr>
          <w:rFonts w:ascii="Times New Roman" w:hAnsi="Times New Roman" w:cs="Times New Roman"/>
          <w:bCs/>
          <w:sz w:val="28"/>
          <w:szCs w:val="28"/>
          <w:shd w:val="clear" w:color="auto" w:fill="FFFFFF"/>
        </w:rPr>
        <w:t>vārdu</w:t>
      </w:r>
      <w:r w:rsidR="004F4CBE" w:rsidRPr="00F751C5">
        <w:rPr>
          <w:rFonts w:ascii="Times New Roman" w:eastAsia="Times New Roman" w:hAnsi="Times New Roman" w:cs="Times New Roman"/>
          <w:bCs/>
          <w:sz w:val="28"/>
          <w:szCs w:val="28"/>
          <w:lang w:eastAsia="lv-LV"/>
        </w:rPr>
        <w:t xml:space="preserve"> </w:t>
      </w:r>
      <w:r w:rsidR="00F751C5">
        <w:rPr>
          <w:rFonts w:ascii="Times New Roman" w:eastAsia="Times New Roman" w:hAnsi="Times New Roman" w:cs="Times New Roman"/>
          <w:bCs/>
          <w:sz w:val="28"/>
          <w:szCs w:val="28"/>
          <w:lang w:eastAsia="lv-LV"/>
        </w:rPr>
        <w:t>"</w:t>
      </w:r>
      <w:r w:rsidR="00E538CF" w:rsidRPr="00F751C5">
        <w:rPr>
          <w:rFonts w:ascii="Times New Roman" w:eastAsia="Times New Roman" w:hAnsi="Times New Roman" w:cs="Times New Roman"/>
          <w:bCs/>
          <w:sz w:val="28"/>
          <w:szCs w:val="28"/>
          <w:lang w:eastAsia="lv-LV"/>
        </w:rPr>
        <w:t>septembrim</w:t>
      </w:r>
      <w:r w:rsidR="00F751C5">
        <w:rPr>
          <w:rFonts w:ascii="Times New Roman" w:eastAsia="Times New Roman" w:hAnsi="Times New Roman" w:cs="Times New Roman"/>
          <w:bCs/>
          <w:sz w:val="28"/>
          <w:szCs w:val="28"/>
          <w:lang w:eastAsia="lv-LV"/>
        </w:rPr>
        <w:t>"</w:t>
      </w:r>
      <w:r w:rsidR="00C03B4C" w:rsidRPr="00F751C5">
        <w:rPr>
          <w:rFonts w:ascii="Times New Roman" w:eastAsia="Times New Roman" w:hAnsi="Times New Roman" w:cs="Times New Roman"/>
          <w:bCs/>
          <w:sz w:val="28"/>
          <w:szCs w:val="28"/>
          <w:lang w:eastAsia="lv-LV"/>
        </w:rPr>
        <w:t>;</w:t>
      </w:r>
    </w:p>
    <w:p w14:paraId="0282422B" w14:textId="7171171F" w:rsidR="0020033B" w:rsidRPr="00F751C5" w:rsidRDefault="00324A88"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 xml:space="preserve">1.12. </w:t>
      </w:r>
      <w:r w:rsidR="00667471" w:rsidRPr="00F751C5">
        <w:rPr>
          <w:rFonts w:ascii="Times New Roman" w:eastAsia="Times New Roman" w:hAnsi="Times New Roman" w:cs="Times New Roman"/>
          <w:bCs/>
          <w:sz w:val="28"/>
          <w:szCs w:val="28"/>
          <w:lang w:eastAsia="lv-LV"/>
        </w:rPr>
        <w:t>izteikt</w:t>
      </w:r>
      <w:r w:rsidRPr="00F751C5">
        <w:rPr>
          <w:rFonts w:ascii="Times New Roman" w:eastAsia="Times New Roman" w:hAnsi="Times New Roman" w:cs="Times New Roman"/>
          <w:bCs/>
          <w:sz w:val="28"/>
          <w:szCs w:val="28"/>
          <w:lang w:eastAsia="lv-LV"/>
        </w:rPr>
        <w:t xml:space="preserve"> 16.</w:t>
      </w:r>
      <w:r w:rsidR="00174D89">
        <w:rPr>
          <w:rFonts w:ascii="Times New Roman" w:eastAsia="Times New Roman" w:hAnsi="Times New Roman" w:cs="Times New Roman"/>
          <w:bCs/>
          <w:sz w:val="28"/>
          <w:szCs w:val="28"/>
          <w:lang w:eastAsia="lv-LV"/>
        </w:rPr>
        <w:t> </w:t>
      </w:r>
      <w:r w:rsidRPr="00F751C5">
        <w:rPr>
          <w:rFonts w:ascii="Times New Roman" w:eastAsia="Times New Roman" w:hAnsi="Times New Roman" w:cs="Times New Roman"/>
          <w:bCs/>
          <w:sz w:val="28"/>
          <w:szCs w:val="28"/>
          <w:lang w:eastAsia="lv-LV"/>
        </w:rPr>
        <w:t>punkt</w:t>
      </w:r>
      <w:r w:rsidR="00667471" w:rsidRPr="00F751C5">
        <w:rPr>
          <w:rFonts w:ascii="Times New Roman" w:eastAsia="Times New Roman" w:hAnsi="Times New Roman" w:cs="Times New Roman"/>
          <w:bCs/>
          <w:sz w:val="28"/>
          <w:szCs w:val="28"/>
          <w:lang w:eastAsia="lv-LV"/>
        </w:rPr>
        <w:t>u šādā redakcijā:</w:t>
      </w:r>
      <w:r w:rsidRPr="00F751C5">
        <w:rPr>
          <w:rFonts w:ascii="Times New Roman" w:eastAsia="Times New Roman" w:hAnsi="Times New Roman" w:cs="Times New Roman"/>
          <w:bCs/>
          <w:sz w:val="28"/>
          <w:szCs w:val="28"/>
          <w:lang w:eastAsia="lv-LV"/>
        </w:rPr>
        <w:t xml:space="preserve"> </w:t>
      </w:r>
    </w:p>
    <w:p w14:paraId="2FCFA7BE" w14:textId="77777777" w:rsidR="00F751C5" w:rsidRDefault="00F751C5" w:rsidP="00F751C5">
      <w:pPr>
        <w:pStyle w:val="NormalWeb"/>
        <w:shd w:val="clear" w:color="auto" w:fill="FFFFFF"/>
        <w:spacing w:before="0" w:beforeAutospacing="0" w:after="0" w:afterAutospacing="0"/>
        <w:ind w:firstLine="709"/>
        <w:rPr>
          <w:bCs/>
          <w:sz w:val="28"/>
          <w:szCs w:val="28"/>
        </w:rPr>
      </w:pPr>
    </w:p>
    <w:p w14:paraId="26A6F02E" w14:textId="64D0D316" w:rsidR="00B412F0" w:rsidRPr="00F751C5" w:rsidRDefault="00F751C5" w:rsidP="00F751C5">
      <w:pPr>
        <w:pStyle w:val="NormalWeb"/>
        <w:shd w:val="clear" w:color="auto" w:fill="FFFFFF"/>
        <w:spacing w:before="0" w:beforeAutospacing="0" w:after="0" w:afterAutospacing="0"/>
        <w:ind w:firstLine="709"/>
        <w:jc w:val="both"/>
        <w:rPr>
          <w:sz w:val="28"/>
          <w:szCs w:val="28"/>
        </w:rPr>
      </w:pPr>
      <w:r>
        <w:rPr>
          <w:bCs/>
          <w:sz w:val="28"/>
          <w:szCs w:val="28"/>
        </w:rPr>
        <w:t>"</w:t>
      </w:r>
      <w:r w:rsidR="00B412F0" w:rsidRPr="00F751C5">
        <w:rPr>
          <w:sz w:val="28"/>
          <w:szCs w:val="28"/>
        </w:rPr>
        <w:t>16.</w:t>
      </w:r>
      <w:r w:rsidR="00174D89">
        <w:rPr>
          <w:sz w:val="28"/>
          <w:szCs w:val="28"/>
        </w:rPr>
        <w:t> </w:t>
      </w:r>
      <w:r w:rsidR="00B412F0" w:rsidRPr="00F751C5">
        <w:rPr>
          <w:sz w:val="28"/>
          <w:szCs w:val="28"/>
        </w:rPr>
        <w:t xml:space="preserve">Ja piešķirtais komercdarbības atbalsts pārsniedz </w:t>
      </w:r>
      <w:r w:rsidR="00C338A6" w:rsidRPr="00F751C5">
        <w:rPr>
          <w:bCs/>
          <w:sz w:val="28"/>
          <w:szCs w:val="28"/>
        </w:rPr>
        <w:t>šo noteikumu 5.2.</w:t>
      </w:r>
      <w:r w:rsidR="00174D89">
        <w:rPr>
          <w:bCs/>
          <w:sz w:val="28"/>
          <w:szCs w:val="28"/>
        </w:rPr>
        <w:t> </w:t>
      </w:r>
      <w:r w:rsidR="00C338A6" w:rsidRPr="00F751C5">
        <w:rPr>
          <w:bCs/>
          <w:sz w:val="28"/>
          <w:szCs w:val="28"/>
        </w:rPr>
        <w:t>apakšpunktā minētā</w:t>
      </w:r>
      <w:r w:rsidR="00C338A6" w:rsidRPr="00F751C5">
        <w:rPr>
          <w:sz w:val="28"/>
          <w:szCs w:val="28"/>
        </w:rPr>
        <w:t xml:space="preserve"> </w:t>
      </w:r>
      <w:r w:rsidR="00B412F0" w:rsidRPr="00F751C5">
        <w:rPr>
          <w:sz w:val="28"/>
          <w:szCs w:val="28"/>
        </w:rPr>
        <w:t xml:space="preserve">nomas apgrozījuma krituma segšanai nepieciešamo apmēru, komersants nekavējoties informē Latvijas Investīciju un attīstības aģentūru par apstākļiem, kas ir par pamatu piešķirtā komercdarbības atbalsta pilnīgai vai daļējai atmaksai, un labprātīgi atmaksā Latvijas Investīciju un attīstības aģentūrai komercdarbības atbalsta daļu, kas nav izlietota </w:t>
      </w:r>
      <w:r w:rsidR="00667471" w:rsidRPr="00F751C5">
        <w:rPr>
          <w:bCs/>
          <w:sz w:val="28"/>
          <w:szCs w:val="28"/>
        </w:rPr>
        <w:t>šo noteikumu 5.2.</w:t>
      </w:r>
      <w:r w:rsidR="00174D89">
        <w:rPr>
          <w:bCs/>
          <w:sz w:val="28"/>
          <w:szCs w:val="28"/>
        </w:rPr>
        <w:t> </w:t>
      </w:r>
      <w:r w:rsidR="00667471" w:rsidRPr="00F751C5">
        <w:rPr>
          <w:bCs/>
          <w:sz w:val="28"/>
          <w:szCs w:val="28"/>
        </w:rPr>
        <w:t>apakšpunktā minētā</w:t>
      </w:r>
      <w:r w:rsidR="00667471" w:rsidRPr="00F751C5">
        <w:rPr>
          <w:sz w:val="28"/>
          <w:szCs w:val="28"/>
        </w:rPr>
        <w:t xml:space="preserve"> </w:t>
      </w:r>
      <w:r w:rsidR="00B412F0" w:rsidRPr="00F751C5">
        <w:rPr>
          <w:sz w:val="28"/>
          <w:szCs w:val="28"/>
        </w:rPr>
        <w:t xml:space="preserve">nomas apgrozījuma krituma segšanai. </w:t>
      </w:r>
      <w:r w:rsidR="00C338A6" w:rsidRPr="00F751C5">
        <w:rPr>
          <w:bCs/>
          <w:sz w:val="28"/>
          <w:szCs w:val="28"/>
        </w:rPr>
        <w:t>Šajā gadījumā Latvijas Investīciju un attīstības aģentūra šo noteikumu 17.</w:t>
      </w:r>
      <w:r w:rsidR="000D7BDB">
        <w:rPr>
          <w:bCs/>
          <w:sz w:val="28"/>
          <w:szCs w:val="28"/>
        </w:rPr>
        <w:t> </w:t>
      </w:r>
      <w:r w:rsidR="00C338A6" w:rsidRPr="00F751C5">
        <w:rPr>
          <w:bCs/>
          <w:sz w:val="28"/>
          <w:szCs w:val="28"/>
        </w:rPr>
        <w:t>punktā minēto lēmumu par komercdarbības atbalsta atgūšanu nepieņem.</w:t>
      </w:r>
      <w:r>
        <w:rPr>
          <w:sz w:val="28"/>
          <w:szCs w:val="28"/>
        </w:rPr>
        <w:t>"</w:t>
      </w:r>
      <w:r w:rsidR="00667471" w:rsidRPr="00F751C5">
        <w:rPr>
          <w:sz w:val="28"/>
          <w:szCs w:val="28"/>
        </w:rPr>
        <w:t>;</w:t>
      </w:r>
    </w:p>
    <w:p w14:paraId="27B7979B" w14:textId="77777777" w:rsidR="00324A88" w:rsidRPr="00F751C5" w:rsidRDefault="00324A88"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1136BB22" w14:textId="1E67E854" w:rsidR="00E538CF"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E538CF" w:rsidRPr="00F751C5">
        <w:rPr>
          <w:rFonts w:ascii="Times New Roman" w:eastAsia="Times New Roman" w:hAnsi="Times New Roman" w:cs="Times New Roman"/>
          <w:bCs/>
          <w:sz w:val="28"/>
          <w:szCs w:val="28"/>
          <w:lang w:eastAsia="lv-LV"/>
        </w:rPr>
        <w:t>1</w:t>
      </w:r>
      <w:r w:rsidR="003B217B" w:rsidRPr="00F751C5">
        <w:rPr>
          <w:rFonts w:ascii="Times New Roman" w:eastAsia="Times New Roman" w:hAnsi="Times New Roman" w:cs="Times New Roman"/>
          <w:bCs/>
          <w:sz w:val="28"/>
          <w:szCs w:val="28"/>
          <w:lang w:eastAsia="lv-LV"/>
        </w:rPr>
        <w:t>3</w:t>
      </w:r>
      <w:r w:rsidR="00E538CF" w:rsidRPr="00F751C5">
        <w:rPr>
          <w:rFonts w:ascii="Times New Roman" w:eastAsia="Times New Roman" w:hAnsi="Times New Roman" w:cs="Times New Roman"/>
          <w:bCs/>
          <w:sz w:val="28"/>
          <w:szCs w:val="28"/>
          <w:lang w:eastAsia="lv-LV"/>
        </w:rPr>
        <w:t xml:space="preserve">. </w:t>
      </w:r>
      <w:r w:rsidR="00667471" w:rsidRPr="00F751C5">
        <w:rPr>
          <w:rFonts w:ascii="Times New Roman" w:eastAsia="Times New Roman" w:hAnsi="Times New Roman" w:cs="Times New Roman"/>
          <w:bCs/>
          <w:sz w:val="28"/>
          <w:szCs w:val="28"/>
          <w:lang w:eastAsia="lv-LV"/>
        </w:rPr>
        <w:t>p</w:t>
      </w:r>
      <w:r w:rsidR="00E538CF" w:rsidRPr="00F751C5">
        <w:rPr>
          <w:rFonts w:ascii="Times New Roman" w:eastAsia="Times New Roman" w:hAnsi="Times New Roman" w:cs="Times New Roman"/>
          <w:bCs/>
          <w:sz w:val="28"/>
          <w:szCs w:val="28"/>
          <w:lang w:eastAsia="lv-LV"/>
        </w:rPr>
        <w:t xml:space="preserve">apildināt </w:t>
      </w:r>
      <w:r w:rsidR="00667471" w:rsidRPr="00F751C5">
        <w:rPr>
          <w:rFonts w:ascii="Times New Roman" w:eastAsia="Times New Roman" w:hAnsi="Times New Roman" w:cs="Times New Roman"/>
          <w:bCs/>
          <w:sz w:val="28"/>
          <w:szCs w:val="28"/>
          <w:lang w:eastAsia="lv-LV"/>
        </w:rPr>
        <w:t xml:space="preserve">noteikumus </w:t>
      </w:r>
      <w:r w:rsidR="00E538CF" w:rsidRPr="00F751C5">
        <w:rPr>
          <w:rFonts w:ascii="Times New Roman" w:eastAsia="Times New Roman" w:hAnsi="Times New Roman" w:cs="Times New Roman"/>
          <w:bCs/>
          <w:sz w:val="28"/>
          <w:szCs w:val="28"/>
          <w:lang w:eastAsia="lv-LV"/>
        </w:rPr>
        <w:t>ar 16.</w:t>
      </w:r>
      <w:r w:rsidR="00E538CF" w:rsidRPr="00F751C5">
        <w:rPr>
          <w:rFonts w:ascii="Times New Roman" w:eastAsia="Times New Roman" w:hAnsi="Times New Roman" w:cs="Times New Roman"/>
          <w:bCs/>
          <w:sz w:val="28"/>
          <w:szCs w:val="28"/>
          <w:vertAlign w:val="superscript"/>
          <w:lang w:eastAsia="lv-LV"/>
        </w:rPr>
        <w:t>1</w:t>
      </w:r>
      <w:r w:rsidR="009D515B" w:rsidRPr="00F751C5">
        <w:rPr>
          <w:rFonts w:ascii="Times New Roman" w:eastAsia="Times New Roman" w:hAnsi="Times New Roman" w:cs="Times New Roman"/>
          <w:bCs/>
          <w:sz w:val="28"/>
          <w:szCs w:val="28"/>
          <w:lang w:eastAsia="lv-LV"/>
        </w:rPr>
        <w:t>,</w:t>
      </w:r>
      <w:r w:rsidR="004B0C59">
        <w:rPr>
          <w:rFonts w:ascii="Times New Roman" w:eastAsia="Times New Roman" w:hAnsi="Times New Roman" w:cs="Times New Roman"/>
          <w:bCs/>
          <w:sz w:val="28"/>
          <w:szCs w:val="28"/>
          <w:lang w:eastAsia="lv-LV"/>
        </w:rPr>
        <w:t xml:space="preserve"> </w:t>
      </w:r>
      <w:r w:rsidR="009D515B" w:rsidRPr="00F751C5">
        <w:rPr>
          <w:rFonts w:ascii="Times New Roman" w:eastAsia="Times New Roman" w:hAnsi="Times New Roman" w:cs="Times New Roman"/>
          <w:bCs/>
          <w:sz w:val="28"/>
          <w:szCs w:val="28"/>
          <w:lang w:eastAsia="lv-LV"/>
        </w:rPr>
        <w:t>16.</w:t>
      </w:r>
      <w:r w:rsidR="009D515B" w:rsidRPr="00F751C5">
        <w:rPr>
          <w:rFonts w:ascii="Times New Roman" w:eastAsia="Times New Roman" w:hAnsi="Times New Roman" w:cs="Times New Roman"/>
          <w:bCs/>
          <w:sz w:val="28"/>
          <w:szCs w:val="28"/>
          <w:vertAlign w:val="superscript"/>
          <w:lang w:eastAsia="lv-LV"/>
        </w:rPr>
        <w:t>2</w:t>
      </w:r>
      <w:r w:rsidR="009D515B" w:rsidRPr="00F751C5">
        <w:rPr>
          <w:rFonts w:ascii="Times New Roman" w:eastAsia="Times New Roman" w:hAnsi="Times New Roman" w:cs="Times New Roman"/>
          <w:bCs/>
          <w:sz w:val="28"/>
          <w:szCs w:val="28"/>
          <w:lang w:eastAsia="lv-LV"/>
        </w:rPr>
        <w:t xml:space="preserve"> un 16.</w:t>
      </w:r>
      <w:r w:rsidR="009D515B" w:rsidRPr="00F751C5">
        <w:rPr>
          <w:rFonts w:ascii="Times New Roman" w:eastAsia="Times New Roman" w:hAnsi="Times New Roman" w:cs="Times New Roman"/>
          <w:bCs/>
          <w:sz w:val="28"/>
          <w:szCs w:val="28"/>
          <w:vertAlign w:val="superscript"/>
          <w:lang w:eastAsia="lv-LV"/>
        </w:rPr>
        <w:t>3</w:t>
      </w:r>
      <w:r w:rsidR="00E538CF" w:rsidRPr="00F751C5">
        <w:rPr>
          <w:rFonts w:ascii="Times New Roman" w:eastAsia="Times New Roman" w:hAnsi="Times New Roman" w:cs="Times New Roman"/>
          <w:bCs/>
          <w:sz w:val="28"/>
          <w:szCs w:val="28"/>
          <w:lang w:eastAsia="lv-LV"/>
        </w:rPr>
        <w:t xml:space="preserve"> punktu šādā redakcijā:</w:t>
      </w:r>
    </w:p>
    <w:p w14:paraId="08568B24" w14:textId="77777777" w:rsidR="00F751C5" w:rsidRPr="000D7BDB"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7BB5CC35" w14:textId="3FE46CEF" w:rsidR="00E538CF" w:rsidRPr="000D7BDB"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0D7BDB">
        <w:rPr>
          <w:rFonts w:ascii="Times New Roman" w:eastAsia="Times New Roman" w:hAnsi="Times New Roman" w:cs="Times New Roman"/>
          <w:bCs/>
          <w:sz w:val="28"/>
          <w:szCs w:val="28"/>
          <w:lang w:eastAsia="lv-LV"/>
        </w:rPr>
        <w:t>"</w:t>
      </w:r>
      <w:r w:rsidR="00E538CF" w:rsidRPr="000D7BDB">
        <w:rPr>
          <w:rFonts w:ascii="Times New Roman" w:eastAsia="Times New Roman" w:hAnsi="Times New Roman" w:cs="Times New Roman"/>
          <w:bCs/>
          <w:sz w:val="28"/>
          <w:szCs w:val="28"/>
          <w:lang w:eastAsia="lv-LV"/>
        </w:rPr>
        <w:t>16.</w:t>
      </w:r>
      <w:r w:rsidR="00E538CF" w:rsidRPr="000D7BDB">
        <w:rPr>
          <w:rFonts w:ascii="Times New Roman" w:eastAsia="Times New Roman" w:hAnsi="Times New Roman" w:cs="Times New Roman"/>
          <w:bCs/>
          <w:sz w:val="28"/>
          <w:szCs w:val="28"/>
          <w:vertAlign w:val="superscript"/>
          <w:lang w:eastAsia="lv-LV"/>
        </w:rPr>
        <w:t>1</w:t>
      </w:r>
      <w:r w:rsidR="00E538CF" w:rsidRPr="000D7BDB">
        <w:rPr>
          <w:rFonts w:ascii="Times New Roman" w:eastAsia="Times New Roman" w:hAnsi="Times New Roman" w:cs="Times New Roman"/>
          <w:bCs/>
          <w:sz w:val="28"/>
          <w:szCs w:val="28"/>
          <w:lang w:eastAsia="lv-LV"/>
        </w:rPr>
        <w:t xml:space="preserve"> Komersants līdz 2022.</w:t>
      </w:r>
      <w:r w:rsidR="000D7BDB" w:rsidRPr="000D7BDB">
        <w:rPr>
          <w:rFonts w:ascii="Times New Roman" w:eastAsia="Times New Roman" w:hAnsi="Times New Roman" w:cs="Times New Roman"/>
          <w:bCs/>
          <w:sz w:val="28"/>
          <w:szCs w:val="28"/>
          <w:lang w:eastAsia="lv-LV"/>
        </w:rPr>
        <w:t> </w:t>
      </w:r>
      <w:r w:rsidR="00E538CF" w:rsidRPr="000D7BDB">
        <w:rPr>
          <w:rFonts w:ascii="Times New Roman" w:eastAsia="Times New Roman" w:hAnsi="Times New Roman" w:cs="Times New Roman"/>
          <w:bCs/>
          <w:sz w:val="28"/>
          <w:szCs w:val="28"/>
          <w:lang w:eastAsia="lv-LV"/>
        </w:rPr>
        <w:t>gada 31.</w:t>
      </w:r>
      <w:r w:rsidR="000D7BDB" w:rsidRPr="000D7BDB">
        <w:rPr>
          <w:rFonts w:ascii="Times New Roman" w:eastAsia="Times New Roman" w:hAnsi="Times New Roman" w:cs="Times New Roman"/>
          <w:bCs/>
          <w:sz w:val="28"/>
          <w:szCs w:val="28"/>
          <w:lang w:eastAsia="lv-LV"/>
        </w:rPr>
        <w:t> </w:t>
      </w:r>
      <w:r w:rsidR="00E538CF" w:rsidRPr="000D7BDB">
        <w:rPr>
          <w:rFonts w:ascii="Times New Roman" w:eastAsia="Times New Roman" w:hAnsi="Times New Roman" w:cs="Times New Roman"/>
          <w:bCs/>
          <w:sz w:val="28"/>
          <w:szCs w:val="28"/>
          <w:lang w:eastAsia="lv-LV"/>
        </w:rPr>
        <w:t>janvārim iesniedz Latvijas Investīciju un attīstības aģentūrai informāciju un maksājumus apliecinošus dokumentus (</w:t>
      </w:r>
      <w:r w:rsidR="00667471" w:rsidRPr="000D7BDB">
        <w:rPr>
          <w:rFonts w:ascii="Times New Roman" w:eastAsia="Times New Roman" w:hAnsi="Times New Roman" w:cs="Times New Roman"/>
          <w:bCs/>
          <w:sz w:val="28"/>
          <w:szCs w:val="28"/>
          <w:lang w:eastAsia="lv-LV"/>
        </w:rPr>
        <w:t xml:space="preserve">piemēram, </w:t>
      </w:r>
      <w:r w:rsidR="00E538CF" w:rsidRPr="000D7BDB">
        <w:rPr>
          <w:rFonts w:ascii="Times New Roman" w:eastAsia="Times New Roman" w:hAnsi="Times New Roman" w:cs="Times New Roman"/>
          <w:bCs/>
          <w:sz w:val="28"/>
          <w:szCs w:val="28"/>
          <w:lang w:eastAsia="lv-LV"/>
        </w:rPr>
        <w:t>konta izdrukas, maksājuma uzdevumus), kas apliecina, ka saņemtais komercdarbības atbalsts izmantots atbilstoši šo noteikumu 2</w:t>
      </w:r>
      <w:r w:rsidR="0019417F" w:rsidRPr="000D7BDB">
        <w:rPr>
          <w:rFonts w:ascii="Times New Roman" w:eastAsia="Times New Roman" w:hAnsi="Times New Roman" w:cs="Times New Roman"/>
          <w:bCs/>
          <w:sz w:val="28"/>
          <w:szCs w:val="28"/>
          <w:lang w:eastAsia="lv-LV"/>
        </w:rPr>
        <w:t>.</w:t>
      </w:r>
      <w:r w:rsidR="000D7BDB" w:rsidRPr="000D7BDB">
        <w:rPr>
          <w:rFonts w:ascii="Times New Roman" w:eastAsia="Times New Roman" w:hAnsi="Times New Roman" w:cs="Times New Roman"/>
          <w:bCs/>
          <w:sz w:val="28"/>
          <w:szCs w:val="28"/>
          <w:lang w:eastAsia="lv-LV"/>
        </w:rPr>
        <w:t> </w:t>
      </w:r>
      <w:r w:rsidR="0019417F" w:rsidRPr="000D7BDB">
        <w:rPr>
          <w:rFonts w:ascii="Times New Roman" w:eastAsia="Times New Roman" w:hAnsi="Times New Roman" w:cs="Times New Roman"/>
          <w:bCs/>
          <w:sz w:val="28"/>
          <w:szCs w:val="28"/>
          <w:lang w:eastAsia="lv-LV"/>
        </w:rPr>
        <w:t>punktā</w:t>
      </w:r>
      <w:r w:rsidR="00E538CF" w:rsidRPr="000D7BDB">
        <w:rPr>
          <w:rFonts w:ascii="Times New Roman" w:eastAsia="Times New Roman" w:hAnsi="Times New Roman" w:cs="Times New Roman"/>
          <w:bCs/>
          <w:sz w:val="28"/>
          <w:szCs w:val="28"/>
          <w:lang w:eastAsia="lv-LV"/>
        </w:rPr>
        <w:t xml:space="preserve"> </w:t>
      </w:r>
      <w:r w:rsidR="000D7BDB" w:rsidRPr="000D7BDB">
        <w:rPr>
          <w:rFonts w:ascii="Times New Roman" w:hAnsi="Times New Roman" w:cs="Times New Roman"/>
          <w:sz w:val="28"/>
          <w:szCs w:val="28"/>
        </w:rPr>
        <w:t>minētajam mērķim</w:t>
      </w:r>
      <w:r w:rsidR="00E538CF" w:rsidRPr="000D7BDB">
        <w:rPr>
          <w:rFonts w:ascii="Times New Roman" w:eastAsia="Times New Roman" w:hAnsi="Times New Roman" w:cs="Times New Roman"/>
          <w:bCs/>
          <w:sz w:val="28"/>
          <w:szCs w:val="28"/>
          <w:lang w:eastAsia="lv-LV"/>
        </w:rPr>
        <w:t>.</w:t>
      </w:r>
    </w:p>
    <w:p w14:paraId="3933F2E1" w14:textId="77777777" w:rsidR="000D7BDB" w:rsidRPr="000D7BDB" w:rsidRDefault="000D7BD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4CD3B6AC" w14:textId="75954BB8" w:rsidR="00E538CF" w:rsidRPr="000D7BDB" w:rsidRDefault="00E538CF"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0D7BDB">
        <w:rPr>
          <w:rFonts w:ascii="Times New Roman" w:eastAsia="Times New Roman" w:hAnsi="Times New Roman" w:cs="Times New Roman"/>
          <w:bCs/>
          <w:sz w:val="28"/>
          <w:szCs w:val="28"/>
          <w:lang w:eastAsia="lv-LV"/>
        </w:rPr>
        <w:t>16.</w:t>
      </w:r>
      <w:r w:rsidRPr="000D7BDB">
        <w:rPr>
          <w:rFonts w:ascii="Times New Roman" w:eastAsia="Times New Roman" w:hAnsi="Times New Roman" w:cs="Times New Roman"/>
          <w:bCs/>
          <w:sz w:val="28"/>
          <w:szCs w:val="28"/>
          <w:vertAlign w:val="superscript"/>
          <w:lang w:eastAsia="lv-LV"/>
        </w:rPr>
        <w:t>2</w:t>
      </w:r>
      <w:r w:rsidRPr="000D7BDB">
        <w:rPr>
          <w:rFonts w:ascii="Times New Roman" w:eastAsia="Times New Roman" w:hAnsi="Times New Roman" w:cs="Times New Roman"/>
          <w:bCs/>
          <w:sz w:val="28"/>
          <w:szCs w:val="28"/>
          <w:lang w:eastAsia="lv-LV"/>
        </w:rPr>
        <w:t xml:space="preserve"> Lai pārliecinātos par komersanta un tā saņemtā komercdarbības atbalsta izlietošanas atbilstību </w:t>
      </w:r>
      <w:r w:rsidR="000D7BDB" w:rsidRPr="000D7BDB">
        <w:rPr>
          <w:rFonts w:ascii="Times New Roman" w:hAnsi="Times New Roman" w:cs="Times New Roman"/>
          <w:sz w:val="28"/>
          <w:szCs w:val="28"/>
        </w:rPr>
        <w:t>šo noteikumu prasībām</w:t>
      </w:r>
      <w:r w:rsidRPr="000D7BDB">
        <w:rPr>
          <w:rFonts w:ascii="Times New Roman" w:eastAsia="Times New Roman" w:hAnsi="Times New Roman" w:cs="Times New Roman"/>
          <w:bCs/>
          <w:sz w:val="28"/>
          <w:szCs w:val="28"/>
          <w:lang w:eastAsia="lv-LV"/>
        </w:rPr>
        <w:t>, Latvijas Investīciju un attīstības aģentūra izlases veidā pārbauda 15</w:t>
      </w:r>
      <w:r w:rsidR="00752A9B">
        <w:rPr>
          <w:rFonts w:ascii="Times New Roman" w:eastAsia="Times New Roman" w:hAnsi="Times New Roman" w:cs="Times New Roman"/>
          <w:bCs/>
          <w:sz w:val="28"/>
          <w:szCs w:val="28"/>
          <w:lang w:eastAsia="lv-LV"/>
        </w:rPr>
        <w:t> </w:t>
      </w:r>
      <w:r w:rsidRPr="000D7BDB">
        <w:rPr>
          <w:rFonts w:ascii="Times New Roman" w:eastAsia="Times New Roman" w:hAnsi="Times New Roman" w:cs="Times New Roman"/>
          <w:bCs/>
          <w:sz w:val="28"/>
          <w:szCs w:val="28"/>
          <w:lang w:eastAsia="lv-LV"/>
        </w:rPr>
        <w:t>% no kopējā</w:t>
      </w:r>
      <w:r w:rsidR="00F25CC4" w:rsidRPr="00F25CC4">
        <w:rPr>
          <w:rFonts w:ascii="Times New Roman" w:eastAsia="Times New Roman" w:hAnsi="Times New Roman" w:cs="Times New Roman"/>
          <w:bCs/>
          <w:sz w:val="28"/>
          <w:szCs w:val="28"/>
          <w:lang w:eastAsia="lv-LV"/>
        </w:rPr>
        <w:t xml:space="preserve"> </w:t>
      </w:r>
      <w:r w:rsidR="00F25CC4" w:rsidRPr="000D7BDB">
        <w:rPr>
          <w:rFonts w:ascii="Times New Roman" w:eastAsia="Times New Roman" w:hAnsi="Times New Roman" w:cs="Times New Roman"/>
          <w:bCs/>
          <w:sz w:val="28"/>
          <w:szCs w:val="28"/>
          <w:lang w:eastAsia="lv-LV"/>
        </w:rPr>
        <w:t>komersantu skaita</w:t>
      </w:r>
      <w:r w:rsidR="00F25CC4">
        <w:rPr>
          <w:rFonts w:ascii="Times New Roman" w:eastAsia="Times New Roman" w:hAnsi="Times New Roman" w:cs="Times New Roman"/>
          <w:bCs/>
          <w:sz w:val="28"/>
          <w:szCs w:val="28"/>
          <w:lang w:eastAsia="lv-LV"/>
        </w:rPr>
        <w:t>, kas</w:t>
      </w:r>
      <w:r w:rsidRPr="000D7BDB">
        <w:rPr>
          <w:rFonts w:ascii="Times New Roman" w:eastAsia="Times New Roman" w:hAnsi="Times New Roman" w:cs="Times New Roman"/>
          <w:bCs/>
          <w:sz w:val="28"/>
          <w:szCs w:val="28"/>
          <w:lang w:eastAsia="lv-LV"/>
        </w:rPr>
        <w:t xml:space="preserve"> </w:t>
      </w:r>
      <w:r w:rsidR="00F25CC4" w:rsidRPr="000D7BDB">
        <w:rPr>
          <w:rFonts w:ascii="Times New Roman" w:eastAsia="Times New Roman" w:hAnsi="Times New Roman" w:cs="Times New Roman"/>
          <w:bCs/>
          <w:sz w:val="28"/>
          <w:szCs w:val="28"/>
          <w:lang w:eastAsia="lv-LV"/>
        </w:rPr>
        <w:t>saņēmuš</w:t>
      </w:r>
      <w:r w:rsidR="00F25CC4">
        <w:rPr>
          <w:rFonts w:ascii="Times New Roman" w:eastAsia="Times New Roman" w:hAnsi="Times New Roman" w:cs="Times New Roman"/>
          <w:bCs/>
          <w:sz w:val="28"/>
          <w:szCs w:val="28"/>
          <w:lang w:eastAsia="lv-LV"/>
        </w:rPr>
        <w:t>i</w:t>
      </w:r>
      <w:r w:rsidR="00F25CC4" w:rsidRPr="000D7BDB">
        <w:rPr>
          <w:rFonts w:ascii="Times New Roman" w:eastAsia="Times New Roman" w:hAnsi="Times New Roman" w:cs="Times New Roman"/>
          <w:bCs/>
          <w:sz w:val="28"/>
          <w:szCs w:val="28"/>
          <w:lang w:eastAsia="lv-LV"/>
        </w:rPr>
        <w:t xml:space="preserve"> komercdarbības atbalst</w:t>
      </w:r>
      <w:r w:rsidR="00F25CC4">
        <w:rPr>
          <w:rFonts w:ascii="Times New Roman" w:eastAsia="Times New Roman" w:hAnsi="Times New Roman" w:cs="Times New Roman"/>
          <w:bCs/>
          <w:sz w:val="28"/>
          <w:szCs w:val="28"/>
          <w:lang w:eastAsia="lv-LV"/>
        </w:rPr>
        <w:t>u</w:t>
      </w:r>
      <w:r w:rsidR="00F25CC4" w:rsidRPr="000D7BDB">
        <w:rPr>
          <w:rFonts w:ascii="Times New Roman" w:eastAsia="Times New Roman" w:hAnsi="Times New Roman" w:cs="Times New Roman"/>
          <w:bCs/>
          <w:sz w:val="28"/>
          <w:szCs w:val="28"/>
          <w:lang w:eastAsia="lv-LV"/>
        </w:rPr>
        <w:t xml:space="preserve"> </w:t>
      </w:r>
      <w:r w:rsidR="00667471" w:rsidRPr="000D7BDB">
        <w:rPr>
          <w:rFonts w:ascii="Times New Roman" w:eastAsia="Times New Roman" w:hAnsi="Times New Roman" w:cs="Times New Roman"/>
          <w:bCs/>
          <w:sz w:val="28"/>
          <w:szCs w:val="28"/>
          <w:lang w:eastAsia="lv-LV"/>
        </w:rPr>
        <w:t xml:space="preserve">atbilstoši </w:t>
      </w:r>
      <w:r w:rsidRPr="000D7BDB">
        <w:rPr>
          <w:rFonts w:ascii="Times New Roman" w:eastAsia="Times New Roman" w:hAnsi="Times New Roman" w:cs="Times New Roman"/>
          <w:bCs/>
          <w:sz w:val="28"/>
          <w:szCs w:val="28"/>
          <w:lang w:eastAsia="lv-LV"/>
        </w:rPr>
        <w:t>šo noteikumu 2.</w:t>
      </w:r>
      <w:r w:rsidR="00752A9B">
        <w:rPr>
          <w:rFonts w:ascii="Times New Roman" w:eastAsia="Times New Roman" w:hAnsi="Times New Roman" w:cs="Times New Roman"/>
          <w:bCs/>
          <w:sz w:val="28"/>
          <w:szCs w:val="28"/>
          <w:lang w:eastAsia="lv-LV"/>
        </w:rPr>
        <w:t> </w:t>
      </w:r>
      <w:r w:rsidR="0019417F" w:rsidRPr="000D7BDB">
        <w:rPr>
          <w:rFonts w:ascii="Times New Roman" w:eastAsia="Times New Roman" w:hAnsi="Times New Roman" w:cs="Times New Roman"/>
          <w:bCs/>
          <w:sz w:val="28"/>
          <w:szCs w:val="28"/>
          <w:lang w:eastAsia="lv-LV"/>
        </w:rPr>
        <w:t>punktam</w:t>
      </w:r>
      <w:r w:rsidRPr="000D7BDB">
        <w:rPr>
          <w:rFonts w:ascii="Times New Roman" w:eastAsia="Times New Roman" w:hAnsi="Times New Roman" w:cs="Times New Roman"/>
          <w:bCs/>
          <w:sz w:val="28"/>
          <w:szCs w:val="28"/>
          <w:lang w:eastAsia="lv-LV"/>
        </w:rPr>
        <w:t>.</w:t>
      </w:r>
    </w:p>
    <w:p w14:paraId="328B9688" w14:textId="77777777" w:rsidR="000D7BDB" w:rsidRPr="000D7BDB" w:rsidRDefault="000D7BDB"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1F705A35" w14:textId="3276398D" w:rsidR="00E538CF" w:rsidRPr="000D7BDB" w:rsidRDefault="00E538CF"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0D7BDB">
        <w:rPr>
          <w:rFonts w:ascii="Times New Roman" w:eastAsia="Times New Roman" w:hAnsi="Times New Roman" w:cs="Times New Roman"/>
          <w:bCs/>
          <w:sz w:val="28"/>
          <w:szCs w:val="28"/>
          <w:lang w:eastAsia="lv-LV"/>
        </w:rPr>
        <w:t>16.</w:t>
      </w:r>
      <w:r w:rsidRPr="000D7BDB">
        <w:rPr>
          <w:rFonts w:ascii="Times New Roman" w:eastAsia="Times New Roman" w:hAnsi="Times New Roman" w:cs="Times New Roman"/>
          <w:bCs/>
          <w:sz w:val="28"/>
          <w:szCs w:val="28"/>
          <w:vertAlign w:val="superscript"/>
          <w:lang w:eastAsia="lv-LV"/>
        </w:rPr>
        <w:t>3</w:t>
      </w:r>
      <w:r w:rsidRPr="000D7BDB">
        <w:rPr>
          <w:rFonts w:ascii="Times New Roman" w:eastAsia="Times New Roman" w:hAnsi="Times New Roman" w:cs="Times New Roman"/>
          <w:bCs/>
          <w:sz w:val="28"/>
          <w:szCs w:val="28"/>
          <w:lang w:eastAsia="lv-LV"/>
        </w:rPr>
        <w:t xml:space="preserve"> Latvijas Investīciju un attīstības aģentūrai ir tiesības pieprasīt no komersanta nepieciešamo informāciju šo noteikumu </w:t>
      </w:r>
      <w:r w:rsidR="004A1816" w:rsidRPr="000D7BDB">
        <w:rPr>
          <w:rFonts w:ascii="Times New Roman" w:eastAsia="Times New Roman" w:hAnsi="Times New Roman" w:cs="Times New Roman"/>
          <w:bCs/>
          <w:sz w:val="28"/>
          <w:szCs w:val="28"/>
          <w:lang w:eastAsia="lv-LV"/>
        </w:rPr>
        <w:t>16</w:t>
      </w:r>
      <w:r w:rsidR="00667471" w:rsidRPr="000D7BDB">
        <w:rPr>
          <w:rFonts w:ascii="Times New Roman" w:eastAsia="Times New Roman" w:hAnsi="Times New Roman" w:cs="Times New Roman"/>
          <w:bCs/>
          <w:sz w:val="28"/>
          <w:szCs w:val="28"/>
          <w:lang w:eastAsia="lv-LV"/>
        </w:rPr>
        <w:t>.</w:t>
      </w:r>
      <w:r w:rsidR="004A1816" w:rsidRPr="000D7BDB">
        <w:rPr>
          <w:rFonts w:ascii="Times New Roman" w:eastAsia="Times New Roman" w:hAnsi="Times New Roman" w:cs="Times New Roman"/>
          <w:bCs/>
          <w:sz w:val="28"/>
          <w:szCs w:val="28"/>
          <w:vertAlign w:val="superscript"/>
          <w:lang w:eastAsia="lv-LV"/>
        </w:rPr>
        <w:t>2</w:t>
      </w:r>
      <w:r w:rsidR="00F0279E">
        <w:rPr>
          <w:rFonts w:ascii="Times New Roman" w:eastAsia="Times New Roman" w:hAnsi="Times New Roman" w:cs="Times New Roman"/>
          <w:bCs/>
          <w:sz w:val="28"/>
          <w:szCs w:val="28"/>
          <w:lang w:eastAsia="lv-LV"/>
        </w:rPr>
        <w:t> </w:t>
      </w:r>
      <w:r w:rsidRPr="000D7BDB">
        <w:rPr>
          <w:rFonts w:ascii="Times New Roman" w:eastAsia="Times New Roman" w:hAnsi="Times New Roman" w:cs="Times New Roman"/>
          <w:bCs/>
          <w:sz w:val="28"/>
          <w:szCs w:val="28"/>
          <w:lang w:eastAsia="lv-LV"/>
        </w:rPr>
        <w:t xml:space="preserve">punktā </w:t>
      </w:r>
      <w:r w:rsidR="000D7BDB" w:rsidRPr="000D7BDB">
        <w:rPr>
          <w:rFonts w:ascii="Times New Roman" w:eastAsia="Times New Roman" w:hAnsi="Times New Roman" w:cs="Times New Roman"/>
          <w:bCs/>
          <w:sz w:val="28"/>
          <w:szCs w:val="28"/>
          <w:lang w:eastAsia="lv-LV"/>
        </w:rPr>
        <w:t>minētās</w:t>
      </w:r>
      <w:r w:rsidRPr="000D7BDB">
        <w:rPr>
          <w:rFonts w:ascii="Times New Roman" w:eastAsia="Times New Roman" w:hAnsi="Times New Roman" w:cs="Times New Roman"/>
          <w:bCs/>
          <w:sz w:val="28"/>
          <w:szCs w:val="28"/>
          <w:lang w:eastAsia="lv-LV"/>
        </w:rPr>
        <w:t xml:space="preserve"> pārbaudes veikšanai</w:t>
      </w:r>
      <w:r w:rsidR="00DA6C4F" w:rsidRPr="000D7BDB">
        <w:rPr>
          <w:rFonts w:ascii="Times New Roman" w:eastAsia="Times New Roman" w:hAnsi="Times New Roman" w:cs="Times New Roman"/>
          <w:bCs/>
          <w:sz w:val="28"/>
          <w:szCs w:val="28"/>
          <w:lang w:eastAsia="lv-LV"/>
        </w:rPr>
        <w:t>.</w:t>
      </w:r>
      <w:r w:rsidR="00F751C5" w:rsidRPr="000D7BDB">
        <w:rPr>
          <w:rFonts w:ascii="Times New Roman" w:eastAsia="Times New Roman" w:hAnsi="Times New Roman" w:cs="Times New Roman"/>
          <w:bCs/>
          <w:sz w:val="28"/>
          <w:szCs w:val="28"/>
          <w:lang w:eastAsia="lv-LV"/>
        </w:rPr>
        <w:t>"</w:t>
      </w:r>
      <w:r w:rsidR="00C03B4C" w:rsidRPr="000D7BDB">
        <w:rPr>
          <w:rFonts w:ascii="Times New Roman" w:eastAsia="Times New Roman" w:hAnsi="Times New Roman" w:cs="Times New Roman"/>
          <w:bCs/>
          <w:sz w:val="28"/>
          <w:szCs w:val="28"/>
          <w:lang w:eastAsia="lv-LV"/>
        </w:rPr>
        <w:t>;</w:t>
      </w:r>
    </w:p>
    <w:p w14:paraId="12D8A630" w14:textId="77777777" w:rsidR="000D7BDB" w:rsidRPr="004A0640" w:rsidRDefault="000D7BDB" w:rsidP="000D7BDB">
      <w:pPr>
        <w:pStyle w:val="tv213"/>
        <w:shd w:val="clear" w:color="auto" w:fill="FFFFFF" w:themeFill="background1"/>
        <w:spacing w:before="0" w:beforeAutospacing="0" w:after="0" w:afterAutospacing="0"/>
        <w:ind w:firstLine="709"/>
        <w:jc w:val="both"/>
        <w:rPr>
          <w:sz w:val="28"/>
          <w:szCs w:val="28"/>
        </w:rPr>
      </w:pPr>
    </w:p>
    <w:p w14:paraId="498248EF" w14:textId="6A8E4D26" w:rsidR="00917667"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w:t>
      </w:r>
      <w:r w:rsidR="00917667" w:rsidRPr="00F751C5">
        <w:rPr>
          <w:rFonts w:ascii="Times New Roman" w:eastAsia="Times New Roman" w:hAnsi="Times New Roman" w:cs="Times New Roman"/>
          <w:bCs/>
          <w:sz w:val="28"/>
          <w:szCs w:val="28"/>
          <w:lang w:eastAsia="lv-LV"/>
        </w:rPr>
        <w:t>1</w:t>
      </w:r>
      <w:r w:rsidR="003B217B" w:rsidRPr="00F751C5">
        <w:rPr>
          <w:rFonts w:ascii="Times New Roman" w:eastAsia="Times New Roman" w:hAnsi="Times New Roman" w:cs="Times New Roman"/>
          <w:bCs/>
          <w:sz w:val="28"/>
          <w:szCs w:val="28"/>
          <w:lang w:eastAsia="lv-LV"/>
        </w:rPr>
        <w:t>4</w:t>
      </w:r>
      <w:r w:rsidR="00917667" w:rsidRPr="00F751C5">
        <w:rPr>
          <w:rFonts w:ascii="Times New Roman" w:eastAsia="Times New Roman" w:hAnsi="Times New Roman" w:cs="Times New Roman"/>
          <w:bCs/>
          <w:sz w:val="28"/>
          <w:szCs w:val="28"/>
          <w:lang w:eastAsia="lv-LV"/>
        </w:rPr>
        <w:t xml:space="preserve">. </w:t>
      </w:r>
      <w:r w:rsidR="00667471" w:rsidRPr="00F751C5">
        <w:rPr>
          <w:rFonts w:ascii="Times New Roman" w:eastAsia="Times New Roman" w:hAnsi="Times New Roman" w:cs="Times New Roman"/>
          <w:bCs/>
          <w:sz w:val="28"/>
          <w:szCs w:val="28"/>
          <w:lang w:eastAsia="lv-LV"/>
        </w:rPr>
        <w:t>i</w:t>
      </w:r>
      <w:r w:rsidR="00917667" w:rsidRPr="00F751C5">
        <w:rPr>
          <w:rFonts w:ascii="Times New Roman" w:eastAsia="Times New Roman" w:hAnsi="Times New Roman" w:cs="Times New Roman"/>
          <w:bCs/>
          <w:sz w:val="28"/>
          <w:szCs w:val="28"/>
          <w:lang w:eastAsia="lv-LV"/>
        </w:rPr>
        <w:t xml:space="preserve">zteikt 17. punktu šādā redakcijā: </w:t>
      </w:r>
    </w:p>
    <w:p w14:paraId="43EE4A3E" w14:textId="77777777" w:rsidR="00F751C5"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2634C2C8" w14:textId="273D8CC2" w:rsidR="00917667" w:rsidRPr="00F751C5" w:rsidRDefault="00F751C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w:t>
      </w:r>
      <w:r w:rsidR="00917667" w:rsidRPr="00F751C5">
        <w:rPr>
          <w:rFonts w:ascii="Times New Roman" w:eastAsia="Times New Roman" w:hAnsi="Times New Roman" w:cs="Times New Roman"/>
          <w:bCs/>
          <w:sz w:val="28"/>
          <w:szCs w:val="28"/>
          <w:lang w:eastAsia="lv-LV"/>
        </w:rPr>
        <w:t>17. Ja komersants līdz 2021. gada 31. decembrim nav labprātīgi atmaksājis piešķirto neapgūto komercdarbības atbalstu atbilstoši šo noteikumu 16. punktam,</w:t>
      </w:r>
      <w:r w:rsidR="004A1816" w:rsidRPr="00F751C5">
        <w:rPr>
          <w:rFonts w:ascii="Times New Roman" w:eastAsia="Times New Roman" w:hAnsi="Times New Roman" w:cs="Times New Roman"/>
          <w:bCs/>
          <w:sz w:val="28"/>
          <w:szCs w:val="28"/>
          <w:lang w:eastAsia="lv-LV"/>
        </w:rPr>
        <w:t xml:space="preserve"> līdz 2022.</w:t>
      </w:r>
      <w:r w:rsidR="00FF248E" w:rsidRPr="00F751C5">
        <w:rPr>
          <w:rFonts w:ascii="Times New Roman" w:eastAsia="Times New Roman" w:hAnsi="Times New Roman" w:cs="Times New Roman"/>
          <w:bCs/>
          <w:sz w:val="28"/>
          <w:szCs w:val="28"/>
          <w:lang w:eastAsia="lv-LV"/>
        </w:rPr>
        <w:t xml:space="preserve"> </w:t>
      </w:r>
      <w:r w:rsidR="004A1816" w:rsidRPr="00F751C5">
        <w:rPr>
          <w:rFonts w:ascii="Times New Roman" w:eastAsia="Times New Roman" w:hAnsi="Times New Roman" w:cs="Times New Roman"/>
          <w:bCs/>
          <w:sz w:val="28"/>
          <w:szCs w:val="28"/>
          <w:lang w:eastAsia="lv-LV"/>
        </w:rPr>
        <w:t>gada 31.</w:t>
      </w:r>
      <w:r w:rsidR="00FF248E" w:rsidRPr="00F751C5">
        <w:rPr>
          <w:rFonts w:ascii="Times New Roman" w:eastAsia="Times New Roman" w:hAnsi="Times New Roman" w:cs="Times New Roman"/>
          <w:bCs/>
          <w:sz w:val="28"/>
          <w:szCs w:val="28"/>
          <w:lang w:eastAsia="lv-LV"/>
        </w:rPr>
        <w:t xml:space="preserve"> </w:t>
      </w:r>
      <w:r w:rsidR="004A1816" w:rsidRPr="00F751C5">
        <w:rPr>
          <w:rFonts w:ascii="Times New Roman" w:eastAsia="Times New Roman" w:hAnsi="Times New Roman" w:cs="Times New Roman"/>
          <w:bCs/>
          <w:sz w:val="28"/>
          <w:szCs w:val="28"/>
          <w:lang w:eastAsia="lv-LV"/>
        </w:rPr>
        <w:t>janvārim</w:t>
      </w:r>
      <w:r w:rsidR="00917667" w:rsidRPr="00F751C5">
        <w:rPr>
          <w:rFonts w:ascii="Times New Roman" w:eastAsia="Times New Roman" w:hAnsi="Times New Roman" w:cs="Times New Roman"/>
          <w:bCs/>
          <w:sz w:val="28"/>
          <w:szCs w:val="28"/>
          <w:lang w:eastAsia="lv-LV"/>
        </w:rPr>
        <w:t xml:space="preserve"> nav iesniedzis šo noteikumu 1</w:t>
      </w:r>
      <w:r w:rsidR="00192A0D" w:rsidRPr="00F751C5">
        <w:rPr>
          <w:rFonts w:ascii="Times New Roman" w:eastAsia="Times New Roman" w:hAnsi="Times New Roman" w:cs="Times New Roman"/>
          <w:bCs/>
          <w:sz w:val="28"/>
          <w:szCs w:val="28"/>
          <w:lang w:eastAsia="lv-LV"/>
        </w:rPr>
        <w:t>6</w:t>
      </w:r>
      <w:r w:rsidR="009D515B" w:rsidRPr="00F751C5">
        <w:rPr>
          <w:rFonts w:ascii="Times New Roman" w:eastAsia="Times New Roman" w:hAnsi="Times New Roman" w:cs="Times New Roman"/>
          <w:bCs/>
          <w:sz w:val="28"/>
          <w:szCs w:val="28"/>
          <w:lang w:eastAsia="lv-LV"/>
        </w:rPr>
        <w:t>.</w:t>
      </w:r>
      <w:r w:rsidR="00192A0D" w:rsidRPr="00F751C5">
        <w:rPr>
          <w:rFonts w:ascii="Times New Roman" w:eastAsia="Times New Roman" w:hAnsi="Times New Roman" w:cs="Times New Roman"/>
          <w:bCs/>
          <w:sz w:val="28"/>
          <w:szCs w:val="28"/>
          <w:vertAlign w:val="superscript"/>
          <w:lang w:eastAsia="lv-LV"/>
        </w:rPr>
        <w:t>1</w:t>
      </w:r>
      <w:r w:rsidR="00917667" w:rsidRPr="00F751C5">
        <w:rPr>
          <w:rFonts w:ascii="Times New Roman" w:eastAsia="Times New Roman" w:hAnsi="Times New Roman" w:cs="Times New Roman"/>
          <w:bCs/>
          <w:sz w:val="28"/>
          <w:szCs w:val="28"/>
          <w:lang w:eastAsia="lv-LV"/>
        </w:rPr>
        <w:t xml:space="preserve"> punktā </w:t>
      </w:r>
      <w:r w:rsidR="000D7BDB">
        <w:rPr>
          <w:rFonts w:ascii="Times New Roman" w:eastAsia="Times New Roman" w:hAnsi="Times New Roman" w:cs="Times New Roman"/>
          <w:bCs/>
          <w:sz w:val="28"/>
          <w:szCs w:val="28"/>
          <w:lang w:eastAsia="lv-LV"/>
        </w:rPr>
        <w:t>minēto</w:t>
      </w:r>
      <w:r w:rsidR="00917667" w:rsidRPr="00F751C5">
        <w:rPr>
          <w:rFonts w:ascii="Times New Roman" w:eastAsia="Times New Roman" w:hAnsi="Times New Roman" w:cs="Times New Roman"/>
          <w:bCs/>
          <w:sz w:val="28"/>
          <w:szCs w:val="28"/>
          <w:lang w:eastAsia="lv-LV"/>
        </w:rPr>
        <w:t xml:space="preserve"> vai Latvijas Investīciju un attīstības aģentūras atbilstoši šo noteikumu </w:t>
      </w:r>
      <w:r w:rsidR="00192A0D" w:rsidRPr="00F751C5">
        <w:rPr>
          <w:rFonts w:ascii="Times New Roman" w:eastAsia="Times New Roman" w:hAnsi="Times New Roman" w:cs="Times New Roman"/>
          <w:bCs/>
          <w:sz w:val="28"/>
          <w:szCs w:val="28"/>
          <w:lang w:eastAsia="lv-LV"/>
        </w:rPr>
        <w:t>16</w:t>
      </w:r>
      <w:r w:rsidR="009D515B" w:rsidRPr="00F751C5">
        <w:rPr>
          <w:rFonts w:ascii="Times New Roman" w:eastAsia="Times New Roman" w:hAnsi="Times New Roman" w:cs="Times New Roman"/>
          <w:bCs/>
          <w:sz w:val="28"/>
          <w:szCs w:val="28"/>
          <w:lang w:eastAsia="lv-LV"/>
        </w:rPr>
        <w:t>.</w:t>
      </w:r>
      <w:r w:rsidR="00192A0D" w:rsidRPr="00F751C5">
        <w:rPr>
          <w:rFonts w:ascii="Times New Roman" w:eastAsia="Times New Roman" w:hAnsi="Times New Roman" w:cs="Times New Roman"/>
          <w:bCs/>
          <w:sz w:val="28"/>
          <w:szCs w:val="28"/>
          <w:vertAlign w:val="superscript"/>
          <w:lang w:eastAsia="lv-LV"/>
        </w:rPr>
        <w:t>3</w:t>
      </w:r>
      <w:r w:rsidR="00917667" w:rsidRPr="00F751C5">
        <w:rPr>
          <w:rFonts w:ascii="Times New Roman" w:eastAsia="Times New Roman" w:hAnsi="Times New Roman" w:cs="Times New Roman"/>
          <w:bCs/>
          <w:sz w:val="28"/>
          <w:szCs w:val="28"/>
          <w:lang w:eastAsia="lv-LV"/>
        </w:rPr>
        <w:t xml:space="preserve"> punktam pieprasīto informāciju vai ir </w:t>
      </w:r>
      <w:r w:rsidR="00EA4D54" w:rsidRPr="00F751C5">
        <w:rPr>
          <w:rFonts w:ascii="Times New Roman" w:eastAsia="Times New Roman" w:hAnsi="Times New Roman" w:cs="Times New Roman"/>
          <w:bCs/>
          <w:sz w:val="28"/>
          <w:szCs w:val="28"/>
          <w:lang w:eastAsia="lv-LV"/>
        </w:rPr>
        <w:t xml:space="preserve">apzināti sniedzis nepatiesu informāciju </w:t>
      </w:r>
      <w:r w:rsidR="00917667" w:rsidRPr="00F751C5">
        <w:rPr>
          <w:rFonts w:ascii="Times New Roman" w:eastAsia="Times New Roman" w:hAnsi="Times New Roman" w:cs="Times New Roman"/>
          <w:bCs/>
          <w:sz w:val="28"/>
          <w:szCs w:val="28"/>
          <w:lang w:eastAsia="lv-LV"/>
        </w:rPr>
        <w:t xml:space="preserve">par atbilstību šo noteikumu </w:t>
      </w:r>
      <w:r w:rsidR="004A1816" w:rsidRPr="00F751C5">
        <w:rPr>
          <w:rFonts w:ascii="Times New Roman" w:eastAsia="Times New Roman" w:hAnsi="Times New Roman" w:cs="Times New Roman"/>
          <w:bCs/>
          <w:sz w:val="28"/>
          <w:szCs w:val="28"/>
          <w:lang w:eastAsia="lv-LV"/>
        </w:rPr>
        <w:t>11.2.</w:t>
      </w:r>
      <w:r w:rsidR="00AA4F26" w:rsidRPr="00F751C5">
        <w:rPr>
          <w:rFonts w:ascii="Times New Roman" w:eastAsia="Times New Roman" w:hAnsi="Times New Roman" w:cs="Times New Roman"/>
          <w:bCs/>
          <w:sz w:val="28"/>
          <w:szCs w:val="28"/>
          <w:lang w:eastAsia="lv-LV"/>
        </w:rPr>
        <w:t xml:space="preserve"> un</w:t>
      </w:r>
      <w:r w:rsidR="004A1816" w:rsidRPr="00F751C5">
        <w:rPr>
          <w:rFonts w:ascii="Times New Roman" w:eastAsia="Times New Roman" w:hAnsi="Times New Roman" w:cs="Times New Roman"/>
          <w:bCs/>
          <w:sz w:val="28"/>
          <w:szCs w:val="28"/>
          <w:lang w:eastAsia="lv-LV"/>
        </w:rPr>
        <w:t xml:space="preserve"> 11.4. apakšpunkt</w:t>
      </w:r>
      <w:r w:rsidR="000D7BDB">
        <w:rPr>
          <w:rFonts w:ascii="Times New Roman" w:eastAsia="Times New Roman" w:hAnsi="Times New Roman" w:cs="Times New Roman"/>
          <w:bCs/>
          <w:sz w:val="28"/>
          <w:szCs w:val="28"/>
          <w:lang w:eastAsia="lv-LV"/>
        </w:rPr>
        <w:t>a</w:t>
      </w:r>
      <w:r w:rsidR="00917667" w:rsidRPr="00F751C5">
        <w:rPr>
          <w:rFonts w:ascii="Times New Roman" w:eastAsia="Times New Roman" w:hAnsi="Times New Roman" w:cs="Times New Roman"/>
          <w:bCs/>
          <w:sz w:val="28"/>
          <w:szCs w:val="28"/>
          <w:lang w:eastAsia="lv-LV"/>
        </w:rPr>
        <w:t xml:space="preserve"> prasībām, Latvijas Investīciju un attīstības aģentūra pieņem lēmumu par komercdarbības atbalsta atgūšanu. Šajā gadījumā komersantam ir pienākums atmaksāt</w:t>
      </w:r>
      <w:r w:rsidR="00823F91" w:rsidRPr="00F751C5">
        <w:rPr>
          <w:rFonts w:ascii="Times New Roman" w:eastAsia="Times New Roman" w:hAnsi="Times New Roman" w:cs="Times New Roman"/>
          <w:bCs/>
          <w:sz w:val="28"/>
          <w:szCs w:val="28"/>
          <w:lang w:eastAsia="lv-LV"/>
        </w:rPr>
        <w:t xml:space="preserve"> saņemto</w:t>
      </w:r>
      <w:r w:rsidR="00917667" w:rsidRPr="00F751C5">
        <w:rPr>
          <w:rFonts w:ascii="Times New Roman" w:eastAsia="Times New Roman" w:hAnsi="Times New Roman" w:cs="Times New Roman"/>
          <w:bCs/>
          <w:sz w:val="28"/>
          <w:szCs w:val="28"/>
          <w:lang w:eastAsia="lv-LV"/>
        </w:rPr>
        <w:t xml:space="preserve"> komercdarbības atbalstu</w:t>
      </w:r>
      <w:r w:rsidR="00823F91" w:rsidRPr="00F751C5">
        <w:rPr>
          <w:rFonts w:ascii="Times New Roman" w:eastAsia="Times New Roman" w:hAnsi="Times New Roman" w:cs="Times New Roman"/>
          <w:bCs/>
          <w:sz w:val="28"/>
          <w:szCs w:val="28"/>
          <w:lang w:eastAsia="lv-LV"/>
        </w:rPr>
        <w:t xml:space="preserve"> pilnā apmērā</w:t>
      </w:r>
      <w:r w:rsidR="00917667" w:rsidRPr="00F751C5">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w:t>
      </w:r>
      <w:r w:rsidR="00EB722C" w:rsidRPr="00F751C5">
        <w:rPr>
          <w:rFonts w:ascii="Times New Roman" w:eastAsia="Times New Roman" w:hAnsi="Times New Roman" w:cs="Times New Roman"/>
          <w:bCs/>
          <w:sz w:val="28"/>
          <w:szCs w:val="28"/>
          <w:lang w:eastAsia="lv-LV"/>
        </w:rPr>
        <w:t>;</w:t>
      </w:r>
    </w:p>
    <w:p w14:paraId="135EFD17" w14:textId="3E201C18" w:rsidR="00EB722C" w:rsidRPr="00F751C5" w:rsidRDefault="00EB722C"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70E29C28" w14:textId="7F4DB3DB" w:rsidR="00EB722C" w:rsidRPr="00F751C5" w:rsidRDefault="00EB722C"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1.1</w:t>
      </w:r>
      <w:r w:rsidR="003B217B" w:rsidRPr="00F751C5">
        <w:rPr>
          <w:rFonts w:ascii="Times New Roman" w:eastAsia="Times New Roman" w:hAnsi="Times New Roman" w:cs="Times New Roman"/>
          <w:bCs/>
          <w:sz w:val="28"/>
          <w:szCs w:val="28"/>
          <w:lang w:eastAsia="lv-LV"/>
        </w:rPr>
        <w:t>5</w:t>
      </w:r>
      <w:r w:rsidRPr="00F751C5">
        <w:rPr>
          <w:rFonts w:ascii="Times New Roman" w:eastAsia="Times New Roman" w:hAnsi="Times New Roman" w:cs="Times New Roman"/>
          <w:bCs/>
          <w:sz w:val="28"/>
          <w:szCs w:val="28"/>
          <w:lang w:eastAsia="lv-LV"/>
        </w:rPr>
        <w:t xml:space="preserve">. </w:t>
      </w:r>
      <w:r w:rsidR="00667471" w:rsidRPr="00F751C5">
        <w:rPr>
          <w:rFonts w:ascii="Times New Roman" w:eastAsia="Times New Roman" w:hAnsi="Times New Roman" w:cs="Times New Roman"/>
          <w:bCs/>
          <w:sz w:val="28"/>
          <w:szCs w:val="28"/>
          <w:lang w:eastAsia="lv-LV"/>
        </w:rPr>
        <w:t>p</w:t>
      </w:r>
      <w:r w:rsidRPr="00F751C5">
        <w:rPr>
          <w:rFonts w:ascii="Times New Roman" w:eastAsia="Times New Roman" w:hAnsi="Times New Roman" w:cs="Times New Roman"/>
          <w:bCs/>
          <w:sz w:val="28"/>
          <w:szCs w:val="28"/>
          <w:lang w:eastAsia="lv-LV"/>
        </w:rPr>
        <w:t xml:space="preserve">apildināt </w:t>
      </w:r>
      <w:r w:rsidR="00667471" w:rsidRPr="00F751C5">
        <w:rPr>
          <w:rFonts w:ascii="Times New Roman" w:eastAsia="Times New Roman" w:hAnsi="Times New Roman" w:cs="Times New Roman"/>
          <w:bCs/>
          <w:sz w:val="28"/>
          <w:szCs w:val="28"/>
          <w:lang w:eastAsia="lv-LV"/>
        </w:rPr>
        <w:t xml:space="preserve">noteikumus </w:t>
      </w:r>
      <w:r w:rsidRPr="00F751C5">
        <w:rPr>
          <w:rFonts w:ascii="Times New Roman" w:eastAsia="Times New Roman" w:hAnsi="Times New Roman" w:cs="Times New Roman"/>
          <w:bCs/>
          <w:sz w:val="28"/>
          <w:szCs w:val="28"/>
          <w:lang w:eastAsia="lv-LV"/>
        </w:rPr>
        <w:t>ar 18.6.</w:t>
      </w:r>
      <w:r w:rsidR="000D7BDB">
        <w:rPr>
          <w:rFonts w:ascii="Times New Roman" w:eastAsia="Times New Roman" w:hAnsi="Times New Roman" w:cs="Times New Roman"/>
          <w:bCs/>
          <w:sz w:val="28"/>
          <w:szCs w:val="28"/>
          <w:lang w:eastAsia="lv-LV"/>
        </w:rPr>
        <w:t> </w:t>
      </w:r>
      <w:r w:rsidRPr="00F751C5">
        <w:rPr>
          <w:rFonts w:ascii="Times New Roman" w:eastAsia="Times New Roman" w:hAnsi="Times New Roman" w:cs="Times New Roman"/>
          <w:bCs/>
          <w:sz w:val="28"/>
          <w:szCs w:val="28"/>
          <w:lang w:eastAsia="lv-LV"/>
        </w:rPr>
        <w:t>apakšpunktu šādā redakcijā:</w:t>
      </w:r>
    </w:p>
    <w:p w14:paraId="548833BF" w14:textId="77777777" w:rsidR="00EB722C" w:rsidRPr="00F751C5" w:rsidRDefault="00EB722C" w:rsidP="00F751C5">
      <w:pPr>
        <w:shd w:val="clear" w:color="auto" w:fill="FFFFFF"/>
        <w:spacing w:after="0" w:line="240" w:lineRule="auto"/>
        <w:ind w:firstLine="709"/>
        <w:jc w:val="both"/>
        <w:rPr>
          <w:rFonts w:ascii="Times New Roman" w:hAnsi="Times New Roman" w:cs="Times New Roman"/>
          <w:color w:val="000000" w:themeColor="text1"/>
          <w:sz w:val="28"/>
          <w:szCs w:val="28"/>
        </w:rPr>
      </w:pPr>
    </w:p>
    <w:p w14:paraId="3663BEEE" w14:textId="6F352B9F" w:rsidR="00FE51E4" w:rsidRPr="00F751C5" w:rsidRDefault="00F751C5" w:rsidP="00F751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51E4" w:rsidRPr="00F751C5">
        <w:rPr>
          <w:rFonts w:ascii="Times New Roman" w:hAnsi="Times New Roman" w:cs="Times New Roman"/>
          <w:sz w:val="28"/>
          <w:szCs w:val="28"/>
        </w:rPr>
        <w:t>18.6. ja komersants ir atkārtoti pārkāpis Ministru kabineta 2020.</w:t>
      </w:r>
      <w:r w:rsidR="000D7BDB">
        <w:rPr>
          <w:rFonts w:ascii="Times New Roman" w:hAnsi="Times New Roman" w:cs="Times New Roman"/>
          <w:sz w:val="28"/>
          <w:szCs w:val="28"/>
        </w:rPr>
        <w:t> </w:t>
      </w:r>
      <w:r w:rsidR="00FE51E4" w:rsidRPr="00F751C5">
        <w:rPr>
          <w:rFonts w:ascii="Times New Roman" w:hAnsi="Times New Roman" w:cs="Times New Roman"/>
          <w:sz w:val="28"/>
          <w:szCs w:val="28"/>
        </w:rPr>
        <w:t>gada 9.</w:t>
      </w:r>
      <w:r w:rsidR="000D7BDB">
        <w:rPr>
          <w:rFonts w:ascii="Times New Roman" w:hAnsi="Times New Roman" w:cs="Times New Roman"/>
          <w:sz w:val="28"/>
          <w:szCs w:val="28"/>
        </w:rPr>
        <w:t> </w:t>
      </w:r>
      <w:r w:rsidR="00FE51E4" w:rsidRPr="00F751C5">
        <w:rPr>
          <w:rFonts w:ascii="Times New Roman" w:hAnsi="Times New Roman" w:cs="Times New Roman"/>
          <w:sz w:val="28"/>
          <w:szCs w:val="28"/>
        </w:rPr>
        <w:t>jūnija noteikumu Nr.</w:t>
      </w:r>
      <w:r w:rsidR="000D7BDB">
        <w:rPr>
          <w:rFonts w:ascii="Times New Roman" w:hAnsi="Times New Roman" w:cs="Times New Roman"/>
          <w:sz w:val="28"/>
          <w:szCs w:val="28"/>
        </w:rPr>
        <w:t> </w:t>
      </w:r>
      <w:r w:rsidR="00FE51E4" w:rsidRPr="00F751C5">
        <w:rPr>
          <w:rFonts w:ascii="Times New Roman" w:hAnsi="Times New Roman" w:cs="Times New Roman"/>
          <w:sz w:val="28"/>
          <w:szCs w:val="28"/>
        </w:rPr>
        <w:t xml:space="preserve">360 </w:t>
      </w:r>
      <w:r>
        <w:rPr>
          <w:rFonts w:ascii="Times New Roman" w:hAnsi="Times New Roman" w:cs="Times New Roman"/>
          <w:sz w:val="28"/>
          <w:szCs w:val="28"/>
        </w:rPr>
        <w:t>"</w:t>
      </w:r>
      <w:r w:rsidR="00FE51E4" w:rsidRPr="00F751C5">
        <w:rPr>
          <w:rFonts w:ascii="Times New Roman" w:hAnsi="Times New Roman" w:cs="Times New Roman"/>
          <w:sz w:val="28"/>
          <w:szCs w:val="28"/>
        </w:rPr>
        <w:t>Epidemioloģiskās drošības pasākumi Covid-19 infekcijas izplatības ierobežošanai</w:t>
      </w:r>
      <w:r>
        <w:rPr>
          <w:rFonts w:ascii="Times New Roman" w:hAnsi="Times New Roman" w:cs="Times New Roman"/>
          <w:sz w:val="28"/>
          <w:szCs w:val="28"/>
        </w:rPr>
        <w:t>"</w:t>
      </w:r>
      <w:r w:rsidR="00FE51E4" w:rsidRPr="00F751C5">
        <w:rPr>
          <w:rFonts w:ascii="Times New Roman" w:hAnsi="Times New Roman" w:cs="Times New Roman"/>
          <w:sz w:val="28"/>
          <w:szCs w:val="28"/>
        </w:rPr>
        <w:t xml:space="preserve"> 24.</w:t>
      </w:r>
      <w:r w:rsidR="00FE51E4" w:rsidRPr="00F751C5">
        <w:rPr>
          <w:rFonts w:ascii="Times New Roman" w:hAnsi="Times New Roman" w:cs="Times New Roman"/>
          <w:sz w:val="28"/>
          <w:szCs w:val="28"/>
          <w:vertAlign w:val="superscript"/>
        </w:rPr>
        <w:t>7</w:t>
      </w:r>
      <w:r w:rsidR="00F0279E">
        <w:rPr>
          <w:rFonts w:ascii="Times New Roman" w:hAnsi="Times New Roman" w:cs="Times New Roman"/>
          <w:sz w:val="28"/>
          <w:szCs w:val="28"/>
        </w:rPr>
        <w:t> </w:t>
      </w:r>
      <w:r w:rsidR="00FE51E4" w:rsidRPr="00F751C5">
        <w:rPr>
          <w:rFonts w:ascii="Times New Roman" w:hAnsi="Times New Roman" w:cs="Times New Roman"/>
          <w:sz w:val="28"/>
          <w:szCs w:val="28"/>
        </w:rPr>
        <w:t>6.</w:t>
      </w:r>
      <w:r w:rsidR="000D7BDB">
        <w:rPr>
          <w:rFonts w:ascii="Times New Roman" w:hAnsi="Times New Roman" w:cs="Times New Roman"/>
          <w:sz w:val="28"/>
          <w:szCs w:val="28"/>
        </w:rPr>
        <w:t> </w:t>
      </w:r>
      <w:r w:rsidR="00FE51E4" w:rsidRPr="00F751C5">
        <w:rPr>
          <w:rFonts w:ascii="Times New Roman" w:hAnsi="Times New Roman" w:cs="Times New Roman"/>
          <w:sz w:val="28"/>
          <w:szCs w:val="28"/>
        </w:rPr>
        <w:t>apakšpunktā paredzētās prasības.</w:t>
      </w:r>
      <w:r>
        <w:rPr>
          <w:rFonts w:ascii="Times New Roman" w:hAnsi="Times New Roman" w:cs="Times New Roman"/>
          <w:sz w:val="28"/>
          <w:szCs w:val="28"/>
        </w:rPr>
        <w:t>"</w:t>
      </w:r>
      <w:r w:rsidR="00FE51E4" w:rsidRPr="00F751C5">
        <w:rPr>
          <w:rFonts w:ascii="Times New Roman" w:hAnsi="Times New Roman" w:cs="Times New Roman"/>
          <w:sz w:val="28"/>
          <w:szCs w:val="28"/>
        </w:rPr>
        <w:t>;</w:t>
      </w:r>
    </w:p>
    <w:p w14:paraId="3AD0352C" w14:textId="6094B2D2" w:rsidR="00482364" w:rsidRPr="00F751C5" w:rsidRDefault="00482364" w:rsidP="00F751C5">
      <w:pPr>
        <w:shd w:val="clear" w:color="auto" w:fill="FFFFFF"/>
        <w:spacing w:after="0" w:line="240" w:lineRule="auto"/>
        <w:ind w:firstLine="709"/>
        <w:jc w:val="both"/>
        <w:rPr>
          <w:rFonts w:ascii="Times New Roman" w:hAnsi="Times New Roman" w:cs="Times New Roman"/>
          <w:color w:val="000000" w:themeColor="text1"/>
          <w:sz w:val="28"/>
          <w:szCs w:val="28"/>
        </w:rPr>
      </w:pPr>
    </w:p>
    <w:p w14:paraId="439D1A53" w14:textId="12BDED4E" w:rsidR="00482364" w:rsidRPr="00F751C5" w:rsidRDefault="00482364" w:rsidP="00F751C5">
      <w:pPr>
        <w:shd w:val="clear" w:color="auto" w:fill="FFFFFF"/>
        <w:spacing w:after="0" w:line="240" w:lineRule="auto"/>
        <w:ind w:firstLine="709"/>
        <w:jc w:val="both"/>
        <w:rPr>
          <w:rFonts w:ascii="Times New Roman" w:hAnsi="Times New Roman" w:cs="Times New Roman"/>
          <w:sz w:val="28"/>
          <w:szCs w:val="28"/>
        </w:rPr>
      </w:pPr>
      <w:r w:rsidRPr="00F751C5">
        <w:rPr>
          <w:rFonts w:ascii="Times New Roman" w:hAnsi="Times New Roman" w:cs="Times New Roman"/>
          <w:color w:val="000000" w:themeColor="text1"/>
          <w:sz w:val="28"/>
          <w:szCs w:val="28"/>
        </w:rPr>
        <w:t xml:space="preserve">1.16. </w:t>
      </w:r>
      <w:r w:rsidR="00FE51E4" w:rsidRPr="00F751C5">
        <w:rPr>
          <w:rFonts w:ascii="Times New Roman" w:hAnsi="Times New Roman" w:cs="Times New Roman"/>
          <w:color w:val="000000" w:themeColor="text1"/>
          <w:sz w:val="28"/>
          <w:szCs w:val="28"/>
        </w:rPr>
        <w:t>s</w:t>
      </w:r>
      <w:r w:rsidRPr="00F751C5">
        <w:rPr>
          <w:rFonts w:ascii="Times New Roman" w:hAnsi="Times New Roman" w:cs="Times New Roman"/>
          <w:color w:val="000000" w:themeColor="text1"/>
          <w:sz w:val="28"/>
          <w:szCs w:val="28"/>
        </w:rPr>
        <w:t>vītrot 20.</w:t>
      </w:r>
      <w:r w:rsidR="00205F3F">
        <w:rPr>
          <w:rFonts w:ascii="Times New Roman" w:hAnsi="Times New Roman" w:cs="Times New Roman"/>
          <w:color w:val="000000" w:themeColor="text1"/>
          <w:sz w:val="28"/>
          <w:szCs w:val="28"/>
        </w:rPr>
        <w:t xml:space="preserve"> </w:t>
      </w:r>
      <w:r w:rsidRPr="00F751C5">
        <w:rPr>
          <w:rFonts w:ascii="Times New Roman" w:hAnsi="Times New Roman" w:cs="Times New Roman"/>
          <w:color w:val="000000" w:themeColor="text1"/>
          <w:sz w:val="28"/>
          <w:szCs w:val="28"/>
        </w:rPr>
        <w:t>punktu.</w:t>
      </w:r>
    </w:p>
    <w:p w14:paraId="3AFF8F67" w14:textId="792D2D7E" w:rsidR="00282A55" w:rsidRPr="00F751C5" w:rsidRDefault="00282A55"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6D7BFA2A" w14:textId="77777777" w:rsidR="00D02AD6"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2. Noteikumi stājas spēkā nākamajā dienā pēc tam, kad oficiālajā izdevumā "Latvijas Vēstnesis" publicēts paziņojums par to, ka Eiropas Komisija pieņēmusi lēmumu par šajos noteikumos paredzētā komercdarbības atbalsta saderību ar Eiropas Savienības iekšējo tirgu.</w:t>
      </w:r>
    </w:p>
    <w:p w14:paraId="48391119" w14:textId="77777777" w:rsidR="00D02AD6"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0DAE9DEB" w14:textId="768C42A9" w:rsidR="00D02AD6" w:rsidRPr="00F751C5" w:rsidRDefault="00D02AD6" w:rsidP="00F751C5">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F751C5">
        <w:rPr>
          <w:rFonts w:ascii="Times New Roman" w:eastAsia="Times New Roman" w:hAnsi="Times New Roman" w:cs="Times New Roman"/>
          <w:bCs/>
          <w:sz w:val="28"/>
          <w:szCs w:val="28"/>
          <w:lang w:eastAsia="lv-LV"/>
        </w:rPr>
        <w:t xml:space="preserve">3. Ekonomikas ministrija pēc tam, kad Eiropas Komisija pieņēmusi lēmumu par komercdarbības atbalsta saderību ar Eiropas Savienības iekšējo tirgu, </w:t>
      </w:r>
      <w:proofErr w:type="spellStart"/>
      <w:r w:rsidRPr="00F751C5">
        <w:rPr>
          <w:rFonts w:ascii="Times New Roman" w:eastAsia="Times New Roman" w:hAnsi="Times New Roman" w:cs="Times New Roman"/>
          <w:bCs/>
          <w:sz w:val="28"/>
          <w:szCs w:val="28"/>
          <w:lang w:eastAsia="lv-LV"/>
        </w:rPr>
        <w:t>nosūta</w:t>
      </w:r>
      <w:proofErr w:type="spellEnd"/>
      <w:r w:rsidRPr="00F751C5">
        <w:rPr>
          <w:rFonts w:ascii="Times New Roman" w:eastAsia="Times New Roman" w:hAnsi="Times New Roman" w:cs="Times New Roman"/>
          <w:bCs/>
          <w:sz w:val="28"/>
          <w:szCs w:val="28"/>
          <w:lang w:eastAsia="lv-LV"/>
        </w:rPr>
        <w:t xml:space="preserve"> attiecīgu paziņojumu publicēšanai oficiālajā izdevumā "Latvijas Vēstnesis".</w:t>
      </w:r>
    </w:p>
    <w:p w14:paraId="180B3AE7" w14:textId="0897889C" w:rsidR="0066118D" w:rsidRPr="00F0279E" w:rsidRDefault="0066118D" w:rsidP="00F751C5">
      <w:pPr>
        <w:shd w:val="clear" w:color="auto" w:fill="FFFFFF"/>
        <w:spacing w:after="0" w:line="240" w:lineRule="auto"/>
        <w:jc w:val="both"/>
        <w:rPr>
          <w:rFonts w:ascii="Times New Roman" w:eastAsia="Times New Roman" w:hAnsi="Times New Roman" w:cs="Times New Roman"/>
          <w:bCs/>
          <w:sz w:val="28"/>
          <w:szCs w:val="28"/>
          <w:lang w:eastAsia="lv-LV"/>
        </w:rPr>
      </w:pPr>
    </w:p>
    <w:p w14:paraId="38607BD9" w14:textId="27A30FF5" w:rsidR="00790702" w:rsidRPr="00F0279E" w:rsidRDefault="00790702" w:rsidP="00F751C5">
      <w:pPr>
        <w:shd w:val="clear" w:color="auto" w:fill="FFFFFF"/>
        <w:spacing w:after="0" w:line="240" w:lineRule="auto"/>
        <w:jc w:val="both"/>
        <w:rPr>
          <w:rFonts w:ascii="Times New Roman" w:eastAsia="Times New Roman" w:hAnsi="Times New Roman" w:cs="Times New Roman"/>
          <w:bCs/>
          <w:sz w:val="28"/>
          <w:szCs w:val="28"/>
          <w:lang w:eastAsia="lv-LV"/>
        </w:rPr>
      </w:pPr>
    </w:p>
    <w:p w14:paraId="35A7DEE7" w14:textId="77777777" w:rsidR="00F751C5" w:rsidRPr="00F0279E" w:rsidRDefault="00F751C5" w:rsidP="00F751C5">
      <w:pPr>
        <w:shd w:val="clear" w:color="auto" w:fill="FFFFFF"/>
        <w:spacing w:after="0" w:line="240" w:lineRule="auto"/>
        <w:jc w:val="both"/>
        <w:rPr>
          <w:rFonts w:ascii="Times New Roman" w:eastAsia="Times New Roman" w:hAnsi="Times New Roman" w:cs="Times New Roman"/>
          <w:bCs/>
          <w:sz w:val="28"/>
          <w:szCs w:val="28"/>
          <w:lang w:eastAsia="lv-LV"/>
        </w:rPr>
      </w:pPr>
    </w:p>
    <w:p w14:paraId="110D92E8" w14:textId="6AB133CE" w:rsidR="00F751C5" w:rsidRPr="00F751C5" w:rsidRDefault="00F751C5" w:rsidP="00F751C5">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F751C5">
        <w:rPr>
          <w:rFonts w:ascii="Times New Roman" w:eastAsia="Times New Roman" w:hAnsi="Times New Roman" w:cs="Times New Roman"/>
          <w:sz w:val="28"/>
          <w:szCs w:val="28"/>
          <w:lang w:eastAsia="zh-TW"/>
        </w:rPr>
        <w:t>Ministru prezidents</w:t>
      </w:r>
      <w:r w:rsidRPr="00F751C5">
        <w:rPr>
          <w:rFonts w:ascii="Times New Roman" w:eastAsia="Times New Roman" w:hAnsi="Times New Roman" w:cs="Times New Roman"/>
          <w:sz w:val="28"/>
          <w:szCs w:val="28"/>
          <w:lang w:eastAsia="zh-TW"/>
        </w:rPr>
        <w:tab/>
        <w:t>A. K. Kariņš</w:t>
      </w:r>
    </w:p>
    <w:p w14:paraId="50C99743" w14:textId="77777777" w:rsidR="00F751C5" w:rsidRPr="00F751C5" w:rsidRDefault="00F751C5" w:rsidP="00F751C5">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60BCBC08" w14:textId="77777777" w:rsidR="00F751C5" w:rsidRPr="00F751C5" w:rsidRDefault="00F751C5" w:rsidP="00F751C5">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43865ED1" w14:textId="77777777" w:rsidR="00F751C5" w:rsidRPr="00F751C5" w:rsidRDefault="00F751C5" w:rsidP="00F751C5">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14F03E96" w14:textId="77777777" w:rsidR="00F751C5" w:rsidRPr="00F751C5" w:rsidRDefault="00F751C5" w:rsidP="00F751C5">
      <w:pPr>
        <w:tabs>
          <w:tab w:val="left" w:pos="6521"/>
        </w:tabs>
        <w:spacing w:after="0" w:line="240" w:lineRule="auto"/>
        <w:ind w:firstLine="709"/>
        <w:jc w:val="both"/>
        <w:rPr>
          <w:rFonts w:ascii="Times New Roman" w:hAnsi="Times New Roman" w:cs="Times New Roman"/>
          <w:sz w:val="28"/>
          <w:szCs w:val="28"/>
        </w:rPr>
      </w:pPr>
      <w:r w:rsidRPr="00F751C5">
        <w:rPr>
          <w:rFonts w:ascii="Times New Roman" w:hAnsi="Times New Roman" w:cs="Times New Roman"/>
          <w:sz w:val="28"/>
          <w:szCs w:val="28"/>
        </w:rPr>
        <w:t>Ekonomikas ministrs</w:t>
      </w:r>
      <w:r w:rsidRPr="00F751C5">
        <w:rPr>
          <w:rFonts w:ascii="Times New Roman" w:hAnsi="Times New Roman" w:cs="Times New Roman"/>
          <w:sz w:val="28"/>
          <w:szCs w:val="28"/>
        </w:rPr>
        <w:tab/>
        <w:t>J. </w:t>
      </w:r>
      <w:proofErr w:type="spellStart"/>
      <w:r w:rsidRPr="00F751C5">
        <w:rPr>
          <w:rFonts w:ascii="Times New Roman" w:hAnsi="Times New Roman" w:cs="Times New Roman"/>
          <w:sz w:val="28"/>
          <w:szCs w:val="28"/>
        </w:rPr>
        <w:t>Vitenbergs</w:t>
      </w:r>
      <w:proofErr w:type="spellEnd"/>
    </w:p>
    <w:sectPr w:rsidR="00F751C5" w:rsidRPr="00F751C5" w:rsidSect="00A0234B">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7336" w14:textId="77777777" w:rsidR="00ED7073" w:rsidRDefault="00ED7073" w:rsidP="0066118D">
      <w:pPr>
        <w:spacing w:after="0" w:line="240" w:lineRule="auto"/>
      </w:pPr>
      <w:r>
        <w:separator/>
      </w:r>
    </w:p>
  </w:endnote>
  <w:endnote w:type="continuationSeparator" w:id="0">
    <w:p w14:paraId="31E84C3B" w14:textId="77777777" w:rsidR="00ED7073" w:rsidRDefault="00ED7073" w:rsidP="0066118D">
      <w:pPr>
        <w:spacing w:after="0" w:line="240" w:lineRule="auto"/>
      </w:pPr>
      <w:r>
        <w:continuationSeparator/>
      </w:r>
    </w:p>
  </w:endnote>
  <w:endnote w:type="continuationNotice" w:id="1">
    <w:p w14:paraId="0B5FC365" w14:textId="77777777" w:rsidR="00ED7073" w:rsidRDefault="00ED7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36C" w14:textId="1441AE97" w:rsidR="00F751C5" w:rsidRPr="00F751C5" w:rsidRDefault="00F751C5">
    <w:pPr>
      <w:pStyle w:val="Footer"/>
      <w:rPr>
        <w:rFonts w:ascii="Times New Roman" w:hAnsi="Times New Roman" w:cs="Times New Roman"/>
        <w:sz w:val="16"/>
        <w:szCs w:val="16"/>
      </w:rPr>
    </w:pPr>
    <w:r w:rsidRPr="00F751C5">
      <w:rPr>
        <w:rFonts w:ascii="Times New Roman" w:hAnsi="Times New Roman" w:cs="Times New Roman"/>
        <w:sz w:val="16"/>
        <w:szCs w:val="16"/>
      </w:rPr>
      <w:t>N0965_1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B91" w14:textId="65F2644A" w:rsidR="00F751C5" w:rsidRPr="00F751C5" w:rsidRDefault="00F751C5">
    <w:pPr>
      <w:pStyle w:val="Footer"/>
      <w:rPr>
        <w:rFonts w:ascii="Times New Roman" w:hAnsi="Times New Roman" w:cs="Times New Roman"/>
        <w:sz w:val="16"/>
        <w:szCs w:val="16"/>
      </w:rPr>
    </w:pPr>
    <w:r w:rsidRPr="00F751C5">
      <w:rPr>
        <w:rFonts w:ascii="Times New Roman" w:hAnsi="Times New Roman" w:cs="Times New Roman"/>
        <w:sz w:val="16"/>
        <w:szCs w:val="16"/>
      </w:rPr>
      <w:t>N0965_1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637A" w14:textId="77777777" w:rsidR="00ED7073" w:rsidRDefault="00ED7073" w:rsidP="0066118D">
      <w:pPr>
        <w:spacing w:after="0" w:line="240" w:lineRule="auto"/>
      </w:pPr>
      <w:r>
        <w:separator/>
      </w:r>
    </w:p>
  </w:footnote>
  <w:footnote w:type="continuationSeparator" w:id="0">
    <w:p w14:paraId="45660A88" w14:textId="77777777" w:rsidR="00ED7073" w:rsidRDefault="00ED7073" w:rsidP="0066118D">
      <w:pPr>
        <w:spacing w:after="0" w:line="240" w:lineRule="auto"/>
      </w:pPr>
      <w:r>
        <w:continuationSeparator/>
      </w:r>
    </w:p>
  </w:footnote>
  <w:footnote w:type="continuationNotice" w:id="1">
    <w:p w14:paraId="2E284306" w14:textId="77777777" w:rsidR="00ED7073" w:rsidRDefault="00ED7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134472"/>
      <w:docPartObj>
        <w:docPartGallery w:val="Page Numbers (Top of Page)"/>
        <w:docPartUnique/>
      </w:docPartObj>
    </w:sdtPr>
    <w:sdtEndPr>
      <w:rPr>
        <w:rFonts w:ascii="Times New Roman" w:hAnsi="Times New Roman" w:cs="Times New Roman"/>
        <w:noProof/>
        <w:sz w:val="24"/>
        <w:szCs w:val="24"/>
      </w:rPr>
    </w:sdtEndPr>
    <w:sdtContent>
      <w:p w14:paraId="4439822C" w14:textId="77777777" w:rsidR="005E2938" w:rsidRPr="00F751C5" w:rsidRDefault="0020634D">
        <w:pPr>
          <w:pStyle w:val="Header"/>
          <w:jc w:val="center"/>
          <w:rPr>
            <w:rFonts w:ascii="Times New Roman" w:hAnsi="Times New Roman" w:cs="Times New Roman"/>
            <w:sz w:val="24"/>
            <w:szCs w:val="24"/>
          </w:rPr>
        </w:pPr>
        <w:r w:rsidRPr="00F751C5">
          <w:rPr>
            <w:rFonts w:ascii="Times New Roman" w:hAnsi="Times New Roman" w:cs="Times New Roman"/>
            <w:sz w:val="24"/>
            <w:szCs w:val="24"/>
          </w:rPr>
          <w:fldChar w:fldCharType="begin"/>
        </w:r>
        <w:r w:rsidRPr="00F751C5">
          <w:rPr>
            <w:rFonts w:ascii="Times New Roman" w:hAnsi="Times New Roman" w:cs="Times New Roman"/>
            <w:sz w:val="24"/>
            <w:szCs w:val="24"/>
          </w:rPr>
          <w:instrText xml:space="preserve"> PAGE   \* MERGEFORMAT </w:instrText>
        </w:r>
        <w:r w:rsidRPr="00F751C5">
          <w:rPr>
            <w:rFonts w:ascii="Times New Roman" w:hAnsi="Times New Roman" w:cs="Times New Roman"/>
            <w:sz w:val="24"/>
            <w:szCs w:val="24"/>
          </w:rPr>
          <w:fldChar w:fldCharType="separate"/>
        </w:r>
        <w:r w:rsidRPr="00F751C5">
          <w:rPr>
            <w:rFonts w:ascii="Times New Roman" w:hAnsi="Times New Roman" w:cs="Times New Roman"/>
            <w:noProof/>
            <w:sz w:val="24"/>
            <w:szCs w:val="24"/>
          </w:rPr>
          <w:t>2</w:t>
        </w:r>
        <w:r w:rsidRPr="00F751C5">
          <w:rPr>
            <w:rFonts w:ascii="Times New Roman" w:hAnsi="Times New Roman" w:cs="Times New Roman"/>
            <w:noProof/>
            <w:sz w:val="24"/>
            <w:szCs w:val="24"/>
          </w:rPr>
          <w:fldChar w:fldCharType="end"/>
        </w:r>
      </w:p>
    </w:sdtContent>
  </w:sdt>
  <w:p w14:paraId="6D43A288" w14:textId="77777777" w:rsidR="00290D26" w:rsidRPr="00AE38D4" w:rsidRDefault="002D3CE8" w:rsidP="00C558B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0C3B" w14:textId="77777777" w:rsidR="00F751C5" w:rsidRDefault="00F751C5" w:rsidP="4DDABCCB">
    <w:pPr>
      <w:pStyle w:val="Header"/>
      <w:rPr>
        <w:noProof/>
      </w:rPr>
    </w:pPr>
  </w:p>
  <w:p w14:paraId="06253FBC" w14:textId="44387BC1" w:rsidR="00F751C5" w:rsidRDefault="00F751C5">
    <w:pPr>
      <w:pStyle w:val="Header"/>
      <w:rPr>
        <w:noProof/>
      </w:rPr>
    </w:pPr>
    <w:r>
      <w:rPr>
        <w:noProof/>
      </w:rPr>
      <w:drawing>
        <wp:inline distT="0" distB="0" distL="0" distR="0" wp14:anchorId="495A7F4F" wp14:editId="2FD2C767">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5546"/>
    <w:multiLevelType w:val="multilevel"/>
    <w:tmpl w:val="6AE2EDD4"/>
    <w:lvl w:ilvl="0">
      <w:start w:val="1"/>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DF4436C"/>
    <w:multiLevelType w:val="multilevel"/>
    <w:tmpl w:val="7D78C57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D2B0BA6"/>
    <w:multiLevelType w:val="hybridMultilevel"/>
    <w:tmpl w:val="D56AF7E4"/>
    <w:lvl w:ilvl="0" w:tplc="1C66D73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70"/>
    <w:rsid w:val="00004930"/>
    <w:rsid w:val="000527D2"/>
    <w:rsid w:val="00071BF5"/>
    <w:rsid w:val="0008259C"/>
    <w:rsid w:val="00097DB7"/>
    <w:rsid w:val="000A2B4F"/>
    <w:rsid w:val="000B2339"/>
    <w:rsid w:val="000C657E"/>
    <w:rsid w:val="000D7BDB"/>
    <w:rsid w:val="000E7E9A"/>
    <w:rsid w:val="000F676D"/>
    <w:rsid w:val="00111FC6"/>
    <w:rsid w:val="001349A0"/>
    <w:rsid w:val="0016765C"/>
    <w:rsid w:val="00174D89"/>
    <w:rsid w:val="001900CD"/>
    <w:rsid w:val="00192A0D"/>
    <w:rsid w:val="0019417F"/>
    <w:rsid w:val="001C1862"/>
    <w:rsid w:val="0020033B"/>
    <w:rsid w:val="00204681"/>
    <w:rsid w:val="00205F3F"/>
    <w:rsid w:val="0020634D"/>
    <w:rsid w:val="00231B1E"/>
    <w:rsid w:val="00277923"/>
    <w:rsid w:val="002779F5"/>
    <w:rsid w:val="00282A55"/>
    <w:rsid w:val="002D3CE8"/>
    <w:rsid w:val="002F509F"/>
    <w:rsid w:val="003049DA"/>
    <w:rsid w:val="00305A7C"/>
    <w:rsid w:val="003204AA"/>
    <w:rsid w:val="00324A88"/>
    <w:rsid w:val="00330E39"/>
    <w:rsid w:val="00347746"/>
    <w:rsid w:val="003513CE"/>
    <w:rsid w:val="00361D3C"/>
    <w:rsid w:val="00383E2A"/>
    <w:rsid w:val="003B217B"/>
    <w:rsid w:val="003C1E25"/>
    <w:rsid w:val="00455CAB"/>
    <w:rsid w:val="00471908"/>
    <w:rsid w:val="00475CF8"/>
    <w:rsid w:val="00482364"/>
    <w:rsid w:val="00491417"/>
    <w:rsid w:val="004A1816"/>
    <w:rsid w:val="004B0C59"/>
    <w:rsid w:val="004F4CBE"/>
    <w:rsid w:val="0050767D"/>
    <w:rsid w:val="00573E1C"/>
    <w:rsid w:val="00591445"/>
    <w:rsid w:val="0060417A"/>
    <w:rsid w:val="006073DC"/>
    <w:rsid w:val="00611BA2"/>
    <w:rsid w:val="0062132B"/>
    <w:rsid w:val="00631304"/>
    <w:rsid w:val="006361F3"/>
    <w:rsid w:val="0066118D"/>
    <w:rsid w:val="00667471"/>
    <w:rsid w:val="006A5C52"/>
    <w:rsid w:val="006C2034"/>
    <w:rsid w:val="006C3370"/>
    <w:rsid w:val="00700EC5"/>
    <w:rsid w:val="007126C5"/>
    <w:rsid w:val="007433EC"/>
    <w:rsid w:val="007455DF"/>
    <w:rsid w:val="00752A9B"/>
    <w:rsid w:val="0077314D"/>
    <w:rsid w:val="00790702"/>
    <w:rsid w:val="00792BD4"/>
    <w:rsid w:val="007D34F8"/>
    <w:rsid w:val="007D55AB"/>
    <w:rsid w:val="007E0361"/>
    <w:rsid w:val="007E7C78"/>
    <w:rsid w:val="00823F91"/>
    <w:rsid w:val="0084610D"/>
    <w:rsid w:val="00854963"/>
    <w:rsid w:val="00863068"/>
    <w:rsid w:val="008646C7"/>
    <w:rsid w:val="0088477C"/>
    <w:rsid w:val="008873BA"/>
    <w:rsid w:val="00895CF0"/>
    <w:rsid w:val="00897094"/>
    <w:rsid w:val="008A4B14"/>
    <w:rsid w:val="008A5885"/>
    <w:rsid w:val="008E15CE"/>
    <w:rsid w:val="00905D78"/>
    <w:rsid w:val="00917667"/>
    <w:rsid w:val="00977CBD"/>
    <w:rsid w:val="00984A73"/>
    <w:rsid w:val="00995288"/>
    <w:rsid w:val="009C4747"/>
    <w:rsid w:val="009D515B"/>
    <w:rsid w:val="009E0C2A"/>
    <w:rsid w:val="009E1D9A"/>
    <w:rsid w:val="00A20F8A"/>
    <w:rsid w:val="00AA4F26"/>
    <w:rsid w:val="00AB0660"/>
    <w:rsid w:val="00AB697B"/>
    <w:rsid w:val="00AF7BC2"/>
    <w:rsid w:val="00B10553"/>
    <w:rsid w:val="00B412F0"/>
    <w:rsid w:val="00B57785"/>
    <w:rsid w:val="00BA2C02"/>
    <w:rsid w:val="00BB5CED"/>
    <w:rsid w:val="00C03B4C"/>
    <w:rsid w:val="00C338A6"/>
    <w:rsid w:val="00C66952"/>
    <w:rsid w:val="00C80046"/>
    <w:rsid w:val="00CC0E2B"/>
    <w:rsid w:val="00CE1B5A"/>
    <w:rsid w:val="00D02AD6"/>
    <w:rsid w:val="00D43773"/>
    <w:rsid w:val="00D45D37"/>
    <w:rsid w:val="00D52610"/>
    <w:rsid w:val="00DA6C4F"/>
    <w:rsid w:val="00DD0C6D"/>
    <w:rsid w:val="00DD52C7"/>
    <w:rsid w:val="00DD5D1C"/>
    <w:rsid w:val="00DF50BE"/>
    <w:rsid w:val="00E1108E"/>
    <w:rsid w:val="00E25A8D"/>
    <w:rsid w:val="00E42E6D"/>
    <w:rsid w:val="00E43CB9"/>
    <w:rsid w:val="00E538CF"/>
    <w:rsid w:val="00E552A0"/>
    <w:rsid w:val="00E66781"/>
    <w:rsid w:val="00E83D04"/>
    <w:rsid w:val="00E87462"/>
    <w:rsid w:val="00EA1888"/>
    <w:rsid w:val="00EA4D54"/>
    <w:rsid w:val="00EB722C"/>
    <w:rsid w:val="00ED7073"/>
    <w:rsid w:val="00F0279E"/>
    <w:rsid w:val="00F058C0"/>
    <w:rsid w:val="00F212E5"/>
    <w:rsid w:val="00F25CC4"/>
    <w:rsid w:val="00F36B23"/>
    <w:rsid w:val="00F751C5"/>
    <w:rsid w:val="00FC3E79"/>
    <w:rsid w:val="00FE51E4"/>
    <w:rsid w:val="00FF2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FBD4"/>
  <w15:chartTrackingRefBased/>
  <w15:docId w15:val="{5971AD71-8687-4A02-B31A-F7F7940D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8D"/>
  </w:style>
  <w:style w:type="paragraph" w:styleId="Heading3">
    <w:name w:val="heading 3"/>
    <w:basedOn w:val="Normal"/>
    <w:link w:val="Heading3Char"/>
    <w:uiPriority w:val="9"/>
    <w:qFormat/>
    <w:rsid w:val="006611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1st level - Bullet List Paragraph,Bullet EY,Bullet list,Dot pt,Lettre d'introduction,List Paragraph1,List Paragraph11,Medium Grid 1 - Accent 21,Normal bullet 2,Numbered List,Paragrafo elenco,Paragraph,Paragraphe de liste 2"/>
    <w:basedOn w:val="Normal"/>
    <w:link w:val="ListParagraphChar"/>
    <w:uiPriority w:val="34"/>
    <w:qFormat/>
    <w:rsid w:val="0066118D"/>
    <w:pPr>
      <w:ind w:left="720"/>
      <w:contextualSpacing/>
      <w:jc w:val="center"/>
    </w:pPr>
  </w:style>
  <w:style w:type="character" w:customStyle="1" w:styleId="ListParagraphChar">
    <w:name w:val="List Paragraph Char"/>
    <w:aliases w:val="2 Char,1st level - Bullet List Paragraph Char,Bullet EY Char,Bullet list Char,Dot pt Char,Lettre d'introduction Char,List Paragraph1 Char,List Paragraph11 Char,Medium Grid 1 - Accent 21 Char,Normal bullet 2 Char,Numbered List Char"/>
    <w:link w:val="ListParagraph"/>
    <w:uiPriority w:val="34"/>
    <w:qFormat/>
    <w:locked/>
    <w:rsid w:val="0066118D"/>
  </w:style>
  <w:style w:type="paragraph" w:styleId="Header">
    <w:name w:val="header"/>
    <w:basedOn w:val="Normal"/>
    <w:link w:val="HeaderChar"/>
    <w:uiPriority w:val="99"/>
    <w:unhideWhenUsed/>
    <w:rsid w:val="00661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118D"/>
  </w:style>
  <w:style w:type="paragraph" w:styleId="Footer">
    <w:name w:val="footer"/>
    <w:basedOn w:val="Normal"/>
    <w:link w:val="FooterChar"/>
    <w:uiPriority w:val="99"/>
    <w:unhideWhenUsed/>
    <w:rsid w:val="00661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118D"/>
  </w:style>
  <w:style w:type="paragraph" w:customStyle="1" w:styleId="naislab">
    <w:name w:val="naislab"/>
    <w:basedOn w:val="Normal"/>
    <w:rsid w:val="0066118D"/>
    <w:pPr>
      <w:spacing w:before="84" w:after="84" w:line="240" w:lineRule="auto"/>
      <w:jc w:val="right"/>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66118D"/>
    <w:rPr>
      <w:rFonts w:ascii="Times New Roman" w:eastAsia="Times New Roman" w:hAnsi="Times New Roman" w:cs="Times New Roman"/>
      <w:b/>
      <w:bCs/>
      <w:sz w:val="27"/>
      <w:szCs w:val="27"/>
      <w:lang w:eastAsia="lv-LV"/>
    </w:rPr>
  </w:style>
  <w:style w:type="paragraph" w:customStyle="1" w:styleId="liknoteik">
    <w:name w:val="lik_noteik"/>
    <w:basedOn w:val="Normal"/>
    <w:rsid w:val="006611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611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6611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6118D"/>
    <w:rPr>
      <w:color w:val="0000FF"/>
      <w:u w:val="single"/>
    </w:rPr>
  </w:style>
  <w:style w:type="paragraph" w:styleId="BalloonText">
    <w:name w:val="Balloon Text"/>
    <w:basedOn w:val="Normal"/>
    <w:link w:val="BalloonTextChar"/>
    <w:uiPriority w:val="99"/>
    <w:semiHidden/>
    <w:unhideWhenUsed/>
    <w:rsid w:val="0066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8D"/>
    <w:rPr>
      <w:rFonts w:ascii="Segoe UI" w:hAnsi="Segoe UI" w:cs="Segoe UI"/>
      <w:sz w:val="18"/>
      <w:szCs w:val="18"/>
    </w:rPr>
  </w:style>
  <w:style w:type="paragraph" w:customStyle="1" w:styleId="tv213">
    <w:name w:val="tv213"/>
    <w:basedOn w:val="Normal"/>
    <w:rsid w:val="004F4C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17667"/>
    <w:rPr>
      <w:sz w:val="16"/>
      <w:szCs w:val="16"/>
    </w:rPr>
  </w:style>
  <w:style w:type="paragraph" w:styleId="CommentText">
    <w:name w:val="annotation text"/>
    <w:basedOn w:val="Normal"/>
    <w:link w:val="CommentTextChar"/>
    <w:uiPriority w:val="99"/>
    <w:unhideWhenUsed/>
    <w:rsid w:val="00917667"/>
    <w:pPr>
      <w:spacing w:line="240" w:lineRule="auto"/>
    </w:pPr>
    <w:rPr>
      <w:sz w:val="20"/>
      <w:szCs w:val="20"/>
    </w:rPr>
  </w:style>
  <w:style w:type="character" w:customStyle="1" w:styleId="CommentTextChar">
    <w:name w:val="Comment Text Char"/>
    <w:basedOn w:val="DefaultParagraphFont"/>
    <w:link w:val="CommentText"/>
    <w:uiPriority w:val="99"/>
    <w:rsid w:val="00917667"/>
    <w:rPr>
      <w:sz w:val="20"/>
      <w:szCs w:val="20"/>
    </w:rPr>
  </w:style>
  <w:style w:type="paragraph" w:styleId="CommentSubject">
    <w:name w:val="annotation subject"/>
    <w:basedOn w:val="CommentText"/>
    <w:next w:val="CommentText"/>
    <w:link w:val="CommentSubjectChar"/>
    <w:uiPriority w:val="99"/>
    <w:semiHidden/>
    <w:unhideWhenUsed/>
    <w:rsid w:val="00917667"/>
    <w:rPr>
      <w:b/>
      <w:bCs/>
    </w:rPr>
  </w:style>
  <w:style w:type="character" w:customStyle="1" w:styleId="CommentSubjectChar">
    <w:name w:val="Comment Subject Char"/>
    <w:basedOn w:val="CommentTextChar"/>
    <w:link w:val="CommentSubject"/>
    <w:uiPriority w:val="99"/>
    <w:semiHidden/>
    <w:rsid w:val="00917667"/>
    <w:rPr>
      <w:b/>
      <w:bCs/>
      <w:sz w:val="20"/>
      <w:szCs w:val="20"/>
    </w:rPr>
  </w:style>
  <w:style w:type="paragraph" w:styleId="NormalWeb">
    <w:name w:val="Normal (Web)"/>
    <w:basedOn w:val="Normal"/>
    <w:uiPriority w:val="99"/>
    <w:semiHidden/>
    <w:unhideWhenUsed/>
    <w:rsid w:val="002046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998">
      <w:bodyDiv w:val="1"/>
      <w:marLeft w:val="0"/>
      <w:marRight w:val="0"/>
      <w:marTop w:val="0"/>
      <w:marBottom w:val="0"/>
      <w:divBdr>
        <w:top w:val="none" w:sz="0" w:space="0" w:color="auto"/>
        <w:left w:val="none" w:sz="0" w:space="0" w:color="auto"/>
        <w:bottom w:val="none" w:sz="0" w:space="0" w:color="auto"/>
        <w:right w:val="none" w:sz="0" w:space="0" w:color="auto"/>
      </w:divBdr>
    </w:div>
    <w:div w:id="363679208">
      <w:bodyDiv w:val="1"/>
      <w:marLeft w:val="0"/>
      <w:marRight w:val="0"/>
      <w:marTop w:val="0"/>
      <w:marBottom w:val="0"/>
      <w:divBdr>
        <w:top w:val="none" w:sz="0" w:space="0" w:color="auto"/>
        <w:left w:val="none" w:sz="0" w:space="0" w:color="auto"/>
        <w:bottom w:val="none" w:sz="0" w:space="0" w:color="auto"/>
        <w:right w:val="none" w:sz="0" w:space="0" w:color="auto"/>
      </w:divBdr>
    </w:div>
    <w:div w:id="1021856055">
      <w:bodyDiv w:val="1"/>
      <w:marLeft w:val="0"/>
      <w:marRight w:val="0"/>
      <w:marTop w:val="0"/>
      <w:marBottom w:val="0"/>
      <w:divBdr>
        <w:top w:val="none" w:sz="0" w:space="0" w:color="auto"/>
        <w:left w:val="none" w:sz="0" w:space="0" w:color="auto"/>
        <w:bottom w:val="none" w:sz="0" w:space="0" w:color="auto"/>
        <w:right w:val="none" w:sz="0" w:space="0" w:color="auto"/>
      </w:divBdr>
    </w:div>
    <w:div w:id="1033769381">
      <w:bodyDiv w:val="1"/>
      <w:marLeft w:val="0"/>
      <w:marRight w:val="0"/>
      <w:marTop w:val="0"/>
      <w:marBottom w:val="0"/>
      <w:divBdr>
        <w:top w:val="none" w:sz="0" w:space="0" w:color="auto"/>
        <w:left w:val="none" w:sz="0" w:space="0" w:color="auto"/>
        <w:bottom w:val="none" w:sz="0" w:space="0" w:color="auto"/>
        <w:right w:val="none" w:sz="0" w:space="0" w:color="auto"/>
      </w:divBdr>
    </w:div>
    <w:div w:id="1124739583">
      <w:bodyDiv w:val="1"/>
      <w:marLeft w:val="0"/>
      <w:marRight w:val="0"/>
      <w:marTop w:val="0"/>
      <w:marBottom w:val="0"/>
      <w:divBdr>
        <w:top w:val="none" w:sz="0" w:space="0" w:color="auto"/>
        <w:left w:val="none" w:sz="0" w:space="0" w:color="auto"/>
        <w:bottom w:val="none" w:sz="0" w:space="0" w:color="auto"/>
        <w:right w:val="none" w:sz="0" w:space="0" w:color="auto"/>
      </w:divBdr>
    </w:div>
    <w:div w:id="1171486177">
      <w:bodyDiv w:val="1"/>
      <w:marLeft w:val="0"/>
      <w:marRight w:val="0"/>
      <w:marTop w:val="0"/>
      <w:marBottom w:val="0"/>
      <w:divBdr>
        <w:top w:val="none" w:sz="0" w:space="0" w:color="auto"/>
        <w:left w:val="none" w:sz="0" w:space="0" w:color="auto"/>
        <w:bottom w:val="none" w:sz="0" w:space="0" w:color="auto"/>
        <w:right w:val="none" w:sz="0" w:space="0" w:color="auto"/>
      </w:divBdr>
    </w:div>
    <w:div w:id="1402218418">
      <w:bodyDiv w:val="1"/>
      <w:marLeft w:val="0"/>
      <w:marRight w:val="0"/>
      <w:marTop w:val="0"/>
      <w:marBottom w:val="0"/>
      <w:divBdr>
        <w:top w:val="none" w:sz="0" w:space="0" w:color="auto"/>
        <w:left w:val="none" w:sz="0" w:space="0" w:color="auto"/>
        <w:bottom w:val="none" w:sz="0" w:space="0" w:color="auto"/>
        <w:right w:val="none" w:sz="0" w:space="0" w:color="auto"/>
      </w:divBdr>
    </w:div>
    <w:div w:id="1604268552">
      <w:bodyDiv w:val="1"/>
      <w:marLeft w:val="0"/>
      <w:marRight w:val="0"/>
      <w:marTop w:val="0"/>
      <w:marBottom w:val="0"/>
      <w:divBdr>
        <w:top w:val="none" w:sz="0" w:space="0" w:color="auto"/>
        <w:left w:val="none" w:sz="0" w:space="0" w:color="auto"/>
        <w:bottom w:val="none" w:sz="0" w:space="0" w:color="auto"/>
        <w:right w:val="none" w:sz="0" w:space="0" w:color="auto"/>
      </w:divBdr>
    </w:div>
    <w:div w:id="17201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9017-3B92-4AFB-8DAD-CEBF700C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4943</Words>
  <Characters>2819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Leontīne Babkina</cp:lastModifiedBy>
  <cp:revision>19</cp:revision>
  <dcterms:created xsi:type="dcterms:W3CDTF">2021-04-26T07:38:00Z</dcterms:created>
  <dcterms:modified xsi:type="dcterms:W3CDTF">2021-05-05T13:57:00Z</dcterms:modified>
</cp:coreProperties>
</file>