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715" w:rsidRPr="00FF6CD2" w:rsidRDefault="009C5715" w:rsidP="000B1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6CD2">
        <w:rPr>
          <w:rFonts w:ascii="Times New Roman" w:hAnsi="Times New Roman" w:cs="Times New Roman"/>
          <w:b/>
          <w:bCs/>
          <w:sz w:val="28"/>
          <w:szCs w:val="28"/>
        </w:rPr>
        <w:t>Grozījumi Covid-19 infekcijas izplatības pārvaldības likumā</w:t>
      </w:r>
    </w:p>
    <w:p w:rsidR="009C5715" w:rsidRPr="00FF6CD2" w:rsidRDefault="009C5715" w:rsidP="000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321" w:rsidRDefault="009C5715" w:rsidP="00F213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CD2">
        <w:rPr>
          <w:rFonts w:ascii="Times New Roman" w:hAnsi="Times New Roman" w:cs="Times New Roman"/>
          <w:sz w:val="28"/>
          <w:szCs w:val="28"/>
        </w:rPr>
        <w:t xml:space="preserve">Izdarīt </w:t>
      </w:r>
      <w:hyperlink r:id="rId5" w:tgtFrame="_blank" w:history="1">
        <w:r w:rsidRPr="00FF6CD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Covid-19 infekcijas izplatības pārvaldības likumā</w:t>
        </w:r>
      </w:hyperlink>
      <w:r w:rsidRPr="00FF6CD2">
        <w:rPr>
          <w:rFonts w:ascii="Times New Roman" w:hAnsi="Times New Roman" w:cs="Times New Roman"/>
          <w:sz w:val="28"/>
          <w:szCs w:val="28"/>
        </w:rPr>
        <w:t xml:space="preserve"> </w:t>
      </w:r>
      <w:r w:rsidRPr="00FF6CD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(Latvijas Vēstnesis, 2020, 110.A, 140., 193., 211.A,</w:t>
      </w:r>
      <w:r w:rsidRPr="00FF6CD2">
        <w:rPr>
          <w:rFonts w:ascii="Times New Roman" w:hAnsi="Times New Roman" w:cs="Times New Roman"/>
          <w:sz w:val="28"/>
          <w:szCs w:val="28"/>
        </w:rPr>
        <w:t xml:space="preserve"> </w:t>
      </w:r>
      <w:r w:rsidRPr="00FF6CD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247A</w:t>
      </w:r>
      <w:r w:rsidR="00FF6CD2" w:rsidRPr="00FF6CD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., 58</w:t>
      </w:r>
      <w:r w:rsidRPr="00FF6CD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nr.)</w:t>
      </w:r>
      <w:r w:rsidRPr="00FF6CD2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C1649A" w:rsidRPr="00FF6CD2" w:rsidRDefault="00C1649A" w:rsidP="000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715" w:rsidRPr="000B1630" w:rsidRDefault="00F17B6F" w:rsidP="00F213E4">
      <w:pPr>
        <w:pStyle w:val="ListParagraph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A000D2" w:rsidRPr="000B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zteikt </w:t>
      </w:r>
      <w:r w:rsidRPr="000B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</w:t>
      </w:r>
      <w:r w:rsidRPr="000B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C1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pantu </w:t>
      </w:r>
      <w:r w:rsidR="00A000D2" w:rsidRPr="000B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šādā redakcijā:</w:t>
      </w:r>
    </w:p>
    <w:p w:rsidR="009C5715" w:rsidRPr="00FF6CD2" w:rsidRDefault="00F17B6F" w:rsidP="0010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CD2">
        <w:rPr>
          <w:rFonts w:ascii="Times New Roman" w:hAnsi="Times New Roman" w:cs="Times New Roman"/>
          <w:bCs/>
          <w:sz w:val="28"/>
          <w:szCs w:val="28"/>
        </w:rPr>
        <w:t>“</w:t>
      </w:r>
      <w:r w:rsidR="009C5715" w:rsidRPr="00FF6CD2"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="009C5715" w:rsidRPr="00FF6C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FF6CD2" w:rsidRPr="00FF6C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</w:t>
      </w:r>
      <w:r w:rsidR="009C5715" w:rsidRPr="00FF6CD2">
        <w:rPr>
          <w:rFonts w:ascii="Times New Roman" w:hAnsi="Times New Roman" w:cs="Times New Roman"/>
          <w:b/>
          <w:bCs/>
          <w:sz w:val="28"/>
          <w:szCs w:val="28"/>
        </w:rPr>
        <w:t>pants</w:t>
      </w:r>
      <w:r w:rsidR="00FF6C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6C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C5715" w:rsidRPr="00FF6CD2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9C5715" w:rsidRPr="00FF6CD2">
        <w:rPr>
          <w:rFonts w:ascii="Times New Roman" w:hAnsi="Times New Roman" w:cs="Times New Roman"/>
          <w:sz w:val="28"/>
          <w:szCs w:val="28"/>
        </w:rPr>
        <w:t xml:space="preserve"> ministrijas sistēmas iestāžu un Valsts ieņēmumu dienesta </w:t>
      </w:r>
      <w:r w:rsidR="0034485E">
        <w:rPr>
          <w:rFonts w:ascii="Times New Roman" w:hAnsi="Times New Roman" w:cs="Times New Roman"/>
          <w:sz w:val="28"/>
          <w:szCs w:val="28"/>
        </w:rPr>
        <w:t xml:space="preserve">Nodokļu un muitas policijas pārvaldes un Muitas pārvaldes </w:t>
      </w:r>
      <w:r w:rsidR="009C5715" w:rsidRPr="00FF6CD2">
        <w:rPr>
          <w:rFonts w:ascii="Times New Roman" w:hAnsi="Times New Roman" w:cs="Times New Roman"/>
          <w:sz w:val="28"/>
          <w:szCs w:val="28"/>
        </w:rPr>
        <w:t>amatpersonām ar speciālajām dienesta pakāpēm nosaka piemaksu par darbu paaugstināta riska un slodzes apstākļos saistībā ar Covid-19 infekcijas slimības uzliesmojumu un tās seku novēršanu 75 procentu apmērā no stundas algas likmes. Piemaksas noteikšanas kritērijus un piešķiršanas kārtību</w:t>
      </w:r>
      <w:r w:rsidR="0034485E">
        <w:rPr>
          <w:rFonts w:ascii="Times New Roman" w:hAnsi="Times New Roman" w:cs="Times New Roman"/>
          <w:sz w:val="28"/>
          <w:szCs w:val="28"/>
        </w:rPr>
        <w:t xml:space="preserve"> attiecībā uz </w:t>
      </w:r>
      <w:proofErr w:type="spellStart"/>
      <w:r w:rsidR="0034485E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34485E">
        <w:rPr>
          <w:rFonts w:ascii="Times New Roman" w:hAnsi="Times New Roman" w:cs="Times New Roman"/>
          <w:sz w:val="28"/>
          <w:szCs w:val="28"/>
        </w:rPr>
        <w:t xml:space="preserve"> ministrijas sistēmas iestādēm </w:t>
      </w:r>
      <w:r w:rsidR="009C5715" w:rsidRPr="00FF6CD2">
        <w:rPr>
          <w:rFonts w:ascii="Times New Roman" w:hAnsi="Times New Roman" w:cs="Times New Roman"/>
          <w:sz w:val="28"/>
          <w:szCs w:val="28"/>
        </w:rPr>
        <w:t xml:space="preserve">nosaka </w:t>
      </w:r>
      <w:proofErr w:type="spellStart"/>
      <w:r w:rsidR="009C5715" w:rsidRPr="00FF6CD2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9C5715" w:rsidRPr="00FF6CD2">
        <w:rPr>
          <w:rFonts w:ascii="Times New Roman" w:hAnsi="Times New Roman" w:cs="Times New Roman"/>
          <w:sz w:val="28"/>
          <w:szCs w:val="28"/>
        </w:rPr>
        <w:t xml:space="preserve"> ministrs</w:t>
      </w:r>
      <w:r w:rsidR="0034485E">
        <w:rPr>
          <w:rFonts w:ascii="Times New Roman" w:hAnsi="Times New Roman" w:cs="Times New Roman"/>
          <w:sz w:val="28"/>
          <w:szCs w:val="28"/>
        </w:rPr>
        <w:t xml:space="preserve">, attiecībā uz Valsts ieņēmumu dienestu </w:t>
      </w:r>
      <w:r w:rsidR="001072E6">
        <w:rPr>
          <w:rFonts w:ascii="Times New Roman" w:hAnsi="Times New Roman" w:cs="Times New Roman"/>
          <w:sz w:val="28"/>
          <w:szCs w:val="28"/>
        </w:rPr>
        <w:t xml:space="preserve">– </w:t>
      </w:r>
      <w:r w:rsidR="0034485E">
        <w:rPr>
          <w:rFonts w:ascii="Times New Roman" w:hAnsi="Times New Roman" w:cs="Times New Roman"/>
          <w:sz w:val="28"/>
          <w:szCs w:val="28"/>
        </w:rPr>
        <w:t>finanšu ministrs</w:t>
      </w:r>
      <w:r w:rsidR="009C5715" w:rsidRPr="00FF6CD2">
        <w:rPr>
          <w:rFonts w:ascii="Times New Roman" w:hAnsi="Times New Roman" w:cs="Times New Roman"/>
          <w:sz w:val="28"/>
          <w:szCs w:val="28"/>
        </w:rPr>
        <w:t>. Ar piemaksām saistītos izdevumus sedz no valsts budžeta programmas “Līdzekļi neparedzētiem gadījumiem” atbilstoši faktiski nepieciešamajam apmēram.</w:t>
      </w:r>
      <w:r w:rsidRPr="00FF6CD2">
        <w:rPr>
          <w:rFonts w:ascii="Times New Roman" w:hAnsi="Times New Roman" w:cs="Times New Roman"/>
          <w:sz w:val="28"/>
          <w:szCs w:val="28"/>
        </w:rPr>
        <w:t>”</w:t>
      </w:r>
    </w:p>
    <w:p w:rsidR="00C07654" w:rsidRPr="00FF6CD2" w:rsidRDefault="00C07654" w:rsidP="0010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5715" w:rsidRPr="00FF6CD2" w:rsidRDefault="00C07654" w:rsidP="00F213E4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Papildināt likumu ar </w:t>
      </w:r>
      <w:r w:rsidR="00F17B6F" w:rsidRPr="00FF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</w:t>
      </w:r>
      <w:r w:rsidR="00F17B6F" w:rsidRPr="00FF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FF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F17B6F" w:rsidRPr="00FF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pantu</w:t>
      </w:r>
      <w:r w:rsidRPr="00FF6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šādā redakcijā:</w:t>
      </w:r>
    </w:p>
    <w:p w:rsidR="0077643C" w:rsidRPr="00FF6CD2" w:rsidRDefault="00F17B6F" w:rsidP="00F213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CD2">
        <w:rPr>
          <w:rFonts w:ascii="Times New Roman" w:hAnsi="Times New Roman" w:cs="Times New Roman"/>
          <w:sz w:val="28"/>
          <w:szCs w:val="28"/>
        </w:rPr>
        <w:t>“</w:t>
      </w:r>
      <w:r w:rsidRPr="00FF6CD2">
        <w:rPr>
          <w:rFonts w:ascii="Times New Roman" w:hAnsi="Times New Roman" w:cs="Times New Roman"/>
          <w:b/>
          <w:sz w:val="28"/>
          <w:szCs w:val="28"/>
        </w:rPr>
        <w:t>31.</w:t>
      </w:r>
      <w:r w:rsidRPr="00FF6CD2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FF6CD2" w:rsidRPr="00FF6CD2">
        <w:rPr>
          <w:rFonts w:ascii="Times New Roman" w:hAnsi="Times New Roman" w:cs="Times New Roman"/>
          <w:b/>
          <w:sz w:val="28"/>
          <w:szCs w:val="28"/>
          <w:vertAlign w:val="superscript"/>
        </w:rPr>
        <w:t> </w:t>
      </w:r>
      <w:r w:rsidRPr="00FF6CD2">
        <w:rPr>
          <w:rFonts w:ascii="Times New Roman" w:hAnsi="Times New Roman" w:cs="Times New Roman"/>
          <w:b/>
          <w:sz w:val="28"/>
          <w:szCs w:val="28"/>
        </w:rPr>
        <w:t>pants</w:t>
      </w:r>
      <w:r w:rsidR="00FF6CD2">
        <w:rPr>
          <w:rFonts w:ascii="Times New Roman" w:hAnsi="Times New Roman" w:cs="Times New Roman"/>
          <w:b/>
          <w:sz w:val="28"/>
          <w:szCs w:val="28"/>
        </w:rPr>
        <w:t>.</w:t>
      </w:r>
      <w:r w:rsidRPr="00FF6CD2">
        <w:rPr>
          <w:rFonts w:ascii="Times New Roman" w:hAnsi="Times New Roman" w:cs="Times New Roman"/>
          <w:sz w:val="28"/>
          <w:szCs w:val="28"/>
        </w:rPr>
        <w:t xml:space="preserve"> “</w:t>
      </w:r>
      <w:r w:rsidR="0077643C" w:rsidRPr="00FF6CD2">
        <w:rPr>
          <w:rFonts w:ascii="Times New Roman" w:hAnsi="Times New Roman" w:cs="Times New Roman"/>
          <w:sz w:val="28"/>
          <w:szCs w:val="28"/>
        </w:rPr>
        <w:t>Valsts ieņēmumu dienesta ģenerāldirektoram ir tiesības:</w:t>
      </w:r>
    </w:p>
    <w:p w:rsidR="0077643C" w:rsidRDefault="0077643C" w:rsidP="00F213E4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CC7">
        <w:rPr>
          <w:rFonts w:ascii="Times New Roman" w:hAnsi="Times New Roman" w:cs="Times New Roman"/>
          <w:sz w:val="28"/>
          <w:szCs w:val="28"/>
        </w:rPr>
        <w:t>uzdot attiecīgi jebkurai Valsts ieņēmumu dienesta amatpersonai pildīt jebkurus citus dienesta pienākumus, nekā noteikts amata aprakstā, vai pildīt tos citā struktūrvienībā</w:t>
      </w:r>
      <w:r w:rsidR="00122E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7654" w:rsidRDefault="0077643C" w:rsidP="00F213E4">
      <w:pPr>
        <w:pStyle w:val="ListParagraph"/>
        <w:numPr>
          <w:ilvl w:val="0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1630">
        <w:rPr>
          <w:rFonts w:ascii="Times New Roman" w:hAnsi="Times New Roman" w:cs="Times New Roman"/>
          <w:sz w:val="28"/>
          <w:szCs w:val="28"/>
        </w:rPr>
        <w:t>nodarbināt Valsts ieņēmumu dienesta personālu nepārtraukti ilgāk par 24 stundām”.</w:t>
      </w:r>
    </w:p>
    <w:p w:rsidR="00C1649A" w:rsidRPr="000B1630" w:rsidRDefault="00C1649A" w:rsidP="00F213E4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649A" w:rsidRPr="00C13D1E" w:rsidRDefault="00C1649A" w:rsidP="00F213E4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Papildināt pārejas </w:t>
      </w:r>
      <w:r w:rsidRPr="00C1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noteikumus ar </w:t>
      </w:r>
      <w:r w:rsidR="008E2858" w:rsidRPr="00C1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E2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1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3D1E" w:rsidRPr="00C1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punktu šādā redakcijā:</w:t>
      </w:r>
    </w:p>
    <w:p w:rsidR="00C1649A" w:rsidRPr="00C13D1E" w:rsidRDefault="00C1649A" w:rsidP="00F213E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D1E">
        <w:rPr>
          <w:rFonts w:ascii="Times New Roman" w:hAnsi="Times New Roman" w:cs="Times New Roman"/>
          <w:sz w:val="28"/>
          <w:szCs w:val="28"/>
        </w:rPr>
        <w:t>“</w:t>
      </w:r>
      <w:r w:rsidR="008E2858" w:rsidRPr="00C13D1E">
        <w:rPr>
          <w:rFonts w:ascii="Times New Roman" w:hAnsi="Times New Roman" w:cs="Times New Roman"/>
          <w:sz w:val="28"/>
          <w:szCs w:val="28"/>
        </w:rPr>
        <w:t>1</w:t>
      </w:r>
      <w:r w:rsidR="008E2858">
        <w:rPr>
          <w:rFonts w:ascii="Times New Roman" w:hAnsi="Times New Roman" w:cs="Times New Roman"/>
          <w:sz w:val="28"/>
          <w:szCs w:val="28"/>
        </w:rPr>
        <w:t>8</w:t>
      </w:r>
      <w:r w:rsidR="000B1630" w:rsidRPr="00C13D1E">
        <w:rPr>
          <w:rFonts w:ascii="Times New Roman" w:hAnsi="Times New Roman" w:cs="Times New Roman"/>
          <w:sz w:val="28"/>
          <w:szCs w:val="28"/>
        </w:rPr>
        <w:t>.</w:t>
      </w:r>
      <w:r w:rsidR="006215A4" w:rsidRPr="00C13D1E">
        <w:rPr>
          <w:rFonts w:ascii="Times New Roman" w:hAnsi="Times New Roman" w:cs="Times New Roman"/>
          <w:sz w:val="28"/>
          <w:szCs w:val="28"/>
        </w:rPr>
        <w:t> </w:t>
      </w:r>
      <w:r w:rsidRPr="00C13D1E">
        <w:rPr>
          <w:rFonts w:ascii="Times New Roman" w:hAnsi="Times New Roman" w:cs="Times New Roman"/>
          <w:sz w:val="28"/>
          <w:szCs w:val="28"/>
        </w:rPr>
        <w:t xml:space="preserve"> Šā likuma </w:t>
      </w:r>
      <w:r w:rsidRPr="00E044B5">
        <w:rPr>
          <w:rFonts w:ascii="Times New Roman" w:hAnsi="Times New Roman" w:cs="Times New Roman"/>
          <w:bCs/>
          <w:sz w:val="28"/>
          <w:szCs w:val="28"/>
        </w:rPr>
        <w:t>31.</w:t>
      </w:r>
      <w:r w:rsidRPr="00E044B5">
        <w:rPr>
          <w:rFonts w:ascii="Times New Roman" w:hAnsi="Times New Roman" w:cs="Times New Roman"/>
          <w:bCs/>
          <w:sz w:val="28"/>
          <w:szCs w:val="28"/>
          <w:vertAlign w:val="superscript"/>
        </w:rPr>
        <w:t>2 </w:t>
      </w:r>
      <w:r w:rsidRPr="00E044B5">
        <w:rPr>
          <w:rFonts w:ascii="Times New Roman" w:hAnsi="Times New Roman" w:cs="Times New Roman"/>
          <w:bCs/>
          <w:sz w:val="28"/>
          <w:szCs w:val="28"/>
        </w:rPr>
        <w:t>pants</w:t>
      </w:r>
      <w:r w:rsidR="000B1630" w:rsidRPr="00C13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F33" w:rsidRPr="007D1CC7">
        <w:rPr>
          <w:rFonts w:ascii="Times New Roman" w:hAnsi="Times New Roman" w:cs="Times New Roman"/>
          <w:bCs/>
          <w:sz w:val="28"/>
          <w:szCs w:val="28"/>
        </w:rPr>
        <w:t>attiecībā uz</w:t>
      </w:r>
      <w:r w:rsidR="00BD6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F33" w:rsidRPr="007D1CC7">
        <w:rPr>
          <w:rFonts w:ascii="Times New Roman" w:hAnsi="Times New Roman" w:cs="Times New Roman"/>
          <w:bCs/>
          <w:sz w:val="28"/>
          <w:szCs w:val="28"/>
        </w:rPr>
        <w:t>Valsts ieņēmumu dienesta Nodokļu un muitas policijas pārvaldes un Muitas pārvaldes amatpersonām ar speciālajām dienesta pakāpēm</w:t>
      </w:r>
      <w:r w:rsidR="00BD6F33" w:rsidRPr="00BD6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D1E">
        <w:rPr>
          <w:rFonts w:ascii="Times New Roman" w:hAnsi="Times New Roman" w:cs="Times New Roman"/>
          <w:sz w:val="28"/>
          <w:szCs w:val="28"/>
        </w:rPr>
        <w:t>piemērojam</w:t>
      </w:r>
      <w:r w:rsidR="00C13D1E" w:rsidRPr="00C13D1E">
        <w:rPr>
          <w:rFonts w:ascii="Times New Roman" w:hAnsi="Times New Roman" w:cs="Times New Roman"/>
          <w:sz w:val="28"/>
          <w:szCs w:val="28"/>
        </w:rPr>
        <w:t>s</w:t>
      </w:r>
      <w:r w:rsidRPr="00C13D1E">
        <w:rPr>
          <w:rFonts w:ascii="Times New Roman" w:hAnsi="Times New Roman" w:cs="Times New Roman"/>
          <w:sz w:val="28"/>
          <w:szCs w:val="28"/>
        </w:rPr>
        <w:t xml:space="preserve"> ar 2021. gada 1. martu.</w:t>
      </w:r>
    </w:p>
    <w:p w:rsidR="001072E6" w:rsidRPr="00C13D1E" w:rsidRDefault="001072E6" w:rsidP="000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715" w:rsidRPr="00C13D1E" w:rsidRDefault="009C5715" w:rsidP="000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1E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:rsidR="009C5715" w:rsidRDefault="009C5715" w:rsidP="000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2E6" w:rsidRPr="00C13D1E" w:rsidRDefault="001072E6" w:rsidP="000B1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715" w:rsidRPr="009C5715" w:rsidRDefault="00E24050" w:rsidP="000B16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B6F">
        <w:rPr>
          <w:rFonts w:ascii="Times New Roman" w:hAnsi="Times New Roman" w:cs="Times New Roman"/>
          <w:sz w:val="28"/>
          <w:szCs w:val="28"/>
        </w:rPr>
        <w:t>Finanšu</w:t>
      </w:r>
      <w:r w:rsidR="009C5715" w:rsidRPr="00F17B6F">
        <w:rPr>
          <w:rFonts w:ascii="Times New Roman" w:hAnsi="Times New Roman" w:cs="Times New Roman"/>
          <w:sz w:val="28"/>
          <w:szCs w:val="28"/>
        </w:rPr>
        <w:t xml:space="preserve"> ministrs</w:t>
      </w:r>
      <w:r w:rsidR="009C5715" w:rsidRPr="00F17B6F">
        <w:rPr>
          <w:rFonts w:ascii="Times New Roman" w:hAnsi="Times New Roman" w:cs="Times New Roman"/>
          <w:sz w:val="28"/>
          <w:szCs w:val="28"/>
        </w:rPr>
        <w:tab/>
      </w:r>
      <w:r w:rsidR="009C5715" w:rsidRPr="00F17B6F">
        <w:rPr>
          <w:rFonts w:ascii="Times New Roman" w:hAnsi="Times New Roman" w:cs="Times New Roman"/>
          <w:sz w:val="28"/>
          <w:szCs w:val="28"/>
        </w:rPr>
        <w:tab/>
      </w:r>
      <w:r w:rsidR="009C5715" w:rsidRPr="00F17B6F">
        <w:rPr>
          <w:rFonts w:ascii="Times New Roman" w:hAnsi="Times New Roman" w:cs="Times New Roman"/>
          <w:sz w:val="28"/>
          <w:szCs w:val="28"/>
        </w:rPr>
        <w:tab/>
      </w:r>
      <w:r w:rsidR="009C5715" w:rsidRPr="00F17B6F">
        <w:rPr>
          <w:rFonts w:ascii="Times New Roman" w:hAnsi="Times New Roman" w:cs="Times New Roman"/>
          <w:sz w:val="28"/>
          <w:szCs w:val="28"/>
        </w:rPr>
        <w:tab/>
      </w:r>
      <w:r w:rsidR="009C5715" w:rsidRPr="00F17B6F">
        <w:rPr>
          <w:rFonts w:ascii="Times New Roman" w:hAnsi="Times New Roman" w:cs="Times New Roman"/>
          <w:sz w:val="28"/>
          <w:szCs w:val="28"/>
        </w:rPr>
        <w:tab/>
      </w:r>
      <w:r w:rsidR="009C5715" w:rsidRPr="00F17B6F">
        <w:rPr>
          <w:rFonts w:ascii="Times New Roman" w:hAnsi="Times New Roman" w:cs="Times New Roman"/>
          <w:sz w:val="28"/>
          <w:szCs w:val="28"/>
        </w:rPr>
        <w:tab/>
      </w:r>
      <w:r w:rsidR="009C5715" w:rsidRPr="00F17B6F">
        <w:rPr>
          <w:rFonts w:ascii="Times New Roman" w:hAnsi="Times New Roman" w:cs="Times New Roman"/>
          <w:sz w:val="28"/>
          <w:szCs w:val="28"/>
        </w:rPr>
        <w:tab/>
        <w:t>J.</w:t>
      </w:r>
      <w:r w:rsidRPr="00F17B6F">
        <w:rPr>
          <w:rFonts w:ascii="Times New Roman" w:hAnsi="Times New Roman" w:cs="Times New Roman"/>
          <w:sz w:val="28"/>
          <w:szCs w:val="28"/>
        </w:rPr>
        <w:t> Reirs</w:t>
      </w:r>
    </w:p>
    <w:sectPr w:rsidR="009C5715" w:rsidRPr="009C5715" w:rsidSect="000B163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87821"/>
    <w:multiLevelType w:val="hybridMultilevel"/>
    <w:tmpl w:val="2CF87D20"/>
    <w:lvl w:ilvl="0" w:tplc="BEB0FE22">
      <w:start w:val="1"/>
      <w:numFmt w:val="decimal"/>
      <w:lvlText w:val="%1)"/>
      <w:lvlJc w:val="left"/>
      <w:pPr>
        <w:ind w:left="1204" w:hanging="495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811079"/>
    <w:multiLevelType w:val="hybridMultilevel"/>
    <w:tmpl w:val="28746F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6F4A"/>
    <w:multiLevelType w:val="hybridMultilevel"/>
    <w:tmpl w:val="4D3C7402"/>
    <w:lvl w:ilvl="0" w:tplc="E4E6C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15"/>
    <w:rsid w:val="000600F2"/>
    <w:rsid w:val="000B1630"/>
    <w:rsid w:val="001072E6"/>
    <w:rsid w:val="00122E65"/>
    <w:rsid w:val="00286E51"/>
    <w:rsid w:val="0034485E"/>
    <w:rsid w:val="003B7B36"/>
    <w:rsid w:val="00414DE0"/>
    <w:rsid w:val="004E1DF7"/>
    <w:rsid w:val="00575321"/>
    <w:rsid w:val="006215A4"/>
    <w:rsid w:val="006540F1"/>
    <w:rsid w:val="006B6D6B"/>
    <w:rsid w:val="0077643C"/>
    <w:rsid w:val="007D1CC7"/>
    <w:rsid w:val="0080250E"/>
    <w:rsid w:val="008E2858"/>
    <w:rsid w:val="00976132"/>
    <w:rsid w:val="009C5715"/>
    <w:rsid w:val="00A000D2"/>
    <w:rsid w:val="00AC07A1"/>
    <w:rsid w:val="00BD6F33"/>
    <w:rsid w:val="00C07654"/>
    <w:rsid w:val="00C13D1E"/>
    <w:rsid w:val="00C162D1"/>
    <w:rsid w:val="00C1649A"/>
    <w:rsid w:val="00E044B5"/>
    <w:rsid w:val="00E24050"/>
    <w:rsid w:val="00F17B6F"/>
    <w:rsid w:val="00F213E4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C79FE-FF34-49BB-AF3D-A28D45C1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15278-covid-19-infekcijas-izplatibas-parvaldibas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Covid-19 infekcijas izplatības pārvaldības likumā</vt:lpstr>
    </vt:vector>
  </TitlesOfParts>
  <Company>Valsts ieņēmumu dienests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Covid-19 infekcijas izplatības pārvaldības likumā</dc:title>
  <dc:subject/>
  <dc:creator>Nataļja Sigņejeva</dc:creator>
  <cp:keywords/>
  <dc:description>Nataļja Sigņejeva
natalja.signejeva@vid.gov.lv</dc:description>
  <cp:lastModifiedBy>Nataļja Sigņejeva</cp:lastModifiedBy>
  <cp:revision>2</cp:revision>
  <dcterms:created xsi:type="dcterms:W3CDTF">2021-03-31T14:01:00Z</dcterms:created>
  <dcterms:modified xsi:type="dcterms:W3CDTF">2021-03-31T14:01:00Z</dcterms:modified>
</cp:coreProperties>
</file>