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CC1B" w14:textId="77777777" w:rsidR="006B4597" w:rsidRDefault="006B4597" w:rsidP="006B4597">
      <w:pPr>
        <w:tabs>
          <w:tab w:val="left" w:pos="6663"/>
        </w:tabs>
        <w:spacing w:line="240" w:lineRule="auto"/>
        <w:ind w:left="0"/>
        <w:rPr>
          <w:szCs w:val="28"/>
        </w:rPr>
      </w:pPr>
      <w:bookmarkStart w:id="0" w:name="OLE_LINK3"/>
      <w:bookmarkStart w:id="1" w:name="OLE_LINK2"/>
      <w:bookmarkStart w:id="2" w:name="OLE_LINK1"/>
    </w:p>
    <w:p w14:paraId="2BB1A115" w14:textId="77777777" w:rsidR="006B4597" w:rsidRDefault="006B4597" w:rsidP="006B4597">
      <w:pPr>
        <w:tabs>
          <w:tab w:val="left" w:pos="6663"/>
        </w:tabs>
        <w:spacing w:line="240" w:lineRule="auto"/>
        <w:ind w:left="0"/>
        <w:rPr>
          <w:szCs w:val="28"/>
        </w:rPr>
      </w:pPr>
    </w:p>
    <w:p w14:paraId="61451774" w14:textId="77777777" w:rsidR="006B4597" w:rsidRDefault="006B4597" w:rsidP="006B4597">
      <w:pPr>
        <w:tabs>
          <w:tab w:val="left" w:pos="6663"/>
        </w:tabs>
        <w:spacing w:line="240" w:lineRule="auto"/>
        <w:ind w:left="0"/>
        <w:rPr>
          <w:szCs w:val="28"/>
        </w:rPr>
      </w:pPr>
    </w:p>
    <w:p w14:paraId="76EFB4D0" w14:textId="178650E6" w:rsidR="006B4597" w:rsidRPr="00EB3562" w:rsidRDefault="006B4597" w:rsidP="006B4597">
      <w:pPr>
        <w:tabs>
          <w:tab w:val="left" w:pos="6663"/>
        </w:tabs>
        <w:spacing w:line="240" w:lineRule="auto"/>
        <w:ind w:left="0"/>
        <w:rPr>
          <w:b/>
          <w:szCs w:val="28"/>
        </w:rPr>
      </w:pPr>
      <w:r w:rsidRPr="00EB3562">
        <w:rPr>
          <w:szCs w:val="28"/>
        </w:rPr>
        <w:t xml:space="preserve">2021. gada </w:t>
      </w:r>
      <w:r w:rsidR="00B144EE">
        <w:rPr>
          <w:szCs w:val="28"/>
        </w:rPr>
        <w:t>28. aprīlī</w:t>
      </w:r>
      <w:r w:rsidRPr="00EB3562">
        <w:rPr>
          <w:szCs w:val="28"/>
        </w:rPr>
        <w:tab/>
        <w:t>Rīkojums Nr.</w:t>
      </w:r>
      <w:r w:rsidR="00B144EE">
        <w:rPr>
          <w:szCs w:val="28"/>
        </w:rPr>
        <w:t> 282</w:t>
      </w:r>
    </w:p>
    <w:p w14:paraId="64F890D0" w14:textId="0EAF4365" w:rsidR="006B4597" w:rsidRPr="00EB3562" w:rsidRDefault="006B4597" w:rsidP="006B4597">
      <w:pPr>
        <w:tabs>
          <w:tab w:val="left" w:pos="6663"/>
        </w:tabs>
        <w:spacing w:line="240" w:lineRule="auto"/>
        <w:ind w:left="0"/>
        <w:rPr>
          <w:szCs w:val="28"/>
        </w:rPr>
      </w:pPr>
      <w:r w:rsidRPr="00EB3562">
        <w:rPr>
          <w:szCs w:val="28"/>
        </w:rPr>
        <w:t>Rīgā</w:t>
      </w:r>
      <w:r w:rsidRPr="00EB3562">
        <w:rPr>
          <w:szCs w:val="28"/>
        </w:rPr>
        <w:tab/>
        <w:t>(prot. Nr.</w:t>
      </w:r>
      <w:r w:rsidR="00B144EE">
        <w:rPr>
          <w:szCs w:val="28"/>
        </w:rPr>
        <w:t> 36 6</w:t>
      </w:r>
      <w:r w:rsidRPr="00EB3562">
        <w:rPr>
          <w:szCs w:val="28"/>
        </w:rPr>
        <w:t>. §)</w:t>
      </w:r>
    </w:p>
    <w:p w14:paraId="7AA43EAA" w14:textId="30062615" w:rsidR="00796901" w:rsidRPr="007A12CB" w:rsidRDefault="00796901" w:rsidP="00E80E80">
      <w:pPr>
        <w:pStyle w:val="NoSpacing"/>
        <w:ind w:left="0" w:right="43"/>
        <w:jc w:val="center"/>
        <w:rPr>
          <w:b/>
          <w:szCs w:val="28"/>
        </w:rPr>
      </w:pPr>
    </w:p>
    <w:p w14:paraId="0A04F313" w14:textId="0646C5F3" w:rsidR="00DB37EE" w:rsidRPr="007A12CB" w:rsidRDefault="007A70E7" w:rsidP="00E80E80">
      <w:pPr>
        <w:pStyle w:val="NoSpacing"/>
        <w:ind w:left="0" w:right="43"/>
        <w:jc w:val="center"/>
        <w:rPr>
          <w:b/>
          <w:szCs w:val="28"/>
        </w:rPr>
      </w:pPr>
      <w:r w:rsidRPr="007A12CB">
        <w:rPr>
          <w:b/>
          <w:szCs w:val="28"/>
        </w:rPr>
        <w:t xml:space="preserve">Grozījumi Ministru kabineta 2019. gada 20. februāra rīkojumā Nr. 65  </w:t>
      </w:r>
      <w:r w:rsidR="006B4597">
        <w:rPr>
          <w:b/>
          <w:szCs w:val="28"/>
        </w:rPr>
        <w:t>"</w:t>
      </w:r>
      <w:r w:rsidR="00DB37EE" w:rsidRPr="007A12CB">
        <w:rPr>
          <w:b/>
          <w:szCs w:val="28"/>
        </w:rPr>
        <w:t>Par Pašvaldību fina</w:t>
      </w:r>
      <w:r w:rsidR="00D9175C" w:rsidRPr="007A12CB">
        <w:rPr>
          <w:b/>
          <w:szCs w:val="28"/>
        </w:rPr>
        <w:t>nšu izlīdzināšanas fonda padomi</w:t>
      </w:r>
      <w:r w:rsidR="006B4597">
        <w:rPr>
          <w:b/>
          <w:szCs w:val="28"/>
        </w:rPr>
        <w:t>"</w:t>
      </w:r>
    </w:p>
    <w:bookmarkEnd w:id="0"/>
    <w:bookmarkEnd w:id="1"/>
    <w:bookmarkEnd w:id="2"/>
    <w:p w14:paraId="7AEDE85B" w14:textId="77777777" w:rsidR="00DB37EE" w:rsidRPr="007A12CB" w:rsidRDefault="00DB37EE" w:rsidP="00E80E80">
      <w:pPr>
        <w:pStyle w:val="NoSpacing"/>
        <w:ind w:left="0" w:right="43"/>
        <w:rPr>
          <w:szCs w:val="28"/>
        </w:rPr>
      </w:pPr>
    </w:p>
    <w:p w14:paraId="2700F292" w14:textId="6BC47124" w:rsidR="007A12CB" w:rsidRPr="007A12CB" w:rsidRDefault="0043518D" w:rsidP="00A85F67">
      <w:pPr>
        <w:pStyle w:val="NoSpacing"/>
        <w:ind w:left="0" w:right="43" w:firstLine="720"/>
        <w:rPr>
          <w:szCs w:val="28"/>
        </w:rPr>
      </w:pPr>
      <w:r w:rsidRPr="007A12CB">
        <w:rPr>
          <w:szCs w:val="28"/>
        </w:rPr>
        <w:t>Izdarīt Ministru kabineta 2019. ga</w:t>
      </w:r>
      <w:r w:rsidR="00765B9A">
        <w:rPr>
          <w:szCs w:val="28"/>
        </w:rPr>
        <w:t>da 20. februāra rīkojumā Nr. 65</w:t>
      </w:r>
      <w:r w:rsidRPr="007A12CB">
        <w:rPr>
          <w:szCs w:val="28"/>
        </w:rPr>
        <w:t xml:space="preserve"> </w:t>
      </w:r>
      <w:r w:rsidR="006B4597">
        <w:rPr>
          <w:szCs w:val="28"/>
        </w:rPr>
        <w:t>"</w:t>
      </w:r>
      <w:r w:rsidRPr="007A12CB">
        <w:rPr>
          <w:szCs w:val="28"/>
        </w:rPr>
        <w:t>Par Pašvaldību finanšu izlīdzināšanas fonda padomi</w:t>
      </w:r>
      <w:r w:rsidR="006B4597">
        <w:rPr>
          <w:szCs w:val="28"/>
        </w:rPr>
        <w:t>"</w:t>
      </w:r>
      <w:r w:rsidRPr="007A12CB">
        <w:rPr>
          <w:szCs w:val="28"/>
        </w:rPr>
        <w:t xml:space="preserve"> (Latvijas Vēstnesis, 2019, 37.</w:t>
      </w:r>
      <w:r w:rsidR="008E6C83">
        <w:rPr>
          <w:szCs w:val="28"/>
        </w:rPr>
        <w:t xml:space="preserve">, </w:t>
      </w:r>
      <w:r w:rsidR="00D37519">
        <w:rPr>
          <w:szCs w:val="28"/>
        </w:rPr>
        <w:t>203. nr.; 2020, 36., 237. nr.</w:t>
      </w:r>
      <w:r w:rsidRPr="007A12CB">
        <w:rPr>
          <w:szCs w:val="28"/>
        </w:rPr>
        <w:t>) šādus grozījumus:</w:t>
      </w:r>
    </w:p>
    <w:p w14:paraId="6A669D02" w14:textId="77777777" w:rsidR="007A12CB" w:rsidRPr="007A12CB" w:rsidRDefault="007A12CB" w:rsidP="00A85F67">
      <w:pPr>
        <w:pStyle w:val="NoSpacing"/>
        <w:ind w:left="0" w:right="43" w:firstLine="720"/>
        <w:rPr>
          <w:szCs w:val="28"/>
        </w:rPr>
      </w:pPr>
    </w:p>
    <w:p w14:paraId="7DA24AFC" w14:textId="1A4610B3" w:rsidR="007A12CB" w:rsidRPr="007A12CB" w:rsidRDefault="00FF3154" w:rsidP="00A85F67">
      <w:pPr>
        <w:pStyle w:val="NoSpacing"/>
        <w:ind w:left="0" w:right="43" w:firstLine="720"/>
        <w:rPr>
          <w:szCs w:val="28"/>
        </w:rPr>
      </w:pPr>
      <w:r>
        <w:rPr>
          <w:szCs w:val="28"/>
        </w:rPr>
        <w:t>1.</w:t>
      </w:r>
      <w:r>
        <w:t> </w:t>
      </w:r>
      <w:r w:rsidR="007A12CB" w:rsidRPr="007A12CB">
        <w:rPr>
          <w:szCs w:val="28"/>
        </w:rPr>
        <w:t>Svītrot 1.</w:t>
      </w:r>
      <w:r w:rsidR="006B4597">
        <w:rPr>
          <w:szCs w:val="28"/>
        </w:rPr>
        <w:t> </w:t>
      </w:r>
      <w:r w:rsidR="007A12CB" w:rsidRPr="007A12CB">
        <w:rPr>
          <w:szCs w:val="28"/>
        </w:rPr>
        <w:t xml:space="preserve">punktā vārdus </w:t>
      </w:r>
      <w:r w:rsidR="006B4597">
        <w:rPr>
          <w:szCs w:val="28"/>
        </w:rPr>
        <w:t>"</w:t>
      </w:r>
      <w:r w:rsidR="00D37519" w:rsidRPr="00D37519">
        <w:rPr>
          <w:snapToGrid w:val="0"/>
          <w:szCs w:val="28"/>
        </w:rPr>
        <w:t>R.</w:t>
      </w:r>
      <w:r w:rsidR="009350BD">
        <w:rPr>
          <w:snapToGrid w:val="0"/>
          <w:szCs w:val="28"/>
        </w:rPr>
        <w:t> </w:t>
      </w:r>
      <w:proofErr w:type="spellStart"/>
      <w:r w:rsidR="00D37519" w:rsidRPr="00D37519">
        <w:rPr>
          <w:snapToGrid w:val="0"/>
          <w:szCs w:val="28"/>
        </w:rPr>
        <w:t>Petraviča</w:t>
      </w:r>
      <w:proofErr w:type="spellEnd"/>
      <w:r w:rsidR="00D37519" w:rsidRPr="00D37519">
        <w:rPr>
          <w:snapToGrid w:val="0"/>
          <w:szCs w:val="28"/>
        </w:rPr>
        <w:t xml:space="preserve"> – Saeimas deputāte</w:t>
      </w:r>
      <w:r w:rsidR="006B4597">
        <w:rPr>
          <w:szCs w:val="28"/>
        </w:rPr>
        <w:t>"</w:t>
      </w:r>
      <w:r w:rsidR="00186455">
        <w:rPr>
          <w:szCs w:val="28"/>
        </w:rPr>
        <w:t>.</w:t>
      </w:r>
    </w:p>
    <w:p w14:paraId="5623B003" w14:textId="77777777" w:rsidR="007A12CB" w:rsidRPr="007A12CB" w:rsidRDefault="007A12CB" w:rsidP="00A85F67">
      <w:pPr>
        <w:pStyle w:val="NoSpacing"/>
        <w:ind w:left="0" w:right="43" w:firstLine="720"/>
        <w:rPr>
          <w:szCs w:val="28"/>
        </w:rPr>
      </w:pPr>
    </w:p>
    <w:p w14:paraId="322456B5" w14:textId="1BD34F7E" w:rsidR="007A12CB" w:rsidRPr="007A12CB" w:rsidRDefault="00FF3154" w:rsidP="00A85F67">
      <w:pPr>
        <w:pStyle w:val="NoSpacing"/>
        <w:ind w:left="0" w:right="43" w:firstLine="720"/>
        <w:rPr>
          <w:szCs w:val="28"/>
        </w:rPr>
      </w:pPr>
      <w:r>
        <w:rPr>
          <w:szCs w:val="28"/>
        </w:rPr>
        <w:t>2. </w:t>
      </w:r>
      <w:r w:rsidR="007A12CB" w:rsidRPr="007A12CB">
        <w:rPr>
          <w:szCs w:val="28"/>
        </w:rPr>
        <w:t>Papildināt 1.</w:t>
      </w:r>
      <w:r w:rsidR="006B4597">
        <w:rPr>
          <w:szCs w:val="28"/>
        </w:rPr>
        <w:t> </w:t>
      </w:r>
      <w:r w:rsidR="007A12CB" w:rsidRPr="007A12CB">
        <w:rPr>
          <w:szCs w:val="28"/>
        </w:rPr>
        <w:t xml:space="preserve">punktu ar vārdiem </w:t>
      </w:r>
      <w:r w:rsidR="006B4597">
        <w:rPr>
          <w:szCs w:val="28"/>
        </w:rPr>
        <w:t>"</w:t>
      </w:r>
      <w:r w:rsidR="00D37519">
        <w:rPr>
          <w:szCs w:val="28"/>
        </w:rPr>
        <w:t>J. Jalinska</w:t>
      </w:r>
      <w:r w:rsidR="007A12CB" w:rsidRPr="007A12CB">
        <w:rPr>
          <w:szCs w:val="28"/>
        </w:rPr>
        <w:t xml:space="preserve"> – </w:t>
      </w:r>
      <w:r w:rsidR="00D37519">
        <w:rPr>
          <w:szCs w:val="28"/>
        </w:rPr>
        <w:t>Saeimas deputāte</w:t>
      </w:r>
      <w:r w:rsidR="006B4597">
        <w:rPr>
          <w:szCs w:val="28"/>
        </w:rPr>
        <w:t>"</w:t>
      </w:r>
      <w:r w:rsidR="007A12CB" w:rsidRPr="007A12CB">
        <w:rPr>
          <w:szCs w:val="28"/>
        </w:rPr>
        <w:t xml:space="preserve"> (alfabēta secībā).</w:t>
      </w:r>
    </w:p>
    <w:p w14:paraId="371F1BA5" w14:textId="3A53BC5C" w:rsidR="00371F04" w:rsidRDefault="00371F04" w:rsidP="00A85F67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396DE093" w14:textId="77777777" w:rsidR="006B4597" w:rsidRPr="007A12CB" w:rsidRDefault="006B4597" w:rsidP="00A85F67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3F746421" w14:textId="77777777" w:rsidR="00796901" w:rsidRDefault="00796901" w:rsidP="00A85F67">
      <w:pPr>
        <w:pStyle w:val="naisf"/>
        <w:tabs>
          <w:tab w:val="left" w:pos="6840"/>
        </w:tabs>
        <w:spacing w:before="0" w:beforeAutospacing="0" w:after="0" w:afterAutospacing="0"/>
        <w:ind w:right="43" w:firstLine="720"/>
        <w:rPr>
          <w:sz w:val="28"/>
          <w:szCs w:val="28"/>
        </w:rPr>
      </w:pPr>
    </w:p>
    <w:p w14:paraId="2A582EE6" w14:textId="77777777" w:rsidR="006B4597" w:rsidRPr="00CA23A8" w:rsidRDefault="006B4597" w:rsidP="00A85F67">
      <w:pPr>
        <w:tabs>
          <w:tab w:val="left" w:pos="6521"/>
        </w:tabs>
        <w:spacing w:line="240" w:lineRule="auto"/>
        <w:ind w:left="0" w:firstLine="720"/>
        <w:rPr>
          <w:rFonts w:eastAsia="Times New Roman"/>
          <w:szCs w:val="28"/>
          <w:lang w:eastAsia="zh-TW"/>
        </w:rPr>
      </w:pPr>
      <w:r w:rsidRPr="00CA23A8">
        <w:rPr>
          <w:rFonts w:eastAsia="Times New Roman"/>
          <w:szCs w:val="28"/>
          <w:lang w:eastAsia="zh-TW"/>
        </w:rPr>
        <w:t xml:space="preserve">Ministru prezidents </w:t>
      </w:r>
      <w:r w:rsidRPr="00CA23A8">
        <w:rPr>
          <w:rFonts w:eastAsia="Times New Roman"/>
          <w:szCs w:val="28"/>
          <w:lang w:eastAsia="zh-TW"/>
        </w:rPr>
        <w:tab/>
        <w:t>A. K. Kariņš</w:t>
      </w:r>
    </w:p>
    <w:p w14:paraId="140BE41B" w14:textId="77777777" w:rsidR="006B4597" w:rsidRPr="00CA23A8" w:rsidRDefault="006B4597" w:rsidP="00A85F67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</w:p>
    <w:p w14:paraId="273A9C47" w14:textId="77777777" w:rsidR="006B4597" w:rsidRPr="00CA23A8" w:rsidRDefault="006B4597" w:rsidP="00A85F67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</w:p>
    <w:p w14:paraId="0E8A19AD" w14:textId="77777777" w:rsidR="006B4597" w:rsidRPr="00CA23A8" w:rsidRDefault="006B4597" w:rsidP="00A85F67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</w:p>
    <w:p w14:paraId="6307B911" w14:textId="77777777" w:rsidR="006B4597" w:rsidRPr="00CA23A8" w:rsidRDefault="006B4597" w:rsidP="00A85F67">
      <w:pPr>
        <w:tabs>
          <w:tab w:val="left" w:pos="6521"/>
        </w:tabs>
        <w:spacing w:line="240" w:lineRule="auto"/>
        <w:ind w:left="0" w:firstLine="720"/>
        <w:rPr>
          <w:szCs w:val="28"/>
        </w:rPr>
      </w:pPr>
      <w:r w:rsidRPr="00CA23A8">
        <w:rPr>
          <w:szCs w:val="28"/>
        </w:rPr>
        <w:t xml:space="preserve">Finanšu ministrs </w:t>
      </w:r>
      <w:r w:rsidRPr="00CA23A8">
        <w:rPr>
          <w:szCs w:val="28"/>
        </w:rPr>
        <w:tab/>
        <w:t>J. Reirs</w:t>
      </w:r>
    </w:p>
    <w:p w14:paraId="26F7B605" w14:textId="1166A86E" w:rsidR="00C64D37" w:rsidRPr="00774E0E" w:rsidRDefault="00C64D37" w:rsidP="00A85F67">
      <w:pPr>
        <w:tabs>
          <w:tab w:val="left" w:pos="1221"/>
        </w:tabs>
        <w:ind w:left="0" w:firstLine="720"/>
        <w:rPr>
          <w:szCs w:val="28"/>
        </w:rPr>
      </w:pPr>
    </w:p>
    <w:sectPr w:rsidR="00C64D37" w:rsidRPr="00774E0E" w:rsidSect="00E80E80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A843" w14:textId="77777777" w:rsidR="00A63234" w:rsidRDefault="00A63234" w:rsidP="005A7E1A">
      <w:pPr>
        <w:spacing w:line="240" w:lineRule="auto"/>
      </w:pPr>
      <w:r>
        <w:separator/>
      </w:r>
    </w:p>
  </w:endnote>
  <w:endnote w:type="continuationSeparator" w:id="0">
    <w:p w14:paraId="01883866" w14:textId="77777777" w:rsidR="00A63234" w:rsidRDefault="00A63234" w:rsidP="005A7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714F" w14:textId="6BEEA9E8" w:rsidR="006B4597" w:rsidRPr="006B4597" w:rsidRDefault="006B4597" w:rsidP="006B4597">
    <w:pPr>
      <w:pStyle w:val="Footer"/>
      <w:ind w:left="0"/>
      <w:rPr>
        <w:sz w:val="16"/>
        <w:szCs w:val="16"/>
      </w:rPr>
    </w:pPr>
    <w:r w:rsidRPr="006B4597">
      <w:rPr>
        <w:sz w:val="16"/>
        <w:szCs w:val="16"/>
      </w:rPr>
      <w:t>R0803_1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9365" w14:textId="77777777" w:rsidR="00A63234" w:rsidRDefault="00A63234" w:rsidP="005A7E1A">
      <w:pPr>
        <w:spacing w:line="240" w:lineRule="auto"/>
      </w:pPr>
      <w:r>
        <w:separator/>
      </w:r>
    </w:p>
  </w:footnote>
  <w:footnote w:type="continuationSeparator" w:id="0">
    <w:p w14:paraId="583194B3" w14:textId="77777777" w:rsidR="00A63234" w:rsidRDefault="00A63234" w:rsidP="005A7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5D46" w14:textId="77777777" w:rsidR="006B4597" w:rsidRDefault="006B4597" w:rsidP="006B4597">
    <w:pPr>
      <w:pStyle w:val="Header"/>
      <w:ind w:left="0"/>
      <w:rPr>
        <w:noProof/>
      </w:rPr>
    </w:pPr>
  </w:p>
  <w:p w14:paraId="78D5207E" w14:textId="77777777" w:rsidR="006B4597" w:rsidRDefault="006B4597" w:rsidP="006B4597">
    <w:pPr>
      <w:pStyle w:val="Header"/>
      <w:ind w:left="0"/>
      <w:rPr>
        <w:noProof/>
      </w:rPr>
    </w:pPr>
    <w:r>
      <w:rPr>
        <w:noProof/>
      </w:rPr>
      <w:drawing>
        <wp:inline distT="0" distB="0" distL="0" distR="0" wp14:anchorId="234C685A" wp14:editId="454C11CC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3B512" w14:textId="59CA04C8" w:rsidR="006B4597" w:rsidRDefault="006B4597" w:rsidP="006B459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4CF"/>
    <w:multiLevelType w:val="hybridMultilevel"/>
    <w:tmpl w:val="C88C1FFE"/>
    <w:lvl w:ilvl="0" w:tplc="F4EA5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592EA4"/>
    <w:multiLevelType w:val="hybridMultilevel"/>
    <w:tmpl w:val="5FCC7430"/>
    <w:lvl w:ilvl="0" w:tplc="027A73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9C27AF"/>
    <w:multiLevelType w:val="multilevel"/>
    <w:tmpl w:val="32B4A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C0F08D2"/>
    <w:multiLevelType w:val="hybridMultilevel"/>
    <w:tmpl w:val="F4424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23D17"/>
    <w:multiLevelType w:val="hybridMultilevel"/>
    <w:tmpl w:val="24648BD4"/>
    <w:lvl w:ilvl="0" w:tplc="A4E212D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9906E6"/>
    <w:multiLevelType w:val="hybridMultilevel"/>
    <w:tmpl w:val="29DE72FE"/>
    <w:lvl w:ilvl="0" w:tplc="722C5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A551D2"/>
    <w:multiLevelType w:val="hybridMultilevel"/>
    <w:tmpl w:val="CDD04C34"/>
    <w:lvl w:ilvl="0" w:tplc="8CF63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A7B76"/>
    <w:multiLevelType w:val="hybridMultilevel"/>
    <w:tmpl w:val="A3069240"/>
    <w:lvl w:ilvl="0" w:tplc="C408E86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7974C0"/>
    <w:multiLevelType w:val="multilevel"/>
    <w:tmpl w:val="064CD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EE"/>
    <w:rsid w:val="00020A69"/>
    <w:rsid w:val="00054B7F"/>
    <w:rsid w:val="000818BA"/>
    <w:rsid w:val="000A05A6"/>
    <w:rsid w:val="000B1E15"/>
    <w:rsid w:val="000C5387"/>
    <w:rsid w:val="00186455"/>
    <w:rsid w:val="001F3A2E"/>
    <w:rsid w:val="0023398C"/>
    <w:rsid w:val="002518D7"/>
    <w:rsid w:val="00317FE2"/>
    <w:rsid w:val="00330537"/>
    <w:rsid w:val="00371F04"/>
    <w:rsid w:val="003C39BB"/>
    <w:rsid w:val="003C6816"/>
    <w:rsid w:val="003C6DC0"/>
    <w:rsid w:val="003F29F0"/>
    <w:rsid w:val="00410534"/>
    <w:rsid w:val="0043518D"/>
    <w:rsid w:val="00435C37"/>
    <w:rsid w:val="00485D45"/>
    <w:rsid w:val="004C2E51"/>
    <w:rsid w:val="004D1897"/>
    <w:rsid w:val="004E5C1D"/>
    <w:rsid w:val="004F0654"/>
    <w:rsid w:val="005128A1"/>
    <w:rsid w:val="00567ABA"/>
    <w:rsid w:val="005A7E1A"/>
    <w:rsid w:val="00603AFF"/>
    <w:rsid w:val="006567D2"/>
    <w:rsid w:val="006B4597"/>
    <w:rsid w:val="006D6352"/>
    <w:rsid w:val="007039AD"/>
    <w:rsid w:val="00765B9A"/>
    <w:rsid w:val="00774E0E"/>
    <w:rsid w:val="00781F8D"/>
    <w:rsid w:val="0078397A"/>
    <w:rsid w:val="00796901"/>
    <w:rsid w:val="00797E0F"/>
    <w:rsid w:val="007A12CB"/>
    <w:rsid w:val="007A608E"/>
    <w:rsid w:val="007A70E7"/>
    <w:rsid w:val="007E09A1"/>
    <w:rsid w:val="007E127C"/>
    <w:rsid w:val="00853A42"/>
    <w:rsid w:val="0085607A"/>
    <w:rsid w:val="008972F5"/>
    <w:rsid w:val="008B554C"/>
    <w:rsid w:val="008B6B20"/>
    <w:rsid w:val="008E6C83"/>
    <w:rsid w:val="008F5976"/>
    <w:rsid w:val="009350BD"/>
    <w:rsid w:val="009663CD"/>
    <w:rsid w:val="009757D8"/>
    <w:rsid w:val="00A61627"/>
    <w:rsid w:val="00A620F3"/>
    <w:rsid w:val="00A63234"/>
    <w:rsid w:val="00A85F67"/>
    <w:rsid w:val="00A870DB"/>
    <w:rsid w:val="00A943AA"/>
    <w:rsid w:val="00AB087C"/>
    <w:rsid w:val="00AB6D96"/>
    <w:rsid w:val="00AD36D2"/>
    <w:rsid w:val="00AD671F"/>
    <w:rsid w:val="00AF067D"/>
    <w:rsid w:val="00AF085C"/>
    <w:rsid w:val="00B144EE"/>
    <w:rsid w:val="00B224F0"/>
    <w:rsid w:val="00B2678F"/>
    <w:rsid w:val="00B95506"/>
    <w:rsid w:val="00BA51C3"/>
    <w:rsid w:val="00BD432D"/>
    <w:rsid w:val="00BE3AAA"/>
    <w:rsid w:val="00C64D37"/>
    <w:rsid w:val="00C86049"/>
    <w:rsid w:val="00CA3AE2"/>
    <w:rsid w:val="00CB2E11"/>
    <w:rsid w:val="00CB4325"/>
    <w:rsid w:val="00CD27BC"/>
    <w:rsid w:val="00D00390"/>
    <w:rsid w:val="00D04571"/>
    <w:rsid w:val="00D37519"/>
    <w:rsid w:val="00D54370"/>
    <w:rsid w:val="00D9175C"/>
    <w:rsid w:val="00DA62E4"/>
    <w:rsid w:val="00DB3076"/>
    <w:rsid w:val="00DB37EE"/>
    <w:rsid w:val="00DD43EB"/>
    <w:rsid w:val="00E67408"/>
    <w:rsid w:val="00E80E80"/>
    <w:rsid w:val="00E92C0A"/>
    <w:rsid w:val="00EC7AC2"/>
    <w:rsid w:val="00EE4852"/>
    <w:rsid w:val="00F41362"/>
    <w:rsid w:val="00FB3679"/>
    <w:rsid w:val="00FC3AAF"/>
    <w:rsid w:val="00FE679B"/>
    <w:rsid w:val="00FF2E78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6007"/>
  <w15:chartTrackingRefBased/>
  <w15:docId w15:val="{403B93F3-5BCE-485D-827E-05A47B0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EE"/>
    <w:pPr>
      <w:spacing w:after="0" w:line="360" w:lineRule="auto"/>
      <w:ind w:left="720"/>
      <w:jc w:val="both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7EE"/>
    <w:pPr>
      <w:spacing w:after="0" w:line="240" w:lineRule="auto"/>
      <w:ind w:left="720"/>
      <w:jc w:val="both"/>
    </w:pPr>
    <w:rPr>
      <w:rFonts w:eastAsia="Calibri"/>
      <w:sz w:val="28"/>
      <w:szCs w:val="22"/>
    </w:rPr>
  </w:style>
  <w:style w:type="paragraph" w:customStyle="1" w:styleId="naisf">
    <w:name w:val="naisf"/>
    <w:basedOn w:val="Normal"/>
    <w:rsid w:val="00DB37EE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A7E1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1A"/>
    <w:rPr>
      <w:rFonts w:eastAsia="Calibri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E1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1A"/>
    <w:rPr>
      <w:rFonts w:eastAsia="Calibri"/>
      <w:sz w:val="28"/>
      <w:szCs w:val="22"/>
    </w:rPr>
  </w:style>
  <w:style w:type="table" w:styleId="TableGrid">
    <w:name w:val="Table Grid"/>
    <w:basedOn w:val="TableNormal"/>
    <w:uiPriority w:val="39"/>
    <w:rsid w:val="0023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"Grozījumi Ministru kabineta 2019. gada 20. februāra rīkojumā Nr. 65  “Par Pašvaldību finanšu izlīdzināšanas fonda padomi”"</vt:lpstr>
    </vt:vector>
  </TitlesOfParts>
  <Company>Finanšu ministrija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"Grozījumi Ministru kabineta 2019. gada 20. februāra rīkojumā Nr. 65  “Par Pašvaldību finanšu izlīdzināšanas fonda padomi”"</dc:title>
  <dc:subject>Ministru kabineta rīkojuma projekts</dc:subject>
  <dc:creator>Lāsma Locāne</dc:creator>
  <cp:keywords/>
  <dc:description>tel.67083876, e-pasts: lasma.locane@fm.gov.lv</dc:description>
  <cp:lastModifiedBy>Leontīne Babkina</cp:lastModifiedBy>
  <cp:revision>15</cp:revision>
  <dcterms:created xsi:type="dcterms:W3CDTF">2021-03-29T13:12:00Z</dcterms:created>
  <dcterms:modified xsi:type="dcterms:W3CDTF">2021-04-29T07:38:00Z</dcterms:modified>
</cp:coreProperties>
</file>