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1C" w:rsidRPr="00CE4C60" w:rsidRDefault="0072040A" w:rsidP="00390D1C">
      <w:pPr>
        <w:spacing w:after="0" w:line="240" w:lineRule="auto"/>
        <w:jc w:val="center"/>
        <w:outlineLvl w:val="2"/>
        <w:rPr>
          <w:rFonts w:ascii="Times New Roman" w:eastAsia="Times New Roman" w:hAnsi="Times New Roman" w:cs="Times New Roman"/>
          <w:b/>
          <w:bCs/>
          <w:sz w:val="28"/>
          <w:szCs w:val="28"/>
        </w:rPr>
      </w:pPr>
      <w:bookmarkStart w:id="0" w:name="OLE_LINK2"/>
      <w:bookmarkStart w:id="1" w:name="OLE_LINK1"/>
      <w:r>
        <w:rPr>
          <w:rFonts w:ascii="Times New Roman" w:hAnsi="Times New Roman" w:cs="Times New Roman"/>
          <w:b/>
          <w:bCs/>
          <w:color w:val="000000"/>
          <w:sz w:val="28"/>
          <w:szCs w:val="28"/>
        </w:rPr>
        <w:t>Ministru kabineta r</w:t>
      </w:r>
      <w:r w:rsidR="00CE4C60" w:rsidRPr="00CE4C60">
        <w:rPr>
          <w:rFonts w:ascii="Times New Roman" w:hAnsi="Times New Roman" w:cs="Times New Roman"/>
          <w:b/>
          <w:bCs/>
          <w:color w:val="000000"/>
          <w:sz w:val="28"/>
          <w:szCs w:val="28"/>
        </w:rPr>
        <w:t>īkojuma projekta</w:t>
      </w:r>
      <w:r w:rsidR="00390D1C" w:rsidRPr="00CE4C60">
        <w:rPr>
          <w:rFonts w:ascii="Times New Roman" w:hAnsi="Times New Roman" w:cs="Times New Roman"/>
          <w:b/>
          <w:sz w:val="28"/>
          <w:szCs w:val="28"/>
        </w:rPr>
        <w:t xml:space="preserve"> </w:t>
      </w:r>
      <w:r w:rsidR="00790BC5" w:rsidRPr="00CE4C60">
        <w:rPr>
          <w:rFonts w:ascii="Times New Roman" w:hAnsi="Times New Roman" w:cs="Times New Roman"/>
          <w:b/>
          <w:sz w:val="28"/>
          <w:szCs w:val="28"/>
        </w:rPr>
        <w:t>“</w:t>
      </w:r>
      <w:r w:rsidR="00CE4C60" w:rsidRPr="00CE4C60">
        <w:rPr>
          <w:rFonts w:ascii="Times New Roman" w:hAnsi="Times New Roman" w:cs="Times New Roman"/>
          <w:b/>
          <w:sz w:val="28"/>
          <w:szCs w:val="28"/>
        </w:rPr>
        <w:t xml:space="preserve">Par </w:t>
      </w:r>
      <w:r w:rsidR="00421A37">
        <w:rPr>
          <w:rFonts w:ascii="Times New Roman" w:hAnsi="Times New Roman" w:cs="Times New Roman"/>
          <w:b/>
          <w:sz w:val="28"/>
          <w:szCs w:val="28"/>
        </w:rPr>
        <w:t xml:space="preserve">pašvaldības policijas </w:t>
      </w:r>
      <w:r w:rsidR="001871B0">
        <w:rPr>
          <w:rFonts w:ascii="Times New Roman" w:hAnsi="Times New Roman" w:cs="Times New Roman"/>
          <w:b/>
          <w:sz w:val="28"/>
          <w:szCs w:val="28"/>
        </w:rPr>
        <w:t>darbinieku</w:t>
      </w:r>
      <w:r w:rsidR="00BD1F9B">
        <w:rPr>
          <w:rFonts w:ascii="Times New Roman" w:hAnsi="Times New Roman" w:cs="Times New Roman"/>
          <w:b/>
          <w:sz w:val="28"/>
          <w:szCs w:val="28"/>
        </w:rPr>
        <w:t xml:space="preserve"> </w:t>
      </w:r>
      <w:r w:rsidR="00CE4C60" w:rsidRPr="00CE4C60">
        <w:rPr>
          <w:rFonts w:ascii="Times New Roman" w:hAnsi="Times New Roman" w:cs="Times New Roman"/>
          <w:b/>
          <w:sz w:val="28"/>
          <w:szCs w:val="28"/>
        </w:rPr>
        <w:t>vakcināciju</w:t>
      </w:r>
      <w:r w:rsidR="00790BC5" w:rsidRPr="00CE4C60">
        <w:rPr>
          <w:rFonts w:ascii="Times New Roman" w:hAnsi="Times New Roman" w:cs="Times New Roman"/>
          <w:b/>
          <w:sz w:val="28"/>
          <w:szCs w:val="28"/>
        </w:rPr>
        <w:t>”</w:t>
      </w:r>
      <w:r w:rsidR="00390D1C" w:rsidRPr="00CE4C60">
        <w:rPr>
          <w:rFonts w:ascii="Times New Roman" w:hAnsi="Times New Roman" w:cs="Times New Roman"/>
          <w:b/>
          <w:sz w:val="28"/>
          <w:szCs w:val="28"/>
        </w:rPr>
        <w:t xml:space="preserve"> </w:t>
      </w:r>
      <w:r w:rsidR="00390D1C" w:rsidRPr="00CE4C60">
        <w:rPr>
          <w:rFonts w:ascii="Times New Roman" w:eastAsia="Times New Roman" w:hAnsi="Times New Roman" w:cs="Times New Roman"/>
          <w:b/>
          <w:bCs/>
          <w:sz w:val="28"/>
          <w:szCs w:val="28"/>
        </w:rPr>
        <w:t>sākotnējās ietekmes novērtējuma ziņojums (anotācija)</w:t>
      </w:r>
      <w:bookmarkEnd w:id="0"/>
      <w:bookmarkEnd w:id="1"/>
    </w:p>
    <w:p w:rsidR="00E5323B" w:rsidRPr="00CE4C60" w:rsidRDefault="00E5323B" w:rsidP="00390D1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90D1C" w:rsidRPr="0032669A" w:rsidTr="00466A6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390D1C" w:rsidRPr="0032669A" w:rsidRDefault="00390D1C" w:rsidP="00390D1C">
            <w:pPr>
              <w:pStyle w:val="tvhtml"/>
              <w:spacing w:before="0" w:beforeAutospacing="0" w:after="0" w:afterAutospacing="0"/>
              <w:jc w:val="center"/>
              <w:rPr>
                <w:b/>
                <w:bCs/>
              </w:rPr>
            </w:pPr>
            <w:r w:rsidRPr="0032669A">
              <w:rPr>
                <w:b/>
                <w:bCs/>
              </w:rPr>
              <w:t>Tiesību akta projekta anotācijas kopsavilkums</w:t>
            </w:r>
          </w:p>
        </w:tc>
      </w:tr>
      <w:tr w:rsidR="00390D1C" w:rsidRPr="0032669A" w:rsidTr="0048325A">
        <w:trPr>
          <w:trHeight w:val="1477"/>
        </w:trPr>
        <w:tc>
          <w:tcPr>
            <w:tcW w:w="2000" w:type="pct"/>
            <w:tcBorders>
              <w:top w:val="outset" w:sz="6" w:space="0" w:color="414142"/>
              <w:left w:val="outset" w:sz="6" w:space="0" w:color="414142"/>
              <w:bottom w:val="outset" w:sz="6" w:space="0" w:color="414142"/>
              <w:right w:val="outset" w:sz="6" w:space="0" w:color="414142"/>
            </w:tcBorders>
            <w:hideMark/>
          </w:tcPr>
          <w:p w:rsidR="00390D1C" w:rsidRPr="0032669A" w:rsidRDefault="00390D1C" w:rsidP="00390D1C">
            <w:pPr>
              <w:spacing w:after="0" w:line="240" w:lineRule="auto"/>
              <w:rPr>
                <w:rFonts w:ascii="Times New Roman" w:hAnsi="Times New Roman" w:cs="Times New Roman"/>
                <w:sz w:val="24"/>
                <w:szCs w:val="24"/>
              </w:rPr>
            </w:pPr>
            <w:r w:rsidRPr="0032669A">
              <w:rPr>
                <w:rFonts w:ascii="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390D1C" w:rsidRPr="0048325A" w:rsidRDefault="00CE4C60" w:rsidP="000A4500">
            <w:pPr>
              <w:spacing w:after="0" w:line="240" w:lineRule="auto"/>
              <w:jc w:val="both"/>
              <w:rPr>
                <w:rFonts w:ascii="Times New Roman" w:hAnsi="Times New Roman" w:cs="Times New Roman"/>
                <w:sz w:val="24"/>
                <w:szCs w:val="24"/>
              </w:rPr>
            </w:pPr>
            <w:r w:rsidRPr="00CE4C60">
              <w:rPr>
                <w:rFonts w:ascii="Times New Roman" w:hAnsi="Times New Roman" w:cs="Times New Roman"/>
                <w:sz w:val="24"/>
                <w:szCs w:val="24"/>
                <w:shd w:val="clear" w:color="auto" w:fill="FFFFFF"/>
              </w:rPr>
              <w:t>Lai nodrošinātu iekšējās drošība</w:t>
            </w:r>
            <w:r w:rsidR="0048325A">
              <w:rPr>
                <w:rFonts w:ascii="Times New Roman" w:hAnsi="Times New Roman" w:cs="Times New Roman"/>
                <w:sz w:val="24"/>
                <w:szCs w:val="24"/>
                <w:shd w:val="clear" w:color="auto" w:fill="FFFFFF"/>
              </w:rPr>
              <w:t xml:space="preserve">s uzdevumu izpildi, noteikt </w:t>
            </w:r>
            <w:r w:rsidR="001871B0">
              <w:rPr>
                <w:rFonts w:ascii="Times New Roman" w:hAnsi="Times New Roman" w:cs="Times New Roman"/>
                <w:sz w:val="24"/>
                <w:szCs w:val="24"/>
                <w:shd w:val="clear" w:color="auto" w:fill="FFFFFF"/>
              </w:rPr>
              <w:t xml:space="preserve">Latvijas </w:t>
            </w:r>
            <w:r w:rsidR="00D406C1">
              <w:rPr>
                <w:rFonts w:ascii="Times New Roman" w:hAnsi="Times New Roman" w:cs="Times New Roman"/>
                <w:sz w:val="24"/>
                <w:szCs w:val="24"/>
                <w:shd w:val="clear" w:color="auto" w:fill="FFFFFF"/>
              </w:rPr>
              <w:t>R</w:t>
            </w:r>
            <w:r w:rsidR="001871B0">
              <w:rPr>
                <w:rFonts w:ascii="Times New Roman" w:hAnsi="Times New Roman" w:cs="Times New Roman"/>
                <w:sz w:val="24"/>
                <w:szCs w:val="24"/>
                <w:shd w:val="clear" w:color="auto" w:fill="FFFFFF"/>
              </w:rPr>
              <w:t xml:space="preserve">epublikas </w:t>
            </w:r>
            <w:r w:rsidR="003169B6">
              <w:rPr>
                <w:rFonts w:ascii="Times New Roman" w:hAnsi="Times New Roman" w:cs="Times New Roman"/>
                <w:sz w:val="24"/>
                <w:szCs w:val="24"/>
                <w:shd w:val="clear" w:color="auto" w:fill="FFFFFF"/>
              </w:rPr>
              <w:t>pilsētu</w:t>
            </w:r>
            <w:r w:rsidR="0048325A">
              <w:rPr>
                <w:rFonts w:ascii="Times New Roman" w:hAnsi="Times New Roman" w:cs="Times New Roman"/>
                <w:sz w:val="24"/>
                <w:szCs w:val="24"/>
                <w:shd w:val="clear" w:color="auto" w:fill="FFFFFF"/>
              </w:rPr>
              <w:t xml:space="preserve"> un novadu p</w:t>
            </w:r>
            <w:r w:rsidR="00421A37">
              <w:rPr>
                <w:rFonts w:ascii="Times New Roman" w:hAnsi="Times New Roman" w:cs="Times New Roman"/>
                <w:sz w:val="24"/>
                <w:szCs w:val="24"/>
              </w:rPr>
              <w:t>ašvaldīb</w:t>
            </w:r>
            <w:r w:rsidR="0048325A">
              <w:rPr>
                <w:rFonts w:ascii="Times New Roman" w:hAnsi="Times New Roman" w:cs="Times New Roman"/>
                <w:sz w:val="24"/>
                <w:szCs w:val="24"/>
              </w:rPr>
              <w:t>as</w:t>
            </w:r>
            <w:r w:rsidR="00421A37">
              <w:rPr>
                <w:rFonts w:ascii="Times New Roman" w:hAnsi="Times New Roman" w:cs="Times New Roman"/>
                <w:sz w:val="24"/>
                <w:szCs w:val="24"/>
              </w:rPr>
              <w:t xml:space="preserve"> policij</w:t>
            </w:r>
            <w:r w:rsidR="000A4500">
              <w:rPr>
                <w:rFonts w:ascii="Times New Roman" w:hAnsi="Times New Roman" w:cs="Times New Roman"/>
                <w:sz w:val="24"/>
                <w:szCs w:val="24"/>
              </w:rPr>
              <w:t>u</w:t>
            </w:r>
            <w:r w:rsidR="0048325A">
              <w:rPr>
                <w:rFonts w:ascii="Times New Roman" w:hAnsi="Times New Roman" w:cs="Times New Roman"/>
                <w:sz w:val="24"/>
                <w:szCs w:val="24"/>
              </w:rPr>
              <w:t xml:space="preserve"> </w:t>
            </w:r>
            <w:r w:rsidR="0048325A" w:rsidRPr="00372230">
              <w:rPr>
                <w:rFonts w:ascii="Times New Roman" w:hAnsi="Times New Roman" w:cs="Times New Roman"/>
                <w:sz w:val="24"/>
                <w:szCs w:val="24"/>
              </w:rPr>
              <w:t xml:space="preserve">prioritāri vakcinējamos amatus pret jaunā </w:t>
            </w:r>
            <w:proofErr w:type="spellStart"/>
            <w:r w:rsidR="0048325A" w:rsidRPr="00372230">
              <w:rPr>
                <w:rFonts w:ascii="Times New Roman" w:hAnsi="Times New Roman" w:cs="Times New Roman"/>
                <w:sz w:val="24"/>
                <w:szCs w:val="24"/>
              </w:rPr>
              <w:t>koronavīrusa</w:t>
            </w:r>
            <w:proofErr w:type="spellEnd"/>
            <w:r w:rsidR="0048325A" w:rsidRPr="00372230">
              <w:rPr>
                <w:rFonts w:ascii="Times New Roman" w:hAnsi="Times New Roman" w:cs="Times New Roman"/>
                <w:sz w:val="24"/>
                <w:szCs w:val="24"/>
              </w:rPr>
              <w:t xml:space="preserve"> SARS-</w:t>
            </w:r>
            <w:proofErr w:type="spellStart"/>
            <w:r w:rsidR="0048325A" w:rsidRPr="00372230">
              <w:rPr>
                <w:rFonts w:ascii="Times New Roman" w:hAnsi="Times New Roman" w:cs="Times New Roman"/>
                <w:sz w:val="24"/>
                <w:szCs w:val="24"/>
              </w:rPr>
              <w:t>CoV-2</w:t>
            </w:r>
            <w:proofErr w:type="spellEnd"/>
            <w:r w:rsidR="0048325A" w:rsidRPr="00372230">
              <w:rPr>
                <w:rFonts w:ascii="Times New Roman" w:hAnsi="Times New Roman" w:cs="Times New Roman"/>
                <w:sz w:val="24"/>
                <w:szCs w:val="24"/>
              </w:rPr>
              <w:t xml:space="preserve"> izraisītās </w:t>
            </w:r>
            <w:proofErr w:type="spellStart"/>
            <w:r w:rsidR="0048325A" w:rsidRPr="00372230">
              <w:rPr>
                <w:rFonts w:ascii="Times New Roman" w:hAnsi="Times New Roman" w:cs="Times New Roman"/>
                <w:sz w:val="24"/>
                <w:szCs w:val="24"/>
              </w:rPr>
              <w:t>Covid-19</w:t>
            </w:r>
            <w:proofErr w:type="spellEnd"/>
            <w:r w:rsidR="0048325A" w:rsidRPr="00372230">
              <w:rPr>
                <w:rFonts w:ascii="Times New Roman" w:hAnsi="Times New Roman" w:cs="Times New Roman"/>
                <w:sz w:val="24"/>
                <w:szCs w:val="24"/>
              </w:rPr>
              <w:t xml:space="preserve"> infekcijas slimību</w:t>
            </w:r>
            <w:r w:rsidR="0048325A">
              <w:rPr>
                <w:rFonts w:ascii="Times New Roman" w:hAnsi="Times New Roman" w:cs="Times New Roman"/>
                <w:sz w:val="24"/>
                <w:szCs w:val="24"/>
              </w:rPr>
              <w:t>.</w:t>
            </w:r>
          </w:p>
        </w:tc>
      </w:tr>
    </w:tbl>
    <w:p w:rsidR="00E5323B" w:rsidRPr="0032669A" w:rsidRDefault="00E5323B" w:rsidP="00390D1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2669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2669A" w:rsidRDefault="00E5323B" w:rsidP="00BA28F3">
            <w:pPr>
              <w:spacing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I. Tiesību akta projekta izstrādes nepieciešamība</w:t>
            </w:r>
          </w:p>
        </w:tc>
      </w:tr>
      <w:tr w:rsidR="00390D1C" w:rsidRPr="003266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357AA" w:rsidRDefault="00C9338D" w:rsidP="00DD0D7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Ministru kabineta r</w:t>
            </w:r>
            <w:r w:rsidR="009357AA">
              <w:rPr>
                <w:rFonts w:ascii="Times New Roman" w:hAnsi="Times New Roman" w:cs="Times New Roman"/>
                <w:sz w:val="24"/>
                <w:szCs w:val="24"/>
              </w:rPr>
              <w:t>īkojuma projekts</w:t>
            </w:r>
            <w:r>
              <w:rPr>
                <w:rFonts w:ascii="Times New Roman" w:hAnsi="Times New Roman" w:cs="Times New Roman"/>
                <w:sz w:val="24"/>
                <w:szCs w:val="24"/>
              </w:rPr>
              <w:t xml:space="preserve"> </w:t>
            </w:r>
            <w:r w:rsidRPr="00C9338D">
              <w:rPr>
                <w:rFonts w:ascii="Times New Roman" w:hAnsi="Times New Roman" w:cs="Times New Roman"/>
                <w:sz w:val="24"/>
                <w:szCs w:val="24"/>
              </w:rPr>
              <w:t xml:space="preserve">“Par </w:t>
            </w:r>
            <w:r w:rsidR="00421A37" w:rsidRPr="00421A37">
              <w:rPr>
                <w:rFonts w:ascii="Times New Roman" w:hAnsi="Times New Roman" w:cs="Times New Roman"/>
                <w:sz w:val="24"/>
                <w:szCs w:val="24"/>
              </w:rPr>
              <w:t xml:space="preserve">pašvaldības policijas </w:t>
            </w:r>
            <w:r w:rsidR="001871B0">
              <w:rPr>
                <w:rFonts w:ascii="Times New Roman" w:hAnsi="Times New Roman" w:cs="Times New Roman"/>
                <w:sz w:val="24"/>
                <w:szCs w:val="24"/>
              </w:rPr>
              <w:t>darbinieku</w:t>
            </w:r>
            <w:r w:rsidR="00421A37" w:rsidRPr="00421A37">
              <w:rPr>
                <w:rFonts w:ascii="Times New Roman" w:hAnsi="Times New Roman" w:cs="Times New Roman"/>
                <w:sz w:val="24"/>
                <w:szCs w:val="24"/>
              </w:rPr>
              <w:t xml:space="preserve"> vakcināciju</w:t>
            </w:r>
            <w:r w:rsidRPr="00C9338D">
              <w:rPr>
                <w:rFonts w:ascii="Times New Roman" w:hAnsi="Times New Roman" w:cs="Times New Roman"/>
                <w:sz w:val="24"/>
                <w:szCs w:val="24"/>
              </w:rPr>
              <w:t>”</w:t>
            </w:r>
            <w:r>
              <w:rPr>
                <w:rFonts w:ascii="Times New Roman" w:hAnsi="Times New Roman" w:cs="Times New Roman"/>
                <w:sz w:val="24"/>
                <w:szCs w:val="24"/>
              </w:rPr>
              <w:t xml:space="preserve"> (turpmāk – rīkojuma projekts)</w:t>
            </w:r>
            <w:r w:rsidR="009357AA" w:rsidRPr="00C9338D">
              <w:rPr>
                <w:rFonts w:ascii="Times New Roman" w:hAnsi="Times New Roman" w:cs="Times New Roman"/>
                <w:sz w:val="24"/>
                <w:szCs w:val="24"/>
              </w:rPr>
              <w:t xml:space="preserve"> </w:t>
            </w:r>
            <w:r w:rsidR="00DD0D7E">
              <w:rPr>
                <w:rFonts w:ascii="Times New Roman" w:hAnsi="Times New Roman" w:cs="Times New Roman"/>
                <w:sz w:val="24"/>
                <w:szCs w:val="24"/>
              </w:rPr>
              <w:t xml:space="preserve">izstrādāts, pamatojoties uz </w:t>
            </w:r>
            <w:r w:rsidR="00DD0D7E" w:rsidRPr="008D495B">
              <w:rPr>
                <w:rFonts w:ascii="Times New Roman" w:hAnsi="Times New Roman" w:cs="Times New Roman"/>
                <w:sz w:val="24"/>
                <w:szCs w:val="24"/>
              </w:rPr>
              <w:t>Ministru kabineta 2021. gada 16. februāra sēdes protokollēmuma (prot. Nr. 17 3. §) “</w:t>
            </w:r>
            <w:r w:rsidR="00DD0D7E" w:rsidRPr="008D495B">
              <w:rPr>
                <w:rFonts w:ascii="Times New Roman" w:hAnsi="Times New Roman" w:cs="Times New Roman"/>
                <w:sz w:val="24"/>
                <w:szCs w:val="24"/>
                <w:shd w:val="clear" w:color="auto" w:fill="FFFFFF"/>
              </w:rPr>
              <w:t>Informatīvais ziņojums “Par prioritāri vakcinējamām personu grupām”</w:t>
            </w:r>
            <w:r w:rsidR="00DD0D7E" w:rsidRPr="008D495B">
              <w:rPr>
                <w:rFonts w:ascii="Times New Roman" w:hAnsi="Times New Roman" w:cs="Times New Roman"/>
                <w:sz w:val="24"/>
                <w:szCs w:val="24"/>
              </w:rPr>
              <w:t>”</w:t>
            </w:r>
            <w:r w:rsidR="009357AA" w:rsidRPr="009357AA">
              <w:rPr>
                <w:rFonts w:ascii="Times New Roman" w:hAnsi="Times New Roman" w:cs="Times New Roman"/>
                <w:sz w:val="24"/>
                <w:szCs w:val="24"/>
              </w:rPr>
              <w:t xml:space="preserve"> 4.</w:t>
            </w:r>
            <w:r>
              <w:rPr>
                <w:rFonts w:ascii="Times New Roman" w:hAnsi="Times New Roman" w:cs="Times New Roman"/>
                <w:sz w:val="24"/>
                <w:szCs w:val="24"/>
              </w:rPr>
              <w:t> </w:t>
            </w:r>
            <w:r w:rsidR="009357AA" w:rsidRPr="009357AA">
              <w:rPr>
                <w:rFonts w:ascii="Times New Roman" w:hAnsi="Times New Roman" w:cs="Times New Roman"/>
                <w:sz w:val="24"/>
                <w:szCs w:val="24"/>
              </w:rPr>
              <w:t>punkt</w:t>
            </w:r>
            <w:r>
              <w:rPr>
                <w:rFonts w:ascii="Times New Roman" w:hAnsi="Times New Roman" w:cs="Times New Roman"/>
                <w:sz w:val="24"/>
                <w:szCs w:val="24"/>
              </w:rPr>
              <w:t>ā uzdoto – p</w:t>
            </w:r>
            <w:r w:rsidR="009357AA" w:rsidRPr="009357AA">
              <w:rPr>
                <w:rFonts w:ascii="Times New Roman" w:hAnsi="Times New Roman" w:cs="Times New Roman"/>
                <w:sz w:val="24"/>
                <w:szCs w:val="24"/>
              </w:rPr>
              <w:t>irms V un VII prioritāri vakcinējamās grupās iekļauto sabiedrības grupu vakcinācijas uzsākšanas nozaru ministrijām nodrošināt atbilstošo organizāciju vai uzņēmumu un profesiju vai amatu sarakstu sagatavošanu un iesniegšanu ap</w:t>
            </w:r>
            <w:r w:rsidR="009357AA">
              <w:rPr>
                <w:rFonts w:ascii="Times New Roman" w:hAnsi="Times New Roman" w:cs="Times New Roman"/>
                <w:sz w:val="24"/>
                <w:szCs w:val="24"/>
              </w:rPr>
              <w:t>stiprināšanai Ministru kabinetā.</w:t>
            </w:r>
          </w:p>
        </w:tc>
      </w:tr>
      <w:tr w:rsidR="00390D1C" w:rsidRPr="0032669A" w:rsidTr="003D162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9A10C3" w:rsidRDefault="00421A37" w:rsidP="00421A37">
            <w:pPr>
              <w:spacing w:after="0" w:line="240" w:lineRule="auto"/>
              <w:ind w:right="79" w:firstLine="252"/>
              <w:jc w:val="both"/>
              <w:rPr>
                <w:rFonts w:ascii="Times New Roman" w:hAnsi="Times New Roman" w:cs="Times New Roman"/>
                <w:sz w:val="24"/>
                <w:szCs w:val="24"/>
                <w:shd w:val="clear" w:color="auto" w:fill="FFFFFF"/>
              </w:rPr>
            </w:pPr>
            <w:r w:rsidRPr="000A4500">
              <w:rPr>
                <w:rFonts w:ascii="Times New Roman" w:hAnsi="Times New Roman" w:cs="Times New Roman"/>
                <w:sz w:val="24"/>
                <w:szCs w:val="24"/>
                <w:shd w:val="clear" w:color="auto" w:fill="FFFFFF"/>
              </w:rPr>
              <w:t xml:space="preserve">Saskaņā ar likuma </w:t>
            </w:r>
            <w:r w:rsidR="005925DC" w:rsidRPr="000A4500">
              <w:rPr>
                <w:rFonts w:ascii="Times New Roman" w:hAnsi="Times New Roman" w:cs="Times New Roman"/>
                <w:sz w:val="24"/>
                <w:szCs w:val="24"/>
                <w:shd w:val="clear" w:color="auto" w:fill="FFFFFF"/>
              </w:rPr>
              <w:t>“P</w:t>
            </w:r>
            <w:r w:rsidRPr="000A4500">
              <w:rPr>
                <w:rFonts w:ascii="Times New Roman" w:hAnsi="Times New Roman" w:cs="Times New Roman"/>
                <w:sz w:val="24"/>
                <w:szCs w:val="24"/>
                <w:shd w:val="clear" w:color="auto" w:fill="FFFFFF"/>
              </w:rPr>
              <w:t>ar policiju</w:t>
            </w:r>
            <w:r w:rsidR="005925DC" w:rsidRPr="000A4500">
              <w:rPr>
                <w:rFonts w:ascii="Times New Roman" w:hAnsi="Times New Roman" w:cs="Times New Roman"/>
                <w:sz w:val="24"/>
                <w:szCs w:val="24"/>
                <w:shd w:val="clear" w:color="auto" w:fill="FFFFFF"/>
              </w:rPr>
              <w:t>” 19.</w:t>
            </w:r>
            <w:r w:rsidR="00486527" w:rsidRPr="000A4500">
              <w:rPr>
                <w:rFonts w:ascii="Times New Roman" w:hAnsi="Times New Roman" w:cs="Times New Roman"/>
                <w:sz w:val="24"/>
                <w:szCs w:val="24"/>
                <w:shd w:val="clear" w:color="auto" w:fill="FFFFFF"/>
              </w:rPr>
              <w:t> </w:t>
            </w:r>
            <w:r w:rsidR="005925DC" w:rsidRPr="000A4500">
              <w:rPr>
                <w:rFonts w:ascii="Times New Roman" w:hAnsi="Times New Roman" w:cs="Times New Roman"/>
                <w:sz w:val="24"/>
                <w:szCs w:val="24"/>
                <w:shd w:val="clear" w:color="auto" w:fill="FFFFFF"/>
              </w:rPr>
              <w:t xml:space="preserve">pantu </w:t>
            </w:r>
            <w:r w:rsidR="00486527" w:rsidRPr="000A4500">
              <w:rPr>
                <w:rFonts w:ascii="Times New Roman" w:hAnsi="Times New Roman" w:cs="Times New Roman"/>
                <w:sz w:val="24"/>
                <w:szCs w:val="24"/>
                <w:shd w:val="clear" w:color="auto" w:fill="FFFFFF"/>
              </w:rPr>
              <w:t>p</w:t>
            </w:r>
            <w:r w:rsidRPr="000A4500">
              <w:rPr>
                <w:rFonts w:ascii="Times New Roman" w:hAnsi="Times New Roman" w:cs="Times New Roman"/>
                <w:sz w:val="24"/>
                <w:szCs w:val="24"/>
                <w:shd w:val="clear" w:color="auto" w:fill="FFFFFF"/>
              </w:rPr>
              <w:t>ašvaldība</w:t>
            </w:r>
            <w:r w:rsidR="005925DC" w:rsidRPr="000A4500">
              <w:rPr>
                <w:rFonts w:ascii="Times New Roman" w:hAnsi="Times New Roman" w:cs="Times New Roman"/>
                <w:sz w:val="24"/>
                <w:szCs w:val="24"/>
                <w:shd w:val="clear" w:color="auto" w:fill="FFFFFF"/>
              </w:rPr>
              <w:t xml:space="preserve">s policijas pienākumos ietilpst likumpārkāpumu profilakse, </w:t>
            </w:r>
            <w:r w:rsidRPr="000A4500">
              <w:rPr>
                <w:rFonts w:ascii="Times New Roman" w:hAnsi="Times New Roman" w:cs="Times New Roman"/>
                <w:sz w:val="24"/>
                <w:szCs w:val="24"/>
                <w:shd w:val="clear" w:color="auto" w:fill="FFFFFF"/>
              </w:rPr>
              <w:t>ar iespējamiem likumpārkāpumiem un notikumiem, kuri apdraud personu vai sabiedrības drošību, saistītu iesniegumu un informācijas reģistrēšana, reaģēšana uz sniegto informāciju, kā arī saņemtās informācijas nodošana kompetentām amatpersonām un institūcijām;</w:t>
            </w:r>
            <w:r w:rsidR="005925DC" w:rsidRPr="000A4500">
              <w:rPr>
                <w:rFonts w:ascii="Times New Roman" w:hAnsi="Times New Roman" w:cs="Times New Roman"/>
                <w:sz w:val="24"/>
                <w:szCs w:val="24"/>
                <w:shd w:val="clear" w:color="auto" w:fill="FFFFFF"/>
              </w:rPr>
              <w:t xml:space="preserve"> </w:t>
            </w:r>
            <w:r w:rsidRPr="000A4500">
              <w:rPr>
                <w:rFonts w:ascii="Times New Roman" w:hAnsi="Times New Roman" w:cs="Times New Roman"/>
                <w:sz w:val="24"/>
                <w:szCs w:val="24"/>
                <w:shd w:val="clear" w:color="auto" w:fill="FFFFFF"/>
              </w:rPr>
              <w:t>kontrole pār to, kā tiek izpildīti pašvaldību apstiprinātie noteikumi, par kuru pārkāpšanu paredzēta administratīvā atbildība, kā arī naudas sodu uzlikšana par šo noteikumu pārkāpšanu un to piedzīšana;</w:t>
            </w:r>
            <w:r w:rsidR="005925DC" w:rsidRPr="000A4500">
              <w:rPr>
                <w:rFonts w:ascii="Times New Roman" w:hAnsi="Times New Roman" w:cs="Times New Roman"/>
                <w:sz w:val="24"/>
                <w:szCs w:val="24"/>
                <w:shd w:val="clear" w:color="auto" w:fill="FFFFFF"/>
              </w:rPr>
              <w:t xml:space="preserve"> </w:t>
            </w:r>
            <w:r w:rsidRPr="000A4500">
              <w:rPr>
                <w:rFonts w:ascii="Times New Roman" w:hAnsi="Times New Roman" w:cs="Times New Roman"/>
                <w:sz w:val="24"/>
                <w:szCs w:val="24"/>
                <w:shd w:val="clear" w:color="auto" w:fill="FFFFFF"/>
              </w:rPr>
              <w:t>Valsts policijas un Valsts drošības dienesta atbalstīšana sabiedrības drošības garantēšanā un noziedzības apkarošanā;</w:t>
            </w:r>
            <w:r w:rsidR="005925DC" w:rsidRPr="000A4500">
              <w:rPr>
                <w:rFonts w:ascii="Times New Roman" w:hAnsi="Times New Roman" w:cs="Times New Roman"/>
                <w:sz w:val="24"/>
                <w:szCs w:val="24"/>
                <w:shd w:val="clear" w:color="auto" w:fill="FFFFFF"/>
              </w:rPr>
              <w:t xml:space="preserve"> </w:t>
            </w:r>
            <w:r w:rsidRPr="000A4500">
              <w:rPr>
                <w:rFonts w:ascii="Times New Roman" w:hAnsi="Times New Roman" w:cs="Times New Roman"/>
                <w:sz w:val="24"/>
                <w:szCs w:val="24"/>
                <w:shd w:val="clear" w:color="auto" w:fill="FFFFFF"/>
              </w:rPr>
              <w:t xml:space="preserve"> tūlītēju draudu novēršana, ja persona, kas atrodas mājoklī vai tā tuvumā, var nodarīt kaitējumu aizsargājamās personas dzīvībai, brīvībai vai veselībai, līdz tiesa izskata jautājumu par pagaidu aizsardzību pret vardarbību. </w:t>
            </w:r>
          </w:p>
          <w:p w:rsidR="00F86E0F" w:rsidRDefault="00F86E0F" w:rsidP="001241C7">
            <w:pPr>
              <w:spacing w:after="0" w:line="240" w:lineRule="auto"/>
              <w:ind w:right="79" w:firstLine="252"/>
              <w:jc w:val="both"/>
              <w:rPr>
                <w:rFonts w:ascii="Times New Roman" w:hAnsi="Times New Roman" w:cs="Times New Roman"/>
                <w:sz w:val="24"/>
                <w:szCs w:val="24"/>
                <w:shd w:val="clear" w:color="auto" w:fill="FFFFFF"/>
              </w:rPr>
            </w:pPr>
            <w:r w:rsidRPr="00B805E6">
              <w:rPr>
                <w:rFonts w:ascii="Times New Roman" w:eastAsia="Times New Roman" w:hAnsi="Times New Roman" w:cs="Times New Roman"/>
                <w:iCs/>
                <w:sz w:val="24"/>
                <w:szCs w:val="24"/>
                <w:lang w:eastAsia="lv-LV"/>
              </w:rPr>
              <w:t xml:space="preserve">Ņemot vērā </w:t>
            </w:r>
            <w:r w:rsidR="00421A37">
              <w:rPr>
                <w:rFonts w:ascii="Times New Roman" w:eastAsia="Times New Roman" w:hAnsi="Times New Roman" w:cs="Times New Roman"/>
                <w:iCs/>
                <w:sz w:val="24"/>
                <w:szCs w:val="24"/>
                <w:lang w:eastAsia="lv-LV"/>
              </w:rPr>
              <w:t xml:space="preserve">pašvaldības policijas </w:t>
            </w:r>
            <w:r w:rsidRPr="00B805E6">
              <w:rPr>
                <w:rFonts w:ascii="Times New Roman" w:eastAsia="Times New Roman" w:hAnsi="Times New Roman" w:cs="Times New Roman"/>
                <w:iCs/>
                <w:sz w:val="24"/>
                <w:szCs w:val="24"/>
                <w:lang w:eastAsia="lv-LV"/>
              </w:rPr>
              <w:t xml:space="preserve">darba specifiku, </w:t>
            </w:r>
            <w:r w:rsidR="00440040">
              <w:rPr>
                <w:rFonts w:ascii="Times New Roman" w:eastAsia="Times New Roman" w:hAnsi="Times New Roman" w:cs="Times New Roman"/>
                <w:iCs/>
                <w:sz w:val="24"/>
                <w:szCs w:val="24"/>
                <w:lang w:eastAsia="lv-LV"/>
              </w:rPr>
              <w:t xml:space="preserve">to </w:t>
            </w:r>
            <w:r w:rsidR="001871B0">
              <w:rPr>
                <w:rFonts w:ascii="Times New Roman" w:eastAsia="Times New Roman" w:hAnsi="Times New Roman" w:cs="Times New Roman"/>
                <w:iCs/>
                <w:sz w:val="24"/>
                <w:szCs w:val="24"/>
                <w:lang w:eastAsia="lv-LV"/>
              </w:rPr>
              <w:t>darbiniekiem</w:t>
            </w:r>
            <w:r w:rsidR="00955A18">
              <w:rPr>
                <w:rFonts w:ascii="Times New Roman" w:eastAsia="Times New Roman" w:hAnsi="Times New Roman" w:cs="Times New Roman"/>
                <w:iCs/>
                <w:sz w:val="24"/>
                <w:szCs w:val="24"/>
                <w:lang w:eastAsia="lv-LV"/>
              </w:rPr>
              <w:t xml:space="preserve"> </w:t>
            </w:r>
            <w:r w:rsidRPr="00B805E6">
              <w:rPr>
                <w:rFonts w:ascii="Times New Roman" w:eastAsia="Times New Roman" w:hAnsi="Times New Roman" w:cs="Times New Roman"/>
                <w:iCs/>
                <w:sz w:val="24"/>
                <w:szCs w:val="24"/>
                <w:lang w:eastAsia="lv-LV"/>
              </w:rPr>
              <w:t>nav iespējams darba uzdevumu veikšanu organizēt attālināti</w:t>
            </w:r>
            <w:r>
              <w:rPr>
                <w:rFonts w:ascii="Times New Roman" w:eastAsia="Times New Roman" w:hAnsi="Times New Roman" w:cs="Times New Roman"/>
                <w:iCs/>
                <w:sz w:val="24"/>
                <w:szCs w:val="24"/>
                <w:lang w:eastAsia="lv-LV"/>
              </w:rPr>
              <w:t>.</w:t>
            </w:r>
          </w:p>
          <w:p w:rsidR="00556A68" w:rsidRDefault="00FC31A7" w:rsidP="009A10C3">
            <w:pPr>
              <w:spacing w:after="0" w:line="240" w:lineRule="auto"/>
              <w:ind w:right="79" w:firstLine="25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w:t>
            </w:r>
            <w:r w:rsidR="005925DC">
              <w:rPr>
                <w:rFonts w:ascii="Times New Roman" w:eastAsia="Times New Roman" w:hAnsi="Times New Roman" w:cs="Times New Roman"/>
                <w:iCs/>
                <w:sz w:val="24"/>
                <w:szCs w:val="24"/>
                <w:lang w:eastAsia="lv-LV"/>
              </w:rPr>
              <w:t xml:space="preserve">pašvaldības policija </w:t>
            </w:r>
            <w:r>
              <w:rPr>
                <w:rFonts w:ascii="Times New Roman" w:eastAsia="Times New Roman" w:hAnsi="Times New Roman" w:cs="Times New Roman"/>
                <w:iCs/>
                <w:sz w:val="24"/>
                <w:szCs w:val="24"/>
                <w:lang w:eastAsia="lv-LV"/>
              </w:rPr>
              <w:t xml:space="preserve">pilnvērtīgi veiktu normatīvajos aktos noteikto </w:t>
            </w:r>
            <w:r w:rsidR="00DB5611">
              <w:rPr>
                <w:rFonts w:ascii="Times New Roman" w:eastAsia="Times New Roman" w:hAnsi="Times New Roman" w:cs="Times New Roman"/>
                <w:iCs/>
                <w:sz w:val="24"/>
                <w:szCs w:val="24"/>
                <w:lang w:eastAsia="lv-LV"/>
              </w:rPr>
              <w:t>funkciju</w:t>
            </w:r>
            <w:r>
              <w:rPr>
                <w:rFonts w:ascii="Times New Roman" w:eastAsia="Times New Roman" w:hAnsi="Times New Roman" w:cs="Times New Roman"/>
                <w:iCs/>
                <w:sz w:val="24"/>
                <w:szCs w:val="24"/>
                <w:lang w:eastAsia="lv-LV"/>
              </w:rPr>
              <w:t xml:space="preserve"> </w:t>
            </w:r>
            <w:r w:rsidR="00C33880">
              <w:rPr>
                <w:rFonts w:ascii="Times New Roman" w:eastAsia="Times New Roman" w:hAnsi="Times New Roman" w:cs="Times New Roman"/>
                <w:iCs/>
                <w:sz w:val="24"/>
                <w:szCs w:val="24"/>
                <w:lang w:eastAsia="lv-LV"/>
              </w:rPr>
              <w:t xml:space="preserve">izpildi, </w:t>
            </w:r>
            <w:r w:rsidR="001871B0">
              <w:rPr>
                <w:rFonts w:ascii="Times New Roman" w:eastAsia="Times New Roman" w:hAnsi="Times New Roman" w:cs="Times New Roman"/>
                <w:iCs/>
                <w:sz w:val="24"/>
                <w:szCs w:val="24"/>
                <w:lang w:eastAsia="lv-LV"/>
              </w:rPr>
              <w:t>darbiniekiem</w:t>
            </w:r>
            <w:r w:rsidR="00955A18">
              <w:rPr>
                <w:rFonts w:ascii="Times New Roman" w:eastAsia="Times New Roman" w:hAnsi="Times New Roman" w:cs="Times New Roman"/>
                <w:iCs/>
                <w:sz w:val="24"/>
                <w:szCs w:val="24"/>
                <w:lang w:eastAsia="lv-LV"/>
              </w:rPr>
              <w:t xml:space="preserve"> amata pienākumus</w:t>
            </w:r>
            <w:r w:rsidR="00C33880">
              <w:rPr>
                <w:rFonts w:ascii="Times New Roman" w:eastAsia="Times New Roman" w:hAnsi="Times New Roman" w:cs="Times New Roman"/>
                <w:iCs/>
                <w:sz w:val="24"/>
                <w:szCs w:val="24"/>
                <w:lang w:eastAsia="lv-LV"/>
              </w:rPr>
              <w:t xml:space="preserve"> ir </w:t>
            </w:r>
            <w:r>
              <w:rPr>
                <w:rFonts w:ascii="Times New Roman" w:eastAsia="Times New Roman" w:hAnsi="Times New Roman" w:cs="Times New Roman"/>
                <w:iCs/>
                <w:sz w:val="24"/>
                <w:szCs w:val="24"/>
                <w:lang w:eastAsia="lv-LV"/>
              </w:rPr>
              <w:t xml:space="preserve">jāveic klātienē, un arī saskarsmē ar </w:t>
            </w:r>
            <w:r w:rsidR="005925DC">
              <w:rPr>
                <w:rFonts w:ascii="Times New Roman" w:eastAsia="Times New Roman" w:hAnsi="Times New Roman" w:cs="Times New Roman"/>
                <w:iCs/>
                <w:sz w:val="24"/>
                <w:szCs w:val="24"/>
                <w:lang w:eastAsia="lv-LV"/>
              </w:rPr>
              <w:t xml:space="preserve">attiecīgajai iestādei </w:t>
            </w:r>
            <w:r>
              <w:rPr>
                <w:rFonts w:ascii="Times New Roman" w:eastAsia="Times New Roman" w:hAnsi="Times New Roman" w:cs="Times New Roman"/>
                <w:iCs/>
                <w:sz w:val="24"/>
                <w:szCs w:val="24"/>
                <w:lang w:eastAsia="lv-LV"/>
              </w:rPr>
              <w:t xml:space="preserve">nepiederošām personām. </w:t>
            </w:r>
          </w:p>
          <w:p w:rsidR="00556A68" w:rsidRDefault="00556A68" w:rsidP="009A10C3">
            <w:pPr>
              <w:spacing w:after="0" w:line="240" w:lineRule="auto"/>
              <w:ind w:right="79" w:firstLine="252"/>
              <w:jc w:val="both"/>
              <w:rPr>
                <w:rFonts w:ascii="Times New Roman" w:eastAsia="Times New Roman" w:hAnsi="Times New Roman" w:cs="Times New Roman"/>
                <w:iCs/>
                <w:sz w:val="24"/>
                <w:szCs w:val="24"/>
                <w:lang w:eastAsia="lv-LV"/>
              </w:rPr>
            </w:pPr>
            <w:r w:rsidRPr="00556A68">
              <w:rPr>
                <w:rFonts w:ascii="Times New Roman" w:eastAsia="Times New Roman" w:hAnsi="Times New Roman" w:cs="Times New Roman"/>
                <w:iCs/>
                <w:sz w:val="24"/>
                <w:szCs w:val="24"/>
                <w:lang w:eastAsia="lv-LV"/>
              </w:rPr>
              <w:lastRenderedPageBreak/>
              <w:t xml:space="preserve">Jāņem vērā tas, ka nav pieļaujama </w:t>
            </w:r>
            <w:r w:rsidR="005925DC">
              <w:rPr>
                <w:rFonts w:ascii="Times New Roman" w:eastAsia="Times New Roman" w:hAnsi="Times New Roman" w:cs="Times New Roman"/>
                <w:iCs/>
                <w:sz w:val="24"/>
                <w:szCs w:val="24"/>
                <w:lang w:eastAsia="lv-LV"/>
              </w:rPr>
              <w:t>pašvaldības policijas darbinieku</w:t>
            </w:r>
            <w:r w:rsidRPr="00556A68">
              <w:rPr>
                <w:rFonts w:ascii="Times New Roman" w:eastAsia="Times New Roman" w:hAnsi="Times New Roman" w:cs="Times New Roman"/>
                <w:iCs/>
                <w:sz w:val="24"/>
                <w:szCs w:val="24"/>
                <w:lang w:eastAsia="lv-LV"/>
              </w:rPr>
              <w:t xml:space="preserve"> liela skaita pakļaušana inficēšanās riskam, kas varētu izraisīt nespēju pildīt dienesta pienākumus.</w:t>
            </w:r>
          </w:p>
          <w:p w:rsidR="00D14232" w:rsidRPr="003D1620" w:rsidRDefault="00FC31A7" w:rsidP="00F45B5C">
            <w:pPr>
              <w:spacing w:after="0" w:line="240" w:lineRule="auto"/>
              <w:ind w:right="79" w:firstLine="25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Ievērojot minēto, svarīgi prioritāri vakcinēt </w:t>
            </w:r>
            <w:r w:rsidR="001871B0">
              <w:rPr>
                <w:rFonts w:ascii="Times New Roman" w:eastAsia="Times New Roman" w:hAnsi="Times New Roman" w:cs="Times New Roman"/>
                <w:iCs/>
                <w:sz w:val="24"/>
                <w:szCs w:val="24"/>
                <w:lang w:eastAsia="lv-LV"/>
              </w:rPr>
              <w:t xml:space="preserve">Latvijas </w:t>
            </w:r>
            <w:r w:rsidR="003169B6">
              <w:rPr>
                <w:rFonts w:ascii="Times New Roman" w:eastAsia="Times New Roman" w:hAnsi="Times New Roman" w:cs="Times New Roman"/>
                <w:iCs/>
                <w:sz w:val="24"/>
                <w:szCs w:val="24"/>
                <w:lang w:eastAsia="lv-LV"/>
              </w:rPr>
              <w:t>R</w:t>
            </w:r>
            <w:r w:rsidR="001871B0">
              <w:rPr>
                <w:rFonts w:ascii="Times New Roman" w:eastAsia="Times New Roman" w:hAnsi="Times New Roman" w:cs="Times New Roman"/>
                <w:iCs/>
                <w:sz w:val="24"/>
                <w:szCs w:val="24"/>
                <w:lang w:eastAsia="lv-LV"/>
              </w:rPr>
              <w:t xml:space="preserve">epublikas </w:t>
            </w:r>
            <w:r w:rsidR="00F45B5C">
              <w:rPr>
                <w:rFonts w:ascii="Times New Roman" w:eastAsia="Times New Roman" w:hAnsi="Times New Roman" w:cs="Times New Roman"/>
                <w:iCs/>
                <w:sz w:val="24"/>
                <w:szCs w:val="24"/>
                <w:lang w:eastAsia="lv-LV"/>
              </w:rPr>
              <w:t>pilsētu un novadu</w:t>
            </w:r>
            <w:r w:rsidR="001871B0">
              <w:rPr>
                <w:rFonts w:ascii="Times New Roman" w:eastAsia="Times New Roman" w:hAnsi="Times New Roman" w:cs="Times New Roman"/>
                <w:iCs/>
                <w:sz w:val="24"/>
                <w:szCs w:val="24"/>
                <w:lang w:eastAsia="lv-LV"/>
              </w:rPr>
              <w:t xml:space="preserve"> pašvaldība</w:t>
            </w:r>
            <w:r w:rsidR="003169B6">
              <w:rPr>
                <w:rFonts w:ascii="Times New Roman" w:eastAsia="Times New Roman" w:hAnsi="Times New Roman" w:cs="Times New Roman"/>
                <w:iCs/>
                <w:sz w:val="24"/>
                <w:szCs w:val="24"/>
                <w:lang w:eastAsia="lv-LV"/>
              </w:rPr>
              <w:t xml:space="preserve">s policiju darbiniekus, kuri ietilpst V prioritāri vakcinējamo personu grupā, </w:t>
            </w:r>
            <w:r>
              <w:rPr>
                <w:rFonts w:ascii="Times New Roman" w:eastAsia="Times New Roman" w:hAnsi="Times New Roman" w:cs="Times New Roman"/>
                <w:iCs/>
                <w:sz w:val="24"/>
                <w:szCs w:val="24"/>
                <w:lang w:eastAsia="lv-LV"/>
              </w:rPr>
              <w:t xml:space="preserve">iespējami tuvākā laikā, tādējādi saglabājot </w:t>
            </w:r>
            <w:r w:rsidR="005925DC">
              <w:rPr>
                <w:rFonts w:ascii="Times New Roman" w:eastAsia="Times New Roman" w:hAnsi="Times New Roman" w:cs="Times New Roman"/>
                <w:iCs/>
                <w:sz w:val="24"/>
                <w:szCs w:val="24"/>
                <w:lang w:eastAsia="lv-LV"/>
              </w:rPr>
              <w:t xml:space="preserve">šo </w:t>
            </w:r>
            <w:r>
              <w:rPr>
                <w:rFonts w:ascii="Times New Roman" w:eastAsia="Times New Roman" w:hAnsi="Times New Roman" w:cs="Times New Roman"/>
                <w:iCs/>
                <w:sz w:val="24"/>
                <w:szCs w:val="24"/>
                <w:lang w:eastAsia="lv-LV"/>
              </w:rPr>
              <w:t>iestā</w:t>
            </w:r>
            <w:r w:rsidR="005925DC">
              <w:rPr>
                <w:rFonts w:ascii="Times New Roman" w:eastAsia="Times New Roman" w:hAnsi="Times New Roman" w:cs="Times New Roman"/>
                <w:iCs/>
                <w:sz w:val="24"/>
                <w:szCs w:val="24"/>
                <w:lang w:eastAsia="lv-LV"/>
              </w:rPr>
              <w:t>žu</w:t>
            </w:r>
            <w:r>
              <w:rPr>
                <w:rFonts w:ascii="Times New Roman" w:eastAsia="Times New Roman" w:hAnsi="Times New Roman" w:cs="Times New Roman"/>
                <w:iCs/>
                <w:sz w:val="24"/>
                <w:szCs w:val="24"/>
                <w:lang w:eastAsia="lv-LV"/>
              </w:rPr>
              <w:t xml:space="preserve"> darbības nepārtrauktību, kas nepieciešama </w:t>
            </w:r>
            <w:r w:rsidR="00D14232" w:rsidRPr="00CE4C60">
              <w:rPr>
                <w:rFonts w:ascii="Times New Roman" w:hAnsi="Times New Roman" w:cs="Times New Roman"/>
                <w:sz w:val="24"/>
                <w:szCs w:val="24"/>
                <w:shd w:val="clear" w:color="auto" w:fill="FFFFFF"/>
              </w:rPr>
              <w:t>iekšējās drošības</w:t>
            </w:r>
            <w:r w:rsidR="00D14232">
              <w:rPr>
                <w:rFonts w:ascii="Times New Roman" w:hAnsi="Times New Roman" w:cs="Times New Roman"/>
                <w:sz w:val="24"/>
                <w:szCs w:val="24"/>
                <w:shd w:val="clear" w:color="auto" w:fill="FFFFFF"/>
              </w:rPr>
              <w:t xml:space="preserve"> </w:t>
            </w:r>
            <w:r w:rsidR="00D14232" w:rsidRPr="00CE4C60">
              <w:rPr>
                <w:rFonts w:ascii="Times New Roman" w:hAnsi="Times New Roman" w:cs="Times New Roman"/>
                <w:sz w:val="24"/>
                <w:szCs w:val="24"/>
                <w:shd w:val="clear" w:color="auto" w:fill="FFFFFF"/>
              </w:rPr>
              <w:t xml:space="preserve">uzdevumu </w:t>
            </w:r>
            <w:r w:rsidR="00D14232">
              <w:rPr>
                <w:rFonts w:ascii="Times New Roman" w:hAnsi="Times New Roman" w:cs="Times New Roman"/>
                <w:sz w:val="24"/>
                <w:szCs w:val="24"/>
                <w:shd w:val="clear" w:color="auto" w:fill="FFFFFF"/>
              </w:rPr>
              <w:t>nodrošināšanai</w:t>
            </w:r>
            <w:r>
              <w:rPr>
                <w:rFonts w:ascii="Times New Roman" w:eastAsia="Times New Roman" w:hAnsi="Times New Roman" w:cs="Times New Roman"/>
                <w:iCs/>
                <w:sz w:val="24"/>
                <w:szCs w:val="24"/>
                <w:lang w:eastAsia="lv-LV"/>
              </w:rPr>
              <w:t xml:space="preserve">. </w:t>
            </w:r>
          </w:p>
        </w:tc>
      </w:tr>
      <w:tr w:rsidR="00390D1C" w:rsidRPr="003266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32669A" w:rsidRDefault="001241C7" w:rsidP="00633D41">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Projekts šo jomu neskar.</w:t>
            </w:r>
          </w:p>
        </w:tc>
      </w:tr>
      <w:tr w:rsidR="00390D1C" w:rsidRPr="003266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41CB0">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Nav</w:t>
            </w:r>
            <w:r w:rsidR="00633D41" w:rsidRPr="0032669A">
              <w:rPr>
                <w:rFonts w:ascii="Times New Roman" w:eastAsia="Times New Roman" w:hAnsi="Times New Roman" w:cs="Times New Roman"/>
                <w:iCs/>
                <w:sz w:val="24"/>
                <w:szCs w:val="24"/>
                <w:lang w:eastAsia="lv-LV"/>
              </w:rPr>
              <w:t>.</w:t>
            </w:r>
          </w:p>
        </w:tc>
      </w:tr>
    </w:tbl>
    <w:p w:rsidR="00E5323B" w:rsidRPr="0032669A"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2669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2669A" w:rsidRDefault="00E5323B" w:rsidP="00633D41">
            <w:pPr>
              <w:spacing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90D1C" w:rsidRPr="003266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0466CA" w:rsidRDefault="00D81C12" w:rsidP="000466CA">
            <w:pPr>
              <w:spacing w:after="0" w:line="240" w:lineRule="auto"/>
              <w:jc w:val="both"/>
              <w:rPr>
                <w:rFonts w:ascii="Times New Roman" w:eastAsia="Times New Roman" w:hAnsi="Times New Roman" w:cs="Times New Roman"/>
                <w:iCs/>
                <w:sz w:val="24"/>
                <w:szCs w:val="24"/>
                <w:lang w:eastAsia="lv-LV"/>
              </w:rPr>
            </w:pPr>
            <w:r w:rsidRPr="000466CA">
              <w:rPr>
                <w:rFonts w:ascii="Times New Roman" w:hAnsi="Times New Roman" w:cs="Times New Roman"/>
                <w:sz w:val="24"/>
                <w:szCs w:val="24"/>
              </w:rPr>
              <w:t xml:space="preserve">Projekts attiecas uz </w:t>
            </w:r>
            <w:r w:rsidR="000466CA" w:rsidRPr="000466CA">
              <w:rPr>
                <w:rFonts w:ascii="Times New Roman" w:hAnsi="Times New Roman" w:cs="Times New Roman"/>
                <w:sz w:val="24"/>
                <w:szCs w:val="24"/>
              </w:rPr>
              <w:t>Aizkraukles novada, Aknīstes novada, Alūksnes novada, Auces novada, Ādažu novada, Bauskas novada, Beverīnas novada, Brocēnu novada, Carnikavas novada, Cēsu novada, Dobeles novada, Dundagas novada, Garkalnes novada, Grobiņas novada, Gulbenes novada, Jaunpils novada, Jelgavas novada, Jelgavas pilsētas, Jēkabpils pilsētas, Jūrmalas pilsētas, Kocēnu novada, Kokneses novada, Kuldīgas novada, Ķekavas novada, Lielvārdes novada, Liepājas pilsētas, Limbažu novada, Līgatnes novada, Mārupes novada, Nīcas novada, Ogres novada, Olaines novada, Pāvilostas novada, Pļaviņu novada, Priekuļu novada, Rīgas, Rucavas novada, Rundāles novada, Salaspils novada, Saldus novada, Siguldas novada, Skrundas novada, Stopiņu novada, Strenču novada, Talsu novada, Tukuma novada, Valmieras pilsētas, Ventspils pilsētas</w:t>
            </w:r>
            <w:r w:rsidR="000466CA">
              <w:rPr>
                <w:rFonts w:ascii="Times New Roman" w:hAnsi="Times New Roman" w:cs="Times New Roman"/>
                <w:sz w:val="24"/>
                <w:szCs w:val="24"/>
              </w:rPr>
              <w:t xml:space="preserve"> un</w:t>
            </w:r>
            <w:r w:rsidR="000466CA" w:rsidRPr="000466CA">
              <w:rPr>
                <w:rFonts w:ascii="Times New Roman" w:hAnsi="Times New Roman" w:cs="Times New Roman"/>
                <w:sz w:val="24"/>
                <w:szCs w:val="24"/>
              </w:rPr>
              <w:t xml:space="preserve"> Viesītes novada</w:t>
            </w:r>
            <w:r w:rsidR="003169B6" w:rsidRPr="000466CA">
              <w:rPr>
                <w:rFonts w:ascii="Times New Roman" w:hAnsi="Times New Roman" w:cs="Times New Roman"/>
                <w:sz w:val="24"/>
                <w:szCs w:val="24"/>
              </w:rPr>
              <w:t xml:space="preserve"> p</w:t>
            </w:r>
            <w:r w:rsidR="005925DC" w:rsidRPr="000466CA">
              <w:rPr>
                <w:rFonts w:ascii="Times New Roman" w:hAnsi="Times New Roman" w:cs="Times New Roman"/>
                <w:sz w:val="24"/>
                <w:szCs w:val="24"/>
              </w:rPr>
              <w:t>ašvaldīb</w:t>
            </w:r>
            <w:r w:rsidR="000466CA" w:rsidRPr="000466CA">
              <w:rPr>
                <w:rFonts w:ascii="Times New Roman" w:hAnsi="Times New Roman" w:cs="Times New Roman"/>
                <w:sz w:val="24"/>
                <w:szCs w:val="24"/>
              </w:rPr>
              <w:t>as</w:t>
            </w:r>
            <w:r w:rsidR="005925DC" w:rsidRPr="000466CA">
              <w:rPr>
                <w:rFonts w:ascii="Times New Roman" w:hAnsi="Times New Roman" w:cs="Times New Roman"/>
                <w:sz w:val="24"/>
                <w:szCs w:val="24"/>
              </w:rPr>
              <w:t xml:space="preserve"> policij</w:t>
            </w:r>
            <w:r w:rsidR="000466CA" w:rsidRPr="000466CA">
              <w:rPr>
                <w:rFonts w:ascii="Times New Roman" w:hAnsi="Times New Roman" w:cs="Times New Roman"/>
                <w:sz w:val="24"/>
                <w:szCs w:val="24"/>
              </w:rPr>
              <w:t>as</w:t>
            </w:r>
            <w:r w:rsidR="005925DC" w:rsidRPr="000466CA">
              <w:rPr>
                <w:rFonts w:ascii="Times New Roman" w:hAnsi="Times New Roman" w:cs="Times New Roman"/>
                <w:sz w:val="24"/>
                <w:szCs w:val="24"/>
              </w:rPr>
              <w:t xml:space="preserve"> darbiniekiem. </w:t>
            </w:r>
          </w:p>
        </w:tc>
      </w:tr>
      <w:tr w:rsidR="00390D1C" w:rsidRPr="003266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260A4A" w:rsidRPr="0032669A" w:rsidRDefault="00CA7603" w:rsidP="004C1F27">
            <w:pPr>
              <w:spacing w:after="0" w:line="240" w:lineRule="auto"/>
              <w:jc w:val="both"/>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Projekts šo jomu neskar.</w:t>
            </w:r>
          </w:p>
        </w:tc>
      </w:tr>
      <w:tr w:rsidR="00390D1C" w:rsidRPr="003266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8E5A01" w:rsidRPr="0032669A" w:rsidRDefault="00CA7603" w:rsidP="00054089">
            <w:pPr>
              <w:spacing w:after="0" w:line="240" w:lineRule="auto"/>
              <w:jc w:val="both"/>
              <w:rPr>
                <w:rFonts w:ascii="Times New Roman" w:hAnsi="Times New Roman" w:cs="Times New Roman"/>
              </w:rPr>
            </w:pPr>
            <w:r w:rsidRPr="0032669A">
              <w:rPr>
                <w:rFonts w:ascii="Times New Roman" w:eastAsia="Times New Roman" w:hAnsi="Times New Roman" w:cs="Times New Roman"/>
                <w:iCs/>
                <w:sz w:val="24"/>
                <w:szCs w:val="24"/>
                <w:lang w:eastAsia="lv-LV"/>
              </w:rPr>
              <w:t>Projekts šo jomu neskar.</w:t>
            </w:r>
          </w:p>
        </w:tc>
      </w:tr>
      <w:tr w:rsidR="00390D1C" w:rsidRPr="003266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2669A" w:rsidRDefault="003B07D3"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Projekts šo jomu neskar</w:t>
            </w:r>
            <w:r w:rsidR="00CA7603" w:rsidRPr="0032669A">
              <w:rPr>
                <w:rFonts w:ascii="Times New Roman" w:eastAsia="Times New Roman" w:hAnsi="Times New Roman" w:cs="Times New Roman"/>
                <w:iCs/>
                <w:sz w:val="24"/>
                <w:szCs w:val="24"/>
                <w:lang w:eastAsia="lv-LV"/>
              </w:rPr>
              <w:t>.</w:t>
            </w:r>
          </w:p>
        </w:tc>
      </w:tr>
      <w:tr w:rsidR="00390D1C" w:rsidRPr="003266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2669A" w:rsidRDefault="005F4E4B" w:rsidP="005F4E4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Nav</w:t>
            </w:r>
            <w:r w:rsidR="00CA7603" w:rsidRPr="0032669A">
              <w:rPr>
                <w:rFonts w:ascii="Times New Roman" w:eastAsia="Times New Roman" w:hAnsi="Times New Roman" w:cs="Times New Roman"/>
                <w:iCs/>
                <w:sz w:val="24"/>
                <w:szCs w:val="24"/>
                <w:lang w:eastAsia="lv-LV"/>
              </w:rPr>
              <w:t>.</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1C12" w:rsidRPr="00DE4434"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C12" w:rsidRPr="009578C3" w:rsidRDefault="00D81C12" w:rsidP="00B27429">
            <w:pPr>
              <w:spacing w:after="0" w:line="240" w:lineRule="auto"/>
              <w:jc w:val="center"/>
              <w:rPr>
                <w:rFonts w:ascii="Times New Roman" w:eastAsia="Times New Roman" w:hAnsi="Times New Roman" w:cs="Times New Roman"/>
                <w:b/>
                <w:bCs/>
                <w:iCs/>
                <w:sz w:val="24"/>
                <w:szCs w:val="24"/>
                <w:lang w:eastAsia="lv-LV"/>
              </w:rPr>
            </w:pPr>
            <w:r w:rsidRPr="009578C3">
              <w:rPr>
                <w:rFonts w:ascii="Times New Roman" w:eastAsia="Times New Roman" w:hAnsi="Times New Roman" w:cs="Times New Roman"/>
                <w:b/>
                <w:bCs/>
                <w:iCs/>
                <w:sz w:val="24"/>
                <w:szCs w:val="24"/>
                <w:lang w:eastAsia="lv-LV"/>
              </w:rPr>
              <w:t>III. Tiesību akta projekta ietekme uz valsts budžetu un pašvaldību budžetiem</w:t>
            </w:r>
          </w:p>
        </w:tc>
      </w:tr>
      <w:tr w:rsidR="00D81C12" w:rsidRPr="00DE4434"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C12" w:rsidRPr="00DE4434" w:rsidRDefault="00D81C12" w:rsidP="00B27429">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sz w:val="24"/>
                <w:szCs w:val="24"/>
                <w:lang w:eastAsia="lv-LV"/>
              </w:rPr>
              <w:t>P</w:t>
            </w:r>
            <w:r w:rsidRPr="009C3F96">
              <w:rPr>
                <w:rFonts w:ascii="Times New Roman" w:eastAsia="Times New Roman" w:hAnsi="Times New Roman" w:cs="Times New Roman"/>
                <w:bCs/>
                <w:iCs/>
                <w:sz w:val="24"/>
                <w:szCs w:val="24"/>
                <w:lang w:eastAsia="lv-LV"/>
              </w:rPr>
              <w:t>rojekts šo jomu neskar</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1C12" w:rsidRPr="00DE4434"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C12" w:rsidRPr="009578C3" w:rsidRDefault="00D81C12" w:rsidP="00B27429">
            <w:pPr>
              <w:spacing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IV. Tiesību akta projekta ietekme uz spēkā esošo tiesību normu sistēmu</w:t>
            </w:r>
          </w:p>
        </w:tc>
      </w:tr>
      <w:tr w:rsidR="00D81C12" w:rsidRPr="00DE4434"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C12" w:rsidRPr="00DE4434" w:rsidRDefault="00D81C12" w:rsidP="00B27429">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sz w:val="24"/>
                <w:szCs w:val="24"/>
                <w:lang w:eastAsia="lv-LV"/>
              </w:rPr>
              <w:t>P</w:t>
            </w:r>
            <w:r w:rsidRPr="009C3F96">
              <w:rPr>
                <w:rFonts w:ascii="Times New Roman" w:eastAsia="Times New Roman" w:hAnsi="Times New Roman" w:cs="Times New Roman"/>
                <w:bCs/>
                <w:iCs/>
                <w:sz w:val="24"/>
                <w:szCs w:val="24"/>
                <w:lang w:eastAsia="lv-LV"/>
              </w:rPr>
              <w:t>rojekts šo jomu neskar</w:t>
            </w:r>
          </w:p>
        </w:tc>
      </w:tr>
    </w:tbl>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0D1C" w:rsidRPr="0032669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2669A" w:rsidRDefault="00E5323B" w:rsidP="00A5151F">
            <w:pPr>
              <w:spacing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90D1C" w:rsidRPr="0032669A"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26675" w:rsidRPr="0032669A" w:rsidRDefault="00B26675" w:rsidP="00B26675">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Projekts šo jomu neskar</w:t>
            </w:r>
          </w:p>
        </w:tc>
      </w:tr>
    </w:tbl>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2669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2669A" w:rsidRDefault="00E5323B" w:rsidP="00A5151F">
            <w:pPr>
              <w:spacing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VI. Sabiedrības līdzdalība un komunikācijas aktivitātes</w:t>
            </w:r>
          </w:p>
        </w:tc>
      </w:tr>
      <w:tr w:rsidR="00390D1C" w:rsidRPr="003266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2669A" w:rsidRDefault="00E5323B" w:rsidP="00A67D44">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1B3456" w:rsidRPr="0032669A" w:rsidRDefault="00A5151F" w:rsidP="00027E0E">
            <w:pPr>
              <w:spacing w:after="0" w:line="240" w:lineRule="auto"/>
              <w:jc w:val="both"/>
              <w:rPr>
                <w:rFonts w:ascii="Times New Roman" w:eastAsia="Times New Roman" w:hAnsi="Times New Roman" w:cs="Times New Roman"/>
                <w:iCs/>
                <w:sz w:val="24"/>
                <w:szCs w:val="24"/>
                <w:lang w:eastAsia="lv-LV"/>
              </w:rPr>
            </w:pPr>
            <w:r w:rsidRPr="0032669A">
              <w:rPr>
                <w:rFonts w:ascii="Times New Roman" w:eastAsia="Times New Roman" w:hAnsi="Times New Roman"/>
                <w:sz w:val="24"/>
                <w:szCs w:val="24"/>
                <w:lang w:eastAsia="lv-LV"/>
              </w:rPr>
              <w:t>Sabiedrības līdzdalība nav plānota, jo projektā ietvertais tiesiskais regulējums sabiedrību kopumā neietekmēs</w:t>
            </w:r>
            <w:r w:rsidR="001B3456" w:rsidRPr="0032669A">
              <w:rPr>
                <w:rFonts w:ascii="Times New Roman" w:hAnsi="Times New Roman" w:cs="Times New Roman"/>
                <w:sz w:val="24"/>
                <w:szCs w:val="24"/>
              </w:rPr>
              <w:t>.</w:t>
            </w:r>
          </w:p>
        </w:tc>
      </w:tr>
      <w:tr w:rsidR="00390D1C" w:rsidRPr="003266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2669A" w:rsidRDefault="00E5323B" w:rsidP="00A67D44">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9611D2" w:rsidRPr="0032669A" w:rsidRDefault="00A5151F" w:rsidP="00980B12">
            <w:pPr>
              <w:spacing w:after="0" w:line="240" w:lineRule="auto"/>
              <w:jc w:val="both"/>
              <w:rPr>
                <w:rFonts w:ascii="Times New Roman" w:hAnsi="Times New Roman" w:cs="Times New Roman"/>
                <w:sz w:val="24"/>
                <w:szCs w:val="24"/>
              </w:rPr>
            </w:pPr>
            <w:r w:rsidRPr="0032669A">
              <w:rPr>
                <w:rFonts w:ascii="Times New Roman" w:eastAsia="Times New Roman" w:hAnsi="Times New Roman"/>
                <w:sz w:val="24"/>
                <w:szCs w:val="24"/>
                <w:lang w:eastAsia="lv-LV"/>
              </w:rPr>
              <w:t>Projekts šo jomu neskar</w:t>
            </w:r>
            <w:r w:rsidR="00CC127F" w:rsidRPr="0032669A">
              <w:rPr>
                <w:rFonts w:ascii="Times New Roman" w:hAnsi="Times New Roman" w:cs="Times New Roman"/>
                <w:sz w:val="24"/>
                <w:szCs w:val="24"/>
              </w:rPr>
              <w:t xml:space="preserve">. </w:t>
            </w:r>
          </w:p>
        </w:tc>
      </w:tr>
      <w:tr w:rsidR="00390D1C" w:rsidRPr="003266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2669A" w:rsidRDefault="00E5323B" w:rsidP="00A67D44">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32669A" w:rsidRDefault="00A5151F" w:rsidP="003B49C5">
            <w:pPr>
              <w:spacing w:after="0" w:line="240" w:lineRule="auto"/>
              <w:jc w:val="both"/>
              <w:rPr>
                <w:rFonts w:ascii="Times New Roman" w:eastAsia="Times New Roman" w:hAnsi="Times New Roman" w:cs="Times New Roman"/>
                <w:iCs/>
                <w:sz w:val="24"/>
                <w:szCs w:val="24"/>
                <w:lang w:eastAsia="lv-LV"/>
              </w:rPr>
            </w:pPr>
            <w:r w:rsidRPr="0032669A">
              <w:rPr>
                <w:rFonts w:ascii="Times New Roman" w:eastAsia="Times New Roman" w:hAnsi="Times New Roman"/>
                <w:sz w:val="24"/>
                <w:szCs w:val="24"/>
                <w:lang w:eastAsia="lv-LV"/>
              </w:rPr>
              <w:t>Projekts šo jomu neskar</w:t>
            </w:r>
            <w:r w:rsidR="001B3456" w:rsidRPr="0032669A">
              <w:rPr>
                <w:rFonts w:ascii="Times New Roman" w:eastAsia="Times New Roman" w:hAnsi="Times New Roman" w:cs="Times New Roman"/>
                <w:iCs/>
                <w:sz w:val="24"/>
                <w:szCs w:val="24"/>
                <w:lang w:eastAsia="lv-LV"/>
              </w:rPr>
              <w:t>.</w:t>
            </w:r>
            <w:r w:rsidR="00FB08BC" w:rsidRPr="0032669A">
              <w:rPr>
                <w:rFonts w:ascii="Times New Roman" w:eastAsia="Times New Roman" w:hAnsi="Times New Roman" w:cs="Times New Roman"/>
                <w:iCs/>
                <w:sz w:val="24"/>
                <w:szCs w:val="24"/>
                <w:lang w:eastAsia="lv-LV"/>
              </w:rPr>
              <w:t xml:space="preserve"> </w:t>
            </w:r>
          </w:p>
        </w:tc>
      </w:tr>
      <w:tr w:rsidR="00390D1C" w:rsidRPr="003266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2669A" w:rsidRDefault="00E5323B" w:rsidP="00A67D44">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C73EE0">
            <w:pPr>
              <w:spacing w:after="0" w:line="240" w:lineRule="auto"/>
              <w:jc w:val="both"/>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Nav</w:t>
            </w:r>
          </w:p>
        </w:tc>
      </w:tr>
    </w:tbl>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2669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2669A" w:rsidRDefault="00E5323B" w:rsidP="00E5323B">
            <w:pPr>
              <w:spacing w:after="0" w:line="240" w:lineRule="auto"/>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90D1C" w:rsidRPr="003266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2669A" w:rsidRDefault="00E5323B" w:rsidP="00A67D44">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454E6" w:rsidRDefault="001871B0" w:rsidP="00AA2BE7">
            <w:pPr>
              <w:tabs>
                <w:tab w:val="left" w:pos="1785"/>
              </w:tabs>
              <w:spacing w:after="0" w:line="240" w:lineRule="auto"/>
              <w:jc w:val="both"/>
              <w:rPr>
                <w:rFonts w:ascii="Times New Roman" w:eastAsia="Times New Roman" w:hAnsi="Times New Roman" w:cs="Times New Roman"/>
                <w:iCs/>
                <w:sz w:val="24"/>
                <w:szCs w:val="24"/>
                <w:lang w:eastAsia="lv-LV"/>
              </w:rPr>
            </w:pPr>
            <w:r w:rsidRPr="00B454E6">
              <w:rPr>
                <w:rFonts w:ascii="Times New Roman" w:hAnsi="Times New Roman" w:cs="Times New Roman"/>
                <w:sz w:val="24"/>
                <w:szCs w:val="24"/>
              </w:rPr>
              <w:t xml:space="preserve">Nacionālais veselības dienests, </w:t>
            </w:r>
            <w:r w:rsidR="00E45AB8" w:rsidRPr="00B454E6">
              <w:rPr>
                <w:rFonts w:ascii="Times New Roman" w:hAnsi="Times New Roman" w:cs="Times New Roman"/>
                <w:sz w:val="24"/>
                <w:szCs w:val="24"/>
              </w:rPr>
              <w:t xml:space="preserve">Latvijas Republikas pilsētu un novadu </w:t>
            </w:r>
            <w:r w:rsidRPr="00B454E6">
              <w:rPr>
                <w:rFonts w:ascii="Times New Roman" w:hAnsi="Times New Roman" w:cs="Times New Roman"/>
                <w:sz w:val="24"/>
                <w:szCs w:val="24"/>
              </w:rPr>
              <w:t>pašvaldības</w:t>
            </w:r>
            <w:r w:rsidR="00E45AB8" w:rsidRPr="00B454E6">
              <w:rPr>
                <w:rFonts w:ascii="Times New Roman" w:hAnsi="Times New Roman" w:cs="Times New Roman"/>
                <w:sz w:val="24"/>
                <w:szCs w:val="24"/>
              </w:rPr>
              <w:t xml:space="preserve"> - </w:t>
            </w:r>
            <w:r w:rsidR="00B454E6" w:rsidRPr="00B454E6">
              <w:rPr>
                <w:rFonts w:ascii="Times New Roman" w:hAnsi="Times New Roman" w:cs="Times New Roman"/>
                <w:sz w:val="24"/>
                <w:szCs w:val="24"/>
              </w:rPr>
              <w:t>Aizkraukles novada pašvaldība, Aknīstes novada pašvaldība, Alūksnes novada pašvaldība, Auces novada pašvaldība, Ādažu novada pašvaldība, Bauskas novada pašvaldība, Beverīnas novada pašvaldība, Brocēnu novada pašvaldība, Carnikavas novada pašvaldība, Cēsu novada pašvaldība, Dobeles novada pašvaldība, Dundagas novada pašvaldība, Garkalnes novada pašvaldība, Grobiņas novada pašvaldība, Gulbenes novada pašvaldība, Jaunpils novada pašvaldība, Jelgavas novada pašvaldība, Jelgavas pilsētas dome, Jēkabpils pilsētas dome, Jūrmalas pilsētas dome, Kocēnu novada pašvaldība, Kokneses novada pašvaldība, Kuldīgas novada pašvaldība, Ķekavas novada pašvaldība, Lielvārdes novada pašvaldība, Liepājas pilsētas dome, Limbažu novada pašvaldība, Līgatnes novada pašvaldība, Mārupes novada pašvaldība, Nīcas novada pašvaldība, Ogres novada pašvaldība, Olaines novada pašvaldība, Pāvilostas novada pašvaldība, Pļaviņu novada pašvaldība, Priekuļu novada pašvaldība, Rīgas dome, Rucavas novada pašvaldība, Rundāles novada pašvaldība, Salaspils novada pašvaldība, Saldus novada pašvaldība, Siguldas novada pašvaldība, Skrundas novada pašvaldība, Stopiņu novada pašvaldība, Strenču novada pašvaldība, Talsu novada pašvaldība, Tukuma novada pašvaldība, Valmieras pilsētas dome, Ventspils pilsētas dome, Viesītes novada pašvaldība.</w:t>
            </w:r>
          </w:p>
        </w:tc>
      </w:tr>
      <w:tr w:rsidR="00390D1C" w:rsidRPr="003266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2669A" w:rsidRDefault="00E5323B" w:rsidP="00A67D44">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Projekta izpildes ietekme uz pārvaldes funkcijām un institucionālo struktūru.</w:t>
            </w:r>
            <w:r w:rsidRPr="0032669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81C12" w:rsidRPr="0032669A" w:rsidRDefault="000030FE" w:rsidP="00BF15B2">
            <w:pPr>
              <w:tabs>
                <w:tab w:val="center" w:pos="4153"/>
                <w:tab w:val="right" w:pos="8306"/>
              </w:tabs>
              <w:spacing w:after="0" w:line="240" w:lineRule="auto"/>
              <w:contextualSpacing/>
              <w:jc w:val="both"/>
              <w:rPr>
                <w:rFonts w:ascii="Times New Roman" w:hAnsi="Times New Roman"/>
                <w:sz w:val="24"/>
                <w:szCs w:val="24"/>
              </w:rPr>
            </w:pPr>
            <w:r w:rsidRPr="00CC04F5">
              <w:rPr>
                <w:rFonts w:ascii="Times New Roman" w:eastAsia="Calibri" w:hAnsi="Times New Roman" w:cs="Times New Roman"/>
                <w:sz w:val="24"/>
                <w:szCs w:val="24"/>
                <w:lang w:eastAsia="lv-LV"/>
              </w:rPr>
              <w:t>Projekts neparedz jaunu institūciju veidošanu, kā arī neparedz esošo institūciju funkciju paplašināšanu. Ar noteikumu projektu noteiktā funkcija tiks īstenota esošo cilvēkresursu ietvaros.</w:t>
            </w:r>
          </w:p>
        </w:tc>
      </w:tr>
      <w:tr w:rsidR="00E5323B" w:rsidRPr="003266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2669A" w:rsidRDefault="00E5323B" w:rsidP="00A67D44">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2669A" w:rsidRDefault="00E5323B" w:rsidP="002F663C">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Nav</w:t>
            </w:r>
            <w:r w:rsidR="000F50F0" w:rsidRPr="0032669A">
              <w:rPr>
                <w:rFonts w:ascii="Times New Roman" w:eastAsia="Times New Roman" w:hAnsi="Times New Roman" w:cs="Times New Roman"/>
                <w:iCs/>
                <w:sz w:val="24"/>
                <w:szCs w:val="24"/>
                <w:lang w:eastAsia="lv-LV"/>
              </w:rPr>
              <w:t>.</w:t>
            </w:r>
          </w:p>
        </w:tc>
      </w:tr>
    </w:tbl>
    <w:p w:rsidR="00AD0786" w:rsidRPr="0032669A" w:rsidRDefault="00AD0786" w:rsidP="00AC492D">
      <w:pPr>
        <w:spacing w:after="0" w:line="240" w:lineRule="auto"/>
        <w:rPr>
          <w:rFonts w:ascii="Times New Roman" w:hAnsi="Times New Roman" w:cs="Times New Roman"/>
          <w:sz w:val="28"/>
          <w:szCs w:val="28"/>
        </w:rPr>
      </w:pPr>
    </w:p>
    <w:p w:rsidR="00404C1D" w:rsidRPr="0032669A" w:rsidRDefault="00404C1D" w:rsidP="00404C1D">
      <w:pPr>
        <w:pStyle w:val="naisf"/>
        <w:tabs>
          <w:tab w:val="right" w:pos="8931"/>
        </w:tabs>
        <w:spacing w:before="0" w:after="0"/>
        <w:rPr>
          <w:sz w:val="28"/>
          <w:szCs w:val="28"/>
        </w:rPr>
      </w:pPr>
      <w:r w:rsidRPr="0032669A">
        <w:rPr>
          <w:sz w:val="28"/>
          <w:szCs w:val="28"/>
        </w:rPr>
        <w:t>Iekšlietu ministrs</w:t>
      </w:r>
      <w:r w:rsidRPr="0032669A">
        <w:rPr>
          <w:sz w:val="28"/>
          <w:szCs w:val="28"/>
        </w:rPr>
        <w:tab/>
      </w:r>
      <w:r w:rsidR="00CF514E" w:rsidRPr="001D47A5">
        <w:rPr>
          <w:sz w:val="28"/>
          <w:szCs w:val="28"/>
        </w:rPr>
        <w:t xml:space="preserve">Sandis </w:t>
      </w:r>
      <w:proofErr w:type="spellStart"/>
      <w:r w:rsidR="00CF514E" w:rsidRPr="001D47A5">
        <w:rPr>
          <w:sz w:val="28"/>
          <w:szCs w:val="28"/>
        </w:rPr>
        <w:t>Ģirģens</w:t>
      </w:r>
      <w:proofErr w:type="spellEnd"/>
    </w:p>
    <w:p w:rsidR="00404C1D" w:rsidRPr="0032669A" w:rsidRDefault="00404C1D" w:rsidP="00404C1D">
      <w:pPr>
        <w:pStyle w:val="naisf"/>
        <w:tabs>
          <w:tab w:val="right" w:pos="8931"/>
        </w:tabs>
        <w:spacing w:before="0" w:after="0"/>
        <w:rPr>
          <w:sz w:val="28"/>
          <w:szCs w:val="28"/>
        </w:rPr>
      </w:pPr>
    </w:p>
    <w:p w:rsidR="00404C1D" w:rsidRPr="0032669A" w:rsidRDefault="00404C1D" w:rsidP="00404C1D">
      <w:pPr>
        <w:pStyle w:val="naisf"/>
        <w:tabs>
          <w:tab w:val="right" w:pos="8931"/>
        </w:tabs>
        <w:spacing w:before="0" w:after="0"/>
        <w:rPr>
          <w:sz w:val="28"/>
          <w:szCs w:val="28"/>
        </w:rPr>
      </w:pPr>
    </w:p>
    <w:p w:rsidR="00404C1D" w:rsidRPr="0032669A" w:rsidRDefault="00404C1D" w:rsidP="00404C1D">
      <w:pPr>
        <w:pStyle w:val="naisf"/>
        <w:tabs>
          <w:tab w:val="right" w:pos="8931"/>
        </w:tabs>
        <w:spacing w:before="0" w:after="0"/>
        <w:rPr>
          <w:sz w:val="28"/>
          <w:szCs w:val="28"/>
        </w:rPr>
      </w:pPr>
      <w:r w:rsidRPr="0032669A">
        <w:rPr>
          <w:sz w:val="28"/>
          <w:szCs w:val="28"/>
        </w:rPr>
        <w:t>Vīza: valsts sekretārs</w:t>
      </w:r>
      <w:r w:rsidRPr="0032669A">
        <w:rPr>
          <w:sz w:val="28"/>
          <w:szCs w:val="28"/>
        </w:rPr>
        <w:tab/>
      </w:r>
      <w:proofErr w:type="spellStart"/>
      <w:r w:rsidR="00CF514E" w:rsidRPr="001D47A5">
        <w:rPr>
          <w:sz w:val="28"/>
          <w:szCs w:val="28"/>
        </w:rPr>
        <w:t>Dimitrijs</w:t>
      </w:r>
      <w:proofErr w:type="spellEnd"/>
      <w:r w:rsidR="00CF514E" w:rsidRPr="001D47A5">
        <w:rPr>
          <w:sz w:val="28"/>
          <w:szCs w:val="28"/>
        </w:rPr>
        <w:t xml:space="preserve"> </w:t>
      </w:r>
      <w:proofErr w:type="spellStart"/>
      <w:r w:rsidR="00CF514E" w:rsidRPr="001D47A5">
        <w:rPr>
          <w:sz w:val="28"/>
          <w:szCs w:val="28"/>
        </w:rPr>
        <w:t>Trofimovs</w:t>
      </w:r>
      <w:proofErr w:type="spellEnd"/>
      <w:r w:rsidRPr="0032669A">
        <w:rPr>
          <w:sz w:val="28"/>
          <w:szCs w:val="28"/>
        </w:rPr>
        <w:t xml:space="preserve"> </w:t>
      </w:r>
    </w:p>
    <w:p w:rsidR="008F30CB" w:rsidRDefault="008F30CB" w:rsidP="008F30CB">
      <w:pPr>
        <w:pStyle w:val="BodyText"/>
        <w:spacing w:after="0"/>
        <w:jc w:val="both"/>
      </w:pPr>
    </w:p>
    <w:p w:rsidR="00AC5561" w:rsidRDefault="00AC5561" w:rsidP="008F30CB">
      <w:pPr>
        <w:pStyle w:val="BodyText"/>
        <w:spacing w:after="0"/>
        <w:jc w:val="both"/>
      </w:pPr>
    </w:p>
    <w:p w:rsidR="00AC5561" w:rsidRDefault="00AC5561" w:rsidP="008F30CB">
      <w:pPr>
        <w:pStyle w:val="BodyText"/>
        <w:spacing w:after="0"/>
        <w:jc w:val="both"/>
      </w:pPr>
    </w:p>
    <w:p w:rsidR="00AC5561" w:rsidRDefault="00AC5561" w:rsidP="008F30CB">
      <w:pPr>
        <w:pStyle w:val="BodyText"/>
        <w:spacing w:after="0"/>
        <w:jc w:val="both"/>
      </w:pPr>
    </w:p>
    <w:p w:rsidR="00AC5561" w:rsidRDefault="00AC5561" w:rsidP="008F30CB">
      <w:pPr>
        <w:pStyle w:val="BodyText"/>
        <w:spacing w:after="0"/>
        <w:jc w:val="both"/>
      </w:pPr>
    </w:p>
    <w:p w:rsidR="00AC5561" w:rsidRDefault="00AC5561" w:rsidP="008F30CB">
      <w:pPr>
        <w:pStyle w:val="BodyText"/>
        <w:spacing w:after="0"/>
        <w:jc w:val="both"/>
      </w:pPr>
    </w:p>
    <w:p w:rsidR="00AC5561" w:rsidRDefault="00AC5561" w:rsidP="008F30CB">
      <w:pPr>
        <w:pStyle w:val="BodyText"/>
        <w:spacing w:after="0"/>
        <w:jc w:val="both"/>
      </w:pPr>
    </w:p>
    <w:p w:rsidR="00AC5561" w:rsidRDefault="00AC5561" w:rsidP="008F30CB">
      <w:pPr>
        <w:pStyle w:val="BodyText"/>
        <w:spacing w:after="0"/>
        <w:jc w:val="both"/>
      </w:pPr>
    </w:p>
    <w:p w:rsidR="00AC5561" w:rsidRDefault="00AC5561" w:rsidP="008F30CB">
      <w:pPr>
        <w:pStyle w:val="BodyText"/>
        <w:spacing w:after="0"/>
        <w:jc w:val="both"/>
      </w:pPr>
    </w:p>
    <w:p w:rsidR="00AC5561" w:rsidRDefault="00AC5561" w:rsidP="008F30CB">
      <w:pPr>
        <w:pStyle w:val="BodyText"/>
        <w:spacing w:after="0"/>
        <w:jc w:val="both"/>
      </w:pPr>
    </w:p>
    <w:p w:rsidR="00B771C6" w:rsidRDefault="00B771C6"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p>
    <w:p w:rsidR="005202EE" w:rsidRDefault="005202EE" w:rsidP="008F30CB">
      <w:pPr>
        <w:pStyle w:val="BodyText"/>
        <w:spacing w:after="0"/>
        <w:jc w:val="both"/>
      </w:pPr>
      <w:bookmarkStart w:id="2" w:name="_GoBack"/>
      <w:bookmarkEnd w:id="2"/>
    </w:p>
    <w:p w:rsidR="00B771C6" w:rsidRDefault="00B771C6" w:rsidP="008F30CB">
      <w:pPr>
        <w:pStyle w:val="BodyText"/>
        <w:spacing w:after="0"/>
        <w:jc w:val="both"/>
      </w:pPr>
    </w:p>
    <w:p w:rsidR="00AC5561" w:rsidRDefault="00AC5561" w:rsidP="008F30CB">
      <w:pPr>
        <w:pStyle w:val="BodyText"/>
        <w:spacing w:after="0"/>
        <w:jc w:val="both"/>
      </w:pPr>
    </w:p>
    <w:p w:rsidR="008F30CB" w:rsidRPr="00F56858" w:rsidRDefault="008F30CB" w:rsidP="008F30CB">
      <w:pPr>
        <w:pStyle w:val="BodyText"/>
        <w:spacing w:after="0"/>
        <w:jc w:val="both"/>
      </w:pPr>
      <w:r w:rsidRPr="00F56858">
        <w:t>N.Lazukova-</w:t>
      </w:r>
      <w:proofErr w:type="spellStart"/>
      <w:r w:rsidRPr="00F56858">
        <w:t>Šejanova</w:t>
      </w:r>
      <w:proofErr w:type="spellEnd"/>
      <w:r w:rsidRPr="00F56858">
        <w:t xml:space="preserve"> </w:t>
      </w:r>
    </w:p>
    <w:p w:rsidR="00C70049" w:rsidRPr="0032669A" w:rsidRDefault="008F30CB" w:rsidP="00AC492D">
      <w:pPr>
        <w:pStyle w:val="BodyText"/>
        <w:spacing w:after="0"/>
        <w:jc w:val="both"/>
      </w:pPr>
      <w:r w:rsidRPr="00F56858">
        <w:t xml:space="preserve">67219177, </w:t>
      </w:r>
      <w:hyperlink r:id="rId7" w:history="1">
        <w:r w:rsidRPr="00F56858">
          <w:rPr>
            <w:rStyle w:val="Hyperlink"/>
          </w:rPr>
          <w:t>nadezda.lazukova@iem.gov.lv</w:t>
        </w:r>
      </w:hyperlink>
      <w:r w:rsidR="00C70049" w:rsidRPr="0032669A">
        <w:rPr>
          <w:rStyle w:val="Hyperlink"/>
          <w:color w:val="auto"/>
        </w:rPr>
        <w:t xml:space="preserve"> </w:t>
      </w:r>
    </w:p>
    <w:sectPr w:rsidR="00C70049" w:rsidRPr="0032669A" w:rsidSect="008A4E2E">
      <w:headerReference w:type="even" r:id="rId8"/>
      <w:headerReference w:type="default" r:id="rId9"/>
      <w:footerReference w:type="even" r:id="rId10"/>
      <w:footerReference w:type="default" r:id="rId11"/>
      <w:headerReference w:type="first" r:id="rId12"/>
      <w:footerReference w:type="first" r:id="rId13"/>
      <w:pgSz w:w="11906" w:h="16838"/>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059" w:rsidRDefault="006B4059" w:rsidP="00894C55">
      <w:pPr>
        <w:spacing w:after="0" w:line="240" w:lineRule="auto"/>
      </w:pPr>
      <w:r>
        <w:separator/>
      </w:r>
    </w:p>
  </w:endnote>
  <w:endnote w:type="continuationSeparator" w:id="0">
    <w:p w:rsidR="006B4059" w:rsidRDefault="006B405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4E6" w:rsidRDefault="00B45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68" w:rsidRPr="00F45ED0" w:rsidRDefault="00B454E6" w:rsidP="00F45ED0">
    <w:pPr>
      <w:pStyle w:val="Footer"/>
      <w:jc w:val="both"/>
      <w:rPr>
        <w:rFonts w:ascii="Times New Roman" w:hAnsi="Times New Roman" w:cs="Times New Roman"/>
        <w:sz w:val="20"/>
        <w:szCs w:val="20"/>
      </w:rPr>
    </w:pPr>
    <w:r w:rsidRPr="00F45ED0">
      <w:rPr>
        <w:rFonts w:ascii="Times New Roman" w:hAnsi="Times New Roman" w:cs="Times New Roman"/>
        <w:noProof/>
        <w:sz w:val="20"/>
        <w:szCs w:val="20"/>
      </w:rPr>
      <w:t>IEMAnot_</w:t>
    </w:r>
    <w:r>
      <w:rPr>
        <w:rFonts w:ascii="Times New Roman" w:hAnsi="Times New Roman" w:cs="Times New Roman"/>
        <w:sz w:val="20"/>
        <w:szCs w:val="20"/>
      </w:rPr>
      <w:t>20042021_PP_vakcinacija</w:t>
    </w:r>
  </w:p>
  <w:p w:rsidR="00466A68" w:rsidRPr="00F45ED0" w:rsidRDefault="00466A68" w:rsidP="00F45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68" w:rsidRPr="00F45ED0" w:rsidRDefault="00466A68" w:rsidP="00B72EE0">
    <w:pPr>
      <w:pStyle w:val="Footer"/>
      <w:jc w:val="both"/>
      <w:rPr>
        <w:rFonts w:ascii="Times New Roman" w:hAnsi="Times New Roman" w:cs="Times New Roman"/>
        <w:sz w:val="20"/>
        <w:szCs w:val="20"/>
      </w:rPr>
    </w:pPr>
    <w:r w:rsidRPr="00F45ED0">
      <w:rPr>
        <w:rFonts w:ascii="Times New Roman" w:hAnsi="Times New Roman" w:cs="Times New Roman"/>
        <w:noProof/>
        <w:sz w:val="20"/>
        <w:szCs w:val="20"/>
      </w:rPr>
      <w:t>IEMAnot_</w:t>
    </w:r>
    <w:r w:rsidR="00B454E6">
      <w:rPr>
        <w:rFonts w:ascii="Times New Roman" w:hAnsi="Times New Roman" w:cs="Times New Roman"/>
        <w:sz w:val="20"/>
        <w:szCs w:val="20"/>
      </w:rPr>
      <w:t>20042021_PP_vakcinacija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059" w:rsidRDefault="006B4059" w:rsidP="00894C55">
      <w:pPr>
        <w:spacing w:after="0" w:line="240" w:lineRule="auto"/>
      </w:pPr>
      <w:r>
        <w:separator/>
      </w:r>
    </w:p>
  </w:footnote>
  <w:footnote w:type="continuationSeparator" w:id="0">
    <w:p w:rsidR="006B4059" w:rsidRDefault="006B405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4E6" w:rsidRDefault="00B45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66A68" w:rsidRPr="00C25B49" w:rsidRDefault="00466A6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202E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4E6" w:rsidRDefault="00B45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A71164"/>
    <w:multiLevelType w:val="hybridMultilevel"/>
    <w:tmpl w:val="656C62F4"/>
    <w:lvl w:ilvl="0" w:tplc="CD688AE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0FE"/>
    <w:rsid w:val="000120F6"/>
    <w:rsid w:val="00016FA0"/>
    <w:rsid w:val="00017344"/>
    <w:rsid w:val="00027E0E"/>
    <w:rsid w:val="00031963"/>
    <w:rsid w:val="00035ACC"/>
    <w:rsid w:val="000466CA"/>
    <w:rsid w:val="00054089"/>
    <w:rsid w:val="00072881"/>
    <w:rsid w:val="00072C6C"/>
    <w:rsid w:val="00074B55"/>
    <w:rsid w:val="00082A08"/>
    <w:rsid w:val="000861A8"/>
    <w:rsid w:val="00096576"/>
    <w:rsid w:val="000976D6"/>
    <w:rsid w:val="00097C33"/>
    <w:rsid w:val="000A0646"/>
    <w:rsid w:val="000A280C"/>
    <w:rsid w:val="000A4500"/>
    <w:rsid w:val="000A554B"/>
    <w:rsid w:val="000C0A05"/>
    <w:rsid w:val="000C0CD3"/>
    <w:rsid w:val="000C18CB"/>
    <w:rsid w:val="000C3D7D"/>
    <w:rsid w:val="000C4EE8"/>
    <w:rsid w:val="000C50BA"/>
    <w:rsid w:val="000D3667"/>
    <w:rsid w:val="000F50F0"/>
    <w:rsid w:val="000F7484"/>
    <w:rsid w:val="00115F0A"/>
    <w:rsid w:val="00116B12"/>
    <w:rsid w:val="00117BA3"/>
    <w:rsid w:val="00123926"/>
    <w:rsid w:val="001241C7"/>
    <w:rsid w:val="0012566D"/>
    <w:rsid w:val="00133F9E"/>
    <w:rsid w:val="00135148"/>
    <w:rsid w:val="00136E11"/>
    <w:rsid w:val="00137278"/>
    <w:rsid w:val="0014450E"/>
    <w:rsid w:val="00154CED"/>
    <w:rsid w:val="0015662B"/>
    <w:rsid w:val="0016048C"/>
    <w:rsid w:val="0017727C"/>
    <w:rsid w:val="001803BF"/>
    <w:rsid w:val="00181F25"/>
    <w:rsid w:val="001871B0"/>
    <w:rsid w:val="00193DDD"/>
    <w:rsid w:val="0019723F"/>
    <w:rsid w:val="00197EEB"/>
    <w:rsid w:val="001A3FD6"/>
    <w:rsid w:val="001A641D"/>
    <w:rsid w:val="001B3456"/>
    <w:rsid w:val="001C5336"/>
    <w:rsid w:val="001C5B93"/>
    <w:rsid w:val="001D20FE"/>
    <w:rsid w:val="001D306F"/>
    <w:rsid w:val="001E0538"/>
    <w:rsid w:val="001E49E2"/>
    <w:rsid w:val="001E6F3F"/>
    <w:rsid w:val="001F0308"/>
    <w:rsid w:val="001F3CD4"/>
    <w:rsid w:val="001F5D1A"/>
    <w:rsid w:val="00202358"/>
    <w:rsid w:val="00214DB7"/>
    <w:rsid w:val="00215686"/>
    <w:rsid w:val="00220952"/>
    <w:rsid w:val="00220C6E"/>
    <w:rsid w:val="00223829"/>
    <w:rsid w:val="002302F1"/>
    <w:rsid w:val="00230F65"/>
    <w:rsid w:val="002325B1"/>
    <w:rsid w:val="00241F46"/>
    <w:rsid w:val="002420E0"/>
    <w:rsid w:val="00243426"/>
    <w:rsid w:val="00253159"/>
    <w:rsid w:val="0025688A"/>
    <w:rsid w:val="00260A4A"/>
    <w:rsid w:val="00271A94"/>
    <w:rsid w:val="00271AA2"/>
    <w:rsid w:val="0027281C"/>
    <w:rsid w:val="00282BC7"/>
    <w:rsid w:val="002952FC"/>
    <w:rsid w:val="002A3BC2"/>
    <w:rsid w:val="002A5C61"/>
    <w:rsid w:val="002A7D55"/>
    <w:rsid w:val="002C390F"/>
    <w:rsid w:val="002D6715"/>
    <w:rsid w:val="002D6ED6"/>
    <w:rsid w:val="002D7BB5"/>
    <w:rsid w:val="002E1C05"/>
    <w:rsid w:val="002F3996"/>
    <w:rsid w:val="002F663C"/>
    <w:rsid w:val="00300903"/>
    <w:rsid w:val="00305420"/>
    <w:rsid w:val="00311BB7"/>
    <w:rsid w:val="00312702"/>
    <w:rsid w:val="003169B6"/>
    <w:rsid w:val="003225B3"/>
    <w:rsid w:val="00324ADF"/>
    <w:rsid w:val="00325DF5"/>
    <w:rsid w:val="0032669A"/>
    <w:rsid w:val="0035005F"/>
    <w:rsid w:val="0035124A"/>
    <w:rsid w:val="00352503"/>
    <w:rsid w:val="00355E93"/>
    <w:rsid w:val="00363C98"/>
    <w:rsid w:val="003722B3"/>
    <w:rsid w:val="00384832"/>
    <w:rsid w:val="003850B7"/>
    <w:rsid w:val="00387819"/>
    <w:rsid w:val="00390D1C"/>
    <w:rsid w:val="003A1A7F"/>
    <w:rsid w:val="003B07D3"/>
    <w:rsid w:val="003B0BF9"/>
    <w:rsid w:val="003B1047"/>
    <w:rsid w:val="003B49C5"/>
    <w:rsid w:val="003B6FE4"/>
    <w:rsid w:val="003C06D3"/>
    <w:rsid w:val="003D1620"/>
    <w:rsid w:val="003D1FA6"/>
    <w:rsid w:val="003D201C"/>
    <w:rsid w:val="003D5499"/>
    <w:rsid w:val="003E0791"/>
    <w:rsid w:val="003F28AC"/>
    <w:rsid w:val="003F2E3F"/>
    <w:rsid w:val="003F6268"/>
    <w:rsid w:val="003F7D26"/>
    <w:rsid w:val="00404C1D"/>
    <w:rsid w:val="0040589D"/>
    <w:rsid w:val="00421A37"/>
    <w:rsid w:val="00427C57"/>
    <w:rsid w:val="00427E5C"/>
    <w:rsid w:val="0043226B"/>
    <w:rsid w:val="0043508F"/>
    <w:rsid w:val="0043652A"/>
    <w:rsid w:val="00437AF4"/>
    <w:rsid w:val="00440040"/>
    <w:rsid w:val="004454FE"/>
    <w:rsid w:val="00456E40"/>
    <w:rsid w:val="0046161D"/>
    <w:rsid w:val="0046244F"/>
    <w:rsid w:val="004657C7"/>
    <w:rsid w:val="00466A68"/>
    <w:rsid w:val="00470E74"/>
    <w:rsid w:val="00471F27"/>
    <w:rsid w:val="004748D8"/>
    <w:rsid w:val="0048325A"/>
    <w:rsid w:val="00483409"/>
    <w:rsid w:val="00486527"/>
    <w:rsid w:val="00496EAF"/>
    <w:rsid w:val="004A4387"/>
    <w:rsid w:val="004A4C99"/>
    <w:rsid w:val="004A5874"/>
    <w:rsid w:val="004A7B1B"/>
    <w:rsid w:val="004B3F8C"/>
    <w:rsid w:val="004B6C4E"/>
    <w:rsid w:val="004C1F27"/>
    <w:rsid w:val="004E2AAC"/>
    <w:rsid w:val="004E78AB"/>
    <w:rsid w:val="004F0EC6"/>
    <w:rsid w:val="004F7661"/>
    <w:rsid w:val="0050178F"/>
    <w:rsid w:val="00506122"/>
    <w:rsid w:val="005075D0"/>
    <w:rsid w:val="005202EE"/>
    <w:rsid w:val="005240F9"/>
    <w:rsid w:val="00524B8E"/>
    <w:rsid w:val="00530F7C"/>
    <w:rsid w:val="00530FC6"/>
    <w:rsid w:val="00552952"/>
    <w:rsid w:val="0055604C"/>
    <w:rsid w:val="00556501"/>
    <w:rsid w:val="00556A68"/>
    <w:rsid w:val="00562426"/>
    <w:rsid w:val="005638D6"/>
    <w:rsid w:val="0057073B"/>
    <w:rsid w:val="00577A71"/>
    <w:rsid w:val="00580929"/>
    <w:rsid w:val="005819D5"/>
    <w:rsid w:val="00581F07"/>
    <w:rsid w:val="00582929"/>
    <w:rsid w:val="00582CE0"/>
    <w:rsid w:val="00590108"/>
    <w:rsid w:val="005925DC"/>
    <w:rsid w:val="00595DED"/>
    <w:rsid w:val="005A1AC7"/>
    <w:rsid w:val="005A6710"/>
    <w:rsid w:val="005D0A2A"/>
    <w:rsid w:val="005D4874"/>
    <w:rsid w:val="005D4A64"/>
    <w:rsid w:val="005D51AF"/>
    <w:rsid w:val="005E0330"/>
    <w:rsid w:val="005F0AC1"/>
    <w:rsid w:val="005F4E4B"/>
    <w:rsid w:val="00605746"/>
    <w:rsid w:val="00605EF8"/>
    <w:rsid w:val="00610B88"/>
    <w:rsid w:val="00624415"/>
    <w:rsid w:val="00625814"/>
    <w:rsid w:val="00633D41"/>
    <w:rsid w:val="00635311"/>
    <w:rsid w:val="00637399"/>
    <w:rsid w:val="00641BEF"/>
    <w:rsid w:val="00652F2A"/>
    <w:rsid w:val="00653EC2"/>
    <w:rsid w:val="00655F2C"/>
    <w:rsid w:val="0066251D"/>
    <w:rsid w:val="006640FE"/>
    <w:rsid w:val="00665BDA"/>
    <w:rsid w:val="006669CA"/>
    <w:rsid w:val="006734F5"/>
    <w:rsid w:val="006802F3"/>
    <w:rsid w:val="006812FE"/>
    <w:rsid w:val="00684E8C"/>
    <w:rsid w:val="00687C00"/>
    <w:rsid w:val="0069079C"/>
    <w:rsid w:val="00695A5C"/>
    <w:rsid w:val="006A1F85"/>
    <w:rsid w:val="006A53F3"/>
    <w:rsid w:val="006A74A4"/>
    <w:rsid w:val="006B050A"/>
    <w:rsid w:val="006B4059"/>
    <w:rsid w:val="006C6536"/>
    <w:rsid w:val="006D4C1C"/>
    <w:rsid w:val="006E023D"/>
    <w:rsid w:val="006E1081"/>
    <w:rsid w:val="006E5CB7"/>
    <w:rsid w:val="006F1093"/>
    <w:rsid w:val="007017BD"/>
    <w:rsid w:val="00705F05"/>
    <w:rsid w:val="00706705"/>
    <w:rsid w:val="007074C1"/>
    <w:rsid w:val="0072040A"/>
    <w:rsid w:val="00720585"/>
    <w:rsid w:val="007502A8"/>
    <w:rsid w:val="00754273"/>
    <w:rsid w:val="007544FC"/>
    <w:rsid w:val="00761528"/>
    <w:rsid w:val="00762340"/>
    <w:rsid w:val="00762A70"/>
    <w:rsid w:val="007651D8"/>
    <w:rsid w:val="007700C7"/>
    <w:rsid w:val="00770217"/>
    <w:rsid w:val="007735D4"/>
    <w:rsid w:val="00773AF6"/>
    <w:rsid w:val="007762FE"/>
    <w:rsid w:val="00777EB1"/>
    <w:rsid w:val="00787347"/>
    <w:rsid w:val="00790BC5"/>
    <w:rsid w:val="007912B9"/>
    <w:rsid w:val="00795F71"/>
    <w:rsid w:val="007A195D"/>
    <w:rsid w:val="007A66A0"/>
    <w:rsid w:val="007A7E13"/>
    <w:rsid w:val="007B06C1"/>
    <w:rsid w:val="007C23AC"/>
    <w:rsid w:val="007D174C"/>
    <w:rsid w:val="007D5F1C"/>
    <w:rsid w:val="007D7102"/>
    <w:rsid w:val="007E1649"/>
    <w:rsid w:val="007E56B9"/>
    <w:rsid w:val="007E5F7A"/>
    <w:rsid w:val="007E73AB"/>
    <w:rsid w:val="007E7781"/>
    <w:rsid w:val="007F1E33"/>
    <w:rsid w:val="008020E5"/>
    <w:rsid w:val="00804532"/>
    <w:rsid w:val="00805ED8"/>
    <w:rsid w:val="00807F46"/>
    <w:rsid w:val="00816C11"/>
    <w:rsid w:val="00835247"/>
    <w:rsid w:val="008476FB"/>
    <w:rsid w:val="00851455"/>
    <w:rsid w:val="00854C1B"/>
    <w:rsid w:val="00860534"/>
    <w:rsid w:val="00861B77"/>
    <w:rsid w:val="00863841"/>
    <w:rsid w:val="008656D1"/>
    <w:rsid w:val="008671F0"/>
    <w:rsid w:val="008746A4"/>
    <w:rsid w:val="008748C4"/>
    <w:rsid w:val="00892974"/>
    <w:rsid w:val="00894C55"/>
    <w:rsid w:val="00897FEA"/>
    <w:rsid w:val="008A4E2E"/>
    <w:rsid w:val="008B11B4"/>
    <w:rsid w:val="008B3CE7"/>
    <w:rsid w:val="008B665C"/>
    <w:rsid w:val="008C12FB"/>
    <w:rsid w:val="008C5EDC"/>
    <w:rsid w:val="008D4636"/>
    <w:rsid w:val="008D535A"/>
    <w:rsid w:val="008D6073"/>
    <w:rsid w:val="008D6761"/>
    <w:rsid w:val="008D7B7E"/>
    <w:rsid w:val="008E03E7"/>
    <w:rsid w:val="008E5027"/>
    <w:rsid w:val="008E5A01"/>
    <w:rsid w:val="008E6472"/>
    <w:rsid w:val="008F155D"/>
    <w:rsid w:val="008F30CB"/>
    <w:rsid w:val="008F4C54"/>
    <w:rsid w:val="0090025E"/>
    <w:rsid w:val="009002D8"/>
    <w:rsid w:val="009005C0"/>
    <w:rsid w:val="00902188"/>
    <w:rsid w:val="0090619C"/>
    <w:rsid w:val="00922A40"/>
    <w:rsid w:val="00926B9B"/>
    <w:rsid w:val="009357AA"/>
    <w:rsid w:val="00935C7B"/>
    <w:rsid w:val="00936775"/>
    <w:rsid w:val="0095050F"/>
    <w:rsid w:val="009509A0"/>
    <w:rsid w:val="00953344"/>
    <w:rsid w:val="009553C2"/>
    <w:rsid w:val="00955A18"/>
    <w:rsid w:val="00956AD2"/>
    <w:rsid w:val="009606AC"/>
    <w:rsid w:val="009611D2"/>
    <w:rsid w:val="009637B1"/>
    <w:rsid w:val="00965B11"/>
    <w:rsid w:val="00972599"/>
    <w:rsid w:val="00980B12"/>
    <w:rsid w:val="00993518"/>
    <w:rsid w:val="0099466E"/>
    <w:rsid w:val="00997C19"/>
    <w:rsid w:val="009A10C3"/>
    <w:rsid w:val="009A2654"/>
    <w:rsid w:val="009A673E"/>
    <w:rsid w:val="009B16B6"/>
    <w:rsid w:val="009C0CCC"/>
    <w:rsid w:val="009D31C4"/>
    <w:rsid w:val="009D3BB9"/>
    <w:rsid w:val="009D527C"/>
    <w:rsid w:val="009D6060"/>
    <w:rsid w:val="009D71D1"/>
    <w:rsid w:val="009F6551"/>
    <w:rsid w:val="00A00DB1"/>
    <w:rsid w:val="00A10FC3"/>
    <w:rsid w:val="00A11E54"/>
    <w:rsid w:val="00A20482"/>
    <w:rsid w:val="00A2337D"/>
    <w:rsid w:val="00A4345C"/>
    <w:rsid w:val="00A5151F"/>
    <w:rsid w:val="00A559B4"/>
    <w:rsid w:val="00A563A5"/>
    <w:rsid w:val="00A6073E"/>
    <w:rsid w:val="00A67058"/>
    <w:rsid w:val="00A67D44"/>
    <w:rsid w:val="00A72879"/>
    <w:rsid w:val="00A74AE8"/>
    <w:rsid w:val="00A766D1"/>
    <w:rsid w:val="00A773B4"/>
    <w:rsid w:val="00A77DA8"/>
    <w:rsid w:val="00A8569B"/>
    <w:rsid w:val="00A94FE0"/>
    <w:rsid w:val="00AA1A2A"/>
    <w:rsid w:val="00AA1B81"/>
    <w:rsid w:val="00AA2BE7"/>
    <w:rsid w:val="00AB0933"/>
    <w:rsid w:val="00AC492D"/>
    <w:rsid w:val="00AC5561"/>
    <w:rsid w:val="00AD0786"/>
    <w:rsid w:val="00AD515A"/>
    <w:rsid w:val="00AE0E46"/>
    <w:rsid w:val="00AE5097"/>
    <w:rsid w:val="00AE5567"/>
    <w:rsid w:val="00AE6E1F"/>
    <w:rsid w:val="00AF1239"/>
    <w:rsid w:val="00B02A44"/>
    <w:rsid w:val="00B038BE"/>
    <w:rsid w:val="00B03A71"/>
    <w:rsid w:val="00B04B8F"/>
    <w:rsid w:val="00B07FCC"/>
    <w:rsid w:val="00B1165C"/>
    <w:rsid w:val="00B11811"/>
    <w:rsid w:val="00B16480"/>
    <w:rsid w:val="00B17FBB"/>
    <w:rsid w:val="00B2165C"/>
    <w:rsid w:val="00B24431"/>
    <w:rsid w:val="00B26675"/>
    <w:rsid w:val="00B30981"/>
    <w:rsid w:val="00B31B3D"/>
    <w:rsid w:val="00B31B88"/>
    <w:rsid w:val="00B40D13"/>
    <w:rsid w:val="00B43139"/>
    <w:rsid w:val="00B454E6"/>
    <w:rsid w:val="00B46AE6"/>
    <w:rsid w:val="00B57309"/>
    <w:rsid w:val="00B67B46"/>
    <w:rsid w:val="00B72EE0"/>
    <w:rsid w:val="00B73C70"/>
    <w:rsid w:val="00B771C6"/>
    <w:rsid w:val="00B805E6"/>
    <w:rsid w:val="00B83FC4"/>
    <w:rsid w:val="00B855C5"/>
    <w:rsid w:val="00B92D22"/>
    <w:rsid w:val="00BA20AA"/>
    <w:rsid w:val="00BA27D7"/>
    <w:rsid w:val="00BA28F3"/>
    <w:rsid w:val="00BA6C28"/>
    <w:rsid w:val="00BA6E86"/>
    <w:rsid w:val="00BB35DD"/>
    <w:rsid w:val="00BC0B94"/>
    <w:rsid w:val="00BC114A"/>
    <w:rsid w:val="00BC1D82"/>
    <w:rsid w:val="00BC3A07"/>
    <w:rsid w:val="00BC585B"/>
    <w:rsid w:val="00BC740D"/>
    <w:rsid w:val="00BD1F9B"/>
    <w:rsid w:val="00BD4425"/>
    <w:rsid w:val="00BE2EFE"/>
    <w:rsid w:val="00BF15B2"/>
    <w:rsid w:val="00BF4B24"/>
    <w:rsid w:val="00C025C6"/>
    <w:rsid w:val="00C053DD"/>
    <w:rsid w:val="00C13AF8"/>
    <w:rsid w:val="00C16CE2"/>
    <w:rsid w:val="00C1715B"/>
    <w:rsid w:val="00C22E83"/>
    <w:rsid w:val="00C24C9C"/>
    <w:rsid w:val="00C25B49"/>
    <w:rsid w:val="00C334BE"/>
    <w:rsid w:val="00C33880"/>
    <w:rsid w:val="00C359EB"/>
    <w:rsid w:val="00C42167"/>
    <w:rsid w:val="00C42F30"/>
    <w:rsid w:val="00C436D3"/>
    <w:rsid w:val="00C51668"/>
    <w:rsid w:val="00C54671"/>
    <w:rsid w:val="00C66A7C"/>
    <w:rsid w:val="00C70049"/>
    <w:rsid w:val="00C70386"/>
    <w:rsid w:val="00C7324C"/>
    <w:rsid w:val="00C73EE0"/>
    <w:rsid w:val="00C7631D"/>
    <w:rsid w:val="00C815D0"/>
    <w:rsid w:val="00C9338D"/>
    <w:rsid w:val="00C950C5"/>
    <w:rsid w:val="00CA1E14"/>
    <w:rsid w:val="00CA61D0"/>
    <w:rsid w:val="00CA71BD"/>
    <w:rsid w:val="00CA7603"/>
    <w:rsid w:val="00CB03BD"/>
    <w:rsid w:val="00CB06B4"/>
    <w:rsid w:val="00CB1060"/>
    <w:rsid w:val="00CB161B"/>
    <w:rsid w:val="00CB49C0"/>
    <w:rsid w:val="00CC0D2D"/>
    <w:rsid w:val="00CC127F"/>
    <w:rsid w:val="00CC13C8"/>
    <w:rsid w:val="00CC394F"/>
    <w:rsid w:val="00CD5CB5"/>
    <w:rsid w:val="00CD6C89"/>
    <w:rsid w:val="00CE27E2"/>
    <w:rsid w:val="00CE2F85"/>
    <w:rsid w:val="00CE3A03"/>
    <w:rsid w:val="00CE448F"/>
    <w:rsid w:val="00CE4C60"/>
    <w:rsid w:val="00CE5657"/>
    <w:rsid w:val="00CF1AA0"/>
    <w:rsid w:val="00CF31D7"/>
    <w:rsid w:val="00CF514E"/>
    <w:rsid w:val="00CF6EA3"/>
    <w:rsid w:val="00D03520"/>
    <w:rsid w:val="00D068A8"/>
    <w:rsid w:val="00D11D00"/>
    <w:rsid w:val="00D1238C"/>
    <w:rsid w:val="00D133F8"/>
    <w:rsid w:val="00D14232"/>
    <w:rsid w:val="00D143E7"/>
    <w:rsid w:val="00D14A3E"/>
    <w:rsid w:val="00D15021"/>
    <w:rsid w:val="00D15D12"/>
    <w:rsid w:val="00D31A4D"/>
    <w:rsid w:val="00D33243"/>
    <w:rsid w:val="00D406C1"/>
    <w:rsid w:val="00D46A9A"/>
    <w:rsid w:val="00D4792A"/>
    <w:rsid w:val="00D677D8"/>
    <w:rsid w:val="00D7085F"/>
    <w:rsid w:val="00D70B81"/>
    <w:rsid w:val="00D73A5A"/>
    <w:rsid w:val="00D81C12"/>
    <w:rsid w:val="00D8275D"/>
    <w:rsid w:val="00D86087"/>
    <w:rsid w:val="00D9030E"/>
    <w:rsid w:val="00D92FF8"/>
    <w:rsid w:val="00DA2807"/>
    <w:rsid w:val="00DA7461"/>
    <w:rsid w:val="00DB4318"/>
    <w:rsid w:val="00DB5611"/>
    <w:rsid w:val="00DD0D7E"/>
    <w:rsid w:val="00DD2187"/>
    <w:rsid w:val="00DD2483"/>
    <w:rsid w:val="00DD3571"/>
    <w:rsid w:val="00DD531D"/>
    <w:rsid w:val="00DE3143"/>
    <w:rsid w:val="00DF0081"/>
    <w:rsid w:val="00DF3867"/>
    <w:rsid w:val="00DF519A"/>
    <w:rsid w:val="00E0047F"/>
    <w:rsid w:val="00E125D7"/>
    <w:rsid w:val="00E1666F"/>
    <w:rsid w:val="00E178A5"/>
    <w:rsid w:val="00E2103C"/>
    <w:rsid w:val="00E22699"/>
    <w:rsid w:val="00E30F8B"/>
    <w:rsid w:val="00E33B54"/>
    <w:rsid w:val="00E353AD"/>
    <w:rsid w:val="00E37037"/>
    <w:rsid w:val="00E3716B"/>
    <w:rsid w:val="00E41081"/>
    <w:rsid w:val="00E41112"/>
    <w:rsid w:val="00E41CB0"/>
    <w:rsid w:val="00E42B38"/>
    <w:rsid w:val="00E45AB8"/>
    <w:rsid w:val="00E4758D"/>
    <w:rsid w:val="00E5323B"/>
    <w:rsid w:val="00E54716"/>
    <w:rsid w:val="00E5735F"/>
    <w:rsid w:val="00E574CF"/>
    <w:rsid w:val="00E71CFA"/>
    <w:rsid w:val="00E81FDC"/>
    <w:rsid w:val="00E85F87"/>
    <w:rsid w:val="00E86A93"/>
    <w:rsid w:val="00E8749E"/>
    <w:rsid w:val="00E8776F"/>
    <w:rsid w:val="00E8779E"/>
    <w:rsid w:val="00E9042F"/>
    <w:rsid w:val="00E90C01"/>
    <w:rsid w:val="00E94927"/>
    <w:rsid w:val="00EA0E42"/>
    <w:rsid w:val="00EA486E"/>
    <w:rsid w:val="00EB1122"/>
    <w:rsid w:val="00EB157F"/>
    <w:rsid w:val="00EC7DD9"/>
    <w:rsid w:val="00EF3BD1"/>
    <w:rsid w:val="00EF62FD"/>
    <w:rsid w:val="00EF673C"/>
    <w:rsid w:val="00EF7E2A"/>
    <w:rsid w:val="00F027E5"/>
    <w:rsid w:val="00F21421"/>
    <w:rsid w:val="00F21D1F"/>
    <w:rsid w:val="00F23583"/>
    <w:rsid w:val="00F42210"/>
    <w:rsid w:val="00F45B5C"/>
    <w:rsid w:val="00F45ED0"/>
    <w:rsid w:val="00F5228B"/>
    <w:rsid w:val="00F52747"/>
    <w:rsid w:val="00F5776E"/>
    <w:rsid w:val="00F57B0C"/>
    <w:rsid w:val="00F80491"/>
    <w:rsid w:val="00F86E0F"/>
    <w:rsid w:val="00F91D7D"/>
    <w:rsid w:val="00F94AC8"/>
    <w:rsid w:val="00FA24A1"/>
    <w:rsid w:val="00FA27A0"/>
    <w:rsid w:val="00FA337B"/>
    <w:rsid w:val="00FB08BC"/>
    <w:rsid w:val="00FC0B8E"/>
    <w:rsid w:val="00FC31A7"/>
    <w:rsid w:val="00FE409B"/>
    <w:rsid w:val="00FE72B3"/>
    <w:rsid w:val="00FE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53202"/>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2188"/>
    <w:rPr>
      <w:sz w:val="16"/>
      <w:szCs w:val="16"/>
    </w:rPr>
  </w:style>
  <w:style w:type="paragraph" w:styleId="CommentText">
    <w:name w:val="annotation text"/>
    <w:basedOn w:val="Normal"/>
    <w:link w:val="CommentTextChar"/>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AC492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492D"/>
    <w:rPr>
      <w:rFonts w:ascii="Times New Roman" w:eastAsia="Times New Roman" w:hAnsi="Times New Roman" w:cs="Times New Roman"/>
      <w:sz w:val="20"/>
      <w:szCs w:val="20"/>
    </w:rPr>
  </w:style>
  <w:style w:type="paragraph" w:styleId="NoSpacing">
    <w:name w:val="No Spacing"/>
    <w:uiPriority w:val="1"/>
    <w:qFormat/>
    <w:rsid w:val="00790BC5"/>
    <w:pPr>
      <w:widowControl w:val="0"/>
      <w:spacing w:after="0" w:line="240" w:lineRule="auto"/>
    </w:pPr>
    <w:rPr>
      <w:rFonts w:ascii="Calibri" w:eastAsia="Calibri" w:hAnsi="Calibri" w:cs="Times New Roman"/>
      <w:lang w:val="en-US"/>
    </w:rPr>
  </w:style>
  <w:style w:type="paragraph" w:customStyle="1" w:styleId="tv213">
    <w:name w:val="tv213"/>
    <w:basedOn w:val="Normal"/>
    <w:rsid w:val="00790B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D81C12"/>
    <w:rPr>
      <w:i/>
      <w:iCs/>
    </w:rPr>
  </w:style>
  <w:style w:type="character" w:customStyle="1" w:styleId="st">
    <w:name w:val="st"/>
    <w:basedOn w:val="DefaultParagraphFont"/>
    <w:rsid w:val="00D8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845247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 w:id="18293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dezda.lazukova@ie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4691</Words>
  <Characters>2674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Manager>Valsts policija</Manager>
  <Company>Iekšlietu ministrija</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Nadežda Lazukova</dc:creator>
  <dc:description>N.Lazukova-Šejanova, 67219777
nadezda.lazukova@iem.gov.lv
G.Ķestere, 67209064
gita.kestere@idb.gov.lv</dc:description>
  <cp:lastModifiedBy>Nadežda Lazukova</cp:lastModifiedBy>
  <cp:revision>8</cp:revision>
  <cp:lastPrinted>2018-10-22T07:41:00Z</cp:lastPrinted>
  <dcterms:created xsi:type="dcterms:W3CDTF">2021-04-20T18:59:00Z</dcterms:created>
  <dcterms:modified xsi:type="dcterms:W3CDTF">2021-04-20T20:27:00Z</dcterms:modified>
</cp:coreProperties>
</file>