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EF9D6" w14:textId="51A3533E" w:rsidR="009219D5" w:rsidRPr="0002283C" w:rsidRDefault="0072040A" w:rsidP="009219D5">
      <w:pPr>
        <w:spacing w:after="0" w:line="240" w:lineRule="auto"/>
        <w:jc w:val="center"/>
        <w:outlineLvl w:val="2"/>
        <w:rPr>
          <w:rFonts w:ascii="Times New Roman" w:eastAsia="Times New Roman" w:hAnsi="Times New Roman" w:cs="Times New Roman"/>
          <w:b/>
          <w:bCs/>
          <w:sz w:val="28"/>
          <w:szCs w:val="28"/>
        </w:rPr>
      </w:pPr>
      <w:bookmarkStart w:id="0" w:name="OLE_LINK2"/>
      <w:bookmarkStart w:id="1" w:name="OLE_LINK1"/>
      <w:r w:rsidRPr="00580532">
        <w:rPr>
          <w:rFonts w:ascii="Times New Roman" w:hAnsi="Times New Roman" w:cs="Times New Roman"/>
          <w:b/>
          <w:bCs/>
          <w:sz w:val="28"/>
          <w:szCs w:val="28"/>
        </w:rPr>
        <w:t>Ministru kabineta r</w:t>
      </w:r>
      <w:r w:rsidR="00CE4C60" w:rsidRPr="00580532">
        <w:rPr>
          <w:rFonts w:ascii="Times New Roman" w:hAnsi="Times New Roman" w:cs="Times New Roman"/>
          <w:b/>
          <w:bCs/>
          <w:sz w:val="28"/>
          <w:szCs w:val="28"/>
        </w:rPr>
        <w:t>īkojuma projekta</w:t>
      </w:r>
      <w:r w:rsidR="00390D1C" w:rsidRPr="00580532">
        <w:rPr>
          <w:rFonts w:ascii="Times New Roman" w:hAnsi="Times New Roman" w:cs="Times New Roman"/>
          <w:b/>
          <w:sz w:val="28"/>
          <w:szCs w:val="28"/>
        </w:rPr>
        <w:t xml:space="preserve"> </w:t>
      </w:r>
      <w:r w:rsidR="00790BC5" w:rsidRPr="00580532">
        <w:rPr>
          <w:rFonts w:ascii="Times New Roman" w:hAnsi="Times New Roman" w:cs="Times New Roman"/>
          <w:b/>
          <w:sz w:val="28"/>
          <w:szCs w:val="28"/>
        </w:rPr>
        <w:t>“</w:t>
      </w:r>
      <w:r w:rsidR="00CE4C60" w:rsidRPr="00580532">
        <w:rPr>
          <w:rFonts w:ascii="Times New Roman" w:hAnsi="Times New Roman" w:cs="Times New Roman"/>
          <w:b/>
          <w:sz w:val="28"/>
          <w:szCs w:val="28"/>
        </w:rPr>
        <w:t xml:space="preserve">Par </w:t>
      </w:r>
      <w:r w:rsidR="00E925BC">
        <w:rPr>
          <w:rFonts w:ascii="Times New Roman" w:hAnsi="Times New Roman" w:cs="Times New Roman"/>
          <w:b/>
          <w:sz w:val="28"/>
          <w:szCs w:val="28"/>
        </w:rPr>
        <w:t>Korupcijas novēršanas un apkarošanas biroja amatpersonu</w:t>
      </w:r>
      <w:r w:rsidR="00BD1F9B" w:rsidRPr="00580532">
        <w:rPr>
          <w:rFonts w:ascii="Times New Roman" w:hAnsi="Times New Roman" w:cs="Times New Roman"/>
          <w:b/>
          <w:sz w:val="28"/>
          <w:szCs w:val="28"/>
        </w:rPr>
        <w:t xml:space="preserve"> </w:t>
      </w:r>
      <w:r w:rsidR="00CE4C60" w:rsidRPr="00580532">
        <w:rPr>
          <w:rFonts w:ascii="Times New Roman" w:hAnsi="Times New Roman" w:cs="Times New Roman"/>
          <w:b/>
          <w:sz w:val="28"/>
          <w:szCs w:val="28"/>
        </w:rPr>
        <w:t>vakcināciju</w:t>
      </w:r>
      <w:r w:rsidR="00790BC5" w:rsidRPr="00580532">
        <w:rPr>
          <w:rFonts w:ascii="Times New Roman" w:hAnsi="Times New Roman" w:cs="Times New Roman"/>
          <w:b/>
          <w:sz w:val="28"/>
          <w:szCs w:val="28"/>
        </w:rPr>
        <w:t>”</w:t>
      </w:r>
      <w:r w:rsidR="00390D1C" w:rsidRPr="00580532">
        <w:rPr>
          <w:rFonts w:ascii="Times New Roman" w:hAnsi="Times New Roman" w:cs="Times New Roman"/>
          <w:b/>
          <w:sz w:val="28"/>
          <w:szCs w:val="28"/>
        </w:rPr>
        <w:t xml:space="preserve"> </w:t>
      </w:r>
      <w:r w:rsidR="00390D1C" w:rsidRPr="00580532">
        <w:rPr>
          <w:rFonts w:ascii="Times New Roman" w:eastAsia="Times New Roman" w:hAnsi="Times New Roman" w:cs="Times New Roman"/>
          <w:b/>
          <w:bCs/>
          <w:sz w:val="28"/>
          <w:szCs w:val="28"/>
        </w:rPr>
        <w:t>sākotnējās ietekmes novērtējuma ziņojums (anotācija)</w:t>
      </w:r>
      <w:bookmarkEnd w:id="0"/>
      <w:bookmarkEnd w:id="1"/>
    </w:p>
    <w:p w14:paraId="5156A514" w14:textId="77777777" w:rsidR="009D3D48" w:rsidRPr="0032669A" w:rsidRDefault="009D3D48" w:rsidP="00FB4449">
      <w:pPr>
        <w:shd w:val="clear" w:color="auto" w:fill="FFFFFF"/>
        <w:spacing w:after="0" w:line="240" w:lineRule="auto"/>
        <w:rPr>
          <w:rFonts w:ascii="Times New Roman" w:eastAsia="Times New Roman" w:hAnsi="Times New Roman" w:cs="Times New Roman"/>
          <w:bCs/>
          <w:sz w:val="28"/>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390D1C" w:rsidRPr="0032669A" w14:paraId="02086EC2" w14:textId="77777777" w:rsidTr="00466A68">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E9EED76" w14:textId="77777777" w:rsidR="00390D1C" w:rsidRPr="0032669A" w:rsidRDefault="00390D1C" w:rsidP="00390D1C">
            <w:pPr>
              <w:pStyle w:val="tvhtml"/>
              <w:spacing w:before="0" w:beforeAutospacing="0" w:after="0" w:afterAutospacing="0"/>
              <w:jc w:val="center"/>
              <w:rPr>
                <w:b/>
                <w:bCs/>
              </w:rPr>
            </w:pPr>
            <w:r w:rsidRPr="0032669A">
              <w:rPr>
                <w:b/>
                <w:bCs/>
              </w:rPr>
              <w:t>Tiesību akta projekta anotācijas kopsavilkums</w:t>
            </w:r>
          </w:p>
        </w:tc>
      </w:tr>
      <w:tr w:rsidR="00390D1C" w:rsidRPr="0032669A" w14:paraId="2027D942" w14:textId="77777777" w:rsidTr="00723D4D">
        <w:trPr>
          <w:trHeight w:val="706"/>
        </w:trPr>
        <w:tc>
          <w:tcPr>
            <w:tcW w:w="2000" w:type="pct"/>
            <w:tcBorders>
              <w:top w:val="outset" w:sz="6" w:space="0" w:color="414142"/>
              <w:left w:val="outset" w:sz="6" w:space="0" w:color="414142"/>
              <w:bottom w:val="outset" w:sz="6" w:space="0" w:color="414142"/>
              <w:right w:val="outset" w:sz="6" w:space="0" w:color="414142"/>
            </w:tcBorders>
            <w:hideMark/>
          </w:tcPr>
          <w:p w14:paraId="188DC65F" w14:textId="77777777" w:rsidR="00390D1C" w:rsidRPr="0032669A" w:rsidRDefault="00390D1C" w:rsidP="009219D5">
            <w:pPr>
              <w:spacing w:before="120" w:after="0" w:line="240" w:lineRule="auto"/>
              <w:rPr>
                <w:rFonts w:ascii="Times New Roman" w:hAnsi="Times New Roman" w:cs="Times New Roman"/>
                <w:sz w:val="24"/>
                <w:szCs w:val="24"/>
              </w:rPr>
            </w:pPr>
            <w:r w:rsidRPr="0032669A">
              <w:rPr>
                <w:rFonts w:ascii="Times New Roman" w:hAnsi="Times New Roman" w:cs="Times New Roman"/>
                <w:sz w:val="24"/>
                <w:szCs w:val="24"/>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11FFDF57" w14:textId="3246160E" w:rsidR="006316B4" w:rsidRPr="00580532" w:rsidRDefault="00DC218B" w:rsidP="009219D5">
            <w:pPr>
              <w:spacing w:before="120" w:after="0" w:line="240" w:lineRule="auto"/>
              <w:jc w:val="both"/>
              <w:rPr>
                <w:rFonts w:ascii="Times New Roman" w:hAnsi="Times New Roman" w:cs="Times New Roman"/>
                <w:bCs/>
                <w:sz w:val="24"/>
                <w:szCs w:val="24"/>
                <w:lang w:eastAsia="lv-LV"/>
              </w:rPr>
            </w:pPr>
            <w:r w:rsidRPr="00DC218B">
              <w:rPr>
                <w:rFonts w:ascii="Times New Roman" w:eastAsia="Times New Roman" w:hAnsi="Times New Roman"/>
                <w:sz w:val="24"/>
                <w:szCs w:val="24"/>
                <w:lang w:eastAsia="lv-LV"/>
              </w:rPr>
              <w:t>Saskaņā ar Ministru kabineta 2009. gada 15. decembra instrukcijas Nr. 19 “Tiesību akta projekta sākotnējās ietekmes izvērtēšanas kārtība” 5.</w:t>
            </w:r>
            <w:r w:rsidRPr="00C7789D">
              <w:rPr>
                <w:rFonts w:ascii="Times New Roman" w:eastAsia="Times New Roman" w:hAnsi="Times New Roman"/>
                <w:sz w:val="24"/>
                <w:szCs w:val="24"/>
                <w:vertAlign w:val="superscript"/>
                <w:lang w:eastAsia="lv-LV"/>
              </w:rPr>
              <w:t>1</w:t>
            </w:r>
            <w:r w:rsidRPr="00DC218B">
              <w:rPr>
                <w:rFonts w:ascii="Times New Roman" w:eastAsia="Times New Roman" w:hAnsi="Times New Roman"/>
                <w:sz w:val="24"/>
                <w:szCs w:val="24"/>
                <w:lang w:eastAsia="lv-LV"/>
              </w:rPr>
              <w:t xml:space="preserve"> punktu anotācijas kopsavilkumu neaizpilda projektiem, kuru anotācijas I</w:t>
            </w:r>
            <w:r w:rsidR="00C7789D">
              <w:rPr>
                <w:rFonts w:ascii="Times New Roman" w:eastAsia="Times New Roman" w:hAnsi="Times New Roman"/>
                <w:sz w:val="24"/>
                <w:szCs w:val="24"/>
                <w:lang w:eastAsia="lv-LV"/>
              </w:rPr>
              <w:t>. </w:t>
            </w:r>
            <w:bookmarkStart w:id="2" w:name="_GoBack"/>
            <w:bookmarkEnd w:id="2"/>
            <w:r w:rsidRPr="00DC218B">
              <w:rPr>
                <w:rFonts w:ascii="Times New Roman" w:eastAsia="Times New Roman" w:hAnsi="Times New Roman"/>
                <w:sz w:val="24"/>
                <w:szCs w:val="24"/>
                <w:lang w:eastAsia="lv-LV"/>
              </w:rPr>
              <w:t>sadaļas 2. punkts nepārsniedz divas lapaspuses.</w:t>
            </w:r>
          </w:p>
        </w:tc>
      </w:tr>
    </w:tbl>
    <w:p w14:paraId="30DD2D02" w14:textId="77777777" w:rsidR="009219D5" w:rsidRPr="0032669A" w:rsidRDefault="009219D5" w:rsidP="00390D1C">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32669A" w14:paraId="267CA82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EFD9A0" w14:textId="77777777" w:rsidR="00655F2C" w:rsidRPr="0032669A" w:rsidRDefault="00E5323B" w:rsidP="00BA28F3">
            <w:pPr>
              <w:spacing w:after="0" w:line="240" w:lineRule="auto"/>
              <w:jc w:val="center"/>
              <w:rPr>
                <w:rFonts w:ascii="Times New Roman" w:eastAsia="Times New Roman" w:hAnsi="Times New Roman" w:cs="Times New Roman"/>
                <w:b/>
                <w:bCs/>
                <w:iCs/>
                <w:sz w:val="24"/>
                <w:szCs w:val="24"/>
                <w:lang w:eastAsia="lv-LV"/>
              </w:rPr>
            </w:pPr>
            <w:r w:rsidRPr="0032669A">
              <w:rPr>
                <w:rFonts w:ascii="Times New Roman" w:eastAsia="Times New Roman" w:hAnsi="Times New Roman" w:cs="Times New Roman"/>
                <w:b/>
                <w:bCs/>
                <w:iCs/>
                <w:sz w:val="24"/>
                <w:szCs w:val="24"/>
                <w:lang w:eastAsia="lv-LV"/>
              </w:rPr>
              <w:t>I. Tiesību akta projekta izstrādes nepieciešamība</w:t>
            </w:r>
          </w:p>
        </w:tc>
      </w:tr>
      <w:tr w:rsidR="00390D1C" w:rsidRPr="0032669A" w14:paraId="2D8C604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4B3ED4" w14:textId="77777777" w:rsidR="00655F2C" w:rsidRPr="0032669A" w:rsidRDefault="00E5323B" w:rsidP="009219D5">
            <w:pPr>
              <w:spacing w:before="120"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B60503" w14:textId="77777777" w:rsidR="00E5323B" w:rsidRPr="0032669A" w:rsidRDefault="00E5323B" w:rsidP="009219D5">
            <w:pPr>
              <w:spacing w:before="120"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DEB0E32" w14:textId="125A0673" w:rsidR="00E5323B" w:rsidRPr="009357AA" w:rsidRDefault="00C9338D" w:rsidP="009219D5">
            <w:pPr>
              <w:spacing w:before="120"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Ministru kabineta r</w:t>
            </w:r>
            <w:r w:rsidR="009357AA">
              <w:rPr>
                <w:rFonts w:ascii="Times New Roman" w:hAnsi="Times New Roman" w:cs="Times New Roman"/>
                <w:sz w:val="24"/>
                <w:szCs w:val="24"/>
              </w:rPr>
              <w:t>īkojuma projekts</w:t>
            </w:r>
            <w:r>
              <w:rPr>
                <w:rFonts w:ascii="Times New Roman" w:hAnsi="Times New Roman" w:cs="Times New Roman"/>
                <w:sz w:val="24"/>
                <w:szCs w:val="24"/>
              </w:rPr>
              <w:t xml:space="preserve"> </w:t>
            </w:r>
            <w:r w:rsidRPr="00C9338D">
              <w:rPr>
                <w:rFonts w:ascii="Times New Roman" w:hAnsi="Times New Roman" w:cs="Times New Roman"/>
                <w:sz w:val="24"/>
                <w:szCs w:val="24"/>
              </w:rPr>
              <w:t>“</w:t>
            </w:r>
            <w:r w:rsidR="006316B4" w:rsidRPr="006316B4">
              <w:rPr>
                <w:rFonts w:ascii="Times New Roman" w:hAnsi="Times New Roman" w:cs="Times New Roman"/>
                <w:sz w:val="24"/>
                <w:szCs w:val="24"/>
              </w:rPr>
              <w:t>Par Korupcijas novēršanas un apkarošanas biroja amatpersonu vakcināciju</w:t>
            </w:r>
            <w:r w:rsidRPr="00C9338D">
              <w:rPr>
                <w:rFonts w:ascii="Times New Roman" w:hAnsi="Times New Roman" w:cs="Times New Roman"/>
                <w:sz w:val="24"/>
                <w:szCs w:val="24"/>
              </w:rPr>
              <w:t>”</w:t>
            </w:r>
            <w:r>
              <w:rPr>
                <w:rFonts w:ascii="Times New Roman" w:hAnsi="Times New Roman" w:cs="Times New Roman"/>
                <w:sz w:val="24"/>
                <w:szCs w:val="24"/>
              </w:rPr>
              <w:t xml:space="preserve"> (turpmāk –</w:t>
            </w:r>
            <w:r w:rsidR="003D673C">
              <w:rPr>
                <w:rFonts w:ascii="Times New Roman" w:hAnsi="Times New Roman" w:cs="Times New Roman"/>
                <w:sz w:val="24"/>
                <w:szCs w:val="24"/>
              </w:rPr>
              <w:t xml:space="preserve"> </w:t>
            </w:r>
            <w:r>
              <w:rPr>
                <w:rFonts w:ascii="Times New Roman" w:hAnsi="Times New Roman" w:cs="Times New Roman"/>
                <w:sz w:val="24"/>
                <w:szCs w:val="24"/>
              </w:rPr>
              <w:t>projekts)</w:t>
            </w:r>
            <w:r w:rsidR="009357AA" w:rsidRPr="00C9338D">
              <w:rPr>
                <w:rFonts w:ascii="Times New Roman" w:hAnsi="Times New Roman" w:cs="Times New Roman"/>
                <w:sz w:val="24"/>
                <w:szCs w:val="24"/>
              </w:rPr>
              <w:t xml:space="preserve"> </w:t>
            </w:r>
            <w:r w:rsidR="009357AA">
              <w:rPr>
                <w:rFonts w:ascii="Times New Roman" w:hAnsi="Times New Roman" w:cs="Times New Roman"/>
                <w:sz w:val="24"/>
                <w:szCs w:val="24"/>
              </w:rPr>
              <w:t>izstrādāts</w:t>
            </w:r>
            <w:r>
              <w:rPr>
                <w:rFonts w:ascii="Times New Roman" w:hAnsi="Times New Roman" w:cs="Times New Roman"/>
                <w:sz w:val="24"/>
                <w:szCs w:val="24"/>
              </w:rPr>
              <w:t>,</w:t>
            </w:r>
            <w:r w:rsidR="009357AA">
              <w:rPr>
                <w:rFonts w:ascii="Times New Roman" w:hAnsi="Times New Roman" w:cs="Times New Roman"/>
                <w:sz w:val="24"/>
                <w:szCs w:val="24"/>
              </w:rPr>
              <w:t xml:space="preserve"> pamatojoties uz </w:t>
            </w:r>
            <w:r w:rsidR="0081484F" w:rsidRPr="008D495B">
              <w:rPr>
                <w:rFonts w:ascii="Times New Roman" w:hAnsi="Times New Roman" w:cs="Times New Roman"/>
                <w:sz w:val="24"/>
                <w:szCs w:val="24"/>
              </w:rPr>
              <w:t>Ministru kabineta 2021. gada 16. februāra sēdes protokollēmuma (prot. Nr. 17 3. §) “</w:t>
            </w:r>
            <w:r w:rsidR="0081484F" w:rsidRPr="008D495B">
              <w:rPr>
                <w:rFonts w:ascii="Times New Roman" w:hAnsi="Times New Roman" w:cs="Times New Roman"/>
                <w:sz w:val="24"/>
                <w:szCs w:val="24"/>
                <w:shd w:val="clear" w:color="auto" w:fill="FFFFFF"/>
              </w:rPr>
              <w:t>Informatīvais ziņojums “Par prioritāri vakcinējamām personu grupām”</w:t>
            </w:r>
            <w:r w:rsidR="0081484F" w:rsidRPr="008D495B">
              <w:rPr>
                <w:rFonts w:ascii="Times New Roman" w:hAnsi="Times New Roman" w:cs="Times New Roman"/>
                <w:sz w:val="24"/>
                <w:szCs w:val="24"/>
              </w:rPr>
              <w:t>” 4. punktā</w:t>
            </w:r>
            <w:r w:rsidR="0081484F">
              <w:rPr>
                <w:rFonts w:ascii="Times New Roman" w:hAnsi="Times New Roman" w:cs="Times New Roman"/>
                <w:sz w:val="24"/>
                <w:szCs w:val="24"/>
              </w:rPr>
              <w:t xml:space="preserve"> </w:t>
            </w:r>
            <w:r>
              <w:rPr>
                <w:rFonts w:ascii="Times New Roman" w:hAnsi="Times New Roman" w:cs="Times New Roman"/>
                <w:sz w:val="24"/>
                <w:szCs w:val="24"/>
              </w:rPr>
              <w:t>uzdoto – p</w:t>
            </w:r>
            <w:r w:rsidR="009357AA" w:rsidRPr="009357AA">
              <w:rPr>
                <w:rFonts w:ascii="Times New Roman" w:hAnsi="Times New Roman" w:cs="Times New Roman"/>
                <w:sz w:val="24"/>
                <w:szCs w:val="24"/>
              </w:rPr>
              <w:t>irms V un VII prioritāri vakcinējamās grupās iekļauto sabiedrības grupu vakcinācijas uzsākšanas nozaru ministrijām nodrošināt atbilstošo organizāciju vai uzņēmumu un profesiju vai amatu sarakstu sagatavošanu un iesniegšanu ap</w:t>
            </w:r>
            <w:r w:rsidR="009357AA">
              <w:rPr>
                <w:rFonts w:ascii="Times New Roman" w:hAnsi="Times New Roman" w:cs="Times New Roman"/>
                <w:sz w:val="24"/>
                <w:szCs w:val="24"/>
              </w:rPr>
              <w:t>stiprināšanai Ministru kabinetā.</w:t>
            </w:r>
          </w:p>
        </w:tc>
      </w:tr>
      <w:tr w:rsidR="00390D1C" w:rsidRPr="0032669A" w14:paraId="7202880F" w14:textId="77777777" w:rsidTr="003D162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56E5B3" w14:textId="77777777" w:rsidR="00655F2C" w:rsidRPr="0032669A" w:rsidRDefault="00E5323B" w:rsidP="009219D5">
            <w:pPr>
              <w:spacing w:before="120"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9B6F6AC" w14:textId="2685CAC1" w:rsidR="002A60EA" w:rsidRDefault="00E5323B" w:rsidP="009219D5">
            <w:pPr>
              <w:spacing w:before="120"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DC32801" w14:textId="77777777" w:rsidR="002A60EA" w:rsidRPr="002A60EA" w:rsidRDefault="002A60EA" w:rsidP="009219D5">
            <w:pPr>
              <w:spacing w:before="120" w:after="0"/>
              <w:rPr>
                <w:rFonts w:ascii="Times New Roman" w:eastAsia="Times New Roman" w:hAnsi="Times New Roman" w:cs="Times New Roman"/>
                <w:sz w:val="24"/>
                <w:szCs w:val="24"/>
                <w:lang w:eastAsia="lv-LV"/>
              </w:rPr>
            </w:pPr>
          </w:p>
          <w:p w14:paraId="78E0556E" w14:textId="77777777" w:rsidR="002A60EA" w:rsidRPr="002A60EA" w:rsidRDefault="002A60EA" w:rsidP="009219D5">
            <w:pPr>
              <w:spacing w:before="120" w:after="0"/>
              <w:rPr>
                <w:rFonts w:ascii="Times New Roman" w:eastAsia="Times New Roman" w:hAnsi="Times New Roman" w:cs="Times New Roman"/>
                <w:sz w:val="24"/>
                <w:szCs w:val="24"/>
                <w:lang w:eastAsia="lv-LV"/>
              </w:rPr>
            </w:pPr>
          </w:p>
          <w:p w14:paraId="43C20C49" w14:textId="77777777" w:rsidR="002A60EA" w:rsidRPr="002A60EA" w:rsidRDefault="002A60EA" w:rsidP="009219D5">
            <w:pPr>
              <w:spacing w:before="120" w:after="0"/>
              <w:rPr>
                <w:rFonts w:ascii="Times New Roman" w:eastAsia="Times New Roman" w:hAnsi="Times New Roman" w:cs="Times New Roman"/>
                <w:sz w:val="24"/>
                <w:szCs w:val="24"/>
                <w:lang w:eastAsia="lv-LV"/>
              </w:rPr>
            </w:pPr>
          </w:p>
          <w:p w14:paraId="64C18B4A" w14:textId="77777777" w:rsidR="002A60EA" w:rsidRPr="002A60EA" w:rsidRDefault="002A60EA" w:rsidP="009219D5">
            <w:pPr>
              <w:spacing w:before="120" w:after="0"/>
              <w:rPr>
                <w:rFonts w:ascii="Times New Roman" w:eastAsia="Times New Roman" w:hAnsi="Times New Roman" w:cs="Times New Roman"/>
                <w:sz w:val="24"/>
                <w:szCs w:val="24"/>
                <w:lang w:eastAsia="lv-LV"/>
              </w:rPr>
            </w:pPr>
          </w:p>
          <w:p w14:paraId="75C01B49" w14:textId="065E2517" w:rsidR="00E5323B" w:rsidRPr="002A60EA" w:rsidRDefault="00E5323B" w:rsidP="009219D5">
            <w:pPr>
              <w:spacing w:before="120" w:after="0"/>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14:paraId="67D5B25A" w14:textId="2C492C6B" w:rsidR="0002283C" w:rsidRDefault="004B6908" w:rsidP="009219D5">
            <w:pPr>
              <w:spacing w:before="120" w:after="0" w:line="240" w:lineRule="auto"/>
              <w:ind w:right="79" w:firstLine="249"/>
              <w:jc w:val="both"/>
              <w:rPr>
                <w:rFonts w:ascii="Times New Roman" w:eastAsia="Times New Roman" w:hAnsi="Times New Roman" w:cs="Times New Roman"/>
                <w:iCs/>
                <w:sz w:val="24"/>
                <w:szCs w:val="24"/>
                <w:lang w:eastAsia="lv-LV"/>
              </w:rPr>
            </w:pPr>
            <w:r w:rsidRPr="004B6908">
              <w:rPr>
                <w:rFonts w:ascii="Times New Roman" w:eastAsia="Times New Roman" w:hAnsi="Times New Roman" w:cs="Times New Roman"/>
                <w:iCs/>
                <w:sz w:val="24"/>
                <w:szCs w:val="24"/>
                <w:lang w:eastAsia="lv-LV"/>
              </w:rPr>
              <w:t>Informatīv</w:t>
            </w:r>
            <w:r>
              <w:rPr>
                <w:rFonts w:ascii="Times New Roman" w:eastAsia="Times New Roman" w:hAnsi="Times New Roman" w:cs="Times New Roman"/>
                <w:iCs/>
                <w:sz w:val="24"/>
                <w:szCs w:val="24"/>
                <w:lang w:eastAsia="lv-LV"/>
              </w:rPr>
              <w:t>ā</w:t>
            </w:r>
            <w:r w:rsidRPr="004B6908">
              <w:rPr>
                <w:rFonts w:ascii="Times New Roman" w:eastAsia="Times New Roman" w:hAnsi="Times New Roman" w:cs="Times New Roman"/>
                <w:iCs/>
                <w:sz w:val="24"/>
                <w:szCs w:val="24"/>
                <w:lang w:eastAsia="lv-LV"/>
              </w:rPr>
              <w:t xml:space="preserve"> ziņojum</w:t>
            </w:r>
            <w:r>
              <w:rPr>
                <w:rFonts w:ascii="Times New Roman" w:eastAsia="Times New Roman" w:hAnsi="Times New Roman" w:cs="Times New Roman"/>
                <w:iCs/>
                <w:sz w:val="24"/>
                <w:szCs w:val="24"/>
                <w:lang w:eastAsia="lv-LV"/>
              </w:rPr>
              <w:t>a</w:t>
            </w:r>
            <w:r w:rsidRPr="004B6908">
              <w:rPr>
                <w:rFonts w:ascii="Times New Roman" w:eastAsia="Times New Roman" w:hAnsi="Times New Roman" w:cs="Times New Roman"/>
                <w:iCs/>
                <w:sz w:val="24"/>
                <w:szCs w:val="24"/>
                <w:lang w:eastAsia="lv-LV"/>
              </w:rPr>
              <w:t xml:space="preserve"> “Par prioritāri vakcinējamām personu grupām</w:t>
            </w:r>
            <w:r>
              <w:rPr>
                <w:rFonts w:ascii="Times New Roman" w:eastAsia="Times New Roman" w:hAnsi="Times New Roman" w:cs="Times New Roman"/>
                <w:iCs/>
                <w:sz w:val="24"/>
                <w:szCs w:val="24"/>
                <w:lang w:eastAsia="lv-LV"/>
              </w:rPr>
              <w:t xml:space="preserve">” </w:t>
            </w:r>
            <w:r w:rsidRPr="004B6908">
              <w:rPr>
                <w:rFonts w:ascii="Times New Roman" w:eastAsia="Times New Roman" w:hAnsi="Times New Roman" w:cs="Times New Roman"/>
                <w:iCs/>
                <w:sz w:val="24"/>
                <w:szCs w:val="24"/>
                <w:lang w:eastAsia="lv-LV"/>
              </w:rPr>
              <w:t>V prioritāri vakcinējamā grupā</w:t>
            </w:r>
            <w:r>
              <w:rPr>
                <w:rFonts w:ascii="Times New Roman" w:eastAsia="Times New Roman" w:hAnsi="Times New Roman" w:cs="Times New Roman"/>
                <w:iCs/>
                <w:sz w:val="24"/>
                <w:szCs w:val="24"/>
                <w:lang w:eastAsia="lv-LV"/>
              </w:rPr>
              <w:t xml:space="preserve"> iekļautas </w:t>
            </w:r>
            <w:r w:rsidR="001D1A6D">
              <w:rPr>
                <w:rFonts w:ascii="Times New Roman" w:eastAsia="Times New Roman" w:hAnsi="Times New Roman" w:cs="Times New Roman"/>
                <w:iCs/>
                <w:sz w:val="24"/>
                <w:szCs w:val="24"/>
                <w:lang w:eastAsia="lv-LV"/>
              </w:rPr>
              <w:t xml:space="preserve">Korupcijas novēršanas un apkarošanas biroja (turpmāk – </w:t>
            </w:r>
            <w:r>
              <w:rPr>
                <w:rFonts w:ascii="Times New Roman" w:eastAsia="Times New Roman" w:hAnsi="Times New Roman" w:cs="Times New Roman"/>
                <w:iCs/>
                <w:sz w:val="24"/>
                <w:szCs w:val="24"/>
                <w:lang w:eastAsia="lv-LV"/>
              </w:rPr>
              <w:t>Biroj</w:t>
            </w:r>
            <w:r w:rsidR="001D1A6D">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amatpersonas.</w:t>
            </w:r>
            <w:r w:rsidR="009046AF">
              <w:rPr>
                <w:rFonts w:ascii="Times New Roman" w:eastAsia="Times New Roman" w:hAnsi="Times New Roman" w:cs="Times New Roman"/>
                <w:iCs/>
                <w:sz w:val="24"/>
                <w:szCs w:val="24"/>
                <w:lang w:eastAsia="lv-LV"/>
              </w:rPr>
              <w:t xml:space="preserve"> </w:t>
            </w:r>
            <w:r w:rsidR="006316B4">
              <w:rPr>
                <w:rFonts w:ascii="Times New Roman" w:eastAsia="Times New Roman" w:hAnsi="Times New Roman" w:cs="Times New Roman"/>
                <w:iCs/>
                <w:sz w:val="24"/>
                <w:szCs w:val="24"/>
                <w:lang w:eastAsia="lv-LV"/>
              </w:rPr>
              <w:t>A</w:t>
            </w:r>
            <w:r w:rsidR="006316B4" w:rsidRPr="006316B4">
              <w:rPr>
                <w:rFonts w:ascii="Times New Roman" w:eastAsia="Times New Roman" w:hAnsi="Times New Roman" w:cs="Times New Roman"/>
                <w:iCs/>
                <w:sz w:val="24"/>
                <w:szCs w:val="24"/>
                <w:lang w:eastAsia="lv-LV"/>
              </w:rPr>
              <w:t xml:space="preserve">tbilstoši Korupcijas novēršanas un apkarošanas biroja likuma 2.pantam Birojs ir tiešās pārvaldes iestāde, kas pilda šajā likumā noteiktās funkcijas korupcijas novēršanā un apkarošanā, kā arī kontrolē politisko organizāciju (partiju) un to apvienību finansēšanas noteikumu izpildi un pārbauda, kā tiek ievēroti ierobežojumi, kas noteikti priekšvēlēšanu aģitācijai, aģitācijai pirms tautas nobalsošanas, aģitācijai par likuma ierosināšanu un aģitācijai par Saeimas atsaukšanas ierosināšanu. Vienlaikus Birojs ir operatīvās darbības subjekts. Tāpat saskaņā ar Kriminālprocesa likuma 386.panta 6.punktu Birojs ir izmeklēšanas iestāde. </w:t>
            </w:r>
          </w:p>
          <w:p w14:paraId="7D0D4F68" w14:textId="4E9A6491" w:rsidR="005D2D7A" w:rsidRDefault="005D2D7A" w:rsidP="009219D5">
            <w:pPr>
              <w:spacing w:before="120" w:after="0" w:line="240" w:lineRule="auto"/>
              <w:ind w:right="79" w:firstLine="249"/>
              <w:jc w:val="both"/>
              <w:rPr>
                <w:rFonts w:ascii="Times New Roman" w:eastAsia="Times New Roman" w:hAnsi="Times New Roman" w:cs="Times New Roman"/>
                <w:iCs/>
                <w:sz w:val="24"/>
                <w:szCs w:val="24"/>
                <w:lang w:eastAsia="lv-LV"/>
              </w:rPr>
            </w:pPr>
            <w:r w:rsidRPr="00B805E6">
              <w:rPr>
                <w:rFonts w:ascii="Times New Roman" w:eastAsia="Times New Roman" w:hAnsi="Times New Roman" w:cs="Times New Roman"/>
                <w:iCs/>
                <w:sz w:val="24"/>
                <w:szCs w:val="24"/>
                <w:lang w:eastAsia="lv-LV"/>
              </w:rPr>
              <w:t xml:space="preserve">Ņemot vērā </w:t>
            </w:r>
            <w:r>
              <w:rPr>
                <w:rFonts w:ascii="Times New Roman" w:eastAsia="Times New Roman" w:hAnsi="Times New Roman" w:cs="Times New Roman"/>
                <w:iCs/>
                <w:sz w:val="24"/>
                <w:szCs w:val="24"/>
                <w:lang w:eastAsia="lv-LV"/>
              </w:rPr>
              <w:t>Biroja darba</w:t>
            </w:r>
            <w:r w:rsidRPr="00B805E6">
              <w:rPr>
                <w:rFonts w:ascii="Times New Roman" w:eastAsia="Times New Roman" w:hAnsi="Times New Roman" w:cs="Times New Roman"/>
                <w:iCs/>
                <w:sz w:val="24"/>
                <w:szCs w:val="24"/>
                <w:lang w:eastAsia="lv-LV"/>
              </w:rPr>
              <w:t xml:space="preserve"> specifiku, </w:t>
            </w:r>
            <w:r w:rsidR="001D1A6D" w:rsidRPr="00B805E6">
              <w:rPr>
                <w:rFonts w:ascii="Times New Roman" w:eastAsia="Times New Roman" w:hAnsi="Times New Roman" w:cs="Times New Roman"/>
                <w:iCs/>
                <w:sz w:val="24"/>
                <w:szCs w:val="24"/>
                <w:lang w:eastAsia="lv-LV"/>
              </w:rPr>
              <w:t xml:space="preserve">nav iespējams </w:t>
            </w:r>
            <w:r w:rsidR="001D1A6D">
              <w:rPr>
                <w:rFonts w:ascii="Times New Roman" w:eastAsia="Times New Roman" w:hAnsi="Times New Roman" w:cs="Times New Roman"/>
                <w:iCs/>
                <w:sz w:val="24"/>
                <w:szCs w:val="24"/>
                <w:lang w:eastAsia="lv-LV"/>
              </w:rPr>
              <w:t>visām amatpersonām</w:t>
            </w:r>
            <w:r w:rsidR="001D1A6D" w:rsidRPr="00B805E6">
              <w:rPr>
                <w:rFonts w:ascii="Times New Roman" w:eastAsia="Times New Roman" w:hAnsi="Times New Roman" w:cs="Times New Roman"/>
                <w:iCs/>
                <w:sz w:val="24"/>
                <w:szCs w:val="24"/>
                <w:lang w:eastAsia="lv-LV"/>
              </w:rPr>
              <w:t xml:space="preserve"> organizēt</w:t>
            </w:r>
            <w:r w:rsidR="001D1A6D">
              <w:rPr>
                <w:rFonts w:ascii="Times New Roman" w:eastAsia="Times New Roman" w:hAnsi="Times New Roman" w:cs="Times New Roman"/>
                <w:iCs/>
                <w:sz w:val="24"/>
                <w:szCs w:val="24"/>
                <w:lang w:eastAsia="lv-LV"/>
              </w:rPr>
              <w:t xml:space="preserve"> </w:t>
            </w:r>
            <w:r w:rsidRPr="00B805E6">
              <w:rPr>
                <w:rFonts w:ascii="Times New Roman" w:eastAsia="Times New Roman" w:hAnsi="Times New Roman" w:cs="Times New Roman"/>
                <w:iCs/>
                <w:sz w:val="24"/>
                <w:szCs w:val="24"/>
                <w:lang w:eastAsia="lv-LV"/>
              </w:rPr>
              <w:t>darba uzdevumu veikšanu attālināti</w:t>
            </w:r>
            <w:r>
              <w:rPr>
                <w:rFonts w:ascii="Times New Roman" w:eastAsia="Times New Roman" w:hAnsi="Times New Roman" w:cs="Times New Roman"/>
                <w:iCs/>
                <w:sz w:val="24"/>
                <w:szCs w:val="24"/>
                <w:lang w:eastAsia="lv-LV"/>
              </w:rPr>
              <w:t xml:space="preserve">. Piemēram, </w:t>
            </w:r>
            <w:r w:rsidRPr="005D2D7A">
              <w:rPr>
                <w:rFonts w:ascii="Times New Roman" w:eastAsia="Times New Roman" w:hAnsi="Times New Roman" w:cs="Times New Roman"/>
                <w:iCs/>
                <w:sz w:val="24"/>
                <w:szCs w:val="24"/>
                <w:lang w:eastAsia="lv-LV"/>
              </w:rPr>
              <w:t>izmeklēšanas funkcij</w:t>
            </w:r>
            <w:r>
              <w:rPr>
                <w:rFonts w:ascii="Times New Roman" w:eastAsia="Times New Roman" w:hAnsi="Times New Roman" w:cs="Times New Roman"/>
                <w:iCs/>
                <w:sz w:val="24"/>
                <w:szCs w:val="24"/>
                <w:lang w:eastAsia="lv-LV"/>
              </w:rPr>
              <w:t>u veikšanai</w:t>
            </w:r>
            <w:r w:rsidRPr="005D2D7A">
              <w:rPr>
                <w:rFonts w:ascii="Times New Roman" w:eastAsia="Times New Roman" w:hAnsi="Times New Roman" w:cs="Times New Roman"/>
                <w:iCs/>
                <w:sz w:val="24"/>
                <w:szCs w:val="24"/>
                <w:lang w:eastAsia="lv-LV"/>
              </w:rPr>
              <w:t>, operatīv</w:t>
            </w:r>
            <w:r w:rsidR="000077CB">
              <w:rPr>
                <w:rFonts w:ascii="Times New Roman" w:eastAsia="Times New Roman" w:hAnsi="Times New Roman" w:cs="Times New Roman"/>
                <w:iCs/>
                <w:sz w:val="24"/>
                <w:szCs w:val="24"/>
                <w:lang w:eastAsia="lv-LV"/>
              </w:rPr>
              <w:t>ajai</w:t>
            </w:r>
            <w:r w:rsidRPr="005D2D7A">
              <w:rPr>
                <w:rFonts w:ascii="Times New Roman" w:eastAsia="Times New Roman" w:hAnsi="Times New Roman" w:cs="Times New Roman"/>
                <w:iCs/>
                <w:sz w:val="24"/>
                <w:szCs w:val="24"/>
                <w:lang w:eastAsia="lv-LV"/>
              </w:rPr>
              <w:t xml:space="preserve"> darbīb</w:t>
            </w:r>
            <w:r>
              <w:rPr>
                <w:rFonts w:ascii="Times New Roman" w:eastAsia="Times New Roman" w:hAnsi="Times New Roman" w:cs="Times New Roman"/>
                <w:iCs/>
                <w:sz w:val="24"/>
                <w:szCs w:val="24"/>
                <w:lang w:eastAsia="lv-LV"/>
              </w:rPr>
              <w:t>a</w:t>
            </w:r>
            <w:r w:rsidR="000077CB">
              <w:rPr>
                <w:rFonts w:ascii="Times New Roman" w:eastAsia="Times New Roman" w:hAnsi="Times New Roman" w:cs="Times New Roman"/>
                <w:iCs/>
                <w:sz w:val="24"/>
                <w:szCs w:val="24"/>
                <w:lang w:eastAsia="lv-LV"/>
              </w:rPr>
              <w:t>i</w:t>
            </w:r>
            <w:r w:rsidRPr="005D2D7A">
              <w:rPr>
                <w:rFonts w:ascii="Times New Roman" w:eastAsia="Times New Roman" w:hAnsi="Times New Roman" w:cs="Times New Roman"/>
                <w:iCs/>
                <w:sz w:val="24"/>
                <w:szCs w:val="24"/>
                <w:lang w:eastAsia="lv-LV"/>
              </w:rPr>
              <w:t xml:space="preserve"> un iesniegumu pieņemšan</w:t>
            </w:r>
            <w:r>
              <w:rPr>
                <w:rFonts w:ascii="Times New Roman" w:eastAsia="Times New Roman" w:hAnsi="Times New Roman" w:cs="Times New Roman"/>
                <w:iCs/>
                <w:sz w:val="24"/>
                <w:szCs w:val="24"/>
                <w:lang w:eastAsia="lv-LV"/>
              </w:rPr>
              <w:t>a</w:t>
            </w:r>
            <w:r w:rsidR="000077CB">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 xml:space="preserve"> </w:t>
            </w:r>
            <w:r w:rsidR="000077CB">
              <w:rPr>
                <w:rFonts w:ascii="Times New Roman" w:eastAsia="Times New Roman" w:hAnsi="Times New Roman" w:cs="Times New Roman"/>
                <w:iCs/>
                <w:sz w:val="24"/>
                <w:szCs w:val="24"/>
                <w:lang w:eastAsia="lv-LV"/>
              </w:rPr>
              <w:t>jā</w:t>
            </w:r>
            <w:r>
              <w:rPr>
                <w:rFonts w:ascii="Times New Roman" w:eastAsia="Times New Roman" w:hAnsi="Times New Roman" w:cs="Times New Roman"/>
                <w:iCs/>
                <w:sz w:val="24"/>
                <w:szCs w:val="24"/>
                <w:lang w:eastAsia="lv-LV"/>
              </w:rPr>
              <w:t>notiek klātienē</w:t>
            </w:r>
            <w:r w:rsidR="000077CB">
              <w:rPr>
                <w:rFonts w:ascii="Times New Roman" w:eastAsia="Times New Roman" w:hAnsi="Times New Roman" w:cs="Times New Roman"/>
                <w:iCs/>
                <w:sz w:val="24"/>
                <w:szCs w:val="24"/>
                <w:lang w:eastAsia="lv-LV"/>
              </w:rPr>
              <w:t xml:space="preserve"> un saskarsmē arī ar citām, Birojam nepiederošām personām</w:t>
            </w:r>
            <w:r>
              <w:rPr>
                <w:rFonts w:ascii="Times New Roman" w:eastAsia="Times New Roman" w:hAnsi="Times New Roman" w:cs="Times New Roman"/>
                <w:iCs/>
                <w:sz w:val="24"/>
                <w:szCs w:val="24"/>
                <w:lang w:eastAsia="lv-LV"/>
              </w:rPr>
              <w:t>.</w:t>
            </w:r>
            <w:r w:rsidR="001D1A6D">
              <w:rPr>
                <w:rFonts w:ascii="Times New Roman" w:eastAsia="Times New Roman" w:hAnsi="Times New Roman" w:cs="Times New Roman"/>
                <w:iCs/>
                <w:sz w:val="24"/>
                <w:szCs w:val="24"/>
                <w:lang w:eastAsia="lv-LV"/>
              </w:rPr>
              <w:t xml:space="preserve"> Tāpat </w:t>
            </w:r>
            <w:r w:rsidR="008154A0">
              <w:rPr>
                <w:rFonts w:ascii="Times New Roman" w:eastAsia="Times New Roman" w:hAnsi="Times New Roman" w:cs="Times New Roman"/>
                <w:iCs/>
                <w:sz w:val="24"/>
                <w:szCs w:val="24"/>
                <w:lang w:eastAsia="lv-LV"/>
              </w:rPr>
              <w:t>norādāms, ka visas Biroja amatpersonas ir saņēmušas</w:t>
            </w:r>
            <w:r w:rsidR="008154A0">
              <w:t xml:space="preserve"> </w:t>
            </w:r>
            <w:r w:rsidR="008154A0" w:rsidRPr="008154A0">
              <w:rPr>
                <w:rFonts w:ascii="Times New Roman" w:eastAsia="Times New Roman" w:hAnsi="Times New Roman" w:cs="Times New Roman"/>
                <w:iCs/>
                <w:sz w:val="24"/>
                <w:szCs w:val="24"/>
                <w:lang w:eastAsia="lv-LV"/>
              </w:rPr>
              <w:t>speciālo atļauju pieejai valsts noslēpumam</w:t>
            </w:r>
            <w:r w:rsidR="008154A0">
              <w:rPr>
                <w:rFonts w:ascii="Times New Roman" w:eastAsia="Times New Roman" w:hAnsi="Times New Roman" w:cs="Times New Roman"/>
                <w:iCs/>
                <w:sz w:val="24"/>
                <w:szCs w:val="24"/>
                <w:lang w:eastAsia="lv-LV"/>
              </w:rPr>
              <w:t xml:space="preserve">, attiecīgi </w:t>
            </w:r>
            <w:r w:rsidR="008154A0">
              <w:rPr>
                <w:rFonts w:ascii="Times New Roman" w:eastAsia="Times New Roman" w:hAnsi="Times New Roman" w:cs="Times New Roman"/>
                <w:iCs/>
                <w:sz w:val="24"/>
                <w:szCs w:val="24"/>
                <w:lang w:eastAsia="lv-LV"/>
              </w:rPr>
              <w:lastRenderedPageBreak/>
              <w:t>darbs ar dokumentiem, kas satur valsts noslēpumu, ir iespējams tikai klātienē – speciāli tam aprīkotās Biroja telpās.</w:t>
            </w:r>
          </w:p>
          <w:p w14:paraId="37AF34DA" w14:textId="40D59692" w:rsidR="005D2D7A" w:rsidRDefault="000077CB" w:rsidP="009219D5">
            <w:pPr>
              <w:spacing w:before="120" w:after="0" w:line="240" w:lineRule="auto"/>
              <w:ind w:right="79" w:firstLine="249"/>
              <w:jc w:val="both"/>
              <w:rPr>
                <w:rFonts w:ascii="Times New Roman" w:eastAsia="Times New Roman" w:hAnsi="Times New Roman" w:cs="Times New Roman"/>
                <w:iCs/>
                <w:sz w:val="24"/>
                <w:szCs w:val="24"/>
                <w:lang w:eastAsia="lv-LV"/>
              </w:rPr>
            </w:pPr>
            <w:r w:rsidRPr="000077CB">
              <w:rPr>
                <w:rFonts w:ascii="Times New Roman" w:eastAsia="Times New Roman" w:hAnsi="Times New Roman" w:cs="Times New Roman"/>
                <w:iCs/>
                <w:sz w:val="24"/>
                <w:szCs w:val="24"/>
                <w:lang w:eastAsia="lv-LV"/>
              </w:rPr>
              <w:t xml:space="preserve">Jāņem vērā </w:t>
            </w:r>
            <w:r w:rsidR="008B19CC">
              <w:rPr>
                <w:rFonts w:ascii="Times New Roman" w:eastAsia="Times New Roman" w:hAnsi="Times New Roman" w:cs="Times New Roman"/>
                <w:iCs/>
                <w:sz w:val="24"/>
                <w:szCs w:val="24"/>
                <w:lang w:eastAsia="lv-LV"/>
              </w:rPr>
              <w:t xml:space="preserve">arī </w:t>
            </w:r>
            <w:r w:rsidRPr="000077CB">
              <w:rPr>
                <w:rFonts w:ascii="Times New Roman" w:eastAsia="Times New Roman" w:hAnsi="Times New Roman" w:cs="Times New Roman"/>
                <w:iCs/>
                <w:sz w:val="24"/>
                <w:szCs w:val="24"/>
                <w:lang w:eastAsia="lv-LV"/>
              </w:rPr>
              <w:t>tas, ka</w:t>
            </w:r>
            <w:r w:rsidR="009E1CDA">
              <w:rPr>
                <w:rFonts w:ascii="Times New Roman" w:eastAsia="Times New Roman" w:hAnsi="Times New Roman" w:cs="Times New Roman"/>
                <w:iCs/>
                <w:sz w:val="24"/>
                <w:szCs w:val="24"/>
                <w:lang w:eastAsia="lv-LV"/>
              </w:rPr>
              <w:t xml:space="preserve"> Birojā nodarbinātas tikai 13</w:t>
            </w:r>
            <w:r w:rsidR="00520232">
              <w:rPr>
                <w:rFonts w:ascii="Times New Roman" w:eastAsia="Times New Roman" w:hAnsi="Times New Roman" w:cs="Times New Roman"/>
                <w:iCs/>
                <w:sz w:val="24"/>
                <w:szCs w:val="24"/>
                <w:lang w:eastAsia="lv-LV"/>
              </w:rPr>
              <w:t>8</w:t>
            </w:r>
            <w:r w:rsidR="009E1CDA">
              <w:rPr>
                <w:rFonts w:ascii="Times New Roman" w:eastAsia="Times New Roman" w:hAnsi="Times New Roman" w:cs="Times New Roman"/>
                <w:iCs/>
                <w:sz w:val="24"/>
                <w:szCs w:val="24"/>
                <w:lang w:eastAsia="lv-LV"/>
              </w:rPr>
              <w:t xml:space="preserve"> amatpersonas, tādēļ</w:t>
            </w:r>
            <w:r w:rsidRPr="000077CB">
              <w:rPr>
                <w:rFonts w:ascii="Times New Roman" w:eastAsia="Times New Roman" w:hAnsi="Times New Roman" w:cs="Times New Roman"/>
                <w:iCs/>
                <w:sz w:val="24"/>
                <w:szCs w:val="24"/>
                <w:lang w:eastAsia="lv-LV"/>
              </w:rPr>
              <w:t xml:space="preserve"> nav pieļaujama </w:t>
            </w:r>
            <w:r>
              <w:rPr>
                <w:rFonts w:ascii="Times New Roman" w:eastAsia="Times New Roman" w:hAnsi="Times New Roman" w:cs="Times New Roman"/>
                <w:iCs/>
                <w:sz w:val="24"/>
                <w:szCs w:val="24"/>
                <w:lang w:eastAsia="lv-LV"/>
              </w:rPr>
              <w:t>Biroja amatpersonu</w:t>
            </w:r>
            <w:r w:rsidRPr="000077CB">
              <w:rPr>
                <w:rFonts w:ascii="Times New Roman" w:eastAsia="Times New Roman" w:hAnsi="Times New Roman" w:cs="Times New Roman"/>
                <w:iCs/>
                <w:sz w:val="24"/>
                <w:szCs w:val="24"/>
                <w:lang w:eastAsia="lv-LV"/>
              </w:rPr>
              <w:t xml:space="preserve"> liela skaita pakļaušana inficēšanās riskam, kas varētu izraisīt nespēju pildīt dienesta pienākumus.</w:t>
            </w:r>
          </w:p>
          <w:p w14:paraId="6A163BD7" w14:textId="3D0963DF" w:rsidR="00D14232" w:rsidRPr="003D1620" w:rsidRDefault="0002283C" w:rsidP="009219D5">
            <w:pPr>
              <w:spacing w:before="120" w:after="0" w:line="240" w:lineRule="auto"/>
              <w:ind w:right="79" w:firstLine="249"/>
              <w:jc w:val="both"/>
              <w:rPr>
                <w:rFonts w:ascii="Times New Roman" w:eastAsia="Times New Roman" w:hAnsi="Times New Roman" w:cs="Times New Roman"/>
                <w:iCs/>
                <w:sz w:val="24"/>
                <w:szCs w:val="24"/>
                <w:lang w:eastAsia="lv-LV"/>
              </w:rPr>
            </w:pPr>
            <w:r w:rsidRPr="0002283C">
              <w:rPr>
                <w:rFonts w:ascii="Times New Roman" w:eastAsia="Times New Roman" w:hAnsi="Times New Roman" w:cs="Times New Roman"/>
                <w:iCs/>
                <w:sz w:val="24"/>
                <w:szCs w:val="24"/>
                <w:lang w:eastAsia="lv-LV"/>
              </w:rPr>
              <w:t xml:space="preserve">Lai nodrošinātu </w:t>
            </w:r>
            <w:r w:rsidR="004C13A9">
              <w:rPr>
                <w:rFonts w:ascii="Times New Roman" w:eastAsia="Times New Roman" w:hAnsi="Times New Roman" w:cs="Times New Roman"/>
                <w:iCs/>
                <w:sz w:val="24"/>
                <w:szCs w:val="24"/>
                <w:lang w:eastAsia="lv-LV"/>
              </w:rPr>
              <w:t>minēto B</w:t>
            </w:r>
            <w:r w:rsidRPr="0002283C">
              <w:rPr>
                <w:rFonts w:ascii="Times New Roman" w:eastAsia="Times New Roman" w:hAnsi="Times New Roman" w:cs="Times New Roman"/>
                <w:iCs/>
                <w:sz w:val="24"/>
                <w:szCs w:val="24"/>
                <w:lang w:eastAsia="lv-LV"/>
              </w:rPr>
              <w:t>iroja uzdevumu izpildi un darba nepārtrauktību, projekts paredz noteikt prioritāri vakcinējam</w:t>
            </w:r>
            <w:r w:rsidR="004C13A9">
              <w:rPr>
                <w:rFonts w:ascii="Times New Roman" w:eastAsia="Times New Roman" w:hAnsi="Times New Roman" w:cs="Times New Roman"/>
                <w:iCs/>
                <w:sz w:val="24"/>
                <w:szCs w:val="24"/>
                <w:lang w:eastAsia="lv-LV"/>
              </w:rPr>
              <w:t>as</w:t>
            </w:r>
            <w:r w:rsidRPr="0002283C">
              <w:rPr>
                <w:rFonts w:ascii="Times New Roman" w:eastAsia="Times New Roman" w:hAnsi="Times New Roman" w:cs="Times New Roman"/>
                <w:iCs/>
                <w:sz w:val="24"/>
                <w:szCs w:val="24"/>
                <w:lang w:eastAsia="lv-LV"/>
              </w:rPr>
              <w:t xml:space="preserve"> </w:t>
            </w:r>
            <w:r w:rsidR="004C13A9">
              <w:rPr>
                <w:rFonts w:ascii="Times New Roman" w:eastAsia="Times New Roman" w:hAnsi="Times New Roman" w:cs="Times New Roman"/>
                <w:iCs/>
                <w:sz w:val="24"/>
                <w:szCs w:val="24"/>
                <w:lang w:eastAsia="lv-LV"/>
              </w:rPr>
              <w:t>visas 13</w:t>
            </w:r>
            <w:r w:rsidR="006562D4">
              <w:rPr>
                <w:rFonts w:ascii="Times New Roman" w:eastAsia="Times New Roman" w:hAnsi="Times New Roman" w:cs="Times New Roman"/>
                <w:iCs/>
                <w:sz w:val="24"/>
                <w:szCs w:val="24"/>
                <w:lang w:eastAsia="lv-LV"/>
              </w:rPr>
              <w:t>8</w:t>
            </w:r>
            <w:r w:rsidR="004C13A9">
              <w:rPr>
                <w:rFonts w:ascii="Times New Roman" w:eastAsia="Times New Roman" w:hAnsi="Times New Roman" w:cs="Times New Roman"/>
                <w:iCs/>
                <w:sz w:val="24"/>
                <w:szCs w:val="24"/>
                <w:lang w:eastAsia="lv-LV"/>
              </w:rPr>
              <w:t xml:space="preserve"> </w:t>
            </w:r>
            <w:r w:rsidR="004C13A9" w:rsidRPr="0002283C">
              <w:rPr>
                <w:rFonts w:ascii="Times New Roman" w:eastAsia="Times New Roman" w:hAnsi="Times New Roman" w:cs="Times New Roman"/>
                <w:iCs/>
                <w:sz w:val="24"/>
                <w:szCs w:val="24"/>
                <w:lang w:eastAsia="lv-LV"/>
              </w:rPr>
              <w:t>Biroja amatperson</w:t>
            </w:r>
            <w:r w:rsidR="004C13A9">
              <w:rPr>
                <w:rFonts w:ascii="Times New Roman" w:eastAsia="Times New Roman" w:hAnsi="Times New Roman" w:cs="Times New Roman"/>
                <w:iCs/>
                <w:sz w:val="24"/>
                <w:szCs w:val="24"/>
                <w:lang w:eastAsia="lv-LV"/>
              </w:rPr>
              <w:t>as</w:t>
            </w:r>
            <w:r w:rsidR="004B6908">
              <w:rPr>
                <w:rFonts w:ascii="Times New Roman" w:eastAsia="Times New Roman" w:hAnsi="Times New Roman" w:cs="Times New Roman"/>
                <w:iCs/>
                <w:sz w:val="24"/>
                <w:szCs w:val="24"/>
                <w:lang w:eastAsia="lv-LV"/>
              </w:rPr>
              <w:t xml:space="preserve">, </w:t>
            </w:r>
            <w:r w:rsidR="004B6908" w:rsidRPr="00580532">
              <w:rPr>
                <w:rFonts w:ascii="Times New Roman" w:eastAsia="Times New Roman" w:hAnsi="Times New Roman" w:cs="Times New Roman"/>
                <w:iCs/>
                <w:sz w:val="24"/>
                <w:szCs w:val="24"/>
                <w:lang w:eastAsia="lv-LV"/>
              </w:rPr>
              <w:t>kur</w:t>
            </w:r>
            <w:r w:rsidR="004B6908">
              <w:rPr>
                <w:rFonts w:ascii="Times New Roman" w:eastAsia="Times New Roman" w:hAnsi="Times New Roman" w:cs="Times New Roman"/>
                <w:iCs/>
                <w:sz w:val="24"/>
                <w:szCs w:val="24"/>
                <w:lang w:eastAsia="lv-LV"/>
              </w:rPr>
              <w:t>as</w:t>
            </w:r>
            <w:r w:rsidR="004B6908" w:rsidRPr="00580532">
              <w:rPr>
                <w:rFonts w:ascii="Times New Roman" w:eastAsia="Times New Roman" w:hAnsi="Times New Roman" w:cs="Times New Roman"/>
                <w:iCs/>
                <w:sz w:val="24"/>
                <w:szCs w:val="24"/>
                <w:lang w:eastAsia="lv-LV"/>
              </w:rPr>
              <w:t xml:space="preserve"> ietilpst </w:t>
            </w:r>
            <w:r w:rsidR="004B6908" w:rsidRPr="00580532">
              <w:rPr>
                <w:rFonts w:ascii="Times New Roman" w:hAnsi="Times New Roman" w:cs="Times New Roman"/>
                <w:sz w:val="24"/>
                <w:szCs w:val="24"/>
              </w:rPr>
              <w:t>V prioritāri vakcinējamo personu grupā</w:t>
            </w:r>
            <w:r w:rsidR="004B6908">
              <w:rPr>
                <w:rFonts w:ascii="Times New Roman" w:hAnsi="Times New Roman" w:cs="Times New Roman"/>
                <w:sz w:val="24"/>
                <w:szCs w:val="24"/>
              </w:rPr>
              <w:t>,</w:t>
            </w:r>
            <w:r w:rsidR="004C13A9" w:rsidRPr="0002283C">
              <w:rPr>
                <w:rFonts w:ascii="Times New Roman" w:eastAsia="Times New Roman" w:hAnsi="Times New Roman" w:cs="Times New Roman"/>
                <w:iCs/>
                <w:sz w:val="24"/>
                <w:szCs w:val="24"/>
                <w:lang w:eastAsia="lv-LV"/>
              </w:rPr>
              <w:t xml:space="preserve"> </w:t>
            </w:r>
            <w:r w:rsidRPr="0002283C">
              <w:rPr>
                <w:rFonts w:ascii="Times New Roman" w:eastAsia="Times New Roman" w:hAnsi="Times New Roman" w:cs="Times New Roman"/>
                <w:iCs/>
                <w:sz w:val="24"/>
                <w:szCs w:val="24"/>
                <w:lang w:eastAsia="lv-LV"/>
              </w:rPr>
              <w:t xml:space="preserve">pret jaunā </w:t>
            </w:r>
            <w:proofErr w:type="spellStart"/>
            <w:r w:rsidRPr="0002283C">
              <w:rPr>
                <w:rFonts w:ascii="Times New Roman" w:eastAsia="Times New Roman" w:hAnsi="Times New Roman" w:cs="Times New Roman"/>
                <w:iCs/>
                <w:sz w:val="24"/>
                <w:szCs w:val="24"/>
                <w:lang w:eastAsia="lv-LV"/>
              </w:rPr>
              <w:t>koronavīrusa</w:t>
            </w:r>
            <w:proofErr w:type="spellEnd"/>
            <w:r w:rsidRPr="0002283C">
              <w:rPr>
                <w:rFonts w:ascii="Times New Roman" w:eastAsia="Times New Roman" w:hAnsi="Times New Roman" w:cs="Times New Roman"/>
                <w:iCs/>
                <w:sz w:val="24"/>
                <w:szCs w:val="24"/>
                <w:lang w:eastAsia="lv-LV"/>
              </w:rPr>
              <w:t xml:space="preserve"> SARS-CoV-2 izraisītās Covid-19 infekcijas slimību.</w:t>
            </w:r>
          </w:p>
        </w:tc>
      </w:tr>
      <w:tr w:rsidR="00390D1C" w:rsidRPr="0032669A" w14:paraId="6177483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2AA94C" w14:textId="77777777" w:rsidR="00655F2C" w:rsidRPr="0032669A" w:rsidRDefault="00E5323B" w:rsidP="009219D5">
            <w:pPr>
              <w:spacing w:before="120"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DADC093" w14:textId="77777777" w:rsidR="00E5323B" w:rsidRPr="0032669A" w:rsidRDefault="00E5323B" w:rsidP="009219D5">
            <w:pPr>
              <w:spacing w:before="120"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DC17375" w14:textId="77777777" w:rsidR="00E5323B" w:rsidRPr="0032669A" w:rsidRDefault="001241C7" w:rsidP="009219D5">
            <w:pPr>
              <w:spacing w:before="120"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Projekts šo jomu neskar.</w:t>
            </w:r>
          </w:p>
        </w:tc>
      </w:tr>
      <w:tr w:rsidR="00390D1C" w:rsidRPr="0032669A" w14:paraId="661A139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1A315C" w14:textId="77777777" w:rsidR="00655F2C" w:rsidRPr="0032669A" w:rsidRDefault="00E5323B" w:rsidP="009219D5">
            <w:pPr>
              <w:spacing w:before="120"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FE465EB" w14:textId="77777777" w:rsidR="00E5323B" w:rsidRPr="0032669A" w:rsidRDefault="00E5323B" w:rsidP="009219D5">
            <w:pPr>
              <w:spacing w:before="120"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826DDDC" w14:textId="77777777" w:rsidR="00E5323B" w:rsidRPr="0032669A" w:rsidRDefault="00E5323B" w:rsidP="009219D5">
            <w:pPr>
              <w:spacing w:before="120"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Nav</w:t>
            </w:r>
            <w:r w:rsidR="00633D41" w:rsidRPr="0032669A">
              <w:rPr>
                <w:rFonts w:ascii="Times New Roman" w:eastAsia="Times New Roman" w:hAnsi="Times New Roman" w:cs="Times New Roman"/>
                <w:iCs/>
                <w:sz w:val="24"/>
                <w:szCs w:val="24"/>
                <w:lang w:eastAsia="lv-LV"/>
              </w:rPr>
              <w:t>.</w:t>
            </w:r>
          </w:p>
        </w:tc>
      </w:tr>
    </w:tbl>
    <w:p w14:paraId="116D88EE" w14:textId="77777777" w:rsidR="00E5323B" w:rsidRPr="0032669A"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32669A" w14:paraId="2FB305F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2AD17A" w14:textId="77777777" w:rsidR="00655F2C" w:rsidRPr="0032669A" w:rsidRDefault="00E5323B" w:rsidP="009219D5">
            <w:pPr>
              <w:spacing w:before="120" w:after="0" w:line="240" w:lineRule="auto"/>
              <w:jc w:val="center"/>
              <w:rPr>
                <w:rFonts w:ascii="Times New Roman" w:eastAsia="Times New Roman" w:hAnsi="Times New Roman" w:cs="Times New Roman"/>
                <w:b/>
                <w:bCs/>
                <w:iCs/>
                <w:sz w:val="24"/>
                <w:szCs w:val="24"/>
                <w:lang w:eastAsia="lv-LV"/>
              </w:rPr>
            </w:pPr>
            <w:r w:rsidRPr="0032669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90D1C" w:rsidRPr="0032669A" w14:paraId="3EF5CA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F7D97A" w14:textId="77777777" w:rsidR="00655F2C" w:rsidRPr="0032669A" w:rsidRDefault="00E5323B" w:rsidP="009219D5">
            <w:pPr>
              <w:spacing w:before="120"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C5ED884" w14:textId="77777777" w:rsidR="00E5323B" w:rsidRPr="0032669A" w:rsidRDefault="00E5323B" w:rsidP="009219D5">
            <w:pPr>
              <w:spacing w:before="120"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DA50676" w14:textId="68451772" w:rsidR="00E5323B" w:rsidRPr="00D81C12" w:rsidRDefault="00D81C12" w:rsidP="009219D5">
            <w:pPr>
              <w:spacing w:before="120"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w:t>
            </w:r>
            <w:r w:rsidRPr="00D81C12">
              <w:rPr>
                <w:rFonts w:ascii="Times New Roman" w:hAnsi="Times New Roman" w:cs="Times New Roman"/>
                <w:sz w:val="24"/>
                <w:szCs w:val="24"/>
              </w:rPr>
              <w:t xml:space="preserve">rojekts attiecas uz </w:t>
            </w:r>
            <w:r w:rsidR="006316B4">
              <w:rPr>
                <w:rFonts w:ascii="Times New Roman" w:hAnsi="Times New Roman" w:cs="Times New Roman"/>
                <w:sz w:val="24"/>
                <w:szCs w:val="24"/>
              </w:rPr>
              <w:t>Biroja amatpersonām.</w:t>
            </w:r>
          </w:p>
        </w:tc>
      </w:tr>
      <w:tr w:rsidR="00390D1C" w:rsidRPr="0032669A" w14:paraId="0044D26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716CD7" w14:textId="77777777" w:rsidR="00655F2C" w:rsidRPr="0032669A" w:rsidRDefault="00E5323B" w:rsidP="009219D5">
            <w:pPr>
              <w:spacing w:before="120"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8695C8D" w14:textId="77777777" w:rsidR="00E5323B" w:rsidRPr="0032669A" w:rsidRDefault="00E5323B" w:rsidP="009219D5">
            <w:pPr>
              <w:spacing w:before="120"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D109584" w14:textId="77777777" w:rsidR="00260A4A" w:rsidRPr="0032669A" w:rsidRDefault="00CA7603" w:rsidP="009219D5">
            <w:pPr>
              <w:spacing w:before="120" w:after="0" w:line="240" w:lineRule="auto"/>
              <w:jc w:val="both"/>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Projekts šo jomu neskar.</w:t>
            </w:r>
          </w:p>
        </w:tc>
      </w:tr>
      <w:tr w:rsidR="00390D1C" w:rsidRPr="0032669A" w14:paraId="31DA378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479C97" w14:textId="77777777" w:rsidR="00655F2C" w:rsidRPr="0032669A" w:rsidRDefault="00E5323B" w:rsidP="009219D5">
            <w:pPr>
              <w:spacing w:before="120"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54F4664" w14:textId="77777777" w:rsidR="00E5323B" w:rsidRPr="0032669A" w:rsidRDefault="00E5323B" w:rsidP="009219D5">
            <w:pPr>
              <w:spacing w:before="120"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D4C4405" w14:textId="77777777" w:rsidR="008E5A01" w:rsidRPr="0032669A" w:rsidRDefault="00CA7603" w:rsidP="009219D5">
            <w:pPr>
              <w:spacing w:before="120" w:after="0" w:line="240" w:lineRule="auto"/>
              <w:jc w:val="both"/>
              <w:rPr>
                <w:rFonts w:ascii="Times New Roman" w:hAnsi="Times New Roman" w:cs="Times New Roman"/>
              </w:rPr>
            </w:pPr>
            <w:r w:rsidRPr="0032669A">
              <w:rPr>
                <w:rFonts w:ascii="Times New Roman" w:eastAsia="Times New Roman" w:hAnsi="Times New Roman" w:cs="Times New Roman"/>
                <w:iCs/>
                <w:sz w:val="24"/>
                <w:szCs w:val="24"/>
                <w:lang w:eastAsia="lv-LV"/>
              </w:rPr>
              <w:t>Projekts šo jomu neskar.</w:t>
            </w:r>
          </w:p>
        </w:tc>
      </w:tr>
      <w:tr w:rsidR="00390D1C" w:rsidRPr="0032669A" w14:paraId="4E741F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91FDDB" w14:textId="77777777" w:rsidR="00655F2C" w:rsidRPr="0032669A" w:rsidRDefault="00E5323B" w:rsidP="009219D5">
            <w:pPr>
              <w:spacing w:before="120"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AC48809" w14:textId="77777777" w:rsidR="00E5323B" w:rsidRPr="0032669A" w:rsidRDefault="00E5323B" w:rsidP="009219D5">
            <w:pPr>
              <w:spacing w:before="120"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0A39410" w14:textId="77777777" w:rsidR="00E5323B" w:rsidRPr="0032669A" w:rsidRDefault="003B07D3" w:rsidP="009219D5">
            <w:pPr>
              <w:spacing w:before="120"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Projekts šo jomu neskar</w:t>
            </w:r>
            <w:r w:rsidR="00CA7603" w:rsidRPr="0032669A">
              <w:rPr>
                <w:rFonts w:ascii="Times New Roman" w:eastAsia="Times New Roman" w:hAnsi="Times New Roman" w:cs="Times New Roman"/>
                <w:iCs/>
                <w:sz w:val="24"/>
                <w:szCs w:val="24"/>
                <w:lang w:eastAsia="lv-LV"/>
              </w:rPr>
              <w:t>.</w:t>
            </w:r>
          </w:p>
        </w:tc>
      </w:tr>
      <w:tr w:rsidR="00390D1C" w:rsidRPr="0032669A" w14:paraId="3E368C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D62022" w14:textId="77777777" w:rsidR="00655F2C" w:rsidRPr="0032669A" w:rsidRDefault="00E5323B" w:rsidP="009219D5">
            <w:pPr>
              <w:spacing w:before="120"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C9BB016" w14:textId="77777777" w:rsidR="00E5323B" w:rsidRPr="0032669A" w:rsidRDefault="00E5323B" w:rsidP="009219D5">
            <w:pPr>
              <w:spacing w:before="120"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BBF1FE0" w14:textId="77777777" w:rsidR="00E5323B" w:rsidRPr="0032669A" w:rsidRDefault="005F4E4B" w:rsidP="009219D5">
            <w:pPr>
              <w:spacing w:before="120"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Nav</w:t>
            </w:r>
            <w:r w:rsidR="00CA7603" w:rsidRPr="0032669A">
              <w:rPr>
                <w:rFonts w:ascii="Times New Roman" w:eastAsia="Times New Roman" w:hAnsi="Times New Roman" w:cs="Times New Roman"/>
                <w:iCs/>
                <w:sz w:val="24"/>
                <w:szCs w:val="24"/>
                <w:lang w:eastAsia="lv-LV"/>
              </w:rPr>
              <w:t>.</w:t>
            </w:r>
          </w:p>
        </w:tc>
      </w:tr>
    </w:tbl>
    <w:p w14:paraId="4DC15F76" w14:textId="77777777" w:rsidR="00E5323B" w:rsidRDefault="00E5323B" w:rsidP="009219D5">
      <w:pPr>
        <w:spacing w:before="120"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81C12" w:rsidRPr="00DE4434" w14:paraId="2E6E900A" w14:textId="77777777" w:rsidTr="00B27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780BEF" w14:textId="77777777" w:rsidR="00D81C12" w:rsidRPr="009578C3" w:rsidRDefault="00D81C12" w:rsidP="009219D5">
            <w:pPr>
              <w:spacing w:before="120" w:after="0" w:line="240" w:lineRule="auto"/>
              <w:jc w:val="center"/>
              <w:rPr>
                <w:rFonts w:ascii="Times New Roman" w:eastAsia="Times New Roman" w:hAnsi="Times New Roman" w:cs="Times New Roman"/>
                <w:b/>
                <w:bCs/>
                <w:iCs/>
                <w:sz w:val="24"/>
                <w:szCs w:val="24"/>
                <w:lang w:eastAsia="lv-LV"/>
              </w:rPr>
            </w:pPr>
            <w:r w:rsidRPr="009578C3">
              <w:rPr>
                <w:rFonts w:ascii="Times New Roman" w:eastAsia="Times New Roman" w:hAnsi="Times New Roman" w:cs="Times New Roman"/>
                <w:b/>
                <w:bCs/>
                <w:iCs/>
                <w:sz w:val="24"/>
                <w:szCs w:val="24"/>
                <w:lang w:eastAsia="lv-LV"/>
              </w:rPr>
              <w:t>III. Tiesību akta projekta ietekme uz valsts budžetu un pašvaldību budžetiem</w:t>
            </w:r>
          </w:p>
        </w:tc>
      </w:tr>
      <w:tr w:rsidR="00D81C12" w:rsidRPr="00DE4434" w14:paraId="13BECEBF" w14:textId="77777777" w:rsidTr="00B27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989CA8" w14:textId="77777777" w:rsidR="00D81C12" w:rsidRPr="00DE4434" w:rsidRDefault="00D81C12" w:rsidP="009219D5">
            <w:pPr>
              <w:spacing w:before="120" w:after="0" w:line="240" w:lineRule="auto"/>
              <w:jc w:val="center"/>
              <w:rPr>
                <w:rFonts w:ascii="Times New Roman" w:eastAsia="Times New Roman" w:hAnsi="Times New Roman" w:cs="Times New Roman"/>
                <w:bCs/>
                <w:iCs/>
                <w:color w:val="414142"/>
                <w:sz w:val="24"/>
                <w:szCs w:val="24"/>
                <w:lang w:eastAsia="lv-LV"/>
              </w:rPr>
            </w:pPr>
            <w:r>
              <w:rPr>
                <w:rFonts w:ascii="Times New Roman" w:eastAsia="Times New Roman" w:hAnsi="Times New Roman" w:cs="Times New Roman"/>
                <w:bCs/>
                <w:iCs/>
                <w:sz w:val="24"/>
                <w:szCs w:val="24"/>
                <w:lang w:eastAsia="lv-LV"/>
              </w:rPr>
              <w:t>P</w:t>
            </w:r>
            <w:r w:rsidRPr="009C3F96">
              <w:rPr>
                <w:rFonts w:ascii="Times New Roman" w:eastAsia="Times New Roman" w:hAnsi="Times New Roman" w:cs="Times New Roman"/>
                <w:bCs/>
                <w:iCs/>
                <w:sz w:val="24"/>
                <w:szCs w:val="24"/>
                <w:lang w:eastAsia="lv-LV"/>
              </w:rPr>
              <w:t>rojekts šo jomu neskar</w:t>
            </w:r>
          </w:p>
        </w:tc>
      </w:tr>
    </w:tbl>
    <w:p w14:paraId="1A0E3694" w14:textId="77777777" w:rsidR="00E5323B" w:rsidRDefault="00E5323B" w:rsidP="009219D5">
      <w:pPr>
        <w:spacing w:before="120"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81C12" w:rsidRPr="00DE4434" w14:paraId="61567D62" w14:textId="77777777" w:rsidTr="00B27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50804B" w14:textId="77777777" w:rsidR="00D81C12" w:rsidRPr="009578C3" w:rsidRDefault="00D81C12" w:rsidP="009219D5">
            <w:pPr>
              <w:spacing w:before="120" w:after="0" w:line="240" w:lineRule="auto"/>
              <w:jc w:val="center"/>
              <w:rPr>
                <w:rFonts w:ascii="Times New Roman" w:eastAsia="Times New Roman" w:hAnsi="Times New Roman" w:cs="Times New Roman"/>
                <w:b/>
                <w:bCs/>
                <w:iCs/>
                <w:sz w:val="24"/>
                <w:szCs w:val="24"/>
                <w:lang w:eastAsia="lv-LV"/>
              </w:rPr>
            </w:pPr>
            <w:r w:rsidRPr="0032669A">
              <w:rPr>
                <w:rFonts w:ascii="Times New Roman" w:eastAsia="Times New Roman" w:hAnsi="Times New Roman" w:cs="Times New Roman"/>
                <w:b/>
                <w:bCs/>
                <w:iCs/>
                <w:sz w:val="24"/>
                <w:szCs w:val="24"/>
                <w:lang w:eastAsia="lv-LV"/>
              </w:rPr>
              <w:t>IV. Tiesību akta projekta ietekme uz spēkā esošo tiesību normu sistēmu</w:t>
            </w:r>
          </w:p>
        </w:tc>
      </w:tr>
      <w:tr w:rsidR="00D81C12" w:rsidRPr="00DE4434" w14:paraId="176E8AA7" w14:textId="77777777" w:rsidTr="00B27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150506" w14:textId="77777777" w:rsidR="00D81C12" w:rsidRPr="00DE4434" w:rsidRDefault="00D81C12" w:rsidP="009219D5">
            <w:pPr>
              <w:spacing w:before="120" w:after="0" w:line="240" w:lineRule="auto"/>
              <w:jc w:val="center"/>
              <w:rPr>
                <w:rFonts w:ascii="Times New Roman" w:eastAsia="Times New Roman" w:hAnsi="Times New Roman" w:cs="Times New Roman"/>
                <w:bCs/>
                <w:iCs/>
                <w:color w:val="414142"/>
                <w:sz w:val="24"/>
                <w:szCs w:val="24"/>
                <w:lang w:eastAsia="lv-LV"/>
              </w:rPr>
            </w:pPr>
            <w:r>
              <w:rPr>
                <w:rFonts w:ascii="Times New Roman" w:eastAsia="Times New Roman" w:hAnsi="Times New Roman" w:cs="Times New Roman"/>
                <w:bCs/>
                <w:iCs/>
                <w:sz w:val="24"/>
                <w:szCs w:val="24"/>
                <w:lang w:eastAsia="lv-LV"/>
              </w:rPr>
              <w:t>P</w:t>
            </w:r>
            <w:r w:rsidRPr="009C3F96">
              <w:rPr>
                <w:rFonts w:ascii="Times New Roman" w:eastAsia="Times New Roman" w:hAnsi="Times New Roman" w:cs="Times New Roman"/>
                <w:bCs/>
                <w:iCs/>
                <w:sz w:val="24"/>
                <w:szCs w:val="24"/>
                <w:lang w:eastAsia="lv-LV"/>
              </w:rPr>
              <w:t>rojekts šo jomu neskar</w:t>
            </w:r>
          </w:p>
        </w:tc>
      </w:tr>
    </w:tbl>
    <w:p w14:paraId="06C9E97C" w14:textId="77777777" w:rsidR="00E5323B" w:rsidRPr="0032669A" w:rsidRDefault="00E5323B" w:rsidP="009219D5">
      <w:pPr>
        <w:spacing w:before="120"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90D1C" w:rsidRPr="0032669A" w14:paraId="576A577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0EF219" w14:textId="77777777" w:rsidR="00655F2C" w:rsidRPr="0032669A" w:rsidRDefault="00E5323B" w:rsidP="009219D5">
            <w:pPr>
              <w:spacing w:before="120" w:after="0" w:line="240" w:lineRule="auto"/>
              <w:jc w:val="center"/>
              <w:rPr>
                <w:rFonts w:ascii="Times New Roman" w:eastAsia="Times New Roman" w:hAnsi="Times New Roman" w:cs="Times New Roman"/>
                <w:b/>
                <w:bCs/>
                <w:iCs/>
                <w:sz w:val="24"/>
                <w:szCs w:val="24"/>
                <w:lang w:eastAsia="lv-LV"/>
              </w:rPr>
            </w:pPr>
            <w:r w:rsidRPr="0032669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90D1C" w:rsidRPr="0032669A" w14:paraId="0DA9AB97" w14:textId="77777777" w:rsidTr="00B26675">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25AA346B" w14:textId="77777777" w:rsidR="00B26675" w:rsidRPr="0032669A" w:rsidRDefault="00B26675" w:rsidP="009219D5">
            <w:pPr>
              <w:spacing w:before="120"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Projekts šo jomu neskar</w:t>
            </w:r>
          </w:p>
        </w:tc>
      </w:tr>
    </w:tbl>
    <w:p w14:paraId="405FB87A" w14:textId="77777777" w:rsidR="009219D5" w:rsidRPr="0032669A" w:rsidRDefault="009219D5"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32669A" w14:paraId="63D4E3C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0E335A" w14:textId="77777777" w:rsidR="00655F2C" w:rsidRPr="0032669A" w:rsidRDefault="00E5323B" w:rsidP="009219D5">
            <w:pPr>
              <w:spacing w:before="120" w:after="0" w:line="240" w:lineRule="auto"/>
              <w:jc w:val="center"/>
              <w:rPr>
                <w:rFonts w:ascii="Times New Roman" w:eastAsia="Times New Roman" w:hAnsi="Times New Roman" w:cs="Times New Roman"/>
                <w:b/>
                <w:bCs/>
                <w:iCs/>
                <w:sz w:val="24"/>
                <w:szCs w:val="24"/>
                <w:lang w:eastAsia="lv-LV"/>
              </w:rPr>
            </w:pPr>
            <w:r w:rsidRPr="0032669A">
              <w:rPr>
                <w:rFonts w:ascii="Times New Roman" w:eastAsia="Times New Roman" w:hAnsi="Times New Roman" w:cs="Times New Roman"/>
                <w:b/>
                <w:bCs/>
                <w:iCs/>
                <w:sz w:val="24"/>
                <w:szCs w:val="24"/>
                <w:lang w:eastAsia="lv-LV"/>
              </w:rPr>
              <w:t>VI. Sabiedrības līdzdalība un komunikācijas aktivitātes</w:t>
            </w:r>
          </w:p>
        </w:tc>
      </w:tr>
      <w:tr w:rsidR="00390D1C" w:rsidRPr="0032669A" w14:paraId="3A051E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3237B4" w14:textId="77777777" w:rsidR="00655F2C" w:rsidRPr="0032669A" w:rsidRDefault="00E5323B" w:rsidP="009219D5">
            <w:pPr>
              <w:spacing w:before="120"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68FF75E" w14:textId="77777777" w:rsidR="00E5323B" w:rsidRPr="0032669A" w:rsidRDefault="00E5323B" w:rsidP="009219D5">
            <w:pPr>
              <w:spacing w:before="120"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C11981B" w14:textId="77777777" w:rsidR="001B3456" w:rsidRPr="0032669A" w:rsidRDefault="00A5151F" w:rsidP="009219D5">
            <w:pPr>
              <w:spacing w:before="120" w:after="0" w:line="240" w:lineRule="auto"/>
              <w:jc w:val="both"/>
              <w:rPr>
                <w:rFonts w:ascii="Times New Roman" w:eastAsia="Times New Roman" w:hAnsi="Times New Roman" w:cs="Times New Roman"/>
                <w:iCs/>
                <w:sz w:val="24"/>
                <w:szCs w:val="24"/>
                <w:lang w:eastAsia="lv-LV"/>
              </w:rPr>
            </w:pPr>
            <w:r w:rsidRPr="0032669A">
              <w:rPr>
                <w:rFonts w:ascii="Times New Roman" w:eastAsia="Times New Roman" w:hAnsi="Times New Roman"/>
                <w:sz w:val="24"/>
                <w:szCs w:val="24"/>
                <w:lang w:eastAsia="lv-LV"/>
              </w:rPr>
              <w:t>Sabiedrības līdzdalība nav plānota, jo projektā ietvertais tiesiskais regulējums sabiedrību kopumā neietekmēs</w:t>
            </w:r>
            <w:r w:rsidR="001B3456" w:rsidRPr="0032669A">
              <w:rPr>
                <w:rFonts w:ascii="Times New Roman" w:hAnsi="Times New Roman" w:cs="Times New Roman"/>
                <w:sz w:val="24"/>
                <w:szCs w:val="24"/>
              </w:rPr>
              <w:t>.</w:t>
            </w:r>
          </w:p>
        </w:tc>
      </w:tr>
      <w:tr w:rsidR="00390D1C" w:rsidRPr="0032669A" w14:paraId="539530C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635A12" w14:textId="77777777" w:rsidR="00655F2C" w:rsidRPr="0032669A" w:rsidRDefault="00E5323B" w:rsidP="009219D5">
            <w:pPr>
              <w:spacing w:before="120"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B834773" w14:textId="77777777" w:rsidR="00E5323B" w:rsidRPr="0032669A" w:rsidRDefault="00E5323B" w:rsidP="009219D5">
            <w:pPr>
              <w:spacing w:before="120"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658B143" w14:textId="77777777" w:rsidR="009611D2" w:rsidRPr="0032669A" w:rsidRDefault="00A5151F" w:rsidP="009219D5">
            <w:pPr>
              <w:spacing w:before="120" w:after="0" w:line="240" w:lineRule="auto"/>
              <w:jc w:val="both"/>
              <w:rPr>
                <w:rFonts w:ascii="Times New Roman" w:hAnsi="Times New Roman" w:cs="Times New Roman"/>
                <w:sz w:val="24"/>
                <w:szCs w:val="24"/>
              </w:rPr>
            </w:pPr>
            <w:r w:rsidRPr="0032669A">
              <w:rPr>
                <w:rFonts w:ascii="Times New Roman" w:eastAsia="Times New Roman" w:hAnsi="Times New Roman"/>
                <w:sz w:val="24"/>
                <w:szCs w:val="24"/>
                <w:lang w:eastAsia="lv-LV"/>
              </w:rPr>
              <w:t>Projekts šo jomu neskar</w:t>
            </w:r>
            <w:r w:rsidR="00CC127F" w:rsidRPr="0032669A">
              <w:rPr>
                <w:rFonts w:ascii="Times New Roman" w:hAnsi="Times New Roman" w:cs="Times New Roman"/>
                <w:sz w:val="24"/>
                <w:szCs w:val="24"/>
              </w:rPr>
              <w:t xml:space="preserve">. </w:t>
            </w:r>
          </w:p>
        </w:tc>
      </w:tr>
      <w:tr w:rsidR="00390D1C" w:rsidRPr="0032669A" w14:paraId="4F86C2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7E2408" w14:textId="77777777" w:rsidR="00655F2C" w:rsidRPr="0032669A" w:rsidRDefault="00E5323B" w:rsidP="009219D5">
            <w:pPr>
              <w:spacing w:before="120"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B390E8B" w14:textId="77777777" w:rsidR="00E5323B" w:rsidRPr="0032669A" w:rsidRDefault="00E5323B" w:rsidP="009219D5">
            <w:pPr>
              <w:spacing w:before="120"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6EF907D" w14:textId="77777777" w:rsidR="00E5323B" w:rsidRPr="0032669A" w:rsidRDefault="00A5151F" w:rsidP="009219D5">
            <w:pPr>
              <w:spacing w:before="120" w:after="0" w:line="240" w:lineRule="auto"/>
              <w:jc w:val="both"/>
              <w:rPr>
                <w:rFonts w:ascii="Times New Roman" w:eastAsia="Times New Roman" w:hAnsi="Times New Roman" w:cs="Times New Roman"/>
                <w:iCs/>
                <w:sz w:val="24"/>
                <w:szCs w:val="24"/>
                <w:lang w:eastAsia="lv-LV"/>
              </w:rPr>
            </w:pPr>
            <w:r w:rsidRPr="0032669A">
              <w:rPr>
                <w:rFonts w:ascii="Times New Roman" w:eastAsia="Times New Roman" w:hAnsi="Times New Roman"/>
                <w:sz w:val="24"/>
                <w:szCs w:val="24"/>
                <w:lang w:eastAsia="lv-LV"/>
              </w:rPr>
              <w:t>Projekts šo jomu neskar</w:t>
            </w:r>
            <w:r w:rsidR="001B3456" w:rsidRPr="0032669A">
              <w:rPr>
                <w:rFonts w:ascii="Times New Roman" w:eastAsia="Times New Roman" w:hAnsi="Times New Roman" w:cs="Times New Roman"/>
                <w:iCs/>
                <w:sz w:val="24"/>
                <w:szCs w:val="24"/>
                <w:lang w:eastAsia="lv-LV"/>
              </w:rPr>
              <w:t>.</w:t>
            </w:r>
            <w:r w:rsidR="00FB08BC" w:rsidRPr="0032669A">
              <w:rPr>
                <w:rFonts w:ascii="Times New Roman" w:eastAsia="Times New Roman" w:hAnsi="Times New Roman" w:cs="Times New Roman"/>
                <w:iCs/>
                <w:sz w:val="24"/>
                <w:szCs w:val="24"/>
                <w:lang w:eastAsia="lv-LV"/>
              </w:rPr>
              <w:t xml:space="preserve"> </w:t>
            </w:r>
          </w:p>
        </w:tc>
      </w:tr>
      <w:tr w:rsidR="00390D1C" w:rsidRPr="0032669A" w14:paraId="118B055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DCF60E" w14:textId="77777777" w:rsidR="00655F2C" w:rsidRPr="0032669A" w:rsidRDefault="00E5323B" w:rsidP="009219D5">
            <w:pPr>
              <w:spacing w:before="120"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AD874F7" w14:textId="77777777" w:rsidR="00E5323B" w:rsidRPr="0032669A" w:rsidRDefault="00E5323B" w:rsidP="009219D5">
            <w:pPr>
              <w:spacing w:before="120"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D0C0790" w14:textId="77777777" w:rsidR="00E5323B" w:rsidRPr="0032669A" w:rsidRDefault="00E5323B" w:rsidP="009219D5">
            <w:pPr>
              <w:spacing w:before="120" w:after="0" w:line="240" w:lineRule="auto"/>
              <w:jc w:val="both"/>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Nav</w:t>
            </w:r>
          </w:p>
        </w:tc>
      </w:tr>
    </w:tbl>
    <w:p w14:paraId="50C16B58" w14:textId="3334E4F5" w:rsidR="009D3D48" w:rsidRPr="0032669A" w:rsidRDefault="00E5323B" w:rsidP="009219D5">
      <w:pPr>
        <w:spacing w:before="120"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32669A" w14:paraId="0946A26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D263AD" w14:textId="77777777" w:rsidR="00655F2C" w:rsidRPr="0032669A" w:rsidRDefault="00E5323B" w:rsidP="009219D5">
            <w:pPr>
              <w:spacing w:before="120" w:after="0" w:line="240" w:lineRule="auto"/>
              <w:rPr>
                <w:rFonts w:ascii="Times New Roman" w:eastAsia="Times New Roman" w:hAnsi="Times New Roman" w:cs="Times New Roman"/>
                <w:b/>
                <w:bCs/>
                <w:iCs/>
                <w:sz w:val="24"/>
                <w:szCs w:val="24"/>
                <w:lang w:eastAsia="lv-LV"/>
              </w:rPr>
            </w:pPr>
            <w:r w:rsidRPr="0032669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90D1C" w:rsidRPr="0032669A" w14:paraId="4AB7A0F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D189AE" w14:textId="77777777" w:rsidR="00655F2C" w:rsidRPr="0032669A" w:rsidRDefault="00E5323B" w:rsidP="009219D5">
            <w:pPr>
              <w:spacing w:before="120"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29BDBDD" w14:textId="77777777" w:rsidR="00E5323B" w:rsidRPr="0032669A" w:rsidRDefault="00E5323B" w:rsidP="009219D5">
            <w:pPr>
              <w:spacing w:before="120"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04E664F" w14:textId="417B1D72" w:rsidR="00E5323B" w:rsidRPr="0032669A" w:rsidRDefault="006316B4" w:rsidP="009219D5">
            <w:pPr>
              <w:tabs>
                <w:tab w:val="left" w:pos="1785"/>
              </w:tabs>
              <w:spacing w:before="120"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Birojs</w:t>
            </w:r>
            <w:r w:rsidR="000030FE" w:rsidRPr="003C74EA">
              <w:rPr>
                <w:rFonts w:ascii="Times New Roman" w:hAnsi="Times New Roman" w:cs="Times New Roman"/>
                <w:sz w:val="24"/>
                <w:szCs w:val="24"/>
              </w:rPr>
              <w:t>.</w:t>
            </w:r>
          </w:p>
        </w:tc>
      </w:tr>
      <w:tr w:rsidR="00390D1C" w:rsidRPr="0032669A" w14:paraId="4AEE8DE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A62FE5" w14:textId="77777777" w:rsidR="00655F2C" w:rsidRPr="0032669A" w:rsidRDefault="00E5323B" w:rsidP="009219D5">
            <w:pPr>
              <w:spacing w:before="120"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F881EB5" w14:textId="77777777" w:rsidR="00E5323B" w:rsidRPr="0032669A" w:rsidRDefault="00E5323B" w:rsidP="009219D5">
            <w:pPr>
              <w:spacing w:before="120"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Projekta izpildes ietekme uz pārvaldes funkcijām un institucionālo struktūru.</w:t>
            </w:r>
            <w:r w:rsidRPr="0032669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F1DF28B" w14:textId="0AE0A04C" w:rsidR="00D81C12" w:rsidRPr="0032669A" w:rsidRDefault="000030FE" w:rsidP="009219D5">
            <w:pPr>
              <w:tabs>
                <w:tab w:val="center" w:pos="4153"/>
                <w:tab w:val="right" w:pos="8306"/>
              </w:tabs>
              <w:spacing w:before="120" w:after="0" w:line="240" w:lineRule="auto"/>
              <w:contextualSpacing/>
              <w:jc w:val="both"/>
              <w:rPr>
                <w:rFonts w:ascii="Times New Roman" w:hAnsi="Times New Roman"/>
                <w:sz w:val="24"/>
                <w:szCs w:val="24"/>
              </w:rPr>
            </w:pPr>
            <w:r w:rsidRPr="00CC04F5">
              <w:rPr>
                <w:rFonts w:ascii="Times New Roman" w:eastAsia="Calibri" w:hAnsi="Times New Roman" w:cs="Times New Roman"/>
                <w:sz w:val="24"/>
                <w:szCs w:val="24"/>
                <w:lang w:eastAsia="lv-LV"/>
              </w:rPr>
              <w:t>Projekts neparedz jaunu institūciju veidošanu, kā arī neparedz esošo institūciju funkciju paplašināšanu. Ar noteikumu projektu noteiktā funkcija tiks īstenota esošo cilvēkresursu ietvaros.</w:t>
            </w:r>
          </w:p>
        </w:tc>
      </w:tr>
      <w:tr w:rsidR="00E5323B" w:rsidRPr="0032669A" w14:paraId="78D456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75EE4" w14:textId="77777777" w:rsidR="00655F2C" w:rsidRPr="0032669A" w:rsidRDefault="00E5323B" w:rsidP="009219D5">
            <w:pPr>
              <w:spacing w:before="120"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7902798" w14:textId="77777777" w:rsidR="00E5323B" w:rsidRPr="0032669A" w:rsidRDefault="00E5323B" w:rsidP="009219D5">
            <w:pPr>
              <w:spacing w:before="120"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04BD919" w14:textId="77777777" w:rsidR="00E5323B" w:rsidRPr="0032669A" w:rsidRDefault="00E5323B" w:rsidP="009219D5">
            <w:pPr>
              <w:spacing w:before="120"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Nav</w:t>
            </w:r>
            <w:r w:rsidR="000F50F0" w:rsidRPr="0032669A">
              <w:rPr>
                <w:rFonts w:ascii="Times New Roman" w:eastAsia="Times New Roman" w:hAnsi="Times New Roman" w:cs="Times New Roman"/>
                <w:iCs/>
                <w:sz w:val="24"/>
                <w:szCs w:val="24"/>
                <w:lang w:eastAsia="lv-LV"/>
              </w:rPr>
              <w:t>.</w:t>
            </w:r>
          </w:p>
        </w:tc>
      </w:tr>
    </w:tbl>
    <w:p w14:paraId="314F81A3" w14:textId="25D15C4D" w:rsidR="00AD0786" w:rsidRDefault="00AD0786" w:rsidP="009219D5">
      <w:pPr>
        <w:spacing w:before="120" w:after="0" w:line="240" w:lineRule="auto"/>
        <w:rPr>
          <w:rFonts w:ascii="Times New Roman" w:hAnsi="Times New Roman" w:cs="Times New Roman"/>
          <w:sz w:val="28"/>
          <w:szCs w:val="28"/>
        </w:rPr>
      </w:pPr>
    </w:p>
    <w:p w14:paraId="6BCECA0A" w14:textId="77777777" w:rsidR="009D3D48" w:rsidRPr="009D3D48" w:rsidRDefault="009D3D48" w:rsidP="00AC492D">
      <w:pPr>
        <w:spacing w:after="0" w:line="240" w:lineRule="auto"/>
        <w:rPr>
          <w:rFonts w:ascii="Times New Roman" w:hAnsi="Times New Roman" w:cs="Times New Roman"/>
          <w:sz w:val="28"/>
          <w:szCs w:val="28"/>
        </w:rPr>
      </w:pPr>
    </w:p>
    <w:p w14:paraId="27D3E2D2" w14:textId="0C211621" w:rsidR="006316B4" w:rsidRPr="009219D5" w:rsidRDefault="006316B4" w:rsidP="006316B4">
      <w:pPr>
        <w:pStyle w:val="Pamatteksts"/>
        <w:spacing w:after="0"/>
        <w:jc w:val="both"/>
        <w:rPr>
          <w:sz w:val="24"/>
          <w:szCs w:val="24"/>
          <w:lang w:eastAsia="lv-LV"/>
        </w:rPr>
      </w:pPr>
      <w:r w:rsidRPr="009219D5">
        <w:rPr>
          <w:sz w:val="24"/>
          <w:szCs w:val="24"/>
          <w:lang w:eastAsia="lv-LV"/>
        </w:rPr>
        <w:t>Ministru prezidents</w:t>
      </w:r>
      <w:r w:rsidRPr="009219D5">
        <w:rPr>
          <w:sz w:val="24"/>
          <w:szCs w:val="24"/>
          <w:lang w:eastAsia="lv-LV"/>
        </w:rPr>
        <w:tab/>
      </w:r>
      <w:r w:rsidRPr="009219D5">
        <w:rPr>
          <w:sz w:val="24"/>
          <w:szCs w:val="24"/>
          <w:lang w:eastAsia="lv-LV"/>
        </w:rPr>
        <w:tab/>
      </w:r>
      <w:r w:rsidRPr="009219D5">
        <w:rPr>
          <w:sz w:val="24"/>
          <w:szCs w:val="24"/>
          <w:lang w:eastAsia="lv-LV"/>
        </w:rPr>
        <w:tab/>
      </w:r>
      <w:r w:rsidRPr="009219D5">
        <w:rPr>
          <w:sz w:val="24"/>
          <w:szCs w:val="24"/>
          <w:lang w:eastAsia="lv-LV"/>
        </w:rPr>
        <w:tab/>
      </w:r>
      <w:r w:rsidRPr="009219D5">
        <w:rPr>
          <w:sz w:val="24"/>
          <w:szCs w:val="24"/>
          <w:lang w:eastAsia="lv-LV"/>
        </w:rPr>
        <w:tab/>
      </w:r>
      <w:r w:rsidRPr="009219D5">
        <w:rPr>
          <w:sz w:val="24"/>
          <w:szCs w:val="24"/>
          <w:lang w:eastAsia="lv-LV"/>
        </w:rPr>
        <w:tab/>
      </w:r>
      <w:r w:rsidR="009219D5">
        <w:rPr>
          <w:sz w:val="24"/>
          <w:szCs w:val="24"/>
          <w:lang w:eastAsia="lv-LV"/>
        </w:rPr>
        <w:tab/>
      </w:r>
      <w:r w:rsidRPr="009219D5">
        <w:rPr>
          <w:sz w:val="24"/>
          <w:szCs w:val="24"/>
          <w:lang w:eastAsia="lv-LV"/>
        </w:rPr>
        <w:t>Arturs Krišjānis Kariņš</w:t>
      </w:r>
    </w:p>
    <w:p w14:paraId="06B16BC2" w14:textId="77777777" w:rsidR="006316B4" w:rsidRPr="009219D5" w:rsidRDefault="006316B4" w:rsidP="006316B4">
      <w:pPr>
        <w:pStyle w:val="Pamatteksts"/>
        <w:spacing w:after="0"/>
        <w:jc w:val="both"/>
        <w:rPr>
          <w:sz w:val="24"/>
          <w:szCs w:val="24"/>
          <w:lang w:eastAsia="lv-LV"/>
        </w:rPr>
      </w:pPr>
    </w:p>
    <w:p w14:paraId="5F7FA04E" w14:textId="77777777" w:rsidR="006316B4" w:rsidRPr="009219D5" w:rsidRDefault="006316B4" w:rsidP="006316B4">
      <w:pPr>
        <w:pStyle w:val="Pamatteksts"/>
        <w:spacing w:after="0"/>
        <w:jc w:val="both"/>
        <w:rPr>
          <w:sz w:val="24"/>
          <w:szCs w:val="24"/>
          <w:lang w:eastAsia="lv-LV"/>
        </w:rPr>
      </w:pPr>
    </w:p>
    <w:p w14:paraId="3E35BE55" w14:textId="77777777" w:rsidR="006316B4" w:rsidRPr="009219D5" w:rsidRDefault="006316B4" w:rsidP="006316B4">
      <w:pPr>
        <w:pStyle w:val="Pamatteksts"/>
        <w:spacing w:after="0"/>
        <w:jc w:val="both"/>
        <w:rPr>
          <w:sz w:val="24"/>
          <w:szCs w:val="24"/>
          <w:lang w:eastAsia="lv-LV"/>
        </w:rPr>
      </w:pPr>
      <w:r w:rsidRPr="009219D5">
        <w:rPr>
          <w:sz w:val="24"/>
          <w:szCs w:val="24"/>
          <w:lang w:eastAsia="lv-LV"/>
        </w:rPr>
        <w:t>Vīza: Korupcijas novēršanas un</w:t>
      </w:r>
    </w:p>
    <w:p w14:paraId="2ED38F3B" w14:textId="77777777" w:rsidR="006316B4" w:rsidRPr="006316B4" w:rsidRDefault="006316B4" w:rsidP="006316B4">
      <w:pPr>
        <w:pStyle w:val="Pamatteksts"/>
        <w:spacing w:after="0"/>
        <w:jc w:val="both"/>
        <w:rPr>
          <w:sz w:val="28"/>
          <w:szCs w:val="28"/>
          <w:lang w:eastAsia="lv-LV"/>
        </w:rPr>
      </w:pPr>
      <w:r w:rsidRPr="009219D5">
        <w:rPr>
          <w:sz w:val="24"/>
          <w:szCs w:val="24"/>
          <w:lang w:eastAsia="lv-LV"/>
        </w:rPr>
        <w:t>apkarošanas biroja priekšnieks</w:t>
      </w:r>
      <w:r w:rsidRPr="009219D5">
        <w:rPr>
          <w:sz w:val="24"/>
          <w:szCs w:val="24"/>
          <w:lang w:eastAsia="lv-LV"/>
        </w:rPr>
        <w:tab/>
      </w:r>
      <w:r w:rsidRPr="009219D5">
        <w:rPr>
          <w:sz w:val="24"/>
          <w:szCs w:val="24"/>
          <w:lang w:eastAsia="lv-LV"/>
        </w:rPr>
        <w:tab/>
      </w:r>
      <w:r w:rsidRPr="009219D5">
        <w:rPr>
          <w:sz w:val="24"/>
          <w:szCs w:val="24"/>
          <w:lang w:eastAsia="lv-LV"/>
        </w:rPr>
        <w:tab/>
      </w:r>
      <w:r w:rsidRPr="009219D5">
        <w:rPr>
          <w:sz w:val="24"/>
          <w:szCs w:val="24"/>
          <w:lang w:eastAsia="lv-LV"/>
        </w:rPr>
        <w:tab/>
      </w:r>
      <w:r w:rsidRPr="009219D5">
        <w:rPr>
          <w:sz w:val="24"/>
          <w:szCs w:val="24"/>
          <w:lang w:eastAsia="lv-LV"/>
        </w:rPr>
        <w:tab/>
      </w:r>
      <w:r w:rsidRPr="009219D5">
        <w:rPr>
          <w:sz w:val="24"/>
          <w:szCs w:val="24"/>
          <w:lang w:eastAsia="lv-LV"/>
        </w:rPr>
        <w:tab/>
        <w:t>Jēkabs Straume</w:t>
      </w:r>
    </w:p>
    <w:p w14:paraId="052AA7CC" w14:textId="77777777" w:rsidR="006316B4" w:rsidRPr="006316B4" w:rsidRDefault="006316B4" w:rsidP="006316B4">
      <w:pPr>
        <w:pStyle w:val="Pamatteksts"/>
        <w:spacing w:after="0"/>
        <w:jc w:val="both"/>
        <w:rPr>
          <w:sz w:val="28"/>
          <w:szCs w:val="28"/>
          <w:lang w:eastAsia="lv-LV"/>
        </w:rPr>
      </w:pPr>
    </w:p>
    <w:p w14:paraId="5073FD06" w14:textId="77777777" w:rsidR="006316B4" w:rsidRPr="006316B4" w:rsidRDefault="006316B4" w:rsidP="006316B4">
      <w:pPr>
        <w:pStyle w:val="Pamatteksts"/>
        <w:spacing w:after="0"/>
        <w:jc w:val="both"/>
        <w:rPr>
          <w:sz w:val="28"/>
          <w:szCs w:val="28"/>
          <w:lang w:eastAsia="lv-LV"/>
        </w:rPr>
      </w:pPr>
    </w:p>
    <w:p w14:paraId="5B6BCE52" w14:textId="39F38818" w:rsidR="009D3D48" w:rsidRDefault="009D3D48" w:rsidP="008F30CB">
      <w:pPr>
        <w:pStyle w:val="Pamatteksts"/>
        <w:spacing w:after="0"/>
        <w:jc w:val="both"/>
        <w:rPr>
          <w:sz w:val="16"/>
          <w:szCs w:val="16"/>
        </w:rPr>
      </w:pPr>
    </w:p>
    <w:p w14:paraId="4EB8DCA8" w14:textId="182242E8" w:rsidR="009D3D48" w:rsidRDefault="009D3D48" w:rsidP="008F30CB">
      <w:pPr>
        <w:pStyle w:val="Pamatteksts"/>
        <w:spacing w:after="0"/>
        <w:jc w:val="both"/>
        <w:rPr>
          <w:sz w:val="16"/>
          <w:szCs w:val="16"/>
        </w:rPr>
      </w:pPr>
    </w:p>
    <w:p w14:paraId="37D31B9B" w14:textId="5E516BB1" w:rsidR="009D3D48" w:rsidRDefault="009D3D48" w:rsidP="008F30CB">
      <w:pPr>
        <w:pStyle w:val="Pamatteksts"/>
        <w:spacing w:after="0"/>
        <w:jc w:val="both"/>
        <w:rPr>
          <w:sz w:val="16"/>
          <w:szCs w:val="16"/>
        </w:rPr>
      </w:pPr>
    </w:p>
    <w:p w14:paraId="749D4D60" w14:textId="0DDA180B" w:rsidR="009D3D48" w:rsidRDefault="009D3D48" w:rsidP="008F30CB">
      <w:pPr>
        <w:pStyle w:val="Pamatteksts"/>
        <w:spacing w:after="0"/>
        <w:jc w:val="both"/>
        <w:rPr>
          <w:sz w:val="16"/>
          <w:szCs w:val="16"/>
        </w:rPr>
      </w:pPr>
    </w:p>
    <w:p w14:paraId="02D923C2" w14:textId="424CBFA1" w:rsidR="009D3D48" w:rsidRDefault="009D3D48" w:rsidP="008F30CB">
      <w:pPr>
        <w:pStyle w:val="Pamatteksts"/>
        <w:spacing w:after="0"/>
        <w:jc w:val="both"/>
        <w:rPr>
          <w:sz w:val="16"/>
          <w:szCs w:val="16"/>
        </w:rPr>
      </w:pPr>
    </w:p>
    <w:p w14:paraId="5A82044F" w14:textId="3B32370A" w:rsidR="004B6908" w:rsidRDefault="006316B4" w:rsidP="00AC492D">
      <w:pPr>
        <w:pStyle w:val="Pamatteksts"/>
        <w:spacing w:after="0"/>
        <w:jc w:val="both"/>
      </w:pPr>
      <w:proofErr w:type="spellStart"/>
      <w:r>
        <w:rPr>
          <w:sz w:val="16"/>
          <w:szCs w:val="16"/>
        </w:rPr>
        <w:t>I.Zelča</w:t>
      </w:r>
      <w:proofErr w:type="spellEnd"/>
      <w:r w:rsidR="004B6908">
        <w:t xml:space="preserve"> </w:t>
      </w:r>
      <w:r w:rsidR="008F30CB" w:rsidRPr="00F56858">
        <w:t>67</w:t>
      </w:r>
      <w:r>
        <w:t>797209</w:t>
      </w:r>
      <w:r w:rsidR="008F30CB" w:rsidRPr="00F56858">
        <w:t>,</w:t>
      </w:r>
    </w:p>
    <w:p w14:paraId="3C102747" w14:textId="1FBCE013" w:rsidR="00C70049" w:rsidRDefault="00D46DE6" w:rsidP="00AC492D">
      <w:pPr>
        <w:pStyle w:val="Pamatteksts"/>
        <w:spacing w:after="0"/>
        <w:jc w:val="both"/>
      </w:pPr>
      <w:hyperlink r:id="rId8" w:history="1">
        <w:r w:rsidR="004B6908" w:rsidRPr="009D4871">
          <w:rPr>
            <w:rStyle w:val="Hipersaite"/>
          </w:rPr>
          <w:t>inese.zelca@knab.gov.lv</w:t>
        </w:r>
      </w:hyperlink>
    </w:p>
    <w:p w14:paraId="37343BAD" w14:textId="77777777" w:rsidR="00723D4D" w:rsidRPr="0032669A" w:rsidRDefault="00723D4D" w:rsidP="00AC492D">
      <w:pPr>
        <w:pStyle w:val="Pamatteksts"/>
        <w:spacing w:after="0"/>
        <w:jc w:val="both"/>
      </w:pPr>
    </w:p>
    <w:sectPr w:rsidR="00723D4D" w:rsidRPr="0032669A" w:rsidSect="009219D5">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84422" w14:textId="77777777" w:rsidR="00D46DE6" w:rsidRDefault="00D46DE6" w:rsidP="00894C55">
      <w:pPr>
        <w:spacing w:after="0" w:line="240" w:lineRule="auto"/>
      </w:pPr>
      <w:r>
        <w:separator/>
      </w:r>
    </w:p>
  </w:endnote>
  <w:endnote w:type="continuationSeparator" w:id="0">
    <w:p w14:paraId="446CB398" w14:textId="77777777" w:rsidR="00D46DE6" w:rsidRDefault="00D46DE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B7277" w14:textId="77777777" w:rsidR="009219D5" w:rsidRDefault="009219D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0B0CB" w14:textId="16C786A6" w:rsidR="00466A68" w:rsidRPr="006316B4" w:rsidRDefault="006316B4" w:rsidP="006316B4">
    <w:pPr>
      <w:pStyle w:val="Kjene"/>
      <w:jc w:val="both"/>
      <w:rPr>
        <w:rFonts w:ascii="Times New Roman" w:hAnsi="Times New Roman" w:cs="Times New Roman"/>
        <w:sz w:val="20"/>
        <w:szCs w:val="20"/>
      </w:rPr>
    </w:pPr>
    <w:r>
      <w:rPr>
        <w:rFonts w:ascii="Times New Roman" w:hAnsi="Times New Roman" w:cs="Times New Roman"/>
        <w:noProof/>
        <w:sz w:val="20"/>
        <w:szCs w:val="20"/>
      </w:rPr>
      <w:t>KNAB</w:t>
    </w:r>
    <w:r w:rsidRPr="00F45ED0">
      <w:rPr>
        <w:rFonts w:ascii="Times New Roman" w:hAnsi="Times New Roman" w:cs="Times New Roman"/>
        <w:noProof/>
        <w:sz w:val="20"/>
        <w:szCs w:val="20"/>
      </w:rPr>
      <w:t>Anot_</w:t>
    </w:r>
    <w:r>
      <w:rPr>
        <w:rFonts w:ascii="Times New Roman" w:hAnsi="Times New Roman" w:cs="Times New Roman"/>
        <w:sz w:val="20"/>
        <w:szCs w:val="20"/>
      </w:rPr>
      <w:t>210421_vakcinacija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864B3" w14:textId="21742228" w:rsidR="00466A68" w:rsidRPr="00F45ED0" w:rsidRDefault="006316B4" w:rsidP="00B72EE0">
    <w:pPr>
      <w:pStyle w:val="Kjene"/>
      <w:jc w:val="both"/>
      <w:rPr>
        <w:rFonts w:ascii="Times New Roman" w:hAnsi="Times New Roman" w:cs="Times New Roman"/>
        <w:sz w:val="20"/>
        <w:szCs w:val="20"/>
      </w:rPr>
    </w:pPr>
    <w:r>
      <w:rPr>
        <w:rFonts w:ascii="Times New Roman" w:hAnsi="Times New Roman" w:cs="Times New Roman"/>
        <w:noProof/>
        <w:sz w:val="20"/>
        <w:szCs w:val="20"/>
      </w:rPr>
      <w:t>KNAB</w:t>
    </w:r>
    <w:r w:rsidR="00466A68" w:rsidRPr="00F45ED0">
      <w:rPr>
        <w:rFonts w:ascii="Times New Roman" w:hAnsi="Times New Roman" w:cs="Times New Roman"/>
        <w:noProof/>
        <w:sz w:val="20"/>
        <w:szCs w:val="20"/>
      </w:rPr>
      <w:t>Anot_</w:t>
    </w:r>
    <w:r>
      <w:rPr>
        <w:rFonts w:ascii="Times New Roman" w:hAnsi="Times New Roman" w:cs="Times New Roman"/>
        <w:sz w:val="20"/>
        <w:szCs w:val="20"/>
      </w:rPr>
      <w:t>210421</w:t>
    </w:r>
    <w:r w:rsidR="0008461C">
      <w:rPr>
        <w:rFonts w:ascii="Times New Roman" w:hAnsi="Times New Roman" w:cs="Times New Roman"/>
        <w:sz w:val="20"/>
        <w:szCs w:val="20"/>
      </w:rPr>
      <w:t>_vakcinacija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CE2EA" w14:textId="77777777" w:rsidR="00D46DE6" w:rsidRDefault="00D46DE6" w:rsidP="00894C55">
      <w:pPr>
        <w:spacing w:after="0" w:line="240" w:lineRule="auto"/>
      </w:pPr>
      <w:r>
        <w:separator/>
      </w:r>
    </w:p>
  </w:footnote>
  <w:footnote w:type="continuationSeparator" w:id="0">
    <w:p w14:paraId="40E7B0A4" w14:textId="77777777" w:rsidR="00D46DE6" w:rsidRDefault="00D46DE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7C276" w14:textId="77777777" w:rsidR="009219D5" w:rsidRDefault="009219D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8A4218C" w14:textId="4E01AE6E" w:rsidR="00466A68" w:rsidRPr="00C25B49" w:rsidRDefault="00466A68">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D3D48">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E2845" w14:textId="77777777" w:rsidR="009219D5" w:rsidRDefault="009219D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7671"/>
    <w:multiLevelType w:val="hybridMultilevel"/>
    <w:tmpl w:val="0DD8548E"/>
    <w:lvl w:ilvl="0" w:tplc="9448FFF6">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AEF56B6"/>
    <w:multiLevelType w:val="hybridMultilevel"/>
    <w:tmpl w:val="680E7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DA71164"/>
    <w:multiLevelType w:val="hybridMultilevel"/>
    <w:tmpl w:val="656C62F4"/>
    <w:lvl w:ilvl="0" w:tplc="CD688AE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0FE"/>
    <w:rsid w:val="000077CB"/>
    <w:rsid w:val="00010E81"/>
    <w:rsid w:val="000120F6"/>
    <w:rsid w:val="000149C5"/>
    <w:rsid w:val="00016FA0"/>
    <w:rsid w:val="00017344"/>
    <w:rsid w:val="0002283C"/>
    <w:rsid w:val="00027E0E"/>
    <w:rsid w:val="00031963"/>
    <w:rsid w:val="00035ACC"/>
    <w:rsid w:val="00041B28"/>
    <w:rsid w:val="00054089"/>
    <w:rsid w:val="00072346"/>
    <w:rsid w:val="00072881"/>
    <w:rsid w:val="00072C6C"/>
    <w:rsid w:val="00074B55"/>
    <w:rsid w:val="00082A08"/>
    <w:rsid w:val="0008461C"/>
    <w:rsid w:val="000861A8"/>
    <w:rsid w:val="00096576"/>
    <w:rsid w:val="000976D6"/>
    <w:rsid w:val="00097C33"/>
    <w:rsid w:val="000A0646"/>
    <w:rsid w:val="000A280C"/>
    <w:rsid w:val="000A554B"/>
    <w:rsid w:val="000C0A05"/>
    <w:rsid w:val="000C0CD3"/>
    <w:rsid w:val="000C18CB"/>
    <w:rsid w:val="000C1BFB"/>
    <w:rsid w:val="000C3D7D"/>
    <w:rsid w:val="000C4EE8"/>
    <w:rsid w:val="000C50BA"/>
    <w:rsid w:val="000D3667"/>
    <w:rsid w:val="000F50F0"/>
    <w:rsid w:val="000F7484"/>
    <w:rsid w:val="00115F0A"/>
    <w:rsid w:val="00116B12"/>
    <w:rsid w:val="00117BA3"/>
    <w:rsid w:val="00123926"/>
    <w:rsid w:val="001241C7"/>
    <w:rsid w:val="0012566D"/>
    <w:rsid w:val="00133F9E"/>
    <w:rsid w:val="00135148"/>
    <w:rsid w:val="00136E11"/>
    <w:rsid w:val="00137278"/>
    <w:rsid w:val="0014450E"/>
    <w:rsid w:val="00154CED"/>
    <w:rsid w:val="0015662B"/>
    <w:rsid w:val="0016048C"/>
    <w:rsid w:val="00164A00"/>
    <w:rsid w:val="00172FDC"/>
    <w:rsid w:val="0017727C"/>
    <w:rsid w:val="001803BF"/>
    <w:rsid w:val="00181F25"/>
    <w:rsid w:val="00191C7D"/>
    <w:rsid w:val="00193DDD"/>
    <w:rsid w:val="0019723F"/>
    <w:rsid w:val="00197EEB"/>
    <w:rsid w:val="001A3FD6"/>
    <w:rsid w:val="001A641D"/>
    <w:rsid w:val="001B3456"/>
    <w:rsid w:val="001B7567"/>
    <w:rsid w:val="001C5336"/>
    <w:rsid w:val="001C5B93"/>
    <w:rsid w:val="001D1A6D"/>
    <w:rsid w:val="001D20FE"/>
    <w:rsid w:val="001D306F"/>
    <w:rsid w:val="001E0538"/>
    <w:rsid w:val="001E49E2"/>
    <w:rsid w:val="001E6F3F"/>
    <w:rsid w:val="001F0308"/>
    <w:rsid w:val="001F3CD4"/>
    <w:rsid w:val="001F5D1A"/>
    <w:rsid w:val="001F7CDB"/>
    <w:rsid w:val="00202358"/>
    <w:rsid w:val="002053EE"/>
    <w:rsid w:val="00214DB7"/>
    <w:rsid w:val="00215686"/>
    <w:rsid w:val="00220952"/>
    <w:rsid w:val="00220C6E"/>
    <w:rsid w:val="00223829"/>
    <w:rsid w:val="002302F1"/>
    <w:rsid w:val="00230F65"/>
    <w:rsid w:val="002325B1"/>
    <w:rsid w:val="00236AD2"/>
    <w:rsid w:val="002409A9"/>
    <w:rsid w:val="00241F46"/>
    <w:rsid w:val="002420E0"/>
    <w:rsid w:val="00243426"/>
    <w:rsid w:val="00253159"/>
    <w:rsid w:val="0025688A"/>
    <w:rsid w:val="00260A4A"/>
    <w:rsid w:val="00271A94"/>
    <w:rsid w:val="00271AA2"/>
    <w:rsid w:val="0027281C"/>
    <w:rsid w:val="00282BC7"/>
    <w:rsid w:val="00290D95"/>
    <w:rsid w:val="002952FC"/>
    <w:rsid w:val="002A3BC2"/>
    <w:rsid w:val="002A5C61"/>
    <w:rsid w:val="002A60EA"/>
    <w:rsid w:val="002A7D55"/>
    <w:rsid w:val="002B772A"/>
    <w:rsid w:val="002C390F"/>
    <w:rsid w:val="002D6715"/>
    <w:rsid w:val="002D7BB5"/>
    <w:rsid w:val="002E1C05"/>
    <w:rsid w:val="002F3996"/>
    <w:rsid w:val="002F663C"/>
    <w:rsid w:val="00300903"/>
    <w:rsid w:val="0030321C"/>
    <w:rsid w:val="00303C65"/>
    <w:rsid w:val="0030439E"/>
    <w:rsid w:val="00305420"/>
    <w:rsid w:val="00311BB7"/>
    <w:rsid w:val="00312702"/>
    <w:rsid w:val="003225B3"/>
    <w:rsid w:val="00324ADF"/>
    <w:rsid w:val="00325DF5"/>
    <w:rsid w:val="0032669A"/>
    <w:rsid w:val="00347295"/>
    <w:rsid w:val="0035005F"/>
    <w:rsid w:val="0035124A"/>
    <w:rsid w:val="00352503"/>
    <w:rsid w:val="00355E93"/>
    <w:rsid w:val="00363C98"/>
    <w:rsid w:val="00372230"/>
    <w:rsid w:val="003722B3"/>
    <w:rsid w:val="00384832"/>
    <w:rsid w:val="003850B7"/>
    <w:rsid w:val="00387819"/>
    <w:rsid w:val="00390D1C"/>
    <w:rsid w:val="003A1A7F"/>
    <w:rsid w:val="003B07D3"/>
    <w:rsid w:val="003B0BF9"/>
    <w:rsid w:val="003B1047"/>
    <w:rsid w:val="003B49C5"/>
    <w:rsid w:val="003B6FE4"/>
    <w:rsid w:val="003C06D3"/>
    <w:rsid w:val="003C4C58"/>
    <w:rsid w:val="003D1620"/>
    <w:rsid w:val="003D1FA6"/>
    <w:rsid w:val="003D201C"/>
    <w:rsid w:val="003D5499"/>
    <w:rsid w:val="003D673C"/>
    <w:rsid w:val="003E0791"/>
    <w:rsid w:val="003F28AC"/>
    <w:rsid w:val="003F2E3F"/>
    <w:rsid w:val="003F45C1"/>
    <w:rsid w:val="003F6268"/>
    <w:rsid w:val="003F6EF1"/>
    <w:rsid w:val="003F7D26"/>
    <w:rsid w:val="00404C1D"/>
    <w:rsid w:val="0040589D"/>
    <w:rsid w:val="00427C57"/>
    <w:rsid w:val="00427E5C"/>
    <w:rsid w:val="0043226B"/>
    <w:rsid w:val="0043508F"/>
    <w:rsid w:val="0043652A"/>
    <w:rsid w:val="00437AF4"/>
    <w:rsid w:val="00440040"/>
    <w:rsid w:val="004454FE"/>
    <w:rsid w:val="00456E40"/>
    <w:rsid w:val="0046161D"/>
    <w:rsid w:val="0046244F"/>
    <w:rsid w:val="004657C7"/>
    <w:rsid w:val="00466A68"/>
    <w:rsid w:val="00470E74"/>
    <w:rsid w:val="00471F27"/>
    <w:rsid w:val="004748D8"/>
    <w:rsid w:val="004758FF"/>
    <w:rsid w:val="00483409"/>
    <w:rsid w:val="00485998"/>
    <w:rsid w:val="00492744"/>
    <w:rsid w:val="00496EAF"/>
    <w:rsid w:val="004A4387"/>
    <w:rsid w:val="004A4C99"/>
    <w:rsid w:val="004A5874"/>
    <w:rsid w:val="004A7B1B"/>
    <w:rsid w:val="004B3F8C"/>
    <w:rsid w:val="004B6908"/>
    <w:rsid w:val="004B6C4E"/>
    <w:rsid w:val="004C13A9"/>
    <w:rsid w:val="004C1F27"/>
    <w:rsid w:val="004C263C"/>
    <w:rsid w:val="004E2AAC"/>
    <w:rsid w:val="004E342B"/>
    <w:rsid w:val="004E3F53"/>
    <w:rsid w:val="004E78AB"/>
    <w:rsid w:val="004F0EC6"/>
    <w:rsid w:val="004F7661"/>
    <w:rsid w:val="0050178F"/>
    <w:rsid w:val="005075D0"/>
    <w:rsid w:val="00520232"/>
    <w:rsid w:val="005240F9"/>
    <w:rsid w:val="00524B8E"/>
    <w:rsid w:val="00530F7C"/>
    <w:rsid w:val="00530FC6"/>
    <w:rsid w:val="00531F51"/>
    <w:rsid w:val="00550E72"/>
    <w:rsid w:val="00552952"/>
    <w:rsid w:val="0055604C"/>
    <w:rsid w:val="00556501"/>
    <w:rsid w:val="00556A68"/>
    <w:rsid w:val="00562426"/>
    <w:rsid w:val="005638D6"/>
    <w:rsid w:val="0057073B"/>
    <w:rsid w:val="00577A71"/>
    <w:rsid w:val="00580532"/>
    <w:rsid w:val="00580929"/>
    <w:rsid w:val="005819D5"/>
    <w:rsid w:val="00581F07"/>
    <w:rsid w:val="00582929"/>
    <w:rsid w:val="00582CE0"/>
    <w:rsid w:val="00590108"/>
    <w:rsid w:val="00595DED"/>
    <w:rsid w:val="005A1AC7"/>
    <w:rsid w:val="005A6710"/>
    <w:rsid w:val="005D0A2A"/>
    <w:rsid w:val="005D2D7A"/>
    <w:rsid w:val="005D4874"/>
    <w:rsid w:val="005D4A64"/>
    <w:rsid w:val="005D51AF"/>
    <w:rsid w:val="005E0330"/>
    <w:rsid w:val="005E238F"/>
    <w:rsid w:val="005F0AC1"/>
    <w:rsid w:val="005F4E4B"/>
    <w:rsid w:val="00605746"/>
    <w:rsid w:val="00605EF8"/>
    <w:rsid w:val="00610B88"/>
    <w:rsid w:val="00624415"/>
    <w:rsid w:val="00625814"/>
    <w:rsid w:val="006316B4"/>
    <w:rsid w:val="00632AAF"/>
    <w:rsid w:val="00633D41"/>
    <w:rsid w:val="00635311"/>
    <w:rsid w:val="00637399"/>
    <w:rsid w:val="00641BEF"/>
    <w:rsid w:val="006474FD"/>
    <w:rsid w:val="00652F2A"/>
    <w:rsid w:val="00653EC2"/>
    <w:rsid w:val="00655F2C"/>
    <w:rsid w:val="006562D4"/>
    <w:rsid w:val="0066251D"/>
    <w:rsid w:val="006640FE"/>
    <w:rsid w:val="00665BDA"/>
    <w:rsid w:val="006663B6"/>
    <w:rsid w:val="006669CA"/>
    <w:rsid w:val="006734F5"/>
    <w:rsid w:val="006802F3"/>
    <w:rsid w:val="006812FE"/>
    <w:rsid w:val="006834CC"/>
    <w:rsid w:val="00684E8C"/>
    <w:rsid w:val="00687C00"/>
    <w:rsid w:val="0069079C"/>
    <w:rsid w:val="00695A5C"/>
    <w:rsid w:val="006A1F85"/>
    <w:rsid w:val="006A53F3"/>
    <w:rsid w:val="006A74A4"/>
    <w:rsid w:val="006B050A"/>
    <w:rsid w:val="006C6536"/>
    <w:rsid w:val="006D06D0"/>
    <w:rsid w:val="006D4C1C"/>
    <w:rsid w:val="006E023D"/>
    <w:rsid w:val="006E1081"/>
    <w:rsid w:val="006E4CC3"/>
    <w:rsid w:val="006E5CB7"/>
    <w:rsid w:val="006F1093"/>
    <w:rsid w:val="007017BD"/>
    <w:rsid w:val="00705F05"/>
    <w:rsid w:val="00706705"/>
    <w:rsid w:val="007074C1"/>
    <w:rsid w:val="0072040A"/>
    <w:rsid w:val="00720585"/>
    <w:rsid w:val="00723D4D"/>
    <w:rsid w:val="00725815"/>
    <w:rsid w:val="00741FFB"/>
    <w:rsid w:val="007502A8"/>
    <w:rsid w:val="00754273"/>
    <w:rsid w:val="007544FC"/>
    <w:rsid w:val="00761528"/>
    <w:rsid w:val="00762340"/>
    <w:rsid w:val="00762A70"/>
    <w:rsid w:val="007651D8"/>
    <w:rsid w:val="007700C7"/>
    <w:rsid w:val="00770217"/>
    <w:rsid w:val="00770E0C"/>
    <w:rsid w:val="007735D4"/>
    <w:rsid w:val="00773AF6"/>
    <w:rsid w:val="007762FE"/>
    <w:rsid w:val="00777EB1"/>
    <w:rsid w:val="00787347"/>
    <w:rsid w:val="00790BC5"/>
    <w:rsid w:val="007912B9"/>
    <w:rsid w:val="00795F71"/>
    <w:rsid w:val="007A195D"/>
    <w:rsid w:val="007A66A0"/>
    <w:rsid w:val="007A7E13"/>
    <w:rsid w:val="007B009E"/>
    <w:rsid w:val="007B06C1"/>
    <w:rsid w:val="007B6E40"/>
    <w:rsid w:val="007C23AC"/>
    <w:rsid w:val="007C7354"/>
    <w:rsid w:val="007D174C"/>
    <w:rsid w:val="007D4FFA"/>
    <w:rsid w:val="007D5154"/>
    <w:rsid w:val="007D5F1C"/>
    <w:rsid w:val="007D7102"/>
    <w:rsid w:val="007E1649"/>
    <w:rsid w:val="007E56B9"/>
    <w:rsid w:val="007E5F7A"/>
    <w:rsid w:val="007E73AB"/>
    <w:rsid w:val="007E7781"/>
    <w:rsid w:val="007F1E33"/>
    <w:rsid w:val="008020E5"/>
    <w:rsid w:val="00804532"/>
    <w:rsid w:val="00805ED8"/>
    <w:rsid w:val="00807F46"/>
    <w:rsid w:val="0081484F"/>
    <w:rsid w:val="008154A0"/>
    <w:rsid w:val="00816C11"/>
    <w:rsid w:val="00835247"/>
    <w:rsid w:val="0084402E"/>
    <w:rsid w:val="008443A7"/>
    <w:rsid w:val="008476FB"/>
    <w:rsid w:val="00851455"/>
    <w:rsid w:val="008545B5"/>
    <w:rsid w:val="00860534"/>
    <w:rsid w:val="00861B77"/>
    <w:rsid w:val="00863841"/>
    <w:rsid w:val="008656D1"/>
    <w:rsid w:val="008671F0"/>
    <w:rsid w:val="00873710"/>
    <w:rsid w:val="008746A4"/>
    <w:rsid w:val="008748C4"/>
    <w:rsid w:val="00882894"/>
    <w:rsid w:val="00887BF0"/>
    <w:rsid w:val="00892974"/>
    <w:rsid w:val="00892BAE"/>
    <w:rsid w:val="00894C55"/>
    <w:rsid w:val="00897FEA"/>
    <w:rsid w:val="008A4E2E"/>
    <w:rsid w:val="008B11B4"/>
    <w:rsid w:val="008B19CC"/>
    <w:rsid w:val="008B665C"/>
    <w:rsid w:val="008C12FB"/>
    <w:rsid w:val="008C5EDC"/>
    <w:rsid w:val="008D4636"/>
    <w:rsid w:val="008D495B"/>
    <w:rsid w:val="008D535A"/>
    <w:rsid w:val="008D6073"/>
    <w:rsid w:val="008D6761"/>
    <w:rsid w:val="008D7B7E"/>
    <w:rsid w:val="008E03E7"/>
    <w:rsid w:val="008E5027"/>
    <w:rsid w:val="008E5A01"/>
    <w:rsid w:val="008E6472"/>
    <w:rsid w:val="008F155D"/>
    <w:rsid w:val="008F30CB"/>
    <w:rsid w:val="008F4C54"/>
    <w:rsid w:val="0090025E"/>
    <w:rsid w:val="009002D8"/>
    <w:rsid w:val="009005C0"/>
    <w:rsid w:val="00900DE3"/>
    <w:rsid w:val="00902188"/>
    <w:rsid w:val="009046AF"/>
    <w:rsid w:val="0090619C"/>
    <w:rsid w:val="009219D5"/>
    <w:rsid w:val="00922A40"/>
    <w:rsid w:val="00926B9B"/>
    <w:rsid w:val="009357AA"/>
    <w:rsid w:val="00935C7B"/>
    <w:rsid w:val="00936775"/>
    <w:rsid w:val="0095050F"/>
    <w:rsid w:val="009509A0"/>
    <w:rsid w:val="00953344"/>
    <w:rsid w:val="009553C2"/>
    <w:rsid w:val="00955A18"/>
    <w:rsid w:val="00956AD2"/>
    <w:rsid w:val="009606AC"/>
    <w:rsid w:val="009611D2"/>
    <w:rsid w:val="009637B1"/>
    <w:rsid w:val="00965B11"/>
    <w:rsid w:val="00980B12"/>
    <w:rsid w:val="00983C7B"/>
    <w:rsid w:val="00993518"/>
    <w:rsid w:val="0099466E"/>
    <w:rsid w:val="00997C19"/>
    <w:rsid w:val="009A10C3"/>
    <w:rsid w:val="009A2654"/>
    <w:rsid w:val="009A673E"/>
    <w:rsid w:val="009B16B6"/>
    <w:rsid w:val="009C0CCC"/>
    <w:rsid w:val="009D31C4"/>
    <w:rsid w:val="009D3BB9"/>
    <w:rsid w:val="009D3D48"/>
    <w:rsid w:val="009D527C"/>
    <w:rsid w:val="009D6060"/>
    <w:rsid w:val="009D71D1"/>
    <w:rsid w:val="009D7ED5"/>
    <w:rsid w:val="009E1CDA"/>
    <w:rsid w:val="009F2948"/>
    <w:rsid w:val="009F3FE5"/>
    <w:rsid w:val="009F6551"/>
    <w:rsid w:val="00A00DB1"/>
    <w:rsid w:val="00A10FC3"/>
    <w:rsid w:val="00A11E54"/>
    <w:rsid w:val="00A132FC"/>
    <w:rsid w:val="00A1696B"/>
    <w:rsid w:val="00A20482"/>
    <w:rsid w:val="00A2337D"/>
    <w:rsid w:val="00A31E8B"/>
    <w:rsid w:val="00A4345C"/>
    <w:rsid w:val="00A5151F"/>
    <w:rsid w:val="00A559B4"/>
    <w:rsid w:val="00A5618A"/>
    <w:rsid w:val="00A563A5"/>
    <w:rsid w:val="00A6073E"/>
    <w:rsid w:val="00A6277C"/>
    <w:rsid w:val="00A67058"/>
    <w:rsid w:val="00A67D44"/>
    <w:rsid w:val="00A72879"/>
    <w:rsid w:val="00A748E3"/>
    <w:rsid w:val="00A74AE8"/>
    <w:rsid w:val="00A766D1"/>
    <w:rsid w:val="00A773B4"/>
    <w:rsid w:val="00A77DA8"/>
    <w:rsid w:val="00A8569B"/>
    <w:rsid w:val="00A94FE0"/>
    <w:rsid w:val="00AA1A2A"/>
    <w:rsid w:val="00AA1B81"/>
    <w:rsid w:val="00AA2BE7"/>
    <w:rsid w:val="00AB0933"/>
    <w:rsid w:val="00AC492D"/>
    <w:rsid w:val="00AC5561"/>
    <w:rsid w:val="00AD0786"/>
    <w:rsid w:val="00AD340E"/>
    <w:rsid w:val="00AD515A"/>
    <w:rsid w:val="00AE0E46"/>
    <w:rsid w:val="00AE5097"/>
    <w:rsid w:val="00AE5567"/>
    <w:rsid w:val="00AE6E1F"/>
    <w:rsid w:val="00AF1239"/>
    <w:rsid w:val="00B01E95"/>
    <w:rsid w:val="00B02A44"/>
    <w:rsid w:val="00B038BE"/>
    <w:rsid w:val="00B03A71"/>
    <w:rsid w:val="00B04B8F"/>
    <w:rsid w:val="00B07FCC"/>
    <w:rsid w:val="00B1165C"/>
    <w:rsid w:val="00B11811"/>
    <w:rsid w:val="00B16480"/>
    <w:rsid w:val="00B17FBB"/>
    <w:rsid w:val="00B2165C"/>
    <w:rsid w:val="00B23438"/>
    <w:rsid w:val="00B24431"/>
    <w:rsid w:val="00B26675"/>
    <w:rsid w:val="00B30981"/>
    <w:rsid w:val="00B31B3D"/>
    <w:rsid w:val="00B31B88"/>
    <w:rsid w:val="00B40D13"/>
    <w:rsid w:val="00B43139"/>
    <w:rsid w:val="00B46AE6"/>
    <w:rsid w:val="00B54F42"/>
    <w:rsid w:val="00B57309"/>
    <w:rsid w:val="00B67B46"/>
    <w:rsid w:val="00B72EE0"/>
    <w:rsid w:val="00B73C70"/>
    <w:rsid w:val="00B771C6"/>
    <w:rsid w:val="00B805E6"/>
    <w:rsid w:val="00B83FC4"/>
    <w:rsid w:val="00B855C5"/>
    <w:rsid w:val="00B92D22"/>
    <w:rsid w:val="00BA20AA"/>
    <w:rsid w:val="00BA27D7"/>
    <w:rsid w:val="00BA28F3"/>
    <w:rsid w:val="00BA6C28"/>
    <w:rsid w:val="00BA6E86"/>
    <w:rsid w:val="00BB35DD"/>
    <w:rsid w:val="00BC0B94"/>
    <w:rsid w:val="00BC114A"/>
    <w:rsid w:val="00BC1D82"/>
    <w:rsid w:val="00BC3A07"/>
    <w:rsid w:val="00BC740D"/>
    <w:rsid w:val="00BD1F9B"/>
    <w:rsid w:val="00BD4425"/>
    <w:rsid w:val="00BE2EFE"/>
    <w:rsid w:val="00BF15B2"/>
    <w:rsid w:val="00BF4B24"/>
    <w:rsid w:val="00C025C6"/>
    <w:rsid w:val="00C053DD"/>
    <w:rsid w:val="00C13AF8"/>
    <w:rsid w:val="00C16CE2"/>
    <w:rsid w:val="00C1715B"/>
    <w:rsid w:val="00C22E1A"/>
    <w:rsid w:val="00C22E83"/>
    <w:rsid w:val="00C24C9C"/>
    <w:rsid w:val="00C25B49"/>
    <w:rsid w:val="00C334BE"/>
    <w:rsid w:val="00C33880"/>
    <w:rsid w:val="00C359EB"/>
    <w:rsid w:val="00C42167"/>
    <w:rsid w:val="00C42F30"/>
    <w:rsid w:val="00C436D3"/>
    <w:rsid w:val="00C51668"/>
    <w:rsid w:val="00C54671"/>
    <w:rsid w:val="00C66A7C"/>
    <w:rsid w:val="00C70049"/>
    <w:rsid w:val="00C70386"/>
    <w:rsid w:val="00C7324C"/>
    <w:rsid w:val="00C73EE0"/>
    <w:rsid w:val="00C7631D"/>
    <w:rsid w:val="00C7789D"/>
    <w:rsid w:val="00C815D0"/>
    <w:rsid w:val="00C81A4A"/>
    <w:rsid w:val="00C9338D"/>
    <w:rsid w:val="00C94E54"/>
    <w:rsid w:val="00C950C5"/>
    <w:rsid w:val="00CA1E14"/>
    <w:rsid w:val="00CA61D0"/>
    <w:rsid w:val="00CA71BD"/>
    <w:rsid w:val="00CA7603"/>
    <w:rsid w:val="00CB03BD"/>
    <w:rsid w:val="00CB06B4"/>
    <w:rsid w:val="00CB1060"/>
    <w:rsid w:val="00CB161B"/>
    <w:rsid w:val="00CB49C0"/>
    <w:rsid w:val="00CC0D2D"/>
    <w:rsid w:val="00CC127F"/>
    <w:rsid w:val="00CC13C8"/>
    <w:rsid w:val="00CC394F"/>
    <w:rsid w:val="00CD5CB5"/>
    <w:rsid w:val="00CD6C89"/>
    <w:rsid w:val="00CE27E2"/>
    <w:rsid w:val="00CE2F85"/>
    <w:rsid w:val="00CE3A03"/>
    <w:rsid w:val="00CE448F"/>
    <w:rsid w:val="00CE4C60"/>
    <w:rsid w:val="00CE5657"/>
    <w:rsid w:val="00CE7A58"/>
    <w:rsid w:val="00CF1AA0"/>
    <w:rsid w:val="00CF31D7"/>
    <w:rsid w:val="00CF514E"/>
    <w:rsid w:val="00CF6EA3"/>
    <w:rsid w:val="00D03520"/>
    <w:rsid w:val="00D068A8"/>
    <w:rsid w:val="00D11D00"/>
    <w:rsid w:val="00D1238C"/>
    <w:rsid w:val="00D133F8"/>
    <w:rsid w:val="00D14232"/>
    <w:rsid w:val="00D143E7"/>
    <w:rsid w:val="00D14A3E"/>
    <w:rsid w:val="00D15021"/>
    <w:rsid w:val="00D15D12"/>
    <w:rsid w:val="00D31A4D"/>
    <w:rsid w:val="00D33243"/>
    <w:rsid w:val="00D46A9A"/>
    <w:rsid w:val="00D46DE6"/>
    <w:rsid w:val="00D4792A"/>
    <w:rsid w:val="00D677D8"/>
    <w:rsid w:val="00D7085F"/>
    <w:rsid w:val="00D70B81"/>
    <w:rsid w:val="00D73A5A"/>
    <w:rsid w:val="00D81C12"/>
    <w:rsid w:val="00D8275D"/>
    <w:rsid w:val="00D83825"/>
    <w:rsid w:val="00D86087"/>
    <w:rsid w:val="00D9030E"/>
    <w:rsid w:val="00D92FF8"/>
    <w:rsid w:val="00DA2807"/>
    <w:rsid w:val="00DA7461"/>
    <w:rsid w:val="00DB4318"/>
    <w:rsid w:val="00DB5611"/>
    <w:rsid w:val="00DC218B"/>
    <w:rsid w:val="00DD2187"/>
    <w:rsid w:val="00DD2483"/>
    <w:rsid w:val="00DD3571"/>
    <w:rsid w:val="00DD531D"/>
    <w:rsid w:val="00DE3143"/>
    <w:rsid w:val="00DF0081"/>
    <w:rsid w:val="00DF3867"/>
    <w:rsid w:val="00DF519A"/>
    <w:rsid w:val="00E0047F"/>
    <w:rsid w:val="00E125D7"/>
    <w:rsid w:val="00E1666F"/>
    <w:rsid w:val="00E178A5"/>
    <w:rsid w:val="00E2103C"/>
    <w:rsid w:val="00E22699"/>
    <w:rsid w:val="00E30F8B"/>
    <w:rsid w:val="00E33B54"/>
    <w:rsid w:val="00E353AD"/>
    <w:rsid w:val="00E37037"/>
    <w:rsid w:val="00E3716B"/>
    <w:rsid w:val="00E41081"/>
    <w:rsid w:val="00E41112"/>
    <w:rsid w:val="00E41CB0"/>
    <w:rsid w:val="00E42B38"/>
    <w:rsid w:val="00E4758D"/>
    <w:rsid w:val="00E5323B"/>
    <w:rsid w:val="00E54716"/>
    <w:rsid w:val="00E5735F"/>
    <w:rsid w:val="00E574CF"/>
    <w:rsid w:val="00E71CFA"/>
    <w:rsid w:val="00E81FDC"/>
    <w:rsid w:val="00E85F87"/>
    <w:rsid w:val="00E86A93"/>
    <w:rsid w:val="00E8749E"/>
    <w:rsid w:val="00E8776F"/>
    <w:rsid w:val="00E8779E"/>
    <w:rsid w:val="00E9042F"/>
    <w:rsid w:val="00E90C01"/>
    <w:rsid w:val="00E925BC"/>
    <w:rsid w:val="00E92851"/>
    <w:rsid w:val="00E94927"/>
    <w:rsid w:val="00EA486E"/>
    <w:rsid w:val="00EB1122"/>
    <w:rsid w:val="00EB157F"/>
    <w:rsid w:val="00EC7DD9"/>
    <w:rsid w:val="00EF3BD1"/>
    <w:rsid w:val="00EF62FD"/>
    <w:rsid w:val="00EF673C"/>
    <w:rsid w:val="00EF7E2A"/>
    <w:rsid w:val="00F01D2E"/>
    <w:rsid w:val="00F027E5"/>
    <w:rsid w:val="00F21421"/>
    <w:rsid w:val="00F21D1F"/>
    <w:rsid w:val="00F23583"/>
    <w:rsid w:val="00F4121B"/>
    <w:rsid w:val="00F42210"/>
    <w:rsid w:val="00F45ED0"/>
    <w:rsid w:val="00F5228B"/>
    <w:rsid w:val="00F52747"/>
    <w:rsid w:val="00F5776E"/>
    <w:rsid w:val="00F57B0C"/>
    <w:rsid w:val="00F72421"/>
    <w:rsid w:val="00F80491"/>
    <w:rsid w:val="00F83761"/>
    <w:rsid w:val="00F86E0F"/>
    <w:rsid w:val="00F91D7D"/>
    <w:rsid w:val="00F94AC8"/>
    <w:rsid w:val="00FA24A1"/>
    <w:rsid w:val="00FA27A0"/>
    <w:rsid w:val="00FA337B"/>
    <w:rsid w:val="00FA4218"/>
    <w:rsid w:val="00FB08BC"/>
    <w:rsid w:val="00FB4449"/>
    <w:rsid w:val="00FC0B8E"/>
    <w:rsid w:val="00FC31A7"/>
    <w:rsid w:val="00FE409B"/>
    <w:rsid w:val="00FE6366"/>
    <w:rsid w:val="00FE72B3"/>
    <w:rsid w:val="00FE734C"/>
    <w:rsid w:val="00FE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727E7"/>
  <w15:docId w15:val="{05F6DC1C-F875-49E0-AEEC-AC91279A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naisf">
    <w:name w:val="naisf"/>
    <w:basedOn w:val="Parasts"/>
    <w:uiPriority w:val="99"/>
    <w:rsid w:val="00D86087"/>
    <w:pPr>
      <w:spacing w:before="100" w:after="100" w:line="240" w:lineRule="auto"/>
    </w:pPr>
    <w:rPr>
      <w:rFonts w:ascii="Times New Roman" w:eastAsia="Times New Roman" w:hAnsi="Times New Roman" w:cs="Times New Roman"/>
      <w:sz w:val="24"/>
      <w:szCs w:val="20"/>
      <w:lang w:eastAsia="lv-LV"/>
    </w:rPr>
  </w:style>
  <w:style w:type="table" w:styleId="Reatabula">
    <w:name w:val="Table Grid"/>
    <w:basedOn w:val="Parastatabula"/>
    <w:uiPriority w:val="39"/>
    <w:rsid w:val="00D8608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902188"/>
    <w:rPr>
      <w:sz w:val="16"/>
      <w:szCs w:val="16"/>
    </w:rPr>
  </w:style>
  <w:style w:type="paragraph" w:styleId="Komentrateksts">
    <w:name w:val="annotation text"/>
    <w:basedOn w:val="Parasts"/>
    <w:link w:val="KomentratekstsRakstz"/>
    <w:semiHidden/>
    <w:unhideWhenUsed/>
    <w:rsid w:val="00902188"/>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semiHidden/>
    <w:rsid w:val="00902188"/>
    <w:rPr>
      <w:rFonts w:ascii="Times New Roman" w:eastAsia="Times New Roman" w:hAnsi="Times New Roman" w:cs="Times New Roman"/>
      <w:sz w:val="20"/>
      <w:szCs w:val="20"/>
      <w:lang w:eastAsia="lv-LV"/>
    </w:rPr>
  </w:style>
  <w:style w:type="paragraph" w:styleId="Sarakstarindkopa">
    <w:name w:val="List Paragraph"/>
    <w:basedOn w:val="Parasts"/>
    <w:uiPriority w:val="34"/>
    <w:qFormat/>
    <w:rsid w:val="003B07D3"/>
    <w:pPr>
      <w:ind w:left="720"/>
      <w:contextualSpacing/>
    </w:pPr>
  </w:style>
  <w:style w:type="paragraph" w:styleId="Komentratma">
    <w:name w:val="annotation subject"/>
    <w:basedOn w:val="Komentrateksts"/>
    <w:next w:val="Komentrateksts"/>
    <w:link w:val="KomentratmaRakstz"/>
    <w:uiPriority w:val="99"/>
    <w:semiHidden/>
    <w:unhideWhenUsed/>
    <w:rsid w:val="00D03520"/>
    <w:pPr>
      <w:spacing w:after="16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D03520"/>
    <w:rPr>
      <w:rFonts w:ascii="Times New Roman" w:eastAsia="Times New Roman" w:hAnsi="Times New Roman" w:cs="Times New Roman"/>
      <w:b/>
      <w:bCs/>
      <w:sz w:val="20"/>
      <w:szCs w:val="20"/>
      <w:lang w:eastAsia="lv-LV"/>
    </w:rPr>
  </w:style>
  <w:style w:type="paragraph" w:styleId="Pamatteksts">
    <w:name w:val="Body Text"/>
    <w:basedOn w:val="Parasts"/>
    <w:link w:val="PamattekstsRakstz"/>
    <w:rsid w:val="00AC492D"/>
    <w:pPr>
      <w:spacing w:after="120" w:line="240" w:lineRule="auto"/>
    </w:pPr>
    <w:rPr>
      <w:rFonts w:ascii="Times New Roman" w:eastAsia="Times New Roman" w:hAnsi="Times New Roman" w:cs="Times New Roman"/>
      <w:sz w:val="20"/>
      <w:szCs w:val="20"/>
    </w:rPr>
  </w:style>
  <w:style w:type="character" w:customStyle="1" w:styleId="PamattekstsRakstz">
    <w:name w:val="Pamatteksts Rakstz."/>
    <w:basedOn w:val="Noklusjumarindkopasfonts"/>
    <w:link w:val="Pamatteksts"/>
    <w:rsid w:val="00AC492D"/>
    <w:rPr>
      <w:rFonts w:ascii="Times New Roman" w:eastAsia="Times New Roman" w:hAnsi="Times New Roman" w:cs="Times New Roman"/>
      <w:sz w:val="20"/>
      <w:szCs w:val="20"/>
    </w:rPr>
  </w:style>
  <w:style w:type="paragraph" w:styleId="Bezatstarpm">
    <w:name w:val="No Spacing"/>
    <w:uiPriority w:val="1"/>
    <w:qFormat/>
    <w:rsid w:val="00790BC5"/>
    <w:pPr>
      <w:widowControl w:val="0"/>
      <w:spacing w:after="0" w:line="240" w:lineRule="auto"/>
    </w:pPr>
    <w:rPr>
      <w:rFonts w:ascii="Calibri" w:eastAsia="Calibri" w:hAnsi="Calibri" w:cs="Times New Roman"/>
      <w:lang w:val="en-US"/>
    </w:rPr>
  </w:style>
  <w:style w:type="paragraph" w:customStyle="1" w:styleId="tv213">
    <w:name w:val="tv213"/>
    <w:basedOn w:val="Parasts"/>
    <w:rsid w:val="00790BC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D81C12"/>
    <w:rPr>
      <w:i/>
      <w:iCs/>
    </w:rPr>
  </w:style>
  <w:style w:type="character" w:customStyle="1" w:styleId="st">
    <w:name w:val="st"/>
    <w:basedOn w:val="Noklusjumarindkopasfonts"/>
    <w:rsid w:val="00D81C12"/>
  </w:style>
  <w:style w:type="character" w:styleId="Neatrisintapieminana">
    <w:name w:val="Unresolved Mention"/>
    <w:basedOn w:val="Noklusjumarindkopasfonts"/>
    <w:uiPriority w:val="99"/>
    <w:semiHidden/>
    <w:unhideWhenUsed/>
    <w:rsid w:val="00723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8452471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86124223">
      <w:bodyDiv w:val="1"/>
      <w:marLeft w:val="0"/>
      <w:marRight w:val="0"/>
      <w:marTop w:val="0"/>
      <w:marBottom w:val="0"/>
      <w:divBdr>
        <w:top w:val="none" w:sz="0" w:space="0" w:color="auto"/>
        <w:left w:val="none" w:sz="0" w:space="0" w:color="auto"/>
        <w:bottom w:val="none" w:sz="0" w:space="0" w:color="auto"/>
        <w:right w:val="none" w:sz="0" w:space="0" w:color="auto"/>
      </w:divBdr>
    </w:div>
    <w:div w:id="182939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zelca@knab.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7839E-FFB1-43A6-89DF-40EC3D7D3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3384</Words>
  <Characters>1929</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MK rīkojuma projekta anotācija</vt:lpstr>
      <vt:lpstr>MK noteikumu projekta anotācija</vt:lpstr>
    </vt:vector>
  </TitlesOfParts>
  <Company>KNAB</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anotācija</dc:title>
  <dc:subject>Ministru kabineta rīkojuma projekta “Par Korupcijas novēršanas un apkarošanas biroja amatpersonu vakcināciju” sākotnējās ietekmes novērtējuma ziņojums (anotācija)</dc:subject>
  <dc:creator>Inese Zelča</dc:creator>
  <dc:description>67797209, inese.zelca@knab.gov.lv</dc:description>
  <cp:lastModifiedBy>Inese Zelča</cp:lastModifiedBy>
  <cp:revision>17</cp:revision>
  <cp:lastPrinted>2021-04-22T10:26:00Z</cp:lastPrinted>
  <dcterms:created xsi:type="dcterms:W3CDTF">2021-04-21T10:27:00Z</dcterms:created>
  <dcterms:modified xsi:type="dcterms:W3CDTF">2021-04-22T10:43:00Z</dcterms:modified>
</cp:coreProperties>
</file>