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7491" w14:textId="77777777" w:rsidR="008643F3" w:rsidRPr="008643F3" w:rsidRDefault="008643F3" w:rsidP="008643F3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7C813D77" w14:textId="32EC619C" w:rsidR="008643F3" w:rsidRPr="008643F3" w:rsidRDefault="008643F3" w:rsidP="008643F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43F3">
        <w:rPr>
          <w:rFonts w:ascii="Times New Roman" w:hAnsi="Times New Roman"/>
          <w:sz w:val="28"/>
          <w:szCs w:val="28"/>
        </w:rPr>
        <w:t>2021. gada</w:t>
      </w:r>
      <w:r w:rsidR="00B7211A">
        <w:rPr>
          <w:rFonts w:ascii="Times New Roman" w:hAnsi="Times New Roman"/>
          <w:sz w:val="28"/>
          <w:szCs w:val="28"/>
        </w:rPr>
        <w:t> 1. aprīlī</w:t>
      </w:r>
      <w:r w:rsidRPr="008643F3">
        <w:rPr>
          <w:rFonts w:ascii="Times New Roman" w:hAnsi="Times New Roman"/>
          <w:sz w:val="28"/>
          <w:szCs w:val="28"/>
        </w:rPr>
        <w:tab/>
        <w:t>Noteikumi Nr.</w:t>
      </w:r>
      <w:r w:rsidR="00B7211A">
        <w:rPr>
          <w:rFonts w:ascii="Times New Roman" w:hAnsi="Times New Roman"/>
          <w:sz w:val="28"/>
          <w:szCs w:val="28"/>
        </w:rPr>
        <w:t> 195</w:t>
      </w:r>
    </w:p>
    <w:p w14:paraId="051FEC3B" w14:textId="30092B6C" w:rsidR="008643F3" w:rsidRPr="008643F3" w:rsidRDefault="008643F3" w:rsidP="008643F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43F3">
        <w:rPr>
          <w:rFonts w:ascii="Times New Roman" w:hAnsi="Times New Roman"/>
          <w:sz w:val="28"/>
          <w:szCs w:val="28"/>
        </w:rPr>
        <w:t>Rīgā</w:t>
      </w:r>
      <w:r w:rsidRPr="008643F3">
        <w:rPr>
          <w:rFonts w:ascii="Times New Roman" w:hAnsi="Times New Roman"/>
          <w:sz w:val="28"/>
          <w:szCs w:val="28"/>
        </w:rPr>
        <w:tab/>
        <w:t>(prot. Nr.</w:t>
      </w:r>
      <w:r w:rsidR="00B7211A">
        <w:rPr>
          <w:rFonts w:ascii="Times New Roman" w:hAnsi="Times New Roman"/>
          <w:sz w:val="28"/>
          <w:szCs w:val="28"/>
        </w:rPr>
        <w:t> 31 14</w:t>
      </w:r>
      <w:r w:rsidRPr="008643F3">
        <w:rPr>
          <w:rFonts w:ascii="Times New Roman" w:hAnsi="Times New Roman"/>
          <w:sz w:val="28"/>
          <w:szCs w:val="28"/>
        </w:rPr>
        <w:t>. §)</w:t>
      </w:r>
    </w:p>
    <w:p w14:paraId="00E6883F" w14:textId="77777777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A4B6472" w14:textId="3465809F" w:rsidR="004C3948" w:rsidRPr="008643F3" w:rsidRDefault="0092683E" w:rsidP="0086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_Hlk66875885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Noteikumi par </w:t>
      </w:r>
      <w:r w:rsidR="004C3948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IDERA atļaujas iesniegšan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u</w:t>
      </w:r>
      <w:r w:rsidR="004C3948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, pieņemšan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u un</w:t>
      </w:r>
      <w:r w:rsidR="004C3948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atcelšan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u</w:t>
      </w:r>
      <w:r w:rsidRPr="0092683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un </w:t>
      </w:r>
      <w:r w:rsidR="004C3948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gaisa kuģ</w:t>
      </w:r>
      <w:r w:rsidR="00331F67">
        <w:rPr>
          <w:rFonts w:ascii="Times New Roman" w:eastAsia="Times New Roman" w:hAnsi="Times New Roman"/>
          <w:b/>
          <w:sz w:val="28"/>
          <w:szCs w:val="28"/>
          <w:lang w:eastAsia="lv-LV"/>
        </w:rPr>
        <w:t>u</w:t>
      </w:r>
      <w:r w:rsidR="004C3948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izslē</w:t>
      </w:r>
      <w:r w:rsidR="00331F67">
        <w:rPr>
          <w:rFonts w:ascii="Times New Roman" w:eastAsia="Times New Roman" w:hAnsi="Times New Roman"/>
          <w:b/>
          <w:sz w:val="28"/>
          <w:szCs w:val="28"/>
          <w:lang w:eastAsia="lv-LV"/>
        </w:rPr>
        <w:t>gšanu</w:t>
      </w:r>
      <w:r w:rsidR="004C3948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 reģistra </w:t>
      </w:r>
    </w:p>
    <w:bookmarkEnd w:id="0"/>
    <w:p w14:paraId="5959204C" w14:textId="77777777" w:rsidR="004C3948" w:rsidRPr="008643F3" w:rsidRDefault="004C3948" w:rsidP="0086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3C22EC6" w14:textId="77777777" w:rsidR="0092683E" w:rsidRDefault="004C3948" w:rsidP="008643F3">
      <w:pPr>
        <w:pStyle w:val="NormalWe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643F3">
        <w:rPr>
          <w:sz w:val="28"/>
          <w:szCs w:val="28"/>
        </w:rPr>
        <w:t xml:space="preserve">Izdoti saskaņā ar likuma </w:t>
      </w:r>
    </w:p>
    <w:p w14:paraId="4B38F29E" w14:textId="683C71CA" w:rsidR="004C3948" w:rsidRPr="0092683E" w:rsidRDefault="0092683E" w:rsidP="008643F3">
      <w:pPr>
        <w:pStyle w:val="NormalWeb"/>
        <w:widowControl w:val="0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92683E">
        <w:rPr>
          <w:bCs/>
          <w:sz w:val="28"/>
          <w:szCs w:val="28"/>
        </w:rPr>
        <w:t>"</w:t>
      </w:r>
      <w:r w:rsidR="004C3948" w:rsidRPr="0092683E">
        <w:rPr>
          <w:bCs/>
          <w:sz w:val="28"/>
          <w:szCs w:val="28"/>
        </w:rPr>
        <w:t>Par aviāciju</w:t>
      </w:r>
      <w:r w:rsidRPr="0092683E">
        <w:rPr>
          <w:bCs/>
          <w:sz w:val="28"/>
          <w:szCs w:val="28"/>
        </w:rPr>
        <w:t>"</w:t>
      </w:r>
      <w:r w:rsidR="004C3948" w:rsidRPr="0092683E">
        <w:rPr>
          <w:bCs/>
          <w:sz w:val="28"/>
          <w:szCs w:val="28"/>
        </w:rPr>
        <w:t xml:space="preserve"> </w:t>
      </w:r>
    </w:p>
    <w:p w14:paraId="62C061E0" w14:textId="1B8912C9" w:rsidR="004C3948" w:rsidRPr="008643F3" w:rsidRDefault="004C3948" w:rsidP="008643F3">
      <w:pPr>
        <w:pStyle w:val="NormalWe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643F3">
        <w:rPr>
          <w:sz w:val="28"/>
          <w:szCs w:val="28"/>
        </w:rPr>
        <w:t>13.</w:t>
      </w:r>
      <w:r w:rsidR="0092683E">
        <w:rPr>
          <w:sz w:val="28"/>
          <w:szCs w:val="28"/>
        </w:rPr>
        <w:t> </w:t>
      </w:r>
      <w:r w:rsidRPr="008643F3">
        <w:rPr>
          <w:sz w:val="28"/>
          <w:szCs w:val="28"/>
        </w:rPr>
        <w:t>panta ceturto daļu</w:t>
      </w:r>
    </w:p>
    <w:p w14:paraId="0977BD59" w14:textId="77777777" w:rsidR="004C3948" w:rsidRPr="008643F3" w:rsidRDefault="004C3948" w:rsidP="008643F3">
      <w:pPr>
        <w:pStyle w:val="NormalWe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1A7B32F" w14:textId="6B94C1DC" w:rsidR="004C3948" w:rsidRPr="008643F3" w:rsidRDefault="004C3948" w:rsidP="00EE76FD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Vispārīg</w:t>
      </w:r>
      <w:r w:rsidR="00896B89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ais</w:t>
      </w:r>
      <w:r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jautājum</w:t>
      </w:r>
      <w:r w:rsidR="00896B89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</w:p>
    <w:p w14:paraId="4FA64B48" w14:textId="77777777" w:rsidR="00635F3F" w:rsidRPr="00635F3F" w:rsidRDefault="00635F3F" w:rsidP="00635F3F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9A2E911" w14:textId="77777777" w:rsidR="00635F3F" w:rsidRPr="00635F3F" w:rsidRDefault="00635F3F" w:rsidP="00635F3F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5F3F">
        <w:rPr>
          <w:rFonts w:ascii="Times New Roman" w:eastAsia="Times New Roman" w:hAnsi="Times New Roman"/>
          <w:sz w:val="28"/>
          <w:szCs w:val="28"/>
          <w:lang w:eastAsia="lv-LV"/>
        </w:rPr>
        <w:t>Noteikumi nosaka:</w:t>
      </w:r>
    </w:p>
    <w:p w14:paraId="39D3F7D5" w14:textId="5E43C809" w:rsidR="00635F3F" w:rsidRPr="00635F3F" w:rsidRDefault="00635F3F" w:rsidP="00635F3F">
      <w:pPr>
        <w:pStyle w:val="ListParagraph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5F3F">
        <w:rPr>
          <w:rFonts w:ascii="Times New Roman" w:eastAsia="Times New Roman" w:hAnsi="Times New Roman"/>
          <w:sz w:val="28"/>
          <w:szCs w:val="28"/>
          <w:lang w:eastAsia="lv-LV"/>
        </w:rPr>
        <w:t>privātpersonas izdotas neatsaucamas pieprasījuma atļaujas gaisa kuģa izslēgšanai no Latvijas Republikas Civilās aviācijas gaisa kuģu reģistra (turpmāk – reģistrs) un izvešanai (turpmāk – IDERA atļauja) iesniegšanas, pieņemšanas un atcelšanas kārtību;</w:t>
      </w:r>
    </w:p>
    <w:p w14:paraId="13D78B3C" w14:textId="77777777" w:rsidR="00635F3F" w:rsidRPr="00635F3F" w:rsidRDefault="00635F3F" w:rsidP="00635F3F">
      <w:pPr>
        <w:pStyle w:val="ListParagraph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5F3F">
        <w:rPr>
          <w:rFonts w:ascii="Times New Roman" w:eastAsia="Times New Roman" w:hAnsi="Times New Roman"/>
          <w:sz w:val="28"/>
          <w:szCs w:val="28"/>
        </w:rPr>
        <w:t xml:space="preserve">prasības un kārtību, </w:t>
      </w:r>
      <w:r w:rsidRPr="00635F3F">
        <w:rPr>
          <w:rFonts w:ascii="Times New Roman" w:eastAsia="Times New Roman" w:hAnsi="Times New Roman"/>
          <w:sz w:val="28"/>
          <w:szCs w:val="28"/>
          <w:lang w:eastAsia="lv-LV"/>
        </w:rPr>
        <w:t>kādā no reģistra izslēdz IDERA atļaujā norādītos gaisa kuģus.</w:t>
      </w:r>
    </w:p>
    <w:p w14:paraId="1E9DD12D" w14:textId="0B04F8FD" w:rsidR="004C3948" w:rsidRPr="00635F3F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6E6F3C" w14:textId="77777777" w:rsidR="004C3948" w:rsidRPr="008643F3" w:rsidRDefault="004C3948" w:rsidP="00EE76F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IDERA atļaujas iesniegšana un pieņemšana</w:t>
      </w:r>
    </w:p>
    <w:p w14:paraId="52AE1A00" w14:textId="77777777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7C285D98" w14:textId="331683C0" w:rsidR="004C3948" w:rsidRPr="008643F3" w:rsidRDefault="004C3948" w:rsidP="00525451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Ieinteresētā persona iesniedz IDERA atļauju Civilās aviācijas aģentūr</w:t>
      </w:r>
      <w:r w:rsidR="00896B89" w:rsidRPr="008643F3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aģentūra)</w:t>
      </w:r>
      <w:r w:rsidR="00896B89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. Aģentūra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piecu darbdienu laikā izdara </w:t>
      </w:r>
      <w:r w:rsidR="00525451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reģistrā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ierakstu par IDERA atļaujas pieņemšanu, ja vienlaikus pastāv 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 xml:space="preserve">visi šie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nosacījumi:</w:t>
      </w:r>
    </w:p>
    <w:p w14:paraId="339B8A21" w14:textId="13500E11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_Ref45207761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2.1.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IDERA atļauja </w:t>
      </w:r>
      <w:r w:rsidR="00403B0A">
        <w:rPr>
          <w:rFonts w:ascii="Times New Roman" w:eastAsia="Times New Roman" w:hAnsi="Times New Roman"/>
          <w:sz w:val="28"/>
          <w:szCs w:val="28"/>
          <w:lang w:eastAsia="lv-LV"/>
        </w:rPr>
        <w:t xml:space="preserve">ir iesniegta </w:t>
      </w:r>
      <w:proofErr w:type="spellStart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rakstveidā</w:t>
      </w:r>
      <w:proofErr w:type="spellEnd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03B0A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403B0A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noformēta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saskaņā ar 2001. gada 16. novembra Konvencijas par starptautiskajām garantijām attiecībā uz pārvietojamām iekārtām Protokolu attie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cībā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uz gaisa kuģu iekārtām;</w:t>
      </w:r>
      <w:bookmarkEnd w:id="1"/>
    </w:p>
    <w:p w14:paraId="710EDBD8" w14:textId="6499C665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2.2.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IDERA atļaujā</w:t>
      </w:r>
      <w:r w:rsidRPr="008643F3" w:rsidDel="00E22E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nepārprotami identificēts reģistrā reģistrēt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vai reģistrējams gaisa kuģis;</w:t>
      </w:r>
    </w:p>
    <w:p w14:paraId="6214CEB9" w14:textId="5C821356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2.3.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IDERA atļauju parakstījusi tam atbilstoši pilnvarota persona.</w:t>
      </w:r>
    </w:p>
    <w:p w14:paraId="534B86B8" w14:textId="77777777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7C0FD2" w14:textId="29D5C9DD" w:rsidR="004C3948" w:rsidRPr="008643F3" w:rsidRDefault="004C3948" w:rsidP="00525451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Aģentūra paziņo </w:t>
      </w:r>
      <w:r w:rsidR="00525451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par IDERA atļaujas pieņemšanu 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525451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reģistrā izdarīto ierakstu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personai, kura izsniegusi IDERA atļauju, personai,</w:t>
      </w:r>
      <w:r w:rsidRPr="008643F3">
        <w:rPr>
          <w:rFonts w:ascii="Times New Roman" w:eastAsia="Times New Roman" w:hAnsi="Times New Roman"/>
          <w:color w:val="FF0000"/>
          <w:sz w:val="28"/>
          <w:szCs w:val="28"/>
          <w:lang w:eastAsia="lv-LV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kuras labā IDERA atļauja izsniegta, un ieceltajai personai, ja ir saņemts jebkuras minētās personas lūgums.</w:t>
      </w:r>
    </w:p>
    <w:p w14:paraId="1977B000" w14:textId="77777777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A7B922" w14:textId="16DED96B" w:rsidR="004C3948" w:rsidRDefault="004C3948" w:rsidP="00525451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Aģentūra atsaka IDERA atļaujas pieņemšanu un 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 xml:space="preserve">attiecīga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ieraksta izdarīšanu 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reģistrā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, ja tā attiecas uz </w:t>
      </w:r>
      <w:r w:rsidR="00525451" w:rsidRPr="008643F3">
        <w:rPr>
          <w:rFonts w:ascii="Times New Roman" w:eastAsia="Times New Roman" w:hAnsi="Times New Roman"/>
          <w:sz w:val="28"/>
          <w:szCs w:val="28"/>
          <w:lang w:eastAsia="lv-LV"/>
        </w:rPr>
        <w:t>reģistrā reģistrēt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525451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gaisa kuģi, </w:t>
      </w:r>
      <w:r w:rsidR="00525451">
        <w:rPr>
          <w:rFonts w:ascii="Times New Roman" w:eastAsia="Times New Roman" w:hAnsi="Times New Roman"/>
          <w:sz w:val="28"/>
          <w:szCs w:val="28"/>
          <w:lang w:eastAsia="lv-LV"/>
        </w:rPr>
        <w:t>kuram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ir spēkā cita IDERA atļauja. </w:t>
      </w:r>
    </w:p>
    <w:p w14:paraId="036C3660" w14:textId="77777777" w:rsidR="008643F3" w:rsidRPr="008643F3" w:rsidRDefault="008643F3" w:rsidP="0086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760B9F" w14:textId="6D3BA235" w:rsidR="004C3948" w:rsidRPr="008643F3" w:rsidRDefault="004C3948" w:rsidP="00EE76FD">
      <w:pPr>
        <w:pStyle w:val="ListParagraph"/>
        <w:keepNext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Ieceltā persona</w:t>
      </w:r>
    </w:p>
    <w:p w14:paraId="4BA88410" w14:textId="77777777" w:rsidR="004C3948" w:rsidRPr="008643F3" w:rsidRDefault="004C3948" w:rsidP="008643F3">
      <w:pPr>
        <w:pStyle w:val="ListParagraph"/>
        <w:keepNext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DF4796" w14:textId="78233E64" w:rsidR="004C3948" w:rsidRPr="008643F3" w:rsidRDefault="004C3948" w:rsidP="00815B25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2" w:name="_Ref45026523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Ieceltā persona ir juridiska vai fiziska persona, kuru atbilstoši šo noteikumu 1. pielikum</w:t>
      </w:r>
      <w:r w:rsidR="00331F67">
        <w:rPr>
          <w:rFonts w:ascii="Times New Roman" w:eastAsia="Times New Roman" w:hAnsi="Times New Roman"/>
          <w:sz w:val="28"/>
          <w:szCs w:val="28"/>
          <w:lang w:eastAsia="lv-LV"/>
        </w:rPr>
        <w:t>ā minētajām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prasībām persona, kuras labā IDERA atļauja izsniegta, iecelšanas pieteikumā norādījusi kā iecelto personu.</w:t>
      </w:r>
      <w:bookmarkEnd w:id="2"/>
    </w:p>
    <w:p w14:paraId="02CA0868" w14:textId="77777777" w:rsidR="004C3948" w:rsidRPr="008643F3" w:rsidRDefault="004C3948" w:rsidP="008643F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B13921" w14:textId="1C688948" w:rsidR="004C3948" w:rsidRPr="008643F3" w:rsidRDefault="004C3948" w:rsidP="00815B25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Aģentūra pieņem un piecu darbdienu laikā reģistrē iecelšanas pieteikumu, ja vienlaikus pastāv 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visi šie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nosacījumi:</w:t>
      </w:r>
    </w:p>
    <w:p w14:paraId="78E95512" w14:textId="6177A665" w:rsidR="004C3948" w:rsidRPr="008643F3" w:rsidRDefault="004C3948" w:rsidP="00815B25">
      <w:pPr>
        <w:pStyle w:val="ListParagraph"/>
        <w:numPr>
          <w:ilvl w:val="1"/>
          <w:numId w:val="2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iecelšanas pieteikums 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ir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03B0A">
        <w:rPr>
          <w:rFonts w:ascii="Times New Roman" w:eastAsia="Times New Roman" w:hAnsi="Times New Roman"/>
          <w:sz w:val="28"/>
          <w:szCs w:val="28"/>
          <w:lang w:eastAsia="lv-LV"/>
        </w:rPr>
        <w:t>iesniegts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rakstveidā</w:t>
      </w:r>
      <w:proofErr w:type="spellEnd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un ta</w:t>
      </w:r>
      <w:r w:rsidR="009868BF" w:rsidRPr="008643F3">
        <w:rPr>
          <w:rFonts w:ascii="Times New Roman" w:eastAsia="Times New Roman" w:hAnsi="Times New Roman"/>
          <w:sz w:val="28"/>
          <w:szCs w:val="28"/>
          <w:lang w:eastAsia="lv-LV"/>
        </w:rPr>
        <w:t>jā ir norādīta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1.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pielikumā 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minētā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informācij</w:t>
      </w:r>
      <w:r w:rsidR="009868BF" w:rsidRPr="008643F3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A717938" w14:textId="77777777" w:rsidR="004C3948" w:rsidRPr="008643F3" w:rsidRDefault="004C3948" w:rsidP="00815B25">
      <w:pPr>
        <w:pStyle w:val="ListParagraph"/>
        <w:numPr>
          <w:ilvl w:val="1"/>
          <w:numId w:val="2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iecelšanas pieteikumā nepārprotami identificēta reģistrējama vai reģistrēta IDERA atļauja;</w:t>
      </w:r>
    </w:p>
    <w:p w14:paraId="5E441F8D" w14:textId="77777777" w:rsidR="004C3948" w:rsidRPr="008643F3" w:rsidRDefault="004C3948" w:rsidP="00815B25">
      <w:pPr>
        <w:pStyle w:val="ListParagraph"/>
        <w:numPr>
          <w:ilvl w:val="1"/>
          <w:numId w:val="2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attiecībā uz IDERA atļauju, par kuru iesniegts iecelšanas pieteikums, nav pieņemts neviens cits iecelšanas pieteikums;</w:t>
      </w:r>
    </w:p>
    <w:p w14:paraId="767B45A0" w14:textId="77777777" w:rsidR="004C3948" w:rsidRPr="008643F3" w:rsidRDefault="004C3948" w:rsidP="00815B25">
      <w:pPr>
        <w:pStyle w:val="ListParagraph"/>
        <w:numPr>
          <w:ilvl w:val="1"/>
          <w:numId w:val="2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iecelšanas pieteikumu parakstījusi tam atbilstoši pilnvarota persona.</w:t>
      </w:r>
    </w:p>
    <w:p w14:paraId="722B106B" w14:textId="77777777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21DE77" w14:textId="38A5A0A5" w:rsidR="004C3948" w:rsidRPr="008643F3" w:rsidRDefault="004C3948" w:rsidP="00815B25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" w:name="_Ref45026773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Aģentūra paziņo personai, kuras labā IDERA atļauja izsniegta, un ieceltajai personai par iecelšanas pieteikuma reģistrācij</w:t>
      </w:r>
      <w:r w:rsidR="00896B89" w:rsidRPr="008643F3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ja ir saņemts jebkuras minētās personas lūgums.</w:t>
      </w:r>
      <w:bookmarkEnd w:id="3"/>
    </w:p>
    <w:p w14:paraId="23607657" w14:textId="77777777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A8ABDD" w14:textId="77777777" w:rsidR="004C3948" w:rsidRPr="008643F3" w:rsidRDefault="004C3948" w:rsidP="00EE76FD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IDERA atļaujas vai ieceltās personas atcelšana</w:t>
      </w:r>
    </w:p>
    <w:p w14:paraId="4FD62955" w14:textId="77777777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FC78DE" w14:textId="7405892D" w:rsidR="004C3948" w:rsidRPr="008643F3" w:rsidRDefault="004C3948" w:rsidP="00815B25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4" w:name="_Ref45016495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Aģentūra pieņem IDERA atļaujas vai ieceltās personas atcelšanas pieteikumu un piecu darbdienu laikā izdara reģistrā atzīmi par IDERA atļaujas vai ieceltās personas atcelšanu, ja vienlaikus pastāv 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visi šie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nosacījumi:</w:t>
      </w:r>
      <w:bookmarkEnd w:id="4"/>
    </w:p>
    <w:p w14:paraId="21B5D86F" w14:textId="1D6F8D5D" w:rsidR="004C3948" w:rsidRPr="008643F3" w:rsidRDefault="004C3948" w:rsidP="00815B25">
      <w:pPr>
        <w:pStyle w:val="ListParagraph"/>
        <w:numPr>
          <w:ilvl w:val="1"/>
          <w:numId w:val="2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pieteikums 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ir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03B0A">
        <w:rPr>
          <w:rFonts w:ascii="Times New Roman" w:eastAsia="Times New Roman" w:hAnsi="Times New Roman"/>
          <w:sz w:val="28"/>
          <w:szCs w:val="28"/>
          <w:lang w:eastAsia="lv-LV"/>
        </w:rPr>
        <w:t>iesniegts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rakstveidā</w:t>
      </w:r>
      <w:proofErr w:type="spellEnd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un t</w:t>
      </w:r>
      <w:r w:rsidR="00DC4081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ajā ir norādīta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="001F7957" w:rsidRPr="008643F3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pielikumā</w:t>
      </w:r>
      <w:r w:rsidRPr="008643F3">
        <w:rPr>
          <w:rFonts w:ascii="Times New Roman" w:eastAsia="Times New Roman" w:hAnsi="Times New Roman"/>
          <w:color w:val="FF0000"/>
          <w:sz w:val="28"/>
          <w:szCs w:val="28"/>
          <w:lang w:eastAsia="lv-LV"/>
        </w:rPr>
        <w:t xml:space="preserve"> 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minētā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informācij</w:t>
      </w:r>
      <w:r w:rsidR="00DC4081" w:rsidRPr="008643F3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83CD07F" w14:textId="77777777" w:rsidR="004C3948" w:rsidRPr="008643F3" w:rsidRDefault="004C3948" w:rsidP="00815B25">
      <w:pPr>
        <w:pStyle w:val="ListParagraph"/>
        <w:numPr>
          <w:ilvl w:val="1"/>
          <w:numId w:val="2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pieteikumā nepārprotami identificēta gaisa kuģim reģistrā norādītā IDERA atļauja vai ieceltā persona;</w:t>
      </w:r>
    </w:p>
    <w:p w14:paraId="30177E7D" w14:textId="77777777" w:rsidR="004C3948" w:rsidRPr="008643F3" w:rsidRDefault="004C3948" w:rsidP="00815B25">
      <w:pPr>
        <w:pStyle w:val="ListParagraph"/>
        <w:numPr>
          <w:ilvl w:val="1"/>
          <w:numId w:val="2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pieteikumu parakstījusi tam atbilstoši pilnvarota persona.</w:t>
      </w:r>
    </w:p>
    <w:p w14:paraId="105C5FE6" w14:textId="77777777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D7AFE7" w14:textId="2411E396" w:rsidR="004C3948" w:rsidRPr="008643F3" w:rsidRDefault="004C3948" w:rsidP="00815B25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Aģentūra paziņo personai, kura izsniegusi IDERA atļauju, personai, kuras labā IDERA atļauja izsniegta, un ieceltajai personai par</w:t>
      </w:r>
      <w:r w:rsidR="00815B25" w:rsidRPr="00815B2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15B25" w:rsidRPr="008643F3">
        <w:rPr>
          <w:rFonts w:ascii="Times New Roman" w:eastAsia="Times New Roman" w:hAnsi="Times New Roman"/>
          <w:sz w:val="28"/>
          <w:szCs w:val="28"/>
          <w:lang w:eastAsia="lv-LV"/>
        </w:rPr>
        <w:t>IDERA atļaujas vai ieceltās personas atcelšanas pieteikumu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ja ir saņemts jebkuras minētās personas lūgums.</w:t>
      </w:r>
    </w:p>
    <w:p w14:paraId="67841758" w14:textId="77777777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180706C" w14:textId="5D54ACFC" w:rsidR="004C3948" w:rsidRPr="008643F3" w:rsidRDefault="004C3948" w:rsidP="00BE7C4C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5" w:name="_Ref45026805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IDERA atļaujas spēkā esību neietekmē ar to saistīts pieteikums ieceltās personas atcelšanai.</w:t>
      </w:r>
      <w:bookmarkEnd w:id="5"/>
    </w:p>
    <w:p w14:paraId="4765B6D3" w14:textId="50D125FA" w:rsidR="00815B25" w:rsidRDefault="00815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23A375" w14:textId="27496645" w:rsidR="004C3948" w:rsidRPr="008643F3" w:rsidRDefault="004C3948" w:rsidP="00EE76F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6" w:name="_Ref45029127"/>
      <w:r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IDERA atļaujā noteikto tiesību </w:t>
      </w:r>
      <w:r w:rsidR="009628D3" w:rsidRPr="008643F3">
        <w:rPr>
          <w:rFonts w:ascii="Times New Roman" w:eastAsia="Times New Roman" w:hAnsi="Times New Roman"/>
          <w:b/>
          <w:sz w:val="28"/>
          <w:szCs w:val="28"/>
          <w:lang w:eastAsia="lv-LV"/>
        </w:rPr>
        <w:t>īstenošana</w:t>
      </w:r>
    </w:p>
    <w:bookmarkEnd w:id="6"/>
    <w:p w14:paraId="06427B13" w14:textId="77777777" w:rsidR="004C3948" w:rsidRPr="00BE7C4C" w:rsidRDefault="004C3948" w:rsidP="00BE7C4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F784AE3" w14:textId="358AA6FC" w:rsidR="004C3948" w:rsidRPr="008643F3" w:rsidRDefault="004C3948" w:rsidP="00BE7C4C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7" w:name="_Ref45016603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Ieinteresētā persona iesniedz un aģentūra pieņem </w:t>
      </w:r>
      <w:r w:rsidR="00815B25" w:rsidRPr="008643F3">
        <w:rPr>
          <w:rFonts w:ascii="Times New Roman" w:eastAsia="Times New Roman" w:hAnsi="Times New Roman"/>
          <w:sz w:val="28"/>
          <w:szCs w:val="28"/>
          <w:lang w:eastAsia="lv-LV"/>
        </w:rPr>
        <w:t>pieprasījumu</w:t>
      </w:r>
      <w:r w:rsidR="00815B25" w:rsidRPr="008643F3" w:rsidDel="00CA58B2">
        <w:rPr>
          <w:rFonts w:ascii="Times New Roman" w:hAnsi="Times New Roman"/>
          <w:sz w:val="28"/>
          <w:szCs w:val="28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izslēgšana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 reģistra un izvešana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un piecu darbdienu laikā izslēdz gaisa kuģi no reģistra un veic visas tās kompetencē esošās darbības gaisa kuģa, 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>gaisa kuģ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saistīto dzinēju un gaisa kuģa priekšmetu izvešanas sekmēšanai, ja vienlaikus pastāv </w:t>
      </w:r>
      <w:r w:rsidR="00815B25">
        <w:rPr>
          <w:rFonts w:ascii="Times New Roman" w:eastAsia="Times New Roman" w:hAnsi="Times New Roman"/>
          <w:sz w:val="28"/>
          <w:szCs w:val="28"/>
          <w:lang w:eastAsia="lv-LV"/>
        </w:rPr>
        <w:t>visi šie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nosacījumi:</w:t>
      </w:r>
      <w:bookmarkEnd w:id="7"/>
    </w:p>
    <w:p w14:paraId="04DDCF25" w14:textId="646411C7" w:rsidR="004C3948" w:rsidRPr="008643F3" w:rsidRDefault="00815B25" w:rsidP="008643F3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pieprasījums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izslēgšana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 reģistra un izvešana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ir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03B0A">
        <w:rPr>
          <w:rFonts w:ascii="Times New Roman" w:eastAsia="Times New Roman" w:hAnsi="Times New Roman"/>
          <w:sz w:val="28"/>
          <w:szCs w:val="28"/>
          <w:lang w:eastAsia="lv-LV"/>
        </w:rPr>
        <w:t xml:space="preserve">iesniegts </w:t>
      </w:r>
      <w:proofErr w:type="spellStart"/>
      <w:r w:rsidR="00403B0A" w:rsidRPr="008643F3">
        <w:rPr>
          <w:rFonts w:ascii="Times New Roman" w:eastAsia="Times New Roman" w:hAnsi="Times New Roman"/>
          <w:sz w:val="28"/>
          <w:szCs w:val="28"/>
          <w:lang w:eastAsia="lv-LV"/>
        </w:rPr>
        <w:t>rakstveidā</w:t>
      </w:r>
      <w:proofErr w:type="spellEnd"/>
      <w:r w:rsidR="00403B0A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03B0A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noformēts atbilstoši šo noteikumu </w:t>
      </w:r>
      <w:r w:rsidR="001F7957" w:rsidRPr="008643F3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pielikumā minētajām prasībām;</w:t>
      </w:r>
    </w:p>
    <w:p w14:paraId="4C606867" w14:textId="72438DFF" w:rsidR="004C3948" w:rsidRPr="008643F3" w:rsidRDefault="00815B25" w:rsidP="008643F3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pieprasījumā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izslēgšana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 reģistra un izvešana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nepārprotami identificēta IDERA atļauja, par kuru ir izdarīts ieraksts reģistrā;</w:t>
      </w:r>
    </w:p>
    <w:p w14:paraId="29920678" w14:textId="71495543" w:rsidR="004C3948" w:rsidRPr="008643F3" w:rsidRDefault="004C3948" w:rsidP="008643F3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pieprasījumu 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>izslēgšana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 reģistra un izvešana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parakstījusi tam atbilstoši pilnvarota persona, kura apliecina, ka visas pēc prioritātes nodibinātās intereses, kas prevalē pār tās personas</w:t>
      </w:r>
      <w:r w:rsidR="00460D47" w:rsidRPr="00460D4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>interesēm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, kuras labā atļauja izsniegta, ir atbrīvotas vai arī 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 xml:space="preserve">visas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personas, kuru labā tādas intereses ir nodibinātas, ir piekritušas šī gaisa kuģa izslēgšanai no reģistra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kā arī gaisa kuģa un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ar gaisa kuģi saistīto dzinēju izvešanai</w:t>
      </w:r>
      <w:r w:rsidR="00460D47" w:rsidRPr="00460D4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460D47" w:rsidRPr="008643F3">
        <w:rPr>
          <w:rFonts w:ascii="Times New Roman" w:eastAsia="Times New Roman" w:hAnsi="Times New Roman"/>
          <w:sz w:val="28"/>
          <w:szCs w:val="28"/>
          <w:lang w:eastAsia="lv-LV"/>
        </w:rPr>
        <w:t>ja piemērojams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20EF545" w14:textId="28BBA4AA" w:rsidR="004C3948" w:rsidRPr="008643F3" w:rsidRDefault="00481288" w:rsidP="008643F3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einteresētā persona ir iesniegusi aģentūr</w:t>
      </w:r>
      <w:r w:rsidR="00460D47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dokumentu, kas apliecina samaksu par gaisa kuģa izslēgšanu no reģistra saskaņā ar aģentūras maksas pakalpojumu cenrādi.</w:t>
      </w:r>
    </w:p>
    <w:p w14:paraId="72E44370" w14:textId="77777777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9FC04B1" w14:textId="3A3E351D" w:rsidR="004C3948" w:rsidRPr="00BF266B" w:rsidRDefault="00BF266B" w:rsidP="00460D47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8" w:name="_Ref45020702"/>
      <w:r w:rsidRPr="00BF266B">
        <w:rPr>
          <w:rFonts w:ascii="Times New Roman" w:hAnsi="Times New Roman"/>
          <w:sz w:val="28"/>
          <w:szCs w:val="28"/>
          <w:shd w:val="clear" w:color="auto" w:fill="FFFFFF"/>
        </w:rPr>
        <w:t xml:space="preserve">Ja aģentūra saskaņā ar šo noteikumu 8. punktu ir saņēmusi pieteikumu un veikusi reģistrā atzīmi par IDERA atļaujas vai ieceltās personas atcelšanu, </w:t>
      </w:r>
      <w:r w:rsidR="004C3948" w:rsidRPr="00BF266B">
        <w:rPr>
          <w:rFonts w:ascii="Times New Roman" w:eastAsia="Times New Roman" w:hAnsi="Times New Roman"/>
          <w:sz w:val="28"/>
          <w:szCs w:val="28"/>
          <w:lang w:eastAsia="lv-LV"/>
        </w:rPr>
        <w:t xml:space="preserve">aģentūra </w:t>
      </w:r>
      <w:r w:rsidR="004C3948" w:rsidRPr="00BF266B">
        <w:rPr>
          <w:rFonts w:ascii="Times New Roman" w:hAnsi="Times New Roman"/>
          <w:sz w:val="28"/>
          <w:szCs w:val="28"/>
        </w:rPr>
        <w:t xml:space="preserve">atsaka </w:t>
      </w:r>
      <w:r w:rsidR="004D03F8" w:rsidRPr="00BF266B">
        <w:rPr>
          <w:rFonts w:ascii="Times New Roman" w:eastAsia="Times New Roman" w:hAnsi="Times New Roman"/>
          <w:sz w:val="28"/>
          <w:szCs w:val="28"/>
          <w:lang w:eastAsia="lv-LV"/>
        </w:rPr>
        <w:t>ar atcelto IDERA atļauju</w:t>
      </w:r>
      <w:r w:rsidR="004D03F8" w:rsidRPr="00BF266B">
        <w:rPr>
          <w:rFonts w:ascii="Times New Roman" w:hAnsi="Times New Roman"/>
          <w:sz w:val="28"/>
          <w:szCs w:val="28"/>
        </w:rPr>
        <w:t xml:space="preserve"> saistītā </w:t>
      </w:r>
      <w:r w:rsidR="004C3948" w:rsidRPr="00BF266B">
        <w:rPr>
          <w:rFonts w:ascii="Times New Roman" w:hAnsi="Times New Roman"/>
          <w:sz w:val="28"/>
          <w:szCs w:val="28"/>
        </w:rPr>
        <w:t>gaisa kuģa</w:t>
      </w:r>
      <w:r w:rsidR="004C3948" w:rsidRPr="00BF266B">
        <w:rPr>
          <w:rFonts w:ascii="Times New Roman" w:eastAsia="Times New Roman" w:hAnsi="Times New Roman"/>
          <w:sz w:val="28"/>
          <w:szCs w:val="28"/>
          <w:lang w:eastAsia="lv-LV"/>
        </w:rPr>
        <w:t xml:space="preserve"> izslēgšanu no reģistra un izvešanu vai nepilda </w:t>
      </w:r>
      <w:r w:rsidR="004D03F8" w:rsidRPr="00BF266B">
        <w:rPr>
          <w:rFonts w:ascii="Times New Roman" w:eastAsia="Times New Roman" w:hAnsi="Times New Roman"/>
          <w:sz w:val="28"/>
          <w:szCs w:val="28"/>
          <w:lang w:eastAsia="lv-LV"/>
        </w:rPr>
        <w:t xml:space="preserve">attiecīgās </w:t>
      </w:r>
      <w:r w:rsidR="004C3948" w:rsidRPr="00BF266B">
        <w:rPr>
          <w:rFonts w:ascii="Times New Roman" w:eastAsia="Times New Roman" w:hAnsi="Times New Roman"/>
          <w:sz w:val="28"/>
          <w:szCs w:val="28"/>
          <w:lang w:eastAsia="lv-LV"/>
        </w:rPr>
        <w:t>ieceltās personas lūgumu.</w:t>
      </w:r>
      <w:bookmarkEnd w:id="8"/>
    </w:p>
    <w:p w14:paraId="144CCE73" w14:textId="2A8DC236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98C494" w14:textId="04AF869E" w:rsidR="004C3948" w:rsidRPr="008643F3" w:rsidRDefault="004C3948" w:rsidP="004D03F8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begin"/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instrText xml:space="preserve"> REF _Ref45016603 \r \h </w:instrText>
      </w:r>
      <w:r w:rsidR="001F7957" w:rsidRPr="008643F3">
        <w:rPr>
          <w:rFonts w:ascii="Times New Roman" w:eastAsia="Times New Roman" w:hAnsi="Times New Roman"/>
          <w:sz w:val="28"/>
          <w:szCs w:val="28"/>
          <w:lang w:eastAsia="lv-LV"/>
        </w:rPr>
        <w:instrText xml:space="preserve"> \* MERGEFORMAT </w:instrTex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separate"/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end"/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C6935" w:rsidRPr="008643F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punktā minēto darbību veikšanai aģentūrai nav nepieciešam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 xml:space="preserve">tās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personas</w:t>
      </w:r>
      <w:r w:rsidR="004D03F8" w:rsidRPr="004D03F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D03F8" w:rsidRPr="008643F3">
        <w:rPr>
          <w:rFonts w:ascii="Times New Roman" w:eastAsia="Times New Roman" w:hAnsi="Times New Roman"/>
          <w:sz w:val="28"/>
          <w:szCs w:val="28"/>
          <w:lang w:eastAsia="lv-LV"/>
        </w:rPr>
        <w:t>piekrišan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kura iesniegusi pieteikumu gaisa kuģa reģistrācijai, kreditora vai jebkuras citas personas piekrišan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vai apstiprinājum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jebkād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tiesas, komercķīlu reģistra vai cita reģistra turētāja vai iestādes piekrišan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nolēmum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vai rīkojum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4D03F8">
        <w:rPr>
          <w:rFonts w:ascii="Times New Roman" w:eastAsia="Times New Roman" w:hAnsi="Times New Roman"/>
          <w:sz w:val="28"/>
          <w:szCs w:val="28"/>
          <w:lang w:eastAsia="lv-LV"/>
        </w:rPr>
        <w:t xml:space="preserve">kā arī nav nepieciešams 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vērtēt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jebkādu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ārēj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os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apstākļu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vai piemērot jebkādus papildu nosacījumus.</w:t>
      </w:r>
    </w:p>
    <w:p w14:paraId="3CBA4173" w14:textId="77777777" w:rsidR="004C3948" w:rsidRPr="008643F3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6DB0E4" w14:textId="44A12B5F" w:rsidR="004C3948" w:rsidRPr="008643F3" w:rsidRDefault="00F03C8D" w:rsidP="004D03F8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Pieprasījums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zslēgšana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 reģistra un izvešana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tiek pieņemts un izpildīts saskaņā ar šo noteikumu 11.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arī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tad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, ja uz gaisa kuģa uzstādītā dzinēja ražotāja sērijas numurs minētā pieprasījuma iesniegšanas brīdī neatbilst IDERA atļaujā minētajam. Aģentūra veic šo noteikumu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begin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instrText xml:space="preserve"> REF _Ref45016603 \r \h  \* MERGEFORMAT </w:instrTex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separate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end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minētās darbības neatkarīgi no tā, vai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gaisa kuģis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tam paredzētais dzinējs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atrodas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tās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personas</w:t>
      </w:r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valdījumā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, kuras labā IDERA atļauja izsniegta, vai ieceltās personas valdījumā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un neatkarīgi no tā, vai minētais dzinējs ir uzstādīts uz gaisa kuģa.</w:t>
      </w:r>
    </w:p>
    <w:p w14:paraId="1B280C0C" w14:textId="77777777" w:rsidR="004C3948" w:rsidRPr="008643F3" w:rsidRDefault="004C3948" w:rsidP="008643F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62ED71" w14:textId="7C762D56" w:rsidR="004C3948" w:rsidRPr="00F03C8D" w:rsidRDefault="004C3948" w:rsidP="00F03C8D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9" w:name="_Ref45020537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Pēc gaisa kuģa izslēgšanas no reģistra aģentūra izsniedz personai, kuras labā IDERA atļauja izsniegta, apliecinājumu par gaisa kuģa izslēgšanu no reģistra atbilstoši Ministru kabineta 2006. gada 14. marta noteikumu Nr. </w:t>
      </w:r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t xml:space="preserve">200 </w:t>
      </w:r>
      <w:r w:rsidR="00F03C8D" w:rsidRPr="00F03C8D">
        <w:rPr>
          <w:rFonts w:ascii="Times New Roman" w:hAnsi="Times New Roman"/>
          <w:bCs/>
          <w:sz w:val="28"/>
          <w:szCs w:val="28"/>
        </w:rPr>
        <w:t>"</w:t>
      </w:r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 </w:t>
      </w:r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par civilās aviācijas gaisa kuģu reģistrāciju un nacionālās zīmes un reģistrācijas zīmes izvietošanas kārtību uz gaisa kuģiem</w:t>
      </w:r>
      <w:r w:rsidR="00F03C8D" w:rsidRPr="00F03C8D">
        <w:rPr>
          <w:rFonts w:ascii="Times New Roman" w:hAnsi="Times New Roman"/>
          <w:bCs/>
          <w:sz w:val="28"/>
          <w:szCs w:val="28"/>
        </w:rPr>
        <w:t>"</w:t>
      </w:r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t xml:space="preserve"> 6. pielikumam un </w:t>
      </w:r>
      <w:proofErr w:type="spellStart"/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t>nosūta</w:t>
      </w:r>
      <w:proofErr w:type="spellEnd"/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t xml:space="preserve"> attiecīgu paziņojumu gaisa kuģa ekspluatantam.</w:t>
      </w:r>
      <w:bookmarkEnd w:id="9"/>
      <w:r w:rsidRPr="00F03C8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703BF405" w14:textId="77777777" w:rsidR="004C3948" w:rsidRPr="008643F3" w:rsidRDefault="004C3948" w:rsidP="008643F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0D5A34" w14:textId="15C416DC" w:rsidR="004C3948" w:rsidRPr="008643F3" w:rsidRDefault="006D2B5F" w:rsidP="00F03C8D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ģentūra un citas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institūcijas atbilstoši to kompetencei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sadarbojas ar pilnvaroto personu, lai nodrošinātu pilnvarotajai personai IDERA atļaujā noteiktās tiesības.   </w:t>
      </w:r>
    </w:p>
    <w:p w14:paraId="664A566E" w14:textId="77777777" w:rsidR="004C3948" w:rsidRPr="00804334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CE2961F" w14:textId="65FA7522" w:rsidR="004C3948" w:rsidRPr="008643F3" w:rsidRDefault="004C3948" w:rsidP="00F03C8D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Pēc izslēgšanas no reģistra un izvešanas pieprasījuma pieņemšanas un šo noteikumu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begin"/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instrText xml:space="preserve"> REF _Ref45020537 \r \h </w:instrText>
      </w:r>
      <w:r w:rsidR="001F7957" w:rsidRPr="008643F3">
        <w:rPr>
          <w:rFonts w:ascii="Times New Roman" w:eastAsia="Times New Roman" w:hAnsi="Times New Roman"/>
          <w:sz w:val="28"/>
          <w:szCs w:val="28"/>
          <w:lang w:eastAsia="lv-LV"/>
        </w:rPr>
        <w:instrText xml:space="preserve"> \* MERGEFORMAT </w:instrTex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separate"/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end"/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. punktā minēto darbību veikšanas persona, kuras labā IDERA atļauja izsniegta, 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laikus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nodrošina, 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lai tiktu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veiktas šādas darbības:</w:t>
      </w:r>
    </w:p>
    <w:p w14:paraId="2BA60D23" w14:textId="1E931DB0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17.1. no gaisa kuģa noņem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ta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vai aizse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gta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Latvijas Republikas nacionāl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zīm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un reģistrācijas zīm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C52C472" w14:textId="2E7242DC" w:rsidR="004C3948" w:rsidRPr="008643F3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17.2. </w:t>
      </w:r>
      <w:r w:rsidR="00F03C8D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aģentūrai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atdo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ts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gaisa kuģa reģistrācijas apliecības oriģināl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lidojumderīguma</w:t>
      </w:r>
      <w:proofErr w:type="spellEnd"/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apliecības oriģināl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E46FCE4" w14:textId="74EB048E" w:rsidR="004C3948" w:rsidRDefault="004C3948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17.3. noņem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ts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gaisa kuģa S režīma atbildētāja kod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tā, 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lai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tas vairs nenorād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ītu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ka šis gaisa kuģis ir reģistrēts Latvijas Republikā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CDE6194" w14:textId="77777777" w:rsidR="00F03C8D" w:rsidRPr="00804334" w:rsidRDefault="00F03C8D" w:rsidP="00864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6616FE4" w14:textId="39A7D325" w:rsidR="004C3948" w:rsidRPr="008643F3" w:rsidRDefault="004C3948" w:rsidP="00F03C8D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Gaisa kuģi atļauts izslēgt no reģistra un izvest arī 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tad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ja nav veiktas šo noteikumu 17.1., 17.2. un 17.3. apakšpunktā minētās darbības.</w:t>
      </w:r>
    </w:p>
    <w:p w14:paraId="530E4C21" w14:textId="77777777" w:rsidR="004C3948" w:rsidRPr="00804334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8B60B5" w14:textId="771A9F03" w:rsidR="004C3948" w:rsidRPr="008643F3" w:rsidRDefault="004C3948" w:rsidP="00F03C8D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Pēc gaisa kuģa izslēgšanas no reģistra un šo noteikumu 15.</w:t>
      </w:r>
      <w:r w:rsidR="00F03C8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minētā paziņojuma nosūtīšanas gaisa kuģa ekspluatantam gaisa kuģi nedrīkst ekspluatēt. </w:t>
      </w:r>
    </w:p>
    <w:p w14:paraId="0C09EDFA" w14:textId="77777777" w:rsidR="004C3948" w:rsidRPr="00804334" w:rsidRDefault="004C3948" w:rsidP="008643F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FB4AB6" w14:textId="7CCFF404" w:rsidR="004C3948" w:rsidRPr="008643F3" w:rsidRDefault="00F03C8D" w:rsidP="00F03C8D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Pieprasījums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zslēgšana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no reģistra un izvešana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tiek </w:t>
      </w:r>
      <w:r w:rsidR="003F2DE5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pieņemts un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reģistrēts šo noteikumu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begin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instrText xml:space="preserve"> REF _Ref45016603 \r \h  \* MERGEFORMAT </w:instrTex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separate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end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. un 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begin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instrText xml:space="preserve"> REF _Ref45020702 \r \h  \* MERGEFORMAT </w:instrTex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separate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fldChar w:fldCharType="end"/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. punk</w:t>
      </w:r>
      <w:r w:rsidR="006B504F" w:rsidRPr="008643F3">
        <w:rPr>
          <w:rFonts w:ascii="Times New Roman" w:eastAsia="Times New Roman" w:hAnsi="Times New Roman"/>
          <w:sz w:val="28"/>
          <w:szCs w:val="28"/>
          <w:lang w:eastAsia="lv-LV"/>
        </w:rPr>
        <w:t>tā noteiktajā kārtībā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arī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tad</w:t>
      </w:r>
      <w:r w:rsidR="004C3948" w:rsidRPr="008643F3">
        <w:rPr>
          <w:rFonts w:ascii="Times New Roman" w:eastAsia="Times New Roman" w:hAnsi="Times New Roman"/>
          <w:sz w:val="28"/>
          <w:szCs w:val="28"/>
          <w:lang w:eastAsia="lv-LV"/>
        </w:rPr>
        <w:t>, ja uz gaisa kuģa uzstādītā dzinēja ražotāja sērijas numurs minētā pieprasījuma iesniegšanas brīdī neatbilst IDERA atļaujā minētajam.</w:t>
      </w:r>
    </w:p>
    <w:p w14:paraId="0A6E1F7B" w14:textId="77777777" w:rsidR="004C3948" w:rsidRPr="00804334" w:rsidRDefault="004C3948" w:rsidP="008643F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DBA72CC" w14:textId="0BC5CB24" w:rsidR="004C3948" w:rsidRDefault="004C3948" w:rsidP="00F03C8D">
      <w:pPr>
        <w:pStyle w:val="ListParagraph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Gaisa kuģi, attiecībā uz kuru reģistrā izdarīts ieraksts par IDERA atļaujas pieņemšanu, nevar izslēgt no reģistra, pamatojoties uz </w:t>
      </w:r>
      <w:r w:rsidR="00804334">
        <w:rPr>
          <w:rFonts w:ascii="Times New Roman" w:eastAsia="Times New Roman" w:hAnsi="Times New Roman"/>
          <w:sz w:val="28"/>
          <w:szCs w:val="28"/>
          <w:lang w:eastAsia="lv-LV"/>
        </w:rPr>
        <w:t xml:space="preserve">tādas 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personas</w:t>
      </w:r>
      <w:r w:rsidR="00804334" w:rsidRPr="008043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04334" w:rsidRPr="008643F3">
        <w:rPr>
          <w:rFonts w:ascii="Times New Roman" w:eastAsia="Times New Roman" w:hAnsi="Times New Roman"/>
          <w:sz w:val="28"/>
          <w:szCs w:val="28"/>
          <w:lang w:eastAsia="lv-LV"/>
        </w:rPr>
        <w:t>lūgumu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kura nav izsniegusi IDERA atļauju</w:t>
      </w:r>
      <w:r w:rsidR="00804334">
        <w:rPr>
          <w:rFonts w:ascii="Times New Roman" w:eastAsia="Times New Roman" w:hAnsi="Times New Roman"/>
          <w:sz w:val="28"/>
          <w:szCs w:val="28"/>
          <w:lang w:eastAsia="lv-LV"/>
        </w:rPr>
        <w:t xml:space="preserve"> vai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kuras labā IDERA atļauja nav izsniegta</w:t>
      </w:r>
      <w:r w:rsidR="00EE76FD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 xml:space="preserve"> vai kura nav ieceltā persona, izņemot</w:t>
      </w:r>
      <w:r w:rsidR="00804334">
        <w:rPr>
          <w:rFonts w:ascii="Times New Roman" w:eastAsia="Times New Roman" w:hAnsi="Times New Roman"/>
          <w:sz w:val="28"/>
          <w:szCs w:val="28"/>
          <w:lang w:eastAsia="lv-LV"/>
        </w:rPr>
        <w:t xml:space="preserve"> gadījumu</w:t>
      </w:r>
      <w:r w:rsidRPr="008643F3">
        <w:rPr>
          <w:rFonts w:ascii="Times New Roman" w:eastAsia="Times New Roman" w:hAnsi="Times New Roman"/>
          <w:sz w:val="28"/>
          <w:szCs w:val="28"/>
          <w:lang w:eastAsia="lv-LV"/>
        </w:rPr>
        <w:t>, ja attiecīgā IDERA atļauja tiek atcelta.</w:t>
      </w:r>
    </w:p>
    <w:p w14:paraId="5568D522" w14:textId="77777777" w:rsidR="008643F3" w:rsidRPr="00804334" w:rsidRDefault="008643F3" w:rsidP="0086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683872B" w14:textId="74B4C220" w:rsidR="004C3948" w:rsidRPr="008643F3" w:rsidRDefault="004C3948" w:rsidP="00F03C8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643F3">
        <w:rPr>
          <w:rFonts w:ascii="Times New Roman" w:hAnsi="Times New Roman"/>
          <w:sz w:val="28"/>
          <w:szCs w:val="28"/>
        </w:rPr>
        <w:t>22.</w:t>
      </w:r>
      <w:r w:rsidRPr="008643F3">
        <w:rPr>
          <w:rFonts w:ascii="Times New Roman" w:hAnsi="Times New Roman"/>
          <w:sz w:val="28"/>
          <w:szCs w:val="28"/>
        </w:rPr>
        <w:tab/>
        <w:t xml:space="preserve">Šo noteikumu izpildē paredzētos pieprasījumus, pieteikumus un IDERA atļaujas ieinteresētās personas </w:t>
      </w:r>
      <w:r w:rsidR="00403B0A">
        <w:rPr>
          <w:rFonts w:ascii="Times New Roman" w:hAnsi="Times New Roman"/>
          <w:sz w:val="28"/>
          <w:szCs w:val="28"/>
        </w:rPr>
        <w:t>noformē</w:t>
      </w:r>
      <w:r w:rsidRPr="00864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3F3">
        <w:rPr>
          <w:rFonts w:ascii="Times New Roman" w:hAnsi="Times New Roman"/>
          <w:sz w:val="28"/>
          <w:szCs w:val="28"/>
        </w:rPr>
        <w:t>rakstveidā</w:t>
      </w:r>
      <w:proofErr w:type="spellEnd"/>
      <w:r w:rsidRPr="008643F3">
        <w:rPr>
          <w:rFonts w:ascii="Times New Roman" w:hAnsi="Times New Roman"/>
          <w:sz w:val="28"/>
          <w:szCs w:val="28"/>
        </w:rPr>
        <w:t xml:space="preserve"> divos eksemplāros vai </w:t>
      </w:r>
      <w:r w:rsidR="00EC73DE" w:rsidRPr="008643F3">
        <w:rPr>
          <w:rFonts w:ascii="Times New Roman" w:hAnsi="Times New Roman"/>
          <w:sz w:val="28"/>
          <w:szCs w:val="28"/>
        </w:rPr>
        <w:t>elektroniski, ja dokuments ir parakstīts ar drošu elektronisko parakstu,</w:t>
      </w:r>
      <w:r w:rsidRPr="008643F3">
        <w:rPr>
          <w:rFonts w:ascii="Times New Roman" w:hAnsi="Times New Roman"/>
          <w:sz w:val="28"/>
          <w:szCs w:val="28"/>
        </w:rPr>
        <w:t xml:space="preserve"> un iesniedz aģentūrai valsts valodā vai valodā, ko aģentūra atzīst par pieņemamu un lieto starptautiskās civilās aviācijas jomā.</w:t>
      </w:r>
    </w:p>
    <w:p w14:paraId="3D79BCC7" w14:textId="3DEF22A4" w:rsidR="008643F3" w:rsidRPr="00F03C8D" w:rsidRDefault="008643F3" w:rsidP="008643F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1A10B177" w14:textId="77777777" w:rsidR="00815B25" w:rsidRPr="00F03C8D" w:rsidRDefault="00815B25" w:rsidP="008643F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37C89E88" w14:textId="77777777" w:rsidR="008643F3" w:rsidRPr="00F03C8D" w:rsidRDefault="008643F3" w:rsidP="008643F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594F889B" w14:textId="024BFA29" w:rsidR="008643F3" w:rsidRPr="008643F3" w:rsidRDefault="008643F3" w:rsidP="008643F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643F3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8643F3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3D0CAAF0" w14:textId="77777777" w:rsidR="00815B25" w:rsidRPr="00F03C8D" w:rsidRDefault="00815B25" w:rsidP="008643F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5C573" w14:textId="77777777" w:rsidR="008643F3" w:rsidRPr="00F03C8D" w:rsidRDefault="008643F3" w:rsidP="008643F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4832E" w14:textId="77777777" w:rsidR="008643F3" w:rsidRPr="00F03C8D" w:rsidRDefault="008643F3" w:rsidP="008643F3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92A3F" w14:textId="77777777" w:rsidR="008643F3" w:rsidRPr="008643F3" w:rsidRDefault="008643F3" w:rsidP="008643F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43F3">
        <w:rPr>
          <w:rFonts w:ascii="Times New Roman" w:hAnsi="Times New Roman"/>
          <w:sz w:val="28"/>
          <w:szCs w:val="28"/>
        </w:rPr>
        <w:t>Satiksmes ministrs</w:t>
      </w:r>
      <w:r w:rsidRPr="008643F3">
        <w:rPr>
          <w:rFonts w:ascii="Times New Roman" w:hAnsi="Times New Roman"/>
          <w:sz w:val="28"/>
          <w:szCs w:val="28"/>
        </w:rPr>
        <w:tab/>
        <w:t>T. </w:t>
      </w:r>
      <w:proofErr w:type="spellStart"/>
      <w:r w:rsidRPr="008643F3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63EDD24F" w14:textId="6A0EEAB8" w:rsidR="00F208CE" w:rsidRPr="008643F3" w:rsidRDefault="00F208CE" w:rsidP="00864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208CE" w:rsidRPr="008643F3" w:rsidSect="008643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F58F" w14:textId="77777777" w:rsidR="000E4A02" w:rsidRDefault="000E4A02">
      <w:pPr>
        <w:spacing w:after="0" w:line="240" w:lineRule="auto"/>
      </w:pPr>
      <w:r>
        <w:separator/>
      </w:r>
    </w:p>
  </w:endnote>
  <w:endnote w:type="continuationSeparator" w:id="0">
    <w:p w14:paraId="74AD4966" w14:textId="77777777" w:rsidR="000E4A02" w:rsidRDefault="000E4A02">
      <w:pPr>
        <w:spacing w:after="0" w:line="240" w:lineRule="auto"/>
      </w:pPr>
      <w:r>
        <w:continuationSeparator/>
      </w:r>
    </w:p>
  </w:endnote>
  <w:endnote w:type="continuationNotice" w:id="1">
    <w:p w14:paraId="26BF6767" w14:textId="77777777" w:rsidR="000E4A02" w:rsidRDefault="000E4A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2115" w14:textId="5872DA4F" w:rsidR="008643F3" w:rsidRPr="008643F3" w:rsidRDefault="008643F3">
    <w:pPr>
      <w:pStyle w:val="Footer"/>
      <w:rPr>
        <w:rFonts w:ascii="Times New Roman" w:hAnsi="Times New Roman"/>
        <w:sz w:val="16"/>
        <w:szCs w:val="16"/>
      </w:rPr>
    </w:pPr>
    <w:r w:rsidRPr="008643F3">
      <w:rPr>
        <w:rFonts w:ascii="Times New Roman" w:hAnsi="Times New Roman"/>
        <w:sz w:val="16"/>
        <w:szCs w:val="16"/>
      </w:rPr>
      <w:t>N0146_1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7110" w14:textId="6B4180F6" w:rsidR="008643F3" w:rsidRPr="008643F3" w:rsidRDefault="008643F3">
    <w:pPr>
      <w:pStyle w:val="Footer"/>
      <w:rPr>
        <w:rFonts w:ascii="Times New Roman" w:hAnsi="Times New Roman"/>
        <w:sz w:val="16"/>
        <w:szCs w:val="16"/>
      </w:rPr>
    </w:pPr>
    <w:r w:rsidRPr="008643F3">
      <w:rPr>
        <w:rFonts w:ascii="Times New Roman" w:hAnsi="Times New Roman"/>
        <w:sz w:val="16"/>
        <w:szCs w:val="16"/>
      </w:rPr>
      <w:t>N0146_1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0E04" w14:textId="77777777" w:rsidR="000E4A02" w:rsidRDefault="000E4A02">
      <w:pPr>
        <w:spacing w:after="0" w:line="240" w:lineRule="auto"/>
      </w:pPr>
      <w:r>
        <w:separator/>
      </w:r>
    </w:p>
  </w:footnote>
  <w:footnote w:type="continuationSeparator" w:id="0">
    <w:p w14:paraId="4D51BA42" w14:textId="77777777" w:rsidR="000E4A02" w:rsidRDefault="000E4A02">
      <w:pPr>
        <w:spacing w:after="0" w:line="240" w:lineRule="auto"/>
      </w:pPr>
      <w:r>
        <w:continuationSeparator/>
      </w:r>
    </w:p>
  </w:footnote>
  <w:footnote w:type="continuationNotice" w:id="1">
    <w:p w14:paraId="25E8405B" w14:textId="77777777" w:rsidR="000E4A02" w:rsidRDefault="000E4A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175070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CBCC34D" w14:textId="77777777" w:rsidR="0028417D" w:rsidRPr="008643F3" w:rsidRDefault="0028417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643F3">
          <w:rPr>
            <w:rFonts w:ascii="Times New Roman" w:hAnsi="Times New Roman"/>
            <w:sz w:val="24"/>
            <w:szCs w:val="24"/>
          </w:rPr>
          <w:fldChar w:fldCharType="begin"/>
        </w:r>
        <w:r w:rsidRPr="008643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643F3">
          <w:rPr>
            <w:rFonts w:ascii="Times New Roman" w:hAnsi="Times New Roman"/>
            <w:sz w:val="24"/>
            <w:szCs w:val="24"/>
          </w:rPr>
          <w:fldChar w:fldCharType="separate"/>
        </w:r>
        <w:r w:rsidR="00EB17B4" w:rsidRPr="008643F3">
          <w:rPr>
            <w:rFonts w:ascii="Times New Roman" w:hAnsi="Times New Roman"/>
            <w:noProof/>
            <w:sz w:val="24"/>
            <w:szCs w:val="24"/>
          </w:rPr>
          <w:t>4</w:t>
        </w:r>
        <w:r w:rsidRPr="008643F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09D1951" w14:textId="77777777" w:rsidR="0028417D" w:rsidRPr="008643F3" w:rsidRDefault="0028417D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3E19" w14:textId="77777777" w:rsidR="008643F3" w:rsidRDefault="008643F3" w:rsidP="4DDABCCB">
    <w:pPr>
      <w:pStyle w:val="Header"/>
      <w:rPr>
        <w:noProof/>
      </w:rPr>
    </w:pPr>
  </w:p>
  <w:p w14:paraId="6318D8A6" w14:textId="08DF2F0C" w:rsidR="008643F3" w:rsidRDefault="008643F3">
    <w:pPr>
      <w:pStyle w:val="Header"/>
      <w:rPr>
        <w:noProof/>
      </w:rPr>
    </w:pPr>
    <w:r>
      <w:rPr>
        <w:noProof/>
      </w:rPr>
      <w:drawing>
        <wp:inline distT="0" distB="0" distL="0" distR="0" wp14:anchorId="7FC98446" wp14:editId="70E47EB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4E7"/>
    <w:multiLevelType w:val="hybridMultilevel"/>
    <w:tmpl w:val="0E0A07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33D"/>
    <w:multiLevelType w:val="hybridMultilevel"/>
    <w:tmpl w:val="55B474EE"/>
    <w:lvl w:ilvl="0" w:tplc="0426000F">
      <w:start w:val="18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027" w:hanging="360"/>
      </w:pPr>
    </w:lvl>
    <w:lvl w:ilvl="2" w:tplc="0426001B">
      <w:start w:val="1"/>
      <w:numFmt w:val="lowerRoman"/>
      <w:lvlText w:val="%3."/>
      <w:lvlJc w:val="right"/>
      <w:pPr>
        <w:ind w:left="8747" w:hanging="180"/>
      </w:pPr>
    </w:lvl>
    <w:lvl w:ilvl="3" w:tplc="0426000F">
      <w:start w:val="1"/>
      <w:numFmt w:val="decimal"/>
      <w:lvlText w:val="%4."/>
      <w:lvlJc w:val="left"/>
      <w:pPr>
        <w:ind w:left="9467" w:hanging="360"/>
      </w:pPr>
    </w:lvl>
    <w:lvl w:ilvl="4" w:tplc="04260019" w:tentative="1">
      <w:start w:val="1"/>
      <w:numFmt w:val="lowerLetter"/>
      <w:lvlText w:val="%5."/>
      <w:lvlJc w:val="left"/>
      <w:pPr>
        <w:ind w:left="10187" w:hanging="360"/>
      </w:pPr>
    </w:lvl>
    <w:lvl w:ilvl="5" w:tplc="0426001B" w:tentative="1">
      <w:start w:val="1"/>
      <w:numFmt w:val="lowerRoman"/>
      <w:lvlText w:val="%6."/>
      <w:lvlJc w:val="right"/>
      <w:pPr>
        <w:ind w:left="10907" w:hanging="180"/>
      </w:pPr>
    </w:lvl>
    <w:lvl w:ilvl="6" w:tplc="0426000F" w:tentative="1">
      <w:start w:val="1"/>
      <w:numFmt w:val="decimal"/>
      <w:lvlText w:val="%7."/>
      <w:lvlJc w:val="left"/>
      <w:pPr>
        <w:ind w:left="11627" w:hanging="360"/>
      </w:pPr>
    </w:lvl>
    <w:lvl w:ilvl="7" w:tplc="04260019" w:tentative="1">
      <w:start w:val="1"/>
      <w:numFmt w:val="lowerLetter"/>
      <w:lvlText w:val="%8."/>
      <w:lvlJc w:val="left"/>
      <w:pPr>
        <w:ind w:left="12347" w:hanging="360"/>
      </w:pPr>
    </w:lvl>
    <w:lvl w:ilvl="8" w:tplc="042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15B167A4"/>
    <w:multiLevelType w:val="multilevel"/>
    <w:tmpl w:val="FDBA8A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6347933"/>
    <w:multiLevelType w:val="multilevel"/>
    <w:tmpl w:val="FBB0477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366812"/>
    <w:multiLevelType w:val="hybridMultilevel"/>
    <w:tmpl w:val="7C4042CC"/>
    <w:lvl w:ilvl="0" w:tplc="110C71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26D"/>
    <w:multiLevelType w:val="hybridMultilevel"/>
    <w:tmpl w:val="9432E9EE"/>
    <w:lvl w:ilvl="0" w:tplc="17BE2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1B28"/>
    <w:multiLevelType w:val="hybridMultilevel"/>
    <w:tmpl w:val="8AD8FB96"/>
    <w:lvl w:ilvl="0" w:tplc="548E4F02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73F0280"/>
    <w:multiLevelType w:val="hybridMultilevel"/>
    <w:tmpl w:val="FAD44B34"/>
    <w:lvl w:ilvl="0" w:tplc="042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3C8F"/>
    <w:multiLevelType w:val="hybridMultilevel"/>
    <w:tmpl w:val="9FC6FC5E"/>
    <w:lvl w:ilvl="0" w:tplc="B2001A8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252489"/>
    <w:multiLevelType w:val="hybridMultilevel"/>
    <w:tmpl w:val="59A0EB86"/>
    <w:lvl w:ilvl="0" w:tplc="CAA81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A06E1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75112"/>
    <w:multiLevelType w:val="hybridMultilevel"/>
    <w:tmpl w:val="839C9F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0F58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C73A3"/>
    <w:multiLevelType w:val="multilevel"/>
    <w:tmpl w:val="268887B8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8B1BAF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C7B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881901"/>
    <w:multiLevelType w:val="multilevel"/>
    <w:tmpl w:val="C6BEE81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7654EB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A08C7"/>
    <w:multiLevelType w:val="multilevel"/>
    <w:tmpl w:val="E2E8816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F6085A"/>
    <w:multiLevelType w:val="multilevel"/>
    <w:tmpl w:val="2788EC38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95ABC"/>
    <w:multiLevelType w:val="hybridMultilevel"/>
    <w:tmpl w:val="C840B452"/>
    <w:lvl w:ilvl="0" w:tplc="4A82E586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0EA1633"/>
    <w:multiLevelType w:val="hybridMultilevel"/>
    <w:tmpl w:val="481CE590"/>
    <w:lvl w:ilvl="0" w:tplc="93AA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3E7936"/>
    <w:multiLevelType w:val="multilevel"/>
    <w:tmpl w:val="9EDA7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7B5F3342"/>
    <w:multiLevelType w:val="multilevel"/>
    <w:tmpl w:val="32C07E6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0"/>
  </w:num>
  <w:num w:numId="11">
    <w:abstractNumId w:val="18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5"/>
  </w:num>
  <w:num w:numId="20">
    <w:abstractNumId w:val="22"/>
  </w:num>
  <w:num w:numId="21">
    <w:abstractNumId w:val="9"/>
  </w:num>
  <w:num w:numId="22">
    <w:abstractNumId w:val="21"/>
  </w:num>
  <w:num w:numId="23">
    <w:abstractNumId w:val="15"/>
  </w:num>
  <w:num w:numId="24">
    <w:abstractNumId w:val="22"/>
  </w:num>
  <w:num w:numId="25">
    <w:abstractNumId w:val="22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B5"/>
    <w:rsid w:val="00010B1E"/>
    <w:rsid w:val="00010FF5"/>
    <w:rsid w:val="0001160F"/>
    <w:rsid w:val="00021CC9"/>
    <w:rsid w:val="00036AC2"/>
    <w:rsid w:val="000419FD"/>
    <w:rsid w:val="00043168"/>
    <w:rsid w:val="000528A6"/>
    <w:rsid w:val="00053C85"/>
    <w:rsid w:val="00063C63"/>
    <w:rsid w:val="00065EC2"/>
    <w:rsid w:val="00073F23"/>
    <w:rsid w:val="0007609A"/>
    <w:rsid w:val="00083F10"/>
    <w:rsid w:val="000916D7"/>
    <w:rsid w:val="000922AC"/>
    <w:rsid w:val="00093DD8"/>
    <w:rsid w:val="000941CE"/>
    <w:rsid w:val="000A08CF"/>
    <w:rsid w:val="000A3827"/>
    <w:rsid w:val="000A6CA1"/>
    <w:rsid w:val="000B5BB3"/>
    <w:rsid w:val="000C3C85"/>
    <w:rsid w:val="000D1BA0"/>
    <w:rsid w:val="000D5D77"/>
    <w:rsid w:val="000E41CA"/>
    <w:rsid w:val="000E4A02"/>
    <w:rsid w:val="000F12EE"/>
    <w:rsid w:val="000F2BBA"/>
    <w:rsid w:val="001038CC"/>
    <w:rsid w:val="00103A00"/>
    <w:rsid w:val="00105673"/>
    <w:rsid w:val="001105E0"/>
    <w:rsid w:val="001203F4"/>
    <w:rsid w:val="00126ECE"/>
    <w:rsid w:val="00134CEE"/>
    <w:rsid w:val="00134F7B"/>
    <w:rsid w:val="001408A6"/>
    <w:rsid w:val="00151EC9"/>
    <w:rsid w:val="001605C5"/>
    <w:rsid w:val="0016099F"/>
    <w:rsid w:val="00162196"/>
    <w:rsid w:val="00174350"/>
    <w:rsid w:val="00175AE4"/>
    <w:rsid w:val="00180F52"/>
    <w:rsid w:val="00182003"/>
    <w:rsid w:val="001924CA"/>
    <w:rsid w:val="001A1B77"/>
    <w:rsid w:val="001B6DCC"/>
    <w:rsid w:val="001B754D"/>
    <w:rsid w:val="001E5CD0"/>
    <w:rsid w:val="001E6E43"/>
    <w:rsid w:val="001F789A"/>
    <w:rsid w:val="001F7957"/>
    <w:rsid w:val="001F7D94"/>
    <w:rsid w:val="002000F4"/>
    <w:rsid w:val="00200523"/>
    <w:rsid w:val="0020111B"/>
    <w:rsid w:val="002069BC"/>
    <w:rsid w:val="00207E74"/>
    <w:rsid w:val="00211F68"/>
    <w:rsid w:val="0021341F"/>
    <w:rsid w:val="00230B12"/>
    <w:rsid w:val="00260D80"/>
    <w:rsid w:val="00261B3E"/>
    <w:rsid w:val="00271199"/>
    <w:rsid w:val="00275B1D"/>
    <w:rsid w:val="00276E4B"/>
    <w:rsid w:val="0028417D"/>
    <w:rsid w:val="00284830"/>
    <w:rsid w:val="00290897"/>
    <w:rsid w:val="00294F34"/>
    <w:rsid w:val="00295E06"/>
    <w:rsid w:val="002A26A7"/>
    <w:rsid w:val="002A5674"/>
    <w:rsid w:val="002B140F"/>
    <w:rsid w:val="002B5068"/>
    <w:rsid w:val="002B586A"/>
    <w:rsid w:val="002C342E"/>
    <w:rsid w:val="002D1A96"/>
    <w:rsid w:val="002D2FA2"/>
    <w:rsid w:val="002E75DC"/>
    <w:rsid w:val="002F41C1"/>
    <w:rsid w:val="002F79C4"/>
    <w:rsid w:val="00303BA1"/>
    <w:rsid w:val="00303D5D"/>
    <w:rsid w:val="00312B75"/>
    <w:rsid w:val="003161BB"/>
    <w:rsid w:val="00316643"/>
    <w:rsid w:val="003207EB"/>
    <w:rsid w:val="0032774B"/>
    <w:rsid w:val="00331F67"/>
    <w:rsid w:val="00336390"/>
    <w:rsid w:val="00356213"/>
    <w:rsid w:val="003611E8"/>
    <w:rsid w:val="0037118D"/>
    <w:rsid w:val="00375CCC"/>
    <w:rsid w:val="00377367"/>
    <w:rsid w:val="00380F2F"/>
    <w:rsid w:val="003851D0"/>
    <w:rsid w:val="0039241D"/>
    <w:rsid w:val="003A6190"/>
    <w:rsid w:val="003B0123"/>
    <w:rsid w:val="003B1B31"/>
    <w:rsid w:val="003B7FE9"/>
    <w:rsid w:val="003C0EBC"/>
    <w:rsid w:val="003C7839"/>
    <w:rsid w:val="003D1694"/>
    <w:rsid w:val="003D3468"/>
    <w:rsid w:val="003E15D3"/>
    <w:rsid w:val="003F2DB1"/>
    <w:rsid w:val="003F2DE5"/>
    <w:rsid w:val="003F5AB3"/>
    <w:rsid w:val="004030FD"/>
    <w:rsid w:val="00403B0A"/>
    <w:rsid w:val="00431E66"/>
    <w:rsid w:val="0044055B"/>
    <w:rsid w:val="004439D2"/>
    <w:rsid w:val="0045628F"/>
    <w:rsid w:val="00460D47"/>
    <w:rsid w:val="00471B0A"/>
    <w:rsid w:val="004807AB"/>
    <w:rsid w:val="0048081A"/>
    <w:rsid w:val="00481288"/>
    <w:rsid w:val="0048427A"/>
    <w:rsid w:val="004842D4"/>
    <w:rsid w:val="00486ACE"/>
    <w:rsid w:val="004C00C2"/>
    <w:rsid w:val="004C3948"/>
    <w:rsid w:val="004C6E4B"/>
    <w:rsid w:val="004D03F8"/>
    <w:rsid w:val="004D71AF"/>
    <w:rsid w:val="004E5815"/>
    <w:rsid w:val="004F1BCF"/>
    <w:rsid w:val="004F214E"/>
    <w:rsid w:val="00504B6A"/>
    <w:rsid w:val="0050792E"/>
    <w:rsid w:val="00512A78"/>
    <w:rsid w:val="00517BBF"/>
    <w:rsid w:val="00525451"/>
    <w:rsid w:val="00535463"/>
    <w:rsid w:val="00536964"/>
    <w:rsid w:val="00537908"/>
    <w:rsid w:val="005555D6"/>
    <w:rsid w:val="0056593D"/>
    <w:rsid w:val="00573FF0"/>
    <w:rsid w:val="0058184F"/>
    <w:rsid w:val="00581C9B"/>
    <w:rsid w:val="00585645"/>
    <w:rsid w:val="005878FA"/>
    <w:rsid w:val="0059386A"/>
    <w:rsid w:val="005A0825"/>
    <w:rsid w:val="005A5FF9"/>
    <w:rsid w:val="005B5A2A"/>
    <w:rsid w:val="005C2DD3"/>
    <w:rsid w:val="005D3913"/>
    <w:rsid w:val="005D75E3"/>
    <w:rsid w:val="005F1FE1"/>
    <w:rsid w:val="005F51BB"/>
    <w:rsid w:val="005F7755"/>
    <w:rsid w:val="00607BF1"/>
    <w:rsid w:val="006102CD"/>
    <w:rsid w:val="00611783"/>
    <w:rsid w:val="00614F53"/>
    <w:rsid w:val="006258F0"/>
    <w:rsid w:val="006263C6"/>
    <w:rsid w:val="006306CB"/>
    <w:rsid w:val="0063437D"/>
    <w:rsid w:val="00635F3F"/>
    <w:rsid w:val="00640F00"/>
    <w:rsid w:val="00643A18"/>
    <w:rsid w:val="0064761C"/>
    <w:rsid w:val="0065115D"/>
    <w:rsid w:val="006527D2"/>
    <w:rsid w:val="00653D9F"/>
    <w:rsid w:val="00673490"/>
    <w:rsid w:val="00673A47"/>
    <w:rsid w:val="006755C2"/>
    <w:rsid w:val="00687164"/>
    <w:rsid w:val="006A1F32"/>
    <w:rsid w:val="006A2FC4"/>
    <w:rsid w:val="006A3B91"/>
    <w:rsid w:val="006A5358"/>
    <w:rsid w:val="006B202A"/>
    <w:rsid w:val="006B504F"/>
    <w:rsid w:val="006B553C"/>
    <w:rsid w:val="006C026C"/>
    <w:rsid w:val="006C1403"/>
    <w:rsid w:val="006C1F8E"/>
    <w:rsid w:val="006C458B"/>
    <w:rsid w:val="006D03CD"/>
    <w:rsid w:val="006D2B5F"/>
    <w:rsid w:val="006D4FA3"/>
    <w:rsid w:val="006D6004"/>
    <w:rsid w:val="006E50AC"/>
    <w:rsid w:val="006F1BA9"/>
    <w:rsid w:val="006F2FE7"/>
    <w:rsid w:val="006F4D46"/>
    <w:rsid w:val="006F5431"/>
    <w:rsid w:val="006F6AA5"/>
    <w:rsid w:val="00704697"/>
    <w:rsid w:val="00710AF2"/>
    <w:rsid w:val="00726B5D"/>
    <w:rsid w:val="00735D16"/>
    <w:rsid w:val="00737F39"/>
    <w:rsid w:val="00741C08"/>
    <w:rsid w:val="00742293"/>
    <w:rsid w:val="007552FB"/>
    <w:rsid w:val="00767468"/>
    <w:rsid w:val="00767CD2"/>
    <w:rsid w:val="00770642"/>
    <w:rsid w:val="00780825"/>
    <w:rsid w:val="007951AE"/>
    <w:rsid w:val="007A2F0B"/>
    <w:rsid w:val="007A3EDC"/>
    <w:rsid w:val="007C071A"/>
    <w:rsid w:val="007D1A13"/>
    <w:rsid w:val="007E3BA3"/>
    <w:rsid w:val="007E6BF0"/>
    <w:rsid w:val="007F2AA9"/>
    <w:rsid w:val="007F2FC5"/>
    <w:rsid w:val="008020E0"/>
    <w:rsid w:val="00804334"/>
    <w:rsid w:val="0080563E"/>
    <w:rsid w:val="00811167"/>
    <w:rsid w:val="00813963"/>
    <w:rsid w:val="00814776"/>
    <w:rsid w:val="00815B25"/>
    <w:rsid w:val="008173AE"/>
    <w:rsid w:val="00823038"/>
    <w:rsid w:val="00831087"/>
    <w:rsid w:val="00831BA0"/>
    <w:rsid w:val="00836219"/>
    <w:rsid w:val="0085096B"/>
    <w:rsid w:val="0086157C"/>
    <w:rsid w:val="00863E20"/>
    <w:rsid w:val="008643F3"/>
    <w:rsid w:val="008666A2"/>
    <w:rsid w:val="008671E2"/>
    <w:rsid w:val="0087768C"/>
    <w:rsid w:val="00881F74"/>
    <w:rsid w:val="00884D39"/>
    <w:rsid w:val="00885F83"/>
    <w:rsid w:val="00891A39"/>
    <w:rsid w:val="00891D71"/>
    <w:rsid w:val="00893742"/>
    <w:rsid w:val="00895EC1"/>
    <w:rsid w:val="00896B89"/>
    <w:rsid w:val="008A5A73"/>
    <w:rsid w:val="008B5DB9"/>
    <w:rsid w:val="008C2A84"/>
    <w:rsid w:val="008C672A"/>
    <w:rsid w:val="008D4A68"/>
    <w:rsid w:val="008D564A"/>
    <w:rsid w:val="008F4832"/>
    <w:rsid w:val="008F63F2"/>
    <w:rsid w:val="008F7CFE"/>
    <w:rsid w:val="00915F43"/>
    <w:rsid w:val="00917B11"/>
    <w:rsid w:val="0092683E"/>
    <w:rsid w:val="009353EA"/>
    <w:rsid w:val="009364E9"/>
    <w:rsid w:val="009377E3"/>
    <w:rsid w:val="00940ACC"/>
    <w:rsid w:val="00946CCE"/>
    <w:rsid w:val="00955073"/>
    <w:rsid w:val="00956FC0"/>
    <w:rsid w:val="009623D8"/>
    <w:rsid w:val="009628D3"/>
    <w:rsid w:val="00963512"/>
    <w:rsid w:val="0096483F"/>
    <w:rsid w:val="00974693"/>
    <w:rsid w:val="0098129B"/>
    <w:rsid w:val="009813C0"/>
    <w:rsid w:val="00981DB2"/>
    <w:rsid w:val="009841F1"/>
    <w:rsid w:val="009868BF"/>
    <w:rsid w:val="00990122"/>
    <w:rsid w:val="00995276"/>
    <w:rsid w:val="009967FE"/>
    <w:rsid w:val="009973B5"/>
    <w:rsid w:val="009A257A"/>
    <w:rsid w:val="009B43A1"/>
    <w:rsid w:val="009C14D9"/>
    <w:rsid w:val="009C3576"/>
    <w:rsid w:val="009C3583"/>
    <w:rsid w:val="009C39A8"/>
    <w:rsid w:val="009C6CFB"/>
    <w:rsid w:val="009D0922"/>
    <w:rsid w:val="009D52A4"/>
    <w:rsid w:val="009F1137"/>
    <w:rsid w:val="009F54A4"/>
    <w:rsid w:val="00A16054"/>
    <w:rsid w:val="00A16801"/>
    <w:rsid w:val="00A20493"/>
    <w:rsid w:val="00A20720"/>
    <w:rsid w:val="00A31DEC"/>
    <w:rsid w:val="00A32134"/>
    <w:rsid w:val="00A361A0"/>
    <w:rsid w:val="00A407B1"/>
    <w:rsid w:val="00A43005"/>
    <w:rsid w:val="00A43D2E"/>
    <w:rsid w:val="00A529C9"/>
    <w:rsid w:val="00A56D2E"/>
    <w:rsid w:val="00A5775E"/>
    <w:rsid w:val="00A634EB"/>
    <w:rsid w:val="00A74906"/>
    <w:rsid w:val="00A757AF"/>
    <w:rsid w:val="00A811AC"/>
    <w:rsid w:val="00A8353A"/>
    <w:rsid w:val="00A857EF"/>
    <w:rsid w:val="00A86DA6"/>
    <w:rsid w:val="00A87D61"/>
    <w:rsid w:val="00A93DB5"/>
    <w:rsid w:val="00A944E3"/>
    <w:rsid w:val="00AA3278"/>
    <w:rsid w:val="00AB16D2"/>
    <w:rsid w:val="00AC268E"/>
    <w:rsid w:val="00AC6935"/>
    <w:rsid w:val="00AC6C90"/>
    <w:rsid w:val="00AC797E"/>
    <w:rsid w:val="00AD1325"/>
    <w:rsid w:val="00AD31FD"/>
    <w:rsid w:val="00AE05EB"/>
    <w:rsid w:val="00AE0B94"/>
    <w:rsid w:val="00AE35BB"/>
    <w:rsid w:val="00AE65EF"/>
    <w:rsid w:val="00AF2A34"/>
    <w:rsid w:val="00B116A7"/>
    <w:rsid w:val="00B14D19"/>
    <w:rsid w:val="00B204AE"/>
    <w:rsid w:val="00B237F0"/>
    <w:rsid w:val="00B2386A"/>
    <w:rsid w:val="00B26736"/>
    <w:rsid w:val="00B3134D"/>
    <w:rsid w:val="00B41070"/>
    <w:rsid w:val="00B4362D"/>
    <w:rsid w:val="00B44482"/>
    <w:rsid w:val="00B53FBA"/>
    <w:rsid w:val="00B67EB3"/>
    <w:rsid w:val="00B71C19"/>
    <w:rsid w:val="00B7211A"/>
    <w:rsid w:val="00B83988"/>
    <w:rsid w:val="00B84E41"/>
    <w:rsid w:val="00B84F9B"/>
    <w:rsid w:val="00B86EAA"/>
    <w:rsid w:val="00B904C3"/>
    <w:rsid w:val="00B91A17"/>
    <w:rsid w:val="00BA729A"/>
    <w:rsid w:val="00BA782B"/>
    <w:rsid w:val="00BB0675"/>
    <w:rsid w:val="00BC7CD8"/>
    <w:rsid w:val="00BD53C7"/>
    <w:rsid w:val="00BE2921"/>
    <w:rsid w:val="00BE7C4C"/>
    <w:rsid w:val="00BF266B"/>
    <w:rsid w:val="00C00751"/>
    <w:rsid w:val="00C01FAB"/>
    <w:rsid w:val="00C07CD1"/>
    <w:rsid w:val="00C11BD3"/>
    <w:rsid w:val="00C11E32"/>
    <w:rsid w:val="00C13FA4"/>
    <w:rsid w:val="00C15235"/>
    <w:rsid w:val="00C27D51"/>
    <w:rsid w:val="00C51189"/>
    <w:rsid w:val="00C51AB2"/>
    <w:rsid w:val="00C56221"/>
    <w:rsid w:val="00C56578"/>
    <w:rsid w:val="00C639CF"/>
    <w:rsid w:val="00C67ABF"/>
    <w:rsid w:val="00C77E97"/>
    <w:rsid w:val="00C81F39"/>
    <w:rsid w:val="00C845D8"/>
    <w:rsid w:val="00C93EA2"/>
    <w:rsid w:val="00C97D95"/>
    <w:rsid w:val="00CA2F79"/>
    <w:rsid w:val="00CA58B2"/>
    <w:rsid w:val="00CA77BC"/>
    <w:rsid w:val="00CB19B6"/>
    <w:rsid w:val="00CB4A28"/>
    <w:rsid w:val="00CB6F9C"/>
    <w:rsid w:val="00CB7E09"/>
    <w:rsid w:val="00CB7F4A"/>
    <w:rsid w:val="00CC745A"/>
    <w:rsid w:val="00CD47D0"/>
    <w:rsid w:val="00CD53FC"/>
    <w:rsid w:val="00CE6D2E"/>
    <w:rsid w:val="00CF2D0E"/>
    <w:rsid w:val="00D22B1C"/>
    <w:rsid w:val="00D261B4"/>
    <w:rsid w:val="00D30439"/>
    <w:rsid w:val="00D30440"/>
    <w:rsid w:val="00D30CDF"/>
    <w:rsid w:val="00D30F1C"/>
    <w:rsid w:val="00D35B50"/>
    <w:rsid w:val="00D36A7C"/>
    <w:rsid w:val="00D40BC8"/>
    <w:rsid w:val="00D45B3B"/>
    <w:rsid w:val="00D530D0"/>
    <w:rsid w:val="00D5678D"/>
    <w:rsid w:val="00D62CEE"/>
    <w:rsid w:val="00D63488"/>
    <w:rsid w:val="00D64700"/>
    <w:rsid w:val="00D72559"/>
    <w:rsid w:val="00D75FF7"/>
    <w:rsid w:val="00DB5DEB"/>
    <w:rsid w:val="00DC4081"/>
    <w:rsid w:val="00DC66E1"/>
    <w:rsid w:val="00DE2666"/>
    <w:rsid w:val="00DE4CA4"/>
    <w:rsid w:val="00DF591A"/>
    <w:rsid w:val="00DF725E"/>
    <w:rsid w:val="00E05689"/>
    <w:rsid w:val="00E072BE"/>
    <w:rsid w:val="00E118B8"/>
    <w:rsid w:val="00E1386A"/>
    <w:rsid w:val="00E13E66"/>
    <w:rsid w:val="00E22D1C"/>
    <w:rsid w:val="00E22EDC"/>
    <w:rsid w:val="00E44450"/>
    <w:rsid w:val="00E46227"/>
    <w:rsid w:val="00E606BB"/>
    <w:rsid w:val="00E6699A"/>
    <w:rsid w:val="00E9369C"/>
    <w:rsid w:val="00EA0902"/>
    <w:rsid w:val="00EA3E47"/>
    <w:rsid w:val="00EB17B4"/>
    <w:rsid w:val="00EB3B20"/>
    <w:rsid w:val="00EC35AA"/>
    <w:rsid w:val="00EC73DE"/>
    <w:rsid w:val="00EE76FD"/>
    <w:rsid w:val="00EF41CD"/>
    <w:rsid w:val="00F01B26"/>
    <w:rsid w:val="00F01C79"/>
    <w:rsid w:val="00F03C8D"/>
    <w:rsid w:val="00F145BB"/>
    <w:rsid w:val="00F16BE7"/>
    <w:rsid w:val="00F17826"/>
    <w:rsid w:val="00F17BD0"/>
    <w:rsid w:val="00F208CE"/>
    <w:rsid w:val="00F21E1B"/>
    <w:rsid w:val="00F23514"/>
    <w:rsid w:val="00F254C9"/>
    <w:rsid w:val="00F31850"/>
    <w:rsid w:val="00F33D41"/>
    <w:rsid w:val="00F40E00"/>
    <w:rsid w:val="00F55EB4"/>
    <w:rsid w:val="00F57F1A"/>
    <w:rsid w:val="00F6542F"/>
    <w:rsid w:val="00F7600A"/>
    <w:rsid w:val="00F81ED5"/>
    <w:rsid w:val="00F85A77"/>
    <w:rsid w:val="00F860BE"/>
    <w:rsid w:val="00F91B23"/>
    <w:rsid w:val="00FB3393"/>
    <w:rsid w:val="00FB7422"/>
    <w:rsid w:val="00FC043C"/>
    <w:rsid w:val="00FD5943"/>
    <w:rsid w:val="00FD6749"/>
    <w:rsid w:val="00FD7BED"/>
    <w:rsid w:val="00FE05E0"/>
    <w:rsid w:val="00FE49DF"/>
    <w:rsid w:val="00FE59FB"/>
    <w:rsid w:val="00FE7A73"/>
    <w:rsid w:val="00FF137B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27A4"/>
  <w15:docId w15:val="{BF9FF08C-D5DE-4A10-81C9-992AABF1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B5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93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3DB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3DB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3DB5"/>
    <w:rPr>
      <w:sz w:val="16"/>
      <w:szCs w:val="16"/>
    </w:rPr>
  </w:style>
  <w:style w:type="paragraph" w:styleId="NormalWeb">
    <w:name w:val="Normal (Web)"/>
    <w:basedOn w:val="Normal"/>
    <w:unhideWhenUsed/>
    <w:rsid w:val="00A9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B5"/>
  </w:style>
  <w:style w:type="paragraph" w:styleId="BalloonText">
    <w:name w:val="Balloon Text"/>
    <w:basedOn w:val="Normal"/>
    <w:link w:val="BalloonTextChar"/>
    <w:uiPriority w:val="99"/>
    <w:semiHidden/>
    <w:unhideWhenUsed/>
    <w:rsid w:val="00A9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3D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C85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C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B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1C"/>
  </w:style>
  <w:style w:type="character" w:styleId="Hyperlink">
    <w:name w:val="Hyperlink"/>
    <w:basedOn w:val="DefaultParagraphFont"/>
    <w:uiPriority w:val="99"/>
    <w:semiHidden/>
    <w:unhideWhenUsed/>
    <w:rsid w:val="00E13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9F0B-BCE9-454C-8DFA-832013FA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5512</Words>
  <Characters>3142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"IDERA atļaujas iesniegšanas, pieņemšanas,  atcelšanas, kā arī gaisa kuģa izslēgšanas no reģistra  kārtība"</vt:lpstr>
      <vt:lpstr>Ministru kabineta noteikumu projekts "IDERA atļaujas iesniegšanas, pieņemšanas,  atcelšanas, kā arī gaisa kuģa izslēgšanas no reģistra  kārtība"</vt:lpstr>
    </vt:vector>
  </TitlesOfParts>
  <Company>Satiksmes ministrija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"IDERA atļaujas iesniegšanas, pieņemšanas,  atcelšanas, kā arī gaisa kuģa izslēgšanas no reģistra  kārtība"</dc:title>
  <dc:subject>Ministru kabinet noteikumu projekts</dc:subject>
  <dc:creator>Marite.Paegle@sam.gov.lv</dc:creator>
  <cp:keywords/>
  <dc:description>67028225 Marite.Paegle@sam.gov.lv</dc:description>
  <cp:lastModifiedBy>Leontīne Babkina</cp:lastModifiedBy>
  <cp:revision>57</cp:revision>
  <cp:lastPrinted>2020-09-28T10:52:00Z</cp:lastPrinted>
  <dcterms:created xsi:type="dcterms:W3CDTF">2021-03-02T09:36:00Z</dcterms:created>
  <dcterms:modified xsi:type="dcterms:W3CDTF">2021-04-06T05:38:00Z</dcterms:modified>
</cp:coreProperties>
</file>