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35C2D" w14:textId="7B9F6836" w:rsidR="00894C55" w:rsidRPr="004A0358" w:rsidRDefault="00D065CB"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D065CB">
        <w:rPr>
          <w:rFonts w:ascii="Times New Roman" w:eastAsia="Times New Roman" w:hAnsi="Times New Roman" w:cs="Times New Roman"/>
          <w:b/>
          <w:bCs/>
          <w:sz w:val="28"/>
          <w:szCs w:val="24"/>
          <w:lang w:eastAsia="lv-LV"/>
        </w:rPr>
        <w:t>Ministru kabineta</w:t>
      </w:r>
      <w:r w:rsidR="00383A40">
        <w:rPr>
          <w:rFonts w:ascii="Times New Roman" w:eastAsia="Times New Roman" w:hAnsi="Times New Roman" w:cs="Times New Roman"/>
          <w:b/>
          <w:bCs/>
          <w:sz w:val="28"/>
          <w:szCs w:val="24"/>
          <w:lang w:eastAsia="lv-LV"/>
        </w:rPr>
        <w:t xml:space="preserve"> rīkojuma</w:t>
      </w:r>
      <w:r w:rsidRPr="00D065CB">
        <w:rPr>
          <w:rFonts w:ascii="Times New Roman" w:eastAsia="Times New Roman" w:hAnsi="Times New Roman" w:cs="Times New Roman"/>
          <w:b/>
          <w:bCs/>
          <w:sz w:val="28"/>
          <w:szCs w:val="24"/>
          <w:lang w:eastAsia="lv-LV"/>
        </w:rPr>
        <w:t xml:space="preserve"> projekt</w:t>
      </w:r>
      <w:r w:rsidR="00DA3735">
        <w:rPr>
          <w:rFonts w:ascii="Times New Roman" w:eastAsia="Times New Roman" w:hAnsi="Times New Roman" w:cs="Times New Roman"/>
          <w:b/>
          <w:bCs/>
          <w:sz w:val="28"/>
          <w:szCs w:val="24"/>
          <w:lang w:eastAsia="lv-LV"/>
        </w:rPr>
        <w:t>s</w:t>
      </w:r>
      <w:r w:rsidRPr="00D065CB">
        <w:rPr>
          <w:rFonts w:ascii="Times New Roman" w:eastAsia="Times New Roman" w:hAnsi="Times New Roman" w:cs="Times New Roman"/>
          <w:b/>
          <w:bCs/>
          <w:sz w:val="28"/>
          <w:szCs w:val="24"/>
          <w:lang w:eastAsia="lv-LV"/>
        </w:rPr>
        <w:t xml:space="preserve">  “Par iekārtu sarakstu emisijas kvotu sadalei 2021.-2025. gadam” </w:t>
      </w:r>
      <w:r w:rsidR="00894C55" w:rsidRPr="004A0358">
        <w:rPr>
          <w:rFonts w:ascii="Times New Roman" w:eastAsia="Times New Roman" w:hAnsi="Times New Roman" w:cs="Times New Roman"/>
          <w:b/>
          <w:bCs/>
          <w:sz w:val="28"/>
          <w:szCs w:val="24"/>
          <w:lang w:eastAsia="lv-LV"/>
        </w:rPr>
        <w:t>sākotnējās ietekmes novērtējuma ziņojums (anotācija)</w:t>
      </w:r>
    </w:p>
    <w:p w14:paraId="23C3ECA9" w14:textId="77777777" w:rsidR="00E5323B" w:rsidRPr="003056FE"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056FE" w:rsidRPr="003056FE" w14:paraId="6F4564E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E5ADFB8" w14:textId="77777777" w:rsidR="00CD526E" w:rsidRPr="003056FE"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056FE">
              <w:rPr>
                <w:rFonts w:ascii="Times New Roman" w:eastAsia="Times New Roman" w:hAnsi="Times New Roman" w:cs="Times New Roman"/>
                <w:b/>
                <w:bCs/>
                <w:iCs/>
                <w:sz w:val="24"/>
                <w:szCs w:val="24"/>
                <w:lang w:eastAsia="lv-LV"/>
              </w:rPr>
              <w:t>Tiesību akta projekta anotācijas kopsavilkums</w:t>
            </w:r>
          </w:p>
        </w:tc>
      </w:tr>
      <w:tr w:rsidR="003056FE" w:rsidRPr="003056FE" w14:paraId="3F679437"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43C70DE" w14:textId="77777777" w:rsidR="00E5323B" w:rsidRPr="003056FE" w:rsidRDefault="00E5323B" w:rsidP="00E5323B">
            <w:pPr>
              <w:spacing w:after="0" w:line="240" w:lineRule="auto"/>
              <w:rPr>
                <w:rFonts w:ascii="Times New Roman" w:eastAsia="Times New Roman" w:hAnsi="Times New Roman" w:cs="Times New Roman"/>
                <w:iCs/>
                <w:sz w:val="24"/>
                <w:szCs w:val="24"/>
                <w:lang w:eastAsia="lv-LV"/>
              </w:rPr>
            </w:pPr>
            <w:r w:rsidRPr="003056FE">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C689FA1" w14:textId="0BF1D998" w:rsidR="00F846A6" w:rsidRDefault="00966E5C" w:rsidP="00524A0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Ministru kabineta (turpmāk – MK) rīkojuma projekts </w:t>
            </w:r>
            <w:r w:rsidR="0011441F" w:rsidRPr="0011441F">
              <w:rPr>
                <w:rFonts w:ascii="Times New Roman" w:eastAsia="Times New Roman" w:hAnsi="Times New Roman" w:cs="Times New Roman"/>
                <w:iCs/>
                <w:sz w:val="24"/>
                <w:szCs w:val="24"/>
                <w:lang w:eastAsia="lv-LV"/>
              </w:rPr>
              <w:t xml:space="preserve"> “Par iekārtu sarakstu emisijas kvotu sadalei 2021.-2025.</w:t>
            </w:r>
            <w:r>
              <w:rPr>
                <w:rFonts w:ascii="Times New Roman" w:eastAsia="Times New Roman" w:hAnsi="Times New Roman" w:cs="Times New Roman"/>
                <w:iCs/>
                <w:sz w:val="24"/>
                <w:szCs w:val="24"/>
                <w:lang w:eastAsia="lv-LV"/>
              </w:rPr>
              <w:t> </w:t>
            </w:r>
            <w:r w:rsidR="0011441F" w:rsidRPr="0011441F">
              <w:rPr>
                <w:rFonts w:ascii="Times New Roman" w:eastAsia="Times New Roman" w:hAnsi="Times New Roman" w:cs="Times New Roman"/>
                <w:iCs/>
                <w:sz w:val="24"/>
                <w:szCs w:val="24"/>
                <w:lang w:eastAsia="lv-LV"/>
              </w:rPr>
              <w:t>gadam</w:t>
            </w:r>
            <w:r>
              <w:rPr>
                <w:rFonts w:ascii="Times New Roman" w:eastAsia="Times New Roman" w:hAnsi="Times New Roman" w:cs="Times New Roman"/>
                <w:iCs/>
                <w:sz w:val="24"/>
                <w:szCs w:val="24"/>
                <w:lang w:eastAsia="lv-LV"/>
              </w:rPr>
              <w:t>”</w:t>
            </w:r>
            <w:r w:rsidR="0011441F" w:rsidRPr="0011441F">
              <w:rPr>
                <w:rFonts w:ascii="Times New Roman" w:eastAsia="Times New Roman" w:hAnsi="Times New Roman" w:cs="Times New Roman"/>
                <w:iCs/>
                <w:sz w:val="24"/>
                <w:szCs w:val="24"/>
                <w:lang w:eastAsia="lv-LV"/>
              </w:rPr>
              <w:t xml:space="preserve"> </w:t>
            </w:r>
            <w:r w:rsidR="00AA014D">
              <w:rPr>
                <w:rFonts w:ascii="Times New Roman" w:eastAsia="Times New Roman" w:hAnsi="Times New Roman" w:cs="Times New Roman"/>
                <w:iCs/>
                <w:sz w:val="24"/>
                <w:szCs w:val="24"/>
                <w:lang w:eastAsia="lv-LV"/>
              </w:rPr>
              <w:t>(turpmāk – Rīkojuma projekt</w:t>
            </w:r>
            <w:r w:rsidR="0034174D">
              <w:rPr>
                <w:rFonts w:ascii="Times New Roman" w:eastAsia="Times New Roman" w:hAnsi="Times New Roman" w:cs="Times New Roman"/>
                <w:iCs/>
                <w:sz w:val="24"/>
                <w:szCs w:val="24"/>
                <w:lang w:eastAsia="lv-LV"/>
              </w:rPr>
              <w:t>s</w:t>
            </w:r>
            <w:r w:rsidR="00AA014D">
              <w:rPr>
                <w:rFonts w:ascii="Times New Roman" w:eastAsia="Times New Roman" w:hAnsi="Times New Roman" w:cs="Times New Roman"/>
                <w:iCs/>
                <w:sz w:val="24"/>
                <w:szCs w:val="24"/>
                <w:lang w:eastAsia="lv-LV"/>
              </w:rPr>
              <w:t>)</w:t>
            </w:r>
            <w:r w:rsidR="00610DE6">
              <w:rPr>
                <w:rFonts w:ascii="Times New Roman" w:eastAsia="Times New Roman" w:hAnsi="Times New Roman" w:cs="Times New Roman"/>
                <w:iCs/>
                <w:sz w:val="24"/>
                <w:szCs w:val="24"/>
                <w:lang w:eastAsia="lv-LV"/>
              </w:rPr>
              <w:t xml:space="preserve"> sagatavots, lai </w:t>
            </w:r>
            <w:r>
              <w:rPr>
                <w:rFonts w:ascii="Times New Roman" w:eastAsia="Times New Roman" w:hAnsi="Times New Roman" w:cs="Times New Roman"/>
                <w:iCs/>
                <w:sz w:val="24"/>
                <w:szCs w:val="24"/>
                <w:lang w:eastAsia="lv-LV"/>
              </w:rPr>
              <w:t>MK</w:t>
            </w:r>
            <w:r w:rsidR="00610DE6">
              <w:rPr>
                <w:rFonts w:ascii="Times New Roman" w:eastAsia="Times New Roman" w:hAnsi="Times New Roman" w:cs="Times New Roman"/>
                <w:iCs/>
                <w:sz w:val="24"/>
                <w:szCs w:val="24"/>
                <w:lang w:eastAsia="lv-LV"/>
              </w:rPr>
              <w:t xml:space="preserve"> apstiprinātu </w:t>
            </w:r>
            <w:r w:rsidR="009A5EB8" w:rsidRPr="009A5EB8">
              <w:rPr>
                <w:rFonts w:ascii="Times New Roman" w:eastAsia="Times New Roman" w:hAnsi="Times New Roman" w:cs="Times New Roman"/>
                <w:iCs/>
                <w:sz w:val="24"/>
                <w:szCs w:val="24"/>
                <w:lang w:eastAsia="lv-LV"/>
              </w:rPr>
              <w:t xml:space="preserve">atbilstoši Eiropas Komisijas (turpmāk – EK) deleģētajiem tiesību aktiem </w:t>
            </w:r>
            <w:r w:rsidR="00645B8B">
              <w:rPr>
                <w:rFonts w:ascii="Times New Roman" w:eastAsia="Times New Roman" w:hAnsi="Times New Roman" w:cs="Times New Roman"/>
                <w:iCs/>
                <w:sz w:val="24"/>
                <w:szCs w:val="24"/>
                <w:lang w:eastAsia="lv-LV"/>
              </w:rPr>
              <w:t xml:space="preserve">aktualizētu </w:t>
            </w:r>
            <w:r w:rsidR="00610DE6" w:rsidRPr="00D11632">
              <w:rPr>
                <w:rFonts w:ascii="Times New Roman" w:eastAsia="Times New Roman" w:hAnsi="Times New Roman" w:cs="Times New Roman"/>
                <w:iCs/>
                <w:sz w:val="24"/>
                <w:szCs w:val="24"/>
                <w:lang w:eastAsia="lv-LV"/>
              </w:rPr>
              <w:t>Eiropas Savienības</w:t>
            </w:r>
            <w:r w:rsidR="009D1E0D">
              <w:rPr>
                <w:rFonts w:ascii="Times New Roman" w:eastAsia="Times New Roman" w:hAnsi="Times New Roman" w:cs="Times New Roman"/>
                <w:iCs/>
                <w:sz w:val="24"/>
                <w:szCs w:val="24"/>
                <w:lang w:eastAsia="lv-LV"/>
              </w:rPr>
              <w:t xml:space="preserve"> (turpmāk – ES)</w:t>
            </w:r>
            <w:r w:rsidR="00610DE6">
              <w:rPr>
                <w:rFonts w:ascii="Times New Roman" w:eastAsia="Times New Roman" w:hAnsi="Times New Roman" w:cs="Times New Roman"/>
                <w:iCs/>
                <w:sz w:val="24"/>
                <w:szCs w:val="24"/>
                <w:lang w:eastAsia="lv-LV"/>
              </w:rPr>
              <w:t xml:space="preserve"> </w:t>
            </w:r>
            <w:r w:rsidR="00610DE6" w:rsidRPr="00D11632">
              <w:rPr>
                <w:rFonts w:ascii="Times New Roman" w:eastAsia="Times New Roman" w:hAnsi="Times New Roman" w:cs="Times New Roman"/>
                <w:iCs/>
                <w:sz w:val="24"/>
                <w:szCs w:val="24"/>
                <w:lang w:eastAsia="lv-LV"/>
              </w:rPr>
              <w:t>emisijas kvotu tir</w:t>
            </w:r>
            <w:r w:rsidR="00610DE6">
              <w:rPr>
                <w:rFonts w:ascii="Times New Roman" w:eastAsia="Times New Roman" w:hAnsi="Times New Roman" w:cs="Times New Roman"/>
                <w:iCs/>
                <w:sz w:val="24"/>
                <w:szCs w:val="24"/>
                <w:lang w:eastAsia="lv-LV"/>
              </w:rPr>
              <w:t>dzniecības sistēmas</w:t>
            </w:r>
            <w:r w:rsidR="00610DE6" w:rsidRPr="00D11632">
              <w:rPr>
                <w:rFonts w:ascii="Times New Roman" w:eastAsia="Times New Roman" w:hAnsi="Times New Roman" w:cs="Times New Roman"/>
                <w:iCs/>
                <w:sz w:val="24"/>
                <w:szCs w:val="24"/>
                <w:lang w:eastAsia="lv-LV"/>
              </w:rPr>
              <w:t xml:space="preserve"> </w:t>
            </w:r>
            <w:r w:rsidR="009D1E0D">
              <w:rPr>
                <w:rFonts w:ascii="Times New Roman" w:eastAsia="Times New Roman" w:hAnsi="Times New Roman" w:cs="Times New Roman"/>
                <w:iCs/>
                <w:sz w:val="24"/>
                <w:szCs w:val="24"/>
                <w:lang w:eastAsia="lv-LV"/>
              </w:rPr>
              <w:t xml:space="preserve">(turpmāk – ETS) </w:t>
            </w:r>
            <w:r w:rsidR="00610DE6" w:rsidRPr="00D11632">
              <w:rPr>
                <w:rFonts w:ascii="Times New Roman" w:eastAsia="Times New Roman" w:hAnsi="Times New Roman" w:cs="Times New Roman"/>
                <w:iCs/>
                <w:sz w:val="24"/>
                <w:szCs w:val="24"/>
                <w:lang w:eastAsia="lv-LV"/>
              </w:rPr>
              <w:t>iekārtu sarakstu</w:t>
            </w:r>
            <w:r w:rsidR="00610DE6">
              <w:rPr>
                <w:rFonts w:ascii="Times New Roman" w:eastAsia="Times New Roman" w:hAnsi="Times New Roman" w:cs="Times New Roman"/>
                <w:iCs/>
                <w:sz w:val="24"/>
                <w:szCs w:val="24"/>
                <w:lang w:eastAsia="lv-LV"/>
              </w:rPr>
              <w:t xml:space="preserve"> un nodrošin</w:t>
            </w:r>
            <w:r w:rsidR="00DC594F">
              <w:rPr>
                <w:rFonts w:ascii="Times New Roman" w:eastAsia="Times New Roman" w:hAnsi="Times New Roman" w:cs="Times New Roman"/>
                <w:iCs/>
                <w:sz w:val="24"/>
                <w:szCs w:val="24"/>
                <w:lang w:eastAsia="lv-LV"/>
              </w:rPr>
              <w:t>ātu tā</w:t>
            </w:r>
            <w:r w:rsidR="00610DE6">
              <w:rPr>
                <w:rFonts w:ascii="Times New Roman" w:eastAsia="Times New Roman" w:hAnsi="Times New Roman" w:cs="Times New Roman"/>
                <w:iCs/>
                <w:sz w:val="24"/>
                <w:szCs w:val="24"/>
                <w:lang w:eastAsia="lv-LV"/>
              </w:rPr>
              <w:t xml:space="preserve"> iesniegšanu </w:t>
            </w:r>
            <w:r w:rsidR="00DF46AD">
              <w:rPr>
                <w:rFonts w:ascii="Times New Roman" w:eastAsia="Times New Roman" w:hAnsi="Times New Roman" w:cs="Times New Roman"/>
                <w:iCs/>
                <w:sz w:val="24"/>
                <w:szCs w:val="24"/>
                <w:lang w:eastAsia="lv-LV"/>
              </w:rPr>
              <w:t>EK</w:t>
            </w:r>
            <w:r w:rsidR="00524A0D">
              <w:rPr>
                <w:rFonts w:ascii="Times New Roman" w:eastAsia="Times New Roman" w:hAnsi="Times New Roman" w:cs="Times New Roman"/>
                <w:iCs/>
                <w:sz w:val="24"/>
                <w:szCs w:val="24"/>
                <w:lang w:eastAsia="lv-LV"/>
              </w:rPr>
              <w:t>.</w:t>
            </w:r>
          </w:p>
          <w:p w14:paraId="281EC490" w14:textId="279251F1" w:rsidR="00E52EB1" w:rsidRPr="003056FE" w:rsidRDefault="003B18E7" w:rsidP="00524A0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Rīkojuma</w:t>
            </w:r>
            <w:r w:rsidR="00C16AD8">
              <w:rPr>
                <w:rFonts w:ascii="Times New Roman" w:eastAsia="Times New Roman" w:hAnsi="Times New Roman" w:cs="Times New Roman"/>
                <w:iCs/>
                <w:sz w:val="24"/>
                <w:szCs w:val="24"/>
                <w:lang w:eastAsia="lv-LV"/>
              </w:rPr>
              <w:t xml:space="preserve"> </w:t>
            </w:r>
            <w:r w:rsidR="00142EDA">
              <w:rPr>
                <w:rFonts w:ascii="Times New Roman" w:eastAsia="Times New Roman" w:hAnsi="Times New Roman" w:cs="Times New Roman"/>
                <w:iCs/>
                <w:sz w:val="24"/>
                <w:szCs w:val="24"/>
                <w:lang w:eastAsia="lv-LV"/>
              </w:rPr>
              <w:t>projekts</w:t>
            </w:r>
            <w:r w:rsidR="00E52EB1" w:rsidRPr="00E52EB1">
              <w:rPr>
                <w:rFonts w:ascii="Times New Roman" w:eastAsia="Times New Roman" w:hAnsi="Times New Roman" w:cs="Times New Roman"/>
                <w:iCs/>
                <w:sz w:val="24"/>
                <w:szCs w:val="24"/>
                <w:lang w:eastAsia="lv-LV"/>
              </w:rPr>
              <w:t xml:space="preserve"> stā</w:t>
            </w:r>
            <w:r w:rsidR="00966E5C">
              <w:rPr>
                <w:rFonts w:ascii="Times New Roman" w:eastAsia="Times New Roman" w:hAnsi="Times New Roman" w:cs="Times New Roman"/>
                <w:iCs/>
                <w:sz w:val="24"/>
                <w:szCs w:val="24"/>
                <w:lang w:eastAsia="lv-LV"/>
              </w:rPr>
              <w:t>sie</w:t>
            </w:r>
            <w:r w:rsidR="00E52EB1" w:rsidRPr="00E52EB1">
              <w:rPr>
                <w:rFonts w:ascii="Times New Roman" w:eastAsia="Times New Roman" w:hAnsi="Times New Roman" w:cs="Times New Roman"/>
                <w:iCs/>
                <w:sz w:val="24"/>
                <w:szCs w:val="24"/>
                <w:lang w:eastAsia="lv-LV"/>
              </w:rPr>
              <w:t>s spēkā Oficiālo publikāciju un tiesiskās informācijas likuma 7.</w:t>
            </w:r>
            <w:r w:rsidR="00966E5C">
              <w:rPr>
                <w:rFonts w:ascii="Times New Roman" w:eastAsia="Times New Roman" w:hAnsi="Times New Roman" w:cs="Times New Roman"/>
                <w:iCs/>
                <w:sz w:val="24"/>
                <w:szCs w:val="24"/>
                <w:lang w:eastAsia="lv-LV"/>
              </w:rPr>
              <w:t> </w:t>
            </w:r>
            <w:r w:rsidR="00E52EB1" w:rsidRPr="00E52EB1">
              <w:rPr>
                <w:rFonts w:ascii="Times New Roman" w:eastAsia="Times New Roman" w:hAnsi="Times New Roman" w:cs="Times New Roman"/>
                <w:iCs/>
                <w:sz w:val="24"/>
                <w:szCs w:val="24"/>
                <w:lang w:eastAsia="lv-LV"/>
              </w:rPr>
              <w:t xml:space="preserve">panta </w:t>
            </w:r>
            <w:r w:rsidR="00E52EB1">
              <w:rPr>
                <w:rFonts w:ascii="Times New Roman" w:eastAsia="Times New Roman" w:hAnsi="Times New Roman" w:cs="Times New Roman"/>
                <w:iCs/>
                <w:sz w:val="24"/>
                <w:szCs w:val="24"/>
                <w:lang w:eastAsia="lv-LV"/>
              </w:rPr>
              <w:t>trešajā</w:t>
            </w:r>
            <w:r w:rsidR="00E52EB1" w:rsidRPr="00E52EB1">
              <w:rPr>
                <w:rFonts w:ascii="Times New Roman" w:eastAsia="Times New Roman" w:hAnsi="Times New Roman" w:cs="Times New Roman"/>
                <w:iCs/>
                <w:sz w:val="24"/>
                <w:szCs w:val="24"/>
                <w:lang w:eastAsia="lv-LV"/>
              </w:rPr>
              <w:t xml:space="preserve"> daļā noteiktajā kārtībā.</w:t>
            </w:r>
          </w:p>
        </w:tc>
      </w:tr>
    </w:tbl>
    <w:p w14:paraId="03ADDBE6" w14:textId="77777777" w:rsidR="00E5323B" w:rsidRPr="003056FE" w:rsidRDefault="00E5323B" w:rsidP="00E5323B">
      <w:pPr>
        <w:spacing w:after="0" w:line="240" w:lineRule="auto"/>
        <w:rPr>
          <w:rFonts w:ascii="Times New Roman" w:eastAsia="Times New Roman" w:hAnsi="Times New Roman" w:cs="Times New Roman"/>
          <w:iCs/>
          <w:color w:val="414142"/>
          <w:sz w:val="24"/>
          <w:szCs w:val="24"/>
          <w:lang w:eastAsia="lv-LV"/>
        </w:rPr>
      </w:pPr>
      <w:r w:rsidRPr="003056F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11632" w:rsidRPr="00D11632" w14:paraId="1E9498A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FD9B8D5" w14:textId="7600FC56" w:rsidR="00CD526E" w:rsidRPr="00D1163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D11632">
              <w:rPr>
                <w:rFonts w:ascii="Times New Roman" w:eastAsia="Times New Roman" w:hAnsi="Times New Roman" w:cs="Times New Roman"/>
                <w:b/>
                <w:bCs/>
                <w:iCs/>
                <w:sz w:val="24"/>
                <w:szCs w:val="24"/>
                <w:lang w:eastAsia="lv-LV"/>
              </w:rPr>
              <w:t>I.</w:t>
            </w:r>
            <w:r w:rsidR="006545FC">
              <w:rPr>
                <w:rFonts w:ascii="Times New Roman" w:eastAsia="Times New Roman" w:hAnsi="Times New Roman" w:cs="Times New Roman"/>
                <w:b/>
                <w:bCs/>
                <w:iCs/>
                <w:sz w:val="24"/>
                <w:szCs w:val="24"/>
                <w:lang w:eastAsia="lv-LV"/>
              </w:rPr>
              <w:t> </w:t>
            </w:r>
            <w:r w:rsidRPr="00D11632">
              <w:rPr>
                <w:rFonts w:ascii="Times New Roman" w:eastAsia="Times New Roman" w:hAnsi="Times New Roman" w:cs="Times New Roman"/>
                <w:b/>
                <w:bCs/>
                <w:iCs/>
                <w:sz w:val="24"/>
                <w:szCs w:val="24"/>
                <w:lang w:eastAsia="lv-LV"/>
              </w:rPr>
              <w:t>Tiesību akta projekta izstrādes nepieciešamība</w:t>
            </w:r>
          </w:p>
        </w:tc>
      </w:tr>
      <w:tr w:rsidR="00D11632" w:rsidRPr="00D11632" w14:paraId="5196DFE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B0E6E8" w14:textId="77777777" w:rsidR="00CD526E" w:rsidRPr="00D11632" w:rsidRDefault="00E5323B" w:rsidP="00E5323B">
            <w:pPr>
              <w:spacing w:after="0" w:line="240" w:lineRule="auto"/>
              <w:rPr>
                <w:rFonts w:ascii="Times New Roman" w:eastAsia="Times New Roman" w:hAnsi="Times New Roman" w:cs="Times New Roman"/>
                <w:iCs/>
                <w:sz w:val="24"/>
                <w:szCs w:val="24"/>
                <w:lang w:eastAsia="lv-LV"/>
              </w:rPr>
            </w:pPr>
            <w:r w:rsidRPr="00D1163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773F3B7"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D11632">
              <w:rPr>
                <w:rFonts w:ascii="Times New Roman" w:eastAsia="Times New Roman" w:hAnsi="Times New Roman" w:cs="Times New Roman"/>
                <w:iCs/>
                <w:sz w:val="24"/>
                <w:szCs w:val="24"/>
                <w:lang w:eastAsia="lv-LV"/>
              </w:rPr>
              <w:t>Pamatojums</w:t>
            </w:r>
          </w:p>
          <w:p w14:paraId="2E971A83" w14:textId="66B27284" w:rsidR="00E51750" w:rsidRPr="00E51750" w:rsidRDefault="00E51750" w:rsidP="008058E8">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153B4EB5" w14:textId="475FFD09" w:rsidR="00EF7B54" w:rsidRPr="00EF7B54" w:rsidRDefault="00EF7B54" w:rsidP="00EF7B54">
            <w:pPr>
              <w:spacing w:after="0" w:line="240" w:lineRule="auto"/>
              <w:jc w:val="both"/>
              <w:rPr>
                <w:rFonts w:ascii="Times New Roman" w:eastAsia="Times New Roman" w:hAnsi="Times New Roman" w:cs="Times New Roman"/>
                <w:iCs/>
                <w:sz w:val="24"/>
                <w:szCs w:val="24"/>
                <w:lang w:eastAsia="lv-LV"/>
              </w:rPr>
            </w:pPr>
            <w:r w:rsidRPr="00EF7B54">
              <w:rPr>
                <w:rFonts w:ascii="Times New Roman" w:eastAsia="Times New Roman" w:hAnsi="Times New Roman" w:cs="Times New Roman"/>
                <w:iCs/>
                <w:sz w:val="24"/>
                <w:szCs w:val="24"/>
                <w:lang w:eastAsia="lv-LV"/>
              </w:rPr>
              <w:t>Likuma „Par piesārņojumu” 32.</w:t>
            </w:r>
            <w:r w:rsidRPr="005F1A4B">
              <w:rPr>
                <w:rFonts w:ascii="Times New Roman" w:eastAsia="Times New Roman" w:hAnsi="Times New Roman" w:cs="Times New Roman"/>
                <w:iCs/>
                <w:sz w:val="24"/>
                <w:szCs w:val="24"/>
                <w:vertAlign w:val="superscript"/>
                <w:lang w:eastAsia="lv-LV"/>
              </w:rPr>
              <w:t>1</w:t>
            </w:r>
            <w:r w:rsidRPr="00EF7B54">
              <w:rPr>
                <w:rFonts w:ascii="Times New Roman" w:eastAsia="Times New Roman" w:hAnsi="Times New Roman" w:cs="Times New Roman"/>
                <w:iCs/>
                <w:sz w:val="24"/>
                <w:szCs w:val="24"/>
                <w:lang w:eastAsia="lv-LV"/>
              </w:rPr>
              <w:t xml:space="preserve"> panta </w:t>
            </w:r>
            <w:r w:rsidR="006A2B09">
              <w:rPr>
                <w:rFonts w:ascii="Times New Roman" w:eastAsia="Times New Roman" w:hAnsi="Times New Roman" w:cs="Times New Roman"/>
                <w:iCs/>
                <w:sz w:val="24"/>
                <w:szCs w:val="24"/>
                <w:lang w:eastAsia="lv-LV"/>
              </w:rPr>
              <w:t>piektā daļa</w:t>
            </w:r>
            <w:r w:rsidR="0030020D">
              <w:rPr>
                <w:rFonts w:ascii="Times New Roman" w:eastAsia="Times New Roman" w:hAnsi="Times New Roman" w:cs="Times New Roman"/>
                <w:iCs/>
                <w:sz w:val="24"/>
                <w:szCs w:val="24"/>
                <w:lang w:eastAsia="lv-LV"/>
              </w:rPr>
              <w:t xml:space="preserve"> un </w:t>
            </w:r>
            <w:r w:rsidR="00D419F6" w:rsidRPr="00D419F6">
              <w:rPr>
                <w:rFonts w:ascii="Times New Roman" w:eastAsia="Times New Roman" w:hAnsi="Times New Roman" w:cs="Times New Roman"/>
                <w:iCs/>
                <w:sz w:val="24"/>
                <w:szCs w:val="24"/>
                <w:lang w:eastAsia="lv-LV"/>
              </w:rPr>
              <w:t>pārejas noteikumu 52.</w:t>
            </w:r>
            <w:r w:rsidR="00AA279D">
              <w:rPr>
                <w:rFonts w:ascii="Times New Roman" w:eastAsia="Times New Roman" w:hAnsi="Times New Roman" w:cs="Times New Roman"/>
                <w:iCs/>
                <w:sz w:val="24"/>
                <w:szCs w:val="24"/>
                <w:lang w:eastAsia="lv-LV"/>
              </w:rPr>
              <w:t> </w:t>
            </w:r>
            <w:r w:rsidR="00D419F6" w:rsidRPr="00D419F6">
              <w:rPr>
                <w:rFonts w:ascii="Times New Roman" w:eastAsia="Times New Roman" w:hAnsi="Times New Roman" w:cs="Times New Roman"/>
                <w:iCs/>
                <w:sz w:val="24"/>
                <w:szCs w:val="24"/>
                <w:lang w:eastAsia="lv-LV"/>
              </w:rPr>
              <w:t>punkts</w:t>
            </w:r>
            <w:r w:rsidR="00B515CF">
              <w:rPr>
                <w:rFonts w:ascii="Times New Roman" w:eastAsia="Times New Roman" w:hAnsi="Times New Roman" w:cs="Times New Roman"/>
                <w:iCs/>
                <w:sz w:val="24"/>
                <w:szCs w:val="24"/>
                <w:lang w:eastAsia="lv-LV"/>
              </w:rPr>
              <w:t>.</w:t>
            </w:r>
          </w:p>
          <w:p w14:paraId="56294D20" w14:textId="0A95DC37" w:rsidR="005F6C9B" w:rsidRDefault="003C3531" w:rsidP="00EF7B54">
            <w:pPr>
              <w:spacing w:after="0" w:line="240" w:lineRule="auto"/>
              <w:jc w:val="both"/>
              <w:rPr>
                <w:rFonts w:ascii="Times New Roman" w:eastAsia="Times New Roman" w:hAnsi="Times New Roman" w:cs="Times New Roman"/>
                <w:iCs/>
                <w:sz w:val="24"/>
                <w:szCs w:val="24"/>
                <w:lang w:eastAsia="lv-LV"/>
              </w:rPr>
            </w:pPr>
            <w:r w:rsidRPr="003C3531">
              <w:rPr>
                <w:rFonts w:ascii="Times New Roman" w:eastAsia="Times New Roman" w:hAnsi="Times New Roman" w:cs="Times New Roman"/>
                <w:iCs/>
                <w:sz w:val="24"/>
                <w:szCs w:val="24"/>
                <w:lang w:eastAsia="lv-LV"/>
              </w:rPr>
              <w:t>EK 2018. gada 19. decembra Deleģēt</w:t>
            </w:r>
            <w:r w:rsidR="00B515CF">
              <w:rPr>
                <w:rFonts w:ascii="Times New Roman" w:eastAsia="Times New Roman" w:hAnsi="Times New Roman" w:cs="Times New Roman"/>
                <w:iCs/>
                <w:sz w:val="24"/>
                <w:szCs w:val="24"/>
                <w:lang w:eastAsia="lv-LV"/>
              </w:rPr>
              <w:t>ā</w:t>
            </w:r>
            <w:r w:rsidRPr="003C3531">
              <w:rPr>
                <w:rFonts w:ascii="Times New Roman" w:eastAsia="Times New Roman" w:hAnsi="Times New Roman" w:cs="Times New Roman"/>
                <w:iCs/>
                <w:sz w:val="24"/>
                <w:szCs w:val="24"/>
                <w:lang w:eastAsia="lv-LV"/>
              </w:rPr>
              <w:t xml:space="preserve"> regul</w:t>
            </w:r>
            <w:r w:rsidR="00B515CF">
              <w:rPr>
                <w:rFonts w:ascii="Times New Roman" w:eastAsia="Times New Roman" w:hAnsi="Times New Roman" w:cs="Times New Roman"/>
                <w:iCs/>
                <w:sz w:val="24"/>
                <w:szCs w:val="24"/>
                <w:lang w:eastAsia="lv-LV"/>
              </w:rPr>
              <w:t>a</w:t>
            </w:r>
            <w:r w:rsidR="00EE5B04">
              <w:rPr>
                <w:rFonts w:ascii="Times New Roman" w:eastAsia="Times New Roman" w:hAnsi="Times New Roman" w:cs="Times New Roman"/>
                <w:iCs/>
                <w:sz w:val="24"/>
                <w:szCs w:val="24"/>
                <w:lang w:eastAsia="lv-LV"/>
              </w:rPr>
              <w:t>s</w:t>
            </w:r>
            <w:r w:rsidRPr="003C3531">
              <w:rPr>
                <w:rFonts w:ascii="Times New Roman" w:eastAsia="Times New Roman" w:hAnsi="Times New Roman" w:cs="Times New Roman"/>
                <w:iCs/>
                <w:sz w:val="24"/>
                <w:szCs w:val="24"/>
                <w:lang w:eastAsia="lv-LV"/>
              </w:rPr>
              <w:t xml:space="preserve"> 2019/331, ar ko nosaka Savienības mēroga pārejas noteikumus saskaņotai bezmaksas emisijas kvotu iedalei saskaņā ar Eiropas Parlamenta un Padomes Direktīvas 2003/87/EK 10.a pantu (turpmāk – regula 2019/331)</w:t>
            </w:r>
            <w:r w:rsidR="009E4F91">
              <w:rPr>
                <w:rFonts w:ascii="Times New Roman" w:eastAsia="Times New Roman" w:hAnsi="Times New Roman" w:cs="Times New Roman"/>
                <w:iCs/>
                <w:sz w:val="24"/>
                <w:szCs w:val="24"/>
                <w:lang w:eastAsia="lv-LV"/>
              </w:rPr>
              <w:t xml:space="preserve"> 14. panta </w:t>
            </w:r>
            <w:r w:rsidR="00EE5B04">
              <w:rPr>
                <w:rFonts w:ascii="Times New Roman" w:eastAsia="Times New Roman" w:hAnsi="Times New Roman" w:cs="Times New Roman"/>
                <w:iCs/>
                <w:sz w:val="24"/>
                <w:szCs w:val="24"/>
                <w:lang w:eastAsia="lv-LV"/>
              </w:rPr>
              <w:t>7. punkts</w:t>
            </w:r>
            <w:r w:rsidRPr="003C3531">
              <w:rPr>
                <w:rFonts w:ascii="Times New Roman" w:eastAsia="Times New Roman" w:hAnsi="Times New Roman" w:cs="Times New Roman"/>
                <w:iCs/>
                <w:sz w:val="24"/>
                <w:szCs w:val="24"/>
                <w:lang w:eastAsia="lv-LV"/>
              </w:rPr>
              <w:t>.</w:t>
            </w:r>
            <w:r w:rsidR="00EF7B54" w:rsidRPr="00EF7B54">
              <w:rPr>
                <w:rFonts w:ascii="Times New Roman" w:eastAsia="Times New Roman" w:hAnsi="Times New Roman" w:cs="Times New Roman"/>
                <w:iCs/>
                <w:sz w:val="24"/>
                <w:szCs w:val="24"/>
                <w:lang w:eastAsia="lv-LV"/>
              </w:rPr>
              <w:t xml:space="preserve"> </w:t>
            </w:r>
          </w:p>
          <w:p w14:paraId="75E0F152" w14:textId="2348E9EF" w:rsidR="007B1BB1" w:rsidRPr="00D11632" w:rsidRDefault="00814BE6" w:rsidP="00EF0946">
            <w:pPr>
              <w:spacing w:after="0" w:line="240" w:lineRule="auto"/>
              <w:jc w:val="both"/>
              <w:rPr>
                <w:rFonts w:ascii="Times New Roman" w:eastAsia="Times New Roman" w:hAnsi="Times New Roman" w:cs="Times New Roman"/>
                <w:iCs/>
                <w:sz w:val="24"/>
                <w:szCs w:val="24"/>
                <w:lang w:eastAsia="lv-LV"/>
              </w:rPr>
            </w:pPr>
            <w:r w:rsidRPr="00814BE6">
              <w:rPr>
                <w:rFonts w:ascii="Times New Roman" w:eastAsia="Times New Roman" w:hAnsi="Times New Roman" w:cs="Times New Roman"/>
                <w:iCs/>
                <w:sz w:val="24"/>
                <w:szCs w:val="24"/>
                <w:lang w:eastAsia="lv-LV"/>
              </w:rPr>
              <w:t xml:space="preserve">EK </w:t>
            </w:r>
            <w:r w:rsidR="00015FB5" w:rsidRPr="00814BE6">
              <w:rPr>
                <w:rFonts w:ascii="Times New Roman" w:eastAsia="Times New Roman" w:hAnsi="Times New Roman" w:cs="Times New Roman"/>
                <w:iCs/>
                <w:sz w:val="24"/>
                <w:szCs w:val="24"/>
                <w:lang w:eastAsia="lv-LV"/>
              </w:rPr>
              <w:t>2021.</w:t>
            </w:r>
            <w:r w:rsidR="00C76E0B">
              <w:rPr>
                <w:rFonts w:ascii="Times New Roman" w:eastAsia="Times New Roman" w:hAnsi="Times New Roman" w:cs="Times New Roman"/>
                <w:iCs/>
                <w:sz w:val="24"/>
                <w:szCs w:val="24"/>
                <w:lang w:eastAsia="lv-LV"/>
              </w:rPr>
              <w:t xml:space="preserve"> </w:t>
            </w:r>
            <w:r w:rsidR="00015FB5" w:rsidRPr="00814BE6">
              <w:rPr>
                <w:rFonts w:ascii="Times New Roman" w:eastAsia="Times New Roman" w:hAnsi="Times New Roman" w:cs="Times New Roman"/>
                <w:iCs/>
                <w:sz w:val="24"/>
                <w:szCs w:val="24"/>
                <w:lang w:eastAsia="lv-LV"/>
              </w:rPr>
              <w:t xml:space="preserve">gada </w:t>
            </w:r>
            <w:r w:rsidR="00015FB5">
              <w:rPr>
                <w:rFonts w:ascii="Times New Roman" w:eastAsia="Times New Roman" w:hAnsi="Times New Roman" w:cs="Times New Roman"/>
                <w:iCs/>
                <w:sz w:val="24"/>
                <w:szCs w:val="24"/>
                <w:lang w:eastAsia="lv-LV"/>
              </w:rPr>
              <w:t>12.</w:t>
            </w:r>
            <w:r w:rsidR="00364EAA">
              <w:rPr>
                <w:rFonts w:ascii="Times New Roman" w:eastAsia="Times New Roman" w:hAnsi="Times New Roman" w:cs="Times New Roman"/>
                <w:iCs/>
                <w:sz w:val="24"/>
                <w:szCs w:val="24"/>
                <w:lang w:eastAsia="lv-LV"/>
              </w:rPr>
              <w:t> </w:t>
            </w:r>
            <w:r w:rsidR="00015FB5">
              <w:rPr>
                <w:rFonts w:ascii="Times New Roman" w:eastAsia="Times New Roman" w:hAnsi="Times New Roman" w:cs="Times New Roman"/>
                <w:iCs/>
                <w:sz w:val="24"/>
                <w:szCs w:val="24"/>
                <w:lang w:eastAsia="lv-LV"/>
              </w:rPr>
              <w:t>mart</w:t>
            </w:r>
            <w:r w:rsidR="000E6C47">
              <w:rPr>
                <w:rFonts w:ascii="Times New Roman" w:eastAsia="Times New Roman" w:hAnsi="Times New Roman" w:cs="Times New Roman"/>
                <w:iCs/>
                <w:sz w:val="24"/>
                <w:szCs w:val="24"/>
                <w:lang w:eastAsia="lv-LV"/>
              </w:rPr>
              <w:t xml:space="preserve">a </w:t>
            </w:r>
            <w:r w:rsidRPr="00814BE6">
              <w:rPr>
                <w:rFonts w:ascii="Times New Roman" w:eastAsia="Times New Roman" w:hAnsi="Times New Roman" w:cs="Times New Roman"/>
                <w:iCs/>
                <w:sz w:val="24"/>
                <w:szCs w:val="24"/>
                <w:lang w:eastAsia="lv-LV"/>
              </w:rPr>
              <w:t>īstenošanas regul</w:t>
            </w:r>
            <w:r w:rsidR="000E6C47">
              <w:rPr>
                <w:rFonts w:ascii="Times New Roman" w:eastAsia="Times New Roman" w:hAnsi="Times New Roman" w:cs="Times New Roman"/>
                <w:iCs/>
                <w:sz w:val="24"/>
                <w:szCs w:val="24"/>
                <w:lang w:eastAsia="lv-LV"/>
              </w:rPr>
              <w:t>a</w:t>
            </w:r>
            <w:r w:rsidR="00224C6A">
              <w:rPr>
                <w:rFonts w:ascii="Times New Roman" w:eastAsia="Times New Roman" w:hAnsi="Times New Roman" w:cs="Times New Roman"/>
                <w:iCs/>
                <w:sz w:val="24"/>
                <w:szCs w:val="24"/>
                <w:lang w:eastAsia="lv-LV"/>
              </w:rPr>
              <w:t>s</w:t>
            </w:r>
            <w:r w:rsidRPr="00814BE6">
              <w:rPr>
                <w:rFonts w:ascii="Times New Roman" w:eastAsia="Times New Roman" w:hAnsi="Times New Roman" w:cs="Times New Roman"/>
                <w:iCs/>
                <w:sz w:val="24"/>
                <w:szCs w:val="24"/>
                <w:lang w:eastAsia="lv-LV"/>
              </w:rPr>
              <w:t xml:space="preserve"> (ES) 2021/447</w:t>
            </w:r>
            <w:r w:rsidR="000C4FCF">
              <w:rPr>
                <w:rStyle w:val="FootnoteReference"/>
                <w:rFonts w:ascii="Times New Roman" w:eastAsia="Times New Roman" w:hAnsi="Times New Roman" w:cs="Times New Roman"/>
                <w:iCs/>
                <w:sz w:val="24"/>
                <w:szCs w:val="24"/>
                <w:lang w:eastAsia="lv-LV"/>
              </w:rPr>
              <w:footnoteReference w:id="2"/>
            </w:r>
            <w:r w:rsidR="00E64E76">
              <w:t xml:space="preserve"> </w:t>
            </w:r>
            <w:r w:rsidR="00E64E76" w:rsidRPr="00E64E76">
              <w:rPr>
                <w:rFonts w:ascii="Times New Roman" w:eastAsia="Times New Roman" w:hAnsi="Times New Roman" w:cs="Times New Roman"/>
                <w:iCs/>
                <w:sz w:val="24"/>
                <w:szCs w:val="24"/>
                <w:lang w:eastAsia="lv-LV"/>
              </w:rPr>
              <w:t>ar ko nosaka pārskatītās līmeņatzīmju vērtības bezmaksas emisijas kvotu iedalei 2021.–2025. gada periodam saskaņā ar Eiropas Parlamenta un Padomes Direktīvas 2003/87/EK 10.a panta 2. punktu</w:t>
            </w:r>
            <w:r w:rsidR="00E64E76">
              <w:rPr>
                <w:rFonts w:ascii="Times New Roman" w:eastAsia="Times New Roman" w:hAnsi="Times New Roman" w:cs="Times New Roman"/>
                <w:iCs/>
                <w:sz w:val="24"/>
                <w:szCs w:val="24"/>
                <w:lang w:eastAsia="lv-LV"/>
              </w:rPr>
              <w:t xml:space="preserve"> (turpmāk </w:t>
            </w:r>
            <w:r w:rsidR="00015FB5">
              <w:rPr>
                <w:rFonts w:ascii="Times New Roman" w:eastAsia="Times New Roman" w:hAnsi="Times New Roman" w:cs="Times New Roman"/>
                <w:iCs/>
                <w:sz w:val="24"/>
                <w:szCs w:val="24"/>
                <w:lang w:eastAsia="lv-LV"/>
              </w:rPr>
              <w:t>–</w:t>
            </w:r>
            <w:r w:rsidR="00E64E76">
              <w:rPr>
                <w:rFonts w:ascii="Times New Roman" w:eastAsia="Times New Roman" w:hAnsi="Times New Roman" w:cs="Times New Roman"/>
                <w:iCs/>
                <w:sz w:val="24"/>
                <w:szCs w:val="24"/>
                <w:lang w:eastAsia="lv-LV"/>
              </w:rPr>
              <w:t xml:space="preserve"> </w:t>
            </w:r>
            <w:r w:rsidR="00015FB5">
              <w:rPr>
                <w:rFonts w:ascii="Times New Roman" w:eastAsia="Times New Roman" w:hAnsi="Times New Roman" w:cs="Times New Roman"/>
                <w:iCs/>
                <w:sz w:val="24"/>
                <w:szCs w:val="24"/>
                <w:lang w:eastAsia="lv-LV"/>
              </w:rPr>
              <w:t xml:space="preserve">regula </w:t>
            </w:r>
            <w:r w:rsidR="00015FB5" w:rsidRPr="00814BE6">
              <w:rPr>
                <w:rFonts w:ascii="Times New Roman" w:eastAsia="Times New Roman" w:hAnsi="Times New Roman" w:cs="Times New Roman"/>
                <w:iCs/>
                <w:sz w:val="24"/>
                <w:szCs w:val="24"/>
                <w:lang w:eastAsia="lv-LV"/>
              </w:rPr>
              <w:t>2021/447</w:t>
            </w:r>
            <w:r w:rsidR="00015FB5">
              <w:rPr>
                <w:rFonts w:ascii="Times New Roman" w:eastAsia="Times New Roman" w:hAnsi="Times New Roman" w:cs="Times New Roman"/>
                <w:iCs/>
                <w:sz w:val="24"/>
                <w:szCs w:val="24"/>
                <w:lang w:eastAsia="lv-LV"/>
              </w:rPr>
              <w:t>)</w:t>
            </w:r>
            <w:r w:rsidR="00224C6A">
              <w:rPr>
                <w:rFonts w:ascii="Times New Roman" w:eastAsia="Times New Roman" w:hAnsi="Times New Roman" w:cs="Times New Roman"/>
                <w:iCs/>
                <w:sz w:val="24"/>
                <w:szCs w:val="24"/>
                <w:lang w:eastAsia="lv-LV"/>
              </w:rPr>
              <w:t xml:space="preserve"> </w:t>
            </w:r>
            <w:r w:rsidR="00AB5928">
              <w:rPr>
                <w:rFonts w:ascii="Times New Roman" w:eastAsia="Times New Roman" w:hAnsi="Times New Roman" w:cs="Times New Roman"/>
                <w:iCs/>
                <w:sz w:val="24"/>
                <w:szCs w:val="24"/>
                <w:lang w:eastAsia="lv-LV"/>
              </w:rPr>
              <w:t>1. pants</w:t>
            </w:r>
            <w:r w:rsidR="00E64E76">
              <w:rPr>
                <w:rFonts w:ascii="Times New Roman" w:eastAsia="Times New Roman" w:hAnsi="Times New Roman" w:cs="Times New Roman"/>
                <w:iCs/>
                <w:sz w:val="24"/>
                <w:szCs w:val="24"/>
                <w:lang w:eastAsia="lv-LV"/>
              </w:rPr>
              <w:t>.</w:t>
            </w:r>
          </w:p>
        </w:tc>
      </w:tr>
      <w:tr w:rsidR="00D11632" w:rsidRPr="00D11632" w14:paraId="41932C2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18B0B5" w14:textId="77777777" w:rsidR="00CD526E" w:rsidRPr="00D11632" w:rsidRDefault="00E5323B" w:rsidP="006502AB">
            <w:pPr>
              <w:spacing w:after="0" w:line="240" w:lineRule="auto"/>
              <w:jc w:val="both"/>
              <w:rPr>
                <w:rFonts w:ascii="Times New Roman" w:eastAsia="Times New Roman" w:hAnsi="Times New Roman" w:cs="Times New Roman"/>
                <w:iCs/>
                <w:sz w:val="24"/>
                <w:szCs w:val="24"/>
                <w:lang w:eastAsia="lv-LV"/>
              </w:rPr>
            </w:pPr>
            <w:r w:rsidRPr="00D1163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23FD908" w14:textId="77777777" w:rsidR="00E5323B" w:rsidRPr="00D11632" w:rsidRDefault="00E5323B" w:rsidP="006502AB">
            <w:pPr>
              <w:spacing w:after="0" w:line="240" w:lineRule="auto"/>
              <w:jc w:val="both"/>
              <w:rPr>
                <w:rFonts w:ascii="Times New Roman" w:eastAsia="Times New Roman" w:hAnsi="Times New Roman" w:cs="Times New Roman"/>
                <w:iCs/>
                <w:sz w:val="24"/>
                <w:szCs w:val="24"/>
                <w:lang w:eastAsia="lv-LV"/>
              </w:rPr>
            </w:pPr>
            <w:r w:rsidRPr="00D1163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4675FA79" w14:textId="170316C1" w:rsidR="00E5323B" w:rsidRDefault="004728FC" w:rsidP="006502AB">
            <w:pPr>
              <w:spacing w:after="0" w:line="240" w:lineRule="auto"/>
              <w:jc w:val="both"/>
              <w:rPr>
                <w:rFonts w:ascii="Times New Roman" w:eastAsia="Times New Roman" w:hAnsi="Times New Roman" w:cs="Times New Roman"/>
                <w:iCs/>
                <w:sz w:val="24"/>
                <w:szCs w:val="24"/>
                <w:lang w:eastAsia="lv-LV"/>
              </w:rPr>
            </w:pPr>
            <w:r w:rsidRPr="00D11632">
              <w:rPr>
                <w:rFonts w:ascii="Times New Roman" w:eastAsia="Times New Roman" w:hAnsi="Times New Roman" w:cs="Times New Roman"/>
                <w:iCs/>
                <w:sz w:val="24"/>
                <w:szCs w:val="24"/>
                <w:lang w:eastAsia="lv-LV"/>
              </w:rPr>
              <w:t>Likuma “Par piesārņojumu” 32.</w:t>
            </w:r>
            <w:r w:rsidRPr="00D11632">
              <w:rPr>
                <w:rFonts w:ascii="Times New Roman" w:eastAsia="Times New Roman" w:hAnsi="Times New Roman" w:cs="Times New Roman"/>
                <w:iCs/>
                <w:sz w:val="24"/>
                <w:szCs w:val="24"/>
                <w:vertAlign w:val="superscript"/>
                <w:lang w:eastAsia="lv-LV"/>
              </w:rPr>
              <w:t>1</w:t>
            </w:r>
            <w:r w:rsidR="006545FC">
              <w:rPr>
                <w:rFonts w:ascii="Times New Roman" w:eastAsia="Times New Roman" w:hAnsi="Times New Roman" w:cs="Times New Roman"/>
                <w:iCs/>
                <w:sz w:val="24"/>
                <w:szCs w:val="24"/>
                <w:lang w:eastAsia="lv-LV"/>
              </w:rPr>
              <w:t> </w:t>
            </w:r>
            <w:r w:rsidRPr="00D11632">
              <w:rPr>
                <w:rFonts w:ascii="Times New Roman" w:eastAsia="Times New Roman" w:hAnsi="Times New Roman" w:cs="Times New Roman"/>
                <w:iCs/>
                <w:sz w:val="24"/>
                <w:szCs w:val="24"/>
                <w:lang w:eastAsia="lv-LV"/>
              </w:rPr>
              <w:t xml:space="preserve">panta </w:t>
            </w:r>
            <w:r w:rsidR="00955E61" w:rsidRPr="00955E61">
              <w:rPr>
                <w:rFonts w:ascii="Times New Roman" w:eastAsia="Times New Roman" w:hAnsi="Times New Roman" w:cs="Times New Roman"/>
                <w:iCs/>
                <w:sz w:val="24"/>
                <w:szCs w:val="24"/>
                <w:lang w:eastAsia="lv-LV"/>
              </w:rPr>
              <w:t>5.</w:t>
            </w:r>
            <w:r w:rsidR="00955E61" w:rsidRPr="00955E61">
              <w:rPr>
                <w:rFonts w:ascii="Times New Roman" w:eastAsia="Times New Roman" w:hAnsi="Times New Roman" w:cs="Times New Roman"/>
                <w:iCs/>
                <w:sz w:val="24"/>
                <w:szCs w:val="24"/>
                <w:vertAlign w:val="superscript"/>
                <w:lang w:eastAsia="lv-LV"/>
              </w:rPr>
              <w:t>1</w:t>
            </w:r>
            <w:r w:rsidR="00955E61" w:rsidRPr="00955E61">
              <w:rPr>
                <w:rFonts w:ascii="Times New Roman" w:eastAsia="Times New Roman" w:hAnsi="Times New Roman" w:cs="Times New Roman"/>
                <w:iCs/>
                <w:sz w:val="24"/>
                <w:szCs w:val="24"/>
                <w:lang w:eastAsia="lv-LV"/>
              </w:rPr>
              <w:t> </w:t>
            </w:r>
            <w:r w:rsidRPr="00D11632">
              <w:rPr>
                <w:rFonts w:ascii="Times New Roman" w:eastAsia="Times New Roman" w:hAnsi="Times New Roman" w:cs="Times New Roman"/>
                <w:iCs/>
                <w:sz w:val="24"/>
                <w:szCs w:val="24"/>
                <w:lang w:eastAsia="lv-LV"/>
              </w:rPr>
              <w:t>daļa no</w:t>
            </w:r>
            <w:r w:rsidR="006545FC">
              <w:rPr>
                <w:rFonts w:ascii="Times New Roman" w:eastAsia="Times New Roman" w:hAnsi="Times New Roman" w:cs="Times New Roman"/>
                <w:iCs/>
                <w:sz w:val="24"/>
                <w:szCs w:val="24"/>
                <w:lang w:eastAsia="lv-LV"/>
              </w:rPr>
              <w:t>teic</w:t>
            </w:r>
            <w:r w:rsidRPr="00D11632">
              <w:rPr>
                <w:rFonts w:ascii="Times New Roman" w:eastAsia="Times New Roman" w:hAnsi="Times New Roman" w:cs="Times New Roman"/>
                <w:iCs/>
                <w:sz w:val="24"/>
                <w:szCs w:val="24"/>
                <w:lang w:eastAsia="lv-LV"/>
              </w:rPr>
              <w:t xml:space="preserve">, ka VARAM </w:t>
            </w:r>
            <w:r w:rsidR="00C94013">
              <w:rPr>
                <w:rFonts w:ascii="Times New Roman" w:eastAsia="Times New Roman" w:hAnsi="Times New Roman" w:cs="Times New Roman"/>
                <w:iCs/>
                <w:sz w:val="24"/>
                <w:szCs w:val="24"/>
                <w:lang w:eastAsia="lv-LV"/>
              </w:rPr>
              <w:t>sagatavo</w:t>
            </w:r>
            <w:r w:rsidR="00C94013" w:rsidRPr="00D11632">
              <w:rPr>
                <w:rFonts w:ascii="Times New Roman" w:eastAsia="Times New Roman" w:hAnsi="Times New Roman" w:cs="Times New Roman"/>
                <w:iCs/>
                <w:sz w:val="24"/>
                <w:szCs w:val="24"/>
                <w:lang w:eastAsia="lv-LV"/>
              </w:rPr>
              <w:t xml:space="preserve"> </w:t>
            </w:r>
            <w:r w:rsidRPr="00D11632">
              <w:rPr>
                <w:rFonts w:ascii="Times New Roman" w:eastAsia="Times New Roman" w:hAnsi="Times New Roman" w:cs="Times New Roman"/>
                <w:iCs/>
                <w:sz w:val="24"/>
                <w:szCs w:val="24"/>
                <w:lang w:eastAsia="lv-LV"/>
              </w:rPr>
              <w:t xml:space="preserve">un </w:t>
            </w:r>
            <w:r w:rsidR="00966E5C">
              <w:rPr>
                <w:rFonts w:ascii="Times New Roman" w:eastAsia="Times New Roman" w:hAnsi="Times New Roman" w:cs="Times New Roman"/>
                <w:iCs/>
                <w:sz w:val="24"/>
                <w:szCs w:val="24"/>
                <w:lang w:eastAsia="lv-LV"/>
              </w:rPr>
              <w:t>MK</w:t>
            </w:r>
            <w:r w:rsidRPr="00D11632">
              <w:rPr>
                <w:rFonts w:ascii="Times New Roman" w:eastAsia="Times New Roman" w:hAnsi="Times New Roman" w:cs="Times New Roman"/>
                <w:iCs/>
                <w:sz w:val="24"/>
                <w:szCs w:val="24"/>
                <w:lang w:eastAsia="lv-LV"/>
              </w:rPr>
              <w:t xml:space="preserve"> apstiprina iekārtu sarakstu emisijas </w:t>
            </w:r>
            <w:r w:rsidR="005B1D36">
              <w:rPr>
                <w:rFonts w:ascii="Times New Roman" w:eastAsia="Times New Roman" w:hAnsi="Times New Roman" w:cs="Times New Roman"/>
                <w:iCs/>
                <w:sz w:val="24"/>
                <w:szCs w:val="24"/>
                <w:lang w:eastAsia="lv-LV"/>
              </w:rPr>
              <w:t>kvotu sadalei 2021.-2030.</w:t>
            </w:r>
            <w:r w:rsidR="005D646C">
              <w:rPr>
                <w:rFonts w:ascii="Times New Roman" w:eastAsia="Times New Roman" w:hAnsi="Times New Roman" w:cs="Times New Roman"/>
                <w:iCs/>
                <w:sz w:val="24"/>
                <w:szCs w:val="24"/>
                <w:lang w:eastAsia="lv-LV"/>
              </w:rPr>
              <w:t> </w:t>
            </w:r>
            <w:r w:rsidR="005B1D36">
              <w:rPr>
                <w:rFonts w:ascii="Times New Roman" w:eastAsia="Times New Roman" w:hAnsi="Times New Roman" w:cs="Times New Roman"/>
                <w:iCs/>
                <w:sz w:val="24"/>
                <w:szCs w:val="24"/>
                <w:lang w:eastAsia="lv-LV"/>
              </w:rPr>
              <w:t>gadam pa piecu gadu periodiem.</w:t>
            </w:r>
          </w:p>
          <w:p w14:paraId="3716C362" w14:textId="416B991C" w:rsidR="00D11632" w:rsidRDefault="00EA36E9" w:rsidP="006502A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Saskaņā ar likuma “</w:t>
            </w:r>
            <w:r w:rsidR="00D11632" w:rsidRPr="00D11632">
              <w:rPr>
                <w:rFonts w:ascii="Times New Roman" w:eastAsia="Times New Roman" w:hAnsi="Times New Roman" w:cs="Times New Roman"/>
                <w:iCs/>
                <w:sz w:val="24"/>
                <w:szCs w:val="24"/>
                <w:lang w:eastAsia="lv-LV"/>
              </w:rPr>
              <w:t>Par piesārņojumu” 32.</w:t>
            </w:r>
            <w:r w:rsidR="00D11632" w:rsidRPr="006502AB">
              <w:rPr>
                <w:rFonts w:ascii="Times New Roman" w:eastAsia="Times New Roman" w:hAnsi="Times New Roman" w:cs="Times New Roman"/>
                <w:iCs/>
                <w:sz w:val="24"/>
                <w:szCs w:val="24"/>
                <w:vertAlign w:val="superscript"/>
                <w:lang w:eastAsia="lv-LV"/>
              </w:rPr>
              <w:t>1</w:t>
            </w:r>
            <w:r w:rsidR="006545FC">
              <w:rPr>
                <w:rFonts w:ascii="Times New Roman" w:eastAsia="Times New Roman" w:hAnsi="Times New Roman" w:cs="Times New Roman"/>
                <w:iCs/>
                <w:sz w:val="24"/>
                <w:szCs w:val="24"/>
                <w:vertAlign w:val="superscript"/>
                <w:lang w:eastAsia="lv-LV"/>
              </w:rPr>
              <w:t> </w:t>
            </w:r>
            <w:r w:rsidR="00A95BBF">
              <w:rPr>
                <w:rFonts w:ascii="Times New Roman" w:eastAsia="Times New Roman" w:hAnsi="Times New Roman" w:cs="Times New Roman"/>
                <w:iCs/>
                <w:sz w:val="24"/>
                <w:szCs w:val="24"/>
                <w:lang w:eastAsia="lv-LV"/>
              </w:rPr>
              <w:t>panta vienpadsmito</w:t>
            </w:r>
            <w:r w:rsidR="006545FC">
              <w:rPr>
                <w:rFonts w:ascii="Times New Roman" w:eastAsia="Times New Roman" w:hAnsi="Times New Roman" w:cs="Times New Roman"/>
                <w:iCs/>
                <w:sz w:val="24"/>
                <w:szCs w:val="24"/>
                <w:lang w:eastAsia="lv-LV"/>
              </w:rPr>
              <w:t> </w:t>
            </w:r>
            <w:r w:rsidR="00D11632" w:rsidRPr="00D11632">
              <w:rPr>
                <w:rFonts w:ascii="Times New Roman" w:eastAsia="Times New Roman" w:hAnsi="Times New Roman" w:cs="Times New Roman"/>
                <w:iCs/>
                <w:sz w:val="24"/>
                <w:szCs w:val="24"/>
                <w:lang w:eastAsia="lv-LV"/>
              </w:rPr>
              <w:t xml:space="preserve">daļu VARAM iekārtu sarakstu iesniedz apstiprināšanai </w:t>
            </w:r>
            <w:r w:rsidR="0050695E">
              <w:rPr>
                <w:rFonts w:ascii="Times New Roman" w:eastAsia="Times New Roman" w:hAnsi="Times New Roman" w:cs="Times New Roman"/>
                <w:iCs/>
                <w:sz w:val="24"/>
                <w:szCs w:val="24"/>
                <w:lang w:eastAsia="lv-LV"/>
              </w:rPr>
              <w:t>EK</w:t>
            </w:r>
            <w:r w:rsidR="00D11632" w:rsidRPr="00D11632">
              <w:rPr>
                <w:rFonts w:ascii="Times New Roman" w:eastAsia="Times New Roman" w:hAnsi="Times New Roman" w:cs="Times New Roman"/>
                <w:iCs/>
                <w:sz w:val="24"/>
                <w:szCs w:val="24"/>
                <w:lang w:eastAsia="lv-LV"/>
              </w:rPr>
              <w:t>.</w:t>
            </w:r>
          </w:p>
          <w:p w14:paraId="7F524EC1" w14:textId="6C8CB364" w:rsidR="004728FC" w:rsidRPr="00D11632" w:rsidRDefault="00EA36E9" w:rsidP="00AD12A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Likuma “</w:t>
            </w:r>
            <w:r w:rsidR="004728FC" w:rsidRPr="00D11632">
              <w:rPr>
                <w:rFonts w:ascii="Times New Roman" w:eastAsia="Times New Roman" w:hAnsi="Times New Roman" w:cs="Times New Roman"/>
                <w:iCs/>
                <w:sz w:val="24"/>
                <w:szCs w:val="24"/>
                <w:lang w:eastAsia="lv-LV"/>
              </w:rPr>
              <w:t xml:space="preserve">Par piesārņojumu” </w:t>
            </w:r>
            <w:r w:rsidR="00966E5C">
              <w:rPr>
                <w:rFonts w:ascii="Times New Roman" w:eastAsia="Times New Roman" w:hAnsi="Times New Roman" w:cs="Times New Roman"/>
                <w:iCs/>
                <w:sz w:val="24"/>
                <w:szCs w:val="24"/>
                <w:lang w:eastAsia="lv-LV"/>
              </w:rPr>
              <w:t>p</w:t>
            </w:r>
            <w:r w:rsidR="004728FC" w:rsidRPr="00D11632">
              <w:rPr>
                <w:rFonts w:ascii="Times New Roman" w:eastAsia="Times New Roman" w:hAnsi="Times New Roman" w:cs="Times New Roman"/>
                <w:iCs/>
                <w:sz w:val="24"/>
                <w:szCs w:val="24"/>
                <w:lang w:eastAsia="lv-LV"/>
              </w:rPr>
              <w:t>ārejas noteikumu 52.</w:t>
            </w:r>
            <w:r w:rsidR="006545FC">
              <w:rPr>
                <w:rFonts w:ascii="Times New Roman" w:eastAsia="Times New Roman" w:hAnsi="Times New Roman" w:cs="Times New Roman"/>
                <w:iCs/>
                <w:sz w:val="24"/>
                <w:szCs w:val="24"/>
                <w:lang w:eastAsia="lv-LV"/>
              </w:rPr>
              <w:t> </w:t>
            </w:r>
            <w:r w:rsidR="004728FC" w:rsidRPr="00D11632">
              <w:rPr>
                <w:rFonts w:ascii="Times New Roman" w:eastAsia="Times New Roman" w:hAnsi="Times New Roman" w:cs="Times New Roman"/>
                <w:iCs/>
                <w:sz w:val="24"/>
                <w:szCs w:val="24"/>
                <w:lang w:eastAsia="lv-LV"/>
              </w:rPr>
              <w:t>punkts no</w:t>
            </w:r>
            <w:r w:rsidR="006545FC">
              <w:rPr>
                <w:rFonts w:ascii="Times New Roman" w:eastAsia="Times New Roman" w:hAnsi="Times New Roman" w:cs="Times New Roman"/>
                <w:iCs/>
                <w:sz w:val="24"/>
                <w:szCs w:val="24"/>
                <w:lang w:eastAsia="lv-LV"/>
              </w:rPr>
              <w:t>teic</w:t>
            </w:r>
            <w:r w:rsidR="004728FC" w:rsidRPr="00D11632">
              <w:rPr>
                <w:rFonts w:ascii="Times New Roman" w:eastAsia="Times New Roman" w:hAnsi="Times New Roman" w:cs="Times New Roman"/>
                <w:iCs/>
                <w:sz w:val="24"/>
                <w:szCs w:val="24"/>
                <w:lang w:eastAsia="lv-LV"/>
              </w:rPr>
              <w:t>,</w:t>
            </w:r>
            <w:r w:rsidR="00D11632" w:rsidRPr="00D11632">
              <w:rPr>
                <w:rFonts w:ascii="Times New Roman" w:eastAsia="Times New Roman" w:hAnsi="Times New Roman" w:cs="Times New Roman"/>
                <w:iCs/>
                <w:sz w:val="24"/>
                <w:szCs w:val="24"/>
                <w:lang w:eastAsia="lv-LV"/>
              </w:rPr>
              <w:t xml:space="preserve"> ka 32.</w:t>
            </w:r>
            <w:r w:rsidR="00D11632" w:rsidRPr="00D11632">
              <w:rPr>
                <w:rFonts w:ascii="Times New Roman" w:eastAsia="Times New Roman" w:hAnsi="Times New Roman" w:cs="Times New Roman"/>
                <w:iCs/>
                <w:sz w:val="24"/>
                <w:szCs w:val="24"/>
                <w:vertAlign w:val="superscript"/>
                <w:lang w:eastAsia="lv-LV"/>
              </w:rPr>
              <w:t>1</w:t>
            </w:r>
            <w:r w:rsidR="006545FC">
              <w:rPr>
                <w:rFonts w:ascii="Times New Roman" w:eastAsia="Times New Roman" w:hAnsi="Times New Roman" w:cs="Times New Roman"/>
                <w:iCs/>
                <w:sz w:val="24"/>
                <w:szCs w:val="24"/>
                <w:lang w:eastAsia="lv-LV"/>
              </w:rPr>
              <w:t> </w:t>
            </w:r>
            <w:r w:rsidR="00D11632" w:rsidRPr="00D11632">
              <w:rPr>
                <w:rFonts w:ascii="Times New Roman" w:eastAsia="Times New Roman" w:hAnsi="Times New Roman" w:cs="Times New Roman"/>
                <w:iCs/>
                <w:sz w:val="24"/>
                <w:szCs w:val="24"/>
                <w:lang w:eastAsia="lv-LV"/>
              </w:rPr>
              <w:t xml:space="preserve">panta </w:t>
            </w:r>
            <w:r w:rsidR="00955E61" w:rsidRPr="00955E61">
              <w:rPr>
                <w:rFonts w:ascii="Times New Roman" w:eastAsia="Times New Roman" w:hAnsi="Times New Roman" w:cs="Times New Roman"/>
                <w:iCs/>
                <w:sz w:val="24"/>
                <w:szCs w:val="24"/>
                <w:lang w:eastAsia="lv-LV"/>
              </w:rPr>
              <w:t>5.</w:t>
            </w:r>
            <w:r w:rsidR="00955E61" w:rsidRPr="00955E61">
              <w:rPr>
                <w:rFonts w:ascii="Times New Roman" w:eastAsia="Times New Roman" w:hAnsi="Times New Roman" w:cs="Times New Roman"/>
                <w:iCs/>
                <w:sz w:val="24"/>
                <w:szCs w:val="24"/>
                <w:vertAlign w:val="superscript"/>
                <w:lang w:eastAsia="lv-LV"/>
              </w:rPr>
              <w:t>1</w:t>
            </w:r>
            <w:r w:rsidR="00955E61" w:rsidRPr="00955E61">
              <w:rPr>
                <w:rFonts w:ascii="Times New Roman" w:eastAsia="Times New Roman" w:hAnsi="Times New Roman" w:cs="Times New Roman"/>
                <w:iCs/>
                <w:sz w:val="24"/>
                <w:szCs w:val="24"/>
                <w:lang w:eastAsia="lv-LV"/>
              </w:rPr>
              <w:t> </w:t>
            </w:r>
            <w:r w:rsidR="00D11632" w:rsidRPr="00D11632">
              <w:rPr>
                <w:rFonts w:ascii="Times New Roman" w:eastAsia="Times New Roman" w:hAnsi="Times New Roman" w:cs="Times New Roman"/>
                <w:iCs/>
                <w:sz w:val="24"/>
                <w:szCs w:val="24"/>
                <w:lang w:eastAsia="lv-LV"/>
              </w:rPr>
              <w:t xml:space="preserve">daļā minēto </w:t>
            </w:r>
            <w:r w:rsidR="00291AF1">
              <w:rPr>
                <w:rFonts w:ascii="Times New Roman" w:eastAsia="Times New Roman" w:hAnsi="Times New Roman" w:cs="Times New Roman"/>
                <w:iCs/>
                <w:sz w:val="24"/>
                <w:szCs w:val="24"/>
                <w:lang w:eastAsia="lv-LV"/>
              </w:rPr>
              <w:t>ETS</w:t>
            </w:r>
            <w:r w:rsidR="00D11632" w:rsidRPr="00D11632">
              <w:rPr>
                <w:rFonts w:ascii="Times New Roman" w:eastAsia="Times New Roman" w:hAnsi="Times New Roman" w:cs="Times New Roman"/>
                <w:iCs/>
                <w:sz w:val="24"/>
                <w:szCs w:val="24"/>
                <w:lang w:eastAsia="lv-LV"/>
              </w:rPr>
              <w:t xml:space="preserve"> ceturtā perioda (2021.-2030.</w:t>
            </w:r>
            <w:r w:rsidR="00FF2753">
              <w:rPr>
                <w:rFonts w:ascii="Times New Roman" w:eastAsia="Times New Roman" w:hAnsi="Times New Roman" w:cs="Times New Roman"/>
                <w:iCs/>
                <w:sz w:val="24"/>
                <w:szCs w:val="24"/>
                <w:lang w:eastAsia="lv-LV"/>
              </w:rPr>
              <w:t> </w:t>
            </w:r>
            <w:r w:rsidR="00D11632" w:rsidRPr="00D11632">
              <w:rPr>
                <w:rFonts w:ascii="Times New Roman" w:eastAsia="Times New Roman" w:hAnsi="Times New Roman" w:cs="Times New Roman"/>
                <w:iCs/>
                <w:sz w:val="24"/>
                <w:szCs w:val="24"/>
                <w:lang w:eastAsia="lv-LV"/>
              </w:rPr>
              <w:t xml:space="preserve">gads) iekārtu sarakstu VARAM iesniedz </w:t>
            </w:r>
            <w:r w:rsidR="0050695E">
              <w:rPr>
                <w:rFonts w:ascii="Times New Roman" w:eastAsia="Times New Roman" w:hAnsi="Times New Roman" w:cs="Times New Roman"/>
                <w:iCs/>
                <w:sz w:val="24"/>
                <w:szCs w:val="24"/>
                <w:lang w:eastAsia="lv-LV"/>
              </w:rPr>
              <w:t>EK</w:t>
            </w:r>
            <w:r w:rsidR="00D11632" w:rsidRPr="00D11632">
              <w:rPr>
                <w:rFonts w:ascii="Times New Roman" w:eastAsia="Times New Roman" w:hAnsi="Times New Roman" w:cs="Times New Roman"/>
                <w:iCs/>
                <w:sz w:val="24"/>
                <w:szCs w:val="24"/>
                <w:lang w:eastAsia="lv-LV"/>
              </w:rPr>
              <w:t xml:space="preserve"> reizi piecos gados, pirmo piecu gadu periodu iekārtu sarakstu iesniedzot līdz 2019.</w:t>
            </w:r>
            <w:r w:rsidR="00FF2753">
              <w:rPr>
                <w:rFonts w:ascii="Times New Roman" w:eastAsia="Times New Roman" w:hAnsi="Times New Roman" w:cs="Times New Roman"/>
                <w:iCs/>
                <w:sz w:val="24"/>
                <w:szCs w:val="24"/>
                <w:lang w:eastAsia="lv-LV"/>
              </w:rPr>
              <w:t> </w:t>
            </w:r>
            <w:r w:rsidR="00D11632" w:rsidRPr="00D11632">
              <w:rPr>
                <w:rFonts w:ascii="Times New Roman" w:eastAsia="Times New Roman" w:hAnsi="Times New Roman" w:cs="Times New Roman"/>
                <w:iCs/>
                <w:sz w:val="24"/>
                <w:szCs w:val="24"/>
                <w:lang w:eastAsia="lv-LV"/>
              </w:rPr>
              <w:t>gada 30.</w:t>
            </w:r>
            <w:r w:rsidR="00FF2753">
              <w:rPr>
                <w:rFonts w:ascii="Times New Roman" w:eastAsia="Times New Roman" w:hAnsi="Times New Roman" w:cs="Times New Roman"/>
                <w:iCs/>
                <w:sz w:val="24"/>
                <w:szCs w:val="24"/>
                <w:lang w:eastAsia="lv-LV"/>
              </w:rPr>
              <w:t> </w:t>
            </w:r>
            <w:r w:rsidR="00D11632" w:rsidRPr="00D11632">
              <w:rPr>
                <w:rFonts w:ascii="Times New Roman" w:eastAsia="Times New Roman" w:hAnsi="Times New Roman" w:cs="Times New Roman"/>
                <w:iCs/>
                <w:sz w:val="24"/>
                <w:szCs w:val="24"/>
                <w:lang w:eastAsia="lv-LV"/>
              </w:rPr>
              <w:t>septembrim.</w:t>
            </w:r>
          </w:p>
          <w:p w14:paraId="6CF035B1" w14:textId="7006D21D" w:rsidR="00D11632" w:rsidRDefault="00D11632" w:rsidP="00AD12A3">
            <w:pPr>
              <w:spacing w:after="0" w:line="240" w:lineRule="auto"/>
              <w:jc w:val="both"/>
              <w:rPr>
                <w:rFonts w:ascii="Times New Roman" w:eastAsia="Times New Roman" w:hAnsi="Times New Roman" w:cs="Times New Roman"/>
                <w:iCs/>
                <w:sz w:val="24"/>
                <w:szCs w:val="24"/>
                <w:lang w:eastAsia="lv-LV"/>
              </w:rPr>
            </w:pPr>
            <w:r w:rsidRPr="00D11632">
              <w:rPr>
                <w:rFonts w:ascii="Times New Roman" w:eastAsia="Times New Roman" w:hAnsi="Times New Roman" w:cs="Times New Roman"/>
                <w:iCs/>
                <w:sz w:val="24"/>
                <w:szCs w:val="24"/>
                <w:lang w:eastAsia="lv-LV"/>
              </w:rPr>
              <w:lastRenderedPageBreak/>
              <w:t xml:space="preserve">VARAM </w:t>
            </w:r>
            <w:r w:rsidR="00870D3A">
              <w:rPr>
                <w:rFonts w:ascii="Times New Roman" w:eastAsia="Times New Roman" w:hAnsi="Times New Roman" w:cs="Times New Roman"/>
                <w:iCs/>
                <w:sz w:val="24"/>
                <w:szCs w:val="24"/>
                <w:lang w:eastAsia="lv-LV"/>
              </w:rPr>
              <w:t xml:space="preserve">sagatavoto </w:t>
            </w:r>
            <w:r w:rsidR="009C3FC3">
              <w:rPr>
                <w:rFonts w:ascii="Times New Roman" w:eastAsia="Times New Roman" w:hAnsi="Times New Roman" w:cs="Times New Roman"/>
                <w:bCs/>
                <w:iCs/>
                <w:sz w:val="24"/>
                <w:szCs w:val="24"/>
                <w:lang w:eastAsia="lv-LV"/>
              </w:rPr>
              <w:t>Rīkojuma projektu</w:t>
            </w:r>
            <w:r w:rsidR="00974871">
              <w:rPr>
                <w:rFonts w:ascii="Times New Roman" w:eastAsia="Times New Roman" w:hAnsi="Times New Roman" w:cs="Times New Roman"/>
                <w:bCs/>
                <w:iCs/>
                <w:sz w:val="24"/>
                <w:szCs w:val="24"/>
                <w:lang w:eastAsia="lv-LV"/>
              </w:rPr>
              <w:t xml:space="preserve"> “</w:t>
            </w:r>
            <w:r w:rsidR="00974871" w:rsidRPr="00974871">
              <w:rPr>
                <w:rFonts w:ascii="Times New Roman" w:eastAsia="Times New Roman" w:hAnsi="Times New Roman" w:cs="Times New Roman"/>
                <w:bCs/>
                <w:iCs/>
                <w:sz w:val="24"/>
                <w:szCs w:val="24"/>
                <w:lang w:eastAsia="lv-LV"/>
              </w:rPr>
              <w:t>Par iekārtu sarakstu emisijas kvotu sadalei 2021.-2025. gadam</w:t>
            </w:r>
            <w:r w:rsidR="00974871">
              <w:rPr>
                <w:rFonts w:ascii="Times New Roman" w:eastAsia="Times New Roman" w:hAnsi="Times New Roman" w:cs="Times New Roman"/>
                <w:bCs/>
                <w:iCs/>
                <w:sz w:val="24"/>
                <w:szCs w:val="24"/>
                <w:lang w:eastAsia="lv-LV"/>
              </w:rPr>
              <w:t>”</w:t>
            </w:r>
            <w:r w:rsidRPr="00D11632">
              <w:rPr>
                <w:rFonts w:ascii="Times New Roman" w:eastAsia="Times New Roman" w:hAnsi="Times New Roman" w:cs="Times New Roman"/>
                <w:iCs/>
                <w:sz w:val="24"/>
                <w:szCs w:val="24"/>
                <w:lang w:eastAsia="lv-LV"/>
              </w:rPr>
              <w:t xml:space="preserve">, </w:t>
            </w:r>
            <w:r w:rsidR="00C51B3E">
              <w:rPr>
                <w:rFonts w:ascii="Times New Roman" w:eastAsia="Times New Roman" w:hAnsi="Times New Roman" w:cs="Times New Roman"/>
                <w:iCs/>
                <w:sz w:val="24"/>
                <w:szCs w:val="24"/>
                <w:lang w:eastAsia="lv-LV"/>
              </w:rPr>
              <w:t>2019.</w:t>
            </w:r>
            <w:r w:rsidR="00966E5C">
              <w:rPr>
                <w:rFonts w:ascii="Times New Roman" w:eastAsia="Times New Roman" w:hAnsi="Times New Roman" w:cs="Times New Roman"/>
                <w:iCs/>
                <w:sz w:val="24"/>
                <w:szCs w:val="24"/>
                <w:lang w:eastAsia="lv-LV"/>
              </w:rPr>
              <w:t> </w:t>
            </w:r>
            <w:r w:rsidR="00C51B3E">
              <w:rPr>
                <w:rFonts w:ascii="Times New Roman" w:eastAsia="Times New Roman" w:hAnsi="Times New Roman" w:cs="Times New Roman"/>
                <w:iCs/>
                <w:sz w:val="24"/>
                <w:szCs w:val="24"/>
                <w:lang w:eastAsia="lv-LV"/>
              </w:rPr>
              <w:t>gada 24.</w:t>
            </w:r>
            <w:r w:rsidR="00966E5C">
              <w:rPr>
                <w:rFonts w:ascii="Times New Roman" w:eastAsia="Times New Roman" w:hAnsi="Times New Roman" w:cs="Times New Roman"/>
                <w:iCs/>
                <w:sz w:val="24"/>
                <w:szCs w:val="24"/>
                <w:lang w:eastAsia="lv-LV"/>
              </w:rPr>
              <w:t> </w:t>
            </w:r>
            <w:r w:rsidR="00C51B3E">
              <w:rPr>
                <w:rFonts w:ascii="Times New Roman" w:eastAsia="Times New Roman" w:hAnsi="Times New Roman" w:cs="Times New Roman"/>
                <w:iCs/>
                <w:sz w:val="24"/>
                <w:szCs w:val="24"/>
                <w:lang w:eastAsia="lv-LV"/>
              </w:rPr>
              <w:t>septembrī</w:t>
            </w:r>
            <w:r w:rsidRPr="00D11632">
              <w:rPr>
                <w:rFonts w:ascii="Times New Roman" w:eastAsia="Times New Roman" w:hAnsi="Times New Roman" w:cs="Times New Roman"/>
                <w:iCs/>
                <w:sz w:val="24"/>
                <w:szCs w:val="24"/>
                <w:lang w:eastAsia="lv-LV"/>
              </w:rPr>
              <w:t xml:space="preserve"> apstiprinā</w:t>
            </w:r>
            <w:r w:rsidR="00C51B3E">
              <w:rPr>
                <w:rFonts w:ascii="Times New Roman" w:eastAsia="Times New Roman" w:hAnsi="Times New Roman" w:cs="Times New Roman"/>
                <w:iCs/>
                <w:sz w:val="24"/>
                <w:szCs w:val="24"/>
                <w:lang w:eastAsia="lv-LV"/>
              </w:rPr>
              <w:t>ja</w:t>
            </w:r>
            <w:r w:rsidRPr="00D11632">
              <w:rPr>
                <w:rFonts w:ascii="Times New Roman" w:eastAsia="Times New Roman" w:hAnsi="Times New Roman" w:cs="Times New Roman"/>
                <w:iCs/>
                <w:sz w:val="24"/>
                <w:szCs w:val="24"/>
                <w:lang w:eastAsia="lv-LV"/>
              </w:rPr>
              <w:t xml:space="preserve"> </w:t>
            </w:r>
            <w:r w:rsidR="00966E5C">
              <w:rPr>
                <w:rFonts w:ascii="Times New Roman" w:eastAsia="Times New Roman" w:hAnsi="Times New Roman" w:cs="Times New Roman"/>
                <w:iCs/>
                <w:sz w:val="24"/>
                <w:szCs w:val="24"/>
                <w:lang w:eastAsia="lv-LV"/>
              </w:rPr>
              <w:t>MK</w:t>
            </w:r>
            <w:r w:rsidRPr="00D11632">
              <w:rPr>
                <w:rFonts w:ascii="Times New Roman" w:eastAsia="Times New Roman" w:hAnsi="Times New Roman" w:cs="Times New Roman"/>
                <w:iCs/>
                <w:sz w:val="24"/>
                <w:szCs w:val="24"/>
                <w:lang w:eastAsia="lv-LV"/>
              </w:rPr>
              <w:t>.</w:t>
            </w:r>
            <w:r w:rsidR="000869B6">
              <w:rPr>
                <w:rFonts w:ascii="Times New Roman" w:eastAsia="Times New Roman" w:hAnsi="Times New Roman" w:cs="Times New Roman"/>
                <w:iCs/>
                <w:sz w:val="24"/>
                <w:szCs w:val="24"/>
                <w:lang w:eastAsia="lv-LV"/>
              </w:rPr>
              <w:t xml:space="preserve"> </w:t>
            </w:r>
            <w:r w:rsidR="00DF3195">
              <w:rPr>
                <w:rFonts w:ascii="Times New Roman" w:eastAsia="Times New Roman" w:hAnsi="Times New Roman" w:cs="Times New Roman"/>
                <w:iCs/>
                <w:sz w:val="24"/>
                <w:szCs w:val="24"/>
                <w:lang w:eastAsia="lv-LV"/>
              </w:rPr>
              <w:t xml:space="preserve">Pēc apstiprināšanas </w:t>
            </w:r>
            <w:r w:rsidR="00966E5C">
              <w:rPr>
                <w:rFonts w:ascii="Times New Roman" w:eastAsia="Times New Roman" w:hAnsi="Times New Roman" w:cs="Times New Roman"/>
                <w:iCs/>
                <w:sz w:val="24"/>
                <w:szCs w:val="24"/>
                <w:lang w:eastAsia="lv-LV"/>
              </w:rPr>
              <w:t>MK</w:t>
            </w:r>
            <w:r w:rsidR="002003E6">
              <w:rPr>
                <w:rFonts w:ascii="Times New Roman" w:eastAsia="Times New Roman" w:hAnsi="Times New Roman" w:cs="Times New Roman"/>
                <w:iCs/>
                <w:sz w:val="24"/>
                <w:szCs w:val="24"/>
                <w:lang w:eastAsia="lv-LV"/>
              </w:rPr>
              <w:t>,</w:t>
            </w:r>
            <w:r w:rsidR="00DF3195">
              <w:rPr>
                <w:rFonts w:ascii="Times New Roman" w:eastAsia="Times New Roman" w:hAnsi="Times New Roman" w:cs="Times New Roman"/>
                <w:iCs/>
                <w:sz w:val="24"/>
                <w:szCs w:val="24"/>
                <w:lang w:eastAsia="lv-LV"/>
              </w:rPr>
              <w:t xml:space="preserve"> </w:t>
            </w:r>
            <w:r w:rsidR="00B36074" w:rsidRPr="00113C04">
              <w:rPr>
                <w:rFonts w:ascii="Times New Roman" w:eastAsia="Times New Roman" w:hAnsi="Times New Roman" w:cs="Times New Roman"/>
                <w:iCs/>
                <w:sz w:val="24"/>
                <w:szCs w:val="24"/>
                <w:lang w:eastAsia="lv-LV"/>
              </w:rPr>
              <w:t>201</w:t>
            </w:r>
            <w:r w:rsidR="00B36074">
              <w:rPr>
                <w:rFonts w:ascii="Times New Roman" w:eastAsia="Times New Roman" w:hAnsi="Times New Roman" w:cs="Times New Roman"/>
                <w:iCs/>
                <w:sz w:val="24"/>
                <w:szCs w:val="24"/>
                <w:lang w:eastAsia="lv-LV"/>
              </w:rPr>
              <w:t>9</w:t>
            </w:r>
            <w:r w:rsidR="00113C04" w:rsidRPr="00113C04">
              <w:rPr>
                <w:rFonts w:ascii="Times New Roman" w:eastAsia="Times New Roman" w:hAnsi="Times New Roman" w:cs="Times New Roman"/>
                <w:iCs/>
                <w:sz w:val="24"/>
                <w:szCs w:val="24"/>
                <w:lang w:eastAsia="lv-LV"/>
              </w:rPr>
              <w:t>.</w:t>
            </w:r>
            <w:r w:rsidR="00966E5C">
              <w:rPr>
                <w:rFonts w:ascii="Times New Roman" w:eastAsia="Times New Roman" w:hAnsi="Times New Roman" w:cs="Times New Roman"/>
                <w:iCs/>
                <w:sz w:val="24"/>
                <w:szCs w:val="24"/>
                <w:lang w:eastAsia="lv-LV"/>
              </w:rPr>
              <w:t> </w:t>
            </w:r>
            <w:r w:rsidR="00113C04" w:rsidRPr="00113C04">
              <w:rPr>
                <w:rFonts w:ascii="Times New Roman" w:eastAsia="Times New Roman" w:hAnsi="Times New Roman" w:cs="Times New Roman"/>
                <w:iCs/>
                <w:sz w:val="24"/>
                <w:szCs w:val="24"/>
                <w:lang w:eastAsia="lv-LV"/>
              </w:rPr>
              <w:t>gada 30.</w:t>
            </w:r>
            <w:r w:rsidR="00966E5C">
              <w:rPr>
                <w:rFonts w:ascii="Times New Roman" w:eastAsia="Times New Roman" w:hAnsi="Times New Roman" w:cs="Times New Roman"/>
                <w:iCs/>
                <w:sz w:val="24"/>
                <w:szCs w:val="24"/>
                <w:lang w:eastAsia="lv-LV"/>
              </w:rPr>
              <w:t> </w:t>
            </w:r>
            <w:r w:rsidR="00113C04" w:rsidRPr="00113C04">
              <w:rPr>
                <w:rFonts w:ascii="Times New Roman" w:eastAsia="Times New Roman" w:hAnsi="Times New Roman" w:cs="Times New Roman"/>
                <w:iCs/>
                <w:sz w:val="24"/>
                <w:szCs w:val="24"/>
                <w:lang w:eastAsia="lv-LV"/>
              </w:rPr>
              <w:t>septembrī</w:t>
            </w:r>
            <w:r w:rsidR="00113C04">
              <w:rPr>
                <w:rFonts w:ascii="Times New Roman" w:eastAsia="Times New Roman" w:hAnsi="Times New Roman" w:cs="Times New Roman"/>
                <w:iCs/>
                <w:sz w:val="24"/>
                <w:szCs w:val="24"/>
                <w:lang w:eastAsia="lv-LV"/>
              </w:rPr>
              <w:t xml:space="preserve"> </w:t>
            </w:r>
            <w:r w:rsidR="00DF3195">
              <w:rPr>
                <w:rFonts w:ascii="Times New Roman" w:eastAsia="Times New Roman" w:hAnsi="Times New Roman" w:cs="Times New Roman"/>
                <w:iCs/>
                <w:sz w:val="24"/>
                <w:szCs w:val="24"/>
                <w:lang w:eastAsia="lv-LV"/>
              </w:rPr>
              <w:t xml:space="preserve">VARAM </w:t>
            </w:r>
            <w:r w:rsidR="002003E6">
              <w:rPr>
                <w:rFonts w:ascii="Times New Roman" w:eastAsia="Times New Roman" w:hAnsi="Times New Roman" w:cs="Times New Roman"/>
                <w:iCs/>
                <w:sz w:val="24"/>
                <w:szCs w:val="24"/>
                <w:lang w:eastAsia="lv-LV"/>
              </w:rPr>
              <w:t>i</w:t>
            </w:r>
            <w:r w:rsidR="00DF3195">
              <w:rPr>
                <w:rFonts w:ascii="Times New Roman" w:eastAsia="Times New Roman" w:hAnsi="Times New Roman" w:cs="Times New Roman"/>
                <w:iCs/>
                <w:sz w:val="24"/>
                <w:szCs w:val="24"/>
                <w:lang w:eastAsia="lv-LV"/>
              </w:rPr>
              <w:t>ekārtu sarakstu iesnie</w:t>
            </w:r>
            <w:r w:rsidR="00C51B3E">
              <w:rPr>
                <w:rFonts w:ascii="Times New Roman" w:eastAsia="Times New Roman" w:hAnsi="Times New Roman" w:cs="Times New Roman"/>
                <w:iCs/>
                <w:sz w:val="24"/>
                <w:szCs w:val="24"/>
                <w:lang w:eastAsia="lv-LV"/>
              </w:rPr>
              <w:t>dza</w:t>
            </w:r>
            <w:r>
              <w:rPr>
                <w:rFonts w:ascii="Times New Roman" w:eastAsia="Times New Roman" w:hAnsi="Times New Roman" w:cs="Times New Roman"/>
                <w:iCs/>
                <w:sz w:val="24"/>
                <w:szCs w:val="24"/>
                <w:lang w:eastAsia="lv-LV"/>
              </w:rPr>
              <w:t xml:space="preserve"> </w:t>
            </w:r>
            <w:r w:rsidR="00C51B3E">
              <w:rPr>
                <w:rFonts w:ascii="Times New Roman" w:eastAsia="Times New Roman" w:hAnsi="Times New Roman" w:cs="Times New Roman"/>
                <w:iCs/>
                <w:sz w:val="24"/>
                <w:szCs w:val="24"/>
                <w:lang w:eastAsia="lv-LV"/>
              </w:rPr>
              <w:t>EK</w:t>
            </w:r>
            <w:r>
              <w:rPr>
                <w:rFonts w:ascii="Times New Roman" w:eastAsia="Times New Roman" w:hAnsi="Times New Roman" w:cs="Times New Roman"/>
                <w:iCs/>
                <w:sz w:val="24"/>
                <w:szCs w:val="24"/>
                <w:lang w:eastAsia="lv-LV"/>
              </w:rPr>
              <w:t>.</w:t>
            </w:r>
          </w:p>
          <w:p w14:paraId="136827C5" w14:textId="4E601B08" w:rsidR="009B515C" w:rsidRDefault="00B36074" w:rsidP="00AD12A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Laikā no 2019. gada 30. septembra līdz 2021. gada 27. janvārim </w:t>
            </w:r>
            <w:r w:rsidR="001C6BDA">
              <w:rPr>
                <w:rFonts w:ascii="Times New Roman" w:eastAsia="Times New Roman" w:hAnsi="Times New Roman" w:cs="Times New Roman"/>
                <w:iCs/>
                <w:sz w:val="24"/>
                <w:szCs w:val="24"/>
                <w:lang w:eastAsia="lv-LV"/>
              </w:rPr>
              <w:t xml:space="preserve">EK </w:t>
            </w:r>
            <w:r>
              <w:rPr>
                <w:rFonts w:ascii="Times New Roman" w:eastAsia="Times New Roman" w:hAnsi="Times New Roman" w:cs="Times New Roman"/>
                <w:iCs/>
                <w:sz w:val="24"/>
                <w:szCs w:val="24"/>
                <w:lang w:eastAsia="lv-LV"/>
              </w:rPr>
              <w:t>veica</w:t>
            </w:r>
            <w:r w:rsidRPr="00261B8C">
              <w:rPr>
                <w:rFonts w:ascii="Times New Roman" w:eastAsia="Times New Roman" w:hAnsi="Times New Roman" w:cs="Times New Roman"/>
                <w:iCs/>
                <w:sz w:val="24"/>
                <w:szCs w:val="24"/>
                <w:lang w:eastAsia="lv-LV"/>
              </w:rPr>
              <w:t xml:space="preserve"> </w:t>
            </w:r>
            <w:r w:rsidR="001C6BDA">
              <w:rPr>
                <w:rFonts w:ascii="Times New Roman" w:eastAsia="Times New Roman" w:hAnsi="Times New Roman" w:cs="Times New Roman"/>
                <w:iCs/>
                <w:sz w:val="24"/>
                <w:szCs w:val="24"/>
                <w:lang w:eastAsia="lv-LV"/>
              </w:rPr>
              <w:t xml:space="preserve">iekārtu sarakstu pamatojošo datu </w:t>
            </w:r>
            <w:r>
              <w:rPr>
                <w:rFonts w:ascii="Times New Roman" w:eastAsia="Times New Roman" w:hAnsi="Times New Roman" w:cs="Times New Roman"/>
                <w:iCs/>
                <w:sz w:val="24"/>
                <w:szCs w:val="24"/>
                <w:lang w:eastAsia="lv-LV"/>
              </w:rPr>
              <w:t>ziņojumu</w:t>
            </w:r>
            <w:r w:rsidRPr="00261B8C">
              <w:rPr>
                <w:rFonts w:ascii="Times New Roman" w:eastAsia="Times New Roman" w:hAnsi="Times New Roman" w:cs="Times New Roman"/>
                <w:iCs/>
                <w:sz w:val="24"/>
                <w:szCs w:val="24"/>
                <w:lang w:eastAsia="lv-LV"/>
              </w:rPr>
              <w:t xml:space="preserve"> </w:t>
            </w:r>
            <w:r w:rsidR="00ED027B" w:rsidRPr="00261B8C">
              <w:rPr>
                <w:rFonts w:ascii="Times New Roman" w:eastAsia="Times New Roman" w:hAnsi="Times New Roman" w:cs="Times New Roman"/>
                <w:iCs/>
                <w:sz w:val="24"/>
                <w:szCs w:val="24"/>
                <w:lang w:eastAsia="lv-LV"/>
              </w:rPr>
              <w:t xml:space="preserve">pabeigtības </w:t>
            </w:r>
            <w:r w:rsidR="009B515C">
              <w:rPr>
                <w:rFonts w:ascii="Times New Roman" w:eastAsia="Times New Roman" w:hAnsi="Times New Roman" w:cs="Times New Roman"/>
                <w:iCs/>
                <w:sz w:val="24"/>
                <w:szCs w:val="24"/>
                <w:lang w:eastAsia="lv-LV"/>
              </w:rPr>
              <w:t xml:space="preserve">un atbilstības </w:t>
            </w:r>
            <w:r w:rsidR="00ED027B" w:rsidRPr="00261B8C">
              <w:rPr>
                <w:rFonts w:ascii="Times New Roman" w:eastAsia="Times New Roman" w:hAnsi="Times New Roman" w:cs="Times New Roman"/>
                <w:iCs/>
                <w:sz w:val="24"/>
                <w:szCs w:val="24"/>
                <w:lang w:eastAsia="lv-LV"/>
              </w:rPr>
              <w:t>pārbaude</w:t>
            </w:r>
            <w:r w:rsidR="00ED027B">
              <w:rPr>
                <w:rFonts w:ascii="Times New Roman" w:eastAsia="Times New Roman" w:hAnsi="Times New Roman" w:cs="Times New Roman"/>
                <w:iCs/>
                <w:sz w:val="24"/>
                <w:szCs w:val="24"/>
                <w:lang w:eastAsia="lv-LV"/>
              </w:rPr>
              <w:t>s</w:t>
            </w:r>
            <w:r w:rsidR="00ED027B" w:rsidRPr="00261B8C">
              <w:rPr>
                <w:rFonts w:ascii="Times New Roman" w:eastAsia="Times New Roman" w:hAnsi="Times New Roman" w:cs="Times New Roman"/>
                <w:iCs/>
                <w:sz w:val="24"/>
                <w:szCs w:val="24"/>
                <w:lang w:eastAsia="lv-LV"/>
              </w:rPr>
              <w:t xml:space="preserve"> procedūras</w:t>
            </w:r>
            <w:r w:rsidR="002A3FB5">
              <w:rPr>
                <w:rFonts w:ascii="Times New Roman" w:eastAsia="Times New Roman" w:hAnsi="Times New Roman" w:cs="Times New Roman"/>
                <w:iCs/>
                <w:sz w:val="24"/>
                <w:szCs w:val="24"/>
                <w:lang w:eastAsia="lv-LV"/>
              </w:rPr>
              <w:t>.</w:t>
            </w:r>
            <w:r w:rsidR="00E3389C">
              <w:rPr>
                <w:rFonts w:ascii="Times New Roman" w:eastAsia="Times New Roman" w:hAnsi="Times New Roman" w:cs="Times New Roman"/>
                <w:iCs/>
                <w:sz w:val="24"/>
                <w:szCs w:val="24"/>
                <w:lang w:eastAsia="lv-LV"/>
              </w:rPr>
              <w:t xml:space="preserve"> </w:t>
            </w:r>
            <w:r w:rsidR="001C6BDA" w:rsidRPr="001C6BDA">
              <w:rPr>
                <w:rFonts w:ascii="Times New Roman" w:eastAsia="Times New Roman" w:hAnsi="Times New Roman" w:cs="Times New Roman"/>
                <w:iCs/>
                <w:sz w:val="24"/>
                <w:szCs w:val="24"/>
                <w:lang w:eastAsia="lv-LV"/>
              </w:rPr>
              <w:t xml:space="preserve">VARAM sadarbībā ar Latvijas </w:t>
            </w:r>
            <w:r w:rsidR="0050695E">
              <w:rPr>
                <w:rFonts w:ascii="Times New Roman" w:eastAsia="Times New Roman" w:hAnsi="Times New Roman" w:cs="Times New Roman"/>
                <w:iCs/>
                <w:sz w:val="24"/>
                <w:szCs w:val="24"/>
                <w:lang w:eastAsia="lv-LV"/>
              </w:rPr>
              <w:t xml:space="preserve">ES </w:t>
            </w:r>
            <w:r w:rsidR="00966E5C">
              <w:rPr>
                <w:rFonts w:ascii="Times New Roman" w:eastAsia="Times New Roman" w:hAnsi="Times New Roman" w:cs="Times New Roman"/>
                <w:iCs/>
                <w:sz w:val="24"/>
                <w:szCs w:val="24"/>
                <w:lang w:eastAsia="lv-LV"/>
              </w:rPr>
              <w:t>ETS</w:t>
            </w:r>
            <w:r w:rsidR="001C6BDA" w:rsidRPr="001C6BDA">
              <w:rPr>
                <w:rFonts w:ascii="Times New Roman" w:eastAsia="Times New Roman" w:hAnsi="Times New Roman" w:cs="Times New Roman"/>
                <w:iCs/>
                <w:sz w:val="24"/>
                <w:szCs w:val="24"/>
                <w:lang w:eastAsia="lv-LV"/>
              </w:rPr>
              <w:t xml:space="preserve"> operatoriem</w:t>
            </w:r>
            <w:r w:rsidR="001C6BDA">
              <w:rPr>
                <w:rFonts w:ascii="Times New Roman" w:eastAsia="Times New Roman" w:hAnsi="Times New Roman" w:cs="Times New Roman"/>
                <w:iCs/>
                <w:sz w:val="24"/>
                <w:szCs w:val="24"/>
                <w:lang w:eastAsia="lv-LV"/>
              </w:rPr>
              <w:t xml:space="preserve"> (</w:t>
            </w:r>
            <w:r w:rsidR="00D60AC5">
              <w:rPr>
                <w:rFonts w:ascii="Times New Roman" w:eastAsia="Times New Roman" w:hAnsi="Times New Roman" w:cs="Times New Roman"/>
                <w:iCs/>
                <w:sz w:val="24"/>
                <w:szCs w:val="24"/>
                <w:lang w:eastAsia="lv-LV"/>
              </w:rPr>
              <w:t>turpmāk</w:t>
            </w:r>
            <w:r w:rsidR="00966E5C">
              <w:rPr>
                <w:rFonts w:ascii="Times New Roman" w:eastAsia="Times New Roman" w:hAnsi="Times New Roman" w:cs="Times New Roman"/>
                <w:iCs/>
                <w:sz w:val="24"/>
                <w:szCs w:val="24"/>
                <w:lang w:eastAsia="lv-LV"/>
              </w:rPr>
              <w:t> </w:t>
            </w:r>
            <w:r w:rsidR="00D60AC5">
              <w:rPr>
                <w:rFonts w:ascii="Times New Roman" w:eastAsia="Times New Roman" w:hAnsi="Times New Roman" w:cs="Times New Roman"/>
                <w:iCs/>
                <w:sz w:val="24"/>
                <w:szCs w:val="24"/>
                <w:lang w:eastAsia="lv-LV"/>
              </w:rPr>
              <w:t>-</w:t>
            </w:r>
            <w:r w:rsidR="00966E5C">
              <w:rPr>
                <w:rFonts w:ascii="Times New Roman" w:eastAsia="Times New Roman" w:hAnsi="Times New Roman" w:cs="Times New Roman"/>
                <w:iCs/>
                <w:sz w:val="24"/>
                <w:szCs w:val="24"/>
                <w:lang w:eastAsia="lv-LV"/>
              </w:rPr>
              <w:t> </w:t>
            </w:r>
            <w:r w:rsidR="009011D1" w:rsidRPr="009011D1">
              <w:rPr>
                <w:rFonts w:ascii="Times New Roman" w:eastAsia="Times New Roman" w:hAnsi="Times New Roman" w:cs="Times New Roman"/>
                <w:iCs/>
                <w:sz w:val="24"/>
                <w:szCs w:val="24"/>
                <w:lang w:eastAsia="lv-LV"/>
              </w:rPr>
              <w:t>ETS</w:t>
            </w:r>
            <w:r w:rsidR="00D60AC5">
              <w:rPr>
                <w:rFonts w:ascii="Times New Roman" w:eastAsia="Times New Roman" w:hAnsi="Times New Roman" w:cs="Times New Roman"/>
                <w:iCs/>
                <w:sz w:val="24"/>
                <w:szCs w:val="24"/>
                <w:lang w:eastAsia="lv-LV"/>
              </w:rPr>
              <w:t xml:space="preserve"> operatori</w:t>
            </w:r>
            <w:r w:rsidR="001C6BDA">
              <w:rPr>
                <w:rFonts w:ascii="Times New Roman" w:eastAsia="Times New Roman" w:hAnsi="Times New Roman" w:cs="Times New Roman"/>
                <w:iCs/>
                <w:sz w:val="24"/>
                <w:szCs w:val="24"/>
                <w:lang w:eastAsia="lv-LV"/>
              </w:rPr>
              <w:t>)</w:t>
            </w:r>
            <w:r w:rsidR="001C6BDA" w:rsidRPr="001C6BDA">
              <w:rPr>
                <w:rFonts w:ascii="Times New Roman" w:eastAsia="Times New Roman" w:hAnsi="Times New Roman" w:cs="Times New Roman"/>
                <w:iCs/>
                <w:sz w:val="24"/>
                <w:szCs w:val="24"/>
                <w:lang w:eastAsia="lv-LV"/>
              </w:rPr>
              <w:t xml:space="preserve"> </w:t>
            </w:r>
            <w:r w:rsidR="002A3FB5">
              <w:rPr>
                <w:rFonts w:ascii="Times New Roman" w:eastAsia="Times New Roman" w:hAnsi="Times New Roman" w:cs="Times New Roman"/>
                <w:iCs/>
                <w:sz w:val="24"/>
                <w:szCs w:val="24"/>
                <w:lang w:eastAsia="lv-LV"/>
              </w:rPr>
              <w:t xml:space="preserve">vairākkārt </w:t>
            </w:r>
            <w:r w:rsidR="001C6BDA" w:rsidRPr="001C6BDA">
              <w:rPr>
                <w:rFonts w:ascii="Times New Roman" w:eastAsia="Times New Roman" w:hAnsi="Times New Roman" w:cs="Times New Roman"/>
                <w:iCs/>
                <w:sz w:val="24"/>
                <w:szCs w:val="24"/>
                <w:lang w:eastAsia="lv-LV"/>
              </w:rPr>
              <w:t xml:space="preserve">veica datu ziņošanas veidlapās iekļauto datu labošanu un precizēšanu, ņemot vērā </w:t>
            </w:r>
            <w:r w:rsidR="0050695E">
              <w:rPr>
                <w:rFonts w:ascii="Times New Roman" w:eastAsia="Times New Roman" w:hAnsi="Times New Roman" w:cs="Times New Roman"/>
                <w:iCs/>
                <w:sz w:val="24"/>
                <w:szCs w:val="24"/>
                <w:lang w:eastAsia="lv-LV"/>
              </w:rPr>
              <w:t>EK</w:t>
            </w:r>
            <w:r w:rsidR="001C6BDA" w:rsidRPr="001C6BDA">
              <w:rPr>
                <w:rFonts w:ascii="Times New Roman" w:eastAsia="Times New Roman" w:hAnsi="Times New Roman" w:cs="Times New Roman"/>
                <w:iCs/>
                <w:sz w:val="24"/>
                <w:szCs w:val="24"/>
                <w:lang w:eastAsia="lv-LV"/>
              </w:rPr>
              <w:t xml:space="preserve"> norādījumus.</w:t>
            </w:r>
            <w:r w:rsidR="009B515C">
              <w:rPr>
                <w:rFonts w:ascii="Times New Roman" w:eastAsia="Times New Roman" w:hAnsi="Times New Roman" w:cs="Times New Roman"/>
                <w:iCs/>
                <w:sz w:val="24"/>
                <w:szCs w:val="24"/>
                <w:lang w:eastAsia="lv-LV"/>
              </w:rPr>
              <w:t xml:space="preserve"> </w:t>
            </w:r>
            <w:r w:rsidR="00ED027B">
              <w:rPr>
                <w:rFonts w:ascii="Times New Roman" w:eastAsia="Times New Roman" w:hAnsi="Times New Roman" w:cs="Times New Roman"/>
                <w:iCs/>
                <w:sz w:val="24"/>
                <w:szCs w:val="24"/>
                <w:lang w:eastAsia="lv-LV"/>
              </w:rPr>
              <w:t>Iekārtu saraksts tika precizēts, izmainot</w:t>
            </w:r>
            <w:r w:rsidR="009B515C">
              <w:rPr>
                <w:rFonts w:ascii="Times New Roman" w:eastAsia="Times New Roman" w:hAnsi="Times New Roman" w:cs="Times New Roman"/>
                <w:iCs/>
                <w:sz w:val="24"/>
                <w:szCs w:val="24"/>
                <w:lang w:eastAsia="lv-LV"/>
              </w:rPr>
              <w:t xml:space="preserve"> vai atstājot bez izmaiņām sarakstā uzskaitīto </w:t>
            </w:r>
            <w:r w:rsidR="00ED027B">
              <w:rPr>
                <w:rFonts w:ascii="Times New Roman" w:eastAsia="Times New Roman" w:hAnsi="Times New Roman" w:cs="Times New Roman"/>
                <w:iCs/>
                <w:sz w:val="24"/>
                <w:szCs w:val="24"/>
                <w:lang w:eastAsia="lv-LV"/>
              </w:rPr>
              <w:t xml:space="preserve">piešķiramo </w:t>
            </w:r>
            <w:r w:rsidR="0050695E">
              <w:rPr>
                <w:rFonts w:ascii="Times New Roman" w:eastAsia="Times New Roman" w:hAnsi="Times New Roman" w:cs="Times New Roman"/>
                <w:iCs/>
                <w:sz w:val="24"/>
                <w:szCs w:val="24"/>
                <w:lang w:eastAsia="lv-LV"/>
              </w:rPr>
              <w:t xml:space="preserve">sākotnējās </w:t>
            </w:r>
            <w:r w:rsidR="00ED027B">
              <w:rPr>
                <w:rFonts w:ascii="Times New Roman" w:eastAsia="Times New Roman" w:hAnsi="Times New Roman" w:cs="Times New Roman"/>
                <w:iCs/>
                <w:sz w:val="24"/>
                <w:szCs w:val="24"/>
                <w:lang w:eastAsia="lv-LV"/>
              </w:rPr>
              <w:t xml:space="preserve">bezmaksas emisijas kvotu vērtības. </w:t>
            </w:r>
          </w:p>
          <w:p w14:paraId="3A1B0176" w14:textId="7F0B83E6" w:rsidR="00E3389C" w:rsidRDefault="001C6BDA" w:rsidP="00E3389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w:t>
            </w:r>
            <w:r w:rsidR="00E3389C">
              <w:rPr>
                <w:rFonts w:ascii="Times New Roman" w:eastAsia="Times New Roman" w:hAnsi="Times New Roman" w:cs="Times New Roman"/>
                <w:iCs/>
                <w:sz w:val="24"/>
                <w:szCs w:val="24"/>
                <w:lang w:eastAsia="lv-LV"/>
              </w:rPr>
              <w:t xml:space="preserve">vērā koriģēto ziņojumu </w:t>
            </w:r>
            <w:r>
              <w:rPr>
                <w:rFonts w:ascii="Times New Roman" w:eastAsia="Times New Roman" w:hAnsi="Times New Roman" w:cs="Times New Roman"/>
                <w:iCs/>
                <w:sz w:val="24"/>
                <w:szCs w:val="24"/>
                <w:lang w:eastAsia="lv-LV"/>
              </w:rPr>
              <w:t xml:space="preserve">datus, </w:t>
            </w:r>
            <w:r w:rsidR="00E3389C">
              <w:rPr>
                <w:rFonts w:ascii="Times New Roman" w:eastAsia="Times New Roman" w:hAnsi="Times New Roman" w:cs="Times New Roman"/>
                <w:iCs/>
                <w:sz w:val="24"/>
                <w:szCs w:val="24"/>
                <w:lang w:eastAsia="lv-LV"/>
              </w:rPr>
              <w:t xml:space="preserve">EK </w:t>
            </w:r>
            <w:r w:rsidR="002A3FB5">
              <w:rPr>
                <w:rFonts w:ascii="Times New Roman" w:eastAsia="Times New Roman" w:hAnsi="Times New Roman" w:cs="Times New Roman"/>
                <w:iCs/>
                <w:sz w:val="24"/>
                <w:szCs w:val="24"/>
                <w:lang w:eastAsia="lv-LV"/>
              </w:rPr>
              <w:t xml:space="preserve">veica galīgo </w:t>
            </w:r>
            <w:r w:rsidR="00E3389C">
              <w:rPr>
                <w:rFonts w:ascii="Times New Roman" w:eastAsia="Times New Roman" w:hAnsi="Times New Roman" w:cs="Times New Roman"/>
                <w:iCs/>
                <w:sz w:val="24"/>
                <w:szCs w:val="24"/>
                <w:lang w:eastAsia="lv-LV"/>
              </w:rPr>
              <w:t>līmeņatzīmju vērtīb</w:t>
            </w:r>
            <w:r w:rsidR="002A3FB5">
              <w:rPr>
                <w:rFonts w:ascii="Times New Roman" w:eastAsia="Times New Roman" w:hAnsi="Times New Roman" w:cs="Times New Roman"/>
                <w:iCs/>
                <w:sz w:val="24"/>
                <w:szCs w:val="24"/>
                <w:lang w:eastAsia="lv-LV"/>
              </w:rPr>
              <w:t>u aprēķinu</w:t>
            </w:r>
            <w:r w:rsidR="00E3389C">
              <w:rPr>
                <w:rFonts w:ascii="Times New Roman" w:eastAsia="Times New Roman" w:hAnsi="Times New Roman" w:cs="Times New Roman"/>
                <w:iCs/>
                <w:sz w:val="24"/>
                <w:szCs w:val="24"/>
                <w:lang w:eastAsia="lv-LV"/>
              </w:rPr>
              <w:t xml:space="preserve"> laika periodam no </w:t>
            </w:r>
            <w:r w:rsidR="00D94B2C" w:rsidRPr="00D94B2C">
              <w:rPr>
                <w:rFonts w:ascii="Times New Roman" w:eastAsia="Times New Roman" w:hAnsi="Times New Roman" w:cs="Times New Roman"/>
                <w:iCs/>
                <w:sz w:val="24"/>
                <w:szCs w:val="24"/>
                <w:lang w:eastAsia="lv-LV"/>
              </w:rPr>
              <w:t>2021.</w:t>
            </w:r>
            <w:r w:rsidR="00966E5C">
              <w:rPr>
                <w:rFonts w:ascii="Times New Roman" w:eastAsia="Times New Roman" w:hAnsi="Times New Roman" w:cs="Times New Roman"/>
                <w:iCs/>
                <w:sz w:val="24"/>
                <w:szCs w:val="24"/>
                <w:lang w:eastAsia="lv-LV"/>
              </w:rPr>
              <w:t> </w:t>
            </w:r>
            <w:r w:rsidR="00D94B2C" w:rsidRPr="00D94B2C">
              <w:rPr>
                <w:rFonts w:ascii="Times New Roman" w:eastAsia="Times New Roman" w:hAnsi="Times New Roman" w:cs="Times New Roman"/>
                <w:iCs/>
                <w:sz w:val="24"/>
                <w:szCs w:val="24"/>
                <w:lang w:eastAsia="lv-LV"/>
              </w:rPr>
              <w:t>gada 1.</w:t>
            </w:r>
            <w:r w:rsidR="00966E5C">
              <w:rPr>
                <w:rFonts w:ascii="Times New Roman" w:eastAsia="Times New Roman" w:hAnsi="Times New Roman" w:cs="Times New Roman"/>
                <w:iCs/>
                <w:sz w:val="24"/>
                <w:szCs w:val="24"/>
                <w:lang w:eastAsia="lv-LV"/>
              </w:rPr>
              <w:t> </w:t>
            </w:r>
            <w:r w:rsidR="00D94B2C" w:rsidRPr="00D94B2C">
              <w:rPr>
                <w:rFonts w:ascii="Times New Roman" w:eastAsia="Times New Roman" w:hAnsi="Times New Roman" w:cs="Times New Roman"/>
                <w:iCs/>
                <w:sz w:val="24"/>
                <w:szCs w:val="24"/>
                <w:lang w:eastAsia="lv-LV"/>
              </w:rPr>
              <w:t>janvāra līdz 2025.</w:t>
            </w:r>
            <w:r w:rsidR="00966E5C">
              <w:rPr>
                <w:rFonts w:ascii="Times New Roman" w:eastAsia="Times New Roman" w:hAnsi="Times New Roman" w:cs="Times New Roman"/>
                <w:iCs/>
                <w:sz w:val="24"/>
                <w:szCs w:val="24"/>
                <w:lang w:eastAsia="lv-LV"/>
              </w:rPr>
              <w:t> </w:t>
            </w:r>
            <w:r w:rsidR="00D94B2C" w:rsidRPr="00D94B2C">
              <w:rPr>
                <w:rFonts w:ascii="Times New Roman" w:eastAsia="Times New Roman" w:hAnsi="Times New Roman" w:cs="Times New Roman"/>
                <w:iCs/>
                <w:sz w:val="24"/>
                <w:szCs w:val="24"/>
                <w:lang w:eastAsia="lv-LV"/>
              </w:rPr>
              <w:t>gada 31.</w:t>
            </w:r>
            <w:r w:rsidR="00966E5C">
              <w:rPr>
                <w:rFonts w:ascii="Times New Roman" w:eastAsia="Times New Roman" w:hAnsi="Times New Roman" w:cs="Times New Roman"/>
                <w:iCs/>
                <w:sz w:val="24"/>
                <w:szCs w:val="24"/>
                <w:lang w:eastAsia="lv-LV"/>
              </w:rPr>
              <w:t> </w:t>
            </w:r>
            <w:r w:rsidR="00D94B2C" w:rsidRPr="00D94B2C">
              <w:rPr>
                <w:rFonts w:ascii="Times New Roman" w:eastAsia="Times New Roman" w:hAnsi="Times New Roman" w:cs="Times New Roman"/>
                <w:iCs/>
                <w:sz w:val="24"/>
                <w:szCs w:val="24"/>
                <w:lang w:eastAsia="lv-LV"/>
              </w:rPr>
              <w:t>decembrim</w:t>
            </w:r>
            <w:r w:rsidR="00E3389C" w:rsidRPr="00E3389C">
              <w:rPr>
                <w:rFonts w:ascii="Times New Roman" w:eastAsia="Times New Roman" w:hAnsi="Times New Roman" w:cs="Times New Roman"/>
                <w:iCs/>
                <w:sz w:val="24"/>
                <w:szCs w:val="24"/>
                <w:lang w:eastAsia="lv-LV"/>
              </w:rPr>
              <w:t xml:space="preserve">, pamatojoties uz ES ETS </w:t>
            </w:r>
            <w:r w:rsidR="002A3FB5" w:rsidRPr="00E3389C">
              <w:rPr>
                <w:rFonts w:ascii="Times New Roman" w:eastAsia="Times New Roman" w:hAnsi="Times New Roman" w:cs="Times New Roman"/>
                <w:iCs/>
                <w:sz w:val="24"/>
                <w:szCs w:val="24"/>
                <w:lang w:eastAsia="lv-LV"/>
              </w:rPr>
              <w:t>operator</w:t>
            </w:r>
            <w:r w:rsidR="002A3FB5">
              <w:rPr>
                <w:rFonts w:ascii="Times New Roman" w:eastAsia="Times New Roman" w:hAnsi="Times New Roman" w:cs="Times New Roman"/>
                <w:iCs/>
                <w:sz w:val="24"/>
                <w:szCs w:val="24"/>
                <w:lang w:eastAsia="lv-LV"/>
              </w:rPr>
              <w:t xml:space="preserve">u </w:t>
            </w:r>
            <w:r w:rsidR="005F1E85" w:rsidRPr="00E3389C">
              <w:rPr>
                <w:rFonts w:ascii="Times New Roman" w:eastAsia="Times New Roman" w:hAnsi="Times New Roman" w:cs="Times New Roman"/>
                <w:iCs/>
                <w:sz w:val="24"/>
                <w:szCs w:val="24"/>
                <w:lang w:eastAsia="lv-LV"/>
              </w:rPr>
              <w:t>iekārtu</w:t>
            </w:r>
            <w:r w:rsidR="005F1E85">
              <w:rPr>
                <w:rFonts w:ascii="Times New Roman" w:eastAsia="Times New Roman" w:hAnsi="Times New Roman" w:cs="Times New Roman"/>
                <w:iCs/>
                <w:sz w:val="24"/>
                <w:szCs w:val="24"/>
                <w:lang w:eastAsia="lv-LV"/>
              </w:rPr>
              <w:t xml:space="preserve"> </w:t>
            </w:r>
            <w:r w:rsidR="002A3FB5">
              <w:rPr>
                <w:rFonts w:ascii="Times New Roman" w:eastAsia="Times New Roman" w:hAnsi="Times New Roman" w:cs="Times New Roman"/>
                <w:iCs/>
                <w:sz w:val="24"/>
                <w:szCs w:val="24"/>
                <w:lang w:eastAsia="lv-LV"/>
              </w:rPr>
              <w:t>datu analīzi</w:t>
            </w:r>
            <w:r w:rsidR="00E3389C">
              <w:rPr>
                <w:rFonts w:ascii="Times New Roman" w:eastAsia="Times New Roman" w:hAnsi="Times New Roman" w:cs="Times New Roman"/>
                <w:iCs/>
                <w:sz w:val="24"/>
                <w:szCs w:val="24"/>
                <w:lang w:eastAsia="lv-LV"/>
              </w:rPr>
              <w:t xml:space="preserve">. </w:t>
            </w:r>
            <w:r w:rsidR="00E3389C" w:rsidRPr="00E3389C">
              <w:rPr>
                <w:rFonts w:ascii="Times New Roman" w:eastAsia="Times New Roman" w:hAnsi="Times New Roman" w:cs="Times New Roman"/>
                <w:iCs/>
                <w:sz w:val="24"/>
                <w:szCs w:val="24"/>
                <w:lang w:eastAsia="lv-LV"/>
              </w:rPr>
              <w:t>Produktu definīcijas, procesi un emisijas, uz kurām attiecināma katra līmeņatzīme, netik</w:t>
            </w:r>
            <w:r w:rsidR="00E3389C">
              <w:rPr>
                <w:rFonts w:ascii="Times New Roman" w:eastAsia="Times New Roman" w:hAnsi="Times New Roman" w:cs="Times New Roman"/>
                <w:iCs/>
                <w:sz w:val="24"/>
                <w:szCs w:val="24"/>
                <w:lang w:eastAsia="lv-LV"/>
              </w:rPr>
              <w:t>a</w:t>
            </w:r>
            <w:r w:rsidR="00E3389C" w:rsidRPr="00E3389C">
              <w:rPr>
                <w:rFonts w:ascii="Times New Roman" w:eastAsia="Times New Roman" w:hAnsi="Times New Roman" w:cs="Times New Roman"/>
                <w:iCs/>
                <w:sz w:val="24"/>
                <w:szCs w:val="24"/>
                <w:lang w:eastAsia="lv-LV"/>
              </w:rPr>
              <w:t xml:space="preserve"> mainītas.</w:t>
            </w:r>
            <w:r w:rsidR="00E3389C">
              <w:rPr>
                <w:rFonts w:ascii="Times New Roman" w:eastAsia="Times New Roman" w:hAnsi="Times New Roman" w:cs="Times New Roman"/>
                <w:iCs/>
                <w:sz w:val="24"/>
                <w:szCs w:val="24"/>
                <w:lang w:eastAsia="lv-LV"/>
              </w:rPr>
              <w:t xml:space="preserve"> </w:t>
            </w:r>
            <w:r w:rsidR="00E3389C" w:rsidRPr="009B515C">
              <w:rPr>
                <w:rFonts w:ascii="Times New Roman" w:eastAsia="Times New Roman" w:hAnsi="Times New Roman" w:cs="Times New Roman"/>
                <w:iCs/>
                <w:sz w:val="24"/>
                <w:szCs w:val="24"/>
                <w:lang w:eastAsia="lv-LV"/>
              </w:rPr>
              <w:t xml:space="preserve">Līmeņatzīmju atjaunināšanai </w:t>
            </w:r>
            <w:r w:rsidR="002A3FB5">
              <w:rPr>
                <w:rFonts w:ascii="Times New Roman" w:eastAsia="Times New Roman" w:hAnsi="Times New Roman" w:cs="Times New Roman"/>
                <w:iCs/>
                <w:sz w:val="24"/>
                <w:szCs w:val="24"/>
                <w:lang w:eastAsia="lv-LV"/>
              </w:rPr>
              <w:t>tika</w:t>
            </w:r>
            <w:r w:rsidR="002A3FB5" w:rsidRPr="009B515C">
              <w:rPr>
                <w:rFonts w:ascii="Times New Roman" w:eastAsia="Times New Roman" w:hAnsi="Times New Roman" w:cs="Times New Roman"/>
                <w:iCs/>
                <w:sz w:val="24"/>
                <w:szCs w:val="24"/>
                <w:lang w:eastAsia="lv-LV"/>
              </w:rPr>
              <w:t xml:space="preserve"> </w:t>
            </w:r>
            <w:r w:rsidR="00E3389C" w:rsidRPr="009B515C">
              <w:rPr>
                <w:rFonts w:ascii="Times New Roman" w:eastAsia="Times New Roman" w:hAnsi="Times New Roman" w:cs="Times New Roman"/>
                <w:iCs/>
                <w:sz w:val="24"/>
                <w:szCs w:val="24"/>
                <w:lang w:eastAsia="lv-LV"/>
              </w:rPr>
              <w:t>izmantoti dati par vidējām emisijām uz vienu produkta vienību 10% labākajām iekārtām</w:t>
            </w:r>
            <w:r w:rsidR="00E3389C">
              <w:rPr>
                <w:rFonts w:ascii="Times New Roman" w:eastAsia="Times New Roman" w:hAnsi="Times New Roman" w:cs="Times New Roman"/>
                <w:iCs/>
                <w:sz w:val="24"/>
                <w:szCs w:val="24"/>
                <w:lang w:eastAsia="lv-LV"/>
              </w:rPr>
              <w:t>,</w:t>
            </w:r>
            <w:r w:rsidR="00E3389C" w:rsidRPr="009B515C">
              <w:rPr>
                <w:rFonts w:ascii="Times New Roman" w:eastAsia="Times New Roman" w:hAnsi="Times New Roman" w:cs="Times New Roman"/>
                <w:iCs/>
                <w:sz w:val="24"/>
                <w:szCs w:val="24"/>
                <w:lang w:eastAsia="lv-LV"/>
              </w:rPr>
              <w:t xml:space="preserve"> katrai no 54 līmeņatzīmēm.</w:t>
            </w:r>
          </w:p>
          <w:p w14:paraId="327CB8F3" w14:textId="6568AC97" w:rsidR="002A3FB5" w:rsidRDefault="002A3FB5" w:rsidP="002A3FB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w:t>
            </w:r>
            <w:r w:rsidRPr="00492E6C">
              <w:rPr>
                <w:rFonts w:ascii="Times New Roman" w:eastAsia="Times New Roman" w:hAnsi="Times New Roman" w:cs="Times New Roman"/>
                <w:iCs/>
                <w:sz w:val="24"/>
                <w:szCs w:val="24"/>
                <w:lang w:eastAsia="lv-LV"/>
              </w:rPr>
              <w:t>atrai līmeņatzīmju vērtībai</w:t>
            </w:r>
            <w:r>
              <w:rPr>
                <w:rFonts w:ascii="Times New Roman" w:eastAsia="Times New Roman" w:hAnsi="Times New Roman" w:cs="Times New Roman"/>
                <w:iCs/>
                <w:sz w:val="24"/>
                <w:szCs w:val="24"/>
                <w:lang w:eastAsia="lv-LV"/>
              </w:rPr>
              <w:t xml:space="preserve"> EK</w:t>
            </w:r>
            <w:r w:rsidRPr="00492E6C">
              <w:rPr>
                <w:rFonts w:ascii="Times New Roman" w:eastAsia="Times New Roman" w:hAnsi="Times New Roman" w:cs="Times New Roman"/>
                <w:iCs/>
                <w:sz w:val="24"/>
                <w:szCs w:val="24"/>
                <w:lang w:eastAsia="lv-LV"/>
              </w:rPr>
              <w:t xml:space="preserve"> ir noteikusi ikgadējā samazinājuma likmi un to piemērojusi līmeņatzīmju vērtībām, lai noteiktu </w:t>
            </w:r>
            <w:r>
              <w:rPr>
                <w:rFonts w:ascii="Times New Roman" w:eastAsia="Times New Roman" w:hAnsi="Times New Roman" w:cs="Times New Roman"/>
                <w:iCs/>
                <w:sz w:val="24"/>
                <w:szCs w:val="24"/>
                <w:lang w:eastAsia="lv-LV"/>
              </w:rPr>
              <w:t xml:space="preserve">atjauninātas </w:t>
            </w:r>
            <w:r w:rsidRPr="00492E6C">
              <w:rPr>
                <w:rFonts w:ascii="Times New Roman" w:eastAsia="Times New Roman" w:hAnsi="Times New Roman" w:cs="Times New Roman"/>
                <w:iCs/>
                <w:sz w:val="24"/>
                <w:szCs w:val="24"/>
                <w:lang w:eastAsia="lv-LV"/>
              </w:rPr>
              <w:t>līmeņatzīmju vērtības no 2021. līdz 2025.</w:t>
            </w:r>
            <w:r w:rsidR="00966E5C">
              <w:rPr>
                <w:rFonts w:ascii="Times New Roman" w:eastAsia="Times New Roman" w:hAnsi="Times New Roman" w:cs="Times New Roman"/>
                <w:iCs/>
                <w:sz w:val="24"/>
                <w:szCs w:val="24"/>
                <w:lang w:eastAsia="lv-LV"/>
              </w:rPr>
              <w:t> </w:t>
            </w:r>
            <w:r w:rsidRPr="00492E6C">
              <w:rPr>
                <w:rFonts w:ascii="Times New Roman" w:eastAsia="Times New Roman" w:hAnsi="Times New Roman" w:cs="Times New Roman"/>
                <w:iCs/>
                <w:sz w:val="24"/>
                <w:szCs w:val="24"/>
                <w:lang w:eastAsia="lv-LV"/>
              </w:rPr>
              <w:t xml:space="preserve">gadam. </w:t>
            </w:r>
            <w:r>
              <w:rPr>
                <w:rFonts w:ascii="Times New Roman" w:eastAsia="Times New Roman" w:hAnsi="Times New Roman" w:cs="Times New Roman"/>
                <w:iCs/>
                <w:sz w:val="24"/>
                <w:szCs w:val="24"/>
                <w:lang w:eastAsia="lv-LV"/>
              </w:rPr>
              <w:t xml:space="preserve">Atbilstoši </w:t>
            </w:r>
            <w:r w:rsidR="003B2EDF" w:rsidRPr="003B2EDF">
              <w:rPr>
                <w:rFonts w:ascii="Times New Roman" w:eastAsia="Times New Roman" w:hAnsi="Times New Roman" w:cs="Times New Roman"/>
                <w:iCs/>
                <w:sz w:val="24"/>
                <w:szCs w:val="24"/>
                <w:lang w:eastAsia="lv-LV"/>
              </w:rPr>
              <w:t xml:space="preserve"> Eiropas Parlamenta un Padomes 2018. gada 14. marta Direktīva</w:t>
            </w:r>
            <w:r w:rsidR="002E6C8F">
              <w:rPr>
                <w:rFonts w:ascii="Times New Roman" w:eastAsia="Times New Roman" w:hAnsi="Times New Roman" w:cs="Times New Roman"/>
                <w:iCs/>
                <w:sz w:val="24"/>
                <w:szCs w:val="24"/>
                <w:lang w:eastAsia="lv-LV"/>
              </w:rPr>
              <w:t>s</w:t>
            </w:r>
            <w:r w:rsidR="003B2EDF" w:rsidRPr="003B2EDF">
              <w:rPr>
                <w:rFonts w:ascii="Times New Roman" w:eastAsia="Times New Roman" w:hAnsi="Times New Roman" w:cs="Times New Roman"/>
                <w:iCs/>
                <w:sz w:val="24"/>
                <w:szCs w:val="24"/>
                <w:lang w:eastAsia="lv-LV"/>
              </w:rPr>
              <w:t xml:space="preserve"> 2018/410, ar ko groza Direktīvu 2003/87/EK, lai sekmētu emisiju izmaksefektīvu samazināšanu un investīcijas mazoglekļa risinājumos, un Lēmumu (ES) 2015/1814</w:t>
            </w:r>
            <w:r w:rsidR="002E6C8F">
              <w:rPr>
                <w:rFonts w:ascii="Times New Roman" w:eastAsia="Times New Roman" w:hAnsi="Times New Roman" w:cs="Times New Roman"/>
                <w:iCs/>
                <w:sz w:val="24"/>
                <w:szCs w:val="24"/>
                <w:lang w:eastAsia="lv-LV"/>
              </w:rPr>
              <w:t xml:space="preserve"> </w:t>
            </w:r>
            <w:r w:rsidR="00AA279D">
              <w:rPr>
                <w:rFonts w:ascii="Times New Roman" w:eastAsia="Times New Roman" w:hAnsi="Times New Roman" w:cs="Times New Roman"/>
                <w:iCs/>
                <w:sz w:val="24"/>
                <w:szCs w:val="24"/>
                <w:lang w:eastAsia="lv-LV"/>
              </w:rPr>
              <w:t>1. </w:t>
            </w:r>
            <w:r w:rsidR="00043AC2" w:rsidRPr="008A4D1E">
              <w:rPr>
                <w:rFonts w:ascii="Times New Roman" w:eastAsia="Times New Roman" w:hAnsi="Times New Roman" w:cs="Times New Roman"/>
                <w:iCs/>
                <w:sz w:val="24"/>
                <w:szCs w:val="24"/>
                <w:lang w:eastAsia="lv-LV"/>
              </w:rPr>
              <w:t>panta</w:t>
            </w:r>
            <w:r w:rsidR="00F03B9D" w:rsidRPr="00E2270F">
              <w:rPr>
                <w:rFonts w:ascii="Times New Roman" w:eastAsia="Times New Roman" w:hAnsi="Times New Roman" w:cs="Times New Roman"/>
                <w:iCs/>
                <w:sz w:val="24"/>
                <w:szCs w:val="24"/>
                <w:lang w:eastAsia="lv-LV"/>
              </w:rPr>
              <w:t xml:space="preserve"> 14.</w:t>
            </w:r>
            <w:r w:rsidR="00AA279D">
              <w:rPr>
                <w:rFonts w:ascii="Times New Roman" w:eastAsia="Times New Roman" w:hAnsi="Times New Roman" w:cs="Times New Roman"/>
                <w:iCs/>
                <w:sz w:val="24"/>
                <w:szCs w:val="24"/>
                <w:lang w:eastAsia="lv-LV"/>
              </w:rPr>
              <w:t> </w:t>
            </w:r>
            <w:r w:rsidR="00F03B9D" w:rsidRPr="00E2270F">
              <w:rPr>
                <w:rFonts w:ascii="Times New Roman" w:eastAsia="Times New Roman" w:hAnsi="Times New Roman" w:cs="Times New Roman"/>
                <w:iCs/>
                <w:sz w:val="24"/>
                <w:szCs w:val="24"/>
                <w:lang w:eastAsia="lv-LV"/>
              </w:rPr>
              <w:t>punktam</w:t>
            </w:r>
            <w:r w:rsidRPr="008A4D1E">
              <w:rPr>
                <w:rFonts w:ascii="Times New Roman" w:eastAsia="Times New Roman" w:hAnsi="Times New Roman" w:cs="Times New Roman"/>
                <w:iCs/>
                <w:sz w:val="24"/>
                <w:szCs w:val="24"/>
                <w:lang w:eastAsia="lv-LV"/>
              </w:rPr>
              <w:t xml:space="preserve">, </w:t>
            </w:r>
            <w:r w:rsidR="00040714">
              <w:rPr>
                <w:rFonts w:ascii="Times New Roman" w:eastAsia="Times New Roman" w:hAnsi="Times New Roman" w:cs="Times New Roman"/>
                <w:iCs/>
                <w:sz w:val="24"/>
                <w:szCs w:val="24"/>
                <w:lang w:eastAsia="lv-LV"/>
              </w:rPr>
              <w:t>l</w:t>
            </w:r>
            <w:r w:rsidR="00AC3D34" w:rsidRPr="00AC3D34">
              <w:rPr>
                <w:rFonts w:ascii="Times New Roman" w:eastAsia="Times New Roman" w:hAnsi="Times New Roman" w:cs="Times New Roman"/>
                <w:iCs/>
                <w:sz w:val="24"/>
                <w:szCs w:val="24"/>
                <w:lang w:eastAsia="lv-LV"/>
              </w:rPr>
              <w:t xml:space="preserve">aikposmā no 2021. līdz 2025. gadam līmeņatzīmju </w:t>
            </w:r>
            <w:r w:rsidR="004A06FE">
              <w:rPr>
                <w:rFonts w:ascii="Times New Roman" w:eastAsia="Times New Roman" w:hAnsi="Times New Roman" w:cs="Times New Roman"/>
                <w:iCs/>
                <w:sz w:val="24"/>
                <w:szCs w:val="24"/>
                <w:lang w:eastAsia="lv-LV"/>
              </w:rPr>
              <w:t>vērtības jākoriģē</w:t>
            </w:r>
            <w:r w:rsidR="00AC3D34" w:rsidRPr="00AC3D34">
              <w:rPr>
                <w:rFonts w:ascii="Times New Roman" w:eastAsia="Times New Roman" w:hAnsi="Times New Roman" w:cs="Times New Roman"/>
                <w:iCs/>
                <w:sz w:val="24"/>
                <w:szCs w:val="24"/>
                <w:lang w:eastAsia="lv-LV"/>
              </w:rPr>
              <w:t xml:space="preserve"> </w:t>
            </w:r>
            <w:r w:rsidR="000D4ABA">
              <w:rPr>
                <w:rFonts w:ascii="Times New Roman" w:eastAsia="Times New Roman" w:hAnsi="Times New Roman" w:cs="Times New Roman"/>
                <w:iCs/>
                <w:sz w:val="24"/>
                <w:szCs w:val="24"/>
                <w:lang w:eastAsia="lv-LV"/>
              </w:rPr>
              <w:t xml:space="preserve">par katru laika posma </w:t>
            </w:r>
            <w:r w:rsidR="000D4ABA" w:rsidRPr="000D4ABA">
              <w:rPr>
                <w:rFonts w:ascii="Times New Roman" w:eastAsia="Times New Roman" w:hAnsi="Times New Roman" w:cs="Times New Roman"/>
                <w:iCs/>
                <w:sz w:val="24"/>
                <w:szCs w:val="24"/>
                <w:lang w:eastAsia="lv-LV"/>
              </w:rPr>
              <w:t>200</w:t>
            </w:r>
            <w:r w:rsidR="004D21F9">
              <w:rPr>
                <w:rFonts w:ascii="Times New Roman" w:eastAsia="Times New Roman" w:hAnsi="Times New Roman" w:cs="Times New Roman"/>
                <w:iCs/>
                <w:sz w:val="24"/>
                <w:szCs w:val="24"/>
                <w:lang w:eastAsia="lv-LV"/>
              </w:rPr>
              <w:t>7</w:t>
            </w:r>
            <w:r w:rsidR="000D4ABA" w:rsidRPr="000D4ABA">
              <w:rPr>
                <w:rFonts w:ascii="Times New Roman" w:eastAsia="Times New Roman" w:hAnsi="Times New Roman" w:cs="Times New Roman"/>
                <w:iCs/>
                <w:sz w:val="24"/>
                <w:szCs w:val="24"/>
                <w:lang w:eastAsia="lv-LV"/>
              </w:rPr>
              <w:t xml:space="preserve">. </w:t>
            </w:r>
            <w:r w:rsidR="00F866E6">
              <w:rPr>
                <w:rFonts w:ascii="Times New Roman" w:eastAsia="Times New Roman" w:hAnsi="Times New Roman" w:cs="Times New Roman"/>
                <w:iCs/>
                <w:sz w:val="24"/>
                <w:szCs w:val="24"/>
                <w:lang w:eastAsia="lv-LV"/>
              </w:rPr>
              <w:t>-</w:t>
            </w:r>
            <w:r w:rsidR="000D4ABA" w:rsidRPr="000D4ABA">
              <w:rPr>
                <w:rFonts w:ascii="Times New Roman" w:eastAsia="Times New Roman" w:hAnsi="Times New Roman" w:cs="Times New Roman"/>
                <w:iCs/>
                <w:sz w:val="24"/>
                <w:szCs w:val="24"/>
                <w:lang w:eastAsia="lv-LV"/>
              </w:rPr>
              <w:t xml:space="preserve"> 2021</w:t>
            </w:r>
            <w:r w:rsidR="00F866E6">
              <w:rPr>
                <w:rFonts w:ascii="Times New Roman" w:eastAsia="Times New Roman" w:hAnsi="Times New Roman" w:cs="Times New Roman"/>
                <w:iCs/>
                <w:sz w:val="24"/>
                <w:szCs w:val="24"/>
                <w:lang w:eastAsia="lv-LV"/>
              </w:rPr>
              <w:t xml:space="preserve">. gadu </w:t>
            </w:r>
            <w:r w:rsidR="00762F65" w:rsidRPr="00762F65">
              <w:rPr>
                <w:rFonts w:ascii="Times New Roman" w:eastAsia="Times New Roman" w:hAnsi="Times New Roman" w:cs="Times New Roman"/>
                <w:iCs/>
                <w:sz w:val="24"/>
                <w:szCs w:val="24"/>
                <w:lang w:eastAsia="lv-LV"/>
              </w:rPr>
              <w:t xml:space="preserve">par 0,2 % </w:t>
            </w:r>
            <w:r w:rsidR="00152E72">
              <w:rPr>
                <w:rFonts w:ascii="Times New Roman" w:eastAsia="Times New Roman" w:hAnsi="Times New Roman" w:cs="Times New Roman"/>
                <w:iCs/>
                <w:sz w:val="24"/>
                <w:szCs w:val="24"/>
                <w:lang w:eastAsia="lv-LV"/>
              </w:rPr>
              <w:t>līdz</w:t>
            </w:r>
            <w:r w:rsidR="00762F65" w:rsidRPr="00762F65">
              <w:rPr>
                <w:rFonts w:ascii="Times New Roman" w:eastAsia="Times New Roman" w:hAnsi="Times New Roman" w:cs="Times New Roman"/>
                <w:iCs/>
                <w:sz w:val="24"/>
                <w:szCs w:val="24"/>
                <w:lang w:eastAsia="lv-LV"/>
              </w:rPr>
              <w:t xml:space="preserve"> 1,6 %, radot uzlabojumu par, attiecīgi, 3 % </w:t>
            </w:r>
            <w:r w:rsidR="00152E72">
              <w:rPr>
                <w:rFonts w:ascii="Times New Roman" w:eastAsia="Times New Roman" w:hAnsi="Times New Roman" w:cs="Times New Roman"/>
                <w:iCs/>
                <w:sz w:val="24"/>
                <w:szCs w:val="24"/>
                <w:lang w:eastAsia="lv-LV"/>
              </w:rPr>
              <w:t>līdz</w:t>
            </w:r>
            <w:r w:rsidR="00762F65" w:rsidRPr="00762F65">
              <w:rPr>
                <w:rFonts w:ascii="Times New Roman" w:eastAsia="Times New Roman" w:hAnsi="Times New Roman" w:cs="Times New Roman"/>
                <w:iCs/>
                <w:sz w:val="24"/>
                <w:szCs w:val="24"/>
                <w:lang w:eastAsia="lv-LV"/>
              </w:rPr>
              <w:t xml:space="preserve"> 24 % salīdzinājumā ar laikposmā no 2013.</w:t>
            </w:r>
            <w:r w:rsidR="00F30412">
              <w:rPr>
                <w:rFonts w:ascii="Times New Roman" w:eastAsia="Times New Roman" w:hAnsi="Times New Roman" w:cs="Times New Roman"/>
                <w:iCs/>
                <w:sz w:val="24"/>
                <w:szCs w:val="24"/>
                <w:lang w:eastAsia="lv-LV"/>
              </w:rPr>
              <w:t> </w:t>
            </w:r>
            <w:r w:rsidR="00762F65" w:rsidRPr="00762F65">
              <w:rPr>
                <w:rFonts w:ascii="Times New Roman" w:eastAsia="Times New Roman" w:hAnsi="Times New Roman" w:cs="Times New Roman"/>
                <w:iCs/>
                <w:sz w:val="24"/>
                <w:szCs w:val="24"/>
                <w:lang w:eastAsia="lv-LV"/>
              </w:rPr>
              <w:t>līdz</w:t>
            </w:r>
            <w:r w:rsidR="00F30412">
              <w:rPr>
                <w:rFonts w:ascii="Times New Roman" w:eastAsia="Times New Roman" w:hAnsi="Times New Roman" w:cs="Times New Roman"/>
                <w:iCs/>
                <w:sz w:val="24"/>
                <w:szCs w:val="24"/>
                <w:lang w:eastAsia="lv-LV"/>
              </w:rPr>
              <w:t> </w:t>
            </w:r>
            <w:r w:rsidR="00762F65" w:rsidRPr="00762F65">
              <w:rPr>
                <w:rFonts w:ascii="Times New Roman" w:eastAsia="Times New Roman" w:hAnsi="Times New Roman" w:cs="Times New Roman"/>
                <w:iCs/>
                <w:sz w:val="24"/>
                <w:szCs w:val="24"/>
                <w:lang w:eastAsia="lv-LV"/>
              </w:rPr>
              <w:t>2020.</w:t>
            </w:r>
            <w:r w:rsidR="00F30412">
              <w:rPr>
                <w:rFonts w:ascii="Times New Roman" w:eastAsia="Times New Roman" w:hAnsi="Times New Roman" w:cs="Times New Roman"/>
                <w:iCs/>
                <w:sz w:val="24"/>
                <w:szCs w:val="24"/>
                <w:lang w:eastAsia="lv-LV"/>
              </w:rPr>
              <w:t> </w:t>
            </w:r>
            <w:r w:rsidR="00762F65" w:rsidRPr="00762F65">
              <w:rPr>
                <w:rFonts w:ascii="Times New Roman" w:eastAsia="Times New Roman" w:hAnsi="Times New Roman" w:cs="Times New Roman"/>
                <w:iCs/>
                <w:sz w:val="24"/>
                <w:szCs w:val="24"/>
                <w:lang w:eastAsia="lv-LV"/>
              </w:rPr>
              <w:t xml:space="preserve">gadam piemērojamo vērtību. </w:t>
            </w:r>
            <w:r>
              <w:rPr>
                <w:rFonts w:ascii="Times New Roman" w:eastAsia="Times New Roman" w:hAnsi="Times New Roman" w:cs="Times New Roman"/>
                <w:iCs/>
                <w:sz w:val="24"/>
                <w:szCs w:val="24"/>
                <w:lang w:eastAsia="lv-LV"/>
              </w:rPr>
              <w:t xml:space="preserve">Līmeņatzīmju pārskatīšana </w:t>
            </w:r>
            <w:r w:rsidR="00966E5C">
              <w:rPr>
                <w:rFonts w:ascii="Times New Roman" w:eastAsia="Times New Roman" w:hAnsi="Times New Roman" w:cs="Times New Roman"/>
                <w:iCs/>
                <w:sz w:val="24"/>
                <w:szCs w:val="24"/>
                <w:lang w:eastAsia="lv-LV"/>
              </w:rPr>
              <w:t xml:space="preserve">emisijas </w:t>
            </w:r>
            <w:r w:rsidRPr="00113092">
              <w:rPr>
                <w:rFonts w:ascii="Times New Roman" w:eastAsia="Times New Roman" w:hAnsi="Times New Roman" w:cs="Times New Roman"/>
                <w:iCs/>
                <w:sz w:val="24"/>
                <w:szCs w:val="24"/>
                <w:lang w:eastAsia="lv-LV"/>
              </w:rPr>
              <w:t>kvotu sadaļ</w:t>
            </w:r>
            <w:r>
              <w:rPr>
                <w:rFonts w:ascii="Times New Roman" w:eastAsia="Times New Roman" w:hAnsi="Times New Roman" w:cs="Times New Roman"/>
                <w:iCs/>
                <w:sz w:val="24"/>
                <w:szCs w:val="24"/>
                <w:lang w:eastAsia="lv-LV"/>
              </w:rPr>
              <w:t>ā</w:t>
            </w:r>
            <w:r w:rsidRPr="00113092">
              <w:rPr>
                <w:rFonts w:ascii="Times New Roman" w:eastAsia="Times New Roman" w:hAnsi="Times New Roman" w:cs="Times New Roman"/>
                <w:iCs/>
                <w:sz w:val="24"/>
                <w:szCs w:val="24"/>
                <w:lang w:eastAsia="lv-LV"/>
              </w:rPr>
              <w:t xml:space="preserve"> rosina samazināt siltumnīcas efektu izraisošo gāzu (turpmāk – SEG) emisijas un </w:t>
            </w:r>
            <w:r>
              <w:rPr>
                <w:rFonts w:ascii="Times New Roman" w:eastAsia="Times New Roman" w:hAnsi="Times New Roman" w:cs="Times New Roman"/>
                <w:iCs/>
                <w:sz w:val="24"/>
                <w:szCs w:val="24"/>
                <w:lang w:eastAsia="lv-LV"/>
              </w:rPr>
              <w:t xml:space="preserve">veicina </w:t>
            </w:r>
            <w:r w:rsidRPr="00113092">
              <w:rPr>
                <w:rFonts w:ascii="Times New Roman" w:eastAsia="Times New Roman" w:hAnsi="Times New Roman" w:cs="Times New Roman"/>
                <w:iCs/>
                <w:sz w:val="24"/>
                <w:szCs w:val="24"/>
                <w:lang w:eastAsia="lv-LV"/>
              </w:rPr>
              <w:t>energoefektīv</w:t>
            </w:r>
            <w:r>
              <w:rPr>
                <w:rFonts w:ascii="Times New Roman" w:eastAsia="Times New Roman" w:hAnsi="Times New Roman" w:cs="Times New Roman"/>
                <w:iCs/>
                <w:sz w:val="24"/>
                <w:szCs w:val="24"/>
                <w:lang w:eastAsia="lv-LV"/>
              </w:rPr>
              <w:t>u</w:t>
            </w:r>
            <w:r w:rsidRPr="00113092">
              <w:rPr>
                <w:rFonts w:ascii="Times New Roman" w:eastAsia="Times New Roman" w:hAnsi="Times New Roman" w:cs="Times New Roman"/>
                <w:iCs/>
                <w:sz w:val="24"/>
                <w:szCs w:val="24"/>
                <w:lang w:eastAsia="lv-LV"/>
              </w:rPr>
              <w:t xml:space="preserve"> tehnoloģij</w:t>
            </w:r>
            <w:r>
              <w:rPr>
                <w:rFonts w:ascii="Times New Roman" w:eastAsia="Times New Roman" w:hAnsi="Times New Roman" w:cs="Times New Roman"/>
                <w:iCs/>
                <w:sz w:val="24"/>
                <w:szCs w:val="24"/>
                <w:lang w:eastAsia="lv-LV"/>
              </w:rPr>
              <w:t>u</w:t>
            </w:r>
            <w:r w:rsidRPr="00113092">
              <w:rPr>
                <w:rFonts w:ascii="Times New Roman" w:eastAsia="Times New Roman" w:hAnsi="Times New Roman" w:cs="Times New Roman"/>
                <w:iCs/>
                <w:sz w:val="24"/>
                <w:szCs w:val="24"/>
                <w:lang w:eastAsia="lv-LV"/>
              </w:rPr>
              <w:t xml:space="preserve"> izmant</w:t>
            </w:r>
            <w:r>
              <w:rPr>
                <w:rFonts w:ascii="Times New Roman" w:eastAsia="Times New Roman" w:hAnsi="Times New Roman" w:cs="Times New Roman"/>
                <w:iCs/>
                <w:sz w:val="24"/>
                <w:szCs w:val="24"/>
                <w:lang w:eastAsia="lv-LV"/>
              </w:rPr>
              <w:t>ošanu</w:t>
            </w:r>
            <w:r w:rsidRPr="00113092">
              <w:rPr>
                <w:rFonts w:ascii="Times New Roman" w:eastAsia="Times New Roman" w:hAnsi="Times New Roman" w:cs="Times New Roman"/>
                <w:iCs/>
                <w:sz w:val="24"/>
                <w:szCs w:val="24"/>
                <w:lang w:eastAsia="lv-LV"/>
              </w:rPr>
              <w:t>, pievēršot uzmanību vislietderīgākajiem paņēmieniem, aizstājējiem, alternatīviem ražošanas procesiem, augstas efektivitātes koģenerācijai, energoefektīvai dūmgāzu izmantošanai, biomasas izmantošanai un CO</w:t>
            </w:r>
            <w:r w:rsidRPr="004D0B0A">
              <w:rPr>
                <w:rFonts w:ascii="Times New Roman" w:eastAsia="Times New Roman" w:hAnsi="Times New Roman" w:cs="Times New Roman"/>
                <w:iCs/>
                <w:sz w:val="24"/>
                <w:szCs w:val="24"/>
                <w:vertAlign w:val="subscript"/>
                <w:lang w:eastAsia="lv-LV"/>
              </w:rPr>
              <w:t>2</w:t>
            </w:r>
            <w:r w:rsidRPr="00113092">
              <w:rPr>
                <w:rFonts w:ascii="Times New Roman" w:eastAsia="Times New Roman" w:hAnsi="Times New Roman" w:cs="Times New Roman"/>
                <w:iCs/>
                <w:sz w:val="24"/>
                <w:szCs w:val="24"/>
                <w:lang w:eastAsia="lv-LV"/>
              </w:rPr>
              <w:t xml:space="preserve"> uztveršanai, transportēšanai un uzglabāšanai, ja šādas iekārtas ir pieejamas.</w:t>
            </w:r>
          </w:p>
          <w:p w14:paraId="5E564ABA" w14:textId="134B0AE2" w:rsidR="002A3FB5" w:rsidRDefault="007842D8" w:rsidP="00DD5A2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Pārskatītās</w:t>
            </w:r>
            <w:r w:rsidR="00B47FD9">
              <w:rPr>
                <w:rFonts w:ascii="Times New Roman" w:eastAsia="Times New Roman" w:hAnsi="Times New Roman" w:cs="Times New Roman"/>
                <w:iCs/>
                <w:sz w:val="24"/>
                <w:szCs w:val="24"/>
                <w:lang w:eastAsia="lv-LV"/>
              </w:rPr>
              <w:t xml:space="preserve"> līmeņatzīmes </w:t>
            </w:r>
            <w:r w:rsidR="00114234">
              <w:rPr>
                <w:rFonts w:ascii="Times New Roman" w:eastAsia="Times New Roman" w:hAnsi="Times New Roman" w:cs="Times New Roman"/>
                <w:iCs/>
                <w:sz w:val="24"/>
                <w:szCs w:val="24"/>
                <w:lang w:eastAsia="lv-LV"/>
              </w:rPr>
              <w:t xml:space="preserve">noteiktas </w:t>
            </w:r>
            <w:r w:rsidR="00114234" w:rsidRPr="00114234">
              <w:rPr>
                <w:rFonts w:ascii="Times New Roman" w:eastAsia="Times New Roman" w:hAnsi="Times New Roman" w:cs="Times New Roman"/>
                <w:iCs/>
                <w:sz w:val="24"/>
                <w:szCs w:val="24"/>
                <w:lang w:eastAsia="lv-LV"/>
              </w:rPr>
              <w:t>regul</w:t>
            </w:r>
            <w:r w:rsidR="00114234">
              <w:rPr>
                <w:rFonts w:ascii="Times New Roman" w:eastAsia="Times New Roman" w:hAnsi="Times New Roman" w:cs="Times New Roman"/>
                <w:iCs/>
                <w:sz w:val="24"/>
                <w:szCs w:val="24"/>
                <w:lang w:eastAsia="lv-LV"/>
              </w:rPr>
              <w:t>ā</w:t>
            </w:r>
            <w:r w:rsidR="00114234" w:rsidRPr="00114234">
              <w:rPr>
                <w:rFonts w:ascii="Times New Roman" w:eastAsia="Times New Roman" w:hAnsi="Times New Roman" w:cs="Times New Roman"/>
                <w:iCs/>
                <w:sz w:val="24"/>
                <w:szCs w:val="24"/>
                <w:lang w:eastAsia="lv-LV"/>
              </w:rPr>
              <w:t xml:space="preserve"> 2021/447</w:t>
            </w:r>
            <w:r w:rsidR="00CB1F1A">
              <w:rPr>
                <w:rFonts w:ascii="Times New Roman" w:eastAsia="Times New Roman" w:hAnsi="Times New Roman" w:cs="Times New Roman"/>
                <w:iCs/>
                <w:sz w:val="24"/>
                <w:szCs w:val="24"/>
                <w:lang w:eastAsia="lv-LV"/>
              </w:rPr>
              <w:t>, kas stāsies spēkā 2021. gada 4. aprīlī.</w:t>
            </w:r>
            <w:r w:rsidR="00F52E7C" w:rsidRPr="00F52E7C">
              <w:rPr>
                <w:rFonts w:ascii="Times New Roman" w:eastAsia="Times New Roman" w:hAnsi="Times New Roman" w:cs="Times New Roman"/>
                <w:iCs/>
                <w:sz w:val="24"/>
                <w:szCs w:val="24"/>
                <w:lang w:eastAsia="lv-LV"/>
              </w:rPr>
              <w:t xml:space="preserve"> Atbilstoši Direktīvā 2003/87/EK</w:t>
            </w:r>
            <w:r w:rsidR="00D14B5E">
              <w:rPr>
                <w:rFonts w:ascii="Times New Roman" w:eastAsia="Times New Roman" w:hAnsi="Times New Roman" w:cs="Times New Roman"/>
                <w:iCs/>
                <w:sz w:val="24"/>
                <w:szCs w:val="24"/>
                <w:lang w:eastAsia="lv-LV"/>
              </w:rPr>
              <w:t xml:space="preserve"> 10a panta 1. </w:t>
            </w:r>
            <w:r w:rsidR="00EE13A4">
              <w:rPr>
                <w:rFonts w:ascii="Times New Roman" w:eastAsia="Times New Roman" w:hAnsi="Times New Roman" w:cs="Times New Roman"/>
                <w:iCs/>
                <w:sz w:val="24"/>
                <w:szCs w:val="24"/>
                <w:lang w:eastAsia="lv-LV"/>
              </w:rPr>
              <w:t xml:space="preserve">un 2. </w:t>
            </w:r>
            <w:r w:rsidR="00D14B5E">
              <w:rPr>
                <w:rFonts w:ascii="Times New Roman" w:eastAsia="Times New Roman" w:hAnsi="Times New Roman" w:cs="Times New Roman"/>
                <w:iCs/>
                <w:sz w:val="24"/>
                <w:szCs w:val="24"/>
                <w:lang w:eastAsia="lv-LV"/>
              </w:rPr>
              <w:t>punktam</w:t>
            </w:r>
            <w:r w:rsidR="00F52E7C" w:rsidRPr="00F52E7C">
              <w:rPr>
                <w:rFonts w:ascii="Times New Roman" w:eastAsia="Times New Roman" w:hAnsi="Times New Roman" w:cs="Times New Roman"/>
                <w:iCs/>
                <w:sz w:val="24"/>
                <w:szCs w:val="24"/>
                <w:lang w:eastAsia="lv-LV"/>
              </w:rPr>
              <w:t xml:space="preserve">, </w:t>
            </w:r>
            <w:r w:rsidR="000D229D" w:rsidRPr="000D229D">
              <w:rPr>
                <w:rFonts w:ascii="Times New Roman" w:eastAsia="Times New Roman" w:hAnsi="Times New Roman" w:cs="Times New Roman"/>
                <w:i/>
                <w:sz w:val="24"/>
                <w:szCs w:val="24"/>
                <w:lang w:eastAsia="lv-LV"/>
              </w:rPr>
              <w:t xml:space="preserve">ex </w:t>
            </w:r>
            <w:r w:rsidR="000D229D" w:rsidRPr="000D229D">
              <w:rPr>
                <w:rFonts w:ascii="Times New Roman" w:eastAsia="Times New Roman" w:hAnsi="Times New Roman" w:cs="Times New Roman"/>
                <w:i/>
                <w:sz w:val="24"/>
                <w:szCs w:val="24"/>
                <w:lang w:eastAsia="lv-LV"/>
              </w:rPr>
              <w:lastRenderedPageBreak/>
              <w:t>ante</w:t>
            </w:r>
            <w:r w:rsidR="000D229D">
              <w:rPr>
                <w:rFonts w:ascii="Times New Roman" w:eastAsia="Times New Roman" w:hAnsi="Times New Roman" w:cs="Times New Roman"/>
                <w:iCs/>
                <w:sz w:val="24"/>
                <w:szCs w:val="24"/>
                <w:lang w:eastAsia="lv-LV"/>
              </w:rPr>
              <w:t xml:space="preserve"> </w:t>
            </w:r>
            <w:r w:rsidR="00F52E7C" w:rsidRPr="00F52E7C">
              <w:rPr>
                <w:rFonts w:ascii="Times New Roman" w:eastAsia="Times New Roman" w:hAnsi="Times New Roman" w:cs="Times New Roman"/>
                <w:iCs/>
                <w:sz w:val="24"/>
                <w:szCs w:val="24"/>
                <w:lang w:eastAsia="lv-LV"/>
              </w:rPr>
              <w:t>līmeņatzīmes ir galvenais elements, lai noteiktu piešķiramo bezmaksas emisijas kvotu apjomu iekārtām.</w:t>
            </w:r>
          </w:p>
          <w:p w14:paraId="1E41AE1E" w14:textId="3A241D13" w:rsidR="005309C0" w:rsidRDefault="00EA07DA" w:rsidP="00DD5A28">
            <w:pPr>
              <w:spacing w:after="0" w:line="240" w:lineRule="auto"/>
              <w:jc w:val="both"/>
              <w:rPr>
                <w:rFonts w:ascii="Times New Roman" w:eastAsia="Times New Roman" w:hAnsi="Times New Roman" w:cs="Times New Roman"/>
                <w:iCs/>
                <w:sz w:val="24"/>
                <w:szCs w:val="24"/>
                <w:lang w:eastAsia="lv-LV"/>
              </w:rPr>
            </w:pPr>
            <w:r w:rsidRPr="00492BDD">
              <w:rPr>
                <w:rFonts w:ascii="Times New Roman" w:eastAsia="Times New Roman" w:hAnsi="Times New Roman" w:cs="Times New Roman"/>
                <w:iCs/>
                <w:sz w:val="24"/>
                <w:szCs w:val="24"/>
                <w:lang w:eastAsia="lv-LV"/>
              </w:rPr>
              <w:t>Līdz ar to ir nepieciešam</w:t>
            </w:r>
            <w:r w:rsidR="006544C6">
              <w:rPr>
                <w:rFonts w:ascii="Times New Roman" w:eastAsia="Times New Roman" w:hAnsi="Times New Roman" w:cs="Times New Roman"/>
                <w:iCs/>
                <w:sz w:val="24"/>
                <w:szCs w:val="24"/>
                <w:lang w:eastAsia="lv-LV"/>
              </w:rPr>
              <w:t>s</w:t>
            </w:r>
            <w:r w:rsidRPr="00492BDD">
              <w:rPr>
                <w:rFonts w:ascii="Times New Roman" w:eastAsia="Times New Roman" w:hAnsi="Times New Roman" w:cs="Times New Roman"/>
                <w:iCs/>
                <w:sz w:val="24"/>
                <w:szCs w:val="24"/>
                <w:lang w:eastAsia="lv-LV"/>
              </w:rPr>
              <w:t xml:space="preserve"> veikt </w:t>
            </w:r>
            <w:r>
              <w:rPr>
                <w:rFonts w:ascii="Times New Roman" w:eastAsia="Times New Roman" w:hAnsi="Times New Roman" w:cs="Times New Roman"/>
                <w:iCs/>
                <w:sz w:val="24"/>
                <w:szCs w:val="24"/>
                <w:lang w:eastAsia="lv-LV"/>
              </w:rPr>
              <w:t xml:space="preserve">MK </w:t>
            </w:r>
            <w:r w:rsidRPr="00FC63C0">
              <w:rPr>
                <w:rFonts w:ascii="Times New Roman" w:eastAsia="Times New Roman" w:hAnsi="Times New Roman" w:cs="Times New Roman"/>
                <w:iCs/>
                <w:sz w:val="24"/>
                <w:szCs w:val="24"/>
                <w:lang w:eastAsia="lv-LV"/>
              </w:rPr>
              <w:t>2019.</w:t>
            </w:r>
            <w:r>
              <w:rPr>
                <w:rFonts w:ascii="Times New Roman" w:eastAsia="Times New Roman" w:hAnsi="Times New Roman" w:cs="Times New Roman"/>
                <w:iCs/>
                <w:sz w:val="24"/>
                <w:szCs w:val="24"/>
                <w:lang w:eastAsia="lv-LV"/>
              </w:rPr>
              <w:t> </w:t>
            </w:r>
            <w:r w:rsidRPr="00FC63C0">
              <w:rPr>
                <w:rFonts w:ascii="Times New Roman" w:eastAsia="Times New Roman" w:hAnsi="Times New Roman" w:cs="Times New Roman"/>
                <w:iCs/>
                <w:sz w:val="24"/>
                <w:szCs w:val="24"/>
                <w:lang w:eastAsia="lv-LV"/>
              </w:rPr>
              <w:t>gada 24.</w:t>
            </w:r>
            <w:r>
              <w:rPr>
                <w:rFonts w:ascii="Times New Roman" w:eastAsia="Times New Roman" w:hAnsi="Times New Roman" w:cs="Times New Roman"/>
                <w:iCs/>
                <w:sz w:val="24"/>
                <w:szCs w:val="24"/>
                <w:lang w:eastAsia="lv-LV"/>
              </w:rPr>
              <w:t> </w:t>
            </w:r>
            <w:r w:rsidRPr="00FC63C0">
              <w:rPr>
                <w:rFonts w:ascii="Times New Roman" w:eastAsia="Times New Roman" w:hAnsi="Times New Roman" w:cs="Times New Roman"/>
                <w:iCs/>
                <w:sz w:val="24"/>
                <w:szCs w:val="24"/>
                <w:lang w:eastAsia="lv-LV"/>
              </w:rPr>
              <w:t>septembra rīkojum</w:t>
            </w:r>
            <w:r>
              <w:rPr>
                <w:rFonts w:ascii="Times New Roman" w:eastAsia="Times New Roman" w:hAnsi="Times New Roman" w:cs="Times New Roman"/>
                <w:iCs/>
                <w:sz w:val="24"/>
                <w:szCs w:val="24"/>
                <w:lang w:eastAsia="lv-LV"/>
              </w:rPr>
              <w:t>a</w:t>
            </w:r>
            <w:r w:rsidRPr="00FC63C0">
              <w:rPr>
                <w:rFonts w:ascii="Times New Roman" w:eastAsia="Times New Roman" w:hAnsi="Times New Roman" w:cs="Times New Roman"/>
                <w:iCs/>
                <w:sz w:val="24"/>
                <w:szCs w:val="24"/>
                <w:lang w:eastAsia="lv-LV"/>
              </w:rPr>
              <w:t xml:space="preserve"> Nr.</w:t>
            </w:r>
            <w:r>
              <w:rPr>
                <w:rFonts w:ascii="Times New Roman" w:eastAsia="Times New Roman" w:hAnsi="Times New Roman" w:cs="Times New Roman"/>
                <w:iCs/>
                <w:sz w:val="24"/>
                <w:szCs w:val="24"/>
                <w:lang w:eastAsia="lv-LV"/>
              </w:rPr>
              <w:t> </w:t>
            </w:r>
            <w:r w:rsidRPr="00FC63C0">
              <w:rPr>
                <w:rFonts w:ascii="Times New Roman" w:eastAsia="Times New Roman" w:hAnsi="Times New Roman" w:cs="Times New Roman"/>
                <w:iCs/>
                <w:sz w:val="24"/>
                <w:szCs w:val="24"/>
                <w:lang w:eastAsia="lv-LV"/>
              </w:rPr>
              <w:t>458</w:t>
            </w:r>
            <w:r>
              <w:rPr>
                <w:rFonts w:ascii="Times New Roman" w:eastAsia="Times New Roman" w:hAnsi="Times New Roman" w:cs="Times New Roman"/>
                <w:iCs/>
                <w:sz w:val="24"/>
                <w:szCs w:val="24"/>
                <w:lang w:eastAsia="lv-LV"/>
              </w:rPr>
              <w:t xml:space="preserve"> </w:t>
            </w:r>
            <w:r w:rsidRPr="00DE1254">
              <w:rPr>
                <w:rFonts w:ascii="Times New Roman" w:eastAsia="Times New Roman" w:hAnsi="Times New Roman" w:cs="Times New Roman"/>
                <w:iCs/>
                <w:sz w:val="24"/>
                <w:szCs w:val="24"/>
                <w:lang w:eastAsia="lv-LV"/>
              </w:rPr>
              <w:t>“Par iekārtu sarakstu emisijas kvotu sadalei 2021.</w:t>
            </w:r>
            <w:r>
              <w:rPr>
                <w:rFonts w:ascii="Times New Roman" w:eastAsia="Times New Roman" w:hAnsi="Times New Roman" w:cs="Times New Roman"/>
                <w:iCs/>
                <w:sz w:val="24"/>
                <w:szCs w:val="24"/>
                <w:lang w:eastAsia="lv-LV"/>
              </w:rPr>
              <w:noBreakHyphen/>
            </w:r>
            <w:r w:rsidRPr="00DE1254">
              <w:rPr>
                <w:rFonts w:ascii="Times New Roman" w:eastAsia="Times New Roman" w:hAnsi="Times New Roman" w:cs="Times New Roman"/>
                <w:iCs/>
                <w:sz w:val="24"/>
                <w:szCs w:val="24"/>
                <w:lang w:eastAsia="lv-LV"/>
              </w:rPr>
              <w:t>2025.</w:t>
            </w:r>
            <w:r>
              <w:rPr>
                <w:rFonts w:ascii="Times New Roman" w:eastAsia="Times New Roman" w:hAnsi="Times New Roman" w:cs="Times New Roman"/>
                <w:iCs/>
                <w:sz w:val="24"/>
                <w:szCs w:val="24"/>
                <w:lang w:eastAsia="lv-LV"/>
              </w:rPr>
              <w:t xml:space="preserve"> </w:t>
            </w:r>
            <w:r w:rsidRPr="00DE1254">
              <w:rPr>
                <w:rFonts w:ascii="Times New Roman" w:eastAsia="Times New Roman" w:hAnsi="Times New Roman" w:cs="Times New Roman"/>
                <w:iCs/>
                <w:sz w:val="24"/>
                <w:szCs w:val="24"/>
                <w:lang w:eastAsia="lv-LV"/>
              </w:rPr>
              <w:t>gadam</w:t>
            </w:r>
            <w:r>
              <w:rPr>
                <w:rFonts w:ascii="Times New Roman" w:eastAsia="Times New Roman" w:hAnsi="Times New Roman" w:cs="Times New Roman"/>
                <w:iCs/>
                <w:sz w:val="24"/>
                <w:szCs w:val="24"/>
                <w:lang w:eastAsia="lv-LV"/>
              </w:rPr>
              <w:t>”</w:t>
            </w:r>
            <w:r w:rsidRPr="00FC63C0">
              <w:rPr>
                <w:rFonts w:ascii="Times New Roman" w:eastAsia="Times New Roman" w:hAnsi="Times New Roman" w:cs="Times New Roman"/>
                <w:iCs/>
                <w:sz w:val="24"/>
                <w:szCs w:val="24"/>
                <w:lang w:eastAsia="lv-LV"/>
              </w:rPr>
              <w:t xml:space="preserve"> </w:t>
            </w:r>
            <w:r w:rsidR="006544C6">
              <w:rPr>
                <w:rFonts w:ascii="Times New Roman" w:eastAsia="Times New Roman" w:hAnsi="Times New Roman" w:cs="Times New Roman"/>
                <w:iCs/>
                <w:sz w:val="24"/>
                <w:szCs w:val="24"/>
                <w:lang w:eastAsia="lv-LV"/>
              </w:rPr>
              <w:t>grozījumus</w:t>
            </w:r>
            <w:r w:rsidR="005309C0">
              <w:rPr>
                <w:rFonts w:ascii="Times New Roman" w:eastAsia="Times New Roman" w:hAnsi="Times New Roman" w:cs="Times New Roman"/>
                <w:iCs/>
                <w:sz w:val="24"/>
                <w:szCs w:val="24"/>
                <w:lang w:eastAsia="lv-LV"/>
              </w:rPr>
              <w:t>.</w:t>
            </w:r>
            <w:r w:rsidR="006544C6">
              <w:rPr>
                <w:rFonts w:ascii="Times New Roman" w:eastAsia="Times New Roman" w:hAnsi="Times New Roman" w:cs="Times New Roman"/>
                <w:iCs/>
                <w:sz w:val="24"/>
                <w:szCs w:val="24"/>
                <w:lang w:eastAsia="lv-LV"/>
              </w:rPr>
              <w:t xml:space="preserve"> Tomēr, ņemot vērā, ka paredzēto grozījumu apjoms pārsniedz pusi no spēkā esošā rīkojuma apjoma, saskaņā ar MK </w:t>
            </w:r>
            <w:r w:rsidR="006544C6" w:rsidRPr="006544C6">
              <w:rPr>
                <w:rFonts w:ascii="Times New Roman" w:eastAsia="Times New Roman" w:hAnsi="Times New Roman" w:cs="Times New Roman"/>
                <w:iCs/>
                <w:sz w:val="24"/>
                <w:szCs w:val="24"/>
                <w:lang w:eastAsia="lv-LV"/>
              </w:rPr>
              <w:t>2009.</w:t>
            </w:r>
            <w:r w:rsidR="006544C6">
              <w:rPr>
                <w:rFonts w:ascii="Times New Roman" w:eastAsia="Times New Roman" w:hAnsi="Times New Roman" w:cs="Times New Roman"/>
                <w:iCs/>
                <w:sz w:val="24"/>
                <w:szCs w:val="24"/>
                <w:lang w:eastAsia="lv-LV"/>
              </w:rPr>
              <w:t> </w:t>
            </w:r>
            <w:r w:rsidR="006544C6" w:rsidRPr="006544C6">
              <w:rPr>
                <w:rFonts w:ascii="Times New Roman" w:eastAsia="Times New Roman" w:hAnsi="Times New Roman" w:cs="Times New Roman"/>
                <w:iCs/>
                <w:sz w:val="24"/>
                <w:szCs w:val="24"/>
                <w:lang w:eastAsia="lv-LV"/>
              </w:rPr>
              <w:t>gada 3.</w:t>
            </w:r>
            <w:r w:rsidR="006544C6">
              <w:rPr>
                <w:rFonts w:ascii="Times New Roman" w:eastAsia="Times New Roman" w:hAnsi="Times New Roman" w:cs="Times New Roman"/>
                <w:iCs/>
                <w:sz w:val="24"/>
                <w:szCs w:val="24"/>
                <w:lang w:eastAsia="lv-LV"/>
              </w:rPr>
              <w:t> </w:t>
            </w:r>
            <w:r w:rsidR="006544C6" w:rsidRPr="006544C6">
              <w:rPr>
                <w:rFonts w:ascii="Times New Roman" w:eastAsia="Times New Roman" w:hAnsi="Times New Roman" w:cs="Times New Roman"/>
                <w:iCs/>
                <w:sz w:val="24"/>
                <w:szCs w:val="24"/>
                <w:lang w:eastAsia="lv-LV"/>
              </w:rPr>
              <w:t>februāra</w:t>
            </w:r>
            <w:r w:rsidR="006544C6">
              <w:rPr>
                <w:rFonts w:ascii="Times New Roman" w:eastAsia="Times New Roman" w:hAnsi="Times New Roman" w:cs="Times New Roman"/>
                <w:iCs/>
                <w:sz w:val="24"/>
                <w:szCs w:val="24"/>
                <w:lang w:eastAsia="lv-LV"/>
              </w:rPr>
              <w:t xml:space="preserve"> noteikumu Nr. 108 “</w:t>
            </w:r>
            <w:r w:rsidR="006544C6" w:rsidRPr="006544C6">
              <w:rPr>
                <w:rFonts w:ascii="Times New Roman" w:eastAsia="Times New Roman" w:hAnsi="Times New Roman" w:cs="Times New Roman"/>
                <w:iCs/>
                <w:sz w:val="24"/>
                <w:szCs w:val="24"/>
                <w:lang w:eastAsia="lv-LV"/>
              </w:rPr>
              <w:t>Normatīvo aktu projektu sagatavošanas noteikumi</w:t>
            </w:r>
            <w:r w:rsidR="006544C6">
              <w:rPr>
                <w:rFonts w:ascii="Times New Roman" w:eastAsia="Times New Roman" w:hAnsi="Times New Roman" w:cs="Times New Roman"/>
                <w:iCs/>
                <w:sz w:val="24"/>
                <w:szCs w:val="24"/>
                <w:lang w:eastAsia="lv-LV"/>
              </w:rPr>
              <w:t>” 140. un 180. punktu ir sagatavots jauns normatīvā akta projekts.</w:t>
            </w:r>
          </w:p>
          <w:p w14:paraId="230AB361" w14:textId="0083004E" w:rsidR="002522CC" w:rsidRDefault="002522CC" w:rsidP="00DD5A2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Rīkojuma projekt</w:t>
            </w:r>
            <w:r w:rsidR="00C16AD8">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paredz:</w:t>
            </w:r>
          </w:p>
          <w:p w14:paraId="278ED38B" w14:textId="0F179715" w:rsidR="00462C7A" w:rsidRPr="00462C7A" w:rsidRDefault="00462C7A" w:rsidP="00462C7A">
            <w:pPr>
              <w:pStyle w:val="ListParagraph"/>
              <w:numPr>
                <w:ilvl w:val="0"/>
                <w:numId w:val="8"/>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koriģētas iekārtu saraksta bezmaksas piešķiramo emisijas kvotu vērtības</w:t>
            </w:r>
            <w:r w:rsidR="00264450" w:rsidRPr="00462C7A">
              <w:rPr>
                <w:rFonts w:ascii="Times New Roman" w:eastAsia="Times New Roman" w:hAnsi="Times New Roman" w:cs="Times New Roman"/>
                <w:iCs/>
                <w:sz w:val="24"/>
                <w:szCs w:val="24"/>
                <w:lang w:eastAsia="lv-LV"/>
              </w:rPr>
              <w:t xml:space="preserve"> </w:t>
            </w:r>
            <w:r w:rsidR="00AA171E" w:rsidRPr="00462C7A">
              <w:rPr>
                <w:rFonts w:ascii="Times New Roman" w:eastAsia="Times New Roman" w:hAnsi="Times New Roman" w:cs="Times New Roman"/>
                <w:iCs/>
                <w:sz w:val="24"/>
                <w:szCs w:val="24"/>
                <w:lang w:eastAsia="lv-LV"/>
              </w:rPr>
              <w:t xml:space="preserve">saskaņā ar </w:t>
            </w:r>
            <w:r w:rsidR="002A3FB5" w:rsidRPr="00462C7A">
              <w:rPr>
                <w:rFonts w:ascii="Times New Roman" w:eastAsia="Times New Roman" w:hAnsi="Times New Roman" w:cs="Times New Roman"/>
                <w:iCs/>
                <w:sz w:val="24"/>
                <w:szCs w:val="24"/>
                <w:lang w:eastAsia="lv-LV"/>
              </w:rPr>
              <w:t>iekārtu saraksta datu novērtējumu</w:t>
            </w:r>
            <w:r w:rsidR="00AA171E" w:rsidRPr="00462C7A">
              <w:rPr>
                <w:rFonts w:ascii="Times New Roman" w:eastAsia="Times New Roman" w:hAnsi="Times New Roman" w:cs="Times New Roman"/>
                <w:iCs/>
                <w:sz w:val="24"/>
                <w:szCs w:val="24"/>
                <w:lang w:eastAsia="lv-LV"/>
              </w:rPr>
              <w:t>,</w:t>
            </w:r>
            <w:r w:rsidR="002A3FB5" w:rsidRPr="00462C7A">
              <w:rPr>
                <w:rFonts w:ascii="Times New Roman" w:eastAsia="Times New Roman" w:hAnsi="Times New Roman" w:cs="Times New Roman"/>
                <w:iCs/>
                <w:sz w:val="24"/>
                <w:szCs w:val="24"/>
                <w:lang w:eastAsia="lv-LV"/>
              </w:rPr>
              <w:t xml:space="preserve"> </w:t>
            </w:r>
            <w:r w:rsidRPr="00462C7A">
              <w:rPr>
                <w:rFonts w:ascii="Times New Roman" w:eastAsia="Times New Roman" w:hAnsi="Times New Roman" w:cs="Times New Roman"/>
                <w:iCs/>
                <w:sz w:val="24"/>
                <w:szCs w:val="24"/>
                <w:lang w:eastAsia="lv-LV"/>
              </w:rPr>
              <w:t>ietverot</w:t>
            </w:r>
            <w:r w:rsidR="00224AC3" w:rsidRPr="00462C7A">
              <w:rPr>
                <w:rFonts w:ascii="Times New Roman" w:eastAsia="Times New Roman" w:hAnsi="Times New Roman" w:cs="Times New Roman"/>
                <w:iCs/>
                <w:sz w:val="24"/>
                <w:szCs w:val="24"/>
                <w:lang w:eastAsia="lv-LV"/>
              </w:rPr>
              <w:t xml:space="preserve"> izmaiņas, kas </w:t>
            </w:r>
            <w:r>
              <w:rPr>
                <w:rFonts w:ascii="Times New Roman" w:eastAsia="Times New Roman" w:hAnsi="Times New Roman" w:cs="Times New Roman"/>
                <w:iCs/>
                <w:sz w:val="24"/>
                <w:szCs w:val="24"/>
                <w:lang w:eastAsia="lv-LV"/>
              </w:rPr>
              <w:t>veiktas</w:t>
            </w:r>
            <w:r w:rsidR="00224AC3" w:rsidRPr="00462C7A">
              <w:rPr>
                <w:rFonts w:ascii="Times New Roman" w:eastAsia="Times New Roman" w:hAnsi="Times New Roman" w:cs="Times New Roman"/>
                <w:iCs/>
                <w:sz w:val="24"/>
                <w:szCs w:val="24"/>
                <w:lang w:eastAsia="lv-LV"/>
              </w:rPr>
              <w:t xml:space="preserve"> </w:t>
            </w:r>
            <w:r w:rsidR="00D6559C">
              <w:rPr>
                <w:rFonts w:ascii="Times New Roman" w:eastAsia="Times New Roman" w:hAnsi="Times New Roman" w:cs="Times New Roman"/>
                <w:iCs/>
                <w:sz w:val="24"/>
                <w:szCs w:val="24"/>
                <w:lang w:eastAsia="lv-LV"/>
              </w:rPr>
              <w:t xml:space="preserve">Latvijas ETS </w:t>
            </w:r>
            <w:r w:rsidR="00224AC3" w:rsidRPr="00462C7A">
              <w:rPr>
                <w:rFonts w:ascii="Times New Roman" w:eastAsia="Times New Roman" w:hAnsi="Times New Roman" w:cs="Times New Roman"/>
                <w:iCs/>
                <w:sz w:val="24"/>
                <w:szCs w:val="24"/>
                <w:lang w:eastAsia="lv-LV"/>
              </w:rPr>
              <w:t xml:space="preserve">operatoru </w:t>
            </w:r>
            <w:r w:rsidRPr="00462C7A">
              <w:rPr>
                <w:rFonts w:ascii="Times New Roman" w:eastAsia="Times New Roman" w:hAnsi="Times New Roman" w:cs="Times New Roman"/>
                <w:iCs/>
                <w:sz w:val="24"/>
                <w:szCs w:val="24"/>
                <w:lang w:eastAsia="lv-LV"/>
              </w:rPr>
              <w:t>datu</w:t>
            </w:r>
            <w:r w:rsidR="00224AC3" w:rsidRPr="00462C7A">
              <w:rPr>
                <w:rFonts w:ascii="Times New Roman" w:eastAsia="Times New Roman" w:hAnsi="Times New Roman" w:cs="Times New Roman"/>
                <w:iCs/>
                <w:sz w:val="24"/>
                <w:szCs w:val="24"/>
                <w:lang w:eastAsia="lv-LV"/>
              </w:rPr>
              <w:t xml:space="preserve"> ziņojum</w:t>
            </w:r>
            <w:r>
              <w:rPr>
                <w:rFonts w:ascii="Times New Roman" w:eastAsia="Times New Roman" w:hAnsi="Times New Roman" w:cs="Times New Roman"/>
                <w:iCs/>
                <w:sz w:val="24"/>
                <w:szCs w:val="24"/>
                <w:lang w:eastAsia="lv-LV"/>
              </w:rPr>
              <w:t>u</w:t>
            </w:r>
            <w:r w:rsidR="00224AC3" w:rsidRPr="00462C7A">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EK </w:t>
            </w:r>
            <w:r w:rsidRPr="00462C7A">
              <w:rPr>
                <w:rFonts w:ascii="Times New Roman" w:eastAsia="Times New Roman" w:hAnsi="Times New Roman" w:cs="Times New Roman"/>
                <w:iCs/>
                <w:sz w:val="24"/>
                <w:szCs w:val="24"/>
                <w:lang w:eastAsia="lv-LV"/>
              </w:rPr>
              <w:t>pabeigtības un atbilstības pārbaudes procedūras</w:t>
            </w:r>
            <w:r>
              <w:rPr>
                <w:rFonts w:ascii="Times New Roman" w:eastAsia="Times New Roman" w:hAnsi="Times New Roman" w:cs="Times New Roman"/>
                <w:iCs/>
                <w:sz w:val="24"/>
                <w:szCs w:val="24"/>
                <w:lang w:eastAsia="lv-LV"/>
              </w:rPr>
              <w:t xml:space="preserve"> laikā:</w:t>
            </w:r>
          </w:p>
          <w:p w14:paraId="5552BBCB" w14:textId="222604B2" w:rsidR="00106B3A" w:rsidRPr="00462C7A" w:rsidRDefault="00875592" w:rsidP="00462C7A">
            <w:pPr>
              <w:pStyle w:val="ListParagraph"/>
              <w:numPr>
                <w:ilvl w:val="0"/>
                <w:numId w:val="5"/>
              </w:numPr>
              <w:spacing w:after="0" w:line="240" w:lineRule="auto"/>
              <w:jc w:val="both"/>
              <w:rPr>
                <w:rFonts w:ascii="Times New Roman" w:eastAsia="Times New Roman" w:hAnsi="Times New Roman" w:cs="Times New Roman"/>
                <w:iCs/>
                <w:sz w:val="24"/>
                <w:szCs w:val="24"/>
                <w:lang w:eastAsia="lv-LV"/>
              </w:rPr>
            </w:pPr>
            <w:r w:rsidRPr="00462C7A">
              <w:rPr>
                <w:rFonts w:ascii="Times New Roman" w:eastAsia="Times New Roman" w:hAnsi="Times New Roman" w:cs="Times New Roman"/>
                <w:iCs/>
                <w:sz w:val="24"/>
                <w:szCs w:val="24"/>
                <w:lang w:eastAsia="lv-LV"/>
              </w:rPr>
              <w:t>v</w:t>
            </w:r>
            <w:r w:rsidR="00323BB8" w:rsidRPr="00462C7A">
              <w:rPr>
                <w:rFonts w:ascii="Times New Roman" w:eastAsia="Times New Roman" w:hAnsi="Times New Roman" w:cs="Times New Roman"/>
                <w:iCs/>
                <w:sz w:val="24"/>
                <w:szCs w:val="24"/>
                <w:lang w:eastAsia="lv-LV"/>
              </w:rPr>
              <w:t>airākām iekārtām precizēta atbilstība konkrētai līmeņatzīmei</w:t>
            </w:r>
            <w:r w:rsidR="00641B0D" w:rsidRPr="00462C7A">
              <w:rPr>
                <w:rFonts w:ascii="Times New Roman" w:eastAsia="Times New Roman" w:hAnsi="Times New Roman" w:cs="Times New Roman"/>
                <w:iCs/>
                <w:sz w:val="24"/>
                <w:szCs w:val="24"/>
                <w:lang w:eastAsia="lv-LV"/>
              </w:rPr>
              <w:t>;</w:t>
            </w:r>
          </w:p>
          <w:p w14:paraId="1A80004D" w14:textId="5BB398A3" w:rsidR="00875592" w:rsidRDefault="00C70E78" w:rsidP="00ED027B">
            <w:pPr>
              <w:pStyle w:val="ListParagraph"/>
              <w:numPr>
                <w:ilvl w:val="0"/>
                <w:numId w:val="5"/>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ETS </w:t>
            </w:r>
            <w:r w:rsidR="00875592">
              <w:rPr>
                <w:rFonts w:ascii="Times New Roman" w:eastAsia="Times New Roman" w:hAnsi="Times New Roman" w:cs="Times New Roman"/>
                <w:iCs/>
                <w:sz w:val="24"/>
                <w:szCs w:val="24"/>
                <w:lang w:eastAsia="lv-LV"/>
              </w:rPr>
              <w:t xml:space="preserve">operatori </w:t>
            </w:r>
            <w:r w:rsidR="00400867">
              <w:rPr>
                <w:rFonts w:ascii="Times New Roman" w:eastAsia="Times New Roman" w:hAnsi="Times New Roman" w:cs="Times New Roman"/>
                <w:iCs/>
                <w:sz w:val="24"/>
                <w:szCs w:val="24"/>
                <w:lang w:eastAsia="lv-LV"/>
              </w:rPr>
              <w:t>precizēja darbības līmeņus</w:t>
            </w:r>
            <w:r w:rsidR="00C24B4C">
              <w:rPr>
                <w:rFonts w:ascii="Times New Roman" w:eastAsia="Times New Roman" w:hAnsi="Times New Roman" w:cs="Times New Roman"/>
                <w:iCs/>
                <w:sz w:val="24"/>
                <w:szCs w:val="24"/>
                <w:lang w:eastAsia="lv-LV"/>
              </w:rPr>
              <w:t>;</w:t>
            </w:r>
          </w:p>
          <w:p w14:paraId="7D216D1F" w14:textId="3CAF5786" w:rsidR="00C24B4C" w:rsidRDefault="00966E5C" w:rsidP="00ED027B">
            <w:pPr>
              <w:pStyle w:val="ListParagraph"/>
              <w:numPr>
                <w:ilvl w:val="0"/>
                <w:numId w:val="5"/>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w:t>
            </w:r>
            <w:r w:rsidR="00BC112F">
              <w:rPr>
                <w:rFonts w:ascii="Times New Roman" w:eastAsia="Times New Roman" w:hAnsi="Times New Roman" w:cs="Times New Roman"/>
                <w:iCs/>
                <w:sz w:val="24"/>
                <w:szCs w:val="24"/>
                <w:lang w:eastAsia="lv-LV"/>
              </w:rPr>
              <w:t>airākiem</w:t>
            </w:r>
            <w:r w:rsidR="00C70E78">
              <w:rPr>
                <w:rFonts w:ascii="Times New Roman" w:eastAsia="Times New Roman" w:hAnsi="Times New Roman" w:cs="Times New Roman"/>
                <w:iCs/>
                <w:sz w:val="24"/>
                <w:szCs w:val="24"/>
                <w:lang w:eastAsia="lv-LV"/>
              </w:rPr>
              <w:t xml:space="preserve"> ETS</w:t>
            </w:r>
            <w:r w:rsidR="00BC112F">
              <w:rPr>
                <w:rFonts w:ascii="Times New Roman" w:eastAsia="Times New Roman" w:hAnsi="Times New Roman" w:cs="Times New Roman"/>
                <w:iCs/>
                <w:sz w:val="24"/>
                <w:szCs w:val="24"/>
                <w:lang w:eastAsia="lv-LV"/>
              </w:rPr>
              <w:t xml:space="preserve"> operatoriem </w:t>
            </w:r>
            <w:r w:rsidR="00432A49">
              <w:rPr>
                <w:rFonts w:ascii="Times New Roman" w:eastAsia="Times New Roman" w:hAnsi="Times New Roman" w:cs="Times New Roman"/>
                <w:iCs/>
                <w:sz w:val="24"/>
                <w:szCs w:val="24"/>
                <w:lang w:eastAsia="lv-LV"/>
              </w:rPr>
              <w:t xml:space="preserve">tika samazināts kopējais bezmaksas </w:t>
            </w:r>
            <w:r w:rsidR="00C70E78">
              <w:rPr>
                <w:rFonts w:ascii="Times New Roman" w:eastAsia="Times New Roman" w:hAnsi="Times New Roman" w:cs="Times New Roman"/>
                <w:iCs/>
                <w:sz w:val="24"/>
                <w:szCs w:val="24"/>
                <w:lang w:eastAsia="lv-LV"/>
              </w:rPr>
              <w:t xml:space="preserve">emisijas </w:t>
            </w:r>
            <w:r w:rsidR="002553B6" w:rsidRPr="002553B6">
              <w:rPr>
                <w:rFonts w:ascii="Times New Roman" w:eastAsia="Times New Roman" w:hAnsi="Times New Roman" w:cs="Times New Roman"/>
                <w:iCs/>
                <w:sz w:val="24"/>
                <w:szCs w:val="24"/>
                <w:lang w:eastAsia="lv-LV"/>
              </w:rPr>
              <w:t>kvot</w:t>
            </w:r>
            <w:r w:rsidR="00740174">
              <w:rPr>
                <w:rFonts w:ascii="Times New Roman" w:eastAsia="Times New Roman" w:hAnsi="Times New Roman" w:cs="Times New Roman"/>
                <w:iCs/>
                <w:sz w:val="24"/>
                <w:szCs w:val="24"/>
                <w:lang w:eastAsia="lv-LV"/>
              </w:rPr>
              <w:t>u daudzums</w:t>
            </w:r>
            <w:r w:rsidR="002553B6" w:rsidRPr="002553B6">
              <w:rPr>
                <w:rFonts w:ascii="Times New Roman" w:eastAsia="Times New Roman" w:hAnsi="Times New Roman" w:cs="Times New Roman"/>
                <w:iCs/>
                <w:sz w:val="24"/>
                <w:szCs w:val="24"/>
                <w:lang w:eastAsia="lv-LV"/>
              </w:rPr>
              <w:t xml:space="preserve"> </w:t>
            </w:r>
            <w:r w:rsidR="00740174">
              <w:rPr>
                <w:rFonts w:ascii="Times New Roman" w:eastAsia="Times New Roman" w:hAnsi="Times New Roman" w:cs="Times New Roman"/>
                <w:iCs/>
                <w:sz w:val="24"/>
                <w:szCs w:val="24"/>
                <w:lang w:eastAsia="lv-LV"/>
              </w:rPr>
              <w:t xml:space="preserve">par daudzumu, kas </w:t>
            </w:r>
            <w:r w:rsidR="000C03E3">
              <w:rPr>
                <w:rFonts w:ascii="Times New Roman" w:eastAsia="Times New Roman" w:hAnsi="Times New Roman" w:cs="Times New Roman"/>
                <w:iCs/>
                <w:sz w:val="24"/>
                <w:szCs w:val="24"/>
                <w:lang w:eastAsia="lv-LV"/>
              </w:rPr>
              <w:t xml:space="preserve">bija </w:t>
            </w:r>
            <w:r w:rsidR="002553B6" w:rsidRPr="002553B6">
              <w:rPr>
                <w:rFonts w:ascii="Times New Roman" w:eastAsia="Times New Roman" w:hAnsi="Times New Roman" w:cs="Times New Roman"/>
                <w:iCs/>
                <w:sz w:val="24"/>
                <w:szCs w:val="24"/>
                <w:lang w:eastAsia="lv-LV"/>
              </w:rPr>
              <w:t>saistībā ar jelkādu elektroenerģijas ražošanu</w:t>
            </w:r>
            <w:r w:rsidR="00E55883">
              <w:rPr>
                <w:rFonts w:ascii="Times New Roman" w:eastAsia="Times New Roman" w:hAnsi="Times New Roman" w:cs="Times New Roman"/>
                <w:iCs/>
                <w:sz w:val="24"/>
                <w:szCs w:val="24"/>
                <w:lang w:eastAsia="lv-LV"/>
              </w:rPr>
              <w:t>,</w:t>
            </w:r>
            <w:r w:rsidR="00EA0DE0">
              <w:rPr>
                <w:rFonts w:ascii="Times New Roman" w:eastAsia="Times New Roman" w:hAnsi="Times New Roman" w:cs="Times New Roman"/>
                <w:iCs/>
                <w:sz w:val="24"/>
                <w:szCs w:val="24"/>
                <w:lang w:eastAsia="lv-LV"/>
              </w:rPr>
              <w:t xml:space="preserve"> atbilstoši Direktīvas </w:t>
            </w:r>
            <w:r w:rsidR="00EA0DE0" w:rsidRPr="009D3019">
              <w:rPr>
                <w:rFonts w:ascii="Times New Roman" w:eastAsia="Times New Roman" w:hAnsi="Times New Roman" w:cs="Times New Roman"/>
                <w:iCs/>
                <w:sz w:val="24"/>
                <w:szCs w:val="24"/>
                <w:lang w:eastAsia="lv-LV"/>
              </w:rPr>
              <w:t>2003/87/EK</w:t>
            </w:r>
            <w:r w:rsidR="00E55883">
              <w:rPr>
                <w:rFonts w:ascii="Times New Roman" w:eastAsia="Times New Roman" w:hAnsi="Times New Roman" w:cs="Times New Roman"/>
                <w:iCs/>
                <w:sz w:val="24"/>
                <w:szCs w:val="24"/>
                <w:lang w:eastAsia="lv-LV"/>
              </w:rPr>
              <w:t xml:space="preserve"> 10a panta pirmā punkta</w:t>
            </w:r>
            <w:r w:rsidR="00EA0DE0">
              <w:rPr>
                <w:rFonts w:ascii="Times New Roman" w:eastAsia="Times New Roman" w:hAnsi="Times New Roman" w:cs="Times New Roman"/>
                <w:iCs/>
                <w:sz w:val="24"/>
                <w:szCs w:val="24"/>
                <w:lang w:eastAsia="lv-LV"/>
              </w:rPr>
              <w:t xml:space="preserve"> prasībām</w:t>
            </w:r>
            <w:r w:rsidR="00740174">
              <w:rPr>
                <w:rFonts w:ascii="Times New Roman" w:eastAsia="Times New Roman" w:hAnsi="Times New Roman" w:cs="Times New Roman"/>
                <w:iCs/>
                <w:sz w:val="24"/>
                <w:szCs w:val="24"/>
                <w:lang w:eastAsia="lv-LV"/>
              </w:rPr>
              <w:t>.</w:t>
            </w:r>
          </w:p>
          <w:p w14:paraId="164B217D" w14:textId="7E38ABA3" w:rsidR="00ED027B" w:rsidRPr="00462C7A" w:rsidRDefault="00D6559C" w:rsidP="00462C7A">
            <w:pPr>
              <w:pStyle w:val="ListParagraph"/>
              <w:numPr>
                <w:ilvl w:val="0"/>
                <w:numId w:val="8"/>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Latvijas ETS </w:t>
            </w:r>
            <w:r w:rsidR="00ED027B" w:rsidRPr="00462C7A">
              <w:rPr>
                <w:rFonts w:ascii="Times New Roman" w:eastAsia="Times New Roman" w:hAnsi="Times New Roman" w:cs="Times New Roman"/>
                <w:iCs/>
                <w:sz w:val="24"/>
                <w:szCs w:val="24"/>
                <w:lang w:eastAsia="lv-LV"/>
              </w:rPr>
              <w:t xml:space="preserve">operatoriem piešķiramo bezmaksas emisijas kvotu vērtību izmaiņas atjaunināto līmeņatzīmju piemērošanas rezultātā, atbilstoši īstenošanas </w:t>
            </w:r>
            <w:r w:rsidR="00ED027B" w:rsidRPr="00110A69">
              <w:rPr>
                <w:rFonts w:ascii="Times New Roman" w:eastAsia="Times New Roman" w:hAnsi="Times New Roman" w:cs="Times New Roman"/>
                <w:iCs/>
                <w:sz w:val="24"/>
                <w:szCs w:val="24"/>
                <w:lang w:eastAsia="lv-LV"/>
              </w:rPr>
              <w:t>regulai</w:t>
            </w:r>
            <w:r w:rsidR="00966E5C" w:rsidRPr="00110A69">
              <w:rPr>
                <w:rFonts w:ascii="Times New Roman" w:eastAsia="Times New Roman" w:hAnsi="Times New Roman" w:cs="Times New Roman"/>
                <w:iCs/>
                <w:sz w:val="24"/>
                <w:szCs w:val="24"/>
                <w:lang w:eastAsia="lv-LV"/>
              </w:rPr>
              <w:t xml:space="preserve"> </w:t>
            </w:r>
            <w:r w:rsidR="00505D80" w:rsidRPr="00505D80">
              <w:rPr>
                <w:rFonts w:ascii="Times New Roman" w:eastAsia="Times New Roman" w:hAnsi="Times New Roman" w:cs="Times New Roman"/>
                <w:iCs/>
                <w:sz w:val="24"/>
                <w:szCs w:val="24"/>
                <w:lang w:eastAsia="lv-LV"/>
              </w:rPr>
              <w:t>2021/447</w:t>
            </w:r>
            <w:r w:rsidR="008C4D31">
              <w:rPr>
                <w:rFonts w:ascii="Times New Roman" w:eastAsia="Times New Roman" w:hAnsi="Times New Roman" w:cs="Times New Roman"/>
                <w:iCs/>
                <w:sz w:val="24"/>
                <w:szCs w:val="24"/>
                <w:lang w:eastAsia="lv-LV"/>
              </w:rPr>
              <w:t>;</w:t>
            </w:r>
          </w:p>
          <w:p w14:paraId="24022FF6" w14:textId="2DBD8972" w:rsidR="00BE58B0" w:rsidRPr="00462C7A" w:rsidRDefault="00CB34E0" w:rsidP="00462C7A">
            <w:pPr>
              <w:pStyle w:val="ListParagraph"/>
              <w:numPr>
                <w:ilvl w:val="0"/>
                <w:numId w:val="8"/>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00E551C0" w:rsidRPr="00462C7A">
              <w:rPr>
                <w:rFonts w:ascii="Times New Roman" w:eastAsia="Times New Roman" w:hAnsi="Times New Roman" w:cs="Times New Roman"/>
                <w:iCs/>
                <w:sz w:val="24"/>
                <w:szCs w:val="24"/>
                <w:lang w:eastAsia="lv-LV"/>
              </w:rPr>
              <w:t xml:space="preserve">o saraksta </w:t>
            </w:r>
            <w:r w:rsidR="00BA1FE0" w:rsidRPr="00462C7A">
              <w:rPr>
                <w:rFonts w:ascii="Times New Roman" w:eastAsia="Times New Roman" w:hAnsi="Times New Roman" w:cs="Times New Roman"/>
                <w:iCs/>
                <w:sz w:val="24"/>
                <w:szCs w:val="24"/>
                <w:lang w:eastAsia="lv-LV"/>
              </w:rPr>
              <w:t xml:space="preserve">izslēgti </w:t>
            </w:r>
            <w:r w:rsidR="00966E5C">
              <w:rPr>
                <w:rFonts w:ascii="Times New Roman" w:eastAsia="Times New Roman" w:hAnsi="Times New Roman" w:cs="Times New Roman"/>
                <w:iCs/>
                <w:sz w:val="24"/>
                <w:szCs w:val="24"/>
                <w:lang w:eastAsia="lv-LV"/>
              </w:rPr>
              <w:t>šādi</w:t>
            </w:r>
            <w:r w:rsidR="00966E5C" w:rsidRPr="00462C7A">
              <w:rPr>
                <w:rFonts w:ascii="Times New Roman" w:eastAsia="Times New Roman" w:hAnsi="Times New Roman" w:cs="Times New Roman"/>
                <w:iCs/>
                <w:sz w:val="24"/>
                <w:szCs w:val="24"/>
                <w:lang w:eastAsia="lv-LV"/>
              </w:rPr>
              <w:t xml:space="preserve"> </w:t>
            </w:r>
            <w:r w:rsidR="001F1434">
              <w:rPr>
                <w:rFonts w:ascii="Times New Roman" w:eastAsia="Times New Roman" w:hAnsi="Times New Roman" w:cs="Times New Roman"/>
                <w:iCs/>
                <w:sz w:val="24"/>
                <w:szCs w:val="24"/>
                <w:lang w:eastAsia="lv-LV"/>
              </w:rPr>
              <w:t xml:space="preserve">Latvijas ETS </w:t>
            </w:r>
            <w:r w:rsidR="00E551C0" w:rsidRPr="00462C7A">
              <w:rPr>
                <w:rFonts w:ascii="Times New Roman" w:eastAsia="Times New Roman" w:hAnsi="Times New Roman" w:cs="Times New Roman"/>
                <w:iCs/>
                <w:sz w:val="24"/>
                <w:szCs w:val="24"/>
                <w:lang w:eastAsia="lv-LV"/>
              </w:rPr>
              <w:t>operatori:</w:t>
            </w:r>
          </w:p>
          <w:p w14:paraId="3B222668" w14:textId="6FD90142" w:rsidR="00E551C0" w:rsidRDefault="0050509A" w:rsidP="00722C54">
            <w:pPr>
              <w:pStyle w:val="ListParagraph"/>
              <w:numPr>
                <w:ilvl w:val="0"/>
                <w:numId w:val="9"/>
              </w:num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ID </w:t>
            </w:r>
            <w:r w:rsidR="00B54989" w:rsidRPr="00980D6B">
              <w:rPr>
                <w:rFonts w:ascii="Times New Roman" w:eastAsia="Times New Roman" w:hAnsi="Times New Roman" w:cs="Times New Roman"/>
                <w:iCs/>
                <w:sz w:val="24"/>
                <w:szCs w:val="24"/>
                <w:lang w:eastAsia="lv-LV"/>
              </w:rPr>
              <w:t>LV000000000000024</w:t>
            </w:r>
            <w:r>
              <w:rPr>
                <w:rFonts w:ascii="Times New Roman" w:eastAsia="Times New Roman" w:hAnsi="Times New Roman" w:cs="Times New Roman"/>
                <w:iCs/>
                <w:sz w:val="24"/>
                <w:szCs w:val="24"/>
                <w:lang w:eastAsia="lv-LV"/>
              </w:rPr>
              <w:t>,</w:t>
            </w:r>
            <w:r w:rsidR="00B54989" w:rsidRPr="00980D6B">
              <w:rPr>
                <w:rFonts w:ascii="Times New Roman" w:eastAsia="Times New Roman" w:hAnsi="Times New Roman" w:cs="Times New Roman"/>
                <w:iCs/>
                <w:sz w:val="24"/>
                <w:szCs w:val="24"/>
                <w:lang w:eastAsia="lv-LV"/>
              </w:rPr>
              <w:tab/>
            </w:r>
            <w:r w:rsidR="00677EA2" w:rsidRPr="00980D6B">
              <w:rPr>
                <w:rFonts w:ascii="Times New Roman" w:eastAsia="Times New Roman" w:hAnsi="Times New Roman" w:cs="Times New Roman"/>
                <w:iCs/>
                <w:sz w:val="24"/>
                <w:szCs w:val="24"/>
                <w:lang w:eastAsia="lv-LV"/>
              </w:rPr>
              <w:t>SIA "Jūrmalas Siltums"</w:t>
            </w:r>
            <w:r w:rsidR="00677EA2">
              <w:rPr>
                <w:rFonts w:ascii="Times New Roman" w:eastAsia="Times New Roman" w:hAnsi="Times New Roman" w:cs="Times New Roman"/>
                <w:iCs/>
                <w:sz w:val="24"/>
                <w:szCs w:val="24"/>
                <w:lang w:eastAsia="lv-LV"/>
              </w:rPr>
              <w:t xml:space="preserve"> k</w:t>
            </w:r>
            <w:r w:rsidR="00B54989" w:rsidRPr="00980D6B">
              <w:rPr>
                <w:rFonts w:ascii="Times New Roman" w:eastAsia="Times New Roman" w:hAnsi="Times New Roman" w:cs="Times New Roman"/>
                <w:iCs/>
                <w:sz w:val="24"/>
                <w:szCs w:val="24"/>
                <w:lang w:eastAsia="lv-LV"/>
              </w:rPr>
              <w:t>atlu māja "Dubulti"</w:t>
            </w:r>
            <w:r w:rsidR="00677EA2">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saskaņā ar </w:t>
            </w:r>
            <w:r w:rsidR="00722C54">
              <w:rPr>
                <w:rFonts w:ascii="Times New Roman" w:eastAsia="Times New Roman" w:hAnsi="Times New Roman" w:cs="Times New Roman"/>
                <w:iCs/>
                <w:sz w:val="24"/>
                <w:szCs w:val="24"/>
                <w:lang w:eastAsia="lv-LV"/>
              </w:rPr>
              <w:t xml:space="preserve">VARAM </w:t>
            </w:r>
            <w:r w:rsidR="00370BC2">
              <w:rPr>
                <w:rFonts w:ascii="Times New Roman" w:eastAsia="Times New Roman" w:hAnsi="Times New Roman" w:cs="Times New Roman"/>
                <w:iCs/>
                <w:sz w:val="24"/>
                <w:szCs w:val="24"/>
                <w:lang w:eastAsia="lv-LV"/>
              </w:rPr>
              <w:t>2020. gada 19. marta</w:t>
            </w:r>
            <w:r w:rsidR="008E4F19">
              <w:rPr>
                <w:rFonts w:ascii="Times New Roman" w:eastAsia="Times New Roman" w:hAnsi="Times New Roman" w:cs="Times New Roman"/>
                <w:iCs/>
                <w:sz w:val="24"/>
                <w:szCs w:val="24"/>
                <w:lang w:eastAsia="lv-LV"/>
              </w:rPr>
              <w:t xml:space="preserve"> </w:t>
            </w:r>
            <w:r w:rsidR="00677EA2" w:rsidRPr="00677EA2">
              <w:rPr>
                <w:rFonts w:ascii="Times New Roman" w:eastAsia="Times New Roman" w:hAnsi="Times New Roman" w:cs="Times New Roman"/>
                <w:iCs/>
                <w:sz w:val="24"/>
                <w:szCs w:val="24"/>
                <w:lang w:eastAsia="lv-LV"/>
              </w:rPr>
              <w:t>Lēmumu Nr.</w:t>
            </w:r>
            <w:r w:rsidR="003F074C">
              <w:rPr>
                <w:rFonts w:ascii="Times New Roman" w:eastAsia="Times New Roman" w:hAnsi="Times New Roman" w:cs="Times New Roman"/>
                <w:iCs/>
                <w:sz w:val="24"/>
                <w:szCs w:val="24"/>
                <w:lang w:eastAsia="lv-LV"/>
              </w:rPr>
              <w:t> </w:t>
            </w:r>
            <w:r w:rsidR="00677EA2" w:rsidRPr="00677EA2">
              <w:rPr>
                <w:rFonts w:ascii="Times New Roman" w:eastAsia="Times New Roman" w:hAnsi="Times New Roman" w:cs="Times New Roman"/>
                <w:iCs/>
                <w:sz w:val="24"/>
                <w:szCs w:val="24"/>
                <w:lang w:eastAsia="lv-LV"/>
              </w:rPr>
              <w:t>ETS3-64</w:t>
            </w:r>
            <w:r w:rsidR="00D4269C">
              <w:rPr>
                <w:rFonts w:ascii="Times New Roman" w:eastAsia="Times New Roman" w:hAnsi="Times New Roman" w:cs="Times New Roman"/>
                <w:iCs/>
                <w:sz w:val="24"/>
                <w:szCs w:val="24"/>
                <w:lang w:eastAsia="lv-LV"/>
              </w:rPr>
              <w:t xml:space="preserve"> “Par esošās iekārtas operatora – SIA “Jūrmalas siltums” piešķirtā emisijas kvotu apjoma atcelšanu katlumājai “Dubulti”</w:t>
            </w:r>
            <w:r w:rsidR="009F3440">
              <w:rPr>
                <w:rStyle w:val="FootnoteReference"/>
                <w:rFonts w:ascii="Times New Roman" w:eastAsia="Times New Roman" w:hAnsi="Times New Roman" w:cs="Times New Roman"/>
                <w:iCs/>
                <w:sz w:val="24"/>
                <w:szCs w:val="24"/>
                <w:lang w:eastAsia="lv-LV"/>
              </w:rPr>
              <w:footnoteReference w:id="3"/>
            </w:r>
            <w:r w:rsidR="00D4269C">
              <w:rPr>
                <w:rFonts w:ascii="Times New Roman" w:eastAsia="Times New Roman" w:hAnsi="Times New Roman" w:cs="Times New Roman"/>
                <w:iCs/>
                <w:sz w:val="24"/>
                <w:szCs w:val="24"/>
                <w:lang w:eastAsia="lv-LV"/>
              </w:rPr>
              <w:t>;</w:t>
            </w:r>
          </w:p>
          <w:p w14:paraId="12DD5134" w14:textId="0D1067E5" w:rsidR="004D0B0A" w:rsidRDefault="00420ECC" w:rsidP="00722C54">
            <w:pPr>
              <w:pStyle w:val="ListParagraph"/>
              <w:numPr>
                <w:ilvl w:val="0"/>
                <w:numId w:val="9"/>
              </w:num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ID </w:t>
            </w:r>
            <w:r w:rsidRPr="00420ECC">
              <w:rPr>
                <w:rFonts w:ascii="Times New Roman" w:eastAsia="Times New Roman" w:hAnsi="Times New Roman" w:cs="Times New Roman"/>
                <w:iCs/>
                <w:sz w:val="24"/>
                <w:szCs w:val="24"/>
                <w:lang w:eastAsia="lv-LV"/>
              </w:rPr>
              <w:t>LV000000000000028</w:t>
            </w:r>
            <w:r>
              <w:rPr>
                <w:rFonts w:ascii="Times New Roman" w:eastAsia="Times New Roman" w:hAnsi="Times New Roman" w:cs="Times New Roman"/>
                <w:iCs/>
                <w:sz w:val="24"/>
                <w:szCs w:val="24"/>
                <w:lang w:eastAsia="lv-LV"/>
              </w:rPr>
              <w:t xml:space="preserve">, </w:t>
            </w:r>
            <w:r w:rsidR="001E097D">
              <w:rPr>
                <w:rFonts w:ascii="Times New Roman" w:eastAsia="Times New Roman" w:hAnsi="Times New Roman" w:cs="Times New Roman"/>
                <w:iCs/>
                <w:sz w:val="24"/>
                <w:szCs w:val="24"/>
                <w:lang w:eastAsia="lv-LV"/>
              </w:rPr>
              <w:t>u</w:t>
            </w:r>
            <w:r w:rsidRPr="00420ECC">
              <w:rPr>
                <w:rFonts w:ascii="Times New Roman" w:eastAsia="Times New Roman" w:hAnsi="Times New Roman" w:cs="Times New Roman"/>
                <w:iCs/>
                <w:sz w:val="24"/>
                <w:szCs w:val="24"/>
                <w:lang w:eastAsia="lv-LV"/>
              </w:rPr>
              <w:t>zņēmuma katlumāja</w:t>
            </w:r>
            <w:r>
              <w:rPr>
                <w:rFonts w:ascii="Times New Roman" w:eastAsia="Times New Roman" w:hAnsi="Times New Roman" w:cs="Times New Roman"/>
                <w:iCs/>
                <w:sz w:val="24"/>
                <w:szCs w:val="24"/>
                <w:lang w:eastAsia="lv-LV"/>
              </w:rPr>
              <w:t xml:space="preserve"> </w:t>
            </w:r>
            <w:r w:rsidRPr="00420ECC">
              <w:rPr>
                <w:rFonts w:ascii="Times New Roman" w:eastAsia="Times New Roman" w:hAnsi="Times New Roman" w:cs="Times New Roman"/>
                <w:iCs/>
                <w:sz w:val="24"/>
                <w:szCs w:val="24"/>
                <w:lang w:eastAsia="lv-LV"/>
              </w:rPr>
              <w:t>AS "Cesvaines piens"</w:t>
            </w:r>
            <w:r>
              <w:rPr>
                <w:rFonts w:ascii="Times New Roman" w:eastAsia="Times New Roman" w:hAnsi="Times New Roman" w:cs="Times New Roman"/>
                <w:iCs/>
                <w:sz w:val="24"/>
                <w:szCs w:val="24"/>
                <w:lang w:eastAsia="lv-LV"/>
              </w:rPr>
              <w:t>, saskaņā ar</w:t>
            </w:r>
            <w:r w:rsidR="003856BE">
              <w:rPr>
                <w:rFonts w:ascii="Times New Roman" w:eastAsia="Times New Roman" w:hAnsi="Times New Roman" w:cs="Times New Roman"/>
                <w:iCs/>
                <w:sz w:val="24"/>
                <w:szCs w:val="24"/>
                <w:lang w:eastAsia="lv-LV"/>
              </w:rPr>
              <w:t xml:space="preserve"> </w:t>
            </w:r>
            <w:r w:rsidR="00722C54">
              <w:rPr>
                <w:rFonts w:ascii="Times New Roman" w:eastAsia="Times New Roman" w:hAnsi="Times New Roman" w:cs="Times New Roman"/>
                <w:iCs/>
                <w:sz w:val="24"/>
                <w:szCs w:val="24"/>
                <w:lang w:eastAsia="lv-LV"/>
              </w:rPr>
              <w:t xml:space="preserve">VARAM </w:t>
            </w:r>
            <w:r w:rsidR="00370BC2">
              <w:rPr>
                <w:rFonts w:ascii="Times New Roman" w:eastAsia="Times New Roman" w:hAnsi="Times New Roman" w:cs="Times New Roman"/>
                <w:iCs/>
                <w:sz w:val="24"/>
                <w:szCs w:val="24"/>
                <w:lang w:eastAsia="lv-LV"/>
              </w:rPr>
              <w:t>2020.</w:t>
            </w:r>
            <w:r w:rsidR="003F074C">
              <w:rPr>
                <w:rFonts w:ascii="Times New Roman" w:eastAsia="Times New Roman" w:hAnsi="Times New Roman" w:cs="Times New Roman"/>
                <w:iCs/>
                <w:sz w:val="24"/>
                <w:szCs w:val="24"/>
                <w:lang w:eastAsia="lv-LV"/>
              </w:rPr>
              <w:t> </w:t>
            </w:r>
            <w:r w:rsidR="00370BC2">
              <w:rPr>
                <w:rFonts w:ascii="Times New Roman" w:eastAsia="Times New Roman" w:hAnsi="Times New Roman" w:cs="Times New Roman"/>
                <w:iCs/>
                <w:sz w:val="24"/>
                <w:szCs w:val="24"/>
                <w:lang w:eastAsia="lv-LV"/>
              </w:rPr>
              <w:t xml:space="preserve">gada </w:t>
            </w:r>
            <w:r w:rsidR="00A40564">
              <w:rPr>
                <w:rFonts w:ascii="Times New Roman" w:eastAsia="Times New Roman" w:hAnsi="Times New Roman" w:cs="Times New Roman"/>
                <w:iCs/>
                <w:sz w:val="24"/>
                <w:szCs w:val="24"/>
                <w:lang w:eastAsia="lv-LV"/>
              </w:rPr>
              <w:t>7. decembra</w:t>
            </w:r>
            <w:r w:rsidR="00A11E81">
              <w:rPr>
                <w:rFonts w:ascii="Times New Roman" w:eastAsia="Times New Roman" w:hAnsi="Times New Roman" w:cs="Times New Roman"/>
                <w:iCs/>
                <w:sz w:val="24"/>
                <w:szCs w:val="24"/>
                <w:lang w:eastAsia="lv-LV"/>
              </w:rPr>
              <w:t xml:space="preserve"> </w:t>
            </w:r>
            <w:r w:rsidR="003856BE">
              <w:rPr>
                <w:rFonts w:ascii="Times New Roman" w:eastAsia="Times New Roman" w:hAnsi="Times New Roman" w:cs="Times New Roman"/>
                <w:iCs/>
                <w:sz w:val="24"/>
                <w:szCs w:val="24"/>
                <w:lang w:eastAsia="lv-LV"/>
              </w:rPr>
              <w:t>Lēmumu</w:t>
            </w:r>
            <w:r>
              <w:rPr>
                <w:rFonts w:ascii="Times New Roman" w:eastAsia="Times New Roman" w:hAnsi="Times New Roman" w:cs="Times New Roman"/>
                <w:iCs/>
                <w:sz w:val="24"/>
                <w:szCs w:val="24"/>
                <w:lang w:eastAsia="lv-LV"/>
              </w:rPr>
              <w:t xml:space="preserve"> </w:t>
            </w:r>
            <w:r w:rsidR="003856BE" w:rsidRPr="003856BE">
              <w:rPr>
                <w:rFonts w:ascii="Times New Roman" w:eastAsia="Times New Roman" w:hAnsi="Times New Roman" w:cs="Times New Roman"/>
                <w:iCs/>
                <w:sz w:val="24"/>
                <w:szCs w:val="24"/>
                <w:lang w:eastAsia="lv-LV"/>
              </w:rPr>
              <w:t>Nr. ETS3-75</w:t>
            </w:r>
            <w:r w:rsidR="00006E88">
              <w:rPr>
                <w:rFonts w:ascii="Times New Roman" w:eastAsia="Times New Roman" w:hAnsi="Times New Roman" w:cs="Times New Roman"/>
                <w:iCs/>
                <w:sz w:val="24"/>
                <w:szCs w:val="24"/>
                <w:lang w:eastAsia="lv-LV"/>
              </w:rPr>
              <w:t xml:space="preserve"> “</w:t>
            </w:r>
            <w:r w:rsidR="00006E88" w:rsidRPr="002073D2">
              <w:rPr>
                <w:rFonts w:ascii="Times New Roman" w:eastAsia="Times New Roman" w:hAnsi="Times New Roman" w:cs="Times New Roman"/>
                <w:iCs/>
                <w:sz w:val="24"/>
                <w:szCs w:val="24"/>
                <w:lang w:eastAsia="lv-LV"/>
              </w:rPr>
              <w:t>Par esošās iekārtas operatora – AS “Cesvaines Piens” piešķirtā emisijas kvotu apjoma atcelšanu</w:t>
            </w:r>
            <w:r w:rsidR="00735387">
              <w:rPr>
                <w:rFonts w:ascii="Times New Roman" w:eastAsia="Times New Roman" w:hAnsi="Times New Roman" w:cs="Times New Roman"/>
                <w:iCs/>
                <w:sz w:val="24"/>
                <w:szCs w:val="24"/>
                <w:lang w:eastAsia="lv-LV"/>
              </w:rPr>
              <w:t>”</w:t>
            </w:r>
            <w:r w:rsidR="00006E88">
              <w:rPr>
                <w:rStyle w:val="FootnoteReference"/>
                <w:rFonts w:ascii="Times New Roman" w:eastAsia="Times New Roman" w:hAnsi="Times New Roman" w:cs="Times New Roman"/>
                <w:iCs/>
                <w:sz w:val="24"/>
                <w:szCs w:val="24"/>
                <w:lang w:eastAsia="lv-LV"/>
              </w:rPr>
              <w:t xml:space="preserve"> </w:t>
            </w:r>
            <w:r w:rsidR="009F3440">
              <w:rPr>
                <w:rStyle w:val="FootnoteReference"/>
                <w:rFonts w:ascii="Times New Roman" w:eastAsia="Times New Roman" w:hAnsi="Times New Roman" w:cs="Times New Roman"/>
                <w:iCs/>
                <w:sz w:val="24"/>
                <w:szCs w:val="24"/>
                <w:lang w:eastAsia="lv-LV"/>
              </w:rPr>
              <w:footnoteReference w:id="4"/>
            </w:r>
            <w:r w:rsidR="002045F4">
              <w:rPr>
                <w:rFonts w:ascii="Times New Roman" w:eastAsia="Times New Roman" w:hAnsi="Times New Roman" w:cs="Times New Roman"/>
                <w:iCs/>
                <w:sz w:val="24"/>
                <w:szCs w:val="24"/>
                <w:lang w:eastAsia="lv-LV"/>
              </w:rPr>
              <w:t>;</w:t>
            </w:r>
          </w:p>
          <w:p w14:paraId="3E8B16B3" w14:textId="52AC4F34" w:rsidR="00722C54" w:rsidRPr="00975AAF" w:rsidRDefault="005D634F" w:rsidP="00975AAF">
            <w:pPr>
              <w:pStyle w:val="ListParagraph"/>
              <w:numPr>
                <w:ilvl w:val="0"/>
                <w:numId w:val="9"/>
              </w:numPr>
              <w:spacing w:after="0" w:line="240" w:lineRule="auto"/>
              <w:rPr>
                <w:rFonts w:ascii="Times New Roman" w:eastAsia="Times New Roman" w:hAnsi="Times New Roman" w:cs="Times New Roman"/>
                <w:iCs/>
                <w:sz w:val="24"/>
                <w:szCs w:val="24"/>
                <w:lang w:eastAsia="lv-LV"/>
              </w:rPr>
            </w:pPr>
            <w:r w:rsidRPr="005D634F">
              <w:rPr>
                <w:rFonts w:ascii="Times New Roman" w:eastAsia="Times New Roman" w:hAnsi="Times New Roman" w:cs="Times New Roman"/>
                <w:iCs/>
                <w:sz w:val="24"/>
                <w:szCs w:val="24"/>
                <w:lang w:eastAsia="lv-LV"/>
              </w:rPr>
              <w:t>ID LV000000000000030, AS "Putnu fabrika Ķekava"</w:t>
            </w:r>
            <w:r>
              <w:rPr>
                <w:rFonts w:ascii="Times New Roman" w:eastAsia="Times New Roman" w:hAnsi="Times New Roman" w:cs="Times New Roman"/>
                <w:iCs/>
                <w:sz w:val="24"/>
                <w:szCs w:val="24"/>
                <w:lang w:eastAsia="lv-LV"/>
              </w:rPr>
              <w:t xml:space="preserve">, saskaņā ar </w:t>
            </w:r>
            <w:r w:rsidR="00722C54">
              <w:rPr>
                <w:rFonts w:ascii="Times New Roman" w:eastAsia="Times New Roman" w:hAnsi="Times New Roman" w:cs="Times New Roman"/>
                <w:iCs/>
                <w:sz w:val="24"/>
                <w:szCs w:val="24"/>
                <w:lang w:eastAsia="lv-LV"/>
              </w:rPr>
              <w:t xml:space="preserve">VARAM </w:t>
            </w:r>
            <w:r w:rsidR="006E4D6E">
              <w:rPr>
                <w:rFonts w:ascii="Times New Roman" w:eastAsia="Times New Roman" w:hAnsi="Times New Roman" w:cs="Times New Roman"/>
                <w:iCs/>
                <w:sz w:val="24"/>
                <w:szCs w:val="24"/>
                <w:lang w:eastAsia="lv-LV"/>
              </w:rPr>
              <w:t>2020. gada 19.</w:t>
            </w:r>
            <w:r w:rsidR="003F074C">
              <w:rPr>
                <w:rFonts w:ascii="Times New Roman" w:eastAsia="Times New Roman" w:hAnsi="Times New Roman" w:cs="Times New Roman"/>
                <w:iCs/>
                <w:sz w:val="24"/>
                <w:szCs w:val="24"/>
                <w:lang w:eastAsia="lv-LV"/>
              </w:rPr>
              <w:t> </w:t>
            </w:r>
            <w:r w:rsidR="006E4D6E">
              <w:rPr>
                <w:rFonts w:ascii="Times New Roman" w:eastAsia="Times New Roman" w:hAnsi="Times New Roman" w:cs="Times New Roman"/>
                <w:iCs/>
                <w:sz w:val="24"/>
                <w:szCs w:val="24"/>
                <w:lang w:eastAsia="lv-LV"/>
              </w:rPr>
              <w:t xml:space="preserve">marta Lēmumu </w:t>
            </w:r>
            <w:r w:rsidR="00857480" w:rsidRPr="00857480">
              <w:rPr>
                <w:rFonts w:ascii="Times New Roman" w:eastAsia="Times New Roman" w:hAnsi="Times New Roman" w:cs="Times New Roman"/>
                <w:iCs/>
                <w:sz w:val="24"/>
                <w:szCs w:val="24"/>
                <w:lang w:eastAsia="lv-LV"/>
              </w:rPr>
              <w:t>Nr.</w:t>
            </w:r>
            <w:r w:rsidR="003F074C">
              <w:rPr>
                <w:rFonts w:ascii="Times New Roman" w:eastAsia="Times New Roman" w:hAnsi="Times New Roman" w:cs="Times New Roman"/>
                <w:iCs/>
                <w:sz w:val="24"/>
                <w:szCs w:val="24"/>
                <w:lang w:eastAsia="lv-LV"/>
              </w:rPr>
              <w:t> </w:t>
            </w:r>
            <w:r w:rsidR="00857480" w:rsidRPr="00857480">
              <w:rPr>
                <w:rFonts w:ascii="Times New Roman" w:eastAsia="Times New Roman" w:hAnsi="Times New Roman" w:cs="Times New Roman"/>
                <w:iCs/>
                <w:sz w:val="24"/>
                <w:szCs w:val="24"/>
                <w:lang w:eastAsia="lv-LV"/>
              </w:rPr>
              <w:t>ETS3-66</w:t>
            </w:r>
            <w:r w:rsidR="007C36EC">
              <w:t xml:space="preserve"> “</w:t>
            </w:r>
            <w:r w:rsidR="007C36EC" w:rsidRPr="007C36EC">
              <w:rPr>
                <w:rFonts w:ascii="Times New Roman" w:eastAsia="Times New Roman" w:hAnsi="Times New Roman" w:cs="Times New Roman"/>
                <w:iCs/>
                <w:sz w:val="24"/>
                <w:szCs w:val="24"/>
                <w:lang w:eastAsia="lv-LV"/>
              </w:rPr>
              <w:t xml:space="preserve">Par esošās </w:t>
            </w:r>
            <w:r w:rsidR="007C36EC" w:rsidRPr="007C36EC">
              <w:rPr>
                <w:rFonts w:ascii="Times New Roman" w:eastAsia="Times New Roman" w:hAnsi="Times New Roman" w:cs="Times New Roman"/>
                <w:iCs/>
                <w:sz w:val="24"/>
                <w:szCs w:val="24"/>
                <w:lang w:eastAsia="lv-LV"/>
              </w:rPr>
              <w:lastRenderedPageBreak/>
              <w:t xml:space="preserve">iekārtas operatora – </w:t>
            </w:r>
            <w:r w:rsidR="00E50072">
              <w:rPr>
                <w:rFonts w:ascii="Times New Roman" w:eastAsia="Times New Roman" w:hAnsi="Times New Roman" w:cs="Times New Roman"/>
                <w:iCs/>
                <w:sz w:val="24"/>
                <w:szCs w:val="24"/>
                <w:lang w:eastAsia="lv-LV"/>
              </w:rPr>
              <w:t>akciju sabiedrības</w:t>
            </w:r>
            <w:r w:rsidR="007C36EC" w:rsidRPr="007C36EC">
              <w:rPr>
                <w:rFonts w:ascii="Times New Roman" w:eastAsia="Times New Roman" w:hAnsi="Times New Roman" w:cs="Times New Roman"/>
                <w:iCs/>
                <w:sz w:val="24"/>
                <w:szCs w:val="24"/>
                <w:lang w:eastAsia="lv-LV"/>
              </w:rPr>
              <w:t xml:space="preserve"> „Putnu fabrika Ķekava” piešķirtā emisijas kvotu apjoma atcelšanu” </w:t>
            </w:r>
            <w:r w:rsidR="009F3440">
              <w:rPr>
                <w:rStyle w:val="FootnoteReference"/>
                <w:rFonts w:ascii="Times New Roman" w:eastAsia="Times New Roman" w:hAnsi="Times New Roman" w:cs="Times New Roman"/>
                <w:iCs/>
                <w:sz w:val="24"/>
                <w:szCs w:val="24"/>
                <w:lang w:eastAsia="lv-LV"/>
              </w:rPr>
              <w:footnoteReference w:id="5"/>
            </w:r>
            <w:r w:rsidR="009F0097">
              <w:rPr>
                <w:rFonts w:ascii="Times New Roman" w:eastAsia="Times New Roman" w:hAnsi="Times New Roman" w:cs="Times New Roman"/>
                <w:iCs/>
                <w:sz w:val="24"/>
                <w:szCs w:val="24"/>
                <w:lang w:eastAsia="lv-LV"/>
              </w:rPr>
              <w:t>,</w:t>
            </w:r>
          </w:p>
          <w:p w14:paraId="20F022CF" w14:textId="281B93AE" w:rsidR="00722C54" w:rsidRPr="00CB34E0" w:rsidRDefault="00722C54" w:rsidP="00CB34E0">
            <w:pPr>
              <w:pStyle w:val="ListParagraph"/>
              <w:spacing w:after="0" w:line="240" w:lineRule="auto"/>
              <w:ind w:left="420"/>
              <w:jc w:val="both"/>
              <w:rPr>
                <w:rFonts w:ascii="Times New Roman" w:eastAsia="Times New Roman" w:hAnsi="Times New Roman" w:cs="Times New Roman"/>
                <w:iCs/>
                <w:sz w:val="24"/>
                <w:szCs w:val="24"/>
                <w:lang w:eastAsia="lv-LV"/>
              </w:rPr>
            </w:pPr>
            <w:r w:rsidRPr="00445AF0">
              <w:rPr>
                <w:rFonts w:ascii="Times New Roman" w:eastAsia="Times New Roman" w:hAnsi="Times New Roman" w:cs="Times New Roman"/>
                <w:iCs/>
                <w:sz w:val="24"/>
                <w:szCs w:val="24"/>
                <w:lang w:eastAsia="lv-LV"/>
              </w:rPr>
              <w:t xml:space="preserve">kā arī operatori, </w:t>
            </w:r>
            <w:r w:rsidR="00F018BA" w:rsidRPr="00445AF0">
              <w:rPr>
                <w:rFonts w:ascii="Times New Roman" w:eastAsia="Times New Roman" w:hAnsi="Times New Roman" w:cs="Times New Roman"/>
                <w:iCs/>
                <w:sz w:val="24"/>
                <w:szCs w:val="24"/>
                <w:lang w:eastAsia="lv-LV"/>
              </w:rPr>
              <w:t>kuri</w:t>
            </w:r>
            <w:r w:rsidRPr="00445AF0">
              <w:rPr>
                <w:rFonts w:ascii="Times New Roman" w:eastAsia="Times New Roman" w:hAnsi="Times New Roman" w:cs="Times New Roman"/>
                <w:iCs/>
                <w:sz w:val="24"/>
                <w:szCs w:val="24"/>
                <w:lang w:eastAsia="lv-LV"/>
              </w:rPr>
              <w:t xml:space="preserve"> ETS sistēmā tika iekļauti, likuma “Par piesārņojumu” 24.</w:t>
            </w:r>
            <w:r w:rsidRPr="00445AF0">
              <w:rPr>
                <w:rFonts w:ascii="Times New Roman" w:eastAsia="Times New Roman" w:hAnsi="Times New Roman" w:cs="Times New Roman"/>
                <w:iCs/>
                <w:sz w:val="24"/>
                <w:szCs w:val="24"/>
                <w:vertAlign w:val="superscript"/>
                <w:lang w:eastAsia="lv-LV"/>
              </w:rPr>
              <w:t>1</w:t>
            </w:r>
            <w:r w:rsidRPr="00445AF0">
              <w:rPr>
                <w:rFonts w:ascii="Times New Roman" w:eastAsia="Times New Roman" w:hAnsi="Times New Roman" w:cs="Times New Roman"/>
                <w:iCs/>
                <w:sz w:val="24"/>
                <w:szCs w:val="24"/>
                <w:lang w:eastAsia="lv-LV"/>
              </w:rPr>
              <w:t xml:space="preserve"> panta </w:t>
            </w:r>
            <w:r w:rsidR="00F018BA" w:rsidRPr="00445AF0">
              <w:rPr>
                <w:rFonts w:ascii="Times New Roman" w:eastAsia="Times New Roman" w:hAnsi="Times New Roman" w:cs="Times New Roman"/>
                <w:iCs/>
                <w:sz w:val="24"/>
                <w:szCs w:val="24"/>
                <w:lang w:eastAsia="lv-LV"/>
              </w:rPr>
              <w:t xml:space="preserve">trešās daļas piešķirtajā kārtībā, </w:t>
            </w:r>
            <w:r w:rsidR="009F3440" w:rsidRPr="00445AF0">
              <w:rPr>
                <w:rFonts w:ascii="Times New Roman" w:eastAsia="Times New Roman" w:hAnsi="Times New Roman" w:cs="Times New Roman"/>
                <w:iCs/>
                <w:sz w:val="24"/>
                <w:szCs w:val="24"/>
                <w:lang w:eastAsia="lv-LV"/>
              </w:rPr>
              <w:t>un nav saņēmuši</w:t>
            </w:r>
            <w:r w:rsidRPr="00445AF0">
              <w:rPr>
                <w:rFonts w:ascii="Times New Roman" w:eastAsia="Times New Roman" w:hAnsi="Times New Roman" w:cs="Times New Roman"/>
                <w:iCs/>
                <w:sz w:val="24"/>
                <w:szCs w:val="24"/>
                <w:lang w:eastAsia="lv-LV"/>
              </w:rPr>
              <w:t xml:space="preserve"> </w:t>
            </w:r>
            <w:r w:rsidR="00F018BA" w:rsidRPr="00445AF0">
              <w:rPr>
                <w:rFonts w:ascii="Times New Roman" w:eastAsia="Times New Roman" w:hAnsi="Times New Roman" w:cs="Times New Roman"/>
                <w:iCs/>
                <w:sz w:val="24"/>
                <w:szCs w:val="24"/>
                <w:lang w:eastAsia="lv-LV"/>
              </w:rPr>
              <w:t>šā</w:t>
            </w:r>
            <w:r w:rsidRPr="00445AF0">
              <w:rPr>
                <w:rFonts w:ascii="Times New Roman" w:eastAsia="Times New Roman" w:hAnsi="Times New Roman" w:cs="Times New Roman"/>
                <w:iCs/>
                <w:sz w:val="24"/>
                <w:szCs w:val="24"/>
                <w:lang w:eastAsia="lv-LV"/>
              </w:rPr>
              <w:t xml:space="preserve"> </w:t>
            </w:r>
            <w:r w:rsidR="00F018BA" w:rsidRPr="00445AF0">
              <w:rPr>
                <w:rFonts w:ascii="Times New Roman" w:eastAsia="Times New Roman" w:hAnsi="Times New Roman" w:cs="Times New Roman"/>
                <w:iCs/>
                <w:sz w:val="24"/>
                <w:szCs w:val="24"/>
                <w:lang w:eastAsia="lv-LV"/>
              </w:rPr>
              <w:t xml:space="preserve">panta </w:t>
            </w:r>
            <w:r w:rsidRPr="00445AF0">
              <w:rPr>
                <w:rFonts w:ascii="Times New Roman" w:eastAsia="Times New Roman" w:hAnsi="Times New Roman" w:cs="Times New Roman"/>
                <w:iCs/>
                <w:sz w:val="24"/>
                <w:szCs w:val="24"/>
                <w:lang w:eastAsia="lv-LV"/>
              </w:rPr>
              <w:t xml:space="preserve">pirmajā daļā minētā </w:t>
            </w:r>
            <w:r w:rsidR="00966E5C">
              <w:rPr>
                <w:rFonts w:ascii="Times New Roman" w:eastAsia="Times New Roman" w:hAnsi="Times New Roman" w:cs="Times New Roman"/>
                <w:iCs/>
                <w:sz w:val="24"/>
                <w:szCs w:val="24"/>
                <w:lang w:eastAsia="lv-LV"/>
              </w:rPr>
              <w:t>SEG</w:t>
            </w:r>
            <w:r w:rsidRPr="00445AF0">
              <w:rPr>
                <w:rFonts w:ascii="Times New Roman" w:eastAsia="Times New Roman" w:hAnsi="Times New Roman" w:cs="Times New Roman"/>
                <w:iCs/>
                <w:sz w:val="24"/>
                <w:szCs w:val="24"/>
                <w:lang w:eastAsia="lv-LV"/>
              </w:rPr>
              <w:t xml:space="preserve"> emisijas atļauj</w:t>
            </w:r>
            <w:r w:rsidR="009F3440" w:rsidRPr="00445AF0">
              <w:rPr>
                <w:rFonts w:ascii="Times New Roman" w:eastAsia="Times New Roman" w:hAnsi="Times New Roman" w:cs="Times New Roman"/>
                <w:iCs/>
                <w:sz w:val="24"/>
                <w:szCs w:val="24"/>
                <w:lang w:eastAsia="lv-LV"/>
              </w:rPr>
              <w:t>u</w:t>
            </w:r>
            <w:r w:rsidRPr="00445AF0">
              <w:rPr>
                <w:rFonts w:ascii="Times New Roman" w:eastAsia="Times New Roman" w:hAnsi="Times New Roman" w:cs="Times New Roman"/>
                <w:iCs/>
                <w:sz w:val="24"/>
                <w:szCs w:val="24"/>
                <w:lang w:eastAsia="lv-LV"/>
              </w:rPr>
              <w:t xml:space="preserve"> </w:t>
            </w:r>
            <w:r w:rsidR="00F018BA" w:rsidRPr="00445AF0">
              <w:rPr>
                <w:rFonts w:ascii="Times New Roman" w:eastAsia="Times New Roman" w:hAnsi="Times New Roman" w:cs="Times New Roman"/>
                <w:iCs/>
                <w:sz w:val="24"/>
                <w:szCs w:val="24"/>
                <w:lang w:eastAsia="lv-LV"/>
              </w:rPr>
              <w:t>šā</w:t>
            </w:r>
            <w:r w:rsidRPr="00445AF0">
              <w:rPr>
                <w:rFonts w:ascii="Times New Roman" w:eastAsia="Times New Roman" w:hAnsi="Times New Roman" w:cs="Times New Roman"/>
                <w:iCs/>
                <w:sz w:val="24"/>
                <w:szCs w:val="24"/>
                <w:lang w:eastAsia="lv-LV"/>
              </w:rPr>
              <w:t xml:space="preserve"> panta piektās daļas </w:t>
            </w:r>
            <w:r w:rsidR="00F018BA" w:rsidRPr="00445AF0">
              <w:rPr>
                <w:rFonts w:ascii="Times New Roman" w:eastAsia="Times New Roman" w:hAnsi="Times New Roman" w:cs="Times New Roman"/>
                <w:iCs/>
                <w:sz w:val="24"/>
                <w:szCs w:val="24"/>
                <w:lang w:eastAsia="lv-LV"/>
              </w:rPr>
              <w:t>4</w:t>
            </w:r>
            <w:r w:rsidRPr="00445AF0">
              <w:rPr>
                <w:rFonts w:ascii="Times New Roman" w:eastAsia="Times New Roman" w:hAnsi="Times New Roman" w:cs="Times New Roman"/>
                <w:iCs/>
                <w:sz w:val="24"/>
                <w:szCs w:val="24"/>
                <w:lang w:eastAsia="lv-LV"/>
              </w:rPr>
              <w:t>.</w:t>
            </w:r>
            <w:r w:rsidR="00F018BA" w:rsidRPr="00445AF0">
              <w:rPr>
                <w:rFonts w:ascii="Times New Roman" w:eastAsia="Times New Roman" w:hAnsi="Times New Roman" w:cs="Times New Roman"/>
                <w:iCs/>
                <w:sz w:val="24"/>
                <w:szCs w:val="24"/>
                <w:lang w:eastAsia="lv-LV"/>
              </w:rPr>
              <w:t> </w:t>
            </w:r>
            <w:r w:rsidRPr="00445AF0">
              <w:rPr>
                <w:rFonts w:ascii="Times New Roman" w:eastAsia="Times New Roman" w:hAnsi="Times New Roman" w:cs="Times New Roman"/>
                <w:iCs/>
                <w:sz w:val="24"/>
                <w:szCs w:val="24"/>
                <w:lang w:eastAsia="lv-LV"/>
              </w:rPr>
              <w:t>punkt</w:t>
            </w:r>
            <w:r w:rsidR="00F018BA" w:rsidRPr="00445AF0">
              <w:rPr>
                <w:rFonts w:ascii="Times New Roman" w:eastAsia="Times New Roman" w:hAnsi="Times New Roman" w:cs="Times New Roman"/>
                <w:iCs/>
                <w:sz w:val="24"/>
                <w:szCs w:val="24"/>
                <w:lang w:eastAsia="lv-LV"/>
              </w:rPr>
              <w:t>ā</w:t>
            </w:r>
            <w:r w:rsidRPr="00445AF0">
              <w:rPr>
                <w:rFonts w:ascii="Times New Roman" w:eastAsia="Times New Roman" w:hAnsi="Times New Roman" w:cs="Times New Roman"/>
                <w:iCs/>
                <w:sz w:val="24"/>
                <w:szCs w:val="24"/>
                <w:lang w:eastAsia="lv-LV"/>
              </w:rPr>
              <w:t xml:space="preserve"> noteiktaj</w:t>
            </w:r>
            <w:r w:rsidR="00F018BA" w:rsidRPr="00445AF0">
              <w:rPr>
                <w:rFonts w:ascii="Times New Roman" w:eastAsia="Times New Roman" w:hAnsi="Times New Roman" w:cs="Times New Roman"/>
                <w:iCs/>
                <w:sz w:val="24"/>
                <w:szCs w:val="24"/>
                <w:lang w:eastAsia="lv-LV"/>
              </w:rPr>
              <w:t>am periodam:</w:t>
            </w:r>
          </w:p>
          <w:p w14:paraId="08D58688" w14:textId="0FDEC68B" w:rsidR="00857480" w:rsidRDefault="00793A5A" w:rsidP="00CB34E0">
            <w:pPr>
              <w:pStyle w:val="ListParagraph"/>
              <w:numPr>
                <w:ilvl w:val="0"/>
                <w:numId w:val="9"/>
              </w:num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ID </w:t>
            </w:r>
            <w:r w:rsidRPr="00793A5A">
              <w:rPr>
                <w:rFonts w:ascii="Times New Roman" w:eastAsia="Times New Roman" w:hAnsi="Times New Roman" w:cs="Times New Roman"/>
                <w:iCs/>
                <w:sz w:val="24"/>
                <w:szCs w:val="24"/>
                <w:lang w:eastAsia="lv-LV"/>
              </w:rPr>
              <w:t>LV000000000000058</w:t>
            </w:r>
            <w:r w:rsidR="009F3440">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Pr="00793A5A">
              <w:rPr>
                <w:rFonts w:ascii="Times New Roman" w:eastAsia="Times New Roman" w:hAnsi="Times New Roman" w:cs="Times New Roman"/>
                <w:iCs/>
                <w:sz w:val="24"/>
                <w:szCs w:val="24"/>
                <w:lang w:eastAsia="lv-LV"/>
              </w:rPr>
              <w:t>papīra ražošanas iekārta</w:t>
            </w:r>
            <w:r w:rsidR="009F3440">
              <w:rPr>
                <w:rFonts w:ascii="Times New Roman" w:eastAsia="Times New Roman" w:hAnsi="Times New Roman" w:cs="Times New Roman"/>
                <w:iCs/>
                <w:sz w:val="24"/>
                <w:szCs w:val="24"/>
                <w:lang w:eastAsia="lv-LV"/>
              </w:rPr>
              <w:t xml:space="preserve"> </w:t>
            </w:r>
            <w:r w:rsidRPr="00793A5A">
              <w:rPr>
                <w:rFonts w:ascii="Times New Roman" w:eastAsia="Times New Roman" w:hAnsi="Times New Roman" w:cs="Times New Roman"/>
                <w:iCs/>
                <w:sz w:val="24"/>
                <w:szCs w:val="24"/>
                <w:lang w:eastAsia="lv-LV"/>
              </w:rPr>
              <w:t>SIA "Solum Estate"</w:t>
            </w:r>
            <w:r w:rsidR="00F018BA">
              <w:rPr>
                <w:rFonts w:ascii="Times New Roman" w:eastAsia="Times New Roman" w:hAnsi="Times New Roman" w:cs="Times New Roman"/>
                <w:iCs/>
                <w:sz w:val="24"/>
                <w:szCs w:val="24"/>
                <w:lang w:eastAsia="lv-LV"/>
              </w:rPr>
              <w:t>;</w:t>
            </w:r>
          </w:p>
          <w:p w14:paraId="1E646244" w14:textId="16346582" w:rsidR="00447431" w:rsidRDefault="009F3440" w:rsidP="00CB34E0">
            <w:pPr>
              <w:pStyle w:val="ListParagraph"/>
              <w:numPr>
                <w:ilvl w:val="0"/>
                <w:numId w:val="9"/>
              </w:num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ID </w:t>
            </w:r>
            <w:r w:rsidR="00460C99" w:rsidRPr="00460C99">
              <w:rPr>
                <w:rFonts w:ascii="Times New Roman" w:eastAsia="Times New Roman" w:hAnsi="Times New Roman" w:cs="Times New Roman"/>
                <w:iCs/>
                <w:sz w:val="24"/>
                <w:szCs w:val="24"/>
                <w:lang w:eastAsia="lv-LV"/>
              </w:rPr>
              <w:t>LV000000000000060</w:t>
            </w:r>
            <w:r>
              <w:rPr>
                <w:rFonts w:ascii="Times New Roman" w:eastAsia="Times New Roman" w:hAnsi="Times New Roman" w:cs="Times New Roman"/>
                <w:iCs/>
                <w:sz w:val="24"/>
                <w:szCs w:val="24"/>
                <w:lang w:eastAsia="lv-LV"/>
              </w:rPr>
              <w:t xml:space="preserve">, </w:t>
            </w:r>
            <w:r w:rsidR="00460C99" w:rsidRPr="00460C99">
              <w:rPr>
                <w:rFonts w:ascii="Times New Roman" w:eastAsia="Times New Roman" w:hAnsi="Times New Roman" w:cs="Times New Roman"/>
                <w:iCs/>
                <w:sz w:val="24"/>
                <w:szCs w:val="24"/>
                <w:lang w:eastAsia="lv-LV"/>
              </w:rPr>
              <w:t>Pillar 21, SIA</w:t>
            </w:r>
            <w:r w:rsidR="00460C99" w:rsidRPr="00460C99">
              <w:rPr>
                <w:rFonts w:ascii="Times New Roman" w:eastAsia="Times New Roman" w:hAnsi="Times New Roman" w:cs="Times New Roman"/>
                <w:iCs/>
                <w:sz w:val="24"/>
                <w:szCs w:val="24"/>
                <w:lang w:eastAsia="lv-LV"/>
              </w:rPr>
              <w:tab/>
              <w:t>SIA</w:t>
            </w:r>
            <w:r>
              <w:rPr>
                <w:rFonts w:ascii="Times New Roman" w:eastAsia="Times New Roman" w:hAnsi="Times New Roman" w:cs="Times New Roman"/>
                <w:iCs/>
                <w:sz w:val="24"/>
                <w:szCs w:val="24"/>
                <w:lang w:eastAsia="lv-LV"/>
              </w:rPr>
              <w:t xml:space="preserve"> </w:t>
            </w:r>
            <w:r w:rsidR="00460C99" w:rsidRPr="00460C99">
              <w:rPr>
                <w:rFonts w:ascii="Times New Roman" w:eastAsia="Times New Roman" w:hAnsi="Times New Roman" w:cs="Times New Roman"/>
                <w:iCs/>
                <w:sz w:val="24"/>
                <w:szCs w:val="24"/>
                <w:lang w:eastAsia="lv-LV"/>
              </w:rPr>
              <w:t>"Pillar 21</w:t>
            </w:r>
            <w:r w:rsidR="00F018BA">
              <w:rPr>
                <w:rFonts w:ascii="Times New Roman" w:eastAsia="Times New Roman" w:hAnsi="Times New Roman" w:cs="Times New Roman"/>
                <w:iCs/>
                <w:sz w:val="24"/>
                <w:szCs w:val="24"/>
                <w:lang w:eastAsia="lv-LV"/>
              </w:rPr>
              <w:t>”;</w:t>
            </w:r>
          </w:p>
          <w:p w14:paraId="243D6134" w14:textId="73740C40" w:rsidR="00460C99" w:rsidRDefault="002A0EEF" w:rsidP="00CB34E0">
            <w:pPr>
              <w:pStyle w:val="ListParagraph"/>
              <w:numPr>
                <w:ilvl w:val="0"/>
                <w:numId w:val="9"/>
              </w:numPr>
              <w:spacing w:after="0" w:line="240" w:lineRule="auto"/>
              <w:rPr>
                <w:rFonts w:ascii="Times New Roman" w:eastAsia="Times New Roman" w:hAnsi="Times New Roman" w:cs="Times New Roman"/>
                <w:iCs/>
                <w:sz w:val="24"/>
                <w:szCs w:val="24"/>
                <w:lang w:eastAsia="lv-LV"/>
              </w:rPr>
            </w:pPr>
            <w:r w:rsidRPr="002A0EEF">
              <w:rPr>
                <w:rFonts w:ascii="Times New Roman" w:eastAsia="Times New Roman" w:hAnsi="Times New Roman" w:cs="Times New Roman"/>
                <w:iCs/>
                <w:sz w:val="24"/>
                <w:szCs w:val="24"/>
                <w:lang w:eastAsia="lv-LV"/>
              </w:rPr>
              <w:t>LV000000000000083</w:t>
            </w:r>
            <w:r w:rsidR="009F3440">
              <w:rPr>
                <w:rFonts w:ascii="Times New Roman" w:eastAsia="Times New Roman" w:hAnsi="Times New Roman" w:cs="Times New Roman"/>
                <w:iCs/>
                <w:sz w:val="24"/>
                <w:szCs w:val="24"/>
                <w:lang w:eastAsia="lv-LV"/>
              </w:rPr>
              <w:t xml:space="preserve">, </w:t>
            </w:r>
            <w:r w:rsidRPr="002A0EEF">
              <w:rPr>
                <w:rFonts w:ascii="Times New Roman" w:eastAsia="Times New Roman" w:hAnsi="Times New Roman" w:cs="Times New Roman"/>
                <w:iCs/>
                <w:sz w:val="24"/>
                <w:szCs w:val="24"/>
                <w:lang w:eastAsia="lv-LV"/>
              </w:rPr>
              <w:t>AS "Olaines ķīmiska rūpnīca "BIOLARS"</w:t>
            </w:r>
            <w:r w:rsidR="009F3440">
              <w:rPr>
                <w:rFonts w:ascii="Times New Roman" w:eastAsia="Times New Roman" w:hAnsi="Times New Roman" w:cs="Times New Roman"/>
                <w:iCs/>
                <w:sz w:val="24"/>
                <w:szCs w:val="24"/>
                <w:lang w:eastAsia="lv-LV"/>
              </w:rPr>
              <w:t xml:space="preserve">, </w:t>
            </w:r>
            <w:r w:rsidRPr="002A0EEF">
              <w:rPr>
                <w:rFonts w:ascii="Times New Roman" w:eastAsia="Times New Roman" w:hAnsi="Times New Roman" w:cs="Times New Roman"/>
                <w:iCs/>
                <w:sz w:val="24"/>
                <w:szCs w:val="24"/>
                <w:lang w:eastAsia="lv-LV"/>
              </w:rPr>
              <w:t>katlu māja</w:t>
            </w:r>
            <w:r w:rsidR="009F3440">
              <w:rPr>
                <w:rFonts w:ascii="Times New Roman" w:eastAsia="Times New Roman" w:hAnsi="Times New Roman" w:cs="Times New Roman"/>
                <w:iCs/>
                <w:sz w:val="24"/>
                <w:szCs w:val="24"/>
                <w:lang w:eastAsia="lv-LV"/>
              </w:rPr>
              <w:t xml:space="preserve"> </w:t>
            </w:r>
            <w:r w:rsidRPr="002A0EEF">
              <w:rPr>
                <w:rFonts w:ascii="Times New Roman" w:eastAsia="Times New Roman" w:hAnsi="Times New Roman" w:cs="Times New Roman"/>
                <w:iCs/>
                <w:sz w:val="24"/>
                <w:szCs w:val="24"/>
                <w:lang w:eastAsia="lv-LV"/>
              </w:rPr>
              <w:t>AS "Olaines ķīmiskā rūpnīca BIOLARS"</w:t>
            </w:r>
            <w:r w:rsidR="00F018BA">
              <w:rPr>
                <w:rFonts w:ascii="Times New Roman" w:eastAsia="Times New Roman" w:hAnsi="Times New Roman" w:cs="Times New Roman"/>
                <w:iCs/>
                <w:sz w:val="24"/>
                <w:szCs w:val="24"/>
                <w:lang w:eastAsia="lv-LV"/>
              </w:rPr>
              <w:t>;</w:t>
            </w:r>
          </w:p>
          <w:p w14:paraId="3F7710FD" w14:textId="77777777" w:rsidR="00E551FE" w:rsidRDefault="008749FE" w:rsidP="008C2ED3">
            <w:pPr>
              <w:pStyle w:val="ListParagraph"/>
              <w:numPr>
                <w:ilvl w:val="0"/>
                <w:numId w:val="9"/>
              </w:numPr>
              <w:spacing w:after="0" w:line="240" w:lineRule="auto"/>
              <w:rPr>
                <w:rFonts w:ascii="Times New Roman" w:eastAsia="Times New Roman" w:hAnsi="Times New Roman" w:cs="Times New Roman"/>
                <w:iCs/>
                <w:sz w:val="24"/>
                <w:szCs w:val="24"/>
                <w:lang w:eastAsia="lv-LV"/>
              </w:rPr>
            </w:pPr>
            <w:r w:rsidRPr="008749FE">
              <w:rPr>
                <w:rFonts w:ascii="Times New Roman" w:eastAsia="Times New Roman" w:hAnsi="Times New Roman" w:cs="Times New Roman"/>
                <w:iCs/>
                <w:sz w:val="24"/>
                <w:szCs w:val="24"/>
                <w:lang w:eastAsia="lv-LV"/>
              </w:rPr>
              <w:t>LV000000000000107</w:t>
            </w:r>
            <w:r w:rsidR="009F3440">
              <w:rPr>
                <w:rFonts w:ascii="Times New Roman" w:eastAsia="Times New Roman" w:hAnsi="Times New Roman" w:cs="Times New Roman"/>
                <w:iCs/>
                <w:sz w:val="24"/>
                <w:szCs w:val="24"/>
                <w:lang w:eastAsia="lv-LV"/>
              </w:rPr>
              <w:t>,</w:t>
            </w:r>
            <w:r w:rsidR="00CB34E0">
              <w:rPr>
                <w:rFonts w:ascii="Times New Roman" w:eastAsia="Times New Roman" w:hAnsi="Times New Roman" w:cs="Times New Roman"/>
                <w:iCs/>
                <w:sz w:val="24"/>
                <w:szCs w:val="24"/>
                <w:lang w:eastAsia="lv-LV"/>
              </w:rPr>
              <w:t xml:space="preserve"> </w:t>
            </w:r>
            <w:r w:rsidRPr="008749FE">
              <w:rPr>
                <w:rFonts w:ascii="Times New Roman" w:eastAsia="Times New Roman" w:hAnsi="Times New Roman" w:cs="Times New Roman"/>
                <w:iCs/>
                <w:sz w:val="24"/>
                <w:szCs w:val="24"/>
                <w:lang w:eastAsia="lv-LV"/>
              </w:rPr>
              <w:t>SIA</w:t>
            </w:r>
            <w:r w:rsidR="00CB34E0">
              <w:rPr>
                <w:rFonts w:ascii="Times New Roman" w:eastAsia="Times New Roman" w:hAnsi="Times New Roman" w:cs="Times New Roman"/>
                <w:iCs/>
                <w:sz w:val="24"/>
                <w:szCs w:val="24"/>
                <w:lang w:eastAsia="lv-LV"/>
              </w:rPr>
              <w:t xml:space="preserve"> </w:t>
            </w:r>
            <w:r w:rsidRPr="008749FE">
              <w:rPr>
                <w:rFonts w:ascii="Times New Roman" w:eastAsia="Times New Roman" w:hAnsi="Times New Roman" w:cs="Times New Roman"/>
                <w:iCs/>
                <w:sz w:val="24"/>
                <w:szCs w:val="24"/>
                <w:lang w:eastAsia="lv-LV"/>
              </w:rPr>
              <w:t>"Rigens"</w:t>
            </w:r>
            <w:r w:rsidR="009F3440">
              <w:rPr>
                <w:rFonts w:ascii="Times New Roman" w:eastAsia="Times New Roman" w:hAnsi="Times New Roman" w:cs="Times New Roman"/>
                <w:iCs/>
                <w:sz w:val="24"/>
                <w:szCs w:val="24"/>
                <w:lang w:eastAsia="lv-LV"/>
              </w:rPr>
              <w:t xml:space="preserve"> </w:t>
            </w:r>
            <w:r w:rsidRPr="008749FE">
              <w:rPr>
                <w:rFonts w:ascii="Times New Roman" w:eastAsia="Times New Roman" w:hAnsi="Times New Roman" w:cs="Times New Roman"/>
                <w:iCs/>
                <w:sz w:val="24"/>
                <w:szCs w:val="24"/>
                <w:lang w:eastAsia="lv-LV"/>
              </w:rPr>
              <w:t>koģenerācijas iekārta</w:t>
            </w:r>
            <w:r w:rsidR="009F3440">
              <w:rPr>
                <w:rFonts w:ascii="Times New Roman" w:eastAsia="Times New Roman" w:hAnsi="Times New Roman" w:cs="Times New Roman"/>
                <w:iCs/>
                <w:sz w:val="24"/>
                <w:szCs w:val="24"/>
                <w:lang w:eastAsia="lv-LV"/>
              </w:rPr>
              <w:t xml:space="preserve">, </w:t>
            </w:r>
            <w:r w:rsidRPr="008749FE">
              <w:rPr>
                <w:rFonts w:ascii="Times New Roman" w:eastAsia="Times New Roman" w:hAnsi="Times New Roman" w:cs="Times New Roman"/>
                <w:iCs/>
                <w:sz w:val="24"/>
                <w:szCs w:val="24"/>
                <w:lang w:eastAsia="lv-LV"/>
              </w:rPr>
              <w:t>SIA "Rigens</w:t>
            </w:r>
            <w:r w:rsidR="009F3440">
              <w:rPr>
                <w:rFonts w:ascii="Times New Roman" w:eastAsia="Times New Roman" w:hAnsi="Times New Roman" w:cs="Times New Roman"/>
                <w:iCs/>
                <w:sz w:val="24"/>
                <w:szCs w:val="24"/>
                <w:lang w:eastAsia="lv-LV"/>
              </w:rPr>
              <w:t>”</w:t>
            </w:r>
            <w:r w:rsidR="00F018BA">
              <w:rPr>
                <w:rFonts w:ascii="Times New Roman" w:eastAsia="Times New Roman" w:hAnsi="Times New Roman" w:cs="Times New Roman"/>
                <w:iCs/>
                <w:sz w:val="24"/>
                <w:szCs w:val="24"/>
                <w:lang w:eastAsia="lv-LV"/>
              </w:rPr>
              <w:t>.</w:t>
            </w:r>
          </w:p>
          <w:p w14:paraId="5648CAA6" w14:textId="743C928A" w:rsidR="00114234" w:rsidRPr="00114234" w:rsidRDefault="00114234" w:rsidP="00114234">
            <w:pPr>
              <w:spacing w:after="0" w:line="240" w:lineRule="auto"/>
              <w:ind w:left="60"/>
              <w:jc w:val="both"/>
              <w:rPr>
                <w:rFonts w:ascii="Times New Roman" w:eastAsia="Times New Roman" w:hAnsi="Times New Roman" w:cs="Times New Roman"/>
                <w:iCs/>
                <w:sz w:val="24"/>
                <w:szCs w:val="24"/>
                <w:lang w:eastAsia="lv-LV"/>
              </w:rPr>
            </w:pPr>
            <w:r w:rsidRPr="00114234">
              <w:rPr>
                <w:rFonts w:ascii="Times New Roman" w:hAnsi="Times New Roman"/>
                <w:sz w:val="24"/>
                <w:szCs w:val="24"/>
              </w:rPr>
              <w:t xml:space="preserve">Līdz brīdim, kad </w:t>
            </w:r>
            <w:r>
              <w:rPr>
                <w:rFonts w:ascii="Times New Roman" w:hAnsi="Times New Roman"/>
                <w:sz w:val="24"/>
                <w:szCs w:val="24"/>
              </w:rPr>
              <w:t xml:space="preserve"> stājas spēkā</w:t>
            </w:r>
            <w:r w:rsidRPr="00114234">
              <w:rPr>
                <w:rFonts w:ascii="Times New Roman" w:hAnsi="Times New Roman"/>
                <w:sz w:val="24"/>
                <w:szCs w:val="24"/>
              </w:rPr>
              <w:t xml:space="preserve"> regula</w:t>
            </w:r>
            <w:r>
              <w:rPr>
                <w:rFonts w:ascii="Times New Roman" w:hAnsi="Times New Roman"/>
                <w:sz w:val="24"/>
                <w:szCs w:val="24"/>
              </w:rPr>
              <w:t xml:space="preserve"> 2021/447</w:t>
            </w:r>
            <w:r w:rsidRPr="00114234">
              <w:rPr>
                <w:rFonts w:ascii="Times New Roman" w:hAnsi="Times New Roman"/>
                <w:sz w:val="24"/>
                <w:szCs w:val="24"/>
              </w:rPr>
              <w:t xml:space="preserve"> stājas spēkā, būtu nepieciešams saskaņot šo rīkojuma projektu ar iesaistītajām iestādēm, jo noteikumu projekta regulējums ir nepieciešams ES ETS 4. perioda darbībai, kas uzsākās 2021. gada 1. janvārī. Rīkojuma projekts tiks nosūtīts pieņemšanai Ministru Kabinetā tikai pēc augstāk minētās regulas grozījumu stāšanās spēkā.</w:t>
            </w:r>
          </w:p>
        </w:tc>
      </w:tr>
      <w:tr w:rsidR="00D11632" w:rsidRPr="00D11632" w14:paraId="26DA1D3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12AD70" w14:textId="77777777" w:rsidR="00CD526E" w:rsidRPr="00D11632" w:rsidRDefault="00E5323B" w:rsidP="006502AB">
            <w:pPr>
              <w:spacing w:after="0" w:line="240" w:lineRule="auto"/>
              <w:jc w:val="both"/>
              <w:rPr>
                <w:rFonts w:ascii="Times New Roman" w:eastAsia="Times New Roman" w:hAnsi="Times New Roman" w:cs="Times New Roman"/>
                <w:iCs/>
                <w:sz w:val="24"/>
                <w:szCs w:val="24"/>
                <w:lang w:eastAsia="lv-LV"/>
              </w:rPr>
            </w:pPr>
            <w:r w:rsidRPr="00D11632">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5947B87" w14:textId="77777777" w:rsidR="00E5323B" w:rsidRPr="00D11632" w:rsidRDefault="00E5323B" w:rsidP="006502AB">
            <w:pPr>
              <w:spacing w:after="0" w:line="240" w:lineRule="auto"/>
              <w:jc w:val="both"/>
              <w:rPr>
                <w:rFonts w:ascii="Times New Roman" w:eastAsia="Times New Roman" w:hAnsi="Times New Roman" w:cs="Times New Roman"/>
                <w:iCs/>
                <w:sz w:val="24"/>
                <w:szCs w:val="24"/>
                <w:lang w:eastAsia="lv-LV"/>
              </w:rPr>
            </w:pPr>
            <w:r w:rsidRPr="00D11632">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3C53BBB7" w14:textId="3AEEDD0A" w:rsidR="00E5323B" w:rsidRPr="00D11632" w:rsidRDefault="00D11632" w:rsidP="006502AB">
            <w:pPr>
              <w:spacing w:after="0" w:line="240" w:lineRule="auto"/>
              <w:jc w:val="both"/>
              <w:rPr>
                <w:rFonts w:ascii="Times New Roman" w:eastAsia="Times New Roman" w:hAnsi="Times New Roman" w:cs="Times New Roman"/>
                <w:iCs/>
                <w:sz w:val="24"/>
                <w:szCs w:val="24"/>
                <w:lang w:eastAsia="lv-LV"/>
              </w:rPr>
            </w:pPr>
            <w:r w:rsidRPr="00D11632">
              <w:rPr>
                <w:rFonts w:ascii="Times New Roman" w:eastAsia="Times New Roman" w:hAnsi="Times New Roman" w:cs="Times New Roman"/>
                <w:iCs/>
                <w:sz w:val="24"/>
                <w:szCs w:val="24"/>
                <w:lang w:eastAsia="lv-LV"/>
              </w:rPr>
              <w:t>VARAM</w:t>
            </w:r>
          </w:p>
          <w:p w14:paraId="735534DE" w14:textId="5B8CF908" w:rsidR="00D11632" w:rsidRPr="00D11632" w:rsidRDefault="00D11632" w:rsidP="006502AB">
            <w:pPr>
              <w:spacing w:after="0" w:line="240" w:lineRule="auto"/>
              <w:jc w:val="both"/>
              <w:rPr>
                <w:rFonts w:ascii="Times New Roman" w:eastAsia="Times New Roman" w:hAnsi="Times New Roman" w:cs="Times New Roman"/>
                <w:iCs/>
                <w:sz w:val="24"/>
                <w:szCs w:val="24"/>
                <w:lang w:eastAsia="lv-LV"/>
              </w:rPr>
            </w:pPr>
            <w:r w:rsidRPr="00D11632">
              <w:rPr>
                <w:rFonts w:ascii="Times New Roman" w:eastAsia="Times New Roman" w:hAnsi="Times New Roman" w:cs="Times New Roman"/>
                <w:iCs/>
                <w:sz w:val="24"/>
                <w:szCs w:val="24"/>
                <w:lang w:eastAsia="lv-LV"/>
              </w:rPr>
              <w:t>Valsts vides dienests</w:t>
            </w:r>
          </w:p>
        </w:tc>
      </w:tr>
      <w:tr w:rsidR="00D11632" w:rsidRPr="00D11632" w14:paraId="13BCF87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A078EA" w14:textId="77777777" w:rsidR="00CD526E" w:rsidRPr="00D11632" w:rsidRDefault="00E5323B" w:rsidP="006502AB">
            <w:pPr>
              <w:spacing w:after="0" w:line="240" w:lineRule="auto"/>
              <w:jc w:val="both"/>
              <w:rPr>
                <w:rFonts w:ascii="Times New Roman" w:eastAsia="Times New Roman" w:hAnsi="Times New Roman" w:cs="Times New Roman"/>
                <w:iCs/>
                <w:sz w:val="24"/>
                <w:szCs w:val="24"/>
                <w:lang w:eastAsia="lv-LV"/>
              </w:rPr>
            </w:pPr>
            <w:r w:rsidRPr="00D1163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F4B74FC" w14:textId="77777777" w:rsidR="00E5323B" w:rsidRPr="00D11632" w:rsidRDefault="00E5323B" w:rsidP="006502AB">
            <w:pPr>
              <w:spacing w:after="0" w:line="240" w:lineRule="auto"/>
              <w:jc w:val="both"/>
              <w:rPr>
                <w:rFonts w:ascii="Times New Roman" w:eastAsia="Times New Roman" w:hAnsi="Times New Roman" w:cs="Times New Roman"/>
                <w:iCs/>
                <w:sz w:val="24"/>
                <w:szCs w:val="24"/>
                <w:lang w:eastAsia="lv-LV"/>
              </w:rPr>
            </w:pPr>
            <w:r w:rsidRPr="00D1163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CD3C86D" w14:textId="77777777" w:rsidR="00E5323B" w:rsidRPr="00D11632" w:rsidRDefault="00D11632" w:rsidP="006502AB">
            <w:pPr>
              <w:spacing w:after="0" w:line="240" w:lineRule="auto"/>
              <w:jc w:val="both"/>
              <w:rPr>
                <w:rFonts w:ascii="Times New Roman" w:eastAsia="Times New Roman" w:hAnsi="Times New Roman" w:cs="Times New Roman"/>
                <w:iCs/>
                <w:sz w:val="24"/>
                <w:szCs w:val="24"/>
                <w:lang w:eastAsia="lv-LV"/>
              </w:rPr>
            </w:pPr>
            <w:r w:rsidRPr="00D11632">
              <w:rPr>
                <w:rFonts w:ascii="Times New Roman" w:eastAsia="Times New Roman" w:hAnsi="Times New Roman" w:cs="Times New Roman"/>
                <w:iCs/>
                <w:sz w:val="24"/>
                <w:szCs w:val="24"/>
                <w:lang w:eastAsia="lv-LV"/>
              </w:rPr>
              <w:t>Nav</w:t>
            </w:r>
          </w:p>
        </w:tc>
      </w:tr>
    </w:tbl>
    <w:p w14:paraId="53955C53" w14:textId="77777777" w:rsidR="00E5323B" w:rsidRPr="003056FE" w:rsidRDefault="00E5323B" w:rsidP="006502AB">
      <w:pPr>
        <w:spacing w:after="0" w:line="240" w:lineRule="auto"/>
        <w:jc w:val="both"/>
        <w:rPr>
          <w:rFonts w:ascii="Times New Roman" w:eastAsia="Times New Roman" w:hAnsi="Times New Roman" w:cs="Times New Roman"/>
          <w:iCs/>
          <w:color w:val="414142"/>
          <w:sz w:val="24"/>
          <w:szCs w:val="24"/>
          <w:lang w:eastAsia="lv-LV"/>
        </w:rPr>
      </w:pPr>
      <w:r w:rsidRPr="003056F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869B6" w:rsidRPr="000869B6" w14:paraId="40F31A3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403CD99" w14:textId="12AD08B8" w:rsidR="00CD526E" w:rsidRPr="000869B6" w:rsidRDefault="00E5323B" w:rsidP="008D6974">
            <w:pPr>
              <w:spacing w:after="0" w:line="240" w:lineRule="auto"/>
              <w:jc w:val="center"/>
              <w:rPr>
                <w:rFonts w:ascii="Times New Roman" w:eastAsia="Times New Roman" w:hAnsi="Times New Roman" w:cs="Times New Roman"/>
                <w:b/>
                <w:bCs/>
                <w:iCs/>
                <w:sz w:val="24"/>
                <w:szCs w:val="24"/>
                <w:lang w:eastAsia="lv-LV"/>
              </w:rPr>
            </w:pPr>
            <w:r w:rsidRPr="000869B6">
              <w:rPr>
                <w:rFonts w:ascii="Times New Roman" w:eastAsia="Times New Roman" w:hAnsi="Times New Roman" w:cs="Times New Roman"/>
                <w:b/>
                <w:bCs/>
                <w:iCs/>
                <w:sz w:val="24"/>
                <w:szCs w:val="24"/>
                <w:lang w:eastAsia="lv-LV"/>
              </w:rPr>
              <w:t>II.</w:t>
            </w:r>
            <w:r w:rsidR="006545FC">
              <w:rPr>
                <w:rFonts w:ascii="Times New Roman" w:eastAsia="Times New Roman" w:hAnsi="Times New Roman" w:cs="Times New Roman"/>
                <w:b/>
                <w:bCs/>
                <w:iCs/>
                <w:sz w:val="24"/>
                <w:szCs w:val="24"/>
                <w:lang w:eastAsia="lv-LV"/>
              </w:rPr>
              <w:t> </w:t>
            </w:r>
            <w:r w:rsidRPr="000869B6">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0869B6" w:rsidRPr="000869B6" w14:paraId="34EA4CA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4142DD" w14:textId="77777777" w:rsidR="00CD526E" w:rsidRPr="000869B6" w:rsidRDefault="00E5323B" w:rsidP="006502AB">
            <w:pPr>
              <w:spacing w:after="0" w:line="240" w:lineRule="auto"/>
              <w:jc w:val="both"/>
              <w:rPr>
                <w:rFonts w:ascii="Times New Roman" w:eastAsia="Times New Roman" w:hAnsi="Times New Roman" w:cs="Times New Roman"/>
                <w:iCs/>
                <w:sz w:val="24"/>
                <w:szCs w:val="24"/>
                <w:lang w:eastAsia="lv-LV"/>
              </w:rPr>
            </w:pPr>
            <w:r w:rsidRPr="000869B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7AEE96E" w14:textId="77777777" w:rsidR="00E5323B" w:rsidRPr="000869B6" w:rsidRDefault="00E5323B" w:rsidP="006502AB">
            <w:pPr>
              <w:spacing w:after="0" w:line="240" w:lineRule="auto"/>
              <w:jc w:val="both"/>
              <w:rPr>
                <w:rFonts w:ascii="Times New Roman" w:eastAsia="Times New Roman" w:hAnsi="Times New Roman" w:cs="Times New Roman"/>
                <w:iCs/>
                <w:sz w:val="24"/>
                <w:szCs w:val="24"/>
                <w:lang w:eastAsia="lv-LV"/>
              </w:rPr>
            </w:pPr>
            <w:r w:rsidRPr="000869B6">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C3E164D" w14:textId="71295994" w:rsidR="00E5323B" w:rsidRPr="000869B6" w:rsidRDefault="005E32C0" w:rsidP="0014507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Latvijas</w:t>
            </w:r>
            <w:r w:rsidR="000869B6" w:rsidRPr="000869B6">
              <w:rPr>
                <w:rFonts w:ascii="Times New Roman" w:eastAsia="Times New Roman" w:hAnsi="Times New Roman" w:cs="Times New Roman"/>
                <w:iCs/>
                <w:sz w:val="24"/>
                <w:szCs w:val="24"/>
                <w:lang w:eastAsia="lv-LV"/>
              </w:rPr>
              <w:t xml:space="preserve"> </w:t>
            </w:r>
            <w:r w:rsidR="00EF7173">
              <w:rPr>
                <w:rFonts w:ascii="Times New Roman" w:eastAsia="Times New Roman" w:hAnsi="Times New Roman" w:cs="Times New Roman"/>
                <w:iCs/>
                <w:sz w:val="24"/>
                <w:szCs w:val="24"/>
                <w:lang w:eastAsia="lv-LV"/>
              </w:rPr>
              <w:t>ETS</w:t>
            </w:r>
            <w:r w:rsidR="00EF7173" w:rsidRPr="000869B6">
              <w:rPr>
                <w:rFonts w:ascii="Times New Roman" w:eastAsia="Times New Roman" w:hAnsi="Times New Roman" w:cs="Times New Roman"/>
                <w:iCs/>
                <w:sz w:val="24"/>
                <w:szCs w:val="24"/>
                <w:lang w:eastAsia="lv-LV"/>
              </w:rPr>
              <w:t xml:space="preserve"> </w:t>
            </w:r>
            <w:r w:rsidR="000869B6" w:rsidRPr="000869B6">
              <w:rPr>
                <w:rFonts w:ascii="Times New Roman" w:eastAsia="Times New Roman" w:hAnsi="Times New Roman" w:cs="Times New Roman"/>
                <w:iCs/>
                <w:sz w:val="24"/>
                <w:szCs w:val="24"/>
                <w:lang w:eastAsia="lv-LV"/>
              </w:rPr>
              <w:t>oper</w:t>
            </w:r>
            <w:r w:rsidR="00EA36E9">
              <w:rPr>
                <w:rFonts w:ascii="Times New Roman" w:eastAsia="Times New Roman" w:hAnsi="Times New Roman" w:cs="Times New Roman"/>
                <w:iCs/>
                <w:sz w:val="24"/>
                <w:szCs w:val="24"/>
                <w:lang w:eastAsia="lv-LV"/>
              </w:rPr>
              <w:t>atori, kas veic kādu no likumā “</w:t>
            </w:r>
            <w:r w:rsidR="000869B6" w:rsidRPr="000869B6">
              <w:rPr>
                <w:rFonts w:ascii="Times New Roman" w:eastAsia="Times New Roman" w:hAnsi="Times New Roman" w:cs="Times New Roman"/>
                <w:iCs/>
                <w:sz w:val="24"/>
                <w:szCs w:val="24"/>
                <w:lang w:eastAsia="lv-LV"/>
              </w:rPr>
              <w:t>Par piesārņojumu” 2.</w:t>
            </w:r>
            <w:r w:rsidR="00D73536">
              <w:rPr>
                <w:rFonts w:ascii="Times New Roman" w:eastAsia="Times New Roman" w:hAnsi="Times New Roman" w:cs="Times New Roman"/>
                <w:iCs/>
                <w:sz w:val="24"/>
                <w:szCs w:val="24"/>
                <w:lang w:eastAsia="lv-LV"/>
              </w:rPr>
              <w:t> </w:t>
            </w:r>
            <w:r w:rsidR="000869B6" w:rsidRPr="000869B6">
              <w:rPr>
                <w:rFonts w:ascii="Times New Roman" w:eastAsia="Times New Roman" w:hAnsi="Times New Roman" w:cs="Times New Roman"/>
                <w:iCs/>
                <w:sz w:val="24"/>
                <w:szCs w:val="24"/>
                <w:lang w:eastAsia="lv-LV"/>
              </w:rPr>
              <w:t>pielikumā minēt</w:t>
            </w:r>
            <w:r w:rsidR="009B2DC1">
              <w:rPr>
                <w:rFonts w:ascii="Times New Roman" w:eastAsia="Times New Roman" w:hAnsi="Times New Roman" w:cs="Times New Roman"/>
                <w:iCs/>
                <w:sz w:val="24"/>
                <w:szCs w:val="24"/>
                <w:lang w:eastAsia="lv-LV"/>
              </w:rPr>
              <w:t>ajām</w:t>
            </w:r>
            <w:r w:rsidR="000869B6" w:rsidRPr="000869B6">
              <w:rPr>
                <w:rFonts w:ascii="Times New Roman" w:eastAsia="Times New Roman" w:hAnsi="Times New Roman" w:cs="Times New Roman"/>
                <w:iCs/>
                <w:sz w:val="24"/>
                <w:szCs w:val="24"/>
                <w:lang w:eastAsia="lv-LV"/>
              </w:rPr>
              <w:t xml:space="preserve"> darbīb</w:t>
            </w:r>
            <w:r w:rsidR="009B2DC1">
              <w:rPr>
                <w:rFonts w:ascii="Times New Roman" w:eastAsia="Times New Roman" w:hAnsi="Times New Roman" w:cs="Times New Roman"/>
                <w:iCs/>
                <w:sz w:val="24"/>
                <w:szCs w:val="24"/>
                <w:lang w:eastAsia="lv-LV"/>
              </w:rPr>
              <w:t>ām</w:t>
            </w:r>
            <w:r w:rsidR="000869B6" w:rsidRPr="000869B6">
              <w:rPr>
                <w:rFonts w:ascii="Times New Roman" w:eastAsia="Times New Roman" w:hAnsi="Times New Roman" w:cs="Times New Roman"/>
                <w:iCs/>
                <w:sz w:val="24"/>
                <w:szCs w:val="24"/>
                <w:lang w:eastAsia="lv-LV"/>
              </w:rPr>
              <w:t xml:space="preserve"> vai kuriem ir piešķirta siltumnīcefekta gāzu emisijas atļauja.</w:t>
            </w:r>
          </w:p>
        </w:tc>
      </w:tr>
      <w:tr w:rsidR="000869B6" w:rsidRPr="000869B6" w14:paraId="75DB9B9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8C9EB5" w14:textId="77777777" w:rsidR="00CD526E" w:rsidRPr="000869B6" w:rsidRDefault="00E5323B" w:rsidP="006502AB">
            <w:pPr>
              <w:spacing w:after="0" w:line="240" w:lineRule="auto"/>
              <w:jc w:val="both"/>
              <w:rPr>
                <w:rFonts w:ascii="Times New Roman" w:eastAsia="Times New Roman" w:hAnsi="Times New Roman" w:cs="Times New Roman"/>
                <w:iCs/>
                <w:sz w:val="24"/>
                <w:szCs w:val="24"/>
                <w:lang w:eastAsia="lv-LV"/>
              </w:rPr>
            </w:pPr>
            <w:r w:rsidRPr="000869B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CB14404" w14:textId="77777777" w:rsidR="00E5323B" w:rsidRPr="000869B6" w:rsidRDefault="00E5323B" w:rsidP="006502AB">
            <w:pPr>
              <w:spacing w:after="0" w:line="240" w:lineRule="auto"/>
              <w:jc w:val="both"/>
              <w:rPr>
                <w:rFonts w:ascii="Times New Roman" w:eastAsia="Times New Roman" w:hAnsi="Times New Roman" w:cs="Times New Roman"/>
                <w:iCs/>
                <w:sz w:val="24"/>
                <w:szCs w:val="24"/>
                <w:lang w:eastAsia="lv-LV"/>
              </w:rPr>
            </w:pPr>
            <w:r w:rsidRPr="000869B6">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4EBB79F" w14:textId="52CEADC5" w:rsidR="00722C54" w:rsidRDefault="00722C54" w:rsidP="00EA36E9">
            <w:pPr>
              <w:spacing w:after="0" w:line="240" w:lineRule="auto"/>
              <w:jc w:val="both"/>
              <w:rPr>
                <w:rFonts w:ascii="Times New Roman" w:eastAsia="Times New Roman" w:hAnsi="Times New Roman" w:cs="Times New Roman"/>
                <w:iCs/>
                <w:sz w:val="24"/>
                <w:szCs w:val="24"/>
                <w:lang w:eastAsia="lv-LV"/>
              </w:rPr>
            </w:pPr>
            <w:r w:rsidRPr="00722C54">
              <w:rPr>
                <w:rFonts w:ascii="Times New Roman" w:eastAsia="Times New Roman" w:hAnsi="Times New Roman" w:cs="Times New Roman"/>
                <w:iCs/>
                <w:sz w:val="24"/>
                <w:szCs w:val="24"/>
                <w:lang w:eastAsia="lv-LV"/>
              </w:rPr>
              <w:t>Vērtējot Rīkojuma projekt</w:t>
            </w:r>
            <w:r>
              <w:rPr>
                <w:rFonts w:ascii="Times New Roman" w:eastAsia="Times New Roman" w:hAnsi="Times New Roman" w:cs="Times New Roman"/>
                <w:iCs/>
                <w:sz w:val="24"/>
                <w:szCs w:val="24"/>
                <w:lang w:eastAsia="lv-LV"/>
              </w:rPr>
              <w:t>a</w:t>
            </w:r>
            <w:r w:rsidRPr="00722C54">
              <w:rPr>
                <w:rFonts w:ascii="Times New Roman" w:eastAsia="Times New Roman" w:hAnsi="Times New Roman" w:cs="Times New Roman"/>
                <w:iCs/>
                <w:sz w:val="24"/>
                <w:szCs w:val="24"/>
                <w:lang w:eastAsia="lv-LV"/>
              </w:rPr>
              <w:t xml:space="preserve"> īstenošanas ietekmi uz administratīvajām procedūrām un to izmaksām, nav identificēts administratīvā sloga palielinājums.</w:t>
            </w:r>
          </w:p>
          <w:p w14:paraId="378B4B7C" w14:textId="4214043F" w:rsidR="00E5323B" w:rsidRPr="000869B6" w:rsidRDefault="00D500EC" w:rsidP="00EA36E9">
            <w:pPr>
              <w:spacing w:after="0" w:line="240" w:lineRule="auto"/>
              <w:jc w:val="both"/>
              <w:rPr>
                <w:rFonts w:ascii="Times New Roman" w:eastAsia="Times New Roman" w:hAnsi="Times New Roman" w:cs="Times New Roman"/>
                <w:iCs/>
                <w:sz w:val="24"/>
                <w:szCs w:val="24"/>
                <w:lang w:eastAsia="lv-LV"/>
              </w:rPr>
            </w:pPr>
            <w:r w:rsidRPr="00E31E26">
              <w:rPr>
                <w:rFonts w:ascii="Times New Roman" w:eastAsia="Times New Roman" w:hAnsi="Times New Roman" w:cs="Times New Roman"/>
                <w:iCs/>
                <w:sz w:val="24"/>
                <w:szCs w:val="24"/>
                <w:lang w:eastAsia="lv-LV"/>
              </w:rPr>
              <w:t>V</w:t>
            </w:r>
            <w:r w:rsidR="00AD7004" w:rsidRPr="00E31E26">
              <w:rPr>
                <w:rFonts w:ascii="Times New Roman" w:eastAsia="Times New Roman" w:hAnsi="Times New Roman" w:cs="Times New Roman"/>
                <w:iCs/>
                <w:sz w:val="24"/>
                <w:szCs w:val="24"/>
                <w:lang w:eastAsia="lv-LV"/>
              </w:rPr>
              <w:t xml:space="preserve">airāku </w:t>
            </w:r>
            <w:r w:rsidR="00463285">
              <w:rPr>
                <w:rFonts w:ascii="Times New Roman" w:eastAsia="Times New Roman" w:hAnsi="Times New Roman" w:cs="Times New Roman"/>
                <w:iCs/>
                <w:sz w:val="24"/>
                <w:szCs w:val="24"/>
                <w:lang w:eastAsia="lv-LV"/>
              </w:rPr>
              <w:t>Rīkojuma proj</w:t>
            </w:r>
            <w:r w:rsidR="000C5DF2">
              <w:rPr>
                <w:rFonts w:ascii="Times New Roman" w:eastAsia="Times New Roman" w:hAnsi="Times New Roman" w:cs="Times New Roman"/>
                <w:iCs/>
                <w:sz w:val="24"/>
                <w:szCs w:val="24"/>
                <w:lang w:eastAsia="lv-LV"/>
              </w:rPr>
              <w:t>e</w:t>
            </w:r>
            <w:r w:rsidR="00463285">
              <w:rPr>
                <w:rFonts w:ascii="Times New Roman" w:eastAsia="Times New Roman" w:hAnsi="Times New Roman" w:cs="Times New Roman"/>
                <w:iCs/>
                <w:sz w:val="24"/>
                <w:szCs w:val="24"/>
                <w:lang w:eastAsia="lv-LV"/>
              </w:rPr>
              <w:t>ktā</w:t>
            </w:r>
            <w:r w:rsidR="0051394D" w:rsidRPr="00E31E26">
              <w:rPr>
                <w:rFonts w:ascii="Times New Roman" w:eastAsia="Times New Roman" w:hAnsi="Times New Roman" w:cs="Times New Roman"/>
                <w:iCs/>
                <w:sz w:val="24"/>
                <w:szCs w:val="24"/>
                <w:lang w:eastAsia="lv-LV"/>
              </w:rPr>
              <w:t xml:space="preserve"> piemēroto</w:t>
            </w:r>
            <w:r w:rsidR="00AD7004" w:rsidRPr="00E31E26">
              <w:rPr>
                <w:rFonts w:ascii="Times New Roman" w:eastAsia="Times New Roman" w:hAnsi="Times New Roman" w:cs="Times New Roman"/>
                <w:iCs/>
                <w:sz w:val="24"/>
                <w:szCs w:val="24"/>
                <w:lang w:eastAsia="lv-LV"/>
              </w:rPr>
              <w:t xml:space="preserve"> līmeņatzīmju samazināšana varētu</w:t>
            </w:r>
            <w:r w:rsidR="00410710" w:rsidRPr="00E31E26">
              <w:rPr>
                <w:rFonts w:ascii="Times New Roman" w:eastAsia="Times New Roman" w:hAnsi="Times New Roman" w:cs="Times New Roman"/>
                <w:iCs/>
                <w:sz w:val="24"/>
                <w:szCs w:val="24"/>
                <w:lang w:eastAsia="lv-LV"/>
              </w:rPr>
              <w:t xml:space="preserve"> negatīvi</w:t>
            </w:r>
            <w:r w:rsidR="00AD7004" w:rsidRPr="00E31E26">
              <w:rPr>
                <w:rFonts w:ascii="Times New Roman" w:eastAsia="Times New Roman" w:hAnsi="Times New Roman" w:cs="Times New Roman"/>
                <w:iCs/>
                <w:sz w:val="24"/>
                <w:szCs w:val="24"/>
                <w:lang w:eastAsia="lv-LV"/>
              </w:rPr>
              <w:t xml:space="preserve"> ietekmēt atsevišķas tautsaimniecības nozares un daļu sabiedrības, tomēr Latvija politiski atbalsta ambiciozāku klimata politiku, tai skaitā ES ETS sektorā, kurā Latvija iesaistījusies jau kopš 2005. gada un akceptējusi tur nospraustos mērķus un instrumentus to sasniegšanai. </w:t>
            </w:r>
          </w:p>
        </w:tc>
      </w:tr>
      <w:tr w:rsidR="000869B6" w:rsidRPr="000869B6" w14:paraId="3CC327C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ED4EB2" w14:textId="77777777" w:rsidR="00CD526E" w:rsidRPr="000869B6" w:rsidRDefault="00E5323B" w:rsidP="006502AB">
            <w:pPr>
              <w:spacing w:after="0" w:line="240" w:lineRule="auto"/>
              <w:jc w:val="both"/>
              <w:rPr>
                <w:rFonts w:ascii="Times New Roman" w:eastAsia="Times New Roman" w:hAnsi="Times New Roman" w:cs="Times New Roman"/>
                <w:iCs/>
                <w:sz w:val="24"/>
                <w:szCs w:val="24"/>
                <w:lang w:eastAsia="lv-LV"/>
              </w:rPr>
            </w:pPr>
            <w:r w:rsidRPr="000869B6">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EF0BDEF" w14:textId="77777777" w:rsidR="00E5323B" w:rsidRPr="000869B6" w:rsidRDefault="00E5323B" w:rsidP="006502AB">
            <w:pPr>
              <w:spacing w:after="0" w:line="240" w:lineRule="auto"/>
              <w:jc w:val="both"/>
              <w:rPr>
                <w:rFonts w:ascii="Times New Roman" w:eastAsia="Times New Roman" w:hAnsi="Times New Roman" w:cs="Times New Roman"/>
                <w:iCs/>
                <w:sz w:val="24"/>
                <w:szCs w:val="24"/>
                <w:lang w:eastAsia="lv-LV"/>
              </w:rPr>
            </w:pPr>
            <w:r w:rsidRPr="000869B6">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4B3474E" w14:textId="77777777" w:rsidR="00E5323B" w:rsidRPr="000869B6" w:rsidRDefault="000869B6" w:rsidP="006502AB">
            <w:pPr>
              <w:spacing w:after="0" w:line="240" w:lineRule="auto"/>
              <w:jc w:val="both"/>
              <w:rPr>
                <w:rFonts w:ascii="Times New Roman" w:eastAsia="Times New Roman" w:hAnsi="Times New Roman" w:cs="Times New Roman"/>
                <w:iCs/>
                <w:sz w:val="24"/>
                <w:szCs w:val="24"/>
                <w:lang w:eastAsia="lv-LV"/>
              </w:rPr>
            </w:pPr>
            <w:r w:rsidRPr="000869B6">
              <w:rPr>
                <w:rFonts w:ascii="Times New Roman" w:eastAsia="Times New Roman" w:hAnsi="Times New Roman" w:cs="Times New Roman"/>
                <w:iCs/>
                <w:sz w:val="24"/>
                <w:szCs w:val="24"/>
                <w:lang w:eastAsia="lv-LV"/>
              </w:rPr>
              <w:t>Projekts šo jomu neskar.</w:t>
            </w:r>
          </w:p>
        </w:tc>
      </w:tr>
      <w:tr w:rsidR="000869B6" w:rsidRPr="000869B6" w14:paraId="167421D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D97F65" w14:textId="77777777" w:rsidR="00CD526E" w:rsidRPr="000869B6" w:rsidRDefault="00E5323B" w:rsidP="00E5323B">
            <w:pPr>
              <w:spacing w:after="0" w:line="240" w:lineRule="auto"/>
              <w:rPr>
                <w:rFonts w:ascii="Times New Roman" w:eastAsia="Times New Roman" w:hAnsi="Times New Roman" w:cs="Times New Roman"/>
                <w:iCs/>
                <w:sz w:val="24"/>
                <w:szCs w:val="24"/>
                <w:lang w:eastAsia="lv-LV"/>
              </w:rPr>
            </w:pPr>
            <w:r w:rsidRPr="000869B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3F8FC77" w14:textId="77777777" w:rsidR="00E5323B" w:rsidRPr="000869B6" w:rsidRDefault="00E5323B" w:rsidP="00E5323B">
            <w:pPr>
              <w:spacing w:after="0" w:line="240" w:lineRule="auto"/>
              <w:rPr>
                <w:rFonts w:ascii="Times New Roman" w:eastAsia="Times New Roman" w:hAnsi="Times New Roman" w:cs="Times New Roman"/>
                <w:iCs/>
                <w:sz w:val="24"/>
                <w:szCs w:val="24"/>
                <w:lang w:eastAsia="lv-LV"/>
              </w:rPr>
            </w:pPr>
            <w:r w:rsidRPr="000869B6">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1FA329B" w14:textId="77777777" w:rsidR="00E5323B" w:rsidRPr="000869B6" w:rsidRDefault="000869B6" w:rsidP="00E5323B">
            <w:pPr>
              <w:spacing w:after="0" w:line="240" w:lineRule="auto"/>
              <w:rPr>
                <w:rFonts w:ascii="Times New Roman" w:eastAsia="Times New Roman" w:hAnsi="Times New Roman" w:cs="Times New Roman"/>
                <w:iCs/>
                <w:sz w:val="24"/>
                <w:szCs w:val="24"/>
                <w:lang w:eastAsia="lv-LV"/>
              </w:rPr>
            </w:pPr>
            <w:r w:rsidRPr="000869B6">
              <w:rPr>
                <w:rFonts w:ascii="Times New Roman" w:eastAsia="Times New Roman" w:hAnsi="Times New Roman" w:cs="Times New Roman"/>
                <w:iCs/>
                <w:sz w:val="24"/>
                <w:szCs w:val="24"/>
                <w:lang w:eastAsia="lv-LV"/>
              </w:rPr>
              <w:t>Projekts šo jomu neskar.</w:t>
            </w:r>
          </w:p>
        </w:tc>
      </w:tr>
      <w:tr w:rsidR="000869B6" w:rsidRPr="000869B6" w14:paraId="587E629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427A5E" w14:textId="77777777" w:rsidR="00CD526E" w:rsidRPr="000869B6" w:rsidRDefault="00E5323B" w:rsidP="00E5323B">
            <w:pPr>
              <w:spacing w:after="0" w:line="240" w:lineRule="auto"/>
              <w:rPr>
                <w:rFonts w:ascii="Times New Roman" w:eastAsia="Times New Roman" w:hAnsi="Times New Roman" w:cs="Times New Roman"/>
                <w:iCs/>
                <w:sz w:val="24"/>
                <w:szCs w:val="24"/>
                <w:lang w:eastAsia="lv-LV"/>
              </w:rPr>
            </w:pPr>
            <w:r w:rsidRPr="000869B6">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15D0C0B" w14:textId="77777777" w:rsidR="00E5323B" w:rsidRPr="000869B6" w:rsidRDefault="00E5323B" w:rsidP="00E5323B">
            <w:pPr>
              <w:spacing w:after="0" w:line="240" w:lineRule="auto"/>
              <w:rPr>
                <w:rFonts w:ascii="Times New Roman" w:eastAsia="Times New Roman" w:hAnsi="Times New Roman" w:cs="Times New Roman"/>
                <w:iCs/>
                <w:sz w:val="24"/>
                <w:szCs w:val="24"/>
                <w:lang w:eastAsia="lv-LV"/>
              </w:rPr>
            </w:pPr>
            <w:r w:rsidRPr="000869B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9A3B5B3" w14:textId="77777777" w:rsidR="00E5323B" w:rsidRPr="000869B6" w:rsidRDefault="000869B6" w:rsidP="00E5323B">
            <w:pPr>
              <w:spacing w:after="0" w:line="240" w:lineRule="auto"/>
              <w:rPr>
                <w:rFonts w:ascii="Times New Roman" w:eastAsia="Times New Roman" w:hAnsi="Times New Roman" w:cs="Times New Roman"/>
                <w:iCs/>
                <w:sz w:val="24"/>
                <w:szCs w:val="24"/>
                <w:lang w:eastAsia="lv-LV"/>
              </w:rPr>
            </w:pPr>
            <w:r w:rsidRPr="000869B6">
              <w:rPr>
                <w:rFonts w:ascii="Times New Roman" w:eastAsia="Times New Roman" w:hAnsi="Times New Roman" w:cs="Times New Roman"/>
                <w:iCs/>
                <w:sz w:val="24"/>
                <w:szCs w:val="24"/>
                <w:lang w:eastAsia="lv-LV"/>
              </w:rPr>
              <w:t>Nav</w:t>
            </w:r>
          </w:p>
        </w:tc>
      </w:tr>
    </w:tbl>
    <w:p w14:paraId="0399CAC6" w14:textId="77777777" w:rsidR="00E5323B" w:rsidRPr="003056FE" w:rsidRDefault="00E5323B" w:rsidP="00E5323B">
      <w:pPr>
        <w:spacing w:after="0" w:line="240" w:lineRule="auto"/>
        <w:rPr>
          <w:rFonts w:ascii="Times New Roman" w:eastAsia="Times New Roman" w:hAnsi="Times New Roman" w:cs="Times New Roman"/>
          <w:iCs/>
          <w:color w:val="414142"/>
          <w:sz w:val="24"/>
          <w:szCs w:val="24"/>
          <w:lang w:eastAsia="lv-LV"/>
        </w:rPr>
      </w:pPr>
      <w:r w:rsidRPr="003056F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869B6" w:rsidRPr="000869B6" w14:paraId="587C58F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04C813" w14:textId="13342ABA" w:rsidR="00CD526E" w:rsidRPr="000869B6" w:rsidRDefault="00E5323B" w:rsidP="001B6A66">
            <w:pPr>
              <w:spacing w:after="0" w:line="240" w:lineRule="auto"/>
              <w:jc w:val="center"/>
              <w:rPr>
                <w:rFonts w:ascii="Times New Roman" w:eastAsia="Times New Roman" w:hAnsi="Times New Roman" w:cs="Times New Roman"/>
                <w:b/>
                <w:bCs/>
                <w:iCs/>
                <w:sz w:val="24"/>
                <w:szCs w:val="24"/>
                <w:lang w:eastAsia="lv-LV"/>
              </w:rPr>
            </w:pPr>
            <w:r w:rsidRPr="000869B6">
              <w:rPr>
                <w:rFonts w:ascii="Times New Roman" w:eastAsia="Times New Roman" w:hAnsi="Times New Roman" w:cs="Times New Roman"/>
                <w:b/>
                <w:bCs/>
                <w:iCs/>
                <w:sz w:val="24"/>
                <w:szCs w:val="24"/>
                <w:lang w:eastAsia="lv-LV"/>
              </w:rPr>
              <w:t>III.</w:t>
            </w:r>
            <w:r w:rsidR="007C70ED">
              <w:rPr>
                <w:rFonts w:ascii="Times New Roman" w:eastAsia="Times New Roman" w:hAnsi="Times New Roman" w:cs="Times New Roman"/>
                <w:b/>
                <w:bCs/>
                <w:iCs/>
                <w:sz w:val="24"/>
                <w:szCs w:val="24"/>
                <w:lang w:eastAsia="lv-LV"/>
              </w:rPr>
              <w:t> </w:t>
            </w:r>
            <w:r w:rsidRPr="000869B6">
              <w:rPr>
                <w:rFonts w:ascii="Times New Roman" w:eastAsia="Times New Roman" w:hAnsi="Times New Roman" w:cs="Times New Roman"/>
                <w:b/>
                <w:bCs/>
                <w:iCs/>
                <w:sz w:val="24"/>
                <w:szCs w:val="24"/>
                <w:lang w:eastAsia="lv-LV"/>
              </w:rPr>
              <w:t>Tiesību akta projekta ietekme uz valsts budžetu un pašvaldību budžetiem</w:t>
            </w:r>
          </w:p>
        </w:tc>
      </w:tr>
      <w:tr w:rsidR="000869B6" w:rsidRPr="000869B6" w14:paraId="319E24A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6CFFCD" w14:textId="50BC4887" w:rsidR="001B6A66" w:rsidRPr="000869B6" w:rsidRDefault="001B6A66" w:rsidP="001B6A66">
            <w:pPr>
              <w:spacing w:after="0" w:line="240" w:lineRule="auto"/>
              <w:jc w:val="center"/>
              <w:rPr>
                <w:rFonts w:ascii="Times New Roman" w:eastAsia="Times New Roman" w:hAnsi="Times New Roman" w:cs="Times New Roman"/>
                <w:bCs/>
                <w:iCs/>
                <w:sz w:val="24"/>
                <w:szCs w:val="24"/>
                <w:lang w:eastAsia="lv-LV"/>
              </w:rPr>
            </w:pPr>
            <w:r w:rsidRPr="000869B6">
              <w:rPr>
                <w:rFonts w:ascii="Times New Roman" w:eastAsia="Times New Roman" w:hAnsi="Times New Roman" w:cs="Times New Roman"/>
                <w:bCs/>
                <w:iCs/>
                <w:sz w:val="24"/>
                <w:szCs w:val="24"/>
                <w:lang w:eastAsia="lv-LV"/>
              </w:rPr>
              <w:t>Projekts šo jomu neskar</w:t>
            </w:r>
            <w:r w:rsidR="007C70ED">
              <w:rPr>
                <w:rFonts w:ascii="Times New Roman" w:eastAsia="Times New Roman" w:hAnsi="Times New Roman" w:cs="Times New Roman"/>
                <w:bCs/>
                <w:iCs/>
                <w:sz w:val="24"/>
                <w:szCs w:val="24"/>
                <w:lang w:eastAsia="lv-LV"/>
              </w:rPr>
              <w:t>.</w:t>
            </w:r>
          </w:p>
        </w:tc>
      </w:tr>
    </w:tbl>
    <w:p w14:paraId="1AF1EC73" w14:textId="77777777" w:rsidR="00E5323B" w:rsidRPr="003056FE" w:rsidRDefault="00E5323B" w:rsidP="00E5323B">
      <w:pPr>
        <w:spacing w:after="0" w:line="240" w:lineRule="auto"/>
        <w:rPr>
          <w:rFonts w:ascii="Times New Roman" w:eastAsia="Times New Roman" w:hAnsi="Times New Roman" w:cs="Times New Roman"/>
          <w:iCs/>
          <w:color w:val="414142"/>
          <w:sz w:val="24"/>
          <w:szCs w:val="24"/>
          <w:lang w:eastAsia="lv-LV"/>
        </w:rPr>
      </w:pPr>
      <w:r w:rsidRPr="003056F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869B6" w:rsidRPr="000869B6" w14:paraId="3CAD392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08A4F5" w14:textId="5357D7AB" w:rsidR="00CD526E" w:rsidRPr="000869B6" w:rsidRDefault="00E5323B" w:rsidP="001B6A66">
            <w:pPr>
              <w:spacing w:after="0" w:line="240" w:lineRule="auto"/>
              <w:jc w:val="center"/>
              <w:rPr>
                <w:rFonts w:ascii="Times New Roman" w:eastAsia="Times New Roman" w:hAnsi="Times New Roman" w:cs="Times New Roman"/>
                <w:b/>
                <w:bCs/>
                <w:iCs/>
                <w:sz w:val="24"/>
                <w:szCs w:val="24"/>
                <w:lang w:eastAsia="lv-LV"/>
              </w:rPr>
            </w:pPr>
            <w:r w:rsidRPr="000869B6">
              <w:rPr>
                <w:rFonts w:ascii="Times New Roman" w:eastAsia="Times New Roman" w:hAnsi="Times New Roman" w:cs="Times New Roman"/>
                <w:b/>
                <w:bCs/>
                <w:iCs/>
                <w:sz w:val="24"/>
                <w:szCs w:val="24"/>
                <w:lang w:eastAsia="lv-LV"/>
              </w:rPr>
              <w:t>IV.</w:t>
            </w:r>
            <w:r w:rsidR="007C70ED">
              <w:rPr>
                <w:rFonts w:ascii="Times New Roman" w:eastAsia="Times New Roman" w:hAnsi="Times New Roman" w:cs="Times New Roman"/>
                <w:b/>
                <w:bCs/>
                <w:iCs/>
                <w:sz w:val="24"/>
                <w:szCs w:val="24"/>
                <w:lang w:eastAsia="lv-LV"/>
              </w:rPr>
              <w:t> </w:t>
            </w:r>
            <w:r w:rsidRPr="000869B6">
              <w:rPr>
                <w:rFonts w:ascii="Times New Roman" w:eastAsia="Times New Roman" w:hAnsi="Times New Roman" w:cs="Times New Roman"/>
                <w:b/>
                <w:bCs/>
                <w:iCs/>
                <w:sz w:val="24"/>
                <w:szCs w:val="24"/>
                <w:lang w:eastAsia="lv-LV"/>
              </w:rPr>
              <w:t>Tiesību akta projekta ietekme uz spēkā esošo tiesību normu sistēmu</w:t>
            </w:r>
          </w:p>
        </w:tc>
      </w:tr>
      <w:tr w:rsidR="000869B6" w:rsidRPr="000869B6" w14:paraId="3FAC0AD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764118" w14:textId="7FF03030" w:rsidR="001B6A66" w:rsidRPr="000869B6" w:rsidRDefault="001B6A66" w:rsidP="001B6A66">
            <w:pPr>
              <w:spacing w:after="0" w:line="240" w:lineRule="auto"/>
              <w:jc w:val="center"/>
              <w:rPr>
                <w:rFonts w:ascii="Times New Roman" w:eastAsia="Times New Roman" w:hAnsi="Times New Roman" w:cs="Times New Roman"/>
                <w:bCs/>
                <w:iCs/>
                <w:sz w:val="24"/>
                <w:szCs w:val="24"/>
                <w:lang w:eastAsia="lv-LV"/>
              </w:rPr>
            </w:pPr>
            <w:r w:rsidRPr="000869B6">
              <w:rPr>
                <w:rFonts w:ascii="Times New Roman" w:eastAsia="Times New Roman" w:hAnsi="Times New Roman" w:cs="Times New Roman"/>
                <w:bCs/>
                <w:iCs/>
                <w:sz w:val="24"/>
                <w:szCs w:val="24"/>
                <w:lang w:eastAsia="lv-LV"/>
              </w:rPr>
              <w:t>Projekts šo jomu neskar</w:t>
            </w:r>
            <w:r w:rsidR="007C70ED">
              <w:rPr>
                <w:rFonts w:ascii="Times New Roman" w:eastAsia="Times New Roman" w:hAnsi="Times New Roman" w:cs="Times New Roman"/>
                <w:bCs/>
                <w:iCs/>
                <w:sz w:val="24"/>
                <w:szCs w:val="24"/>
                <w:lang w:eastAsia="lv-LV"/>
              </w:rPr>
              <w:t>.</w:t>
            </w:r>
          </w:p>
        </w:tc>
      </w:tr>
    </w:tbl>
    <w:p w14:paraId="46289AC5" w14:textId="77777777"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3056F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A0358" w:rsidRPr="005B1D36" w14:paraId="37C6849F" w14:textId="77777777" w:rsidTr="003140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C6480B" w14:textId="6BF99A81" w:rsidR="000869B6" w:rsidRPr="005B1D36" w:rsidRDefault="000869B6" w:rsidP="0031409C">
            <w:pPr>
              <w:spacing w:after="0" w:line="240" w:lineRule="auto"/>
              <w:rPr>
                <w:rFonts w:ascii="Times New Roman" w:eastAsia="Times New Roman" w:hAnsi="Times New Roman" w:cs="Times New Roman"/>
                <w:b/>
                <w:bCs/>
                <w:iCs/>
                <w:sz w:val="24"/>
                <w:szCs w:val="24"/>
                <w:lang w:eastAsia="lv-LV"/>
              </w:rPr>
            </w:pPr>
            <w:r w:rsidRPr="005B1D36">
              <w:rPr>
                <w:rFonts w:ascii="Times New Roman" w:eastAsia="Times New Roman" w:hAnsi="Times New Roman" w:cs="Times New Roman"/>
                <w:b/>
                <w:bCs/>
                <w:iCs/>
                <w:sz w:val="24"/>
                <w:szCs w:val="24"/>
                <w:lang w:eastAsia="lv-LV"/>
              </w:rPr>
              <w:t>V.</w:t>
            </w:r>
            <w:r w:rsidR="007C70ED">
              <w:rPr>
                <w:rFonts w:ascii="Times New Roman" w:eastAsia="Times New Roman" w:hAnsi="Times New Roman" w:cs="Times New Roman"/>
                <w:b/>
                <w:bCs/>
                <w:iCs/>
                <w:sz w:val="24"/>
                <w:szCs w:val="24"/>
                <w:lang w:eastAsia="lv-LV"/>
              </w:rPr>
              <w:t> </w:t>
            </w:r>
            <w:r w:rsidRPr="005B1D36">
              <w:rPr>
                <w:rFonts w:ascii="Times New Roman" w:eastAsia="Times New Roman" w:hAnsi="Times New Roman" w:cs="Times New Roman"/>
                <w:b/>
                <w:bCs/>
                <w:iCs/>
                <w:sz w:val="24"/>
                <w:szCs w:val="24"/>
                <w:lang w:eastAsia="lv-LV"/>
              </w:rPr>
              <w:t>Tiesību akta projekta atbilstība Latvijas Republikas starptautiskajām saistībām</w:t>
            </w:r>
          </w:p>
        </w:tc>
      </w:tr>
      <w:tr w:rsidR="003A4165" w:rsidRPr="005B1D36" w14:paraId="32FD8642" w14:textId="77777777" w:rsidTr="003140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0D05298" w14:textId="7D8237BE" w:rsidR="003A4165" w:rsidRPr="005B1D36" w:rsidRDefault="003A4165" w:rsidP="003A4165">
            <w:pPr>
              <w:spacing w:after="0" w:line="240" w:lineRule="auto"/>
              <w:jc w:val="center"/>
              <w:rPr>
                <w:rFonts w:ascii="Times New Roman" w:eastAsia="Times New Roman" w:hAnsi="Times New Roman" w:cs="Times New Roman"/>
                <w:b/>
                <w:bCs/>
                <w:iCs/>
                <w:sz w:val="24"/>
                <w:szCs w:val="24"/>
                <w:lang w:eastAsia="lv-LV"/>
              </w:rPr>
            </w:pPr>
            <w:r w:rsidRPr="000869B6">
              <w:rPr>
                <w:rFonts w:ascii="Times New Roman" w:eastAsia="Times New Roman" w:hAnsi="Times New Roman" w:cs="Times New Roman"/>
                <w:bCs/>
                <w:iCs/>
                <w:sz w:val="24"/>
                <w:szCs w:val="24"/>
                <w:lang w:eastAsia="lv-LV"/>
              </w:rPr>
              <w:t>Projekts šo jomu neskar</w:t>
            </w:r>
            <w:r>
              <w:rPr>
                <w:rFonts w:ascii="Times New Roman" w:eastAsia="Times New Roman" w:hAnsi="Times New Roman" w:cs="Times New Roman"/>
                <w:bCs/>
                <w:iCs/>
                <w:sz w:val="24"/>
                <w:szCs w:val="24"/>
                <w:lang w:eastAsia="lv-LV"/>
              </w:rPr>
              <w:t>.</w:t>
            </w:r>
          </w:p>
        </w:tc>
      </w:tr>
    </w:tbl>
    <w:p w14:paraId="5A8F891B" w14:textId="77777777" w:rsidR="00E5323B" w:rsidRPr="003056FE" w:rsidRDefault="00E5323B" w:rsidP="00E5323B">
      <w:pPr>
        <w:spacing w:after="0" w:line="240" w:lineRule="auto"/>
        <w:rPr>
          <w:rFonts w:ascii="Times New Roman" w:eastAsia="Times New Roman" w:hAnsi="Times New Roman" w:cs="Times New Roman"/>
          <w:iCs/>
          <w:color w:val="414142"/>
          <w:sz w:val="24"/>
          <w:szCs w:val="24"/>
          <w:lang w:eastAsia="lv-LV"/>
        </w:rPr>
      </w:pPr>
      <w:r w:rsidRPr="003056F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76D29" w:rsidRPr="00076D29" w14:paraId="3B525D2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F8BA554" w14:textId="5A09499C" w:rsidR="00CD526E" w:rsidRPr="00076D29" w:rsidRDefault="00E5323B" w:rsidP="001B6A66">
            <w:pPr>
              <w:spacing w:after="0" w:line="240" w:lineRule="auto"/>
              <w:jc w:val="center"/>
              <w:rPr>
                <w:rFonts w:ascii="Times New Roman" w:eastAsia="Times New Roman" w:hAnsi="Times New Roman" w:cs="Times New Roman"/>
                <w:b/>
                <w:bCs/>
                <w:iCs/>
                <w:sz w:val="24"/>
                <w:szCs w:val="24"/>
                <w:lang w:eastAsia="lv-LV"/>
              </w:rPr>
            </w:pPr>
            <w:r w:rsidRPr="00076D29">
              <w:rPr>
                <w:rFonts w:ascii="Times New Roman" w:eastAsia="Times New Roman" w:hAnsi="Times New Roman" w:cs="Times New Roman"/>
                <w:b/>
                <w:bCs/>
                <w:iCs/>
                <w:sz w:val="24"/>
                <w:szCs w:val="24"/>
                <w:lang w:eastAsia="lv-LV"/>
              </w:rPr>
              <w:t>VI.</w:t>
            </w:r>
            <w:r w:rsidR="007C70ED">
              <w:rPr>
                <w:rFonts w:ascii="Times New Roman" w:eastAsia="Times New Roman" w:hAnsi="Times New Roman" w:cs="Times New Roman"/>
                <w:b/>
                <w:bCs/>
                <w:iCs/>
                <w:sz w:val="24"/>
                <w:szCs w:val="24"/>
                <w:lang w:eastAsia="lv-LV"/>
              </w:rPr>
              <w:t> </w:t>
            </w:r>
            <w:r w:rsidRPr="00076D29">
              <w:rPr>
                <w:rFonts w:ascii="Times New Roman" w:eastAsia="Times New Roman" w:hAnsi="Times New Roman" w:cs="Times New Roman"/>
                <w:b/>
                <w:bCs/>
                <w:iCs/>
                <w:sz w:val="24"/>
                <w:szCs w:val="24"/>
                <w:lang w:eastAsia="lv-LV"/>
              </w:rPr>
              <w:t>Sabiedrības līdzdalība un komunikācijas aktivitātes</w:t>
            </w:r>
          </w:p>
        </w:tc>
      </w:tr>
      <w:tr w:rsidR="00076D29" w:rsidRPr="00076D29" w14:paraId="11B5717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CCB8F9" w14:textId="77777777" w:rsidR="00CD526E" w:rsidRPr="00076D29" w:rsidRDefault="00E5323B" w:rsidP="00E5323B">
            <w:pPr>
              <w:spacing w:after="0" w:line="240" w:lineRule="auto"/>
              <w:rPr>
                <w:rFonts w:ascii="Times New Roman" w:eastAsia="Times New Roman" w:hAnsi="Times New Roman" w:cs="Times New Roman"/>
                <w:iCs/>
                <w:sz w:val="24"/>
                <w:szCs w:val="24"/>
                <w:lang w:eastAsia="lv-LV"/>
              </w:rPr>
            </w:pPr>
            <w:r w:rsidRPr="00076D2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5E10273" w14:textId="77777777" w:rsidR="00E5323B" w:rsidRPr="00076D29" w:rsidRDefault="00E5323B" w:rsidP="00E5323B">
            <w:pPr>
              <w:spacing w:after="0" w:line="240" w:lineRule="auto"/>
              <w:rPr>
                <w:rFonts w:ascii="Times New Roman" w:eastAsia="Times New Roman" w:hAnsi="Times New Roman" w:cs="Times New Roman"/>
                <w:iCs/>
                <w:sz w:val="24"/>
                <w:szCs w:val="24"/>
                <w:lang w:eastAsia="lv-LV"/>
              </w:rPr>
            </w:pPr>
            <w:r w:rsidRPr="00076D2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146BB53A" w14:textId="76ABD166" w:rsidR="00075E4E" w:rsidRPr="00075E4E" w:rsidRDefault="00075E4E" w:rsidP="00075E4E">
            <w:pPr>
              <w:spacing w:after="0" w:line="240" w:lineRule="auto"/>
              <w:jc w:val="both"/>
              <w:rPr>
                <w:rFonts w:ascii="Times New Roman" w:eastAsia="Times New Roman" w:hAnsi="Times New Roman" w:cs="Times New Roman"/>
                <w:iCs/>
                <w:sz w:val="24"/>
                <w:szCs w:val="24"/>
                <w:lang w:eastAsia="lv-LV"/>
              </w:rPr>
            </w:pPr>
            <w:r w:rsidRPr="00075E4E">
              <w:rPr>
                <w:rFonts w:ascii="Times New Roman" w:eastAsia="Times New Roman" w:hAnsi="Times New Roman" w:cs="Times New Roman"/>
                <w:iCs/>
                <w:sz w:val="24"/>
                <w:szCs w:val="24"/>
                <w:lang w:eastAsia="lv-LV"/>
              </w:rPr>
              <w:t>Atbilstoši Ministru kabineta 2009.gada 25.augusta noteikumu Nr.970 „Sabiedrības līdzdalības kārtība attīstības plānošanas procesā” 5.</w:t>
            </w:r>
            <w:r w:rsidR="007C70ED">
              <w:rPr>
                <w:rFonts w:ascii="Times New Roman" w:eastAsia="Times New Roman" w:hAnsi="Times New Roman" w:cs="Times New Roman"/>
                <w:iCs/>
                <w:sz w:val="24"/>
                <w:szCs w:val="24"/>
                <w:lang w:eastAsia="lv-LV"/>
              </w:rPr>
              <w:t> </w:t>
            </w:r>
            <w:r w:rsidRPr="00075E4E">
              <w:rPr>
                <w:rFonts w:ascii="Times New Roman" w:eastAsia="Times New Roman" w:hAnsi="Times New Roman" w:cs="Times New Roman"/>
                <w:iCs/>
                <w:sz w:val="24"/>
                <w:szCs w:val="24"/>
                <w:lang w:eastAsia="lv-LV"/>
              </w:rPr>
              <w:t>punktam sabiedrības līdzdalības kārtība ir piemērojama tiesību aktu projektu izstrādē, kas būtiski maina esošo regulējumu vai paredz ieviest jaunas politiskās iniciatīvas.</w:t>
            </w:r>
          </w:p>
          <w:p w14:paraId="389A477E" w14:textId="14C7B29D" w:rsidR="00076D29" w:rsidRPr="00076D29" w:rsidRDefault="009B199E" w:rsidP="009B199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ka </w:t>
            </w:r>
            <w:r w:rsidR="00526032" w:rsidRPr="00526032">
              <w:rPr>
                <w:rFonts w:ascii="Times New Roman" w:eastAsia="Times New Roman" w:hAnsi="Times New Roman" w:cs="Times New Roman"/>
                <w:iCs/>
                <w:sz w:val="24"/>
                <w:szCs w:val="24"/>
                <w:lang w:eastAsia="lv-LV"/>
              </w:rPr>
              <w:t xml:space="preserve">Rīkojuma </w:t>
            </w:r>
            <w:r w:rsidR="00CF535A">
              <w:rPr>
                <w:rFonts w:ascii="Times New Roman" w:eastAsia="Times New Roman" w:hAnsi="Times New Roman" w:cs="Times New Roman"/>
                <w:iCs/>
                <w:sz w:val="24"/>
                <w:szCs w:val="24"/>
                <w:lang w:eastAsia="lv-LV"/>
              </w:rPr>
              <w:t>projekts</w:t>
            </w:r>
            <w:r w:rsidR="00526032" w:rsidRPr="00526032">
              <w:rPr>
                <w:rFonts w:ascii="Times New Roman" w:eastAsia="Times New Roman" w:hAnsi="Times New Roman" w:cs="Times New Roman"/>
                <w:iCs/>
                <w:sz w:val="24"/>
                <w:szCs w:val="24"/>
                <w:lang w:eastAsia="lv-LV"/>
              </w:rPr>
              <w:t xml:space="preserve"> </w:t>
            </w:r>
            <w:r w:rsidR="00075E4E" w:rsidRPr="00075E4E">
              <w:rPr>
                <w:rFonts w:ascii="Times New Roman" w:eastAsia="Times New Roman" w:hAnsi="Times New Roman" w:cs="Times New Roman"/>
                <w:iCs/>
                <w:sz w:val="24"/>
                <w:szCs w:val="24"/>
                <w:lang w:eastAsia="lv-LV"/>
              </w:rPr>
              <w:t xml:space="preserve">neatbilst minētajiem kritērijiem, sabiedrības līdzdalības kārtība </w:t>
            </w:r>
            <w:r w:rsidR="002624E6" w:rsidRPr="002624E6">
              <w:rPr>
                <w:rFonts w:ascii="Times New Roman" w:eastAsia="Times New Roman" w:hAnsi="Times New Roman" w:cs="Times New Roman"/>
                <w:iCs/>
                <w:sz w:val="24"/>
                <w:szCs w:val="24"/>
                <w:lang w:eastAsia="lv-LV"/>
              </w:rPr>
              <w:t xml:space="preserve">Rīkojuma projekta </w:t>
            </w:r>
            <w:r w:rsidR="00075E4E" w:rsidRPr="00075E4E">
              <w:rPr>
                <w:rFonts w:ascii="Times New Roman" w:eastAsia="Times New Roman" w:hAnsi="Times New Roman" w:cs="Times New Roman"/>
                <w:iCs/>
                <w:sz w:val="24"/>
                <w:szCs w:val="24"/>
                <w:lang w:eastAsia="lv-LV"/>
              </w:rPr>
              <w:t xml:space="preserve">izstrādē netiek piemērota. </w:t>
            </w:r>
            <w:r w:rsidR="002624E6" w:rsidRPr="002624E6">
              <w:rPr>
                <w:rFonts w:ascii="Times New Roman" w:eastAsia="Times New Roman" w:hAnsi="Times New Roman" w:cs="Times New Roman"/>
                <w:iCs/>
                <w:sz w:val="24"/>
                <w:szCs w:val="24"/>
                <w:lang w:eastAsia="lv-LV"/>
              </w:rPr>
              <w:t>Rīkojuma projekt</w:t>
            </w:r>
            <w:r w:rsidR="00CF535A">
              <w:rPr>
                <w:rFonts w:ascii="Times New Roman" w:eastAsia="Times New Roman" w:hAnsi="Times New Roman" w:cs="Times New Roman"/>
                <w:iCs/>
                <w:sz w:val="24"/>
                <w:szCs w:val="24"/>
                <w:lang w:eastAsia="lv-LV"/>
              </w:rPr>
              <w:t>s</w:t>
            </w:r>
            <w:r w:rsidR="002624E6" w:rsidRPr="002624E6">
              <w:rPr>
                <w:rFonts w:ascii="Times New Roman" w:eastAsia="Times New Roman" w:hAnsi="Times New Roman" w:cs="Times New Roman"/>
                <w:iCs/>
                <w:sz w:val="24"/>
                <w:szCs w:val="24"/>
                <w:lang w:eastAsia="lv-LV"/>
              </w:rPr>
              <w:t xml:space="preserve"> </w:t>
            </w:r>
            <w:r w:rsidR="00075E4E" w:rsidRPr="00075E4E">
              <w:rPr>
                <w:rFonts w:ascii="Times New Roman" w:eastAsia="Times New Roman" w:hAnsi="Times New Roman" w:cs="Times New Roman"/>
                <w:iCs/>
                <w:sz w:val="24"/>
                <w:szCs w:val="24"/>
                <w:lang w:eastAsia="lv-LV"/>
              </w:rPr>
              <w:t>un tā anotācija pēc tā izsludināša</w:t>
            </w:r>
            <w:r>
              <w:rPr>
                <w:rFonts w:ascii="Times New Roman" w:eastAsia="Times New Roman" w:hAnsi="Times New Roman" w:cs="Times New Roman"/>
                <w:iCs/>
                <w:sz w:val="24"/>
                <w:szCs w:val="24"/>
                <w:lang w:eastAsia="lv-LV"/>
              </w:rPr>
              <w:t>nas Valsts sekretāru sanāksmē ir</w:t>
            </w:r>
            <w:r w:rsidR="00075E4E" w:rsidRPr="00075E4E">
              <w:rPr>
                <w:rFonts w:ascii="Times New Roman" w:eastAsia="Times New Roman" w:hAnsi="Times New Roman" w:cs="Times New Roman"/>
                <w:iCs/>
                <w:sz w:val="24"/>
                <w:szCs w:val="24"/>
                <w:lang w:eastAsia="lv-LV"/>
              </w:rPr>
              <w:t xml:space="preserve"> publiski pieejami Ministru kabineta </w:t>
            </w:r>
            <w:r w:rsidR="007C70ED">
              <w:rPr>
                <w:rFonts w:ascii="Times New Roman" w:eastAsia="Times New Roman" w:hAnsi="Times New Roman" w:cs="Times New Roman"/>
                <w:iCs/>
                <w:sz w:val="24"/>
                <w:szCs w:val="24"/>
                <w:lang w:eastAsia="lv-LV"/>
              </w:rPr>
              <w:t>tīmekļvietnē</w:t>
            </w:r>
            <w:r w:rsidR="00075E4E" w:rsidRPr="00075E4E">
              <w:rPr>
                <w:rFonts w:ascii="Times New Roman" w:eastAsia="Times New Roman" w:hAnsi="Times New Roman" w:cs="Times New Roman"/>
                <w:iCs/>
                <w:sz w:val="24"/>
                <w:szCs w:val="24"/>
                <w:lang w:eastAsia="lv-LV"/>
              </w:rPr>
              <w:t xml:space="preserve"> </w:t>
            </w:r>
            <w:r w:rsidR="00210E85">
              <w:rPr>
                <w:rFonts w:ascii="Times New Roman" w:eastAsia="Times New Roman" w:hAnsi="Times New Roman" w:cs="Times New Roman"/>
                <w:iCs/>
                <w:sz w:val="24"/>
                <w:szCs w:val="24"/>
                <w:lang w:eastAsia="lv-LV"/>
              </w:rPr>
              <w:t>–</w:t>
            </w:r>
            <w:r w:rsidR="00075E4E" w:rsidRPr="00075E4E">
              <w:rPr>
                <w:rFonts w:ascii="Times New Roman" w:eastAsia="Times New Roman" w:hAnsi="Times New Roman" w:cs="Times New Roman"/>
                <w:iCs/>
                <w:sz w:val="24"/>
                <w:szCs w:val="24"/>
                <w:lang w:eastAsia="lv-LV"/>
              </w:rPr>
              <w:t xml:space="preserve"> sadaļā </w:t>
            </w:r>
            <w:r w:rsidR="007C70ED">
              <w:rPr>
                <w:rFonts w:ascii="Times New Roman" w:eastAsia="Times New Roman" w:hAnsi="Times New Roman" w:cs="Times New Roman"/>
                <w:iCs/>
                <w:sz w:val="24"/>
                <w:szCs w:val="24"/>
                <w:lang w:eastAsia="lv-LV"/>
              </w:rPr>
              <w:t>“</w:t>
            </w:r>
            <w:r w:rsidR="00075E4E" w:rsidRPr="00075E4E">
              <w:rPr>
                <w:rFonts w:ascii="Times New Roman" w:eastAsia="Times New Roman" w:hAnsi="Times New Roman" w:cs="Times New Roman"/>
                <w:iCs/>
                <w:sz w:val="24"/>
                <w:szCs w:val="24"/>
                <w:lang w:eastAsia="lv-LV"/>
              </w:rPr>
              <w:t>Tiesību aktu projekti</w:t>
            </w:r>
            <w:r w:rsidR="007C70ED">
              <w:rPr>
                <w:rFonts w:ascii="Times New Roman" w:eastAsia="Times New Roman" w:hAnsi="Times New Roman" w:cs="Times New Roman"/>
                <w:iCs/>
                <w:sz w:val="24"/>
                <w:szCs w:val="24"/>
                <w:lang w:eastAsia="lv-LV"/>
              </w:rPr>
              <w:t>”</w:t>
            </w:r>
            <w:r w:rsidR="00075E4E">
              <w:rPr>
                <w:rFonts w:ascii="Times New Roman" w:eastAsia="Times New Roman" w:hAnsi="Times New Roman" w:cs="Times New Roman"/>
                <w:iCs/>
                <w:sz w:val="24"/>
                <w:szCs w:val="24"/>
                <w:lang w:eastAsia="lv-LV"/>
              </w:rPr>
              <w:t xml:space="preserve">, kā arī informācija par </w:t>
            </w:r>
            <w:r>
              <w:rPr>
                <w:rFonts w:ascii="Times New Roman" w:eastAsia="Times New Roman" w:hAnsi="Times New Roman" w:cs="Times New Roman"/>
                <w:iCs/>
                <w:sz w:val="24"/>
                <w:szCs w:val="24"/>
                <w:lang w:eastAsia="lv-LV"/>
              </w:rPr>
              <w:t>Rīkojuma</w:t>
            </w:r>
            <w:r w:rsidR="00A87C93">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projekta virzību</w:t>
            </w:r>
            <w:r w:rsidR="00075E4E">
              <w:rPr>
                <w:rFonts w:ascii="Times New Roman" w:eastAsia="Times New Roman" w:hAnsi="Times New Roman" w:cs="Times New Roman"/>
                <w:iCs/>
                <w:sz w:val="24"/>
                <w:szCs w:val="24"/>
                <w:lang w:eastAsia="lv-LV"/>
              </w:rPr>
              <w:t xml:space="preserve"> nosūtīta Latvijas ES ETS dalībniekiem elektroniski</w:t>
            </w:r>
            <w:r w:rsidR="00075E4E" w:rsidRPr="00075E4E">
              <w:rPr>
                <w:rFonts w:ascii="Times New Roman" w:eastAsia="Times New Roman" w:hAnsi="Times New Roman" w:cs="Times New Roman"/>
                <w:iCs/>
                <w:sz w:val="24"/>
                <w:szCs w:val="24"/>
                <w:lang w:eastAsia="lv-LV"/>
              </w:rPr>
              <w:t>.</w:t>
            </w:r>
          </w:p>
        </w:tc>
      </w:tr>
      <w:tr w:rsidR="00076D29" w:rsidRPr="00076D29" w14:paraId="2BA601B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CF6B2C" w14:textId="77777777" w:rsidR="00CD526E" w:rsidRPr="00076D29" w:rsidRDefault="00E5323B" w:rsidP="00E5323B">
            <w:pPr>
              <w:spacing w:after="0" w:line="240" w:lineRule="auto"/>
              <w:rPr>
                <w:rFonts w:ascii="Times New Roman" w:eastAsia="Times New Roman" w:hAnsi="Times New Roman" w:cs="Times New Roman"/>
                <w:iCs/>
                <w:sz w:val="24"/>
                <w:szCs w:val="24"/>
                <w:lang w:eastAsia="lv-LV"/>
              </w:rPr>
            </w:pPr>
            <w:r w:rsidRPr="00076D2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84F81FA" w14:textId="77777777" w:rsidR="00E5323B" w:rsidRPr="00076D29" w:rsidRDefault="00E5323B" w:rsidP="00E5323B">
            <w:pPr>
              <w:spacing w:after="0" w:line="240" w:lineRule="auto"/>
              <w:rPr>
                <w:rFonts w:ascii="Times New Roman" w:eastAsia="Times New Roman" w:hAnsi="Times New Roman" w:cs="Times New Roman"/>
                <w:iCs/>
                <w:sz w:val="24"/>
                <w:szCs w:val="24"/>
                <w:lang w:eastAsia="lv-LV"/>
              </w:rPr>
            </w:pPr>
            <w:r w:rsidRPr="00076D29">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07794952" w14:textId="5F2989DB" w:rsidR="00B83A56" w:rsidRDefault="00EA4D12" w:rsidP="009B199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Pēc EK </w:t>
            </w:r>
            <w:r w:rsidR="00F14320">
              <w:rPr>
                <w:rFonts w:ascii="Times New Roman" w:eastAsia="Times New Roman" w:hAnsi="Times New Roman" w:cs="Times New Roman"/>
                <w:iCs/>
                <w:sz w:val="24"/>
                <w:szCs w:val="24"/>
                <w:lang w:eastAsia="lv-LV"/>
              </w:rPr>
              <w:t>izvērtējuma</w:t>
            </w:r>
            <w:r>
              <w:rPr>
                <w:rFonts w:ascii="Times New Roman" w:eastAsia="Times New Roman" w:hAnsi="Times New Roman" w:cs="Times New Roman"/>
                <w:iCs/>
                <w:sz w:val="24"/>
                <w:szCs w:val="24"/>
                <w:lang w:eastAsia="lv-LV"/>
              </w:rPr>
              <w:t xml:space="preserve"> </w:t>
            </w:r>
            <w:r w:rsidR="007512E7">
              <w:rPr>
                <w:rFonts w:ascii="Times New Roman" w:eastAsia="Times New Roman" w:hAnsi="Times New Roman" w:cs="Times New Roman"/>
                <w:iCs/>
                <w:sz w:val="24"/>
                <w:szCs w:val="24"/>
                <w:lang w:eastAsia="lv-LV"/>
              </w:rPr>
              <w:t>saņemtajiem</w:t>
            </w:r>
            <w:r w:rsidR="00995B44">
              <w:rPr>
                <w:rFonts w:ascii="Times New Roman" w:eastAsia="Times New Roman" w:hAnsi="Times New Roman" w:cs="Times New Roman"/>
                <w:iCs/>
                <w:sz w:val="24"/>
                <w:szCs w:val="24"/>
                <w:lang w:eastAsia="lv-LV"/>
              </w:rPr>
              <w:t xml:space="preserve"> labojumu pieprasījumiem</w:t>
            </w:r>
            <w:r w:rsidR="005D30B9">
              <w:rPr>
                <w:rFonts w:ascii="Times New Roman" w:eastAsia="Times New Roman" w:hAnsi="Times New Roman" w:cs="Times New Roman"/>
                <w:iCs/>
                <w:sz w:val="24"/>
                <w:szCs w:val="24"/>
                <w:lang w:eastAsia="lv-LV"/>
              </w:rPr>
              <w:t xml:space="preserve">, </w:t>
            </w:r>
            <w:r w:rsidR="007512E7">
              <w:rPr>
                <w:rFonts w:ascii="Times New Roman" w:eastAsia="Times New Roman" w:hAnsi="Times New Roman" w:cs="Times New Roman"/>
                <w:iCs/>
                <w:sz w:val="24"/>
                <w:szCs w:val="24"/>
                <w:lang w:eastAsia="lv-LV"/>
              </w:rPr>
              <w:t>i</w:t>
            </w:r>
            <w:r w:rsidR="00B83A56" w:rsidRPr="00B83A56">
              <w:rPr>
                <w:rFonts w:ascii="Times New Roman" w:eastAsia="Times New Roman" w:hAnsi="Times New Roman" w:cs="Times New Roman"/>
                <w:iCs/>
                <w:sz w:val="24"/>
                <w:szCs w:val="24"/>
                <w:lang w:eastAsia="lv-LV"/>
              </w:rPr>
              <w:t>ekārtu saraksta</w:t>
            </w:r>
            <w:r w:rsidR="00872FFD">
              <w:rPr>
                <w:rFonts w:ascii="Times New Roman" w:eastAsia="Times New Roman" w:hAnsi="Times New Roman" w:cs="Times New Roman"/>
                <w:iCs/>
                <w:sz w:val="24"/>
                <w:szCs w:val="24"/>
                <w:lang w:eastAsia="lv-LV"/>
              </w:rPr>
              <w:t xml:space="preserve"> </w:t>
            </w:r>
            <w:r w:rsidR="00B83A56" w:rsidRPr="00B83A56">
              <w:rPr>
                <w:rFonts w:ascii="Times New Roman" w:eastAsia="Times New Roman" w:hAnsi="Times New Roman" w:cs="Times New Roman"/>
                <w:iCs/>
                <w:sz w:val="24"/>
                <w:szCs w:val="24"/>
                <w:lang w:eastAsia="lv-LV"/>
              </w:rPr>
              <w:t xml:space="preserve"> emisijas kvotu sadalei 20</w:t>
            </w:r>
            <w:r w:rsidR="00B83A56">
              <w:rPr>
                <w:rFonts w:ascii="Times New Roman" w:eastAsia="Times New Roman" w:hAnsi="Times New Roman" w:cs="Times New Roman"/>
                <w:iCs/>
                <w:sz w:val="24"/>
                <w:szCs w:val="24"/>
                <w:lang w:eastAsia="lv-LV"/>
              </w:rPr>
              <w:t>21</w:t>
            </w:r>
            <w:r w:rsidR="00B83A56" w:rsidRPr="00B83A56">
              <w:rPr>
                <w:rFonts w:ascii="Times New Roman" w:eastAsia="Times New Roman" w:hAnsi="Times New Roman" w:cs="Times New Roman"/>
                <w:iCs/>
                <w:sz w:val="24"/>
                <w:szCs w:val="24"/>
                <w:lang w:eastAsia="lv-LV"/>
              </w:rPr>
              <w:t>.-202</w:t>
            </w:r>
            <w:r w:rsidR="00B83A56">
              <w:rPr>
                <w:rFonts w:ascii="Times New Roman" w:eastAsia="Times New Roman" w:hAnsi="Times New Roman" w:cs="Times New Roman"/>
                <w:iCs/>
                <w:sz w:val="24"/>
                <w:szCs w:val="24"/>
                <w:lang w:eastAsia="lv-LV"/>
              </w:rPr>
              <w:t>5</w:t>
            </w:r>
            <w:r w:rsidR="00B83A56" w:rsidRPr="00B83A56">
              <w:rPr>
                <w:rFonts w:ascii="Times New Roman" w:eastAsia="Times New Roman" w:hAnsi="Times New Roman" w:cs="Times New Roman"/>
                <w:iCs/>
                <w:sz w:val="24"/>
                <w:szCs w:val="24"/>
                <w:lang w:eastAsia="lv-LV"/>
              </w:rPr>
              <w:t xml:space="preserve">.gadam grozījumi ir saskaņoti ar tiem </w:t>
            </w:r>
            <w:r w:rsidR="00EF7173">
              <w:rPr>
                <w:rFonts w:ascii="Times New Roman" w:eastAsia="Times New Roman" w:hAnsi="Times New Roman" w:cs="Times New Roman"/>
                <w:iCs/>
                <w:sz w:val="24"/>
                <w:szCs w:val="24"/>
                <w:lang w:eastAsia="lv-LV"/>
              </w:rPr>
              <w:t xml:space="preserve">Latvijas ETS </w:t>
            </w:r>
            <w:r w:rsidR="00B83A56" w:rsidRPr="00B83A56">
              <w:rPr>
                <w:rFonts w:ascii="Times New Roman" w:eastAsia="Times New Roman" w:hAnsi="Times New Roman" w:cs="Times New Roman"/>
                <w:iCs/>
                <w:sz w:val="24"/>
                <w:szCs w:val="24"/>
                <w:lang w:eastAsia="lv-LV"/>
              </w:rPr>
              <w:t xml:space="preserve">operatoriem, kuru </w:t>
            </w:r>
            <w:r w:rsidR="00B83A56">
              <w:rPr>
                <w:rFonts w:ascii="Times New Roman" w:eastAsia="Times New Roman" w:hAnsi="Times New Roman" w:cs="Times New Roman"/>
                <w:iCs/>
                <w:sz w:val="24"/>
                <w:szCs w:val="24"/>
                <w:lang w:eastAsia="lv-LV"/>
              </w:rPr>
              <w:t>bāzlīniju ziņ</w:t>
            </w:r>
            <w:r w:rsidR="0026380A">
              <w:rPr>
                <w:rFonts w:ascii="Times New Roman" w:eastAsia="Times New Roman" w:hAnsi="Times New Roman" w:cs="Times New Roman"/>
                <w:iCs/>
                <w:sz w:val="24"/>
                <w:szCs w:val="24"/>
                <w:lang w:eastAsia="lv-LV"/>
              </w:rPr>
              <w:t>ojumu</w:t>
            </w:r>
            <w:r w:rsidR="00B83A56" w:rsidRPr="00B83A56">
              <w:rPr>
                <w:rFonts w:ascii="Times New Roman" w:eastAsia="Times New Roman" w:hAnsi="Times New Roman" w:cs="Times New Roman"/>
                <w:iCs/>
                <w:sz w:val="24"/>
                <w:szCs w:val="24"/>
                <w:lang w:eastAsia="lv-LV"/>
              </w:rPr>
              <w:t xml:space="preserve"> veidlapas tika labotas un kuriem tika mainīts sākotnējais emisijas kvotu apjoms.</w:t>
            </w:r>
            <w:r w:rsidR="0026380A">
              <w:rPr>
                <w:rFonts w:ascii="Times New Roman" w:eastAsia="Times New Roman" w:hAnsi="Times New Roman" w:cs="Times New Roman"/>
                <w:iCs/>
                <w:sz w:val="24"/>
                <w:szCs w:val="24"/>
                <w:lang w:eastAsia="lv-LV"/>
              </w:rPr>
              <w:t xml:space="preserve"> Grozījumi tika  verificēti un n</w:t>
            </w:r>
            <w:r w:rsidR="00B83A56" w:rsidRPr="00B83A56">
              <w:rPr>
                <w:rFonts w:ascii="Times New Roman" w:eastAsia="Times New Roman" w:hAnsi="Times New Roman" w:cs="Times New Roman"/>
                <w:iCs/>
                <w:sz w:val="24"/>
                <w:szCs w:val="24"/>
                <w:lang w:eastAsia="lv-LV"/>
              </w:rPr>
              <w:t>o operatoriem iebildumi par grozījumiem netika saņemti.</w:t>
            </w:r>
          </w:p>
          <w:p w14:paraId="2D3A2B90" w14:textId="49C4D9A4" w:rsidR="00E5323B" w:rsidRPr="00076D29" w:rsidRDefault="00E03CBC" w:rsidP="009B199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Papildus</w:t>
            </w:r>
            <w:r w:rsidR="00F70861">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Pr="00E03CBC">
              <w:rPr>
                <w:rFonts w:ascii="Times New Roman" w:eastAsia="Times New Roman" w:hAnsi="Times New Roman" w:cs="Times New Roman"/>
                <w:iCs/>
                <w:sz w:val="24"/>
                <w:szCs w:val="24"/>
                <w:lang w:eastAsia="lv-LV"/>
              </w:rPr>
              <w:t xml:space="preserve">2020. gada 7. oktobrī VARAM organizētā semināra “Aktualitātes par Eiropas Savienības Emisijas kvotu tirdzniecības sistēmas 4. periodu” laikā </w:t>
            </w:r>
            <w:r w:rsidR="005D3BE2">
              <w:rPr>
                <w:rFonts w:ascii="Times New Roman" w:eastAsia="Times New Roman" w:hAnsi="Times New Roman" w:cs="Times New Roman"/>
                <w:iCs/>
                <w:sz w:val="24"/>
                <w:szCs w:val="24"/>
                <w:lang w:eastAsia="lv-LV"/>
              </w:rPr>
              <w:t xml:space="preserve">Latvijas ETS </w:t>
            </w:r>
            <w:r w:rsidRPr="00E03CBC">
              <w:rPr>
                <w:rFonts w:ascii="Times New Roman" w:eastAsia="Times New Roman" w:hAnsi="Times New Roman" w:cs="Times New Roman"/>
                <w:iCs/>
                <w:sz w:val="24"/>
                <w:szCs w:val="24"/>
                <w:lang w:eastAsia="lv-LV"/>
              </w:rPr>
              <w:t xml:space="preserve">operatoriem tika sniegta informācija par līmeņatzīmju pārskatīšanu tās samazinot, norādot ka 2021. gada pirmajā ceturksnī Eiropas Komisija plāno pieņemt deleģēto aktu par līmeņatzīmju vērtībām un </w:t>
            </w:r>
            <w:r w:rsidRPr="00E03CBC">
              <w:rPr>
                <w:rFonts w:ascii="Times New Roman" w:eastAsia="Times New Roman" w:hAnsi="Times New Roman" w:cs="Times New Roman"/>
                <w:iCs/>
                <w:sz w:val="24"/>
                <w:szCs w:val="24"/>
                <w:lang w:eastAsia="lv-LV"/>
              </w:rPr>
              <w:lastRenderedPageBreak/>
              <w:t>katram operatoram tiks nosūtīts labots bāzlīniju datu ziņojums, kur būs ietvertas jaunās līmeņatzīmju vērtības.</w:t>
            </w:r>
          </w:p>
        </w:tc>
      </w:tr>
      <w:tr w:rsidR="00076D29" w:rsidRPr="00076D29" w14:paraId="7C6F051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9B96A1" w14:textId="77777777" w:rsidR="00CD526E" w:rsidRPr="00076D29" w:rsidRDefault="00E5323B" w:rsidP="00E5323B">
            <w:pPr>
              <w:spacing w:after="0" w:line="240" w:lineRule="auto"/>
              <w:rPr>
                <w:rFonts w:ascii="Times New Roman" w:eastAsia="Times New Roman" w:hAnsi="Times New Roman" w:cs="Times New Roman"/>
                <w:iCs/>
                <w:sz w:val="24"/>
                <w:szCs w:val="24"/>
                <w:lang w:eastAsia="lv-LV"/>
              </w:rPr>
            </w:pPr>
            <w:r w:rsidRPr="00076D29">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DEE6239" w14:textId="77777777" w:rsidR="00E5323B" w:rsidRPr="00076D29" w:rsidRDefault="00E5323B" w:rsidP="00E5323B">
            <w:pPr>
              <w:spacing w:after="0" w:line="240" w:lineRule="auto"/>
              <w:rPr>
                <w:rFonts w:ascii="Times New Roman" w:eastAsia="Times New Roman" w:hAnsi="Times New Roman" w:cs="Times New Roman"/>
                <w:iCs/>
                <w:sz w:val="24"/>
                <w:szCs w:val="24"/>
                <w:lang w:eastAsia="lv-LV"/>
              </w:rPr>
            </w:pPr>
            <w:r w:rsidRPr="00076D29">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1D3B0657" w14:textId="7F29B367" w:rsidR="00E5323B" w:rsidRPr="00076D29" w:rsidRDefault="007C70ED" w:rsidP="006502A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076D29" w:rsidRPr="00076D29" w14:paraId="26E204C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22C96D" w14:textId="77777777" w:rsidR="00CD526E" w:rsidRPr="00076D29" w:rsidRDefault="00E5323B" w:rsidP="00E5323B">
            <w:pPr>
              <w:spacing w:after="0" w:line="240" w:lineRule="auto"/>
              <w:rPr>
                <w:rFonts w:ascii="Times New Roman" w:eastAsia="Times New Roman" w:hAnsi="Times New Roman" w:cs="Times New Roman"/>
                <w:iCs/>
                <w:sz w:val="24"/>
                <w:szCs w:val="24"/>
                <w:lang w:eastAsia="lv-LV"/>
              </w:rPr>
            </w:pPr>
            <w:r w:rsidRPr="00076D2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3962980" w14:textId="77777777" w:rsidR="00E5323B" w:rsidRPr="00076D29" w:rsidRDefault="00E5323B" w:rsidP="00E5323B">
            <w:pPr>
              <w:spacing w:after="0" w:line="240" w:lineRule="auto"/>
              <w:rPr>
                <w:rFonts w:ascii="Times New Roman" w:eastAsia="Times New Roman" w:hAnsi="Times New Roman" w:cs="Times New Roman"/>
                <w:iCs/>
                <w:sz w:val="24"/>
                <w:szCs w:val="24"/>
                <w:lang w:eastAsia="lv-LV"/>
              </w:rPr>
            </w:pPr>
            <w:r w:rsidRPr="00076D2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2C2D13E" w14:textId="49C05B59" w:rsidR="00E5323B" w:rsidRPr="00076D29" w:rsidRDefault="00076D29" w:rsidP="00E5323B">
            <w:pPr>
              <w:spacing w:after="0" w:line="240" w:lineRule="auto"/>
              <w:rPr>
                <w:rFonts w:ascii="Times New Roman" w:eastAsia="Times New Roman" w:hAnsi="Times New Roman" w:cs="Times New Roman"/>
                <w:iCs/>
                <w:sz w:val="24"/>
                <w:szCs w:val="24"/>
                <w:lang w:eastAsia="lv-LV"/>
              </w:rPr>
            </w:pPr>
            <w:r w:rsidRPr="00076D29">
              <w:rPr>
                <w:rFonts w:ascii="Times New Roman" w:eastAsia="Times New Roman" w:hAnsi="Times New Roman" w:cs="Times New Roman"/>
                <w:iCs/>
                <w:sz w:val="24"/>
                <w:szCs w:val="24"/>
                <w:lang w:eastAsia="lv-LV"/>
              </w:rPr>
              <w:t>Nav</w:t>
            </w:r>
          </w:p>
        </w:tc>
      </w:tr>
    </w:tbl>
    <w:p w14:paraId="47DE042F" w14:textId="77777777" w:rsidR="00E5323B" w:rsidRPr="003056FE" w:rsidRDefault="00E5323B" w:rsidP="00E5323B">
      <w:pPr>
        <w:spacing w:after="0" w:line="240" w:lineRule="auto"/>
        <w:rPr>
          <w:rFonts w:ascii="Times New Roman" w:eastAsia="Times New Roman" w:hAnsi="Times New Roman" w:cs="Times New Roman"/>
          <w:iCs/>
          <w:color w:val="414142"/>
          <w:sz w:val="24"/>
          <w:szCs w:val="24"/>
          <w:lang w:eastAsia="lv-LV"/>
        </w:rPr>
      </w:pPr>
      <w:r w:rsidRPr="003056F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A0358" w:rsidRPr="004A0358" w14:paraId="37BA985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535A43" w14:textId="77777777" w:rsidR="00CD526E" w:rsidRPr="004A0358" w:rsidRDefault="00E5323B" w:rsidP="001B6A66">
            <w:pPr>
              <w:spacing w:after="0" w:line="240" w:lineRule="auto"/>
              <w:jc w:val="center"/>
              <w:rPr>
                <w:rFonts w:ascii="Times New Roman" w:eastAsia="Times New Roman" w:hAnsi="Times New Roman" w:cs="Times New Roman"/>
                <w:b/>
                <w:bCs/>
                <w:iCs/>
                <w:sz w:val="24"/>
                <w:szCs w:val="24"/>
                <w:lang w:eastAsia="lv-LV"/>
              </w:rPr>
            </w:pPr>
            <w:r w:rsidRPr="004A035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4A0358" w:rsidRPr="004A0358" w14:paraId="1F0DD1F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7390A3" w14:textId="77777777" w:rsidR="00CD526E" w:rsidRPr="004A0358" w:rsidRDefault="00E5323B" w:rsidP="00E5323B">
            <w:pPr>
              <w:spacing w:after="0" w:line="240" w:lineRule="auto"/>
              <w:rPr>
                <w:rFonts w:ascii="Times New Roman" w:eastAsia="Times New Roman" w:hAnsi="Times New Roman" w:cs="Times New Roman"/>
                <w:iCs/>
                <w:sz w:val="24"/>
                <w:szCs w:val="24"/>
                <w:lang w:eastAsia="lv-LV"/>
              </w:rPr>
            </w:pPr>
            <w:r w:rsidRPr="004A035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8806BD2" w14:textId="77777777" w:rsidR="00E5323B" w:rsidRPr="004A0358" w:rsidRDefault="00E5323B" w:rsidP="00E5323B">
            <w:pPr>
              <w:spacing w:after="0" w:line="240" w:lineRule="auto"/>
              <w:rPr>
                <w:rFonts w:ascii="Times New Roman" w:eastAsia="Times New Roman" w:hAnsi="Times New Roman" w:cs="Times New Roman"/>
                <w:iCs/>
                <w:sz w:val="24"/>
                <w:szCs w:val="24"/>
                <w:lang w:eastAsia="lv-LV"/>
              </w:rPr>
            </w:pPr>
            <w:r w:rsidRPr="004A035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1B53062" w14:textId="1A3F76F8" w:rsidR="00E5323B" w:rsidRPr="004A0358" w:rsidRDefault="004A0358" w:rsidP="00E5323B">
            <w:pPr>
              <w:spacing w:after="0" w:line="240" w:lineRule="auto"/>
              <w:rPr>
                <w:rFonts w:ascii="Times New Roman" w:eastAsia="Times New Roman" w:hAnsi="Times New Roman" w:cs="Times New Roman"/>
                <w:iCs/>
                <w:sz w:val="24"/>
                <w:szCs w:val="24"/>
                <w:lang w:eastAsia="lv-LV"/>
              </w:rPr>
            </w:pPr>
            <w:r w:rsidRPr="004A0358">
              <w:rPr>
                <w:rFonts w:ascii="Times New Roman" w:eastAsia="Times New Roman" w:hAnsi="Times New Roman" w:cs="Times New Roman"/>
                <w:iCs/>
                <w:sz w:val="24"/>
                <w:szCs w:val="24"/>
                <w:lang w:eastAsia="lv-LV"/>
              </w:rPr>
              <w:t>VARAM</w:t>
            </w:r>
            <w:r w:rsidR="00E4010F">
              <w:rPr>
                <w:rFonts w:ascii="Times New Roman" w:eastAsia="Times New Roman" w:hAnsi="Times New Roman" w:cs="Times New Roman"/>
                <w:iCs/>
                <w:sz w:val="24"/>
                <w:szCs w:val="24"/>
                <w:lang w:eastAsia="lv-LV"/>
              </w:rPr>
              <w:t>.</w:t>
            </w:r>
          </w:p>
        </w:tc>
      </w:tr>
      <w:tr w:rsidR="004A0358" w:rsidRPr="004A0358" w14:paraId="1598843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3C59E1" w14:textId="77777777" w:rsidR="00CD526E" w:rsidRPr="004A0358" w:rsidRDefault="00E5323B" w:rsidP="00E5323B">
            <w:pPr>
              <w:spacing w:after="0" w:line="240" w:lineRule="auto"/>
              <w:rPr>
                <w:rFonts w:ascii="Times New Roman" w:eastAsia="Times New Roman" w:hAnsi="Times New Roman" w:cs="Times New Roman"/>
                <w:iCs/>
                <w:sz w:val="24"/>
                <w:szCs w:val="24"/>
                <w:lang w:eastAsia="lv-LV"/>
              </w:rPr>
            </w:pPr>
            <w:r w:rsidRPr="004A035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650EE38" w14:textId="77777777" w:rsidR="00E5323B" w:rsidRPr="004A0358" w:rsidRDefault="00E5323B" w:rsidP="00E5323B">
            <w:pPr>
              <w:spacing w:after="0" w:line="240" w:lineRule="auto"/>
              <w:rPr>
                <w:rFonts w:ascii="Times New Roman" w:eastAsia="Times New Roman" w:hAnsi="Times New Roman" w:cs="Times New Roman"/>
                <w:iCs/>
                <w:sz w:val="24"/>
                <w:szCs w:val="24"/>
                <w:lang w:eastAsia="lv-LV"/>
              </w:rPr>
            </w:pPr>
            <w:r w:rsidRPr="004A0358">
              <w:rPr>
                <w:rFonts w:ascii="Times New Roman" w:eastAsia="Times New Roman" w:hAnsi="Times New Roman" w:cs="Times New Roman"/>
                <w:iCs/>
                <w:sz w:val="24"/>
                <w:szCs w:val="24"/>
                <w:lang w:eastAsia="lv-LV"/>
              </w:rPr>
              <w:t>Projekta izpildes ietekme uz pārvaldes funkcijām un institucionālo struktūru.</w:t>
            </w:r>
            <w:r w:rsidRPr="004A035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8228F6C" w14:textId="1EC22C8E" w:rsidR="007C70ED" w:rsidRPr="005C19FE" w:rsidRDefault="00B53570" w:rsidP="007C70ED">
            <w:pPr>
              <w:ind w:right="57"/>
              <w:jc w:val="both"/>
              <w:rPr>
                <w:rFonts w:ascii="Times New Roman" w:eastAsia="Times New Roman" w:hAnsi="Times New Roman" w:cs="Times New Roman"/>
                <w:iCs/>
                <w:sz w:val="24"/>
                <w:szCs w:val="24"/>
                <w:lang w:eastAsia="lv-LV"/>
              </w:rPr>
            </w:pPr>
            <w:r w:rsidRPr="00B53570">
              <w:rPr>
                <w:rFonts w:ascii="Times New Roman" w:eastAsia="Times New Roman" w:hAnsi="Times New Roman" w:cs="Times New Roman"/>
                <w:iCs/>
                <w:sz w:val="24"/>
                <w:szCs w:val="24"/>
                <w:lang w:eastAsia="lv-LV"/>
              </w:rPr>
              <w:t>Rīkojuma projekt</w:t>
            </w:r>
            <w:r w:rsidR="00A87C93">
              <w:rPr>
                <w:rFonts w:ascii="Times New Roman" w:eastAsia="Times New Roman" w:hAnsi="Times New Roman" w:cs="Times New Roman"/>
                <w:iCs/>
                <w:sz w:val="24"/>
                <w:szCs w:val="24"/>
                <w:lang w:eastAsia="lv-LV"/>
              </w:rPr>
              <w:t>s</w:t>
            </w:r>
            <w:r w:rsidRPr="00B53570">
              <w:rPr>
                <w:rFonts w:ascii="Times New Roman" w:eastAsia="Times New Roman" w:hAnsi="Times New Roman" w:cs="Times New Roman"/>
                <w:iCs/>
                <w:sz w:val="24"/>
                <w:szCs w:val="24"/>
                <w:lang w:eastAsia="lv-LV"/>
              </w:rPr>
              <w:t xml:space="preserve"> </w:t>
            </w:r>
            <w:r w:rsidR="007C70ED" w:rsidRPr="005C19FE">
              <w:rPr>
                <w:rFonts w:ascii="Times New Roman" w:eastAsia="Times New Roman" w:hAnsi="Times New Roman" w:cs="Times New Roman"/>
                <w:iCs/>
                <w:sz w:val="24"/>
                <w:szCs w:val="24"/>
                <w:lang w:eastAsia="lv-LV"/>
              </w:rPr>
              <w:t>neietekmē iesaistīto institūciju funkcijas un uzdevumus.</w:t>
            </w:r>
          </w:p>
          <w:p w14:paraId="00E4EED1" w14:textId="77777777" w:rsidR="007C70ED" w:rsidRPr="005C19FE" w:rsidRDefault="007C70ED" w:rsidP="007C70ED">
            <w:pPr>
              <w:ind w:right="57"/>
              <w:jc w:val="both"/>
              <w:rPr>
                <w:rFonts w:ascii="Times New Roman" w:eastAsia="Times New Roman" w:hAnsi="Times New Roman" w:cs="Times New Roman"/>
                <w:iCs/>
                <w:sz w:val="24"/>
                <w:szCs w:val="24"/>
                <w:lang w:eastAsia="lv-LV"/>
              </w:rPr>
            </w:pPr>
          </w:p>
          <w:p w14:paraId="239B3DA4" w14:textId="1A340E4B" w:rsidR="00E5323B" w:rsidRPr="004A0358" w:rsidRDefault="00B53570" w:rsidP="007C70ED">
            <w:pPr>
              <w:spacing w:after="0" w:line="240" w:lineRule="auto"/>
              <w:jc w:val="both"/>
              <w:rPr>
                <w:rFonts w:ascii="Times New Roman" w:eastAsia="Times New Roman" w:hAnsi="Times New Roman" w:cs="Times New Roman"/>
                <w:iCs/>
                <w:sz w:val="24"/>
                <w:szCs w:val="24"/>
                <w:lang w:eastAsia="lv-LV"/>
              </w:rPr>
            </w:pPr>
            <w:r w:rsidRPr="00B53570">
              <w:rPr>
                <w:rFonts w:ascii="Times New Roman" w:eastAsia="Times New Roman" w:hAnsi="Times New Roman" w:cs="Times New Roman"/>
                <w:iCs/>
                <w:sz w:val="24"/>
                <w:szCs w:val="24"/>
                <w:lang w:eastAsia="lv-LV"/>
              </w:rPr>
              <w:t>Rīkojuma projekt</w:t>
            </w:r>
            <w:r w:rsidR="00A87C93">
              <w:rPr>
                <w:rFonts w:ascii="Times New Roman" w:eastAsia="Times New Roman" w:hAnsi="Times New Roman" w:cs="Times New Roman"/>
                <w:iCs/>
                <w:sz w:val="24"/>
                <w:szCs w:val="24"/>
                <w:lang w:eastAsia="lv-LV"/>
              </w:rPr>
              <w:t>s</w:t>
            </w:r>
            <w:r w:rsidRPr="00B53570">
              <w:rPr>
                <w:rFonts w:ascii="Times New Roman" w:eastAsia="Times New Roman" w:hAnsi="Times New Roman" w:cs="Times New Roman"/>
                <w:iCs/>
                <w:sz w:val="24"/>
                <w:szCs w:val="24"/>
                <w:lang w:eastAsia="lv-LV"/>
              </w:rPr>
              <w:t xml:space="preserve"> </w:t>
            </w:r>
            <w:r w:rsidR="007C70ED" w:rsidRPr="005C19FE">
              <w:rPr>
                <w:rFonts w:ascii="Times New Roman" w:eastAsia="Times New Roman" w:hAnsi="Times New Roman" w:cs="Times New Roman"/>
                <w:iCs/>
                <w:sz w:val="24"/>
                <w:szCs w:val="24"/>
                <w:lang w:eastAsia="lv-LV"/>
              </w:rPr>
              <w:t>neparedz jaunu institūciju izveidi, likvidāciju vai reorganizāciju.</w:t>
            </w:r>
          </w:p>
        </w:tc>
      </w:tr>
      <w:tr w:rsidR="004A0358" w:rsidRPr="004A0358" w14:paraId="669FBA6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14D7F9" w14:textId="77777777" w:rsidR="00CD526E" w:rsidRPr="004A0358" w:rsidRDefault="00E5323B" w:rsidP="00E5323B">
            <w:pPr>
              <w:spacing w:after="0" w:line="240" w:lineRule="auto"/>
              <w:rPr>
                <w:rFonts w:ascii="Times New Roman" w:eastAsia="Times New Roman" w:hAnsi="Times New Roman" w:cs="Times New Roman"/>
                <w:iCs/>
                <w:sz w:val="24"/>
                <w:szCs w:val="24"/>
                <w:lang w:eastAsia="lv-LV"/>
              </w:rPr>
            </w:pPr>
            <w:r w:rsidRPr="004A035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5AE2275" w14:textId="77777777" w:rsidR="00E5323B" w:rsidRPr="004A0358" w:rsidRDefault="00E5323B" w:rsidP="00E5323B">
            <w:pPr>
              <w:spacing w:after="0" w:line="240" w:lineRule="auto"/>
              <w:rPr>
                <w:rFonts w:ascii="Times New Roman" w:eastAsia="Times New Roman" w:hAnsi="Times New Roman" w:cs="Times New Roman"/>
                <w:iCs/>
                <w:sz w:val="24"/>
                <w:szCs w:val="24"/>
                <w:lang w:eastAsia="lv-LV"/>
              </w:rPr>
            </w:pPr>
            <w:r w:rsidRPr="004A035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46CA26B" w14:textId="737D44DD" w:rsidR="00E5323B" w:rsidRPr="004A0358" w:rsidRDefault="004A0358" w:rsidP="00E5323B">
            <w:pPr>
              <w:spacing w:after="0" w:line="240" w:lineRule="auto"/>
              <w:rPr>
                <w:rFonts w:ascii="Times New Roman" w:eastAsia="Times New Roman" w:hAnsi="Times New Roman" w:cs="Times New Roman"/>
                <w:iCs/>
                <w:sz w:val="24"/>
                <w:szCs w:val="24"/>
                <w:lang w:eastAsia="lv-LV"/>
              </w:rPr>
            </w:pPr>
            <w:r w:rsidRPr="004A0358">
              <w:rPr>
                <w:rFonts w:ascii="Times New Roman" w:eastAsia="Times New Roman" w:hAnsi="Times New Roman" w:cs="Times New Roman"/>
                <w:iCs/>
                <w:sz w:val="24"/>
                <w:szCs w:val="24"/>
                <w:lang w:eastAsia="lv-LV"/>
              </w:rPr>
              <w:t>Nav</w:t>
            </w:r>
          </w:p>
        </w:tc>
      </w:tr>
    </w:tbl>
    <w:p w14:paraId="56D54329" w14:textId="77777777" w:rsidR="00E5323B" w:rsidRPr="003056FE" w:rsidRDefault="00E5323B" w:rsidP="00894C55">
      <w:pPr>
        <w:spacing w:after="0" w:line="240" w:lineRule="auto"/>
        <w:rPr>
          <w:rFonts w:ascii="Times New Roman" w:hAnsi="Times New Roman" w:cs="Times New Roman"/>
          <w:sz w:val="28"/>
          <w:szCs w:val="28"/>
        </w:rPr>
      </w:pPr>
    </w:p>
    <w:p w14:paraId="4E7E64DE" w14:textId="574A59B8" w:rsidR="004A0358" w:rsidRPr="006502AB" w:rsidRDefault="004A0358" w:rsidP="004A0358">
      <w:pPr>
        <w:tabs>
          <w:tab w:val="left" w:pos="6237"/>
        </w:tabs>
        <w:spacing w:after="0" w:line="240" w:lineRule="auto"/>
        <w:rPr>
          <w:rFonts w:ascii="Times New Roman" w:hAnsi="Times New Roman" w:cs="Times New Roman"/>
          <w:sz w:val="24"/>
          <w:szCs w:val="24"/>
        </w:rPr>
      </w:pPr>
      <w:r w:rsidRPr="006502AB">
        <w:rPr>
          <w:rFonts w:ascii="Times New Roman" w:hAnsi="Times New Roman" w:cs="Times New Roman"/>
          <w:sz w:val="24"/>
          <w:szCs w:val="24"/>
        </w:rPr>
        <w:t>Vides aizsardzības un reģionālās attīstības ministrs</w:t>
      </w:r>
      <w:r w:rsidR="00E43A26">
        <w:rPr>
          <w:rFonts w:ascii="Times New Roman" w:hAnsi="Times New Roman" w:cs="Times New Roman"/>
          <w:sz w:val="24"/>
          <w:szCs w:val="24"/>
        </w:rPr>
        <w:t xml:space="preserve"> </w:t>
      </w:r>
      <w:r w:rsidR="00E43A26">
        <w:rPr>
          <w:rFonts w:ascii="Times New Roman" w:hAnsi="Times New Roman" w:cs="Times New Roman"/>
          <w:sz w:val="24"/>
          <w:szCs w:val="24"/>
        </w:rPr>
        <w:tab/>
      </w:r>
      <w:r w:rsidR="00E43A26">
        <w:rPr>
          <w:rFonts w:ascii="Times New Roman" w:hAnsi="Times New Roman" w:cs="Times New Roman"/>
          <w:sz w:val="24"/>
          <w:szCs w:val="24"/>
        </w:rPr>
        <w:tab/>
      </w:r>
      <w:r w:rsidR="00E43A26">
        <w:rPr>
          <w:rFonts w:ascii="Times New Roman" w:hAnsi="Times New Roman" w:cs="Times New Roman"/>
          <w:sz w:val="24"/>
          <w:szCs w:val="24"/>
        </w:rPr>
        <w:tab/>
      </w:r>
      <w:r w:rsidR="007C7B6A">
        <w:rPr>
          <w:rFonts w:ascii="Times New Roman" w:hAnsi="Times New Roman" w:cs="Times New Roman"/>
          <w:sz w:val="24"/>
          <w:szCs w:val="24"/>
        </w:rPr>
        <w:t>Artūr</w:t>
      </w:r>
      <w:r w:rsidR="00E43A26">
        <w:rPr>
          <w:rFonts w:ascii="Times New Roman" w:hAnsi="Times New Roman" w:cs="Times New Roman"/>
          <w:sz w:val="24"/>
          <w:szCs w:val="24"/>
        </w:rPr>
        <w:t xml:space="preserve">s </w:t>
      </w:r>
      <w:r w:rsidR="007C7B6A">
        <w:rPr>
          <w:rFonts w:ascii="Times New Roman" w:hAnsi="Times New Roman" w:cs="Times New Roman"/>
          <w:sz w:val="24"/>
          <w:szCs w:val="24"/>
        </w:rPr>
        <w:t>Toms Plešs</w:t>
      </w:r>
    </w:p>
    <w:p w14:paraId="61F084D8" w14:textId="77777777" w:rsidR="004A0358" w:rsidRDefault="004A0358" w:rsidP="004A0358">
      <w:pPr>
        <w:tabs>
          <w:tab w:val="left" w:pos="6237"/>
        </w:tabs>
        <w:spacing w:after="0" w:line="240" w:lineRule="auto"/>
        <w:rPr>
          <w:rFonts w:ascii="Times New Roman" w:hAnsi="Times New Roman" w:cs="Times New Roman"/>
          <w:sz w:val="20"/>
          <w:szCs w:val="20"/>
        </w:rPr>
      </w:pPr>
    </w:p>
    <w:p w14:paraId="63253765" w14:textId="77777777" w:rsidR="004A0358" w:rsidRDefault="004A0358" w:rsidP="004A0358">
      <w:pPr>
        <w:tabs>
          <w:tab w:val="left" w:pos="6237"/>
        </w:tabs>
        <w:spacing w:after="0" w:line="240" w:lineRule="auto"/>
        <w:rPr>
          <w:rFonts w:ascii="Times New Roman" w:hAnsi="Times New Roman" w:cs="Times New Roman"/>
          <w:sz w:val="20"/>
          <w:szCs w:val="20"/>
        </w:rPr>
      </w:pPr>
    </w:p>
    <w:p w14:paraId="25CB113C" w14:textId="4C99DAAD" w:rsidR="004A0358" w:rsidRPr="00A46A4D" w:rsidRDefault="00F813DD" w:rsidP="004A0358">
      <w:pPr>
        <w:tabs>
          <w:tab w:val="left" w:pos="6237"/>
        </w:tabs>
        <w:spacing w:after="0" w:line="240" w:lineRule="auto"/>
        <w:rPr>
          <w:rFonts w:ascii="Times New Roman" w:hAnsi="Times New Roman" w:cs="Times New Roman"/>
          <w:sz w:val="18"/>
          <w:szCs w:val="18"/>
        </w:rPr>
      </w:pPr>
      <w:r w:rsidRPr="00A46A4D">
        <w:rPr>
          <w:rFonts w:ascii="Times New Roman" w:hAnsi="Times New Roman" w:cs="Times New Roman"/>
          <w:sz w:val="18"/>
          <w:szCs w:val="18"/>
        </w:rPr>
        <w:t>Kamarūte</w:t>
      </w:r>
      <w:r w:rsidR="004A0358" w:rsidRPr="00A46A4D">
        <w:rPr>
          <w:rFonts w:ascii="Times New Roman" w:hAnsi="Times New Roman" w:cs="Times New Roman"/>
          <w:sz w:val="18"/>
          <w:szCs w:val="18"/>
        </w:rPr>
        <w:t xml:space="preserve"> </w:t>
      </w:r>
      <w:r w:rsidR="005D4E67" w:rsidRPr="00A46A4D">
        <w:rPr>
          <w:rFonts w:ascii="Times New Roman" w:hAnsi="Times New Roman" w:cs="Times New Roman"/>
          <w:sz w:val="18"/>
          <w:szCs w:val="18"/>
        </w:rPr>
        <w:t>66016702</w:t>
      </w:r>
    </w:p>
    <w:p w14:paraId="7A60E1B7" w14:textId="15943F2E" w:rsidR="004A0358" w:rsidRPr="00A46A4D" w:rsidRDefault="009F1080" w:rsidP="004A0358">
      <w:pPr>
        <w:tabs>
          <w:tab w:val="left" w:pos="6237"/>
        </w:tabs>
        <w:spacing w:after="0" w:line="240" w:lineRule="auto"/>
        <w:rPr>
          <w:rFonts w:ascii="Times New Roman" w:hAnsi="Times New Roman" w:cs="Times New Roman"/>
          <w:sz w:val="18"/>
          <w:szCs w:val="18"/>
        </w:rPr>
      </w:pPr>
      <w:hyperlink r:id="rId8" w:history="1">
        <w:r w:rsidR="00F813DD" w:rsidRPr="00A46A4D">
          <w:rPr>
            <w:rStyle w:val="Hyperlink"/>
            <w:rFonts w:ascii="Times New Roman" w:hAnsi="Times New Roman" w:cs="Times New Roman"/>
            <w:sz w:val="18"/>
            <w:szCs w:val="18"/>
          </w:rPr>
          <w:t>Ilze.Kamarute@varam.gov.lv</w:t>
        </w:r>
      </w:hyperlink>
      <w:r w:rsidR="00E4010F" w:rsidRPr="00A46A4D">
        <w:rPr>
          <w:rFonts w:ascii="Times New Roman" w:hAnsi="Times New Roman" w:cs="Times New Roman"/>
          <w:sz w:val="18"/>
          <w:szCs w:val="18"/>
        </w:rPr>
        <w:t xml:space="preserve"> </w:t>
      </w:r>
    </w:p>
    <w:p w14:paraId="71C02F26" w14:textId="77777777" w:rsidR="00894C55" w:rsidRPr="003056FE" w:rsidRDefault="00894C55" w:rsidP="004A0358">
      <w:pPr>
        <w:tabs>
          <w:tab w:val="left" w:pos="6237"/>
        </w:tabs>
        <w:spacing w:after="0" w:line="240" w:lineRule="auto"/>
        <w:ind w:firstLine="720"/>
        <w:rPr>
          <w:rFonts w:ascii="Times New Roman" w:hAnsi="Times New Roman" w:cs="Times New Roman"/>
          <w:sz w:val="24"/>
          <w:szCs w:val="28"/>
        </w:rPr>
      </w:pPr>
    </w:p>
    <w:sectPr w:rsidR="00894C55" w:rsidRPr="003056FE" w:rsidSect="009A2654">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14367" w14:textId="77777777" w:rsidR="009F1080" w:rsidRDefault="009F1080" w:rsidP="00894C55">
      <w:pPr>
        <w:spacing w:after="0" w:line="240" w:lineRule="auto"/>
      </w:pPr>
      <w:r>
        <w:separator/>
      </w:r>
    </w:p>
  </w:endnote>
  <w:endnote w:type="continuationSeparator" w:id="0">
    <w:p w14:paraId="0B939FED" w14:textId="77777777" w:rsidR="009F1080" w:rsidRDefault="009F1080" w:rsidP="00894C55">
      <w:pPr>
        <w:spacing w:after="0" w:line="240" w:lineRule="auto"/>
      </w:pPr>
      <w:r>
        <w:continuationSeparator/>
      </w:r>
    </w:p>
  </w:endnote>
  <w:endnote w:type="continuationNotice" w:id="1">
    <w:p w14:paraId="5AE1AB21" w14:textId="77777777" w:rsidR="009F1080" w:rsidRDefault="009F10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264A4" w14:textId="77777777" w:rsidR="00031618" w:rsidRDefault="00031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8F104" w14:textId="78D60674" w:rsidR="00AA014D" w:rsidRPr="00D851BA" w:rsidRDefault="00AA014D" w:rsidP="00D851BA">
    <w:pPr>
      <w:pStyle w:val="Footer"/>
      <w:rPr>
        <w:rFonts w:ascii="Times New Roman" w:hAnsi="Times New Roman" w:cs="Times New Roman"/>
        <w:sz w:val="20"/>
        <w:szCs w:val="20"/>
      </w:rPr>
    </w:pPr>
    <w:r w:rsidRPr="00D851BA">
      <w:rPr>
        <w:rFonts w:ascii="Times New Roman" w:hAnsi="Times New Roman" w:cs="Times New Roman"/>
        <w:sz w:val="20"/>
        <w:szCs w:val="20"/>
      </w:rPr>
      <w:fldChar w:fldCharType="begin"/>
    </w:r>
    <w:r w:rsidRPr="00D851BA">
      <w:rPr>
        <w:rFonts w:ascii="Times New Roman" w:hAnsi="Times New Roman" w:cs="Times New Roman"/>
        <w:sz w:val="20"/>
        <w:szCs w:val="20"/>
      </w:rPr>
      <w:instrText xml:space="preserve"> FILENAME \* MERGEFORMAT </w:instrText>
    </w:r>
    <w:r w:rsidRPr="00D851BA">
      <w:rPr>
        <w:rFonts w:ascii="Times New Roman" w:hAnsi="Times New Roman" w:cs="Times New Roman"/>
        <w:sz w:val="20"/>
        <w:szCs w:val="20"/>
      </w:rPr>
      <w:fldChar w:fldCharType="separate"/>
    </w:r>
    <w:r w:rsidR="00031618">
      <w:rPr>
        <w:rFonts w:ascii="Times New Roman" w:hAnsi="Times New Roman" w:cs="Times New Roman"/>
        <w:noProof/>
        <w:sz w:val="20"/>
        <w:szCs w:val="20"/>
      </w:rPr>
      <w:t>VARAMAnot_23032021_iekartu_saraksts</w:t>
    </w:r>
    <w:r w:rsidRPr="00D851BA">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7BF16" w14:textId="55BE2DD5" w:rsidR="00AA014D" w:rsidRPr="00D851BA" w:rsidRDefault="00AA014D" w:rsidP="00D851BA">
    <w:pPr>
      <w:pStyle w:val="Footer"/>
      <w:rPr>
        <w:rFonts w:ascii="Times New Roman" w:hAnsi="Times New Roman" w:cs="Times New Roman"/>
        <w:sz w:val="20"/>
        <w:szCs w:val="20"/>
      </w:rPr>
    </w:pPr>
    <w:r w:rsidRPr="00D851BA">
      <w:rPr>
        <w:rFonts w:ascii="Times New Roman" w:hAnsi="Times New Roman" w:cs="Times New Roman"/>
        <w:sz w:val="20"/>
        <w:szCs w:val="20"/>
      </w:rPr>
      <w:fldChar w:fldCharType="begin"/>
    </w:r>
    <w:r w:rsidRPr="00D851BA">
      <w:rPr>
        <w:rFonts w:ascii="Times New Roman" w:hAnsi="Times New Roman" w:cs="Times New Roman"/>
        <w:sz w:val="20"/>
        <w:szCs w:val="20"/>
      </w:rPr>
      <w:instrText xml:space="preserve"> FILENAME \* MERGEFORMAT </w:instrText>
    </w:r>
    <w:r w:rsidRPr="00D851BA">
      <w:rPr>
        <w:rFonts w:ascii="Times New Roman" w:hAnsi="Times New Roman" w:cs="Times New Roman"/>
        <w:sz w:val="20"/>
        <w:szCs w:val="20"/>
      </w:rPr>
      <w:fldChar w:fldCharType="separate"/>
    </w:r>
    <w:r w:rsidR="00804D5E">
      <w:rPr>
        <w:rFonts w:ascii="Times New Roman" w:hAnsi="Times New Roman" w:cs="Times New Roman"/>
        <w:noProof/>
        <w:sz w:val="20"/>
        <w:szCs w:val="20"/>
      </w:rPr>
      <w:t>VARAMAnot_23032021_iekartu_saraksts</w:t>
    </w:r>
    <w:r w:rsidRPr="00D851BA">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D7CB9" w14:textId="77777777" w:rsidR="009F1080" w:rsidRDefault="009F1080" w:rsidP="00894C55">
      <w:pPr>
        <w:spacing w:after="0" w:line="240" w:lineRule="auto"/>
      </w:pPr>
      <w:r>
        <w:separator/>
      </w:r>
    </w:p>
  </w:footnote>
  <w:footnote w:type="continuationSeparator" w:id="0">
    <w:p w14:paraId="4A942F42" w14:textId="77777777" w:rsidR="009F1080" w:rsidRDefault="009F1080" w:rsidP="00894C55">
      <w:pPr>
        <w:spacing w:after="0" w:line="240" w:lineRule="auto"/>
      </w:pPr>
      <w:r>
        <w:continuationSeparator/>
      </w:r>
    </w:p>
  </w:footnote>
  <w:footnote w:type="continuationNotice" w:id="1">
    <w:p w14:paraId="57694087" w14:textId="77777777" w:rsidR="009F1080" w:rsidRDefault="009F1080">
      <w:pPr>
        <w:spacing w:after="0" w:line="240" w:lineRule="auto"/>
      </w:pPr>
    </w:p>
  </w:footnote>
  <w:footnote w:id="2">
    <w:p w14:paraId="699DE7AA" w14:textId="44A4D6CC" w:rsidR="000C4FCF" w:rsidRDefault="000C4FCF">
      <w:pPr>
        <w:pStyle w:val="FootnoteText"/>
      </w:pPr>
      <w:r>
        <w:rPr>
          <w:rStyle w:val="FootnoteReference"/>
        </w:rPr>
        <w:footnoteRef/>
      </w:r>
      <w:r>
        <w:t xml:space="preserve"> </w:t>
      </w:r>
      <w:r w:rsidR="00EB4D5A" w:rsidRPr="00EB4D5A">
        <w:t>EK 2021. gada 12. marta īstenošanas regulas (ES) 2021/447 ar ko nosaka pārskatītās līmeņatzīmju vērtības bezmaksas emisijas kvotu iedalei 2021.–2025. gada periodam saskaņā ar Eiropas Parlamenta un Padomes Direktīvas 2003/87/EK 10.a panta 2. punktu</w:t>
      </w:r>
      <w:r w:rsidR="00EB4D5A">
        <w:t xml:space="preserve"> stāsies spēkā 2021. gada 4. aprīlī.</w:t>
      </w:r>
    </w:p>
  </w:footnote>
  <w:footnote w:id="3">
    <w:p w14:paraId="2BB603E1" w14:textId="5B989519" w:rsidR="009F3440" w:rsidRDefault="009F3440">
      <w:pPr>
        <w:pStyle w:val="FootnoteText"/>
      </w:pPr>
      <w:r>
        <w:rPr>
          <w:rStyle w:val="FootnoteReference"/>
        </w:rPr>
        <w:footnoteRef/>
      </w:r>
      <w:r>
        <w:t xml:space="preserve"> </w:t>
      </w:r>
      <w:r w:rsidR="00D4269C">
        <w:t xml:space="preserve">Skat. </w:t>
      </w:r>
      <w:r w:rsidRPr="009F3440">
        <w:t>https://drive.google.com/file/d/1GH30zpcScGBF0ELpNX1iGpsek3oqO019/view</w:t>
      </w:r>
    </w:p>
  </w:footnote>
  <w:footnote w:id="4">
    <w:p w14:paraId="2F6C8D6D" w14:textId="7C51FEFA" w:rsidR="009F3440" w:rsidRDefault="009F3440">
      <w:pPr>
        <w:pStyle w:val="FootnoteText"/>
      </w:pPr>
      <w:r>
        <w:rPr>
          <w:rStyle w:val="FootnoteReference"/>
        </w:rPr>
        <w:footnoteRef/>
      </w:r>
      <w:r>
        <w:t xml:space="preserve"> </w:t>
      </w:r>
      <w:r w:rsidR="00D4269C">
        <w:t xml:space="preserve">Skat. </w:t>
      </w:r>
      <w:r w:rsidRPr="009F3440">
        <w:t>https://www.varam.gov.lv/sites/varam/files/media_file/varamlemums_ets3-75_cesvaine_izslegsana_04122020-1.pdf</w:t>
      </w:r>
    </w:p>
  </w:footnote>
  <w:footnote w:id="5">
    <w:p w14:paraId="5C336676" w14:textId="59AC08F1" w:rsidR="009F3440" w:rsidRDefault="009F3440">
      <w:pPr>
        <w:pStyle w:val="FootnoteText"/>
      </w:pPr>
      <w:r>
        <w:rPr>
          <w:rStyle w:val="FootnoteReference"/>
        </w:rPr>
        <w:footnoteRef/>
      </w:r>
      <w:r>
        <w:t xml:space="preserve"> </w:t>
      </w:r>
      <w:r w:rsidR="00D4269C">
        <w:t xml:space="preserve">Skat. </w:t>
      </w:r>
      <w:r w:rsidRPr="009F3440">
        <w:t>https://drive.google.com/file/d/1BvCKZU8ss6690K4e1C7UjoIgIoHxyFkE/view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1A726" w14:textId="77777777" w:rsidR="00031618" w:rsidRDefault="00031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9538451"/>
      <w:docPartObj>
        <w:docPartGallery w:val="Page Numbers (Top of Page)"/>
        <w:docPartUnique/>
      </w:docPartObj>
    </w:sdtPr>
    <w:sdtEndPr>
      <w:rPr>
        <w:noProof/>
      </w:rPr>
    </w:sdtEndPr>
    <w:sdtContent>
      <w:p w14:paraId="4CD0B8DF" w14:textId="090BE607" w:rsidR="0060786F" w:rsidRDefault="0060786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DBD27EF" w14:textId="52ACE2C9" w:rsidR="00AA014D" w:rsidRPr="00C25B49" w:rsidRDefault="00031618" w:rsidP="00031618">
    <w:pPr>
      <w:pStyle w:val="Header"/>
      <w:tabs>
        <w:tab w:val="clear" w:pos="8306"/>
        <w:tab w:val="left" w:pos="6850"/>
      </w:tabs>
      <w:rPr>
        <w:rFonts w:ascii="Times New Roman" w:hAnsi="Times New Roman" w:cs="Times New Roman"/>
        <w:sz w:val="24"/>
        <w:szCs w:val="20"/>
      </w:rPr>
    </w:pPr>
    <w:r>
      <w:rPr>
        <w:rFonts w:ascii="Times New Roman" w:hAnsi="Times New Roman" w:cs="Times New Roman"/>
        <w:sz w:val="24"/>
        <w:szCs w:val="20"/>
      </w:rPr>
      <w:tab/>
    </w:r>
    <w:r>
      <w:rPr>
        <w:rFonts w:ascii="Times New Roman" w:hAnsi="Times New Roman" w:cs="Times New Roman"/>
        <w:sz w:val="24"/>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EBA72" w14:textId="77777777" w:rsidR="00031618" w:rsidRDefault="00031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56E57"/>
    <w:multiLevelType w:val="hybridMultilevel"/>
    <w:tmpl w:val="300212F8"/>
    <w:lvl w:ilvl="0" w:tplc="C14C2380">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20D0E17"/>
    <w:multiLevelType w:val="hybridMultilevel"/>
    <w:tmpl w:val="47560F32"/>
    <w:lvl w:ilvl="0" w:tplc="04260001">
      <w:start w:val="1"/>
      <w:numFmt w:val="bullet"/>
      <w:lvlText w:val=""/>
      <w:lvlJc w:val="left"/>
      <w:pPr>
        <w:ind w:left="360" w:hanging="360"/>
      </w:pPr>
      <w:rPr>
        <w:rFonts w:ascii="Symbol" w:hAnsi="Symbol"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2F4A5981"/>
    <w:multiLevelType w:val="hybridMultilevel"/>
    <w:tmpl w:val="F5D23A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19B710D"/>
    <w:multiLevelType w:val="hybridMultilevel"/>
    <w:tmpl w:val="A2AC33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61662B3"/>
    <w:multiLevelType w:val="hybridMultilevel"/>
    <w:tmpl w:val="6C86D868"/>
    <w:lvl w:ilvl="0" w:tplc="CDD4F56C">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DB002CE"/>
    <w:multiLevelType w:val="hybridMultilevel"/>
    <w:tmpl w:val="95DC8F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03F20FC"/>
    <w:multiLevelType w:val="hybridMultilevel"/>
    <w:tmpl w:val="56F6B188"/>
    <w:lvl w:ilvl="0" w:tplc="4660534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7" w15:restartNumberingAfterBreak="0">
    <w:nsid w:val="70105346"/>
    <w:multiLevelType w:val="hybridMultilevel"/>
    <w:tmpl w:val="00261E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683442D"/>
    <w:multiLevelType w:val="hybridMultilevel"/>
    <w:tmpl w:val="543E2638"/>
    <w:lvl w:ilvl="0" w:tplc="04260001">
      <w:start w:val="1"/>
      <w:numFmt w:val="bullet"/>
      <w:lvlText w:val=""/>
      <w:lvlJc w:val="left"/>
      <w:pPr>
        <w:ind w:left="420" w:hanging="360"/>
      </w:pPr>
      <w:rPr>
        <w:rFonts w:ascii="Symbol" w:hAnsi="Symbol"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5"/>
  </w:num>
  <w:num w:numId="2">
    <w:abstractNumId w:val="7"/>
  </w:num>
  <w:num w:numId="3">
    <w:abstractNumId w:val="4"/>
  </w:num>
  <w:num w:numId="4">
    <w:abstractNumId w:val="1"/>
  </w:num>
  <w:num w:numId="5">
    <w:abstractNumId w:val="3"/>
  </w:num>
  <w:num w:numId="6">
    <w:abstractNumId w:val="2"/>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E88"/>
    <w:rsid w:val="00015FB5"/>
    <w:rsid w:val="00031618"/>
    <w:rsid w:val="0003444C"/>
    <w:rsid w:val="00040714"/>
    <w:rsid w:val="00043AC2"/>
    <w:rsid w:val="000520BD"/>
    <w:rsid w:val="000530A4"/>
    <w:rsid w:val="0005553F"/>
    <w:rsid w:val="00056000"/>
    <w:rsid w:val="00056AF9"/>
    <w:rsid w:val="00060B61"/>
    <w:rsid w:val="00061ECE"/>
    <w:rsid w:val="00065B7A"/>
    <w:rsid w:val="00065DF6"/>
    <w:rsid w:val="00075E4E"/>
    <w:rsid w:val="00076D29"/>
    <w:rsid w:val="00077B2C"/>
    <w:rsid w:val="00077F2D"/>
    <w:rsid w:val="00083EFF"/>
    <w:rsid w:val="00084456"/>
    <w:rsid w:val="0008465C"/>
    <w:rsid w:val="000853D1"/>
    <w:rsid w:val="000862D8"/>
    <w:rsid w:val="000869B6"/>
    <w:rsid w:val="000A3B5D"/>
    <w:rsid w:val="000C03E3"/>
    <w:rsid w:val="000C07FD"/>
    <w:rsid w:val="000C0C83"/>
    <w:rsid w:val="000C4FCF"/>
    <w:rsid w:val="000C5DF2"/>
    <w:rsid w:val="000C7DD8"/>
    <w:rsid w:val="000D03E8"/>
    <w:rsid w:val="000D229D"/>
    <w:rsid w:val="000D4ABA"/>
    <w:rsid w:val="000E6C47"/>
    <w:rsid w:val="000E73BC"/>
    <w:rsid w:val="000F4B1C"/>
    <w:rsid w:val="00106B3A"/>
    <w:rsid w:val="00110A69"/>
    <w:rsid w:val="00113092"/>
    <w:rsid w:val="00113C04"/>
    <w:rsid w:val="0011421B"/>
    <w:rsid w:val="00114234"/>
    <w:rsid w:val="0011441F"/>
    <w:rsid w:val="00115125"/>
    <w:rsid w:val="001246FC"/>
    <w:rsid w:val="00125329"/>
    <w:rsid w:val="001333DE"/>
    <w:rsid w:val="00133412"/>
    <w:rsid w:val="0013512A"/>
    <w:rsid w:val="00140028"/>
    <w:rsid w:val="0014171D"/>
    <w:rsid w:val="00142EDA"/>
    <w:rsid w:val="00145070"/>
    <w:rsid w:val="00151843"/>
    <w:rsid w:val="00152E72"/>
    <w:rsid w:val="001565C4"/>
    <w:rsid w:val="00161D83"/>
    <w:rsid w:val="00173F66"/>
    <w:rsid w:val="0018442B"/>
    <w:rsid w:val="001B6A66"/>
    <w:rsid w:val="001C2B3A"/>
    <w:rsid w:val="001C6BDA"/>
    <w:rsid w:val="001C6D46"/>
    <w:rsid w:val="001D0D88"/>
    <w:rsid w:val="001D16D6"/>
    <w:rsid w:val="001D3CB8"/>
    <w:rsid w:val="001D60D7"/>
    <w:rsid w:val="001E097D"/>
    <w:rsid w:val="001E1CFE"/>
    <w:rsid w:val="001F1434"/>
    <w:rsid w:val="001F305E"/>
    <w:rsid w:val="001F473C"/>
    <w:rsid w:val="002003E6"/>
    <w:rsid w:val="002045F4"/>
    <w:rsid w:val="002073D2"/>
    <w:rsid w:val="002102DF"/>
    <w:rsid w:val="00210E85"/>
    <w:rsid w:val="00213198"/>
    <w:rsid w:val="00224291"/>
    <w:rsid w:val="00224AC3"/>
    <w:rsid w:val="00224C6A"/>
    <w:rsid w:val="00243426"/>
    <w:rsid w:val="002522CC"/>
    <w:rsid w:val="0025348B"/>
    <w:rsid w:val="002553B6"/>
    <w:rsid w:val="00261B8C"/>
    <w:rsid w:val="002624E6"/>
    <w:rsid w:val="002635DC"/>
    <w:rsid w:val="0026380A"/>
    <w:rsid w:val="00264450"/>
    <w:rsid w:val="0027178F"/>
    <w:rsid w:val="00274228"/>
    <w:rsid w:val="00281144"/>
    <w:rsid w:val="002859A9"/>
    <w:rsid w:val="00287634"/>
    <w:rsid w:val="00291AF1"/>
    <w:rsid w:val="00293CB4"/>
    <w:rsid w:val="002975D1"/>
    <w:rsid w:val="002A0EEF"/>
    <w:rsid w:val="002A3FB5"/>
    <w:rsid w:val="002A44AE"/>
    <w:rsid w:val="002A638A"/>
    <w:rsid w:val="002B0000"/>
    <w:rsid w:val="002C04C1"/>
    <w:rsid w:val="002C664D"/>
    <w:rsid w:val="002D26AB"/>
    <w:rsid w:val="002E1C05"/>
    <w:rsid w:val="002E4302"/>
    <w:rsid w:val="002E52E7"/>
    <w:rsid w:val="002E53E1"/>
    <w:rsid w:val="002E5858"/>
    <w:rsid w:val="002E6C8F"/>
    <w:rsid w:val="0030020D"/>
    <w:rsid w:val="003056FE"/>
    <w:rsid w:val="00307452"/>
    <w:rsid w:val="00313024"/>
    <w:rsid w:val="0031409C"/>
    <w:rsid w:val="00314C29"/>
    <w:rsid w:val="00315F2B"/>
    <w:rsid w:val="003230FD"/>
    <w:rsid w:val="00323BB8"/>
    <w:rsid w:val="003301F4"/>
    <w:rsid w:val="00331DF2"/>
    <w:rsid w:val="0034174D"/>
    <w:rsid w:val="00345784"/>
    <w:rsid w:val="0035713A"/>
    <w:rsid w:val="00360F6E"/>
    <w:rsid w:val="00364EAA"/>
    <w:rsid w:val="00370BC2"/>
    <w:rsid w:val="00383A40"/>
    <w:rsid w:val="00384002"/>
    <w:rsid w:val="003856BE"/>
    <w:rsid w:val="00392604"/>
    <w:rsid w:val="00395664"/>
    <w:rsid w:val="003A4165"/>
    <w:rsid w:val="003A43DA"/>
    <w:rsid w:val="003B0BF9"/>
    <w:rsid w:val="003B18E7"/>
    <w:rsid w:val="003B2EDF"/>
    <w:rsid w:val="003B61F0"/>
    <w:rsid w:val="003C22CD"/>
    <w:rsid w:val="003C2BA0"/>
    <w:rsid w:val="003C3531"/>
    <w:rsid w:val="003C35C2"/>
    <w:rsid w:val="003E0791"/>
    <w:rsid w:val="003E0CC9"/>
    <w:rsid w:val="003F074C"/>
    <w:rsid w:val="003F28AC"/>
    <w:rsid w:val="00400867"/>
    <w:rsid w:val="00410710"/>
    <w:rsid w:val="00411F7D"/>
    <w:rsid w:val="0041327D"/>
    <w:rsid w:val="004145F1"/>
    <w:rsid w:val="00420ECC"/>
    <w:rsid w:val="00424EF7"/>
    <w:rsid w:val="00426D0B"/>
    <w:rsid w:val="00432A49"/>
    <w:rsid w:val="004454FE"/>
    <w:rsid w:val="00445AF0"/>
    <w:rsid w:val="00447431"/>
    <w:rsid w:val="00456E40"/>
    <w:rsid w:val="004571CE"/>
    <w:rsid w:val="00460C99"/>
    <w:rsid w:val="004622DE"/>
    <w:rsid w:val="00462C7A"/>
    <w:rsid w:val="00463285"/>
    <w:rsid w:val="00470E61"/>
    <w:rsid w:val="00471F27"/>
    <w:rsid w:val="004728FC"/>
    <w:rsid w:val="00476DA8"/>
    <w:rsid w:val="004836C6"/>
    <w:rsid w:val="0049187C"/>
    <w:rsid w:val="00492BDD"/>
    <w:rsid w:val="00492E6C"/>
    <w:rsid w:val="00495B3F"/>
    <w:rsid w:val="004A0358"/>
    <w:rsid w:val="004A06FE"/>
    <w:rsid w:val="004B25A0"/>
    <w:rsid w:val="004C23CC"/>
    <w:rsid w:val="004C53AF"/>
    <w:rsid w:val="004D0B0A"/>
    <w:rsid w:val="004D180C"/>
    <w:rsid w:val="004D21F9"/>
    <w:rsid w:val="004D2601"/>
    <w:rsid w:val="004E49BD"/>
    <w:rsid w:val="004E4FCC"/>
    <w:rsid w:val="004E6062"/>
    <w:rsid w:val="004F1160"/>
    <w:rsid w:val="004F263E"/>
    <w:rsid w:val="004F4821"/>
    <w:rsid w:val="004F48D3"/>
    <w:rsid w:val="0050178F"/>
    <w:rsid w:val="0050509A"/>
    <w:rsid w:val="00505D80"/>
    <w:rsid w:val="0050695E"/>
    <w:rsid w:val="00511AC8"/>
    <w:rsid w:val="0051247C"/>
    <w:rsid w:val="0051394D"/>
    <w:rsid w:val="00524169"/>
    <w:rsid w:val="00524A0D"/>
    <w:rsid w:val="00526032"/>
    <w:rsid w:val="005309C0"/>
    <w:rsid w:val="005339FF"/>
    <w:rsid w:val="00546606"/>
    <w:rsid w:val="00551B7E"/>
    <w:rsid w:val="005579C3"/>
    <w:rsid w:val="00560F1F"/>
    <w:rsid w:val="005763F1"/>
    <w:rsid w:val="0058415D"/>
    <w:rsid w:val="00584EE3"/>
    <w:rsid w:val="00584F07"/>
    <w:rsid w:val="0059505E"/>
    <w:rsid w:val="005A1897"/>
    <w:rsid w:val="005B1D36"/>
    <w:rsid w:val="005C03F3"/>
    <w:rsid w:val="005C19FE"/>
    <w:rsid w:val="005D265A"/>
    <w:rsid w:val="005D30B9"/>
    <w:rsid w:val="005D3BE2"/>
    <w:rsid w:val="005D3D0D"/>
    <w:rsid w:val="005D4E67"/>
    <w:rsid w:val="005D634F"/>
    <w:rsid w:val="005D646C"/>
    <w:rsid w:val="005D65DA"/>
    <w:rsid w:val="005E32C0"/>
    <w:rsid w:val="005E553F"/>
    <w:rsid w:val="005F1A4B"/>
    <w:rsid w:val="005F1E85"/>
    <w:rsid w:val="005F4B0C"/>
    <w:rsid w:val="005F586C"/>
    <w:rsid w:val="005F5C5C"/>
    <w:rsid w:val="005F6C9B"/>
    <w:rsid w:val="00600CB7"/>
    <w:rsid w:val="00606AFE"/>
    <w:rsid w:val="0060786F"/>
    <w:rsid w:val="00610DE6"/>
    <w:rsid w:val="006162E5"/>
    <w:rsid w:val="006357AA"/>
    <w:rsid w:val="00641B0D"/>
    <w:rsid w:val="00645B8B"/>
    <w:rsid w:val="0065003B"/>
    <w:rsid w:val="006502AB"/>
    <w:rsid w:val="00652F93"/>
    <w:rsid w:val="006544C6"/>
    <w:rsid w:val="006545FC"/>
    <w:rsid w:val="0067196C"/>
    <w:rsid w:val="00673D5E"/>
    <w:rsid w:val="00674A8B"/>
    <w:rsid w:val="00677EA2"/>
    <w:rsid w:val="00684AFA"/>
    <w:rsid w:val="006864A3"/>
    <w:rsid w:val="0068701B"/>
    <w:rsid w:val="006A2B09"/>
    <w:rsid w:val="006B6EE7"/>
    <w:rsid w:val="006C35F6"/>
    <w:rsid w:val="006C5A6F"/>
    <w:rsid w:val="006E1081"/>
    <w:rsid w:val="006E3802"/>
    <w:rsid w:val="006E4D6E"/>
    <w:rsid w:val="006F62C8"/>
    <w:rsid w:val="0071119B"/>
    <w:rsid w:val="00711CE6"/>
    <w:rsid w:val="00720585"/>
    <w:rsid w:val="007217DE"/>
    <w:rsid w:val="0072228C"/>
    <w:rsid w:val="00722C54"/>
    <w:rsid w:val="00731F41"/>
    <w:rsid w:val="007347CA"/>
    <w:rsid w:val="00735387"/>
    <w:rsid w:val="00740174"/>
    <w:rsid w:val="007433FF"/>
    <w:rsid w:val="007512E7"/>
    <w:rsid w:val="00762DA4"/>
    <w:rsid w:val="00762F65"/>
    <w:rsid w:val="00773AF6"/>
    <w:rsid w:val="007842D8"/>
    <w:rsid w:val="00784FC0"/>
    <w:rsid w:val="00793A5A"/>
    <w:rsid w:val="00795F71"/>
    <w:rsid w:val="007B1BB1"/>
    <w:rsid w:val="007B4C33"/>
    <w:rsid w:val="007B5196"/>
    <w:rsid w:val="007B560E"/>
    <w:rsid w:val="007C0B67"/>
    <w:rsid w:val="007C3658"/>
    <w:rsid w:val="007C36EC"/>
    <w:rsid w:val="007C70ED"/>
    <w:rsid w:val="007C7B6A"/>
    <w:rsid w:val="007E0B9D"/>
    <w:rsid w:val="007E1CF0"/>
    <w:rsid w:val="007E2EF0"/>
    <w:rsid w:val="007E670A"/>
    <w:rsid w:val="007E73AB"/>
    <w:rsid w:val="007F0F39"/>
    <w:rsid w:val="00804D5E"/>
    <w:rsid w:val="008058E8"/>
    <w:rsid w:val="00814BE6"/>
    <w:rsid w:val="00816C11"/>
    <w:rsid w:val="00827743"/>
    <w:rsid w:val="00830DDB"/>
    <w:rsid w:val="00831B8A"/>
    <w:rsid w:val="008338B7"/>
    <w:rsid w:val="00835A6A"/>
    <w:rsid w:val="00836871"/>
    <w:rsid w:val="00840C05"/>
    <w:rsid w:val="00841918"/>
    <w:rsid w:val="008505A0"/>
    <w:rsid w:val="0085613C"/>
    <w:rsid w:val="00857480"/>
    <w:rsid w:val="0086151F"/>
    <w:rsid w:val="0086406B"/>
    <w:rsid w:val="0086431F"/>
    <w:rsid w:val="00870D3A"/>
    <w:rsid w:val="00872FFD"/>
    <w:rsid w:val="008749FE"/>
    <w:rsid w:val="00875592"/>
    <w:rsid w:val="008805F5"/>
    <w:rsid w:val="008841A3"/>
    <w:rsid w:val="00894C55"/>
    <w:rsid w:val="00896FE7"/>
    <w:rsid w:val="008A32CB"/>
    <w:rsid w:val="008A4D1E"/>
    <w:rsid w:val="008A5F9F"/>
    <w:rsid w:val="008A7A7E"/>
    <w:rsid w:val="008B7403"/>
    <w:rsid w:val="008C1B1D"/>
    <w:rsid w:val="008C2ED3"/>
    <w:rsid w:val="008C4D31"/>
    <w:rsid w:val="008C7EE3"/>
    <w:rsid w:val="008D6974"/>
    <w:rsid w:val="008E4F19"/>
    <w:rsid w:val="008E66F7"/>
    <w:rsid w:val="008F2FA8"/>
    <w:rsid w:val="008F776A"/>
    <w:rsid w:val="009011D1"/>
    <w:rsid w:val="00912698"/>
    <w:rsid w:val="00916EE0"/>
    <w:rsid w:val="00926C3E"/>
    <w:rsid w:val="009319E6"/>
    <w:rsid w:val="00931FCD"/>
    <w:rsid w:val="00936A33"/>
    <w:rsid w:val="00947B56"/>
    <w:rsid w:val="009522E4"/>
    <w:rsid w:val="00955E61"/>
    <w:rsid w:val="009566CA"/>
    <w:rsid w:val="00966E5C"/>
    <w:rsid w:val="00967262"/>
    <w:rsid w:val="00970293"/>
    <w:rsid w:val="009720DF"/>
    <w:rsid w:val="00974871"/>
    <w:rsid w:val="00975AAF"/>
    <w:rsid w:val="00977034"/>
    <w:rsid w:val="00980D6B"/>
    <w:rsid w:val="00987EA0"/>
    <w:rsid w:val="00990C0E"/>
    <w:rsid w:val="00992968"/>
    <w:rsid w:val="00995A8A"/>
    <w:rsid w:val="00995B44"/>
    <w:rsid w:val="009A0853"/>
    <w:rsid w:val="009A2654"/>
    <w:rsid w:val="009A5EB8"/>
    <w:rsid w:val="009B199E"/>
    <w:rsid w:val="009B1D03"/>
    <w:rsid w:val="009B2DC1"/>
    <w:rsid w:val="009B43C3"/>
    <w:rsid w:val="009B515C"/>
    <w:rsid w:val="009C3FC3"/>
    <w:rsid w:val="009C4155"/>
    <w:rsid w:val="009C461F"/>
    <w:rsid w:val="009C50F2"/>
    <w:rsid w:val="009D1E0D"/>
    <w:rsid w:val="009D3019"/>
    <w:rsid w:val="009D5419"/>
    <w:rsid w:val="009E1AA1"/>
    <w:rsid w:val="009E4F91"/>
    <w:rsid w:val="009E6876"/>
    <w:rsid w:val="009F0097"/>
    <w:rsid w:val="009F1080"/>
    <w:rsid w:val="009F3440"/>
    <w:rsid w:val="009F3F62"/>
    <w:rsid w:val="00A0585C"/>
    <w:rsid w:val="00A10FC3"/>
    <w:rsid w:val="00A11530"/>
    <w:rsid w:val="00A11E81"/>
    <w:rsid w:val="00A134B4"/>
    <w:rsid w:val="00A16789"/>
    <w:rsid w:val="00A276A2"/>
    <w:rsid w:val="00A360F0"/>
    <w:rsid w:val="00A40564"/>
    <w:rsid w:val="00A450F6"/>
    <w:rsid w:val="00A46A4D"/>
    <w:rsid w:val="00A473B0"/>
    <w:rsid w:val="00A54B59"/>
    <w:rsid w:val="00A6073E"/>
    <w:rsid w:val="00A87C93"/>
    <w:rsid w:val="00A945FC"/>
    <w:rsid w:val="00A95BBF"/>
    <w:rsid w:val="00A97A4D"/>
    <w:rsid w:val="00AA014D"/>
    <w:rsid w:val="00AA171E"/>
    <w:rsid w:val="00AA279D"/>
    <w:rsid w:val="00AA51B9"/>
    <w:rsid w:val="00AB09F1"/>
    <w:rsid w:val="00AB1D96"/>
    <w:rsid w:val="00AB5928"/>
    <w:rsid w:val="00AB6297"/>
    <w:rsid w:val="00AB7939"/>
    <w:rsid w:val="00AC2304"/>
    <w:rsid w:val="00AC3D34"/>
    <w:rsid w:val="00AC5CB1"/>
    <w:rsid w:val="00AC6F4D"/>
    <w:rsid w:val="00AD12A3"/>
    <w:rsid w:val="00AD7004"/>
    <w:rsid w:val="00AE5567"/>
    <w:rsid w:val="00AF0C71"/>
    <w:rsid w:val="00B021E6"/>
    <w:rsid w:val="00B16480"/>
    <w:rsid w:val="00B2165C"/>
    <w:rsid w:val="00B36074"/>
    <w:rsid w:val="00B37B49"/>
    <w:rsid w:val="00B42BF0"/>
    <w:rsid w:val="00B47FD9"/>
    <w:rsid w:val="00B515CF"/>
    <w:rsid w:val="00B53570"/>
    <w:rsid w:val="00B54989"/>
    <w:rsid w:val="00B62AC0"/>
    <w:rsid w:val="00B62D60"/>
    <w:rsid w:val="00B6507D"/>
    <w:rsid w:val="00B70ECB"/>
    <w:rsid w:val="00B83A56"/>
    <w:rsid w:val="00B86A7C"/>
    <w:rsid w:val="00B922A6"/>
    <w:rsid w:val="00BA1FE0"/>
    <w:rsid w:val="00BA20AA"/>
    <w:rsid w:val="00BA45FF"/>
    <w:rsid w:val="00BC00E8"/>
    <w:rsid w:val="00BC05F8"/>
    <w:rsid w:val="00BC112F"/>
    <w:rsid w:val="00BD1A7B"/>
    <w:rsid w:val="00BD4306"/>
    <w:rsid w:val="00BD4425"/>
    <w:rsid w:val="00BD70F6"/>
    <w:rsid w:val="00BE58B0"/>
    <w:rsid w:val="00BF1B65"/>
    <w:rsid w:val="00BF26C0"/>
    <w:rsid w:val="00C00672"/>
    <w:rsid w:val="00C063D7"/>
    <w:rsid w:val="00C070A5"/>
    <w:rsid w:val="00C142BF"/>
    <w:rsid w:val="00C16AD8"/>
    <w:rsid w:val="00C2016B"/>
    <w:rsid w:val="00C23A84"/>
    <w:rsid w:val="00C24B4C"/>
    <w:rsid w:val="00C25B49"/>
    <w:rsid w:val="00C354BB"/>
    <w:rsid w:val="00C372EB"/>
    <w:rsid w:val="00C435D0"/>
    <w:rsid w:val="00C51B3E"/>
    <w:rsid w:val="00C51C11"/>
    <w:rsid w:val="00C565D3"/>
    <w:rsid w:val="00C5754B"/>
    <w:rsid w:val="00C63593"/>
    <w:rsid w:val="00C65C11"/>
    <w:rsid w:val="00C67B55"/>
    <w:rsid w:val="00C70E78"/>
    <w:rsid w:val="00C76E0B"/>
    <w:rsid w:val="00C8500A"/>
    <w:rsid w:val="00C94013"/>
    <w:rsid w:val="00CA64E0"/>
    <w:rsid w:val="00CA7385"/>
    <w:rsid w:val="00CB1F1A"/>
    <w:rsid w:val="00CB34E0"/>
    <w:rsid w:val="00CB437D"/>
    <w:rsid w:val="00CB6A97"/>
    <w:rsid w:val="00CC51BD"/>
    <w:rsid w:val="00CD0312"/>
    <w:rsid w:val="00CD3D04"/>
    <w:rsid w:val="00CD526E"/>
    <w:rsid w:val="00CE2FBD"/>
    <w:rsid w:val="00CE5657"/>
    <w:rsid w:val="00CE6A91"/>
    <w:rsid w:val="00CE7F57"/>
    <w:rsid w:val="00CF00CE"/>
    <w:rsid w:val="00CF0B74"/>
    <w:rsid w:val="00CF17AA"/>
    <w:rsid w:val="00CF2C9F"/>
    <w:rsid w:val="00CF535A"/>
    <w:rsid w:val="00CF5CF7"/>
    <w:rsid w:val="00D00C2A"/>
    <w:rsid w:val="00D065CB"/>
    <w:rsid w:val="00D11632"/>
    <w:rsid w:val="00D133F8"/>
    <w:rsid w:val="00D145D0"/>
    <w:rsid w:val="00D14A3E"/>
    <w:rsid w:val="00D14B5E"/>
    <w:rsid w:val="00D154A4"/>
    <w:rsid w:val="00D419F6"/>
    <w:rsid w:val="00D4269C"/>
    <w:rsid w:val="00D500EC"/>
    <w:rsid w:val="00D516BA"/>
    <w:rsid w:val="00D559E9"/>
    <w:rsid w:val="00D60AC5"/>
    <w:rsid w:val="00D6559C"/>
    <w:rsid w:val="00D70E59"/>
    <w:rsid w:val="00D72964"/>
    <w:rsid w:val="00D73536"/>
    <w:rsid w:val="00D74493"/>
    <w:rsid w:val="00D851BA"/>
    <w:rsid w:val="00D91C44"/>
    <w:rsid w:val="00D94B2C"/>
    <w:rsid w:val="00DA3735"/>
    <w:rsid w:val="00DA556F"/>
    <w:rsid w:val="00DB1957"/>
    <w:rsid w:val="00DB1D92"/>
    <w:rsid w:val="00DB6223"/>
    <w:rsid w:val="00DC1407"/>
    <w:rsid w:val="00DC594F"/>
    <w:rsid w:val="00DC656D"/>
    <w:rsid w:val="00DD3A04"/>
    <w:rsid w:val="00DD4B8B"/>
    <w:rsid w:val="00DD4E31"/>
    <w:rsid w:val="00DD5A28"/>
    <w:rsid w:val="00DD701C"/>
    <w:rsid w:val="00DE1254"/>
    <w:rsid w:val="00DE546E"/>
    <w:rsid w:val="00DE7B08"/>
    <w:rsid w:val="00DF117E"/>
    <w:rsid w:val="00DF3195"/>
    <w:rsid w:val="00DF46AD"/>
    <w:rsid w:val="00E01BE6"/>
    <w:rsid w:val="00E02F72"/>
    <w:rsid w:val="00E03CBC"/>
    <w:rsid w:val="00E16A09"/>
    <w:rsid w:val="00E2270F"/>
    <w:rsid w:val="00E25FF5"/>
    <w:rsid w:val="00E31E26"/>
    <w:rsid w:val="00E3389C"/>
    <w:rsid w:val="00E3470C"/>
    <w:rsid w:val="00E3543D"/>
    <w:rsid w:val="00E3716B"/>
    <w:rsid w:val="00E4010F"/>
    <w:rsid w:val="00E43A26"/>
    <w:rsid w:val="00E44961"/>
    <w:rsid w:val="00E46687"/>
    <w:rsid w:val="00E50072"/>
    <w:rsid w:val="00E51516"/>
    <w:rsid w:val="00E51750"/>
    <w:rsid w:val="00E52EB1"/>
    <w:rsid w:val="00E5323B"/>
    <w:rsid w:val="00E551C0"/>
    <w:rsid w:val="00E551FE"/>
    <w:rsid w:val="00E55883"/>
    <w:rsid w:val="00E64E76"/>
    <w:rsid w:val="00E825CE"/>
    <w:rsid w:val="00E84E6C"/>
    <w:rsid w:val="00E8749E"/>
    <w:rsid w:val="00E8766B"/>
    <w:rsid w:val="00E90C01"/>
    <w:rsid w:val="00E95D0A"/>
    <w:rsid w:val="00E975A8"/>
    <w:rsid w:val="00EA07DA"/>
    <w:rsid w:val="00EA0DE0"/>
    <w:rsid w:val="00EA36E9"/>
    <w:rsid w:val="00EA486E"/>
    <w:rsid w:val="00EA4D12"/>
    <w:rsid w:val="00EA5974"/>
    <w:rsid w:val="00EB4D5A"/>
    <w:rsid w:val="00ED027B"/>
    <w:rsid w:val="00EE13A4"/>
    <w:rsid w:val="00EE2F8A"/>
    <w:rsid w:val="00EE55F6"/>
    <w:rsid w:val="00EE5B04"/>
    <w:rsid w:val="00EE6DB8"/>
    <w:rsid w:val="00EF0946"/>
    <w:rsid w:val="00EF3912"/>
    <w:rsid w:val="00EF3BD1"/>
    <w:rsid w:val="00EF7173"/>
    <w:rsid w:val="00EF7B54"/>
    <w:rsid w:val="00F018BA"/>
    <w:rsid w:val="00F03B9D"/>
    <w:rsid w:val="00F126CA"/>
    <w:rsid w:val="00F14320"/>
    <w:rsid w:val="00F14503"/>
    <w:rsid w:val="00F1532B"/>
    <w:rsid w:val="00F17272"/>
    <w:rsid w:val="00F30412"/>
    <w:rsid w:val="00F34D83"/>
    <w:rsid w:val="00F52E7C"/>
    <w:rsid w:val="00F57B0C"/>
    <w:rsid w:val="00F61D35"/>
    <w:rsid w:val="00F70861"/>
    <w:rsid w:val="00F758EA"/>
    <w:rsid w:val="00F76501"/>
    <w:rsid w:val="00F813DD"/>
    <w:rsid w:val="00F846A6"/>
    <w:rsid w:val="00F860AA"/>
    <w:rsid w:val="00F866E6"/>
    <w:rsid w:val="00FA6259"/>
    <w:rsid w:val="00FB0E41"/>
    <w:rsid w:val="00FC63C0"/>
    <w:rsid w:val="00FD6BD8"/>
    <w:rsid w:val="00FD7D66"/>
    <w:rsid w:val="00FE3255"/>
    <w:rsid w:val="00FE6393"/>
    <w:rsid w:val="00FF2753"/>
    <w:rsid w:val="00FF4933"/>
    <w:rsid w:val="00FF5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64D4C"/>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3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semiHidden/>
    <w:rsid w:val="00076D29"/>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076D29"/>
    <w:rPr>
      <w:rFonts w:ascii="Times New Roman" w:eastAsia="Times New Roman" w:hAnsi="Times New Roman" w:cs="Times New Roman"/>
      <w:sz w:val="20"/>
      <w:szCs w:val="20"/>
      <w:lang w:eastAsia="lv-LV"/>
    </w:rPr>
  </w:style>
  <w:style w:type="paragraph" w:customStyle="1" w:styleId="tv213">
    <w:name w:val="tv213"/>
    <w:basedOn w:val="Normal"/>
    <w:rsid w:val="00D1163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A0358"/>
    <w:pPr>
      <w:ind w:left="720"/>
      <w:contextualSpacing/>
    </w:pPr>
  </w:style>
  <w:style w:type="character" w:styleId="CommentReference">
    <w:name w:val="annotation reference"/>
    <w:basedOn w:val="DefaultParagraphFont"/>
    <w:uiPriority w:val="99"/>
    <w:semiHidden/>
    <w:unhideWhenUsed/>
    <w:rsid w:val="005E32C0"/>
    <w:rPr>
      <w:sz w:val="16"/>
      <w:szCs w:val="16"/>
    </w:rPr>
  </w:style>
  <w:style w:type="paragraph" w:styleId="CommentText">
    <w:name w:val="annotation text"/>
    <w:basedOn w:val="Normal"/>
    <w:link w:val="CommentTextChar"/>
    <w:uiPriority w:val="99"/>
    <w:semiHidden/>
    <w:unhideWhenUsed/>
    <w:rsid w:val="005E32C0"/>
    <w:pPr>
      <w:spacing w:line="240" w:lineRule="auto"/>
    </w:pPr>
    <w:rPr>
      <w:sz w:val="20"/>
      <w:szCs w:val="20"/>
    </w:rPr>
  </w:style>
  <w:style w:type="character" w:customStyle="1" w:styleId="CommentTextChar">
    <w:name w:val="Comment Text Char"/>
    <w:basedOn w:val="DefaultParagraphFont"/>
    <w:link w:val="CommentText"/>
    <w:uiPriority w:val="99"/>
    <w:semiHidden/>
    <w:rsid w:val="005E32C0"/>
    <w:rPr>
      <w:sz w:val="20"/>
      <w:szCs w:val="20"/>
    </w:rPr>
  </w:style>
  <w:style w:type="paragraph" w:styleId="CommentSubject">
    <w:name w:val="annotation subject"/>
    <w:basedOn w:val="CommentText"/>
    <w:next w:val="CommentText"/>
    <w:link w:val="CommentSubjectChar"/>
    <w:uiPriority w:val="99"/>
    <w:semiHidden/>
    <w:unhideWhenUsed/>
    <w:rsid w:val="005E32C0"/>
    <w:rPr>
      <w:b/>
      <w:bCs/>
    </w:rPr>
  </w:style>
  <w:style w:type="character" w:customStyle="1" w:styleId="CommentSubjectChar">
    <w:name w:val="Comment Subject Char"/>
    <w:basedOn w:val="CommentTextChar"/>
    <w:link w:val="CommentSubject"/>
    <w:uiPriority w:val="99"/>
    <w:semiHidden/>
    <w:rsid w:val="005E32C0"/>
    <w:rPr>
      <w:b/>
      <w:bCs/>
      <w:sz w:val="20"/>
      <w:szCs w:val="20"/>
    </w:rPr>
  </w:style>
  <w:style w:type="character" w:styleId="UnresolvedMention">
    <w:name w:val="Unresolved Mention"/>
    <w:basedOn w:val="DefaultParagraphFont"/>
    <w:uiPriority w:val="99"/>
    <w:semiHidden/>
    <w:unhideWhenUsed/>
    <w:rsid w:val="00F813DD"/>
    <w:rPr>
      <w:color w:val="605E5C"/>
      <w:shd w:val="clear" w:color="auto" w:fill="E1DFDD"/>
    </w:rPr>
  </w:style>
  <w:style w:type="character" w:styleId="FootnoteReference">
    <w:name w:val="footnote reference"/>
    <w:basedOn w:val="DefaultParagraphFont"/>
    <w:uiPriority w:val="99"/>
    <w:semiHidden/>
    <w:unhideWhenUsed/>
    <w:rsid w:val="009F3440"/>
    <w:rPr>
      <w:vertAlign w:val="superscript"/>
    </w:rPr>
  </w:style>
  <w:style w:type="paragraph" w:customStyle="1" w:styleId="norm">
    <w:name w:val="norm"/>
    <w:basedOn w:val="Normal"/>
    <w:rsid w:val="00D559E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talics">
    <w:name w:val="italics"/>
    <w:basedOn w:val="DefaultParagraphFont"/>
    <w:rsid w:val="00D559E9"/>
  </w:style>
  <w:style w:type="character" w:customStyle="1" w:styleId="boldface">
    <w:name w:val="boldface"/>
    <w:basedOn w:val="DefaultParagraphFont"/>
    <w:rsid w:val="00D559E9"/>
  </w:style>
  <w:style w:type="paragraph" w:customStyle="1" w:styleId="modref">
    <w:name w:val="modref"/>
    <w:basedOn w:val="Normal"/>
    <w:rsid w:val="00D559E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uperscript">
    <w:name w:val="superscript"/>
    <w:basedOn w:val="DefaultParagraphFont"/>
    <w:rsid w:val="00D55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97440570">
      <w:bodyDiv w:val="1"/>
      <w:marLeft w:val="0"/>
      <w:marRight w:val="0"/>
      <w:marTop w:val="0"/>
      <w:marBottom w:val="0"/>
      <w:divBdr>
        <w:top w:val="none" w:sz="0" w:space="0" w:color="auto"/>
        <w:left w:val="none" w:sz="0" w:space="0" w:color="auto"/>
        <w:bottom w:val="none" w:sz="0" w:space="0" w:color="auto"/>
        <w:right w:val="none" w:sz="0" w:space="0" w:color="auto"/>
      </w:divBdr>
      <w:divsChild>
        <w:div w:id="605691913">
          <w:marLeft w:val="480"/>
          <w:marRight w:val="0"/>
          <w:marTop w:val="0"/>
          <w:marBottom w:val="0"/>
          <w:divBdr>
            <w:top w:val="none" w:sz="0" w:space="0" w:color="auto"/>
            <w:left w:val="none" w:sz="0" w:space="0" w:color="auto"/>
            <w:bottom w:val="none" w:sz="0" w:space="0" w:color="auto"/>
            <w:right w:val="none" w:sz="0" w:space="0" w:color="auto"/>
          </w:divBdr>
        </w:div>
        <w:div w:id="2010474976">
          <w:marLeft w:val="480"/>
          <w:marRight w:val="0"/>
          <w:marTop w:val="0"/>
          <w:marBottom w:val="0"/>
          <w:divBdr>
            <w:top w:val="none" w:sz="0" w:space="0" w:color="auto"/>
            <w:left w:val="none" w:sz="0" w:space="0" w:color="auto"/>
            <w:bottom w:val="none" w:sz="0" w:space="0" w:color="auto"/>
            <w:right w:val="none" w:sz="0" w:space="0" w:color="auto"/>
          </w:divBdr>
        </w:div>
        <w:div w:id="1270820773">
          <w:marLeft w:val="480"/>
          <w:marRight w:val="0"/>
          <w:marTop w:val="0"/>
          <w:marBottom w:val="0"/>
          <w:divBdr>
            <w:top w:val="none" w:sz="0" w:space="0" w:color="auto"/>
            <w:left w:val="none" w:sz="0" w:space="0" w:color="auto"/>
            <w:bottom w:val="none" w:sz="0" w:space="0" w:color="auto"/>
            <w:right w:val="none" w:sz="0" w:space="0" w:color="auto"/>
          </w:divBdr>
        </w:div>
      </w:divsChild>
    </w:div>
    <w:div w:id="178180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Kamarute@vara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9478E-0EDD-4B69-A416-EBFE1025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7467</Words>
  <Characters>4257</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Ministru kabineta rīkojuma grozījumu projekta “Grozījums Ministru kabineta 2019. gada 24. septembra rīkojumā Nr. 458 “Par iekārtu sarakstu emisijas kvotu sadalei 2021.-2025. gadam”” sākotnējās ietekmes novērtējuma ziņojums (anotācija)</vt:lpstr>
    </vt:vector>
  </TitlesOfParts>
  <Company>VARAM</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iekārtu sarakstu emisijas kvotu sadalei 2021.-2025. gadam” sākotnējās ietekmes novērtējuma ziņojums (anotācija)</dc:title>
  <dc:subject>Anotācija</dc:subject>
  <dc:creator>Ilze  Kamarūte</dc:creator>
  <cp:keywords>Ministru kabineta rīkojuma projekts  “Par iekārtu sarakstu emisijas kvotu sadalei 2021.-2025. gadam” sākotnējās ietekmes novērtējuma ziņojums (anotācija)</cp:keywords>
  <dc:description>Kamarūte 66016702
ilze.kamarute@varam.gov.lv</dc:description>
  <cp:lastModifiedBy>Raimonds Kašs</cp:lastModifiedBy>
  <cp:revision>6</cp:revision>
  <dcterms:created xsi:type="dcterms:W3CDTF">2021-03-26T13:48:00Z</dcterms:created>
  <dcterms:modified xsi:type="dcterms:W3CDTF">2021-03-26T22:11:00Z</dcterms:modified>
</cp:coreProperties>
</file>