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174B" w14:textId="77777777" w:rsidR="00084B7E" w:rsidRPr="00084B7E" w:rsidRDefault="00084B7E" w:rsidP="00F80A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4B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projekta </w:t>
      </w:r>
    </w:p>
    <w:p w14:paraId="39B77D1A" w14:textId="06026ACC" w:rsidR="00627FFB" w:rsidRDefault="00084B7E" w:rsidP="00F80A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84B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"Grozījums Ministru kabineta 2020.</w:t>
      </w:r>
      <w:r w:rsidR="00755D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84B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9.</w:t>
      </w:r>
      <w:r w:rsidR="00755D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84B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jūnija noteikumos Nr.</w:t>
      </w:r>
      <w:r w:rsidR="00755D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84B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360 "Epidemioloģiskās drošības pasākumi Covid-19 infekcijas izplatības ierobežošanai"" sākotnējās ietekmes novērtējuma ziņojums (anotācija)</w:t>
      </w:r>
    </w:p>
    <w:p w14:paraId="4F4714A7" w14:textId="77777777" w:rsidR="00084B7E" w:rsidRDefault="00084B7E" w:rsidP="00F80A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  <w:gridCol w:w="5425"/>
      </w:tblGrid>
      <w:tr w:rsidR="00627FFB" w14:paraId="3CD7B3D6" w14:textId="77777777">
        <w:tc>
          <w:tcPr>
            <w:tcW w:w="9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F02C12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27FFB" w14:paraId="607DEF1C" w14:textId="77777777">
        <w:tc>
          <w:tcPr>
            <w:tcW w:w="3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1AF7FA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A8067D" w14:textId="0C794825" w:rsidR="00F85FF1" w:rsidRDefault="00F85FF1" w:rsidP="00F80A3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5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projekta "Grozījums Ministru kabineta 2020. gada 9. jūnija noteikumos Nr.</w:t>
            </w:r>
            <w:r w:rsidR="00F10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85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360 "Epidemioloģiskās drošības pasākumi Covid-19 infekcijas izplatības ierobežošanai"" (turpmāk – noteikumu projekts) mērķis ir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papildināt</w:t>
            </w:r>
            <w:r w:rsidR="00E508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E0453" w:rsidRPr="003E04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  <w:r w:rsidR="00755D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E0453" w:rsidRPr="003E04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pielikuma V</w:t>
            </w:r>
            <w:r w:rsidR="000555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E0453" w:rsidRPr="003E04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prioritāri vakcinējamo grupu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sarakstu ar </w:t>
            </w:r>
            <w:r w:rsidRPr="00F85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kažokzvēru audzēšanas</w:t>
            </w:r>
            <w:r w:rsid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85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jomas darbinieki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393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novērstu Covid-19 infekcijas izplatīšanos uz citām infekcijas neskartām ūdeļu novietnēm</w:t>
            </w:r>
            <w:r w:rsidRPr="00F85F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40DCCFD" w14:textId="77777777" w:rsidR="00C46F02" w:rsidRDefault="00C46F02" w:rsidP="00F80A3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stāsies spēkā nākamajā dienā pēc tā izsludināšanas oficiālajā izdevumā “Latvijas Vēstnesis”.</w:t>
            </w:r>
          </w:p>
        </w:tc>
      </w:tr>
    </w:tbl>
    <w:p w14:paraId="5A4ADFE9" w14:textId="77777777" w:rsidR="00627FFB" w:rsidRDefault="00526469" w:rsidP="00F80A3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67"/>
        <w:gridCol w:w="5413"/>
      </w:tblGrid>
      <w:tr w:rsidR="00627FFB" w14:paraId="1ECCD3EB" w14:textId="77777777">
        <w:tc>
          <w:tcPr>
            <w:tcW w:w="9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7CC637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27FFB" w14:paraId="57DD418A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EAB118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98AD93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47C1A9" w14:textId="0AD777AD" w:rsidR="00627FFB" w:rsidRDefault="00755D43" w:rsidP="00F80A3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 iniciatīva</w:t>
            </w:r>
          </w:p>
        </w:tc>
      </w:tr>
      <w:tr w:rsidR="00627FFB" w14:paraId="11978203" w14:textId="77777777" w:rsidTr="00612BC8">
        <w:trPr>
          <w:trHeight w:val="2365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284078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3E26AB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05E3740" w14:textId="77777777" w:rsidR="00627FFB" w:rsidRDefault="00627FFB" w:rsidP="00F80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7A76E0" w14:textId="77777777" w:rsidR="00627FFB" w:rsidRDefault="00627FFB" w:rsidP="00F80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E54820" w14:textId="77777777" w:rsidR="00627FFB" w:rsidRDefault="00627FFB" w:rsidP="00F80A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0CE418" w14:textId="77777777" w:rsidR="00627FFB" w:rsidRDefault="00526469" w:rsidP="00F80A3A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8A2BF5" w14:textId="3E0B6BD2" w:rsidR="00A47F76" w:rsidRPr="00A47F76" w:rsidRDefault="00A47F76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 w:rsidRPr="00A47F76">
              <w:rPr>
                <w:color w:val="000000"/>
              </w:rPr>
              <w:t xml:space="preserve">Ņemot vērā iepriekšējos mēnešos gūto pieredzi </w:t>
            </w:r>
            <w:r w:rsidR="00D966D8">
              <w:rPr>
                <w:color w:val="000000"/>
              </w:rPr>
              <w:t>p</w:t>
            </w:r>
            <w:r w:rsidRPr="00A47F76">
              <w:rPr>
                <w:color w:val="000000"/>
              </w:rPr>
              <w:t xml:space="preserve">ar dažādu sugu dzīvnieku inficēšanos ar Covid-19 no cilvēkiem, ir skaidrs, ka ar Covid-19 slimo gan cilvēki, gan dzīvnieki. Ar Covid-19 inficējušies ir mājas kaķi, ūdeles, arī suņi, kā arī savvaļas plēsēju kārtas dzīvnieki. </w:t>
            </w:r>
          </w:p>
          <w:p w14:paraId="6FDB0605" w14:textId="6FF94A05" w:rsidR="00A47F76" w:rsidRPr="00A47F76" w:rsidRDefault="00F10863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A47F76" w:rsidRPr="00A47F76">
              <w:rPr>
                <w:color w:val="000000"/>
              </w:rPr>
              <w:t xml:space="preserve">r novēroti vairāki </w:t>
            </w:r>
            <w:r w:rsidR="00A47F76">
              <w:rPr>
                <w:color w:val="000000"/>
              </w:rPr>
              <w:t>Covid-19</w:t>
            </w:r>
            <w:r w:rsidR="00A47F76" w:rsidRPr="00A47F76">
              <w:rPr>
                <w:color w:val="000000"/>
              </w:rPr>
              <w:t xml:space="preserve"> uzliesmojumi ūdeļu fermās un vīrusa pārnešana starp ūdelēm un cilvēkiem. </w:t>
            </w:r>
          </w:p>
          <w:p w14:paraId="4082F30A" w14:textId="12ECC923" w:rsidR="00A47F76" w:rsidRDefault="00F10863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Atsevišķos ūdeļu saslimšanas gadījumos Eiropā tika atklāti</w:t>
            </w:r>
            <w:r w:rsidR="00A47F76" w:rsidRPr="00A47F76">
              <w:rPr>
                <w:color w:val="000000"/>
              </w:rPr>
              <w:t xml:space="preserve"> jauni unikāli </w:t>
            </w:r>
            <w:r w:rsidR="00A47F76">
              <w:rPr>
                <w:color w:val="000000"/>
              </w:rPr>
              <w:t>Covid-19</w:t>
            </w:r>
            <w:r w:rsidR="00A47F76" w:rsidRPr="00A47F76">
              <w:rPr>
                <w:color w:val="000000"/>
              </w:rPr>
              <w:t xml:space="preserve"> vīrusa mutāciju varianti</w:t>
            </w:r>
            <w:r>
              <w:rPr>
                <w:color w:val="000000"/>
              </w:rPr>
              <w:t xml:space="preserve">, </w:t>
            </w:r>
            <w:r w:rsidR="00A47F76">
              <w:rPr>
                <w:color w:val="000000"/>
              </w:rPr>
              <w:t xml:space="preserve">kas </w:t>
            </w:r>
            <w:r w:rsidR="00A47F76" w:rsidRPr="00A47F76">
              <w:rPr>
                <w:color w:val="000000"/>
              </w:rPr>
              <w:t xml:space="preserve">var ietekmēt potenciālo vakcīnu efektivitāti. </w:t>
            </w:r>
            <w:r>
              <w:rPr>
                <w:color w:val="000000"/>
              </w:rPr>
              <w:t>Tomēr vairumā gadījumu</w:t>
            </w:r>
            <w:r w:rsidR="00A47F76">
              <w:rPr>
                <w:color w:val="000000"/>
              </w:rPr>
              <w:t xml:space="preserve"> šādi fakti nav apstiprinājušies</w:t>
            </w:r>
            <w:r>
              <w:rPr>
                <w:color w:val="000000"/>
              </w:rPr>
              <w:t xml:space="preserve"> Covid-19 uzliesmojumos ūdeļu fermās</w:t>
            </w:r>
            <w:r w:rsidR="00A47F76">
              <w:rPr>
                <w:color w:val="000000"/>
              </w:rPr>
              <w:t>.</w:t>
            </w:r>
          </w:p>
          <w:p w14:paraId="1E8CC4F8" w14:textId="1E3BA3C5" w:rsidR="00F80A3A" w:rsidRPr="00A47F76" w:rsidRDefault="00F80A3A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Pārtikas un veterinārais dienests, veicot ūdeļu novietņu uzraudzību, š.g. 9. aprīlī uzraudzības </w:t>
            </w:r>
            <w:r w:rsidR="00516AC3">
              <w:rPr>
                <w:color w:val="000000"/>
              </w:rPr>
              <w:t>laikā</w:t>
            </w:r>
            <w:r>
              <w:rPr>
                <w:color w:val="000000"/>
              </w:rPr>
              <w:t xml:space="preserve"> noņemtajos paraugos kažokzvēru novietnē </w:t>
            </w:r>
            <w:r w:rsidR="00516AC3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Baltic Devon mink” apstiprināja Covid-19 infekciju ūdelēm. </w:t>
            </w:r>
          </w:p>
          <w:p w14:paraId="631349CA" w14:textId="66EFB479" w:rsidR="00D813CB" w:rsidRDefault="00055530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Tā kā</w:t>
            </w:r>
            <w:r w:rsidR="00AA416E" w:rsidRPr="00E50894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>ovid</w:t>
            </w:r>
            <w:r w:rsidR="00AA416E" w:rsidRPr="00E50894">
              <w:rPr>
                <w:color w:val="000000"/>
              </w:rPr>
              <w:t>-19 ir zoonoze, ar kuru slimo gan dzīvnieki, gan cilvēki</w:t>
            </w:r>
            <w:r>
              <w:rPr>
                <w:color w:val="000000"/>
              </w:rPr>
              <w:t>,</w:t>
            </w:r>
            <w:r w:rsidR="00AA416E" w:rsidRPr="00E50894">
              <w:rPr>
                <w:color w:val="000000"/>
              </w:rPr>
              <w:t xml:space="preserve"> ir būtiski pasargāt noteiktas darbinieku grupas, kas strādā sasaistē ar cilvēki</w:t>
            </w:r>
            <w:r w:rsidR="00D813CB">
              <w:rPr>
                <w:color w:val="000000"/>
              </w:rPr>
              <w:t>em un uzņēmīgām dzīvnieku sugām. Noteikumu projekta mērķis ir:</w:t>
            </w:r>
          </w:p>
          <w:p w14:paraId="3F330D49" w14:textId="3E66C506" w:rsidR="00D813CB" w:rsidRDefault="00D813CB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480EC9">
              <w:rPr>
                <w:color w:val="000000"/>
              </w:rPr>
              <w:t> </w:t>
            </w:r>
            <w:r w:rsidR="00AA416E" w:rsidRPr="00E50894">
              <w:rPr>
                <w:color w:val="000000"/>
              </w:rPr>
              <w:t>nodrošin</w:t>
            </w:r>
            <w:r w:rsidR="00480EC9">
              <w:rPr>
                <w:color w:val="000000"/>
              </w:rPr>
              <w:t>ā</w:t>
            </w:r>
            <w:r w:rsidR="00AA416E" w:rsidRPr="00E50894">
              <w:rPr>
                <w:color w:val="000000"/>
              </w:rPr>
              <w:t xml:space="preserve">t iespējami ātrāku </w:t>
            </w:r>
            <w:r w:rsidR="006000E5">
              <w:rPr>
                <w:color w:val="000000"/>
              </w:rPr>
              <w:t xml:space="preserve">šo personu </w:t>
            </w:r>
            <w:r w:rsidR="00AA416E" w:rsidRPr="00E50894">
              <w:rPr>
                <w:color w:val="000000"/>
              </w:rPr>
              <w:t>vakcināciju pret C</w:t>
            </w:r>
            <w:r w:rsidR="00055530">
              <w:rPr>
                <w:color w:val="000000"/>
              </w:rPr>
              <w:t>ovid</w:t>
            </w:r>
            <w:r w:rsidR="006000E5">
              <w:rPr>
                <w:color w:val="000000"/>
              </w:rPr>
              <w:t>-</w:t>
            </w:r>
            <w:r w:rsidR="00AA416E" w:rsidRPr="00E50894">
              <w:rPr>
                <w:color w:val="000000"/>
              </w:rPr>
              <w:t>19</w:t>
            </w:r>
            <w:r w:rsidR="006000E5">
              <w:rPr>
                <w:color w:val="000000"/>
              </w:rPr>
              <w:t xml:space="preserve"> infekciju</w:t>
            </w:r>
            <w:r>
              <w:rPr>
                <w:color w:val="000000"/>
              </w:rPr>
              <w:t>, lai neturpinātos vīrusa pārnešana no cilvēkiem uz dzīvniekiem;</w:t>
            </w:r>
          </w:p>
          <w:p w14:paraId="359738D9" w14:textId="2A28F5EA" w:rsidR="006000E5" w:rsidRDefault="00D813CB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="00480EC9">
              <w:rPr>
                <w:color w:val="000000"/>
              </w:rPr>
              <w:t> </w:t>
            </w:r>
            <w:r w:rsidRPr="00D813CB">
              <w:rPr>
                <w:color w:val="000000"/>
              </w:rPr>
              <w:t>pasargāt citu nov</w:t>
            </w:r>
            <w:r w:rsidR="00612BC8">
              <w:rPr>
                <w:color w:val="000000"/>
              </w:rPr>
              <w:t>ietņu ūdeles no saslimšanas ar C</w:t>
            </w:r>
            <w:r w:rsidRPr="00D813CB">
              <w:rPr>
                <w:color w:val="000000"/>
              </w:rPr>
              <w:t>ovid</w:t>
            </w:r>
            <w:r>
              <w:rPr>
                <w:color w:val="000000"/>
              </w:rPr>
              <w:t>-19 infekciju</w:t>
            </w:r>
            <w:r w:rsidRPr="00D813CB">
              <w:rPr>
                <w:color w:val="000000"/>
              </w:rPr>
              <w:t>.</w:t>
            </w:r>
          </w:p>
          <w:p w14:paraId="0E030B65" w14:textId="71066F37" w:rsidR="009C03AB" w:rsidRDefault="009C03AB" w:rsidP="00F80A3A">
            <w:pPr>
              <w:pStyle w:val="Paraststmeklis"/>
              <w:spacing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Situācija ūdeļu novietnēs kopš š.g. janvāra ir krasi mainījusies, jo pastāv aizliegums ievest valstī no citām dalībvalstīm dzīvas ūdeles. </w:t>
            </w:r>
            <w:r w:rsidR="00516AC3">
              <w:rPr>
                <w:color w:val="000000"/>
              </w:rPr>
              <w:t>Patlaban</w:t>
            </w:r>
            <w:r>
              <w:rPr>
                <w:color w:val="000000"/>
              </w:rPr>
              <w:t xml:space="preserve"> trīs ūdeļu novietnēs netiek turēti dzīvnieki, </w:t>
            </w:r>
            <w:r w:rsidR="00612BC8">
              <w:rPr>
                <w:color w:val="000000"/>
              </w:rPr>
              <w:t xml:space="preserve">vienā novietnē ir konstatēts </w:t>
            </w:r>
            <w:r w:rsidR="00612BC8">
              <w:rPr>
                <w:color w:val="000000"/>
              </w:rPr>
              <w:lastRenderedPageBreak/>
              <w:t xml:space="preserve">Covid-19 uzliesmojums, </w:t>
            </w:r>
            <w:r>
              <w:rPr>
                <w:color w:val="000000"/>
              </w:rPr>
              <w:t xml:space="preserve">bet </w:t>
            </w:r>
            <w:r w:rsidR="00612BC8">
              <w:rPr>
                <w:color w:val="000000"/>
              </w:rPr>
              <w:t>trijās</w:t>
            </w:r>
            <w:r>
              <w:rPr>
                <w:color w:val="000000"/>
              </w:rPr>
              <w:t xml:space="preserve"> novietnēs notiek </w:t>
            </w:r>
            <w:r w:rsidR="00612BC8">
              <w:rPr>
                <w:color w:val="000000"/>
              </w:rPr>
              <w:t xml:space="preserve">sašaurināts </w:t>
            </w:r>
            <w:r>
              <w:rPr>
                <w:color w:val="000000"/>
              </w:rPr>
              <w:t>ražošanas process.</w:t>
            </w:r>
          </w:p>
          <w:p w14:paraId="3777FFA7" w14:textId="66C917C9" w:rsidR="00627FFB" w:rsidRPr="00B00E41" w:rsidRDefault="00AA416E" w:rsidP="00D813CB">
            <w:pPr>
              <w:pStyle w:val="Paraststmeklis"/>
              <w:spacing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50894">
              <w:rPr>
                <w:color w:val="000000"/>
              </w:rPr>
              <w:t xml:space="preserve">Lai nodrošinātu </w:t>
            </w:r>
            <w:r w:rsidR="00612BC8">
              <w:rPr>
                <w:color w:val="000000"/>
              </w:rPr>
              <w:t>epidemioloģiski drošu</w:t>
            </w:r>
            <w:r w:rsidR="00D504D3">
              <w:rPr>
                <w:color w:val="000000"/>
              </w:rPr>
              <w:t xml:space="preserve"> vidi</w:t>
            </w:r>
            <w:r w:rsidRPr="00E50894">
              <w:rPr>
                <w:color w:val="000000"/>
              </w:rPr>
              <w:t xml:space="preserve"> kažokzvēru audzēšanas nozar</w:t>
            </w:r>
            <w:r w:rsidR="00055530">
              <w:rPr>
                <w:color w:val="000000"/>
              </w:rPr>
              <w:t>ē,</w:t>
            </w:r>
            <w:r w:rsidRPr="00E50894">
              <w:rPr>
                <w:color w:val="000000"/>
              </w:rPr>
              <w:t xml:space="preserve"> V</w:t>
            </w:r>
            <w:r w:rsidR="000A674B">
              <w:rPr>
                <w:color w:val="000000"/>
              </w:rPr>
              <w:t xml:space="preserve"> </w:t>
            </w:r>
            <w:r w:rsidRPr="00E50894">
              <w:rPr>
                <w:color w:val="000000"/>
              </w:rPr>
              <w:t xml:space="preserve">prioritārajā vakcinējamo </w:t>
            </w:r>
            <w:r w:rsidR="00326630">
              <w:rPr>
                <w:color w:val="000000"/>
              </w:rPr>
              <w:t xml:space="preserve">personu </w:t>
            </w:r>
            <w:r w:rsidRPr="00E50894">
              <w:rPr>
                <w:color w:val="000000"/>
              </w:rPr>
              <w:t xml:space="preserve">grupā vakcīna </w:t>
            </w:r>
            <w:r w:rsidR="00326630">
              <w:rPr>
                <w:color w:val="000000"/>
              </w:rPr>
              <w:t xml:space="preserve">pret </w:t>
            </w:r>
            <w:r w:rsidR="00326630" w:rsidRPr="00326630">
              <w:rPr>
                <w:color w:val="000000"/>
              </w:rPr>
              <w:t>C</w:t>
            </w:r>
            <w:r w:rsidR="00055530">
              <w:rPr>
                <w:color w:val="000000"/>
              </w:rPr>
              <w:t>ovid</w:t>
            </w:r>
            <w:r w:rsidR="00326630" w:rsidRPr="00326630">
              <w:rPr>
                <w:color w:val="000000"/>
              </w:rPr>
              <w:t xml:space="preserve">-19 </w:t>
            </w:r>
            <w:r w:rsidR="00326630">
              <w:rPr>
                <w:color w:val="000000"/>
              </w:rPr>
              <w:t xml:space="preserve">infekciju </w:t>
            </w:r>
            <w:r w:rsidR="00B00E41">
              <w:rPr>
                <w:color w:val="000000"/>
              </w:rPr>
              <w:t>jāsaņem</w:t>
            </w:r>
            <w:r w:rsidRPr="00E50894">
              <w:rPr>
                <w:color w:val="000000"/>
              </w:rPr>
              <w:t xml:space="preserve"> kritiski svarīgiem ūdeļu </w:t>
            </w:r>
            <w:r w:rsidR="00D813CB">
              <w:rPr>
                <w:color w:val="000000"/>
              </w:rPr>
              <w:t>novietņu</w:t>
            </w:r>
            <w:r w:rsidRPr="00E50894">
              <w:rPr>
                <w:color w:val="000000"/>
              </w:rPr>
              <w:t xml:space="preserve"> darbiniekiem, kop</w:t>
            </w:r>
            <w:r w:rsidR="00055530">
              <w:rPr>
                <w:color w:val="000000"/>
              </w:rPr>
              <w:t>umā</w:t>
            </w:r>
            <w:r w:rsidRPr="00E50894">
              <w:rPr>
                <w:color w:val="000000"/>
              </w:rPr>
              <w:t xml:space="preserve"> </w:t>
            </w:r>
            <w:r w:rsidR="00CB51AD" w:rsidRPr="00612BC8">
              <w:rPr>
                <w:bCs/>
                <w:color w:val="000000"/>
              </w:rPr>
              <w:t>61</w:t>
            </w:r>
            <w:r w:rsidR="00516AC3">
              <w:rPr>
                <w:bCs/>
                <w:color w:val="000000"/>
              </w:rPr>
              <w:t> </w:t>
            </w:r>
            <w:r w:rsidRPr="00612BC8">
              <w:rPr>
                <w:bCs/>
                <w:color w:val="000000"/>
              </w:rPr>
              <w:t>darbiniek</w:t>
            </w:r>
            <w:r w:rsidR="00905B30">
              <w:rPr>
                <w:bCs/>
                <w:color w:val="000000"/>
              </w:rPr>
              <w:t>am</w:t>
            </w:r>
            <w:r w:rsidR="00D813CB" w:rsidRPr="00612BC8">
              <w:rPr>
                <w:bCs/>
                <w:color w:val="000000"/>
              </w:rPr>
              <w:t>,</w:t>
            </w:r>
            <w:r w:rsidR="00D813CB">
              <w:rPr>
                <w:b/>
                <w:bCs/>
                <w:color w:val="000000"/>
              </w:rPr>
              <w:t xml:space="preserve"> </w:t>
            </w:r>
            <w:r w:rsidR="00D813CB" w:rsidRPr="00D813CB">
              <w:rPr>
                <w:bCs/>
                <w:color w:val="000000"/>
              </w:rPr>
              <w:t xml:space="preserve">no kuriem </w:t>
            </w:r>
            <w:r w:rsidR="00CB51AD">
              <w:rPr>
                <w:bCs/>
                <w:color w:val="000000"/>
              </w:rPr>
              <w:t xml:space="preserve">42 </w:t>
            </w:r>
            <w:r w:rsidR="00D813CB" w:rsidRPr="00D813CB">
              <w:rPr>
                <w:bCs/>
                <w:color w:val="000000"/>
              </w:rPr>
              <w:t>darbinieki ir infi</w:t>
            </w:r>
            <w:r w:rsidR="00CB51AD">
              <w:rPr>
                <w:bCs/>
                <w:color w:val="000000"/>
              </w:rPr>
              <w:t>c</w:t>
            </w:r>
            <w:r w:rsidR="00D813CB" w:rsidRPr="00D813CB">
              <w:rPr>
                <w:bCs/>
                <w:color w:val="000000"/>
              </w:rPr>
              <w:t xml:space="preserve">ētajā novietnē, bet </w:t>
            </w:r>
            <w:r w:rsidR="00CB51AD">
              <w:rPr>
                <w:bCs/>
                <w:color w:val="000000"/>
              </w:rPr>
              <w:t>19</w:t>
            </w:r>
            <w:r w:rsidR="00D813CB" w:rsidRPr="00D813CB">
              <w:rPr>
                <w:bCs/>
                <w:color w:val="000000"/>
              </w:rPr>
              <w:t xml:space="preserve"> darbinieki </w:t>
            </w:r>
            <w:r w:rsidR="00516AC3">
              <w:rPr>
                <w:bCs/>
                <w:color w:val="000000"/>
              </w:rPr>
              <w:t>–</w:t>
            </w:r>
            <w:r w:rsidR="00D813CB" w:rsidRPr="00D813CB">
              <w:rPr>
                <w:bCs/>
                <w:color w:val="000000"/>
              </w:rPr>
              <w:t xml:space="preserve"> neinficētajās novietnēs</w:t>
            </w:r>
            <w:r w:rsidRPr="00D813CB">
              <w:rPr>
                <w:bCs/>
                <w:color w:val="000000"/>
              </w:rPr>
              <w:t>.</w:t>
            </w:r>
          </w:p>
        </w:tc>
      </w:tr>
      <w:tr w:rsidR="00627FFB" w14:paraId="4FA20652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63667B" w14:textId="249185C2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5F8222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101929" w14:textId="4BA27174" w:rsidR="00627FFB" w:rsidRDefault="00F83793" w:rsidP="00F80A3A">
            <w:pPr>
              <w:spacing w:after="0"/>
              <w:jc w:val="both"/>
            </w:pPr>
            <w:r w:rsidRPr="00F83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veterinārais dienests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F83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</w:t>
            </w:r>
            <w:r w:rsid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tvijas Zvēraudzētāju asociācija</w:t>
            </w:r>
          </w:p>
        </w:tc>
      </w:tr>
      <w:tr w:rsidR="00627FFB" w14:paraId="2CA07822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D95C1F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AFCD0E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5A69FA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32D81CD" w14:textId="77777777" w:rsidR="00627FFB" w:rsidRDefault="00526469" w:rsidP="00F80A3A">
      <w:pPr>
        <w:spacing w:after="0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67"/>
        <w:gridCol w:w="5413"/>
      </w:tblGrid>
      <w:tr w:rsidR="00627FFB" w14:paraId="645CE697" w14:textId="77777777">
        <w:tc>
          <w:tcPr>
            <w:tcW w:w="9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D959F6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27FFB" w14:paraId="187140BF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071FD9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5D9E60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2B127F" w14:textId="502BE563" w:rsidR="00F83793" w:rsidRPr="00B00E41" w:rsidRDefault="00F83793" w:rsidP="00CB51AD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Pr="00F83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iesiskais regulējums attiecas uz</w:t>
            </w:r>
            <w:r w:rsid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B51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61</w:t>
            </w:r>
            <w:r w:rsidRP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ūdeļu </w:t>
            </w:r>
            <w:r w:rsidR="00D813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novietņu</w:t>
            </w:r>
            <w:r w:rsidRP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darbiniek</w:t>
            </w:r>
            <w:r w:rsidR="00EE6F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B00E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7FFB" w14:paraId="33199FE4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CD921D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6B3B41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CCE27D" w14:textId="31E75D83" w:rsidR="00627FFB" w:rsidRDefault="00D504D3" w:rsidP="00D504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="000555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AA416E" w:rsidRPr="00AA4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rojektam būs pozitīva ietekme uz tautsaimniecību</w:t>
            </w:r>
            <w:r w:rsidR="000555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jo</w:t>
            </w:r>
            <w:r w:rsidR="00516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83793">
              <w:t xml:space="preserve"> </w:t>
            </w:r>
            <w:r w:rsidR="00516A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īstenojot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ūdeļu fermu darbinieku vakcināciju,</w:t>
            </w:r>
            <w:r w:rsidRPr="00AA4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83793" w:rsidRPr="00F83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mazinās</w:t>
            </w:r>
            <w:r w:rsidR="000555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</w:t>
            </w:r>
            <w:r w:rsid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risks </w:t>
            </w:r>
            <w:r w:rsidR="00F83793" w:rsidRPr="00F83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ierosinātāju</w:t>
            </w:r>
            <w:r w:rsidR="00F83793" w:rsidRPr="00F83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pārnes</w:t>
            </w:r>
            <w:r w:rsidR="00B00E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 uzņēmīgajie</w:t>
            </w:r>
            <w:r w:rsidR="00F83793" w:rsidRPr="00F837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 dzīvniekiem.</w:t>
            </w:r>
          </w:p>
        </w:tc>
      </w:tr>
      <w:tr w:rsidR="00627FFB" w14:paraId="6702AB4D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17B66E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BE9A8A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3B6E49" w14:textId="77777777" w:rsidR="00627FFB" w:rsidRDefault="00AA416E" w:rsidP="00F80A3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A4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7FFB" w14:paraId="67EBF71E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729F6F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5B45D6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92D46C" w14:textId="77777777" w:rsidR="00627FFB" w:rsidRDefault="00526469" w:rsidP="00F80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627FFB" w14:paraId="4F172118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742977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67A5D4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518990" w14:textId="77777777" w:rsidR="00627FFB" w:rsidRDefault="00526469" w:rsidP="00F80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55D7002" w14:textId="77777777" w:rsidR="00627FFB" w:rsidRDefault="00526469" w:rsidP="00F80A3A">
      <w:pPr>
        <w:spacing w:after="0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1"/>
      </w:tblGrid>
      <w:tr w:rsidR="00627FFB" w14:paraId="63E5327E" w14:textId="77777777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D1D9" w14:textId="77777777" w:rsidR="00627FFB" w:rsidRDefault="00526469" w:rsidP="00F8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27FFB" w14:paraId="22A3F7A9" w14:textId="77777777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029B" w14:textId="77777777" w:rsidR="00627FFB" w:rsidRDefault="00526469" w:rsidP="00F8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760D1E9" w14:textId="77777777" w:rsidR="00627FFB" w:rsidRDefault="00627FFB" w:rsidP="00F80A3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1"/>
      </w:tblGrid>
      <w:tr w:rsidR="00627FFB" w14:paraId="3F2BEC91" w14:textId="77777777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7E02" w14:textId="77777777" w:rsidR="00627FFB" w:rsidRDefault="00526469" w:rsidP="00F8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27FFB" w14:paraId="322757B9" w14:textId="77777777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485A" w14:textId="77777777" w:rsidR="00627FFB" w:rsidRDefault="00526469" w:rsidP="00F8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A5D226F" w14:textId="77777777" w:rsidR="00627FFB" w:rsidRDefault="00627FFB" w:rsidP="00F80A3A">
      <w:pPr>
        <w:spacing w:after="0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063E3" w:rsidRPr="00013FA6" w14:paraId="364E733E" w14:textId="77777777" w:rsidTr="00480EC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FEC813" w14:textId="77777777" w:rsidR="003063E3" w:rsidRPr="00013FA6" w:rsidRDefault="003063E3" w:rsidP="00F80A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3063E3" w:rsidRPr="00013FA6" w14:paraId="180B544E" w14:textId="77777777" w:rsidTr="00480EC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A7F267" w14:textId="77777777" w:rsidR="003063E3" w:rsidRPr="00013FA6" w:rsidRDefault="003063E3" w:rsidP="00F80A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F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5ADE39F" w14:textId="77777777" w:rsidR="00627FFB" w:rsidRDefault="00627FFB" w:rsidP="00F80A3A">
      <w:pPr>
        <w:spacing w:after="0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67"/>
        <w:gridCol w:w="5413"/>
      </w:tblGrid>
      <w:tr w:rsidR="00627FFB" w14:paraId="144CF550" w14:textId="77777777">
        <w:trPr>
          <w:trHeight w:val="840"/>
        </w:trPr>
        <w:tc>
          <w:tcPr>
            <w:tcW w:w="9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01EF79" w14:textId="77777777" w:rsidR="00627FFB" w:rsidRDefault="00526469" w:rsidP="00F8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27FFB" w14:paraId="4BF9F31C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6BB761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6702B8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E017B2" w14:textId="24F5D2BF" w:rsidR="00627FFB" w:rsidRDefault="00250CDC" w:rsidP="00F80A3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250CDC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Sabiedrības līdzdalības pasākumi netiek plānoti jo, ņemot vērā straujo Covid-19 infekcijas izplatīšanos cilvēku sabiedrībā, </w:t>
            </w:r>
            <w:r w:rsidR="00B00E4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saskaņošanas process paildzina lēmuma pieņemšanas laiku un līdz ar to</w:t>
            </w:r>
            <w:r w:rsidRPr="00250CDC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pa</w:t>
            </w:r>
            <w:r w:rsidR="00B00E41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lielina</w:t>
            </w:r>
            <w:r w:rsidRPr="00250CDC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risku infekcijas slimības ierosinātājam nonākt uzņēmīgo dzīvnieku populācijā. </w:t>
            </w:r>
          </w:p>
        </w:tc>
      </w:tr>
      <w:tr w:rsidR="00627FFB" w14:paraId="4F5603CD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F06525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650C76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9C0AC4" w14:textId="77777777" w:rsidR="00627FFB" w:rsidRDefault="00250CDC" w:rsidP="00F80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7FFB" w14:paraId="788388B0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DCC064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CD8BE6" w14:textId="77777777" w:rsidR="00627FFB" w:rsidRDefault="00250CDC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0C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7CF302" w14:textId="77777777" w:rsidR="00627FFB" w:rsidRDefault="00250CDC" w:rsidP="00F80A3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CD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627FFB" w14:paraId="48595EBF" w14:textId="77777777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1FB69B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AD3D17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0D5A99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794AF73" w14:textId="77777777" w:rsidR="00627FFB" w:rsidRDefault="00526469" w:rsidP="00F80A3A">
      <w:pPr>
        <w:spacing w:after="0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67"/>
        <w:gridCol w:w="5413"/>
      </w:tblGrid>
      <w:tr w:rsidR="00627FFB" w14:paraId="53E480CE" w14:textId="77777777" w:rsidTr="008E508B">
        <w:tc>
          <w:tcPr>
            <w:tcW w:w="90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1B99B6" w14:textId="77777777" w:rsidR="00627FFB" w:rsidRDefault="00526469" w:rsidP="00F80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27FFB" w14:paraId="2EB12346" w14:textId="77777777" w:rsidTr="008E508B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2E46B1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5A9E57" w14:textId="77777777" w:rsidR="00627FFB" w:rsidRDefault="00526469" w:rsidP="00F80A3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791F43" w14:textId="77777777" w:rsidR="00627FFB" w:rsidRDefault="00250CDC" w:rsidP="00F80A3A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Pārtikas un veterinārais dienests</w:t>
            </w:r>
          </w:p>
        </w:tc>
      </w:tr>
      <w:tr w:rsidR="008E508B" w14:paraId="27BC5512" w14:textId="77777777" w:rsidTr="008E508B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A30C18" w14:textId="77777777" w:rsidR="008E508B" w:rsidRDefault="008E508B" w:rsidP="008E508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13E27C" w14:textId="77777777" w:rsidR="008E508B" w:rsidRDefault="008E508B" w:rsidP="008E508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3BA6B7" w14:textId="77777777" w:rsidR="008E508B" w:rsidRPr="00585C41" w:rsidRDefault="008E508B" w:rsidP="008E508B">
            <w:pPr>
              <w:pStyle w:val="Bezatstarpm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41">
              <w:rPr>
                <w:rFonts w:ascii="Times New Roman" w:hAnsi="Times New Roman"/>
                <w:color w:val="000000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73E4B338" w14:textId="3F0BD856" w:rsidR="008E508B" w:rsidRDefault="008E508B" w:rsidP="008E508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8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8E508B" w14:paraId="76C31D3D" w14:textId="77777777" w:rsidTr="008E508B"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185266" w14:textId="77777777" w:rsidR="008E508B" w:rsidRDefault="008E508B" w:rsidP="008E508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1E2277" w14:textId="77777777" w:rsidR="008E508B" w:rsidRDefault="008E508B" w:rsidP="008E508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1D228C" w14:textId="77777777" w:rsidR="008E508B" w:rsidRDefault="008E508B" w:rsidP="008E508B">
            <w:pPr>
              <w:spacing w:after="0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58FDDBA" w14:textId="77777777" w:rsidR="00627FFB" w:rsidRDefault="00627FFB" w:rsidP="00F80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3015C" w14:textId="77777777" w:rsidR="00FD1910" w:rsidRDefault="00526469" w:rsidP="00F8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756E2B" w14:textId="77777777" w:rsidR="00FD1910" w:rsidRDefault="00FD1910" w:rsidP="00F80A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39D8BF" w14:textId="04681189" w:rsidR="00627FFB" w:rsidRDefault="00526469" w:rsidP="00FD191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K. Gerhards</w:t>
      </w:r>
    </w:p>
    <w:p w14:paraId="753D0FB8" w14:textId="77777777" w:rsidR="00627FFB" w:rsidRDefault="00627FFB" w:rsidP="00F80A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EF90688" w14:textId="77777777" w:rsidR="002F648E" w:rsidRDefault="002F648E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BF41C0" w14:textId="77777777" w:rsidR="00D966D8" w:rsidRDefault="00D966D8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4A3851" w14:textId="51D97985" w:rsidR="00D966D8" w:rsidRDefault="00D966D8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17C52D" w14:textId="6DF40B5D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64DB95" w14:textId="2648B314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0AD8D6" w14:textId="112D6A07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4951AE" w14:textId="15CF5076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4E86F3" w14:textId="589BE813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230BE6" w14:textId="0B8C5F15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286B18" w14:textId="60A12F9D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AC8735" w14:textId="4FCBC8AE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DE9F8A" w14:textId="129B534B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D715C5" w14:textId="356B293E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1A00F8" w14:textId="5FA414F1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C43C4A" w14:textId="6749BB72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A8F915" w14:textId="776846FC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781FC3" w14:textId="79678388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2DF6D0" w14:textId="65624D85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44DDDB" w14:textId="77FFDBAB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9B2968" w14:textId="34903F0B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CF4EAF" w14:textId="580A4034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4DE050" w14:textId="72A3133C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25CB25" w14:textId="45EF4F70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C7656A" w14:textId="77777777" w:rsidR="00FD1910" w:rsidRDefault="00FD1910" w:rsidP="00F80A3A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7C3D91" w14:textId="08B596B4" w:rsidR="00627FFB" w:rsidRPr="00FD1910" w:rsidRDefault="00B00E41" w:rsidP="00F80A3A">
      <w:pPr>
        <w:tabs>
          <w:tab w:val="left" w:pos="6237"/>
        </w:tabs>
        <w:spacing w:after="0"/>
        <w:rPr>
          <w:sz w:val="24"/>
          <w:szCs w:val="20"/>
        </w:rPr>
      </w:pPr>
      <w:r w:rsidRPr="00FD1910">
        <w:rPr>
          <w:rFonts w:ascii="Times New Roman" w:hAnsi="Times New Roman" w:cs="Times New Roman"/>
          <w:sz w:val="24"/>
          <w:szCs w:val="20"/>
        </w:rPr>
        <w:t>Vecuma-Veco</w:t>
      </w:r>
      <w:r w:rsidR="00526469" w:rsidRPr="00FD1910">
        <w:rPr>
          <w:rFonts w:ascii="Times New Roman" w:hAnsi="Times New Roman" w:cs="Times New Roman"/>
          <w:sz w:val="24"/>
          <w:szCs w:val="20"/>
        </w:rPr>
        <w:t xml:space="preserve"> 67027</w:t>
      </w:r>
      <w:r w:rsidRPr="00FD1910">
        <w:rPr>
          <w:rFonts w:ascii="Times New Roman" w:hAnsi="Times New Roman" w:cs="Times New Roman"/>
          <w:sz w:val="24"/>
          <w:szCs w:val="20"/>
        </w:rPr>
        <w:t>55</w:t>
      </w:r>
      <w:r w:rsidR="00526469" w:rsidRPr="00FD1910">
        <w:rPr>
          <w:rFonts w:ascii="Times New Roman" w:hAnsi="Times New Roman" w:cs="Times New Roman"/>
          <w:sz w:val="24"/>
          <w:szCs w:val="20"/>
        </w:rPr>
        <w:t>1</w:t>
      </w:r>
    </w:p>
    <w:p w14:paraId="735292F4" w14:textId="5A54F573" w:rsidR="00627FFB" w:rsidRPr="00FD1910" w:rsidRDefault="00B00E41" w:rsidP="00F80A3A">
      <w:pPr>
        <w:tabs>
          <w:tab w:val="left" w:pos="6237"/>
        </w:tabs>
        <w:spacing w:after="0"/>
        <w:rPr>
          <w:sz w:val="24"/>
          <w:szCs w:val="20"/>
        </w:rPr>
      </w:pPr>
      <w:bookmarkStart w:id="1" w:name="__DdeLink__394_753659121"/>
      <w:r w:rsidRPr="00FD1910">
        <w:rPr>
          <w:rFonts w:ascii="Times New Roman" w:hAnsi="Times New Roman" w:cs="Times New Roman"/>
          <w:sz w:val="24"/>
          <w:szCs w:val="20"/>
        </w:rPr>
        <w:t>Olita.Vecuma-Veco</w:t>
      </w:r>
      <w:r w:rsidR="00526469" w:rsidRPr="00FD1910">
        <w:rPr>
          <w:rFonts w:ascii="Times New Roman" w:hAnsi="Times New Roman" w:cs="Times New Roman"/>
          <w:sz w:val="24"/>
          <w:szCs w:val="20"/>
        </w:rPr>
        <w:t xml:space="preserve">@zm.gov.lv </w:t>
      </w:r>
      <w:bookmarkEnd w:id="1"/>
    </w:p>
    <w:sectPr w:rsidR="00627FFB" w:rsidRPr="00FD1910" w:rsidSect="00250CDC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3350" w14:textId="77777777" w:rsidR="00DB470E" w:rsidRDefault="00DB470E">
      <w:pPr>
        <w:spacing w:after="0"/>
      </w:pPr>
      <w:r>
        <w:separator/>
      </w:r>
    </w:p>
  </w:endnote>
  <w:endnote w:type="continuationSeparator" w:id="0">
    <w:p w14:paraId="2F3C3897" w14:textId="77777777" w:rsidR="00DB470E" w:rsidRDefault="00DB4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7969" w14:textId="2B02ECDD" w:rsidR="00627FFB" w:rsidRPr="00FD1910" w:rsidRDefault="00FD1910" w:rsidP="00FD1910">
    <w:pPr>
      <w:pStyle w:val="Kjene"/>
    </w:pPr>
    <w:r w:rsidRPr="00FD1910">
      <w:rPr>
        <w:rFonts w:ascii="Times New Roman" w:hAnsi="Times New Roman" w:cs="Times New Roman"/>
        <w:sz w:val="20"/>
        <w:szCs w:val="20"/>
      </w:rPr>
      <w:t>ZManot_260421_vakc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CF30" w14:textId="5502BB29" w:rsidR="00627FFB" w:rsidRPr="00FD1910" w:rsidRDefault="00FD1910" w:rsidP="00FD1910">
    <w:pPr>
      <w:pStyle w:val="Kjene"/>
    </w:pPr>
    <w:r w:rsidRPr="00FD1910">
      <w:rPr>
        <w:rFonts w:ascii="Times New Roman" w:hAnsi="Times New Roman" w:cs="Times New Roman"/>
        <w:sz w:val="20"/>
        <w:szCs w:val="20"/>
      </w:rPr>
      <w:t>ZManot_260421_vakc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521E3" w14:textId="77777777" w:rsidR="00DB470E" w:rsidRDefault="00DB470E">
      <w:pPr>
        <w:spacing w:after="0"/>
      </w:pPr>
      <w:r>
        <w:separator/>
      </w:r>
    </w:p>
  </w:footnote>
  <w:footnote w:type="continuationSeparator" w:id="0">
    <w:p w14:paraId="3AEB9187" w14:textId="77777777" w:rsidR="00DB470E" w:rsidRDefault="00DB4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92140"/>
      <w:docPartObj>
        <w:docPartGallery w:val="Page Numbers (Top of Page)"/>
        <w:docPartUnique/>
      </w:docPartObj>
    </w:sdtPr>
    <w:sdtEndPr/>
    <w:sdtContent>
      <w:p w14:paraId="665B8999" w14:textId="498030A4" w:rsidR="00627FFB" w:rsidRDefault="000371FD">
        <w:pPr>
          <w:pStyle w:val="Galvene"/>
          <w:jc w:val="center"/>
        </w:pPr>
        <w:r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526469">
          <w:rPr>
            <w:rFonts w:ascii="Times New Roman" w:hAnsi="Times New Roman" w:cs="Times New Roman"/>
            <w:sz w:val="24"/>
            <w:szCs w:val="20"/>
          </w:rPr>
          <w:instrText>PAGE</w:instrText>
        </w:r>
        <w:r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B70E2">
          <w:rPr>
            <w:rFonts w:ascii="Times New Roman" w:hAnsi="Times New Roman" w:cs="Times New Roman"/>
            <w:noProof/>
            <w:sz w:val="24"/>
            <w:szCs w:val="20"/>
          </w:rPr>
          <w:t>3</w:t>
        </w:r>
        <w:r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EF7"/>
    <w:multiLevelType w:val="hybridMultilevel"/>
    <w:tmpl w:val="C442D504"/>
    <w:lvl w:ilvl="0" w:tplc="B1AE02A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C82"/>
    <w:multiLevelType w:val="hybridMultilevel"/>
    <w:tmpl w:val="D26634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B1171"/>
    <w:multiLevelType w:val="hybridMultilevel"/>
    <w:tmpl w:val="B66AAB7A"/>
    <w:lvl w:ilvl="0" w:tplc="941A4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FB"/>
    <w:rsid w:val="0003566F"/>
    <w:rsid w:val="000371FD"/>
    <w:rsid w:val="00055530"/>
    <w:rsid w:val="00084B7E"/>
    <w:rsid w:val="000A674B"/>
    <w:rsid w:val="002435B1"/>
    <w:rsid w:val="00250CB1"/>
    <w:rsid w:val="00250CDC"/>
    <w:rsid w:val="00255102"/>
    <w:rsid w:val="00281498"/>
    <w:rsid w:val="002C2E61"/>
    <w:rsid w:val="002E3CFC"/>
    <w:rsid w:val="002F648E"/>
    <w:rsid w:val="003063E3"/>
    <w:rsid w:val="00311B06"/>
    <w:rsid w:val="0032226E"/>
    <w:rsid w:val="00326630"/>
    <w:rsid w:val="00376787"/>
    <w:rsid w:val="003866E7"/>
    <w:rsid w:val="003937E4"/>
    <w:rsid w:val="003E0453"/>
    <w:rsid w:val="003F427C"/>
    <w:rsid w:val="0040329E"/>
    <w:rsid w:val="00415BF6"/>
    <w:rsid w:val="00421879"/>
    <w:rsid w:val="004727F5"/>
    <w:rsid w:val="00472F90"/>
    <w:rsid w:val="00476665"/>
    <w:rsid w:val="00480EC9"/>
    <w:rsid w:val="004928E5"/>
    <w:rsid w:val="00516AC3"/>
    <w:rsid w:val="00526469"/>
    <w:rsid w:val="00536ABC"/>
    <w:rsid w:val="00585ADF"/>
    <w:rsid w:val="00585C41"/>
    <w:rsid w:val="005E1824"/>
    <w:rsid w:val="006000E5"/>
    <w:rsid w:val="00602E1C"/>
    <w:rsid w:val="00612BC8"/>
    <w:rsid w:val="0062009A"/>
    <w:rsid w:val="00627FFB"/>
    <w:rsid w:val="006F1515"/>
    <w:rsid w:val="007147DE"/>
    <w:rsid w:val="00716393"/>
    <w:rsid w:val="0072629D"/>
    <w:rsid w:val="00755D43"/>
    <w:rsid w:val="007F0C03"/>
    <w:rsid w:val="007F2872"/>
    <w:rsid w:val="008221AF"/>
    <w:rsid w:val="008A19FB"/>
    <w:rsid w:val="008E47A0"/>
    <w:rsid w:val="008E508B"/>
    <w:rsid w:val="00905B30"/>
    <w:rsid w:val="00927503"/>
    <w:rsid w:val="00941582"/>
    <w:rsid w:val="009C03AB"/>
    <w:rsid w:val="009C7791"/>
    <w:rsid w:val="00A44D7B"/>
    <w:rsid w:val="00A47F76"/>
    <w:rsid w:val="00A74B0E"/>
    <w:rsid w:val="00AA416E"/>
    <w:rsid w:val="00AD2782"/>
    <w:rsid w:val="00B00E41"/>
    <w:rsid w:val="00B01A19"/>
    <w:rsid w:val="00B57A9C"/>
    <w:rsid w:val="00B75B6C"/>
    <w:rsid w:val="00B96C85"/>
    <w:rsid w:val="00BC3577"/>
    <w:rsid w:val="00BD7CC9"/>
    <w:rsid w:val="00C161C5"/>
    <w:rsid w:val="00C46F02"/>
    <w:rsid w:val="00C54AE4"/>
    <w:rsid w:val="00C76D7D"/>
    <w:rsid w:val="00CB51AD"/>
    <w:rsid w:val="00CB6776"/>
    <w:rsid w:val="00D04ADE"/>
    <w:rsid w:val="00D05285"/>
    <w:rsid w:val="00D242AE"/>
    <w:rsid w:val="00D504D3"/>
    <w:rsid w:val="00D67A94"/>
    <w:rsid w:val="00D813CB"/>
    <w:rsid w:val="00D966D8"/>
    <w:rsid w:val="00DB3EE4"/>
    <w:rsid w:val="00DB470E"/>
    <w:rsid w:val="00DC6186"/>
    <w:rsid w:val="00DD36FA"/>
    <w:rsid w:val="00E03900"/>
    <w:rsid w:val="00E5025D"/>
    <w:rsid w:val="00E50894"/>
    <w:rsid w:val="00EA13EA"/>
    <w:rsid w:val="00EA15DE"/>
    <w:rsid w:val="00EB6FEA"/>
    <w:rsid w:val="00EE6FA6"/>
    <w:rsid w:val="00F0328D"/>
    <w:rsid w:val="00F10863"/>
    <w:rsid w:val="00F574E2"/>
    <w:rsid w:val="00F80A3A"/>
    <w:rsid w:val="00F83793"/>
    <w:rsid w:val="00F85FF1"/>
    <w:rsid w:val="00FB70E2"/>
    <w:rsid w:val="00FD1910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3A4330"/>
  <w15:docId w15:val="{780A74C6-E361-4162-998A-A163900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74AA"/>
    <w:pPr>
      <w:spacing w:after="80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unhideWhenUsed/>
    <w:rsid w:val="00E274AA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E274AA"/>
  </w:style>
  <w:style w:type="character" w:customStyle="1" w:styleId="KjeneRakstz">
    <w:name w:val="Kājene Rakstz."/>
    <w:basedOn w:val="Noklusjumarindkopasfonts"/>
    <w:link w:val="Kjene"/>
    <w:uiPriority w:val="99"/>
    <w:qFormat/>
    <w:rsid w:val="00E274AA"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6033F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qFormat/>
    <w:rsid w:val="003961C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211806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211806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211806"/>
    <w:rPr>
      <w:b/>
      <w:bCs/>
      <w:sz w:val="20"/>
      <w:szCs w:val="20"/>
    </w:rPr>
  </w:style>
  <w:style w:type="character" w:customStyle="1" w:styleId="ListLabel1">
    <w:name w:val="ListLabel 1"/>
    <w:qFormat/>
    <w:rsid w:val="000371FD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0371FD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0371FD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0371FD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0371FD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0371FD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Parasts"/>
    <w:next w:val="Pamatteksts"/>
    <w:qFormat/>
    <w:rsid w:val="000371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rsid w:val="000371FD"/>
    <w:pPr>
      <w:spacing w:after="140" w:line="276" w:lineRule="auto"/>
    </w:pPr>
  </w:style>
  <w:style w:type="paragraph" w:styleId="Saraksts">
    <w:name w:val="List"/>
    <w:basedOn w:val="Pamatteksts"/>
    <w:rsid w:val="000371FD"/>
    <w:rPr>
      <w:rFonts w:cs="Lucida Sans"/>
    </w:rPr>
  </w:style>
  <w:style w:type="paragraph" w:styleId="Parakstszemobjekta">
    <w:name w:val="caption"/>
    <w:basedOn w:val="Parasts"/>
    <w:qFormat/>
    <w:rsid w:val="000371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rsid w:val="000371FD"/>
    <w:pPr>
      <w:suppressLineNumbers/>
    </w:pPr>
    <w:rPr>
      <w:rFonts w:cs="Lucida Sans"/>
    </w:rPr>
  </w:style>
  <w:style w:type="paragraph" w:styleId="Galvene">
    <w:name w:val="header"/>
    <w:basedOn w:val="Parasts"/>
    <w:link w:val="GalveneRakstz"/>
    <w:uiPriority w:val="99"/>
    <w:unhideWhenUsed/>
    <w:rsid w:val="00E274AA"/>
    <w:pPr>
      <w:tabs>
        <w:tab w:val="center" w:pos="4153"/>
        <w:tab w:val="right" w:pos="8306"/>
      </w:tabs>
      <w:spacing w:after="0"/>
    </w:pPr>
  </w:style>
  <w:style w:type="paragraph" w:styleId="Kjene">
    <w:name w:val="footer"/>
    <w:basedOn w:val="Parasts"/>
    <w:link w:val="KjeneRakstz"/>
    <w:uiPriority w:val="99"/>
    <w:unhideWhenUsed/>
    <w:rsid w:val="00E274AA"/>
    <w:pPr>
      <w:tabs>
        <w:tab w:val="center" w:pos="4153"/>
        <w:tab w:val="right" w:pos="8306"/>
      </w:tabs>
      <w:spacing w:after="0"/>
    </w:pPr>
  </w:style>
  <w:style w:type="paragraph" w:styleId="Bezatstarpm">
    <w:name w:val="No Spacing"/>
    <w:uiPriority w:val="1"/>
    <w:qFormat/>
    <w:rsid w:val="00E274AA"/>
    <w:rPr>
      <w:rFonts w:cs="Times New Roman"/>
      <w:sz w:val="22"/>
    </w:rPr>
  </w:style>
  <w:style w:type="paragraph" w:styleId="Paraststmeklis">
    <w:name w:val="Normal (Web)"/>
    <w:basedOn w:val="Parasts"/>
    <w:uiPriority w:val="99"/>
    <w:unhideWhenUsed/>
    <w:qFormat/>
    <w:rsid w:val="00E274A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6033F3"/>
    <w:pPr>
      <w:spacing w:after="0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21180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211806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B3EE4"/>
    <w:rPr>
      <w:color w:val="0563C1" w:themeColor="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B3EE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5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9E18-D3CC-45B8-8683-575CA3F72D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49CBB9-A466-47C6-912B-EC114BE2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5628E-94F2-4C7D-A2BC-438C0CFBE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5A465-6141-4AA0-BB10-CFB9EC5D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anotācija</vt:lpstr>
    </vt:vector>
  </TitlesOfParts>
  <Company>Zemkopības ministrija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“Grozījums Ministru kabineta 2020. gada 9. jūnija noteikumos Nr. 360 “Epidemioloģiskās drošības pasākumi Covid-19 infekcijas izplatības ierobežošanai””</dc:title>
  <dc:subject>Anotācija</dc:subject>
  <dc:creator>Olita Vecuma-Veco</dc:creator>
  <dc:description>Vecuma-Veco 67027551 Olita.Vecuma-Veco@zm.gov.lv</dc:description>
  <cp:lastModifiedBy>Sanita Papinova</cp:lastModifiedBy>
  <cp:revision>3</cp:revision>
  <dcterms:created xsi:type="dcterms:W3CDTF">2021-04-26T05:27:00Z</dcterms:created>
  <dcterms:modified xsi:type="dcterms:W3CDTF">2021-04-26T05:59:00Z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Zemkopības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0x010100626B9D396E4B964ABB3EFD74FEC12FBC</vt:lpwstr>
  </property>
</Properties>
</file>