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E0F1E" w14:textId="77777777" w:rsidR="00EF5588" w:rsidRPr="00E63D57" w:rsidRDefault="00EF5588" w:rsidP="00EF5588">
      <w:pPr>
        <w:spacing w:after="0" w:line="240" w:lineRule="auto"/>
        <w:jc w:val="center"/>
        <w:rPr>
          <w:rFonts w:ascii="Times New Roman" w:hAnsi="Times New Roman" w:cs="Times New Roman"/>
          <w:b/>
          <w:bCs/>
          <w:sz w:val="28"/>
          <w:szCs w:val="28"/>
        </w:rPr>
      </w:pPr>
      <w:r w:rsidRPr="00E63D57">
        <w:rPr>
          <w:rFonts w:ascii="Times New Roman" w:hAnsi="Times New Roman" w:cs="Times New Roman"/>
          <w:b/>
          <w:bCs/>
          <w:sz w:val="28"/>
          <w:szCs w:val="28"/>
        </w:rPr>
        <w:t>Izziņa par atzinumos sniegtajiem iebildumiem</w:t>
      </w:r>
    </w:p>
    <w:p w14:paraId="6C66C704" w14:textId="51B322F4" w:rsidR="00EF5588" w:rsidRPr="00CA343D" w:rsidRDefault="00EF5588" w:rsidP="00A208EE">
      <w:pPr>
        <w:spacing w:after="0" w:line="240" w:lineRule="auto"/>
        <w:jc w:val="center"/>
        <w:rPr>
          <w:rFonts w:ascii="Times New Roman" w:hAnsi="Times New Roman" w:cs="Times New Roman"/>
          <w:b/>
          <w:bCs/>
          <w:sz w:val="28"/>
          <w:szCs w:val="28"/>
        </w:rPr>
      </w:pPr>
      <w:r w:rsidRPr="00E63D57">
        <w:rPr>
          <w:rFonts w:ascii="Times New Roman" w:hAnsi="Times New Roman" w:cs="Times New Roman"/>
          <w:b/>
          <w:bCs/>
          <w:sz w:val="28"/>
          <w:szCs w:val="28"/>
        </w:rPr>
        <w:t>Ministru kabineta</w:t>
      </w:r>
      <w:r w:rsidR="000A7259" w:rsidRPr="00E63D57">
        <w:rPr>
          <w:rFonts w:ascii="Times New Roman" w:hAnsi="Times New Roman" w:cs="Times New Roman"/>
          <w:b/>
          <w:bCs/>
          <w:sz w:val="28"/>
          <w:szCs w:val="28"/>
        </w:rPr>
        <w:t xml:space="preserve"> rīkojuma </w:t>
      </w:r>
      <w:r w:rsidR="000A7259" w:rsidRPr="00CA343D">
        <w:rPr>
          <w:rFonts w:ascii="Times New Roman" w:hAnsi="Times New Roman" w:cs="Times New Roman"/>
          <w:b/>
          <w:bCs/>
          <w:sz w:val="28"/>
          <w:szCs w:val="28"/>
        </w:rPr>
        <w:t>projekta</w:t>
      </w:r>
      <w:r w:rsidR="007540F4" w:rsidRPr="00CA343D">
        <w:rPr>
          <w:rFonts w:ascii="Times New Roman" w:hAnsi="Times New Roman" w:cs="Times New Roman"/>
          <w:b/>
          <w:bCs/>
          <w:sz w:val="28"/>
          <w:szCs w:val="28"/>
        </w:rPr>
        <w:t>m</w:t>
      </w:r>
      <w:r w:rsidRPr="00CA343D">
        <w:rPr>
          <w:rFonts w:ascii="Times New Roman" w:hAnsi="Times New Roman" w:cs="Times New Roman"/>
          <w:b/>
          <w:bCs/>
          <w:sz w:val="28"/>
          <w:szCs w:val="28"/>
        </w:rPr>
        <w:t xml:space="preserve"> </w:t>
      </w:r>
      <w:r w:rsidR="000172BE">
        <w:rPr>
          <w:rFonts w:ascii="Times New Roman" w:hAnsi="Times New Roman" w:cs="Times New Roman"/>
          <w:b/>
          <w:bCs/>
          <w:sz w:val="28"/>
          <w:szCs w:val="28"/>
        </w:rPr>
        <w:t>“</w:t>
      </w:r>
      <w:r w:rsidR="00E55B37" w:rsidRPr="00E55B37">
        <w:rPr>
          <w:rFonts w:ascii="Times New Roman" w:hAnsi="Times New Roman" w:cs="Times New Roman"/>
          <w:b/>
          <w:sz w:val="28"/>
          <w:szCs w:val="28"/>
        </w:rPr>
        <w:t>Par Auces novada pašvaldības nekustamā īpašuma “P104 rekultivētā zeme” pārņemšanu valsts īpašumā</w:t>
      </w:r>
      <w:r w:rsidR="00CA343D" w:rsidRPr="00E55B37">
        <w:rPr>
          <w:rFonts w:ascii="Times New Roman" w:hAnsi="Times New Roman" w:cs="Times New Roman"/>
          <w:b/>
          <w:sz w:val="28"/>
          <w:szCs w:val="28"/>
        </w:rPr>
        <w:t>”</w:t>
      </w:r>
      <w:r w:rsidR="00A54DD2" w:rsidRPr="00CA343D">
        <w:rPr>
          <w:rFonts w:ascii="Times New Roman" w:hAnsi="Times New Roman" w:cs="Times New Roman"/>
          <w:b/>
          <w:bCs/>
          <w:sz w:val="28"/>
          <w:szCs w:val="28"/>
        </w:rPr>
        <w:t xml:space="preserve"> </w:t>
      </w:r>
      <w:r w:rsidR="005B6338" w:rsidRPr="00CA343D">
        <w:rPr>
          <w:rFonts w:ascii="Times New Roman" w:hAnsi="Times New Roman" w:cs="Times New Roman"/>
          <w:b/>
          <w:bCs/>
          <w:sz w:val="28"/>
          <w:szCs w:val="28"/>
        </w:rPr>
        <w:t>(VSS-</w:t>
      </w:r>
      <w:r w:rsidR="00892213" w:rsidRPr="00CA343D">
        <w:rPr>
          <w:rFonts w:ascii="Times New Roman" w:hAnsi="Times New Roman" w:cs="Times New Roman"/>
          <w:b/>
          <w:bCs/>
          <w:sz w:val="28"/>
          <w:szCs w:val="28"/>
        </w:rPr>
        <w:t>1</w:t>
      </w:r>
      <w:r w:rsidR="00E55B37">
        <w:rPr>
          <w:rFonts w:ascii="Times New Roman" w:hAnsi="Times New Roman" w:cs="Times New Roman"/>
          <w:b/>
          <w:bCs/>
          <w:sz w:val="28"/>
          <w:szCs w:val="28"/>
        </w:rPr>
        <w:t>26</w:t>
      </w:r>
      <w:r w:rsidR="00E96368" w:rsidRPr="00CA343D">
        <w:rPr>
          <w:rFonts w:ascii="Times New Roman" w:hAnsi="Times New Roman" w:cs="Times New Roman"/>
          <w:b/>
          <w:bCs/>
          <w:sz w:val="28"/>
          <w:szCs w:val="28"/>
        </w:rPr>
        <w:t>)</w:t>
      </w:r>
    </w:p>
    <w:p w14:paraId="3DEDCB7B" w14:textId="77777777" w:rsid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p>
    <w:p w14:paraId="66A3FE3B" w14:textId="77777777" w:rsid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r w:rsidRPr="00585034">
        <w:rPr>
          <w:rFonts w:ascii="Times New Roman" w:eastAsia="Times New Roman" w:hAnsi="Times New Roman" w:cs="Times New Roman"/>
          <w:b/>
          <w:sz w:val="24"/>
          <w:szCs w:val="24"/>
          <w:lang w:eastAsia="lv-LV"/>
        </w:rPr>
        <w:t>I. Jautājumi, par kuriem saskaņošanā vienošanās nav panākta</w:t>
      </w:r>
    </w:p>
    <w:p w14:paraId="3C5D0163" w14:textId="77777777" w:rsidR="00585034" w:rsidRP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p>
    <w:tbl>
      <w:tblPr>
        <w:tblW w:w="15309"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
        <w:gridCol w:w="1844"/>
        <w:gridCol w:w="3969"/>
        <w:gridCol w:w="4394"/>
        <w:gridCol w:w="2693"/>
        <w:gridCol w:w="1816"/>
      </w:tblGrid>
      <w:tr w:rsidR="00585034" w:rsidRPr="00585034" w14:paraId="48B0148C" w14:textId="77777777" w:rsidTr="00E63D57">
        <w:tc>
          <w:tcPr>
            <w:tcW w:w="593" w:type="dxa"/>
            <w:tcBorders>
              <w:top w:val="single" w:sz="6" w:space="0" w:color="000000"/>
              <w:left w:val="single" w:sz="6" w:space="0" w:color="000000"/>
              <w:bottom w:val="single" w:sz="6" w:space="0" w:color="000000"/>
              <w:right w:val="single" w:sz="6" w:space="0" w:color="000000"/>
            </w:tcBorders>
          </w:tcPr>
          <w:p w14:paraId="570B18A4" w14:textId="77777777" w:rsidR="00585034" w:rsidRPr="00043955" w:rsidRDefault="00585034" w:rsidP="00043955">
            <w:pPr>
              <w:pStyle w:val="Bezatstarpm"/>
              <w:rPr>
                <w:rFonts w:ascii="Times New Roman" w:hAnsi="Times New Roman" w:cs="Times New Roman"/>
                <w:sz w:val="24"/>
                <w:szCs w:val="24"/>
                <w:lang w:eastAsia="lv-LV"/>
              </w:rPr>
            </w:pPr>
            <w:r w:rsidRPr="00043955">
              <w:rPr>
                <w:rFonts w:ascii="Times New Roman" w:hAnsi="Times New Roman" w:cs="Times New Roman"/>
                <w:sz w:val="24"/>
                <w:szCs w:val="24"/>
                <w:lang w:eastAsia="lv-LV"/>
              </w:rPr>
              <w:t>Nr.p.k.</w:t>
            </w:r>
          </w:p>
        </w:tc>
        <w:tc>
          <w:tcPr>
            <w:tcW w:w="1844" w:type="dxa"/>
            <w:tcBorders>
              <w:top w:val="single" w:sz="6" w:space="0" w:color="000000"/>
              <w:left w:val="single" w:sz="6" w:space="0" w:color="000000"/>
              <w:bottom w:val="single" w:sz="6" w:space="0" w:color="000000"/>
              <w:right w:val="single" w:sz="6" w:space="0" w:color="000000"/>
            </w:tcBorders>
            <w:vAlign w:val="center"/>
          </w:tcPr>
          <w:p w14:paraId="5FBD3813" w14:textId="77777777" w:rsidR="00585034" w:rsidRPr="00585034" w:rsidRDefault="00585034" w:rsidP="00585034">
            <w:pPr>
              <w:spacing w:after="0" w:line="240" w:lineRule="auto"/>
              <w:ind w:firstLine="12"/>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14:paraId="791D0B56" w14:textId="77777777" w:rsidR="00585034" w:rsidRPr="00585034" w:rsidRDefault="00585034" w:rsidP="00585034">
            <w:pPr>
              <w:spacing w:after="0" w:line="240" w:lineRule="auto"/>
              <w:ind w:right="3"/>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4394" w:type="dxa"/>
            <w:tcBorders>
              <w:top w:val="single" w:sz="6" w:space="0" w:color="000000"/>
              <w:left w:val="single" w:sz="6" w:space="0" w:color="000000"/>
              <w:bottom w:val="single" w:sz="6" w:space="0" w:color="000000"/>
              <w:right w:val="single" w:sz="6" w:space="0" w:color="000000"/>
            </w:tcBorders>
            <w:vAlign w:val="center"/>
          </w:tcPr>
          <w:p w14:paraId="6A48EBA9" w14:textId="77777777"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Atbildīgās ministrijas pamatojums iebilduma noraidījumam</w:t>
            </w:r>
          </w:p>
        </w:tc>
        <w:tc>
          <w:tcPr>
            <w:tcW w:w="2693" w:type="dxa"/>
            <w:tcBorders>
              <w:top w:val="single" w:sz="4" w:space="0" w:color="auto"/>
              <w:left w:val="single" w:sz="4" w:space="0" w:color="auto"/>
              <w:bottom w:val="single" w:sz="4" w:space="0" w:color="auto"/>
              <w:right w:val="single" w:sz="4" w:space="0" w:color="auto"/>
            </w:tcBorders>
            <w:vAlign w:val="center"/>
          </w:tcPr>
          <w:p w14:paraId="0A859155" w14:textId="77777777"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816" w:type="dxa"/>
            <w:tcBorders>
              <w:top w:val="single" w:sz="4" w:space="0" w:color="auto"/>
              <w:left w:val="single" w:sz="4" w:space="0" w:color="auto"/>
              <w:bottom w:val="single" w:sz="4" w:space="0" w:color="auto"/>
            </w:tcBorders>
            <w:vAlign w:val="center"/>
          </w:tcPr>
          <w:p w14:paraId="412522AD" w14:textId="77777777"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Projekta attiecīgā punkta (panta) galīgā redakcija</w:t>
            </w:r>
          </w:p>
        </w:tc>
      </w:tr>
      <w:tr w:rsidR="001531C5" w:rsidRPr="00585034" w14:paraId="276CC899" w14:textId="77777777" w:rsidTr="00E63D57">
        <w:trPr>
          <w:trHeight w:val="245"/>
        </w:trPr>
        <w:tc>
          <w:tcPr>
            <w:tcW w:w="593" w:type="dxa"/>
            <w:tcBorders>
              <w:top w:val="single" w:sz="6" w:space="0" w:color="000000"/>
              <w:left w:val="single" w:sz="6" w:space="0" w:color="000000"/>
              <w:bottom w:val="single" w:sz="6" w:space="0" w:color="000000"/>
              <w:right w:val="single" w:sz="6" w:space="0" w:color="000000"/>
            </w:tcBorders>
          </w:tcPr>
          <w:p w14:paraId="26112690" w14:textId="77777777" w:rsidR="001531C5" w:rsidRPr="00585034" w:rsidRDefault="001531C5" w:rsidP="001531C5">
            <w:pPr>
              <w:spacing w:after="0" w:line="240" w:lineRule="auto"/>
              <w:ind w:left="-119" w:firstLine="114"/>
              <w:rPr>
                <w:rFonts w:ascii="Times New Roman" w:eastAsia="Times New Roman" w:hAnsi="Times New Roman" w:cs="Times New Roman"/>
                <w:sz w:val="24"/>
                <w:szCs w:val="24"/>
                <w:lang w:eastAsia="lv-LV"/>
              </w:rPr>
            </w:pPr>
            <w:bookmarkStart w:id="0" w:name="_Hlk49344038"/>
          </w:p>
        </w:tc>
        <w:tc>
          <w:tcPr>
            <w:tcW w:w="1844" w:type="dxa"/>
            <w:tcBorders>
              <w:top w:val="single" w:sz="6" w:space="0" w:color="000000"/>
              <w:left w:val="single" w:sz="6" w:space="0" w:color="000000"/>
              <w:bottom w:val="single" w:sz="6" w:space="0" w:color="000000"/>
              <w:right w:val="single" w:sz="6" w:space="0" w:color="000000"/>
            </w:tcBorders>
          </w:tcPr>
          <w:p w14:paraId="7B0124C5" w14:textId="77777777" w:rsidR="001531C5" w:rsidRPr="00585034" w:rsidRDefault="001531C5" w:rsidP="00850F72">
            <w:pPr>
              <w:spacing w:after="0" w:line="240" w:lineRule="auto"/>
              <w:ind w:firstLine="12"/>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tcPr>
          <w:p w14:paraId="75EC9E30" w14:textId="77777777" w:rsidR="001531C5" w:rsidRPr="00585034" w:rsidRDefault="001531C5" w:rsidP="008A6CBF">
            <w:pPr>
              <w:spacing w:after="0" w:line="240" w:lineRule="auto"/>
              <w:ind w:right="3"/>
              <w:jc w:val="both"/>
              <w:rPr>
                <w:rFonts w:ascii="Times New Roman" w:eastAsia="Times New Roman" w:hAnsi="Times New Roman" w:cs="Times New Roman"/>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14:paraId="117D84C3" w14:textId="77777777" w:rsidR="001531C5" w:rsidRPr="00585034" w:rsidRDefault="001531C5" w:rsidP="00850F72">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tcPr>
          <w:p w14:paraId="175AE0EB" w14:textId="77777777" w:rsidR="001531C5" w:rsidRPr="00585034" w:rsidRDefault="001531C5" w:rsidP="00850F72">
            <w:pPr>
              <w:spacing w:after="0" w:line="240" w:lineRule="auto"/>
              <w:rPr>
                <w:rFonts w:ascii="Times New Roman" w:eastAsia="Times New Roman" w:hAnsi="Times New Roman" w:cs="Times New Roman"/>
                <w:sz w:val="24"/>
                <w:szCs w:val="24"/>
                <w:lang w:eastAsia="lv-LV"/>
              </w:rPr>
            </w:pPr>
          </w:p>
        </w:tc>
        <w:tc>
          <w:tcPr>
            <w:tcW w:w="1816" w:type="dxa"/>
            <w:tcBorders>
              <w:top w:val="single" w:sz="4" w:space="0" w:color="auto"/>
              <w:left w:val="single" w:sz="4" w:space="0" w:color="auto"/>
              <w:bottom w:val="single" w:sz="4" w:space="0" w:color="auto"/>
            </w:tcBorders>
          </w:tcPr>
          <w:p w14:paraId="14735411" w14:textId="77777777" w:rsidR="001531C5" w:rsidRPr="00585034" w:rsidRDefault="001531C5" w:rsidP="00850F72">
            <w:pPr>
              <w:spacing w:after="0" w:line="240" w:lineRule="auto"/>
              <w:rPr>
                <w:rFonts w:ascii="Times New Roman" w:eastAsia="Times New Roman" w:hAnsi="Times New Roman" w:cs="Times New Roman"/>
                <w:sz w:val="24"/>
                <w:szCs w:val="24"/>
                <w:lang w:eastAsia="lv-LV"/>
              </w:rPr>
            </w:pPr>
          </w:p>
        </w:tc>
      </w:tr>
      <w:tr w:rsidR="00850F72" w:rsidRPr="00585034" w14:paraId="12C75808" w14:textId="77777777" w:rsidTr="00E63D57">
        <w:trPr>
          <w:trHeight w:val="245"/>
        </w:trPr>
        <w:tc>
          <w:tcPr>
            <w:tcW w:w="593" w:type="dxa"/>
            <w:tcBorders>
              <w:top w:val="single" w:sz="6" w:space="0" w:color="000000"/>
              <w:left w:val="single" w:sz="6" w:space="0" w:color="000000"/>
              <w:bottom w:val="single" w:sz="6" w:space="0" w:color="000000"/>
              <w:right w:val="single" w:sz="6" w:space="0" w:color="000000"/>
            </w:tcBorders>
          </w:tcPr>
          <w:p w14:paraId="135866CF" w14:textId="77777777" w:rsidR="00850F72" w:rsidRDefault="00850F72" w:rsidP="001531C5">
            <w:pPr>
              <w:spacing w:after="0" w:line="240" w:lineRule="auto"/>
              <w:ind w:left="-119" w:firstLine="114"/>
              <w:rPr>
                <w:rFonts w:ascii="Times New Roman" w:eastAsia="Times New Roman" w:hAnsi="Times New Roman" w:cs="Times New Roman"/>
                <w:sz w:val="24"/>
                <w:szCs w:val="24"/>
                <w:lang w:eastAsia="lv-LV"/>
              </w:rPr>
            </w:pPr>
          </w:p>
        </w:tc>
        <w:tc>
          <w:tcPr>
            <w:tcW w:w="1844" w:type="dxa"/>
            <w:tcBorders>
              <w:top w:val="single" w:sz="6" w:space="0" w:color="000000"/>
              <w:left w:val="single" w:sz="6" w:space="0" w:color="000000"/>
              <w:bottom w:val="single" w:sz="6" w:space="0" w:color="000000"/>
              <w:right w:val="single" w:sz="6" w:space="0" w:color="000000"/>
            </w:tcBorders>
          </w:tcPr>
          <w:p w14:paraId="416CC2C7" w14:textId="77777777" w:rsidR="00850F72" w:rsidRPr="00585034" w:rsidRDefault="00850F72" w:rsidP="00850F72">
            <w:pPr>
              <w:spacing w:after="0" w:line="240" w:lineRule="auto"/>
              <w:ind w:firstLine="12"/>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tcPr>
          <w:p w14:paraId="04793340" w14:textId="77777777" w:rsidR="00850F72" w:rsidRPr="00585034" w:rsidRDefault="00850F72" w:rsidP="00850F72">
            <w:pPr>
              <w:spacing w:after="0" w:line="240" w:lineRule="auto"/>
              <w:ind w:right="3"/>
              <w:rPr>
                <w:rFonts w:ascii="Times New Roman" w:eastAsia="Times New Roman" w:hAnsi="Times New Roman" w:cs="Times New Roman"/>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14:paraId="38AFC164" w14:textId="77777777" w:rsidR="00850F72" w:rsidRPr="00585034" w:rsidRDefault="00850F72" w:rsidP="00850F72">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tcPr>
          <w:p w14:paraId="499AFA6F" w14:textId="77777777" w:rsidR="00850F72" w:rsidRPr="00585034" w:rsidRDefault="00850F72" w:rsidP="00850F72">
            <w:pPr>
              <w:spacing w:after="0" w:line="240" w:lineRule="auto"/>
              <w:rPr>
                <w:rFonts w:ascii="Times New Roman" w:eastAsia="Times New Roman" w:hAnsi="Times New Roman" w:cs="Times New Roman"/>
                <w:sz w:val="24"/>
                <w:szCs w:val="24"/>
                <w:lang w:eastAsia="lv-LV"/>
              </w:rPr>
            </w:pPr>
          </w:p>
        </w:tc>
        <w:tc>
          <w:tcPr>
            <w:tcW w:w="1816" w:type="dxa"/>
            <w:tcBorders>
              <w:top w:val="single" w:sz="4" w:space="0" w:color="auto"/>
              <w:left w:val="single" w:sz="4" w:space="0" w:color="auto"/>
              <w:bottom w:val="single" w:sz="4" w:space="0" w:color="auto"/>
            </w:tcBorders>
          </w:tcPr>
          <w:p w14:paraId="59865DBF" w14:textId="77777777" w:rsidR="00850F72" w:rsidRPr="00585034" w:rsidRDefault="00850F72" w:rsidP="00850F72">
            <w:pPr>
              <w:spacing w:after="0" w:line="240" w:lineRule="auto"/>
              <w:rPr>
                <w:rFonts w:ascii="Times New Roman" w:eastAsia="Times New Roman" w:hAnsi="Times New Roman" w:cs="Times New Roman"/>
                <w:sz w:val="24"/>
                <w:szCs w:val="24"/>
                <w:lang w:eastAsia="lv-LV"/>
              </w:rPr>
            </w:pPr>
          </w:p>
        </w:tc>
      </w:tr>
      <w:bookmarkEnd w:id="0"/>
    </w:tbl>
    <w:p w14:paraId="0488F71D" w14:textId="77777777" w:rsidR="00EF5588" w:rsidRPr="00EF5588" w:rsidRDefault="00EF5588" w:rsidP="00EF5588">
      <w:pPr>
        <w:spacing w:after="0" w:line="240" w:lineRule="auto"/>
        <w:jc w:val="both"/>
        <w:rPr>
          <w:rFonts w:ascii="Times New Roman" w:hAnsi="Times New Roman" w:cs="Times New Roman"/>
          <w:sz w:val="24"/>
          <w:szCs w:val="24"/>
        </w:rPr>
      </w:pPr>
    </w:p>
    <w:p w14:paraId="157CBC99" w14:textId="77777777" w:rsidR="00EF5588" w:rsidRPr="00EF5588" w:rsidRDefault="00EF5588" w:rsidP="00EF5588">
      <w:pPr>
        <w:spacing w:after="0" w:line="240" w:lineRule="auto"/>
        <w:jc w:val="both"/>
        <w:rPr>
          <w:rFonts w:ascii="Times New Roman" w:hAnsi="Times New Roman" w:cs="Times New Roman"/>
          <w:b/>
          <w:sz w:val="24"/>
          <w:szCs w:val="24"/>
          <w:u w:val="single"/>
        </w:rPr>
      </w:pPr>
      <w:r w:rsidRPr="00EF5588">
        <w:rPr>
          <w:rFonts w:ascii="Times New Roman" w:hAnsi="Times New Roman" w:cs="Times New Roman"/>
          <w:sz w:val="24"/>
          <w:szCs w:val="24"/>
        </w:rPr>
        <w:t xml:space="preserve">Informācija par starpministriju (starpinstitūciju) sanāksmi vai </w:t>
      </w:r>
      <w:r w:rsidRPr="00EF5588">
        <w:rPr>
          <w:rFonts w:ascii="Times New Roman" w:hAnsi="Times New Roman" w:cs="Times New Roman"/>
          <w:b/>
          <w:sz w:val="24"/>
          <w:szCs w:val="24"/>
          <w:u w:val="single"/>
        </w:rPr>
        <w:t>elektronisko saskaņošanu</w:t>
      </w:r>
    </w:p>
    <w:p w14:paraId="6D5C01BC" w14:textId="77777777" w:rsidR="004249BD" w:rsidRDefault="00EF5588" w:rsidP="00652687">
      <w:pPr>
        <w:spacing w:after="0" w:line="240" w:lineRule="auto"/>
        <w:jc w:val="both"/>
        <w:rPr>
          <w:rFonts w:ascii="Times New Roman" w:hAnsi="Times New Roman" w:cs="Times New Roman"/>
          <w:b/>
          <w:sz w:val="24"/>
          <w:szCs w:val="24"/>
        </w:rPr>
      </w:pPr>
      <w:r w:rsidRPr="00EF5588">
        <w:rPr>
          <w:rFonts w:ascii="Times New Roman" w:hAnsi="Times New Roman" w:cs="Times New Roman"/>
          <w:sz w:val="24"/>
          <w:szCs w:val="24"/>
        </w:rPr>
        <w:t>Datums</w:t>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007679D3" w:rsidRPr="004249BD">
        <w:rPr>
          <w:rFonts w:ascii="Times New Roman" w:hAnsi="Times New Roman" w:cs="Times New Roman"/>
          <w:b/>
          <w:sz w:val="24"/>
          <w:szCs w:val="24"/>
        </w:rPr>
        <w:t>no 20</w:t>
      </w:r>
      <w:r w:rsidR="00652687" w:rsidRPr="004249BD">
        <w:rPr>
          <w:rFonts w:ascii="Times New Roman" w:hAnsi="Times New Roman" w:cs="Times New Roman"/>
          <w:b/>
          <w:sz w:val="24"/>
          <w:szCs w:val="24"/>
        </w:rPr>
        <w:t>2</w:t>
      </w:r>
      <w:r w:rsidR="00845C84">
        <w:rPr>
          <w:rFonts w:ascii="Times New Roman" w:hAnsi="Times New Roman" w:cs="Times New Roman"/>
          <w:b/>
          <w:sz w:val="24"/>
          <w:szCs w:val="24"/>
        </w:rPr>
        <w:t>1</w:t>
      </w:r>
      <w:r w:rsidRPr="004249BD">
        <w:rPr>
          <w:rFonts w:ascii="Times New Roman" w:hAnsi="Times New Roman" w:cs="Times New Roman"/>
          <w:b/>
          <w:sz w:val="24"/>
          <w:szCs w:val="24"/>
        </w:rPr>
        <w:t>.</w:t>
      </w:r>
      <w:r w:rsidR="00E71623" w:rsidRPr="004249BD">
        <w:rPr>
          <w:rFonts w:ascii="Times New Roman" w:hAnsi="Times New Roman" w:cs="Times New Roman"/>
          <w:b/>
          <w:sz w:val="24"/>
          <w:szCs w:val="24"/>
        </w:rPr>
        <w:t xml:space="preserve"> </w:t>
      </w:r>
      <w:r w:rsidRPr="004249BD">
        <w:rPr>
          <w:rFonts w:ascii="Times New Roman" w:hAnsi="Times New Roman" w:cs="Times New Roman"/>
          <w:b/>
          <w:sz w:val="24"/>
          <w:szCs w:val="24"/>
        </w:rPr>
        <w:t xml:space="preserve">gada </w:t>
      </w:r>
      <w:r w:rsidR="00845C84">
        <w:rPr>
          <w:rFonts w:ascii="Times New Roman" w:hAnsi="Times New Roman" w:cs="Times New Roman"/>
          <w:b/>
          <w:sz w:val="24"/>
          <w:szCs w:val="24"/>
        </w:rPr>
        <w:t>1</w:t>
      </w:r>
      <w:r w:rsidR="009C698B">
        <w:rPr>
          <w:rFonts w:ascii="Times New Roman" w:hAnsi="Times New Roman" w:cs="Times New Roman"/>
          <w:b/>
          <w:sz w:val="24"/>
          <w:szCs w:val="24"/>
        </w:rPr>
        <w:t>0</w:t>
      </w:r>
      <w:r w:rsidR="007679D3" w:rsidRPr="004249BD">
        <w:rPr>
          <w:rFonts w:ascii="Times New Roman" w:hAnsi="Times New Roman" w:cs="Times New Roman"/>
          <w:b/>
          <w:sz w:val="24"/>
          <w:szCs w:val="24"/>
        </w:rPr>
        <w:t>.</w:t>
      </w:r>
      <w:r w:rsidR="00D5018F" w:rsidRPr="004249BD">
        <w:rPr>
          <w:rFonts w:ascii="Times New Roman" w:hAnsi="Times New Roman" w:cs="Times New Roman"/>
          <w:b/>
          <w:sz w:val="24"/>
          <w:szCs w:val="24"/>
        </w:rPr>
        <w:t xml:space="preserve"> līdz </w:t>
      </w:r>
      <w:r w:rsidR="009C698B">
        <w:rPr>
          <w:rFonts w:ascii="Times New Roman" w:hAnsi="Times New Roman" w:cs="Times New Roman"/>
          <w:b/>
          <w:sz w:val="24"/>
          <w:szCs w:val="24"/>
        </w:rPr>
        <w:t>15</w:t>
      </w:r>
      <w:r w:rsidR="004714B3" w:rsidRPr="004249BD">
        <w:rPr>
          <w:rFonts w:ascii="Times New Roman" w:hAnsi="Times New Roman" w:cs="Times New Roman"/>
          <w:b/>
          <w:sz w:val="24"/>
          <w:szCs w:val="24"/>
        </w:rPr>
        <w:t>.</w:t>
      </w:r>
      <w:r w:rsidR="00073FC6" w:rsidRPr="004249BD">
        <w:rPr>
          <w:rFonts w:ascii="Times New Roman" w:hAnsi="Times New Roman" w:cs="Times New Roman"/>
          <w:b/>
          <w:sz w:val="24"/>
          <w:szCs w:val="24"/>
        </w:rPr>
        <w:t xml:space="preserve"> </w:t>
      </w:r>
      <w:r w:rsidR="009C698B">
        <w:rPr>
          <w:rFonts w:ascii="Times New Roman" w:hAnsi="Times New Roman" w:cs="Times New Roman"/>
          <w:b/>
          <w:sz w:val="24"/>
          <w:szCs w:val="24"/>
        </w:rPr>
        <w:t>martam</w:t>
      </w:r>
    </w:p>
    <w:p w14:paraId="7DBB866C" w14:textId="77777777" w:rsidR="00EF5588" w:rsidRPr="00EF5588" w:rsidRDefault="004249BD" w:rsidP="008465E6">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465E6">
        <w:rPr>
          <w:rFonts w:ascii="Times New Roman" w:hAnsi="Times New Roman" w:cs="Times New Roman"/>
          <w:b/>
          <w:sz w:val="24"/>
          <w:szCs w:val="24"/>
        </w:rPr>
        <w:tab/>
      </w:r>
      <w:r w:rsidR="00EF5588" w:rsidRPr="00EF5588">
        <w:rPr>
          <w:rFonts w:ascii="Times New Roman" w:hAnsi="Times New Roman" w:cs="Times New Roman"/>
          <w:b/>
          <w:sz w:val="24"/>
          <w:szCs w:val="24"/>
        </w:rPr>
        <w:t xml:space="preserve">Tieslietu ministrija </w:t>
      </w:r>
    </w:p>
    <w:p w14:paraId="1E20EAA0" w14:textId="77777777" w:rsidR="007679D3" w:rsidRDefault="00EF5588" w:rsidP="000A7259">
      <w:pPr>
        <w:spacing w:after="0" w:line="240" w:lineRule="auto"/>
        <w:ind w:left="2880" w:firstLine="720"/>
        <w:jc w:val="both"/>
        <w:rPr>
          <w:rFonts w:ascii="Times New Roman" w:hAnsi="Times New Roman" w:cs="Times New Roman"/>
          <w:b/>
          <w:sz w:val="24"/>
          <w:szCs w:val="24"/>
        </w:rPr>
      </w:pPr>
      <w:r w:rsidRPr="00EF5588">
        <w:rPr>
          <w:rFonts w:ascii="Times New Roman" w:hAnsi="Times New Roman" w:cs="Times New Roman"/>
          <w:b/>
          <w:sz w:val="24"/>
          <w:szCs w:val="24"/>
        </w:rPr>
        <w:t>Finanšu ministrija</w:t>
      </w:r>
    </w:p>
    <w:p w14:paraId="6FD5CCAC" w14:textId="6050C3BB" w:rsidR="006F29F1" w:rsidRPr="006C18BB" w:rsidRDefault="006F29F1" w:rsidP="000A7259">
      <w:pPr>
        <w:spacing w:after="0" w:line="24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t>Latvijas P</w:t>
      </w:r>
      <w:r w:rsidR="00994A1B">
        <w:rPr>
          <w:rFonts w:ascii="Times New Roman" w:hAnsi="Times New Roman" w:cs="Times New Roman"/>
          <w:b/>
          <w:sz w:val="24"/>
          <w:szCs w:val="24"/>
        </w:rPr>
        <w:t>aš</w:t>
      </w:r>
      <w:r>
        <w:rPr>
          <w:rFonts w:ascii="Times New Roman" w:hAnsi="Times New Roman" w:cs="Times New Roman"/>
          <w:b/>
          <w:sz w:val="24"/>
          <w:szCs w:val="24"/>
        </w:rPr>
        <w:t>valdību savienība</w:t>
      </w:r>
    </w:p>
    <w:p w14:paraId="7819C670" w14:textId="77777777" w:rsidR="00EF5588" w:rsidRPr="00EF5588" w:rsidRDefault="00EF5588" w:rsidP="00EF5588">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Saskaņošanas dalībnieki izskatīja šādu ministriju</w:t>
      </w:r>
    </w:p>
    <w:p w14:paraId="0FDE9C85" w14:textId="1CA206F7" w:rsidR="00A54DD2" w:rsidRPr="00A54DD2" w:rsidRDefault="00EF5588" w:rsidP="007679D3">
      <w:pPr>
        <w:spacing w:after="0" w:line="240" w:lineRule="auto"/>
        <w:ind w:left="3600" w:hanging="3600"/>
        <w:jc w:val="both"/>
        <w:rPr>
          <w:rFonts w:ascii="Times New Roman" w:hAnsi="Times New Roman" w:cs="Times New Roman"/>
          <w:b/>
          <w:sz w:val="24"/>
          <w:szCs w:val="24"/>
        </w:rPr>
      </w:pPr>
      <w:r w:rsidRPr="00EF5588">
        <w:rPr>
          <w:rFonts w:ascii="Times New Roman" w:hAnsi="Times New Roman" w:cs="Times New Roman"/>
          <w:sz w:val="24"/>
          <w:szCs w:val="24"/>
        </w:rPr>
        <w:t>(citu institūciju) iebildumu</w:t>
      </w:r>
      <w:r w:rsidR="000654C7">
        <w:rPr>
          <w:rFonts w:ascii="Times New Roman" w:hAnsi="Times New Roman" w:cs="Times New Roman"/>
          <w:sz w:val="24"/>
          <w:szCs w:val="24"/>
        </w:rPr>
        <w:t>s</w:t>
      </w:r>
      <w:r w:rsidRPr="00EF5588">
        <w:rPr>
          <w:rFonts w:ascii="Times New Roman" w:hAnsi="Times New Roman" w:cs="Times New Roman"/>
          <w:sz w:val="24"/>
          <w:szCs w:val="24"/>
        </w:rPr>
        <w:tab/>
      </w:r>
    </w:p>
    <w:p w14:paraId="6A274818" w14:textId="2253BBCF" w:rsidR="00EF5588" w:rsidRDefault="009F0F43" w:rsidP="00A54DD2">
      <w:pPr>
        <w:spacing w:after="0" w:line="240" w:lineRule="auto"/>
        <w:ind w:left="3600"/>
        <w:jc w:val="both"/>
        <w:rPr>
          <w:rFonts w:ascii="Times New Roman" w:hAnsi="Times New Roman" w:cs="Times New Roman"/>
          <w:b/>
          <w:sz w:val="24"/>
          <w:szCs w:val="24"/>
        </w:rPr>
      </w:pPr>
      <w:r w:rsidRPr="00EF5588">
        <w:rPr>
          <w:rFonts w:ascii="Times New Roman" w:hAnsi="Times New Roman" w:cs="Times New Roman"/>
          <w:b/>
          <w:sz w:val="24"/>
          <w:szCs w:val="24"/>
        </w:rPr>
        <w:t>Finanšu ministrija</w:t>
      </w:r>
      <w:r>
        <w:rPr>
          <w:rFonts w:ascii="Times New Roman" w:hAnsi="Times New Roman" w:cs="Times New Roman"/>
          <w:b/>
          <w:sz w:val="24"/>
          <w:szCs w:val="24"/>
        </w:rPr>
        <w:t>s</w:t>
      </w:r>
      <w:r w:rsidR="0005649D">
        <w:rPr>
          <w:rFonts w:ascii="Times New Roman" w:hAnsi="Times New Roman" w:cs="Times New Roman"/>
          <w:b/>
          <w:sz w:val="24"/>
          <w:szCs w:val="24"/>
        </w:rPr>
        <w:t xml:space="preserve"> 202</w:t>
      </w:r>
      <w:r w:rsidR="00845C84">
        <w:rPr>
          <w:rFonts w:ascii="Times New Roman" w:hAnsi="Times New Roman" w:cs="Times New Roman"/>
          <w:b/>
          <w:sz w:val="24"/>
          <w:szCs w:val="24"/>
        </w:rPr>
        <w:t>1</w:t>
      </w:r>
      <w:r w:rsidR="0005649D">
        <w:rPr>
          <w:rFonts w:ascii="Times New Roman" w:hAnsi="Times New Roman" w:cs="Times New Roman"/>
          <w:b/>
          <w:sz w:val="24"/>
          <w:szCs w:val="24"/>
        </w:rPr>
        <w:t>.</w:t>
      </w:r>
      <w:r w:rsidR="00994A1B">
        <w:rPr>
          <w:rFonts w:ascii="Times New Roman" w:hAnsi="Times New Roman" w:cs="Times New Roman"/>
          <w:b/>
          <w:sz w:val="24"/>
          <w:szCs w:val="24"/>
        </w:rPr>
        <w:t xml:space="preserve"> </w:t>
      </w:r>
      <w:r w:rsidR="0005649D">
        <w:rPr>
          <w:rFonts w:ascii="Times New Roman" w:hAnsi="Times New Roman" w:cs="Times New Roman"/>
          <w:b/>
          <w:sz w:val="24"/>
          <w:szCs w:val="24"/>
        </w:rPr>
        <w:t xml:space="preserve">gada </w:t>
      </w:r>
      <w:r w:rsidR="009C698B">
        <w:rPr>
          <w:rFonts w:ascii="Times New Roman" w:hAnsi="Times New Roman" w:cs="Times New Roman"/>
          <w:b/>
          <w:sz w:val="24"/>
          <w:szCs w:val="24"/>
        </w:rPr>
        <w:t>4</w:t>
      </w:r>
      <w:r w:rsidR="0005649D">
        <w:rPr>
          <w:rFonts w:ascii="Times New Roman" w:hAnsi="Times New Roman" w:cs="Times New Roman"/>
          <w:b/>
          <w:sz w:val="24"/>
          <w:szCs w:val="24"/>
        </w:rPr>
        <w:t>.</w:t>
      </w:r>
      <w:r w:rsidR="00994A1B">
        <w:rPr>
          <w:rFonts w:ascii="Times New Roman" w:hAnsi="Times New Roman" w:cs="Times New Roman"/>
          <w:b/>
          <w:sz w:val="24"/>
          <w:szCs w:val="24"/>
        </w:rPr>
        <w:t xml:space="preserve"> </w:t>
      </w:r>
      <w:r w:rsidR="009C698B">
        <w:rPr>
          <w:rFonts w:ascii="Times New Roman" w:hAnsi="Times New Roman" w:cs="Times New Roman"/>
          <w:b/>
          <w:sz w:val="24"/>
          <w:szCs w:val="24"/>
        </w:rPr>
        <w:t>marta</w:t>
      </w:r>
      <w:r w:rsidR="0005649D">
        <w:rPr>
          <w:rFonts w:ascii="Times New Roman" w:hAnsi="Times New Roman" w:cs="Times New Roman"/>
          <w:b/>
          <w:sz w:val="24"/>
          <w:szCs w:val="24"/>
        </w:rPr>
        <w:t xml:space="preserve"> iebildums</w:t>
      </w:r>
      <w:r>
        <w:rPr>
          <w:rFonts w:ascii="Times New Roman" w:hAnsi="Times New Roman" w:cs="Times New Roman"/>
          <w:b/>
          <w:sz w:val="24"/>
          <w:szCs w:val="24"/>
        </w:rPr>
        <w:t>.</w:t>
      </w:r>
      <w:r w:rsidRPr="00EF5588">
        <w:rPr>
          <w:rFonts w:ascii="Times New Roman" w:hAnsi="Times New Roman" w:cs="Times New Roman"/>
          <w:b/>
          <w:sz w:val="24"/>
          <w:szCs w:val="24"/>
        </w:rPr>
        <w:t xml:space="preserve"> </w:t>
      </w:r>
    </w:p>
    <w:p w14:paraId="0005C040" w14:textId="77777777" w:rsidR="00EF5588" w:rsidRPr="00EF5588" w:rsidRDefault="004249BD" w:rsidP="00EF5588">
      <w:pPr>
        <w:spacing w:after="0" w:line="240" w:lineRule="auto"/>
        <w:jc w:val="both"/>
        <w:rPr>
          <w:rFonts w:ascii="Times New Roman" w:hAnsi="Times New Roman" w:cs="Times New Roman"/>
          <w:b/>
          <w:sz w:val="24"/>
          <w:szCs w:val="24"/>
        </w:rPr>
      </w:pPr>
      <w:bookmarkStart w:id="1" w:name="OLE_LINK1"/>
      <w:bookmarkStart w:id="2" w:name="OLE_LINK2"/>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F5588" w:rsidRPr="00EF5588">
        <w:rPr>
          <w:rFonts w:ascii="Times New Roman" w:hAnsi="Times New Roman" w:cs="Times New Roman"/>
          <w:b/>
          <w:sz w:val="24"/>
          <w:szCs w:val="24"/>
        </w:rPr>
        <w:t>II. Jautājumi, par kuriem saskaņošanā vienošanās ir panākta</w:t>
      </w:r>
    </w:p>
    <w:p w14:paraId="77AD1091" w14:textId="77777777" w:rsidR="00EF5588" w:rsidRPr="00EF5588" w:rsidRDefault="00EF5588" w:rsidP="00EF5588">
      <w:pPr>
        <w:spacing w:after="0" w:line="240" w:lineRule="auto"/>
        <w:jc w:val="both"/>
        <w:rPr>
          <w:rFonts w:ascii="Times New Roman" w:hAnsi="Times New Roman" w:cs="Times New Roman"/>
          <w:b/>
          <w:sz w:val="24"/>
          <w:szCs w:val="24"/>
        </w:rPr>
      </w:pPr>
    </w:p>
    <w:tbl>
      <w:tblPr>
        <w:tblpPr w:leftFromText="180" w:rightFromText="180" w:vertAnchor="text" w:tblpY="1"/>
        <w:tblOverlap w:val="never"/>
        <w:tblW w:w="153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28"/>
        <w:gridCol w:w="2966"/>
        <w:gridCol w:w="4819"/>
        <w:gridCol w:w="3402"/>
        <w:gridCol w:w="3286"/>
      </w:tblGrid>
      <w:tr w:rsidR="00EF5588" w:rsidRPr="00EF5588" w14:paraId="1FCB2B28" w14:textId="77777777" w:rsidTr="00E63D57">
        <w:tc>
          <w:tcPr>
            <w:tcW w:w="828" w:type="dxa"/>
            <w:tcBorders>
              <w:top w:val="single" w:sz="6" w:space="0" w:color="000000"/>
              <w:left w:val="single" w:sz="6" w:space="0" w:color="000000"/>
              <w:bottom w:val="single" w:sz="6" w:space="0" w:color="000000"/>
              <w:right w:val="single" w:sz="6" w:space="0" w:color="000000"/>
            </w:tcBorders>
          </w:tcPr>
          <w:p w14:paraId="45618928" w14:textId="77777777" w:rsidR="001531C5" w:rsidRDefault="001531C5"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Nr.</w:t>
            </w:r>
          </w:p>
          <w:p w14:paraId="49D79C52" w14:textId="77777777" w:rsidR="00EF5588" w:rsidRPr="00EF5588" w:rsidRDefault="001531C5"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p.k.</w:t>
            </w:r>
          </w:p>
        </w:tc>
        <w:tc>
          <w:tcPr>
            <w:tcW w:w="2966" w:type="dxa"/>
            <w:tcBorders>
              <w:top w:val="single" w:sz="6" w:space="0" w:color="000000"/>
              <w:left w:val="single" w:sz="6" w:space="0" w:color="000000"/>
              <w:bottom w:val="single" w:sz="6" w:space="0" w:color="000000"/>
              <w:right w:val="single" w:sz="6" w:space="0" w:color="000000"/>
            </w:tcBorders>
          </w:tcPr>
          <w:p w14:paraId="6F94D8FE" w14:textId="77777777" w:rsidR="00EF5588" w:rsidRPr="004A2FA5" w:rsidRDefault="00EF5588" w:rsidP="002B004C">
            <w:pPr>
              <w:pStyle w:val="Bezatstarpm"/>
              <w:rPr>
                <w:rFonts w:ascii="Times New Roman" w:hAnsi="Times New Roman" w:cs="Times New Roman"/>
                <w:sz w:val="24"/>
                <w:szCs w:val="24"/>
              </w:rPr>
            </w:pPr>
            <w:r w:rsidRPr="004A2FA5">
              <w:rPr>
                <w:rFonts w:ascii="Times New Roman" w:hAnsi="Times New Roman" w:cs="Times New Roman"/>
                <w:sz w:val="24"/>
                <w:szCs w:val="24"/>
              </w:rPr>
              <w:t>Saskaņošanai nosūtītā projekta redakcija (konkrēta punkta (panta) redakcija)</w:t>
            </w:r>
          </w:p>
        </w:tc>
        <w:tc>
          <w:tcPr>
            <w:tcW w:w="4819" w:type="dxa"/>
            <w:tcBorders>
              <w:top w:val="single" w:sz="6" w:space="0" w:color="000000"/>
              <w:left w:val="single" w:sz="6" w:space="0" w:color="000000"/>
              <w:bottom w:val="single" w:sz="6" w:space="0" w:color="000000"/>
              <w:right w:val="single" w:sz="6" w:space="0" w:color="000000"/>
            </w:tcBorders>
          </w:tcPr>
          <w:p w14:paraId="3C5574FF" w14:textId="77777777"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tcPr>
          <w:p w14:paraId="357623B1" w14:textId="77777777"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Atbildīgās ministrijas norāde par to, ka iebildums ir ņemts vērā, vai informācija par saskaņošanā panākto alternatīvo risinājumu</w:t>
            </w:r>
          </w:p>
        </w:tc>
        <w:tc>
          <w:tcPr>
            <w:tcW w:w="3286" w:type="dxa"/>
            <w:tcBorders>
              <w:top w:val="single" w:sz="4" w:space="0" w:color="auto"/>
              <w:left w:val="single" w:sz="4" w:space="0" w:color="auto"/>
              <w:bottom w:val="single" w:sz="4" w:space="0" w:color="auto"/>
              <w:right w:val="single" w:sz="4" w:space="0" w:color="auto"/>
            </w:tcBorders>
          </w:tcPr>
          <w:p w14:paraId="10441AF7" w14:textId="77777777"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Projekta attiecīgā punkta (panta) galīgā redakcija</w:t>
            </w:r>
          </w:p>
        </w:tc>
      </w:tr>
      <w:tr w:rsidR="00A54DD2" w:rsidRPr="00EF5588" w14:paraId="7CCC824E" w14:textId="77777777" w:rsidTr="00E63D57">
        <w:tc>
          <w:tcPr>
            <w:tcW w:w="828" w:type="dxa"/>
            <w:tcBorders>
              <w:top w:val="single" w:sz="6" w:space="0" w:color="000000"/>
              <w:left w:val="single" w:sz="6" w:space="0" w:color="000000"/>
              <w:bottom w:val="single" w:sz="6" w:space="0" w:color="000000"/>
              <w:right w:val="single" w:sz="6" w:space="0" w:color="000000"/>
            </w:tcBorders>
          </w:tcPr>
          <w:p w14:paraId="50436490" w14:textId="77777777"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14:paraId="4475C9A5" w14:textId="77777777"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14:paraId="75C596E7" w14:textId="312FFEC9" w:rsidR="00A54DD2" w:rsidRDefault="00A54DD2" w:rsidP="00CA6196">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14:paraId="383B2590" w14:textId="77777777" w:rsidR="00A54DD2" w:rsidRPr="00CE6188" w:rsidRDefault="00A54DD2" w:rsidP="002C75BA">
            <w:pPr>
              <w:spacing w:after="0" w:line="240" w:lineRule="auto"/>
              <w:jc w:val="both"/>
              <w:rPr>
                <w:rFonts w:ascii="Times New Roman" w:hAnsi="Times New Roman" w:cs="Times New Roman"/>
                <w:b/>
                <w:sz w:val="24"/>
                <w:szCs w:val="24"/>
              </w:rPr>
            </w:pPr>
          </w:p>
        </w:tc>
        <w:tc>
          <w:tcPr>
            <w:tcW w:w="3286" w:type="dxa"/>
            <w:tcBorders>
              <w:top w:val="single" w:sz="4" w:space="0" w:color="auto"/>
              <w:left w:val="single" w:sz="4" w:space="0" w:color="auto"/>
              <w:bottom w:val="single" w:sz="4" w:space="0" w:color="auto"/>
            </w:tcBorders>
          </w:tcPr>
          <w:p w14:paraId="501CD2B6" w14:textId="77777777" w:rsidR="00A54DD2" w:rsidRDefault="00A54DD2" w:rsidP="002C75BA">
            <w:pPr>
              <w:pStyle w:val="naiskr"/>
              <w:tabs>
                <w:tab w:val="left" w:pos="142"/>
                <w:tab w:val="left" w:pos="425"/>
              </w:tabs>
              <w:spacing w:before="0" w:after="0"/>
              <w:ind w:right="143"/>
              <w:jc w:val="both"/>
            </w:pPr>
          </w:p>
        </w:tc>
      </w:tr>
      <w:tr w:rsidR="00A54DD2" w:rsidRPr="00EF5588" w14:paraId="02552905" w14:textId="77777777" w:rsidTr="00E63D57">
        <w:tc>
          <w:tcPr>
            <w:tcW w:w="828" w:type="dxa"/>
            <w:tcBorders>
              <w:top w:val="single" w:sz="6" w:space="0" w:color="000000"/>
              <w:left w:val="single" w:sz="6" w:space="0" w:color="000000"/>
              <w:bottom w:val="single" w:sz="6" w:space="0" w:color="000000"/>
              <w:right w:val="single" w:sz="6" w:space="0" w:color="000000"/>
            </w:tcBorders>
          </w:tcPr>
          <w:p w14:paraId="4CAFE3A5" w14:textId="194E21DD"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14:paraId="2B0F39B2" w14:textId="77777777"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14:paraId="66D9BB1B" w14:textId="77777777" w:rsidR="00A54DD2" w:rsidRPr="00A54DD2" w:rsidRDefault="00A54DD2" w:rsidP="009C698B">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14:paraId="0BDA1375" w14:textId="77777777" w:rsidR="00EA7A9E" w:rsidRPr="00EA028B" w:rsidRDefault="00EA7A9E" w:rsidP="002C75BA">
            <w:pPr>
              <w:spacing w:after="0" w:line="240" w:lineRule="auto"/>
              <w:jc w:val="both"/>
              <w:rPr>
                <w:rFonts w:ascii="Times New Roman" w:hAnsi="Times New Roman" w:cs="Times New Roman"/>
                <w:sz w:val="24"/>
                <w:szCs w:val="24"/>
              </w:rPr>
            </w:pPr>
          </w:p>
        </w:tc>
        <w:tc>
          <w:tcPr>
            <w:tcW w:w="3286" w:type="dxa"/>
            <w:tcBorders>
              <w:top w:val="single" w:sz="4" w:space="0" w:color="auto"/>
              <w:left w:val="single" w:sz="4" w:space="0" w:color="auto"/>
              <w:bottom w:val="single" w:sz="4" w:space="0" w:color="auto"/>
            </w:tcBorders>
          </w:tcPr>
          <w:p w14:paraId="6F0733A5" w14:textId="72D9CC11" w:rsidR="00A54DD2" w:rsidRDefault="00A54DD2" w:rsidP="002C75BA">
            <w:pPr>
              <w:pStyle w:val="naiskr"/>
              <w:tabs>
                <w:tab w:val="left" w:pos="142"/>
                <w:tab w:val="left" w:pos="425"/>
              </w:tabs>
              <w:spacing w:before="0" w:after="0"/>
              <w:ind w:right="143"/>
              <w:jc w:val="both"/>
            </w:pPr>
          </w:p>
        </w:tc>
      </w:tr>
      <w:tr w:rsidR="00A54DD2" w:rsidRPr="00EF5588" w14:paraId="6C1E3447" w14:textId="77777777" w:rsidTr="00E63D57">
        <w:tc>
          <w:tcPr>
            <w:tcW w:w="828" w:type="dxa"/>
            <w:tcBorders>
              <w:top w:val="single" w:sz="6" w:space="0" w:color="000000"/>
              <w:left w:val="single" w:sz="6" w:space="0" w:color="000000"/>
              <w:bottom w:val="single" w:sz="6" w:space="0" w:color="000000"/>
              <w:right w:val="single" w:sz="6" w:space="0" w:color="000000"/>
            </w:tcBorders>
          </w:tcPr>
          <w:p w14:paraId="181363D5" w14:textId="77777777"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14:paraId="3AE9B301" w14:textId="77777777"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14:paraId="328508ED" w14:textId="77777777" w:rsidR="00A54DD2" w:rsidRPr="00931A56" w:rsidRDefault="00746C60" w:rsidP="00931A56">
            <w:pPr>
              <w:pStyle w:val="Bezatstarpm"/>
              <w:jc w:val="both"/>
              <w:rPr>
                <w:rFonts w:ascii="Times New Roman" w:hAnsi="Times New Roman" w:cs="Times New Roman"/>
                <w:color w:val="000000" w:themeColor="text1"/>
                <w:sz w:val="24"/>
                <w:szCs w:val="24"/>
              </w:rPr>
            </w:pPr>
            <w:r w:rsidRPr="00931A56">
              <w:rPr>
                <w:rFonts w:ascii="Times New Roman" w:hAnsi="Times New Roman" w:cs="Times New Roman"/>
                <w:b/>
                <w:sz w:val="24"/>
                <w:szCs w:val="24"/>
              </w:rPr>
              <w:t xml:space="preserve">Finanšu ministrija </w:t>
            </w:r>
            <w:r w:rsidRPr="00931A56">
              <w:rPr>
                <w:rFonts w:ascii="Times New Roman" w:hAnsi="Times New Roman" w:cs="Times New Roman"/>
                <w:sz w:val="24"/>
                <w:szCs w:val="24"/>
              </w:rPr>
              <w:t>(04.03.2021. atzinums Nr. 12/A-7/1205)</w:t>
            </w:r>
            <w:r w:rsidR="00931A56" w:rsidRPr="00931A56">
              <w:rPr>
                <w:rFonts w:ascii="Times New Roman" w:hAnsi="Times New Roman" w:cs="Times New Roman"/>
                <w:color w:val="000000" w:themeColor="text1"/>
                <w:sz w:val="24"/>
                <w:szCs w:val="24"/>
              </w:rPr>
              <w:t xml:space="preserve"> izsaka šādu </w:t>
            </w:r>
            <w:r w:rsidR="00931A56" w:rsidRPr="00931A56">
              <w:rPr>
                <w:rFonts w:ascii="Times New Roman" w:hAnsi="Times New Roman" w:cs="Times New Roman"/>
                <w:b/>
                <w:color w:val="000000" w:themeColor="text1"/>
                <w:sz w:val="24"/>
                <w:szCs w:val="24"/>
              </w:rPr>
              <w:t>iebildumu</w:t>
            </w:r>
            <w:r w:rsidR="00931A56">
              <w:rPr>
                <w:rFonts w:ascii="Times New Roman" w:hAnsi="Times New Roman" w:cs="Times New Roman"/>
                <w:color w:val="000000" w:themeColor="text1"/>
                <w:sz w:val="24"/>
                <w:szCs w:val="24"/>
              </w:rPr>
              <w:t>:</w:t>
            </w:r>
          </w:p>
        </w:tc>
        <w:tc>
          <w:tcPr>
            <w:tcW w:w="3402" w:type="dxa"/>
            <w:tcBorders>
              <w:top w:val="single" w:sz="6" w:space="0" w:color="000000"/>
              <w:left w:val="single" w:sz="6" w:space="0" w:color="000000"/>
              <w:bottom w:val="single" w:sz="6" w:space="0" w:color="000000"/>
              <w:right w:val="single" w:sz="6" w:space="0" w:color="000000"/>
            </w:tcBorders>
          </w:tcPr>
          <w:p w14:paraId="34B44497" w14:textId="77777777" w:rsidR="00A54DD2" w:rsidRPr="00CE6188" w:rsidRDefault="00A54DD2" w:rsidP="002C75BA">
            <w:pPr>
              <w:spacing w:after="0" w:line="240" w:lineRule="auto"/>
              <w:jc w:val="both"/>
              <w:rPr>
                <w:rFonts w:ascii="Times New Roman" w:hAnsi="Times New Roman" w:cs="Times New Roman"/>
                <w:b/>
                <w:sz w:val="24"/>
                <w:szCs w:val="24"/>
              </w:rPr>
            </w:pPr>
          </w:p>
        </w:tc>
        <w:tc>
          <w:tcPr>
            <w:tcW w:w="3286" w:type="dxa"/>
            <w:tcBorders>
              <w:top w:val="single" w:sz="4" w:space="0" w:color="auto"/>
              <w:left w:val="single" w:sz="4" w:space="0" w:color="auto"/>
              <w:bottom w:val="single" w:sz="4" w:space="0" w:color="auto"/>
            </w:tcBorders>
          </w:tcPr>
          <w:p w14:paraId="02B81C31" w14:textId="77777777" w:rsidR="00A54DD2" w:rsidRDefault="00A54DD2" w:rsidP="002C75BA">
            <w:pPr>
              <w:pStyle w:val="naiskr"/>
              <w:tabs>
                <w:tab w:val="left" w:pos="142"/>
                <w:tab w:val="left" w:pos="425"/>
              </w:tabs>
              <w:spacing w:before="0" w:after="0"/>
              <w:ind w:right="143"/>
              <w:jc w:val="both"/>
            </w:pPr>
          </w:p>
        </w:tc>
      </w:tr>
      <w:tr w:rsidR="009C698B" w:rsidRPr="00EF5588" w14:paraId="1A322407" w14:textId="77777777" w:rsidTr="00E63D57">
        <w:tc>
          <w:tcPr>
            <w:tcW w:w="828" w:type="dxa"/>
            <w:tcBorders>
              <w:top w:val="single" w:sz="6" w:space="0" w:color="000000"/>
              <w:left w:val="single" w:sz="6" w:space="0" w:color="000000"/>
              <w:bottom w:val="single" w:sz="6" w:space="0" w:color="000000"/>
              <w:right w:val="single" w:sz="6" w:space="0" w:color="000000"/>
            </w:tcBorders>
          </w:tcPr>
          <w:p w14:paraId="5DC875A4" w14:textId="2876981F" w:rsidR="009C698B" w:rsidRPr="000A479D" w:rsidRDefault="009C698B" w:rsidP="009C698B">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14:paraId="6E55EA12" w14:textId="77777777" w:rsidR="00746C60" w:rsidRDefault="00746C60" w:rsidP="00746C60">
            <w:pPr>
              <w:spacing w:after="0" w:line="240" w:lineRule="auto"/>
              <w:rPr>
                <w:rFonts w:ascii="Times New Roman" w:eastAsia="Times New Roman" w:hAnsi="Times New Roman" w:cs="Times New Roman"/>
                <w:sz w:val="24"/>
                <w:szCs w:val="24"/>
              </w:rPr>
            </w:pPr>
            <w:r w:rsidRPr="00086B3C">
              <w:rPr>
                <w:rFonts w:ascii="Times New Roman" w:eastAsia="Times New Roman" w:hAnsi="Times New Roman" w:cs="Times New Roman"/>
                <w:sz w:val="24"/>
                <w:szCs w:val="24"/>
              </w:rPr>
              <w:t xml:space="preserve">Ministru kabineta rīkojuma </w:t>
            </w:r>
            <w:r w:rsidRPr="009C698B">
              <w:rPr>
                <w:rFonts w:ascii="Times New Roman" w:eastAsia="Times New Roman" w:hAnsi="Times New Roman" w:cs="Times New Roman"/>
                <w:sz w:val="24"/>
                <w:szCs w:val="24"/>
              </w:rPr>
              <w:t xml:space="preserve">projekta </w:t>
            </w:r>
            <w:r w:rsidRPr="009C698B">
              <w:rPr>
                <w:rFonts w:ascii="Times New Roman" w:hAnsi="Times New Roman" w:cs="Times New Roman"/>
                <w:sz w:val="24"/>
                <w:szCs w:val="24"/>
              </w:rPr>
              <w:t xml:space="preserve"> </w:t>
            </w:r>
            <w:r>
              <w:rPr>
                <w:rFonts w:ascii="Times New Roman" w:hAnsi="Times New Roman" w:cs="Times New Roman"/>
                <w:sz w:val="24"/>
                <w:szCs w:val="24"/>
              </w:rPr>
              <w:t>“</w:t>
            </w:r>
            <w:r w:rsidRPr="009C698B">
              <w:rPr>
                <w:rFonts w:ascii="Times New Roman" w:hAnsi="Times New Roman" w:cs="Times New Roman"/>
                <w:sz w:val="24"/>
                <w:szCs w:val="24"/>
              </w:rPr>
              <w:t>Par Auces novada pašvaldības nekustamā īpašuma “P104 rekultivētā zeme” pārņemšanu valsts īpašumā</w:t>
            </w:r>
            <w:r w:rsidRPr="009C698B">
              <w:rPr>
                <w:rFonts w:ascii="Times New Roman" w:hAnsi="Times New Roman" w:cs="Times New Roman"/>
                <w:bCs/>
                <w:sz w:val="24"/>
                <w:szCs w:val="24"/>
              </w:rPr>
              <w:t>"</w:t>
            </w:r>
            <w:r w:rsidRPr="00845C84">
              <w:rPr>
                <w:rFonts w:ascii="Times New Roman" w:hAnsi="Times New Roman" w:cs="Times New Roman"/>
                <w:bCs/>
                <w:sz w:val="24"/>
                <w:szCs w:val="24"/>
              </w:rPr>
              <w:t xml:space="preserve"> </w:t>
            </w:r>
            <w:r w:rsidRPr="00845C84">
              <w:rPr>
                <w:rFonts w:ascii="Times New Roman" w:eastAsia="Times New Roman" w:hAnsi="Times New Roman" w:cs="Times New Roman"/>
                <w:sz w:val="24"/>
                <w:szCs w:val="24"/>
              </w:rPr>
              <w:t>sākotnējās ietekmes novērtējuma</w:t>
            </w:r>
            <w:r w:rsidRPr="00086B3C">
              <w:rPr>
                <w:rFonts w:ascii="Times New Roman" w:eastAsia="Times New Roman" w:hAnsi="Times New Roman" w:cs="Times New Roman"/>
                <w:sz w:val="24"/>
                <w:szCs w:val="24"/>
              </w:rPr>
              <w:t xml:space="preserve"> </w:t>
            </w:r>
            <w:smartTag w:uri="schemas-tilde-lv/tildestengine" w:element="veidnes">
              <w:smartTagPr>
                <w:attr w:name="id" w:val="-1"/>
                <w:attr w:name="baseform" w:val="ziņojums"/>
                <w:attr w:name="text" w:val="ziņojums"/>
              </w:smartTagPr>
              <w:r w:rsidRPr="00086B3C">
                <w:rPr>
                  <w:rFonts w:ascii="Times New Roman" w:eastAsia="Times New Roman" w:hAnsi="Times New Roman" w:cs="Times New Roman"/>
                  <w:sz w:val="24"/>
                  <w:szCs w:val="24"/>
                </w:rPr>
                <w:t>ziņojums</w:t>
              </w:r>
            </w:smartTag>
            <w:r w:rsidRPr="00086B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turpmāk -</w:t>
            </w:r>
            <w:r w:rsidRPr="00086B3C">
              <w:rPr>
                <w:rFonts w:ascii="Times New Roman" w:eastAsia="Times New Roman" w:hAnsi="Times New Roman" w:cs="Times New Roman"/>
                <w:sz w:val="24"/>
                <w:szCs w:val="24"/>
              </w:rPr>
              <w:t>anotācija)</w:t>
            </w:r>
            <w:r>
              <w:rPr>
                <w:rFonts w:ascii="Times New Roman" w:eastAsia="Times New Roman" w:hAnsi="Times New Roman" w:cs="Times New Roman"/>
                <w:sz w:val="24"/>
                <w:szCs w:val="24"/>
              </w:rPr>
              <w:t xml:space="preserve"> I sadaļas 2.punkts</w:t>
            </w:r>
          </w:p>
          <w:p w14:paraId="7101980B" w14:textId="77777777" w:rsidR="00746C60" w:rsidRDefault="00746C60" w:rsidP="00746C60">
            <w:pPr>
              <w:spacing w:after="0" w:line="240" w:lineRule="auto"/>
              <w:rPr>
                <w:rFonts w:ascii="Times New Roman" w:eastAsia="Times New Roman" w:hAnsi="Times New Roman" w:cs="Times New Roman"/>
                <w:sz w:val="24"/>
                <w:szCs w:val="24"/>
              </w:rPr>
            </w:pPr>
          </w:p>
          <w:p w14:paraId="6532C03A" w14:textId="77777777" w:rsidR="009C698B" w:rsidRPr="000A479D" w:rsidRDefault="009C698B" w:rsidP="009C698B">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14:paraId="67055001" w14:textId="77777777" w:rsidR="00746C60" w:rsidRPr="00746C60" w:rsidRDefault="00746C60" w:rsidP="00746C60">
            <w:pPr>
              <w:pStyle w:val="Bezatstarpm"/>
              <w:jc w:val="both"/>
              <w:rPr>
                <w:rFonts w:ascii="Times New Roman" w:hAnsi="Times New Roman" w:cs="Times New Roman"/>
                <w:sz w:val="24"/>
                <w:szCs w:val="24"/>
              </w:rPr>
            </w:pPr>
            <w:r w:rsidRPr="00746C60">
              <w:rPr>
                <w:rFonts w:ascii="Times New Roman" w:hAnsi="Times New Roman" w:cs="Times New Roman"/>
                <w:sz w:val="24"/>
                <w:szCs w:val="24"/>
              </w:rPr>
              <w:t>Ar rīkojuma projektu paredzēts pārņemt bez atlīdzības valsts īpašumā un nodot Zemkopības ministrijas valdījumā Auces novada pašvaldības īpašumā esošo nekustamo īpašumu “P104 rekultivētā zeme” (nekustamā īpašuma kadastra Nr.4676 002 0126) – Lielauces pagastā, Auces novadā (turpmāk – nekustamais īpašums), kas sastāv no sešām zemes vienībām.</w:t>
            </w:r>
          </w:p>
          <w:p w14:paraId="51DB1585" w14:textId="77777777" w:rsidR="00746C60" w:rsidRPr="00746C60" w:rsidRDefault="00746C60" w:rsidP="00746C60">
            <w:pPr>
              <w:pStyle w:val="Bezatstarpm"/>
              <w:jc w:val="both"/>
              <w:rPr>
                <w:rFonts w:ascii="Times New Roman" w:hAnsi="Times New Roman" w:cs="Times New Roman"/>
                <w:sz w:val="24"/>
                <w:szCs w:val="24"/>
                <w:lang w:eastAsia="lv-LV"/>
              </w:rPr>
            </w:pPr>
            <w:r w:rsidRPr="00746C60">
              <w:rPr>
                <w:rFonts w:ascii="Times New Roman" w:hAnsi="Times New Roman" w:cs="Times New Roman"/>
                <w:sz w:val="24"/>
                <w:szCs w:val="24"/>
              </w:rPr>
              <w:t>Saskaņā ar anotācijas I sadaļas 2.punktā norādīto, ievērojot Publiskas personas mantas atsavināšanas likuma 42.pantā ietvertās prasības par attiecīgās mantas atpakaļ nodošanu pašvaldībai, gadījumā, ja iestāsies rīkojuma projektā 2.punktā minētais apstāklis un nekustamais īpašums vairs netiks izmantots norādītās funkcijas nodrošināšanai, nekustamais īpašums pēc tā sastāva datu aktualizācijas tiks nodots Auces novada pašvaldībai.</w:t>
            </w:r>
          </w:p>
          <w:p w14:paraId="5CD58361" w14:textId="77777777" w:rsidR="00746C60" w:rsidRPr="00746C60" w:rsidRDefault="00746C60" w:rsidP="00746C60">
            <w:pPr>
              <w:pStyle w:val="Bezatstarpm"/>
              <w:jc w:val="both"/>
              <w:rPr>
                <w:rFonts w:ascii="Times New Roman" w:hAnsi="Times New Roman" w:cs="Times New Roman"/>
                <w:sz w:val="24"/>
                <w:szCs w:val="24"/>
              </w:rPr>
            </w:pPr>
            <w:r w:rsidRPr="00746C60">
              <w:rPr>
                <w:rFonts w:ascii="Times New Roman" w:hAnsi="Times New Roman" w:cs="Times New Roman"/>
                <w:sz w:val="24"/>
                <w:szCs w:val="24"/>
              </w:rPr>
              <w:t>Vēršam uzmanību, ka anotācijā nav norādīta informācija par to, ka ir plānots mainīt nekustamā īpašuma sastāvu, kā rezultātā būtu nepieciešama nekustamā īpašuma sastāva datu aktualizācija.</w:t>
            </w:r>
          </w:p>
          <w:p w14:paraId="061E07F1" w14:textId="77777777" w:rsidR="00746C60" w:rsidRPr="00746C60" w:rsidRDefault="00746C60" w:rsidP="00746C60">
            <w:pPr>
              <w:pStyle w:val="Bezatstarpm"/>
              <w:jc w:val="both"/>
              <w:rPr>
                <w:rFonts w:ascii="Times New Roman" w:hAnsi="Times New Roman" w:cs="Times New Roman"/>
                <w:sz w:val="24"/>
                <w:szCs w:val="24"/>
              </w:rPr>
            </w:pPr>
            <w:r w:rsidRPr="00746C60">
              <w:rPr>
                <w:rFonts w:ascii="Times New Roman" w:hAnsi="Times New Roman" w:cs="Times New Roman"/>
                <w:sz w:val="24"/>
                <w:szCs w:val="24"/>
              </w:rPr>
              <w:t>Ņemot vērā minēto, lūdzam rīkojuma projekta anotāciju papildināt ar skaidrojumu par plānoto nekustamā īpašuma sastāva maiņu.</w:t>
            </w:r>
          </w:p>
          <w:p w14:paraId="49236B03" w14:textId="77777777" w:rsidR="009C698B" w:rsidRPr="00746C60" w:rsidRDefault="009C698B" w:rsidP="00746C60">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14:paraId="6ECD3059" w14:textId="77777777" w:rsidR="00B947C3" w:rsidRPr="00B947C3" w:rsidRDefault="00B947C3" w:rsidP="00B947C3">
            <w:pPr>
              <w:pStyle w:val="Bezatstarpm"/>
              <w:jc w:val="both"/>
              <w:rPr>
                <w:rFonts w:ascii="Times New Roman" w:hAnsi="Times New Roman" w:cs="Times New Roman"/>
                <w:b/>
                <w:sz w:val="24"/>
                <w:szCs w:val="24"/>
              </w:rPr>
            </w:pPr>
            <w:r w:rsidRPr="004D7DB1">
              <w:rPr>
                <w:rFonts w:ascii="Times New Roman" w:hAnsi="Times New Roman" w:cs="Times New Roman"/>
                <w:b/>
                <w:sz w:val="24"/>
                <w:szCs w:val="24"/>
              </w:rPr>
              <w:t xml:space="preserve">Ņemts vērā. </w:t>
            </w:r>
            <w:r w:rsidRPr="00C37874">
              <w:rPr>
                <w:rFonts w:ascii="Times New Roman" w:hAnsi="Times New Roman" w:cs="Times New Roman"/>
                <w:b/>
                <w:sz w:val="24"/>
                <w:szCs w:val="24"/>
              </w:rPr>
              <w:t>Anotācija   precizēta.</w:t>
            </w:r>
          </w:p>
          <w:p w14:paraId="50C4B380" w14:textId="77777777" w:rsidR="00B947C3" w:rsidRPr="00B947C3" w:rsidRDefault="00B947C3" w:rsidP="00B947C3">
            <w:pPr>
              <w:spacing w:after="0" w:line="252" w:lineRule="auto"/>
              <w:ind w:firstLine="533"/>
              <w:jc w:val="both"/>
              <w:rPr>
                <w:rFonts w:ascii="Times New Roman" w:hAnsi="Times New Roman" w:cs="Times New Roman"/>
                <w:i/>
                <w:sz w:val="24"/>
                <w:szCs w:val="24"/>
              </w:rPr>
            </w:pPr>
            <w:r>
              <w:rPr>
                <w:rFonts w:ascii="Times New Roman" w:eastAsia="Times New Roman" w:hAnsi="Times New Roman" w:cs="Times New Roman"/>
                <w:bCs/>
                <w:sz w:val="24"/>
                <w:szCs w:val="28"/>
              </w:rPr>
              <w:t xml:space="preserve">Anotācijā ir teikts: </w:t>
            </w:r>
            <w:r w:rsidRPr="00B947C3">
              <w:rPr>
                <w:rFonts w:ascii="Times New Roman" w:eastAsia="Times New Roman" w:hAnsi="Times New Roman" w:cs="Times New Roman"/>
                <w:bCs/>
                <w:i/>
                <w:sz w:val="24"/>
                <w:szCs w:val="28"/>
              </w:rPr>
              <w:t>Nekustamais īpašums izveidots pēc valsts reģionālā autoceļa “P104 Tukums</w:t>
            </w:r>
            <w:r w:rsidRPr="00B947C3">
              <w:rPr>
                <w:rFonts w:ascii="Times New Roman" w:hAnsi="Times New Roman" w:cs="Times New Roman"/>
                <w:i/>
                <w:sz w:val="24"/>
                <w:szCs w:val="24"/>
              </w:rPr>
              <w:t>–</w:t>
            </w:r>
            <w:r w:rsidRPr="00B947C3">
              <w:rPr>
                <w:rFonts w:ascii="Times New Roman" w:eastAsia="Times New Roman" w:hAnsi="Times New Roman" w:cs="Times New Roman"/>
                <w:bCs/>
                <w:i/>
                <w:sz w:val="24"/>
                <w:szCs w:val="28"/>
              </w:rPr>
              <w:t>Auce</w:t>
            </w:r>
            <w:r w:rsidRPr="00B947C3">
              <w:rPr>
                <w:rFonts w:ascii="Times New Roman" w:hAnsi="Times New Roman" w:cs="Times New Roman"/>
                <w:i/>
                <w:sz w:val="24"/>
                <w:szCs w:val="24"/>
              </w:rPr>
              <w:t>–</w:t>
            </w:r>
            <w:r w:rsidRPr="00B947C3">
              <w:rPr>
                <w:rFonts w:ascii="Times New Roman" w:eastAsia="Times New Roman" w:hAnsi="Times New Roman" w:cs="Times New Roman"/>
                <w:bCs/>
                <w:i/>
                <w:sz w:val="24"/>
                <w:szCs w:val="28"/>
              </w:rPr>
              <w:t>Lietuvas robeža” būvprojekta īstenošanas no valsts reģionālā autoceļa “P104 Tukums</w:t>
            </w:r>
            <w:r w:rsidRPr="00B947C3">
              <w:rPr>
                <w:rFonts w:ascii="Times New Roman" w:hAnsi="Times New Roman" w:cs="Times New Roman"/>
                <w:i/>
                <w:sz w:val="24"/>
                <w:szCs w:val="24"/>
              </w:rPr>
              <w:t>–</w:t>
            </w:r>
            <w:r w:rsidRPr="00B947C3">
              <w:rPr>
                <w:rFonts w:ascii="Times New Roman" w:eastAsia="Times New Roman" w:hAnsi="Times New Roman" w:cs="Times New Roman"/>
                <w:bCs/>
                <w:i/>
                <w:sz w:val="24"/>
                <w:szCs w:val="28"/>
              </w:rPr>
              <w:t>Auce</w:t>
            </w:r>
            <w:r w:rsidRPr="00B947C3">
              <w:rPr>
                <w:rFonts w:ascii="Times New Roman" w:hAnsi="Times New Roman" w:cs="Times New Roman"/>
                <w:i/>
                <w:sz w:val="24"/>
                <w:szCs w:val="24"/>
              </w:rPr>
              <w:t>–</w:t>
            </w:r>
            <w:r w:rsidRPr="00B947C3">
              <w:rPr>
                <w:rFonts w:ascii="Times New Roman" w:eastAsia="Times New Roman" w:hAnsi="Times New Roman" w:cs="Times New Roman"/>
                <w:bCs/>
                <w:i/>
                <w:sz w:val="24"/>
                <w:szCs w:val="28"/>
              </w:rPr>
              <w:t>Lietuvas robeža” rekultivētajām zemes vienībām, kas robežojās ar valsts īpašumā Zemkopības ministrijas valdījumā un AS “Latvijas valsts meži” (turpmāk – sabiedrība) pārvaldījumā un apsaimniekošanā esošajām zemes vienībām.</w:t>
            </w:r>
            <w:r w:rsidRPr="00B947C3">
              <w:rPr>
                <w:rFonts w:ascii="Times New Roman" w:hAnsi="Times New Roman" w:cs="Times New Roman"/>
                <w:i/>
                <w:sz w:val="24"/>
                <w:szCs w:val="24"/>
              </w:rPr>
              <w:t xml:space="preserve"> </w:t>
            </w:r>
            <w:r w:rsidRPr="00931A56">
              <w:rPr>
                <w:rFonts w:ascii="Times New Roman" w:hAnsi="Times New Roman" w:cs="Times New Roman"/>
                <w:i/>
                <w:sz w:val="24"/>
                <w:szCs w:val="24"/>
                <w:u w:val="single"/>
              </w:rPr>
              <w:t>Mērķis, ar kuru</w:t>
            </w:r>
            <w:r w:rsidRPr="00931A56">
              <w:rPr>
                <w:rFonts w:ascii="Times New Roman" w:eastAsia="Times New Roman" w:hAnsi="Times New Roman" w:cs="Times New Roman"/>
                <w:i/>
                <w:sz w:val="24"/>
                <w:szCs w:val="24"/>
                <w:u w:val="single"/>
              </w:rPr>
              <w:t xml:space="preserve"> </w:t>
            </w:r>
            <w:r w:rsidRPr="00931A56">
              <w:rPr>
                <w:rFonts w:ascii="Times New Roman" w:eastAsia="Times New Roman" w:hAnsi="Times New Roman" w:cs="Times New Roman"/>
                <w:bCs/>
                <w:i/>
                <w:sz w:val="24"/>
                <w:szCs w:val="28"/>
                <w:u w:val="single"/>
              </w:rPr>
              <w:t>valsts īpašumā</w:t>
            </w:r>
            <w:r w:rsidRPr="00931A56">
              <w:rPr>
                <w:rFonts w:ascii="Times New Roman" w:eastAsia="Times New Roman" w:hAnsi="Times New Roman" w:cs="Times New Roman"/>
                <w:i/>
                <w:sz w:val="24"/>
                <w:szCs w:val="24"/>
                <w:u w:val="single"/>
              </w:rPr>
              <w:t xml:space="preserve"> tiek </w:t>
            </w:r>
            <w:r w:rsidRPr="00931A56">
              <w:rPr>
                <w:rFonts w:ascii="Times New Roman" w:eastAsia="Times New Roman" w:hAnsi="Times New Roman" w:cs="Times New Roman"/>
                <w:bCs/>
                <w:i/>
                <w:sz w:val="24"/>
                <w:szCs w:val="28"/>
                <w:u w:val="single"/>
              </w:rPr>
              <w:t>pārņemts</w:t>
            </w:r>
            <w:r w:rsidRPr="00931A56">
              <w:rPr>
                <w:rFonts w:ascii="Times New Roman" w:eastAsia="Times New Roman" w:hAnsi="Times New Roman" w:cs="Times New Roman"/>
                <w:i/>
                <w:sz w:val="24"/>
                <w:szCs w:val="24"/>
                <w:u w:val="single"/>
              </w:rPr>
              <w:t xml:space="preserve"> p</w:t>
            </w:r>
            <w:r w:rsidRPr="00931A56">
              <w:rPr>
                <w:rFonts w:ascii="Times New Roman" w:eastAsia="Times New Roman" w:hAnsi="Times New Roman" w:cs="Times New Roman"/>
                <w:bCs/>
                <w:i/>
                <w:sz w:val="24"/>
                <w:szCs w:val="28"/>
                <w:u w:val="single"/>
              </w:rPr>
              <w:t xml:space="preserve">ašvaldībai piederošs zemes īpašums, ir </w:t>
            </w:r>
            <w:r w:rsidRPr="00931A56">
              <w:rPr>
                <w:rFonts w:ascii="Times New Roman" w:eastAsia="Times New Roman" w:hAnsi="Times New Roman" w:cs="Times New Roman"/>
                <w:i/>
                <w:sz w:val="24"/>
                <w:szCs w:val="24"/>
                <w:u w:val="single"/>
              </w:rPr>
              <w:t xml:space="preserve">nodrošināt blakus esošā valsts </w:t>
            </w:r>
            <w:r w:rsidRPr="00931A56">
              <w:rPr>
                <w:rFonts w:ascii="Times New Roman" w:hAnsi="Times New Roman" w:cs="Times New Roman"/>
                <w:i/>
                <w:sz w:val="24"/>
                <w:szCs w:val="24"/>
                <w:u w:val="single"/>
              </w:rPr>
              <w:t>meža apsaimniekošanu un aizsardzību</w:t>
            </w:r>
            <w:r w:rsidRPr="00B947C3">
              <w:rPr>
                <w:rFonts w:ascii="Times New Roman" w:hAnsi="Times New Roman" w:cs="Times New Roman"/>
                <w:i/>
                <w:sz w:val="24"/>
                <w:szCs w:val="24"/>
              </w:rPr>
              <w:t>.</w:t>
            </w:r>
          </w:p>
          <w:p w14:paraId="2527285E" w14:textId="65A707F9" w:rsidR="009C698B" w:rsidRPr="00CE6188" w:rsidRDefault="00B947C3" w:rsidP="000172B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Kā </w:t>
            </w:r>
            <w:r w:rsidR="00931A56">
              <w:rPr>
                <w:rFonts w:ascii="Times New Roman" w:hAnsi="Times New Roman" w:cs="Times New Roman"/>
                <w:sz w:val="24"/>
                <w:szCs w:val="24"/>
              </w:rPr>
              <w:t xml:space="preserve">papildus </w:t>
            </w:r>
            <w:r>
              <w:rPr>
                <w:rFonts w:ascii="Times New Roman" w:hAnsi="Times New Roman" w:cs="Times New Roman"/>
                <w:sz w:val="24"/>
                <w:szCs w:val="24"/>
              </w:rPr>
              <w:t>paskaidroja sabiedrība, tā</w:t>
            </w:r>
            <w:r w:rsidR="00EA5CC7">
              <w:rPr>
                <w:rFonts w:ascii="Times New Roman" w:hAnsi="Times New Roman" w:cs="Times New Roman"/>
                <w:sz w:val="24"/>
                <w:szCs w:val="24"/>
              </w:rPr>
              <w:t>,</w:t>
            </w:r>
            <w:r>
              <w:rPr>
                <w:rFonts w:ascii="Times New Roman" w:hAnsi="Times New Roman" w:cs="Times New Roman"/>
                <w:sz w:val="24"/>
                <w:szCs w:val="24"/>
              </w:rPr>
              <w:t xml:space="preserve"> apsaimniekojot valsts mežu</w:t>
            </w:r>
            <w:r w:rsidRPr="00B947C3">
              <w:rPr>
                <w:rFonts w:ascii="Times New Roman" w:hAnsi="Times New Roman" w:cs="Times New Roman"/>
                <w:sz w:val="24"/>
                <w:szCs w:val="24"/>
              </w:rPr>
              <w:t xml:space="preserve"> minētajos posmos</w:t>
            </w:r>
            <w:r w:rsidR="00931A56">
              <w:rPr>
                <w:rFonts w:ascii="Times New Roman" w:hAnsi="Times New Roman" w:cs="Times New Roman"/>
                <w:sz w:val="24"/>
                <w:szCs w:val="24"/>
              </w:rPr>
              <w:t>,</w:t>
            </w:r>
            <w:r w:rsidRPr="00B947C3">
              <w:rPr>
                <w:rFonts w:ascii="Times New Roman" w:hAnsi="Times New Roman" w:cs="Times New Roman"/>
                <w:sz w:val="24"/>
                <w:szCs w:val="24"/>
              </w:rPr>
              <w:t xml:space="preserve"> </w:t>
            </w:r>
            <w:r w:rsidR="000172BE">
              <w:rPr>
                <w:rFonts w:ascii="Times New Roman" w:hAnsi="Times New Roman" w:cs="Times New Roman"/>
                <w:sz w:val="24"/>
                <w:szCs w:val="24"/>
              </w:rPr>
              <w:t>pašlaik</w:t>
            </w:r>
            <w:r w:rsidRPr="00B947C3">
              <w:rPr>
                <w:rFonts w:ascii="Times New Roman" w:hAnsi="Times New Roman" w:cs="Times New Roman"/>
                <w:sz w:val="24"/>
                <w:szCs w:val="24"/>
              </w:rPr>
              <w:t xml:space="preserve"> neplāno </w:t>
            </w:r>
            <w:r>
              <w:rPr>
                <w:rFonts w:ascii="Times New Roman" w:hAnsi="Times New Roman" w:cs="Times New Roman"/>
                <w:sz w:val="24"/>
                <w:szCs w:val="24"/>
              </w:rPr>
              <w:t>būvniecību</w:t>
            </w:r>
            <w:r w:rsidR="00931A56">
              <w:rPr>
                <w:rFonts w:ascii="Times New Roman" w:hAnsi="Times New Roman" w:cs="Times New Roman"/>
                <w:sz w:val="24"/>
                <w:szCs w:val="24"/>
              </w:rPr>
              <w:t xml:space="preserve">, </w:t>
            </w:r>
            <w:r w:rsidR="000172BE">
              <w:rPr>
                <w:rFonts w:ascii="Times New Roman" w:hAnsi="Times New Roman" w:cs="Times New Roman"/>
                <w:sz w:val="24"/>
                <w:szCs w:val="24"/>
              </w:rPr>
              <w:t>tāpēc</w:t>
            </w:r>
            <w:r w:rsidR="00931A56">
              <w:rPr>
                <w:rFonts w:ascii="Times New Roman" w:hAnsi="Times New Roman" w:cs="Times New Roman"/>
                <w:sz w:val="24"/>
                <w:szCs w:val="24"/>
              </w:rPr>
              <w:t xml:space="preserve"> nekustamā īpašuma sastāva maiņa nav paredzēta.</w:t>
            </w:r>
            <w:r w:rsidR="006F29F1">
              <w:rPr>
                <w:rFonts w:ascii="Times New Roman" w:hAnsi="Times New Roman" w:cs="Times New Roman"/>
                <w:sz w:val="24"/>
                <w:szCs w:val="24"/>
              </w:rPr>
              <w:t xml:space="preserve"> Anotācija ir precizēta</w:t>
            </w:r>
            <w:r w:rsidR="000172BE">
              <w:rPr>
                <w:rFonts w:ascii="Times New Roman" w:hAnsi="Times New Roman" w:cs="Times New Roman"/>
                <w:sz w:val="24"/>
                <w:szCs w:val="24"/>
              </w:rPr>
              <w:t>,</w:t>
            </w:r>
            <w:r w:rsidR="006F29F1">
              <w:rPr>
                <w:rFonts w:ascii="Times New Roman" w:hAnsi="Times New Roman" w:cs="Times New Roman"/>
                <w:sz w:val="24"/>
                <w:szCs w:val="24"/>
              </w:rPr>
              <w:t xml:space="preserve"> un informācija par </w:t>
            </w:r>
            <w:r w:rsidR="006F29F1">
              <w:rPr>
                <w:rFonts w:ascii="Times New Roman" w:hAnsi="Times New Roman" w:cs="Times New Roman"/>
                <w:sz w:val="24"/>
                <w:szCs w:val="24"/>
              </w:rPr>
              <w:lastRenderedPageBreak/>
              <w:t xml:space="preserve">īpašuma sastāva aktualizāciju </w:t>
            </w:r>
            <w:r w:rsidR="000172BE">
              <w:rPr>
                <w:rFonts w:ascii="Times New Roman" w:hAnsi="Times New Roman" w:cs="Times New Roman"/>
                <w:sz w:val="24"/>
                <w:szCs w:val="24"/>
              </w:rPr>
              <w:t>svītrota</w:t>
            </w:r>
            <w:r w:rsidR="006F29F1">
              <w:rPr>
                <w:rFonts w:ascii="Times New Roman" w:hAnsi="Times New Roman" w:cs="Times New Roman"/>
                <w:sz w:val="24"/>
                <w:szCs w:val="24"/>
              </w:rPr>
              <w:t>.</w:t>
            </w:r>
          </w:p>
        </w:tc>
        <w:tc>
          <w:tcPr>
            <w:tcW w:w="3286" w:type="dxa"/>
            <w:tcBorders>
              <w:top w:val="single" w:sz="4" w:space="0" w:color="auto"/>
              <w:left w:val="single" w:sz="4" w:space="0" w:color="auto"/>
              <w:bottom w:val="single" w:sz="4" w:space="0" w:color="auto"/>
            </w:tcBorders>
          </w:tcPr>
          <w:p w14:paraId="6A446315" w14:textId="77777777" w:rsidR="00931A56" w:rsidRDefault="00931A56" w:rsidP="00931A56">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Lūdzu skatīt precizēto anotāciju.</w:t>
            </w:r>
          </w:p>
          <w:p w14:paraId="5C99FAAA" w14:textId="77777777" w:rsidR="009C698B" w:rsidRPr="00EA028B" w:rsidRDefault="009C698B" w:rsidP="009C698B">
            <w:pPr>
              <w:spacing w:after="0" w:line="240" w:lineRule="auto"/>
              <w:jc w:val="both"/>
              <w:rPr>
                <w:rFonts w:ascii="Times New Roman" w:hAnsi="Times New Roman" w:cs="Times New Roman"/>
                <w:sz w:val="24"/>
                <w:szCs w:val="24"/>
              </w:rPr>
            </w:pPr>
          </w:p>
        </w:tc>
      </w:tr>
      <w:bookmarkEnd w:id="1"/>
      <w:bookmarkEnd w:id="2"/>
    </w:tbl>
    <w:p w14:paraId="109CD2F9" w14:textId="77777777" w:rsidR="00C675FA" w:rsidRDefault="00C675FA" w:rsidP="00EF5588">
      <w:pPr>
        <w:spacing w:after="0" w:line="240" w:lineRule="auto"/>
        <w:jc w:val="both"/>
        <w:rPr>
          <w:rFonts w:ascii="Times New Roman" w:hAnsi="Times New Roman" w:cs="Times New Roman"/>
          <w:sz w:val="20"/>
          <w:szCs w:val="20"/>
        </w:rPr>
      </w:pPr>
    </w:p>
    <w:tbl>
      <w:tblPr>
        <w:tblW w:w="12121" w:type="dxa"/>
        <w:tblLayout w:type="fixed"/>
        <w:tblLook w:val="00A0" w:firstRow="1" w:lastRow="0" w:firstColumn="1" w:lastColumn="0" w:noHBand="0" w:noVBand="0"/>
      </w:tblPr>
      <w:tblGrid>
        <w:gridCol w:w="2469"/>
        <w:gridCol w:w="9652"/>
      </w:tblGrid>
      <w:tr w:rsidR="004D14A4" w:rsidRPr="00F06212" w14:paraId="6802827C" w14:textId="77777777" w:rsidTr="00EE2E7F">
        <w:trPr>
          <w:trHeight w:val="386"/>
        </w:trPr>
        <w:tc>
          <w:tcPr>
            <w:tcW w:w="2469" w:type="dxa"/>
          </w:tcPr>
          <w:p w14:paraId="6B56574C" w14:textId="77777777" w:rsidR="004D14A4" w:rsidRDefault="004D14A4" w:rsidP="00EE2E7F">
            <w:pPr>
              <w:spacing w:after="0" w:line="240" w:lineRule="auto"/>
              <w:rPr>
                <w:rFonts w:ascii="Times New Roman" w:eastAsia="Times New Roman" w:hAnsi="Times New Roman" w:cs="Times New Roman"/>
                <w:sz w:val="24"/>
                <w:szCs w:val="24"/>
                <w:lang w:eastAsia="lv-LV"/>
              </w:rPr>
            </w:pPr>
          </w:p>
          <w:p w14:paraId="6A5FEB54" w14:textId="77777777" w:rsidR="004D14A4" w:rsidRPr="00F06212" w:rsidRDefault="004D14A4" w:rsidP="00EE2E7F">
            <w:pPr>
              <w:spacing w:after="0" w:line="240" w:lineRule="auto"/>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Atbildīgā amatpersona</w:t>
            </w:r>
          </w:p>
        </w:tc>
        <w:tc>
          <w:tcPr>
            <w:tcW w:w="9652" w:type="dxa"/>
          </w:tcPr>
          <w:p w14:paraId="7CD3E4EE" w14:textId="77777777" w:rsidR="004D14A4" w:rsidRPr="00F06212" w:rsidRDefault="004D14A4" w:rsidP="00EE2E7F">
            <w:pPr>
              <w:spacing w:after="0" w:line="240" w:lineRule="auto"/>
              <w:ind w:firstLine="720"/>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  </w:t>
            </w:r>
          </w:p>
        </w:tc>
      </w:tr>
      <w:tr w:rsidR="004D14A4" w:rsidRPr="00F06212" w14:paraId="340D530B" w14:textId="77777777" w:rsidTr="00EE2E7F">
        <w:trPr>
          <w:trHeight w:val="408"/>
        </w:trPr>
        <w:tc>
          <w:tcPr>
            <w:tcW w:w="2469" w:type="dxa"/>
          </w:tcPr>
          <w:p w14:paraId="4354AAFC" w14:textId="77777777" w:rsidR="004D14A4" w:rsidRPr="00F06212" w:rsidRDefault="004D14A4" w:rsidP="00EE2E7F">
            <w:pPr>
              <w:spacing w:after="0" w:line="240" w:lineRule="auto"/>
              <w:ind w:firstLine="720"/>
              <w:rPr>
                <w:rFonts w:ascii="Times New Roman" w:eastAsia="Times New Roman" w:hAnsi="Times New Roman" w:cs="Times New Roman"/>
                <w:sz w:val="24"/>
                <w:szCs w:val="24"/>
                <w:lang w:eastAsia="lv-LV"/>
              </w:rPr>
            </w:pPr>
          </w:p>
        </w:tc>
        <w:tc>
          <w:tcPr>
            <w:tcW w:w="9652" w:type="dxa"/>
            <w:tcBorders>
              <w:top w:val="single" w:sz="6" w:space="0" w:color="000000"/>
            </w:tcBorders>
          </w:tcPr>
          <w:p w14:paraId="22305A85" w14:textId="77777777" w:rsidR="004D14A4" w:rsidRPr="00F06212" w:rsidRDefault="004D14A4" w:rsidP="00EE2E7F">
            <w:pPr>
              <w:spacing w:after="0" w:line="240" w:lineRule="auto"/>
              <w:ind w:firstLine="720"/>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(paraksts*)</w:t>
            </w:r>
          </w:p>
        </w:tc>
      </w:tr>
    </w:tbl>
    <w:p w14:paraId="7E37A5B5" w14:textId="77777777" w:rsidR="004D14A4" w:rsidRDefault="004D14A4" w:rsidP="004D14A4">
      <w:pPr>
        <w:spacing w:after="0" w:line="240" w:lineRule="auto"/>
        <w:ind w:firstLine="720"/>
        <w:jc w:val="both"/>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14:paraId="37DD135B" w14:textId="77777777" w:rsidR="004D14A4" w:rsidRPr="00F06212" w:rsidRDefault="004D14A4" w:rsidP="004D14A4">
      <w:pPr>
        <w:spacing w:after="0" w:line="240" w:lineRule="auto"/>
        <w:ind w:firstLine="720"/>
        <w:jc w:val="both"/>
        <w:rPr>
          <w:rFonts w:ascii="Times New Roman" w:eastAsia="Times New Roman" w:hAnsi="Times New Roman" w:cs="Times New Roman"/>
          <w:sz w:val="24"/>
          <w:szCs w:val="24"/>
          <w:lang w:eastAsia="lv-LV"/>
        </w:rPr>
      </w:pPr>
    </w:p>
    <w:p w14:paraId="373C549D" w14:textId="77777777" w:rsidR="004D14A4" w:rsidRPr="00F06212" w:rsidRDefault="004D14A4" w:rsidP="004D14A4">
      <w:pPr>
        <w:spacing w:after="0" w:line="240" w:lineRule="auto"/>
        <w:ind w:firstLine="3402"/>
        <w:rPr>
          <w:rFonts w:ascii="Times New Roman" w:hAnsi="Times New Roman" w:cs="Times New Roman"/>
          <w:sz w:val="24"/>
          <w:szCs w:val="24"/>
        </w:rPr>
      </w:pPr>
      <w:r w:rsidRPr="00F06212">
        <w:rPr>
          <w:rFonts w:ascii="Times New Roman" w:hAnsi="Times New Roman" w:cs="Times New Roman"/>
          <w:sz w:val="24"/>
          <w:szCs w:val="24"/>
        </w:rPr>
        <w:t>Tamāra Rasnača</w:t>
      </w:r>
    </w:p>
    <w:tbl>
      <w:tblPr>
        <w:tblW w:w="0" w:type="auto"/>
        <w:tblLook w:val="00A0" w:firstRow="1" w:lastRow="0" w:firstColumn="1" w:lastColumn="0" w:noHBand="0" w:noVBand="0"/>
      </w:tblPr>
      <w:tblGrid>
        <w:gridCol w:w="8268"/>
      </w:tblGrid>
      <w:tr w:rsidR="004D14A4" w:rsidRPr="00F06212" w14:paraId="1628F5BB" w14:textId="77777777" w:rsidTr="00EE2E7F">
        <w:tc>
          <w:tcPr>
            <w:tcW w:w="8268" w:type="dxa"/>
            <w:tcBorders>
              <w:top w:val="single" w:sz="4" w:space="0" w:color="000000"/>
            </w:tcBorders>
          </w:tcPr>
          <w:p w14:paraId="2086DA9C" w14:textId="77777777" w:rsidR="004D14A4" w:rsidRPr="00F06212" w:rsidRDefault="004D14A4" w:rsidP="00EE2E7F">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(par projektu atbildīgās amatpersonas vārds un uzvārds)</w:t>
            </w:r>
          </w:p>
          <w:p w14:paraId="707D68C3" w14:textId="77777777" w:rsidR="004D14A4" w:rsidRPr="00F06212" w:rsidRDefault="004D14A4" w:rsidP="00EE2E7F">
            <w:pPr>
              <w:spacing w:after="0" w:line="240" w:lineRule="auto"/>
              <w:jc w:val="center"/>
              <w:rPr>
                <w:rFonts w:ascii="Times New Roman" w:eastAsia="Times New Roman" w:hAnsi="Times New Roman" w:cs="Times New Roman"/>
                <w:sz w:val="24"/>
                <w:szCs w:val="24"/>
                <w:lang w:eastAsia="lv-LV"/>
              </w:rPr>
            </w:pPr>
          </w:p>
        </w:tc>
      </w:tr>
      <w:tr w:rsidR="004D14A4" w:rsidRPr="00F06212" w14:paraId="3BD88A33" w14:textId="77777777" w:rsidTr="00EE2E7F">
        <w:tc>
          <w:tcPr>
            <w:tcW w:w="8268" w:type="dxa"/>
            <w:tcBorders>
              <w:bottom w:val="single" w:sz="4" w:space="0" w:color="000000"/>
            </w:tcBorders>
          </w:tcPr>
          <w:p w14:paraId="3C67C832" w14:textId="77777777" w:rsidR="004D14A4" w:rsidRPr="00F06212" w:rsidRDefault="004D14A4" w:rsidP="00EE2E7F">
            <w:pPr>
              <w:spacing w:after="0" w:line="240" w:lineRule="auto"/>
              <w:jc w:val="center"/>
              <w:rPr>
                <w:rFonts w:ascii="Times New Roman" w:hAnsi="Times New Roman" w:cs="Times New Roman"/>
                <w:sz w:val="24"/>
                <w:szCs w:val="24"/>
              </w:rPr>
            </w:pPr>
            <w:r w:rsidRPr="00F06212">
              <w:rPr>
                <w:rFonts w:ascii="Times New Roman" w:hAnsi="Times New Roman" w:cs="Times New Roman"/>
                <w:sz w:val="24"/>
                <w:szCs w:val="24"/>
              </w:rPr>
              <w:t>Budžeta un finanšu departamenta</w:t>
            </w:r>
          </w:p>
          <w:p w14:paraId="74780804" w14:textId="77777777" w:rsidR="004D14A4" w:rsidRPr="00F06212" w:rsidRDefault="004D14A4" w:rsidP="00EE2E7F">
            <w:pPr>
              <w:spacing w:after="0" w:line="240" w:lineRule="auto"/>
              <w:jc w:val="center"/>
              <w:rPr>
                <w:rFonts w:ascii="Times New Roman" w:hAnsi="Times New Roman" w:cs="Times New Roman"/>
                <w:sz w:val="24"/>
                <w:szCs w:val="24"/>
              </w:rPr>
            </w:pPr>
            <w:r w:rsidRPr="00F06212">
              <w:rPr>
                <w:rFonts w:ascii="Times New Roman" w:hAnsi="Times New Roman" w:cs="Times New Roman"/>
                <w:sz w:val="24"/>
                <w:szCs w:val="24"/>
              </w:rPr>
              <w:t>Valsts īpašuma nodaļas vecākā referente</w:t>
            </w:r>
          </w:p>
        </w:tc>
      </w:tr>
      <w:tr w:rsidR="004D14A4" w:rsidRPr="00F06212" w14:paraId="4A416930" w14:textId="77777777" w:rsidTr="00EE2E7F">
        <w:tc>
          <w:tcPr>
            <w:tcW w:w="8268" w:type="dxa"/>
            <w:tcBorders>
              <w:top w:val="single" w:sz="4" w:space="0" w:color="000000"/>
            </w:tcBorders>
          </w:tcPr>
          <w:p w14:paraId="7D3A8D08" w14:textId="77777777" w:rsidR="004D14A4" w:rsidRPr="00F06212" w:rsidRDefault="004D14A4" w:rsidP="00EE2E7F">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(amats)</w:t>
            </w:r>
          </w:p>
        </w:tc>
      </w:tr>
      <w:tr w:rsidR="004D14A4" w:rsidRPr="00F06212" w14:paraId="582CF91F" w14:textId="77777777" w:rsidTr="00EE2E7F">
        <w:tc>
          <w:tcPr>
            <w:tcW w:w="8268" w:type="dxa"/>
            <w:tcBorders>
              <w:bottom w:val="single" w:sz="4" w:space="0" w:color="000000"/>
            </w:tcBorders>
          </w:tcPr>
          <w:p w14:paraId="4A6D24E3" w14:textId="77777777" w:rsidR="004D14A4" w:rsidRPr="00F06212" w:rsidRDefault="004D14A4" w:rsidP="00EE2E7F">
            <w:pPr>
              <w:spacing w:after="0" w:line="240" w:lineRule="auto"/>
              <w:jc w:val="center"/>
              <w:rPr>
                <w:rFonts w:ascii="Times New Roman" w:eastAsia="Times New Roman" w:hAnsi="Times New Roman" w:cs="Times New Roman"/>
                <w:sz w:val="24"/>
                <w:szCs w:val="24"/>
                <w:lang w:eastAsia="lv-LV"/>
              </w:rPr>
            </w:pPr>
            <w:r w:rsidRPr="00F06212">
              <w:rPr>
                <w:rFonts w:ascii="Times New Roman" w:hAnsi="Times New Roman" w:cs="Times New Roman"/>
                <w:sz w:val="24"/>
                <w:szCs w:val="24"/>
              </w:rPr>
              <w:t>Tālr:67027517</w:t>
            </w:r>
          </w:p>
        </w:tc>
      </w:tr>
      <w:tr w:rsidR="004D14A4" w:rsidRPr="00F06212" w14:paraId="36C56994" w14:textId="77777777" w:rsidTr="00EE2E7F">
        <w:tc>
          <w:tcPr>
            <w:tcW w:w="8268" w:type="dxa"/>
            <w:tcBorders>
              <w:top w:val="single" w:sz="4" w:space="0" w:color="000000"/>
            </w:tcBorders>
          </w:tcPr>
          <w:p w14:paraId="505E003D" w14:textId="77777777" w:rsidR="004D14A4" w:rsidRDefault="004D14A4" w:rsidP="00EE2E7F">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(tālruņa un faksa numurs)</w:t>
            </w:r>
          </w:p>
          <w:p w14:paraId="413C062B" w14:textId="77777777" w:rsidR="004D14A4" w:rsidRPr="00F06212" w:rsidRDefault="00D16ACE" w:rsidP="00D16ACE">
            <w:pPr>
              <w:tabs>
                <w:tab w:val="left" w:pos="690"/>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r>
      <w:tr w:rsidR="004D14A4" w:rsidRPr="00F06212" w14:paraId="3C4757B4" w14:textId="77777777" w:rsidTr="00EE2E7F">
        <w:tc>
          <w:tcPr>
            <w:tcW w:w="8268" w:type="dxa"/>
            <w:tcBorders>
              <w:bottom w:val="single" w:sz="4" w:space="0" w:color="000000"/>
            </w:tcBorders>
          </w:tcPr>
          <w:p w14:paraId="4E7010F5" w14:textId="77777777" w:rsidR="004D14A4" w:rsidRPr="00F06212" w:rsidRDefault="00350D5A" w:rsidP="00EE2E7F">
            <w:pPr>
              <w:spacing w:after="0" w:line="240" w:lineRule="auto"/>
              <w:jc w:val="center"/>
              <w:rPr>
                <w:rFonts w:ascii="Times New Roman" w:eastAsia="Times New Roman" w:hAnsi="Times New Roman" w:cs="Times New Roman"/>
                <w:sz w:val="24"/>
                <w:szCs w:val="24"/>
                <w:lang w:eastAsia="lv-LV"/>
              </w:rPr>
            </w:pPr>
            <w:hyperlink r:id="rId11" w:history="1">
              <w:r w:rsidR="004D14A4" w:rsidRPr="00F06212">
                <w:rPr>
                  <w:rStyle w:val="Hipersaite"/>
                  <w:rFonts w:ascii="Times New Roman" w:hAnsi="Times New Roman" w:cs="Times New Roman"/>
                  <w:sz w:val="24"/>
                  <w:szCs w:val="24"/>
                </w:rPr>
                <w:t>Tamara.Rasnaca @zm.gov.lv</w:t>
              </w:r>
            </w:hyperlink>
          </w:p>
        </w:tc>
      </w:tr>
    </w:tbl>
    <w:p w14:paraId="17FC5FEC" w14:textId="77777777" w:rsidR="00845838" w:rsidRPr="00845838" w:rsidRDefault="00845838" w:rsidP="00A90917">
      <w:pPr>
        <w:spacing w:after="0" w:line="240" w:lineRule="auto"/>
        <w:jc w:val="both"/>
        <w:rPr>
          <w:rFonts w:ascii="Times New Roman" w:hAnsi="Times New Roman" w:cs="Times New Roman"/>
          <w:sz w:val="24"/>
          <w:szCs w:val="24"/>
        </w:rPr>
      </w:pPr>
      <w:bookmarkStart w:id="3" w:name="_GoBack"/>
      <w:bookmarkEnd w:id="3"/>
    </w:p>
    <w:sectPr w:rsidR="00845838" w:rsidRPr="00845838" w:rsidSect="00E63D57">
      <w:headerReference w:type="default" r:id="rId12"/>
      <w:footerReference w:type="default" r:id="rId13"/>
      <w:footerReference w:type="first" r:id="rId14"/>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0D744" w14:textId="77777777" w:rsidR="00130C94" w:rsidRDefault="00130C94" w:rsidP="009C7DB3">
      <w:pPr>
        <w:spacing w:after="0" w:line="240" w:lineRule="auto"/>
      </w:pPr>
      <w:r>
        <w:separator/>
      </w:r>
    </w:p>
  </w:endnote>
  <w:endnote w:type="continuationSeparator" w:id="0">
    <w:p w14:paraId="60842175" w14:textId="77777777" w:rsidR="00130C94" w:rsidRDefault="00130C94" w:rsidP="009C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1A38" w14:textId="162353C2" w:rsidR="0099386D" w:rsidRPr="00350D5A" w:rsidRDefault="00350D5A" w:rsidP="00350D5A">
    <w:pPr>
      <w:pStyle w:val="Kjene"/>
    </w:pPr>
    <w:r w:rsidRPr="00350D5A">
      <w:rPr>
        <w:rFonts w:ascii="Times New Roman" w:hAnsi="Times New Roman" w:cs="Times New Roman"/>
        <w:sz w:val="20"/>
        <w:szCs w:val="20"/>
      </w:rPr>
      <w:t>ZMizz_160321_Auces_n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44EE" w14:textId="6C40D334" w:rsidR="00EF043F" w:rsidRPr="00350D5A" w:rsidRDefault="00350D5A" w:rsidP="00350D5A">
    <w:pPr>
      <w:pStyle w:val="Kjene"/>
    </w:pPr>
    <w:r w:rsidRPr="00350D5A">
      <w:rPr>
        <w:rFonts w:ascii="Times New Roman" w:hAnsi="Times New Roman" w:cs="Times New Roman"/>
        <w:sz w:val="20"/>
        <w:szCs w:val="20"/>
      </w:rPr>
      <w:t>ZMizz_160321_Auces_n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8F85A" w14:textId="77777777" w:rsidR="00130C94" w:rsidRDefault="00130C94" w:rsidP="009C7DB3">
      <w:pPr>
        <w:spacing w:after="0" w:line="240" w:lineRule="auto"/>
      </w:pPr>
      <w:r>
        <w:separator/>
      </w:r>
    </w:p>
  </w:footnote>
  <w:footnote w:type="continuationSeparator" w:id="0">
    <w:p w14:paraId="6C6E5CE4" w14:textId="77777777" w:rsidR="00130C94" w:rsidRDefault="00130C94" w:rsidP="009C7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845611"/>
      <w:docPartObj>
        <w:docPartGallery w:val="Page Numbers (Top of Page)"/>
        <w:docPartUnique/>
      </w:docPartObj>
    </w:sdtPr>
    <w:sdtEndPr>
      <w:rPr>
        <w:rFonts w:ascii="Times New Roman" w:hAnsi="Times New Roman" w:cs="Times New Roman"/>
        <w:sz w:val="24"/>
        <w:szCs w:val="24"/>
      </w:rPr>
    </w:sdtEndPr>
    <w:sdtContent>
      <w:p w14:paraId="3A9D5D68" w14:textId="760D150F" w:rsidR="0099386D" w:rsidRPr="00ED2ECC" w:rsidRDefault="0099386D">
        <w:pPr>
          <w:pStyle w:val="Galvene"/>
          <w:jc w:val="center"/>
          <w:rPr>
            <w:rFonts w:ascii="Times New Roman" w:hAnsi="Times New Roman" w:cs="Times New Roman"/>
            <w:sz w:val="24"/>
            <w:szCs w:val="24"/>
          </w:rPr>
        </w:pPr>
        <w:r w:rsidRPr="00ED2ECC">
          <w:rPr>
            <w:rFonts w:ascii="Times New Roman" w:hAnsi="Times New Roman" w:cs="Times New Roman"/>
            <w:sz w:val="24"/>
            <w:szCs w:val="24"/>
          </w:rPr>
          <w:fldChar w:fldCharType="begin"/>
        </w:r>
        <w:r w:rsidRPr="00ED2ECC">
          <w:rPr>
            <w:rFonts w:ascii="Times New Roman" w:hAnsi="Times New Roman" w:cs="Times New Roman"/>
            <w:sz w:val="24"/>
            <w:szCs w:val="24"/>
          </w:rPr>
          <w:instrText>PAGE   \* MERGEFORMAT</w:instrText>
        </w:r>
        <w:r w:rsidRPr="00ED2ECC">
          <w:rPr>
            <w:rFonts w:ascii="Times New Roman" w:hAnsi="Times New Roman" w:cs="Times New Roman"/>
            <w:sz w:val="24"/>
            <w:szCs w:val="24"/>
          </w:rPr>
          <w:fldChar w:fldCharType="separate"/>
        </w:r>
        <w:r w:rsidR="00994A1B">
          <w:rPr>
            <w:rFonts w:ascii="Times New Roman" w:hAnsi="Times New Roman" w:cs="Times New Roman"/>
            <w:noProof/>
            <w:sz w:val="24"/>
            <w:szCs w:val="24"/>
          </w:rPr>
          <w:t>2</w:t>
        </w:r>
        <w:r w:rsidRPr="00ED2ECC">
          <w:rPr>
            <w:rFonts w:ascii="Times New Roman" w:hAnsi="Times New Roman" w:cs="Times New Roman"/>
            <w:sz w:val="24"/>
            <w:szCs w:val="24"/>
          </w:rPr>
          <w:fldChar w:fldCharType="end"/>
        </w:r>
      </w:p>
    </w:sdtContent>
  </w:sdt>
  <w:p w14:paraId="42153FD0" w14:textId="77777777" w:rsidR="0099386D" w:rsidRDefault="009938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E41F2"/>
    <w:multiLevelType w:val="hybridMultilevel"/>
    <w:tmpl w:val="C24ED900"/>
    <w:lvl w:ilvl="0" w:tplc="1A0214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53421B"/>
    <w:multiLevelType w:val="multilevel"/>
    <w:tmpl w:val="BD70234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sz w:val="24"/>
      </w:rPr>
    </w:lvl>
    <w:lvl w:ilvl="2">
      <w:start w:val="1"/>
      <w:numFmt w:val="decimal"/>
      <w:isLgl/>
      <w:lvlText w:val="%1.%2.%3."/>
      <w:lvlJc w:val="left"/>
      <w:pPr>
        <w:ind w:left="2160" w:hanging="720"/>
      </w:pPr>
      <w:rPr>
        <w:rFonts w:hint="default"/>
        <w:sz w:val="24"/>
      </w:rPr>
    </w:lvl>
    <w:lvl w:ilvl="3">
      <w:start w:val="1"/>
      <w:numFmt w:val="decimal"/>
      <w:isLgl/>
      <w:lvlText w:val="%1.%2.%3.%4."/>
      <w:lvlJc w:val="left"/>
      <w:pPr>
        <w:ind w:left="2880" w:hanging="1080"/>
      </w:pPr>
      <w:rPr>
        <w:rFonts w:hint="default"/>
        <w:sz w:val="24"/>
      </w:rPr>
    </w:lvl>
    <w:lvl w:ilvl="4">
      <w:start w:val="1"/>
      <w:numFmt w:val="decimal"/>
      <w:isLgl/>
      <w:lvlText w:val="%1.%2.%3.%4.%5."/>
      <w:lvlJc w:val="left"/>
      <w:pPr>
        <w:ind w:left="3240" w:hanging="1080"/>
      </w:pPr>
      <w:rPr>
        <w:rFonts w:hint="default"/>
        <w:sz w:val="24"/>
      </w:rPr>
    </w:lvl>
    <w:lvl w:ilvl="5">
      <w:start w:val="1"/>
      <w:numFmt w:val="decimal"/>
      <w:isLgl/>
      <w:lvlText w:val="%1.%2.%3.%4.%5.%6."/>
      <w:lvlJc w:val="left"/>
      <w:pPr>
        <w:ind w:left="3960" w:hanging="1440"/>
      </w:pPr>
      <w:rPr>
        <w:rFonts w:hint="default"/>
        <w:sz w:val="24"/>
      </w:rPr>
    </w:lvl>
    <w:lvl w:ilvl="6">
      <w:start w:val="1"/>
      <w:numFmt w:val="decimal"/>
      <w:isLgl/>
      <w:lvlText w:val="%1.%2.%3.%4.%5.%6.%7."/>
      <w:lvlJc w:val="left"/>
      <w:pPr>
        <w:ind w:left="4680" w:hanging="1800"/>
      </w:pPr>
      <w:rPr>
        <w:rFonts w:hint="default"/>
        <w:sz w:val="24"/>
      </w:rPr>
    </w:lvl>
    <w:lvl w:ilvl="7">
      <w:start w:val="1"/>
      <w:numFmt w:val="decimal"/>
      <w:isLgl/>
      <w:lvlText w:val="%1.%2.%3.%4.%5.%6.%7.%8."/>
      <w:lvlJc w:val="left"/>
      <w:pPr>
        <w:ind w:left="5040" w:hanging="1800"/>
      </w:pPr>
      <w:rPr>
        <w:rFonts w:hint="default"/>
        <w:sz w:val="24"/>
      </w:rPr>
    </w:lvl>
    <w:lvl w:ilvl="8">
      <w:start w:val="1"/>
      <w:numFmt w:val="decimal"/>
      <w:isLgl/>
      <w:lvlText w:val="%1.%2.%3.%4.%5.%6.%7.%8.%9."/>
      <w:lvlJc w:val="left"/>
      <w:pPr>
        <w:ind w:left="5760" w:hanging="2160"/>
      </w:pPr>
      <w:rPr>
        <w:rFonts w:hint="default"/>
        <w:sz w:val="24"/>
      </w:rPr>
    </w:lvl>
  </w:abstractNum>
  <w:abstractNum w:abstractNumId="3" w15:restartNumberingAfterBreak="0">
    <w:nsid w:val="0FA7362B"/>
    <w:multiLevelType w:val="hybridMultilevel"/>
    <w:tmpl w:val="922C0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FE2788"/>
    <w:multiLevelType w:val="hybridMultilevel"/>
    <w:tmpl w:val="6AD26B88"/>
    <w:lvl w:ilvl="0" w:tplc="365E0702">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17C928B7"/>
    <w:multiLevelType w:val="hybridMultilevel"/>
    <w:tmpl w:val="C05C0B9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BA2204"/>
    <w:multiLevelType w:val="multilevel"/>
    <w:tmpl w:val="1302BC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CD31E52"/>
    <w:multiLevelType w:val="hybridMultilevel"/>
    <w:tmpl w:val="C4A6925C"/>
    <w:lvl w:ilvl="0" w:tplc="9F422C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6980352"/>
    <w:multiLevelType w:val="hybridMultilevel"/>
    <w:tmpl w:val="0BFE694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FB17B8"/>
    <w:multiLevelType w:val="hybridMultilevel"/>
    <w:tmpl w:val="1E3AF0B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D0D2AD9"/>
    <w:multiLevelType w:val="hybridMultilevel"/>
    <w:tmpl w:val="B2F4BA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04107CC"/>
    <w:multiLevelType w:val="hybridMultilevel"/>
    <w:tmpl w:val="76F412E2"/>
    <w:lvl w:ilvl="0" w:tplc="941A3D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52EA22F4"/>
    <w:multiLevelType w:val="hybridMultilevel"/>
    <w:tmpl w:val="28E2D2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9B24C0"/>
    <w:multiLevelType w:val="hybridMultilevel"/>
    <w:tmpl w:val="A274EDE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3C74C42"/>
    <w:multiLevelType w:val="multilevel"/>
    <w:tmpl w:val="9D66E94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341390"/>
    <w:multiLevelType w:val="hybridMultilevel"/>
    <w:tmpl w:val="0EC2AB0A"/>
    <w:lvl w:ilvl="0" w:tplc="5262E7E6">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6" w15:restartNumberingAfterBreak="0">
    <w:nsid w:val="6AD82EE2"/>
    <w:multiLevelType w:val="hybridMultilevel"/>
    <w:tmpl w:val="6AD26B88"/>
    <w:lvl w:ilvl="0" w:tplc="365E0702">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6C71045B"/>
    <w:multiLevelType w:val="hybridMultilevel"/>
    <w:tmpl w:val="BF7EF78C"/>
    <w:lvl w:ilvl="0" w:tplc="54E6783A">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8" w15:restartNumberingAfterBreak="0">
    <w:nsid w:val="70511D66"/>
    <w:multiLevelType w:val="hybridMultilevel"/>
    <w:tmpl w:val="6C06A91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652B5A"/>
    <w:multiLevelType w:val="hybridMultilevel"/>
    <w:tmpl w:val="9222C9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42D28AF"/>
    <w:multiLevelType w:val="hybridMultilevel"/>
    <w:tmpl w:val="D0B8C7CA"/>
    <w:lvl w:ilvl="0" w:tplc="822EC33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7799706E"/>
    <w:multiLevelType w:val="hybridMultilevel"/>
    <w:tmpl w:val="8280C7F8"/>
    <w:lvl w:ilvl="0" w:tplc="268E657A">
      <w:start w:val="21"/>
      <w:numFmt w:val="bullet"/>
      <w:lvlText w:val="-"/>
      <w:lvlJc w:val="left"/>
      <w:pPr>
        <w:ind w:left="1080" w:hanging="360"/>
      </w:pPr>
      <w:rPr>
        <w:rFonts w:ascii="Times New Roman" w:eastAsia="Calibri" w:hAnsi="Times New Roman" w:cs="Times New Roman" w:hint="default"/>
      </w:rPr>
    </w:lvl>
    <w:lvl w:ilvl="1" w:tplc="5B009B2C" w:tentative="1">
      <w:start w:val="1"/>
      <w:numFmt w:val="bullet"/>
      <w:lvlText w:val="o"/>
      <w:lvlJc w:val="left"/>
      <w:pPr>
        <w:ind w:left="1800" w:hanging="360"/>
      </w:pPr>
      <w:rPr>
        <w:rFonts w:ascii="Courier New" w:hAnsi="Courier New" w:cs="Courier New" w:hint="default"/>
      </w:rPr>
    </w:lvl>
    <w:lvl w:ilvl="2" w:tplc="52C4A1A6" w:tentative="1">
      <w:start w:val="1"/>
      <w:numFmt w:val="bullet"/>
      <w:lvlText w:val=""/>
      <w:lvlJc w:val="left"/>
      <w:pPr>
        <w:ind w:left="2520" w:hanging="360"/>
      </w:pPr>
      <w:rPr>
        <w:rFonts w:ascii="Wingdings" w:hAnsi="Wingdings" w:hint="default"/>
      </w:rPr>
    </w:lvl>
    <w:lvl w:ilvl="3" w:tplc="EE0ABF28" w:tentative="1">
      <w:start w:val="1"/>
      <w:numFmt w:val="bullet"/>
      <w:lvlText w:val=""/>
      <w:lvlJc w:val="left"/>
      <w:pPr>
        <w:ind w:left="3240" w:hanging="360"/>
      </w:pPr>
      <w:rPr>
        <w:rFonts w:ascii="Symbol" w:hAnsi="Symbol" w:hint="default"/>
      </w:rPr>
    </w:lvl>
    <w:lvl w:ilvl="4" w:tplc="EFD68234" w:tentative="1">
      <w:start w:val="1"/>
      <w:numFmt w:val="bullet"/>
      <w:lvlText w:val="o"/>
      <w:lvlJc w:val="left"/>
      <w:pPr>
        <w:ind w:left="3960" w:hanging="360"/>
      </w:pPr>
      <w:rPr>
        <w:rFonts w:ascii="Courier New" w:hAnsi="Courier New" w:cs="Courier New" w:hint="default"/>
      </w:rPr>
    </w:lvl>
    <w:lvl w:ilvl="5" w:tplc="653AEE10" w:tentative="1">
      <w:start w:val="1"/>
      <w:numFmt w:val="bullet"/>
      <w:lvlText w:val=""/>
      <w:lvlJc w:val="left"/>
      <w:pPr>
        <w:ind w:left="4680" w:hanging="360"/>
      </w:pPr>
      <w:rPr>
        <w:rFonts w:ascii="Wingdings" w:hAnsi="Wingdings" w:hint="default"/>
      </w:rPr>
    </w:lvl>
    <w:lvl w:ilvl="6" w:tplc="8126F63C" w:tentative="1">
      <w:start w:val="1"/>
      <w:numFmt w:val="bullet"/>
      <w:lvlText w:val=""/>
      <w:lvlJc w:val="left"/>
      <w:pPr>
        <w:ind w:left="5400" w:hanging="360"/>
      </w:pPr>
      <w:rPr>
        <w:rFonts w:ascii="Symbol" w:hAnsi="Symbol" w:hint="default"/>
      </w:rPr>
    </w:lvl>
    <w:lvl w:ilvl="7" w:tplc="E1122404" w:tentative="1">
      <w:start w:val="1"/>
      <w:numFmt w:val="bullet"/>
      <w:lvlText w:val="o"/>
      <w:lvlJc w:val="left"/>
      <w:pPr>
        <w:ind w:left="6120" w:hanging="360"/>
      </w:pPr>
      <w:rPr>
        <w:rFonts w:ascii="Courier New" w:hAnsi="Courier New" w:cs="Courier New" w:hint="default"/>
      </w:rPr>
    </w:lvl>
    <w:lvl w:ilvl="8" w:tplc="293EA676" w:tentative="1">
      <w:start w:val="1"/>
      <w:numFmt w:val="bullet"/>
      <w:lvlText w:val=""/>
      <w:lvlJc w:val="left"/>
      <w:pPr>
        <w:ind w:left="6840" w:hanging="360"/>
      </w:pPr>
      <w:rPr>
        <w:rFonts w:ascii="Wingdings" w:hAnsi="Wingdings" w:hint="default"/>
      </w:rPr>
    </w:lvl>
  </w:abstractNum>
  <w:abstractNum w:abstractNumId="22"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F437E35"/>
    <w:multiLevelType w:val="multilevel"/>
    <w:tmpl w:val="FD040C98"/>
    <w:lvl w:ilvl="0">
      <w:start w:val="2"/>
      <w:numFmt w:val="decimal"/>
      <w:lvlText w:val="%1."/>
      <w:lvlJc w:val="left"/>
      <w:pPr>
        <w:ind w:left="420" w:hanging="4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1"/>
  </w:num>
  <w:num w:numId="7">
    <w:abstractNumId w:val="2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3"/>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6"/>
  </w:num>
  <w:num w:numId="17">
    <w:abstractNumId w:val="19"/>
  </w:num>
  <w:num w:numId="18">
    <w:abstractNumId w:val="4"/>
  </w:num>
  <w:num w:numId="19">
    <w:abstractNumId w:val="2"/>
  </w:num>
  <w:num w:numId="20">
    <w:abstractNumId w:val="8"/>
  </w:num>
  <w:num w:numId="21">
    <w:abstractNumId w:val="18"/>
  </w:num>
  <w:num w:numId="22">
    <w:abstractNumId w:val="9"/>
  </w:num>
  <w:num w:numId="23">
    <w:abstractNumId w:val="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588"/>
    <w:rsid w:val="000036F5"/>
    <w:rsid w:val="00006D0F"/>
    <w:rsid w:val="000104C9"/>
    <w:rsid w:val="00013534"/>
    <w:rsid w:val="000135FB"/>
    <w:rsid w:val="000136D5"/>
    <w:rsid w:val="00015392"/>
    <w:rsid w:val="000172BE"/>
    <w:rsid w:val="000235ED"/>
    <w:rsid w:val="00027616"/>
    <w:rsid w:val="00034299"/>
    <w:rsid w:val="00040021"/>
    <w:rsid w:val="000415BD"/>
    <w:rsid w:val="00043955"/>
    <w:rsid w:val="00046F68"/>
    <w:rsid w:val="0005649D"/>
    <w:rsid w:val="000654C7"/>
    <w:rsid w:val="00070869"/>
    <w:rsid w:val="0007263B"/>
    <w:rsid w:val="00073FC6"/>
    <w:rsid w:val="00077827"/>
    <w:rsid w:val="0008076F"/>
    <w:rsid w:val="00086039"/>
    <w:rsid w:val="00086B3C"/>
    <w:rsid w:val="00092574"/>
    <w:rsid w:val="00093A95"/>
    <w:rsid w:val="000960F9"/>
    <w:rsid w:val="0009659C"/>
    <w:rsid w:val="00096F12"/>
    <w:rsid w:val="000A18D7"/>
    <w:rsid w:val="000A4580"/>
    <w:rsid w:val="000A479D"/>
    <w:rsid w:val="000A4E0F"/>
    <w:rsid w:val="000A68A6"/>
    <w:rsid w:val="000A6B29"/>
    <w:rsid w:val="000A7099"/>
    <w:rsid w:val="000A7259"/>
    <w:rsid w:val="000B1695"/>
    <w:rsid w:val="000B38D0"/>
    <w:rsid w:val="000B3D6D"/>
    <w:rsid w:val="000D65A2"/>
    <w:rsid w:val="000D666F"/>
    <w:rsid w:val="000E0FF3"/>
    <w:rsid w:val="000E76A8"/>
    <w:rsid w:val="000F041C"/>
    <w:rsid w:val="00103524"/>
    <w:rsid w:val="0011115B"/>
    <w:rsid w:val="00114E07"/>
    <w:rsid w:val="00115F69"/>
    <w:rsid w:val="00117D0B"/>
    <w:rsid w:val="001231FE"/>
    <w:rsid w:val="00123D4C"/>
    <w:rsid w:val="00123DF0"/>
    <w:rsid w:val="0012456A"/>
    <w:rsid w:val="00130C94"/>
    <w:rsid w:val="00140327"/>
    <w:rsid w:val="0014244D"/>
    <w:rsid w:val="001531C5"/>
    <w:rsid w:val="00154818"/>
    <w:rsid w:val="00154D8A"/>
    <w:rsid w:val="00163F0F"/>
    <w:rsid w:val="00164D0B"/>
    <w:rsid w:val="00166A19"/>
    <w:rsid w:val="0018107C"/>
    <w:rsid w:val="00181634"/>
    <w:rsid w:val="0018754A"/>
    <w:rsid w:val="001908E1"/>
    <w:rsid w:val="00190CB2"/>
    <w:rsid w:val="00191E1F"/>
    <w:rsid w:val="00196680"/>
    <w:rsid w:val="001A6DC3"/>
    <w:rsid w:val="001C24DD"/>
    <w:rsid w:val="001C39A3"/>
    <w:rsid w:val="001D4D7D"/>
    <w:rsid w:val="001D4E77"/>
    <w:rsid w:val="001D5FEA"/>
    <w:rsid w:val="001D70EB"/>
    <w:rsid w:val="001E4E83"/>
    <w:rsid w:val="001E7701"/>
    <w:rsid w:val="001F0086"/>
    <w:rsid w:val="001F15DB"/>
    <w:rsid w:val="00205C2A"/>
    <w:rsid w:val="00206FEE"/>
    <w:rsid w:val="00211CD2"/>
    <w:rsid w:val="00236812"/>
    <w:rsid w:val="00242A24"/>
    <w:rsid w:val="00242DC1"/>
    <w:rsid w:val="00246BB1"/>
    <w:rsid w:val="00253C6C"/>
    <w:rsid w:val="002570B3"/>
    <w:rsid w:val="00257E0B"/>
    <w:rsid w:val="00261B34"/>
    <w:rsid w:val="002623D4"/>
    <w:rsid w:val="0026330F"/>
    <w:rsid w:val="00263591"/>
    <w:rsid w:val="002700BA"/>
    <w:rsid w:val="00270FFA"/>
    <w:rsid w:val="00275DB6"/>
    <w:rsid w:val="0028333A"/>
    <w:rsid w:val="00286AE0"/>
    <w:rsid w:val="002871E0"/>
    <w:rsid w:val="002874B5"/>
    <w:rsid w:val="00294363"/>
    <w:rsid w:val="002A1978"/>
    <w:rsid w:val="002A3023"/>
    <w:rsid w:val="002A54A8"/>
    <w:rsid w:val="002B004C"/>
    <w:rsid w:val="002B2BEB"/>
    <w:rsid w:val="002C0477"/>
    <w:rsid w:val="002C3B04"/>
    <w:rsid w:val="002C681C"/>
    <w:rsid w:val="002C75BA"/>
    <w:rsid w:val="002D2D5E"/>
    <w:rsid w:val="002D7002"/>
    <w:rsid w:val="002D7BE1"/>
    <w:rsid w:val="002D7FD4"/>
    <w:rsid w:val="002E3B52"/>
    <w:rsid w:val="002E4246"/>
    <w:rsid w:val="002E6499"/>
    <w:rsid w:val="002F4B43"/>
    <w:rsid w:val="00313498"/>
    <w:rsid w:val="00313BB4"/>
    <w:rsid w:val="00317713"/>
    <w:rsid w:val="00322461"/>
    <w:rsid w:val="00330117"/>
    <w:rsid w:val="00337378"/>
    <w:rsid w:val="0034197B"/>
    <w:rsid w:val="0034622B"/>
    <w:rsid w:val="00350D5A"/>
    <w:rsid w:val="003579C0"/>
    <w:rsid w:val="003624AD"/>
    <w:rsid w:val="003722E2"/>
    <w:rsid w:val="00387808"/>
    <w:rsid w:val="003953F3"/>
    <w:rsid w:val="003A21FA"/>
    <w:rsid w:val="003A4A51"/>
    <w:rsid w:val="003A4E77"/>
    <w:rsid w:val="003B7899"/>
    <w:rsid w:val="003D5263"/>
    <w:rsid w:val="003E2CCD"/>
    <w:rsid w:val="003E3ABF"/>
    <w:rsid w:val="003E4F76"/>
    <w:rsid w:val="003E561B"/>
    <w:rsid w:val="003F00D4"/>
    <w:rsid w:val="003F0CDC"/>
    <w:rsid w:val="003F6764"/>
    <w:rsid w:val="00402C6A"/>
    <w:rsid w:val="004037C7"/>
    <w:rsid w:val="00412EF3"/>
    <w:rsid w:val="00414075"/>
    <w:rsid w:val="00415769"/>
    <w:rsid w:val="00422211"/>
    <w:rsid w:val="004249BD"/>
    <w:rsid w:val="004260BE"/>
    <w:rsid w:val="00433595"/>
    <w:rsid w:val="00446A4B"/>
    <w:rsid w:val="0044705A"/>
    <w:rsid w:val="004524C5"/>
    <w:rsid w:val="004714B3"/>
    <w:rsid w:val="00474866"/>
    <w:rsid w:val="004757ED"/>
    <w:rsid w:val="004766A2"/>
    <w:rsid w:val="00476ADF"/>
    <w:rsid w:val="00486B8A"/>
    <w:rsid w:val="00497402"/>
    <w:rsid w:val="004A2298"/>
    <w:rsid w:val="004A2FA5"/>
    <w:rsid w:val="004A3BF5"/>
    <w:rsid w:val="004A410E"/>
    <w:rsid w:val="004A42ED"/>
    <w:rsid w:val="004B3223"/>
    <w:rsid w:val="004C5F15"/>
    <w:rsid w:val="004C63DF"/>
    <w:rsid w:val="004C68E5"/>
    <w:rsid w:val="004D14A4"/>
    <w:rsid w:val="004D4A3C"/>
    <w:rsid w:val="004D6116"/>
    <w:rsid w:val="004D7004"/>
    <w:rsid w:val="004D7DB1"/>
    <w:rsid w:val="004E66F4"/>
    <w:rsid w:val="004F1F28"/>
    <w:rsid w:val="004F2267"/>
    <w:rsid w:val="00505BB2"/>
    <w:rsid w:val="005067F0"/>
    <w:rsid w:val="00510B5A"/>
    <w:rsid w:val="0051429D"/>
    <w:rsid w:val="00517D02"/>
    <w:rsid w:val="00526718"/>
    <w:rsid w:val="005312C7"/>
    <w:rsid w:val="0053266E"/>
    <w:rsid w:val="00532FB4"/>
    <w:rsid w:val="005347F3"/>
    <w:rsid w:val="00544E1D"/>
    <w:rsid w:val="005478F4"/>
    <w:rsid w:val="00547C6E"/>
    <w:rsid w:val="00552B61"/>
    <w:rsid w:val="00552BCA"/>
    <w:rsid w:val="00555534"/>
    <w:rsid w:val="00560E36"/>
    <w:rsid w:val="005739BF"/>
    <w:rsid w:val="0057794A"/>
    <w:rsid w:val="005844B1"/>
    <w:rsid w:val="00585034"/>
    <w:rsid w:val="00585C5B"/>
    <w:rsid w:val="00585F7C"/>
    <w:rsid w:val="00587AEA"/>
    <w:rsid w:val="005908F7"/>
    <w:rsid w:val="00591E77"/>
    <w:rsid w:val="00592C20"/>
    <w:rsid w:val="0059341F"/>
    <w:rsid w:val="00597F42"/>
    <w:rsid w:val="005A7101"/>
    <w:rsid w:val="005B6338"/>
    <w:rsid w:val="005B64B4"/>
    <w:rsid w:val="005B701D"/>
    <w:rsid w:val="005D53A0"/>
    <w:rsid w:val="005E31BD"/>
    <w:rsid w:val="005E5CDB"/>
    <w:rsid w:val="005F53E9"/>
    <w:rsid w:val="00603D6A"/>
    <w:rsid w:val="00613538"/>
    <w:rsid w:val="00614C1D"/>
    <w:rsid w:val="0061781C"/>
    <w:rsid w:val="006229D8"/>
    <w:rsid w:val="006304BC"/>
    <w:rsid w:val="006319E8"/>
    <w:rsid w:val="006401BD"/>
    <w:rsid w:val="00652687"/>
    <w:rsid w:val="00660570"/>
    <w:rsid w:val="006611D2"/>
    <w:rsid w:val="00661390"/>
    <w:rsid w:val="00661A22"/>
    <w:rsid w:val="0066220B"/>
    <w:rsid w:val="0066271B"/>
    <w:rsid w:val="00676D7D"/>
    <w:rsid w:val="006A6CB5"/>
    <w:rsid w:val="006A7320"/>
    <w:rsid w:val="006B3E9A"/>
    <w:rsid w:val="006B42FE"/>
    <w:rsid w:val="006B4DD9"/>
    <w:rsid w:val="006C18BB"/>
    <w:rsid w:val="006C4E4D"/>
    <w:rsid w:val="006C7D3F"/>
    <w:rsid w:val="006E0148"/>
    <w:rsid w:val="006E196D"/>
    <w:rsid w:val="006E78F5"/>
    <w:rsid w:val="006F050F"/>
    <w:rsid w:val="006F29F1"/>
    <w:rsid w:val="006F7368"/>
    <w:rsid w:val="007003FD"/>
    <w:rsid w:val="0070153E"/>
    <w:rsid w:val="00707CFE"/>
    <w:rsid w:val="00710832"/>
    <w:rsid w:val="0071261E"/>
    <w:rsid w:val="007175F6"/>
    <w:rsid w:val="007206F3"/>
    <w:rsid w:val="00721F2E"/>
    <w:rsid w:val="00723E3D"/>
    <w:rsid w:val="00724584"/>
    <w:rsid w:val="007276C5"/>
    <w:rsid w:val="00727A15"/>
    <w:rsid w:val="00731813"/>
    <w:rsid w:val="00735DB9"/>
    <w:rsid w:val="00736669"/>
    <w:rsid w:val="00743BBD"/>
    <w:rsid w:val="007459FD"/>
    <w:rsid w:val="00746C60"/>
    <w:rsid w:val="00747940"/>
    <w:rsid w:val="007540F4"/>
    <w:rsid w:val="00755BCF"/>
    <w:rsid w:val="0076226D"/>
    <w:rsid w:val="0076418A"/>
    <w:rsid w:val="007641CA"/>
    <w:rsid w:val="00764E53"/>
    <w:rsid w:val="0076747F"/>
    <w:rsid w:val="007679D3"/>
    <w:rsid w:val="00772603"/>
    <w:rsid w:val="00776313"/>
    <w:rsid w:val="00780141"/>
    <w:rsid w:val="00782562"/>
    <w:rsid w:val="0078753E"/>
    <w:rsid w:val="00790727"/>
    <w:rsid w:val="00791D9C"/>
    <w:rsid w:val="0079471B"/>
    <w:rsid w:val="00794FDF"/>
    <w:rsid w:val="00795282"/>
    <w:rsid w:val="00797C69"/>
    <w:rsid w:val="007A150D"/>
    <w:rsid w:val="007A435C"/>
    <w:rsid w:val="007A4CE0"/>
    <w:rsid w:val="007B11BE"/>
    <w:rsid w:val="007B550A"/>
    <w:rsid w:val="007B624A"/>
    <w:rsid w:val="007B7086"/>
    <w:rsid w:val="007D1ED9"/>
    <w:rsid w:val="007D35A3"/>
    <w:rsid w:val="007D76D6"/>
    <w:rsid w:val="007E0F66"/>
    <w:rsid w:val="007E68CE"/>
    <w:rsid w:val="007F7A09"/>
    <w:rsid w:val="0080403F"/>
    <w:rsid w:val="008049BE"/>
    <w:rsid w:val="008051A3"/>
    <w:rsid w:val="0080538D"/>
    <w:rsid w:val="00806884"/>
    <w:rsid w:val="00814FA9"/>
    <w:rsid w:val="00815CF8"/>
    <w:rsid w:val="00820FF1"/>
    <w:rsid w:val="00834ECD"/>
    <w:rsid w:val="008416EE"/>
    <w:rsid w:val="00845838"/>
    <w:rsid w:val="00845C84"/>
    <w:rsid w:val="008465E6"/>
    <w:rsid w:val="00846D11"/>
    <w:rsid w:val="00850F72"/>
    <w:rsid w:val="008620B4"/>
    <w:rsid w:val="008667EF"/>
    <w:rsid w:val="008672FA"/>
    <w:rsid w:val="00867622"/>
    <w:rsid w:val="00874198"/>
    <w:rsid w:val="0088634A"/>
    <w:rsid w:val="00886E7C"/>
    <w:rsid w:val="00887CD8"/>
    <w:rsid w:val="00890977"/>
    <w:rsid w:val="00892213"/>
    <w:rsid w:val="00892E41"/>
    <w:rsid w:val="008947CB"/>
    <w:rsid w:val="00895E3A"/>
    <w:rsid w:val="008A0233"/>
    <w:rsid w:val="008A2CF6"/>
    <w:rsid w:val="008A6CBF"/>
    <w:rsid w:val="008B0612"/>
    <w:rsid w:val="008B57D0"/>
    <w:rsid w:val="008B614F"/>
    <w:rsid w:val="008C633D"/>
    <w:rsid w:val="008C6BE4"/>
    <w:rsid w:val="008D54F6"/>
    <w:rsid w:val="008E7C4F"/>
    <w:rsid w:val="008F1827"/>
    <w:rsid w:val="008F289B"/>
    <w:rsid w:val="008F453C"/>
    <w:rsid w:val="008F49D1"/>
    <w:rsid w:val="008F5891"/>
    <w:rsid w:val="0090338E"/>
    <w:rsid w:val="0090454E"/>
    <w:rsid w:val="00905F81"/>
    <w:rsid w:val="00907741"/>
    <w:rsid w:val="009105F0"/>
    <w:rsid w:val="009213C6"/>
    <w:rsid w:val="009300A3"/>
    <w:rsid w:val="00931A56"/>
    <w:rsid w:val="009327A0"/>
    <w:rsid w:val="00935A15"/>
    <w:rsid w:val="0093770F"/>
    <w:rsid w:val="009402AC"/>
    <w:rsid w:val="009464E6"/>
    <w:rsid w:val="00950E9D"/>
    <w:rsid w:val="00951033"/>
    <w:rsid w:val="00956082"/>
    <w:rsid w:val="009561CD"/>
    <w:rsid w:val="00960155"/>
    <w:rsid w:val="009616B3"/>
    <w:rsid w:val="00962ACF"/>
    <w:rsid w:val="00967A08"/>
    <w:rsid w:val="00976E12"/>
    <w:rsid w:val="009827D5"/>
    <w:rsid w:val="00985E5D"/>
    <w:rsid w:val="0098664E"/>
    <w:rsid w:val="0099001E"/>
    <w:rsid w:val="0099386D"/>
    <w:rsid w:val="00994A1B"/>
    <w:rsid w:val="009A32A5"/>
    <w:rsid w:val="009A4540"/>
    <w:rsid w:val="009A4B98"/>
    <w:rsid w:val="009B12C7"/>
    <w:rsid w:val="009B17AB"/>
    <w:rsid w:val="009B3789"/>
    <w:rsid w:val="009B5EC1"/>
    <w:rsid w:val="009B6BDC"/>
    <w:rsid w:val="009B7B08"/>
    <w:rsid w:val="009C14D5"/>
    <w:rsid w:val="009C1D01"/>
    <w:rsid w:val="009C4DA8"/>
    <w:rsid w:val="009C698B"/>
    <w:rsid w:val="009C7DB3"/>
    <w:rsid w:val="009D0CB8"/>
    <w:rsid w:val="009D65CC"/>
    <w:rsid w:val="009F0F43"/>
    <w:rsid w:val="009F256C"/>
    <w:rsid w:val="009F6670"/>
    <w:rsid w:val="00A00A31"/>
    <w:rsid w:val="00A00BAE"/>
    <w:rsid w:val="00A03AA7"/>
    <w:rsid w:val="00A075E0"/>
    <w:rsid w:val="00A14B6B"/>
    <w:rsid w:val="00A17740"/>
    <w:rsid w:val="00A208EE"/>
    <w:rsid w:val="00A24DC2"/>
    <w:rsid w:val="00A25CA3"/>
    <w:rsid w:val="00A27FF0"/>
    <w:rsid w:val="00A330CC"/>
    <w:rsid w:val="00A341E4"/>
    <w:rsid w:val="00A36934"/>
    <w:rsid w:val="00A4053E"/>
    <w:rsid w:val="00A5336B"/>
    <w:rsid w:val="00A54DD2"/>
    <w:rsid w:val="00A65AF3"/>
    <w:rsid w:val="00A75E27"/>
    <w:rsid w:val="00A76789"/>
    <w:rsid w:val="00A818E4"/>
    <w:rsid w:val="00A83187"/>
    <w:rsid w:val="00A85F25"/>
    <w:rsid w:val="00A86E24"/>
    <w:rsid w:val="00A90917"/>
    <w:rsid w:val="00A917F3"/>
    <w:rsid w:val="00AA2752"/>
    <w:rsid w:val="00AA66E4"/>
    <w:rsid w:val="00AB275F"/>
    <w:rsid w:val="00AB7990"/>
    <w:rsid w:val="00AC30B1"/>
    <w:rsid w:val="00AC4A8E"/>
    <w:rsid w:val="00AD2F3F"/>
    <w:rsid w:val="00AD34A5"/>
    <w:rsid w:val="00AD6A2A"/>
    <w:rsid w:val="00AD6ADA"/>
    <w:rsid w:val="00AF3179"/>
    <w:rsid w:val="00AF40D1"/>
    <w:rsid w:val="00B044D0"/>
    <w:rsid w:val="00B10BD3"/>
    <w:rsid w:val="00B12FF5"/>
    <w:rsid w:val="00B16406"/>
    <w:rsid w:val="00B16B56"/>
    <w:rsid w:val="00B17905"/>
    <w:rsid w:val="00B22ECA"/>
    <w:rsid w:val="00B33546"/>
    <w:rsid w:val="00B34566"/>
    <w:rsid w:val="00B37743"/>
    <w:rsid w:val="00B51BAF"/>
    <w:rsid w:val="00B5335E"/>
    <w:rsid w:val="00B54B5F"/>
    <w:rsid w:val="00B66E7B"/>
    <w:rsid w:val="00B67DD0"/>
    <w:rsid w:val="00B72A6B"/>
    <w:rsid w:val="00B73C0D"/>
    <w:rsid w:val="00B7784D"/>
    <w:rsid w:val="00B83395"/>
    <w:rsid w:val="00B871DF"/>
    <w:rsid w:val="00B945DE"/>
    <w:rsid w:val="00B947C3"/>
    <w:rsid w:val="00B94ADB"/>
    <w:rsid w:val="00B965BE"/>
    <w:rsid w:val="00BA2EED"/>
    <w:rsid w:val="00BA7569"/>
    <w:rsid w:val="00BB2976"/>
    <w:rsid w:val="00BB43F2"/>
    <w:rsid w:val="00BB51C0"/>
    <w:rsid w:val="00BC5F89"/>
    <w:rsid w:val="00BD2265"/>
    <w:rsid w:val="00BD6480"/>
    <w:rsid w:val="00BE26E6"/>
    <w:rsid w:val="00BE4ABD"/>
    <w:rsid w:val="00BF1206"/>
    <w:rsid w:val="00C1092E"/>
    <w:rsid w:val="00C10BA3"/>
    <w:rsid w:val="00C14E81"/>
    <w:rsid w:val="00C17931"/>
    <w:rsid w:val="00C21E71"/>
    <w:rsid w:val="00C231E0"/>
    <w:rsid w:val="00C24336"/>
    <w:rsid w:val="00C33704"/>
    <w:rsid w:val="00C34BED"/>
    <w:rsid w:val="00C37874"/>
    <w:rsid w:val="00C42DAE"/>
    <w:rsid w:val="00C42EE9"/>
    <w:rsid w:val="00C47FEA"/>
    <w:rsid w:val="00C525E7"/>
    <w:rsid w:val="00C568BE"/>
    <w:rsid w:val="00C62827"/>
    <w:rsid w:val="00C628D1"/>
    <w:rsid w:val="00C675FA"/>
    <w:rsid w:val="00C71BA3"/>
    <w:rsid w:val="00C770F8"/>
    <w:rsid w:val="00C77A89"/>
    <w:rsid w:val="00C80759"/>
    <w:rsid w:val="00CA3226"/>
    <w:rsid w:val="00CA343D"/>
    <w:rsid w:val="00CA6196"/>
    <w:rsid w:val="00CB15C3"/>
    <w:rsid w:val="00CB4862"/>
    <w:rsid w:val="00CC26B2"/>
    <w:rsid w:val="00CC7649"/>
    <w:rsid w:val="00CD479E"/>
    <w:rsid w:val="00CD545B"/>
    <w:rsid w:val="00CE15C1"/>
    <w:rsid w:val="00CE293C"/>
    <w:rsid w:val="00CE6188"/>
    <w:rsid w:val="00D001ED"/>
    <w:rsid w:val="00D05BE7"/>
    <w:rsid w:val="00D15B7C"/>
    <w:rsid w:val="00D15D5A"/>
    <w:rsid w:val="00D16ACE"/>
    <w:rsid w:val="00D17E5A"/>
    <w:rsid w:val="00D2021A"/>
    <w:rsid w:val="00D34491"/>
    <w:rsid w:val="00D35387"/>
    <w:rsid w:val="00D4777D"/>
    <w:rsid w:val="00D5018F"/>
    <w:rsid w:val="00D529DB"/>
    <w:rsid w:val="00D711D1"/>
    <w:rsid w:val="00D71CD3"/>
    <w:rsid w:val="00D73ABD"/>
    <w:rsid w:val="00D74CC1"/>
    <w:rsid w:val="00D76A89"/>
    <w:rsid w:val="00D774D2"/>
    <w:rsid w:val="00D8272E"/>
    <w:rsid w:val="00D83BE8"/>
    <w:rsid w:val="00D86201"/>
    <w:rsid w:val="00D8658C"/>
    <w:rsid w:val="00D8784E"/>
    <w:rsid w:val="00DA1DA9"/>
    <w:rsid w:val="00DA2975"/>
    <w:rsid w:val="00DA771E"/>
    <w:rsid w:val="00DB0114"/>
    <w:rsid w:val="00DB1F5E"/>
    <w:rsid w:val="00DB2C04"/>
    <w:rsid w:val="00DC5418"/>
    <w:rsid w:val="00DD06BE"/>
    <w:rsid w:val="00DD149D"/>
    <w:rsid w:val="00DD271F"/>
    <w:rsid w:val="00DE173F"/>
    <w:rsid w:val="00DE198D"/>
    <w:rsid w:val="00DE31DD"/>
    <w:rsid w:val="00DE5942"/>
    <w:rsid w:val="00DF3FCE"/>
    <w:rsid w:val="00DF4BD9"/>
    <w:rsid w:val="00E007D8"/>
    <w:rsid w:val="00E12F52"/>
    <w:rsid w:val="00E147E3"/>
    <w:rsid w:val="00E16F5E"/>
    <w:rsid w:val="00E249DC"/>
    <w:rsid w:val="00E45383"/>
    <w:rsid w:val="00E51769"/>
    <w:rsid w:val="00E55B37"/>
    <w:rsid w:val="00E63332"/>
    <w:rsid w:val="00E63D57"/>
    <w:rsid w:val="00E66023"/>
    <w:rsid w:val="00E67D1F"/>
    <w:rsid w:val="00E71623"/>
    <w:rsid w:val="00E72F39"/>
    <w:rsid w:val="00E751A7"/>
    <w:rsid w:val="00E776DD"/>
    <w:rsid w:val="00E80255"/>
    <w:rsid w:val="00E85E18"/>
    <w:rsid w:val="00E91FE7"/>
    <w:rsid w:val="00E93C74"/>
    <w:rsid w:val="00E96368"/>
    <w:rsid w:val="00E97650"/>
    <w:rsid w:val="00EA028B"/>
    <w:rsid w:val="00EA05BF"/>
    <w:rsid w:val="00EA5CC7"/>
    <w:rsid w:val="00EA7207"/>
    <w:rsid w:val="00EA7A9E"/>
    <w:rsid w:val="00EB6222"/>
    <w:rsid w:val="00EC023F"/>
    <w:rsid w:val="00ED1AA8"/>
    <w:rsid w:val="00ED24D0"/>
    <w:rsid w:val="00ED284E"/>
    <w:rsid w:val="00ED2ECC"/>
    <w:rsid w:val="00ED43B4"/>
    <w:rsid w:val="00EE0515"/>
    <w:rsid w:val="00EE2E7F"/>
    <w:rsid w:val="00EE44ED"/>
    <w:rsid w:val="00EE56A2"/>
    <w:rsid w:val="00EF043F"/>
    <w:rsid w:val="00EF2139"/>
    <w:rsid w:val="00EF5588"/>
    <w:rsid w:val="00F03E87"/>
    <w:rsid w:val="00F07D9C"/>
    <w:rsid w:val="00F1063C"/>
    <w:rsid w:val="00F10A0B"/>
    <w:rsid w:val="00F12118"/>
    <w:rsid w:val="00F12D2F"/>
    <w:rsid w:val="00F156AB"/>
    <w:rsid w:val="00F17669"/>
    <w:rsid w:val="00F26D9D"/>
    <w:rsid w:val="00F278F9"/>
    <w:rsid w:val="00F34580"/>
    <w:rsid w:val="00F36E5B"/>
    <w:rsid w:val="00F37904"/>
    <w:rsid w:val="00F4148A"/>
    <w:rsid w:val="00F43572"/>
    <w:rsid w:val="00F47EB0"/>
    <w:rsid w:val="00F51FF0"/>
    <w:rsid w:val="00F52769"/>
    <w:rsid w:val="00F57CEF"/>
    <w:rsid w:val="00F671D1"/>
    <w:rsid w:val="00F81B93"/>
    <w:rsid w:val="00F835AC"/>
    <w:rsid w:val="00F97531"/>
    <w:rsid w:val="00FA0E9C"/>
    <w:rsid w:val="00FA42C0"/>
    <w:rsid w:val="00FA76B2"/>
    <w:rsid w:val="00FB04E1"/>
    <w:rsid w:val="00FB1CDF"/>
    <w:rsid w:val="00FB630E"/>
    <w:rsid w:val="00FC2A92"/>
    <w:rsid w:val="00FC4417"/>
    <w:rsid w:val="00FD24CB"/>
    <w:rsid w:val="00FD4926"/>
    <w:rsid w:val="00FD54B2"/>
    <w:rsid w:val="00FD79E6"/>
    <w:rsid w:val="00FE0692"/>
    <w:rsid w:val="00FE5F67"/>
    <w:rsid w:val="00FF1355"/>
    <w:rsid w:val="00FF1EB9"/>
    <w:rsid w:val="00FF7C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7846B502"/>
  <w15:docId w15:val="{B0FE4585-62B5-4A69-99AE-17D8E8B8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80141"/>
  </w:style>
  <w:style w:type="paragraph" w:styleId="Virsraksts1">
    <w:name w:val="heading 1"/>
    <w:basedOn w:val="Parasts"/>
    <w:next w:val="Parasts"/>
    <w:link w:val="Virsraksts1Rakstz"/>
    <w:qFormat/>
    <w:rsid w:val="0099001E"/>
    <w:pPr>
      <w:keepNext/>
      <w:numPr>
        <w:numId w:val="4"/>
      </w:numPr>
      <w:suppressAutoHyphens/>
      <w:spacing w:after="0" w:line="240" w:lineRule="auto"/>
      <w:jc w:val="center"/>
      <w:outlineLvl w:val="0"/>
    </w:pPr>
    <w:rPr>
      <w:rFonts w:ascii="Times New Roman" w:eastAsia="Times New Roman" w:hAnsi="Times New Roman" w:cs="Calibri"/>
      <w:b/>
      <w:bCs/>
      <w:sz w:val="28"/>
      <w:szCs w:val="24"/>
      <w:lang w:val="en-GB" w:eastAsia="ar-SA"/>
    </w:rPr>
  </w:style>
  <w:style w:type="paragraph" w:styleId="Virsraksts2">
    <w:name w:val="heading 2"/>
    <w:basedOn w:val="Parasts"/>
    <w:next w:val="Parasts"/>
    <w:link w:val="Virsraksts2Rakstz"/>
    <w:semiHidden/>
    <w:unhideWhenUsed/>
    <w:qFormat/>
    <w:rsid w:val="0099001E"/>
    <w:pPr>
      <w:keepNext/>
      <w:keepLines/>
      <w:numPr>
        <w:ilvl w:val="1"/>
        <w:numId w:val="4"/>
      </w:numPr>
      <w:suppressAutoHyphens/>
      <w:spacing w:before="200" w:after="0" w:line="240" w:lineRule="auto"/>
      <w:outlineLvl w:val="1"/>
    </w:pPr>
    <w:rPr>
      <w:rFonts w:ascii="Times New Roman" w:eastAsia="Times New Roman" w:hAnsi="Times New Roman" w:cs="Times New Roman"/>
      <w:b/>
      <w:bCs/>
      <w:sz w:val="28"/>
      <w:szCs w:val="26"/>
      <w:lang w:eastAsia="ar-SA"/>
    </w:rPr>
  </w:style>
  <w:style w:type="paragraph" w:styleId="Virsraksts3">
    <w:name w:val="heading 3"/>
    <w:basedOn w:val="Parasts"/>
    <w:next w:val="Parasts"/>
    <w:link w:val="Virsraksts3Rakstz"/>
    <w:unhideWhenUsed/>
    <w:qFormat/>
    <w:rsid w:val="0099001E"/>
    <w:pPr>
      <w:keepNext/>
      <w:keepLines/>
      <w:numPr>
        <w:ilvl w:val="2"/>
        <w:numId w:val="4"/>
      </w:numPr>
      <w:suppressAutoHyphens/>
      <w:spacing w:before="200" w:after="0" w:line="240" w:lineRule="auto"/>
      <w:outlineLvl w:val="2"/>
    </w:pPr>
    <w:rPr>
      <w:rFonts w:ascii="Cambria" w:eastAsia="Times New Roman" w:hAnsi="Cambria" w:cs="Times New Roman"/>
      <w:b/>
      <w:bCs/>
      <w:color w:val="4F81BD"/>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C7D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7DB3"/>
  </w:style>
  <w:style w:type="paragraph" w:styleId="Kjene">
    <w:name w:val="footer"/>
    <w:basedOn w:val="Parasts"/>
    <w:link w:val="KjeneRakstz"/>
    <w:unhideWhenUsed/>
    <w:rsid w:val="009C7DB3"/>
    <w:pPr>
      <w:tabs>
        <w:tab w:val="center" w:pos="4153"/>
        <w:tab w:val="right" w:pos="8306"/>
      </w:tabs>
      <w:spacing w:after="0" w:line="240" w:lineRule="auto"/>
    </w:pPr>
  </w:style>
  <w:style w:type="character" w:customStyle="1" w:styleId="KjeneRakstz">
    <w:name w:val="Kājene Rakstz."/>
    <w:basedOn w:val="Noklusjumarindkopasfonts"/>
    <w:link w:val="Kjene"/>
    <w:rsid w:val="009C7DB3"/>
  </w:style>
  <w:style w:type="character" w:styleId="Hipersaite">
    <w:name w:val="Hyperlink"/>
    <w:basedOn w:val="Noklusjumarindkopasfonts"/>
    <w:uiPriority w:val="99"/>
    <w:unhideWhenUsed/>
    <w:rsid w:val="000654C7"/>
    <w:rPr>
      <w:color w:val="0000FF" w:themeColor="hyperlink"/>
      <w:u w:val="single"/>
    </w:rPr>
  </w:style>
  <w:style w:type="paragraph" w:styleId="Sarakstarindkopa">
    <w:name w:val="List Paragraph"/>
    <w:basedOn w:val="Parasts"/>
    <w:uiPriority w:val="34"/>
    <w:qFormat/>
    <w:rsid w:val="001D70EB"/>
    <w:pPr>
      <w:ind w:left="720"/>
      <w:contextualSpacing/>
    </w:pPr>
  </w:style>
  <w:style w:type="paragraph" w:styleId="Balonteksts">
    <w:name w:val="Balloon Text"/>
    <w:basedOn w:val="Parasts"/>
    <w:link w:val="BalontekstsRakstz"/>
    <w:uiPriority w:val="99"/>
    <w:semiHidden/>
    <w:unhideWhenUsed/>
    <w:rsid w:val="009033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338E"/>
    <w:rPr>
      <w:rFonts w:ascii="Segoe UI" w:hAnsi="Segoe UI" w:cs="Segoe UI"/>
      <w:sz w:val="18"/>
      <w:szCs w:val="18"/>
    </w:rPr>
  </w:style>
  <w:style w:type="character" w:styleId="Komentraatsauce">
    <w:name w:val="annotation reference"/>
    <w:basedOn w:val="Noklusjumarindkopasfonts"/>
    <w:uiPriority w:val="99"/>
    <w:semiHidden/>
    <w:unhideWhenUsed/>
    <w:rsid w:val="008A6CBF"/>
    <w:rPr>
      <w:sz w:val="16"/>
      <w:szCs w:val="16"/>
    </w:rPr>
  </w:style>
  <w:style w:type="paragraph" w:styleId="Komentrateksts">
    <w:name w:val="annotation text"/>
    <w:basedOn w:val="Parasts"/>
    <w:link w:val="KomentratekstsRakstz"/>
    <w:uiPriority w:val="99"/>
    <w:semiHidden/>
    <w:unhideWhenUsed/>
    <w:rsid w:val="008A6CB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A6CBF"/>
    <w:rPr>
      <w:sz w:val="20"/>
      <w:szCs w:val="20"/>
    </w:rPr>
  </w:style>
  <w:style w:type="paragraph" w:styleId="Komentratma">
    <w:name w:val="annotation subject"/>
    <w:basedOn w:val="Komentrateksts"/>
    <w:next w:val="Komentrateksts"/>
    <w:link w:val="KomentratmaRakstz"/>
    <w:uiPriority w:val="99"/>
    <w:semiHidden/>
    <w:unhideWhenUsed/>
    <w:rsid w:val="008A6CBF"/>
    <w:rPr>
      <w:b/>
      <w:bCs/>
    </w:rPr>
  </w:style>
  <w:style w:type="character" w:customStyle="1" w:styleId="KomentratmaRakstz">
    <w:name w:val="Komentāra tēma Rakstz."/>
    <w:basedOn w:val="KomentratekstsRakstz"/>
    <w:link w:val="Komentratma"/>
    <w:uiPriority w:val="99"/>
    <w:semiHidden/>
    <w:rsid w:val="008A6CBF"/>
    <w:rPr>
      <w:b/>
      <w:bCs/>
      <w:sz w:val="20"/>
      <w:szCs w:val="20"/>
    </w:rPr>
  </w:style>
  <w:style w:type="paragraph" w:styleId="Bezatstarpm">
    <w:name w:val="No Spacing"/>
    <w:uiPriority w:val="1"/>
    <w:qFormat/>
    <w:rsid w:val="000A7259"/>
    <w:pPr>
      <w:spacing w:after="0" w:line="240" w:lineRule="auto"/>
    </w:pPr>
  </w:style>
  <w:style w:type="paragraph" w:customStyle="1" w:styleId="naiskr">
    <w:name w:val="naiskr"/>
    <w:basedOn w:val="Parasts"/>
    <w:uiPriority w:val="99"/>
    <w:rsid w:val="00A85F25"/>
    <w:pPr>
      <w:spacing w:before="75" w:after="75" w:line="240" w:lineRule="auto"/>
    </w:pPr>
    <w:rPr>
      <w:rFonts w:ascii="Times New Roman" w:eastAsia="Calibri" w:hAnsi="Times New Roman" w:cs="Times New Roman"/>
      <w:sz w:val="24"/>
      <w:szCs w:val="24"/>
      <w:lang w:eastAsia="lv-LV"/>
    </w:rPr>
  </w:style>
  <w:style w:type="paragraph" w:customStyle="1" w:styleId="tv2132">
    <w:name w:val="tv2132"/>
    <w:basedOn w:val="Parasts"/>
    <w:rsid w:val="004757E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Parasts"/>
    <w:rsid w:val="00976E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rsid w:val="0099001E"/>
    <w:rPr>
      <w:rFonts w:ascii="Times New Roman" w:eastAsia="Times New Roman" w:hAnsi="Times New Roman" w:cs="Calibri"/>
      <w:b/>
      <w:bCs/>
      <w:sz w:val="28"/>
      <w:szCs w:val="24"/>
      <w:lang w:val="en-GB" w:eastAsia="ar-SA"/>
    </w:rPr>
  </w:style>
  <w:style w:type="character" w:customStyle="1" w:styleId="Virsraksts2Rakstz">
    <w:name w:val="Virsraksts 2 Rakstz."/>
    <w:basedOn w:val="Noklusjumarindkopasfonts"/>
    <w:link w:val="Virsraksts2"/>
    <w:semiHidden/>
    <w:rsid w:val="0099001E"/>
    <w:rPr>
      <w:rFonts w:ascii="Times New Roman" w:eastAsia="Times New Roman" w:hAnsi="Times New Roman" w:cs="Times New Roman"/>
      <w:b/>
      <w:bCs/>
      <w:sz w:val="28"/>
      <w:szCs w:val="26"/>
      <w:lang w:eastAsia="ar-SA"/>
    </w:rPr>
  </w:style>
  <w:style w:type="character" w:customStyle="1" w:styleId="Virsraksts3Rakstz">
    <w:name w:val="Virsraksts 3 Rakstz."/>
    <w:basedOn w:val="Noklusjumarindkopasfonts"/>
    <w:link w:val="Virsraksts3"/>
    <w:rsid w:val="0099001E"/>
    <w:rPr>
      <w:rFonts w:ascii="Cambria" w:eastAsia="Times New Roman" w:hAnsi="Cambria" w:cs="Times New Roman"/>
      <w:b/>
      <w:bCs/>
      <w:color w:val="4F81BD"/>
      <w:lang w:eastAsia="ar-SA"/>
    </w:rPr>
  </w:style>
  <w:style w:type="paragraph" w:styleId="Vresteksts">
    <w:name w:val="footnote text"/>
    <w:basedOn w:val="Parasts"/>
    <w:link w:val="VrestekstsRakstz"/>
    <w:uiPriority w:val="99"/>
    <w:semiHidden/>
    <w:unhideWhenUsed/>
    <w:rsid w:val="009B7B0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B7B08"/>
    <w:rPr>
      <w:sz w:val="20"/>
      <w:szCs w:val="20"/>
    </w:rPr>
  </w:style>
  <w:style w:type="character" w:styleId="Vresatsauce">
    <w:name w:val="footnote reference"/>
    <w:basedOn w:val="Noklusjumarindkopasfonts"/>
    <w:uiPriority w:val="99"/>
    <w:semiHidden/>
    <w:unhideWhenUsed/>
    <w:rsid w:val="009B7B08"/>
    <w:rPr>
      <w:vertAlign w:val="superscript"/>
    </w:rPr>
  </w:style>
  <w:style w:type="character" w:styleId="Izteiksmgs">
    <w:name w:val="Strong"/>
    <w:basedOn w:val="Noklusjumarindkopasfonts"/>
    <w:uiPriority w:val="22"/>
    <w:qFormat/>
    <w:rsid w:val="00A83187"/>
    <w:rPr>
      <w:b/>
      <w:bCs/>
    </w:rPr>
  </w:style>
  <w:style w:type="character" w:customStyle="1" w:styleId="apple-converted-space">
    <w:name w:val="apple-converted-space"/>
    <w:basedOn w:val="Noklusjumarindkopasfonts"/>
    <w:rsid w:val="007E68CE"/>
  </w:style>
  <w:style w:type="paragraph" w:styleId="Pamatteksts">
    <w:name w:val="Body Text"/>
    <w:basedOn w:val="Parasts"/>
    <w:link w:val="PamattekstsRakstz"/>
    <w:rsid w:val="00814FA9"/>
    <w:pPr>
      <w:spacing w:after="120" w:line="240" w:lineRule="auto"/>
    </w:pPr>
    <w:rPr>
      <w:rFonts w:ascii="Times New Roman" w:eastAsia="Times New Roman" w:hAnsi="Times New Roman" w:cs="Times New Roman"/>
      <w:sz w:val="24"/>
      <w:szCs w:val="20"/>
      <w:lang w:val="en-AU"/>
    </w:rPr>
  </w:style>
  <w:style w:type="character" w:customStyle="1" w:styleId="PamattekstsRakstz">
    <w:name w:val="Pamatteksts Rakstz."/>
    <w:basedOn w:val="Noklusjumarindkopasfonts"/>
    <w:link w:val="Pamatteksts"/>
    <w:rsid w:val="00814FA9"/>
    <w:rPr>
      <w:rFonts w:ascii="Times New Roman" w:eastAsia="Times New Roman" w:hAnsi="Times New Roman" w:cs="Times New Roman"/>
      <w:sz w:val="24"/>
      <w:szCs w:val="20"/>
      <w:lang w:val="en-AU"/>
    </w:rPr>
  </w:style>
  <w:style w:type="paragraph" w:customStyle="1" w:styleId="tv2131">
    <w:name w:val="tv2131"/>
    <w:basedOn w:val="Parasts"/>
    <w:rsid w:val="000B3D6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0B3D6D"/>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Izmantotahipersaite">
    <w:name w:val="FollowedHyperlink"/>
    <w:basedOn w:val="Noklusjumarindkopasfonts"/>
    <w:uiPriority w:val="99"/>
    <w:semiHidden/>
    <w:unhideWhenUsed/>
    <w:rsid w:val="007175F6"/>
    <w:rPr>
      <w:color w:val="800080" w:themeColor="followedHyperlink"/>
      <w:u w:val="single"/>
    </w:rPr>
  </w:style>
  <w:style w:type="paragraph" w:styleId="Paraststmeklis">
    <w:name w:val="Normal (Web)"/>
    <w:basedOn w:val="Parasts"/>
    <w:uiPriority w:val="99"/>
    <w:rsid w:val="00CE293C"/>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4249BD"/>
    <w:pPr>
      <w:spacing w:before="75" w:after="75" w:line="240" w:lineRule="auto"/>
      <w:jc w:val="center"/>
    </w:pPr>
    <w:rPr>
      <w:rFonts w:ascii="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123D4C"/>
    <w:rPr>
      <w:color w:val="605E5C"/>
      <w:shd w:val="clear" w:color="auto" w:fill="E1DFDD"/>
    </w:rPr>
  </w:style>
  <w:style w:type="character" w:customStyle="1" w:styleId="UnresolvedMention2">
    <w:name w:val="Unresolved Mention2"/>
    <w:basedOn w:val="Noklusjumarindkopasfonts"/>
    <w:uiPriority w:val="99"/>
    <w:semiHidden/>
    <w:unhideWhenUsed/>
    <w:rsid w:val="00E4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59215">
      <w:bodyDiv w:val="1"/>
      <w:marLeft w:val="0"/>
      <w:marRight w:val="0"/>
      <w:marTop w:val="0"/>
      <w:marBottom w:val="0"/>
      <w:divBdr>
        <w:top w:val="none" w:sz="0" w:space="0" w:color="auto"/>
        <w:left w:val="none" w:sz="0" w:space="0" w:color="auto"/>
        <w:bottom w:val="none" w:sz="0" w:space="0" w:color="auto"/>
        <w:right w:val="none" w:sz="0" w:space="0" w:color="auto"/>
      </w:divBdr>
    </w:div>
    <w:div w:id="334185623">
      <w:bodyDiv w:val="1"/>
      <w:marLeft w:val="0"/>
      <w:marRight w:val="0"/>
      <w:marTop w:val="0"/>
      <w:marBottom w:val="0"/>
      <w:divBdr>
        <w:top w:val="none" w:sz="0" w:space="0" w:color="auto"/>
        <w:left w:val="none" w:sz="0" w:space="0" w:color="auto"/>
        <w:bottom w:val="none" w:sz="0" w:space="0" w:color="auto"/>
        <w:right w:val="none" w:sz="0" w:space="0" w:color="auto"/>
      </w:divBdr>
    </w:div>
    <w:div w:id="452867003">
      <w:bodyDiv w:val="1"/>
      <w:marLeft w:val="0"/>
      <w:marRight w:val="0"/>
      <w:marTop w:val="0"/>
      <w:marBottom w:val="0"/>
      <w:divBdr>
        <w:top w:val="none" w:sz="0" w:space="0" w:color="auto"/>
        <w:left w:val="none" w:sz="0" w:space="0" w:color="auto"/>
        <w:bottom w:val="none" w:sz="0" w:space="0" w:color="auto"/>
        <w:right w:val="none" w:sz="0" w:space="0" w:color="auto"/>
      </w:divBdr>
    </w:div>
    <w:div w:id="680164280">
      <w:bodyDiv w:val="1"/>
      <w:marLeft w:val="0"/>
      <w:marRight w:val="0"/>
      <w:marTop w:val="0"/>
      <w:marBottom w:val="0"/>
      <w:divBdr>
        <w:top w:val="none" w:sz="0" w:space="0" w:color="auto"/>
        <w:left w:val="none" w:sz="0" w:space="0" w:color="auto"/>
        <w:bottom w:val="none" w:sz="0" w:space="0" w:color="auto"/>
        <w:right w:val="none" w:sz="0" w:space="0" w:color="auto"/>
      </w:divBdr>
      <w:divsChild>
        <w:div w:id="885260392">
          <w:marLeft w:val="0"/>
          <w:marRight w:val="0"/>
          <w:marTop w:val="0"/>
          <w:marBottom w:val="0"/>
          <w:divBdr>
            <w:top w:val="none" w:sz="0" w:space="0" w:color="auto"/>
            <w:left w:val="none" w:sz="0" w:space="0" w:color="auto"/>
            <w:bottom w:val="none" w:sz="0" w:space="0" w:color="auto"/>
            <w:right w:val="none" w:sz="0" w:space="0" w:color="auto"/>
          </w:divBdr>
          <w:divsChild>
            <w:div w:id="1702588719">
              <w:marLeft w:val="0"/>
              <w:marRight w:val="0"/>
              <w:marTop w:val="375"/>
              <w:marBottom w:val="0"/>
              <w:divBdr>
                <w:top w:val="none" w:sz="0" w:space="0" w:color="auto"/>
                <w:left w:val="none" w:sz="0" w:space="0" w:color="auto"/>
                <w:bottom w:val="none" w:sz="0" w:space="0" w:color="auto"/>
                <w:right w:val="none" w:sz="0" w:space="0" w:color="auto"/>
              </w:divBdr>
              <w:divsChild>
                <w:div w:id="1027104340">
                  <w:marLeft w:val="0"/>
                  <w:marRight w:val="0"/>
                  <w:marTop w:val="0"/>
                  <w:marBottom w:val="0"/>
                  <w:divBdr>
                    <w:top w:val="none" w:sz="0" w:space="0" w:color="auto"/>
                    <w:left w:val="none" w:sz="0" w:space="0" w:color="auto"/>
                    <w:bottom w:val="none" w:sz="0" w:space="0" w:color="auto"/>
                    <w:right w:val="none" w:sz="0" w:space="0" w:color="auto"/>
                  </w:divBdr>
                  <w:divsChild>
                    <w:div w:id="376509760">
                      <w:marLeft w:val="0"/>
                      <w:marRight w:val="0"/>
                      <w:marTop w:val="0"/>
                      <w:marBottom w:val="0"/>
                      <w:divBdr>
                        <w:top w:val="none" w:sz="0" w:space="0" w:color="auto"/>
                        <w:left w:val="none" w:sz="0" w:space="0" w:color="auto"/>
                        <w:bottom w:val="none" w:sz="0" w:space="0" w:color="auto"/>
                        <w:right w:val="none" w:sz="0" w:space="0" w:color="auto"/>
                      </w:divBdr>
                    </w:div>
                  </w:divsChild>
                </w:div>
                <w:div w:id="1925529382">
                  <w:marLeft w:val="0"/>
                  <w:marRight w:val="0"/>
                  <w:marTop w:val="0"/>
                  <w:marBottom w:val="0"/>
                  <w:divBdr>
                    <w:top w:val="none" w:sz="0" w:space="0" w:color="auto"/>
                    <w:left w:val="none" w:sz="0" w:space="0" w:color="auto"/>
                    <w:bottom w:val="none" w:sz="0" w:space="0" w:color="auto"/>
                    <w:right w:val="none" w:sz="0" w:space="0" w:color="auto"/>
                  </w:divBdr>
                </w:div>
              </w:divsChild>
            </w:div>
            <w:div w:id="1758482984">
              <w:marLeft w:val="180"/>
              <w:marRight w:val="0"/>
              <w:marTop w:val="375"/>
              <w:marBottom w:val="0"/>
              <w:divBdr>
                <w:top w:val="none" w:sz="0" w:space="0" w:color="auto"/>
                <w:left w:val="none" w:sz="0" w:space="0" w:color="auto"/>
                <w:bottom w:val="none" w:sz="0" w:space="0" w:color="auto"/>
                <w:right w:val="none" w:sz="0" w:space="0" w:color="auto"/>
              </w:divBdr>
              <w:divsChild>
                <w:div w:id="428082225">
                  <w:marLeft w:val="0"/>
                  <w:marRight w:val="0"/>
                  <w:marTop w:val="0"/>
                  <w:marBottom w:val="0"/>
                  <w:divBdr>
                    <w:top w:val="none" w:sz="0" w:space="0" w:color="auto"/>
                    <w:left w:val="none" w:sz="0" w:space="0" w:color="auto"/>
                    <w:bottom w:val="none" w:sz="0" w:space="0" w:color="auto"/>
                    <w:right w:val="none" w:sz="0" w:space="0" w:color="auto"/>
                  </w:divBdr>
                </w:div>
                <w:div w:id="622807588">
                  <w:marLeft w:val="0"/>
                  <w:marRight w:val="0"/>
                  <w:marTop w:val="0"/>
                  <w:marBottom w:val="0"/>
                  <w:divBdr>
                    <w:top w:val="none" w:sz="0" w:space="0" w:color="auto"/>
                    <w:left w:val="none" w:sz="0" w:space="0" w:color="auto"/>
                    <w:bottom w:val="none" w:sz="0" w:space="0" w:color="auto"/>
                    <w:right w:val="none" w:sz="0" w:space="0" w:color="auto"/>
                  </w:divBdr>
                  <w:divsChild>
                    <w:div w:id="183417514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65212">
      <w:bodyDiv w:val="1"/>
      <w:marLeft w:val="0"/>
      <w:marRight w:val="0"/>
      <w:marTop w:val="0"/>
      <w:marBottom w:val="0"/>
      <w:divBdr>
        <w:top w:val="none" w:sz="0" w:space="0" w:color="auto"/>
        <w:left w:val="none" w:sz="0" w:space="0" w:color="auto"/>
        <w:bottom w:val="none" w:sz="0" w:space="0" w:color="auto"/>
        <w:right w:val="none" w:sz="0" w:space="0" w:color="auto"/>
      </w:divBdr>
      <w:divsChild>
        <w:div w:id="943270386">
          <w:marLeft w:val="0"/>
          <w:marRight w:val="0"/>
          <w:marTop w:val="0"/>
          <w:marBottom w:val="0"/>
          <w:divBdr>
            <w:top w:val="none" w:sz="0" w:space="0" w:color="auto"/>
            <w:left w:val="none" w:sz="0" w:space="0" w:color="auto"/>
            <w:bottom w:val="none" w:sz="0" w:space="0" w:color="auto"/>
            <w:right w:val="none" w:sz="0" w:space="0" w:color="auto"/>
          </w:divBdr>
          <w:divsChild>
            <w:div w:id="2025743775">
              <w:marLeft w:val="0"/>
              <w:marRight w:val="0"/>
              <w:marTop w:val="0"/>
              <w:marBottom w:val="0"/>
              <w:divBdr>
                <w:top w:val="none" w:sz="0" w:space="0" w:color="auto"/>
                <w:left w:val="none" w:sz="0" w:space="0" w:color="auto"/>
                <w:bottom w:val="none" w:sz="0" w:space="0" w:color="auto"/>
                <w:right w:val="none" w:sz="0" w:space="0" w:color="auto"/>
              </w:divBdr>
              <w:divsChild>
                <w:div w:id="1520925404">
                  <w:marLeft w:val="0"/>
                  <w:marRight w:val="0"/>
                  <w:marTop w:val="0"/>
                  <w:marBottom w:val="0"/>
                  <w:divBdr>
                    <w:top w:val="none" w:sz="0" w:space="0" w:color="auto"/>
                    <w:left w:val="none" w:sz="0" w:space="0" w:color="auto"/>
                    <w:bottom w:val="none" w:sz="0" w:space="0" w:color="auto"/>
                    <w:right w:val="none" w:sz="0" w:space="0" w:color="auto"/>
                  </w:divBdr>
                  <w:divsChild>
                    <w:div w:id="496118185">
                      <w:marLeft w:val="0"/>
                      <w:marRight w:val="0"/>
                      <w:marTop w:val="0"/>
                      <w:marBottom w:val="0"/>
                      <w:divBdr>
                        <w:top w:val="none" w:sz="0" w:space="0" w:color="auto"/>
                        <w:left w:val="none" w:sz="0" w:space="0" w:color="auto"/>
                        <w:bottom w:val="none" w:sz="0" w:space="0" w:color="auto"/>
                        <w:right w:val="none" w:sz="0" w:space="0" w:color="auto"/>
                      </w:divBdr>
                      <w:divsChild>
                        <w:div w:id="589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51590">
      <w:bodyDiv w:val="1"/>
      <w:marLeft w:val="0"/>
      <w:marRight w:val="0"/>
      <w:marTop w:val="0"/>
      <w:marBottom w:val="0"/>
      <w:divBdr>
        <w:top w:val="none" w:sz="0" w:space="0" w:color="auto"/>
        <w:left w:val="none" w:sz="0" w:space="0" w:color="auto"/>
        <w:bottom w:val="none" w:sz="0" w:space="0" w:color="auto"/>
        <w:right w:val="none" w:sz="0" w:space="0" w:color="auto"/>
      </w:divBdr>
    </w:div>
    <w:div w:id="940338596">
      <w:bodyDiv w:val="1"/>
      <w:marLeft w:val="0"/>
      <w:marRight w:val="0"/>
      <w:marTop w:val="0"/>
      <w:marBottom w:val="0"/>
      <w:divBdr>
        <w:top w:val="none" w:sz="0" w:space="0" w:color="auto"/>
        <w:left w:val="none" w:sz="0" w:space="0" w:color="auto"/>
        <w:bottom w:val="none" w:sz="0" w:space="0" w:color="auto"/>
        <w:right w:val="none" w:sz="0" w:space="0" w:color="auto"/>
      </w:divBdr>
      <w:divsChild>
        <w:div w:id="541864718">
          <w:marLeft w:val="0"/>
          <w:marRight w:val="0"/>
          <w:marTop w:val="0"/>
          <w:marBottom w:val="0"/>
          <w:divBdr>
            <w:top w:val="none" w:sz="0" w:space="0" w:color="auto"/>
            <w:left w:val="none" w:sz="0" w:space="0" w:color="auto"/>
            <w:bottom w:val="none" w:sz="0" w:space="0" w:color="auto"/>
            <w:right w:val="none" w:sz="0" w:space="0" w:color="auto"/>
          </w:divBdr>
          <w:divsChild>
            <w:div w:id="230890042">
              <w:marLeft w:val="0"/>
              <w:marRight w:val="0"/>
              <w:marTop w:val="0"/>
              <w:marBottom w:val="0"/>
              <w:divBdr>
                <w:top w:val="none" w:sz="0" w:space="0" w:color="auto"/>
                <w:left w:val="none" w:sz="0" w:space="0" w:color="auto"/>
                <w:bottom w:val="none" w:sz="0" w:space="0" w:color="auto"/>
                <w:right w:val="none" w:sz="0" w:space="0" w:color="auto"/>
              </w:divBdr>
              <w:divsChild>
                <w:div w:id="1604923082">
                  <w:marLeft w:val="0"/>
                  <w:marRight w:val="0"/>
                  <w:marTop w:val="0"/>
                  <w:marBottom w:val="0"/>
                  <w:divBdr>
                    <w:top w:val="none" w:sz="0" w:space="0" w:color="auto"/>
                    <w:left w:val="none" w:sz="0" w:space="0" w:color="auto"/>
                    <w:bottom w:val="none" w:sz="0" w:space="0" w:color="auto"/>
                    <w:right w:val="none" w:sz="0" w:space="0" w:color="auto"/>
                  </w:divBdr>
                  <w:divsChild>
                    <w:div w:id="1313411723">
                      <w:marLeft w:val="0"/>
                      <w:marRight w:val="0"/>
                      <w:marTop w:val="0"/>
                      <w:marBottom w:val="0"/>
                      <w:divBdr>
                        <w:top w:val="none" w:sz="0" w:space="0" w:color="auto"/>
                        <w:left w:val="none" w:sz="0" w:space="0" w:color="auto"/>
                        <w:bottom w:val="none" w:sz="0" w:space="0" w:color="auto"/>
                        <w:right w:val="none" w:sz="0" w:space="0" w:color="auto"/>
                      </w:divBdr>
                      <w:divsChild>
                        <w:div w:id="1037655673">
                          <w:marLeft w:val="0"/>
                          <w:marRight w:val="0"/>
                          <w:marTop w:val="0"/>
                          <w:marBottom w:val="0"/>
                          <w:divBdr>
                            <w:top w:val="none" w:sz="0" w:space="0" w:color="auto"/>
                            <w:left w:val="none" w:sz="0" w:space="0" w:color="auto"/>
                            <w:bottom w:val="none" w:sz="0" w:space="0" w:color="auto"/>
                            <w:right w:val="none" w:sz="0" w:space="0" w:color="auto"/>
                          </w:divBdr>
                          <w:divsChild>
                            <w:div w:id="11574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3437">
      <w:bodyDiv w:val="1"/>
      <w:marLeft w:val="0"/>
      <w:marRight w:val="0"/>
      <w:marTop w:val="0"/>
      <w:marBottom w:val="0"/>
      <w:divBdr>
        <w:top w:val="none" w:sz="0" w:space="0" w:color="auto"/>
        <w:left w:val="none" w:sz="0" w:space="0" w:color="auto"/>
        <w:bottom w:val="none" w:sz="0" w:space="0" w:color="auto"/>
        <w:right w:val="none" w:sz="0" w:space="0" w:color="auto"/>
      </w:divBdr>
      <w:divsChild>
        <w:div w:id="460342522">
          <w:marLeft w:val="0"/>
          <w:marRight w:val="0"/>
          <w:marTop w:val="0"/>
          <w:marBottom w:val="0"/>
          <w:divBdr>
            <w:top w:val="none" w:sz="0" w:space="0" w:color="auto"/>
            <w:left w:val="none" w:sz="0" w:space="0" w:color="auto"/>
            <w:bottom w:val="none" w:sz="0" w:space="0" w:color="auto"/>
            <w:right w:val="none" w:sz="0" w:space="0" w:color="auto"/>
          </w:divBdr>
          <w:divsChild>
            <w:div w:id="288902891">
              <w:marLeft w:val="0"/>
              <w:marRight w:val="0"/>
              <w:marTop w:val="0"/>
              <w:marBottom w:val="0"/>
              <w:divBdr>
                <w:top w:val="none" w:sz="0" w:space="0" w:color="auto"/>
                <w:left w:val="none" w:sz="0" w:space="0" w:color="auto"/>
                <w:bottom w:val="none" w:sz="0" w:space="0" w:color="auto"/>
                <w:right w:val="none" w:sz="0" w:space="0" w:color="auto"/>
              </w:divBdr>
              <w:divsChild>
                <w:div w:id="187262807">
                  <w:marLeft w:val="0"/>
                  <w:marRight w:val="0"/>
                  <w:marTop w:val="0"/>
                  <w:marBottom w:val="0"/>
                  <w:divBdr>
                    <w:top w:val="none" w:sz="0" w:space="0" w:color="auto"/>
                    <w:left w:val="none" w:sz="0" w:space="0" w:color="auto"/>
                    <w:bottom w:val="none" w:sz="0" w:space="0" w:color="auto"/>
                    <w:right w:val="none" w:sz="0" w:space="0" w:color="auto"/>
                  </w:divBdr>
                  <w:divsChild>
                    <w:div w:id="826363726">
                      <w:marLeft w:val="0"/>
                      <w:marRight w:val="0"/>
                      <w:marTop w:val="0"/>
                      <w:marBottom w:val="0"/>
                      <w:divBdr>
                        <w:top w:val="none" w:sz="0" w:space="0" w:color="auto"/>
                        <w:left w:val="none" w:sz="0" w:space="0" w:color="auto"/>
                        <w:bottom w:val="none" w:sz="0" w:space="0" w:color="auto"/>
                        <w:right w:val="none" w:sz="0" w:space="0" w:color="auto"/>
                      </w:divBdr>
                      <w:divsChild>
                        <w:div w:id="11156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331157">
      <w:bodyDiv w:val="1"/>
      <w:marLeft w:val="0"/>
      <w:marRight w:val="0"/>
      <w:marTop w:val="0"/>
      <w:marBottom w:val="0"/>
      <w:divBdr>
        <w:top w:val="none" w:sz="0" w:space="0" w:color="auto"/>
        <w:left w:val="none" w:sz="0" w:space="0" w:color="auto"/>
        <w:bottom w:val="none" w:sz="0" w:space="0" w:color="auto"/>
        <w:right w:val="none" w:sz="0" w:space="0" w:color="auto"/>
      </w:divBdr>
    </w:div>
    <w:div w:id="1091242914">
      <w:bodyDiv w:val="1"/>
      <w:marLeft w:val="0"/>
      <w:marRight w:val="0"/>
      <w:marTop w:val="0"/>
      <w:marBottom w:val="0"/>
      <w:divBdr>
        <w:top w:val="none" w:sz="0" w:space="0" w:color="auto"/>
        <w:left w:val="none" w:sz="0" w:space="0" w:color="auto"/>
        <w:bottom w:val="none" w:sz="0" w:space="0" w:color="auto"/>
        <w:right w:val="none" w:sz="0" w:space="0" w:color="auto"/>
      </w:divBdr>
      <w:divsChild>
        <w:div w:id="1488596920">
          <w:marLeft w:val="0"/>
          <w:marRight w:val="0"/>
          <w:marTop w:val="0"/>
          <w:marBottom w:val="0"/>
          <w:divBdr>
            <w:top w:val="none" w:sz="0" w:space="0" w:color="auto"/>
            <w:left w:val="none" w:sz="0" w:space="0" w:color="auto"/>
            <w:bottom w:val="none" w:sz="0" w:space="0" w:color="auto"/>
            <w:right w:val="none" w:sz="0" w:space="0" w:color="auto"/>
          </w:divBdr>
          <w:divsChild>
            <w:div w:id="1286809925">
              <w:marLeft w:val="0"/>
              <w:marRight w:val="0"/>
              <w:marTop w:val="0"/>
              <w:marBottom w:val="0"/>
              <w:divBdr>
                <w:top w:val="none" w:sz="0" w:space="0" w:color="auto"/>
                <w:left w:val="none" w:sz="0" w:space="0" w:color="auto"/>
                <w:bottom w:val="none" w:sz="0" w:space="0" w:color="auto"/>
                <w:right w:val="none" w:sz="0" w:space="0" w:color="auto"/>
              </w:divBdr>
              <w:divsChild>
                <w:div w:id="1917014234">
                  <w:marLeft w:val="0"/>
                  <w:marRight w:val="0"/>
                  <w:marTop w:val="0"/>
                  <w:marBottom w:val="0"/>
                  <w:divBdr>
                    <w:top w:val="none" w:sz="0" w:space="0" w:color="auto"/>
                    <w:left w:val="none" w:sz="0" w:space="0" w:color="auto"/>
                    <w:bottom w:val="none" w:sz="0" w:space="0" w:color="auto"/>
                    <w:right w:val="none" w:sz="0" w:space="0" w:color="auto"/>
                  </w:divBdr>
                  <w:divsChild>
                    <w:div w:id="999501630">
                      <w:marLeft w:val="0"/>
                      <w:marRight w:val="0"/>
                      <w:marTop w:val="0"/>
                      <w:marBottom w:val="0"/>
                      <w:divBdr>
                        <w:top w:val="none" w:sz="0" w:space="0" w:color="auto"/>
                        <w:left w:val="none" w:sz="0" w:space="0" w:color="auto"/>
                        <w:bottom w:val="none" w:sz="0" w:space="0" w:color="auto"/>
                        <w:right w:val="none" w:sz="0" w:space="0" w:color="auto"/>
                      </w:divBdr>
                      <w:divsChild>
                        <w:div w:id="2028871123">
                          <w:marLeft w:val="0"/>
                          <w:marRight w:val="0"/>
                          <w:marTop w:val="0"/>
                          <w:marBottom w:val="0"/>
                          <w:divBdr>
                            <w:top w:val="none" w:sz="0" w:space="0" w:color="auto"/>
                            <w:left w:val="none" w:sz="0" w:space="0" w:color="auto"/>
                            <w:bottom w:val="none" w:sz="0" w:space="0" w:color="auto"/>
                            <w:right w:val="none" w:sz="0" w:space="0" w:color="auto"/>
                          </w:divBdr>
                          <w:divsChild>
                            <w:div w:id="17241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5125">
      <w:bodyDiv w:val="1"/>
      <w:marLeft w:val="0"/>
      <w:marRight w:val="0"/>
      <w:marTop w:val="0"/>
      <w:marBottom w:val="0"/>
      <w:divBdr>
        <w:top w:val="none" w:sz="0" w:space="0" w:color="auto"/>
        <w:left w:val="none" w:sz="0" w:space="0" w:color="auto"/>
        <w:bottom w:val="none" w:sz="0" w:space="0" w:color="auto"/>
        <w:right w:val="none" w:sz="0" w:space="0" w:color="auto"/>
      </w:divBdr>
    </w:div>
    <w:div w:id="1216503072">
      <w:bodyDiv w:val="1"/>
      <w:marLeft w:val="0"/>
      <w:marRight w:val="0"/>
      <w:marTop w:val="0"/>
      <w:marBottom w:val="0"/>
      <w:divBdr>
        <w:top w:val="none" w:sz="0" w:space="0" w:color="auto"/>
        <w:left w:val="none" w:sz="0" w:space="0" w:color="auto"/>
        <w:bottom w:val="none" w:sz="0" w:space="0" w:color="auto"/>
        <w:right w:val="none" w:sz="0" w:space="0" w:color="auto"/>
      </w:divBdr>
    </w:div>
    <w:div w:id="1319455315">
      <w:bodyDiv w:val="1"/>
      <w:marLeft w:val="0"/>
      <w:marRight w:val="0"/>
      <w:marTop w:val="0"/>
      <w:marBottom w:val="0"/>
      <w:divBdr>
        <w:top w:val="none" w:sz="0" w:space="0" w:color="auto"/>
        <w:left w:val="none" w:sz="0" w:space="0" w:color="auto"/>
        <w:bottom w:val="none" w:sz="0" w:space="0" w:color="auto"/>
        <w:right w:val="none" w:sz="0" w:space="0" w:color="auto"/>
      </w:divBdr>
    </w:div>
    <w:div w:id="1337002551">
      <w:bodyDiv w:val="1"/>
      <w:marLeft w:val="0"/>
      <w:marRight w:val="0"/>
      <w:marTop w:val="0"/>
      <w:marBottom w:val="0"/>
      <w:divBdr>
        <w:top w:val="none" w:sz="0" w:space="0" w:color="auto"/>
        <w:left w:val="none" w:sz="0" w:space="0" w:color="auto"/>
        <w:bottom w:val="none" w:sz="0" w:space="0" w:color="auto"/>
        <w:right w:val="none" w:sz="0" w:space="0" w:color="auto"/>
      </w:divBdr>
      <w:divsChild>
        <w:div w:id="2006593087">
          <w:marLeft w:val="0"/>
          <w:marRight w:val="0"/>
          <w:marTop w:val="0"/>
          <w:marBottom w:val="0"/>
          <w:divBdr>
            <w:top w:val="none" w:sz="0" w:space="0" w:color="auto"/>
            <w:left w:val="none" w:sz="0" w:space="0" w:color="auto"/>
            <w:bottom w:val="none" w:sz="0" w:space="0" w:color="auto"/>
            <w:right w:val="none" w:sz="0" w:space="0" w:color="auto"/>
          </w:divBdr>
          <w:divsChild>
            <w:div w:id="1813474618">
              <w:marLeft w:val="0"/>
              <w:marRight w:val="0"/>
              <w:marTop w:val="0"/>
              <w:marBottom w:val="0"/>
              <w:divBdr>
                <w:top w:val="none" w:sz="0" w:space="0" w:color="auto"/>
                <w:left w:val="none" w:sz="0" w:space="0" w:color="auto"/>
                <w:bottom w:val="none" w:sz="0" w:space="0" w:color="auto"/>
                <w:right w:val="none" w:sz="0" w:space="0" w:color="auto"/>
              </w:divBdr>
              <w:divsChild>
                <w:div w:id="1482582043">
                  <w:marLeft w:val="0"/>
                  <w:marRight w:val="0"/>
                  <w:marTop w:val="0"/>
                  <w:marBottom w:val="0"/>
                  <w:divBdr>
                    <w:top w:val="none" w:sz="0" w:space="0" w:color="auto"/>
                    <w:left w:val="none" w:sz="0" w:space="0" w:color="auto"/>
                    <w:bottom w:val="none" w:sz="0" w:space="0" w:color="auto"/>
                    <w:right w:val="none" w:sz="0" w:space="0" w:color="auto"/>
                  </w:divBdr>
                  <w:divsChild>
                    <w:div w:id="1403258145">
                      <w:marLeft w:val="0"/>
                      <w:marRight w:val="0"/>
                      <w:marTop w:val="0"/>
                      <w:marBottom w:val="0"/>
                      <w:divBdr>
                        <w:top w:val="none" w:sz="0" w:space="0" w:color="auto"/>
                        <w:left w:val="none" w:sz="0" w:space="0" w:color="auto"/>
                        <w:bottom w:val="none" w:sz="0" w:space="0" w:color="auto"/>
                        <w:right w:val="none" w:sz="0" w:space="0" w:color="auto"/>
                      </w:divBdr>
                      <w:divsChild>
                        <w:div w:id="9053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86470">
      <w:bodyDiv w:val="1"/>
      <w:marLeft w:val="0"/>
      <w:marRight w:val="0"/>
      <w:marTop w:val="0"/>
      <w:marBottom w:val="0"/>
      <w:divBdr>
        <w:top w:val="none" w:sz="0" w:space="0" w:color="auto"/>
        <w:left w:val="none" w:sz="0" w:space="0" w:color="auto"/>
        <w:bottom w:val="none" w:sz="0" w:space="0" w:color="auto"/>
        <w:right w:val="none" w:sz="0" w:space="0" w:color="auto"/>
      </w:divBdr>
    </w:div>
    <w:div w:id="1598712147">
      <w:bodyDiv w:val="1"/>
      <w:marLeft w:val="0"/>
      <w:marRight w:val="0"/>
      <w:marTop w:val="0"/>
      <w:marBottom w:val="0"/>
      <w:divBdr>
        <w:top w:val="none" w:sz="0" w:space="0" w:color="auto"/>
        <w:left w:val="none" w:sz="0" w:space="0" w:color="auto"/>
        <w:bottom w:val="none" w:sz="0" w:space="0" w:color="auto"/>
        <w:right w:val="none" w:sz="0" w:space="0" w:color="auto"/>
      </w:divBdr>
    </w:div>
    <w:div w:id="1623000059">
      <w:bodyDiv w:val="1"/>
      <w:marLeft w:val="0"/>
      <w:marRight w:val="0"/>
      <w:marTop w:val="0"/>
      <w:marBottom w:val="0"/>
      <w:divBdr>
        <w:top w:val="none" w:sz="0" w:space="0" w:color="auto"/>
        <w:left w:val="none" w:sz="0" w:space="0" w:color="auto"/>
        <w:bottom w:val="none" w:sz="0" w:space="0" w:color="auto"/>
        <w:right w:val="none" w:sz="0" w:space="0" w:color="auto"/>
      </w:divBdr>
    </w:div>
    <w:div w:id="1700856694">
      <w:bodyDiv w:val="1"/>
      <w:marLeft w:val="0"/>
      <w:marRight w:val="0"/>
      <w:marTop w:val="0"/>
      <w:marBottom w:val="0"/>
      <w:divBdr>
        <w:top w:val="none" w:sz="0" w:space="0" w:color="auto"/>
        <w:left w:val="none" w:sz="0" w:space="0" w:color="auto"/>
        <w:bottom w:val="none" w:sz="0" w:space="0" w:color="auto"/>
        <w:right w:val="none" w:sz="0" w:space="0" w:color="auto"/>
      </w:divBdr>
    </w:div>
    <w:div w:id="1813326700">
      <w:bodyDiv w:val="1"/>
      <w:marLeft w:val="0"/>
      <w:marRight w:val="0"/>
      <w:marTop w:val="0"/>
      <w:marBottom w:val="0"/>
      <w:divBdr>
        <w:top w:val="none" w:sz="0" w:space="0" w:color="auto"/>
        <w:left w:val="none" w:sz="0" w:space="0" w:color="auto"/>
        <w:bottom w:val="none" w:sz="0" w:space="0" w:color="auto"/>
        <w:right w:val="none" w:sz="0" w:space="0" w:color="auto"/>
      </w:divBdr>
      <w:divsChild>
        <w:div w:id="1446727828">
          <w:marLeft w:val="0"/>
          <w:marRight w:val="0"/>
          <w:marTop w:val="0"/>
          <w:marBottom w:val="0"/>
          <w:divBdr>
            <w:top w:val="none" w:sz="0" w:space="0" w:color="auto"/>
            <w:left w:val="none" w:sz="0" w:space="0" w:color="auto"/>
            <w:bottom w:val="none" w:sz="0" w:space="0" w:color="auto"/>
            <w:right w:val="none" w:sz="0" w:space="0" w:color="auto"/>
          </w:divBdr>
          <w:divsChild>
            <w:div w:id="1704400122">
              <w:marLeft w:val="0"/>
              <w:marRight w:val="0"/>
              <w:marTop w:val="0"/>
              <w:marBottom w:val="0"/>
              <w:divBdr>
                <w:top w:val="none" w:sz="0" w:space="0" w:color="auto"/>
                <w:left w:val="none" w:sz="0" w:space="0" w:color="auto"/>
                <w:bottom w:val="none" w:sz="0" w:space="0" w:color="auto"/>
                <w:right w:val="none" w:sz="0" w:space="0" w:color="auto"/>
              </w:divBdr>
              <w:divsChild>
                <w:div w:id="1070689894">
                  <w:marLeft w:val="0"/>
                  <w:marRight w:val="0"/>
                  <w:marTop w:val="0"/>
                  <w:marBottom w:val="0"/>
                  <w:divBdr>
                    <w:top w:val="none" w:sz="0" w:space="0" w:color="auto"/>
                    <w:left w:val="none" w:sz="0" w:space="0" w:color="auto"/>
                    <w:bottom w:val="none" w:sz="0" w:space="0" w:color="auto"/>
                    <w:right w:val="none" w:sz="0" w:space="0" w:color="auto"/>
                  </w:divBdr>
                  <w:divsChild>
                    <w:div w:id="650909379">
                      <w:marLeft w:val="0"/>
                      <w:marRight w:val="0"/>
                      <w:marTop w:val="0"/>
                      <w:marBottom w:val="0"/>
                      <w:divBdr>
                        <w:top w:val="none" w:sz="0" w:space="0" w:color="auto"/>
                        <w:left w:val="none" w:sz="0" w:space="0" w:color="auto"/>
                        <w:bottom w:val="none" w:sz="0" w:space="0" w:color="auto"/>
                        <w:right w:val="none" w:sz="0" w:space="0" w:color="auto"/>
                      </w:divBdr>
                      <w:divsChild>
                        <w:div w:id="1987779294">
                          <w:marLeft w:val="0"/>
                          <w:marRight w:val="0"/>
                          <w:marTop w:val="0"/>
                          <w:marBottom w:val="0"/>
                          <w:divBdr>
                            <w:top w:val="none" w:sz="0" w:space="0" w:color="auto"/>
                            <w:left w:val="none" w:sz="0" w:space="0" w:color="auto"/>
                            <w:bottom w:val="none" w:sz="0" w:space="0" w:color="auto"/>
                            <w:right w:val="none" w:sz="0" w:space="0" w:color="auto"/>
                          </w:divBdr>
                          <w:divsChild>
                            <w:div w:id="16737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74363">
      <w:bodyDiv w:val="1"/>
      <w:marLeft w:val="0"/>
      <w:marRight w:val="0"/>
      <w:marTop w:val="0"/>
      <w:marBottom w:val="0"/>
      <w:divBdr>
        <w:top w:val="none" w:sz="0" w:space="0" w:color="auto"/>
        <w:left w:val="none" w:sz="0" w:space="0" w:color="auto"/>
        <w:bottom w:val="none" w:sz="0" w:space="0" w:color="auto"/>
        <w:right w:val="none" w:sz="0" w:space="0" w:color="auto"/>
      </w:divBdr>
      <w:divsChild>
        <w:div w:id="1676567735">
          <w:marLeft w:val="0"/>
          <w:marRight w:val="0"/>
          <w:marTop w:val="0"/>
          <w:marBottom w:val="0"/>
          <w:divBdr>
            <w:top w:val="none" w:sz="0" w:space="0" w:color="auto"/>
            <w:left w:val="none" w:sz="0" w:space="0" w:color="auto"/>
            <w:bottom w:val="none" w:sz="0" w:space="0" w:color="auto"/>
            <w:right w:val="none" w:sz="0" w:space="0" w:color="auto"/>
          </w:divBdr>
          <w:divsChild>
            <w:div w:id="536234469">
              <w:marLeft w:val="0"/>
              <w:marRight w:val="0"/>
              <w:marTop w:val="0"/>
              <w:marBottom w:val="0"/>
              <w:divBdr>
                <w:top w:val="none" w:sz="0" w:space="0" w:color="auto"/>
                <w:left w:val="none" w:sz="0" w:space="0" w:color="auto"/>
                <w:bottom w:val="none" w:sz="0" w:space="0" w:color="auto"/>
                <w:right w:val="none" w:sz="0" w:space="0" w:color="auto"/>
              </w:divBdr>
              <w:divsChild>
                <w:div w:id="68235955">
                  <w:marLeft w:val="0"/>
                  <w:marRight w:val="0"/>
                  <w:marTop w:val="0"/>
                  <w:marBottom w:val="0"/>
                  <w:divBdr>
                    <w:top w:val="none" w:sz="0" w:space="0" w:color="auto"/>
                    <w:left w:val="none" w:sz="0" w:space="0" w:color="auto"/>
                    <w:bottom w:val="none" w:sz="0" w:space="0" w:color="auto"/>
                    <w:right w:val="none" w:sz="0" w:space="0" w:color="auto"/>
                  </w:divBdr>
                  <w:divsChild>
                    <w:div w:id="1958486075">
                      <w:marLeft w:val="0"/>
                      <w:marRight w:val="0"/>
                      <w:marTop w:val="0"/>
                      <w:marBottom w:val="0"/>
                      <w:divBdr>
                        <w:top w:val="none" w:sz="0" w:space="0" w:color="auto"/>
                        <w:left w:val="none" w:sz="0" w:space="0" w:color="auto"/>
                        <w:bottom w:val="none" w:sz="0" w:space="0" w:color="auto"/>
                        <w:right w:val="none" w:sz="0" w:space="0" w:color="auto"/>
                      </w:divBdr>
                      <w:divsChild>
                        <w:div w:id="1321999054">
                          <w:marLeft w:val="0"/>
                          <w:marRight w:val="0"/>
                          <w:marTop w:val="0"/>
                          <w:marBottom w:val="0"/>
                          <w:divBdr>
                            <w:top w:val="none" w:sz="0" w:space="0" w:color="auto"/>
                            <w:left w:val="none" w:sz="0" w:space="0" w:color="auto"/>
                            <w:bottom w:val="none" w:sz="0" w:space="0" w:color="auto"/>
                            <w:right w:val="none" w:sz="0" w:space="0" w:color="auto"/>
                          </w:divBdr>
                          <w:divsChild>
                            <w:div w:id="15734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95677">
      <w:bodyDiv w:val="1"/>
      <w:marLeft w:val="0"/>
      <w:marRight w:val="0"/>
      <w:marTop w:val="0"/>
      <w:marBottom w:val="0"/>
      <w:divBdr>
        <w:top w:val="none" w:sz="0" w:space="0" w:color="auto"/>
        <w:left w:val="none" w:sz="0" w:space="0" w:color="auto"/>
        <w:bottom w:val="none" w:sz="0" w:space="0" w:color="auto"/>
        <w:right w:val="none" w:sz="0" w:space="0" w:color="auto"/>
      </w:divBdr>
    </w:div>
    <w:div w:id="2041053903">
      <w:bodyDiv w:val="1"/>
      <w:marLeft w:val="0"/>
      <w:marRight w:val="0"/>
      <w:marTop w:val="0"/>
      <w:marBottom w:val="0"/>
      <w:divBdr>
        <w:top w:val="none" w:sz="0" w:space="0" w:color="auto"/>
        <w:left w:val="none" w:sz="0" w:space="0" w:color="auto"/>
        <w:bottom w:val="none" w:sz="0" w:space="0" w:color="auto"/>
        <w:right w:val="none" w:sz="0" w:space="0" w:color="auto"/>
      </w:divBdr>
    </w:div>
    <w:div w:id="2043435368">
      <w:bodyDiv w:val="1"/>
      <w:marLeft w:val="0"/>
      <w:marRight w:val="0"/>
      <w:marTop w:val="0"/>
      <w:marBottom w:val="0"/>
      <w:divBdr>
        <w:top w:val="none" w:sz="0" w:space="0" w:color="auto"/>
        <w:left w:val="none" w:sz="0" w:space="0" w:color="auto"/>
        <w:bottom w:val="none" w:sz="0" w:space="0" w:color="auto"/>
        <w:right w:val="none" w:sz="0" w:space="0" w:color="auto"/>
      </w:divBdr>
    </w:div>
    <w:div w:id="2051032349">
      <w:bodyDiv w:val="1"/>
      <w:marLeft w:val="0"/>
      <w:marRight w:val="0"/>
      <w:marTop w:val="0"/>
      <w:marBottom w:val="0"/>
      <w:divBdr>
        <w:top w:val="none" w:sz="0" w:space="0" w:color="auto"/>
        <w:left w:val="none" w:sz="0" w:space="0" w:color="auto"/>
        <w:bottom w:val="none" w:sz="0" w:space="0" w:color="auto"/>
        <w:right w:val="none" w:sz="0" w:space="0" w:color="auto"/>
      </w:divBdr>
      <w:divsChild>
        <w:div w:id="3825283">
          <w:marLeft w:val="0"/>
          <w:marRight w:val="0"/>
          <w:marTop w:val="0"/>
          <w:marBottom w:val="0"/>
          <w:divBdr>
            <w:top w:val="none" w:sz="0" w:space="0" w:color="auto"/>
            <w:left w:val="none" w:sz="0" w:space="0" w:color="auto"/>
            <w:bottom w:val="none" w:sz="0" w:space="0" w:color="auto"/>
            <w:right w:val="none" w:sz="0" w:space="0" w:color="auto"/>
          </w:divBdr>
          <w:divsChild>
            <w:div w:id="1116679825">
              <w:marLeft w:val="0"/>
              <w:marRight w:val="0"/>
              <w:marTop w:val="0"/>
              <w:marBottom w:val="0"/>
              <w:divBdr>
                <w:top w:val="none" w:sz="0" w:space="0" w:color="auto"/>
                <w:left w:val="none" w:sz="0" w:space="0" w:color="auto"/>
                <w:bottom w:val="none" w:sz="0" w:space="0" w:color="auto"/>
                <w:right w:val="none" w:sz="0" w:space="0" w:color="auto"/>
              </w:divBdr>
              <w:divsChild>
                <w:div w:id="172690621">
                  <w:marLeft w:val="0"/>
                  <w:marRight w:val="0"/>
                  <w:marTop w:val="0"/>
                  <w:marBottom w:val="0"/>
                  <w:divBdr>
                    <w:top w:val="none" w:sz="0" w:space="0" w:color="auto"/>
                    <w:left w:val="none" w:sz="0" w:space="0" w:color="auto"/>
                    <w:bottom w:val="none" w:sz="0" w:space="0" w:color="auto"/>
                    <w:right w:val="none" w:sz="0" w:space="0" w:color="auto"/>
                  </w:divBdr>
                  <w:divsChild>
                    <w:div w:id="2085031353">
                      <w:marLeft w:val="0"/>
                      <w:marRight w:val="0"/>
                      <w:marTop w:val="0"/>
                      <w:marBottom w:val="0"/>
                      <w:divBdr>
                        <w:top w:val="none" w:sz="0" w:space="0" w:color="auto"/>
                        <w:left w:val="none" w:sz="0" w:space="0" w:color="auto"/>
                        <w:bottom w:val="none" w:sz="0" w:space="0" w:color="auto"/>
                        <w:right w:val="none" w:sz="0" w:space="0" w:color="auto"/>
                      </w:divBdr>
                      <w:divsChild>
                        <w:div w:id="2084643603">
                          <w:marLeft w:val="0"/>
                          <w:marRight w:val="0"/>
                          <w:marTop w:val="0"/>
                          <w:marBottom w:val="0"/>
                          <w:divBdr>
                            <w:top w:val="none" w:sz="0" w:space="0" w:color="auto"/>
                            <w:left w:val="none" w:sz="0" w:space="0" w:color="auto"/>
                            <w:bottom w:val="none" w:sz="0" w:space="0" w:color="auto"/>
                            <w:right w:val="none" w:sz="0" w:space="0" w:color="auto"/>
                          </w:divBdr>
                          <w:divsChild>
                            <w:div w:id="11882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is.Libietis@z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5BDB8-C1C5-4C10-B737-CDECE8677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46ADA-068D-4D62-B531-E7BAD8F01481}">
  <ds:schemaRefs>
    <ds:schemaRef ds:uri="http://schemas.microsoft.com/sharepoint/v3/contenttype/forms"/>
  </ds:schemaRefs>
</ds:datastoreItem>
</file>

<file path=customXml/itemProps3.xml><?xml version="1.0" encoding="utf-8"?>
<ds:datastoreItem xmlns:ds="http://schemas.openxmlformats.org/officeDocument/2006/customXml" ds:itemID="{D656CDF3-FA94-4EE0-B9E6-7B5FBB398D74}">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f9fe6767-2bd7-40ea-8fa8-309452e799bd"/>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737D1530-0F51-409D-9CA0-7AFF7215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2747</Words>
  <Characters>1567</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Zemkopības Ministrija</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Tamāra Rasnača</dc:creator>
  <cp:keywords/>
  <dc:description>Rasnača 67027517 tamara.rasnaca@zm.gov.lv</dc:description>
  <cp:lastModifiedBy>Sanita Papinova</cp:lastModifiedBy>
  <cp:revision>3</cp:revision>
  <cp:lastPrinted>2016-09-01T13:04:00Z</cp:lastPrinted>
  <dcterms:created xsi:type="dcterms:W3CDTF">2021-03-18T14:04:00Z</dcterms:created>
  <dcterms:modified xsi:type="dcterms:W3CDTF">2021-03-19T07:37:00Z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