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0ADE" w14:textId="77777777" w:rsidR="00AC4EBD" w:rsidRDefault="00AC4EBD" w:rsidP="00AC4EBD">
      <w:pPr>
        <w:tabs>
          <w:tab w:val="left" w:pos="6663"/>
        </w:tabs>
        <w:spacing w:after="0" w:line="240" w:lineRule="auto"/>
        <w:rPr>
          <w:rFonts w:ascii="Times New Roman" w:eastAsia="Times New Roman" w:hAnsi="Times New Roman" w:cs="Times New Roman"/>
          <w:sz w:val="28"/>
          <w:szCs w:val="28"/>
        </w:rPr>
      </w:pPr>
    </w:p>
    <w:p w14:paraId="641A485A" w14:textId="77777777" w:rsidR="009945D4" w:rsidRDefault="009945D4" w:rsidP="00AC4EBD">
      <w:pPr>
        <w:tabs>
          <w:tab w:val="left" w:pos="6663"/>
        </w:tabs>
        <w:spacing w:after="0" w:line="240" w:lineRule="auto"/>
        <w:rPr>
          <w:rFonts w:ascii="Times New Roman" w:eastAsia="Times New Roman" w:hAnsi="Times New Roman" w:cs="Times New Roman"/>
          <w:sz w:val="28"/>
          <w:szCs w:val="28"/>
        </w:rPr>
      </w:pPr>
    </w:p>
    <w:p w14:paraId="4D7E3FA8" w14:textId="2C27CBB7" w:rsidR="009829B6" w:rsidRPr="000F2E67" w:rsidRDefault="009829B6" w:rsidP="00AC4EBD">
      <w:pPr>
        <w:tabs>
          <w:tab w:val="left" w:pos="6663"/>
        </w:tabs>
        <w:spacing w:after="0" w:line="240" w:lineRule="auto"/>
        <w:rPr>
          <w:rFonts w:ascii="Times New Roman" w:eastAsia="Times New Roman" w:hAnsi="Times New Roman" w:cs="Times New Roman"/>
          <w:b/>
          <w:sz w:val="28"/>
          <w:szCs w:val="28"/>
        </w:rPr>
      </w:pPr>
      <w:r w:rsidRPr="000F2E67">
        <w:rPr>
          <w:rFonts w:ascii="Times New Roman" w:eastAsia="Times New Roman" w:hAnsi="Times New Roman" w:cs="Times New Roman"/>
          <w:sz w:val="28"/>
          <w:szCs w:val="28"/>
        </w:rPr>
        <w:t>2021</w:t>
      </w:r>
      <w:r w:rsidRPr="000F2E67">
        <w:rPr>
          <w:rFonts w:ascii="Times New Roman" w:hAnsi="Times New Roman" w:cs="Times New Roman"/>
          <w:sz w:val="28"/>
          <w:szCs w:val="28"/>
        </w:rPr>
        <w:t xml:space="preserve">. gada </w:t>
      </w:r>
      <w:r w:rsidR="00B2194A">
        <w:rPr>
          <w:rFonts w:ascii="Times New Roman" w:hAnsi="Times New Roman" w:cs="Times New Roman"/>
          <w:sz w:val="28"/>
          <w:szCs w:val="28"/>
        </w:rPr>
        <w:t>20. aprīlī</w:t>
      </w:r>
      <w:r w:rsidRPr="000F2E67">
        <w:rPr>
          <w:rFonts w:ascii="Times New Roman" w:hAnsi="Times New Roman" w:cs="Times New Roman"/>
          <w:sz w:val="28"/>
          <w:szCs w:val="28"/>
        </w:rPr>
        <w:tab/>
        <w:t>Noteikumi</w:t>
      </w:r>
      <w:r w:rsidRPr="000F2E67">
        <w:rPr>
          <w:rFonts w:ascii="Times New Roman" w:eastAsia="Times New Roman" w:hAnsi="Times New Roman" w:cs="Times New Roman"/>
          <w:sz w:val="28"/>
          <w:szCs w:val="28"/>
        </w:rPr>
        <w:t xml:space="preserve"> Nr.</w:t>
      </w:r>
      <w:r w:rsidR="00B2194A">
        <w:rPr>
          <w:rFonts w:ascii="Times New Roman" w:eastAsia="Times New Roman" w:hAnsi="Times New Roman" w:cs="Times New Roman"/>
          <w:sz w:val="28"/>
          <w:szCs w:val="28"/>
        </w:rPr>
        <w:t> 243</w:t>
      </w:r>
    </w:p>
    <w:p w14:paraId="7F5CF8B4" w14:textId="1A186FDE" w:rsidR="009829B6" w:rsidRPr="000F2E67" w:rsidRDefault="009829B6" w:rsidP="00AC4EBD">
      <w:pPr>
        <w:tabs>
          <w:tab w:val="left" w:pos="6663"/>
        </w:tabs>
        <w:spacing w:after="0" w:line="240" w:lineRule="auto"/>
        <w:rPr>
          <w:rFonts w:ascii="Times New Roman" w:eastAsia="Times New Roman" w:hAnsi="Times New Roman" w:cs="Times New Roman"/>
          <w:sz w:val="28"/>
          <w:szCs w:val="28"/>
        </w:rPr>
      </w:pPr>
      <w:r w:rsidRPr="000F2E67">
        <w:rPr>
          <w:rFonts w:ascii="Times New Roman" w:eastAsia="Times New Roman" w:hAnsi="Times New Roman" w:cs="Times New Roman"/>
          <w:sz w:val="28"/>
          <w:szCs w:val="28"/>
        </w:rPr>
        <w:t>Rīgā</w:t>
      </w:r>
      <w:r w:rsidRPr="000F2E67">
        <w:rPr>
          <w:rFonts w:ascii="Times New Roman" w:eastAsia="Times New Roman" w:hAnsi="Times New Roman" w:cs="Times New Roman"/>
          <w:sz w:val="28"/>
          <w:szCs w:val="28"/>
        </w:rPr>
        <w:tab/>
        <w:t>(prot. Nr.</w:t>
      </w:r>
      <w:r w:rsidR="00B2194A">
        <w:rPr>
          <w:rFonts w:ascii="Times New Roman" w:eastAsia="Times New Roman" w:hAnsi="Times New Roman" w:cs="Times New Roman"/>
          <w:sz w:val="28"/>
          <w:szCs w:val="28"/>
        </w:rPr>
        <w:t> 34 45</w:t>
      </w:r>
      <w:r w:rsidRPr="000F2E67">
        <w:rPr>
          <w:rFonts w:ascii="Times New Roman" w:eastAsia="Times New Roman" w:hAnsi="Times New Roman" w:cs="Times New Roman"/>
          <w:sz w:val="28"/>
          <w:szCs w:val="28"/>
        </w:rPr>
        <w:t>. §)</w:t>
      </w:r>
    </w:p>
    <w:p w14:paraId="5E9A30D8" w14:textId="77777777" w:rsidR="009829B6" w:rsidRPr="000F2E67" w:rsidRDefault="009829B6" w:rsidP="00AC4EBD">
      <w:pPr>
        <w:shd w:val="clear" w:color="auto" w:fill="FFFFFF"/>
        <w:spacing w:after="0" w:line="240" w:lineRule="auto"/>
        <w:jc w:val="center"/>
        <w:rPr>
          <w:rFonts w:ascii="Times New Roman" w:eastAsia="Times New Roman" w:hAnsi="Times New Roman" w:cs="Times New Roman"/>
          <w:b/>
          <w:sz w:val="28"/>
          <w:szCs w:val="28"/>
          <w:lang w:eastAsia="lv-LV"/>
        </w:rPr>
      </w:pPr>
    </w:p>
    <w:p w14:paraId="6DE8CDE8" w14:textId="3709AA69" w:rsidR="008C6F5F" w:rsidRPr="000F2E67" w:rsidRDefault="0014607A" w:rsidP="00AC4EBD">
      <w:pPr>
        <w:shd w:val="clear" w:color="auto" w:fill="FFFFFF"/>
        <w:spacing w:after="0" w:line="240" w:lineRule="auto"/>
        <w:jc w:val="center"/>
        <w:rPr>
          <w:rFonts w:ascii="Times New Roman" w:eastAsia="Times New Roman" w:hAnsi="Times New Roman" w:cs="Times New Roman"/>
          <w:b/>
          <w:sz w:val="28"/>
          <w:szCs w:val="28"/>
          <w:lang w:eastAsia="lv-LV"/>
        </w:rPr>
      </w:pPr>
      <w:r w:rsidRPr="000F2E67">
        <w:rPr>
          <w:rFonts w:ascii="Times New Roman" w:eastAsia="Times New Roman" w:hAnsi="Times New Roman" w:cs="Times New Roman"/>
          <w:b/>
          <w:sz w:val="28"/>
          <w:szCs w:val="28"/>
          <w:lang w:eastAsia="lv-LV"/>
        </w:rPr>
        <w:t>Grozījumi Ministru kabineta 2020. gada 9. jūnija noteikumos Nr. 360</w:t>
      </w:r>
      <w:r w:rsidR="008C6F5F" w:rsidRPr="000F2E67">
        <w:rPr>
          <w:rFonts w:ascii="Times New Roman" w:eastAsia="Times New Roman" w:hAnsi="Times New Roman" w:cs="Times New Roman"/>
          <w:b/>
          <w:sz w:val="28"/>
          <w:szCs w:val="28"/>
          <w:lang w:eastAsia="lv-LV"/>
        </w:rPr>
        <w:t xml:space="preserve"> </w:t>
      </w:r>
      <w:r w:rsidR="009829B6" w:rsidRPr="000F2E67">
        <w:rPr>
          <w:rFonts w:ascii="Times New Roman" w:eastAsia="Times New Roman" w:hAnsi="Times New Roman" w:cs="Times New Roman"/>
          <w:b/>
          <w:sz w:val="28"/>
          <w:szCs w:val="28"/>
          <w:lang w:eastAsia="lv-LV"/>
        </w:rPr>
        <w:t>"</w:t>
      </w:r>
      <w:r w:rsidRPr="000F2E67">
        <w:rPr>
          <w:rFonts w:ascii="Times New Roman" w:eastAsia="Times New Roman" w:hAnsi="Times New Roman" w:cs="Times New Roman"/>
          <w:b/>
          <w:sz w:val="28"/>
          <w:szCs w:val="28"/>
          <w:lang w:eastAsia="lv-LV"/>
        </w:rPr>
        <w:t>Epidemioloģiskās drošības pasākumi Covid-19 infekcijas izplatības ierobežošanai</w:t>
      </w:r>
      <w:r w:rsidR="009829B6" w:rsidRPr="000F2E67">
        <w:rPr>
          <w:rFonts w:ascii="Times New Roman" w:eastAsia="Times New Roman" w:hAnsi="Times New Roman" w:cs="Times New Roman"/>
          <w:b/>
          <w:sz w:val="28"/>
          <w:szCs w:val="28"/>
          <w:lang w:eastAsia="lv-LV"/>
        </w:rPr>
        <w:t>"</w:t>
      </w:r>
    </w:p>
    <w:p w14:paraId="5C50BDF6" w14:textId="77777777" w:rsidR="009829B6" w:rsidRPr="000F2E67" w:rsidRDefault="009829B6" w:rsidP="00AC4EBD">
      <w:pPr>
        <w:pStyle w:val="NormalWeb"/>
        <w:widowControl w:val="0"/>
        <w:spacing w:before="0" w:beforeAutospacing="0" w:after="0" w:afterAutospacing="0"/>
        <w:ind w:firstLine="720"/>
        <w:jc w:val="right"/>
        <w:rPr>
          <w:sz w:val="28"/>
          <w:szCs w:val="28"/>
        </w:rPr>
      </w:pPr>
    </w:p>
    <w:p w14:paraId="146A6C9C" w14:textId="77777777" w:rsidR="009945D4" w:rsidRPr="009829B6" w:rsidRDefault="009945D4" w:rsidP="00AC4EBD">
      <w:pPr>
        <w:pStyle w:val="NormalWeb"/>
        <w:widowControl w:val="0"/>
        <w:spacing w:before="0" w:beforeAutospacing="0" w:after="0" w:afterAutospacing="0"/>
        <w:ind w:firstLine="720"/>
        <w:jc w:val="right"/>
        <w:rPr>
          <w:sz w:val="28"/>
          <w:szCs w:val="28"/>
        </w:rPr>
      </w:pPr>
      <w:r w:rsidRPr="009829B6">
        <w:rPr>
          <w:sz w:val="28"/>
          <w:szCs w:val="28"/>
        </w:rPr>
        <w:t>Izdoti saskaņā ar Epidemioloģiskās drošības likuma</w:t>
      </w:r>
    </w:p>
    <w:p w14:paraId="51D561AE" w14:textId="77777777" w:rsidR="009945D4" w:rsidRPr="009829B6" w:rsidRDefault="009945D4" w:rsidP="00AC4EBD">
      <w:pPr>
        <w:pStyle w:val="NormalWeb"/>
        <w:widowControl w:val="0"/>
        <w:spacing w:before="0" w:beforeAutospacing="0" w:after="0" w:afterAutospacing="0"/>
        <w:ind w:firstLine="720"/>
        <w:jc w:val="right"/>
        <w:rPr>
          <w:sz w:val="28"/>
          <w:szCs w:val="28"/>
        </w:rPr>
      </w:pPr>
      <w:r w:rsidRPr="009829B6">
        <w:rPr>
          <w:sz w:val="28"/>
          <w:szCs w:val="28"/>
        </w:rPr>
        <w:t>3. panta otro daļu, 14. panta pirmās daļas 5. punktu,</w:t>
      </w:r>
    </w:p>
    <w:p w14:paraId="02113538" w14:textId="77777777" w:rsidR="009945D4" w:rsidRPr="009829B6" w:rsidRDefault="009945D4" w:rsidP="00AC4EBD">
      <w:pPr>
        <w:pStyle w:val="NormalWeb"/>
        <w:widowControl w:val="0"/>
        <w:spacing w:before="0" w:beforeAutospacing="0" w:after="0" w:afterAutospacing="0"/>
        <w:ind w:firstLine="720"/>
        <w:jc w:val="right"/>
        <w:rPr>
          <w:sz w:val="28"/>
          <w:szCs w:val="28"/>
        </w:rPr>
      </w:pPr>
      <w:r w:rsidRPr="009829B6">
        <w:rPr>
          <w:sz w:val="28"/>
          <w:szCs w:val="28"/>
        </w:rPr>
        <w:t>19. panta pirmo un 2.</w:t>
      </w:r>
      <w:r w:rsidRPr="009829B6">
        <w:rPr>
          <w:sz w:val="28"/>
          <w:szCs w:val="28"/>
          <w:vertAlign w:val="superscript"/>
        </w:rPr>
        <w:t>1</w:t>
      </w:r>
      <w:r w:rsidRPr="009829B6">
        <w:rPr>
          <w:sz w:val="28"/>
          <w:szCs w:val="28"/>
        </w:rPr>
        <w:t xml:space="preserve"> daļu, 19.</w:t>
      </w:r>
      <w:r w:rsidRPr="009829B6">
        <w:rPr>
          <w:sz w:val="28"/>
          <w:szCs w:val="28"/>
          <w:vertAlign w:val="superscript"/>
        </w:rPr>
        <w:t>1</w:t>
      </w:r>
      <w:r w:rsidRPr="009829B6">
        <w:rPr>
          <w:sz w:val="28"/>
          <w:szCs w:val="28"/>
        </w:rPr>
        <w:t xml:space="preserve"> pantu, 30. panta trešo daļu,</w:t>
      </w:r>
    </w:p>
    <w:p w14:paraId="6933531F" w14:textId="77777777" w:rsidR="009945D4" w:rsidRPr="009829B6" w:rsidRDefault="009945D4" w:rsidP="00AC4EBD">
      <w:pPr>
        <w:pStyle w:val="NormalWeb"/>
        <w:widowControl w:val="0"/>
        <w:spacing w:before="0" w:beforeAutospacing="0" w:after="0" w:afterAutospacing="0"/>
        <w:ind w:firstLine="720"/>
        <w:jc w:val="right"/>
        <w:rPr>
          <w:sz w:val="28"/>
          <w:szCs w:val="28"/>
        </w:rPr>
      </w:pPr>
      <w:r w:rsidRPr="009829B6">
        <w:rPr>
          <w:sz w:val="28"/>
          <w:szCs w:val="28"/>
        </w:rPr>
        <w:t>31. panta piekto daļu, 39. panta pirmo un otro daļu,</w:t>
      </w:r>
    </w:p>
    <w:p w14:paraId="7108CBCA" w14:textId="77777777" w:rsidR="009945D4" w:rsidRPr="00577F00" w:rsidRDefault="009945D4" w:rsidP="00AC4EBD">
      <w:pPr>
        <w:pStyle w:val="NormalWeb"/>
        <w:widowControl w:val="0"/>
        <w:spacing w:before="0" w:beforeAutospacing="0" w:after="0" w:afterAutospacing="0"/>
        <w:ind w:firstLine="720"/>
        <w:jc w:val="right"/>
        <w:rPr>
          <w:sz w:val="28"/>
          <w:szCs w:val="28"/>
        </w:rPr>
      </w:pPr>
      <w:r w:rsidRPr="009829B6">
        <w:rPr>
          <w:sz w:val="28"/>
          <w:szCs w:val="28"/>
        </w:rPr>
        <w:t xml:space="preserve">Covid-19 </w:t>
      </w:r>
      <w:r w:rsidRPr="00577F00">
        <w:rPr>
          <w:sz w:val="28"/>
          <w:szCs w:val="28"/>
        </w:rPr>
        <w:t>infekcijas izplatības pārvaldības likuma</w:t>
      </w:r>
    </w:p>
    <w:p w14:paraId="797EFB11" w14:textId="77777777" w:rsidR="009945D4" w:rsidRPr="00577F00" w:rsidRDefault="009945D4" w:rsidP="00AC4EBD">
      <w:pPr>
        <w:pStyle w:val="NormalWeb"/>
        <w:widowControl w:val="0"/>
        <w:spacing w:before="0" w:beforeAutospacing="0" w:after="0" w:afterAutospacing="0"/>
        <w:ind w:firstLine="720"/>
        <w:jc w:val="right"/>
        <w:rPr>
          <w:sz w:val="28"/>
          <w:szCs w:val="28"/>
        </w:rPr>
      </w:pPr>
      <w:r w:rsidRPr="00577F00">
        <w:rPr>
          <w:sz w:val="28"/>
          <w:szCs w:val="28"/>
        </w:rPr>
        <w:t>4. panta 1., 2., 3., 4., 5., 6., 7., 8., 9., 10., 11., 12., 13.,</w:t>
      </w:r>
    </w:p>
    <w:p w14:paraId="1772B097" w14:textId="77777777" w:rsidR="009945D4" w:rsidRPr="00577F00" w:rsidRDefault="009945D4" w:rsidP="00AC4EBD">
      <w:pPr>
        <w:pStyle w:val="NormalWeb"/>
        <w:widowControl w:val="0"/>
        <w:spacing w:before="0" w:beforeAutospacing="0" w:after="0" w:afterAutospacing="0"/>
        <w:ind w:firstLine="720"/>
        <w:jc w:val="right"/>
        <w:rPr>
          <w:sz w:val="28"/>
          <w:szCs w:val="28"/>
        </w:rPr>
      </w:pPr>
      <w:r w:rsidRPr="00577F00">
        <w:rPr>
          <w:sz w:val="28"/>
          <w:szCs w:val="28"/>
        </w:rPr>
        <w:t>14., 15., 16., 17., 18. un 21. punktu, 6.</w:t>
      </w:r>
      <w:r w:rsidRPr="00577F00">
        <w:rPr>
          <w:sz w:val="28"/>
          <w:szCs w:val="28"/>
          <w:vertAlign w:val="superscript"/>
        </w:rPr>
        <w:t>1</w:t>
      </w:r>
      <w:r w:rsidRPr="00577F00">
        <w:rPr>
          <w:sz w:val="28"/>
          <w:szCs w:val="28"/>
        </w:rPr>
        <w:t xml:space="preserve"> panta otro daļu,</w:t>
      </w:r>
    </w:p>
    <w:p w14:paraId="29463170" w14:textId="0FCB1A1E" w:rsidR="006952A8" w:rsidRPr="00577F00" w:rsidRDefault="009945D4" w:rsidP="00AC4EBD">
      <w:pPr>
        <w:pStyle w:val="NormalWeb"/>
        <w:widowControl w:val="0"/>
        <w:spacing w:before="0" w:beforeAutospacing="0" w:after="0" w:afterAutospacing="0"/>
        <w:ind w:firstLine="720"/>
        <w:jc w:val="right"/>
        <w:rPr>
          <w:sz w:val="28"/>
          <w:szCs w:val="28"/>
        </w:rPr>
      </w:pPr>
      <w:r w:rsidRPr="00577F00">
        <w:rPr>
          <w:sz w:val="28"/>
          <w:szCs w:val="28"/>
        </w:rPr>
        <w:t>6.</w:t>
      </w:r>
      <w:r w:rsidRPr="00577F00">
        <w:rPr>
          <w:sz w:val="28"/>
          <w:szCs w:val="28"/>
          <w:vertAlign w:val="superscript"/>
        </w:rPr>
        <w:t>3</w:t>
      </w:r>
      <w:r w:rsidRPr="00577F00">
        <w:rPr>
          <w:sz w:val="28"/>
          <w:szCs w:val="28"/>
        </w:rPr>
        <w:t xml:space="preserve"> panta otro daļu, 6.</w:t>
      </w:r>
      <w:r w:rsidRPr="00577F00">
        <w:rPr>
          <w:sz w:val="28"/>
          <w:szCs w:val="28"/>
          <w:vertAlign w:val="superscript"/>
        </w:rPr>
        <w:t xml:space="preserve">4 </w:t>
      </w:r>
      <w:r w:rsidR="0059661B" w:rsidRPr="00577F00">
        <w:rPr>
          <w:sz w:val="28"/>
          <w:szCs w:val="28"/>
        </w:rPr>
        <w:t xml:space="preserve">panta </w:t>
      </w:r>
      <w:r w:rsidRPr="00577F00">
        <w:rPr>
          <w:sz w:val="28"/>
          <w:szCs w:val="28"/>
        </w:rPr>
        <w:t>otro daļu, 6.</w:t>
      </w:r>
      <w:r w:rsidRPr="00577F00">
        <w:rPr>
          <w:sz w:val="28"/>
          <w:szCs w:val="28"/>
          <w:vertAlign w:val="superscript"/>
        </w:rPr>
        <w:t>7</w:t>
      </w:r>
      <w:r w:rsidRPr="00577F00">
        <w:rPr>
          <w:sz w:val="28"/>
          <w:szCs w:val="28"/>
        </w:rPr>
        <w:t xml:space="preserve"> panta pirmo, </w:t>
      </w:r>
    </w:p>
    <w:p w14:paraId="25ED5C9C" w14:textId="202615FC" w:rsidR="009945D4" w:rsidRPr="009829B6" w:rsidRDefault="009945D4" w:rsidP="00AC4EBD">
      <w:pPr>
        <w:pStyle w:val="NormalWeb"/>
        <w:widowControl w:val="0"/>
        <w:spacing w:before="0" w:beforeAutospacing="0" w:after="0" w:afterAutospacing="0"/>
        <w:ind w:firstLine="720"/>
        <w:jc w:val="right"/>
        <w:rPr>
          <w:sz w:val="28"/>
          <w:szCs w:val="28"/>
        </w:rPr>
      </w:pPr>
      <w:r w:rsidRPr="00577F00">
        <w:rPr>
          <w:sz w:val="28"/>
          <w:szCs w:val="28"/>
        </w:rPr>
        <w:t>otro un trešo daļu</w:t>
      </w:r>
      <w:r w:rsidR="006952A8" w:rsidRPr="00577F00">
        <w:rPr>
          <w:sz w:val="28"/>
          <w:szCs w:val="28"/>
        </w:rPr>
        <w:t xml:space="preserve"> un 10.</w:t>
      </w:r>
      <w:r w:rsidR="006952A8" w:rsidRPr="00577F00">
        <w:rPr>
          <w:sz w:val="28"/>
          <w:szCs w:val="28"/>
          <w:vertAlign w:val="superscript"/>
        </w:rPr>
        <w:t>4</w:t>
      </w:r>
      <w:r w:rsidR="006952A8" w:rsidRPr="00577F00">
        <w:rPr>
          <w:sz w:val="28"/>
          <w:szCs w:val="28"/>
        </w:rPr>
        <w:t xml:space="preserve"> panta</w:t>
      </w:r>
      <w:r w:rsidR="006952A8" w:rsidRPr="009829B6">
        <w:rPr>
          <w:sz w:val="28"/>
          <w:szCs w:val="28"/>
        </w:rPr>
        <w:t xml:space="preserve"> trešo daļu</w:t>
      </w:r>
      <w:r w:rsidR="002D227C" w:rsidRPr="002D227C">
        <w:rPr>
          <w:sz w:val="28"/>
          <w:szCs w:val="28"/>
        </w:rPr>
        <w:t xml:space="preserve"> </w:t>
      </w:r>
      <w:r w:rsidR="002D227C" w:rsidRPr="009829B6">
        <w:rPr>
          <w:sz w:val="28"/>
          <w:szCs w:val="28"/>
        </w:rPr>
        <w:t>un</w:t>
      </w:r>
    </w:p>
    <w:p w14:paraId="7E1AF92F" w14:textId="03109159" w:rsidR="009945D4" w:rsidRPr="009829B6" w:rsidRDefault="009945D4" w:rsidP="00AC4EBD">
      <w:pPr>
        <w:pStyle w:val="NormalWeb"/>
        <w:widowControl w:val="0"/>
        <w:spacing w:before="0" w:beforeAutospacing="0" w:after="0" w:afterAutospacing="0"/>
        <w:ind w:firstLine="720"/>
        <w:jc w:val="right"/>
        <w:rPr>
          <w:sz w:val="28"/>
          <w:szCs w:val="28"/>
        </w:rPr>
      </w:pPr>
      <w:r w:rsidRPr="009829B6">
        <w:rPr>
          <w:sz w:val="28"/>
          <w:szCs w:val="28"/>
        </w:rPr>
        <w:t>Farmācijas likuma</w:t>
      </w:r>
      <w:r w:rsidR="002D227C">
        <w:rPr>
          <w:sz w:val="28"/>
          <w:szCs w:val="28"/>
        </w:rPr>
        <w:t xml:space="preserve"> </w:t>
      </w:r>
      <w:r w:rsidRPr="009829B6">
        <w:rPr>
          <w:sz w:val="28"/>
          <w:szCs w:val="28"/>
        </w:rPr>
        <w:t>5. panta 3. un 12. punktu</w:t>
      </w:r>
    </w:p>
    <w:p w14:paraId="20946B00" w14:textId="77777777" w:rsidR="009829B6" w:rsidRPr="000F2E67" w:rsidRDefault="009829B6" w:rsidP="00AC4EBD">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BC654AB" w14:textId="6E8D3BF3" w:rsidR="008C6F5F" w:rsidRPr="000F2E67" w:rsidRDefault="008C6F5F" w:rsidP="00AC4EB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F2E67">
        <w:rPr>
          <w:rFonts w:ascii="Times New Roman" w:eastAsia="Times New Roman" w:hAnsi="Times New Roman" w:cs="Times New Roman"/>
          <w:sz w:val="28"/>
          <w:szCs w:val="28"/>
          <w:lang w:eastAsia="lv-LV"/>
        </w:rPr>
        <w:t xml:space="preserve">Izdarīt Ministru kabineta </w:t>
      </w:r>
      <w:r w:rsidR="00B02A81" w:rsidRPr="000F2E67">
        <w:rPr>
          <w:rFonts w:ascii="Times New Roman" w:eastAsia="Times New Roman" w:hAnsi="Times New Roman" w:cs="Times New Roman"/>
          <w:sz w:val="28"/>
          <w:szCs w:val="28"/>
          <w:lang w:eastAsia="lv-LV"/>
        </w:rPr>
        <w:t>2020.</w:t>
      </w:r>
      <w:r w:rsidR="009945D4">
        <w:rPr>
          <w:rFonts w:ascii="Times New Roman" w:eastAsia="Times New Roman" w:hAnsi="Times New Roman" w:cs="Times New Roman"/>
          <w:sz w:val="28"/>
          <w:szCs w:val="28"/>
          <w:lang w:eastAsia="lv-LV"/>
        </w:rPr>
        <w:t> </w:t>
      </w:r>
      <w:r w:rsidR="00B02A81" w:rsidRPr="000F2E67">
        <w:rPr>
          <w:rFonts w:ascii="Times New Roman" w:eastAsia="Times New Roman" w:hAnsi="Times New Roman" w:cs="Times New Roman"/>
          <w:sz w:val="28"/>
          <w:szCs w:val="28"/>
          <w:lang w:eastAsia="lv-LV"/>
        </w:rPr>
        <w:t>gada 9.</w:t>
      </w:r>
      <w:r w:rsidR="009945D4">
        <w:rPr>
          <w:rFonts w:ascii="Times New Roman" w:eastAsia="Times New Roman" w:hAnsi="Times New Roman" w:cs="Times New Roman"/>
          <w:sz w:val="28"/>
          <w:szCs w:val="28"/>
          <w:lang w:eastAsia="lv-LV"/>
        </w:rPr>
        <w:t> </w:t>
      </w:r>
      <w:r w:rsidR="00B02A81" w:rsidRPr="000F2E67">
        <w:rPr>
          <w:rFonts w:ascii="Times New Roman" w:eastAsia="Times New Roman" w:hAnsi="Times New Roman" w:cs="Times New Roman"/>
          <w:sz w:val="28"/>
          <w:szCs w:val="28"/>
          <w:lang w:eastAsia="lv-LV"/>
        </w:rPr>
        <w:t>jūnija noteikumos Nr.</w:t>
      </w:r>
      <w:r w:rsidR="009945D4">
        <w:rPr>
          <w:rFonts w:ascii="Times New Roman" w:eastAsia="Times New Roman" w:hAnsi="Times New Roman" w:cs="Times New Roman"/>
          <w:sz w:val="28"/>
          <w:szCs w:val="28"/>
          <w:lang w:eastAsia="lv-LV"/>
        </w:rPr>
        <w:t> </w:t>
      </w:r>
      <w:r w:rsidR="00B02A81" w:rsidRPr="000F2E67">
        <w:rPr>
          <w:rFonts w:ascii="Times New Roman" w:eastAsia="Times New Roman" w:hAnsi="Times New Roman" w:cs="Times New Roman"/>
          <w:sz w:val="28"/>
          <w:szCs w:val="28"/>
          <w:lang w:eastAsia="lv-LV"/>
        </w:rPr>
        <w:t xml:space="preserve">360 </w:t>
      </w:r>
      <w:r w:rsidR="009829B6" w:rsidRPr="000F2E67">
        <w:rPr>
          <w:rFonts w:ascii="Times New Roman" w:eastAsia="Times New Roman" w:hAnsi="Times New Roman" w:cs="Times New Roman"/>
          <w:sz w:val="28"/>
          <w:szCs w:val="28"/>
          <w:lang w:eastAsia="lv-LV"/>
        </w:rPr>
        <w:t>"</w:t>
      </w:r>
      <w:r w:rsidR="00B02A81" w:rsidRPr="000F2E67">
        <w:rPr>
          <w:rFonts w:ascii="Times New Roman" w:eastAsia="Times New Roman" w:hAnsi="Times New Roman" w:cs="Times New Roman"/>
          <w:sz w:val="28"/>
          <w:szCs w:val="28"/>
          <w:lang w:eastAsia="lv-LV"/>
        </w:rPr>
        <w:t>Epidemioloģiskās drošības pasākumi Covid-19 infekcijas izplatības ierobežošanai</w:t>
      </w:r>
      <w:r w:rsidR="009829B6" w:rsidRPr="000F2E67">
        <w:rPr>
          <w:rFonts w:ascii="Times New Roman" w:eastAsia="Times New Roman" w:hAnsi="Times New Roman" w:cs="Times New Roman"/>
          <w:sz w:val="28"/>
          <w:szCs w:val="28"/>
          <w:lang w:eastAsia="lv-LV"/>
        </w:rPr>
        <w:t>"</w:t>
      </w:r>
      <w:r w:rsidRPr="000F2E67">
        <w:rPr>
          <w:rFonts w:ascii="Times New Roman" w:eastAsia="Times New Roman" w:hAnsi="Times New Roman" w:cs="Times New Roman"/>
          <w:sz w:val="28"/>
          <w:szCs w:val="28"/>
          <w:lang w:eastAsia="lv-LV"/>
        </w:rPr>
        <w:t xml:space="preserve"> </w:t>
      </w:r>
      <w:r w:rsidR="00FE19CA" w:rsidRPr="000F2E67">
        <w:rPr>
          <w:rFonts w:ascii="Times New Roman" w:eastAsia="Times New Roman" w:hAnsi="Times New Roman" w:cs="Times New Roman"/>
          <w:sz w:val="28"/>
          <w:szCs w:val="28"/>
          <w:lang w:eastAsia="lv-LV"/>
        </w:rPr>
        <w:t>(Latvijas Vēstnesis, 2020, 110B., 123A., 131A., 134B., 145A., 156A., 170A., 172A., 174A., 179A., 184A., 189A., 189B., 192A., 193A., 196A., 198A., 203A., 206A., 208A., 213A., 223A., 233A., 237A., 246.</w:t>
      </w:r>
      <w:r w:rsidR="009945D4">
        <w:rPr>
          <w:rFonts w:ascii="Times New Roman" w:eastAsia="Times New Roman" w:hAnsi="Times New Roman" w:cs="Times New Roman"/>
          <w:sz w:val="28"/>
          <w:szCs w:val="28"/>
          <w:lang w:eastAsia="lv-LV"/>
        </w:rPr>
        <w:t> </w:t>
      </w:r>
      <w:r w:rsidR="00FE19CA" w:rsidRPr="000F2E67">
        <w:rPr>
          <w:rFonts w:ascii="Times New Roman" w:eastAsia="Times New Roman" w:hAnsi="Times New Roman" w:cs="Times New Roman"/>
          <w:sz w:val="28"/>
          <w:szCs w:val="28"/>
          <w:lang w:eastAsia="lv-LV"/>
        </w:rPr>
        <w:t>nr.; 2021, 2B., 4B., 9A., 14A., 22A., 25A., 29A., 35A., 38C., 40A., 46., 50A., 50C., 54A., 60A., 64B.,</w:t>
      </w:r>
      <w:r w:rsidR="00FF0437">
        <w:rPr>
          <w:rFonts w:ascii="Times New Roman" w:eastAsia="Times New Roman" w:hAnsi="Times New Roman" w:cs="Times New Roman"/>
          <w:sz w:val="28"/>
          <w:szCs w:val="28"/>
          <w:lang w:eastAsia="lv-LV"/>
        </w:rPr>
        <w:t xml:space="preserve"> </w:t>
      </w:r>
      <w:r w:rsidR="00FE19CA" w:rsidRPr="000F2E67">
        <w:rPr>
          <w:rFonts w:ascii="Times New Roman" w:eastAsia="Times New Roman" w:hAnsi="Times New Roman" w:cs="Times New Roman"/>
          <w:sz w:val="28"/>
          <w:szCs w:val="28"/>
          <w:lang w:eastAsia="lv-LV"/>
        </w:rPr>
        <w:t>68B.</w:t>
      </w:r>
      <w:r w:rsidR="00DE1839" w:rsidRPr="000F2E67">
        <w:rPr>
          <w:rFonts w:ascii="Times New Roman" w:eastAsia="Times New Roman" w:hAnsi="Times New Roman" w:cs="Times New Roman"/>
          <w:sz w:val="28"/>
          <w:szCs w:val="28"/>
          <w:lang w:eastAsia="lv-LV"/>
        </w:rPr>
        <w:t>,</w:t>
      </w:r>
      <w:r w:rsidR="00FE19CA" w:rsidRPr="000F2E67">
        <w:rPr>
          <w:rFonts w:ascii="Times New Roman" w:eastAsia="Times New Roman" w:hAnsi="Times New Roman" w:cs="Times New Roman"/>
          <w:sz w:val="28"/>
          <w:szCs w:val="28"/>
          <w:lang w:eastAsia="lv-LV"/>
        </w:rPr>
        <w:t xml:space="preserve"> </w:t>
      </w:r>
      <w:r w:rsidR="00DE1839" w:rsidRPr="000F2E67">
        <w:rPr>
          <w:rFonts w:ascii="Times New Roman" w:eastAsia="Times New Roman" w:hAnsi="Times New Roman" w:cs="Times New Roman"/>
          <w:sz w:val="28"/>
          <w:szCs w:val="28"/>
          <w:lang w:eastAsia="lv-LV"/>
        </w:rPr>
        <w:t xml:space="preserve">71A. </w:t>
      </w:r>
      <w:r w:rsidR="00FE19CA" w:rsidRPr="000F2E67">
        <w:rPr>
          <w:rFonts w:ascii="Times New Roman" w:eastAsia="Times New Roman" w:hAnsi="Times New Roman" w:cs="Times New Roman"/>
          <w:sz w:val="28"/>
          <w:szCs w:val="28"/>
          <w:lang w:eastAsia="lv-LV"/>
        </w:rPr>
        <w:t xml:space="preserve">nr.) </w:t>
      </w:r>
      <w:r w:rsidRPr="000F2E67">
        <w:rPr>
          <w:rFonts w:ascii="Times New Roman" w:eastAsia="Times New Roman" w:hAnsi="Times New Roman" w:cs="Times New Roman"/>
          <w:sz w:val="28"/>
          <w:szCs w:val="28"/>
          <w:lang w:eastAsia="lv-LV"/>
        </w:rPr>
        <w:t>šādu</w:t>
      </w:r>
      <w:r w:rsidR="00361D52" w:rsidRPr="000F2E67">
        <w:rPr>
          <w:rFonts w:ascii="Times New Roman" w:eastAsia="Times New Roman" w:hAnsi="Times New Roman" w:cs="Times New Roman"/>
          <w:sz w:val="28"/>
          <w:szCs w:val="28"/>
          <w:lang w:eastAsia="lv-LV"/>
        </w:rPr>
        <w:t>s</w:t>
      </w:r>
      <w:r w:rsidRPr="000F2E67">
        <w:rPr>
          <w:rFonts w:ascii="Times New Roman" w:eastAsia="Times New Roman" w:hAnsi="Times New Roman" w:cs="Times New Roman"/>
          <w:sz w:val="28"/>
          <w:szCs w:val="28"/>
          <w:lang w:eastAsia="lv-LV"/>
        </w:rPr>
        <w:t xml:space="preserve"> grozījumu</w:t>
      </w:r>
      <w:r w:rsidR="00361D52" w:rsidRPr="000F2E67">
        <w:rPr>
          <w:rFonts w:ascii="Times New Roman" w:eastAsia="Times New Roman" w:hAnsi="Times New Roman" w:cs="Times New Roman"/>
          <w:sz w:val="28"/>
          <w:szCs w:val="28"/>
          <w:lang w:eastAsia="lv-LV"/>
        </w:rPr>
        <w:t>s</w:t>
      </w:r>
      <w:r w:rsidRPr="000F2E67">
        <w:rPr>
          <w:rFonts w:ascii="Times New Roman" w:eastAsia="Times New Roman" w:hAnsi="Times New Roman" w:cs="Times New Roman"/>
          <w:sz w:val="28"/>
          <w:szCs w:val="28"/>
          <w:lang w:eastAsia="lv-LV"/>
        </w:rPr>
        <w:t>:</w:t>
      </w:r>
    </w:p>
    <w:p w14:paraId="78D9904D" w14:textId="77777777" w:rsidR="009829B6" w:rsidRPr="000F2E67" w:rsidRDefault="009829B6" w:rsidP="00AC4EB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C79E20" w14:textId="634E8E29" w:rsidR="00871D5F" w:rsidRPr="000F2E67" w:rsidRDefault="00871D5F" w:rsidP="00AC4EBD">
      <w:pPr>
        <w:pStyle w:val="xmsonormal"/>
        <w:numPr>
          <w:ilvl w:val="0"/>
          <w:numId w:val="1"/>
        </w:numPr>
        <w:tabs>
          <w:tab w:val="left" w:pos="993"/>
        </w:tabs>
        <w:ind w:left="0" w:firstLine="709"/>
        <w:jc w:val="both"/>
        <w:rPr>
          <w:color w:val="000000"/>
          <w:sz w:val="28"/>
          <w:szCs w:val="28"/>
        </w:rPr>
      </w:pPr>
      <w:r w:rsidRPr="000F2E67">
        <w:rPr>
          <w:sz w:val="28"/>
          <w:szCs w:val="28"/>
        </w:rPr>
        <w:t>Izteikt 21.</w:t>
      </w:r>
      <w:r w:rsidR="00691288" w:rsidRPr="000F2E67">
        <w:rPr>
          <w:sz w:val="28"/>
          <w:szCs w:val="28"/>
        </w:rPr>
        <w:t> </w:t>
      </w:r>
      <w:r w:rsidRPr="000F2E67">
        <w:rPr>
          <w:sz w:val="28"/>
          <w:szCs w:val="28"/>
        </w:rPr>
        <w:t>punktu šādā redakcijā:</w:t>
      </w:r>
    </w:p>
    <w:p w14:paraId="07350924" w14:textId="77777777" w:rsidR="00142066" w:rsidRDefault="00142066" w:rsidP="00AC4EBD">
      <w:pPr>
        <w:spacing w:after="0" w:line="240" w:lineRule="auto"/>
        <w:ind w:firstLine="720"/>
        <w:jc w:val="both"/>
        <w:rPr>
          <w:rFonts w:ascii="Times New Roman" w:hAnsi="Times New Roman" w:cs="Times New Roman"/>
          <w:sz w:val="28"/>
          <w:szCs w:val="28"/>
        </w:rPr>
      </w:pPr>
    </w:p>
    <w:p w14:paraId="2B0A1E0C" w14:textId="63302587" w:rsidR="00871D5F" w:rsidRPr="000F2E67" w:rsidRDefault="00142066" w:rsidP="00AC4E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71D5F" w:rsidRPr="000F2E67">
        <w:rPr>
          <w:rFonts w:ascii="Times New Roman" w:hAnsi="Times New Roman" w:cs="Times New Roman"/>
          <w:sz w:val="28"/>
          <w:szCs w:val="28"/>
        </w:rPr>
        <w:t xml:space="preserve">21. </w:t>
      </w:r>
      <w:proofErr w:type="spellStart"/>
      <w:r w:rsidR="00871D5F" w:rsidRPr="000F2E67">
        <w:rPr>
          <w:rFonts w:ascii="Times New Roman" w:hAnsi="Times New Roman" w:cs="Times New Roman"/>
          <w:sz w:val="28"/>
          <w:szCs w:val="28"/>
        </w:rPr>
        <w:t>Kultūrvietu</w:t>
      </w:r>
      <w:proofErr w:type="spellEnd"/>
      <w:r w:rsidR="00871D5F" w:rsidRPr="000F2E67">
        <w:rPr>
          <w:rFonts w:ascii="Times New Roman" w:hAnsi="Times New Roman" w:cs="Times New Roman"/>
          <w:sz w:val="28"/>
          <w:szCs w:val="28"/>
        </w:rPr>
        <w:t xml:space="preserve"> un izstāžu norises vietu darbība ir pārtraukta, izņemot muzeju brīvdabas teritorijas un grāmatu izsniegšanu bibliotēkās, kā arī epidemioloģiski drošu kultūras norišu pilotprojektus, kuru organizēšana ir saskaņota ar Kultūras ministriju un Veselības ministriju un kuru norises epidemioloģiskās drošības prasības ir saskaņojis Slimību profilakses un kontroles centrs</w:t>
      </w:r>
      <w:r w:rsidR="00871D5F" w:rsidRPr="007C37BA">
        <w:rPr>
          <w:rFonts w:ascii="Times New Roman" w:hAnsi="Times New Roman" w:cs="Times New Roman"/>
          <w:sz w:val="28"/>
          <w:szCs w:val="28"/>
        </w:rPr>
        <w:t>.</w:t>
      </w:r>
      <w:r w:rsidR="007C37BA" w:rsidRPr="007C37BA">
        <w:rPr>
          <w:rFonts w:ascii="Times New Roman" w:hAnsi="Times New Roman" w:cs="Times New Roman"/>
          <w:sz w:val="28"/>
          <w:szCs w:val="28"/>
        </w:rPr>
        <w:t xml:space="preserve"> </w:t>
      </w:r>
      <w:proofErr w:type="spellStart"/>
      <w:r w:rsidR="007C37BA" w:rsidRPr="007C37BA">
        <w:rPr>
          <w:rFonts w:ascii="Times New Roman" w:hAnsi="Times New Roman" w:cs="Times New Roman"/>
          <w:sz w:val="28"/>
          <w:szCs w:val="28"/>
        </w:rPr>
        <w:t>Kultūrvietās</w:t>
      </w:r>
      <w:proofErr w:type="spellEnd"/>
      <w:r w:rsidR="007C37BA" w:rsidRPr="007C37BA">
        <w:rPr>
          <w:rFonts w:ascii="Times New Roman" w:hAnsi="Times New Roman" w:cs="Times New Roman"/>
          <w:sz w:val="28"/>
          <w:szCs w:val="28"/>
        </w:rPr>
        <w:t xml:space="preserve"> var notikt organizēti profesionālās mākslas mēģinājumi no</w:t>
      </w:r>
      <w:r w:rsidR="007C37BA">
        <w:rPr>
          <w:rFonts w:ascii="Times New Roman" w:hAnsi="Times New Roman" w:cs="Times New Roman"/>
          <w:sz w:val="28"/>
          <w:szCs w:val="28"/>
        </w:rPr>
        <w:t xml:space="preserve"> plkst. 6.00 līdz plkst. 22.00.</w:t>
      </w:r>
      <w:r>
        <w:rPr>
          <w:rFonts w:ascii="Times New Roman" w:hAnsi="Times New Roman" w:cs="Times New Roman"/>
          <w:color w:val="000000"/>
          <w:sz w:val="28"/>
          <w:szCs w:val="28"/>
        </w:rPr>
        <w:t>"</w:t>
      </w:r>
    </w:p>
    <w:p w14:paraId="3F571F36" w14:textId="77777777" w:rsidR="00871D5F" w:rsidRPr="000F2E67" w:rsidRDefault="00871D5F" w:rsidP="00AC4EBD">
      <w:pPr>
        <w:pStyle w:val="Title"/>
        <w:jc w:val="both"/>
        <w:outlineLvl w:val="0"/>
        <w:rPr>
          <w:szCs w:val="28"/>
        </w:rPr>
      </w:pPr>
    </w:p>
    <w:p w14:paraId="4E43478F" w14:textId="5018EC8F" w:rsidR="00FE19CA" w:rsidRPr="000F2E67" w:rsidRDefault="00023BF4" w:rsidP="00AC4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91288" w:rsidRPr="000F2E67">
        <w:rPr>
          <w:rFonts w:ascii="Times New Roman" w:hAnsi="Times New Roman" w:cs="Times New Roman"/>
          <w:sz w:val="28"/>
          <w:szCs w:val="28"/>
        </w:rPr>
        <w:t>. </w:t>
      </w:r>
      <w:r w:rsidR="00FE19CA" w:rsidRPr="000F2E67">
        <w:rPr>
          <w:rFonts w:ascii="Times New Roman" w:hAnsi="Times New Roman" w:cs="Times New Roman"/>
          <w:sz w:val="28"/>
          <w:szCs w:val="28"/>
        </w:rPr>
        <w:t>Izteikt 32.</w:t>
      </w:r>
      <w:r w:rsidR="00FE19CA" w:rsidRPr="000F2E67">
        <w:rPr>
          <w:rFonts w:ascii="Times New Roman" w:hAnsi="Times New Roman" w:cs="Times New Roman"/>
          <w:sz w:val="28"/>
          <w:szCs w:val="28"/>
          <w:vertAlign w:val="superscript"/>
        </w:rPr>
        <w:t xml:space="preserve">8 </w:t>
      </w:r>
      <w:r w:rsidR="00FE19CA" w:rsidRPr="000F2E67">
        <w:rPr>
          <w:rFonts w:ascii="Times New Roman" w:hAnsi="Times New Roman" w:cs="Times New Roman"/>
          <w:sz w:val="28"/>
          <w:szCs w:val="28"/>
        </w:rPr>
        <w:t>punkta ievaddaļu šādā redakcijā:</w:t>
      </w:r>
    </w:p>
    <w:p w14:paraId="4D81C7BE" w14:textId="77777777" w:rsidR="009829B6" w:rsidRPr="000F2E67" w:rsidRDefault="009829B6" w:rsidP="00AC4EBD">
      <w:pPr>
        <w:spacing w:after="0" w:line="240" w:lineRule="auto"/>
        <w:ind w:firstLine="709"/>
        <w:jc w:val="both"/>
        <w:rPr>
          <w:rFonts w:ascii="Times New Roman" w:hAnsi="Times New Roman" w:cs="Times New Roman"/>
          <w:sz w:val="28"/>
          <w:szCs w:val="28"/>
        </w:rPr>
      </w:pPr>
    </w:p>
    <w:p w14:paraId="392FAAF7" w14:textId="77777777" w:rsidR="005C4517" w:rsidRPr="009829B6" w:rsidRDefault="005C4517" w:rsidP="00AC4EBD">
      <w:pPr>
        <w:spacing w:after="0" w:line="240" w:lineRule="auto"/>
        <w:ind w:firstLine="709"/>
        <w:jc w:val="both"/>
        <w:rPr>
          <w:rFonts w:ascii="Times New Roman" w:hAnsi="Times New Roman" w:cs="Times New Roman"/>
          <w:sz w:val="28"/>
          <w:szCs w:val="28"/>
        </w:rPr>
      </w:pPr>
      <w:r w:rsidRPr="009829B6">
        <w:rPr>
          <w:rFonts w:ascii="Times New Roman" w:hAnsi="Times New Roman" w:cs="Times New Roman"/>
          <w:sz w:val="28"/>
          <w:szCs w:val="28"/>
        </w:rPr>
        <w:lastRenderedPageBreak/>
        <w:t>"32.</w:t>
      </w:r>
      <w:r w:rsidRPr="009829B6">
        <w:rPr>
          <w:rFonts w:ascii="Times New Roman" w:hAnsi="Times New Roman" w:cs="Times New Roman"/>
          <w:sz w:val="28"/>
          <w:szCs w:val="28"/>
          <w:vertAlign w:val="superscript"/>
        </w:rPr>
        <w:t>8</w:t>
      </w:r>
      <w:r w:rsidRPr="009829B6">
        <w:rPr>
          <w:rFonts w:ascii="Times New Roman" w:hAnsi="Times New Roman" w:cs="Times New Roman"/>
          <w:sz w:val="28"/>
          <w:szCs w:val="28"/>
        </w:rPr>
        <w:t xml:space="preserve"> Praktiskās braukšanas apmācībā autosatiksmes </w:t>
      </w:r>
      <w:proofErr w:type="spellStart"/>
      <w:r w:rsidRPr="009829B6">
        <w:rPr>
          <w:rFonts w:ascii="Times New Roman" w:hAnsi="Times New Roman" w:cs="Times New Roman"/>
          <w:sz w:val="28"/>
          <w:szCs w:val="28"/>
        </w:rPr>
        <w:t>apakšnozarē</w:t>
      </w:r>
      <w:proofErr w:type="spellEnd"/>
      <w:r w:rsidRPr="009829B6">
        <w:rPr>
          <w:rFonts w:ascii="Times New Roman" w:hAnsi="Times New Roman" w:cs="Times New Roman"/>
          <w:sz w:val="28"/>
          <w:szCs w:val="28"/>
        </w:rPr>
        <w:t>, lai iegūtu AM, A1, A2 un A kategorijas vadītāja tiesības, pirmās palīdzības mācību kursu praktiskās daļas individuālā apguvē un noslēguma pārbaudījuma kārtošanā ievēro šādas prasības:".</w:t>
      </w:r>
    </w:p>
    <w:p w14:paraId="517224E6" w14:textId="77777777" w:rsidR="005C4517" w:rsidRDefault="005C4517" w:rsidP="00AC4EBD">
      <w:pPr>
        <w:spacing w:after="0" w:line="240" w:lineRule="auto"/>
        <w:ind w:firstLine="709"/>
        <w:jc w:val="both"/>
        <w:rPr>
          <w:rFonts w:ascii="Times New Roman" w:hAnsi="Times New Roman" w:cs="Times New Roman"/>
          <w:sz w:val="28"/>
          <w:szCs w:val="28"/>
        </w:rPr>
      </w:pPr>
    </w:p>
    <w:p w14:paraId="3BC8A061" w14:textId="6E62E69C" w:rsidR="00FE19CA" w:rsidRPr="000F2E67" w:rsidRDefault="00023BF4" w:rsidP="00AC4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91288" w:rsidRPr="000F2E67">
        <w:rPr>
          <w:rFonts w:ascii="Times New Roman" w:hAnsi="Times New Roman" w:cs="Times New Roman"/>
          <w:sz w:val="28"/>
          <w:szCs w:val="28"/>
        </w:rPr>
        <w:t>. </w:t>
      </w:r>
      <w:r w:rsidR="00FE19CA" w:rsidRPr="000F2E67">
        <w:rPr>
          <w:rFonts w:ascii="Times New Roman" w:hAnsi="Times New Roman" w:cs="Times New Roman"/>
          <w:sz w:val="28"/>
          <w:szCs w:val="28"/>
        </w:rPr>
        <w:t>Papildināt</w:t>
      </w:r>
      <w:r w:rsidR="006D3623" w:rsidRPr="000F2E67">
        <w:rPr>
          <w:rFonts w:ascii="Times New Roman" w:hAnsi="Times New Roman" w:cs="Times New Roman"/>
          <w:sz w:val="28"/>
          <w:szCs w:val="28"/>
        </w:rPr>
        <w:t xml:space="preserve"> noteikumus </w:t>
      </w:r>
      <w:r w:rsidR="00FE19CA" w:rsidRPr="000F2E67">
        <w:rPr>
          <w:rFonts w:ascii="Times New Roman" w:hAnsi="Times New Roman" w:cs="Times New Roman"/>
          <w:sz w:val="28"/>
          <w:szCs w:val="28"/>
        </w:rPr>
        <w:t>ar 32.</w:t>
      </w:r>
      <w:r w:rsidR="00FE19CA" w:rsidRPr="000F2E67">
        <w:rPr>
          <w:rFonts w:ascii="Times New Roman" w:hAnsi="Times New Roman" w:cs="Times New Roman"/>
          <w:sz w:val="28"/>
          <w:szCs w:val="28"/>
          <w:vertAlign w:val="superscript"/>
        </w:rPr>
        <w:t>8</w:t>
      </w:r>
      <w:r w:rsidR="00FE19CA" w:rsidRPr="000F2E67">
        <w:rPr>
          <w:rFonts w:ascii="Times New Roman" w:hAnsi="Times New Roman" w:cs="Times New Roman"/>
          <w:sz w:val="28"/>
          <w:szCs w:val="28"/>
        </w:rPr>
        <w:t xml:space="preserve"> 5. apakšpunktu šādā redakcijā:</w:t>
      </w:r>
    </w:p>
    <w:p w14:paraId="06D8A1EA" w14:textId="77777777" w:rsidR="009829B6" w:rsidRPr="000F2E67" w:rsidRDefault="009829B6" w:rsidP="00AC4EBD">
      <w:pPr>
        <w:spacing w:after="0" w:line="240" w:lineRule="auto"/>
        <w:ind w:firstLine="709"/>
        <w:jc w:val="both"/>
        <w:rPr>
          <w:rFonts w:ascii="Times New Roman" w:hAnsi="Times New Roman" w:cs="Times New Roman"/>
          <w:sz w:val="28"/>
          <w:szCs w:val="28"/>
        </w:rPr>
      </w:pPr>
    </w:p>
    <w:p w14:paraId="14A723D0" w14:textId="77777777" w:rsidR="005C4517" w:rsidRPr="009829B6" w:rsidRDefault="005C4517" w:rsidP="00AC4EBD">
      <w:pPr>
        <w:spacing w:after="0" w:line="240" w:lineRule="auto"/>
        <w:ind w:firstLine="709"/>
        <w:jc w:val="both"/>
        <w:rPr>
          <w:rFonts w:ascii="Times New Roman" w:hAnsi="Times New Roman" w:cs="Times New Roman"/>
          <w:sz w:val="28"/>
          <w:szCs w:val="28"/>
        </w:rPr>
      </w:pPr>
      <w:r w:rsidRPr="009829B6">
        <w:rPr>
          <w:rFonts w:ascii="Times New Roman" w:hAnsi="Times New Roman" w:cs="Times New Roman"/>
          <w:sz w:val="28"/>
          <w:szCs w:val="28"/>
        </w:rPr>
        <w:t>"32.</w:t>
      </w:r>
      <w:r w:rsidRPr="009829B6">
        <w:rPr>
          <w:rFonts w:ascii="Times New Roman" w:hAnsi="Times New Roman" w:cs="Times New Roman"/>
          <w:sz w:val="28"/>
          <w:szCs w:val="28"/>
          <w:vertAlign w:val="superscript"/>
        </w:rPr>
        <w:t>8</w:t>
      </w:r>
      <w:r w:rsidRPr="009829B6">
        <w:rPr>
          <w:rFonts w:ascii="Times New Roman" w:hAnsi="Times New Roman" w:cs="Times New Roman"/>
          <w:sz w:val="28"/>
          <w:szCs w:val="28"/>
        </w:rPr>
        <w:t xml:space="preserve"> 5. pirmās palīdzības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p>
    <w:p w14:paraId="3A2EE102" w14:textId="77777777" w:rsidR="005C4517" w:rsidRPr="00440151" w:rsidRDefault="005C4517" w:rsidP="00AC4EBD">
      <w:pPr>
        <w:spacing w:after="0" w:line="240" w:lineRule="auto"/>
        <w:ind w:firstLine="720"/>
        <w:jc w:val="both"/>
        <w:rPr>
          <w:rFonts w:ascii="Times New Roman" w:hAnsi="Times New Roman" w:cs="Times New Roman"/>
          <w:sz w:val="28"/>
          <w:szCs w:val="28"/>
        </w:rPr>
      </w:pPr>
    </w:p>
    <w:p w14:paraId="5202C0B7" w14:textId="22A4AC8B" w:rsidR="000F0960" w:rsidRPr="00440151" w:rsidRDefault="00023BF4" w:rsidP="00AC4E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F2E67" w:rsidRPr="00440151">
        <w:rPr>
          <w:rFonts w:ascii="Times New Roman" w:hAnsi="Times New Roman" w:cs="Times New Roman"/>
          <w:sz w:val="28"/>
          <w:szCs w:val="28"/>
        </w:rPr>
        <w:t xml:space="preserve">. </w:t>
      </w:r>
      <w:r w:rsidR="000F0960" w:rsidRPr="00440151">
        <w:rPr>
          <w:rFonts w:ascii="Times New Roman" w:hAnsi="Times New Roman" w:cs="Times New Roman"/>
          <w:sz w:val="28"/>
          <w:szCs w:val="28"/>
        </w:rPr>
        <w:t>Izteikt</w:t>
      </w:r>
      <w:r w:rsidR="000F2E67" w:rsidRPr="00440151">
        <w:rPr>
          <w:rFonts w:ascii="Times New Roman" w:hAnsi="Times New Roman" w:cs="Times New Roman"/>
          <w:sz w:val="28"/>
          <w:szCs w:val="28"/>
        </w:rPr>
        <w:t xml:space="preserve"> 62.</w:t>
      </w:r>
      <w:r w:rsidR="000F2E67" w:rsidRPr="00440151">
        <w:rPr>
          <w:rFonts w:ascii="Times New Roman" w:hAnsi="Times New Roman" w:cs="Times New Roman"/>
          <w:sz w:val="28"/>
          <w:szCs w:val="28"/>
          <w:vertAlign w:val="superscript"/>
        </w:rPr>
        <w:t xml:space="preserve">2 </w:t>
      </w:r>
      <w:r w:rsidR="000F2E67" w:rsidRPr="00440151">
        <w:rPr>
          <w:rFonts w:ascii="Times New Roman" w:hAnsi="Times New Roman" w:cs="Times New Roman"/>
          <w:sz w:val="28"/>
          <w:szCs w:val="28"/>
        </w:rPr>
        <w:t>punkt</w:t>
      </w:r>
      <w:r w:rsidR="000F0960" w:rsidRPr="00440151">
        <w:rPr>
          <w:rFonts w:ascii="Times New Roman" w:hAnsi="Times New Roman" w:cs="Times New Roman"/>
          <w:sz w:val="28"/>
          <w:szCs w:val="28"/>
        </w:rPr>
        <w:t>a ievaddaļu šādā redakcijā:</w:t>
      </w:r>
    </w:p>
    <w:p w14:paraId="2285413E" w14:textId="77777777" w:rsidR="000F0960" w:rsidRPr="00440151" w:rsidRDefault="000F0960" w:rsidP="00AC4EBD">
      <w:pPr>
        <w:spacing w:after="0" w:line="240" w:lineRule="auto"/>
        <w:ind w:firstLine="720"/>
        <w:jc w:val="both"/>
        <w:rPr>
          <w:rFonts w:ascii="Times New Roman" w:hAnsi="Times New Roman" w:cs="Times New Roman"/>
          <w:sz w:val="28"/>
          <w:szCs w:val="28"/>
        </w:rPr>
      </w:pPr>
    </w:p>
    <w:p w14:paraId="32DE6F61" w14:textId="52748F6F" w:rsidR="000F2E67" w:rsidRPr="00440151" w:rsidRDefault="000F0960" w:rsidP="00AC4EBD">
      <w:pPr>
        <w:spacing w:after="0" w:line="240" w:lineRule="auto"/>
        <w:ind w:firstLine="720"/>
        <w:jc w:val="both"/>
        <w:rPr>
          <w:rFonts w:ascii="Times New Roman" w:hAnsi="Times New Roman" w:cs="Times New Roman"/>
          <w:sz w:val="28"/>
          <w:szCs w:val="28"/>
        </w:rPr>
      </w:pPr>
      <w:r w:rsidRPr="00440151">
        <w:rPr>
          <w:rFonts w:ascii="Times New Roman" w:hAnsi="Times New Roman" w:cs="Times New Roman"/>
          <w:sz w:val="28"/>
          <w:szCs w:val="28"/>
        </w:rPr>
        <w:t>"62.</w:t>
      </w:r>
      <w:r w:rsidRPr="00440151">
        <w:rPr>
          <w:rFonts w:ascii="Times New Roman" w:hAnsi="Times New Roman" w:cs="Times New Roman"/>
          <w:sz w:val="28"/>
          <w:szCs w:val="28"/>
          <w:vertAlign w:val="superscript"/>
        </w:rPr>
        <w:t xml:space="preserve">2 </w:t>
      </w:r>
      <w:r w:rsidRPr="00440151">
        <w:rPr>
          <w:rFonts w:ascii="Times New Roman" w:hAnsi="Times New Roman" w:cs="Times New Roman"/>
          <w:sz w:val="28"/>
          <w:szCs w:val="28"/>
          <w:shd w:val="clear" w:color="auto" w:fill="FFFFFF"/>
        </w:rPr>
        <w:t>Personu vakcināciju nodrošina ārstniecības iestādes, kurām ir līgums ar Nacionālo veselības dienestu par vakcināciju pret Covid-19 infekciju,</w:t>
      </w:r>
      <w:r w:rsidRPr="00440151">
        <w:rPr>
          <w:rFonts w:ascii="Times New Roman" w:hAnsi="Times New Roman" w:cs="Times New Roman"/>
          <w:sz w:val="28"/>
          <w:szCs w:val="28"/>
        </w:rPr>
        <w:t xml:space="preserve"> kā arī Nacionālo bruņoto spēku ārstniecības iestādes un ieslodzījuma vietu ārstniecības iestādes</w:t>
      </w:r>
      <w:r w:rsidRPr="00440151">
        <w:rPr>
          <w:rFonts w:ascii="Times New Roman" w:hAnsi="Times New Roman" w:cs="Times New Roman"/>
          <w:sz w:val="28"/>
          <w:szCs w:val="28"/>
          <w:shd w:val="clear" w:color="auto" w:fill="FFFFFF"/>
        </w:rPr>
        <w:t>. Ārstniecības iestādes nodrošina vakcinācijas telpu, kurā ir:</w:t>
      </w:r>
      <w:r w:rsidRPr="00440151">
        <w:rPr>
          <w:rFonts w:ascii="Times New Roman" w:hAnsi="Times New Roman" w:cs="Times New Roman"/>
          <w:sz w:val="28"/>
          <w:szCs w:val="28"/>
        </w:rPr>
        <w:t>".</w:t>
      </w:r>
    </w:p>
    <w:p w14:paraId="5CAF74B5" w14:textId="77777777" w:rsidR="000F0960" w:rsidRPr="00440151" w:rsidRDefault="000F0960" w:rsidP="00AC4EBD">
      <w:pPr>
        <w:spacing w:after="0" w:line="240" w:lineRule="auto"/>
        <w:ind w:firstLine="720"/>
        <w:jc w:val="both"/>
        <w:rPr>
          <w:rFonts w:ascii="Times New Roman" w:hAnsi="Times New Roman" w:cs="Times New Roman"/>
          <w:sz w:val="28"/>
          <w:szCs w:val="28"/>
        </w:rPr>
      </w:pPr>
    </w:p>
    <w:p w14:paraId="1A63988F" w14:textId="0AAE5943" w:rsidR="000F2E67" w:rsidRPr="00440151" w:rsidRDefault="00023BF4" w:rsidP="00AC4E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F2E67" w:rsidRPr="00440151">
        <w:rPr>
          <w:rFonts w:ascii="Times New Roman" w:hAnsi="Times New Roman" w:cs="Times New Roman"/>
          <w:sz w:val="28"/>
          <w:szCs w:val="28"/>
        </w:rPr>
        <w:t>. Izteikt 62.</w:t>
      </w:r>
      <w:r w:rsidR="000F2E67" w:rsidRPr="00440151">
        <w:rPr>
          <w:rFonts w:ascii="Times New Roman" w:hAnsi="Times New Roman" w:cs="Times New Roman"/>
          <w:sz w:val="28"/>
          <w:szCs w:val="28"/>
          <w:vertAlign w:val="superscript"/>
        </w:rPr>
        <w:t xml:space="preserve">21 </w:t>
      </w:r>
      <w:r w:rsidR="000F2E67" w:rsidRPr="00440151">
        <w:rPr>
          <w:rFonts w:ascii="Times New Roman" w:hAnsi="Times New Roman" w:cs="Times New Roman"/>
          <w:sz w:val="28"/>
          <w:szCs w:val="28"/>
        </w:rPr>
        <w:t>punktu šādā redakcijā:</w:t>
      </w:r>
    </w:p>
    <w:p w14:paraId="1CE56CC7" w14:textId="77777777" w:rsidR="00142066" w:rsidRPr="00440151" w:rsidRDefault="00142066" w:rsidP="00AC4EBD">
      <w:pPr>
        <w:spacing w:after="0" w:line="240" w:lineRule="auto"/>
        <w:ind w:firstLine="720"/>
        <w:jc w:val="both"/>
        <w:rPr>
          <w:rFonts w:ascii="Times New Roman" w:hAnsi="Times New Roman" w:cs="Times New Roman"/>
          <w:sz w:val="28"/>
          <w:szCs w:val="28"/>
        </w:rPr>
      </w:pPr>
    </w:p>
    <w:p w14:paraId="79E061E3" w14:textId="6EF7D89A" w:rsidR="000F2E67" w:rsidRPr="000F2E67" w:rsidRDefault="00142066" w:rsidP="00AC4E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F2E67" w:rsidRPr="000F2E67">
        <w:rPr>
          <w:rFonts w:ascii="Times New Roman" w:hAnsi="Times New Roman" w:cs="Times New Roman"/>
          <w:sz w:val="28"/>
          <w:szCs w:val="28"/>
        </w:rPr>
        <w:t>62.</w:t>
      </w:r>
      <w:r w:rsidR="000F2E67" w:rsidRPr="000F2E67">
        <w:rPr>
          <w:rFonts w:ascii="Times New Roman" w:hAnsi="Times New Roman" w:cs="Times New Roman"/>
          <w:sz w:val="28"/>
          <w:szCs w:val="28"/>
          <w:vertAlign w:val="superscript"/>
        </w:rPr>
        <w:t xml:space="preserve">21 </w:t>
      </w:r>
      <w:r w:rsidR="000F2E67" w:rsidRPr="000F2E67">
        <w:rPr>
          <w:rFonts w:ascii="Times New Roman" w:hAnsi="Times New Roman" w:cs="Times New Roman"/>
          <w:sz w:val="28"/>
          <w:szCs w:val="28"/>
          <w:shd w:val="clear" w:color="auto" w:fill="FFFFFF"/>
        </w:rPr>
        <w:t>Katras nozares ministrijas, iestādes vai uzņēmuma vadītājs ir atbildīgs par prioritāri vakcinējamo personu saraksta veidošanu (norādot personas vārdu, uzvārdu, personas kodu, darbavietu, profesiju vai amatu), tā satura atbilstību šo noteikumu </w:t>
      </w:r>
      <w:hyperlink r:id="rId8" w:anchor="piel3" w:history="1">
        <w:r w:rsidR="000F2E67" w:rsidRPr="000F2E67">
          <w:rPr>
            <w:rStyle w:val="Hyperlink"/>
            <w:rFonts w:ascii="Times New Roman" w:hAnsi="Times New Roman" w:cs="Times New Roman"/>
            <w:color w:val="auto"/>
            <w:sz w:val="28"/>
            <w:szCs w:val="28"/>
            <w:u w:val="none"/>
            <w:shd w:val="clear" w:color="auto" w:fill="FFFFFF"/>
          </w:rPr>
          <w:t>3. pielikumam</w:t>
        </w:r>
      </w:hyperlink>
      <w:r w:rsidR="000F2E67" w:rsidRPr="000F2E67">
        <w:rPr>
          <w:rFonts w:ascii="Times New Roman" w:hAnsi="Times New Roman" w:cs="Times New Roman"/>
          <w:sz w:val="28"/>
          <w:szCs w:val="28"/>
          <w:shd w:val="clear" w:color="auto" w:fill="FFFFFF"/>
        </w:rPr>
        <w:t> un iesniegšanu Nacionālajā veselības dienestā, lai iekļautu vakcinācijas informācijas sistēmā. Iestādes vai uzņēmuma vadītājs ir tiesīgs veidot sarakstu iestādes vai uzņēmuma darbinieku kolektīvai vakcinācijai (norādot personas vārdu, uzvārdu, personas kodu, elektroniskā pasta adresi (ja tāda ir) un tālruņa numuru, darbavietu, profesiju vai amatu</w:t>
      </w:r>
      <w:r w:rsidR="004B2D85">
        <w:rPr>
          <w:rFonts w:ascii="Times New Roman" w:hAnsi="Times New Roman" w:cs="Times New Roman"/>
          <w:sz w:val="28"/>
          <w:szCs w:val="28"/>
          <w:shd w:val="clear" w:color="auto" w:fill="FFFFFF"/>
        </w:rPr>
        <w:t>)</w:t>
      </w:r>
      <w:r w:rsidR="000F2E67" w:rsidRPr="000F2E67">
        <w:rPr>
          <w:rFonts w:ascii="Times New Roman" w:hAnsi="Times New Roman" w:cs="Times New Roman"/>
          <w:sz w:val="28"/>
          <w:szCs w:val="28"/>
          <w:shd w:val="clear" w:color="auto" w:fill="FFFFFF"/>
        </w:rPr>
        <w:t xml:space="preserve">, </w:t>
      </w:r>
      <w:r w:rsidR="004B2D85">
        <w:rPr>
          <w:rFonts w:ascii="Times New Roman" w:hAnsi="Times New Roman" w:cs="Times New Roman"/>
          <w:sz w:val="28"/>
          <w:szCs w:val="28"/>
          <w:shd w:val="clear" w:color="auto" w:fill="FFFFFF"/>
        </w:rPr>
        <w:t>nodrošinot</w:t>
      </w:r>
      <w:r w:rsidR="000F2E67" w:rsidRPr="000F2E67">
        <w:rPr>
          <w:rFonts w:ascii="Times New Roman" w:hAnsi="Times New Roman" w:cs="Times New Roman"/>
          <w:sz w:val="28"/>
          <w:szCs w:val="28"/>
          <w:shd w:val="clear" w:color="auto" w:fill="FFFFFF"/>
        </w:rPr>
        <w:t xml:space="preserve"> tā satura atbilstību šo noteikumu 3.</w:t>
      </w:r>
      <w:r w:rsidR="004B2D85">
        <w:rPr>
          <w:rFonts w:ascii="Times New Roman" w:hAnsi="Times New Roman" w:cs="Times New Roman"/>
          <w:sz w:val="28"/>
          <w:szCs w:val="28"/>
          <w:shd w:val="clear" w:color="auto" w:fill="FFFFFF"/>
        </w:rPr>
        <w:t> </w:t>
      </w:r>
      <w:r w:rsidR="000F2E67" w:rsidRPr="000F2E67">
        <w:rPr>
          <w:rFonts w:ascii="Times New Roman" w:hAnsi="Times New Roman" w:cs="Times New Roman"/>
          <w:sz w:val="28"/>
          <w:szCs w:val="28"/>
          <w:shd w:val="clear" w:color="auto" w:fill="FFFFFF"/>
        </w:rPr>
        <w:t>pielikumam, un iesniegt to ārstniecības iestād</w:t>
      </w:r>
      <w:r w:rsidR="004B2D85">
        <w:rPr>
          <w:rFonts w:ascii="Times New Roman" w:hAnsi="Times New Roman" w:cs="Times New Roman"/>
          <w:sz w:val="28"/>
          <w:szCs w:val="28"/>
          <w:shd w:val="clear" w:color="auto" w:fill="FFFFFF"/>
        </w:rPr>
        <w:t>ē</w:t>
      </w:r>
      <w:r w:rsidR="000F2E67" w:rsidRPr="000F2E67">
        <w:rPr>
          <w:rFonts w:ascii="Times New Roman" w:hAnsi="Times New Roman" w:cs="Times New Roman"/>
          <w:sz w:val="28"/>
          <w:szCs w:val="28"/>
          <w:shd w:val="clear" w:color="auto" w:fill="FFFFFF"/>
        </w:rPr>
        <w:t>, kura veic vakcināciju pret Covid-19 infekciju. Attiecīgā ministrija, iestāde vai uzņēmums kā informācijas sistēmas pārzinis ir tiesīgs apstrādāt personas datus tādā apjomā, kas nepieciešams minēto sarakstu veidošanai un iesniegšanai.</w:t>
      </w:r>
      <w:r w:rsidR="0059661B">
        <w:rPr>
          <w:rFonts w:ascii="Times New Roman" w:hAnsi="Times New Roman" w:cs="Times New Roman"/>
          <w:sz w:val="28"/>
          <w:szCs w:val="28"/>
          <w:shd w:val="clear" w:color="auto" w:fill="FFFFFF"/>
        </w:rPr>
        <w:t>"</w:t>
      </w:r>
    </w:p>
    <w:p w14:paraId="30184DA8" w14:textId="554CF067" w:rsidR="000F2E67" w:rsidRPr="000F2E67" w:rsidRDefault="000F2E67" w:rsidP="00AC4EBD">
      <w:pPr>
        <w:spacing w:after="0" w:line="240" w:lineRule="auto"/>
        <w:ind w:firstLine="720"/>
        <w:jc w:val="both"/>
        <w:rPr>
          <w:rFonts w:ascii="Times New Roman" w:hAnsi="Times New Roman" w:cs="Times New Roman"/>
          <w:sz w:val="28"/>
          <w:szCs w:val="28"/>
        </w:rPr>
      </w:pPr>
    </w:p>
    <w:p w14:paraId="2F67FA2D" w14:textId="7A2BE49C" w:rsidR="000F2E67" w:rsidRPr="000F2E67" w:rsidRDefault="00023BF4" w:rsidP="00AC4E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0F2E67" w:rsidRPr="000F2E67">
        <w:rPr>
          <w:rFonts w:ascii="Times New Roman" w:hAnsi="Times New Roman" w:cs="Times New Roman"/>
          <w:sz w:val="28"/>
          <w:szCs w:val="28"/>
        </w:rPr>
        <w:t xml:space="preserve">. Papildināt </w:t>
      </w:r>
      <w:r w:rsidR="009C5800" w:rsidRPr="009C5800">
        <w:rPr>
          <w:rFonts w:ascii="Times New Roman" w:hAnsi="Times New Roman" w:cs="Times New Roman"/>
          <w:bCs/>
          <w:color w:val="414142"/>
          <w:sz w:val="28"/>
          <w:szCs w:val="28"/>
          <w:shd w:val="clear" w:color="auto" w:fill="FFFFFF"/>
        </w:rPr>
        <w:t>IX</w:t>
      </w:r>
      <w:r w:rsidR="009C5800" w:rsidRPr="009C5800">
        <w:rPr>
          <w:rFonts w:ascii="Times New Roman" w:hAnsi="Times New Roman" w:cs="Times New Roman"/>
          <w:bCs/>
          <w:color w:val="414142"/>
          <w:sz w:val="28"/>
          <w:szCs w:val="28"/>
          <w:shd w:val="clear" w:color="auto" w:fill="FFFFFF"/>
          <w:vertAlign w:val="superscript"/>
        </w:rPr>
        <w:t xml:space="preserve">1 </w:t>
      </w:r>
      <w:r w:rsidR="009C5800" w:rsidRPr="009C5800">
        <w:rPr>
          <w:rFonts w:ascii="Times New Roman" w:hAnsi="Times New Roman" w:cs="Times New Roman"/>
          <w:bCs/>
          <w:color w:val="414142"/>
          <w:sz w:val="28"/>
          <w:szCs w:val="28"/>
          <w:shd w:val="clear" w:color="auto" w:fill="FFFFFF"/>
        </w:rPr>
        <w:t>nodaļu</w:t>
      </w:r>
      <w:r w:rsidR="000F2E67" w:rsidRPr="009C5800">
        <w:rPr>
          <w:rFonts w:ascii="Times New Roman" w:hAnsi="Times New Roman" w:cs="Times New Roman"/>
          <w:sz w:val="28"/>
          <w:szCs w:val="28"/>
        </w:rPr>
        <w:t xml:space="preserve"> ar</w:t>
      </w:r>
      <w:r w:rsidR="000F2E67" w:rsidRPr="000F2E67">
        <w:rPr>
          <w:rFonts w:ascii="Times New Roman" w:hAnsi="Times New Roman" w:cs="Times New Roman"/>
          <w:sz w:val="28"/>
          <w:szCs w:val="28"/>
        </w:rPr>
        <w:t xml:space="preserve"> 62.</w:t>
      </w:r>
      <w:r w:rsidR="000F2E67" w:rsidRPr="000F2E67">
        <w:rPr>
          <w:rFonts w:ascii="Times New Roman" w:hAnsi="Times New Roman" w:cs="Times New Roman"/>
          <w:sz w:val="28"/>
          <w:szCs w:val="28"/>
          <w:vertAlign w:val="superscript"/>
        </w:rPr>
        <w:t xml:space="preserve">25 </w:t>
      </w:r>
      <w:r w:rsidR="000F2E67" w:rsidRPr="000F2E67">
        <w:rPr>
          <w:rFonts w:ascii="Times New Roman" w:hAnsi="Times New Roman" w:cs="Times New Roman"/>
          <w:sz w:val="28"/>
          <w:szCs w:val="28"/>
        </w:rPr>
        <w:t>punktu šādā redakcijā:</w:t>
      </w:r>
    </w:p>
    <w:p w14:paraId="70159EC4" w14:textId="77777777" w:rsidR="00142066" w:rsidRDefault="00142066" w:rsidP="00AC4EBD">
      <w:pPr>
        <w:spacing w:after="0" w:line="240" w:lineRule="auto"/>
        <w:ind w:firstLine="720"/>
        <w:jc w:val="both"/>
        <w:rPr>
          <w:rFonts w:ascii="Times New Roman" w:hAnsi="Times New Roman" w:cs="Times New Roman"/>
          <w:sz w:val="28"/>
          <w:szCs w:val="28"/>
        </w:rPr>
      </w:pPr>
    </w:p>
    <w:p w14:paraId="6A1FD49E" w14:textId="29547FE0" w:rsidR="004B2D85" w:rsidRPr="004B2D85" w:rsidRDefault="00142066" w:rsidP="00AC4EBD">
      <w:pPr>
        <w:spacing w:after="0" w:line="240" w:lineRule="auto"/>
        <w:ind w:firstLine="720"/>
        <w:jc w:val="both"/>
        <w:rPr>
          <w:rFonts w:ascii="Times New Roman" w:hAnsi="Times New Roman" w:cs="Times New Roman"/>
          <w:iCs/>
          <w:sz w:val="28"/>
          <w:szCs w:val="28"/>
        </w:rPr>
      </w:pPr>
      <w:r w:rsidRPr="004B2D85">
        <w:rPr>
          <w:rFonts w:ascii="Times New Roman" w:hAnsi="Times New Roman" w:cs="Times New Roman"/>
          <w:sz w:val="28"/>
          <w:szCs w:val="28"/>
        </w:rPr>
        <w:t>"</w:t>
      </w:r>
      <w:r w:rsidR="000F2E67" w:rsidRPr="004B2D85">
        <w:rPr>
          <w:rFonts w:ascii="Times New Roman" w:hAnsi="Times New Roman" w:cs="Times New Roman"/>
          <w:sz w:val="28"/>
          <w:szCs w:val="28"/>
        </w:rPr>
        <w:t>62.</w:t>
      </w:r>
      <w:r w:rsidR="000F2E67" w:rsidRPr="004B2D85">
        <w:rPr>
          <w:rFonts w:ascii="Times New Roman" w:hAnsi="Times New Roman" w:cs="Times New Roman"/>
          <w:sz w:val="28"/>
          <w:szCs w:val="28"/>
          <w:vertAlign w:val="superscript"/>
        </w:rPr>
        <w:t>25</w:t>
      </w:r>
      <w:r w:rsidR="004B2D85" w:rsidRPr="004B2D85">
        <w:rPr>
          <w:rFonts w:ascii="Times New Roman" w:hAnsi="Times New Roman" w:cs="Times New Roman"/>
          <w:sz w:val="28"/>
          <w:szCs w:val="28"/>
          <w:vertAlign w:val="superscript"/>
        </w:rPr>
        <w:t> </w:t>
      </w:r>
      <w:r w:rsidR="000F2E67" w:rsidRPr="004B2D85">
        <w:rPr>
          <w:rFonts w:ascii="Times New Roman" w:hAnsi="Times New Roman" w:cs="Times New Roman"/>
          <w:sz w:val="28"/>
          <w:szCs w:val="28"/>
          <w:bdr w:val="none" w:sz="0" w:space="0" w:color="auto" w:frame="1"/>
          <w:shd w:val="clear" w:color="auto" w:fill="FFFFFF"/>
        </w:rPr>
        <w:t>Neatliekamās medicīniskās palīdzības dienests sadarbībā ar Nacionālo veselības dienestu un šo noteikumu </w:t>
      </w:r>
      <w:r w:rsidR="000F2E67" w:rsidRPr="004B2D85">
        <w:rPr>
          <w:rFonts w:ascii="Times New Roman" w:hAnsi="Times New Roman" w:cs="Times New Roman"/>
          <w:sz w:val="28"/>
          <w:szCs w:val="28"/>
          <w:shd w:val="clear" w:color="auto" w:fill="FFFFFF"/>
        </w:rPr>
        <w:t>62.</w:t>
      </w:r>
      <w:r w:rsidR="000F2E67" w:rsidRPr="004B2D85">
        <w:rPr>
          <w:rFonts w:ascii="Times New Roman" w:hAnsi="Times New Roman" w:cs="Times New Roman"/>
          <w:sz w:val="28"/>
          <w:szCs w:val="28"/>
          <w:shd w:val="clear" w:color="auto" w:fill="FFFFFF"/>
          <w:vertAlign w:val="superscript"/>
        </w:rPr>
        <w:t>2 </w:t>
      </w:r>
      <w:r w:rsidR="000F2E67" w:rsidRPr="004B2D85">
        <w:rPr>
          <w:rFonts w:ascii="Times New Roman" w:hAnsi="Times New Roman" w:cs="Times New Roman"/>
          <w:sz w:val="28"/>
          <w:szCs w:val="28"/>
          <w:bdr w:val="none" w:sz="0" w:space="0" w:color="auto" w:frame="1"/>
          <w:shd w:val="clear" w:color="auto" w:fill="FFFFFF"/>
        </w:rPr>
        <w:t xml:space="preserve">punktā minēto ārstniecības iestādi, </w:t>
      </w:r>
      <w:r w:rsidR="004B2D85" w:rsidRPr="004B2D85">
        <w:rPr>
          <w:rFonts w:ascii="Times New Roman" w:hAnsi="Times New Roman" w:cs="Times New Roman"/>
          <w:sz w:val="28"/>
          <w:szCs w:val="28"/>
          <w:bdr w:val="none" w:sz="0" w:space="0" w:color="auto" w:frame="1"/>
          <w:shd w:val="clear" w:color="auto" w:fill="FFFFFF"/>
        </w:rPr>
        <w:t>ja</w:t>
      </w:r>
      <w:r w:rsidR="000F2E67" w:rsidRPr="004B2D85">
        <w:rPr>
          <w:rFonts w:ascii="Times New Roman" w:hAnsi="Times New Roman" w:cs="Times New Roman"/>
          <w:sz w:val="28"/>
          <w:szCs w:val="28"/>
          <w:bdr w:val="none" w:sz="0" w:space="0" w:color="auto" w:frame="1"/>
          <w:shd w:val="clear" w:color="auto" w:fill="FFFFFF"/>
        </w:rPr>
        <w:t xml:space="preserve"> nepieciešams</w:t>
      </w:r>
      <w:r w:rsidR="004B2D85" w:rsidRPr="004B2D85">
        <w:rPr>
          <w:rFonts w:ascii="Times New Roman" w:hAnsi="Times New Roman" w:cs="Times New Roman"/>
          <w:sz w:val="28"/>
          <w:szCs w:val="28"/>
          <w:bdr w:val="none" w:sz="0" w:space="0" w:color="auto" w:frame="1"/>
          <w:shd w:val="clear" w:color="auto" w:fill="FFFFFF"/>
        </w:rPr>
        <w:t>,</w:t>
      </w:r>
      <w:r w:rsidR="000F2E67" w:rsidRPr="004B2D85">
        <w:rPr>
          <w:rFonts w:ascii="Times New Roman" w:hAnsi="Times New Roman" w:cs="Times New Roman"/>
          <w:sz w:val="28"/>
          <w:szCs w:val="28"/>
          <w:bdr w:val="none" w:sz="0" w:space="0" w:color="auto" w:frame="1"/>
          <w:shd w:val="clear" w:color="auto" w:fill="FFFFFF"/>
        </w:rPr>
        <w:t xml:space="preserve"> vakcinācijas </w:t>
      </w:r>
      <w:r w:rsidR="004B2D85" w:rsidRPr="004B2D85">
        <w:rPr>
          <w:rFonts w:ascii="Times New Roman" w:hAnsi="Times New Roman" w:cs="Times New Roman"/>
          <w:sz w:val="28"/>
          <w:szCs w:val="28"/>
          <w:bdr w:val="none" w:sz="0" w:space="0" w:color="auto" w:frame="1"/>
          <w:shd w:val="clear" w:color="auto" w:fill="FFFFFF"/>
        </w:rPr>
        <w:t>centros</w:t>
      </w:r>
      <w:r w:rsidR="000F2E67" w:rsidRPr="004B2D85">
        <w:rPr>
          <w:rFonts w:ascii="Times New Roman" w:hAnsi="Times New Roman" w:cs="Times New Roman"/>
          <w:sz w:val="28"/>
          <w:szCs w:val="28"/>
          <w:bdr w:val="none" w:sz="0" w:space="0" w:color="auto" w:frame="1"/>
          <w:shd w:val="clear" w:color="auto" w:fill="FFFFFF"/>
        </w:rPr>
        <w:t xml:space="preserve"> nodrošina vakcinācijas </w:t>
      </w:r>
      <w:proofErr w:type="spellStart"/>
      <w:r w:rsidR="000F2E67" w:rsidRPr="004B2D85">
        <w:rPr>
          <w:rFonts w:ascii="Times New Roman" w:hAnsi="Times New Roman" w:cs="Times New Roman"/>
          <w:sz w:val="28"/>
          <w:szCs w:val="28"/>
          <w:bdr w:val="none" w:sz="0" w:space="0" w:color="auto" w:frame="1"/>
          <w:shd w:val="clear" w:color="auto" w:fill="FFFFFF"/>
        </w:rPr>
        <w:t>pēcuzraudzību</w:t>
      </w:r>
      <w:proofErr w:type="spellEnd"/>
      <w:r w:rsidR="000F2E67" w:rsidRPr="004B2D85">
        <w:rPr>
          <w:rFonts w:ascii="Times New Roman" w:hAnsi="Times New Roman" w:cs="Times New Roman"/>
          <w:sz w:val="28"/>
          <w:szCs w:val="28"/>
          <w:bdr w:val="none" w:sz="0" w:space="0" w:color="auto" w:frame="1"/>
          <w:shd w:val="clear" w:color="auto" w:fill="FFFFFF"/>
        </w:rPr>
        <w:t>, lai sniegtu neatliekamo medicīnisko palīdzību personām</w:t>
      </w:r>
      <w:r w:rsidR="004B2D85" w:rsidRPr="004B2D85">
        <w:rPr>
          <w:rFonts w:ascii="Times New Roman" w:hAnsi="Times New Roman" w:cs="Times New Roman"/>
          <w:sz w:val="28"/>
          <w:szCs w:val="28"/>
          <w:bdr w:val="none" w:sz="0" w:space="0" w:color="auto" w:frame="1"/>
          <w:shd w:val="clear" w:color="auto" w:fill="FFFFFF"/>
        </w:rPr>
        <w:t xml:space="preserve">, </w:t>
      </w:r>
      <w:r w:rsidR="004B2D85" w:rsidRPr="004B2D85">
        <w:rPr>
          <w:rFonts w:ascii="Times New Roman" w:hAnsi="Times New Roman" w:cs="Times New Roman"/>
          <w:iCs/>
          <w:sz w:val="28"/>
          <w:szCs w:val="28"/>
        </w:rPr>
        <w:t>kurām vakcinācija pret Covid-19 infekciju izraisījusi komplikācijas (blakusparādības).</w:t>
      </w:r>
      <w:r w:rsidR="004B2D85" w:rsidRPr="004B2D85">
        <w:rPr>
          <w:rFonts w:ascii="Times New Roman" w:hAnsi="Times New Roman" w:cs="Times New Roman"/>
          <w:sz w:val="28"/>
          <w:szCs w:val="28"/>
        </w:rPr>
        <w:t>"</w:t>
      </w:r>
    </w:p>
    <w:p w14:paraId="5BDDA646" w14:textId="6DA4E631" w:rsidR="000F2E67" w:rsidRPr="000F2E67" w:rsidRDefault="000F2E67" w:rsidP="00AC4EBD">
      <w:pPr>
        <w:spacing w:after="0" w:line="240" w:lineRule="auto"/>
        <w:ind w:firstLine="720"/>
        <w:jc w:val="both"/>
        <w:rPr>
          <w:rFonts w:ascii="Times New Roman" w:hAnsi="Times New Roman" w:cs="Times New Roman"/>
          <w:sz w:val="28"/>
          <w:szCs w:val="28"/>
        </w:rPr>
      </w:pPr>
    </w:p>
    <w:p w14:paraId="6140A38B" w14:textId="4E71FB7B" w:rsidR="000F2E67" w:rsidRPr="000F2E67" w:rsidRDefault="00023BF4" w:rsidP="00AC4EBD">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0F2E67" w:rsidRPr="000F2E67">
        <w:rPr>
          <w:rFonts w:ascii="Times New Roman" w:eastAsia="Calibri" w:hAnsi="Times New Roman" w:cs="Times New Roman"/>
          <w:sz w:val="28"/>
          <w:szCs w:val="28"/>
        </w:rPr>
        <w:t>. Izteikt 62.</w:t>
      </w:r>
      <w:r w:rsidR="000F2E67" w:rsidRPr="000F2E67">
        <w:rPr>
          <w:rFonts w:ascii="Times New Roman" w:eastAsia="Calibri" w:hAnsi="Times New Roman" w:cs="Times New Roman"/>
          <w:sz w:val="28"/>
          <w:szCs w:val="28"/>
          <w:vertAlign w:val="superscript"/>
        </w:rPr>
        <w:t xml:space="preserve">28 </w:t>
      </w:r>
      <w:r w:rsidR="000F2E67" w:rsidRPr="000F2E67">
        <w:rPr>
          <w:rFonts w:ascii="Times New Roman" w:eastAsia="Calibri" w:hAnsi="Times New Roman" w:cs="Times New Roman"/>
          <w:sz w:val="28"/>
          <w:szCs w:val="28"/>
        </w:rPr>
        <w:t>punktu šādā redakcijā</w:t>
      </w:r>
    </w:p>
    <w:p w14:paraId="1D1FEE2F" w14:textId="77777777" w:rsidR="00142066" w:rsidRDefault="00142066" w:rsidP="00AC4EBD">
      <w:pPr>
        <w:spacing w:after="0" w:line="240" w:lineRule="auto"/>
        <w:ind w:firstLine="720"/>
        <w:jc w:val="both"/>
        <w:rPr>
          <w:rFonts w:ascii="Times New Roman" w:eastAsia="Calibri" w:hAnsi="Times New Roman" w:cs="Times New Roman"/>
          <w:sz w:val="28"/>
          <w:szCs w:val="28"/>
        </w:rPr>
      </w:pPr>
    </w:p>
    <w:p w14:paraId="07CEFCB7" w14:textId="11D04408" w:rsidR="000F2E67" w:rsidRPr="000F2E67" w:rsidRDefault="00142066" w:rsidP="00AC4EBD">
      <w:pPr>
        <w:spacing w:after="0" w:line="240" w:lineRule="auto"/>
        <w:ind w:firstLine="720"/>
        <w:jc w:val="both"/>
        <w:rPr>
          <w:rFonts w:ascii="Times New Roman" w:eastAsia="Calibri" w:hAnsi="Times New Roman" w:cs="Times New Roman"/>
          <w:color w:val="414142"/>
          <w:sz w:val="28"/>
          <w:szCs w:val="28"/>
          <w:shd w:val="clear" w:color="auto" w:fill="FFFFFF"/>
        </w:rPr>
      </w:pPr>
      <w:r>
        <w:rPr>
          <w:rFonts w:ascii="Times New Roman" w:eastAsia="Calibri" w:hAnsi="Times New Roman" w:cs="Times New Roman"/>
          <w:sz w:val="28"/>
          <w:szCs w:val="28"/>
        </w:rPr>
        <w:t>"</w:t>
      </w:r>
      <w:r w:rsidR="000F2E67" w:rsidRPr="000F2E67">
        <w:rPr>
          <w:rFonts w:ascii="Times New Roman" w:eastAsia="Calibri" w:hAnsi="Times New Roman" w:cs="Times New Roman"/>
          <w:sz w:val="28"/>
          <w:szCs w:val="28"/>
          <w:shd w:val="clear" w:color="auto" w:fill="FFFFFF"/>
        </w:rPr>
        <w:t>62.</w:t>
      </w:r>
      <w:r w:rsidR="000F2E67" w:rsidRPr="000F2E67">
        <w:rPr>
          <w:rFonts w:ascii="Times New Roman" w:eastAsia="Calibri" w:hAnsi="Times New Roman" w:cs="Times New Roman"/>
          <w:sz w:val="28"/>
          <w:szCs w:val="28"/>
          <w:shd w:val="clear" w:color="auto" w:fill="FFFFFF"/>
          <w:vertAlign w:val="superscript"/>
        </w:rPr>
        <w:t>28</w:t>
      </w:r>
      <w:r w:rsidR="000F2E67" w:rsidRPr="000F2E67">
        <w:rPr>
          <w:rFonts w:ascii="Times New Roman" w:eastAsia="Calibri" w:hAnsi="Times New Roman" w:cs="Times New Roman"/>
          <w:sz w:val="28"/>
          <w:szCs w:val="28"/>
          <w:shd w:val="clear" w:color="auto" w:fill="FFFFFF"/>
        </w:rPr>
        <w:t> Šo noteikumu 62.</w:t>
      </w:r>
      <w:r w:rsidR="000F2E67" w:rsidRPr="000F2E67">
        <w:rPr>
          <w:rFonts w:ascii="Times New Roman" w:eastAsia="Calibri" w:hAnsi="Times New Roman" w:cs="Times New Roman"/>
          <w:sz w:val="28"/>
          <w:szCs w:val="28"/>
          <w:shd w:val="clear" w:color="auto" w:fill="FFFFFF"/>
          <w:vertAlign w:val="superscript"/>
        </w:rPr>
        <w:t>26</w:t>
      </w:r>
      <w:r w:rsidR="000F2E67" w:rsidRPr="004B2D85">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3., 62.</w:t>
      </w:r>
      <w:r w:rsidR="000F2E67" w:rsidRPr="000F2E67">
        <w:rPr>
          <w:rFonts w:ascii="Times New Roman" w:eastAsia="Calibri" w:hAnsi="Times New Roman" w:cs="Times New Roman"/>
          <w:sz w:val="28"/>
          <w:szCs w:val="28"/>
          <w:shd w:val="clear" w:color="auto" w:fill="FFFFFF"/>
          <w:vertAlign w:val="superscript"/>
        </w:rPr>
        <w:t>26</w:t>
      </w:r>
      <w:r w:rsidR="000F2E67" w:rsidRPr="004B2D85">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4. un 62.</w:t>
      </w:r>
      <w:r w:rsidR="000F2E67" w:rsidRPr="000F2E67">
        <w:rPr>
          <w:rFonts w:ascii="Times New Roman" w:eastAsia="Calibri" w:hAnsi="Times New Roman" w:cs="Times New Roman"/>
          <w:sz w:val="28"/>
          <w:szCs w:val="28"/>
          <w:shd w:val="clear" w:color="auto" w:fill="FFFFFF"/>
          <w:vertAlign w:val="superscript"/>
        </w:rPr>
        <w:t>26</w:t>
      </w:r>
      <w:r w:rsidR="000F2E67" w:rsidRPr="004B2D85">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5. apakšpunktā minētos datus vakcinācijas informācijas sistēmā iekļauj ārstniecības iestāde, kura veic vakcināciju pret Covid-19</w:t>
      </w:r>
      <w:r w:rsidR="004B2D85" w:rsidRPr="004B2D85">
        <w:rPr>
          <w:rFonts w:ascii="Times New Roman" w:hAnsi="Times New Roman" w:cs="Times New Roman"/>
          <w:iCs/>
          <w:sz w:val="28"/>
          <w:szCs w:val="28"/>
        </w:rPr>
        <w:t xml:space="preserve"> infekciju</w:t>
      </w:r>
      <w:r w:rsidR="000F2E67" w:rsidRPr="000F2E67">
        <w:rPr>
          <w:rFonts w:ascii="Times New Roman" w:eastAsia="Calibri" w:hAnsi="Times New Roman" w:cs="Times New Roman"/>
          <w:sz w:val="28"/>
          <w:szCs w:val="28"/>
          <w:shd w:val="clear" w:color="auto" w:fill="FFFFFF"/>
        </w:rPr>
        <w:t xml:space="preserve">. </w:t>
      </w:r>
      <w:r w:rsidR="000F2E67" w:rsidRPr="000F2E67">
        <w:rPr>
          <w:rFonts w:ascii="Times New Roman" w:hAnsi="Times New Roman" w:cs="Times New Roman"/>
          <w:sz w:val="28"/>
          <w:szCs w:val="28"/>
        </w:rPr>
        <w:t xml:space="preserve">Ja ārstniecības iestāde ir saņēmusi individuālu personas pieteikumu vai sarakstu kolektīvai vakcinācijai, vakcinācijas informācijas sistēmā </w:t>
      </w:r>
      <w:r w:rsidR="00AC4EBD" w:rsidRPr="000F2E67">
        <w:rPr>
          <w:rFonts w:ascii="Times New Roman" w:hAnsi="Times New Roman" w:cs="Times New Roman"/>
          <w:sz w:val="28"/>
          <w:szCs w:val="28"/>
        </w:rPr>
        <w:t xml:space="preserve">papildus </w:t>
      </w:r>
      <w:r w:rsidR="000F2E67" w:rsidRPr="000F2E67">
        <w:rPr>
          <w:rFonts w:ascii="Times New Roman" w:hAnsi="Times New Roman" w:cs="Times New Roman"/>
          <w:sz w:val="28"/>
          <w:szCs w:val="28"/>
        </w:rPr>
        <w:t xml:space="preserve">iekļauj arī šo noteikumu </w:t>
      </w:r>
      <w:r w:rsidR="000F2E67" w:rsidRPr="000F2E67">
        <w:rPr>
          <w:rFonts w:ascii="Times New Roman" w:hAnsi="Times New Roman" w:cs="Times New Roman"/>
          <w:sz w:val="28"/>
          <w:szCs w:val="28"/>
          <w:shd w:val="clear" w:color="auto" w:fill="FFFFFF"/>
        </w:rPr>
        <w:t>62.</w:t>
      </w:r>
      <w:r w:rsidR="000F2E67" w:rsidRPr="000F2E67">
        <w:rPr>
          <w:rFonts w:ascii="Times New Roman" w:hAnsi="Times New Roman" w:cs="Times New Roman"/>
          <w:sz w:val="28"/>
          <w:szCs w:val="28"/>
          <w:shd w:val="clear" w:color="auto" w:fill="FFFFFF"/>
          <w:vertAlign w:val="superscript"/>
        </w:rPr>
        <w:t>26</w:t>
      </w:r>
      <w:r w:rsidR="00AC4EBD">
        <w:rPr>
          <w:rFonts w:ascii="Times New Roman" w:hAnsi="Times New Roman" w:cs="Times New Roman"/>
          <w:sz w:val="28"/>
          <w:szCs w:val="28"/>
          <w:shd w:val="clear" w:color="auto" w:fill="FFFFFF"/>
          <w:vertAlign w:val="superscript"/>
        </w:rPr>
        <w:t> </w:t>
      </w:r>
      <w:r w:rsidR="000F2E67" w:rsidRPr="000F2E67">
        <w:rPr>
          <w:rFonts w:ascii="Times New Roman" w:hAnsi="Times New Roman" w:cs="Times New Roman"/>
          <w:sz w:val="28"/>
          <w:szCs w:val="28"/>
          <w:shd w:val="clear" w:color="auto" w:fill="FFFFFF"/>
        </w:rPr>
        <w:t>1. un 62.</w:t>
      </w:r>
      <w:r w:rsidR="000F2E67" w:rsidRPr="000F2E67">
        <w:rPr>
          <w:rFonts w:ascii="Times New Roman" w:hAnsi="Times New Roman" w:cs="Times New Roman"/>
          <w:sz w:val="28"/>
          <w:szCs w:val="28"/>
          <w:shd w:val="clear" w:color="auto" w:fill="FFFFFF"/>
          <w:vertAlign w:val="superscript"/>
        </w:rPr>
        <w:t>26</w:t>
      </w:r>
      <w:r w:rsidR="000F2E67" w:rsidRPr="00AC4EBD">
        <w:rPr>
          <w:rFonts w:ascii="Times New Roman" w:hAnsi="Times New Roman" w:cs="Times New Roman"/>
          <w:sz w:val="28"/>
          <w:szCs w:val="28"/>
          <w:shd w:val="clear" w:color="auto" w:fill="FFFFFF"/>
          <w:vertAlign w:val="superscript"/>
        </w:rPr>
        <w:t> </w:t>
      </w:r>
      <w:r w:rsidR="000F2E67" w:rsidRPr="000F2E67">
        <w:rPr>
          <w:rFonts w:ascii="Times New Roman" w:hAnsi="Times New Roman" w:cs="Times New Roman"/>
          <w:sz w:val="28"/>
          <w:szCs w:val="28"/>
          <w:shd w:val="clear" w:color="auto" w:fill="FFFFFF"/>
        </w:rPr>
        <w:t>2.</w:t>
      </w:r>
      <w:r w:rsidR="009C5800">
        <w:rPr>
          <w:rFonts w:ascii="Times New Roman" w:hAnsi="Times New Roman" w:cs="Times New Roman"/>
          <w:sz w:val="28"/>
          <w:szCs w:val="28"/>
          <w:shd w:val="clear" w:color="auto" w:fill="FFFFFF"/>
        </w:rPr>
        <w:t xml:space="preserve"> apakš</w:t>
      </w:r>
      <w:r w:rsidR="00AC4EBD">
        <w:rPr>
          <w:rFonts w:ascii="Times New Roman" w:hAnsi="Times New Roman" w:cs="Times New Roman"/>
          <w:sz w:val="28"/>
          <w:szCs w:val="28"/>
          <w:shd w:val="clear" w:color="auto" w:fill="FFFFFF"/>
        </w:rPr>
        <w:softHyphen/>
      </w:r>
      <w:r w:rsidR="000F2E67" w:rsidRPr="000F2E67">
        <w:rPr>
          <w:rFonts w:ascii="Times New Roman" w:hAnsi="Times New Roman" w:cs="Times New Roman"/>
          <w:sz w:val="28"/>
          <w:szCs w:val="28"/>
          <w:shd w:val="clear" w:color="auto" w:fill="FFFFFF"/>
        </w:rPr>
        <w:t xml:space="preserve">punktā </w:t>
      </w:r>
      <w:r w:rsidR="00AC4EBD" w:rsidRPr="000F2E67">
        <w:rPr>
          <w:rFonts w:ascii="Times New Roman" w:hAnsi="Times New Roman" w:cs="Times New Roman"/>
          <w:sz w:val="28"/>
          <w:szCs w:val="28"/>
          <w:shd w:val="clear" w:color="auto" w:fill="FFFFFF"/>
        </w:rPr>
        <w:t>(izņemot 62.</w:t>
      </w:r>
      <w:r w:rsidR="00AC4EBD" w:rsidRPr="000F2E67">
        <w:rPr>
          <w:rFonts w:ascii="Times New Roman" w:hAnsi="Times New Roman" w:cs="Times New Roman"/>
          <w:sz w:val="28"/>
          <w:szCs w:val="28"/>
          <w:shd w:val="clear" w:color="auto" w:fill="FFFFFF"/>
          <w:vertAlign w:val="superscript"/>
        </w:rPr>
        <w:t>26</w:t>
      </w:r>
      <w:r w:rsidR="00AC4EBD">
        <w:rPr>
          <w:rFonts w:ascii="Times New Roman" w:hAnsi="Times New Roman" w:cs="Times New Roman"/>
          <w:sz w:val="28"/>
          <w:szCs w:val="28"/>
          <w:shd w:val="clear" w:color="auto" w:fill="FFFFFF"/>
          <w:vertAlign w:val="superscript"/>
        </w:rPr>
        <w:t> </w:t>
      </w:r>
      <w:r w:rsidR="00AC4EBD" w:rsidRPr="000F2E67">
        <w:rPr>
          <w:rFonts w:ascii="Times New Roman" w:hAnsi="Times New Roman" w:cs="Times New Roman"/>
          <w:sz w:val="28"/>
          <w:szCs w:val="28"/>
          <w:shd w:val="clear" w:color="auto" w:fill="FFFFFF"/>
        </w:rPr>
        <w:t>1.8.3.</w:t>
      </w:r>
      <w:r w:rsidR="00AC4EBD">
        <w:rPr>
          <w:rFonts w:ascii="Times New Roman" w:hAnsi="Times New Roman" w:cs="Times New Roman"/>
          <w:sz w:val="28"/>
          <w:szCs w:val="28"/>
          <w:shd w:val="clear" w:color="auto" w:fill="FFFFFF"/>
        </w:rPr>
        <w:t> </w:t>
      </w:r>
      <w:r w:rsidR="00AC4EBD" w:rsidRPr="000F2E67">
        <w:rPr>
          <w:rFonts w:ascii="Times New Roman" w:hAnsi="Times New Roman" w:cs="Times New Roman"/>
          <w:sz w:val="28"/>
          <w:szCs w:val="28"/>
          <w:shd w:val="clear" w:color="auto" w:fill="FFFFFF"/>
        </w:rPr>
        <w:t>apakšpunkt</w:t>
      </w:r>
      <w:r w:rsidR="00AC4EBD">
        <w:rPr>
          <w:rFonts w:ascii="Times New Roman" w:hAnsi="Times New Roman" w:cs="Times New Roman"/>
          <w:sz w:val="28"/>
          <w:szCs w:val="28"/>
          <w:shd w:val="clear" w:color="auto" w:fill="FFFFFF"/>
        </w:rPr>
        <w:t>u</w:t>
      </w:r>
      <w:r w:rsidR="00AC4EBD" w:rsidRPr="000F2E67">
        <w:rPr>
          <w:rFonts w:ascii="Times New Roman" w:hAnsi="Times New Roman" w:cs="Times New Roman"/>
          <w:sz w:val="28"/>
          <w:szCs w:val="28"/>
          <w:shd w:val="clear" w:color="auto" w:fill="FFFFFF"/>
        </w:rPr>
        <w:t>)</w:t>
      </w:r>
      <w:r w:rsidR="00AC4EBD">
        <w:rPr>
          <w:rFonts w:ascii="Times New Roman" w:hAnsi="Times New Roman" w:cs="Times New Roman"/>
          <w:sz w:val="28"/>
          <w:szCs w:val="28"/>
          <w:shd w:val="clear" w:color="auto" w:fill="FFFFFF"/>
        </w:rPr>
        <w:t xml:space="preserve"> </w:t>
      </w:r>
      <w:r w:rsidR="000F2E67" w:rsidRPr="000F2E67">
        <w:rPr>
          <w:rFonts w:ascii="Times New Roman" w:hAnsi="Times New Roman" w:cs="Times New Roman"/>
          <w:sz w:val="28"/>
          <w:szCs w:val="28"/>
          <w:shd w:val="clear" w:color="auto" w:fill="FFFFFF"/>
        </w:rPr>
        <w:t>minētos datus.</w:t>
      </w:r>
      <w:r>
        <w:rPr>
          <w:rFonts w:ascii="Times New Roman" w:hAnsi="Times New Roman" w:cs="Times New Roman"/>
          <w:sz w:val="28"/>
          <w:szCs w:val="28"/>
          <w:shd w:val="clear" w:color="auto" w:fill="FFFFFF"/>
        </w:rPr>
        <w:t>"</w:t>
      </w:r>
    </w:p>
    <w:p w14:paraId="2AC1BD91" w14:textId="20AD3DB1" w:rsidR="000F2E67" w:rsidRPr="000F2E67" w:rsidRDefault="000F2E67" w:rsidP="00AC4EBD">
      <w:pPr>
        <w:spacing w:after="0" w:line="240" w:lineRule="auto"/>
        <w:ind w:firstLine="720"/>
        <w:jc w:val="both"/>
        <w:rPr>
          <w:rFonts w:ascii="Times New Roman" w:eastAsia="Calibri" w:hAnsi="Times New Roman" w:cs="Times New Roman"/>
          <w:color w:val="414142"/>
          <w:sz w:val="28"/>
          <w:szCs w:val="28"/>
          <w:shd w:val="clear" w:color="auto" w:fill="FFFFFF"/>
        </w:rPr>
      </w:pPr>
    </w:p>
    <w:p w14:paraId="65922948" w14:textId="1FDDEB95" w:rsidR="000F2E67" w:rsidRPr="000F2E67" w:rsidRDefault="00023BF4" w:rsidP="00AC4EBD">
      <w:pPr>
        <w:spacing w:after="0" w:line="240" w:lineRule="auto"/>
        <w:ind w:firstLine="720"/>
        <w:jc w:val="both"/>
        <w:rPr>
          <w:rFonts w:ascii="Times New Roman" w:eastAsia="Calibri" w:hAnsi="Times New Roman" w:cs="Times New Roman"/>
          <w:color w:val="414142"/>
          <w:sz w:val="28"/>
          <w:szCs w:val="28"/>
          <w:shd w:val="clear" w:color="auto" w:fill="FFFFFF"/>
        </w:rPr>
      </w:pPr>
      <w:r>
        <w:rPr>
          <w:rFonts w:ascii="Times New Roman" w:eastAsia="Calibri" w:hAnsi="Times New Roman" w:cs="Times New Roman"/>
          <w:color w:val="414142"/>
          <w:sz w:val="28"/>
          <w:szCs w:val="28"/>
          <w:shd w:val="clear" w:color="auto" w:fill="FFFFFF"/>
        </w:rPr>
        <w:t>8</w:t>
      </w:r>
      <w:r w:rsidR="000F2E67" w:rsidRPr="000F2E67">
        <w:rPr>
          <w:rFonts w:ascii="Times New Roman" w:eastAsia="Calibri" w:hAnsi="Times New Roman" w:cs="Times New Roman"/>
          <w:color w:val="414142"/>
          <w:sz w:val="28"/>
          <w:szCs w:val="28"/>
          <w:shd w:val="clear" w:color="auto" w:fill="FFFFFF"/>
        </w:rPr>
        <w:t>. Izteikt 62.</w:t>
      </w:r>
      <w:r w:rsidR="000F2E67" w:rsidRPr="000F2E67">
        <w:rPr>
          <w:rFonts w:ascii="Times New Roman" w:eastAsia="Calibri" w:hAnsi="Times New Roman" w:cs="Times New Roman"/>
          <w:color w:val="414142"/>
          <w:sz w:val="28"/>
          <w:szCs w:val="28"/>
          <w:shd w:val="clear" w:color="auto" w:fill="FFFFFF"/>
          <w:vertAlign w:val="superscript"/>
        </w:rPr>
        <w:t xml:space="preserve">32 </w:t>
      </w:r>
      <w:r w:rsidR="000F2E67" w:rsidRPr="000F2E67">
        <w:rPr>
          <w:rFonts w:ascii="Times New Roman" w:eastAsia="Calibri" w:hAnsi="Times New Roman" w:cs="Times New Roman"/>
          <w:color w:val="414142"/>
          <w:sz w:val="28"/>
          <w:szCs w:val="28"/>
          <w:shd w:val="clear" w:color="auto" w:fill="FFFFFF"/>
        </w:rPr>
        <w:t>punktu šādā redakcijā:</w:t>
      </w:r>
    </w:p>
    <w:p w14:paraId="6599D0BE" w14:textId="77777777" w:rsidR="00142066" w:rsidRDefault="00142066" w:rsidP="00AC4EBD">
      <w:pPr>
        <w:spacing w:after="0" w:line="240" w:lineRule="auto"/>
        <w:ind w:firstLine="720"/>
        <w:jc w:val="both"/>
        <w:rPr>
          <w:rFonts w:ascii="Times New Roman" w:eastAsia="Calibri" w:hAnsi="Times New Roman" w:cs="Times New Roman"/>
          <w:color w:val="414142"/>
          <w:sz w:val="28"/>
          <w:szCs w:val="28"/>
          <w:shd w:val="clear" w:color="auto" w:fill="FFFFFF"/>
        </w:rPr>
      </w:pPr>
    </w:p>
    <w:p w14:paraId="3346A58B" w14:textId="7D276F30" w:rsidR="000F2E67" w:rsidRPr="000F2E67" w:rsidRDefault="00142066" w:rsidP="00AC4EBD">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color w:val="414142"/>
          <w:sz w:val="28"/>
          <w:szCs w:val="28"/>
          <w:shd w:val="clear" w:color="auto" w:fill="FFFFFF"/>
        </w:rPr>
        <w:t>"</w:t>
      </w:r>
      <w:r w:rsidR="000F2E67" w:rsidRPr="000F2E67">
        <w:rPr>
          <w:rFonts w:ascii="Times New Roman" w:eastAsia="Calibri" w:hAnsi="Times New Roman" w:cs="Times New Roman"/>
          <w:color w:val="414142"/>
          <w:sz w:val="28"/>
          <w:szCs w:val="28"/>
          <w:shd w:val="clear" w:color="auto" w:fill="FFFFFF"/>
        </w:rPr>
        <w:t>62.</w:t>
      </w:r>
      <w:r w:rsidR="000F2E67" w:rsidRPr="000F2E67">
        <w:rPr>
          <w:rFonts w:ascii="Times New Roman" w:eastAsia="Calibri" w:hAnsi="Times New Roman" w:cs="Times New Roman"/>
          <w:color w:val="414142"/>
          <w:sz w:val="28"/>
          <w:szCs w:val="28"/>
          <w:shd w:val="clear" w:color="auto" w:fill="FFFFFF"/>
          <w:vertAlign w:val="superscript"/>
        </w:rPr>
        <w:t xml:space="preserve">32 </w:t>
      </w:r>
      <w:r w:rsidR="000F2E67" w:rsidRPr="000F2E67">
        <w:rPr>
          <w:rFonts w:ascii="Times New Roman" w:eastAsia="Calibri" w:hAnsi="Times New Roman" w:cs="Times New Roman"/>
          <w:sz w:val="28"/>
          <w:szCs w:val="28"/>
          <w:shd w:val="clear" w:color="auto" w:fill="FFFFFF"/>
        </w:rPr>
        <w:t>Ārstniecības iestāde piekļūst šo noteikumu 62.</w:t>
      </w:r>
      <w:r w:rsidR="000F2E67" w:rsidRPr="000F2E67">
        <w:rPr>
          <w:rFonts w:ascii="Times New Roman" w:eastAsia="Calibri" w:hAnsi="Times New Roman" w:cs="Times New Roman"/>
          <w:sz w:val="28"/>
          <w:szCs w:val="28"/>
          <w:shd w:val="clear" w:color="auto" w:fill="FFFFFF"/>
          <w:vertAlign w:val="superscript"/>
        </w:rPr>
        <w:t>26</w:t>
      </w:r>
      <w:r w:rsidR="000F2E67"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1.1., 62.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1.2., 62.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1.3., 62.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1.4., 62.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1.5., 62.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1.6., 62.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1.8.1., 62.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1.8.2., 62.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2., 62.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3., 62.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5.1. un 62.</w:t>
      </w:r>
      <w:r w:rsidR="000F2E67" w:rsidRPr="000F2E67">
        <w:rPr>
          <w:rFonts w:ascii="Times New Roman" w:eastAsia="Calibri" w:hAnsi="Times New Roman" w:cs="Times New Roman"/>
          <w:sz w:val="28"/>
          <w:szCs w:val="28"/>
          <w:shd w:val="clear" w:color="auto" w:fill="FFFFFF"/>
          <w:vertAlign w:val="superscript"/>
        </w:rPr>
        <w:t>26</w:t>
      </w:r>
      <w:r w:rsidR="00AC4EBD" w:rsidRPr="00AC4EBD">
        <w:rPr>
          <w:rFonts w:ascii="Times New Roman" w:eastAsia="Calibri" w:hAnsi="Times New Roman" w:cs="Times New Roman"/>
          <w:sz w:val="28"/>
          <w:szCs w:val="28"/>
          <w:shd w:val="clear" w:color="auto" w:fill="FFFFFF"/>
          <w:vertAlign w:val="superscript"/>
        </w:rPr>
        <w:t> </w:t>
      </w:r>
      <w:r w:rsidR="000F2E67" w:rsidRPr="000F2E67">
        <w:rPr>
          <w:rFonts w:ascii="Times New Roman" w:eastAsia="Calibri" w:hAnsi="Times New Roman" w:cs="Times New Roman"/>
          <w:sz w:val="28"/>
          <w:szCs w:val="28"/>
          <w:shd w:val="clear" w:color="auto" w:fill="FFFFFF"/>
        </w:rPr>
        <w:t xml:space="preserve">5.5. apakšpunktā minētajiem datiem, lai reģistrētu vakcinācijas </w:t>
      </w:r>
      <w:r w:rsidR="006E384E" w:rsidRPr="000F2E67">
        <w:rPr>
          <w:rFonts w:ascii="Times New Roman" w:eastAsia="Calibri" w:hAnsi="Times New Roman" w:cs="Times New Roman"/>
          <w:sz w:val="28"/>
          <w:szCs w:val="28"/>
          <w:shd w:val="clear" w:color="auto" w:fill="FFFFFF"/>
        </w:rPr>
        <w:t xml:space="preserve">faktu </w:t>
      </w:r>
      <w:r w:rsidR="000F2E67" w:rsidRPr="000F2E67">
        <w:rPr>
          <w:rFonts w:ascii="Times New Roman" w:eastAsia="Calibri" w:hAnsi="Times New Roman" w:cs="Times New Roman"/>
          <w:sz w:val="28"/>
          <w:szCs w:val="28"/>
          <w:shd w:val="clear" w:color="auto" w:fill="FFFFFF"/>
        </w:rPr>
        <w:t>pret Covid-19</w:t>
      </w:r>
      <w:r w:rsidR="006E384E">
        <w:rPr>
          <w:rFonts w:ascii="Times New Roman" w:eastAsia="Calibri" w:hAnsi="Times New Roman" w:cs="Times New Roman"/>
          <w:sz w:val="28"/>
          <w:szCs w:val="28"/>
          <w:shd w:val="clear" w:color="auto" w:fill="FFFFFF"/>
        </w:rPr>
        <w:t xml:space="preserve"> infekciju</w:t>
      </w:r>
      <w:r w:rsidR="000F2E67" w:rsidRPr="000F2E67">
        <w:rPr>
          <w:rFonts w:ascii="Times New Roman" w:eastAsia="Calibri" w:hAnsi="Times New Roman" w:cs="Times New Roman"/>
          <w:sz w:val="28"/>
          <w:szCs w:val="28"/>
          <w:shd w:val="clear" w:color="auto" w:fill="FFFFFF"/>
        </w:rPr>
        <w:t>, kā arī pierakstītu personu vakcinācijai vai atceltu personas pierakstu.</w:t>
      </w:r>
      <w:r>
        <w:rPr>
          <w:rFonts w:ascii="Times New Roman" w:eastAsia="Calibri" w:hAnsi="Times New Roman" w:cs="Times New Roman"/>
          <w:sz w:val="28"/>
          <w:szCs w:val="28"/>
          <w:shd w:val="clear" w:color="auto" w:fill="FFFFFF"/>
        </w:rPr>
        <w:t>"</w:t>
      </w:r>
    </w:p>
    <w:p w14:paraId="38499F09" w14:textId="26990679" w:rsidR="000F2E67" w:rsidRPr="000F2E67" w:rsidRDefault="00AC4EBD" w:rsidP="00AC4EBD">
      <w:pPr>
        <w:pStyle w:val="paragraph"/>
        <w:shd w:val="clear" w:color="auto" w:fill="FFFFFF"/>
        <w:spacing w:before="0" w:beforeAutospacing="0" w:after="0" w:afterAutospacing="0"/>
        <w:ind w:firstLine="567"/>
        <w:jc w:val="both"/>
        <w:textAlignment w:val="baseline"/>
        <w:rPr>
          <w:rStyle w:val="normaltextrun"/>
          <w:sz w:val="28"/>
          <w:szCs w:val="28"/>
          <w:lang w:val="lv-LV"/>
        </w:rPr>
      </w:pPr>
      <w:r>
        <w:rPr>
          <w:rStyle w:val="normaltextrun"/>
          <w:sz w:val="28"/>
          <w:szCs w:val="28"/>
          <w:lang w:val="lv-LV"/>
        </w:rPr>
        <w:t xml:space="preserve"> </w:t>
      </w:r>
    </w:p>
    <w:p w14:paraId="7B66F86E" w14:textId="5BA10E99" w:rsidR="000F2E67" w:rsidRPr="000F2E67" w:rsidRDefault="00023BF4" w:rsidP="00AC4EBD">
      <w:pPr>
        <w:pStyle w:val="paragraph"/>
        <w:shd w:val="clear" w:color="auto" w:fill="FFFFFF"/>
        <w:spacing w:before="0" w:beforeAutospacing="0" w:after="0" w:afterAutospacing="0"/>
        <w:ind w:firstLine="567"/>
        <w:jc w:val="both"/>
        <w:textAlignment w:val="baseline"/>
        <w:rPr>
          <w:rStyle w:val="normaltextrun"/>
          <w:sz w:val="28"/>
          <w:szCs w:val="28"/>
          <w:lang w:val="lv-LV"/>
        </w:rPr>
      </w:pPr>
      <w:r>
        <w:rPr>
          <w:rStyle w:val="normaltextrun"/>
          <w:sz w:val="28"/>
          <w:szCs w:val="28"/>
          <w:lang w:val="lv-LV"/>
        </w:rPr>
        <w:t>9</w:t>
      </w:r>
      <w:r w:rsidR="000F2E67" w:rsidRPr="000F2E67">
        <w:rPr>
          <w:rStyle w:val="normaltextrun"/>
          <w:sz w:val="28"/>
          <w:szCs w:val="28"/>
          <w:lang w:val="lv-LV"/>
        </w:rPr>
        <w:t>. Papildināt 3.</w:t>
      </w:r>
      <w:r w:rsidR="009C5800">
        <w:rPr>
          <w:rStyle w:val="normaltextrun"/>
          <w:sz w:val="28"/>
          <w:szCs w:val="28"/>
          <w:lang w:val="lv-LV"/>
        </w:rPr>
        <w:t> </w:t>
      </w:r>
      <w:r w:rsidR="000F2E67" w:rsidRPr="000F2E67">
        <w:rPr>
          <w:rStyle w:val="normaltextrun"/>
          <w:sz w:val="28"/>
          <w:szCs w:val="28"/>
          <w:lang w:val="lv-LV"/>
        </w:rPr>
        <w:t>pielikuma V prioritāri vakcinējamo personu grupu ar personu grupu šādā redakcijā:</w:t>
      </w:r>
    </w:p>
    <w:p w14:paraId="216BB60B" w14:textId="77777777" w:rsidR="00142066" w:rsidRDefault="00142066" w:rsidP="00AC4EBD">
      <w:pPr>
        <w:pStyle w:val="paragraph"/>
        <w:shd w:val="clear" w:color="auto" w:fill="FFFFFF"/>
        <w:spacing w:before="0" w:beforeAutospacing="0" w:after="0" w:afterAutospacing="0"/>
        <w:ind w:firstLine="567"/>
        <w:jc w:val="both"/>
        <w:textAlignment w:val="baseline"/>
        <w:rPr>
          <w:rStyle w:val="normaltextrun"/>
          <w:sz w:val="28"/>
          <w:szCs w:val="28"/>
          <w:lang w:val="lv-LV"/>
        </w:rPr>
      </w:pPr>
    </w:p>
    <w:p w14:paraId="38557DD6" w14:textId="6C335256" w:rsidR="000F2E67" w:rsidRPr="000F2E67" w:rsidRDefault="00142066" w:rsidP="00AC4EBD">
      <w:pPr>
        <w:pStyle w:val="paragraph"/>
        <w:shd w:val="clear" w:color="auto" w:fill="FFFFFF"/>
        <w:spacing w:before="0" w:beforeAutospacing="0" w:after="0" w:afterAutospacing="0"/>
        <w:ind w:firstLine="567"/>
        <w:jc w:val="both"/>
        <w:textAlignment w:val="baseline"/>
        <w:rPr>
          <w:rStyle w:val="normaltextrun"/>
          <w:sz w:val="28"/>
          <w:szCs w:val="28"/>
          <w:lang w:val="lv-LV"/>
        </w:rPr>
      </w:pPr>
      <w:r w:rsidRPr="006E384E">
        <w:rPr>
          <w:rStyle w:val="normaltextrun"/>
          <w:sz w:val="28"/>
          <w:szCs w:val="28"/>
          <w:lang w:val="lv-LV"/>
        </w:rPr>
        <w:t>"</w:t>
      </w:r>
      <w:r w:rsidR="000F2E67" w:rsidRPr="006E384E">
        <w:rPr>
          <w:rStyle w:val="normaltextrun"/>
          <w:sz w:val="28"/>
          <w:szCs w:val="28"/>
          <w:lang w:val="lv-LV"/>
        </w:rPr>
        <w:t>Personas, kas klātienē veic apmācību pirmās palīdzības sniegšanā atbilstoši Ministru kabineta</w:t>
      </w:r>
      <w:r w:rsidR="0059661B" w:rsidRPr="006E384E">
        <w:rPr>
          <w:rStyle w:val="normaltextrun"/>
          <w:sz w:val="28"/>
          <w:szCs w:val="28"/>
          <w:lang w:val="lv-LV"/>
        </w:rPr>
        <w:t xml:space="preserve"> 2012. gada 14. augusta</w:t>
      </w:r>
      <w:r w:rsidR="000F2E67" w:rsidRPr="006E384E">
        <w:rPr>
          <w:rStyle w:val="normaltextrun"/>
          <w:sz w:val="28"/>
          <w:szCs w:val="28"/>
          <w:lang w:val="lv-LV"/>
        </w:rPr>
        <w:t xml:space="preserve"> noteikumiem Nr. 557 </w:t>
      </w:r>
      <w:r w:rsidRPr="006E384E">
        <w:rPr>
          <w:rStyle w:val="normaltextrun"/>
          <w:sz w:val="28"/>
          <w:szCs w:val="28"/>
          <w:lang w:val="lv-LV"/>
        </w:rPr>
        <w:t>"</w:t>
      </w:r>
      <w:r w:rsidR="000F2E67" w:rsidRPr="006E384E">
        <w:rPr>
          <w:sz w:val="28"/>
          <w:szCs w:val="28"/>
          <w:shd w:val="clear" w:color="auto" w:fill="FFFFFF"/>
          <w:lang w:val="lv-LV"/>
        </w:rPr>
        <w:t>Noteikumi par apmācību pirmās palīdzības sniegšanā</w:t>
      </w:r>
      <w:r w:rsidRPr="006E384E">
        <w:rPr>
          <w:sz w:val="28"/>
          <w:szCs w:val="28"/>
          <w:shd w:val="clear" w:color="auto" w:fill="FFFFFF"/>
          <w:lang w:val="lv-LV"/>
        </w:rPr>
        <w:t>""</w:t>
      </w:r>
      <w:r w:rsidR="000F2E67" w:rsidRPr="006E384E">
        <w:rPr>
          <w:sz w:val="28"/>
          <w:szCs w:val="28"/>
          <w:shd w:val="clear" w:color="auto" w:fill="FFFFFF"/>
          <w:lang w:val="lv-LV"/>
        </w:rPr>
        <w:t>.</w:t>
      </w:r>
    </w:p>
    <w:p w14:paraId="1D1A0783" w14:textId="77777777" w:rsidR="009829B6" w:rsidRPr="00142066" w:rsidRDefault="009829B6" w:rsidP="00AC4EBD">
      <w:pPr>
        <w:tabs>
          <w:tab w:val="left" w:pos="993"/>
        </w:tabs>
        <w:spacing w:after="0" w:line="240" w:lineRule="auto"/>
        <w:ind w:firstLine="709"/>
        <w:jc w:val="both"/>
        <w:rPr>
          <w:rFonts w:ascii="Times New Roman" w:hAnsi="Times New Roman" w:cs="Times New Roman"/>
          <w:sz w:val="28"/>
          <w:szCs w:val="28"/>
        </w:rPr>
      </w:pPr>
    </w:p>
    <w:p w14:paraId="0A9EF3ED" w14:textId="4C4B966F" w:rsidR="009829B6" w:rsidRDefault="009829B6" w:rsidP="00AC4EBD">
      <w:pPr>
        <w:tabs>
          <w:tab w:val="left" w:pos="993"/>
        </w:tabs>
        <w:spacing w:after="0" w:line="240" w:lineRule="auto"/>
        <w:ind w:firstLine="709"/>
        <w:jc w:val="both"/>
        <w:rPr>
          <w:rFonts w:ascii="Times New Roman" w:hAnsi="Times New Roman" w:cs="Times New Roman"/>
          <w:iCs/>
          <w:sz w:val="28"/>
          <w:szCs w:val="28"/>
        </w:rPr>
      </w:pPr>
    </w:p>
    <w:p w14:paraId="0AD6F6A5" w14:textId="77777777" w:rsidR="00AC4EBD" w:rsidRPr="00142066" w:rsidRDefault="00AC4EBD" w:rsidP="00AC4EBD">
      <w:pPr>
        <w:tabs>
          <w:tab w:val="left" w:pos="993"/>
        </w:tabs>
        <w:spacing w:after="0" w:line="240" w:lineRule="auto"/>
        <w:ind w:firstLine="709"/>
        <w:jc w:val="both"/>
        <w:rPr>
          <w:rFonts w:ascii="Times New Roman" w:hAnsi="Times New Roman" w:cs="Times New Roman"/>
          <w:iCs/>
          <w:sz w:val="28"/>
          <w:szCs w:val="28"/>
        </w:rPr>
      </w:pPr>
    </w:p>
    <w:p w14:paraId="0F007B94" w14:textId="77777777" w:rsidR="009829B6" w:rsidRPr="000F2E67" w:rsidRDefault="009829B6" w:rsidP="00AC4EBD">
      <w:pPr>
        <w:pStyle w:val="Body"/>
        <w:tabs>
          <w:tab w:val="left" w:pos="6521"/>
        </w:tabs>
        <w:spacing w:after="0" w:line="240" w:lineRule="auto"/>
        <w:ind w:firstLine="709"/>
        <w:jc w:val="both"/>
        <w:rPr>
          <w:rFonts w:ascii="Times New Roman" w:hAnsi="Times New Roman" w:cs="Times New Roman"/>
          <w:color w:val="auto"/>
          <w:sz w:val="28"/>
          <w:szCs w:val="28"/>
        </w:rPr>
      </w:pPr>
      <w:r w:rsidRPr="000F2E67">
        <w:rPr>
          <w:rFonts w:ascii="Times New Roman" w:hAnsi="Times New Roman" w:cs="Times New Roman"/>
          <w:color w:val="auto"/>
          <w:sz w:val="28"/>
          <w:szCs w:val="28"/>
        </w:rPr>
        <w:t>Ministru prezidents</w:t>
      </w:r>
      <w:r w:rsidRPr="000F2E67">
        <w:rPr>
          <w:rFonts w:ascii="Times New Roman" w:hAnsi="Times New Roman" w:cs="Times New Roman"/>
          <w:color w:val="auto"/>
          <w:sz w:val="28"/>
          <w:szCs w:val="28"/>
        </w:rPr>
        <w:tab/>
      </w:r>
      <w:r w:rsidRPr="000F2E67">
        <w:rPr>
          <w:rFonts w:ascii="Times New Roman" w:eastAsia="Calibri" w:hAnsi="Times New Roman" w:cs="Times New Roman"/>
          <w:sz w:val="28"/>
          <w:szCs w:val="28"/>
        </w:rPr>
        <w:t>A. </w:t>
      </w:r>
      <w:r w:rsidRPr="000F2E67">
        <w:rPr>
          <w:rFonts w:ascii="Times New Roman" w:hAnsi="Times New Roman" w:cs="Times New Roman"/>
          <w:color w:val="auto"/>
          <w:sz w:val="28"/>
          <w:szCs w:val="28"/>
        </w:rPr>
        <w:t>K. Kariņš</w:t>
      </w:r>
    </w:p>
    <w:p w14:paraId="2091A440" w14:textId="77777777" w:rsidR="009829B6" w:rsidRPr="00142066" w:rsidRDefault="009829B6" w:rsidP="00AC4EBD">
      <w:pPr>
        <w:pStyle w:val="Body"/>
        <w:tabs>
          <w:tab w:val="left" w:pos="6946"/>
        </w:tabs>
        <w:spacing w:after="0" w:line="240" w:lineRule="auto"/>
        <w:ind w:firstLine="709"/>
        <w:jc w:val="both"/>
        <w:rPr>
          <w:rFonts w:ascii="Times New Roman" w:hAnsi="Times New Roman" w:cs="Times New Roman"/>
          <w:color w:val="auto"/>
          <w:sz w:val="28"/>
          <w:szCs w:val="28"/>
        </w:rPr>
      </w:pPr>
    </w:p>
    <w:p w14:paraId="0E56E9AB" w14:textId="73C0D501" w:rsidR="009829B6" w:rsidRDefault="009829B6" w:rsidP="00AC4EBD">
      <w:pPr>
        <w:pStyle w:val="Body"/>
        <w:tabs>
          <w:tab w:val="left" w:pos="6946"/>
        </w:tabs>
        <w:spacing w:after="0" w:line="240" w:lineRule="auto"/>
        <w:ind w:firstLine="709"/>
        <w:jc w:val="both"/>
        <w:rPr>
          <w:rFonts w:ascii="Times New Roman" w:hAnsi="Times New Roman" w:cs="Times New Roman"/>
          <w:color w:val="auto"/>
          <w:sz w:val="28"/>
          <w:szCs w:val="28"/>
        </w:rPr>
      </w:pPr>
    </w:p>
    <w:p w14:paraId="47B888FD" w14:textId="77777777" w:rsidR="00AC4EBD" w:rsidRPr="00142066" w:rsidRDefault="00AC4EBD" w:rsidP="00AC4EBD">
      <w:pPr>
        <w:pStyle w:val="Body"/>
        <w:tabs>
          <w:tab w:val="left" w:pos="6946"/>
        </w:tabs>
        <w:spacing w:after="0" w:line="240" w:lineRule="auto"/>
        <w:ind w:firstLine="709"/>
        <w:jc w:val="both"/>
        <w:rPr>
          <w:rFonts w:ascii="Times New Roman" w:hAnsi="Times New Roman" w:cs="Times New Roman"/>
          <w:color w:val="auto"/>
          <w:sz w:val="28"/>
          <w:szCs w:val="28"/>
        </w:rPr>
      </w:pPr>
    </w:p>
    <w:p w14:paraId="6D6722F2" w14:textId="77777777" w:rsidR="009829B6" w:rsidRPr="000F2E67" w:rsidRDefault="009829B6" w:rsidP="00AC4EBD">
      <w:pPr>
        <w:pStyle w:val="Body"/>
        <w:tabs>
          <w:tab w:val="left" w:pos="6521"/>
        </w:tabs>
        <w:spacing w:after="0" w:line="240" w:lineRule="auto"/>
        <w:ind w:firstLine="709"/>
        <w:jc w:val="both"/>
        <w:rPr>
          <w:rFonts w:ascii="Times New Roman" w:hAnsi="Times New Roman" w:cs="Times New Roman"/>
          <w:color w:val="auto"/>
          <w:sz w:val="28"/>
          <w:szCs w:val="28"/>
        </w:rPr>
      </w:pPr>
      <w:r w:rsidRPr="000F2E67">
        <w:rPr>
          <w:rFonts w:ascii="Times New Roman" w:hAnsi="Times New Roman" w:cs="Times New Roman"/>
          <w:color w:val="auto"/>
          <w:sz w:val="28"/>
          <w:szCs w:val="28"/>
        </w:rPr>
        <w:t xml:space="preserve">Veselības ministrs </w:t>
      </w:r>
      <w:r w:rsidRPr="000F2E67">
        <w:rPr>
          <w:rFonts w:ascii="Times New Roman" w:hAnsi="Times New Roman" w:cs="Times New Roman"/>
          <w:color w:val="auto"/>
          <w:sz w:val="28"/>
          <w:szCs w:val="28"/>
        </w:rPr>
        <w:tab/>
        <w:t>D. Pavļuts</w:t>
      </w:r>
    </w:p>
    <w:sectPr w:rsidR="009829B6" w:rsidRPr="000F2E67" w:rsidSect="009829B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E483" w14:textId="77777777" w:rsidR="006D675E" w:rsidRDefault="006D675E" w:rsidP="00361D52">
      <w:pPr>
        <w:spacing w:after="0" w:line="240" w:lineRule="auto"/>
      </w:pPr>
      <w:r>
        <w:separator/>
      </w:r>
    </w:p>
  </w:endnote>
  <w:endnote w:type="continuationSeparator" w:id="0">
    <w:p w14:paraId="07FB44EC" w14:textId="77777777" w:rsidR="006D675E" w:rsidRDefault="006D675E" w:rsidP="003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7724" w14:textId="77777777" w:rsidR="00142066" w:rsidRPr="009829B6" w:rsidRDefault="00142066" w:rsidP="00142066">
    <w:pPr>
      <w:pStyle w:val="Footer"/>
      <w:rPr>
        <w:rFonts w:ascii="Times New Roman" w:hAnsi="Times New Roman" w:cs="Times New Roman"/>
        <w:sz w:val="16"/>
        <w:szCs w:val="16"/>
      </w:rPr>
    </w:pPr>
    <w:r>
      <w:rPr>
        <w:rFonts w:ascii="Times New Roman" w:hAnsi="Times New Roman" w:cs="Times New Roman"/>
        <w:sz w:val="16"/>
        <w:szCs w:val="16"/>
      </w:rPr>
      <w:t>N0908_1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183" w14:textId="3C1AA1CE" w:rsidR="00602669" w:rsidRPr="009829B6" w:rsidRDefault="009829B6">
    <w:pPr>
      <w:pStyle w:val="Footer"/>
      <w:rPr>
        <w:rFonts w:ascii="Times New Roman" w:hAnsi="Times New Roman" w:cs="Times New Roman"/>
        <w:sz w:val="16"/>
        <w:szCs w:val="16"/>
      </w:rPr>
    </w:pPr>
    <w:r>
      <w:rPr>
        <w:rFonts w:ascii="Times New Roman" w:hAnsi="Times New Roman" w:cs="Times New Roman"/>
        <w:sz w:val="16"/>
        <w:szCs w:val="16"/>
      </w:rPr>
      <w:t>N0</w:t>
    </w:r>
    <w:r w:rsidR="00142066">
      <w:rPr>
        <w:rFonts w:ascii="Times New Roman" w:hAnsi="Times New Roman" w:cs="Times New Roman"/>
        <w:sz w:val="16"/>
        <w:szCs w:val="16"/>
      </w:rPr>
      <w:t>908</w:t>
    </w:r>
    <w:r>
      <w:rPr>
        <w:rFonts w:ascii="Times New Roman" w:hAnsi="Times New Roman" w:cs="Times New Roman"/>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C3EC" w14:textId="77777777" w:rsidR="006D675E" w:rsidRDefault="006D675E" w:rsidP="00361D52">
      <w:pPr>
        <w:spacing w:after="0" w:line="240" w:lineRule="auto"/>
      </w:pPr>
      <w:r>
        <w:separator/>
      </w:r>
    </w:p>
  </w:footnote>
  <w:footnote w:type="continuationSeparator" w:id="0">
    <w:p w14:paraId="1B1692C5" w14:textId="77777777" w:rsidR="006D675E" w:rsidRDefault="006D675E" w:rsidP="0036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27162"/>
      <w:docPartObj>
        <w:docPartGallery w:val="Page Numbers (Top of Page)"/>
        <w:docPartUnique/>
      </w:docPartObj>
    </w:sdtPr>
    <w:sdtEndPr>
      <w:rPr>
        <w:rFonts w:ascii="Times New Roman" w:hAnsi="Times New Roman" w:cs="Times New Roman"/>
        <w:noProof/>
        <w:sz w:val="24"/>
        <w:szCs w:val="24"/>
      </w:rPr>
    </w:sdtEndPr>
    <w:sdtContent>
      <w:p w14:paraId="5F7C1D5F" w14:textId="3672CCF9" w:rsidR="006E384E" w:rsidRPr="006E384E" w:rsidRDefault="006E384E">
        <w:pPr>
          <w:pStyle w:val="Header"/>
          <w:jc w:val="center"/>
          <w:rPr>
            <w:rFonts w:ascii="Times New Roman" w:hAnsi="Times New Roman" w:cs="Times New Roman"/>
            <w:sz w:val="24"/>
            <w:szCs w:val="24"/>
          </w:rPr>
        </w:pPr>
        <w:r w:rsidRPr="006E384E">
          <w:rPr>
            <w:rFonts w:ascii="Times New Roman" w:hAnsi="Times New Roman" w:cs="Times New Roman"/>
            <w:sz w:val="24"/>
            <w:szCs w:val="24"/>
          </w:rPr>
          <w:fldChar w:fldCharType="begin"/>
        </w:r>
        <w:r w:rsidRPr="006E384E">
          <w:rPr>
            <w:rFonts w:ascii="Times New Roman" w:hAnsi="Times New Roman" w:cs="Times New Roman"/>
            <w:sz w:val="24"/>
            <w:szCs w:val="24"/>
          </w:rPr>
          <w:instrText xml:space="preserve"> PAGE   \* MERGEFORMAT </w:instrText>
        </w:r>
        <w:r w:rsidRPr="006E384E">
          <w:rPr>
            <w:rFonts w:ascii="Times New Roman" w:hAnsi="Times New Roman" w:cs="Times New Roman"/>
            <w:sz w:val="24"/>
            <w:szCs w:val="24"/>
          </w:rPr>
          <w:fldChar w:fldCharType="separate"/>
        </w:r>
        <w:r w:rsidR="007C37BA">
          <w:rPr>
            <w:rFonts w:ascii="Times New Roman" w:hAnsi="Times New Roman" w:cs="Times New Roman"/>
            <w:noProof/>
            <w:sz w:val="24"/>
            <w:szCs w:val="24"/>
          </w:rPr>
          <w:t>2</w:t>
        </w:r>
        <w:r w:rsidRPr="006E384E">
          <w:rPr>
            <w:rFonts w:ascii="Times New Roman" w:hAnsi="Times New Roman" w:cs="Times New Roman"/>
            <w:noProof/>
            <w:sz w:val="24"/>
            <w:szCs w:val="24"/>
          </w:rPr>
          <w:fldChar w:fldCharType="end"/>
        </w:r>
      </w:p>
    </w:sdtContent>
  </w:sdt>
  <w:p w14:paraId="2E9D0234" w14:textId="77777777" w:rsidR="006E384E" w:rsidRDefault="006E3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7EE6" w14:textId="77777777" w:rsidR="009829B6" w:rsidRDefault="009829B6">
    <w:pPr>
      <w:pStyle w:val="Header"/>
      <w:rPr>
        <w:rFonts w:ascii="Times New Roman" w:hAnsi="Times New Roman" w:cs="Times New Roman"/>
        <w:sz w:val="24"/>
        <w:szCs w:val="24"/>
      </w:rPr>
    </w:pPr>
  </w:p>
  <w:p w14:paraId="18F76CCC" w14:textId="77777777" w:rsidR="009829B6" w:rsidRDefault="009829B6" w:rsidP="009829B6">
    <w:pPr>
      <w:pStyle w:val="Header"/>
    </w:pPr>
    <w:r>
      <w:rPr>
        <w:noProof/>
        <w:lang w:eastAsia="lv-LV"/>
      </w:rPr>
      <w:drawing>
        <wp:inline distT="0" distB="0" distL="0" distR="0" wp14:anchorId="671588C7" wp14:editId="402D1CC0">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0C3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5F"/>
    <w:rsid w:val="00002A5A"/>
    <w:rsid w:val="00006EA9"/>
    <w:rsid w:val="00015C96"/>
    <w:rsid w:val="000218E9"/>
    <w:rsid w:val="00023BF4"/>
    <w:rsid w:val="0003484C"/>
    <w:rsid w:val="00087C86"/>
    <w:rsid w:val="000A5C53"/>
    <w:rsid w:val="000C14E6"/>
    <w:rsid w:val="000D60DB"/>
    <w:rsid w:val="000E528D"/>
    <w:rsid w:val="000E6562"/>
    <w:rsid w:val="000F0960"/>
    <w:rsid w:val="000F2E67"/>
    <w:rsid w:val="000F5FE0"/>
    <w:rsid w:val="001062B4"/>
    <w:rsid w:val="00142066"/>
    <w:rsid w:val="0014607A"/>
    <w:rsid w:val="001964B4"/>
    <w:rsid w:val="001A499C"/>
    <w:rsid w:val="001B055E"/>
    <w:rsid w:val="001D3C74"/>
    <w:rsid w:val="001E163B"/>
    <w:rsid w:val="002013DE"/>
    <w:rsid w:val="002112D2"/>
    <w:rsid w:val="002162BF"/>
    <w:rsid w:val="0025396D"/>
    <w:rsid w:val="00272C99"/>
    <w:rsid w:val="002903A6"/>
    <w:rsid w:val="002D227C"/>
    <w:rsid w:val="002D7877"/>
    <w:rsid w:val="002E0B50"/>
    <w:rsid w:val="00306BCE"/>
    <w:rsid w:val="00314C41"/>
    <w:rsid w:val="00332F79"/>
    <w:rsid w:val="003402C2"/>
    <w:rsid w:val="00361734"/>
    <w:rsid w:val="00361D52"/>
    <w:rsid w:val="003D1B70"/>
    <w:rsid w:val="0040387D"/>
    <w:rsid w:val="00423FEB"/>
    <w:rsid w:val="00440151"/>
    <w:rsid w:val="00462677"/>
    <w:rsid w:val="00495C65"/>
    <w:rsid w:val="004A0626"/>
    <w:rsid w:val="004A4BC1"/>
    <w:rsid w:val="004B2D85"/>
    <w:rsid w:val="004B4609"/>
    <w:rsid w:val="004E7592"/>
    <w:rsid w:val="00526BD4"/>
    <w:rsid w:val="00571F03"/>
    <w:rsid w:val="00577F00"/>
    <w:rsid w:val="0059661B"/>
    <w:rsid w:val="005A69B7"/>
    <w:rsid w:val="005C2EDC"/>
    <w:rsid w:val="005C4517"/>
    <w:rsid w:val="005E6692"/>
    <w:rsid w:val="00602669"/>
    <w:rsid w:val="00603CCA"/>
    <w:rsid w:val="0063565A"/>
    <w:rsid w:val="00652E4A"/>
    <w:rsid w:val="00653548"/>
    <w:rsid w:val="00666AE1"/>
    <w:rsid w:val="006763DA"/>
    <w:rsid w:val="0068371B"/>
    <w:rsid w:val="006911A5"/>
    <w:rsid w:val="00691288"/>
    <w:rsid w:val="006952A8"/>
    <w:rsid w:val="006B34DE"/>
    <w:rsid w:val="006D1B25"/>
    <w:rsid w:val="006D3623"/>
    <w:rsid w:val="006D675E"/>
    <w:rsid w:val="006E384E"/>
    <w:rsid w:val="00740CF9"/>
    <w:rsid w:val="0074510B"/>
    <w:rsid w:val="007457FB"/>
    <w:rsid w:val="0075704D"/>
    <w:rsid w:val="00782CF8"/>
    <w:rsid w:val="00790B06"/>
    <w:rsid w:val="00796530"/>
    <w:rsid w:val="007A2088"/>
    <w:rsid w:val="007B1E5C"/>
    <w:rsid w:val="007C37BA"/>
    <w:rsid w:val="007D1A85"/>
    <w:rsid w:val="007D653B"/>
    <w:rsid w:val="007E78CB"/>
    <w:rsid w:val="007F1F4B"/>
    <w:rsid w:val="007F6222"/>
    <w:rsid w:val="008231F8"/>
    <w:rsid w:val="008369FC"/>
    <w:rsid w:val="00870750"/>
    <w:rsid w:val="00871D5F"/>
    <w:rsid w:val="008845E8"/>
    <w:rsid w:val="008B6CC0"/>
    <w:rsid w:val="008C0911"/>
    <w:rsid w:val="008C6F5F"/>
    <w:rsid w:val="008F451F"/>
    <w:rsid w:val="0091168C"/>
    <w:rsid w:val="009515E3"/>
    <w:rsid w:val="00961245"/>
    <w:rsid w:val="009736F4"/>
    <w:rsid w:val="00975464"/>
    <w:rsid w:val="009829B6"/>
    <w:rsid w:val="009945D4"/>
    <w:rsid w:val="009C5800"/>
    <w:rsid w:val="00A134EA"/>
    <w:rsid w:val="00A33718"/>
    <w:rsid w:val="00A429C1"/>
    <w:rsid w:val="00A53907"/>
    <w:rsid w:val="00A56589"/>
    <w:rsid w:val="00A978E9"/>
    <w:rsid w:val="00AA1A44"/>
    <w:rsid w:val="00AC4EBD"/>
    <w:rsid w:val="00AE4AE5"/>
    <w:rsid w:val="00AE6430"/>
    <w:rsid w:val="00B02A81"/>
    <w:rsid w:val="00B05C80"/>
    <w:rsid w:val="00B14C12"/>
    <w:rsid w:val="00B2194A"/>
    <w:rsid w:val="00B80C31"/>
    <w:rsid w:val="00B83A2D"/>
    <w:rsid w:val="00C96E61"/>
    <w:rsid w:val="00CB7446"/>
    <w:rsid w:val="00CC0A6B"/>
    <w:rsid w:val="00CC4B98"/>
    <w:rsid w:val="00CE3C2A"/>
    <w:rsid w:val="00CF34C5"/>
    <w:rsid w:val="00CF7212"/>
    <w:rsid w:val="00D11D8D"/>
    <w:rsid w:val="00D21F48"/>
    <w:rsid w:val="00D42625"/>
    <w:rsid w:val="00D5386A"/>
    <w:rsid w:val="00D558A8"/>
    <w:rsid w:val="00D7151A"/>
    <w:rsid w:val="00D7272C"/>
    <w:rsid w:val="00DD5CFE"/>
    <w:rsid w:val="00DE1839"/>
    <w:rsid w:val="00DE194B"/>
    <w:rsid w:val="00DE31F9"/>
    <w:rsid w:val="00E03538"/>
    <w:rsid w:val="00E21145"/>
    <w:rsid w:val="00E46A11"/>
    <w:rsid w:val="00E46BFB"/>
    <w:rsid w:val="00E5199E"/>
    <w:rsid w:val="00E62B2D"/>
    <w:rsid w:val="00E81D1F"/>
    <w:rsid w:val="00E92282"/>
    <w:rsid w:val="00EB1E5F"/>
    <w:rsid w:val="00EB5660"/>
    <w:rsid w:val="00EE6B29"/>
    <w:rsid w:val="00F0510B"/>
    <w:rsid w:val="00F0612B"/>
    <w:rsid w:val="00F10740"/>
    <w:rsid w:val="00F138A4"/>
    <w:rsid w:val="00F13AAE"/>
    <w:rsid w:val="00F3013B"/>
    <w:rsid w:val="00F31B07"/>
    <w:rsid w:val="00F426B8"/>
    <w:rsid w:val="00F669EA"/>
    <w:rsid w:val="00F77705"/>
    <w:rsid w:val="00F92FBF"/>
    <w:rsid w:val="00FB65B0"/>
    <w:rsid w:val="00FC016C"/>
    <w:rsid w:val="00FD0961"/>
    <w:rsid w:val="00FD3483"/>
    <w:rsid w:val="00FD6098"/>
    <w:rsid w:val="00FE19CA"/>
    <w:rsid w:val="00FF0437"/>
    <w:rsid w:val="00FF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B86"/>
  <w15:chartTrackingRefBased/>
  <w15:docId w15:val="{716C045D-3069-4562-8ECD-AAAC7DC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5F"/>
    <w:pPr>
      <w:spacing w:line="254"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8C6F5F"/>
    <w:pPr>
      <w:spacing w:line="240" w:lineRule="auto"/>
    </w:pPr>
    <w:rPr>
      <w:sz w:val="20"/>
      <w:szCs w:val="20"/>
    </w:rPr>
  </w:style>
  <w:style w:type="character" w:customStyle="1" w:styleId="CommentTextChar">
    <w:name w:val="Comment Text Char"/>
    <w:basedOn w:val="DefaultParagraphFont"/>
    <w:link w:val="CommentText"/>
    <w:uiPriority w:val="99"/>
    <w:rsid w:val="008C6F5F"/>
    <w:rPr>
      <w:sz w:val="20"/>
      <w:szCs w:val="20"/>
      <w:lang w:val="lv-LV"/>
    </w:rPr>
  </w:style>
  <w:style w:type="paragraph" w:styleId="ListParagraph">
    <w:name w:val="List Paragraph"/>
    <w:basedOn w:val="Normal"/>
    <w:uiPriority w:val="34"/>
    <w:qFormat/>
    <w:rsid w:val="008C6F5F"/>
    <w:pPr>
      <w:ind w:left="720"/>
      <w:contextualSpacing/>
    </w:pPr>
  </w:style>
  <w:style w:type="character" w:styleId="CommentReference">
    <w:name w:val="annotation reference"/>
    <w:basedOn w:val="DefaultParagraphFont"/>
    <w:uiPriority w:val="99"/>
    <w:semiHidden/>
    <w:unhideWhenUsed/>
    <w:rsid w:val="008C6F5F"/>
    <w:rPr>
      <w:sz w:val="16"/>
      <w:szCs w:val="16"/>
    </w:rPr>
  </w:style>
  <w:style w:type="paragraph" w:styleId="Header">
    <w:name w:val="header"/>
    <w:basedOn w:val="Normal"/>
    <w:link w:val="HeaderChar"/>
    <w:uiPriority w:val="99"/>
    <w:unhideWhenUsed/>
    <w:rsid w:val="008C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F5F"/>
    <w:rPr>
      <w:lang w:val="lv-LV"/>
    </w:rPr>
  </w:style>
  <w:style w:type="paragraph" w:styleId="Footer">
    <w:name w:val="footer"/>
    <w:basedOn w:val="Normal"/>
    <w:link w:val="FooterChar"/>
    <w:uiPriority w:val="99"/>
    <w:unhideWhenUsed/>
    <w:rsid w:val="008C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F5F"/>
    <w:rPr>
      <w:lang w:val="lv-LV"/>
    </w:rPr>
  </w:style>
  <w:style w:type="paragraph" w:styleId="BalloonText">
    <w:name w:val="Balloon Text"/>
    <w:basedOn w:val="Normal"/>
    <w:link w:val="BalloonTextChar"/>
    <w:uiPriority w:val="99"/>
    <w:semiHidden/>
    <w:unhideWhenUsed/>
    <w:rsid w:val="008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5F"/>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272C99"/>
    <w:rPr>
      <w:b/>
      <w:bCs/>
    </w:rPr>
  </w:style>
  <w:style w:type="character" w:customStyle="1" w:styleId="CommentSubjectChar">
    <w:name w:val="Comment Subject Char"/>
    <w:basedOn w:val="CommentTextChar"/>
    <w:link w:val="CommentSubject"/>
    <w:uiPriority w:val="99"/>
    <w:semiHidden/>
    <w:rsid w:val="00272C99"/>
    <w:rPr>
      <w:b/>
      <w:bCs/>
      <w:sz w:val="20"/>
      <w:szCs w:val="20"/>
      <w:lang w:val="lv-LV"/>
    </w:rPr>
  </w:style>
  <w:style w:type="character" w:styleId="Hyperlink">
    <w:name w:val="Hyperlink"/>
    <w:basedOn w:val="DefaultParagraphFont"/>
    <w:uiPriority w:val="99"/>
    <w:unhideWhenUsed/>
    <w:rsid w:val="0040387D"/>
    <w:rPr>
      <w:color w:val="0000FF"/>
      <w:u w:val="single"/>
    </w:rPr>
  </w:style>
  <w:style w:type="paragraph" w:customStyle="1" w:styleId="Body">
    <w:name w:val="Body"/>
    <w:rsid w:val="009829B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paragraph" w:styleId="Title">
    <w:name w:val="Title"/>
    <w:basedOn w:val="Normal"/>
    <w:link w:val="TitleChar"/>
    <w:qFormat/>
    <w:rsid w:val="00871D5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71D5F"/>
    <w:rPr>
      <w:rFonts w:ascii="Times New Roman" w:eastAsia="Times New Roman" w:hAnsi="Times New Roman" w:cs="Times New Roman"/>
      <w:sz w:val="28"/>
      <w:szCs w:val="20"/>
      <w:lang w:val="lv-LV"/>
    </w:rPr>
  </w:style>
  <w:style w:type="paragraph" w:customStyle="1" w:styleId="xmsonormal">
    <w:name w:val="x_msonormal"/>
    <w:basedOn w:val="Normal"/>
    <w:rsid w:val="00871D5F"/>
    <w:pPr>
      <w:spacing w:after="0" w:line="240" w:lineRule="auto"/>
    </w:pPr>
    <w:rPr>
      <w:rFonts w:ascii="Times New Roman" w:hAnsi="Times New Roman" w:cs="Times New Roman"/>
      <w:sz w:val="24"/>
      <w:szCs w:val="24"/>
      <w:lang w:eastAsia="lv-LV"/>
    </w:rPr>
  </w:style>
  <w:style w:type="paragraph" w:customStyle="1" w:styleId="paragraph">
    <w:name w:val="paragraph"/>
    <w:basedOn w:val="Normal"/>
    <w:rsid w:val="000F2E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F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94889">
      <w:bodyDiv w:val="1"/>
      <w:marLeft w:val="0"/>
      <w:marRight w:val="0"/>
      <w:marTop w:val="0"/>
      <w:marBottom w:val="0"/>
      <w:divBdr>
        <w:top w:val="none" w:sz="0" w:space="0" w:color="auto"/>
        <w:left w:val="none" w:sz="0" w:space="0" w:color="auto"/>
        <w:bottom w:val="none" w:sz="0" w:space="0" w:color="auto"/>
        <w:right w:val="none" w:sz="0" w:space="0" w:color="auto"/>
      </w:divBdr>
    </w:div>
    <w:div w:id="1231304124">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FA43-DBDD-4C9C-A781-63F27F52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3565</Words>
  <Characters>2033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
  <dc:creator>Lauris.Mikelsons@sam.gov.lv</dc:creator>
  <cp:keywords/>
  <dc:description/>
  <cp:lastModifiedBy>Leontīne Babkina</cp:lastModifiedBy>
  <cp:revision>15</cp:revision>
  <cp:lastPrinted>2020-12-02T14:47:00Z</cp:lastPrinted>
  <dcterms:created xsi:type="dcterms:W3CDTF">2021-04-20T07:29:00Z</dcterms:created>
  <dcterms:modified xsi:type="dcterms:W3CDTF">2021-04-21T09:35:00Z</dcterms:modified>
</cp:coreProperties>
</file>