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6092D" w14:textId="2CA3CA09" w:rsidR="000C5B1D" w:rsidRPr="00C7242C" w:rsidRDefault="000C5B1D" w:rsidP="000C5B1D">
      <w:pPr>
        <w:pStyle w:val="naisnod"/>
        <w:spacing w:before="0" w:after="0"/>
      </w:pPr>
      <w:r w:rsidRPr="00C7242C">
        <w:t>Izziņa par atzinumos sniegtajiem iebildumiem</w:t>
      </w:r>
      <w:proofErr w:type="gramStart"/>
      <w:r w:rsidRPr="00C7242C">
        <w:t xml:space="preserve"> </w:t>
      </w:r>
      <w:r w:rsidR="006917BA" w:rsidRPr="00C7242C">
        <w:t xml:space="preserve"> </w:t>
      </w:r>
      <w:proofErr w:type="gramEnd"/>
      <w:r w:rsidR="006917BA" w:rsidRPr="00C7242C">
        <w:t>ziņojumam</w:t>
      </w:r>
    </w:p>
    <w:p w14:paraId="6E4D1307" w14:textId="77777777" w:rsidR="004638DC" w:rsidRPr="00C24C97" w:rsidRDefault="004638DC" w:rsidP="004638DC">
      <w:pPr>
        <w:spacing w:after="0" w:line="240" w:lineRule="auto"/>
        <w:jc w:val="center"/>
        <w:rPr>
          <w:rFonts w:ascii="Times New Roman" w:eastAsia="Times New Roman" w:hAnsi="Times New Roman" w:cs="Times New Roman"/>
          <w:b/>
          <w:sz w:val="32"/>
          <w:szCs w:val="28"/>
          <w:lang w:eastAsia="lv-LV"/>
        </w:rPr>
      </w:pPr>
    </w:p>
    <w:p w14:paraId="365278DA" w14:textId="77777777" w:rsidR="00CC44C7" w:rsidRDefault="00CC44C7" w:rsidP="00D866CD">
      <w:pPr>
        <w:pStyle w:val="naisf"/>
        <w:spacing w:before="0" w:after="0"/>
        <w:ind w:firstLine="0"/>
        <w:jc w:val="center"/>
        <w:rPr>
          <w:b/>
          <w:szCs w:val="28"/>
        </w:rPr>
      </w:pPr>
      <w:r w:rsidRPr="00CC44C7">
        <w:rPr>
          <w:b/>
          <w:szCs w:val="28"/>
        </w:rPr>
        <w:t xml:space="preserve">Par Ministru kabineta rīkojuma projektu </w:t>
      </w:r>
    </w:p>
    <w:p w14:paraId="433923C3" w14:textId="04F49706" w:rsidR="00D866CD" w:rsidRDefault="00CC44C7" w:rsidP="00D866CD">
      <w:pPr>
        <w:pStyle w:val="naisf"/>
        <w:spacing w:before="0" w:after="0"/>
        <w:ind w:firstLine="0"/>
        <w:jc w:val="center"/>
        <w:rPr>
          <w:b/>
          <w:szCs w:val="28"/>
        </w:rPr>
      </w:pPr>
      <w:r w:rsidRPr="00CC44C7">
        <w:rPr>
          <w:b/>
          <w:szCs w:val="28"/>
        </w:rPr>
        <w:t>"Par Pulkveža Oskara Kalpaka profesionālās vidusskolas dibināšanu"</w:t>
      </w:r>
    </w:p>
    <w:p w14:paraId="53673000" w14:textId="77777777" w:rsidR="00CC44C7" w:rsidRPr="00E017F6" w:rsidRDefault="00CC44C7" w:rsidP="00D866CD">
      <w:pPr>
        <w:pStyle w:val="naisf"/>
        <w:spacing w:before="0" w:after="0"/>
        <w:ind w:firstLine="0"/>
        <w:jc w:val="center"/>
        <w:rPr>
          <w:b/>
        </w:rPr>
      </w:pPr>
    </w:p>
    <w:p w14:paraId="0B1092B5" w14:textId="77777777" w:rsidR="000C5B1D" w:rsidRPr="00E017F6" w:rsidRDefault="000C5B1D" w:rsidP="000C5B1D">
      <w:pPr>
        <w:pStyle w:val="naisf"/>
        <w:spacing w:before="0" w:after="0"/>
        <w:ind w:firstLine="0"/>
        <w:jc w:val="center"/>
        <w:rPr>
          <w:b/>
        </w:rPr>
      </w:pPr>
      <w:r w:rsidRPr="00E017F6">
        <w:rPr>
          <w:b/>
        </w:rPr>
        <w:t>I. Jautājumi, par kuriem saskaņošanā vienošanās nav panākta</w:t>
      </w:r>
    </w:p>
    <w:p w14:paraId="15D8E4F3" w14:textId="77777777" w:rsidR="000C5B1D" w:rsidRPr="00E017F6" w:rsidRDefault="000C5B1D" w:rsidP="000C5B1D">
      <w:pPr>
        <w:pStyle w:val="naisf"/>
        <w:spacing w:before="0" w:after="0"/>
        <w:ind w:firstLine="720"/>
      </w:pPr>
    </w:p>
    <w:tbl>
      <w:tblP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827"/>
        <w:gridCol w:w="1985"/>
      </w:tblGrid>
      <w:tr w:rsidR="00E017F6" w:rsidRPr="00E017F6" w14:paraId="54CE1B53" w14:textId="77777777" w:rsidTr="00F1591A">
        <w:tc>
          <w:tcPr>
            <w:tcW w:w="708" w:type="dxa"/>
            <w:tcBorders>
              <w:top w:val="single" w:sz="6" w:space="0" w:color="000000"/>
              <w:left w:val="single" w:sz="6" w:space="0" w:color="000000"/>
              <w:bottom w:val="single" w:sz="6" w:space="0" w:color="000000"/>
              <w:right w:val="single" w:sz="6" w:space="0" w:color="000000"/>
            </w:tcBorders>
            <w:vAlign w:val="center"/>
          </w:tcPr>
          <w:p w14:paraId="3CD404C9" w14:textId="77777777" w:rsidR="00E017F6" w:rsidRPr="00E017F6" w:rsidRDefault="00E017F6" w:rsidP="000408DA">
            <w:pPr>
              <w:pStyle w:val="naisc"/>
              <w:spacing w:before="0" w:after="0"/>
            </w:pPr>
            <w:r w:rsidRPr="00E017F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CC869F0" w14:textId="77777777" w:rsidR="00E017F6" w:rsidRPr="00E017F6" w:rsidRDefault="00E017F6" w:rsidP="000408DA">
            <w:pPr>
              <w:pStyle w:val="naisc"/>
              <w:spacing w:before="0" w:after="0"/>
              <w:ind w:firstLine="12"/>
            </w:pPr>
            <w:r w:rsidRPr="00E017F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F94EAA4" w14:textId="77777777" w:rsidR="00E017F6" w:rsidRPr="00E017F6" w:rsidRDefault="00E017F6" w:rsidP="000408DA">
            <w:pPr>
              <w:pStyle w:val="naisc"/>
              <w:spacing w:before="0" w:after="0"/>
              <w:ind w:right="3"/>
            </w:pPr>
            <w:r w:rsidRPr="00E017F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EFA4FE0" w14:textId="77777777" w:rsidR="00E017F6" w:rsidRPr="00E017F6" w:rsidRDefault="00E017F6" w:rsidP="000408DA">
            <w:pPr>
              <w:pStyle w:val="naisc"/>
              <w:spacing w:before="0" w:after="0"/>
              <w:ind w:firstLine="21"/>
            </w:pPr>
            <w:r w:rsidRPr="00E017F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3D703FD" w14:textId="77777777"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Atzinuma sniedzēja uzturētais iebildums, ja tas atšķiras no atzinumā norādītā iebilduma pamatojuma</w:t>
            </w:r>
          </w:p>
        </w:tc>
        <w:tc>
          <w:tcPr>
            <w:tcW w:w="827" w:type="dxa"/>
            <w:tcBorders>
              <w:top w:val="single" w:sz="4" w:space="0" w:color="auto"/>
              <w:left w:val="single" w:sz="4" w:space="0" w:color="auto"/>
              <w:bottom w:val="single" w:sz="4" w:space="0" w:color="auto"/>
              <w:right w:val="single" w:sz="4" w:space="0" w:color="auto"/>
            </w:tcBorders>
          </w:tcPr>
          <w:p w14:paraId="59CA978D" w14:textId="77777777" w:rsidR="00E017F6" w:rsidRPr="00E017F6" w:rsidRDefault="00E017F6" w:rsidP="000408DA">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vAlign w:val="center"/>
          </w:tcPr>
          <w:p w14:paraId="7AC0E2EA" w14:textId="26B07022"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Projekta attiecīgā punkta (panta) galīgā redakcija</w:t>
            </w:r>
          </w:p>
        </w:tc>
      </w:tr>
      <w:tr w:rsidR="00E017F6" w:rsidRPr="00E017F6" w14:paraId="75CD1D9D" w14:textId="77777777" w:rsidTr="00F1591A">
        <w:tc>
          <w:tcPr>
            <w:tcW w:w="708" w:type="dxa"/>
            <w:tcBorders>
              <w:top w:val="single" w:sz="6" w:space="0" w:color="000000"/>
              <w:left w:val="single" w:sz="6" w:space="0" w:color="000000"/>
              <w:bottom w:val="single" w:sz="6" w:space="0" w:color="000000"/>
              <w:right w:val="single" w:sz="6" w:space="0" w:color="000000"/>
            </w:tcBorders>
          </w:tcPr>
          <w:p w14:paraId="01FB23C9" w14:textId="77777777" w:rsidR="00E017F6" w:rsidRPr="00E017F6" w:rsidRDefault="00E017F6" w:rsidP="000408DA">
            <w:pPr>
              <w:pStyle w:val="naisc"/>
              <w:spacing w:before="0" w:after="0"/>
            </w:pPr>
            <w:r w:rsidRPr="00E017F6">
              <w:t>1</w:t>
            </w:r>
          </w:p>
        </w:tc>
        <w:tc>
          <w:tcPr>
            <w:tcW w:w="3086" w:type="dxa"/>
            <w:tcBorders>
              <w:top w:val="single" w:sz="6" w:space="0" w:color="000000"/>
              <w:left w:val="single" w:sz="6" w:space="0" w:color="000000"/>
              <w:bottom w:val="single" w:sz="6" w:space="0" w:color="000000"/>
              <w:right w:val="single" w:sz="6" w:space="0" w:color="000000"/>
            </w:tcBorders>
          </w:tcPr>
          <w:p w14:paraId="1A988753" w14:textId="77777777" w:rsidR="00E017F6" w:rsidRPr="00E017F6" w:rsidRDefault="00E017F6" w:rsidP="000408DA">
            <w:pPr>
              <w:pStyle w:val="naisc"/>
              <w:spacing w:before="0" w:after="0"/>
              <w:ind w:firstLine="720"/>
            </w:pPr>
            <w:r w:rsidRPr="00E017F6">
              <w:t>2</w:t>
            </w:r>
          </w:p>
        </w:tc>
        <w:tc>
          <w:tcPr>
            <w:tcW w:w="3118" w:type="dxa"/>
            <w:tcBorders>
              <w:top w:val="single" w:sz="6" w:space="0" w:color="000000"/>
              <w:left w:val="single" w:sz="6" w:space="0" w:color="000000"/>
              <w:bottom w:val="single" w:sz="6" w:space="0" w:color="000000"/>
              <w:right w:val="single" w:sz="6" w:space="0" w:color="000000"/>
            </w:tcBorders>
          </w:tcPr>
          <w:p w14:paraId="688C428F" w14:textId="77777777" w:rsidR="00E017F6" w:rsidRPr="00E017F6" w:rsidRDefault="00E017F6" w:rsidP="000408DA">
            <w:pPr>
              <w:pStyle w:val="naisc"/>
              <w:spacing w:before="0" w:after="0"/>
              <w:ind w:firstLine="720"/>
            </w:pPr>
            <w:r w:rsidRPr="00E017F6">
              <w:t>3</w:t>
            </w:r>
          </w:p>
        </w:tc>
        <w:tc>
          <w:tcPr>
            <w:tcW w:w="2977" w:type="dxa"/>
            <w:tcBorders>
              <w:top w:val="single" w:sz="6" w:space="0" w:color="000000"/>
              <w:left w:val="single" w:sz="6" w:space="0" w:color="000000"/>
              <w:bottom w:val="single" w:sz="6" w:space="0" w:color="000000"/>
              <w:right w:val="single" w:sz="6" w:space="0" w:color="000000"/>
            </w:tcBorders>
          </w:tcPr>
          <w:p w14:paraId="67E25CC3" w14:textId="77777777" w:rsidR="00E017F6" w:rsidRPr="00E017F6" w:rsidRDefault="00E017F6" w:rsidP="000408DA">
            <w:pPr>
              <w:pStyle w:val="naisc"/>
              <w:spacing w:before="0" w:after="0"/>
              <w:ind w:firstLine="720"/>
            </w:pPr>
            <w:r w:rsidRPr="00E017F6">
              <w:t>4</w:t>
            </w:r>
          </w:p>
        </w:tc>
        <w:tc>
          <w:tcPr>
            <w:tcW w:w="2459" w:type="dxa"/>
            <w:tcBorders>
              <w:top w:val="single" w:sz="4" w:space="0" w:color="auto"/>
              <w:left w:val="single" w:sz="4" w:space="0" w:color="auto"/>
              <w:bottom w:val="single" w:sz="4" w:space="0" w:color="auto"/>
              <w:right w:val="single" w:sz="4" w:space="0" w:color="auto"/>
            </w:tcBorders>
          </w:tcPr>
          <w:p w14:paraId="720D857F" w14:textId="77777777"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5</w:t>
            </w:r>
          </w:p>
        </w:tc>
        <w:tc>
          <w:tcPr>
            <w:tcW w:w="827" w:type="dxa"/>
            <w:tcBorders>
              <w:top w:val="single" w:sz="4" w:space="0" w:color="auto"/>
              <w:left w:val="single" w:sz="4" w:space="0" w:color="auto"/>
              <w:bottom w:val="single" w:sz="4" w:space="0" w:color="auto"/>
              <w:right w:val="single" w:sz="4" w:space="0" w:color="auto"/>
            </w:tcBorders>
          </w:tcPr>
          <w:p w14:paraId="3C2C55DF" w14:textId="77777777" w:rsidR="00E017F6" w:rsidRPr="00E017F6" w:rsidRDefault="00E017F6" w:rsidP="000408DA">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tcPr>
          <w:p w14:paraId="0BC73F1E" w14:textId="4C24D5D6"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6</w:t>
            </w:r>
          </w:p>
        </w:tc>
      </w:tr>
    </w:tbl>
    <w:p w14:paraId="58F60752" w14:textId="77777777" w:rsidR="000C5B1D" w:rsidRPr="00E017F6" w:rsidRDefault="000C5B1D" w:rsidP="000C5B1D">
      <w:pPr>
        <w:pStyle w:val="naisf"/>
        <w:spacing w:before="0" w:after="0"/>
        <w:ind w:firstLine="0"/>
      </w:pPr>
    </w:p>
    <w:p w14:paraId="7183B538" w14:textId="77777777" w:rsidR="000C5B1D" w:rsidRPr="00E017F6" w:rsidRDefault="000C5B1D" w:rsidP="000C5B1D">
      <w:pPr>
        <w:pStyle w:val="naisf"/>
        <w:spacing w:before="0" w:after="0"/>
        <w:ind w:firstLine="0"/>
        <w:rPr>
          <w:b/>
        </w:rPr>
      </w:pPr>
      <w:r w:rsidRPr="00E017F6">
        <w:rPr>
          <w:b/>
        </w:rPr>
        <w:t>Informācija par starpministriju (starpinstitūciju) sanāksmi vai elektronisko saskaņošanu</w:t>
      </w:r>
    </w:p>
    <w:p w14:paraId="64CC1CC7" w14:textId="77777777" w:rsidR="000C5B1D" w:rsidRPr="00E017F6" w:rsidRDefault="000C5B1D" w:rsidP="000C5B1D">
      <w:pPr>
        <w:pStyle w:val="naisf"/>
        <w:spacing w:before="0" w:after="0"/>
        <w:ind w:firstLine="0"/>
        <w:rPr>
          <w:b/>
        </w:rPr>
      </w:pPr>
    </w:p>
    <w:tbl>
      <w:tblPr>
        <w:tblW w:w="0" w:type="auto"/>
        <w:tblLook w:val="04A0" w:firstRow="1" w:lastRow="0" w:firstColumn="1" w:lastColumn="0" w:noHBand="0" w:noVBand="1"/>
      </w:tblPr>
      <w:tblGrid>
        <w:gridCol w:w="8188"/>
        <w:gridCol w:w="6031"/>
      </w:tblGrid>
      <w:tr w:rsidR="00E017F6" w:rsidRPr="00E017F6" w14:paraId="24B07C3B" w14:textId="77777777" w:rsidTr="000408DA">
        <w:tc>
          <w:tcPr>
            <w:tcW w:w="8188" w:type="dxa"/>
            <w:shd w:val="clear" w:color="auto" w:fill="auto"/>
          </w:tcPr>
          <w:p w14:paraId="0578ECD1" w14:textId="6FAEDFA0" w:rsidR="000C5B1D" w:rsidRPr="00E017F6" w:rsidRDefault="000C5B1D" w:rsidP="000408DA">
            <w:pPr>
              <w:pStyle w:val="naisf"/>
              <w:spacing w:before="0" w:after="0"/>
              <w:ind w:firstLine="0"/>
            </w:pPr>
            <w:r w:rsidRPr="00E017F6">
              <w:t>Datums:</w:t>
            </w:r>
            <w:r w:rsidR="001E7A22">
              <w:t xml:space="preserve"> 01.04.2021.</w:t>
            </w:r>
          </w:p>
          <w:p w14:paraId="0B21BE55" w14:textId="77777777" w:rsidR="000C5B1D" w:rsidRPr="00E017F6" w:rsidRDefault="000C5B1D" w:rsidP="000408DA">
            <w:pPr>
              <w:pStyle w:val="naisf"/>
              <w:spacing w:before="0" w:after="0"/>
              <w:ind w:firstLine="0"/>
            </w:pPr>
          </w:p>
        </w:tc>
        <w:tc>
          <w:tcPr>
            <w:tcW w:w="6031" w:type="dxa"/>
            <w:shd w:val="clear" w:color="auto" w:fill="auto"/>
          </w:tcPr>
          <w:p w14:paraId="288F8365" w14:textId="4DEB281E" w:rsidR="000C5B1D" w:rsidRPr="00E017F6" w:rsidRDefault="000C5B1D" w:rsidP="000408DA">
            <w:pPr>
              <w:pStyle w:val="naisf"/>
              <w:spacing w:before="0" w:after="0"/>
              <w:ind w:firstLine="0"/>
            </w:pPr>
          </w:p>
        </w:tc>
      </w:tr>
      <w:tr w:rsidR="00E017F6" w:rsidRPr="00E017F6" w14:paraId="35E82C7A" w14:textId="77777777" w:rsidTr="000408DA">
        <w:tc>
          <w:tcPr>
            <w:tcW w:w="8188" w:type="dxa"/>
            <w:shd w:val="clear" w:color="auto" w:fill="auto"/>
          </w:tcPr>
          <w:p w14:paraId="219AA24D" w14:textId="77777777" w:rsidR="000C5B1D" w:rsidRPr="00E017F6" w:rsidRDefault="000C5B1D" w:rsidP="000408DA">
            <w:pPr>
              <w:pStyle w:val="naisf"/>
              <w:spacing w:before="0" w:after="0"/>
              <w:ind w:firstLine="0"/>
            </w:pPr>
            <w:r w:rsidRPr="00E017F6">
              <w:t>Saskaņošanas dalībnieki:</w:t>
            </w:r>
          </w:p>
          <w:p w14:paraId="445126A9" w14:textId="77777777" w:rsidR="000C5B1D" w:rsidRPr="00E017F6" w:rsidRDefault="000C5B1D" w:rsidP="000408DA">
            <w:pPr>
              <w:pStyle w:val="naisf"/>
              <w:spacing w:before="0" w:after="0"/>
              <w:ind w:firstLine="0"/>
            </w:pPr>
          </w:p>
        </w:tc>
        <w:tc>
          <w:tcPr>
            <w:tcW w:w="6031" w:type="dxa"/>
            <w:shd w:val="clear" w:color="auto" w:fill="auto"/>
          </w:tcPr>
          <w:p w14:paraId="48E4DFDB" w14:textId="0717A0CA" w:rsidR="000C5B1D" w:rsidRPr="00E017F6" w:rsidRDefault="00B57704" w:rsidP="000408DA">
            <w:pPr>
              <w:pStyle w:val="naiskr"/>
              <w:spacing w:before="0" w:after="0"/>
              <w:rPr>
                <w:u w:val="single"/>
              </w:rPr>
            </w:pPr>
            <w:r w:rsidRPr="00E017F6">
              <w:rPr>
                <w:u w:val="single"/>
              </w:rPr>
              <w:t>Tieslietu ministrija, Finanšu ministrija, Izglītības un zinātnes ministrija</w:t>
            </w:r>
            <w:r w:rsidR="002868C7" w:rsidRPr="00E017F6">
              <w:rPr>
                <w:u w:val="single"/>
              </w:rPr>
              <w:t>, Labklājības ministrija</w:t>
            </w:r>
            <w:r w:rsidR="00C87815">
              <w:rPr>
                <w:u w:val="single"/>
              </w:rPr>
              <w:t xml:space="preserve">, </w:t>
            </w:r>
          </w:p>
          <w:p w14:paraId="3862807E" w14:textId="45116F3A" w:rsidR="004C6A1B" w:rsidRPr="00E017F6" w:rsidRDefault="004C6A1B" w:rsidP="000408DA">
            <w:pPr>
              <w:pStyle w:val="naiskr"/>
              <w:spacing w:before="0" w:after="0"/>
              <w:rPr>
                <w:u w:val="single"/>
              </w:rPr>
            </w:pPr>
          </w:p>
        </w:tc>
      </w:tr>
      <w:tr w:rsidR="00E017F6" w:rsidRPr="00E017F6" w14:paraId="1227A641" w14:textId="77777777" w:rsidTr="000408DA">
        <w:tc>
          <w:tcPr>
            <w:tcW w:w="8188" w:type="dxa"/>
            <w:shd w:val="clear" w:color="auto" w:fill="auto"/>
          </w:tcPr>
          <w:p w14:paraId="26FF21D5" w14:textId="77777777" w:rsidR="000C5B1D" w:rsidRPr="00E017F6" w:rsidRDefault="000C5B1D" w:rsidP="000408DA">
            <w:pPr>
              <w:pStyle w:val="naisf"/>
              <w:spacing w:before="0" w:after="0"/>
              <w:ind w:firstLine="0"/>
            </w:pPr>
            <w:r w:rsidRPr="00E017F6">
              <w:t>Saskaņošanas dalībnieki izskatīja šādu ministriju (citu institūciju) iebildumus:</w:t>
            </w:r>
          </w:p>
          <w:p w14:paraId="24C1B63B" w14:textId="77777777" w:rsidR="000C5B1D" w:rsidRPr="00E017F6" w:rsidRDefault="000C5B1D" w:rsidP="000408DA">
            <w:pPr>
              <w:pStyle w:val="naisf"/>
              <w:spacing w:before="0" w:after="0"/>
              <w:ind w:firstLine="0"/>
            </w:pPr>
          </w:p>
        </w:tc>
        <w:tc>
          <w:tcPr>
            <w:tcW w:w="6031" w:type="dxa"/>
            <w:shd w:val="clear" w:color="auto" w:fill="auto"/>
          </w:tcPr>
          <w:p w14:paraId="4E69A65E" w14:textId="64D0B6D8" w:rsidR="004638DC" w:rsidRPr="00E017F6" w:rsidRDefault="004638DC" w:rsidP="004638DC">
            <w:pPr>
              <w:pStyle w:val="naiskr"/>
              <w:spacing w:before="0" w:after="0"/>
              <w:rPr>
                <w:u w:val="single"/>
              </w:rPr>
            </w:pPr>
            <w:r w:rsidRPr="00E017F6">
              <w:rPr>
                <w:u w:val="single"/>
              </w:rPr>
              <w:t xml:space="preserve"> </w:t>
            </w:r>
            <w:r w:rsidR="00CC44C7">
              <w:rPr>
                <w:u w:val="single"/>
              </w:rPr>
              <w:t>Tieslietu ministrijas</w:t>
            </w:r>
            <w:r w:rsidR="00754916">
              <w:rPr>
                <w:u w:val="single"/>
              </w:rPr>
              <w:t xml:space="preserve"> </w:t>
            </w:r>
          </w:p>
          <w:p w14:paraId="521F3456" w14:textId="19683944" w:rsidR="000C5B1D" w:rsidRPr="00E017F6" w:rsidRDefault="000C5B1D" w:rsidP="004638DC">
            <w:pPr>
              <w:pStyle w:val="naiskr"/>
              <w:spacing w:before="0" w:after="0"/>
              <w:rPr>
                <w:u w:val="single"/>
              </w:rPr>
            </w:pPr>
          </w:p>
        </w:tc>
      </w:tr>
      <w:tr w:rsidR="000C5B1D" w:rsidRPr="00E017F6" w14:paraId="4AAC6700" w14:textId="77777777" w:rsidTr="000408DA">
        <w:tc>
          <w:tcPr>
            <w:tcW w:w="8188" w:type="dxa"/>
            <w:shd w:val="clear" w:color="auto" w:fill="auto"/>
          </w:tcPr>
          <w:p w14:paraId="1621CB61" w14:textId="77777777" w:rsidR="000C5B1D" w:rsidRPr="00E017F6" w:rsidRDefault="000C5B1D" w:rsidP="000408DA">
            <w:pPr>
              <w:pStyle w:val="naisf"/>
              <w:spacing w:before="0" w:after="0"/>
              <w:ind w:firstLine="0"/>
            </w:pPr>
            <w:r w:rsidRPr="00E017F6">
              <w:t>Ministrijas (citas institūcijas), kuras nav ieradušās uz sanāksmi vai kuras nav atbildējušas uz uzaicinājumu piedalīties elektroniskajā saskaņošanā:</w:t>
            </w:r>
          </w:p>
        </w:tc>
        <w:tc>
          <w:tcPr>
            <w:tcW w:w="6031" w:type="dxa"/>
            <w:shd w:val="clear" w:color="auto" w:fill="auto"/>
          </w:tcPr>
          <w:p w14:paraId="298411D2" w14:textId="52348F1B" w:rsidR="000C5B1D" w:rsidRPr="00E017F6" w:rsidRDefault="000C5B1D" w:rsidP="000408DA">
            <w:pPr>
              <w:pStyle w:val="naisf"/>
              <w:spacing w:before="0" w:after="0"/>
              <w:ind w:firstLine="0"/>
              <w:rPr>
                <w:u w:val="single"/>
              </w:rPr>
            </w:pPr>
          </w:p>
        </w:tc>
      </w:tr>
    </w:tbl>
    <w:p w14:paraId="52F8504D" w14:textId="77777777" w:rsidR="000C5B1D" w:rsidRPr="00E017F6" w:rsidRDefault="000C5B1D" w:rsidP="000C5B1D">
      <w:pPr>
        <w:pStyle w:val="naisf"/>
        <w:spacing w:before="0" w:after="0"/>
        <w:ind w:firstLine="0"/>
        <w:rPr>
          <w:b/>
        </w:rPr>
      </w:pPr>
    </w:p>
    <w:p w14:paraId="6537BAAE" w14:textId="5321E9EB" w:rsidR="000C5B1D" w:rsidRDefault="000C5B1D" w:rsidP="000C5B1D">
      <w:pPr>
        <w:pStyle w:val="naisf"/>
        <w:spacing w:before="0" w:after="0"/>
        <w:ind w:firstLine="0"/>
        <w:rPr>
          <w:b/>
        </w:rPr>
      </w:pPr>
    </w:p>
    <w:p w14:paraId="5717C319" w14:textId="47328499" w:rsidR="00CC44C7" w:rsidRDefault="00CC44C7" w:rsidP="000C5B1D">
      <w:pPr>
        <w:pStyle w:val="naisf"/>
        <w:spacing w:before="0" w:after="0"/>
        <w:ind w:firstLine="0"/>
        <w:rPr>
          <w:b/>
        </w:rPr>
      </w:pPr>
    </w:p>
    <w:p w14:paraId="7815B25A" w14:textId="7E4E02DE" w:rsidR="00D256FB" w:rsidRDefault="00D256FB" w:rsidP="000C5B1D">
      <w:pPr>
        <w:pStyle w:val="naisf"/>
        <w:spacing w:before="0" w:after="0"/>
        <w:ind w:firstLine="0"/>
        <w:rPr>
          <w:b/>
        </w:rPr>
      </w:pPr>
    </w:p>
    <w:p w14:paraId="11D0EF45" w14:textId="77777777" w:rsidR="00D256FB" w:rsidRPr="00E017F6" w:rsidRDefault="00D256FB" w:rsidP="000C5B1D">
      <w:pPr>
        <w:pStyle w:val="naisf"/>
        <w:spacing w:before="0" w:after="0"/>
        <w:ind w:firstLine="0"/>
        <w:rPr>
          <w:b/>
        </w:rPr>
      </w:pPr>
    </w:p>
    <w:p w14:paraId="34A28804" w14:textId="35FE143F" w:rsidR="004C6A1B" w:rsidRDefault="004C6A1B" w:rsidP="000C5B1D">
      <w:pPr>
        <w:pStyle w:val="naisf"/>
        <w:spacing w:before="0" w:after="0"/>
        <w:ind w:firstLine="0"/>
        <w:rPr>
          <w:b/>
        </w:rPr>
      </w:pPr>
    </w:p>
    <w:p w14:paraId="6F5B7AA4" w14:textId="77777777" w:rsidR="00D256FB" w:rsidRPr="00D256FB" w:rsidRDefault="00D256FB" w:rsidP="000C5B1D">
      <w:pPr>
        <w:pStyle w:val="naisf"/>
        <w:spacing w:before="0" w:after="0"/>
        <w:ind w:firstLine="0"/>
        <w:rPr>
          <w:b/>
        </w:rPr>
      </w:pPr>
    </w:p>
    <w:p w14:paraId="7C6A8546" w14:textId="77777777" w:rsidR="000C5B1D" w:rsidRPr="00E017F6" w:rsidRDefault="000C5B1D" w:rsidP="000C5B1D">
      <w:pPr>
        <w:pStyle w:val="naisf"/>
        <w:spacing w:before="0" w:after="0"/>
        <w:ind w:firstLine="0"/>
        <w:jc w:val="center"/>
        <w:rPr>
          <w:b/>
        </w:rPr>
      </w:pPr>
      <w:r w:rsidRPr="00E017F6">
        <w:rPr>
          <w:b/>
        </w:rPr>
        <w:t>II. Jautājumi, par kuriem saskaņošanā vienošanās ir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828"/>
        <w:gridCol w:w="4420"/>
        <w:gridCol w:w="931"/>
        <w:gridCol w:w="2445"/>
        <w:gridCol w:w="3260"/>
      </w:tblGrid>
      <w:tr w:rsidR="00E017F6" w:rsidRPr="001B74D5" w14:paraId="59D6F65E" w14:textId="77777777" w:rsidTr="000C5B1D">
        <w:tc>
          <w:tcPr>
            <w:tcW w:w="708" w:type="dxa"/>
            <w:tcBorders>
              <w:top w:val="single" w:sz="6" w:space="0" w:color="000000"/>
              <w:left w:val="single" w:sz="6" w:space="0" w:color="000000"/>
              <w:bottom w:val="single" w:sz="6" w:space="0" w:color="000000"/>
              <w:right w:val="single" w:sz="6" w:space="0" w:color="000000"/>
            </w:tcBorders>
            <w:vAlign w:val="center"/>
          </w:tcPr>
          <w:p w14:paraId="7E11CE64" w14:textId="77777777" w:rsidR="000C5B1D" w:rsidRPr="001B74D5" w:rsidRDefault="000C5B1D" w:rsidP="000408DA">
            <w:pPr>
              <w:pStyle w:val="naisc"/>
              <w:spacing w:before="0" w:after="0"/>
            </w:pPr>
            <w:r w:rsidRPr="001B74D5">
              <w:t>Nr. p.k.</w:t>
            </w:r>
          </w:p>
        </w:tc>
        <w:tc>
          <w:tcPr>
            <w:tcW w:w="3228" w:type="dxa"/>
            <w:gridSpan w:val="2"/>
            <w:tcBorders>
              <w:top w:val="single" w:sz="6" w:space="0" w:color="000000"/>
              <w:left w:val="single" w:sz="6" w:space="0" w:color="000000"/>
              <w:bottom w:val="single" w:sz="6" w:space="0" w:color="000000"/>
              <w:right w:val="single" w:sz="6" w:space="0" w:color="000000"/>
            </w:tcBorders>
            <w:vAlign w:val="center"/>
          </w:tcPr>
          <w:p w14:paraId="0C27CDF7" w14:textId="77777777" w:rsidR="000C5B1D" w:rsidRPr="001B74D5" w:rsidRDefault="000C5B1D" w:rsidP="000408DA">
            <w:pPr>
              <w:pStyle w:val="naisc"/>
              <w:spacing w:before="0" w:after="0"/>
              <w:ind w:firstLine="12"/>
            </w:pPr>
            <w:r w:rsidRPr="001B74D5">
              <w:t>Saskaņošanai nosūtītā projekta redakcija (konkrēta punkta (panta) redakcija)</w:t>
            </w:r>
          </w:p>
        </w:tc>
        <w:tc>
          <w:tcPr>
            <w:tcW w:w="4420" w:type="dxa"/>
            <w:tcBorders>
              <w:top w:val="single" w:sz="6" w:space="0" w:color="000000"/>
              <w:left w:val="single" w:sz="6" w:space="0" w:color="000000"/>
              <w:bottom w:val="single" w:sz="6" w:space="0" w:color="000000"/>
              <w:right w:val="single" w:sz="6" w:space="0" w:color="000000"/>
            </w:tcBorders>
            <w:vAlign w:val="center"/>
          </w:tcPr>
          <w:p w14:paraId="6E15251D" w14:textId="77777777" w:rsidR="000C5B1D" w:rsidRPr="001B74D5" w:rsidRDefault="000C5B1D" w:rsidP="000408DA">
            <w:pPr>
              <w:pStyle w:val="naisc"/>
              <w:spacing w:before="0" w:after="0"/>
              <w:ind w:right="3"/>
            </w:pPr>
            <w:r w:rsidRPr="001B74D5">
              <w:t>Atzinumā norādītais ministrijas (citas institūcijas) iebildums, kā arī saskaņošanā papildus izteiktais iebildums par projekta konkrēto punktu (pantu)</w:t>
            </w:r>
          </w:p>
        </w:tc>
        <w:tc>
          <w:tcPr>
            <w:tcW w:w="3376" w:type="dxa"/>
            <w:gridSpan w:val="2"/>
            <w:tcBorders>
              <w:top w:val="single" w:sz="6" w:space="0" w:color="000000"/>
              <w:left w:val="single" w:sz="6" w:space="0" w:color="000000"/>
              <w:bottom w:val="single" w:sz="6" w:space="0" w:color="000000"/>
              <w:right w:val="single" w:sz="6" w:space="0" w:color="000000"/>
            </w:tcBorders>
            <w:vAlign w:val="center"/>
          </w:tcPr>
          <w:p w14:paraId="3C3DC611" w14:textId="77777777" w:rsidR="000C5B1D" w:rsidRPr="001B74D5" w:rsidRDefault="000C5B1D" w:rsidP="000408DA">
            <w:pPr>
              <w:pStyle w:val="naisc"/>
              <w:spacing w:before="0" w:after="0"/>
              <w:ind w:firstLine="21"/>
            </w:pPr>
            <w:r w:rsidRPr="001B74D5">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28E44FD2" w14:textId="77777777" w:rsidR="000C5B1D" w:rsidRPr="001B74D5" w:rsidRDefault="000C5B1D" w:rsidP="000408DA">
            <w:pPr>
              <w:jc w:val="center"/>
              <w:rPr>
                <w:rFonts w:ascii="Times New Roman" w:hAnsi="Times New Roman" w:cs="Times New Roman"/>
                <w:sz w:val="24"/>
                <w:szCs w:val="24"/>
              </w:rPr>
            </w:pPr>
            <w:r w:rsidRPr="001B74D5">
              <w:rPr>
                <w:rFonts w:ascii="Times New Roman" w:hAnsi="Times New Roman" w:cs="Times New Roman"/>
                <w:sz w:val="24"/>
                <w:szCs w:val="24"/>
              </w:rPr>
              <w:t>Projekta attiecīgā punkta (panta) galīgā redakcija</w:t>
            </w:r>
          </w:p>
        </w:tc>
      </w:tr>
      <w:tr w:rsidR="00E017F6" w:rsidRPr="001B74D5" w14:paraId="652A7A0A"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6B64E24" w14:textId="77777777" w:rsidR="000C5B1D" w:rsidRPr="001B74D5" w:rsidRDefault="000C5B1D" w:rsidP="000408DA">
            <w:pPr>
              <w:pStyle w:val="naisc"/>
              <w:spacing w:before="0" w:after="0"/>
            </w:pPr>
            <w:r w:rsidRPr="001B74D5">
              <w:t>1</w:t>
            </w:r>
          </w:p>
        </w:tc>
        <w:tc>
          <w:tcPr>
            <w:tcW w:w="3228" w:type="dxa"/>
            <w:gridSpan w:val="2"/>
            <w:tcBorders>
              <w:top w:val="single" w:sz="6" w:space="0" w:color="000000"/>
              <w:left w:val="single" w:sz="6" w:space="0" w:color="000000"/>
              <w:bottom w:val="single" w:sz="6" w:space="0" w:color="000000"/>
              <w:right w:val="single" w:sz="6" w:space="0" w:color="000000"/>
            </w:tcBorders>
          </w:tcPr>
          <w:p w14:paraId="3AE07453" w14:textId="77777777" w:rsidR="000C5B1D" w:rsidRPr="001B74D5" w:rsidRDefault="000C5B1D" w:rsidP="000408DA">
            <w:pPr>
              <w:pStyle w:val="naisc"/>
              <w:spacing w:before="0" w:after="0"/>
              <w:ind w:firstLine="720"/>
            </w:pPr>
            <w:r w:rsidRPr="001B74D5">
              <w:t>2</w:t>
            </w:r>
          </w:p>
        </w:tc>
        <w:tc>
          <w:tcPr>
            <w:tcW w:w="4420" w:type="dxa"/>
            <w:tcBorders>
              <w:top w:val="single" w:sz="6" w:space="0" w:color="000000"/>
              <w:left w:val="single" w:sz="6" w:space="0" w:color="000000"/>
              <w:bottom w:val="single" w:sz="6" w:space="0" w:color="000000"/>
              <w:right w:val="single" w:sz="6" w:space="0" w:color="000000"/>
            </w:tcBorders>
          </w:tcPr>
          <w:p w14:paraId="4FDB654D" w14:textId="77777777" w:rsidR="000C5B1D" w:rsidRPr="001B74D5" w:rsidRDefault="000C5B1D" w:rsidP="000408DA">
            <w:pPr>
              <w:pStyle w:val="naisc"/>
              <w:spacing w:before="0" w:after="0"/>
              <w:ind w:firstLine="720"/>
            </w:pPr>
            <w:r w:rsidRPr="001B74D5">
              <w:t>3</w:t>
            </w:r>
          </w:p>
        </w:tc>
        <w:tc>
          <w:tcPr>
            <w:tcW w:w="3376" w:type="dxa"/>
            <w:gridSpan w:val="2"/>
            <w:tcBorders>
              <w:top w:val="single" w:sz="6" w:space="0" w:color="000000"/>
              <w:left w:val="single" w:sz="6" w:space="0" w:color="000000"/>
              <w:bottom w:val="single" w:sz="6" w:space="0" w:color="000000"/>
              <w:right w:val="single" w:sz="6" w:space="0" w:color="000000"/>
            </w:tcBorders>
          </w:tcPr>
          <w:p w14:paraId="2ECA09F3" w14:textId="77777777" w:rsidR="000C5B1D" w:rsidRPr="001B74D5" w:rsidRDefault="000C5B1D" w:rsidP="000408DA">
            <w:pPr>
              <w:pStyle w:val="naisc"/>
              <w:spacing w:before="0" w:after="0"/>
              <w:ind w:firstLine="720"/>
            </w:pPr>
            <w:r w:rsidRPr="001B74D5">
              <w:t>4</w:t>
            </w:r>
          </w:p>
        </w:tc>
        <w:tc>
          <w:tcPr>
            <w:tcW w:w="3260" w:type="dxa"/>
            <w:tcBorders>
              <w:top w:val="single" w:sz="4" w:space="0" w:color="auto"/>
              <w:left w:val="single" w:sz="4" w:space="0" w:color="auto"/>
              <w:bottom w:val="single" w:sz="4" w:space="0" w:color="auto"/>
            </w:tcBorders>
          </w:tcPr>
          <w:p w14:paraId="17EC73FD" w14:textId="77777777" w:rsidR="000C5B1D" w:rsidRPr="001B74D5" w:rsidRDefault="000C5B1D" w:rsidP="000408DA">
            <w:pPr>
              <w:jc w:val="center"/>
              <w:rPr>
                <w:rFonts w:ascii="Times New Roman" w:hAnsi="Times New Roman" w:cs="Times New Roman"/>
                <w:sz w:val="24"/>
                <w:szCs w:val="24"/>
              </w:rPr>
            </w:pPr>
            <w:r w:rsidRPr="001B74D5">
              <w:rPr>
                <w:rFonts w:ascii="Times New Roman" w:hAnsi="Times New Roman" w:cs="Times New Roman"/>
                <w:sz w:val="24"/>
                <w:szCs w:val="24"/>
              </w:rPr>
              <w:t>5</w:t>
            </w:r>
          </w:p>
        </w:tc>
      </w:tr>
      <w:tr w:rsidR="00E017F6" w:rsidRPr="00DE6912" w14:paraId="799DAB2B" w14:textId="77777777" w:rsidTr="000C5B1D">
        <w:tc>
          <w:tcPr>
            <w:tcW w:w="708" w:type="dxa"/>
            <w:tcBorders>
              <w:top w:val="single" w:sz="6" w:space="0" w:color="000000"/>
              <w:left w:val="single" w:sz="6" w:space="0" w:color="000000"/>
              <w:bottom w:val="single" w:sz="6" w:space="0" w:color="000000"/>
              <w:right w:val="single" w:sz="6" w:space="0" w:color="000000"/>
            </w:tcBorders>
          </w:tcPr>
          <w:p w14:paraId="117F1CCF" w14:textId="1810E76C" w:rsidR="00C73615" w:rsidRPr="00DE6912" w:rsidRDefault="00F31B9F" w:rsidP="000408DA">
            <w:pPr>
              <w:pStyle w:val="naisc"/>
              <w:spacing w:before="0" w:after="0"/>
            </w:pPr>
            <w:r w:rsidRPr="00DE6912">
              <w:t>1.</w:t>
            </w:r>
          </w:p>
        </w:tc>
        <w:tc>
          <w:tcPr>
            <w:tcW w:w="3228" w:type="dxa"/>
            <w:gridSpan w:val="2"/>
            <w:tcBorders>
              <w:top w:val="single" w:sz="6" w:space="0" w:color="000000"/>
              <w:left w:val="single" w:sz="6" w:space="0" w:color="000000"/>
              <w:bottom w:val="single" w:sz="6" w:space="0" w:color="000000"/>
              <w:right w:val="single" w:sz="6" w:space="0" w:color="000000"/>
            </w:tcBorders>
          </w:tcPr>
          <w:p w14:paraId="5480DD08" w14:textId="1E318EE7" w:rsidR="00176E43" w:rsidRPr="00047CD4" w:rsidRDefault="00712F4E" w:rsidP="00712F4E">
            <w:pPr>
              <w:spacing w:after="0" w:line="240" w:lineRule="auto"/>
              <w:jc w:val="both"/>
              <w:rPr>
                <w:rFonts w:ascii="Times New Roman" w:hAnsi="Times New Roman" w:cs="Times New Roman"/>
                <w:sz w:val="24"/>
                <w:szCs w:val="24"/>
              </w:rPr>
            </w:pPr>
            <w:r w:rsidRPr="00712F4E">
              <w:rPr>
                <w:rFonts w:ascii="Times New Roman" w:hAnsi="Times New Roman" w:cs="Times New Roman"/>
                <w:color w:val="000000" w:themeColor="text1"/>
                <w:sz w:val="24"/>
                <w:szCs w:val="24"/>
              </w:rPr>
              <w:t>Ministru kabineta rīkojuma projekts "Par Pulkveža Oskara Kalpaka profesionālās vidusskolas dibināšanu” teksts</w:t>
            </w:r>
            <w:r>
              <w:rPr>
                <w:rFonts w:ascii="Times New Roman" w:hAnsi="Times New Roman" w:cs="Times New Roman"/>
                <w:color w:val="000000" w:themeColor="text1"/>
                <w:sz w:val="24"/>
                <w:szCs w:val="24"/>
              </w:rPr>
              <w:t xml:space="preserve"> 1. punktā</w:t>
            </w:r>
            <w:r w:rsidRPr="00712F4E">
              <w:rPr>
                <w:rFonts w:ascii="Times New Roman" w:hAnsi="Times New Roman" w:cs="Times New Roman"/>
                <w:color w:val="000000" w:themeColor="text1"/>
                <w:sz w:val="24"/>
                <w:szCs w:val="24"/>
              </w:rPr>
              <w:t xml:space="preserve"> </w:t>
            </w:r>
          </w:p>
        </w:tc>
        <w:tc>
          <w:tcPr>
            <w:tcW w:w="4420" w:type="dxa"/>
            <w:tcBorders>
              <w:top w:val="single" w:sz="6" w:space="0" w:color="000000"/>
              <w:left w:val="single" w:sz="6" w:space="0" w:color="000000"/>
              <w:bottom w:val="single" w:sz="6" w:space="0" w:color="000000"/>
              <w:right w:val="single" w:sz="6" w:space="0" w:color="000000"/>
            </w:tcBorders>
          </w:tcPr>
          <w:p w14:paraId="000A1959" w14:textId="50AEB4D0" w:rsidR="00434CD8" w:rsidRPr="00DE6912" w:rsidRDefault="00CC44C7" w:rsidP="00975619">
            <w:pPr>
              <w:pStyle w:val="naisc"/>
              <w:spacing w:before="0" w:after="0"/>
              <w:jc w:val="both"/>
            </w:pPr>
            <w:r>
              <w:rPr>
                <w:b/>
              </w:rPr>
              <w:t>Tieslietu</w:t>
            </w:r>
            <w:r w:rsidR="0024051E" w:rsidRPr="0024051E">
              <w:rPr>
                <w:b/>
              </w:rPr>
              <w:t xml:space="preserve"> ministrija </w:t>
            </w:r>
            <w:r w:rsidR="00085F75" w:rsidRPr="00DE6912">
              <w:t>(Iebildums</w:t>
            </w:r>
            <w:r w:rsidR="00256D4C" w:rsidRPr="00DE6912">
              <w:t>)</w:t>
            </w:r>
          </w:p>
          <w:p w14:paraId="6EAC5FB5" w14:textId="4A2A43DE" w:rsidR="00C73615" w:rsidRPr="00DE6912" w:rsidRDefault="001E7A22" w:rsidP="00CC44C7">
            <w:pPr>
              <w:jc w:val="both"/>
              <w:rPr>
                <w:rFonts w:ascii="Times New Roman" w:hAnsi="Times New Roman" w:cs="Times New Roman"/>
                <w:sz w:val="24"/>
                <w:szCs w:val="24"/>
              </w:rPr>
            </w:pPr>
            <w:r w:rsidRPr="001E7A22">
              <w:rPr>
                <w:rFonts w:ascii="Times New Roman" w:hAnsi="Times New Roman" w:cs="Times New Roman"/>
                <w:sz w:val="24"/>
                <w:szCs w:val="24"/>
              </w:rPr>
              <w:t xml:space="preserve">Lūdzam precizēt projekta 1. punktu, svītrojot tajā norādi uz Valsts pārvaldes iekārtas likuma 15. panta pirmo daļu un Izglītības likuma 23. panta pirmo daļu. Vēršam uzmanību, ka atbilstoši Profesionālās izglītības likuma 2. pantam, profesionālās izglītības likuma mērķis ir nodrošināt valsts profesionālās izglītības politikas īstenošanu un profesionālās izglītības sistēmas darbību, vadību un attīstību, savukārt atbilstoši 14. panta pirmajai daļai valsts profesionālās izglītības iestādes dibina, reorganizē un likvidē Ministru kabinets pēc Izglītības un zinātnes ministrijas vai citas ministrijas ierosinājuma. Attiecīgi nav nepieciešams papildus atsaukties uz Valsts pārvaldes iekārtas likuma 15. panta pirmo daļu un Izglītības likuma 23. panta pirmo daļu. Vēršam uzmanību, ka ja likumos ir gan vispārīgs, gan speciāls pilnvarojums Ministru kabinetam, projektā ietver norādi </w:t>
            </w:r>
            <w:r w:rsidRPr="001E7A22">
              <w:rPr>
                <w:rFonts w:ascii="Times New Roman" w:hAnsi="Times New Roman" w:cs="Times New Roman"/>
                <w:sz w:val="24"/>
                <w:szCs w:val="24"/>
              </w:rPr>
              <w:lastRenderedPageBreak/>
              <w:t>uz speciālo pilnvarojumu, ņemot vērā minēto norādām, ka nav nepieciešams atsaukties arī uz Valsts pārvaldes iekārtas likuma un Izglītības likuma normās norādīto pilnvarojumu, ja speciālais pilnvarojums izriet no Profesionālās izglītības likuma.</w:t>
            </w:r>
          </w:p>
        </w:tc>
        <w:tc>
          <w:tcPr>
            <w:tcW w:w="3376" w:type="dxa"/>
            <w:gridSpan w:val="2"/>
            <w:tcBorders>
              <w:top w:val="single" w:sz="6" w:space="0" w:color="000000"/>
              <w:left w:val="single" w:sz="6" w:space="0" w:color="000000"/>
              <w:bottom w:val="single" w:sz="6" w:space="0" w:color="000000"/>
              <w:right w:val="single" w:sz="6" w:space="0" w:color="000000"/>
            </w:tcBorders>
          </w:tcPr>
          <w:p w14:paraId="65E0A0DB" w14:textId="37B78A72" w:rsidR="00C73615" w:rsidRPr="00DE6912" w:rsidRDefault="00935D51" w:rsidP="00975619">
            <w:pPr>
              <w:pStyle w:val="naisc"/>
              <w:spacing w:before="0" w:after="0"/>
              <w:jc w:val="both"/>
              <w:rPr>
                <w:b/>
              </w:rPr>
            </w:pPr>
            <w:r w:rsidRPr="00DE6912">
              <w:rPr>
                <w:b/>
              </w:rPr>
              <w:lastRenderedPageBreak/>
              <w:t>Iebildums ņemts vērā.</w:t>
            </w:r>
          </w:p>
        </w:tc>
        <w:tc>
          <w:tcPr>
            <w:tcW w:w="3260" w:type="dxa"/>
            <w:tcBorders>
              <w:top w:val="single" w:sz="4" w:space="0" w:color="auto"/>
              <w:left w:val="single" w:sz="4" w:space="0" w:color="auto"/>
              <w:bottom w:val="single" w:sz="4" w:space="0" w:color="auto"/>
            </w:tcBorders>
          </w:tcPr>
          <w:p w14:paraId="7587E65E" w14:textId="6A55781F" w:rsidR="00C73615" w:rsidRPr="00DE6912" w:rsidRDefault="00A37ADF" w:rsidP="005A5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projekta 1. punkts izteikts šādā re</w:t>
            </w:r>
            <w:r w:rsidR="006E79CE">
              <w:rPr>
                <w:rFonts w:ascii="Times New Roman" w:hAnsi="Times New Roman" w:cs="Times New Roman"/>
                <w:sz w:val="24"/>
                <w:szCs w:val="24"/>
              </w:rPr>
              <w:t>d</w:t>
            </w:r>
            <w:r>
              <w:rPr>
                <w:rFonts w:ascii="Times New Roman" w:hAnsi="Times New Roman" w:cs="Times New Roman"/>
                <w:sz w:val="24"/>
                <w:szCs w:val="24"/>
              </w:rPr>
              <w:t>akcijā</w:t>
            </w:r>
            <w:r w:rsidR="006E79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ADF">
              <w:rPr>
                <w:rFonts w:ascii="Times New Roman" w:hAnsi="Times New Roman" w:cs="Times New Roman"/>
                <w:sz w:val="24"/>
                <w:szCs w:val="24"/>
              </w:rPr>
              <w:t>Pamatojoties uz Profesionālās izglītī</w:t>
            </w:r>
            <w:r w:rsidR="006E79CE">
              <w:rPr>
                <w:rFonts w:ascii="Times New Roman" w:hAnsi="Times New Roman" w:cs="Times New Roman"/>
                <w:sz w:val="24"/>
                <w:szCs w:val="24"/>
              </w:rPr>
              <w:t>bas likuma 14. panta pirmo daļu</w:t>
            </w:r>
            <w:r w:rsidRPr="00A37ADF">
              <w:rPr>
                <w:rFonts w:ascii="Times New Roman" w:hAnsi="Times New Roman" w:cs="Times New Roman"/>
                <w:sz w:val="24"/>
                <w:szCs w:val="24"/>
              </w:rPr>
              <w:t xml:space="preserve"> ar 2021. gada 1. jūliju dibināt Aizsardzības ministrijas pakļautībā esošu profesionālās vidējās izglītības iestādi – Pulkveža Oskara Kalpaka profesionālo vidusskolu.</w:t>
            </w:r>
          </w:p>
        </w:tc>
      </w:tr>
      <w:tr w:rsidR="00E017F6" w:rsidRPr="00DE6912" w14:paraId="224D0871"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998B643" w14:textId="31AC48A9" w:rsidR="000C5B1D" w:rsidRPr="00DE6912" w:rsidRDefault="00FC7B12" w:rsidP="000408DA">
            <w:pPr>
              <w:pStyle w:val="naisc"/>
              <w:spacing w:before="0" w:after="0"/>
            </w:pPr>
            <w:r w:rsidRPr="00DE6912">
              <w:t>2.</w:t>
            </w:r>
          </w:p>
        </w:tc>
        <w:tc>
          <w:tcPr>
            <w:tcW w:w="3228" w:type="dxa"/>
            <w:gridSpan w:val="2"/>
            <w:tcBorders>
              <w:top w:val="single" w:sz="6" w:space="0" w:color="000000"/>
              <w:left w:val="single" w:sz="6" w:space="0" w:color="000000"/>
              <w:bottom w:val="single" w:sz="6" w:space="0" w:color="000000"/>
              <w:right w:val="single" w:sz="6" w:space="0" w:color="000000"/>
            </w:tcBorders>
          </w:tcPr>
          <w:p w14:paraId="30DD025F" w14:textId="77777777" w:rsidR="004044CB" w:rsidRDefault="00712F4E" w:rsidP="00CC44C7">
            <w:pPr>
              <w:shd w:val="clear" w:color="auto" w:fill="FFFFFF" w:themeFill="background1"/>
              <w:spacing w:after="0" w:line="240" w:lineRule="auto"/>
              <w:jc w:val="both"/>
              <w:rPr>
                <w:rFonts w:ascii="Times New Roman" w:hAnsi="Times New Roman" w:cs="Times New Roman"/>
                <w:b/>
                <w:color w:val="000000" w:themeColor="text1"/>
                <w:sz w:val="24"/>
                <w:szCs w:val="24"/>
              </w:rPr>
            </w:pPr>
            <w:r w:rsidRPr="00712F4E">
              <w:rPr>
                <w:rFonts w:ascii="Times New Roman" w:hAnsi="Times New Roman" w:cs="Times New Roman"/>
                <w:b/>
                <w:color w:val="000000" w:themeColor="text1"/>
                <w:sz w:val="24"/>
                <w:szCs w:val="24"/>
              </w:rPr>
              <w:t>Ministru kabineta rīkojuma projekts "Par Pulkveža Oskara Kalpaka profesionālās vidusskolas dibināšanu</w:t>
            </w:r>
            <w:r>
              <w:rPr>
                <w:rFonts w:ascii="Times New Roman" w:hAnsi="Times New Roman" w:cs="Times New Roman"/>
                <w:b/>
                <w:color w:val="000000" w:themeColor="text1"/>
                <w:sz w:val="24"/>
                <w:szCs w:val="24"/>
              </w:rPr>
              <w:t>” teksts</w:t>
            </w:r>
          </w:p>
          <w:p w14:paraId="47C73A29" w14:textId="4A2DDFBA" w:rsidR="00712F4E" w:rsidRPr="00712F4E" w:rsidRDefault="00712F4E" w:rsidP="00CC44C7">
            <w:pPr>
              <w:shd w:val="clear" w:color="auto" w:fill="FFFFFF" w:themeFill="background1"/>
              <w:spacing w:after="0" w:line="240" w:lineRule="auto"/>
              <w:jc w:val="both"/>
              <w:rPr>
                <w:rFonts w:ascii="Times New Roman" w:hAnsi="Times New Roman" w:cs="Times New Roman"/>
                <w:sz w:val="24"/>
                <w:szCs w:val="24"/>
              </w:rPr>
            </w:pPr>
            <w:r w:rsidRPr="00712F4E">
              <w:rPr>
                <w:rFonts w:ascii="Times New Roman" w:hAnsi="Times New Roman" w:cs="Times New Roman"/>
                <w:color w:val="000000" w:themeColor="text1"/>
                <w:sz w:val="24"/>
                <w:szCs w:val="24"/>
              </w:rPr>
              <w:t>Projekta 1. punkts</w:t>
            </w:r>
          </w:p>
        </w:tc>
        <w:tc>
          <w:tcPr>
            <w:tcW w:w="4420" w:type="dxa"/>
            <w:tcBorders>
              <w:top w:val="single" w:sz="6" w:space="0" w:color="000000"/>
              <w:left w:val="single" w:sz="6" w:space="0" w:color="000000"/>
              <w:bottom w:val="single" w:sz="6" w:space="0" w:color="000000"/>
              <w:right w:val="single" w:sz="6" w:space="0" w:color="000000"/>
            </w:tcBorders>
          </w:tcPr>
          <w:p w14:paraId="34915C04" w14:textId="7306FB9D" w:rsidR="001E7A22" w:rsidRDefault="001E7A22" w:rsidP="00975619">
            <w:pPr>
              <w:spacing w:after="0" w:line="240" w:lineRule="auto"/>
              <w:jc w:val="both"/>
              <w:rPr>
                <w:rFonts w:ascii="Times New Roman" w:hAnsi="Times New Roman" w:cs="Times New Roman"/>
                <w:color w:val="000000" w:themeColor="text1"/>
                <w:sz w:val="24"/>
                <w:szCs w:val="24"/>
              </w:rPr>
            </w:pPr>
            <w:r w:rsidRPr="001E7A22">
              <w:rPr>
                <w:rFonts w:ascii="Times New Roman" w:hAnsi="Times New Roman" w:cs="Times New Roman"/>
                <w:b/>
                <w:color w:val="000000" w:themeColor="text1"/>
                <w:sz w:val="24"/>
                <w:szCs w:val="24"/>
              </w:rPr>
              <w:t>Tieslietu ministrija</w:t>
            </w:r>
            <w:r>
              <w:rPr>
                <w:rFonts w:ascii="Times New Roman" w:hAnsi="Times New Roman" w:cs="Times New Roman"/>
                <w:color w:val="000000" w:themeColor="text1"/>
                <w:sz w:val="24"/>
                <w:szCs w:val="24"/>
              </w:rPr>
              <w:t xml:space="preserve"> (Priekšlikums</w:t>
            </w:r>
            <w:r w:rsidRPr="001E7A22">
              <w:rPr>
                <w:rFonts w:ascii="Times New Roman" w:hAnsi="Times New Roman" w:cs="Times New Roman"/>
                <w:color w:val="000000" w:themeColor="text1"/>
                <w:sz w:val="24"/>
                <w:szCs w:val="24"/>
              </w:rPr>
              <w:t>)</w:t>
            </w:r>
          </w:p>
          <w:p w14:paraId="7C63328C" w14:textId="1A25BB5B" w:rsidR="004C6A1B" w:rsidRPr="00DE6912" w:rsidRDefault="001E7A22" w:rsidP="00975619">
            <w:pPr>
              <w:spacing w:after="0" w:line="240" w:lineRule="auto"/>
              <w:jc w:val="both"/>
              <w:rPr>
                <w:rFonts w:ascii="Times New Roman" w:hAnsi="Times New Roman" w:cs="Times New Roman"/>
                <w:color w:val="1F4E79"/>
                <w:sz w:val="24"/>
                <w:szCs w:val="24"/>
              </w:rPr>
            </w:pPr>
            <w:r w:rsidRPr="001E7A22">
              <w:rPr>
                <w:rFonts w:ascii="Times New Roman" w:hAnsi="Times New Roman" w:cs="Times New Roman"/>
                <w:color w:val="000000" w:themeColor="text1"/>
                <w:sz w:val="24"/>
                <w:szCs w:val="24"/>
              </w:rPr>
              <w:t>Iesakām svītrot projekta 1. punktā atsauci uz Ministru kabineta 2020. gada 5. jūnija rīkojuma Nr. 306 „Par konceptuālo ziņojumu „Par profesionālās vidējās izglītības iestādes izveidi”” 6. punktu un atstāt to projekta anotācijas I sadaļā, kā tiesību akta projekta izstrādes nepieciešamības pamatojumu, no kura izriet nepieciešamība izstrādāt projektu.</w:t>
            </w:r>
          </w:p>
        </w:tc>
        <w:tc>
          <w:tcPr>
            <w:tcW w:w="3376" w:type="dxa"/>
            <w:gridSpan w:val="2"/>
            <w:tcBorders>
              <w:top w:val="single" w:sz="6" w:space="0" w:color="000000"/>
              <w:left w:val="single" w:sz="6" w:space="0" w:color="000000"/>
              <w:bottom w:val="single" w:sz="6" w:space="0" w:color="000000"/>
              <w:right w:val="single" w:sz="6" w:space="0" w:color="000000"/>
            </w:tcBorders>
          </w:tcPr>
          <w:p w14:paraId="6DE8FE2B" w14:textId="57B0069D" w:rsidR="004C6A1B" w:rsidRPr="00DE6912" w:rsidRDefault="001E7A22" w:rsidP="00975619">
            <w:pPr>
              <w:pStyle w:val="naisc"/>
              <w:spacing w:before="0" w:after="0"/>
              <w:jc w:val="both"/>
            </w:pPr>
            <w:r>
              <w:rPr>
                <w:b/>
              </w:rPr>
              <w:t>Priekšlikums</w:t>
            </w:r>
            <w:r w:rsidR="00935D51" w:rsidRPr="00DE6912">
              <w:rPr>
                <w:b/>
              </w:rPr>
              <w:t xml:space="preserve"> ņemts vērā.</w:t>
            </w:r>
          </w:p>
        </w:tc>
        <w:tc>
          <w:tcPr>
            <w:tcW w:w="3260" w:type="dxa"/>
            <w:tcBorders>
              <w:top w:val="single" w:sz="4" w:space="0" w:color="auto"/>
              <w:left w:val="single" w:sz="4" w:space="0" w:color="auto"/>
              <w:bottom w:val="single" w:sz="4" w:space="0" w:color="auto"/>
            </w:tcBorders>
          </w:tcPr>
          <w:p w14:paraId="243BB9A1" w14:textId="57701C51" w:rsidR="003A6C29" w:rsidRPr="00DE6912" w:rsidRDefault="006E79CE" w:rsidP="005A5610">
            <w:pPr>
              <w:contextualSpacing/>
              <w:jc w:val="both"/>
              <w:rPr>
                <w:rFonts w:ascii="Times New Roman" w:hAnsi="Times New Roman" w:cs="Times New Roman"/>
                <w:sz w:val="24"/>
                <w:szCs w:val="24"/>
              </w:rPr>
            </w:pPr>
            <w:r w:rsidRPr="006E79CE">
              <w:rPr>
                <w:rFonts w:ascii="Times New Roman" w:hAnsi="Times New Roman" w:cs="Times New Roman"/>
                <w:sz w:val="24"/>
                <w:szCs w:val="24"/>
              </w:rPr>
              <w:t>Rīkojuma projekta 1. punkts izteikts šādā redakcijā - Pamatojoties uz Profesionālās izglītības likuma 14. panta pirmo daļu ar 2021. gada 1. jūliju dibināt Aizsardzības ministrijas pakļautībā esošu profesionālās vidējās izglītības iestādi – Pulkveža Oskara Kalpaka profesionālo vidusskolu.</w:t>
            </w:r>
          </w:p>
        </w:tc>
      </w:tr>
      <w:tr w:rsidR="00B50F65" w:rsidRPr="00DE6912" w14:paraId="19A61B87" w14:textId="77777777" w:rsidTr="000408D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4AF0951" w14:textId="77777777" w:rsidR="00B50F65" w:rsidRPr="00DE6912" w:rsidRDefault="00B50F65" w:rsidP="00B50F65">
            <w:pPr>
              <w:pStyle w:val="naiskr"/>
              <w:spacing w:before="0" w:after="0"/>
              <w:ind w:firstLine="720"/>
            </w:pPr>
          </w:p>
        </w:tc>
        <w:tc>
          <w:tcPr>
            <w:tcW w:w="6179" w:type="dxa"/>
            <w:gridSpan w:val="3"/>
            <w:tcBorders>
              <w:top w:val="single" w:sz="6" w:space="0" w:color="000000"/>
            </w:tcBorders>
          </w:tcPr>
          <w:p w14:paraId="5A05554C" w14:textId="77777777" w:rsidR="00B50F65" w:rsidRPr="00DE6912" w:rsidRDefault="00B50F65" w:rsidP="00B50F65">
            <w:pPr>
              <w:pStyle w:val="naisc"/>
              <w:spacing w:before="0" w:after="0"/>
              <w:ind w:firstLine="720"/>
            </w:pPr>
            <w:r w:rsidRPr="00DE6912">
              <w:t>(paraksts)*</w:t>
            </w:r>
          </w:p>
        </w:tc>
      </w:tr>
    </w:tbl>
    <w:p w14:paraId="47D03A6E" w14:textId="7462613E" w:rsidR="000C5B1D" w:rsidRPr="00DE6912" w:rsidRDefault="000C5B1D" w:rsidP="000C5B1D">
      <w:pPr>
        <w:pStyle w:val="naisf"/>
        <w:spacing w:before="0" w:after="0"/>
        <w:ind w:firstLine="0"/>
      </w:pPr>
      <w:r w:rsidRPr="00DE6912">
        <w:t>Piezīme. * Dokumenta rekvizītu "paraksts" neaizpilda, ja elektroniskais dokuments ir sagatavots atbilstoši normatīvajiem aktiem par elektronisko dokumentu noformēšanu.</w:t>
      </w:r>
    </w:p>
    <w:p w14:paraId="1A5E73F1" w14:textId="77777777" w:rsidR="000C5B1D" w:rsidRPr="00DE6912" w:rsidRDefault="000C5B1D" w:rsidP="000C5B1D">
      <w:pPr>
        <w:pStyle w:val="naisf"/>
        <w:spacing w:before="0" w:after="0"/>
        <w:ind w:firstLine="0"/>
      </w:pPr>
    </w:p>
    <w:p w14:paraId="620B9E5F" w14:textId="330E7E3E" w:rsidR="000C5B1D" w:rsidRPr="00DE6912" w:rsidRDefault="000C5B1D" w:rsidP="000C5B1D">
      <w:pPr>
        <w:pStyle w:val="naisf"/>
        <w:spacing w:before="0" w:after="0"/>
        <w:ind w:firstLine="0"/>
      </w:pPr>
      <w:r w:rsidRPr="00DE6912">
        <w:t xml:space="preserve">Atbildīgā amatpersona: </w:t>
      </w:r>
    </w:p>
    <w:p w14:paraId="7818681D" w14:textId="64EFFE76" w:rsidR="000C5B1D" w:rsidRPr="00DE6912" w:rsidRDefault="00253577" w:rsidP="00DE6912">
      <w:pPr>
        <w:pStyle w:val="naisf"/>
        <w:spacing w:before="0" w:after="0"/>
        <w:ind w:firstLine="0"/>
      </w:pPr>
      <w:r w:rsidRPr="00DE6912">
        <w:t>Pulkvežleitnants Intars Kušners</w:t>
      </w:r>
    </w:p>
    <w:tbl>
      <w:tblPr>
        <w:tblW w:w="0" w:type="auto"/>
        <w:tblLook w:val="00A0" w:firstRow="1" w:lastRow="0" w:firstColumn="1" w:lastColumn="0" w:noHBand="0" w:noVBand="0"/>
      </w:tblPr>
      <w:tblGrid>
        <w:gridCol w:w="8268"/>
      </w:tblGrid>
      <w:tr w:rsidR="00D31B5A" w:rsidRPr="00DE6912" w14:paraId="6D12D1FC" w14:textId="77777777" w:rsidTr="00DE6912">
        <w:trPr>
          <w:trHeight w:val="575"/>
        </w:trPr>
        <w:tc>
          <w:tcPr>
            <w:tcW w:w="8268" w:type="dxa"/>
          </w:tcPr>
          <w:p w14:paraId="5B5F2B73" w14:textId="64B9C7C7" w:rsidR="000C5B1D" w:rsidRPr="00DE6912" w:rsidRDefault="000C5B1D" w:rsidP="000408DA">
            <w:pPr>
              <w:rPr>
                <w:rFonts w:ascii="Times New Roman" w:hAnsi="Times New Roman" w:cs="Times New Roman"/>
                <w:sz w:val="24"/>
                <w:szCs w:val="24"/>
              </w:rPr>
            </w:pPr>
            <w:r w:rsidRPr="00DE6912">
              <w:rPr>
                <w:rFonts w:ascii="Times New Roman" w:hAnsi="Times New Roman" w:cs="Times New Roman"/>
                <w:sz w:val="24"/>
                <w:szCs w:val="24"/>
              </w:rPr>
              <w:t>Aizsardzības ministrijas Aizsardzības plānošanas un analīzes departamenta Struktūras un militārā personāla  attīstības plāno</w:t>
            </w:r>
            <w:r w:rsidR="00227DB1" w:rsidRPr="00DE6912">
              <w:rPr>
                <w:rFonts w:ascii="Times New Roman" w:hAnsi="Times New Roman" w:cs="Times New Roman"/>
                <w:sz w:val="24"/>
                <w:szCs w:val="24"/>
              </w:rPr>
              <w:t>šanas nodaļas vecākais referents</w:t>
            </w:r>
          </w:p>
        </w:tc>
      </w:tr>
      <w:tr w:rsidR="00D31B5A" w:rsidRPr="00DE6912" w14:paraId="7C912837" w14:textId="77777777" w:rsidTr="000408DA">
        <w:tc>
          <w:tcPr>
            <w:tcW w:w="8268" w:type="dxa"/>
          </w:tcPr>
          <w:p w14:paraId="060EB061" w14:textId="2304D246" w:rsidR="000C5B1D" w:rsidRPr="00DE6912" w:rsidRDefault="00227DB1" w:rsidP="000408DA">
            <w:pPr>
              <w:rPr>
                <w:rFonts w:ascii="Times New Roman" w:hAnsi="Times New Roman" w:cs="Times New Roman"/>
                <w:sz w:val="16"/>
                <w:szCs w:val="24"/>
              </w:rPr>
            </w:pPr>
            <w:r w:rsidRPr="00DE6912">
              <w:rPr>
                <w:rFonts w:ascii="Times New Roman" w:hAnsi="Times New Roman" w:cs="Times New Roman"/>
                <w:sz w:val="16"/>
                <w:szCs w:val="24"/>
              </w:rPr>
              <w:t>Tālr. 67335034</w:t>
            </w:r>
          </w:p>
        </w:tc>
      </w:tr>
      <w:tr w:rsidR="00D31B5A" w:rsidRPr="00DE6912" w14:paraId="68DBF244" w14:textId="77777777" w:rsidTr="000408DA">
        <w:tc>
          <w:tcPr>
            <w:tcW w:w="8268" w:type="dxa"/>
          </w:tcPr>
          <w:p w14:paraId="67C0C1E9" w14:textId="106FDCDC" w:rsidR="000C5B1D" w:rsidRPr="00DE6912" w:rsidRDefault="00944CF6" w:rsidP="000408DA">
            <w:pPr>
              <w:rPr>
                <w:rFonts w:ascii="Times New Roman" w:hAnsi="Times New Roman" w:cs="Times New Roman"/>
                <w:sz w:val="16"/>
                <w:szCs w:val="24"/>
              </w:rPr>
            </w:pPr>
            <w:r w:rsidRPr="00DE6912">
              <w:rPr>
                <w:rFonts w:ascii="Times New Roman" w:hAnsi="Times New Roman" w:cs="Times New Roman"/>
                <w:sz w:val="16"/>
                <w:szCs w:val="24"/>
              </w:rPr>
              <w:t xml:space="preserve">E-pasts: </w:t>
            </w:r>
            <w:r w:rsidR="00227DB1" w:rsidRPr="00DE6912">
              <w:rPr>
                <w:rFonts w:ascii="Times New Roman" w:hAnsi="Times New Roman" w:cs="Times New Roman"/>
                <w:sz w:val="16"/>
                <w:szCs w:val="24"/>
              </w:rPr>
              <w:t>intars.kusners</w:t>
            </w:r>
            <w:r w:rsidR="000C5B1D" w:rsidRPr="00DE6912">
              <w:rPr>
                <w:rFonts w:ascii="Times New Roman" w:hAnsi="Times New Roman" w:cs="Times New Roman"/>
                <w:sz w:val="16"/>
                <w:szCs w:val="24"/>
              </w:rPr>
              <w:t>@mod.gov.lv</w:t>
            </w:r>
          </w:p>
        </w:tc>
      </w:tr>
    </w:tbl>
    <w:p w14:paraId="58EA06C0" w14:textId="2A5A07B4" w:rsidR="000C5B1D" w:rsidRPr="00DE6912" w:rsidRDefault="000C5B1D" w:rsidP="000C5B1D">
      <w:pPr>
        <w:pStyle w:val="naisf"/>
        <w:spacing w:before="0" w:after="0"/>
        <w:ind w:firstLine="0"/>
        <w:jc w:val="left"/>
        <w:rPr>
          <w:sz w:val="16"/>
        </w:rPr>
      </w:pPr>
    </w:p>
    <w:p w14:paraId="2511CABE" w14:textId="77777777" w:rsidR="000C5B1D" w:rsidRPr="00DE6912" w:rsidRDefault="000C5B1D" w:rsidP="000C5B1D">
      <w:pPr>
        <w:pStyle w:val="naisf"/>
        <w:spacing w:before="0" w:after="0"/>
        <w:ind w:firstLine="0"/>
        <w:jc w:val="left"/>
        <w:rPr>
          <w:sz w:val="16"/>
        </w:rPr>
      </w:pPr>
    </w:p>
    <w:p w14:paraId="369BB071" w14:textId="1E9A01DA" w:rsidR="000C5B1D" w:rsidRPr="00DE6912" w:rsidRDefault="000C5B1D" w:rsidP="000C5B1D">
      <w:pPr>
        <w:pStyle w:val="naisf"/>
        <w:spacing w:before="0" w:after="0"/>
        <w:ind w:firstLine="0"/>
        <w:jc w:val="left"/>
        <w:rPr>
          <w:sz w:val="16"/>
        </w:rPr>
      </w:pPr>
      <w:r w:rsidRPr="00DE6912">
        <w:rPr>
          <w:sz w:val="16"/>
        </w:rPr>
        <w:fldChar w:fldCharType="begin"/>
      </w:r>
      <w:r w:rsidRPr="00DE6912">
        <w:rPr>
          <w:sz w:val="16"/>
        </w:rPr>
        <w:instrText xml:space="preserve"> TIME \@ "dd.MM.yyyy HH:mm" </w:instrText>
      </w:r>
      <w:r w:rsidRPr="00DE6912">
        <w:rPr>
          <w:sz w:val="16"/>
        </w:rPr>
        <w:fldChar w:fldCharType="separate"/>
      </w:r>
      <w:r w:rsidR="00B8493D">
        <w:rPr>
          <w:noProof/>
          <w:sz w:val="16"/>
        </w:rPr>
        <w:t>16.04.2021 11:27</w:t>
      </w:r>
      <w:r w:rsidRPr="00DE6912">
        <w:rPr>
          <w:sz w:val="16"/>
        </w:rPr>
        <w:fldChar w:fldCharType="end"/>
      </w:r>
    </w:p>
    <w:p w14:paraId="4D479509" w14:textId="6D98F768" w:rsidR="009E1404" w:rsidRPr="00D31B5A" w:rsidRDefault="009E1404" w:rsidP="009A25D1">
      <w:pPr>
        <w:spacing w:after="0" w:line="240" w:lineRule="auto"/>
        <w:rPr>
          <w:rFonts w:ascii="Times New Roman" w:hAnsi="Times New Roman" w:cs="Times New Roman"/>
          <w:sz w:val="24"/>
          <w:szCs w:val="24"/>
        </w:rPr>
      </w:pPr>
    </w:p>
    <w:sectPr w:rsidR="009E1404" w:rsidRPr="00D31B5A" w:rsidSect="00D256FB">
      <w:headerReference w:type="even" r:id="rId8"/>
      <w:headerReference w:type="default" r:id="rId9"/>
      <w:footerReference w:type="even" r:id="rId10"/>
      <w:footerReference w:type="default" r:id="rId11"/>
      <w:headerReference w:type="first" r:id="rId12"/>
      <w:footerReference w:type="first" r:id="rId13"/>
      <w:pgSz w:w="16838" w:h="11906" w:orient="landscape"/>
      <w:pgMar w:top="1135" w:right="1134" w:bottom="85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4797" w14:textId="77777777" w:rsidR="000408DA" w:rsidRDefault="000408DA" w:rsidP="007F567A">
      <w:pPr>
        <w:spacing w:after="0" w:line="240" w:lineRule="auto"/>
      </w:pPr>
      <w:r>
        <w:separator/>
      </w:r>
    </w:p>
  </w:endnote>
  <w:endnote w:type="continuationSeparator" w:id="0">
    <w:p w14:paraId="03E0FC6E" w14:textId="77777777" w:rsidR="000408DA" w:rsidRDefault="000408DA" w:rsidP="007F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5797" w14:textId="77777777" w:rsidR="00F45BE9" w:rsidRDefault="00F45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03537"/>
      <w:docPartObj>
        <w:docPartGallery w:val="Page Numbers (Bottom of Page)"/>
        <w:docPartUnique/>
      </w:docPartObj>
    </w:sdtPr>
    <w:sdtEndPr>
      <w:rPr>
        <w:noProof/>
      </w:rPr>
    </w:sdtEndPr>
    <w:sdtContent>
      <w:p w14:paraId="1AA9E26C" w14:textId="26C397C8" w:rsidR="00A51821" w:rsidRDefault="00A51821">
        <w:pPr>
          <w:pStyle w:val="Footer"/>
          <w:jc w:val="right"/>
        </w:pPr>
        <w:r>
          <w:fldChar w:fldCharType="begin"/>
        </w:r>
        <w:r>
          <w:instrText xml:space="preserve"> PAGE   \* MERGEFORMAT </w:instrText>
        </w:r>
        <w:r>
          <w:fldChar w:fldCharType="separate"/>
        </w:r>
        <w:r w:rsidR="00B8493D">
          <w:rPr>
            <w:noProof/>
          </w:rPr>
          <w:t>1</w:t>
        </w:r>
        <w:r>
          <w:rPr>
            <w:noProof/>
          </w:rPr>
          <w:fldChar w:fldCharType="end"/>
        </w:r>
      </w:p>
    </w:sdtContent>
  </w:sdt>
  <w:p w14:paraId="43DD12B1" w14:textId="4B8773D1" w:rsidR="00A51821" w:rsidRDefault="00B8493D">
    <w:pPr>
      <w:pStyle w:val="Footer"/>
      <w:rPr>
        <w:rFonts w:ascii="Times New Roman" w:hAnsi="Times New Roman" w:cs="Times New Roman"/>
      </w:rPr>
    </w:pPr>
    <w:r>
      <w:rPr>
        <w:rFonts w:ascii="Times New Roman" w:hAnsi="Times New Roman" w:cs="Times New Roman"/>
      </w:rPr>
      <w:t>Ai</w:t>
    </w:r>
    <w:bookmarkStart w:id="0" w:name="_GoBack"/>
    <w:bookmarkEnd w:id="0"/>
    <w:r w:rsidR="00F45BE9">
      <w:rPr>
        <w:rFonts w:ascii="Times New Roman" w:hAnsi="Times New Roman" w:cs="Times New Roman"/>
      </w:rPr>
      <w:t>Mizz_</w:t>
    </w:r>
    <w:r w:rsidR="00F45BE9" w:rsidRPr="00F45BE9">
      <w:rPr>
        <w:rFonts w:ascii="Times New Roman" w:hAnsi="Times New Roman" w:cs="Times New Roman"/>
      </w:rPr>
      <w:t>010421</w:t>
    </w:r>
  </w:p>
  <w:p w14:paraId="3B9D245A" w14:textId="77777777" w:rsidR="00F45BE9" w:rsidRPr="00F45BE9" w:rsidRDefault="00F45BE9">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43EA" w14:textId="77777777" w:rsidR="00F45BE9" w:rsidRDefault="00F4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10C3" w14:textId="77777777" w:rsidR="000408DA" w:rsidRDefault="000408DA" w:rsidP="007F567A">
      <w:pPr>
        <w:spacing w:after="0" w:line="240" w:lineRule="auto"/>
      </w:pPr>
      <w:r>
        <w:separator/>
      </w:r>
    </w:p>
  </w:footnote>
  <w:footnote w:type="continuationSeparator" w:id="0">
    <w:p w14:paraId="6C9DAE0C" w14:textId="77777777" w:rsidR="000408DA" w:rsidRDefault="000408DA" w:rsidP="007F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6038" w14:textId="77777777" w:rsidR="00F45BE9" w:rsidRDefault="00F4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2764" w14:textId="77777777" w:rsidR="00F45BE9" w:rsidRDefault="00F45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4072" w14:textId="77777777" w:rsidR="00F45BE9" w:rsidRDefault="00F4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C735D5"/>
    <w:multiLevelType w:val="hybridMultilevel"/>
    <w:tmpl w:val="A04E71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FB71BA"/>
    <w:multiLevelType w:val="hybridMultilevel"/>
    <w:tmpl w:val="49186D3C"/>
    <w:lvl w:ilvl="0" w:tplc="1642257E">
      <w:start w:val="1"/>
      <w:numFmt w:val="decimal"/>
      <w:lvlText w:val="%1."/>
      <w:lvlJc w:val="left"/>
      <w:pPr>
        <w:ind w:left="1080" w:hanging="360"/>
      </w:pPr>
      <w:rPr>
        <w:rFonts w:ascii="Times New Roman" w:eastAsia="Times New Roman"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9C7F85"/>
    <w:multiLevelType w:val="hybridMultilevel"/>
    <w:tmpl w:val="C2000DC4"/>
    <w:lvl w:ilvl="0" w:tplc="463E3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E63777"/>
    <w:multiLevelType w:val="hybridMultilevel"/>
    <w:tmpl w:val="B4CEBFC2"/>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112CBD"/>
    <w:multiLevelType w:val="hybridMultilevel"/>
    <w:tmpl w:val="6EE00EC2"/>
    <w:lvl w:ilvl="0" w:tplc="4E7666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1596388"/>
    <w:multiLevelType w:val="hybridMultilevel"/>
    <w:tmpl w:val="F1668510"/>
    <w:lvl w:ilvl="0" w:tplc="B67A0A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1">
    <w:nsid w:val="3E422896"/>
    <w:multiLevelType w:val="hybridMultilevel"/>
    <w:tmpl w:val="2F5065A2"/>
    <w:lvl w:ilvl="0" w:tplc="529C983C">
      <w:start w:val="1"/>
      <w:numFmt w:val="decimal"/>
      <w:lvlText w:val="%1."/>
      <w:lvlJc w:val="left"/>
      <w:pPr>
        <w:ind w:left="1211" w:hanging="360"/>
      </w:pPr>
      <w:rPr>
        <w:rFonts w:hint="default"/>
      </w:rPr>
    </w:lvl>
    <w:lvl w:ilvl="1" w:tplc="C5A4E12C" w:tentative="1">
      <w:start w:val="1"/>
      <w:numFmt w:val="lowerLetter"/>
      <w:lvlText w:val="%2."/>
      <w:lvlJc w:val="left"/>
      <w:pPr>
        <w:ind w:left="1931" w:hanging="360"/>
      </w:pPr>
    </w:lvl>
    <w:lvl w:ilvl="2" w:tplc="0DD28708" w:tentative="1">
      <w:start w:val="1"/>
      <w:numFmt w:val="lowerRoman"/>
      <w:lvlText w:val="%3."/>
      <w:lvlJc w:val="right"/>
      <w:pPr>
        <w:ind w:left="2651" w:hanging="180"/>
      </w:pPr>
    </w:lvl>
    <w:lvl w:ilvl="3" w:tplc="E4CE4C3C" w:tentative="1">
      <w:start w:val="1"/>
      <w:numFmt w:val="decimal"/>
      <w:lvlText w:val="%4."/>
      <w:lvlJc w:val="left"/>
      <w:pPr>
        <w:ind w:left="3371" w:hanging="360"/>
      </w:pPr>
    </w:lvl>
    <w:lvl w:ilvl="4" w:tplc="FCACF83C" w:tentative="1">
      <w:start w:val="1"/>
      <w:numFmt w:val="lowerLetter"/>
      <w:lvlText w:val="%5."/>
      <w:lvlJc w:val="left"/>
      <w:pPr>
        <w:ind w:left="4091" w:hanging="360"/>
      </w:pPr>
    </w:lvl>
    <w:lvl w:ilvl="5" w:tplc="A5D08D6E" w:tentative="1">
      <w:start w:val="1"/>
      <w:numFmt w:val="lowerRoman"/>
      <w:lvlText w:val="%6."/>
      <w:lvlJc w:val="right"/>
      <w:pPr>
        <w:ind w:left="4811" w:hanging="180"/>
      </w:pPr>
    </w:lvl>
    <w:lvl w:ilvl="6" w:tplc="4FA49C66" w:tentative="1">
      <w:start w:val="1"/>
      <w:numFmt w:val="decimal"/>
      <w:lvlText w:val="%7."/>
      <w:lvlJc w:val="left"/>
      <w:pPr>
        <w:ind w:left="5531" w:hanging="360"/>
      </w:pPr>
    </w:lvl>
    <w:lvl w:ilvl="7" w:tplc="7C845620" w:tentative="1">
      <w:start w:val="1"/>
      <w:numFmt w:val="lowerLetter"/>
      <w:lvlText w:val="%8."/>
      <w:lvlJc w:val="left"/>
      <w:pPr>
        <w:ind w:left="6251" w:hanging="360"/>
      </w:pPr>
    </w:lvl>
    <w:lvl w:ilvl="8" w:tplc="7A22DC7A" w:tentative="1">
      <w:start w:val="1"/>
      <w:numFmt w:val="lowerRoman"/>
      <w:lvlText w:val="%9."/>
      <w:lvlJc w:val="right"/>
      <w:pPr>
        <w:ind w:left="6971" w:hanging="180"/>
      </w:pPr>
    </w:lvl>
  </w:abstractNum>
  <w:abstractNum w:abstractNumId="8" w15:restartNumberingAfterBreak="0">
    <w:nsid w:val="45675579"/>
    <w:multiLevelType w:val="hybridMultilevel"/>
    <w:tmpl w:val="E4701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F5542"/>
    <w:multiLevelType w:val="hybridMultilevel"/>
    <w:tmpl w:val="EEB07304"/>
    <w:lvl w:ilvl="0" w:tplc="139A3AD8">
      <w:start w:val="1"/>
      <w:numFmt w:val="decimal"/>
      <w:lvlText w:val="%1)"/>
      <w:lvlJc w:val="left"/>
      <w:pPr>
        <w:ind w:left="1080" w:hanging="360"/>
      </w:pPr>
      <w:rPr>
        <w:rFonts w:asciiTheme="minorHAnsi" w:hAnsiTheme="minorHAnsi"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B32718"/>
    <w:multiLevelType w:val="hybridMultilevel"/>
    <w:tmpl w:val="29C8534A"/>
    <w:lvl w:ilvl="0" w:tplc="23782F62">
      <w:start w:val="1"/>
      <w:numFmt w:val="decimal"/>
      <w:lvlText w:val="%1."/>
      <w:lvlJc w:val="left"/>
      <w:pPr>
        <w:ind w:left="720" w:hanging="360"/>
      </w:pPr>
      <w:rPr>
        <w:rFonts w:eastAsia="Times New Roman"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954D25"/>
    <w:multiLevelType w:val="hybridMultilevel"/>
    <w:tmpl w:val="C7C0B8B2"/>
    <w:lvl w:ilvl="0" w:tplc="8C5412C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CB5651"/>
    <w:multiLevelType w:val="hybridMultilevel"/>
    <w:tmpl w:val="F1668510"/>
    <w:lvl w:ilvl="0" w:tplc="B67A0A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59FE3D27"/>
    <w:multiLevelType w:val="hybridMultilevel"/>
    <w:tmpl w:val="4224B786"/>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815B35"/>
    <w:multiLevelType w:val="hybridMultilevel"/>
    <w:tmpl w:val="38BE35A4"/>
    <w:lvl w:ilvl="0" w:tplc="5622CCD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19676E"/>
    <w:multiLevelType w:val="hybridMultilevel"/>
    <w:tmpl w:val="5826167A"/>
    <w:lvl w:ilvl="0" w:tplc="3B78E55C">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C40525"/>
    <w:multiLevelType w:val="hybridMultilevel"/>
    <w:tmpl w:val="F3FA7716"/>
    <w:lvl w:ilvl="0" w:tplc="4BCC3E0E">
      <w:start w:val="1"/>
      <w:numFmt w:val="decimal"/>
      <w:lvlText w:val="%1."/>
      <w:lvlJc w:val="left"/>
      <w:pPr>
        <w:tabs>
          <w:tab w:val="num" w:pos="720"/>
        </w:tabs>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num>
  <w:num w:numId="3">
    <w:abstractNumId w:val="9"/>
  </w:num>
  <w:num w:numId="4">
    <w:abstractNumId w:val="13"/>
  </w:num>
  <w:num w:numId="5">
    <w:abstractNumId w:val="4"/>
  </w:num>
  <w:num w:numId="6">
    <w:abstractNumId w:val="5"/>
  </w:num>
  <w:num w:numId="7">
    <w:abstractNumId w:val="7"/>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3"/>
  </w:num>
  <w:num w:numId="13">
    <w:abstractNumId w:val="14"/>
  </w:num>
  <w:num w:numId="14">
    <w:abstractNumId w:val="0"/>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2194D"/>
    <w:rsid w:val="000219E9"/>
    <w:rsid w:val="0003155C"/>
    <w:rsid w:val="000353C8"/>
    <w:rsid w:val="000408DA"/>
    <w:rsid w:val="00047CD4"/>
    <w:rsid w:val="00054563"/>
    <w:rsid w:val="00075432"/>
    <w:rsid w:val="00084905"/>
    <w:rsid w:val="00085F75"/>
    <w:rsid w:val="0009183C"/>
    <w:rsid w:val="000927AA"/>
    <w:rsid w:val="00096C07"/>
    <w:rsid w:val="000A3AD7"/>
    <w:rsid w:val="000B4215"/>
    <w:rsid w:val="000C2C8E"/>
    <w:rsid w:val="000C475D"/>
    <w:rsid w:val="000C55DB"/>
    <w:rsid w:val="000C5B1D"/>
    <w:rsid w:val="000E37EC"/>
    <w:rsid w:val="000F435D"/>
    <w:rsid w:val="0014033B"/>
    <w:rsid w:val="001410E2"/>
    <w:rsid w:val="00143DC2"/>
    <w:rsid w:val="00144843"/>
    <w:rsid w:val="00163100"/>
    <w:rsid w:val="00176E43"/>
    <w:rsid w:val="00191FFD"/>
    <w:rsid w:val="001B74D5"/>
    <w:rsid w:val="001C2753"/>
    <w:rsid w:val="001D28C5"/>
    <w:rsid w:val="001D396B"/>
    <w:rsid w:val="001E795F"/>
    <w:rsid w:val="001E7A22"/>
    <w:rsid w:val="002208B4"/>
    <w:rsid w:val="002214E1"/>
    <w:rsid w:val="002238A0"/>
    <w:rsid w:val="00227DB1"/>
    <w:rsid w:val="002404E9"/>
    <w:rsid w:val="0024051E"/>
    <w:rsid w:val="002510BB"/>
    <w:rsid w:val="00253577"/>
    <w:rsid w:val="002545B4"/>
    <w:rsid w:val="00256D4C"/>
    <w:rsid w:val="00260025"/>
    <w:rsid w:val="00261349"/>
    <w:rsid w:val="00265664"/>
    <w:rsid w:val="002868C7"/>
    <w:rsid w:val="0029373E"/>
    <w:rsid w:val="002946D1"/>
    <w:rsid w:val="002F2725"/>
    <w:rsid w:val="00311831"/>
    <w:rsid w:val="0034168D"/>
    <w:rsid w:val="00342058"/>
    <w:rsid w:val="0034625A"/>
    <w:rsid w:val="00357910"/>
    <w:rsid w:val="003616D8"/>
    <w:rsid w:val="00364546"/>
    <w:rsid w:val="0037617F"/>
    <w:rsid w:val="00377EB2"/>
    <w:rsid w:val="00384FD9"/>
    <w:rsid w:val="00385DE9"/>
    <w:rsid w:val="00386543"/>
    <w:rsid w:val="003926C1"/>
    <w:rsid w:val="003957CE"/>
    <w:rsid w:val="003A6C29"/>
    <w:rsid w:val="003C500B"/>
    <w:rsid w:val="004044CB"/>
    <w:rsid w:val="00415692"/>
    <w:rsid w:val="00417782"/>
    <w:rsid w:val="0042271E"/>
    <w:rsid w:val="00427FBB"/>
    <w:rsid w:val="00432E24"/>
    <w:rsid w:val="004330AC"/>
    <w:rsid w:val="00434CD8"/>
    <w:rsid w:val="00437676"/>
    <w:rsid w:val="00437BE4"/>
    <w:rsid w:val="00453ACC"/>
    <w:rsid w:val="0045446D"/>
    <w:rsid w:val="00456166"/>
    <w:rsid w:val="004638DC"/>
    <w:rsid w:val="0046511A"/>
    <w:rsid w:val="004868B1"/>
    <w:rsid w:val="004A25AF"/>
    <w:rsid w:val="004B31AB"/>
    <w:rsid w:val="004C2808"/>
    <w:rsid w:val="004C5A81"/>
    <w:rsid w:val="004C6A1B"/>
    <w:rsid w:val="004F1FDC"/>
    <w:rsid w:val="0050660F"/>
    <w:rsid w:val="00527D80"/>
    <w:rsid w:val="00533B30"/>
    <w:rsid w:val="00561BAC"/>
    <w:rsid w:val="00565C10"/>
    <w:rsid w:val="00573219"/>
    <w:rsid w:val="00576279"/>
    <w:rsid w:val="00593BAA"/>
    <w:rsid w:val="005A0656"/>
    <w:rsid w:val="005A1F76"/>
    <w:rsid w:val="005A5610"/>
    <w:rsid w:val="005B385B"/>
    <w:rsid w:val="005B53A5"/>
    <w:rsid w:val="005E635B"/>
    <w:rsid w:val="005F551C"/>
    <w:rsid w:val="00603FA9"/>
    <w:rsid w:val="006051AA"/>
    <w:rsid w:val="006069B7"/>
    <w:rsid w:val="00607CF3"/>
    <w:rsid w:val="006159FD"/>
    <w:rsid w:val="00616768"/>
    <w:rsid w:val="00656BBF"/>
    <w:rsid w:val="00666674"/>
    <w:rsid w:val="0066704D"/>
    <w:rsid w:val="006827DD"/>
    <w:rsid w:val="006917BA"/>
    <w:rsid w:val="006A5087"/>
    <w:rsid w:val="006A7A80"/>
    <w:rsid w:val="006B13E4"/>
    <w:rsid w:val="006B4F82"/>
    <w:rsid w:val="006C780F"/>
    <w:rsid w:val="006D7C30"/>
    <w:rsid w:val="006E0AC3"/>
    <w:rsid w:val="006E79CE"/>
    <w:rsid w:val="0070051F"/>
    <w:rsid w:val="00712F4E"/>
    <w:rsid w:val="0075051B"/>
    <w:rsid w:val="007526D6"/>
    <w:rsid w:val="00754916"/>
    <w:rsid w:val="007655EC"/>
    <w:rsid w:val="00772C22"/>
    <w:rsid w:val="00781D98"/>
    <w:rsid w:val="00783740"/>
    <w:rsid w:val="007B1850"/>
    <w:rsid w:val="007B3AAE"/>
    <w:rsid w:val="007E5CD4"/>
    <w:rsid w:val="007F567A"/>
    <w:rsid w:val="00800048"/>
    <w:rsid w:val="008154A5"/>
    <w:rsid w:val="00831FBB"/>
    <w:rsid w:val="00833B05"/>
    <w:rsid w:val="00840CB3"/>
    <w:rsid w:val="0084310A"/>
    <w:rsid w:val="00850C0C"/>
    <w:rsid w:val="00871F34"/>
    <w:rsid w:val="00880F7D"/>
    <w:rsid w:val="00884A19"/>
    <w:rsid w:val="008A34D0"/>
    <w:rsid w:val="008B6BDD"/>
    <w:rsid w:val="008D7200"/>
    <w:rsid w:val="008D7597"/>
    <w:rsid w:val="008E509D"/>
    <w:rsid w:val="008E5CD1"/>
    <w:rsid w:val="008F47C0"/>
    <w:rsid w:val="00901528"/>
    <w:rsid w:val="00902218"/>
    <w:rsid w:val="0090629E"/>
    <w:rsid w:val="00931820"/>
    <w:rsid w:val="00935D51"/>
    <w:rsid w:val="00941A99"/>
    <w:rsid w:val="00943611"/>
    <w:rsid w:val="00944CF6"/>
    <w:rsid w:val="00972A57"/>
    <w:rsid w:val="00975619"/>
    <w:rsid w:val="009A25D1"/>
    <w:rsid w:val="009E0ADB"/>
    <w:rsid w:val="009E1404"/>
    <w:rsid w:val="009E4717"/>
    <w:rsid w:val="009E6A3D"/>
    <w:rsid w:val="009E6D64"/>
    <w:rsid w:val="009E7548"/>
    <w:rsid w:val="009F21E6"/>
    <w:rsid w:val="00A1492F"/>
    <w:rsid w:val="00A17C06"/>
    <w:rsid w:val="00A24F18"/>
    <w:rsid w:val="00A30CE5"/>
    <w:rsid w:val="00A35E8D"/>
    <w:rsid w:val="00A37ADF"/>
    <w:rsid w:val="00A51821"/>
    <w:rsid w:val="00A85705"/>
    <w:rsid w:val="00A93472"/>
    <w:rsid w:val="00A959DB"/>
    <w:rsid w:val="00A97C45"/>
    <w:rsid w:val="00AA34D2"/>
    <w:rsid w:val="00AA5960"/>
    <w:rsid w:val="00AB66B0"/>
    <w:rsid w:val="00AB717E"/>
    <w:rsid w:val="00AC0B79"/>
    <w:rsid w:val="00AE2823"/>
    <w:rsid w:val="00AE7E3A"/>
    <w:rsid w:val="00AF2462"/>
    <w:rsid w:val="00AF7E9D"/>
    <w:rsid w:val="00B01A78"/>
    <w:rsid w:val="00B17EAB"/>
    <w:rsid w:val="00B235BE"/>
    <w:rsid w:val="00B23F63"/>
    <w:rsid w:val="00B3041C"/>
    <w:rsid w:val="00B428BC"/>
    <w:rsid w:val="00B50F65"/>
    <w:rsid w:val="00B54A78"/>
    <w:rsid w:val="00B57704"/>
    <w:rsid w:val="00B60143"/>
    <w:rsid w:val="00B8378E"/>
    <w:rsid w:val="00B8493D"/>
    <w:rsid w:val="00B91B7F"/>
    <w:rsid w:val="00BA17CF"/>
    <w:rsid w:val="00BA251F"/>
    <w:rsid w:val="00BA773D"/>
    <w:rsid w:val="00BB26D1"/>
    <w:rsid w:val="00BC5247"/>
    <w:rsid w:val="00BD3965"/>
    <w:rsid w:val="00BF4BB4"/>
    <w:rsid w:val="00C06307"/>
    <w:rsid w:val="00C11170"/>
    <w:rsid w:val="00C17702"/>
    <w:rsid w:val="00C2465B"/>
    <w:rsid w:val="00C6323B"/>
    <w:rsid w:val="00C644CA"/>
    <w:rsid w:val="00C71B70"/>
    <w:rsid w:val="00C7242C"/>
    <w:rsid w:val="00C73615"/>
    <w:rsid w:val="00C801F1"/>
    <w:rsid w:val="00C80D1D"/>
    <w:rsid w:val="00C839E9"/>
    <w:rsid w:val="00C87815"/>
    <w:rsid w:val="00CA5B7F"/>
    <w:rsid w:val="00CC04DD"/>
    <w:rsid w:val="00CC3A1E"/>
    <w:rsid w:val="00CC44C7"/>
    <w:rsid w:val="00CF11C9"/>
    <w:rsid w:val="00CF4D1B"/>
    <w:rsid w:val="00D14606"/>
    <w:rsid w:val="00D256FB"/>
    <w:rsid w:val="00D31B5A"/>
    <w:rsid w:val="00D832CE"/>
    <w:rsid w:val="00D858E8"/>
    <w:rsid w:val="00D86312"/>
    <w:rsid w:val="00D866CD"/>
    <w:rsid w:val="00DC7C41"/>
    <w:rsid w:val="00DD4DED"/>
    <w:rsid w:val="00DD73B4"/>
    <w:rsid w:val="00DE2E9B"/>
    <w:rsid w:val="00DE6912"/>
    <w:rsid w:val="00DE7323"/>
    <w:rsid w:val="00DF63B0"/>
    <w:rsid w:val="00DF7563"/>
    <w:rsid w:val="00DF78B1"/>
    <w:rsid w:val="00E017F6"/>
    <w:rsid w:val="00E02404"/>
    <w:rsid w:val="00E02E6F"/>
    <w:rsid w:val="00E07FEB"/>
    <w:rsid w:val="00E10A39"/>
    <w:rsid w:val="00E50E1C"/>
    <w:rsid w:val="00E601E6"/>
    <w:rsid w:val="00E77B6C"/>
    <w:rsid w:val="00E857DC"/>
    <w:rsid w:val="00EA7889"/>
    <w:rsid w:val="00EB0B9E"/>
    <w:rsid w:val="00EB7961"/>
    <w:rsid w:val="00EC2CB4"/>
    <w:rsid w:val="00EC310E"/>
    <w:rsid w:val="00EF1D16"/>
    <w:rsid w:val="00EF39E7"/>
    <w:rsid w:val="00F01386"/>
    <w:rsid w:val="00F026BF"/>
    <w:rsid w:val="00F139C1"/>
    <w:rsid w:val="00F1591A"/>
    <w:rsid w:val="00F31B9F"/>
    <w:rsid w:val="00F43136"/>
    <w:rsid w:val="00F45BE9"/>
    <w:rsid w:val="00F4721F"/>
    <w:rsid w:val="00F52ADC"/>
    <w:rsid w:val="00F703AF"/>
    <w:rsid w:val="00F71189"/>
    <w:rsid w:val="00FA001B"/>
    <w:rsid w:val="00FA2AD5"/>
    <w:rsid w:val="00FC258C"/>
    <w:rsid w:val="00FC54C9"/>
    <w:rsid w:val="00FC7B12"/>
    <w:rsid w:val="00FE5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9506"/>
  <w15:chartTrackingRefBased/>
  <w15:docId w15:val="{CCC52D62-A6B3-4459-AA9F-FEB997A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NormalWeb">
    <w:name w:val="Normal (Web)"/>
    <w:basedOn w:val="Normal"/>
    <w:uiPriority w:val="99"/>
    <w:rsid w:val="000C5B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C5B1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C5B1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0C5B1D"/>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C5B1D"/>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Syle 1,List Paragraph1,2,Strip,リスト段"/>
    <w:basedOn w:val="Normal"/>
    <w:link w:val="ListParagraphChar"/>
    <w:uiPriority w:val="34"/>
    <w:qFormat/>
    <w:rsid w:val="00603FA9"/>
    <w:pPr>
      <w:ind w:left="720"/>
      <w:contextualSpacing/>
    </w:p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0353C8"/>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0353C8"/>
    <w:rPr>
      <w:rFonts w:ascii="Calibri" w:eastAsia="Calibri" w:hAnsi="Calibri" w:cs="Times New Roman"/>
      <w:sz w:val="20"/>
      <w:szCs w:val="20"/>
    </w:rPr>
  </w:style>
  <w:style w:type="paragraph" w:styleId="Title">
    <w:name w:val="Title"/>
    <w:basedOn w:val="Normal"/>
    <w:link w:val="TitleChar"/>
    <w:qFormat/>
    <w:rsid w:val="006917BA"/>
    <w:pPr>
      <w:spacing w:after="0" w:line="240" w:lineRule="auto"/>
      <w:jc w:val="center"/>
    </w:pPr>
    <w:rPr>
      <w:rFonts w:ascii="Times New Roman" w:eastAsia="Times New Roman" w:hAnsi="Times New Roman" w:cs="Times New Roman"/>
      <w:b/>
      <w:sz w:val="28"/>
      <w:szCs w:val="24"/>
      <w:lang w:eastAsia="lv-LV"/>
    </w:rPr>
  </w:style>
  <w:style w:type="character" w:customStyle="1" w:styleId="TitleChar">
    <w:name w:val="Title Char"/>
    <w:basedOn w:val="DefaultParagraphFont"/>
    <w:link w:val="Title"/>
    <w:rsid w:val="006917BA"/>
    <w:rPr>
      <w:rFonts w:ascii="Times New Roman" w:eastAsia="Times New Roman" w:hAnsi="Times New Roman" w:cs="Times New Roman"/>
      <w:b/>
      <w:sz w:val="28"/>
      <w:szCs w:val="24"/>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7F567A"/>
    <w:rPr>
      <w:vertAlign w:val="superscript"/>
    </w:rPr>
  </w:style>
  <w:style w:type="paragraph" w:customStyle="1" w:styleId="CharCharCharChar">
    <w:name w:val="Char Char Char Char"/>
    <w:aliases w:val="Char2"/>
    <w:basedOn w:val="Normal"/>
    <w:next w:val="Normal"/>
    <w:link w:val="FootnoteReference"/>
    <w:uiPriority w:val="99"/>
    <w:rsid w:val="007F567A"/>
    <w:pPr>
      <w:spacing w:line="240" w:lineRule="exact"/>
      <w:jc w:val="both"/>
      <w:textAlignment w:val="baseline"/>
    </w:pPr>
    <w:rPr>
      <w:vertAlign w:val="superscript"/>
    </w:rPr>
  </w:style>
  <w:style w:type="character" w:customStyle="1" w:styleId="ListParagraphChar">
    <w:name w:val="List Paragraph Char"/>
    <w:aliases w:val="Syle 1 Char,List Paragraph1 Char,2 Char,Strip Char,リスト段 Char"/>
    <w:link w:val="ListParagraph"/>
    <w:uiPriority w:val="34"/>
    <w:rsid w:val="00456166"/>
  </w:style>
  <w:style w:type="character" w:styleId="FollowedHyperlink">
    <w:name w:val="FollowedHyperlink"/>
    <w:basedOn w:val="DefaultParagraphFont"/>
    <w:uiPriority w:val="99"/>
    <w:semiHidden/>
    <w:unhideWhenUsed/>
    <w:rsid w:val="004C2808"/>
    <w:rPr>
      <w:color w:val="954F72" w:themeColor="followedHyperlink"/>
      <w:u w:val="single"/>
    </w:rPr>
  </w:style>
  <w:style w:type="paragraph" w:styleId="BalloonText">
    <w:name w:val="Balloon Text"/>
    <w:basedOn w:val="Normal"/>
    <w:link w:val="BalloonTextChar"/>
    <w:uiPriority w:val="99"/>
    <w:semiHidden/>
    <w:unhideWhenUsed/>
    <w:rsid w:val="0094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F6"/>
    <w:rPr>
      <w:rFonts w:ascii="Segoe UI" w:hAnsi="Segoe UI" w:cs="Segoe UI"/>
      <w:sz w:val="18"/>
      <w:szCs w:val="18"/>
    </w:rPr>
  </w:style>
  <w:style w:type="character" w:styleId="CommentReference">
    <w:name w:val="annotation reference"/>
    <w:basedOn w:val="DefaultParagraphFont"/>
    <w:uiPriority w:val="99"/>
    <w:semiHidden/>
    <w:unhideWhenUsed/>
    <w:rsid w:val="00C11170"/>
    <w:rPr>
      <w:sz w:val="16"/>
      <w:szCs w:val="16"/>
    </w:rPr>
  </w:style>
  <w:style w:type="paragraph" w:styleId="CommentText">
    <w:name w:val="annotation text"/>
    <w:basedOn w:val="Normal"/>
    <w:link w:val="CommentTextChar"/>
    <w:uiPriority w:val="99"/>
    <w:semiHidden/>
    <w:unhideWhenUsed/>
    <w:rsid w:val="00C11170"/>
    <w:pPr>
      <w:spacing w:line="240" w:lineRule="auto"/>
    </w:pPr>
    <w:rPr>
      <w:sz w:val="20"/>
      <w:szCs w:val="20"/>
    </w:rPr>
  </w:style>
  <w:style w:type="character" w:customStyle="1" w:styleId="CommentTextChar">
    <w:name w:val="Comment Text Char"/>
    <w:basedOn w:val="DefaultParagraphFont"/>
    <w:link w:val="CommentText"/>
    <w:uiPriority w:val="99"/>
    <w:semiHidden/>
    <w:rsid w:val="00C11170"/>
    <w:rPr>
      <w:sz w:val="20"/>
      <w:szCs w:val="20"/>
    </w:rPr>
  </w:style>
  <w:style w:type="paragraph" w:styleId="CommentSubject">
    <w:name w:val="annotation subject"/>
    <w:basedOn w:val="CommentText"/>
    <w:next w:val="CommentText"/>
    <w:link w:val="CommentSubjectChar"/>
    <w:uiPriority w:val="99"/>
    <w:semiHidden/>
    <w:unhideWhenUsed/>
    <w:rsid w:val="00C11170"/>
    <w:rPr>
      <w:b/>
      <w:bCs/>
    </w:rPr>
  </w:style>
  <w:style w:type="character" w:customStyle="1" w:styleId="CommentSubjectChar">
    <w:name w:val="Comment Subject Char"/>
    <w:basedOn w:val="CommentTextChar"/>
    <w:link w:val="CommentSubject"/>
    <w:uiPriority w:val="99"/>
    <w:semiHidden/>
    <w:rsid w:val="00C111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6263">
      <w:bodyDiv w:val="1"/>
      <w:marLeft w:val="0"/>
      <w:marRight w:val="0"/>
      <w:marTop w:val="0"/>
      <w:marBottom w:val="0"/>
      <w:divBdr>
        <w:top w:val="none" w:sz="0" w:space="0" w:color="auto"/>
        <w:left w:val="none" w:sz="0" w:space="0" w:color="auto"/>
        <w:bottom w:val="none" w:sz="0" w:space="0" w:color="auto"/>
        <w:right w:val="none" w:sz="0" w:space="0" w:color="auto"/>
      </w:divBdr>
    </w:div>
    <w:div w:id="789010912">
      <w:bodyDiv w:val="1"/>
      <w:marLeft w:val="0"/>
      <w:marRight w:val="0"/>
      <w:marTop w:val="0"/>
      <w:marBottom w:val="0"/>
      <w:divBdr>
        <w:top w:val="none" w:sz="0" w:space="0" w:color="auto"/>
        <w:left w:val="none" w:sz="0" w:space="0" w:color="auto"/>
        <w:bottom w:val="none" w:sz="0" w:space="0" w:color="auto"/>
        <w:right w:val="none" w:sz="0" w:space="0" w:color="auto"/>
      </w:divBdr>
    </w:div>
    <w:div w:id="835464769">
      <w:bodyDiv w:val="1"/>
      <w:marLeft w:val="0"/>
      <w:marRight w:val="0"/>
      <w:marTop w:val="0"/>
      <w:marBottom w:val="0"/>
      <w:divBdr>
        <w:top w:val="none" w:sz="0" w:space="0" w:color="auto"/>
        <w:left w:val="none" w:sz="0" w:space="0" w:color="auto"/>
        <w:bottom w:val="none" w:sz="0" w:space="0" w:color="auto"/>
        <w:right w:val="none" w:sz="0" w:space="0" w:color="auto"/>
      </w:divBdr>
    </w:div>
    <w:div w:id="910115946">
      <w:bodyDiv w:val="1"/>
      <w:marLeft w:val="0"/>
      <w:marRight w:val="0"/>
      <w:marTop w:val="0"/>
      <w:marBottom w:val="0"/>
      <w:divBdr>
        <w:top w:val="none" w:sz="0" w:space="0" w:color="auto"/>
        <w:left w:val="none" w:sz="0" w:space="0" w:color="auto"/>
        <w:bottom w:val="none" w:sz="0" w:space="0" w:color="auto"/>
        <w:right w:val="none" w:sz="0" w:space="0" w:color="auto"/>
      </w:divBdr>
    </w:div>
    <w:div w:id="1274168757">
      <w:bodyDiv w:val="1"/>
      <w:marLeft w:val="0"/>
      <w:marRight w:val="0"/>
      <w:marTop w:val="0"/>
      <w:marBottom w:val="0"/>
      <w:divBdr>
        <w:top w:val="none" w:sz="0" w:space="0" w:color="auto"/>
        <w:left w:val="none" w:sz="0" w:space="0" w:color="auto"/>
        <w:bottom w:val="none" w:sz="0" w:space="0" w:color="auto"/>
        <w:right w:val="none" w:sz="0" w:space="0" w:color="auto"/>
      </w:divBdr>
    </w:div>
    <w:div w:id="1359702206">
      <w:bodyDiv w:val="1"/>
      <w:marLeft w:val="0"/>
      <w:marRight w:val="0"/>
      <w:marTop w:val="0"/>
      <w:marBottom w:val="0"/>
      <w:divBdr>
        <w:top w:val="none" w:sz="0" w:space="0" w:color="auto"/>
        <w:left w:val="none" w:sz="0" w:space="0" w:color="auto"/>
        <w:bottom w:val="none" w:sz="0" w:space="0" w:color="auto"/>
        <w:right w:val="none" w:sz="0" w:space="0" w:color="auto"/>
      </w:divBdr>
    </w:div>
    <w:div w:id="1379823188">
      <w:bodyDiv w:val="1"/>
      <w:marLeft w:val="0"/>
      <w:marRight w:val="0"/>
      <w:marTop w:val="0"/>
      <w:marBottom w:val="0"/>
      <w:divBdr>
        <w:top w:val="none" w:sz="0" w:space="0" w:color="auto"/>
        <w:left w:val="none" w:sz="0" w:space="0" w:color="auto"/>
        <w:bottom w:val="none" w:sz="0" w:space="0" w:color="auto"/>
        <w:right w:val="none" w:sz="0" w:space="0" w:color="auto"/>
      </w:divBdr>
    </w:div>
    <w:div w:id="18527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2368-AF08-4EAE-AFD6-4802ED3E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2936</Words>
  <Characters>1675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Ingus Tonnis</dc:creator>
  <cp:lastModifiedBy>Irina Zeigliša</cp:lastModifiedBy>
  <cp:revision>31</cp:revision>
  <dcterms:created xsi:type="dcterms:W3CDTF">2021-03-30T13:12:00Z</dcterms:created>
  <dcterms:modified xsi:type="dcterms:W3CDTF">2021-04-16T08:27:00Z</dcterms:modified>
</cp:coreProperties>
</file>