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9AEFF" w14:textId="77777777" w:rsidR="00F93DBB" w:rsidRPr="003350F2" w:rsidRDefault="007F717E" w:rsidP="009E29B8">
      <w:pPr>
        <w:ind w:left="-284" w:right="-257"/>
        <w:jc w:val="center"/>
        <w:rPr>
          <w:b/>
          <w:sz w:val="26"/>
          <w:szCs w:val="26"/>
        </w:rPr>
      </w:pPr>
      <w:bookmarkStart w:id="0" w:name="OLE_LINK3"/>
      <w:bookmarkStart w:id="1" w:name="OLE_LINK4"/>
      <w:bookmarkStart w:id="2" w:name="OLE_LINK1"/>
      <w:r>
        <w:rPr>
          <w:b/>
          <w:sz w:val="26"/>
          <w:szCs w:val="26"/>
        </w:rPr>
        <w:t>Ministru</w:t>
      </w:r>
      <w:r w:rsidR="00F93DBB" w:rsidRPr="003350F2">
        <w:rPr>
          <w:b/>
          <w:sz w:val="26"/>
          <w:szCs w:val="26"/>
        </w:rPr>
        <w:t xml:space="preserve"> kabineta rīkojuma projekta</w:t>
      </w:r>
    </w:p>
    <w:p w14:paraId="38AB62E0" w14:textId="41052286" w:rsidR="00761B03" w:rsidRDefault="00A95AA2" w:rsidP="009E29B8">
      <w:pPr>
        <w:ind w:left="-284" w:right="-257"/>
        <w:jc w:val="center"/>
        <w:rPr>
          <w:b/>
          <w:sz w:val="26"/>
          <w:szCs w:val="26"/>
        </w:rPr>
      </w:pPr>
      <w:r w:rsidRPr="003350F2">
        <w:rPr>
          <w:b/>
          <w:sz w:val="26"/>
          <w:szCs w:val="26"/>
        </w:rPr>
        <w:t>„</w:t>
      </w:r>
      <w:r w:rsidR="006C7A49" w:rsidRPr="006C7A49">
        <w:t xml:space="preserve"> </w:t>
      </w:r>
      <w:r w:rsidR="00996D0E" w:rsidRPr="00996D0E">
        <w:rPr>
          <w:b/>
          <w:sz w:val="26"/>
          <w:szCs w:val="26"/>
        </w:rPr>
        <w:t xml:space="preserve">Par </w:t>
      </w:r>
      <w:r w:rsidR="004804CC">
        <w:rPr>
          <w:b/>
          <w:sz w:val="26"/>
          <w:szCs w:val="26"/>
        </w:rPr>
        <w:t>ziedojuma</w:t>
      </w:r>
      <w:r w:rsidR="00996D0E" w:rsidRPr="00996D0E">
        <w:rPr>
          <w:b/>
          <w:sz w:val="26"/>
          <w:szCs w:val="26"/>
        </w:rPr>
        <w:t xml:space="preserve"> pieņemšanu kvalitatīvas tiešsaistes informācijas reklamēšanai</w:t>
      </w:r>
      <w:r w:rsidR="00F93DBB" w:rsidRPr="003350F2">
        <w:rPr>
          <w:b/>
          <w:sz w:val="26"/>
          <w:szCs w:val="26"/>
        </w:rPr>
        <w:t>”</w:t>
      </w:r>
      <w:r w:rsidR="00376610">
        <w:rPr>
          <w:b/>
          <w:sz w:val="26"/>
          <w:szCs w:val="26"/>
        </w:rPr>
        <w:t xml:space="preserve"> </w:t>
      </w:r>
      <w:r w:rsidR="00F93DBB" w:rsidRPr="003350F2">
        <w:rPr>
          <w:b/>
          <w:sz w:val="26"/>
          <w:szCs w:val="26"/>
        </w:rPr>
        <w:t>sākotnējās ietekmes novērtējuma zi</w:t>
      </w:r>
      <w:bookmarkStart w:id="3" w:name="_GoBack"/>
      <w:bookmarkEnd w:id="3"/>
      <w:r w:rsidR="00F93DBB" w:rsidRPr="003350F2">
        <w:rPr>
          <w:b/>
          <w:sz w:val="26"/>
          <w:szCs w:val="26"/>
        </w:rPr>
        <w:t>ņojums (anotācija)</w:t>
      </w:r>
    </w:p>
    <w:p w14:paraId="21FCF721" w14:textId="77777777" w:rsidR="009E29B8" w:rsidRPr="003350F2" w:rsidRDefault="009E29B8" w:rsidP="009E29B8">
      <w:pPr>
        <w:ind w:left="-284" w:right="-257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4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6662"/>
      </w:tblGrid>
      <w:tr w:rsidR="00717D4B" w:rsidRPr="003350F2" w14:paraId="4DAA7C9D" w14:textId="77777777" w:rsidTr="00AF3BA2">
        <w:tc>
          <w:tcPr>
            <w:tcW w:w="9918" w:type="dxa"/>
            <w:gridSpan w:val="2"/>
            <w:vAlign w:val="center"/>
          </w:tcPr>
          <w:p w14:paraId="00A178F8" w14:textId="77777777" w:rsidR="00717D4B" w:rsidRPr="003350F2" w:rsidRDefault="00717D4B" w:rsidP="00AF3BA2">
            <w:pPr>
              <w:pStyle w:val="naisnod"/>
              <w:spacing w:before="0" w:after="0"/>
            </w:pPr>
            <w:r w:rsidRPr="003350F2">
              <w:t>Tiesību akta projekta anotācijas kopsavilkums</w:t>
            </w:r>
          </w:p>
        </w:tc>
      </w:tr>
      <w:tr w:rsidR="00667437" w:rsidRPr="003350F2" w14:paraId="7D6ED6B9" w14:textId="77777777" w:rsidTr="00AF3BA2">
        <w:trPr>
          <w:trHeight w:val="476"/>
        </w:trPr>
        <w:tc>
          <w:tcPr>
            <w:tcW w:w="3256" w:type="dxa"/>
            <w:tcBorders>
              <w:bottom w:val="single" w:sz="4" w:space="0" w:color="auto"/>
            </w:tcBorders>
          </w:tcPr>
          <w:p w14:paraId="207B678F" w14:textId="77777777" w:rsidR="00667437" w:rsidRPr="003350F2" w:rsidRDefault="00667437" w:rsidP="00667437">
            <w:pPr>
              <w:pStyle w:val="naiskr"/>
              <w:spacing w:before="0" w:after="0"/>
              <w:ind w:left="141"/>
            </w:pPr>
            <w:r w:rsidRPr="003350F2">
              <w:t>Mērķis, risinājums un projekta spēkā stāšanās laiks (500 zīmes bez atstarpēm)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394093B2" w14:textId="403FC77F" w:rsidR="00AE6730" w:rsidRPr="003350F2" w:rsidRDefault="00E7512F" w:rsidP="002419A2">
            <w:pPr>
              <w:ind w:left="82" w:right="141"/>
              <w:jc w:val="both"/>
            </w:pPr>
            <w:r w:rsidRPr="003350F2">
              <w:t xml:space="preserve">Projekta mērķis ir </w:t>
            </w:r>
            <w:r w:rsidR="00B9639D">
              <w:t>nodrošināt</w:t>
            </w:r>
            <w:r>
              <w:t xml:space="preserve"> kvalitatīvas </w:t>
            </w:r>
            <w:r w:rsidR="00996D0E">
              <w:t xml:space="preserve">tiešsaistes </w:t>
            </w:r>
            <w:r>
              <w:t>informācijas</w:t>
            </w:r>
            <w:r w:rsidR="00794E97">
              <w:t xml:space="preserve">  par </w:t>
            </w:r>
            <w:r w:rsidR="00794E97" w:rsidRPr="004E1381">
              <w:rPr>
                <w:bCs/>
              </w:rPr>
              <w:t xml:space="preserve">Covid-19 izplatības ierobežojošiem pasākumiem </w:t>
            </w:r>
            <w:r w:rsidR="002F0559" w:rsidRPr="004E1381">
              <w:rPr>
                <w:bCs/>
              </w:rPr>
              <w:t xml:space="preserve">un atbalsta mehānismiem </w:t>
            </w:r>
            <w:r w:rsidRPr="004E1381">
              <w:rPr>
                <w:bCs/>
              </w:rPr>
              <w:t>redzam</w:t>
            </w:r>
            <w:r w:rsidR="00B9639D" w:rsidRPr="004E1381">
              <w:rPr>
                <w:bCs/>
              </w:rPr>
              <w:t>ību</w:t>
            </w:r>
            <w:r w:rsidR="00E840E2" w:rsidRPr="004E1381">
              <w:t>,</w:t>
            </w:r>
            <w:r w:rsidR="00E840E2">
              <w:t xml:space="preserve"> veicinot sabiedrības informētību un Covid-19 </w:t>
            </w:r>
            <w:r w:rsidR="00E64F19">
              <w:t>izplatības</w:t>
            </w:r>
            <w:r w:rsidR="00E840E2">
              <w:t xml:space="preserve"> ierobežošanu. </w:t>
            </w:r>
            <w:r w:rsidR="004A1FB5">
              <w:t xml:space="preserve">Risinājums paredz </w:t>
            </w:r>
            <w:r w:rsidR="002419A2">
              <w:t>pieņemt</w:t>
            </w:r>
            <w:r w:rsidR="00B9639D">
              <w:t xml:space="preserve"> </w:t>
            </w:r>
            <w:r w:rsidR="000D4A93">
              <w:t xml:space="preserve">tiešsaistes </w:t>
            </w:r>
            <w:r w:rsidR="00B9639D">
              <w:t>reklāmas</w:t>
            </w:r>
            <w:r w:rsidR="000D4A93">
              <w:t xml:space="preserve"> kredītus</w:t>
            </w:r>
            <w:r w:rsidR="002F0559">
              <w:t xml:space="preserve"> 10</w:t>
            </w:r>
            <w:r w:rsidR="00B9639D">
              <w:t xml:space="preserve">0 000 </w:t>
            </w:r>
            <w:r w:rsidR="00B9639D" w:rsidRPr="00E840E2">
              <w:rPr>
                <w:i/>
              </w:rPr>
              <w:t>ASV dolāru</w:t>
            </w:r>
            <w:r w:rsidR="00B9639D">
              <w:t xml:space="preserve"> vērtīb</w:t>
            </w:r>
            <w:r w:rsidR="002419A2">
              <w:t>ā kā ziedojumu no “Google LLC”.</w:t>
            </w:r>
          </w:p>
        </w:tc>
      </w:tr>
    </w:tbl>
    <w:p w14:paraId="203066DA" w14:textId="77777777" w:rsidR="00717D4B" w:rsidRPr="003350F2" w:rsidRDefault="00717D4B" w:rsidP="00920A52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4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"/>
        <w:gridCol w:w="2054"/>
        <w:gridCol w:w="7540"/>
      </w:tblGrid>
      <w:tr w:rsidR="00585B7B" w:rsidRPr="003350F2" w14:paraId="559E2938" w14:textId="77777777" w:rsidTr="006B561A">
        <w:tc>
          <w:tcPr>
            <w:tcW w:w="9918" w:type="dxa"/>
            <w:gridSpan w:val="3"/>
            <w:vAlign w:val="center"/>
          </w:tcPr>
          <w:bookmarkEnd w:id="0"/>
          <w:bookmarkEnd w:id="1"/>
          <w:bookmarkEnd w:id="2"/>
          <w:p w14:paraId="7BE6858B" w14:textId="77777777" w:rsidR="00585B7B" w:rsidRPr="003350F2" w:rsidRDefault="00585B7B" w:rsidP="00194A0F">
            <w:pPr>
              <w:pStyle w:val="naisnod"/>
              <w:spacing w:before="0" w:after="0"/>
            </w:pPr>
            <w:r w:rsidRPr="003350F2">
              <w:t>I. Tiesību akta projekta izstrādes nepieciešamība</w:t>
            </w:r>
          </w:p>
        </w:tc>
      </w:tr>
      <w:tr w:rsidR="00585B7B" w:rsidRPr="003350F2" w14:paraId="7015C1C8" w14:textId="77777777" w:rsidTr="00283C73">
        <w:trPr>
          <w:trHeight w:val="630"/>
        </w:trPr>
        <w:tc>
          <w:tcPr>
            <w:tcW w:w="491" w:type="dxa"/>
          </w:tcPr>
          <w:p w14:paraId="2FA02FC6" w14:textId="77777777" w:rsidR="00585B7B" w:rsidRPr="003350F2" w:rsidRDefault="00585B7B" w:rsidP="00BD696A">
            <w:pPr>
              <w:pStyle w:val="naiskr"/>
              <w:spacing w:before="0" w:after="0"/>
              <w:jc w:val="center"/>
            </w:pPr>
            <w:r w:rsidRPr="003350F2">
              <w:t>1.</w:t>
            </w:r>
          </w:p>
        </w:tc>
        <w:tc>
          <w:tcPr>
            <w:tcW w:w="2268" w:type="dxa"/>
          </w:tcPr>
          <w:p w14:paraId="2F557E05" w14:textId="77777777" w:rsidR="00585B7B" w:rsidRPr="003350F2" w:rsidRDefault="00585B7B" w:rsidP="00B33243">
            <w:pPr>
              <w:pStyle w:val="naiskr"/>
              <w:tabs>
                <w:tab w:val="right" w:pos="2537"/>
              </w:tabs>
              <w:spacing w:before="0" w:after="0"/>
              <w:ind w:left="141" w:hanging="10"/>
            </w:pPr>
            <w:r w:rsidRPr="003350F2">
              <w:t>Pamatojums</w:t>
            </w:r>
            <w:r w:rsidR="00B33243" w:rsidRPr="003350F2">
              <w:tab/>
            </w:r>
          </w:p>
        </w:tc>
        <w:tc>
          <w:tcPr>
            <w:tcW w:w="7159" w:type="dxa"/>
          </w:tcPr>
          <w:p w14:paraId="7DD05D67" w14:textId="77777777" w:rsidR="00376610" w:rsidRDefault="00794E97" w:rsidP="006F2E8A">
            <w:pPr>
              <w:pStyle w:val="ListParagraph"/>
              <w:numPr>
                <w:ilvl w:val="0"/>
                <w:numId w:val="26"/>
              </w:numPr>
              <w:ind w:right="142"/>
              <w:jc w:val="both"/>
            </w:pPr>
            <w:r>
              <w:t>Valsts kancelejas iniciatīva.</w:t>
            </w:r>
          </w:p>
          <w:p w14:paraId="3D9C4595" w14:textId="77777777" w:rsidR="000A6188" w:rsidRDefault="006F2E8A" w:rsidP="00E64F19">
            <w:pPr>
              <w:pStyle w:val="ListParagraph"/>
              <w:numPr>
                <w:ilvl w:val="0"/>
                <w:numId w:val="26"/>
              </w:numPr>
              <w:ind w:right="142"/>
              <w:jc w:val="both"/>
            </w:pPr>
            <w:r w:rsidRPr="00577F4A">
              <w:t xml:space="preserve">Nepieciešamība </w:t>
            </w:r>
            <w:r w:rsidR="000E2DC8">
              <w:t xml:space="preserve">Covid-19 izplatības ierobežošanai </w:t>
            </w:r>
            <w:r w:rsidR="00794E97">
              <w:t>sasniegt</w:t>
            </w:r>
            <w:r w:rsidR="004637E1">
              <w:t xml:space="preserve"> </w:t>
            </w:r>
            <w:r w:rsidR="00794E97">
              <w:t>sabiedrību</w:t>
            </w:r>
            <w:r w:rsidR="00E64F19">
              <w:t xml:space="preserve"> </w:t>
            </w:r>
            <w:r w:rsidR="00794E97">
              <w:t xml:space="preserve">ar kvalitatīvu </w:t>
            </w:r>
            <w:r w:rsidR="00996D0E">
              <w:t xml:space="preserve">tiešsaistes </w:t>
            </w:r>
            <w:r w:rsidR="00794E97">
              <w:t>informāciju</w:t>
            </w:r>
            <w:r>
              <w:t>.</w:t>
            </w:r>
          </w:p>
          <w:p w14:paraId="2F264710" w14:textId="77777777" w:rsidR="00E64F19" w:rsidRDefault="00AC06F4" w:rsidP="00E64F19">
            <w:pPr>
              <w:pStyle w:val="ListParagraph"/>
              <w:numPr>
                <w:ilvl w:val="0"/>
                <w:numId w:val="26"/>
              </w:numPr>
              <w:ind w:right="142"/>
              <w:jc w:val="both"/>
            </w:pPr>
            <w:r>
              <w:t>L</w:t>
            </w:r>
            <w:r w:rsidRPr="00AC06F4">
              <w:t>ikuma „</w:t>
            </w:r>
            <w:r w:rsidR="00E64F19">
              <w:t>Par interešu konflikta novēršanu valsts amatpersonu darbībā</w:t>
            </w:r>
            <w:r w:rsidRPr="00AC06F4">
              <w:t>”</w:t>
            </w:r>
            <w:r>
              <w:t xml:space="preserve"> </w:t>
            </w:r>
            <w:r w:rsidR="00E64F19">
              <w:t>14</w:t>
            </w:r>
            <w:r>
              <w:t xml:space="preserve">. panta </w:t>
            </w:r>
            <w:r w:rsidR="00E64F19">
              <w:t>desmitā daļa</w:t>
            </w:r>
            <w:r>
              <w:t>.</w:t>
            </w:r>
          </w:p>
          <w:p w14:paraId="6A80F3CC" w14:textId="4D860086" w:rsidR="006F2E8A" w:rsidRPr="003350F2" w:rsidRDefault="00376610" w:rsidP="002419A2">
            <w:pPr>
              <w:pStyle w:val="ListParagraph"/>
              <w:numPr>
                <w:ilvl w:val="0"/>
                <w:numId w:val="26"/>
              </w:numPr>
              <w:ind w:right="142"/>
              <w:jc w:val="both"/>
            </w:pPr>
            <w:r>
              <w:t xml:space="preserve">Nepieciešamība pieņemt </w:t>
            </w:r>
            <w:r w:rsidR="002419A2">
              <w:t>ziedojumu</w:t>
            </w:r>
            <w:r>
              <w:t xml:space="preserve"> (</w:t>
            </w:r>
            <w:r w:rsidR="008748C8">
              <w:t>reklāmas 10</w:t>
            </w:r>
            <w:r w:rsidR="00D56E10">
              <w:t xml:space="preserve">0 000 </w:t>
            </w:r>
            <w:r w:rsidR="00D56E10" w:rsidRPr="00E64F19">
              <w:rPr>
                <w:i/>
              </w:rPr>
              <w:t>ASV dolāru</w:t>
            </w:r>
            <w:r w:rsidR="00D56E10">
              <w:t xml:space="preserve"> </w:t>
            </w:r>
            <w:r w:rsidR="000D4A93">
              <w:t>vērtībā</w:t>
            </w:r>
            <w:r>
              <w:t>).</w:t>
            </w:r>
            <w:r w:rsidRPr="00B24229">
              <w:t xml:space="preserve"> </w:t>
            </w:r>
          </w:p>
        </w:tc>
      </w:tr>
      <w:tr w:rsidR="00585B7B" w:rsidRPr="003350F2" w14:paraId="74FDB1FE" w14:textId="77777777" w:rsidTr="00283C73">
        <w:trPr>
          <w:trHeight w:val="562"/>
        </w:trPr>
        <w:tc>
          <w:tcPr>
            <w:tcW w:w="491" w:type="dxa"/>
          </w:tcPr>
          <w:p w14:paraId="0DB80C59" w14:textId="77777777" w:rsidR="00585B7B" w:rsidRPr="003350F2" w:rsidRDefault="00585B7B" w:rsidP="00BD696A">
            <w:pPr>
              <w:pStyle w:val="naiskr"/>
              <w:spacing w:before="0" w:after="0"/>
              <w:jc w:val="center"/>
            </w:pPr>
            <w:r w:rsidRPr="003350F2">
              <w:t>2.</w:t>
            </w:r>
          </w:p>
        </w:tc>
        <w:tc>
          <w:tcPr>
            <w:tcW w:w="2268" w:type="dxa"/>
          </w:tcPr>
          <w:p w14:paraId="68BE5B04" w14:textId="77777777" w:rsidR="00955825" w:rsidRPr="003350F2" w:rsidRDefault="00005A9D" w:rsidP="00916055">
            <w:pPr>
              <w:pStyle w:val="naiskr"/>
              <w:tabs>
                <w:tab w:val="left" w:pos="170"/>
              </w:tabs>
              <w:spacing w:before="0" w:after="0"/>
              <w:ind w:left="141"/>
            </w:pPr>
            <w:r w:rsidRPr="003350F2">
              <w:t>Pašreizējā situācija un problēmas, kuru risināšanai tiesību akta projekts izstrādāts, tiesiskā regulējuma mērķis un būtība</w:t>
            </w:r>
          </w:p>
          <w:p w14:paraId="69B69A7E" w14:textId="77777777" w:rsidR="00955825" w:rsidRPr="003350F2" w:rsidRDefault="00955825" w:rsidP="00955825"/>
          <w:p w14:paraId="1D51BF26" w14:textId="77777777" w:rsidR="00585B7B" w:rsidRPr="003350F2" w:rsidRDefault="00585B7B" w:rsidP="00955825">
            <w:pPr>
              <w:ind w:firstLine="720"/>
            </w:pPr>
          </w:p>
        </w:tc>
        <w:tc>
          <w:tcPr>
            <w:tcW w:w="7159" w:type="dxa"/>
          </w:tcPr>
          <w:p w14:paraId="641ED371" w14:textId="77777777" w:rsidR="00542F6D" w:rsidRDefault="00052555" w:rsidP="00542F6D">
            <w:pPr>
              <w:ind w:left="106" w:right="142"/>
              <w:jc w:val="both"/>
            </w:pPr>
            <w:r>
              <w:tab/>
            </w:r>
            <w:r w:rsidR="00886A77">
              <w:t xml:space="preserve"> Valsts kancelej</w:t>
            </w:r>
            <w:r w:rsidR="00542F6D">
              <w:t>a</w:t>
            </w:r>
            <w:r w:rsidR="00886A77">
              <w:t xml:space="preserve"> </w:t>
            </w:r>
            <w:r w:rsidR="00542F6D">
              <w:t>saņēma piedāvājumu no</w:t>
            </w:r>
            <w:r w:rsidR="00886A77">
              <w:t xml:space="preserve"> </w:t>
            </w:r>
            <w:r w:rsidR="00126CED">
              <w:t>akciju sabiedrības “</w:t>
            </w:r>
            <w:r w:rsidR="00886A77">
              <w:t>Google LLC</w:t>
            </w:r>
            <w:r w:rsidR="00126CED">
              <w:t>”</w:t>
            </w:r>
            <w:r w:rsidR="00886A77">
              <w:t xml:space="preserve"> pārst</w:t>
            </w:r>
            <w:r w:rsidR="00542F6D">
              <w:t>āvja</w:t>
            </w:r>
            <w:r w:rsidR="00886A77">
              <w:t xml:space="preserve"> ar mērķi sniegt atbalstu sabiedrības informēšanā</w:t>
            </w:r>
            <w:r w:rsidR="005363A2">
              <w:t xml:space="preserve"> par Covid-19 izplatības ierobežojošiem pasākumiem</w:t>
            </w:r>
            <w:r w:rsidR="002F0559">
              <w:t xml:space="preserve"> un atbalsta mehānismiem</w:t>
            </w:r>
            <w:r w:rsidR="00886A77">
              <w:t>, piedāvājot</w:t>
            </w:r>
            <w:r w:rsidR="002F0559">
              <w:t xml:space="preserve"> tiešsaistes reklāmas kredītus 10</w:t>
            </w:r>
            <w:r w:rsidR="00886A77">
              <w:t xml:space="preserve">0 000 </w:t>
            </w:r>
            <w:r w:rsidR="00886A77" w:rsidRPr="00886A77">
              <w:rPr>
                <w:i/>
              </w:rPr>
              <w:t>ASV dolāru</w:t>
            </w:r>
            <w:r w:rsidR="00886A77">
              <w:t xml:space="preserve"> vērtībā. </w:t>
            </w:r>
            <w:r w:rsidR="002D3282">
              <w:t xml:space="preserve">Sabiedrības informētība </w:t>
            </w:r>
            <w:r w:rsidR="00364880">
              <w:t>par aktuālajiem izplatības ierobežojošajiem pas</w:t>
            </w:r>
            <w:r w:rsidR="00076EC0">
              <w:t>ākumiem</w:t>
            </w:r>
            <w:r w:rsidR="002D3282">
              <w:t xml:space="preserve"> ir nepieciešama </w:t>
            </w:r>
            <w:r w:rsidR="00542F6D">
              <w:t xml:space="preserve">sabiedriski nozīmīga mērķa īstenošanai - </w:t>
            </w:r>
            <w:r w:rsidR="002D3282">
              <w:t>Covid-19 izplatības ierobežošanai</w:t>
            </w:r>
            <w:r w:rsidR="00542F6D">
              <w:t>. L</w:t>
            </w:r>
            <w:r w:rsidR="00894C82">
              <w:t xml:space="preserve">ai iegūtu informāciju par </w:t>
            </w:r>
            <w:r w:rsidR="009F1154">
              <w:t xml:space="preserve">šiem pasākumiem cilvēki bieži izmanto tiešsaistes meklētājus, </w:t>
            </w:r>
            <w:r w:rsidR="00076EC0">
              <w:t>tāpēc kvalitatīvas informācijas redzamība meklētāju piedāvātajos rezultātos ir ļoti būtiska</w:t>
            </w:r>
            <w:r w:rsidR="009F1154">
              <w:t xml:space="preserve">. </w:t>
            </w:r>
            <w:r w:rsidR="00542F6D">
              <w:t xml:space="preserve">Informācijas redzamību meklētāju rezultātos var palielināt, izmantojot tiešsaistes reklāmas. </w:t>
            </w:r>
          </w:p>
          <w:p w14:paraId="0DA29090" w14:textId="77777777" w:rsidR="00542F6D" w:rsidRDefault="00542F6D" w:rsidP="00542F6D">
            <w:pPr>
              <w:ind w:left="106" w:right="142"/>
              <w:jc w:val="both"/>
            </w:pPr>
          </w:p>
          <w:p w14:paraId="3090971D" w14:textId="77777777" w:rsidR="00894C82" w:rsidRPr="00542F6D" w:rsidRDefault="00542F6D" w:rsidP="00542F6D">
            <w:pPr>
              <w:ind w:left="106" w:right="142"/>
              <w:jc w:val="both"/>
            </w:pPr>
            <w:r>
              <w:t xml:space="preserve">             </w:t>
            </w:r>
            <w:r w:rsidR="00170370">
              <w:t xml:space="preserve">Pēc interneta pētījumu un mērījumu uzņēmuma </w:t>
            </w:r>
            <w:proofErr w:type="spellStart"/>
            <w:r w:rsidR="00170370">
              <w:t>Gemius</w:t>
            </w:r>
            <w:proofErr w:type="spellEnd"/>
            <w:r w:rsidR="00170370">
              <w:t xml:space="preserve"> datiem, Google meklētājs ir no datoriem visapmeklētākā vietne Latvijā</w:t>
            </w:r>
            <w:r w:rsidR="00894C82" w:rsidRPr="00FD120E">
              <w:rPr>
                <w:bCs/>
              </w:rPr>
              <w:t xml:space="preserve"> (skat</w:t>
            </w:r>
            <w:r w:rsidR="00CB4752">
              <w:rPr>
                <w:bCs/>
              </w:rPr>
              <w:t>īt pievienoto attēlu</w:t>
            </w:r>
            <w:r w:rsidR="00894C82" w:rsidRPr="00FD120E">
              <w:rPr>
                <w:bCs/>
              </w:rPr>
              <w:t>)</w:t>
            </w:r>
            <w:r w:rsidR="00052555">
              <w:rPr>
                <w:bCs/>
              </w:rPr>
              <w:t>.</w:t>
            </w:r>
            <w:r>
              <w:rPr>
                <w:bCs/>
              </w:rPr>
              <w:t xml:space="preserve"> Pēc meklētāja Google datiem starp visbiežāk meklētajiem atslēgas vārdi Latvijā 2020. gadā bija “</w:t>
            </w:r>
            <w:proofErr w:type="spellStart"/>
            <w:r>
              <w:rPr>
                <w:bCs/>
              </w:rPr>
              <w:t>Koronavīruss</w:t>
            </w:r>
            <w:proofErr w:type="spellEnd"/>
            <w:r>
              <w:rPr>
                <w:bCs/>
              </w:rPr>
              <w:t>” un “Slimību profilakses un kontroles centrs”</w:t>
            </w:r>
          </w:p>
          <w:p w14:paraId="36021338" w14:textId="77777777" w:rsidR="00052555" w:rsidRDefault="00052555" w:rsidP="00CB4752">
            <w:pPr>
              <w:ind w:left="106" w:right="142"/>
              <w:jc w:val="both"/>
              <w:rPr>
                <w:bCs/>
              </w:rPr>
            </w:pPr>
          </w:p>
          <w:p w14:paraId="08A82377" w14:textId="77777777" w:rsidR="00D27C99" w:rsidRDefault="00E67AAD" w:rsidP="00D27C99">
            <w:pPr>
              <w:ind w:left="106" w:right="142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ABEB654" wp14:editId="61659E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4772025" cy="1152525"/>
                  <wp:effectExtent l="0" t="0" r="9525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20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B56C0">
              <w:tab/>
            </w:r>
          </w:p>
          <w:p w14:paraId="356530B9" w14:textId="77777777" w:rsidR="0060310F" w:rsidRDefault="0060310F" w:rsidP="0060310F">
            <w:pPr>
              <w:ind w:left="106" w:right="142"/>
              <w:jc w:val="both"/>
            </w:pPr>
            <w:r>
              <w:tab/>
            </w:r>
            <w:r w:rsidR="00542F6D">
              <w:t>Apzinoties Google meklētāja popularitāti un lietošanas biežumu Latvijā, tostarp meklējot ar Covid-19 saistītu informāciju, un</w:t>
            </w:r>
            <w:r w:rsidR="00A4367F">
              <w:t xml:space="preserve"> izvērtējot iepriekšminēto</w:t>
            </w:r>
            <w:r>
              <w:t xml:space="preserve"> piedāvājumu, kā arī, ņemot vērā </w:t>
            </w:r>
            <w:r w:rsidR="00A4367F">
              <w:t xml:space="preserve">kvalitatīvas </w:t>
            </w:r>
            <w:r w:rsidR="002D3282">
              <w:t xml:space="preserve">tiešsaistes </w:t>
            </w:r>
            <w:r w:rsidR="00A4367F">
              <w:t xml:space="preserve">informācijas redzamības lomu </w:t>
            </w:r>
            <w:r w:rsidR="005363A2">
              <w:t xml:space="preserve"> sabiedriski nozīmīga</w:t>
            </w:r>
            <w:r w:rsidR="005363A2" w:rsidRPr="005363A2">
              <w:t xml:space="preserve"> mērķ</w:t>
            </w:r>
            <w:r w:rsidR="005363A2">
              <w:t>a īstenošanā</w:t>
            </w:r>
            <w:r>
              <w:t xml:space="preserve">, </w:t>
            </w:r>
            <w:r w:rsidR="00542F6D">
              <w:t xml:space="preserve">Valsts kanceleja </w:t>
            </w:r>
            <w:r>
              <w:t>atzīst to</w:t>
            </w:r>
            <w:r w:rsidR="00A4367F">
              <w:t xml:space="preserve"> par atbilstošu valsts interesēm un aicina to</w:t>
            </w:r>
            <w:r>
              <w:t xml:space="preserve"> atbalstīt.</w:t>
            </w:r>
          </w:p>
          <w:p w14:paraId="060AEE4B" w14:textId="77777777" w:rsidR="000D4A93" w:rsidRDefault="000D4A93" w:rsidP="0060310F">
            <w:pPr>
              <w:ind w:left="106" w:right="142"/>
              <w:jc w:val="both"/>
            </w:pPr>
          </w:p>
          <w:p w14:paraId="4D48D4D8" w14:textId="02659CA0" w:rsidR="00622AFB" w:rsidRDefault="0060310F" w:rsidP="00622AFB">
            <w:pPr>
              <w:ind w:left="106" w:right="142"/>
              <w:jc w:val="both"/>
            </w:pPr>
            <w:r>
              <w:tab/>
            </w:r>
            <w:r w:rsidR="00376610" w:rsidRPr="00B24229">
              <w:t xml:space="preserve">Ievērojot to, ka Latvijas normatīvajos aktos nav tieši regulēta </w:t>
            </w:r>
            <w:r w:rsidR="00622AFB">
              <w:t xml:space="preserve">ziedojumu pieņemšana </w:t>
            </w:r>
            <w:r w:rsidR="00376610" w:rsidRPr="00B24229">
              <w:t xml:space="preserve">valsts vārdā, un, tā kā atbilstoši publisko tiesību pamatprincipiem valsts iestādes drīkst rīkoties tikai normatīvajos aktos noteikto pilnvaru ietvaros (darīt to, kas ir tieši atļauts), </w:t>
            </w:r>
            <w:r w:rsidR="002D3282">
              <w:t>Valsts kanceleja</w:t>
            </w:r>
            <w:r w:rsidR="00376610" w:rsidRPr="00B24229">
              <w:t xml:space="preserve"> nevar patstāvīgi (ar savu lēmumu) pieņemt no </w:t>
            </w:r>
            <w:r w:rsidR="00126CED">
              <w:t>“</w:t>
            </w:r>
            <w:r w:rsidR="002D3282">
              <w:t>Google LLC</w:t>
            </w:r>
            <w:r w:rsidR="00126CED">
              <w:t>”</w:t>
            </w:r>
            <w:r w:rsidR="002F0559">
              <w:t xml:space="preserve"> </w:t>
            </w:r>
            <w:r w:rsidR="00622AFB">
              <w:t xml:space="preserve">ziedojumu - </w:t>
            </w:r>
            <w:r w:rsidR="002F0559">
              <w:t>tiešsaistes reklāmas kredītus 10</w:t>
            </w:r>
            <w:r w:rsidR="002D3282">
              <w:t xml:space="preserve">0 000 </w:t>
            </w:r>
            <w:r w:rsidR="002D3282" w:rsidRPr="00126CED">
              <w:rPr>
                <w:i/>
              </w:rPr>
              <w:t>ASV dolāru</w:t>
            </w:r>
            <w:r w:rsidR="002D3282">
              <w:t xml:space="preserve"> vērtībā</w:t>
            </w:r>
            <w:r w:rsidR="00B82332">
              <w:t xml:space="preserve">. </w:t>
            </w:r>
            <w:r w:rsidR="00376610" w:rsidRPr="00B24229">
              <w:t>Saskaņā ar Latvijas Republikas Satversmes 58.</w:t>
            </w:r>
            <w:r w:rsidR="00B82332">
              <w:t xml:space="preserve"> </w:t>
            </w:r>
            <w:r w:rsidR="00376610" w:rsidRPr="00B24229">
              <w:t xml:space="preserve">pantu valsts pārvaldes iestādes ir padotas Ministru kabinetam, kurš ir tiesīgs rīkoties valsts vārdā – nolemt pieņemt </w:t>
            </w:r>
            <w:r w:rsidR="00622AFB">
              <w:t>ziedojumu</w:t>
            </w:r>
            <w:r w:rsidR="00376610" w:rsidRPr="00B24229">
              <w:t xml:space="preserve"> un </w:t>
            </w:r>
            <w:r w:rsidR="00622AFB">
              <w:t>a</w:t>
            </w:r>
            <w:r w:rsidR="00630318">
              <w:t>tbilstoši likuma “</w:t>
            </w:r>
            <w:r w:rsidR="00630318" w:rsidRPr="00630318">
              <w:t>Par interešu konflikta novēršanu valsts amatpersonu darbībā</w:t>
            </w:r>
            <w:r w:rsidR="00630318">
              <w:t xml:space="preserve">” 14.panta desmitajai daļai </w:t>
            </w:r>
            <w:r w:rsidR="00622AFB">
              <w:t>noteikt</w:t>
            </w:r>
            <w:r w:rsidR="00622AFB" w:rsidRPr="00B24229">
              <w:t xml:space="preserve"> </w:t>
            </w:r>
            <w:r w:rsidR="00622AFB">
              <w:t xml:space="preserve">Valsts kanceleju </w:t>
            </w:r>
            <w:r w:rsidR="00622AFB" w:rsidRPr="00796182">
              <w:t xml:space="preserve"> kā institūciju, kas veic saņemtā ziedojuma izmantošanas uzraudzību un kontroli</w:t>
            </w:r>
            <w:r w:rsidR="00C57CE3">
              <w:t xml:space="preserve"> un  atbilstoši šā</w:t>
            </w:r>
            <w:r w:rsidR="00C57CE3" w:rsidRPr="006A7ABA">
              <w:t xml:space="preserve"> panta vienpadsmitaj</w:t>
            </w:r>
            <w:r w:rsidR="00C57CE3">
              <w:t>ai</w:t>
            </w:r>
            <w:r w:rsidR="00C57CE3" w:rsidRPr="006A7ABA">
              <w:t xml:space="preserve"> daļ</w:t>
            </w:r>
            <w:r w:rsidR="00C57CE3">
              <w:t xml:space="preserve">ai </w:t>
            </w:r>
            <w:r w:rsidR="00C968A8">
              <w:t>publisko</w:t>
            </w:r>
            <w:r w:rsidR="00C57CE3">
              <w:t xml:space="preserve"> </w:t>
            </w:r>
            <w:r w:rsidR="00C57CE3" w:rsidRPr="006A7ABA">
              <w:t xml:space="preserve"> </w:t>
            </w:r>
            <w:r w:rsidR="00C57CE3">
              <w:t>informāciju par ziedojumu</w:t>
            </w:r>
            <w:r w:rsidR="0043476A">
              <w:t xml:space="preserve"> līgumu un piešķirtā ziedojuma izlietošanu.</w:t>
            </w:r>
          </w:p>
          <w:p w14:paraId="7B90E030" w14:textId="68846C7E" w:rsidR="00501ED3" w:rsidRDefault="00501ED3" w:rsidP="00622AFB">
            <w:pPr>
              <w:ind w:left="106" w:right="142"/>
              <w:jc w:val="both"/>
            </w:pPr>
          </w:p>
          <w:p w14:paraId="3B42FCC8" w14:textId="15300AB3" w:rsidR="00501ED3" w:rsidRDefault="00501ED3" w:rsidP="00622AFB">
            <w:pPr>
              <w:ind w:left="106" w:right="142"/>
              <w:jc w:val="both"/>
            </w:pPr>
            <w:r>
              <w:t xml:space="preserve">        </w:t>
            </w:r>
            <w:r w:rsidR="0043476A">
              <w:t xml:space="preserve">Ziedojuma </w:t>
            </w:r>
            <w:r w:rsidRPr="00501ED3">
              <w:t xml:space="preserve">līguma </w:t>
            </w:r>
            <w:r w:rsidR="0043476A">
              <w:t>starp Valsts kanceleju un “Google LLC”</w:t>
            </w:r>
            <w:r w:rsidR="0043476A" w:rsidRPr="00501ED3">
              <w:t xml:space="preserve"> mērķi</w:t>
            </w:r>
            <w:r w:rsidR="0043476A">
              <w:t xml:space="preserve">s ir noteikt ziedojuma </w:t>
            </w:r>
            <w:r w:rsidR="00794B50">
              <w:t>apmēru</w:t>
            </w:r>
            <w:r w:rsidR="0043476A">
              <w:t xml:space="preserve"> un institūcijas, kuru informācijas redzamība tiks palielināta izmantojot piešķirto ziedojumu. Ziedojuma līgums paredz, ka</w:t>
            </w:r>
            <w:r w:rsidR="00794B50">
              <w:t xml:space="preserve"> piešķirtais ziedojums – tiešsaistes reklāmas kredīti – var tikt izmantots līdz 2021. gada beigām un tikai ar Covid-19 saistītām reklāmām. Ar ziedojuma </w:t>
            </w:r>
            <w:r w:rsidR="00FC6BFC">
              <w:t>līguma parakstīšanu</w:t>
            </w:r>
            <w:r w:rsidR="00794B50">
              <w:t xml:space="preserve"> Valsts kanceleja  piekr</w:t>
            </w:r>
            <w:r w:rsidR="00FC6BFC">
              <w:t>īt, ka ziedojuma pieņemšana</w:t>
            </w:r>
            <w:r w:rsidR="00794B50">
              <w:t xml:space="preserve"> n</w:t>
            </w:r>
            <w:r w:rsidR="00794B50" w:rsidRPr="00794B50">
              <w:t xml:space="preserve">etraucēs </w:t>
            </w:r>
            <w:r w:rsidR="00794B50">
              <w:t>“</w:t>
            </w:r>
            <w:r w:rsidR="00794B50" w:rsidRPr="00794B50">
              <w:t>Google LLC</w:t>
            </w:r>
            <w:r w:rsidR="00794B50">
              <w:t>”</w:t>
            </w:r>
            <w:r w:rsidR="00794B50" w:rsidRPr="00794B50">
              <w:t xml:space="preserve"> vai tās saistītajiem uzņēmumiem piegādāt produktus vai pakalpojumus Valsts kancelejai vai </w:t>
            </w:r>
            <w:r w:rsidR="00794B50">
              <w:t>citām līgumā minētām institūcijām</w:t>
            </w:r>
            <w:r w:rsidR="00794B50" w:rsidRPr="00794B50">
              <w:t xml:space="preserve"> nākotnē. </w:t>
            </w:r>
            <w:r w:rsidRPr="00501ED3">
              <w:t xml:space="preserve"> </w:t>
            </w:r>
          </w:p>
          <w:p w14:paraId="65245E4D" w14:textId="77777777" w:rsidR="00622AFB" w:rsidRDefault="00622AFB" w:rsidP="00622AFB">
            <w:pPr>
              <w:ind w:left="106" w:right="142"/>
              <w:jc w:val="both"/>
            </w:pPr>
          </w:p>
          <w:p w14:paraId="33E99694" w14:textId="2DA02873" w:rsidR="006A7ABA" w:rsidRDefault="00622AFB" w:rsidP="00622AFB">
            <w:pPr>
              <w:ind w:left="106" w:right="142"/>
              <w:jc w:val="both"/>
            </w:pPr>
            <w:r>
              <w:t xml:space="preserve">         Atbilstoši likuma “</w:t>
            </w:r>
            <w:r w:rsidRPr="00630318">
              <w:t>Par interešu konflikta novēršanu valsts amatpersonu darbībā</w:t>
            </w:r>
            <w:r>
              <w:t xml:space="preserve">” 14.panta desmitajai daļai </w:t>
            </w:r>
            <w:r w:rsidR="00630318">
              <w:t xml:space="preserve">šā panta </w:t>
            </w:r>
            <w:r w:rsidR="00630318" w:rsidRPr="00630318">
              <w:t xml:space="preserve">trešajā, ceturtajā, piektajā, sestajā un septītajā daļā minētie ziedojuma pieņemšanas ierobežojumi neattiecas uz gadījumiem, kad </w:t>
            </w:r>
            <w:r w:rsidR="00630318" w:rsidRPr="00630318">
              <w:rPr>
                <w:bCs/>
              </w:rPr>
              <w:t>lēmumu par ziedojuma pieņemšanu sabiedriski nozīmīgu mērķu īstenošanai pieņem Ministru kabinets.</w:t>
            </w:r>
            <w:r w:rsidR="00630318" w:rsidRPr="00630318">
              <w:t xml:space="preserve">  </w:t>
            </w:r>
            <w:r w:rsidR="00630318">
              <w:t xml:space="preserve"> </w:t>
            </w:r>
            <w:r w:rsidR="00830024">
              <w:t xml:space="preserve">Pēc </w:t>
            </w:r>
            <w:r>
              <w:t>ziedojuma</w:t>
            </w:r>
            <w:r w:rsidR="005363A2">
              <w:t xml:space="preserve"> pieņemšana</w:t>
            </w:r>
            <w:r w:rsidR="00D52B36">
              <w:t xml:space="preserve"> Valsts kanceleja</w:t>
            </w:r>
            <w:r w:rsidR="005363A2">
              <w:t xml:space="preserve"> </w:t>
            </w:r>
            <w:r w:rsidR="00491F60">
              <w:t xml:space="preserve"> </w:t>
            </w:r>
            <w:r w:rsidR="00491F60" w:rsidRPr="00491F60">
              <w:t xml:space="preserve">no tiešsaistes reklāmas kredītiem 30% izmantot covid19.gov.lv vietnes redzamības palielināšanai, 30% izmantot </w:t>
            </w:r>
            <w:r w:rsidR="00CF00DE">
              <w:t xml:space="preserve">Finanšu ministrijas un </w:t>
            </w:r>
            <w:r w:rsidR="00C968A8">
              <w:t>to pārvaldības iestāžu</w:t>
            </w:r>
            <w:r w:rsidR="00CF00DE">
              <w:t xml:space="preserve"> </w:t>
            </w:r>
            <w:r w:rsidR="00491F60" w:rsidRPr="00491F60">
              <w:t xml:space="preserve">informācijas par atbalsta mehānismiem redzamības palielināšanai un 40% izmantot </w:t>
            </w:r>
            <w:r w:rsidR="00CF00DE">
              <w:t>Veselības ministrijas</w:t>
            </w:r>
            <w:r w:rsidR="00C968A8">
              <w:t xml:space="preserve"> un to pārvaldības iestāžu</w:t>
            </w:r>
            <w:r w:rsidR="00CF00DE">
              <w:t xml:space="preserve"> informācijas par </w:t>
            </w:r>
            <w:r w:rsidR="00C968A8">
              <w:t>drošības pasākumiem un vakcināciju</w:t>
            </w:r>
            <w:r w:rsidR="00491F60" w:rsidRPr="00491F60">
              <w:t xml:space="preserve"> informācijas redzamības palielināšanai.</w:t>
            </w:r>
            <w:r w:rsidR="00491F60">
              <w:t xml:space="preserve"> </w:t>
            </w:r>
            <w:r w:rsidR="005363A2" w:rsidRPr="00282F07">
              <w:t>Valsts kancelejas</w:t>
            </w:r>
            <w:r w:rsidR="00B1390A" w:rsidRPr="00282F07">
              <w:t xml:space="preserve"> ieskatā, lai sasn</w:t>
            </w:r>
            <w:r w:rsidR="00491F60">
              <w:t>iegtu līdzekļu piešķiršanas un ziedojuma</w:t>
            </w:r>
            <w:r w:rsidR="00B1390A" w:rsidRPr="00282F07">
              <w:t xml:space="preserve"> pieņemšanas mērķi – </w:t>
            </w:r>
            <w:r w:rsidR="005363A2" w:rsidRPr="00282F07">
              <w:t>sabiedrības informēšanu par Covid-19 izplatības ierobežojošiem pasākumiem</w:t>
            </w:r>
            <w:r w:rsidR="002F0559" w:rsidRPr="00282F07">
              <w:t xml:space="preserve"> un atbalsta mehānismiem</w:t>
            </w:r>
            <w:r w:rsidR="00B1390A" w:rsidRPr="00282F07">
              <w:t>, nav veicama citu publisku personu vai tās iestāžu vajadzību noskaidrošana.</w:t>
            </w:r>
            <w:r w:rsidR="006A7ABA">
              <w:t xml:space="preserve">         </w:t>
            </w:r>
          </w:p>
          <w:p w14:paraId="59029648" w14:textId="77777777" w:rsidR="00B1390A" w:rsidRDefault="00B1390A" w:rsidP="00B1390A">
            <w:pPr>
              <w:ind w:right="142"/>
              <w:jc w:val="both"/>
            </w:pPr>
          </w:p>
          <w:p w14:paraId="534C3207" w14:textId="50917614" w:rsidR="00B1390A" w:rsidRDefault="00B1390A" w:rsidP="00B1390A">
            <w:pPr>
              <w:ind w:left="106" w:right="142"/>
              <w:jc w:val="both"/>
            </w:pPr>
            <w:r>
              <w:tab/>
            </w:r>
            <w:r w:rsidR="00795432" w:rsidRPr="00B1390A">
              <w:t xml:space="preserve">Ievērojot minēto, </w:t>
            </w:r>
            <w:r w:rsidR="005363A2">
              <w:t>Valsts kanceleja</w:t>
            </w:r>
            <w:r w:rsidR="00795432" w:rsidRPr="00B1390A">
              <w:t xml:space="preserve"> ir izstrādājusi Ministru kabineta rīkojuma projektu </w:t>
            </w:r>
            <w:r w:rsidR="00204842" w:rsidRPr="00B1390A">
              <w:t>„</w:t>
            </w:r>
            <w:r w:rsidR="00282D88" w:rsidRPr="00282D88">
              <w:t xml:space="preserve">Par </w:t>
            </w:r>
            <w:r w:rsidR="00796182">
              <w:t>ziedojuma</w:t>
            </w:r>
            <w:r w:rsidR="00282D88" w:rsidRPr="00282D88">
              <w:t xml:space="preserve"> pieņemšanu kvalitatīvas tiešsaistes informācijas reklamēšanai</w:t>
            </w:r>
            <w:r w:rsidRPr="00B1390A">
              <w:t>”, kurš paredz</w:t>
            </w:r>
          </w:p>
          <w:p w14:paraId="2D2829A2" w14:textId="2929F6EF" w:rsidR="00282D88" w:rsidRDefault="00B1390A" w:rsidP="00282D88">
            <w:pPr>
              <w:pStyle w:val="ListParagraph"/>
              <w:numPr>
                <w:ilvl w:val="0"/>
                <w:numId w:val="43"/>
              </w:numPr>
              <w:ind w:right="142"/>
              <w:jc w:val="both"/>
            </w:pPr>
            <w:r>
              <w:t>a</w:t>
            </w:r>
            <w:r w:rsidRPr="00B1390A">
              <w:t xml:space="preserve">tļaut </w:t>
            </w:r>
            <w:r w:rsidR="00126CED">
              <w:t>Valsts kancelejai</w:t>
            </w:r>
            <w:r w:rsidRPr="00B1390A">
              <w:t xml:space="preserve"> pieņemt </w:t>
            </w:r>
            <w:r w:rsidR="00126CED">
              <w:t>akciju sabiedrības “Google LLC”</w:t>
            </w:r>
            <w:r w:rsidRPr="00B1390A">
              <w:t xml:space="preserve"> </w:t>
            </w:r>
            <w:r w:rsidR="00796182">
              <w:t>ziedojumu</w:t>
            </w:r>
            <w:r w:rsidRPr="00282F07">
              <w:t xml:space="preserve"> – </w:t>
            </w:r>
            <w:r w:rsidR="002F0559" w:rsidRPr="00282F07">
              <w:t>tiešsaistes reklāmas kredītus 10</w:t>
            </w:r>
            <w:r w:rsidR="00126CED" w:rsidRPr="00282F07">
              <w:t xml:space="preserve">0 000 </w:t>
            </w:r>
            <w:r w:rsidR="00126CED" w:rsidRPr="00282F07">
              <w:rPr>
                <w:i/>
              </w:rPr>
              <w:t>ASV dolāru</w:t>
            </w:r>
            <w:r w:rsidR="00126CED" w:rsidRPr="00282F07">
              <w:t xml:space="preserve"> vērtībā;</w:t>
            </w:r>
          </w:p>
          <w:p w14:paraId="5064190B" w14:textId="5A2CD106" w:rsidR="00796182" w:rsidRPr="00282F07" w:rsidRDefault="00796182" w:rsidP="00796182">
            <w:pPr>
              <w:pStyle w:val="ListParagraph"/>
              <w:numPr>
                <w:ilvl w:val="0"/>
                <w:numId w:val="43"/>
              </w:numPr>
              <w:ind w:right="142"/>
              <w:jc w:val="both"/>
            </w:pPr>
            <w:r w:rsidRPr="00796182">
              <w:t>noteikt Valsts kanceleju kā institūciju, kas veic saņemtā ziedojuma izmantošanas uzraudzību un kontroli</w:t>
            </w:r>
            <w:r>
              <w:t>;</w:t>
            </w:r>
          </w:p>
          <w:p w14:paraId="78D205B0" w14:textId="02A1241C" w:rsidR="0067265A" w:rsidRPr="00282F07" w:rsidRDefault="00796182" w:rsidP="00796182">
            <w:pPr>
              <w:pStyle w:val="ListParagraph"/>
              <w:numPr>
                <w:ilvl w:val="0"/>
                <w:numId w:val="43"/>
              </w:numPr>
              <w:ind w:right="142"/>
              <w:jc w:val="both"/>
            </w:pPr>
            <w:r>
              <w:t>atļaut</w:t>
            </w:r>
            <w:r w:rsidR="00B1390A" w:rsidRPr="00282F07">
              <w:t xml:space="preserve"> </w:t>
            </w:r>
            <w:r w:rsidR="00126CED" w:rsidRPr="00282F07">
              <w:t>Valsts kancelejai</w:t>
            </w:r>
            <w:r w:rsidR="00B1390A" w:rsidRPr="00282F07">
              <w:t xml:space="preserve"> </w:t>
            </w:r>
            <w:r w:rsidR="00B1390A" w:rsidRPr="00282F07">
              <w:rPr>
                <w:rFonts w:eastAsia="Times New Roman"/>
              </w:rPr>
              <w:t xml:space="preserve">pēc </w:t>
            </w:r>
            <w:r>
              <w:t>ziedojuma</w:t>
            </w:r>
            <w:r w:rsidR="00B1390A" w:rsidRPr="00282F07">
              <w:t xml:space="preserve"> pieņemšanas </w:t>
            </w:r>
            <w:r>
              <w:t xml:space="preserve"> </w:t>
            </w:r>
            <w:r w:rsidRPr="00796182">
              <w:t xml:space="preserve">no tiešsaistes reklāmas kredītiem 30% izmantot covid19.gov.lv vietnes redzamības palielināšanai, 30% izmantot </w:t>
            </w:r>
            <w:r w:rsidR="00FA237A">
              <w:t xml:space="preserve">Finanšu ministrijas un </w:t>
            </w:r>
            <w:r w:rsidR="00C968A8">
              <w:t>to pārvaldības iestāžu</w:t>
            </w:r>
            <w:r w:rsidR="00FA237A">
              <w:t xml:space="preserve"> </w:t>
            </w:r>
            <w:r w:rsidRPr="00796182">
              <w:t xml:space="preserve">informācijas par atbalsta mehānismiem redzamības palielināšanai un 40% izmantot </w:t>
            </w:r>
            <w:r w:rsidR="00FA237A">
              <w:t xml:space="preserve">Veselības ministrijas un </w:t>
            </w:r>
            <w:r w:rsidR="00C968A8">
              <w:t xml:space="preserve">to pārvaldības </w:t>
            </w:r>
            <w:r w:rsidR="00C968A8">
              <w:lastRenderedPageBreak/>
              <w:t>iestāžu</w:t>
            </w:r>
            <w:r w:rsidR="00FA237A">
              <w:t xml:space="preserve"> </w:t>
            </w:r>
            <w:r w:rsidR="001070EE">
              <w:t xml:space="preserve">informācijas par </w:t>
            </w:r>
            <w:r w:rsidRPr="00796182">
              <w:t>drošības pasākum</w:t>
            </w:r>
            <w:r w:rsidR="001070EE">
              <w:t>iem un vakcinācij</w:t>
            </w:r>
            <w:r w:rsidR="002878E0">
              <w:t>u</w:t>
            </w:r>
            <w:r w:rsidRPr="00796182">
              <w:t xml:space="preserve"> redzamības palielināšanai.</w:t>
            </w:r>
            <w:r w:rsidR="00B1390A" w:rsidRPr="00282F07">
              <w:t>, nenoskaidrojot citu publisku personu vai tās iestāžu vajadzību.</w:t>
            </w:r>
          </w:p>
          <w:p w14:paraId="2C3128F9" w14:textId="2DC6989C" w:rsidR="00282D88" w:rsidRPr="00204842" w:rsidRDefault="00282D88" w:rsidP="00126CED">
            <w:pPr>
              <w:pStyle w:val="ListParagraph"/>
              <w:numPr>
                <w:ilvl w:val="0"/>
                <w:numId w:val="43"/>
              </w:numPr>
              <w:ind w:right="142"/>
              <w:jc w:val="both"/>
            </w:pPr>
            <w:r>
              <w:t>p</w:t>
            </w:r>
            <w:r w:rsidRPr="00965F71">
              <w:t xml:space="preserve">ieņemt zināšanai, ka </w:t>
            </w:r>
            <w:r w:rsidR="00126CED">
              <w:t>Valsts kanceleja</w:t>
            </w:r>
            <w:r>
              <w:t xml:space="preserve"> </w:t>
            </w:r>
            <w:r w:rsidR="00126CED">
              <w:t>nodrošinās reklāmu uzstādīšanu, šim mērķim izmantojot Stratēģiskās komunikācijas koordinācijas departamenta</w:t>
            </w:r>
            <w:r w:rsidR="00E2382B">
              <w:t xml:space="preserve"> resursus</w:t>
            </w:r>
            <w:r w:rsidR="00126CED">
              <w:t>;</w:t>
            </w:r>
          </w:p>
        </w:tc>
      </w:tr>
      <w:tr w:rsidR="00585B7B" w:rsidRPr="003350F2" w14:paraId="07B8E90E" w14:textId="77777777" w:rsidTr="00283C73">
        <w:trPr>
          <w:trHeight w:val="476"/>
        </w:trPr>
        <w:tc>
          <w:tcPr>
            <w:tcW w:w="491" w:type="dxa"/>
            <w:tcBorders>
              <w:bottom w:val="single" w:sz="4" w:space="0" w:color="auto"/>
            </w:tcBorders>
          </w:tcPr>
          <w:p w14:paraId="43A25FCC" w14:textId="3438BF0E" w:rsidR="00585B7B" w:rsidRPr="003350F2" w:rsidRDefault="00622AFB" w:rsidP="00BD696A">
            <w:pPr>
              <w:pStyle w:val="naiskr"/>
              <w:spacing w:before="0" w:after="0"/>
              <w:jc w:val="center"/>
            </w:pPr>
            <w:r>
              <w:lastRenderedPageBreak/>
              <w:t>`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741FF22" w14:textId="77777777" w:rsidR="00585B7B" w:rsidRPr="003350F2" w:rsidRDefault="00943E1D" w:rsidP="00916055">
            <w:pPr>
              <w:pStyle w:val="naiskr"/>
              <w:spacing w:before="0" w:after="0"/>
              <w:ind w:left="141"/>
            </w:pPr>
            <w:r w:rsidRPr="003350F2">
              <w:t>Projekta izstrādē iesaistītās institūcijas un publiskas personas kapitālsabiedrības</w:t>
            </w:r>
          </w:p>
        </w:tc>
        <w:tc>
          <w:tcPr>
            <w:tcW w:w="7159" w:type="dxa"/>
            <w:tcBorders>
              <w:bottom w:val="single" w:sz="4" w:space="0" w:color="auto"/>
            </w:tcBorders>
          </w:tcPr>
          <w:p w14:paraId="49E59604" w14:textId="77777777" w:rsidR="00643E6C" w:rsidRPr="003350F2" w:rsidRDefault="00204842" w:rsidP="00A4367F">
            <w:pPr>
              <w:ind w:left="82" w:right="141"/>
              <w:jc w:val="both"/>
            </w:pPr>
            <w:r>
              <w:t xml:space="preserve">Rīkojuma projektu </w:t>
            </w:r>
            <w:r w:rsidRPr="00317B6A">
              <w:t xml:space="preserve">izstrādāja </w:t>
            </w:r>
            <w:r w:rsidR="00325600">
              <w:t>Valsts kanceleja</w:t>
            </w:r>
            <w:r w:rsidRPr="00317B6A">
              <w:t>.</w:t>
            </w:r>
            <w:r>
              <w:t xml:space="preserve"> </w:t>
            </w:r>
          </w:p>
        </w:tc>
      </w:tr>
      <w:tr w:rsidR="00585B7B" w:rsidRPr="003350F2" w14:paraId="5529EF56" w14:textId="77777777" w:rsidTr="00283C7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6A24" w14:textId="77777777" w:rsidR="00585B7B" w:rsidRPr="003350F2" w:rsidRDefault="00005A9D" w:rsidP="00BD696A">
            <w:pPr>
              <w:pStyle w:val="naiskr"/>
              <w:spacing w:before="0" w:after="0"/>
              <w:jc w:val="center"/>
            </w:pPr>
            <w:r w:rsidRPr="003350F2">
              <w:t>4</w:t>
            </w:r>
            <w:r w:rsidR="00585B7B" w:rsidRPr="003350F2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DFCB" w14:textId="77777777" w:rsidR="00585B7B" w:rsidRPr="003350F2" w:rsidRDefault="00585B7B" w:rsidP="00916055">
            <w:pPr>
              <w:pStyle w:val="naiskr"/>
              <w:spacing w:before="0" w:after="0"/>
              <w:ind w:left="141"/>
            </w:pPr>
            <w:r w:rsidRPr="003350F2">
              <w:t>Cita informācija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13C2" w14:textId="77777777" w:rsidR="002D5B95" w:rsidRPr="003350F2" w:rsidRDefault="002D5B95" w:rsidP="000F14D1">
            <w:pPr>
              <w:ind w:left="114" w:right="127"/>
              <w:jc w:val="both"/>
            </w:pPr>
          </w:p>
        </w:tc>
      </w:tr>
    </w:tbl>
    <w:p w14:paraId="44CFABCE" w14:textId="77777777" w:rsidR="00965F71" w:rsidRDefault="00965F71">
      <w:r>
        <w:rPr>
          <w:b/>
          <w:bCs/>
        </w:rPr>
        <w:br w:type="page"/>
      </w:r>
    </w:p>
    <w:p w14:paraId="6DFED773" w14:textId="77777777" w:rsidR="00965F71" w:rsidRDefault="00965F71">
      <w:pPr>
        <w:rPr>
          <w:b/>
          <w:bCs/>
        </w:rPr>
      </w:pPr>
    </w:p>
    <w:tbl>
      <w:tblPr>
        <w:tblpPr w:leftFromText="180" w:rightFromText="180" w:vertAnchor="text" w:horzAnchor="margin" w:tblpXSpec="center" w:tblpY="14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8"/>
      </w:tblGrid>
      <w:tr w:rsidR="00E52881" w:rsidRPr="003350F2" w14:paraId="6A5B893D" w14:textId="77777777" w:rsidTr="00D27C99">
        <w:tc>
          <w:tcPr>
            <w:tcW w:w="9918" w:type="dxa"/>
            <w:vAlign w:val="center"/>
          </w:tcPr>
          <w:p w14:paraId="649C39E8" w14:textId="77777777" w:rsidR="00E52881" w:rsidRPr="003350F2" w:rsidRDefault="00E52881" w:rsidP="00D27C99">
            <w:pPr>
              <w:pStyle w:val="naisnod"/>
              <w:spacing w:before="0" w:after="0"/>
            </w:pPr>
            <w:r w:rsidRPr="003350F2">
              <w:t xml:space="preserve">II. Tiesību akta projekta ietekme uz sabiedrību, tautsaimniecības attīstību un </w:t>
            </w:r>
          </w:p>
          <w:p w14:paraId="58665F1C" w14:textId="77777777" w:rsidR="00E52881" w:rsidRPr="003350F2" w:rsidRDefault="00E52881" w:rsidP="00D27C99">
            <w:pPr>
              <w:pStyle w:val="naisnod"/>
              <w:spacing w:before="0" w:after="0"/>
            </w:pPr>
            <w:r w:rsidRPr="003350F2">
              <w:t>administratīvo slogu</w:t>
            </w:r>
          </w:p>
        </w:tc>
      </w:tr>
      <w:tr w:rsidR="00E52881" w:rsidRPr="003350F2" w14:paraId="075C33A7" w14:textId="77777777" w:rsidTr="00D27C99">
        <w:trPr>
          <w:trHeight w:val="273"/>
        </w:trPr>
        <w:tc>
          <w:tcPr>
            <w:tcW w:w="9918" w:type="dxa"/>
          </w:tcPr>
          <w:p w14:paraId="54ACE1B8" w14:textId="77777777" w:rsidR="00E52881" w:rsidRPr="003350F2" w:rsidRDefault="00E52881" w:rsidP="00D27C99">
            <w:pPr>
              <w:ind w:right="127"/>
              <w:jc w:val="center"/>
            </w:pPr>
            <w:r w:rsidRPr="003350F2">
              <w:t>Projekts šo jomu neskar</w:t>
            </w:r>
          </w:p>
        </w:tc>
      </w:tr>
    </w:tbl>
    <w:p w14:paraId="77363F0B" w14:textId="77777777" w:rsidR="00E52881" w:rsidRDefault="00E52881"/>
    <w:tbl>
      <w:tblPr>
        <w:tblpPr w:leftFromText="180" w:rightFromText="180" w:vertAnchor="text" w:horzAnchor="margin" w:tblpXSpec="center" w:tblpY="14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8"/>
      </w:tblGrid>
      <w:tr w:rsidR="00325600" w:rsidRPr="003350F2" w14:paraId="416D6F23" w14:textId="77777777" w:rsidTr="00EF2B94">
        <w:tc>
          <w:tcPr>
            <w:tcW w:w="9918" w:type="dxa"/>
            <w:vAlign w:val="center"/>
          </w:tcPr>
          <w:p w14:paraId="771D7DBB" w14:textId="77777777" w:rsidR="00325600" w:rsidRPr="00325600" w:rsidRDefault="00325600" w:rsidP="00325600">
            <w:pPr>
              <w:ind w:left="720"/>
              <w:rPr>
                <w:sz w:val="22"/>
                <w:szCs w:val="22"/>
              </w:rPr>
            </w:pPr>
            <w:r w:rsidRPr="003350F2">
              <w:rPr>
                <w:b/>
              </w:rPr>
              <w:t>III. Tiesību akta projekta ietekme uz valsts budžetu un pašvaldību budžetiem</w:t>
            </w:r>
          </w:p>
        </w:tc>
      </w:tr>
      <w:tr w:rsidR="00325600" w:rsidRPr="003350F2" w14:paraId="19ED863A" w14:textId="77777777" w:rsidTr="00EF2B94">
        <w:trPr>
          <w:trHeight w:val="273"/>
        </w:trPr>
        <w:tc>
          <w:tcPr>
            <w:tcW w:w="9918" w:type="dxa"/>
          </w:tcPr>
          <w:p w14:paraId="1E4D6377" w14:textId="77777777" w:rsidR="00325600" w:rsidRPr="003350F2" w:rsidRDefault="00325600" w:rsidP="00EF2B94">
            <w:pPr>
              <w:ind w:right="127"/>
              <w:jc w:val="center"/>
            </w:pPr>
            <w:r w:rsidRPr="003350F2">
              <w:t>Projekts šo jomu neskar</w:t>
            </w:r>
          </w:p>
        </w:tc>
      </w:tr>
    </w:tbl>
    <w:p w14:paraId="4843292D" w14:textId="77777777" w:rsidR="007F671D" w:rsidRPr="003350F2" w:rsidRDefault="007F671D" w:rsidP="00464CD0">
      <w:pPr>
        <w:ind w:left="-567" w:right="-427"/>
        <w:jc w:val="both"/>
      </w:pPr>
    </w:p>
    <w:tbl>
      <w:tblPr>
        <w:tblpPr w:leftFromText="180" w:rightFromText="180" w:vertAnchor="text" w:horzAnchor="margin" w:tblpXSpec="center" w:tblpY="14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</w:tblGrid>
      <w:tr w:rsidR="00C3572A" w:rsidRPr="003350F2" w14:paraId="40B463C7" w14:textId="77777777" w:rsidTr="00D228F9">
        <w:tc>
          <w:tcPr>
            <w:tcW w:w="10060" w:type="dxa"/>
            <w:tcBorders>
              <w:bottom w:val="single" w:sz="4" w:space="0" w:color="auto"/>
            </w:tcBorders>
            <w:vAlign w:val="center"/>
          </w:tcPr>
          <w:p w14:paraId="538F6F79" w14:textId="77777777" w:rsidR="00C3572A" w:rsidRPr="003350F2" w:rsidRDefault="00C3572A" w:rsidP="00AF3BA2">
            <w:pPr>
              <w:pStyle w:val="naisnod"/>
              <w:spacing w:before="0" w:after="0"/>
            </w:pPr>
            <w:r w:rsidRPr="003350F2">
              <w:t>IV. Tiesību akta projekta ietekme uz spēkā esošo tiesību normu sistēmu</w:t>
            </w:r>
          </w:p>
        </w:tc>
      </w:tr>
      <w:tr w:rsidR="00C3572A" w:rsidRPr="003350F2" w14:paraId="24CAD86F" w14:textId="77777777" w:rsidTr="00D228F9">
        <w:trPr>
          <w:trHeight w:val="273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9591" w14:textId="77777777" w:rsidR="00C3572A" w:rsidRPr="003350F2" w:rsidRDefault="00C3572A" w:rsidP="00AF3BA2">
            <w:pPr>
              <w:ind w:right="127"/>
              <w:jc w:val="center"/>
            </w:pPr>
            <w:r w:rsidRPr="003350F2">
              <w:t>Projekts šo jomu neskar</w:t>
            </w:r>
          </w:p>
        </w:tc>
      </w:tr>
    </w:tbl>
    <w:p w14:paraId="14DDDE5D" w14:textId="77777777" w:rsidR="00C3572A" w:rsidRPr="003350F2" w:rsidRDefault="00C3572A" w:rsidP="00C3572A"/>
    <w:tbl>
      <w:tblPr>
        <w:tblpPr w:leftFromText="180" w:rightFromText="180" w:vertAnchor="text" w:horzAnchor="margin" w:tblpXSpec="center" w:tblpY="14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</w:tblGrid>
      <w:tr w:rsidR="00C3572A" w:rsidRPr="003350F2" w14:paraId="38A7E5AB" w14:textId="77777777" w:rsidTr="00AF3BA2">
        <w:tc>
          <w:tcPr>
            <w:tcW w:w="10060" w:type="dxa"/>
            <w:vAlign w:val="center"/>
          </w:tcPr>
          <w:p w14:paraId="1EA84691" w14:textId="77777777" w:rsidR="00C3572A" w:rsidRPr="003350F2" w:rsidRDefault="00C3572A" w:rsidP="00AF3BA2">
            <w:pPr>
              <w:pStyle w:val="naisnod"/>
              <w:spacing w:before="0" w:after="0"/>
            </w:pPr>
            <w:r w:rsidRPr="003350F2">
              <w:t>V. Tiesību akta projekta atbilstība Latvijas Republikas starptautiskajām saistībām</w:t>
            </w:r>
          </w:p>
        </w:tc>
      </w:tr>
      <w:tr w:rsidR="00C3572A" w:rsidRPr="003350F2" w14:paraId="7830BA9B" w14:textId="77777777" w:rsidTr="00AF3BA2">
        <w:trPr>
          <w:trHeight w:val="273"/>
        </w:trPr>
        <w:tc>
          <w:tcPr>
            <w:tcW w:w="10060" w:type="dxa"/>
          </w:tcPr>
          <w:p w14:paraId="1C22A56B" w14:textId="77777777" w:rsidR="00C3572A" w:rsidRPr="003350F2" w:rsidRDefault="00C3572A" w:rsidP="00AF3BA2">
            <w:pPr>
              <w:ind w:right="127"/>
              <w:jc w:val="center"/>
            </w:pPr>
            <w:r w:rsidRPr="003350F2">
              <w:t>Projekts šo jomu neskar</w:t>
            </w:r>
          </w:p>
        </w:tc>
      </w:tr>
    </w:tbl>
    <w:p w14:paraId="0073CA1E" w14:textId="77777777" w:rsidR="00C3572A" w:rsidRPr="003350F2" w:rsidRDefault="00C3572A" w:rsidP="00C3572A"/>
    <w:tbl>
      <w:tblPr>
        <w:tblpPr w:leftFromText="180" w:rightFromText="180" w:vertAnchor="text" w:horzAnchor="margin" w:tblpXSpec="center" w:tblpY="14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</w:tblGrid>
      <w:tr w:rsidR="00C3572A" w:rsidRPr="003350F2" w14:paraId="0AAF7A1A" w14:textId="77777777" w:rsidTr="00555D35">
        <w:tc>
          <w:tcPr>
            <w:tcW w:w="10060" w:type="dxa"/>
            <w:tcBorders>
              <w:bottom w:val="single" w:sz="4" w:space="0" w:color="auto"/>
            </w:tcBorders>
            <w:vAlign w:val="center"/>
          </w:tcPr>
          <w:p w14:paraId="751D9379" w14:textId="77777777" w:rsidR="00C3572A" w:rsidRPr="003350F2" w:rsidRDefault="00C3572A" w:rsidP="00AF3BA2">
            <w:pPr>
              <w:pStyle w:val="naisnod"/>
              <w:spacing w:before="0" w:after="0"/>
            </w:pPr>
            <w:r w:rsidRPr="003350F2">
              <w:t>VI. Sabiedrības līdzdalība un komunikācijas aktivitātes</w:t>
            </w:r>
          </w:p>
        </w:tc>
      </w:tr>
      <w:tr w:rsidR="00C3572A" w:rsidRPr="003350F2" w14:paraId="60F30B20" w14:textId="77777777" w:rsidTr="00555D35">
        <w:trPr>
          <w:trHeight w:val="273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011A" w14:textId="77777777" w:rsidR="0099068A" w:rsidRPr="003350F2" w:rsidRDefault="00C3572A" w:rsidP="0099068A">
            <w:pPr>
              <w:ind w:right="127"/>
              <w:jc w:val="center"/>
            </w:pPr>
            <w:r w:rsidRPr="003350F2">
              <w:t>Projekts šo jomu neskar</w:t>
            </w:r>
          </w:p>
        </w:tc>
      </w:tr>
    </w:tbl>
    <w:p w14:paraId="66FEABCE" w14:textId="77777777" w:rsidR="00554CAC" w:rsidRDefault="00554CAC"/>
    <w:tbl>
      <w:tblPr>
        <w:tblpPr w:leftFromText="180" w:rightFromText="180" w:vertAnchor="text" w:horzAnchor="margin" w:tblpXSpec="center" w:tblpY="14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</w:tblGrid>
      <w:tr w:rsidR="00C3572A" w:rsidRPr="003350F2" w14:paraId="71ED1297" w14:textId="77777777" w:rsidTr="00AF3BA2">
        <w:tc>
          <w:tcPr>
            <w:tcW w:w="10060" w:type="dxa"/>
            <w:vAlign w:val="center"/>
          </w:tcPr>
          <w:p w14:paraId="5311EE3A" w14:textId="77777777" w:rsidR="00C3572A" w:rsidRPr="003350F2" w:rsidRDefault="00C3572A" w:rsidP="00AF3BA2">
            <w:pPr>
              <w:pStyle w:val="naisnod"/>
              <w:spacing w:before="0" w:after="0"/>
            </w:pPr>
            <w:r w:rsidRPr="003350F2">
              <w:t>VII. Tiesību akta projekta izpildes nodrošināšana un tās ietekme uz institūcijām</w:t>
            </w:r>
          </w:p>
        </w:tc>
      </w:tr>
      <w:tr w:rsidR="00802B1E" w:rsidRPr="003350F2" w14:paraId="2656E72A" w14:textId="77777777" w:rsidTr="00AF3BA2">
        <w:tc>
          <w:tcPr>
            <w:tcW w:w="10060" w:type="dxa"/>
            <w:vAlign w:val="center"/>
          </w:tcPr>
          <w:p w14:paraId="2EEF1DCC" w14:textId="77777777" w:rsidR="00802B1E" w:rsidRPr="003350F2" w:rsidRDefault="00802B1E" w:rsidP="00AF3BA2">
            <w:pPr>
              <w:pStyle w:val="naisnod"/>
              <w:spacing w:before="0" w:after="0"/>
              <w:rPr>
                <w:b w:val="0"/>
              </w:rPr>
            </w:pPr>
            <w:r w:rsidRPr="003350F2">
              <w:rPr>
                <w:b w:val="0"/>
              </w:rPr>
              <w:t>Projekts šo jomu neskar</w:t>
            </w:r>
          </w:p>
        </w:tc>
      </w:tr>
    </w:tbl>
    <w:p w14:paraId="6EEEF7BE" w14:textId="77777777" w:rsidR="00932A30" w:rsidRPr="003350F2" w:rsidRDefault="00932A30" w:rsidP="00C7220E">
      <w:pPr>
        <w:pStyle w:val="BodyText2"/>
        <w:spacing w:after="0" w:line="240" w:lineRule="auto"/>
        <w:ind w:firstLine="720"/>
        <w:jc w:val="both"/>
      </w:pPr>
    </w:p>
    <w:p w14:paraId="60A32AC8" w14:textId="77777777" w:rsidR="00932A30" w:rsidRPr="003350F2" w:rsidRDefault="00932A30"/>
    <w:p w14:paraId="6EAD371C" w14:textId="77777777" w:rsidR="00617D7A" w:rsidRPr="003350F2" w:rsidRDefault="00325600" w:rsidP="00C7220E">
      <w:pPr>
        <w:pStyle w:val="BodyText2"/>
        <w:spacing w:after="0" w:line="240" w:lineRule="auto"/>
        <w:ind w:firstLine="720"/>
        <w:jc w:val="both"/>
      </w:pPr>
      <w:r>
        <w:t>Valsts kancelejas direktors</w:t>
      </w:r>
      <w:r w:rsidR="00481F9B" w:rsidRPr="003350F2">
        <w:tab/>
      </w:r>
      <w:r w:rsidR="00481F9B" w:rsidRPr="003350F2">
        <w:tab/>
      </w:r>
      <w:r w:rsidR="00481F9B" w:rsidRPr="003350F2">
        <w:tab/>
      </w:r>
      <w:r w:rsidR="00481F9B" w:rsidRPr="003350F2">
        <w:tab/>
      </w:r>
      <w:r w:rsidR="00481F9B" w:rsidRPr="003350F2">
        <w:tab/>
      </w:r>
      <w:r>
        <w:t>Jānis Citskovskis</w:t>
      </w:r>
    </w:p>
    <w:p w14:paraId="06282210" w14:textId="77777777" w:rsidR="00712CCE" w:rsidRPr="003350F2" w:rsidRDefault="00712CCE" w:rsidP="00E71639">
      <w:pPr>
        <w:rPr>
          <w:sz w:val="22"/>
          <w:szCs w:val="22"/>
        </w:rPr>
      </w:pPr>
    </w:p>
    <w:p w14:paraId="4CAF8113" w14:textId="77777777" w:rsidR="005E259D" w:rsidRDefault="005E259D" w:rsidP="00896B42">
      <w:pPr>
        <w:ind w:left="720"/>
        <w:rPr>
          <w:sz w:val="22"/>
          <w:szCs w:val="22"/>
        </w:rPr>
      </w:pPr>
    </w:p>
    <w:p w14:paraId="03F797C3" w14:textId="77777777" w:rsidR="00FC59E5" w:rsidRDefault="00FC59E5" w:rsidP="00896B42">
      <w:pPr>
        <w:ind w:left="720"/>
        <w:rPr>
          <w:sz w:val="22"/>
          <w:szCs w:val="22"/>
        </w:rPr>
      </w:pPr>
    </w:p>
    <w:p w14:paraId="4C85CFDB" w14:textId="77777777" w:rsidR="00FC59E5" w:rsidRDefault="00FC59E5" w:rsidP="00896B42">
      <w:pPr>
        <w:ind w:left="720"/>
        <w:rPr>
          <w:sz w:val="22"/>
          <w:szCs w:val="22"/>
        </w:rPr>
      </w:pPr>
    </w:p>
    <w:p w14:paraId="4483F15B" w14:textId="77777777" w:rsidR="00FC59E5" w:rsidRDefault="00FC59E5" w:rsidP="00896B42">
      <w:pPr>
        <w:ind w:left="720"/>
        <w:rPr>
          <w:sz w:val="22"/>
          <w:szCs w:val="22"/>
        </w:rPr>
      </w:pPr>
    </w:p>
    <w:p w14:paraId="14CF0003" w14:textId="77777777" w:rsidR="00FC59E5" w:rsidRDefault="00FC59E5" w:rsidP="00896B42">
      <w:pPr>
        <w:ind w:left="720"/>
        <w:rPr>
          <w:sz w:val="22"/>
          <w:szCs w:val="22"/>
        </w:rPr>
      </w:pPr>
    </w:p>
    <w:p w14:paraId="64401F4C" w14:textId="77777777" w:rsidR="00FC59E5" w:rsidRDefault="00FC59E5" w:rsidP="00896B42">
      <w:pPr>
        <w:ind w:left="720"/>
        <w:rPr>
          <w:sz w:val="22"/>
          <w:szCs w:val="22"/>
        </w:rPr>
      </w:pPr>
    </w:p>
    <w:p w14:paraId="0AFD86E5" w14:textId="77777777" w:rsidR="00FF014F" w:rsidRPr="003350F2" w:rsidRDefault="00FF014F" w:rsidP="00896B42">
      <w:pPr>
        <w:ind w:left="720"/>
        <w:rPr>
          <w:sz w:val="22"/>
          <w:szCs w:val="22"/>
        </w:rPr>
      </w:pPr>
    </w:p>
    <w:p w14:paraId="3B2CC254" w14:textId="77777777" w:rsidR="005E259D" w:rsidRPr="003350F2" w:rsidRDefault="005E259D" w:rsidP="00896B42">
      <w:pPr>
        <w:ind w:left="720"/>
        <w:rPr>
          <w:sz w:val="22"/>
          <w:szCs w:val="22"/>
        </w:rPr>
      </w:pPr>
    </w:p>
    <w:p w14:paraId="3F27E0C4" w14:textId="77777777" w:rsidR="005E259D" w:rsidRDefault="005E259D" w:rsidP="005E259D">
      <w:pPr>
        <w:ind w:left="720"/>
        <w:rPr>
          <w:sz w:val="22"/>
          <w:szCs w:val="22"/>
        </w:rPr>
      </w:pPr>
    </w:p>
    <w:p w14:paraId="77E68748" w14:textId="77777777" w:rsidR="00D059CF" w:rsidRDefault="00D059CF" w:rsidP="005E259D">
      <w:pPr>
        <w:ind w:left="720"/>
        <w:rPr>
          <w:sz w:val="22"/>
          <w:szCs w:val="22"/>
        </w:rPr>
      </w:pPr>
    </w:p>
    <w:p w14:paraId="61E0CB51" w14:textId="77777777" w:rsidR="00283C73" w:rsidRDefault="00283C73" w:rsidP="005E259D">
      <w:pPr>
        <w:ind w:left="720"/>
        <w:rPr>
          <w:sz w:val="22"/>
          <w:szCs w:val="22"/>
        </w:rPr>
      </w:pPr>
    </w:p>
    <w:p w14:paraId="07E4CD81" w14:textId="77777777" w:rsidR="00283C73" w:rsidRDefault="00283C73" w:rsidP="005E259D">
      <w:pPr>
        <w:ind w:left="720"/>
        <w:rPr>
          <w:sz w:val="22"/>
          <w:szCs w:val="22"/>
        </w:rPr>
      </w:pPr>
    </w:p>
    <w:p w14:paraId="6FAC70A1" w14:textId="77777777" w:rsidR="00283C73" w:rsidRDefault="00283C73" w:rsidP="005E259D">
      <w:pPr>
        <w:ind w:left="720"/>
        <w:rPr>
          <w:sz w:val="22"/>
          <w:szCs w:val="22"/>
        </w:rPr>
      </w:pPr>
    </w:p>
    <w:p w14:paraId="4569B51E" w14:textId="77777777" w:rsidR="00834D22" w:rsidRPr="003350F2" w:rsidRDefault="00834D22" w:rsidP="005E259D">
      <w:pPr>
        <w:ind w:left="720"/>
        <w:rPr>
          <w:sz w:val="22"/>
          <w:szCs w:val="22"/>
        </w:rPr>
      </w:pPr>
    </w:p>
    <w:p w14:paraId="035617A5" w14:textId="77777777" w:rsidR="00887F4F" w:rsidRPr="00887F4F" w:rsidRDefault="00126CED" w:rsidP="00887F4F">
      <w:pPr>
        <w:ind w:left="720"/>
        <w:rPr>
          <w:sz w:val="22"/>
          <w:szCs w:val="22"/>
        </w:rPr>
      </w:pPr>
      <w:r>
        <w:rPr>
          <w:sz w:val="22"/>
          <w:szCs w:val="22"/>
        </w:rPr>
        <w:t>Biteniece</w:t>
      </w:r>
      <w:r w:rsidR="00887F4F" w:rsidRPr="00887F4F">
        <w:rPr>
          <w:sz w:val="22"/>
          <w:szCs w:val="22"/>
        </w:rPr>
        <w:t xml:space="preserve"> </w:t>
      </w:r>
      <w:r w:rsidRPr="00126CED">
        <w:rPr>
          <w:sz w:val="22"/>
          <w:szCs w:val="22"/>
        </w:rPr>
        <w:t>67082826</w:t>
      </w:r>
    </w:p>
    <w:p w14:paraId="18D5BCF5" w14:textId="77777777" w:rsidR="00763103" w:rsidRPr="002D62A9" w:rsidRDefault="00126CED" w:rsidP="00887F4F">
      <w:pPr>
        <w:ind w:left="720"/>
        <w:rPr>
          <w:sz w:val="22"/>
          <w:szCs w:val="22"/>
        </w:rPr>
      </w:pPr>
      <w:r>
        <w:rPr>
          <w:sz w:val="22"/>
          <w:szCs w:val="22"/>
        </w:rPr>
        <w:t>nora</w:t>
      </w:r>
      <w:r w:rsidR="00887F4F" w:rsidRPr="00887F4F">
        <w:rPr>
          <w:sz w:val="22"/>
          <w:szCs w:val="22"/>
        </w:rPr>
        <w:t>.</w:t>
      </w:r>
      <w:r>
        <w:rPr>
          <w:sz w:val="22"/>
          <w:szCs w:val="22"/>
        </w:rPr>
        <w:t>biteniece@mk</w:t>
      </w:r>
      <w:r w:rsidR="00887F4F" w:rsidRPr="00887F4F">
        <w:rPr>
          <w:sz w:val="22"/>
          <w:szCs w:val="22"/>
        </w:rPr>
        <w:t>.gov.lv</w:t>
      </w:r>
    </w:p>
    <w:sectPr w:rsidR="00763103" w:rsidRPr="002D62A9" w:rsidSect="005E717E">
      <w:headerReference w:type="default" r:id="rId9"/>
      <w:footerReference w:type="default" r:id="rId10"/>
      <w:footerReference w:type="first" r:id="rId11"/>
      <w:pgSz w:w="11906" w:h="16838" w:code="9"/>
      <w:pgMar w:top="1134" w:right="1134" w:bottom="992" w:left="153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A9969" w14:textId="77777777" w:rsidR="00E52FE5" w:rsidRDefault="00E52FE5" w:rsidP="00123E9B">
      <w:r>
        <w:separator/>
      </w:r>
    </w:p>
  </w:endnote>
  <w:endnote w:type="continuationSeparator" w:id="0">
    <w:p w14:paraId="5E51F00C" w14:textId="77777777" w:rsidR="00E52FE5" w:rsidRDefault="00E52FE5" w:rsidP="0012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775E2" w14:textId="77777777" w:rsidR="00283C73" w:rsidRPr="009733D3" w:rsidRDefault="003947AE" w:rsidP="009733D3">
    <w:pPr>
      <w:pStyle w:val="Footer"/>
      <w:jc w:val="both"/>
    </w:pPr>
    <w:r>
      <w:rPr>
        <w:sz w:val="22"/>
        <w:szCs w:val="22"/>
      </w:rPr>
      <w:t>VKAnot_13</w:t>
    </w:r>
    <w:r w:rsidR="00126CED">
      <w:rPr>
        <w:sz w:val="22"/>
        <w:szCs w:val="22"/>
      </w:rPr>
      <w:t>0421</w:t>
    </w:r>
    <w:r w:rsidR="00283C73" w:rsidRPr="00896B42">
      <w:rPr>
        <w:sz w:val="22"/>
        <w:szCs w:val="22"/>
      </w:rPr>
      <w:t>_</w:t>
    </w:r>
    <w:r w:rsidR="00126CED">
      <w:rPr>
        <w:sz w:val="22"/>
        <w:szCs w:val="22"/>
      </w:rPr>
      <w:t>reklamas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7EB94" w14:textId="77777777" w:rsidR="00283C73" w:rsidRPr="00E67AAD" w:rsidRDefault="003947AE" w:rsidP="00E67AAD">
    <w:pPr>
      <w:pStyle w:val="Footer"/>
      <w:jc w:val="both"/>
    </w:pPr>
    <w:r>
      <w:rPr>
        <w:sz w:val="22"/>
        <w:szCs w:val="22"/>
      </w:rPr>
      <w:t>VKAnot_13</w:t>
    </w:r>
    <w:r w:rsidR="00E67AAD">
      <w:rPr>
        <w:sz w:val="22"/>
        <w:szCs w:val="22"/>
      </w:rPr>
      <w:t>0421</w:t>
    </w:r>
    <w:r w:rsidR="00E67AAD" w:rsidRPr="00896B42">
      <w:rPr>
        <w:sz w:val="22"/>
        <w:szCs w:val="22"/>
      </w:rPr>
      <w:t>_</w:t>
    </w:r>
    <w:r w:rsidR="00E67AAD">
      <w:rPr>
        <w:sz w:val="22"/>
        <w:szCs w:val="22"/>
      </w:rPr>
      <w:t>reklamas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6573A" w14:textId="77777777" w:rsidR="00E52FE5" w:rsidRDefault="00E52FE5" w:rsidP="00123E9B">
      <w:r>
        <w:separator/>
      </w:r>
    </w:p>
  </w:footnote>
  <w:footnote w:type="continuationSeparator" w:id="0">
    <w:p w14:paraId="5920C6AA" w14:textId="77777777" w:rsidR="00E52FE5" w:rsidRDefault="00E52FE5" w:rsidP="00123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440A5" w14:textId="42F52B49" w:rsidR="00283C73" w:rsidRDefault="00283C7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04CC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1B52"/>
    <w:multiLevelType w:val="hybridMultilevel"/>
    <w:tmpl w:val="E87CA208"/>
    <w:lvl w:ilvl="0" w:tplc="CDF24574">
      <w:start w:val="1"/>
      <w:numFmt w:val="decimal"/>
      <w:lvlText w:val="(%1)"/>
      <w:lvlJc w:val="left"/>
      <w:pPr>
        <w:ind w:left="49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12" w:hanging="360"/>
      </w:pPr>
    </w:lvl>
    <w:lvl w:ilvl="2" w:tplc="0426001B" w:tentative="1">
      <w:start w:val="1"/>
      <w:numFmt w:val="lowerRoman"/>
      <w:lvlText w:val="%3."/>
      <w:lvlJc w:val="right"/>
      <w:pPr>
        <w:ind w:left="1932" w:hanging="180"/>
      </w:pPr>
    </w:lvl>
    <w:lvl w:ilvl="3" w:tplc="0426000F" w:tentative="1">
      <w:start w:val="1"/>
      <w:numFmt w:val="decimal"/>
      <w:lvlText w:val="%4."/>
      <w:lvlJc w:val="left"/>
      <w:pPr>
        <w:ind w:left="2652" w:hanging="360"/>
      </w:pPr>
    </w:lvl>
    <w:lvl w:ilvl="4" w:tplc="04260019" w:tentative="1">
      <w:start w:val="1"/>
      <w:numFmt w:val="lowerLetter"/>
      <w:lvlText w:val="%5."/>
      <w:lvlJc w:val="left"/>
      <w:pPr>
        <w:ind w:left="3372" w:hanging="360"/>
      </w:pPr>
    </w:lvl>
    <w:lvl w:ilvl="5" w:tplc="0426001B" w:tentative="1">
      <w:start w:val="1"/>
      <w:numFmt w:val="lowerRoman"/>
      <w:lvlText w:val="%6."/>
      <w:lvlJc w:val="right"/>
      <w:pPr>
        <w:ind w:left="4092" w:hanging="180"/>
      </w:pPr>
    </w:lvl>
    <w:lvl w:ilvl="6" w:tplc="0426000F" w:tentative="1">
      <w:start w:val="1"/>
      <w:numFmt w:val="decimal"/>
      <w:lvlText w:val="%7."/>
      <w:lvlJc w:val="left"/>
      <w:pPr>
        <w:ind w:left="4812" w:hanging="360"/>
      </w:pPr>
    </w:lvl>
    <w:lvl w:ilvl="7" w:tplc="04260019" w:tentative="1">
      <w:start w:val="1"/>
      <w:numFmt w:val="lowerLetter"/>
      <w:lvlText w:val="%8."/>
      <w:lvlJc w:val="left"/>
      <w:pPr>
        <w:ind w:left="5532" w:hanging="360"/>
      </w:pPr>
    </w:lvl>
    <w:lvl w:ilvl="8" w:tplc="0426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 w15:restartNumberingAfterBreak="0">
    <w:nsid w:val="04321606"/>
    <w:multiLevelType w:val="hybridMultilevel"/>
    <w:tmpl w:val="82209BB2"/>
    <w:lvl w:ilvl="0" w:tplc="B86EFBA4">
      <w:start w:val="1"/>
      <w:numFmt w:val="decimal"/>
      <w:lvlText w:val="(%1)"/>
      <w:lvlJc w:val="left"/>
      <w:pPr>
        <w:ind w:left="502" w:hanging="360"/>
      </w:pPr>
      <w:rPr>
        <w:rFonts w:hint="default"/>
        <w:sz w:val="25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935C39"/>
    <w:multiLevelType w:val="multilevel"/>
    <w:tmpl w:val="440257D4"/>
    <w:lvl w:ilvl="0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2" w:hanging="1800"/>
      </w:pPr>
      <w:rPr>
        <w:rFonts w:hint="default"/>
      </w:rPr>
    </w:lvl>
  </w:abstractNum>
  <w:abstractNum w:abstractNumId="3" w15:restartNumberingAfterBreak="0">
    <w:nsid w:val="0E95291A"/>
    <w:multiLevelType w:val="hybridMultilevel"/>
    <w:tmpl w:val="7AC41DC6"/>
    <w:lvl w:ilvl="0" w:tplc="9BBCF4BC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E0CD5"/>
    <w:multiLevelType w:val="hybridMultilevel"/>
    <w:tmpl w:val="5FAE15B2"/>
    <w:lvl w:ilvl="0" w:tplc="8FDC8784">
      <w:start w:val="3"/>
      <w:numFmt w:val="decimal"/>
      <w:lvlText w:val="%1)"/>
      <w:lvlJc w:val="left"/>
      <w:pPr>
        <w:ind w:left="9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37" w:hanging="360"/>
      </w:pPr>
    </w:lvl>
    <w:lvl w:ilvl="2" w:tplc="0426001B" w:tentative="1">
      <w:start w:val="1"/>
      <w:numFmt w:val="lowerRoman"/>
      <w:lvlText w:val="%3."/>
      <w:lvlJc w:val="right"/>
      <w:pPr>
        <w:ind w:left="2357" w:hanging="180"/>
      </w:pPr>
    </w:lvl>
    <w:lvl w:ilvl="3" w:tplc="0426000F" w:tentative="1">
      <w:start w:val="1"/>
      <w:numFmt w:val="decimal"/>
      <w:lvlText w:val="%4."/>
      <w:lvlJc w:val="left"/>
      <w:pPr>
        <w:ind w:left="3077" w:hanging="360"/>
      </w:pPr>
    </w:lvl>
    <w:lvl w:ilvl="4" w:tplc="04260019" w:tentative="1">
      <w:start w:val="1"/>
      <w:numFmt w:val="lowerLetter"/>
      <w:lvlText w:val="%5."/>
      <w:lvlJc w:val="left"/>
      <w:pPr>
        <w:ind w:left="3797" w:hanging="360"/>
      </w:pPr>
    </w:lvl>
    <w:lvl w:ilvl="5" w:tplc="0426001B" w:tentative="1">
      <w:start w:val="1"/>
      <w:numFmt w:val="lowerRoman"/>
      <w:lvlText w:val="%6."/>
      <w:lvlJc w:val="right"/>
      <w:pPr>
        <w:ind w:left="4517" w:hanging="180"/>
      </w:pPr>
    </w:lvl>
    <w:lvl w:ilvl="6" w:tplc="0426000F" w:tentative="1">
      <w:start w:val="1"/>
      <w:numFmt w:val="decimal"/>
      <w:lvlText w:val="%7."/>
      <w:lvlJc w:val="left"/>
      <w:pPr>
        <w:ind w:left="5237" w:hanging="360"/>
      </w:pPr>
    </w:lvl>
    <w:lvl w:ilvl="7" w:tplc="04260019" w:tentative="1">
      <w:start w:val="1"/>
      <w:numFmt w:val="lowerLetter"/>
      <w:lvlText w:val="%8."/>
      <w:lvlJc w:val="left"/>
      <w:pPr>
        <w:ind w:left="5957" w:hanging="360"/>
      </w:pPr>
    </w:lvl>
    <w:lvl w:ilvl="8" w:tplc="0426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5" w15:restartNumberingAfterBreak="0">
    <w:nsid w:val="11F338CC"/>
    <w:multiLevelType w:val="hybridMultilevel"/>
    <w:tmpl w:val="3D427A36"/>
    <w:lvl w:ilvl="0" w:tplc="B18AAA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90C86"/>
    <w:multiLevelType w:val="hybridMultilevel"/>
    <w:tmpl w:val="3B5A4D72"/>
    <w:lvl w:ilvl="0" w:tplc="F6942296">
      <w:start w:val="1"/>
      <w:numFmt w:val="decimal"/>
      <w:lvlText w:val="(%1)"/>
      <w:lvlJc w:val="left"/>
      <w:pPr>
        <w:ind w:left="44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2" w:hanging="360"/>
      </w:pPr>
    </w:lvl>
    <w:lvl w:ilvl="2" w:tplc="0426001B" w:tentative="1">
      <w:start w:val="1"/>
      <w:numFmt w:val="lowerRoman"/>
      <w:lvlText w:val="%3."/>
      <w:lvlJc w:val="right"/>
      <w:pPr>
        <w:ind w:left="1882" w:hanging="180"/>
      </w:pPr>
    </w:lvl>
    <w:lvl w:ilvl="3" w:tplc="0426000F" w:tentative="1">
      <w:start w:val="1"/>
      <w:numFmt w:val="decimal"/>
      <w:lvlText w:val="%4."/>
      <w:lvlJc w:val="left"/>
      <w:pPr>
        <w:ind w:left="2602" w:hanging="360"/>
      </w:pPr>
    </w:lvl>
    <w:lvl w:ilvl="4" w:tplc="04260019" w:tentative="1">
      <w:start w:val="1"/>
      <w:numFmt w:val="lowerLetter"/>
      <w:lvlText w:val="%5."/>
      <w:lvlJc w:val="left"/>
      <w:pPr>
        <w:ind w:left="3322" w:hanging="360"/>
      </w:pPr>
    </w:lvl>
    <w:lvl w:ilvl="5" w:tplc="0426001B" w:tentative="1">
      <w:start w:val="1"/>
      <w:numFmt w:val="lowerRoman"/>
      <w:lvlText w:val="%6."/>
      <w:lvlJc w:val="right"/>
      <w:pPr>
        <w:ind w:left="4042" w:hanging="180"/>
      </w:pPr>
    </w:lvl>
    <w:lvl w:ilvl="6" w:tplc="0426000F" w:tentative="1">
      <w:start w:val="1"/>
      <w:numFmt w:val="decimal"/>
      <w:lvlText w:val="%7."/>
      <w:lvlJc w:val="left"/>
      <w:pPr>
        <w:ind w:left="4762" w:hanging="360"/>
      </w:pPr>
    </w:lvl>
    <w:lvl w:ilvl="7" w:tplc="04260019" w:tentative="1">
      <w:start w:val="1"/>
      <w:numFmt w:val="lowerLetter"/>
      <w:lvlText w:val="%8."/>
      <w:lvlJc w:val="left"/>
      <w:pPr>
        <w:ind w:left="5482" w:hanging="360"/>
      </w:pPr>
    </w:lvl>
    <w:lvl w:ilvl="8" w:tplc="0426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7" w15:restartNumberingAfterBreak="0">
    <w:nsid w:val="1CD963F8"/>
    <w:multiLevelType w:val="hybridMultilevel"/>
    <w:tmpl w:val="1B087BC8"/>
    <w:lvl w:ilvl="0" w:tplc="84B8271E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1FC50C28"/>
    <w:multiLevelType w:val="hybridMultilevel"/>
    <w:tmpl w:val="5CE67956"/>
    <w:lvl w:ilvl="0" w:tplc="824C36DE">
      <w:start w:val="1"/>
      <w:numFmt w:val="decimal"/>
      <w:lvlText w:val="(%1)"/>
      <w:lvlJc w:val="left"/>
      <w:pPr>
        <w:ind w:left="481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6" w:hanging="360"/>
      </w:pPr>
    </w:lvl>
    <w:lvl w:ilvl="2" w:tplc="0426001B" w:tentative="1">
      <w:start w:val="1"/>
      <w:numFmt w:val="lowerRoman"/>
      <w:lvlText w:val="%3."/>
      <w:lvlJc w:val="right"/>
      <w:pPr>
        <w:ind w:left="1906" w:hanging="180"/>
      </w:pPr>
    </w:lvl>
    <w:lvl w:ilvl="3" w:tplc="0426000F" w:tentative="1">
      <w:start w:val="1"/>
      <w:numFmt w:val="decimal"/>
      <w:lvlText w:val="%4."/>
      <w:lvlJc w:val="left"/>
      <w:pPr>
        <w:ind w:left="2626" w:hanging="360"/>
      </w:pPr>
    </w:lvl>
    <w:lvl w:ilvl="4" w:tplc="04260019" w:tentative="1">
      <w:start w:val="1"/>
      <w:numFmt w:val="lowerLetter"/>
      <w:lvlText w:val="%5."/>
      <w:lvlJc w:val="left"/>
      <w:pPr>
        <w:ind w:left="3346" w:hanging="360"/>
      </w:pPr>
    </w:lvl>
    <w:lvl w:ilvl="5" w:tplc="0426001B" w:tentative="1">
      <w:start w:val="1"/>
      <w:numFmt w:val="lowerRoman"/>
      <w:lvlText w:val="%6."/>
      <w:lvlJc w:val="right"/>
      <w:pPr>
        <w:ind w:left="4066" w:hanging="180"/>
      </w:pPr>
    </w:lvl>
    <w:lvl w:ilvl="6" w:tplc="0426000F" w:tentative="1">
      <w:start w:val="1"/>
      <w:numFmt w:val="decimal"/>
      <w:lvlText w:val="%7."/>
      <w:lvlJc w:val="left"/>
      <w:pPr>
        <w:ind w:left="4786" w:hanging="360"/>
      </w:pPr>
    </w:lvl>
    <w:lvl w:ilvl="7" w:tplc="04260019" w:tentative="1">
      <w:start w:val="1"/>
      <w:numFmt w:val="lowerLetter"/>
      <w:lvlText w:val="%8."/>
      <w:lvlJc w:val="left"/>
      <w:pPr>
        <w:ind w:left="5506" w:hanging="360"/>
      </w:pPr>
    </w:lvl>
    <w:lvl w:ilvl="8" w:tplc="0426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9" w15:restartNumberingAfterBreak="0">
    <w:nsid w:val="21BE2BC9"/>
    <w:multiLevelType w:val="hybridMultilevel"/>
    <w:tmpl w:val="CD1C33A6"/>
    <w:lvl w:ilvl="0" w:tplc="B18AAA32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22265682"/>
    <w:multiLevelType w:val="hybridMultilevel"/>
    <w:tmpl w:val="8A30B5C8"/>
    <w:lvl w:ilvl="0" w:tplc="B18AAA32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223A3CC2"/>
    <w:multiLevelType w:val="hybridMultilevel"/>
    <w:tmpl w:val="5CE67956"/>
    <w:lvl w:ilvl="0" w:tplc="824C36DE">
      <w:start w:val="1"/>
      <w:numFmt w:val="decimal"/>
      <w:lvlText w:val="(%1)"/>
      <w:lvlJc w:val="left"/>
      <w:pPr>
        <w:ind w:left="481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6" w:hanging="360"/>
      </w:pPr>
    </w:lvl>
    <w:lvl w:ilvl="2" w:tplc="0426001B" w:tentative="1">
      <w:start w:val="1"/>
      <w:numFmt w:val="lowerRoman"/>
      <w:lvlText w:val="%3."/>
      <w:lvlJc w:val="right"/>
      <w:pPr>
        <w:ind w:left="1906" w:hanging="180"/>
      </w:pPr>
    </w:lvl>
    <w:lvl w:ilvl="3" w:tplc="0426000F" w:tentative="1">
      <w:start w:val="1"/>
      <w:numFmt w:val="decimal"/>
      <w:lvlText w:val="%4."/>
      <w:lvlJc w:val="left"/>
      <w:pPr>
        <w:ind w:left="2626" w:hanging="360"/>
      </w:pPr>
    </w:lvl>
    <w:lvl w:ilvl="4" w:tplc="04260019" w:tentative="1">
      <w:start w:val="1"/>
      <w:numFmt w:val="lowerLetter"/>
      <w:lvlText w:val="%5."/>
      <w:lvlJc w:val="left"/>
      <w:pPr>
        <w:ind w:left="3346" w:hanging="360"/>
      </w:pPr>
    </w:lvl>
    <w:lvl w:ilvl="5" w:tplc="0426001B" w:tentative="1">
      <w:start w:val="1"/>
      <w:numFmt w:val="lowerRoman"/>
      <w:lvlText w:val="%6."/>
      <w:lvlJc w:val="right"/>
      <w:pPr>
        <w:ind w:left="4066" w:hanging="180"/>
      </w:pPr>
    </w:lvl>
    <w:lvl w:ilvl="6" w:tplc="0426000F" w:tentative="1">
      <w:start w:val="1"/>
      <w:numFmt w:val="decimal"/>
      <w:lvlText w:val="%7."/>
      <w:lvlJc w:val="left"/>
      <w:pPr>
        <w:ind w:left="4786" w:hanging="360"/>
      </w:pPr>
    </w:lvl>
    <w:lvl w:ilvl="7" w:tplc="04260019" w:tentative="1">
      <w:start w:val="1"/>
      <w:numFmt w:val="lowerLetter"/>
      <w:lvlText w:val="%8."/>
      <w:lvlJc w:val="left"/>
      <w:pPr>
        <w:ind w:left="5506" w:hanging="360"/>
      </w:pPr>
    </w:lvl>
    <w:lvl w:ilvl="8" w:tplc="0426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2" w15:restartNumberingAfterBreak="0">
    <w:nsid w:val="228920EE"/>
    <w:multiLevelType w:val="hybridMultilevel"/>
    <w:tmpl w:val="513CE904"/>
    <w:lvl w:ilvl="0" w:tplc="2F1C99BA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C831F2"/>
    <w:multiLevelType w:val="hybridMultilevel"/>
    <w:tmpl w:val="A8BCB93C"/>
    <w:lvl w:ilvl="0" w:tplc="1FDEFCE0">
      <w:start w:val="1"/>
      <w:numFmt w:val="decimal"/>
      <w:lvlText w:val="(%1)"/>
      <w:lvlJc w:val="left"/>
      <w:pPr>
        <w:ind w:left="49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2" w:hanging="360"/>
      </w:pPr>
    </w:lvl>
    <w:lvl w:ilvl="2" w:tplc="0426001B" w:tentative="1">
      <w:start w:val="1"/>
      <w:numFmt w:val="lowerRoman"/>
      <w:lvlText w:val="%3."/>
      <w:lvlJc w:val="right"/>
      <w:pPr>
        <w:ind w:left="1932" w:hanging="180"/>
      </w:pPr>
    </w:lvl>
    <w:lvl w:ilvl="3" w:tplc="0426000F" w:tentative="1">
      <w:start w:val="1"/>
      <w:numFmt w:val="decimal"/>
      <w:lvlText w:val="%4."/>
      <w:lvlJc w:val="left"/>
      <w:pPr>
        <w:ind w:left="2652" w:hanging="360"/>
      </w:pPr>
    </w:lvl>
    <w:lvl w:ilvl="4" w:tplc="04260019" w:tentative="1">
      <w:start w:val="1"/>
      <w:numFmt w:val="lowerLetter"/>
      <w:lvlText w:val="%5."/>
      <w:lvlJc w:val="left"/>
      <w:pPr>
        <w:ind w:left="3372" w:hanging="360"/>
      </w:pPr>
    </w:lvl>
    <w:lvl w:ilvl="5" w:tplc="0426001B" w:tentative="1">
      <w:start w:val="1"/>
      <w:numFmt w:val="lowerRoman"/>
      <w:lvlText w:val="%6."/>
      <w:lvlJc w:val="right"/>
      <w:pPr>
        <w:ind w:left="4092" w:hanging="180"/>
      </w:pPr>
    </w:lvl>
    <w:lvl w:ilvl="6" w:tplc="0426000F" w:tentative="1">
      <w:start w:val="1"/>
      <w:numFmt w:val="decimal"/>
      <w:lvlText w:val="%7."/>
      <w:lvlJc w:val="left"/>
      <w:pPr>
        <w:ind w:left="4812" w:hanging="360"/>
      </w:pPr>
    </w:lvl>
    <w:lvl w:ilvl="7" w:tplc="04260019" w:tentative="1">
      <w:start w:val="1"/>
      <w:numFmt w:val="lowerLetter"/>
      <w:lvlText w:val="%8."/>
      <w:lvlJc w:val="left"/>
      <w:pPr>
        <w:ind w:left="5532" w:hanging="360"/>
      </w:pPr>
    </w:lvl>
    <w:lvl w:ilvl="8" w:tplc="0426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4" w15:restartNumberingAfterBreak="0">
    <w:nsid w:val="2BE36FBA"/>
    <w:multiLevelType w:val="hybridMultilevel"/>
    <w:tmpl w:val="4B8A5FF0"/>
    <w:lvl w:ilvl="0" w:tplc="31BA02B6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2D037E8F"/>
    <w:multiLevelType w:val="hybridMultilevel"/>
    <w:tmpl w:val="CD1C33A6"/>
    <w:lvl w:ilvl="0" w:tplc="B18AAA32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31A8300A"/>
    <w:multiLevelType w:val="hybridMultilevel"/>
    <w:tmpl w:val="CD1C33A6"/>
    <w:lvl w:ilvl="0" w:tplc="B18AAA32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35E314FB"/>
    <w:multiLevelType w:val="hybridMultilevel"/>
    <w:tmpl w:val="21AAC338"/>
    <w:lvl w:ilvl="0" w:tplc="79D20626">
      <w:start w:val="1"/>
      <w:numFmt w:val="decimal"/>
      <w:lvlText w:val="(%1)"/>
      <w:lvlJc w:val="left"/>
      <w:pPr>
        <w:ind w:left="577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6355BAA"/>
    <w:multiLevelType w:val="hybridMultilevel"/>
    <w:tmpl w:val="E190F53A"/>
    <w:lvl w:ilvl="0" w:tplc="E5404636">
      <w:start w:val="1"/>
      <w:numFmt w:val="decimal"/>
      <w:lvlText w:val="%1)"/>
      <w:lvlJc w:val="left"/>
      <w:pPr>
        <w:ind w:left="526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6" w:hanging="360"/>
      </w:pPr>
    </w:lvl>
    <w:lvl w:ilvl="2" w:tplc="0426001B" w:tentative="1">
      <w:start w:val="1"/>
      <w:numFmt w:val="lowerRoman"/>
      <w:lvlText w:val="%3."/>
      <w:lvlJc w:val="right"/>
      <w:pPr>
        <w:ind w:left="1906" w:hanging="180"/>
      </w:pPr>
    </w:lvl>
    <w:lvl w:ilvl="3" w:tplc="0426000F" w:tentative="1">
      <w:start w:val="1"/>
      <w:numFmt w:val="decimal"/>
      <w:lvlText w:val="%4."/>
      <w:lvlJc w:val="left"/>
      <w:pPr>
        <w:ind w:left="2626" w:hanging="360"/>
      </w:pPr>
    </w:lvl>
    <w:lvl w:ilvl="4" w:tplc="04260019" w:tentative="1">
      <w:start w:val="1"/>
      <w:numFmt w:val="lowerLetter"/>
      <w:lvlText w:val="%5."/>
      <w:lvlJc w:val="left"/>
      <w:pPr>
        <w:ind w:left="3346" w:hanging="360"/>
      </w:pPr>
    </w:lvl>
    <w:lvl w:ilvl="5" w:tplc="0426001B" w:tentative="1">
      <w:start w:val="1"/>
      <w:numFmt w:val="lowerRoman"/>
      <w:lvlText w:val="%6."/>
      <w:lvlJc w:val="right"/>
      <w:pPr>
        <w:ind w:left="4066" w:hanging="180"/>
      </w:pPr>
    </w:lvl>
    <w:lvl w:ilvl="6" w:tplc="0426000F" w:tentative="1">
      <w:start w:val="1"/>
      <w:numFmt w:val="decimal"/>
      <w:lvlText w:val="%7."/>
      <w:lvlJc w:val="left"/>
      <w:pPr>
        <w:ind w:left="4786" w:hanging="360"/>
      </w:pPr>
    </w:lvl>
    <w:lvl w:ilvl="7" w:tplc="04260019" w:tentative="1">
      <w:start w:val="1"/>
      <w:numFmt w:val="lowerLetter"/>
      <w:lvlText w:val="%8."/>
      <w:lvlJc w:val="left"/>
      <w:pPr>
        <w:ind w:left="5506" w:hanging="360"/>
      </w:pPr>
    </w:lvl>
    <w:lvl w:ilvl="8" w:tplc="0426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9" w15:restartNumberingAfterBreak="0">
    <w:nsid w:val="36F05235"/>
    <w:multiLevelType w:val="hybridMultilevel"/>
    <w:tmpl w:val="062ACE7A"/>
    <w:lvl w:ilvl="0" w:tplc="F4E8F476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6" w:hanging="360"/>
      </w:pPr>
    </w:lvl>
    <w:lvl w:ilvl="2" w:tplc="0426001B" w:tentative="1">
      <w:start w:val="1"/>
      <w:numFmt w:val="lowerRoman"/>
      <w:lvlText w:val="%3."/>
      <w:lvlJc w:val="right"/>
      <w:pPr>
        <w:ind w:left="1906" w:hanging="180"/>
      </w:pPr>
    </w:lvl>
    <w:lvl w:ilvl="3" w:tplc="0426000F" w:tentative="1">
      <w:start w:val="1"/>
      <w:numFmt w:val="decimal"/>
      <w:lvlText w:val="%4."/>
      <w:lvlJc w:val="left"/>
      <w:pPr>
        <w:ind w:left="2626" w:hanging="360"/>
      </w:pPr>
    </w:lvl>
    <w:lvl w:ilvl="4" w:tplc="04260019" w:tentative="1">
      <w:start w:val="1"/>
      <w:numFmt w:val="lowerLetter"/>
      <w:lvlText w:val="%5."/>
      <w:lvlJc w:val="left"/>
      <w:pPr>
        <w:ind w:left="3346" w:hanging="360"/>
      </w:pPr>
    </w:lvl>
    <w:lvl w:ilvl="5" w:tplc="0426001B" w:tentative="1">
      <w:start w:val="1"/>
      <w:numFmt w:val="lowerRoman"/>
      <w:lvlText w:val="%6."/>
      <w:lvlJc w:val="right"/>
      <w:pPr>
        <w:ind w:left="4066" w:hanging="180"/>
      </w:pPr>
    </w:lvl>
    <w:lvl w:ilvl="6" w:tplc="0426000F" w:tentative="1">
      <w:start w:val="1"/>
      <w:numFmt w:val="decimal"/>
      <w:lvlText w:val="%7."/>
      <w:lvlJc w:val="left"/>
      <w:pPr>
        <w:ind w:left="4786" w:hanging="360"/>
      </w:pPr>
    </w:lvl>
    <w:lvl w:ilvl="7" w:tplc="04260019" w:tentative="1">
      <w:start w:val="1"/>
      <w:numFmt w:val="lowerLetter"/>
      <w:lvlText w:val="%8."/>
      <w:lvlJc w:val="left"/>
      <w:pPr>
        <w:ind w:left="5506" w:hanging="360"/>
      </w:pPr>
    </w:lvl>
    <w:lvl w:ilvl="8" w:tplc="0426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0" w15:restartNumberingAfterBreak="0">
    <w:nsid w:val="37336D55"/>
    <w:multiLevelType w:val="hybridMultilevel"/>
    <w:tmpl w:val="E9A632B6"/>
    <w:lvl w:ilvl="0" w:tplc="08AE7862">
      <w:start w:val="1"/>
      <w:numFmt w:val="decimal"/>
      <w:lvlText w:val="%1)"/>
      <w:lvlJc w:val="left"/>
      <w:pPr>
        <w:ind w:left="506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1" w:hanging="360"/>
      </w:pPr>
    </w:lvl>
    <w:lvl w:ilvl="2" w:tplc="0426001B" w:tentative="1">
      <w:start w:val="1"/>
      <w:numFmt w:val="lowerRoman"/>
      <w:lvlText w:val="%3."/>
      <w:lvlJc w:val="right"/>
      <w:pPr>
        <w:ind w:left="1871" w:hanging="180"/>
      </w:pPr>
    </w:lvl>
    <w:lvl w:ilvl="3" w:tplc="0426000F" w:tentative="1">
      <w:start w:val="1"/>
      <w:numFmt w:val="decimal"/>
      <w:lvlText w:val="%4."/>
      <w:lvlJc w:val="left"/>
      <w:pPr>
        <w:ind w:left="2591" w:hanging="360"/>
      </w:pPr>
    </w:lvl>
    <w:lvl w:ilvl="4" w:tplc="04260019" w:tentative="1">
      <w:start w:val="1"/>
      <w:numFmt w:val="lowerLetter"/>
      <w:lvlText w:val="%5."/>
      <w:lvlJc w:val="left"/>
      <w:pPr>
        <w:ind w:left="3311" w:hanging="360"/>
      </w:pPr>
    </w:lvl>
    <w:lvl w:ilvl="5" w:tplc="0426001B" w:tentative="1">
      <w:start w:val="1"/>
      <w:numFmt w:val="lowerRoman"/>
      <w:lvlText w:val="%6."/>
      <w:lvlJc w:val="right"/>
      <w:pPr>
        <w:ind w:left="4031" w:hanging="180"/>
      </w:pPr>
    </w:lvl>
    <w:lvl w:ilvl="6" w:tplc="0426000F" w:tentative="1">
      <w:start w:val="1"/>
      <w:numFmt w:val="decimal"/>
      <w:lvlText w:val="%7."/>
      <w:lvlJc w:val="left"/>
      <w:pPr>
        <w:ind w:left="4751" w:hanging="360"/>
      </w:pPr>
    </w:lvl>
    <w:lvl w:ilvl="7" w:tplc="04260019" w:tentative="1">
      <w:start w:val="1"/>
      <w:numFmt w:val="lowerLetter"/>
      <w:lvlText w:val="%8."/>
      <w:lvlJc w:val="left"/>
      <w:pPr>
        <w:ind w:left="5471" w:hanging="360"/>
      </w:pPr>
    </w:lvl>
    <w:lvl w:ilvl="8" w:tplc="0426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1" w15:restartNumberingAfterBreak="0">
    <w:nsid w:val="385F40B3"/>
    <w:multiLevelType w:val="hybridMultilevel"/>
    <w:tmpl w:val="A8BCB93C"/>
    <w:lvl w:ilvl="0" w:tplc="1FDEFCE0">
      <w:start w:val="1"/>
      <w:numFmt w:val="decimal"/>
      <w:lvlText w:val="(%1)"/>
      <w:lvlJc w:val="left"/>
      <w:pPr>
        <w:ind w:left="49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2" w:hanging="360"/>
      </w:pPr>
    </w:lvl>
    <w:lvl w:ilvl="2" w:tplc="0426001B" w:tentative="1">
      <w:start w:val="1"/>
      <w:numFmt w:val="lowerRoman"/>
      <w:lvlText w:val="%3."/>
      <w:lvlJc w:val="right"/>
      <w:pPr>
        <w:ind w:left="1932" w:hanging="180"/>
      </w:pPr>
    </w:lvl>
    <w:lvl w:ilvl="3" w:tplc="0426000F" w:tentative="1">
      <w:start w:val="1"/>
      <w:numFmt w:val="decimal"/>
      <w:lvlText w:val="%4."/>
      <w:lvlJc w:val="left"/>
      <w:pPr>
        <w:ind w:left="2652" w:hanging="360"/>
      </w:pPr>
    </w:lvl>
    <w:lvl w:ilvl="4" w:tplc="04260019" w:tentative="1">
      <w:start w:val="1"/>
      <w:numFmt w:val="lowerLetter"/>
      <w:lvlText w:val="%5."/>
      <w:lvlJc w:val="left"/>
      <w:pPr>
        <w:ind w:left="3372" w:hanging="360"/>
      </w:pPr>
    </w:lvl>
    <w:lvl w:ilvl="5" w:tplc="0426001B" w:tentative="1">
      <w:start w:val="1"/>
      <w:numFmt w:val="lowerRoman"/>
      <w:lvlText w:val="%6."/>
      <w:lvlJc w:val="right"/>
      <w:pPr>
        <w:ind w:left="4092" w:hanging="180"/>
      </w:pPr>
    </w:lvl>
    <w:lvl w:ilvl="6" w:tplc="0426000F" w:tentative="1">
      <w:start w:val="1"/>
      <w:numFmt w:val="decimal"/>
      <w:lvlText w:val="%7."/>
      <w:lvlJc w:val="left"/>
      <w:pPr>
        <w:ind w:left="4812" w:hanging="360"/>
      </w:pPr>
    </w:lvl>
    <w:lvl w:ilvl="7" w:tplc="04260019" w:tentative="1">
      <w:start w:val="1"/>
      <w:numFmt w:val="lowerLetter"/>
      <w:lvlText w:val="%8."/>
      <w:lvlJc w:val="left"/>
      <w:pPr>
        <w:ind w:left="5532" w:hanging="360"/>
      </w:pPr>
    </w:lvl>
    <w:lvl w:ilvl="8" w:tplc="0426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2" w15:restartNumberingAfterBreak="0">
    <w:nsid w:val="3A3F3DC5"/>
    <w:multiLevelType w:val="hybridMultilevel"/>
    <w:tmpl w:val="21AAC338"/>
    <w:lvl w:ilvl="0" w:tplc="79D20626">
      <w:start w:val="1"/>
      <w:numFmt w:val="decimal"/>
      <w:lvlText w:val="(%1)"/>
      <w:lvlJc w:val="left"/>
      <w:pPr>
        <w:ind w:left="577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00E2A16"/>
    <w:multiLevelType w:val="hybridMultilevel"/>
    <w:tmpl w:val="A66C0F58"/>
    <w:lvl w:ilvl="0" w:tplc="8390B6FE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7E736D9"/>
    <w:multiLevelType w:val="hybridMultilevel"/>
    <w:tmpl w:val="FE48DC42"/>
    <w:lvl w:ilvl="0" w:tplc="042682C4">
      <w:start w:val="1"/>
      <w:numFmt w:val="decimal"/>
      <w:lvlText w:val="(%1)"/>
      <w:lvlJc w:val="left"/>
      <w:pPr>
        <w:ind w:left="10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</w:lvl>
    <w:lvl w:ilvl="3" w:tplc="0426000F" w:tentative="1">
      <w:start w:val="1"/>
      <w:numFmt w:val="decimal"/>
      <w:lvlText w:val="%4."/>
      <w:lvlJc w:val="left"/>
      <w:pPr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8F07246"/>
    <w:multiLevelType w:val="hybridMultilevel"/>
    <w:tmpl w:val="E87CA208"/>
    <w:lvl w:ilvl="0" w:tplc="CDF24574">
      <w:start w:val="1"/>
      <w:numFmt w:val="decimal"/>
      <w:lvlText w:val="(%1)"/>
      <w:lvlJc w:val="left"/>
      <w:pPr>
        <w:ind w:left="49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12" w:hanging="360"/>
      </w:pPr>
    </w:lvl>
    <w:lvl w:ilvl="2" w:tplc="0426001B" w:tentative="1">
      <w:start w:val="1"/>
      <w:numFmt w:val="lowerRoman"/>
      <w:lvlText w:val="%3."/>
      <w:lvlJc w:val="right"/>
      <w:pPr>
        <w:ind w:left="1932" w:hanging="180"/>
      </w:pPr>
    </w:lvl>
    <w:lvl w:ilvl="3" w:tplc="0426000F" w:tentative="1">
      <w:start w:val="1"/>
      <w:numFmt w:val="decimal"/>
      <w:lvlText w:val="%4."/>
      <w:lvlJc w:val="left"/>
      <w:pPr>
        <w:ind w:left="2652" w:hanging="360"/>
      </w:pPr>
    </w:lvl>
    <w:lvl w:ilvl="4" w:tplc="04260019" w:tentative="1">
      <w:start w:val="1"/>
      <w:numFmt w:val="lowerLetter"/>
      <w:lvlText w:val="%5."/>
      <w:lvlJc w:val="left"/>
      <w:pPr>
        <w:ind w:left="3372" w:hanging="360"/>
      </w:pPr>
    </w:lvl>
    <w:lvl w:ilvl="5" w:tplc="0426001B" w:tentative="1">
      <w:start w:val="1"/>
      <w:numFmt w:val="lowerRoman"/>
      <w:lvlText w:val="%6."/>
      <w:lvlJc w:val="right"/>
      <w:pPr>
        <w:ind w:left="4092" w:hanging="180"/>
      </w:pPr>
    </w:lvl>
    <w:lvl w:ilvl="6" w:tplc="0426000F" w:tentative="1">
      <w:start w:val="1"/>
      <w:numFmt w:val="decimal"/>
      <w:lvlText w:val="%7."/>
      <w:lvlJc w:val="left"/>
      <w:pPr>
        <w:ind w:left="4812" w:hanging="360"/>
      </w:pPr>
    </w:lvl>
    <w:lvl w:ilvl="7" w:tplc="04260019" w:tentative="1">
      <w:start w:val="1"/>
      <w:numFmt w:val="lowerLetter"/>
      <w:lvlText w:val="%8."/>
      <w:lvlJc w:val="left"/>
      <w:pPr>
        <w:ind w:left="5532" w:hanging="360"/>
      </w:pPr>
    </w:lvl>
    <w:lvl w:ilvl="8" w:tplc="0426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6" w15:restartNumberingAfterBreak="0">
    <w:nsid w:val="4CEF2DCE"/>
    <w:multiLevelType w:val="hybridMultilevel"/>
    <w:tmpl w:val="E87CA208"/>
    <w:lvl w:ilvl="0" w:tplc="CDF24574">
      <w:start w:val="1"/>
      <w:numFmt w:val="decimal"/>
      <w:lvlText w:val="(%1)"/>
      <w:lvlJc w:val="left"/>
      <w:pPr>
        <w:ind w:left="49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12" w:hanging="360"/>
      </w:pPr>
    </w:lvl>
    <w:lvl w:ilvl="2" w:tplc="0426001B" w:tentative="1">
      <w:start w:val="1"/>
      <w:numFmt w:val="lowerRoman"/>
      <w:lvlText w:val="%3."/>
      <w:lvlJc w:val="right"/>
      <w:pPr>
        <w:ind w:left="1932" w:hanging="180"/>
      </w:pPr>
    </w:lvl>
    <w:lvl w:ilvl="3" w:tplc="0426000F" w:tentative="1">
      <w:start w:val="1"/>
      <w:numFmt w:val="decimal"/>
      <w:lvlText w:val="%4."/>
      <w:lvlJc w:val="left"/>
      <w:pPr>
        <w:ind w:left="2652" w:hanging="360"/>
      </w:pPr>
    </w:lvl>
    <w:lvl w:ilvl="4" w:tplc="04260019" w:tentative="1">
      <w:start w:val="1"/>
      <w:numFmt w:val="lowerLetter"/>
      <w:lvlText w:val="%5."/>
      <w:lvlJc w:val="left"/>
      <w:pPr>
        <w:ind w:left="3372" w:hanging="360"/>
      </w:pPr>
    </w:lvl>
    <w:lvl w:ilvl="5" w:tplc="0426001B" w:tentative="1">
      <w:start w:val="1"/>
      <w:numFmt w:val="lowerRoman"/>
      <w:lvlText w:val="%6."/>
      <w:lvlJc w:val="right"/>
      <w:pPr>
        <w:ind w:left="4092" w:hanging="180"/>
      </w:pPr>
    </w:lvl>
    <w:lvl w:ilvl="6" w:tplc="0426000F" w:tentative="1">
      <w:start w:val="1"/>
      <w:numFmt w:val="decimal"/>
      <w:lvlText w:val="%7."/>
      <w:lvlJc w:val="left"/>
      <w:pPr>
        <w:ind w:left="4812" w:hanging="360"/>
      </w:pPr>
    </w:lvl>
    <w:lvl w:ilvl="7" w:tplc="04260019" w:tentative="1">
      <w:start w:val="1"/>
      <w:numFmt w:val="lowerLetter"/>
      <w:lvlText w:val="%8."/>
      <w:lvlJc w:val="left"/>
      <w:pPr>
        <w:ind w:left="5532" w:hanging="360"/>
      </w:pPr>
    </w:lvl>
    <w:lvl w:ilvl="8" w:tplc="0426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7" w15:restartNumberingAfterBreak="0">
    <w:nsid w:val="4E2B0D24"/>
    <w:multiLevelType w:val="hybridMultilevel"/>
    <w:tmpl w:val="9AC4DFDE"/>
    <w:lvl w:ilvl="0" w:tplc="51966E72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51CD6BC2"/>
    <w:multiLevelType w:val="hybridMultilevel"/>
    <w:tmpl w:val="2ED29F18"/>
    <w:lvl w:ilvl="0" w:tplc="DBE43840">
      <w:start w:val="1"/>
      <w:numFmt w:val="decimal"/>
      <w:lvlText w:val="(%1)"/>
      <w:lvlJc w:val="left"/>
      <w:pPr>
        <w:ind w:left="466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186" w:hanging="360"/>
      </w:pPr>
    </w:lvl>
    <w:lvl w:ilvl="2" w:tplc="0426001B" w:tentative="1">
      <w:start w:val="1"/>
      <w:numFmt w:val="lowerRoman"/>
      <w:lvlText w:val="%3."/>
      <w:lvlJc w:val="right"/>
      <w:pPr>
        <w:ind w:left="1906" w:hanging="180"/>
      </w:pPr>
    </w:lvl>
    <w:lvl w:ilvl="3" w:tplc="0426000F" w:tentative="1">
      <w:start w:val="1"/>
      <w:numFmt w:val="decimal"/>
      <w:lvlText w:val="%4."/>
      <w:lvlJc w:val="left"/>
      <w:pPr>
        <w:ind w:left="2626" w:hanging="360"/>
      </w:pPr>
    </w:lvl>
    <w:lvl w:ilvl="4" w:tplc="04260019" w:tentative="1">
      <w:start w:val="1"/>
      <w:numFmt w:val="lowerLetter"/>
      <w:lvlText w:val="%5."/>
      <w:lvlJc w:val="left"/>
      <w:pPr>
        <w:ind w:left="3346" w:hanging="360"/>
      </w:pPr>
    </w:lvl>
    <w:lvl w:ilvl="5" w:tplc="0426001B" w:tentative="1">
      <w:start w:val="1"/>
      <w:numFmt w:val="lowerRoman"/>
      <w:lvlText w:val="%6."/>
      <w:lvlJc w:val="right"/>
      <w:pPr>
        <w:ind w:left="4066" w:hanging="180"/>
      </w:pPr>
    </w:lvl>
    <w:lvl w:ilvl="6" w:tplc="0426000F" w:tentative="1">
      <w:start w:val="1"/>
      <w:numFmt w:val="decimal"/>
      <w:lvlText w:val="%7."/>
      <w:lvlJc w:val="left"/>
      <w:pPr>
        <w:ind w:left="4786" w:hanging="360"/>
      </w:pPr>
    </w:lvl>
    <w:lvl w:ilvl="7" w:tplc="04260019" w:tentative="1">
      <w:start w:val="1"/>
      <w:numFmt w:val="lowerLetter"/>
      <w:lvlText w:val="%8."/>
      <w:lvlJc w:val="left"/>
      <w:pPr>
        <w:ind w:left="5506" w:hanging="360"/>
      </w:pPr>
    </w:lvl>
    <w:lvl w:ilvl="8" w:tplc="0426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9" w15:restartNumberingAfterBreak="0">
    <w:nsid w:val="52D923E9"/>
    <w:multiLevelType w:val="hybridMultilevel"/>
    <w:tmpl w:val="31E0BDAA"/>
    <w:lvl w:ilvl="0" w:tplc="4E465494">
      <w:start w:val="1"/>
      <w:numFmt w:val="decimal"/>
      <w:lvlText w:val="(%1)"/>
      <w:lvlJc w:val="left"/>
      <w:pPr>
        <w:ind w:left="5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30" w15:restartNumberingAfterBreak="0">
    <w:nsid w:val="53A116B9"/>
    <w:multiLevelType w:val="hybridMultilevel"/>
    <w:tmpl w:val="2CA63926"/>
    <w:lvl w:ilvl="0" w:tplc="B18AAA32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568D35AD"/>
    <w:multiLevelType w:val="hybridMultilevel"/>
    <w:tmpl w:val="3B5A4D72"/>
    <w:lvl w:ilvl="0" w:tplc="F6942296">
      <w:start w:val="1"/>
      <w:numFmt w:val="decimal"/>
      <w:lvlText w:val="(%1)"/>
      <w:lvlJc w:val="left"/>
      <w:pPr>
        <w:ind w:left="44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2" w:hanging="360"/>
      </w:pPr>
    </w:lvl>
    <w:lvl w:ilvl="2" w:tplc="0426001B" w:tentative="1">
      <w:start w:val="1"/>
      <w:numFmt w:val="lowerRoman"/>
      <w:lvlText w:val="%3."/>
      <w:lvlJc w:val="right"/>
      <w:pPr>
        <w:ind w:left="1882" w:hanging="180"/>
      </w:pPr>
    </w:lvl>
    <w:lvl w:ilvl="3" w:tplc="0426000F" w:tentative="1">
      <w:start w:val="1"/>
      <w:numFmt w:val="decimal"/>
      <w:lvlText w:val="%4."/>
      <w:lvlJc w:val="left"/>
      <w:pPr>
        <w:ind w:left="2602" w:hanging="360"/>
      </w:pPr>
    </w:lvl>
    <w:lvl w:ilvl="4" w:tplc="04260019" w:tentative="1">
      <w:start w:val="1"/>
      <w:numFmt w:val="lowerLetter"/>
      <w:lvlText w:val="%5."/>
      <w:lvlJc w:val="left"/>
      <w:pPr>
        <w:ind w:left="3322" w:hanging="360"/>
      </w:pPr>
    </w:lvl>
    <w:lvl w:ilvl="5" w:tplc="0426001B" w:tentative="1">
      <w:start w:val="1"/>
      <w:numFmt w:val="lowerRoman"/>
      <w:lvlText w:val="%6."/>
      <w:lvlJc w:val="right"/>
      <w:pPr>
        <w:ind w:left="4042" w:hanging="180"/>
      </w:pPr>
    </w:lvl>
    <w:lvl w:ilvl="6" w:tplc="0426000F" w:tentative="1">
      <w:start w:val="1"/>
      <w:numFmt w:val="decimal"/>
      <w:lvlText w:val="%7."/>
      <w:lvlJc w:val="left"/>
      <w:pPr>
        <w:ind w:left="4762" w:hanging="360"/>
      </w:pPr>
    </w:lvl>
    <w:lvl w:ilvl="7" w:tplc="04260019" w:tentative="1">
      <w:start w:val="1"/>
      <w:numFmt w:val="lowerLetter"/>
      <w:lvlText w:val="%8."/>
      <w:lvlJc w:val="left"/>
      <w:pPr>
        <w:ind w:left="5482" w:hanging="360"/>
      </w:pPr>
    </w:lvl>
    <w:lvl w:ilvl="8" w:tplc="0426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32" w15:restartNumberingAfterBreak="0">
    <w:nsid w:val="56CC1C13"/>
    <w:multiLevelType w:val="hybridMultilevel"/>
    <w:tmpl w:val="DA022882"/>
    <w:lvl w:ilvl="0" w:tplc="7B8C3DA2">
      <w:start w:val="1"/>
      <w:numFmt w:val="decimal"/>
      <w:lvlText w:val="(%1)"/>
      <w:lvlJc w:val="left"/>
      <w:pPr>
        <w:ind w:left="696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36" w:hanging="360"/>
      </w:pPr>
    </w:lvl>
    <w:lvl w:ilvl="2" w:tplc="0426001B" w:tentative="1">
      <w:start w:val="1"/>
      <w:numFmt w:val="lowerRoman"/>
      <w:lvlText w:val="%3."/>
      <w:lvlJc w:val="right"/>
      <w:pPr>
        <w:ind w:left="1956" w:hanging="180"/>
      </w:pPr>
    </w:lvl>
    <w:lvl w:ilvl="3" w:tplc="0426000F" w:tentative="1">
      <w:start w:val="1"/>
      <w:numFmt w:val="decimal"/>
      <w:lvlText w:val="%4."/>
      <w:lvlJc w:val="left"/>
      <w:pPr>
        <w:ind w:left="2676" w:hanging="360"/>
      </w:pPr>
    </w:lvl>
    <w:lvl w:ilvl="4" w:tplc="04260019" w:tentative="1">
      <w:start w:val="1"/>
      <w:numFmt w:val="lowerLetter"/>
      <w:lvlText w:val="%5."/>
      <w:lvlJc w:val="left"/>
      <w:pPr>
        <w:ind w:left="3396" w:hanging="360"/>
      </w:pPr>
    </w:lvl>
    <w:lvl w:ilvl="5" w:tplc="0426001B" w:tentative="1">
      <w:start w:val="1"/>
      <w:numFmt w:val="lowerRoman"/>
      <w:lvlText w:val="%6."/>
      <w:lvlJc w:val="right"/>
      <w:pPr>
        <w:ind w:left="4116" w:hanging="180"/>
      </w:pPr>
    </w:lvl>
    <w:lvl w:ilvl="6" w:tplc="0426000F" w:tentative="1">
      <w:start w:val="1"/>
      <w:numFmt w:val="decimal"/>
      <w:lvlText w:val="%7."/>
      <w:lvlJc w:val="left"/>
      <w:pPr>
        <w:ind w:left="4836" w:hanging="360"/>
      </w:pPr>
    </w:lvl>
    <w:lvl w:ilvl="7" w:tplc="04260019" w:tentative="1">
      <w:start w:val="1"/>
      <w:numFmt w:val="lowerLetter"/>
      <w:lvlText w:val="%8."/>
      <w:lvlJc w:val="left"/>
      <w:pPr>
        <w:ind w:left="5556" w:hanging="360"/>
      </w:pPr>
    </w:lvl>
    <w:lvl w:ilvl="8" w:tplc="0426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3" w15:restartNumberingAfterBreak="0">
    <w:nsid w:val="5B9E0AED"/>
    <w:multiLevelType w:val="multilevel"/>
    <w:tmpl w:val="67AC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763B06"/>
    <w:multiLevelType w:val="hybridMultilevel"/>
    <w:tmpl w:val="CD1C33A6"/>
    <w:lvl w:ilvl="0" w:tplc="B18AAA32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 w15:restartNumberingAfterBreak="0">
    <w:nsid w:val="637B2ED9"/>
    <w:multiLevelType w:val="hybridMultilevel"/>
    <w:tmpl w:val="37400B38"/>
    <w:lvl w:ilvl="0" w:tplc="10A85E7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5AE0DC8"/>
    <w:multiLevelType w:val="hybridMultilevel"/>
    <w:tmpl w:val="F5185776"/>
    <w:lvl w:ilvl="0" w:tplc="FFAC1BD4">
      <w:start w:val="1"/>
      <w:numFmt w:val="decimal"/>
      <w:lvlText w:val="(%1)"/>
      <w:lvlJc w:val="left"/>
      <w:pPr>
        <w:ind w:left="10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7" w:hanging="360"/>
      </w:pPr>
    </w:lvl>
    <w:lvl w:ilvl="2" w:tplc="0426001B" w:tentative="1">
      <w:start w:val="1"/>
      <w:numFmt w:val="lowerRoman"/>
      <w:lvlText w:val="%3."/>
      <w:lvlJc w:val="right"/>
      <w:pPr>
        <w:ind w:left="2527" w:hanging="180"/>
      </w:pPr>
    </w:lvl>
    <w:lvl w:ilvl="3" w:tplc="0426000F" w:tentative="1">
      <w:start w:val="1"/>
      <w:numFmt w:val="decimal"/>
      <w:lvlText w:val="%4."/>
      <w:lvlJc w:val="left"/>
      <w:pPr>
        <w:ind w:left="3247" w:hanging="360"/>
      </w:pPr>
    </w:lvl>
    <w:lvl w:ilvl="4" w:tplc="04260019" w:tentative="1">
      <w:start w:val="1"/>
      <w:numFmt w:val="lowerLetter"/>
      <w:lvlText w:val="%5."/>
      <w:lvlJc w:val="left"/>
      <w:pPr>
        <w:ind w:left="3967" w:hanging="360"/>
      </w:pPr>
    </w:lvl>
    <w:lvl w:ilvl="5" w:tplc="0426001B" w:tentative="1">
      <w:start w:val="1"/>
      <w:numFmt w:val="lowerRoman"/>
      <w:lvlText w:val="%6."/>
      <w:lvlJc w:val="right"/>
      <w:pPr>
        <w:ind w:left="4687" w:hanging="180"/>
      </w:pPr>
    </w:lvl>
    <w:lvl w:ilvl="6" w:tplc="0426000F" w:tentative="1">
      <w:start w:val="1"/>
      <w:numFmt w:val="decimal"/>
      <w:lvlText w:val="%7."/>
      <w:lvlJc w:val="left"/>
      <w:pPr>
        <w:ind w:left="5407" w:hanging="360"/>
      </w:pPr>
    </w:lvl>
    <w:lvl w:ilvl="7" w:tplc="04260019" w:tentative="1">
      <w:start w:val="1"/>
      <w:numFmt w:val="lowerLetter"/>
      <w:lvlText w:val="%8."/>
      <w:lvlJc w:val="left"/>
      <w:pPr>
        <w:ind w:left="6127" w:hanging="360"/>
      </w:pPr>
    </w:lvl>
    <w:lvl w:ilvl="8" w:tplc="0426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7" w15:restartNumberingAfterBreak="0">
    <w:nsid w:val="6A7B39BB"/>
    <w:multiLevelType w:val="hybridMultilevel"/>
    <w:tmpl w:val="8A30B5C8"/>
    <w:lvl w:ilvl="0" w:tplc="B18AAA32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8" w15:restartNumberingAfterBreak="0">
    <w:nsid w:val="6B2D6F14"/>
    <w:multiLevelType w:val="hybridMultilevel"/>
    <w:tmpl w:val="0B2C0182"/>
    <w:lvl w:ilvl="0" w:tplc="250810A0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B1EE2"/>
    <w:multiLevelType w:val="hybridMultilevel"/>
    <w:tmpl w:val="4AB6C0EC"/>
    <w:lvl w:ilvl="0" w:tplc="9F90C57A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0" w:hanging="360"/>
      </w:pPr>
    </w:lvl>
    <w:lvl w:ilvl="2" w:tplc="0426001B" w:tentative="1">
      <w:start w:val="1"/>
      <w:numFmt w:val="lowerRoman"/>
      <w:lvlText w:val="%3."/>
      <w:lvlJc w:val="right"/>
      <w:pPr>
        <w:ind w:left="2650" w:hanging="180"/>
      </w:pPr>
    </w:lvl>
    <w:lvl w:ilvl="3" w:tplc="0426000F" w:tentative="1">
      <w:start w:val="1"/>
      <w:numFmt w:val="decimal"/>
      <w:lvlText w:val="%4."/>
      <w:lvlJc w:val="left"/>
      <w:pPr>
        <w:ind w:left="3370" w:hanging="360"/>
      </w:pPr>
    </w:lvl>
    <w:lvl w:ilvl="4" w:tplc="04260019" w:tentative="1">
      <w:start w:val="1"/>
      <w:numFmt w:val="lowerLetter"/>
      <w:lvlText w:val="%5."/>
      <w:lvlJc w:val="left"/>
      <w:pPr>
        <w:ind w:left="4090" w:hanging="360"/>
      </w:pPr>
    </w:lvl>
    <w:lvl w:ilvl="5" w:tplc="0426001B" w:tentative="1">
      <w:start w:val="1"/>
      <w:numFmt w:val="lowerRoman"/>
      <w:lvlText w:val="%6."/>
      <w:lvlJc w:val="right"/>
      <w:pPr>
        <w:ind w:left="4810" w:hanging="180"/>
      </w:pPr>
    </w:lvl>
    <w:lvl w:ilvl="6" w:tplc="0426000F" w:tentative="1">
      <w:start w:val="1"/>
      <w:numFmt w:val="decimal"/>
      <w:lvlText w:val="%7."/>
      <w:lvlJc w:val="left"/>
      <w:pPr>
        <w:ind w:left="5530" w:hanging="360"/>
      </w:pPr>
    </w:lvl>
    <w:lvl w:ilvl="7" w:tplc="04260019" w:tentative="1">
      <w:start w:val="1"/>
      <w:numFmt w:val="lowerLetter"/>
      <w:lvlText w:val="%8."/>
      <w:lvlJc w:val="left"/>
      <w:pPr>
        <w:ind w:left="6250" w:hanging="360"/>
      </w:pPr>
    </w:lvl>
    <w:lvl w:ilvl="8" w:tplc="042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0" w15:restartNumberingAfterBreak="0">
    <w:nsid w:val="719E0294"/>
    <w:multiLevelType w:val="hybridMultilevel"/>
    <w:tmpl w:val="1A0457BC"/>
    <w:lvl w:ilvl="0" w:tplc="784434CE">
      <w:start w:val="1"/>
      <w:numFmt w:val="decimal"/>
      <w:lvlText w:val="(%1)"/>
      <w:lvlJc w:val="left"/>
      <w:pPr>
        <w:ind w:left="49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2" w:hanging="360"/>
      </w:pPr>
    </w:lvl>
    <w:lvl w:ilvl="2" w:tplc="0426001B" w:tentative="1">
      <w:start w:val="1"/>
      <w:numFmt w:val="lowerRoman"/>
      <w:lvlText w:val="%3."/>
      <w:lvlJc w:val="right"/>
      <w:pPr>
        <w:ind w:left="1932" w:hanging="180"/>
      </w:pPr>
    </w:lvl>
    <w:lvl w:ilvl="3" w:tplc="0426000F" w:tentative="1">
      <w:start w:val="1"/>
      <w:numFmt w:val="decimal"/>
      <w:lvlText w:val="%4."/>
      <w:lvlJc w:val="left"/>
      <w:pPr>
        <w:ind w:left="2652" w:hanging="360"/>
      </w:pPr>
    </w:lvl>
    <w:lvl w:ilvl="4" w:tplc="04260019" w:tentative="1">
      <w:start w:val="1"/>
      <w:numFmt w:val="lowerLetter"/>
      <w:lvlText w:val="%5."/>
      <w:lvlJc w:val="left"/>
      <w:pPr>
        <w:ind w:left="3372" w:hanging="360"/>
      </w:pPr>
    </w:lvl>
    <w:lvl w:ilvl="5" w:tplc="0426001B" w:tentative="1">
      <w:start w:val="1"/>
      <w:numFmt w:val="lowerRoman"/>
      <w:lvlText w:val="%6."/>
      <w:lvlJc w:val="right"/>
      <w:pPr>
        <w:ind w:left="4092" w:hanging="180"/>
      </w:pPr>
    </w:lvl>
    <w:lvl w:ilvl="6" w:tplc="0426000F" w:tentative="1">
      <w:start w:val="1"/>
      <w:numFmt w:val="decimal"/>
      <w:lvlText w:val="%7."/>
      <w:lvlJc w:val="left"/>
      <w:pPr>
        <w:ind w:left="4812" w:hanging="360"/>
      </w:pPr>
    </w:lvl>
    <w:lvl w:ilvl="7" w:tplc="04260019" w:tentative="1">
      <w:start w:val="1"/>
      <w:numFmt w:val="lowerLetter"/>
      <w:lvlText w:val="%8."/>
      <w:lvlJc w:val="left"/>
      <w:pPr>
        <w:ind w:left="5532" w:hanging="360"/>
      </w:pPr>
    </w:lvl>
    <w:lvl w:ilvl="8" w:tplc="0426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1" w15:restartNumberingAfterBreak="0">
    <w:nsid w:val="71DA1A9C"/>
    <w:multiLevelType w:val="hybridMultilevel"/>
    <w:tmpl w:val="4B8A5FF0"/>
    <w:lvl w:ilvl="0" w:tplc="31BA02B6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2" w15:restartNumberingAfterBreak="0">
    <w:nsid w:val="727B2719"/>
    <w:multiLevelType w:val="hybridMultilevel"/>
    <w:tmpl w:val="2ED29F18"/>
    <w:lvl w:ilvl="0" w:tplc="DBE43840">
      <w:start w:val="1"/>
      <w:numFmt w:val="decimal"/>
      <w:lvlText w:val="(%1)"/>
      <w:lvlJc w:val="left"/>
      <w:pPr>
        <w:ind w:left="466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186" w:hanging="360"/>
      </w:pPr>
    </w:lvl>
    <w:lvl w:ilvl="2" w:tplc="0426001B" w:tentative="1">
      <w:start w:val="1"/>
      <w:numFmt w:val="lowerRoman"/>
      <w:lvlText w:val="%3."/>
      <w:lvlJc w:val="right"/>
      <w:pPr>
        <w:ind w:left="1906" w:hanging="180"/>
      </w:pPr>
    </w:lvl>
    <w:lvl w:ilvl="3" w:tplc="0426000F" w:tentative="1">
      <w:start w:val="1"/>
      <w:numFmt w:val="decimal"/>
      <w:lvlText w:val="%4."/>
      <w:lvlJc w:val="left"/>
      <w:pPr>
        <w:ind w:left="2626" w:hanging="360"/>
      </w:pPr>
    </w:lvl>
    <w:lvl w:ilvl="4" w:tplc="04260019" w:tentative="1">
      <w:start w:val="1"/>
      <w:numFmt w:val="lowerLetter"/>
      <w:lvlText w:val="%5."/>
      <w:lvlJc w:val="left"/>
      <w:pPr>
        <w:ind w:left="3346" w:hanging="360"/>
      </w:pPr>
    </w:lvl>
    <w:lvl w:ilvl="5" w:tplc="0426001B" w:tentative="1">
      <w:start w:val="1"/>
      <w:numFmt w:val="lowerRoman"/>
      <w:lvlText w:val="%6."/>
      <w:lvlJc w:val="right"/>
      <w:pPr>
        <w:ind w:left="4066" w:hanging="180"/>
      </w:pPr>
    </w:lvl>
    <w:lvl w:ilvl="6" w:tplc="0426000F" w:tentative="1">
      <w:start w:val="1"/>
      <w:numFmt w:val="decimal"/>
      <w:lvlText w:val="%7."/>
      <w:lvlJc w:val="left"/>
      <w:pPr>
        <w:ind w:left="4786" w:hanging="360"/>
      </w:pPr>
    </w:lvl>
    <w:lvl w:ilvl="7" w:tplc="04260019" w:tentative="1">
      <w:start w:val="1"/>
      <w:numFmt w:val="lowerLetter"/>
      <w:lvlText w:val="%8."/>
      <w:lvlJc w:val="left"/>
      <w:pPr>
        <w:ind w:left="5506" w:hanging="360"/>
      </w:pPr>
    </w:lvl>
    <w:lvl w:ilvl="8" w:tplc="0426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43" w15:restartNumberingAfterBreak="0">
    <w:nsid w:val="76545357"/>
    <w:multiLevelType w:val="hybridMultilevel"/>
    <w:tmpl w:val="ECC602E4"/>
    <w:lvl w:ilvl="0" w:tplc="6A548B9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760CB3"/>
    <w:multiLevelType w:val="hybridMultilevel"/>
    <w:tmpl w:val="EC20148A"/>
    <w:lvl w:ilvl="0" w:tplc="26D4089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A3A6543"/>
    <w:multiLevelType w:val="hybridMultilevel"/>
    <w:tmpl w:val="21AAC338"/>
    <w:lvl w:ilvl="0" w:tplc="79D20626">
      <w:start w:val="1"/>
      <w:numFmt w:val="decimal"/>
      <w:lvlText w:val="(%1)"/>
      <w:lvlJc w:val="left"/>
      <w:pPr>
        <w:ind w:left="577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0"/>
  </w:num>
  <w:num w:numId="2">
    <w:abstractNumId w:val="33"/>
  </w:num>
  <w:num w:numId="3">
    <w:abstractNumId w:val="32"/>
  </w:num>
  <w:num w:numId="4">
    <w:abstractNumId w:val="38"/>
  </w:num>
  <w:num w:numId="5">
    <w:abstractNumId w:val="29"/>
  </w:num>
  <w:num w:numId="6">
    <w:abstractNumId w:val="31"/>
  </w:num>
  <w:num w:numId="7">
    <w:abstractNumId w:val="6"/>
  </w:num>
  <w:num w:numId="8">
    <w:abstractNumId w:val="1"/>
  </w:num>
  <w:num w:numId="9">
    <w:abstractNumId w:val="17"/>
  </w:num>
  <w:num w:numId="10">
    <w:abstractNumId w:val="44"/>
  </w:num>
  <w:num w:numId="11">
    <w:abstractNumId w:val="36"/>
  </w:num>
  <w:num w:numId="12">
    <w:abstractNumId w:val="12"/>
  </w:num>
  <w:num w:numId="13">
    <w:abstractNumId w:val="2"/>
  </w:num>
  <w:num w:numId="14">
    <w:abstractNumId w:val="4"/>
  </w:num>
  <w:num w:numId="15">
    <w:abstractNumId w:val="35"/>
  </w:num>
  <w:num w:numId="16">
    <w:abstractNumId w:val="45"/>
  </w:num>
  <w:num w:numId="17">
    <w:abstractNumId w:val="22"/>
  </w:num>
  <w:num w:numId="18">
    <w:abstractNumId w:val="23"/>
  </w:num>
  <w:num w:numId="19">
    <w:abstractNumId w:val="21"/>
  </w:num>
  <w:num w:numId="20">
    <w:abstractNumId w:val="13"/>
  </w:num>
  <w:num w:numId="21">
    <w:abstractNumId w:val="26"/>
  </w:num>
  <w:num w:numId="22">
    <w:abstractNumId w:val="40"/>
  </w:num>
  <w:num w:numId="23">
    <w:abstractNumId w:val="25"/>
  </w:num>
  <w:num w:numId="24">
    <w:abstractNumId w:val="0"/>
  </w:num>
  <w:num w:numId="25">
    <w:abstractNumId w:val="27"/>
  </w:num>
  <w:num w:numId="26">
    <w:abstractNumId w:val="16"/>
  </w:num>
  <w:num w:numId="27">
    <w:abstractNumId w:val="34"/>
  </w:num>
  <w:num w:numId="28">
    <w:abstractNumId w:val="24"/>
  </w:num>
  <w:num w:numId="29">
    <w:abstractNumId w:val="10"/>
  </w:num>
  <w:num w:numId="30">
    <w:abstractNumId w:val="37"/>
  </w:num>
  <w:num w:numId="31">
    <w:abstractNumId w:val="9"/>
  </w:num>
  <w:num w:numId="32">
    <w:abstractNumId w:val="15"/>
  </w:num>
  <w:num w:numId="33">
    <w:abstractNumId w:val="30"/>
  </w:num>
  <w:num w:numId="34">
    <w:abstractNumId w:val="7"/>
  </w:num>
  <w:num w:numId="35">
    <w:abstractNumId w:val="41"/>
  </w:num>
  <w:num w:numId="36">
    <w:abstractNumId w:val="14"/>
  </w:num>
  <w:num w:numId="37">
    <w:abstractNumId w:val="5"/>
  </w:num>
  <w:num w:numId="38">
    <w:abstractNumId w:val="39"/>
  </w:num>
  <w:num w:numId="39">
    <w:abstractNumId w:val="3"/>
  </w:num>
  <w:num w:numId="40">
    <w:abstractNumId w:val="19"/>
  </w:num>
  <w:num w:numId="41">
    <w:abstractNumId w:val="28"/>
  </w:num>
  <w:num w:numId="42">
    <w:abstractNumId w:val="18"/>
  </w:num>
  <w:num w:numId="43">
    <w:abstractNumId w:val="8"/>
  </w:num>
  <w:num w:numId="44">
    <w:abstractNumId w:val="11"/>
  </w:num>
  <w:num w:numId="45">
    <w:abstractNumId w:val="43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CD"/>
    <w:rsid w:val="00000124"/>
    <w:rsid w:val="00000CE0"/>
    <w:rsid w:val="00000DEA"/>
    <w:rsid w:val="00001116"/>
    <w:rsid w:val="00001B33"/>
    <w:rsid w:val="00002604"/>
    <w:rsid w:val="00002DDF"/>
    <w:rsid w:val="00003C4D"/>
    <w:rsid w:val="00004CD6"/>
    <w:rsid w:val="0000524B"/>
    <w:rsid w:val="00005A9D"/>
    <w:rsid w:val="00006D42"/>
    <w:rsid w:val="00010140"/>
    <w:rsid w:val="00010298"/>
    <w:rsid w:val="000103AD"/>
    <w:rsid w:val="00010590"/>
    <w:rsid w:val="000120DA"/>
    <w:rsid w:val="000122AA"/>
    <w:rsid w:val="00012EAE"/>
    <w:rsid w:val="000136B9"/>
    <w:rsid w:val="00013BAA"/>
    <w:rsid w:val="0001413E"/>
    <w:rsid w:val="00014BD0"/>
    <w:rsid w:val="000167C6"/>
    <w:rsid w:val="00020664"/>
    <w:rsid w:val="000216EC"/>
    <w:rsid w:val="0002179F"/>
    <w:rsid w:val="000219F0"/>
    <w:rsid w:val="00024A0F"/>
    <w:rsid w:val="00027332"/>
    <w:rsid w:val="00027346"/>
    <w:rsid w:val="0003044F"/>
    <w:rsid w:val="000315F5"/>
    <w:rsid w:val="00032A64"/>
    <w:rsid w:val="00033013"/>
    <w:rsid w:val="0003466E"/>
    <w:rsid w:val="000347B3"/>
    <w:rsid w:val="00034AA4"/>
    <w:rsid w:val="0003571A"/>
    <w:rsid w:val="000357AB"/>
    <w:rsid w:val="00036249"/>
    <w:rsid w:val="0003640B"/>
    <w:rsid w:val="00036977"/>
    <w:rsid w:val="000372DF"/>
    <w:rsid w:val="000373FA"/>
    <w:rsid w:val="000374BE"/>
    <w:rsid w:val="00037B73"/>
    <w:rsid w:val="000401D9"/>
    <w:rsid w:val="00040D4E"/>
    <w:rsid w:val="00041777"/>
    <w:rsid w:val="00041F61"/>
    <w:rsid w:val="000423AB"/>
    <w:rsid w:val="0004297E"/>
    <w:rsid w:val="000430DC"/>
    <w:rsid w:val="000440A0"/>
    <w:rsid w:val="00044C6E"/>
    <w:rsid w:val="000454C3"/>
    <w:rsid w:val="000463EE"/>
    <w:rsid w:val="00046CDE"/>
    <w:rsid w:val="00047FE8"/>
    <w:rsid w:val="000505C1"/>
    <w:rsid w:val="0005193B"/>
    <w:rsid w:val="0005209B"/>
    <w:rsid w:val="00052555"/>
    <w:rsid w:val="000541F8"/>
    <w:rsid w:val="00054553"/>
    <w:rsid w:val="00054B65"/>
    <w:rsid w:val="00054FEE"/>
    <w:rsid w:val="00055608"/>
    <w:rsid w:val="00055F70"/>
    <w:rsid w:val="00056E02"/>
    <w:rsid w:val="000577FD"/>
    <w:rsid w:val="00060F57"/>
    <w:rsid w:val="000622F7"/>
    <w:rsid w:val="00062E0E"/>
    <w:rsid w:val="00063019"/>
    <w:rsid w:val="00063253"/>
    <w:rsid w:val="00064F20"/>
    <w:rsid w:val="0006651A"/>
    <w:rsid w:val="00066658"/>
    <w:rsid w:val="00066BCF"/>
    <w:rsid w:val="000673CA"/>
    <w:rsid w:val="00070F02"/>
    <w:rsid w:val="000711BE"/>
    <w:rsid w:val="000717ED"/>
    <w:rsid w:val="00071C49"/>
    <w:rsid w:val="00072492"/>
    <w:rsid w:val="00072966"/>
    <w:rsid w:val="00072B98"/>
    <w:rsid w:val="00072C7D"/>
    <w:rsid w:val="00072F6C"/>
    <w:rsid w:val="000730C8"/>
    <w:rsid w:val="00073118"/>
    <w:rsid w:val="000732D1"/>
    <w:rsid w:val="00074405"/>
    <w:rsid w:val="00074903"/>
    <w:rsid w:val="00074B8C"/>
    <w:rsid w:val="00074BDD"/>
    <w:rsid w:val="00076EC0"/>
    <w:rsid w:val="00076F56"/>
    <w:rsid w:val="000777A0"/>
    <w:rsid w:val="000777F6"/>
    <w:rsid w:val="00077E21"/>
    <w:rsid w:val="0008004E"/>
    <w:rsid w:val="00080116"/>
    <w:rsid w:val="000806B7"/>
    <w:rsid w:val="00080CC1"/>
    <w:rsid w:val="00081477"/>
    <w:rsid w:val="00081CEB"/>
    <w:rsid w:val="00082C6B"/>
    <w:rsid w:val="00082D32"/>
    <w:rsid w:val="00082FC2"/>
    <w:rsid w:val="0008442F"/>
    <w:rsid w:val="000849C2"/>
    <w:rsid w:val="00084C38"/>
    <w:rsid w:val="00084CD9"/>
    <w:rsid w:val="0008599C"/>
    <w:rsid w:val="00085B5E"/>
    <w:rsid w:val="0008616C"/>
    <w:rsid w:val="00087292"/>
    <w:rsid w:val="00087882"/>
    <w:rsid w:val="000904DB"/>
    <w:rsid w:val="00090BFF"/>
    <w:rsid w:val="000912B2"/>
    <w:rsid w:val="0009162F"/>
    <w:rsid w:val="00091E26"/>
    <w:rsid w:val="000934D5"/>
    <w:rsid w:val="00093AA7"/>
    <w:rsid w:val="00094F13"/>
    <w:rsid w:val="00095EBB"/>
    <w:rsid w:val="000962FC"/>
    <w:rsid w:val="000974BC"/>
    <w:rsid w:val="00097B46"/>
    <w:rsid w:val="000A0EFA"/>
    <w:rsid w:val="000A152C"/>
    <w:rsid w:val="000A208E"/>
    <w:rsid w:val="000A2237"/>
    <w:rsid w:val="000A2634"/>
    <w:rsid w:val="000A4403"/>
    <w:rsid w:val="000A6188"/>
    <w:rsid w:val="000A671B"/>
    <w:rsid w:val="000A77DA"/>
    <w:rsid w:val="000B0834"/>
    <w:rsid w:val="000B0DC4"/>
    <w:rsid w:val="000B1367"/>
    <w:rsid w:val="000B1B4E"/>
    <w:rsid w:val="000B3147"/>
    <w:rsid w:val="000B3B3C"/>
    <w:rsid w:val="000B3EC8"/>
    <w:rsid w:val="000B3FF6"/>
    <w:rsid w:val="000B51C9"/>
    <w:rsid w:val="000B62CA"/>
    <w:rsid w:val="000C0ABC"/>
    <w:rsid w:val="000C0BAF"/>
    <w:rsid w:val="000C0D0B"/>
    <w:rsid w:val="000C136C"/>
    <w:rsid w:val="000C147C"/>
    <w:rsid w:val="000C152F"/>
    <w:rsid w:val="000C1819"/>
    <w:rsid w:val="000C1B3D"/>
    <w:rsid w:val="000C1D23"/>
    <w:rsid w:val="000C36BE"/>
    <w:rsid w:val="000C612B"/>
    <w:rsid w:val="000C63F4"/>
    <w:rsid w:val="000D003C"/>
    <w:rsid w:val="000D00F8"/>
    <w:rsid w:val="000D2CA4"/>
    <w:rsid w:val="000D2F48"/>
    <w:rsid w:val="000D43D0"/>
    <w:rsid w:val="000D4A93"/>
    <w:rsid w:val="000D6486"/>
    <w:rsid w:val="000D6878"/>
    <w:rsid w:val="000D7431"/>
    <w:rsid w:val="000E058D"/>
    <w:rsid w:val="000E0815"/>
    <w:rsid w:val="000E2489"/>
    <w:rsid w:val="000E2DC8"/>
    <w:rsid w:val="000E3B94"/>
    <w:rsid w:val="000E4A2A"/>
    <w:rsid w:val="000E4A57"/>
    <w:rsid w:val="000E5FDF"/>
    <w:rsid w:val="000E6027"/>
    <w:rsid w:val="000E6280"/>
    <w:rsid w:val="000F14D1"/>
    <w:rsid w:val="000F1AC0"/>
    <w:rsid w:val="000F3000"/>
    <w:rsid w:val="000F3777"/>
    <w:rsid w:val="000F3868"/>
    <w:rsid w:val="000F3894"/>
    <w:rsid w:val="0010198A"/>
    <w:rsid w:val="00101C45"/>
    <w:rsid w:val="0010206A"/>
    <w:rsid w:val="00102CE1"/>
    <w:rsid w:val="00103760"/>
    <w:rsid w:val="00103A3D"/>
    <w:rsid w:val="001046AD"/>
    <w:rsid w:val="001049D3"/>
    <w:rsid w:val="00104AAB"/>
    <w:rsid w:val="00105B4C"/>
    <w:rsid w:val="00106424"/>
    <w:rsid w:val="00106D54"/>
    <w:rsid w:val="001070EE"/>
    <w:rsid w:val="00110388"/>
    <w:rsid w:val="001106D1"/>
    <w:rsid w:val="00110ED8"/>
    <w:rsid w:val="00111433"/>
    <w:rsid w:val="00111709"/>
    <w:rsid w:val="00111B15"/>
    <w:rsid w:val="00112A2E"/>
    <w:rsid w:val="00112C20"/>
    <w:rsid w:val="00113514"/>
    <w:rsid w:val="00113533"/>
    <w:rsid w:val="00114C20"/>
    <w:rsid w:val="00115792"/>
    <w:rsid w:val="00115EB8"/>
    <w:rsid w:val="00116669"/>
    <w:rsid w:val="00117C7E"/>
    <w:rsid w:val="00120303"/>
    <w:rsid w:val="0012123A"/>
    <w:rsid w:val="0012127B"/>
    <w:rsid w:val="00121DF2"/>
    <w:rsid w:val="0012249E"/>
    <w:rsid w:val="00122521"/>
    <w:rsid w:val="00123E9B"/>
    <w:rsid w:val="0012448A"/>
    <w:rsid w:val="00126CED"/>
    <w:rsid w:val="0012704D"/>
    <w:rsid w:val="0012791B"/>
    <w:rsid w:val="00131850"/>
    <w:rsid w:val="00131A15"/>
    <w:rsid w:val="00132473"/>
    <w:rsid w:val="001326B5"/>
    <w:rsid w:val="00132C2C"/>
    <w:rsid w:val="00132D10"/>
    <w:rsid w:val="00133AD3"/>
    <w:rsid w:val="001344F5"/>
    <w:rsid w:val="00134A31"/>
    <w:rsid w:val="00134CEC"/>
    <w:rsid w:val="001350A6"/>
    <w:rsid w:val="00135577"/>
    <w:rsid w:val="00136D87"/>
    <w:rsid w:val="001376F8"/>
    <w:rsid w:val="00137B8C"/>
    <w:rsid w:val="00137FAC"/>
    <w:rsid w:val="0014095C"/>
    <w:rsid w:val="001413A9"/>
    <w:rsid w:val="00141676"/>
    <w:rsid w:val="00141E02"/>
    <w:rsid w:val="00143747"/>
    <w:rsid w:val="001453A8"/>
    <w:rsid w:val="00147CBF"/>
    <w:rsid w:val="00147D9A"/>
    <w:rsid w:val="00150ACB"/>
    <w:rsid w:val="00150D62"/>
    <w:rsid w:val="0015243B"/>
    <w:rsid w:val="00152C87"/>
    <w:rsid w:val="00156760"/>
    <w:rsid w:val="00156E36"/>
    <w:rsid w:val="00157F12"/>
    <w:rsid w:val="00160325"/>
    <w:rsid w:val="0016104B"/>
    <w:rsid w:val="0016123E"/>
    <w:rsid w:val="00161261"/>
    <w:rsid w:val="0016142A"/>
    <w:rsid w:val="00162670"/>
    <w:rsid w:val="00162EB5"/>
    <w:rsid w:val="00166975"/>
    <w:rsid w:val="001673FC"/>
    <w:rsid w:val="00167A83"/>
    <w:rsid w:val="00170370"/>
    <w:rsid w:val="00171458"/>
    <w:rsid w:val="001718C9"/>
    <w:rsid w:val="00171B42"/>
    <w:rsid w:val="00171C28"/>
    <w:rsid w:val="00172A25"/>
    <w:rsid w:val="0017384A"/>
    <w:rsid w:val="001740F1"/>
    <w:rsid w:val="001742B2"/>
    <w:rsid w:val="00174AEB"/>
    <w:rsid w:val="00175071"/>
    <w:rsid w:val="00177EB6"/>
    <w:rsid w:val="00180E6B"/>
    <w:rsid w:val="00181D00"/>
    <w:rsid w:val="001824F8"/>
    <w:rsid w:val="001828B2"/>
    <w:rsid w:val="0018329D"/>
    <w:rsid w:val="00183338"/>
    <w:rsid w:val="001838EC"/>
    <w:rsid w:val="00183B44"/>
    <w:rsid w:val="00184814"/>
    <w:rsid w:val="00185946"/>
    <w:rsid w:val="00186DF5"/>
    <w:rsid w:val="0018701C"/>
    <w:rsid w:val="001904B3"/>
    <w:rsid w:val="00190B51"/>
    <w:rsid w:val="00191B0F"/>
    <w:rsid w:val="0019241B"/>
    <w:rsid w:val="00193178"/>
    <w:rsid w:val="00194724"/>
    <w:rsid w:val="00194A0F"/>
    <w:rsid w:val="0019646F"/>
    <w:rsid w:val="00196BF3"/>
    <w:rsid w:val="00196ED7"/>
    <w:rsid w:val="001977BE"/>
    <w:rsid w:val="00197B19"/>
    <w:rsid w:val="001A0506"/>
    <w:rsid w:val="001A142F"/>
    <w:rsid w:val="001A290D"/>
    <w:rsid w:val="001A2EC1"/>
    <w:rsid w:val="001A31E1"/>
    <w:rsid w:val="001A3434"/>
    <w:rsid w:val="001A34F0"/>
    <w:rsid w:val="001A351A"/>
    <w:rsid w:val="001A3FE6"/>
    <w:rsid w:val="001A4D52"/>
    <w:rsid w:val="001A51C5"/>
    <w:rsid w:val="001A6E9C"/>
    <w:rsid w:val="001B01E7"/>
    <w:rsid w:val="001B05D5"/>
    <w:rsid w:val="001B1189"/>
    <w:rsid w:val="001B15B5"/>
    <w:rsid w:val="001B2B68"/>
    <w:rsid w:val="001B2BBE"/>
    <w:rsid w:val="001B32BB"/>
    <w:rsid w:val="001B34BA"/>
    <w:rsid w:val="001B3AF3"/>
    <w:rsid w:val="001B461B"/>
    <w:rsid w:val="001B4E47"/>
    <w:rsid w:val="001B548E"/>
    <w:rsid w:val="001B5E6D"/>
    <w:rsid w:val="001B6323"/>
    <w:rsid w:val="001B657F"/>
    <w:rsid w:val="001C00EB"/>
    <w:rsid w:val="001C0C19"/>
    <w:rsid w:val="001C15CD"/>
    <w:rsid w:val="001C20B9"/>
    <w:rsid w:val="001C2FDE"/>
    <w:rsid w:val="001C403D"/>
    <w:rsid w:val="001C49BD"/>
    <w:rsid w:val="001C4BA3"/>
    <w:rsid w:val="001C4D6A"/>
    <w:rsid w:val="001C5FC4"/>
    <w:rsid w:val="001C606E"/>
    <w:rsid w:val="001C60B1"/>
    <w:rsid w:val="001C62B1"/>
    <w:rsid w:val="001C74A8"/>
    <w:rsid w:val="001C77E5"/>
    <w:rsid w:val="001C7890"/>
    <w:rsid w:val="001D03EA"/>
    <w:rsid w:val="001D057C"/>
    <w:rsid w:val="001D0913"/>
    <w:rsid w:val="001D0F7F"/>
    <w:rsid w:val="001D17EA"/>
    <w:rsid w:val="001D1E0C"/>
    <w:rsid w:val="001D1F6A"/>
    <w:rsid w:val="001D2466"/>
    <w:rsid w:val="001D2E9F"/>
    <w:rsid w:val="001D3147"/>
    <w:rsid w:val="001D4A15"/>
    <w:rsid w:val="001D789D"/>
    <w:rsid w:val="001D7C74"/>
    <w:rsid w:val="001D7D4F"/>
    <w:rsid w:val="001E3201"/>
    <w:rsid w:val="001E35C4"/>
    <w:rsid w:val="001E4FFF"/>
    <w:rsid w:val="001E59CD"/>
    <w:rsid w:val="001E6812"/>
    <w:rsid w:val="001E6E40"/>
    <w:rsid w:val="001E72D6"/>
    <w:rsid w:val="001F04C7"/>
    <w:rsid w:val="001F0A3C"/>
    <w:rsid w:val="001F23A6"/>
    <w:rsid w:val="001F2B12"/>
    <w:rsid w:val="001F2EBF"/>
    <w:rsid w:val="001F373F"/>
    <w:rsid w:val="001F4DE2"/>
    <w:rsid w:val="001F4E27"/>
    <w:rsid w:val="001F5166"/>
    <w:rsid w:val="001F5853"/>
    <w:rsid w:val="001F60F4"/>
    <w:rsid w:val="001F6B50"/>
    <w:rsid w:val="001F6BF9"/>
    <w:rsid w:val="001F71B0"/>
    <w:rsid w:val="001F7448"/>
    <w:rsid w:val="002005CA"/>
    <w:rsid w:val="0020083C"/>
    <w:rsid w:val="00200DA4"/>
    <w:rsid w:val="002031BF"/>
    <w:rsid w:val="002040BB"/>
    <w:rsid w:val="00204842"/>
    <w:rsid w:val="00205303"/>
    <w:rsid w:val="002054CB"/>
    <w:rsid w:val="002061C9"/>
    <w:rsid w:val="002109B0"/>
    <w:rsid w:val="00211337"/>
    <w:rsid w:val="0021163A"/>
    <w:rsid w:val="0021202B"/>
    <w:rsid w:val="00212D54"/>
    <w:rsid w:val="00213C24"/>
    <w:rsid w:val="0021426A"/>
    <w:rsid w:val="00214413"/>
    <w:rsid w:val="0021458D"/>
    <w:rsid w:val="00214AE5"/>
    <w:rsid w:val="00215A69"/>
    <w:rsid w:val="002160A8"/>
    <w:rsid w:val="002162A3"/>
    <w:rsid w:val="00216A57"/>
    <w:rsid w:val="00217F61"/>
    <w:rsid w:val="00221719"/>
    <w:rsid w:val="00221A1C"/>
    <w:rsid w:val="00222917"/>
    <w:rsid w:val="002239AB"/>
    <w:rsid w:val="00224E27"/>
    <w:rsid w:val="00224F0F"/>
    <w:rsid w:val="00225615"/>
    <w:rsid w:val="00225D5E"/>
    <w:rsid w:val="0022719E"/>
    <w:rsid w:val="00227D34"/>
    <w:rsid w:val="00227FE8"/>
    <w:rsid w:val="00231854"/>
    <w:rsid w:val="00231984"/>
    <w:rsid w:val="0023199C"/>
    <w:rsid w:val="00232B87"/>
    <w:rsid w:val="002339F0"/>
    <w:rsid w:val="00233FDE"/>
    <w:rsid w:val="00235CA0"/>
    <w:rsid w:val="00236A43"/>
    <w:rsid w:val="00237289"/>
    <w:rsid w:val="00237D13"/>
    <w:rsid w:val="00241061"/>
    <w:rsid w:val="00241396"/>
    <w:rsid w:val="002419A2"/>
    <w:rsid w:val="00241FA4"/>
    <w:rsid w:val="00244807"/>
    <w:rsid w:val="00245D2D"/>
    <w:rsid w:val="00246B67"/>
    <w:rsid w:val="00246FEA"/>
    <w:rsid w:val="00247DEE"/>
    <w:rsid w:val="0025085A"/>
    <w:rsid w:val="00250A27"/>
    <w:rsid w:val="00250F03"/>
    <w:rsid w:val="002512F8"/>
    <w:rsid w:val="00254447"/>
    <w:rsid w:val="0025457B"/>
    <w:rsid w:val="0025458A"/>
    <w:rsid w:val="0025483E"/>
    <w:rsid w:val="0025500E"/>
    <w:rsid w:val="002553DA"/>
    <w:rsid w:val="00255BAD"/>
    <w:rsid w:val="00257B3B"/>
    <w:rsid w:val="00262348"/>
    <w:rsid w:val="002637C0"/>
    <w:rsid w:val="002643AF"/>
    <w:rsid w:val="00266356"/>
    <w:rsid w:val="00267302"/>
    <w:rsid w:val="00270408"/>
    <w:rsid w:val="0027057B"/>
    <w:rsid w:val="00270BCE"/>
    <w:rsid w:val="00270E39"/>
    <w:rsid w:val="00272248"/>
    <w:rsid w:val="00272F12"/>
    <w:rsid w:val="00273D63"/>
    <w:rsid w:val="002744DD"/>
    <w:rsid w:val="00274B5E"/>
    <w:rsid w:val="00274E8A"/>
    <w:rsid w:val="002761F4"/>
    <w:rsid w:val="002819CC"/>
    <w:rsid w:val="00282D88"/>
    <w:rsid w:val="00282F07"/>
    <w:rsid w:val="00283C73"/>
    <w:rsid w:val="00283D24"/>
    <w:rsid w:val="00283DB6"/>
    <w:rsid w:val="00287880"/>
    <w:rsid w:val="002878E0"/>
    <w:rsid w:val="0028791A"/>
    <w:rsid w:val="00290115"/>
    <w:rsid w:val="002903DB"/>
    <w:rsid w:val="00290940"/>
    <w:rsid w:val="0029164A"/>
    <w:rsid w:val="002918AC"/>
    <w:rsid w:val="00291A48"/>
    <w:rsid w:val="00291AF4"/>
    <w:rsid w:val="002920B7"/>
    <w:rsid w:val="002931C5"/>
    <w:rsid w:val="00294045"/>
    <w:rsid w:val="00294E5E"/>
    <w:rsid w:val="00295345"/>
    <w:rsid w:val="00295551"/>
    <w:rsid w:val="002975AC"/>
    <w:rsid w:val="002A1E5B"/>
    <w:rsid w:val="002A1FDD"/>
    <w:rsid w:val="002A41DA"/>
    <w:rsid w:val="002A626B"/>
    <w:rsid w:val="002A6F37"/>
    <w:rsid w:val="002A7453"/>
    <w:rsid w:val="002B03B2"/>
    <w:rsid w:val="002B084B"/>
    <w:rsid w:val="002B173E"/>
    <w:rsid w:val="002B2EB9"/>
    <w:rsid w:val="002B3051"/>
    <w:rsid w:val="002B4AB5"/>
    <w:rsid w:val="002B4D56"/>
    <w:rsid w:val="002B56C0"/>
    <w:rsid w:val="002B5C0B"/>
    <w:rsid w:val="002B6351"/>
    <w:rsid w:val="002B673A"/>
    <w:rsid w:val="002B6933"/>
    <w:rsid w:val="002B784B"/>
    <w:rsid w:val="002B7BCB"/>
    <w:rsid w:val="002C06E5"/>
    <w:rsid w:val="002C0946"/>
    <w:rsid w:val="002C117A"/>
    <w:rsid w:val="002C2590"/>
    <w:rsid w:val="002C2C3F"/>
    <w:rsid w:val="002C50CA"/>
    <w:rsid w:val="002C602F"/>
    <w:rsid w:val="002C7C2B"/>
    <w:rsid w:val="002D0A53"/>
    <w:rsid w:val="002D3282"/>
    <w:rsid w:val="002D355F"/>
    <w:rsid w:val="002D3DB7"/>
    <w:rsid w:val="002D4A90"/>
    <w:rsid w:val="002D4F98"/>
    <w:rsid w:val="002D50D6"/>
    <w:rsid w:val="002D5B95"/>
    <w:rsid w:val="002D5DA0"/>
    <w:rsid w:val="002D62A9"/>
    <w:rsid w:val="002D64E6"/>
    <w:rsid w:val="002D6D46"/>
    <w:rsid w:val="002D76FE"/>
    <w:rsid w:val="002D77A9"/>
    <w:rsid w:val="002E011D"/>
    <w:rsid w:val="002E09A5"/>
    <w:rsid w:val="002E0B47"/>
    <w:rsid w:val="002E0BB9"/>
    <w:rsid w:val="002E0F4C"/>
    <w:rsid w:val="002E101E"/>
    <w:rsid w:val="002E1D9C"/>
    <w:rsid w:val="002E2215"/>
    <w:rsid w:val="002E40BB"/>
    <w:rsid w:val="002E604A"/>
    <w:rsid w:val="002E630E"/>
    <w:rsid w:val="002E6A3D"/>
    <w:rsid w:val="002E742C"/>
    <w:rsid w:val="002E7E2F"/>
    <w:rsid w:val="002F0559"/>
    <w:rsid w:val="002F08CE"/>
    <w:rsid w:val="002F0B51"/>
    <w:rsid w:val="002F120E"/>
    <w:rsid w:val="002F1581"/>
    <w:rsid w:val="002F23E6"/>
    <w:rsid w:val="002F25B0"/>
    <w:rsid w:val="002F3C73"/>
    <w:rsid w:val="002F4062"/>
    <w:rsid w:val="002F4472"/>
    <w:rsid w:val="002F46E7"/>
    <w:rsid w:val="002F5953"/>
    <w:rsid w:val="002F5EAC"/>
    <w:rsid w:val="002F6B6D"/>
    <w:rsid w:val="002F6EEF"/>
    <w:rsid w:val="002F72C0"/>
    <w:rsid w:val="003014C2"/>
    <w:rsid w:val="003027D0"/>
    <w:rsid w:val="003028DB"/>
    <w:rsid w:val="00304D49"/>
    <w:rsid w:val="00304F79"/>
    <w:rsid w:val="00306A1B"/>
    <w:rsid w:val="00306E09"/>
    <w:rsid w:val="00307A0E"/>
    <w:rsid w:val="00310447"/>
    <w:rsid w:val="00311BCA"/>
    <w:rsid w:val="00312022"/>
    <w:rsid w:val="0031385F"/>
    <w:rsid w:val="0031483B"/>
    <w:rsid w:val="00314876"/>
    <w:rsid w:val="00316390"/>
    <w:rsid w:val="00317B29"/>
    <w:rsid w:val="00317B6A"/>
    <w:rsid w:val="003202C1"/>
    <w:rsid w:val="0032052C"/>
    <w:rsid w:val="00320A59"/>
    <w:rsid w:val="00320E27"/>
    <w:rsid w:val="00325600"/>
    <w:rsid w:val="00325826"/>
    <w:rsid w:val="00326649"/>
    <w:rsid w:val="003268E2"/>
    <w:rsid w:val="00326D04"/>
    <w:rsid w:val="00326FFD"/>
    <w:rsid w:val="00331B78"/>
    <w:rsid w:val="00332AD8"/>
    <w:rsid w:val="00334502"/>
    <w:rsid w:val="003350F2"/>
    <w:rsid w:val="00335F59"/>
    <w:rsid w:val="00337C76"/>
    <w:rsid w:val="00341757"/>
    <w:rsid w:val="003418C3"/>
    <w:rsid w:val="0034191F"/>
    <w:rsid w:val="003435FA"/>
    <w:rsid w:val="003445A2"/>
    <w:rsid w:val="003445AC"/>
    <w:rsid w:val="00346BE0"/>
    <w:rsid w:val="003478B4"/>
    <w:rsid w:val="00350D8D"/>
    <w:rsid w:val="00350F41"/>
    <w:rsid w:val="00351AA0"/>
    <w:rsid w:val="00352F47"/>
    <w:rsid w:val="00353516"/>
    <w:rsid w:val="00354138"/>
    <w:rsid w:val="0035445A"/>
    <w:rsid w:val="0035463A"/>
    <w:rsid w:val="00357A2C"/>
    <w:rsid w:val="00357A6A"/>
    <w:rsid w:val="003608F0"/>
    <w:rsid w:val="00360B68"/>
    <w:rsid w:val="003620CD"/>
    <w:rsid w:val="00363F09"/>
    <w:rsid w:val="00364880"/>
    <w:rsid w:val="00364A83"/>
    <w:rsid w:val="00364B6D"/>
    <w:rsid w:val="00366EEB"/>
    <w:rsid w:val="00367957"/>
    <w:rsid w:val="00367D44"/>
    <w:rsid w:val="003705EF"/>
    <w:rsid w:val="003710C1"/>
    <w:rsid w:val="003719EC"/>
    <w:rsid w:val="00376610"/>
    <w:rsid w:val="00376CEF"/>
    <w:rsid w:val="003770AC"/>
    <w:rsid w:val="003773F8"/>
    <w:rsid w:val="00377A66"/>
    <w:rsid w:val="00377A82"/>
    <w:rsid w:val="00381A75"/>
    <w:rsid w:val="00383F46"/>
    <w:rsid w:val="00385BC8"/>
    <w:rsid w:val="00386D30"/>
    <w:rsid w:val="00386F10"/>
    <w:rsid w:val="00387612"/>
    <w:rsid w:val="003900A2"/>
    <w:rsid w:val="003905CA"/>
    <w:rsid w:val="003906FF"/>
    <w:rsid w:val="0039193E"/>
    <w:rsid w:val="00393529"/>
    <w:rsid w:val="003947AE"/>
    <w:rsid w:val="00394CFD"/>
    <w:rsid w:val="00394FF7"/>
    <w:rsid w:val="003950EC"/>
    <w:rsid w:val="0039519F"/>
    <w:rsid w:val="003972C7"/>
    <w:rsid w:val="00397AA4"/>
    <w:rsid w:val="00397ECE"/>
    <w:rsid w:val="003A0426"/>
    <w:rsid w:val="003A0504"/>
    <w:rsid w:val="003A0974"/>
    <w:rsid w:val="003A0BA4"/>
    <w:rsid w:val="003A193D"/>
    <w:rsid w:val="003A1A94"/>
    <w:rsid w:val="003A276D"/>
    <w:rsid w:val="003A30EC"/>
    <w:rsid w:val="003A3EAD"/>
    <w:rsid w:val="003A657F"/>
    <w:rsid w:val="003A6F5B"/>
    <w:rsid w:val="003B05AB"/>
    <w:rsid w:val="003B0922"/>
    <w:rsid w:val="003B0E4C"/>
    <w:rsid w:val="003B1A4F"/>
    <w:rsid w:val="003B2B5A"/>
    <w:rsid w:val="003B32AE"/>
    <w:rsid w:val="003B38AA"/>
    <w:rsid w:val="003B4005"/>
    <w:rsid w:val="003B465C"/>
    <w:rsid w:val="003B5F90"/>
    <w:rsid w:val="003B6D50"/>
    <w:rsid w:val="003C0796"/>
    <w:rsid w:val="003C1075"/>
    <w:rsid w:val="003C2496"/>
    <w:rsid w:val="003C2CE7"/>
    <w:rsid w:val="003C691E"/>
    <w:rsid w:val="003D01AF"/>
    <w:rsid w:val="003D089C"/>
    <w:rsid w:val="003D0D5D"/>
    <w:rsid w:val="003D4908"/>
    <w:rsid w:val="003D5EAB"/>
    <w:rsid w:val="003D725A"/>
    <w:rsid w:val="003D7335"/>
    <w:rsid w:val="003E0B83"/>
    <w:rsid w:val="003E1FF4"/>
    <w:rsid w:val="003E3C21"/>
    <w:rsid w:val="003E40B5"/>
    <w:rsid w:val="003E4A67"/>
    <w:rsid w:val="003E4DD8"/>
    <w:rsid w:val="003E612F"/>
    <w:rsid w:val="003E6E62"/>
    <w:rsid w:val="003E7DD2"/>
    <w:rsid w:val="003F0BF1"/>
    <w:rsid w:val="003F1F82"/>
    <w:rsid w:val="003F2757"/>
    <w:rsid w:val="003F2A27"/>
    <w:rsid w:val="003F43C8"/>
    <w:rsid w:val="003F45A5"/>
    <w:rsid w:val="003F50C9"/>
    <w:rsid w:val="003F5CC4"/>
    <w:rsid w:val="003F608E"/>
    <w:rsid w:val="003F62D5"/>
    <w:rsid w:val="003F67DE"/>
    <w:rsid w:val="003F7474"/>
    <w:rsid w:val="003F75A6"/>
    <w:rsid w:val="003F77BE"/>
    <w:rsid w:val="003F786B"/>
    <w:rsid w:val="004012BD"/>
    <w:rsid w:val="004020E4"/>
    <w:rsid w:val="00403794"/>
    <w:rsid w:val="0040398B"/>
    <w:rsid w:val="0040414A"/>
    <w:rsid w:val="00404B2C"/>
    <w:rsid w:val="00404CB9"/>
    <w:rsid w:val="00404DD8"/>
    <w:rsid w:val="004058A6"/>
    <w:rsid w:val="00405E52"/>
    <w:rsid w:val="00406BFE"/>
    <w:rsid w:val="0040740F"/>
    <w:rsid w:val="004076BF"/>
    <w:rsid w:val="0041016A"/>
    <w:rsid w:val="00410F38"/>
    <w:rsid w:val="00411191"/>
    <w:rsid w:val="00411B86"/>
    <w:rsid w:val="00411CF0"/>
    <w:rsid w:val="00411F72"/>
    <w:rsid w:val="00412E8E"/>
    <w:rsid w:val="00415D76"/>
    <w:rsid w:val="00415F7B"/>
    <w:rsid w:val="00416FC9"/>
    <w:rsid w:val="00417538"/>
    <w:rsid w:val="004177B4"/>
    <w:rsid w:val="0041793F"/>
    <w:rsid w:val="00420504"/>
    <w:rsid w:val="00421356"/>
    <w:rsid w:val="00423736"/>
    <w:rsid w:val="00424E6F"/>
    <w:rsid w:val="0042540D"/>
    <w:rsid w:val="00425AD7"/>
    <w:rsid w:val="004270A0"/>
    <w:rsid w:val="004309AD"/>
    <w:rsid w:val="004310C7"/>
    <w:rsid w:val="004331E9"/>
    <w:rsid w:val="0043476A"/>
    <w:rsid w:val="004350A7"/>
    <w:rsid w:val="004418F9"/>
    <w:rsid w:val="00443FE3"/>
    <w:rsid w:val="00444226"/>
    <w:rsid w:val="00445487"/>
    <w:rsid w:val="00445D8F"/>
    <w:rsid w:val="0044643B"/>
    <w:rsid w:val="004475CC"/>
    <w:rsid w:val="00450BED"/>
    <w:rsid w:val="00451063"/>
    <w:rsid w:val="004513C2"/>
    <w:rsid w:val="00451ABA"/>
    <w:rsid w:val="00452EA1"/>
    <w:rsid w:val="00453435"/>
    <w:rsid w:val="00454E29"/>
    <w:rsid w:val="00455240"/>
    <w:rsid w:val="00455959"/>
    <w:rsid w:val="00455F8A"/>
    <w:rsid w:val="004560F5"/>
    <w:rsid w:val="004569F4"/>
    <w:rsid w:val="00456BC1"/>
    <w:rsid w:val="00460D5B"/>
    <w:rsid w:val="00460DD3"/>
    <w:rsid w:val="0046135E"/>
    <w:rsid w:val="0046200B"/>
    <w:rsid w:val="004637E1"/>
    <w:rsid w:val="00463D46"/>
    <w:rsid w:val="00463FD8"/>
    <w:rsid w:val="00464CD0"/>
    <w:rsid w:val="00466E6C"/>
    <w:rsid w:val="00467FEB"/>
    <w:rsid w:val="0047214D"/>
    <w:rsid w:val="00472637"/>
    <w:rsid w:val="0047336E"/>
    <w:rsid w:val="00474099"/>
    <w:rsid w:val="004751CD"/>
    <w:rsid w:val="0047568D"/>
    <w:rsid w:val="00475B54"/>
    <w:rsid w:val="004763AC"/>
    <w:rsid w:val="004763B0"/>
    <w:rsid w:val="00476508"/>
    <w:rsid w:val="004800CF"/>
    <w:rsid w:val="004804CC"/>
    <w:rsid w:val="004804CE"/>
    <w:rsid w:val="004809DF"/>
    <w:rsid w:val="00480A79"/>
    <w:rsid w:val="004816F6"/>
    <w:rsid w:val="00481797"/>
    <w:rsid w:val="00481F9B"/>
    <w:rsid w:val="004821A5"/>
    <w:rsid w:val="00482B4C"/>
    <w:rsid w:val="00482F3D"/>
    <w:rsid w:val="0048376B"/>
    <w:rsid w:val="0048396F"/>
    <w:rsid w:val="00484F6A"/>
    <w:rsid w:val="00486A8A"/>
    <w:rsid w:val="00486D29"/>
    <w:rsid w:val="00491F60"/>
    <w:rsid w:val="004925F7"/>
    <w:rsid w:val="004940B7"/>
    <w:rsid w:val="00494F68"/>
    <w:rsid w:val="0049673D"/>
    <w:rsid w:val="00496B3A"/>
    <w:rsid w:val="00496E04"/>
    <w:rsid w:val="00497DF7"/>
    <w:rsid w:val="004A1976"/>
    <w:rsid w:val="004A1DA4"/>
    <w:rsid w:val="004A1E2E"/>
    <w:rsid w:val="004A1F56"/>
    <w:rsid w:val="004A1FB5"/>
    <w:rsid w:val="004A2074"/>
    <w:rsid w:val="004A2665"/>
    <w:rsid w:val="004A56AF"/>
    <w:rsid w:val="004A5933"/>
    <w:rsid w:val="004A69F3"/>
    <w:rsid w:val="004A6A93"/>
    <w:rsid w:val="004A6E2E"/>
    <w:rsid w:val="004B0198"/>
    <w:rsid w:val="004B0B66"/>
    <w:rsid w:val="004B0E3B"/>
    <w:rsid w:val="004B0E92"/>
    <w:rsid w:val="004B2DAB"/>
    <w:rsid w:val="004B3D5A"/>
    <w:rsid w:val="004B3DE6"/>
    <w:rsid w:val="004B550F"/>
    <w:rsid w:val="004B617C"/>
    <w:rsid w:val="004B723A"/>
    <w:rsid w:val="004B7C13"/>
    <w:rsid w:val="004C0D01"/>
    <w:rsid w:val="004C164B"/>
    <w:rsid w:val="004C30F4"/>
    <w:rsid w:val="004C320D"/>
    <w:rsid w:val="004C3E95"/>
    <w:rsid w:val="004C4814"/>
    <w:rsid w:val="004C6150"/>
    <w:rsid w:val="004C673C"/>
    <w:rsid w:val="004C6E14"/>
    <w:rsid w:val="004C7662"/>
    <w:rsid w:val="004D202D"/>
    <w:rsid w:val="004D35B2"/>
    <w:rsid w:val="004D3922"/>
    <w:rsid w:val="004D40E3"/>
    <w:rsid w:val="004D4363"/>
    <w:rsid w:val="004D52D0"/>
    <w:rsid w:val="004D5BFB"/>
    <w:rsid w:val="004D6A71"/>
    <w:rsid w:val="004D70A2"/>
    <w:rsid w:val="004D79CE"/>
    <w:rsid w:val="004E0128"/>
    <w:rsid w:val="004E0F6A"/>
    <w:rsid w:val="004E12FF"/>
    <w:rsid w:val="004E1381"/>
    <w:rsid w:val="004E1F05"/>
    <w:rsid w:val="004E2747"/>
    <w:rsid w:val="004E3493"/>
    <w:rsid w:val="004E3F2E"/>
    <w:rsid w:val="004E4B60"/>
    <w:rsid w:val="004E607D"/>
    <w:rsid w:val="004E7195"/>
    <w:rsid w:val="004F04A1"/>
    <w:rsid w:val="004F0B84"/>
    <w:rsid w:val="004F1194"/>
    <w:rsid w:val="004F14C5"/>
    <w:rsid w:val="004F2099"/>
    <w:rsid w:val="004F2C8A"/>
    <w:rsid w:val="004F3806"/>
    <w:rsid w:val="004F3D0D"/>
    <w:rsid w:val="004F515D"/>
    <w:rsid w:val="004F5EB9"/>
    <w:rsid w:val="004F6DB8"/>
    <w:rsid w:val="004F788C"/>
    <w:rsid w:val="00500433"/>
    <w:rsid w:val="00500FE2"/>
    <w:rsid w:val="005018A2"/>
    <w:rsid w:val="00501ED3"/>
    <w:rsid w:val="00501F0F"/>
    <w:rsid w:val="005026B4"/>
    <w:rsid w:val="00503618"/>
    <w:rsid w:val="00503DC4"/>
    <w:rsid w:val="0050407E"/>
    <w:rsid w:val="00504469"/>
    <w:rsid w:val="00504531"/>
    <w:rsid w:val="00504DBF"/>
    <w:rsid w:val="00505965"/>
    <w:rsid w:val="00506A1E"/>
    <w:rsid w:val="00506F79"/>
    <w:rsid w:val="00507F85"/>
    <w:rsid w:val="0051334F"/>
    <w:rsid w:val="005134ED"/>
    <w:rsid w:val="00513D43"/>
    <w:rsid w:val="005141DF"/>
    <w:rsid w:val="00514A59"/>
    <w:rsid w:val="00514C25"/>
    <w:rsid w:val="005161C9"/>
    <w:rsid w:val="00516733"/>
    <w:rsid w:val="0052057F"/>
    <w:rsid w:val="00520B00"/>
    <w:rsid w:val="00520D87"/>
    <w:rsid w:val="00520FB5"/>
    <w:rsid w:val="0052372C"/>
    <w:rsid w:val="00524879"/>
    <w:rsid w:val="00524940"/>
    <w:rsid w:val="0052503E"/>
    <w:rsid w:val="0052685D"/>
    <w:rsid w:val="00526BBC"/>
    <w:rsid w:val="005303DD"/>
    <w:rsid w:val="005306CD"/>
    <w:rsid w:val="005307BB"/>
    <w:rsid w:val="00530EBE"/>
    <w:rsid w:val="00530ED3"/>
    <w:rsid w:val="005310BB"/>
    <w:rsid w:val="0053293A"/>
    <w:rsid w:val="0053293C"/>
    <w:rsid w:val="005333E2"/>
    <w:rsid w:val="00533BE9"/>
    <w:rsid w:val="005344F2"/>
    <w:rsid w:val="00534712"/>
    <w:rsid w:val="00534863"/>
    <w:rsid w:val="005353EC"/>
    <w:rsid w:val="00535B15"/>
    <w:rsid w:val="005362A9"/>
    <w:rsid w:val="005363A2"/>
    <w:rsid w:val="00537637"/>
    <w:rsid w:val="0053795C"/>
    <w:rsid w:val="00540235"/>
    <w:rsid w:val="0054035D"/>
    <w:rsid w:val="00540478"/>
    <w:rsid w:val="00540FA1"/>
    <w:rsid w:val="005418EE"/>
    <w:rsid w:val="0054241F"/>
    <w:rsid w:val="005428CB"/>
    <w:rsid w:val="00542F6D"/>
    <w:rsid w:val="005431CC"/>
    <w:rsid w:val="0054456F"/>
    <w:rsid w:val="005446EE"/>
    <w:rsid w:val="00545639"/>
    <w:rsid w:val="00545E59"/>
    <w:rsid w:val="005462AF"/>
    <w:rsid w:val="005469FE"/>
    <w:rsid w:val="005511F9"/>
    <w:rsid w:val="00551AA8"/>
    <w:rsid w:val="00552059"/>
    <w:rsid w:val="00553ADF"/>
    <w:rsid w:val="00554067"/>
    <w:rsid w:val="00554CAC"/>
    <w:rsid w:val="00554CE1"/>
    <w:rsid w:val="00555D35"/>
    <w:rsid w:val="005562DC"/>
    <w:rsid w:val="005575EF"/>
    <w:rsid w:val="005575F5"/>
    <w:rsid w:val="00557E2F"/>
    <w:rsid w:val="00560101"/>
    <w:rsid w:val="005605CC"/>
    <w:rsid w:val="0056276D"/>
    <w:rsid w:val="005637B7"/>
    <w:rsid w:val="00564A60"/>
    <w:rsid w:val="00564A7F"/>
    <w:rsid w:val="005654DC"/>
    <w:rsid w:val="00565777"/>
    <w:rsid w:val="005705F9"/>
    <w:rsid w:val="00570755"/>
    <w:rsid w:val="005714B2"/>
    <w:rsid w:val="0057274A"/>
    <w:rsid w:val="00572892"/>
    <w:rsid w:val="00573C60"/>
    <w:rsid w:val="0057494E"/>
    <w:rsid w:val="00574FBA"/>
    <w:rsid w:val="0057592D"/>
    <w:rsid w:val="005764B1"/>
    <w:rsid w:val="00576BE5"/>
    <w:rsid w:val="00576D34"/>
    <w:rsid w:val="00577F4A"/>
    <w:rsid w:val="00581213"/>
    <w:rsid w:val="00581302"/>
    <w:rsid w:val="00581805"/>
    <w:rsid w:val="00582BD7"/>
    <w:rsid w:val="00583630"/>
    <w:rsid w:val="00583A0A"/>
    <w:rsid w:val="005848B1"/>
    <w:rsid w:val="00585B7B"/>
    <w:rsid w:val="00587C74"/>
    <w:rsid w:val="00590DD0"/>
    <w:rsid w:val="00591268"/>
    <w:rsid w:val="0059138D"/>
    <w:rsid w:val="005913FF"/>
    <w:rsid w:val="0059354C"/>
    <w:rsid w:val="00593973"/>
    <w:rsid w:val="00594C27"/>
    <w:rsid w:val="00594DEF"/>
    <w:rsid w:val="00597451"/>
    <w:rsid w:val="005A02DC"/>
    <w:rsid w:val="005A03DE"/>
    <w:rsid w:val="005A077D"/>
    <w:rsid w:val="005A0EAC"/>
    <w:rsid w:val="005A133F"/>
    <w:rsid w:val="005A16E3"/>
    <w:rsid w:val="005A19BE"/>
    <w:rsid w:val="005A2C74"/>
    <w:rsid w:val="005A30EC"/>
    <w:rsid w:val="005A518B"/>
    <w:rsid w:val="005A5201"/>
    <w:rsid w:val="005A627E"/>
    <w:rsid w:val="005A6DC2"/>
    <w:rsid w:val="005A7083"/>
    <w:rsid w:val="005A7608"/>
    <w:rsid w:val="005A7644"/>
    <w:rsid w:val="005A7707"/>
    <w:rsid w:val="005B1E9C"/>
    <w:rsid w:val="005B234F"/>
    <w:rsid w:val="005B31E6"/>
    <w:rsid w:val="005B4A3E"/>
    <w:rsid w:val="005B4A65"/>
    <w:rsid w:val="005B4B22"/>
    <w:rsid w:val="005B57F2"/>
    <w:rsid w:val="005B5ABD"/>
    <w:rsid w:val="005B5C5C"/>
    <w:rsid w:val="005B61D3"/>
    <w:rsid w:val="005B7920"/>
    <w:rsid w:val="005C1558"/>
    <w:rsid w:val="005C1641"/>
    <w:rsid w:val="005C1BC7"/>
    <w:rsid w:val="005C2009"/>
    <w:rsid w:val="005C278A"/>
    <w:rsid w:val="005C32C9"/>
    <w:rsid w:val="005C3345"/>
    <w:rsid w:val="005C39A8"/>
    <w:rsid w:val="005C3A56"/>
    <w:rsid w:val="005C3A67"/>
    <w:rsid w:val="005C5513"/>
    <w:rsid w:val="005C5DB9"/>
    <w:rsid w:val="005C5E85"/>
    <w:rsid w:val="005C6B8A"/>
    <w:rsid w:val="005C7471"/>
    <w:rsid w:val="005D05F2"/>
    <w:rsid w:val="005D2257"/>
    <w:rsid w:val="005D28BC"/>
    <w:rsid w:val="005D2C19"/>
    <w:rsid w:val="005D31FF"/>
    <w:rsid w:val="005D4235"/>
    <w:rsid w:val="005D4A0C"/>
    <w:rsid w:val="005D564D"/>
    <w:rsid w:val="005D64B0"/>
    <w:rsid w:val="005D66E2"/>
    <w:rsid w:val="005D6B61"/>
    <w:rsid w:val="005D6B8A"/>
    <w:rsid w:val="005E0326"/>
    <w:rsid w:val="005E084F"/>
    <w:rsid w:val="005E145B"/>
    <w:rsid w:val="005E259D"/>
    <w:rsid w:val="005E389B"/>
    <w:rsid w:val="005E3ACC"/>
    <w:rsid w:val="005E40D9"/>
    <w:rsid w:val="005E4159"/>
    <w:rsid w:val="005E4DF4"/>
    <w:rsid w:val="005E717E"/>
    <w:rsid w:val="005F117A"/>
    <w:rsid w:val="005F11FC"/>
    <w:rsid w:val="005F22A7"/>
    <w:rsid w:val="005F2399"/>
    <w:rsid w:val="005F2BCF"/>
    <w:rsid w:val="005F3204"/>
    <w:rsid w:val="005F3AA1"/>
    <w:rsid w:val="005F58A9"/>
    <w:rsid w:val="005F5E32"/>
    <w:rsid w:val="005F6A42"/>
    <w:rsid w:val="005F7C0B"/>
    <w:rsid w:val="00600DCE"/>
    <w:rsid w:val="00600E72"/>
    <w:rsid w:val="00602085"/>
    <w:rsid w:val="0060231D"/>
    <w:rsid w:val="0060310F"/>
    <w:rsid w:val="00604944"/>
    <w:rsid w:val="00605A33"/>
    <w:rsid w:val="00606918"/>
    <w:rsid w:val="006107D6"/>
    <w:rsid w:val="0061090E"/>
    <w:rsid w:val="00612906"/>
    <w:rsid w:val="0061490B"/>
    <w:rsid w:val="00615FD8"/>
    <w:rsid w:val="00616477"/>
    <w:rsid w:val="0061650C"/>
    <w:rsid w:val="00616E6F"/>
    <w:rsid w:val="0061759F"/>
    <w:rsid w:val="006176E5"/>
    <w:rsid w:val="00617D7A"/>
    <w:rsid w:val="00620CAE"/>
    <w:rsid w:val="006213D4"/>
    <w:rsid w:val="0062203B"/>
    <w:rsid w:val="00622AFB"/>
    <w:rsid w:val="0062334B"/>
    <w:rsid w:val="006234D3"/>
    <w:rsid w:val="00624591"/>
    <w:rsid w:val="00625948"/>
    <w:rsid w:val="00625AC4"/>
    <w:rsid w:val="00626634"/>
    <w:rsid w:val="00627080"/>
    <w:rsid w:val="00630318"/>
    <w:rsid w:val="00630F62"/>
    <w:rsid w:val="006316C2"/>
    <w:rsid w:val="00631D5F"/>
    <w:rsid w:val="00632290"/>
    <w:rsid w:val="006324A3"/>
    <w:rsid w:val="00633098"/>
    <w:rsid w:val="006337E8"/>
    <w:rsid w:val="00637744"/>
    <w:rsid w:val="0063777A"/>
    <w:rsid w:val="00640C60"/>
    <w:rsid w:val="0064216E"/>
    <w:rsid w:val="00642ABF"/>
    <w:rsid w:val="00643E05"/>
    <w:rsid w:val="00643E6C"/>
    <w:rsid w:val="006458C5"/>
    <w:rsid w:val="0064591A"/>
    <w:rsid w:val="00646682"/>
    <w:rsid w:val="00650A27"/>
    <w:rsid w:val="0065105A"/>
    <w:rsid w:val="006533AA"/>
    <w:rsid w:val="00653952"/>
    <w:rsid w:val="00653B95"/>
    <w:rsid w:val="00654274"/>
    <w:rsid w:val="006555D2"/>
    <w:rsid w:val="0065692E"/>
    <w:rsid w:val="006579A6"/>
    <w:rsid w:val="006606C8"/>
    <w:rsid w:val="00660A1C"/>
    <w:rsid w:val="006617A4"/>
    <w:rsid w:val="00662C4D"/>
    <w:rsid w:val="00662F76"/>
    <w:rsid w:val="0066443C"/>
    <w:rsid w:val="00664540"/>
    <w:rsid w:val="0066504D"/>
    <w:rsid w:val="00665A14"/>
    <w:rsid w:val="00666844"/>
    <w:rsid w:val="00666BEA"/>
    <w:rsid w:val="00667079"/>
    <w:rsid w:val="00667437"/>
    <w:rsid w:val="00670B6E"/>
    <w:rsid w:val="00671666"/>
    <w:rsid w:val="0067238F"/>
    <w:rsid w:val="0067265A"/>
    <w:rsid w:val="006727AE"/>
    <w:rsid w:val="00672827"/>
    <w:rsid w:val="00672923"/>
    <w:rsid w:val="00672CAB"/>
    <w:rsid w:val="006738A3"/>
    <w:rsid w:val="006738C7"/>
    <w:rsid w:val="00675F72"/>
    <w:rsid w:val="00676453"/>
    <w:rsid w:val="00676573"/>
    <w:rsid w:val="006769A6"/>
    <w:rsid w:val="00680B3F"/>
    <w:rsid w:val="00681E25"/>
    <w:rsid w:val="00682170"/>
    <w:rsid w:val="006838F3"/>
    <w:rsid w:val="00685380"/>
    <w:rsid w:val="00685E09"/>
    <w:rsid w:val="0068655F"/>
    <w:rsid w:val="00687B8B"/>
    <w:rsid w:val="006909A4"/>
    <w:rsid w:val="006914B3"/>
    <w:rsid w:val="00691517"/>
    <w:rsid w:val="0069270B"/>
    <w:rsid w:val="00692949"/>
    <w:rsid w:val="00692F8F"/>
    <w:rsid w:val="00693071"/>
    <w:rsid w:val="00693E2C"/>
    <w:rsid w:val="00694526"/>
    <w:rsid w:val="00694574"/>
    <w:rsid w:val="006945C5"/>
    <w:rsid w:val="00696BD1"/>
    <w:rsid w:val="00696EF6"/>
    <w:rsid w:val="0069769B"/>
    <w:rsid w:val="00697E73"/>
    <w:rsid w:val="006A04CE"/>
    <w:rsid w:val="006A0732"/>
    <w:rsid w:val="006A20B2"/>
    <w:rsid w:val="006A20E8"/>
    <w:rsid w:val="006A26FB"/>
    <w:rsid w:val="006A2E73"/>
    <w:rsid w:val="006A3F8B"/>
    <w:rsid w:val="006A5B29"/>
    <w:rsid w:val="006A5E98"/>
    <w:rsid w:val="006A69A4"/>
    <w:rsid w:val="006A792B"/>
    <w:rsid w:val="006A7A10"/>
    <w:rsid w:val="006A7ABA"/>
    <w:rsid w:val="006A7BBB"/>
    <w:rsid w:val="006B0031"/>
    <w:rsid w:val="006B01F8"/>
    <w:rsid w:val="006B10B1"/>
    <w:rsid w:val="006B1489"/>
    <w:rsid w:val="006B1546"/>
    <w:rsid w:val="006B1E8E"/>
    <w:rsid w:val="006B2095"/>
    <w:rsid w:val="006B232C"/>
    <w:rsid w:val="006B25C7"/>
    <w:rsid w:val="006B329C"/>
    <w:rsid w:val="006B561A"/>
    <w:rsid w:val="006B5639"/>
    <w:rsid w:val="006B5FDC"/>
    <w:rsid w:val="006B6E90"/>
    <w:rsid w:val="006B746E"/>
    <w:rsid w:val="006B76EE"/>
    <w:rsid w:val="006B7D9B"/>
    <w:rsid w:val="006C1D18"/>
    <w:rsid w:val="006C24E4"/>
    <w:rsid w:val="006C5D57"/>
    <w:rsid w:val="006C6007"/>
    <w:rsid w:val="006C7A49"/>
    <w:rsid w:val="006D03B1"/>
    <w:rsid w:val="006D0962"/>
    <w:rsid w:val="006D43D1"/>
    <w:rsid w:val="006D531B"/>
    <w:rsid w:val="006D5A81"/>
    <w:rsid w:val="006D5AA7"/>
    <w:rsid w:val="006D6BB4"/>
    <w:rsid w:val="006D759A"/>
    <w:rsid w:val="006D781E"/>
    <w:rsid w:val="006D7BDE"/>
    <w:rsid w:val="006E0FB6"/>
    <w:rsid w:val="006E2009"/>
    <w:rsid w:val="006E4523"/>
    <w:rsid w:val="006E49B0"/>
    <w:rsid w:val="006E4CBA"/>
    <w:rsid w:val="006E520B"/>
    <w:rsid w:val="006E522D"/>
    <w:rsid w:val="006E6160"/>
    <w:rsid w:val="006E6252"/>
    <w:rsid w:val="006E768C"/>
    <w:rsid w:val="006E78C3"/>
    <w:rsid w:val="006F28DA"/>
    <w:rsid w:val="006F2E8A"/>
    <w:rsid w:val="006F31EF"/>
    <w:rsid w:val="006F3202"/>
    <w:rsid w:val="006F3DD2"/>
    <w:rsid w:val="006F5778"/>
    <w:rsid w:val="006F7333"/>
    <w:rsid w:val="006F77B3"/>
    <w:rsid w:val="00700411"/>
    <w:rsid w:val="007045EF"/>
    <w:rsid w:val="007052C3"/>
    <w:rsid w:val="00705BB4"/>
    <w:rsid w:val="00705BC7"/>
    <w:rsid w:val="00706CAC"/>
    <w:rsid w:val="00707391"/>
    <w:rsid w:val="00707D91"/>
    <w:rsid w:val="00710206"/>
    <w:rsid w:val="007103A6"/>
    <w:rsid w:val="00710893"/>
    <w:rsid w:val="00712406"/>
    <w:rsid w:val="0071264B"/>
    <w:rsid w:val="00712C28"/>
    <w:rsid w:val="00712CCE"/>
    <w:rsid w:val="00713888"/>
    <w:rsid w:val="00714715"/>
    <w:rsid w:val="00715ACD"/>
    <w:rsid w:val="00717621"/>
    <w:rsid w:val="0071789E"/>
    <w:rsid w:val="00717D4B"/>
    <w:rsid w:val="0072077A"/>
    <w:rsid w:val="007207FC"/>
    <w:rsid w:val="007213F1"/>
    <w:rsid w:val="00721827"/>
    <w:rsid w:val="00721B88"/>
    <w:rsid w:val="00722668"/>
    <w:rsid w:val="007247C1"/>
    <w:rsid w:val="00724AF2"/>
    <w:rsid w:val="00724F55"/>
    <w:rsid w:val="007263F1"/>
    <w:rsid w:val="00726C59"/>
    <w:rsid w:val="007275E1"/>
    <w:rsid w:val="00727B34"/>
    <w:rsid w:val="0073031B"/>
    <w:rsid w:val="0073052C"/>
    <w:rsid w:val="007311DB"/>
    <w:rsid w:val="0073235F"/>
    <w:rsid w:val="00732686"/>
    <w:rsid w:val="00732A32"/>
    <w:rsid w:val="00733818"/>
    <w:rsid w:val="00733E34"/>
    <w:rsid w:val="00734D65"/>
    <w:rsid w:val="007351BE"/>
    <w:rsid w:val="007357D6"/>
    <w:rsid w:val="0074024D"/>
    <w:rsid w:val="00741E65"/>
    <w:rsid w:val="007442E2"/>
    <w:rsid w:val="00744DB0"/>
    <w:rsid w:val="00746067"/>
    <w:rsid w:val="0075045D"/>
    <w:rsid w:val="007533E1"/>
    <w:rsid w:val="00754101"/>
    <w:rsid w:val="0075490B"/>
    <w:rsid w:val="007557D3"/>
    <w:rsid w:val="007558B7"/>
    <w:rsid w:val="00755DA8"/>
    <w:rsid w:val="00756902"/>
    <w:rsid w:val="00757A53"/>
    <w:rsid w:val="00760A85"/>
    <w:rsid w:val="00760EF9"/>
    <w:rsid w:val="00761B03"/>
    <w:rsid w:val="00761F25"/>
    <w:rsid w:val="00762F8F"/>
    <w:rsid w:val="00763103"/>
    <w:rsid w:val="00763461"/>
    <w:rsid w:val="0076557F"/>
    <w:rsid w:val="00765AA8"/>
    <w:rsid w:val="00765D84"/>
    <w:rsid w:val="007667AC"/>
    <w:rsid w:val="00767815"/>
    <w:rsid w:val="00767F8A"/>
    <w:rsid w:val="00770316"/>
    <w:rsid w:val="0077110E"/>
    <w:rsid w:val="0077133D"/>
    <w:rsid w:val="00772C7F"/>
    <w:rsid w:val="00773B13"/>
    <w:rsid w:val="00773C28"/>
    <w:rsid w:val="00774453"/>
    <w:rsid w:val="00775647"/>
    <w:rsid w:val="00775B96"/>
    <w:rsid w:val="00776830"/>
    <w:rsid w:val="00776B8D"/>
    <w:rsid w:val="00776EE1"/>
    <w:rsid w:val="007777AA"/>
    <w:rsid w:val="007809F2"/>
    <w:rsid w:val="00780BAD"/>
    <w:rsid w:val="00781BCE"/>
    <w:rsid w:val="00782FA1"/>
    <w:rsid w:val="00783B51"/>
    <w:rsid w:val="00783BFA"/>
    <w:rsid w:val="00783C80"/>
    <w:rsid w:val="00785F44"/>
    <w:rsid w:val="00787371"/>
    <w:rsid w:val="00790CFC"/>
    <w:rsid w:val="00791289"/>
    <w:rsid w:val="00791869"/>
    <w:rsid w:val="00791D7E"/>
    <w:rsid w:val="00791E64"/>
    <w:rsid w:val="0079257F"/>
    <w:rsid w:val="00792D95"/>
    <w:rsid w:val="007930DA"/>
    <w:rsid w:val="0079317A"/>
    <w:rsid w:val="00793C74"/>
    <w:rsid w:val="00794B50"/>
    <w:rsid w:val="00794E97"/>
    <w:rsid w:val="00795000"/>
    <w:rsid w:val="007951D8"/>
    <w:rsid w:val="00795432"/>
    <w:rsid w:val="00795A9E"/>
    <w:rsid w:val="0079616C"/>
    <w:rsid w:val="00796182"/>
    <w:rsid w:val="007968ED"/>
    <w:rsid w:val="00797264"/>
    <w:rsid w:val="007A0D97"/>
    <w:rsid w:val="007A1337"/>
    <w:rsid w:val="007A21A4"/>
    <w:rsid w:val="007A2311"/>
    <w:rsid w:val="007A4A08"/>
    <w:rsid w:val="007A4B92"/>
    <w:rsid w:val="007A51FA"/>
    <w:rsid w:val="007A584F"/>
    <w:rsid w:val="007A605D"/>
    <w:rsid w:val="007A68A0"/>
    <w:rsid w:val="007A70F7"/>
    <w:rsid w:val="007A72BB"/>
    <w:rsid w:val="007A7D3A"/>
    <w:rsid w:val="007A7DE3"/>
    <w:rsid w:val="007A7E67"/>
    <w:rsid w:val="007B0B06"/>
    <w:rsid w:val="007B1544"/>
    <w:rsid w:val="007B1F8F"/>
    <w:rsid w:val="007B248C"/>
    <w:rsid w:val="007B25D4"/>
    <w:rsid w:val="007B3D22"/>
    <w:rsid w:val="007B47C2"/>
    <w:rsid w:val="007B5D45"/>
    <w:rsid w:val="007B692A"/>
    <w:rsid w:val="007B7914"/>
    <w:rsid w:val="007C05FF"/>
    <w:rsid w:val="007C0F2C"/>
    <w:rsid w:val="007C221B"/>
    <w:rsid w:val="007C231C"/>
    <w:rsid w:val="007C2717"/>
    <w:rsid w:val="007C348D"/>
    <w:rsid w:val="007C34AD"/>
    <w:rsid w:val="007C4848"/>
    <w:rsid w:val="007C49C6"/>
    <w:rsid w:val="007C5877"/>
    <w:rsid w:val="007C590D"/>
    <w:rsid w:val="007C5E55"/>
    <w:rsid w:val="007C6110"/>
    <w:rsid w:val="007C6451"/>
    <w:rsid w:val="007C65B1"/>
    <w:rsid w:val="007C7F74"/>
    <w:rsid w:val="007D1A03"/>
    <w:rsid w:val="007D1B7D"/>
    <w:rsid w:val="007D45A8"/>
    <w:rsid w:val="007D488D"/>
    <w:rsid w:val="007D5F73"/>
    <w:rsid w:val="007D6C0C"/>
    <w:rsid w:val="007D7688"/>
    <w:rsid w:val="007E0EB5"/>
    <w:rsid w:val="007E150B"/>
    <w:rsid w:val="007E2464"/>
    <w:rsid w:val="007E36FC"/>
    <w:rsid w:val="007E4C84"/>
    <w:rsid w:val="007E5095"/>
    <w:rsid w:val="007E529F"/>
    <w:rsid w:val="007E6314"/>
    <w:rsid w:val="007E71C1"/>
    <w:rsid w:val="007E7F9D"/>
    <w:rsid w:val="007F0A35"/>
    <w:rsid w:val="007F12ED"/>
    <w:rsid w:val="007F1F1C"/>
    <w:rsid w:val="007F3911"/>
    <w:rsid w:val="007F3F77"/>
    <w:rsid w:val="007F4741"/>
    <w:rsid w:val="007F55D7"/>
    <w:rsid w:val="007F671D"/>
    <w:rsid w:val="007F6D6B"/>
    <w:rsid w:val="007F6EDE"/>
    <w:rsid w:val="007F717E"/>
    <w:rsid w:val="0080017B"/>
    <w:rsid w:val="00801B0F"/>
    <w:rsid w:val="00802031"/>
    <w:rsid w:val="00802B1E"/>
    <w:rsid w:val="00803311"/>
    <w:rsid w:val="00803457"/>
    <w:rsid w:val="008034B4"/>
    <w:rsid w:val="00803645"/>
    <w:rsid w:val="00804094"/>
    <w:rsid w:val="00804959"/>
    <w:rsid w:val="00804B8C"/>
    <w:rsid w:val="00805BB2"/>
    <w:rsid w:val="008070CF"/>
    <w:rsid w:val="008121FB"/>
    <w:rsid w:val="0081654C"/>
    <w:rsid w:val="00816572"/>
    <w:rsid w:val="00816672"/>
    <w:rsid w:val="0081704B"/>
    <w:rsid w:val="008202CC"/>
    <w:rsid w:val="008212A7"/>
    <w:rsid w:val="008221C8"/>
    <w:rsid w:val="0082231A"/>
    <w:rsid w:val="00823CD9"/>
    <w:rsid w:val="008243FF"/>
    <w:rsid w:val="00826116"/>
    <w:rsid w:val="00830024"/>
    <w:rsid w:val="00830DCA"/>
    <w:rsid w:val="00831A72"/>
    <w:rsid w:val="00832B1D"/>
    <w:rsid w:val="00833325"/>
    <w:rsid w:val="00833D7A"/>
    <w:rsid w:val="00834B1C"/>
    <w:rsid w:val="00834D22"/>
    <w:rsid w:val="0083519C"/>
    <w:rsid w:val="008351F9"/>
    <w:rsid w:val="008367F4"/>
    <w:rsid w:val="00836D7C"/>
    <w:rsid w:val="008373D3"/>
    <w:rsid w:val="0084066D"/>
    <w:rsid w:val="00840C79"/>
    <w:rsid w:val="00842544"/>
    <w:rsid w:val="0084276C"/>
    <w:rsid w:val="00842E98"/>
    <w:rsid w:val="0084316D"/>
    <w:rsid w:val="008431E8"/>
    <w:rsid w:val="00843418"/>
    <w:rsid w:val="00843444"/>
    <w:rsid w:val="008434FD"/>
    <w:rsid w:val="00843AB5"/>
    <w:rsid w:val="00844660"/>
    <w:rsid w:val="00846518"/>
    <w:rsid w:val="00850449"/>
    <w:rsid w:val="008510B7"/>
    <w:rsid w:val="00852646"/>
    <w:rsid w:val="0085273F"/>
    <w:rsid w:val="00852749"/>
    <w:rsid w:val="00852FBC"/>
    <w:rsid w:val="00853066"/>
    <w:rsid w:val="00853264"/>
    <w:rsid w:val="0085329C"/>
    <w:rsid w:val="00853B4B"/>
    <w:rsid w:val="00854DCF"/>
    <w:rsid w:val="00855830"/>
    <w:rsid w:val="0086173C"/>
    <w:rsid w:val="008629E0"/>
    <w:rsid w:val="008634F5"/>
    <w:rsid w:val="00863C67"/>
    <w:rsid w:val="00863DF0"/>
    <w:rsid w:val="0086484B"/>
    <w:rsid w:val="0086571F"/>
    <w:rsid w:val="00865F4A"/>
    <w:rsid w:val="0086671A"/>
    <w:rsid w:val="0086774C"/>
    <w:rsid w:val="00867B9E"/>
    <w:rsid w:val="00870F25"/>
    <w:rsid w:val="00870F9F"/>
    <w:rsid w:val="0087128F"/>
    <w:rsid w:val="00871B9E"/>
    <w:rsid w:val="00871CB3"/>
    <w:rsid w:val="008723BF"/>
    <w:rsid w:val="0087283A"/>
    <w:rsid w:val="0087314B"/>
    <w:rsid w:val="008736C0"/>
    <w:rsid w:val="00873AFB"/>
    <w:rsid w:val="00873DC6"/>
    <w:rsid w:val="00873ED2"/>
    <w:rsid w:val="008748C8"/>
    <w:rsid w:val="00874CD6"/>
    <w:rsid w:val="00877B2E"/>
    <w:rsid w:val="00880012"/>
    <w:rsid w:val="00881F66"/>
    <w:rsid w:val="00882419"/>
    <w:rsid w:val="0088273C"/>
    <w:rsid w:val="00882AE3"/>
    <w:rsid w:val="00883921"/>
    <w:rsid w:val="00884A65"/>
    <w:rsid w:val="00886427"/>
    <w:rsid w:val="00886A77"/>
    <w:rsid w:val="00887353"/>
    <w:rsid w:val="00887F4F"/>
    <w:rsid w:val="0089266F"/>
    <w:rsid w:val="008928E8"/>
    <w:rsid w:val="00892CEB"/>
    <w:rsid w:val="00892DC2"/>
    <w:rsid w:val="0089323C"/>
    <w:rsid w:val="00893CD2"/>
    <w:rsid w:val="00894C09"/>
    <w:rsid w:val="00894C82"/>
    <w:rsid w:val="00896B42"/>
    <w:rsid w:val="00897A25"/>
    <w:rsid w:val="008A17E9"/>
    <w:rsid w:val="008A53C4"/>
    <w:rsid w:val="008A60A4"/>
    <w:rsid w:val="008A6943"/>
    <w:rsid w:val="008A7795"/>
    <w:rsid w:val="008B1D70"/>
    <w:rsid w:val="008B2279"/>
    <w:rsid w:val="008B27BF"/>
    <w:rsid w:val="008B3C16"/>
    <w:rsid w:val="008B50AE"/>
    <w:rsid w:val="008B53EA"/>
    <w:rsid w:val="008B55F4"/>
    <w:rsid w:val="008C06F7"/>
    <w:rsid w:val="008C2295"/>
    <w:rsid w:val="008C28CD"/>
    <w:rsid w:val="008C38CF"/>
    <w:rsid w:val="008C46F8"/>
    <w:rsid w:val="008C5599"/>
    <w:rsid w:val="008C68D2"/>
    <w:rsid w:val="008C716F"/>
    <w:rsid w:val="008C79AE"/>
    <w:rsid w:val="008D0636"/>
    <w:rsid w:val="008D1C7C"/>
    <w:rsid w:val="008D28DE"/>
    <w:rsid w:val="008D2C97"/>
    <w:rsid w:val="008D2E76"/>
    <w:rsid w:val="008D2F8F"/>
    <w:rsid w:val="008D563E"/>
    <w:rsid w:val="008D63FB"/>
    <w:rsid w:val="008D645D"/>
    <w:rsid w:val="008D7B3A"/>
    <w:rsid w:val="008D7D52"/>
    <w:rsid w:val="008E0672"/>
    <w:rsid w:val="008E07FD"/>
    <w:rsid w:val="008E08B5"/>
    <w:rsid w:val="008E09D1"/>
    <w:rsid w:val="008E0A34"/>
    <w:rsid w:val="008E120E"/>
    <w:rsid w:val="008E1AFF"/>
    <w:rsid w:val="008E2F46"/>
    <w:rsid w:val="008E2F5F"/>
    <w:rsid w:val="008E32DE"/>
    <w:rsid w:val="008E3775"/>
    <w:rsid w:val="008E403C"/>
    <w:rsid w:val="008E4101"/>
    <w:rsid w:val="008E4715"/>
    <w:rsid w:val="008F0F03"/>
    <w:rsid w:val="008F1034"/>
    <w:rsid w:val="008F11A3"/>
    <w:rsid w:val="008F1718"/>
    <w:rsid w:val="008F1895"/>
    <w:rsid w:val="008F240C"/>
    <w:rsid w:val="008F245F"/>
    <w:rsid w:val="008F5CF2"/>
    <w:rsid w:val="008F62DB"/>
    <w:rsid w:val="008F643F"/>
    <w:rsid w:val="00900682"/>
    <w:rsid w:val="00901B63"/>
    <w:rsid w:val="00902500"/>
    <w:rsid w:val="00902EBE"/>
    <w:rsid w:val="00903206"/>
    <w:rsid w:val="009032DE"/>
    <w:rsid w:val="00905B70"/>
    <w:rsid w:val="009063BF"/>
    <w:rsid w:val="00906540"/>
    <w:rsid w:val="00907E6F"/>
    <w:rsid w:val="00910FB5"/>
    <w:rsid w:val="0091172F"/>
    <w:rsid w:val="009122A7"/>
    <w:rsid w:val="00913388"/>
    <w:rsid w:val="00913A78"/>
    <w:rsid w:val="00913AF7"/>
    <w:rsid w:val="009146B5"/>
    <w:rsid w:val="00916055"/>
    <w:rsid w:val="0091656C"/>
    <w:rsid w:val="00916F7D"/>
    <w:rsid w:val="009179FA"/>
    <w:rsid w:val="00920560"/>
    <w:rsid w:val="0092093A"/>
    <w:rsid w:val="00920A52"/>
    <w:rsid w:val="00920AFE"/>
    <w:rsid w:val="009212E2"/>
    <w:rsid w:val="00921C92"/>
    <w:rsid w:val="00921F54"/>
    <w:rsid w:val="00922F2C"/>
    <w:rsid w:val="00923486"/>
    <w:rsid w:val="009254BE"/>
    <w:rsid w:val="00926A22"/>
    <w:rsid w:val="00926E56"/>
    <w:rsid w:val="00930905"/>
    <w:rsid w:val="00931200"/>
    <w:rsid w:val="00931DBE"/>
    <w:rsid w:val="00931DCC"/>
    <w:rsid w:val="009321E2"/>
    <w:rsid w:val="00932A30"/>
    <w:rsid w:val="00933D45"/>
    <w:rsid w:val="009343C2"/>
    <w:rsid w:val="00935F6C"/>
    <w:rsid w:val="009414A1"/>
    <w:rsid w:val="00942832"/>
    <w:rsid w:val="00942D3A"/>
    <w:rsid w:val="009431E6"/>
    <w:rsid w:val="00943700"/>
    <w:rsid w:val="00943C3C"/>
    <w:rsid w:val="00943E1D"/>
    <w:rsid w:val="00944333"/>
    <w:rsid w:val="0094480B"/>
    <w:rsid w:val="00944E24"/>
    <w:rsid w:val="00945164"/>
    <w:rsid w:val="00946203"/>
    <w:rsid w:val="00947832"/>
    <w:rsid w:val="00951967"/>
    <w:rsid w:val="00953759"/>
    <w:rsid w:val="009542E6"/>
    <w:rsid w:val="0095432B"/>
    <w:rsid w:val="00955825"/>
    <w:rsid w:val="00955AF6"/>
    <w:rsid w:val="00955D2A"/>
    <w:rsid w:val="0095616A"/>
    <w:rsid w:val="00956847"/>
    <w:rsid w:val="00957BFE"/>
    <w:rsid w:val="00961924"/>
    <w:rsid w:val="009627A0"/>
    <w:rsid w:val="0096294C"/>
    <w:rsid w:val="009629C7"/>
    <w:rsid w:val="00962C97"/>
    <w:rsid w:val="009631D8"/>
    <w:rsid w:val="00964D71"/>
    <w:rsid w:val="00965F71"/>
    <w:rsid w:val="009661DC"/>
    <w:rsid w:val="009667F8"/>
    <w:rsid w:val="00967D62"/>
    <w:rsid w:val="00970D16"/>
    <w:rsid w:val="0097189A"/>
    <w:rsid w:val="0097200A"/>
    <w:rsid w:val="009733D3"/>
    <w:rsid w:val="009736EB"/>
    <w:rsid w:val="009737D2"/>
    <w:rsid w:val="009754A7"/>
    <w:rsid w:val="0097689E"/>
    <w:rsid w:val="00976CDB"/>
    <w:rsid w:val="00977F8A"/>
    <w:rsid w:val="00984862"/>
    <w:rsid w:val="009848C9"/>
    <w:rsid w:val="009849CF"/>
    <w:rsid w:val="009879C2"/>
    <w:rsid w:val="00987CF4"/>
    <w:rsid w:val="00990076"/>
    <w:rsid w:val="0099068A"/>
    <w:rsid w:val="00991790"/>
    <w:rsid w:val="00991845"/>
    <w:rsid w:val="0099370A"/>
    <w:rsid w:val="009950B3"/>
    <w:rsid w:val="00995D97"/>
    <w:rsid w:val="00996AEB"/>
    <w:rsid w:val="00996D0E"/>
    <w:rsid w:val="009A298D"/>
    <w:rsid w:val="009A2BC9"/>
    <w:rsid w:val="009A41A2"/>
    <w:rsid w:val="009A7960"/>
    <w:rsid w:val="009B09FE"/>
    <w:rsid w:val="009B2854"/>
    <w:rsid w:val="009B2F21"/>
    <w:rsid w:val="009B49A0"/>
    <w:rsid w:val="009B4D2F"/>
    <w:rsid w:val="009B774A"/>
    <w:rsid w:val="009B79E2"/>
    <w:rsid w:val="009C0BE4"/>
    <w:rsid w:val="009C17F0"/>
    <w:rsid w:val="009C451C"/>
    <w:rsid w:val="009C4A7C"/>
    <w:rsid w:val="009C5922"/>
    <w:rsid w:val="009C5DAF"/>
    <w:rsid w:val="009C6731"/>
    <w:rsid w:val="009C680C"/>
    <w:rsid w:val="009C69D5"/>
    <w:rsid w:val="009C72DF"/>
    <w:rsid w:val="009C7CF5"/>
    <w:rsid w:val="009D008F"/>
    <w:rsid w:val="009D0A1F"/>
    <w:rsid w:val="009D0AD7"/>
    <w:rsid w:val="009D207C"/>
    <w:rsid w:val="009D25BD"/>
    <w:rsid w:val="009D2B33"/>
    <w:rsid w:val="009D45E8"/>
    <w:rsid w:val="009D4622"/>
    <w:rsid w:val="009D482E"/>
    <w:rsid w:val="009D4EC8"/>
    <w:rsid w:val="009D53EB"/>
    <w:rsid w:val="009D54A8"/>
    <w:rsid w:val="009D593E"/>
    <w:rsid w:val="009D5CF1"/>
    <w:rsid w:val="009D7454"/>
    <w:rsid w:val="009E0E18"/>
    <w:rsid w:val="009E11EE"/>
    <w:rsid w:val="009E254C"/>
    <w:rsid w:val="009E29B8"/>
    <w:rsid w:val="009E39D6"/>
    <w:rsid w:val="009E4529"/>
    <w:rsid w:val="009E465E"/>
    <w:rsid w:val="009E5842"/>
    <w:rsid w:val="009E5B5C"/>
    <w:rsid w:val="009E6DAD"/>
    <w:rsid w:val="009F0059"/>
    <w:rsid w:val="009F01B0"/>
    <w:rsid w:val="009F066C"/>
    <w:rsid w:val="009F0A4C"/>
    <w:rsid w:val="009F0FA5"/>
    <w:rsid w:val="009F1154"/>
    <w:rsid w:val="009F1E12"/>
    <w:rsid w:val="009F1F3A"/>
    <w:rsid w:val="009F3D84"/>
    <w:rsid w:val="009F41FE"/>
    <w:rsid w:val="009F4715"/>
    <w:rsid w:val="009F5244"/>
    <w:rsid w:val="009F5846"/>
    <w:rsid w:val="009F5B27"/>
    <w:rsid w:val="009F641D"/>
    <w:rsid w:val="009F65C9"/>
    <w:rsid w:val="009F6AC7"/>
    <w:rsid w:val="009F7726"/>
    <w:rsid w:val="00A007D0"/>
    <w:rsid w:val="00A01AD1"/>
    <w:rsid w:val="00A02593"/>
    <w:rsid w:val="00A03798"/>
    <w:rsid w:val="00A05798"/>
    <w:rsid w:val="00A07D34"/>
    <w:rsid w:val="00A10BB0"/>
    <w:rsid w:val="00A1231E"/>
    <w:rsid w:val="00A13034"/>
    <w:rsid w:val="00A1339D"/>
    <w:rsid w:val="00A13445"/>
    <w:rsid w:val="00A13C5F"/>
    <w:rsid w:val="00A13CB9"/>
    <w:rsid w:val="00A15252"/>
    <w:rsid w:val="00A15B3C"/>
    <w:rsid w:val="00A16C78"/>
    <w:rsid w:val="00A17D77"/>
    <w:rsid w:val="00A2036F"/>
    <w:rsid w:val="00A208FB"/>
    <w:rsid w:val="00A20C2D"/>
    <w:rsid w:val="00A21DDA"/>
    <w:rsid w:val="00A22F12"/>
    <w:rsid w:val="00A23073"/>
    <w:rsid w:val="00A231FE"/>
    <w:rsid w:val="00A2356A"/>
    <w:rsid w:val="00A24920"/>
    <w:rsid w:val="00A25A59"/>
    <w:rsid w:val="00A26E8E"/>
    <w:rsid w:val="00A273A5"/>
    <w:rsid w:val="00A27D7E"/>
    <w:rsid w:val="00A3105E"/>
    <w:rsid w:val="00A310E9"/>
    <w:rsid w:val="00A312B6"/>
    <w:rsid w:val="00A3143D"/>
    <w:rsid w:val="00A31762"/>
    <w:rsid w:val="00A32F13"/>
    <w:rsid w:val="00A33031"/>
    <w:rsid w:val="00A354B5"/>
    <w:rsid w:val="00A3600E"/>
    <w:rsid w:val="00A36173"/>
    <w:rsid w:val="00A37386"/>
    <w:rsid w:val="00A373E1"/>
    <w:rsid w:val="00A400FE"/>
    <w:rsid w:val="00A428B3"/>
    <w:rsid w:val="00A4367F"/>
    <w:rsid w:val="00A43849"/>
    <w:rsid w:val="00A43A10"/>
    <w:rsid w:val="00A43A41"/>
    <w:rsid w:val="00A43F04"/>
    <w:rsid w:val="00A44297"/>
    <w:rsid w:val="00A444EC"/>
    <w:rsid w:val="00A45BBB"/>
    <w:rsid w:val="00A46C40"/>
    <w:rsid w:val="00A47C5F"/>
    <w:rsid w:val="00A51E4D"/>
    <w:rsid w:val="00A51F07"/>
    <w:rsid w:val="00A524B8"/>
    <w:rsid w:val="00A55A7A"/>
    <w:rsid w:val="00A56030"/>
    <w:rsid w:val="00A562C5"/>
    <w:rsid w:val="00A5709C"/>
    <w:rsid w:val="00A57753"/>
    <w:rsid w:val="00A62569"/>
    <w:rsid w:val="00A62C57"/>
    <w:rsid w:val="00A631A3"/>
    <w:rsid w:val="00A64217"/>
    <w:rsid w:val="00A65993"/>
    <w:rsid w:val="00A660A8"/>
    <w:rsid w:val="00A6630D"/>
    <w:rsid w:val="00A6684D"/>
    <w:rsid w:val="00A67F65"/>
    <w:rsid w:val="00A7205F"/>
    <w:rsid w:val="00A720FA"/>
    <w:rsid w:val="00A721D8"/>
    <w:rsid w:val="00A7341A"/>
    <w:rsid w:val="00A734AB"/>
    <w:rsid w:val="00A739AB"/>
    <w:rsid w:val="00A73A9C"/>
    <w:rsid w:val="00A75CB7"/>
    <w:rsid w:val="00A75FB6"/>
    <w:rsid w:val="00A76397"/>
    <w:rsid w:val="00A81A75"/>
    <w:rsid w:val="00A81DDE"/>
    <w:rsid w:val="00A820BD"/>
    <w:rsid w:val="00A826C2"/>
    <w:rsid w:val="00A83695"/>
    <w:rsid w:val="00A84E50"/>
    <w:rsid w:val="00A8540A"/>
    <w:rsid w:val="00A856C2"/>
    <w:rsid w:val="00A85B49"/>
    <w:rsid w:val="00A861B7"/>
    <w:rsid w:val="00A8706A"/>
    <w:rsid w:val="00A877FE"/>
    <w:rsid w:val="00A9391C"/>
    <w:rsid w:val="00A94CC5"/>
    <w:rsid w:val="00A9542E"/>
    <w:rsid w:val="00A95AA2"/>
    <w:rsid w:val="00A960A0"/>
    <w:rsid w:val="00AA0527"/>
    <w:rsid w:val="00AA1027"/>
    <w:rsid w:val="00AA170E"/>
    <w:rsid w:val="00AA1754"/>
    <w:rsid w:val="00AA223B"/>
    <w:rsid w:val="00AA2CC8"/>
    <w:rsid w:val="00AA33DE"/>
    <w:rsid w:val="00AA3520"/>
    <w:rsid w:val="00AA37CB"/>
    <w:rsid w:val="00AA3C68"/>
    <w:rsid w:val="00AA4269"/>
    <w:rsid w:val="00AA4363"/>
    <w:rsid w:val="00AA5CA7"/>
    <w:rsid w:val="00AA7D8D"/>
    <w:rsid w:val="00AB15C3"/>
    <w:rsid w:val="00AB1DBC"/>
    <w:rsid w:val="00AB1ED1"/>
    <w:rsid w:val="00AB1FD4"/>
    <w:rsid w:val="00AB251D"/>
    <w:rsid w:val="00AB3056"/>
    <w:rsid w:val="00AB3339"/>
    <w:rsid w:val="00AB3A31"/>
    <w:rsid w:val="00AB5059"/>
    <w:rsid w:val="00AB656C"/>
    <w:rsid w:val="00AB74FC"/>
    <w:rsid w:val="00AB7722"/>
    <w:rsid w:val="00AC06F4"/>
    <w:rsid w:val="00AC4230"/>
    <w:rsid w:val="00AC5F81"/>
    <w:rsid w:val="00AC60AC"/>
    <w:rsid w:val="00AC624B"/>
    <w:rsid w:val="00AC7A31"/>
    <w:rsid w:val="00AD02C1"/>
    <w:rsid w:val="00AD1E01"/>
    <w:rsid w:val="00AD32CE"/>
    <w:rsid w:val="00AD4674"/>
    <w:rsid w:val="00AD4F07"/>
    <w:rsid w:val="00AD539B"/>
    <w:rsid w:val="00AD5542"/>
    <w:rsid w:val="00AD584F"/>
    <w:rsid w:val="00AD5BEC"/>
    <w:rsid w:val="00AE1960"/>
    <w:rsid w:val="00AE19E3"/>
    <w:rsid w:val="00AE3049"/>
    <w:rsid w:val="00AE38F5"/>
    <w:rsid w:val="00AE38F8"/>
    <w:rsid w:val="00AE4B54"/>
    <w:rsid w:val="00AE4D61"/>
    <w:rsid w:val="00AE5461"/>
    <w:rsid w:val="00AE58E4"/>
    <w:rsid w:val="00AE59B0"/>
    <w:rsid w:val="00AE6730"/>
    <w:rsid w:val="00AF0996"/>
    <w:rsid w:val="00AF271D"/>
    <w:rsid w:val="00AF31BD"/>
    <w:rsid w:val="00AF3580"/>
    <w:rsid w:val="00AF3BA2"/>
    <w:rsid w:val="00AF3FB7"/>
    <w:rsid w:val="00AF4EF4"/>
    <w:rsid w:val="00AF54E9"/>
    <w:rsid w:val="00AF55F2"/>
    <w:rsid w:val="00AF657A"/>
    <w:rsid w:val="00AF76C1"/>
    <w:rsid w:val="00B0027E"/>
    <w:rsid w:val="00B002F8"/>
    <w:rsid w:val="00B010A9"/>
    <w:rsid w:val="00B0232F"/>
    <w:rsid w:val="00B039A9"/>
    <w:rsid w:val="00B0417C"/>
    <w:rsid w:val="00B0437E"/>
    <w:rsid w:val="00B0535C"/>
    <w:rsid w:val="00B06326"/>
    <w:rsid w:val="00B106F1"/>
    <w:rsid w:val="00B109B1"/>
    <w:rsid w:val="00B10B0B"/>
    <w:rsid w:val="00B1173B"/>
    <w:rsid w:val="00B11917"/>
    <w:rsid w:val="00B12FF4"/>
    <w:rsid w:val="00B13442"/>
    <w:rsid w:val="00B1390A"/>
    <w:rsid w:val="00B1425E"/>
    <w:rsid w:val="00B164F7"/>
    <w:rsid w:val="00B167F8"/>
    <w:rsid w:val="00B17109"/>
    <w:rsid w:val="00B200B2"/>
    <w:rsid w:val="00B23E1C"/>
    <w:rsid w:val="00B24229"/>
    <w:rsid w:val="00B244D4"/>
    <w:rsid w:val="00B24994"/>
    <w:rsid w:val="00B251F9"/>
    <w:rsid w:val="00B25F1D"/>
    <w:rsid w:val="00B2782A"/>
    <w:rsid w:val="00B27CE6"/>
    <w:rsid w:val="00B30487"/>
    <w:rsid w:val="00B30B51"/>
    <w:rsid w:val="00B324F4"/>
    <w:rsid w:val="00B33243"/>
    <w:rsid w:val="00B336D8"/>
    <w:rsid w:val="00B34BFA"/>
    <w:rsid w:val="00B35405"/>
    <w:rsid w:val="00B356A4"/>
    <w:rsid w:val="00B3582A"/>
    <w:rsid w:val="00B40C78"/>
    <w:rsid w:val="00B411EC"/>
    <w:rsid w:val="00B41C0A"/>
    <w:rsid w:val="00B4225C"/>
    <w:rsid w:val="00B4251E"/>
    <w:rsid w:val="00B429CA"/>
    <w:rsid w:val="00B42C06"/>
    <w:rsid w:val="00B44F22"/>
    <w:rsid w:val="00B45EDD"/>
    <w:rsid w:val="00B45F3D"/>
    <w:rsid w:val="00B46F3A"/>
    <w:rsid w:val="00B471E0"/>
    <w:rsid w:val="00B47E6F"/>
    <w:rsid w:val="00B50B55"/>
    <w:rsid w:val="00B50F81"/>
    <w:rsid w:val="00B5360F"/>
    <w:rsid w:val="00B537A2"/>
    <w:rsid w:val="00B53979"/>
    <w:rsid w:val="00B54EA7"/>
    <w:rsid w:val="00B5535F"/>
    <w:rsid w:val="00B57455"/>
    <w:rsid w:val="00B61364"/>
    <w:rsid w:val="00B614A5"/>
    <w:rsid w:val="00B61944"/>
    <w:rsid w:val="00B61F69"/>
    <w:rsid w:val="00B6216C"/>
    <w:rsid w:val="00B65B75"/>
    <w:rsid w:val="00B6639D"/>
    <w:rsid w:val="00B665CC"/>
    <w:rsid w:val="00B70B33"/>
    <w:rsid w:val="00B724CA"/>
    <w:rsid w:val="00B73689"/>
    <w:rsid w:val="00B73BB9"/>
    <w:rsid w:val="00B74628"/>
    <w:rsid w:val="00B7478B"/>
    <w:rsid w:val="00B7598A"/>
    <w:rsid w:val="00B760A2"/>
    <w:rsid w:val="00B7732E"/>
    <w:rsid w:val="00B77651"/>
    <w:rsid w:val="00B80C47"/>
    <w:rsid w:val="00B81322"/>
    <w:rsid w:val="00B82332"/>
    <w:rsid w:val="00B835B7"/>
    <w:rsid w:val="00B857B3"/>
    <w:rsid w:val="00B862CD"/>
    <w:rsid w:val="00B86487"/>
    <w:rsid w:val="00B87192"/>
    <w:rsid w:val="00B9187A"/>
    <w:rsid w:val="00B92E1A"/>
    <w:rsid w:val="00B93654"/>
    <w:rsid w:val="00B93D23"/>
    <w:rsid w:val="00B94951"/>
    <w:rsid w:val="00B95D33"/>
    <w:rsid w:val="00B96178"/>
    <w:rsid w:val="00B9639D"/>
    <w:rsid w:val="00B96B6E"/>
    <w:rsid w:val="00B96CA3"/>
    <w:rsid w:val="00B97591"/>
    <w:rsid w:val="00B97B6E"/>
    <w:rsid w:val="00BA006C"/>
    <w:rsid w:val="00BA080D"/>
    <w:rsid w:val="00BA20B0"/>
    <w:rsid w:val="00BA3159"/>
    <w:rsid w:val="00BA372F"/>
    <w:rsid w:val="00BA4E67"/>
    <w:rsid w:val="00BA5CA2"/>
    <w:rsid w:val="00BA6156"/>
    <w:rsid w:val="00BA6305"/>
    <w:rsid w:val="00BA66FC"/>
    <w:rsid w:val="00BA7940"/>
    <w:rsid w:val="00BB302C"/>
    <w:rsid w:val="00BB3C51"/>
    <w:rsid w:val="00BC0B52"/>
    <w:rsid w:val="00BC0D9F"/>
    <w:rsid w:val="00BC10F5"/>
    <w:rsid w:val="00BC19D3"/>
    <w:rsid w:val="00BC45A7"/>
    <w:rsid w:val="00BC4D7B"/>
    <w:rsid w:val="00BC605E"/>
    <w:rsid w:val="00BC6786"/>
    <w:rsid w:val="00BC6C44"/>
    <w:rsid w:val="00BC7009"/>
    <w:rsid w:val="00BC7743"/>
    <w:rsid w:val="00BC774D"/>
    <w:rsid w:val="00BD0B17"/>
    <w:rsid w:val="00BD1AD6"/>
    <w:rsid w:val="00BD1DB2"/>
    <w:rsid w:val="00BD3E66"/>
    <w:rsid w:val="00BD41A8"/>
    <w:rsid w:val="00BD4768"/>
    <w:rsid w:val="00BD4A05"/>
    <w:rsid w:val="00BD68D8"/>
    <w:rsid w:val="00BD696A"/>
    <w:rsid w:val="00BD6CDF"/>
    <w:rsid w:val="00BD716F"/>
    <w:rsid w:val="00BE01B3"/>
    <w:rsid w:val="00BE0248"/>
    <w:rsid w:val="00BE072E"/>
    <w:rsid w:val="00BE13F2"/>
    <w:rsid w:val="00BE157D"/>
    <w:rsid w:val="00BE1721"/>
    <w:rsid w:val="00BE1B08"/>
    <w:rsid w:val="00BE2B40"/>
    <w:rsid w:val="00BE31BF"/>
    <w:rsid w:val="00BE38FA"/>
    <w:rsid w:val="00BE3D54"/>
    <w:rsid w:val="00BE466B"/>
    <w:rsid w:val="00BE61A4"/>
    <w:rsid w:val="00BE70E1"/>
    <w:rsid w:val="00BE7F64"/>
    <w:rsid w:val="00BF0939"/>
    <w:rsid w:val="00BF0C10"/>
    <w:rsid w:val="00BF1719"/>
    <w:rsid w:val="00BF196F"/>
    <w:rsid w:val="00BF2981"/>
    <w:rsid w:val="00BF29D7"/>
    <w:rsid w:val="00BF2F07"/>
    <w:rsid w:val="00BF4049"/>
    <w:rsid w:val="00BF433B"/>
    <w:rsid w:val="00BF482E"/>
    <w:rsid w:val="00BF48DB"/>
    <w:rsid w:val="00BF4B8B"/>
    <w:rsid w:val="00BF5318"/>
    <w:rsid w:val="00BF5486"/>
    <w:rsid w:val="00BF5EE7"/>
    <w:rsid w:val="00BF6FE8"/>
    <w:rsid w:val="00BF78DE"/>
    <w:rsid w:val="00BF7C57"/>
    <w:rsid w:val="00C013A5"/>
    <w:rsid w:val="00C015DE"/>
    <w:rsid w:val="00C01D51"/>
    <w:rsid w:val="00C01EB4"/>
    <w:rsid w:val="00C03731"/>
    <w:rsid w:val="00C03839"/>
    <w:rsid w:val="00C0400D"/>
    <w:rsid w:val="00C048B3"/>
    <w:rsid w:val="00C06955"/>
    <w:rsid w:val="00C073B7"/>
    <w:rsid w:val="00C11016"/>
    <w:rsid w:val="00C1291F"/>
    <w:rsid w:val="00C13B05"/>
    <w:rsid w:val="00C1447B"/>
    <w:rsid w:val="00C17CB6"/>
    <w:rsid w:val="00C217A1"/>
    <w:rsid w:val="00C221FB"/>
    <w:rsid w:val="00C2264D"/>
    <w:rsid w:val="00C23282"/>
    <w:rsid w:val="00C23CCC"/>
    <w:rsid w:val="00C24859"/>
    <w:rsid w:val="00C25CDA"/>
    <w:rsid w:val="00C27E98"/>
    <w:rsid w:val="00C301CF"/>
    <w:rsid w:val="00C309F0"/>
    <w:rsid w:val="00C30CED"/>
    <w:rsid w:val="00C31183"/>
    <w:rsid w:val="00C31357"/>
    <w:rsid w:val="00C31C0D"/>
    <w:rsid w:val="00C33847"/>
    <w:rsid w:val="00C340E9"/>
    <w:rsid w:val="00C34365"/>
    <w:rsid w:val="00C345C2"/>
    <w:rsid w:val="00C356A9"/>
    <w:rsid w:val="00C3572A"/>
    <w:rsid w:val="00C35B11"/>
    <w:rsid w:val="00C364B5"/>
    <w:rsid w:val="00C373B4"/>
    <w:rsid w:val="00C374E7"/>
    <w:rsid w:val="00C378BC"/>
    <w:rsid w:val="00C408CC"/>
    <w:rsid w:val="00C40C5E"/>
    <w:rsid w:val="00C40D08"/>
    <w:rsid w:val="00C411E2"/>
    <w:rsid w:val="00C41BA9"/>
    <w:rsid w:val="00C42121"/>
    <w:rsid w:val="00C451CB"/>
    <w:rsid w:val="00C45FB0"/>
    <w:rsid w:val="00C46E8D"/>
    <w:rsid w:val="00C46F8F"/>
    <w:rsid w:val="00C505D2"/>
    <w:rsid w:val="00C5264C"/>
    <w:rsid w:val="00C533B5"/>
    <w:rsid w:val="00C53695"/>
    <w:rsid w:val="00C54FEB"/>
    <w:rsid w:val="00C55762"/>
    <w:rsid w:val="00C562FD"/>
    <w:rsid w:val="00C57261"/>
    <w:rsid w:val="00C57732"/>
    <w:rsid w:val="00C57CE3"/>
    <w:rsid w:val="00C60214"/>
    <w:rsid w:val="00C602CC"/>
    <w:rsid w:val="00C62163"/>
    <w:rsid w:val="00C63403"/>
    <w:rsid w:val="00C635E7"/>
    <w:rsid w:val="00C6402C"/>
    <w:rsid w:val="00C640E8"/>
    <w:rsid w:val="00C64EA4"/>
    <w:rsid w:val="00C65610"/>
    <w:rsid w:val="00C67AF4"/>
    <w:rsid w:val="00C70A6E"/>
    <w:rsid w:val="00C7207C"/>
    <w:rsid w:val="00C7220E"/>
    <w:rsid w:val="00C72B99"/>
    <w:rsid w:val="00C73A00"/>
    <w:rsid w:val="00C73C69"/>
    <w:rsid w:val="00C73E11"/>
    <w:rsid w:val="00C758FD"/>
    <w:rsid w:val="00C762E2"/>
    <w:rsid w:val="00C76C64"/>
    <w:rsid w:val="00C77DF4"/>
    <w:rsid w:val="00C82AF3"/>
    <w:rsid w:val="00C8314D"/>
    <w:rsid w:val="00C84704"/>
    <w:rsid w:val="00C84C2B"/>
    <w:rsid w:val="00C85CD7"/>
    <w:rsid w:val="00C85EE2"/>
    <w:rsid w:val="00C879A4"/>
    <w:rsid w:val="00C87AEC"/>
    <w:rsid w:val="00C9093A"/>
    <w:rsid w:val="00C92FD7"/>
    <w:rsid w:val="00C93E64"/>
    <w:rsid w:val="00C93F04"/>
    <w:rsid w:val="00C94CAC"/>
    <w:rsid w:val="00C968A8"/>
    <w:rsid w:val="00C9721C"/>
    <w:rsid w:val="00C979E0"/>
    <w:rsid w:val="00CA1169"/>
    <w:rsid w:val="00CA1EB4"/>
    <w:rsid w:val="00CA284A"/>
    <w:rsid w:val="00CA2964"/>
    <w:rsid w:val="00CA2CEA"/>
    <w:rsid w:val="00CA3413"/>
    <w:rsid w:val="00CA41C9"/>
    <w:rsid w:val="00CA4F8D"/>
    <w:rsid w:val="00CA5716"/>
    <w:rsid w:val="00CA5F3F"/>
    <w:rsid w:val="00CA636D"/>
    <w:rsid w:val="00CA693C"/>
    <w:rsid w:val="00CA6985"/>
    <w:rsid w:val="00CA7F67"/>
    <w:rsid w:val="00CB07AB"/>
    <w:rsid w:val="00CB15EC"/>
    <w:rsid w:val="00CB1797"/>
    <w:rsid w:val="00CB2082"/>
    <w:rsid w:val="00CB24AF"/>
    <w:rsid w:val="00CB3E4F"/>
    <w:rsid w:val="00CB4752"/>
    <w:rsid w:val="00CB483C"/>
    <w:rsid w:val="00CB5545"/>
    <w:rsid w:val="00CB5F57"/>
    <w:rsid w:val="00CB6605"/>
    <w:rsid w:val="00CB7A72"/>
    <w:rsid w:val="00CB7DFB"/>
    <w:rsid w:val="00CC06AB"/>
    <w:rsid w:val="00CC0D14"/>
    <w:rsid w:val="00CC1D18"/>
    <w:rsid w:val="00CC3E80"/>
    <w:rsid w:val="00CC49D6"/>
    <w:rsid w:val="00CC5FD9"/>
    <w:rsid w:val="00CC7F63"/>
    <w:rsid w:val="00CD2D84"/>
    <w:rsid w:val="00CD39F8"/>
    <w:rsid w:val="00CD5672"/>
    <w:rsid w:val="00CD6134"/>
    <w:rsid w:val="00CD6622"/>
    <w:rsid w:val="00CD7C93"/>
    <w:rsid w:val="00CE0B01"/>
    <w:rsid w:val="00CE0CD5"/>
    <w:rsid w:val="00CE133F"/>
    <w:rsid w:val="00CE2B81"/>
    <w:rsid w:val="00CE4DD4"/>
    <w:rsid w:val="00CE5941"/>
    <w:rsid w:val="00CE5E80"/>
    <w:rsid w:val="00CE7BB7"/>
    <w:rsid w:val="00CE7E8A"/>
    <w:rsid w:val="00CF00DE"/>
    <w:rsid w:val="00CF0182"/>
    <w:rsid w:val="00CF04D1"/>
    <w:rsid w:val="00CF16AE"/>
    <w:rsid w:val="00CF1A1B"/>
    <w:rsid w:val="00CF3ED9"/>
    <w:rsid w:val="00CF4589"/>
    <w:rsid w:val="00CF4624"/>
    <w:rsid w:val="00CF465D"/>
    <w:rsid w:val="00CF60BA"/>
    <w:rsid w:val="00CF694A"/>
    <w:rsid w:val="00CF6E4E"/>
    <w:rsid w:val="00CF7601"/>
    <w:rsid w:val="00CF7C34"/>
    <w:rsid w:val="00D013B9"/>
    <w:rsid w:val="00D01A8E"/>
    <w:rsid w:val="00D032C5"/>
    <w:rsid w:val="00D03946"/>
    <w:rsid w:val="00D03E58"/>
    <w:rsid w:val="00D04019"/>
    <w:rsid w:val="00D047CB"/>
    <w:rsid w:val="00D048D2"/>
    <w:rsid w:val="00D0513F"/>
    <w:rsid w:val="00D059CF"/>
    <w:rsid w:val="00D06790"/>
    <w:rsid w:val="00D070E0"/>
    <w:rsid w:val="00D10407"/>
    <w:rsid w:val="00D142B6"/>
    <w:rsid w:val="00D152FB"/>
    <w:rsid w:val="00D169D5"/>
    <w:rsid w:val="00D20F65"/>
    <w:rsid w:val="00D215ED"/>
    <w:rsid w:val="00D219E7"/>
    <w:rsid w:val="00D228F9"/>
    <w:rsid w:val="00D23429"/>
    <w:rsid w:val="00D24153"/>
    <w:rsid w:val="00D24CBA"/>
    <w:rsid w:val="00D24DAB"/>
    <w:rsid w:val="00D2673D"/>
    <w:rsid w:val="00D26C8A"/>
    <w:rsid w:val="00D26D28"/>
    <w:rsid w:val="00D27B2F"/>
    <w:rsid w:val="00D27C99"/>
    <w:rsid w:val="00D30434"/>
    <w:rsid w:val="00D307E5"/>
    <w:rsid w:val="00D312C9"/>
    <w:rsid w:val="00D31A61"/>
    <w:rsid w:val="00D323CD"/>
    <w:rsid w:val="00D32A64"/>
    <w:rsid w:val="00D33A74"/>
    <w:rsid w:val="00D33C6F"/>
    <w:rsid w:val="00D3445B"/>
    <w:rsid w:val="00D34CD2"/>
    <w:rsid w:val="00D35AF6"/>
    <w:rsid w:val="00D35DEA"/>
    <w:rsid w:val="00D361DC"/>
    <w:rsid w:val="00D364D3"/>
    <w:rsid w:val="00D36CC7"/>
    <w:rsid w:val="00D4125D"/>
    <w:rsid w:val="00D43C39"/>
    <w:rsid w:val="00D45ADA"/>
    <w:rsid w:val="00D47260"/>
    <w:rsid w:val="00D506B1"/>
    <w:rsid w:val="00D50C0B"/>
    <w:rsid w:val="00D51380"/>
    <w:rsid w:val="00D51DE2"/>
    <w:rsid w:val="00D52B36"/>
    <w:rsid w:val="00D551F2"/>
    <w:rsid w:val="00D56352"/>
    <w:rsid w:val="00D5658C"/>
    <w:rsid w:val="00D56E10"/>
    <w:rsid w:val="00D60813"/>
    <w:rsid w:val="00D61865"/>
    <w:rsid w:val="00D61A7B"/>
    <w:rsid w:val="00D632B6"/>
    <w:rsid w:val="00D6367F"/>
    <w:rsid w:val="00D64A7A"/>
    <w:rsid w:val="00D657C7"/>
    <w:rsid w:val="00D65A62"/>
    <w:rsid w:val="00D66BC1"/>
    <w:rsid w:val="00D67174"/>
    <w:rsid w:val="00D67493"/>
    <w:rsid w:val="00D67A62"/>
    <w:rsid w:val="00D711A6"/>
    <w:rsid w:val="00D714BA"/>
    <w:rsid w:val="00D7505B"/>
    <w:rsid w:val="00D75260"/>
    <w:rsid w:val="00D75B70"/>
    <w:rsid w:val="00D76810"/>
    <w:rsid w:val="00D804C5"/>
    <w:rsid w:val="00D81681"/>
    <w:rsid w:val="00D820D1"/>
    <w:rsid w:val="00D82401"/>
    <w:rsid w:val="00D82AE2"/>
    <w:rsid w:val="00D82C4E"/>
    <w:rsid w:val="00D84911"/>
    <w:rsid w:val="00D84EAF"/>
    <w:rsid w:val="00D850A4"/>
    <w:rsid w:val="00D856AD"/>
    <w:rsid w:val="00D85715"/>
    <w:rsid w:val="00D8727E"/>
    <w:rsid w:val="00D90152"/>
    <w:rsid w:val="00D91223"/>
    <w:rsid w:val="00D934BA"/>
    <w:rsid w:val="00D93950"/>
    <w:rsid w:val="00D96230"/>
    <w:rsid w:val="00D96452"/>
    <w:rsid w:val="00D966F3"/>
    <w:rsid w:val="00D96853"/>
    <w:rsid w:val="00D96FCD"/>
    <w:rsid w:val="00D978F5"/>
    <w:rsid w:val="00D978FE"/>
    <w:rsid w:val="00DA1801"/>
    <w:rsid w:val="00DA1832"/>
    <w:rsid w:val="00DA20D6"/>
    <w:rsid w:val="00DA2A6C"/>
    <w:rsid w:val="00DA2B2B"/>
    <w:rsid w:val="00DA30DA"/>
    <w:rsid w:val="00DA3AED"/>
    <w:rsid w:val="00DA4123"/>
    <w:rsid w:val="00DA610D"/>
    <w:rsid w:val="00DA77B4"/>
    <w:rsid w:val="00DA7BE4"/>
    <w:rsid w:val="00DB16B2"/>
    <w:rsid w:val="00DB1F95"/>
    <w:rsid w:val="00DB21C4"/>
    <w:rsid w:val="00DB2BB1"/>
    <w:rsid w:val="00DB64D7"/>
    <w:rsid w:val="00DB6BB3"/>
    <w:rsid w:val="00DB7107"/>
    <w:rsid w:val="00DB7AA7"/>
    <w:rsid w:val="00DC03E0"/>
    <w:rsid w:val="00DC11F3"/>
    <w:rsid w:val="00DC1C3E"/>
    <w:rsid w:val="00DC332F"/>
    <w:rsid w:val="00DC380A"/>
    <w:rsid w:val="00DC384C"/>
    <w:rsid w:val="00DC4DFE"/>
    <w:rsid w:val="00DC5E40"/>
    <w:rsid w:val="00DC69F0"/>
    <w:rsid w:val="00DC7BFF"/>
    <w:rsid w:val="00DD07FE"/>
    <w:rsid w:val="00DD162F"/>
    <w:rsid w:val="00DD327E"/>
    <w:rsid w:val="00DD3F5F"/>
    <w:rsid w:val="00DD4D1D"/>
    <w:rsid w:val="00DD54C6"/>
    <w:rsid w:val="00DD5A49"/>
    <w:rsid w:val="00DD75B2"/>
    <w:rsid w:val="00DE135C"/>
    <w:rsid w:val="00DE1B77"/>
    <w:rsid w:val="00DE3025"/>
    <w:rsid w:val="00DE3B74"/>
    <w:rsid w:val="00DE463E"/>
    <w:rsid w:val="00DE4646"/>
    <w:rsid w:val="00DE5411"/>
    <w:rsid w:val="00DE56CB"/>
    <w:rsid w:val="00DE5896"/>
    <w:rsid w:val="00DE62AA"/>
    <w:rsid w:val="00DE7131"/>
    <w:rsid w:val="00DE77E2"/>
    <w:rsid w:val="00DE7C0F"/>
    <w:rsid w:val="00DF03FB"/>
    <w:rsid w:val="00DF158A"/>
    <w:rsid w:val="00DF16B9"/>
    <w:rsid w:val="00DF31E6"/>
    <w:rsid w:val="00DF4493"/>
    <w:rsid w:val="00DF44D5"/>
    <w:rsid w:val="00DF4AB3"/>
    <w:rsid w:val="00DF5003"/>
    <w:rsid w:val="00DF5249"/>
    <w:rsid w:val="00DF5903"/>
    <w:rsid w:val="00DF5932"/>
    <w:rsid w:val="00E000FD"/>
    <w:rsid w:val="00E01AAB"/>
    <w:rsid w:val="00E03E05"/>
    <w:rsid w:val="00E0777F"/>
    <w:rsid w:val="00E07D6D"/>
    <w:rsid w:val="00E1046D"/>
    <w:rsid w:val="00E10EA9"/>
    <w:rsid w:val="00E110EE"/>
    <w:rsid w:val="00E1136E"/>
    <w:rsid w:val="00E1182B"/>
    <w:rsid w:val="00E14286"/>
    <w:rsid w:val="00E14FC8"/>
    <w:rsid w:val="00E157F8"/>
    <w:rsid w:val="00E167E0"/>
    <w:rsid w:val="00E16A35"/>
    <w:rsid w:val="00E16D38"/>
    <w:rsid w:val="00E21455"/>
    <w:rsid w:val="00E216EA"/>
    <w:rsid w:val="00E21B4B"/>
    <w:rsid w:val="00E2382B"/>
    <w:rsid w:val="00E244D0"/>
    <w:rsid w:val="00E25793"/>
    <w:rsid w:val="00E27C4D"/>
    <w:rsid w:val="00E27F1F"/>
    <w:rsid w:val="00E30761"/>
    <w:rsid w:val="00E316B0"/>
    <w:rsid w:val="00E320F4"/>
    <w:rsid w:val="00E33A6E"/>
    <w:rsid w:val="00E33CDF"/>
    <w:rsid w:val="00E33F44"/>
    <w:rsid w:val="00E34D42"/>
    <w:rsid w:val="00E35E8A"/>
    <w:rsid w:val="00E3681A"/>
    <w:rsid w:val="00E36E44"/>
    <w:rsid w:val="00E379F0"/>
    <w:rsid w:val="00E37D81"/>
    <w:rsid w:val="00E401A6"/>
    <w:rsid w:val="00E4134F"/>
    <w:rsid w:val="00E416D2"/>
    <w:rsid w:val="00E433DC"/>
    <w:rsid w:val="00E43562"/>
    <w:rsid w:val="00E457D2"/>
    <w:rsid w:val="00E4679A"/>
    <w:rsid w:val="00E469D4"/>
    <w:rsid w:val="00E46AC5"/>
    <w:rsid w:val="00E47951"/>
    <w:rsid w:val="00E50E02"/>
    <w:rsid w:val="00E51029"/>
    <w:rsid w:val="00E512C7"/>
    <w:rsid w:val="00E52399"/>
    <w:rsid w:val="00E52881"/>
    <w:rsid w:val="00E52FE5"/>
    <w:rsid w:val="00E53F19"/>
    <w:rsid w:val="00E5461A"/>
    <w:rsid w:val="00E55027"/>
    <w:rsid w:val="00E55A62"/>
    <w:rsid w:val="00E5667A"/>
    <w:rsid w:val="00E56B89"/>
    <w:rsid w:val="00E56F6B"/>
    <w:rsid w:val="00E573D7"/>
    <w:rsid w:val="00E578D1"/>
    <w:rsid w:val="00E60466"/>
    <w:rsid w:val="00E608C5"/>
    <w:rsid w:val="00E60FC3"/>
    <w:rsid w:val="00E63ADF"/>
    <w:rsid w:val="00E64579"/>
    <w:rsid w:val="00E64BB6"/>
    <w:rsid w:val="00E64F19"/>
    <w:rsid w:val="00E65245"/>
    <w:rsid w:val="00E65992"/>
    <w:rsid w:val="00E66017"/>
    <w:rsid w:val="00E66584"/>
    <w:rsid w:val="00E67AAD"/>
    <w:rsid w:val="00E7081C"/>
    <w:rsid w:val="00E70BDB"/>
    <w:rsid w:val="00E71639"/>
    <w:rsid w:val="00E71979"/>
    <w:rsid w:val="00E72113"/>
    <w:rsid w:val="00E724B9"/>
    <w:rsid w:val="00E73AE3"/>
    <w:rsid w:val="00E73C18"/>
    <w:rsid w:val="00E7512F"/>
    <w:rsid w:val="00E754E7"/>
    <w:rsid w:val="00E75C2F"/>
    <w:rsid w:val="00E80F7A"/>
    <w:rsid w:val="00E81CA7"/>
    <w:rsid w:val="00E82EFE"/>
    <w:rsid w:val="00E83297"/>
    <w:rsid w:val="00E836A6"/>
    <w:rsid w:val="00E83DCC"/>
    <w:rsid w:val="00E840E2"/>
    <w:rsid w:val="00E86C41"/>
    <w:rsid w:val="00E87358"/>
    <w:rsid w:val="00E87BDA"/>
    <w:rsid w:val="00E87F2C"/>
    <w:rsid w:val="00E91393"/>
    <w:rsid w:val="00E91DF4"/>
    <w:rsid w:val="00E938DF"/>
    <w:rsid w:val="00E94769"/>
    <w:rsid w:val="00E949E7"/>
    <w:rsid w:val="00E96874"/>
    <w:rsid w:val="00E96C77"/>
    <w:rsid w:val="00E973B3"/>
    <w:rsid w:val="00E97CC3"/>
    <w:rsid w:val="00EA0495"/>
    <w:rsid w:val="00EA1844"/>
    <w:rsid w:val="00EA246E"/>
    <w:rsid w:val="00EA2658"/>
    <w:rsid w:val="00EA26F3"/>
    <w:rsid w:val="00EA275A"/>
    <w:rsid w:val="00EA2797"/>
    <w:rsid w:val="00EA4AC5"/>
    <w:rsid w:val="00EA5091"/>
    <w:rsid w:val="00EA709C"/>
    <w:rsid w:val="00EA71F5"/>
    <w:rsid w:val="00EB0611"/>
    <w:rsid w:val="00EB0F52"/>
    <w:rsid w:val="00EB1538"/>
    <w:rsid w:val="00EB16CB"/>
    <w:rsid w:val="00EB1899"/>
    <w:rsid w:val="00EB1EA1"/>
    <w:rsid w:val="00EB2135"/>
    <w:rsid w:val="00EB3208"/>
    <w:rsid w:val="00EB5CEE"/>
    <w:rsid w:val="00EB5E4B"/>
    <w:rsid w:val="00EB67EB"/>
    <w:rsid w:val="00EB7D72"/>
    <w:rsid w:val="00EC0598"/>
    <w:rsid w:val="00EC0869"/>
    <w:rsid w:val="00EC091D"/>
    <w:rsid w:val="00EC0D24"/>
    <w:rsid w:val="00EC37B3"/>
    <w:rsid w:val="00EC44B4"/>
    <w:rsid w:val="00EC5826"/>
    <w:rsid w:val="00EC5AE4"/>
    <w:rsid w:val="00EC6941"/>
    <w:rsid w:val="00EC7BBC"/>
    <w:rsid w:val="00ED0CF6"/>
    <w:rsid w:val="00ED1710"/>
    <w:rsid w:val="00ED1D0B"/>
    <w:rsid w:val="00ED29EB"/>
    <w:rsid w:val="00ED2DBD"/>
    <w:rsid w:val="00ED5A68"/>
    <w:rsid w:val="00ED6681"/>
    <w:rsid w:val="00ED675F"/>
    <w:rsid w:val="00ED6E3A"/>
    <w:rsid w:val="00EE0F72"/>
    <w:rsid w:val="00EE3881"/>
    <w:rsid w:val="00EE3959"/>
    <w:rsid w:val="00EE3C77"/>
    <w:rsid w:val="00EE4748"/>
    <w:rsid w:val="00EE47BE"/>
    <w:rsid w:val="00EE4FC1"/>
    <w:rsid w:val="00EE550E"/>
    <w:rsid w:val="00EE676B"/>
    <w:rsid w:val="00EE681B"/>
    <w:rsid w:val="00EE74D9"/>
    <w:rsid w:val="00EE7D3E"/>
    <w:rsid w:val="00EF0015"/>
    <w:rsid w:val="00EF13F3"/>
    <w:rsid w:val="00EF48F6"/>
    <w:rsid w:val="00EF5381"/>
    <w:rsid w:val="00EF58DD"/>
    <w:rsid w:val="00F00F9F"/>
    <w:rsid w:val="00F01660"/>
    <w:rsid w:val="00F039D2"/>
    <w:rsid w:val="00F03A50"/>
    <w:rsid w:val="00F04465"/>
    <w:rsid w:val="00F04C75"/>
    <w:rsid w:val="00F05C65"/>
    <w:rsid w:val="00F06077"/>
    <w:rsid w:val="00F06483"/>
    <w:rsid w:val="00F06528"/>
    <w:rsid w:val="00F0730F"/>
    <w:rsid w:val="00F10A2D"/>
    <w:rsid w:val="00F1205C"/>
    <w:rsid w:val="00F12ED8"/>
    <w:rsid w:val="00F13091"/>
    <w:rsid w:val="00F13592"/>
    <w:rsid w:val="00F157DF"/>
    <w:rsid w:val="00F20565"/>
    <w:rsid w:val="00F20699"/>
    <w:rsid w:val="00F20B34"/>
    <w:rsid w:val="00F215C8"/>
    <w:rsid w:val="00F21A92"/>
    <w:rsid w:val="00F21E01"/>
    <w:rsid w:val="00F2211C"/>
    <w:rsid w:val="00F22FDF"/>
    <w:rsid w:val="00F2355B"/>
    <w:rsid w:val="00F24AFB"/>
    <w:rsid w:val="00F24D15"/>
    <w:rsid w:val="00F26FCB"/>
    <w:rsid w:val="00F30399"/>
    <w:rsid w:val="00F30BC5"/>
    <w:rsid w:val="00F30EAB"/>
    <w:rsid w:val="00F31E1B"/>
    <w:rsid w:val="00F326C8"/>
    <w:rsid w:val="00F328BF"/>
    <w:rsid w:val="00F350CF"/>
    <w:rsid w:val="00F350F6"/>
    <w:rsid w:val="00F35C96"/>
    <w:rsid w:val="00F41CAD"/>
    <w:rsid w:val="00F42718"/>
    <w:rsid w:val="00F4276E"/>
    <w:rsid w:val="00F432AB"/>
    <w:rsid w:val="00F4344D"/>
    <w:rsid w:val="00F43A06"/>
    <w:rsid w:val="00F44355"/>
    <w:rsid w:val="00F4465A"/>
    <w:rsid w:val="00F44DFE"/>
    <w:rsid w:val="00F458C8"/>
    <w:rsid w:val="00F45C61"/>
    <w:rsid w:val="00F463E3"/>
    <w:rsid w:val="00F46EE8"/>
    <w:rsid w:val="00F47AD8"/>
    <w:rsid w:val="00F50203"/>
    <w:rsid w:val="00F5122F"/>
    <w:rsid w:val="00F52A24"/>
    <w:rsid w:val="00F53178"/>
    <w:rsid w:val="00F535A5"/>
    <w:rsid w:val="00F541AE"/>
    <w:rsid w:val="00F560C1"/>
    <w:rsid w:val="00F5649E"/>
    <w:rsid w:val="00F57B67"/>
    <w:rsid w:val="00F57F4B"/>
    <w:rsid w:val="00F6047E"/>
    <w:rsid w:val="00F62C42"/>
    <w:rsid w:val="00F63024"/>
    <w:rsid w:val="00F63529"/>
    <w:rsid w:val="00F65399"/>
    <w:rsid w:val="00F66937"/>
    <w:rsid w:val="00F70A6B"/>
    <w:rsid w:val="00F71637"/>
    <w:rsid w:val="00F71E34"/>
    <w:rsid w:val="00F72CE7"/>
    <w:rsid w:val="00F73E58"/>
    <w:rsid w:val="00F755C7"/>
    <w:rsid w:val="00F765A2"/>
    <w:rsid w:val="00F81A9F"/>
    <w:rsid w:val="00F82221"/>
    <w:rsid w:val="00F83581"/>
    <w:rsid w:val="00F8549E"/>
    <w:rsid w:val="00F85AF0"/>
    <w:rsid w:val="00F85BE4"/>
    <w:rsid w:val="00F862B1"/>
    <w:rsid w:val="00F8643F"/>
    <w:rsid w:val="00F870B5"/>
    <w:rsid w:val="00F8736F"/>
    <w:rsid w:val="00F9139E"/>
    <w:rsid w:val="00F93DBB"/>
    <w:rsid w:val="00F951E3"/>
    <w:rsid w:val="00F96DD4"/>
    <w:rsid w:val="00F973F5"/>
    <w:rsid w:val="00FA0692"/>
    <w:rsid w:val="00FA0D44"/>
    <w:rsid w:val="00FA198A"/>
    <w:rsid w:val="00FA1C8C"/>
    <w:rsid w:val="00FA237A"/>
    <w:rsid w:val="00FA2563"/>
    <w:rsid w:val="00FA2813"/>
    <w:rsid w:val="00FA2C27"/>
    <w:rsid w:val="00FA3C12"/>
    <w:rsid w:val="00FA3EA3"/>
    <w:rsid w:val="00FA4401"/>
    <w:rsid w:val="00FA58CB"/>
    <w:rsid w:val="00FA5D27"/>
    <w:rsid w:val="00FA5D9A"/>
    <w:rsid w:val="00FA6354"/>
    <w:rsid w:val="00FA677A"/>
    <w:rsid w:val="00FA6CFA"/>
    <w:rsid w:val="00FA6DE8"/>
    <w:rsid w:val="00FB0A94"/>
    <w:rsid w:val="00FB0BA4"/>
    <w:rsid w:val="00FB1C5D"/>
    <w:rsid w:val="00FB4613"/>
    <w:rsid w:val="00FB4C81"/>
    <w:rsid w:val="00FB518E"/>
    <w:rsid w:val="00FB6428"/>
    <w:rsid w:val="00FB6841"/>
    <w:rsid w:val="00FC0AAD"/>
    <w:rsid w:val="00FC1724"/>
    <w:rsid w:val="00FC27DB"/>
    <w:rsid w:val="00FC59E5"/>
    <w:rsid w:val="00FC6855"/>
    <w:rsid w:val="00FC6911"/>
    <w:rsid w:val="00FC6BFC"/>
    <w:rsid w:val="00FC73D9"/>
    <w:rsid w:val="00FC7A5E"/>
    <w:rsid w:val="00FD0807"/>
    <w:rsid w:val="00FD120E"/>
    <w:rsid w:val="00FD1F87"/>
    <w:rsid w:val="00FD35D0"/>
    <w:rsid w:val="00FD5A80"/>
    <w:rsid w:val="00FD681B"/>
    <w:rsid w:val="00FD7331"/>
    <w:rsid w:val="00FD7FF0"/>
    <w:rsid w:val="00FE0E03"/>
    <w:rsid w:val="00FE3414"/>
    <w:rsid w:val="00FE3673"/>
    <w:rsid w:val="00FE5919"/>
    <w:rsid w:val="00FF014F"/>
    <w:rsid w:val="00FF049C"/>
    <w:rsid w:val="00FF19DC"/>
    <w:rsid w:val="00FF2188"/>
    <w:rsid w:val="00FF3272"/>
    <w:rsid w:val="00FF5F21"/>
    <w:rsid w:val="00FF6A6E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386F69"/>
  <w15:docId w15:val="{BCD61D58-03DB-4354-88AA-54078B3D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FCD"/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96FCD"/>
    <w:pPr>
      <w:keepNext/>
      <w:ind w:firstLine="709"/>
      <w:outlineLvl w:val="4"/>
    </w:pPr>
    <w:rPr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locked/>
    <w:rsid w:val="00D96FCD"/>
    <w:rPr>
      <w:rFonts w:ascii="Times New Roman" w:hAnsi="Times New Roman" w:cs="Times New Roman"/>
      <w:sz w:val="20"/>
      <w:szCs w:val="20"/>
      <w:lang w:val="en-US"/>
    </w:rPr>
  </w:style>
  <w:style w:type="paragraph" w:customStyle="1" w:styleId="naisf">
    <w:name w:val="naisf"/>
    <w:basedOn w:val="Normal"/>
    <w:rsid w:val="00D96FCD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D96FCD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D96FCD"/>
    <w:pPr>
      <w:spacing w:before="75" w:after="75"/>
    </w:pPr>
  </w:style>
  <w:style w:type="table" w:styleId="TableGrid">
    <w:name w:val="Table Grid"/>
    <w:basedOn w:val="TableNormal"/>
    <w:rsid w:val="00D96F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D96F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D96FCD"/>
    <w:rPr>
      <w:rFonts w:ascii="Times New Roman" w:hAnsi="Times New Roman" w:cs="Times New Roman"/>
      <w:sz w:val="20"/>
      <w:szCs w:val="20"/>
      <w:lang w:eastAsia="lv-LV"/>
    </w:rPr>
  </w:style>
  <w:style w:type="paragraph" w:styleId="BodyTextIndent2">
    <w:name w:val="Body Text Indent 2"/>
    <w:basedOn w:val="Normal"/>
    <w:link w:val="BodyTextIndent2Char"/>
    <w:semiHidden/>
    <w:rsid w:val="00D96F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rsid w:val="00D96F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D96F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semiHidden/>
    <w:rsid w:val="00D96FC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84466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3A193D"/>
    <w:rPr>
      <w:b/>
      <w:bCs/>
      <w:i w:val="0"/>
      <w:iCs w:val="0"/>
    </w:rPr>
  </w:style>
  <w:style w:type="character" w:customStyle="1" w:styleId="std1">
    <w:name w:val="std1"/>
    <w:basedOn w:val="DefaultParagraphFont"/>
    <w:rsid w:val="003A193D"/>
    <w:rPr>
      <w:rFonts w:ascii="Arial" w:hAnsi="Arial" w:cs="Arial" w:hint="default"/>
      <w:sz w:val="24"/>
      <w:szCs w:val="24"/>
    </w:rPr>
  </w:style>
  <w:style w:type="paragraph" w:styleId="BodyText2">
    <w:name w:val="Body Text 2"/>
    <w:basedOn w:val="Normal"/>
    <w:link w:val="BodyText2Char"/>
    <w:rsid w:val="00587C74"/>
    <w:pPr>
      <w:spacing w:after="120" w:line="480" w:lineRule="auto"/>
    </w:pPr>
    <w:rPr>
      <w:rFonts w:eastAsia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rsid w:val="00587C7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H4">
    <w:name w:val="H4"/>
    <w:rsid w:val="00272248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  <w:style w:type="character" w:customStyle="1" w:styleId="spelle">
    <w:name w:val="spelle"/>
    <w:basedOn w:val="DefaultParagraphFont"/>
    <w:rsid w:val="001B1189"/>
  </w:style>
  <w:style w:type="paragraph" w:styleId="ListParagraph">
    <w:name w:val="List Paragraph"/>
    <w:basedOn w:val="Normal"/>
    <w:uiPriority w:val="34"/>
    <w:qFormat/>
    <w:rsid w:val="00BE3D54"/>
    <w:pPr>
      <w:ind w:left="720"/>
      <w:contextualSpacing/>
    </w:pPr>
  </w:style>
  <w:style w:type="paragraph" w:styleId="NoSpacing">
    <w:name w:val="No Spacing"/>
    <w:uiPriority w:val="1"/>
    <w:qFormat/>
    <w:rsid w:val="00481F9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D24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D2466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semiHidden/>
    <w:unhideWhenUsed/>
    <w:rsid w:val="00B251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473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3552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0102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6524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8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778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3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75008-E37C-49CD-AF9B-8E2E499E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4511</Words>
  <Characters>2572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iekārtu iegādi attālināta mācību procesa nodrošināšanai</vt:lpstr>
    </vt:vector>
  </TitlesOfParts>
  <Company>Izglītības un zinātnes ministrija, Sporta departaments</Company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iekārtu iegādi attālināta mācību procesa nodrošināšanai</dc:title>
  <dc:subject>Sākotnējās ietekmes novērtējuma ziņojums (anotācija)</dc:subject>
  <dc:creator>Edgars Severs</dc:creator>
  <cp:keywords/>
  <dc:description>Izglītības un zinātnes ministrijas_x000d_
valsts sekretāra vietnieks – _x000d_
Sporta departamenta direktors_x000d_
edgars.severs@izm.gov.lv_x000d_
tālr.: 67047935</dc:description>
  <cp:lastModifiedBy>Nora Biteniece</cp:lastModifiedBy>
  <cp:revision>12</cp:revision>
  <cp:lastPrinted>2018-03-22T14:28:00Z</cp:lastPrinted>
  <dcterms:created xsi:type="dcterms:W3CDTF">2021-04-14T08:23:00Z</dcterms:created>
  <dcterms:modified xsi:type="dcterms:W3CDTF">2021-04-27T10:55:00Z</dcterms:modified>
</cp:coreProperties>
</file>