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E5535" w14:textId="006DEE65" w:rsidR="00FD4701" w:rsidRPr="00E84F89" w:rsidRDefault="00FD4701" w:rsidP="00464EB7">
      <w:pPr>
        <w:spacing w:after="0" w:line="240" w:lineRule="auto"/>
        <w:jc w:val="right"/>
        <w:rPr>
          <w:rFonts w:ascii="Times New Roman" w:hAnsi="Times New Roman" w:cs="Times New Roman"/>
          <w:iCs/>
          <w:sz w:val="28"/>
          <w:szCs w:val="28"/>
        </w:rPr>
      </w:pPr>
      <w:r w:rsidRPr="00E84F89">
        <w:rPr>
          <w:rFonts w:ascii="Times New Roman" w:hAnsi="Times New Roman" w:cs="Times New Roman"/>
          <w:iCs/>
          <w:sz w:val="28"/>
          <w:szCs w:val="28"/>
        </w:rPr>
        <w:t>Likumprojekts</w:t>
      </w:r>
    </w:p>
    <w:p w14:paraId="1D6A46C9" w14:textId="77777777" w:rsidR="006B3028" w:rsidRPr="00E84F89" w:rsidRDefault="006B3028" w:rsidP="00B3618E">
      <w:pPr>
        <w:spacing w:after="0" w:line="240" w:lineRule="auto"/>
        <w:jc w:val="both"/>
        <w:rPr>
          <w:rFonts w:ascii="Times New Roman" w:hAnsi="Times New Roman" w:cs="Times New Roman"/>
          <w:bCs/>
          <w:sz w:val="28"/>
          <w:szCs w:val="28"/>
        </w:rPr>
      </w:pPr>
    </w:p>
    <w:p w14:paraId="2EE7B5D6" w14:textId="5424A8BD" w:rsidR="009B3E0F" w:rsidRPr="00E84F89" w:rsidRDefault="003A1EC3" w:rsidP="00464EB7">
      <w:pPr>
        <w:spacing w:after="0" w:line="240" w:lineRule="auto"/>
        <w:jc w:val="center"/>
        <w:rPr>
          <w:rFonts w:ascii="Times New Roman" w:hAnsi="Times New Roman" w:cs="Times New Roman"/>
          <w:b/>
          <w:sz w:val="28"/>
          <w:szCs w:val="28"/>
        </w:rPr>
      </w:pPr>
      <w:r w:rsidRPr="00E84F89">
        <w:rPr>
          <w:rFonts w:ascii="Times New Roman" w:hAnsi="Times New Roman" w:cs="Times New Roman"/>
          <w:b/>
          <w:sz w:val="28"/>
          <w:szCs w:val="28"/>
        </w:rPr>
        <w:t>G</w:t>
      </w:r>
      <w:r w:rsidR="009B3E0F" w:rsidRPr="00E84F89">
        <w:rPr>
          <w:rFonts w:ascii="Times New Roman" w:hAnsi="Times New Roman" w:cs="Times New Roman"/>
          <w:b/>
          <w:sz w:val="28"/>
          <w:szCs w:val="28"/>
        </w:rPr>
        <w:t>rozījumi Farmācijas likumā</w:t>
      </w:r>
    </w:p>
    <w:p w14:paraId="3B2942A8" w14:textId="77777777" w:rsidR="00464EB7" w:rsidRPr="00E84F89" w:rsidRDefault="00464EB7" w:rsidP="00000EE6">
      <w:pPr>
        <w:spacing w:after="0" w:line="240" w:lineRule="auto"/>
        <w:jc w:val="both"/>
        <w:rPr>
          <w:rFonts w:ascii="Times New Roman" w:hAnsi="Times New Roman" w:cs="Times New Roman"/>
          <w:bCs/>
          <w:sz w:val="28"/>
          <w:szCs w:val="28"/>
        </w:rPr>
      </w:pPr>
    </w:p>
    <w:p w14:paraId="0A379595" w14:textId="04E49BE3"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eastAsia="Times New Roman" w:hAnsi="Times New Roman" w:cs="Times New Roman"/>
          <w:sz w:val="28"/>
          <w:szCs w:val="28"/>
          <w:lang w:eastAsia="lv-LV"/>
        </w:rPr>
        <w:t>Izdarīt Farmācijas likumā (Latvijas Republikas Saeimas un Ministru Kabineta Ziņotājs, 1997, 10. nr.; 1998, 9. nr.; 1999, 2. nr.; 2000, 2., 13. nr.; 2001, 14. nr.; 2003, 9., 11. nr.; 2004, 10. nr.; 2006, 2. nr.; 2007, 21. nr.; 2008, 12., 24. nr.; 2009, 8. nr.; Latvijas Vēstnesis, 2009, 200. nr.; 2010, 131., 183. nr.; 2012, 200. nr.; 2019, 86.</w:t>
      </w:r>
      <w:r w:rsidR="006B3028"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nr.</w:t>
      </w:r>
      <w:r w:rsidR="001800D3" w:rsidRPr="00E84F89">
        <w:rPr>
          <w:rFonts w:ascii="Times New Roman" w:eastAsia="Times New Roman" w:hAnsi="Times New Roman" w:cs="Times New Roman"/>
          <w:sz w:val="28"/>
          <w:szCs w:val="28"/>
          <w:lang w:eastAsia="lv-LV"/>
        </w:rPr>
        <w:t>; 2020, 106.</w:t>
      </w:r>
      <w:r w:rsidR="006B3028" w:rsidRPr="00E84F89">
        <w:rPr>
          <w:rFonts w:ascii="Times New Roman" w:eastAsia="Times New Roman" w:hAnsi="Times New Roman" w:cs="Times New Roman"/>
          <w:sz w:val="28"/>
          <w:szCs w:val="28"/>
          <w:lang w:eastAsia="lv-LV"/>
        </w:rPr>
        <w:t> </w:t>
      </w:r>
      <w:r w:rsidR="001800D3" w:rsidRPr="00E84F89">
        <w:rPr>
          <w:rFonts w:ascii="Times New Roman" w:eastAsia="Times New Roman" w:hAnsi="Times New Roman" w:cs="Times New Roman"/>
          <w:sz w:val="28"/>
          <w:szCs w:val="28"/>
          <w:lang w:eastAsia="lv-LV"/>
        </w:rPr>
        <w:t>nr.</w:t>
      </w:r>
      <w:r w:rsidRPr="00E84F89">
        <w:rPr>
          <w:rFonts w:ascii="Times New Roman" w:eastAsia="Times New Roman" w:hAnsi="Times New Roman" w:cs="Times New Roman"/>
          <w:sz w:val="28"/>
          <w:szCs w:val="28"/>
          <w:lang w:eastAsia="lv-LV"/>
        </w:rPr>
        <w:t xml:space="preserve">) šādus grozījumus: </w:t>
      </w:r>
    </w:p>
    <w:p w14:paraId="1E9FD3F7"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11722982" w14:textId="58D972B7"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1</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Papildināt 2</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pantu pēc vārdiem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juridisko personu</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w:t>
      </w:r>
      <w:r w:rsidR="00321E56" w:rsidRPr="00E84F89">
        <w:rPr>
          <w:rFonts w:ascii="Times New Roman" w:hAnsi="Times New Roman" w:cs="Times New Roman"/>
          <w:sz w:val="28"/>
          <w:szCs w:val="28"/>
        </w:rPr>
        <w:t xml:space="preserve">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kā arī Nacionālo bruņoto spēku</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5452ABC5"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63AF126D" w14:textId="2FA66B67"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2</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Izteikt 5. panta 18. punktu šādā redakcijā:</w:t>
      </w:r>
    </w:p>
    <w:p w14:paraId="17C7962D"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6ECAE30D" w14:textId="7EA19CD6" w:rsidR="00D5694D" w:rsidRPr="00E84F89" w:rsidRDefault="00464EB7"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w:t>
      </w:r>
      <w:r w:rsidR="00D5694D" w:rsidRPr="00E84F89">
        <w:rPr>
          <w:rFonts w:ascii="Times New Roman" w:hAnsi="Times New Roman" w:cs="Times New Roman"/>
          <w:sz w:val="28"/>
          <w:szCs w:val="28"/>
        </w:rPr>
        <w:t>18</w:t>
      </w:r>
      <w:r w:rsidR="00321E56" w:rsidRPr="00E84F89">
        <w:rPr>
          <w:rFonts w:ascii="Times New Roman" w:hAnsi="Times New Roman" w:cs="Times New Roman"/>
          <w:sz w:val="28"/>
          <w:szCs w:val="28"/>
        </w:rPr>
        <w:t>) </w:t>
      </w:r>
      <w:r w:rsidR="00D5694D" w:rsidRPr="00E84F89">
        <w:rPr>
          <w:rFonts w:ascii="Times New Roman" w:hAnsi="Times New Roman" w:cs="Times New Roman"/>
          <w:sz w:val="28"/>
          <w:szCs w:val="28"/>
        </w:rPr>
        <w:t xml:space="preserve">prasības un kārtību, kādā </w:t>
      </w:r>
      <w:r w:rsidR="008209A4" w:rsidRPr="00E84F89">
        <w:rPr>
          <w:rFonts w:ascii="Times New Roman" w:hAnsi="Times New Roman" w:cs="Times New Roman"/>
          <w:sz w:val="28"/>
          <w:szCs w:val="28"/>
        </w:rPr>
        <w:t xml:space="preserve">veterinārmedicīniskās prakses iestādes </w:t>
      </w:r>
      <w:r w:rsidR="00D5694D" w:rsidRPr="00E84F89">
        <w:rPr>
          <w:rFonts w:ascii="Times New Roman" w:hAnsi="Times New Roman" w:cs="Times New Roman"/>
          <w:sz w:val="28"/>
          <w:szCs w:val="28"/>
        </w:rPr>
        <w:t>iegādājas, uzglabā, uzskaita, lieto un iznīcina zāles;</w:t>
      </w:r>
      <w:r w:rsidRPr="00E84F89">
        <w:rPr>
          <w:rFonts w:ascii="Times New Roman" w:hAnsi="Times New Roman" w:cs="Times New Roman"/>
          <w:sz w:val="28"/>
          <w:szCs w:val="28"/>
        </w:rPr>
        <w:t>"</w:t>
      </w:r>
      <w:r w:rsidR="00D5694D" w:rsidRPr="00E84F89">
        <w:rPr>
          <w:rFonts w:ascii="Times New Roman" w:hAnsi="Times New Roman" w:cs="Times New Roman"/>
          <w:sz w:val="28"/>
          <w:szCs w:val="28"/>
        </w:rPr>
        <w:t>.</w:t>
      </w:r>
    </w:p>
    <w:p w14:paraId="47356F22"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4075E110" w14:textId="16D3A15C"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3</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10. pantā:</w:t>
      </w:r>
    </w:p>
    <w:p w14:paraId="0547EAAC" w14:textId="2912AD8D" w:rsidR="009B3E0F" w:rsidRPr="00E84F89" w:rsidRDefault="008209A4"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pacing w:val="-3"/>
          <w:sz w:val="28"/>
          <w:szCs w:val="28"/>
        </w:rPr>
        <w:t>a</w:t>
      </w:r>
      <w:r w:rsidR="009B3E0F" w:rsidRPr="00E84F89">
        <w:rPr>
          <w:rFonts w:ascii="Times New Roman" w:hAnsi="Times New Roman" w:cs="Times New Roman"/>
          <w:spacing w:val="-3"/>
          <w:sz w:val="28"/>
          <w:szCs w:val="28"/>
        </w:rPr>
        <w:t xml:space="preserve">izstāt 1. punktā vārdus </w:t>
      </w:r>
      <w:r w:rsidR="00464EB7" w:rsidRPr="00E84F89">
        <w:rPr>
          <w:rFonts w:ascii="Times New Roman" w:hAnsi="Times New Roman" w:cs="Times New Roman"/>
          <w:spacing w:val="-3"/>
          <w:sz w:val="28"/>
          <w:szCs w:val="28"/>
        </w:rPr>
        <w:t>"</w:t>
      </w:r>
      <w:r w:rsidR="009B3E0F" w:rsidRPr="00E84F89">
        <w:rPr>
          <w:rFonts w:ascii="Times New Roman" w:hAnsi="Times New Roman" w:cs="Times New Roman"/>
          <w:spacing w:val="-3"/>
          <w:sz w:val="28"/>
          <w:szCs w:val="28"/>
        </w:rPr>
        <w:t>praktizējošu veterinārārstu un veterinārmedicīn</w:t>
      </w:r>
      <w:r w:rsidR="00321E56" w:rsidRPr="00E84F89">
        <w:rPr>
          <w:rFonts w:ascii="Times New Roman" w:hAnsi="Times New Roman" w:cs="Times New Roman"/>
          <w:spacing w:val="-3"/>
          <w:sz w:val="28"/>
          <w:szCs w:val="28"/>
        </w:rPr>
        <w:t>iskā</w:t>
      </w:r>
      <w:r w:rsidR="009B3E0F" w:rsidRPr="00E84F89">
        <w:rPr>
          <w:rFonts w:ascii="Times New Roman" w:hAnsi="Times New Roman" w:cs="Times New Roman"/>
          <w:spacing w:val="-3"/>
          <w:sz w:val="28"/>
          <w:szCs w:val="28"/>
        </w:rPr>
        <w:t>s</w:t>
      </w:r>
      <w:r w:rsidR="009B3E0F" w:rsidRPr="00E84F89">
        <w:rPr>
          <w:rFonts w:ascii="Times New Roman" w:hAnsi="Times New Roman" w:cs="Times New Roman"/>
          <w:sz w:val="28"/>
          <w:szCs w:val="28"/>
        </w:rPr>
        <w:t xml:space="preserve"> aprūpes iestāžu</w:t>
      </w:r>
      <w:r w:rsidR="00464EB7" w:rsidRPr="00E84F89">
        <w:rPr>
          <w:rFonts w:ascii="Times New Roman" w:hAnsi="Times New Roman" w:cs="Times New Roman"/>
          <w:sz w:val="28"/>
          <w:szCs w:val="28"/>
        </w:rPr>
        <w:t>"</w:t>
      </w:r>
      <w:r w:rsidR="009B3E0F" w:rsidRPr="00E84F89">
        <w:rPr>
          <w:rFonts w:ascii="Times New Roman" w:hAnsi="Times New Roman" w:cs="Times New Roman"/>
          <w:sz w:val="28"/>
          <w:szCs w:val="28"/>
        </w:rPr>
        <w:t xml:space="preserve"> ar vārdiem </w:t>
      </w:r>
      <w:r w:rsidR="00464EB7" w:rsidRPr="00E84F89">
        <w:rPr>
          <w:rFonts w:ascii="Times New Roman" w:hAnsi="Times New Roman" w:cs="Times New Roman"/>
          <w:sz w:val="28"/>
          <w:szCs w:val="28"/>
        </w:rPr>
        <w:t>"</w:t>
      </w:r>
      <w:r w:rsidR="009B3E0F" w:rsidRPr="00E84F89">
        <w:rPr>
          <w:rFonts w:ascii="Times New Roman" w:hAnsi="Times New Roman" w:cs="Times New Roman"/>
          <w:sz w:val="28"/>
          <w:szCs w:val="28"/>
        </w:rPr>
        <w:t>un veterinārmedicīniskās prakses iestāžu</w:t>
      </w:r>
      <w:r w:rsidR="00464EB7" w:rsidRPr="00E84F89">
        <w:rPr>
          <w:rFonts w:ascii="Times New Roman" w:hAnsi="Times New Roman" w:cs="Times New Roman"/>
          <w:sz w:val="28"/>
          <w:szCs w:val="28"/>
        </w:rPr>
        <w:t>"</w:t>
      </w:r>
      <w:r w:rsidR="009B3E0F" w:rsidRPr="00E84F89">
        <w:rPr>
          <w:rFonts w:ascii="Times New Roman" w:hAnsi="Times New Roman" w:cs="Times New Roman"/>
          <w:sz w:val="28"/>
          <w:szCs w:val="28"/>
        </w:rPr>
        <w:t>;</w:t>
      </w:r>
    </w:p>
    <w:p w14:paraId="33028361" w14:textId="18AE394E" w:rsidR="009B3E0F" w:rsidRPr="00E84F89" w:rsidRDefault="008209A4"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a</w:t>
      </w:r>
      <w:r w:rsidR="009B3E0F" w:rsidRPr="00E84F89">
        <w:rPr>
          <w:rFonts w:ascii="Times New Roman" w:hAnsi="Times New Roman" w:cs="Times New Roman"/>
          <w:sz w:val="28"/>
          <w:szCs w:val="28"/>
        </w:rPr>
        <w:t>izstāt 7</w:t>
      </w:r>
      <w:r w:rsidR="00464EB7" w:rsidRPr="00E84F89">
        <w:rPr>
          <w:rFonts w:ascii="Times New Roman" w:hAnsi="Times New Roman" w:cs="Times New Roman"/>
          <w:sz w:val="28"/>
          <w:szCs w:val="28"/>
        </w:rPr>
        <w:t>. p</w:t>
      </w:r>
      <w:r w:rsidR="009B3E0F" w:rsidRPr="00E84F89">
        <w:rPr>
          <w:rFonts w:ascii="Times New Roman" w:hAnsi="Times New Roman" w:cs="Times New Roman"/>
          <w:sz w:val="28"/>
          <w:szCs w:val="28"/>
        </w:rPr>
        <w:t>unkt</w:t>
      </w:r>
      <w:r w:rsidR="00321E56" w:rsidRPr="00E84F89">
        <w:rPr>
          <w:rFonts w:ascii="Times New Roman" w:hAnsi="Times New Roman" w:cs="Times New Roman"/>
          <w:sz w:val="28"/>
          <w:szCs w:val="28"/>
        </w:rPr>
        <w:t>a</w:t>
      </w:r>
      <w:r w:rsidR="009B3E0F" w:rsidRPr="00E84F89">
        <w:rPr>
          <w:rFonts w:ascii="Times New Roman" w:hAnsi="Times New Roman" w:cs="Times New Roman"/>
          <w:sz w:val="28"/>
          <w:szCs w:val="28"/>
        </w:rPr>
        <w:t xml:space="preserve"> </w:t>
      </w:r>
      <w:r w:rsidR="00464EB7" w:rsidRPr="00E84F89">
        <w:rPr>
          <w:rFonts w:ascii="Times New Roman" w:hAnsi="Times New Roman" w:cs="Times New Roman"/>
          <w:sz w:val="28"/>
          <w:szCs w:val="28"/>
        </w:rPr>
        <w:t>"</w:t>
      </w:r>
      <w:r w:rsidR="009B3E0F" w:rsidRPr="00E84F89">
        <w:rPr>
          <w:rFonts w:ascii="Times New Roman" w:hAnsi="Times New Roman" w:cs="Times New Roman"/>
          <w:sz w:val="28"/>
          <w:szCs w:val="28"/>
        </w:rPr>
        <w:t>b</w:t>
      </w:r>
      <w:r w:rsidR="00464EB7" w:rsidRPr="00E84F89">
        <w:rPr>
          <w:rFonts w:ascii="Times New Roman" w:hAnsi="Times New Roman" w:cs="Times New Roman"/>
          <w:sz w:val="28"/>
          <w:szCs w:val="28"/>
        </w:rPr>
        <w:t>"</w:t>
      </w:r>
      <w:r w:rsidR="002365EA" w:rsidRPr="00E84F89">
        <w:rPr>
          <w:rFonts w:ascii="Times New Roman" w:hAnsi="Times New Roman" w:cs="Times New Roman"/>
          <w:sz w:val="28"/>
          <w:szCs w:val="28"/>
        </w:rPr>
        <w:t> </w:t>
      </w:r>
      <w:r w:rsidR="009B3E0F" w:rsidRPr="00E84F89">
        <w:rPr>
          <w:rFonts w:ascii="Times New Roman" w:hAnsi="Times New Roman" w:cs="Times New Roman"/>
          <w:sz w:val="28"/>
          <w:szCs w:val="28"/>
        </w:rPr>
        <w:t xml:space="preserve">apakšpunktā vārdus </w:t>
      </w:r>
      <w:r w:rsidR="00464EB7" w:rsidRPr="00E84F89">
        <w:rPr>
          <w:rFonts w:ascii="Times New Roman" w:hAnsi="Times New Roman" w:cs="Times New Roman"/>
          <w:sz w:val="28"/>
          <w:szCs w:val="28"/>
        </w:rPr>
        <w:t>"</w:t>
      </w:r>
      <w:r w:rsidR="009B3E0F" w:rsidRPr="00E84F89">
        <w:rPr>
          <w:rFonts w:ascii="Times New Roman" w:hAnsi="Times New Roman" w:cs="Times New Roman"/>
          <w:sz w:val="28"/>
          <w:szCs w:val="28"/>
        </w:rPr>
        <w:t xml:space="preserve">praktizējoša veterinārārsta vai </w:t>
      </w:r>
      <w:r w:rsidR="009B3E0F" w:rsidRPr="00E84F89">
        <w:rPr>
          <w:rFonts w:ascii="Times New Roman" w:hAnsi="Times New Roman" w:cs="Times New Roman"/>
          <w:spacing w:val="-2"/>
          <w:sz w:val="28"/>
          <w:szCs w:val="28"/>
        </w:rPr>
        <w:t>veterinārmedicīniskās aprūpes iestādes</w:t>
      </w:r>
      <w:r w:rsidR="00464EB7" w:rsidRPr="00E84F89">
        <w:rPr>
          <w:rFonts w:ascii="Times New Roman" w:hAnsi="Times New Roman" w:cs="Times New Roman"/>
          <w:spacing w:val="-2"/>
          <w:sz w:val="28"/>
          <w:szCs w:val="28"/>
        </w:rPr>
        <w:t>"</w:t>
      </w:r>
      <w:r w:rsidR="009B3E0F" w:rsidRPr="00E84F89">
        <w:rPr>
          <w:rFonts w:ascii="Times New Roman" w:hAnsi="Times New Roman" w:cs="Times New Roman"/>
          <w:spacing w:val="-2"/>
          <w:sz w:val="28"/>
          <w:szCs w:val="28"/>
        </w:rPr>
        <w:t xml:space="preserve"> ar vārdiem </w:t>
      </w:r>
      <w:r w:rsidR="00464EB7" w:rsidRPr="00E84F89">
        <w:rPr>
          <w:rFonts w:ascii="Times New Roman" w:hAnsi="Times New Roman" w:cs="Times New Roman"/>
          <w:spacing w:val="-2"/>
          <w:sz w:val="28"/>
          <w:szCs w:val="28"/>
        </w:rPr>
        <w:t>"</w:t>
      </w:r>
      <w:bookmarkStart w:id="0" w:name="_Hlk29986571"/>
      <w:r w:rsidR="009B3E0F" w:rsidRPr="00E84F89">
        <w:rPr>
          <w:rFonts w:ascii="Times New Roman" w:hAnsi="Times New Roman" w:cs="Times New Roman"/>
          <w:spacing w:val="-2"/>
          <w:sz w:val="28"/>
          <w:szCs w:val="28"/>
        </w:rPr>
        <w:t>veterinārmedicīniskās prakses</w:t>
      </w:r>
      <w:r w:rsidR="009B3E0F" w:rsidRPr="00E84F89">
        <w:rPr>
          <w:rFonts w:ascii="Times New Roman" w:hAnsi="Times New Roman" w:cs="Times New Roman"/>
          <w:sz w:val="28"/>
          <w:szCs w:val="28"/>
        </w:rPr>
        <w:t xml:space="preserve"> iestādes</w:t>
      </w:r>
      <w:bookmarkEnd w:id="0"/>
      <w:r w:rsidR="00464EB7" w:rsidRPr="00E84F89">
        <w:rPr>
          <w:rFonts w:ascii="Times New Roman" w:hAnsi="Times New Roman" w:cs="Times New Roman"/>
          <w:sz w:val="28"/>
          <w:szCs w:val="28"/>
        </w:rPr>
        <w:t>"</w:t>
      </w:r>
      <w:r w:rsidR="006B3028" w:rsidRPr="00E84F89">
        <w:rPr>
          <w:rFonts w:ascii="Times New Roman" w:hAnsi="Times New Roman" w:cs="Times New Roman"/>
          <w:sz w:val="28"/>
          <w:szCs w:val="28"/>
        </w:rPr>
        <w:t>.</w:t>
      </w:r>
    </w:p>
    <w:p w14:paraId="79088060" w14:textId="587DD2DC" w:rsidR="00464EB7" w:rsidRPr="00E84F89" w:rsidRDefault="00464EB7" w:rsidP="00464EB7">
      <w:pPr>
        <w:spacing w:after="0" w:line="240" w:lineRule="auto"/>
        <w:ind w:firstLine="709"/>
        <w:jc w:val="both"/>
        <w:rPr>
          <w:rFonts w:ascii="Times New Roman" w:hAnsi="Times New Roman" w:cs="Times New Roman"/>
          <w:sz w:val="28"/>
          <w:szCs w:val="28"/>
        </w:rPr>
      </w:pPr>
    </w:p>
    <w:p w14:paraId="0276F13D" w14:textId="2A98E160"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4</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Aizstāt 12. panta pirmās daļas 3. punktā vārdu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aprūpes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vārdu </w:t>
      </w:r>
      <w:r w:rsidR="00464EB7" w:rsidRPr="00E84F89">
        <w:rPr>
          <w:rFonts w:ascii="Times New Roman" w:hAnsi="Times New Roman" w:cs="Times New Roman"/>
          <w:sz w:val="28"/>
          <w:szCs w:val="28"/>
        </w:rPr>
        <w:t>"</w:t>
      </w:r>
      <w:bookmarkStart w:id="1" w:name="_Hlk29986646"/>
      <w:r w:rsidRPr="00E84F89">
        <w:rPr>
          <w:rFonts w:ascii="Times New Roman" w:hAnsi="Times New Roman" w:cs="Times New Roman"/>
          <w:sz w:val="28"/>
          <w:szCs w:val="28"/>
        </w:rPr>
        <w:t>prakses</w:t>
      </w:r>
      <w:bookmarkEnd w:id="1"/>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50940299"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28117233" w14:textId="534ED087"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5</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Aizstāt 14. panta 1. punktā vārdu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aprūpes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vārdu </w:t>
      </w:r>
      <w:r w:rsidR="00464EB7" w:rsidRPr="00E84F89">
        <w:rPr>
          <w:rFonts w:ascii="Times New Roman" w:hAnsi="Times New Roman" w:cs="Times New Roman"/>
          <w:sz w:val="28"/>
          <w:szCs w:val="28"/>
        </w:rPr>
        <w:t>"</w:t>
      </w:r>
      <w:bookmarkStart w:id="2" w:name="_Hlk29986675"/>
      <w:r w:rsidRPr="00E84F89">
        <w:rPr>
          <w:rFonts w:ascii="Times New Roman" w:hAnsi="Times New Roman" w:cs="Times New Roman"/>
          <w:sz w:val="28"/>
          <w:szCs w:val="28"/>
        </w:rPr>
        <w:t>prakses</w:t>
      </w:r>
      <w:bookmarkEnd w:id="2"/>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507AE534"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4056DB7B" w14:textId="6ED925B2"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6</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Aizstāt 18</w:t>
      </w:r>
      <w:r w:rsidR="00464EB7" w:rsidRPr="00E84F89">
        <w:rPr>
          <w:rFonts w:ascii="Times New Roman" w:hAnsi="Times New Roman" w:cs="Times New Roman"/>
          <w:sz w:val="28"/>
          <w:szCs w:val="28"/>
        </w:rPr>
        <w:t>. p</w:t>
      </w:r>
      <w:r w:rsidRPr="00E84F89">
        <w:rPr>
          <w:rFonts w:ascii="Times New Roman" w:hAnsi="Times New Roman" w:cs="Times New Roman"/>
          <w:sz w:val="28"/>
          <w:szCs w:val="28"/>
        </w:rPr>
        <w:t xml:space="preserve">antā vārdus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likums "Par narkotisko un psihotropo vielu likumīgās aprites kārtību" un likums "</w:t>
      </w:r>
      <w:hyperlink r:id="rId6" w:tgtFrame="_blank" w:history="1">
        <w:r w:rsidRPr="00E84F89">
          <w:rPr>
            <w:rFonts w:ascii="Times New Roman" w:hAnsi="Times New Roman" w:cs="Times New Roman"/>
            <w:sz w:val="28"/>
            <w:szCs w:val="28"/>
          </w:rPr>
          <w:t>Par prekursoriem</w:t>
        </w:r>
      </w:hyperlink>
      <w:r w:rsidR="00321E56" w:rsidRPr="00E84F89">
        <w:rPr>
          <w:rFonts w:ascii="Times New Roman" w:hAnsi="Times New Roman" w:cs="Times New Roman"/>
          <w:sz w:val="28"/>
          <w:szCs w:val="28"/>
        </w:rPr>
        <w:t>"</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un Narkotisko un psihotropo vielu un zāļu, kā arī prekursoru likumīgās aprites likums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4B43F970"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5F2EDD11" w14:textId="04E75999"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7</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Aizstāt 20. panta 1. punktā vārdu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aprūpes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vārdu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prakses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69B7011E"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23E3B7C9" w14:textId="150421CA"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8</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Aizstāt 22. panta otrās daļas 2. punktā vārdus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praktizējošam veterinārārstam vai veterinārmedicīniskās aprūpes iestādei</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 </w:t>
      </w:r>
      <w:r w:rsidR="00464EB7" w:rsidRPr="00E84F89">
        <w:rPr>
          <w:rFonts w:ascii="Times New Roman" w:hAnsi="Times New Roman" w:cs="Times New Roman"/>
          <w:sz w:val="28"/>
          <w:szCs w:val="28"/>
        </w:rPr>
        <w:t>"</w:t>
      </w:r>
      <w:bookmarkStart w:id="3" w:name="_Hlk29986745"/>
      <w:r w:rsidRPr="00E84F89">
        <w:rPr>
          <w:rFonts w:ascii="Times New Roman" w:hAnsi="Times New Roman" w:cs="Times New Roman"/>
          <w:sz w:val="28"/>
          <w:szCs w:val="28"/>
        </w:rPr>
        <w:t>veterinārmedicīniskās prakses iestādei</w:t>
      </w:r>
      <w:bookmarkEnd w:id="3"/>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61E12394"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720E4EFE" w14:textId="3098BB24"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9</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35</w:t>
      </w:r>
      <w:r w:rsidR="00464EB7" w:rsidRPr="00E84F89">
        <w:rPr>
          <w:rFonts w:ascii="Times New Roman" w:hAnsi="Times New Roman" w:cs="Times New Roman"/>
          <w:sz w:val="28"/>
          <w:szCs w:val="28"/>
        </w:rPr>
        <w:t>. p</w:t>
      </w:r>
      <w:r w:rsidRPr="00E84F89">
        <w:rPr>
          <w:rFonts w:ascii="Times New Roman" w:hAnsi="Times New Roman" w:cs="Times New Roman"/>
          <w:sz w:val="28"/>
          <w:szCs w:val="28"/>
        </w:rPr>
        <w:t>antā:</w:t>
      </w:r>
    </w:p>
    <w:p w14:paraId="29F95039" w14:textId="07369078"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 xml:space="preserve">aizstāt pirmās daļas 2. punktā vārdu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aprūpes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vārdu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prakses</w:t>
      </w:r>
      <w:r w:rsidR="00464EB7" w:rsidRPr="00E84F89">
        <w:rPr>
          <w:rFonts w:ascii="Times New Roman" w:hAnsi="Times New Roman" w:cs="Times New Roman"/>
          <w:sz w:val="28"/>
          <w:szCs w:val="28"/>
        </w:rPr>
        <w:t>"</w:t>
      </w:r>
      <w:r w:rsidR="009148DA" w:rsidRPr="00E84F89">
        <w:rPr>
          <w:rFonts w:ascii="Times New Roman" w:hAnsi="Times New Roman" w:cs="Times New Roman"/>
          <w:sz w:val="28"/>
          <w:szCs w:val="28"/>
        </w:rPr>
        <w:t>;</w:t>
      </w:r>
    </w:p>
    <w:p w14:paraId="5C876E8D" w14:textId="1B881EFE"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lastRenderedPageBreak/>
        <w:t xml:space="preserve">papildināt pirmās daļas 3. punktu pēc vārdiem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receptes vai</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w:t>
      </w:r>
      <w:r w:rsidR="008209A4" w:rsidRPr="00E84F89">
        <w:rPr>
          <w:rFonts w:ascii="Times New Roman" w:hAnsi="Times New Roman" w:cs="Times New Roman"/>
          <w:sz w:val="28"/>
          <w:szCs w:val="28"/>
        </w:rPr>
        <w:t xml:space="preserve">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veterinārmedicīniskās prakses iestādei </w:t>
      </w:r>
      <w:r w:rsidR="001E1331" w:rsidRPr="00E84F89">
        <w:rPr>
          <w:rFonts w:ascii="Times New Roman" w:hAnsi="Times New Roman" w:cs="Times New Roman"/>
          <w:sz w:val="28"/>
          <w:szCs w:val="28"/>
        </w:rPr>
        <w:t>–</w:t>
      </w:r>
      <w:r w:rsidRPr="00E84F89">
        <w:rPr>
          <w:rFonts w:ascii="Times New Roman" w:hAnsi="Times New Roman" w:cs="Times New Roman"/>
          <w:sz w:val="28"/>
          <w:szCs w:val="28"/>
        </w:rPr>
        <w:t xml:space="preserve"> pēc</w:t>
      </w:r>
      <w:r w:rsidR="00464EB7" w:rsidRPr="00E84F89">
        <w:rPr>
          <w:rFonts w:ascii="Times New Roman" w:hAnsi="Times New Roman" w:cs="Times New Roman"/>
          <w:sz w:val="28"/>
          <w:szCs w:val="28"/>
        </w:rPr>
        <w:t>"</w:t>
      </w:r>
      <w:r w:rsidR="009148DA" w:rsidRPr="00E84F89">
        <w:rPr>
          <w:rFonts w:ascii="Times New Roman" w:hAnsi="Times New Roman" w:cs="Times New Roman"/>
          <w:sz w:val="28"/>
          <w:szCs w:val="28"/>
        </w:rPr>
        <w:t>;</w:t>
      </w:r>
    </w:p>
    <w:p w14:paraId="52A8FAE0" w14:textId="5019BD88"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papildināt pirmās daļas 4</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punktu pēc vārdiem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sociālās aprūpes institūcijām</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kā arī Nacionālo bruņoto spēku ārstniecības līdzekļu noliktavai</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128A7DA1" w14:textId="77777777" w:rsidR="006B3028" w:rsidRPr="00E84F89" w:rsidRDefault="006B3028" w:rsidP="00464EB7">
      <w:pPr>
        <w:spacing w:after="0" w:line="240" w:lineRule="auto"/>
        <w:ind w:firstLine="709"/>
        <w:jc w:val="both"/>
        <w:rPr>
          <w:rFonts w:ascii="Times New Roman" w:hAnsi="Times New Roman" w:cs="Times New Roman"/>
          <w:sz w:val="28"/>
          <w:szCs w:val="28"/>
        </w:rPr>
      </w:pPr>
    </w:p>
    <w:p w14:paraId="37AD538B" w14:textId="4B2AC7C2" w:rsidR="009B3E0F" w:rsidRPr="00E84F89" w:rsidRDefault="009B3E0F" w:rsidP="00464EB7">
      <w:pPr>
        <w:spacing w:after="0" w:line="240" w:lineRule="auto"/>
        <w:ind w:firstLine="709"/>
        <w:jc w:val="both"/>
        <w:rPr>
          <w:rFonts w:ascii="Times New Roman" w:hAnsi="Times New Roman" w:cs="Times New Roman"/>
          <w:strike/>
          <w:sz w:val="28"/>
          <w:szCs w:val="28"/>
        </w:rPr>
      </w:pPr>
      <w:r w:rsidRPr="00E84F89">
        <w:rPr>
          <w:rFonts w:ascii="Times New Roman" w:hAnsi="Times New Roman" w:cs="Times New Roman"/>
          <w:sz w:val="28"/>
          <w:szCs w:val="28"/>
        </w:rPr>
        <w:t>10</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Aizstāt 48</w:t>
      </w:r>
      <w:r w:rsidR="00464EB7" w:rsidRPr="00E84F89">
        <w:rPr>
          <w:rFonts w:ascii="Times New Roman" w:hAnsi="Times New Roman" w:cs="Times New Roman"/>
          <w:sz w:val="28"/>
          <w:szCs w:val="28"/>
        </w:rPr>
        <w:t>. p</w:t>
      </w:r>
      <w:r w:rsidRPr="00E84F89">
        <w:rPr>
          <w:rFonts w:ascii="Times New Roman" w:hAnsi="Times New Roman" w:cs="Times New Roman"/>
          <w:sz w:val="28"/>
          <w:szCs w:val="28"/>
        </w:rPr>
        <w:t xml:space="preserve">anta pirmajā daļā vārdus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praktizējošiem veterinārārstiem, prakses ārstiem un veterinārmedicīn</w:t>
      </w:r>
      <w:r w:rsidR="009F2D99" w:rsidRPr="00E84F89">
        <w:rPr>
          <w:rFonts w:ascii="Times New Roman" w:hAnsi="Times New Roman" w:cs="Times New Roman"/>
          <w:sz w:val="28"/>
          <w:szCs w:val="28"/>
        </w:rPr>
        <w:t>iskā</w:t>
      </w:r>
      <w:r w:rsidRPr="00E84F89">
        <w:rPr>
          <w:rFonts w:ascii="Times New Roman" w:hAnsi="Times New Roman" w:cs="Times New Roman"/>
          <w:sz w:val="28"/>
          <w:szCs w:val="28"/>
        </w:rPr>
        <w:t>s aprūpes komersantiem</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Nacionālo bruņoto spēku ārstniecības līdzekļu noliktavai, prakses ārstiem un veterinārmedicīniskās prakses iestādēm</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573B3536"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0F6AD21E" w14:textId="626D02B2"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11</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Aizstāt 54. pantā vārdus </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veterinārmedicīnas iestādēm</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vārdiem </w:t>
      </w:r>
      <w:r w:rsidR="00464EB7" w:rsidRPr="00E84F89">
        <w:rPr>
          <w:rFonts w:ascii="Times New Roman" w:hAnsi="Times New Roman" w:cs="Times New Roman"/>
          <w:sz w:val="28"/>
          <w:szCs w:val="28"/>
        </w:rPr>
        <w:t>"</w:t>
      </w:r>
      <w:bookmarkStart w:id="4" w:name="_Hlk29986995"/>
      <w:r w:rsidRPr="00E84F89">
        <w:rPr>
          <w:rFonts w:ascii="Times New Roman" w:hAnsi="Times New Roman" w:cs="Times New Roman"/>
          <w:sz w:val="28"/>
          <w:szCs w:val="28"/>
        </w:rPr>
        <w:t>veterinārmedicīniskās prakses iestādēm</w:t>
      </w:r>
      <w:bookmarkEnd w:id="4"/>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4FFD378F"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100B7B7A" w14:textId="433E41E1"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12</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Aizstāt 62. pantā vārdu</w:t>
      </w:r>
      <w:r w:rsidR="009F2D99" w:rsidRPr="00E84F89">
        <w:rPr>
          <w:rFonts w:ascii="Times New Roman" w:hAnsi="Times New Roman" w:cs="Times New Roman"/>
          <w:sz w:val="28"/>
          <w:szCs w:val="28"/>
        </w:rPr>
        <w:t>s</w:t>
      </w:r>
      <w:r w:rsidRPr="00E84F89">
        <w:rPr>
          <w:rFonts w:ascii="Times New Roman" w:hAnsi="Times New Roman" w:cs="Times New Roman"/>
          <w:sz w:val="28"/>
          <w:szCs w:val="28"/>
        </w:rPr>
        <w:t xml:space="preserve"> </w:t>
      </w:r>
      <w:r w:rsidR="00464EB7" w:rsidRPr="00E84F89">
        <w:rPr>
          <w:rFonts w:ascii="Times New Roman" w:hAnsi="Times New Roman" w:cs="Times New Roman"/>
          <w:sz w:val="28"/>
          <w:szCs w:val="28"/>
        </w:rPr>
        <w:t>"</w:t>
      </w:r>
      <w:r w:rsidR="009F2D99" w:rsidRPr="00E84F89">
        <w:rPr>
          <w:rFonts w:ascii="Times New Roman" w:hAnsi="Times New Roman" w:cs="Times New Roman"/>
          <w:sz w:val="28"/>
          <w:szCs w:val="28"/>
        </w:rPr>
        <w:t xml:space="preserve">veterinārmedicīniskās </w:t>
      </w:r>
      <w:r w:rsidRPr="00E84F89">
        <w:rPr>
          <w:rFonts w:ascii="Times New Roman" w:hAnsi="Times New Roman" w:cs="Times New Roman"/>
          <w:sz w:val="28"/>
          <w:szCs w:val="28"/>
        </w:rPr>
        <w:t>aprūpes</w:t>
      </w:r>
      <w:r w:rsidR="00464EB7" w:rsidRPr="00E84F89">
        <w:rPr>
          <w:rFonts w:ascii="Times New Roman" w:hAnsi="Times New Roman" w:cs="Times New Roman"/>
          <w:sz w:val="28"/>
          <w:szCs w:val="28"/>
        </w:rPr>
        <w:t>"</w:t>
      </w:r>
      <w:r w:rsidRPr="00E84F89">
        <w:rPr>
          <w:rFonts w:ascii="Times New Roman" w:hAnsi="Times New Roman" w:cs="Times New Roman"/>
          <w:sz w:val="28"/>
          <w:szCs w:val="28"/>
        </w:rPr>
        <w:t xml:space="preserve"> ar </w:t>
      </w:r>
      <w:r w:rsidR="009F2D99" w:rsidRPr="00E84F89">
        <w:rPr>
          <w:rFonts w:ascii="Times New Roman" w:hAnsi="Times New Roman" w:cs="Times New Roman"/>
          <w:sz w:val="28"/>
          <w:szCs w:val="28"/>
        </w:rPr>
        <w:t xml:space="preserve">vārdiem </w:t>
      </w:r>
      <w:r w:rsidR="00464EB7" w:rsidRPr="00E84F89">
        <w:rPr>
          <w:rFonts w:ascii="Times New Roman" w:hAnsi="Times New Roman" w:cs="Times New Roman"/>
          <w:sz w:val="28"/>
          <w:szCs w:val="28"/>
        </w:rPr>
        <w:t>"</w:t>
      </w:r>
      <w:bookmarkStart w:id="5" w:name="_Hlk29987021"/>
      <w:r w:rsidR="009F2D99" w:rsidRPr="00E84F89">
        <w:rPr>
          <w:rFonts w:ascii="Times New Roman" w:hAnsi="Times New Roman" w:cs="Times New Roman"/>
          <w:sz w:val="28"/>
          <w:szCs w:val="28"/>
        </w:rPr>
        <w:t xml:space="preserve">veterinārmedicīniskās </w:t>
      </w:r>
      <w:r w:rsidRPr="00E84F89">
        <w:rPr>
          <w:rFonts w:ascii="Times New Roman" w:hAnsi="Times New Roman" w:cs="Times New Roman"/>
          <w:sz w:val="28"/>
          <w:szCs w:val="28"/>
        </w:rPr>
        <w:t>prakses</w:t>
      </w:r>
      <w:bookmarkEnd w:id="5"/>
      <w:r w:rsidR="00464EB7" w:rsidRPr="00E84F89">
        <w:rPr>
          <w:rFonts w:ascii="Times New Roman" w:hAnsi="Times New Roman" w:cs="Times New Roman"/>
          <w:sz w:val="28"/>
          <w:szCs w:val="28"/>
        </w:rPr>
        <w:t>"</w:t>
      </w:r>
      <w:r w:rsidRPr="00E84F89">
        <w:rPr>
          <w:rFonts w:ascii="Times New Roman" w:hAnsi="Times New Roman" w:cs="Times New Roman"/>
          <w:sz w:val="28"/>
          <w:szCs w:val="28"/>
        </w:rPr>
        <w:t>.</w:t>
      </w:r>
    </w:p>
    <w:p w14:paraId="5529B5D7" w14:textId="77777777" w:rsidR="00464EB7" w:rsidRPr="00E84F89" w:rsidRDefault="00464EB7" w:rsidP="00464EB7">
      <w:pPr>
        <w:spacing w:after="0" w:line="240" w:lineRule="auto"/>
        <w:ind w:firstLine="709"/>
        <w:jc w:val="both"/>
        <w:rPr>
          <w:rFonts w:ascii="Times New Roman" w:hAnsi="Times New Roman" w:cs="Times New Roman"/>
          <w:sz w:val="28"/>
          <w:szCs w:val="28"/>
        </w:rPr>
      </w:pPr>
    </w:p>
    <w:p w14:paraId="238CC21A" w14:textId="5D5B14EF"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13</w:t>
      </w:r>
      <w:r w:rsidR="00464EB7" w:rsidRPr="00E84F89">
        <w:rPr>
          <w:rFonts w:ascii="Times New Roman" w:hAnsi="Times New Roman" w:cs="Times New Roman"/>
          <w:sz w:val="28"/>
          <w:szCs w:val="28"/>
        </w:rPr>
        <w:t>. </w:t>
      </w:r>
      <w:r w:rsidR="006B3028" w:rsidRPr="00E84F89">
        <w:rPr>
          <w:rFonts w:ascii="Times New Roman" w:hAnsi="Times New Roman" w:cs="Times New Roman"/>
          <w:sz w:val="28"/>
          <w:szCs w:val="28"/>
        </w:rPr>
        <w:t xml:space="preserve">Papildināt </w:t>
      </w:r>
      <w:r w:rsidRPr="00E84F89">
        <w:rPr>
          <w:rFonts w:ascii="Times New Roman" w:hAnsi="Times New Roman" w:cs="Times New Roman"/>
          <w:sz w:val="28"/>
          <w:szCs w:val="28"/>
        </w:rPr>
        <w:t>likumu ar X</w:t>
      </w:r>
      <w:r w:rsidRPr="00E84F89">
        <w:rPr>
          <w:rFonts w:ascii="Times New Roman" w:hAnsi="Times New Roman" w:cs="Times New Roman"/>
          <w:sz w:val="28"/>
          <w:szCs w:val="28"/>
          <w:vertAlign w:val="superscript"/>
        </w:rPr>
        <w:t>1</w:t>
      </w:r>
      <w:r w:rsidRPr="00E84F89">
        <w:rPr>
          <w:rFonts w:ascii="Times New Roman" w:hAnsi="Times New Roman" w:cs="Times New Roman"/>
          <w:sz w:val="28"/>
          <w:szCs w:val="28"/>
        </w:rPr>
        <w:t xml:space="preserve"> nodaļu šādā redakcijā:</w:t>
      </w:r>
    </w:p>
    <w:p w14:paraId="5E3FC20B" w14:textId="77777777" w:rsidR="00464EB7" w:rsidRPr="00E84F89" w:rsidRDefault="00464EB7" w:rsidP="002365EA">
      <w:pPr>
        <w:spacing w:after="0" w:line="240" w:lineRule="auto"/>
        <w:ind w:firstLine="709"/>
        <w:jc w:val="both"/>
        <w:rPr>
          <w:rFonts w:ascii="Times New Roman" w:hAnsi="Times New Roman" w:cs="Times New Roman"/>
          <w:bCs/>
          <w:sz w:val="28"/>
          <w:szCs w:val="28"/>
        </w:rPr>
      </w:pPr>
    </w:p>
    <w:p w14:paraId="69FF1D8F" w14:textId="3C31D185" w:rsidR="009B3E0F" w:rsidRPr="00E84F89" w:rsidRDefault="00464EB7" w:rsidP="00B3618E">
      <w:pPr>
        <w:spacing w:after="0" w:line="240" w:lineRule="auto"/>
        <w:jc w:val="center"/>
        <w:rPr>
          <w:rFonts w:ascii="Times New Roman" w:hAnsi="Times New Roman" w:cs="Times New Roman"/>
          <w:b/>
          <w:sz w:val="28"/>
          <w:szCs w:val="28"/>
        </w:rPr>
      </w:pPr>
      <w:r w:rsidRPr="00E84F89">
        <w:rPr>
          <w:rFonts w:ascii="Times New Roman" w:hAnsi="Times New Roman" w:cs="Times New Roman"/>
          <w:bCs/>
          <w:sz w:val="28"/>
          <w:szCs w:val="28"/>
        </w:rPr>
        <w:t>"</w:t>
      </w:r>
      <w:r w:rsidR="009B3E0F" w:rsidRPr="00E84F89">
        <w:rPr>
          <w:rFonts w:ascii="Times New Roman" w:hAnsi="Times New Roman" w:cs="Times New Roman"/>
          <w:b/>
          <w:sz w:val="28"/>
          <w:szCs w:val="28"/>
        </w:rPr>
        <w:t>X</w:t>
      </w:r>
      <w:r w:rsidR="009B3E0F" w:rsidRPr="00E84F89">
        <w:rPr>
          <w:rFonts w:ascii="Times New Roman" w:hAnsi="Times New Roman" w:cs="Times New Roman"/>
          <w:b/>
          <w:sz w:val="28"/>
          <w:szCs w:val="28"/>
          <w:vertAlign w:val="superscript"/>
        </w:rPr>
        <w:t>1</w:t>
      </w:r>
      <w:r w:rsidR="009B3E0F" w:rsidRPr="00E84F89">
        <w:rPr>
          <w:rFonts w:ascii="Times New Roman" w:hAnsi="Times New Roman" w:cs="Times New Roman"/>
          <w:b/>
          <w:sz w:val="28"/>
          <w:szCs w:val="28"/>
        </w:rPr>
        <w:t xml:space="preserve"> nodaļa</w:t>
      </w:r>
    </w:p>
    <w:p w14:paraId="7B1DE70A" w14:textId="66BF7679" w:rsidR="009B3E0F" w:rsidRPr="00E84F89" w:rsidRDefault="009B3E0F" w:rsidP="00B3618E">
      <w:pPr>
        <w:spacing w:after="0" w:line="240" w:lineRule="auto"/>
        <w:jc w:val="center"/>
        <w:rPr>
          <w:rFonts w:ascii="Times New Roman" w:hAnsi="Times New Roman" w:cs="Times New Roman"/>
          <w:b/>
          <w:sz w:val="28"/>
          <w:szCs w:val="28"/>
        </w:rPr>
      </w:pPr>
      <w:r w:rsidRPr="00E84F89">
        <w:rPr>
          <w:rFonts w:ascii="Times New Roman" w:hAnsi="Times New Roman" w:cs="Times New Roman"/>
          <w:b/>
          <w:sz w:val="28"/>
          <w:szCs w:val="28"/>
        </w:rPr>
        <w:t>Ārstniecības līdzekļu aprite Nacionālajos bruņotajos spēkos</w:t>
      </w:r>
    </w:p>
    <w:p w14:paraId="214AFFD3" w14:textId="77777777" w:rsidR="00464EB7" w:rsidRPr="00E84F89" w:rsidRDefault="00464EB7" w:rsidP="00464EB7">
      <w:pPr>
        <w:spacing w:after="0" w:line="240" w:lineRule="auto"/>
        <w:ind w:firstLine="709"/>
        <w:jc w:val="both"/>
        <w:rPr>
          <w:rFonts w:ascii="Times New Roman" w:hAnsi="Times New Roman" w:cs="Times New Roman"/>
          <w:bCs/>
          <w:sz w:val="28"/>
          <w:szCs w:val="28"/>
        </w:rPr>
      </w:pPr>
    </w:p>
    <w:p w14:paraId="453560A5" w14:textId="2C2B77DC"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b/>
          <w:sz w:val="28"/>
          <w:szCs w:val="28"/>
        </w:rPr>
        <w:t>68.</w:t>
      </w:r>
      <w:r w:rsidRPr="00E84F89">
        <w:rPr>
          <w:rFonts w:ascii="Times New Roman" w:hAnsi="Times New Roman" w:cs="Times New Roman"/>
          <w:b/>
          <w:sz w:val="28"/>
          <w:szCs w:val="28"/>
          <w:vertAlign w:val="superscript"/>
        </w:rPr>
        <w:t>1</w:t>
      </w:r>
      <w:r w:rsidR="002365EA" w:rsidRPr="00E84F89">
        <w:rPr>
          <w:rFonts w:ascii="Times New Roman" w:hAnsi="Times New Roman" w:cs="Times New Roman"/>
          <w:b/>
          <w:sz w:val="28"/>
          <w:szCs w:val="28"/>
          <w:vertAlign w:val="superscript"/>
        </w:rPr>
        <w:t> </w:t>
      </w:r>
      <w:r w:rsidRPr="00E84F89">
        <w:rPr>
          <w:rFonts w:ascii="Times New Roman" w:hAnsi="Times New Roman" w:cs="Times New Roman"/>
          <w:b/>
          <w:sz w:val="28"/>
          <w:szCs w:val="28"/>
        </w:rPr>
        <w:t>pants.</w:t>
      </w:r>
      <w:r w:rsidRPr="00E84F89">
        <w:rPr>
          <w:rFonts w:ascii="Times New Roman" w:hAnsi="Times New Roman" w:cs="Times New Roman"/>
          <w:sz w:val="28"/>
          <w:szCs w:val="28"/>
        </w:rPr>
        <w:t xml:space="preserve"> </w:t>
      </w:r>
      <w:r w:rsidR="00DC580D" w:rsidRPr="00E84F89">
        <w:rPr>
          <w:rFonts w:ascii="Times New Roman" w:hAnsi="Times New Roman" w:cs="Times New Roman"/>
          <w:sz w:val="28"/>
          <w:szCs w:val="28"/>
        </w:rPr>
        <w:t xml:space="preserve">Lai nodrošinātu </w:t>
      </w:r>
      <w:r w:rsidRPr="00E84F89">
        <w:rPr>
          <w:rFonts w:ascii="Times New Roman" w:hAnsi="Times New Roman" w:cs="Times New Roman"/>
          <w:sz w:val="28"/>
          <w:szCs w:val="28"/>
        </w:rPr>
        <w:t>Nacionālo bruņoto spēku uzdevumu izpild</w:t>
      </w:r>
      <w:r w:rsidR="00DC580D" w:rsidRPr="00E84F89">
        <w:rPr>
          <w:rFonts w:ascii="Times New Roman" w:hAnsi="Times New Roman" w:cs="Times New Roman"/>
          <w:sz w:val="28"/>
          <w:szCs w:val="28"/>
        </w:rPr>
        <w:t>i,</w:t>
      </w:r>
      <w:r w:rsidRPr="00E84F89">
        <w:rPr>
          <w:rFonts w:ascii="Times New Roman" w:hAnsi="Times New Roman" w:cs="Times New Roman"/>
          <w:sz w:val="28"/>
          <w:szCs w:val="28"/>
        </w:rPr>
        <w:t xml:space="preserve"> ārstniecības līdzekļu apriti Nacionālajos bruņotajos spēkos nodrošina Nacionālo bruņoto spēku ārstniecības līdzekļu noliktava.</w:t>
      </w:r>
    </w:p>
    <w:p w14:paraId="7A9B5795" w14:textId="77777777" w:rsidR="006B3028" w:rsidRPr="00E84F89" w:rsidRDefault="006B3028" w:rsidP="00464EB7">
      <w:pPr>
        <w:spacing w:after="0" w:line="240" w:lineRule="auto"/>
        <w:ind w:firstLine="709"/>
        <w:jc w:val="both"/>
        <w:rPr>
          <w:rFonts w:ascii="Times New Roman" w:hAnsi="Times New Roman" w:cs="Times New Roman"/>
          <w:sz w:val="28"/>
          <w:szCs w:val="28"/>
        </w:rPr>
      </w:pPr>
    </w:p>
    <w:p w14:paraId="2BC97714" w14:textId="1AA20E43" w:rsidR="003A1EC3"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b/>
          <w:sz w:val="28"/>
          <w:szCs w:val="28"/>
        </w:rPr>
        <w:t>68.</w:t>
      </w:r>
      <w:r w:rsidRPr="00E84F89">
        <w:rPr>
          <w:rFonts w:ascii="Times New Roman" w:hAnsi="Times New Roman" w:cs="Times New Roman"/>
          <w:b/>
          <w:sz w:val="28"/>
          <w:szCs w:val="28"/>
          <w:vertAlign w:val="superscript"/>
        </w:rPr>
        <w:t>2</w:t>
      </w:r>
      <w:r w:rsidR="002365EA" w:rsidRPr="00E84F89">
        <w:rPr>
          <w:rFonts w:ascii="Times New Roman" w:hAnsi="Times New Roman" w:cs="Times New Roman"/>
          <w:b/>
          <w:sz w:val="28"/>
          <w:szCs w:val="28"/>
          <w:vertAlign w:val="superscript"/>
        </w:rPr>
        <w:t> </w:t>
      </w:r>
      <w:r w:rsidRPr="00E84F89">
        <w:rPr>
          <w:rFonts w:ascii="Times New Roman" w:hAnsi="Times New Roman" w:cs="Times New Roman"/>
          <w:b/>
          <w:sz w:val="28"/>
          <w:szCs w:val="28"/>
        </w:rPr>
        <w:t>pants.</w:t>
      </w:r>
      <w:r w:rsidRPr="00E84F89">
        <w:rPr>
          <w:rFonts w:ascii="Times New Roman" w:hAnsi="Times New Roman" w:cs="Times New Roman"/>
          <w:sz w:val="28"/>
          <w:szCs w:val="28"/>
        </w:rPr>
        <w:t xml:space="preserve"> Nacionālo bruņoto spēku ārstniecības līdzekļu noliktava iegādājas, uzglabā un nodod bezatlīdzības lietošanā ārstniecības līdzekļus Nac</w:t>
      </w:r>
      <w:r w:rsidR="00D62549" w:rsidRPr="00E84F89">
        <w:rPr>
          <w:rFonts w:ascii="Times New Roman" w:hAnsi="Times New Roman" w:cs="Times New Roman"/>
          <w:sz w:val="28"/>
          <w:szCs w:val="28"/>
        </w:rPr>
        <w:t>ionālo bruņoto spēku vajadzībām.</w:t>
      </w:r>
      <w:r w:rsidRPr="00E84F89">
        <w:rPr>
          <w:rFonts w:ascii="Times New Roman" w:hAnsi="Times New Roman" w:cs="Times New Roman"/>
          <w:sz w:val="28"/>
          <w:szCs w:val="28"/>
        </w:rPr>
        <w:t xml:space="preserve"> </w:t>
      </w:r>
    </w:p>
    <w:p w14:paraId="0E82E51E" w14:textId="77777777" w:rsidR="006B3028" w:rsidRPr="00E84F89" w:rsidRDefault="006B3028" w:rsidP="00464EB7">
      <w:pPr>
        <w:spacing w:after="0" w:line="240" w:lineRule="auto"/>
        <w:ind w:firstLine="709"/>
        <w:jc w:val="both"/>
        <w:rPr>
          <w:rFonts w:ascii="Times New Roman" w:hAnsi="Times New Roman" w:cs="Times New Roman"/>
          <w:sz w:val="28"/>
          <w:szCs w:val="28"/>
        </w:rPr>
      </w:pPr>
    </w:p>
    <w:p w14:paraId="6AEA0BA3" w14:textId="5609E3ED"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b/>
          <w:sz w:val="28"/>
          <w:szCs w:val="28"/>
        </w:rPr>
        <w:t>68.</w:t>
      </w:r>
      <w:r w:rsidRPr="00E84F89">
        <w:rPr>
          <w:rFonts w:ascii="Times New Roman" w:hAnsi="Times New Roman" w:cs="Times New Roman"/>
          <w:b/>
          <w:sz w:val="28"/>
          <w:szCs w:val="28"/>
          <w:vertAlign w:val="superscript"/>
        </w:rPr>
        <w:t>3</w:t>
      </w:r>
      <w:r w:rsidR="002365EA" w:rsidRPr="00E84F89">
        <w:rPr>
          <w:rFonts w:ascii="Times New Roman" w:hAnsi="Times New Roman" w:cs="Times New Roman"/>
          <w:b/>
          <w:sz w:val="28"/>
          <w:szCs w:val="28"/>
          <w:vertAlign w:val="superscript"/>
        </w:rPr>
        <w:t> </w:t>
      </w:r>
      <w:r w:rsidRPr="00E84F89">
        <w:rPr>
          <w:rFonts w:ascii="Times New Roman" w:hAnsi="Times New Roman" w:cs="Times New Roman"/>
          <w:b/>
          <w:sz w:val="28"/>
          <w:szCs w:val="28"/>
        </w:rPr>
        <w:t>pants.</w:t>
      </w:r>
      <w:r w:rsidRPr="00E84F89">
        <w:rPr>
          <w:rFonts w:ascii="Times New Roman" w:hAnsi="Times New Roman" w:cs="Times New Roman"/>
          <w:sz w:val="28"/>
          <w:szCs w:val="28"/>
        </w:rPr>
        <w:t xml:space="preserve"> Ministru kabinets nosaka:</w:t>
      </w:r>
    </w:p>
    <w:p w14:paraId="2FCD5018" w14:textId="49C25C7B"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1)</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prasības Nacionālo bruņoto spēku ārstniecības līdzekļu noliktavas telpām, aprīkojumam, iekārtām, dokumentācijai un personālam;</w:t>
      </w:r>
    </w:p>
    <w:p w14:paraId="72868780" w14:textId="5479CECB"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2)</w:t>
      </w:r>
      <w:r w:rsidR="002365EA" w:rsidRPr="00E84F89">
        <w:rPr>
          <w:rFonts w:ascii="Times New Roman" w:hAnsi="Times New Roman" w:cs="Times New Roman"/>
          <w:sz w:val="28"/>
          <w:szCs w:val="28"/>
        </w:rPr>
        <w:t> </w:t>
      </w:r>
      <w:r w:rsidRPr="00E84F89">
        <w:rPr>
          <w:rFonts w:ascii="Times New Roman" w:hAnsi="Times New Roman" w:cs="Times New Roman"/>
          <w:sz w:val="28"/>
          <w:szCs w:val="28"/>
        </w:rPr>
        <w:t xml:space="preserve">kārtību, kādā Nacionālo bruņoto spēku ārstniecības līdzekļu noliktava </w:t>
      </w:r>
      <w:r w:rsidRPr="00E84F89">
        <w:rPr>
          <w:rFonts w:ascii="Times New Roman" w:hAnsi="Times New Roman" w:cs="Times New Roman"/>
          <w:spacing w:val="-2"/>
          <w:sz w:val="28"/>
          <w:szCs w:val="28"/>
        </w:rPr>
        <w:t xml:space="preserve">iegādājas, uzglabā, nodod </w:t>
      </w:r>
      <w:r w:rsidR="00745064" w:rsidRPr="00E84F89">
        <w:rPr>
          <w:rFonts w:ascii="Times New Roman" w:hAnsi="Times New Roman" w:cs="Times New Roman"/>
          <w:spacing w:val="-2"/>
          <w:sz w:val="28"/>
          <w:szCs w:val="28"/>
        </w:rPr>
        <w:t xml:space="preserve">bezatlīdzības </w:t>
      </w:r>
      <w:r w:rsidRPr="00E84F89">
        <w:rPr>
          <w:rFonts w:ascii="Times New Roman" w:hAnsi="Times New Roman" w:cs="Times New Roman"/>
          <w:spacing w:val="-2"/>
          <w:sz w:val="28"/>
          <w:szCs w:val="28"/>
        </w:rPr>
        <w:t>lietošanā, uzskaita un iznīcina ārstniecības</w:t>
      </w:r>
      <w:r w:rsidRPr="00E84F89">
        <w:rPr>
          <w:rFonts w:ascii="Times New Roman" w:hAnsi="Times New Roman" w:cs="Times New Roman"/>
          <w:sz w:val="28"/>
          <w:szCs w:val="28"/>
        </w:rPr>
        <w:t xml:space="preserve"> līdzekļus; </w:t>
      </w:r>
    </w:p>
    <w:p w14:paraId="2E093116" w14:textId="5E4833A9" w:rsidR="009B3E0F" w:rsidRPr="00E84F89" w:rsidRDefault="009B3E0F" w:rsidP="00464EB7">
      <w:pPr>
        <w:spacing w:after="0" w:line="240" w:lineRule="auto"/>
        <w:ind w:firstLine="709"/>
        <w:jc w:val="both"/>
        <w:rPr>
          <w:rFonts w:ascii="Times New Roman" w:hAnsi="Times New Roman" w:cs="Times New Roman"/>
          <w:bCs/>
          <w:sz w:val="28"/>
          <w:szCs w:val="28"/>
        </w:rPr>
      </w:pPr>
      <w:r w:rsidRPr="00E84F89">
        <w:rPr>
          <w:rFonts w:ascii="Times New Roman" w:hAnsi="Times New Roman" w:cs="Times New Roman"/>
          <w:bCs/>
          <w:sz w:val="28"/>
          <w:szCs w:val="28"/>
        </w:rPr>
        <w:t>3)</w:t>
      </w:r>
      <w:r w:rsidR="002365EA" w:rsidRPr="00E84F89">
        <w:rPr>
          <w:rFonts w:ascii="Times New Roman" w:hAnsi="Times New Roman" w:cs="Times New Roman"/>
          <w:bCs/>
          <w:sz w:val="28"/>
          <w:szCs w:val="28"/>
        </w:rPr>
        <w:t> </w:t>
      </w:r>
      <w:r w:rsidRPr="00E84F89">
        <w:rPr>
          <w:rFonts w:ascii="Times New Roman" w:hAnsi="Times New Roman" w:cs="Times New Roman"/>
          <w:bCs/>
          <w:sz w:val="28"/>
          <w:szCs w:val="28"/>
        </w:rPr>
        <w:t xml:space="preserve">kārtību, kādā Nacionālo bruņoto spēku ārstniecības līdzekļu noliktava </w:t>
      </w:r>
      <w:r w:rsidR="008A2F9A" w:rsidRPr="00E84F89">
        <w:rPr>
          <w:rFonts w:ascii="Times New Roman" w:hAnsi="Times New Roman" w:cs="Times New Roman"/>
          <w:bCs/>
          <w:sz w:val="28"/>
          <w:szCs w:val="28"/>
        </w:rPr>
        <w:t xml:space="preserve">tās </w:t>
      </w:r>
      <w:r w:rsidRPr="00E84F89">
        <w:rPr>
          <w:rFonts w:ascii="Times New Roman" w:hAnsi="Times New Roman" w:cs="Times New Roman"/>
          <w:bCs/>
          <w:sz w:val="28"/>
          <w:szCs w:val="28"/>
        </w:rPr>
        <w:t xml:space="preserve">rīcībā esošos ārstniecības līdzekļus </w:t>
      </w:r>
      <w:r w:rsidR="008A2F9A" w:rsidRPr="00E84F89">
        <w:rPr>
          <w:rFonts w:ascii="Times New Roman" w:hAnsi="Times New Roman" w:cs="Times New Roman"/>
          <w:bCs/>
          <w:sz w:val="28"/>
          <w:szCs w:val="28"/>
        </w:rPr>
        <w:t xml:space="preserve">var nodot bezatlīdzības lietošanā </w:t>
      </w:r>
      <w:r w:rsidRPr="00E84F89">
        <w:rPr>
          <w:rFonts w:ascii="Times New Roman" w:hAnsi="Times New Roman" w:cs="Times New Roman"/>
          <w:bCs/>
          <w:sz w:val="28"/>
          <w:szCs w:val="28"/>
        </w:rPr>
        <w:t xml:space="preserve">ārstniecības iestādēm un sociālās aprūpes institūcijām. </w:t>
      </w:r>
    </w:p>
    <w:p w14:paraId="63A8287F" w14:textId="77777777" w:rsidR="006B3028" w:rsidRPr="00E84F89" w:rsidRDefault="006B3028" w:rsidP="00464EB7">
      <w:pPr>
        <w:spacing w:after="0" w:line="240" w:lineRule="auto"/>
        <w:ind w:firstLine="709"/>
        <w:jc w:val="both"/>
        <w:rPr>
          <w:rFonts w:ascii="Times New Roman" w:hAnsi="Times New Roman" w:cs="Times New Roman"/>
          <w:bCs/>
          <w:sz w:val="28"/>
          <w:szCs w:val="28"/>
        </w:rPr>
      </w:pPr>
    </w:p>
    <w:p w14:paraId="31ACEEF0" w14:textId="240293F1"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b/>
          <w:bCs/>
          <w:sz w:val="28"/>
          <w:szCs w:val="28"/>
          <w:lang w:eastAsia="lv-LV"/>
        </w:rPr>
        <w:t>68.</w:t>
      </w:r>
      <w:r w:rsidRPr="00E84F89">
        <w:rPr>
          <w:rFonts w:ascii="Times New Roman" w:eastAsia="Times New Roman" w:hAnsi="Times New Roman" w:cs="Times New Roman"/>
          <w:b/>
          <w:bCs/>
          <w:sz w:val="28"/>
          <w:szCs w:val="28"/>
          <w:vertAlign w:val="superscript"/>
          <w:lang w:eastAsia="lv-LV"/>
        </w:rPr>
        <w:t>4</w:t>
      </w:r>
      <w:r w:rsidR="002365EA" w:rsidRPr="00E84F89">
        <w:rPr>
          <w:rFonts w:ascii="Times New Roman" w:eastAsia="Times New Roman" w:hAnsi="Times New Roman" w:cs="Times New Roman"/>
          <w:b/>
          <w:bCs/>
          <w:sz w:val="28"/>
          <w:szCs w:val="28"/>
          <w:vertAlign w:val="superscript"/>
          <w:lang w:eastAsia="lv-LV"/>
        </w:rPr>
        <w:t> </w:t>
      </w:r>
      <w:r w:rsidRPr="00E84F89">
        <w:rPr>
          <w:rFonts w:ascii="Times New Roman" w:eastAsia="Times New Roman" w:hAnsi="Times New Roman" w:cs="Times New Roman"/>
          <w:b/>
          <w:bCs/>
          <w:sz w:val="28"/>
          <w:szCs w:val="28"/>
          <w:lang w:eastAsia="lv-LV"/>
        </w:rPr>
        <w:t>pants.</w:t>
      </w:r>
      <w:r w:rsidRPr="00E84F89">
        <w:rPr>
          <w:rFonts w:ascii="Times New Roman" w:eastAsia="Times New Roman" w:hAnsi="Times New Roman" w:cs="Times New Roman"/>
          <w:sz w:val="28"/>
          <w:szCs w:val="28"/>
          <w:lang w:eastAsia="lv-LV"/>
        </w:rPr>
        <w:t xml:space="preserve"> </w:t>
      </w:r>
      <w:r w:rsidR="00A6373C" w:rsidRPr="00E84F89">
        <w:rPr>
          <w:rFonts w:ascii="Times New Roman" w:eastAsia="Times New Roman" w:hAnsi="Times New Roman" w:cs="Times New Roman"/>
          <w:sz w:val="28"/>
          <w:szCs w:val="28"/>
          <w:lang w:eastAsia="lv-LV"/>
        </w:rPr>
        <w:t>Par amatpersonu, kas</w:t>
      </w:r>
      <w:r w:rsidR="00A6373C" w:rsidRPr="00E84F89" w:rsidDel="00A6373C">
        <w:rPr>
          <w:rFonts w:ascii="Times New Roman" w:eastAsia="Times New Roman" w:hAnsi="Times New Roman" w:cs="Times New Roman"/>
          <w:sz w:val="28"/>
          <w:szCs w:val="28"/>
          <w:lang w:eastAsia="lv-LV"/>
        </w:rPr>
        <w:t xml:space="preserve"> </w:t>
      </w:r>
      <w:r w:rsidR="00A6373C" w:rsidRPr="00E84F89">
        <w:rPr>
          <w:rFonts w:ascii="Times New Roman" w:eastAsia="Times New Roman" w:hAnsi="Times New Roman" w:cs="Times New Roman"/>
          <w:sz w:val="28"/>
          <w:szCs w:val="28"/>
          <w:lang w:eastAsia="lv-LV"/>
        </w:rPr>
        <w:t xml:space="preserve">atbildīga par ārstniecības līdzekļu aprites prasību ievērošanu Nacionālo bruņoto spēku ārstniecības līdzekļu noliktavā, </w:t>
      </w:r>
      <w:r w:rsidR="009148DA" w:rsidRPr="00E84F89">
        <w:rPr>
          <w:rFonts w:ascii="Times New Roman" w:eastAsia="Times New Roman" w:hAnsi="Times New Roman" w:cs="Times New Roman"/>
          <w:sz w:val="28"/>
          <w:szCs w:val="28"/>
          <w:lang w:eastAsia="lv-LV"/>
        </w:rPr>
        <w:t>tiek apstiprināta</w:t>
      </w:r>
      <w:r w:rsidR="00A6373C" w:rsidRPr="00E84F89">
        <w:rPr>
          <w:rFonts w:ascii="Times New Roman" w:eastAsia="Times New Roman" w:hAnsi="Times New Roman" w:cs="Times New Roman"/>
          <w:sz w:val="28"/>
          <w:szCs w:val="28"/>
          <w:lang w:eastAsia="lv-LV"/>
        </w:rPr>
        <w:t xml:space="preserve"> persona</w:t>
      </w:r>
      <w:r w:rsidRPr="00E84F89">
        <w:rPr>
          <w:rFonts w:ascii="Times New Roman" w:eastAsia="Times New Roman" w:hAnsi="Times New Roman" w:cs="Times New Roman"/>
          <w:sz w:val="28"/>
          <w:szCs w:val="28"/>
          <w:lang w:eastAsia="lv-LV"/>
        </w:rPr>
        <w:t>:</w:t>
      </w:r>
    </w:p>
    <w:p w14:paraId="52572DC6" w14:textId="11F24EE2"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1)</w:t>
      </w:r>
      <w:r w:rsidR="002365EA"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 xml:space="preserve">kuras izglītība un profesionālā pieredze atbilst normatīvajos aktos noteiktajām prasībām </w:t>
      </w:r>
      <w:r w:rsidR="00A6373C" w:rsidRPr="00E84F89">
        <w:rPr>
          <w:rFonts w:ascii="Times New Roman" w:eastAsia="Times New Roman" w:hAnsi="Times New Roman" w:cs="Times New Roman"/>
          <w:sz w:val="28"/>
          <w:szCs w:val="28"/>
          <w:lang w:eastAsia="lv-LV"/>
        </w:rPr>
        <w:t xml:space="preserve">attiecībā uz </w:t>
      </w:r>
      <w:r w:rsidRPr="00E84F89">
        <w:rPr>
          <w:rFonts w:ascii="Times New Roman" w:eastAsia="Times New Roman" w:hAnsi="Times New Roman" w:cs="Times New Roman"/>
          <w:sz w:val="28"/>
          <w:szCs w:val="28"/>
          <w:lang w:eastAsia="lv-LV"/>
        </w:rPr>
        <w:t>Nacionālo bruņoto spēku ārstniecības līdzekļu noliktavas personālu;</w:t>
      </w:r>
    </w:p>
    <w:p w14:paraId="7583F4CB" w14:textId="17C8EEC6"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2)</w:t>
      </w:r>
      <w:r w:rsidR="002365EA"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kura neslimo ar psihisku slimību</w:t>
      </w:r>
      <w:r w:rsidR="00A6373C" w:rsidRPr="00E84F89">
        <w:rPr>
          <w:rFonts w:ascii="Times New Roman" w:eastAsia="Times New Roman" w:hAnsi="Times New Roman" w:cs="Times New Roman"/>
          <w:sz w:val="28"/>
          <w:szCs w:val="28"/>
          <w:lang w:eastAsia="lv-LV"/>
        </w:rPr>
        <w:t xml:space="preserve"> vai </w:t>
      </w:r>
      <w:r w:rsidRPr="00E84F89">
        <w:rPr>
          <w:rFonts w:ascii="Times New Roman" w:eastAsia="Times New Roman" w:hAnsi="Times New Roman" w:cs="Times New Roman"/>
          <w:sz w:val="28"/>
          <w:szCs w:val="28"/>
          <w:lang w:eastAsia="lv-LV"/>
        </w:rPr>
        <w:t>alkohola, narkotisko, psihotropo vai toksisko vielu atkarību;</w:t>
      </w:r>
    </w:p>
    <w:p w14:paraId="62531737" w14:textId="5CB98336"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 xml:space="preserve">3) kurai ir nevainojama reputācija, kas </w:t>
      </w:r>
      <w:r w:rsidR="00A6373C" w:rsidRPr="00E84F89">
        <w:rPr>
          <w:rFonts w:ascii="Times New Roman" w:eastAsia="Times New Roman" w:hAnsi="Times New Roman" w:cs="Times New Roman"/>
          <w:sz w:val="28"/>
          <w:szCs w:val="28"/>
          <w:lang w:eastAsia="lv-LV"/>
        </w:rPr>
        <w:t xml:space="preserve">par tādu </w:t>
      </w:r>
      <w:r w:rsidRPr="00E84F89">
        <w:rPr>
          <w:rFonts w:ascii="Times New Roman" w:eastAsia="Times New Roman" w:hAnsi="Times New Roman" w:cs="Times New Roman"/>
          <w:sz w:val="28"/>
          <w:szCs w:val="28"/>
          <w:lang w:eastAsia="lv-LV"/>
        </w:rPr>
        <w:t>tiek atzīta, ja:</w:t>
      </w:r>
    </w:p>
    <w:p w14:paraId="28AE8268" w14:textId="77777777"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a) persona nav sodīta par noziedzīga nodarījuma izdarīšanu,</w:t>
      </w:r>
    </w:p>
    <w:p w14:paraId="49CD9910" w14:textId="72C7136C"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b)</w:t>
      </w:r>
      <w:r w:rsidR="002365EA"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persona gada laikā nav administratīvi sodīta par pārkāpumiem farmācijas jomā.</w:t>
      </w:r>
    </w:p>
    <w:p w14:paraId="5A410D12" w14:textId="77777777" w:rsidR="006B3028" w:rsidRPr="00E84F89" w:rsidRDefault="006B3028" w:rsidP="00464EB7">
      <w:pPr>
        <w:spacing w:after="0" w:line="240" w:lineRule="auto"/>
        <w:ind w:firstLine="709"/>
        <w:jc w:val="both"/>
        <w:rPr>
          <w:rFonts w:ascii="Times New Roman" w:eastAsia="Times New Roman" w:hAnsi="Times New Roman" w:cs="Times New Roman"/>
          <w:sz w:val="28"/>
          <w:szCs w:val="28"/>
          <w:lang w:eastAsia="lv-LV"/>
        </w:rPr>
      </w:pPr>
    </w:p>
    <w:p w14:paraId="6F75C703" w14:textId="7956ADF2"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b/>
          <w:bCs/>
          <w:sz w:val="28"/>
          <w:szCs w:val="28"/>
        </w:rPr>
        <w:t>68.</w:t>
      </w:r>
      <w:r w:rsidRPr="00E84F89">
        <w:rPr>
          <w:rFonts w:ascii="Times New Roman" w:hAnsi="Times New Roman" w:cs="Times New Roman"/>
          <w:b/>
          <w:bCs/>
          <w:sz w:val="28"/>
          <w:szCs w:val="28"/>
          <w:vertAlign w:val="superscript"/>
        </w:rPr>
        <w:t>5</w:t>
      </w:r>
      <w:r w:rsidR="002365EA" w:rsidRPr="00E84F89">
        <w:rPr>
          <w:rFonts w:ascii="Times New Roman" w:hAnsi="Times New Roman" w:cs="Times New Roman"/>
          <w:b/>
          <w:bCs/>
          <w:sz w:val="28"/>
          <w:szCs w:val="28"/>
          <w:vertAlign w:val="superscript"/>
        </w:rPr>
        <w:t> </w:t>
      </w:r>
      <w:r w:rsidRPr="00E84F89">
        <w:rPr>
          <w:rFonts w:ascii="Times New Roman" w:hAnsi="Times New Roman" w:cs="Times New Roman"/>
          <w:b/>
          <w:bCs/>
          <w:sz w:val="28"/>
          <w:szCs w:val="28"/>
        </w:rPr>
        <w:t>pants.</w:t>
      </w:r>
      <w:r w:rsidRPr="00E84F89">
        <w:rPr>
          <w:rFonts w:ascii="Times New Roman" w:hAnsi="Times New Roman" w:cs="Times New Roman"/>
          <w:sz w:val="28"/>
          <w:szCs w:val="28"/>
        </w:rPr>
        <w:t xml:space="preserve"> Nacionālo bruņoto spēku ārstniecības līdzekļu noliktava ir atbildīga par iegādāto ārstniecības līdzekļu kvalitāti. </w:t>
      </w:r>
      <w:r w:rsidR="00500216" w:rsidRPr="00E84F89">
        <w:rPr>
          <w:rFonts w:ascii="Times New Roman" w:hAnsi="Times New Roman" w:cs="Times New Roman"/>
          <w:sz w:val="28"/>
          <w:szCs w:val="28"/>
        </w:rPr>
        <w:t>Tai ir a</w:t>
      </w:r>
      <w:r w:rsidRPr="00E84F89">
        <w:rPr>
          <w:rFonts w:ascii="Times New Roman" w:hAnsi="Times New Roman" w:cs="Times New Roman"/>
          <w:sz w:val="28"/>
          <w:szCs w:val="28"/>
        </w:rPr>
        <w:t>tļauts iegādāties, uzglabāt un nodot bezatlīdzības lietošanā tikai Latvijas Rep</w:t>
      </w:r>
      <w:r w:rsidR="00945B2E" w:rsidRPr="00E84F89">
        <w:rPr>
          <w:rFonts w:ascii="Times New Roman" w:hAnsi="Times New Roman" w:cs="Times New Roman"/>
          <w:sz w:val="28"/>
          <w:szCs w:val="28"/>
        </w:rPr>
        <w:t>ublikā reģistrētas un Latvijas Z</w:t>
      </w:r>
      <w:r w:rsidRPr="00E84F89">
        <w:rPr>
          <w:rFonts w:ascii="Times New Roman" w:hAnsi="Times New Roman" w:cs="Times New Roman"/>
          <w:sz w:val="28"/>
          <w:szCs w:val="28"/>
        </w:rPr>
        <w:t>āļu reģistrā iekļautas zāles</w:t>
      </w:r>
      <w:r w:rsidR="0086755D" w:rsidRPr="00E84F89">
        <w:rPr>
          <w:rFonts w:ascii="Times New Roman" w:hAnsi="Times New Roman" w:cs="Times New Roman"/>
          <w:sz w:val="28"/>
          <w:szCs w:val="28"/>
        </w:rPr>
        <w:t xml:space="preserve">. Tai ir </w:t>
      </w:r>
      <w:r w:rsidR="00500216" w:rsidRPr="00E84F89">
        <w:rPr>
          <w:rFonts w:ascii="Times New Roman" w:hAnsi="Times New Roman" w:cs="Times New Roman"/>
          <w:sz w:val="28"/>
          <w:szCs w:val="28"/>
        </w:rPr>
        <w:t>a</w:t>
      </w:r>
      <w:r w:rsidRPr="00E84F89">
        <w:rPr>
          <w:rFonts w:ascii="Times New Roman" w:hAnsi="Times New Roman" w:cs="Times New Roman"/>
          <w:sz w:val="28"/>
          <w:szCs w:val="28"/>
        </w:rPr>
        <w:t>izliegts iegādāties un nodot bezatlīdzības lietošanā zāles, ja to kvalitāte neatbilst apstiprinātās tehnisko normatīvu dokumentācijas (farmakopeja, tehniskie noteikumi, zāļu reģistrācijas gaitā apstiprinātā dokumentācija u.c.) prasībām vai beidzies to derīguma termiņš.</w:t>
      </w:r>
    </w:p>
    <w:p w14:paraId="55B3E638" w14:textId="77777777" w:rsidR="006B3028" w:rsidRPr="00E84F89" w:rsidRDefault="006B3028" w:rsidP="00464EB7">
      <w:pPr>
        <w:spacing w:after="0" w:line="240" w:lineRule="auto"/>
        <w:ind w:firstLine="709"/>
        <w:jc w:val="both"/>
        <w:rPr>
          <w:rFonts w:ascii="Times New Roman" w:hAnsi="Times New Roman" w:cs="Times New Roman"/>
          <w:sz w:val="28"/>
          <w:szCs w:val="28"/>
        </w:rPr>
      </w:pPr>
    </w:p>
    <w:p w14:paraId="1460B3E1" w14:textId="0D5C200B" w:rsidR="009B3E0F" w:rsidRPr="00E84F89" w:rsidRDefault="009B3E0F" w:rsidP="00464EB7">
      <w:pPr>
        <w:pStyle w:val="NormalWeb"/>
        <w:ind w:firstLine="709"/>
        <w:jc w:val="both"/>
        <w:rPr>
          <w:sz w:val="28"/>
          <w:szCs w:val="28"/>
        </w:rPr>
      </w:pPr>
      <w:r w:rsidRPr="00E84F89">
        <w:rPr>
          <w:b/>
          <w:sz w:val="28"/>
          <w:szCs w:val="28"/>
        </w:rPr>
        <w:t>68.</w:t>
      </w:r>
      <w:r w:rsidRPr="00E84F89">
        <w:rPr>
          <w:b/>
          <w:sz w:val="28"/>
          <w:szCs w:val="28"/>
          <w:vertAlign w:val="superscript"/>
        </w:rPr>
        <w:t>6</w:t>
      </w:r>
      <w:r w:rsidR="002365EA" w:rsidRPr="00E84F89">
        <w:rPr>
          <w:b/>
          <w:sz w:val="28"/>
          <w:szCs w:val="28"/>
          <w:vertAlign w:val="superscript"/>
        </w:rPr>
        <w:t> </w:t>
      </w:r>
      <w:r w:rsidRPr="00E84F89">
        <w:rPr>
          <w:b/>
          <w:sz w:val="28"/>
          <w:szCs w:val="28"/>
        </w:rPr>
        <w:t>pants.</w:t>
      </w:r>
      <w:r w:rsidRPr="00E84F89">
        <w:rPr>
          <w:sz w:val="28"/>
          <w:szCs w:val="28"/>
        </w:rPr>
        <w:t xml:space="preserve"> Nacionālo bruņoto spēku ārstniecības līdzekļu noliktava ārstniecības līdzekļus </w:t>
      </w:r>
      <w:r w:rsidR="0086755D" w:rsidRPr="00E84F89">
        <w:rPr>
          <w:sz w:val="28"/>
          <w:szCs w:val="28"/>
        </w:rPr>
        <w:t xml:space="preserve">iegādājas </w:t>
      </w:r>
      <w:r w:rsidRPr="00E84F89">
        <w:rPr>
          <w:sz w:val="28"/>
          <w:szCs w:val="28"/>
        </w:rPr>
        <w:t xml:space="preserve">tikai no zāļu lieltirgotavām un vispārēja tipa aptiekām. </w:t>
      </w:r>
    </w:p>
    <w:p w14:paraId="5CE186E5" w14:textId="77777777" w:rsidR="009B3E0F" w:rsidRPr="00E84F89" w:rsidRDefault="009B3E0F" w:rsidP="00464EB7">
      <w:pPr>
        <w:pStyle w:val="NormalWeb"/>
        <w:ind w:firstLine="709"/>
        <w:jc w:val="both"/>
        <w:rPr>
          <w:sz w:val="28"/>
          <w:szCs w:val="28"/>
        </w:rPr>
      </w:pPr>
    </w:p>
    <w:p w14:paraId="5300D5F5" w14:textId="0DDFD933"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b/>
          <w:sz w:val="28"/>
          <w:szCs w:val="28"/>
          <w:lang w:eastAsia="lv-LV"/>
        </w:rPr>
        <w:t>68.</w:t>
      </w:r>
      <w:r w:rsidRPr="00E84F89">
        <w:rPr>
          <w:rFonts w:ascii="Times New Roman" w:eastAsia="Times New Roman" w:hAnsi="Times New Roman" w:cs="Times New Roman"/>
          <w:b/>
          <w:sz w:val="28"/>
          <w:szCs w:val="28"/>
          <w:vertAlign w:val="superscript"/>
          <w:lang w:eastAsia="lv-LV"/>
        </w:rPr>
        <w:t>7</w:t>
      </w:r>
      <w:r w:rsidR="002365EA" w:rsidRPr="00E84F89">
        <w:rPr>
          <w:rFonts w:ascii="Times New Roman" w:eastAsia="Times New Roman" w:hAnsi="Times New Roman" w:cs="Times New Roman"/>
          <w:b/>
          <w:sz w:val="28"/>
          <w:szCs w:val="28"/>
          <w:vertAlign w:val="superscript"/>
          <w:lang w:eastAsia="lv-LV"/>
        </w:rPr>
        <w:t> </w:t>
      </w:r>
      <w:r w:rsidRPr="00E84F89">
        <w:rPr>
          <w:rFonts w:ascii="Times New Roman" w:eastAsia="Times New Roman" w:hAnsi="Times New Roman" w:cs="Times New Roman"/>
          <w:b/>
          <w:sz w:val="28"/>
          <w:szCs w:val="28"/>
          <w:lang w:eastAsia="lv-LV"/>
        </w:rPr>
        <w:t>pants.</w:t>
      </w:r>
      <w:r w:rsidRPr="00E84F89">
        <w:rPr>
          <w:rFonts w:ascii="Times New Roman" w:eastAsia="Times New Roman" w:hAnsi="Times New Roman" w:cs="Times New Roman"/>
          <w:bCs/>
          <w:sz w:val="28"/>
          <w:szCs w:val="28"/>
          <w:lang w:eastAsia="lv-LV"/>
        </w:rPr>
        <w:t xml:space="preserve"> </w:t>
      </w:r>
      <w:r w:rsidR="00500216" w:rsidRPr="00E84F89">
        <w:rPr>
          <w:rFonts w:ascii="Times New Roman" w:eastAsia="Times New Roman" w:hAnsi="Times New Roman" w:cs="Times New Roman"/>
          <w:bCs/>
          <w:sz w:val="28"/>
          <w:szCs w:val="28"/>
          <w:lang w:eastAsia="lv-LV"/>
        </w:rPr>
        <w:t>Lai nodrošinātu medicīnisko palīdzību Nacionālo bruņoto spēku karavīriem,</w:t>
      </w:r>
      <w:r w:rsidR="00500216" w:rsidRPr="00E84F89">
        <w:rPr>
          <w:rFonts w:ascii="Times New Roman" w:eastAsia="Times New Roman" w:hAnsi="Times New Roman" w:cs="Times New Roman"/>
          <w:b/>
          <w:sz w:val="28"/>
          <w:szCs w:val="28"/>
          <w:lang w:eastAsia="lv-LV"/>
        </w:rPr>
        <w:t xml:space="preserve"> </w:t>
      </w:r>
      <w:r w:rsidRPr="00E84F89">
        <w:rPr>
          <w:rFonts w:ascii="Times New Roman" w:eastAsia="Times New Roman" w:hAnsi="Times New Roman" w:cs="Times New Roman"/>
          <w:sz w:val="28"/>
          <w:szCs w:val="28"/>
          <w:lang w:eastAsia="lv-LV"/>
        </w:rPr>
        <w:t xml:space="preserve">Nacionālie bruņotie spēki, dodoties </w:t>
      </w:r>
      <w:r w:rsidR="00B74B5D" w:rsidRPr="00E84F89">
        <w:rPr>
          <w:rFonts w:ascii="Times New Roman" w:hAnsi="Times New Roman" w:cs="Times New Roman"/>
          <w:iCs/>
          <w:sz w:val="28"/>
          <w:szCs w:val="28"/>
        </w:rPr>
        <w:t>piedalīties</w:t>
      </w:r>
      <w:r w:rsidR="00B74B5D" w:rsidRPr="00E84F89">
        <w:rPr>
          <w:rFonts w:ascii="Times New Roman" w:eastAsia="Times New Roman" w:hAnsi="Times New Roman" w:cs="Times New Roman"/>
          <w:bCs/>
          <w:sz w:val="28"/>
          <w:szCs w:val="28"/>
          <w:lang w:eastAsia="lv-LV"/>
        </w:rPr>
        <w:t xml:space="preserve"> </w:t>
      </w:r>
      <w:r w:rsidRPr="00E84F89">
        <w:rPr>
          <w:rFonts w:ascii="Times New Roman" w:eastAsia="Times New Roman" w:hAnsi="Times New Roman" w:cs="Times New Roman"/>
          <w:bCs/>
          <w:sz w:val="28"/>
          <w:szCs w:val="28"/>
          <w:lang w:eastAsia="lv-LV"/>
        </w:rPr>
        <w:t>militārajās mācībās ārzemēs</w:t>
      </w:r>
      <w:r w:rsidRPr="00E84F89">
        <w:rPr>
          <w:rFonts w:ascii="Times New Roman" w:eastAsia="Times New Roman" w:hAnsi="Times New Roman" w:cs="Times New Roman"/>
          <w:sz w:val="28"/>
          <w:szCs w:val="28"/>
          <w:lang w:eastAsia="lv-LV"/>
        </w:rPr>
        <w:t xml:space="preserve"> vai starptautiskajā operācijā</w:t>
      </w:r>
      <w:r w:rsidR="00500216" w:rsidRPr="00E84F89">
        <w:rPr>
          <w:rFonts w:ascii="Times New Roman" w:eastAsia="Times New Roman" w:hAnsi="Times New Roman" w:cs="Times New Roman"/>
          <w:sz w:val="28"/>
          <w:szCs w:val="28"/>
          <w:lang w:eastAsia="lv-LV"/>
        </w:rPr>
        <w:t>, saskaņā ar Nacionālo bruņoto spēku komandiera apstiprinātu sarakstu</w:t>
      </w:r>
      <w:r w:rsidRPr="00E84F89">
        <w:rPr>
          <w:rFonts w:ascii="Times New Roman" w:eastAsia="Times New Roman" w:hAnsi="Times New Roman" w:cs="Times New Roman"/>
          <w:sz w:val="28"/>
          <w:szCs w:val="28"/>
          <w:lang w:eastAsia="lv-LV"/>
        </w:rPr>
        <w:t xml:space="preserve"> ir tiesīgi pārvest pāri valsts robežai ārstniecības līdzekļus.</w:t>
      </w:r>
    </w:p>
    <w:p w14:paraId="4F8E276A" w14:textId="77777777" w:rsidR="006B3028" w:rsidRPr="00E84F89" w:rsidRDefault="006B3028" w:rsidP="00464EB7">
      <w:pPr>
        <w:spacing w:after="0" w:line="240" w:lineRule="auto"/>
        <w:ind w:firstLine="709"/>
        <w:jc w:val="both"/>
        <w:rPr>
          <w:rFonts w:ascii="Times New Roman" w:eastAsia="Times New Roman" w:hAnsi="Times New Roman" w:cs="Times New Roman"/>
          <w:sz w:val="28"/>
          <w:szCs w:val="28"/>
          <w:lang w:eastAsia="lv-LV"/>
        </w:rPr>
      </w:pPr>
    </w:p>
    <w:p w14:paraId="621CFEE1" w14:textId="2553FB62"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eastAsia="Times New Roman" w:hAnsi="Times New Roman" w:cs="Times New Roman"/>
          <w:b/>
          <w:sz w:val="28"/>
          <w:szCs w:val="28"/>
          <w:lang w:eastAsia="lv-LV"/>
        </w:rPr>
        <w:t>68.</w:t>
      </w:r>
      <w:r w:rsidRPr="00E84F89">
        <w:rPr>
          <w:rFonts w:ascii="Times New Roman" w:eastAsia="Times New Roman" w:hAnsi="Times New Roman" w:cs="Times New Roman"/>
          <w:b/>
          <w:sz w:val="28"/>
          <w:szCs w:val="28"/>
          <w:vertAlign w:val="superscript"/>
          <w:lang w:eastAsia="lv-LV"/>
        </w:rPr>
        <w:t>8</w:t>
      </w:r>
      <w:r w:rsidR="002365EA" w:rsidRPr="00E84F89">
        <w:rPr>
          <w:rFonts w:ascii="Times New Roman" w:eastAsia="Times New Roman" w:hAnsi="Times New Roman" w:cs="Times New Roman"/>
          <w:b/>
          <w:sz w:val="28"/>
          <w:szCs w:val="28"/>
          <w:vertAlign w:val="superscript"/>
          <w:lang w:eastAsia="lv-LV"/>
        </w:rPr>
        <w:t> </w:t>
      </w:r>
      <w:r w:rsidRPr="00E84F89">
        <w:rPr>
          <w:rFonts w:ascii="Times New Roman" w:eastAsia="Times New Roman" w:hAnsi="Times New Roman" w:cs="Times New Roman"/>
          <w:b/>
          <w:sz w:val="28"/>
          <w:szCs w:val="28"/>
          <w:lang w:eastAsia="lv-LV"/>
        </w:rPr>
        <w:t>pants.</w:t>
      </w:r>
      <w:r w:rsidRPr="00E84F89">
        <w:rPr>
          <w:rFonts w:ascii="Times New Roman" w:eastAsia="Times New Roman" w:hAnsi="Times New Roman" w:cs="Times New Roman"/>
          <w:bCs/>
          <w:sz w:val="28"/>
          <w:szCs w:val="28"/>
          <w:lang w:eastAsia="lv-LV"/>
        </w:rPr>
        <w:t xml:space="preserve"> </w:t>
      </w:r>
      <w:r w:rsidRPr="00E84F89">
        <w:rPr>
          <w:rFonts w:ascii="Times New Roman" w:eastAsia="Times New Roman" w:hAnsi="Times New Roman" w:cs="Times New Roman"/>
          <w:sz w:val="28"/>
          <w:szCs w:val="28"/>
          <w:lang w:eastAsia="lv-LV"/>
        </w:rPr>
        <w:t xml:space="preserve">Veselības inspekcijas amatpersonām ir tiesības farmācijas uzraudzības nolūkā uzraudzīt un kontrolēt Nacionālo bruņoto spēku ārstniecības līdzekļu noliktavu, izvērtēt zāļu aprites atbilstību </w:t>
      </w:r>
      <w:r w:rsidRPr="00E84F89">
        <w:rPr>
          <w:rFonts w:ascii="Times New Roman" w:hAnsi="Times New Roman" w:cs="Times New Roman"/>
          <w:sz w:val="28"/>
          <w:szCs w:val="28"/>
        </w:rPr>
        <w:t xml:space="preserve">farmācijas jomu regulējošo normatīvo aktu </w:t>
      </w:r>
      <w:r w:rsidRPr="00E84F89">
        <w:rPr>
          <w:rFonts w:ascii="Times New Roman" w:eastAsia="Times New Roman" w:hAnsi="Times New Roman" w:cs="Times New Roman"/>
          <w:sz w:val="28"/>
          <w:szCs w:val="28"/>
          <w:lang w:eastAsia="lv-LV"/>
        </w:rPr>
        <w:t xml:space="preserve">prasībām, kā arī </w:t>
      </w:r>
      <w:r w:rsidR="00B74B5D" w:rsidRPr="00E84F89">
        <w:rPr>
          <w:rFonts w:ascii="Times New Roman" w:eastAsia="Times New Roman" w:hAnsi="Times New Roman" w:cs="Times New Roman"/>
          <w:sz w:val="28"/>
          <w:szCs w:val="28"/>
          <w:lang w:eastAsia="lv-LV"/>
        </w:rPr>
        <w:t xml:space="preserve">atbilstoši </w:t>
      </w:r>
      <w:r w:rsidRPr="00E84F89">
        <w:rPr>
          <w:rFonts w:ascii="Times New Roman" w:eastAsia="Times New Roman" w:hAnsi="Times New Roman" w:cs="Times New Roman"/>
          <w:sz w:val="28"/>
          <w:szCs w:val="28"/>
          <w:lang w:eastAsia="lv-LV"/>
        </w:rPr>
        <w:t>kompetence</w:t>
      </w:r>
      <w:r w:rsidR="00B74B5D" w:rsidRPr="00E84F89">
        <w:rPr>
          <w:rFonts w:ascii="Times New Roman" w:eastAsia="Times New Roman" w:hAnsi="Times New Roman" w:cs="Times New Roman"/>
          <w:sz w:val="28"/>
          <w:szCs w:val="28"/>
          <w:lang w:eastAsia="lv-LV"/>
        </w:rPr>
        <w:t>i</w:t>
      </w:r>
      <w:r w:rsidRPr="00E84F89">
        <w:rPr>
          <w:rFonts w:ascii="Times New Roman" w:eastAsia="Times New Roman" w:hAnsi="Times New Roman" w:cs="Times New Roman"/>
          <w:sz w:val="28"/>
          <w:szCs w:val="28"/>
          <w:lang w:eastAsia="lv-LV"/>
        </w:rPr>
        <w:t xml:space="preserve"> dot </w:t>
      </w:r>
      <w:r w:rsidR="00B74B5D" w:rsidRPr="00E84F89">
        <w:rPr>
          <w:rFonts w:ascii="Times New Roman" w:eastAsia="Times New Roman" w:hAnsi="Times New Roman" w:cs="Times New Roman"/>
          <w:sz w:val="28"/>
          <w:szCs w:val="28"/>
          <w:lang w:eastAsia="lv-LV"/>
        </w:rPr>
        <w:t>Nacionālo bruņoto spēku ārstniecības līdzekļu noliktava</w:t>
      </w:r>
      <w:r w:rsidRPr="00E84F89">
        <w:rPr>
          <w:rFonts w:ascii="Times New Roman" w:eastAsia="Times New Roman" w:hAnsi="Times New Roman" w:cs="Times New Roman"/>
          <w:sz w:val="28"/>
          <w:szCs w:val="28"/>
          <w:lang w:eastAsia="lv-LV"/>
        </w:rPr>
        <w:t>i saistošus rīkojumus farmācijas jautājumos.</w:t>
      </w:r>
      <w:r w:rsidRPr="00E84F89">
        <w:rPr>
          <w:rFonts w:ascii="Times New Roman" w:hAnsi="Times New Roman" w:cs="Times New Roman"/>
          <w:sz w:val="28"/>
          <w:szCs w:val="28"/>
        </w:rPr>
        <w:t xml:space="preserve"> Veselības inspekcijas amatpersonām </w:t>
      </w:r>
      <w:r w:rsidR="00B74B5D" w:rsidRPr="00E84F89">
        <w:rPr>
          <w:rFonts w:ascii="Times New Roman" w:eastAsia="Times New Roman" w:hAnsi="Times New Roman" w:cs="Times New Roman"/>
          <w:sz w:val="28"/>
          <w:szCs w:val="28"/>
          <w:lang w:eastAsia="lv-LV"/>
        </w:rPr>
        <w:t xml:space="preserve">atbilstoši </w:t>
      </w:r>
      <w:r w:rsidRPr="00E84F89">
        <w:rPr>
          <w:rFonts w:ascii="Times New Roman" w:hAnsi="Times New Roman" w:cs="Times New Roman"/>
          <w:sz w:val="28"/>
          <w:szCs w:val="28"/>
        </w:rPr>
        <w:t>kompetence</w:t>
      </w:r>
      <w:r w:rsidR="00B74B5D" w:rsidRPr="00E84F89">
        <w:rPr>
          <w:rFonts w:ascii="Times New Roman" w:hAnsi="Times New Roman" w:cs="Times New Roman"/>
          <w:sz w:val="28"/>
          <w:szCs w:val="28"/>
        </w:rPr>
        <w:t>i</w:t>
      </w:r>
      <w:r w:rsidRPr="00E84F89">
        <w:rPr>
          <w:rFonts w:ascii="Times New Roman" w:hAnsi="Times New Roman" w:cs="Times New Roman"/>
          <w:sz w:val="28"/>
          <w:szCs w:val="28"/>
        </w:rPr>
        <w:t xml:space="preserve"> ir tiesības:</w:t>
      </w:r>
    </w:p>
    <w:p w14:paraId="0D6AE6A4" w14:textId="21DF97A0" w:rsidR="009B3E0F" w:rsidRPr="00E84F89" w:rsidRDefault="009B3E0F" w:rsidP="00464EB7">
      <w:pPr>
        <w:spacing w:after="0" w:line="240" w:lineRule="auto"/>
        <w:ind w:firstLine="709"/>
        <w:jc w:val="both"/>
        <w:rPr>
          <w:rFonts w:ascii="Times New Roman" w:hAnsi="Times New Roman" w:cs="Times New Roman"/>
          <w:sz w:val="28"/>
          <w:szCs w:val="28"/>
        </w:rPr>
      </w:pPr>
      <w:r w:rsidRPr="00E84F89">
        <w:rPr>
          <w:rFonts w:ascii="Times New Roman" w:hAnsi="Times New Roman" w:cs="Times New Roman"/>
          <w:sz w:val="28"/>
          <w:szCs w:val="28"/>
        </w:rPr>
        <w:t>1</w:t>
      </w:r>
      <w:r w:rsidR="004A4421" w:rsidRPr="00E84F89">
        <w:rPr>
          <w:rFonts w:ascii="Times New Roman" w:hAnsi="Times New Roman" w:cs="Times New Roman"/>
          <w:sz w:val="28"/>
          <w:szCs w:val="28"/>
        </w:rPr>
        <w:t>) </w:t>
      </w:r>
      <w:r w:rsidRPr="00E84F89">
        <w:rPr>
          <w:rFonts w:ascii="Times New Roman" w:hAnsi="Times New Roman" w:cs="Times New Roman"/>
          <w:sz w:val="28"/>
          <w:szCs w:val="28"/>
        </w:rPr>
        <w:t xml:space="preserve">veikt telpu, aprīkojuma, personāla un dokumentācijas </w:t>
      </w:r>
      <w:r w:rsidR="002B2C4F" w:rsidRPr="00E84F89">
        <w:rPr>
          <w:rFonts w:ascii="Times New Roman" w:hAnsi="Times New Roman" w:cs="Times New Roman"/>
          <w:sz w:val="28"/>
          <w:szCs w:val="28"/>
        </w:rPr>
        <w:t xml:space="preserve">izvērtēšanu </w:t>
      </w:r>
      <w:r w:rsidRPr="00E84F89">
        <w:rPr>
          <w:rFonts w:ascii="Times New Roman" w:hAnsi="Times New Roman" w:cs="Times New Roman"/>
          <w:sz w:val="28"/>
          <w:szCs w:val="28"/>
        </w:rPr>
        <w:t>atbilstoši veicamajam darbam un tā apjomam;</w:t>
      </w:r>
    </w:p>
    <w:p w14:paraId="591EE071" w14:textId="19C8915F"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2</w:t>
      </w:r>
      <w:r w:rsidR="004A4421"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izteikt rakstveida brīdinājumu par konstatētajiem farmācijas jomu regulējošo normatīvo aktu pārkāpumiem, noteikt brīdinājumā ietverto pārkāpumu novēršanas termiņu, kas nav īsāks par šā likuma 66</w:t>
      </w:r>
      <w:r w:rsidR="00464EB7" w:rsidRPr="00E84F89">
        <w:rPr>
          <w:rFonts w:ascii="Times New Roman" w:eastAsia="Times New Roman" w:hAnsi="Times New Roman" w:cs="Times New Roman"/>
          <w:sz w:val="28"/>
          <w:szCs w:val="28"/>
          <w:lang w:eastAsia="lv-LV"/>
        </w:rPr>
        <w:t>. p</w:t>
      </w:r>
      <w:r w:rsidRPr="00E84F89">
        <w:rPr>
          <w:rFonts w:ascii="Times New Roman" w:eastAsia="Times New Roman" w:hAnsi="Times New Roman" w:cs="Times New Roman"/>
          <w:sz w:val="28"/>
          <w:szCs w:val="28"/>
          <w:lang w:eastAsia="lv-LV"/>
        </w:rPr>
        <w:t>anta otrajā un trešajā daļā noteikto, un, ja brīdinājumā norādītie pārkāpumi nav novērsti noteiktajā termi</w:t>
      </w:r>
      <w:r w:rsidR="00500216" w:rsidRPr="00E84F89">
        <w:rPr>
          <w:rFonts w:ascii="Times New Roman" w:eastAsia="Times New Roman" w:hAnsi="Times New Roman" w:cs="Times New Roman"/>
          <w:sz w:val="28"/>
          <w:szCs w:val="28"/>
          <w:lang w:eastAsia="lv-LV"/>
        </w:rPr>
        <w:t>ņ</w:t>
      </w:r>
      <w:r w:rsidRPr="00E84F89">
        <w:rPr>
          <w:rFonts w:ascii="Times New Roman" w:eastAsia="Times New Roman" w:hAnsi="Times New Roman" w:cs="Times New Roman"/>
          <w:sz w:val="28"/>
          <w:szCs w:val="28"/>
          <w:lang w:eastAsia="lv-LV"/>
        </w:rPr>
        <w:t>ā, pieņemt lēmumu par Nacionālo bruņoto spēku ārstniecības līdzekļu noliktavas darbības apturēšanu;</w:t>
      </w:r>
    </w:p>
    <w:p w14:paraId="47960A3F" w14:textId="33C438AC"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3</w:t>
      </w:r>
      <w:r w:rsidR="004A4421"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 xml:space="preserve">aizliegt jebkuru zāļu apriti, ja konstatēts, ka tās ir nekvalitatīvas vai viltotas, bet gadījumā, ja rodas šaubas par to kvalitāti, apturēt attiecīgo zāļu apriti līdz to kvalitātes galīgai noskaidrošanai atbilstoši farmācijas jomu </w:t>
      </w:r>
      <w:r w:rsidR="002B2C4F" w:rsidRPr="00E84F89">
        <w:rPr>
          <w:rFonts w:ascii="Times New Roman" w:eastAsia="Times New Roman" w:hAnsi="Times New Roman" w:cs="Times New Roman"/>
          <w:sz w:val="28"/>
          <w:szCs w:val="28"/>
          <w:lang w:eastAsia="lv-LV"/>
        </w:rPr>
        <w:t>regulējošajiem normatīvajiem aktiem</w:t>
      </w:r>
      <w:r w:rsidRPr="00E84F89">
        <w:rPr>
          <w:rFonts w:ascii="Times New Roman" w:eastAsia="Times New Roman" w:hAnsi="Times New Roman" w:cs="Times New Roman"/>
          <w:sz w:val="28"/>
          <w:szCs w:val="28"/>
          <w:lang w:eastAsia="lv-LV"/>
        </w:rPr>
        <w:t>.</w:t>
      </w:r>
      <w:r w:rsidR="00464EB7" w:rsidRPr="00E84F89">
        <w:rPr>
          <w:rFonts w:ascii="Times New Roman" w:eastAsia="Times New Roman" w:hAnsi="Times New Roman" w:cs="Times New Roman"/>
          <w:sz w:val="28"/>
          <w:szCs w:val="28"/>
          <w:lang w:eastAsia="lv-LV"/>
        </w:rPr>
        <w:t>"</w:t>
      </w:r>
    </w:p>
    <w:p w14:paraId="52F553B8" w14:textId="77777777" w:rsidR="00464EB7" w:rsidRPr="00E84F89" w:rsidRDefault="00464EB7" w:rsidP="00464EB7">
      <w:pPr>
        <w:spacing w:after="0" w:line="240" w:lineRule="auto"/>
        <w:ind w:firstLine="709"/>
        <w:jc w:val="both"/>
        <w:rPr>
          <w:rFonts w:ascii="Times New Roman" w:eastAsia="Times New Roman" w:hAnsi="Times New Roman" w:cs="Times New Roman"/>
          <w:sz w:val="28"/>
          <w:szCs w:val="28"/>
          <w:lang w:eastAsia="lv-LV"/>
        </w:rPr>
      </w:pPr>
    </w:p>
    <w:p w14:paraId="6213F3B1" w14:textId="09BEF781" w:rsidR="009B3E0F" w:rsidRPr="00E84F89" w:rsidRDefault="009B3E0F"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14</w:t>
      </w:r>
      <w:r w:rsidR="002365EA" w:rsidRPr="00E84F89">
        <w:rPr>
          <w:rFonts w:ascii="Times New Roman" w:hAnsi="Times New Roman" w:cs="Times New Roman"/>
          <w:sz w:val="28"/>
          <w:szCs w:val="28"/>
        </w:rPr>
        <w:t>. </w:t>
      </w:r>
      <w:r w:rsidRPr="00E84F89">
        <w:rPr>
          <w:rFonts w:ascii="Times New Roman" w:eastAsia="Times New Roman" w:hAnsi="Times New Roman" w:cs="Times New Roman"/>
          <w:sz w:val="28"/>
          <w:szCs w:val="28"/>
          <w:lang w:eastAsia="lv-LV"/>
        </w:rPr>
        <w:t>Papildināt pārejas</w:t>
      </w:r>
      <w:r w:rsidR="0097334E" w:rsidRPr="00E84F89">
        <w:rPr>
          <w:rFonts w:ascii="Times New Roman" w:eastAsia="Times New Roman" w:hAnsi="Times New Roman" w:cs="Times New Roman"/>
          <w:sz w:val="28"/>
          <w:szCs w:val="28"/>
          <w:lang w:eastAsia="lv-LV"/>
        </w:rPr>
        <w:t xml:space="preserve"> noteikumus ar </w:t>
      </w:r>
      <w:r w:rsidR="00F55976" w:rsidRPr="00E84F89">
        <w:rPr>
          <w:rFonts w:ascii="Times New Roman" w:eastAsia="Times New Roman" w:hAnsi="Times New Roman" w:cs="Times New Roman"/>
          <w:sz w:val="28"/>
          <w:szCs w:val="28"/>
          <w:lang w:eastAsia="lv-LV"/>
        </w:rPr>
        <w:t>29</w:t>
      </w:r>
      <w:r w:rsidR="00464EB7" w:rsidRPr="00E84F89">
        <w:rPr>
          <w:rFonts w:ascii="Times New Roman" w:eastAsia="Times New Roman" w:hAnsi="Times New Roman" w:cs="Times New Roman"/>
          <w:sz w:val="28"/>
          <w:szCs w:val="28"/>
          <w:lang w:eastAsia="lv-LV"/>
        </w:rPr>
        <w:t>. p</w:t>
      </w:r>
      <w:r w:rsidRPr="00E84F89">
        <w:rPr>
          <w:rFonts w:ascii="Times New Roman" w:eastAsia="Times New Roman" w:hAnsi="Times New Roman" w:cs="Times New Roman"/>
          <w:sz w:val="28"/>
          <w:szCs w:val="28"/>
          <w:lang w:eastAsia="lv-LV"/>
        </w:rPr>
        <w:t>unktu šādā redakcijā:</w:t>
      </w:r>
    </w:p>
    <w:p w14:paraId="2647D7CF" w14:textId="77777777" w:rsidR="00464EB7" w:rsidRPr="00E84F89" w:rsidRDefault="00464EB7" w:rsidP="00464EB7">
      <w:pPr>
        <w:spacing w:after="0" w:line="240" w:lineRule="auto"/>
        <w:ind w:firstLine="709"/>
        <w:jc w:val="both"/>
        <w:rPr>
          <w:rFonts w:ascii="Times New Roman" w:eastAsia="Times New Roman" w:hAnsi="Times New Roman" w:cs="Times New Roman"/>
          <w:sz w:val="28"/>
          <w:szCs w:val="28"/>
          <w:lang w:eastAsia="lv-LV"/>
        </w:rPr>
      </w:pPr>
    </w:p>
    <w:p w14:paraId="3278C137" w14:textId="250A7B25" w:rsidR="009B3E0F" w:rsidRPr="00E84F89" w:rsidRDefault="00464EB7"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pacing w:val="-2"/>
          <w:sz w:val="28"/>
          <w:szCs w:val="28"/>
          <w:lang w:eastAsia="lv-LV"/>
        </w:rPr>
        <w:t>"</w:t>
      </w:r>
      <w:r w:rsidR="00F55976" w:rsidRPr="00E84F89">
        <w:rPr>
          <w:rFonts w:ascii="Times New Roman" w:eastAsia="Times New Roman" w:hAnsi="Times New Roman" w:cs="Times New Roman"/>
          <w:spacing w:val="-2"/>
          <w:sz w:val="28"/>
          <w:szCs w:val="28"/>
          <w:lang w:eastAsia="lv-LV"/>
        </w:rPr>
        <w:t>29</w:t>
      </w:r>
      <w:r w:rsidR="002365EA" w:rsidRPr="00E84F89">
        <w:rPr>
          <w:rFonts w:ascii="Times New Roman" w:hAnsi="Times New Roman" w:cs="Times New Roman"/>
          <w:spacing w:val="-2"/>
          <w:sz w:val="28"/>
          <w:szCs w:val="28"/>
        </w:rPr>
        <w:t>. </w:t>
      </w:r>
      <w:r w:rsidR="009B3E0F" w:rsidRPr="00E84F89">
        <w:rPr>
          <w:rFonts w:ascii="Times New Roman" w:eastAsia="Times New Roman" w:hAnsi="Times New Roman" w:cs="Times New Roman"/>
          <w:spacing w:val="-2"/>
          <w:sz w:val="28"/>
          <w:szCs w:val="28"/>
          <w:lang w:eastAsia="lv-LV"/>
        </w:rPr>
        <w:t>Nacionālie bruņotie s</w:t>
      </w:r>
      <w:r w:rsidR="00AE3EBF" w:rsidRPr="00E84F89">
        <w:rPr>
          <w:rFonts w:ascii="Times New Roman" w:eastAsia="Times New Roman" w:hAnsi="Times New Roman" w:cs="Times New Roman"/>
          <w:spacing w:val="-2"/>
          <w:sz w:val="28"/>
          <w:szCs w:val="28"/>
          <w:lang w:eastAsia="lv-LV"/>
        </w:rPr>
        <w:t>pēki</w:t>
      </w:r>
      <w:r w:rsidR="009B3E0F" w:rsidRPr="00E84F89">
        <w:rPr>
          <w:rFonts w:ascii="Times New Roman" w:eastAsia="Times New Roman" w:hAnsi="Times New Roman" w:cs="Times New Roman"/>
          <w:spacing w:val="-2"/>
          <w:sz w:val="28"/>
          <w:szCs w:val="28"/>
          <w:lang w:eastAsia="lv-LV"/>
        </w:rPr>
        <w:t xml:space="preserve"> izveido Nacionālo bruņoto spēku ārstniecības</w:t>
      </w:r>
      <w:r w:rsidR="009B3E0F" w:rsidRPr="00E84F89">
        <w:rPr>
          <w:rFonts w:ascii="Times New Roman" w:eastAsia="Times New Roman" w:hAnsi="Times New Roman" w:cs="Times New Roman"/>
          <w:sz w:val="28"/>
          <w:szCs w:val="28"/>
          <w:lang w:eastAsia="lv-LV"/>
        </w:rPr>
        <w:t xml:space="preserve"> līdzekļu noliktavu. </w:t>
      </w:r>
      <w:r w:rsidR="00BB0BCB" w:rsidRPr="00E84F89">
        <w:rPr>
          <w:rFonts w:ascii="Times New Roman" w:eastAsia="Times New Roman" w:hAnsi="Times New Roman" w:cs="Times New Roman"/>
          <w:sz w:val="28"/>
          <w:szCs w:val="28"/>
          <w:lang w:eastAsia="lv-LV"/>
        </w:rPr>
        <w:t>Veselības inspekcija</w:t>
      </w:r>
      <w:r w:rsidR="00500216" w:rsidRPr="00E84F89">
        <w:rPr>
          <w:rFonts w:ascii="Times New Roman" w:eastAsia="Times New Roman" w:hAnsi="Times New Roman" w:cs="Times New Roman"/>
          <w:sz w:val="28"/>
          <w:szCs w:val="28"/>
          <w:lang w:eastAsia="lv-LV"/>
        </w:rPr>
        <w:t xml:space="preserve"> </w:t>
      </w:r>
      <w:r w:rsidR="00BB0BCB" w:rsidRPr="00E84F89">
        <w:rPr>
          <w:rFonts w:ascii="Times New Roman" w:eastAsia="Times New Roman" w:hAnsi="Times New Roman" w:cs="Times New Roman"/>
          <w:sz w:val="28"/>
          <w:szCs w:val="28"/>
          <w:lang w:eastAsia="lv-LV"/>
        </w:rPr>
        <w:t xml:space="preserve">mēneša laikā </w:t>
      </w:r>
      <w:r w:rsidR="00500216" w:rsidRPr="00E84F89">
        <w:rPr>
          <w:rFonts w:ascii="Times New Roman" w:eastAsia="Times New Roman" w:hAnsi="Times New Roman" w:cs="Times New Roman"/>
          <w:sz w:val="28"/>
          <w:szCs w:val="28"/>
          <w:lang w:eastAsia="lv-LV"/>
        </w:rPr>
        <w:t>pēc</w:t>
      </w:r>
      <w:r w:rsidR="00BB0BCB" w:rsidRPr="00E84F89">
        <w:rPr>
          <w:rFonts w:ascii="Times New Roman" w:eastAsia="Times New Roman" w:hAnsi="Times New Roman" w:cs="Times New Roman"/>
          <w:sz w:val="28"/>
          <w:szCs w:val="28"/>
          <w:lang w:eastAsia="lv-LV"/>
        </w:rPr>
        <w:t xml:space="preserve"> Nacionālo bruņoto spēku ārstniecības līdzekļu noliktavas izveidošanas</w:t>
      </w:r>
      <w:r w:rsidR="009B3E0F" w:rsidRPr="00E84F89">
        <w:rPr>
          <w:rFonts w:ascii="Times New Roman" w:eastAsia="Times New Roman" w:hAnsi="Times New Roman" w:cs="Times New Roman"/>
          <w:sz w:val="28"/>
          <w:szCs w:val="28"/>
          <w:lang w:eastAsia="lv-LV"/>
        </w:rPr>
        <w:t xml:space="preserve"> pārbauda </w:t>
      </w:r>
      <w:r w:rsidR="00F55976" w:rsidRPr="00E84F89">
        <w:rPr>
          <w:rFonts w:ascii="Times New Roman" w:eastAsia="Times New Roman" w:hAnsi="Times New Roman" w:cs="Times New Roman"/>
          <w:sz w:val="28"/>
          <w:szCs w:val="28"/>
          <w:lang w:eastAsia="lv-LV"/>
        </w:rPr>
        <w:t>to</w:t>
      </w:r>
      <w:r w:rsidR="009B3E0F" w:rsidRPr="00E84F89">
        <w:rPr>
          <w:rFonts w:ascii="Times New Roman" w:eastAsia="Times New Roman" w:hAnsi="Times New Roman" w:cs="Times New Roman"/>
          <w:sz w:val="28"/>
          <w:szCs w:val="28"/>
          <w:lang w:eastAsia="lv-LV"/>
        </w:rPr>
        <w:t xml:space="preserve"> un izsniedz pārbaudes aktu, ja Nacionālo bruņoto spēku noliktava atbilst </w:t>
      </w:r>
      <w:r w:rsidR="009B3E0F" w:rsidRPr="00E84F89">
        <w:rPr>
          <w:rFonts w:ascii="Times New Roman" w:hAnsi="Times New Roman" w:cs="Times New Roman"/>
          <w:sz w:val="28"/>
          <w:szCs w:val="28"/>
        </w:rPr>
        <w:t xml:space="preserve">farmācijas jomu regulējošo normatīvo aktu </w:t>
      </w:r>
      <w:r w:rsidR="009B3E0F" w:rsidRPr="00E84F89">
        <w:rPr>
          <w:rFonts w:ascii="Times New Roman" w:eastAsia="Times New Roman" w:hAnsi="Times New Roman" w:cs="Times New Roman"/>
          <w:sz w:val="28"/>
          <w:szCs w:val="28"/>
          <w:lang w:eastAsia="lv-LV"/>
        </w:rPr>
        <w:t>prasībām.</w:t>
      </w:r>
      <w:r w:rsidRPr="00E84F89">
        <w:rPr>
          <w:rFonts w:ascii="Times New Roman" w:eastAsia="Times New Roman" w:hAnsi="Times New Roman" w:cs="Times New Roman"/>
          <w:sz w:val="28"/>
          <w:szCs w:val="28"/>
          <w:lang w:eastAsia="lv-LV"/>
        </w:rPr>
        <w:t>"</w:t>
      </w:r>
    </w:p>
    <w:p w14:paraId="7BF95D4C" w14:textId="77777777" w:rsidR="00464EB7" w:rsidRPr="00E84F89" w:rsidRDefault="00464EB7" w:rsidP="00464EB7">
      <w:pPr>
        <w:spacing w:after="0" w:line="240" w:lineRule="auto"/>
        <w:ind w:firstLine="709"/>
        <w:jc w:val="both"/>
        <w:rPr>
          <w:rFonts w:ascii="Times New Roman" w:eastAsia="Times New Roman" w:hAnsi="Times New Roman" w:cs="Times New Roman"/>
          <w:sz w:val="28"/>
          <w:szCs w:val="28"/>
          <w:lang w:eastAsia="lv-LV"/>
        </w:rPr>
      </w:pPr>
    </w:p>
    <w:p w14:paraId="68E9502B" w14:textId="2D2EEAFB" w:rsidR="00ED73F7" w:rsidRPr="00E84F89" w:rsidRDefault="00ED73F7" w:rsidP="00464EB7">
      <w:pPr>
        <w:spacing w:after="0" w:line="240" w:lineRule="auto"/>
        <w:ind w:firstLine="709"/>
        <w:jc w:val="both"/>
        <w:rPr>
          <w:rFonts w:ascii="Times New Roman" w:eastAsia="Times New Roman" w:hAnsi="Times New Roman" w:cs="Times New Roman"/>
          <w:sz w:val="28"/>
          <w:szCs w:val="28"/>
          <w:lang w:eastAsia="lv-LV"/>
        </w:rPr>
      </w:pPr>
      <w:r w:rsidRPr="00E84F89">
        <w:rPr>
          <w:rFonts w:ascii="Times New Roman" w:eastAsia="Times New Roman" w:hAnsi="Times New Roman" w:cs="Times New Roman"/>
          <w:sz w:val="28"/>
          <w:szCs w:val="28"/>
          <w:lang w:eastAsia="lv-LV"/>
        </w:rPr>
        <w:t>Likums stājas spēkā 2021. gada 1.</w:t>
      </w:r>
      <w:r w:rsidR="00464EB7" w:rsidRPr="00E84F89">
        <w:rPr>
          <w:rFonts w:ascii="Times New Roman" w:eastAsia="Times New Roman" w:hAnsi="Times New Roman" w:cs="Times New Roman"/>
          <w:sz w:val="28"/>
          <w:szCs w:val="28"/>
          <w:lang w:eastAsia="lv-LV"/>
        </w:rPr>
        <w:t> </w:t>
      </w:r>
      <w:r w:rsidRPr="00E84F89">
        <w:rPr>
          <w:rFonts w:ascii="Times New Roman" w:eastAsia="Times New Roman" w:hAnsi="Times New Roman" w:cs="Times New Roman"/>
          <w:sz w:val="28"/>
          <w:szCs w:val="28"/>
          <w:lang w:eastAsia="lv-LV"/>
        </w:rPr>
        <w:t>jūlijā.</w:t>
      </w:r>
    </w:p>
    <w:p w14:paraId="3FC0E8F9" w14:textId="77777777" w:rsidR="00464EB7" w:rsidRPr="00AD5B78" w:rsidRDefault="00464EB7" w:rsidP="00464EB7">
      <w:pPr>
        <w:spacing w:after="0" w:line="240" w:lineRule="auto"/>
        <w:ind w:firstLine="709"/>
        <w:jc w:val="both"/>
        <w:rPr>
          <w:rFonts w:ascii="Times New Roman" w:hAnsi="Times New Roman" w:cs="Times New Roman"/>
          <w:sz w:val="28"/>
          <w:szCs w:val="28"/>
        </w:rPr>
      </w:pPr>
    </w:p>
    <w:p w14:paraId="66B65D2A" w14:textId="77777777" w:rsidR="00464EB7" w:rsidRPr="00AD5B78" w:rsidRDefault="00464EB7" w:rsidP="00464EB7">
      <w:pPr>
        <w:spacing w:after="0" w:line="240" w:lineRule="auto"/>
        <w:ind w:firstLine="709"/>
        <w:jc w:val="both"/>
        <w:rPr>
          <w:rFonts w:ascii="Times New Roman" w:hAnsi="Times New Roman" w:cs="Times New Roman"/>
          <w:sz w:val="28"/>
          <w:szCs w:val="28"/>
        </w:rPr>
      </w:pPr>
    </w:p>
    <w:p w14:paraId="7D2103BF" w14:textId="77777777" w:rsidR="00464EB7" w:rsidRPr="00AD5B78" w:rsidRDefault="00464EB7" w:rsidP="00464EB7">
      <w:pPr>
        <w:spacing w:after="0" w:line="240" w:lineRule="auto"/>
        <w:ind w:firstLine="709"/>
        <w:jc w:val="both"/>
        <w:rPr>
          <w:rFonts w:ascii="Times New Roman" w:hAnsi="Times New Roman" w:cs="Times New Roman"/>
          <w:sz w:val="28"/>
          <w:szCs w:val="28"/>
        </w:rPr>
      </w:pPr>
    </w:p>
    <w:p w14:paraId="27AE2674" w14:textId="77777777" w:rsidR="00AD5B78" w:rsidRPr="00AD5B78" w:rsidRDefault="00AD5B78" w:rsidP="00AD5B78">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D5B78">
        <w:rPr>
          <w:rFonts w:ascii="Times New Roman" w:hAnsi="Times New Roman" w:cs="Times New Roman"/>
          <w:color w:val="auto"/>
          <w:sz w:val="28"/>
          <w:szCs w:val="28"/>
          <w:lang w:val="de-DE"/>
        </w:rPr>
        <w:t>Ministru prezidenta biedra,</w:t>
      </w:r>
    </w:p>
    <w:p w14:paraId="5F06015C" w14:textId="77777777" w:rsidR="00AD5B78" w:rsidRPr="00AD5B78" w:rsidRDefault="00AD5B78" w:rsidP="00AD5B78">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D5B78">
        <w:rPr>
          <w:rFonts w:ascii="Times New Roman" w:hAnsi="Times New Roman" w:cs="Times New Roman"/>
          <w:color w:val="auto"/>
          <w:sz w:val="28"/>
          <w:szCs w:val="28"/>
          <w:lang w:val="de-DE"/>
        </w:rPr>
        <w:t>aizsardzības ministra vietā –</w:t>
      </w:r>
    </w:p>
    <w:p w14:paraId="046F22BB" w14:textId="77777777" w:rsidR="00AD5B78" w:rsidRPr="00AD5B78" w:rsidRDefault="00AD5B78" w:rsidP="00AD5B78">
      <w:pPr>
        <w:pStyle w:val="Header"/>
        <w:tabs>
          <w:tab w:val="clear" w:pos="4153"/>
        </w:tabs>
        <w:ind w:firstLine="709"/>
        <w:jc w:val="both"/>
        <w:rPr>
          <w:rFonts w:ascii="Times New Roman" w:hAnsi="Times New Roman" w:cs="Times New Roman"/>
          <w:sz w:val="28"/>
          <w:szCs w:val="28"/>
        </w:rPr>
      </w:pPr>
      <w:r w:rsidRPr="00AD5B78">
        <w:rPr>
          <w:rFonts w:ascii="Times New Roman" w:hAnsi="Times New Roman" w:cs="Times New Roman"/>
          <w:sz w:val="28"/>
          <w:szCs w:val="28"/>
        </w:rPr>
        <w:t>vides aizsardzības un</w:t>
      </w:r>
    </w:p>
    <w:p w14:paraId="43FD414E" w14:textId="77777777" w:rsidR="00AD5B78" w:rsidRDefault="00AD5B78" w:rsidP="00AD5B78">
      <w:pPr>
        <w:pStyle w:val="Header"/>
        <w:tabs>
          <w:tab w:val="clear" w:pos="4153"/>
          <w:tab w:val="left" w:pos="6521"/>
        </w:tabs>
        <w:ind w:firstLine="709"/>
        <w:jc w:val="both"/>
        <w:rPr>
          <w:rFonts w:ascii="Times New Roman" w:hAnsi="Times New Roman" w:cs="Times New Roman"/>
          <w:sz w:val="28"/>
          <w:szCs w:val="28"/>
        </w:rPr>
      </w:pPr>
      <w:r w:rsidRPr="00AD5B78">
        <w:rPr>
          <w:rFonts w:ascii="Times New Roman" w:hAnsi="Times New Roman" w:cs="Times New Roman"/>
          <w:sz w:val="28"/>
          <w:szCs w:val="28"/>
        </w:rPr>
        <w:t>reģionālās attīstības ministrs</w:t>
      </w:r>
    </w:p>
    <w:p w14:paraId="36942086" w14:textId="6051FA54" w:rsidR="00AD5B78" w:rsidRPr="00AD5B78" w:rsidRDefault="00AD5B78" w:rsidP="00AD5B78">
      <w:pPr>
        <w:pStyle w:val="Header"/>
        <w:tabs>
          <w:tab w:val="clear" w:pos="4153"/>
          <w:tab w:val="left" w:pos="6521"/>
        </w:tabs>
        <w:ind w:firstLine="709"/>
        <w:jc w:val="both"/>
        <w:rPr>
          <w:rFonts w:ascii="Times New Roman" w:hAnsi="Times New Roman" w:cs="Times New Roman"/>
          <w:sz w:val="28"/>
          <w:szCs w:val="28"/>
        </w:rPr>
      </w:pPr>
      <w:r w:rsidRPr="00AD5B78">
        <w:rPr>
          <w:rFonts w:ascii="Times New Roman" w:hAnsi="Times New Roman" w:cs="Times New Roman"/>
          <w:sz w:val="28"/>
          <w:szCs w:val="28"/>
        </w:rPr>
        <w:t>A. T. Plešs</w:t>
      </w:r>
    </w:p>
    <w:sectPr w:rsidR="00AD5B78" w:rsidRPr="00AD5B78" w:rsidSect="004A442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A3B6" w14:textId="77777777" w:rsidR="005F75F1" w:rsidRDefault="003B344E">
      <w:pPr>
        <w:spacing w:after="0" w:line="240" w:lineRule="auto"/>
      </w:pPr>
      <w:r>
        <w:separator/>
      </w:r>
    </w:p>
  </w:endnote>
  <w:endnote w:type="continuationSeparator" w:id="0">
    <w:p w14:paraId="59F402BD" w14:textId="77777777" w:rsidR="005F75F1" w:rsidRDefault="003B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26E0" w14:textId="23BF9484" w:rsidR="00464EB7" w:rsidRPr="00464EB7" w:rsidRDefault="00464EB7">
    <w:pPr>
      <w:pStyle w:val="Footer"/>
      <w:rPr>
        <w:rFonts w:ascii="Times New Roman" w:hAnsi="Times New Roman" w:cs="Times New Roman"/>
        <w:sz w:val="16"/>
        <w:szCs w:val="16"/>
      </w:rPr>
    </w:pPr>
    <w:r>
      <w:rPr>
        <w:rFonts w:ascii="Times New Roman" w:hAnsi="Times New Roman" w:cs="Times New Roman"/>
        <w:sz w:val="16"/>
        <w:szCs w:val="16"/>
      </w:rPr>
      <w:t>L1055_1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9F7D" w14:textId="75487E0D" w:rsidR="00464EB7" w:rsidRDefault="00464EB7" w:rsidP="00464EB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L1055_1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00525587" w:rsidRPr="008709C1">
      <w:rPr>
        <w:rFonts w:ascii="Times New Roman" w:hAnsi="Times New Roman" w:cs="Times New Roman"/>
        <w:sz w:val="16"/>
        <w:szCs w:val="16"/>
      </w:rPr>
      <w:fldChar w:fldCharType="begin"/>
    </w:r>
    <w:r w:rsidR="00525587" w:rsidRPr="008709C1">
      <w:rPr>
        <w:rFonts w:ascii="Times New Roman" w:hAnsi="Times New Roman" w:cs="Times New Roman"/>
        <w:sz w:val="16"/>
        <w:szCs w:val="16"/>
      </w:rPr>
      <w:instrText xml:space="preserve"> NUMWORDS  \* MERGEFORMAT </w:instrText>
    </w:r>
    <w:r w:rsidR="00525587" w:rsidRPr="008709C1">
      <w:rPr>
        <w:rFonts w:ascii="Times New Roman" w:hAnsi="Times New Roman" w:cs="Times New Roman"/>
        <w:sz w:val="16"/>
        <w:szCs w:val="16"/>
      </w:rPr>
      <w:fldChar w:fldCharType="separate"/>
    </w:r>
    <w:r w:rsidR="00CA2BDD">
      <w:rPr>
        <w:rFonts w:ascii="Times New Roman" w:hAnsi="Times New Roman" w:cs="Times New Roman"/>
        <w:noProof/>
        <w:sz w:val="16"/>
        <w:szCs w:val="16"/>
      </w:rPr>
      <w:t>883</w:t>
    </w:r>
    <w:r w:rsidR="00525587"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0380" w14:textId="77777777" w:rsidR="005F75F1" w:rsidRDefault="003B344E">
      <w:pPr>
        <w:spacing w:after="0" w:line="240" w:lineRule="auto"/>
      </w:pPr>
      <w:r>
        <w:separator/>
      </w:r>
    </w:p>
  </w:footnote>
  <w:footnote w:type="continuationSeparator" w:id="0">
    <w:p w14:paraId="7751D082" w14:textId="77777777" w:rsidR="005F75F1" w:rsidRDefault="003B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787461"/>
      <w:docPartObj>
        <w:docPartGallery w:val="Page Numbers (Top of Page)"/>
        <w:docPartUnique/>
      </w:docPartObj>
    </w:sdtPr>
    <w:sdtEndPr>
      <w:rPr>
        <w:rFonts w:ascii="Times New Roman" w:hAnsi="Times New Roman" w:cs="Times New Roman"/>
        <w:noProof/>
        <w:sz w:val="24"/>
        <w:szCs w:val="24"/>
      </w:rPr>
    </w:sdtEndPr>
    <w:sdtContent>
      <w:p w14:paraId="0BDEB697" w14:textId="3133C695" w:rsidR="00AD6ECD" w:rsidRPr="00464EB7" w:rsidRDefault="00AD6ECD">
        <w:pPr>
          <w:pStyle w:val="Header"/>
          <w:jc w:val="center"/>
          <w:rPr>
            <w:rFonts w:ascii="Times New Roman" w:hAnsi="Times New Roman" w:cs="Times New Roman"/>
            <w:sz w:val="24"/>
            <w:szCs w:val="24"/>
          </w:rPr>
        </w:pPr>
        <w:r w:rsidRPr="00464EB7">
          <w:rPr>
            <w:rFonts w:ascii="Times New Roman" w:hAnsi="Times New Roman" w:cs="Times New Roman"/>
            <w:sz w:val="24"/>
            <w:szCs w:val="24"/>
          </w:rPr>
          <w:fldChar w:fldCharType="begin"/>
        </w:r>
        <w:r w:rsidRPr="00464EB7">
          <w:rPr>
            <w:rFonts w:ascii="Times New Roman" w:hAnsi="Times New Roman" w:cs="Times New Roman"/>
            <w:sz w:val="24"/>
            <w:szCs w:val="24"/>
          </w:rPr>
          <w:instrText xml:space="preserve"> PAGE   \* MERGEFORMAT </w:instrText>
        </w:r>
        <w:r w:rsidRPr="00464EB7">
          <w:rPr>
            <w:rFonts w:ascii="Times New Roman" w:hAnsi="Times New Roman" w:cs="Times New Roman"/>
            <w:sz w:val="24"/>
            <w:szCs w:val="24"/>
          </w:rPr>
          <w:fldChar w:fldCharType="separate"/>
        </w:r>
        <w:r w:rsidR="008A3F8D" w:rsidRPr="00464EB7">
          <w:rPr>
            <w:rFonts w:ascii="Times New Roman" w:hAnsi="Times New Roman" w:cs="Times New Roman"/>
            <w:noProof/>
            <w:sz w:val="24"/>
            <w:szCs w:val="24"/>
          </w:rPr>
          <w:t>3</w:t>
        </w:r>
        <w:r w:rsidRPr="00464EB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0F"/>
    <w:rsid w:val="00000EE6"/>
    <w:rsid w:val="00021225"/>
    <w:rsid w:val="00080A58"/>
    <w:rsid w:val="001800D3"/>
    <w:rsid w:val="001A45DE"/>
    <w:rsid w:val="001E1331"/>
    <w:rsid w:val="00202B17"/>
    <w:rsid w:val="002365EA"/>
    <w:rsid w:val="002A491F"/>
    <w:rsid w:val="002B24DC"/>
    <w:rsid w:val="002B2C4F"/>
    <w:rsid w:val="0031509F"/>
    <w:rsid w:val="00321E56"/>
    <w:rsid w:val="003617EC"/>
    <w:rsid w:val="003A1EC3"/>
    <w:rsid w:val="003B344E"/>
    <w:rsid w:val="003D06DF"/>
    <w:rsid w:val="00425BCE"/>
    <w:rsid w:val="00443403"/>
    <w:rsid w:val="00447F66"/>
    <w:rsid w:val="004602B3"/>
    <w:rsid w:val="00464EB7"/>
    <w:rsid w:val="004A4421"/>
    <w:rsid w:val="00500216"/>
    <w:rsid w:val="00525587"/>
    <w:rsid w:val="005B4F78"/>
    <w:rsid w:val="005F75F1"/>
    <w:rsid w:val="006174D1"/>
    <w:rsid w:val="0061788F"/>
    <w:rsid w:val="006528D3"/>
    <w:rsid w:val="00660160"/>
    <w:rsid w:val="006B3028"/>
    <w:rsid w:val="006B3373"/>
    <w:rsid w:val="006E2D6F"/>
    <w:rsid w:val="00742011"/>
    <w:rsid w:val="00744956"/>
    <w:rsid w:val="00745064"/>
    <w:rsid w:val="007502E5"/>
    <w:rsid w:val="007E7187"/>
    <w:rsid w:val="00812E7D"/>
    <w:rsid w:val="008209A4"/>
    <w:rsid w:val="0086755D"/>
    <w:rsid w:val="00870B26"/>
    <w:rsid w:val="008A2F9A"/>
    <w:rsid w:val="008A3F8D"/>
    <w:rsid w:val="008D2742"/>
    <w:rsid w:val="008F7DA3"/>
    <w:rsid w:val="009148DA"/>
    <w:rsid w:val="0091738A"/>
    <w:rsid w:val="00927B6C"/>
    <w:rsid w:val="00935237"/>
    <w:rsid w:val="00945B2E"/>
    <w:rsid w:val="00970B1E"/>
    <w:rsid w:val="0097334E"/>
    <w:rsid w:val="009A5B7B"/>
    <w:rsid w:val="009B3E0F"/>
    <w:rsid w:val="009C0315"/>
    <w:rsid w:val="009F2D99"/>
    <w:rsid w:val="00A6373C"/>
    <w:rsid w:val="00AD5B78"/>
    <w:rsid w:val="00AD6ECD"/>
    <w:rsid w:val="00AE3EBF"/>
    <w:rsid w:val="00B3618E"/>
    <w:rsid w:val="00B74B5D"/>
    <w:rsid w:val="00B806D0"/>
    <w:rsid w:val="00BB0BCB"/>
    <w:rsid w:val="00BD3681"/>
    <w:rsid w:val="00C94A0C"/>
    <w:rsid w:val="00CA2BDD"/>
    <w:rsid w:val="00D5694D"/>
    <w:rsid w:val="00D62549"/>
    <w:rsid w:val="00D9530E"/>
    <w:rsid w:val="00D96273"/>
    <w:rsid w:val="00DC580D"/>
    <w:rsid w:val="00E071AA"/>
    <w:rsid w:val="00E26FE3"/>
    <w:rsid w:val="00E5282F"/>
    <w:rsid w:val="00E84F89"/>
    <w:rsid w:val="00ED73F7"/>
    <w:rsid w:val="00EE4E0C"/>
    <w:rsid w:val="00F113DC"/>
    <w:rsid w:val="00F32C4C"/>
    <w:rsid w:val="00F55976"/>
    <w:rsid w:val="00FA6AA5"/>
    <w:rsid w:val="00FD4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ECC750"/>
  <w15:chartTrackingRefBased/>
  <w15:docId w15:val="{C16546EE-AF0A-4F63-AEC6-608100F9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E0F"/>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9B3E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E0F"/>
  </w:style>
  <w:style w:type="paragraph" w:styleId="BalloonText">
    <w:name w:val="Balloon Text"/>
    <w:basedOn w:val="Normal"/>
    <w:link w:val="BalloonTextChar"/>
    <w:uiPriority w:val="99"/>
    <w:semiHidden/>
    <w:unhideWhenUsed/>
    <w:rsid w:val="00E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E3"/>
    <w:rPr>
      <w:rFonts w:ascii="Segoe UI" w:hAnsi="Segoe UI" w:cs="Segoe UI"/>
      <w:sz w:val="18"/>
      <w:szCs w:val="18"/>
    </w:rPr>
  </w:style>
  <w:style w:type="paragraph" w:styleId="Footer">
    <w:name w:val="footer"/>
    <w:basedOn w:val="Normal"/>
    <w:link w:val="FooterChar"/>
    <w:uiPriority w:val="99"/>
    <w:unhideWhenUsed/>
    <w:rsid w:val="00BD3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3681"/>
  </w:style>
  <w:style w:type="character" w:styleId="CommentReference">
    <w:name w:val="annotation reference"/>
    <w:basedOn w:val="DefaultParagraphFont"/>
    <w:uiPriority w:val="99"/>
    <w:semiHidden/>
    <w:unhideWhenUsed/>
    <w:rsid w:val="00DC580D"/>
    <w:rPr>
      <w:sz w:val="16"/>
      <w:szCs w:val="16"/>
    </w:rPr>
  </w:style>
  <w:style w:type="paragraph" w:styleId="CommentText">
    <w:name w:val="annotation text"/>
    <w:basedOn w:val="Normal"/>
    <w:link w:val="CommentTextChar"/>
    <w:uiPriority w:val="99"/>
    <w:semiHidden/>
    <w:unhideWhenUsed/>
    <w:rsid w:val="00DC580D"/>
    <w:pPr>
      <w:spacing w:line="240" w:lineRule="auto"/>
    </w:pPr>
    <w:rPr>
      <w:sz w:val="20"/>
      <w:szCs w:val="20"/>
    </w:rPr>
  </w:style>
  <w:style w:type="character" w:customStyle="1" w:styleId="CommentTextChar">
    <w:name w:val="Comment Text Char"/>
    <w:basedOn w:val="DefaultParagraphFont"/>
    <w:link w:val="CommentText"/>
    <w:uiPriority w:val="99"/>
    <w:semiHidden/>
    <w:rsid w:val="00DC580D"/>
    <w:rPr>
      <w:sz w:val="20"/>
      <w:szCs w:val="20"/>
    </w:rPr>
  </w:style>
  <w:style w:type="paragraph" w:styleId="CommentSubject">
    <w:name w:val="annotation subject"/>
    <w:basedOn w:val="CommentText"/>
    <w:next w:val="CommentText"/>
    <w:link w:val="CommentSubjectChar"/>
    <w:uiPriority w:val="99"/>
    <w:semiHidden/>
    <w:unhideWhenUsed/>
    <w:rsid w:val="00DC580D"/>
    <w:rPr>
      <w:b/>
      <w:bCs/>
    </w:rPr>
  </w:style>
  <w:style w:type="character" w:customStyle="1" w:styleId="CommentSubjectChar">
    <w:name w:val="Comment Subject Char"/>
    <w:basedOn w:val="CommentTextChar"/>
    <w:link w:val="CommentSubject"/>
    <w:uiPriority w:val="99"/>
    <w:semiHidden/>
    <w:rsid w:val="00DC580D"/>
    <w:rPr>
      <w:b/>
      <w:bCs/>
      <w:sz w:val="20"/>
      <w:szCs w:val="20"/>
    </w:rPr>
  </w:style>
  <w:style w:type="character" w:styleId="Hyperlink">
    <w:name w:val="Hyperlink"/>
    <w:basedOn w:val="DefaultParagraphFont"/>
    <w:uiPriority w:val="99"/>
    <w:unhideWhenUsed/>
    <w:rsid w:val="0086755D"/>
    <w:rPr>
      <w:color w:val="0563C1" w:themeColor="hyperlink"/>
      <w:u w:val="single"/>
    </w:rPr>
  </w:style>
  <w:style w:type="character" w:styleId="UnresolvedMention">
    <w:name w:val="Unresolved Mention"/>
    <w:basedOn w:val="DefaultParagraphFont"/>
    <w:uiPriority w:val="99"/>
    <w:semiHidden/>
    <w:unhideWhenUsed/>
    <w:rsid w:val="0086755D"/>
    <w:rPr>
      <w:color w:val="605E5C"/>
      <w:shd w:val="clear" w:color="auto" w:fill="E1DFDD"/>
    </w:rPr>
  </w:style>
  <w:style w:type="paragraph" w:customStyle="1" w:styleId="Body">
    <w:name w:val="Body"/>
    <w:rsid w:val="00AD5B7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2206">
      <w:bodyDiv w:val="1"/>
      <w:marLeft w:val="0"/>
      <w:marRight w:val="0"/>
      <w:marTop w:val="0"/>
      <w:marBottom w:val="0"/>
      <w:divBdr>
        <w:top w:val="none" w:sz="0" w:space="0" w:color="auto"/>
        <w:left w:val="none" w:sz="0" w:space="0" w:color="auto"/>
        <w:bottom w:val="none" w:sz="0" w:space="0" w:color="auto"/>
        <w:right w:val="none" w:sz="0" w:space="0" w:color="auto"/>
      </w:divBdr>
    </w:div>
    <w:div w:id="757677100">
      <w:bodyDiv w:val="1"/>
      <w:marLeft w:val="0"/>
      <w:marRight w:val="0"/>
      <w:marTop w:val="0"/>
      <w:marBottom w:val="0"/>
      <w:divBdr>
        <w:top w:val="none" w:sz="0" w:space="0" w:color="auto"/>
        <w:left w:val="none" w:sz="0" w:space="0" w:color="auto"/>
        <w:bottom w:val="none" w:sz="0" w:space="0" w:color="auto"/>
        <w:right w:val="none" w:sz="0" w:space="0" w:color="auto"/>
      </w:divBdr>
    </w:div>
    <w:div w:id="15194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40284-par-prekursori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883</Words>
  <Characters>6168</Characters>
  <Application>Microsoft Office Word</Application>
  <DocSecurity>0</DocSecurity>
  <Lines>150</Lines>
  <Paragraphs>51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Kleina</dc:creator>
  <cp:keywords/>
  <dc:description/>
  <cp:lastModifiedBy>Aija Talmane</cp:lastModifiedBy>
  <cp:revision>38</cp:revision>
  <cp:lastPrinted>2021-06-08T05:30:00Z</cp:lastPrinted>
  <dcterms:created xsi:type="dcterms:W3CDTF">2021-03-30T11:41:00Z</dcterms:created>
  <dcterms:modified xsi:type="dcterms:W3CDTF">2021-06-08T05:31:00Z</dcterms:modified>
</cp:coreProperties>
</file>