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92583" w14:textId="77777777" w:rsidR="00FA6665" w:rsidRPr="00432ABC" w:rsidRDefault="00FA6665" w:rsidP="00FA6665">
      <w:pPr>
        <w:spacing w:after="0" w:line="240" w:lineRule="auto"/>
        <w:rPr>
          <w:rFonts w:ascii="Times New Roman" w:eastAsia="Times New Roman" w:hAnsi="Times New Roman" w:cs="Times New Roman"/>
          <w:sz w:val="28"/>
          <w:szCs w:val="28"/>
          <w:lang w:eastAsia="lv-LV"/>
        </w:rPr>
      </w:pPr>
    </w:p>
    <w:p w14:paraId="51B0F4D2" w14:textId="77777777" w:rsidR="00FA6665" w:rsidRPr="00432ABC" w:rsidRDefault="00FA6665" w:rsidP="00FA6665">
      <w:pPr>
        <w:spacing w:after="0" w:line="240" w:lineRule="auto"/>
        <w:ind w:firstLine="720"/>
        <w:jc w:val="center"/>
        <w:rPr>
          <w:rFonts w:ascii="Times New Roman" w:eastAsia="Times New Roman" w:hAnsi="Times New Roman" w:cs="Times New Roman"/>
          <w:b/>
          <w:bCs/>
          <w:sz w:val="28"/>
          <w:szCs w:val="28"/>
          <w:lang w:eastAsia="lv-LV"/>
        </w:rPr>
      </w:pPr>
      <w:r w:rsidRPr="00432ABC">
        <w:rPr>
          <w:rFonts w:ascii="Times New Roman" w:eastAsia="Times New Roman" w:hAnsi="Times New Roman" w:cs="Times New Roman"/>
          <w:b/>
          <w:bCs/>
          <w:sz w:val="28"/>
          <w:szCs w:val="28"/>
          <w:lang w:eastAsia="lv-LV"/>
        </w:rPr>
        <w:t>Izziņa par atzinumos sniegtajiem iebildumiem</w:t>
      </w:r>
    </w:p>
    <w:p w14:paraId="0CACFB27" w14:textId="426C269D" w:rsidR="00FA6665" w:rsidRPr="00432ABC" w:rsidRDefault="00FA6665" w:rsidP="00FA6665">
      <w:pPr>
        <w:spacing w:after="0" w:line="240" w:lineRule="auto"/>
        <w:ind w:firstLine="720"/>
        <w:jc w:val="center"/>
        <w:rPr>
          <w:rFonts w:ascii="Times New Roman" w:eastAsia="Times New Roman" w:hAnsi="Times New Roman" w:cs="Times New Roman"/>
          <w:sz w:val="24"/>
          <w:szCs w:val="24"/>
          <w:lang w:eastAsia="lv-LV"/>
        </w:rPr>
      </w:pPr>
      <w:r w:rsidRPr="00432ABC">
        <w:rPr>
          <w:rFonts w:ascii="Times New Roman" w:eastAsia="Times New Roman" w:hAnsi="Times New Roman" w:cs="Times New Roman"/>
          <w:sz w:val="24"/>
          <w:szCs w:val="24"/>
          <w:lang w:eastAsia="lv-LV"/>
        </w:rPr>
        <w:t>Ministru kabineta noteikumu projekts „</w:t>
      </w:r>
      <w:r w:rsidR="00B93546" w:rsidRPr="00B93546">
        <w:t xml:space="preserve"> </w:t>
      </w:r>
      <w:r w:rsidR="00B93546" w:rsidRPr="00B93546">
        <w:rPr>
          <w:rFonts w:ascii="Times New Roman" w:eastAsia="Times New Roman" w:hAnsi="Times New Roman" w:cs="Times New Roman"/>
          <w:sz w:val="24"/>
          <w:szCs w:val="24"/>
          <w:lang w:eastAsia="lv-LV"/>
        </w:rPr>
        <w:t>Administratīvo teritoriju un teritoriālā iedalījuma vienību klasifikatora noteikumi</w:t>
      </w:r>
      <w:r w:rsidRPr="00C80030">
        <w:rPr>
          <w:rFonts w:ascii="Times New Roman" w:eastAsia="Times New Roman" w:hAnsi="Times New Roman" w:cs="Times New Roman"/>
          <w:sz w:val="24"/>
          <w:szCs w:val="24"/>
          <w:lang w:eastAsia="lv-LV"/>
        </w:rPr>
        <w:t xml:space="preserve">” </w:t>
      </w:r>
      <w:r w:rsidRPr="00726906">
        <w:rPr>
          <w:rFonts w:ascii="Times New Roman" w:eastAsia="Times New Roman" w:hAnsi="Times New Roman" w:cs="Times New Roman"/>
          <w:sz w:val="24"/>
          <w:szCs w:val="24"/>
          <w:lang w:eastAsia="lv-LV"/>
        </w:rPr>
        <w:t>VSS-</w:t>
      </w:r>
      <w:r w:rsidR="00B93546" w:rsidRPr="00726906">
        <w:rPr>
          <w:rFonts w:ascii="Times New Roman" w:eastAsia="Times New Roman" w:hAnsi="Times New Roman" w:cs="Times New Roman"/>
          <w:sz w:val="24"/>
          <w:szCs w:val="24"/>
          <w:lang w:eastAsia="lv-LV"/>
        </w:rPr>
        <w:t>208</w:t>
      </w:r>
    </w:p>
    <w:p w14:paraId="632BB8FE" w14:textId="77777777" w:rsidR="00FA6665" w:rsidRPr="00432ABC" w:rsidRDefault="00FA6665" w:rsidP="00FA6665">
      <w:pPr>
        <w:spacing w:after="0" w:line="240" w:lineRule="auto"/>
        <w:ind w:firstLine="720"/>
        <w:jc w:val="both"/>
        <w:rPr>
          <w:rFonts w:ascii="Times New Roman" w:eastAsia="Times New Roman" w:hAnsi="Times New Roman" w:cs="Times New Roman"/>
          <w:sz w:val="24"/>
          <w:szCs w:val="24"/>
          <w:lang w:eastAsia="lv-LV"/>
        </w:rPr>
      </w:pPr>
    </w:p>
    <w:p w14:paraId="16753BFC" w14:textId="77777777" w:rsidR="00C66016" w:rsidRDefault="00C66016" w:rsidP="00FA6665">
      <w:pPr>
        <w:spacing w:after="0" w:line="240" w:lineRule="auto"/>
        <w:jc w:val="both"/>
        <w:rPr>
          <w:rFonts w:ascii="Times New Roman" w:eastAsia="Times New Roman" w:hAnsi="Times New Roman" w:cs="Times New Roman"/>
          <w:b/>
          <w:sz w:val="24"/>
          <w:szCs w:val="24"/>
          <w:lang w:eastAsia="lv-LV"/>
        </w:rPr>
      </w:pPr>
    </w:p>
    <w:p w14:paraId="1839398C" w14:textId="77777777" w:rsidR="00FA6665" w:rsidRDefault="00FA6665" w:rsidP="00FA6665">
      <w:pPr>
        <w:spacing w:after="0" w:line="240" w:lineRule="auto"/>
        <w:jc w:val="both"/>
        <w:rPr>
          <w:rFonts w:ascii="Times New Roman" w:eastAsia="Times New Roman" w:hAnsi="Times New Roman" w:cs="Times New Roman"/>
          <w:b/>
          <w:sz w:val="24"/>
          <w:szCs w:val="24"/>
          <w:lang w:eastAsia="lv-LV"/>
        </w:rPr>
      </w:pPr>
    </w:p>
    <w:p w14:paraId="66616B93" w14:textId="77777777" w:rsidR="00FA6665" w:rsidRPr="00432ABC" w:rsidRDefault="00FA6665" w:rsidP="00FA6665">
      <w:pPr>
        <w:spacing w:after="0" w:line="240" w:lineRule="auto"/>
        <w:jc w:val="both"/>
        <w:rPr>
          <w:rFonts w:ascii="Times New Roman" w:eastAsia="Times New Roman" w:hAnsi="Times New Roman" w:cs="Times New Roman"/>
          <w:b/>
          <w:sz w:val="24"/>
          <w:szCs w:val="24"/>
          <w:lang w:eastAsia="lv-LV"/>
        </w:rPr>
      </w:pPr>
      <w:r w:rsidRPr="00432ABC">
        <w:rPr>
          <w:rFonts w:ascii="Times New Roman" w:eastAsia="Times New Roman" w:hAnsi="Times New Roman" w:cs="Times New Roman"/>
          <w:b/>
          <w:sz w:val="24"/>
          <w:szCs w:val="24"/>
          <w:lang w:eastAsia="lv-LV"/>
        </w:rPr>
        <w:t>Informācija par starpministriju (starpinstitūciju) sanāksmi vai elektronisko saskaņošanu</w:t>
      </w:r>
    </w:p>
    <w:p w14:paraId="4268DDB0" w14:textId="77777777" w:rsidR="00FA6665" w:rsidRPr="00432ABC" w:rsidRDefault="00FA6665" w:rsidP="00FA6665">
      <w:pPr>
        <w:spacing w:after="0" w:line="240" w:lineRule="auto"/>
        <w:rPr>
          <w:rFonts w:ascii="Times New Roman" w:eastAsia="Times New Roman" w:hAnsi="Times New Roman" w:cs="Times New Roman"/>
          <w:b/>
          <w:sz w:val="24"/>
          <w:szCs w:val="24"/>
          <w:lang w:eastAsia="lv-LV"/>
        </w:rPr>
      </w:pPr>
    </w:p>
    <w:p w14:paraId="4C0D895F" w14:textId="77777777" w:rsidR="00FA6665" w:rsidRPr="00432ABC" w:rsidRDefault="00FA6665" w:rsidP="00FA6665">
      <w:pPr>
        <w:spacing w:after="0" w:line="240" w:lineRule="auto"/>
        <w:ind w:firstLine="375"/>
        <w:rPr>
          <w:rFonts w:ascii="Times New Roman" w:eastAsia="Times New Roman" w:hAnsi="Times New Roman" w:cs="Times New Roman"/>
          <w:b/>
          <w:sz w:val="24"/>
          <w:szCs w:val="24"/>
          <w:lang w:eastAsia="lv-LV"/>
        </w:rPr>
      </w:pPr>
    </w:p>
    <w:p w14:paraId="658CB4A6" w14:textId="77777777" w:rsidR="00FA6665" w:rsidRDefault="00FA6665" w:rsidP="00FA6665">
      <w:pPr>
        <w:spacing w:after="0" w:line="240" w:lineRule="auto"/>
        <w:jc w:val="center"/>
        <w:rPr>
          <w:rFonts w:ascii="Times New Roman" w:eastAsia="Times New Roman" w:hAnsi="Times New Roman" w:cs="Times New Roman"/>
          <w:b/>
          <w:sz w:val="24"/>
          <w:szCs w:val="24"/>
          <w:lang w:eastAsia="lv-LV"/>
        </w:rPr>
      </w:pPr>
    </w:p>
    <w:p w14:paraId="61FB2509" w14:textId="77777777" w:rsidR="00FA6665" w:rsidRDefault="00FA6665" w:rsidP="00FA6665">
      <w:pPr>
        <w:spacing w:after="0" w:line="240" w:lineRule="auto"/>
        <w:jc w:val="center"/>
        <w:rPr>
          <w:rFonts w:ascii="Times New Roman" w:eastAsia="Times New Roman" w:hAnsi="Times New Roman" w:cs="Times New Roman"/>
          <w:b/>
          <w:sz w:val="24"/>
          <w:szCs w:val="24"/>
          <w:lang w:eastAsia="lv-LV"/>
        </w:rPr>
      </w:pPr>
    </w:p>
    <w:p w14:paraId="6615845E" w14:textId="6B11BCEC" w:rsidR="00780AA9" w:rsidRPr="00850294" w:rsidRDefault="00780AA9" w:rsidP="00780AA9">
      <w:pPr>
        <w:spacing w:after="0" w:line="240" w:lineRule="auto"/>
        <w:rPr>
          <w:rFonts w:ascii="Times New Roman" w:eastAsia="Times New Roman" w:hAnsi="Times New Roman" w:cs="Times New Roman"/>
          <w:bCs/>
          <w:sz w:val="20"/>
          <w:szCs w:val="20"/>
          <w:lang w:eastAsia="lv-LV"/>
        </w:rPr>
      </w:pPr>
      <w:r w:rsidRPr="000B0496">
        <w:rPr>
          <w:rFonts w:ascii="Times New Roman" w:eastAsia="Times New Roman" w:hAnsi="Times New Roman" w:cs="Times New Roman"/>
          <w:bCs/>
          <w:sz w:val="20"/>
          <w:szCs w:val="20"/>
          <w:lang w:eastAsia="lv-LV"/>
        </w:rPr>
        <w:t xml:space="preserve">Datums                                                                                   </w:t>
      </w:r>
      <w:r w:rsidR="00850294" w:rsidRPr="000B0496">
        <w:rPr>
          <w:rFonts w:ascii="Times New Roman" w:eastAsia="Times New Roman" w:hAnsi="Times New Roman" w:cs="Times New Roman"/>
          <w:bCs/>
          <w:sz w:val="20"/>
          <w:szCs w:val="20"/>
          <w:lang w:eastAsia="lv-LV"/>
        </w:rPr>
        <w:t xml:space="preserve">          </w:t>
      </w:r>
      <w:r w:rsidRPr="000B0496">
        <w:rPr>
          <w:rFonts w:ascii="Times New Roman" w:eastAsia="Times New Roman" w:hAnsi="Times New Roman" w:cs="Times New Roman"/>
          <w:bCs/>
          <w:sz w:val="20"/>
          <w:szCs w:val="20"/>
          <w:lang w:eastAsia="lv-LV"/>
        </w:rPr>
        <w:t xml:space="preserve"> </w:t>
      </w:r>
      <w:r w:rsidR="002474AC">
        <w:rPr>
          <w:rFonts w:ascii="Times New Roman" w:eastAsia="Times New Roman" w:hAnsi="Times New Roman" w:cs="Times New Roman"/>
          <w:bCs/>
          <w:sz w:val="20"/>
          <w:szCs w:val="20"/>
          <w:lang w:eastAsia="lv-LV"/>
        </w:rPr>
        <w:t>21</w:t>
      </w:r>
      <w:r w:rsidRPr="00421D46">
        <w:rPr>
          <w:rFonts w:ascii="Times New Roman" w:eastAsia="Times New Roman" w:hAnsi="Times New Roman" w:cs="Times New Roman"/>
          <w:bCs/>
          <w:sz w:val="20"/>
          <w:szCs w:val="20"/>
          <w:lang w:eastAsia="lv-LV"/>
        </w:rPr>
        <w:t>.</w:t>
      </w:r>
      <w:r w:rsidR="00B93546" w:rsidRPr="00421D46">
        <w:rPr>
          <w:rFonts w:ascii="Times New Roman" w:eastAsia="Times New Roman" w:hAnsi="Times New Roman" w:cs="Times New Roman"/>
          <w:bCs/>
          <w:sz w:val="20"/>
          <w:szCs w:val="20"/>
          <w:lang w:eastAsia="lv-LV"/>
        </w:rPr>
        <w:t>04</w:t>
      </w:r>
      <w:r w:rsidRPr="00421D46">
        <w:rPr>
          <w:rFonts w:ascii="Times New Roman" w:eastAsia="Times New Roman" w:hAnsi="Times New Roman" w:cs="Times New Roman"/>
          <w:bCs/>
          <w:sz w:val="20"/>
          <w:szCs w:val="20"/>
          <w:lang w:eastAsia="lv-LV"/>
        </w:rPr>
        <w:t>.202</w:t>
      </w:r>
      <w:r w:rsidR="00B93546" w:rsidRPr="00421D46">
        <w:rPr>
          <w:rFonts w:ascii="Times New Roman" w:eastAsia="Times New Roman" w:hAnsi="Times New Roman" w:cs="Times New Roman"/>
          <w:bCs/>
          <w:sz w:val="20"/>
          <w:szCs w:val="20"/>
          <w:lang w:eastAsia="lv-LV"/>
        </w:rPr>
        <w:t>1</w:t>
      </w:r>
      <w:r w:rsidRPr="00421D46">
        <w:rPr>
          <w:rFonts w:ascii="Times New Roman" w:eastAsia="Times New Roman" w:hAnsi="Times New Roman" w:cs="Times New Roman"/>
          <w:bCs/>
          <w:sz w:val="20"/>
          <w:szCs w:val="20"/>
          <w:lang w:eastAsia="lv-LV"/>
        </w:rPr>
        <w:t>.-</w:t>
      </w:r>
      <w:r w:rsidR="002474AC">
        <w:rPr>
          <w:rFonts w:ascii="Times New Roman" w:eastAsia="Times New Roman" w:hAnsi="Times New Roman" w:cs="Times New Roman"/>
          <w:bCs/>
          <w:sz w:val="20"/>
          <w:szCs w:val="20"/>
          <w:lang w:eastAsia="lv-LV"/>
        </w:rPr>
        <w:t>28</w:t>
      </w:r>
      <w:r w:rsidRPr="00421D46">
        <w:rPr>
          <w:rFonts w:ascii="Times New Roman" w:eastAsia="Times New Roman" w:hAnsi="Times New Roman" w:cs="Times New Roman"/>
          <w:bCs/>
          <w:sz w:val="20"/>
          <w:szCs w:val="20"/>
          <w:lang w:eastAsia="lv-LV"/>
        </w:rPr>
        <w:t>.</w:t>
      </w:r>
      <w:r w:rsidR="000B0496" w:rsidRPr="00421D46">
        <w:rPr>
          <w:rFonts w:ascii="Times New Roman" w:eastAsia="Times New Roman" w:hAnsi="Times New Roman" w:cs="Times New Roman"/>
          <w:bCs/>
          <w:sz w:val="20"/>
          <w:szCs w:val="20"/>
          <w:lang w:eastAsia="lv-LV"/>
        </w:rPr>
        <w:t>0</w:t>
      </w:r>
      <w:r w:rsidR="00B93546" w:rsidRPr="00421D46">
        <w:rPr>
          <w:rFonts w:ascii="Times New Roman" w:eastAsia="Times New Roman" w:hAnsi="Times New Roman" w:cs="Times New Roman"/>
          <w:bCs/>
          <w:sz w:val="20"/>
          <w:szCs w:val="20"/>
          <w:lang w:eastAsia="lv-LV"/>
        </w:rPr>
        <w:t>4.</w:t>
      </w:r>
      <w:r w:rsidRPr="00421D46">
        <w:rPr>
          <w:rFonts w:ascii="Times New Roman" w:eastAsia="Times New Roman" w:hAnsi="Times New Roman" w:cs="Times New Roman"/>
          <w:bCs/>
          <w:sz w:val="20"/>
          <w:szCs w:val="20"/>
          <w:lang w:eastAsia="lv-LV"/>
        </w:rPr>
        <w:t>202</w:t>
      </w:r>
      <w:r w:rsidR="00B93546" w:rsidRPr="00421D46">
        <w:rPr>
          <w:rFonts w:ascii="Times New Roman" w:eastAsia="Times New Roman" w:hAnsi="Times New Roman" w:cs="Times New Roman"/>
          <w:bCs/>
          <w:sz w:val="20"/>
          <w:szCs w:val="20"/>
          <w:lang w:eastAsia="lv-LV"/>
        </w:rPr>
        <w:t>1</w:t>
      </w:r>
      <w:r w:rsidRPr="000B0496">
        <w:rPr>
          <w:rFonts w:ascii="Times New Roman" w:eastAsia="Times New Roman" w:hAnsi="Times New Roman" w:cs="Times New Roman"/>
          <w:bCs/>
          <w:sz w:val="20"/>
          <w:szCs w:val="20"/>
          <w:lang w:eastAsia="lv-LV"/>
        </w:rPr>
        <w:t>.</w:t>
      </w:r>
    </w:p>
    <w:p w14:paraId="6283EB68" w14:textId="77777777" w:rsidR="00780AA9" w:rsidRPr="00850294" w:rsidRDefault="00780AA9" w:rsidP="00780AA9">
      <w:pPr>
        <w:spacing w:after="0" w:line="240" w:lineRule="auto"/>
        <w:rPr>
          <w:rFonts w:ascii="Times New Roman" w:eastAsia="Times New Roman" w:hAnsi="Times New Roman" w:cs="Times New Roman"/>
          <w:bCs/>
          <w:sz w:val="20"/>
          <w:szCs w:val="20"/>
          <w:lang w:eastAsia="lv-LV"/>
        </w:rPr>
      </w:pPr>
    </w:p>
    <w:p w14:paraId="79EADCC7" w14:textId="77777777" w:rsidR="00780AA9" w:rsidRPr="00850294" w:rsidRDefault="00780AA9" w:rsidP="00780AA9">
      <w:pPr>
        <w:spacing w:after="0" w:line="240" w:lineRule="auto"/>
        <w:rPr>
          <w:rFonts w:ascii="Times New Roman" w:eastAsia="Times New Roman" w:hAnsi="Times New Roman" w:cs="Times New Roman"/>
          <w:bCs/>
          <w:sz w:val="20"/>
          <w:szCs w:val="20"/>
          <w:lang w:eastAsia="lv-LV"/>
        </w:rPr>
      </w:pPr>
    </w:p>
    <w:p w14:paraId="574540FA" w14:textId="731F2E5A" w:rsidR="00850294" w:rsidRDefault="00780AA9" w:rsidP="00B93546">
      <w:pPr>
        <w:spacing w:after="0" w:line="240" w:lineRule="auto"/>
        <w:rPr>
          <w:rFonts w:ascii="Times New Roman" w:eastAsia="Times New Roman" w:hAnsi="Times New Roman" w:cs="Times New Roman"/>
          <w:bCs/>
          <w:sz w:val="20"/>
          <w:szCs w:val="20"/>
          <w:lang w:eastAsia="lv-LV"/>
        </w:rPr>
      </w:pPr>
      <w:r w:rsidRPr="00850294">
        <w:rPr>
          <w:rFonts w:ascii="Times New Roman" w:eastAsia="Times New Roman" w:hAnsi="Times New Roman" w:cs="Times New Roman"/>
          <w:bCs/>
          <w:sz w:val="20"/>
          <w:szCs w:val="20"/>
          <w:lang w:eastAsia="lv-LV"/>
        </w:rPr>
        <w:t>Saskaņošanas dalībnieki</w:t>
      </w:r>
      <w:r w:rsidRPr="00850294">
        <w:rPr>
          <w:rFonts w:ascii="Times New Roman" w:eastAsia="Times New Roman" w:hAnsi="Times New Roman" w:cs="Times New Roman"/>
          <w:bCs/>
          <w:sz w:val="20"/>
          <w:szCs w:val="20"/>
          <w:lang w:eastAsia="lv-LV"/>
        </w:rPr>
        <w:tab/>
      </w:r>
      <w:r w:rsidR="00850294">
        <w:rPr>
          <w:rFonts w:ascii="Times New Roman" w:eastAsia="Times New Roman" w:hAnsi="Times New Roman" w:cs="Times New Roman"/>
          <w:bCs/>
          <w:sz w:val="20"/>
          <w:szCs w:val="20"/>
          <w:lang w:eastAsia="lv-LV"/>
        </w:rPr>
        <w:t xml:space="preserve">                                                              </w:t>
      </w:r>
      <w:r w:rsidRPr="00850294">
        <w:rPr>
          <w:rFonts w:ascii="Times New Roman" w:eastAsia="Times New Roman" w:hAnsi="Times New Roman" w:cs="Times New Roman"/>
          <w:bCs/>
          <w:sz w:val="20"/>
          <w:szCs w:val="20"/>
          <w:lang w:eastAsia="lv-LV"/>
        </w:rPr>
        <w:t xml:space="preserve">Finanšu ministrija, </w:t>
      </w:r>
      <w:r w:rsidR="00B93546" w:rsidRPr="00850294">
        <w:rPr>
          <w:rFonts w:ascii="Times New Roman" w:eastAsia="Times New Roman" w:hAnsi="Times New Roman" w:cs="Times New Roman"/>
          <w:bCs/>
          <w:sz w:val="20"/>
          <w:szCs w:val="20"/>
          <w:lang w:eastAsia="lv-LV"/>
        </w:rPr>
        <w:t>Tieslietu</w:t>
      </w:r>
      <w:r w:rsidRPr="00850294">
        <w:rPr>
          <w:rFonts w:ascii="Times New Roman" w:eastAsia="Times New Roman" w:hAnsi="Times New Roman" w:cs="Times New Roman"/>
          <w:bCs/>
          <w:sz w:val="20"/>
          <w:szCs w:val="20"/>
          <w:lang w:eastAsia="lv-LV"/>
        </w:rPr>
        <w:t xml:space="preserve"> ministrija, </w:t>
      </w:r>
      <w:r w:rsidR="00B93546" w:rsidRPr="00850294">
        <w:rPr>
          <w:rFonts w:ascii="Times New Roman" w:eastAsia="Times New Roman" w:hAnsi="Times New Roman" w:cs="Times New Roman"/>
          <w:bCs/>
          <w:sz w:val="20"/>
          <w:szCs w:val="20"/>
          <w:lang w:eastAsia="lv-LV"/>
        </w:rPr>
        <w:t>Vides aizsardzības un reģionālās attīstības ministrija,</w:t>
      </w:r>
    </w:p>
    <w:p w14:paraId="4224C2FE" w14:textId="18848A6C" w:rsidR="00780AA9" w:rsidRDefault="00850294" w:rsidP="00780AA9">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00B93546" w:rsidRPr="00850294">
        <w:rPr>
          <w:rFonts w:ascii="Times New Roman" w:eastAsia="Times New Roman" w:hAnsi="Times New Roman" w:cs="Times New Roman"/>
          <w:bCs/>
          <w:sz w:val="20"/>
          <w:szCs w:val="20"/>
          <w:lang w:eastAsia="lv-LV"/>
        </w:rPr>
        <w:t>Iekšlietu</w:t>
      </w:r>
      <w:r w:rsidR="00780AA9" w:rsidRPr="00850294">
        <w:rPr>
          <w:rFonts w:ascii="Times New Roman" w:eastAsia="Times New Roman" w:hAnsi="Times New Roman" w:cs="Times New Roman"/>
          <w:bCs/>
          <w:sz w:val="20"/>
          <w:szCs w:val="20"/>
          <w:lang w:eastAsia="lv-LV"/>
        </w:rPr>
        <w:t xml:space="preserve"> ministrija, Latvijas Pašvaldību savienība</w:t>
      </w:r>
    </w:p>
    <w:p w14:paraId="5FF4D3AB" w14:textId="3312F72C" w:rsidR="00850294" w:rsidRPr="00850294" w:rsidRDefault="00850294" w:rsidP="00780AA9">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noProof/>
          <w:sz w:val="20"/>
          <w:szCs w:val="20"/>
          <w:lang w:eastAsia="lv-LV"/>
        </w:rPr>
        <mc:AlternateContent>
          <mc:Choice Requires="wps">
            <w:drawing>
              <wp:anchor distT="0" distB="0" distL="114300" distR="114300" simplePos="0" relativeHeight="251659264" behindDoc="0" locked="0" layoutInCell="1" allowOverlap="1" wp14:anchorId="7AE3AA84" wp14:editId="5845A1B6">
                <wp:simplePos x="0" y="0"/>
                <wp:positionH relativeFrom="column">
                  <wp:posOffset>3333750</wp:posOffset>
                </wp:positionH>
                <wp:positionV relativeFrom="paragraph">
                  <wp:posOffset>17145</wp:posOffset>
                </wp:positionV>
                <wp:extent cx="5353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35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0423DA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1.35pt" to="68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" strokecolor="black [3213]" strokeweight=".5pt">
                <v:stroke joinstyle="miter"/>
              </v:line>
            </w:pict>
          </mc:Fallback>
        </mc:AlternateContent>
      </w:r>
    </w:p>
    <w:p w14:paraId="7A8E93EF" w14:textId="77777777" w:rsidR="00850294" w:rsidRDefault="00780AA9" w:rsidP="00780AA9">
      <w:pPr>
        <w:spacing w:after="0" w:line="240" w:lineRule="auto"/>
        <w:rPr>
          <w:rFonts w:ascii="Times New Roman" w:eastAsia="Times New Roman" w:hAnsi="Times New Roman" w:cs="Times New Roman"/>
          <w:bCs/>
          <w:sz w:val="20"/>
          <w:szCs w:val="20"/>
          <w:lang w:eastAsia="lv-LV"/>
        </w:rPr>
      </w:pPr>
      <w:r w:rsidRPr="00850294">
        <w:rPr>
          <w:rFonts w:ascii="Times New Roman" w:eastAsia="Times New Roman" w:hAnsi="Times New Roman" w:cs="Times New Roman"/>
          <w:bCs/>
          <w:sz w:val="20"/>
          <w:szCs w:val="20"/>
          <w:lang w:eastAsia="lv-LV"/>
        </w:rPr>
        <w:t>Saskaņošanas dalībnieki izskatīju</w:t>
      </w:r>
    </w:p>
    <w:p w14:paraId="17595820" w14:textId="3DE8FA59" w:rsidR="00780AA9" w:rsidRDefault="00780AA9" w:rsidP="00780AA9">
      <w:pPr>
        <w:spacing w:after="0" w:line="240" w:lineRule="auto"/>
        <w:rPr>
          <w:rFonts w:ascii="Times New Roman" w:eastAsia="Times New Roman" w:hAnsi="Times New Roman" w:cs="Times New Roman"/>
          <w:bCs/>
          <w:sz w:val="20"/>
          <w:szCs w:val="20"/>
          <w:lang w:eastAsia="lv-LV"/>
        </w:rPr>
      </w:pPr>
      <w:r w:rsidRPr="00850294">
        <w:rPr>
          <w:rFonts w:ascii="Times New Roman" w:eastAsia="Times New Roman" w:hAnsi="Times New Roman" w:cs="Times New Roman"/>
          <w:bCs/>
          <w:sz w:val="20"/>
          <w:szCs w:val="20"/>
          <w:lang w:eastAsia="lv-LV"/>
        </w:rPr>
        <w:t>šādu ministriju (citu institūciju) iebildumus</w:t>
      </w:r>
      <w:r w:rsidRPr="00850294">
        <w:rPr>
          <w:rFonts w:ascii="Times New Roman" w:eastAsia="Times New Roman" w:hAnsi="Times New Roman" w:cs="Times New Roman"/>
          <w:bCs/>
          <w:sz w:val="20"/>
          <w:szCs w:val="20"/>
          <w:lang w:eastAsia="lv-LV"/>
        </w:rPr>
        <w:tab/>
      </w:r>
      <w:r w:rsidR="00850294">
        <w:rPr>
          <w:rFonts w:ascii="Times New Roman" w:eastAsia="Times New Roman" w:hAnsi="Times New Roman" w:cs="Times New Roman"/>
          <w:bCs/>
          <w:sz w:val="20"/>
          <w:szCs w:val="20"/>
          <w:lang w:eastAsia="lv-LV"/>
        </w:rPr>
        <w:t xml:space="preserve">                                 </w:t>
      </w:r>
      <w:r w:rsidRPr="00850294">
        <w:rPr>
          <w:rFonts w:ascii="Times New Roman" w:eastAsia="Times New Roman" w:hAnsi="Times New Roman" w:cs="Times New Roman"/>
          <w:bCs/>
          <w:sz w:val="20"/>
          <w:szCs w:val="20"/>
          <w:lang w:eastAsia="lv-LV"/>
        </w:rPr>
        <w:t>Tieslietu ministrijas</w:t>
      </w:r>
      <w:r w:rsidR="00850294">
        <w:rPr>
          <w:rFonts w:ascii="Times New Roman" w:eastAsia="Times New Roman" w:hAnsi="Times New Roman" w:cs="Times New Roman"/>
          <w:bCs/>
          <w:noProof/>
          <w:sz w:val="20"/>
          <w:szCs w:val="20"/>
          <w:lang w:eastAsia="lv-LV"/>
        </w:rPr>
        <mc:AlternateContent>
          <mc:Choice Requires="wps">
            <w:drawing>
              <wp:anchor distT="0" distB="0" distL="114300" distR="114300" simplePos="0" relativeHeight="251661312" behindDoc="0" locked="0" layoutInCell="1" allowOverlap="1" wp14:anchorId="2FA936FD" wp14:editId="2FABD291">
                <wp:simplePos x="0" y="0"/>
                <wp:positionH relativeFrom="column">
                  <wp:posOffset>3333750</wp:posOffset>
                </wp:positionH>
                <wp:positionV relativeFrom="paragraph">
                  <wp:posOffset>145415</wp:posOffset>
                </wp:positionV>
                <wp:extent cx="53530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353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6F44C02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2.5pt,11.45pt" to="68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" strokecolor="windowText" strokeweight=".5pt">
                <v:stroke joinstyle="miter"/>
              </v:line>
            </w:pict>
          </mc:Fallback>
        </mc:AlternateContent>
      </w:r>
    </w:p>
    <w:p w14:paraId="349A5694" w14:textId="7DA1AF03" w:rsidR="00850294" w:rsidRDefault="00850294" w:rsidP="00850294">
      <w:pPr>
        <w:tabs>
          <w:tab w:val="left" w:pos="5535"/>
        </w:tabs>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ab/>
      </w:r>
    </w:p>
    <w:p w14:paraId="0E8E0B48" w14:textId="1045932B" w:rsidR="00850294" w:rsidRPr="00850294" w:rsidRDefault="00850294" w:rsidP="00780AA9">
      <w:pPr>
        <w:spacing w:after="0" w:line="240" w:lineRule="auto"/>
        <w:rPr>
          <w:rFonts w:ascii="Times New Roman" w:eastAsia="Times New Roman" w:hAnsi="Times New Roman" w:cs="Times New Roman"/>
          <w:bCs/>
          <w:sz w:val="20"/>
          <w:szCs w:val="20"/>
          <w:lang w:eastAsia="lv-LV"/>
        </w:rPr>
      </w:pPr>
    </w:p>
    <w:p w14:paraId="103EEB20" w14:textId="77777777" w:rsidR="00850294" w:rsidRDefault="00780AA9" w:rsidP="00780AA9">
      <w:pPr>
        <w:spacing w:after="0" w:line="240" w:lineRule="auto"/>
        <w:rPr>
          <w:rFonts w:ascii="Times New Roman" w:eastAsia="Times New Roman" w:hAnsi="Times New Roman" w:cs="Times New Roman"/>
          <w:bCs/>
          <w:sz w:val="20"/>
          <w:szCs w:val="20"/>
          <w:lang w:eastAsia="lv-LV"/>
        </w:rPr>
      </w:pPr>
      <w:r w:rsidRPr="00850294">
        <w:rPr>
          <w:rFonts w:ascii="Times New Roman" w:eastAsia="Times New Roman" w:hAnsi="Times New Roman" w:cs="Times New Roman"/>
          <w:bCs/>
          <w:sz w:val="20"/>
          <w:szCs w:val="20"/>
          <w:lang w:eastAsia="lv-LV"/>
        </w:rPr>
        <w:t xml:space="preserve">Ministrijas (citas institūcijas), kuras nav ieradušās </w:t>
      </w:r>
    </w:p>
    <w:p w14:paraId="138758FB" w14:textId="77777777" w:rsidR="00850294" w:rsidRDefault="00780AA9" w:rsidP="00780AA9">
      <w:pPr>
        <w:spacing w:after="0" w:line="240" w:lineRule="auto"/>
        <w:rPr>
          <w:rFonts w:ascii="Times New Roman" w:eastAsia="Times New Roman" w:hAnsi="Times New Roman" w:cs="Times New Roman"/>
          <w:bCs/>
          <w:sz w:val="20"/>
          <w:szCs w:val="20"/>
          <w:lang w:eastAsia="lv-LV"/>
        </w:rPr>
      </w:pPr>
      <w:r w:rsidRPr="00850294">
        <w:rPr>
          <w:rFonts w:ascii="Times New Roman" w:eastAsia="Times New Roman" w:hAnsi="Times New Roman" w:cs="Times New Roman"/>
          <w:bCs/>
          <w:sz w:val="20"/>
          <w:szCs w:val="20"/>
          <w:lang w:eastAsia="lv-LV"/>
        </w:rPr>
        <w:t>uz sanāksmi vai kuras nav atbildējušas uz uzaicinājumu</w:t>
      </w:r>
    </w:p>
    <w:p w14:paraId="7AC8B736" w14:textId="2DD8FE6D" w:rsidR="00FA6665" w:rsidRPr="00850294" w:rsidRDefault="00780AA9" w:rsidP="00780AA9">
      <w:pPr>
        <w:spacing w:after="0" w:line="240" w:lineRule="auto"/>
        <w:rPr>
          <w:rFonts w:ascii="Times New Roman" w:eastAsia="Times New Roman" w:hAnsi="Times New Roman" w:cs="Times New Roman"/>
          <w:bCs/>
          <w:sz w:val="20"/>
          <w:szCs w:val="20"/>
          <w:lang w:eastAsia="lv-LV"/>
        </w:rPr>
      </w:pPr>
      <w:r w:rsidRPr="00850294">
        <w:rPr>
          <w:rFonts w:ascii="Times New Roman" w:eastAsia="Times New Roman" w:hAnsi="Times New Roman" w:cs="Times New Roman"/>
          <w:bCs/>
          <w:sz w:val="20"/>
          <w:szCs w:val="20"/>
          <w:lang w:eastAsia="lv-LV"/>
        </w:rPr>
        <w:t>piedalīties elektroniskajā saskaņošanā</w:t>
      </w:r>
      <w:r w:rsidRPr="00850294">
        <w:rPr>
          <w:rFonts w:ascii="Times New Roman" w:eastAsia="Times New Roman" w:hAnsi="Times New Roman" w:cs="Times New Roman"/>
          <w:bCs/>
          <w:sz w:val="20"/>
          <w:szCs w:val="20"/>
          <w:lang w:eastAsia="lv-LV"/>
        </w:rPr>
        <w:tab/>
      </w:r>
      <w:r w:rsidR="00850294">
        <w:rPr>
          <w:rFonts w:ascii="Times New Roman" w:eastAsia="Times New Roman" w:hAnsi="Times New Roman" w:cs="Times New Roman"/>
          <w:bCs/>
          <w:sz w:val="20"/>
          <w:szCs w:val="20"/>
          <w:lang w:eastAsia="lv-LV"/>
        </w:rPr>
        <w:t xml:space="preserve">                                 </w:t>
      </w:r>
    </w:p>
    <w:p w14:paraId="012996DF" w14:textId="25A2AF1D" w:rsidR="00FA6665" w:rsidRDefault="00850294" w:rsidP="00FA6665">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Cs/>
          <w:noProof/>
          <w:sz w:val="20"/>
          <w:szCs w:val="20"/>
          <w:lang w:eastAsia="lv-LV"/>
        </w:rPr>
        <mc:AlternateContent>
          <mc:Choice Requires="wps">
            <w:drawing>
              <wp:anchor distT="0" distB="0" distL="114300" distR="114300" simplePos="0" relativeHeight="251663360" behindDoc="0" locked="0" layoutInCell="1" allowOverlap="1" wp14:anchorId="0EE38339" wp14:editId="2308A7C9">
                <wp:simplePos x="0" y="0"/>
                <wp:positionH relativeFrom="column">
                  <wp:posOffset>3333750</wp:posOffset>
                </wp:positionH>
                <wp:positionV relativeFrom="paragraph">
                  <wp:posOffset>6350</wp:posOffset>
                </wp:positionV>
                <wp:extent cx="53530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353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122922E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2.5pt,.5pt" to="68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" strokecolor="windowText" strokeweight=".5pt">
                <v:stroke joinstyle="miter"/>
              </v:line>
            </w:pict>
          </mc:Fallback>
        </mc:AlternateContent>
      </w:r>
    </w:p>
    <w:p w14:paraId="338D8D0E" w14:textId="32484627" w:rsidR="00FA6665" w:rsidRDefault="00FA6665" w:rsidP="00FA6665">
      <w:pPr>
        <w:spacing w:after="0" w:line="240" w:lineRule="auto"/>
        <w:jc w:val="center"/>
        <w:rPr>
          <w:rFonts w:ascii="Times New Roman" w:eastAsia="Times New Roman" w:hAnsi="Times New Roman" w:cs="Times New Roman"/>
          <w:b/>
          <w:sz w:val="24"/>
          <w:szCs w:val="24"/>
          <w:lang w:eastAsia="lv-LV"/>
        </w:rPr>
      </w:pPr>
    </w:p>
    <w:p w14:paraId="5C1260C3" w14:textId="77777777" w:rsidR="00850294" w:rsidRDefault="00850294" w:rsidP="00FA6665">
      <w:pPr>
        <w:spacing w:after="0" w:line="240" w:lineRule="auto"/>
        <w:jc w:val="center"/>
        <w:rPr>
          <w:rFonts w:ascii="Times New Roman" w:eastAsia="Times New Roman" w:hAnsi="Times New Roman" w:cs="Times New Roman"/>
          <w:b/>
          <w:sz w:val="24"/>
          <w:szCs w:val="24"/>
          <w:lang w:eastAsia="lv-LV"/>
        </w:rPr>
      </w:pPr>
    </w:p>
    <w:p w14:paraId="586913B9" w14:textId="77777777" w:rsidR="00FA6665" w:rsidRPr="00432ABC" w:rsidRDefault="00FA6665" w:rsidP="00FA6665">
      <w:pPr>
        <w:spacing w:after="0" w:line="240" w:lineRule="auto"/>
        <w:jc w:val="center"/>
        <w:rPr>
          <w:rFonts w:ascii="Times New Roman" w:eastAsia="Times New Roman" w:hAnsi="Times New Roman" w:cs="Times New Roman"/>
          <w:b/>
          <w:sz w:val="24"/>
          <w:szCs w:val="24"/>
          <w:lang w:eastAsia="lv-LV"/>
        </w:rPr>
      </w:pPr>
      <w:r w:rsidRPr="00432ABC">
        <w:rPr>
          <w:rFonts w:ascii="Times New Roman" w:eastAsia="Times New Roman" w:hAnsi="Times New Roman" w:cs="Times New Roman"/>
          <w:b/>
          <w:sz w:val="24"/>
          <w:szCs w:val="24"/>
          <w:lang w:eastAsia="lv-LV"/>
        </w:rPr>
        <w:t>II. Jautājumi, par kuriem saskaņošanā vienošanās ir panākta</w:t>
      </w:r>
    </w:p>
    <w:p w14:paraId="52268A0B" w14:textId="77777777" w:rsidR="00FA6665" w:rsidRPr="00432ABC" w:rsidRDefault="00FA6665" w:rsidP="00FA6665">
      <w:pPr>
        <w:spacing w:after="0" w:line="240" w:lineRule="auto"/>
        <w:ind w:firstLine="720"/>
        <w:jc w:val="both"/>
        <w:rPr>
          <w:rFonts w:ascii="Times New Roman" w:eastAsia="Times New Roman" w:hAnsi="Times New Roman" w:cs="Times New Roman"/>
          <w:sz w:val="24"/>
          <w:szCs w:val="24"/>
          <w:lang w:eastAsia="lv-LV"/>
        </w:rPr>
      </w:pPr>
    </w:p>
    <w:tbl>
      <w:tblP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5"/>
        <w:gridCol w:w="2943"/>
        <w:gridCol w:w="3969"/>
        <w:gridCol w:w="3685"/>
        <w:gridCol w:w="3969"/>
      </w:tblGrid>
      <w:tr w:rsidR="00FA6665" w:rsidRPr="00432ABC" w14:paraId="38B3E210" w14:textId="77777777" w:rsidTr="00E113C5">
        <w:trPr>
          <w:trHeight w:val="1497"/>
        </w:trPr>
        <w:tc>
          <w:tcPr>
            <w:tcW w:w="735" w:type="dxa"/>
            <w:tcBorders>
              <w:top w:val="single" w:sz="6" w:space="0" w:color="000000"/>
              <w:left w:val="single" w:sz="6" w:space="0" w:color="000000"/>
              <w:bottom w:val="single" w:sz="6" w:space="0" w:color="000000"/>
              <w:right w:val="single" w:sz="6" w:space="0" w:color="000000"/>
            </w:tcBorders>
            <w:vAlign w:val="center"/>
          </w:tcPr>
          <w:p w14:paraId="2B8AA476" w14:textId="77777777" w:rsidR="00FA6665" w:rsidRPr="00432ABC" w:rsidRDefault="00FA6665" w:rsidP="00721DCB">
            <w:pPr>
              <w:spacing w:after="0" w:line="240" w:lineRule="auto"/>
              <w:jc w:val="center"/>
              <w:rPr>
                <w:rFonts w:ascii="Times New Roman" w:eastAsia="Times New Roman" w:hAnsi="Times New Roman" w:cs="Times New Roman"/>
                <w:sz w:val="24"/>
                <w:szCs w:val="24"/>
                <w:lang w:eastAsia="lv-LV"/>
              </w:rPr>
            </w:pPr>
            <w:r w:rsidRPr="00432ABC">
              <w:rPr>
                <w:rFonts w:ascii="Times New Roman" w:eastAsia="Times New Roman" w:hAnsi="Times New Roman" w:cs="Times New Roman"/>
                <w:sz w:val="24"/>
                <w:szCs w:val="24"/>
                <w:lang w:eastAsia="lv-LV"/>
              </w:rPr>
              <w:t>Nr. p.k.</w:t>
            </w:r>
          </w:p>
        </w:tc>
        <w:tc>
          <w:tcPr>
            <w:tcW w:w="2943" w:type="dxa"/>
            <w:tcBorders>
              <w:top w:val="single" w:sz="6" w:space="0" w:color="000000"/>
              <w:left w:val="single" w:sz="6" w:space="0" w:color="000000"/>
              <w:bottom w:val="single" w:sz="6" w:space="0" w:color="000000"/>
              <w:right w:val="single" w:sz="6" w:space="0" w:color="000000"/>
            </w:tcBorders>
            <w:vAlign w:val="center"/>
          </w:tcPr>
          <w:p w14:paraId="00D3FBE4" w14:textId="77777777" w:rsidR="00FA6665" w:rsidRPr="00432ABC" w:rsidRDefault="00FA6665" w:rsidP="00721DCB">
            <w:pPr>
              <w:spacing w:after="0" w:line="240" w:lineRule="auto"/>
              <w:ind w:firstLine="12"/>
              <w:jc w:val="center"/>
              <w:rPr>
                <w:rFonts w:ascii="Times New Roman" w:eastAsia="Times New Roman" w:hAnsi="Times New Roman" w:cs="Times New Roman"/>
                <w:sz w:val="24"/>
                <w:szCs w:val="24"/>
                <w:lang w:eastAsia="lv-LV"/>
              </w:rPr>
            </w:pPr>
            <w:r w:rsidRPr="00432ABC">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5F731612" w14:textId="77777777" w:rsidR="00FA6665" w:rsidRPr="00432ABC" w:rsidRDefault="00FA6665" w:rsidP="00721DCB">
            <w:pPr>
              <w:spacing w:after="0" w:line="240" w:lineRule="auto"/>
              <w:ind w:right="3"/>
              <w:jc w:val="center"/>
              <w:rPr>
                <w:rFonts w:ascii="Times New Roman" w:eastAsia="Times New Roman" w:hAnsi="Times New Roman" w:cs="Times New Roman"/>
                <w:sz w:val="24"/>
                <w:szCs w:val="24"/>
                <w:lang w:eastAsia="lv-LV"/>
              </w:rPr>
            </w:pPr>
            <w:r w:rsidRPr="00432ABC">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685" w:type="dxa"/>
            <w:tcBorders>
              <w:top w:val="single" w:sz="6" w:space="0" w:color="000000"/>
              <w:left w:val="single" w:sz="6" w:space="0" w:color="000000"/>
              <w:bottom w:val="single" w:sz="6" w:space="0" w:color="000000"/>
              <w:right w:val="single" w:sz="6" w:space="0" w:color="000000"/>
            </w:tcBorders>
            <w:vAlign w:val="center"/>
          </w:tcPr>
          <w:p w14:paraId="5D228BE0" w14:textId="77777777" w:rsidR="00FA6665" w:rsidRPr="00432ABC" w:rsidRDefault="00FA6665" w:rsidP="00721DCB">
            <w:pPr>
              <w:spacing w:after="0" w:line="240" w:lineRule="auto"/>
              <w:ind w:firstLine="21"/>
              <w:jc w:val="center"/>
              <w:rPr>
                <w:rFonts w:ascii="Times New Roman" w:eastAsia="Times New Roman" w:hAnsi="Times New Roman" w:cs="Times New Roman"/>
                <w:sz w:val="24"/>
                <w:szCs w:val="24"/>
                <w:lang w:eastAsia="lv-LV"/>
              </w:rPr>
            </w:pPr>
            <w:r w:rsidRPr="00432ABC">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969" w:type="dxa"/>
            <w:tcBorders>
              <w:top w:val="single" w:sz="4" w:space="0" w:color="auto"/>
              <w:left w:val="single" w:sz="4" w:space="0" w:color="auto"/>
              <w:bottom w:val="single" w:sz="4" w:space="0" w:color="auto"/>
            </w:tcBorders>
            <w:vAlign w:val="center"/>
          </w:tcPr>
          <w:p w14:paraId="115D05CA" w14:textId="77777777" w:rsidR="00FA6665" w:rsidRPr="00432ABC" w:rsidRDefault="00FA6665" w:rsidP="00721DCB">
            <w:pPr>
              <w:jc w:val="center"/>
              <w:rPr>
                <w:rFonts w:ascii="Times New Roman" w:hAnsi="Times New Roman" w:cs="Times New Roman"/>
              </w:rPr>
            </w:pPr>
            <w:r w:rsidRPr="00432ABC">
              <w:rPr>
                <w:rFonts w:ascii="Times New Roman" w:hAnsi="Times New Roman" w:cs="Times New Roman"/>
                <w:sz w:val="24"/>
              </w:rPr>
              <w:t>Projekta attiecīgā punkta (panta) galīgā redakcija</w:t>
            </w:r>
          </w:p>
        </w:tc>
      </w:tr>
      <w:tr w:rsidR="00FA6665" w:rsidRPr="00432ABC" w14:paraId="43DEF09F" w14:textId="77777777" w:rsidTr="00B2642F">
        <w:trPr>
          <w:trHeight w:val="259"/>
        </w:trPr>
        <w:tc>
          <w:tcPr>
            <w:tcW w:w="735" w:type="dxa"/>
            <w:tcBorders>
              <w:top w:val="single" w:sz="6" w:space="0" w:color="000000"/>
              <w:left w:val="single" w:sz="6" w:space="0" w:color="000000"/>
              <w:bottom w:val="single" w:sz="6" w:space="0" w:color="000000"/>
              <w:right w:val="single" w:sz="6" w:space="0" w:color="000000"/>
            </w:tcBorders>
          </w:tcPr>
          <w:p w14:paraId="67F444D2" w14:textId="77777777" w:rsidR="00FA6665" w:rsidRPr="00432ABC" w:rsidRDefault="00FA6665" w:rsidP="00721DCB">
            <w:pPr>
              <w:spacing w:after="75" w:line="240" w:lineRule="auto"/>
              <w:jc w:val="center"/>
              <w:rPr>
                <w:rFonts w:ascii="Times New Roman" w:eastAsia="Times New Roman" w:hAnsi="Times New Roman" w:cs="Times New Roman"/>
                <w:sz w:val="20"/>
                <w:szCs w:val="20"/>
                <w:lang w:eastAsia="lv-LV"/>
              </w:rPr>
            </w:pPr>
            <w:r w:rsidRPr="00432ABC">
              <w:rPr>
                <w:rFonts w:ascii="Times New Roman" w:eastAsia="Times New Roman" w:hAnsi="Times New Roman" w:cs="Times New Roman"/>
                <w:sz w:val="20"/>
                <w:szCs w:val="20"/>
                <w:lang w:eastAsia="lv-LV"/>
              </w:rPr>
              <w:t>1</w:t>
            </w:r>
          </w:p>
        </w:tc>
        <w:tc>
          <w:tcPr>
            <w:tcW w:w="2943" w:type="dxa"/>
            <w:tcBorders>
              <w:top w:val="single" w:sz="6" w:space="0" w:color="000000"/>
              <w:left w:val="single" w:sz="6" w:space="0" w:color="000000"/>
              <w:bottom w:val="single" w:sz="6" w:space="0" w:color="000000"/>
              <w:right w:val="single" w:sz="6" w:space="0" w:color="000000"/>
            </w:tcBorders>
          </w:tcPr>
          <w:p w14:paraId="2101114B" w14:textId="77777777" w:rsidR="00FA6665" w:rsidRPr="00432ABC" w:rsidRDefault="00FA6665" w:rsidP="00FC1156">
            <w:pPr>
              <w:spacing w:after="75" w:line="240" w:lineRule="auto"/>
              <w:ind w:firstLine="720"/>
              <w:jc w:val="center"/>
              <w:rPr>
                <w:rFonts w:ascii="Times New Roman" w:eastAsia="Times New Roman" w:hAnsi="Times New Roman" w:cs="Times New Roman"/>
                <w:sz w:val="20"/>
                <w:szCs w:val="20"/>
                <w:lang w:eastAsia="lv-LV"/>
              </w:rPr>
            </w:pPr>
            <w:r w:rsidRPr="00432ABC">
              <w:rPr>
                <w:rFonts w:ascii="Times New Roman" w:eastAsia="Times New Roman" w:hAnsi="Times New Roman" w:cs="Times New Roman"/>
                <w:sz w:val="20"/>
                <w:szCs w:val="20"/>
                <w:lang w:eastAsia="lv-LV"/>
              </w:rPr>
              <w:t>2</w:t>
            </w:r>
          </w:p>
        </w:tc>
        <w:tc>
          <w:tcPr>
            <w:tcW w:w="3969" w:type="dxa"/>
            <w:tcBorders>
              <w:top w:val="single" w:sz="6" w:space="0" w:color="000000"/>
              <w:left w:val="single" w:sz="6" w:space="0" w:color="000000"/>
              <w:bottom w:val="single" w:sz="6" w:space="0" w:color="000000"/>
              <w:right w:val="single" w:sz="6" w:space="0" w:color="000000"/>
            </w:tcBorders>
          </w:tcPr>
          <w:p w14:paraId="41013E64" w14:textId="77777777" w:rsidR="00FA6665" w:rsidRPr="00432ABC" w:rsidRDefault="00FA6665" w:rsidP="00FC1156">
            <w:pPr>
              <w:spacing w:after="75" w:line="240" w:lineRule="auto"/>
              <w:ind w:firstLine="720"/>
              <w:jc w:val="center"/>
              <w:rPr>
                <w:rFonts w:ascii="Times New Roman" w:eastAsia="Times New Roman" w:hAnsi="Times New Roman" w:cs="Times New Roman"/>
                <w:sz w:val="20"/>
                <w:szCs w:val="20"/>
                <w:lang w:eastAsia="lv-LV"/>
              </w:rPr>
            </w:pPr>
            <w:r w:rsidRPr="00432ABC">
              <w:rPr>
                <w:rFonts w:ascii="Times New Roman" w:eastAsia="Times New Roman" w:hAnsi="Times New Roman" w:cs="Times New Roman"/>
                <w:sz w:val="20"/>
                <w:szCs w:val="20"/>
                <w:lang w:eastAsia="lv-LV"/>
              </w:rPr>
              <w:t>3</w:t>
            </w:r>
          </w:p>
        </w:tc>
        <w:tc>
          <w:tcPr>
            <w:tcW w:w="3685" w:type="dxa"/>
            <w:tcBorders>
              <w:top w:val="single" w:sz="6" w:space="0" w:color="000000"/>
              <w:left w:val="single" w:sz="6" w:space="0" w:color="000000"/>
              <w:bottom w:val="single" w:sz="6" w:space="0" w:color="000000"/>
              <w:right w:val="single" w:sz="6" w:space="0" w:color="000000"/>
            </w:tcBorders>
          </w:tcPr>
          <w:p w14:paraId="67C35B7E" w14:textId="77777777" w:rsidR="00FA6665" w:rsidRPr="00432ABC" w:rsidRDefault="00FA6665" w:rsidP="00FC1156">
            <w:pPr>
              <w:spacing w:after="75" w:line="240" w:lineRule="auto"/>
              <w:ind w:firstLine="720"/>
              <w:jc w:val="center"/>
              <w:rPr>
                <w:rFonts w:ascii="Times New Roman" w:eastAsia="Times New Roman" w:hAnsi="Times New Roman" w:cs="Times New Roman"/>
                <w:sz w:val="20"/>
                <w:szCs w:val="20"/>
                <w:lang w:eastAsia="lv-LV"/>
              </w:rPr>
            </w:pPr>
            <w:r w:rsidRPr="00432ABC">
              <w:rPr>
                <w:rFonts w:ascii="Times New Roman" w:eastAsia="Times New Roman" w:hAnsi="Times New Roman" w:cs="Times New Roman"/>
                <w:sz w:val="20"/>
                <w:szCs w:val="20"/>
                <w:lang w:eastAsia="lv-LV"/>
              </w:rPr>
              <w:t>4</w:t>
            </w:r>
          </w:p>
        </w:tc>
        <w:tc>
          <w:tcPr>
            <w:tcW w:w="3969" w:type="dxa"/>
            <w:tcBorders>
              <w:top w:val="single" w:sz="4" w:space="0" w:color="auto"/>
              <w:left w:val="single" w:sz="4" w:space="0" w:color="auto"/>
              <w:bottom w:val="single" w:sz="4" w:space="0" w:color="auto"/>
            </w:tcBorders>
          </w:tcPr>
          <w:p w14:paraId="4C99D075" w14:textId="77777777" w:rsidR="00FA6665" w:rsidRPr="00432ABC" w:rsidRDefault="00FA6665" w:rsidP="00FC1156">
            <w:pPr>
              <w:spacing w:after="75"/>
              <w:jc w:val="center"/>
              <w:rPr>
                <w:rFonts w:ascii="Times New Roman" w:hAnsi="Times New Roman" w:cs="Times New Roman"/>
                <w:sz w:val="20"/>
                <w:szCs w:val="20"/>
              </w:rPr>
            </w:pPr>
            <w:r w:rsidRPr="00432ABC">
              <w:rPr>
                <w:rFonts w:ascii="Times New Roman" w:hAnsi="Times New Roman" w:cs="Times New Roman"/>
                <w:sz w:val="20"/>
                <w:szCs w:val="20"/>
              </w:rPr>
              <w:t>5</w:t>
            </w:r>
          </w:p>
        </w:tc>
      </w:tr>
      <w:tr w:rsidR="00FA6665" w:rsidRPr="00432ABC" w14:paraId="385C413F" w14:textId="77777777" w:rsidTr="00E113C5">
        <w:tc>
          <w:tcPr>
            <w:tcW w:w="15301" w:type="dxa"/>
            <w:gridSpan w:val="5"/>
            <w:tcBorders>
              <w:top w:val="single" w:sz="6" w:space="0" w:color="000000"/>
              <w:left w:val="single" w:sz="6" w:space="0" w:color="000000"/>
              <w:bottom w:val="single" w:sz="6" w:space="0" w:color="000000"/>
            </w:tcBorders>
          </w:tcPr>
          <w:p w14:paraId="4FF6565E" w14:textId="139E9D0D" w:rsidR="00FA6665" w:rsidRPr="003B24F6" w:rsidRDefault="007D3F2A" w:rsidP="00721DCB">
            <w:pPr>
              <w:spacing w:after="0" w:line="240" w:lineRule="auto"/>
              <w:jc w:val="center"/>
              <w:rPr>
                <w:rFonts w:ascii="Times New Roman" w:hAnsi="Times New Roman" w:cs="Times New Roman"/>
                <w:b/>
                <w:bCs/>
                <w:sz w:val="28"/>
                <w:szCs w:val="28"/>
                <w:highlight w:val="red"/>
              </w:rPr>
            </w:pPr>
            <w:r w:rsidRPr="007D3F2A">
              <w:rPr>
                <w:rFonts w:ascii="Times New Roman" w:hAnsi="Times New Roman" w:cs="Times New Roman"/>
                <w:b/>
                <w:bCs/>
                <w:sz w:val="28"/>
                <w:szCs w:val="28"/>
              </w:rPr>
              <w:t>Tieslietu</w:t>
            </w:r>
            <w:r w:rsidR="00B01B63" w:rsidRPr="00B01B63">
              <w:rPr>
                <w:rFonts w:ascii="Times New Roman" w:hAnsi="Times New Roman" w:cs="Times New Roman"/>
                <w:b/>
                <w:bCs/>
                <w:sz w:val="28"/>
                <w:szCs w:val="28"/>
              </w:rPr>
              <w:t xml:space="preserve"> ministrija</w:t>
            </w:r>
          </w:p>
        </w:tc>
      </w:tr>
      <w:tr w:rsidR="00FA6665" w:rsidRPr="00432ABC" w14:paraId="3C08DA95" w14:textId="77777777" w:rsidTr="00E113C5">
        <w:tc>
          <w:tcPr>
            <w:tcW w:w="735" w:type="dxa"/>
            <w:tcBorders>
              <w:top w:val="single" w:sz="6" w:space="0" w:color="000000"/>
              <w:left w:val="single" w:sz="6" w:space="0" w:color="000000"/>
              <w:bottom w:val="single" w:sz="6" w:space="0" w:color="000000"/>
              <w:right w:val="single" w:sz="6" w:space="0" w:color="000000"/>
            </w:tcBorders>
          </w:tcPr>
          <w:p w14:paraId="463FD358" w14:textId="639453ED" w:rsidR="00FA6665" w:rsidRPr="003B24F6" w:rsidRDefault="003422FB" w:rsidP="00721DC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1</w:t>
            </w:r>
            <w:r w:rsidR="00FA6665" w:rsidRPr="003B24F6">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6A15774B" w14:textId="0D694AFA" w:rsidR="007D3F2A" w:rsidRPr="007D3F2A" w:rsidRDefault="006835B6" w:rsidP="00807769">
            <w:pPr>
              <w:spacing w:after="0" w:line="240" w:lineRule="auto"/>
              <w:jc w:val="both"/>
              <w:rPr>
                <w:rFonts w:ascii="Times New Roman" w:hAnsi="Times New Roman" w:cs="Times New Roman"/>
                <w:sz w:val="24"/>
                <w:szCs w:val="24"/>
              </w:rPr>
            </w:pPr>
            <w:r w:rsidRPr="006835B6">
              <w:rPr>
                <w:rFonts w:ascii="Times New Roman" w:hAnsi="Times New Roman" w:cs="Times New Roman"/>
                <w:sz w:val="24"/>
                <w:szCs w:val="24"/>
              </w:rPr>
              <w:t>MK noteikumu projekta</w:t>
            </w:r>
            <w:r w:rsidR="00807769">
              <w:rPr>
                <w:rFonts w:ascii="Times New Roman" w:hAnsi="Times New Roman" w:cs="Times New Roman"/>
                <w:sz w:val="24"/>
                <w:szCs w:val="24"/>
              </w:rPr>
              <w:t xml:space="preserve"> nosaukums “</w:t>
            </w:r>
            <w:r w:rsidR="00807769" w:rsidRPr="00807769">
              <w:rPr>
                <w:rFonts w:ascii="Times New Roman" w:hAnsi="Times New Roman" w:cs="Times New Roman"/>
                <w:sz w:val="24"/>
                <w:szCs w:val="24"/>
              </w:rPr>
              <w:t>Administratīvo teritoriju un teritoriālo vienību klasifikatora noteikumi</w:t>
            </w:r>
            <w:r w:rsidR="00807769">
              <w:rPr>
                <w:rFonts w:ascii="Times New Roman" w:hAnsi="Times New Roman" w:cs="Times New Roman"/>
                <w:sz w:val="24"/>
                <w:szCs w:val="24"/>
              </w:rPr>
              <w:t>” un projekts</w:t>
            </w:r>
            <w:r w:rsidRPr="006835B6">
              <w:rPr>
                <w:rFonts w:ascii="Times New Roman" w:hAnsi="Times New Roman" w:cs="Times New Roman"/>
                <w:sz w:val="24"/>
                <w:szCs w:val="24"/>
              </w:rPr>
              <w:t xml:space="preserve"> </w:t>
            </w:r>
            <w:r w:rsidR="00807769">
              <w:rPr>
                <w:rFonts w:ascii="Times New Roman" w:hAnsi="Times New Roman" w:cs="Times New Roman"/>
                <w:sz w:val="24"/>
                <w:szCs w:val="24"/>
              </w:rPr>
              <w:t>kopumā</w:t>
            </w:r>
          </w:p>
          <w:p w14:paraId="199BBF6C" w14:textId="15B7C722" w:rsidR="007D3F2A" w:rsidRPr="006835B6" w:rsidRDefault="007D3F2A" w:rsidP="007D3F2A">
            <w:pPr>
              <w:spacing w:after="0" w:line="240" w:lineRule="auto"/>
              <w:jc w:val="both"/>
              <w:rPr>
                <w:rFonts w:ascii="Times New Roman"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57AEDB14" w14:textId="26E48B5A" w:rsidR="00FA6665" w:rsidRPr="00B01B63" w:rsidRDefault="00807769" w:rsidP="00B01B63">
            <w:pPr>
              <w:spacing w:after="0" w:line="240" w:lineRule="auto"/>
              <w:jc w:val="both"/>
              <w:rPr>
                <w:rFonts w:ascii="Times New Roman" w:eastAsia="Times New Roman" w:hAnsi="Times New Roman"/>
                <w:color w:val="000000"/>
                <w:sz w:val="24"/>
                <w:szCs w:val="24"/>
              </w:rPr>
            </w:pPr>
            <w:r w:rsidRPr="00807769">
              <w:rPr>
                <w:rFonts w:ascii="Times New Roman" w:eastAsia="Times New Roman" w:hAnsi="Times New Roman"/>
                <w:color w:val="000000"/>
                <w:sz w:val="24"/>
                <w:szCs w:val="24"/>
              </w:rPr>
              <w:t>Administratīvo teritoriju un apdzīvoto vietu likumā ir lietots termins "administratīvās teritorijas un teritoriālā iedalījuma vienības", līdz ar to nepieciešams precizēt projekta nosaukumu un visā projekta tekstā lietot terminu "teritoriālā iedalījuma vienības" attiecīgajā skaitlī un locījumā.</w:t>
            </w:r>
          </w:p>
        </w:tc>
        <w:tc>
          <w:tcPr>
            <w:tcW w:w="3685" w:type="dxa"/>
            <w:tcBorders>
              <w:top w:val="single" w:sz="6" w:space="0" w:color="000000"/>
              <w:left w:val="single" w:sz="6" w:space="0" w:color="000000"/>
              <w:bottom w:val="single" w:sz="6" w:space="0" w:color="000000"/>
              <w:right w:val="single" w:sz="6" w:space="0" w:color="000000"/>
            </w:tcBorders>
          </w:tcPr>
          <w:p w14:paraId="3DA3302F" w14:textId="77777777" w:rsidR="00FA6665" w:rsidRDefault="006835B6" w:rsidP="00721DCB">
            <w:pPr>
              <w:spacing w:after="0" w:line="240" w:lineRule="auto"/>
              <w:jc w:val="both"/>
              <w:rPr>
                <w:rFonts w:ascii="Times New Roman" w:hAnsi="Times New Roman" w:cs="Times New Roman"/>
                <w:b/>
                <w:bCs/>
                <w:sz w:val="24"/>
                <w:szCs w:val="24"/>
              </w:rPr>
            </w:pPr>
            <w:r w:rsidRPr="006835B6">
              <w:rPr>
                <w:rFonts w:ascii="Times New Roman" w:hAnsi="Times New Roman" w:cs="Times New Roman"/>
                <w:b/>
                <w:bCs/>
                <w:sz w:val="24"/>
                <w:szCs w:val="24"/>
              </w:rPr>
              <w:t>Ņemts vērā</w:t>
            </w:r>
          </w:p>
          <w:p w14:paraId="2276FDA6" w14:textId="02E8F247" w:rsidR="006835B6" w:rsidRPr="006835B6" w:rsidRDefault="006835B6" w:rsidP="00721DCB">
            <w:pPr>
              <w:spacing w:after="0" w:line="240" w:lineRule="auto"/>
              <w:jc w:val="both"/>
              <w:rPr>
                <w:rFonts w:ascii="Times New Roman" w:hAnsi="Times New Roman" w:cs="Times New Roman"/>
                <w:b/>
                <w:bCs/>
                <w:sz w:val="24"/>
                <w:szCs w:val="24"/>
                <w:highlight w:val="red"/>
              </w:rPr>
            </w:pPr>
          </w:p>
        </w:tc>
        <w:tc>
          <w:tcPr>
            <w:tcW w:w="3969" w:type="dxa"/>
            <w:tcBorders>
              <w:top w:val="single" w:sz="4" w:space="0" w:color="auto"/>
              <w:left w:val="single" w:sz="4" w:space="0" w:color="auto"/>
              <w:bottom w:val="single" w:sz="4" w:space="0" w:color="auto"/>
            </w:tcBorders>
          </w:tcPr>
          <w:p w14:paraId="1D355726" w14:textId="77777777" w:rsidR="0034360D" w:rsidRDefault="006835B6" w:rsidP="00972147">
            <w:pPr>
              <w:spacing w:after="0" w:line="240" w:lineRule="auto"/>
              <w:jc w:val="both"/>
              <w:rPr>
                <w:rFonts w:ascii="Times New Roman" w:eastAsia="Times New Roman" w:hAnsi="Times New Roman"/>
                <w:color w:val="000000"/>
                <w:sz w:val="24"/>
                <w:szCs w:val="24"/>
              </w:rPr>
            </w:pPr>
            <w:r w:rsidRPr="00AA3F00">
              <w:rPr>
                <w:rFonts w:ascii="Times New Roman" w:hAnsi="Times New Roman" w:cs="Times New Roman"/>
                <w:sz w:val="24"/>
                <w:szCs w:val="24"/>
              </w:rPr>
              <w:t>Precizēt</w:t>
            </w:r>
            <w:r w:rsidR="00807769">
              <w:rPr>
                <w:rFonts w:ascii="Times New Roman" w:hAnsi="Times New Roman" w:cs="Times New Roman"/>
                <w:sz w:val="24"/>
                <w:szCs w:val="24"/>
              </w:rPr>
              <w:t xml:space="preserve">s </w:t>
            </w:r>
            <w:r w:rsidRPr="00AA3F00">
              <w:rPr>
                <w:rFonts w:ascii="Times New Roman" w:hAnsi="Times New Roman" w:cs="Times New Roman"/>
                <w:sz w:val="24"/>
                <w:szCs w:val="24"/>
              </w:rPr>
              <w:t xml:space="preserve">noteikumu projekta </w:t>
            </w:r>
            <w:r w:rsidR="00807769">
              <w:rPr>
                <w:rFonts w:ascii="Times New Roman" w:hAnsi="Times New Roman" w:cs="Times New Roman"/>
                <w:sz w:val="24"/>
                <w:szCs w:val="24"/>
              </w:rPr>
              <w:t>nosaukums</w:t>
            </w:r>
            <w:r w:rsidR="007D3F2A">
              <w:rPr>
                <w:rFonts w:ascii="Times New Roman" w:eastAsia="Times New Roman" w:hAnsi="Times New Roman"/>
                <w:color w:val="000000"/>
                <w:sz w:val="24"/>
                <w:szCs w:val="24"/>
              </w:rPr>
              <w:t>:</w:t>
            </w:r>
            <w:r w:rsidR="004B0376">
              <w:rPr>
                <w:rFonts w:ascii="Times New Roman" w:eastAsia="Times New Roman" w:hAnsi="Times New Roman"/>
                <w:color w:val="000000"/>
                <w:sz w:val="24"/>
                <w:szCs w:val="24"/>
              </w:rPr>
              <w:t xml:space="preserve"> </w:t>
            </w:r>
          </w:p>
          <w:p w14:paraId="4314A791" w14:textId="6248C834" w:rsidR="00FA6665" w:rsidRDefault="004B0376" w:rsidP="0097214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4B0376">
              <w:rPr>
                <w:rFonts w:ascii="Times New Roman" w:eastAsia="Times New Roman" w:hAnsi="Times New Roman"/>
                <w:color w:val="000000"/>
                <w:sz w:val="24"/>
                <w:szCs w:val="24"/>
              </w:rPr>
              <w:t>Administratīvo teritoriju un teritoriālā iedalījuma vienību klasifikatora noteikumi</w:t>
            </w:r>
            <w:r>
              <w:rPr>
                <w:rFonts w:ascii="Times New Roman" w:eastAsia="Times New Roman" w:hAnsi="Times New Roman"/>
                <w:color w:val="000000"/>
                <w:sz w:val="24"/>
                <w:szCs w:val="24"/>
              </w:rPr>
              <w:t>”.</w:t>
            </w:r>
          </w:p>
          <w:p w14:paraId="49ED9F66" w14:textId="6CFE7DBB" w:rsidR="007D3F2A" w:rsidRPr="003B24F6" w:rsidRDefault="004B0376" w:rsidP="007D3F2A">
            <w:pPr>
              <w:spacing w:after="0" w:line="240" w:lineRule="auto"/>
              <w:jc w:val="both"/>
              <w:rPr>
                <w:rFonts w:ascii="Times New Roman" w:hAnsi="Times New Roman" w:cs="Times New Roman"/>
                <w:sz w:val="24"/>
                <w:szCs w:val="24"/>
                <w:highlight w:val="red"/>
              </w:rPr>
            </w:pPr>
            <w:r>
              <w:rPr>
                <w:rFonts w:ascii="Times New Roman" w:hAnsi="Times New Roman" w:cs="Times New Roman"/>
                <w:sz w:val="24"/>
                <w:szCs w:val="24"/>
              </w:rPr>
              <w:t>V</w:t>
            </w:r>
            <w:r w:rsidRPr="004B0376">
              <w:rPr>
                <w:rFonts w:ascii="Times New Roman" w:hAnsi="Times New Roman" w:cs="Times New Roman"/>
                <w:sz w:val="24"/>
                <w:szCs w:val="24"/>
              </w:rPr>
              <w:t xml:space="preserve">isā projekta tekstā </w:t>
            </w:r>
            <w:r w:rsidR="00F9716B">
              <w:rPr>
                <w:rFonts w:ascii="Times New Roman" w:hAnsi="Times New Roman" w:cs="Times New Roman"/>
                <w:sz w:val="24"/>
                <w:szCs w:val="24"/>
              </w:rPr>
              <w:t xml:space="preserve"> </w:t>
            </w:r>
            <w:r w:rsidRPr="004B0376">
              <w:rPr>
                <w:rFonts w:ascii="Times New Roman" w:hAnsi="Times New Roman" w:cs="Times New Roman"/>
                <w:sz w:val="24"/>
                <w:szCs w:val="24"/>
              </w:rPr>
              <w:t>termin</w:t>
            </w:r>
            <w:r>
              <w:rPr>
                <w:rFonts w:ascii="Times New Roman" w:hAnsi="Times New Roman" w:cs="Times New Roman"/>
                <w:sz w:val="24"/>
                <w:szCs w:val="24"/>
              </w:rPr>
              <w:t>s</w:t>
            </w:r>
            <w:r w:rsidR="00F9716B">
              <w:rPr>
                <w:rFonts w:ascii="Times New Roman" w:hAnsi="Times New Roman" w:cs="Times New Roman"/>
                <w:sz w:val="24"/>
                <w:szCs w:val="24"/>
              </w:rPr>
              <w:t xml:space="preserve"> “teritoriālās vienības”</w:t>
            </w:r>
            <w:r w:rsidRPr="004B0376">
              <w:rPr>
                <w:rFonts w:ascii="Times New Roman" w:hAnsi="Times New Roman" w:cs="Times New Roman"/>
                <w:sz w:val="24"/>
                <w:szCs w:val="24"/>
              </w:rPr>
              <w:t xml:space="preserve"> </w:t>
            </w:r>
            <w:r w:rsidR="00F9716B">
              <w:rPr>
                <w:rFonts w:ascii="Times New Roman" w:hAnsi="Times New Roman" w:cs="Times New Roman"/>
                <w:sz w:val="24"/>
                <w:szCs w:val="24"/>
              </w:rPr>
              <w:t xml:space="preserve">ir aizstāts ar terminu </w:t>
            </w:r>
            <w:r w:rsidRPr="004B0376">
              <w:rPr>
                <w:rFonts w:ascii="Times New Roman" w:hAnsi="Times New Roman" w:cs="Times New Roman"/>
                <w:sz w:val="24"/>
                <w:szCs w:val="24"/>
              </w:rPr>
              <w:t>"teritoriālā iedalījuma vienības" attiecīgajā skaitlī un locījumā.</w:t>
            </w:r>
          </w:p>
        </w:tc>
      </w:tr>
      <w:tr w:rsidR="00807769" w:rsidRPr="00432ABC" w14:paraId="11148857" w14:textId="77777777" w:rsidTr="00E113C5">
        <w:tc>
          <w:tcPr>
            <w:tcW w:w="735" w:type="dxa"/>
            <w:tcBorders>
              <w:top w:val="single" w:sz="6" w:space="0" w:color="000000"/>
              <w:left w:val="single" w:sz="6" w:space="0" w:color="000000"/>
              <w:bottom w:val="single" w:sz="6" w:space="0" w:color="000000"/>
              <w:right w:val="single" w:sz="6" w:space="0" w:color="000000"/>
            </w:tcBorders>
          </w:tcPr>
          <w:p w14:paraId="56803CBC" w14:textId="5FA9C004" w:rsidR="00807769" w:rsidRDefault="00807769" w:rsidP="0080776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2943" w:type="dxa"/>
            <w:tcBorders>
              <w:top w:val="single" w:sz="6" w:space="0" w:color="000000"/>
              <w:left w:val="single" w:sz="6" w:space="0" w:color="000000"/>
              <w:bottom w:val="single" w:sz="6" w:space="0" w:color="000000"/>
              <w:right w:val="single" w:sz="6" w:space="0" w:color="000000"/>
            </w:tcBorders>
          </w:tcPr>
          <w:p w14:paraId="769A7517" w14:textId="77777777" w:rsidR="00807769" w:rsidRDefault="00807769" w:rsidP="00807769">
            <w:pPr>
              <w:spacing w:after="0" w:line="240" w:lineRule="auto"/>
              <w:jc w:val="both"/>
              <w:rPr>
                <w:rFonts w:ascii="Times New Roman" w:hAnsi="Times New Roman" w:cs="Times New Roman"/>
                <w:sz w:val="24"/>
                <w:szCs w:val="24"/>
              </w:rPr>
            </w:pPr>
            <w:r w:rsidRPr="006835B6">
              <w:rPr>
                <w:rFonts w:ascii="Times New Roman" w:hAnsi="Times New Roman" w:cs="Times New Roman"/>
                <w:sz w:val="24"/>
                <w:szCs w:val="24"/>
              </w:rPr>
              <w:t xml:space="preserve">MK noteikumu projekta </w:t>
            </w:r>
            <w:r>
              <w:rPr>
                <w:rFonts w:ascii="Times New Roman" w:hAnsi="Times New Roman" w:cs="Times New Roman"/>
                <w:sz w:val="24"/>
                <w:szCs w:val="24"/>
              </w:rPr>
              <w:t>5. -8.punkts:</w:t>
            </w:r>
          </w:p>
          <w:p w14:paraId="1E8AF68F" w14:textId="77777777" w:rsidR="00807769" w:rsidRPr="007D3F2A" w:rsidRDefault="00807769" w:rsidP="00807769">
            <w:pPr>
              <w:spacing w:after="0" w:line="240" w:lineRule="auto"/>
              <w:jc w:val="both"/>
              <w:rPr>
                <w:rFonts w:ascii="Times New Roman" w:hAnsi="Times New Roman" w:cs="Times New Roman"/>
                <w:sz w:val="24"/>
                <w:szCs w:val="24"/>
              </w:rPr>
            </w:pPr>
            <w:r w:rsidRPr="007D3F2A">
              <w:rPr>
                <w:rFonts w:ascii="Times New Roman" w:hAnsi="Times New Roman" w:cs="Times New Roman"/>
                <w:sz w:val="24"/>
                <w:szCs w:val="24"/>
              </w:rPr>
              <w:lastRenderedPageBreak/>
              <w:t>5.</w:t>
            </w:r>
            <w:r>
              <w:rPr>
                <w:rFonts w:ascii="Times New Roman" w:hAnsi="Times New Roman" w:cs="Times New Roman"/>
                <w:sz w:val="24"/>
                <w:szCs w:val="24"/>
              </w:rPr>
              <w:t> </w:t>
            </w:r>
            <w:r w:rsidRPr="007D3F2A">
              <w:rPr>
                <w:rFonts w:ascii="Times New Roman" w:hAnsi="Times New Roman" w:cs="Times New Roman"/>
                <w:sz w:val="24"/>
                <w:szCs w:val="24"/>
              </w:rPr>
              <w:t>Atzīt par spēku zaudējušiem Ministru kabineta 2017.gada 21.marta noteikumus Nr. 152  “Administratīvo teritoriju un teritoriālo vienību klasifikatora noteikumi” (Latvijas Vēstnesis, 2017, 61. nr.).</w:t>
            </w:r>
          </w:p>
          <w:p w14:paraId="54218186" w14:textId="77777777" w:rsidR="00807769" w:rsidRPr="007D3F2A" w:rsidRDefault="00807769" w:rsidP="00807769">
            <w:pPr>
              <w:spacing w:after="0" w:line="240" w:lineRule="auto"/>
              <w:jc w:val="both"/>
              <w:rPr>
                <w:rFonts w:ascii="Times New Roman" w:hAnsi="Times New Roman" w:cs="Times New Roman"/>
                <w:sz w:val="24"/>
                <w:szCs w:val="24"/>
              </w:rPr>
            </w:pPr>
            <w:r w:rsidRPr="007D3F2A">
              <w:rPr>
                <w:rFonts w:ascii="Times New Roman" w:hAnsi="Times New Roman" w:cs="Times New Roman"/>
                <w:sz w:val="24"/>
                <w:szCs w:val="24"/>
              </w:rPr>
              <w:t xml:space="preserve">6. Šo noteikumu pielikuma 11.1., 11.3., 22.3., 22.7., 27.1. un 27.4.  apakšpunkts stājas spēkā 2022.gada 1.jūlijā. </w:t>
            </w:r>
          </w:p>
          <w:p w14:paraId="2472C6A6" w14:textId="77777777" w:rsidR="00807769" w:rsidRPr="007D3F2A" w:rsidRDefault="00807769" w:rsidP="00807769">
            <w:pPr>
              <w:spacing w:after="0" w:line="240" w:lineRule="auto"/>
              <w:jc w:val="both"/>
              <w:rPr>
                <w:rFonts w:ascii="Times New Roman" w:hAnsi="Times New Roman" w:cs="Times New Roman"/>
                <w:sz w:val="24"/>
                <w:szCs w:val="24"/>
              </w:rPr>
            </w:pPr>
            <w:r w:rsidRPr="007D3F2A">
              <w:rPr>
                <w:rFonts w:ascii="Times New Roman" w:hAnsi="Times New Roman" w:cs="Times New Roman"/>
                <w:sz w:val="24"/>
                <w:szCs w:val="24"/>
              </w:rPr>
              <w:t>7. Noteikumi stājas spēkā 2021.gada 1.jūlijā.</w:t>
            </w:r>
          </w:p>
          <w:p w14:paraId="10A6CCAB" w14:textId="623BA765" w:rsidR="00807769" w:rsidRPr="006835B6" w:rsidRDefault="00807769" w:rsidP="00807769">
            <w:pPr>
              <w:spacing w:after="0" w:line="240" w:lineRule="auto"/>
              <w:jc w:val="both"/>
              <w:rPr>
                <w:rFonts w:ascii="Times New Roman" w:hAnsi="Times New Roman" w:cs="Times New Roman"/>
                <w:sz w:val="24"/>
                <w:szCs w:val="24"/>
              </w:rPr>
            </w:pPr>
            <w:r w:rsidRPr="007D3F2A">
              <w:rPr>
                <w:rFonts w:ascii="Times New Roman" w:hAnsi="Times New Roman" w:cs="Times New Roman"/>
                <w:sz w:val="24"/>
                <w:szCs w:val="24"/>
              </w:rPr>
              <w:t>8. Šo noteikumu pielikuma 11.2., 22.6. un 27.3. apakšpunkts ir spēkā līdz 2022.gada 1.jūlijam.</w:t>
            </w:r>
          </w:p>
        </w:tc>
        <w:tc>
          <w:tcPr>
            <w:tcW w:w="3969" w:type="dxa"/>
            <w:tcBorders>
              <w:top w:val="single" w:sz="6" w:space="0" w:color="000000"/>
              <w:left w:val="single" w:sz="6" w:space="0" w:color="000000"/>
              <w:bottom w:val="single" w:sz="6" w:space="0" w:color="000000"/>
              <w:right w:val="single" w:sz="6" w:space="0" w:color="000000"/>
            </w:tcBorders>
          </w:tcPr>
          <w:p w14:paraId="6A0683D3" w14:textId="49A50E7B" w:rsidR="00807769" w:rsidRPr="00807769" w:rsidRDefault="00807769" w:rsidP="00807769">
            <w:pPr>
              <w:spacing w:after="0" w:line="240" w:lineRule="auto"/>
              <w:jc w:val="both"/>
              <w:rPr>
                <w:rFonts w:ascii="Times New Roman" w:eastAsia="Times New Roman" w:hAnsi="Times New Roman"/>
                <w:color w:val="000000"/>
                <w:sz w:val="24"/>
                <w:szCs w:val="24"/>
              </w:rPr>
            </w:pPr>
            <w:r w:rsidRPr="00807769">
              <w:rPr>
                <w:rFonts w:ascii="Times New Roman" w:eastAsia="Times New Roman" w:hAnsi="Times New Roman"/>
                <w:color w:val="000000"/>
                <w:sz w:val="24"/>
                <w:szCs w:val="24"/>
              </w:rPr>
              <w:lastRenderedPageBreak/>
              <w:t xml:space="preserve">Lūdzam precizēt numerāciju projekta 5.-8.punktā, normas rakstot šādā </w:t>
            </w:r>
            <w:r w:rsidRPr="00807769">
              <w:rPr>
                <w:rFonts w:ascii="Times New Roman" w:eastAsia="Times New Roman" w:hAnsi="Times New Roman"/>
                <w:color w:val="000000"/>
                <w:sz w:val="24"/>
                <w:szCs w:val="24"/>
              </w:rPr>
              <w:lastRenderedPageBreak/>
              <w:t>secībā: 6.punkts, 8.punkts, 5.punkts, 7.punkts.</w:t>
            </w:r>
          </w:p>
        </w:tc>
        <w:tc>
          <w:tcPr>
            <w:tcW w:w="3685" w:type="dxa"/>
            <w:tcBorders>
              <w:top w:val="single" w:sz="6" w:space="0" w:color="000000"/>
              <w:left w:val="single" w:sz="6" w:space="0" w:color="000000"/>
              <w:bottom w:val="single" w:sz="6" w:space="0" w:color="000000"/>
              <w:right w:val="single" w:sz="6" w:space="0" w:color="000000"/>
            </w:tcBorders>
          </w:tcPr>
          <w:p w14:paraId="78392E31" w14:textId="77777777" w:rsidR="00807769" w:rsidRDefault="00807769" w:rsidP="00807769">
            <w:pPr>
              <w:spacing w:after="0" w:line="240" w:lineRule="auto"/>
              <w:jc w:val="both"/>
              <w:rPr>
                <w:rFonts w:ascii="Times New Roman" w:hAnsi="Times New Roman" w:cs="Times New Roman"/>
                <w:b/>
                <w:bCs/>
                <w:sz w:val="24"/>
                <w:szCs w:val="24"/>
              </w:rPr>
            </w:pPr>
            <w:r w:rsidRPr="006835B6">
              <w:rPr>
                <w:rFonts w:ascii="Times New Roman" w:hAnsi="Times New Roman" w:cs="Times New Roman"/>
                <w:b/>
                <w:bCs/>
                <w:sz w:val="24"/>
                <w:szCs w:val="24"/>
              </w:rPr>
              <w:lastRenderedPageBreak/>
              <w:t>Ņemts vērā</w:t>
            </w:r>
          </w:p>
          <w:p w14:paraId="16FC2F57" w14:textId="77777777" w:rsidR="00807769" w:rsidRPr="006835B6" w:rsidRDefault="00807769" w:rsidP="00807769">
            <w:pPr>
              <w:spacing w:after="0" w:line="240" w:lineRule="auto"/>
              <w:jc w:val="both"/>
              <w:rPr>
                <w:rFonts w:ascii="Times New Roman" w:hAnsi="Times New Roman" w:cs="Times New Roman"/>
                <w:b/>
                <w:bCs/>
                <w:sz w:val="24"/>
                <w:szCs w:val="24"/>
              </w:rPr>
            </w:pPr>
          </w:p>
        </w:tc>
        <w:tc>
          <w:tcPr>
            <w:tcW w:w="3969" w:type="dxa"/>
            <w:tcBorders>
              <w:top w:val="single" w:sz="4" w:space="0" w:color="auto"/>
              <w:left w:val="single" w:sz="4" w:space="0" w:color="auto"/>
              <w:bottom w:val="single" w:sz="4" w:space="0" w:color="auto"/>
            </w:tcBorders>
          </w:tcPr>
          <w:p w14:paraId="47A36290" w14:textId="0E01059D" w:rsidR="004B0376" w:rsidRDefault="00807769" w:rsidP="00807769">
            <w:pPr>
              <w:spacing w:after="0" w:line="240" w:lineRule="auto"/>
              <w:jc w:val="both"/>
              <w:rPr>
                <w:rFonts w:ascii="Times New Roman" w:eastAsia="Times New Roman" w:hAnsi="Times New Roman"/>
                <w:color w:val="000000"/>
                <w:sz w:val="24"/>
                <w:szCs w:val="24"/>
              </w:rPr>
            </w:pPr>
            <w:r w:rsidRPr="00AA3F00">
              <w:rPr>
                <w:rFonts w:ascii="Times New Roman" w:hAnsi="Times New Roman" w:cs="Times New Roman"/>
                <w:sz w:val="24"/>
                <w:szCs w:val="24"/>
              </w:rPr>
              <w:t xml:space="preserve">Precizēta </w:t>
            </w:r>
            <w:r>
              <w:rPr>
                <w:rFonts w:ascii="Times New Roman" w:hAnsi="Times New Roman" w:cs="Times New Roman"/>
                <w:sz w:val="24"/>
                <w:szCs w:val="24"/>
              </w:rPr>
              <w:t>numerācija</w:t>
            </w:r>
            <w:r w:rsidRPr="00AA3F00">
              <w:rPr>
                <w:rFonts w:ascii="Times New Roman" w:hAnsi="Times New Roman" w:cs="Times New Roman"/>
                <w:sz w:val="24"/>
                <w:szCs w:val="24"/>
              </w:rPr>
              <w:t xml:space="preserve"> </w:t>
            </w:r>
            <w:r>
              <w:rPr>
                <w:rFonts w:ascii="Times New Roman" w:hAnsi="Times New Roman" w:cs="Times New Roman"/>
                <w:sz w:val="24"/>
                <w:szCs w:val="24"/>
              </w:rPr>
              <w:t xml:space="preserve">MK </w:t>
            </w:r>
            <w:r w:rsidRPr="00AA3F00">
              <w:rPr>
                <w:rFonts w:ascii="Times New Roman" w:hAnsi="Times New Roman" w:cs="Times New Roman"/>
                <w:sz w:val="24"/>
                <w:szCs w:val="24"/>
              </w:rPr>
              <w:t>noteikumu projekta 5.</w:t>
            </w:r>
            <w:r>
              <w:rPr>
                <w:rFonts w:ascii="Times New Roman" w:hAnsi="Times New Roman" w:cs="Times New Roman"/>
                <w:sz w:val="24"/>
                <w:szCs w:val="24"/>
              </w:rPr>
              <w:t>-</w:t>
            </w:r>
            <w:r w:rsidR="00C8295D">
              <w:rPr>
                <w:rFonts w:ascii="Times New Roman" w:hAnsi="Times New Roman" w:cs="Times New Roman"/>
                <w:sz w:val="24"/>
                <w:szCs w:val="24"/>
              </w:rPr>
              <w:t xml:space="preserve"> </w:t>
            </w:r>
            <w:r w:rsidRPr="00AA3F00">
              <w:rPr>
                <w:rFonts w:ascii="Times New Roman" w:eastAsia="Times New Roman" w:hAnsi="Times New Roman"/>
                <w:color w:val="000000"/>
                <w:sz w:val="24"/>
                <w:szCs w:val="24"/>
              </w:rPr>
              <w:t>8.</w:t>
            </w:r>
            <w:r>
              <w:rPr>
                <w:rFonts w:ascii="Times New Roman" w:eastAsia="Times New Roman" w:hAnsi="Times New Roman"/>
                <w:color w:val="000000"/>
                <w:sz w:val="24"/>
                <w:szCs w:val="24"/>
              </w:rPr>
              <w:t>punktā:</w:t>
            </w:r>
          </w:p>
          <w:p w14:paraId="0528FAEC" w14:textId="412BC7F9" w:rsidR="00807769" w:rsidRPr="007D3F2A" w:rsidRDefault="00807769" w:rsidP="00807769">
            <w:pPr>
              <w:spacing w:after="0" w:line="240" w:lineRule="auto"/>
              <w:jc w:val="both"/>
              <w:rPr>
                <w:rFonts w:ascii="Times New Roman" w:hAnsi="Times New Roman" w:cs="Times New Roman"/>
                <w:sz w:val="24"/>
                <w:szCs w:val="24"/>
              </w:rPr>
            </w:pPr>
            <w:r w:rsidRPr="007D3F2A">
              <w:rPr>
                <w:rFonts w:ascii="Times New Roman" w:hAnsi="Times New Roman" w:cs="Times New Roman"/>
                <w:sz w:val="24"/>
                <w:szCs w:val="24"/>
              </w:rPr>
              <w:lastRenderedPageBreak/>
              <w:t xml:space="preserve">5. Šo noteikumu pielikuma 11.1., 11.3., 22.3., 22.7., 27.1. un 27.4.  apakšpunkts stājas spēkā 2022. gada 1. jūlijā. </w:t>
            </w:r>
          </w:p>
          <w:p w14:paraId="102EE250" w14:textId="5D0DD6C7" w:rsidR="00807769" w:rsidRPr="007D3F2A" w:rsidRDefault="00807769" w:rsidP="00807769">
            <w:pPr>
              <w:spacing w:after="0" w:line="240" w:lineRule="auto"/>
              <w:jc w:val="both"/>
              <w:rPr>
                <w:rFonts w:ascii="Times New Roman" w:hAnsi="Times New Roman" w:cs="Times New Roman"/>
                <w:sz w:val="24"/>
                <w:szCs w:val="24"/>
              </w:rPr>
            </w:pPr>
            <w:r w:rsidRPr="007D3F2A">
              <w:rPr>
                <w:rFonts w:ascii="Times New Roman" w:hAnsi="Times New Roman" w:cs="Times New Roman"/>
                <w:sz w:val="24"/>
                <w:szCs w:val="24"/>
              </w:rPr>
              <w:t xml:space="preserve">6. Šo noteikumu pielikuma 11.2., 22.6. un 27.3. apakšpunkts ir spēkā līdz 2022. gada </w:t>
            </w:r>
            <w:r w:rsidR="00285C8D" w:rsidRPr="00285C8D">
              <w:rPr>
                <w:rFonts w:ascii="Times New Roman" w:hAnsi="Times New Roman" w:cs="Times New Roman"/>
                <w:b/>
                <w:bCs/>
                <w:sz w:val="24"/>
                <w:szCs w:val="24"/>
              </w:rPr>
              <w:t>30</w:t>
            </w:r>
            <w:r w:rsidRPr="00285C8D">
              <w:rPr>
                <w:rFonts w:ascii="Times New Roman" w:hAnsi="Times New Roman" w:cs="Times New Roman"/>
                <w:b/>
                <w:bCs/>
                <w:sz w:val="24"/>
                <w:szCs w:val="24"/>
              </w:rPr>
              <w:t>. jū</w:t>
            </w:r>
            <w:r w:rsidR="00285C8D" w:rsidRPr="00285C8D">
              <w:rPr>
                <w:rFonts w:ascii="Times New Roman" w:hAnsi="Times New Roman" w:cs="Times New Roman"/>
                <w:b/>
                <w:bCs/>
                <w:sz w:val="24"/>
                <w:szCs w:val="24"/>
              </w:rPr>
              <w:t>n</w:t>
            </w:r>
            <w:r w:rsidRPr="00285C8D">
              <w:rPr>
                <w:rFonts w:ascii="Times New Roman" w:hAnsi="Times New Roman" w:cs="Times New Roman"/>
                <w:b/>
                <w:bCs/>
                <w:sz w:val="24"/>
                <w:szCs w:val="24"/>
              </w:rPr>
              <w:t>ijam</w:t>
            </w:r>
            <w:r w:rsidRPr="007D3F2A">
              <w:rPr>
                <w:rFonts w:ascii="Times New Roman" w:hAnsi="Times New Roman" w:cs="Times New Roman"/>
                <w:sz w:val="24"/>
                <w:szCs w:val="24"/>
              </w:rPr>
              <w:t>.</w:t>
            </w:r>
          </w:p>
          <w:p w14:paraId="71ACE1D7" w14:textId="77777777" w:rsidR="00807769" w:rsidRPr="007D3F2A" w:rsidRDefault="00807769" w:rsidP="00807769">
            <w:pPr>
              <w:spacing w:after="0" w:line="240" w:lineRule="auto"/>
              <w:jc w:val="both"/>
              <w:rPr>
                <w:rFonts w:ascii="Times New Roman" w:hAnsi="Times New Roman" w:cs="Times New Roman"/>
                <w:sz w:val="24"/>
                <w:szCs w:val="24"/>
              </w:rPr>
            </w:pPr>
            <w:r w:rsidRPr="007D3F2A">
              <w:rPr>
                <w:rFonts w:ascii="Times New Roman" w:hAnsi="Times New Roman" w:cs="Times New Roman"/>
                <w:sz w:val="24"/>
                <w:szCs w:val="24"/>
              </w:rPr>
              <w:t>7. Atzīt par spēku zaudējušiem Ministru kabineta 2017. gada 21. marta noteikumus Nr. 152  “Administratīvo teritoriju un teritoriālo vienību klasifikatora noteikumi” (Latvijas Vēstnesis, 2017, 61. nr.).</w:t>
            </w:r>
          </w:p>
          <w:p w14:paraId="63B0CF7B" w14:textId="1060D996" w:rsidR="00807769" w:rsidRPr="00AA3F00" w:rsidRDefault="00807769" w:rsidP="00807769">
            <w:pPr>
              <w:spacing w:after="0" w:line="240" w:lineRule="auto"/>
              <w:jc w:val="both"/>
              <w:rPr>
                <w:rFonts w:ascii="Times New Roman" w:hAnsi="Times New Roman" w:cs="Times New Roman"/>
                <w:sz w:val="24"/>
                <w:szCs w:val="24"/>
              </w:rPr>
            </w:pPr>
            <w:r w:rsidRPr="007D3F2A">
              <w:rPr>
                <w:rFonts w:ascii="Times New Roman" w:hAnsi="Times New Roman" w:cs="Times New Roman"/>
                <w:sz w:val="24"/>
                <w:szCs w:val="24"/>
              </w:rPr>
              <w:t>8. Noteikumi stājas spēkā 2021. gada 1. jūlijā.</w:t>
            </w:r>
          </w:p>
        </w:tc>
      </w:tr>
      <w:tr w:rsidR="00C8295D" w:rsidRPr="00432ABC" w14:paraId="5202B9B2" w14:textId="77777777" w:rsidTr="005633F9">
        <w:tc>
          <w:tcPr>
            <w:tcW w:w="735" w:type="dxa"/>
            <w:tcBorders>
              <w:top w:val="single" w:sz="6" w:space="0" w:color="000000"/>
              <w:left w:val="single" w:sz="6" w:space="0" w:color="000000"/>
              <w:bottom w:val="single" w:sz="6" w:space="0" w:color="000000"/>
              <w:right w:val="single" w:sz="6" w:space="0" w:color="000000"/>
            </w:tcBorders>
          </w:tcPr>
          <w:p w14:paraId="719851A6" w14:textId="44CA4D84" w:rsidR="00C8295D" w:rsidRDefault="00C8295D" w:rsidP="005633F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3.</w:t>
            </w:r>
          </w:p>
        </w:tc>
        <w:tc>
          <w:tcPr>
            <w:tcW w:w="2943" w:type="dxa"/>
            <w:tcBorders>
              <w:top w:val="single" w:sz="6" w:space="0" w:color="000000"/>
              <w:left w:val="single" w:sz="6" w:space="0" w:color="000000"/>
              <w:bottom w:val="single" w:sz="6" w:space="0" w:color="000000"/>
              <w:right w:val="single" w:sz="6" w:space="0" w:color="000000"/>
            </w:tcBorders>
          </w:tcPr>
          <w:p w14:paraId="7B81420A" w14:textId="1C861EE4" w:rsidR="00C8295D" w:rsidRDefault="00C8295D" w:rsidP="005633F9">
            <w:pPr>
              <w:spacing w:after="0" w:line="240" w:lineRule="auto"/>
              <w:jc w:val="both"/>
              <w:rPr>
                <w:rFonts w:ascii="Times New Roman" w:hAnsi="Times New Roman" w:cs="Times New Roman"/>
                <w:sz w:val="24"/>
                <w:szCs w:val="24"/>
              </w:rPr>
            </w:pPr>
            <w:r w:rsidRPr="006835B6">
              <w:rPr>
                <w:rFonts w:ascii="Times New Roman" w:hAnsi="Times New Roman" w:cs="Times New Roman"/>
                <w:sz w:val="24"/>
                <w:szCs w:val="24"/>
              </w:rPr>
              <w:t xml:space="preserve">MK noteikumu projekta </w:t>
            </w:r>
            <w:r>
              <w:rPr>
                <w:rFonts w:ascii="Times New Roman" w:hAnsi="Times New Roman" w:cs="Times New Roman"/>
                <w:sz w:val="24"/>
                <w:szCs w:val="24"/>
              </w:rPr>
              <w:t>pielikums</w:t>
            </w:r>
          </w:p>
          <w:p w14:paraId="1B1236AC" w14:textId="3C21EF06" w:rsidR="00C8295D" w:rsidRPr="006835B6" w:rsidRDefault="00C8295D" w:rsidP="005633F9">
            <w:pPr>
              <w:spacing w:after="0" w:line="240" w:lineRule="auto"/>
              <w:jc w:val="both"/>
              <w:rPr>
                <w:rFonts w:ascii="Times New Roman"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24C8309D" w14:textId="28C82CDA" w:rsidR="00C8295D" w:rsidRPr="00807769" w:rsidRDefault="00C8295D" w:rsidP="005633F9">
            <w:pPr>
              <w:spacing w:after="0" w:line="240" w:lineRule="auto"/>
              <w:jc w:val="both"/>
              <w:rPr>
                <w:rFonts w:ascii="Times New Roman" w:eastAsia="Times New Roman" w:hAnsi="Times New Roman"/>
                <w:color w:val="000000"/>
                <w:sz w:val="24"/>
                <w:szCs w:val="24"/>
              </w:rPr>
            </w:pPr>
            <w:r w:rsidRPr="00C8295D">
              <w:rPr>
                <w:rFonts w:ascii="Times New Roman" w:eastAsia="Times New Roman" w:hAnsi="Times New Roman"/>
                <w:color w:val="000000"/>
                <w:sz w:val="24"/>
                <w:szCs w:val="24"/>
              </w:rPr>
              <w:t>Lūdzam tehniski precizēt projekta pielikuma tabulu. Numerācija ir jāietver atsevišķā kolonnā, jo pašvaldību nosaukumi un teritoriālā iedalījuma vienību nosaukumi nesākas ar cipariem. Turklāt arī spēkā esošajos noteikumos tā ir atsevišķa kolonna. Daudziem ierakstiem ir liekas tukšumzīmes, lūdzam dzēst tās, jo tas apgrūtinās klasifikatora tehnisku izmantošanu informācijas sistēmās</w:t>
            </w:r>
            <w:r w:rsidRPr="00807769">
              <w:rPr>
                <w:rFonts w:ascii="Times New Roman" w:eastAsia="Times New Roman" w:hAnsi="Times New Roman"/>
                <w:color w:val="000000"/>
                <w:sz w:val="24"/>
                <w:szCs w:val="24"/>
              </w:rPr>
              <w:t>.</w:t>
            </w:r>
          </w:p>
        </w:tc>
        <w:tc>
          <w:tcPr>
            <w:tcW w:w="3685" w:type="dxa"/>
            <w:tcBorders>
              <w:top w:val="single" w:sz="6" w:space="0" w:color="000000"/>
              <w:left w:val="single" w:sz="6" w:space="0" w:color="000000"/>
              <w:bottom w:val="single" w:sz="6" w:space="0" w:color="000000"/>
              <w:right w:val="single" w:sz="6" w:space="0" w:color="000000"/>
            </w:tcBorders>
          </w:tcPr>
          <w:p w14:paraId="2EFDBF7E" w14:textId="77777777" w:rsidR="00C8295D" w:rsidRDefault="00C8295D" w:rsidP="005633F9">
            <w:pPr>
              <w:spacing w:after="0" w:line="240" w:lineRule="auto"/>
              <w:jc w:val="both"/>
              <w:rPr>
                <w:rFonts w:ascii="Times New Roman" w:hAnsi="Times New Roman" w:cs="Times New Roman"/>
                <w:b/>
                <w:bCs/>
                <w:sz w:val="24"/>
                <w:szCs w:val="24"/>
              </w:rPr>
            </w:pPr>
            <w:r w:rsidRPr="006835B6">
              <w:rPr>
                <w:rFonts w:ascii="Times New Roman" w:hAnsi="Times New Roman" w:cs="Times New Roman"/>
                <w:b/>
                <w:bCs/>
                <w:sz w:val="24"/>
                <w:szCs w:val="24"/>
              </w:rPr>
              <w:t>Ņemts vērā</w:t>
            </w:r>
          </w:p>
          <w:p w14:paraId="57A8110D" w14:textId="77777777" w:rsidR="00C8295D" w:rsidRPr="006835B6" w:rsidRDefault="00C8295D" w:rsidP="005633F9">
            <w:pPr>
              <w:spacing w:after="0" w:line="240" w:lineRule="auto"/>
              <w:jc w:val="both"/>
              <w:rPr>
                <w:rFonts w:ascii="Times New Roman" w:hAnsi="Times New Roman" w:cs="Times New Roman"/>
                <w:b/>
                <w:bCs/>
                <w:sz w:val="24"/>
                <w:szCs w:val="24"/>
              </w:rPr>
            </w:pPr>
          </w:p>
        </w:tc>
        <w:tc>
          <w:tcPr>
            <w:tcW w:w="3969" w:type="dxa"/>
            <w:tcBorders>
              <w:top w:val="single" w:sz="4" w:space="0" w:color="auto"/>
              <w:left w:val="single" w:sz="4" w:space="0" w:color="auto"/>
              <w:bottom w:val="single" w:sz="4" w:space="0" w:color="auto"/>
            </w:tcBorders>
          </w:tcPr>
          <w:p w14:paraId="65A2F61D" w14:textId="09DF5498" w:rsidR="00C8295D" w:rsidRDefault="00C8295D" w:rsidP="005633F9">
            <w:pPr>
              <w:spacing w:after="0" w:line="240" w:lineRule="auto"/>
              <w:jc w:val="both"/>
              <w:rPr>
                <w:rFonts w:ascii="Times New Roman" w:eastAsia="Times New Roman" w:hAnsi="Times New Roman"/>
                <w:color w:val="000000"/>
                <w:sz w:val="24"/>
                <w:szCs w:val="24"/>
              </w:rPr>
            </w:pPr>
            <w:r>
              <w:rPr>
                <w:rFonts w:ascii="Times New Roman" w:hAnsi="Times New Roman" w:cs="Times New Roman"/>
                <w:sz w:val="24"/>
                <w:szCs w:val="24"/>
              </w:rPr>
              <w:t>Tehniski p</w:t>
            </w:r>
            <w:r w:rsidRPr="00AA3F00">
              <w:rPr>
                <w:rFonts w:ascii="Times New Roman" w:hAnsi="Times New Roman" w:cs="Times New Roman"/>
                <w:sz w:val="24"/>
                <w:szCs w:val="24"/>
              </w:rPr>
              <w:t>recizēt</w:t>
            </w:r>
            <w:r>
              <w:rPr>
                <w:rFonts w:ascii="Times New Roman" w:hAnsi="Times New Roman" w:cs="Times New Roman"/>
                <w:sz w:val="24"/>
                <w:szCs w:val="24"/>
              </w:rPr>
              <w:t>a</w:t>
            </w:r>
            <w:r w:rsidRPr="00AA3F00">
              <w:rPr>
                <w:rFonts w:ascii="Times New Roman" w:hAnsi="Times New Roman" w:cs="Times New Roman"/>
                <w:sz w:val="24"/>
                <w:szCs w:val="24"/>
              </w:rPr>
              <w:t xml:space="preserve"> </w:t>
            </w:r>
            <w:r>
              <w:rPr>
                <w:rFonts w:ascii="Times New Roman" w:hAnsi="Times New Roman" w:cs="Times New Roman"/>
                <w:sz w:val="24"/>
                <w:szCs w:val="24"/>
              </w:rPr>
              <w:t xml:space="preserve">MK </w:t>
            </w:r>
            <w:r w:rsidRPr="00AA3F00">
              <w:rPr>
                <w:rFonts w:ascii="Times New Roman" w:hAnsi="Times New Roman" w:cs="Times New Roman"/>
                <w:sz w:val="24"/>
                <w:szCs w:val="24"/>
              </w:rPr>
              <w:t xml:space="preserve">noteikumu projekta </w:t>
            </w:r>
            <w:r>
              <w:rPr>
                <w:rFonts w:ascii="Times New Roman" w:hAnsi="Times New Roman" w:cs="Times New Roman"/>
                <w:sz w:val="24"/>
                <w:szCs w:val="24"/>
              </w:rPr>
              <w:t>pielikuma tabula</w:t>
            </w:r>
            <w:r>
              <w:rPr>
                <w:rFonts w:ascii="Times New Roman" w:eastAsia="Times New Roman" w:hAnsi="Times New Roman"/>
                <w:color w:val="000000"/>
                <w:sz w:val="24"/>
                <w:szCs w:val="24"/>
              </w:rPr>
              <w:t>:</w:t>
            </w:r>
          </w:p>
          <w:p w14:paraId="75E44A49" w14:textId="730F46EB" w:rsidR="00C8295D" w:rsidRPr="00AA3F00" w:rsidRDefault="00C8295D" w:rsidP="005633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numerācija ir ietverta </w:t>
            </w:r>
            <w:r w:rsidRPr="00C8295D">
              <w:rPr>
                <w:rFonts w:ascii="Times New Roman" w:hAnsi="Times New Roman" w:cs="Times New Roman"/>
                <w:sz w:val="24"/>
                <w:szCs w:val="24"/>
              </w:rPr>
              <w:t>atsevišķā kolonnā</w:t>
            </w:r>
            <w:r>
              <w:rPr>
                <w:rFonts w:ascii="Times New Roman" w:hAnsi="Times New Roman" w:cs="Times New Roman"/>
                <w:sz w:val="24"/>
                <w:szCs w:val="24"/>
              </w:rPr>
              <w:t xml:space="preserve">, ierakstiem dzēstas </w:t>
            </w:r>
            <w:r w:rsidRPr="00C8295D">
              <w:rPr>
                <w:rFonts w:ascii="Times New Roman" w:hAnsi="Times New Roman" w:cs="Times New Roman"/>
                <w:sz w:val="24"/>
                <w:szCs w:val="24"/>
              </w:rPr>
              <w:t>liekas tukšumzīme</w:t>
            </w:r>
            <w:r>
              <w:rPr>
                <w:rFonts w:ascii="Times New Roman" w:hAnsi="Times New Roman" w:cs="Times New Roman"/>
                <w:sz w:val="24"/>
                <w:szCs w:val="24"/>
              </w:rPr>
              <w:t>s</w:t>
            </w:r>
            <w:r w:rsidR="0034360D">
              <w:rPr>
                <w:rFonts w:ascii="Times New Roman" w:hAnsi="Times New Roman" w:cs="Times New Roman"/>
                <w:sz w:val="24"/>
                <w:szCs w:val="24"/>
              </w:rPr>
              <w:t>.</w:t>
            </w:r>
          </w:p>
        </w:tc>
      </w:tr>
      <w:tr w:rsidR="0034360D" w:rsidRPr="00432ABC" w14:paraId="67F526D1" w14:textId="77777777" w:rsidTr="005633F9">
        <w:tc>
          <w:tcPr>
            <w:tcW w:w="735" w:type="dxa"/>
            <w:tcBorders>
              <w:top w:val="single" w:sz="6" w:space="0" w:color="000000"/>
              <w:left w:val="single" w:sz="6" w:space="0" w:color="000000"/>
              <w:bottom w:val="single" w:sz="6" w:space="0" w:color="000000"/>
              <w:right w:val="single" w:sz="6" w:space="0" w:color="000000"/>
            </w:tcBorders>
          </w:tcPr>
          <w:p w14:paraId="05152D23" w14:textId="0045D8B0" w:rsidR="0034360D" w:rsidRDefault="0034360D" w:rsidP="005633F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2943" w:type="dxa"/>
            <w:tcBorders>
              <w:top w:val="single" w:sz="6" w:space="0" w:color="000000"/>
              <w:left w:val="single" w:sz="6" w:space="0" w:color="000000"/>
              <w:bottom w:val="single" w:sz="6" w:space="0" w:color="000000"/>
              <w:right w:val="single" w:sz="6" w:space="0" w:color="000000"/>
            </w:tcBorders>
          </w:tcPr>
          <w:p w14:paraId="18715C5A" w14:textId="548322B5" w:rsidR="0034360D" w:rsidRDefault="0034360D" w:rsidP="005633F9">
            <w:pPr>
              <w:spacing w:after="0" w:line="240" w:lineRule="auto"/>
              <w:jc w:val="both"/>
              <w:rPr>
                <w:rFonts w:ascii="Times New Roman" w:hAnsi="Times New Roman" w:cs="Times New Roman"/>
                <w:sz w:val="24"/>
                <w:szCs w:val="24"/>
              </w:rPr>
            </w:pPr>
            <w:r w:rsidRPr="006835B6">
              <w:rPr>
                <w:rFonts w:ascii="Times New Roman" w:hAnsi="Times New Roman" w:cs="Times New Roman"/>
                <w:sz w:val="24"/>
                <w:szCs w:val="24"/>
              </w:rPr>
              <w:t xml:space="preserve">MK noteikumu projekta </w:t>
            </w:r>
            <w:r>
              <w:rPr>
                <w:rFonts w:ascii="Times New Roman" w:hAnsi="Times New Roman" w:cs="Times New Roman"/>
                <w:sz w:val="24"/>
                <w:szCs w:val="24"/>
              </w:rPr>
              <w:t>anotācijas I sadaļas 2.punkts</w:t>
            </w:r>
          </w:p>
          <w:p w14:paraId="4FF0AADB" w14:textId="77777777" w:rsidR="0034360D" w:rsidRPr="006835B6" w:rsidRDefault="0034360D" w:rsidP="005633F9">
            <w:pPr>
              <w:spacing w:after="0" w:line="240" w:lineRule="auto"/>
              <w:jc w:val="both"/>
              <w:rPr>
                <w:rFonts w:ascii="Times New Roman" w:hAnsi="Times New Roman" w:cs="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Pr>
          <w:p w14:paraId="5ED77C4F" w14:textId="72ADC9B1" w:rsidR="0034360D" w:rsidRPr="00807769" w:rsidRDefault="0034360D" w:rsidP="005633F9">
            <w:pPr>
              <w:spacing w:after="0" w:line="240" w:lineRule="auto"/>
              <w:jc w:val="both"/>
              <w:rPr>
                <w:rFonts w:ascii="Times New Roman" w:eastAsia="Times New Roman" w:hAnsi="Times New Roman"/>
                <w:color w:val="000000"/>
                <w:sz w:val="24"/>
                <w:szCs w:val="24"/>
              </w:rPr>
            </w:pPr>
            <w:r w:rsidRPr="0034360D">
              <w:rPr>
                <w:rFonts w:ascii="Times New Roman" w:eastAsia="Times New Roman" w:hAnsi="Times New Roman"/>
                <w:color w:val="000000"/>
                <w:sz w:val="24"/>
                <w:szCs w:val="24"/>
              </w:rPr>
              <w:t xml:space="preserve">Lūdzam papildināt anotāciju atbilstoši tālāk minētajam. Anotācijas VI sadaļas 3. punktā rakstīts, ka "sabiedrības līdzdalības procesā tika saņemts viens komentārs, aicinot papildināt anotāciju ar pārejas tabulu. Iesniedzējam tika sniegta skaidrojoša informācija, ka šāda informācija pieejama Pārvaldes tīmekļa vietnē". Tieslietu ministrijas ieskatā minētā kodu pāreja ir pietiekami svarīga Valsts zemes dienestam un valstij kopumā, tāpēc pārejai jābūt nepārprotamai, un normatīvajā aktā ir jābūt skaidri noteiktam, kur tā ir pieejama. Ministru kabineta 2017. gada 3. janvāra noteikumu Nr. 2 "Noteikumi par </w:t>
            </w:r>
            <w:r w:rsidRPr="0034360D">
              <w:rPr>
                <w:rFonts w:ascii="Times New Roman" w:eastAsia="Times New Roman" w:hAnsi="Times New Roman"/>
                <w:color w:val="000000"/>
                <w:sz w:val="24"/>
                <w:szCs w:val="24"/>
              </w:rPr>
              <w:lastRenderedPageBreak/>
              <w:t>statistisko klasifikāciju sarakstu un tajā iekļauto statistisko klasifikāciju ieviešanas, uzturēšanas un publicēšanas kārtību" (turpmāk – MK noteikumi Nr. 2) 5.5. apakšpunktā ir ietverts pienākums valsts institūcijām nodrošināt tās atbildībā esošo nacionālo statistisko klasifikāciju ieviešanu, sasaisti ar iepriekšējām versijām un pāreju no nacionālajām statistiskajām klasifikācijām uz Eiropas Savienības vai starptautiskajām statistiskajām klasifikācijām. Savukārt 5.7. apakšpunktā ir ietverts pienākums valsts institūcijām publicēt savā tīmekļvietnē tās atbildībā esošo nacionālo statistisko klasifikāciju aktuālās versijas mašīnlasāmā formātā ar eksporta iespēju vai publicēt savā tīmekļvietnē saiti uz tās atbildībā esošo nacionālo statistisko klasifikāciju tīmekļvietnē www.likumi.lv, bet nav pateikts, ka tām ir nepieciešams publicēt pārejas tabulas starp vecākām un jaunākām klasifikāciju versijām. Ņemot vērā minēto, lūdzam anotācijas I sadaļas 2. punktā iekļaut informāciju, ka pārejas tabula starp</w:t>
            </w:r>
            <w:r>
              <w:rPr>
                <w:rFonts w:ascii="Times New Roman" w:eastAsia="Times New Roman" w:hAnsi="Times New Roman"/>
                <w:color w:val="000000"/>
                <w:sz w:val="24"/>
                <w:szCs w:val="24"/>
              </w:rPr>
              <w:t xml:space="preserve"> </w:t>
            </w:r>
            <w:r w:rsidRPr="0034360D">
              <w:rPr>
                <w:rFonts w:ascii="Times New Roman" w:eastAsia="Times New Roman" w:hAnsi="Times New Roman"/>
                <w:color w:val="000000"/>
                <w:sz w:val="24"/>
                <w:szCs w:val="24"/>
              </w:rPr>
              <w:t xml:space="preserve">Ministru kabineta 2017. gada 21. martā noteikumos Nr. 152 "Administratīvo teritoriju un teritoriālo vienību klasifikatora noteikumi" noteikto klasifikatoru un projektā noteikto klasifikatoru būs pieejama Centrālās statistikas pārvaldes tīmekļvietnē. </w:t>
            </w:r>
          </w:p>
        </w:tc>
        <w:tc>
          <w:tcPr>
            <w:tcW w:w="3685" w:type="dxa"/>
            <w:tcBorders>
              <w:top w:val="single" w:sz="6" w:space="0" w:color="000000"/>
              <w:left w:val="single" w:sz="6" w:space="0" w:color="000000"/>
              <w:bottom w:val="single" w:sz="6" w:space="0" w:color="000000"/>
              <w:right w:val="single" w:sz="6" w:space="0" w:color="000000"/>
            </w:tcBorders>
          </w:tcPr>
          <w:p w14:paraId="0BC8B9FF" w14:textId="77777777" w:rsidR="0034360D" w:rsidRDefault="0034360D" w:rsidP="005633F9">
            <w:pPr>
              <w:spacing w:after="0" w:line="240" w:lineRule="auto"/>
              <w:jc w:val="both"/>
              <w:rPr>
                <w:rFonts w:ascii="Times New Roman" w:hAnsi="Times New Roman" w:cs="Times New Roman"/>
                <w:b/>
                <w:bCs/>
                <w:sz w:val="24"/>
                <w:szCs w:val="24"/>
              </w:rPr>
            </w:pPr>
            <w:r w:rsidRPr="006835B6">
              <w:rPr>
                <w:rFonts w:ascii="Times New Roman" w:hAnsi="Times New Roman" w:cs="Times New Roman"/>
                <w:b/>
                <w:bCs/>
                <w:sz w:val="24"/>
                <w:szCs w:val="24"/>
              </w:rPr>
              <w:lastRenderedPageBreak/>
              <w:t>Ņemts vērā</w:t>
            </w:r>
          </w:p>
          <w:p w14:paraId="2E941034" w14:textId="77777777" w:rsidR="0034360D" w:rsidRPr="006835B6" w:rsidRDefault="0034360D" w:rsidP="005633F9">
            <w:pPr>
              <w:spacing w:after="0" w:line="240" w:lineRule="auto"/>
              <w:jc w:val="both"/>
              <w:rPr>
                <w:rFonts w:ascii="Times New Roman" w:hAnsi="Times New Roman" w:cs="Times New Roman"/>
                <w:b/>
                <w:bCs/>
                <w:sz w:val="24"/>
                <w:szCs w:val="24"/>
              </w:rPr>
            </w:pPr>
          </w:p>
        </w:tc>
        <w:tc>
          <w:tcPr>
            <w:tcW w:w="3969" w:type="dxa"/>
            <w:tcBorders>
              <w:top w:val="single" w:sz="4" w:space="0" w:color="auto"/>
              <w:left w:val="single" w:sz="4" w:space="0" w:color="auto"/>
              <w:bottom w:val="single" w:sz="4" w:space="0" w:color="auto"/>
            </w:tcBorders>
          </w:tcPr>
          <w:p w14:paraId="4D57328F" w14:textId="77777777" w:rsidR="0034360D" w:rsidRDefault="0034360D" w:rsidP="005633F9">
            <w:pPr>
              <w:spacing w:after="0" w:line="240" w:lineRule="auto"/>
              <w:jc w:val="both"/>
              <w:rPr>
                <w:rFonts w:ascii="Times New Roman" w:hAnsi="Times New Roman" w:cs="Times New Roman"/>
                <w:sz w:val="24"/>
                <w:szCs w:val="24"/>
              </w:rPr>
            </w:pPr>
            <w:r w:rsidRPr="0034360D">
              <w:rPr>
                <w:rFonts w:ascii="Times New Roman" w:hAnsi="Times New Roman" w:cs="Times New Roman"/>
                <w:sz w:val="24"/>
                <w:szCs w:val="24"/>
              </w:rPr>
              <w:t>MK noteikumu projekta anotācijas I sadaļas 2.punkts</w:t>
            </w:r>
            <w:r>
              <w:rPr>
                <w:rFonts w:ascii="Times New Roman" w:hAnsi="Times New Roman" w:cs="Times New Roman"/>
                <w:sz w:val="24"/>
                <w:szCs w:val="24"/>
              </w:rPr>
              <w:t xml:space="preserve"> </w:t>
            </w:r>
            <w:r w:rsidR="000A34A7">
              <w:rPr>
                <w:rFonts w:ascii="Times New Roman" w:hAnsi="Times New Roman" w:cs="Times New Roman"/>
                <w:sz w:val="24"/>
                <w:szCs w:val="24"/>
              </w:rPr>
              <w:t>papildināts ar sekojošo informāciju:</w:t>
            </w:r>
          </w:p>
          <w:p w14:paraId="52001367" w14:textId="7727174D" w:rsidR="000A34A7" w:rsidRPr="00AA3F00" w:rsidRDefault="000A34A7" w:rsidP="005633F9">
            <w:pPr>
              <w:spacing w:after="0" w:line="240" w:lineRule="auto"/>
              <w:jc w:val="both"/>
              <w:rPr>
                <w:rFonts w:ascii="Times New Roman" w:hAnsi="Times New Roman" w:cs="Times New Roman"/>
                <w:sz w:val="24"/>
                <w:szCs w:val="24"/>
              </w:rPr>
            </w:pPr>
            <w:r w:rsidRPr="000A34A7">
              <w:rPr>
                <w:rFonts w:ascii="Times New Roman" w:hAnsi="Times New Roman" w:cs="Times New Roman"/>
                <w:sz w:val="24"/>
                <w:szCs w:val="24"/>
              </w:rPr>
              <w:t>Kodu pārejas tabulu starp Ministru kabineta 2017. gada 21. martā noteikumos Nr. 152 "Administratīvo teritoriju un teritoriālo vienību klasifikatora noteikumi" noteikto klasifikatoru un noteikumu projektā noteikto klasifikatora 2021.</w:t>
            </w:r>
            <w:r>
              <w:rPr>
                <w:rFonts w:ascii="Times New Roman" w:hAnsi="Times New Roman" w:cs="Times New Roman"/>
                <w:sz w:val="24"/>
                <w:szCs w:val="24"/>
              </w:rPr>
              <w:t> </w:t>
            </w:r>
            <w:r w:rsidRPr="000A34A7">
              <w:rPr>
                <w:rFonts w:ascii="Times New Roman" w:hAnsi="Times New Roman" w:cs="Times New Roman"/>
                <w:sz w:val="24"/>
                <w:szCs w:val="24"/>
              </w:rPr>
              <w:t>gada versiju Centrālā statistikas pārvalde publicē savā tīmekļvietnē https://www.csp.gov.lv/lv/klasifikacija/administrativo-teritoriju-un-teritorialo-vienibu-klasifikators, kā arī Latvijas Atvērto datu portālā https://data.gov.lv/dati/lv/dataset/atvk.</w:t>
            </w:r>
          </w:p>
        </w:tc>
      </w:tr>
      <w:tr w:rsidR="00807769" w:rsidRPr="00432ABC" w14:paraId="3A905F60" w14:textId="77777777" w:rsidTr="00E113C5">
        <w:tc>
          <w:tcPr>
            <w:tcW w:w="735" w:type="dxa"/>
            <w:tcBorders>
              <w:top w:val="single" w:sz="6" w:space="0" w:color="000000"/>
              <w:left w:val="single" w:sz="6" w:space="0" w:color="000000"/>
              <w:bottom w:val="single" w:sz="6" w:space="0" w:color="000000"/>
              <w:right w:val="single" w:sz="6" w:space="0" w:color="000000"/>
            </w:tcBorders>
          </w:tcPr>
          <w:p w14:paraId="0F8EE462" w14:textId="280E395D" w:rsidR="00807769" w:rsidRPr="00432ABC" w:rsidRDefault="000A34A7" w:rsidP="0080776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r w:rsidR="00807769">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6A66D8EC" w14:textId="44BB690B" w:rsidR="00807769" w:rsidRPr="00432ABC" w:rsidRDefault="00807769" w:rsidP="00807769">
            <w:pPr>
              <w:spacing w:after="0" w:line="240" w:lineRule="auto"/>
              <w:jc w:val="both"/>
              <w:rPr>
                <w:rFonts w:ascii="Times New Roman" w:eastAsia="Times New Roman" w:hAnsi="Times New Roman" w:cs="Times New Roman"/>
                <w:sz w:val="20"/>
                <w:szCs w:val="20"/>
                <w:lang w:eastAsia="lv-LV"/>
              </w:rPr>
            </w:pPr>
          </w:p>
        </w:tc>
        <w:tc>
          <w:tcPr>
            <w:tcW w:w="3969" w:type="dxa"/>
            <w:tcBorders>
              <w:top w:val="single" w:sz="6" w:space="0" w:color="000000"/>
              <w:left w:val="single" w:sz="6" w:space="0" w:color="000000"/>
              <w:bottom w:val="single" w:sz="6" w:space="0" w:color="000000"/>
              <w:right w:val="single" w:sz="6" w:space="0" w:color="000000"/>
            </w:tcBorders>
          </w:tcPr>
          <w:p w14:paraId="069CBDE3" w14:textId="24F2A8B7" w:rsidR="00807769" w:rsidRPr="005A29BD" w:rsidRDefault="000A34A7" w:rsidP="00807769">
            <w:pPr>
              <w:spacing w:after="0" w:line="240" w:lineRule="auto"/>
              <w:jc w:val="both"/>
              <w:rPr>
                <w:rFonts w:ascii="Times New Roman" w:eastAsia="Times New Roman" w:hAnsi="Times New Roman"/>
                <w:sz w:val="28"/>
                <w:szCs w:val="28"/>
                <w:lang w:eastAsia="lv-LV"/>
              </w:rPr>
            </w:pPr>
            <w:r w:rsidRPr="0034360D">
              <w:rPr>
                <w:rFonts w:ascii="Times New Roman" w:eastAsia="Times New Roman" w:hAnsi="Times New Roman"/>
                <w:color w:val="000000"/>
                <w:sz w:val="24"/>
                <w:szCs w:val="24"/>
              </w:rPr>
              <w:t>Vienlaikus lūdzam izvērtēt nepieciešamību grozīt MK noteikumus Nr. 2, tajos nosakot skaidru pienākumu valsts institūcijām arī pārejas tabulas starp vecākām un jaunākām klasifikāciju versijām uzturēt savā tīmekļvietnē.</w:t>
            </w:r>
          </w:p>
        </w:tc>
        <w:tc>
          <w:tcPr>
            <w:tcW w:w="3685" w:type="dxa"/>
            <w:tcBorders>
              <w:top w:val="single" w:sz="6" w:space="0" w:color="000000"/>
              <w:left w:val="single" w:sz="6" w:space="0" w:color="000000"/>
              <w:bottom w:val="single" w:sz="6" w:space="0" w:color="000000"/>
              <w:right w:val="single" w:sz="6" w:space="0" w:color="000000"/>
            </w:tcBorders>
          </w:tcPr>
          <w:p w14:paraId="5A4C157D" w14:textId="77777777" w:rsidR="00807769" w:rsidRDefault="00807769" w:rsidP="00807769">
            <w:pPr>
              <w:pStyle w:val="naisc"/>
              <w:spacing w:before="0" w:after="0"/>
              <w:jc w:val="left"/>
              <w:rPr>
                <w:b/>
                <w:bCs/>
                <w:szCs w:val="20"/>
              </w:rPr>
            </w:pPr>
            <w:r>
              <w:rPr>
                <w:b/>
                <w:bCs/>
                <w:szCs w:val="20"/>
              </w:rPr>
              <w:t>Ņemts vērā</w:t>
            </w:r>
          </w:p>
          <w:p w14:paraId="462D735F" w14:textId="3B801D04" w:rsidR="00807769" w:rsidRPr="00ED1186" w:rsidRDefault="00807769" w:rsidP="00807769">
            <w:pPr>
              <w:pStyle w:val="naisc"/>
              <w:spacing w:before="0" w:after="0"/>
              <w:jc w:val="both"/>
              <w:rPr>
                <w:szCs w:val="20"/>
              </w:rPr>
            </w:pPr>
          </w:p>
        </w:tc>
        <w:tc>
          <w:tcPr>
            <w:tcW w:w="3969" w:type="dxa"/>
            <w:tcBorders>
              <w:top w:val="single" w:sz="4" w:space="0" w:color="auto"/>
              <w:left w:val="single" w:sz="4" w:space="0" w:color="auto"/>
              <w:bottom w:val="single" w:sz="4" w:space="0" w:color="auto"/>
            </w:tcBorders>
          </w:tcPr>
          <w:p w14:paraId="06C47A31" w14:textId="50E5E802" w:rsidR="00807769" w:rsidRPr="008A48F5" w:rsidRDefault="008A48F5" w:rsidP="00807769">
            <w:pPr>
              <w:spacing w:after="0" w:line="240" w:lineRule="auto"/>
              <w:jc w:val="both"/>
              <w:rPr>
                <w:rFonts w:ascii="Times New Roman" w:hAnsi="Times New Roman" w:cs="Times New Roman"/>
                <w:sz w:val="24"/>
                <w:szCs w:val="24"/>
              </w:rPr>
            </w:pPr>
            <w:r w:rsidRPr="008A48F5">
              <w:rPr>
                <w:rFonts w:ascii="Times New Roman" w:hAnsi="Times New Roman" w:cs="Times New Roman"/>
                <w:sz w:val="24"/>
                <w:szCs w:val="24"/>
              </w:rPr>
              <w:t xml:space="preserve">Centrālā statistikas pārvalde informē, ka </w:t>
            </w:r>
            <w:r w:rsidRPr="00726906">
              <w:rPr>
                <w:rFonts w:ascii="Times New Roman" w:hAnsi="Times New Roman" w:cs="Times New Roman"/>
                <w:sz w:val="24"/>
                <w:szCs w:val="24"/>
              </w:rPr>
              <w:t>2022.</w:t>
            </w:r>
            <w:r>
              <w:rPr>
                <w:rFonts w:ascii="Times New Roman" w:hAnsi="Times New Roman" w:cs="Times New Roman"/>
                <w:sz w:val="24"/>
                <w:szCs w:val="24"/>
              </w:rPr>
              <w:t xml:space="preserve"> </w:t>
            </w:r>
            <w:r w:rsidRPr="008A48F5">
              <w:rPr>
                <w:rFonts w:ascii="Times New Roman" w:hAnsi="Times New Roman" w:cs="Times New Roman"/>
                <w:sz w:val="24"/>
                <w:szCs w:val="24"/>
              </w:rPr>
              <w:t>gadā plāno grozīt Ministru kabineta 2017.</w:t>
            </w:r>
            <w:r>
              <w:rPr>
                <w:rFonts w:ascii="Times New Roman" w:hAnsi="Times New Roman" w:cs="Times New Roman"/>
                <w:sz w:val="24"/>
                <w:szCs w:val="24"/>
              </w:rPr>
              <w:t> </w:t>
            </w:r>
            <w:r w:rsidRPr="008A48F5">
              <w:rPr>
                <w:rFonts w:ascii="Times New Roman" w:hAnsi="Times New Roman" w:cs="Times New Roman"/>
                <w:sz w:val="24"/>
                <w:szCs w:val="24"/>
              </w:rPr>
              <w:t>gada 3.</w:t>
            </w:r>
            <w:r>
              <w:rPr>
                <w:rFonts w:ascii="Times New Roman" w:hAnsi="Times New Roman" w:cs="Times New Roman"/>
                <w:sz w:val="24"/>
                <w:szCs w:val="24"/>
              </w:rPr>
              <w:t> </w:t>
            </w:r>
            <w:r w:rsidRPr="008A48F5">
              <w:rPr>
                <w:rFonts w:ascii="Times New Roman" w:hAnsi="Times New Roman" w:cs="Times New Roman"/>
                <w:sz w:val="24"/>
                <w:szCs w:val="24"/>
              </w:rPr>
              <w:t>janvāra noteikumus Nr.</w:t>
            </w:r>
            <w:r>
              <w:rPr>
                <w:rFonts w:ascii="Times New Roman" w:hAnsi="Times New Roman" w:cs="Times New Roman"/>
                <w:sz w:val="24"/>
                <w:szCs w:val="24"/>
              </w:rPr>
              <w:t> </w:t>
            </w:r>
            <w:r w:rsidRPr="008A48F5">
              <w:rPr>
                <w:rFonts w:ascii="Times New Roman" w:hAnsi="Times New Roman" w:cs="Times New Roman"/>
                <w:sz w:val="24"/>
                <w:szCs w:val="24"/>
              </w:rPr>
              <w:t>2 "Noteikumi par statistisko klasifikāciju sarakstu un tajā iekļauto statistisko klasifikāciju ieviešanas, uzturēšanas un publicēšanas kārtību", nos</w:t>
            </w:r>
            <w:r w:rsidR="000D153D">
              <w:rPr>
                <w:rFonts w:ascii="Times New Roman" w:hAnsi="Times New Roman" w:cs="Times New Roman"/>
                <w:sz w:val="24"/>
                <w:szCs w:val="24"/>
              </w:rPr>
              <w:t>ak</w:t>
            </w:r>
            <w:r w:rsidRPr="008A48F5">
              <w:rPr>
                <w:rFonts w:ascii="Times New Roman" w:hAnsi="Times New Roman" w:cs="Times New Roman"/>
                <w:sz w:val="24"/>
                <w:szCs w:val="24"/>
              </w:rPr>
              <w:t xml:space="preserve">ot </w:t>
            </w:r>
            <w:r w:rsidR="00F9716B">
              <w:rPr>
                <w:rFonts w:ascii="Times New Roman" w:hAnsi="Times New Roman" w:cs="Times New Roman"/>
                <w:sz w:val="24"/>
                <w:szCs w:val="24"/>
              </w:rPr>
              <w:t xml:space="preserve">papildu pienākumu </w:t>
            </w:r>
            <w:r w:rsidRPr="008A48F5">
              <w:rPr>
                <w:rFonts w:ascii="Times New Roman" w:hAnsi="Times New Roman" w:cs="Times New Roman"/>
                <w:sz w:val="24"/>
                <w:szCs w:val="24"/>
              </w:rPr>
              <w:t>valsts institūcij</w:t>
            </w:r>
            <w:r w:rsidR="00F9716B">
              <w:rPr>
                <w:rFonts w:ascii="Times New Roman" w:hAnsi="Times New Roman" w:cs="Times New Roman"/>
                <w:sz w:val="24"/>
                <w:szCs w:val="24"/>
              </w:rPr>
              <w:t>ām</w:t>
            </w:r>
            <w:r w:rsidRPr="008A48F5">
              <w:rPr>
                <w:rFonts w:ascii="Times New Roman" w:hAnsi="Times New Roman" w:cs="Times New Roman"/>
                <w:sz w:val="24"/>
                <w:szCs w:val="24"/>
              </w:rPr>
              <w:t xml:space="preserve"> publicēt tās atbildībā esošās klasifikācijas, kā arī pārejas tabulas starp vecākām un jaunākām klasifikāciju versijām savā </w:t>
            </w:r>
            <w:r w:rsidRPr="008A48F5">
              <w:rPr>
                <w:rFonts w:ascii="Times New Roman" w:hAnsi="Times New Roman" w:cs="Times New Roman"/>
                <w:sz w:val="24"/>
                <w:szCs w:val="24"/>
              </w:rPr>
              <w:lastRenderedPageBreak/>
              <w:t>tīmekļvietnē,</w:t>
            </w:r>
            <w:r>
              <w:rPr>
                <w:rFonts w:ascii="Times New Roman" w:hAnsi="Times New Roman" w:cs="Times New Roman"/>
                <w:sz w:val="24"/>
                <w:szCs w:val="24"/>
              </w:rPr>
              <w:t xml:space="preserve"> kā ari Latvijas Atvērto datu portālā un</w:t>
            </w:r>
            <w:r w:rsidRPr="008A48F5">
              <w:rPr>
                <w:rFonts w:ascii="Times New Roman" w:hAnsi="Times New Roman" w:cs="Times New Roman"/>
                <w:sz w:val="24"/>
                <w:szCs w:val="24"/>
              </w:rPr>
              <w:t xml:space="preserve"> Statistisko klasifikāciju datubāzē, </w:t>
            </w:r>
            <w:r w:rsidR="00F9716B">
              <w:rPr>
                <w:rFonts w:ascii="Times New Roman" w:hAnsi="Times New Roman" w:cs="Times New Roman"/>
                <w:sz w:val="24"/>
                <w:szCs w:val="24"/>
              </w:rPr>
              <w:t>kuru izveidos un</w:t>
            </w:r>
            <w:r w:rsidRPr="008A48F5">
              <w:rPr>
                <w:rFonts w:ascii="Times New Roman" w:hAnsi="Times New Roman" w:cs="Times New Roman"/>
                <w:sz w:val="24"/>
                <w:szCs w:val="24"/>
              </w:rPr>
              <w:t xml:space="preserve"> uzturēs Centrālā statistikas pārvalde.</w:t>
            </w:r>
          </w:p>
        </w:tc>
      </w:tr>
    </w:tbl>
    <w:p w14:paraId="3CC7F96A" w14:textId="77777777" w:rsidR="00FA6665" w:rsidRDefault="00FA6665" w:rsidP="00FA6665"/>
    <w:p w14:paraId="5EB8207D" w14:textId="77777777" w:rsidR="00FA6665" w:rsidRDefault="00FA6665" w:rsidP="00FA6665"/>
    <w:tbl>
      <w:tblPr>
        <w:tblW w:w="14508" w:type="dxa"/>
        <w:tblLayout w:type="fixed"/>
        <w:tblLook w:val="00A0" w:firstRow="1" w:lastRow="0" w:firstColumn="1" w:lastColumn="0" w:noHBand="0" w:noVBand="0"/>
      </w:tblPr>
      <w:tblGrid>
        <w:gridCol w:w="5017"/>
        <w:gridCol w:w="9491"/>
      </w:tblGrid>
      <w:tr w:rsidR="00FA6665" w:rsidRPr="004B0227" w14:paraId="24AA5BD3" w14:textId="77777777" w:rsidTr="00721DCB">
        <w:tc>
          <w:tcPr>
            <w:tcW w:w="5017" w:type="dxa"/>
          </w:tcPr>
          <w:p w14:paraId="5365EF5A" w14:textId="77777777" w:rsidR="00FA6665" w:rsidRDefault="00FA6665" w:rsidP="00B2642F">
            <w:pPr>
              <w:pStyle w:val="naiskr"/>
              <w:spacing w:before="0" w:after="0"/>
            </w:pPr>
          </w:p>
          <w:p w14:paraId="4E9D8031" w14:textId="36C150DD" w:rsidR="00FA6665" w:rsidRDefault="00FA6665" w:rsidP="00FA6665">
            <w:pPr>
              <w:pStyle w:val="naiskr"/>
              <w:spacing w:before="0" w:after="0"/>
            </w:pPr>
          </w:p>
          <w:p w14:paraId="3147F4B8" w14:textId="77777777" w:rsidR="00FA6665" w:rsidRDefault="00FA6665" w:rsidP="00FA6665">
            <w:pPr>
              <w:pStyle w:val="naiskr"/>
              <w:spacing w:before="0" w:after="0"/>
            </w:pPr>
          </w:p>
          <w:p w14:paraId="7715F96C" w14:textId="77777777" w:rsidR="00FA6665" w:rsidRDefault="00FA6665" w:rsidP="00721DCB">
            <w:pPr>
              <w:pStyle w:val="naiskr"/>
              <w:spacing w:before="0" w:after="0"/>
              <w:jc w:val="center"/>
            </w:pPr>
          </w:p>
          <w:p w14:paraId="0B4BAB59" w14:textId="77777777" w:rsidR="00FA6665" w:rsidRPr="004B0227" w:rsidRDefault="00FA6665" w:rsidP="00721DCB">
            <w:pPr>
              <w:pStyle w:val="naiskr"/>
              <w:spacing w:before="0" w:after="0"/>
              <w:jc w:val="center"/>
            </w:pPr>
            <w:r w:rsidRPr="004B0227">
              <w:t>Atbildīgā amatpersona</w:t>
            </w:r>
          </w:p>
        </w:tc>
        <w:tc>
          <w:tcPr>
            <w:tcW w:w="9491" w:type="dxa"/>
          </w:tcPr>
          <w:p w14:paraId="70F93D1C" w14:textId="77777777" w:rsidR="00FA6665" w:rsidRPr="004B0227" w:rsidRDefault="00FA6665" w:rsidP="00721DCB">
            <w:pPr>
              <w:pStyle w:val="naiskr"/>
              <w:spacing w:before="0" w:after="0"/>
              <w:ind w:firstLine="720"/>
              <w:jc w:val="center"/>
            </w:pPr>
          </w:p>
        </w:tc>
      </w:tr>
      <w:tr w:rsidR="00FA6665" w:rsidRPr="004B0227" w14:paraId="77144F94" w14:textId="77777777" w:rsidTr="00721DCB">
        <w:tc>
          <w:tcPr>
            <w:tcW w:w="5017" w:type="dxa"/>
          </w:tcPr>
          <w:p w14:paraId="369182D9" w14:textId="77777777" w:rsidR="00FA6665" w:rsidRPr="004B0227" w:rsidRDefault="00FA6665" w:rsidP="00721DCB">
            <w:pPr>
              <w:pStyle w:val="naiskr"/>
              <w:spacing w:before="0" w:after="0"/>
              <w:ind w:firstLine="720"/>
              <w:jc w:val="center"/>
            </w:pPr>
          </w:p>
        </w:tc>
        <w:tc>
          <w:tcPr>
            <w:tcW w:w="9491" w:type="dxa"/>
            <w:tcBorders>
              <w:top w:val="single" w:sz="6" w:space="0" w:color="000000"/>
            </w:tcBorders>
          </w:tcPr>
          <w:p w14:paraId="07558678" w14:textId="77777777" w:rsidR="00FA6665" w:rsidRPr="004B0227" w:rsidRDefault="00FA6665" w:rsidP="00721DCB">
            <w:pPr>
              <w:pStyle w:val="naisc"/>
              <w:spacing w:before="0" w:after="0"/>
              <w:ind w:firstLine="720"/>
            </w:pPr>
            <w:r w:rsidRPr="004B0227">
              <w:t>(paraksts)*</w:t>
            </w:r>
          </w:p>
        </w:tc>
      </w:tr>
    </w:tbl>
    <w:p w14:paraId="613DE47D" w14:textId="77777777" w:rsidR="00FA6665" w:rsidRPr="004B0227" w:rsidRDefault="00FA6665" w:rsidP="00FA6665">
      <w:pPr>
        <w:pStyle w:val="naisf"/>
        <w:spacing w:before="0" w:after="0"/>
        <w:ind w:firstLine="720"/>
      </w:pPr>
    </w:p>
    <w:p w14:paraId="1E7375D7" w14:textId="77777777" w:rsidR="00FA6665" w:rsidRPr="004B0227" w:rsidRDefault="00FA6665" w:rsidP="00FA6665">
      <w:pPr>
        <w:pStyle w:val="naisf"/>
        <w:spacing w:before="0" w:after="0"/>
        <w:ind w:firstLine="720"/>
      </w:pPr>
      <w:r w:rsidRPr="004B0227">
        <w:t>Piezīme. * Dokumenta rekvizītu "paraksts" neaizpilda, ja elektroniskais dokuments ir sagatavots atbilstoši normatīvajiem aktiem par elektronisko dokumentu noformēšanu.</w:t>
      </w:r>
    </w:p>
    <w:p w14:paraId="4E7C7832" w14:textId="77777777" w:rsidR="00FA6665" w:rsidRPr="004B0227" w:rsidRDefault="00FA6665" w:rsidP="00FA6665">
      <w:pPr>
        <w:pStyle w:val="naisf"/>
        <w:spacing w:before="0" w:after="0"/>
        <w:ind w:firstLine="720"/>
      </w:pPr>
    </w:p>
    <w:p w14:paraId="181BEDC2" w14:textId="77777777" w:rsidR="00FA6665" w:rsidRPr="004B0227" w:rsidRDefault="00FA6665" w:rsidP="00FA6665">
      <w:pPr>
        <w:pStyle w:val="naisf"/>
        <w:spacing w:before="0" w:after="0"/>
        <w:ind w:firstLine="720"/>
      </w:pPr>
    </w:p>
    <w:p w14:paraId="027CEBEB" w14:textId="77777777" w:rsidR="00FA6665" w:rsidRPr="004B0227" w:rsidRDefault="00FA6665" w:rsidP="00FA6665">
      <w:pPr>
        <w:pStyle w:val="naisf"/>
        <w:spacing w:before="0" w:after="0"/>
        <w:ind w:firstLine="720"/>
        <w:rPr>
          <w:sz w:val="8"/>
          <w:szCs w:val="8"/>
        </w:rPr>
      </w:pPr>
    </w:p>
    <w:tbl>
      <w:tblPr>
        <w:tblW w:w="0" w:type="auto"/>
        <w:tblLook w:val="00A0" w:firstRow="1" w:lastRow="0" w:firstColumn="1" w:lastColumn="0" w:noHBand="0" w:noVBand="0"/>
      </w:tblPr>
      <w:tblGrid>
        <w:gridCol w:w="8268"/>
      </w:tblGrid>
      <w:tr w:rsidR="00FA6665" w:rsidRPr="004B0227" w14:paraId="1C1B4D8B" w14:textId="77777777" w:rsidTr="00721DCB">
        <w:tc>
          <w:tcPr>
            <w:tcW w:w="8268" w:type="dxa"/>
            <w:vAlign w:val="center"/>
          </w:tcPr>
          <w:p w14:paraId="0D7351F1" w14:textId="77777777" w:rsidR="00FA6665" w:rsidRPr="004B0227" w:rsidRDefault="00FA6665" w:rsidP="00721DCB">
            <w:pPr>
              <w:spacing w:before="120"/>
              <w:jc w:val="center"/>
              <w:rPr>
                <w:rFonts w:ascii="Times New Roman" w:hAnsi="Times New Roman" w:cs="Times New Roman"/>
                <w:sz w:val="24"/>
                <w:szCs w:val="24"/>
              </w:rPr>
            </w:pPr>
            <w:r w:rsidRPr="004B0227">
              <w:rPr>
                <w:rFonts w:ascii="Times New Roman" w:hAnsi="Times New Roman" w:cs="Times New Roman"/>
                <w:sz w:val="24"/>
                <w:szCs w:val="24"/>
              </w:rPr>
              <w:t>Aija Žīgure</w:t>
            </w:r>
          </w:p>
        </w:tc>
      </w:tr>
      <w:tr w:rsidR="00FA6665" w:rsidRPr="004B0227" w14:paraId="1C9E8309" w14:textId="77777777" w:rsidTr="00721DCB">
        <w:tc>
          <w:tcPr>
            <w:tcW w:w="8268" w:type="dxa"/>
            <w:tcBorders>
              <w:top w:val="single" w:sz="4" w:space="0" w:color="000000"/>
            </w:tcBorders>
          </w:tcPr>
          <w:p w14:paraId="5E7A8072" w14:textId="77777777" w:rsidR="00FA6665" w:rsidRPr="004B0227" w:rsidRDefault="00FA6665" w:rsidP="00721DCB">
            <w:pPr>
              <w:jc w:val="center"/>
              <w:rPr>
                <w:rFonts w:ascii="Times New Roman" w:hAnsi="Times New Roman" w:cs="Times New Roman"/>
                <w:sz w:val="20"/>
                <w:szCs w:val="20"/>
              </w:rPr>
            </w:pPr>
            <w:r w:rsidRPr="004B0227">
              <w:rPr>
                <w:rFonts w:ascii="Times New Roman" w:hAnsi="Times New Roman" w:cs="Times New Roman"/>
                <w:sz w:val="20"/>
                <w:szCs w:val="20"/>
              </w:rPr>
              <w:t xml:space="preserve"> (par projektu atbildīgās amatpersonas vārds un uzvārds)</w:t>
            </w:r>
          </w:p>
        </w:tc>
      </w:tr>
      <w:tr w:rsidR="00FA6665" w:rsidRPr="004B0227" w14:paraId="4579170B" w14:textId="77777777" w:rsidTr="00721DCB">
        <w:tc>
          <w:tcPr>
            <w:tcW w:w="8268" w:type="dxa"/>
            <w:tcBorders>
              <w:bottom w:val="single" w:sz="4" w:space="0" w:color="000000"/>
            </w:tcBorders>
          </w:tcPr>
          <w:p w14:paraId="0815C026" w14:textId="77777777" w:rsidR="00FA6665" w:rsidRPr="004B0227" w:rsidRDefault="00FA6665" w:rsidP="00721DCB">
            <w:pPr>
              <w:spacing w:before="120"/>
              <w:jc w:val="center"/>
              <w:rPr>
                <w:rFonts w:ascii="Times New Roman" w:hAnsi="Times New Roman" w:cs="Times New Roman"/>
              </w:rPr>
            </w:pPr>
            <w:r w:rsidRPr="004B0227">
              <w:rPr>
                <w:rFonts w:ascii="Times New Roman" w:hAnsi="Times New Roman" w:cs="Times New Roman"/>
                <w:sz w:val="24"/>
                <w:szCs w:val="24"/>
              </w:rPr>
              <w:t>Centrālās statistikas pārvaldes priekšniece</w:t>
            </w:r>
          </w:p>
        </w:tc>
      </w:tr>
      <w:tr w:rsidR="00FA6665" w:rsidRPr="004B0227" w14:paraId="32EE632E" w14:textId="77777777" w:rsidTr="00721DCB">
        <w:tc>
          <w:tcPr>
            <w:tcW w:w="8268" w:type="dxa"/>
            <w:tcBorders>
              <w:top w:val="single" w:sz="4" w:space="0" w:color="000000"/>
            </w:tcBorders>
          </w:tcPr>
          <w:p w14:paraId="5175E566" w14:textId="77777777" w:rsidR="00FA6665" w:rsidRPr="004B0227" w:rsidRDefault="00FA6665" w:rsidP="00721DCB">
            <w:pPr>
              <w:jc w:val="center"/>
              <w:rPr>
                <w:rFonts w:ascii="Times New Roman" w:hAnsi="Times New Roman" w:cs="Times New Roman"/>
                <w:sz w:val="20"/>
                <w:szCs w:val="20"/>
              </w:rPr>
            </w:pPr>
            <w:r w:rsidRPr="004B0227">
              <w:rPr>
                <w:rFonts w:ascii="Times New Roman" w:hAnsi="Times New Roman" w:cs="Times New Roman"/>
                <w:sz w:val="20"/>
                <w:szCs w:val="20"/>
              </w:rPr>
              <w:t>(amats)</w:t>
            </w:r>
          </w:p>
        </w:tc>
      </w:tr>
      <w:tr w:rsidR="00FA6665" w:rsidRPr="004B0227" w14:paraId="37DBDE5F" w14:textId="77777777" w:rsidTr="00721DCB">
        <w:tc>
          <w:tcPr>
            <w:tcW w:w="8268" w:type="dxa"/>
            <w:tcBorders>
              <w:bottom w:val="single" w:sz="4" w:space="0" w:color="000000"/>
            </w:tcBorders>
          </w:tcPr>
          <w:p w14:paraId="7E5FAF7A" w14:textId="76F3FC19" w:rsidR="00FA6665" w:rsidRPr="004B0227" w:rsidRDefault="00FA6665" w:rsidP="00721DCB">
            <w:pPr>
              <w:spacing w:before="120"/>
              <w:rPr>
                <w:rFonts w:ascii="Times New Roman" w:hAnsi="Times New Roman" w:cs="Times New Roman"/>
              </w:rPr>
            </w:pPr>
            <w:r w:rsidRPr="004B0227">
              <w:rPr>
                <w:rFonts w:ascii="Times New Roman" w:hAnsi="Times New Roman" w:cs="Times New Roman"/>
              </w:rPr>
              <w:t xml:space="preserve">                                      </w:t>
            </w:r>
            <w:r w:rsidR="002E7961">
              <w:rPr>
                <w:rFonts w:ascii="Times New Roman" w:hAnsi="Times New Roman" w:cs="Times New Roman"/>
              </w:rPr>
              <w:t xml:space="preserve">                    </w:t>
            </w:r>
            <w:r w:rsidRPr="004B0227">
              <w:rPr>
                <w:rFonts w:ascii="Times New Roman" w:hAnsi="Times New Roman" w:cs="Times New Roman"/>
              </w:rPr>
              <w:t xml:space="preserve"> </w:t>
            </w:r>
            <w:r w:rsidRPr="004B0227">
              <w:rPr>
                <w:rFonts w:ascii="Times New Roman" w:hAnsi="Times New Roman" w:cs="Times New Roman"/>
                <w:sz w:val="24"/>
                <w:szCs w:val="24"/>
              </w:rPr>
              <w:t>Tel.: 67366850</w:t>
            </w:r>
          </w:p>
        </w:tc>
      </w:tr>
      <w:tr w:rsidR="00FA6665" w:rsidRPr="004B0227" w14:paraId="47F66ECD" w14:textId="77777777" w:rsidTr="00721DCB">
        <w:tc>
          <w:tcPr>
            <w:tcW w:w="8268" w:type="dxa"/>
            <w:tcBorders>
              <w:top w:val="single" w:sz="4" w:space="0" w:color="000000"/>
            </w:tcBorders>
          </w:tcPr>
          <w:p w14:paraId="08EEB084" w14:textId="091B545B" w:rsidR="00FA6665" w:rsidRPr="004B0227" w:rsidRDefault="00FA6665" w:rsidP="00721DCB">
            <w:pPr>
              <w:jc w:val="center"/>
              <w:rPr>
                <w:rFonts w:ascii="Times New Roman" w:hAnsi="Times New Roman" w:cs="Times New Roman"/>
                <w:sz w:val="20"/>
                <w:szCs w:val="20"/>
              </w:rPr>
            </w:pPr>
            <w:r w:rsidRPr="004B0227">
              <w:rPr>
                <w:rFonts w:ascii="Times New Roman" w:hAnsi="Times New Roman" w:cs="Times New Roman"/>
                <w:sz w:val="20"/>
                <w:szCs w:val="20"/>
              </w:rPr>
              <w:t>(tālruņa numurs)</w:t>
            </w:r>
          </w:p>
        </w:tc>
      </w:tr>
      <w:tr w:rsidR="00FA6665" w:rsidRPr="004B0227" w14:paraId="7311B951" w14:textId="77777777" w:rsidTr="00721DCB">
        <w:tc>
          <w:tcPr>
            <w:tcW w:w="8268" w:type="dxa"/>
            <w:tcBorders>
              <w:bottom w:val="single" w:sz="4" w:space="0" w:color="000000"/>
            </w:tcBorders>
          </w:tcPr>
          <w:p w14:paraId="540586D0" w14:textId="77777777" w:rsidR="00FA6665" w:rsidRPr="004B0227" w:rsidRDefault="00FA6665" w:rsidP="00721DCB">
            <w:pPr>
              <w:spacing w:before="120"/>
              <w:jc w:val="center"/>
              <w:rPr>
                <w:rFonts w:ascii="Times New Roman" w:hAnsi="Times New Roman" w:cs="Times New Roman"/>
                <w:sz w:val="24"/>
                <w:szCs w:val="24"/>
              </w:rPr>
            </w:pPr>
            <w:r w:rsidRPr="004B0227">
              <w:rPr>
                <w:rFonts w:ascii="Times New Roman" w:hAnsi="Times New Roman" w:cs="Times New Roman"/>
                <w:sz w:val="24"/>
                <w:szCs w:val="24"/>
              </w:rPr>
              <w:t>Aija.Zigure@csb.gov.lv</w:t>
            </w:r>
          </w:p>
        </w:tc>
      </w:tr>
      <w:tr w:rsidR="00FA6665" w:rsidRPr="004B0227" w14:paraId="24C1212F" w14:textId="77777777" w:rsidTr="00721DCB">
        <w:tc>
          <w:tcPr>
            <w:tcW w:w="8268" w:type="dxa"/>
            <w:tcBorders>
              <w:top w:val="single" w:sz="4" w:space="0" w:color="000000"/>
            </w:tcBorders>
          </w:tcPr>
          <w:p w14:paraId="09FF5DE0" w14:textId="77777777" w:rsidR="00FA6665" w:rsidRPr="004B0227" w:rsidRDefault="00FA6665" w:rsidP="00721DCB">
            <w:pPr>
              <w:jc w:val="center"/>
              <w:rPr>
                <w:rFonts w:ascii="Times New Roman" w:hAnsi="Times New Roman" w:cs="Times New Roman"/>
                <w:sz w:val="20"/>
                <w:szCs w:val="20"/>
              </w:rPr>
            </w:pPr>
            <w:r w:rsidRPr="004B0227">
              <w:rPr>
                <w:rFonts w:ascii="Times New Roman" w:hAnsi="Times New Roman" w:cs="Times New Roman"/>
                <w:sz w:val="20"/>
                <w:szCs w:val="20"/>
              </w:rPr>
              <w:t>(e-pasta adrese)</w:t>
            </w:r>
          </w:p>
        </w:tc>
      </w:tr>
    </w:tbl>
    <w:p w14:paraId="2022D481" w14:textId="6140E894" w:rsidR="00FA6665" w:rsidRPr="004B0227" w:rsidRDefault="002474AC" w:rsidP="00FA6665">
      <w:pPr>
        <w:rPr>
          <w:rFonts w:ascii="Times New Roman" w:hAnsi="Times New Roman" w:cs="Times New Roman"/>
          <w:sz w:val="20"/>
          <w:szCs w:val="20"/>
        </w:rPr>
      </w:pPr>
      <w:r>
        <w:rPr>
          <w:rFonts w:ascii="Times New Roman" w:hAnsi="Times New Roman" w:cs="Times New Roman"/>
          <w:sz w:val="20"/>
          <w:szCs w:val="20"/>
        </w:rPr>
        <w:t>21</w:t>
      </w:r>
      <w:r w:rsidR="00FA6665" w:rsidRPr="000B0496">
        <w:rPr>
          <w:rFonts w:ascii="Times New Roman" w:hAnsi="Times New Roman" w:cs="Times New Roman"/>
          <w:sz w:val="20"/>
          <w:szCs w:val="20"/>
        </w:rPr>
        <w:t>.</w:t>
      </w:r>
      <w:r w:rsidR="000B0496" w:rsidRPr="000B0496">
        <w:rPr>
          <w:rFonts w:ascii="Times New Roman" w:hAnsi="Times New Roman" w:cs="Times New Roman"/>
          <w:sz w:val="20"/>
          <w:szCs w:val="20"/>
        </w:rPr>
        <w:t>0</w:t>
      </w:r>
      <w:r w:rsidR="00726906">
        <w:rPr>
          <w:rFonts w:ascii="Times New Roman" w:hAnsi="Times New Roman" w:cs="Times New Roman"/>
          <w:sz w:val="20"/>
          <w:szCs w:val="20"/>
        </w:rPr>
        <w:t>4</w:t>
      </w:r>
      <w:r w:rsidR="00FA6665" w:rsidRPr="000B0496">
        <w:rPr>
          <w:rFonts w:ascii="Times New Roman" w:hAnsi="Times New Roman" w:cs="Times New Roman"/>
          <w:sz w:val="20"/>
          <w:szCs w:val="20"/>
        </w:rPr>
        <w:t>.20</w:t>
      </w:r>
      <w:r w:rsidR="00FA6665">
        <w:rPr>
          <w:rFonts w:ascii="Times New Roman" w:hAnsi="Times New Roman" w:cs="Times New Roman"/>
          <w:sz w:val="20"/>
          <w:szCs w:val="20"/>
        </w:rPr>
        <w:t>2</w:t>
      </w:r>
      <w:r w:rsidR="00726906">
        <w:rPr>
          <w:rFonts w:ascii="Times New Roman" w:hAnsi="Times New Roman" w:cs="Times New Roman"/>
          <w:sz w:val="20"/>
          <w:szCs w:val="20"/>
        </w:rPr>
        <w:t>1</w:t>
      </w:r>
      <w:r w:rsidR="00FA6665">
        <w:rPr>
          <w:rFonts w:ascii="Times New Roman" w:hAnsi="Times New Roman" w:cs="Times New Roman"/>
          <w:sz w:val="20"/>
          <w:szCs w:val="20"/>
        </w:rPr>
        <w:t>.</w:t>
      </w:r>
    </w:p>
    <w:p w14:paraId="733F16D4" w14:textId="0A988E4D" w:rsidR="00FA6665" w:rsidRPr="004B0227" w:rsidRDefault="00FA6665" w:rsidP="00FA6665">
      <w:pPr>
        <w:pStyle w:val="naisf"/>
        <w:spacing w:before="0" w:after="0"/>
        <w:ind w:firstLine="0"/>
        <w:jc w:val="left"/>
        <w:rPr>
          <w:sz w:val="20"/>
          <w:szCs w:val="20"/>
        </w:rPr>
      </w:pPr>
      <w:r w:rsidRPr="003F5912">
        <w:rPr>
          <w:sz w:val="20"/>
          <w:szCs w:val="20"/>
        </w:rPr>
        <w:fldChar w:fldCharType="begin"/>
      </w:r>
      <w:r w:rsidRPr="003F5912">
        <w:rPr>
          <w:sz w:val="20"/>
          <w:szCs w:val="20"/>
        </w:rPr>
        <w:instrText xml:space="preserve"> NUMWORDS   \* MERGEFORMAT </w:instrText>
      </w:r>
      <w:r w:rsidRPr="003F5912">
        <w:rPr>
          <w:sz w:val="20"/>
          <w:szCs w:val="20"/>
        </w:rPr>
        <w:fldChar w:fldCharType="separate"/>
      </w:r>
      <w:r w:rsidR="002474AC">
        <w:rPr>
          <w:noProof/>
          <w:sz w:val="20"/>
          <w:szCs w:val="20"/>
        </w:rPr>
        <w:t>897</w:t>
      </w:r>
      <w:r w:rsidRPr="003F5912">
        <w:rPr>
          <w:sz w:val="20"/>
          <w:szCs w:val="20"/>
        </w:rPr>
        <w:fldChar w:fldCharType="end"/>
      </w:r>
    </w:p>
    <w:p w14:paraId="565BA52C" w14:textId="77777777" w:rsidR="00FA6665" w:rsidRPr="004B0227" w:rsidRDefault="00FA6665" w:rsidP="00FA6665">
      <w:pPr>
        <w:pStyle w:val="naisf"/>
        <w:spacing w:before="0" w:after="0"/>
        <w:ind w:firstLine="0"/>
        <w:jc w:val="left"/>
        <w:rPr>
          <w:sz w:val="20"/>
          <w:szCs w:val="20"/>
        </w:rPr>
      </w:pPr>
      <w:r w:rsidRPr="004B0227">
        <w:rPr>
          <w:sz w:val="20"/>
          <w:szCs w:val="20"/>
        </w:rPr>
        <w:t xml:space="preserve">Centrālās statistikas pārvaldes  </w:t>
      </w:r>
    </w:p>
    <w:p w14:paraId="14DC6107" w14:textId="77777777" w:rsidR="00FA6665" w:rsidRPr="004B0227" w:rsidRDefault="00FA6665" w:rsidP="00FA6665">
      <w:pPr>
        <w:pStyle w:val="naisf"/>
        <w:spacing w:before="0" w:after="0"/>
        <w:ind w:firstLine="0"/>
        <w:jc w:val="left"/>
        <w:rPr>
          <w:sz w:val="20"/>
          <w:szCs w:val="20"/>
        </w:rPr>
      </w:pPr>
      <w:r w:rsidRPr="004B0227">
        <w:rPr>
          <w:sz w:val="20"/>
          <w:szCs w:val="20"/>
        </w:rPr>
        <w:t>Statistikas plānošanas</w:t>
      </w:r>
    </w:p>
    <w:p w14:paraId="65830D6D" w14:textId="77777777" w:rsidR="00FA6665" w:rsidRPr="004B0227" w:rsidRDefault="00FA6665" w:rsidP="00FA6665">
      <w:pPr>
        <w:pStyle w:val="naisf"/>
        <w:spacing w:before="0" w:after="0"/>
        <w:ind w:firstLine="0"/>
        <w:jc w:val="left"/>
        <w:rPr>
          <w:sz w:val="20"/>
          <w:szCs w:val="20"/>
        </w:rPr>
      </w:pPr>
      <w:r w:rsidRPr="004B0227">
        <w:rPr>
          <w:sz w:val="20"/>
          <w:szCs w:val="20"/>
        </w:rPr>
        <w:t xml:space="preserve">un standartizācijas daļas </w:t>
      </w:r>
    </w:p>
    <w:p w14:paraId="6FA6FE2A" w14:textId="1E8E1A68" w:rsidR="00FA6665" w:rsidRPr="004B0227" w:rsidRDefault="00052166" w:rsidP="00FA6665">
      <w:pPr>
        <w:pStyle w:val="naisf"/>
        <w:spacing w:before="0" w:after="0"/>
        <w:ind w:firstLine="0"/>
        <w:jc w:val="left"/>
        <w:rPr>
          <w:sz w:val="20"/>
          <w:szCs w:val="20"/>
        </w:rPr>
      </w:pPr>
      <w:r>
        <w:rPr>
          <w:sz w:val="20"/>
          <w:szCs w:val="20"/>
        </w:rPr>
        <w:t xml:space="preserve">vecākā </w:t>
      </w:r>
      <w:r w:rsidR="00FA6665" w:rsidRPr="004B0227">
        <w:rPr>
          <w:sz w:val="20"/>
          <w:szCs w:val="20"/>
        </w:rPr>
        <w:t>referente</w:t>
      </w:r>
    </w:p>
    <w:p w14:paraId="74717CDA" w14:textId="5DA66951" w:rsidR="00FA6665" w:rsidRPr="004B0227" w:rsidRDefault="00052166" w:rsidP="00FA6665">
      <w:pPr>
        <w:pStyle w:val="naisf"/>
        <w:spacing w:before="0" w:after="0"/>
        <w:ind w:firstLine="0"/>
        <w:jc w:val="left"/>
        <w:rPr>
          <w:sz w:val="20"/>
          <w:szCs w:val="20"/>
        </w:rPr>
      </w:pPr>
      <w:r>
        <w:rPr>
          <w:sz w:val="20"/>
          <w:szCs w:val="20"/>
        </w:rPr>
        <w:t>Nadežda Orlova</w:t>
      </w:r>
    </w:p>
    <w:p w14:paraId="40CFB11B" w14:textId="79FD10A8" w:rsidR="00FA6665" w:rsidRPr="004B0227" w:rsidRDefault="00FA6665" w:rsidP="00FA6665">
      <w:pPr>
        <w:pStyle w:val="naisf"/>
        <w:spacing w:before="0" w:after="0"/>
        <w:ind w:firstLine="0"/>
        <w:jc w:val="left"/>
        <w:rPr>
          <w:sz w:val="20"/>
          <w:szCs w:val="20"/>
        </w:rPr>
      </w:pPr>
      <w:r w:rsidRPr="004B0227">
        <w:rPr>
          <w:sz w:val="20"/>
          <w:szCs w:val="20"/>
        </w:rPr>
        <w:t>tālr. 673669</w:t>
      </w:r>
      <w:r w:rsidR="00052166">
        <w:rPr>
          <w:sz w:val="20"/>
          <w:szCs w:val="20"/>
        </w:rPr>
        <w:t>62</w:t>
      </w:r>
    </w:p>
    <w:p w14:paraId="3F87F633" w14:textId="2942864F" w:rsidR="00FA6665" w:rsidRPr="003F5912" w:rsidRDefault="00052166" w:rsidP="003F5912">
      <w:pPr>
        <w:pStyle w:val="naisf"/>
        <w:spacing w:before="0" w:after="0"/>
        <w:ind w:firstLine="0"/>
        <w:jc w:val="left"/>
        <w:rPr>
          <w:sz w:val="20"/>
          <w:szCs w:val="20"/>
        </w:rPr>
      </w:pPr>
      <w:r>
        <w:rPr>
          <w:sz w:val="20"/>
          <w:szCs w:val="20"/>
        </w:rPr>
        <w:t>Nadezda.Orlova</w:t>
      </w:r>
      <w:r w:rsidR="00FA6665" w:rsidRPr="004B0227">
        <w:rPr>
          <w:sz w:val="20"/>
          <w:szCs w:val="20"/>
        </w:rPr>
        <w:t>@csb.gov.lv</w:t>
      </w:r>
    </w:p>
    <w:sectPr w:rsidR="00FA6665" w:rsidRPr="003F5912" w:rsidSect="00FC1156">
      <w:headerReference w:type="even" r:id="rId7"/>
      <w:headerReference w:type="default" r:id="rId8"/>
      <w:footerReference w:type="even" r:id="rId9"/>
      <w:footerReference w:type="default" r:id="rId10"/>
      <w:headerReference w:type="first" r:id="rId11"/>
      <w:footerReference w:type="first" r:id="rId12"/>
      <w:pgSz w:w="23811" w:h="16838" w:orient="landscape" w:code="8"/>
      <w:pgMar w:top="1701"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FB27B" w14:textId="77777777" w:rsidR="00367FB2" w:rsidRDefault="00367FB2" w:rsidP="00FA6665">
      <w:pPr>
        <w:spacing w:after="0" w:line="240" w:lineRule="auto"/>
      </w:pPr>
      <w:r>
        <w:separator/>
      </w:r>
    </w:p>
  </w:endnote>
  <w:endnote w:type="continuationSeparator" w:id="0">
    <w:p w14:paraId="686DD7C7" w14:textId="77777777" w:rsidR="00367FB2" w:rsidRDefault="00367FB2" w:rsidP="00FA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9D1A" w14:textId="77777777" w:rsidR="00052166" w:rsidRDefault="00052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76005"/>
      <w:docPartObj>
        <w:docPartGallery w:val="Page Numbers (Bottom of Page)"/>
        <w:docPartUnique/>
      </w:docPartObj>
    </w:sdtPr>
    <w:sdtEndPr>
      <w:rPr>
        <w:noProof/>
      </w:rPr>
    </w:sdtEndPr>
    <w:sdtContent>
      <w:p w14:paraId="7D5E86A1" w14:textId="2B80B9F2" w:rsidR="00052166" w:rsidRDefault="000521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E6DC2A" w14:textId="77777777" w:rsidR="00052166" w:rsidRDefault="00052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8A897" w14:textId="77777777" w:rsidR="00052166" w:rsidRDefault="00052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7A099" w14:textId="77777777" w:rsidR="00367FB2" w:rsidRDefault="00367FB2" w:rsidP="00FA6665">
      <w:pPr>
        <w:spacing w:after="0" w:line="240" w:lineRule="auto"/>
      </w:pPr>
      <w:r>
        <w:separator/>
      </w:r>
    </w:p>
  </w:footnote>
  <w:footnote w:type="continuationSeparator" w:id="0">
    <w:p w14:paraId="6F073242" w14:textId="77777777" w:rsidR="00367FB2" w:rsidRDefault="00367FB2" w:rsidP="00FA6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C420" w14:textId="77777777" w:rsidR="00052166" w:rsidRDefault="00052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709DE" w14:textId="77777777" w:rsidR="00052166" w:rsidRDefault="00052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BA0D8" w14:textId="77777777" w:rsidR="00052166" w:rsidRDefault="00052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2543122"/>
    <w:multiLevelType w:val="hybridMultilevel"/>
    <w:tmpl w:val="4614FC28"/>
    <w:lvl w:ilvl="0" w:tplc="1CD6BBAC">
      <w:start w:val="1"/>
      <w:numFmt w:val="decimal"/>
      <w:lvlText w:val="%1."/>
      <w:lvlJc w:val="left"/>
      <w:pPr>
        <w:ind w:left="720" w:hanging="360"/>
      </w:pPr>
    </w:lvl>
    <w:lvl w:ilvl="1" w:tplc="3D82F4B6" w:tentative="1">
      <w:start w:val="1"/>
      <w:numFmt w:val="lowerLetter"/>
      <w:lvlText w:val="%2."/>
      <w:lvlJc w:val="left"/>
      <w:pPr>
        <w:ind w:left="1440" w:hanging="360"/>
      </w:pPr>
    </w:lvl>
    <w:lvl w:ilvl="2" w:tplc="A51EF778" w:tentative="1">
      <w:start w:val="1"/>
      <w:numFmt w:val="lowerRoman"/>
      <w:lvlText w:val="%3."/>
      <w:lvlJc w:val="right"/>
      <w:pPr>
        <w:ind w:left="2160" w:hanging="180"/>
      </w:pPr>
    </w:lvl>
    <w:lvl w:ilvl="3" w:tplc="42EE13A0" w:tentative="1">
      <w:start w:val="1"/>
      <w:numFmt w:val="decimal"/>
      <w:lvlText w:val="%4."/>
      <w:lvlJc w:val="left"/>
      <w:pPr>
        <w:ind w:left="2880" w:hanging="360"/>
      </w:pPr>
    </w:lvl>
    <w:lvl w:ilvl="4" w:tplc="241C8806" w:tentative="1">
      <w:start w:val="1"/>
      <w:numFmt w:val="lowerLetter"/>
      <w:lvlText w:val="%5."/>
      <w:lvlJc w:val="left"/>
      <w:pPr>
        <w:ind w:left="3600" w:hanging="360"/>
      </w:pPr>
    </w:lvl>
    <w:lvl w:ilvl="5" w:tplc="E88E48E2" w:tentative="1">
      <w:start w:val="1"/>
      <w:numFmt w:val="lowerRoman"/>
      <w:lvlText w:val="%6."/>
      <w:lvlJc w:val="right"/>
      <w:pPr>
        <w:ind w:left="4320" w:hanging="180"/>
      </w:pPr>
    </w:lvl>
    <w:lvl w:ilvl="6" w:tplc="59DCE742" w:tentative="1">
      <w:start w:val="1"/>
      <w:numFmt w:val="decimal"/>
      <w:lvlText w:val="%7."/>
      <w:lvlJc w:val="left"/>
      <w:pPr>
        <w:ind w:left="5040" w:hanging="360"/>
      </w:pPr>
    </w:lvl>
    <w:lvl w:ilvl="7" w:tplc="503EB90E" w:tentative="1">
      <w:start w:val="1"/>
      <w:numFmt w:val="lowerLetter"/>
      <w:lvlText w:val="%8."/>
      <w:lvlJc w:val="left"/>
      <w:pPr>
        <w:ind w:left="5760" w:hanging="360"/>
      </w:pPr>
    </w:lvl>
    <w:lvl w:ilvl="8" w:tplc="DC9CEA2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5"/>
    <w:rsid w:val="00022A74"/>
    <w:rsid w:val="00052166"/>
    <w:rsid w:val="000A34A7"/>
    <w:rsid w:val="000B0496"/>
    <w:rsid w:val="000D153D"/>
    <w:rsid w:val="00157E38"/>
    <w:rsid w:val="001F1C17"/>
    <w:rsid w:val="002474AC"/>
    <w:rsid w:val="00285C8D"/>
    <w:rsid w:val="002A0FB7"/>
    <w:rsid w:val="002E7961"/>
    <w:rsid w:val="00334431"/>
    <w:rsid w:val="003422FB"/>
    <w:rsid w:val="0034360D"/>
    <w:rsid w:val="00367FB2"/>
    <w:rsid w:val="00394D30"/>
    <w:rsid w:val="003C4621"/>
    <w:rsid w:val="003E41CD"/>
    <w:rsid w:val="003F5912"/>
    <w:rsid w:val="0040617C"/>
    <w:rsid w:val="00421D46"/>
    <w:rsid w:val="00480B3E"/>
    <w:rsid w:val="004B0376"/>
    <w:rsid w:val="005501D4"/>
    <w:rsid w:val="00625DB4"/>
    <w:rsid w:val="006648E4"/>
    <w:rsid w:val="0068261C"/>
    <w:rsid w:val="006835B6"/>
    <w:rsid w:val="00710FAF"/>
    <w:rsid w:val="00722900"/>
    <w:rsid w:val="00726906"/>
    <w:rsid w:val="007637A6"/>
    <w:rsid w:val="00780AA9"/>
    <w:rsid w:val="007868F7"/>
    <w:rsid w:val="007D3F2A"/>
    <w:rsid w:val="007E495F"/>
    <w:rsid w:val="008032AE"/>
    <w:rsid w:val="00807769"/>
    <w:rsid w:val="0082557A"/>
    <w:rsid w:val="00850294"/>
    <w:rsid w:val="008636B5"/>
    <w:rsid w:val="008A48F5"/>
    <w:rsid w:val="009168AD"/>
    <w:rsid w:val="0091733D"/>
    <w:rsid w:val="00972147"/>
    <w:rsid w:val="009910C3"/>
    <w:rsid w:val="009A542D"/>
    <w:rsid w:val="00A51058"/>
    <w:rsid w:val="00AA3F00"/>
    <w:rsid w:val="00B01B63"/>
    <w:rsid w:val="00B17A78"/>
    <w:rsid w:val="00B2642F"/>
    <w:rsid w:val="00B931E2"/>
    <w:rsid w:val="00B93546"/>
    <w:rsid w:val="00BE6242"/>
    <w:rsid w:val="00C66016"/>
    <w:rsid w:val="00C7168F"/>
    <w:rsid w:val="00C8295D"/>
    <w:rsid w:val="00C90C89"/>
    <w:rsid w:val="00CB634E"/>
    <w:rsid w:val="00CF0B04"/>
    <w:rsid w:val="00DD5CF1"/>
    <w:rsid w:val="00E113C5"/>
    <w:rsid w:val="00ED1186"/>
    <w:rsid w:val="00EE5B85"/>
    <w:rsid w:val="00F9000B"/>
    <w:rsid w:val="00F9716B"/>
    <w:rsid w:val="00FA6665"/>
    <w:rsid w:val="00FC1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EDBE"/>
  <w15:chartTrackingRefBased/>
  <w15:docId w15:val="{1D0E91A2-B0C4-4E6A-BFC7-03934D61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66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uiPriority w:val="99"/>
    <w:rsid w:val="00FA666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f">
    <w:name w:val="naisf"/>
    <w:basedOn w:val="Normal"/>
    <w:rsid w:val="00FA666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FA6665"/>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A6665"/>
    <w:rPr>
      <w:color w:val="0563C1" w:themeColor="hyperlink"/>
      <w:u w:val="single"/>
    </w:rPr>
  </w:style>
  <w:style w:type="character" w:styleId="FootnoteReference">
    <w:name w:val="footnote reference"/>
    <w:basedOn w:val="DefaultParagraphFont"/>
    <w:uiPriority w:val="99"/>
    <w:semiHidden/>
    <w:unhideWhenUsed/>
    <w:rsid w:val="00FA6665"/>
    <w:rPr>
      <w:vertAlign w:val="superscript"/>
    </w:rPr>
  </w:style>
  <w:style w:type="paragraph" w:styleId="NormalWeb">
    <w:name w:val="Normal (Web)"/>
    <w:basedOn w:val="Normal"/>
    <w:uiPriority w:val="99"/>
    <w:unhideWhenUsed/>
    <w:rsid w:val="0091733D"/>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835B6"/>
    <w:rPr>
      <w:sz w:val="16"/>
      <w:szCs w:val="16"/>
    </w:rPr>
  </w:style>
  <w:style w:type="paragraph" w:styleId="CommentText">
    <w:name w:val="annotation text"/>
    <w:basedOn w:val="Normal"/>
    <w:link w:val="CommentTextChar"/>
    <w:uiPriority w:val="99"/>
    <w:semiHidden/>
    <w:unhideWhenUsed/>
    <w:rsid w:val="006835B6"/>
    <w:pPr>
      <w:spacing w:line="240" w:lineRule="auto"/>
    </w:pPr>
    <w:rPr>
      <w:sz w:val="20"/>
      <w:szCs w:val="20"/>
    </w:rPr>
  </w:style>
  <w:style w:type="character" w:customStyle="1" w:styleId="CommentTextChar">
    <w:name w:val="Comment Text Char"/>
    <w:basedOn w:val="DefaultParagraphFont"/>
    <w:link w:val="CommentText"/>
    <w:uiPriority w:val="99"/>
    <w:semiHidden/>
    <w:rsid w:val="006835B6"/>
    <w:rPr>
      <w:sz w:val="20"/>
      <w:szCs w:val="20"/>
    </w:rPr>
  </w:style>
  <w:style w:type="paragraph" w:styleId="CommentSubject">
    <w:name w:val="annotation subject"/>
    <w:basedOn w:val="CommentText"/>
    <w:next w:val="CommentText"/>
    <w:link w:val="CommentSubjectChar"/>
    <w:uiPriority w:val="99"/>
    <w:semiHidden/>
    <w:unhideWhenUsed/>
    <w:rsid w:val="006835B6"/>
    <w:rPr>
      <w:b/>
      <w:bCs/>
    </w:rPr>
  </w:style>
  <w:style w:type="character" w:customStyle="1" w:styleId="CommentSubjectChar">
    <w:name w:val="Comment Subject Char"/>
    <w:basedOn w:val="CommentTextChar"/>
    <w:link w:val="CommentSubject"/>
    <w:uiPriority w:val="99"/>
    <w:semiHidden/>
    <w:rsid w:val="006835B6"/>
    <w:rPr>
      <w:b/>
      <w:bCs/>
      <w:sz w:val="20"/>
      <w:szCs w:val="20"/>
    </w:rPr>
  </w:style>
  <w:style w:type="paragraph" w:styleId="BalloonText">
    <w:name w:val="Balloon Text"/>
    <w:basedOn w:val="Normal"/>
    <w:link w:val="BalloonTextChar"/>
    <w:uiPriority w:val="99"/>
    <w:semiHidden/>
    <w:unhideWhenUsed/>
    <w:rsid w:val="00683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5B6"/>
    <w:rPr>
      <w:rFonts w:ascii="Segoe UI" w:hAnsi="Segoe UI" w:cs="Segoe UI"/>
      <w:sz w:val="18"/>
      <w:szCs w:val="18"/>
    </w:rPr>
  </w:style>
  <w:style w:type="paragraph" w:styleId="ListParagraph">
    <w:name w:val="List Paragraph"/>
    <w:basedOn w:val="Normal"/>
    <w:uiPriority w:val="34"/>
    <w:qFormat/>
    <w:rsid w:val="00C7168F"/>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FC11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1156"/>
  </w:style>
  <w:style w:type="paragraph" w:styleId="Footer">
    <w:name w:val="footer"/>
    <w:basedOn w:val="Normal"/>
    <w:link w:val="FooterChar"/>
    <w:uiPriority w:val="99"/>
    <w:unhideWhenUsed/>
    <w:rsid w:val="00FC11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58422">
      <w:bodyDiv w:val="1"/>
      <w:marLeft w:val="0"/>
      <w:marRight w:val="0"/>
      <w:marTop w:val="0"/>
      <w:marBottom w:val="0"/>
      <w:divBdr>
        <w:top w:val="none" w:sz="0" w:space="0" w:color="auto"/>
        <w:left w:val="none" w:sz="0" w:space="0" w:color="auto"/>
        <w:bottom w:val="none" w:sz="0" w:space="0" w:color="auto"/>
        <w:right w:val="none" w:sz="0" w:space="0" w:color="auto"/>
      </w:divBdr>
    </w:div>
    <w:div w:id="272443989">
      <w:bodyDiv w:val="1"/>
      <w:marLeft w:val="0"/>
      <w:marRight w:val="0"/>
      <w:marTop w:val="0"/>
      <w:marBottom w:val="0"/>
      <w:divBdr>
        <w:top w:val="none" w:sz="0" w:space="0" w:color="auto"/>
        <w:left w:val="none" w:sz="0" w:space="0" w:color="auto"/>
        <w:bottom w:val="none" w:sz="0" w:space="0" w:color="auto"/>
        <w:right w:val="none" w:sz="0" w:space="0" w:color="auto"/>
      </w:divBdr>
    </w:div>
    <w:div w:id="15775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5105</Words>
  <Characters>2911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Administratīvo teritoriju un teritoriāloā iedalījuma vienību klasifikatora noteikumi</vt:lpstr>
    </vt:vector>
  </TitlesOfParts>
  <Company>Centrālā statistikas pārvalde</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Administratīvo teritoriju un teritoriāloā iedalījuma vienību klasifikatora noteikumi</dc:title>
  <dc:subject>Izziņa par atzinumos sniegtajiem iebildumiem</dc:subject>
  <dc:creator>Nadežda Orlova</dc:creator>
  <cp:keywords/>
  <dc:description>67366962, Nadezda.Orlova@csb.gov.lv</dc:description>
  <cp:lastModifiedBy>Nadezda Orlova</cp:lastModifiedBy>
  <cp:revision>4</cp:revision>
  <dcterms:created xsi:type="dcterms:W3CDTF">2021-04-21T06:40:00Z</dcterms:created>
  <dcterms:modified xsi:type="dcterms:W3CDTF">2021-04-29T08:20:00Z</dcterms:modified>
</cp:coreProperties>
</file>