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8EE1" w14:textId="2A9C25D2" w:rsidR="00E930BB" w:rsidRPr="008706E8" w:rsidRDefault="00E930BB" w:rsidP="00F43504">
      <w:pPr>
        <w:spacing w:after="0" w:line="240" w:lineRule="auto"/>
        <w:contextualSpacing/>
        <w:outlineLvl w:val="0"/>
        <w:rPr>
          <w:rFonts w:ascii="Times New Roman" w:eastAsia="Calibri" w:hAnsi="Times New Roman" w:cs="Times New Roman"/>
          <w:i/>
          <w:sz w:val="28"/>
          <w:szCs w:val="28"/>
        </w:rPr>
      </w:pPr>
    </w:p>
    <w:p w14:paraId="4363B26B" w14:textId="62C0977F" w:rsidR="00B77238" w:rsidRPr="008706E8" w:rsidRDefault="00B77238" w:rsidP="00F43504">
      <w:pPr>
        <w:spacing w:after="0" w:line="240" w:lineRule="auto"/>
        <w:contextualSpacing/>
        <w:outlineLvl w:val="0"/>
        <w:rPr>
          <w:rFonts w:ascii="Times New Roman" w:eastAsia="Calibri" w:hAnsi="Times New Roman" w:cs="Times New Roman"/>
          <w:i/>
          <w:sz w:val="28"/>
          <w:szCs w:val="28"/>
        </w:rPr>
      </w:pPr>
    </w:p>
    <w:p w14:paraId="1180E12B" w14:textId="77777777" w:rsidR="00B77238" w:rsidRPr="008706E8" w:rsidRDefault="00B77238" w:rsidP="00F43504">
      <w:pPr>
        <w:spacing w:after="0" w:line="240" w:lineRule="auto"/>
        <w:contextualSpacing/>
        <w:outlineLvl w:val="0"/>
        <w:rPr>
          <w:rFonts w:ascii="Times New Roman" w:hAnsi="Times New Roman" w:cs="Times New Roman"/>
          <w:sz w:val="28"/>
          <w:szCs w:val="28"/>
          <w:lang w:eastAsia="lv-LV"/>
        </w:rPr>
      </w:pPr>
    </w:p>
    <w:p w14:paraId="18FEE702" w14:textId="797DFD28" w:rsidR="00B77238" w:rsidRPr="008706E8" w:rsidRDefault="00B77238" w:rsidP="00A81F12">
      <w:pPr>
        <w:tabs>
          <w:tab w:val="left" w:pos="6663"/>
        </w:tabs>
        <w:spacing w:after="0" w:line="240" w:lineRule="auto"/>
        <w:rPr>
          <w:rFonts w:ascii="Times New Roman" w:hAnsi="Times New Roman"/>
          <w:b/>
          <w:sz w:val="28"/>
          <w:szCs w:val="28"/>
        </w:rPr>
      </w:pPr>
      <w:r w:rsidRPr="008706E8">
        <w:rPr>
          <w:rFonts w:ascii="Times New Roman" w:hAnsi="Times New Roman"/>
          <w:sz w:val="28"/>
          <w:szCs w:val="28"/>
        </w:rPr>
        <w:t xml:space="preserve">2021. gada </w:t>
      </w:r>
      <w:r w:rsidR="00CC1EDD" w:rsidRPr="00CC1EDD">
        <w:rPr>
          <w:rFonts w:ascii="Times New Roman" w:hAnsi="Times New Roman" w:cs="Times New Roman"/>
          <w:sz w:val="28"/>
          <w:szCs w:val="28"/>
        </w:rPr>
        <w:t>22. jūnijā</w:t>
      </w:r>
      <w:r w:rsidRPr="008706E8">
        <w:rPr>
          <w:rFonts w:ascii="Times New Roman" w:hAnsi="Times New Roman"/>
          <w:sz w:val="28"/>
          <w:szCs w:val="28"/>
        </w:rPr>
        <w:tab/>
        <w:t>Noteikumi Nr.</w:t>
      </w:r>
      <w:r w:rsidR="00CC1EDD">
        <w:rPr>
          <w:rFonts w:ascii="Times New Roman" w:hAnsi="Times New Roman"/>
          <w:sz w:val="28"/>
          <w:szCs w:val="28"/>
        </w:rPr>
        <w:t> 416</w:t>
      </w:r>
    </w:p>
    <w:p w14:paraId="05F0E98F" w14:textId="66485B2C" w:rsidR="00B77238" w:rsidRPr="008706E8" w:rsidRDefault="00B77238" w:rsidP="00A81F12">
      <w:pPr>
        <w:tabs>
          <w:tab w:val="left" w:pos="6663"/>
        </w:tabs>
        <w:spacing w:after="0" w:line="240" w:lineRule="auto"/>
        <w:rPr>
          <w:rFonts w:ascii="Times New Roman" w:hAnsi="Times New Roman"/>
          <w:sz w:val="28"/>
          <w:szCs w:val="28"/>
        </w:rPr>
      </w:pPr>
      <w:r w:rsidRPr="008706E8">
        <w:rPr>
          <w:rFonts w:ascii="Times New Roman" w:hAnsi="Times New Roman"/>
          <w:sz w:val="28"/>
          <w:szCs w:val="28"/>
        </w:rPr>
        <w:t>Rīgā</w:t>
      </w:r>
      <w:r w:rsidRPr="008706E8">
        <w:rPr>
          <w:rFonts w:ascii="Times New Roman" w:hAnsi="Times New Roman"/>
          <w:sz w:val="28"/>
          <w:szCs w:val="28"/>
        </w:rPr>
        <w:tab/>
        <w:t>(prot. Nr.</w:t>
      </w:r>
      <w:r w:rsidR="00CC1EDD">
        <w:rPr>
          <w:rFonts w:ascii="Times New Roman" w:hAnsi="Times New Roman"/>
          <w:sz w:val="28"/>
          <w:szCs w:val="28"/>
        </w:rPr>
        <w:t> 49 </w:t>
      </w:r>
      <w:bookmarkStart w:id="0" w:name="_GoBack"/>
      <w:bookmarkEnd w:id="0"/>
      <w:r w:rsidR="00CC1EDD">
        <w:rPr>
          <w:rFonts w:ascii="Times New Roman" w:hAnsi="Times New Roman"/>
          <w:sz w:val="28"/>
          <w:szCs w:val="28"/>
        </w:rPr>
        <w:t>43</w:t>
      </w:r>
      <w:r w:rsidRPr="008706E8">
        <w:rPr>
          <w:rFonts w:ascii="Times New Roman" w:hAnsi="Times New Roman"/>
          <w:sz w:val="28"/>
          <w:szCs w:val="28"/>
        </w:rPr>
        <w:t>. §)</w:t>
      </w:r>
    </w:p>
    <w:p w14:paraId="3547D85C" w14:textId="77777777" w:rsidR="00F43504" w:rsidRPr="008706E8" w:rsidRDefault="00F43504" w:rsidP="00420BA2">
      <w:pPr>
        <w:spacing w:after="0" w:line="240" w:lineRule="auto"/>
        <w:ind w:right="-1"/>
        <w:contextualSpacing/>
        <w:rPr>
          <w:rFonts w:ascii="Times New Roman" w:eastAsia="Times New Roman" w:hAnsi="Times New Roman" w:cs="Times New Roman"/>
          <w:sz w:val="28"/>
          <w:szCs w:val="28"/>
          <w:lang w:eastAsia="lv-LV"/>
        </w:rPr>
      </w:pPr>
    </w:p>
    <w:p w14:paraId="20442262" w14:textId="77777777" w:rsidR="00F43504" w:rsidRPr="008706E8" w:rsidRDefault="00F43504" w:rsidP="00F43504">
      <w:pPr>
        <w:shd w:val="clear" w:color="auto" w:fill="FFFFFF"/>
        <w:spacing w:after="0" w:line="240" w:lineRule="auto"/>
        <w:contextualSpacing/>
        <w:jc w:val="center"/>
        <w:rPr>
          <w:rFonts w:ascii="Times New Roman" w:eastAsia="Times New Roman" w:hAnsi="Times New Roman" w:cs="Times New Roman"/>
          <w:b/>
          <w:sz w:val="28"/>
          <w:szCs w:val="28"/>
          <w:lang w:eastAsia="lv-LV"/>
        </w:rPr>
      </w:pPr>
      <w:r w:rsidRPr="008706E8">
        <w:rPr>
          <w:rFonts w:ascii="Times New Roman" w:eastAsia="Times New Roman" w:hAnsi="Times New Roman" w:cs="Times New Roman"/>
          <w:b/>
          <w:sz w:val="28"/>
          <w:szCs w:val="28"/>
          <w:lang w:eastAsia="lv-LV"/>
        </w:rPr>
        <w:t>Grozījumi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p>
    <w:p w14:paraId="058CB719" w14:textId="77777777" w:rsidR="00F43504" w:rsidRPr="008706E8" w:rsidRDefault="00F43504" w:rsidP="00420BA2">
      <w:pPr>
        <w:shd w:val="clear" w:color="auto" w:fill="FFFFFF"/>
        <w:spacing w:after="0" w:line="240" w:lineRule="auto"/>
        <w:contextualSpacing/>
        <w:rPr>
          <w:rFonts w:ascii="Times New Roman" w:eastAsia="Times New Roman" w:hAnsi="Times New Roman" w:cs="Times New Roman"/>
          <w:bCs/>
          <w:sz w:val="28"/>
          <w:szCs w:val="28"/>
          <w:lang w:eastAsia="lv-LV"/>
        </w:rPr>
      </w:pPr>
    </w:p>
    <w:p w14:paraId="0258DF2D" w14:textId="77777777" w:rsidR="00F43504" w:rsidRPr="008706E8" w:rsidRDefault="00F43504" w:rsidP="00F43504">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Izdoti saskaņā ar Eiropas Savienības struktūrfondu un</w:t>
      </w:r>
    </w:p>
    <w:p w14:paraId="26767174" w14:textId="77777777" w:rsidR="00F43504" w:rsidRPr="008706E8" w:rsidRDefault="00F43504" w:rsidP="00F43504">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Kohēzijas fonda 2014.–2020. gada plānošanas perioda</w:t>
      </w:r>
    </w:p>
    <w:p w14:paraId="28EB3A26" w14:textId="77777777" w:rsidR="00F43504" w:rsidRPr="008706E8" w:rsidRDefault="00F43504" w:rsidP="00F43504">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vadības likuma 20. panta 6. un 13. punktu</w:t>
      </w:r>
    </w:p>
    <w:p w14:paraId="3EB3BAE5" w14:textId="77777777" w:rsidR="00F43504" w:rsidRPr="008706E8" w:rsidRDefault="00F43504" w:rsidP="00420BA2">
      <w:pPr>
        <w:tabs>
          <w:tab w:val="left" w:pos="2552"/>
        </w:tabs>
        <w:spacing w:after="0" w:line="240" w:lineRule="auto"/>
        <w:ind w:right="-1"/>
        <w:contextualSpacing/>
        <w:rPr>
          <w:rFonts w:ascii="Times New Roman" w:eastAsia="Times New Roman" w:hAnsi="Times New Roman" w:cs="Times New Roman"/>
          <w:sz w:val="28"/>
          <w:szCs w:val="28"/>
        </w:rPr>
      </w:pPr>
    </w:p>
    <w:p w14:paraId="7C9C67B2" w14:textId="3A828EBD" w:rsidR="003A4ED0" w:rsidRPr="008706E8" w:rsidRDefault="00F43504" w:rsidP="00B77238">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Izdarīt Ministru kabineta 2018. gada 4. janvāra noteikumos Nr.</w:t>
      </w:r>
      <w:r w:rsidR="00EF3622">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13 </w:t>
      </w:r>
      <w:r w:rsidR="00B77238" w:rsidRPr="008706E8">
        <w:rPr>
          <w:rFonts w:ascii="Times New Roman" w:eastAsia="Times New Roman" w:hAnsi="Times New Roman" w:cs="Times New Roman"/>
          <w:sz w:val="28"/>
          <w:szCs w:val="28"/>
          <w:lang w:eastAsia="lv-LV"/>
        </w:rPr>
        <w:t>"</w:t>
      </w:r>
      <w:r w:rsidRPr="008706E8">
        <w:rPr>
          <w:rFonts w:ascii="Times New Roman" w:eastAsia="Times New Roman" w:hAnsi="Times New Roman" w:cs="Times New Roman"/>
          <w:sz w:val="28"/>
          <w:szCs w:val="28"/>
          <w:lang w:eastAsia="lv-LV"/>
        </w:rPr>
        <w:t xml:space="preserve">Darbības programmas </w:t>
      </w:r>
      <w:r w:rsidR="00B77238" w:rsidRPr="008706E8">
        <w:rPr>
          <w:rFonts w:ascii="Times New Roman" w:eastAsia="Times New Roman" w:hAnsi="Times New Roman" w:cs="Times New Roman"/>
          <w:sz w:val="28"/>
          <w:szCs w:val="28"/>
          <w:lang w:eastAsia="lv-LV"/>
        </w:rPr>
        <w:t>"</w:t>
      </w:r>
      <w:r w:rsidRPr="008706E8">
        <w:rPr>
          <w:rFonts w:ascii="Times New Roman" w:eastAsia="Times New Roman" w:hAnsi="Times New Roman" w:cs="Times New Roman"/>
          <w:sz w:val="28"/>
          <w:szCs w:val="28"/>
          <w:lang w:eastAsia="lv-LV"/>
        </w:rPr>
        <w:t>Izaugsme un nodarbinātība</w:t>
      </w:r>
      <w:r w:rsidR="00B77238" w:rsidRPr="008706E8">
        <w:rPr>
          <w:rFonts w:ascii="Times New Roman" w:eastAsia="Times New Roman" w:hAnsi="Times New Roman" w:cs="Times New Roman"/>
          <w:sz w:val="28"/>
          <w:szCs w:val="28"/>
          <w:lang w:eastAsia="lv-LV"/>
        </w:rPr>
        <w:t>"</w:t>
      </w:r>
      <w:r w:rsidRPr="008706E8">
        <w:rPr>
          <w:rFonts w:ascii="Times New Roman" w:eastAsia="Times New Roman" w:hAnsi="Times New Roman" w:cs="Times New Roman"/>
          <w:sz w:val="28"/>
          <w:szCs w:val="28"/>
          <w:lang w:eastAsia="lv-LV"/>
        </w:rPr>
        <w:t xml:space="preserve"> 4.2.1. specifiskā atbalsta mērķa </w:t>
      </w:r>
      <w:r w:rsidR="00B77238" w:rsidRPr="008706E8">
        <w:rPr>
          <w:rFonts w:ascii="Times New Roman" w:eastAsia="Times New Roman" w:hAnsi="Times New Roman" w:cs="Times New Roman"/>
          <w:sz w:val="28"/>
          <w:szCs w:val="28"/>
          <w:lang w:eastAsia="lv-LV"/>
        </w:rPr>
        <w:t>"</w:t>
      </w:r>
      <w:r w:rsidRPr="008706E8">
        <w:rPr>
          <w:rFonts w:ascii="Times New Roman" w:eastAsia="Times New Roman" w:hAnsi="Times New Roman" w:cs="Times New Roman"/>
          <w:sz w:val="28"/>
          <w:szCs w:val="28"/>
          <w:lang w:eastAsia="lv-LV"/>
        </w:rPr>
        <w:t>Veicināt energoefektivitātes paaugstināšanu valsts un dzīvojamās ēkās</w:t>
      </w:r>
      <w:r w:rsidR="00B77238" w:rsidRPr="008706E8">
        <w:rPr>
          <w:rFonts w:ascii="Times New Roman" w:eastAsia="Times New Roman" w:hAnsi="Times New Roman" w:cs="Times New Roman"/>
          <w:sz w:val="28"/>
          <w:szCs w:val="28"/>
          <w:lang w:eastAsia="lv-LV"/>
        </w:rPr>
        <w:t>"</w:t>
      </w:r>
      <w:r w:rsidRPr="008706E8">
        <w:rPr>
          <w:rFonts w:ascii="Times New Roman" w:eastAsia="Times New Roman" w:hAnsi="Times New Roman" w:cs="Times New Roman"/>
          <w:sz w:val="28"/>
          <w:szCs w:val="28"/>
          <w:lang w:eastAsia="lv-LV"/>
        </w:rPr>
        <w:t xml:space="preserve"> 4.2.1.2. pasākuma </w:t>
      </w:r>
      <w:r w:rsidR="00B77238" w:rsidRPr="008706E8">
        <w:rPr>
          <w:rFonts w:ascii="Times New Roman" w:eastAsia="Times New Roman" w:hAnsi="Times New Roman" w:cs="Times New Roman"/>
          <w:sz w:val="28"/>
          <w:szCs w:val="28"/>
          <w:lang w:eastAsia="lv-LV"/>
        </w:rPr>
        <w:t>"</w:t>
      </w:r>
      <w:r w:rsidRPr="008706E8">
        <w:rPr>
          <w:rFonts w:ascii="Times New Roman" w:eastAsia="Times New Roman" w:hAnsi="Times New Roman" w:cs="Times New Roman"/>
          <w:sz w:val="28"/>
          <w:szCs w:val="28"/>
          <w:lang w:eastAsia="lv-LV"/>
        </w:rPr>
        <w:t>Veicināt energoefektivitātes paaugstināšanu valsts ēkās</w:t>
      </w:r>
      <w:r w:rsidR="00B77238" w:rsidRPr="008706E8">
        <w:rPr>
          <w:rFonts w:ascii="Times New Roman" w:eastAsia="Times New Roman" w:hAnsi="Times New Roman" w:cs="Times New Roman"/>
          <w:sz w:val="28"/>
          <w:szCs w:val="28"/>
          <w:lang w:eastAsia="lv-LV"/>
        </w:rPr>
        <w:t>"</w:t>
      </w:r>
      <w:r w:rsidRPr="008706E8">
        <w:rPr>
          <w:rFonts w:ascii="Times New Roman" w:eastAsia="Times New Roman" w:hAnsi="Times New Roman" w:cs="Times New Roman"/>
          <w:sz w:val="28"/>
          <w:szCs w:val="28"/>
          <w:lang w:eastAsia="lv-LV"/>
        </w:rPr>
        <w:t xml:space="preserve"> otrās projektu iesniegumu atlases kārtas īstenošanas noteikumi" (Latvijas Vēstnesis, 2018, 6., 172. nr.</w:t>
      </w:r>
      <w:r w:rsidR="00D60B90" w:rsidRPr="008706E8">
        <w:rPr>
          <w:rFonts w:ascii="Times New Roman" w:eastAsia="Times New Roman" w:hAnsi="Times New Roman" w:cs="Times New Roman"/>
          <w:sz w:val="28"/>
          <w:szCs w:val="28"/>
          <w:lang w:eastAsia="lv-LV"/>
        </w:rPr>
        <w:t>;</w:t>
      </w:r>
      <w:r w:rsidR="00E930BB" w:rsidRPr="008706E8">
        <w:rPr>
          <w:rFonts w:ascii="Times New Roman" w:eastAsia="Times New Roman" w:hAnsi="Times New Roman" w:cs="Times New Roman"/>
          <w:sz w:val="28"/>
          <w:szCs w:val="28"/>
          <w:lang w:eastAsia="lv-LV"/>
        </w:rPr>
        <w:t xml:space="preserve"> 2020, 157. nr.</w:t>
      </w:r>
      <w:r w:rsidRPr="008706E8">
        <w:rPr>
          <w:rFonts w:ascii="Times New Roman" w:eastAsia="Times New Roman" w:hAnsi="Times New Roman" w:cs="Times New Roman"/>
          <w:sz w:val="28"/>
          <w:szCs w:val="28"/>
          <w:lang w:eastAsia="lv-LV"/>
        </w:rPr>
        <w:t>) šādus grozījumus:</w:t>
      </w:r>
    </w:p>
    <w:p w14:paraId="267350A7" w14:textId="77777777" w:rsidR="00420BA2" w:rsidRPr="008706E8" w:rsidRDefault="00420BA2" w:rsidP="00B77238">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140819D8" w14:textId="2A9B2966" w:rsidR="00C914C9" w:rsidRPr="008706E8" w:rsidRDefault="00E930BB"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1. </w:t>
      </w:r>
      <w:r w:rsidR="00C914C9" w:rsidRPr="008706E8">
        <w:rPr>
          <w:rFonts w:ascii="Times New Roman" w:eastAsia="Times New Roman" w:hAnsi="Times New Roman" w:cs="Times New Roman"/>
          <w:sz w:val="28"/>
          <w:szCs w:val="28"/>
          <w:lang w:eastAsia="lv-LV"/>
        </w:rPr>
        <w:t>Aizstāt 8.2.1. apakšpunktā skaitli "10 263" ar skaitli "14</w:t>
      </w:r>
      <w:r w:rsidRPr="008706E8">
        <w:rPr>
          <w:rFonts w:ascii="Times New Roman" w:eastAsia="Times New Roman" w:hAnsi="Times New Roman" w:cs="Times New Roman"/>
          <w:sz w:val="28"/>
          <w:szCs w:val="28"/>
          <w:lang w:eastAsia="lv-LV"/>
        </w:rPr>
        <w:t xml:space="preserve"> </w:t>
      </w:r>
      <w:r w:rsidR="004B21BA" w:rsidRPr="008706E8">
        <w:rPr>
          <w:rFonts w:ascii="Times New Roman" w:eastAsia="Times New Roman" w:hAnsi="Times New Roman" w:cs="Times New Roman"/>
          <w:sz w:val="28"/>
          <w:szCs w:val="28"/>
          <w:lang w:eastAsia="lv-LV"/>
        </w:rPr>
        <w:t>0</w:t>
      </w:r>
      <w:r w:rsidR="00F3576E" w:rsidRPr="008706E8">
        <w:rPr>
          <w:rFonts w:ascii="Times New Roman" w:eastAsia="Times New Roman" w:hAnsi="Times New Roman" w:cs="Times New Roman"/>
          <w:sz w:val="28"/>
          <w:szCs w:val="28"/>
          <w:lang w:eastAsia="lv-LV"/>
        </w:rPr>
        <w:t>34</w:t>
      </w:r>
      <w:r w:rsidR="00C914C9" w:rsidRPr="008706E8">
        <w:rPr>
          <w:rFonts w:ascii="Times New Roman" w:eastAsia="Times New Roman" w:hAnsi="Times New Roman" w:cs="Times New Roman"/>
          <w:sz w:val="28"/>
          <w:szCs w:val="28"/>
          <w:lang w:eastAsia="lv-LV"/>
        </w:rPr>
        <w:t>".</w:t>
      </w:r>
    </w:p>
    <w:p w14:paraId="15D43F60" w14:textId="77777777" w:rsidR="00C914C9" w:rsidRPr="008706E8" w:rsidRDefault="00C914C9"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A8FF96E" w14:textId="143B79A8" w:rsidR="00C914C9" w:rsidRPr="008706E8" w:rsidRDefault="00E930BB"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2. </w:t>
      </w:r>
      <w:r w:rsidR="00C914C9" w:rsidRPr="008706E8">
        <w:rPr>
          <w:rFonts w:ascii="Times New Roman" w:eastAsia="Times New Roman" w:hAnsi="Times New Roman" w:cs="Times New Roman"/>
          <w:sz w:val="28"/>
          <w:szCs w:val="28"/>
          <w:lang w:eastAsia="lv-LV"/>
        </w:rPr>
        <w:t>Aizstāt 8.2.2. apakšpunktā skaitli "0,58" ar skaitli "0,</w:t>
      </w:r>
      <w:r w:rsidR="004B21BA" w:rsidRPr="008706E8">
        <w:rPr>
          <w:rFonts w:ascii="Times New Roman" w:eastAsia="Times New Roman" w:hAnsi="Times New Roman" w:cs="Times New Roman"/>
          <w:sz w:val="28"/>
          <w:szCs w:val="28"/>
          <w:lang w:eastAsia="lv-LV"/>
        </w:rPr>
        <w:t>1</w:t>
      </w:r>
      <w:r w:rsidR="00120A50" w:rsidRPr="008706E8">
        <w:rPr>
          <w:rFonts w:ascii="Times New Roman" w:eastAsia="Times New Roman" w:hAnsi="Times New Roman" w:cs="Times New Roman"/>
          <w:sz w:val="28"/>
          <w:szCs w:val="28"/>
          <w:lang w:eastAsia="lv-LV"/>
        </w:rPr>
        <w:t>3</w:t>
      </w:r>
      <w:r w:rsidR="00C914C9" w:rsidRPr="008706E8">
        <w:rPr>
          <w:rFonts w:ascii="Times New Roman" w:eastAsia="Times New Roman" w:hAnsi="Times New Roman" w:cs="Times New Roman"/>
          <w:sz w:val="28"/>
          <w:szCs w:val="28"/>
          <w:lang w:eastAsia="lv-LV"/>
        </w:rPr>
        <w:t>".</w:t>
      </w:r>
    </w:p>
    <w:p w14:paraId="5060A33D" w14:textId="77777777" w:rsidR="00E930BB" w:rsidRPr="008706E8" w:rsidRDefault="00E930BB"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663306E" w14:textId="6BD9588C" w:rsidR="00C914C9" w:rsidRPr="008706E8" w:rsidRDefault="00E930BB"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3. </w:t>
      </w:r>
      <w:r w:rsidR="00C914C9" w:rsidRPr="008706E8">
        <w:rPr>
          <w:rFonts w:ascii="Times New Roman" w:eastAsia="Times New Roman" w:hAnsi="Times New Roman" w:cs="Times New Roman"/>
          <w:sz w:val="28"/>
          <w:szCs w:val="28"/>
          <w:lang w:eastAsia="lv-LV"/>
        </w:rPr>
        <w:t>Aizstāt 8.2.3. apakšpunktā skaitli "2 670" ar skaitli "2</w:t>
      </w:r>
      <w:r w:rsidRPr="008706E8">
        <w:rPr>
          <w:rFonts w:ascii="Times New Roman" w:eastAsia="Times New Roman" w:hAnsi="Times New Roman" w:cs="Times New Roman"/>
          <w:sz w:val="28"/>
          <w:szCs w:val="28"/>
          <w:lang w:eastAsia="lv-LV"/>
        </w:rPr>
        <w:t xml:space="preserve"> </w:t>
      </w:r>
      <w:r w:rsidR="00C02BF3" w:rsidRPr="008706E8">
        <w:rPr>
          <w:rFonts w:ascii="Times New Roman" w:eastAsia="Times New Roman" w:hAnsi="Times New Roman" w:cs="Times New Roman"/>
          <w:sz w:val="28"/>
          <w:szCs w:val="28"/>
          <w:lang w:eastAsia="lv-LV"/>
        </w:rPr>
        <w:t>50</w:t>
      </w:r>
      <w:r w:rsidR="00F3576E" w:rsidRPr="008706E8">
        <w:rPr>
          <w:rFonts w:ascii="Times New Roman" w:eastAsia="Times New Roman" w:hAnsi="Times New Roman" w:cs="Times New Roman"/>
          <w:sz w:val="28"/>
          <w:szCs w:val="28"/>
          <w:lang w:eastAsia="lv-LV"/>
        </w:rPr>
        <w:t>4</w:t>
      </w:r>
      <w:r w:rsidR="00C914C9" w:rsidRPr="008706E8">
        <w:rPr>
          <w:rFonts w:ascii="Times New Roman" w:eastAsia="Times New Roman" w:hAnsi="Times New Roman" w:cs="Times New Roman"/>
          <w:sz w:val="28"/>
          <w:szCs w:val="28"/>
          <w:lang w:eastAsia="lv-LV"/>
        </w:rPr>
        <w:t>".</w:t>
      </w:r>
    </w:p>
    <w:p w14:paraId="6967F69D" w14:textId="77777777" w:rsidR="00C914C9" w:rsidRPr="008706E8" w:rsidRDefault="00C914C9"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92EB617" w14:textId="37AF4F7C" w:rsidR="009836B7" w:rsidRPr="008706E8" w:rsidRDefault="00E930BB"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4. </w:t>
      </w:r>
      <w:r w:rsidR="009836B7" w:rsidRPr="008706E8">
        <w:rPr>
          <w:rFonts w:ascii="Times New Roman" w:eastAsia="Times New Roman" w:hAnsi="Times New Roman" w:cs="Times New Roman"/>
          <w:sz w:val="28"/>
          <w:szCs w:val="28"/>
          <w:lang w:eastAsia="lv-LV"/>
        </w:rPr>
        <w:t>Izteikt 9. punktu šādā redakcijā:</w:t>
      </w:r>
    </w:p>
    <w:p w14:paraId="055817F0" w14:textId="77777777" w:rsidR="00B77238" w:rsidRPr="008706E8" w:rsidRDefault="00B77238" w:rsidP="00B77238">
      <w:pPr>
        <w:spacing w:after="0" w:line="240" w:lineRule="auto"/>
        <w:ind w:firstLine="709"/>
        <w:jc w:val="both"/>
        <w:rPr>
          <w:rFonts w:ascii="Times New Roman" w:eastAsia="Times New Roman" w:hAnsi="Times New Roman" w:cs="Times New Roman"/>
          <w:sz w:val="28"/>
          <w:szCs w:val="28"/>
          <w:lang w:eastAsia="lv-LV"/>
        </w:rPr>
      </w:pPr>
    </w:p>
    <w:p w14:paraId="68219D9A" w14:textId="606C4C29" w:rsidR="00682420" w:rsidRPr="008706E8" w:rsidRDefault="00682420"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"9. </w:t>
      </w:r>
      <w:bookmarkStart w:id="1" w:name="_Hlk74752830"/>
      <w:r w:rsidRPr="008706E8">
        <w:rPr>
          <w:rFonts w:ascii="Times New Roman" w:eastAsia="Times New Roman" w:hAnsi="Times New Roman" w:cs="Times New Roman"/>
          <w:sz w:val="28"/>
          <w:szCs w:val="28"/>
          <w:lang w:eastAsia="lv-LV"/>
        </w:rPr>
        <w:t>Atlases kārtas īstenošanai pieejamais kopējais publiskais finansējums ir  37</w:t>
      </w:r>
      <w:r w:rsidR="00E930BB"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sz w:val="28"/>
          <w:szCs w:val="28"/>
          <w:lang w:eastAsia="lv-LV"/>
        </w:rPr>
        <w:t>783</w:t>
      </w:r>
      <w:r w:rsidR="00E930BB"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sz w:val="28"/>
          <w:szCs w:val="28"/>
          <w:lang w:eastAsia="lv-LV"/>
        </w:rPr>
        <w:t>07</w:t>
      </w:r>
      <w:r w:rsidR="006B696C" w:rsidRPr="008706E8">
        <w:rPr>
          <w:rFonts w:ascii="Times New Roman" w:eastAsia="Times New Roman" w:hAnsi="Times New Roman" w:cs="Times New Roman"/>
          <w:sz w:val="28"/>
          <w:szCs w:val="28"/>
          <w:lang w:eastAsia="lv-LV"/>
        </w:rPr>
        <w:t>4</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tajā skaitā Eiropas Reģionālās attīstības fonda finansējums </w:t>
      </w:r>
      <w:r w:rsidR="00D60B90"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sz w:val="28"/>
          <w:szCs w:val="28"/>
          <w:lang w:eastAsia="lv-LV"/>
        </w:rPr>
        <w:t>32</w:t>
      </w:r>
      <w:r w:rsidR="00E930BB"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sz w:val="28"/>
          <w:szCs w:val="28"/>
          <w:lang w:eastAsia="lv-LV"/>
        </w:rPr>
        <w:t>115</w:t>
      </w:r>
      <w:r w:rsidR="00E930BB"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sz w:val="28"/>
          <w:szCs w:val="28"/>
          <w:lang w:eastAsia="lv-LV"/>
        </w:rPr>
        <w:t xml:space="preserve">612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finansējums</w:t>
      </w:r>
      <w:r w:rsidR="00D60B90"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sz w:val="28"/>
          <w:szCs w:val="28"/>
          <w:lang w:eastAsia="lv-LV"/>
        </w:rPr>
        <w:t xml:space="preserve"> 5 667</w:t>
      </w:r>
      <w:r w:rsidR="00E930BB"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sz w:val="28"/>
          <w:szCs w:val="28"/>
          <w:lang w:eastAsia="lv-LV"/>
        </w:rPr>
        <w:t>46</w:t>
      </w:r>
      <w:r w:rsidR="006B696C" w:rsidRPr="008706E8">
        <w:rPr>
          <w:rFonts w:ascii="Times New Roman" w:eastAsia="Times New Roman" w:hAnsi="Times New Roman" w:cs="Times New Roman"/>
          <w:sz w:val="28"/>
          <w:szCs w:val="28"/>
          <w:lang w:eastAsia="lv-LV"/>
        </w:rPr>
        <w:t>2</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735AA4E4" w14:textId="77777777" w:rsidR="00FE0674" w:rsidRPr="008706E8" w:rsidRDefault="00FE0674"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838DC05" w14:textId="216497E6" w:rsidR="00FE0674" w:rsidRPr="008706E8" w:rsidRDefault="00FE0674"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5. Aizstāt 29</w:t>
      </w:r>
      <w:r w:rsidR="00422E05" w:rsidRPr="008706E8">
        <w:rPr>
          <w:rFonts w:ascii="Times New Roman" w:eastAsia="Times New Roman" w:hAnsi="Times New Roman" w:cs="Times New Roman"/>
          <w:sz w:val="28"/>
          <w:szCs w:val="28"/>
          <w:lang w:eastAsia="lv-LV"/>
        </w:rPr>
        <w:t>.5.</w:t>
      </w:r>
      <w:r w:rsidRPr="008706E8">
        <w:rPr>
          <w:rFonts w:ascii="Times New Roman" w:eastAsia="Times New Roman" w:hAnsi="Times New Roman" w:cs="Times New Roman"/>
          <w:sz w:val="28"/>
          <w:szCs w:val="28"/>
          <w:lang w:eastAsia="lv-LV"/>
        </w:rPr>
        <w:t xml:space="preserve"> apakšpunktā skaitli "</w:t>
      </w:r>
      <w:r w:rsidR="00422E05" w:rsidRPr="008706E8">
        <w:rPr>
          <w:rFonts w:ascii="Times New Roman" w:eastAsia="Times New Roman" w:hAnsi="Times New Roman" w:cs="Times New Roman"/>
          <w:sz w:val="28"/>
          <w:szCs w:val="28"/>
          <w:lang w:eastAsia="lv-LV"/>
        </w:rPr>
        <w:t>47.2.</w:t>
      </w:r>
      <w:r w:rsidRPr="008706E8">
        <w:rPr>
          <w:rFonts w:ascii="Times New Roman" w:eastAsia="Times New Roman" w:hAnsi="Times New Roman" w:cs="Times New Roman"/>
          <w:sz w:val="28"/>
          <w:szCs w:val="28"/>
          <w:lang w:eastAsia="lv-LV"/>
        </w:rPr>
        <w:t>" ar skaitli "</w:t>
      </w:r>
      <w:r w:rsidR="00422E05" w:rsidRPr="008706E8">
        <w:rPr>
          <w:rFonts w:ascii="Times New Roman" w:eastAsia="Times New Roman" w:hAnsi="Times New Roman" w:cs="Times New Roman"/>
          <w:sz w:val="28"/>
          <w:szCs w:val="28"/>
          <w:lang w:eastAsia="lv-LV"/>
        </w:rPr>
        <w:t>47.1.</w:t>
      </w:r>
      <w:r w:rsidRPr="008706E8">
        <w:rPr>
          <w:rFonts w:ascii="Times New Roman" w:eastAsia="Times New Roman" w:hAnsi="Times New Roman" w:cs="Times New Roman"/>
          <w:sz w:val="28"/>
          <w:szCs w:val="28"/>
          <w:lang w:eastAsia="lv-LV"/>
        </w:rPr>
        <w:t>".</w:t>
      </w:r>
    </w:p>
    <w:p w14:paraId="1B6ECCAC" w14:textId="77777777" w:rsidR="00FE0674" w:rsidRPr="008706E8" w:rsidRDefault="00FE0674" w:rsidP="00B77238">
      <w:pPr>
        <w:spacing w:after="0" w:line="240" w:lineRule="auto"/>
        <w:ind w:firstLine="709"/>
        <w:jc w:val="both"/>
        <w:rPr>
          <w:rFonts w:ascii="Times New Roman" w:eastAsia="Times New Roman" w:hAnsi="Times New Roman" w:cs="Times New Roman"/>
          <w:sz w:val="28"/>
          <w:szCs w:val="28"/>
          <w:lang w:eastAsia="lv-LV"/>
        </w:rPr>
      </w:pPr>
    </w:p>
    <w:bookmarkEnd w:id="1"/>
    <w:p w14:paraId="18E02EF8" w14:textId="35B2A7FF" w:rsidR="00CD5947" w:rsidRPr="008706E8" w:rsidRDefault="00422E05"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6</w:t>
      </w:r>
      <w:r w:rsidR="00E930BB" w:rsidRPr="008706E8">
        <w:rPr>
          <w:rFonts w:ascii="Times New Roman" w:eastAsia="Times New Roman" w:hAnsi="Times New Roman" w:cs="Times New Roman"/>
          <w:sz w:val="28"/>
          <w:szCs w:val="28"/>
          <w:lang w:eastAsia="lv-LV"/>
        </w:rPr>
        <w:t xml:space="preserve">. </w:t>
      </w:r>
      <w:r w:rsidR="00395174" w:rsidRPr="008706E8">
        <w:rPr>
          <w:rFonts w:ascii="Times New Roman" w:eastAsia="Times New Roman" w:hAnsi="Times New Roman" w:cs="Times New Roman"/>
          <w:sz w:val="28"/>
          <w:szCs w:val="28"/>
          <w:lang w:eastAsia="lv-LV"/>
        </w:rPr>
        <w:t>I</w:t>
      </w:r>
      <w:r w:rsidR="00CD5947" w:rsidRPr="008706E8">
        <w:rPr>
          <w:rFonts w:ascii="Times New Roman" w:eastAsia="Times New Roman" w:hAnsi="Times New Roman" w:cs="Times New Roman"/>
          <w:sz w:val="28"/>
          <w:szCs w:val="28"/>
          <w:lang w:eastAsia="lv-LV"/>
        </w:rPr>
        <w:t xml:space="preserve">zteikt </w:t>
      </w:r>
      <w:r w:rsidR="00CD5947" w:rsidRPr="008706E8">
        <w:rPr>
          <w:rFonts w:ascii="Times New Roman" w:hAnsi="Times New Roman" w:cs="Times New Roman"/>
          <w:sz w:val="28"/>
          <w:szCs w:val="28"/>
          <w:shd w:val="clear" w:color="auto" w:fill="FFFFFF"/>
        </w:rPr>
        <w:t>30.2.</w:t>
      </w:r>
      <w:r w:rsidR="00D60B90" w:rsidRPr="008706E8">
        <w:rPr>
          <w:rFonts w:ascii="Times New Roman" w:hAnsi="Times New Roman" w:cs="Times New Roman"/>
          <w:sz w:val="28"/>
          <w:szCs w:val="28"/>
          <w:shd w:val="clear" w:color="auto" w:fill="FFFFFF"/>
        </w:rPr>
        <w:t xml:space="preserve"> </w:t>
      </w:r>
      <w:r w:rsidR="0083229F" w:rsidRPr="008706E8">
        <w:rPr>
          <w:rFonts w:ascii="Times New Roman" w:hAnsi="Times New Roman" w:cs="Times New Roman"/>
          <w:sz w:val="28"/>
          <w:szCs w:val="28"/>
          <w:shd w:val="clear" w:color="auto" w:fill="FFFFFF"/>
        </w:rPr>
        <w:t>apakš</w:t>
      </w:r>
      <w:r w:rsidR="00CD5947" w:rsidRPr="008706E8">
        <w:rPr>
          <w:rFonts w:ascii="Times New Roman" w:eastAsia="Times New Roman" w:hAnsi="Times New Roman" w:cs="Times New Roman"/>
          <w:sz w:val="28"/>
          <w:szCs w:val="28"/>
          <w:lang w:eastAsia="lv-LV"/>
        </w:rPr>
        <w:t>punktu šādā redakcijā:</w:t>
      </w:r>
    </w:p>
    <w:p w14:paraId="5E398CBD" w14:textId="77777777" w:rsidR="00B77238" w:rsidRPr="008706E8" w:rsidRDefault="00B77238" w:rsidP="00B77238">
      <w:pPr>
        <w:spacing w:after="0" w:line="240" w:lineRule="auto"/>
        <w:ind w:firstLine="709"/>
        <w:jc w:val="both"/>
        <w:rPr>
          <w:rFonts w:ascii="Times New Roman" w:hAnsi="Times New Roman" w:cs="Times New Roman"/>
          <w:sz w:val="28"/>
          <w:szCs w:val="28"/>
          <w:shd w:val="clear" w:color="auto" w:fill="FFFFFF"/>
        </w:rPr>
      </w:pPr>
    </w:p>
    <w:p w14:paraId="442068B8" w14:textId="571E671F" w:rsidR="00CD5947" w:rsidRPr="008706E8" w:rsidRDefault="00FE0674" w:rsidP="00B77238">
      <w:pPr>
        <w:spacing w:after="0" w:line="240" w:lineRule="auto"/>
        <w:ind w:firstLine="709"/>
        <w:jc w:val="both"/>
        <w:rPr>
          <w:rFonts w:ascii="Times New Roman" w:eastAsia="Times New Roman" w:hAnsi="Times New Roman" w:cs="Times New Roman"/>
          <w:sz w:val="28"/>
          <w:szCs w:val="28"/>
          <w:highlight w:val="yellow"/>
          <w:lang w:eastAsia="lv-LV"/>
        </w:rPr>
      </w:pPr>
      <w:r w:rsidRPr="008706E8">
        <w:rPr>
          <w:rFonts w:ascii="Times New Roman" w:hAnsi="Times New Roman" w:cs="Times New Roman"/>
          <w:sz w:val="28"/>
          <w:szCs w:val="28"/>
          <w:shd w:val="clear" w:color="auto" w:fill="FFFFFF"/>
        </w:rPr>
        <w:lastRenderedPageBreak/>
        <w:t>"</w:t>
      </w:r>
      <w:r w:rsidR="00CD5947" w:rsidRPr="008706E8">
        <w:rPr>
          <w:rFonts w:ascii="Times New Roman" w:hAnsi="Times New Roman" w:cs="Times New Roman"/>
          <w:sz w:val="28"/>
          <w:szCs w:val="28"/>
          <w:shd w:val="clear" w:color="auto" w:fill="FFFFFF"/>
        </w:rPr>
        <w:t xml:space="preserve">30.2. šo noteikumu 29.5. apakšpunktā noteiktās izmaksas sedz no līdzekļiem, kas nav saistīti </w:t>
      </w:r>
      <w:r w:rsidR="00EA308A">
        <w:rPr>
          <w:rFonts w:ascii="Times New Roman" w:hAnsi="Times New Roman" w:cs="Times New Roman"/>
          <w:sz w:val="28"/>
          <w:szCs w:val="28"/>
          <w:shd w:val="clear" w:color="auto" w:fill="FFFFFF"/>
        </w:rPr>
        <w:t xml:space="preserve">ne </w:t>
      </w:r>
      <w:r w:rsidR="00CD5947" w:rsidRPr="008706E8">
        <w:rPr>
          <w:rFonts w:ascii="Times New Roman" w:hAnsi="Times New Roman" w:cs="Times New Roman"/>
          <w:sz w:val="28"/>
          <w:szCs w:val="28"/>
          <w:shd w:val="clear" w:color="auto" w:fill="FFFFFF"/>
        </w:rPr>
        <w:t>ar kādu valsts atbalstu,</w:t>
      </w:r>
      <w:r w:rsidR="00CD5947" w:rsidRPr="008706E8">
        <w:rPr>
          <w:rFonts w:ascii="Times New Roman" w:hAnsi="Times New Roman" w:cs="Times New Roman"/>
          <w:sz w:val="28"/>
          <w:szCs w:val="28"/>
        </w:rPr>
        <w:t xml:space="preserve"> t</w:t>
      </w:r>
      <w:r w:rsidR="00D60B90" w:rsidRPr="008706E8">
        <w:rPr>
          <w:rFonts w:ascii="Times New Roman" w:hAnsi="Times New Roman" w:cs="Times New Roman"/>
          <w:sz w:val="28"/>
          <w:szCs w:val="28"/>
        </w:rPr>
        <w:t xml:space="preserve">ajā </w:t>
      </w:r>
      <w:r w:rsidR="00CD5947" w:rsidRPr="008706E8">
        <w:rPr>
          <w:rFonts w:ascii="Times New Roman" w:hAnsi="Times New Roman" w:cs="Times New Roman"/>
          <w:sz w:val="28"/>
          <w:szCs w:val="28"/>
        </w:rPr>
        <w:t>sk</w:t>
      </w:r>
      <w:r w:rsidR="00D60B90" w:rsidRPr="008706E8">
        <w:rPr>
          <w:rFonts w:ascii="Times New Roman" w:hAnsi="Times New Roman" w:cs="Times New Roman"/>
          <w:sz w:val="28"/>
          <w:szCs w:val="28"/>
        </w:rPr>
        <w:t>aitā</w:t>
      </w:r>
      <w:r w:rsidR="00016245" w:rsidRPr="008706E8">
        <w:rPr>
          <w:rFonts w:ascii="Times New Roman" w:hAnsi="Times New Roman" w:cs="Times New Roman"/>
          <w:sz w:val="28"/>
          <w:szCs w:val="28"/>
          <w:shd w:val="clear" w:color="auto" w:fill="FFFFFF"/>
        </w:rPr>
        <w:t xml:space="preserve"> </w:t>
      </w:r>
      <w:r w:rsidR="00CD5947" w:rsidRPr="008706E8">
        <w:rPr>
          <w:rFonts w:ascii="Times New Roman" w:hAnsi="Times New Roman" w:cs="Times New Roman"/>
          <w:sz w:val="28"/>
          <w:szCs w:val="28"/>
        </w:rPr>
        <w:t>no tādiem līdzekļiem, kas iegūti</w:t>
      </w:r>
      <w:r w:rsidR="00D60B90" w:rsidRPr="008706E8">
        <w:rPr>
          <w:rFonts w:ascii="Times New Roman" w:hAnsi="Times New Roman" w:cs="Times New Roman"/>
          <w:sz w:val="28"/>
          <w:szCs w:val="28"/>
        </w:rPr>
        <w:t>,</w:t>
      </w:r>
      <w:r w:rsidR="00CD5947" w:rsidRPr="008706E8">
        <w:rPr>
          <w:rFonts w:ascii="Times New Roman" w:hAnsi="Times New Roman" w:cs="Times New Roman"/>
          <w:sz w:val="28"/>
          <w:szCs w:val="28"/>
        </w:rPr>
        <w:t xml:space="preserve"> piemēram</w:t>
      </w:r>
      <w:r w:rsidR="00D60B90" w:rsidRPr="008706E8">
        <w:rPr>
          <w:rFonts w:ascii="Times New Roman" w:hAnsi="Times New Roman" w:cs="Times New Roman"/>
          <w:sz w:val="28"/>
          <w:szCs w:val="28"/>
        </w:rPr>
        <w:t>,</w:t>
      </w:r>
      <w:r w:rsidR="00CD5947" w:rsidRPr="008706E8">
        <w:rPr>
          <w:rFonts w:ascii="Times New Roman" w:hAnsi="Times New Roman" w:cs="Times New Roman"/>
          <w:sz w:val="28"/>
          <w:szCs w:val="28"/>
        </w:rPr>
        <w:t xml:space="preserve"> saimnieciskās darbības rezultātā un nav uzskatāmi par publiskajiem resursiem.</w:t>
      </w:r>
      <w:r w:rsidRPr="008706E8">
        <w:rPr>
          <w:rFonts w:ascii="Times New Roman" w:hAnsi="Times New Roman" w:cs="Times New Roman"/>
          <w:sz w:val="28"/>
          <w:szCs w:val="28"/>
          <w:shd w:val="clear" w:color="auto" w:fill="FFFFFF"/>
        </w:rPr>
        <w:t>"</w:t>
      </w:r>
    </w:p>
    <w:p w14:paraId="0AF27274" w14:textId="77777777" w:rsidR="00B91AB6" w:rsidRPr="008706E8" w:rsidRDefault="00B91AB6" w:rsidP="00B77238">
      <w:pPr>
        <w:spacing w:after="0" w:line="240" w:lineRule="auto"/>
        <w:ind w:firstLine="709"/>
        <w:jc w:val="both"/>
        <w:rPr>
          <w:rFonts w:ascii="Times New Roman" w:eastAsia="Times New Roman" w:hAnsi="Times New Roman" w:cs="Times New Roman"/>
          <w:sz w:val="28"/>
          <w:szCs w:val="28"/>
          <w:highlight w:val="yellow"/>
          <w:lang w:eastAsia="lv-LV"/>
        </w:rPr>
      </w:pPr>
    </w:p>
    <w:p w14:paraId="13C93EA3" w14:textId="28626F52" w:rsidR="00B91AB6" w:rsidRPr="008706E8" w:rsidRDefault="00422E05"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7</w:t>
      </w:r>
      <w:r w:rsidR="00E930BB" w:rsidRPr="008706E8">
        <w:rPr>
          <w:rFonts w:ascii="Times New Roman" w:eastAsia="Times New Roman" w:hAnsi="Times New Roman" w:cs="Times New Roman"/>
          <w:sz w:val="28"/>
          <w:szCs w:val="28"/>
          <w:lang w:eastAsia="lv-LV"/>
        </w:rPr>
        <w:t xml:space="preserve">. </w:t>
      </w:r>
      <w:r w:rsidR="001C199C" w:rsidRPr="008706E8">
        <w:rPr>
          <w:rFonts w:ascii="Times New Roman" w:eastAsia="Times New Roman" w:hAnsi="Times New Roman" w:cs="Times New Roman"/>
          <w:sz w:val="28"/>
          <w:szCs w:val="28"/>
          <w:lang w:eastAsia="lv-LV"/>
        </w:rPr>
        <w:t xml:space="preserve">Svītrot </w:t>
      </w:r>
      <w:r w:rsidR="00B91AB6" w:rsidRPr="008706E8">
        <w:rPr>
          <w:rFonts w:ascii="Times New Roman" w:hAnsi="Times New Roman" w:cs="Times New Roman"/>
          <w:sz w:val="28"/>
          <w:szCs w:val="28"/>
        </w:rPr>
        <w:t>35.</w:t>
      </w:r>
      <w:r w:rsidR="00B91AB6" w:rsidRPr="008706E8">
        <w:rPr>
          <w:rFonts w:ascii="Times New Roman" w:hAnsi="Times New Roman" w:cs="Times New Roman"/>
          <w:sz w:val="28"/>
          <w:szCs w:val="28"/>
          <w:vertAlign w:val="superscript"/>
        </w:rPr>
        <w:t>1</w:t>
      </w:r>
      <w:r w:rsidR="00B91AB6" w:rsidRPr="008706E8">
        <w:rPr>
          <w:rFonts w:ascii="Times New Roman" w:hAnsi="Times New Roman" w:cs="Times New Roman"/>
          <w:sz w:val="28"/>
          <w:szCs w:val="28"/>
        </w:rPr>
        <w:t xml:space="preserve"> </w:t>
      </w:r>
      <w:r w:rsidR="00443726" w:rsidRPr="008706E8">
        <w:rPr>
          <w:rFonts w:ascii="Times New Roman" w:hAnsi="Times New Roman" w:cs="Times New Roman"/>
          <w:sz w:val="28"/>
          <w:szCs w:val="28"/>
        </w:rPr>
        <w:t>punkt</w:t>
      </w:r>
      <w:r w:rsidR="001C199C" w:rsidRPr="008706E8">
        <w:rPr>
          <w:rFonts w:ascii="Times New Roman" w:hAnsi="Times New Roman" w:cs="Times New Roman"/>
          <w:sz w:val="28"/>
          <w:szCs w:val="28"/>
        </w:rPr>
        <w:t>u</w:t>
      </w:r>
      <w:r w:rsidR="00443726" w:rsidRPr="008706E8">
        <w:rPr>
          <w:rFonts w:ascii="Times New Roman" w:hAnsi="Times New Roman" w:cs="Times New Roman"/>
          <w:sz w:val="28"/>
          <w:szCs w:val="28"/>
        </w:rPr>
        <w:t>.</w:t>
      </w:r>
    </w:p>
    <w:p w14:paraId="4CCBED02" w14:textId="77777777" w:rsidR="00943CC6" w:rsidRPr="008706E8" w:rsidRDefault="00943CC6"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B823AB4" w14:textId="04B4D52A" w:rsidR="00395174" w:rsidRPr="008706E8" w:rsidRDefault="00422E05"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8</w:t>
      </w:r>
      <w:r w:rsidR="00E930BB" w:rsidRPr="008706E8">
        <w:rPr>
          <w:rFonts w:ascii="Times New Roman" w:eastAsia="Times New Roman" w:hAnsi="Times New Roman" w:cs="Times New Roman"/>
          <w:sz w:val="28"/>
          <w:szCs w:val="28"/>
          <w:lang w:eastAsia="lv-LV"/>
        </w:rPr>
        <w:t xml:space="preserve">. </w:t>
      </w:r>
      <w:r w:rsidR="00B91AB6" w:rsidRPr="008706E8">
        <w:rPr>
          <w:rFonts w:ascii="Times New Roman" w:eastAsia="Times New Roman" w:hAnsi="Times New Roman" w:cs="Times New Roman"/>
          <w:sz w:val="28"/>
          <w:szCs w:val="28"/>
          <w:lang w:eastAsia="lv-LV"/>
        </w:rPr>
        <w:t>I</w:t>
      </w:r>
      <w:r w:rsidR="00395174" w:rsidRPr="008706E8">
        <w:rPr>
          <w:rFonts w:ascii="Times New Roman" w:eastAsia="Times New Roman" w:hAnsi="Times New Roman" w:cs="Times New Roman"/>
          <w:sz w:val="28"/>
          <w:szCs w:val="28"/>
          <w:lang w:eastAsia="lv-LV"/>
        </w:rPr>
        <w:t>zteikt 36.</w:t>
      </w:r>
      <w:r w:rsidR="00B77238" w:rsidRPr="008706E8">
        <w:rPr>
          <w:rFonts w:ascii="Times New Roman" w:eastAsia="Times New Roman" w:hAnsi="Times New Roman" w:cs="Times New Roman"/>
          <w:sz w:val="28"/>
          <w:szCs w:val="28"/>
          <w:lang w:eastAsia="lv-LV"/>
        </w:rPr>
        <w:t> </w:t>
      </w:r>
      <w:r w:rsidR="00395174" w:rsidRPr="008706E8">
        <w:rPr>
          <w:rFonts w:ascii="Times New Roman" w:eastAsia="Times New Roman" w:hAnsi="Times New Roman" w:cs="Times New Roman"/>
          <w:sz w:val="28"/>
          <w:szCs w:val="28"/>
          <w:lang w:eastAsia="lv-LV"/>
        </w:rPr>
        <w:t>punktu šādā redakcijā:</w:t>
      </w:r>
    </w:p>
    <w:p w14:paraId="16390D29" w14:textId="77777777" w:rsidR="00B77238" w:rsidRPr="008706E8" w:rsidRDefault="00B77238" w:rsidP="00B77238">
      <w:pPr>
        <w:spacing w:after="0" w:line="240" w:lineRule="auto"/>
        <w:ind w:firstLine="709"/>
        <w:jc w:val="both"/>
        <w:rPr>
          <w:rFonts w:ascii="Times New Roman" w:eastAsia="Times New Roman" w:hAnsi="Times New Roman" w:cs="Times New Roman"/>
          <w:sz w:val="28"/>
          <w:szCs w:val="28"/>
          <w:lang w:eastAsia="lv-LV"/>
        </w:rPr>
      </w:pPr>
    </w:p>
    <w:p w14:paraId="496CDA53" w14:textId="7B06413A" w:rsidR="00023103" w:rsidRPr="008706E8" w:rsidRDefault="00395174"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"36. Projekta iesniegumā minētās aktivitātes īstenojamas</w:t>
      </w:r>
      <w:r w:rsidR="00B429FD"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sz w:val="28"/>
          <w:szCs w:val="28"/>
          <w:lang w:eastAsia="lv-LV"/>
        </w:rPr>
        <w:t>līdz 2023. gada 31. decembrim."</w:t>
      </w:r>
    </w:p>
    <w:p w14:paraId="3345765A" w14:textId="77777777" w:rsidR="00B91AB6" w:rsidRPr="008706E8" w:rsidRDefault="00B91AB6"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93820BB" w14:textId="3CFB5726" w:rsidR="00FE0674" w:rsidRPr="008706E8" w:rsidRDefault="00422E05"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9</w:t>
      </w:r>
      <w:r w:rsidR="00E930BB" w:rsidRPr="008706E8">
        <w:rPr>
          <w:rFonts w:ascii="Times New Roman" w:eastAsia="Times New Roman" w:hAnsi="Times New Roman" w:cs="Times New Roman"/>
          <w:sz w:val="28"/>
          <w:szCs w:val="28"/>
          <w:lang w:eastAsia="lv-LV"/>
        </w:rPr>
        <w:t xml:space="preserve">. </w:t>
      </w:r>
      <w:r w:rsidR="00FE0674" w:rsidRPr="008706E8">
        <w:rPr>
          <w:rFonts w:ascii="Times New Roman" w:eastAsia="Times New Roman" w:hAnsi="Times New Roman" w:cs="Times New Roman"/>
          <w:sz w:val="28"/>
          <w:szCs w:val="28"/>
          <w:lang w:eastAsia="lv-LV"/>
        </w:rPr>
        <w:t>Izteikt 47. punktu šādā redakcijā:</w:t>
      </w:r>
    </w:p>
    <w:p w14:paraId="7A131AF7" w14:textId="31D5B516" w:rsidR="00FE0674" w:rsidRPr="008706E8" w:rsidRDefault="00FE0674"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C2D3567" w14:textId="18D8FF2F" w:rsidR="00FE0674" w:rsidRPr="008706E8" w:rsidRDefault="00FE0674" w:rsidP="00B77238">
      <w:pPr>
        <w:pStyle w:val="tv213"/>
        <w:shd w:val="clear" w:color="auto" w:fill="FFFFFF"/>
        <w:spacing w:before="0" w:beforeAutospacing="0" w:after="0" w:afterAutospacing="0"/>
        <w:ind w:firstLine="709"/>
        <w:jc w:val="both"/>
        <w:rPr>
          <w:sz w:val="28"/>
          <w:szCs w:val="28"/>
        </w:rPr>
      </w:pPr>
      <w:r w:rsidRPr="008706E8">
        <w:rPr>
          <w:sz w:val="28"/>
          <w:szCs w:val="28"/>
        </w:rPr>
        <w:t>"47. Atbalstu šo noteikumu</w:t>
      </w:r>
      <w:r w:rsidR="00E8088E" w:rsidRPr="008706E8">
        <w:rPr>
          <w:sz w:val="28"/>
          <w:szCs w:val="28"/>
        </w:rPr>
        <w:t xml:space="preserve"> </w:t>
      </w:r>
      <w:hyperlink r:id="rId7" w:anchor="piel1" w:history="1">
        <w:r w:rsidRPr="008706E8">
          <w:rPr>
            <w:rStyle w:val="Hyperlink"/>
            <w:color w:val="auto"/>
            <w:sz w:val="28"/>
            <w:szCs w:val="28"/>
            <w:u w:val="none"/>
          </w:rPr>
          <w:t>1.</w:t>
        </w:r>
      </w:hyperlink>
      <w:r w:rsidRPr="008706E8">
        <w:rPr>
          <w:sz w:val="28"/>
          <w:szCs w:val="28"/>
        </w:rPr>
        <w:t> pielikuma 1. un 7. punktā (izņemot 1.3.</w:t>
      </w:r>
      <w:r w:rsidR="00841908" w:rsidRPr="008706E8">
        <w:rPr>
          <w:sz w:val="28"/>
          <w:szCs w:val="28"/>
        </w:rPr>
        <w:t> </w:t>
      </w:r>
      <w:r w:rsidRPr="008706E8">
        <w:rPr>
          <w:sz w:val="28"/>
          <w:szCs w:val="28"/>
        </w:rPr>
        <w:t>apakšpunktu) minētajiem finansējuma saņēmējiem piešķir, ievērojot šādus nosacījumus:</w:t>
      </w:r>
    </w:p>
    <w:p w14:paraId="37FE87C4" w14:textId="7292804D" w:rsidR="00FE0674" w:rsidRPr="008706E8" w:rsidRDefault="00FE0674" w:rsidP="00B77238">
      <w:pPr>
        <w:spacing w:after="0" w:line="240" w:lineRule="auto"/>
        <w:ind w:firstLine="709"/>
        <w:jc w:val="both"/>
        <w:rPr>
          <w:rFonts w:ascii="Times New Roman" w:hAnsi="Times New Roman" w:cs="Times New Roman"/>
          <w:sz w:val="28"/>
          <w:szCs w:val="28"/>
        </w:rPr>
      </w:pPr>
      <w:r w:rsidRPr="008706E8">
        <w:rPr>
          <w:rFonts w:ascii="Times New Roman" w:eastAsia="Times New Roman" w:hAnsi="Times New Roman" w:cs="Times New Roman"/>
          <w:sz w:val="28"/>
          <w:szCs w:val="28"/>
          <w:lang w:eastAsia="lv-LV"/>
        </w:rPr>
        <w:t>47.</w:t>
      </w:r>
      <w:r w:rsidR="00422E05" w:rsidRPr="008706E8">
        <w:rPr>
          <w:rFonts w:ascii="Times New Roman" w:eastAsia="Times New Roman" w:hAnsi="Times New Roman" w:cs="Times New Roman"/>
          <w:sz w:val="28"/>
          <w:szCs w:val="28"/>
          <w:lang w:eastAsia="lv-LV"/>
        </w:rPr>
        <w:t>1</w:t>
      </w:r>
      <w:r w:rsidRPr="008706E8">
        <w:rPr>
          <w:rFonts w:ascii="Times New Roman" w:eastAsia="Times New Roman" w:hAnsi="Times New Roman" w:cs="Times New Roman"/>
          <w:sz w:val="28"/>
          <w:szCs w:val="28"/>
          <w:lang w:eastAsia="lv-LV"/>
        </w:rPr>
        <w:t>.</w:t>
      </w:r>
      <w:r w:rsidR="00422E05" w:rsidRPr="008706E8">
        <w:rPr>
          <w:rFonts w:ascii="Times New Roman" w:eastAsia="Times New Roman" w:hAnsi="Times New Roman" w:cs="Times New Roman"/>
          <w:sz w:val="28"/>
          <w:szCs w:val="28"/>
          <w:lang w:eastAsia="lv-LV"/>
        </w:rPr>
        <w:t xml:space="preserve"> </w:t>
      </w:r>
      <w:r w:rsidRPr="008706E8">
        <w:rPr>
          <w:rFonts w:ascii="Times New Roman" w:hAnsi="Times New Roman" w:cs="Times New Roman"/>
          <w:sz w:val="28"/>
          <w:szCs w:val="28"/>
        </w:rPr>
        <w:t>ja projekta iesnieguma iesniegšanas brīd</w:t>
      </w:r>
      <w:r w:rsidR="004A4D1E" w:rsidRPr="008706E8">
        <w:rPr>
          <w:rFonts w:ascii="Times New Roman" w:hAnsi="Times New Roman" w:cs="Times New Roman"/>
          <w:sz w:val="28"/>
          <w:szCs w:val="28"/>
        </w:rPr>
        <w:t>ī</w:t>
      </w:r>
      <w:r w:rsidRPr="008706E8">
        <w:rPr>
          <w:rFonts w:ascii="Times New Roman" w:hAnsi="Times New Roman" w:cs="Times New Roman"/>
          <w:sz w:val="28"/>
          <w:szCs w:val="28"/>
        </w:rPr>
        <w:t xml:space="preserve"> ir zināms, ka ēkā, ēkas daļā vai ēku grupā tiks veikta saimnieciskā darbība, kas nav uzskatāma par papildinošu saimniecisko darbību, vai tiks veikta papildinoša saimnieciskā darbība, </w:t>
      </w:r>
      <w:proofErr w:type="gramStart"/>
      <w:r w:rsidRPr="008706E8">
        <w:rPr>
          <w:rFonts w:ascii="Times New Roman" w:hAnsi="Times New Roman" w:cs="Times New Roman"/>
          <w:sz w:val="28"/>
          <w:szCs w:val="28"/>
        </w:rPr>
        <w:t>kas pārsniedz šo noteikumu 47.3. apakšpunktā minēto apmēru, projekta iesniedzējs</w:t>
      </w:r>
      <w:proofErr w:type="gramEnd"/>
      <w:r w:rsidRPr="008706E8">
        <w:rPr>
          <w:rFonts w:ascii="Times New Roman" w:hAnsi="Times New Roman" w:cs="Times New Roman"/>
          <w:sz w:val="28"/>
          <w:szCs w:val="28"/>
        </w:rPr>
        <w:t xml:space="preserve"> apņemas proporcionāli šai ēkas daļai energoefektivitātes paaugstināšanas pasākuma izmaksas segt atbilstoši šo noteikumu 30.2.</w:t>
      </w:r>
      <w:r w:rsidR="004A4D1E" w:rsidRPr="008706E8">
        <w:rPr>
          <w:rFonts w:ascii="Times New Roman" w:hAnsi="Times New Roman" w:cs="Times New Roman"/>
          <w:sz w:val="28"/>
          <w:szCs w:val="28"/>
        </w:rPr>
        <w:t> </w:t>
      </w:r>
      <w:r w:rsidRPr="008706E8">
        <w:rPr>
          <w:rFonts w:ascii="Times New Roman" w:hAnsi="Times New Roman" w:cs="Times New Roman"/>
          <w:sz w:val="28"/>
          <w:szCs w:val="28"/>
        </w:rPr>
        <w:t>apakšpunktam</w:t>
      </w:r>
      <w:r w:rsidR="007F093A">
        <w:rPr>
          <w:rFonts w:ascii="Times New Roman" w:hAnsi="Times New Roman" w:cs="Times New Roman"/>
          <w:sz w:val="28"/>
          <w:szCs w:val="28"/>
        </w:rPr>
        <w:t>;</w:t>
      </w:r>
    </w:p>
    <w:p w14:paraId="004F4A96" w14:textId="327C4F11" w:rsidR="00FE0674" w:rsidRPr="008706E8" w:rsidRDefault="00FE0674" w:rsidP="00B77238">
      <w:pPr>
        <w:shd w:val="clear" w:color="auto" w:fill="FFFFFF"/>
        <w:spacing w:after="0" w:line="240" w:lineRule="auto"/>
        <w:ind w:firstLine="709"/>
        <w:jc w:val="both"/>
        <w:rPr>
          <w:rFonts w:ascii="Times New Roman" w:hAnsi="Times New Roman" w:cs="Times New Roman"/>
          <w:sz w:val="28"/>
          <w:szCs w:val="28"/>
          <w:shd w:val="clear" w:color="auto" w:fill="FFFFFF"/>
        </w:rPr>
      </w:pPr>
      <w:r w:rsidRPr="008706E8">
        <w:rPr>
          <w:rFonts w:ascii="Times New Roman" w:eastAsia="Times New Roman" w:hAnsi="Times New Roman" w:cs="Times New Roman"/>
          <w:sz w:val="28"/>
          <w:szCs w:val="28"/>
          <w:lang w:eastAsia="lv-LV"/>
        </w:rPr>
        <w:t>47.2.</w:t>
      </w:r>
      <w:r w:rsidRPr="008706E8">
        <w:rPr>
          <w:rFonts w:ascii="Times New Roman" w:hAnsi="Times New Roman" w:cs="Times New Roman"/>
          <w:sz w:val="28"/>
          <w:szCs w:val="28"/>
          <w:shd w:val="clear" w:color="auto" w:fill="FFFFFF"/>
          <w:vertAlign w:val="superscript"/>
        </w:rPr>
        <w:t xml:space="preserve"> </w:t>
      </w:r>
      <w:r w:rsidRPr="008706E8">
        <w:rPr>
          <w:rFonts w:ascii="Times New Roman" w:hAnsi="Times New Roman" w:cs="Times New Roman"/>
          <w:sz w:val="28"/>
          <w:szCs w:val="28"/>
          <w:shd w:val="clear" w:color="auto" w:fill="FFFFFF"/>
        </w:rPr>
        <w:t>šo noteikumu 47.</w:t>
      </w:r>
      <w:r w:rsidR="00422E05" w:rsidRPr="008706E8">
        <w:rPr>
          <w:rFonts w:ascii="Times New Roman" w:hAnsi="Times New Roman" w:cs="Times New Roman"/>
          <w:sz w:val="28"/>
          <w:szCs w:val="28"/>
          <w:shd w:val="clear" w:color="auto" w:fill="FFFFFF"/>
        </w:rPr>
        <w:t>1</w:t>
      </w:r>
      <w:r w:rsidRPr="008706E8">
        <w:rPr>
          <w:rFonts w:ascii="Times New Roman" w:hAnsi="Times New Roman" w:cs="Times New Roman"/>
          <w:sz w:val="28"/>
          <w:szCs w:val="28"/>
          <w:shd w:val="clear" w:color="auto" w:fill="FFFFFF"/>
        </w:rPr>
        <w:t>.</w:t>
      </w:r>
      <w:r w:rsidR="00422E05" w:rsidRPr="008706E8">
        <w:rPr>
          <w:rFonts w:ascii="Times New Roman" w:hAnsi="Times New Roman" w:cs="Times New Roman"/>
          <w:sz w:val="28"/>
          <w:szCs w:val="28"/>
          <w:shd w:val="clear" w:color="auto" w:fill="FFFFFF"/>
        </w:rPr>
        <w:t xml:space="preserve"> apakš</w:t>
      </w:r>
      <w:r w:rsidRPr="008706E8">
        <w:rPr>
          <w:rFonts w:ascii="Times New Roman" w:hAnsi="Times New Roman" w:cs="Times New Roman"/>
          <w:sz w:val="28"/>
          <w:szCs w:val="28"/>
          <w:shd w:val="clear" w:color="auto" w:fill="FFFFFF"/>
        </w:rPr>
        <w:t xml:space="preserve">punktā minētā papildinošās saimnieciskās darbības </w:t>
      </w:r>
      <w:r w:rsidRPr="008706E8">
        <w:rPr>
          <w:rFonts w:ascii="Times New Roman" w:hAnsi="Times New Roman" w:cs="Times New Roman"/>
          <w:sz w:val="28"/>
          <w:szCs w:val="28"/>
        </w:rPr>
        <w:t xml:space="preserve">aprēķina veidu </w:t>
      </w:r>
      <w:r w:rsidRPr="008706E8">
        <w:rPr>
          <w:rFonts w:ascii="Times New Roman" w:hAnsi="Times New Roman" w:cs="Times New Roman"/>
          <w:sz w:val="28"/>
          <w:szCs w:val="28"/>
          <w:shd w:val="clear" w:color="auto" w:fill="FFFFFF"/>
        </w:rPr>
        <w:t>nav pieļaujams mainīt projekta īstenošanas laikā, t.</w:t>
      </w:r>
      <w:r w:rsidR="004A4D1E" w:rsidRPr="008706E8">
        <w:rPr>
          <w:rFonts w:ascii="Times New Roman" w:hAnsi="Times New Roman" w:cs="Times New Roman"/>
          <w:sz w:val="28"/>
          <w:szCs w:val="28"/>
          <w:shd w:val="clear" w:color="auto" w:fill="FFFFFF"/>
        </w:rPr>
        <w:t> </w:t>
      </w:r>
      <w:r w:rsidRPr="008706E8">
        <w:rPr>
          <w:rFonts w:ascii="Times New Roman" w:hAnsi="Times New Roman" w:cs="Times New Roman"/>
          <w:sz w:val="28"/>
          <w:szCs w:val="28"/>
          <w:shd w:val="clear" w:color="auto" w:fill="FFFFFF"/>
        </w:rPr>
        <w:t>i.</w:t>
      </w:r>
      <w:r w:rsidR="004A4D1E" w:rsidRPr="008706E8">
        <w:rPr>
          <w:rFonts w:ascii="Times New Roman" w:hAnsi="Times New Roman" w:cs="Times New Roman"/>
          <w:sz w:val="28"/>
          <w:szCs w:val="28"/>
          <w:shd w:val="clear" w:color="auto" w:fill="FFFFFF"/>
        </w:rPr>
        <w:t>,</w:t>
      </w:r>
      <w:r w:rsidRPr="008706E8">
        <w:rPr>
          <w:rFonts w:ascii="Times New Roman" w:hAnsi="Times New Roman" w:cs="Times New Roman"/>
          <w:sz w:val="28"/>
          <w:szCs w:val="28"/>
          <w:shd w:val="clear" w:color="auto" w:fill="FFFFFF"/>
        </w:rPr>
        <w:t xml:space="preserve"> aprēķins veicams atbilstoši sākotnēji izvēlētajam veidam platības, laika vai finanšu izteiksmē</w:t>
      </w:r>
      <w:r w:rsidR="007F093A">
        <w:rPr>
          <w:rFonts w:ascii="Times New Roman" w:hAnsi="Times New Roman" w:cs="Times New Roman"/>
          <w:sz w:val="28"/>
          <w:szCs w:val="28"/>
          <w:shd w:val="clear" w:color="auto" w:fill="FFFFFF"/>
        </w:rPr>
        <w:t>;</w:t>
      </w:r>
    </w:p>
    <w:p w14:paraId="1A135E25" w14:textId="0F4FB2D3" w:rsidR="00FE0674" w:rsidRPr="008706E8" w:rsidRDefault="00FE0674" w:rsidP="00B77238">
      <w:pPr>
        <w:pStyle w:val="tv213"/>
        <w:shd w:val="clear" w:color="auto" w:fill="FFFFFF"/>
        <w:spacing w:before="0" w:beforeAutospacing="0" w:after="0" w:afterAutospacing="0"/>
        <w:ind w:firstLine="709"/>
        <w:jc w:val="both"/>
        <w:rPr>
          <w:sz w:val="28"/>
          <w:szCs w:val="28"/>
        </w:rPr>
      </w:pPr>
      <w:r w:rsidRPr="008706E8">
        <w:rPr>
          <w:sz w:val="28"/>
          <w:szCs w:val="28"/>
        </w:rPr>
        <w:t>47.3. projekta iesniedzēja īpašumā, lietošanā vai valdījumā esošajā infrastruktūrā (tajā skaitā ēkas daļā platības izteiksmē, kur tiek īstenoti energoefektivitātes paaugstināšanas pasākumi, ēkā vai ēku grupā), kas tiek izmantota tādas funkcijas vai pārvaldes uzdevuma nodrošināšanai, kas nav saistīts ar saimniecisko darbību, pamatlīdzekļu un ilgtermiņa ieguldījumu nolietojuma periodā pieļaujams veikt papildinošu saimniecisko darbību 20 % apmērā no infrastruktūras gada jaudas platības, laika vai finanšu izteiksmē, lai atbalsts pasākuma ietvaros netiktu kvalificēts kā komercdarbības atbalsts</w:t>
      </w:r>
      <w:r w:rsidR="007F093A">
        <w:rPr>
          <w:sz w:val="28"/>
          <w:szCs w:val="28"/>
        </w:rPr>
        <w:t>;</w:t>
      </w:r>
    </w:p>
    <w:p w14:paraId="6E90CF87" w14:textId="33E2BD0C" w:rsidR="00FE0674" w:rsidRPr="008706E8" w:rsidRDefault="00FE0674"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hAnsi="Times New Roman" w:cs="Times New Roman"/>
          <w:sz w:val="28"/>
          <w:szCs w:val="28"/>
        </w:rPr>
        <w:t>47.4. ēkā, ēkas daļā vai ēku grupā, kurā veic energoefektivitātes projektu, ir pieļaujams veikt papildpakalpojumus, t.</w:t>
      </w:r>
      <w:r w:rsidR="004A4D1E" w:rsidRPr="008706E8">
        <w:rPr>
          <w:rFonts w:ascii="Times New Roman" w:hAnsi="Times New Roman" w:cs="Times New Roman"/>
          <w:sz w:val="28"/>
          <w:szCs w:val="28"/>
        </w:rPr>
        <w:t xml:space="preserve"> </w:t>
      </w:r>
      <w:r w:rsidRPr="008706E8">
        <w:rPr>
          <w:rFonts w:ascii="Times New Roman" w:hAnsi="Times New Roman" w:cs="Times New Roman"/>
          <w:sz w:val="28"/>
          <w:szCs w:val="28"/>
        </w:rPr>
        <w:t>i.</w:t>
      </w:r>
      <w:r w:rsidR="004A4D1E" w:rsidRPr="008706E8">
        <w:rPr>
          <w:rFonts w:ascii="Times New Roman" w:hAnsi="Times New Roman" w:cs="Times New Roman"/>
          <w:sz w:val="28"/>
          <w:szCs w:val="28"/>
        </w:rPr>
        <w:t>,</w:t>
      </w:r>
      <w:r w:rsidRPr="008706E8">
        <w:rPr>
          <w:rFonts w:ascii="Times New Roman" w:hAnsi="Times New Roman" w:cs="Times New Roman"/>
          <w:sz w:val="28"/>
          <w:szCs w:val="28"/>
        </w:rPr>
        <w:t xml:space="preserve"> </w:t>
      </w:r>
      <w:r w:rsidR="004A4D1E" w:rsidRPr="008706E8">
        <w:rPr>
          <w:rFonts w:ascii="Times New Roman" w:hAnsi="Times New Roman" w:cs="Times New Roman"/>
          <w:sz w:val="28"/>
          <w:szCs w:val="28"/>
        </w:rPr>
        <w:t xml:space="preserve">izmantot infrastruktūru tādu pakalpojumu nodrošināšanai, </w:t>
      </w:r>
      <w:r w:rsidRPr="008706E8">
        <w:rPr>
          <w:rFonts w:ascii="Times New Roman" w:hAnsi="Times New Roman" w:cs="Times New Roman"/>
          <w:sz w:val="28"/>
          <w:szCs w:val="28"/>
        </w:rPr>
        <w:t>kurus galvenokārt izmanto tikai nesaimnieciskajai darbībai un kuriem pašiem par sevi nebūtu ietekme uz tirdzniecību un konkurenci Eiropas Savienības iekšējā tirgū.</w:t>
      </w:r>
      <w:r w:rsidRPr="008706E8">
        <w:rPr>
          <w:rFonts w:ascii="Times New Roman" w:eastAsia="Times New Roman" w:hAnsi="Times New Roman" w:cs="Times New Roman"/>
          <w:sz w:val="28"/>
          <w:szCs w:val="28"/>
          <w:lang w:eastAsia="lv-LV"/>
        </w:rPr>
        <w:t>"</w:t>
      </w:r>
    </w:p>
    <w:p w14:paraId="5BAE1E68" w14:textId="1C7B349A" w:rsidR="00B77238" w:rsidRPr="008706E8" w:rsidRDefault="00B77238" w:rsidP="00B77238">
      <w:pPr>
        <w:spacing w:after="0" w:line="240" w:lineRule="auto"/>
        <w:ind w:firstLine="709"/>
        <w:jc w:val="both"/>
        <w:rPr>
          <w:rFonts w:ascii="Times New Roman" w:eastAsia="Times New Roman" w:hAnsi="Times New Roman" w:cs="Times New Roman"/>
          <w:sz w:val="28"/>
          <w:szCs w:val="28"/>
          <w:lang w:eastAsia="lv-LV"/>
        </w:rPr>
      </w:pPr>
      <w:bookmarkStart w:id="2" w:name="_Hlk72415749"/>
    </w:p>
    <w:p w14:paraId="5FF0DE10" w14:textId="2D4F70FB" w:rsidR="005C3703" w:rsidRPr="008706E8" w:rsidRDefault="00E930BB"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1</w:t>
      </w:r>
      <w:r w:rsidR="00422E05" w:rsidRPr="008706E8">
        <w:rPr>
          <w:rFonts w:ascii="Times New Roman" w:eastAsia="Times New Roman" w:hAnsi="Times New Roman" w:cs="Times New Roman"/>
          <w:sz w:val="28"/>
          <w:szCs w:val="28"/>
          <w:lang w:eastAsia="lv-LV"/>
        </w:rPr>
        <w:t>0</w:t>
      </w:r>
      <w:r w:rsidRPr="008706E8">
        <w:rPr>
          <w:rFonts w:ascii="Times New Roman" w:eastAsia="Times New Roman" w:hAnsi="Times New Roman" w:cs="Times New Roman"/>
          <w:sz w:val="28"/>
          <w:szCs w:val="28"/>
          <w:lang w:eastAsia="lv-LV"/>
        </w:rPr>
        <w:t xml:space="preserve">. </w:t>
      </w:r>
      <w:r w:rsidR="005C3703" w:rsidRPr="008706E8">
        <w:rPr>
          <w:rFonts w:ascii="Times New Roman" w:eastAsia="Times New Roman" w:hAnsi="Times New Roman" w:cs="Times New Roman"/>
          <w:sz w:val="28"/>
          <w:szCs w:val="28"/>
          <w:lang w:eastAsia="lv-LV"/>
        </w:rPr>
        <w:t xml:space="preserve">Papildināt noteikumus ar </w:t>
      </w:r>
      <w:r w:rsidR="005C3703" w:rsidRPr="008706E8">
        <w:rPr>
          <w:rFonts w:ascii="Times New Roman" w:hAnsi="Times New Roman" w:cs="Times New Roman"/>
          <w:sz w:val="28"/>
          <w:szCs w:val="28"/>
          <w:shd w:val="clear" w:color="auto" w:fill="FFFFFF"/>
        </w:rPr>
        <w:t>47.</w:t>
      </w:r>
      <w:r w:rsidR="005C3703" w:rsidRPr="008706E8">
        <w:rPr>
          <w:rFonts w:ascii="Times New Roman" w:hAnsi="Times New Roman" w:cs="Times New Roman"/>
          <w:sz w:val="28"/>
          <w:szCs w:val="28"/>
          <w:shd w:val="clear" w:color="auto" w:fill="FFFFFF"/>
          <w:vertAlign w:val="superscript"/>
        </w:rPr>
        <w:t>1</w:t>
      </w:r>
      <w:r w:rsidR="005C3703" w:rsidRPr="008706E8">
        <w:rPr>
          <w:rFonts w:ascii="Times New Roman" w:hAnsi="Times New Roman" w:cs="Times New Roman"/>
          <w:sz w:val="28"/>
          <w:szCs w:val="28"/>
          <w:shd w:val="clear" w:color="auto" w:fill="FFFFFF"/>
        </w:rPr>
        <w:t xml:space="preserve"> </w:t>
      </w:r>
      <w:r w:rsidR="005C3703" w:rsidRPr="008706E8">
        <w:rPr>
          <w:rFonts w:ascii="Times New Roman" w:eastAsia="Times New Roman" w:hAnsi="Times New Roman" w:cs="Times New Roman"/>
          <w:sz w:val="28"/>
          <w:szCs w:val="28"/>
          <w:lang w:eastAsia="lv-LV"/>
        </w:rPr>
        <w:t>punktu šādā redakcijā:</w:t>
      </w:r>
    </w:p>
    <w:p w14:paraId="25DD13DB" w14:textId="77777777" w:rsidR="00B77238" w:rsidRPr="008706E8" w:rsidRDefault="00B77238" w:rsidP="00B77238">
      <w:pPr>
        <w:spacing w:after="0" w:line="240" w:lineRule="auto"/>
        <w:ind w:firstLine="709"/>
        <w:jc w:val="both"/>
        <w:rPr>
          <w:rFonts w:ascii="Times New Roman" w:hAnsi="Times New Roman" w:cs="Times New Roman"/>
          <w:sz w:val="28"/>
          <w:szCs w:val="28"/>
          <w:shd w:val="clear" w:color="auto" w:fill="FFFFFF"/>
        </w:rPr>
      </w:pPr>
    </w:p>
    <w:p w14:paraId="368407F8" w14:textId="30FD9A62" w:rsidR="005C3703" w:rsidRPr="008706E8" w:rsidRDefault="00422E05" w:rsidP="00B77238">
      <w:pPr>
        <w:spacing w:after="0" w:line="240" w:lineRule="auto"/>
        <w:ind w:firstLine="709"/>
        <w:jc w:val="both"/>
        <w:rPr>
          <w:rFonts w:ascii="Times New Roman" w:hAnsi="Times New Roman" w:cs="Times New Roman"/>
          <w:sz w:val="28"/>
          <w:szCs w:val="28"/>
          <w:shd w:val="clear" w:color="auto" w:fill="FFFFFF"/>
        </w:rPr>
      </w:pPr>
      <w:r w:rsidRPr="008706E8">
        <w:rPr>
          <w:rFonts w:ascii="Times New Roman" w:hAnsi="Times New Roman" w:cs="Times New Roman"/>
          <w:sz w:val="28"/>
          <w:szCs w:val="28"/>
          <w:shd w:val="clear" w:color="auto" w:fill="FFFFFF"/>
        </w:rPr>
        <w:lastRenderedPageBreak/>
        <w:t>"4</w:t>
      </w:r>
      <w:r w:rsidR="005C3703" w:rsidRPr="008706E8">
        <w:rPr>
          <w:rFonts w:ascii="Times New Roman" w:hAnsi="Times New Roman" w:cs="Times New Roman"/>
          <w:sz w:val="28"/>
          <w:szCs w:val="28"/>
          <w:shd w:val="clear" w:color="auto" w:fill="FFFFFF"/>
        </w:rPr>
        <w:t>7.</w:t>
      </w:r>
      <w:r w:rsidR="005C3703" w:rsidRPr="008706E8">
        <w:rPr>
          <w:rFonts w:ascii="Times New Roman" w:hAnsi="Times New Roman" w:cs="Times New Roman"/>
          <w:sz w:val="28"/>
          <w:szCs w:val="28"/>
          <w:shd w:val="clear" w:color="auto" w:fill="FFFFFF"/>
          <w:vertAlign w:val="superscript"/>
        </w:rPr>
        <w:t>1</w:t>
      </w:r>
      <w:r w:rsidR="005C3703" w:rsidRPr="008706E8">
        <w:rPr>
          <w:rFonts w:ascii="Times New Roman" w:hAnsi="Times New Roman" w:cs="Times New Roman"/>
          <w:sz w:val="28"/>
          <w:szCs w:val="28"/>
          <w:shd w:val="clear" w:color="auto" w:fill="FFFFFF"/>
        </w:rPr>
        <w:t xml:space="preserve"> Ja tiek konstatēts, ka projekta dzīves ciklā ēkā vai ēku grupā, par kuru iesniegts projekta iesniegums,</w:t>
      </w:r>
      <w:r w:rsidR="005C3703" w:rsidRPr="008706E8">
        <w:rPr>
          <w:rFonts w:ascii="Times New Roman" w:hAnsi="Times New Roman" w:cs="Times New Roman"/>
          <w:sz w:val="28"/>
          <w:szCs w:val="28"/>
          <w:lang w:eastAsia="lv-LV"/>
        </w:rPr>
        <w:t xml:space="preserve"> tiek veikta saimnieciskā darbība, kas nav uzskatāma par papildpakalpojumu, vai</w:t>
      </w:r>
      <w:r w:rsidR="005C3703" w:rsidRPr="008706E8">
        <w:rPr>
          <w:rFonts w:ascii="Times New Roman" w:hAnsi="Times New Roman" w:cs="Times New Roman"/>
          <w:sz w:val="28"/>
          <w:szCs w:val="28"/>
          <w:shd w:val="clear" w:color="auto" w:fill="FFFFFF"/>
        </w:rPr>
        <w:t xml:space="preserve"> tiek veikta papildinoša saimnieciskā darbība, kas pārsniedz šo noteikumu 47.</w:t>
      </w:r>
      <w:r w:rsidR="00877B27" w:rsidRPr="008706E8">
        <w:rPr>
          <w:rFonts w:ascii="Times New Roman" w:hAnsi="Times New Roman" w:cs="Times New Roman"/>
          <w:sz w:val="28"/>
          <w:szCs w:val="28"/>
          <w:shd w:val="clear" w:color="auto" w:fill="FFFFFF"/>
        </w:rPr>
        <w:t>3</w:t>
      </w:r>
      <w:r w:rsidR="005C3703" w:rsidRPr="008706E8">
        <w:rPr>
          <w:rFonts w:ascii="Times New Roman" w:hAnsi="Times New Roman" w:cs="Times New Roman"/>
          <w:sz w:val="28"/>
          <w:szCs w:val="28"/>
          <w:shd w:val="clear" w:color="auto" w:fill="FFFFFF"/>
        </w:rPr>
        <w:t>.</w:t>
      </w:r>
      <w:r w:rsidR="00877B27" w:rsidRPr="008706E8">
        <w:rPr>
          <w:rFonts w:ascii="Times New Roman" w:hAnsi="Times New Roman" w:cs="Times New Roman"/>
          <w:sz w:val="28"/>
          <w:szCs w:val="28"/>
          <w:shd w:val="clear" w:color="auto" w:fill="FFFFFF"/>
        </w:rPr>
        <w:t xml:space="preserve"> </w:t>
      </w:r>
      <w:r w:rsidR="005C3703" w:rsidRPr="008706E8">
        <w:rPr>
          <w:rFonts w:ascii="Times New Roman" w:hAnsi="Times New Roman" w:cs="Times New Roman"/>
          <w:sz w:val="28"/>
          <w:szCs w:val="28"/>
          <w:shd w:val="clear" w:color="auto" w:fill="FFFFFF"/>
        </w:rPr>
        <w:t>apakšpunktā minēto apmēru, vai tiek veikta saimnieciskā darbība, kas nav uzskatāma par papildinošu saimniecisko darbību, projekta iesniedzējam proporcionāli šai ēkas vai ēku grupas daļai platības, laika vai finanšu izteiksmē ir pienākums atmaksāt sadarbības iestādei saņemto nelikumīgo komercdarbības atbalstu kopā ar procentiem, kuru likmi publicē</w:t>
      </w:r>
      <w:r w:rsidR="000326BF" w:rsidRPr="008706E8">
        <w:rPr>
          <w:rFonts w:ascii="Times New Roman" w:hAnsi="Times New Roman" w:cs="Times New Roman"/>
          <w:sz w:val="28"/>
          <w:szCs w:val="28"/>
          <w:shd w:val="clear" w:color="auto" w:fill="FFFFFF"/>
        </w:rPr>
        <w:t xml:space="preserve"> Eiropas </w:t>
      </w:r>
      <w:r w:rsidR="007F093A" w:rsidRPr="008706E8">
        <w:rPr>
          <w:rFonts w:ascii="Times New Roman" w:hAnsi="Times New Roman" w:cs="Times New Roman"/>
          <w:sz w:val="28"/>
          <w:szCs w:val="28"/>
          <w:shd w:val="clear" w:color="auto" w:fill="FFFFFF"/>
        </w:rPr>
        <w:t xml:space="preserve">Komisija </w:t>
      </w:r>
      <w:r w:rsidR="000326BF" w:rsidRPr="008706E8">
        <w:rPr>
          <w:rFonts w:ascii="Times New Roman" w:hAnsi="Times New Roman" w:cs="Times New Roman"/>
          <w:sz w:val="28"/>
          <w:szCs w:val="28"/>
          <w:shd w:val="clear" w:color="auto" w:fill="FFFFFF"/>
        </w:rPr>
        <w:t>saskaņā ar</w:t>
      </w:r>
      <w:r w:rsidR="005C3703" w:rsidRPr="008706E8">
        <w:rPr>
          <w:rFonts w:ascii="Times New Roman" w:hAnsi="Times New Roman" w:cs="Times New Roman"/>
          <w:sz w:val="28"/>
          <w:szCs w:val="28"/>
          <w:shd w:val="clear" w:color="auto" w:fill="FFFFFF"/>
        </w:rPr>
        <w:t xml:space="preserve"> Komisijas regula</w:t>
      </w:r>
      <w:r w:rsidR="000326BF" w:rsidRPr="008706E8">
        <w:rPr>
          <w:rFonts w:ascii="Times New Roman" w:hAnsi="Times New Roman" w:cs="Times New Roman"/>
          <w:sz w:val="28"/>
          <w:szCs w:val="28"/>
          <w:shd w:val="clear" w:color="auto" w:fill="FFFFFF"/>
        </w:rPr>
        <w:t>s</w:t>
      </w:r>
      <w:r w:rsidR="005C3703" w:rsidRPr="008706E8">
        <w:rPr>
          <w:rFonts w:ascii="Times New Roman" w:hAnsi="Times New Roman" w:cs="Times New Roman"/>
          <w:sz w:val="28"/>
          <w:szCs w:val="28"/>
          <w:shd w:val="clear" w:color="auto" w:fill="FFFFFF"/>
        </w:rPr>
        <w:t xml:space="preserve"> Nr.</w:t>
      </w:r>
      <w:r w:rsidR="004A4D1E" w:rsidRPr="008706E8">
        <w:rPr>
          <w:rFonts w:ascii="Times New Roman" w:hAnsi="Times New Roman" w:cs="Times New Roman"/>
          <w:sz w:val="28"/>
          <w:szCs w:val="28"/>
          <w:shd w:val="clear" w:color="auto" w:fill="FFFFFF"/>
        </w:rPr>
        <w:t> </w:t>
      </w:r>
      <w:r w:rsidR="005C3703" w:rsidRPr="008706E8">
        <w:rPr>
          <w:rFonts w:ascii="Times New Roman" w:hAnsi="Times New Roman" w:cs="Times New Roman"/>
          <w:sz w:val="28"/>
          <w:szCs w:val="28"/>
          <w:shd w:val="clear" w:color="auto" w:fill="FFFFFF"/>
        </w:rPr>
        <w:t>794/2004 10.</w:t>
      </w:r>
      <w:r w:rsidR="000326BF" w:rsidRPr="008706E8">
        <w:rPr>
          <w:rFonts w:ascii="Times New Roman" w:hAnsi="Times New Roman" w:cs="Times New Roman"/>
          <w:sz w:val="28"/>
          <w:szCs w:val="28"/>
          <w:shd w:val="clear" w:color="auto" w:fill="FFFFFF"/>
        </w:rPr>
        <w:t xml:space="preserve"> </w:t>
      </w:r>
      <w:r w:rsidR="005C3703" w:rsidRPr="008706E8">
        <w:rPr>
          <w:rFonts w:ascii="Times New Roman" w:hAnsi="Times New Roman" w:cs="Times New Roman"/>
          <w:sz w:val="28"/>
          <w:szCs w:val="28"/>
          <w:shd w:val="clear" w:color="auto" w:fill="FFFFFF"/>
        </w:rPr>
        <w:t>pantu, tiem pieskaitot 100 bāzes punktus, no dienas, kad atbalsts tika izmaksāts finansējuma saņēmējam, līdz tā atgūšanas dienai, ievērojot Komisijas regulas Nr.</w:t>
      </w:r>
      <w:r w:rsidR="004A4D1E" w:rsidRPr="008706E8">
        <w:rPr>
          <w:rFonts w:ascii="Times New Roman" w:hAnsi="Times New Roman" w:cs="Times New Roman"/>
          <w:sz w:val="28"/>
          <w:szCs w:val="28"/>
          <w:shd w:val="clear" w:color="auto" w:fill="FFFFFF"/>
        </w:rPr>
        <w:t> </w:t>
      </w:r>
      <w:r w:rsidR="005C3703" w:rsidRPr="008706E8">
        <w:rPr>
          <w:rFonts w:ascii="Times New Roman" w:hAnsi="Times New Roman" w:cs="Times New Roman"/>
          <w:sz w:val="28"/>
          <w:szCs w:val="28"/>
          <w:shd w:val="clear" w:color="auto" w:fill="FFFFFF"/>
        </w:rPr>
        <w:t>794/2004 11.</w:t>
      </w:r>
      <w:r w:rsidR="004A4D1E" w:rsidRPr="008706E8">
        <w:rPr>
          <w:rFonts w:ascii="Times New Roman" w:hAnsi="Times New Roman" w:cs="Times New Roman"/>
          <w:sz w:val="28"/>
          <w:szCs w:val="28"/>
          <w:shd w:val="clear" w:color="auto" w:fill="FFFFFF"/>
        </w:rPr>
        <w:t> </w:t>
      </w:r>
      <w:r w:rsidR="005C3703" w:rsidRPr="008706E8">
        <w:rPr>
          <w:rFonts w:ascii="Times New Roman" w:hAnsi="Times New Roman" w:cs="Times New Roman"/>
          <w:sz w:val="28"/>
          <w:szCs w:val="28"/>
          <w:shd w:val="clear" w:color="auto" w:fill="FFFFFF"/>
        </w:rPr>
        <w:t>pantā noteikto procentu likmes piemērošanas metodi.</w:t>
      </w:r>
      <w:r w:rsidR="00B77238" w:rsidRPr="008706E8">
        <w:rPr>
          <w:rFonts w:ascii="Times New Roman" w:hAnsi="Times New Roman" w:cs="Times New Roman"/>
          <w:sz w:val="28"/>
          <w:szCs w:val="28"/>
          <w:shd w:val="clear" w:color="auto" w:fill="FFFFFF"/>
        </w:rPr>
        <w:t>"</w:t>
      </w:r>
    </w:p>
    <w:bookmarkEnd w:id="2"/>
    <w:p w14:paraId="75A54D47" w14:textId="77777777" w:rsidR="005C3703" w:rsidRPr="008706E8" w:rsidRDefault="005C3703"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3E2397FB" w14:textId="1B511DDB" w:rsidR="00997C3C" w:rsidRPr="008706E8" w:rsidRDefault="00E930BB"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1</w:t>
      </w:r>
      <w:r w:rsidR="000326BF" w:rsidRPr="008706E8">
        <w:rPr>
          <w:rFonts w:ascii="Times New Roman" w:eastAsia="Times New Roman" w:hAnsi="Times New Roman" w:cs="Times New Roman"/>
          <w:sz w:val="28"/>
          <w:szCs w:val="28"/>
          <w:lang w:eastAsia="lv-LV"/>
        </w:rPr>
        <w:t>1</w:t>
      </w:r>
      <w:r w:rsidRPr="008706E8">
        <w:rPr>
          <w:rFonts w:ascii="Times New Roman" w:eastAsia="Times New Roman" w:hAnsi="Times New Roman" w:cs="Times New Roman"/>
          <w:sz w:val="28"/>
          <w:szCs w:val="28"/>
          <w:lang w:eastAsia="lv-LV"/>
        </w:rPr>
        <w:t xml:space="preserve">. </w:t>
      </w:r>
      <w:r w:rsidR="00997C3C" w:rsidRPr="008706E8">
        <w:rPr>
          <w:rFonts w:ascii="Times New Roman" w:eastAsia="Times New Roman" w:hAnsi="Times New Roman" w:cs="Times New Roman"/>
          <w:sz w:val="28"/>
          <w:szCs w:val="28"/>
          <w:lang w:eastAsia="lv-LV"/>
        </w:rPr>
        <w:t xml:space="preserve">Izteikt 48. punktu </w:t>
      </w:r>
      <w:r w:rsidR="004A4D1E" w:rsidRPr="008706E8">
        <w:rPr>
          <w:rFonts w:ascii="Times New Roman" w:eastAsia="Times New Roman" w:hAnsi="Times New Roman" w:cs="Times New Roman"/>
          <w:sz w:val="28"/>
          <w:szCs w:val="28"/>
          <w:lang w:eastAsia="lv-LV"/>
        </w:rPr>
        <w:t>šādā</w:t>
      </w:r>
      <w:r w:rsidR="00997C3C" w:rsidRPr="008706E8">
        <w:rPr>
          <w:rFonts w:ascii="Times New Roman" w:eastAsia="Times New Roman" w:hAnsi="Times New Roman" w:cs="Times New Roman"/>
          <w:sz w:val="28"/>
          <w:szCs w:val="28"/>
          <w:lang w:eastAsia="lv-LV"/>
        </w:rPr>
        <w:t xml:space="preserve"> redakcijā:</w:t>
      </w:r>
    </w:p>
    <w:p w14:paraId="3167D5C6" w14:textId="77777777" w:rsidR="00B77238" w:rsidRPr="008706E8" w:rsidRDefault="00B77238" w:rsidP="00B77238">
      <w:pPr>
        <w:spacing w:after="0" w:line="240" w:lineRule="auto"/>
        <w:ind w:firstLine="709"/>
        <w:jc w:val="both"/>
        <w:rPr>
          <w:rFonts w:ascii="Times New Roman" w:hAnsi="Times New Roman" w:cs="Times New Roman"/>
          <w:sz w:val="28"/>
          <w:szCs w:val="28"/>
          <w:shd w:val="clear" w:color="auto" w:fill="FFFFFF"/>
        </w:rPr>
      </w:pPr>
    </w:p>
    <w:p w14:paraId="7B38D2F6" w14:textId="4DF7AAFF" w:rsidR="00997C3C" w:rsidRPr="008706E8" w:rsidRDefault="000326BF"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hAnsi="Times New Roman" w:cs="Times New Roman"/>
          <w:sz w:val="28"/>
          <w:szCs w:val="28"/>
          <w:shd w:val="clear" w:color="auto" w:fill="FFFFFF"/>
        </w:rPr>
        <w:t>"</w:t>
      </w:r>
      <w:r w:rsidR="00997C3C" w:rsidRPr="008706E8">
        <w:rPr>
          <w:rFonts w:ascii="Times New Roman" w:hAnsi="Times New Roman" w:cs="Times New Roman"/>
          <w:sz w:val="28"/>
          <w:szCs w:val="28"/>
          <w:shd w:val="clear" w:color="auto" w:fill="FFFFFF"/>
        </w:rPr>
        <w:t>48. Veikto investīciju atbilstības uzraudzību šo noteikumu</w:t>
      </w:r>
      <w:r w:rsidR="00DC7C01" w:rsidRPr="008706E8">
        <w:rPr>
          <w:rFonts w:ascii="Times New Roman" w:hAnsi="Times New Roman" w:cs="Times New Roman"/>
          <w:sz w:val="28"/>
          <w:szCs w:val="28"/>
          <w:shd w:val="clear" w:color="auto" w:fill="FFFFFF"/>
        </w:rPr>
        <w:t xml:space="preserve"> 47.</w:t>
      </w:r>
      <w:r w:rsidR="00422E05" w:rsidRPr="008706E8">
        <w:rPr>
          <w:rFonts w:ascii="Times New Roman" w:hAnsi="Times New Roman" w:cs="Times New Roman"/>
          <w:sz w:val="28"/>
          <w:szCs w:val="28"/>
          <w:shd w:val="clear" w:color="auto" w:fill="FFFFFF"/>
        </w:rPr>
        <w:t>3</w:t>
      </w:r>
      <w:r w:rsidR="00DC7C01" w:rsidRPr="008706E8">
        <w:rPr>
          <w:rFonts w:ascii="Times New Roman" w:hAnsi="Times New Roman" w:cs="Times New Roman"/>
          <w:sz w:val="28"/>
          <w:szCs w:val="28"/>
          <w:shd w:val="clear" w:color="auto" w:fill="FFFFFF"/>
        </w:rPr>
        <w:t>. un</w:t>
      </w:r>
      <w:proofErr w:type="gramStart"/>
      <w:r w:rsidR="00DC7C01" w:rsidRPr="008706E8">
        <w:rPr>
          <w:rFonts w:ascii="Times New Roman" w:hAnsi="Times New Roman" w:cs="Times New Roman"/>
          <w:sz w:val="28"/>
          <w:szCs w:val="28"/>
          <w:shd w:val="clear" w:color="auto" w:fill="FFFFFF"/>
        </w:rPr>
        <w:t xml:space="preserve"> </w:t>
      </w:r>
      <w:r w:rsidR="00997C3C" w:rsidRPr="008706E8">
        <w:rPr>
          <w:rFonts w:ascii="Times New Roman" w:hAnsi="Times New Roman" w:cs="Times New Roman"/>
          <w:sz w:val="28"/>
          <w:szCs w:val="28"/>
          <w:shd w:val="clear" w:color="auto" w:fill="FFFFFF"/>
        </w:rPr>
        <w:t xml:space="preserve"> </w:t>
      </w:r>
      <w:proofErr w:type="gramEnd"/>
      <w:r w:rsidR="00997C3C" w:rsidRPr="008706E8">
        <w:rPr>
          <w:rFonts w:ascii="Times New Roman" w:hAnsi="Times New Roman" w:cs="Times New Roman"/>
          <w:sz w:val="28"/>
          <w:szCs w:val="28"/>
          <w:shd w:val="clear" w:color="auto" w:fill="FFFFFF"/>
        </w:rPr>
        <w:t>47.</w:t>
      </w:r>
      <w:r w:rsidR="00422E05" w:rsidRPr="008706E8">
        <w:rPr>
          <w:rFonts w:ascii="Times New Roman" w:hAnsi="Times New Roman" w:cs="Times New Roman"/>
          <w:sz w:val="28"/>
          <w:szCs w:val="28"/>
          <w:shd w:val="clear" w:color="auto" w:fill="FFFFFF"/>
        </w:rPr>
        <w:t>4</w:t>
      </w:r>
      <w:r w:rsidR="00997C3C" w:rsidRPr="008706E8">
        <w:rPr>
          <w:rFonts w:ascii="Times New Roman" w:hAnsi="Times New Roman" w:cs="Times New Roman"/>
          <w:sz w:val="28"/>
          <w:szCs w:val="28"/>
          <w:shd w:val="clear" w:color="auto" w:fill="FFFFFF"/>
        </w:rPr>
        <w:t>.</w:t>
      </w:r>
      <w:r w:rsidR="00DC7C01" w:rsidRPr="008706E8">
        <w:rPr>
          <w:rFonts w:ascii="Times New Roman" w:hAnsi="Times New Roman" w:cs="Times New Roman"/>
          <w:sz w:val="28"/>
          <w:szCs w:val="28"/>
          <w:shd w:val="clear" w:color="auto" w:fill="FFFFFF"/>
        </w:rPr>
        <w:t xml:space="preserve"> </w:t>
      </w:r>
      <w:r w:rsidR="00997C3C" w:rsidRPr="008706E8">
        <w:rPr>
          <w:rFonts w:ascii="Times New Roman" w:hAnsi="Times New Roman" w:cs="Times New Roman"/>
          <w:sz w:val="28"/>
          <w:szCs w:val="28"/>
          <w:shd w:val="clear" w:color="auto" w:fill="FFFFFF"/>
        </w:rPr>
        <w:t> apakšpunktā noteiktajam apmēram reizi gadā visā projekta dzīves ciklā nodrošina sadarbības iestāde.</w:t>
      </w:r>
      <w:r w:rsidRPr="008706E8">
        <w:rPr>
          <w:rFonts w:ascii="Times New Roman" w:hAnsi="Times New Roman" w:cs="Times New Roman"/>
          <w:sz w:val="28"/>
          <w:szCs w:val="28"/>
          <w:shd w:val="clear" w:color="auto" w:fill="FFFFFF"/>
        </w:rPr>
        <w:t>"</w:t>
      </w:r>
    </w:p>
    <w:p w14:paraId="768F127A" w14:textId="77777777" w:rsidR="00997C3C" w:rsidRPr="008706E8" w:rsidRDefault="00997C3C"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2859BCB" w14:textId="11F31C47" w:rsidR="003D3E42" w:rsidRPr="008706E8" w:rsidRDefault="00E930BB"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1</w:t>
      </w:r>
      <w:r w:rsidR="000326BF" w:rsidRPr="008706E8">
        <w:rPr>
          <w:rFonts w:ascii="Times New Roman" w:eastAsia="Times New Roman" w:hAnsi="Times New Roman" w:cs="Times New Roman"/>
          <w:sz w:val="28"/>
          <w:szCs w:val="28"/>
          <w:lang w:eastAsia="lv-LV"/>
        </w:rPr>
        <w:t>2</w:t>
      </w:r>
      <w:r w:rsidRPr="008706E8">
        <w:rPr>
          <w:rFonts w:ascii="Times New Roman" w:eastAsia="Times New Roman" w:hAnsi="Times New Roman" w:cs="Times New Roman"/>
          <w:sz w:val="28"/>
          <w:szCs w:val="28"/>
          <w:lang w:eastAsia="lv-LV"/>
        </w:rPr>
        <w:t xml:space="preserve">. </w:t>
      </w:r>
      <w:r w:rsidR="003D3E42" w:rsidRPr="008706E8">
        <w:rPr>
          <w:rFonts w:ascii="Times New Roman" w:eastAsia="Times New Roman" w:hAnsi="Times New Roman" w:cs="Times New Roman"/>
          <w:sz w:val="28"/>
          <w:szCs w:val="28"/>
          <w:lang w:eastAsia="lv-LV"/>
        </w:rPr>
        <w:t>Izteikt 52.</w:t>
      </w:r>
      <w:r w:rsidR="00B3178F" w:rsidRPr="008706E8">
        <w:rPr>
          <w:rFonts w:ascii="Times New Roman" w:eastAsia="Times New Roman" w:hAnsi="Times New Roman" w:cs="Times New Roman"/>
          <w:sz w:val="28"/>
          <w:szCs w:val="28"/>
          <w:lang w:eastAsia="lv-LV"/>
        </w:rPr>
        <w:t>2</w:t>
      </w:r>
      <w:r w:rsidR="0039482A" w:rsidRPr="008706E8">
        <w:rPr>
          <w:rFonts w:ascii="Times New Roman" w:eastAsia="Times New Roman" w:hAnsi="Times New Roman" w:cs="Times New Roman"/>
          <w:sz w:val="28"/>
          <w:szCs w:val="28"/>
          <w:lang w:eastAsia="lv-LV"/>
        </w:rPr>
        <w:t>.</w:t>
      </w:r>
      <w:r w:rsidR="004A4D1E" w:rsidRPr="008706E8">
        <w:rPr>
          <w:rFonts w:ascii="Times New Roman" w:eastAsia="Times New Roman" w:hAnsi="Times New Roman" w:cs="Times New Roman"/>
          <w:sz w:val="28"/>
          <w:szCs w:val="28"/>
          <w:lang w:eastAsia="lv-LV"/>
        </w:rPr>
        <w:t> </w:t>
      </w:r>
      <w:r w:rsidR="0007293C" w:rsidRPr="008706E8">
        <w:rPr>
          <w:rFonts w:ascii="Times New Roman" w:eastAsia="Times New Roman" w:hAnsi="Times New Roman" w:cs="Times New Roman"/>
          <w:sz w:val="28"/>
          <w:szCs w:val="28"/>
          <w:lang w:eastAsia="lv-LV"/>
        </w:rPr>
        <w:t>apakš</w:t>
      </w:r>
      <w:r w:rsidR="003D3E42" w:rsidRPr="008706E8">
        <w:rPr>
          <w:rFonts w:ascii="Times New Roman" w:eastAsia="Times New Roman" w:hAnsi="Times New Roman" w:cs="Times New Roman"/>
          <w:sz w:val="28"/>
          <w:szCs w:val="28"/>
          <w:lang w:eastAsia="lv-LV"/>
        </w:rPr>
        <w:t xml:space="preserve">punktu </w:t>
      </w:r>
      <w:r w:rsidR="0007293C" w:rsidRPr="008706E8">
        <w:rPr>
          <w:rFonts w:ascii="Times New Roman" w:eastAsia="Times New Roman" w:hAnsi="Times New Roman" w:cs="Times New Roman"/>
          <w:sz w:val="28"/>
          <w:szCs w:val="28"/>
          <w:lang w:eastAsia="lv-LV"/>
        </w:rPr>
        <w:t>šādā</w:t>
      </w:r>
      <w:r w:rsidR="003D3E42" w:rsidRPr="008706E8">
        <w:rPr>
          <w:rFonts w:ascii="Times New Roman" w:eastAsia="Times New Roman" w:hAnsi="Times New Roman" w:cs="Times New Roman"/>
          <w:sz w:val="28"/>
          <w:szCs w:val="28"/>
          <w:lang w:eastAsia="lv-LV"/>
        </w:rPr>
        <w:t xml:space="preserve"> redakcijā:</w:t>
      </w:r>
    </w:p>
    <w:p w14:paraId="4182B21C" w14:textId="77777777" w:rsidR="00B77238" w:rsidRPr="008706E8" w:rsidRDefault="00B77238" w:rsidP="00B77238">
      <w:pPr>
        <w:pStyle w:val="tv213"/>
        <w:shd w:val="clear" w:color="auto" w:fill="FFFFFF"/>
        <w:spacing w:before="0" w:beforeAutospacing="0" w:after="0" w:afterAutospacing="0"/>
        <w:ind w:firstLine="709"/>
        <w:jc w:val="both"/>
        <w:rPr>
          <w:sz w:val="28"/>
          <w:szCs w:val="28"/>
        </w:rPr>
      </w:pPr>
    </w:p>
    <w:p w14:paraId="053A3473" w14:textId="36907F60" w:rsidR="003D3E42" w:rsidRPr="008706E8" w:rsidRDefault="000326BF" w:rsidP="00B77238">
      <w:pPr>
        <w:pStyle w:val="tv213"/>
        <w:shd w:val="clear" w:color="auto" w:fill="FFFFFF"/>
        <w:spacing w:before="0" w:beforeAutospacing="0" w:after="0" w:afterAutospacing="0"/>
        <w:ind w:firstLine="709"/>
        <w:jc w:val="both"/>
        <w:rPr>
          <w:sz w:val="28"/>
          <w:szCs w:val="28"/>
        </w:rPr>
      </w:pPr>
      <w:r w:rsidRPr="008706E8">
        <w:rPr>
          <w:sz w:val="28"/>
          <w:szCs w:val="28"/>
        </w:rPr>
        <w:t>"</w:t>
      </w:r>
      <w:r w:rsidR="003D3E42" w:rsidRPr="008706E8">
        <w:rPr>
          <w:sz w:val="28"/>
          <w:szCs w:val="28"/>
        </w:rPr>
        <w:t>52.</w:t>
      </w:r>
      <w:r w:rsidR="00B3178F" w:rsidRPr="008706E8">
        <w:rPr>
          <w:sz w:val="28"/>
          <w:szCs w:val="28"/>
        </w:rPr>
        <w:t>2</w:t>
      </w:r>
      <w:r w:rsidR="003D3E42" w:rsidRPr="008706E8">
        <w:rPr>
          <w:sz w:val="28"/>
          <w:szCs w:val="28"/>
        </w:rPr>
        <w:t xml:space="preserve">. iesniedzot projekta noslēguma maksājuma pieprasījumu un pēdējo ikgadējo </w:t>
      </w:r>
      <w:proofErr w:type="spellStart"/>
      <w:r w:rsidR="003D3E42" w:rsidRPr="008706E8">
        <w:rPr>
          <w:sz w:val="28"/>
          <w:szCs w:val="28"/>
        </w:rPr>
        <w:t>pēcprojekta</w:t>
      </w:r>
      <w:proofErr w:type="spellEnd"/>
      <w:r w:rsidR="003D3E42" w:rsidRPr="008706E8">
        <w:rPr>
          <w:sz w:val="28"/>
          <w:szCs w:val="28"/>
        </w:rPr>
        <w:t xml:space="preserve"> pārskatu.</w:t>
      </w:r>
      <w:r w:rsidRPr="008706E8">
        <w:rPr>
          <w:sz w:val="28"/>
          <w:szCs w:val="28"/>
        </w:rPr>
        <w:t>"</w:t>
      </w:r>
    </w:p>
    <w:p w14:paraId="50FDAC3A" w14:textId="77777777" w:rsidR="000326BF" w:rsidRPr="008706E8" w:rsidRDefault="000326BF" w:rsidP="00B77238">
      <w:pPr>
        <w:pStyle w:val="tv213"/>
        <w:shd w:val="clear" w:color="auto" w:fill="FFFFFF"/>
        <w:spacing w:before="0" w:beforeAutospacing="0" w:after="0" w:afterAutospacing="0"/>
        <w:ind w:firstLine="709"/>
        <w:jc w:val="both"/>
        <w:rPr>
          <w:sz w:val="28"/>
          <w:szCs w:val="28"/>
        </w:rPr>
      </w:pPr>
    </w:p>
    <w:p w14:paraId="41F83E42" w14:textId="026CBD87" w:rsidR="00C11DE5" w:rsidRPr="008706E8" w:rsidRDefault="00E930BB"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1</w:t>
      </w:r>
      <w:r w:rsidR="000326BF" w:rsidRPr="008706E8">
        <w:rPr>
          <w:rFonts w:ascii="Times New Roman" w:eastAsia="Times New Roman" w:hAnsi="Times New Roman" w:cs="Times New Roman"/>
          <w:sz w:val="28"/>
          <w:szCs w:val="28"/>
          <w:lang w:eastAsia="lv-LV"/>
        </w:rPr>
        <w:t>3</w:t>
      </w:r>
      <w:r w:rsidRPr="008706E8">
        <w:rPr>
          <w:rFonts w:ascii="Times New Roman" w:eastAsia="Times New Roman" w:hAnsi="Times New Roman" w:cs="Times New Roman"/>
          <w:sz w:val="28"/>
          <w:szCs w:val="28"/>
          <w:lang w:eastAsia="lv-LV"/>
        </w:rPr>
        <w:t xml:space="preserve">. </w:t>
      </w:r>
      <w:r w:rsidR="001C199C" w:rsidRPr="008706E8">
        <w:rPr>
          <w:rFonts w:ascii="Times New Roman" w:eastAsia="Times New Roman" w:hAnsi="Times New Roman" w:cs="Times New Roman"/>
          <w:sz w:val="28"/>
          <w:szCs w:val="28"/>
          <w:lang w:eastAsia="lv-LV"/>
        </w:rPr>
        <w:t xml:space="preserve">Svītrot </w:t>
      </w:r>
      <w:r w:rsidR="00C11DE5" w:rsidRPr="008706E8">
        <w:rPr>
          <w:rFonts w:ascii="Times New Roman" w:hAnsi="Times New Roman" w:cs="Times New Roman"/>
          <w:sz w:val="28"/>
          <w:szCs w:val="28"/>
        </w:rPr>
        <w:t xml:space="preserve">52.3. </w:t>
      </w:r>
      <w:r w:rsidR="007F093A" w:rsidRPr="008706E8">
        <w:rPr>
          <w:rFonts w:ascii="Times New Roman" w:eastAsia="Times New Roman" w:hAnsi="Times New Roman" w:cs="Times New Roman"/>
          <w:sz w:val="28"/>
          <w:szCs w:val="28"/>
          <w:lang w:eastAsia="lv-LV"/>
        </w:rPr>
        <w:t>apakš</w:t>
      </w:r>
      <w:r w:rsidR="00C11DE5" w:rsidRPr="008706E8">
        <w:rPr>
          <w:rFonts w:ascii="Times New Roman" w:hAnsi="Times New Roman" w:cs="Times New Roman"/>
          <w:sz w:val="28"/>
          <w:szCs w:val="28"/>
        </w:rPr>
        <w:t>punkt</w:t>
      </w:r>
      <w:r w:rsidR="001C199C" w:rsidRPr="008706E8">
        <w:rPr>
          <w:rFonts w:ascii="Times New Roman" w:hAnsi="Times New Roman" w:cs="Times New Roman"/>
          <w:sz w:val="28"/>
          <w:szCs w:val="28"/>
        </w:rPr>
        <w:t>u.</w:t>
      </w:r>
    </w:p>
    <w:p w14:paraId="56483A18" w14:textId="77777777" w:rsidR="000326BF" w:rsidRPr="008706E8" w:rsidRDefault="000326BF" w:rsidP="00B77238">
      <w:pPr>
        <w:spacing w:after="0" w:line="240" w:lineRule="auto"/>
        <w:ind w:firstLine="709"/>
        <w:jc w:val="both"/>
        <w:rPr>
          <w:rFonts w:ascii="Times New Roman" w:eastAsia="Times New Roman" w:hAnsi="Times New Roman" w:cs="Times New Roman"/>
          <w:sz w:val="28"/>
          <w:szCs w:val="28"/>
          <w:lang w:eastAsia="lv-LV"/>
        </w:rPr>
      </w:pPr>
    </w:p>
    <w:p w14:paraId="32B59692" w14:textId="2EC4FDC5" w:rsidR="00420BA2" w:rsidRPr="008706E8" w:rsidRDefault="000326BF" w:rsidP="004A4D1E">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14</w:t>
      </w:r>
      <w:r w:rsidR="00E930BB" w:rsidRPr="008706E8">
        <w:rPr>
          <w:rFonts w:ascii="Times New Roman" w:eastAsia="Times New Roman" w:hAnsi="Times New Roman" w:cs="Times New Roman"/>
          <w:sz w:val="28"/>
          <w:szCs w:val="28"/>
          <w:lang w:eastAsia="lv-LV"/>
        </w:rPr>
        <w:t xml:space="preserve">. </w:t>
      </w:r>
      <w:r w:rsidR="00D31E52" w:rsidRPr="008706E8">
        <w:rPr>
          <w:rFonts w:ascii="Times New Roman" w:eastAsia="Times New Roman" w:hAnsi="Times New Roman" w:cs="Times New Roman"/>
          <w:sz w:val="28"/>
          <w:szCs w:val="28"/>
          <w:lang w:eastAsia="lv-LV"/>
        </w:rPr>
        <w:t xml:space="preserve">Izteikt 1. pielikumu </w:t>
      </w:r>
      <w:r w:rsidR="00A65C75" w:rsidRPr="008706E8">
        <w:rPr>
          <w:rFonts w:ascii="Times New Roman" w:eastAsia="Times New Roman" w:hAnsi="Times New Roman" w:cs="Times New Roman"/>
          <w:sz w:val="28"/>
          <w:szCs w:val="28"/>
          <w:lang w:eastAsia="lv-LV"/>
        </w:rPr>
        <w:t>šādā</w:t>
      </w:r>
      <w:r w:rsidR="00D31E52" w:rsidRPr="008706E8">
        <w:rPr>
          <w:rFonts w:ascii="Times New Roman" w:eastAsia="Times New Roman" w:hAnsi="Times New Roman" w:cs="Times New Roman"/>
          <w:sz w:val="28"/>
          <w:szCs w:val="28"/>
          <w:lang w:eastAsia="lv-LV"/>
        </w:rPr>
        <w:t xml:space="preserve"> redakcijā:</w:t>
      </w:r>
    </w:p>
    <w:p w14:paraId="63D650D7" w14:textId="2FF2448D" w:rsidR="00B77238" w:rsidRPr="008706E8" w:rsidRDefault="00B77238" w:rsidP="00B77238">
      <w:pPr>
        <w:tabs>
          <w:tab w:val="left" w:pos="142"/>
        </w:tabs>
        <w:spacing w:after="0" w:line="240" w:lineRule="auto"/>
        <w:jc w:val="center"/>
        <w:rPr>
          <w:rFonts w:ascii="Times New Roman" w:eastAsia="Times New Roman" w:hAnsi="Times New Roman" w:cs="Times New Roman"/>
          <w:sz w:val="28"/>
          <w:szCs w:val="28"/>
          <w:lang w:eastAsia="lv-LV"/>
        </w:rPr>
      </w:pPr>
    </w:p>
    <w:p w14:paraId="7C3CA578" w14:textId="4F9CDA11" w:rsidR="004A4D1E" w:rsidRPr="008706E8" w:rsidRDefault="004A4D1E" w:rsidP="004A4D1E">
      <w:pPr>
        <w:tabs>
          <w:tab w:val="left" w:pos="142"/>
        </w:tabs>
        <w:spacing w:after="0" w:line="240" w:lineRule="auto"/>
        <w:ind w:left="360"/>
        <w:jc w:val="right"/>
        <w:rPr>
          <w:rFonts w:ascii="Times New Roman" w:hAnsi="Times New Roman" w:cs="Times New Roman"/>
          <w:sz w:val="28"/>
          <w:szCs w:val="28"/>
          <w:shd w:val="clear" w:color="auto" w:fill="FFFFFF"/>
        </w:rPr>
      </w:pPr>
      <w:r w:rsidRPr="008706E8">
        <w:rPr>
          <w:rFonts w:ascii="Times New Roman" w:eastAsia="Times New Roman" w:hAnsi="Times New Roman" w:cs="Times New Roman"/>
          <w:sz w:val="28"/>
          <w:szCs w:val="28"/>
          <w:lang w:eastAsia="lv-LV"/>
        </w:rPr>
        <w:t>"1. </w:t>
      </w:r>
      <w:r w:rsidRPr="008706E8">
        <w:rPr>
          <w:rFonts w:ascii="Times New Roman" w:hAnsi="Times New Roman" w:cs="Times New Roman"/>
          <w:sz w:val="28"/>
          <w:szCs w:val="28"/>
          <w:shd w:val="clear" w:color="auto" w:fill="FFFFFF"/>
        </w:rPr>
        <w:t>pielikums</w:t>
      </w:r>
      <w:r w:rsidRPr="008706E8">
        <w:rPr>
          <w:rFonts w:ascii="Times New Roman" w:hAnsi="Times New Roman" w:cs="Times New Roman"/>
          <w:sz w:val="28"/>
          <w:szCs w:val="28"/>
        </w:rPr>
        <w:br/>
      </w:r>
      <w:r w:rsidRPr="008706E8">
        <w:rPr>
          <w:rFonts w:ascii="Times New Roman" w:hAnsi="Times New Roman" w:cs="Times New Roman"/>
          <w:sz w:val="28"/>
          <w:szCs w:val="28"/>
          <w:shd w:val="clear" w:color="auto" w:fill="FFFFFF"/>
        </w:rPr>
        <w:t>Ministru kabineta</w:t>
      </w:r>
      <w:r w:rsidRPr="008706E8">
        <w:rPr>
          <w:rFonts w:ascii="Times New Roman" w:hAnsi="Times New Roman" w:cs="Times New Roman"/>
          <w:sz w:val="28"/>
          <w:szCs w:val="28"/>
        </w:rPr>
        <w:br/>
      </w:r>
      <w:r w:rsidRPr="008706E8">
        <w:rPr>
          <w:rFonts w:ascii="Times New Roman" w:hAnsi="Times New Roman" w:cs="Times New Roman"/>
          <w:sz w:val="28"/>
          <w:szCs w:val="28"/>
          <w:shd w:val="clear" w:color="auto" w:fill="FFFFFF"/>
        </w:rPr>
        <w:t>2018. gada 4. janvāra</w:t>
      </w:r>
      <w:r w:rsidRPr="008706E8">
        <w:rPr>
          <w:rFonts w:ascii="Times New Roman" w:hAnsi="Times New Roman" w:cs="Times New Roman"/>
          <w:sz w:val="28"/>
          <w:szCs w:val="28"/>
        </w:rPr>
        <w:br/>
      </w:r>
      <w:r w:rsidRPr="008706E8">
        <w:rPr>
          <w:rFonts w:ascii="Times New Roman" w:hAnsi="Times New Roman" w:cs="Times New Roman"/>
          <w:sz w:val="28"/>
          <w:szCs w:val="28"/>
          <w:shd w:val="clear" w:color="auto" w:fill="FFFFFF"/>
        </w:rPr>
        <w:t>noteikumiem Nr. 13</w:t>
      </w:r>
    </w:p>
    <w:p w14:paraId="443E3E69" w14:textId="77777777" w:rsidR="004A4D1E" w:rsidRPr="008706E8" w:rsidRDefault="004A4D1E" w:rsidP="004A4D1E">
      <w:pPr>
        <w:tabs>
          <w:tab w:val="left" w:pos="142"/>
        </w:tabs>
        <w:spacing w:after="0" w:line="240" w:lineRule="auto"/>
        <w:ind w:left="360"/>
        <w:jc w:val="right"/>
        <w:rPr>
          <w:rFonts w:ascii="Times New Roman" w:eastAsia="Times New Roman" w:hAnsi="Times New Roman" w:cs="Times New Roman"/>
          <w:sz w:val="28"/>
          <w:szCs w:val="28"/>
          <w:lang w:eastAsia="lv-LV"/>
        </w:rPr>
      </w:pPr>
    </w:p>
    <w:p w14:paraId="2ABB87CC" w14:textId="45F02833" w:rsidR="00A65C75" w:rsidRPr="008706E8" w:rsidRDefault="00A65C75" w:rsidP="00B77238">
      <w:pPr>
        <w:tabs>
          <w:tab w:val="left" w:pos="142"/>
        </w:tabs>
        <w:spacing w:after="0" w:line="240" w:lineRule="auto"/>
        <w:jc w:val="center"/>
        <w:rPr>
          <w:rFonts w:ascii="Times New Roman" w:hAnsi="Times New Roman" w:cs="Times New Roman"/>
          <w:b/>
          <w:bCs/>
          <w:sz w:val="28"/>
          <w:szCs w:val="28"/>
          <w:shd w:val="clear" w:color="auto" w:fill="FFFFFF"/>
        </w:rPr>
      </w:pPr>
      <w:r w:rsidRPr="008706E8">
        <w:rPr>
          <w:rFonts w:ascii="Times New Roman" w:hAnsi="Times New Roman" w:cs="Times New Roman"/>
          <w:b/>
          <w:bCs/>
          <w:sz w:val="28"/>
          <w:szCs w:val="28"/>
          <w:shd w:val="clear" w:color="auto" w:fill="FFFFFF"/>
        </w:rPr>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finansējuma saņēmēji un finansējuma sadalījums</w:t>
      </w:r>
    </w:p>
    <w:p w14:paraId="1333E3AA" w14:textId="77777777" w:rsidR="00B77238" w:rsidRPr="008706E8" w:rsidRDefault="00B77238" w:rsidP="00B77238">
      <w:pPr>
        <w:tabs>
          <w:tab w:val="left" w:pos="142"/>
        </w:tabs>
        <w:spacing w:after="0" w:line="240" w:lineRule="auto"/>
        <w:jc w:val="center"/>
        <w:rPr>
          <w:rFonts w:ascii="Times New Roman" w:eastAsia="Times New Roman" w:hAnsi="Times New Roman" w:cs="Times New Roman"/>
          <w:sz w:val="28"/>
          <w:szCs w:val="28"/>
          <w:lang w:eastAsia="lv-LV"/>
        </w:rPr>
      </w:pPr>
    </w:p>
    <w:p w14:paraId="7AED3BE4" w14:textId="33F074BF"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1. Sabiedriskā labuma organizācijas:</w:t>
      </w:r>
    </w:p>
    <w:p w14:paraId="28E67C58" w14:textId="6C3C54D8"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1.1. Latvijas Neredzīgo biedrība ar pieejamo Eiropas Reģionālās attīstības fonda finansējumu līdz </w:t>
      </w:r>
      <w:r w:rsidR="00A04D38" w:rsidRPr="008706E8">
        <w:rPr>
          <w:rFonts w:ascii="Times New Roman" w:eastAsia="Times New Roman" w:hAnsi="Times New Roman" w:cs="Times New Roman"/>
          <w:sz w:val="28"/>
          <w:szCs w:val="28"/>
          <w:lang w:eastAsia="lv-LV"/>
        </w:rPr>
        <w:t>1 336 279</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w:t>
      </w:r>
      <w:r w:rsidR="00A04D38" w:rsidRPr="008706E8">
        <w:rPr>
          <w:rFonts w:ascii="Times New Roman" w:eastAsia="Times New Roman" w:hAnsi="Times New Roman" w:cs="Times New Roman"/>
          <w:sz w:val="28"/>
          <w:szCs w:val="28"/>
          <w:lang w:eastAsia="lv-LV"/>
        </w:rPr>
        <w:t>235 814</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1AE4FE99" w14:textId="41054C28"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lastRenderedPageBreak/>
        <w:t>1.2. Latvijas Nedzirdīgo savienība ar pieejamo Eiropas Reģionālās attīstības fonda finansējumu līdz 561</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326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99</w:t>
      </w:r>
      <w:r w:rsidR="009836B7"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058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73851619" w14:textId="35A8EA73"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1.3. Itas </w:t>
      </w:r>
      <w:proofErr w:type="spellStart"/>
      <w:r w:rsidRPr="008706E8">
        <w:rPr>
          <w:rFonts w:ascii="Times New Roman" w:eastAsia="Times New Roman" w:hAnsi="Times New Roman" w:cs="Times New Roman"/>
          <w:sz w:val="28"/>
          <w:szCs w:val="28"/>
          <w:lang w:eastAsia="lv-LV"/>
        </w:rPr>
        <w:t>Kozakēvičas</w:t>
      </w:r>
      <w:proofErr w:type="spellEnd"/>
      <w:r w:rsidRPr="008706E8">
        <w:rPr>
          <w:rFonts w:ascii="Times New Roman" w:eastAsia="Times New Roman" w:hAnsi="Times New Roman" w:cs="Times New Roman"/>
          <w:sz w:val="28"/>
          <w:szCs w:val="28"/>
          <w:lang w:eastAsia="lv-LV"/>
        </w:rPr>
        <w:t xml:space="preserve"> Latvijas Nacionālo kultūras biedrību asociācija ar pieejamo Eiropas Reģionālās attīstības fonda finansējumu līdz 433 09</w:t>
      </w:r>
      <w:r w:rsidR="00A04D38" w:rsidRPr="008706E8">
        <w:rPr>
          <w:rFonts w:ascii="Times New Roman" w:eastAsia="Times New Roman" w:hAnsi="Times New Roman" w:cs="Times New Roman"/>
          <w:sz w:val="28"/>
          <w:szCs w:val="28"/>
          <w:lang w:eastAsia="lv-LV"/>
        </w:rPr>
        <w:t>8</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76 4</w:t>
      </w:r>
      <w:r w:rsidR="00A04D38" w:rsidRPr="008706E8">
        <w:rPr>
          <w:rFonts w:ascii="Times New Roman" w:eastAsia="Times New Roman" w:hAnsi="Times New Roman" w:cs="Times New Roman"/>
          <w:sz w:val="28"/>
          <w:szCs w:val="28"/>
          <w:lang w:eastAsia="lv-LV"/>
        </w:rPr>
        <w:t>30</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47D99295" w14:textId="649C10F6"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1.4. biedrība "Latvijas Teātra darbinieku savienība" ar pieejamo Eiropas Reģionālās attīstības fonda finansējumu līdz 425</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75 000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3890F159" w14:textId="77777777"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7452247" w14:textId="06D74034"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2. Valsts sabiedrības ar ierobežotu atbildību un sabiedrības ar ierobežotu atbildību, kuru kapitāldaļas 100</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apmērā pieder valstij vai pašvaldībai, veselības jomā:</w:t>
      </w:r>
    </w:p>
    <w:p w14:paraId="2A053CE7" w14:textId="66F9E555"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2.1.</w:t>
      </w:r>
      <w:r w:rsidR="004A4D1E"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sabiedrība ar ierobežotu atbildību "Rīgas Austrumu klīniskā universitātes slimnīca" ar pieejamo Eiropas Reģionālās attīstības fonda finansējumu līdz 2</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550</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450</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21CA2125" w14:textId="74A43C80"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2.2. valsts sabiedrība ar ierobežotu atbildību "Strenču psihoneiroloģiskā slimnīca" ar pieejamo Eiropas Reģionālās attīstības fonda finansējumu līdz 669</w:t>
      </w:r>
      <w:r w:rsidR="004A4D1E"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800</w:t>
      </w:r>
      <w:r w:rsidR="004A4D1E"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118</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200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090551BD" w14:textId="570DF000"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2.3. valsts sabiedrība ar ierobežotu atbildību "Daugavpils psihoneiroloģiskā slimnīca" ar pieejamo Eiropas Reģionālās attīstības fonda finansējumu līdz 1</w:t>
      </w:r>
      <w:r w:rsidR="009836B7"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230</w:t>
      </w:r>
      <w:r w:rsidR="004A4D1E"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690</w:t>
      </w:r>
      <w:r w:rsidR="004A4D1E"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217</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181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2E92F5BC" w14:textId="38A00055"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2.4. valsts sabiedrība ar ierobežotu atbildību "Rīgas psihiatrijas un narkoloģijas centrs" ar pieejamo Eiropas Reģionālās attīstības fonda finansējumu līdz 1</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360</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240</w:t>
      </w:r>
      <w:r w:rsidR="009836B7"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000</w:t>
      </w:r>
      <w:r w:rsidR="009836B7"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355FB202" w14:textId="77777777" w:rsidR="00B77238" w:rsidRPr="008706E8" w:rsidRDefault="00B77238" w:rsidP="00B77238">
      <w:pPr>
        <w:spacing w:after="0" w:line="240" w:lineRule="auto"/>
        <w:ind w:firstLine="709"/>
        <w:jc w:val="both"/>
        <w:rPr>
          <w:rFonts w:ascii="Times New Roman" w:eastAsia="Times New Roman" w:hAnsi="Times New Roman" w:cs="Times New Roman"/>
          <w:sz w:val="28"/>
          <w:szCs w:val="28"/>
          <w:lang w:eastAsia="lv-LV"/>
        </w:rPr>
      </w:pPr>
    </w:p>
    <w:p w14:paraId="794A3F06" w14:textId="34FDBA4D" w:rsidR="00D31E52" w:rsidRPr="008706E8" w:rsidRDefault="00D31E52" w:rsidP="00B77238">
      <w:pPr>
        <w:spacing w:after="0" w:line="240" w:lineRule="auto"/>
        <w:ind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3. Valsts sabiedrība ar ierobežotu atbildību "Rīgas cirks" ar pieejamo Eiropas Reģionālās attīstības fonda finansējumu līdz 2</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550</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450</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1AF86057" w14:textId="77777777"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B4B8FAA" w14:textId="3942A4DD"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4. Valsts akciju sabiedrība "Valsts nekustamie īpašumi", iesniedzot projekta iesniegumu un nodrošinot projekta īstenošanu par:</w:t>
      </w:r>
    </w:p>
    <w:p w14:paraId="79FB95CD" w14:textId="728B2A71"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4.1. valsts sabiedrības ar ierobežotu atbildību "Dailes teātris" izmantojamo ēku ar pieejamo Eiropas Reģionālās attīstības fonda finansējumu līdz 2 099</w:t>
      </w:r>
      <w:r w:rsidR="009836B7"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297</w:t>
      </w:r>
      <w:r w:rsidR="009836B7"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370 465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275742C9" w14:textId="41ED44A5"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4.2. valsts sabiedrības ar ierobežotu atbildību "Latvijas Leļļu teātris" izmantojamo ēku ar pieejamo Eiropas Reģionālās attīstības fonda finansējumu līdz 742</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83</w:t>
      </w:r>
      <w:r w:rsidR="00A04D38" w:rsidRPr="008706E8">
        <w:rPr>
          <w:rFonts w:ascii="Times New Roman" w:eastAsia="Times New Roman" w:hAnsi="Times New Roman" w:cs="Times New Roman"/>
          <w:sz w:val="28"/>
          <w:szCs w:val="28"/>
          <w:lang w:eastAsia="lv-LV"/>
        </w:rPr>
        <w:t>2</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131 08</w:t>
      </w:r>
      <w:r w:rsidR="00A04D38" w:rsidRPr="008706E8">
        <w:rPr>
          <w:rFonts w:ascii="Times New Roman" w:eastAsia="Times New Roman" w:hAnsi="Times New Roman" w:cs="Times New Roman"/>
          <w:sz w:val="28"/>
          <w:szCs w:val="28"/>
          <w:lang w:eastAsia="lv-LV"/>
        </w:rPr>
        <w:t>9</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6344C83A" w14:textId="7DEEA2ED"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4.3. valsts sabiedrības ar ierobežotu atbildību "</w:t>
      </w:r>
      <w:proofErr w:type="gramStart"/>
      <w:r w:rsidRPr="008706E8">
        <w:rPr>
          <w:rFonts w:ascii="Times New Roman" w:eastAsia="Times New Roman" w:hAnsi="Times New Roman" w:cs="Times New Roman"/>
          <w:sz w:val="28"/>
          <w:szCs w:val="28"/>
          <w:lang w:eastAsia="lv-LV"/>
        </w:rPr>
        <w:t>Valmieras drāmas teātris</w:t>
      </w:r>
      <w:proofErr w:type="gramEnd"/>
      <w:r w:rsidRPr="008706E8">
        <w:rPr>
          <w:rFonts w:ascii="Times New Roman" w:eastAsia="Times New Roman" w:hAnsi="Times New Roman" w:cs="Times New Roman"/>
          <w:sz w:val="28"/>
          <w:szCs w:val="28"/>
          <w:lang w:eastAsia="lv-LV"/>
        </w:rPr>
        <w:t xml:space="preserve">" izmantojamo ēku ar pieejamo Eiropas Reģionālās attīstības fonda finansējumu līdz 3 865 183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682 092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193B5760" w14:textId="4F0FE94E"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4.4. valsts sabiedrības ar ierobežotu atbildību "Jaunais Rīgas teātris" izmantojamo ēku ar pieejamo Eiropas Reģionālās attīstības fonda finansējumu līdz 1</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844</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85</w:t>
      </w:r>
      <w:r w:rsidR="008121DF" w:rsidRPr="008706E8">
        <w:rPr>
          <w:rFonts w:ascii="Times New Roman" w:eastAsia="Times New Roman" w:hAnsi="Times New Roman" w:cs="Times New Roman"/>
          <w:sz w:val="28"/>
          <w:szCs w:val="28"/>
          <w:lang w:eastAsia="lv-LV"/>
        </w:rPr>
        <w:t>4</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325</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56</w:t>
      </w:r>
      <w:r w:rsidR="00D53392" w:rsidRPr="008706E8">
        <w:rPr>
          <w:rFonts w:ascii="Times New Roman" w:eastAsia="Times New Roman" w:hAnsi="Times New Roman" w:cs="Times New Roman"/>
          <w:sz w:val="28"/>
          <w:szCs w:val="28"/>
          <w:lang w:eastAsia="lv-LV"/>
        </w:rPr>
        <w:t>3</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3ABD9A2D" w14:textId="77777777"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0FEFBC2" w14:textId="79FAD29A"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5. Valsts sabiedrības ar ierobežotu atbildību, kas pilda nacionālās sporta bāzes funkcijas, ar pieejamo Eiropas Reģionālās attīstības fonda finansējumu līdz 1 721 505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303 795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55D14D75" w14:textId="77777777"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AE711BF" w14:textId="63589318"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6. Valsts sabiedrība ar ierobežotu atbildību "Kultūras un sporta centrs "Daugavas stadions"", kas pilda nacionālās sporta bāzes funkcijas, ar pieejamo Eiropas Reģionālās attīstības fonda finansējumu līdz </w:t>
      </w:r>
      <w:r w:rsidR="006E7366" w:rsidRPr="008706E8">
        <w:rPr>
          <w:rFonts w:ascii="Times New Roman" w:eastAsia="Times New Roman" w:hAnsi="Times New Roman" w:cs="Times New Roman"/>
          <w:sz w:val="28"/>
          <w:szCs w:val="28"/>
          <w:lang w:eastAsia="lv-LV"/>
        </w:rPr>
        <w:t>890 120 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w:t>
      </w:r>
      <w:r w:rsidR="006E7366" w:rsidRPr="008706E8">
        <w:rPr>
          <w:rFonts w:ascii="Times New Roman" w:eastAsia="Times New Roman" w:hAnsi="Times New Roman" w:cs="Times New Roman"/>
          <w:sz w:val="28"/>
          <w:szCs w:val="28"/>
          <w:lang w:eastAsia="lv-LV"/>
        </w:rPr>
        <w:t>157 080</w:t>
      </w:r>
      <w:r w:rsidRPr="008706E8">
        <w:rPr>
          <w:rFonts w:ascii="Times New Roman" w:eastAsia="Times New Roman" w:hAnsi="Times New Roman" w:cs="Times New Roman"/>
          <w:sz w:val="28"/>
          <w:szCs w:val="28"/>
          <w:lang w:eastAsia="lv-LV"/>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54C3AF46" w14:textId="77777777"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E0640E4" w14:textId="001F8908"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7. Tiešās valsts pārvaldes iestādes vai to padotības iestādes vai valsts deleģēto pārvaldes uzdevumu veicošas atvasinātas publiskas personas, vai valsts deleģēto pārvaldes uzdevumu veicošas kapitālsabiedrības, kuru kapitāldaļas 100</w:t>
      </w:r>
      <w:r w:rsidR="004A4D1E" w:rsidRPr="008706E8">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apmērā pieder ministrijai vai atvasinātai publiskai personai:</w:t>
      </w:r>
    </w:p>
    <w:p w14:paraId="3A7BD1EF" w14:textId="046CE196"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7.1. valsts sabiedrība ar ierobežotu atbildību "Šampētera nams", iesniedzot projekta iesniegumu un nodrošinot projekta īstenošanu par Labklājības ministrijas ēkām, ar pieejamo Eiropas Reģionālās attīstības fonda finansējumu līdz </w:t>
      </w:r>
      <w:r w:rsidR="00C051EC" w:rsidRPr="008706E8">
        <w:rPr>
          <w:rFonts w:ascii="Times New Roman" w:hAnsi="Times New Roman" w:cs="Times New Roman"/>
          <w:iCs/>
          <w:sz w:val="28"/>
          <w:szCs w:val="28"/>
        </w:rPr>
        <w:t>2 274</w:t>
      </w:r>
      <w:r w:rsidR="004A4D1E" w:rsidRPr="008706E8">
        <w:rPr>
          <w:rFonts w:ascii="Times New Roman" w:hAnsi="Times New Roman" w:cs="Times New Roman"/>
          <w:iCs/>
          <w:sz w:val="28"/>
          <w:szCs w:val="28"/>
        </w:rPr>
        <w:t> </w:t>
      </w:r>
      <w:r w:rsidR="00C051EC" w:rsidRPr="008706E8">
        <w:rPr>
          <w:rFonts w:ascii="Times New Roman" w:hAnsi="Times New Roman" w:cs="Times New Roman"/>
          <w:iCs/>
          <w:sz w:val="28"/>
          <w:szCs w:val="28"/>
        </w:rPr>
        <w:t>147</w:t>
      </w:r>
      <w:r w:rsidR="004A4D1E" w:rsidRPr="008706E8">
        <w:rPr>
          <w:rFonts w:ascii="Times New Roman" w:hAnsi="Times New Roman" w:cs="Times New Roman"/>
          <w:i/>
          <w:sz w:val="28"/>
          <w:szCs w:val="28"/>
        </w:rPr>
        <w:t>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w:t>
      </w:r>
      <w:r w:rsidR="00C051EC" w:rsidRPr="008706E8">
        <w:rPr>
          <w:rFonts w:ascii="Times New Roman" w:hAnsi="Times New Roman" w:cs="Times New Roman"/>
          <w:iCs/>
          <w:sz w:val="28"/>
          <w:szCs w:val="28"/>
        </w:rPr>
        <w:t>401 321</w:t>
      </w:r>
      <w:r w:rsidR="00C051EC" w:rsidRPr="008706E8">
        <w:rPr>
          <w:rFonts w:ascii="Times New Roman" w:hAnsi="Times New Roman" w:cs="Times New Roman"/>
          <w:i/>
          <w:sz w:val="28"/>
          <w:szCs w:val="28"/>
        </w:rPr>
        <w:t xml:space="preserve">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7812D7B6" w14:textId="4BD136B5"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7.2. profesionālās izglītības kompetences centrs "Rīgas Valsts tehnikums" ar pieejamo Eiropas Reģionālās attīstības fonda finansējumu līdz 1 020 000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180 000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096B3225" w14:textId="674E01FB"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7.3. Kuldīgas Tehnoloģiju un tūrisma tehnikums ar pieejamo Eiropas Reģionālās attīstības fonda finansējumu līdz 922 505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162 795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7F9F93F1" w14:textId="6472332F" w:rsidR="00D31E5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7.4. sabiedrība ar ierobežotu atbildību "Bulduru Dārzkopības vidusskola" ar pieejamo Eiropas Reģionālās attīstības fonda finansējumu līdz 3</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400</w:t>
      </w:r>
      <w:r w:rsidR="00121769">
        <w:rPr>
          <w:rFonts w:ascii="Times New Roman" w:eastAsia="Times New Roman" w:hAnsi="Times New Roman" w:cs="Times New Roman"/>
          <w:sz w:val="28"/>
          <w:szCs w:val="28"/>
          <w:lang w:eastAsia="lv-LV"/>
        </w:rPr>
        <w:t> </w:t>
      </w:r>
      <w:r w:rsidRPr="008706E8">
        <w:rPr>
          <w:rFonts w:ascii="Times New Roman" w:eastAsia="Times New Roman" w:hAnsi="Times New Roman" w:cs="Times New Roman"/>
          <w:sz w:val="28"/>
          <w:szCs w:val="28"/>
          <w:lang w:eastAsia="lv-LV"/>
        </w:rPr>
        <w:t xml:space="preserve">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 xml:space="preserve"> un valsts budžeta finansējumu līdz 600 000 </w:t>
      </w:r>
      <w:r w:rsidRPr="008706E8">
        <w:rPr>
          <w:rFonts w:ascii="Times New Roman" w:eastAsia="Times New Roman" w:hAnsi="Times New Roman" w:cs="Times New Roman"/>
          <w:i/>
          <w:iCs/>
          <w:sz w:val="28"/>
          <w:szCs w:val="28"/>
          <w:lang w:eastAsia="lv-LV"/>
        </w:rPr>
        <w:t>euro</w:t>
      </w:r>
      <w:r w:rsidRPr="008706E8">
        <w:rPr>
          <w:rFonts w:ascii="Times New Roman" w:eastAsia="Times New Roman" w:hAnsi="Times New Roman" w:cs="Times New Roman"/>
          <w:sz w:val="28"/>
          <w:szCs w:val="28"/>
          <w:lang w:eastAsia="lv-LV"/>
        </w:rPr>
        <w:t>;</w:t>
      </w:r>
    </w:p>
    <w:p w14:paraId="58C145FC" w14:textId="0B2F3CAD" w:rsidR="00FF39F2" w:rsidRPr="008706E8" w:rsidRDefault="00D31E52" w:rsidP="00B7723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706E8">
        <w:rPr>
          <w:rFonts w:ascii="Times New Roman" w:eastAsia="Times New Roman" w:hAnsi="Times New Roman" w:cs="Times New Roman"/>
          <w:sz w:val="28"/>
          <w:szCs w:val="28"/>
          <w:lang w:eastAsia="lv-LV"/>
        </w:rPr>
        <w:t xml:space="preserve">7.5. </w:t>
      </w:r>
      <w:r w:rsidR="007F093A">
        <w:rPr>
          <w:rFonts w:ascii="Times New Roman" w:eastAsia="Times New Roman" w:hAnsi="Times New Roman" w:cs="Times New Roman"/>
          <w:sz w:val="28"/>
          <w:szCs w:val="28"/>
          <w:lang w:eastAsia="lv-LV"/>
        </w:rPr>
        <w:t>v</w:t>
      </w:r>
      <w:r w:rsidRPr="008706E8">
        <w:rPr>
          <w:rFonts w:ascii="Times New Roman" w:eastAsia="Times New Roman" w:hAnsi="Times New Roman" w:cs="Times New Roman"/>
          <w:sz w:val="28"/>
          <w:szCs w:val="28"/>
          <w:lang w:eastAsia="lv-LV"/>
        </w:rPr>
        <w:t xml:space="preserve">alsts sociālās aprūpes centrs "Zemgale" ar pieejamo Eiropas Reģionālās attīstības fonda finansējumu līdz </w:t>
      </w:r>
      <w:r w:rsidR="00C051EC" w:rsidRPr="008706E8">
        <w:rPr>
          <w:rFonts w:ascii="Times New Roman" w:hAnsi="Times New Roman" w:cs="Times New Roman"/>
          <w:iCs/>
          <w:sz w:val="28"/>
          <w:szCs w:val="28"/>
        </w:rPr>
        <w:t>482</w:t>
      </w:r>
      <w:r w:rsidR="007E24B5" w:rsidRPr="008706E8">
        <w:rPr>
          <w:rFonts w:ascii="Times New Roman" w:hAnsi="Times New Roman" w:cs="Times New Roman"/>
          <w:iCs/>
          <w:sz w:val="28"/>
          <w:szCs w:val="28"/>
        </w:rPr>
        <w:t> </w:t>
      </w:r>
      <w:r w:rsidR="00C051EC" w:rsidRPr="008706E8">
        <w:rPr>
          <w:rFonts w:ascii="Times New Roman" w:hAnsi="Times New Roman" w:cs="Times New Roman"/>
          <w:iCs/>
          <w:sz w:val="28"/>
          <w:szCs w:val="28"/>
        </w:rPr>
        <w:t>737</w:t>
      </w:r>
      <w:r w:rsidR="007E24B5" w:rsidRPr="008706E8">
        <w:rPr>
          <w:rFonts w:ascii="Times New Roman" w:hAnsi="Times New Roman" w:cs="Times New Roman"/>
          <w:iCs/>
          <w:sz w:val="28"/>
          <w:szCs w:val="28"/>
        </w:rPr>
        <w:t xml:space="preserve"> </w:t>
      </w:r>
      <w:r w:rsidR="00C051EC" w:rsidRPr="008706E8">
        <w:rPr>
          <w:rFonts w:ascii="Times New Roman" w:hAnsi="Times New Roman" w:cs="Times New Roman"/>
          <w:i/>
          <w:sz w:val="28"/>
          <w:szCs w:val="28"/>
        </w:rPr>
        <w:t xml:space="preserve">euro </w:t>
      </w:r>
      <w:r w:rsidRPr="008706E8">
        <w:rPr>
          <w:rFonts w:ascii="Times New Roman" w:eastAsia="Times New Roman" w:hAnsi="Times New Roman" w:cs="Times New Roman"/>
          <w:sz w:val="28"/>
          <w:szCs w:val="28"/>
          <w:lang w:eastAsia="lv-LV"/>
        </w:rPr>
        <w:t xml:space="preserve">un valsts budžeta finansējumu līdz </w:t>
      </w:r>
      <w:r w:rsidR="00C051EC" w:rsidRPr="008706E8">
        <w:rPr>
          <w:rFonts w:ascii="Times New Roman" w:hAnsi="Times New Roman" w:cs="Times New Roman"/>
          <w:iCs/>
          <w:sz w:val="28"/>
          <w:szCs w:val="28"/>
        </w:rPr>
        <w:t>85</w:t>
      </w:r>
      <w:r w:rsidR="007E24B5" w:rsidRPr="008706E8">
        <w:rPr>
          <w:rFonts w:ascii="Times New Roman" w:hAnsi="Times New Roman" w:cs="Times New Roman"/>
          <w:iCs/>
          <w:sz w:val="28"/>
          <w:szCs w:val="28"/>
        </w:rPr>
        <w:t> </w:t>
      </w:r>
      <w:r w:rsidR="00C051EC" w:rsidRPr="008706E8">
        <w:rPr>
          <w:rFonts w:ascii="Times New Roman" w:hAnsi="Times New Roman" w:cs="Times New Roman"/>
          <w:iCs/>
          <w:sz w:val="28"/>
          <w:szCs w:val="28"/>
        </w:rPr>
        <w:t>189</w:t>
      </w:r>
      <w:r w:rsidR="007E24B5" w:rsidRPr="008706E8">
        <w:rPr>
          <w:rFonts w:ascii="Times New Roman" w:hAnsi="Times New Roman" w:cs="Times New Roman"/>
          <w:i/>
          <w:sz w:val="28"/>
          <w:szCs w:val="28"/>
        </w:rPr>
        <w:t xml:space="preserve"> euro.</w:t>
      </w:r>
      <w:r w:rsidR="00B77238" w:rsidRPr="008706E8">
        <w:rPr>
          <w:rFonts w:ascii="Times New Roman" w:hAnsi="Times New Roman" w:cs="Times New Roman"/>
          <w:iCs/>
          <w:sz w:val="28"/>
          <w:szCs w:val="28"/>
        </w:rPr>
        <w:t>"</w:t>
      </w:r>
    </w:p>
    <w:p w14:paraId="2F8ED03C" w14:textId="333CC2C8" w:rsidR="00E930BB" w:rsidRPr="008706E8" w:rsidRDefault="00E930BB" w:rsidP="00E930BB">
      <w:pPr>
        <w:tabs>
          <w:tab w:val="left" w:pos="7230"/>
        </w:tabs>
        <w:spacing w:after="0" w:line="240" w:lineRule="auto"/>
        <w:ind w:right="-199"/>
        <w:contextualSpacing/>
        <w:rPr>
          <w:rFonts w:ascii="Times New Roman" w:hAnsi="Times New Roman" w:cs="Times New Roman"/>
          <w:sz w:val="28"/>
          <w:szCs w:val="28"/>
        </w:rPr>
      </w:pPr>
    </w:p>
    <w:p w14:paraId="3D093425" w14:textId="25223FD7" w:rsidR="00B77238" w:rsidRPr="008706E8" w:rsidRDefault="00B77238" w:rsidP="00E930BB">
      <w:pPr>
        <w:tabs>
          <w:tab w:val="left" w:pos="7230"/>
        </w:tabs>
        <w:spacing w:after="0" w:line="240" w:lineRule="auto"/>
        <w:ind w:right="-199"/>
        <w:contextualSpacing/>
        <w:rPr>
          <w:rFonts w:ascii="Times New Roman" w:hAnsi="Times New Roman" w:cs="Times New Roman"/>
          <w:sz w:val="28"/>
          <w:szCs w:val="28"/>
        </w:rPr>
      </w:pPr>
    </w:p>
    <w:p w14:paraId="2DF7F120" w14:textId="77777777" w:rsidR="00B77238" w:rsidRPr="008706E8" w:rsidRDefault="00B77238" w:rsidP="00E930BB">
      <w:pPr>
        <w:tabs>
          <w:tab w:val="left" w:pos="7230"/>
        </w:tabs>
        <w:spacing w:after="0" w:line="240" w:lineRule="auto"/>
        <w:ind w:right="-199"/>
        <w:contextualSpacing/>
        <w:rPr>
          <w:rFonts w:ascii="Times New Roman" w:hAnsi="Times New Roman" w:cs="Times New Roman"/>
          <w:sz w:val="28"/>
          <w:szCs w:val="28"/>
        </w:rPr>
      </w:pPr>
    </w:p>
    <w:p w14:paraId="05EAFCB1" w14:textId="77777777" w:rsidR="00B77238" w:rsidRPr="008706E8" w:rsidRDefault="00B77238" w:rsidP="003C56E4">
      <w:pPr>
        <w:pStyle w:val="Body"/>
        <w:tabs>
          <w:tab w:val="left" w:pos="6521"/>
        </w:tabs>
        <w:spacing w:after="0" w:line="240" w:lineRule="auto"/>
        <w:ind w:firstLine="709"/>
        <w:jc w:val="both"/>
        <w:rPr>
          <w:rFonts w:ascii="Times New Roman" w:hAnsi="Times New Roman"/>
          <w:color w:val="auto"/>
          <w:sz w:val="28"/>
          <w:lang w:val="de-DE"/>
        </w:rPr>
      </w:pPr>
      <w:r w:rsidRPr="008706E8">
        <w:rPr>
          <w:rFonts w:ascii="Times New Roman" w:hAnsi="Times New Roman"/>
          <w:color w:val="auto"/>
          <w:sz w:val="28"/>
          <w:lang w:val="de-DE"/>
        </w:rPr>
        <w:t>Ministru prezidents</w:t>
      </w:r>
      <w:r w:rsidRPr="008706E8">
        <w:rPr>
          <w:rFonts w:ascii="Times New Roman" w:hAnsi="Times New Roman"/>
          <w:color w:val="auto"/>
          <w:sz w:val="28"/>
          <w:lang w:val="de-DE"/>
        </w:rPr>
        <w:tab/>
      </w:r>
      <w:r w:rsidRPr="008706E8">
        <w:rPr>
          <w:rFonts w:ascii="Times New Roman" w:eastAsia="Calibri" w:hAnsi="Times New Roman"/>
          <w:color w:val="auto"/>
          <w:sz w:val="28"/>
          <w:lang w:val="de-DE"/>
        </w:rPr>
        <w:t>A. </w:t>
      </w:r>
      <w:r w:rsidRPr="008706E8">
        <w:rPr>
          <w:rFonts w:ascii="Times New Roman" w:hAnsi="Times New Roman"/>
          <w:color w:val="auto"/>
          <w:sz w:val="28"/>
          <w:lang w:val="de-DE"/>
        </w:rPr>
        <w:t>K. Kariņš</w:t>
      </w:r>
    </w:p>
    <w:p w14:paraId="22ECB5E5" w14:textId="77777777" w:rsidR="00B77238" w:rsidRPr="008706E8" w:rsidRDefault="00B77238" w:rsidP="003C56E4">
      <w:pPr>
        <w:pStyle w:val="Body"/>
        <w:spacing w:after="0" w:line="240" w:lineRule="auto"/>
        <w:ind w:firstLine="709"/>
        <w:jc w:val="both"/>
        <w:rPr>
          <w:rFonts w:ascii="Times New Roman" w:hAnsi="Times New Roman"/>
          <w:color w:val="auto"/>
          <w:sz w:val="28"/>
          <w:lang w:val="de-DE"/>
        </w:rPr>
      </w:pPr>
    </w:p>
    <w:p w14:paraId="6E0AD061" w14:textId="77777777" w:rsidR="00B77238" w:rsidRPr="008706E8" w:rsidRDefault="00B77238" w:rsidP="003C56E4">
      <w:pPr>
        <w:pStyle w:val="Body"/>
        <w:spacing w:after="0" w:line="240" w:lineRule="auto"/>
        <w:ind w:firstLine="709"/>
        <w:jc w:val="both"/>
        <w:rPr>
          <w:rFonts w:ascii="Times New Roman" w:hAnsi="Times New Roman"/>
          <w:color w:val="auto"/>
          <w:sz w:val="28"/>
          <w:lang w:val="de-DE"/>
        </w:rPr>
      </w:pPr>
    </w:p>
    <w:p w14:paraId="2FE9104D" w14:textId="77777777" w:rsidR="00B77238" w:rsidRPr="008706E8" w:rsidRDefault="00B77238" w:rsidP="003C56E4">
      <w:pPr>
        <w:pStyle w:val="Body"/>
        <w:spacing w:after="0" w:line="240" w:lineRule="auto"/>
        <w:ind w:firstLine="709"/>
        <w:jc w:val="both"/>
        <w:rPr>
          <w:rFonts w:ascii="Times New Roman" w:hAnsi="Times New Roman"/>
          <w:color w:val="auto"/>
          <w:sz w:val="28"/>
          <w:lang w:val="de-DE"/>
        </w:rPr>
      </w:pPr>
    </w:p>
    <w:p w14:paraId="1B232594" w14:textId="77777777" w:rsidR="00B77238" w:rsidRPr="008706E8" w:rsidRDefault="00B77238" w:rsidP="003C56E4">
      <w:pPr>
        <w:pStyle w:val="Body"/>
        <w:tabs>
          <w:tab w:val="left" w:pos="6521"/>
        </w:tabs>
        <w:spacing w:after="0" w:line="240" w:lineRule="auto"/>
        <w:ind w:firstLine="709"/>
        <w:jc w:val="both"/>
        <w:rPr>
          <w:rFonts w:ascii="Times New Roman" w:hAnsi="Times New Roman"/>
          <w:color w:val="auto"/>
          <w:sz w:val="28"/>
          <w:lang w:val="de-DE"/>
        </w:rPr>
      </w:pPr>
      <w:r w:rsidRPr="008706E8">
        <w:rPr>
          <w:rFonts w:ascii="Times New Roman" w:hAnsi="Times New Roman"/>
          <w:color w:val="auto"/>
          <w:sz w:val="28"/>
          <w:lang w:val="de-DE"/>
        </w:rPr>
        <w:t>Ekonomikas ministrs</w:t>
      </w:r>
      <w:r w:rsidRPr="008706E8">
        <w:rPr>
          <w:rFonts w:ascii="Times New Roman" w:hAnsi="Times New Roman"/>
          <w:color w:val="auto"/>
          <w:sz w:val="28"/>
          <w:lang w:val="de-DE"/>
        </w:rPr>
        <w:tab/>
        <w:t>J. Vitenbergs</w:t>
      </w:r>
    </w:p>
    <w:p w14:paraId="2532B786" w14:textId="6085BE86" w:rsidR="009C0672" w:rsidRPr="008706E8" w:rsidRDefault="009C0672" w:rsidP="009C0672">
      <w:pPr>
        <w:rPr>
          <w:rFonts w:ascii="Times New Roman" w:hAnsi="Times New Roman" w:cs="Times New Roman"/>
          <w:sz w:val="28"/>
          <w:szCs w:val="28"/>
          <w:lang w:val="de-DE"/>
        </w:rPr>
      </w:pPr>
    </w:p>
    <w:sectPr w:rsidR="009C0672" w:rsidRPr="008706E8" w:rsidSect="00B77238">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8BA9" w14:textId="77777777" w:rsidR="008843A8" w:rsidRDefault="008843A8" w:rsidP="004308DB">
      <w:pPr>
        <w:spacing w:after="0" w:line="240" w:lineRule="auto"/>
      </w:pPr>
      <w:r>
        <w:separator/>
      </w:r>
    </w:p>
  </w:endnote>
  <w:endnote w:type="continuationSeparator" w:id="0">
    <w:p w14:paraId="322638D9" w14:textId="77777777" w:rsidR="008843A8" w:rsidRDefault="008843A8" w:rsidP="004308DB">
      <w:pPr>
        <w:spacing w:after="0" w:line="240" w:lineRule="auto"/>
      </w:pPr>
      <w:r>
        <w:continuationSeparator/>
      </w:r>
    </w:p>
  </w:endnote>
  <w:endnote w:type="continuationNotice" w:id="1">
    <w:p w14:paraId="132C95F9" w14:textId="77777777" w:rsidR="00B561BE" w:rsidRDefault="00B56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E265" w14:textId="74E0E947" w:rsidR="00B77238" w:rsidRPr="00B77238" w:rsidRDefault="00B77238">
    <w:pPr>
      <w:pStyle w:val="Footer"/>
      <w:rPr>
        <w:rFonts w:ascii="Times New Roman" w:hAnsi="Times New Roman" w:cs="Times New Roman"/>
        <w:sz w:val="16"/>
        <w:szCs w:val="16"/>
      </w:rPr>
    </w:pPr>
    <w:r w:rsidRPr="00B77238">
      <w:rPr>
        <w:rFonts w:ascii="Times New Roman" w:hAnsi="Times New Roman" w:cs="Times New Roman"/>
        <w:sz w:val="16"/>
        <w:szCs w:val="16"/>
      </w:rPr>
      <w:t>N1430_1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CC71" w14:textId="4CE9AAC0" w:rsidR="00B77238" w:rsidRPr="00B77238" w:rsidRDefault="00B77238">
    <w:pPr>
      <w:pStyle w:val="Footer"/>
      <w:rPr>
        <w:rFonts w:ascii="Times New Roman" w:hAnsi="Times New Roman" w:cs="Times New Roman"/>
        <w:sz w:val="16"/>
        <w:szCs w:val="16"/>
      </w:rPr>
    </w:pPr>
    <w:r w:rsidRPr="00B77238">
      <w:rPr>
        <w:rFonts w:ascii="Times New Roman" w:hAnsi="Times New Roman" w:cs="Times New Roman"/>
        <w:sz w:val="16"/>
        <w:szCs w:val="16"/>
      </w:rPr>
      <w:t>N1430_1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BCD6" w14:textId="77777777" w:rsidR="008843A8" w:rsidRDefault="008843A8" w:rsidP="004308DB">
      <w:pPr>
        <w:spacing w:after="0" w:line="240" w:lineRule="auto"/>
      </w:pPr>
      <w:r>
        <w:separator/>
      </w:r>
    </w:p>
  </w:footnote>
  <w:footnote w:type="continuationSeparator" w:id="0">
    <w:p w14:paraId="613422C1" w14:textId="77777777" w:rsidR="008843A8" w:rsidRDefault="008843A8" w:rsidP="004308DB">
      <w:pPr>
        <w:spacing w:after="0" w:line="240" w:lineRule="auto"/>
      </w:pPr>
      <w:r>
        <w:continuationSeparator/>
      </w:r>
    </w:p>
  </w:footnote>
  <w:footnote w:type="continuationNotice" w:id="1">
    <w:p w14:paraId="5E16F219" w14:textId="77777777" w:rsidR="00B561BE" w:rsidRDefault="00B56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26706"/>
      <w:docPartObj>
        <w:docPartGallery w:val="Page Numbers (Top of Page)"/>
        <w:docPartUnique/>
      </w:docPartObj>
    </w:sdtPr>
    <w:sdtEndPr>
      <w:rPr>
        <w:rFonts w:ascii="Times New Roman" w:hAnsi="Times New Roman" w:cs="Times New Roman"/>
        <w:noProof/>
        <w:sz w:val="24"/>
        <w:szCs w:val="24"/>
      </w:rPr>
    </w:sdtEndPr>
    <w:sdtContent>
      <w:p w14:paraId="0007944F" w14:textId="210FED44" w:rsidR="00B77238" w:rsidRPr="00B77238" w:rsidRDefault="00B77238">
        <w:pPr>
          <w:pStyle w:val="Header"/>
          <w:jc w:val="center"/>
          <w:rPr>
            <w:rFonts w:ascii="Times New Roman" w:hAnsi="Times New Roman" w:cs="Times New Roman"/>
            <w:sz w:val="24"/>
            <w:szCs w:val="24"/>
          </w:rPr>
        </w:pPr>
        <w:r w:rsidRPr="00B77238">
          <w:rPr>
            <w:rFonts w:ascii="Times New Roman" w:hAnsi="Times New Roman" w:cs="Times New Roman"/>
            <w:sz w:val="24"/>
            <w:szCs w:val="24"/>
          </w:rPr>
          <w:fldChar w:fldCharType="begin"/>
        </w:r>
        <w:r w:rsidRPr="00B77238">
          <w:rPr>
            <w:rFonts w:ascii="Times New Roman" w:hAnsi="Times New Roman" w:cs="Times New Roman"/>
            <w:sz w:val="24"/>
            <w:szCs w:val="24"/>
          </w:rPr>
          <w:instrText xml:space="preserve"> PAGE   \* MERGEFORMAT </w:instrText>
        </w:r>
        <w:r w:rsidRPr="00B77238">
          <w:rPr>
            <w:rFonts w:ascii="Times New Roman" w:hAnsi="Times New Roman" w:cs="Times New Roman"/>
            <w:sz w:val="24"/>
            <w:szCs w:val="24"/>
          </w:rPr>
          <w:fldChar w:fldCharType="separate"/>
        </w:r>
        <w:r w:rsidRPr="00B77238">
          <w:rPr>
            <w:rFonts w:ascii="Times New Roman" w:hAnsi="Times New Roman" w:cs="Times New Roman"/>
            <w:noProof/>
            <w:sz w:val="24"/>
            <w:szCs w:val="24"/>
          </w:rPr>
          <w:t>2</w:t>
        </w:r>
        <w:r w:rsidRPr="00B77238">
          <w:rPr>
            <w:rFonts w:ascii="Times New Roman" w:hAnsi="Times New Roman" w:cs="Times New Roman"/>
            <w:noProof/>
            <w:sz w:val="24"/>
            <w:szCs w:val="24"/>
          </w:rPr>
          <w:fldChar w:fldCharType="end"/>
        </w:r>
      </w:p>
    </w:sdtContent>
  </w:sdt>
  <w:p w14:paraId="511E7191" w14:textId="77777777" w:rsidR="00B77238" w:rsidRPr="00B77238" w:rsidRDefault="00B7723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0EED" w14:textId="77777777" w:rsidR="00B77238" w:rsidRPr="003629D6" w:rsidRDefault="00B77238">
    <w:pPr>
      <w:pStyle w:val="Header"/>
    </w:pPr>
  </w:p>
  <w:p w14:paraId="0A2D8C1A" w14:textId="30DAAB03" w:rsidR="00B77238" w:rsidRDefault="00B77238">
    <w:pPr>
      <w:pStyle w:val="Header"/>
    </w:pPr>
    <w:r>
      <w:rPr>
        <w:noProof/>
      </w:rPr>
      <w:drawing>
        <wp:inline distT="0" distB="0" distL="0" distR="0" wp14:anchorId="0D2C1CCC" wp14:editId="7059673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0C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7D00C0"/>
    <w:multiLevelType w:val="hybridMultilevel"/>
    <w:tmpl w:val="F2983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7A5716A"/>
    <w:multiLevelType w:val="hybridMultilevel"/>
    <w:tmpl w:val="BF4415A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1E23FA"/>
    <w:multiLevelType w:val="hybridMultilevel"/>
    <w:tmpl w:val="B31264F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7FA65955"/>
    <w:multiLevelType w:val="hybridMultilevel"/>
    <w:tmpl w:val="0A8847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EB"/>
    <w:rsid w:val="000014E9"/>
    <w:rsid w:val="00006A3D"/>
    <w:rsid w:val="00006B30"/>
    <w:rsid w:val="00016245"/>
    <w:rsid w:val="00023103"/>
    <w:rsid w:val="0002350D"/>
    <w:rsid w:val="00027F92"/>
    <w:rsid w:val="0003266F"/>
    <w:rsid w:val="000326BF"/>
    <w:rsid w:val="000332B9"/>
    <w:rsid w:val="00033935"/>
    <w:rsid w:val="00037B10"/>
    <w:rsid w:val="00043BCA"/>
    <w:rsid w:val="00054412"/>
    <w:rsid w:val="00056506"/>
    <w:rsid w:val="0007293C"/>
    <w:rsid w:val="00085E44"/>
    <w:rsid w:val="0008740D"/>
    <w:rsid w:val="000A158E"/>
    <w:rsid w:val="000A5ACD"/>
    <w:rsid w:val="000B2A3C"/>
    <w:rsid w:val="000B4CAD"/>
    <w:rsid w:val="000B74B8"/>
    <w:rsid w:val="000C02DD"/>
    <w:rsid w:val="000C03AD"/>
    <w:rsid w:val="000D7DCA"/>
    <w:rsid w:val="000E04A6"/>
    <w:rsid w:val="000F06D4"/>
    <w:rsid w:val="00106DF8"/>
    <w:rsid w:val="00117AF3"/>
    <w:rsid w:val="00120A50"/>
    <w:rsid w:val="00121769"/>
    <w:rsid w:val="00131055"/>
    <w:rsid w:val="00131F08"/>
    <w:rsid w:val="00144075"/>
    <w:rsid w:val="00152874"/>
    <w:rsid w:val="00173ECE"/>
    <w:rsid w:val="001935F8"/>
    <w:rsid w:val="001A54A9"/>
    <w:rsid w:val="001B14E9"/>
    <w:rsid w:val="001B6AC1"/>
    <w:rsid w:val="001C199C"/>
    <w:rsid w:val="001E318A"/>
    <w:rsid w:val="001E760F"/>
    <w:rsid w:val="00220651"/>
    <w:rsid w:val="00257CE1"/>
    <w:rsid w:val="002652D4"/>
    <w:rsid w:val="00276708"/>
    <w:rsid w:val="00297E9B"/>
    <w:rsid w:val="002A024E"/>
    <w:rsid w:val="002A1D7B"/>
    <w:rsid w:val="002A313F"/>
    <w:rsid w:val="002E11F1"/>
    <w:rsid w:val="0032323F"/>
    <w:rsid w:val="003336AE"/>
    <w:rsid w:val="00337FE9"/>
    <w:rsid w:val="00347629"/>
    <w:rsid w:val="00350A34"/>
    <w:rsid w:val="003562DE"/>
    <w:rsid w:val="0039482A"/>
    <w:rsid w:val="00395174"/>
    <w:rsid w:val="003A4ED0"/>
    <w:rsid w:val="003C3B55"/>
    <w:rsid w:val="003D3E42"/>
    <w:rsid w:val="003D5143"/>
    <w:rsid w:val="003D62E6"/>
    <w:rsid w:val="0041370F"/>
    <w:rsid w:val="00420BA2"/>
    <w:rsid w:val="00422E05"/>
    <w:rsid w:val="0042483B"/>
    <w:rsid w:val="004308DB"/>
    <w:rsid w:val="00443726"/>
    <w:rsid w:val="00444BDA"/>
    <w:rsid w:val="00456328"/>
    <w:rsid w:val="0046479B"/>
    <w:rsid w:val="00467802"/>
    <w:rsid w:val="004827C6"/>
    <w:rsid w:val="004836BA"/>
    <w:rsid w:val="004862BA"/>
    <w:rsid w:val="00487416"/>
    <w:rsid w:val="00487C13"/>
    <w:rsid w:val="004A1936"/>
    <w:rsid w:val="004A4D1E"/>
    <w:rsid w:val="004B21BA"/>
    <w:rsid w:val="004B3DC4"/>
    <w:rsid w:val="004C16B8"/>
    <w:rsid w:val="004C2227"/>
    <w:rsid w:val="00502B47"/>
    <w:rsid w:val="005049EB"/>
    <w:rsid w:val="00505E2B"/>
    <w:rsid w:val="00524DFE"/>
    <w:rsid w:val="005466C8"/>
    <w:rsid w:val="00554D45"/>
    <w:rsid w:val="00576DBC"/>
    <w:rsid w:val="00586848"/>
    <w:rsid w:val="005A4448"/>
    <w:rsid w:val="005C09B1"/>
    <w:rsid w:val="005C1BB5"/>
    <w:rsid w:val="005C3703"/>
    <w:rsid w:val="005C4C72"/>
    <w:rsid w:val="005C7051"/>
    <w:rsid w:val="005D110D"/>
    <w:rsid w:val="005F0820"/>
    <w:rsid w:val="00603021"/>
    <w:rsid w:val="006035F2"/>
    <w:rsid w:val="00614AB1"/>
    <w:rsid w:val="006371E9"/>
    <w:rsid w:val="006569C2"/>
    <w:rsid w:val="00662DD4"/>
    <w:rsid w:val="00682420"/>
    <w:rsid w:val="00686665"/>
    <w:rsid w:val="006A4457"/>
    <w:rsid w:val="006B1C95"/>
    <w:rsid w:val="006B696C"/>
    <w:rsid w:val="006C5D9C"/>
    <w:rsid w:val="006D460B"/>
    <w:rsid w:val="006D6731"/>
    <w:rsid w:val="006E0ACD"/>
    <w:rsid w:val="006E26E0"/>
    <w:rsid w:val="006E7366"/>
    <w:rsid w:val="006F258B"/>
    <w:rsid w:val="00717EC3"/>
    <w:rsid w:val="00722BFF"/>
    <w:rsid w:val="00741EFB"/>
    <w:rsid w:val="00763734"/>
    <w:rsid w:val="00782E91"/>
    <w:rsid w:val="00795BA2"/>
    <w:rsid w:val="007B28D6"/>
    <w:rsid w:val="007D2C00"/>
    <w:rsid w:val="007E24B5"/>
    <w:rsid w:val="007F0894"/>
    <w:rsid w:val="007F093A"/>
    <w:rsid w:val="007F4569"/>
    <w:rsid w:val="008121DF"/>
    <w:rsid w:val="008122CA"/>
    <w:rsid w:val="0083229F"/>
    <w:rsid w:val="008418A5"/>
    <w:rsid w:val="00841908"/>
    <w:rsid w:val="00843FF4"/>
    <w:rsid w:val="00852FD8"/>
    <w:rsid w:val="008706E8"/>
    <w:rsid w:val="00870EF9"/>
    <w:rsid w:val="00877B27"/>
    <w:rsid w:val="008801E5"/>
    <w:rsid w:val="008843A8"/>
    <w:rsid w:val="00891B0D"/>
    <w:rsid w:val="00892989"/>
    <w:rsid w:val="008D0C0F"/>
    <w:rsid w:val="008D2253"/>
    <w:rsid w:val="008E30BC"/>
    <w:rsid w:val="00906214"/>
    <w:rsid w:val="009067E4"/>
    <w:rsid w:val="009264EA"/>
    <w:rsid w:val="00943CC6"/>
    <w:rsid w:val="00943FDD"/>
    <w:rsid w:val="00966115"/>
    <w:rsid w:val="00971CD5"/>
    <w:rsid w:val="00974BC1"/>
    <w:rsid w:val="009836B7"/>
    <w:rsid w:val="00997C3C"/>
    <w:rsid w:val="009C0672"/>
    <w:rsid w:val="009C57A5"/>
    <w:rsid w:val="009D5AEF"/>
    <w:rsid w:val="009F42BC"/>
    <w:rsid w:val="00A00272"/>
    <w:rsid w:val="00A04BAB"/>
    <w:rsid w:val="00A04D38"/>
    <w:rsid w:val="00A65C75"/>
    <w:rsid w:val="00A65EEB"/>
    <w:rsid w:val="00A7104D"/>
    <w:rsid w:val="00A76481"/>
    <w:rsid w:val="00A818BC"/>
    <w:rsid w:val="00A90E33"/>
    <w:rsid w:val="00AA0849"/>
    <w:rsid w:val="00AB110B"/>
    <w:rsid w:val="00AB7A6A"/>
    <w:rsid w:val="00AC2AEA"/>
    <w:rsid w:val="00AC6948"/>
    <w:rsid w:val="00AE1655"/>
    <w:rsid w:val="00B010E9"/>
    <w:rsid w:val="00B31515"/>
    <w:rsid w:val="00B3178F"/>
    <w:rsid w:val="00B4257D"/>
    <w:rsid w:val="00B429FD"/>
    <w:rsid w:val="00B44E34"/>
    <w:rsid w:val="00B561BE"/>
    <w:rsid w:val="00B7568B"/>
    <w:rsid w:val="00B77238"/>
    <w:rsid w:val="00B86868"/>
    <w:rsid w:val="00B91AB6"/>
    <w:rsid w:val="00BA6DCE"/>
    <w:rsid w:val="00BB6C98"/>
    <w:rsid w:val="00BD0D9A"/>
    <w:rsid w:val="00BD72BF"/>
    <w:rsid w:val="00BF71AA"/>
    <w:rsid w:val="00C001F4"/>
    <w:rsid w:val="00C019A2"/>
    <w:rsid w:val="00C02BF3"/>
    <w:rsid w:val="00C051EC"/>
    <w:rsid w:val="00C11DE5"/>
    <w:rsid w:val="00C2424E"/>
    <w:rsid w:val="00C31140"/>
    <w:rsid w:val="00C5261D"/>
    <w:rsid w:val="00C65237"/>
    <w:rsid w:val="00C808CB"/>
    <w:rsid w:val="00C911A0"/>
    <w:rsid w:val="00C914C9"/>
    <w:rsid w:val="00CB35BB"/>
    <w:rsid w:val="00CB615D"/>
    <w:rsid w:val="00CC1EDD"/>
    <w:rsid w:val="00CD5947"/>
    <w:rsid w:val="00CD7C1A"/>
    <w:rsid w:val="00D2226E"/>
    <w:rsid w:val="00D3192F"/>
    <w:rsid w:val="00D31E52"/>
    <w:rsid w:val="00D53392"/>
    <w:rsid w:val="00D536E6"/>
    <w:rsid w:val="00D54465"/>
    <w:rsid w:val="00D56EBB"/>
    <w:rsid w:val="00D60B90"/>
    <w:rsid w:val="00D80A06"/>
    <w:rsid w:val="00D81C26"/>
    <w:rsid w:val="00DC5329"/>
    <w:rsid w:val="00DC7C01"/>
    <w:rsid w:val="00DE3C5A"/>
    <w:rsid w:val="00DF2B87"/>
    <w:rsid w:val="00E00869"/>
    <w:rsid w:val="00E017AB"/>
    <w:rsid w:val="00E11AC9"/>
    <w:rsid w:val="00E1256F"/>
    <w:rsid w:val="00E15695"/>
    <w:rsid w:val="00E270C4"/>
    <w:rsid w:val="00E53A93"/>
    <w:rsid w:val="00E613D2"/>
    <w:rsid w:val="00E8088E"/>
    <w:rsid w:val="00E930BB"/>
    <w:rsid w:val="00EA308A"/>
    <w:rsid w:val="00EA3E0A"/>
    <w:rsid w:val="00EC7A06"/>
    <w:rsid w:val="00ED1AFB"/>
    <w:rsid w:val="00EF3622"/>
    <w:rsid w:val="00F0490A"/>
    <w:rsid w:val="00F202ED"/>
    <w:rsid w:val="00F2353C"/>
    <w:rsid w:val="00F261F1"/>
    <w:rsid w:val="00F31F40"/>
    <w:rsid w:val="00F3576E"/>
    <w:rsid w:val="00F37757"/>
    <w:rsid w:val="00F43504"/>
    <w:rsid w:val="00F44298"/>
    <w:rsid w:val="00F57B05"/>
    <w:rsid w:val="00F64A0A"/>
    <w:rsid w:val="00F822E3"/>
    <w:rsid w:val="00F852B3"/>
    <w:rsid w:val="00FA0BD0"/>
    <w:rsid w:val="00FB519B"/>
    <w:rsid w:val="00FB5C8B"/>
    <w:rsid w:val="00FC07CD"/>
    <w:rsid w:val="00FC460F"/>
    <w:rsid w:val="00FD3BC8"/>
    <w:rsid w:val="00FE0674"/>
    <w:rsid w:val="00FE5B5F"/>
    <w:rsid w:val="00FF3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7BCE"/>
  <w15:chartTrackingRefBased/>
  <w15:docId w15:val="{D0286C05-D7C3-4409-B6D7-646B3535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04"/>
    <w:pPr>
      <w:ind w:left="720"/>
      <w:contextualSpacing/>
    </w:pPr>
  </w:style>
  <w:style w:type="paragraph" w:styleId="Header">
    <w:name w:val="header"/>
    <w:basedOn w:val="Normal"/>
    <w:link w:val="HeaderChar"/>
    <w:uiPriority w:val="99"/>
    <w:unhideWhenUsed/>
    <w:rsid w:val="004308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8DB"/>
  </w:style>
  <w:style w:type="paragraph" w:styleId="Footer">
    <w:name w:val="footer"/>
    <w:basedOn w:val="Normal"/>
    <w:link w:val="FooterChar"/>
    <w:uiPriority w:val="99"/>
    <w:unhideWhenUsed/>
    <w:rsid w:val="004308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8DB"/>
  </w:style>
  <w:style w:type="character" w:styleId="Hyperlink">
    <w:name w:val="Hyperlink"/>
    <w:basedOn w:val="DefaultParagraphFont"/>
    <w:uiPriority w:val="99"/>
    <w:unhideWhenUsed/>
    <w:rsid w:val="007F0894"/>
    <w:rPr>
      <w:color w:val="0563C1" w:themeColor="hyperlink"/>
      <w:u w:val="single"/>
    </w:rPr>
  </w:style>
  <w:style w:type="character" w:styleId="UnresolvedMention">
    <w:name w:val="Unresolved Mention"/>
    <w:basedOn w:val="DefaultParagraphFont"/>
    <w:uiPriority w:val="99"/>
    <w:semiHidden/>
    <w:unhideWhenUsed/>
    <w:rsid w:val="007F0894"/>
    <w:rPr>
      <w:color w:val="605E5C"/>
      <w:shd w:val="clear" w:color="auto" w:fill="E1DFDD"/>
    </w:rPr>
  </w:style>
  <w:style w:type="paragraph" w:customStyle="1" w:styleId="tv213">
    <w:name w:val="tv213"/>
    <w:basedOn w:val="Normal"/>
    <w:rsid w:val="003D3E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A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849"/>
    <w:rPr>
      <w:rFonts w:ascii="Segoe UI" w:hAnsi="Segoe UI" w:cs="Segoe UI"/>
      <w:sz w:val="18"/>
      <w:szCs w:val="18"/>
    </w:rPr>
  </w:style>
  <w:style w:type="paragraph" w:customStyle="1" w:styleId="Body">
    <w:name w:val="Body"/>
    <w:rsid w:val="00B77238"/>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basedOn w:val="DefaultParagraphFont"/>
    <w:uiPriority w:val="99"/>
    <w:semiHidden/>
    <w:unhideWhenUsed/>
    <w:rsid w:val="00EF3622"/>
    <w:rPr>
      <w:sz w:val="16"/>
      <w:szCs w:val="16"/>
    </w:rPr>
  </w:style>
  <w:style w:type="paragraph" w:styleId="CommentText">
    <w:name w:val="annotation text"/>
    <w:basedOn w:val="Normal"/>
    <w:link w:val="CommentTextChar"/>
    <w:uiPriority w:val="99"/>
    <w:unhideWhenUsed/>
    <w:rsid w:val="00EF3622"/>
    <w:pPr>
      <w:spacing w:line="240" w:lineRule="auto"/>
    </w:pPr>
    <w:rPr>
      <w:sz w:val="20"/>
      <w:szCs w:val="20"/>
    </w:rPr>
  </w:style>
  <w:style w:type="character" w:customStyle="1" w:styleId="CommentTextChar">
    <w:name w:val="Comment Text Char"/>
    <w:basedOn w:val="DefaultParagraphFont"/>
    <w:link w:val="CommentText"/>
    <w:uiPriority w:val="99"/>
    <w:rsid w:val="00EF3622"/>
    <w:rPr>
      <w:sz w:val="20"/>
      <w:szCs w:val="20"/>
    </w:rPr>
  </w:style>
  <w:style w:type="paragraph" w:styleId="CommentSubject">
    <w:name w:val="annotation subject"/>
    <w:basedOn w:val="CommentText"/>
    <w:next w:val="CommentText"/>
    <w:link w:val="CommentSubjectChar"/>
    <w:uiPriority w:val="99"/>
    <w:semiHidden/>
    <w:unhideWhenUsed/>
    <w:rsid w:val="00EF3622"/>
    <w:rPr>
      <w:b/>
      <w:bCs/>
    </w:rPr>
  </w:style>
  <w:style w:type="character" w:customStyle="1" w:styleId="CommentSubjectChar">
    <w:name w:val="Comment Subject Char"/>
    <w:basedOn w:val="CommentTextChar"/>
    <w:link w:val="CommentSubject"/>
    <w:uiPriority w:val="99"/>
    <w:semiHidden/>
    <w:rsid w:val="00EF3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1346">
      <w:bodyDiv w:val="1"/>
      <w:marLeft w:val="0"/>
      <w:marRight w:val="0"/>
      <w:marTop w:val="0"/>
      <w:marBottom w:val="0"/>
      <w:divBdr>
        <w:top w:val="none" w:sz="0" w:space="0" w:color="auto"/>
        <w:left w:val="none" w:sz="0" w:space="0" w:color="auto"/>
        <w:bottom w:val="none" w:sz="0" w:space="0" w:color="auto"/>
        <w:right w:val="none" w:sz="0" w:space="0" w:color="auto"/>
      </w:divBdr>
    </w:div>
    <w:div w:id="1066996135">
      <w:bodyDiv w:val="1"/>
      <w:marLeft w:val="0"/>
      <w:marRight w:val="0"/>
      <w:marTop w:val="0"/>
      <w:marBottom w:val="0"/>
      <w:divBdr>
        <w:top w:val="none" w:sz="0" w:space="0" w:color="auto"/>
        <w:left w:val="none" w:sz="0" w:space="0" w:color="auto"/>
        <w:bottom w:val="none" w:sz="0" w:space="0" w:color="auto"/>
        <w:right w:val="none" w:sz="0" w:space="0" w:color="auto"/>
      </w:divBdr>
    </w:div>
    <w:div w:id="1409767680">
      <w:bodyDiv w:val="1"/>
      <w:marLeft w:val="0"/>
      <w:marRight w:val="0"/>
      <w:marTop w:val="0"/>
      <w:marBottom w:val="0"/>
      <w:divBdr>
        <w:top w:val="none" w:sz="0" w:space="0" w:color="auto"/>
        <w:left w:val="none" w:sz="0" w:space="0" w:color="auto"/>
        <w:bottom w:val="none" w:sz="0" w:space="0" w:color="auto"/>
        <w:right w:val="none" w:sz="0" w:space="0" w:color="auto"/>
      </w:divBdr>
    </w:div>
    <w:div w:id="18149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963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5</Pages>
  <Words>6721</Words>
  <Characters>3831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Leontine Babkina</cp:lastModifiedBy>
  <cp:revision>278</cp:revision>
  <dcterms:created xsi:type="dcterms:W3CDTF">2021-04-27T06:45:00Z</dcterms:created>
  <dcterms:modified xsi:type="dcterms:W3CDTF">2021-06-28T08:20:00Z</dcterms:modified>
</cp:coreProperties>
</file>