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34092" w14:textId="3B17A686" w:rsidR="001347E9" w:rsidRPr="00A036D2" w:rsidRDefault="001347E9" w:rsidP="001347E9">
      <w:pPr>
        <w:spacing w:after="0" w:line="240" w:lineRule="auto"/>
        <w:jc w:val="center"/>
        <w:rPr>
          <w:b/>
          <w:sz w:val="24"/>
          <w:szCs w:val="24"/>
        </w:rPr>
      </w:pPr>
      <w:r w:rsidRPr="00A036D2">
        <w:rPr>
          <w:sz w:val="24"/>
          <w:szCs w:val="24"/>
        </w:rPr>
        <w:t xml:space="preserve">Ministru kabineta rīkojuma projekta </w:t>
      </w:r>
      <w:r w:rsidRPr="00A036D2">
        <w:rPr>
          <w:b/>
          <w:sz w:val="24"/>
          <w:szCs w:val="24"/>
        </w:rPr>
        <w:t xml:space="preserve">„Par valsts meža zemes </w:t>
      </w:r>
      <w:r>
        <w:rPr>
          <w:b/>
          <w:sz w:val="24"/>
          <w:szCs w:val="24"/>
        </w:rPr>
        <w:t xml:space="preserve">“Brīvības ielā 36”, Stendē, Talsu novadā, </w:t>
      </w:r>
      <w:r w:rsidRPr="00A036D2">
        <w:rPr>
          <w:b/>
          <w:sz w:val="24"/>
          <w:szCs w:val="24"/>
        </w:rPr>
        <w:t>atsavināšanu”</w:t>
      </w:r>
    </w:p>
    <w:p w14:paraId="7AB0D3FD" w14:textId="77777777" w:rsidR="001347E9" w:rsidRDefault="001347E9" w:rsidP="001347E9">
      <w:pPr>
        <w:spacing w:after="0" w:line="240" w:lineRule="auto"/>
        <w:jc w:val="center"/>
        <w:rPr>
          <w:sz w:val="24"/>
          <w:szCs w:val="24"/>
        </w:rPr>
      </w:pPr>
      <w:r w:rsidRPr="00CB6E98">
        <w:rPr>
          <w:sz w:val="24"/>
          <w:szCs w:val="24"/>
        </w:rPr>
        <w:t>sākotnējās ietekmes novērtējuma ziņojums (anotācija)</w:t>
      </w:r>
    </w:p>
    <w:p w14:paraId="6CC17E88" w14:textId="77777777" w:rsidR="001347E9" w:rsidRDefault="001347E9" w:rsidP="001347E9">
      <w:pPr>
        <w:spacing w:after="0" w:line="240" w:lineRule="auto"/>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9"/>
        <w:gridCol w:w="5596"/>
      </w:tblGrid>
      <w:tr w:rsidR="001347E9" w:rsidRPr="00EC3F48" w14:paraId="258917E0" w14:textId="77777777" w:rsidTr="00965BA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562005BD" w14:textId="77777777" w:rsidR="001347E9" w:rsidRPr="00EC3F48" w:rsidRDefault="001347E9" w:rsidP="00965BAF">
            <w:pPr>
              <w:spacing w:after="0" w:line="240" w:lineRule="auto"/>
              <w:jc w:val="center"/>
              <w:rPr>
                <w:b/>
                <w:bCs/>
                <w:sz w:val="24"/>
                <w:szCs w:val="24"/>
              </w:rPr>
            </w:pPr>
            <w:r w:rsidRPr="00EC3F48">
              <w:rPr>
                <w:b/>
                <w:bCs/>
                <w:sz w:val="24"/>
                <w:szCs w:val="24"/>
              </w:rPr>
              <w:t>Tiesību akta projekta anotācijas kopsavilkums</w:t>
            </w:r>
          </w:p>
        </w:tc>
      </w:tr>
      <w:tr w:rsidR="001347E9" w:rsidRPr="00EC3F48" w14:paraId="7051E615" w14:textId="77777777" w:rsidTr="00965BA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14:paraId="1765BBA7" w14:textId="77777777" w:rsidR="001347E9" w:rsidRPr="00EC3F48" w:rsidRDefault="001347E9" w:rsidP="00965BAF">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14:paraId="43C696F6" w14:textId="77777777" w:rsidR="00640C42" w:rsidRPr="006B3785" w:rsidRDefault="00F8746C" w:rsidP="00640C42">
            <w:pPr>
              <w:spacing w:after="0" w:line="240" w:lineRule="auto"/>
              <w:ind w:left="57" w:right="57"/>
              <w:jc w:val="both"/>
              <w:rPr>
                <w:sz w:val="24"/>
                <w:szCs w:val="24"/>
              </w:rPr>
            </w:pPr>
            <w:r>
              <w:tab/>
            </w:r>
            <w:r w:rsidR="00640C42" w:rsidRPr="006B3785">
              <w:rPr>
                <w:sz w:val="24"/>
                <w:szCs w:val="24"/>
              </w:rPr>
              <w:t xml:space="preserve">Rīkojuma projekts sagatavots, lai, ievērojot Meža likumā un Publiskas personas mantas atsavināšanas likumā ietverto tiesisko regulējumu, saņemtu Ministru kabineta atļauju atsavināt būves kopīpašniekam, atsavinot valstij piederošo </w:t>
            </w:r>
            <w:r w:rsidR="00640C42" w:rsidRPr="001F3CF8">
              <w:rPr>
                <w:sz w:val="24"/>
                <w:szCs w:val="24"/>
              </w:rPr>
              <w:t>1/6</w:t>
            </w:r>
            <w:r w:rsidR="00640C42" w:rsidRPr="006B3785">
              <w:rPr>
                <w:sz w:val="24"/>
                <w:szCs w:val="24"/>
              </w:rPr>
              <w:t xml:space="preserve"> domājamo daļu no nekustamā īpašuma „Brīvības ielā 36, Stendē, Talsu novadā, atsavināt arī minētās zemes vienības sastāvā esošo meža zemi 0,0887 ha platībā, </w:t>
            </w:r>
            <w:r w:rsidR="00640C42" w:rsidRPr="001F3CF8">
              <w:rPr>
                <w:sz w:val="24"/>
                <w:szCs w:val="24"/>
                <w:lang w:eastAsia="lv-LV"/>
              </w:rPr>
              <w:t>kas nepieciešama uz zemes esošā būvju nekustamā īpašuma uzturēšanai.</w:t>
            </w:r>
            <w:r w:rsidR="00640C42" w:rsidRPr="006B3785">
              <w:rPr>
                <w:sz w:val="24"/>
                <w:szCs w:val="24"/>
                <w:lang w:eastAsia="lv-LV"/>
              </w:rPr>
              <w:t xml:space="preserve"> </w:t>
            </w:r>
          </w:p>
          <w:p w14:paraId="1154767A" w14:textId="68B4AC8D" w:rsidR="001347E9" w:rsidRPr="00EC3F48" w:rsidRDefault="00F8746C" w:rsidP="000F5291">
            <w:pPr>
              <w:pStyle w:val="BodyText"/>
              <w:spacing w:after="0"/>
              <w:jc w:val="both"/>
            </w:pPr>
            <w:r>
              <w:tab/>
            </w:r>
            <w:r w:rsidR="001347E9" w:rsidRPr="000C4A55">
              <w:t>Ministru kabineta rīkojums stāsies spēkā tā parakstīšanas brīdī</w:t>
            </w:r>
            <w:r w:rsidR="0054610B">
              <w:t>.</w:t>
            </w:r>
          </w:p>
        </w:tc>
      </w:tr>
    </w:tbl>
    <w:p w14:paraId="10F4A393" w14:textId="77777777" w:rsidR="001347E9" w:rsidRPr="00CB6E98" w:rsidRDefault="001347E9" w:rsidP="001347E9">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90"/>
        <w:gridCol w:w="105"/>
        <w:gridCol w:w="203"/>
        <w:gridCol w:w="1243"/>
        <w:gridCol w:w="962"/>
        <w:gridCol w:w="1431"/>
        <w:gridCol w:w="1505"/>
        <w:gridCol w:w="1506"/>
        <w:gridCol w:w="1142"/>
      </w:tblGrid>
      <w:tr w:rsidR="001347E9" w:rsidRPr="005924F7" w14:paraId="29FAFD95" w14:textId="77777777" w:rsidTr="00965BAF">
        <w:trPr>
          <w:tblCellSpacing w:w="15" w:type="dxa"/>
        </w:trPr>
        <w:tc>
          <w:tcPr>
            <w:tcW w:w="4968" w:type="pct"/>
            <w:gridSpan w:val="9"/>
            <w:tcBorders>
              <w:top w:val="single" w:sz="6" w:space="0" w:color="auto"/>
              <w:left w:val="single" w:sz="6" w:space="0" w:color="auto"/>
              <w:bottom w:val="outset" w:sz="6" w:space="0" w:color="000000"/>
              <w:right w:val="single" w:sz="6" w:space="0" w:color="auto"/>
            </w:tcBorders>
            <w:vAlign w:val="center"/>
          </w:tcPr>
          <w:p w14:paraId="14340044" w14:textId="77777777" w:rsidR="001347E9" w:rsidRPr="005924F7" w:rsidRDefault="001347E9" w:rsidP="00965BAF">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347E9" w:rsidRPr="005924F7" w14:paraId="1EE194E0" w14:textId="77777777" w:rsidTr="00F8746C">
        <w:trPr>
          <w:tblCellSpacing w:w="15" w:type="dxa"/>
        </w:trPr>
        <w:tc>
          <w:tcPr>
            <w:tcW w:w="276" w:type="pct"/>
            <w:gridSpan w:val="2"/>
            <w:tcBorders>
              <w:top w:val="outset" w:sz="6" w:space="0" w:color="000000"/>
              <w:bottom w:val="outset" w:sz="6" w:space="0" w:color="000000"/>
              <w:right w:val="outset" w:sz="6" w:space="0" w:color="000000"/>
            </w:tcBorders>
          </w:tcPr>
          <w:p w14:paraId="1CDEFE8B"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1.</w:t>
            </w:r>
          </w:p>
        </w:tc>
        <w:tc>
          <w:tcPr>
            <w:tcW w:w="1364" w:type="pct"/>
            <w:gridSpan w:val="3"/>
            <w:tcBorders>
              <w:top w:val="outset" w:sz="6" w:space="0" w:color="000000"/>
              <w:left w:val="outset" w:sz="6" w:space="0" w:color="000000"/>
              <w:bottom w:val="outset" w:sz="6" w:space="0" w:color="000000"/>
              <w:right w:val="outset" w:sz="6" w:space="0" w:color="000000"/>
            </w:tcBorders>
          </w:tcPr>
          <w:p w14:paraId="31D7E3ED"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single" w:sz="4" w:space="0" w:color="000000"/>
            </w:tcBorders>
          </w:tcPr>
          <w:p w14:paraId="424FD53D" w14:textId="77777777" w:rsidR="001347E9" w:rsidRPr="000C4A55" w:rsidRDefault="00F8746C" w:rsidP="00965BAF">
            <w:pPr>
              <w:spacing w:after="0" w:line="240" w:lineRule="auto"/>
              <w:ind w:left="57" w:right="57"/>
              <w:jc w:val="both"/>
              <w:rPr>
                <w:sz w:val="24"/>
                <w:szCs w:val="24"/>
              </w:rPr>
            </w:pPr>
            <w:r>
              <w:rPr>
                <w:sz w:val="24"/>
                <w:szCs w:val="24"/>
              </w:rPr>
              <w:tab/>
            </w:r>
            <w:r w:rsidR="001347E9" w:rsidRPr="000C4A55">
              <w:rPr>
                <w:sz w:val="24"/>
                <w:szCs w:val="24"/>
              </w:rPr>
              <w:t>Meža likuma 44.panta ceturtās daļas 3.punkta „</w:t>
            </w:r>
            <w:r w:rsidR="001347E9">
              <w:rPr>
                <w:sz w:val="24"/>
                <w:szCs w:val="24"/>
              </w:rPr>
              <w:t>b</w:t>
            </w:r>
            <w:r w:rsidR="001347E9" w:rsidRPr="000C4A55">
              <w:rPr>
                <w:sz w:val="24"/>
                <w:szCs w:val="24"/>
              </w:rPr>
              <w:t>” apakšpunkts.</w:t>
            </w:r>
          </w:p>
          <w:p w14:paraId="0BB44C58" w14:textId="3C0CF027" w:rsidR="001347E9" w:rsidRPr="005924F7" w:rsidRDefault="00F8746C" w:rsidP="00965BAF">
            <w:pPr>
              <w:spacing w:after="0" w:line="240" w:lineRule="auto"/>
              <w:ind w:left="57" w:right="57"/>
              <w:jc w:val="both"/>
              <w:rPr>
                <w:sz w:val="24"/>
                <w:szCs w:val="24"/>
              </w:rPr>
            </w:pPr>
            <w:r>
              <w:rPr>
                <w:sz w:val="24"/>
                <w:szCs w:val="24"/>
              </w:rPr>
              <w:tab/>
            </w:r>
            <w:r w:rsidR="001347E9" w:rsidRPr="000C4A55">
              <w:rPr>
                <w:sz w:val="24"/>
                <w:szCs w:val="24"/>
              </w:rPr>
              <w:t xml:space="preserve">Publiskas personas mantas atsavināšanas likuma (turpmāk – Atsavināšanas likums) </w:t>
            </w:r>
            <w:r w:rsidR="001347E9" w:rsidRPr="004510FE">
              <w:rPr>
                <w:sz w:val="24"/>
                <w:szCs w:val="24"/>
              </w:rPr>
              <w:t xml:space="preserve">4.panta ceturtās daļas </w:t>
            </w:r>
            <w:r w:rsidRPr="004510FE">
              <w:rPr>
                <w:sz w:val="24"/>
                <w:szCs w:val="24"/>
              </w:rPr>
              <w:t>4</w:t>
            </w:r>
            <w:r w:rsidR="001347E9" w:rsidRPr="004510FE">
              <w:rPr>
                <w:sz w:val="24"/>
                <w:szCs w:val="24"/>
              </w:rPr>
              <w:t>.punkts</w:t>
            </w:r>
            <w:r w:rsidR="00F635E2">
              <w:rPr>
                <w:sz w:val="24"/>
                <w:szCs w:val="24"/>
              </w:rPr>
              <w:t>.</w:t>
            </w:r>
          </w:p>
        </w:tc>
      </w:tr>
      <w:tr w:rsidR="001347E9" w:rsidRPr="002A0C00" w14:paraId="6D0FBE5B" w14:textId="77777777" w:rsidTr="00965BAF">
        <w:trPr>
          <w:tblCellSpacing w:w="15" w:type="dxa"/>
        </w:trPr>
        <w:tc>
          <w:tcPr>
            <w:tcW w:w="276" w:type="pct"/>
            <w:gridSpan w:val="2"/>
            <w:tcBorders>
              <w:top w:val="outset" w:sz="6" w:space="0" w:color="000000"/>
              <w:bottom w:val="outset" w:sz="6" w:space="0" w:color="000000"/>
              <w:right w:val="outset" w:sz="6" w:space="0" w:color="000000"/>
            </w:tcBorders>
          </w:tcPr>
          <w:p w14:paraId="4F192519"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w:t>
            </w:r>
          </w:p>
        </w:tc>
        <w:tc>
          <w:tcPr>
            <w:tcW w:w="1364" w:type="pct"/>
            <w:gridSpan w:val="3"/>
            <w:tcBorders>
              <w:top w:val="outset" w:sz="6" w:space="0" w:color="000000"/>
              <w:left w:val="outset" w:sz="6" w:space="0" w:color="000000"/>
              <w:bottom w:val="outset" w:sz="6" w:space="0" w:color="000000"/>
              <w:right w:val="outset" w:sz="6" w:space="0" w:color="000000"/>
            </w:tcBorders>
          </w:tcPr>
          <w:p w14:paraId="12B1141D" w14:textId="77777777" w:rsidR="001347E9" w:rsidRDefault="001347E9" w:rsidP="00965BAF">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14:paraId="2E5D62D2" w14:textId="77777777" w:rsidR="001347E9" w:rsidRPr="00B44402" w:rsidRDefault="001347E9" w:rsidP="00965BAF">
            <w:pPr>
              <w:rPr>
                <w:sz w:val="24"/>
                <w:szCs w:val="24"/>
                <w:lang w:eastAsia="lv-LV"/>
              </w:rPr>
            </w:pPr>
          </w:p>
          <w:p w14:paraId="4FA4D44D" w14:textId="77777777" w:rsidR="001347E9" w:rsidRPr="00B44402" w:rsidRDefault="001347E9" w:rsidP="00965BAF">
            <w:pPr>
              <w:rPr>
                <w:sz w:val="24"/>
                <w:szCs w:val="24"/>
                <w:lang w:eastAsia="lv-LV"/>
              </w:rPr>
            </w:pPr>
          </w:p>
          <w:p w14:paraId="017168CA" w14:textId="77777777" w:rsidR="001347E9" w:rsidRPr="00B44402" w:rsidRDefault="001347E9" w:rsidP="00965BAF">
            <w:pPr>
              <w:rPr>
                <w:sz w:val="24"/>
                <w:szCs w:val="24"/>
                <w:lang w:eastAsia="lv-LV"/>
              </w:rPr>
            </w:pPr>
          </w:p>
          <w:p w14:paraId="76CDC68D" w14:textId="77777777" w:rsidR="001347E9" w:rsidRPr="00B44402" w:rsidRDefault="001347E9" w:rsidP="00965BAF">
            <w:pPr>
              <w:rPr>
                <w:sz w:val="24"/>
                <w:szCs w:val="24"/>
                <w:lang w:eastAsia="lv-LV"/>
              </w:rPr>
            </w:pPr>
          </w:p>
          <w:p w14:paraId="4F46FFC4" w14:textId="77777777" w:rsidR="001347E9" w:rsidRPr="00B44402" w:rsidRDefault="001347E9" w:rsidP="00965BAF">
            <w:pPr>
              <w:rPr>
                <w:sz w:val="24"/>
                <w:szCs w:val="24"/>
                <w:lang w:eastAsia="lv-LV"/>
              </w:rPr>
            </w:pPr>
          </w:p>
          <w:p w14:paraId="71CEE0D6" w14:textId="77777777" w:rsidR="001347E9" w:rsidRPr="00B44402" w:rsidRDefault="001347E9" w:rsidP="00965BAF">
            <w:pPr>
              <w:rPr>
                <w:sz w:val="24"/>
                <w:szCs w:val="24"/>
                <w:lang w:eastAsia="lv-LV"/>
              </w:rPr>
            </w:pPr>
          </w:p>
          <w:p w14:paraId="28945B65" w14:textId="77777777" w:rsidR="001347E9" w:rsidRPr="00B44402" w:rsidRDefault="001347E9" w:rsidP="00965BAF">
            <w:pPr>
              <w:rPr>
                <w:sz w:val="24"/>
                <w:szCs w:val="24"/>
                <w:lang w:eastAsia="lv-LV"/>
              </w:rPr>
            </w:pPr>
          </w:p>
          <w:p w14:paraId="5E82E9A9" w14:textId="77777777" w:rsidR="001347E9" w:rsidRPr="00B44402" w:rsidRDefault="001347E9" w:rsidP="00965BAF">
            <w:pPr>
              <w:rPr>
                <w:sz w:val="24"/>
                <w:szCs w:val="24"/>
                <w:lang w:eastAsia="lv-LV"/>
              </w:rPr>
            </w:pPr>
          </w:p>
          <w:p w14:paraId="5F4AEC88" w14:textId="77777777" w:rsidR="001347E9" w:rsidRPr="00B44402" w:rsidRDefault="001347E9" w:rsidP="00965BAF">
            <w:pPr>
              <w:rPr>
                <w:sz w:val="24"/>
                <w:szCs w:val="24"/>
                <w:lang w:eastAsia="lv-LV"/>
              </w:rPr>
            </w:pPr>
          </w:p>
          <w:p w14:paraId="58610C13" w14:textId="77777777" w:rsidR="001347E9" w:rsidRPr="00B44402" w:rsidRDefault="001347E9" w:rsidP="00965BAF">
            <w:pPr>
              <w:rPr>
                <w:sz w:val="24"/>
                <w:szCs w:val="24"/>
                <w:lang w:eastAsia="lv-LV"/>
              </w:rPr>
            </w:pPr>
          </w:p>
          <w:p w14:paraId="1E19199C" w14:textId="77777777" w:rsidR="001347E9" w:rsidRPr="00B44402" w:rsidRDefault="001347E9" w:rsidP="00965BAF">
            <w:pPr>
              <w:ind w:firstLine="720"/>
              <w:rPr>
                <w:sz w:val="24"/>
                <w:szCs w:val="24"/>
                <w:lang w:eastAsia="lv-LV"/>
              </w:rPr>
            </w:pPr>
          </w:p>
          <w:p w14:paraId="43F82DF1" w14:textId="77777777" w:rsidR="001347E9" w:rsidRPr="00B44402" w:rsidRDefault="001347E9" w:rsidP="00965BAF">
            <w:pPr>
              <w:rPr>
                <w:sz w:val="24"/>
                <w:szCs w:val="24"/>
                <w:lang w:eastAsia="lv-LV"/>
              </w:rPr>
            </w:pPr>
          </w:p>
          <w:p w14:paraId="23076034" w14:textId="77777777" w:rsidR="001347E9" w:rsidRPr="00B44402" w:rsidRDefault="001347E9" w:rsidP="00965BAF">
            <w:pPr>
              <w:rPr>
                <w:sz w:val="24"/>
                <w:szCs w:val="24"/>
                <w:lang w:eastAsia="lv-LV"/>
              </w:rPr>
            </w:pPr>
          </w:p>
          <w:p w14:paraId="6D0262B6" w14:textId="77777777" w:rsidR="001347E9" w:rsidRPr="00B44402" w:rsidRDefault="001347E9" w:rsidP="00965BAF">
            <w:pPr>
              <w:rPr>
                <w:sz w:val="24"/>
                <w:szCs w:val="24"/>
                <w:lang w:eastAsia="lv-LV"/>
              </w:rPr>
            </w:pPr>
          </w:p>
          <w:p w14:paraId="0F91C653" w14:textId="77777777" w:rsidR="001347E9" w:rsidRPr="00B44402" w:rsidRDefault="001347E9" w:rsidP="00965BAF">
            <w:pPr>
              <w:rPr>
                <w:sz w:val="24"/>
                <w:szCs w:val="24"/>
                <w:lang w:eastAsia="lv-LV"/>
              </w:rPr>
            </w:pPr>
          </w:p>
          <w:p w14:paraId="66720856" w14:textId="77777777" w:rsidR="001347E9" w:rsidRPr="00B44402" w:rsidRDefault="001347E9" w:rsidP="00965BAF">
            <w:pPr>
              <w:jc w:val="center"/>
              <w:rPr>
                <w:sz w:val="24"/>
                <w:szCs w:val="24"/>
                <w:lang w:eastAsia="lv-LV"/>
              </w:rPr>
            </w:pPr>
          </w:p>
        </w:tc>
        <w:tc>
          <w:tcPr>
            <w:tcW w:w="3295" w:type="pct"/>
            <w:gridSpan w:val="4"/>
            <w:tcBorders>
              <w:top w:val="outset" w:sz="6" w:space="0" w:color="000000"/>
              <w:left w:val="outset" w:sz="6" w:space="0" w:color="000000"/>
              <w:bottom w:val="outset" w:sz="6" w:space="0" w:color="000000"/>
            </w:tcBorders>
          </w:tcPr>
          <w:p w14:paraId="23ABE2B0" w14:textId="0DF2F1CA" w:rsidR="00EE1002" w:rsidRPr="00EE1002" w:rsidRDefault="00F8746C" w:rsidP="00EE1002">
            <w:pPr>
              <w:spacing w:after="0" w:line="240" w:lineRule="auto"/>
              <w:ind w:left="57" w:right="57"/>
              <w:jc w:val="both"/>
              <w:rPr>
                <w:sz w:val="24"/>
                <w:szCs w:val="24"/>
              </w:rPr>
            </w:pPr>
            <w:r w:rsidRPr="002A0C00">
              <w:rPr>
                <w:sz w:val="24"/>
                <w:szCs w:val="24"/>
              </w:rPr>
              <w:lastRenderedPageBreak/>
              <w:tab/>
            </w:r>
            <w:r w:rsidR="001347E9" w:rsidRPr="002A0C00">
              <w:rPr>
                <w:sz w:val="24"/>
                <w:szCs w:val="24"/>
              </w:rPr>
              <w:t xml:space="preserve">Saskaņā ar Meža likuma 44.panta ceturtās daļas 3.punkta „b” apakšpunktā noteikto, zemesgrāmatā ierakstītas valsts meža zemes atsavināšanu vai </w:t>
            </w:r>
            <w:r w:rsidR="001347E9" w:rsidRPr="00EE1002">
              <w:rPr>
                <w:sz w:val="24"/>
                <w:szCs w:val="24"/>
              </w:rPr>
              <w:t xml:space="preserve">privatizāciju pilsētās var atļaut ar ikreizēju Ministru kabineta rīkojumu, privatizējot, kā arī atsavinot </w:t>
            </w:r>
            <w:r w:rsidR="00EE1002" w:rsidRPr="00EE1002">
              <w:rPr>
                <w:sz w:val="24"/>
                <w:szCs w:val="24"/>
              </w:rPr>
              <w:t>zemi, ko aizņem būves tādā platībā, kādā šī zeme ir būvju īpašnieku likumīgā lietošanā (apbūvei), līdz 0,12 hektāru platībā vai vairāk, ja ir vajadzīga funkcionāli lielāka platība vai ja valsts meža zemes nodalīšana nav pieļaujama atbilstoši teritorijas attīstības plānošanas dokumentiem, vai ja pēc nodalīšanas veidojas tāds starpgabals Publiskas personas mantas atsavināšanas likuma izpratnē, kuru nav lietderīgi izmantot valsts vai</w:t>
            </w:r>
            <w:r w:rsidR="00EE1002">
              <w:rPr>
                <w:sz w:val="24"/>
                <w:szCs w:val="24"/>
              </w:rPr>
              <w:t xml:space="preserve"> pašvaldības funkciju veikšanai.</w:t>
            </w:r>
          </w:p>
          <w:p w14:paraId="6976DE38" w14:textId="26F47AAB" w:rsidR="00E0604E" w:rsidRPr="001F3CF8" w:rsidRDefault="00B9232F" w:rsidP="002C7CAE">
            <w:pPr>
              <w:spacing w:after="0" w:line="240" w:lineRule="auto"/>
              <w:ind w:left="57" w:right="57"/>
              <w:jc w:val="both"/>
              <w:rPr>
                <w:sz w:val="24"/>
                <w:szCs w:val="24"/>
              </w:rPr>
            </w:pPr>
            <w:bookmarkStart w:id="0" w:name="_GoBack"/>
            <w:bookmarkEnd w:id="0"/>
            <w:r w:rsidRPr="001F3CF8">
              <w:rPr>
                <w:sz w:val="24"/>
                <w:szCs w:val="24"/>
                <w:lang w:eastAsia="lv-LV"/>
              </w:rPr>
              <w:tab/>
            </w:r>
            <w:r w:rsidR="00867C8B" w:rsidRPr="001F3CF8">
              <w:rPr>
                <w:sz w:val="24"/>
                <w:szCs w:val="24"/>
                <w:lang w:eastAsia="lv-LV"/>
              </w:rPr>
              <w:t xml:space="preserve">Augstākās tiesas Senāts Administratīvo lietu departamenta 2019. gada 13. februāra spriedumā lietā Nr. SKA-154/2019 </w:t>
            </w:r>
            <w:r w:rsidRPr="001F3CF8">
              <w:rPr>
                <w:sz w:val="24"/>
                <w:szCs w:val="24"/>
              </w:rPr>
              <w:t xml:space="preserve">ir </w:t>
            </w:r>
            <w:r w:rsidR="00AB283B" w:rsidRPr="001F3CF8">
              <w:rPr>
                <w:sz w:val="24"/>
                <w:szCs w:val="24"/>
              </w:rPr>
              <w:t>norādījis</w:t>
            </w:r>
            <w:r w:rsidRPr="001F3CF8">
              <w:rPr>
                <w:sz w:val="24"/>
                <w:szCs w:val="24"/>
              </w:rPr>
              <w:t>, ka Meža likuma 44. panta ceturtās daļas 3.punkta „b” apakšpunkts ir interpretējams tādējādi, ka šis izņēmums no vispārējā aizlieguma atsavināt valstij piederošu meža zemi ir pieļaujams vienīgi ar nolūku novērst ēkas un tai piesaistītās zemes atrašanos dažādu personu īpašumā (t.s. dalīto īpašumu).</w:t>
            </w:r>
            <w:r w:rsidR="00C0533B" w:rsidRPr="001F3CF8">
              <w:rPr>
                <w:sz w:val="24"/>
                <w:szCs w:val="24"/>
              </w:rPr>
              <w:t xml:space="preserve"> </w:t>
            </w:r>
            <w:r w:rsidR="004F73D3" w:rsidRPr="001F3CF8">
              <w:rPr>
                <w:sz w:val="24"/>
                <w:szCs w:val="24"/>
              </w:rPr>
              <w:t>Likumdevējs apzināti ir uzsvēris, ka konkrētais izņēmums attiecas uz tādu meža zemi, kas ēkas īpašnieka lietošanā ir tieši saistībā ar apbūvi, līdz</w:t>
            </w:r>
            <w:r w:rsidR="004F73D3" w:rsidRPr="00E74A27">
              <w:rPr>
                <w:sz w:val="24"/>
                <w:szCs w:val="24"/>
                <w:u w:val="single"/>
              </w:rPr>
              <w:t xml:space="preserve"> </w:t>
            </w:r>
            <w:r w:rsidR="004F73D3" w:rsidRPr="001F3CF8">
              <w:rPr>
                <w:sz w:val="24"/>
                <w:szCs w:val="24"/>
              </w:rPr>
              <w:lastRenderedPageBreak/>
              <w:t>ar to likumdevēja mērķis nav nodot atsavināšanai pilsētās jebkuru zemesgabalā esošo valsts meža zemi, attiecībā uz kuru izpildās platības kritērijs (līdz 0,12 ha), bet kas nav tieši saistīta ar apbūvi (Senāta 2016.gada 24.februāra sprieduma Nr. SKA-508/2016 (A420393413) 9.punkts un 2017.gada 30.jūnija sprieduma Nr. SKA-576/2017 (A420393413) 6.punkts).</w:t>
            </w:r>
          </w:p>
          <w:p w14:paraId="62444777" w14:textId="1FCF3BDF" w:rsidR="002327C6" w:rsidRPr="001F3CF8" w:rsidRDefault="00B9049E" w:rsidP="002327C6">
            <w:pPr>
              <w:pStyle w:val="BodyText"/>
              <w:spacing w:after="0"/>
              <w:jc w:val="both"/>
            </w:pPr>
            <w:r w:rsidRPr="001F3CF8">
              <w:tab/>
            </w:r>
            <w:r w:rsidR="00860DBE" w:rsidRPr="001F3CF8">
              <w:t>Ar Rīkojuma projektu sasniedzamais mērķis ir ar apbūvi tieši saistībā esošās meža zemes</w:t>
            </w:r>
            <w:r w:rsidR="004D3DA6">
              <w:t xml:space="preserve"> </w:t>
            </w:r>
            <w:r w:rsidR="00860DBE" w:rsidRPr="001F3CF8">
              <w:t>valstij piederošās 1/6 domājamās daļas  atsavināšana apbūves kopīpašniecei, lai zemi un ēku apvienotu vienā nekustamajā īpašumā un, lai ar kopīpašnieci izbeigtu dalītā īpašuma pastāvēšanu.</w:t>
            </w:r>
          </w:p>
          <w:p w14:paraId="3E869ADE" w14:textId="53DD91E8" w:rsidR="00421A02" w:rsidRPr="002A0C00" w:rsidRDefault="00421A02" w:rsidP="00B02674">
            <w:pPr>
              <w:pStyle w:val="NoSpacing"/>
              <w:ind w:firstLine="668"/>
              <w:jc w:val="both"/>
              <w:rPr>
                <w:szCs w:val="24"/>
              </w:rPr>
            </w:pPr>
            <w:r w:rsidRPr="002A0C00">
              <w:rPr>
                <w:szCs w:val="24"/>
              </w:rPr>
              <w:t xml:space="preserve"> Saskaņā ar Meža likuma 1.panta 29.punktu meža zeme ir zeme, uz kuras ir mežs, zeme zem meža infrastruktūras objektiem, kā arī mežā ietilpstošie pārplūstošie klajumi, purvi, lauces un tam piegulošie purvi. Meža likuma 3.panta pirmā daļa noteic</w:t>
            </w:r>
            <w:r w:rsidR="004E6B38" w:rsidRPr="002A0C00">
              <w:rPr>
                <w:szCs w:val="24"/>
              </w:rPr>
              <w:t>,</w:t>
            </w:r>
            <w:r w:rsidRPr="002A0C00">
              <w:rPr>
                <w:szCs w:val="24"/>
              </w:rPr>
              <w:t xml:space="preserve"> kāda zeme ir šā likuma objekts. Konkrētajā gadījumā</w:t>
            </w:r>
            <w:r w:rsidR="00B02674" w:rsidRPr="002A0C00">
              <w:rPr>
                <w:szCs w:val="24"/>
              </w:rPr>
              <w:t xml:space="preserve"> Meža likuma objekts ir zeme, kas Nekustamā īpašuma valsts kadastra informācijas sistēmā reģistrēta kā mežs un tā ir meža platība 0,0887 ha apmērā</w:t>
            </w:r>
            <w:r w:rsidR="00C80368" w:rsidRPr="002A0C00">
              <w:rPr>
                <w:szCs w:val="24"/>
              </w:rPr>
              <w:t>.</w:t>
            </w:r>
          </w:p>
          <w:p w14:paraId="4E00F58D" w14:textId="77777777" w:rsidR="00E07F4C" w:rsidRDefault="00043783" w:rsidP="008C6BEF">
            <w:pPr>
              <w:pStyle w:val="NoSpacing"/>
              <w:ind w:firstLine="668"/>
              <w:jc w:val="both"/>
              <w:rPr>
                <w:szCs w:val="24"/>
              </w:rPr>
            </w:pPr>
            <w:r w:rsidRPr="002A0C00">
              <w:rPr>
                <w:szCs w:val="24"/>
              </w:rPr>
              <w:t>Meža likuma 44. panta piektajā daļā noteikts, ka šā panta ceturtās daļas 3. punktā minētā zeme privatizējama</w:t>
            </w:r>
            <w:r w:rsidR="004D3DA6">
              <w:rPr>
                <w:szCs w:val="24"/>
              </w:rPr>
              <w:t xml:space="preserve"> </w:t>
            </w:r>
            <w:r w:rsidRPr="002A0C00">
              <w:rPr>
                <w:szCs w:val="24"/>
              </w:rPr>
              <w:t>Valsts un pašvaldību īpašuma privatizācijas un privatizācijas sertifikātu izmantošanas pabeigšanas likumā noteiktajā kārtībā</w:t>
            </w:r>
            <w:r w:rsidR="004D3DA6">
              <w:rPr>
                <w:szCs w:val="24"/>
              </w:rPr>
              <w:t xml:space="preserve"> vai atsavināma Atsavināšanas likumā noteiktajā kārtībā. </w:t>
            </w:r>
          </w:p>
          <w:p w14:paraId="3F46AA13" w14:textId="7C9728B0" w:rsidR="00043783" w:rsidRPr="002A0C00" w:rsidRDefault="00043783" w:rsidP="008C6BEF">
            <w:pPr>
              <w:pStyle w:val="NoSpacing"/>
              <w:ind w:firstLine="668"/>
              <w:jc w:val="both"/>
              <w:rPr>
                <w:szCs w:val="24"/>
              </w:rPr>
            </w:pPr>
            <w:r w:rsidRPr="002A0C00">
              <w:rPr>
                <w:szCs w:val="24"/>
              </w:rPr>
              <w:t>Valsts un pašvaldību īpašuma privatizācijas un privatizācijas sertifikātu izmantošanas pabeigšanas likums nosaka valstij vai pašvaldībai piederoša zemesgabala atsavināšanas jomā termiņu līdz kuram persona var iesniegt atsavināšanas ierosinājumu, lai kā maksāšanas līdzekli par atsavināmo apbūvētu zemesgabalu varētu izmantot īpašuma kompensācijas sertifikātus un šis termiņš likumā ir definēts kā</w:t>
            </w:r>
            <w:r w:rsidR="00BA5234" w:rsidRPr="002A0C00">
              <w:rPr>
                <w:szCs w:val="24"/>
              </w:rPr>
              <w:t xml:space="preserve"> </w:t>
            </w:r>
            <w:r w:rsidRPr="002A0C00">
              <w:rPr>
                <w:szCs w:val="24"/>
              </w:rPr>
              <w:t xml:space="preserve">pabeigšanas datums (2006.gada 31.augusts). Ievērojot to, ka atsavināšanas ierosinājums no apbūves </w:t>
            </w:r>
            <w:r w:rsidR="00FA5067" w:rsidRPr="002A0C00">
              <w:rPr>
                <w:szCs w:val="24"/>
              </w:rPr>
              <w:t>kop</w:t>
            </w:r>
            <w:r w:rsidRPr="002A0C00">
              <w:rPr>
                <w:szCs w:val="24"/>
              </w:rPr>
              <w:t>īpašnieka</w:t>
            </w:r>
            <w:r w:rsidR="006C3C92" w:rsidRPr="002A0C00">
              <w:rPr>
                <w:szCs w:val="24"/>
              </w:rPr>
              <w:t xml:space="preserve"> </w:t>
            </w:r>
            <w:r w:rsidRPr="002A0C00">
              <w:rPr>
                <w:szCs w:val="24"/>
              </w:rPr>
              <w:t>par valst</w:t>
            </w:r>
            <w:r w:rsidR="00EF7009" w:rsidRPr="002A0C00">
              <w:rPr>
                <w:szCs w:val="24"/>
              </w:rPr>
              <w:t>ij piederošās</w:t>
            </w:r>
            <w:r w:rsidRPr="002A0C00">
              <w:rPr>
                <w:szCs w:val="24"/>
              </w:rPr>
              <w:t xml:space="preserve"> </w:t>
            </w:r>
            <w:r w:rsidR="00EF7009" w:rsidRPr="002A0C00">
              <w:rPr>
                <w:szCs w:val="24"/>
              </w:rPr>
              <w:t xml:space="preserve">1/3 domājamās daļas no </w:t>
            </w:r>
            <w:r w:rsidRPr="002A0C00">
              <w:rPr>
                <w:szCs w:val="24"/>
              </w:rPr>
              <w:t xml:space="preserve">zemesgabala </w:t>
            </w:r>
            <w:r w:rsidR="006C3C92" w:rsidRPr="002A0C00">
              <w:rPr>
                <w:szCs w:val="24"/>
              </w:rPr>
              <w:t>Brīvības ielā 36, Stendē</w:t>
            </w:r>
            <w:r w:rsidR="00F42516" w:rsidRPr="002A0C00">
              <w:rPr>
                <w:szCs w:val="24"/>
              </w:rPr>
              <w:t>, Talsu novadā</w:t>
            </w:r>
            <w:r w:rsidRPr="002A0C00">
              <w:rPr>
                <w:szCs w:val="24"/>
              </w:rPr>
              <w:t>,</w:t>
            </w:r>
            <w:r w:rsidR="00EC301E" w:rsidRPr="002A0C00">
              <w:rPr>
                <w:szCs w:val="24"/>
              </w:rPr>
              <w:t xml:space="preserve"> </w:t>
            </w:r>
            <w:r w:rsidRPr="002A0C00">
              <w:rPr>
                <w:szCs w:val="24"/>
              </w:rPr>
              <w:t>atsavināšanu ir saņemts 20</w:t>
            </w:r>
            <w:r w:rsidR="00F42516" w:rsidRPr="002A0C00">
              <w:rPr>
                <w:szCs w:val="24"/>
              </w:rPr>
              <w:t>20</w:t>
            </w:r>
            <w:r w:rsidRPr="002A0C00">
              <w:rPr>
                <w:szCs w:val="24"/>
              </w:rPr>
              <w:t xml:space="preserve">.gada </w:t>
            </w:r>
            <w:r w:rsidR="009B54E0" w:rsidRPr="002A0C00">
              <w:rPr>
                <w:szCs w:val="24"/>
              </w:rPr>
              <w:t>25</w:t>
            </w:r>
            <w:r w:rsidRPr="002A0C00">
              <w:rPr>
                <w:szCs w:val="24"/>
              </w:rPr>
              <w:t>.</w:t>
            </w:r>
            <w:r w:rsidR="00F42516" w:rsidRPr="002A0C00">
              <w:rPr>
                <w:szCs w:val="24"/>
              </w:rPr>
              <w:t>augustā</w:t>
            </w:r>
            <w:r w:rsidRPr="002A0C00">
              <w:rPr>
                <w:szCs w:val="24"/>
              </w:rPr>
              <w:t>, kas ir pēc likumā noteiktā pabeigšanas datuma - 2006.gada 31.augusta, valst</w:t>
            </w:r>
            <w:r w:rsidR="00682E4A" w:rsidRPr="002A0C00">
              <w:rPr>
                <w:szCs w:val="24"/>
              </w:rPr>
              <w:t>ij piederoš</w:t>
            </w:r>
            <w:r w:rsidR="00C074BF" w:rsidRPr="002A0C00">
              <w:rPr>
                <w:szCs w:val="24"/>
              </w:rPr>
              <w:t>o</w:t>
            </w:r>
            <w:r w:rsidR="00682E4A" w:rsidRPr="002A0C00">
              <w:rPr>
                <w:szCs w:val="24"/>
              </w:rPr>
              <w:t xml:space="preserve"> 1/3 domājamo daļu no</w:t>
            </w:r>
            <w:r w:rsidRPr="002A0C00">
              <w:rPr>
                <w:szCs w:val="24"/>
              </w:rPr>
              <w:t xml:space="preserve"> apbūvēt</w:t>
            </w:r>
            <w:r w:rsidR="00EC301E" w:rsidRPr="002A0C00">
              <w:rPr>
                <w:szCs w:val="24"/>
              </w:rPr>
              <w:t>a</w:t>
            </w:r>
            <w:r w:rsidRPr="002A0C00">
              <w:rPr>
                <w:szCs w:val="24"/>
              </w:rPr>
              <w:t xml:space="preserve"> zemesgabal</w:t>
            </w:r>
            <w:r w:rsidR="00EC301E" w:rsidRPr="002A0C00">
              <w:rPr>
                <w:szCs w:val="24"/>
              </w:rPr>
              <w:t>a</w:t>
            </w:r>
            <w:r w:rsidRPr="002A0C00">
              <w:rPr>
                <w:szCs w:val="24"/>
              </w:rPr>
              <w:t xml:space="preserve"> </w:t>
            </w:r>
            <w:r w:rsidR="00D20434" w:rsidRPr="002A0C00">
              <w:rPr>
                <w:szCs w:val="24"/>
              </w:rPr>
              <w:t xml:space="preserve">Brīvības ielā 36, Stendē, Talsu novadā, </w:t>
            </w:r>
            <w:r w:rsidRPr="002A0C00">
              <w:rPr>
                <w:szCs w:val="24"/>
              </w:rPr>
              <w:t>atsavina saskaņā</w:t>
            </w:r>
            <w:r w:rsidR="002E7F84">
              <w:rPr>
                <w:szCs w:val="24"/>
              </w:rPr>
              <w:t xml:space="preserve"> ar</w:t>
            </w:r>
            <w:r w:rsidRPr="002A0C00">
              <w:rPr>
                <w:szCs w:val="24"/>
              </w:rPr>
              <w:t xml:space="preserve"> Atsavināšanas likumu.</w:t>
            </w:r>
          </w:p>
          <w:p w14:paraId="2945C30B" w14:textId="74B6065D" w:rsidR="000716FA" w:rsidRPr="002A0C00" w:rsidRDefault="00F8746C" w:rsidP="00F13F5F">
            <w:pPr>
              <w:spacing w:after="0" w:line="240" w:lineRule="auto"/>
              <w:ind w:left="57" w:right="57"/>
              <w:jc w:val="both"/>
              <w:rPr>
                <w:sz w:val="24"/>
                <w:szCs w:val="24"/>
              </w:rPr>
            </w:pPr>
            <w:r w:rsidRPr="002A0C00">
              <w:rPr>
                <w:sz w:val="24"/>
                <w:szCs w:val="24"/>
              </w:rPr>
              <w:tab/>
            </w:r>
            <w:r w:rsidR="001347E9" w:rsidRPr="002A0C00">
              <w:rPr>
                <w:sz w:val="24"/>
                <w:szCs w:val="24"/>
              </w:rPr>
              <w:t xml:space="preserve">Atbilstoši Atsavināšanas likuma 4.panta ceturtās daļas </w:t>
            </w:r>
            <w:r w:rsidRPr="002A0C00">
              <w:rPr>
                <w:sz w:val="24"/>
                <w:szCs w:val="24"/>
              </w:rPr>
              <w:t>4.</w:t>
            </w:r>
            <w:r w:rsidR="001347E9" w:rsidRPr="002A0C00">
              <w:rPr>
                <w:sz w:val="24"/>
                <w:szCs w:val="24"/>
              </w:rPr>
              <w:t xml:space="preserve">punktā noteiktajam </w:t>
            </w:r>
            <w:r w:rsidRPr="002A0C00">
              <w:rPr>
                <w:sz w:val="24"/>
                <w:szCs w:val="24"/>
              </w:rPr>
              <w:t xml:space="preserve">publiskas personas nekustamā īpašuma atsavināšanu var ierosināt zemesgrāmatā ierakstītas ēkas (būves) </w:t>
            </w:r>
            <w:r w:rsidR="0006590E" w:rsidRPr="002A0C00">
              <w:rPr>
                <w:sz w:val="24"/>
                <w:szCs w:val="24"/>
              </w:rPr>
              <w:t>kop</w:t>
            </w:r>
            <w:r w:rsidRPr="002A0C00">
              <w:rPr>
                <w:sz w:val="24"/>
                <w:szCs w:val="24"/>
              </w:rPr>
              <w:t>īpašnieks</w:t>
            </w:r>
            <w:r w:rsidR="0006590E" w:rsidRPr="002A0C00">
              <w:rPr>
                <w:sz w:val="24"/>
                <w:szCs w:val="24"/>
              </w:rPr>
              <w:t xml:space="preserve">, </w:t>
            </w:r>
            <w:r w:rsidRPr="002A0C00">
              <w:rPr>
                <w:sz w:val="24"/>
                <w:szCs w:val="24"/>
              </w:rPr>
              <w:t xml:space="preserve">ja viņš vēlas nopirkt tā zemesgabala domājamo daļu, uz </w:t>
            </w:r>
            <w:r w:rsidRPr="002A0C00">
              <w:rPr>
                <w:sz w:val="24"/>
                <w:szCs w:val="24"/>
              </w:rPr>
              <w:lastRenderedPageBreak/>
              <w:t>kura atrodas ēka (būve), samērīgi savai ēkas (būves) daļai</w:t>
            </w:r>
            <w:r w:rsidR="004F26ED" w:rsidRPr="002A0C00">
              <w:rPr>
                <w:sz w:val="24"/>
                <w:szCs w:val="24"/>
              </w:rPr>
              <w:t>.</w:t>
            </w:r>
          </w:p>
          <w:p w14:paraId="6EE98299" w14:textId="36754DFF" w:rsidR="001347E9" w:rsidRPr="002A0C00" w:rsidRDefault="00DB6D57" w:rsidP="006076ED">
            <w:pPr>
              <w:spacing w:after="0" w:line="240" w:lineRule="auto"/>
              <w:ind w:firstLine="720"/>
              <w:jc w:val="both"/>
              <w:rPr>
                <w:sz w:val="24"/>
                <w:szCs w:val="24"/>
                <w:lang w:eastAsia="lv-LV"/>
              </w:rPr>
            </w:pPr>
            <w:r w:rsidRPr="002A0C00">
              <w:rPr>
                <w:sz w:val="24"/>
                <w:szCs w:val="24"/>
                <w:lang w:eastAsia="lv-LV"/>
              </w:rPr>
              <w:t xml:space="preserve">Saskaņā ar Atsavināšanas likuma 5.panta trešo daļu lēmumu par </w:t>
            </w:r>
            <w:r w:rsidR="00724B62" w:rsidRPr="002A0C00">
              <w:rPr>
                <w:sz w:val="24"/>
                <w:szCs w:val="24"/>
                <w:lang w:eastAsia="lv-LV"/>
              </w:rPr>
              <w:t xml:space="preserve">valsts </w:t>
            </w:r>
            <w:r w:rsidR="00F1024C" w:rsidRPr="002A0C00">
              <w:rPr>
                <w:sz w:val="24"/>
                <w:szCs w:val="24"/>
                <w:lang w:eastAsia="lv-LV"/>
              </w:rPr>
              <w:t>kop</w:t>
            </w:r>
            <w:r w:rsidR="00724B62" w:rsidRPr="002A0C00">
              <w:rPr>
                <w:sz w:val="24"/>
                <w:szCs w:val="24"/>
                <w:lang w:eastAsia="lv-LV"/>
              </w:rPr>
              <w:t>īpašumā esoš</w:t>
            </w:r>
            <w:r w:rsidR="00F72FAE" w:rsidRPr="002A0C00">
              <w:rPr>
                <w:sz w:val="24"/>
                <w:szCs w:val="24"/>
                <w:lang w:eastAsia="lv-LV"/>
              </w:rPr>
              <w:t>a</w:t>
            </w:r>
            <w:r w:rsidR="00724B62" w:rsidRPr="002A0C00">
              <w:rPr>
                <w:sz w:val="24"/>
                <w:szCs w:val="24"/>
                <w:lang w:eastAsia="lv-LV"/>
              </w:rPr>
              <w:t xml:space="preserve"> apbūvēt</w:t>
            </w:r>
            <w:r w:rsidR="00F72FAE" w:rsidRPr="002A0C00">
              <w:rPr>
                <w:sz w:val="24"/>
                <w:szCs w:val="24"/>
                <w:lang w:eastAsia="lv-LV"/>
              </w:rPr>
              <w:t>a</w:t>
            </w:r>
            <w:r w:rsidR="00724B62" w:rsidRPr="002A0C00">
              <w:rPr>
                <w:sz w:val="24"/>
                <w:szCs w:val="24"/>
                <w:lang w:eastAsia="lv-LV"/>
              </w:rPr>
              <w:t xml:space="preserve"> zemesgabal</w:t>
            </w:r>
            <w:r w:rsidR="00F72FAE" w:rsidRPr="002A0C00">
              <w:rPr>
                <w:sz w:val="24"/>
                <w:szCs w:val="24"/>
                <w:lang w:eastAsia="lv-LV"/>
              </w:rPr>
              <w:t>a</w:t>
            </w:r>
            <w:r w:rsidR="00724B62" w:rsidRPr="002A0C00">
              <w:rPr>
                <w:sz w:val="24"/>
                <w:szCs w:val="24"/>
                <w:lang w:eastAsia="lv-LV"/>
              </w:rPr>
              <w:t xml:space="preserve"> nodošanu atsavināšanai, par kur</w:t>
            </w:r>
            <w:r w:rsidR="00274A11" w:rsidRPr="002A0C00">
              <w:rPr>
                <w:sz w:val="24"/>
                <w:szCs w:val="24"/>
                <w:lang w:eastAsia="lv-LV"/>
              </w:rPr>
              <w:t>u</w:t>
            </w:r>
            <w:r w:rsidR="00724B62" w:rsidRPr="002A0C00">
              <w:rPr>
                <w:sz w:val="24"/>
                <w:szCs w:val="24"/>
                <w:lang w:eastAsia="lv-LV"/>
              </w:rPr>
              <w:t xml:space="preserve"> Atsavināšanas likuma 4.panta ceturtās daļas </w:t>
            </w:r>
            <w:r w:rsidR="00DB1AB3" w:rsidRPr="002A0C00">
              <w:rPr>
                <w:sz w:val="24"/>
                <w:szCs w:val="24"/>
                <w:lang w:eastAsia="lv-LV"/>
              </w:rPr>
              <w:t>4</w:t>
            </w:r>
            <w:r w:rsidR="00724B62" w:rsidRPr="002A0C00">
              <w:rPr>
                <w:sz w:val="24"/>
                <w:szCs w:val="24"/>
                <w:lang w:eastAsia="lv-LV"/>
              </w:rPr>
              <w:t>.punktā minētā persona noteiktā kārtībā ir iesniegu</w:t>
            </w:r>
            <w:r w:rsidR="00274A11" w:rsidRPr="002A0C00">
              <w:rPr>
                <w:sz w:val="24"/>
                <w:szCs w:val="24"/>
                <w:lang w:eastAsia="lv-LV"/>
              </w:rPr>
              <w:t>si</w:t>
            </w:r>
            <w:r w:rsidR="00724B62" w:rsidRPr="002A0C00">
              <w:rPr>
                <w:sz w:val="24"/>
                <w:szCs w:val="24"/>
                <w:lang w:eastAsia="lv-LV"/>
              </w:rPr>
              <w:t xml:space="preserve"> atsavināšanas ierosinājumu, pieņem valsts akciju sabiedrība "Valsts nekustamie īpašumi"</w:t>
            </w:r>
            <w:r w:rsidR="003B3CB8" w:rsidRPr="002A0C00">
              <w:rPr>
                <w:sz w:val="24"/>
                <w:szCs w:val="24"/>
                <w:lang w:eastAsia="lv-LV"/>
              </w:rPr>
              <w:t xml:space="preserve"> (turpmāk- VNĪ)</w:t>
            </w:r>
            <w:r w:rsidR="00724B62" w:rsidRPr="002A0C00">
              <w:rPr>
                <w:sz w:val="24"/>
                <w:szCs w:val="24"/>
                <w:lang w:eastAsia="lv-LV"/>
              </w:rPr>
              <w:t>. Atbilstoši Atsavināšanas likuma 5.panta trešajai daļai, V</w:t>
            </w:r>
            <w:r w:rsidR="003B3CB8" w:rsidRPr="002A0C00">
              <w:rPr>
                <w:sz w:val="24"/>
                <w:szCs w:val="24"/>
                <w:lang w:eastAsia="lv-LV"/>
              </w:rPr>
              <w:t xml:space="preserve">NĪ </w:t>
            </w:r>
            <w:r w:rsidR="00724B62" w:rsidRPr="002A0C00">
              <w:rPr>
                <w:sz w:val="24"/>
                <w:szCs w:val="24"/>
                <w:lang w:eastAsia="lv-LV"/>
              </w:rPr>
              <w:t>nedrīkst nodot atsavināšanai apbūvētu zemesgabalu, par kuru Ministru kabinets ir lēmis, ka tas nepieciešams valsts pārvaldes funkciju veikšanai saskaņā ar Valsts pārvaldes iekārtas likumu. Tā kā nav pieņemts Ministru kabineta lēmums par to, ka valst</w:t>
            </w:r>
            <w:r w:rsidR="00E23CB9" w:rsidRPr="002A0C00">
              <w:rPr>
                <w:sz w:val="24"/>
                <w:szCs w:val="24"/>
                <w:lang w:eastAsia="lv-LV"/>
              </w:rPr>
              <w:t xml:space="preserve">ij piederošā </w:t>
            </w:r>
            <w:r w:rsidR="00E23CB9" w:rsidRPr="001F3CF8">
              <w:rPr>
                <w:sz w:val="24"/>
                <w:szCs w:val="24"/>
                <w:lang w:eastAsia="lv-LV"/>
              </w:rPr>
              <w:t>1/</w:t>
            </w:r>
            <w:r w:rsidR="005A053A" w:rsidRPr="001F3CF8">
              <w:rPr>
                <w:sz w:val="24"/>
                <w:szCs w:val="24"/>
                <w:lang w:eastAsia="lv-LV"/>
              </w:rPr>
              <w:t>6</w:t>
            </w:r>
            <w:r w:rsidR="00E23CB9" w:rsidRPr="002A0C00">
              <w:rPr>
                <w:sz w:val="24"/>
                <w:szCs w:val="24"/>
                <w:lang w:eastAsia="lv-LV"/>
              </w:rPr>
              <w:t xml:space="preserve"> domājamā daļa no </w:t>
            </w:r>
            <w:r w:rsidR="00724B62" w:rsidRPr="002A0C00">
              <w:rPr>
                <w:sz w:val="24"/>
                <w:szCs w:val="24"/>
                <w:lang w:eastAsia="lv-LV"/>
              </w:rPr>
              <w:t>nekustam</w:t>
            </w:r>
            <w:r w:rsidR="00E23CB9" w:rsidRPr="002A0C00">
              <w:rPr>
                <w:sz w:val="24"/>
                <w:szCs w:val="24"/>
                <w:lang w:eastAsia="lv-LV"/>
              </w:rPr>
              <w:t>ā</w:t>
            </w:r>
            <w:r w:rsidR="00724B62" w:rsidRPr="002A0C00">
              <w:rPr>
                <w:sz w:val="24"/>
                <w:szCs w:val="24"/>
                <w:lang w:eastAsia="lv-LV"/>
              </w:rPr>
              <w:t xml:space="preserve"> īpašum</w:t>
            </w:r>
            <w:r w:rsidR="00E23CB9" w:rsidRPr="002A0C00">
              <w:rPr>
                <w:sz w:val="24"/>
                <w:szCs w:val="24"/>
                <w:lang w:eastAsia="lv-LV"/>
              </w:rPr>
              <w:t>a</w:t>
            </w:r>
            <w:r w:rsidR="006076ED" w:rsidRPr="002A0C00">
              <w:rPr>
                <w:sz w:val="24"/>
                <w:szCs w:val="24"/>
                <w:lang w:eastAsia="lv-LV"/>
              </w:rPr>
              <w:t xml:space="preserve"> Brīvības iel</w:t>
            </w:r>
            <w:r w:rsidR="003B3CB8" w:rsidRPr="002A0C00">
              <w:rPr>
                <w:sz w:val="24"/>
                <w:szCs w:val="24"/>
                <w:lang w:eastAsia="lv-LV"/>
              </w:rPr>
              <w:t xml:space="preserve">ā </w:t>
            </w:r>
            <w:r w:rsidR="006076ED" w:rsidRPr="002A0C00">
              <w:rPr>
                <w:sz w:val="24"/>
                <w:szCs w:val="24"/>
                <w:lang w:eastAsia="lv-LV"/>
              </w:rPr>
              <w:t>36, Stendē, Talsu novadā</w:t>
            </w:r>
            <w:r w:rsidR="00724B62" w:rsidRPr="002A0C00">
              <w:rPr>
                <w:sz w:val="24"/>
                <w:szCs w:val="24"/>
                <w:lang w:eastAsia="lv-LV"/>
              </w:rPr>
              <w:t>, ir nepieciešam</w:t>
            </w:r>
            <w:r w:rsidR="00E23CB9" w:rsidRPr="002A0C00">
              <w:rPr>
                <w:sz w:val="24"/>
                <w:szCs w:val="24"/>
                <w:lang w:eastAsia="lv-LV"/>
              </w:rPr>
              <w:t>a</w:t>
            </w:r>
            <w:r w:rsidR="00724B62" w:rsidRPr="002A0C00">
              <w:rPr>
                <w:sz w:val="24"/>
                <w:szCs w:val="24"/>
                <w:lang w:eastAsia="lv-LV"/>
              </w:rPr>
              <w:t xml:space="preserve"> valsts pārvaldes funkciju veikšanai saskaņā ar Valsts pārvaldes iekārtas likumu, apbūvēt</w:t>
            </w:r>
            <w:r w:rsidR="004C116F" w:rsidRPr="002A0C00">
              <w:rPr>
                <w:sz w:val="24"/>
                <w:szCs w:val="24"/>
                <w:lang w:eastAsia="lv-LV"/>
              </w:rPr>
              <w:t>a</w:t>
            </w:r>
            <w:r w:rsidR="00724B62" w:rsidRPr="002A0C00">
              <w:rPr>
                <w:sz w:val="24"/>
                <w:szCs w:val="24"/>
                <w:lang w:eastAsia="lv-LV"/>
              </w:rPr>
              <w:t xml:space="preserve"> zemesgabal</w:t>
            </w:r>
            <w:r w:rsidR="004C116F" w:rsidRPr="002A0C00">
              <w:rPr>
                <w:sz w:val="24"/>
                <w:szCs w:val="24"/>
                <w:lang w:eastAsia="lv-LV"/>
              </w:rPr>
              <w:t>a</w:t>
            </w:r>
            <w:r w:rsidR="00E9148C" w:rsidRPr="002A0C00">
              <w:rPr>
                <w:sz w:val="24"/>
                <w:szCs w:val="24"/>
                <w:lang w:eastAsia="lv-LV"/>
              </w:rPr>
              <w:t xml:space="preserve"> valstij piederoš</w:t>
            </w:r>
            <w:r w:rsidR="00F91ADE" w:rsidRPr="002A0C00">
              <w:rPr>
                <w:sz w:val="24"/>
                <w:szCs w:val="24"/>
                <w:lang w:eastAsia="lv-LV"/>
              </w:rPr>
              <w:t>ā</w:t>
            </w:r>
            <w:r w:rsidR="00E9148C" w:rsidRPr="002A0C00">
              <w:rPr>
                <w:sz w:val="24"/>
                <w:szCs w:val="24"/>
                <w:lang w:eastAsia="lv-LV"/>
              </w:rPr>
              <w:t xml:space="preserve">s </w:t>
            </w:r>
            <w:r w:rsidR="00E23CB9" w:rsidRPr="001F3CF8">
              <w:rPr>
                <w:sz w:val="24"/>
                <w:szCs w:val="24"/>
                <w:lang w:eastAsia="lv-LV"/>
              </w:rPr>
              <w:t>1/</w:t>
            </w:r>
            <w:r w:rsidR="005A053A" w:rsidRPr="001F3CF8">
              <w:rPr>
                <w:sz w:val="24"/>
                <w:szCs w:val="24"/>
                <w:lang w:eastAsia="lv-LV"/>
              </w:rPr>
              <w:t>6</w:t>
            </w:r>
            <w:r w:rsidR="00E23CB9" w:rsidRPr="002A0C00">
              <w:rPr>
                <w:sz w:val="24"/>
                <w:szCs w:val="24"/>
                <w:lang w:eastAsia="lv-LV"/>
              </w:rPr>
              <w:t xml:space="preserve"> </w:t>
            </w:r>
            <w:r w:rsidR="00E9148C" w:rsidRPr="002A0C00">
              <w:rPr>
                <w:sz w:val="24"/>
                <w:szCs w:val="24"/>
                <w:lang w:eastAsia="lv-LV"/>
              </w:rPr>
              <w:t>domājamās daļas</w:t>
            </w:r>
            <w:r w:rsidR="00724B62" w:rsidRPr="002A0C00">
              <w:rPr>
                <w:sz w:val="24"/>
                <w:szCs w:val="24"/>
                <w:lang w:eastAsia="lv-LV"/>
              </w:rPr>
              <w:t xml:space="preserve"> var nodot atsavināšanai Atsavināšanas likuma noteiktajā kārtībā.</w:t>
            </w:r>
          </w:p>
          <w:p w14:paraId="0F442863" w14:textId="77777777" w:rsidR="001347E9" w:rsidRPr="002A0C00" w:rsidRDefault="001347E9" w:rsidP="00965BAF">
            <w:pPr>
              <w:pStyle w:val="BodyText"/>
              <w:spacing w:after="0"/>
              <w:ind w:firstLine="668"/>
              <w:jc w:val="both"/>
            </w:pPr>
            <w:r w:rsidRPr="002A0C00">
              <w:t xml:space="preserve">Atbilstoši Atsavināšanas likuma 9.panta pirmajai daļai valsts nekustamā īpašuma atsavināšanu organizē </w:t>
            </w:r>
            <w:r w:rsidR="00F8746C" w:rsidRPr="002A0C00">
              <w:t xml:space="preserve">VNĪ </w:t>
            </w:r>
            <w:r w:rsidRPr="002A0C00">
              <w:t>izņemot šā panta 1.</w:t>
            </w:r>
            <w:r w:rsidRPr="002A0C00">
              <w:rPr>
                <w:vertAlign w:val="superscript"/>
              </w:rPr>
              <w:t>1</w:t>
            </w:r>
            <w:r w:rsidRPr="002A0C00">
              <w:t>, 1.</w:t>
            </w:r>
            <w:r w:rsidRPr="002A0C00">
              <w:rPr>
                <w:vertAlign w:val="superscript"/>
              </w:rPr>
              <w:t>2</w:t>
            </w:r>
            <w:r w:rsidRPr="002A0C00">
              <w:t xml:space="preserve"> un 1.</w:t>
            </w:r>
            <w:r w:rsidRPr="002A0C00">
              <w:rPr>
                <w:vertAlign w:val="superscript"/>
              </w:rPr>
              <w:t>3</w:t>
            </w:r>
            <w:r w:rsidRPr="002A0C00">
              <w:t xml:space="preserve"> daļā minētos gadījumus.</w:t>
            </w:r>
          </w:p>
          <w:p w14:paraId="44CE1ABB" w14:textId="06D9313D" w:rsidR="001347E9" w:rsidRPr="002A0C00" w:rsidRDefault="00756E08" w:rsidP="00965BAF">
            <w:pPr>
              <w:spacing w:after="0" w:line="240" w:lineRule="auto"/>
              <w:ind w:left="57" w:right="57" w:firstLine="720"/>
              <w:jc w:val="both"/>
              <w:rPr>
                <w:sz w:val="24"/>
                <w:szCs w:val="24"/>
              </w:rPr>
            </w:pPr>
            <w:r w:rsidRPr="002A0C00">
              <w:rPr>
                <w:sz w:val="24"/>
                <w:szCs w:val="24"/>
              </w:rPr>
              <w:t xml:space="preserve">Nekustamais īpašums </w:t>
            </w:r>
            <w:r w:rsidR="004128A0" w:rsidRPr="002A0C00">
              <w:rPr>
                <w:sz w:val="24"/>
                <w:szCs w:val="24"/>
              </w:rPr>
              <w:t xml:space="preserve">(nekustamā īpašuma kadastra Nr. 8815 003 0030) </w:t>
            </w:r>
            <w:r w:rsidR="003B07CD" w:rsidRPr="002A0C00">
              <w:rPr>
                <w:b/>
                <w:sz w:val="24"/>
                <w:szCs w:val="24"/>
              </w:rPr>
              <w:t xml:space="preserve">“Brīvības ielā 36”, </w:t>
            </w:r>
            <w:r w:rsidR="004128A0" w:rsidRPr="002A0C00">
              <w:rPr>
                <w:b/>
                <w:bCs/>
                <w:sz w:val="24"/>
                <w:szCs w:val="24"/>
              </w:rPr>
              <w:t>Stendē,</w:t>
            </w:r>
            <w:r w:rsidR="004128A0" w:rsidRPr="002A0C00">
              <w:rPr>
                <w:b/>
                <w:sz w:val="24"/>
                <w:szCs w:val="24"/>
              </w:rPr>
              <w:t xml:space="preserve"> Talsu novadā</w:t>
            </w:r>
            <w:r w:rsidR="004128A0" w:rsidRPr="002A0C00">
              <w:rPr>
                <w:sz w:val="24"/>
                <w:szCs w:val="24"/>
              </w:rPr>
              <w:t xml:space="preserve"> </w:t>
            </w:r>
            <w:r w:rsidRPr="002A0C00">
              <w:rPr>
                <w:sz w:val="24"/>
                <w:szCs w:val="24"/>
              </w:rPr>
              <w:t>sastāv no zemes vienības 0,5149 ha kopplatībā</w:t>
            </w:r>
            <w:r w:rsidR="00544E9C" w:rsidRPr="002A0C00">
              <w:rPr>
                <w:sz w:val="24"/>
                <w:szCs w:val="24"/>
              </w:rPr>
              <w:t xml:space="preserve"> </w:t>
            </w:r>
            <w:r w:rsidR="001347E9" w:rsidRPr="002A0C00">
              <w:rPr>
                <w:sz w:val="24"/>
                <w:szCs w:val="24"/>
              </w:rPr>
              <w:t>(turpmāk</w:t>
            </w:r>
            <w:r w:rsidR="00525D89" w:rsidRPr="002A0C00">
              <w:rPr>
                <w:sz w:val="24"/>
                <w:szCs w:val="24"/>
              </w:rPr>
              <w:t xml:space="preserve"> </w:t>
            </w:r>
            <w:r w:rsidR="001347E9" w:rsidRPr="002A0C00">
              <w:rPr>
                <w:sz w:val="24"/>
                <w:szCs w:val="24"/>
              </w:rPr>
              <w:t>–</w:t>
            </w:r>
            <w:r w:rsidR="00525D89" w:rsidRPr="002A0C00">
              <w:rPr>
                <w:sz w:val="24"/>
                <w:szCs w:val="24"/>
              </w:rPr>
              <w:t xml:space="preserve"> </w:t>
            </w:r>
            <w:r w:rsidR="008508B5" w:rsidRPr="002A0C00">
              <w:rPr>
                <w:sz w:val="24"/>
                <w:szCs w:val="24"/>
              </w:rPr>
              <w:t xml:space="preserve">1/3 domājamā daļa no </w:t>
            </w:r>
            <w:r w:rsidR="00035BFE" w:rsidRPr="002A0C00">
              <w:rPr>
                <w:sz w:val="24"/>
                <w:szCs w:val="24"/>
              </w:rPr>
              <w:t>zemes vienības</w:t>
            </w:r>
            <w:r w:rsidR="001347E9" w:rsidRPr="002A0C00">
              <w:rPr>
                <w:sz w:val="24"/>
                <w:szCs w:val="24"/>
              </w:rPr>
              <w:t>).</w:t>
            </w:r>
            <w:r w:rsidRPr="002A0C00">
              <w:rPr>
                <w:rFonts w:ascii="Calibri" w:hAnsi="Calibri" w:cs="Calibri"/>
                <w:color w:val="1F497D"/>
                <w:sz w:val="24"/>
                <w:szCs w:val="24"/>
              </w:rPr>
              <w:t xml:space="preserve"> </w:t>
            </w:r>
          </w:p>
          <w:p w14:paraId="31E45DB0" w14:textId="34101596" w:rsidR="001347E9" w:rsidRPr="002A0C00" w:rsidRDefault="001347E9" w:rsidP="00965BAF">
            <w:pPr>
              <w:spacing w:after="0" w:line="240" w:lineRule="auto"/>
              <w:ind w:left="57" w:right="57" w:firstLine="720"/>
              <w:jc w:val="both"/>
              <w:rPr>
                <w:sz w:val="24"/>
                <w:szCs w:val="24"/>
              </w:rPr>
            </w:pPr>
            <w:r w:rsidRPr="002A0C00">
              <w:rPr>
                <w:sz w:val="24"/>
                <w:szCs w:val="24"/>
              </w:rPr>
              <w:t xml:space="preserve">Īpašuma tiesības  </w:t>
            </w:r>
            <w:r w:rsidR="008508B5" w:rsidRPr="002A0C00">
              <w:rPr>
                <w:sz w:val="24"/>
                <w:szCs w:val="24"/>
              </w:rPr>
              <w:t xml:space="preserve">Kurzemes rajona tiesas Stendes pilsētas </w:t>
            </w:r>
            <w:r w:rsidRPr="002A0C00">
              <w:rPr>
                <w:sz w:val="24"/>
                <w:szCs w:val="24"/>
              </w:rPr>
              <w:t>zemesgrāmatas nodalījumā Nr.100000</w:t>
            </w:r>
            <w:r w:rsidR="008508B5" w:rsidRPr="002A0C00">
              <w:rPr>
                <w:sz w:val="24"/>
                <w:szCs w:val="24"/>
              </w:rPr>
              <w:t>356357</w:t>
            </w:r>
            <w:r w:rsidR="00DC7507" w:rsidRPr="002A0C00">
              <w:rPr>
                <w:sz w:val="24"/>
                <w:szCs w:val="24"/>
              </w:rPr>
              <w:t xml:space="preserve"> uz nekustamo īpašumu</w:t>
            </w:r>
            <w:r w:rsidR="0074448A" w:rsidRPr="002A0C00">
              <w:rPr>
                <w:sz w:val="24"/>
                <w:szCs w:val="24"/>
              </w:rPr>
              <w:t xml:space="preserve"> (nekustamā īpašuma kadastra Nr. 8815 003 0030)</w:t>
            </w:r>
            <w:r w:rsidR="00DC7507" w:rsidRPr="002A0C00">
              <w:rPr>
                <w:sz w:val="24"/>
                <w:szCs w:val="24"/>
              </w:rPr>
              <w:t xml:space="preserve"> nostiprinātas:</w:t>
            </w:r>
          </w:p>
          <w:p w14:paraId="11A8A9DC" w14:textId="77777777" w:rsidR="00E91818" w:rsidRPr="002A0C00" w:rsidRDefault="008508B5" w:rsidP="00E91818">
            <w:pPr>
              <w:numPr>
                <w:ilvl w:val="0"/>
                <w:numId w:val="4"/>
              </w:numPr>
              <w:tabs>
                <w:tab w:val="left" w:pos="699"/>
              </w:tabs>
              <w:suppressAutoHyphens/>
              <w:autoSpaceDN w:val="0"/>
              <w:spacing w:after="0" w:line="240" w:lineRule="auto"/>
              <w:ind w:left="0" w:right="22" w:firstLine="403"/>
              <w:contextualSpacing/>
              <w:jc w:val="both"/>
              <w:textAlignment w:val="baseline"/>
              <w:rPr>
                <w:rFonts w:eastAsia="Calibri"/>
                <w:sz w:val="24"/>
                <w:szCs w:val="24"/>
              </w:rPr>
            </w:pPr>
            <w:r w:rsidRPr="002A0C00">
              <w:rPr>
                <w:sz w:val="24"/>
                <w:szCs w:val="24"/>
              </w:rPr>
              <w:tab/>
            </w:r>
            <w:r w:rsidR="00E91818" w:rsidRPr="002A0C00">
              <w:rPr>
                <w:sz w:val="24"/>
                <w:szCs w:val="24"/>
              </w:rPr>
              <w:t>1/3 domājamās daļas apmērā Latvijas valstij Finanšu ministrijas personā;</w:t>
            </w:r>
          </w:p>
          <w:p w14:paraId="6A1D54B4" w14:textId="33253D18" w:rsidR="008508B5" w:rsidRPr="002A0C00" w:rsidRDefault="00E91818" w:rsidP="00E91818">
            <w:pPr>
              <w:numPr>
                <w:ilvl w:val="0"/>
                <w:numId w:val="4"/>
              </w:numPr>
              <w:tabs>
                <w:tab w:val="left" w:pos="699"/>
              </w:tabs>
              <w:suppressAutoHyphens/>
              <w:autoSpaceDN w:val="0"/>
              <w:spacing w:after="0" w:line="240" w:lineRule="auto"/>
              <w:ind w:left="0" w:right="196" w:firstLine="403"/>
              <w:contextualSpacing/>
              <w:jc w:val="both"/>
              <w:textAlignment w:val="baseline"/>
              <w:rPr>
                <w:rFonts w:eastAsia="Calibri"/>
                <w:sz w:val="24"/>
                <w:szCs w:val="24"/>
              </w:rPr>
            </w:pPr>
            <w:r w:rsidRPr="002A0C00">
              <w:rPr>
                <w:sz w:val="24"/>
                <w:szCs w:val="24"/>
              </w:rPr>
              <w:t xml:space="preserve">2/3 domājamās daļas apmērā </w:t>
            </w:r>
            <w:r w:rsidRPr="002A0C00">
              <w:rPr>
                <w:rFonts w:eastAsia="Calibri"/>
                <w:sz w:val="24"/>
                <w:szCs w:val="24"/>
              </w:rPr>
              <w:t>privātpersonai.</w:t>
            </w:r>
            <w:r w:rsidR="00AA0B57" w:rsidRPr="002A0C00">
              <w:rPr>
                <w:rFonts w:eastAsia="Calibri"/>
                <w:sz w:val="24"/>
                <w:szCs w:val="24"/>
              </w:rPr>
              <w:t xml:space="preserve"> </w:t>
            </w:r>
          </w:p>
          <w:p w14:paraId="02477F18" w14:textId="15FBFBD2" w:rsidR="008508B5" w:rsidRPr="002A0C00" w:rsidRDefault="00EE4710" w:rsidP="008508B5">
            <w:pPr>
              <w:spacing w:after="0" w:line="240" w:lineRule="auto"/>
              <w:ind w:right="57"/>
              <w:jc w:val="both"/>
              <w:rPr>
                <w:iCs/>
                <w:sz w:val="24"/>
                <w:szCs w:val="24"/>
              </w:rPr>
            </w:pPr>
            <w:r w:rsidRPr="002A0C00">
              <w:rPr>
                <w:iCs/>
                <w:sz w:val="24"/>
                <w:szCs w:val="24"/>
              </w:rPr>
              <w:tab/>
            </w:r>
            <w:r w:rsidR="008508B5" w:rsidRPr="002A0C00">
              <w:rPr>
                <w:iCs/>
                <w:sz w:val="24"/>
                <w:szCs w:val="24"/>
              </w:rPr>
              <w:t xml:space="preserve">Saskaņā ar Nekustamā īpašuma valsts kadastra informācijas sistēmas (turpmāk – NĪVKIS) datiem </w:t>
            </w:r>
            <w:r w:rsidRPr="002A0C00">
              <w:rPr>
                <w:iCs/>
                <w:sz w:val="24"/>
                <w:szCs w:val="24"/>
              </w:rPr>
              <w:t>zemes vienība</w:t>
            </w:r>
            <w:r w:rsidR="00CD5BE3" w:rsidRPr="002A0C00">
              <w:rPr>
                <w:iCs/>
                <w:sz w:val="24"/>
                <w:szCs w:val="24"/>
              </w:rPr>
              <w:t xml:space="preserve">i </w:t>
            </w:r>
            <w:r w:rsidRPr="002A0C00">
              <w:rPr>
                <w:iCs/>
                <w:sz w:val="24"/>
                <w:szCs w:val="24"/>
              </w:rPr>
              <w:t>ir noteikti šādi apgrūtinājumi:</w:t>
            </w:r>
          </w:p>
          <w:p w14:paraId="0BE37F4F" w14:textId="77777777" w:rsidR="00EE4710" w:rsidRPr="002A0C00" w:rsidRDefault="00EE4710" w:rsidP="00EE4710">
            <w:pPr>
              <w:pStyle w:val="ListParagraph"/>
              <w:numPr>
                <w:ilvl w:val="0"/>
                <w:numId w:val="3"/>
              </w:numPr>
              <w:spacing w:after="0" w:line="240" w:lineRule="auto"/>
              <w:ind w:right="57"/>
              <w:jc w:val="both"/>
              <w:rPr>
                <w:rFonts w:ascii="Times New Roman" w:hAnsi="Times New Roman"/>
                <w:iCs/>
                <w:sz w:val="24"/>
                <w:szCs w:val="24"/>
              </w:rPr>
            </w:pPr>
            <w:r w:rsidRPr="002A0C00">
              <w:rPr>
                <w:rFonts w:ascii="Times New Roman" w:hAnsi="Times New Roman"/>
                <w:iCs/>
                <w:sz w:val="24"/>
                <w:szCs w:val="24"/>
              </w:rPr>
              <w:t>ekspluatācijas aizsargjoslas teritorija ap elektrisko tīklu gaisvadu līniju pilsētās un ciemos ar nominālo spriegumu līdz 20 kilovoltiem (0.0048 ha);</w:t>
            </w:r>
          </w:p>
          <w:p w14:paraId="3197A709" w14:textId="5EFE3EDD" w:rsidR="00EE4710" w:rsidRPr="002A0C00" w:rsidRDefault="00EE4710" w:rsidP="00EE4710">
            <w:pPr>
              <w:pStyle w:val="ListParagraph"/>
              <w:numPr>
                <w:ilvl w:val="0"/>
                <w:numId w:val="3"/>
              </w:numPr>
              <w:spacing w:after="0" w:line="240" w:lineRule="auto"/>
              <w:ind w:right="57"/>
              <w:jc w:val="both"/>
              <w:rPr>
                <w:rFonts w:ascii="Times New Roman" w:hAnsi="Times New Roman"/>
                <w:iCs/>
                <w:sz w:val="24"/>
                <w:szCs w:val="24"/>
              </w:rPr>
            </w:pPr>
            <w:r w:rsidRPr="002A0C00">
              <w:rPr>
                <w:rFonts w:ascii="Times New Roman" w:hAnsi="Times New Roman"/>
                <w:iCs/>
                <w:sz w:val="24"/>
                <w:szCs w:val="24"/>
              </w:rPr>
              <w:t>ekspluatācijas aizsargjoslas teritorija ap elektrisko tīklu gaisvadu līniju pilsētās un ciemos ar nominālo spriegumu līdz 20 kilovoltiem (0.0021 ha).</w:t>
            </w:r>
          </w:p>
          <w:p w14:paraId="1E4BA9C2" w14:textId="4AC6EB77" w:rsidR="00716310" w:rsidRPr="002A0C00" w:rsidRDefault="00716310" w:rsidP="00716310">
            <w:pPr>
              <w:pStyle w:val="NoSpacing"/>
              <w:rPr>
                <w:rFonts w:eastAsia="Calibri"/>
                <w:szCs w:val="24"/>
              </w:rPr>
            </w:pPr>
            <w:r w:rsidRPr="002A0C00">
              <w:rPr>
                <w:rFonts w:eastAsia="Calibri"/>
                <w:szCs w:val="24"/>
              </w:rPr>
              <w:t>Saskaņā ar zemesgrāmatas datiem nekustamajam īpašumam ir noteikt</w:t>
            </w:r>
            <w:r w:rsidR="007B3B24" w:rsidRPr="002A0C00">
              <w:rPr>
                <w:rFonts w:eastAsia="Calibri"/>
                <w:szCs w:val="24"/>
              </w:rPr>
              <w:t>i</w:t>
            </w:r>
            <w:r w:rsidRPr="002A0C00">
              <w:rPr>
                <w:rFonts w:eastAsia="Calibri"/>
                <w:szCs w:val="24"/>
              </w:rPr>
              <w:t xml:space="preserve"> apgrūtinājum</w:t>
            </w:r>
            <w:r w:rsidR="00A75DC5" w:rsidRPr="002A0C00">
              <w:rPr>
                <w:rFonts w:eastAsia="Calibri"/>
                <w:szCs w:val="24"/>
              </w:rPr>
              <w:t>i</w:t>
            </w:r>
            <w:r w:rsidRPr="002A0C00">
              <w:rPr>
                <w:rFonts w:eastAsia="Calibri"/>
                <w:szCs w:val="24"/>
              </w:rPr>
              <w:t>:</w:t>
            </w:r>
          </w:p>
          <w:p w14:paraId="02E9A807" w14:textId="3CD579C6" w:rsidR="006F2C46" w:rsidRPr="002A0C00" w:rsidRDefault="00EB607C" w:rsidP="006F2C46">
            <w:pPr>
              <w:pStyle w:val="NoSpacing"/>
              <w:numPr>
                <w:ilvl w:val="0"/>
                <w:numId w:val="3"/>
              </w:numPr>
              <w:rPr>
                <w:szCs w:val="24"/>
              </w:rPr>
            </w:pPr>
            <w:r w:rsidRPr="002A0C00">
              <w:rPr>
                <w:szCs w:val="24"/>
              </w:rPr>
              <w:lastRenderedPageBreak/>
              <w:t>aizsargjosla gar elektrisko  tīklu gaisvadu līniju ar nominālo spriegumu</w:t>
            </w:r>
            <w:r w:rsidR="00CD6FDF" w:rsidRPr="002A0C00">
              <w:rPr>
                <w:szCs w:val="24"/>
              </w:rPr>
              <w:t xml:space="preserve"> 0,4 kV -</w:t>
            </w:r>
            <w:r w:rsidR="006F2C46" w:rsidRPr="002A0C00">
              <w:rPr>
                <w:szCs w:val="24"/>
              </w:rPr>
              <w:t xml:space="preserve"> </w:t>
            </w:r>
            <w:r w:rsidR="00716310" w:rsidRPr="002A0C00">
              <w:rPr>
                <w:szCs w:val="24"/>
              </w:rPr>
              <w:t>0,</w:t>
            </w:r>
            <w:r w:rsidR="00CD6FDF" w:rsidRPr="002A0C00">
              <w:rPr>
                <w:szCs w:val="24"/>
              </w:rPr>
              <w:t>0048</w:t>
            </w:r>
            <w:r w:rsidR="00716310" w:rsidRPr="002A0C00">
              <w:rPr>
                <w:szCs w:val="24"/>
              </w:rPr>
              <w:t xml:space="preserve"> ha</w:t>
            </w:r>
            <w:r w:rsidR="006F2C46" w:rsidRPr="002A0C00">
              <w:rPr>
                <w:szCs w:val="24"/>
              </w:rPr>
              <w:t>;</w:t>
            </w:r>
          </w:p>
          <w:p w14:paraId="1B22AFEE" w14:textId="01074AEF" w:rsidR="006F2C46" w:rsidRPr="002A0C00" w:rsidRDefault="006F2C46" w:rsidP="006F2C46">
            <w:pPr>
              <w:pStyle w:val="NoSpacing"/>
              <w:numPr>
                <w:ilvl w:val="0"/>
                <w:numId w:val="3"/>
              </w:numPr>
              <w:rPr>
                <w:szCs w:val="24"/>
              </w:rPr>
            </w:pPr>
            <w:r w:rsidRPr="002A0C00">
              <w:rPr>
                <w:szCs w:val="24"/>
              </w:rPr>
              <w:t>aizsargjosla gar elektrisko  tīklu gaisvadu līniju ar nominālo spriegumu 0,4 kV - 0,0021 ha</w:t>
            </w:r>
            <w:r w:rsidR="00200E14" w:rsidRPr="002A0C00">
              <w:rPr>
                <w:szCs w:val="24"/>
              </w:rPr>
              <w:t>.</w:t>
            </w:r>
          </w:p>
          <w:p w14:paraId="21EFCA9F" w14:textId="7EF85C7C" w:rsidR="001347E9" w:rsidRPr="002A0C00" w:rsidRDefault="00EE4710" w:rsidP="00965BAF">
            <w:pPr>
              <w:spacing w:after="0" w:line="240" w:lineRule="auto"/>
              <w:ind w:left="57" w:right="57"/>
              <w:jc w:val="both"/>
              <w:rPr>
                <w:i/>
                <w:sz w:val="24"/>
                <w:szCs w:val="24"/>
              </w:rPr>
            </w:pPr>
            <w:r w:rsidRPr="002A0C00">
              <w:rPr>
                <w:sz w:val="24"/>
                <w:szCs w:val="24"/>
              </w:rPr>
              <w:tab/>
              <w:t xml:space="preserve">Saskaņā ar NĪVKIS datiem </w:t>
            </w:r>
            <w:r w:rsidR="001347E9" w:rsidRPr="002A0C00">
              <w:rPr>
                <w:sz w:val="24"/>
                <w:szCs w:val="24"/>
              </w:rPr>
              <w:t>zemes vienība</w:t>
            </w:r>
            <w:r w:rsidRPr="002A0C00">
              <w:rPr>
                <w:sz w:val="24"/>
                <w:szCs w:val="24"/>
              </w:rPr>
              <w:t>s</w:t>
            </w:r>
            <w:r w:rsidR="001347E9" w:rsidRPr="002A0C00">
              <w:rPr>
                <w:sz w:val="24"/>
                <w:szCs w:val="24"/>
              </w:rPr>
              <w:t xml:space="preserve"> noteiktais lietošanas mērķis: 0</w:t>
            </w:r>
            <w:r w:rsidRPr="002A0C00">
              <w:rPr>
                <w:sz w:val="24"/>
                <w:szCs w:val="24"/>
              </w:rPr>
              <w:t>6</w:t>
            </w:r>
            <w:r w:rsidR="001347E9" w:rsidRPr="002A0C00">
              <w:rPr>
                <w:sz w:val="24"/>
                <w:szCs w:val="24"/>
              </w:rPr>
              <w:t xml:space="preserve">01 – </w:t>
            </w:r>
            <w:r w:rsidRPr="002A0C00">
              <w:rPr>
                <w:sz w:val="24"/>
                <w:szCs w:val="24"/>
              </w:rPr>
              <w:t>individuālo dzīvojamo māju apbūve.</w:t>
            </w:r>
          </w:p>
          <w:p w14:paraId="073CEF7F" w14:textId="687E6A65" w:rsidR="001347E9" w:rsidRPr="002A0C00" w:rsidRDefault="001347E9" w:rsidP="00EE4710">
            <w:pPr>
              <w:spacing w:after="0" w:line="240" w:lineRule="auto"/>
              <w:ind w:left="57" w:right="57" w:firstLine="720"/>
              <w:jc w:val="both"/>
              <w:rPr>
                <w:sz w:val="24"/>
                <w:szCs w:val="24"/>
              </w:rPr>
            </w:pPr>
            <w:r w:rsidRPr="002A0C00">
              <w:rPr>
                <w:sz w:val="24"/>
                <w:szCs w:val="24"/>
              </w:rPr>
              <w:t xml:space="preserve">Saskaņā ar Meža likuma 3. panta pirmās daļas 1. punktu Meža likuma objekts ir zeme, kas </w:t>
            </w:r>
            <w:r w:rsidR="00EE4710" w:rsidRPr="002A0C00">
              <w:rPr>
                <w:sz w:val="24"/>
                <w:szCs w:val="24"/>
              </w:rPr>
              <w:t xml:space="preserve">NĪVKIS </w:t>
            </w:r>
            <w:r w:rsidRPr="002A0C00">
              <w:rPr>
                <w:sz w:val="24"/>
                <w:szCs w:val="24"/>
              </w:rPr>
              <w:t xml:space="preserve">reģistrēta kā mežs. Atbilstoši  </w:t>
            </w:r>
            <w:r w:rsidR="00EE4710" w:rsidRPr="002A0C00">
              <w:rPr>
                <w:sz w:val="24"/>
                <w:szCs w:val="24"/>
              </w:rPr>
              <w:t xml:space="preserve">NĪVKIS </w:t>
            </w:r>
            <w:r w:rsidRPr="002A0C00">
              <w:rPr>
                <w:sz w:val="24"/>
                <w:szCs w:val="24"/>
              </w:rPr>
              <w:t>par zemes vienības platības sadalījumu pa lietošanas veidiem, zemes vienība</w:t>
            </w:r>
            <w:r w:rsidR="00EE4710" w:rsidRPr="002A0C00">
              <w:rPr>
                <w:sz w:val="24"/>
                <w:szCs w:val="24"/>
              </w:rPr>
              <w:t>s</w:t>
            </w:r>
            <w:r w:rsidRPr="002A0C00">
              <w:rPr>
                <w:sz w:val="24"/>
                <w:szCs w:val="24"/>
              </w:rPr>
              <w:t xml:space="preserve"> 0,0</w:t>
            </w:r>
            <w:r w:rsidR="00EE4710" w:rsidRPr="002A0C00">
              <w:rPr>
                <w:sz w:val="24"/>
                <w:szCs w:val="24"/>
              </w:rPr>
              <w:t xml:space="preserve">887 </w:t>
            </w:r>
            <w:r w:rsidRPr="002A0C00">
              <w:rPr>
                <w:sz w:val="24"/>
                <w:szCs w:val="24"/>
              </w:rPr>
              <w:t>ha platībā noteiktais lietošanas veids ir mežs, zemes vienībai 0,</w:t>
            </w:r>
            <w:r w:rsidR="00EE4710" w:rsidRPr="002A0C00">
              <w:rPr>
                <w:sz w:val="24"/>
                <w:szCs w:val="24"/>
              </w:rPr>
              <w:t>3215</w:t>
            </w:r>
            <w:r w:rsidRPr="002A0C00">
              <w:rPr>
                <w:sz w:val="24"/>
                <w:szCs w:val="24"/>
              </w:rPr>
              <w:t xml:space="preserve"> ha platībā – </w:t>
            </w:r>
            <w:r w:rsidR="00EE4710" w:rsidRPr="002A0C00">
              <w:rPr>
                <w:sz w:val="24"/>
                <w:szCs w:val="24"/>
              </w:rPr>
              <w:t xml:space="preserve">lauksaimniecībā izmantojamā zeme (tai skaitā </w:t>
            </w:r>
            <w:r w:rsidRPr="002A0C00">
              <w:rPr>
                <w:sz w:val="24"/>
                <w:szCs w:val="24"/>
              </w:rPr>
              <w:t>pļavu platība</w:t>
            </w:r>
            <w:r w:rsidR="00EE4710" w:rsidRPr="002A0C00">
              <w:rPr>
                <w:sz w:val="24"/>
                <w:szCs w:val="24"/>
              </w:rPr>
              <w:t>)</w:t>
            </w:r>
            <w:r w:rsidRPr="002A0C00">
              <w:rPr>
                <w:sz w:val="24"/>
                <w:szCs w:val="24"/>
              </w:rPr>
              <w:t>, zemes vienībai 0,</w:t>
            </w:r>
            <w:r w:rsidR="00EE4710" w:rsidRPr="002A0C00">
              <w:rPr>
                <w:sz w:val="24"/>
                <w:szCs w:val="24"/>
              </w:rPr>
              <w:t>1047</w:t>
            </w:r>
            <w:r w:rsidRPr="002A0C00">
              <w:rPr>
                <w:sz w:val="24"/>
                <w:szCs w:val="24"/>
              </w:rPr>
              <w:t xml:space="preserve"> ha platībā – zeme zem ēkām</w:t>
            </w:r>
            <w:r w:rsidR="00EE4710" w:rsidRPr="002A0C00">
              <w:rPr>
                <w:sz w:val="24"/>
                <w:szCs w:val="24"/>
              </w:rPr>
              <w:t>.</w:t>
            </w:r>
          </w:p>
          <w:p w14:paraId="7F90FE2E" w14:textId="3B4B1350" w:rsidR="00D407EF" w:rsidRPr="002A0C00" w:rsidRDefault="007575B9" w:rsidP="00314A56">
            <w:pPr>
              <w:spacing w:after="0" w:line="240" w:lineRule="auto"/>
              <w:ind w:left="57" w:right="57"/>
              <w:jc w:val="both"/>
              <w:rPr>
                <w:sz w:val="24"/>
                <w:szCs w:val="24"/>
              </w:rPr>
            </w:pPr>
            <w:r w:rsidRPr="002A0C00">
              <w:rPr>
                <w:sz w:val="24"/>
                <w:szCs w:val="24"/>
              </w:rPr>
              <w:tab/>
            </w:r>
            <w:r w:rsidR="0026355E" w:rsidRPr="002A0C00">
              <w:rPr>
                <w:sz w:val="24"/>
                <w:szCs w:val="24"/>
              </w:rPr>
              <w:t>Saskaņā ar Nekustamā īpašuma valsts kadastra likuma 76.pantā noteikto, nekustamā īpašuma novērtējums kadastrā ir nekustamā īpašuma kadastrālās vērtības un nekustamā īpašuma sastāvā esošās mežaudzes vērtības summa</w:t>
            </w:r>
            <w:r w:rsidR="001347E9" w:rsidRPr="002A0C00">
              <w:rPr>
                <w:sz w:val="24"/>
                <w:szCs w:val="24"/>
              </w:rPr>
              <w:t xml:space="preserve">. Atbilstoši informācijai no </w:t>
            </w:r>
            <w:r w:rsidRPr="002A0C00">
              <w:rPr>
                <w:sz w:val="24"/>
                <w:szCs w:val="24"/>
              </w:rPr>
              <w:t xml:space="preserve">NĪVKIS </w:t>
            </w:r>
            <w:r w:rsidR="001347E9" w:rsidRPr="002A0C00">
              <w:rPr>
                <w:sz w:val="24"/>
                <w:szCs w:val="24"/>
              </w:rPr>
              <w:t xml:space="preserve">nekustamā īpašuma novērtējums kadastrā ir noteikts </w:t>
            </w:r>
            <w:r w:rsidRPr="002A0C00">
              <w:rPr>
                <w:sz w:val="24"/>
                <w:szCs w:val="24"/>
              </w:rPr>
              <w:t>2499</w:t>
            </w:r>
            <w:r w:rsidR="001347E9" w:rsidRPr="002A0C00">
              <w:rPr>
                <w:sz w:val="24"/>
                <w:szCs w:val="24"/>
              </w:rPr>
              <w:t xml:space="preserve"> </w:t>
            </w:r>
            <w:r w:rsidR="001347E9" w:rsidRPr="002A0C00">
              <w:rPr>
                <w:i/>
                <w:sz w:val="24"/>
                <w:szCs w:val="24"/>
              </w:rPr>
              <w:t>euro</w:t>
            </w:r>
            <w:r w:rsidR="001347E9" w:rsidRPr="002A0C00">
              <w:rPr>
                <w:sz w:val="24"/>
                <w:szCs w:val="24"/>
              </w:rPr>
              <w:t>, tajā skaitā zemes vienības kadastrālā vērtība uz 20</w:t>
            </w:r>
            <w:r w:rsidRPr="002A0C00">
              <w:rPr>
                <w:sz w:val="24"/>
                <w:szCs w:val="24"/>
              </w:rPr>
              <w:t>2</w:t>
            </w:r>
            <w:r w:rsidR="00423EAC" w:rsidRPr="002A0C00">
              <w:rPr>
                <w:sz w:val="24"/>
                <w:szCs w:val="24"/>
              </w:rPr>
              <w:t>1</w:t>
            </w:r>
            <w:r w:rsidR="001347E9" w:rsidRPr="002A0C00">
              <w:rPr>
                <w:sz w:val="24"/>
                <w:szCs w:val="24"/>
              </w:rPr>
              <w:t xml:space="preserve">.gada 1.janvāri noteikta </w:t>
            </w:r>
            <w:r w:rsidRPr="002A0C00">
              <w:rPr>
                <w:sz w:val="24"/>
                <w:szCs w:val="24"/>
              </w:rPr>
              <w:t>2499</w:t>
            </w:r>
            <w:r w:rsidR="001347E9" w:rsidRPr="002A0C00">
              <w:rPr>
                <w:sz w:val="24"/>
                <w:szCs w:val="24"/>
              </w:rPr>
              <w:t xml:space="preserve"> </w:t>
            </w:r>
            <w:r w:rsidR="001347E9" w:rsidRPr="002A0C00">
              <w:rPr>
                <w:i/>
                <w:sz w:val="24"/>
                <w:szCs w:val="24"/>
              </w:rPr>
              <w:t>euro</w:t>
            </w:r>
            <w:r w:rsidR="001347E9" w:rsidRPr="002A0C00">
              <w:rPr>
                <w:sz w:val="24"/>
                <w:szCs w:val="24"/>
              </w:rPr>
              <w:t>, līdz ar to zemes vienībā ietilpstošās mežaudzes vērtība ir 0 </w:t>
            </w:r>
            <w:r w:rsidR="001347E9" w:rsidRPr="002A0C00">
              <w:rPr>
                <w:i/>
                <w:sz w:val="24"/>
                <w:szCs w:val="24"/>
              </w:rPr>
              <w:t>euro</w:t>
            </w:r>
            <w:r w:rsidR="001347E9" w:rsidRPr="002A0C00">
              <w:rPr>
                <w:sz w:val="24"/>
                <w:szCs w:val="24"/>
              </w:rPr>
              <w:t>.</w:t>
            </w:r>
            <w:r w:rsidR="007B7D5E" w:rsidRPr="002A0C00">
              <w:rPr>
                <w:sz w:val="24"/>
                <w:szCs w:val="24"/>
              </w:rPr>
              <w:t xml:space="preserve"> </w:t>
            </w:r>
          </w:p>
          <w:p w14:paraId="6F13D9BE" w14:textId="6B2E7765" w:rsidR="00821177" w:rsidRPr="001F3CF8" w:rsidRDefault="003D12AB" w:rsidP="000C3312">
            <w:pPr>
              <w:spacing w:after="0" w:line="240" w:lineRule="auto"/>
              <w:ind w:left="57" w:right="57" w:firstLine="720"/>
              <w:jc w:val="both"/>
              <w:rPr>
                <w:sz w:val="24"/>
                <w:szCs w:val="24"/>
              </w:rPr>
            </w:pPr>
            <w:r w:rsidRPr="002A0C00">
              <w:rPr>
                <w:sz w:val="24"/>
                <w:szCs w:val="24"/>
              </w:rPr>
              <w:t>Z</w:t>
            </w:r>
            <w:r w:rsidR="001347E9" w:rsidRPr="002A0C00">
              <w:rPr>
                <w:sz w:val="24"/>
                <w:szCs w:val="24"/>
              </w:rPr>
              <w:t xml:space="preserve">emes </w:t>
            </w:r>
            <w:r w:rsidR="001347E9" w:rsidRPr="001F3CF8">
              <w:rPr>
                <w:sz w:val="24"/>
                <w:szCs w:val="24"/>
              </w:rPr>
              <w:t>vienība</w:t>
            </w:r>
            <w:r w:rsidR="00A46196" w:rsidRPr="001F3CF8">
              <w:rPr>
                <w:sz w:val="24"/>
                <w:szCs w:val="24"/>
              </w:rPr>
              <w:t xml:space="preserve"> un tās</w:t>
            </w:r>
            <w:r w:rsidR="00821177" w:rsidRPr="001F3CF8">
              <w:rPr>
                <w:sz w:val="24"/>
                <w:szCs w:val="24"/>
              </w:rPr>
              <w:t xml:space="preserve"> </w:t>
            </w:r>
            <w:r w:rsidR="00667DF6" w:rsidRPr="001F3CF8">
              <w:rPr>
                <w:sz w:val="24"/>
                <w:szCs w:val="24"/>
              </w:rPr>
              <w:t xml:space="preserve">sastāvā esošā </w:t>
            </w:r>
            <w:r w:rsidR="00821177" w:rsidRPr="001F3CF8">
              <w:rPr>
                <w:sz w:val="24"/>
                <w:szCs w:val="24"/>
              </w:rPr>
              <w:t>valsts meža zeme ir apbūv</w:t>
            </w:r>
            <w:r w:rsidR="00667DF6" w:rsidRPr="001F3CF8">
              <w:rPr>
                <w:sz w:val="24"/>
                <w:szCs w:val="24"/>
              </w:rPr>
              <w:t>ēta</w:t>
            </w:r>
            <w:r w:rsidR="007911F8" w:rsidRPr="001F3CF8">
              <w:rPr>
                <w:sz w:val="24"/>
                <w:szCs w:val="24"/>
              </w:rPr>
              <w:t>.</w:t>
            </w:r>
          </w:p>
          <w:p w14:paraId="273D9764" w14:textId="3594DCAE" w:rsidR="00A02FCB" w:rsidRPr="002A0C00" w:rsidRDefault="001347E9" w:rsidP="000C3312">
            <w:pPr>
              <w:spacing w:after="0" w:line="240" w:lineRule="auto"/>
              <w:ind w:left="57" w:right="57" w:firstLine="720"/>
              <w:jc w:val="both"/>
              <w:rPr>
                <w:sz w:val="24"/>
                <w:szCs w:val="24"/>
              </w:rPr>
            </w:pPr>
            <w:r w:rsidRPr="002A0C00">
              <w:rPr>
                <w:sz w:val="24"/>
                <w:szCs w:val="24"/>
              </w:rPr>
              <w:t xml:space="preserve"> Uz valst</w:t>
            </w:r>
            <w:r w:rsidR="009842B7" w:rsidRPr="002A0C00">
              <w:rPr>
                <w:sz w:val="24"/>
                <w:szCs w:val="24"/>
              </w:rPr>
              <w:t>ij piederošās 1/3 domā</w:t>
            </w:r>
            <w:r w:rsidR="006776BB" w:rsidRPr="002A0C00">
              <w:rPr>
                <w:sz w:val="24"/>
                <w:szCs w:val="24"/>
              </w:rPr>
              <w:t>jamās daļas no</w:t>
            </w:r>
            <w:r w:rsidRPr="002A0C00">
              <w:rPr>
                <w:sz w:val="24"/>
                <w:szCs w:val="24"/>
              </w:rPr>
              <w:t xml:space="preserve"> </w:t>
            </w:r>
            <w:r w:rsidR="006A0E03" w:rsidRPr="002A0C00">
              <w:rPr>
                <w:sz w:val="24"/>
                <w:szCs w:val="24"/>
              </w:rPr>
              <w:t xml:space="preserve">zemes </w:t>
            </w:r>
            <w:r w:rsidR="006A0E03" w:rsidRPr="001F3CF8">
              <w:rPr>
                <w:sz w:val="24"/>
                <w:szCs w:val="24"/>
              </w:rPr>
              <w:t>vienības</w:t>
            </w:r>
            <w:r w:rsidR="009F4ECF" w:rsidRPr="001F3CF8">
              <w:rPr>
                <w:sz w:val="24"/>
                <w:szCs w:val="24"/>
              </w:rPr>
              <w:t xml:space="preserve"> un tās sastāvā esošās valsts meža zemes</w:t>
            </w:r>
            <w:r w:rsidR="009F4ECF">
              <w:rPr>
                <w:sz w:val="24"/>
                <w:szCs w:val="24"/>
              </w:rPr>
              <w:t>,</w:t>
            </w:r>
            <w:r w:rsidR="006A0E03" w:rsidRPr="002A0C00">
              <w:rPr>
                <w:sz w:val="24"/>
                <w:szCs w:val="24"/>
              </w:rPr>
              <w:t xml:space="preserve"> </w:t>
            </w:r>
            <w:r w:rsidRPr="002A0C00">
              <w:rPr>
                <w:sz w:val="24"/>
                <w:szCs w:val="24"/>
              </w:rPr>
              <w:t xml:space="preserve">atrodas </w:t>
            </w:r>
            <w:r w:rsidR="00DF21EB" w:rsidRPr="002A0C00">
              <w:rPr>
                <w:sz w:val="24"/>
                <w:szCs w:val="24"/>
              </w:rPr>
              <w:t>viena</w:t>
            </w:r>
            <w:r w:rsidRPr="002A0C00">
              <w:rPr>
                <w:sz w:val="24"/>
                <w:szCs w:val="24"/>
              </w:rPr>
              <w:t xml:space="preserve"> būve (būv</w:t>
            </w:r>
            <w:r w:rsidR="00DF21EB" w:rsidRPr="002A0C00">
              <w:rPr>
                <w:sz w:val="24"/>
                <w:szCs w:val="24"/>
              </w:rPr>
              <w:t>es</w:t>
            </w:r>
            <w:r w:rsidRPr="002A0C00">
              <w:rPr>
                <w:sz w:val="24"/>
                <w:szCs w:val="24"/>
              </w:rPr>
              <w:t xml:space="preserve"> kadastra apzīmējum</w:t>
            </w:r>
            <w:r w:rsidR="00DF21EB" w:rsidRPr="002A0C00">
              <w:rPr>
                <w:sz w:val="24"/>
                <w:szCs w:val="24"/>
              </w:rPr>
              <w:t>s 8815</w:t>
            </w:r>
            <w:r w:rsidRPr="002A0C00">
              <w:rPr>
                <w:sz w:val="24"/>
                <w:szCs w:val="24"/>
              </w:rPr>
              <w:t xml:space="preserve"> 00</w:t>
            </w:r>
            <w:r w:rsidR="00DF21EB" w:rsidRPr="002A0C00">
              <w:rPr>
                <w:sz w:val="24"/>
                <w:szCs w:val="24"/>
              </w:rPr>
              <w:t>3</w:t>
            </w:r>
            <w:r w:rsidRPr="002A0C00">
              <w:rPr>
                <w:sz w:val="24"/>
                <w:szCs w:val="24"/>
              </w:rPr>
              <w:t xml:space="preserve"> 00</w:t>
            </w:r>
            <w:r w:rsidR="00DF21EB" w:rsidRPr="002A0C00">
              <w:rPr>
                <w:sz w:val="24"/>
                <w:szCs w:val="24"/>
              </w:rPr>
              <w:t>30</w:t>
            </w:r>
            <w:r w:rsidRPr="002A0C00">
              <w:rPr>
                <w:sz w:val="24"/>
                <w:szCs w:val="24"/>
              </w:rPr>
              <w:t xml:space="preserve"> 00</w:t>
            </w:r>
            <w:r w:rsidR="00DF21EB" w:rsidRPr="002A0C00">
              <w:rPr>
                <w:sz w:val="24"/>
                <w:szCs w:val="24"/>
              </w:rPr>
              <w:t>1)</w:t>
            </w:r>
            <w:r w:rsidR="00583013" w:rsidRPr="002A0C00">
              <w:rPr>
                <w:sz w:val="24"/>
                <w:szCs w:val="24"/>
              </w:rPr>
              <w:t>,</w:t>
            </w:r>
            <w:r w:rsidRPr="002A0C00">
              <w:rPr>
                <w:sz w:val="24"/>
                <w:szCs w:val="24"/>
              </w:rPr>
              <w:t xml:space="preserve"> kas ietilpst nekustamā īpašuma „</w:t>
            </w:r>
            <w:r w:rsidR="00DF21EB" w:rsidRPr="002A0C00">
              <w:rPr>
                <w:sz w:val="24"/>
                <w:szCs w:val="24"/>
              </w:rPr>
              <w:t>Brīvības iela 36</w:t>
            </w:r>
            <w:r w:rsidRPr="002A0C00">
              <w:rPr>
                <w:sz w:val="24"/>
                <w:szCs w:val="24"/>
              </w:rPr>
              <w:t>” (nekustamā īpašuma kadastra Nr.</w:t>
            </w:r>
            <w:r w:rsidR="00DF21EB" w:rsidRPr="002A0C00">
              <w:rPr>
                <w:sz w:val="24"/>
                <w:szCs w:val="24"/>
              </w:rPr>
              <w:t>8815</w:t>
            </w:r>
            <w:r w:rsidRPr="002A0C00">
              <w:rPr>
                <w:sz w:val="24"/>
                <w:szCs w:val="24"/>
              </w:rPr>
              <w:t xml:space="preserve"> 50</w:t>
            </w:r>
            <w:r w:rsidR="00DF21EB" w:rsidRPr="002A0C00">
              <w:rPr>
                <w:sz w:val="24"/>
                <w:szCs w:val="24"/>
              </w:rPr>
              <w:t>3</w:t>
            </w:r>
            <w:r w:rsidRPr="002A0C00">
              <w:rPr>
                <w:sz w:val="24"/>
                <w:szCs w:val="24"/>
              </w:rPr>
              <w:t xml:space="preserve"> 000</w:t>
            </w:r>
            <w:r w:rsidR="00DF21EB" w:rsidRPr="002A0C00">
              <w:rPr>
                <w:sz w:val="24"/>
                <w:szCs w:val="24"/>
              </w:rPr>
              <w:t>5</w:t>
            </w:r>
            <w:r w:rsidRPr="002A0C00">
              <w:rPr>
                <w:sz w:val="24"/>
                <w:szCs w:val="24"/>
              </w:rPr>
              <w:t xml:space="preserve">) – </w:t>
            </w:r>
            <w:r w:rsidR="00DF21EB" w:rsidRPr="002A0C00">
              <w:rPr>
                <w:sz w:val="24"/>
                <w:szCs w:val="24"/>
              </w:rPr>
              <w:t xml:space="preserve">Stendē, Talsu </w:t>
            </w:r>
            <w:r w:rsidRPr="002A0C00">
              <w:rPr>
                <w:sz w:val="24"/>
                <w:szCs w:val="24"/>
              </w:rPr>
              <w:t>novadā, sastāvā</w:t>
            </w:r>
            <w:r w:rsidR="00B54558" w:rsidRPr="002A0C00">
              <w:rPr>
                <w:sz w:val="24"/>
                <w:szCs w:val="24"/>
              </w:rPr>
              <w:t>.</w:t>
            </w:r>
            <w:r w:rsidR="006776BB" w:rsidRPr="002A0C00">
              <w:rPr>
                <w:sz w:val="24"/>
                <w:szCs w:val="24"/>
              </w:rPr>
              <w:t xml:space="preserve"> </w:t>
            </w:r>
            <w:r w:rsidR="00F343B8" w:rsidRPr="002A0C00">
              <w:rPr>
                <w:sz w:val="24"/>
                <w:szCs w:val="24"/>
              </w:rPr>
              <w:t xml:space="preserve">Būve (būves kadastra apzīmējums 8815 </w:t>
            </w:r>
            <w:r w:rsidR="00540574" w:rsidRPr="002A0C00">
              <w:rPr>
                <w:sz w:val="24"/>
                <w:szCs w:val="24"/>
              </w:rPr>
              <w:t xml:space="preserve">003 0030 001) ir kopīpašums. </w:t>
            </w:r>
          </w:p>
          <w:p w14:paraId="04B6C839" w14:textId="33068B5F" w:rsidR="00A02FCB" w:rsidRPr="002A0C00" w:rsidRDefault="00A02FCB" w:rsidP="000C3312">
            <w:pPr>
              <w:spacing w:after="0" w:line="240" w:lineRule="auto"/>
              <w:ind w:left="57" w:right="57" w:firstLine="720"/>
              <w:jc w:val="both"/>
              <w:rPr>
                <w:sz w:val="24"/>
                <w:szCs w:val="24"/>
              </w:rPr>
            </w:pPr>
            <w:r w:rsidRPr="002A0C00">
              <w:rPr>
                <w:sz w:val="24"/>
                <w:szCs w:val="24"/>
              </w:rPr>
              <w:t xml:space="preserve">Īpašuma tiesības  </w:t>
            </w:r>
            <w:r w:rsidR="00676AA0" w:rsidRPr="002A0C00">
              <w:rPr>
                <w:sz w:val="24"/>
                <w:szCs w:val="24"/>
              </w:rPr>
              <w:t xml:space="preserve">Talsu zemesgrāmatas nodaļas </w:t>
            </w:r>
            <w:r w:rsidRPr="002A0C00">
              <w:rPr>
                <w:sz w:val="24"/>
                <w:szCs w:val="24"/>
              </w:rPr>
              <w:t>Stendes pilsētas zemesgrāmatas nodalījumā Nr.1000003</w:t>
            </w:r>
            <w:r w:rsidR="00834337" w:rsidRPr="002A0C00">
              <w:rPr>
                <w:sz w:val="24"/>
                <w:szCs w:val="24"/>
              </w:rPr>
              <w:t>62816</w:t>
            </w:r>
            <w:r w:rsidRPr="002A0C00">
              <w:rPr>
                <w:sz w:val="24"/>
                <w:szCs w:val="24"/>
              </w:rPr>
              <w:t xml:space="preserve"> uz nekustamo īpašumu (nekustamā īpašuma kadastra Nr. 8815 </w:t>
            </w:r>
            <w:r w:rsidR="0084124E" w:rsidRPr="002A0C00">
              <w:rPr>
                <w:sz w:val="24"/>
                <w:szCs w:val="24"/>
              </w:rPr>
              <w:t>5</w:t>
            </w:r>
            <w:r w:rsidRPr="002A0C00">
              <w:rPr>
                <w:sz w:val="24"/>
                <w:szCs w:val="24"/>
              </w:rPr>
              <w:t>03 000</w:t>
            </w:r>
            <w:r w:rsidR="00834337" w:rsidRPr="002A0C00">
              <w:rPr>
                <w:sz w:val="24"/>
                <w:szCs w:val="24"/>
              </w:rPr>
              <w:t>5</w:t>
            </w:r>
            <w:r w:rsidRPr="002A0C00">
              <w:rPr>
                <w:sz w:val="24"/>
                <w:szCs w:val="24"/>
              </w:rPr>
              <w:t>) nostiprinātas</w:t>
            </w:r>
            <w:r w:rsidR="00834337" w:rsidRPr="002A0C00">
              <w:rPr>
                <w:sz w:val="24"/>
                <w:szCs w:val="24"/>
              </w:rPr>
              <w:t>:</w:t>
            </w:r>
          </w:p>
          <w:p w14:paraId="0C7E5394" w14:textId="4E987166" w:rsidR="00834337" w:rsidRPr="002A0C00" w:rsidRDefault="00852ED5" w:rsidP="00852ED5">
            <w:pPr>
              <w:pStyle w:val="ListParagraph"/>
              <w:numPr>
                <w:ilvl w:val="0"/>
                <w:numId w:val="5"/>
              </w:numPr>
              <w:spacing w:after="0" w:line="240" w:lineRule="auto"/>
              <w:ind w:right="57"/>
              <w:jc w:val="both"/>
              <w:rPr>
                <w:rFonts w:ascii="Times New Roman" w:hAnsi="Times New Roman"/>
                <w:sz w:val="24"/>
                <w:szCs w:val="24"/>
              </w:rPr>
            </w:pPr>
            <w:r w:rsidRPr="002A0C00">
              <w:rPr>
                <w:rFonts w:ascii="Times New Roman" w:hAnsi="Times New Roman"/>
                <w:sz w:val="24"/>
                <w:szCs w:val="24"/>
              </w:rPr>
              <w:t xml:space="preserve">1/3 </w:t>
            </w:r>
            <w:r w:rsidR="00F036E4" w:rsidRPr="002A0C00">
              <w:rPr>
                <w:rFonts w:ascii="Times New Roman" w:hAnsi="Times New Roman"/>
                <w:sz w:val="24"/>
                <w:szCs w:val="24"/>
              </w:rPr>
              <w:t>domājamās daļas apmērā privātpersonai;</w:t>
            </w:r>
          </w:p>
          <w:p w14:paraId="1CE7AC3D" w14:textId="5FD6EE35" w:rsidR="00992C81" w:rsidRPr="002A0C00" w:rsidRDefault="00F036E4" w:rsidP="00820240">
            <w:pPr>
              <w:pStyle w:val="ListParagraph"/>
              <w:numPr>
                <w:ilvl w:val="0"/>
                <w:numId w:val="5"/>
              </w:numPr>
              <w:spacing w:after="0" w:line="240" w:lineRule="auto"/>
              <w:ind w:right="57"/>
              <w:jc w:val="both"/>
              <w:rPr>
                <w:rFonts w:ascii="Times New Roman" w:hAnsi="Times New Roman"/>
                <w:sz w:val="24"/>
                <w:szCs w:val="24"/>
              </w:rPr>
            </w:pPr>
            <w:r w:rsidRPr="002A0C00">
              <w:rPr>
                <w:rFonts w:ascii="Times New Roman" w:hAnsi="Times New Roman"/>
                <w:sz w:val="24"/>
                <w:szCs w:val="24"/>
              </w:rPr>
              <w:t xml:space="preserve">½ domājamās daļas apmērā </w:t>
            </w:r>
            <w:r w:rsidR="00820240" w:rsidRPr="002A0C00">
              <w:rPr>
                <w:rFonts w:ascii="Times New Roman" w:hAnsi="Times New Roman"/>
                <w:sz w:val="24"/>
                <w:szCs w:val="24"/>
              </w:rPr>
              <w:t xml:space="preserve">privātpersonai, </w:t>
            </w:r>
            <w:r w:rsidR="002947AE" w:rsidRPr="002A0C00">
              <w:rPr>
                <w:rFonts w:ascii="Times New Roman" w:hAnsi="Times New Roman"/>
                <w:sz w:val="24"/>
                <w:szCs w:val="24"/>
              </w:rPr>
              <w:t xml:space="preserve">kura ir ierosinājusi </w:t>
            </w:r>
            <w:r w:rsidR="002F5B23" w:rsidRPr="002A0C00">
              <w:rPr>
                <w:rFonts w:ascii="Times New Roman" w:hAnsi="Times New Roman"/>
                <w:sz w:val="24"/>
                <w:szCs w:val="24"/>
              </w:rPr>
              <w:t xml:space="preserve">zemes vienības </w:t>
            </w:r>
            <w:r w:rsidR="002947AE" w:rsidRPr="002A0C00">
              <w:rPr>
                <w:rFonts w:ascii="Times New Roman" w:hAnsi="Times New Roman"/>
                <w:sz w:val="24"/>
                <w:szCs w:val="24"/>
              </w:rPr>
              <w:t>1/3</w:t>
            </w:r>
            <w:r w:rsidR="002F5B23" w:rsidRPr="002A0C00">
              <w:rPr>
                <w:rFonts w:ascii="Times New Roman" w:hAnsi="Times New Roman"/>
                <w:sz w:val="24"/>
                <w:szCs w:val="24"/>
              </w:rPr>
              <w:t xml:space="preserve"> domājamās daļas atsavināšanu.</w:t>
            </w:r>
          </w:p>
          <w:p w14:paraId="537D5061" w14:textId="104EFCC0" w:rsidR="00820240" w:rsidRPr="001F3CF8" w:rsidRDefault="00236025" w:rsidP="006113B7">
            <w:pPr>
              <w:spacing w:after="0" w:line="240" w:lineRule="auto"/>
              <w:ind w:right="57"/>
              <w:jc w:val="both"/>
              <w:rPr>
                <w:sz w:val="24"/>
                <w:szCs w:val="24"/>
              </w:rPr>
            </w:pPr>
            <w:r w:rsidRPr="002A0C00">
              <w:rPr>
                <w:sz w:val="24"/>
                <w:szCs w:val="24"/>
              </w:rPr>
              <w:tab/>
            </w:r>
            <w:r w:rsidR="006113B7" w:rsidRPr="002A0C00">
              <w:rPr>
                <w:sz w:val="24"/>
                <w:szCs w:val="24"/>
              </w:rPr>
              <w:t xml:space="preserve">Uz </w:t>
            </w:r>
            <w:r w:rsidR="00820240" w:rsidRPr="002A0C00">
              <w:rPr>
                <w:sz w:val="24"/>
                <w:szCs w:val="24"/>
              </w:rPr>
              <w:t>1/6 domājam</w:t>
            </w:r>
            <w:r w:rsidR="006113B7" w:rsidRPr="002A0C00">
              <w:rPr>
                <w:sz w:val="24"/>
                <w:szCs w:val="24"/>
              </w:rPr>
              <w:t>o</w:t>
            </w:r>
            <w:r w:rsidR="000F752E" w:rsidRPr="002A0C00">
              <w:rPr>
                <w:sz w:val="24"/>
                <w:szCs w:val="24"/>
              </w:rPr>
              <w:t xml:space="preserve"> daļ</w:t>
            </w:r>
            <w:r w:rsidR="006113B7" w:rsidRPr="002A0C00">
              <w:rPr>
                <w:sz w:val="24"/>
                <w:szCs w:val="24"/>
              </w:rPr>
              <w:t>u</w:t>
            </w:r>
            <w:r w:rsidR="000F752E" w:rsidRPr="002A0C00">
              <w:rPr>
                <w:sz w:val="24"/>
                <w:szCs w:val="24"/>
              </w:rPr>
              <w:t xml:space="preserve"> no būves kopīpašuma</w:t>
            </w:r>
            <w:r w:rsidR="006113B7" w:rsidRPr="002A0C00">
              <w:rPr>
                <w:sz w:val="24"/>
                <w:szCs w:val="24"/>
              </w:rPr>
              <w:t xml:space="preserve"> īpašumtiesības zemesgrāmatā nav nostiprinātas. </w:t>
            </w:r>
            <w:r w:rsidR="000F752E" w:rsidRPr="002A0C00">
              <w:rPr>
                <w:sz w:val="24"/>
                <w:szCs w:val="24"/>
              </w:rPr>
              <w:t xml:space="preserve"> </w:t>
            </w:r>
            <w:r w:rsidR="00B90037" w:rsidRPr="002A0C00">
              <w:rPr>
                <w:sz w:val="24"/>
                <w:szCs w:val="24"/>
              </w:rPr>
              <w:t xml:space="preserve">Saskaņā ar NĪVKIS datiem nav informācijas par </w:t>
            </w:r>
            <w:r w:rsidRPr="002A0C00">
              <w:rPr>
                <w:sz w:val="24"/>
                <w:szCs w:val="24"/>
              </w:rPr>
              <w:t>1/6 domājamās daļas no būves kopīpašuma īpašum</w:t>
            </w:r>
            <w:r w:rsidR="00457D7A" w:rsidRPr="002A0C00">
              <w:rPr>
                <w:sz w:val="24"/>
                <w:szCs w:val="24"/>
              </w:rPr>
              <w:t>tiesību</w:t>
            </w:r>
            <w:r w:rsidRPr="002A0C00">
              <w:rPr>
                <w:sz w:val="24"/>
                <w:szCs w:val="24"/>
              </w:rPr>
              <w:t xml:space="preserve"> </w:t>
            </w:r>
            <w:r w:rsidRPr="002A0C00">
              <w:rPr>
                <w:sz w:val="24"/>
                <w:szCs w:val="24"/>
              </w:rPr>
              <w:lastRenderedPageBreak/>
              <w:t>piederību.</w:t>
            </w:r>
            <w:r w:rsidR="00F674C0" w:rsidRPr="002A0C00">
              <w:rPr>
                <w:sz w:val="24"/>
                <w:szCs w:val="24"/>
              </w:rPr>
              <w:t xml:space="preserve"> </w:t>
            </w:r>
            <w:r w:rsidR="00803DD9" w:rsidRPr="002A0C00">
              <w:rPr>
                <w:sz w:val="24"/>
                <w:szCs w:val="24"/>
              </w:rPr>
              <w:t>VNĪ ir vērsusies gan Talsu novada pašvaldībā, gan pie</w:t>
            </w:r>
            <w:r w:rsidR="0069683F" w:rsidRPr="002A0C00">
              <w:rPr>
                <w:sz w:val="24"/>
                <w:szCs w:val="24"/>
              </w:rPr>
              <w:t xml:space="preserve"> būvju kopīpašniecēm, lai noskaidrotu 1/6 domājamās daļas no būves kopīpašuma īpašumtiesību piederību</w:t>
            </w:r>
            <w:r w:rsidR="006D2DB5" w:rsidRPr="002A0C00">
              <w:rPr>
                <w:sz w:val="24"/>
                <w:szCs w:val="24"/>
              </w:rPr>
              <w:t>, bet nav saņēmusi informāciju par 1/6 domājamās daļas no būves kopīpašuma ī</w:t>
            </w:r>
            <w:r w:rsidR="00C65333" w:rsidRPr="002A0C00">
              <w:rPr>
                <w:sz w:val="24"/>
                <w:szCs w:val="24"/>
              </w:rPr>
              <w:t xml:space="preserve">pašumtiesību piederību. </w:t>
            </w:r>
            <w:r w:rsidR="009B69AB" w:rsidRPr="001F3CF8">
              <w:rPr>
                <w:sz w:val="24"/>
                <w:szCs w:val="24"/>
              </w:rPr>
              <w:t xml:space="preserve">Šobrīd </w:t>
            </w:r>
            <w:r w:rsidR="00374B15" w:rsidRPr="001F3CF8">
              <w:rPr>
                <w:sz w:val="24"/>
                <w:szCs w:val="24"/>
              </w:rPr>
              <w:t xml:space="preserve">VNĪ </w:t>
            </w:r>
            <w:r w:rsidR="00120D9E" w:rsidRPr="001F3CF8">
              <w:rPr>
                <w:sz w:val="24"/>
                <w:szCs w:val="24"/>
              </w:rPr>
              <w:t xml:space="preserve">veic nepieciešamās darbības informācijas iegūšanai, lai varētu vērsties tiesā juridiskā fakta konstatēšanai par 1/6 domājamās daļas no būves kopīpašuma tiesību atzīšanu </w:t>
            </w:r>
            <w:r w:rsidR="00A75F1F" w:rsidRPr="001F3CF8">
              <w:rPr>
                <w:sz w:val="24"/>
                <w:szCs w:val="24"/>
              </w:rPr>
              <w:t>valstij.</w:t>
            </w:r>
          </w:p>
          <w:p w14:paraId="327DF3BF" w14:textId="7BC88B2D" w:rsidR="001347E9" w:rsidRPr="002A0C00" w:rsidRDefault="001347E9" w:rsidP="00965BAF">
            <w:pPr>
              <w:spacing w:after="0" w:line="240" w:lineRule="auto"/>
              <w:ind w:left="57" w:right="57" w:firstLine="720"/>
              <w:jc w:val="both"/>
              <w:rPr>
                <w:sz w:val="24"/>
                <w:szCs w:val="24"/>
              </w:rPr>
            </w:pPr>
            <w:r w:rsidRPr="002A0C00">
              <w:rPr>
                <w:sz w:val="24"/>
                <w:szCs w:val="24"/>
              </w:rPr>
              <w:t xml:space="preserve">Par </w:t>
            </w:r>
            <w:r w:rsidR="00DF21EB" w:rsidRPr="002A0C00">
              <w:rPr>
                <w:sz w:val="24"/>
                <w:szCs w:val="24"/>
              </w:rPr>
              <w:t>1/</w:t>
            </w:r>
            <w:r w:rsidR="002F5B23" w:rsidRPr="002A0C00">
              <w:rPr>
                <w:sz w:val="24"/>
                <w:szCs w:val="24"/>
              </w:rPr>
              <w:t>6</w:t>
            </w:r>
            <w:r w:rsidR="00DF21EB" w:rsidRPr="002A0C00">
              <w:rPr>
                <w:sz w:val="24"/>
                <w:szCs w:val="24"/>
              </w:rPr>
              <w:t xml:space="preserve"> domājamo daļu no </w:t>
            </w:r>
            <w:r w:rsidRPr="002A0C00">
              <w:rPr>
                <w:sz w:val="24"/>
                <w:szCs w:val="24"/>
              </w:rPr>
              <w:t>zemes vienīb</w:t>
            </w:r>
            <w:r w:rsidR="00DF21EB" w:rsidRPr="002A0C00">
              <w:rPr>
                <w:sz w:val="24"/>
                <w:szCs w:val="24"/>
              </w:rPr>
              <w:t>as</w:t>
            </w:r>
            <w:r w:rsidRPr="002A0C00">
              <w:rPr>
                <w:sz w:val="24"/>
                <w:szCs w:val="24"/>
              </w:rPr>
              <w:t xml:space="preserve"> ar būves </w:t>
            </w:r>
            <w:r w:rsidR="00B716A1" w:rsidRPr="002A0C00">
              <w:rPr>
                <w:sz w:val="24"/>
                <w:szCs w:val="24"/>
              </w:rPr>
              <w:t xml:space="preserve">½ domājamās daļas </w:t>
            </w:r>
            <w:r w:rsidRPr="002A0C00">
              <w:rPr>
                <w:sz w:val="24"/>
                <w:szCs w:val="24"/>
              </w:rPr>
              <w:t>īpašnie</w:t>
            </w:r>
            <w:r w:rsidR="00DF21EB" w:rsidRPr="002A0C00">
              <w:rPr>
                <w:sz w:val="24"/>
                <w:szCs w:val="24"/>
              </w:rPr>
              <w:t>ci</w:t>
            </w:r>
            <w:r w:rsidRPr="002A0C00">
              <w:rPr>
                <w:sz w:val="24"/>
                <w:szCs w:val="24"/>
              </w:rPr>
              <w:t xml:space="preserve"> noslēgt</w:t>
            </w:r>
            <w:r w:rsidR="00DF21EB" w:rsidRPr="002A0C00">
              <w:rPr>
                <w:sz w:val="24"/>
                <w:szCs w:val="24"/>
              </w:rPr>
              <w:t>s</w:t>
            </w:r>
            <w:r w:rsidRPr="002A0C00">
              <w:rPr>
                <w:sz w:val="24"/>
                <w:szCs w:val="24"/>
              </w:rPr>
              <w:t xml:space="preserve"> Apbūvēta zemesgabala </w:t>
            </w:r>
            <w:r w:rsidR="00DF21EB" w:rsidRPr="002A0C00">
              <w:rPr>
                <w:sz w:val="24"/>
                <w:szCs w:val="24"/>
              </w:rPr>
              <w:t xml:space="preserve">Brīvības ielā 36, Stendē, Talsu </w:t>
            </w:r>
            <w:r w:rsidRPr="002A0C00">
              <w:rPr>
                <w:sz w:val="24"/>
                <w:szCs w:val="24"/>
              </w:rPr>
              <w:t>novad</w:t>
            </w:r>
            <w:r w:rsidR="00DF21EB" w:rsidRPr="002A0C00">
              <w:rPr>
                <w:sz w:val="24"/>
                <w:szCs w:val="24"/>
              </w:rPr>
              <w:t>ā</w:t>
            </w:r>
            <w:r w:rsidRPr="002A0C00">
              <w:rPr>
                <w:sz w:val="24"/>
                <w:szCs w:val="24"/>
              </w:rPr>
              <w:t xml:space="preserve"> (kadastra numurs </w:t>
            </w:r>
            <w:r w:rsidR="00DF21EB" w:rsidRPr="002A0C00">
              <w:rPr>
                <w:sz w:val="24"/>
                <w:szCs w:val="24"/>
              </w:rPr>
              <w:t xml:space="preserve">8815 </w:t>
            </w:r>
            <w:r w:rsidRPr="002A0C00">
              <w:rPr>
                <w:sz w:val="24"/>
                <w:szCs w:val="24"/>
              </w:rPr>
              <w:t>00</w:t>
            </w:r>
            <w:r w:rsidR="00DF21EB" w:rsidRPr="002A0C00">
              <w:rPr>
                <w:sz w:val="24"/>
                <w:szCs w:val="24"/>
              </w:rPr>
              <w:t>3</w:t>
            </w:r>
            <w:r w:rsidRPr="002A0C00">
              <w:rPr>
                <w:sz w:val="24"/>
                <w:szCs w:val="24"/>
              </w:rPr>
              <w:t xml:space="preserve"> 00</w:t>
            </w:r>
            <w:r w:rsidR="00DF21EB" w:rsidRPr="002A0C00">
              <w:rPr>
                <w:sz w:val="24"/>
                <w:szCs w:val="24"/>
              </w:rPr>
              <w:t>30</w:t>
            </w:r>
            <w:r w:rsidRPr="002A0C00">
              <w:rPr>
                <w:sz w:val="24"/>
                <w:szCs w:val="24"/>
              </w:rPr>
              <w:t>), daļas 201</w:t>
            </w:r>
            <w:r w:rsidR="00DF21EB" w:rsidRPr="002A0C00">
              <w:rPr>
                <w:sz w:val="24"/>
                <w:szCs w:val="24"/>
              </w:rPr>
              <w:t>8</w:t>
            </w:r>
            <w:r w:rsidRPr="002A0C00">
              <w:rPr>
                <w:sz w:val="24"/>
                <w:szCs w:val="24"/>
              </w:rPr>
              <w:t xml:space="preserve">.gada </w:t>
            </w:r>
            <w:r w:rsidR="00DF21EB" w:rsidRPr="002A0C00">
              <w:rPr>
                <w:sz w:val="24"/>
                <w:szCs w:val="24"/>
              </w:rPr>
              <w:t>2</w:t>
            </w:r>
            <w:r w:rsidRPr="002A0C00">
              <w:rPr>
                <w:sz w:val="24"/>
                <w:szCs w:val="24"/>
              </w:rPr>
              <w:t>.</w:t>
            </w:r>
            <w:r w:rsidR="00DF21EB" w:rsidRPr="002A0C00">
              <w:rPr>
                <w:sz w:val="24"/>
                <w:szCs w:val="24"/>
              </w:rPr>
              <w:t>decembra</w:t>
            </w:r>
            <w:r w:rsidRPr="002A0C00">
              <w:rPr>
                <w:sz w:val="24"/>
                <w:szCs w:val="24"/>
              </w:rPr>
              <w:t xml:space="preserve"> nomas līgums Nr.</w:t>
            </w:r>
            <w:r w:rsidR="00DF21EB" w:rsidRPr="002A0C00">
              <w:rPr>
                <w:sz w:val="24"/>
                <w:szCs w:val="24"/>
              </w:rPr>
              <w:t>4/3-1-18-39/2547.</w:t>
            </w:r>
          </w:p>
          <w:p w14:paraId="2CB82E4E" w14:textId="2331FADE" w:rsidR="003E72B1" w:rsidRPr="002A0C00" w:rsidRDefault="00D10DEA" w:rsidP="00B142BB">
            <w:pPr>
              <w:suppressAutoHyphens/>
              <w:autoSpaceDN w:val="0"/>
              <w:spacing w:after="0" w:line="240" w:lineRule="auto"/>
              <w:ind w:firstLine="346"/>
              <w:jc w:val="both"/>
              <w:rPr>
                <w:sz w:val="24"/>
                <w:szCs w:val="24"/>
              </w:rPr>
            </w:pPr>
            <w:r w:rsidRPr="002A0C00">
              <w:rPr>
                <w:sz w:val="24"/>
                <w:szCs w:val="24"/>
              </w:rPr>
              <w:tab/>
            </w:r>
            <w:r w:rsidR="001347E9" w:rsidRPr="002A0C00">
              <w:rPr>
                <w:sz w:val="24"/>
                <w:szCs w:val="24"/>
              </w:rPr>
              <w:t>VNĪ 20</w:t>
            </w:r>
            <w:r w:rsidR="00DF21EB" w:rsidRPr="002A0C00">
              <w:rPr>
                <w:sz w:val="24"/>
                <w:szCs w:val="24"/>
              </w:rPr>
              <w:t>20</w:t>
            </w:r>
            <w:r w:rsidR="001347E9" w:rsidRPr="002A0C00">
              <w:rPr>
                <w:sz w:val="24"/>
                <w:szCs w:val="24"/>
              </w:rPr>
              <w:t xml:space="preserve">.gada </w:t>
            </w:r>
            <w:r w:rsidR="00033C6D" w:rsidRPr="002A0C00">
              <w:rPr>
                <w:sz w:val="24"/>
                <w:szCs w:val="24"/>
              </w:rPr>
              <w:t>25</w:t>
            </w:r>
            <w:r w:rsidR="001347E9" w:rsidRPr="002A0C00">
              <w:rPr>
                <w:sz w:val="24"/>
                <w:szCs w:val="24"/>
              </w:rPr>
              <w:t>.augustā ir saņēmusi būv</w:t>
            </w:r>
            <w:r w:rsidR="00DF21EB" w:rsidRPr="002A0C00">
              <w:rPr>
                <w:sz w:val="24"/>
                <w:szCs w:val="24"/>
              </w:rPr>
              <w:t>es</w:t>
            </w:r>
            <w:r w:rsidR="001347E9" w:rsidRPr="002A0C00">
              <w:rPr>
                <w:sz w:val="24"/>
                <w:szCs w:val="24"/>
              </w:rPr>
              <w:t xml:space="preserve"> </w:t>
            </w:r>
            <w:r w:rsidR="0014022F" w:rsidRPr="002A0C00">
              <w:rPr>
                <w:sz w:val="24"/>
                <w:szCs w:val="24"/>
              </w:rPr>
              <w:t xml:space="preserve">kopīpašnieces </w:t>
            </w:r>
            <w:r w:rsidR="009415D8" w:rsidRPr="002A0C00">
              <w:rPr>
                <w:sz w:val="24"/>
                <w:szCs w:val="24"/>
              </w:rPr>
              <w:t xml:space="preserve">(1/2 domājamā daļa) </w:t>
            </w:r>
            <w:r w:rsidR="001347E9" w:rsidRPr="002A0C00">
              <w:rPr>
                <w:sz w:val="24"/>
                <w:szCs w:val="24"/>
              </w:rPr>
              <w:t>atsavināšanas ierosinājumu (reģistrēts VNĪ ar Nr.1</w:t>
            </w:r>
            <w:r w:rsidR="00DF21EB" w:rsidRPr="002A0C00">
              <w:rPr>
                <w:sz w:val="24"/>
                <w:szCs w:val="24"/>
              </w:rPr>
              <w:t>0763</w:t>
            </w:r>
            <w:r w:rsidR="001347E9" w:rsidRPr="002A0C00">
              <w:rPr>
                <w:sz w:val="24"/>
                <w:szCs w:val="24"/>
              </w:rPr>
              <w:t xml:space="preserve">) par valstij piederošās </w:t>
            </w:r>
            <w:r w:rsidR="00DF21EB" w:rsidRPr="002A0C00">
              <w:rPr>
                <w:sz w:val="24"/>
                <w:szCs w:val="24"/>
              </w:rPr>
              <w:t xml:space="preserve">1/3 domājamās daļas no </w:t>
            </w:r>
            <w:r w:rsidR="000821E5" w:rsidRPr="002A0C00">
              <w:rPr>
                <w:sz w:val="24"/>
                <w:szCs w:val="24"/>
              </w:rPr>
              <w:t xml:space="preserve">zemes vienības </w:t>
            </w:r>
            <w:r w:rsidR="001347E9" w:rsidRPr="002A0C00">
              <w:rPr>
                <w:sz w:val="24"/>
                <w:szCs w:val="24"/>
              </w:rPr>
              <w:t>atsavināšanu</w:t>
            </w:r>
            <w:r w:rsidR="00C64003" w:rsidRPr="002A0C00">
              <w:rPr>
                <w:sz w:val="24"/>
                <w:szCs w:val="24"/>
              </w:rPr>
              <w:t>.</w:t>
            </w:r>
          </w:p>
          <w:p w14:paraId="0DE61413" w14:textId="58B14511" w:rsidR="008D6689" w:rsidRPr="002A0C00" w:rsidRDefault="00AC1EF4" w:rsidP="008D6689">
            <w:pPr>
              <w:suppressAutoHyphens/>
              <w:autoSpaceDN w:val="0"/>
              <w:spacing w:after="0" w:line="240" w:lineRule="auto"/>
              <w:ind w:firstLine="417"/>
              <w:jc w:val="both"/>
              <w:textAlignment w:val="baseline"/>
              <w:rPr>
                <w:sz w:val="24"/>
                <w:szCs w:val="24"/>
              </w:rPr>
            </w:pPr>
            <w:r w:rsidRPr="002A0C00">
              <w:rPr>
                <w:sz w:val="24"/>
                <w:szCs w:val="24"/>
              </w:rPr>
              <w:tab/>
            </w:r>
            <w:r w:rsidR="000664AE" w:rsidRPr="002A0C00">
              <w:rPr>
                <w:sz w:val="24"/>
                <w:szCs w:val="24"/>
              </w:rPr>
              <w:t>Ņemot vērā</w:t>
            </w:r>
            <w:r w:rsidR="00FB3C6C" w:rsidRPr="002A0C00">
              <w:rPr>
                <w:sz w:val="24"/>
                <w:szCs w:val="24"/>
              </w:rPr>
              <w:t xml:space="preserve"> to, ka būves 1/6 domājam</w:t>
            </w:r>
            <w:r w:rsidR="00457D7A" w:rsidRPr="002A0C00">
              <w:rPr>
                <w:sz w:val="24"/>
                <w:szCs w:val="24"/>
              </w:rPr>
              <w:t>ai</w:t>
            </w:r>
            <w:r w:rsidR="00FB3C6C" w:rsidRPr="002A0C00">
              <w:rPr>
                <w:sz w:val="24"/>
                <w:szCs w:val="24"/>
              </w:rPr>
              <w:t xml:space="preserve"> daļa</w:t>
            </w:r>
            <w:r w:rsidR="00457D7A" w:rsidRPr="002A0C00">
              <w:rPr>
                <w:sz w:val="24"/>
                <w:szCs w:val="24"/>
              </w:rPr>
              <w:t>i</w:t>
            </w:r>
            <w:r w:rsidR="005B075D" w:rsidRPr="002A0C00">
              <w:rPr>
                <w:sz w:val="24"/>
                <w:szCs w:val="24"/>
              </w:rPr>
              <w:t xml:space="preserve"> </w:t>
            </w:r>
            <w:r w:rsidR="00457D7A" w:rsidRPr="002A0C00">
              <w:rPr>
                <w:sz w:val="24"/>
                <w:szCs w:val="24"/>
              </w:rPr>
              <w:t>nav zinām</w:t>
            </w:r>
            <w:r w:rsidR="005B075D" w:rsidRPr="002A0C00">
              <w:rPr>
                <w:sz w:val="24"/>
                <w:szCs w:val="24"/>
              </w:rPr>
              <w:t>a</w:t>
            </w:r>
            <w:r w:rsidR="00457D7A" w:rsidRPr="002A0C00">
              <w:rPr>
                <w:sz w:val="24"/>
                <w:szCs w:val="24"/>
              </w:rPr>
              <w:t xml:space="preserve"> īpašumtiesību</w:t>
            </w:r>
            <w:r w:rsidR="005B075D" w:rsidRPr="002A0C00">
              <w:rPr>
                <w:sz w:val="24"/>
                <w:szCs w:val="24"/>
              </w:rPr>
              <w:t xml:space="preserve"> piederība</w:t>
            </w:r>
            <w:r w:rsidR="001346CB" w:rsidRPr="002A0C00">
              <w:rPr>
                <w:sz w:val="24"/>
                <w:szCs w:val="24"/>
              </w:rPr>
              <w:t>, tad saskaņā ar Atsavināšanas likuma 4.punkta ceturtās daļas 4.punktu</w:t>
            </w:r>
            <w:r w:rsidR="00912B62" w:rsidRPr="002A0C00">
              <w:rPr>
                <w:sz w:val="24"/>
                <w:szCs w:val="24"/>
              </w:rPr>
              <w:t>,</w:t>
            </w:r>
            <w:r w:rsidR="001346CB" w:rsidRPr="002A0C00">
              <w:rPr>
                <w:sz w:val="24"/>
                <w:szCs w:val="24"/>
              </w:rPr>
              <w:t xml:space="preserve"> VNĪ </w:t>
            </w:r>
            <w:r w:rsidR="00912B62" w:rsidRPr="002A0C00">
              <w:rPr>
                <w:sz w:val="24"/>
                <w:szCs w:val="24"/>
              </w:rPr>
              <w:t xml:space="preserve">būves kopīpašniecei, kura vērsās ar atsavināšanas iesniegumu par 1/3 domājamās daļas no </w:t>
            </w:r>
            <w:r w:rsidR="0073162B" w:rsidRPr="002A0C00">
              <w:rPr>
                <w:sz w:val="24"/>
                <w:szCs w:val="24"/>
              </w:rPr>
              <w:t>zemes vienības</w:t>
            </w:r>
            <w:r w:rsidR="009C5631" w:rsidRPr="002A0C00">
              <w:rPr>
                <w:sz w:val="24"/>
                <w:szCs w:val="24"/>
              </w:rPr>
              <w:t xml:space="preserve"> </w:t>
            </w:r>
            <w:r w:rsidR="00912B62" w:rsidRPr="002A0C00">
              <w:rPr>
                <w:sz w:val="24"/>
                <w:szCs w:val="24"/>
              </w:rPr>
              <w:t xml:space="preserve">atsavināšanu, </w:t>
            </w:r>
            <w:r w:rsidR="006F02FB" w:rsidRPr="002A0C00">
              <w:rPr>
                <w:sz w:val="24"/>
                <w:szCs w:val="24"/>
              </w:rPr>
              <w:t xml:space="preserve">atsavinās </w:t>
            </w:r>
            <w:r w:rsidR="001346CB" w:rsidRPr="002A0C00">
              <w:rPr>
                <w:sz w:val="24"/>
                <w:szCs w:val="24"/>
              </w:rPr>
              <w:t xml:space="preserve">1/6 domājamās daļas no </w:t>
            </w:r>
            <w:r w:rsidR="0052322A" w:rsidRPr="002A0C00">
              <w:rPr>
                <w:sz w:val="24"/>
                <w:szCs w:val="24"/>
              </w:rPr>
              <w:t xml:space="preserve">nekustamā īpašuma </w:t>
            </w:r>
            <w:r w:rsidR="006F02FB" w:rsidRPr="002A0C00">
              <w:rPr>
                <w:sz w:val="24"/>
                <w:szCs w:val="24"/>
              </w:rPr>
              <w:t xml:space="preserve">un 1/6 domājamo daļu no </w:t>
            </w:r>
            <w:r w:rsidR="0052322A" w:rsidRPr="002A0C00">
              <w:rPr>
                <w:sz w:val="24"/>
                <w:szCs w:val="24"/>
              </w:rPr>
              <w:t xml:space="preserve">nekustamā īpašuma </w:t>
            </w:r>
            <w:r w:rsidR="006F02FB" w:rsidRPr="002A0C00">
              <w:rPr>
                <w:sz w:val="24"/>
                <w:szCs w:val="24"/>
              </w:rPr>
              <w:t>VNĪ</w:t>
            </w:r>
            <w:r w:rsidR="001346CB" w:rsidRPr="002A0C00">
              <w:rPr>
                <w:sz w:val="24"/>
                <w:szCs w:val="24"/>
              </w:rPr>
              <w:t xml:space="preserve"> atstās</w:t>
            </w:r>
            <w:r w:rsidR="00C426EE" w:rsidRPr="002A0C00">
              <w:rPr>
                <w:sz w:val="24"/>
                <w:szCs w:val="24"/>
              </w:rPr>
              <w:t xml:space="preserve"> atsavināšanai būves 1/6 domājamās daļas n</w:t>
            </w:r>
            <w:r w:rsidR="00383097" w:rsidRPr="002A0C00">
              <w:rPr>
                <w:sz w:val="24"/>
                <w:szCs w:val="24"/>
              </w:rPr>
              <w:t>ezināmajam</w:t>
            </w:r>
            <w:r w:rsidR="00C426EE" w:rsidRPr="002A0C00">
              <w:rPr>
                <w:sz w:val="24"/>
                <w:szCs w:val="24"/>
              </w:rPr>
              <w:t xml:space="preserve"> </w:t>
            </w:r>
            <w:r w:rsidR="005B075D" w:rsidRPr="002A0C00">
              <w:rPr>
                <w:sz w:val="24"/>
                <w:szCs w:val="24"/>
              </w:rPr>
              <w:t>kop</w:t>
            </w:r>
            <w:r w:rsidR="00C426EE" w:rsidRPr="002A0C00">
              <w:rPr>
                <w:sz w:val="24"/>
                <w:szCs w:val="24"/>
              </w:rPr>
              <w:t>īpašniekam</w:t>
            </w:r>
            <w:r w:rsidR="00BB481F" w:rsidRPr="002A0C00">
              <w:rPr>
                <w:sz w:val="24"/>
                <w:szCs w:val="24"/>
              </w:rPr>
              <w:t>, kad tiks saņemts tā atsavināšanas ierosinājums.</w:t>
            </w:r>
            <w:r w:rsidR="006F35A1" w:rsidRPr="002A0C00">
              <w:rPr>
                <w:sz w:val="24"/>
                <w:szCs w:val="24"/>
              </w:rPr>
              <w:t xml:space="preserve"> </w:t>
            </w:r>
          </w:p>
          <w:p w14:paraId="3EDD6FA9" w14:textId="04D7CFB9" w:rsidR="003C536B" w:rsidRDefault="0086170E" w:rsidP="004A28C6">
            <w:pPr>
              <w:spacing w:after="0" w:line="240" w:lineRule="auto"/>
              <w:jc w:val="both"/>
              <w:rPr>
                <w:sz w:val="24"/>
                <w:szCs w:val="24"/>
              </w:rPr>
            </w:pPr>
            <w:r w:rsidRPr="002A0C00">
              <w:rPr>
                <w:sz w:val="24"/>
                <w:szCs w:val="24"/>
              </w:rPr>
              <w:tab/>
              <w:t>B</w:t>
            </w:r>
            <w:r w:rsidR="003C536B" w:rsidRPr="002A0C00">
              <w:rPr>
                <w:sz w:val="24"/>
                <w:szCs w:val="24"/>
              </w:rPr>
              <w:t>ūves kopīpašuma 1/3 domājamās daļas kopīpašniece atbilstošo zemesgabala domājamo daļu ir ieguvusi īpašumā zemes reformas ietvaros.</w:t>
            </w:r>
            <w:r w:rsidRPr="002A0C00">
              <w:rPr>
                <w:sz w:val="24"/>
                <w:szCs w:val="24"/>
              </w:rPr>
              <w:t xml:space="preserve"> </w:t>
            </w:r>
            <w:r w:rsidR="007C4A69" w:rsidRPr="002A0C00">
              <w:rPr>
                <w:sz w:val="24"/>
                <w:szCs w:val="24"/>
              </w:rPr>
              <w:t>Līdz ar to  šobrīd ir jālemj par būvei atbilstošo zemes daļu, attiecībā uz kuru nav pieņemts lēmums zemes reformas ietvaros, par F</w:t>
            </w:r>
            <w:r w:rsidR="00E870A6" w:rsidRPr="002A0C00">
              <w:rPr>
                <w:sz w:val="24"/>
                <w:szCs w:val="24"/>
              </w:rPr>
              <w:t>inanšu ministrijai piederošo</w:t>
            </w:r>
            <w:r w:rsidR="007C4A69" w:rsidRPr="002A0C00">
              <w:rPr>
                <w:sz w:val="24"/>
                <w:szCs w:val="24"/>
              </w:rPr>
              <w:t xml:space="preserve"> </w:t>
            </w:r>
            <w:r w:rsidR="00E870A6" w:rsidRPr="002A0C00">
              <w:rPr>
                <w:sz w:val="24"/>
                <w:szCs w:val="24"/>
              </w:rPr>
              <w:t>1</w:t>
            </w:r>
            <w:r w:rsidR="007C4A69" w:rsidRPr="002A0C00">
              <w:rPr>
                <w:sz w:val="24"/>
                <w:szCs w:val="24"/>
              </w:rPr>
              <w:t>/</w:t>
            </w:r>
            <w:r w:rsidR="00E870A6" w:rsidRPr="002A0C00">
              <w:rPr>
                <w:sz w:val="24"/>
                <w:szCs w:val="24"/>
              </w:rPr>
              <w:t>3</w:t>
            </w:r>
            <w:r w:rsidR="007C4A69" w:rsidRPr="002A0C00">
              <w:rPr>
                <w:sz w:val="24"/>
                <w:szCs w:val="24"/>
              </w:rPr>
              <w:t xml:space="preserve"> d</w:t>
            </w:r>
            <w:r w:rsidR="00E870A6" w:rsidRPr="002A0C00">
              <w:rPr>
                <w:sz w:val="24"/>
                <w:szCs w:val="24"/>
              </w:rPr>
              <w:t xml:space="preserve">omājamo </w:t>
            </w:r>
            <w:r w:rsidR="007C4A69" w:rsidRPr="002A0C00">
              <w:rPr>
                <w:sz w:val="24"/>
                <w:szCs w:val="24"/>
              </w:rPr>
              <w:t>d</w:t>
            </w:r>
            <w:r w:rsidR="00E870A6" w:rsidRPr="002A0C00">
              <w:rPr>
                <w:sz w:val="24"/>
                <w:szCs w:val="24"/>
              </w:rPr>
              <w:t>aļu no zemes vienības</w:t>
            </w:r>
            <w:r w:rsidR="007C4A69" w:rsidRPr="002A0C00">
              <w:rPr>
                <w:sz w:val="24"/>
                <w:szCs w:val="24"/>
              </w:rPr>
              <w:t xml:space="preserve"> no kur</w:t>
            </w:r>
            <w:r w:rsidR="009D7506" w:rsidRPr="002A0C00">
              <w:rPr>
                <w:sz w:val="24"/>
                <w:szCs w:val="24"/>
              </w:rPr>
              <w:t>as</w:t>
            </w:r>
            <w:r w:rsidR="007C4A69" w:rsidRPr="002A0C00">
              <w:rPr>
                <w:sz w:val="24"/>
                <w:szCs w:val="24"/>
              </w:rPr>
              <w:t>, lai ievērotu zemes un ēkas proporciju 1/6 d</w:t>
            </w:r>
            <w:r w:rsidR="00AD7793" w:rsidRPr="002A0C00">
              <w:rPr>
                <w:sz w:val="24"/>
                <w:szCs w:val="24"/>
              </w:rPr>
              <w:t xml:space="preserve">omājamā </w:t>
            </w:r>
            <w:r w:rsidR="007C4A69" w:rsidRPr="002A0C00">
              <w:rPr>
                <w:sz w:val="24"/>
                <w:szCs w:val="24"/>
              </w:rPr>
              <w:t>d</w:t>
            </w:r>
            <w:r w:rsidR="00AD7793" w:rsidRPr="002A0C00">
              <w:rPr>
                <w:sz w:val="24"/>
                <w:szCs w:val="24"/>
              </w:rPr>
              <w:t>aļa</w:t>
            </w:r>
            <w:r w:rsidR="007C4A69" w:rsidRPr="002A0C00">
              <w:rPr>
                <w:sz w:val="24"/>
                <w:szCs w:val="24"/>
              </w:rPr>
              <w:t xml:space="preserve"> atsavināma </w:t>
            </w:r>
            <w:r w:rsidR="00AD7793" w:rsidRPr="002A0C00">
              <w:rPr>
                <w:sz w:val="24"/>
                <w:szCs w:val="24"/>
              </w:rPr>
              <w:t>būves kopīpašniecei (</w:t>
            </w:r>
            <w:r w:rsidR="004A28C6" w:rsidRPr="002A0C00">
              <w:rPr>
                <w:sz w:val="24"/>
                <w:szCs w:val="24"/>
              </w:rPr>
              <w:t>1/2 domājamā daļa)</w:t>
            </w:r>
            <w:r w:rsidR="005515EA" w:rsidRPr="002A0C00">
              <w:rPr>
                <w:sz w:val="24"/>
                <w:szCs w:val="24"/>
              </w:rPr>
              <w:t>, kura VNĪ vērsusies ar atsavināšanas ierosinājumu</w:t>
            </w:r>
            <w:r w:rsidR="004A28C6" w:rsidRPr="002A0C00">
              <w:rPr>
                <w:sz w:val="24"/>
                <w:szCs w:val="24"/>
              </w:rPr>
              <w:t xml:space="preserve"> </w:t>
            </w:r>
            <w:r w:rsidR="007C4A69" w:rsidRPr="002A0C00">
              <w:rPr>
                <w:sz w:val="24"/>
                <w:szCs w:val="24"/>
              </w:rPr>
              <w:t>un 1/6 d</w:t>
            </w:r>
            <w:r w:rsidR="004A28C6" w:rsidRPr="002A0C00">
              <w:rPr>
                <w:sz w:val="24"/>
                <w:szCs w:val="24"/>
              </w:rPr>
              <w:t xml:space="preserve">omājamā </w:t>
            </w:r>
            <w:r w:rsidR="007C4A69" w:rsidRPr="002A0C00">
              <w:rPr>
                <w:sz w:val="24"/>
                <w:szCs w:val="24"/>
              </w:rPr>
              <w:t>d</w:t>
            </w:r>
            <w:r w:rsidR="004A28C6" w:rsidRPr="002A0C00">
              <w:rPr>
                <w:sz w:val="24"/>
                <w:szCs w:val="24"/>
              </w:rPr>
              <w:t>aļa</w:t>
            </w:r>
            <w:r w:rsidR="007C4A69" w:rsidRPr="002A0C00">
              <w:rPr>
                <w:sz w:val="24"/>
                <w:szCs w:val="24"/>
              </w:rPr>
              <w:t xml:space="preserve"> rezervējama  bezīpašnieka 1/6 d</w:t>
            </w:r>
            <w:r w:rsidR="004A28C6" w:rsidRPr="002A0C00">
              <w:rPr>
                <w:sz w:val="24"/>
                <w:szCs w:val="24"/>
              </w:rPr>
              <w:t xml:space="preserve">omājamai </w:t>
            </w:r>
            <w:r w:rsidR="007C4A69" w:rsidRPr="002A0C00">
              <w:rPr>
                <w:sz w:val="24"/>
                <w:szCs w:val="24"/>
              </w:rPr>
              <w:t>d</w:t>
            </w:r>
            <w:r w:rsidR="004A28C6" w:rsidRPr="002A0C00">
              <w:rPr>
                <w:sz w:val="24"/>
                <w:szCs w:val="24"/>
              </w:rPr>
              <w:t>aļai</w:t>
            </w:r>
            <w:r w:rsidR="00160414" w:rsidRPr="002A0C00">
              <w:rPr>
                <w:sz w:val="24"/>
                <w:szCs w:val="24"/>
              </w:rPr>
              <w:t>.</w:t>
            </w:r>
          </w:p>
          <w:p w14:paraId="13CC1F0E" w14:textId="2E77F4DB" w:rsidR="000D0EB6" w:rsidRPr="001F3CF8" w:rsidRDefault="000D0EB6" w:rsidP="000D0EB6">
            <w:pPr>
              <w:pStyle w:val="BodyText"/>
              <w:spacing w:after="0"/>
              <w:ind w:left="102" w:firstLine="720"/>
              <w:jc w:val="both"/>
            </w:pPr>
            <w:r w:rsidRPr="001F3CF8">
              <w:t>Ar Ministru kabineta 2019.gada 7.maija rīkojumu Nr. 210 „Par Valdības rīcības plānu Deklarācijas par Artura Krišjāņa Kariņa vadītā Ministru</w:t>
            </w:r>
            <w:r>
              <w:rPr>
                <w:u w:val="single"/>
              </w:rPr>
              <w:t xml:space="preserve"> </w:t>
            </w:r>
            <w:r w:rsidRPr="001F3CF8">
              <w:t>kabineta iecerēto darbību īstenošanai” ir apstiprināts Valdības rīcības plāns Deklarācijas par Artura Krišjāņa Kariņa vadītā Ministru kabineta iecerēto darbību īstenošanai. Minētā rīcības plāna 175.1.apakšpunktā ir noteikts rīcības plāna pasākums īstenot piespiedu dalītā īpašuma sakārtošanu, virzoties uz vienotu īpašumu (zeme</w:t>
            </w:r>
            <w:r w:rsidR="00711C4B" w:rsidRPr="001F3CF8">
              <w:t>s</w:t>
            </w:r>
            <w:r w:rsidRPr="001F3CF8">
              <w:t xml:space="preserve"> un ēkas vienotības princips).</w:t>
            </w:r>
            <w:r w:rsidR="003C0EC2" w:rsidRPr="001F3CF8">
              <w:t xml:space="preserve"> </w:t>
            </w:r>
          </w:p>
          <w:p w14:paraId="6648B257" w14:textId="59C92355" w:rsidR="000D0EB6" w:rsidRPr="001F3CF8" w:rsidRDefault="00301A7F" w:rsidP="000D0EB6">
            <w:pPr>
              <w:pStyle w:val="BodyText"/>
              <w:spacing w:after="0"/>
              <w:ind w:left="102" w:firstLine="720"/>
              <w:jc w:val="both"/>
            </w:pPr>
            <w:r w:rsidRPr="001F3CF8">
              <w:lastRenderedPageBreak/>
              <w:t>A</w:t>
            </w:r>
            <w:r w:rsidR="000D0EB6" w:rsidRPr="001F3CF8">
              <w:t>tsavinot 1/6 domājamo daļu no zemes vienības Brīvības ielā 36, Stendē, Talsu novadā, apbūves kopīpašniecei, tiks izbeigtas dalītā īpašuma tiesiskās attiecības, tajā skaitā arī piespiedu nomas tiesiskās attiecības</w:t>
            </w:r>
            <w:r w:rsidR="002C52A9" w:rsidRPr="001F3CF8">
              <w:t>.</w:t>
            </w:r>
          </w:p>
          <w:p w14:paraId="0D942AD7" w14:textId="3F50CF13" w:rsidR="000664AE" w:rsidRDefault="001347E9" w:rsidP="00965BAF">
            <w:pPr>
              <w:spacing w:after="0" w:line="240" w:lineRule="auto"/>
              <w:ind w:left="57" w:right="57" w:firstLine="720"/>
              <w:jc w:val="both"/>
              <w:rPr>
                <w:rFonts w:eastAsia="Calibri"/>
                <w:sz w:val="24"/>
                <w:szCs w:val="24"/>
              </w:rPr>
            </w:pPr>
            <w:r w:rsidRPr="002A0C00">
              <w:rPr>
                <w:sz w:val="24"/>
                <w:szCs w:val="24"/>
              </w:rPr>
              <w:t xml:space="preserve">Pēc Ministru kabineta atļaujas saņemšanas par </w:t>
            </w:r>
            <w:r w:rsidR="003D59DB" w:rsidRPr="002A0C00">
              <w:rPr>
                <w:sz w:val="24"/>
                <w:szCs w:val="24"/>
              </w:rPr>
              <w:t xml:space="preserve">nekustāmajā īpašumā </w:t>
            </w:r>
            <w:r w:rsidRPr="002A0C00">
              <w:rPr>
                <w:sz w:val="24"/>
                <w:szCs w:val="24"/>
              </w:rPr>
              <w:t xml:space="preserve">ietilpstošās meža zemes atsavināšanu, VNĪ </w:t>
            </w:r>
            <w:r w:rsidR="00A90291" w:rsidRPr="002A0C00">
              <w:rPr>
                <w:sz w:val="24"/>
                <w:szCs w:val="24"/>
              </w:rPr>
              <w:t xml:space="preserve">1/6 </w:t>
            </w:r>
            <w:r w:rsidR="00454C34" w:rsidRPr="002A0C00">
              <w:rPr>
                <w:sz w:val="24"/>
                <w:szCs w:val="24"/>
              </w:rPr>
              <w:t>domājamās daļas</w:t>
            </w:r>
            <w:r w:rsidR="006E3AB1" w:rsidRPr="002A0C00">
              <w:rPr>
                <w:sz w:val="24"/>
                <w:szCs w:val="24"/>
              </w:rPr>
              <w:t xml:space="preserve"> no nekustamā īpašuma</w:t>
            </w:r>
            <w:r w:rsidR="00454C34" w:rsidRPr="002A0C00">
              <w:rPr>
                <w:sz w:val="24"/>
                <w:szCs w:val="24"/>
              </w:rPr>
              <w:t xml:space="preserve"> </w:t>
            </w:r>
            <w:r w:rsidRPr="002A0C00">
              <w:rPr>
                <w:sz w:val="24"/>
                <w:szCs w:val="24"/>
              </w:rPr>
              <w:t xml:space="preserve">kopā ar tajā ietilpstošo meža zemi, atsavinās saskaņā ar Atsavināšanas likuma 4.panta ceturtās daļas </w:t>
            </w:r>
            <w:r w:rsidR="00777147" w:rsidRPr="002A0C00">
              <w:rPr>
                <w:sz w:val="24"/>
                <w:szCs w:val="24"/>
              </w:rPr>
              <w:t>4</w:t>
            </w:r>
            <w:r w:rsidRPr="002A0C00">
              <w:rPr>
                <w:sz w:val="24"/>
                <w:szCs w:val="24"/>
              </w:rPr>
              <w:t xml:space="preserve">.punktu, 5.panta trešo daļu, 37.panta pirmās daļas 4.punktu, pieņemot attiecīgu VNĪ valdes lēmumu par apbūvēta valsts zemesgabala atsavināšanu apbūves </w:t>
            </w:r>
            <w:r w:rsidR="00062ED2" w:rsidRPr="002A0C00">
              <w:rPr>
                <w:sz w:val="24"/>
                <w:szCs w:val="24"/>
              </w:rPr>
              <w:t>kop</w:t>
            </w:r>
            <w:r w:rsidRPr="002A0C00">
              <w:rPr>
                <w:sz w:val="24"/>
                <w:szCs w:val="24"/>
              </w:rPr>
              <w:t>īpašniek</w:t>
            </w:r>
            <w:r w:rsidR="00062ED2" w:rsidRPr="002A0C00">
              <w:rPr>
                <w:sz w:val="24"/>
                <w:szCs w:val="24"/>
              </w:rPr>
              <w:t>a</w:t>
            </w:r>
            <w:r w:rsidRPr="002A0C00">
              <w:rPr>
                <w:sz w:val="24"/>
                <w:szCs w:val="24"/>
              </w:rPr>
              <w:t>m.</w:t>
            </w:r>
            <w:r w:rsidR="000664AE" w:rsidRPr="002A0C00">
              <w:rPr>
                <w:rFonts w:eastAsia="Calibri"/>
                <w:sz w:val="24"/>
                <w:szCs w:val="24"/>
              </w:rPr>
              <w:t xml:space="preserve"> </w:t>
            </w:r>
          </w:p>
          <w:p w14:paraId="53B4CAC3" w14:textId="77777777" w:rsidR="007512DC" w:rsidRPr="001F3CF8" w:rsidRDefault="007512DC" w:rsidP="007512DC">
            <w:pPr>
              <w:pStyle w:val="BodyText"/>
              <w:spacing w:after="0"/>
              <w:ind w:left="102" w:firstLine="720"/>
              <w:jc w:val="both"/>
            </w:pPr>
            <w:r w:rsidRPr="001F3CF8">
              <w:t xml:space="preserve">VNĪ saskaņā ar Atsavināšanas likumā noteikto ne vēlāk kā divu mēnešu laikā no dienas, kad saņemts atsavināšanas ierosinājums un visi atsavināšanai nepieciešamie dokumenti, kas apliecina personas pirmpirkuma tiesības jāpieņem lēmumu par valstij piederošo 1/6 domājamo daļu no apbūvēta zemesgabala nodošanu atsavināšanai. </w:t>
            </w:r>
          </w:p>
          <w:p w14:paraId="05D2D49E" w14:textId="0B629D14" w:rsidR="00E50857" w:rsidRPr="001F3CF8" w:rsidRDefault="00145C63" w:rsidP="00E50857">
            <w:pPr>
              <w:pStyle w:val="BodyText"/>
              <w:spacing w:after="0"/>
              <w:jc w:val="both"/>
            </w:pPr>
            <w:r w:rsidRPr="001F3CF8">
              <w:tab/>
            </w:r>
            <w:r w:rsidR="007512DC" w:rsidRPr="001F3CF8">
              <w:t>Attiecībā uz valstij piederoš</w:t>
            </w:r>
            <w:r w:rsidR="00AC7D36" w:rsidRPr="001F3CF8">
              <w:t>o</w:t>
            </w:r>
            <w:r w:rsidR="007512DC" w:rsidRPr="001F3CF8">
              <w:t xml:space="preserve"> 1/6 domājamo daļu no </w:t>
            </w:r>
            <w:r w:rsidR="005150A4" w:rsidRPr="001F3CF8">
              <w:t xml:space="preserve">apbūvēta </w:t>
            </w:r>
            <w:r w:rsidR="007512DC" w:rsidRPr="001F3CF8">
              <w:t>zemesgabala Brīvības ielā 36, Stendē, Talsu novadā, atsavināšanu par pēdējo dokumentu lēmuma par valstij piederoš</w:t>
            </w:r>
            <w:r w:rsidR="00950EBC" w:rsidRPr="001F3CF8">
              <w:t>o 1/6 domājamo daļu no</w:t>
            </w:r>
            <w:r w:rsidR="007512DC" w:rsidRPr="001F3CF8">
              <w:t xml:space="preserve"> apbūvēta zemesgabala nodošanu atsavināšanai </w:t>
            </w:r>
            <w:r w:rsidR="0058686B" w:rsidRPr="001F3CF8">
              <w:t xml:space="preserve">uzskatāms </w:t>
            </w:r>
            <w:r w:rsidR="007512DC" w:rsidRPr="001F3CF8">
              <w:t xml:space="preserve">Ministru kabineta rīkojums par atļauju nodot atsavināšanai valsts zemesgabala sastāvā </w:t>
            </w:r>
            <w:r w:rsidR="00E50857" w:rsidRPr="001F3CF8">
              <w:t>tieši ar apbūvi saistībā esoš</w:t>
            </w:r>
            <w:r w:rsidR="00E66A2F" w:rsidRPr="001F3CF8">
              <w:t>o</w:t>
            </w:r>
            <w:r w:rsidR="00E50857" w:rsidRPr="001F3CF8">
              <w:t xml:space="preserve"> </w:t>
            </w:r>
            <w:r w:rsidR="003D4DE7" w:rsidRPr="001F3CF8">
              <w:t xml:space="preserve">1/6 domājamo daļu no </w:t>
            </w:r>
            <w:r w:rsidR="00E50857" w:rsidRPr="001F3CF8">
              <w:t>meža zemes.</w:t>
            </w:r>
          </w:p>
          <w:p w14:paraId="34697D50" w14:textId="12958822" w:rsidR="001347E9" w:rsidRPr="002A0C00" w:rsidRDefault="000664AE" w:rsidP="00965BAF">
            <w:pPr>
              <w:spacing w:after="0" w:line="240" w:lineRule="auto"/>
              <w:ind w:left="57" w:right="57" w:firstLine="720"/>
              <w:jc w:val="both"/>
              <w:rPr>
                <w:sz w:val="24"/>
                <w:szCs w:val="24"/>
              </w:rPr>
            </w:pPr>
            <w:r w:rsidRPr="002A0C00">
              <w:rPr>
                <w:rFonts w:eastAsia="Calibri"/>
                <w:sz w:val="24"/>
                <w:szCs w:val="24"/>
              </w:rPr>
              <w:t>Atsavinot nekustamo īpašumu, jāņem vērā likuma „Par zemes reformu Latvijas Republikas pilsētās” 21.panta pirmajā daļā noteiktie nosacījumi.</w:t>
            </w:r>
          </w:p>
          <w:p w14:paraId="4DF93915" w14:textId="77777777" w:rsidR="001347E9" w:rsidRPr="002A0C00" w:rsidRDefault="001347E9" w:rsidP="00965BAF">
            <w:pPr>
              <w:spacing w:after="0" w:line="240" w:lineRule="auto"/>
              <w:ind w:left="57" w:right="57" w:firstLine="720"/>
              <w:jc w:val="both"/>
              <w:rPr>
                <w:sz w:val="24"/>
                <w:szCs w:val="24"/>
              </w:rPr>
            </w:pPr>
            <w:r w:rsidRPr="002A0C00">
              <w:rPr>
                <w:sz w:val="24"/>
                <w:szCs w:val="24"/>
              </w:rPr>
              <w:t>Rīkojuma projekts attiecas uz publiskās pārvaldes politiku.</w:t>
            </w:r>
          </w:p>
        </w:tc>
      </w:tr>
      <w:tr w:rsidR="001347E9" w:rsidRPr="005924F7" w14:paraId="7B49EB16" w14:textId="77777777" w:rsidTr="00965BAF">
        <w:trPr>
          <w:tblCellSpacing w:w="15" w:type="dxa"/>
        </w:trPr>
        <w:tc>
          <w:tcPr>
            <w:tcW w:w="276" w:type="pct"/>
            <w:gridSpan w:val="2"/>
            <w:tcBorders>
              <w:top w:val="outset" w:sz="6" w:space="0" w:color="000000"/>
              <w:bottom w:val="outset" w:sz="6" w:space="0" w:color="000000"/>
              <w:right w:val="outset" w:sz="6" w:space="0" w:color="000000"/>
            </w:tcBorders>
          </w:tcPr>
          <w:p w14:paraId="1006A033" w14:textId="77777777" w:rsidR="001347E9" w:rsidRPr="005924F7" w:rsidRDefault="001347E9" w:rsidP="00965BAF">
            <w:pPr>
              <w:spacing w:before="100" w:beforeAutospacing="1" w:after="100" w:afterAutospacing="1" w:line="240" w:lineRule="auto"/>
              <w:rPr>
                <w:sz w:val="24"/>
                <w:szCs w:val="24"/>
                <w:lang w:eastAsia="lv-LV"/>
              </w:rPr>
            </w:pPr>
            <w:r>
              <w:rPr>
                <w:sz w:val="24"/>
                <w:szCs w:val="24"/>
                <w:lang w:eastAsia="lv-LV"/>
              </w:rPr>
              <w:lastRenderedPageBreak/>
              <w:t>3</w:t>
            </w:r>
          </w:p>
        </w:tc>
        <w:tc>
          <w:tcPr>
            <w:tcW w:w="1364"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1347E9" w:rsidRPr="00EC3F48" w14:paraId="4EC09C73" w14:textId="77777777" w:rsidTr="00965BAF">
              <w:trPr>
                <w:trHeight w:val="552"/>
              </w:trPr>
              <w:tc>
                <w:tcPr>
                  <w:tcW w:w="1952" w:type="dxa"/>
                </w:tcPr>
                <w:p w14:paraId="693C70CF" w14:textId="77777777" w:rsidR="001347E9" w:rsidRPr="000305EA" w:rsidRDefault="001347E9" w:rsidP="00965BAF">
                  <w:pPr>
                    <w:spacing w:after="0" w:line="240" w:lineRule="auto"/>
                    <w:rPr>
                      <w:sz w:val="24"/>
                      <w:szCs w:val="24"/>
                      <w:lang w:eastAsia="lv-LV"/>
                    </w:rPr>
                  </w:pPr>
                  <w:r w:rsidRPr="000305EA">
                    <w:rPr>
                      <w:sz w:val="24"/>
                      <w:szCs w:val="24"/>
                      <w:lang w:eastAsia="lv-LV"/>
                    </w:rPr>
                    <w:t xml:space="preserve">Projekta izstrādē iesaistītās institūcijas un publiskas personas kapitālsabiedrības </w:t>
                  </w:r>
                </w:p>
              </w:tc>
            </w:tr>
          </w:tbl>
          <w:p w14:paraId="4E3ECD28" w14:textId="77777777" w:rsidR="001347E9" w:rsidRPr="005924F7" w:rsidRDefault="001347E9" w:rsidP="00965BAF">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14:paraId="5A514827" w14:textId="77777777" w:rsidR="001347E9" w:rsidRPr="005924F7" w:rsidRDefault="00AC1EF4" w:rsidP="00965BAF">
            <w:pPr>
              <w:spacing w:after="0" w:line="240" w:lineRule="auto"/>
              <w:ind w:left="57" w:right="57"/>
              <w:jc w:val="both"/>
              <w:rPr>
                <w:sz w:val="24"/>
                <w:szCs w:val="24"/>
                <w:u w:val="single"/>
                <w:lang w:eastAsia="lv-LV"/>
              </w:rPr>
            </w:pPr>
            <w:r>
              <w:rPr>
                <w:sz w:val="24"/>
                <w:szCs w:val="24"/>
                <w:lang w:eastAsia="lv-LV"/>
              </w:rPr>
              <w:tab/>
            </w:r>
            <w:r w:rsidR="001347E9" w:rsidRPr="005924F7">
              <w:rPr>
                <w:sz w:val="24"/>
                <w:szCs w:val="24"/>
                <w:lang w:eastAsia="lv-LV"/>
              </w:rPr>
              <w:t>Finanšu ministrija</w:t>
            </w:r>
            <w:r>
              <w:rPr>
                <w:sz w:val="24"/>
                <w:szCs w:val="24"/>
                <w:lang w:eastAsia="lv-LV"/>
              </w:rPr>
              <w:t xml:space="preserve"> un VNĪ</w:t>
            </w:r>
            <w:r w:rsidR="001347E9" w:rsidRPr="005924F7">
              <w:rPr>
                <w:sz w:val="24"/>
                <w:szCs w:val="24"/>
                <w:lang w:eastAsia="lv-LV"/>
              </w:rPr>
              <w:t>.</w:t>
            </w:r>
          </w:p>
        </w:tc>
      </w:tr>
      <w:tr w:rsidR="001347E9" w:rsidRPr="005924F7" w14:paraId="6DDC77EE" w14:textId="77777777" w:rsidTr="00965BAF">
        <w:trPr>
          <w:tblCellSpacing w:w="15" w:type="dxa"/>
        </w:trPr>
        <w:tc>
          <w:tcPr>
            <w:tcW w:w="276" w:type="pct"/>
            <w:gridSpan w:val="2"/>
            <w:tcBorders>
              <w:top w:val="outset" w:sz="6" w:space="0" w:color="000000"/>
              <w:bottom w:val="outset" w:sz="6" w:space="0" w:color="000000"/>
              <w:right w:val="outset" w:sz="6" w:space="0" w:color="000000"/>
            </w:tcBorders>
          </w:tcPr>
          <w:p w14:paraId="5DCCB2E9" w14:textId="77777777" w:rsidR="001347E9" w:rsidRPr="005924F7" w:rsidRDefault="001347E9" w:rsidP="00965BAF">
            <w:pPr>
              <w:spacing w:before="100" w:beforeAutospacing="1" w:after="100" w:afterAutospacing="1" w:line="240" w:lineRule="auto"/>
              <w:rPr>
                <w:sz w:val="24"/>
                <w:szCs w:val="24"/>
                <w:lang w:eastAsia="lv-LV"/>
              </w:rPr>
            </w:pPr>
            <w:r>
              <w:rPr>
                <w:sz w:val="24"/>
                <w:szCs w:val="24"/>
                <w:lang w:eastAsia="lv-LV"/>
              </w:rPr>
              <w:t>4</w:t>
            </w:r>
            <w:r w:rsidRPr="005924F7">
              <w:rPr>
                <w:sz w:val="24"/>
                <w:szCs w:val="24"/>
                <w:lang w:eastAsia="lv-LV"/>
              </w:rPr>
              <w:t>.</w:t>
            </w:r>
          </w:p>
        </w:tc>
        <w:tc>
          <w:tcPr>
            <w:tcW w:w="1364" w:type="pct"/>
            <w:gridSpan w:val="3"/>
            <w:tcBorders>
              <w:top w:val="outset" w:sz="6" w:space="0" w:color="000000"/>
              <w:left w:val="outset" w:sz="6" w:space="0" w:color="000000"/>
              <w:bottom w:val="outset" w:sz="6" w:space="0" w:color="000000"/>
              <w:right w:val="outset" w:sz="6" w:space="0" w:color="000000"/>
            </w:tcBorders>
          </w:tcPr>
          <w:p w14:paraId="10F881AB"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14:paraId="28933B9D" w14:textId="5A47CB84" w:rsidR="001347E9" w:rsidRDefault="00AC1EF4" w:rsidP="00965BAF">
            <w:pPr>
              <w:tabs>
                <w:tab w:val="left" w:pos="720"/>
              </w:tabs>
              <w:spacing w:after="0" w:line="240" w:lineRule="auto"/>
              <w:ind w:left="57" w:right="57"/>
              <w:jc w:val="both"/>
              <w:rPr>
                <w:bCs/>
                <w:sz w:val="24"/>
                <w:szCs w:val="24"/>
              </w:rPr>
            </w:pPr>
            <w:r>
              <w:rPr>
                <w:bCs/>
                <w:sz w:val="24"/>
                <w:szCs w:val="24"/>
              </w:rPr>
              <w:tab/>
            </w:r>
            <w:r w:rsidR="001347E9" w:rsidRPr="00353083">
              <w:rPr>
                <w:bCs/>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w:t>
            </w:r>
            <w:r>
              <w:rPr>
                <w:bCs/>
                <w:sz w:val="24"/>
                <w:szCs w:val="24"/>
              </w:rPr>
              <w:t xml:space="preserve">Atsavināšanas </w:t>
            </w:r>
            <w:r w:rsidR="001347E9" w:rsidRPr="00353083">
              <w:rPr>
                <w:bCs/>
                <w:sz w:val="24"/>
                <w:szCs w:val="24"/>
              </w:rPr>
              <w:t xml:space="preserve">likuma 4.panta </w:t>
            </w:r>
            <w:r w:rsidR="001347E9" w:rsidRPr="00353083">
              <w:rPr>
                <w:bCs/>
                <w:sz w:val="24"/>
                <w:szCs w:val="24"/>
              </w:rPr>
              <w:lastRenderedPageBreak/>
              <w:t>ceturtajā daļā minēto personu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3CFAA3E1" w14:textId="77777777" w:rsidR="001347E9" w:rsidRDefault="00AC1EF4" w:rsidP="00965BAF">
            <w:pPr>
              <w:tabs>
                <w:tab w:val="left" w:pos="720"/>
              </w:tabs>
              <w:spacing w:after="0" w:line="240" w:lineRule="auto"/>
              <w:ind w:left="57" w:right="57"/>
              <w:jc w:val="both"/>
              <w:rPr>
                <w:rFonts w:eastAsia="Calibri"/>
                <w:sz w:val="24"/>
                <w:szCs w:val="24"/>
              </w:rPr>
            </w:pPr>
            <w:r>
              <w:rPr>
                <w:rFonts w:eastAsia="Calibri"/>
                <w:sz w:val="24"/>
                <w:szCs w:val="24"/>
              </w:rPr>
              <w:tab/>
            </w:r>
            <w:r w:rsidR="001347E9">
              <w:rPr>
                <w:rFonts w:eastAsia="Calibri"/>
                <w:sz w:val="24"/>
                <w:szCs w:val="24"/>
              </w:rPr>
              <w:t>Būv</w:t>
            </w:r>
            <w:r w:rsidR="00E91DC7">
              <w:rPr>
                <w:rFonts w:eastAsia="Calibri"/>
                <w:sz w:val="24"/>
                <w:szCs w:val="24"/>
              </w:rPr>
              <w:t>es</w:t>
            </w:r>
            <w:r w:rsidR="001347E9" w:rsidRPr="00353083">
              <w:rPr>
                <w:rFonts w:eastAsia="Calibri"/>
                <w:sz w:val="24"/>
                <w:szCs w:val="24"/>
              </w:rPr>
              <w:t xml:space="preserve"> </w:t>
            </w:r>
            <w:r w:rsidR="00E91DC7">
              <w:rPr>
                <w:rFonts w:eastAsia="Calibri"/>
                <w:sz w:val="24"/>
                <w:szCs w:val="24"/>
              </w:rPr>
              <w:t>kop</w:t>
            </w:r>
            <w:r w:rsidR="001347E9" w:rsidRPr="00353083">
              <w:rPr>
                <w:rFonts w:eastAsia="Calibri"/>
                <w:sz w:val="24"/>
                <w:szCs w:val="24"/>
              </w:rPr>
              <w:t xml:space="preserve">īpašnieku  personas dati apstrādāti, tos iegūstot no Rīkojuma projektā minētā </w:t>
            </w:r>
            <w:r w:rsidR="001347E9">
              <w:rPr>
                <w:rFonts w:eastAsia="Calibri"/>
                <w:sz w:val="24"/>
                <w:szCs w:val="24"/>
              </w:rPr>
              <w:t xml:space="preserve">būvju </w:t>
            </w:r>
            <w:r w:rsidR="001347E9" w:rsidRPr="00353083">
              <w:rPr>
                <w:rFonts w:eastAsia="Calibri"/>
                <w:sz w:val="24"/>
                <w:szCs w:val="24"/>
              </w:rPr>
              <w:t>nekustamā īpašuma zemesgrāmatas nodalījum</w:t>
            </w:r>
            <w:r w:rsidR="001347E9">
              <w:rPr>
                <w:rFonts w:eastAsia="Calibri"/>
                <w:sz w:val="24"/>
                <w:szCs w:val="24"/>
              </w:rPr>
              <w:t>a</w:t>
            </w:r>
            <w:r w:rsidR="001347E9" w:rsidRPr="00353083">
              <w:rPr>
                <w:rFonts w:eastAsia="Calibri"/>
                <w:sz w:val="24"/>
                <w:szCs w:val="24"/>
              </w:rPr>
              <w:t>, kuru noraksti nepieciešami Rīkojuma projekta izstrādei un virzībai. Zemesgrāmatu likuma 1.pants noteic, ka zemesgrāmatas ir visiem pieejamas un to ierakstiem ir publiska ticamība.</w:t>
            </w:r>
          </w:p>
          <w:p w14:paraId="3362BC3E" w14:textId="13ABB2E4" w:rsidR="00D20527" w:rsidRPr="005924F7" w:rsidRDefault="00D20527" w:rsidP="00965BAF">
            <w:pPr>
              <w:tabs>
                <w:tab w:val="left" w:pos="720"/>
              </w:tabs>
              <w:spacing w:after="0" w:line="240" w:lineRule="auto"/>
              <w:ind w:left="57" w:right="57"/>
              <w:jc w:val="both"/>
              <w:rPr>
                <w:bCs/>
                <w:sz w:val="24"/>
                <w:szCs w:val="24"/>
              </w:rPr>
            </w:pPr>
          </w:p>
        </w:tc>
      </w:tr>
      <w:tr w:rsidR="001347E9" w:rsidRPr="005924F7" w14:paraId="7F0835EC"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14:paraId="3DF1C465" w14:textId="77777777" w:rsidR="001347E9" w:rsidRPr="005924F7" w:rsidRDefault="001347E9" w:rsidP="00965BAF">
            <w:pPr>
              <w:spacing w:after="0" w:line="240" w:lineRule="auto"/>
              <w:ind w:firstLine="300"/>
              <w:jc w:val="center"/>
              <w:rPr>
                <w:b/>
                <w:bCs/>
                <w:sz w:val="24"/>
                <w:szCs w:val="24"/>
                <w:lang w:eastAsia="lv-LV"/>
              </w:rPr>
            </w:pPr>
            <w:r w:rsidRPr="005924F7">
              <w:rPr>
                <w:b/>
                <w:bCs/>
                <w:sz w:val="24"/>
                <w:szCs w:val="24"/>
                <w:lang w:eastAsia="lv-LV"/>
              </w:rPr>
              <w:lastRenderedPageBreak/>
              <w:t>II. Tiesību akta projekta ietekme uz sabiedrību, tautsaimniecības attīstību un administratīvo slogu</w:t>
            </w:r>
          </w:p>
        </w:tc>
      </w:tr>
      <w:tr w:rsidR="001347E9" w:rsidRPr="005924F7" w14:paraId="7056EBF3"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790999C3" w14:textId="77777777" w:rsidR="001347E9" w:rsidRPr="005924F7" w:rsidRDefault="001347E9" w:rsidP="00965BAF">
            <w:pPr>
              <w:spacing w:after="0" w:line="240" w:lineRule="auto"/>
              <w:rPr>
                <w:color w:val="414142"/>
                <w:sz w:val="24"/>
                <w:szCs w:val="24"/>
                <w:lang w:eastAsia="lv-LV"/>
              </w:rPr>
            </w:pPr>
            <w:r w:rsidRPr="005924F7">
              <w:rPr>
                <w:color w:val="414142"/>
                <w:sz w:val="24"/>
                <w:szCs w:val="24"/>
                <w:lang w:eastAsia="lv-LV"/>
              </w:rPr>
              <w:t>1.</w:t>
            </w:r>
          </w:p>
        </w:tc>
        <w:tc>
          <w:tcPr>
            <w:tcW w:w="1421" w:type="pct"/>
            <w:gridSpan w:val="4"/>
            <w:tcBorders>
              <w:top w:val="single" w:sz="4" w:space="0" w:color="auto"/>
              <w:left w:val="single" w:sz="4" w:space="0" w:color="auto"/>
              <w:bottom w:val="single" w:sz="4" w:space="0" w:color="auto"/>
              <w:right w:val="single" w:sz="4" w:space="0" w:color="auto"/>
            </w:tcBorders>
            <w:hideMark/>
          </w:tcPr>
          <w:p w14:paraId="005CD7F0" w14:textId="77777777" w:rsidR="001347E9" w:rsidRPr="005924F7" w:rsidRDefault="001347E9" w:rsidP="00965BAF">
            <w:pPr>
              <w:spacing w:after="0" w:line="240" w:lineRule="auto"/>
              <w:rPr>
                <w:sz w:val="24"/>
                <w:szCs w:val="24"/>
                <w:lang w:eastAsia="lv-LV"/>
              </w:rPr>
            </w:pPr>
            <w:r w:rsidRPr="005924F7">
              <w:rPr>
                <w:sz w:val="24"/>
                <w:szCs w:val="24"/>
                <w:lang w:eastAsia="lv-LV"/>
              </w:rPr>
              <w:t>Sabiedrības mērķgrupas, kuras tiesiskais regulējums ietekmē vai varētu ietekmēt</w:t>
            </w:r>
          </w:p>
        </w:tc>
        <w:tc>
          <w:tcPr>
            <w:tcW w:w="3295" w:type="pct"/>
            <w:gridSpan w:val="4"/>
            <w:tcBorders>
              <w:top w:val="single" w:sz="4" w:space="0" w:color="auto"/>
              <w:left w:val="single" w:sz="4" w:space="0" w:color="auto"/>
              <w:bottom w:val="single" w:sz="4" w:space="0" w:color="auto"/>
              <w:right w:val="single" w:sz="4" w:space="0" w:color="auto"/>
            </w:tcBorders>
            <w:hideMark/>
          </w:tcPr>
          <w:p w14:paraId="04D4BCAD" w14:textId="6DA5F837" w:rsidR="00D20527" w:rsidRPr="00F46E68" w:rsidRDefault="00517094" w:rsidP="00E3103D">
            <w:pPr>
              <w:spacing w:after="0" w:line="240" w:lineRule="auto"/>
              <w:ind w:firstLine="720"/>
              <w:jc w:val="both"/>
              <w:rPr>
                <w:sz w:val="24"/>
                <w:szCs w:val="24"/>
                <w:lang w:eastAsia="lv-LV"/>
              </w:rPr>
            </w:pPr>
            <w:r>
              <w:rPr>
                <w:rFonts w:eastAsia="Calibri"/>
                <w:sz w:val="24"/>
                <w:szCs w:val="24"/>
              </w:rPr>
              <w:t>Nekustamā īpašuma kopīpašnieki.</w:t>
            </w:r>
          </w:p>
        </w:tc>
      </w:tr>
      <w:tr w:rsidR="001347E9" w:rsidRPr="005924F7" w14:paraId="1BF914D7"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51A6ACD8" w14:textId="77777777" w:rsidR="001347E9" w:rsidRPr="005924F7" w:rsidRDefault="001347E9" w:rsidP="00965BAF">
            <w:pPr>
              <w:spacing w:after="0" w:line="240" w:lineRule="auto"/>
              <w:rPr>
                <w:color w:val="414142"/>
                <w:sz w:val="24"/>
                <w:szCs w:val="24"/>
                <w:lang w:eastAsia="lv-LV"/>
              </w:rPr>
            </w:pPr>
            <w:r w:rsidRPr="005924F7">
              <w:rPr>
                <w:color w:val="414142"/>
                <w:sz w:val="24"/>
                <w:szCs w:val="24"/>
                <w:lang w:eastAsia="lv-LV"/>
              </w:rPr>
              <w:t>2.</w:t>
            </w:r>
          </w:p>
        </w:tc>
        <w:tc>
          <w:tcPr>
            <w:tcW w:w="1421" w:type="pct"/>
            <w:gridSpan w:val="4"/>
            <w:tcBorders>
              <w:top w:val="single" w:sz="4" w:space="0" w:color="auto"/>
              <w:left w:val="single" w:sz="4" w:space="0" w:color="auto"/>
              <w:bottom w:val="single" w:sz="4" w:space="0" w:color="auto"/>
              <w:right w:val="single" w:sz="4" w:space="0" w:color="auto"/>
            </w:tcBorders>
            <w:hideMark/>
          </w:tcPr>
          <w:p w14:paraId="0241ACD2" w14:textId="77777777" w:rsidR="001347E9" w:rsidRPr="005924F7" w:rsidRDefault="001347E9" w:rsidP="00965BAF">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95" w:type="pct"/>
            <w:gridSpan w:val="4"/>
            <w:tcBorders>
              <w:top w:val="single" w:sz="4" w:space="0" w:color="auto"/>
              <w:left w:val="single" w:sz="4" w:space="0" w:color="auto"/>
              <w:bottom w:val="single" w:sz="4" w:space="0" w:color="auto"/>
              <w:right w:val="single" w:sz="4" w:space="0" w:color="auto"/>
            </w:tcBorders>
            <w:hideMark/>
          </w:tcPr>
          <w:p w14:paraId="2C8F994E" w14:textId="77777777" w:rsidR="001347E9" w:rsidRPr="005924F7" w:rsidRDefault="001347E9" w:rsidP="00965BAF">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tautsaimniecību kā valsts saimniecības nozari neietekmē un administratīvo slogu nemaina.</w:t>
            </w:r>
          </w:p>
        </w:tc>
      </w:tr>
      <w:tr w:rsidR="001347E9" w:rsidRPr="005924F7" w14:paraId="4831F2D7"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3DA13BDF" w14:textId="77777777" w:rsidR="001347E9" w:rsidRPr="005924F7" w:rsidRDefault="001347E9" w:rsidP="00965BAF">
            <w:pPr>
              <w:spacing w:after="0" w:line="240" w:lineRule="auto"/>
              <w:rPr>
                <w:color w:val="414142"/>
                <w:sz w:val="24"/>
                <w:szCs w:val="24"/>
                <w:lang w:eastAsia="lv-LV"/>
              </w:rPr>
            </w:pPr>
            <w:r w:rsidRPr="005924F7">
              <w:rPr>
                <w:color w:val="414142"/>
                <w:sz w:val="24"/>
                <w:szCs w:val="24"/>
                <w:lang w:eastAsia="lv-LV"/>
              </w:rPr>
              <w:t>3.</w:t>
            </w:r>
          </w:p>
        </w:tc>
        <w:tc>
          <w:tcPr>
            <w:tcW w:w="1421" w:type="pct"/>
            <w:gridSpan w:val="4"/>
            <w:tcBorders>
              <w:top w:val="single" w:sz="4" w:space="0" w:color="auto"/>
              <w:left w:val="single" w:sz="4" w:space="0" w:color="auto"/>
              <w:bottom w:val="single" w:sz="4" w:space="0" w:color="auto"/>
              <w:right w:val="single" w:sz="4" w:space="0" w:color="auto"/>
            </w:tcBorders>
            <w:hideMark/>
          </w:tcPr>
          <w:p w14:paraId="6D82A397" w14:textId="77777777" w:rsidR="001347E9" w:rsidRPr="005924F7" w:rsidRDefault="001347E9" w:rsidP="00965BAF">
            <w:pPr>
              <w:spacing w:after="0" w:line="240" w:lineRule="auto"/>
              <w:rPr>
                <w:sz w:val="24"/>
                <w:szCs w:val="24"/>
                <w:lang w:eastAsia="lv-LV"/>
              </w:rPr>
            </w:pPr>
            <w:r w:rsidRPr="005924F7">
              <w:rPr>
                <w:sz w:val="24"/>
                <w:szCs w:val="24"/>
                <w:lang w:eastAsia="lv-LV"/>
              </w:rPr>
              <w:t>Administratīvo izmaksu monetārs novērtējums</w:t>
            </w:r>
          </w:p>
        </w:tc>
        <w:tc>
          <w:tcPr>
            <w:tcW w:w="3295" w:type="pct"/>
            <w:gridSpan w:val="4"/>
            <w:tcBorders>
              <w:top w:val="single" w:sz="4" w:space="0" w:color="auto"/>
              <w:left w:val="single" w:sz="4" w:space="0" w:color="auto"/>
              <w:bottom w:val="single" w:sz="4" w:space="0" w:color="auto"/>
              <w:right w:val="single" w:sz="4" w:space="0" w:color="auto"/>
            </w:tcBorders>
            <w:hideMark/>
          </w:tcPr>
          <w:p w14:paraId="6A955FE1" w14:textId="77777777" w:rsidR="001347E9" w:rsidRDefault="001347E9" w:rsidP="00965BAF">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administratīvo slogu neietekmē.</w:t>
            </w:r>
          </w:p>
          <w:p w14:paraId="47CABFEE" w14:textId="766DBA6A" w:rsidR="00D20527" w:rsidRPr="005924F7" w:rsidRDefault="00D20527" w:rsidP="00965BAF">
            <w:pPr>
              <w:spacing w:after="0" w:line="240" w:lineRule="auto"/>
              <w:ind w:firstLine="720"/>
              <w:jc w:val="both"/>
              <w:rPr>
                <w:sz w:val="24"/>
                <w:szCs w:val="24"/>
                <w:lang w:eastAsia="lv-LV"/>
              </w:rPr>
            </w:pPr>
          </w:p>
        </w:tc>
      </w:tr>
      <w:tr w:rsidR="001347E9" w:rsidRPr="005924F7" w14:paraId="5620A66C"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hideMark/>
          </w:tcPr>
          <w:p w14:paraId="3F3DF2BB" w14:textId="77777777" w:rsidR="001347E9" w:rsidRPr="005924F7" w:rsidRDefault="001347E9" w:rsidP="00965BAF">
            <w:pPr>
              <w:spacing w:after="0" w:line="240" w:lineRule="auto"/>
              <w:rPr>
                <w:color w:val="414142"/>
                <w:sz w:val="24"/>
                <w:szCs w:val="24"/>
                <w:lang w:eastAsia="lv-LV"/>
              </w:rPr>
            </w:pPr>
            <w:r w:rsidRPr="005924F7">
              <w:rPr>
                <w:color w:val="414142"/>
                <w:sz w:val="24"/>
                <w:szCs w:val="24"/>
                <w:lang w:eastAsia="lv-LV"/>
              </w:rPr>
              <w:t>4.</w:t>
            </w:r>
          </w:p>
        </w:tc>
        <w:tc>
          <w:tcPr>
            <w:tcW w:w="1421"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415"/>
            </w:tblGrid>
            <w:tr w:rsidR="001347E9" w:rsidRPr="006F4317" w14:paraId="783A2754" w14:textId="77777777" w:rsidTr="00965BAF">
              <w:trPr>
                <w:trHeight w:val="394"/>
              </w:trPr>
              <w:tc>
                <w:tcPr>
                  <w:tcW w:w="0" w:type="auto"/>
                </w:tcPr>
                <w:p w14:paraId="4695B47E" w14:textId="77777777" w:rsidR="001347E9" w:rsidRPr="000305EA" w:rsidRDefault="001347E9" w:rsidP="00965BAF">
                  <w:pPr>
                    <w:spacing w:after="0" w:line="240" w:lineRule="auto"/>
                    <w:rPr>
                      <w:sz w:val="24"/>
                      <w:szCs w:val="24"/>
                      <w:lang w:eastAsia="lv-LV"/>
                    </w:rPr>
                  </w:pPr>
                  <w:r w:rsidRPr="000305EA">
                    <w:rPr>
                      <w:sz w:val="24"/>
                      <w:szCs w:val="24"/>
                      <w:lang w:eastAsia="lv-LV"/>
                    </w:rPr>
                    <w:t xml:space="preserve">Atbilstības izmaksu monetārs novērtējums </w:t>
                  </w:r>
                </w:p>
              </w:tc>
            </w:tr>
          </w:tbl>
          <w:p w14:paraId="6A03AE62" w14:textId="77777777" w:rsidR="001347E9" w:rsidRPr="005924F7" w:rsidRDefault="001347E9" w:rsidP="00965BAF">
            <w:pPr>
              <w:spacing w:after="0" w:line="240" w:lineRule="auto"/>
              <w:rPr>
                <w:sz w:val="24"/>
                <w:szCs w:val="24"/>
                <w:lang w:eastAsia="lv-LV"/>
              </w:rPr>
            </w:pPr>
          </w:p>
        </w:tc>
        <w:tc>
          <w:tcPr>
            <w:tcW w:w="3295" w:type="pct"/>
            <w:gridSpan w:val="4"/>
            <w:tcBorders>
              <w:top w:val="single" w:sz="4" w:space="0" w:color="auto"/>
              <w:left w:val="single" w:sz="4" w:space="0" w:color="auto"/>
              <w:bottom w:val="single" w:sz="4" w:space="0" w:color="auto"/>
              <w:right w:val="single" w:sz="4" w:space="0" w:color="auto"/>
            </w:tcBorders>
            <w:hideMark/>
          </w:tcPr>
          <w:p w14:paraId="3DAD700A" w14:textId="77777777" w:rsidR="001347E9" w:rsidRDefault="001347E9" w:rsidP="00965BAF">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p w14:paraId="2A45E2F5" w14:textId="7F8C1FD0" w:rsidR="00D20527" w:rsidRPr="005924F7" w:rsidRDefault="00D20527" w:rsidP="00965BAF">
            <w:pPr>
              <w:spacing w:after="0" w:line="240" w:lineRule="auto"/>
              <w:ind w:firstLine="720"/>
              <w:jc w:val="both"/>
              <w:rPr>
                <w:sz w:val="24"/>
                <w:szCs w:val="24"/>
                <w:lang w:eastAsia="lv-LV"/>
              </w:rPr>
            </w:pPr>
          </w:p>
        </w:tc>
      </w:tr>
      <w:tr w:rsidR="001347E9" w:rsidRPr="005924F7" w14:paraId="15AB0E46"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tcPr>
          <w:p w14:paraId="3D9D59C5" w14:textId="77777777" w:rsidR="001347E9" w:rsidRPr="005924F7" w:rsidRDefault="001347E9" w:rsidP="00965BAF">
            <w:pPr>
              <w:spacing w:after="0" w:line="240" w:lineRule="auto"/>
              <w:rPr>
                <w:color w:val="414142"/>
                <w:sz w:val="24"/>
                <w:szCs w:val="24"/>
                <w:lang w:eastAsia="lv-LV"/>
              </w:rPr>
            </w:pPr>
            <w:r>
              <w:rPr>
                <w:color w:val="414142"/>
                <w:sz w:val="24"/>
                <w:szCs w:val="24"/>
                <w:lang w:eastAsia="lv-LV"/>
              </w:rPr>
              <w:t>5.</w:t>
            </w:r>
          </w:p>
        </w:tc>
        <w:tc>
          <w:tcPr>
            <w:tcW w:w="1421" w:type="pct"/>
            <w:gridSpan w:val="4"/>
            <w:tcBorders>
              <w:top w:val="single" w:sz="4" w:space="0" w:color="auto"/>
              <w:left w:val="single" w:sz="4" w:space="0" w:color="auto"/>
              <w:bottom w:val="single" w:sz="4" w:space="0" w:color="auto"/>
              <w:right w:val="single" w:sz="4" w:space="0" w:color="auto"/>
            </w:tcBorders>
          </w:tcPr>
          <w:p w14:paraId="5889C0EB" w14:textId="77777777" w:rsidR="001347E9" w:rsidRPr="005924F7" w:rsidRDefault="001347E9" w:rsidP="00965BAF">
            <w:pPr>
              <w:spacing w:after="0" w:line="240" w:lineRule="auto"/>
              <w:rPr>
                <w:sz w:val="24"/>
                <w:szCs w:val="24"/>
                <w:lang w:eastAsia="lv-LV"/>
              </w:rPr>
            </w:pPr>
            <w:r w:rsidRPr="005924F7">
              <w:rPr>
                <w:sz w:val="24"/>
                <w:szCs w:val="24"/>
                <w:lang w:eastAsia="lv-LV"/>
              </w:rPr>
              <w:t>Cita informāc</w:t>
            </w:r>
            <w:r>
              <w:rPr>
                <w:sz w:val="24"/>
                <w:szCs w:val="24"/>
                <w:lang w:eastAsia="lv-LV"/>
              </w:rPr>
              <w:t>ija</w:t>
            </w:r>
          </w:p>
        </w:tc>
        <w:tc>
          <w:tcPr>
            <w:tcW w:w="3295" w:type="pct"/>
            <w:gridSpan w:val="4"/>
            <w:tcBorders>
              <w:top w:val="single" w:sz="4" w:space="0" w:color="auto"/>
              <w:left w:val="single" w:sz="4" w:space="0" w:color="auto"/>
              <w:bottom w:val="single" w:sz="4" w:space="0" w:color="auto"/>
              <w:right w:val="single" w:sz="4" w:space="0" w:color="auto"/>
            </w:tcBorders>
          </w:tcPr>
          <w:p w14:paraId="18B040E9" w14:textId="77777777" w:rsidR="001347E9" w:rsidRDefault="001347E9" w:rsidP="00965BAF">
            <w:pPr>
              <w:spacing w:after="0" w:line="240" w:lineRule="auto"/>
              <w:ind w:firstLine="720"/>
              <w:jc w:val="both"/>
              <w:rPr>
                <w:sz w:val="24"/>
                <w:szCs w:val="24"/>
                <w:lang w:eastAsia="lv-LV"/>
              </w:rPr>
            </w:pPr>
            <w:r w:rsidRPr="005924F7">
              <w:rPr>
                <w:sz w:val="24"/>
                <w:szCs w:val="24"/>
                <w:lang w:eastAsia="lv-LV"/>
              </w:rPr>
              <w:t>Nav</w:t>
            </w:r>
          </w:p>
          <w:p w14:paraId="37BAD5DB" w14:textId="41B004AD" w:rsidR="00D20527" w:rsidRPr="005924F7" w:rsidRDefault="00D20527" w:rsidP="00965BAF">
            <w:pPr>
              <w:spacing w:after="0" w:line="240" w:lineRule="auto"/>
              <w:ind w:firstLine="720"/>
              <w:jc w:val="both"/>
              <w:rPr>
                <w:sz w:val="24"/>
                <w:szCs w:val="24"/>
                <w:lang w:eastAsia="lv-LV"/>
              </w:rPr>
            </w:pPr>
          </w:p>
        </w:tc>
      </w:tr>
      <w:tr w:rsidR="001347E9" w:rsidRPr="005924F7" w14:paraId="2442EE3A" w14:textId="77777777" w:rsidTr="00965BAF">
        <w:trPr>
          <w:tblCellSpacing w:w="15" w:type="dxa"/>
        </w:trPr>
        <w:tc>
          <w:tcPr>
            <w:tcW w:w="4968" w:type="pct"/>
            <w:gridSpan w:val="9"/>
            <w:tcBorders>
              <w:top w:val="outset" w:sz="6" w:space="0" w:color="000000"/>
              <w:bottom w:val="outset" w:sz="6" w:space="0" w:color="000000"/>
            </w:tcBorders>
          </w:tcPr>
          <w:p w14:paraId="5E4F537E" w14:textId="77777777" w:rsidR="001347E9" w:rsidRPr="005924F7" w:rsidRDefault="001347E9" w:rsidP="00965BAF">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347E9" w:rsidRPr="005924F7" w14:paraId="019EE212" w14:textId="77777777" w:rsidTr="00965BAF">
        <w:trPr>
          <w:tblCellSpacing w:w="15" w:type="dxa"/>
        </w:trPr>
        <w:tc>
          <w:tcPr>
            <w:tcW w:w="1137" w:type="pct"/>
            <w:gridSpan w:val="4"/>
            <w:vMerge w:val="restart"/>
            <w:tcBorders>
              <w:top w:val="outset" w:sz="6" w:space="0" w:color="000000"/>
              <w:bottom w:val="outset" w:sz="6" w:space="0" w:color="000000"/>
              <w:right w:val="outset" w:sz="6" w:space="0" w:color="000000"/>
            </w:tcBorders>
            <w:vAlign w:val="center"/>
          </w:tcPr>
          <w:p w14:paraId="36B9FEAA" w14:textId="77777777" w:rsidR="001347E9" w:rsidRPr="005924F7" w:rsidRDefault="001347E9" w:rsidP="00965BAF">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64"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86B8033" w14:textId="498A1927" w:rsidR="001347E9" w:rsidRPr="005924F7" w:rsidRDefault="001347E9" w:rsidP="00965BAF">
            <w:pPr>
              <w:spacing w:before="100" w:beforeAutospacing="1" w:after="100" w:afterAutospacing="1" w:line="240" w:lineRule="auto"/>
              <w:jc w:val="center"/>
              <w:rPr>
                <w:b/>
                <w:bCs/>
                <w:sz w:val="24"/>
                <w:szCs w:val="24"/>
                <w:lang w:eastAsia="lv-LV"/>
              </w:rPr>
            </w:pPr>
            <w:r>
              <w:rPr>
                <w:b/>
                <w:bCs/>
                <w:sz w:val="24"/>
                <w:szCs w:val="24"/>
                <w:lang w:eastAsia="lv-LV"/>
              </w:rPr>
              <w:t>20</w:t>
            </w:r>
            <w:r w:rsidR="00AC1EF4">
              <w:rPr>
                <w:b/>
                <w:bCs/>
                <w:sz w:val="24"/>
                <w:szCs w:val="24"/>
                <w:lang w:eastAsia="lv-LV"/>
              </w:rPr>
              <w:t>2</w:t>
            </w:r>
            <w:r w:rsidR="00CD344F">
              <w:rPr>
                <w:b/>
                <w:bCs/>
                <w:sz w:val="24"/>
                <w:szCs w:val="24"/>
                <w:lang w:eastAsia="lv-LV"/>
              </w:rPr>
              <w:t>1</w:t>
            </w:r>
            <w:r w:rsidRPr="005924F7">
              <w:rPr>
                <w:b/>
                <w:bCs/>
                <w:sz w:val="24"/>
                <w:szCs w:val="24"/>
                <w:lang w:eastAsia="lv-LV"/>
              </w:rPr>
              <w:t>. gads</w:t>
            </w:r>
          </w:p>
        </w:tc>
        <w:tc>
          <w:tcPr>
            <w:tcW w:w="2434" w:type="pct"/>
            <w:gridSpan w:val="3"/>
            <w:tcBorders>
              <w:top w:val="outset" w:sz="6" w:space="0" w:color="000000"/>
              <w:left w:val="outset" w:sz="6" w:space="0" w:color="000000"/>
              <w:bottom w:val="outset" w:sz="6" w:space="0" w:color="000000"/>
            </w:tcBorders>
            <w:vAlign w:val="center"/>
          </w:tcPr>
          <w:p w14:paraId="6F21E018"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r w:rsidRPr="005924F7">
              <w:rPr>
                <w:i/>
                <w:sz w:val="24"/>
                <w:szCs w:val="24"/>
                <w:lang w:eastAsia="lv-LV"/>
              </w:rPr>
              <w:t>euro</w:t>
            </w:r>
            <w:r w:rsidRPr="005924F7">
              <w:rPr>
                <w:sz w:val="24"/>
                <w:szCs w:val="24"/>
                <w:lang w:eastAsia="lv-LV"/>
              </w:rPr>
              <w:t>)</w:t>
            </w:r>
          </w:p>
        </w:tc>
      </w:tr>
      <w:tr w:rsidR="001347E9" w:rsidRPr="005924F7" w14:paraId="237170CD" w14:textId="77777777" w:rsidTr="00965BA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14:paraId="47538F00" w14:textId="77777777" w:rsidR="001347E9" w:rsidRPr="005924F7" w:rsidRDefault="001347E9" w:rsidP="00965BAF">
            <w:pPr>
              <w:spacing w:after="0" w:line="240" w:lineRule="auto"/>
              <w:rPr>
                <w:b/>
                <w:bCs/>
                <w:sz w:val="24"/>
                <w:szCs w:val="24"/>
                <w:lang w:eastAsia="lv-LV"/>
              </w:rPr>
            </w:pPr>
          </w:p>
        </w:tc>
        <w:tc>
          <w:tcPr>
            <w:tcW w:w="1364" w:type="pct"/>
            <w:gridSpan w:val="2"/>
            <w:vMerge/>
            <w:tcBorders>
              <w:top w:val="outset" w:sz="6" w:space="0" w:color="000000"/>
              <w:left w:val="outset" w:sz="6" w:space="0" w:color="000000"/>
              <w:bottom w:val="outset" w:sz="6" w:space="0" w:color="000000"/>
              <w:right w:val="outset" w:sz="6" w:space="0" w:color="000000"/>
            </w:tcBorders>
            <w:vAlign w:val="center"/>
          </w:tcPr>
          <w:p w14:paraId="6BA1D142" w14:textId="77777777" w:rsidR="001347E9" w:rsidRPr="005924F7" w:rsidRDefault="001347E9" w:rsidP="00965BAF">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39E5C99D" w14:textId="55D6FA64" w:rsidR="001347E9" w:rsidRPr="005924F7" w:rsidRDefault="001347E9" w:rsidP="00965BAF">
            <w:pPr>
              <w:spacing w:before="100" w:beforeAutospacing="1" w:after="100" w:afterAutospacing="1" w:line="240" w:lineRule="auto"/>
              <w:jc w:val="center"/>
              <w:rPr>
                <w:b/>
                <w:bCs/>
                <w:sz w:val="24"/>
                <w:szCs w:val="24"/>
                <w:lang w:eastAsia="lv-LV"/>
              </w:rPr>
            </w:pPr>
            <w:r>
              <w:rPr>
                <w:b/>
                <w:bCs/>
                <w:sz w:val="24"/>
                <w:szCs w:val="24"/>
                <w:lang w:eastAsia="lv-LV"/>
              </w:rPr>
              <w:t>202</w:t>
            </w:r>
            <w:r w:rsidR="003564C8">
              <w:rPr>
                <w:b/>
                <w:bCs/>
                <w:sz w:val="24"/>
                <w:szCs w:val="24"/>
                <w:lang w:eastAsia="lv-LV"/>
              </w:rPr>
              <w:t>2</w:t>
            </w:r>
            <w:r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3F745098" w14:textId="386FE9DF" w:rsidR="001347E9" w:rsidRPr="005924F7" w:rsidRDefault="001347E9" w:rsidP="00965BAF">
            <w:pPr>
              <w:spacing w:before="100" w:beforeAutospacing="1" w:after="100" w:afterAutospacing="1" w:line="240" w:lineRule="auto"/>
              <w:jc w:val="center"/>
              <w:rPr>
                <w:b/>
                <w:bCs/>
                <w:sz w:val="24"/>
                <w:szCs w:val="24"/>
                <w:lang w:eastAsia="lv-LV"/>
              </w:rPr>
            </w:pPr>
            <w:r>
              <w:rPr>
                <w:b/>
                <w:bCs/>
                <w:sz w:val="24"/>
                <w:szCs w:val="24"/>
                <w:lang w:eastAsia="lv-LV"/>
              </w:rPr>
              <w:t>202</w:t>
            </w:r>
            <w:r w:rsidR="003564C8">
              <w:rPr>
                <w:b/>
                <w:bCs/>
                <w:sz w:val="24"/>
                <w:szCs w:val="24"/>
                <w:lang w:eastAsia="lv-LV"/>
              </w:rPr>
              <w:t>3</w:t>
            </w:r>
            <w:r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14:paraId="6C44B8C6" w14:textId="1DDA8EAC" w:rsidR="001347E9" w:rsidRPr="005924F7" w:rsidRDefault="001347E9" w:rsidP="00965BAF">
            <w:pPr>
              <w:spacing w:before="100" w:beforeAutospacing="1" w:after="100" w:afterAutospacing="1" w:line="240" w:lineRule="auto"/>
              <w:jc w:val="center"/>
              <w:rPr>
                <w:b/>
                <w:bCs/>
                <w:sz w:val="24"/>
                <w:szCs w:val="24"/>
                <w:lang w:eastAsia="lv-LV"/>
              </w:rPr>
            </w:pPr>
            <w:r>
              <w:rPr>
                <w:b/>
                <w:bCs/>
                <w:sz w:val="24"/>
                <w:szCs w:val="24"/>
                <w:lang w:eastAsia="lv-LV"/>
              </w:rPr>
              <w:t>202</w:t>
            </w:r>
            <w:r w:rsidR="003564C8">
              <w:rPr>
                <w:b/>
                <w:bCs/>
                <w:sz w:val="24"/>
                <w:szCs w:val="24"/>
                <w:lang w:eastAsia="lv-LV"/>
              </w:rPr>
              <w:t>4</w:t>
            </w:r>
            <w:r w:rsidRPr="005924F7">
              <w:rPr>
                <w:b/>
                <w:bCs/>
                <w:sz w:val="24"/>
                <w:szCs w:val="24"/>
                <w:lang w:eastAsia="lv-LV"/>
              </w:rPr>
              <w:t>.</w:t>
            </w:r>
          </w:p>
        </w:tc>
      </w:tr>
      <w:tr w:rsidR="001347E9" w:rsidRPr="005924F7" w14:paraId="224EFC31" w14:textId="77777777" w:rsidTr="00965BA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14:paraId="52013F77" w14:textId="77777777" w:rsidR="001347E9" w:rsidRPr="005924F7" w:rsidRDefault="001347E9" w:rsidP="00965BAF">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14:paraId="14EC8DA7"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14:paraId="5202F5D7"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569E1F75" w14:textId="73491E5F"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Izm</w:t>
            </w:r>
            <w:r>
              <w:rPr>
                <w:sz w:val="24"/>
                <w:szCs w:val="24"/>
                <w:lang w:eastAsia="lv-LV"/>
              </w:rPr>
              <w:t>aiņas, salīdzinot ar kārtējo 20</w:t>
            </w:r>
            <w:r w:rsidR="005264A8">
              <w:rPr>
                <w:sz w:val="24"/>
                <w:szCs w:val="24"/>
                <w:lang w:eastAsia="lv-LV"/>
              </w:rPr>
              <w:t>2</w:t>
            </w:r>
            <w:r w:rsidR="003564C8">
              <w:rPr>
                <w:sz w:val="24"/>
                <w:szCs w:val="24"/>
                <w:lang w:eastAsia="lv-LV"/>
              </w:rPr>
              <w:t>1</w:t>
            </w:r>
            <w:r>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14:paraId="0B29A9FE" w14:textId="5CCC22F5"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Pr>
                <w:sz w:val="24"/>
                <w:szCs w:val="24"/>
                <w:lang w:eastAsia="lv-LV"/>
              </w:rPr>
              <w:t>20</w:t>
            </w:r>
            <w:r w:rsidR="005264A8">
              <w:rPr>
                <w:sz w:val="24"/>
                <w:szCs w:val="24"/>
                <w:lang w:eastAsia="lv-LV"/>
              </w:rPr>
              <w:t>2</w:t>
            </w:r>
            <w:r w:rsidR="003564C8">
              <w:rPr>
                <w:sz w:val="24"/>
                <w:szCs w:val="24"/>
                <w:lang w:eastAsia="lv-LV"/>
              </w:rPr>
              <w:t>1</w:t>
            </w:r>
            <w:r>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14:paraId="586B2A9F" w14:textId="4A112E0F"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I</w:t>
            </w:r>
            <w:r>
              <w:rPr>
                <w:sz w:val="24"/>
                <w:szCs w:val="24"/>
                <w:lang w:eastAsia="lv-LV"/>
              </w:rPr>
              <w:t>zmaiņas, salīdzinot ar kārtējo 20</w:t>
            </w:r>
            <w:r w:rsidR="005264A8">
              <w:rPr>
                <w:sz w:val="24"/>
                <w:szCs w:val="24"/>
                <w:lang w:eastAsia="lv-LV"/>
              </w:rPr>
              <w:t>2</w:t>
            </w:r>
            <w:r w:rsidR="003564C8">
              <w:rPr>
                <w:sz w:val="24"/>
                <w:szCs w:val="24"/>
                <w:lang w:eastAsia="lv-LV"/>
              </w:rPr>
              <w:t>1</w:t>
            </w:r>
            <w:r>
              <w:rPr>
                <w:sz w:val="24"/>
                <w:szCs w:val="24"/>
                <w:lang w:eastAsia="lv-LV"/>
              </w:rPr>
              <w:t>.</w:t>
            </w:r>
            <w:r w:rsidRPr="005924F7">
              <w:rPr>
                <w:sz w:val="24"/>
                <w:szCs w:val="24"/>
                <w:lang w:eastAsia="lv-LV"/>
              </w:rPr>
              <w:t>gadu</w:t>
            </w:r>
          </w:p>
        </w:tc>
      </w:tr>
      <w:tr w:rsidR="001347E9" w:rsidRPr="005924F7" w14:paraId="3FA995DD" w14:textId="77777777" w:rsidTr="00965BAF">
        <w:trPr>
          <w:tblCellSpacing w:w="15" w:type="dxa"/>
        </w:trPr>
        <w:tc>
          <w:tcPr>
            <w:tcW w:w="1137" w:type="pct"/>
            <w:gridSpan w:val="4"/>
            <w:tcBorders>
              <w:top w:val="outset" w:sz="6" w:space="0" w:color="000000"/>
              <w:bottom w:val="outset" w:sz="6" w:space="0" w:color="000000"/>
              <w:right w:val="outset" w:sz="6" w:space="0" w:color="000000"/>
            </w:tcBorders>
            <w:vAlign w:val="center"/>
          </w:tcPr>
          <w:p w14:paraId="4B2DA2E4"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14:paraId="30CEDC6C"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14:paraId="0AEADBAD"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6EFA376A"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102CC6DC"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14:paraId="20D5A863"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6</w:t>
            </w:r>
          </w:p>
        </w:tc>
      </w:tr>
      <w:tr w:rsidR="001347E9" w:rsidRPr="005924F7" w14:paraId="7CD6D6C4"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67E70617"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4" w:type="pct"/>
            <w:gridSpan w:val="5"/>
            <w:tcBorders>
              <w:top w:val="outset" w:sz="6" w:space="0" w:color="000000"/>
              <w:left w:val="outset" w:sz="6" w:space="0" w:color="000000"/>
              <w:bottom w:val="outset" w:sz="6" w:space="0" w:color="000000"/>
            </w:tcBorders>
          </w:tcPr>
          <w:p w14:paraId="24E19326"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Nav precīzi aprēķināms</w:t>
            </w:r>
          </w:p>
        </w:tc>
      </w:tr>
      <w:tr w:rsidR="001347E9" w:rsidRPr="005924F7" w14:paraId="23111523"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58FA25B9"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lastRenderedPageBreak/>
              <w:t>1.1. valsts pamatbudžets, tai skaitā ieņēmumi no maksas pakalpo-jumiem un citi pašu ieņēmumi</w:t>
            </w:r>
          </w:p>
        </w:tc>
        <w:tc>
          <w:tcPr>
            <w:tcW w:w="3814" w:type="pct"/>
            <w:gridSpan w:val="5"/>
            <w:tcBorders>
              <w:top w:val="outset" w:sz="6" w:space="0" w:color="000000"/>
              <w:left w:val="outset" w:sz="6" w:space="0" w:color="000000"/>
              <w:bottom w:val="outset" w:sz="6" w:space="0" w:color="000000"/>
            </w:tcBorders>
          </w:tcPr>
          <w:p w14:paraId="0F860240"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Nav precīzi aprēķināms</w:t>
            </w:r>
          </w:p>
        </w:tc>
      </w:tr>
      <w:tr w:rsidR="001347E9" w:rsidRPr="005924F7" w14:paraId="40CA3FA4"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6164A8EB"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14:paraId="6DB12AF7"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51FC6A20"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29F83E70"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4" w:type="pct"/>
            <w:gridSpan w:val="5"/>
            <w:tcBorders>
              <w:top w:val="outset" w:sz="6" w:space="0" w:color="000000"/>
              <w:left w:val="outset" w:sz="6" w:space="0" w:color="000000"/>
              <w:bottom w:val="outset" w:sz="6" w:space="0" w:color="000000"/>
            </w:tcBorders>
          </w:tcPr>
          <w:p w14:paraId="33800995"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07284285"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5B803506"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4" w:type="pct"/>
            <w:gridSpan w:val="5"/>
            <w:tcBorders>
              <w:top w:val="outset" w:sz="6" w:space="0" w:color="000000"/>
              <w:left w:val="outset" w:sz="6" w:space="0" w:color="000000"/>
              <w:bottom w:val="outset" w:sz="6" w:space="0" w:color="000000"/>
            </w:tcBorders>
          </w:tcPr>
          <w:p w14:paraId="607F1A7E"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6A2B303C"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2E8CADA0"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14:paraId="65EDADA3"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75FD77AB"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15E66ED4"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14:paraId="44366640"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3CDF8AD9"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17E4D3D5"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14:paraId="409F5DD5"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7164A991"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66DE71D5"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4" w:type="pct"/>
            <w:gridSpan w:val="5"/>
            <w:tcBorders>
              <w:top w:val="outset" w:sz="6" w:space="0" w:color="000000"/>
              <w:left w:val="outset" w:sz="6" w:space="0" w:color="000000"/>
              <w:bottom w:val="outset" w:sz="6" w:space="0" w:color="000000"/>
            </w:tcBorders>
            <w:vAlign w:val="center"/>
          </w:tcPr>
          <w:p w14:paraId="7EC1F1C2"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Nav precīzi aprēķināms</w:t>
            </w:r>
          </w:p>
        </w:tc>
      </w:tr>
      <w:tr w:rsidR="001347E9" w:rsidRPr="005924F7" w14:paraId="0FF0EE87"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3DCA16E3"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14:paraId="0CDCDC02"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Nav precīzi aprēķināms</w:t>
            </w:r>
          </w:p>
        </w:tc>
      </w:tr>
      <w:tr w:rsidR="001347E9" w:rsidRPr="005924F7" w14:paraId="63842EE6"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28FB748E"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4" w:type="pct"/>
            <w:gridSpan w:val="5"/>
            <w:tcBorders>
              <w:top w:val="outset" w:sz="6" w:space="0" w:color="000000"/>
              <w:left w:val="outset" w:sz="6" w:space="0" w:color="000000"/>
              <w:bottom w:val="outset" w:sz="6" w:space="0" w:color="000000"/>
            </w:tcBorders>
          </w:tcPr>
          <w:p w14:paraId="51B33850"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08CB9E1E"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61082597"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14:paraId="1096EB40"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530E2BB3" w14:textId="77777777" w:rsidTr="00965BAF">
        <w:trPr>
          <w:trHeight w:val="1930"/>
          <w:tblCellSpacing w:w="15" w:type="dxa"/>
        </w:trPr>
        <w:tc>
          <w:tcPr>
            <w:tcW w:w="1137" w:type="pct"/>
            <w:gridSpan w:val="4"/>
            <w:tcBorders>
              <w:top w:val="outset" w:sz="6" w:space="0" w:color="000000"/>
              <w:bottom w:val="outset" w:sz="6" w:space="0" w:color="000000"/>
              <w:right w:val="outset" w:sz="6" w:space="0" w:color="000000"/>
            </w:tcBorders>
          </w:tcPr>
          <w:p w14:paraId="067D8A4B"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14:paraId="192F04DD"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14:paraId="3BDA4CCE" w14:textId="77777777" w:rsidR="001347E9" w:rsidRPr="005924F7" w:rsidRDefault="001347E9" w:rsidP="00965BAF">
            <w:pPr>
              <w:spacing w:after="0" w:line="360" w:lineRule="auto"/>
              <w:rPr>
                <w:sz w:val="24"/>
                <w:szCs w:val="24"/>
                <w:lang w:eastAsia="lv-LV"/>
              </w:rPr>
            </w:pPr>
            <w:r w:rsidRPr="005924F7">
              <w:rPr>
                <w:sz w:val="24"/>
                <w:szCs w:val="24"/>
                <w:lang w:eastAsia="lv-LV"/>
              </w:rPr>
              <w:t> </w:t>
            </w:r>
          </w:p>
          <w:p w14:paraId="40C14F5B" w14:textId="77777777" w:rsidR="001347E9" w:rsidRPr="005924F7" w:rsidRDefault="001347E9" w:rsidP="00965BAF">
            <w:pPr>
              <w:spacing w:line="360" w:lineRule="auto"/>
              <w:jc w:val="center"/>
              <w:rPr>
                <w:sz w:val="24"/>
                <w:szCs w:val="24"/>
                <w:lang w:eastAsia="lv-LV"/>
              </w:rPr>
            </w:pPr>
            <w:r w:rsidRPr="005924F7">
              <w:rPr>
                <w:sz w:val="24"/>
                <w:szCs w:val="24"/>
                <w:lang w:eastAsia="lv-LV"/>
              </w:rPr>
              <w:t>0</w:t>
            </w:r>
          </w:p>
        </w:tc>
      </w:tr>
      <w:tr w:rsidR="001347E9" w:rsidRPr="005924F7" w14:paraId="4AA0922C"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61AF6378"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14:paraId="2087CC96"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14:paraId="14C04FBE" w14:textId="77777777" w:rsidR="001347E9" w:rsidRPr="005924F7" w:rsidRDefault="001347E9" w:rsidP="00965BAF">
            <w:pPr>
              <w:spacing w:after="0" w:line="360" w:lineRule="auto"/>
              <w:rPr>
                <w:sz w:val="24"/>
                <w:szCs w:val="24"/>
                <w:lang w:eastAsia="lv-LV"/>
              </w:rPr>
            </w:pPr>
            <w:r w:rsidRPr="005924F7">
              <w:rPr>
                <w:sz w:val="24"/>
                <w:szCs w:val="24"/>
                <w:lang w:eastAsia="lv-LV"/>
              </w:rPr>
              <w:t> </w:t>
            </w:r>
          </w:p>
          <w:p w14:paraId="30BFD6CF" w14:textId="77777777" w:rsidR="001347E9" w:rsidRPr="005924F7" w:rsidRDefault="001347E9" w:rsidP="00965BAF">
            <w:pPr>
              <w:spacing w:line="360" w:lineRule="auto"/>
              <w:jc w:val="center"/>
              <w:rPr>
                <w:sz w:val="24"/>
                <w:szCs w:val="24"/>
                <w:lang w:eastAsia="lv-LV"/>
              </w:rPr>
            </w:pPr>
            <w:r w:rsidRPr="005924F7">
              <w:rPr>
                <w:sz w:val="24"/>
                <w:szCs w:val="24"/>
                <w:lang w:eastAsia="lv-LV"/>
              </w:rPr>
              <w:t>Nav precīzi aprēķināms</w:t>
            </w:r>
          </w:p>
        </w:tc>
      </w:tr>
      <w:tr w:rsidR="001347E9" w:rsidRPr="005924F7" w14:paraId="01C98D5D"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0D148D0F"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14:paraId="68744194" w14:textId="77777777" w:rsidR="001347E9" w:rsidRPr="005924F7" w:rsidRDefault="001347E9" w:rsidP="00965BAF">
            <w:pPr>
              <w:spacing w:after="0" w:line="240" w:lineRule="auto"/>
              <w:rPr>
                <w:sz w:val="24"/>
                <w:szCs w:val="24"/>
                <w:lang w:eastAsia="lv-LV"/>
              </w:rPr>
            </w:pPr>
          </w:p>
        </w:tc>
        <w:tc>
          <w:tcPr>
            <w:tcW w:w="3295" w:type="pct"/>
            <w:gridSpan w:val="4"/>
            <w:vMerge/>
            <w:tcBorders>
              <w:left w:val="outset" w:sz="6" w:space="0" w:color="000000"/>
            </w:tcBorders>
          </w:tcPr>
          <w:p w14:paraId="4F04AF65" w14:textId="77777777" w:rsidR="001347E9" w:rsidRPr="005924F7" w:rsidRDefault="001347E9" w:rsidP="00965BAF">
            <w:pPr>
              <w:spacing w:line="360" w:lineRule="auto"/>
              <w:rPr>
                <w:sz w:val="24"/>
                <w:szCs w:val="24"/>
                <w:lang w:eastAsia="lv-LV"/>
              </w:rPr>
            </w:pPr>
          </w:p>
        </w:tc>
      </w:tr>
      <w:tr w:rsidR="001347E9" w:rsidRPr="005924F7" w14:paraId="66DC4753"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2C40C9D4"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14:paraId="4C8BA7D4" w14:textId="77777777" w:rsidR="001347E9" w:rsidRPr="005924F7" w:rsidRDefault="001347E9" w:rsidP="00965BAF">
            <w:pPr>
              <w:spacing w:after="0" w:line="240" w:lineRule="auto"/>
              <w:rPr>
                <w:sz w:val="24"/>
                <w:szCs w:val="24"/>
                <w:lang w:eastAsia="lv-LV"/>
              </w:rPr>
            </w:pPr>
          </w:p>
        </w:tc>
        <w:tc>
          <w:tcPr>
            <w:tcW w:w="3295" w:type="pct"/>
            <w:gridSpan w:val="4"/>
            <w:vMerge/>
            <w:tcBorders>
              <w:left w:val="outset" w:sz="6" w:space="0" w:color="000000"/>
            </w:tcBorders>
          </w:tcPr>
          <w:p w14:paraId="24B24A62" w14:textId="77777777" w:rsidR="001347E9" w:rsidRPr="005924F7" w:rsidRDefault="001347E9" w:rsidP="00965BAF">
            <w:pPr>
              <w:spacing w:line="360" w:lineRule="auto"/>
              <w:rPr>
                <w:sz w:val="24"/>
                <w:szCs w:val="24"/>
                <w:lang w:eastAsia="lv-LV"/>
              </w:rPr>
            </w:pPr>
          </w:p>
        </w:tc>
      </w:tr>
      <w:tr w:rsidR="001347E9" w:rsidRPr="005924F7" w14:paraId="0D4CFD19"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2BA91E0F"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lastRenderedPageBreak/>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14:paraId="11F2F64D" w14:textId="77777777" w:rsidR="001347E9" w:rsidRPr="005924F7" w:rsidRDefault="001347E9" w:rsidP="00965BAF">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14:paraId="30DF9B13" w14:textId="77777777" w:rsidR="001347E9" w:rsidRPr="005924F7" w:rsidRDefault="001347E9" w:rsidP="00965BAF">
            <w:pPr>
              <w:spacing w:after="0" w:line="360" w:lineRule="auto"/>
              <w:rPr>
                <w:sz w:val="24"/>
                <w:szCs w:val="24"/>
                <w:lang w:eastAsia="lv-LV"/>
              </w:rPr>
            </w:pPr>
          </w:p>
        </w:tc>
      </w:tr>
      <w:tr w:rsidR="001347E9" w:rsidRPr="005924F7" w14:paraId="4D2947BD"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5D966FB6"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6. Detalizēts ieņēmumu un izdevumu 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14:paraId="6F488BD4"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Nav precīzi aprēķināms</w:t>
            </w:r>
          </w:p>
        </w:tc>
      </w:tr>
      <w:tr w:rsidR="001347E9" w:rsidRPr="005924F7" w14:paraId="66FEDE01"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43B20416"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14:paraId="1F53A573" w14:textId="77777777" w:rsidR="001347E9" w:rsidRPr="005924F7" w:rsidRDefault="001347E9" w:rsidP="00965BAF">
            <w:pPr>
              <w:spacing w:after="0" w:line="240" w:lineRule="auto"/>
              <w:rPr>
                <w:sz w:val="24"/>
                <w:szCs w:val="24"/>
                <w:lang w:eastAsia="lv-LV"/>
              </w:rPr>
            </w:pPr>
          </w:p>
        </w:tc>
      </w:tr>
      <w:tr w:rsidR="001347E9" w:rsidRPr="005924F7" w14:paraId="55337610"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5A97B32A" w14:textId="77777777" w:rsidR="001347E9" w:rsidRDefault="001347E9" w:rsidP="00965BAF">
            <w:pPr>
              <w:spacing w:before="100" w:beforeAutospacing="1" w:after="100" w:afterAutospacing="1" w:line="240" w:lineRule="auto"/>
              <w:rPr>
                <w:sz w:val="24"/>
                <w:szCs w:val="24"/>
              </w:rPr>
            </w:pPr>
            <w:r w:rsidRPr="005924F7">
              <w:rPr>
                <w:sz w:val="24"/>
                <w:szCs w:val="24"/>
                <w:lang w:eastAsia="lv-LV"/>
              </w:rPr>
              <w:t>6.2. detalizēts izdevumu aprēķins</w:t>
            </w:r>
          </w:p>
          <w:p w14:paraId="08C13431" w14:textId="77777777" w:rsidR="001347E9" w:rsidRPr="005A5C4E" w:rsidRDefault="001347E9" w:rsidP="00965BAF">
            <w:pPr>
              <w:ind w:firstLine="720"/>
              <w:rPr>
                <w:sz w:val="24"/>
                <w:szCs w:val="24"/>
                <w:lang w:eastAsia="lv-LV"/>
              </w:rPr>
            </w:pPr>
          </w:p>
          <w:p w14:paraId="76FBFEC9" w14:textId="77777777" w:rsidR="001347E9" w:rsidRPr="005A5C4E" w:rsidRDefault="001347E9" w:rsidP="00965BAF">
            <w:pPr>
              <w:rPr>
                <w:sz w:val="24"/>
                <w:szCs w:val="24"/>
                <w:lang w:eastAsia="lv-LV"/>
              </w:rPr>
            </w:pPr>
          </w:p>
        </w:tc>
        <w:tc>
          <w:tcPr>
            <w:tcW w:w="3814" w:type="pct"/>
            <w:gridSpan w:val="5"/>
            <w:vMerge/>
            <w:tcBorders>
              <w:top w:val="outset" w:sz="6" w:space="0" w:color="000000"/>
              <w:left w:val="outset" w:sz="6" w:space="0" w:color="000000"/>
              <w:bottom w:val="outset" w:sz="6" w:space="0" w:color="000000"/>
            </w:tcBorders>
            <w:vAlign w:val="center"/>
          </w:tcPr>
          <w:p w14:paraId="3C6A4DB2" w14:textId="77777777" w:rsidR="001347E9" w:rsidRPr="005924F7" w:rsidRDefault="001347E9" w:rsidP="00965BAF">
            <w:pPr>
              <w:spacing w:after="0" w:line="240" w:lineRule="auto"/>
              <w:rPr>
                <w:sz w:val="24"/>
                <w:szCs w:val="24"/>
                <w:lang w:eastAsia="lv-LV"/>
              </w:rPr>
            </w:pPr>
          </w:p>
        </w:tc>
      </w:tr>
      <w:tr w:rsidR="001347E9" w:rsidRPr="005924F7" w14:paraId="6D224D85"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324519D5" w14:textId="77777777" w:rsidR="001347E9" w:rsidRDefault="001347E9" w:rsidP="00965BAF">
            <w:pPr>
              <w:spacing w:before="100" w:beforeAutospacing="1" w:after="100" w:afterAutospacing="1" w:line="240" w:lineRule="auto"/>
              <w:rPr>
                <w:sz w:val="24"/>
                <w:szCs w:val="24"/>
              </w:rPr>
            </w:pPr>
            <w:r>
              <w:rPr>
                <w:sz w:val="24"/>
                <w:szCs w:val="24"/>
                <w:lang w:eastAsia="lv-LV"/>
              </w:rPr>
              <w:t>7.</w:t>
            </w:r>
            <w:r>
              <w:rPr>
                <w:sz w:val="24"/>
                <w:szCs w:val="24"/>
              </w:rPr>
              <w:t> </w:t>
            </w:r>
            <w:r w:rsidRPr="00A82C47">
              <w:rPr>
                <w:sz w:val="24"/>
                <w:szCs w:val="24"/>
              </w:rPr>
              <w:t>Amata vietu skaita izmaiņas</w:t>
            </w:r>
          </w:p>
          <w:p w14:paraId="1FFCC7F0" w14:textId="77777777" w:rsidR="001347E9" w:rsidRPr="005A5C4E" w:rsidRDefault="001347E9" w:rsidP="00965BAF">
            <w:pPr>
              <w:rPr>
                <w:sz w:val="24"/>
                <w:szCs w:val="24"/>
                <w:lang w:eastAsia="lv-LV"/>
              </w:rPr>
            </w:pPr>
          </w:p>
        </w:tc>
        <w:tc>
          <w:tcPr>
            <w:tcW w:w="3814" w:type="pct"/>
            <w:gridSpan w:val="5"/>
            <w:tcBorders>
              <w:top w:val="outset" w:sz="6" w:space="0" w:color="000000"/>
              <w:left w:val="outset" w:sz="6" w:space="0" w:color="000000"/>
              <w:bottom w:val="outset" w:sz="6" w:space="0" w:color="000000"/>
            </w:tcBorders>
            <w:vAlign w:val="center"/>
          </w:tcPr>
          <w:p w14:paraId="3F8F0792" w14:textId="77777777" w:rsidR="001347E9" w:rsidRPr="005924F7" w:rsidRDefault="001347E9" w:rsidP="00965BAF">
            <w:pPr>
              <w:spacing w:after="0" w:line="240" w:lineRule="auto"/>
              <w:jc w:val="center"/>
              <w:rPr>
                <w:sz w:val="24"/>
                <w:szCs w:val="24"/>
                <w:lang w:eastAsia="lv-LV"/>
              </w:rPr>
            </w:pPr>
            <w:r w:rsidRPr="00A82C47">
              <w:rPr>
                <w:sz w:val="24"/>
                <w:szCs w:val="24"/>
                <w:lang w:eastAsia="lv-LV"/>
              </w:rPr>
              <w:t>Projekts šo jomu neskar.</w:t>
            </w:r>
          </w:p>
        </w:tc>
      </w:tr>
      <w:tr w:rsidR="001347E9" w:rsidRPr="005924F7" w14:paraId="334B55AE" w14:textId="77777777" w:rsidTr="00965BAF">
        <w:trPr>
          <w:trHeight w:val="1216"/>
          <w:tblCellSpacing w:w="15" w:type="dxa"/>
        </w:trPr>
        <w:tc>
          <w:tcPr>
            <w:tcW w:w="1137" w:type="pct"/>
            <w:gridSpan w:val="4"/>
            <w:tcBorders>
              <w:top w:val="outset" w:sz="6" w:space="0" w:color="000000"/>
              <w:bottom w:val="outset" w:sz="6" w:space="0" w:color="000000"/>
              <w:right w:val="outset" w:sz="6" w:space="0" w:color="000000"/>
            </w:tcBorders>
          </w:tcPr>
          <w:p w14:paraId="5804CD38" w14:textId="77777777" w:rsidR="001347E9" w:rsidRPr="006F3246" w:rsidRDefault="001347E9" w:rsidP="00965BAF">
            <w:pPr>
              <w:spacing w:before="100" w:beforeAutospacing="1" w:after="100" w:afterAutospacing="1" w:line="240" w:lineRule="auto"/>
              <w:rPr>
                <w:sz w:val="24"/>
                <w:szCs w:val="24"/>
                <w:lang w:eastAsia="lv-LV"/>
              </w:rPr>
            </w:pPr>
            <w:r w:rsidRPr="006F3246">
              <w:rPr>
                <w:sz w:val="24"/>
                <w:szCs w:val="24"/>
                <w:lang w:eastAsia="lv-LV"/>
              </w:rPr>
              <w:t>8. Cita informācija</w:t>
            </w:r>
          </w:p>
        </w:tc>
        <w:tc>
          <w:tcPr>
            <w:tcW w:w="3814" w:type="pct"/>
            <w:gridSpan w:val="5"/>
            <w:tcBorders>
              <w:top w:val="outset" w:sz="6" w:space="0" w:color="000000"/>
              <w:left w:val="outset" w:sz="6" w:space="0" w:color="000000"/>
              <w:bottom w:val="outset" w:sz="6" w:space="0" w:color="000000"/>
            </w:tcBorders>
          </w:tcPr>
          <w:p w14:paraId="2AACAB28" w14:textId="5C84B5BB" w:rsidR="00260ED2" w:rsidRPr="006F3246" w:rsidRDefault="00260ED2" w:rsidP="00965BAF">
            <w:pPr>
              <w:spacing w:after="0" w:line="240" w:lineRule="auto"/>
              <w:ind w:firstLine="720"/>
              <w:jc w:val="both"/>
              <w:rPr>
                <w:sz w:val="24"/>
                <w:szCs w:val="24"/>
                <w:lang w:eastAsia="lv-LV"/>
              </w:rPr>
            </w:pPr>
            <w:r w:rsidRPr="006F3246">
              <w:rPr>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r w:rsidR="007113F0" w:rsidRPr="006F3246">
              <w:rPr>
                <w:sz w:val="24"/>
                <w:szCs w:val="24"/>
                <w:lang w:eastAsia="lv-LV"/>
              </w:rPr>
              <w:t>.</w:t>
            </w:r>
            <w:r w:rsidRPr="006F3246">
              <w:rPr>
                <w:sz w:val="24"/>
                <w:szCs w:val="24"/>
                <w:lang w:eastAsia="lv-LV"/>
              </w:rPr>
              <w:t xml:space="preserve"> </w:t>
            </w:r>
          </w:p>
          <w:p w14:paraId="5E4B35A7" w14:textId="356C1116" w:rsidR="001047AB" w:rsidRPr="006F3246" w:rsidRDefault="00260ED2" w:rsidP="006F3246">
            <w:pPr>
              <w:spacing w:after="0" w:line="240" w:lineRule="auto"/>
              <w:ind w:firstLine="720"/>
              <w:jc w:val="both"/>
              <w:rPr>
                <w:sz w:val="24"/>
                <w:szCs w:val="24"/>
                <w:lang w:eastAsia="lv-LV"/>
              </w:rPr>
            </w:pPr>
            <w:r w:rsidRPr="006F3246">
              <w:rPr>
                <w:sz w:val="24"/>
                <w:szCs w:val="24"/>
                <w:lang w:eastAsia="lv-LV"/>
              </w:rPr>
              <w:t>Ja valsts domājamā</w:t>
            </w:r>
            <w:r w:rsidR="00DC2770">
              <w:rPr>
                <w:sz w:val="24"/>
                <w:szCs w:val="24"/>
                <w:lang w:eastAsia="lv-LV"/>
              </w:rPr>
              <w:t>s</w:t>
            </w:r>
            <w:r w:rsidRPr="006F3246">
              <w:rPr>
                <w:sz w:val="24"/>
                <w:szCs w:val="24"/>
                <w:lang w:eastAsia="lv-LV"/>
              </w:rPr>
              <w:t xml:space="preserve"> daļa</w:t>
            </w:r>
            <w:r w:rsidR="00DC2770">
              <w:rPr>
                <w:sz w:val="24"/>
                <w:szCs w:val="24"/>
                <w:lang w:eastAsia="lv-LV"/>
              </w:rPr>
              <w:t>s</w:t>
            </w:r>
            <w:r w:rsidRPr="006F3246">
              <w:rPr>
                <w:sz w:val="24"/>
                <w:szCs w:val="24"/>
                <w:lang w:eastAsia="lv-LV"/>
              </w:rPr>
              <w:t xml:space="preserve"> no zemes vienības tiks atsavināta</w:t>
            </w:r>
            <w:r w:rsidR="00DC2770">
              <w:rPr>
                <w:sz w:val="24"/>
                <w:szCs w:val="24"/>
                <w:lang w:eastAsia="lv-LV"/>
              </w:rPr>
              <w:t>s</w:t>
            </w:r>
            <w:r w:rsidRPr="006F3246">
              <w:rPr>
                <w:sz w:val="24"/>
                <w:szCs w:val="24"/>
                <w:lang w:eastAsia="lv-LV"/>
              </w:rPr>
              <w:t xml:space="preserve"> 202</w:t>
            </w:r>
            <w:r w:rsidR="00BA25AF" w:rsidRPr="006F3246">
              <w:rPr>
                <w:sz w:val="24"/>
                <w:szCs w:val="24"/>
                <w:lang w:eastAsia="lv-LV"/>
              </w:rPr>
              <w:t>1</w:t>
            </w:r>
            <w:r w:rsidRPr="006F3246">
              <w:rPr>
                <w:sz w:val="24"/>
                <w:szCs w:val="24"/>
                <w:lang w:eastAsia="lv-LV"/>
              </w:rPr>
              <w:t xml:space="preserve">.gadā, tad </w:t>
            </w:r>
            <w:r w:rsidR="006B0283" w:rsidRPr="006F3246">
              <w:rPr>
                <w:sz w:val="24"/>
                <w:szCs w:val="24"/>
                <w:lang w:eastAsia="lv-LV"/>
              </w:rPr>
              <w:t xml:space="preserve">valsts </w:t>
            </w:r>
            <w:r w:rsidR="00FC6942" w:rsidRPr="006F3246">
              <w:rPr>
                <w:sz w:val="24"/>
                <w:szCs w:val="24"/>
                <w:lang w:eastAsia="lv-LV"/>
              </w:rPr>
              <w:t xml:space="preserve">nekustamā īpašuma </w:t>
            </w:r>
            <w:r w:rsidRPr="006F3246">
              <w:rPr>
                <w:sz w:val="24"/>
                <w:szCs w:val="24"/>
                <w:lang w:eastAsia="lv-LV"/>
              </w:rPr>
              <w:t>atsavināšan</w:t>
            </w:r>
            <w:r w:rsidR="009E10D1" w:rsidRPr="006F3246">
              <w:rPr>
                <w:sz w:val="24"/>
                <w:szCs w:val="24"/>
                <w:lang w:eastAsia="lv-LV"/>
              </w:rPr>
              <w:t>as</w:t>
            </w:r>
            <w:r w:rsidRPr="006F3246">
              <w:rPr>
                <w:sz w:val="24"/>
                <w:szCs w:val="24"/>
                <w:lang w:eastAsia="lv-LV"/>
              </w:rPr>
              <w:t xml:space="preserve"> </w:t>
            </w:r>
            <w:r w:rsidR="009E10D1" w:rsidRPr="006F3246">
              <w:rPr>
                <w:sz w:val="24"/>
                <w:szCs w:val="24"/>
                <w:lang w:eastAsia="lv-LV"/>
              </w:rPr>
              <w:t xml:space="preserve">rezultātā </w:t>
            </w:r>
            <w:r w:rsidRPr="006F3246">
              <w:rPr>
                <w:sz w:val="24"/>
                <w:szCs w:val="24"/>
                <w:lang w:eastAsia="lv-LV"/>
              </w:rPr>
              <w:t>iegūt</w:t>
            </w:r>
            <w:r w:rsidR="009E10D1" w:rsidRPr="006F3246">
              <w:rPr>
                <w:sz w:val="24"/>
                <w:szCs w:val="24"/>
                <w:lang w:eastAsia="lv-LV"/>
              </w:rPr>
              <w:t xml:space="preserve">os </w:t>
            </w:r>
            <w:r w:rsidRPr="006F3246">
              <w:rPr>
                <w:sz w:val="24"/>
                <w:szCs w:val="24"/>
                <w:lang w:eastAsia="lv-LV"/>
              </w:rPr>
              <w:t>līdzekļ</w:t>
            </w:r>
            <w:r w:rsidR="009E10D1" w:rsidRPr="006F3246">
              <w:rPr>
                <w:sz w:val="24"/>
                <w:szCs w:val="24"/>
                <w:lang w:eastAsia="lv-LV"/>
              </w:rPr>
              <w:t>us</w:t>
            </w:r>
            <w:r w:rsidRPr="006F3246">
              <w:rPr>
                <w:sz w:val="24"/>
                <w:szCs w:val="24"/>
                <w:lang w:eastAsia="lv-LV"/>
              </w:rPr>
              <w:t xml:space="preserve"> pēc atsavināšanas izdevumu </w:t>
            </w:r>
            <w:r w:rsidR="009E10D1" w:rsidRPr="006F3246">
              <w:rPr>
                <w:sz w:val="24"/>
                <w:szCs w:val="24"/>
                <w:lang w:eastAsia="lv-LV"/>
              </w:rPr>
              <w:t xml:space="preserve">atskaitīšanas </w:t>
            </w:r>
            <w:r w:rsidRPr="006F3246">
              <w:rPr>
                <w:sz w:val="24"/>
                <w:szCs w:val="24"/>
                <w:lang w:eastAsia="lv-LV"/>
              </w:rPr>
              <w:t>saskaņā ar likuma “Par valsts budžetu 202</w:t>
            </w:r>
            <w:r w:rsidR="00816E2C" w:rsidRPr="006F3246">
              <w:rPr>
                <w:sz w:val="24"/>
                <w:szCs w:val="24"/>
                <w:lang w:eastAsia="lv-LV"/>
              </w:rPr>
              <w:t>1</w:t>
            </w:r>
            <w:r w:rsidRPr="006F3246">
              <w:rPr>
                <w:sz w:val="24"/>
                <w:szCs w:val="24"/>
                <w:lang w:eastAsia="lv-LV"/>
              </w:rPr>
              <w:t xml:space="preserve">.gadam” 44.panta septīto daļu </w:t>
            </w:r>
            <w:bookmarkStart w:id="1" w:name="_Hlk39149959"/>
            <w:r w:rsidR="001047AB" w:rsidRPr="006F3246">
              <w:rPr>
                <w:sz w:val="24"/>
                <w:szCs w:val="24"/>
              </w:rPr>
              <w:t>izlietos tās pārvaldīšanā esošo valsts nekustamo īpašumu pārvaldīšanai (izņemot netiešo izmaksu segšanai), tai skaitā valsts nekustamo īpašumu uzlabošanas darbu veikšanai un vidi degradējošo objektu sakārtošanai. Minētos līdzekļus, kas 2021. gadā netiks izlietoti valsts īpašumā un VNĪ pārvaldīšanā esošo valsts nekustamo īpašumu pārvaldīšanai, līdz 2021. gada 31. decembrim ieskaitīs valsts budžetā.</w:t>
            </w:r>
          </w:p>
          <w:p w14:paraId="5C07E085" w14:textId="77777777" w:rsidR="006F3246" w:rsidRPr="006F3246" w:rsidRDefault="006F3246" w:rsidP="006F3246">
            <w:pPr>
              <w:spacing w:after="0" w:line="240" w:lineRule="auto"/>
              <w:ind w:firstLine="720"/>
              <w:jc w:val="both"/>
              <w:rPr>
                <w:sz w:val="24"/>
                <w:szCs w:val="24"/>
                <w:lang w:eastAsia="lv-LV"/>
              </w:rPr>
            </w:pPr>
            <w:r w:rsidRPr="006F3246">
              <w:rPr>
                <w:sz w:val="24"/>
                <w:szCs w:val="24"/>
              </w:rPr>
              <w:lastRenderedPageBreak/>
              <w:t>VNĪ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priekšfinansēšanai.</w:t>
            </w:r>
          </w:p>
          <w:p w14:paraId="4B41B862" w14:textId="6E8B5BD4" w:rsidR="00FC3A6A" w:rsidRPr="006F3246" w:rsidRDefault="00260ED2" w:rsidP="00C75A27">
            <w:pPr>
              <w:spacing w:after="0" w:line="240" w:lineRule="auto"/>
              <w:ind w:firstLine="720"/>
              <w:jc w:val="both"/>
              <w:rPr>
                <w:sz w:val="24"/>
                <w:szCs w:val="24"/>
                <w:lang w:eastAsia="lv-LV"/>
              </w:rPr>
            </w:pPr>
            <w:r w:rsidRPr="006F3246">
              <w:rPr>
                <w:sz w:val="24"/>
                <w:szCs w:val="24"/>
                <w:lang w:eastAsia="lv-LV"/>
              </w:rPr>
              <w:t xml:space="preserve">Šobrīd nav iespējams noteikt summu, kas tiks ieskaitīta valsts budžetā, jo pašlaik nav iespējams noteikt īpašuma pārdošanas vērtību, jo tā atsavināšana (nosacītās cenas noteikšana) tiks organizēta pēc Ministru kabineta rīkojuma pieņemšanas un tā būs atkarīga no nekustamā īpašuma tirgus vērtības vērtēšanas dienā. </w:t>
            </w:r>
            <w:bookmarkEnd w:id="1"/>
            <w:r w:rsidRPr="006F3246">
              <w:rPr>
                <w:sz w:val="24"/>
                <w:szCs w:val="24"/>
                <w:lang w:eastAsia="lv-LV"/>
              </w:rPr>
              <w:t>Atsavināšanas izdevumu apmēru nosaka Ministru kabineta paredzētajā kārtībā</w:t>
            </w:r>
            <w:r w:rsidR="00B6564E">
              <w:rPr>
                <w:sz w:val="24"/>
                <w:szCs w:val="24"/>
                <w:lang w:eastAsia="lv-LV"/>
              </w:rPr>
              <w:t>.</w:t>
            </w:r>
          </w:p>
        </w:tc>
      </w:tr>
      <w:tr w:rsidR="001347E9" w:rsidRPr="0050422F" w14:paraId="0A148AC4" w14:textId="77777777" w:rsidTr="00965BAF">
        <w:trPr>
          <w:tblCellSpacing w:w="15" w:type="dxa"/>
        </w:trPr>
        <w:tc>
          <w:tcPr>
            <w:tcW w:w="4968" w:type="pct"/>
            <w:gridSpan w:val="9"/>
            <w:tcBorders>
              <w:top w:val="outset" w:sz="6" w:space="0" w:color="000000"/>
              <w:bottom w:val="outset" w:sz="6" w:space="0" w:color="000000"/>
            </w:tcBorders>
          </w:tcPr>
          <w:p w14:paraId="6C22B206" w14:textId="77777777" w:rsidR="001347E9" w:rsidRPr="0050422F" w:rsidRDefault="001347E9" w:rsidP="00965BAF">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1347E9" w:rsidRPr="0050422F" w14:paraId="430F3E05" w14:textId="77777777" w:rsidTr="00965BAF">
        <w:trPr>
          <w:tblCellSpacing w:w="15" w:type="dxa"/>
        </w:trPr>
        <w:tc>
          <w:tcPr>
            <w:tcW w:w="4968" w:type="pct"/>
            <w:gridSpan w:val="9"/>
            <w:tcBorders>
              <w:top w:val="outset" w:sz="6" w:space="0" w:color="000000"/>
              <w:bottom w:val="outset" w:sz="6" w:space="0" w:color="000000"/>
            </w:tcBorders>
          </w:tcPr>
          <w:p w14:paraId="511C3AF9" w14:textId="77777777" w:rsidR="001347E9" w:rsidRPr="0050422F" w:rsidRDefault="001347E9" w:rsidP="00965BAF">
            <w:pPr>
              <w:spacing w:after="0" w:line="240" w:lineRule="auto"/>
              <w:jc w:val="center"/>
              <w:rPr>
                <w:sz w:val="24"/>
                <w:szCs w:val="24"/>
              </w:rPr>
            </w:pPr>
            <w:r w:rsidRPr="00CB6A41">
              <w:rPr>
                <w:sz w:val="24"/>
                <w:szCs w:val="24"/>
              </w:rPr>
              <w:t>Projekts šo jomu neskar.</w:t>
            </w:r>
          </w:p>
        </w:tc>
      </w:tr>
      <w:tr w:rsidR="001347E9" w:rsidRPr="0050422F" w14:paraId="1D568409" w14:textId="77777777" w:rsidTr="00965BAF">
        <w:trPr>
          <w:tblCellSpacing w:w="15" w:type="dxa"/>
        </w:trPr>
        <w:tc>
          <w:tcPr>
            <w:tcW w:w="4968" w:type="pct"/>
            <w:gridSpan w:val="9"/>
            <w:tcBorders>
              <w:top w:val="nil"/>
              <w:left w:val="nil"/>
              <w:bottom w:val="nil"/>
              <w:right w:val="nil"/>
            </w:tcBorders>
          </w:tcPr>
          <w:p w14:paraId="3ACB1E4F" w14:textId="77777777" w:rsidR="001347E9" w:rsidRPr="00CB6A41" w:rsidRDefault="001347E9" w:rsidP="00965BAF">
            <w:pPr>
              <w:spacing w:after="0" w:line="240" w:lineRule="auto"/>
              <w:jc w:val="center"/>
              <w:rPr>
                <w:sz w:val="24"/>
                <w:szCs w:val="24"/>
              </w:rPr>
            </w:pPr>
          </w:p>
        </w:tc>
      </w:tr>
      <w:tr w:rsidR="001347E9" w:rsidRPr="0050422F" w14:paraId="68FA763B" w14:textId="77777777" w:rsidTr="00965BAF">
        <w:trPr>
          <w:tblCellSpacing w:w="15" w:type="dxa"/>
        </w:trPr>
        <w:tc>
          <w:tcPr>
            <w:tcW w:w="4968" w:type="pct"/>
            <w:gridSpan w:val="9"/>
            <w:tcBorders>
              <w:top w:val="outset" w:sz="6" w:space="0" w:color="000000"/>
              <w:bottom w:val="outset" w:sz="6" w:space="0" w:color="000000"/>
            </w:tcBorders>
          </w:tcPr>
          <w:p w14:paraId="1B13FDC0" w14:textId="77777777" w:rsidR="001347E9" w:rsidRPr="00FB25E7" w:rsidRDefault="001347E9" w:rsidP="00965BAF">
            <w:pPr>
              <w:spacing w:after="0" w:line="240" w:lineRule="auto"/>
              <w:jc w:val="center"/>
              <w:rPr>
                <w:b/>
                <w:sz w:val="24"/>
                <w:szCs w:val="24"/>
              </w:rPr>
            </w:pPr>
            <w:r w:rsidRPr="00FB25E7">
              <w:rPr>
                <w:b/>
                <w:sz w:val="24"/>
                <w:szCs w:val="24"/>
              </w:rPr>
              <w:t>V. Tiesību akta projekta atbilstība Latvijas Republikas starptautiskajām saistībām</w:t>
            </w:r>
          </w:p>
        </w:tc>
      </w:tr>
      <w:tr w:rsidR="001347E9" w:rsidRPr="0050422F" w14:paraId="0BA6EF39" w14:textId="77777777" w:rsidTr="00965BAF">
        <w:trPr>
          <w:tblCellSpacing w:w="15" w:type="dxa"/>
        </w:trPr>
        <w:tc>
          <w:tcPr>
            <w:tcW w:w="4968" w:type="pct"/>
            <w:gridSpan w:val="9"/>
            <w:tcBorders>
              <w:top w:val="outset" w:sz="6" w:space="0" w:color="000000"/>
              <w:bottom w:val="outset" w:sz="6" w:space="0" w:color="000000"/>
            </w:tcBorders>
          </w:tcPr>
          <w:p w14:paraId="6B969A36" w14:textId="77777777" w:rsidR="001347E9" w:rsidRPr="00FB25E7" w:rsidRDefault="001347E9" w:rsidP="00965BAF">
            <w:pPr>
              <w:spacing w:after="0" w:line="240" w:lineRule="auto"/>
              <w:jc w:val="center"/>
              <w:rPr>
                <w:sz w:val="24"/>
                <w:szCs w:val="24"/>
              </w:rPr>
            </w:pPr>
            <w:r w:rsidRPr="00FB25E7">
              <w:rPr>
                <w:sz w:val="24"/>
                <w:szCs w:val="24"/>
              </w:rPr>
              <w:t>Projekts šo jomu neskar.</w:t>
            </w:r>
          </w:p>
        </w:tc>
      </w:tr>
      <w:tr w:rsidR="001347E9" w:rsidRPr="0050422F" w14:paraId="50447592" w14:textId="77777777" w:rsidTr="00965BAF">
        <w:trPr>
          <w:tblCellSpacing w:w="15" w:type="dxa"/>
        </w:trPr>
        <w:tc>
          <w:tcPr>
            <w:tcW w:w="4968" w:type="pct"/>
            <w:gridSpan w:val="9"/>
            <w:tcBorders>
              <w:top w:val="nil"/>
              <w:left w:val="nil"/>
              <w:bottom w:val="nil"/>
              <w:right w:val="nil"/>
            </w:tcBorders>
          </w:tcPr>
          <w:p w14:paraId="1E341CE0" w14:textId="77777777" w:rsidR="001347E9" w:rsidRPr="00FB25E7" w:rsidRDefault="001347E9" w:rsidP="00965BAF">
            <w:pPr>
              <w:spacing w:after="0" w:line="240" w:lineRule="auto"/>
              <w:jc w:val="center"/>
              <w:rPr>
                <w:sz w:val="24"/>
                <w:szCs w:val="24"/>
              </w:rPr>
            </w:pPr>
          </w:p>
        </w:tc>
      </w:tr>
      <w:tr w:rsidR="001347E9" w:rsidRPr="005924F7" w14:paraId="7ADC2925" w14:textId="77777777" w:rsidTr="00965B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tcPr>
          <w:p w14:paraId="6D5F44B8" w14:textId="77777777" w:rsidR="001347E9" w:rsidRPr="005924F7" w:rsidRDefault="001347E9" w:rsidP="00965BAF">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1347E9" w:rsidRPr="005924F7" w14:paraId="2FD9C107" w14:textId="77777777" w:rsidTr="00965B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91" w:type="pct"/>
            <w:gridSpan w:val="3"/>
            <w:hideMark/>
          </w:tcPr>
          <w:p w14:paraId="6B237CA1" w14:textId="77777777" w:rsidR="001347E9" w:rsidRPr="005924F7" w:rsidRDefault="001347E9" w:rsidP="00965BAF">
            <w:pPr>
              <w:spacing w:after="0" w:line="240" w:lineRule="auto"/>
              <w:rPr>
                <w:sz w:val="24"/>
                <w:szCs w:val="24"/>
                <w:lang w:eastAsia="lv-LV"/>
              </w:rPr>
            </w:pPr>
            <w:r w:rsidRPr="005924F7">
              <w:rPr>
                <w:sz w:val="24"/>
                <w:szCs w:val="24"/>
                <w:lang w:eastAsia="lv-LV"/>
              </w:rPr>
              <w:t>1.</w:t>
            </w:r>
          </w:p>
        </w:tc>
        <w:tc>
          <w:tcPr>
            <w:tcW w:w="1249" w:type="pct"/>
            <w:gridSpan w:val="2"/>
            <w:hideMark/>
          </w:tcPr>
          <w:p w14:paraId="4B7126FF" w14:textId="77777777" w:rsidR="001347E9" w:rsidRPr="005924F7" w:rsidRDefault="001347E9" w:rsidP="00965BAF">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14:paraId="77C31FE6" w14:textId="01401123" w:rsidR="001347E9" w:rsidRDefault="001347E9" w:rsidP="00965BAF">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Pr>
                <w:sz w:val="24"/>
                <w:szCs w:val="24"/>
                <w:lang w:eastAsia="lv-LV"/>
              </w:rPr>
              <w:t>P</w:t>
            </w:r>
            <w:r w:rsidRPr="005924F7">
              <w:rPr>
                <w:sz w:val="24"/>
                <w:szCs w:val="24"/>
                <w:lang w:eastAsia="lv-LV"/>
              </w:rPr>
              <w:t xml:space="preserve">rojekts un tā anotācija pēc tā izsludināšanas Valsts sekretāru sanāksmē būs publiski pieejami Ministru kabineta </w:t>
            </w:r>
            <w:r w:rsidR="00AC1EF4">
              <w:rPr>
                <w:sz w:val="24"/>
                <w:szCs w:val="24"/>
                <w:lang w:eastAsia="lv-LV"/>
              </w:rPr>
              <w:t xml:space="preserve">tīmekļvietnē </w:t>
            </w:r>
            <w:r w:rsidRPr="005924F7">
              <w:rPr>
                <w:sz w:val="24"/>
                <w:szCs w:val="24"/>
                <w:lang w:eastAsia="lv-LV"/>
              </w:rPr>
              <w:t xml:space="preserve"> – sadaļā/</w:t>
            </w:r>
            <w:r w:rsidRPr="005924F7">
              <w:rPr>
                <w:i/>
                <w:sz w:val="24"/>
                <w:szCs w:val="24"/>
                <w:lang w:eastAsia="lv-LV"/>
              </w:rPr>
              <w:t>Tiesību aktu projekti</w:t>
            </w:r>
            <w:r w:rsidRPr="005924F7">
              <w:rPr>
                <w:sz w:val="24"/>
                <w:szCs w:val="24"/>
                <w:lang w:eastAsia="lv-LV"/>
              </w:rPr>
              <w:t>.</w:t>
            </w:r>
          </w:p>
          <w:p w14:paraId="4EF1DDE0" w14:textId="65A4A10B" w:rsidR="00D20527" w:rsidRPr="005924F7" w:rsidRDefault="00D20527" w:rsidP="00965BAF">
            <w:pPr>
              <w:spacing w:after="0" w:line="240" w:lineRule="auto"/>
              <w:ind w:firstLine="720"/>
              <w:jc w:val="both"/>
              <w:rPr>
                <w:sz w:val="24"/>
                <w:szCs w:val="24"/>
                <w:lang w:eastAsia="lv-LV"/>
              </w:rPr>
            </w:pPr>
          </w:p>
        </w:tc>
      </w:tr>
      <w:tr w:rsidR="001347E9" w:rsidRPr="005924F7" w14:paraId="00626CB4" w14:textId="77777777" w:rsidTr="00965B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91" w:type="pct"/>
            <w:gridSpan w:val="3"/>
            <w:hideMark/>
          </w:tcPr>
          <w:p w14:paraId="4FCEFD89" w14:textId="77777777" w:rsidR="001347E9" w:rsidRPr="005924F7" w:rsidRDefault="001347E9" w:rsidP="00965BAF">
            <w:pPr>
              <w:spacing w:after="0" w:line="240" w:lineRule="auto"/>
              <w:rPr>
                <w:sz w:val="24"/>
                <w:szCs w:val="24"/>
                <w:lang w:eastAsia="lv-LV"/>
              </w:rPr>
            </w:pPr>
            <w:r w:rsidRPr="005924F7">
              <w:rPr>
                <w:sz w:val="24"/>
                <w:szCs w:val="24"/>
                <w:lang w:eastAsia="lv-LV"/>
              </w:rPr>
              <w:t>2.</w:t>
            </w:r>
          </w:p>
        </w:tc>
        <w:tc>
          <w:tcPr>
            <w:tcW w:w="1249" w:type="pct"/>
            <w:gridSpan w:val="2"/>
            <w:hideMark/>
          </w:tcPr>
          <w:p w14:paraId="52E1625C" w14:textId="77777777" w:rsidR="001347E9" w:rsidRPr="005924F7" w:rsidRDefault="001347E9" w:rsidP="00965BAF">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14:paraId="2B874B59" w14:textId="77777777" w:rsidR="001347E9" w:rsidRPr="005924F7" w:rsidRDefault="001347E9" w:rsidP="00965BAF">
            <w:pPr>
              <w:spacing w:after="0" w:line="240" w:lineRule="auto"/>
              <w:ind w:firstLine="720"/>
              <w:jc w:val="both"/>
              <w:rPr>
                <w:sz w:val="24"/>
                <w:szCs w:val="24"/>
                <w:lang w:eastAsia="lv-LV"/>
              </w:rPr>
            </w:pPr>
            <w:r w:rsidRPr="005924F7">
              <w:rPr>
                <w:sz w:val="24"/>
                <w:szCs w:val="24"/>
                <w:lang w:eastAsia="lv-LV"/>
              </w:rPr>
              <w:t>Projekts šo jomu neskar.</w:t>
            </w:r>
          </w:p>
        </w:tc>
      </w:tr>
      <w:tr w:rsidR="001347E9" w:rsidRPr="005924F7" w14:paraId="4E57E99D" w14:textId="77777777" w:rsidTr="00965B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14:paraId="5AF0E0EC" w14:textId="77777777" w:rsidR="001347E9" w:rsidRPr="005924F7" w:rsidRDefault="001347E9" w:rsidP="00965BAF">
            <w:pPr>
              <w:spacing w:after="0" w:line="240" w:lineRule="auto"/>
              <w:rPr>
                <w:sz w:val="24"/>
                <w:szCs w:val="24"/>
                <w:lang w:eastAsia="lv-LV"/>
              </w:rPr>
            </w:pPr>
            <w:r w:rsidRPr="005924F7">
              <w:rPr>
                <w:sz w:val="24"/>
                <w:szCs w:val="24"/>
                <w:lang w:eastAsia="lv-LV"/>
              </w:rPr>
              <w:t>3.</w:t>
            </w:r>
          </w:p>
        </w:tc>
        <w:tc>
          <w:tcPr>
            <w:tcW w:w="1249" w:type="pct"/>
            <w:gridSpan w:val="2"/>
            <w:hideMark/>
          </w:tcPr>
          <w:p w14:paraId="65F1AC07" w14:textId="77777777" w:rsidR="001347E9" w:rsidRPr="005924F7" w:rsidRDefault="001347E9" w:rsidP="00965BAF">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14:paraId="03617F29" w14:textId="77777777" w:rsidR="001347E9" w:rsidRPr="005924F7" w:rsidRDefault="001347E9" w:rsidP="00965BAF">
            <w:pPr>
              <w:spacing w:after="0" w:line="240" w:lineRule="auto"/>
              <w:ind w:firstLine="720"/>
              <w:jc w:val="both"/>
              <w:rPr>
                <w:sz w:val="24"/>
                <w:szCs w:val="24"/>
                <w:lang w:eastAsia="lv-LV"/>
              </w:rPr>
            </w:pPr>
            <w:r w:rsidRPr="005924F7">
              <w:rPr>
                <w:sz w:val="24"/>
                <w:szCs w:val="24"/>
                <w:lang w:eastAsia="lv-LV"/>
              </w:rPr>
              <w:t>Projekts šo jomu neskar.</w:t>
            </w:r>
          </w:p>
        </w:tc>
      </w:tr>
      <w:tr w:rsidR="001347E9" w:rsidRPr="005924F7" w14:paraId="5CC45DCE" w14:textId="77777777" w:rsidTr="00965B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14:paraId="1DA9FBD6" w14:textId="77777777" w:rsidR="001347E9" w:rsidRPr="005924F7" w:rsidRDefault="001347E9" w:rsidP="00965BAF">
            <w:pPr>
              <w:spacing w:after="0" w:line="240" w:lineRule="auto"/>
              <w:rPr>
                <w:sz w:val="24"/>
                <w:szCs w:val="24"/>
                <w:lang w:eastAsia="lv-LV"/>
              </w:rPr>
            </w:pPr>
            <w:r w:rsidRPr="005924F7">
              <w:rPr>
                <w:sz w:val="24"/>
                <w:szCs w:val="24"/>
                <w:lang w:eastAsia="lv-LV"/>
              </w:rPr>
              <w:t>4.</w:t>
            </w:r>
          </w:p>
        </w:tc>
        <w:tc>
          <w:tcPr>
            <w:tcW w:w="1249" w:type="pct"/>
            <w:gridSpan w:val="2"/>
            <w:hideMark/>
          </w:tcPr>
          <w:p w14:paraId="1D2F0561" w14:textId="77777777" w:rsidR="001347E9" w:rsidRPr="005924F7" w:rsidRDefault="001347E9" w:rsidP="00965BAF">
            <w:pPr>
              <w:spacing w:after="0" w:line="240" w:lineRule="auto"/>
              <w:rPr>
                <w:sz w:val="24"/>
                <w:szCs w:val="24"/>
                <w:lang w:eastAsia="lv-LV"/>
              </w:rPr>
            </w:pPr>
            <w:r w:rsidRPr="005924F7">
              <w:rPr>
                <w:sz w:val="24"/>
                <w:szCs w:val="24"/>
                <w:lang w:eastAsia="lv-LV"/>
              </w:rPr>
              <w:t>Cita informācija</w:t>
            </w:r>
          </w:p>
        </w:tc>
        <w:tc>
          <w:tcPr>
            <w:tcW w:w="3295" w:type="pct"/>
            <w:gridSpan w:val="4"/>
            <w:hideMark/>
          </w:tcPr>
          <w:p w14:paraId="2C226D0D" w14:textId="317FE5F6" w:rsidR="001347E9" w:rsidRDefault="001347E9" w:rsidP="00C75A27">
            <w:pPr>
              <w:spacing w:before="100" w:beforeAutospacing="1" w:after="0" w:line="240" w:lineRule="auto"/>
              <w:ind w:firstLine="720"/>
              <w:jc w:val="both"/>
              <w:rPr>
                <w:sz w:val="24"/>
                <w:szCs w:val="24"/>
                <w:lang w:eastAsia="lv-LV"/>
              </w:rPr>
            </w:pPr>
            <w:r w:rsidRPr="005924F7">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sidR="00D20527" w:rsidRPr="00BD03A1">
                <w:rPr>
                  <w:rStyle w:val="Hyperlink"/>
                  <w:sz w:val="24"/>
                  <w:szCs w:val="24"/>
                  <w:lang w:eastAsia="lv-LV"/>
                </w:rPr>
                <w:t>www.vestnesis.lv</w:t>
              </w:r>
            </w:hyperlink>
            <w:r w:rsidRPr="005924F7">
              <w:rPr>
                <w:sz w:val="24"/>
                <w:szCs w:val="24"/>
                <w:lang w:eastAsia="lv-LV"/>
              </w:rPr>
              <w:t>.</w:t>
            </w:r>
          </w:p>
          <w:p w14:paraId="2FEE1C67" w14:textId="49390931" w:rsidR="00D20527" w:rsidRPr="005924F7" w:rsidRDefault="00D20527" w:rsidP="00965BAF">
            <w:pPr>
              <w:spacing w:before="100" w:beforeAutospacing="1" w:after="100" w:afterAutospacing="1" w:line="240" w:lineRule="auto"/>
              <w:ind w:firstLine="720"/>
              <w:jc w:val="both"/>
              <w:rPr>
                <w:sz w:val="24"/>
                <w:szCs w:val="24"/>
                <w:lang w:eastAsia="lv-LV"/>
              </w:rPr>
            </w:pPr>
          </w:p>
        </w:tc>
      </w:tr>
    </w:tbl>
    <w:p w14:paraId="744F7F20" w14:textId="77777777" w:rsidR="001347E9" w:rsidRPr="005924F7" w:rsidRDefault="001347E9" w:rsidP="001347E9">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3"/>
        <w:gridCol w:w="2136"/>
        <w:gridCol w:w="5610"/>
      </w:tblGrid>
      <w:tr w:rsidR="001347E9" w:rsidRPr="005924F7" w14:paraId="56B7066C" w14:textId="77777777" w:rsidTr="00965BAF">
        <w:trPr>
          <w:tblCellSpacing w:w="15" w:type="dxa"/>
        </w:trPr>
        <w:tc>
          <w:tcPr>
            <w:tcW w:w="4968" w:type="pct"/>
            <w:gridSpan w:val="3"/>
            <w:tcBorders>
              <w:top w:val="outset" w:sz="6" w:space="0" w:color="000000"/>
              <w:bottom w:val="outset" w:sz="6" w:space="0" w:color="000000"/>
            </w:tcBorders>
          </w:tcPr>
          <w:p w14:paraId="28CCDFEB" w14:textId="77777777" w:rsidR="001347E9" w:rsidRPr="005924F7" w:rsidRDefault="001347E9" w:rsidP="00965BAF">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347E9" w:rsidRPr="005924F7" w14:paraId="0312BCE5" w14:textId="77777777" w:rsidTr="00965BAF">
        <w:trPr>
          <w:tblCellSpacing w:w="15" w:type="dxa"/>
        </w:trPr>
        <w:tc>
          <w:tcPr>
            <w:tcW w:w="414" w:type="pct"/>
            <w:tcBorders>
              <w:top w:val="outset" w:sz="6" w:space="0" w:color="000000"/>
              <w:bottom w:val="outset" w:sz="6" w:space="0" w:color="000000"/>
              <w:right w:val="outset" w:sz="6" w:space="0" w:color="000000"/>
            </w:tcBorders>
          </w:tcPr>
          <w:p w14:paraId="467E4516"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14:paraId="752D2D63"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14:paraId="61332B58" w14:textId="77777777" w:rsidR="001347E9" w:rsidRPr="005924F7" w:rsidRDefault="00AC1EF4" w:rsidP="00965BAF">
            <w:pPr>
              <w:spacing w:before="100" w:beforeAutospacing="1" w:after="100" w:afterAutospacing="1" w:line="240" w:lineRule="auto"/>
              <w:ind w:firstLine="720"/>
              <w:jc w:val="both"/>
              <w:rPr>
                <w:sz w:val="24"/>
                <w:szCs w:val="24"/>
                <w:lang w:eastAsia="lv-LV"/>
              </w:rPr>
            </w:pPr>
            <w:r>
              <w:rPr>
                <w:sz w:val="24"/>
                <w:szCs w:val="24"/>
                <w:lang w:eastAsia="lv-LV"/>
              </w:rPr>
              <w:t>Finanšu ministrija un VNĪ.</w:t>
            </w:r>
          </w:p>
        </w:tc>
      </w:tr>
      <w:tr w:rsidR="001347E9" w:rsidRPr="005924F7" w14:paraId="362E8B32" w14:textId="77777777" w:rsidTr="00965BAF">
        <w:trPr>
          <w:tblCellSpacing w:w="15" w:type="dxa"/>
        </w:trPr>
        <w:tc>
          <w:tcPr>
            <w:tcW w:w="414" w:type="pct"/>
            <w:tcBorders>
              <w:top w:val="outset" w:sz="6" w:space="0" w:color="000000"/>
              <w:bottom w:val="outset" w:sz="6" w:space="0" w:color="000000"/>
              <w:right w:val="outset" w:sz="6" w:space="0" w:color="000000"/>
            </w:tcBorders>
          </w:tcPr>
          <w:p w14:paraId="00E53C37"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14:paraId="7543C519"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14:paraId="43ED4CFB"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14:paraId="01AF1E6A" w14:textId="77777777" w:rsidR="001347E9" w:rsidRPr="005924F7" w:rsidRDefault="001347E9" w:rsidP="00965BAF">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347E9" w:rsidRPr="005924F7" w14:paraId="4855098F" w14:textId="77777777" w:rsidTr="00965BAF">
        <w:trPr>
          <w:tblCellSpacing w:w="15" w:type="dxa"/>
        </w:trPr>
        <w:tc>
          <w:tcPr>
            <w:tcW w:w="414" w:type="pct"/>
            <w:tcBorders>
              <w:top w:val="outset" w:sz="6" w:space="0" w:color="000000"/>
              <w:bottom w:val="outset" w:sz="6" w:space="0" w:color="000000"/>
              <w:right w:val="outset" w:sz="6" w:space="0" w:color="000000"/>
            </w:tcBorders>
          </w:tcPr>
          <w:p w14:paraId="329EC9F8" w14:textId="77777777" w:rsidR="001347E9" w:rsidRPr="005924F7" w:rsidRDefault="001347E9" w:rsidP="00965BAF">
            <w:pPr>
              <w:spacing w:after="0" w:line="240" w:lineRule="auto"/>
              <w:rPr>
                <w:sz w:val="24"/>
                <w:szCs w:val="24"/>
                <w:lang w:eastAsia="lv-LV"/>
              </w:rPr>
            </w:pPr>
            <w:r w:rsidRPr="005924F7">
              <w:rPr>
                <w:sz w:val="24"/>
                <w:szCs w:val="24"/>
                <w:lang w:eastAsia="lv-LV"/>
              </w:rPr>
              <w:t>3.</w:t>
            </w:r>
          </w:p>
        </w:tc>
        <w:tc>
          <w:tcPr>
            <w:tcW w:w="1250" w:type="pct"/>
            <w:tcBorders>
              <w:top w:val="outset" w:sz="6" w:space="0" w:color="000000"/>
              <w:left w:val="outset" w:sz="6" w:space="0" w:color="000000"/>
              <w:bottom w:val="outset" w:sz="6" w:space="0" w:color="000000"/>
              <w:right w:val="outset" w:sz="6" w:space="0" w:color="000000"/>
            </w:tcBorders>
          </w:tcPr>
          <w:p w14:paraId="10B7008B" w14:textId="77777777" w:rsidR="001347E9" w:rsidRPr="005924F7" w:rsidRDefault="001347E9" w:rsidP="00965BA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14:paraId="2DA5AFC6" w14:textId="2B2E040B" w:rsidR="001347E9" w:rsidRPr="005924F7" w:rsidRDefault="002749EA" w:rsidP="00C75A27">
            <w:pPr>
              <w:spacing w:after="0"/>
              <w:ind w:firstLine="720"/>
              <w:jc w:val="both"/>
              <w:rPr>
                <w:sz w:val="24"/>
                <w:szCs w:val="24"/>
                <w:lang w:eastAsia="lv-LV"/>
              </w:rPr>
            </w:pPr>
            <w:r>
              <w:rPr>
                <w:sz w:val="24"/>
                <w:szCs w:val="24"/>
                <w:lang w:eastAsia="lv-LV"/>
              </w:rPr>
              <w:t>Nav.</w:t>
            </w:r>
          </w:p>
        </w:tc>
      </w:tr>
    </w:tbl>
    <w:p w14:paraId="1C5A0E17" w14:textId="77777777" w:rsidR="001347E9" w:rsidRDefault="001347E9" w:rsidP="001347E9">
      <w:pPr>
        <w:spacing w:after="0" w:line="240" w:lineRule="auto"/>
        <w:rPr>
          <w:sz w:val="24"/>
          <w:szCs w:val="24"/>
          <w:lang w:eastAsia="lv-LV"/>
        </w:rPr>
      </w:pPr>
    </w:p>
    <w:p w14:paraId="45DB4D97" w14:textId="77777777" w:rsidR="001347E9" w:rsidRDefault="001347E9" w:rsidP="001347E9">
      <w:pPr>
        <w:spacing w:after="0" w:line="240" w:lineRule="auto"/>
        <w:ind w:firstLine="720"/>
        <w:rPr>
          <w:sz w:val="24"/>
          <w:szCs w:val="24"/>
          <w:lang w:eastAsia="lv-LV"/>
        </w:rPr>
      </w:pPr>
      <w:r>
        <w:rPr>
          <w:sz w:val="24"/>
          <w:szCs w:val="24"/>
          <w:lang w:eastAsia="lv-LV"/>
        </w:rPr>
        <w:t>Finanšu ministrs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t>J. Reirs</w:t>
      </w:r>
    </w:p>
    <w:p w14:paraId="6E3DD032" w14:textId="77777777" w:rsidR="001347E9" w:rsidRDefault="001347E9" w:rsidP="00C75A27">
      <w:pPr>
        <w:spacing w:after="0" w:line="240" w:lineRule="auto"/>
        <w:rPr>
          <w:sz w:val="24"/>
          <w:szCs w:val="24"/>
          <w:lang w:eastAsia="lv-LV"/>
        </w:rPr>
      </w:pPr>
    </w:p>
    <w:p w14:paraId="54690ED1" w14:textId="77777777" w:rsidR="001347E9" w:rsidRPr="00AC1EF4" w:rsidRDefault="001347E9" w:rsidP="001347E9">
      <w:pPr>
        <w:spacing w:after="0" w:line="240" w:lineRule="auto"/>
        <w:rPr>
          <w:i/>
          <w:iCs/>
          <w:sz w:val="24"/>
          <w:szCs w:val="24"/>
          <w:lang w:eastAsia="lv-LV"/>
        </w:rPr>
      </w:pPr>
    </w:p>
    <w:p w14:paraId="5D6A3D1E" w14:textId="77777777" w:rsidR="00AC1EF4" w:rsidRPr="00AC1EF4" w:rsidRDefault="00AC1EF4" w:rsidP="00AC1EF4">
      <w:pPr>
        <w:tabs>
          <w:tab w:val="left" w:pos="720"/>
        </w:tabs>
        <w:spacing w:after="0" w:line="240" w:lineRule="auto"/>
        <w:ind w:right="74"/>
        <w:jc w:val="both"/>
        <w:rPr>
          <w:i/>
          <w:iCs/>
          <w:sz w:val="20"/>
          <w:szCs w:val="20"/>
        </w:rPr>
      </w:pPr>
      <w:r w:rsidRPr="00AC1EF4">
        <w:rPr>
          <w:i/>
          <w:iCs/>
          <w:sz w:val="20"/>
          <w:szCs w:val="20"/>
        </w:rPr>
        <w:t>Peimane 25600849</w:t>
      </w:r>
    </w:p>
    <w:p w14:paraId="4FB795E4" w14:textId="0880212C" w:rsidR="00AC1EF4" w:rsidRPr="00AC1EF4" w:rsidRDefault="0098539F" w:rsidP="00AC1EF4">
      <w:pPr>
        <w:tabs>
          <w:tab w:val="left" w:pos="720"/>
        </w:tabs>
        <w:spacing w:after="0" w:line="240" w:lineRule="auto"/>
        <w:ind w:right="74"/>
        <w:jc w:val="both"/>
        <w:rPr>
          <w:i/>
          <w:iCs/>
          <w:sz w:val="20"/>
          <w:szCs w:val="20"/>
        </w:rPr>
      </w:pPr>
      <w:hyperlink r:id="rId12" w:history="1">
        <w:r w:rsidR="004D5735" w:rsidRPr="00CA5768">
          <w:rPr>
            <w:rStyle w:val="Hyperlink"/>
            <w:i/>
            <w:iCs/>
            <w:sz w:val="20"/>
            <w:szCs w:val="20"/>
          </w:rPr>
          <w:t>Ilvija.Peimane@vni.lv</w:t>
        </w:r>
      </w:hyperlink>
      <w:r w:rsidR="00AC1EF4" w:rsidRPr="00AC1EF4">
        <w:rPr>
          <w:i/>
          <w:iCs/>
          <w:sz w:val="20"/>
          <w:szCs w:val="20"/>
        </w:rPr>
        <w:t xml:space="preserve">  </w:t>
      </w:r>
    </w:p>
    <w:p w14:paraId="50FE3E8B" w14:textId="77777777" w:rsidR="001347E9" w:rsidRDefault="001347E9" w:rsidP="001347E9">
      <w:pPr>
        <w:spacing w:after="0" w:line="240" w:lineRule="auto"/>
        <w:rPr>
          <w:sz w:val="24"/>
          <w:szCs w:val="24"/>
          <w:lang w:eastAsia="lv-LV"/>
        </w:rPr>
      </w:pPr>
    </w:p>
    <w:p w14:paraId="44B237DB" w14:textId="77777777" w:rsidR="00732B91" w:rsidRDefault="00732B91"/>
    <w:sectPr w:rsidR="00732B91">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652E5" w14:textId="77777777" w:rsidR="008363E9" w:rsidRDefault="008363E9" w:rsidP="001347E9">
      <w:pPr>
        <w:spacing w:after="0" w:line="240" w:lineRule="auto"/>
      </w:pPr>
      <w:r>
        <w:separator/>
      </w:r>
    </w:p>
  </w:endnote>
  <w:endnote w:type="continuationSeparator" w:id="0">
    <w:p w14:paraId="47FED7D4" w14:textId="77777777" w:rsidR="008363E9" w:rsidRDefault="008363E9" w:rsidP="001347E9">
      <w:pPr>
        <w:spacing w:after="0" w:line="240" w:lineRule="auto"/>
      </w:pPr>
      <w:r>
        <w:continuationSeparator/>
      </w:r>
    </w:p>
  </w:endnote>
  <w:endnote w:type="continuationNotice" w:id="1">
    <w:p w14:paraId="306F03CC" w14:textId="77777777" w:rsidR="008363E9" w:rsidRDefault="00836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404781"/>
      <w:docPartObj>
        <w:docPartGallery w:val="Page Numbers (Bottom of Page)"/>
        <w:docPartUnique/>
      </w:docPartObj>
    </w:sdtPr>
    <w:sdtEndPr>
      <w:rPr>
        <w:noProof/>
        <w:sz w:val="22"/>
      </w:rPr>
    </w:sdtEndPr>
    <w:sdtContent>
      <w:p w14:paraId="77075A42" w14:textId="199C50E2" w:rsidR="0055644C" w:rsidRPr="00903D53" w:rsidRDefault="0055644C">
        <w:pPr>
          <w:pStyle w:val="Footer"/>
          <w:jc w:val="center"/>
          <w:rPr>
            <w:sz w:val="22"/>
          </w:rPr>
        </w:pPr>
        <w:r w:rsidRPr="00903D53">
          <w:rPr>
            <w:sz w:val="22"/>
          </w:rPr>
          <w:fldChar w:fldCharType="begin"/>
        </w:r>
        <w:r w:rsidRPr="00903D53">
          <w:rPr>
            <w:sz w:val="22"/>
          </w:rPr>
          <w:instrText xml:space="preserve"> PAGE   \* MERGEFORMAT </w:instrText>
        </w:r>
        <w:r w:rsidRPr="00903D53">
          <w:rPr>
            <w:sz w:val="22"/>
          </w:rPr>
          <w:fldChar w:fldCharType="separate"/>
        </w:r>
        <w:r w:rsidR="0098539F">
          <w:rPr>
            <w:noProof/>
            <w:sz w:val="22"/>
          </w:rPr>
          <w:t>2</w:t>
        </w:r>
        <w:r w:rsidRPr="00903D53">
          <w:rPr>
            <w:noProof/>
            <w:sz w:val="22"/>
          </w:rPr>
          <w:fldChar w:fldCharType="end"/>
        </w:r>
      </w:p>
    </w:sdtContent>
  </w:sdt>
  <w:p w14:paraId="14CE9A08" w14:textId="436917B7" w:rsidR="001347E9" w:rsidRPr="001347E9" w:rsidRDefault="000E4727">
    <w:pPr>
      <w:pStyle w:val="Footer"/>
      <w:rPr>
        <w:sz w:val="20"/>
        <w:szCs w:val="20"/>
      </w:rPr>
    </w:pPr>
    <w:r>
      <w:rPr>
        <w:sz w:val="20"/>
        <w:szCs w:val="20"/>
      </w:rPr>
      <w:t>FMAnot_</w:t>
    </w:r>
    <w:r w:rsidR="00640C42">
      <w:rPr>
        <w:sz w:val="20"/>
        <w:szCs w:val="20"/>
      </w:rPr>
      <w:t>10</w:t>
    </w:r>
    <w:r>
      <w:rPr>
        <w:sz w:val="20"/>
        <w:szCs w:val="20"/>
      </w:rPr>
      <w:t>0</w:t>
    </w:r>
    <w:r w:rsidR="002327C6">
      <w:rPr>
        <w:sz w:val="20"/>
        <w:szCs w:val="20"/>
      </w:rPr>
      <w:t>5</w:t>
    </w:r>
    <w:r>
      <w:rPr>
        <w:sz w:val="20"/>
        <w:szCs w:val="20"/>
      </w:rPr>
      <w:t>21_Stende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D47EB" w14:textId="77777777" w:rsidR="008363E9" w:rsidRDefault="008363E9" w:rsidP="001347E9">
      <w:pPr>
        <w:spacing w:after="0" w:line="240" w:lineRule="auto"/>
      </w:pPr>
      <w:r>
        <w:separator/>
      </w:r>
    </w:p>
  </w:footnote>
  <w:footnote w:type="continuationSeparator" w:id="0">
    <w:p w14:paraId="6528338D" w14:textId="77777777" w:rsidR="008363E9" w:rsidRDefault="008363E9" w:rsidP="001347E9">
      <w:pPr>
        <w:spacing w:after="0" w:line="240" w:lineRule="auto"/>
      </w:pPr>
      <w:r>
        <w:continuationSeparator/>
      </w:r>
    </w:p>
  </w:footnote>
  <w:footnote w:type="continuationNotice" w:id="1">
    <w:p w14:paraId="29986936" w14:textId="77777777" w:rsidR="008363E9" w:rsidRDefault="008363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5D5"/>
    <w:multiLevelType w:val="hybridMultilevel"/>
    <w:tmpl w:val="272ABA00"/>
    <w:lvl w:ilvl="0" w:tplc="1EBC91AE">
      <w:start w:val="1"/>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 w15:restartNumberingAfterBreak="0">
    <w:nsid w:val="14C456A0"/>
    <w:multiLevelType w:val="hybridMultilevel"/>
    <w:tmpl w:val="4B9E57D4"/>
    <w:lvl w:ilvl="0" w:tplc="70481C48">
      <w:start w:val="1"/>
      <w:numFmt w:val="decimal"/>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2" w15:restartNumberingAfterBreak="0">
    <w:nsid w:val="24E763C9"/>
    <w:multiLevelType w:val="hybridMultilevel"/>
    <w:tmpl w:val="CB1A37A8"/>
    <w:lvl w:ilvl="0" w:tplc="B7FCF82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70A7580"/>
    <w:multiLevelType w:val="hybridMultilevel"/>
    <w:tmpl w:val="EFAC233A"/>
    <w:lvl w:ilvl="0" w:tplc="4DEEF3AE">
      <w:numFmt w:val="bullet"/>
      <w:lvlText w:val="–"/>
      <w:lvlJc w:val="left"/>
      <w:pPr>
        <w:ind w:left="417" w:hanging="360"/>
      </w:pPr>
      <w:rPr>
        <w:rFonts w:ascii="Times New Roman" w:eastAsia="Times New Roman" w:hAnsi="Times New Roman" w:cs="Times New Roman" w:hint="default"/>
        <w:i w:val="0"/>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 w15:restartNumberingAfterBreak="0">
    <w:nsid w:val="368D7B84"/>
    <w:multiLevelType w:val="hybridMultilevel"/>
    <w:tmpl w:val="B074F73C"/>
    <w:lvl w:ilvl="0" w:tplc="04260011">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CBB40E8"/>
    <w:multiLevelType w:val="hybridMultilevel"/>
    <w:tmpl w:val="58F630EC"/>
    <w:lvl w:ilvl="0" w:tplc="48A8D60E">
      <w:start w:val="1"/>
      <w:numFmt w:val="decimal"/>
      <w:lvlText w:val="%1)"/>
      <w:lvlJc w:val="left"/>
      <w:pPr>
        <w:ind w:left="1797" w:hanging="975"/>
      </w:pPr>
    </w:lvl>
    <w:lvl w:ilvl="1" w:tplc="04260019">
      <w:start w:val="1"/>
      <w:numFmt w:val="lowerLetter"/>
      <w:lvlText w:val="%2."/>
      <w:lvlJc w:val="left"/>
      <w:pPr>
        <w:ind w:left="1902" w:hanging="360"/>
      </w:pPr>
    </w:lvl>
    <w:lvl w:ilvl="2" w:tplc="0426001B">
      <w:start w:val="1"/>
      <w:numFmt w:val="lowerRoman"/>
      <w:lvlText w:val="%3."/>
      <w:lvlJc w:val="right"/>
      <w:pPr>
        <w:ind w:left="2622" w:hanging="180"/>
      </w:pPr>
    </w:lvl>
    <w:lvl w:ilvl="3" w:tplc="0426000F">
      <w:start w:val="1"/>
      <w:numFmt w:val="decimal"/>
      <w:lvlText w:val="%4."/>
      <w:lvlJc w:val="left"/>
      <w:pPr>
        <w:ind w:left="3342" w:hanging="360"/>
      </w:pPr>
    </w:lvl>
    <w:lvl w:ilvl="4" w:tplc="04260019">
      <w:start w:val="1"/>
      <w:numFmt w:val="lowerLetter"/>
      <w:lvlText w:val="%5."/>
      <w:lvlJc w:val="left"/>
      <w:pPr>
        <w:ind w:left="4062" w:hanging="360"/>
      </w:pPr>
    </w:lvl>
    <w:lvl w:ilvl="5" w:tplc="0426001B">
      <w:start w:val="1"/>
      <w:numFmt w:val="lowerRoman"/>
      <w:lvlText w:val="%6."/>
      <w:lvlJc w:val="right"/>
      <w:pPr>
        <w:ind w:left="4782" w:hanging="180"/>
      </w:pPr>
    </w:lvl>
    <w:lvl w:ilvl="6" w:tplc="0426000F">
      <w:start w:val="1"/>
      <w:numFmt w:val="decimal"/>
      <w:lvlText w:val="%7."/>
      <w:lvlJc w:val="left"/>
      <w:pPr>
        <w:ind w:left="5502" w:hanging="360"/>
      </w:pPr>
    </w:lvl>
    <w:lvl w:ilvl="7" w:tplc="04260019">
      <w:start w:val="1"/>
      <w:numFmt w:val="lowerLetter"/>
      <w:lvlText w:val="%8."/>
      <w:lvlJc w:val="left"/>
      <w:pPr>
        <w:ind w:left="6222" w:hanging="360"/>
      </w:pPr>
    </w:lvl>
    <w:lvl w:ilvl="8" w:tplc="0426001B">
      <w:start w:val="1"/>
      <w:numFmt w:val="lowerRoman"/>
      <w:lvlText w:val="%9."/>
      <w:lvlJc w:val="right"/>
      <w:pPr>
        <w:ind w:left="6942" w:hanging="180"/>
      </w:p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8"/>
  <w:revisionView w:markup="0"/>
  <w:defaultTabStop w:val="720"/>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E9"/>
    <w:rsid w:val="00001604"/>
    <w:rsid w:val="000020E0"/>
    <w:rsid w:val="00016B04"/>
    <w:rsid w:val="000305EA"/>
    <w:rsid w:val="00033C6D"/>
    <w:rsid w:val="00035BFE"/>
    <w:rsid w:val="00043783"/>
    <w:rsid w:val="00062ED2"/>
    <w:rsid w:val="0006590E"/>
    <w:rsid w:val="000664AE"/>
    <w:rsid w:val="000716FA"/>
    <w:rsid w:val="000821E5"/>
    <w:rsid w:val="00084A9E"/>
    <w:rsid w:val="00084D7E"/>
    <w:rsid w:val="00091FA1"/>
    <w:rsid w:val="00092B7C"/>
    <w:rsid w:val="000935FD"/>
    <w:rsid w:val="000A604C"/>
    <w:rsid w:val="000C3312"/>
    <w:rsid w:val="000D0EB6"/>
    <w:rsid w:val="000E17FA"/>
    <w:rsid w:val="000E312E"/>
    <w:rsid w:val="000E4727"/>
    <w:rsid w:val="000F5291"/>
    <w:rsid w:val="000F752E"/>
    <w:rsid w:val="00103F73"/>
    <w:rsid w:val="001047AB"/>
    <w:rsid w:val="001074DE"/>
    <w:rsid w:val="00120D9E"/>
    <w:rsid w:val="00133A82"/>
    <w:rsid w:val="001346CB"/>
    <w:rsid w:val="001347E9"/>
    <w:rsid w:val="001363B2"/>
    <w:rsid w:val="0014022F"/>
    <w:rsid w:val="001413DE"/>
    <w:rsid w:val="00141E66"/>
    <w:rsid w:val="00145C63"/>
    <w:rsid w:val="00157103"/>
    <w:rsid w:val="00160414"/>
    <w:rsid w:val="00170D02"/>
    <w:rsid w:val="00170EDE"/>
    <w:rsid w:val="0018045D"/>
    <w:rsid w:val="00190643"/>
    <w:rsid w:val="0019748D"/>
    <w:rsid w:val="001F3CF8"/>
    <w:rsid w:val="00200E14"/>
    <w:rsid w:val="0021298B"/>
    <w:rsid w:val="0022555C"/>
    <w:rsid w:val="002327C6"/>
    <w:rsid w:val="00233287"/>
    <w:rsid w:val="00236025"/>
    <w:rsid w:val="00246578"/>
    <w:rsid w:val="00250B38"/>
    <w:rsid w:val="00260ED2"/>
    <w:rsid w:val="0026355E"/>
    <w:rsid w:val="002730B9"/>
    <w:rsid w:val="002749EA"/>
    <w:rsid w:val="00274A11"/>
    <w:rsid w:val="00282F62"/>
    <w:rsid w:val="00291555"/>
    <w:rsid w:val="002947AE"/>
    <w:rsid w:val="002A0C00"/>
    <w:rsid w:val="002A114B"/>
    <w:rsid w:val="002B2427"/>
    <w:rsid w:val="002B60F4"/>
    <w:rsid w:val="002C3381"/>
    <w:rsid w:val="002C4B0C"/>
    <w:rsid w:val="002C52A9"/>
    <w:rsid w:val="002C7132"/>
    <w:rsid w:val="002C7CAE"/>
    <w:rsid w:val="002E4F42"/>
    <w:rsid w:val="002E7F84"/>
    <w:rsid w:val="002F0885"/>
    <w:rsid w:val="002F36BC"/>
    <w:rsid w:val="002F5B23"/>
    <w:rsid w:val="00301A7F"/>
    <w:rsid w:val="00303E29"/>
    <w:rsid w:val="00310189"/>
    <w:rsid w:val="00314A56"/>
    <w:rsid w:val="00316760"/>
    <w:rsid w:val="00320FCE"/>
    <w:rsid w:val="0032189C"/>
    <w:rsid w:val="00347DCB"/>
    <w:rsid w:val="00350F68"/>
    <w:rsid w:val="003564C8"/>
    <w:rsid w:val="00373FC2"/>
    <w:rsid w:val="00374B15"/>
    <w:rsid w:val="00375C62"/>
    <w:rsid w:val="00383097"/>
    <w:rsid w:val="003947C4"/>
    <w:rsid w:val="003B07CD"/>
    <w:rsid w:val="003B3CB8"/>
    <w:rsid w:val="003C0EC2"/>
    <w:rsid w:val="003C536B"/>
    <w:rsid w:val="003D12AB"/>
    <w:rsid w:val="003D4DE7"/>
    <w:rsid w:val="003D59DB"/>
    <w:rsid w:val="003E72B1"/>
    <w:rsid w:val="004060AF"/>
    <w:rsid w:val="0040624B"/>
    <w:rsid w:val="0041010C"/>
    <w:rsid w:val="004128A0"/>
    <w:rsid w:val="00421A02"/>
    <w:rsid w:val="00423EAC"/>
    <w:rsid w:val="004510FE"/>
    <w:rsid w:val="00454C34"/>
    <w:rsid w:val="00457D7A"/>
    <w:rsid w:val="00466F19"/>
    <w:rsid w:val="00467313"/>
    <w:rsid w:val="004773A7"/>
    <w:rsid w:val="00485444"/>
    <w:rsid w:val="004A28C6"/>
    <w:rsid w:val="004B4E1C"/>
    <w:rsid w:val="004B4FC4"/>
    <w:rsid w:val="004C116F"/>
    <w:rsid w:val="004C5D9C"/>
    <w:rsid w:val="004D199B"/>
    <w:rsid w:val="004D3DA6"/>
    <w:rsid w:val="004D5735"/>
    <w:rsid w:val="004E6B38"/>
    <w:rsid w:val="004E7D6F"/>
    <w:rsid w:val="004F26ED"/>
    <w:rsid w:val="004F73D3"/>
    <w:rsid w:val="005150A4"/>
    <w:rsid w:val="00517094"/>
    <w:rsid w:val="0052322A"/>
    <w:rsid w:val="00523715"/>
    <w:rsid w:val="00525D89"/>
    <w:rsid w:val="005264A8"/>
    <w:rsid w:val="0052745C"/>
    <w:rsid w:val="00531977"/>
    <w:rsid w:val="005331F3"/>
    <w:rsid w:val="00540574"/>
    <w:rsid w:val="00544E9C"/>
    <w:rsid w:val="0054610B"/>
    <w:rsid w:val="005515EA"/>
    <w:rsid w:val="0055644C"/>
    <w:rsid w:val="00563DF2"/>
    <w:rsid w:val="00570D5A"/>
    <w:rsid w:val="00583013"/>
    <w:rsid w:val="0058686B"/>
    <w:rsid w:val="005925E8"/>
    <w:rsid w:val="005A00A6"/>
    <w:rsid w:val="005A053A"/>
    <w:rsid w:val="005B075D"/>
    <w:rsid w:val="005B59A3"/>
    <w:rsid w:val="005C2A81"/>
    <w:rsid w:val="006076ED"/>
    <w:rsid w:val="006113B7"/>
    <w:rsid w:val="006133D6"/>
    <w:rsid w:val="00627AF5"/>
    <w:rsid w:val="00632624"/>
    <w:rsid w:val="00633F1F"/>
    <w:rsid w:val="00640C42"/>
    <w:rsid w:val="00653FFC"/>
    <w:rsid w:val="00657B3C"/>
    <w:rsid w:val="00667DF6"/>
    <w:rsid w:val="00667EEA"/>
    <w:rsid w:val="00676AA0"/>
    <w:rsid w:val="006776BB"/>
    <w:rsid w:val="00682E4A"/>
    <w:rsid w:val="0069683F"/>
    <w:rsid w:val="006A0E03"/>
    <w:rsid w:val="006B0283"/>
    <w:rsid w:val="006B4E4F"/>
    <w:rsid w:val="006B5588"/>
    <w:rsid w:val="006C3C92"/>
    <w:rsid w:val="006D24BC"/>
    <w:rsid w:val="006D2DB5"/>
    <w:rsid w:val="006E3AB1"/>
    <w:rsid w:val="006F02FB"/>
    <w:rsid w:val="006F2C46"/>
    <w:rsid w:val="006F3246"/>
    <w:rsid w:val="006F35A1"/>
    <w:rsid w:val="006F455C"/>
    <w:rsid w:val="00702609"/>
    <w:rsid w:val="007113F0"/>
    <w:rsid w:val="00711C4B"/>
    <w:rsid w:val="00716310"/>
    <w:rsid w:val="00724B62"/>
    <w:rsid w:val="00726D72"/>
    <w:rsid w:val="0073162B"/>
    <w:rsid w:val="00732B91"/>
    <w:rsid w:val="0074448A"/>
    <w:rsid w:val="007512DC"/>
    <w:rsid w:val="0075518C"/>
    <w:rsid w:val="00756921"/>
    <w:rsid w:val="00756E08"/>
    <w:rsid w:val="007575B9"/>
    <w:rsid w:val="00777147"/>
    <w:rsid w:val="00777CAC"/>
    <w:rsid w:val="007911F8"/>
    <w:rsid w:val="0079792B"/>
    <w:rsid w:val="007A350B"/>
    <w:rsid w:val="007B3B24"/>
    <w:rsid w:val="007B4757"/>
    <w:rsid w:val="007B7D5E"/>
    <w:rsid w:val="007C305F"/>
    <w:rsid w:val="007C4A69"/>
    <w:rsid w:val="00803DD9"/>
    <w:rsid w:val="00804433"/>
    <w:rsid w:val="00816E2C"/>
    <w:rsid w:val="00820240"/>
    <w:rsid w:val="00821177"/>
    <w:rsid w:val="008338F6"/>
    <w:rsid w:val="00834337"/>
    <w:rsid w:val="008363E9"/>
    <w:rsid w:val="0084124E"/>
    <w:rsid w:val="008508B5"/>
    <w:rsid w:val="00852ED5"/>
    <w:rsid w:val="0085334B"/>
    <w:rsid w:val="00860DBE"/>
    <w:rsid w:val="0086170E"/>
    <w:rsid w:val="008666C2"/>
    <w:rsid w:val="00867C8B"/>
    <w:rsid w:val="00875AAC"/>
    <w:rsid w:val="008A344E"/>
    <w:rsid w:val="008B1701"/>
    <w:rsid w:val="008B21D6"/>
    <w:rsid w:val="008C6BEF"/>
    <w:rsid w:val="008D6689"/>
    <w:rsid w:val="008D7C6F"/>
    <w:rsid w:val="008E5307"/>
    <w:rsid w:val="008E608E"/>
    <w:rsid w:val="00900B13"/>
    <w:rsid w:val="00903D53"/>
    <w:rsid w:val="0091137F"/>
    <w:rsid w:val="00912B62"/>
    <w:rsid w:val="0091596E"/>
    <w:rsid w:val="00933A10"/>
    <w:rsid w:val="00934BBB"/>
    <w:rsid w:val="009415D8"/>
    <w:rsid w:val="00950EBC"/>
    <w:rsid w:val="00954091"/>
    <w:rsid w:val="0096490F"/>
    <w:rsid w:val="00965BAF"/>
    <w:rsid w:val="00972AC6"/>
    <w:rsid w:val="009775DC"/>
    <w:rsid w:val="009842B7"/>
    <w:rsid w:val="0098539F"/>
    <w:rsid w:val="00992364"/>
    <w:rsid w:val="00992C81"/>
    <w:rsid w:val="009A37BE"/>
    <w:rsid w:val="009B3244"/>
    <w:rsid w:val="009B54E0"/>
    <w:rsid w:val="009B69AB"/>
    <w:rsid w:val="009C5631"/>
    <w:rsid w:val="009D7506"/>
    <w:rsid w:val="009E10D1"/>
    <w:rsid w:val="009E1E68"/>
    <w:rsid w:val="009E7B8C"/>
    <w:rsid w:val="009F4ECF"/>
    <w:rsid w:val="00A002E3"/>
    <w:rsid w:val="00A02FCB"/>
    <w:rsid w:val="00A229EB"/>
    <w:rsid w:val="00A34684"/>
    <w:rsid w:val="00A46196"/>
    <w:rsid w:val="00A512DA"/>
    <w:rsid w:val="00A5639A"/>
    <w:rsid w:val="00A74A05"/>
    <w:rsid w:val="00A75DC5"/>
    <w:rsid w:val="00A75F1F"/>
    <w:rsid w:val="00A77FFC"/>
    <w:rsid w:val="00A80E9E"/>
    <w:rsid w:val="00A811E3"/>
    <w:rsid w:val="00A8413C"/>
    <w:rsid w:val="00A90230"/>
    <w:rsid w:val="00A90291"/>
    <w:rsid w:val="00AA0B57"/>
    <w:rsid w:val="00AB283B"/>
    <w:rsid w:val="00AB3179"/>
    <w:rsid w:val="00AC1EF4"/>
    <w:rsid w:val="00AC7D36"/>
    <w:rsid w:val="00AD2C54"/>
    <w:rsid w:val="00AD4172"/>
    <w:rsid w:val="00AD7793"/>
    <w:rsid w:val="00B02341"/>
    <w:rsid w:val="00B02674"/>
    <w:rsid w:val="00B06E0B"/>
    <w:rsid w:val="00B1091F"/>
    <w:rsid w:val="00B142BB"/>
    <w:rsid w:val="00B26B59"/>
    <w:rsid w:val="00B54558"/>
    <w:rsid w:val="00B6564E"/>
    <w:rsid w:val="00B716A1"/>
    <w:rsid w:val="00B859F6"/>
    <w:rsid w:val="00B90037"/>
    <w:rsid w:val="00B9049E"/>
    <w:rsid w:val="00B9232F"/>
    <w:rsid w:val="00BA25AF"/>
    <w:rsid w:val="00BA5234"/>
    <w:rsid w:val="00BB481F"/>
    <w:rsid w:val="00BC7DA3"/>
    <w:rsid w:val="00BE6416"/>
    <w:rsid w:val="00BF526A"/>
    <w:rsid w:val="00C024B2"/>
    <w:rsid w:val="00C0533B"/>
    <w:rsid w:val="00C074BF"/>
    <w:rsid w:val="00C303C5"/>
    <w:rsid w:val="00C41E6A"/>
    <w:rsid w:val="00C426EE"/>
    <w:rsid w:val="00C520E2"/>
    <w:rsid w:val="00C53E2C"/>
    <w:rsid w:val="00C64003"/>
    <w:rsid w:val="00C65333"/>
    <w:rsid w:val="00C75A27"/>
    <w:rsid w:val="00C77D93"/>
    <w:rsid w:val="00C80368"/>
    <w:rsid w:val="00CB7274"/>
    <w:rsid w:val="00CD344F"/>
    <w:rsid w:val="00CD5BE3"/>
    <w:rsid w:val="00CD6FDF"/>
    <w:rsid w:val="00CE752C"/>
    <w:rsid w:val="00CF2941"/>
    <w:rsid w:val="00CF4053"/>
    <w:rsid w:val="00CF6043"/>
    <w:rsid w:val="00CF62F8"/>
    <w:rsid w:val="00CF7073"/>
    <w:rsid w:val="00D02ADF"/>
    <w:rsid w:val="00D10DEA"/>
    <w:rsid w:val="00D16E95"/>
    <w:rsid w:val="00D20434"/>
    <w:rsid w:val="00D20527"/>
    <w:rsid w:val="00D23D94"/>
    <w:rsid w:val="00D24CA8"/>
    <w:rsid w:val="00D372A9"/>
    <w:rsid w:val="00D407EF"/>
    <w:rsid w:val="00D43828"/>
    <w:rsid w:val="00D477F0"/>
    <w:rsid w:val="00D829AD"/>
    <w:rsid w:val="00DA4C6D"/>
    <w:rsid w:val="00DA5382"/>
    <w:rsid w:val="00DB1AB3"/>
    <w:rsid w:val="00DB6D57"/>
    <w:rsid w:val="00DC2770"/>
    <w:rsid w:val="00DC2EE5"/>
    <w:rsid w:val="00DC7507"/>
    <w:rsid w:val="00DD7449"/>
    <w:rsid w:val="00DF0646"/>
    <w:rsid w:val="00DF21EB"/>
    <w:rsid w:val="00E0604E"/>
    <w:rsid w:val="00E061F9"/>
    <w:rsid w:val="00E07F4C"/>
    <w:rsid w:val="00E11FA9"/>
    <w:rsid w:val="00E162EF"/>
    <w:rsid w:val="00E23CB9"/>
    <w:rsid w:val="00E3103D"/>
    <w:rsid w:val="00E34B27"/>
    <w:rsid w:val="00E50857"/>
    <w:rsid w:val="00E52374"/>
    <w:rsid w:val="00E52FCB"/>
    <w:rsid w:val="00E53550"/>
    <w:rsid w:val="00E547B6"/>
    <w:rsid w:val="00E64E47"/>
    <w:rsid w:val="00E66A2F"/>
    <w:rsid w:val="00E7317B"/>
    <w:rsid w:val="00E74950"/>
    <w:rsid w:val="00E86084"/>
    <w:rsid w:val="00E870A6"/>
    <w:rsid w:val="00E871BF"/>
    <w:rsid w:val="00E9148C"/>
    <w:rsid w:val="00E91818"/>
    <w:rsid w:val="00E91DC7"/>
    <w:rsid w:val="00E9299F"/>
    <w:rsid w:val="00E97CD2"/>
    <w:rsid w:val="00EA20D2"/>
    <w:rsid w:val="00EA5BAE"/>
    <w:rsid w:val="00EB25B3"/>
    <w:rsid w:val="00EB607C"/>
    <w:rsid w:val="00EB6DB2"/>
    <w:rsid w:val="00EC301E"/>
    <w:rsid w:val="00ED5716"/>
    <w:rsid w:val="00EE1002"/>
    <w:rsid w:val="00EE4412"/>
    <w:rsid w:val="00EE4710"/>
    <w:rsid w:val="00EE5B2A"/>
    <w:rsid w:val="00EF7009"/>
    <w:rsid w:val="00F036E4"/>
    <w:rsid w:val="00F037D2"/>
    <w:rsid w:val="00F06768"/>
    <w:rsid w:val="00F1024C"/>
    <w:rsid w:val="00F13F5F"/>
    <w:rsid w:val="00F174AD"/>
    <w:rsid w:val="00F17BE7"/>
    <w:rsid w:val="00F21F53"/>
    <w:rsid w:val="00F343B8"/>
    <w:rsid w:val="00F42516"/>
    <w:rsid w:val="00F42938"/>
    <w:rsid w:val="00F635E2"/>
    <w:rsid w:val="00F66EEA"/>
    <w:rsid w:val="00F674C0"/>
    <w:rsid w:val="00F72FAE"/>
    <w:rsid w:val="00F82F04"/>
    <w:rsid w:val="00F8746C"/>
    <w:rsid w:val="00F91ADE"/>
    <w:rsid w:val="00FA0015"/>
    <w:rsid w:val="00FA1BE2"/>
    <w:rsid w:val="00FA5067"/>
    <w:rsid w:val="00FA7AB9"/>
    <w:rsid w:val="00FB3C6C"/>
    <w:rsid w:val="00FC3A6A"/>
    <w:rsid w:val="00FC6942"/>
    <w:rsid w:val="00FD1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80E9E"/>
  <w15:chartTrackingRefBased/>
  <w15:docId w15:val="{2F2B8E49-A404-487D-A3CB-CCFBAC43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E9"/>
    <w:pPr>
      <w:spacing w:after="200" w:line="276"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styleId="BodyText">
    <w:name w:val="Body Text"/>
    <w:basedOn w:val="Normal"/>
    <w:link w:val="BodyTextChar"/>
    <w:uiPriority w:val="99"/>
    <w:rsid w:val="001347E9"/>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1347E9"/>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347E9"/>
    <w:pPr>
      <w:ind w:left="720"/>
      <w:contextualSpacing/>
    </w:pPr>
    <w:rPr>
      <w:rFonts w:ascii="Calibri" w:eastAsia="Calibri" w:hAnsi="Calibri"/>
      <w:sz w:val="22"/>
    </w:rPr>
  </w:style>
  <w:style w:type="paragraph" w:styleId="Header">
    <w:name w:val="header"/>
    <w:basedOn w:val="Normal"/>
    <w:link w:val="HeaderChar"/>
    <w:uiPriority w:val="99"/>
    <w:unhideWhenUsed/>
    <w:rsid w:val="001347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7E9"/>
    <w:rPr>
      <w:rFonts w:ascii="Times New Roman" w:eastAsia="Times New Roman" w:hAnsi="Times New Roman" w:cs="Times New Roman"/>
      <w:sz w:val="28"/>
    </w:rPr>
  </w:style>
  <w:style w:type="paragraph" w:styleId="Footer">
    <w:name w:val="footer"/>
    <w:basedOn w:val="Normal"/>
    <w:link w:val="FooterChar"/>
    <w:uiPriority w:val="99"/>
    <w:unhideWhenUsed/>
    <w:rsid w:val="001347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7E9"/>
    <w:rPr>
      <w:rFonts w:ascii="Times New Roman" w:eastAsia="Times New Roman" w:hAnsi="Times New Roman" w:cs="Times New Roman"/>
      <w:sz w:val="28"/>
    </w:rPr>
  </w:style>
  <w:style w:type="character" w:styleId="CommentReference">
    <w:name w:val="annotation reference"/>
    <w:basedOn w:val="DefaultParagraphFont"/>
    <w:uiPriority w:val="99"/>
    <w:semiHidden/>
    <w:unhideWhenUsed/>
    <w:rsid w:val="007575B9"/>
    <w:rPr>
      <w:sz w:val="16"/>
      <w:szCs w:val="16"/>
    </w:rPr>
  </w:style>
  <w:style w:type="paragraph" w:styleId="CommentText">
    <w:name w:val="annotation text"/>
    <w:basedOn w:val="Normal"/>
    <w:link w:val="CommentTextChar"/>
    <w:uiPriority w:val="99"/>
    <w:semiHidden/>
    <w:unhideWhenUsed/>
    <w:rsid w:val="007575B9"/>
    <w:pPr>
      <w:spacing w:line="240" w:lineRule="auto"/>
    </w:pPr>
    <w:rPr>
      <w:sz w:val="20"/>
      <w:szCs w:val="20"/>
    </w:rPr>
  </w:style>
  <w:style w:type="character" w:customStyle="1" w:styleId="CommentTextChar">
    <w:name w:val="Comment Text Char"/>
    <w:basedOn w:val="DefaultParagraphFont"/>
    <w:link w:val="CommentText"/>
    <w:uiPriority w:val="99"/>
    <w:semiHidden/>
    <w:rsid w:val="00757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5B9"/>
    <w:rPr>
      <w:b/>
      <w:bCs/>
    </w:rPr>
  </w:style>
  <w:style w:type="character" w:customStyle="1" w:styleId="CommentSubjectChar">
    <w:name w:val="Comment Subject Char"/>
    <w:basedOn w:val="CommentTextChar"/>
    <w:link w:val="CommentSubject"/>
    <w:uiPriority w:val="99"/>
    <w:semiHidden/>
    <w:rsid w:val="007575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7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B9"/>
    <w:rPr>
      <w:rFonts w:ascii="Segoe UI" w:eastAsia="Times New Roman" w:hAnsi="Segoe UI" w:cs="Segoe UI"/>
      <w:sz w:val="18"/>
      <w:szCs w:val="18"/>
    </w:rPr>
  </w:style>
  <w:style w:type="character" w:styleId="Hyperlink">
    <w:name w:val="Hyperlink"/>
    <w:basedOn w:val="DefaultParagraphFont"/>
    <w:unhideWhenUsed/>
    <w:rsid w:val="00AC1EF4"/>
    <w:rPr>
      <w:color w:val="0000FF"/>
      <w:u w:val="single"/>
    </w:rPr>
  </w:style>
  <w:style w:type="character" w:customStyle="1" w:styleId="UnresolvedMention">
    <w:name w:val="Unresolved Mention"/>
    <w:basedOn w:val="DefaultParagraphFont"/>
    <w:uiPriority w:val="99"/>
    <w:semiHidden/>
    <w:unhideWhenUsed/>
    <w:rsid w:val="00D20527"/>
    <w:rPr>
      <w:color w:val="605E5C"/>
      <w:shd w:val="clear" w:color="auto" w:fill="E1DFDD"/>
    </w:rPr>
  </w:style>
  <w:style w:type="paragraph" w:customStyle="1" w:styleId="tv213">
    <w:name w:val="tv213"/>
    <w:basedOn w:val="Normal"/>
    <w:rsid w:val="00EE1002"/>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29834">
      <w:bodyDiv w:val="1"/>
      <w:marLeft w:val="0"/>
      <w:marRight w:val="0"/>
      <w:marTop w:val="0"/>
      <w:marBottom w:val="0"/>
      <w:divBdr>
        <w:top w:val="none" w:sz="0" w:space="0" w:color="auto"/>
        <w:left w:val="none" w:sz="0" w:space="0" w:color="auto"/>
        <w:bottom w:val="none" w:sz="0" w:space="0" w:color="auto"/>
        <w:right w:val="none" w:sz="0" w:space="0" w:color="auto"/>
      </w:divBdr>
    </w:div>
    <w:div w:id="602305942">
      <w:bodyDiv w:val="1"/>
      <w:marLeft w:val="0"/>
      <w:marRight w:val="0"/>
      <w:marTop w:val="0"/>
      <w:marBottom w:val="0"/>
      <w:divBdr>
        <w:top w:val="none" w:sz="0" w:space="0" w:color="auto"/>
        <w:left w:val="none" w:sz="0" w:space="0" w:color="auto"/>
        <w:bottom w:val="none" w:sz="0" w:space="0" w:color="auto"/>
        <w:right w:val="none" w:sz="0" w:space="0" w:color="auto"/>
      </w:divBdr>
    </w:div>
    <w:div w:id="1031761657">
      <w:bodyDiv w:val="1"/>
      <w:marLeft w:val="0"/>
      <w:marRight w:val="0"/>
      <w:marTop w:val="0"/>
      <w:marBottom w:val="0"/>
      <w:divBdr>
        <w:top w:val="none" w:sz="0" w:space="0" w:color="auto"/>
        <w:left w:val="none" w:sz="0" w:space="0" w:color="auto"/>
        <w:bottom w:val="none" w:sz="0" w:space="0" w:color="auto"/>
        <w:right w:val="none" w:sz="0" w:space="0" w:color="auto"/>
      </w:divBdr>
    </w:div>
    <w:div w:id="1239945465">
      <w:bodyDiv w:val="1"/>
      <w:marLeft w:val="0"/>
      <w:marRight w:val="0"/>
      <w:marTop w:val="0"/>
      <w:marBottom w:val="0"/>
      <w:divBdr>
        <w:top w:val="none" w:sz="0" w:space="0" w:color="auto"/>
        <w:left w:val="none" w:sz="0" w:space="0" w:color="auto"/>
        <w:bottom w:val="none" w:sz="0" w:space="0" w:color="auto"/>
        <w:right w:val="none" w:sz="0" w:space="0" w:color="auto"/>
      </w:divBdr>
    </w:div>
    <w:div w:id="1458528789">
      <w:bodyDiv w:val="1"/>
      <w:marLeft w:val="0"/>
      <w:marRight w:val="0"/>
      <w:marTop w:val="0"/>
      <w:marBottom w:val="0"/>
      <w:divBdr>
        <w:top w:val="none" w:sz="0" w:space="0" w:color="auto"/>
        <w:left w:val="none" w:sz="0" w:space="0" w:color="auto"/>
        <w:bottom w:val="none" w:sz="0" w:space="0" w:color="auto"/>
        <w:right w:val="none" w:sz="0" w:space="0" w:color="auto"/>
      </w:divBdr>
    </w:div>
    <w:div w:id="15184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vija.Peimane@vni.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541FC-A27E-44E1-972B-DB37B4E00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EB1D1-FF66-4361-9A0A-9453D802F1E6}">
  <ds:schemaRefs>
    <ds:schemaRef ds:uri="http://schemas.microsoft.com/sharepoint/v3/contenttype/forms"/>
  </ds:schemaRefs>
</ds:datastoreItem>
</file>

<file path=customXml/itemProps3.xml><?xml version="1.0" encoding="utf-8"?>
<ds:datastoreItem xmlns:ds="http://schemas.openxmlformats.org/officeDocument/2006/customXml" ds:itemID="{E49F0A55-2AA6-4218-BB67-C835A060F5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C055C4-D235-4CBE-A603-F6F469F3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6</Pages>
  <Words>12989</Words>
  <Characters>7404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Anotācija Ministru kabineta rīkojuma projektam "Par valsts meža zemes "Brīvības ielā 36", Stendē, Talsu novadā, atsavināšanu</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rīkojuma projektam "Par valsts meža zemes "Brīvības ielā 36", Stendē, Talsu novadā, atsavināšanu</dc:title>
  <dc:subject/>
  <dc:creator>Ilvija Peimane;Ilvija.Peimane@vni.lv</dc:creator>
  <cp:keywords/>
  <dc:description/>
  <cp:lastModifiedBy>Inga Bērziņa</cp:lastModifiedBy>
  <cp:revision>354</cp:revision>
  <dcterms:created xsi:type="dcterms:W3CDTF">2020-11-26T18:00:00Z</dcterms:created>
  <dcterms:modified xsi:type="dcterms:W3CDTF">2021-05-24T10:49:00Z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