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F7D3C" w14:textId="14137E81" w:rsidR="00DE7FE8" w:rsidRPr="00697DC4" w:rsidRDefault="00DE7FE8" w:rsidP="00AA0422">
      <w:pPr>
        <w:tabs>
          <w:tab w:val="left" w:pos="6663"/>
        </w:tabs>
        <w:rPr>
          <w:rFonts w:ascii="Times New Roman" w:hAnsi="Times New Roman" w:cs="Times New Roman"/>
          <w:sz w:val="28"/>
          <w:szCs w:val="28"/>
        </w:rPr>
      </w:pPr>
    </w:p>
    <w:p w14:paraId="4AE8E51E" w14:textId="63AA89F6" w:rsidR="001C21D2" w:rsidRPr="00697DC4" w:rsidRDefault="001C21D2" w:rsidP="00AA0422">
      <w:pPr>
        <w:tabs>
          <w:tab w:val="left" w:pos="6663"/>
        </w:tabs>
        <w:rPr>
          <w:rFonts w:ascii="Times New Roman" w:hAnsi="Times New Roman" w:cs="Times New Roman"/>
          <w:sz w:val="28"/>
          <w:szCs w:val="28"/>
        </w:rPr>
      </w:pPr>
    </w:p>
    <w:p w14:paraId="207B88F2" w14:textId="77777777" w:rsidR="001C21D2" w:rsidRPr="00697DC4" w:rsidRDefault="001C21D2" w:rsidP="00AA0422">
      <w:pPr>
        <w:tabs>
          <w:tab w:val="left" w:pos="6663"/>
        </w:tabs>
        <w:rPr>
          <w:rFonts w:ascii="Times New Roman" w:hAnsi="Times New Roman" w:cs="Times New Roman"/>
          <w:sz w:val="28"/>
          <w:szCs w:val="28"/>
        </w:rPr>
      </w:pPr>
    </w:p>
    <w:p w14:paraId="12CEEEB4" w14:textId="246CC544" w:rsidR="00AB5257" w:rsidRPr="00B361B7" w:rsidRDefault="00AB5257" w:rsidP="00C91CA9">
      <w:pPr>
        <w:tabs>
          <w:tab w:val="left" w:pos="6663"/>
        </w:tabs>
        <w:rPr>
          <w:rFonts w:ascii="Times New Roman" w:eastAsia="Times New Roman" w:hAnsi="Times New Roman" w:cs="Times New Roman"/>
          <w:b/>
          <w:sz w:val="28"/>
          <w:szCs w:val="28"/>
        </w:rPr>
      </w:pPr>
      <w:r w:rsidRPr="00B361B7">
        <w:rPr>
          <w:rFonts w:ascii="Times New Roman" w:eastAsia="Times New Roman" w:hAnsi="Times New Roman" w:cs="Times New Roman"/>
          <w:sz w:val="28"/>
          <w:szCs w:val="28"/>
        </w:rPr>
        <w:t>2021</w:t>
      </w:r>
      <w:r w:rsidR="00BE5C46" w:rsidRPr="00B361B7">
        <w:rPr>
          <w:rFonts w:ascii="Times New Roman" w:eastAsia="Times New Roman" w:hAnsi="Times New Roman" w:cs="Times New Roman"/>
          <w:sz w:val="28"/>
          <w:szCs w:val="28"/>
        </w:rPr>
        <w:t>. </w:t>
      </w:r>
      <w:proofErr w:type="spellStart"/>
      <w:r w:rsidRPr="00B361B7">
        <w:rPr>
          <w:rFonts w:ascii="Times New Roman" w:eastAsia="Times New Roman" w:hAnsi="Times New Roman" w:cs="Times New Roman"/>
          <w:sz w:val="28"/>
          <w:szCs w:val="28"/>
        </w:rPr>
        <w:t>gada</w:t>
      </w:r>
      <w:proofErr w:type="spellEnd"/>
      <w:r w:rsidRPr="00B361B7">
        <w:rPr>
          <w:rFonts w:ascii="Times New Roman" w:eastAsia="Times New Roman" w:hAnsi="Times New Roman" w:cs="Times New Roman"/>
          <w:sz w:val="28"/>
          <w:szCs w:val="28"/>
        </w:rPr>
        <w:t xml:space="preserve"> </w:t>
      </w:r>
      <w:r w:rsidR="00BC2FE6">
        <w:rPr>
          <w:rFonts w:ascii="Times New Roman" w:eastAsia="Times New Roman" w:hAnsi="Times New Roman"/>
          <w:sz w:val="28"/>
          <w:szCs w:val="28"/>
        </w:rPr>
        <w:t>22. </w:t>
      </w:r>
      <w:proofErr w:type="spellStart"/>
      <w:r w:rsidR="00BC2FE6">
        <w:rPr>
          <w:rFonts w:ascii="Times New Roman" w:eastAsia="Times New Roman" w:hAnsi="Times New Roman"/>
          <w:sz w:val="28"/>
          <w:szCs w:val="28"/>
        </w:rPr>
        <w:t>jūnijā</w:t>
      </w:r>
      <w:proofErr w:type="spellEnd"/>
      <w:r w:rsidRPr="00B361B7">
        <w:rPr>
          <w:rFonts w:ascii="Times New Roman" w:eastAsia="Times New Roman" w:hAnsi="Times New Roman" w:cs="Times New Roman"/>
          <w:sz w:val="28"/>
          <w:szCs w:val="28"/>
        </w:rPr>
        <w:tab/>
      </w:r>
      <w:proofErr w:type="spellStart"/>
      <w:r w:rsidRPr="00B361B7">
        <w:rPr>
          <w:rFonts w:ascii="Times New Roman" w:eastAsia="Times New Roman" w:hAnsi="Times New Roman" w:cs="Times New Roman"/>
          <w:sz w:val="28"/>
          <w:szCs w:val="28"/>
        </w:rPr>
        <w:t>Instrukcija</w:t>
      </w:r>
      <w:proofErr w:type="spellEnd"/>
      <w:r w:rsidRPr="00B361B7">
        <w:rPr>
          <w:rFonts w:ascii="Times New Roman" w:eastAsia="Times New Roman" w:hAnsi="Times New Roman" w:cs="Times New Roman"/>
          <w:sz w:val="28"/>
          <w:szCs w:val="28"/>
        </w:rPr>
        <w:t xml:space="preserve"> Nr.</w:t>
      </w:r>
      <w:r w:rsidR="00BC2FE6">
        <w:rPr>
          <w:rFonts w:ascii="Times New Roman" w:eastAsia="Times New Roman" w:hAnsi="Times New Roman" w:cs="Times New Roman"/>
          <w:sz w:val="28"/>
          <w:szCs w:val="28"/>
        </w:rPr>
        <w:t> 3</w:t>
      </w:r>
    </w:p>
    <w:p w14:paraId="27A83AD8" w14:textId="3490C869" w:rsidR="00AB5257" w:rsidRPr="00B361B7" w:rsidRDefault="00AB5257" w:rsidP="00C91CA9">
      <w:pPr>
        <w:tabs>
          <w:tab w:val="left" w:pos="6663"/>
        </w:tabs>
        <w:rPr>
          <w:rFonts w:ascii="Times New Roman" w:eastAsia="Times New Roman" w:hAnsi="Times New Roman" w:cs="Times New Roman"/>
          <w:sz w:val="28"/>
          <w:szCs w:val="28"/>
        </w:rPr>
      </w:pPr>
      <w:proofErr w:type="spellStart"/>
      <w:r w:rsidRPr="00B361B7">
        <w:rPr>
          <w:rFonts w:ascii="Times New Roman" w:eastAsia="Times New Roman" w:hAnsi="Times New Roman" w:cs="Times New Roman"/>
          <w:sz w:val="28"/>
          <w:szCs w:val="28"/>
        </w:rPr>
        <w:t>Rīgā</w:t>
      </w:r>
      <w:proofErr w:type="spellEnd"/>
      <w:r w:rsidRPr="00B361B7">
        <w:rPr>
          <w:rFonts w:ascii="Times New Roman" w:eastAsia="Times New Roman" w:hAnsi="Times New Roman" w:cs="Times New Roman"/>
          <w:sz w:val="28"/>
          <w:szCs w:val="28"/>
        </w:rPr>
        <w:tab/>
        <w:t>(</w:t>
      </w:r>
      <w:proofErr w:type="spellStart"/>
      <w:r w:rsidRPr="00B361B7">
        <w:rPr>
          <w:rFonts w:ascii="Times New Roman" w:eastAsia="Times New Roman" w:hAnsi="Times New Roman" w:cs="Times New Roman"/>
          <w:sz w:val="28"/>
          <w:szCs w:val="28"/>
        </w:rPr>
        <w:t>prot</w:t>
      </w:r>
      <w:r w:rsidR="00BE5C46" w:rsidRPr="00B361B7">
        <w:rPr>
          <w:rFonts w:ascii="Times New Roman" w:eastAsia="Times New Roman" w:hAnsi="Times New Roman" w:cs="Times New Roman"/>
          <w:sz w:val="28"/>
          <w:szCs w:val="28"/>
        </w:rPr>
        <w:t>.</w:t>
      </w:r>
      <w:proofErr w:type="spellEnd"/>
      <w:r w:rsidR="00BE5C46" w:rsidRPr="00B361B7">
        <w:rPr>
          <w:rFonts w:ascii="Times New Roman" w:eastAsia="Times New Roman" w:hAnsi="Times New Roman" w:cs="Times New Roman"/>
          <w:sz w:val="28"/>
          <w:szCs w:val="28"/>
        </w:rPr>
        <w:t> </w:t>
      </w:r>
      <w:r w:rsidRPr="00B361B7">
        <w:rPr>
          <w:rFonts w:ascii="Times New Roman" w:eastAsia="Times New Roman" w:hAnsi="Times New Roman" w:cs="Times New Roman"/>
          <w:sz w:val="28"/>
          <w:szCs w:val="28"/>
        </w:rPr>
        <w:t>Nr</w:t>
      </w:r>
      <w:r w:rsidR="00BE5C46" w:rsidRPr="00B361B7">
        <w:rPr>
          <w:rFonts w:ascii="Times New Roman" w:eastAsia="Times New Roman" w:hAnsi="Times New Roman" w:cs="Times New Roman"/>
          <w:sz w:val="28"/>
          <w:szCs w:val="28"/>
        </w:rPr>
        <w:t>. </w:t>
      </w:r>
      <w:r w:rsidR="00BC2FE6">
        <w:rPr>
          <w:rFonts w:ascii="Times New Roman" w:eastAsia="Times New Roman" w:hAnsi="Times New Roman" w:cs="Times New Roman"/>
          <w:sz w:val="28"/>
          <w:szCs w:val="28"/>
        </w:rPr>
        <w:t>49 5</w:t>
      </w:r>
      <w:bookmarkStart w:id="0" w:name="_GoBack"/>
      <w:bookmarkEnd w:id="0"/>
      <w:r w:rsidR="00BE5C46" w:rsidRPr="00B361B7">
        <w:rPr>
          <w:rFonts w:ascii="Times New Roman" w:eastAsia="Times New Roman" w:hAnsi="Times New Roman" w:cs="Times New Roman"/>
          <w:sz w:val="28"/>
          <w:szCs w:val="28"/>
        </w:rPr>
        <w:t>. </w:t>
      </w:r>
      <w:r w:rsidRPr="00B361B7">
        <w:rPr>
          <w:rFonts w:ascii="Times New Roman" w:eastAsia="Times New Roman" w:hAnsi="Times New Roman" w:cs="Times New Roman"/>
          <w:sz w:val="28"/>
          <w:szCs w:val="28"/>
        </w:rPr>
        <w:t>§)</w:t>
      </w:r>
    </w:p>
    <w:p w14:paraId="4FAF52E6" w14:textId="77777777" w:rsidR="00DE7FE8" w:rsidRPr="00B361B7" w:rsidRDefault="00DE7FE8" w:rsidP="00AA0422">
      <w:pPr>
        <w:rPr>
          <w:rFonts w:ascii="Times New Roman" w:hAnsi="Times New Roman" w:cs="Times New Roman"/>
          <w:bCs/>
          <w:sz w:val="28"/>
          <w:szCs w:val="28"/>
          <w:lang w:val="lv-LV"/>
        </w:rPr>
      </w:pPr>
    </w:p>
    <w:p w14:paraId="272817F6" w14:textId="392F514C" w:rsidR="004D4178" w:rsidRPr="00B361B7" w:rsidRDefault="00F06715" w:rsidP="00AA0422">
      <w:pPr>
        <w:jc w:val="center"/>
        <w:rPr>
          <w:rFonts w:ascii="Times New Roman" w:hAnsi="Times New Roman" w:cs="Times New Roman"/>
          <w:b/>
          <w:bCs/>
          <w:sz w:val="28"/>
          <w:szCs w:val="28"/>
          <w:lang w:val="lv-LV"/>
        </w:rPr>
      </w:pPr>
      <w:r w:rsidRPr="00B361B7">
        <w:rPr>
          <w:rFonts w:ascii="Times New Roman" w:hAnsi="Times New Roman" w:cs="Times New Roman"/>
          <w:b/>
          <w:bCs/>
          <w:sz w:val="28"/>
          <w:szCs w:val="28"/>
          <w:lang w:val="lv-LV"/>
        </w:rPr>
        <w:t>Grozījumi Ministru kabineta 2018</w:t>
      </w:r>
      <w:r w:rsidR="00BE5C46" w:rsidRPr="00B361B7">
        <w:rPr>
          <w:rFonts w:ascii="Times New Roman" w:hAnsi="Times New Roman" w:cs="Times New Roman"/>
          <w:b/>
          <w:bCs/>
          <w:sz w:val="28"/>
          <w:szCs w:val="28"/>
          <w:lang w:val="lv-LV"/>
        </w:rPr>
        <w:t>. </w:t>
      </w:r>
      <w:r w:rsidRPr="00B361B7">
        <w:rPr>
          <w:rFonts w:ascii="Times New Roman" w:hAnsi="Times New Roman" w:cs="Times New Roman"/>
          <w:b/>
          <w:bCs/>
          <w:sz w:val="28"/>
          <w:szCs w:val="28"/>
          <w:lang w:val="lv-LV"/>
        </w:rPr>
        <w:t>gada 10</w:t>
      </w:r>
      <w:r w:rsidR="00BE5C46" w:rsidRPr="00B361B7">
        <w:rPr>
          <w:rFonts w:ascii="Times New Roman" w:hAnsi="Times New Roman" w:cs="Times New Roman"/>
          <w:b/>
          <w:bCs/>
          <w:sz w:val="28"/>
          <w:szCs w:val="28"/>
          <w:lang w:val="lv-LV"/>
        </w:rPr>
        <w:t>. </w:t>
      </w:r>
      <w:r w:rsidRPr="00B361B7">
        <w:rPr>
          <w:rFonts w:ascii="Times New Roman" w:hAnsi="Times New Roman" w:cs="Times New Roman"/>
          <w:b/>
          <w:bCs/>
          <w:sz w:val="28"/>
          <w:szCs w:val="28"/>
          <w:lang w:val="lv-LV"/>
        </w:rPr>
        <w:t>aprīļa instrukcijā Nr</w:t>
      </w:r>
      <w:r w:rsidR="00BE5C46" w:rsidRPr="00B361B7">
        <w:rPr>
          <w:rFonts w:ascii="Times New Roman" w:hAnsi="Times New Roman" w:cs="Times New Roman"/>
          <w:b/>
          <w:bCs/>
          <w:sz w:val="28"/>
          <w:szCs w:val="28"/>
          <w:lang w:val="lv-LV"/>
        </w:rPr>
        <w:t>. </w:t>
      </w:r>
      <w:r w:rsidR="00210C68" w:rsidRPr="00B361B7">
        <w:rPr>
          <w:rFonts w:ascii="Times New Roman" w:hAnsi="Times New Roman" w:cs="Times New Roman"/>
          <w:b/>
          <w:bCs/>
          <w:sz w:val="28"/>
          <w:szCs w:val="28"/>
          <w:lang w:val="lv-LV"/>
        </w:rPr>
        <w:t>2 "</w:t>
      </w:r>
      <w:r w:rsidR="004D4178" w:rsidRPr="00B361B7">
        <w:rPr>
          <w:rFonts w:ascii="Times New Roman" w:hAnsi="Times New Roman" w:cs="Times New Roman"/>
          <w:b/>
          <w:bCs/>
          <w:sz w:val="28"/>
          <w:szCs w:val="28"/>
          <w:lang w:val="lv-LV"/>
        </w:rPr>
        <w:t>Instrukcija par valsts budžeta izpildes analīzi</w:t>
      </w:r>
      <w:r w:rsidR="00210C68" w:rsidRPr="00B361B7">
        <w:rPr>
          <w:rFonts w:ascii="Times New Roman" w:hAnsi="Times New Roman" w:cs="Times New Roman"/>
          <w:b/>
          <w:bCs/>
          <w:sz w:val="28"/>
          <w:szCs w:val="28"/>
          <w:lang w:val="lv-LV"/>
        </w:rPr>
        <w:t>"</w:t>
      </w:r>
    </w:p>
    <w:p w14:paraId="560369E9" w14:textId="77777777" w:rsidR="00493F87" w:rsidRPr="00B361B7" w:rsidRDefault="00493F87" w:rsidP="00AA0422">
      <w:pPr>
        <w:jc w:val="both"/>
        <w:rPr>
          <w:rFonts w:ascii="Times New Roman" w:eastAsia="Times New Roman" w:hAnsi="Times New Roman" w:cs="Times New Roman"/>
          <w:sz w:val="28"/>
          <w:szCs w:val="28"/>
          <w:lang w:val="lv-LV" w:eastAsia="lv-LV"/>
        </w:rPr>
      </w:pPr>
    </w:p>
    <w:p w14:paraId="6B17E5EB" w14:textId="77777777" w:rsidR="00A17188" w:rsidRPr="00B361B7" w:rsidRDefault="00335836" w:rsidP="00AA0422">
      <w:pPr>
        <w:ind w:firstLine="720"/>
        <w:jc w:val="right"/>
        <w:rPr>
          <w:rFonts w:ascii="Times New Roman" w:hAnsi="Times New Roman" w:cs="Times New Roman"/>
          <w:sz w:val="28"/>
          <w:szCs w:val="28"/>
          <w:lang w:val="lv-LV"/>
        </w:rPr>
      </w:pPr>
      <w:r w:rsidRPr="00B361B7">
        <w:rPr>
          <w:rFonts w:ascii="Times New Roman" w:hAnsi="Times New Roman" w:cs="Times New Roman"/>
          <w:sz w:val="28"/>
          <w:szCs w:val="28"/>
          <w:lang w:val="lv-LV"/>
        </w:rPr>
        <w:t xml:space="preserve">Izdota saskaņā ar </w:t>
      </w:r>
    </w:p>
    <w:p w14:paraId="170981EF" w14:textId="77777777" w:rsidR="00A17188" w:rsidRPr="00B361B7" w:rsidRDefault="00BC2FE6" w:rsidP="00AA0422">
      <w:pPr>
        <w:ind w:firstLine="720"/>
        <w:jc w:val="right"/>
        <w:rPr>
          <w:rFonts w:ascii="Times New Roman" w:hAnsi="Times New Roman" w:cs="Times New Roman"/>
          <w:sz w:val="28"/>
          <w:szCs w:val="28"/>
          <w:lang w:val="lv-LV"/>
        </w:rPr>
      </w:pPr>
      <w:hyperlink r:id="rId8" w:tgtFrame="_blank" w:history="1">
        <w:r w:rsidR="00335836" w:rsidRPr="00B361B7">
          <w:rPr>
            <w:rFonts w:ascii="Times New Roman" w:hAnsi="Times New Roman" w:cs="Times New Roman"/>
            <w:sz w:val="28"/>
            <w:szCs w:val="28"/>
            <w:lang w:val="lv-LV"/>
          </w:rPr>
          <w:t>Likuma par budžetu un finanšu vadību</w:t>
        </w:r>
      </w:hyperlink>
      <w:r w:rsidR="00335836" w:rsidRPr="00B361B7">
        <w:rPr>
          <w:rFonts w:ascii="Times New Roman" w:hAnsi="Times New Roman" w:cs="Times New Roman"/>
          <w:sz w:val="28"/>
          <w:szCs w:val="28"/>
          <w:lang w:val="lv-LV"/>
        </w:rPr>
        <w:t xml:space="preserve"> </w:t>
      </w:r>
    </w:p>
    <w:p w14:paraId="588D88EF" w14:textId="6AF8EACE" w:rsidR="00335836" w:rsidRPr="00B361B7" w:rsidRDefault="00BC2FE6" w:rsidP="00AA0422">
      <w:pPr>
        <w:ind w:firstLine="720"/>
        <w:jc w:val="right"/>
        <w:rPr>
          <w:rFonts w:ascii="Times New Roman" w:hAnsi="Times New Roman" w:cs="Times New Roman"/>
          <w:b/>
          <w:bCs/>
          <w:sz w:val="28"/>
          <w:szCs w:val="28"/>
          <w:lang w:val="lv-LV"/>
        </w:rPr>
      </w:pPr>
      <w:hyperlink r:id="rId9" w:anchor="p2" w:tgtFrame="_blank" w:history="1">
        <w:r w:rsidR="00335836" w:rsidRPr="00B361B7">
          <w:rPr>
            <w:rFonts w:ascii="Times New Roman" w:hAnsi="Times New Roman" w:cs="Times New Roman"/>
            <w:sz w:val="28"/>
            <w:szCs w:val="28"/>
            <w:lang w:val="lv-LV"/>
          </w:rPr>
          <w:t>2</w:t>
        </w:r>
        <w:r w:rsidR="00BE5C46" w:rsidRPr="00B361B7">
          <w:rPr>
            <w:rFonts w:ascii="Times New Roman" w:hAnsi="Times New Roman" w:cs="Times New Roman"/>
            <w:sz w:val="28"/>
            <w:szCs w:val="28"/>
            <w:lang w:val="lv-LV"/>
          </w:rPr>
          <w:t>. </w:t>
        </w:r>
        <w:r w:rsidR="00957603" w:rsidRPr="00B361B7">
          <w:rPr>
            <w:rFonts w:ascii="Times New Roman" w:hAnsi="Times New Roman" w:cs="Times New Roman"/>
            <w:sz w:val="28"/>
            <w:szCs w:val="28"/>
            <w:lang w:val="lv-LV"/>
          </w:rPr>
          <w:t>p</w:t>
        </w:r>
        <w:r w:rsidR="00335836" w:rsidRPr="00B361B7">
          <w:rPr>
            <w:rFonts w:ascii="Times New Roman" w:hAnsi="Times New Roman" w:cs="Times New Roman"/>
            <w:sz w:val="28"/>
            <w:szCs w:val="28"/>
            <w:lang w:val="lv-LV"/>
          </w:rPr>
          <w:t>anta</w:t>
        </w:r>
      </w:hyperlink>
      <w:r w:rsidR="007960B1" w:rsidRPr="00B361B7">
        <w:rPr>
          <w:rFonts w:ascii="Times New Roman" w:hAnsi="Times New Roman" w:cs="Times New Roman"/>
          <w:sz w:val="28"/>
          <w:szCs w:val="28"/>
          <w:lang w:val="lv-LV"/>
        </w:rPr>
        <w:t xml:space="preserve"> trešo </w:t>
      </w:r>
      <w:r w:rsidR="00335836" w:rsidRPr="00B361B7">
        <w:rPr>
          <w:rFonts w:ascii="Times New Roman" w:hAnsi="Times New Roman" w:cs="Times New Roman"/>
          <w:sz w:val="28"/>
          <w:szCs w:val="28"/>
          <w:lang w:val="lv-LV"/>
        </w:rPr>
        <w:t>daļu</w:t>
      </w:r>
    </w:p>
    <w:p w14:paraId="09A8C024" w14:textId="66F679E0" w:rsidR="00D83A9B" w:rsidRPr="00B361B7" w:rsidRDefault="00D83A9B" w:rsidP="00AA0422">
      <w:pPr>
        <w:ind w:firstLine="720"/>
        <w:jc w:val="both"/>
        <w:rPr>
          <w:rFonts w:ascii="Times New Roman" w:eastAsia="Times New Roman" w:hAnsi="Times New Roman" w:cs="Times New Roman"/>
          <w:sz w:val="28"/>
          <w:szCs w:val="28"/>
          <w:lang w:val="lv-LV" w:eastAsia="lv-LV"/>
        </w:rPr>
      </w:pPr>
      <w:bookmarkStart w:id="1" w:name="p1"/>
      <w:bookmarkStart w:id="2" w:name="p-431210"/>
      <w:bookmarkEnd w:id="1"/>
      <w:bookmarkEnd w:id="2"/>
    </w:p>
    <w:p w14:paraId="11FA5E52" w14:textId="457205A1" w:rsidR="00F06715" w:rsidRPr="00B361B7" w:rsidRDefault="00F06715" w:rsidP="00F06715">
      <w:pPr>
        <w:ind w:firstLine="720"/>
        <w:jc w:val="both"/>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pacing w:val="-2"/>
          <w:sz w:val="28"/>
          <w:szCs w:val="28"/>
          <w:lang w:val="lv-LV" w:eastAsia="lv-LV"/>
        </w:rPr>
        <w:t>Izdarīt Ministru kabineta 2018</w:t>
      </w:r>
      <w:r w:rsidR="00BE5C46" w:rsidRPr="00B361B7">
        <w:rPr>
          <w:rFonts w:ascii="Times New Roman" w:eastAsia="Times New Roman" w:hAnsi="Times New Roman" w:cs="Times New Roman"/>
          <w:spacing w:val="-2"/>
          <w:sz w:val="28"/>
          <w:szCs w:val="28"/>
          <w:lang w:val="lv-LV" w:eastAsia="lv-LV"/>
        </w:rPr>
        <w:t>. </w:t>
      </w:r>
      <w:r w:rsidRPr="00B361B7">
        <w:rPr>
          <w:rFonts w:ascii="Times New Roman" w:eastAsia="Times New Roman" w:hAnsi="Times New Roman" w:cs="Times New Roman"/>
          <w:spacing w:val="-2"/>
          <w:sz w:val="28"/>
          <w:szCs w:val="28"/>
          <w:lang w:val="lv-LV" w:eastAsia="lv-LV"/>
        </w:rPr>
        <w:t>gada 10</w:t>
      </w:r>
      <w:r w:rsidR="00BE5C46" w:rsidRPr="00B361B7">
        <w:rPr>
          <w:rFonts w:ascii="Times New Roman" w:eastAsia="Times New Roman" w:hAnsi="Times New Roman" w:cs="Times New Roman"/>
          <w:spacing w:val="-2"/>
          <w:sz w:val="28"/>
          <w:szCs w:val="28"/>
          <w:lang w:val="lv-LV" w:eastAsia="lv-LV"/>
        </w:rPr>
        <w:t>. </w:t>
      </w:r>
      <w:r w:rsidRPr="00B361B7">
        <w:rPr>
          <w:rFonts w:ascii="Times New Roman" w:eastAsia="Times New Roman" w:hAnsi="Times New Roman" w:cs="Times New Roman"/>
          <w:spacing w:val="-2"/>
          <w:sz w:val="28"/>
          <w:szCs w:val="28"/>
          <w:lang w:val="lv-LV" w:eastAsia="lv-LV"/>
        </w:rPr>
        <w:t>aprīļa instrukcijā Nr</w:t>
      </w:r>
      <w:r w:rsidR="00BE5C46" w:rsidRPr="00B361B7">
        <w:rPr>
          <w:rFonts w:ascii="Times New Roman" w:eastAsia="Times New Roman" w:hAnsi="Times New Roman" w:cs="Times New Roman"/>
          <w:spacing w:val="-2"/>
          <w:sz w:val="28"/>
          <w:szCs w:val="28"/>
          <w:lang w:val="lv-LV" w:eastAsia="lv-LV"/>
        </w:rPr>
        <w:t>. </w:t>
      </w:r>
      <w:r w:rsidRPr="00B361B7">
        <w:rPr>
          <w:rFonts w:ascii="Times New Roman" w:eastAsia="Times New Roman" w:hAnsi="Times New Roman" w:cs="Times New Roman"/>
          <w:spacing w:val="-2"/>
          <w:sz w:val="28"/>
          <w:szCs w:val="28"/>
          <w:lang w:val="lv-LV" w:eastAsia="lv-LV"/>
        </w:rPr>
        <w:t>2 "Instrukcija</w:t>
      </w:r>
      <w:r w:rsidRPr="00B361B7">
        <w:rPr>
          <w:rFonts w:ascii="Times New Roman" w:eastAsia="Times New Roman" w:hAnsi="Times New Roman" w:cs="Times New Roman"/>
          <w:sz w:val="28"/>
          <w:szCs w:val="28"/>
          <w:lang w:val="lv-LV" w:eastAsia="lv-LV"/>
        </w:rPr>
        <w:t xml:space="preserve"> par valsts budžeta izpildes analīzi" (Latvijas Vēstnesis, 2018, 73</w:t>
      </w:r>
      <w:r w:rsidR="00BE5C46" w:rsidRPr="00B361B7">
        <w:rPr>
          <w:rFonts w:ascii="Times New Roman" w:eastAsia="Times New Roman" w:hAnsi="Times New Roman" w:cs="Times New Roman"/>
          <w:sz w:val="28"/>
          <w:szCs w:val="28"/>
          <w:lang w:val="lv-LV" w:eastAsia="lv-LV"/>
        </w:rPr>
        <w:t>. </w:t>
      </w:r>
      <w:r w:rsidRPr="00B361B7">
        <w:rPr>
          <w:rFonts w:ascii="Times New Roman" w:eastAsia="Times New Roman" w:hAnsi="Times New Roman" w:cs="Times New Roman"/>
          <w:sz w:val="28"/>
          <w:szCs w:val="28"/>
          <w:lang w:val="lv-LV" w:eastAsia="lv-LV"/>
        </w:rPr>
        <w:t>nr</w:t>
      </w:r>
      <w:r w:rsidR="001C21D2" w:rsidRPr="00B361B7">
        <w:rPr>
          <w:rFonts w:ascii="Times New Roman" w:eastAsia="Times New Roman" w:hAnsi="Times New Roman" w:cs="Times New Roman"/>
          <w:sz w:val="28"/>
          <w:szCs w:val="28"/>
          <w:lang w:val="lv-LV" w:eastAsia="lv-LV"/>
        </w:rPr>
        <w:t xml:space="preserve">.; </w:t>
      </w:r>
      <w:r w:rsidR="003C0819" w:rsidRPr="00B361B7">
        <w:rPr>
          <w:rFonts w:ascii="Times New Roman" w:eastAsia="Times New Roman" w:hAnsi="Times New Roman" w:cs="Times New Roman"/>
          <w:sz w:val="28"/>
          <w:szCs w:val="28"/>
          <w:lang w:val="lv-LV" w:eastAsia="lv-LV"/>
        </w:rPr>
        <w:t>2019, 131</w:t>
      </w:r>
      <w:r w:rsidR="00BE5C46" w:rsidRPr="00B361B7">
        <w:rPr>
          <w:rFonts w:ascii="Times New Roman" w:eastAsia="Times New Roman" w:hAnsi="Times New Roman" w:cs="Times New Roman"/>
          <w:sz w:val="28"/>
          <w:szCs w:val="28"/>
          <w:lang w:val="lv-LV" w:eastAsia="lv-LV"/>
        </w:rPr>
        <w:t>. </w:t>
      </w:r>
      <w:r w:rsidR="003C0819" w:rsidRPr="00B361B7">
        <w:rPr>
          <w:rFonts w:ascii="Times New Roman" w:eastAsia="Times New Roman" w:hAnsi="Times New Roman" w:cs="Times New Roman"/>
          <w:sz w:val="28"/>
          <w:szCs w:val="28"/>
          <w:lang w:val="lv-LV" w:eastAsia="lv-LV"/>
        </w:rPr>
        <w:t>nr.</w:t>
      </w:r>
      <w:r w:rsidRPr="00B361B7">
        <w:rPr>
          <w:rFonts w:ascii="Times New Roman" w:eastAsia="Times New Roman" w:hAnsi="Times New Roman" w:cs="Times New Roman"/>
          <w:sz w:val="28"/>
          <w:szCs w:val="28"/>
          <w:lang w:val="lv-LV" w:eastAsia="lv-LV"/>
        </w:rPr>
        <w:t>) šādus grozījumus:</w:t>
      </w:r>
    </w:p>
    <w:p w14:paraId="1E67E574" w14:textId="1472DCB2" w:rsidR="00584286" w:rsidRPr="00B361B7" w:rsidRDefault="00584286" w:rsidP="00F06715">
      <w:pPr>
        <w:ind w:firstLine="720"/>
        <w:jc w:val="both"/>
        <w:rPr>
          <w:rFonts w:ascii="Times New Roman" w:eastAsia="Times New Roman" w:hAnsi="Times New Roman" w:cs="Times New Roman"/>
          <w:sz w:val="28"/>
          <w:szCs w:val="28"/>
          <w:lang w:val="lv-LV" w:eastAsia="lv-LV"/>
        </w:rPr>
      </w:pPr>
    </w:p>
    <w:p w14:paraId="45BF00A3" w14:textId="5F0A7F25" w:rsidR="00584286" w:rsidRPr="00B361B7" w:rsidRDefault="0069355B" w:rsidP="00584286">
      <w:pPr>
        <w:ind w:firstLine="720"/>
        <w:jc w:val="both"/>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t>1</w:t>
      </w:r>
      <w:r w:rsidR="00BE5C46" w:rsidRPr="00B361B7">
        <w:rPr>
          <w:rFonts w:ascii="Times New Roman" w:eastAsia="Times New Roman" w:hAnsi="Times New Roman" w:cs="Times New Roman"/>
          <w:sz w:val="28"/>
          <w:szCs w:val="28"/>
          <w:lang w:val="lv-LV" w:eastAsia="lv-LV"/>
        </w:rPr>
        <w:t>. </w:t>
      </w:r>
      <w:r w:rsidR="00584286" w:rsidRPr="00B361B7">
        <w:rPr>
          <w:rFonts w:ascii="Times New Roman" w:eastAsia="Times New Roman" w:hAnsi="Times New Roman" w:cs="Times New Roman"/>
          <w:sz w:val="28"/>
          <w:szCs w:val="28"/>
          <w:lang w:val="lv-LV" w:eastAsia="lv-LV"/>
        </w:rPr>
        <w:t>Izteikt 7</w:t>
      </w:r>
      <w:r w:rsidR="00BE5C46" w:rsidRPr="00B361B7">
        <w:rPr>
          <w:rFonts w:ascii="Times New Roman" w:eastAsia="Times New Roman" w:hAnsi="Times New Roman" w:cs="Times New Roman"/>
          <w:sz w:val="28"/>
          <w:szCs w:val="28"/>
          <w:lang w:val="lv-LV" w:eastAsia="lv-LV"/>
        </w:rPr>
        <w:t>. </w:t>
      </w:r>
      <w:r w:rsidR="00584286" w:rsidRPr="00B361B7">
        <w:rPr>
          <w:rFonts w:ascii="Times New Roman" w:eastAsia="Times New Roman" w:hAnsi="Times New Roman" w:cs="Times New Roman"/>
          <w:sz w:val="28"/>
          <w:szCs w:val="28"/>
          <w:lang w:val="lv-LV" w:eastAsia="lv-LV"/>
        </w:rPr>
        <w:t>punktu šādā redakcijā:</w:t>
      </w:r>
    </w:p>
    <w:p w14:paraId="2E99EB73" w14:textId="77777777" w:rsidR="00584286" w:rsidRPr="00B361B7" w:rsidRDefault="00584286" w:rsidP="00584286">
      <w:pPr>
        <w:ind w:firstLine="720"/>
        <w:jc w:val="both"/>
        <w:rPr>
          <w:rFonts w:ascii="Times New Roman" w:eastAsia="Times New Roman" w:hAnsi="Times New Roman" w:cs="Times New Roman"/>
          <w:sz w:val="28"/>
          <w:szCs w:val="28"/>
          <w:lang w:val="lv-LV" w:eastAsia="lv-LV"/>
        </w:rPr>
      </w:pPr>
    </w:p>
    <w:p w14:paraId="4B884DB9" w14:textId="4C23DF8F" w:rsidR="00584286" w:rsidRPr="00B361B7" w:rsidRDefault="00584286" w:rsidP="00584286">
      <w:pPr>
        <w:ind w:firstLine="720"/>
        <w:jc w:val="both"/>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t>"7</w:t>
      </w:r>
      <w:r w:rsidR="00BE5C46" w:rsidRPr="00B361B7">
        <w:rPr>
          <w:rFonts w:ascii="Times New Roman" w:eastAsia="Times New Roman" w:hAnsi="Times New Roman" w:cs="Times New Roman"/>
          <w:sz w:val="28"/>
          <w:szCs w:val="28"/>
          <w:lang w:val="lv-LV" w:eastAsia="lv-LV"/>
        </w:rPr>
        <w:t>. </w:t>
      </w:r>
      <w:r w:rsidRPr="00B361B7">
        <w:rPr>
          <w:rFonts w:ascii="Times New Roman" w:eastAsia="Times New Roman" w:hAnsi="Times New Roman" w:cs="Times New Roman"/>
          <w:sz w:val="28"/>
          <w:szCs w:val="28"/>
          <w:lang w:val="lv-LV" w:eastAsia="lv-LV"/>
        </w:rPr>
        <w:t>Ministrijas iesniedz Finanšu ministrijā informāciju par valsts budžeta izpildes analīzi, aizpildot šādas veidlapas (turpmāk – izpildes veidlapas):</w:t>
      </w:r>
    </w:p>
    <w:p w14:paraId="25D7D2F8" w14:textId="424EC017" w:rsidR="00584286" w:rsidRPr="00B361B7" w:rsidRDefault="00584286" w:rsidP="00584286">
      <w:pPr>
        <w:ind w:firstLine="720"/>
        <w:jc w:val="both"/>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t>7.1</w:t>
      </w:r>
      <w:r w:rsidR="00BE5C46" w:rsidRPr="00B361B7">
        <w:rPr>
          <w:rFonts w:ascii="Times New Roman" w:eastAsia="Times New Roman" w:hAnsi="Times New Roman" w:cs="Times New Roman"/>
          <w:sz w:val="28"/>
          <w:szCs w:val="28"/>
          <w:lang w:val="lv-LV" w:eastAsia="lv-LV"/>
        </w:rPr>
        <w:t>. </w:t>
      </w:r>
      <w:r w:rsidR="00ED2395" w:rsidRPr="00B361B7">
        <w:rPr>
          <w:rFonts w:ascii="Times New Roman" w:eastAsia="Times New Roman" w:hAnsi="Times New Roman" w:cs="Times New Roman"/>
          <w:sz w:val="28"/>
          <w:szCs w:val="28"/>
          <w:lang w:val="lv-LV" w:eastAsia="lv-LV"/>
        </w:rPr>
        <w:t xml:space="preserve">par sešiem un deviņiem mēnešiem </w:t>
      </w:r>
      <w:r w:rsidR="001C21D2" w:rsidRPr="00B361B7">
        <w:rPr>
          <w:rFonts w:ascii="Times New Roman" w:eastAsia="Times New Roman" w:hAnsi="Times New Roman" w:cs="Times New Roman"/>
          <w:sz w:val="28"/>
          <w:szCs w:val="28"/>
          <w:lang w:val="lv-LV" w:eastAsia="lv-LV"/>
        </w:rPr>
        <w:t>–</w:t>
      </w:r>
      <w:r w:rsidRPr="00B361B7">
        <w:rPr>
          <w:rFonts w:ascii="Times New Roman" w:eastAsia="Times New Roman" w:hAnsi="Times New Roman" w:cs="Times New Roman"/>
          <w:sz w:val="28"/>
          <w:szCs w:val="28"/>
          <w:lang w:val="lv-LV" w:eastAsia="lv-LV"/>
        </w:rPr>
        <w:t xml:space="preserve"> "Paskaidrojums par valsts budžeta izpildi 20__</w:t>
      </w:r>
      <w:r w:rsidR="00BE5C46" w:rsidRPr="00B361B7">
        <w:rPr>
          <w:rFonts w:ascii="Times New Roman" w:eastAsia="Times New Roman" w:hAnsi="Times New Roman" w:cs="Times New Roman"/>
          <w:sz w:val="28"/>
          <w:szCs w:val="28"/>
          <w:lang w:val="lv-LV" w:eastAsia="lv-LV"/>
        </w:rPr>
        <w:t>. </w:t>
      </w:r>
      <w:r w:rsidRPr="00B361B7">
        <w:rPr>
          <w:rFonts w:ascii="Times New Roman" w:eastAsia="Times New Roman" w:hAnsi="Times New Roman" w:cs="Times New Roman"/>
          <w:sz w:val="28"/>
          <w:szCs w:val="28"/>
          <w:lang w:val="lv-LV" w:eastAsia="lv-LV"/>
        </w:rPr>
        <w:t>gada __ mēnešos" (1</w:t>
      </w:r>
      <w:r w:rsidR="00BE5C46" w:rsidRPr="00B361B7">
        <w:rPr>
          <w:rFonts w:ascii="Times New Roman" w:eastAsia="Times New Roman" w:hAnsi="Times New Roman" w:cs="Times New Roman"/>
          <w:sz w:val="28"/>
          <w:szCs w:val="28"/>
          <w:lang w:val="lv-LV" w:eastAsia="lv-LV"/>
        </w:rPr>
        <w:t>. </w:t>
      </w:r>
      <w:r w:rsidRPr="00B361B7">
        <w:rPr>
          <w:rFonts w:ascii="Times New Roman" w:eastAsia="Times New Roman" w:hAnsi="Times New Roman" w:cs="Times New Roman"/>
          <w:sz w:val="28"/>
          <w:szCs w:val="28"/>
          <w:lang w:val="lv-LV" w:eastAsia="lv-LV"/>
        </w:rPr>
        <w:t>pielikums);</w:t>
      </w:r>
    </w:p>
    <w:p w14:paraId="225A265D" w14:textId="2384FB86" w:rsidR="00584286" w:rsidRPr="00B361B7" w:rsidRDefault="00584286" w:rsidP="00584286">
      <w:pPr>
        <w:ind w:firstLine="720"/>
        <w:jc w:val="both"/>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t>7.2</w:t>
      </w:r>
      <w:r w:rsidR="00BE5C46" w:rsidRPr="00B361B7">
        <w:rPr>
          <w:rFonts w:ascii="Times New Roman" w:eastAsia="Times New Roman" w:hAnsi="Times New Roman" w:cs="Times New Roman"/>
          <w:sz w:val="28"/>
          <w:szCs w:val="28"/>
          <w:lang w:val="lv-LV" w:eastAsia="lv-LV"/>
        </w:rPr>
        <w:t>. </w:t>
      </w:r>
      <w:r w:rsidRPr="00B361B7">
        <w:rPr>
          <w:rFonts w:ascii="Times New Roman" w:eastAsia="Times New Roman" w:hAnsi="Times New Roman" w:cs="Times New Roman"/>
          <w:sz w:val="28"/>
          <w:szCs w:val="28"/>
          <w:lang w:val="lv-LV" w:eastAsia="lv-LV"/>
        </w:rPr>
        <w:t>par 12 mēnešiem:</w:t>
      </w:r>
    </w:p>
    <w:p w14:paraId="40DDD99F" w14:textId="095927B2" w:rsidR="0008203F" w:rsidRPr="00B361B7" w:rsidRDefault="0008203F" w:rsidP="0008203F">
      <w:pPr>
        <w:ind w:firstLine="720"/>
        <w:jc w:val="both"/>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t>7.2.1</w:t>
      </w:r>
      <w:r w:rsidR="00BE5C46" w:rsidRPr="00B361B7">
        <w:rPr>
          <w:rFonts w:ascii="Times New Roman" w:eastAsia="Times New Roman" w:hAnsi="Times New Roman" w:cs="Times New Roman"/>
          <w:sz w:val="28"/>
          <w:szCs w:val="28"/>
          <w:lang w:val="lv-LV" w:eastAsia="lv-LV"/>
        </w:rPr>
        <w:t>. </w:t>
      </w:r>
      <w:r w:rsidRPr="00B361B7">
        <w:rPr>
          <w:rFonts w:ascii="Times New Roman" w:eastAsia="Times New Roman" w:hAnsi="Times New Roman" w:cs="Times New Roman"/>
          <w:sz w:val="28"/>
          <w:szCs w:val="28"/>
          <w:lang w:val="lv-LV" w:eastAsia="lv-LV"/>
        </w:rPr>
        <w:t>"Paskaidrojums par valsts budžeta izpildi 20__</w:t>
      </w:r>
      <w:r w:rsidR="00BE5C46" w:rsidRPr="00B361B7">
        <w:rPr>
          <w:rFonts w:ascii="Times New Roman" w:eastAsia="Times New Roman" w:hAnsi="Times New Roman" w:cs="Times New Roman"/>
          <w:sz w:val="28"/>
          <w:szCs w:val="28"/>
          <w:lang w:val="lv-LV" w:eastAsia="lv-LV"/>
        </w:rPr>
        <w:t>. </w:t>
      </w:r>
      <w:r w:rsidRPr="00B361B7">
        <w:rPr>
          <w:rFonts w:ascii="Times New Roman" w:eastAsia="Times New Roman" w:hAnsi="Times New Roman" w:cs="Times New Roman"/>
          <w:sz w:val="28"/>
          <w:szCs w:val="28"/>
          <w:lang w:val="lv-LV" w:eastAsia="lv-LV"/>
        </w:rPr>
        <w:t>gada 12 mēnešos" (1.</w:t>
      </w:r>
      <w:r w:rsidRPr="00B361B7">
        <w:rPr>
          <w:rFonts w:ascii="Times New Roman" w:eastAsia="Times New Roman" w:hAnsi="Times New Roman" w:cs="Times New Roman"/>
          <w:sz w:val="28"/>
          <w:szCs w:val="28"/>
          <w:vertAlign w:val="superscript"/>
          <w:lang w:val="lv-LV" w:eastAsia="lv-LV"/>
        </w:rPr>
        <w:t>1</w:t>
      </w:r>
      <w:r w:rsidR="002776B7" w:rsidRPr="00B361B7">
        <w:rPr>
          <w:rFonts w:ascii="Times New Roman" w:eastAsia="Times New Roman" w:hAnsi="Times New Roman" w:cs="Times New Roman"/>
          <w:sz w:val="28"/>
          <w:szCs w:val="28"/>
          <w:vertAlign w:val="superscript"/>
          <w:lang w:val="lv-LV" w:eastAsia="lv-LV"/>
        </w:rPr>
        <w:t> </w:t>
      </w:r>
      <w:r w:rsidRPr="00B361B7">
        <w:rPr>
          <w:rFonts w:ascii="Times New Roman" w:eastAsia="Times New Roman" w:hAnsi="Times New Roman" w:cs="Times New Roman"/>
          <w:sz w:val="28"/>
          <w:szCs w:val="28"/>
          <w:lang w:val="lv-LV" w:eastAsia="lv-LV"/>
        </w:rPr>
        <w:t>pielikums);</w:t>
      </w:r>
    </w:p>
    <w:p w14:paraId="48DD283C" w14:textId="4107B077" w:rsidR="00584286" w:rsidRPr="00B361B7" w:rsidRDefault="00584286" w:rsidP="00584286">
      <w:pPr>
        <w:ind w:firstLine="720"/>
        <w:jc w:val="both"/>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t>7.2.</w:t>
      </w:r>
      <w:r w:rsidR="0008203F" w:rsidRPr="00B361B7">
        <w:rPr>
          <w:rFonts w:ascii="Times New Roman" w:eastAsia="Times New Roman" w:hAnsi="Times New Roman" w:cs="Times New Roman"/>
          <w:sz w:val="28"/>
          <w:szCs w:val="28"/>
          <w:lang w:val="lv-LV" w:eastAsia="lv-LV"/>
        </w:rPr>
        <w:t>2</w:t>
      </w:r>
      <w:r w:rsidR="00BE5C46" w:rsidRPr="00B361B7">
        <w:rPr>
          <w:rFonts w:ascii="Times New Roman" w:eastAsia="Times New Roman" w:hAnsi="Times New Roman" w:cs="Times New Roman"/>
          <w:sz w:val="28"/>
          <w:szCs w:val="28"/>
          <w:lang w:val="lv-LV" w:eastAsia="lv-LV"/>
        </w:rPr>
        <w:t>. </w:t>
      </w:r>
      <w:r w:rsidRPr="00B361B7">
        <w:rPr>
          <w:rFonts w:ascii="Times New Roman" w:eastAsia="Times New Roman" w:hAnsi="Times New Roman" w:cs="Times New Roman"/>
          <w:sz w:val="28"/>
          <w:szCs w:val="28"/>
          <w:lang w:val="lv-LV" w:eastAsia="lv-LV"/>
        </w:rPr>
        <w:t xml:space="preserve">"Mērķfinansējuma izpildes analīze </w:t>
      </w:r>
      <w:r w:rsidR="0069355B" w:rsidRPr="00B361B7">
        <w:rPr>
          <w:rFonts w:ascii="Times New Roman" w:eastAsia="Times New Roman" w:hAnsi="Times New Roman" w:cs="Times New Roman"/>
          <w:sz w:val="28"/>
          <w:szCs w:val="28"/>
          <w:lang w:val="lv-LV" w:eastAsia="lv-LV"/>
        </w:rPr>
        <w:t>20__</w:t>
      </w:r>
      <w:r w:rsidR="00BE5C46" w:rsidRPr="00B361B7">
        <w:rPr>
          <w:rFonts w:ascii="Times New Roman" w:eastAsia="Times New Roman" w:hAnsi="Times New Roman" w:cs="Times New Roman"/>
          <w:sz w:val="28"/>
          <w:szCs w:val="28"/>
          <w:lang w:val="lv-LV" w:eastAsia="lv-LV"/>
        </w:rPr>
        <w:t>. </w:t>
      </w:r>
      <w:r w:rsidRPr="00B361B7">
        <w:rPr>
          <w:rFonts w:ascii="Times New Roman" w:eastAsia="Times New Roman" w:hAnsi="Times New Roman" w:cs="Times New Roman"/>
          <w:sz w:val="28"/>
          <w:szCs w:val="28"/>
          <w:lang w:val="lv-LV" w:eastAsia="lv-LV"/>
        </w:rPr>
        <w:t>gadā" (3</w:t>
      </w:r>
      <w:r w:rsidR="002776B7" w:rsidRPr="00B361B7">
        <w:rPr>
          <w:rFonts w:ascii="Times New Roman" w:eastAsia="Times New Roman" w:hAnsi="Times New Roman" w:cs="Times New Roman"/>
          <w:sz w:val="28"/>
          <w:szCs w:val="28"/>
          <w:lang w:val="lv-LV" w:eastAsia="lv-LV"/>
        </w:rPr>
        <w:t>.</w:t>
      </w:r>
      <w:r w:rsidR="002776B7" w:rsidRPr="00B361B7">
        <w:rPr>
          <w:rFonts w:ascii="Times New Roman" w:eastAsia="Times New Roman" w:hAnsi="Times New Roman" w:cs="Times New Roman"/>
          <w:sz w:val="28"/>
          <w:szCs w:val="28"/>
          <w:vertAlign w:val="superscript"/>
          <w:lang w:val="lv-LV" w:eastAsia="lv-LV"/>
        </w:rPr>
        <w:t>1 </w:t>
      </w:r>
      <w:r w:rsidRPr="00B361B7">
        <w:rPr>
          <w:rFonts w:ascii="Times New Roman" w:eastAsia="Times New Roman" w:hAnsi="Times New Roman" w:cs="Times New Roman"/>
          <w:sz w:val="28"/>
          <w:szCs w:val="28"/>
          <w:lang w:val="lv-LV" w:eastAsia="lv-LV"/>
        </w:rPr>
        <w:t>pielikums);</w:t>
      </w:r>
    </w:p>
    <w:p w14:paraId="0624AB21" w14:textId="5F576D21" w:rsidR="00584286" w:rsidRPr="00B361B7" w:rsidRDefault="00584286" w:rsidP="00584286">
      <w:pPr>
        <w:ind w:firstLine="720"/>
        <w:jc w:val="both"/>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t>7.2.</w:t>
      </w:r>
      <w:r w:rsidR="0008203F" w:rsidRPr="00B361B7">
        <w:rPr>
          <w:rFonts w:ascii="Times New Roman" w:eastAsia="Times New Roman" w:hAnsi="Times New Roman" w:cs="Times New Roman"/>
          <w:sz w:val="28"/>
          <w:szCs w:val="28"/>
          <w:lang w:val="lv-LV" w:eastAsia="lv-LV"/>
        </w:rPr>
        <w:t>3</w:t>
      </w:r>
      <w:r w:rsidR="00BE5C46" w:rsidRPr="00B361B7">
        <w:rPr>
          <w:rFonts w:ascii="Times New Roman" w:eastAsia="Times New Roman" w:hAnsi="Times New Roman" w:cs="Times New Roman"/>
          <w:sz w:val="28"/>
          <w:szCs w:val="28"/>
          <w:lang w:val="lv-LV" w:eastAsia="lv-LV"/>
        </w:rPr>
        <w:t>. </w:t>
      </w:r>
      <w:r w:rsidRPr="00B361B7">
        <w:rPr>
          <w:rFonts w:ascii="Times New Roman" w:eastAsia="Times New Roman" w:hAnsi="Times New Roman" w:cs="Times New Roman"/>
          <w:sz w:val="28"/>
          <w:szCs w:val="28"/>
          <w:lang w:val="lv-LV" w:eastAsia="lv-LV"/>
        </w:rPr>
        <w:t>"Rezultātu un to rezultatīvo rādītāju izpildes analīze 20__</w:t>
      </w:r>
      <w:r w:rsidR="00BE5C46" w:rsidRPr="00B361B7">
        <w:rPr>
          <w:rFonts w:ascii="Times New Roman" w:eastAsia="Times New Roman" w:hAnsi="Times New Roman" w:cs="Times New Roman"/>
          <w:sz w:val="28"/>
          <w:szCs w:val="28"/>
          <w:lang w:val="lv-LV" w:eastAsia="lv-LV"/>
        </w:rPr>
        <w:t>. </w:t>
      </w:r>
      <w:r w:rsidRPr="00B361B7">
        <w:rPr>
          <w:rFonts w:ascii="Times New Roman" w:eastAsia="Times New Roman" w:hAnsi="Times New Roman" w:cs="Times New Roman"/>
          <w:sz w:val="28"/>
          <w:szCs w:val="28"/>
          <w:lang w:val="lv-LV" w:eastAsia="lv-LV"/>
        </w:rPr>
        <w:t>gadā" (4</w:t>
      </w:r>
      <w:r w:rsidR="00BE5C46" w:rsidRPr="00B361B7">
        <w:rPr>
          <w:rFonts w:ascii="Times New Roman" w:eastAsia="Times New Roman" w:hAnsi="Times New Roman" w:cs="Times New Roman"/>
          <w:sz w:val="28"/>
          <w:szCs w:val="28"/>
          <w:lang w:val="lv-LV" w:eastAsia="lv-LV"/>
        </w:rPr>
        <w:t>. </w:t>
      </w:r>
      <w:r w:rsidRPr="00B361B7">
        <w:rPr>
          <w:rFonts w:ascii="Times New Roman" w:eastAsia="Times New Roman" w:hAnsi="Times New Roman" w:cs="Times New Roman"/>
          <w:sz w:val="28"/>
          <w:szCs w:val="28"/>
          <w:lang w:val="lv-LV" w:eastAsia="lv-LV"/>
        </w:rPr>
        <w:t>pielikums);</w:t>
      </w:r>
    </w:p>
    <w:p w14:paraId="4B213271" w14:textId="5E549345" w:rsidR="00584286" w:rsidRPr="00B361B7" w:rsidRDefault="00584286" w:rsidP="00584286">
      <w:pPr>
        <w:ind w:firstLine="720"/>
        <w:jc w:val="both"/>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t>7.2.4</w:t>
      </w:r>
      <w:r w:rsidR="00BE5C46" w:rsidRPr="00B361B7">
        <w:rPr>
          <w:rFonts w:ascii="Times New Roman" w:eastAsia="Times New Roman" w:hAnsi="Times New Roman" w:cs="Times New Roman"/>
          <w:sz w:val="28"/>
          <w:szCs w:val="28"/>
          <w:lang w:val="lv-LV" w:eastAsia="lv-LV"/>
        </w:rPr>
        <w:t>. </w:t>
      </w:r>
      <w:r w:rsidRPr="00B361B7">
        <w:rPr>
          <w:rFonts w:ascii="Times New Roman" w:eastAsia="Times New Roman" w:hAnsi="Times New Roman" w:cs="Times New Roman"/>
          <w:sz w:val="28"/>
          <w:szCs w:val="28"/>
          <w:lang w:val="lv-LV" w:eastAsia="lv-LV"/>
        </w:rPr>
        <w:t>"Prioritāro pasākumu izpildes analīze 20__</w:t>
      </w:r>
      <w:r w:rsidR="00BE5C46" w:rsidRPr="00B361B7">
        <w:rPr>
          <w:rFonts w:ascii="Times New Roman" w:eastAsia="Times New Roman" w:hAnsi="Times New Roman" w:cs="Times New Roman"/>
          <w:sz w:val="28"/>
          <w:szCs w:val="28"/>
          <w:lang w:val="lv-LV" w:eastAsia="lv-LV"/>
        </w:rPr>
        <w:t>. </w:t>
      </w:r>
      <w:r w:rsidRPr="00B361B7">
        <w:rPr>
          <w:rFonts w:ascii="Times New Roman" w:eastAsia="Times New Roman" w:hAnsi="Times New Roman" w:cs="Times New Roman"/>
          <w:sz w:val="28"/>
          <w:szCs w:val="28"/>
          <w:lang w:val="lv-LV" w:eastAsia="lv-LV"/>
        </w:rPr>
        <w:t>gadā" (5</w:t>
      </w:r>
      <w:r w:rsidR="00BE5C46" w:rsidRPr="00B361B7">
        <w:rPr>
          <w:rFonts w:ascii="Times New Roman" w:eastAsia="Times New Roman" w:hAnsi="Times New Roman" w:cs="Times New Roman"/>
          <w:sz w:val="28"/>
          <w:szCs w:val="28"/>
          <w:lang w:val="lv-LV" w:eastAsia="lv-LV"/>
        </w:rPr>
        <w:t>. </w:t>
      </w:r>
      <w:r w:rsidRPr="00B361B7">
        <w:rPr>
          <w:rFonts w:ascii="Times New Roman" w:eastAsia="Times New Roman" w:hAnsi="Times New Roman" w:cs="Times New Roman"/>
          <w:sz w:val="28"/>
          <w:szCs w:val="28"/>
          <w:lang w:val="lv-LV" w:eastAsia="lv-LV"/>
        </w:rPr>
        <w:t>pielikums);</w:t>
      </w:r>
    </w:p>
    <w:p w14:paraId="1589574F" w14:textId="4C392A3A" w:rsidR="00584286" w:rsidRPr="00B361B7" w:rsidRDefault="00584286" w:rsidP="00584286">
      <w:pPr>
        <w:ind w:firstLine="720"/>
        <w:jc w:val="both"/>
        <w:rPr>
          <w:rFonts w:ascii="Times New Roman" w:eastAsia="Times New Roman" w:hAnsi="Times New Roman" w:cs="Times New Roman"/>
          <w:spacing w:val="-3"/>
          <w:sz w:val="28"/>
          <w:szCs w:val="28"/>
          <w:lang w:val="lv-LV" w:eastAsia="lv-LV"/>
        </w:rPr>
      </w:pPr>
      <w:r w:rsidRPr="00B361B7">
        <w:rPr>
          <w:rFonts w:ascii="Times New Roman" w:eastAsia="Times New Roman" w:hAnsi="Times New Roman" w:cs="Times New Roman"/>
          <w:sz w:val="28"/>
          <w:szCs w:val="28"/>
          <w:lang w:val="lv-LV" w:eastAsia="lv-LV"/>
        </w:rPr>
        <w:t>7.3</w:t>
      </w:r>
      <w:r w:rsidR="00BE5C46" w:rsidRPr="00B361B7">
        <w:rPr>
          <w:rFonts w:ascii="Times New Roman" w:eastAsia="Times New Roman" w:hAnsi="Times New Roman" w:cs="Times New Roman"/>
          <w:sz w:val="28"/>
          <w:szCs w:val="28"/>
          <w:lang w:val="lv-LV" w:eastAsia="lv-LV"/>
        </w:rPr>
        <w:t>. </w:t>
      </w:r>
      <w:r w:rsidRPr="00B361B7">
        <w:rPr>
          <w:rFonts w:ascii="Times New Roman" w:eastAsia="Times New Roman" w:hAnsi="Times New Roman" w:cs="Times New Roman"/>
          <w:sz w:val="28"/>
          <w:szCs w:val="28"/>
          <w:lang w:val="lv-LV" w:eastAsia="lv-LV"/>
        </w:rPr>
        <w:t>par sešiem, deviņiem un 12 mēnešiem</w:t>
      </w:r>
      <w:r w:rsidR="00ED2395" w:rsidRPr="00B361B7">
        <w:rPr>
          <w:rFonts w:ascii="Times New Roman" w:eastAsia="Times New Roman" w:hAnsi="Times New Roman" w:cs="Times New Roman"/>
          <w:sz w:val="28"/>
          <w:szCs w:val="28"/>
          <w:lang w:val="lv-LV" w:eastAsia="lv-LV"/>
        </w:rPr>
        <w:t xml:space="preserve"> </w:t>
      </w:r>
      <w:r w:rsidR="001C21D2" w:rsidRPr="00B361B7">
        <w:rPr>
          <w:rFonts w:ascii="Times New Roman" w:eastAsia="Times New Roman" w:hAnsi="Times New Roman" w:cs="Times New Roman"/>
          <w:sz w:val="28"/>
          <w:szCs w:val="28"/>
          <w:lang w:val="lv-LV" w:eastAsia="lv-LV"/>
        </w:rPr>
        <w:t>–</w:t>
      </w:r>
      <w:r w:rsidR="00ED2395" w:rsidRPr="00B361B7">
        <w:rPr>
          <w:rFonts w:ascii="Times New Roman" w:eastAsia="Times New Roman" w:hAnsi="Times New Roman" w:cs="Times New Roman"/>
          <w:sz w:val="28"/>
          <w:szCs w:val="28"/>
          <w:lang w:val="lv-LV" w:eastAsia="lv-LV"/>
        </w:rPr>
        <w:t xml:space="preserve"> </w:t>
      </w:r>
      <w:r w:rsidRPr="00B361B7">
        <w:rPr>
          <w:rFonts w:ascii="Times New Roman" w:eastAsia="Times New Roman" w:hAnsi="Times New Roman" w:cs="Times New Roman"/>
          <w:sz w:val="28"/>
          <w:szCs w:val="28"/>
          <w:lang w:val="lv-LV" w:eastAsia="lv-LV"/>
        </w:rPr>
        <w:t xml:space="preserve">"Valsts sociālo pabalstu, izdienas pensiju, valsts atbalsta sociālajai apdrošināšanai, valsts speciālā budžeta sociālo pabalstu un iemaksu valsts pensiju, invaliditātes apdrošināšanai un </w:t>
      </w:r>
      <w:r w:rsidRPr="00B361B7">
        <w:rPr>
          <w:rFonts w:ascii="Times New Roman" w:eastAsia="Times New Roman" w:hAnsi="Times New Roman" w:cs="Times New Roman"/>
          <w:spacing w:val="-3"/>
          <w:sz w:val="28"/>
          <w:szCs w:val="28"/>
          <w:lang w:val="lv-LV" w:eastAsia="lv-LV"/>
        </w:rPr>
        <w:t>apdrošināšanai bezdarba gadījumā izpilde 20__</w:t>
      </w:r>
      <w:r w:rsidR="00BE5C46" w:rsidRPr="00B361B7">
        <w:rPr>
          <w:rFonts w:ascii="Times New Roman" w:eastAsia="Times New Roman" w:hAnsi="Times New Roman" w:cs="Times New Roman"/>
          <w:spacing w:val="-3"/>
          <w:sz w:val="28"/>
          <w:szCs w:val="28"/>
          <w:lang w:val="lv-LV" w:eastAsia="lv-LV"/>
        </w:rPr>
        <w:t>. </w:t>
      </w:r>
      <w:r w:rsidRPr="00B361B7">
        <w:rPr>
          <w:rFonts w:ascii="Times New Roman" w:eastAsia="Times New Roman" w:hAnsi="Times New Roman" w:cs="Times New Roman"/>
          <w:spacing w:val="-3"/>
          <w:sz w:val="28"/>
          <w:szCs w:val="28"/>
          <w:lang w:val="lv-LV" w:eastAsia="lv-LV"/>
        </w:rPr>
        <w:t>gada __ mēnešos" (3</w:t>
      </w:r>
      <w:r w:rsidR="00BE5C46" w:rsidRPr="00B361B7">
        <w:rPr>
          <w:rFonts w:ascii="Times New Roman" w:eastAsia="Times New Roman" w:hAnsi="Times New Roman" w:cs="Times New Roman"/>
          <w:spacing w:val="-3"/>
          <w:sz w:val="28"/>
          <w:szCs w:val="28"/>
          <w:lang w:val="lv-LV" w:eastAsia="lv-LV"/>
        </w:rPr>
        <w:t>. </w:t>
      </w:r>
      <w:r w:rsidRPr="00B361B7">
        <w:rPr>
          <w:rFonts w:ascii="Times New Roman" w:eastAsia="Times New Roman" w:hAnsi="Times New Roman" w:cs="Times New Roman"/>
          <w:spacing w:val="-3"/>
          <w:sz w:val="28"/>
          <w:szCs w:val="28"/>
          <w:lang w:val="lv-LV" w:eastAsia="lv-LV"/>
        </w:rPr>
        <w:t>pielikums</w:t>
      </w:r>
      <w:r w:rsidR="001C21D2" w:rsidRPr="00B361B7">
        <w:rPr>
          <w:rFonts w:ascii="Times New Roman" w:eastAsia="Times New Roman" w:hAnsi="Times New Roman" w:cs="Times New Roman"/>
          <w:spacing w:val="-3"/>
          <w:sz w:val="28"/>
          <w:szCs w:val="28"/>
          <w:lang w:val="lv-LV" w:eastAsia="lv-LV"/>
        </w:rPr>
        <w:t>).";</w:t>
      </w:r>
    </w:p>
    <w:p w14:paraId="4D011913" w14:textId="1E8663BA" w:rsidR="00F06715" w:rsidRPr="00B361B7" w:rsidRDefault="00F06715" w:rsidP="00F06715">
      <w:pPr>
        <w:ind w:firstLine="720"/>
        <w:jc w:val="both"/>
        <w:rPr>
          <w:rFonts w:ascii="Times New Roman" w:eastAsia="Times New Roman" w:hAnsi="Times New Roman" w:cs="Times New Roman"/>
          <w:sz w:val="28"/>
          <w:szCs w:val="28"/>
          <w:lang w:val="lv-LV" w:eastAsia="lv-LV"/>
        </w:rPr>
      </w:pPr>
    </w:p>
    <w:p w14:paraId="798832DE" w14:textId="08B8E8EE" w:rsidR="00A61E40" w:rsidRPr="00B361B7" w:rsidRDefault="00123290" w:rsidP="00A61E40">
      <w:pPr>
        <w:ind w:firstLine="720"/>
        <w:jc w:val="both"/>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t>2</w:t>
      </w:r>
      <w:r w:rsidR="00BE5C46" w:rsidRPr="00B361B7">
        <w:rPr>
          <w:rFonts w:ascii="Times New Roman" w:eastAsia="Times New Roman" w:hAnsi="Times New Roman" w:cs="Times New Roman"/>
          <w:sz w:val="28"/>
          <w:szCs w:val="28"/>
          <w:lang w:val="lv-LV" w:eastAsia="lv-LV"/>
        </w:rPr>
        <w:t>. </w:t>
      </w:r>
      <w:r w:rsidR="00A61E40" w:rsidRPr="00B361B7">
        <w:rPr>
          <w:rFonts w:ascii="Times New Roman" w:eastAsia="Times New Roman" w:hAnsi="Times New Roman" w:cs="Times New Roman"/>
          <w:sz w:val="28"/>
          <w:szCs w:val="28"/>
          <w:lang w:val="lv-LV" w:eastAsia="lv-LV"/>
        </w:rPr>
        <w:t>Papildināt II</w:t>
      </w:r>
      <w:r w:rsidR="00BE5C46" w:rsidRPr="00B361B7">
        <w:rPr>
          <w:rFonts w:ascii="Times New Roman" w:eastAsia="Times New Roman" w:hAnsi="Times New Roman" w:cs="Times New Roman"/>
          <w:sz w:val="28"/>
          <w:szCs w:val="28"/>
          <w:lang w:val="lv-LV" w:eastAsia="lv-LV"/>
        </w:rPr>
        <w:t> </w:t>
      </w:r>
      <w:r w:rsidR="00A61E40" w:rsidRPr="00B361B7">
        <w:rPr>
          <w:rFonts w:ascii="Times New Roman" w:eastAsia="Times New Roman" w:hAnsi="Times New Roman" w:cs="Times New Roman"/>
          <w:sz w:val="28"/>
          <w:szCs w:val="28"/>
          <w:lang w:val="lv-LV" w:eastAsia="lv-LV"/>
        </w:rPr>
        <w:t>nodaļu ar 11</w:t>
      </w:r>
      <w:r w:rsidR="002776B7" w:rsidRPr="00B361B7">
        <w:rPr>
          <w:rFonts w:ascii="Times New Roman" w:eastAsia="Times New Roman" w:hAnsi="Times New Roman" w:cs="Times New Roman"/>
          <w:sz w:val="28"/>
          <w:szCs w:val="28"/>
          <w:lang w:val="lv-LV" w:eastAsia="lv-LV"/>
        </w:rPr>
        <w:t>.</w:t>
      </w:r>
      <w:r w:rsidR="002776B7" w:rsidRPr="00B361B7">
        <w:rPr>
          <w:rFonts w:ascii="Times New Roman" w:eastAsia="Times New Roman" w:hAnsi="Times New Roman" w:cs="Times New Roman"/>
          <w:sz w:val="28"/>
          <w:szCs w:val="28"/>
          <w:vertAlign w:val="superscript"/>
          <w:lang w:val="lv-LV" w:eastAsia="lv-LV"/>
        </w:rPr>
        <w:t>1 </w:t>
      </w:r>
      <w:r w:rsidR="00A61E40" w:rsidRPr="00B361B7">
        <w:rPr>
          <w:rFonts w:ascii="Times New Roman" w:eastAsia="Times New Roman" w:hAnsi="Times New Roman" w:cs="Times New Roman"/>
          <w:sz w:val="28"/>
          <w:szCs w:val="28"/>
          <w:lang w:val="lv-LV" w:eastAsia="lv-LV"/>
        </w:rPr>
        <w:t>punktu šādā redakcijā:</w:t>
      </w:r>
    </w:p>
    <w:p w14:paraId="79146FD3" w14:textId="77777777" w:rsidR="00A61E40" w:rsidRPr="00B361B7" w:rsidRDefault="00A61E40" w:rsidP="00A61E40">
      <w:pPr>
        <w:ind w:firstLine="720"/>
        <w:jc w:val="both"/>
        <w:rPr>
          <w:rFonts w:ascii="Times New Roman" w:eastAsia="Times New Roman" w:hAnsi="Times New Roman" w:cs="Times New Roman"/>
          <w:sz w:val="28"/>
          <w:szCs w:val="28"/>
          <w:lang w:val="lv-LV" w:eastAsia="lv-LV"/>
        </w:rPr>
      </w:pPr>
    </w:p>
    <w:p w14:paraId="78F68AFD" w14:textId="3DF674D5" w:rsidR="00A61E40" w:rsidRPr="00B361B7" w:rsidRDefault="00A61E40" w:rsidP="00A61E40">
      <w:pPr>
        <w:ind w:firstLine="720"/>
        <w:jc w:val="both"/>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t>"11.</w:t>
      </w:r>
      <w:r w:rsidRPr="00B361B7">
        <w:rPr>
          <w:rFonts w:ascii="Times New Roman" w:eastAsia="Times New Roman" w:hAnsi="Times New Roman" w:cs="Times New Roman"/>
          <w:sz w:val="28"/>
          <w:szCs w:val="28"/>
          <w:vertAlign w:val="superscript"/>
          <w:lang w:val="lv-LV" w:eastAsia="lv-LV"/>
        </w:rPr>
        <w:t>1</w:t>
      </w:r>
      <w:r w:rsidR="002776B7" w:rsidRPr="00B361B7">
        <w:rPr>
          <w:rFonts w:ascii="Times New Roman" w:eastAsia="Times New Roman" w:hAnsi="Times New Roman" w:cs="Times New Roman"/>
          <w:sz w:val="28"/>
          <w:szCs w:val="28"/>
          <w:lang w:val="lv-LV" w:eastAsia="lv-LV"/>
        </w:rPr>
        <w:t> </w:t>
      </w:r>
      <w:r w:rsidR="00F9796E" w:rsidRPr="00B361B7">
        <w:rPr>
          <w:rFonts w:ascii="Times New Roman" w:eastAsia="Times New Roman" w:hAnsi="Times New Roman" w:cs="Times New Roman"/>
          <w:sz w:val="28"/>
          <w:szCs w:val="28"/>
          <w:lang w:val="lv-LV" w:eastAsia="lv-LV"/>
        </w:rPr>
        <w:t>I</w:t>
      </w:r>
      <w:r w:rsidRPr="00B361B7">
        <w:rPr>
          <w:rFonts w:ascii="Times New Roman" w:eastAsia="Times New Roman" w:hAnsi="Times New Roman" w:cs="Times New Roman"/>
          <w:sz w:val="28"/>
          <w:szCs w:val="28"/>
          <w:lang w:val="lv-LV" w:eastAsia="lv-LV"/>
        </w:rPr>
        <w:t xml:space="preserve">zpildes veidlapās neiekļauj </w:t>
      </w:r>
      <w:r w:rsidR="00F9796E" w:rsidRPr="00B361B7">
        <w:rPr>
          <w:rFonts w:ascii="Times New Roman" w:eastAsia="Times New Roman" w:hAnsi="Times New Roman" w:cs="Times New Roman"/>
          <w:sz w:val="28"/>
          <w:szCs w:val="28"/>
          <w:lang w:val="lv-LV" w:eastAsia="lv-LV"/>
        </w:rPr>
        <w:t xml:space="preserve">ierobežotas </w:t>
      </w:r>
      <w:r w:rsidRPr="00B361B7">
        <w:rPr>
          <w:rFonts w:ascii="Times New Roman" w:eastAsia="Times New Roman" w:hAnsi="Times New Roman" w:cs="Times New Roman"/>
          <w:sz w:val="28"/>
          <w:szCs w:val="28"/>
          <w:lang w:val="lv-LV" w:eastAsia="lv-LV"/>
        </w:rPr>
        <w:t>pieejamības informāciju</w:t>
      </w:r>
      <w:r w:rsidR="00C50D66" w:rsidRPr="00B361B7">
        <w:rPr>
          <w:rFonts w:ascii="Times New Roman" w:eastAsia="Times New Roman" w:hAnsi="Times New Roman" w:cs="Times New Roman"/>
          <w:sz w:val="28"/>
          <w:szCs w:val="28"/>
          <w:lang w:val="lv-LV" w:eastAsia="lv-LV"/>
        </w:rPr>
        <w:t xml:space="preserve"> un valsts noslēpumu saturošu </w:t>
      </w:r>
      <w:r w:rsidR="00D61BD0" w:rsidRPr="00B361B7">
        <w:rPr>
          <w:rFonts w:ascii="Times New Roman" w:eastAsia="Times New Roman" w:hAnsi="Times New Roman" w:cs="Times New Roman"/>
          <w:sz w:val="28"/>
          <w:szCs w:val="28"/>
          <w:lang w:val="lv-LV" w:eastAsia="lv-LV"/>
        </w:rPr>
        <w:t>informāciju</w:t>
      </w:r>
      <w:r w:rsidR="00BE5C46" w:rsidRPr="00B361B7">
        <w:rPr>
          <w:rFonts w:ascii="Times New Roman" w:eastAsia="Times New Roman" w:hAnsi="Times New Roman" w:cs="Times New Roman"/>
          <w:sz w:val="28"/>
          <w:szCs w:val="28"/>
          <w:lang w:val="lv-LV" w:eastAsia="lv-LV"/>
        </w:rPr>
        <w:t>.</w:t>
      </w:r>
      <w:r w:rsidRPr="00B361B7">
        <w:rPr>
          <w:rFonts w:ascii="Times New Roman" w:eastAsia="Times New Roman" w:hAnsi="Times New Roman" w:cs="Times New Roman"/>
          <w:sz w:val="28"/>
          <w:szCs w:val="28"/>
          <w:lang w:val="lv-LV" w:eastAsia="lv-LV"/>
        </w:rPr>
        <w:t>"</w:t>
      </w:r>
    </w:p>
    <w:p w14:paraId="7FA95BBA" w14:textId="77777777" w:rsidR="00A61E40" w:rsidRPr="00B361B7" w:rsidRDefault="00A61E40" w:rsidP="0078272D">
      <w:pPr>
        <w:ind w:firstLine="720"/>
        <w:jc w:val="both"/>
        <w:rPr>
          <w:rFonts w:ascii="Times New Roman" w:eastAsia="Times New Roman" w:hAnsi="Times New Roman" w:cs="Times New Roman"/>
          <w:sz w:val="28"/>
          <w:szCs w:val="28"/>
          <w:lang w:val="lv-LV" w:eastAsia="lv-LV"/>
        </w:rPr>
      </w:pPr>
    </w:p>
    <w:p w14:paraId="3861FB32" w14:textId="10007DFD" w:rsidR="0078272D" w:rsidRPr="00B361B7" w:rsidRDefault="00A61E40" w:rsidP="0078272D">
      <w:pPr>
        <w:ind w:firstLine="720"/>
        <w:jc w:val="both"/>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lastRenderedPageBreak/>
        <w:t>3</w:t>
      </w:r>
      <w:r w:rsidR="00BE5C46" w:rsidRPr="00B361B7">
        <w:rPr>
          <w:rFonts w:ascii="Times New Roman" w:eastAsia="Times New Roman" w:hAnsi="Times New Roman" w:cs="Times New Roman"/>
          <w:sz w:val="28"/>
          <w:szCs w:val="28"/>
          <w:lang w:val="lv-LV" w:eastAsia="lv-LV"/>
        </w:rPr>
        <w:t>. </w:t>
      </w:r>
      <w:r w:rsidR="0078272D" w:rsidRPr="00B361B7">
        <w:rPr>
          <w:rFonts w:ascii="Times New Roman" w:eastAsia="Times New Roman" w:hAnsi="Times New Roman" w:cs="Times New Roman"/>
          <w:sz w:val="28"/>
          <w:szCs w:val="28"/>
          <w:lang w:val="lv-LV" w:eastAsia="lv-LV"/>
        </w:rPr>
        <w:t>Izteikt 15</w:t>
      </w:r>
      <w:r w:rsidR="00BE5C46" w:rsidRPr="00B361B7">
        <w:rPr>
          <w:rFonts w:ascii="Times New Roman" w:eastAsia="Times New Roman" w:hAnsi="Times New Roman" w:cs="Times New Roman"/>
          <w:sz w:val="28"/>
          <w:szCs w:val="28"/>
          <w:lang w:val="lv-LV" w:eastAsia="lv-LV"/>
        </w:rPr>
        <w:t>. </w:t>
      </w:r>
      <w:r w:rsidR="0078272D" w:rsidRPr="00B361B7">
        <w:rPr>
          <w:rFonts w:ascii="Times New Roman" w:eastAsia="Times New Roman" w:hAnsi="Times New Roman" w:cs="Times New Roman"/>
          <w:sz w:val="28"/>
          <w:szCs w:val="28"/>
          <w:lang w:val="lv-LV" w:eastAsia="lv-LV"/>
        </w:rPr>
        <w:t>punkt</w:t>
      </w:r>
      <w:r w:rsidR="00123290" w:rsidRPr="00B361B7">
        <w:rPr>
          <w:rFonts w:ascii="Times New Roman" w:eastAsia="Times New Roman" w:hAnsi="Times New Roman" w:cs="Times New Roman"/>
          <w:sz w:val="28"/>
          <w:szCs w:val="28"/>
          <w:lang w:val="lv-LV" w:eastAsia="lv-LV"/>
        </w:rPr>
        <w:t>a</w:t>
      </w:r>
      <w:r w:rsidR="00123290" w:rsidRPr="00B361B7">
        <w:rPr>
          <w:rFonts w:ascii="Times New Roman" w:hAnsi="Times New Roman" w:cs="Times New Roman"/>
          <w:lang w:val="lv-LV"/>
        </w:rPr>
        <w:t xml:space="preserve"> </w:t>
      </w:r>
      <w:r w:rsidR="00123290" w:rsidRPr="00B361B7">
        <w:rPr>
          <w:rFonts w:ascii="Times New Roman" w:eastAsia="Times New Roman" w:hAnsi="Times New Roman" w:cs="Times New Roman"/>
          <w:sz w:val="28"/>
          <w:szCs w:val="28"/>
          <w:lang w:val="lv-LV" w:eastAsia="lv-LV"/>
        </w:rPr>
        <w:t>ievaddaļu</w:t>
      </w:r>
      <w:r w:rsidR="0078272D" w:rsidRPr="00B361B7">
        <w:rPr>
          <w:rFonts w:ascii="Times New Roman" w:eastAsia="Times New Roman" w:hAnsi="Times New Roman" w:cs="Times New Roman"/>
          <w:sz w:val="28"/>
          <w:szCs w:val="28"/>
          <w:lang w:val="lv-LV" w:eastAsia="lv-LV"/>
        </w:rPr>
        <w:t xml:space="preserve"> šādā redakcijā:</w:t>
      </w:r>
    </w:p>
    <w:p w14:paraId="5DE1BEE6" w14:textId="77777777" w:rsidR="0078272D" w:rsidRPr="00B361B7" w:rsidRDefault="0078272D" w:rsidP="0078272D">
      <w:pPr>
        <w:ind w:firstLine="720"/>
        <w:jc w:val="both"/>
        <w:rPr>
          <w:rFonts w:ascii="Times New Roman" w:eastAsia="Times New Roman" w:hAnsi="Times New Roman" w:cs="Times New Roman"/>
          <w:sz w:val="28"/>
          <w:szCs w:val="28"/>
          <w:lang w:val="lv-LV" w:eastAsia="lv-LV"/>
        </w:rPr>
      </w:pPr>
    </w:p>
    <w:p w14:paraId="24AC9B6E" w14:textId="4423AD61" w:rsidR="0078272D" w:rsidRPr="00B361B7" w:rsidRDefault="0078272D" w:rsidP="0078272D">
      <w:pPr>
        <w:ind w:firstLine="720"/>
        <w:jc w:val="both"/>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t>"15</w:t>
      </w:r>
      <w:r w:rsidR="00BE5C46" w:rsidRPr="00B361B7">
        <w:rPr>
          <w:rFonts w:ascii="Times New Roman" w:eastAsia="Times New Roman" w:hAnsi="Times New Roman" w:cs="Times New Roman"/>
          <w:sz w:val="28"/>
          <w:szCs w:val="28"/>
          <w:lang w:val="lv-LV" w:eastAsia="lv-LV"/>
        </w:rPr>
        <w:t>. </w:t>
      </w:r>
      <w:r w:rsidRPr="00B361B7">
        <w:rPr>
          <w:rFonts w:ascii="Times New Roman" w:eastAsia="Times New Roman" w:hAnsi="Times New Roman" w:cs="Times New Roman"/>
          <w:sz w:val="28"/>
          <w:szCs w:val="28"/>
          <w:lang w:val="lv-LV" w:eastAsia="lv-LV"/>
        </w:rPr>
        <w:t>Veidlapā "Paskaidrojums par valsts budžeta izp</w:t>
      </w:r>
      <w:r w:rsidR="00123290" w:rsidRPr="00B361B7">
        <w:rPr>
          <w:rFonts w:ascii="Times New Roman" w:eastAsia="Times New Roman" w:hAnsi="Times New Roman" w:cs="Times New Roman"/>
          <w:sz w:val="28"/>
          <w:szCs w:val="28"/>
          <w:lang w:val="lv-LV" w:eastAsia="lv-LV"/>
        </w:rPr>
        <w:t>ildi 20__</w:t>
      </w:r>
      <w:r w:rsidR="00BE5C46" w:rsidRPr="00B361B7">
        <w:rPr>
          <w:rFonts w:ascii="Times New Roman" w:eastAsia="Times New Roman" w:hAnsi="Times New Roman" w:cs="Times New Roman"/>
          <w:sz w:val="28"/>
          <w:szCs w:val="28"/>
          <w:lang w:val="lv-LV" w:eastAsia="lv-LV"/>
        </w:rPr>
        <w:t>. </w:t>
      </w:r>
      <w:r w:rsidR="00123290" w:rsidRPr="00B361B7">
        <w:rPr>
          <w:rFonts w:ascii="Times New Roman" w:eastAsia="Times New Roman" w:hAnsi="Times New Roman" w:cs="Times New Roman"/>
          <w:sz w:val="28"/>
          <w:szCs w:val="28"/>
          <w:lang w:val="lv-LV" w:eastAsia="lv-LV"/>
        </w:rPr>
        <w:t xml:space="preserve">gada </w:t>
      </w:r>
      <w:r w:rsidR="0097604C" w:rsidRPr="00B361B7">
        <w:rPr>
          <w:rFonts w:ascii="Times New Roman" w:eastAsia="Times New Roman" w:hAnsi="Times New Roman" w:cs="Times New Roman"/>
          <w:sz w:val="28"/>
          <w:szCs w:val="28"/>
          <w:lang w:val="lv-LV" w:eastAsia="lv-LV"/>
        </w:rPr>
        <w:t>__ </w:t>
      </w:r>
      <w:r w:rsidR="00123290" w:rsidRPr="00B361B7">
        <w:rPr>
          <w:rFonts w:ascii="Times New Roman" w:eastAsia="Times New Roman" w:hAnsi="Times New Roman" w:cs="Times New Roman"/>
          <w:sz w:val="28"/>
          <w:szCs w:val="28"/>
          <w:lang w:val="lv-LV" w:eastAsia="lv-LV"/>
        </w:rPr>
        <w:t>mēnešos" (1</w:t>
      </w:r>
      <w:r w:rsidR="00BE5C46" w:rsidRPr="00B361B7">
        <w:rPr>
          <w:rFonts w:ascii="Times New Roman" w:eastAsia="Times New Roman" w:hAnsi="Times New Roman" w:cs="Times New Roman"/>
          <w:sz w:val="28"/>
          <w:szCs w:val="28"/>
          <w:lang w:val="lv-LV" w:eastAsia="lv-LV"/>
        </w:rPr>
        <w:t>. </w:t>
      </w:r>
      <w:r w:rsidRPr="00B361B7">
        <w:rPr>
          <w:rFonts w:ascii="Times New Roman" w:eastAsia="Times New Roman" w:hAnsi="Times New Roman" w:cs="Times New Roman"/>
          <w:sz w:val="28"/>
          <w:szCs w:val="28"/>
          <w:lang w:val="lv-LV" w:eastAsia="lv-LV"/>
        </w:rPr>
        <w:t xml:space="preserve">pielikums) un veidlapā "Paskaidrojums par valsts budžeta izpildi </w:t>
      </w:r>
      <w:r w:rsidRPr="00B361B7">
        <w:rPr>
          <w:rFonts w:ascii="Times New Roman" w:eastAsia="Times New Roman" w:hAnsi="Times New Roman" w:cs="Times New Roman"/>
          <w:spacing w:val="-2"/>
          <w:sz w:val="28"/>
          <w:szCs w:val="28"/>
          <w:lang w:val="lv-LV" w:eastAsia="lv-LV"/>
        </w:rPr>
        <w:t>20__</w:t>
      </w:r>
      <w:r w:rsidR="00BE5C46" w:rsidRPr="00B361B7">
        <w:rPr>
          <w:rFonts w:ascii="Times New Roman" w:eastAsia="Times New Roman" w:hAnsi="Times New Roman" w:cs="Times New Roman"/>
          <w:spacing w:val="-2"/>
          <w:sz w:val="28"/>
          <w:szCs w:val="28"/>
          <w:lang w:val="lv-LV" w:eastAsia="lv-LV"/>
        </w:rPr>
        <w:t>. </w:t>
      </w:r>
      <w:r w:rsidRPr="00B361B7">
        <w:rPr>
          <w:rFonts w:ascii="Times New Roman" w:eastAsia="Times New Roman" w:hAnsi="Times New Roman" w:cs="Times New Roman"/>
          <w:spacing w:val="-2"/>
          <w:sz w:val="28"/>
          <w:szCs w:val="28"/>
          <w:lang w:val="lv-LV" w:eastAsia="lv-LV"/>
        </w:rPr>
        <w:t>gada 12</w:t>
      </w:r>
      <w:r w:rsidR="00BE5C46" w:rsidRPr="00B361B7">
        <w:rPr>
          <w:rFonts w:ascii="Times New Roman" w:eastAsia="Times New Roman" w:hAnsi="Times New Roman" w:cs="Times New Roman"/>
          <w:spacing w:val="-2"/>
          <w:sz w:val="28"/>
          <w:szCs w:val="28"/>
          <w:lang w:val="lv-LV" w:eastAsia="lv-LV"/>
        </w:rPr>
        <w:t> </w:t>
      </w:r>
      <w:r w:rsidRPr="00B361B7">
        <w:rPr>
          <w:rFonts w:ascii="Times New Roman" w:eastAsia="Times New Roman" w:hAnsi="Times New Roman" w:cs="Times New Roman"/>
          <w:spacing w:val="-2"/>
          <w:sz w:val="28"/>
          <w:szCs w:val="28"/>
          <w:lang w:val="lv-LV" w:eastAsia="lv-LV"/>
        </w:rPr>
        <w:t>mēnešos" (1</w:t>
      </w:r>
      <w:r w:rsidR="002776B7" w:rsidRPr="00B361B7">
        <w:rPr>
          <w:rFonts w:ascii="Times New Roman" w:eastAsia="Times New Roman" w:hAnsi="Times New Roman" w:cs="Times New Roman"/>
          <w:spacing w:val="-2"/>
          <w:sz w:val="28"/>
          <w:szCs w:val="28"/>
          <w:lang w:val="lv-LV" w:eastAsia="lv-LV"/>
        </w:rPr>
        <w:t>.</w:t>
      </w:r>
      <w:r w:rsidR="002776B7" w:rsidRPr="00B361B7">
        <w:rPr>
          <w:rFonts w:ascii="Times New Roman" w:eastAsia="Times New Roman" w:hAnsi="Times New Roman" w:cs="Times New Roman"/>
          <w:spacing w:val="-2"/>
          <w:sz w:val="28"/>
          <w:szCs w:val="28"/>
          <w:vertAlign w:val="superscript"/>
          <w:lang w:val="lv-LV" w:eastAsia="lv-LV"/>
        </w:rPr>
        <w:t>1 </w:t>
      </w:r>
      <w:r w:rsidRPr="00B361B7">
        <w:rPr>
          <w:rFonts w:ascii="Times New Roman" w:eastAsia="Times New Roman" w:hAnsi="Times New Roman" w:cs="Times New Roman"/>
          <w:spacing w:val="-2"/>
          <w:sz w:val="28"/>
          <w:szCs w:val="28"/>
          <w:lang w:val="lv-LV" w:eastAsia="lv-LV"/>
        </w:rPr>
        <w:t>pielikums) ministrijas analizē un sniedz skaidrojumus</w:t>
      </w:r>
      <w:r w:rsidRPr="00B361B7">
        <w:rPr>
          <w:rFonts w:ascii="Times New Roman" w:eastAsia="Times New Roman" w:hAnsi="Times New Roman" w:cs="Times New Roman"/>
          <w:sz w:val="28"/>
          <w:szCs w:val="28"/>
          <w:lang w:val="lv-LV" w:eastAsia="lv-LV"/>
        </w:rPr>
        <w:t xml:space="preserve"> par budžeta izpildi:".</w:t>
      </w:r>
    </w:p>
    <w:p w14:paraId="48640583" w14:textId="77777777" w:rsidR="0078272D" w:rsidRPr="00B361B7" w:rsidRDefault="0078272D" w:rsidP="0078272D">
      <w:pPr>
        <w:ind w:firstLine="720"/>
        <w:jc w:val="both"/>
        <w:rPr>
          <w:rFonts w:ascii="Times New Roman" w:eastAsia="Times New Roman" w:hAnsi="Times New Roman" w:cs="Times New Roman"/>
          <w:sz w:val="28"/>
          <w:szCs w:val="28"/>
          <w:lang w:val="lv-LV" w:eastAsia="lv-LV"/>
        </w:rPr>
      </w:pPr>
    </w:p>
    <w:p w14:paraId="5C5BE3CA" w14:textId="64500FDF" w:rsidR="00F06715" w:rsidRPr="00B361B7" w:rsidRDefault="00A61E40" w:rsidP="00F06715">
      <w:pPr>
        <w:ind w:firstLine="720"/>
        <w:jc w:val="both"/>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t>4</w:t>
      </w:r>
      <w:r w:rsidR="00BE5C46" w:rsidRPr="00B361B7">
        <w:rPr>
          <w:rFonts w:ascii="Times New Roman" w:eastAsia="Times New Roman" w:hAnsi="Times New Roman" w:cs="Times New Roman"/>
          <w:sz w:val="28"/>
          <w:szCs w:val="28"/>
          <w:lang w:val="lv-LV" w:eastAsia="lv-LV"/>
        </w:rPr>
        <w:t>. </w:t>
      </w:r>
      <w:r w:rsidR="00E5123C" w:rsidRPr="00B361B7">
        <w:rPr>
          <w:rFonts w:ascii="Times New Roman" w:eastAsia="Times New Roman" w:hAnsi="Times New Roman" w:cs="Times New Roman"/>
          <w:sz w:val="28"/>
          <w:szCs w:val="28"/>
          <w:lang w:val="lv-LV" w:eastAsia="lv-LV"/>
        </w:rPr>
        <w:t xml:space="preserve">Izteikt </w:t>
      </w:r>
      <w:r w:rsidR="00375342" w:rsidRPr="00B361B7">
        <w:rPr>
          <w:rFonts w:ascii="Times New Roman" w:eastAsia="Times New Roman" w:hAnsi="Times New Roman" w:cs="Times New Roman"/>
          <w:sz w:val="28"/>
          <w:szCs w:val="28"/>
          <w:lang w:val="lv-LV" w:eastAsia="lv-LV"/>
        </w:rPr>
        <w:t>15.2.2.1</w:t>
      </w:r>
      <w:r w:rsidR="00BE5C46" w:rsidRPr="00B361B7">
        <w:rPr>
          <w:rFonts w:ascii="Times New Roman" w:eastAsia="Times New Roman" w:hAnsi="Times New Roman" w:cs="Times New Roman"/>
          <w:sz w:val="28"/>
          <w:szCs w:val="28"/>
          <w:lang w:val="lv-LV" w:eastAsia="lv-LV"/>
        </w:rPr>
        <w:t>. </w:t>
      </w:r>
      <w:r w:rsidR="00375342" w:rsidRPr="00B361B7">
        <w:rPr>
          <w:rFonts w:ascii="Times New Roman" w:eastAsia="Times New Roman" w:hAnsi="Times New Roman" w:cs="Times New Roman"/>
          <w:sz w:val="28"/>
          <w:szCs w:val="28"/>
          <w:lang w:val="lv-LV" w:eastAsia="lv-LV"/>
        </w:rPr>
        <w:t>apakš</w:t>
      </w:r>
      <w:r w:rsidR="008D10C6" w:rsidRPr="00B361B7">
        <w:rPr>
          <w:rFonts w:ascii="Times New Roman" w:eastAsia="Times New Roman" w:hAnsi="Times New Roman" w:cs="Times New Roman"/>
          <w:sz w:val="28"/>
          <w:szCs w:val="28"/>
          <w:lang w:val="lv-LV" w:eastAsia="lv-LV"/>
        </w:rPr>
        <w:t>punktu šādā redakcijā:</w:t>
      </w:r>
    </w:p>
    <w:p w14:paraId="370F6ABD" w14:textId="01EFFB24" w:rsidR="00E5123C" w:rsidRPr="00B361B7" w:rsidRDefault="00E5123C" w:rsidP="008D10C6">
      <w:pPr>
        <w:ind w:firstLine="720"/>
        <w:jc w:val="both"/>
        <w:rPr>
          <w:rFonts w:ascii="Times New Roman" w:eastAsia="Times New Roman" w:hAnsi="Times New Roman" w:cs="Times New Roman"/>
          <w:sz w:val="28"/>
          <w:szCs w:val="28"/>
          <w:lang w:val="lv-LV" w:eastAsia="lv-LV"/>
        </w:rPr>
      </w:pPr>
    </w:p>
    <w:p w14:paraId="6E8246A7" w14:textId="27BF455F" w:rsidR="00E5123C" w:rsidRPr="00B361B7" w:rsidRDefault="00E5123C" w:rsidP="008D10C6">
      <w:pPr>
        <w:ind w:firstLine="720"/>
        <w:jc w:val="both"/>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t>"15.2.2.1</w:t>
      </w:r>
      <w:r w:rsidR="00BE5C46" w:rsidRPr="00B361B7">
        <w:rPr>
          <w:rFonts w:ascii="Times New Roman" w:eastAsia="Times New Roman" w:hAnsi="Times New Roman" w:cs="Times New Roman"/>
          <w:sz w:val="28"/>
          <w:szCs w:val="28"/>
          <w:lang w:val="lv-LV" w:eastAsia="lv-LV"/>
        </w:rPr>
        <w:t>. </w:t>
      </w:r>
      <w:r w:rsidRPr="00B361B7">
        <w:rPr>
          <w:rFonts w:ascii="Times New Roman" w:eastAsia="Times New Roman" w:hAnsi="Times New Roman" w:cs="Times New Roman"/>
          <w:sz w:val="28"/>
          <w:szCs w:val="28"/>
          <w:lang w:val="lv-LV" w:eastAsia="lv-LV"/>
        </w:rPr>
        <w:t>norāda pārskata perioda izpildes izmaiņas pret iepriekšējā gada atbilstošā pārskata perioda izpildi, ja finansējuma izmaiņu apmēra novirze (gan pozitīvā, gan negatīvā izteiksmē) pārsniedz 15 procentus un vienlaikus ir lielāka par 20</w:t>
      </w:r>
      <w:r w:rsidR="002761FD" w:rsidRPr="00B361B7">
        <w:rPr>
          <w:rFonts w:ascii="Times New Roman" w:eastAsia="Times New Roman" w:hAnsi="Times New Roman" w:cs="Times New Roman"/>
          <w:sz w:val="28"/>
          <w:szCs w:val="28"/>
          <w:lang w:val="lv-LV" w:eastAsia="lv-LV"/>
        </w:rPr>
        <w:t> 000 </w:t>
      </w:r>
      <w:r w:rsidRPr="00B361B7">
        <w:rPr>
          <w:rFonts w:ascii="Times New Roman" w:eastAsia="Times New Roman" w:hAnsi="Times New Roman" w:cs="Times New Roman"/>
          <w:i/>
          <w:sz w:val="28"/>
          <w:szCs w:val="28"/>
          <w:lang w:val="lv-LV" w:eastAsia="lv-LV"/>
        </w:rPr>
        <w:t>euro</w:t>
      </w:r>
      <w:r w:rsidRPr="00B361B7">
        <w:rPr>
          <w:rFonts w:ascii="Times New Roman" w:eastAsia="Times New Roman" w:hAnsi="Times New Roman" w:cs="Times New Roman"/>
          <w:sz w:val="28"/>
          <w:szCs w:val="28"/>
          <w:lang w:val="lv-LV" w:eastAsia="lv-LV"/>
        </w:rPr>
        <w:t xml:space="preserve"> vai ja minētā novirze nesasniedz 15 procentus, bet ir lielāka par 500</w:t>
      </w:r>
      <w:r w:rsidR="002761FD" w:rsidRPr="00B361B7">
        <w:rPr>
          <w:rFonts w:ascii="Times New Roman" w:eastAsia="Times New Roman" w:hAnsi="Times New Roman" w:cs="Times New Roman"/>
          <w:sz w:val="28"/>
          <w:szCs w:val="28"/>
          <w:lang w:val="lv-LV" w:eastAsia="lv-LV"/>
        </w:rPr>
        <w:t> 000 </w:t>
      </w:r>
      <w:r w:rsidRPr="00B361B7">
        <w:rPr>
          <w:rFonts w:ascii="Times New Roman" w:eastAsia="Times New Roman" w:hAnsi="Times New Roman" w:cs="Times New Roman"/>
          <w:i/>
          <w:sz w:val="28"/>
          <w:szCs w:val="28"/>
          <w:lang w:val="lv-LV" w:eastAsia="lv-LV"/>
        </w:rPr>
        <w:t>euro</w:t>
      </w:r>
      <w:r w:rsidR="002761FD" w:rsidRPr="00B361B7">
        <w:rPr>
          <w:rFonts w:ascii="Times New Roman" w:eastAsia="Times New Roman" w:hAnsi="Times New Roman" w:cs="Times New Roman"/>
          <w:sz w:val="28"/>
          <w:szCs w:val="28"/>
          <w:lang w:val="lv-LV" w:eastAsia="lv-LV"/>
        </w:rPr>
        <w:t xml:space="preserve">. </w:t>
      </w:r>
      <w:r w:rsidRPr="00B361B7">
        <w:rPr>
          <w:rFonts w:ascii="Times New Roman" w:eastAsia="Times New Roman" w:hAnsi="Times New Roman" w:cs="Times New Roman"/>
          <w:sz w:val="28"/>
          <w:szCs w:val="28"/>
          <w:lang w:val="lv-LV" w:eastAsia="lv-LV"/>
        </w:rPr>
        <w:t>Norāda pasākumus un (vai) aktivitātes (ieteicams līdz piecām vienībām)</w:t>
      </w:r>
      <w:r w:rsidR="00993857" w:rsidRPr="00B361B7">
        <w:rPr>
          <w:rFonts w:ascii="Times New Roman" w:eastAsia="Times New Roman" w:hAnsi="Times New Roman" w:cs="Times New Roman"/>
          <w:sz w:val="28"/>
          <w:szCs w:val="28"/>
          <w:lang w:val="lv-LV" w:eastAsia="lv-LV"/>
        </w:rPr>
        <w:t xml:space="preserve">, </w:t>
      </w:r>
      <w:r w:rsidRPr="00B361B7">
        <w:rPr>
          <w:rFonts w:ascii="Times New Roman" w:eastAsia="Times New Roman" w:hAnsi="Times New Roman" w:cs="Times New Roman"/>
          <w:sz w:val="28"/>
          <w:szCs w:val="28"/>
          <w:lang w:val="lv-LV" w:eastAsia="lv-LV"/>
        </w:rPr>
        <w:t xml:space="preserve">un iemeslus, kas ir veicinājuši šīs izmaiņas (sadārdzinājums, izmaksu samazināšanās, publisko pakalpojumu apjoma izmaiņas, naudas plūsmas laika nobīde un citi), un, ja ir iespējams novērtēt, katram no tiem norāda finansējuma izmaiņu apmēru </w:t>
      </w:r>
      <w:r w:rsidRPr="00B361B7">
        <w:rPr>
          <w:rFonts w:ascii="Times New Roman" w:eastAsia="Times New Roman" w:hAnsi="Times New Roman" w:cs="Times New Roman"/>
          <w:i/>
          <w:sz w:val="28"/>
          <w:szCs w:val="28"/>
          <w:lang w:val="lv-LV" w:eastAsia="lv-LV"/>
        </w:rPr>
        <w:t>euro</w:t>
      </w:r>
      <w:r w:rsidRPr="00B361B7">
        <w:rPr>
          <w:rFonts w:ascii="Times New Roman" w:eastAsia="Times New Roman" w:hAnsi="Times New Roman" w:cs="Times New Roman"/>
          <w:sz w:val="28"/>
          <w:szCs w:val="28"/>
          <w:lang w:val="lv-LV" w:eastAsia="lv-LV"/>
        </w:rPr>
        <w:t xml:space="preserve"> un procentos</w:t>
      </w:r>
      <w:r w:rsidR="002761FD" w:rsidRPr="00B361B7">
        <w:rPr>
          <w:rFonts w:ascii="Times New Roman" w:eastAsia="Times New Roman" w:hAnsi="Times New Roman" w:cs="Times New Roman"/>
          <w:sz w:val="28"/>
          <w:szCs w:val="28"/>
          <w:lang w:val="lv-LV" w:eastAsia="lv-LV"/>
        </w:rPr>
        <w:t xml:space="preserve">. </w:t>
      </w:r>
      <w:r w:rsidRPr="00B361B7">
        <w:rPr>
          <w:rFonts w:ascii="Times New Roman" w:eastAsia="Times New Roman" w:hAnsi="Times New Roman" w:cs="Times New Roman"/>
          <w:sz w:val="28"/>
          <w:szCs w:val="28"/>
          <w:lang w:val="lv-LV" w:eastAsia="lv-LV"/>
        </w:rPr>
        <w:t>Skaidrojumu sniedz, aizpildot budžeta izpildes analīzi par 12 mēnešiem;"</w:t>
      </w:r>
      <w:r w:rsidR="001C21D2" w:rsidRPr="00B361B7">
        <w:rPr>
          <w:rFonts w:ascii="Times New Roman" w:eastAsia="Times New Roman" w:hAnsi="Times New Roman" w:cs="Times New Roman"/>
          <w:sz w:val="28"/>
          <w:szCs w:val="28"/>
          <w:lang w:val="lv-LV" w:eastAsia="lv-LV"/>
        </w:rPr>
        <w:t>.</w:t>
      </w:r>
    </w:p>
    <w:p w14:paraId="2FED2FA7" w14:textId="0FD104BB" w:rsidR="009251D3" w:rsidRPr="00B361B7" w:rsidRDefault="009251D3" w:rsidP="00F06715">
      <w:pPr>
        <w:ind w:firstLine="720"/>
        <w:jc w:val="both"/>
        <w:rPr>
          <w:rFonts w:ascii="Times New Roman" w:eastAsia="Times New Roman" w:hAnsi="Times New Roman" w:cs="Times New Roman"/>
          <w:sz w:val="28"/>
          <w:szCs w:val="28"/>
          <w:lang w:val="lv-LV" w:eastAsia="lv-LV"/>
        </w:rPr>
      </w:pPr>
    </w:p>
    <w:p w14:paraId="60AF3A85" w14:textId="350801D4" w:rsidR="009251D3" w:rsidRPr="00B361B7" w:rsidRDefault="00A61E40" w:rsidP="00F06715">
      <w:pPr>
        <w:ind w:firstLine="720"/>
        <w:jc w:val="both"/>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t>5</w:t>
      </w:r>
      <w:r w:rsidR="00BE5C46" w:rsidRPr="00B361B7">
        <w:rPr>
          <w:rFonts w:ascii="Times New Roman" w:eastAsia="Times New Roman" w:hAnsi="Times New Roman" w:cs="Times New Roman"/>
          <w:sz w:val="28"/>
          <w:szCs w:val="28"/>
          <w:lang w:val="lv-LV" w:eastAsia="lv-LV"/>
        </w:rPr>
        <w:t>. </w:t>
      </w:r>
      <w:r w:rsidR="009251D3" w:rsidRPr="00B361B7">
        <w:rPr>
          <w:rFonts w:ascii="Times New Roman" w:eastAsia="Times New Roman" w:hAnsi="Times New Roman" w:cs="Times New Roman"/>
          <w:sz w:val="28"/>
          <w:szCs w:val="28"/>
          <w:lang w:val="lv-LV" w:eastAsia="lv-LV"/>
        </w:rPr>
        <w:t xml:space="preserve">Svītrot </w:t>
      </w:r>
      <w:r w:rsidR="00375342" w:rsidRPr="00B361B7">
        <w:rPr>
          <w:rFonts w:ascii="Times New Roman" w:eastAsia="Times New Roman" w:hAnsi="Times New Roman" w:cs="Times New Roman"/>
          <w:sz w:val="28"/>
          <w:szCs w:val="28"/>
          <w:lang w:val="lv-LV" w:eastAsia="lv-LV"/>
        </w:rPr>
        <w:t>15.2.2.2</w:t>
      </w:r>
      <w:r w:rsidR="00BE5C46" w:rsidRPr="00B361B7">
        <w:rPr>
          <w:rFonts w:ascii="Times New Roman" w:eastAsia="Times New Roman" w:hAnsi="Times New Roman" w:cs="Times New Roman"/>
          <w:sz w:val="28"/>
          <w:szCs w:val="28"/>
          <w:lang w:val="lv-LV" w:eastAsia="lv-LV"/>
        </w:rPr>
        <w:t>. </w:t>
      </w:r>
      <w:r w:rsidR="009251D3" w:rsidRPr="00B361B7">
        <w:rPr>
          <w:rFonts w:ascii="Times New Roman" w:eastAsia="Times New Roman" w:hAnsi="Times New Roman" w:cs="Times New Roman"/>
          <w:sz w:val="28"/>
          <w:szCs w:val="28"/>
          <w:lang w:val="lv-LV" w:eastAsia="lv-LV"/>
        </w:rPr>
        <w:t>apakšpunktu.</w:t>
      </w:r>
    </w:p>
    <w:p w14:paraId="31163023" w14:textId="77777777" w:rsidR="00F06715" w:rsidRPr="00B361B7" w:rsidRDefault="00F06715" w:rsidP="00F06715">
      <w:pPr>
        <w:ind w:firstLine="720"/>
        <w:jc w:val="both"/>
        <w:rPr>
          <w:rFonts w:ascii="Times New Roman" w:eastAsia="Times New Roman" w:hAnsi="Times New Roman" w:cs="Times New Roman"/>
          <w:sz w:val="28"/>
          <w:szCs w:val="28"/>
          <w:lang w:val="lv-LV" w:eastAsia="lv-LV"/>
        </w:rPr>
      </w:pPr>
    </w:p>
    <w:p w14:paraId="4E4F1C88" w14:textId="2BC63113" w:rsidR="00225C9C" w:rsidRPr="00B361B7" w:rsidRDefault="00A61E40" w:rsidP="00F06715">
      <w:pPr>
        <w:ind w:firstLine="720"/>
        <w:jc w:val="both"/>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t>6</w:t>
      </w:r>
      <w:r w:rsidR="00BE5C46" w:rsidRPr="00B361B7">
        <w:rPr>
          <w:rFonts w:ascii="Times New Roman" w:eastAsia="Times New Roman" w:hAnsi="Times New Roman" w:cs="Times New Roman"/>
          <w:sz w:val="28"/>
          <w:szCs w:val="28"/>
          <w:lang w:val="lv-LV" w:eastAsia="lv-LV"/>
        </w:rPr>
        <w:t>. </w:t>
      </w:r>
      <w:r w:rsidR="0017712F" w:rsidRPr="00B361B7">
        <w:rPr>
          <w:rFonts w:ascii="Times New Roman" w:eastAsia="Times New Roman" w:hAnsi="Times New Roman" w:cs="Times New Roman"/>
          <w:sz w:val="28"/>
          <w:szCs w:val="28"/>
          <w:lang w:val="lv-LV" w:eastAsia="lv-LV"/>
        </w:rPr>
        <w:t xml:space="preserve">Izteikt </w:t>
      </w:r>
      <w:r w:rsidR="00375342" w:rsidRPr="00B361B7">
        <w:rPr>
          <w:rFonts w:ascii="Times New Roman" w:eastAsia="Times New Roman" w:hAnsi="Times New Roman" w:cs="Times New Roman"/>
          <w:sz w:val="28"/>
          <w:szCs w:val="28"/>
          <w:lang w:val="lv-LV" w:eastAsia="lv-LV"/>
        </w:rPr>
        <w:t>15.2.3.1</w:t>
      </w:r>
      <w:r w:rsidR="00BE5C46" w:rsidRPr="00B361B7">
        <w:rPr>
          <w:rFonts w:ascii="Times New Roman" w:eastAsia="Times New Roman" w:hAnsi="Times New Roman" w:cs="Times New Roman"/>
          <w:sz w:val="28"/>
          <w:szCs w:val="28"/>
          <w:lang w:val="lv-LV" w:eastAsia="lv-LV"/>
        </w:rPr>
        <w:t>. </w:t>
      </w:r>
      <w:r w:rsidR="0017712F" w:rsidRPr="00B361B7">
        <w:rPr>
          <w:rFonts w:ascii="Times New Roman" w:eastAsia="Times New Roman" w:hAnsi="Times New Roman" w:cs="Times New Roman"/>
          <w:sz w:val="28"/>
          <w:szCs w:val="28"/>
          <w:lang w:val="lv-LV" w:eastAsia="lv-LV"/>
        </w:rPr>
        <w:t>apakšpunkt</w:t>
      </w:r>
      <w:r w:rsidR="00E5123C" w:rsidRPr="00B361B7">
        <w:rPr>
          <w:rFonts w:ascii="Times New Roman" w:eastAsia="Times New Roman" w:hAnsi="Times New Roman" w:cs="Times New Roman"/>
          <w:sz w:val="28"/>
          <w:szCs w:val="28"/>
          <w:lang w:val="lv-LV" w:eastAsia="lv-LV"/>
        </w:rPr>
        <w:t>u</w:t>
      </w:r>
      <w:r w:rsidR="00375342" w:rsidRPr="00B361B7">
        <w:rPr>
          <w:rFonts w:ascii="Times New Roman" w:eastAsia="Times New Roman" w:hAnsi="Times New Roman" w:cs="Times New Roman"/>
          <w:sz w:val="28"/>
          <w:szCs w:val="28"/>
          <w:lang w:val="lv-LV" w:eastAsia="lv-LV"/>
        </w:rPr>
        <w:t xml:space="preserve"> </w:t>
      </w:r>
      <w:r w:rsidR="0017712F" w:rsidRPr="00B361B7">
        <w:rPr>
          <w:rFonts w:ascii="Times New Roman" w:eastAsia="Times New Roman" w:hAnsi="Times New Roman" w:cs="Times New Roman"/>
          <w:sz w:val="28"/>
          <w:szCs w:val="28"/>
          <w:lang w:val="lv-LV" w:eastAsia="lv-LV"/>
        </w:rPr>
        <w:t>šādā redakcijā:</w:t>
      </w:r>
    </w:p>
    <w:p w14:paraId="02CE64A4" w14:textId="21C9766C" w:rsidR="00E5123C" w:rsidRPr="00B361B7" w:rsidRDefault="00E5123C" w:rsidP="0017712F">
      <w:pPr>
        <w:ind w:firstLine="720"/>
        <w:jc w:val="both"/>
        <w:rPr>
          <w:rFonts w:ascii="Times New Roman" w:eastAsia="Times New Roman" w:hAnsi="Times New Roman" w:cs="Times New Roman"/>
          <w:sz w:val="28"/>
          <w:szCs w:val="28"/>
          <w:lang w:val="lv-LV" w:eastAsia="lv-LV"/>
        </w:rPr>
      </w:pPr>
    </w:p>
    <w:p w14:paraId="48D0D025" w14:textId="6FD50CE6" w:rsidR="00E5123C" w:rsidRPr="00B361B7" w:rsidRDefault="00413951" w:rsidP="0017712F">
      <w:pPr>
        <w:ind w:firstLine="720"/>
        <w:jc w:val="both"/>
        <w:rPr>
          <w:rFonts w:ascii="Times New Roman" w:eastAsia="Times New Roman" w:hAnsi="Times New Roman" w:cs="Times New Roman"/>
          <w:spacing w:val="-2"/>
          <w:sz w:val="28"/>
          <w:szCs w:val="28"/>
          <w:lang w:val="lv-LV" w:eastAsia="lv-LV"/>
        </w:rPr>
      </w:pPr>
      <w:r w:rsidRPr="00B361B7">
        <w:rPr>
          <w:rFonts w:ascii="Times New Roman" w:eastAsia="Times New Roman" w:hAnsi="Times New Roman" w:cs="Times New Roman"/>
          <w:spacing w:val="-2"/>
          <w:sz w:val="28"/>
          <w:szCs w:val="28"/>
          <w:lang w:val="lv-LV" w:eastAsia="lv-LV"/>
        </w:rPr>
        <w:t>"</w:t>
      </w:r>
      <w:r w:rsidR="00E5123C" w:rsidRPr="00B361B7">
        <w:rPr>
          <w:rFonts w:ascii="Times New Roman" w:eastAsia="Times New Roman" w:hAnsi="Times New Roman" w:cs="Times New Roman"/>
          <w:spacing w:val="-2"/>
          <w:sz w:val="28"/>
          <w:szCs w:val="28"/>
          <w:lang w:val="lv-LV" w:eastAsia="lv-LV"/>
        </w:rPr>
        <w:t>15.2.3.1</w:t>
      </w:r>
      <w:r w:rsidR="00BE5C46" w:rsidRPr="00B361B7">
        <w:rPr>
          <w:rFonts w:ascii="Times New Roman" w:eastAsia="Times New Roman" w:hAnsi="Times New Roman" w:cs="Times New Roman"/>
          <w:spacing w:val="-2"/>
          <w:sz w:val="28"/>
          <w:szCs w:val="28"/>
          <w:lang w:val="lv-LV" w:eastAsia="lv-LV"/>
        </w:rPr>
        <w:t>. </w:t>
      </w:r>
      <w:r w:rsidR="00E5123C" w:rsidRPr="00B361B7">
        <w:rPr>
          <w:rFonts w:ascii="Times New Roman" w:eastAsia="Times New Roman" w:hAnsi="Times New Roman" w:cs="Times New Roman"/>
          <w:spacing w:val="-2"/>
          <w:sz w:val="28"/>
          <w:szCs w:val="28"/>
          <w:lang w:val="lv-LV" w:eastAsia="lv-LV"/>
        </w:rPr>
        <w:t xml:space="preserve">norāda pasākumus un (vai) aktivitātes, kas ir </w:t>
      </w:r>
      <w:r w:rsidR="00E77123" w:rsidRPr="00B361B7">
        <w:rPr>
          <w:rFonts w:ascii="Times New Roman" w:eastAsia="Times New Roman" w:hAnsi="Times New Roman" w:cs="Times New Roman"/>
          <w:spacing w:val="-2"/>
          <w:sz w:val="28"/>
          <w:szCs w:val="28"/>
          <w:lang w:val="lv-LV" w:eastAsia="lv-LV"/>
        </w:rPr>
        <w:t xml:space="preserve">radījušas </w:t>
      </w:r>
      <w:r w:rsidR="00E5123C" w:rsidRPr="00B361B7">
        <w:rPr>
          <w:rFonts w:ascii="Times New Roman" w:eastAsia="Times New Roman" w:hAnsi="Times New Roman" w:cs="Times New Roman"/>
          <w:spacing w:val="-2"/>
          <w:sz w:val="28"/>
          <w:szCs w:val="28"/>
          <w:lang w:val="lv-LV" w:eastAsia="lv-LV"/>
        </w:rPr>
        <w:t>ietekmi uz neizpildi, un skaidro būtiskākos neizpildes iemeslus</w:t>
      </w:r>
      <w:r w:rsidR="00BE5C46" w:rsidRPr="00B361B7">
        <w:rPr>
          <w:rFonts w:ascii="Times New Roman" w:eastAsia="Times New Roman" w:hAnsi="Times New Roman" w:cs="Times New Roman"/>
          <w:spacing w:val="-2"/>
          <w:sz w:val="28"/>
          <w:szCs w:val="28"/>
          <w:lang w:val="lv-LV" w:eastAsia="lv-LV"/>
        </w:rPr>
        <w:t>. </w:t>
      </w:r>
      <w:r w:rsidR="00E5123C" w:rsidRPr="00B361B7">
        <w:rPr>
          <w:rFonts w:ascii="Times New Roman" w:eastAsia="Times New Roman" w:hAnsi="Times New Roman" w:cs="Times New Roman"/>
          <w:spacing w:val="-2"/>
          <w:sz w:val="28"/>
          <w:szCs w:val="28"/>
          <w:lang w:val="lv-LV" w:eastAsia="lv-LV"/>
        </w:rPr>
        <w:t>Ja neizpildes iemesli ir saistīti ar apropriāciju izmaiņām, norāda attiecīgo Finanšu ministrijas rīkojumu numurus</w:t>
      </w:r>
      <w:r w:rsidR="00E77123" w:rsidRPr="00B361B7">
        <w:rPr>
          <w:rFonts w:ascii="Times New Roman" w:eastAsia="Times New Roman" w:hAnsi="Times New Roman" w:cs="Times New Roman"/>
          <w:spacing w:val="-2"/>
          <w:sz w:val="28"/>
          <w:szCs w:val="28"/>
          <w:lang w:val="lv-LV" w:eastAsia="lv-LV"/>
        </w:rPr>
        <w:t xml:space="preserve">. </w:t>
      </w:r>
      <w:r w:rsidR="00E5123C" w:rsidRPr="00B361B7">
        <w:rPr>
          <w:rFonts w:ascii="Times New Roman" w:eastAsia="Times New Roman" w:hAnsi="Times New Roman" w:cs="Times New Roman"/>
          <w:spacing w:val="-2"/>
          <w:sz w:val="28"/>
          <w:szCs w:val="28"/>
          <w:lang w:val="lv-LV" w:eastAsia="lv-LV"/>
        </w:rPr>
        <w:t>Tām pamatfunkciju programmām (apakšprogrammām), kuras tiek īstenotas pēc projektu principa un kurās būtiskas finansējuma svārstības ir objektīvi atkarīgas no iepriekš neplānotu projektu un to posmu ieviešanas, atsevišķus neizpildes iemeslus par sešiem un deviņiem mēnešiem var neuzskaitīt, bet kopumā skaidrot programmas (apakšprogrammas) mainīgo finansējuma apguvi;".</w:t>
      </w:r>
    </w:p>
    <w:p w14:paraId="4A1157E7" w14:textId="0BCE8294" w:rsidR="00F06715" w:rsidRPr="00B361B7" w:rsidRDefault="00F06715" w:rsidP="00F06715">
      <w:pPr>
        <w:ind w:firstLine="720"/>
        <w:jc w:val="both"/>
        <w:rPr>
          <w:rFonts w:ascii="Times New Roman" w:eastAsia="Times New Roman" w:hAnsi="Times New Roman" w:cs="Times New Roman"/>
          <w:sz w:val="28"/>
          <w:szCs w:val="28"/>
          <w:lang w:val="lv-LV" w:eastAsia="lv-LV"/>
        </w:rPr>
      </w:pPr>
    </w:p>
    <w:p w14:paraId="1CFCA4DA" w14:textId="17BAE905" w:rsidR="00697396" w:rsidRPr="00B361B7" w:rsidRDefault="00A61E40" w:rsidP="00697396">
      <w:pPr>
        <w:ind w:firstLine="720"/>
        <w:jc w:val="both"/>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t>7</w:t>
      </w:r>
      <w:r w:rsidR="00BE5C46" w:rsidRPr="00B361B7">
        <w:rPr>
          <w:rFonts w:ascii="Times New Roman" w:eastAsia="Times New Roman" w:hAnsi="Times New Roman" w:cs="Times New Roman"/>
          <w:sz w:val="28"/>
          <w:szCs w:val="28"/>
          <w:lang w:val="lv-LV" w:eastAsia="lv-LV"/>
        </w:rPr>
        <w:t>. </w:t>
      </w:r>
      <w:r w:rsidR="00697396" w:rsidRPr="00B361B7">
        <w:rPr>
          <w:rFonts w:ascii="Times New Roman" w:eastAsia="Times New Roman" w:hAnsi="Times New Roman" w:cs="Times New Roman"/>
          <w:sz w:val="28"/>
          <w:szCs w:val="28"/>
          <w:lang w:val="lv-LV" w:eastAsia="lv-LV"/>
        </w:rPr>
        <w:t>Izteikt 15.2.3.6</w:t>
      </w:r>
      <w:r w:rsidR="00BE5C46" w:rsidRPr="00B361B7">
        <w:rPr>
          <w:rFonts w:ascii="Times New Roman" w:eastAsia="Times New Roman" w:hAnsi="Times New Roman" w:cs="Times New Roman"/>
          <w:sz w:val="28"/>
          <w:szCs w:val="28"/>
          <w:lang w:val="lv-LV" w:eastAsia="lv-LV"/>
        </w:rPr>
        <w:t>. </w:t>
      </w:r>
      <w:r w:rsidR="00697396" w:rsidRPr="00B361B7">
        <w:rPr>
          <w:rFonts w:ascii="Times New Roman" w:eastAsia="Times New Roman" w:hAnsi="Times New Roman" w:cs="Times New Roman"/>
          <w:sz w:val="28"/>
          <w:szCs w:val="28"/>
          <w:lang w:val="lv-LV" w:eastAsia="lv-LV"/>
        </w:rPr>
        <w:t>apakšpunktu šādā redakcijā:</w:t>
      </w:r>
    </w:p>
    <w:p w14:paraId="4A8AE6B5" w14:textId="77777777" w:rsidR="00697396" w:rsidRPr="00B361B7" w:rsidRDefault="00697396" w:rsidP="00697396">
      <w:pPr>
        <w:ind w:firstLine="720"/>
        <w:jc w:val="both"/>
        <w:rPr>
          <w:rFonts w:ascii="Times New Roman" w:eastAsia="Times New Roman" w:hAnsi="Times New Roman" w:cs="Times New Roman"/>
          <w:sz w:val="28"/>
          <w:szCs w:val="28"/>
          <w:lang w:val="lv-LV" w:eastAsia="lv-LV"/>
        </w:rPr>
      </w:pPr>
    </w:p>
    <w:p w14:paraId="0C742044" w14:textId="5B5CC705" w:rsidR="00697396" w:rsidRPr="00B361B7" w:rsidRDefault="00697396" w:rsidP="00F06715">
      <w:pPr>
        <w:ind w:firstLine="720"/>
        <w:jc w:val="both"/>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t>"15.2.3.6</w:t>
      </w:r>
      <w:r w:rsidR="00BE5C46" w:rsidRPr="00B361B7">
        <w:rPr>
          <w:rFonts w:ascii="Times New Roman" w:eastAsia="Times New Roman" w:hAnsi="Times New Roman" w:cs="Times New Roman"/>
          <w:sz w:val="28"/>
          <w:szCs w:val="28"/>
          <w:lang w:val="lv-LV" w:eastAsia="lv-LV"/>
        </w:rPr>
        <w:t>. </w:t>
      </w:r>
      <w:r w:rsidRPr="00B361B7">
        <w:rPr>
          <w:rFonts w:ascii="Times New Roman" w:eastAsia="Times New Roman" w:hAnsi="Times New Roman" w:cs="Times New Roman"/>
          <w:sz w:val="28"/>
          <w:szCs w:val="28"/>
          <w:lang w:val="lv-LV" w:eastAsia="lv-LV"/>
        </w:rPr>
        <w:t xml:space="preserve">sniedz skaidrojumu, kāds ir finansējuma apjoms, ja nākamajā </w:t>
      </w:r>
      <w:r w:rsidRPr="00B361B7">
        <w:rPr>
          <w:rFonts w:ascii="Times New Roman" w:eastAsia="Times New Roman" w:hAnsi="Times New Roman" w:cs="Times New Roman"/>
          <w:spacing w:val="-2"/>
          <w:sz w:val="28"/>
          <w:szCs w:val="28"/>
          <w:lang w:val="lv-LV" w:eastAsia="lv-LV"/>
        </w:rPr>
        <w:t>gadā potenciāli ir plānots pieprasīt finansējumu no 74</w:t>
      </w:r>
      <w:r w:rsidR="00BE5C46" w:rsidRPr="00B361B7">
        <w:rPr>
          <w:rFonts w:ascii="Times New Roman" w:eastAsia="Times New Roman" w:hAnsi="Times New Roman" w:cs="Times New Roman"/>
          <w:spacing w:val="-2"/>
          <w:sz w:val="28"/>
          <w:szCs w:val="28"/>
          <w:lang w:val="lv-LV" w:eastAsia="lv-LV"/>
        </w:rPr>
        <w:t>. </w:t>
      </w:r>
      <w:r w:rsidRPr="00B361B7">
        <w:rPr>
          <w:rFonts w:ascii="Times New Roman" w:eastAsia="Times New Roman" w:hAnsi="Times New Roman" w:cs="Times New Roman"/>
          <w:spacing w:val="-2"/>
          <w:sz w:val="28"/>
          <w:szCs w:val="28"/>
          <w:lang w:val="lv-LV" w:eastAsia="lv-LV"/>
        </w:rPr>
        <w:t>budžeta resora programmas</w:t>
      </w:r>
      <w:r w:rsidRPr="00B361B7">
        <w:rPr>
          <w:rFonts w:ascii="Times New Roman" w:eastAsia="Times New Roman" w:hAnsi="Times New Roman" w:cs="Times New Roman"/>
          <w:sz w:val="28"/>
          <w:szCs w:val="28"/>
          <w:lang w:val="lv-LV" w:eastAsia="lv-LV"/>
        </w:rPr>
        <w:t xml:space="preserve"> 01.00.00 "Apropriācijas rezerve"</w:t>
      </w:r>
      <w:r w:rsidR="00BE5C46" w:rsidRPr="00B361B7">
        <w:rPr>
          <w:rFonts w:ascii="Times New Roman" w:eastAsia="Times New Roman" w:hAnsi="Times New Roman" w:cs="Times New Roman"/>
          <w:sz w:val="28"/>
          <w:szCs w:val="28"/>
          <w:lang w:val="lv-LV" w:eastAsia="lv-LV"/>
        </w:rPr>
        <w:t>. </w:t>
      </w:r>
      <w:r w:rsidRPr="00B361B7">
        <w:rPr>
          <w:rFonts w:ascii="Times New Roman" w:eastAsia="Times New Roman" w:hAnsi="Times New Roman" w:cs="Times New Roman"/>
          <w:sz w:val="28"/>
          <w:szCs w:val="28"/>
          <w:lang w:val="lv-LV" w:eastAsia="lv-LV"/>
        </w:rPr>
        <w:t>Skaidrojumu sniedz, aizpildot budžeta izpildes analīzi par sešiem un deviņiem mēnešiem;".</w:t>
      </w:r>
    </w:p>
    <w:p w14:paraId="123FAF18" w14:textId="77777777" w:rsidR="00697396" w:rsidRPr="00B361B7" w:rsidRDefault="00697396" w:rsidP="00F06715">
      <w:pPr>
        <w:ind w:firstLine="720"/>
        <w:jc w:val="both"/>
        <w:rPr>
          <w:rFonts w:ascii="Times New Roman" w:eastAsia="Times New Roman" w:hAnsi="Times New Roman" w:cs="Times New Roman"/>
          <w:sz w:val="28"/>
          <w:szCs w:val="28"/>
          <w:lang w:val="lv-LV" w:eastAsia="lv-LV"/>
        </w:rPr>
      </w:pPr>
    </w:p>
    <w:p w14:paraId="1988C03A" w14:textId="0A911015" w:rsidR="006E55F7" w:rsidRPr="00B361B7" w:rsidRDefault="00A61E40" w:rsidP="00774990">
      <w:pPr>
        <w:ind w:firstLine="720"/>
        <w:jc w:val="both"/>
        <w:rPr>
          <w:rFonts w:ascii="Times New Roman" w:eastAsia="Times New Roman" w:hAnsi="Times New Roman" w:cs="Times New Roman"/>
          <w:sz w:val="28"/>
          <w:szCs w:val="28"/>
          <w:lang w:val="lv-LV" w:eastAsia="lv-LV"/>
        </w:rPr>
      </w:pPr>
      <w:bookmarkStart w:id="3" w:name="p2"/>
      <w:bookmarkStart w:id="4" w:name="p-431211"/>
      <w:bookmarkEnd w:id="3"/>
      <w:bookmarkEnd w:id="4"/>
      <w:r w:rsidRPr="00B361B7">
        <w:rPr>
          <w:rFonts w:ascii="Times New Roman" w:eastAsia="Times New Roman" w:hAnsi="Times New Roman" w:cs="Times New Roman"/>
          <w:sz w:val="28"/>
          <w:szCs w:val="28"/>
          <w:lang w:val="lv-LV" w:eastAsia="lv-LV"/>
        </w:rPr>
        <w:t>8</w:t>
      </w:r>
      <w:r w:rsidR="00BE5C46" w:rsidRPr="00B361B7">
        <w:rPr>
          <w:rFonts w:ascii="Times New Roman" w:eastAsia="Times New Roman" w:hAnsi="Times New Roman" w:cs="Times New Roman"/>
          <w:sz w:val="28"/>
          <w:szCs w:val="28"/>
          <w:lang w:val="lv-LV" w:eastAsia="lv-LV"/>
        </w:rPr>
        <w:t>. </w:t>
      </w:r>
      <w:r w:rsidR="006E55F7" w:rsidRPr="00B361B7">
        <w:rPr>
          <w:rFonts w:ascii="Times New Roman" w:eastAsia="Times New Roman" w:hAnsi="Times New Roman" w:cs="Times New Roman"/>
          <w:sz w:val="28"/>
          <w:szCs w:val="28"/>
          <w:lang w:val="lv-LV" w:eastAsia="lv-LV"/>
        </w:rPr>
        <w:t>Svītrot 15.2.4</w:t>
      </w:r>
      <w:r w:rsidR="00BE5C46" w:rsidRPr="00B361B7">
        <w:rPr>
          <w:rFonts w:ascii="Times New Roman" w:eastAsia="Times New Roman" w:hAnsi="Times New Roman" w:cs="Times New Roman"/>
          <w:sz w:val="28"/>
          <w:szCs w:val="28"/>
          <w:lang w:val="lv-LV" w:eastAsia="lv-LV"/>
        </w:rPr>
        <w:t>. </w:t>
      </w:r>
      <w:r w:rsidR="006E55F7" w:rsidRPr="00B361B7">
        <w:rPr>
          <w:rFonts w:ascii="Times New Roman" w:eastAsia="Times New Roman" w:hAnsi="Times New Roman" w:cs="Times New Roman"/>
          <w:sz w:val="28"/>
          <w:szCs w:val="28"/>
          <w:lang w:val="lv-LV" w:eastAsia="lv-LV"/>
        </w:rPr>
        <w:t>apakšpunktu.</w:t>
      </w:r>
    </w:p>
    <w:p w14:paraId="185F3E07" w14:textId="77777777" w:rsidR="006E55F7" w:rsidRPr="00B361B7" w:rsidRDefault="006E55F7" w:rsidP="00774990">
      <w:pPr>
        <w:ind w:firstLine="720"/>
        <w:jc w:val="both"/>
        <w:rPr>
          <w:rFonts w:ascii="Times New Roman" w:eastAsia="Times New Roman" w:hAnsi="Times New Roman" w:cs="Times New Roman"/>
          <w:sz w:val="28"/>
          <w:szCs w:val="28"/>
          <w:lang w:val="lv-LV" w:eastAsia="lv-LV"/>
        </w:rPr>
      </w:pPr>
    </w:p>
    <w:p w14:paraId="08E8979E" w14:textId="77777777" w:rsidR="00E73CFC" w:rsidRPr="00B361B7" w:rsidRDefault="00E73CFC">
      <w:pPr>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br w:type="page"/>
      </w:r>
    </w:p>
    <w:p w14:paraId="0CFEBE57" w14:textId="543B7AF3" w:rsidR="00774990" w:rsidRPr="00B361B7" w:rsidRDefault="00A61E40" w:rsidP="00774990">
      <w:pPr>
        <w:ind w:firstLine="720"/>
        <w:jc w:val="both"/>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lastRenderedPageBreak/>
        <w:t>9</w:t>
      </w:r>
      <w:r w:rsidR="00BE5C46" w:rsidRPr="00B361B7">
        <w:rPr>
          <w:rFonts w:ascii="Times New Roman" w:eastAsia="Times New Roman" w:hAnsi="Times New Roman" w:cs="Times New Roman"/>
          <w:sz w:val="28"/>
          <w:szCs w:val="28"/>
          <w:lang w:val="lv-LV" w:eastAsia="lv-LV"/>
        </w:rPr>
        <w:t>. </w:t>
      </w:r>
      <w:r w:rsidR="00E5123C" w:rsidRPr="00B361B7">
        <w:rPr>
          <w:rFonts w:ascii="Times New Roman" w:eastAsia="Times New Roman" w:hAnsi="Times New Roman" w:cs="Times New Roman"/>
          <w:sz w:val="28"/>
          <w:szCs w:val="28"/>
          <w:lang w:val="lv-LV" w:eastAsia="lv-LV"/>
        </w:rPr>
        <w:t>Izteikt</w:t>
      </w:r>
      <w:r w:rsidR="0060799C" w:rsidRPr="00B361B7">
        <w:rPr>
          <w:rFonts w:ascii="Times New Roman" w:eastAsia="Times New Roman" w:hAnsi="Times New Roman" w:cs="Times New Roman"/>
          <w:sz w:val="28"/>
          <w:szCs w:val="28"/>
          <w:lang w:val="lv-LV" w:eastAsia="lv-LV"/>
        </w:rPr>
        <w:t xml:space="preserve"> 15.3.1</w:t>
      </w:r>
      <w:r w:rsidR="00BE5C46" w:rsidRPr="00B361B7">
        <w:rPr>
          <w:rFonts w:ascii="Times New Roman" w:eastAsia="Times New Roman" w:hAnsi="Times New Roman" w:cs="Times New Roman"/>
          <w:sz w:val="28"/>
          <w:szCs w:val="28"/>
          <w:lang w:val="lv-LV" w:eastAsia="lv-LV"/>
        </w:rPr>
        <w:t>. </w:t>
      </w:r>
      <w:r w:rsidR="00774990" w:rsidRPr="00B361B7">
        <w:rPr>
          <w:rFonts w:ascii="Times New Roman" w:eastAsia="Times New Roman" w:hAnsi="Times New Roman" w:cs="Times New Roman"/>
          <w:sz w:val="28"/>
          <w:szCs w:val="28"/>
          <w:lang w:val="lv-LV" w:eastAsia="lv-LV"/>
        </w:rPr>
        <w:t>apakšpunkt</w:t>
      </w:r>
      <w:r w:rsidR="003C0819" w:rsidRPr="00B361B7">
        <w:rPr>
          <w:rFonts w:ascii="Times New Roman" w:eastAsia="Times New Roman" w:hAnsi="Times New Roman" w:cs="Times New Roman"/>
          <w:sz w:val="28"/>
          <w:szCs w:val="28"/>
          <w:lang w:val="lv-LV" w:eastAsia="lv-LV"/>
        </w:rPr>
        <w:t>u</w:t>
      </w:r>
      <w:r w:rsidR="00774990" w:rsidRPr="00B361B7">
        <w:rPr>
          <w:rFonts w:ascii="Times New Roman" w:eastAsia="Times New Roman" w:hAnsi="Times New Roman" w:cs="Times New Roman"/>
          <w:sz w:val="28"/>
          <w:szCs w:val="28"/>
          <w:lang w:val="lv-LV" w:eastAsia="lv-LV"/>
        </w:rPr>
        <w:t xml:space="preserve"> šādā redakcijā:</w:t>
      </w:r>
    </w:p>
    <w:p w14:paraId="229403C3" w14:textId="28F290BA" w:rsidR="00E5123C" w:rsidRPr="00B361B7" w:rsidRDefault="00E5123C" w:rsidP="00774990">
      <w:pPr>
        <w:ind w:firstLine="720"/>
        <w:jc w:val="both"/>
        <w:rPr>
          <w:rFonts w:ascii="Times New Roman" w:eastAsia="Times New Roman" w:hAnsi="Times New Roman" w:cs="Times New Roman"/>
          <w:sz w:val="28"/>
          <w:szCs w:val="28"/>
          <w:lang w:val="lv-LV" w:eastAsia="lv-LV"/>
        </w:rPr>
      </w:pPr>
    </w:p>
    <w:p w14:paraId="7CA6F7DF" w14:textId="7889EC65" w:rsidR="00E5123C" w:rsidRPr="00B361B7" w:rsidRDefault="00E5123C" w:rsidP="00774990">
      <w:pPr>
        <w:ind w:firstLine="720"/>
        <w:jc w:val="both"/>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t>"15.3.1</w:t>
      </w:r>
      <w:r w:rsidR="00BE5C46" w:rsidRPr="00B361B7">
        <w:rPr>
          <w:rFonts w:ascii="Times New Roman" w:eastAsia="Times New Roman" w:hAnsi="Times New Roman" w:cs="Times New Roman"/>
          <w:sz w:val="28"/>
          <w:szCs w:val="28"/>
          <w:lang w:val="lv-LV" w:eastAsia="lv-LV"/>
        </w:rPr>
        <w:t>. </w:t>
      </w:r>
      <w:r w:rsidRPr="00B361B7">
        <w:rPr>
          <w:rFonts w:ascii="Times New Roman" w:eastAsia="Times New Roman" w:hAnsi="Times New Roman" w:cs="Times New Roman"/>
          <w:sz w:val="28"/>
          <w:szCs w:val="28"/>
          <w:lang w:val="lv-LV" w:eastAsia="lv-LV"/>
        </w:rPr>
        <w:t>sadaļā "Paveiktais" norāda pārskata periodā paveikto – specifiskā atbalsta mērķus un (vai) pasākumus, un (vai) projektus (izvēlas apakšprogrammai atbilstošāko) (ieteicams līdz piecām vienībām), kas visuzskatāmāk sniedz informāciju par finansējuma izlietojumu, un apraksta pārskata periodā tajos paveiktās darbības un (vai) sasniegumus (ieteicams līdz piecām vienībām katrā), aptverot būtisku daļu no kopējā pārskata periodā izlietotā finansējuma un uzsverot lietderību un ieguldījumu sabiedrības un nozares interesēs</w:t>
      </w:r>
      <w:r w:rsidR="00BE5C46" w:rsidRPr="00B361B7">
        <w:rPr>
          <w:rFonts w:ascii="Times New Roman" w:eastAsia="Times New Roman" w:hAnsi="Times New Roman" w:cs="Times New Roman"/>
          <w:sz w:val="28"/>
          <w:szCs w:val="28"/>
          <w:lang w:val="lv-LV" w:eastAsia="lv-LV"/>
        </w:rPr>
        <w:t>. </w:t>
      </w:r>
      <w:r w:rsidRPr="00B361B7">
        <w:rPr>
          <w:rFonts w:ascii="Times New Roman" w:eastAsia="Times New Roman" w:hAnsi="Times New Roman" w:cs="Times New Roman"/>
          <w:sz w:val="28"/>
          <w:szCs w:val="28"/>
          <w:lang w:val="lv-LV" w:eastAsia="lv-LV"/>
        </w:rPr>
        <w:t>Skaidrojumu sniedz, aizpildot budžeta izpildes analīzi par 12 mēnešiem;".</w:t>
      </w:r>
    </w:p>
    <w:p w14:paraId="11E12FCE" w14:textId="77777777" w:rsidR="00774990" w:rsidRPr="00B361B7" w:rsidRDefault="00774990" w:rsidP="00AA0422">
      <w:pPr>
        <w:ind w:firstLine="720"/>
        <w:jc w:val="both"/>
        <w:rPr>
          <w:rFonts w:ascii="Times New Roman" w:eastAsia="Times New Roman" w:hAnsi="Times New Roman" w:cs="Times New Roman"/>
          <w:sz w:val="28"/>
          <w:szCs w:val="28"/>
          <w:lang w:val="lv-LV" w:eastAsia="lv-LV"/>
        </w:rPr>
      </w:pPr>
    </w:p>
    <w:p w14:paraId="6A429A6E" w14:textId="7FFA6643" w:rsidR="008C28EF" w:rsidRPr="00B361B7" w:rsidRDefault="00A61E40" w:rsidP="00AA0422">
      <w:pPr>
        <w:ind w:firstLine="720"/>
        <w:jc w:val="both"/>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t>10</w:t>
      </w:r>
      <w:r w:rsidR="00BE5C46" w:rsidRPr="00B361B7">
        <w:rPr>
          <w:rFonts w:ascii="Times New Roman" w:eastAsia="Times New Roman" w:hAnsi="Times New Roman" w:cs="Times New Roman"/>
          <w:sz w:val="28"/>
          <w:szCs w:val="28"/>
          <w:lang w:val="lv-LV" w:eastAsia="lv-LV"/>
        </w:rPr>
        <w:t>. </w:t>
      </w:r>
      <w:r w:rsidR="0017712F" w:rsidRPr="00B361B7">
        <w:rPr>
          <w:rFonts w:ascii="Times New Roman" w:eastAsia="Times New Roman" w:hAnsi="Times New Roman" w:cs="Times New Roman"/>
          <w:sz w:val="28"/>
          <w:szCs w:val="28"/>
          <w:lang w:val="lv-LV" w:eastAsia="lv-LV"/>
        </w:rPr>
        <w:t>Izteikt 15.</w:t>
      </w:r>
      <w:r w:rsidR="000F7003" w:rsidRPr="00B361B7">
        <w:rPr>
          <w:rFonts w:ascii="Times New Roman" w:eastAsia="Times New Roman" w:hAnsi="Times New Roman" w:cs="Times New Roman"/>
          <w:sz w:val="28"/>
          <w:szCs w:val="28"/>
          <w:lang w:val="lv-LV" w:eastAsia="lv-LV"/>
        </w:rPr>
        <w:t>3</w:t>
      </w:r>
      <w:r w:rsidR="0017712F" w:rsidRPr="00B361B7">
        <w:rPr>
          <w:rFonts w:ascii="Times New Roman" w:eastAsia="Times New Roman" w:hAnsi="Times New Roman" w:cs="Times New Roman"/>
          <w:sz w:val="28"/>
          <w:szCs w:val="28"/>
          <w:lang w:val="lv-LV" w:eastAsia="lv-LV"/>
        </w:rPr>
        <w:t>.</w:t>
      </w:r>
      <w:r w:rsidR="000F7003" w:rsidRPr="00B361B7">
        <w:rPr>
          <w:rFonts w:ascii="Times New Roman" w:eastAsia="Times New Roman" w:hAnsi="Times New Roman" w:cs="Times New Roman"/>
          <w:sz w:val="28"/>
          <w:szCs w:val="28"/>
          <w:lang w:val="lv-LV" w:eastAsia="lv-LV"/>
        </w:rPr>
        <w:t>2.1</w:t>
      </w:r>
      <w:r w:rsidR="00BE5C46" w:rsidRPr="00B361B7">
        <w:rPr>
          <w:rFonts w:ascii="Times New Roman" w:eastAsia="Times New Roman" w:hAnsi="Times New Roman" w:cs="Times New Roman"/>
          <w:sz w:val="28"/>
          <w:szCs w:val="28"/>
          <w:lang w:val="lv-LV" w:eastAsia="lv-LV"/>
        </w:rPr>
        <w:t>. </w:t>
      </w:r>
      <w:r w:rsidR="0017712F" w:rsidRPr="00B361B7">
        <w:rPr>
          <w:rFonts w:ascii="Times New Roman" w:eastAsia="Times New Roman" w:hAnsi="Times New Roman" w:cs="Times New Roman"/>
          <w:sz w:val="28"/>
          <w:szCs w:val="28"/>
          <w:lang w:val="lv-LV" w:eastAsia="lv-LV"/>
        </w:rPr>
        <w:t>apakšpunktu šādā redakcijā</w:t>
      </w:r>
      <w:r w:rsidR="000D5CAF" w:rsidRPr="00B361B7">
        <w:rPr>
          <w:rFonts w:ascii="Times New Roman" w:eastAsia="Times New Roman" w:hAnsi="Times New Roman" w:cs="Times New Roman"/>
          <w:sz w:val="28"/>
          <w:szCs w:val="28"/>
          <w:lang w:val="lv-LV" w:eastAsia="lv-LV"/>
        </w:rPr>
        <w:t>:</w:t>
      </w:r>
    </w:p>
    <w:p w14:paraId="5B1D3C0C" w14:textId="77777777" w:rsidR="00E90698" w:rsidRPr="00B361B7" w:rsidRDefault="00E90698" w:rsidP="00E90698">
      <w:pPr>
        <w:jc w:val="both"/>
        <w:rPr>
          <w:rFonts w:ascii="Times New Roman" w:eastAsia="Times New Roman" w:hAnsi="Times New Roman" w:cs="Times New Roman"/>
          <w:sz w:val="24"/>
          <w:szCs w:val="28"/>
          <w:lang w:val="lv-LV" w:eastAsia="lv-LV"/>
        </w:rPr>
      </w:pPr>
    </w:p>
    <w:p w14:paraId="04B4A1AB" w14:textId="531D84A3" w:rsidR="00085DFB" w:rsidRPr="00B361B7" w:rsidRDefault="0017712F" w:rsidP="000F7003">
      <w:pPr>
        <w:ind w:firstLine="720"/>
        <w:jc w:val="both"/>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t>"</w:t>
      </w:r>
      <w:r w:rsidR="000F7003" w:rsidRPr="00B361B7">
        <w:rPr>
          <w:rFonts w:ascii="Times New Roman" w:eastAsia="Times New Roman" w:hAnsi="Times New Roman" w:cs="Times New Roman"/>
          <w:sz w:val="28"/>
          <w:szCs w:val="28"/>
          <w:lang w:val="lv-LV" w:eastAsia="lv-LV"/>
        </w:rPr>
        <w:t>15.3.2.1</w:t>
      </w:r>
      <w:r w:rsidR="00BE5C46" w:rsidRPr="00B361B7">
        <w:rPr>
          <w:rFonts w:ascii="Times New Roman" w:eastAsia="Times New Roman" w:hAnsi="Times New Roman" w:cs="Times New Roman"/>
          <w:sz w:val="28"/>
          <w:szCs w:val="28"/>
          <w:lang w:val="lv-LV" w:eastAsia="lv-LV"/>
        </w:rPr>
        <w:t>. </w:t>
      </w:r>
      <w:r w:rsidR="00E21725" w:rsidRPr="00B361B7">
        <w:rPr>
          <w:rFonts w:ascii="Times New Roman" w:eastAsia="Times New Roman" w:hAnsi="Times New Roman" w:cs="Times New Roman"/>
          <w:sz w:val="28"/>
          <w:szCs w:val="28"/>
          <w:lang w:val="lv-LV" w:eastAsia="lv-LV"/>
        </w:rPr>
        <w:t>norāda specifiskā atbalsta mērķus</w:t>
      </w:r>
      <w:r w:rsidR="000F7003" w:rsidRPr="00B361B7">
        <w:rPr>
          <w:rFonts w:ascii="Times New Roman" w:eastAsia="Times New Roman" w:hAnsi="Times New Roman" w:cs="Times New Roman"/>
          <w:sz w:val="28"/>
          <w:szCs w:val="28"/>
          <w:lang w:val="lv-LV" w:eastAsia="lv-LV"/>
        </w:rPr>
        <w:t xml:space="preserve"> un (vai) pasākum</w:t>
      </w:r>
      <w:r w:rsidR="00E21725" w:rsidRPr="00B361B7">
        <w:rPr>
          <w:rFonts w:ascii="Times New Roman" w:eastAsia="Times New Roman" w:hAnsi="Times New Roman" w:cs="Times New Roman"/>
          <w:sz w:val="28"/>
          <w:szCs w:val="28"/>
          <w:lang w:val="lv-LV" w:eastAsia="lv-LV"/>
        </w:rPr>
        <w:t>us</w:t>
      </w:r>
      <w:r w:rsidR="000F7003" w:rsidRPr="00B361B7">
        <w:rPr>
          <w:rFonts w:ascii="Times New Roman" w:eastAsia="Times New Roman" w:hAnsi="Times New Roman" w:cs="Times New Roman"/>
          <w:sz w:val="28"/>
          <w:szCs w:val="28"/>
          <w:lang w:val="lv-LV" w:eastAsia="lv-LV"/>
        </w:rPr>
        <w:t>, un (va</w:t>
      </w:r>
      <w:r w:rsidR="00E21725" w:rsidRPr="00B361B7">
        <w:rPr>
          <w:rFonts w:ascii="Times New Roman" w:eastAsia="Times New Roman" w:hAnsi="Times New Roman" w:cs="Times New Roman"/>
          <w:sz w:val="28"/>
          <w:szCs w:val="28"/>
          <w:lang w:val="lv-LV" w:eastAsia="lv-LV"/>
        </w:rPr>
        <w:t>i) projektus</w:t>
      </w:r>
      <w:r w:rsidR="000F7003" w:rsidRPr="00B361B7">
        <w:rPr>
          <w:rFonts w:ascii="Times New Roman" w:eastAsia="Times New Roman" w:hAnsi="Times New Roman" w:cs="Times New Roman"/>
          <w:sz w:val="28"/>
          <w:szCs w:val="28"/>
          <w:lang w:val="lv-LV" w:eastAsia="lv-LV"/>
        </w:rPr>
        <w:t xml:space="preserve">, </w:t>
      </w:r>
      <w:r w:rsidR="00E21725" w:rsidRPr="00B361B7">
        <w:rPr>
          <w:rFonts w:ascii="Times New Roman" w:eastAsia="Times New Roman" w:hAnsi="Times New Roman" w:cs="Times New Roman"/>
          <w:sz w:val="28"/>
          <w:szCs w:val="28"/>
          <w:lang w:val="lv-LV" w:eastAsia="lv-LV"/>
        </w:rPr>
        <w:t xml:space="preserve">kas ir </w:t>
      </w:r>
      <w:r w:rsidR="000D5020" w:rsidRPr="00B361B7">
        <w:rPr>
          <w:rFonts w:ascii="Times New Roman" w:eastAsia="Times New Roman" w:hAnsi="Times New Roman" w:cs="Times New Roman"/>
          <w:sz w:val="28"/>
          <w:szCs w:val="28"/>
          <w:lang w:val="lv-LV" w:eastAsia="lv-LV"/>
        </w:rPr>
        <w:t xml:space="preserve">radījuši ietekmi uz </w:t>
      </w:r>
      <w:r w:rsidR="00E21725" w:rsidRPr="00B361B7">
        <w:rPr>
          <w:rFonts w:ascii="Times New Roman" w:eastAsia="Times New Roman" w:hAnsi="Times New Roman" w:cs="Times New Roman"/>
          <w:sz w:val="28"/>
          <w:szCs w:val="28"/>
          <w:lang w:val="lv-LV" w:eastAsia="lv-LV"/>
        </w:rPr>
        <w:t xml:space="preserve">neizpildi, un </w:t>
      </w:r>
      <w:r w:rsidR="00403B3C" w:rsidRPr="00B361B7">
        <w:rPr>
          <w:rFonts w:ascii="Times New Roman" w:eastAsia="Times New Roman" w:hAnsi="Times New Roman" w:cs="Times New Roman"/>
          <w:sz w:val="28"/>
          <w:szCs w:val="28"/>
          <w:lang w:val="lv-LV" w:eastAsia="lv-LV"/>
        </w:rPr>
        <w:t>skaidro būtiskākos neizpildes iemeslus</w:t>
      </w:r>
      <w:r w:rsidR="003A576F" w:rsidRPr="00B361B7">
        <w:rPr>
          <w:rFonts w:ascii="Times New Roman" w:eastAsia="Times New Roman" w:hAnsi="Times New Roman" w:cs="Times New Roman"/>
          <w:sz w:val="28"/>
          <w:szCs w:val="28"/>
          <w:lang w:val="lv-LV" w:eastAsia="lv-LV"/>
        </w:rPr>
        <w:t>;</w:t>
      </w:r>
      <w:r w:rsidR="00E21725" w:rsidRPr="00B361B7">
        <w:rPr>
          <w:rFonts w:ascii="Times New Roman" w:eastAsia="Times New Roman" w:hAnsi="Times New Roman" w:cs="Times New Roman"/>
          <w:sz w:val="28"/>
          <w:szCs w:val="28"/>
          <w:lang w:val="lv-LV" w:eastAsia="lv-LV"/>
        </w:rPr>
        <w:t>"</w:t>
      </w:r>
      <w:r w:rsidR="003A576F" w:rsidRPr="00B361B7">
        <w:rPr>
          <w:rFonts w:ascii="Times New Roman" w:eastAsia="Times New Roman" w:hAnsi="Times New Roman" w:cs="Times New Roman"/>
          <w:sz w:val="28"/>
          <w:szCs w:val="28"/>
          <w:lang w:val="lv-LV" w:eastAsia="lv-LV"/>
        </w:rPr>
        <w:t>.</w:t>
      </w:r>
    </w:p>
    <w:p w14:paraId="53C5C135" w14:textId="12A7AE3A" w:rsidR="00FD7D9B" w:rsidRPr="00B361B7" w:rsidRDefault="00FD7D9B" w:rsidP="000F7003">
      <w:pPr>
        <w:ind w:firstLine="720"/>
        <w:jc w:val="both"/>
        <w:rPr>
          <w:rFonts w:ascii="Times New Roman" w:eastAsia="Times New Roman" w:hAnsi="Times New Roman" w:cs="Times New Roman"/>
          <w:sz w:val="28"/>
          <w:szCs w:val="28"/>
          <w:lang w:val="lv-LV" w:eastAsia="lv-LV"/>
        </w:rPr>
      </w:pPr>
    </w:p>
    <w:p w14:paraId="671EE333" w14:textId="48F55888" w:rsidR="006E55F7" w:rsidRPr="00B361B7" w:rsidRDefault="00627AA7" w:rsidP="006E55F7">
      <w:pPr>
        <w:ind w:firstLine="720"/>
        <w:jc w:val="both"/>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t>1</w:t>
      </w:r>
      <w:r w:rsidR="00A61E40" w:rsidRPr="00B361B7">
        <w:rPr>
          <w:rFonts w:ascii="Times New Roman" w:eastAsia="Times New Roman" w:hAnsi="Times New Roman" w:cs="Times New Roman"/>
          <w:sz w:val="28"/>
          <w:szCs w:val="28"/>
          <w:lang w:val="lv-LV" w:eastAsia="lv-LV"/>
        </w:rPr>
        <w:t>1</w:t>
      </w:r>
      <w:r w:rsidR="00BE5C46" w:rsidRPr="00B361B7">
        <w:rPr>
          <w:rFonts w:ascii="Times New Roman" w:eastAsia="Times New Roman" w:hAnsi="Times New Roman" w:cs="Times New Roman"/>
          <w:sz w:val="28"/>
          <w:szCs w:val="28"/>
          <w:lang w:val="lv-LV" w:eastAsia="lv-LV"/>
        </w:rPr>
        <w:t>. </w:t>
      </w:r>
      <w:r w:rsidR="006E55F7" w:rsidRPr="00B361B7">
        <w:rPr>
          <w:rFonts w:ascii="Times New Roman" w:eastAsia="Times New Roman" w:hAnsi="Times New Roman" w:cs="Times New Roman"/>
          <w:sz w:val="28"/>
          <w:szCs w:val="28"/>
          <w:lang w:val="lv-LV" w:eastAsia="lv-LV"/>
        </w:rPr>
        <w:t>Svītrot 15.3.3</w:t>
      </w:r>
      <w:r w:rsidR="00BE5C46" w:rsidRPr="00B361B7">
        <w:rPr>
          <w:rFonts w:ascii="Times New Roman" w:eastAsia="Times New Roman" w:hAnsi="Times New Roman" w:cs="Times New Roman"/>
          <w:sz w:val="28"/>
          <w:szCs w:val="28"/>
          <w:lang w:val="lv-LV" w:eastAsia="lv-LV"/>
        </w:rPr>
        <w:t>. </w:t>
      </w:r>
      <w:r w:rsidR="006E55F7" w:rsidRPr="00B361B7">
        <w:rPr>
          <w:rFonts w:ascii="Times New Roman" w:eastAsia="Times New Roman" w:hAnsi="Times New Roman" w:cs="Times New Roman"/>
          <w:sz w:val="28"/>
          <w:szCs w:val="28"/>
          <w:lang w:val="lv-LV" w:eastAsia="lv-LV"/>
        </w:rPr>
        <w:t>apakšpunktu.</w:t>
      </w:r>
    </w:p>
    <w:p w14:paraId="551093A3" w14:textId="0F137EF1" w:rsidR="0060172D" w:rsidRPr="00B361B7" w:rsidRDefault="0060172D" w:rsidP="006E55F7">
      <w:pPr>
        <w:ind w:firstLine="720"/>
        <w:jc w:val="both"/>
        <w:rPr>
          <w:rFonts w:ascii="Times New Roman" w:eastAsia="Times New Roman" w:hAnsi="Times New Roman" w:cs="Times New Roman"/>
          <w:sz w:val="28"/>
          <w:szCs w:val="28"/>
          <w:lang w:val="lv-LV" w:eastAsia="lv-LV"/>
        </w:rPr>
      </w:pPr>
    </w:p>
    <w:p w14:paraId="79F9A0B0" w14:textId="14E66B37" w:rsidR="0060172D" w:rsidRPr="00B361B7" w:rsidRDefault="00627AA7" w:rsidP="006E55F7">
      <w:pPr>
        <w:ind w:firstLine="720"/>
        <w:jc w:val="both"/>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t>1</w:t>
      </w:r>
      <w:r w:rsidR="00A61E40" w:rsidRPr="00B361B7">
        <w:rPr>
          <w:rFonts w:ascii="Times New Roman" w:eastAsia="Times New Roman" w:hAnsi="Times New Roman" w:cs="Times New Roman"/>
          <w:sz w:val="28"/>
          <w:szCs w:val="28"/>
          <w:lang w:val="lv-LV" w:eastAsia="lv-LV"/>
        </w:rPr>
        <w:t>2</w:t>
      </w:r>
      <w:r w:rsidR="00BE5C46" w:rsidRPr="00B361B7">
        <w:rPr>
          <w:rFonts w:ascii="Times New Roman" w:eastAsia="Times New Roman" w:hAnsi="Times New Roman" w:cs="Times New Roman"/>
          <w:sz w:val="28"/>
          <w:szCs w:val="28"/>
          <w:lang w:val="lv-LV" w:eastAsia="lv-LV"/>
        </w:rPr>
        <w:t>. </w:t>
      </w:r>
      <w:r w:rsidR="0060172D" w:rsidRPr="00B361B7">
        <w:rPr>
          <w:rFonts w:ascii="Times New Roman" w:eastAsia="Times New Roman" w:hAnsi="Times New Roman" w:cs="Times New Roman"/>
          <w:sz w:val="28"/>
          <w:szCs w:val="28"/>
          <w:lang w:val="lv-LV" w:eastAsia="lv-LV"/>
        </w:rPr>
        <w:t>Svītrot 15.4.1</w:t>
      </w:r>
      <w:r w:rsidR="00BE5C46" w:rsidRPr="00B361B7">
        <w:rPr>
          <w:rFonts w:ascii="Times New Roman" w:eastAsia="Times New Roman" w:hAnsi="Times New Roman" w:cs="Times New Roman"/>
          <w:sz w:val="28"/>
          <w:szCs w:val="28"/>
          <w:lang w:val="lv-LV" w:eastAsia="lv-LV"/>
        </w:rPr>
        <w:t>. </w:t>
      </w:r>
      <w:r w:rsidR="0060172D" w:rsidRPr="00B361B7">
        <w:rPr>
          <w:rFonts w:ascii="Times New Roman" w:eastAsia="Times New Roman" w:hAnsi="Times New Roman" w:cs="Times New Roman"/>
          <w:sz w:val="28"/>
          <w:szCs w:val="28"/>
          <w:lang w:val="lv-LV" w:eastAsia="lv-LV"/>
        </w:rPr>
        <w:t>un 15.4.2</w:t>
      </w:r>
      <w:r w:rsidR="00BE5C46" w:rsidRPr="00B361B7">
        <w:rPr>
          <w:rFonts w:ascii="Times New Roman" w:eastAsia="Times New Roman" w:hAnsi="Times New Roman" w:cs="Times New Roman"/>
          <w:sz w:val="28"/>
          <w:szCs w:val="28"/>
          <w:lang w:val="lv-LV" w:eastAsia="lv-LV"/>
        </w:rPr>
        <w:t>. </w:t>
      </w:r>
      <w:r w:rsidR="0060172D" w:rsidRPr="00B361B7">
        <w:rPr>
          <w:rFonts w:ascii="Times New Roman" w:eastAsia="Times New Roman" w:hAnsi="Times New Roman" w:cs="Times New Roman"/>
          <w:sz w:val="28"/>
          <w:szCs w:val="28"/>
          <w:lang w:val="lv-LV" w:eastAsia="lv-LV"/>
        </w:rPr>
        <w:t>apakšpunktu.</w:t>
      </w:r>
    </w:p>
    <w:p w14:paraId="345893D3" w14:textId="77777777" w:rsidR="006E55F7" w:rsidRPr="00B361B7" w:rsidRDefault="006E55F7" w:rsidP="00FD7D9B">
      <w:pPr>
        <w:ind w:firstLine="720"/>
        <w:jc w:val="both"/>
        <w:rPr>
          <w:rFonts w:ascii="Times New Roman" w:eastAsia="Times New Roman" w:hAnsi="Times New Roman" w:cs="Times New Roman"/>
          <w:sz w:val="28"/>
          <w:szCs w:val="28"/>
          <w:lang w:val="lv-LV" w:eastAsia="lv-LV"/>
        </w:rPr>
      </w:pPr>
    </w:p>
    <w:p w14:paraId="191E2941" w14:textId="73119658" w:rsidR="00147AA1" w:rsidRPr="00B361B7" w:rsidRDefault="00627AA7" w:rsidP="00264E01">
      <w:pPr>
        <w:ind w:firstLine="720"/>
        <w:jc w:val="both"/>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t>1</w:t>
      </w:r>
      <w:r w:rsidR="00A61E40" w:rsidRPr="00B361B7">
        <w:rPr>
          <w:rFonts w:ascii="Times New Roman" w:eastAsia="Times New Roman" w:hAnsi="Times New Roman" w:cs="Times New Roman"/>
          <w:sz w:val="28"/>
          <w:szCs w:val="28"/>
          <w:lang w:val="lv-LV" w:eastAsia="lv-LV"/>
        </w:rPr>
        <w:t>3</w:t>
      </w:r>
      <w:r w:rsidR="00BE5C46" w:rsidRPr="00B361B7">
        <w:rPr>
          <w:rFonts w:ascii="Times New Roman" w:eastAsia="Times New Roman" w:hAnsi="Times New Roman" w:cs="Times New Roman"/>
          <w:sz w:val="28"/>
          <w:szCs w:val="28"/>
          <w:lang w:val="lv-LV" w:eastAsia="lv-LV"/>
        </w:rPr>
        <w:t>. </w:t>
      </w:r>
      <w:r w:rsidR="000D4770" w:rsidRPr="00B361B7">
        <w:rPr>
          <w:rFonts w:ascii="Times New Roman" w:eastAsia="Times New Roman" w:hAnsi="Times New Roman" w:cs="Times New Roman"/>
          <w:sz w:val="28"/>
          <w:szCs w:val="28"/>
          <w:lang w:val="lv-LV" w:eastAsia="lv-LV"/>
        </w:rPr>
        <w:t>Izteikt</w:t>
      </w:r>
      <w:r w:rsidR="00147AA1" w:rsidRPr="00B361B7">
        <w:rPr>
          <w:rFonts w:ascii="Times New Roman" w:eastAsia="Times New Roman" w:hAnsi="Times New Roman" w:cs="Times New Roman"/>
          <w:sz w:val="28"/>
          <w:szCs w:val="28"/>
          <w:lang w:val="lv-LV" w:eastAsia="lv-LV"/>
        </w:rPr>
        <w:t xml:space="preserve"> 18.10</w:t>
      </w:r>
      <w:r w:rsidR="00BE5C46" w:rsidRPr="00B361B7">
        <w:rPr>
          <w:rFonts w:ascii="Times New Roman" w:eastAsia="Times New Roman" w:hAnsi="Times New Roman" w:cs="Times New Roman"/>
          <w:sz w:val="28"/>
          <w:szCs w:val="28"/>
          <w:lang w:val="lv-LV" w:eastAsia="lv-LV"/>
        </w:rPr>
        <w:t>. </w:t>
      </w:r>
      <w:r w:rsidR="00147AA1" w:rsidRPr="00B361B7">
        <w:rPr>
          <w:rFonts w:ascii="Times New Roman" w:eastAsia="Times New Roman" w:hAnsi="Times New Roman" w:cs="Times New Roman"/>
          <w:sz w:val="28"/>
          <w:szCs w:val="28"/>
          <w:lang w:val="lv-LV" w:eastAsia="lv-LV"/>
        </w:rPr>
        <w:t>apakšpunkt</w:t>
      </w:r>
      <w:r w:rsidR="00E5123C" w:rsidRPr="00B361B7">
        <w:rPr>
          <w:rFonts w:ascii="Times New Roman" w:eastAsia="Times New Roman" w:hAnsi="Times New Roman" w:cs="Times New Roman"/>
          <w:sz w:val="28"/>
          <w:szCs w:val="28"/>
          <w:lang w:val="lv-LV" w:eastAsia="lv-LV"/>
        </w:rPr>
        <w:t>u</w:t>
      </w:r>
      <w:r w:rsidR="00147AA1" w:rsidRPr="00B361B7">
        <w:rPr>
          <w:rFonts w:ascii="Times New Roman" w:eastAsia="Times New Roman" w:hAnsi="Times New Roman" w:cs="Times New Roman"/>
          <w:sz w:val="28"/>
          <w:szCs w:val="28"/>
          <w:lang w:val="lv-LV" w:eastAsia="lv-LV"/>
        </w:rPr>
        <w:t xml:space="preserve"> </w:t>
      </w:r>
      <w:r w:rsidR="000D4770" w:rsidRPr="00B361B7">
        <w:rPr>
          <w:rFonts w:ascii="Times New Roman" w:eastAsia="Times New Roman" w:hAnsi="Times New Roman" w:cs="Times New Roman"/>
          <w:sz w:val="28"/>
          <w:szCs w:val="28"/>
          <w:lang w:val="lv-LV" w:eastAsia="lv-LV"/>
        </w:rPr>
        <w:t>šādā redakcijā</w:t>
      </w:r>
      <w:r w:rsidR="00147AA1" w:rsidRPr="00B361B7">
        <w:rPr>
          <w:rFonts w:ascii="Times New Roman" w:eastAsia="Times New Roman" w:hAnsi="Times New Roman" w:cs="Times New Roman"/>
          <w:sz w:val="28"/>
          <w:szCs w:val="28"/>
          <w:lang w:val="lv-LV" w:eastAsia="lv-LV"/>
        </w:rPr>
        <w:t>:</w:t>
      </w:r>
    </w:p>
    <w:p w14:paraId="65A9B192" w14:textId="6490BA5E" w:rsidR="00E5123C" w:rsidRPr="00B361B7" w:rsidRDefault="00E5123C" w:rsidP="00264E01">
      <w:pPr>
        <w:ind w:firstLine="720"/>
        <w:jc w:val="both"/>
        <w:rPr>
          <w:rFonts w:ascii="Times New Roman" w:eastAsia="Times New Roman" w:hAnsi="Times New Roman" w:cs="Times New Roman"/>
          <w:sz w:val="28"/>
          <w:szCs w:val="28"/>
          <w:lang w:val="lv-LV" w:eastAsia="lv-LV"/>
        </w:rPr>
      </w:pPr>
    </w:p>
    <w:p w14:paraId="1F4A8E0E" w14:textId="360D898E" w:rsidR="00E5123C" w:rsidRPr="00B361B7" w:rsidRDefault="00E5123C" w:rsidP="00264E01">
      <w:pPr>
        <w:ind w:firstLine="720"/>
        <w:jc w:val="both"/>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t>"18.10</w:t>
      </w:r>
      <w:r w:rsidR="00BE5C46" w:rsidRPr="00B361B7">
        <w:rPr>
          <w:rFonts w:ascii="Times New Roman" w:eastAsia="Times New Roman" w:hAnsi="Times New Roman" w:cs="Times New Roman"/>
          <w:sz w:val="28"/>
          <w:szCs w:val="28"/>
          <w:lang w:val="lv-LV" w:eastAsia="lv-LV"/>
        </w:rPr>
        <w:t>. </w:t>
      </w:r>
      <w:r w:rsidRPr="00B361B7">
        <w:rPr>
          <w:rFonts w:ascii="Times New Roman" w:eastAsia="Times New Roman" w:hAnsi="Times New Roman" w:cs="Times New Roman"/>
          <w:sz w:val="28"/>
          <w:szCs w:val="28"/>
          <w:lang w:val="lv-LV" w:eastAsia="lv-LV"/>
        </w:rPr>
        <w:t>ailē "Izpilde/novērtējums" norāda rādītāja faktisko izpildi pārskata periodā</w:t>
      </w:r>
      <w:r w:rsidR="00BE5C46" w:rsidRPr="00B361B7">
        <w:rPr>
          <w:rFonts w:ascii="Times New Roman" w:eastAsia="Times New Roman" w:hAnsi="Times New Roman" w:cs="Times New Roman"/>
          <w:sz w:val="28"/>
          <w:szCs w:val="28"/>
          <w:lang w:val="lv-LV" w:eastAsia="lv-LV"/>
        </w:rPr>
        <w:t>. </w:t>
      </w:r>
      <w:r w:rsidRPr="00B361B7">
        <w:rPr>
          <w:rFonts w:ascii="Times New Roman" w:eastAsia="Times New Roman" w:hAnsi="Times New Roman" w:cs="Times New Roman"/>
          <w:sz w:val="28"/>
          <w:szCs w:val="28"/>
          <w:lang w:val="lv-LV" w:eastAsia="lv-LV"/>
        </w:rPr>
        <w:t>Ja kvalitātes rādītājiem nav iespējams sniegt rādītāja izpildi pārskata periodam, norāda rādītāja pēdējo pieejamo faktisko izpildi</w:t>
      </w:r>
      <w:r w:rsidR="00BE5C46" w:rsidRPr="00B361B7">
        <w:rPr>
          <w:rFonts w:ascii="Times New Roman" w:eastAsia="Times New Roman" w:hAnsi="Times New Roman" w:cs="Times New Roman"/>
          <w:sz w:val="28"/>
          <w:szCs w:val="28"/>
          <w:lang w:val="lv-LV" w:eastAsia="lv-LV"/>
        </w:rPr>
        <w:t>. </w:t>
      </w:r>
      <w:r w:rsidRPr="00B361B7">
        <w:rPr>
          <w:rFonts w:ascii="Times New Roman" w:eastAsia="Times New Roman" w:hAnsi="Times New Roman" w:cs="Times New Roman"/>
          <w:sz w:val="28"/>
          <w:szCs w:val="28"/>
          <w:lang w:val="lv-LV" w:eastAsia="lv-LV"/>
        </w:rPr>
        <w:t>Rādītājiem, kuriem nav iespējams noteikt vērtību, sniedz rādītāja izpildes novērtējumu</w:t>
      </w:r>
      <w:r w:rsidR="00BE5C46" w:rsidRPr="00B361B7">
        <w:rPr>
          <w:rFonts w:ascii="Times New Roman" w:eastAsia="Times New Roman" w:hAnsi="Times New Roman" w:cs="Times New Roman"/>
          <w:sz w:val="28"/>
          <w:szCs w:val="28"/>
          <w:lang w:val="lv-LV" w:eastAsia="lv-LV"/>
        </w:rPr>
        <w:t>. </w:t>
      </w:r>
      <w:r w:rsidRPr="00B361B7">
        <w:rPr>
          <w:rFonts w:ascii="Times New Roman" w:eastAsia="Times New Roman" w:hAnsi="Times New Roman" w:cs="Times New Roman"/>
          <w:sz w:val="28"/>
          <w:szCs w:val="28"/>
          <w:lang w:val="lv-LV" w:eastAsia="lv-LV"/>
        </w:rPr>
        <w:t>Ja politikas rezultatīvajiem rādītājiem nav iespējams sniegt rādītāja izpildes novērtējumu pārskata periodam, sniedz informāciju par virzību uz atbilstoši šīs instrukcijas 18.9</w:t>
      </w:r>
      <w:r w:rsidR="00BE5C46" w:rsidRPr="00B361B7">
        <w:rPr>
          <w:rFonts w:ascii="Times New Roman" w:eastAsia="Times New Roman" w:hAnsi="Times New Roman" w:cs="Times New Roman"/>
          <w:sz w:val="28"/>
          <w:szCs w:val="28"/>
          <w:lang w:val="lv-LV" w:eastAsia="lv-LV"/>
        </w:rPr>
        <w:t>. </w:t>
      </w:r>
      <w:r w:rsidRPr="00B361B7">
        <w:rPr>
          <w:rFonts w:ascii="Times New Roman" w:eastAsia="Times New Roman" w:hAnsi="Times New Roman" w:cs="Times New Roman"/>
          <w:sz w:val="28"/>
          <w:szCs w:val="28"/>
          <w:lang w:val="lv-LV" w:eastAsia="lv-LV"/>
        </w:rPr>
        <w:t>apakšpunktam norādīto plānoto vērtību (ja ir pieejama šāda informācija), kā arī norāda pēdējo pieejamo izpildes informāciju un aiz tās iekavās norāda gadu, par kuru pieejama izpilde,</w:t>
      </w:r>
      <w:r w:rsidRPr="00B361B7">
        <w:rPr>
          <w:rFonts w:ascii="Times New Roman" w:hAnsi="Times New Roman" w:cs="Times New Roman"/>
          <w:lang w:val="lv-LV"/>
        </w:rPr>
        <w:t xml:space="preserve"> </w:t>
      </w:r>
      <w:r w:rsidRPr="00B361B7">
        <w:rPr>
          <w:rFonts w:ascii="Times New Roman" w:eastAsia="Times New Roman" w:hAnsi="Times New Roman" w:cs="Times New Roman"/>
          <w:sz w:val="28"/>
          <w:szCs w:val="28"/>
          <w:lang w:val="lv-LV" w:eastAsia="lv-LV"/>
        </w:rPr>
        <w:t>ja norādītās plānotās vērtības gads nesakrīt ar</w:t>
      </w:r>
      <w:r w:rsidR="00AB23B0" w:rsidRPr="00B361B7">
        <w:rPr>
          <w:rFonts w:ascii="Times New Roman" w:eastAsia="Times New Roman" w:hAnsi="Times New Roman" w:cs="Times New Roman"/>
          <w:sz w:val="28"/>
          <w:szCs w:val="28"/>
          <w:lang w:val="lv-LV" w:eastAsia="lv-LV"/>
        </w:rPr>
        <w:t xml:space="preserve"> gadu, par kuru tiek sniegta izpildes informācija</w:t>
      </w:r>
      <w:r w:rsidRPr="00B361B7">
        <w:rPr>
          <w:rFonts w:ascii="Times New Roman" w:eastAsia="Times New Roman" w:hAnsi="Times New Roman" w:cs="Times New Roman"/>
          <w:sz w:val="28"/>
          <w:szCs w:val="28"/>
          <w:lang w:val="lv-LV" w:eastAsia="lv-LV"/>
        </w:rPr>
        <w:t>;".</w:t>
      </w:r>
    </w:p>
    <w:p w14:paraId="067C696C" w14:textId="1911A3D5" w:rsidR="00106DFD" w:rsidRPr="00B361B7" w:rsidRDefault="00106DFD" w:rsidP="00264E01">
      <w:pPr>
        <w:ind w:firstLine="720"/>
        <w:jc w:val="both"/>
        <w:rPr>
          <w:rFonts w:ascii="Times New Roman" w:eastAsia="Times New Roman" w:hAnsi="Times New Roman" w:cs="Times New Roman"/>
          <w:sz w:val="28"/>
          <w:szCs w:val="28"/>
          <w:lang w:val="lv-LV" w:eastAsia="lv-LV"/>
        </w:rPr>
      </w:pPr>
    </w:p>
    <w:p w14:paraId="54C6E105" w14:textId="2C5A15D8" w:rsidR="00106DFD" w:rsidRPr="00B361B7" w:rsidRDefault="00627AA7" w:rsidP="00264E01">
      <w:pPr>
        <w:ind w:firstLine="720"/>
        <w:jc w:val="both"/>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t>1</w:t>
      </w:r>
      <w:r w:rsidR="00A61E40" w:rsidRPr="00B361B7">
        <w:rPr>
          <w:rFonts w:ascii="Times New Roman" w:eastAsia="Times New Roman" w:hAnsi="Times New Roman" w:cs="Times New Roman"/>
          <w:sz w:val="28"/>
          <w:szCs w:val="28"/>
          <w:lang w:val="lv-LV" w:eastAsia="lv-LV"/>
        </w:rPr>
        <w:t>4</w:t>
      </w:r>
      <w:r w:rsidR="00BE5C46" w:rsidRPr="00B361B7">
        <w:rPr>
          <w:rFonts w:ascii="Times New Roman" w:eastAsia="Times New Roman" w:hAnsi="Times New Roman" w:cs="Times New Roman"/>
          <w:sz w:val="28"/>
          <w:szCs w:val="28"/>
          <w:lang w:val="lv-LV" w:eastAsia="lv-LV"/>
        </w:rPr>
        <w:t>. </w:t>
      </w:r>
      <w:r w:rsidR="00106DFD" w:rsidRPr="00B361B7">
        <w:rPr>
          <w:rFonts w:ascii="Times New Roman" w:eastAsia="Times New Roman" w:hAnsi="Times New Roman" w:cs="Times New Roman"/>
          <w:sz w:val="28"/>
          <w:szCs w:val="28"/>
          <w:lang w:val="lv-LV" w:eastAsia="lv-LV"/>
        </w:rPr>
        <w:t>Papildinā</w:t>
      </w:r>
      <w:r w:rsidR="00C95666" w:rsidRPr="00B361B7">
        <w:rPr>
          <w:rFonts w:ascii="Times New Roman" w:eastAsia="Times New Roman" w:hAnsi="Times New Roman" w:cs="Times New Roman"/>
          <w:sz w:val="28"/>
          <w:szCs w:val="28"/>
          <w:lang w:val="lv-LV" w:eastAsia="lv-LV"/>
        </w:rPr>
        <w:t>t III</w:t>
      </w:r>
      <w:r w:rsidR="00BE5C46" w:rsidRPr="00B361B7">
        <w:rPr>
          <w:rFonts w:ascii="Times New Roman" w:eastAsia="Times New Roman" w:hAnsi="Times New Roman" w:cs="Times New Roman"/>
          <w:sz w:val="28"/>
          <w:szCs w:val="28"/>
          <w:lang w:val="lv-LV" w:eastAsia="lv-LV"/>
        </w:rPr>
        <w:t> </w:t>
      </w:r>
      <w:r w:rsidR="00C95666" w:rsidRPr="00B361B7">
        <w:rPr>
          <w:rFonts w:ascii="Times New Roman" w:eastAsia="Times New Roman" w:hAnsi="Times New Roman" w:cs="Times New Roman"/>
          <w:sz w:val="28"/>
          <w:szCs w:val="28"/>
          <w:lang w:val="lv-LV" w:eastAsia="lv-LV"/>
        </w:rPr>
        <w:t>nodaļu</w:t>
      </w:r>
      <w:r w:rsidR="00106DFD" w:rsidRPr="00B361B7">
        <w:rPr>
          <w:rFonts w:ascii="Times New Roman" w:eastAsia="Times New Roman" w:hAnsi="Times New Roman" w:cs="Times New Roman"/>
          <w:sz w:val="28"/>
          <w:szCs w:val="28"/>
          <w:lang w:val="lv-LV" w:eastAsia="lv-LV"/>
        </w:rPr>
        <w:t xml:space="preserve"> ar 20</w:t>
      </w:r>
      <w:r w:rsidR="002776B7" w:rsidRPr="00B361B7">
        <w:rPr>
          <w:rFonts w:ascii="Times New Roman" w:eastAsia="Times New Roman" w:hAnsi="Times New Roman" w:cs="Times New Roman"/>
          <w:sz w:val="28"/>
          <w:szCs w:val="28"/>
          <w:lang w:val="lv-LV" w:eastAsia="lv-LV"/>
        </w:rPr>
        <w:t>.</w:t>
      </w:r>
      <w:r w:rsidR="002776B7" w:rsidRPr="00B361B7">
        <w:rPr>
          <w:rFonts w:ascii="Times New Roman" w:eastAsia="Times New Roman" w:hAnsi="Times New Roman" w:cs="Times New Roman"/>
          <w:sz w:val="28"/>
          <w:szCs w:val="28"/>
          <w:vertAlign w:val="superscript"/>
          <w:lang w:val="lv-LV" w:eastAsia="lv-LV"/>
        </w:rPr>
        <w:t>1 </w:t>
      </w:r>
      <w:r w:rsidR="00106DFD" w:rsidRPr="00B361B7">
        <w:rPr>
          <w:rFonts w:ascii="Times New Roman" w:eastAsia="Times New Roman" w:hAnsi="Times New Roman" w:cs="Times New Roman"/>
          <w:sz w:val="28"/>
          <w:szCs w:val="28"/>
          <w:lang w:val="lv-LV" w:eastAsia="lv-LV"/>
        </w:rPr>
        <w:t>punktu šādā redakcijā:</w:t>
      </w:r>
    </w:p>
    <w:p w14:paraId="0BA5A78B" w14:textId="77777777" w:rsidR="005D46E0" w:rsidRPr="00B361B7" w:rsidRDefault="005D46E0" w:rsidP="00264E01">
      <w:pPr>
        <w:ind w:firstLine="720"/>
        <w:jc w:val="both"/>
        <w:rPr>
          <w:rFonts w:ascii="Times New Roman" w:eastAsia="Times New Roman" w:hAnsi="Times New Roman" w:cs="Times New Roman"/>
          <w:sz w:val="28"/>
          <w:szCs w:val="28"/>
          <w:lang w:val="lv-LV" w:eastAsia="lv-LV"/>
        </w:rPr>
      </w:pPr>
    </w:p>
    <w:p w14:paraId="13E45E1D" w14:textId="2E59B129" w:rsidR="009A3CC6" w:rsidRPr="00B361B7" w:rsidRDefault="0079772C" w:rsidP="00264E01">
      <w:pPr>
        <w:ind w:firstLine="720"/>
        <w:jc w:val="both"/>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t>"</w:t>
      </w:r>
      <w:r w:rsidR="00BA6D75" w:rsidRPr="00B361B7">
        <w:rPr>
          <w:rFonts w:ascii="Times New Roman" w:eastAsia="Times New Roman" w:hAnsi="Times New Roman" w:cs="Times New Roman"/>
          <w:sz w:val="28"/>
          <w:szCs w:val="28"/>
          <w:lang w:val="lv-LV" w:eastAsia="lv-LV"/>
        </w:rPr>
        <w:t>20.</w:t>
      </w:r>
      <w:r w:rsidR="00BA6D75" w:rsidRPr="00B361B7">
        <w:rPr>
          <w:rFonts w:ascii="Times New Roman" w:eastAsia="Times New Roman" w:hAnsi="Times New Roman" w:cs="Times New Roman"/>
          <w:sz w:val="28"/>
          <w:szCs w:val="28"/>
          <w:vertAlign w:val="superscript"/>
          <w:lang w:val="lv-LV" w:eastAsia="lv-LV"/>
        </w:rPr>
        <w:t>1</w:t>
      </w:r>
      <w:r w:rsidR="002776B7" w:rsidRPr="00B361B7">
        <w:rPr>
          <w:rFonts w:ascii="Times New Roman" w:eastAsia="Times New Roman" w:hAnsi="Times New Roman" w:cs="Times New Roman"/>
          <w:sz w:val="28"/>
          <w:szCs w:val="28"/>
          <w:lang w:val="lv-LV" w:eastAsia="lv-LV"/>
        </w:rPr>
        <w:t> </w:t>
      </w:r>
      <w:r w:rsidR="00BA6D75" w:rsidRPr="00B361B7">
        <w:rPr>
          <w:rFonts w:ascii="Times New Roman" w:eastAsia="Times New Roman" w:hAnsi="Times New Roman" w:cs="Times New Roman"/>
          <w:sz w:val="28"/>
          <w:szCs w:val="28"/>
          <w:lang w:val="lv-LV" w:eastAsia="lv-LV"/>
        </w:rPr>
        <w:t>Veidlapā "Prioritāro pasākumu izpildes analīze 20__</w:t>
      </w:r>
      <w:r w:rsidR="00BE5C46" w:rsidRPr="00B361B7">
        <w:rPr>
          <w:rFonts w:ascii="Times New Roman" w:eastAsia="Times New Roman" w:hAnsi="Times New Roman" w:cs="Times New Roman"/>
          <w:sz w:val="28"/>
          <w:szCs w:val="28"/>
          <w:lang w:val="lv-LV" w:eastAsia="lv-LV"/>
        </w:rPr>
        <w:t>. </w:t>
      </w:r>
      <w:r w:rsidR="00BA6D75" w:rsidRPr="00B361B7">
        <w:rPr>
          <w:rFonts w:ascii="Times New Roman" w:eastAsia="Times New Roman" w:hAnsi="Times New Roman" w:cs="Times New Roman"/>
          <w:sz w:val="28"/>
          <w:szCs w:val="28"/>
          <w:lang w:val="lv-LV" w:eastAsia="lv-LV"/>
        </w:rPr>
        <w:t xml:space="preserve">gadā" </w:t>
      </w:r>
      <w:r w:rsidR="00C76E59" w:rsidRPr="00B361B7">
        <w:rPr>
          <w:rFonts w:ascii="Times New Roman" w:eastAsia="Times New Roman" w:hAnsi="Times New Roman" w:cs="Times New Roman"/>
          <w:sz w:val="28"/>
          <w:szCs w:val="28"/>
          <w:lang w:val="lv-LV" w:eastAsia="lv-LV"/>
        </w:rPr>
        <w:t xml:space="preserve">(5. pielikums) </w:t>
      </w:r>
      <w:r w:rsidR="00294B5E" w:rsidRPr="00B361B7">
        <w:rPr>
          <w:rFonts w:ascii="Times New Roman" w:eastAsia="Times New Roman" w:hAnsi="Times New Roman" w:cs="Times New Roman"/>
          <w:spacing w:val="-2"/>
          <w:sz w:val="28"/>
          <w:szCs w:val="28"/>
          <w:lang w:val="lv-LV" w:eastAsia="lv-LV"/>
        </w:rPr>
        <w:t>ministrijas</w:t>
      </w:r>
      <w:r w:rsidR="00294B5E" w:rsidRPr="00B361B7">
        <w:rPr>
          <w:rFonts w:ascii="Times New Roman" w:eastAsia="Times New Roman" w:hAnsi="Times New Roman" w:cs="Times New Roman"/>
          <w:sz w:val="28"/>
          <w:szCs w:val="28"/>
          <w:lang w:val="lv-LV" w:eastAsia="lv-LV"/>
        </w:rPr>
        <w:t xml:space="preserve"> analizē un sniedz skaidrojumu par t</w:t>
      </w:r>
      <w:r w:rsidR="00F74665" w:rsidRPr="00B361B7">
        <w:rPr>
          <w:rFonts w:ascii="Times New Roman" w:eastAsia="Times New Roman" w:hAnsi="Times New Roman" w:cs="Times New Roman"/>
          <w:sz w:val="28"/>
          <w:szCs w:val="28"/>
          <w:lang w:val="lv-LV" w:eastAsia="lv-LV"/>
        </w:rPr>
        <w:t xml:space="preserve">erminēto prioritāro pasākumu izpildi </w:t>
      </w:r>
      <w:r w:rsidR="00C76E59" w:rsidRPr="00B361B7">
        <w:rPr>
          <w:rFonts w:ascii="Times New Roman" w:eastAsia="Times New Roman" w:hAnsi="Times New Roman" w:cs="Times New Roman"/>
          <w:sz w:val="28"/>
          <w:szCs w:val="28"/>
          <w:lang w:val="lv-LV" w:eastAsia="lv-LV"/>
        </w:rPr>
        <w:t xml:space="preserve">par trim gadiem </w:t>
      </w:r>
      <w:r w:rsidR="00F74665" w:rsidRPr="00B361B7">
        <w:rPr>
          <w:rFonts w:ascii="Times New Roman" w:eastAsia="Times New Roman" w:hAnsi="Times New Roman" w:cs="Times New Roman"/>
          <w:sz w:val="28"/>
          <w:szCs w:val="28"/>
          <w:lang w:val="lv-LV" w:eastAsia="lv-LV"/>
        </w:rPr>
        <w:t xml:space="preserve">vai vairāk </w:t>
      </w:r>
      <w:r w:rsidR="002D35D2" w:rsidRPr="00B361B7">
        <w:rPr>
          <w:rFonts w:ascii="Times New Roman" w:eastAsia="Times New Roman" w:hAnsi="Times New Roman" w:cs="Times New Roman"/>
          <w:sz w:val="28"/>
          <w:szCs w:val="28"/>
          <w:lang w:val="lv-LV" w:eastAsia="lv-LV"/>
        </w:rPr>
        <w:t>(</w:t>
      </w:r>
      <w:r w:rsidR="00F74665" w:rsidRPr="00B361B7">
        <w:rPr>
          <w:rFonts w:ascii="Times New Roman" w:eastAsia="Times New Roman" w:hAnsi="Times New Roman" w:cs="Times New Roman"/>
          <w:sz w:val="28"/>
          <w:szCs w:val="28"/>
          <w:lang w:val="lv-LV" w:eastAsia="lv-LV"/>
        </w:rPr>
        <w:t>līdz prioritārais</w:t>
      </w:r>
      <w:r w:rsidR="00CC1CBE" w:rsidRPr="00B361B7">
        <w:rPr>
          <w:rFonts w:ascii="Times New Roman" w:eastAsia="Times New Roman" w:hAnsi="Times New Roman" w:cs="Times New Roman"/>
          <w:sz w:val="28"/>
          <w:szCs w:val="28"/>
          <w:lang w:val="lv-LV" w:eastAsia="lv-LV"/>
        </w:rPr>
        <w:t xml:space="preserve"> pasākums ir beidzies</w:t>
      </w:r>
      <w:r w:rsidR="002D35D2" w:rsidRPr="00B361B7">
        <w:rPr>
          <w:rFonts w:ascii="Times New Roman" w:eastAsia="Times New Roman" w:hAnsi="Times New Roman" w:cs="Times New Roman"/>
          <w:sz w:val="28"/>
          <w:szCs w:val="28"/>
          <w:lang w:val="lv-LV" w:eastAsia="lv-LV"/>
        </w:rPr>
        <w:t>)</w:t>
      </w:r>
      <w:r w:rsidR="00294B5E" w:rsidRPr="00B361B7">
        <w:rPr>
          <w:rFonts w:ascii="Times New Roman" w:eastAsia="Times New Roman" w:hAnsi="Times New Roman" w:cs="Times New Roman"/>
          <w:sz w:val="28"/>
          <w:szCs w:val="28"/>
          <w:lang w:val="lv-LV" w:eastAsia="lv-LV"/>
        </w:rPr>
        <w:t xml:space="preserve"> un</w:t>
      </w:r>
      <w:r w:rsidR="00F74665" w:rsidRPr="00B361B7">
        <w:rPr>
          <w:rFonts w:ascii="Times New Roman" w:eastAsia="Times New Roman" w:hAnsi="Times New Roman" w:cs="Times New Roman"/>
          <w:sz w:val="28"/>
          <w:szCs w:val="28"/>
          <w:lang w:val="lv-LV" w:eastAsia="lv-LV"/>
        </w:rPr>
        <w:t xml:space="preserve"> </w:t>
      </w:r>
      <w:r w:rsidR="00294B5E" w:rsidRPr="00B361B7">
        <w:rPr>
          <w:rFonts w:ascii="Times New Roman" w:eastAsia="Times New Roman" w:hAnsi="Times New Roman" w:cs="Times New Roman"/>
          <w:sz w:val="28"/>
          <w:szCs w:val="28"/>
          <w:lang w:val="lv-LV" w:eastAsia="lv-LV"/>
        </w:rPr>
        <w:t>n</w:t>
      </w:r>
      <w:r w:rsidR="00F74665" w:rsidRPr="00B361B7">
        <w:rPr>
          <w:rFonts w:ascii="Times New Roman" w:eastAsia="Times New Roman" w:hAnsi="Times New Roman" w:cs="Times New Roman"/>
          <w:sz w:val="28"/>
          <w:szCs w:val="28"/>
          <w:lang w:val="lv-LV" w:eastAsia="lv-LV"/>
        </w:rPr>
        <w:t xml:space="preserve">eterminēto prioritāro pasākumu izpildi </w:t>
      </w:r>
      <w:r w:rsidR="00294B5E" w:rsidRPr="00B361B7">
        <w:rPr>
          <w:rFonts w:ascii="Times New Roman" w:eastAsia="Times New Roman" w:hAnsi="Times New Roman" w:cs="Times New Roman"/>
          <w:sz w:val="28"/>
          <w:szCs w:val="28"/>
          <w:lang w:val="lv-LV" w:eastAsia="lv-LV"/>
        </w:rPr>
        <w:t>par</w:t>
      </w:r>
      <w:r w:rsidR="00F74665" w:rsidRPr="00B361B7">
        <w:rPr>
          <w:rFonts w:ascii="Times New Roman" w:eastAsia="Times New Roman" w:hAnsi="Times New Roman" w:cs="Times New Roman"/>
          <w:sz w:val="28"/>
          <w:szCs w:val="28"/>
          <w:lang w:val="lv-LV" w:eastAsia="lv-LV"/>
        </w:rPr>
        <w:t xml:space="preserve"> pirmo gadu</w:t>
      </w:r>
      <w:r w:rsidR="00C76E59" w:rsidRPr="00B361B7">
        <w:rPr>
          <w:rFonts w:ascii="Times New Roman" w:eastAsia="Times New Roman" w:hAnsi="Times New Roman" w:cs="Times New Roman"/>
          <w:sz w:val="28"/>
          <w:szCs w:val="28"/>
          <w:lang w:val="lv-LV" w:eastAsia="lv-LV"/>
        </w:rPr>
        <w:t xml:space="preserve">. </w:t>
      </w:r>
      <w:r w:rsidR="00294B5E" w:rsidRPr="00B361B7">
        <w:rPr>
          <w:rFonts w:ascii="Times New Roman" w:eastAsia="Times New Roman" w:hAnsi="Times New Roman" w:cs="Times New Roman"/>
          <w:sz w:val="28"/>
          <w:szCs w:val="28"/>
          <w:lang w:val="lv-LV" w:eastAsia="lv-LV"/>
        </w:rPr>
        <w:t xml:space="preserve">Norāda </w:t>
      </w:r>
      <w:r w:rsidR="00C95666" w:rsidRPr="00B361B7">
        <w:rPr>
          <w:rFonts w:ascii="Times New Roman" w:eastAsia="Times New Roman" w:hAnsi="Times New Roman" w:cs="Times New Roman"/>
          <w:sz w:val="28"/>
          <w:szCs w:val="28"/>
          <w:lang w:val="lv-LV" w:eastAsia="lv-LV"/>
        </w:rPr>
        <w:t xml:space="preserve">šādu </w:t>
      </w:r>
      <w:r w:rsidR="00294B5E" w:rsidRPr="00B361B7">
        <w:rPr>
          <w:rFonts w:ascii="Times New Roman" w:eastAsia="Times New Roman" w:hAnsi="Times New Roman" w:cs="Times New Roman"/>
          <w:sz w:val="28"/>
          <w:szCs w:val="28"/>
          <w:lang w:val="lv-LV" w:eastAsia="lv-LV"/>
        </w:rPr>
        <w:t>informāciju</w:t>
      </w:r>
      <w:r w:rsidR="00975A09" w:rsidRPr="00B361B7">
        <w:rPr>
          <w:rFonts w:ascii="Times New Roman" w:eastAsia="Times New Roman" w:hAnsi="Times New Roman" w:cs="Times New Roman"/>
          <w:sz w:val="28"/>
          <w:szCs w:val="28"/>
          <w:lang w:val="lv-LV" w:eastAsia="lv-LV"/>
        </w:rPr>
        <w:t>:</w:t>
      </w:r>
    </w:p>
    <w:p w14:paraId="6BEF1041" w14:textId="5487D915" w:rsidR="009A3CC6" w:rsidRPr="00B361B7" w:rsidRDefault="005E60A3" w:rsidP="00264E01">
      <w:pPr>
        <w:ind w:firstLine="720"/>
        <w:jc w:val="both"/>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t>20.</w:t>
      </w:r>
      <w:r w:rsidRPr="00B361B7">
        <w:rPr>
          <w:rFonts w:ascii="Times New Roman" w:eastAsia="Times New Roman" w:hAnsi="Times New Roman" w:cs="Times New Roman"/>
          <w:sz w:val="28"/>
          <w:szCs w:val="28"/>
          <w:vertAlign w:val="superscript"/>
          <w:lang w:val="lv-LV" w:eastAsia="lv-LV"/>
        </w:rPr>
        <w:t>1</w:t>
      </w:r>
      <w:r w:rsidR="001C21D2" w:rsidRPr="00B361B7">
        <w:rPr>
          <w:rFonts w:ascii="Times New Roman" w:eastAsia="Times New Roman" w:hAnsi="Times New Roman" w:cs="Times New Roman"/>
          <w:sz w:val="28"/>
          <w:szCs w:val="28"/>
          <w:vertAlign w:val="superscript"/>
          <w:lang w:val="lv-LV" w:eastAsia="lv-LV"/>
        </w:rPr>
        <w:t> </w:t>
      </w:r>
      <w:r w:rsidR="009A3CC6" w:rsidRPr="00B361B7">
        <w:rPr>
          <w:rFonts w:ascii="Times New Roman" w:eastAsia="Times New Roman" w:hAnsi="Times New Roman" w:cs="Times New Roman"/>
          <w:sz w:val="28"/>
          <w:szCs w:val="28"/>
          <w:lang w:val="lv-LV" w:eastAsia="lv-LV"/>
        </w:rPr>
        <w:t>1</w:t>
      </w:r>
      <w:r w:rsidR="00BE5C46" w:rsidRPr="00B361B7">
        <w:rPr>
          <w:rFonts w:ascii="Times New Roman" w:eastAsia="Times New Roman" w:hAnsi="Times New Roman" w:cs="Times New Roman"/>
          <w:sz w:val="28"/>
          <w:szCs w:val="28"/>
          <w:lang w:val="lv-LV" w:eastAsia="lv-LV"/>
        </w:rPr>
        <w:t>. </w:t>
      </w:r>
      <w:r w:rsidR="005C3833" w:rsidRPr="00B361B7">
        <w:rPr>
          <w:rFonts w:ascii="Times New Roman" w:eastAsia="Times New Roman" w:hAnsi="Times New Roman" w:cs="Times New Roman"/>
          <w:sz w:val="28"/>
          <w:szCs w:val="28"/>
          <w:lang w:val="lv-LV" w:eastAsia="lv-LV"/>
        </w:rPr>
        <w:t>p</w:t>
      </w:r>
      <w:r w:rsidR="009A3CC6" w:rsidRPr="00B361B7">
        <w:rPr>
          <w:rFonts w:ascii="Times New Roman" w:eastAsia="Times New Roman" w:hAnsi="Times New Roman" w:cs="Times New Roman"/>
          <w:sz w:val="28"/>
          <w:szCs w:val="28"/>
          <w:lang w:val="lv-LV" w:eastAsia="lv-LV"/>
        </w:rPr>
        <w:t>rioritār</w:t>
      </w:r>
      <w:r w:rsidR="00F74665" w:rsidRPr="00B361B7">
        <w:rPr>
          <w:rFonts w:ascii="Times New Roman" w:eastAsia="Times New Roman" w:hAnsi="Times New Roman" w:cs="Times New Roman"/>
          <w:sz w:val="28"/>
          <w:szCs w:val="28"/>
          <w:lang w:val="lv-LV" w:eastAsia="lv-LV"/>
        </w:rPr>
        <w:t>ā</w:t>
      </w:r>
      <w:r w:rsidR="009A3CC6" w:rsidRPr="00B361B7">
        <w:rPr>
          <w:rFonts w:ascii="Times New Roman" w:eastAsia="Times New Roman" w:hAnsi="Times New Roman" w:cs="Times New Roman"/>
          <w:sz w:val="28"/>
          <w:szCs w:val="28"/>
          <w:lang w:val="lv-LV" w:eastAsia="lv-LV"/>
        </w:rPr>
        <w:t xml:space="preserve"> pasāku</w:t>
      </w:r>
      <w:r w:rsidR="005C3833" w:rsidRPr="00B361B7">
        <w:rPr>
          <w:rFonts w:ascii="Times New Roman" w:eastAsia="Times New Roman" w:hAnsi="Times New Roman" w:cs="Times New Roman"/>
          <w:sz w:val="28"/>
          <w:szCs w:val="28"/>
          <w:lang w:val="lv-LV" w:eastAsia="lv-LV"/>
        </w:rPr>
        <w:t>ma n</w:t>
      </w:r>
      <w:r w:rsidR="009A3CC6" w:rsidRPr="00B361B7">
        <w:rPr>
          <w:rFonts w:ascii="Times New Roman" w:eastAsia="Times New Roman" w:hAnsi="Times New Roman" w:cs="Times New Roman"/>
          <w:sz w:val="28"/>
          <w:szCs w:val="28"/>
          <w:lang w:val="lv-LV" w:eastAsia="lv-LV"/>
        </w:rPr>
        <w:t>osaukums</w:t>
      </w:r>
      <w:r w:rsidR="002E40DC" w:rsidRPr="00B361B7">
        <w:rPr>
          <w:rFonts w:ascii="Times New Roman" w:eastAsia="Times New Roman" w:hAnsi="Times New Roman" w:cs="Times New Roman"/>
          <w:sz w:val="28"/>
          <w:szCs w:val="28"/>
          <w:lang w:val="lv-LV" w:eastAsia="lv-LV"/>
        </w:rPr>
        <w:t xml:space="preserve"> (no prioritārā pasākuma pieteikuma vidējam termiņam)</w:t>
      </w:r>
      <w:r w:rsidR="00294B5E" w:rsidRPr="00B361B7">
        <w:rPr>
          <w:rFonts w:ascii="Times New Roman" w:eastAsia="Times New Roman" w:hAnsi="Times New Roman" w:cs="Times New Roman"/>
          <w:sz w:val="28"/>
          <w:szCs w:val="28"/>
          <w:lang w:val="lv-LV" w:eastAsia="lv-LV"/>
        </w:rPr>
        <w:t>;</w:t>
      </w:r>
    </w:p>
    <w:p w14:paraId="6D51BE2D" w14:textId="7A9FD0DF" w:rsidR="005C3833" w:rsidRPr="00B361B7" w:rsidRDefault="005E60A3" w:rsidP="00264E01">
      <w:pPr>
        <w:ind w:firstLine="720"/>
        <w:jc w:val="both"/>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lastRenderedPageBreak/>
        <w:t>20.</w:t>
      </w:r>
      <w:r w:rsidRPr="00B361B7">
        <w:rPr>
          <w:rFonts w:ascii="Times New Roman" w:eastAsia="Times New Roman" w:hAnsi="Times New Roman" w:cs="Times New Roman"/>
          <w:sz w:val="28"/>
          <w:szCs w:val="28"/>
          <w:vertAlign w:val="superscript"/>
          <w:lang w:val="lv-LV" w:eastAsia="lv-LV"/>
        </w:rPr>
        <w:t>1</w:t>
      </w:r>
      <w:r w:rsidR="001C21D2" w:rsidRPr="00B361B7">
        <w:rPr>
          <w:rFonts w:ascii="Times New Roman" w:eastAsia="Times New Roman" w:hAnsi="Times New Roman" w:cs="Times New Roman"/>
          <w:sz w:val="28"/>
          <w:szCs w:val="28"/>
          <w:vertAlign w:val="superscript"/>
          <w:lang w:val="lv-LV" w:eastAsia="lv-LV"/>
        </w:rPr>
        <w:t> </w:t>
      </w:r>
      <w:r w:rsidR="009A3CC6" w:rsidRPr="00B361B7">
        <w:rPr>
          <w:rFonts w:ascii="Times New Roman" w:eastAsia="Times New Roman" w:hAnsi="Times New Roman" w:cs="Times New Roman"/>
          <w:sz w:val="28"/>
          <w:szCs w:val="28"/>
          <w:lang w:val="lv-LV" w:eastAsia="lv-LV"/>
        </w:rPr>
        <w:t>2</w:t>
      </w:r>
      <w:r w:rsidR="00BE5C46" w:rsidRPr="00B361B7">
        <w:rPr>
          <w:rFonts w:ascii="Times New Roman" w:eastAsia="Times New Roman" w:hAnsi="Times New Roman" w:cs="Times New Roman"/>
          <w:sz w:val="28"/>
          <w:szCs w:val="28"/>
          <w:lang w:val="lv-LV" w:eastAsia="lv-LV"/>
        </w:rPr>
        <w:t>. </w:t>
      </w:r>
      <w:r w:rsidR="005C3833" w:rsidRPr="00B361B7">
        <w:rPr>
          <w:rFonts w:ascii="Times New Roman" w:eastAsia="Times New Roman" w:hAnsi="Times New Roman" w:cs="Times New Roman"/>
          <w:sz w:val="28"/>
          <w:szCs w:val="28"/>
          <w:lang w:val="lv-LV" w:eastAsia="lv-LV"/>
        </w:rPr>
        <w:t>prioritār</w:t>
      </w:r>
      <w:r w:rsidR="00F74665" w:rsidRPr="00B361B7">
        <w:rPr>
          <w:rFonts w:ascii="Times New Roman" w:eastAsia="Times New Roman" w:hAnsi="Times New Roman" w:cs="Times New Roman"/>
          <w:sz w:val="28"/>
          <w:szCs w:val="28"/>
          <w:lang w:val="lv-LV" w:eastAsia="lv-LV"/>
        </w:rPr>
        <w:t>ā</w:t>
      </w:r>
      <w:r w:rsidR="005C3833" w:rsidRPr="00B361B7">
        <w:rPr>
          <w:rFonts w:ascii="Times New Roman" w:eastAsia="Times New Roman" w:hAnsi="Times New Roman" w:cs="Times New Roman"/>
          <w:sz w:val="28"/>
          <w:szCs w:val="28"/>
          <w:lang w:val="lv-LV" w:eastAsia="lv-LV"/>
        </w:rPr>
        <w:t xml:space="preserve"> pasākuma mērķis (</w:t>
      </w:r>
      <w:r w:rsidR="00F74665" w:rsidRPr="00B361B7">
        <w:rPr>
          <w:rFonts w:ascii="Times New Roman" w:eastAsia="Times New Roman" w:hAnsi="Times New Roman" w:cs="Times New Roman"/>
          <w:sz w:val="28"/>
          <w:szCs w:val="28"/>
          <w:lang w:val="lv-LV" w:eastAsia="lv-LV"/>
        </w:rPr>
        <w:t>no prioritārā pasākuma pieteikuma vidējam termiņam)</w:t>
      </w:r>
      <w:r w:rsidR="00294B5E" w:rsidRPr="00B361B7">
        <w:rPr>
          <w:rFonts w:ascii="Times New Roman" w:eastAsia="Times New Roman" w:hAnsi="Times New Roman" w:cs="Times New Roman"/>
          <w:sz w:val="28"/>
          <w:szCs w:val="28"/>
          <w:lang w:val="lv-LV" w:eastAsia="lv-LV"/>
        </w:rPr>
        <w:t>;</w:t>
      </w:r>
    </w:p>
    <w:p w14:paraId="0DE07EA9" w14:textId="41EE35A1" w:rsidR="00F74665" w:rsidRPr="00B361B7" w:rsidRDefault="005E60A3" w:rsidP="00264E01">
      <w:pPr>
        <w:ind w:firstLine="720"/>
        <w:jc w:val="both"/>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t>20.</w:t>
      </w:r>
      <w:r w:rsidRPr="00B361B7">
        <w:rPr>
          <w:rFonts w:ascii="Times New Roman" w:eastAsia="Times New Roman" w:hAnsi="Times New Roman" w:cs="Times New Roman"/>
          <w:sz w:val="28"/>
          <w:szCs w:val="28"/>
          <w:vertAlign w:val="superscript"/>
          <w:lang w:val="lv-LV" w:eastAsia="lv-LV"/>
        </w:rPr>
        <w:t>1</w:t>
      </w:r>
      <w:r w:rsidR="001C21D2" w:rsidRPr="00B361B7">
        <w:rPr>
          <w:rFonts w:ascii="Times New Roman" w:eastAsia="Times New Roman" w:hAnsi="Times New Roman" w:cs="Times New Roman"/>
          <w:sz w:val="28"/>
          <w:szCs w:val="28"/>
          <w:vertAlign w:val="superscript"/>
          <w:lang w:val="lv-LV" w:eastAsia="lv-LV"/>
        </w:rPr>
        <w:t> </w:t>
      </w:r>
      <w:r w:rsidR="005C3833" w:rsidRPr="00B361B7">
        <w:rPr>
          <w:rFonts w:ascii="Times New Roman" w:eastAsia="Times New Roman" w:hAnsi="Times New Roman" w:cs="Times New Roman"/>
          <w:sz w:val="28"/>
          <w:szCs w:val="28"/>
          <w:lang w:val="lv-LV" w:eastAsia="lv-LV"/>
        </w:rPr>
        <w:t>3</w:t>
      </w:r>
      <w:r w:rsidR="00BE5C46" w:rsidRPr="00B361B7">
        <w:rPr>
          <w:rFonts w:ascii="Times New Roman" w:eastAsia="Times New Roman" w:hAnsi="Times New Roman" w:cs="Times New Roman"/>
          <w:sz w:val="28"/>
          <w:szCs w:val="28"/>
          <w:lang w:val="lv-LV" w:eastAsia="lv-LV"/>
        </w:rPr>
        <w:t>. </w:t>
      </w:r>
      <w:r w:rsidR="00F74665" w:rsidRPr="00B361B7">
        <w:rPr>
          <w:rFonts w:ascii="Times New Roman" w:eastAsia="Times New Roman" w:hAnsi="Times New Roman" w:cs="Times New Roman"/>
          <w:sz w:val="28"/>
          <w:szCs w:val="28"/>
          <w:lang w:val="lv-LV" w:eastAsia="lv-LV"/>
        </w:rPr>
        <w:t>prioritārā</w:t>
      </w:r>
      <w:r w:rsidR="00BA6D75" w:rsidRPr="00B361B7">
        <w:rPr>
          <w:rFonts w:ascii="Times New Roman" w:eastAsia="Times New Roman" w:hAnsi="Times New Roman" w:cs="Times New Roman"/>
          <w:sz w:val="28"/>
          <w:szCs w:val="28"/>
          <w:lang w:val="lv-LV" w:eastAsia="lv-LV"/>
        </w:rPr>
        <w:t xml:space="preserve"> pasākum</w:t>
      </w:r>
      <w:r w:rsidR="0056698C" w:rsidRPr="00B361B7">
        <w:rPr>
          <w:rFonts w:ascii="Times New Roman" w:eastAsia="Times New Roman" w:hAnsi="Times New Roman" w:cs="Times New Roman"/>
          <w:sz w:val="28"/>
          <w:szCs w:val="28"/>
          <w:lang w:val="lv-LV" w:eastAsia="lv-LV"/>
        </w:rPr>
        <w:t>a</w:t>
      </w:r>
      <w:r w:rsidR="00BA6D75" w:rsidRPr="00B361B7">
        <w:rPr>
          <w:rFonts w:ascii="Times New Roman" w:eastAsia="Times New Roman" w:hAnsi="Times New Roman" w:cs="Times New Roman"/>
          <w:sz w:val="28"/>
          <w:szCs w:val="28"/>
          <w:lang w:val="lv-LV" w:eastAsia="lv-LV"/>
        </w:rPr>
        <w:t xml:space="preserve"> mērķa sasniegšan</w:t>
      </w:r>
      <w:r w:rsidR="00F74665" w:rsidRPr="00B361B7">
        <w:rPr>
          <w:rFonts w:ascii="Times New Roman" w:eastAsia="Times New Roman" w:hAnsi="Times New Roman" w:cs="Times New Roman"/>
          <w:sz w:val="28"/>
          <w:szCs w:val="28"/>
          <w:lang w:val="lv-LV" w:eastAsia="lv-LV"/>
        </w:rPr>
        <w:t>a</w:t>
      </w:r>
      <w:r w:rsidR="00BA6D75" w:rsidRPr="00B361B7">
        <w:rPr>
          <w:rFonts w:ascii="Times New Roman" w:eastAsia="Times New Roman" w:hAnsi="Times New Roman" w:cs="Times New Roman"/>
          <w:sz w:val="28"/>
          <w:szCs w:val="28"/>
          <w:lang w:val="lv-LV" w:eastAsia="lv-LV"/>
        </w:rPr>
        <w:t xml:space="preserve"> vai virzība uz mērķi</w:t>
      </w:r>
      <w:r w:rsidR="0032331C" w:rsidRPr="00B361B7">
        <w:rPr>
          <w:rFonts w:ascii="Times New Roman" w:hAnsi="Times New Roman" w:cs="Times New Roman"/>
          <w:lang w:val="lv-LV"/>
        </w:rPr>
        <w:t xml:space="preserve"> </w:t>
      </w:r>
      <w:r w:rsidR="0032331C" w:rsidRPr="00B361B7">
        <w:rPr>
          <w:rFonts w:ascii="Times New Roman" w:eastAsia="Times New Roman" w:hAnsi="Times New Roman" w:cs="Times New Roman"/>
          <w:sz w:val="28"/>
          <w:szCs w:val="28"/>
          <w:lang w:val="lv-LV" w:eastAsia="lv-LV"/>
        </w:rPr>
        <w:t xml:space="preserve">un </w:t>
      </w:r>
      <w:r w:rsidR="00C76E59" w:rsidRPr="00B361B7">
        <w:rPr>
          <w:rFonts w:ascii="Times New Roman" w:eastAsia="Times New Roman" w:hAnsi="Times New Roman" w:cs="Times New Roman"/>
          <w:sz w:val="28"/>
          <w:szCs w:val="28"/>
          <w:lang w:val="lv-LV" w:eastAsia="lv-LV"/>
        </w:rPr>
        <w:t xml:space="preserve">sabiedrībai </w:t>
      </w:r>
      <w:r w:rsidR="0032331C" w:rsidRPr="00B361B7">
        <w:rPr>
          <w:rFonts w:ascii="Times New Roman" w:eastAsia="Times New Roman" w:hAnsi="Times New Roman" w:cs="Times New Roman"/>
          <w:sz w:val="28"/>
          <w:szCs w:val="28"/>
          <w:lang w:val="lv-LV" w:eastAsia="lv-LV"/>
        </w:rPr>
        <w:t>sniegtais labums</w:t>
      </w:r>
      <w:r w:rsidR="00294B5E" w:rsidRPr="00B361B7">
        <w:rPr>
          <w:rFonts w:ascii="Times New Roman" w:eastAsia="Times New Roman" w:hAnsi="Times New Roman" w:cs="Times New Roman"/>
          <w:sz w:val="28"/>
          <w:szCs w:val="28"/>
          <w:lang w:val="lv-LV" w:eastAsia="lv-LV"/>
        </w:rPr>
        <w:t>;</w:t>
      </w:r>
    </w:p>
    <w:p w14:paraId="59AFBF61" w14:textId="4F3AE8A1" w:rsidR="00F74665" w:rsidRPr="00B361B7" w:rsidRDefault="005E60A3" w:rsidP="00264E01">
      <w:pPr>
        <w:ind w:firstLine="720"/>
        <w:jc w:val="both"/>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t>20.</w:t>
      </w:r>
      <w:r w:rsidRPr="00B361B7">
        <w:rPr>
          <w:rFonts w:ascii="Times New Roman" w:eastAsia="Times New Roman" w:hAnsi="Times New Roman" w:cs="Times New Roman"/>
          <w:sz w:val="28"/>
          <w:szCs w:val="28"/>
          <w:vertAlign w:val="superscript"/>
          <w:lang w:val="lv-LV" w:eastAsia="lv-LV"/>
        </w:rPr>
        <w:t>1</w:t>
      </w:r>
      <w:r w:rsidR="001C21D2" w:rsidRPr="00B361B7">
        <w:rPr>
          <w:rFonts w:ascii="Times New Roman" w:eastAsia="Times New Roman" w:hAnsi="Times New Roman" w:cs="Times New Roman"/>
          <w:sz w:val="28"/>
          <w:szCs w:val="28"/>
          <w:vertAlign w:val="superscript"/>
          <w:lang w:val="lv-LV" w:eastAsia="lv-LV"/>
        </w:rPr>
        <w:t> </w:t>
      </w:r>
      <w:r w:rsidR="00F74665" w:rsidRPr="00B361B7">
        <w:rPr>
          <w:rFonts w:ascii="Times New Roman" w:eastAsia="Times New Roman" w:hAnsi="Times New Roman" w:cs="Times New Roman"/>
          <w:sz w:val="28"/>
          <w:szCs w:val="28"/>
          <w:lang w:val="lv-LV" w:eastAsia="lv-LV"/>
        </w:rPr>
        <w:t>4</w:t>
      </w:r>
      <w:r w:rsidR="00BE5C46" w:rsidRPr="00B361B7">
        <w:rPr>
          <w:rFonts w:ascii="Times New Roman" w:eastAsia="Times New Roman" w:hAnsi="Times New Roman" w:cs="Times New Roman"/>
          <w:sz w:val="28"/>
          <w:szCs w:val="28"/>
          <w:lang w:val="lv-LV" w:eastAsia="lv-LV"/>
        </w:rPr>
        <w:t>. </w:t>
      </w:r>
      <w:r w:rsidR="00F74665" w:rsidRPr="00B361B7">
        <w:rPr>
          <w:rFonts w:ascii="Times New Roman" w:eastAsia="Times New Roman" w:hAnsi="Times New Roman" w:cs="Times New Roman"/>
          <w:sz w:val="28"/>
          <w:szCs w:val="28"/>
          <w:lang w:val="lv-LV" w:eastAsia="lv-LV"/>
        </w:rPr>
        <w:t xml:space="preserve">prioritārā pasākuma </w:t>
      </w:r>
      <w:r w:rsidR="00DF48D5" w:rsidRPr="00B361B7">
        <w:rPr>
          <w:rFonts w:ascii="Times New Roman" w:eastAsia="Times New Roman" w:hAnsi="Times New Roman" w:cs="Times New Roman"/>
          <w:sz w:val="28"/>
          <w:szCs w:val="28"/>
          <w:lang w:val="lv-LV" w:eastAsia="lv-LV"/>
        </w:rPr>
        <w:t xml:space="preserve">īstenošanas periods </w:t>
      </w:r>
      <w:r w:rsidR="00F74665" w:rsidRPr="00B361B7">
        <w:rPr>
          <w:rFonts w:ascii="Times New Roman" w:eastAsia="Times New Roman" w:hAnsi="Times New Roman" w:cs="Times New Roman"/>
          <w:sz w:val="28"/>
          <w:szCs w:val="28"/>
          <w:lang w:val="lv-LV" w:eastAsia="lv-LV"/>
        </w:rPr>
        <w:t>(darbības period</w:t>
      </w:r>
      <w:r w:rsidR="00C10861" w:rsidRPr="00B361B7">
        <w:rPr>
          <w:rFonts w:ascii="Times New Roman" w:eastAsia="Times New Roman" w:hAnsi="Times New Roman" w:cs="Times New Roman"/>
          <w:sz w:val="28"/>
          <w:szCs w:val="28"/>
          <w:lang w:val="lv-LV" w:eastAsia="lv-LV"/>
        </w:rPr>
        <w:t>s</w:t>
      </w:r>
      <w:r w:rsidR="00F74665" w:rsidRPr="00B361B7">
        <w:rPr>
          <w:rFonts w:ascii="Times New Roman" w:eastAsia="Times New Roman" w:hAnsi="Times New Roman" w:cs="Times New Roman"/>
          <w:sz w:val="28"/>
          <w:szCs w:val="28"/>
          <w:lang w:val="lv-LV" w:eastAsia="lv-LV"/>
        </w:rPr>
        <w:t xml:space="preserve"> vai </w:t>
      </w:r>
      <w:r w:rsidR="00294B5E" w:rsidRPr="00B361B7">
        <w:rPr>
          <w:rFonts w:ascii="Times New Roman" w:eastAsia="Times New Roman" w:hAnsi="Times New Roman" w:cs="Times New Roman"/>
          <w:sz w:val="28"/>
          <w:szCs w:val="28"/>
          <w:lang w:val="lv-LV" w:eastAsia="lv-LV"/>
        </w:rPr>
        <w:t>beztermiņa</w:t>
      </w:r>
      <w:r w:rsidR="00F74665" w:rsidRPr="00B361B7">
        <w:rPr>
          <w:rFonts w:ascii="Times New Roman" w:eastAsia="Times New Roman" w:hAnsi="Times New Roman" w:cs="Times New Roman"/>
          <w:sz w:val="28"/>
          <w:szCs w:val="28"/>
          <w:lang w:val="lv-LV" w:eastAsia="lv-LV"/>
        </w:rPr>
        <w:t>)</w:t>
      </w:r>
      <w:r w:rsidR="00294B5E" w:rsidRPr="00B361B7">
        <w:rPr>
          <w:rFonts w:ascii="Times New Roman" w:eastAsia="Times New Roman" w:hAnsi="Times New Roman" w:cs="Times New Roman"/>
          <w:sz w:val="28"/>
          <w:szCs w:val="28"/>
          <w:lang w:val="lv-LV" w:eastAsia="lv-LV"/>
        </w:rPr>
        <w:t>;</w:t>
      </w:r>
    </w:p>
    <w:p w14:paraId="15352E99" w14:textId="59276437" w:rsidR="00F74665" w:rsidRPr="00B361B7" w:rsidRDefault="005E60A3" w:rsidP="00264E01">
      <w:pPr>
        <w:ind w:firstLine="720"/>
        <w:jc w:val="both"/>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t>20.</w:t>
      </w:r>
      <w:r w:rsidRPr="00B361B7">
        <w:rPr>
          <w:rFonts w:ascii="Times New Roman" w:eastAsia="Times New Roman" w:hAnsi="Times New Roman" w:cs="Times New Roman"/>
          <w:sz w:val="28"/>
          <w:szCs w:val="28"/>
          <w:vertAlign w:val="superscript"/>
          <w:lang w:val="lv-LV" w:eastAsia="lv-LV"/>
        </w:rPr>
        <w:t>1</w:t>
      </w:r>
      <w:r w:rsidR="001C21D2" w:rsidRPr="00B361B7">
        <w:rPr>
          <w:rFonts w:ascii="Times New Roman" w:eastAsia="Times New Roman" w:hAnsi="Times New Roman" w:cs="Times New Roman"/>
          <w:sz w:val="28"/>
          <w:szCs w:val="28"/>
          <w:vertAlign w:val="superscript"/>
          <w:lang w:val="lv-LV" w:eastAsia="lv-LV"/>
        </w:rPr>
        <w:t> </w:t>
      </w:r>
      <w:r w:rsidR="00F74665" w:rsidRPr="00B361B7">
        <w:rPr>
          <w:rFonts w:ascii="Times New Roman" w:eastAsia="Times New Roman" w:hAnsi="Times New Roman" w:cs="Times New Roman"/>
          <w:sz w:val="28"/>
          <w:szCs w:val="28"/>
          <w:lang w:val="lv-LV" w:eastAsia="lv-LV"/>
        </w:rPr>
        <w:t>5</w:t>
      </w:r>
      <w:r w:rsidR="00BE5C46" w:rsidRPr="00B361B7">
        <w:rPr>
          <w:rFonts w:ascii="Times New Roman" w:eastAsia="Times New Roman" w:hAnsi="Times New Roman" w:cs="Times New Roman"/>
          <w:sz w:val="28"/>
          <w:szCs w:val="28"/>
          <w:lang w:val="lv-LV" w:eastAsia="lv-LV"/>
        </w:rPr>
        <w:t>. </w:t>
      </w:r>
      <w:r w:rsidR="00BA6D75" w:rsidRPr="00B361B7">
        <w:rPr>
          <w:rFonts w:ascii="Times New Roman" w:eastAsia="Times New Roman" w:hAnsi="Times New Roman" w:cs="Times New Roman"/>
          <w:sz w:val="28"/>
          <w:szCs w:val="28"/>
          <w:lang w:val="lv-LV" w:eastAsia="lv-LV"/>
        </w:rPr>
        <w:t>gad</w:t>
      </w:r>
      <w:r w:rsidR="00F74665" w:rsidRPr="00B361B7">
        <w:rPr>
          <w:rFonts w:ascii="Times New Roman" w:eastAsia="Times New Roman" w:hAnsi="Times New Roman" w:cs="Times New Roman"/>
          <w:sz w:val="28"/>
          <w:szCs w:val="28"/>
          <w:lang w:val="lv-LV" w:eastAsia="lv-LV"/>
        </w:rPr>
        <w:t>s</w:t>
      </w:r>
      <w:r w:rsidR="00BA6D75" w:rsidRPr="00B361B7">
        <w:rPr>
          <w:rFonts w:ascii="Times New Roman" w:eastAsia="Times New Roman" w:hAnsi="Times New Roman" w:cs="Times New Roman"/>
          <w:sz w:val="28"/>
          <w:szCs w:val="28"/>
          <w:lang w:val="lv-LV" w:eastAsia="lv-LV"/>
        </w:rPr>
        <w:t>,</w:t>
      </w:r>
      <w:r w:rsidR="00BA6D75" w:rsidRPr="00B361B7">
        <w:rPr>
          <w:rFonts w:ascii="Times New Roman" w:hAnsi="Times New Roman" w:cs="Times New Roman"/>
          <w:lang w:val="lv-LV"/>
        </w:rPr>
        <w:t xml:space="preserve"> </w:t>
      </w:r>
      <w:r w:rsidR="00BA6D75" w:rsidRPr="00B361B7">
        <w:rPr>
          <w:rFonts w:ascii="Times New Roman" w:eastAsia="Times New Roman" w:hAnsi="Times New Roman" w:cs="Times New Roman"/>
          <w:sz w:val="28"/>
          <w:szCs w:val="28"/>
          <w:lang w:val="lv-LV" w:eastAsia="lv-LV"/>
        </w:rPr>
        <w:t>kura</w:t>
      </w:r>
      <w:r w:rsidR="005D2FA5" w:rsidRPr="00B361B7">
        <w:rPr>
          <w:rFonts w:ascii="Times New Roman" w:eastAsia="Times New Roman" w:hAnsi="Times New Roman" w:cs="Times New Roman"/>
          <w:sz w:val="28"/>
          <w:szCs w:val="28"/>
          <w:lang w:val="lv-LV" w:eastAsia="lv-LV"/>
        </w:rPr>
        <w:t xml:space="preserve"> </w:t>
      </w:r>
      <w:r w:rsidR="00BA6D75" w:rsidRPr="00B361B7">
        <w:rPr>
          <w:rFonts w:ascii="Times New Roman" w:eastAsia="Times New Roman" w:hAnsi="Times New Roman" w:cs="Times New Roman"/>
          <w:sz w:val="28"/>
          <w:szCs w:val="28"/>
          <w:lang w:val="lv-LV" w:eastAsia="lv-LV"/>
        </w:rPr>
        <w:t>budžeta</w:t>
      </w:r>
      <w:r w:rsidR="005D2FA5" w:rsidRPr="00B361B7">
        <w:rPr>
          <w:rFonts w:ascii="Times New Roman" w:eastAsia="Times New Roman" w:hAnsi="Times New Roman" w:cs="Times New Roman"/>
          <w:sz w:val="28"/>
          <w:szCs w:val="28"/>
          <w:lang w:val="lv-LV" w:eastAsia="lv-LV"/>
        </w:rPr>
        <w:t xml:space="preserve"> </w:t>
      </w:r>
      <w:r w:rsidR="00BA6D75" w:rsidRPr="00B361B7">
        <w:rPr>
          <w:rFonts w:ascii="Times New Roman" w:eastAsia="Times New Roman" w:hAnsi="Times New Roman" w:cs="Times New Roman"/>
          <w:sz w:val="28"/>
          <w:szCs w:val="28"/>
          <w:lang w:val="lv-LV" w:eastAsia="lv-LV"/>
        </w:rPr>
        <w:t>paskaidrojumos attiecīgais prioritārais pasākums ir norādīts prioritāro pasākumu tabulā</w:t>
      </w:r>
      <w:r w:rsidR="00294B5E" w:rsidRPr="00B361B7">
        <w:rPr>
          <w:rFonts w:ascii="Times New Roman" w:eastAsia="Times New Roman" w:hAnsi="Times New Roman" w:cs="Times New Roman"/>
          <w:sz w:val="28"/>
          <w:szCs w:val="28"/>
          <w:lang w:val="lv-LV" w:eastAsia="lv-LV"/>
        </w:rPr>
        <w:t>;</w:t>
      </w:r>
    </w:p>
    <w:p w14:paraId="51EF5680" w14:textId="6A8C431E" w:rsidR="00106DFD" w:rsidRPr="00B361B7" w:rsidRDefault="005E60A3" w:rsidP="00264E01">
      <w:pPr>
        <w:ind w:firstLine="720"/>
        <w:jc w:val="both"/>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t>20.</w:t>
      </w:r>
      <w:r w:rsidRPr="00B361B7">
        <w:rPr>
          <w:rFonts w:ascii="Times New Roman" w:eastAsia="Times New Roman" w:hAnsi="Times New Roman" w:cs="Times New Roman"/>
          <w:sz w:val="28"/>
          <w:szCs w:val="28"/>
          <w:vertAlign w:val="superscript"/>
          <w:lang w:val="lv-LV" w:eastAsia="lv-LV"/>
        </w:rPr>
        <w:t>1</w:t>
      </w:r>
      <w:r w:rsidR="001C21D2" w:rsidRPr="00B361B7">
        <w:rPr>
          <w:rFonts w:ascii="Times New Roman" w:eastAsia="Times New Roman" w:hAnsi="Times New Roman" w:cs="Times New Roman"/>
          <w:sz w:val="28"/>
          <w:szCs w:val="28"/>
          <w:vertAlign w:val="superscript"/>
          <w:lang w:val="lv-LV" w:eastAsia="lv-LV"/>
        </w:rPr>
        <w:t> </w:t>
      </w:r>
      <w:r w:rsidR="00F74665" w:rsidRPr="00B361B7">
        <w:rPr>
          <w:rFonts w:ascii="Times New Roman" w:eastAsia="Times New Roman" w:hAnsi="Times New Roman" w:cs="Times New Roman"/>
          <w:sz w:val="28"/>
          <w:szCs w:val="28"/>
          <w:lang w:val="lv-LV" w:eastAsia="lv-LV"/>
        </w:rPr>
        <w:t>6</w:t>
      </w:r>
      <w:r w:rsidR="00BE5C46" w:rsidRPr="00B361B7">
        <w:rPr>
          <w:rFonts w:ascii="Times New Roman" w:eastAsia="Times New Roman" w:hAnsi="Times New Roman" w:cs="Times New Roman"/>
          <w:sz w:val="28"/>
          <w:szCs w:val="28"/>
          <w:lang w:val="lv-LV" w:eastAsia="lv-LV"/>
        </w:rPr>
        <w:t>. </w:t>
      </w:r>
      <w:r w:rsidR="00BA6D75" w:rsidRPr="00B361B7">
        <w:rPr>
          <w:rFonts w:ascii="Times New Roman" w:eastAsia="Times New Roman" w:hAnsi="Times New Roman" w:cs="Times New Roman"/>
          <w:sz w:val="28"/>
          <w:szCs w:val="28"/>
          <w:lang w:val="lv-LV" w:eastAsia="lv-LV"/>
        </w:rPr>
        <w:t>programmas</w:t>
      </w:r>
      <w:r w:rsidR="005D2FA5" w:rsidRPr="00B361B7">
        <w:rPr>
          <w:rFonts w:ascii="Times New Roman" w:eastAsia="Times New Roman" w:hAnsi="Times New Roman" w:cs="Times New Roman"/>
          <w:sz w:val="28"/>
          <w:szCs w:val="28"/>
          <w:lang w:val="lv-LV" w:eastAsia="lv-LV"/>
        </w:rPr>
        <w:t>(</w:t>
      </w:r>
      <w:r w:rsidR="00C76E59" w:rsidRPr="00B361B7">
        <w:rPr>
          <w:rFonts w:ascii="Times New Roman" w:eastAsia="Times New Roman" w:hAnsi="Times New Roman" w:cs="Times New Roman"/>
          <w:sz w:val="28"/>
          <w:szCs w:val="28"/>
          <w:lang w:val="lv-LV" w:eastAsia="lv-LV"/>
        </w:rPr>
        <w:t>-</w:t>
      </w:r>
      <w:r w:rsidR="005D2FA5" w:rsidRPr="00B361B7">
        <w:rPr>
          <w:rFonts w:ascii="Times New Roman" w:eastAsia="Times New Roman" w:hAnsi="Times New Roman" w:cs="Times New Roman"/>
          <w:sz w:val="28"/>
          <w:szCs w:val="28"/>
          <w:lang w:val="lv-LV" w:eastAsia="lv-LV"/>
        </w:rPr>
        <w:t>u)</w:t>
      </w:r>
      <w:r w:rsidR="00BA6D75" w:rsidRPr="00B361B7">
        <w:rPr>
          <w:rFonts w:ascii="Times New Roman" w:eastAsia="Times New Roman" w:hAnsi="Times New Roman" w:cs="Times New Roman"/>
          <w:sz w:val="28"/>
          <w:szCs w:val="28"/>
          <w:lang w:val="lv-LV" w:eastAsia="lv-LV"/>
        </w:rPr>
        <w:t xml:space="preserve"> (apakšprogrammas</w:t>
      </w:r>
      <w:r w:rsidR="005D2FA5" w:rsidRPr="00B361B7">
        <w:rPr>
          <w:rFonts w:ascii="Times New Roman" w:eastAsia="Times New Roman" w:hAnsi="Times New Roman" w:cs="Times New Roman"/>
          <w:sz w:val="28"/>
          <w:szCs w:val="28"/>
          <w:lang w:val="lv-LV" w:eastAsia="lv-LV"/>
        </w:rPr>
        <w:t>(</w:t>
      </w:r>
      <w:r w:rsidR="00C76E59" w:rsidRPr="00B361B7">
        <w:rPr>
          <w:rFonts w:ascii="Times New Roman" w:eastAsia="Times New Roman" w:hAnsi="Times New Roman" w:cs="Times New Roman"/>
          <w:sz w:val="28"/>
          <w:szCs w:val="28"/>
          <w:lang w:val="lv-LV" w:eastAsia="lv-LV"/>
        </w:rPr>
        <w:t>-</w:t>
      </w:r>
      <w:r w:rsidR="005D2FA5" w:rsidRPr="00B361B7">
        <w:rPr>
          <w:rFonts w:ascii="Times New Roman" w:eastAsia="Times New Roman" w:hAnsi="Times New Roman" w:cs="Times New Roman"/>
          <w:sz w:val="28"/>
          <w:szCs w:val="28"/>
          <w:lang w:val="lv-LV" w:eastAsia="lv-LV"/>
        </w:rPr>
        <w:t>u)</w:t>
      </w:r>
      <w:r w:rsidR="00294B5E" w:rsidRPr="00B361B7">
        <w:rPr>
          <w:rFonts w:ascii="Times New Roman" w:eastAsia="Times New Roman" w:hAnsi="Times New Roman" w:cs="Times New Roman"/>
          <w:sz w:val="28"/>
          <w:szCs w:val="28"/>
          <w:lang w:val="lv-LV" w:eastAsia="lv-LV"/>
        </w:rPr>
        <w:t>) kod</w:t>
      </w:r>
      <w:r w:rsidR="00D15546" w:rsidRPr="00B361B7">
        <w:rPr>
          <w:rFonts w:ascii="Times New Roman" w:eastAsia="Times New Roman" w:hAnsi="Times New Roman" w:cs="Times New Roman"/>
          <w:sz w:val="28"/>
          <w:szCs w:val="28"/>
          <w:lang w:val="lv-LV" w:eastAsia="lv-LV"/>
        </w:rPr>
        <w:t>s</w:t>
      </w:r>
      <w:r w:rsidR="00294B5E" w:rsidRPr="00B361B7">
        <w:rPr>
          <w:rFonts w:ascii="Times New Roman" w:eastAsia="Times New Roman" w:hAnsi="Times New Roman" w:cs="Times New Roman"/>
          <w:sz w:val="28"/>
          <w:szCs w:val="28"/>
          <w:lang w:val="lv-LV" w:eastAsia="lv-LV"/>
        </w:rPr>
        <w:t xml:space="preserve"> un nosaukum</w:t>
      </w:r>
      <w:r w:rsidR="00D15546" w:rsidRPr="00B361B7">
        <w:rPr>
          <w:rFonts w:ascii="Times New Roman" w:eastAsia="Times New Roman" w:hAnsi="Times New Roman" w:cs="Times New Roman"/>
          <w:sz w:val="28"/>
          <w:szCs w:val="28"/>
          <w:lang w:val="lv-LV" w:eastAsia="lv-LV"/>
        </w:rPr>
        <w:t>s</w:t>
      </w:r>
      <w:r w:rsidR="00DE15C1" w:rsidRPr="00B361B7">
        <w:rPr>
          <w:rFonts w:ascii="Times New Roman" w:eastAsia="Times New Roman" w:hAnsi="Times New Roman" w:cs="Times New Roman"/>
          <w:sz w:val="28"/>
          <w:szCs w:val="28"/>
          <w:lang w:val="lv-LV" w:eastAsia="lv-LV"/>
        </w:rPr>
        <w:t xml:space="preserve"> (ja prioritārais pasākums tiek īstenots vairākās programmās (apakšprogrammās), tās visas uzskaita vienā ailē)</w:t>
      </w:r>
      <w:r w:rsidR="00294B5E" w:rsidRPr="00B361B7">
        <w:rPr>
          <w:rFonts w:ascii="Times New Roman" w:eastAsia="Times New Roman" w:hAnsi="Times New Roman" w:cs="Times New Roman"/>
          <w:sz w:val="28"/>
          <w:szCs w:val="28"/>
          <w:lang w:val="lv-LV" w:eastAsia="lv-LV"/>
        </w:rPr>
        <w:t>.</w:t>
      </w:r>
      <w:r w:rsidR="0079772C" w:rsidRPr="00B361B7">
        <w:rPr>
          <w:rFonts w:ascii="Times New Roman" w:eastAsia="Times New Roman" w:hAnsi="Times New Roman" w:cs="Times New Roman"/>
          <w:sz w:val="28"/>
          <w:szCs w:val="28"/>
          <w:lang w:val="lv-LV" w:eastAsia="lv-LV"/>
        </w:rPr>
        <w:t>"</w:t>
      </w:r>
    </w:p>
    <w:p w14:paraId="015E9300" w14:textId="77777777" w:rsidR="00644ED2" w:rsidRPr="00B361B7" w:rsidRDefault="00644ED2" w:rsidP="00264E01">
      <w:pPr>
        <w:ind w:firstLine="720"/>
        <w:jc w:val="both"/>
        <w:rPr>
          <w:rFonts w:ascii="Times New Roman" w:eastAsia="Times New Roman" w:hAnsi="Times New Roman" w:cs="Times New Roman"/>
          <w:sz w:val="28"/>
          <w:szCs w:val="28"/>
          <w:lang w:val="lv-LV" w:eastAsia="lv-LV"/>
        </w:rPr>
      </w:pPr>
    </w:p>
    <w:p w14:paraId="77E01814" w14:textId="2A37EE7A" w:rsidR="00413951" w:rsidRPr="00B361B7" w:rsidRDefault="00413951" w:rsidP="00D91603">
      <w:pPr>
        <w:ind w:firstLine="720"/>
        <w:jc w:val="both"/>
        <w:rPr>
          <w:rFonts w:ascii="Times New Roman" w:eastAsia="Times New Roman" w:hAnsi="Times New Roman" w:cs="Times New Roman"/>
          <w:sz w:val="28"/>
          <w:szCs w:val="28"/>
          <w:lang w:val="lv-LV" w:eastAsia="lv-LV"/>
        </w:rPr>
      </w:pPr>
    </w:p>
    <w:p w14:paraId="3870AA12" w14:textId="47AA01C6" w:rsidR="00413951" w:rsidRPr="00B361B7" w:rsidRDefault="00413951" w:rsidP="00D91603">
      <w:pPr>
        <w:ind w:firstLine="720"/>
        <w:jc w:val="both"/>
        <w:rPr>
          <w:rFonts w:ascii="Times New Roman" w:eastAsia="Times New Roman" w:hAnsi="Times New Roman" w:cs="Times New Roman"/>
          <w:sz w:val="28"/>
          <w:szCs w:val="28"/>
          <w:lang w:val="lv-LV" w:eastAsia="lv-LV"/>
        </w:rPr>
        <w:sectPr w:rsidR="00413951" w:rsidRPr="00B361B7" w:rsidSect="00AB5257">
          <w:headerReference w:type="default" r:id="rId10"/>
          <w:footerReference w:type="default" r:id="rId11"/>
          <w:headerReference w:type="first" r:id="rId12"/>
          <w:footerReference w:type="first" r:id="rId13"/>
          <w:pgSz w:w="11906" w:h="16838" w:code="9"/>
          <w:pgMar w:top="1418" w:right="1134" w:bottom="1134" w:left="1701" w:header="709" w:footer="709" w:gutter="0"/>
          <w:cols w:space="720"/>
          <w:titlePg/>
          <w:docGrid w:linePitch="360"/>
        </w:sectPr>
      </w:pPr>
    </w:p>
    <w:p w14:paraId="7314C586" w14:textId="2D419366" w:rsidR="00C02BF0" w:rsidRPr="00B361B7" w:rsidRDefault="00EF0A52" w:rsidP="00C02BF0">
      <w:pPr>
        <w:ind w:firstLine="720"/>
        <w:jc w:val="both"/>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lastRenderedPageBreak/>
        <w:t>15</w:t>
      </w:r>
      <w:r w:rsidR="00BE5C46" w:rsidRPr="00B361B7">
        <w:rPr>
          <w:rFonts w:ascii="Times New Roman" w:eastAsia="Times New Roman" w:hAnsi="Times New Roman" w:cs="Times New Roman"/>
          <w:sz w:val="28"/>
          <w:szCs w:val="28"/>
          <w:lang w:val="lv-LV" w:eastAsia="lv-LV"/>
        </w:rPr>
        <w:t>. </w:t>
      </w:r>
      <w:r w:rsidR="00C02BF0" w:rsidRPr="00B361B7">
        <w:rPr>
          <w:rFonts w:ascii="Times New Roman" w:eastAsia="Times New Roman" w:hAnsi="Times New Roman" w:cs="Times New Roman"/>
          <w:sz w:val="28"/>
          <w:szCs w:val="28"/>
          <w:lang w:val="lv-LV" w:eastAsia="lv-LV"/>
        </w:rPr>
        <w:t>Izteikt 1</w:t>
      </w:r>
      <w:r w:rsidR="00BE5C46" w:rsidRPr="00B361B7">
        <w:rPr>
          <w:rFonts w:ascii="Times New Roman" w:eastAsia="Times New Roman" w:hAnsi="Times New Roman" w:cs="Times New Roman"/>
          <w:sz w:val="28"/>
          <w:szCs w:val="28"/>
          <w:lang w:val="lv-LV" w:eastAsia="lv-LV"/>
        </w:rPr>
        <w:t>. </w:t>
      </w:r>
      <w:r w:rsidR="00C02BF0" w:rsidRPr="00B361B7">
        <w:rPr>
          <w:rFonts w:ascii="Times New Roman" w:eastAsia="Times New Roman" w:hAnsi="Times New Roman" w:cs="Times New Roman"/>
          <w:sz w:val="28"/>
          <w:szCs w:val="28"/>
          <w:lang w:val="lv-LV" w:eastAsia="lv-LV"/>
        </w:rPr>
        <w:t>pielikumu šādā redakcijā:</w:t>
      </w:r>
    </w:p>
    <w:p w14:paraId="79B0D25B" w14:textId="1F784A88" w:rsidR="00C02BF0" w:rsidRPr="00B361B7" w:rsidRDefault="00C02BF0" w:rsidP="00C02BF0">
      <w:pPr>
        <w:ind w:firstLine="720"/>
        <w:jc w:val="both"/>
        <w:rPr>
          <w:rFonts w:ascii="Times New Roman" w:eastAsia="Times New Roman" w:hAnsi="Times New Roman" w:cs="Times New Roman"/>
          <w:sz w:val="28"/>
          <w:szCs w:val="28"/>
          <w:lang w:val="lv-LV" w:eastAsia="lv-LV"/>
        </w:rPr>
      </w:pPr>
    </w:p>
    <w:p w14:paraId="571A1BD5" w14:textId="6815E6C1" w:rsidR="00C02BF0" w:rsidRPr="00B361B7" w:rsidRDefault="008924D4" w:rsidP="00C02BF0">
      <w:pPr>
        <w:jc w:val="right"/>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t>"</w:t>
      </w:r>
      <w:r w:rsidR="00C02BF0" w:rsidRPr="00B361B7">
        <w:rPr>
          <w:rFonts w:ascii="Times New Roman" w:eastAsia="Times New Roman" w:hAnsi="Times New Roman" w:cs="Times New Roman"/>
          <w:sz w:val="28"/>
          <w:szCs w:val="28"/>
          <w:lang w:val="lv-LV" w:eastAsia="lv-LV"/>
        </w:rPr>
        <w:t>1</w:t>
      </w:r>
      <w:r w:rsidR="00BE5C46" w:rsidRPr="00B361B7">
        <w:rPr>
          <w:rFonts w:ascii="Times New Roman" w:eastAsia="Times New Roman" w:hAnsi="Times New Roman" w:cs="Times New Roman"/>
          <w:sz w:val="28"/>
          <w:szCs w:val="28"/>
          <w:lang w:val="lv-LV" w:eastAsia="lv-LV"/>
        </w:rPr>
        <w:t>. </w:t>
      </w:r>
      <w:r w:rsidR="00C02BF0" w:rsidRPr="00B361B7">
        <w:rPr>
          <w:rFonts w:ascii="Times New Roman" w:eastAsia="Times New Roman" w:hAnsi="Times New Roman" w:cs="Times New Roman"/>
          <w:sz w:val="28"/>
          <w:szCs w:val="28"/>
          <w:lang w:val="lv-LV" w:eastAsia="lv-LV"/>
        </w:rPr>
        <w:t>pielikums</w:t>
      </w:r>
    </w:p>
    <w:p w14:paraId="1FAA9019" w14:textId="77777777" w:rsidR="00C02BF0" w:rsidRPr="00B361B7" w:rsidRDefault="00C02BF0" w:rsidP="00C02BF0">
      <w:pPr>
        <w:jc w:val="right"/>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t>Ministru kabineta</w:t>
      </w:r>
    </w:p>
    <w:p w14:paraId="278754B3" w14:textId="77777777" w:rsidR="00221C12" w:rsidRPr="00B361B7" w:rsidRDefault="00C02BF0" w:rsidP="008378F7">
      <w:pPr>
        <w:jc w:val="right"/>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t>2018</w:t>
      </w:r>
      <w:r w:rsidR="00BE5C46" w:rsidRPr="00B361B7">
        <w:rPr>
          <w:rFonts w:ascii="Times New Roman" w:eastAsia="Times New Roman" w:hAnsi="Times New Roman" w:cs="Times New Roman"/>
          <w:sz w:val="28"/>
          <w:szCs w:val="28"/>
          <w:lang w:val="lv-LV" w:eastAsia="lv-LV"/>
        </w:rPr>
        <w:t>. </w:t>
      </w:r>
      <w:r w:rsidRPr="00B361B7">
        <w:rPr>
          <w:rFonts w:ascii="Times New Roman" w:eastAsia="Times New Roman" w:hAnsi="Times New Roman" w:cs="Times New Roman"/>
          <w:sz w:val="28"/>
          <w:szCs w:val="28"/>
          <w:lang w:val="lv-LV" w:eastAsia="lv-LV"/>
        </w:rPr>
        <w:t>gada 10</w:t>
      </w:r>
      <w:r w:rsidR="00BE5C46" w:rsidRPr="00B361B7">
        <w:rPr>
          <w:rFonts w:ascii="Times New Roman" w:eastAsia="Times New Roman" w:hAnsi="Times New Roman" w:cs="Times New Roman"/>
          <w:sz w:val="28"/>
          <w:szCs w:val="28"/>
          <w:lang w:val="lv-LV" w:eastAsia="lv-LV"/>
        </w:rPr>
        <w:t>. </w:t>
      </w:r>
      <w:r w:rsidRPr="00B361B7">
        <w:rPr>
          <w:rFonts w:ascii="Times New Roman" w:eastAsia="Times New Roman" w:hAnsi="Times New Roman" w:cs="Times New Roman"/>
          <w:sz w:val="28"/>
          <w:szCs w:val="28"/>
          <w:lang w:val="lv-LV" w:eastAsia="lv-LV"/>
        </w:rPr>
        <w:t xml:space="preserve">aprīļa </w:t>
      </w:r>
    </w:p>
    <w:p w14:paraId="6D66E120" w14:textId="029BA14A" w:rsidR="00C02BF0" w:rsidRPr="00B361B7" w:rsidRDefault="00C02BF0" w:rsidP="00C02BF0">
      <w:pPr>
        <w:jc w:val="right"/>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t>instrukcijai Nr</w:t>
      </w:r>
      <w:r w:rsidR="00BE5C46" w:rsidRPr="00B361B7">
        <w:rPr>
          <w:rFonts w:ascii="Times New Roman" w:eastAsia="Times New Roman" w:hAnsi="Times New Roman" w:cs="Times New Roman"/>
          <w:sz w:val="28"/>
          <w:szCs w:val="28"/>
          <w:lang w:val="lv-LV" w:eastAsia="lv-LV"/>
        </w:rPr>
        <w:t>. </w:t>
      </w:r>
      <w:r w:rsidRPr="00B361B7">
        <w:rPr>
          <w:rFonts w:ascii="Times New Roman" w:eastAsia="Times New Roman" w:hAnsi="Times New Roman" w:cs="Times New Roman"/>
          <w:sz w:val="28"/>
          <w:szCs w:val="28"/>
          <w:lang w:val="lv-LV" w:eastAsia="lv-LV"/>
        </w:rPr>
        <w:t>2</w:t>
      </w:r>
    </w:p>
    <w:p w14:paraId="1ED784DC" w14:textId="77777777" w:rsidR="00C02BF0" w:rsidRPr="00B361B7" w:rsidRDefault="00C02BF0" w:rsidP="00C63536">
      <w:pPr>
        <w:ind w:firstLine="720"/>
        <w:jc w:val="both"/>
        <w:rPr>
          <w:rFonts w:ascii="Times New Roman" w:eastAsia="Times New Roman" w:hAnsi="Times New Roman" w:cs="Times New Roman"/>
          <w:sz w:val="28"/>
          <w:szCs w:val="28"/>
          <w:lang w:val="lv-LV" w:eastAsia="lv-LV"/>
        </w:rPr>
      </w:pPr>
    </w:p>
    <w:p w14:paraId="7269291D" w14:textId="77777777" w:rsidR="008B7062" w:rsidRPr="00B361B7" w:rsidRDefault="008B7062" w:rsidP="00C63536">
      <w:pPr>
        <w:tabs>
          <w:tab w:val="left" w:pos="5387"/>
        </w:tabs>
        <w:rPr>
          <w:rFonts w:ascii="Times New Roman" w:eastAsia="Times New Roman" w:hAnsi="Times New Roman" w:cs="Times New Roman"/>
          <w:sz w:val="24"/>
          <w:szCs w:val="24"/>
          <w:u w:val="single"/>
          <w:lang w:val="lv-LV" w:eastAsia="lv-LV"/>
        </w:rPr>
      </w:pPr>
      <w:r w:rsidRPr="00B361B7">
        <w:rPr>
          <w:rFonts w:ascii="Times New Roman" w:eastAsia="Times New Roman" w:hAnsi="Times New Roman" w:cs="Times New Roman"/>
          <w:sz w:val="24"/>
          <w:szCs w:val="24"/>
          <w:u w:val="single"/>
          <w:lang w:val="lv-LV" w:eastAsia="lv-LV"/>
        </w:rPr>
        <w:tab/>
      </w:r>
    </w:p>
    <w:p w14:paraId="475B2696" w14:textId="77777777" w:rsidR="008B7062" w:rsidRPr="00B361B7" w:rsidRDefault="008B7062" w:rsidP="00C63536">
      <w:pPr>
        <w:ind w:firstLine="567"/>
        <w:rPr>
          <w:rFonts w:ascii="Times New Roman" w:eastAsia="Times New Roman" w:hAnsi="Times New Roman" w:cs="Times New Roman"/>
          <w:sz w:val="20"/>
          <w:szCs w:val="20"/>
          <w:lang w:val="lv-LV" w:eastAsia="lv-LV"/>
        </w:rPr>
      </w:pPr>
      <w:r w:rsidRPr="00B361B7">
        <w:rPr>
          <w:rFonts w:ascii="Times New Roman" w:eastAsia="Times New Roman" w:hAnsi="Times New Roman" w:cs="Times New Roman"/>
          <w:sz w:val="20"/>
          <w:szCs w:val="20"/>
          <w:lang w:val="lv-LV" w:eastAsia="lv-LV"/>
        </w:rPr>
        <w:t>(ministrijas, citas centrālās valsts iestādes nosaukums)</w:t>
      </w:r>
    </w:p>
    <w:p w14:paraId="40D1E46D" w14:textId="77777777" w:rsidR="008B0A8D" w:rsidRPr="00B361B7" w:rsidRDefault="008B0A8D" w:rsidP="00C63536">
      <w:pPr>
        <w:ind w:firstLine="720"/>
        <w:jc w:val="both"/>
        <w:rPr>
          <w:rFonts w:ascii="Times New Roman" w:eastAsia="Times New Roman" w:hAnsi="Times New Roman" w:cs="Times New Roman"/>
          <w:sz w:val="28"/>
          <w:szCs w:val="28"/>
          <w:lang w:val="lv-LV" w:eastAsia="lv-LV"/>
        </w:rPr>
      </w:pPr>
    </w:p>
    <w:p w14:paraId="122459A1" w14:textId="45841FC4" w:rsidR="00C02BF0" w:rsidRPr="00B361B7" w:rsidRDefault="00C02BF0" w:rsidP="00C02BF0">
      <w:pPr>
        <w:jc w:val="center"/>
        <w:rPr>
          <w:rFonts w:ascii="Times New Roman" w:hAnsi="Times New Roman" w:cs="Times New Roman"/>
          <w:b/>
          <w:sz w:val="28"/>
          <w:szCs w:val="28"/>
          <w:lang w:val="lv-LV"/>
        </w:rPr>
      </w:pPr>
      <w:r w:rsidRPr="00B361B7">
        <w:rPr>
          <w:rFonts w:ascii="Times New Roman" w:hAnsi="Times New Roman" w:cs="Times New Roman"/>
          <w:b/>
          <w:sz w:val="28"/>
          <w:szCs w:val="28"/>
          <w:lang w:val="lv-LV"/>
        </w:rPr>
        <w:t>Paskaidrojums par valsts budžeta izpildi 20__</w:t>
      </w:r>
      <w:r w:rsidR="00BE5C46" w:rsidRPr="00B361B7">
        <w:rPr>
          <w:rFonts w:ascii="Times New Roman" w:hAnsi="Times New Roman" w:cs="Times New Roman"/>
          <w:b/>
          <w:sz w:val="28"/>
          <w:szCs w:val="28"/>
          <w:lang w:val="lv-LV"/>
        </w:rPr>
        <w:t>. </w:t>
      </w:r>
      <w:r w:rsidRPr="00B361B7">
        <w:rPr>
          <w:rFonts w:ascii="Times New Roman" w:hAnsi="Times New Roman" w:cs="Times New Roman"/>
          <w:b/>
          <w:sz w:val="28"/>
          <w:szCs w:val="28"/>
          <w:lang w:val="lv-LV"/>
        </w:rPr>
        <w:t>gada __ mēnešos</w:t>
      </w:r>
    </w:p>
    <w:p w14:paraId="178F25F8" w14:textId="77777777" w:rsidR="00C02BF0" w:rsidRPr="00B361B7" w:rsidRDefault="00C02BF0" w:rsidP="00C63536">
      <w:pPr>
        <w:ind w:firstLine="720"/>
        <w:jc w:val="both"/>
        <w:rPr>
          <w:rFonts w:ascii="Times New Roman" w:eastAsia="Times New Roman" w:hAnsi="Times New Roman" w:cs="Times New Roman"/>
          <w:sz w:val="28"/>
          <w:szCs w:val="28"/>
          <w:lang w:val="lv-LV" w:eastAsia="lv-LV"/>
        </w:rPr>
      </w:pPr>
    </w:p>
    <w:p w14:paraId="2EC2862F" w14:textId="78C389E7" w:rsidR="00C02BF0" w:rsidRPr="00B361B7" w:rsidRDefault="00C02BF0" w:rsidP="00C02BF0">
      <w:pPr>
        <w:jc w:val="both"/>
        <w:rPr>
          <w:rFonts w:ascii="Times New Roman" w:hAnsi="Times New Roman" w:cs="Times New Roman"/>
          <w:b/>
          <w:sz w:val="24"/>
          <w:szCs w:val="24"/>
          <w:lang w:val="lv-LV"/>
        </w:rPr>
      </w:pPr>
      <w:bookmarkStart w:id="5" w:name="_Hlk74233240"/>
      <w:r w:rsidRPr="00B361B7">
        <w:rPr>
          <w:rFonts w:ascii="Times New Roman" w:hAnsi="Times New Roman" w:cs="Times New Roman"/>
          <w:b/>
          <w:sz w:val="24"/>
          <w:szCs w:val="24"/>
          <w:lang w:val="lv-LV"/>
        </w:rPr>
        <w:t xml:space="preserve">Galvenie pārskata perioda pasākumi, </w:t>
      </w:r>
      <w:r w:rsidR="000E781B" w:rsidRPr="00B361B7">
        <w:rPr>
          <w:rFonts w:ascii="Times New Roman" w:hAnsi="Times New Roman" w:cs="Times New Roman"/>
          <w:b/>
          <w:sz w:val="24"/>
          <w:szCs w:val="24"/>
          <w:lang w:val="lv-LV"/>
        </w:rPr>
        <w:t xml:space="preserve">kuriem </w:t>
      </w:r>
      <w:r w:rsidRPr="00B361B7">
        <w:rPr>
          <w:rFonts w:ascii="Times New Roman" w:hAnsi="Times New Roman" w:cs="Times New Roman"/>
          <w:b/>
          <w:sz w:val="24"/>
          <w:szCs w:val="24"/>
          <w:lang w:val="lv-LV"/>
        </w:rPr>
        <w:t>ir novirzīti ministrijas izdevumi</w:t>
      </w:r>
      <w:bookmarkEnd w:id="5"/>
      <w:r w:rsidRPr="00B361B7">
        <w:rPr>
          <w:rFonts w:ascii="Times New Roman" w:hAnsi="Times New Roman" w:cs="Times New Roman"/>
          <w:b/>
          <w:sz w:val="24"/>
          <w:szCs w:val="24"/>
          <w:lang w:val="lv-LV"/>
        </w:rPr>
        <w:t>:</w:t>
      </w:r>
    </w:p>
    <w:p w14:paraId="77A27850" w14:textId="5DA4F564" w:rsidR="00C02BF0" w:rsidRPr="00B361B7" w:rsidRDefault="00C02BF0" w:rsidP="00E01E8F">
      <w:pPr>
        <w:pStyle w:val="ListParagraph"/>
        <w:numPr>
          <w:ilvl w:val="0"/>
          <w:numId w:val="13"/>
        </w:numPr>
        <w:jc w:val="both"/>
        <w:rPr>
          <w:rFonts w:ascii="Times New Roman" w:hAnsi="Times New Roman" w:cs="Times New Roman"/>
          <w:sz w:val="24"/>
          <w:szCs w:val="24"/>
          <w:lang w:val="lv-LV"/>
        </w:rPr>
      </w:pPr>
      <w:r w:rsidRPr="00B361B7">
        <w:rPr>
          <w:rFonts w:ascii="Times New Roman" w:hAnsi="Times New Roman" w:cs="Times New Roman"/>
          <w:sz w:val="24"/>
          <w:szCs w:val="24"/>
          <w:lang w:val="lv-LV"/>
        </w:rPr>
        <w:t>…</w:t>
      </w:r>
    </w:p>
    <w:p w14:paraId="2EEE7A97" w14:textId="2CAB9F11" w:rsidR="00C02BF0" w:rsidRPr="00B361B7" w:rsidRDefault="00C02BF0" w:rsidP="00E01E8F">
      <w:pPr>
        <w:pStyle w:val="ListParagraph"/>
        <w:numPr>
          <w:ilvl w:val="0"/>
          <w:numId w:val="13"/>
        </w:numPr>
        <w:jc w:val="both"/>
        <w:rPr>
          <w:rFonts w:ascii="Times New Roman" w:hAnsi="Times New Roman" w:cs="Times New Roman"/>
          <w:sz w:val="24"/>
          <w:szCs w:val="24"/>
          <w:lang w:val="lv-LV"/>
        </w:rPr>
      </w:pPr>
      <w:r w:rsidRPr="00B361B7">
        <w:rPr>
          <w:rFonts w:ascii="Times New Roman" w:hAnsi="Times New Roman" w:cs="Times New Roman"/>
          <w:sz w:val="24"/>
          <w:szCs w:val="24"/>
          <w:lang w:val="lv-LV"/>
        </w:rPr>
        <w:t>…</w:t>
      </w:r>
    </w:p>
    <w:p w14:paraId="0DE1D17E" w14:textId="5259A305" w:rsidR="00C02BF0" w:rsidRPr="00B361B7" w:rsidRDefault="00C02BF0" w:rsidP="00E01E8F">
      <w:pPr>
        <w:pStyle w:val="ListParagraph"/>
        <w:numPr>
          <w:ilvl w:val="0"/>
          <w:numId w:val="13"/>
        </w:numPr>
        <w:jc w:val="both"/>
        <w:rPr>
          <w:rFonts w:ascii="Times New Roman" w:hAnsi="Times New Roman" w:cs="Times New Roman"/>
          <w:sz w:val="24"/>
          <w:szCs w:val="24"/>
          <w:lang w:val="lv-LV"/>
        </w:rPr>
      </w:pPr>
      <w:r w:rsidRPr="00B361B7">
        <w:rPr>
          <w:rFonts w:ascii="Times New Roman" w:hAnsi="Times New Roman" w:cs="Times New Roman"/>
          <w:sz w:val="24"/>
          <w:szCs w:val="24"/>
          <w:lang w:val="lv-LV"/>
        </w:rPr>
        <w:t>…</w:t>
      </w:r>
    </w:p>
    <w:p w14:paraId="73F35783" w14:textId="77777777" w:rsidR="002164A0" w:rsidRPr="00B361B7" w:rsidRDefault="002164A0" w:rsidP="00C02BF0">
      <w:pPr>
        <w:jc w:val="both"/>
        <w:rPr>
          <w:rFonts w:ascii="Times New Roman" w:hAnsi="Times New Roman" w:cs="Times New Roman"/>
          <w:bCs/>
          <w:sz w:val="24"/>
          <w:szCs w:val="24"/>
          <w:lang w:val="lv-LV"/>
        </w:rPr>
      </w:pPr>
    </w:p>
    <w:p w14:paraId="34A627A3" w14:textId="59706EEB" w:rsidR="00C02BF0" w:rsidRPr="00B361B7" w:rsidRDefault="00C02BF0" w:rsidP="00C02BF0">
      <w:pPr>
        <w:jc w:val="both"/>
        <w:rPr>
          <w:rFonts w:ascii="Times New Roman" w:hAnsi="Times New Roman" w:cs="Times New Roman"/>
          <w:b/>
          <w:sz w:val="24"/>
          <w:szCs w:val="24"/>
          <w:lang w:val="lv-LV"/>
        </w:rPr>
      </w:pPr>
      <w:bookmarkStart w:id="6" w:name="_Hlk74233270"/>
      <w:r w:rsidRPr="00B361B7">
        <w:rPr>
          <w:rFonts w:ascii="Times New Roman" w:hAnsi="Times New Roman" w:cs="Times New Roman"/>
          <w:b/>
          <w:sz w:val="24"/>
          <w:szCs w:val="24"/>
          <w:lang w:val="lv-LV"/>
        </w:rPr>
        <w:t xml:space="preserve">Galvenie pārskata perioda pasākumi, </w:t>
      </w:r>
      <w:r w:rsidR="000E781B" w:rsidRPr="00B361B7">
        <w:rPr>
          <w:rFonts w:ascii="Times New Roman" w:hAnsi="Times New Roman" w:cs="Times New Roman"/>
          <w:b/>
          <w:sz w:val="24"/>
          <w:szCs w:val="24"/>
          <w:lang w:val="lv-LV"/>
        </w:rPr>
        <w:t xml:space="preserve">kuri </w:t>
      </w:r>
      <w:r w:rsidRPr="00B361B7">
        <w:rPr>
          <w:rFonts w:ascii="Times New Roman" w:hAnsi="Times New Roman" w:cs="Times New Roman"/>
          <w:b/>
          <w:sz w:val="24"/>
          <w:szCs w:val="24"/>
          <w:lang w:val="lv-LV"/>
        </w:rPr>
        <w:t>ir ietekmējuši ministrijas izdevumu plāna neizpildi</w:t>
      </w:r>
      <w:bookmarkEnd w:id="6"/>
      <w:r w:rsidRPr="00B361B7">
        <w:rPr>
          <w:rFonts w:ascii="Times New Roman" w:hAnsi="Times New Roman" w:cs="Times New Roman"/>
          <w:b/>
          <w:sz w:val="24"/>
          <w:szCs w:val="24"/>
          <w:lang w:val="lv-LV"/>
        </w:rPr>
        <w:t>:</w:t>
      </w:r>
    </w:p>
    <w:p w14:paraId="654B580D" w14:textId="79547BCA" w:rsidR="00C02BF0" w:rsidRPr="00B361B7" w:rsidRDefault="00C02BF0" w:rsidP="00E01E8F">
      <w:pPr>
        <w:pStyle w:val="ListParagraph"/>
        <w:numPr>
          <w:ilvl w:val="0"/>
          <w:numId w:val="14"/>
        </w:numPr>
        <w:jc w:val="both"/>
        <w:rPr>
          <w:rFonts w:ascii="Times New Roman" w:hAnsi="Times New Roman" w:cs="Times New Roman"/>
          <w:sz w:val="24"/>
          <w:szCs w:val="24"/>
          <w:lang w:val="lv-LV"/>
        </w:rPr>
      </w:pPr>
      <w:r w:rsidRPr="00B361B7">
        <w:rPr>
          <w:rFonts w:ascii="Times New Roman" w:hAnsi="Times New Roman" w:cs="Times New Roman"/>
          <w:sz w:val="24"/>
          <w:szCs w:val="24"/>
          <w:lang w:val="lv-LV"/>
        </w:rPr>
        <w:t>…</w:t>
      </w:r>
    </w:p>
    <w:p w14:paraId="167DE1A3" w14:textId="0CE2CEDA" w:rsidR="00C02BF0" w:rsidRPr="00B361B7" w:rsidRDefault="00C02BF0" w:rsidP="00E01E8F">
      <w:pPr>
        <w:pStyle w:val="ListParagraph"/>
        <w:numPr>
          <w:ilvl w:val="0"/>
          <w:numId w:val="14"/>
        </w:numPr>
        <w:jc w:val="both"/>
        <w:rPr>
          <w:rFonts w:ascii="Times New Roman" w:hAnsi="Times New Roman" w:cs="Times New Roman"/>
          <w:sz w:val="24"/>
          <w:szCs w:val="24"/>
          <w:lang w:val="lv-LV"/>
        </w:rPr>
      </w:pPr>
      <w:r w:rsidRPr="00B361B7">
        <w:rPr>
          <w:rFonts w:ascii="Times New Roman" w:hAnsi="Times New Roman" w:cs="Times New Roman"/>
          <w:sz w:val="24"/>
          <w:szCs w:val="24"/>
          <w:lang w:val="lv-LV"/>
        </w:rPr>
        <w:t>…</w:t>
      </w:r>
    </w:p>
    <w:p w14:paraId="7645E7CE" w14:textId="46E097E2" w:rsidR="00C02BF0" w:rsidRPr="00B361B7" w:rsidRDefault="00C02BF0" w:rsidP="00E01E8F">
      <w:pPr>
        <w:pStyle w:val="ListParagraph"/>
        <w:numPr>
          <w:ilvl w:val="0"/>
          <w:numId w:val="14"/>
        </w:numPr>
        <w:jc w:val="both"/>
        <w:rPr>
          <w:rFonts w:ascii="Times New Roman" w:hAnsi="Times New Roman" w:cs="Times New Roman"/>
          <w:sz w:val="24"/>
          <w:szCs w:val="24"/>
          <w:lang w:val="lv-LV"/>
        </w:rPr>
      </w:pPr>
      <w:r w:rsidRPr="00B361B7">
        <w:rPr>
          <w:rFonts w:ascii="Times New Roman" w:hAnsi="Times New Roman" w:cs="Times New Roman"/>
          <w:sz w:val="24"/>
          <w:szCs w:val="24"/>
          <w:lang w:val="lv-LV"/>
        </w:rPr>
        <w:t>…</w:t>
      </w:r>
    </w:p>
    <w:p w14:paraId="72DAAF83" w14:textId="77777777" w:rsidR="00C02BF0" w:rsidRPr="00B361B7" w:rsidRDefault="00C02BF0" w:rsidP="00C02BF0">
      <w:pPr>
        <w:jc w:val="both"/>
        <w:rPr>
          <w:rFonts w:ascii="Times New Roman" w:hAnsi="Times New Roman" w:cs="Times New Roman"/>
          <w:sz w:val="24"/>
          <w:szCs w:val="24"/>
          <w:lang w:val="lv-LV"/>
        </w:rPr>
      </w:pPr>
    </w:p>
    <w:p w14:paraId="4A8C2129" w14:textId="35C181EC" w:rsidR="00C02BF0" w:rsidRPr="00B361B7" w:rsidRDefault="00C02BF0" w:rsidP="00F67FCE">
      <w:pPr>
        <w:tabs>
          <w:tab w:val="left" w:pos="0"/>
        </w:tabs>
        <w:rPr>
          <w:rFonts w:ascii="Times New Roman" w:hAnsi="Times New Roman" w:cs="Times New Roman"/>
          <w:i/>
          <w:sz w:val="24"/>
          <w:szCs w:val="24"/>
          <w:lang w:val="lv-LV"/>
        </w:rPr>
      </w:pPr>
      <w:r w:rsidRPr="00B361B7">
        <w:rPr>
          <w:rFonts w:ascii="Times New Roman" w:hAnsi="Times New Roman" w:cs="Times New Roman"/>
          <w:b/>
          <w:sz w:val="24"/>
          <w:szCs w:val="24"/>
          <w:lang w:val="lv-LV"/>
        </w:rPr>
        <w:t>I</w:t>
      </w:r>
      <w:r w:rsidR="00BE5C46" w:rsidRPr="00B361B7">
        <w:rPr>
          <w:rFonts w:ascii="Times New Roman" w:hAnsi="Times New Roman" w:cs="Times New Roman"/>
          <w:b/>
          <w:sz w:val="24"/>
          <w:szCs w:val="24"/>
          <w:lang w:val="lv-LV"/>
        </w:rPr>
        <w:t>. </w:t>
      </w:r>
      <w:r w:rsidRPr="00B361B7">
        <w:rPr>
          <w:rFonts w:ascii="Times New Roman" w:hAnsi="Times New Roman" w:cs="Times New Roman"/>
          <w:b/>
          <w:sz w:val="24"/>
          <w:szCs w:val="24"/>
          <w:lang w:val="lv-LV"/>
        </w:rPr>
        <w:t>Valsts pamatfunkciju īstenošana</w:t>
      </w:r>
      <w:r w:rsidRPr="00B361B7">
        <w:rPr>
          <w:rFonts w:ascii="Times New Roman" w:hAnsi="Times New Roman" w:cs="Times New Roman"/>
          <w:i/>
          <w:sz w:val="24"/>
          <w:szCs w:val="24"/>
          <w:lang w:val="lv-LV"/>
        </w:rPr>
        <w:t xml:space="preserve"> </w:t>
      </w:r>
    </w:p>
    <w:p w14:paraId="548118E6" w14:textId="77777777" w:rsidR="00F67FCE" w:rsidRPr="00B361B7" w:rsidRDefault="00F67FCE" w:rsidP="00F67FCE">
      <w:pPr>
        <w:tabs>
          <w:tab w:val="left" w:pos="0"/>
        </w:tabs>
        <w:rPr>
          <w:rFonts w:ascii="Times New Roman" w:hAnsi="Times New Roman" w:cs="Times New Roman"/>
          <w:bCs/>
          <w:sz w:val="24"/>
          <w:szCs w:val="24"/>
          <w:lang w:val="lv-LV"/>
        </w:rPr>
      </w:pPr>
    </w:p>
    <w:tbl>
      <w:tblPr>
        <w:tblStyle w:val="TableGrid"/>
        <w:tblW w:w="14410" w:type="dxa"/>
        <w:tblInd w:w="-5" w:type="dxa"/>
        <w:tblLook w:val="04A0" w:firstRow="1" w:lastRow="0" w:firstColumn="1" w:lastColumn="0" w:noHBand="0" w:noVBand="1"/>
      </w:tblPr>
      <w:tblGrid>
        <w:gridCol w:w="7371"/>
        <w:gridCol w:w="7039"/>
      </w:tblGrid>
      <w:tr w:rsidR="00697DC4" w:rsidRPr="00B361B7" w14:paraId="15427112" w14:textId="77777777" w:rsidTr="001F01AA">
        <w:trPr>
          <w:trHeight w:val="838"/>
        </w:trPr>
        <w:tc>
          <w:tcPr>
            <w:tcW w:w="14410" w:type="dxa"/>
            <w:gridSpan w:val="2"/>
          </w:tcPr>
          <w:p w14:paraId="05B09A9B" w14:textId="2724BB0D" w:rsidR="001A0C0A" w:rsidRPr="00B361B7" w:rsidRDefault="001A0C0A" w:rsidP="00C63536">
            <w:pPr>
              <w:tabs>
                <w:tab w:val="left" w:pos="993"/>
              </w:tabs>
              <w:spacing w:before="60"/>
              <w:rPr>
                <w:rFonts w:ascii="Times New Roman" w:hAnsi="Times New Roman" w:cs="Times New Roman"/>
                <w:b/>
                <w:lang w:val="lv-LV"/>
              </w:rPr>
            </w:pPr>
            <w:r w:rsidRPr="00B361B7">
              <w:rPr>
                <w:rFonts w:ascii="Times New Roman" w:hAnsi="Times New Roman" w:cs="Times New Roman"/>
                <w:b/>
                <w:lang w:val="lv-LV"/>
              </w:rPr>
              <w:t>Programma</w:t>
            </w:r>
            <w:r w:rsidR="00102C9F">
              <w:rPr>
                <w:rFonts w:ascii="Times New Roman" w:hAnsi="Times New Roman" w:cs="Times New Roman"/>
                <w:b/>
                <w:lang w:val="lv-LV"/>
              </w:rPr>
              <w:t>s</w:t>
            </w:r>
            <w:r w:rsidRPr="00B361B7">
              <w:rPr>
                <w:rFonts w:ascii="Times New Roman" w:hAnsi="Times New Roman" w:cs="Times New Roman"/>
                <w:b/>
                <w:lang w:val="lv-LV"/>
              </w:rPr>
              <w:t>/apakšprogramma</w:t>
            </w:r>
            <w:r w:rsidR="00102C9F">
              <w:rPr>
                <w:rFonts w:ascii="Times New Roman" w:hAnsi="Times New Roman" w:cs="Times New Roman"/>
                <w:b/>
                <w:lang w:val="lv-LV"/>
              </w:rPr>
              <w:t xml:space="preserve">s </w:t>
            </w:r>
            <w:r w:rsidR="00102C9F" w:rsidRPr="00B361B7">
              <w:rPr>
                <w:rFonts w:ascii="Times New Roman" w:hAnsi="Times New Roman" w:cs="Times New Roman"/>
                <w:b/>
                <w:lang w:val="lv-LV"/>
              </w:rPr>
              <w:t>kods</w:t>
            </w:r>
            <w:r w:rsidR="00102C9F">
              <w:rPr>
                <w:rFonts w:ascii="Times New Roman" w:hAnsi="Times New Roman" w:cs="Times New Roman"/>
                <w:b/>
                <w:lang w:val="lv-LV"/>
              </w:rPr>
              <w:t xml:space="preserve"> un </w:t>
            </w:r>
            <w:r w:rsidR="00102C9F" w:rsidRPr="00B361B7">
              <w:rPr>
                <w:rFonts w:ascii="Times New Roman" w:hAnsi="Times New Roman" w:cs="Times New Roman"/>
                <w:b/>
                <w:lang w:val="lv-LV"/>
              </w:rPr>
              <w:t>nosaukums</w:t>
            </w:r>
            <w:r w:rsidRPr="00B361B7">
              <w:rPr>
                <w:rFonts w:ascii="Times New Roman" w:hAnsi="Times New Roman" w:cs="Times New Roman"/>
                <w:b/>
                <w:lang w:val="lv-LV"/>
              </w:rPr>
              <w:t xml:space="preserve">: </w:t>
            </w:r>
          </w:p>
          <w:p w14:paraId="23588065" w14:textId="2C42A843" w:rsidR="001A0C0A" w:rsidRPr="00B361B7" w:rsidRDefault="001A0C0A" w:rsidP="00F476F9">
            <w:pPr>
              <w:tabs>
                <w:tab w:val="left" w:pos="13895"/>
                <w:tab w:val="left" w:pos="14075"/>
              </w:tabs>
              <w:spacing w:before="120" w:after="60"/>
              <w:ind w:firstLine="28"/>
              <w:rPr>
                <w:rFonts w:ascii="Times New Roman" w:hAnsi="Times New Roman" w:cs="Times New Roman"/>
                <w:b/>
                <w:lang w:val="lv-LV"/>
              </w:rPr>
            </w:pPr>
            <w:r w:rsidRPr="00B361B7">
              <w:rPr>
                <w:rFonts w:ascii="Times New Roman" w:hAnsi="Times New Roman" w:cs="Times New Roman"/>
                <w:bCs/>
                <w:u w:val="single"/>
                <w:lang w:val="lv-LV"/>
              </w:rPr>
              <w:tab/>
            </w:r>
          </w:p>
        </w:tc>
      </w:tr>
      <w:tr w:rsidR="00697DC4" w:rsidRPr="00B361B7" w14:paraId="3D3FFB3C" w14:textId="77777777" w:rsidTr="00310263">
        <w:trPr>
          <w:trHeight w:val="328"/>
        </w:trPr>
        <w:tc>
          <w:tcPr>
            <w:tcW w:w="14410" w:type="dxa"/>
            <w:gridSpan w:val="2"/>
          </w:tcPr>
          <w:p w14:paraId="465B7262" w14:textId="1D39D1B1" w:rsidR="001A0C0A" w:rsidRPr="00B361B7" w:rsidRDefault="001A0C0A" w:rsidP="00C63536">
            <w:pPr>
              <w:tabs>
                <w:tab w:val="left" w:pos="993"/>
              </w:tabs>
              <w:spacing w:before="60" w:after="60"/>
              <w:rPr>
                <w:rFonts w:ascii="Times New Roman" w:hAnsi="Times New Roman" w:cs="Times New Roman"/>
                <w:b/>
                <w:lang w:val="lv-LV"/>
              </w:rPr>
            </w:pPr>
            <w:r w:rsidRPr="00B361B7">
              <w:rPr>
                <w:rFonts w:ascii="Times New Roman" w:hAnsi="Times New Roman" w:cs="Times New Roman"/>
                <w:b/>
                <w:lang w:val="lv-LV"/>
              </w:rPr>
              <w:t>Paveiktais</w:t>
            </w:r>
          </w:p>
        </w:tc>
      </w:tr>
      <w:tr w:rsidR="00697DC4" w:rsidRPr="00BC2FE6" w14:paraId="47C0D9E5" w14:textId="77777777" w:rsidTr="00C63536">
        <w:tc>
          <w:tcPr>
            <w:tcW w:w="7371" w:type="dxa"/>
          </w:tcPr>
          <w:p w14:paraId="5A95FA45" w14:textId="023979DA" w:rsidR="00C02BF0" w:rsidRPr="00B361B7" w:rsidRDefault="00D12FE3" w:rsidP="00C63536">
            <w:pPr>
              <w:tabs>
                <w:tab w:val="left" w:pos="993"/>
              </w:tabs>
              <w:spacing w:before="60" w:after="60"/>
              <w:ind w:left="227" w:hanging="227"/>
              <w:rPr>
                <w:rFonts w:ascii="Times New Roman" w:hAnsi="Times New Roman" w:cs="Times New Roman"/>
                <w:lang w:val="lv-LV"/>
              </w:rPr>
            </w:pPr>
            <w:r w:rsidRPr="00B361B7">
              <w:rPr>
                <w:rFonts w:ascii="Times New Roman" w:hAnsi="Times New Roman" w:cs="Times New Roman"/>
                <w:lang w:val="lv-LV"/>
              </w:rPr>
              <w:t xml:space="preserve">1. </w:t>
            </w:r>
            <w:r w:rsidR="00C02BF0" w:rsidRPr="00B361B7">
              <w:rPr>
                <w:rFonts w:ascii="Times New Roman" w:hAnsi="Times New Roman" w:cs="Times New Roman"/>
                <w:lang w:val="lv-LV"/>
              </w:rPr>
              <w:t xml:space="preserve">Pārskata periodā paveiktais – pasākumi/aktivitātes (ieteicams līdz piecām vienībām), kas ir bijušas būtiskas ministrijas mērķu sasniegšanai un aptver </w:t>
            </w:r>
            <w:r w:rsidR="00C02BF0" w:rsidRPr="00B361B7">
              <w:rPr>
                <w:rFonts w:ascii="Times New Roman" w:hAnsi="Times New Roman" w:cs="Times New Roman"/>
                <w:lang w:val="lv-LV"/>
              </w:rPr>
              <w:lastRenderedPageBreak/>
              <w:t>būtisku daļu no kopējā pārskata periodā izlietotā finansējuma, uzsverot lietderību un ieguldījumu sabiedrības un nozares interesēs</w:t>
            </w:r>
          </w:p>
        </w:tc>
        <w:tc>
          <w:tcPr>
            <w:tcW w:w="7039" w:type="dxa"/>
          </w:tcPr>
          <w:p w14:paraId="46AF223A" w14:textId="2BD2116B" w:rsidR="00C02BF0" w:rsidRPr="00B361B7" w:rsidRDefault="00C02BF0" w:rsidP="00C63536">
            <w:pPr>
              <w:tabs>
                <w:tab w:val="left" w:pos="993"/>
              </w:tabs>
              <w:spacing w:before="60" w:after="60"/>
              <w:rPr>
                <w:rFonts w:ascii="Times New Roman" w:hAnsi="Times New Roman" w:cs="Times New Roman"/>
                <w:i/>
                <w:lang w:val="lv-LV"/>
              </w:rPr>
            </w:pPr>
            <w:r w:rsidRPr="00B361B7">
              <w:rPr>
                <w:rFonts w:ascii="Times New Roman" w:hAnsi="Times New Roman" w:cs="Times New Roman"/>
                <w:i/>
                <w:lang w:val="lv-LV"/>
              </w:rPr>
              <w:lastRenderedPageBreak/>
              <w:t>Iekļauj informāciju atbilstoši instrukcijas 15.2.1.1</w:t>
            </w:r>
            <w:r w:rsidR="00BE5C46" w:rsidRPr="00B361B7">
              <w:rPr>
                <w:rFonts w:ascii="Times New Roman" w:hAnsi="Times New Roman" w:cs="Times New Roman"/>
                <w:i/>
                <w:lang w:val="lv-LV"/>
              </w:rPr>
              <w:t>. </w:t>
            </w:r>
            <w:r w:rsidRPr="00B361B7">
              <w:rPr>
                <w:rFonts w:ascii="Times New Roman" w:hAnsi="Times New Roman" w:cs="Times New Roman"/>
                <w:i/>
                <w:lang w:val="lv-LV"/>
              </w:rPr>
              <w:t>apakšpunktam</w:t>
            </w:r>
          </w:p>
        </w:tc>
      </w:tr>
      <w:tr w:rsidR="00697DC4" w:rsidRPr="00BC2FE6" w14:paraId="6C2D44AD" w14:textId="77777777" w:rsidTr="00C63536">
        <w:trPr>
          <w:trHeight w:val="489"/>
        </w:trPr>
        <w:tc>
          <w:tcPr>
            <w:tcW w:w="7371" w:type="dxa"/>
          </w:tcPr>
          <w:p w14:paraId="19B07EE4" w14:textId="720445CE" w:rsidR="00C02BF0" w:rsidRPr="00B361B7" w:rsidRDefault="00D12FE3" w:rsidP="00C63536">
            <w:pPr>
              <w:tabs>
                <w:tab w:val="left" w:pos="993"/>
              </w:tabs>
              <w:spacing w:before="60" w:after="60"/>
              <w:ind w:left="227" w:hanging="227"/>
              <w:rPr>
                <w:rFonts w:ascii="Times New Roman" w:hAnsi="Times New Roman" w:cs="Times New Roman"/>
                <w:lang w:val="lv-LV"/>
              </w:rPr>
            </w:pPr>
            <w:r w:rsidRPr="00B361B7">
              <w:rPr>
                <w:rFonts w:ascii="Times New Roman" w:hAnsi="Times New Roman" w:cs="Times New Roman"/>
                <w:lang w:val="lv-LV"/>
              </w:rPr>
              <w:t xml:space="preserve">2. </w:t>
            </w:r>
            <w:r w:rsidR="00C02BF0" w:rsidRPr="00B361B7">
              <w:rPr>
                <w:rFonts w:ascii="Times New Roman" w:hAnsi="Times New Roman" w:cs="Times New Roman"/>
                <w:lang w:val="lv-LV"/>
              </w:rPr>
              <w:t>Kā minētie pasākumi/aktivitātes ietekmē gadskārtējā valsts budžeta paskaidrojumos plānoto darbības rezultatīvo rādītāju vērtību sasniegšanu</w:t>
            </w:r>
          </w:p>
        </w:tc>
        <w:tc>
          <w:tcPr>
            <w:tcW w:w="7039" w:type="dxa"/>
          </w:tcPr>
          <w:p w14:paraId="2300AE59" w14:textId="6A24BC81" w:rsidR="00C02BF0" w:rsidRPr="00B361B7" w:rsidRDefault="00C02BF0" w:rsidP="00C63536">
            <w:pPr>
              <w:tabs>
                <w:tab w:val="left" w:pos="993"/>
              </w:tabs>
              <w:spacing w:before="60" w:after="60"/>
              <w:ind w:left="3"/>
              <w:rPr>
                <w:rFonts w:ascii="Times New Roman" w:hAnsi="Times New Roman" w:cs="Times New Roman"/>
                <w:b/>
                <w:lang w:val="lv-LV"/>
              </w:rPr>
            </w:pPr>
            <w:r w:rsidRPr="00B361B7">
              <w:rPr>
                <w:rFonts w:ascii="Times New Roman" w:hAnsi="Times New Roman" w:cs="Times New Roman"/>
                <w:i/>
                <w:lang w:val="lv-LV"/>
              </w:rPr>
              <w:t>Iekļauj informāciju atbilstoši instrukcijas 15.2.1.2</w:t>
            </w:r>
            <w:r w:rsidR="00BE5C46" w:rsidRPr="00B361B7">
              <w:rPr>
                <w:rFonts w:ascii="Times New Roman" w:hAnsi="Times New Roman" w:cs="Times New Roman"/>
                <w:i/>
                <w:lang w:val="lv-LV"/>
              </w:rPr>
              <w:t>. </w:t>
            </w:r>
            <w:r w:rsidRPr="00B361B7">
              <w:rPr>
                <w:rFonts w:ascii="Times New Roman" w:hAnsi="Times New Roman" w:cs="Times New Roman"/>
                <w:i/>
                <w:lang w:val="lv-LV"/>
              </w:rPr>
              <w:t>apakšpunktam</w:t>
            </w:r>
          </w:p>
        </w:tc>
      </w:tr>
      <w:tr w:rsidR="00697DC4" w:rsidRPr="00B361B7" w14:paraId="6EE96FB1" w14:textId="77777777" w:rsidTr="0081205D">
        <w:trPr>
          <w:trHeight w:val="365"/>
        </w:trPr>
        <w:tc>
          <w:tcPr>
            <w:tcW w:w="14410" w:type="dxa"/>
            <w:gridSpan w:val="2"/>
          </w:tcPr>
          <w:p w14:paraId="53C95C5E" w14:textId="45BA757B" w:rsidR="001A0C0A" w:rsidRPr="00B361B7" w:rsidDel="004F1B57" w:rsidRDefault="001A0C0A" w:rsidP="00C63536">
            <w:pPr>
              <w:tabs>
                <w:tab w:val="left" w:pos="993"/>
              </w:tabs>
              <w:spacing w:before="60" w:after="60"/>
              <w:rPr>
                <w:rFonts w:ascii="Times New Roman" w:hAnsi="Times New Roman" w:cs="Times New Roman"/>
                <w:i/>
                <w:lang w:val="lv-LV"/>
              </w:rPr>
            </w:pPr>
            <w:r w:rsidRPr="00B361B7">
              <w:rPr>
                <w:rFonts w:ascii="Times New Roman" w:hAnsi="Times New Roman" w:cs="Times New Roman"/>
                <w:b/>
                <w:sz w:val="24"/>
                <w:szCs w:val="24"/>
                <w:lang w:val="lv-LV"/>
              </w:rPr>
              <w:t xml:space="preserve">Neizpilde </w:t>
            </w:r>
          </w:p>
        </w:tc>
      </w:tr>
      <w:tr w:rsidR="00697DC4" w:rsidRPr="00BC2FE6" w14:paraId="047EDF30" w14:textId="77777777" w:rsidTr="00C63536">
        <w:tc>
          <w:tcPr>
            <w:tcW w:w="7371" w:type="dxa"/>
          </w:tcPr>
          <w:p w14:paraId="111158D7" w14:textId="5B7A5DC0" w:rsidR="00C02BF0" w:rsidRPr="00B361B7" w:rsidRDefault="00D12FE3" w:rsidP="00C63536">
            <w:pPr>
              <w:tabs>
                <w:tab w:val="left" w:pos="993"/>
              </w:tabs>
              <w:spacing w:before="60" w:after="60"/>
              <w:ind w:left="227" w:hanging="227"/>
              <w:rPr>
                <w:rFonts w:ascii="Times New Roman" w:hAnsi="Times New Roman" w:cs="Times New Roman"/>
                <w:lang w:val="lv-LV"/>
              </w:rPr>
            </w:pPr>
            <w:r w:rsidRPr="00B361B7">
              <w:rPr>
                <w:rFonts w:ascii="Times New Roman" w:hAnsi="Times New Roman" w:cs="Times New Roman"/>
                <w:lang w:val="lv-LV"/>
              </w:rPr>
              <w:t xml:space="preserve">1. </w:t>
            </w:r>
            <w:r w:rsidR="00C02BF0" w:rsidRPr="00B361B7">
              <w:rPr>
                <w:rFonts w:ascii="Times New Roman" w:hAnsi="Times New Roman" w:cs="Times New Roman"/>
                <w:lang w:val="lv-LV"/>
              </w:rPr>
              <w:t xml:space="preserve">Kādi pasākumi/aktivitātes ir </w:t>
            </w:r>
            <w:r w:rsidR="00542B5E" w:rsidRPr="00B361B7">
              <w:rPr>
                <w:rFonts w:ascii="Times New Roman" w:hAnsi="Times New Roman" w:cs="Times New Roman"/>
                <w:lang w:val="lv-LV"/>
              </w:rPr>
              <w:t xml:space="preserve">radījušas </w:t>
            </w:r>
            <w:r w:rsidR="00C02BF0" w:rsidRPr="00B361B7">
              <w:rPr>
                <w:rFonts w:ascii="Times New Roman" w:hAnsi="Times New Roman" w:cs="Times New Roman"/>
                <w:lang w:val="lv-LV"/>
              </w:rPr>
              <w:t>ietekmi uz neizpildi un kādi ir būtiskākie neizpildes iemesli</w:t>
            </w:r>
            <w:r w:rsidR="00542B5E" w:rsidRPr="00B361B7">
              <w:rPr>
                <w:rFonts w:ascii="Times New Roman" w:hAnsi="Times New Roman" w:cs="Times New Roman"/>
                <w:lang w:val="lv-LV"/>
              </w:rPr>
              <w:t xml:space="preserve"> (j</w:t>
            </w:r>
            <w:r w:rsidR="00C02BF0" w:rsidRPr="00B361B7">
              <w:rPr>
                <w:rFonts w:ascii="Times New Roman" w:hAnsi="Times New Roman" w:cs="Times New Roman"/>
                <w:lang w:val="lv-LV"/>
              </w:rPr>
              <w:t>a neizpildes iemesli ir saistīti ar apropriāciju izmaiņām, norāda attiecīgo Finanšu ministrijas rīkojumu numurus</w:t>
            </w:r>
            <w:r w:rsidR="00542B5E" w:rsidRPr="00B361B7">
              <w:rPr>
                <w:rFonts w:ascii="Times New Roman" w:hAnsi="Times New Roman" w:cs="Times New Roman"/>
                <w:lang w:val="lv-LV"/>
              </w:rPr>
              <w:t>)</w:t>
            </w:r>
          </w:p>
        </w:tc>
        <w:tc>
          <w:tcPr>
            <w:tcW w:w="7039" w:type="dxa"/>
          </w:tcPr>
          <w:p w14:paraId="6189F4BD" w14:textId="7A5DCE5F" w:rsidR="00C02BF0" w:rsidRPr="00B361B7" w:rsidRDefault="00C02BF0" w:rsidP="00C63536">
            <w:pPr>
              <w:tabs>
                <w:tab w:val="left" w:pos="993"/>
              </w:tabs>
              <w:spacing w:before="60" w:after="60"/>
              <w:rPr>
                <w:rFonts w:ascii="Times New Roman" w:hAnsi="Times New Roman" w:cs="Times New Roman"/>
                <w:i/>
                <w:lang w:val="lv-LV"/>
              </w:rPr>
            </w:pPr>
            <w:r w:rsidRPr="00B361B7">
              <w:rPr>
                <w:rFonts w:ascii="Times New Roman" w:hAnsi="Times New Roman" w:cs="Times New Roman"/>
                <w:i/>
                <w:lang w:val="lv-LV"/>
              </w:rPr>
              <w:t>Iekļauj informāciju atbilstoši instrukcijas 15.2.3.1</w:t>
            </w:r>
            <w:r w:rsidR="00BE5C46" w:rsidRPr="00B361B7">
              <w:rPr>
                <w:rFonts w:ascii="Times New Roman" w:hAnsi="Times New Roman" w:cs="Times New Roman"/>
                <w:i/>
                <w:lang w:val="lv-LV"/>
              </w:rPr>
              <w:t>. </w:t>
            </w:r>
            <w:r w:rsidRPr="00B361B7">
              <w:rPr>
                <w:rFonts w:ascii="Times New Roman" w:hAnsi="Times New Roman" w:cs="Times New Roman"/>
                <w:i/>
                <w:lang w:val="lv-LV"/>
              </w:rPr>
              <w:t>apakšpunktam</w:t>
            </w:r>
          </w:p>
        </w:tc>
      </w:tr>
      <w:tr w:rsidR="00697DC4" w:rsidRPr="00BC2FE6" w14:paraId="34E4EB86" w14:textId="77777777" w:rsidTr="00C63536">
        <w:tc>
          <w:tcPr>
            <w:tcW w:w="7371" w:type="dxa"/>
          </w:tcPr>
          <w:p w14:paraId="7ABDD3F1" w14:textId="006B6406" w:rsidR="00C02BF0" w:rsidRPr="00B361B7" w:rsidRDefault="00D12FE3" w:rsidP="00C63536">
            <w:pPr>
              <w:tabs>
                <w:tab w:val="left" w:pos="993"/>
              </w:tabs>
              <w:spacing w:before="60" w:after="60"/>
              <w:ind w:left="227" w:hanging="227"/>
              <w:rPr>
                <w:rFonts w:ascii="Times New Roman" w:hAnsi="Times New Roman" w:cs="Times New Roman"/>
                <w:lang w:val="lv-LV"/>
              </w:rPr>
            </w:pPr>
            <w:r w:rsidRPr="00B361B7">
              <w:rPr>
                <w:rFonts w:ascii="Times New Roman" w:hAnsi="Times New Roman" w:cs="Times New Roman"/>
                <w:lang w:val="lv-LV"/>
              </w:rPr>
              <w:t xml:space="preserve">2. </w:t>
            </w:r>
            <w:r w:rsidR="00C02BF0" w:rsidRPr="00B361B7">
              <w:rPr>
                <w:rFonts w:ascii="Times New Roman" w:hAnsi="Times New Roman" w:cs="Times New Roman"/>
                <w:lang w:val="lv-LV"/>
              </w:rPr>
              <w:t>Kādas ir plānotās darbības neapgūto asignējumu finansējuma izlietojumam</w:t>
            </w:r>
          </w:p>
        </w:tc>
        <w:tc>
          <w:tcPr>
            <w:tcW w:w="7039" w:type="dxa"/>
          </w:tcPr>
          <w:p w14:paraId="5F78B5D7" w14:textId="06E55A78" w:rsidR="00C02BF0" w:rsidRPr="00B361B7" w:rsidRDefault="00C02BF0" w:rsidP="00C63536">
            <w:pPr>
              <w:tabs>
                <w:tab w:val="left" w:pos="993"/>
              </w:tabs>
              <w:spacing w:before="60" w:after="60"/>
              <w:rPr>
                <w:rFonts w:ascii="Times New Roman" w:hAnsi="Times New Roman" w:cs="Times New Roman"/>
                <w:lang w:val="lv-LV"/>
              </w:rPr>
            </w:pPr>
            <w:r w:rsidRPr="00B361B7">
              <w:rPr>
                <w:rFonts w:ascii="Times New Roman" w:hAnsi="Times New Roman" w:cs="Times New Roman"/>
                <w:i/>
                <w:lang w:val="lv-LV"/>
              </w:rPr>
              <w:t>Iekļauj informāciju atbilstoši instrukcijas 15.2.3.2</w:t>
            </w:r>
            <w:r w:rsidR="00BE5C46" w:rsidRPr="00B361B7">
              <w:rPr>
                <w:rFonts w:ascii="Times New Roman" w:hAnsi="Times New Roman" w:cs="Times New Roman"/>
                <w:i/>
                <w:lang w:val="lv-LV"/>
              </w:rPr>
              <w:t>. </w:t>
            </w:r>
            <w:r w:rsidRPr="00B361B7">
              <w:rPr>
                <w:rFonts w:ascii="Times New Roman" w:hAnsi="Times New Roman" w:cs="Times New Roman"/>
                <w:i/>
                <w:lang w:val="lv-LV"/>
              </w:rPr>
              <w:t>apakšpunktam</w:t>
            </w:r>
          </w:p>
        </w:tc>
      </w:tr>
      <w:tr w:rsidR="00697DC4" w:rsidRPr="00BC2FE6" w14:paraId="6557D54C" w14:textId="77777777" w:rsidTr="00C63536">
        <w:tc>
          <w:tcPr>
            <w:tcW w:w="7371" w:type="dxa"/>
          </w:tcPr>
          <w:p w14:paraId="34008305" w14:textId="32E8E26B" w:rsidR="00C02BF0" w:rsidRPr="00B361B7" w:rsidRDefault="00D12FE3" w:rsidP="00C63536">
            <w:pPr>
              <w:tabs>
                <w:tab w:val="left" w:pos="993"/>
              </w:tabs>
              <w:spacing w:before="60" w:after="60"/>
              <w:ind w:left="227" w:hanging="227"/>
              <w:rPr>
                <w:rFonts w:ascii="Times New Roman" w:hAnsi="Times New Roman" w:cs="Times New Roman"/>
                <w:lang w:val="lv-LV"/>
              </w:rPr>
            </w:pPr>
            <w:r w:rsidRPr="00B361B7">
              <w:rPr>
                <w:rFonts w:ascii="Times New Roman" w:hAnsi="Times New Roman" w:cs="Times New Roman"/>
                <w:lang w:val="lv-LV"/>
              </w:rPr>
              <w:t xml:space="preserve">3. </w:t>
            </w:r>
            <w:r w:rsidR="00C02BF0" w:rsidRPr="00B361B7">
              <w:rPr>
                <w:rFonts w:ascii="Times New Roman" w:hAnsi="Times New Roman" w:cs="Times New Roman"/>
                <w:lang w:val="lv-LV"/>
              </w:rPr>
              <w:t>Kāds ir vērtējums par potenciāli slēdzamajiem asignējumiem gada beigās sadalījumā pa izdevumu ekonomiskās klasifikācijas kodiem atbilstoši gadskārtējā valsts budžeta likuma struktūrai</w:t>
            </w:r>
          </w:p>
        </w:tc>
        <w:tc>
          <w:tcPr>
            <w:tcW w:w="7039" w:type="dxa"/>
          </w:tcPr>
          <w:p w14:paraId="12AF2CD6" w14:textId="65E5CA85" w:rsidR="00C02BF0" w:rsidRPr="00B361B7" w:rsidRDefault="00C02BF0" w:rsidP="00C63536">
            <w:pPr>
              <w:tabs>
                <w:tab w:val="left" w:pos="993"/>
              </w:tabs>
              <w:spacing w:before="60" w:after="60"/>
              <w:ind w:left="3"/>
              <w:rPr>
                <w:rFonts w:ascii="Times New Roman" w:hAnsi="Times New Roman" w:cs="Times New Roman"/>
                <w:b/>
                <w:i/>
                <w:lang w:val="lv-LV"/>
              </w:rPr>
            </w:pPr>
            <w:r w:rsidRPr="00B361B7">
              <w:rPr>
                <w:rFonts w:ascii="Times New Roman" w:hAnsi="Times New Roman" w:cs="Times New Roman"/>
                <w:i/>
                <w:lang w:val="lv-LV"/>
              </w:rPr>
              <w:t>Iekļauj informāciju atbilstoši instrukcijas 15.2.3.3</w:t>
            </w:r>
            <w:r w:rsidR="00BE5C46" w:rsidRPr="00B361B7">
              <w:rPr>
                <w:rFonts w:ascii="Times New Roman" w:hAnsi="Times New Roman" w:cs="Times New Roman"/>
                <w:i/>
                <w:lang w:val="lv-LV"/>
              </w:rPr>
              <w:t>. </w:t>
            </w:r>
            <w:r w:rsidRPr="00B361B7">
              <w:rPr>
                <w:rFonts w:ascii="Times New Roman" w:hAnsi="Times New Roman" w:cs="Times New Roman"/>
                <w:i/>
                <w:lang w:val="lv-LV"/>
              </w:rPr>
              <w:t>apakšpunktam</w:t>
            </w:r>
          </w:p>
        </w:tc>
      </w:tr>
      <w:tr w:rsidR="00697DC4" w:rsidRPr="00BC2FE6" w14:paraId="1F1AEC2E" w14:textId="77777777" w:rsidTr="00C63536">
        <w:tc>
          <w:tcPr>
            <w:tcW w:w="7371" w:type="dxa"/>
          </w:tcPr>
          <w:p w14:paraId="63E0748A" w14:textId="2B42EB1B" w:rsidR="00C02BF0" w:rsidRPr="00B361B7" w:rsidRDefault="00D12FE3" w:rsidP="00C63536">
            <w:pPr>
              <w:tabs>
                <w:tab w:val="left" w:pos="993"/>
              </w:tabs>
              <w:spacing w:before="60" w:after="60"/>
              <w:ind w:left="227" w:hanging="227"/>
              <w:rPr>
                <w:rFonts w:ascii="Times New Roman" w:hAnsi="Times New Roman" w:cs="Times New Roman"/>
                <w:lang w:val="lv-LV"/>
              </w:rPr>
            </w:pPr>
            <w:r w:rsidRPr="00B361B7">
              <w:rPr>
                <w:rFonts w:ascii="Times New Roman" w:hAnsi="Times New Roman" w:cs="Times New Roman"/>
                <w:lang w:val="lv-LV"/>
              </w:rPr>
              <w:t xml:space="preserve">4. </w:t>
            </w:r>
            <w:r w:rsidR="00C02BF0" w:rsidRPr="00B361B7">
              <w:rPr>
                <w:rFonts w:ascii="Times New Roman" w:hAnsi="Times New Roman" w:cs="Times New Roman"/>
                <w:lang w:val="lv-LV"/>
              </w:rPr>
              <w:t>Kā potenciāli slēdzamie asignējumi ietekmē gadskārtējā valsts budžeta paskaidrojumos plānoto darbības rezultatīvo rādītāju vērtību sasniegšanu</w:t>
            </w:r>
          </w:p>
        </w:tc>
        <w:tc>
          <w:tcPr>
            <w:tcW w:w="7039" w:type="dxa"/>
          </w:tcPr>
          <w:p w14:paraId="34E3B81C" w14:textId="3560A25A" w:rsidR="00C02BF0" w:rsidRPr="00B361B7" w:rsidRDefault="00C02BF0" w:rsidP="00C63536">
            <w:pPr>
              <w:tabs>
                <w:tab w:val="left" w:pos="993"/>
              </w:tabs>
              <w:spacing w:before="60" w:after="60"/>
              <w:ind w:left="3"/>
              <w:rPr>
                <w:rFonts w:ascii="Times New Roman" w:hAnsi="Times New Roman" w:cs="Times New Roman"/>
                <w:u w:val="single"/>
                <w:lang w:val="lv-LV"/>
              </w:rPr>
            </w:pPr>
            <w:r w:rsidRPr="00B361B7">
              <w:rPr>
                <w:rFonts w:ascii="Times New Roman" w:hAnsi="Times New Roman" w:cs="Times New Roman"/>
                <w:i/>
                <w:lang w:val="lv-LV"/>
              </w:rPr>
              <w:t>Iekļauj informāciju atbilstoši instrukcijas 15.2.3.4</w:t>
            </w:r>
            <w:r w:rsidR="00BE5C46" w:rsidRPr="00B361B7">
              <w:rPr>
                <w:rFonts w:ascii="Times New Roman" w:hAnsi="Times New Roman" w:cs="Times New Roman"/>
                <w:i/>
                <w:lang w:val="lv-LV"/>
              </w:rPr>
              <w:t>. </w:t>
            </w:r>
            <w:r w:rsidRPr="00B361B7">
              <w:rPr>
                <w:rFonts w:ascii="Times New Roman" w:hAnsi="Times New Roman" w:cs="Times New Roman"/>
                <w:i/>
                <w:lang w:val="lv-LV"/>
              </w:rPr>
              <w:t>apakšpunktam</w:t>
            </w:r>
          </w:p>
        </w:tc>
      </w:tr>
      <w:tr w:rsidR="00697DC4" w:rsidRPr="00BC2FE6" w14:paraId="73615D5D" w14:textId="77777777" w:rsidTr="00C63536">
        <w:tc>
          <w:tcPr>
            <w:tcW w:w="7371" w:type="dxa"/>
          </w:tcPr>
          <w:p w14:paraId="3D7FE050" w14:textId="6E1739AE" w:rsidR="00C02BF0" w:rsidRPr="00B361B7" w:rsidRDefault="00D12FE3" w:rsidP="00C63536">
            <w:pPr>
              <w:tabs>
                <w:tab w:val="left" w:pos="993"/>
              </w:tabs>
              <w:spacing w:before="60" w:after="60"/>
              <w:ind w:left="227" w:hanging="227"/>
              <w:rPr>
                <w:rFonts w:ascii="Times New Roman" w:hAnsi="Times New Roman" w:cs="Times New Roman"/>
                <w:lang w:val="lv-LV"/>
              </w:rPr>
            </w:pPr>
            <w:r w:rsidRPr="00B361B7">
              <w:rPr>
                <w:rFonts w:ascii="Times New Roman" w:hAnsi="Times New Roman" w:cs="Times New Roman"/>
                <w:lang w:val="lv-LV"/>
              </w:rPr>
              <w:t xml:space="preserve">5. </w:t>
            </w:r>
            <w:r w:rsidR="00C02BF0" w:rsidRPr="00B361B7">
              <w:rPr>
                <w:rFonts w:ascii="Times New Roman" w:hAnsi="Times New Roman" w:cs="Times New Roman"/>
                <w:lang w:val="lv-LV"/>
              </w:rPr>
              <w:t>Ja nākamajā gadā potenciāli ir plānots pieprasīt finansējumu no 74</w:t>
            </w:r>
            <w:r w:rsidR="00BE5C46" w:rsidRPr="00B361B7">
              <w:rPr>
                <w:rFonts w:ascii="Times New Roman" w:hAnsi="Times New Roman" w:cs="Times New Roman"/>
                <w:lang w:val="lv-LV"/>
              </w:rPr>
              <w:t>. </w:t>
            </w:r>
            <w:r w:rsidR="00CD3846" w:rsidRPr="00B361B7">
              <w:rPr>
                <w:rFonts w:ascii="Times New Roman" w:hAnsi="Times New Roman" w:cs="Times New Roman"/>
                <w:lang w:val="lv-LV"/>
              </w:rPr>
              <w:t xml:space="preserve">budžeta </w:t>
            </w:r>
            <w:r w:rsidR="00C02BF0" w:rsidRPr="00B361B7">
              <w:rPr>
                <w:rFonts w:ascii="Times New Roman" w:hAnsi="Times New Roman" w:cs="Times New Roman"/>
                <w:lang w:val="lv-LV"/>
              </w:rPr>
              <w:t xml:space="preserve">resora </w:t>
            </w:r>
            <w:r w:rsidR="00CD3846" w:rsidRPr="00B361B7">
              <w:rPr>
                <w:rFonts w:ascii="Times New Roman" w:hAnsi="Times New Roman" w:cs="Times New Roman"/>
                <w:lang w:val="lv-LV"/>
              </w:rPr>
              <w:t xml:space="preserve">programmas </w:t>
            </w:r>
            <w:r w:rsidR="00C02BF0" w:rsidRPr="00B361B7">
              <w:rPr>
                <w:rFonts w:ascii="Times New Roman" w:hAnsi="Times New Roman" w:cs="Times New Roman"/>
                <w:lang w:val="lv-LV"/>
              </w:rPr>
              <w:t xml:space="preserve">01.00.00 </w:t>
            </w:r>
            <w:r w:rsidR="00542B5E" w:rsidRPr="00B361B7">
              <w:rPr>
                <w:rFonts w:ascii="Times New Roman" w:hAnsi="Times New Roman" w:cs="Times New Roman"/>
                <w:lang w:val="lv-LV"/>
              </w:rPr>
              <w:t>"</w:t>
            </w:r>
            <w:r w:rsidR="00C02BF0" w:rsidRPr="00B361B7">
              <w:rPr>
                <w:rFonts w:ascii="Times New Roman" w:hAnsi="Times New Roman" w:cs="Times New Roman"/>
                <w:lang w:val="lv-LV"/>
              </w:rPr>
              <w:t>Apropriācijas rezerve</w:t>
            </w:r>
            <w:r w:rsidR="00542B5E" w:rsidRPr="00B361B7">
              <w:rPr>
                <w:rFonts w:ascii="Times New Roman" w:eastAsia="Times New Roman" w:hAnsi="Times New Roman" w:cs="Times New Roman"/>
                <w:sz w:val="24"/>
                <w:szCs w:val="24"/>
                <w:lang w:val="lv-LV" w:eastAsia="lv-LV"/>
              </w:rPr>
              <w:t>"</w:t>
            </w:r>
            <w:r w:rsidR="00C02BF0" w:rsidRPr="00B361B7">
              <w:rPr>
                <w:rFonts w:ascii="Times New Roman" w:hAnsi="Times New Roman" w:cs="Times New Roman"/>
                <w:lang w:val="lv-LV"/>
              </w:rPr>
              <w:t>, kād</w:t>
            </w:r>
            <w:r w:rsidR="00697396" w:rsidRPr="00B361B7">
              <w:rPr>
                <w:rFonts w:ascii="Times New Roman" w:hAnsi="Times New Roman" w:cs="Times New Roman"/>
                <w:lang w:val="lv-LV"/>
              </w:rPr>
              <w:t>s</w:t>
            </w:r>
            <w:r w:rsidR="00C02BF0" w:rsidRPr="00B361B7">
              <w:rPr>
                <w:rFonts w:ascii="Times New Roman" w:hAnsi="Times New Roman" w:cs="Times New Roman"/>
                <w:lang w:val="lv-LV"/>
              </w:rPr>
              <w:t xml:space="preserve"> ir finansējuma apjoms</w:t>
            </w:r>
          </w:p>
        </w:tc>
        <w:tc>
          <w:tcPr>
            <w:tcW w:w="7039" w:type="dxa"/>
          </w:tcPr>
          <w:p w14:paraId="6DCD2DC2" w14:textId="7E400F7E" w:rsidR="00C02BF0" w:rsidRPr="00B361B7" w:rsidRDefault="00C02BF0" w:rsidP="00C63536">
            <w:pPr>
              <w:tabs>
                <w:tab w:val="left" w:pos="993"/>
              </w:tabs>
              <w:spacing w:before="60" w:after="60"/>
              <w:rPr>
                <w:rFonts w:ascii="Times New Roman" w:hAnsi="Times New Roman" w:cs="Times New Roman"/>
                <w:i/>
                <w:lang w:val="lv-LV"/>
              </w:rPr>
            </w:pPr>
            <w:r w:rsidRPr="00B361B7">
              <w:rPr>
                <w:rFonts w:ascii="Times New Roman" w:hAnsi="Times New Roman" w:cs="Times New Roman"/>
                <w:i/>
                <w:lang w:val="lv-LV"/>
              </w:rPr>
              <w:t>Iekļauj informāciju atbilstoši instrukcijas 15.2.3.6</w:t>
            </w:r>
            <w:r w:rsidR="00BE5C46" w:rsidRPr="00B361B7">
              <w:rPr>
                <w:rFonts w:ascii="Times New Roman" w:hAnsi="Times New Roman" w:cs="Times New Roman"/>
                <w:i/>
                <w:lang w:val="lv-LV"/>
              </w:rPr>
              <w:t>. </w:t>
            </w:r>
            <w:r w:rsidRPr="00B361B7">
              <w:rPr>
                <w:rFonts w:ascii="Times New Roman" w:hAnsi="Times New Roman" w:cs="Times New Roman"/>
                <w:i/>
                <w:lang w:val="lv-LV"/>
              </w:rPr>
              <w:t>apakšpunktam</w:t>
            </w:r>
          </w:p>
        </w:tc>
      </w:tr>
    </w:tbl>
    <w:p w14:paraId="17AA2188" w14:textId="77777777" w:rsidR="00F67FCE" w:rsidRPr="00B361B7" w:rsidRDefault="00F67FCE" w:rsidP="00F67FCE">
      <w:pPr>
        <w:tabs>
          <w:tab w:val="left" w:pos="993"/>
        </w:tabs>
        <w:rPr>
          <w:rFonts w:ascii="Times New Roman" w:hAnsi="Times New Roman" w:cs="Times New Roman"/>
          <w:bCs/>
          <w:sz w:val="24"/>
          <w:szCs w:val="24"/>
          <w:lang w:val="lv-LV"/>
        </w:rPr>
      </w:pPr>
    </w:p>
    <w:p w14:paraId="501A8D73" w14:textId="621814C0" w:rsidR="00C02BF0" w:rsidRPr="00B361B7" w:rsidRDefault="00C02BF0" w:rsidP="00F67FCE">
      <w:pPr>
        <w:tabs>
          <w:tab w:val="left" w:pos="993"/>
        </w:tabs>
        <w:rPr>
          <w:rFonts w:ascii="Times New Roman" w:hAnsi="Times New Roman" w:cs="Times New Roman"/>
          <w:b/>
          <w:sz w:val="24"/>
          <w:szCs w:val="24"/>
          <w:lang w:val="lv-LV"/>
        </w:rPr>
      </w:pPr>
      <w:r w:rsidRPr="00B361B7">
        <w:rPr>
          <w:rFonts w:ascii="Times New Roman" w:hAnsi="Times New Roman" w:cs="Times New Roman"/>
          <w:b/>
          <w:sz w:val="24"/>
          <w:szCs w:val="24"/>
          <w:lang w:val="lv-LV"/>
        </w:rPr>
        <w:t>II</w:t>
      </w:r>
      <w:r w:rsidR="00BE5C46" w:rsidRPr="00B361B7">
        <w:rPr>
          <w:rFonts w:ascii="Times New Roman" w:hAnsi="Times New Roman" w:cs="Times New Roman"/>
          <w:b/>
          <w:sz w:val="24"/>
          <w:szCs w:val="24"/>
          <w:lang w:val="lv-LV"/>
        </w:rPr>
        <w:t>. </w:t>
      </w:r>
      <w:r w:rsidRPr="00B361B7">
        <w:rPr>
          <w:rFonts w:ascii="Times New Roman" w:hAnsi="Times New Roman" w:cs="Times New Roman"/>
          <w:b/>
          <w:sz w:val="24"/>
          <w:szCs w:val="24"/>
          <w:lang w:val="lv-LV"/>
        </w:rPr>
        <w:t>Citi jautājumi</w:t>
      </w:r>
    </w:p>
    <w:p w14:paraId="36915594" w14:textId="77777777" w:rsidR="00F67FCE" w:rsidRPr="00B361B7" w:rsidRDefault="00F67FCE" w:rsidP="00C63536">
      <w:pPr>
        <w:tabs>
          <w:tab w:val="left" w:pos="0"/>
        </w:tabs>
        <w:rPr>
          <w:rFonts w:ascii="Times New Roman" w:hAnsi="Times New Roman" w:cs="Times New Roman"/>
          <w:bCs/>
          <w:sz w:val="24"/>
          <w:szCs w:val="24"/>
          <w:lang w:val="lv-LV"/>
        </w:rPr>
      </w:pPr>
    </w:p>
    <w:tbl>
      <w:tblPr>
        <w:tblStyle w:val="TableGrid"/>
        <w:tblW w:w="14432" w:type="dxa"/>
        <w:tblInd w:w="-5" w:type="dxa"/>
        <w:tblLook w:val="04A0" w:firstRow="1" w:lastRow="0" w:firstColumn="1" w:lastColumn="0" w:noHBand="0" w:noVBand="1"/>
      </w:tblPr>
      <w:tblGrid>
        <w:gridCol w:w="7371"/>
        <w:gridCol w:w="7061"/>
      </w:tblGrid>
      <w:tr w:rsidR="00697DC4" w:rsidRPr="00BC2FE6" w14:paraId="66ABB64E" w14:textId="77777777" w:rsidTr="00C63536">
        <w:tc>
          <w:tcPr>
            <w:tcW w:w="7371" w:type="dxa"/>
            <w:tcBorders>
              <w:bottom w:val="single" w:sz="4" w:space="0" w:color="auto"/>
            </w:tcBorders>
          </w:tcPr>
          <w:p w14:paraId="1E38D40A" w14:textId="1E23FC5D" w:rsidR="00C02BF0" w:rsidRPr="00B361B7" w:rsidRDefault="00AA5CE3" w:rsidP="00C63536">
            <w:pPr>
              <w:tabs>
                <w:tab w:val="left" w:pos="993"/>
              </w:tabs>
              <w:spacing w:before="60" w:after="60"/>
              <w:ind w:left="227" w:hanging="227"/>
              <w:rPr>
                <w:rFonts w:ascii="Times New Roman" w:hAnsi="Times New Roman" w:cs="Times New Roman"/>
                <w:lang w:val="lv-LV"/>
              </w:rPr>
            </w:pPr>
            <w:r w:rsidRPr="00B361B7">
              <w:rPr>
                <w:rFonts w:ascii="Times New Roman" w:hAnsi="Times New Roman" w:cs="Times New Roman"/>
                <w:lang w:val="lv-LV"/>
              </w:rPr>
              <w:t xml:space="preserve">1. </w:t>
            </w:r>
            <w:r w:rsidR="00C02BF0" w:rsidRPr="00B361B7">
              <w:rPr>
                <w:rFonts w:ascii="Times New Roman" w:hAnsi="Times New Roman" w:cs="Times New Roman"/>
                <w:lang w:val="lv-LV"/>
              </w:rPr>
              <w:t xml:space="preserve">Vai plānots pieprasīt papildu finansējumu no </w:t>
            </w:r>
            <w:r w:rsidR="00CD3846" w:rsidRPr="00B361B7">
              <w:rPr>
                <w:rFonts w:ascii="Times New Roman" w:hAnsi="Times New Roman" w:cs="Times New Roman"/>
                <w:lang w:val="lv-LV"/>
              </w:rPr>
              <w:t>74. </w:t>
            </w:r>
            <w:r w:rsidR="00C02BF0" w:rsidRPr="00B361B7">
              <w:rPr>
                <w:rFonts w:ascii="Times New Roman" w:hAnsi="Times New Roman" w:cs="Times New Roman"/>
                <w:lang w:val="lv-LV"/>
              </w:rPr>
              <w:t>budžeta resora</w:t>
            </w:r>
            <w:r w:rsidR="00BE5C46" w:rsidRPr="00B361B7">
              <w:rPr>
                <w:rFonts w:ascii="Times New Roman" w:hAnsi="Times New Roman" w:cs="Times New Roman"/>
                <w:lang w:val="lv-LV"/>
              </w:rPr>
              <w:t xml:space="preserve"> </w:t>
            </w:r>
            <w:r w:rsidR="00C02BF0" w:rsidRPr="00B361B7">
              <w:rPr>
                <w:rFonts w:ascii="Times New Roman" w:hAnsi="Times New Roman" w:cs="Times New Roman"/>
                <w:lang w:val="lv-LV"/>
              </w:rPr>
              <w:t xml:space="preserve">programmas 80.00.00 </w:t>
            </w:r>
            <w:r w:rsidR="00542B5E" w:rsidRPr="00B361B7">
              <w:rPr>
                <w:rFonts w:ascii="Times New Roman" w:hAnsi="Times New Roman" w:cs="Times New Roman"/>
                <w:lang w:val="lv-LV"/>
              </w:rPr>
              <w:t>"</w:t>
            </w:r>
            <w:r w:rsidR="00C02BF0" w:rsidRPr="00B361B7">
              <w:rPr>
                <w:rFonts w:ascii="Times New Roman" w:hAnsi="Times New Roman" w:cs="Times New Roman"/>
                <w:lang w:val="lv-LV"/>
              </w:rPr>
              <w:t>Nesadalītais finansējums Eiropas Savienības politiku instrumentu un pārējās ārvalstu finanšu palīdzības līdzfinansēto projektu un pasākumu īstenošanai</w:t>
            </w:r>
            <w:r w:rsidRPr="00B361B7">
              <w:rPr>
                <w:rFonts w:ascii="Times New Roman" w:hAnsi="Times New Roman" w:cs="Times New Roman"/>
                <w:lang w:val="lv-LV"/>
              </w:rPr>
              <w:t>" (j</w:t>
            </w:r>
            <w:r w:rsidR="00C02BF0" w:rsidRPr="00B361B7">
              <w:rPr>
                <w:rFonts w:ascii="Times New Roman" w:hAnsi="Times New Roman" w:cs="Times New Roman"/>
                <w:lang w:val="lv-LV"/>
              </w:rPr>
              <w:t>a jā, norādīt finansējuma apmēru un skaidrojumu</w:t>
            </w:r>
            <w:r w:rsidRPr="00B361B7">
              <w:rPr>
                <w:rFonts w:ascii="Times New Roman" w:hAnsi="Times New Roman" w:cs="Times New Roman"/>
                <w:lang w:val="lv-LV"/>
              </w:rPr>
              <w:t>)</w:t>
            </w:r>
          </w:p>
        </w:tc>
        <w:tc>
          <w:tcPr>
            <w:tcW w:w="7061" w:type="dxa"/>
            <w:tcBorders>
              <w:bottom w:val="single" w:sz="4" w:space="0" w:color="auto"/>
            </w:tcBorders>
          </w:tcPr>
          <w:p w14:paraId="052B3C0F" w14:textId="583F7AE1" w:rsidR="00C02BF0" w:rsidRPr="00B361B7" w:rsidRDefault="00C02BF0" w:rsidP="002164A0">
            <w:pPr>
              <w:spacing w:after="120"/>
              <w:rPr>
                <w:rFonts w:ascii="Times New Roman" w:hAnsi="Times New Roman" w:cs="Times New Roman"/>
                <w:lang w:val="lv-LV"/>
              </w:rPr>
            </w:pPr>
            <w:r w:rsidRPr="00B361B7">
              <w:rPr>
                <w:rFonts w:ascii="Times New Roman" w:hAnsi="Times New Roman" w:cs="Times New Roman"/>
                <w:i/>
                <w:lang w:val="lv-LV"/>
              </w:rPr>
              <w:t>Iekļauj informāciju atbilstoši instrukcijas 15.4.3</w:t>
            </w:r>
            <w:r w:rsidR="00BE5C46" w:rsidRPr="00B361B7">
              <w:rPr>
                <w:rFonts w:ascii="Times New Roman" w:hAnsi="Times New Roman" w:cs="Times New Roman"/>
                <w:i/>
                <w:lang w:val="lv-LV"/>
              </w:rPr>
              <w:t>. </w:t>
            </w:r>
            <w:r w:rsidRPr="00B361B7">
              <w:rPr>
                <w:rFonts w:ascii="Times New Roman" w:hAnsi="Times New Roman" w:cs="Times New Roman"/>
                <w:i/>
                <w:lang w:val="lv-LV"/>
              </w:rPr>
              <w:t>apakšpunktam</w:t>
            </w:r>
          </w:p>
        </w:tc>
      </w:tr>
      <w:tr w:rsidR="00697DC4" w:rsidRPr="00BC2FE6" w14:paraId="02C016EA" w14:textId="77777777" w:rsidTr="00C63536">
        <w:trPr>
          <w:trHeight w:val="527"/>
        </w:trPr>
        <w:tc>
          <w:tcPr>
            <w:tcW w:w="7371" w:type="dxa"/>
            <w:tcBorders>
              <w:bottom w:val="single" w:sz="4" w:space="0" w:color="auto"/>
            </w:tcBorders>
          </w:tcPr>
          <w:p w14:paraId="647DCAA4" w14:textId="659539C0" w:rsidR="00C02BF0" w:rsidRPr="00B361B7" w:rsidRDefault="00AA5CE3" w:rsidP="00C63536">
            <w:pPr>
              <w:tabs>
                <w:tab w:val="left" w:pos="993"/>
              </w:tabs>
              <w:spacing w:before="60" w:after="60"/>
              <w:ind w:left="227" w:hanging="227"/>
              <w:rPr>
                <w:rFonts w:ascii="Times New Roman" w:hAnsi="Times New Roman" w:cs="Times New Roman"/>
                <w:lang w:val="lv-LV"/>
              </w:rPr>
            </w:pPr>
            <w:r w:rsidRPr="00B361B7">
              <w:rPr>
                <w:rFonts w:ascii="Times New Roman" w:hAnsi="Times New Roman" w:cs="Times New Roman"/>
                <w:lang w:val="lv-LV"/>
              </w:rPr>
              <w:t xml:space="preserve">2. </w:t>
            </w:r>
            <w:r w:rsidR="00C02BF0" w:rsidRPr="00B361B7">
              <w:rPr>
                <w:rFonts w:ascii="Times New Roman" w:hAnsi="Times New Roman" w:cs="Times New Roman"/>
                <w:lang w:val="lv-LV"/>
              </w:rPr>
              <w:t>Citi analītiskie skaidrojumi, tai skaitā atbildes uz Finanšu ministrijas papildu jautājumiem</w:t>
            </w:r>
          </w:p>
        </w:tc>
        <w:tc>
          <w:tcPr>
            <w:tcW w:w="7061" w:type="dxa"/>
            <w:tcBorders>
              <w:bottom w:val="single" w:sz="4" w:space="0" w:color="auto"/>
            </w:tcBorders>
          </w:tcPr>
          <w:p w14:paraId="48D3DC88" w14:textId="10CFFE33" w:rsidR="00C02BF0" w:rsidRPr="00B361B7" w:rsidRDefault="00C02BF0" w:rsidP="002164A0">
            <w:pPr>
              <w:spacing w:after="120"/>
              <w:jc w:val="both"/>
              <w:rPr>
                <w:rFonts w:ascii="Times New Roman" w:hAnsi="Times New Roman" w:cs="Times New Roman"/>
                <w:lang w:val="lv-LV"/>
              </w:rPr>
            </w:pPr>
            <w:r w:rsidRPr="00B361B7">
              <w:rPr>
                <w:rFonts w:ascii="Times New Roman" w:hAnsi="Times New Roman" w:cs="Times New Roman"/>
                <w:i/>
                <w:lang w:val="lv-LV"/>
              </w:rPr>
              <w:t>Iekļauj informāciju atbilstoši instrukcijas 15.4.4</w:t>
            </w:r>
            <w:r w:rsidR="00BE5C46" w:rsidRPr="00B361B7">
              <w:rPr>
                <w:rFonts w:ascii="Times New Roman" w:hAnsi="Times New Roman" w:cs="Times New Roman"/>
                <w:i/>
                <w:lang w:val="lv-LV"/>
              </w:rPr>
              <w:t>. </w:t>
            </w:r>
            <w:r w:rsidRPr="00B361B7">
              <w:rPr>
                <w:rFonts w:ascii="Times New Roman" w:hAnsi="Times New Roman" w:cs="Times New Roman"/>
                <w:i/>
                <w:lang w:val="lv-LV"/>
              </w:rPr>
              <w:t>apakšpunktam</w:t>
            </w:r>
            <w:r w:rsidR="008924D4" w:rsidRPr="00B361B7">
              <w:rPr>
                <w:rFonts w:ascii="Times New Roman" w:hAnsi="Times New Roman" w:cs="Times New Roman"/>
                <w:iCs/>
                <w:lang w:val="lv-LV"/>
              </w:rPr>
              <w:t>"</w:t>
            </w:r>
          </w:p>
        </w:tc>
      </w:tr>
    </w:tbl>
    <w:p w14:paraId="7B518E29" w14:textId="64B0CB53" w:rsidR="00C02BF0" w:rsidRPr="00B361B7" w:rsidRDefault="00C02BF0" w:rsidP="00C02BF0">
      <w:pPr>
        <w:ind w:firstLine="720"/>
        <w:jc w:val="both"/>
        <w:rPr>
          <w:rFonts w:ascii="Times New Roman" w:eastAsia="Times New Roman" w:hAnsi="Times New Roman" w:cs="Times New Roman"/>
          <w:sz w:val="28"/>
          <w:szCs w:val="28"/>
          <w:lang w:val="lv-LV" w:eastAsia="lv-LV"/>
        </w:rPr>
      </w:pPr>
    </w:p>
    <w:p w14:paraId="74451824" w14:textId="77777777" w:rsidR="006D0A6A" w:rsidRPr="00B361B7" w:rsidRDefault="006D0A6A">
      <w:pPr>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br w:type="page"/>
      </w:r>
    </w:p>
    <w:p w14:paraId="0849C666" w14:textId="23CFC1A8" w:rsidR="00F67FCE" w:rsidRPr="00B361B7" w:rsidRDefault="00EF0A52" w:rsidP="00F67FCE">
      <w:pPr>
        <w:ind w:firstLine="720"/>
        <w:jc w:val="both"/>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lastRenderedPageBreak/>
        <w:t>16</w:t>
      </w:r>
      <w:r w:rsidR="00BE5C46" w:rsidRPr="00B361B7">
        <w:rPr>
          <w:rFonts w:ascii="Times New Roman" w:eastAsia="Times New Roman" w:hAnsi="Times New Roman" w:cs="Times New Roman"/>
          <w:sz w:val="28"/>
          <w:szCs w:val="28"/>
          <w:lang w:val="lv-LV" w:eastAsia="lv-LV"/>
        </w:rPr>
        <w:t>. </w:t>
      </w:r>
      <w:r w:rsidR="00B311EC" w:rsidRPr="00B361B7">
        <w:rPr>
          <w:rFonts w:ascii="Times New Roman" w:eastAsia="Times New Roman" w:hAnsi="Times New Roman" w:cs="Times New Roman"/>
          <w:sz w:val="28"/>
          <w:szCs w:val="28"/>
          <w:lang w:val="lv-LV" w:eastAsia="lv-LV"/>
        </w:rPr>
        <w:t xml:space="preserve">Papildināt instrukciju ar </w:t>
      </w:r>
      <w:r w:rsidR="00F67FCE" w:rsidRPr="00B361B7">
        <w:rPr>
          <w:rFonts w:ascii="Times New Roman" w:eastAsia="Times New Roman" w:hAnsi="Times New Roman" w:cs="Times New Roman"/>
          <w:sz w:val="28"/>
          <w:szCs w:val="28"/>
          <w:lang w:val="lv-LV" w:eastAsia="lv-LV"/>
        </w:rPr>
        <w:t>1</w:t>
      </w:r>
      <w:r w:rsidR="002776B7" w:rsidRPr="00B361B7">
        <w:rPr>
          <w:rFonts w:ascii="Times New Roman" w:eastAsia="Times New Roman" w:hAnsi="Times New Roman" w:cs="Times New Roman"/>
          <w:sz w:val="28"/>
          <w:szCs w:val="28"/>
          <w:lang w:val="lv-LV" w:eastAsia="lv-LV"/>
        </w:rPr>
        <w:t>.</w:t>
      </w:r>
      <w:r w:rsidR="002776B7" w:rsidRPr="00B361B7">
        <w:rPr>
          <w:rFonts w:ascii="Times New Roman" w:eastAsia="Times New Roman" w:hAnsi="Times New Roman" w:cs="Times New Roman"/>
          <w:sz w:val="28"/>
          <w:szCs w:val="28"/>
          <w:vertAlign w:val="superscript"/>
          <w:lang w:val="lv-LV" w:eastAsia="lv-LV"/>
        </w:rPr>
        <w:t>1 </w:t>
      </w:r>
      <w:r w:rsidR="00F67FCE" w:rsidRPr="00B361B7">
        <w:rPr>
          <w:rFonts w:ascii="Times New Roman" w:eastAsia="Times New Roman" w:hAnsi="Times New Roman" w:cs="Times New Roman"/>
          <w:sz w:val="28"/>
          <w:szCs w:val="28"/>
          <w:lang w:val="lv-LV" w:eastAsia="lv-LV"/>
        </w:rPr>
        <w:t>pielikumu šādā redakcijā:</w:t>
      </w:r>
    </w:p>
    <w:p w14:paraId="6D7524F0" w14:textId="2A61C96C" w:rsidR="00C02BF0" w:rsidRPr="00B361B7" w:rsidRDefault="00C02BF0" w:rsidP="00C02BF0">
      <w:pPr>
        <w:ind w:firstLine="720"/>
        <w:jc w:val="both"/>
        <w:rPr>
          <w:rFonts w:ascii="Times New Roman" w:eastAsia="Times New Roman" w:hAnsi="Times New Roman" w:cs="Times New Roman"/>
          <w:sz w:val="28"/>
          <w:szCs w:val="28"/>
          <w:lang w:val="lv-LV" w:eastAsia="lv-LV"/>
        </w:rPr>
      </w:pPr>
    </w:p>
    <w:p w14:paraId="7F32CA0B" w14:textId="103667B5" w:rsidR="00F67FCE" w:rsidRPr="00B361B7" w:rsidRDefault="008924D4" w:rsidP="00F67FCE">
      <w:pPr>
        <w:jc w:val="right"/>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t>"</w:t>
      </w:r>
      <w:r w:rsidR="00F67FCE" w:rsidRPr="00B361B7">
        <w:rPr>
          <w:rFonts w:ascii="Times New Roman" w:eastAsia="Times New Roman" w:hAnsi="Times New Roman" w:cs="Times New Roman"/>
          <w:sz w:val="28"/>
          <w:szCs w:val="28"/>
          <w:lang w:val="lv-LV" w:eastAsia="lv-LV"/>
        </w:rPr>
        <w:t>1.</w:t>
      </w:r>
      <w:r w:rsidR="00F67FCE" w:rsidRPr="00B361B7">
        <w:rPr>
          <w:rFonts w:ascii="Times New Roman" w:eastAsia="Times New Roman" w:hAnsi="Times New Roman" w:cs="Times New Roman"/>
          <w:sz w:val="28"/>
          <w:szCs w:val="28"/>
          <w:vertAlign w:val="superscript"/>
          <w:lang w:val="lv-LV" w:eastAsia="lv-LV"/>
        </w:rPr>
        <w:t>1</w:t>
      </w:r>
      <w:r w:rsidRPr="00B361B7">
        <w:rPr>
          <w:rFonts w:ascii="Times New Roman" w:eastAsia="Times New Roman" w:hAnsi="Times New Roman" w:cs="Times New Roman"/>
          <w:sz w:val="28"/>
          <w:szCs w:val="28"/>
          <w:vertAlign w:val="superscript"/>
          <w:lang w:val="lv-LV" w:eastAsia="lv-LV"/>
        </w:rPr>
        <w:t> </w:t>
      </w:r>
      <w:r w:rsidR="00F67FCE" w:rsidRPr="00B361B7">
        <w:rPr>
          <w:rFonts w:ascii="Times New Roman" w:eastAsia="Times New Roman" w:hAnsi="Times New Roman" w:cs="Times New Roman"/>
          <w:sz w:val="28"/>
          <w:szCs w:val="28"/>
          <w:lang w:val="lv-LV" w:eastAsia="lv-LV"/>
        </w:rPr>
        <w:t>pielikums</w:t>
      </w:r>
    </w:p>
    <w:p w14:paraId="5A7E1695" w14:textId="77777777" w:rsidR="00F67FCE" w:rsidRPr="00B361B7" w:rsidRDefault="00F67FCE" w:rsidP="00F67FCE">
      <w:pPr>
        <w:jc w:val="right"/>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t>Ministru kabineta</w:t>
      </w:r>
    </w:p>
    <w:p w14:paraId="12F7E3B4" w14:textId="77777777" w:rsidR="00637F39" w:rsidRPr="00B361B7" w:rsidRDefault="00F67FCE" w:rsidP="00F67FCE">
      <w:pPr>
        <w:jc w:val="right"/>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t>2018</w:t>
      </w:r>
      <w:r w:rsidR="00BE5C46" w:rsidRPr="00B361B7">
        <w:rPr>
          <w:rFonts w:ascii="Times New Roman" w:eastAsia="Times New Roman" w:hAnsi="Times New Roman" w:cs="Times New Roman"/>
          <w:sz w:val="28"/>
          <w:szCs w:val="28"/>
          <w:lang w:val="lv-LV" w:eastAsia="lv-LV"/>
        </w:rPr>
        <w:t>. </w:t>
      </w:r>
      <w:r w:rsidRPr="00B361B7">
        <w:rPr>
          <w:rFonts w:ascii="Times New Roman" w:eastAsia="Times New Roman" w:hAnsi="Times New Roman" w:cs="Times New Roman"/>
          <w:sz w:val="28"/>
          <w:szCs w:val="28"/>
          <w:lang w:val="lv-LV" w:eastAsia="lv-LV"/>
        </w:rPr>
        <w:t>gada 10</w:t>
      </w:r>
      <w:r w:rsidR="00BE5C46" w:rsidRPr="00B361B7">
        <w:rPr>
          <w:rFonts w:ascii="Times New Roman" w:eastAsia="Times New Roman" w:hAnsi="Times New Roman" w:cs="Times New Roman"/>
          <w:sz w:val="28"/>
          <w:szCs w:val="28"/>
          <w:lang w:val="lv-LV" w:eastAsia="lv-LV"/>
        </w:rPr>
        <w:t>. </w:t>
      </w:r>
      <w:r w:rsidRPr="00B361B7">
        <w:rPr>
          <w:rFonts w:ascii="Times New Roman" w:eastAsia="Times New Roman" w:hAnsi="Times New Roman" w:cs="Times New Roman"/>
          <w:sz w:val="28"/>
          <w:szCs w:val="28"/>
          <w:lang w:val="lv-LV" w:eastAsia="lv-LV"/>
        </w:rPr>
        <w:t xml:space="preserve">aprīļa </w:t>
      </w:r>
    </w:p>
    <w:p w14:paraId="32354572" w14:textId="7DDFEF9A" w:rsidR="00F67FCE" w:rsidRPr="00B361B7" w:rsidRDefault="00F67FCE" w:rsidP="00F67FCE">
      <w:pPr>
        <w:jc w:val="right"/>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t>instrukcijai Nr</w:t>
      </w:r>
      <w:r w:rsidR="00BE5C46" w:rsidRPr="00B361B7">
        <w:rPr>
          <w:rFonts w:ascii="Times New Roman" w:eastAsia="Times New Roman" w:hAnsi="Times New Roman" w:cs="Times New Roman"/>
          <w:sz w:val="28"/>
          <w:szCs w:val="28"/>
          <w:lang w:val="lv-LV" w:eastAsia="lv-LV"/>
        </w:rPr>
        <w:t>. </w:t>
      </w:r>
      <w:r w:rsidRPr="00B361B7">
        <w:rPr>
          <w:rFonts w:ascii="Times New Roman" w:eastAsia="Times New Roman" w:hAnsi="Times New Roman" w:cs="Times New Roman"/>
          <w:sz w:val="28"/>
          <w:szCs w:val="28"/>
          <w:lang w:val="lv-LV" w:eastAsia="lv-LV"/>
        </w:rPr>
        <w:t>2</w:t>
      </w:r>
    </w:p>
    <w:p w14:paraId="40B5EECC" w14:textId="77777777" w:rsidR="00F67FCE" w:rsidRPr="00B361B7" w:rsidRDefault="00F67FCE" w:rsidP="00C63536">
      <w:pPr>
        <w:ind w:firstLine="720"/>
        <w:jc w:val="both"/>
        <w:rPr>
          <w:rFonts w:ascii="Times New Roman" w:eastAsia="Times New Roman" w:hAnsi="Times New Roman" w:cs="Times New Roman"/>
          <w:sz w:val="28"/>
          <w:szCs w:val="28"/>
          <w:lang w:val="lv-LV" w:eastAsia="lv-LV"/>
        </w:rPr>
      </w:pPr>
    </w:p>
    <w:p w14:paraId="0CF0910B" w14:textId="77777777" w:rsidR="008B7062" w:rsidRPr="00B361B7" w:rsidRDefault="008B7062" w:rsidP="00C63536">
      <w:pPr>
        <w:tabs>
          <w:tab w:val="left" w:pos="5387"/>
        </w:tabs>
        <w:rPr>
          <w:rFonts w:ascii="Times New Roman" w:eastAsia="Times New Roman" w:hAnsi="Times New Roman" w:cs="Times New Roman"/>
          <w:sz w:val="24"/>
          <w:szCs w:val="24"/>
          <w:u w:val="single"/>
          <w:lang w:val="lv-LV" w:eastAsia="lv-LV"/>
        </w:rPr>
      </w:pPr>
      <w:r w:rsidRPr="00B361B7">
        <w:rPr>
          <w:rFonts w:ascii="Times New Roman" w:eastAsia="Times New Roman" w:hAnsi="Times New Roman" w:cs="Times New Roman"/>
          <w:sz w:val="24"/>
          <w:szCs w:val="24"/>
          <w:u w:val="single"/>
          <w:lang w:val="lv-LV" w:eastAsia="lv-LV"/>
        </w:rPr>
        <w:tab/>
      </w:r>
    </w:p>
    <w:p w14:paraId="03F9184F" w14:textId="77777777" w:rsidR="008B7062" w:rsidRPr="00B361B7" w:rsidRDefault="008B7062" w:rsidP="00C63536">
      <w:pPr>
        <w:ind w:firstLine="567"/>
        <w:rPr>
          <w:rFonts w:ascii="Times New Roman" w:eastAsia="Times New Roman" w:hAnsi="Times New Roman" w:cs="Times New Roman"/>
          <w:sz w:val="20"/>
          <w:szCs w:val="20"/>
          <w:lang w:val="lv-LV" w:eastAsia="lv-LV"/>
        </w:rPr>
      </w:pPr>
      <w:r w:rsidRPr="00B361B7">
        <w:rPr>
          <w:rFonts w:ascii="Times New Roman" w:eastAsia="Times New Roman" w:hAnsi="Times New Roman" w:cs="Times New Roman"/>
          <w:sz w:val="20"/>
          <w:szCs w:val="20"/>
          <w:lang w:val="lv-LV" w:eastAsia="lv-LV"/>
        </w:rPr>
        <w:t>(ministrijas, citas centrālās valsts iestādes nosaukums)</w:t>
      </w:r>
    </w:p>
    <w:p w14:paraId="7E9C97A3" w14:textId="77777777" w:rsidR="008B0A8D" w:rsidRPr="00B361B7" w:rsidRDefault="008B0A8D" w:rsidP="00C63536">
      <w:pPr>
        <w:ind w:firstLine="720"/>
        <w:jc w:val="both"/>
        <w:rPr>
          <w:rFonts w:ascii="Times New Roman" w:eastAsia="Times New Roman" w:hAnsi="Times New Roman" w:cs="Times New Roman"/>
          <w:sz w:val="28"/>
          <w:szCs w:val="28"/>
          <w:lang w:val="lv-LV" w:eastAsia="lv-LV"/>
        </w:rPr>
      </w:pPr>
    </w:p>
    <w:p w14:paraId="6740A5C9" w14:textId="44F85C4C" w:rsidR="00F67FCE" w:rsidRPr="00B361B7" w:rsidRDefault="00F67FCE" w:rsidP="00F67FCE">
      <w:pPr>
        <w:jc w:val="center"/>
        <w:rPr>
          <w:rFonts w:ascii="Times New Roman" w:hAnsi="Times New Roman" w:cs="Times New Roman"/>
          <w:b/>
          <w:sz w:val="28"/>
          <w:szCs w:val="28"/>
          <w:lang w:val="lv-LV"/>
        </w:rPr>
      </w:pPr>
      <w:r w:rsidRPr="00B361B7">
        <w:rPr>
          <w:rFonts w:ascii="Times New Roman" w:hAnsi="Times New Roman" w:cs="Times New Roman"/>
          <w:b/>
          <w:sz w:val="28"/>
          <w:szCs w:val="28"/>
          <w:lang w:val="lv-LV"/>
        </w:rPr>
        <w:t>Paskaidrojums par valsts budžeta izpildi 20__</w:t>
      </w:r>
      <w:r w:rsidR="00BE5C46" w:rsidRPr="00B361B7">
        <w:rPr>
          <w:rFonts w:ascii="Times New Roman" w:hAnsi="Times New Roman" w:cs="Times New Roman"/>
          <w:b/>
          <w:sz w:val="28"/>
          <w:szCs w:val="28"/>
          <w:lang w:val="lv-LV"/>
        </w:rPr>
        <w:t>. </w:t>
      </w:r>
      <w:r w:rsidRPr="00B361B7">
        <w:rPr>
          <w:rFonts w:ascii="Times New Roman" w:hAnsi="Times New Roman" w:cs="Times New Roman"/>
          <w:b/>
          <w:sz w:val="28"/>
          <w:szCs w:val="28"/>
          <w:lang w:val="lv-LV"/>
        </w:rPr>
        <w:t>gada 12 mēnešos</w:t>
      </w:r>
    </w:p>
    <w:p w14:paraId="362507FB" w14:textId="77777777" w:rsidR="00F67FCE" w:rsidRPr="00B361B7" w:rsidRDefault="00F67FCE" w:rsidP="00C63536">
      <w:pPr>
        <w:ind w:firstLine="720"/>
        <w:jc w:val="both"/>
        <w:rPr>
          <w:rFonts w:ascii="Times New Roman" w:eastAsia="Times New Roman" w:hAnsi="Times New Roman" w:cs="Times New Roman"/>
          <w:sz w:val="28"/>
          <w:szCs w:val="28"/>
          <w:lang w:val="lv-LV" w:eastAsia="lv-LV"/>
        </w:rPr>
      </w:pPr>
    </w:p>
    <w:p w14:paraId="0B2DDEA9" w14:textId="06F9A10F" w:rsidR="00F67FCE" w:rsidRPr="00B361B7" w:rsidRDefault="00F67FCE" w:rsidP="00F67FCE">
      <w:pPr>
        <w:jc w:val="both"/>
        <w:rPr>
          <w:rFonts w:ascii="Times New Roman" w:hAnsi="Times New Roman" w:cs="Times New Roman"/>
          <w:b/>
          <w:sz w:val="24"/>
          <w:szCs w:val="24"/>
          <w:lang w:val="lv-LV"/>
        </w:rPr>
      </w:pPr>
      <w:r w:rsidRPr="00B361B7">
        <w:rPr>
          <w:rFonts w:ascii="Times New Roman" w:hAnsi="Times New Roman" w:cs="Times New Roman"/>
          <w:b/>
          <w:sz w:val="24"/>
          <w:szCs w:val="24"/>
          <w:lang w:val="lv-LV"/>
        </w:rPr>
        <w:t xml:space="preserve">Galvenie pārskata perioda pasākumi, </w:t>
      </w:r>
      <w:r w:rsidR="000E781B" w:rsidRPr="00B361B7">
        <w:rPr>
          <w:rFonts w:ascii="Times New Roman" w:hAnsi="Times New Roman" w:cs="Times New Roman"/>
          <w:b/>
          <w:sz w:val="24"/>
          <w:szCs w:val="24"/>
          <w:lang w:val="lv-LV"/>
        </w:rPr>
        <w:t xml:space="preserve">kuriem </w:t>
      </w:r>
      <w:r w:rsidRPr="00B361B7">
        <w:rPr>
          <w:rFonts w:ascii="Times New Roman" w:hAnsi="Times New Roman" w:cs="Times New Roman"/>
          <w:b/>
          <w:sz w:val="24"/>
          <w:szCs w:val="24"/>
          <w:lang w:val="lv-LV"/>
        </w:rPr>
        <w:t>ir novirzīti ministrijas izdevumi:</w:t>
      </w:r>
    </w:p>
    <w:p w14:paraId="79C39E68" w14:textId="1B4DB155" w:rsidR="00F67FCE" w:rsidRPr="00B361B7" w:rsidRDefault="00F67FCE" w:rsidP="00E01E8F">
      <w:pPr>
        <w:pStyle w:val="ListParagraph"/>
        <w:numPr>
          <w:ilvl w:val="0"/>
          <w:numId w:val="20"/>
        </w:numPr>
        <w:jc w:val="both"/>
        <w:rPr>
          <w:rFonts w:ascii="Times New Roman" w:hAnsi="Times New Roman" w:cs="Times New Roman"/>
          <w:sz w:val="24"/>
          <w:szCs w:val="24"/>
          <w:lang w:val="lv-LV"/>
        </w:rPr>
      </w:pPr>
      <w:r w:rsidRPr="00B361B7">
        <w:rPr>
          <w:rFonts w:ascii="Times New Roman" w:hAnsi="Times New Roman" w:cs="Times New Roman"/>
          <w:sz w:val="24"/>
          <w:szCs w:val="24"/>
          <w:lang w:val="lv-LV"/>
        </w:rPr>
        <w:t>…</w:t>
      </w:r>
    </w:p>
    <w:p w14:paraId="60A0F1A4" w14:textId="43A02DD1" w:rsidR="00F67FCE" w:rsidRPr="00B361B7" w:rsidRDefault="00F67FCE" w:rsidP="00E01E8F">
      <w:pPr>
        <w:pStyle w:val="ListParagraph"/>
        <w:numPr>
          <w:ilvl w:val="0"/>
          <w:numId w:val="20"/>
        </w:numPr>
        <w:jc w:val="both"/>
        <w:rPr>
          <w:rFonts w:ascii="Times New Roman" w:hAnsi="Times New Roman" w:cs="Times New Roman"/>
          <w:sz w:val="24"/>
          <w:szCs w:val="24"/>
          <w:lang w:val="lv-LV"/>
        </w:rPr>
      </w:pPr>
      <w:r w:rsidRPr="00B361B7">
        <w:rPr>
          <w:rFonts w:ascii="Times New Roman" w:hAnsi="Times New Roman" w:cs="Times New Roman"/>
          <w:sz w:val="24"/>
          <w:szCs w:val="24"/>
          <w:lang w:val="lv-LV"/>
        </w:rPr>
        <w:t>…</w:t>
      </w:r>
    </w:p>
    <w:p w14:paraId="19631625" w14:textId="70AD7AF5" w:rsidR="00F67FCE" w:rsidRPr="00B361B7" w:rsidRDefault="00F67FCE" w:rsidP="00E01E8F">
      <w:pPr>
        <w:pStyle w:val="ListParagraph"/>
        <w:numPr>
          <w:ilvl w:val="0"/>
          <w:numId w:val="20"/>
        </w:numPr>
        <w:jc w:val="both"/>
        <w:rPr>
          <w:rFonts w:ascii="Times New Roman" w:hAnsi="Times New Roman" w:cs="Times New Roman"/>
          <w:sz w:val="24"/>
          <w:szCs w:val="24"/>
          <w:lang w:val="lv-LV"/>
        </w:rPr>
      </w:pPr>
      <w:r w:rsidRPr="00B361B7">
        <w:rPr>
          <w:rFonts w:ascii="Times New Roman" w:hAnsi="Times New Roman" w:cs="Times New Roman"/>
          <w:sz w:val="24"/>
          <w:szCs w:val="24"/>
          <w:lang w:val="lv-LV"/>
        </w:rPr>
        <w:t>…</w:t>
      </w:r>
    </w:p>
    <w:p w14:paraId="4054A9D0" w14:textId="77777777" w:rsidR="002164A0" w:rsidRPr="00B361B7" w:rsidRDefault="002164A0" w:rsidP="00F67FCE">
      <w:pPr>
        <w:jc w:val="both"/>
        <w:rPr>
          <w:rFonts w:ascii="Times New Roman" w:hAnsi="Times New Roman" w:cs="Times New Roman"/>
          <w:bCs/>
          <w:sz w:val="24"/>
          <w:szCs w:val="24"/>
          <w:lang w:val="lv-LV"/>
        </w:rPr>
      </w:pPr>
    </w:p>
    <w:p w14:paraId="2606356F" w14:textId="31A480EF" w:rsidR="00F67FCE" w:rsidRPr="00B361B7" w:rsidRDefault="00F67FCE" w:rsidP="00F67FCE">
      <w:pPr>
        <w:jc w:val="both"/>
        <w:rPr>
          <w:rFonts w:ascii="Times New Roman" w:hAnsi="Times New Roman" w:cs="Times New Roman"/>
          <w:b/>
          <w:sz w:val="24"/>
          <w:szCs w:val="24"/>
          <w:lang w:val="lv-LV"/>
        </w:rPr>
      </w:pPr>
      <w:r w:rsidRPr="00B361B7">
        <w:rPr>
          <w:rFonts w:ascii="Times New Roman" w:hAnsi="Times New Roman" w:cs="Times New Roman"/>
          <w:b/>
          <w:sz w:val="24"/>
          <w:szCs w:val="24"/>
          <w:lang w:val="lv-LV"/>
        </w:rPr>
        <w:t xml:space="preserve">Galvenie pārskata perioda pasākumi, </w:t>
      </w:r>
      <w:r w:rsidR="000E781B" w:rsidRPr="00B361B7">
        <w:rPr>
          <w:rFonts w:ascii="Times New Roman" w:hAnsi="Times New Roman" w:cs="Times New Roman"/>
          <w:b/>
          <w:sz w:val="24"/>
          <w:szCs w:val="24"/>
          <w:lang w:val="lv-LV"/>
        </w:rPr>
        <w:t xml:space="preserve">kuri </w:t>
      </w:r>
      <w:r w:rsidRPr="00B361B7">
        <w:rPr>
          <w:rFonts w:ascii="Times New Roman" w:hAnsi="Times New Roman" w:cs="Times New Roman"/>
          <w:b/>
          <w:sz w:val="24"/>
          <w:szCs w:val="24"/>
          <w:lang w:val="lv-LV"/>
        </w:rPr>
        <w:t>ir ietekmējuši ministrijas izdevumu plāna neizpildi:</w:t>
      </w:r>
    </w:p>
    <w:p w14:paraId="573CA2B6" w14:textId="5F63F3E4" w:rsidR="00F67FCE" w:rsidRPr="00B361B7" w:rsidRDefault="00F67FCE" w:rsidP="00E01E8F">
      <w:pPr>
        <w:pStyle w:val="ListParagraph"/>
        <w:numPr>
          <w:ilvl w:val="0"/>
          <w:numId w:val="22"/>
        </w:numPr>
        <w:jc w:val="both"/>
        <w:rPr>
          <w:rFonts w:ascii="Times New Roman" w:hAnsi="Times New Roman" w:cs="Times New Roman"/>
          <w:sz w:val="24"/>
          <w:szCs w:val="24"/>
          <w:lang w:val="lv-LV"/>
        </w:rPr>
      </w:pPr>
      <w:r w:rsidRPr="00B361B7">
        <w:rPr>
          <w:rFonts w:ascii="Times New Roman" w:hAnsi="Times New Roman" w:cs="Times New Roman"/>
          <w:sz w:val="24"/>
          <w:szCs w:val="24"/>
          <w:lang w:val="lv-LV"/>
        </w:rPr>
        <w:t>…</w:t>
      </w:r>
    </w:p>
    <w:p w14:paraId="4C3B1395" w14:textId="2091DC9F" w:rsidR="00F67FCE" w:rsidRPr="00B361B7" w:rsidRDefault="00F67FCE" w:rsidP="00E01E8F">
      <w:pPr>
        <w:pStyle w:val="ListParagraph"/>
        <w:numPr>
          <w:ilvl w:val="0"/>
          <w:numId w:val="22"/>
        </w:numPr>
        <w:jc w:val="both"/>
        <w:rPr>
          <w:rFonts w:ascii="Times New Roman" w:hAnsi="Times New Roman" w:cs="Times New Roman"/>
          <w:sz w:val="24"/>
          <w:szCs w:val="24"/>
          <w:lang w:val="lv-LV"/>
        </w:rPr>
      </w:pPr>
      <w:r w:rsidRPr="00B361B7">
        <w:rPr>
          <w:rFonts w:ascii="Times New Roman" w:hAnsi="Times New Roman" w:cs="Times New Roman"/>
          <w:sz w:val="24"/>
          <w:szCs w:val="24"/>
          <w:lang w:val="lv-LV"/>
        </w:rPr>
        <w:t>…</w:t>
      </w:r>
    </w:p>
    <w:p w14:paraId="116B1173" w14:textId="083D3708" w:rsidR="00F67FCE" w:rsidRPr="00B361B7" w:rsidRDefault="00F67FCE" w:rsidP="00E01E8F">
      <w:pPr>
        <w:pStyle w:val="ListParagraph"/>
        <w:numPr>
          <w:ilvl w:val="0"/>
          <w:numId w:val="22"/>
        </w:numPr>
        <w:jc w:val="both"/>
        <w:rPr>
          <w:rFonts w:ascii="Times New Roman" w:hAnsi="Times New Roman" w:cs="Times New Roman"/>
          <w:sz w:val="24"/>
          <w:szCs w:val="24"/>
          <w:lang w:val="lv-LV"/>
        </w:rPr>
      </w:pPr>
      <w:r w:rsidRPr="00B361B7">
        <w:rPr>
          <w:rFonts w:ascii="Times New Roman" w:hAnsi="Times New Roman" w:cs="Times New Roman"/>
          <w:sz w:val="24"/>
          <w:szCs w:val="24"/>
          <w:lang w:val="lv-LV"/>
        </w:rPr>
        <w:t>…</w:t>
      </w:r>
    </w:p>
    <w:p w14:paraId="538925D8" w14:textId="77777777" w:rsidR="00F67FCE" w:rsidRPr="00B361B7" w:rsidRDefault="00F67FCE" w:rsidP="00F67FCE">
      <w:pPr>
        <w:jc w:val="both"/>
        <w:rPr>
          <w:rFonts w:ascii="Times New Roman" w:hAnsi="Times New Roman" w:cs="Times New Roman"/>
          <w:sz w:val="24"/>
          <w:szCs w:val="24"/>
          <w:lang w:val="lv-LV"/>
        </w:rPr>
      </w:pPr>
    </w:p>
    <w:p w14:paraId="4F7DAABB" w14:textId="0EF32B6A" w:rsidR="00F67FCE" w:rsidRPr="00B361B7" w:rsidRDefault="00F67FCE" w:rsidP="00C63536">
      <w:pPr>
        <w:jc w:val="both"/>
        <w:rPr>
          <w:rFonts w:ascii="Times New Roman" w:hAnsi="Times New Roman" w:cs="Times New Roman"/>
          <w:b/>
          <w:bCs/>
          <w:sz w:val="24"/>
          <w:szCs w:val="24"/>
          <w:lang w:val="lv-LV"/>
        </w:rPr>
      </w:pPr>
      <w:r w:rsidRPr="00B361B7">
        <w:rPr>
          <w:rFonts w:ascii="Times New Roman" w:hAnsi="Times New Roman" w:cs="Times New Roman"/>
          <w:b/>
          <w:bCs/>
          <w:sz w:val="24"/>
          <w:szCs w:val="24"/>
          <w:lang w:val="lv-LV"/>
        </w:rPr>
        <w:t>I</w:t>
      </w:r>
      <w:r w:rsidR="00BE5C46" w:rsidRPr="00B361B7">
        <w:rPr>
          <w:rFonts w:ascii="Times New Roman" w:hAnsi="Times New Roman" w:cs="Times New Roman"/>
          <w:b/>
          <w:bCs/>
          <w:sz w:val="24"/>
          <w:szCs w:val="24"/>
          <w:lang w:val="lv-LV"/>
        </w:rPr>
        <w:t>. </w:t>
      </w:r>
      <w:r w:rsidRPr="00B361B7">
        <w:rPr>
          <w:rFonts w:ascii="Times New Roman" w:hAnsi="Times New Roman" w:cs="Times New Roman"/>
          <w:b/>
          <w:bCs/>
          <w:sz w:val="24"/>
          <w:szCs w:val="24"/>
          <w:lang w:val="lv-LV"/>
        </w:rPr>
        <w:t xml:space="preserve">Valsts pamatfunkciju īstenošana </w:t>
      </w:r>
    </w:p>
    <w:p w14:paraId="25C1B627" w14:textId="1375AE98" w:rsidR="00FD48C3" w:rsidRPr="00B361B7" w:rsidRDefault="00FD48C3" w:rsidP="00C63536">
      <w:pPr>
        <w:jc w:val="both"/>
        <w:rPr>
          <w:rFonts w:ascii="Times New Roman" w:hAnsi="Times New Roman" w:cs="Times New Roman"/>
          <w:sz w:val="24"/>
          <w:szCs w:val="24"/>
          <w:lang w:val="lv-LV"/>
        </w:rPr>
      </w:pPr>
    </w:p>
    <w:tbl>
      <w:tblPr>
        <w:tblStyle w:val="TableGrid"/>
        <w:tblW w:w="14410" w:type="dxa"/>
        <w:tblInd w:w="-5" w:type="dxa"/>
        <w:tblLayout w:type="fixed"/>
        <w:tblLook w:val="04A0" w:firstRow="1" w:lastRow="0" w:firstColumn="1" w:lastColumn="0" w:noHBand="0" w:noVBand="1"/>
      </w:tblPr>
      <w:tblGrid>
        <w:gridCol w:w="7371"/>
        <w:gridCol w:w="7039"/>
      </w:tblGrid>
      <w:tr w:rsidR="00697DC4" w:rsidRPr="00B361B7" w14:paraId="5222C6DC" w14:textId="77777777" w:rsidTr="000940A6">
        <w:tc>
          <w:tcPr>
            <w:tcW w:w="14410" w:type="dxa"/>
            <w:gridSpan w:val="2"/>
          </w:tcPr>
          <w:p w14:paraId="14EEC305" w14:textId="77777777" w:rsidR="00292270" w:rsidRPr="00B361B7" w:rsidRDefault="00292270" w:rsidP="00292270">
            <w:pPr>
              <w:tabs>
                <w:tab w:val="left" w:pos="993"/>
              </w:tabs>
              <w:spacing w:before="60"/>
              <w:rPr>
                <w:rFonts w:ascii="Times New Roman" w:hAnsi="Times New Roman" w:cs="Times New Roman"/>
                <w:b/>
                <w:lang w:val="lv-LV"/>
              </w:rPr>
            </w:pPr>
            <w:r w:rsidRPr="00B361B7">
              <w:rPr>
                <w:rFonts w:ascii="Times New Roman" w:hAnsi="Times New Roman" w:cs="Times New Roman"/>
                <w:b/>
                <w:lang w:val="lv-LV"/>
              </w:rPr>
              <w:t>Programma</w:t>
            </w:r>
            <w:r>
              <w:rPr>
                <w:rFonts w:ascii="Times New Roman" w:hAnsi="Times New Roman" w:cs="Times New Roman"/>
                <w:b/>
                <w:lang w:val="lv-LV"/>
              </w:rPr>
              <w:t>s</w:t>
            </w:r>
            <w:r w:rsidRPr="00B361B7">
              <w:rPr>
                <w:rFonts w:ascii="Times New Roman" w:hAnsi="Times New Roman" w:cs="Times New Roman"/>
                <w:b/>
                <w:lang w:val="lv-LV"/>
              </w:rPr>
              <w:t>/apakšprogramma</w:t>
            </w:r>
            <w:r>
              <w:rPr>
                <w:rFonts w:ascii="Times New Roman" w:hAnsi="Times New Roman" w:cs="Times New Roman"/>
                <w:b/>
                <w:lang w:val="lv-LV"/>
              </w:rPr>
              <w:t xml:space="preserve">s </w:t>
            </w:r>
            <w:r w:rsidRPr="00B361B7">
              <w:rPr>
                <w:rFonts w:ascii="Times New Roman" w:hAnsi="Times New Roman" w:cs="Times New Roman"/>
                <w:b/>
                <w:lang w:val="lv-LV"/>
              </w:rPr>
              <w:t>kods</w:t>
            </w:r>
            <w:r>
              <w:rPr>
                <w:rFonts w:ascii="Times New Roman" w:hAnsi="Times New Roman" w:cs="Times New Roman"/>
                <w:b/>
                <w:lang w:val="lv-LV"/>
              </w:rPr>
              <w:t xml:space="preserve"> un </w:t>
            </w:r>
            <w:r w:rsidRPr="00B361B7">
              <w:rPr>
                <w:rFonts w:ascii="Times New Roman" w:hAnsi="Times New Roman" w:cs="Times New Roman"/>
                <w:b/>
                <w:lang w:val="lv-LV"/>
              </w:rPr>
              <w:t xml:space="preserve">nosaukums: </w:t>
            </w:r>
          </w:p>
          <w:p w14:paraId="7DF243DF" w14:textId="26BC425A" w:rsidR="00D11F0A" w:rsidRPr="00B361B7" w:rsidRDefault="00292270" w:rsidP="00292270">
            <w:pPr>
              <w:tabs>
                <w:tab w:val="left" w:pos="13910"/>
              </w:tabs>
              <w:spacing w:before="120" w:after="60"/>
              <w:ind w:firstLine="28"/>
              <w:rPr>
                <w:rFonts w:ascii="Times New Roman" w:hAnsi="Times New Roman" w:cs="Times New Roman"/>
                <w:i/>
                <w:lang w:val="lv-LV"/>
              </w:rPr>
            </w:pPr>
            <w:r w:rsidRPr="00B361B7">
              <w:rPr>
                <w:rFonts w:ascii="Times New Roman" w:hAnsi="Times New Roman" w:cs="Times New Roman"/>
                <w:bCs/>
                <w:u w:val="single"/>
                <w:lang w:val="lv-LV"/>
              </w:rPr>
              <w:tab/>
            </w:r>
          </w:p>
        </w:tc>
      </w:tr>
      <w:tr w:rsidR="00697DC4" w:rsidRPr="00B361B7" w14:paraId="7AACD522" w14:textId="77777777" w:rsidTr="00C63536">
        <w:tc>
          <w:tcPr>
            <w:tcW w:w="14410" w:type="dxa"/>
            <w:gridSpan w:val="2"/>
            <w:vAlign w:val="center"/>
          </w:tcPr>
          <w:p w14:paraId="2B9B2A27" w14:textId="75AE807B" w:rsidR="00D11F0A" w:rsidRPr="00B361B7" w:rsidRDefault="00D11F0A" w:rsidP="00C63536">
            <w:pPr>
              <w:tabs>
                <w:tab w:val="left" w:pos="993"/>
              </w:tabs>
              <w:spacing w:before="60" w:after="60"/>
              <w:rPr>
                <w:rFonts w:ascii="Times New Roman" w:hAnsi="Times New Roman" w:cs="Times New Roman"/>
                <w:i/>
                <w:lang w:val="lv-LV"/>
              </w:rPr>
            </w:pPr>
            <w:r w:rsidRPr="00B361B7">
              <w:rPr>
                <w:rFonts w:ascii="Times New Roman" w:hAnsi="Times New Roman" w:cs="Times New Roman"/>
                <w:b/>
                <w:lang w:val="lv-LV"/>
              </w:rPr>
              <w:t>Paveiktais</w:t>
            </w:r>
          </w:p>
        </w:tc>
      </w:tr>
      <w:tr w:rsidR="00697DC4" w:rsidRPr="00BC2FE6" w14:paraId="2EADAF6C" w14:textId="77777777" w:rsidTr="00C63536">
        <w:tc>
          <w:tcPr>
            <w:tcW w:w="7371" w:type="dxa"/>
          </w:tcPr>
          <w:p w14:paraId="75980B9E" w14:textId="21D54C23" w:rsidR="00F67FCE" w:rsidRPr="00B361B7" w:rsidRDefault="008378F7" w:rsidP="00C63536">
            <w:pPr>
              <w:tabs>
                <w:tab w:val="left" w:pos="993"/>
              </w:tabs>
              <w:spacing w:before="60" w:after="60"/>
              <w:ind w:left="227" w:hanging="227"/>
              <w:rPr>
                <w:rFonts w:ascii="Times New Roman" w:hAnsi="Times New Roman" w:cs="Times New Roman"/>
                <w:lang w:val="lv-LV"/>
              </w:rPr>
            </w:pPr>
            <w:r w:rsidRPr="00B361B7">
              <w:rPr>
                <w:rFonts w:ascii="Times New Roman" w:hAnsi="Times New Roman" w:cs="Times New Roman"/>
                <w:lang w:val="lv-LV"/>
              </w:rPr>
              <w:t xml:space="preserve">1. </w:t>
            </w:r>
            <w:r w:rsidR="00F67FCE" w:rsidRPr="00B361B7">
              <w:rPr>
                <w:rFonts w:ascii="Times New Roman" w:hAnsi="Times New Roman" w:cs="Times New Roman"/>
                <w:lang w:val="lv-LV"/>
              </w:rPr>
              <w:t xml:space="preserve">Pārskata periodā paveiktais – pasākumi/aktivitātes (ieteicams līdz piecām vienībām), kas ir bijušas būtiskas ministrijas mērķu sasniegšanai un aptver </w:t>
            </w:r>
            <w:r w:rsidR="00F67FCE" w:rsidRPr="00B361B7">
              <w:rPr>
                <w:rFonts w:ascii="Times New Roman" w:hAnsi="Times New Roman" w:cs="Times New Roman"/>
                <w:lang w:val="lv-LV"/>
              </w:rPr>
              <w:lastRenderedPageBreak/>
              <w:t>būtisku daļu no kopējā pārskata periodā izlietotā finansējuma, uzsverot lietderību un ieguldījumu sabiedrības un nozares interesēs</w:t>
            </w:r>
          </w:p>
        </w:tc>
        <w:tc>
          <w:tcPr>
            <w:tcW w:w="7039" w:type="dxa"/>
          </w:tcPr>
          <w:p w14:paraId="65029226" w14:textId="548C266C" w:rsidR="00F67FCE" w:rsidRPr="00B361B7" w:rsidRDefault="00F67FCE" w:rsidP="002164A0">
            <w:pPr>
              <w:tabs>
                <w:tab w:val="left" w:pos="993"/>
              </w:tabs>
              <w:spacing w:after="120"/>
              <w:rPr>
                <w:rFonts w:ascii="Times New Roman" w:hAnsi="Times New Roman" w:cs="Times New Roman"/>
                <w:i/>
                <w:lang w:val="lv-LV"/>
              </w:rPr>
            </w:pPr>
            <w:r w:rsidRPr="00B361B7">
              <w:rPr>
                <w:rFonts w:ascii="Times New Roman" w:hAnsi="Times New Roman" w:cs="Times New Roman"/>
                <w:i/>
                <w:lang w:val="lv-LV"/>
              </w:rPr>
              <w:lastRenderedPageBreak/>
              <w:t>Iekļauj informāciju atbilstoši instrukcijas 15.2.1.1</w:t>
            </w:r>
            <w:r w:rsidR="00BE5C46" w:rsidRPr="00B361B7">
              <w:rPr>
                <w:rFonts w:ascii="Times New Roman" w:hAnsi="Times New Roman" w:cs="Times New Roman"/>
                <w:i/>
                <w:lang w:val="lv-LV"/>
              </w:rPr>
              <w:t>. </w:t>
            </w:r>
            <w:r w:rsidRPr="00B361B7">
              <w:rPr>
                <w:rFonts w:ascii="Times New Roman" w:hAnsi="Times New Roman" w:cs="Times New Roman"/>
                <w:i/>
                <w:lang w:val="lv-LV"/>
              </w:rPr>
              <w:t>apakšpunktam</w:t>
            </w:r>
          </w:p>
        </w:tc>
      </w:tr>
      <w:tr w:rsidR="00697DC4" w:rsidRPr="00B361B7" w14:paraId="5E04D593" w14:textId="77777777" w:rsidTr="00C63536">
        <w:trPr>
          <w:trHeight w:val="152"/>
        </w:trPr>
        <w:tc>
          <w:tcPr>
            <w:tcW w:w="14410" w:type="dxa"/>
            <w:gridSpan w:val="2"/>
            <w:vAlign w:val="center"/>
          </w:tcPr>
          <w:p w14:paraId="315326D0" w14:textId="53AB969F" w:rsidR="006D0A6A" w:rsidRPr="00B361B7" w:rsidRDefault="006D0A6A" w:rsidP="00C63536">
            <w:pPr>
              <w:pStyle w:val="ListParagraph"/>
              <w:tabs>
                <w:tab w:val="left" w:pos="993"/>
              </w:tabs>
              <w:spacing w:before="60" w:after="60"/>
              <w:ind w:left="0"/>
              <w:rPr>
                <w:rFonts w:ascii="Times New Roman" w:hAnsi="Times New Roman" w:cs="Times New Roman"/>
                <w:i/>
                <w:lang w:val="lv-LV"/>
              </w:rPr>
            </w:pPr>
            <w:r w:rsidRPr="00B361B7">
              <w:rPr>
                <w:rFonts w:ascii="Times New Roman" w:hAnsi="Times New Roman" w:cs="Times New Roman"/>
                <w:b/>
                <w:lang w:val="lv-LV"/>
              </w:rPr>
              <w:t>Izmaiņas</w:t>
            </w:r>
          </w:p>
        </w:tc>
      </w:tr>
      <w:tr w:rsidR="00697DC4" w:rsidRPr="00BC2FE6" w14:paraId="5BF17C4E" w14:textId="77777777" w:rsidTr="00C63536">
        <w:trPr>
          <w:trHeight w:val="699"/>
        </w:trPr>
        <w:tc>
          <w:tcPr>
            <w:tcW w:w="7371" w:type="dxa"/>
          </w:tcPr>
          <w:p w14:paraId="72849292" w14:textId="078CF32E" w:rsidR="00F67FCE" w:rsidRPr="00B361B7" w:rsidRDefault="008378F7" w:rsidP="00C63536">
            <w:pPr>
              <w:tabs>
                <w:tab w:val="left" w:pos="993"/>
              </w:tabs>
              <w:spacing w:before="60" w:after="60"/>
              <w:ind w:left="227" w:hanging="227"/>
              <w:rPr>
                <w:rFonts w:ascii="Times New Roman" w:hAnsi="Times New Roman" w:cs="Times New Roman"/>
                <w:lang w:val="lv-LV"/>
              </w:rPr>
            </w:pPr>
            <w:r w:rsidRPr="00B361B7">
              <w:rPr>
                <w:rFonts w:ascii="Times New Roman" w:hAnsi="Times New Roman" w:cs="Times New Roman"/>
                <w:lang w:val="lv-LV"/>
              </w:rPr>
              <w:t xml:space="preserve">1. </w:t>
            </w:r>
            <w:r w:rsidR="00F67FCE" w:rsidRPr="00B361B7">
              <w:rPr>
                <w:rFonts w:ascii="Times New Roman" w:hAnsi="Times New Roman" w:cs="Times New Roman"/>
                <w:lang w:val="lv-LV"/>
              </w:rPr>
              <w:t>Pārskata perioda izpildes izmaiņas pret iepriekšējā gada atbilstošo pārskata perioda izpildi</w:t>
            </w:r>
            <w:r w:rsidR="00993857" w:rsidRPr="00B361B7">
              <w:rPr>
                <w:rFonts w:ascii="Times New Roman" w:hAnsi="Times New Roman" w:cs="Times New Roman"/>
                <w:lang w:val="lv-LV"/>
              </w:rPr>
              <w:t xml:space="preserve">. </w:t>
            </w:r>
            <w:r w:rsidR="00F67FCE" w:rsidRPr="00B361B7">
              <w:rPr>
                <w:rFonts w:ascii="Times New Roman" w:hAnsi="Times New Roman" w:cs="Times New Roman"/>
                <w:lang w:val="lv-LV"/>
              </w:rPr>
              <w:t xml:space="preserve">Norāda pasākumus/aktivitātes (ieteicams līdz </w:t>
            </w:r>
            <w:r w:rsidR="00993857" w:rsidRPr="00B361B7">
              <w:rPr>
                <w:rFonts w:ascii="Times New Roman" w:hAnsi="Times New Roman" w:cs="Times New Roman"/>
                <w:lang w:val="lv-LV"/>
              </w:rPr>
              <w:t>piecām</w:t>
            </w:r>
            <w:r w:rsidR="00F67FCE" w:rsidRPr="00B361B7">
              <w:rPr>
                <w:rFonts w:ascii="Times New Roman" w:hAnsi="Times New Roman" w:cs="Times New Roman"/>
                <w:lang w:val="lv-LV"/>
              </w:rPr>
              <w:t xml:space="preserve"> vienībām) un iemeslus, kas veicinājuši šīs izmaiņas</w:t>
            </w:r>
          </w:p>
        </w:tc>
        <w:tc>
          <w:tcPr>
            <w:tcW w:w="7039" w:type="dxa"/>
          </w:tcPr>
          <w:p w14:paraId="62F7EAA4" w14:textId="54523A24" w:rsidR="00F67FCE" w:rsidRPr="00B361B7" w:rsidRDefault="00F67FCE" w:rsidP="002164A0">
            <w:pPr>
              <w:tabs>
                <w:tab w:val="left" w:pos="993"/>
              </w:tabs>
              <w:spacing w:after="120"/>
              <w:jc w:val="both"/>
              <w:rPr>
                <w:rFonts w:ascii="Times New Roman" w:hAnsi="Times New Roman" w:cs="Times New Roman"/>
                <w:lang w:val="lv-LV"/>
              </w:rPr>
            </w:pPr>
            <w:r w:rsidRPr="00B361B7">
              <w:rPr>
                <w:rFonts w:ascii="Times New Roman" w:hAnsi="Times New Roman" w:cs="Times New Roman"/>
                <w:i/>
                <w:lang w:val="lv-LV"/>
              </w:rPr>
              <w:t>Iekļauj informāciju atbilstoši instrukcijas 15.2.2.1</w:t>
            </w:r>
            <w:r w:rsidR="00BE5C46" w:rsidRPr="00B361B7">
              <w:rPr>
                <w:rFonts w:ascii="Times New Roman" w:hAnsi="Times New Roman" w:cs="Times New Roman"/>
                <w:i/>
                <w:lang w:val="lv-LV"/>
              </w:rPr>
              <w:t>. </w:t>
            </w:r>
            <w:r w:rsidRPr="00B361B7">
              <w:rPr>
                <w:rFonts w:ascii="Times New Roman" w:hAnsi="Times New Roman" w:cs="Times New Roman"/>
                <w:i/>
                <w:lang w:val="lv-LV"/>
              </w:rPr>
              <w:t>apakšpunktam</w:t>
            </w:r>
          </w:p>
        </w:tc>
      </w:tr>
      <w:tr w:rsidR="00697DC4" w:rsidRPr="00B361B7" w14:paraId="5166E391" w14:textId="77777777" w:rsidTr="00C9022D">
        <w:trPr>
          <w:trHeight w:val="224"/>
        </w:trPr>
        <w:tc>
          <w:tcPr>
            <w:tcW w:w="14410" w:type="dxa"/>
            <w:gridSpan w:val="2"/>
          </w:tcPr>
          <w:p w14:paraId="14CB2C15" w14:textId="19292734" w:rsidR="006D0A6A" w:rsidRPr="00B361B7" w:rsidDel="004F1B57" w:rsidRDefault="006D0A6A" w:rsidP="00C63536">
            <w:pPr>
              <w:tabs>
                <w:tab w:val="left" w:pos="993"/>
              </w:tabs>
              <w:spacing w:before="60" w:after="60"/>
              <w:rPr>
                <w:rFonts w:ascii="Times New Roman" w:hAnsi="Times New Roman" w:cs="Times New Roman"/>
                <w:i/>
                <w:lang w:val="lv-LV"/>
              </w:rPr>
            </w:pPr>
            <w:r w:rsidRPr="00B361B7">
              <w:rPr>
                <w:rFonts w:ascii="Times New Roman" w:hAnsi="Times New Roman" w:cs="Times New Roman"/>
                <w:b/>
                <w:lang w:val="lv-LV"/>
              </w:rPr>
              <w:t xml:space="preserve">Neizpilde </w:t>
            </w:r>
          </w:p>
        </w:tc>
      </w:tr>
      <w:tr w:rsidR="00697DC4" w:rsidRPr="00BC2FE6" w14:paraId="2D2E44B3" w14:textId="77777777" w:rsidTr="00C63536">
        <w:tc>
          <w:tcPr>
            <w:tcW w:w="7371" w:type="dxa"/>
          </w:tcPr>
          <w:p w14:paraId="5421A2F8" w14:textId="08FBA92C" w:rsidR="00F67FCE" w:rsidRPr="00B361B7" w:rsidRDefault="008378F7" w:rsidP="00C63536">
            <w:pPr>
              <w:tabs>
                <w:tab w:val="left" w:pos="993"/>
              </w:tabs>
              <w:spacing w:before="60" w:after="60"/>
              <w:ind w:left="227" w:hanging="227"/>
              <w:rPr>
                <w:rFonts w:ascii="Times New Roman" w:hAnsi="Times New Roman" w:cs="Times New Roman"/>
                <w:lang w:val="lv-LV"/>
              </w:rPr>
            </w:pPr>
            <w:r w:rsidRPr="00B361B7">
              <w:rPr>
                <w:rFonts w:ascii="Times New Roman" w:hAnsi="Times New Roman" w:cs="Times New Roman"/>
                <w:lang w:val="lv-LV"/>
              </w:rPr>
              <w:t xml:space="preserve">1. </w:t>
            </w:r>
            <w:r w:rsidR="00F67FCE" w:rsidRPr="00B361B7">
              <w:rPr>
                <w:rFonts w:ascii="Times New Roman" w:hAnsi="Times New Roman" w:cs="Times New Roman"/>
                <w:lang w:val="lv-LV"/>
              </w:rPr>
              <w:t xml:space="preserve">Kādi pasākumi/aktivitātes ir </w:t>
            </w:r>
            <w:r w:rsidR="005B4A31" w:rsidRPr="00B361B7">
              <w:rPr>
                <w:rFonts w:ascii="Times New Roman" w:hAnsi="Times New Roman" w:cs="Times New Roman"/>
                <w:lang w:val="lv-LV"/>
              </w:rPr>
              <w:t xml:space="preserve">radījušas </w:t>
            </w:r>
            <w:r w:rsidR="00F67FCE" w:rsidRPr="00B361B7">
              <w:rPr>
                <w:rFonts w:ascii="Times New Roman" w:hAnsi="Times New Roman" w:cs="Times New Roman"/>
                <w:lang w:val="lv-LV"/>
              </w:rPr>
              <w:t>ietekmi uz neizpildi un kādi ir būtiskākie neizpildes iemesli</w:t>
            </w:r>
            <w:r w:rsidRPr="00B361B7">
              <w:rPr>
                <w:rFonts w:ascii="Times New Roman" w:hAnsi="Times New Roman" w:cs="Times New Roman"/>
                <w:lang w:val="lv-LV"/>
              </w:rPr>
              <w:t xml:space="preserve"> (j</w:t>
            </w:r>
            <w:r w:rsidR="00F67FCE" w:rsidRPr="00B361B7">
              <w:rPr>
                <w:rFonts w:ascii="Times New Roman" w:hAnsi="Times New Roman" w:cs="Times New Roman"/>
                <w:lang w:val="lv-LV"/>
              </w:rPr>
              <w:t>a neizpildes iemesli ir saistīti ar apropriāciju izmaiņām, norāda attiecīgo Finanšu ministrijas rīkojumu numurus</w:t>
            </w:r>
            <w:r w:rsidRPr="00B361B7">
              <w:rPr>
                <w:rFonts w:ascii="Times New Roman" w:hAnsi="Times New Roman" w:cs="Times New Roman"/>
                <w:lang w:val="lv-LV"/>
              </w:rPr>
              <w:t>)</w:t>
            </w:r>
          </w:p>
        </w:tc>
        <w:tc>
          <w:tcPr>
            <w:tcW w:w="7039" w:type="dxa"/>
          </w:tcPr>
          <w:p w14:paraId="2975F46A" w14:textId="29E49ED4" w:rsidR="00F67FCE" w:rsidRPr="00B361B7" w:rsidRDefault="00F67FCE" w:rsidP="002164A0">
            <w:pPr>
              <w:tabs>
                <w:tab w:val="left" w:pos="993"/>
              </w:tabs>
              <w:spacing w:after="120"/>
              <w:rPr>
                <w:rFonts w:ascii="Times New Roman" w:hAnsi="Times New Roman" w:cs="Times New Roman"/>
                <w:i/>
                <w:lang w:val="lv-LV"/>
              </w:rPr>
            </w:pPr>
            <w:r w:rsidRPr="00B361B7">
              <w:rPr>
                <w:rFonts w:ascii="Times New Roman" w:hAnsi="Times New Roman" w:cs="Times New Roman"/>
                <w:i/>
                <w:lang w:val="lv-LV"/>
              </w:rPr>
              <w:t>Iekļauj informāciju atbilstoši instrukcijas 15.2.3.1</w:t>
            </w:r>
            <w:r w:rsidR="00BE5C46" w:rsidRPr="00B361B7">
              <w:rPr>
                <w:rFonts w:ascii="Times New Roman" w:hAnsi="Times New Roman" w:cs="Times New Roman"/>
                <w:i/>
                <w:lang w:val="lv-LV"/>
              </w:rPr>
              <w:t>. </w:t>
            </w:r>
            <w:r w:rsidRPr="00B361B7">
              <w:rPr>
                <w:rFonts w:ascii="Times New Roman" w:hAnsi="Times New Roman" w:cs="Times New Roman"/>
                <w:i/>
                <w:lang w:val="lv-LV"/>
              </w:rPr>
              <w:t>apakšpunktam</w:t>
            </w:r>
          </w:p>
        </w:tc>
      </w:tr>
      <w:tr w:rsidR="00697DC4" w:rsidRPr="00BC2FE6" w14:paraId="2DBE5733" w14:textId="77777777" w:rsidTr="00C63536">
        <w:tc>
          <w:tcPr>
            <w:tcW w:w="7371" w:type="dxa"/>
          </w:tcPr>
          <w:p w14:paraId="38484619" w14:textId="3995B6AE" w:rsidR="00F67FCE" w:rsidRPr="00B361B7" w:rsidRDefault="008378F7" w:rsidP="00C63536">
            <w:pPr>
              <w:tabs>
                <w:tab w:val="left" w:pos="993"/>
              </w:tabs>
              <w:spacing w:before="60" w:after="60"/>
              <w:ind w:left="227" w:hanging="227"/>
              <w:rPr>
                <w:rFonts w:ascii="Times New Roman" w:hAnsi="Times New Roman" w:cs="Times New Roman"/>
                <w:lang w:val="lv-LV"/>
              </w:rPr>
            </w:pPr>
            <w:r w:rsidRPr="00B361B7">
              <w:rPr>
                <w:rFonts w:ascii="Times New Roman" w:hAnsi="Times New Roman" w:cs="Times New Roman"/>
                <w:lang w:val="lv-LV"/>
              </w:rPr>
              <w:t xml:space="preserve">2. </w:t>
            </w:r>
            <w:r w:rsidR="00F67FCE" w:rsidRPr="00B361B7">
              <w:rPr>
                <w:rFonts w:ascii="Times New Roman" w:hAnsi="Times New Roman" w:cs="Times New Roman"/>
                <w:lang w:val="lv-LV"/>
              </w:rPr>
              <w:t>Kādi ir iemesli, kāpēc slēgtie asignējumi budžeta izpildes laikā netika pārvirzīti citiem mērķiem, kur finansējums ir bijis nepietiekams</w:t>
            </w:r>
          </w:p>
        </w:tc>
        <w:tc>
          <w:tcPr>
            <w:tcW w:w="7039" w:type="dxa"/>
          </w:tcPr>
          <w:p w14:paraId="47B60A84" w14:textId="260BF91E" w:rsidR="00F67FCE" w:rsidRPr="00B361B7" w:rsidRDefault="00F67FCE" w:rsidP="002164A0">
            <w:pPr>
              <w:tabs>
                <w:tab w:val="left" w:pos="993"/>
              </w:tabs>
              <w:spacing w:after="120"/>
              <w:ind w:left="3"/>
              <w:jc w:val="both"/>
              <w:rPr>
                <w:rFonts w:ascii="Times New Roman" w:hAnsi="Times New Roman" w:cs="Times New Roman"/>
                <w:b/>
                <w:lang w:val="lv-LV"/>
              </w:rPr>
            </w:pPr>
            <w:r w:rsidRPr="00B361B7">
              <w:rPr>
                <w:rFonts w:ascii="Times New Roman" w:hAnsi="Times New Roman" w:cs="Times New Roman"/>
                <w:i/>
                <w:lang w:val="lv-LV"/>
              </w:rPr>
              <w:t>Iekļauj informāciju atbilstoši instrukcijas 15.2.3.5</w:t>
            </w:r>
            <w:r w:rsidR="00BE5C46" w:rsidRPr="00B361B7">
              <w:rPr>
                <w:rFonts w:ascii="Times New Roman" w:hAnsi="Times New Roman" w:cs="Times New Roman"/>
                <w:i/>
                <w:lang w:val="lv-LV"/>
              </w:rPr>
              <w:t>. </w:t>
            </w:r>
            <w:r w:rsidRPr="00B361B7">
              <w:rPr>
                <w:rFonts w:ascii="Times New Roman" w:hAnsi="Times New Roman" w:cs="Times New Roman"/>
                <w:i/>
                <w:lang w:val="lv-LV"/>
              </w:rPr>
              <w:t>apakšpunktam</w:t>
            </w:r>
          </w:p>
        </w:tc>
      </w:tr>
    </w:tbl>
    <w:p w14:paraId="7A2412EB" w14:textId="77777777" w:rsidR="00F67FCE" w:rsidRPr="00B361B7" w:rsidRDefault="00F67FCE" w:rsidP="00F67FCE">
      <w:pPr>
        <w:tabs>
          <w:tab w:val="left" w:pos="993"/>
        </w:tabs>
        <w:rPr>
          <w:rFonts w:ascii="Times New Roman" w:hAnsi="Times New Roman" w:cs="Times New Roman"/>
          <w:bCs/>
          <w:sz w:val="24"/>
          <w:szCs w:val="24"/>
          <w:lang w:val="lv-LV"/>
        </w:rPr>
      </w:pPr>
    </w:p>
    <w:p w14:paraId="54F6C7F1" w14:textId="3F8E05CE" w:rsidR="00F67FCE" w:rsidRPr="00B361B7" w:rsidRDefault="00F67FCE" w:rsidP="00C63536">
      <w:pPr>
        <w:tabs>
          <w:tab w:val="left" w:pos="993"/>
        </w:tabs>
        <w:jc w:val="both"/>
        <w:rPr>
          <w:rFonts w:ascii="Times New Roman Bold" w:hAnsi="Times New Roman Bold" w:cs="Times New Roman"/>
          <w:b/>
          <w:spacing w:val="-2"/>
          <w:sz w:val="24"/>
          <w:szCs w:val="24"/>
          <w:lang w:val="lv-LV"/>
        </w:rPr>
      </w:pPr>
      <w:r w:rsidRPr="00B361B7">
        <w:rPr>
          <w:rFonts w:ascii="Times New Roman Bold" w:hAnsi="Times New Roman Bold" w:cs="Times New Roman"/>
          <w:b/>
          <w:spacing w:val="-2"/>
          <w:sz w:val="24"/>
          <w:szCs w:val="24"/>
          <w:lang w:val="lv-LV"/>
        </w:rPr>
        <w:t>II</w:t>
      </w:r>
      <w:r w:rsidR="00BE5C46" w:rsidRPr="00B361B7">
        <w:rPr>
          <w:rFonts w:ascii="Times New Roman Bold" w:hAnsi="Times New Roman Bold" w:cs="Times New Roman"/>
          <w:b/>
          <w:spacing w:val="-2"/>
          <w:sz w:val="24"/>
          <w:szCs w:val="24"/>
          <w:lang w:val="lv-LV"/>
        </w:rPr>
        <w:t>. </w:t>
      </w:r>
      <w:r w:rsidRPr="00B361B7">
        <w:rPr>
          <w:rFonts w:ascii="Times New Roman Bold" w:hAnsi="Times New Roman Bold" w:cs="Times New Roman"/>
          <w:b/>
          <w:spacing w:val="-2"/>
          <w:sz w:val="24"/>
          <w:szCs w:val="24"/>
          <w:lang w:val="lv-LV"/>
        </w:rPr>
        <w:t>Eiropas Savienības politiku instrumentu un pārējās ārvalstu finanšu palīdzības līdzfinansēto un finansēto projektu un pasākumu īstenošana</w:t>
      </w:r>
    </w:p>
    <w:p w14:paraId="218A3900" w14:textId="390BD760" w:rsidR="00F67FCE" w:rsidRPr="00B361B7" w:rsidRDefault="00F67FCE" w:rsidP="0091596C">
      <w:pPr>
        <w:jc w:val="both"/>
        <w:rPr>
          <w:rFonts w:ascii="Times New Roman" w:eastAsia="Times New Roman" w:hAnsi="Times New Roman" w:cs="Times New Roman"/>
          <w:sz w:val="24"/>
          <w:szCs w:val="24"/>
          <w:lang w:val="lv-LV" w:eastAsia="lv-LV"/>
        </w:rPr>
      </w:pPr>
    </w:p>
    <w:tbl>
      <w:tblPr>
        <w:tblStyle w:val="TableGrid"/>
        <w:tblW w:w="14432" w:type="dxa"/>
        <w:tblInd w:w="-5" w:type="dxa"/>
        <w:tblLook w:val="04A0" w:firstRow="1" w:lastRow="0" w:firstColumn="1" w:lastColumn="0" w:noHBand="0" w:noVBand="1"/>
      </w:tblPr>
      <w:tblGrid>
        <w:gridCol w:w="7371"/>
        <w:gridCol w:w="7061"/>
      </w:tblGrid>
      <w:tr w:rsidR="00697DC4" w:rsidRPr="00B361B7" w14:paraId="7E98FC64" w14:textId="77777777" w:rsidTr="00CB5B74">
        <w:trPr>
          <w:cantSplit/>
        </w:trPr>
        <w:tc>
          <w:tcPr>
            <w:tcW w:w="14432" w:type="dxa"/>
            <w:gridSpan w:val="2"/>
          </w:tcPr>
          <w:p w14:paraId="780D989B" w14:textId="77777777" w:rsidR="00D620A9" w:rsidRPr="00B361B7" w:rsidRDefault="00D620A9" w:rsidP="00D620A9">
            <w:pPr>
              <w:tabs>
                <w:tab w:val="left" w:pos="993"/>
              </w:tabs>
              <w:spacing w:before="60"/>
              <w:rPr>
                <w:rFonts w:ascii="Times New Roman" w:hAnsi="Times New Roman" w:cs="Times New Roman"/>
                <w:b/>
                <w:lang w:val="lv-LV"/>
              </w:rPr>
            </w:pPr>
            <w:r w:rsidRPr="00B361B7">
              <w:rPr>
                <w:rFonts w:ascii="Times New Roman" w:hAnsi="Times New Roman" w:cs="Times New Roman"/>
                <w:b/>
                <w:lang w:val="lv-LV"/>
              </w:rPr>
              <w:t>Programma</w:t>
            </w:r>
            <w:r>
              <w:rPr>
                <w:rFonts w:ascii="Times New Roman" w:hAnsi="Times New Roman" w:cs="Times New Roman"/>
                <w:b/>
                <w:lang w:val="lv-LV"/>
              </w:rPr>
              <w:t>s</w:t>
            </w:r>
            <w:r w:rsidRPr="00B361B7">
              <w:rPr>
                <w:rFonts w:ascii="Times New Roman" w:hAnsi="Times New Roman" w:cs="Times New Roman"/>
                <w:b/>
                <w:lang w:val="lv-LV"/>
              </w:rPr>
              <w:t>/apakšprogramma</w:t>
            </w:r>
            <w:r>
              <w:rPr>
                <w:rFonts w:ascii="Times New Roman" w:hAnsi="Times New Roman" w:cs="Times New Roman"/>
                <w:b/>
                <w:lang w:val="lv-LV"/>
              </w:rPr>
              <w:t xml:space="preserve">s </w:t>
            </w:r>
            <w:r w:rsidRPr="00B361B7">
              <w:rPr>
                <w:rFonts w:ascii="Times New Roman" w:hAnsi="Times New Roman" w:cs="Times New Roman"/>
                <w:b/>
                <w:lang w:val="lv-LV"/>
              </w:rPr>
              <w:t>kods</w:t>
            </w:r>
            <w:r>
              <w:rPr>
                <w:rFonts w:ascii="Times New Roman" w:hAnsi="Times New Roman" w:cs="Times New Roman"/>
                <w:b/>
                <w:lang w:val="lv-LV"/>
              </w:rPr>
              <w:t xml:space="preserve"> un </w:t>
            </w:r>
            <w:r w:rsidRPr="00B361B7">
              <w:rPr>
                <w:rFonts w:ascii="Times New Roman" w:hAnsi="Times New Roman" w:cs="Times New Roman"/>
                <w:b/>
                <w:lang w:val="lv-LV"/>
              </w:rPr>
              <w:t xml:space="preserve">nosaukums: </w:t>
            </w:r>
          </w:p>
          <w:p w14:paraId="1269C436" w14:textId="3CA45B49" w:rsidR="003804DF" w:rsidRPr="00B361B7" w:rsidRDefault="00D620A9" w:rsidP="00D620A9">
            <w:pPr>
              <w:tabs>
                <w:tab w:val="left" w:pos="13864"/>
              </w:tabs>
              <w:spacing w:after="60"/>
              <w:jc w:val="both"/>
              <w:rPr>
                <w:rFonts w:ascii="Times New Roman" w:hAnsi="Times New Roman" w:cs="Times New Roman"/>
                <w:i/>
                <w:lang w:val="lv-LV"/>
              </w:rPr>
            </w:pPr>
            <w:r w:rsidRPr="00B361B7">
              <w:rPr>
                <w:rFonts w:ascii="Times New Roman" w:hAnsi="Times New Roman" w:cs="Times New Roman"/>
                <w:bCs/>
                <w:u w:val="single"/>
                <w:lang w:val="lv-LV"/>
              </w:rPr>
              <w:tab/>
            </w:r>
          </w:p>
        </w:tc>
      </w:tr>
      <w:tr w:rsidR="00697DC4" w:rsidRPr="00B361B7" w14:paraId="794AAACD" w14:textId="77777777" w:rsidTr="00CB5B74">
        <w:trPr>
          <w:cantSplit/>
        </w:trPr>
        <w:tc>
          <w:tcPr>
            <w:tcW w:w="14432" w:type="dxa"/>
            <w:gridSpan w:val="2"/>
          </w:tcPr>
          <w:p w14:paraId="4E17920C" w14:textId="6CF9D2F5" w:rsidR="003804DF" w:rsidRPr="00B361B7" w:rsidRDefault="003804DF" w:rsidP="00C63536">
            <w:pPr>
              <w:spacing w:before="60" w:after="60"/>
              <w:jc w:val="both"/>
              <w:rPr>
                <w:rFonts w:ascii="Times New Roman" w:hAnsi="Times New Roman" w:cs="Times New Roman"/>
                <w:i/>
                <w:lang w:val="lv-LV"/>
              </w:rPr>
            </w:pPr>
            <w:r w:rsidRPr="00B361B7">
              <w:rPr>
                <w:rFonts w:ascii="Times New Roman" w:hAnsi="Times New Roman" w:cs="Times New Roman"/>
                <w:b/>
                <w:lang w:val="lv-LV"/>
              </w:rPr>
              <w:t>Paveiktais</w:t>
            </w:r>
          </w:p>
        </w:tc>
      </w:tr>
      <w:tr w:rsidR="00697DC4" w:rsidRPr="00BC2FE6" w14:paraId="3B75B268" w14:textId="77777777" w:rsidTr="00C63536">
        <w:trPr>
          <w:cantSplit/>
          <w:trHeight w:val="528"/>
        </w:trPr>
        <w:tc>
          <w:tcPr>
            <w:tcW w:w="7371" w:type="dxa"/>
          </w:tcPr>
          <w:p w14:paraId="2B30C691" w14:textId="46818C72" w:rsidR="00F67FCE" w:rsidRPr="00B361B7" w:rsidRDefault="00120393" w:rsidP="00C63536">
            <w:pPr>
              <w:tabs>
                <w:tab w:val="left" w:pos="993"/>
              </w:tabs>
              <w:spacing w:before="60" w:after="60"/>
              <w:ind w:left="227" w:hanging="227"/>
              <w:rPr>
                <w:rFonts w:ascii="Times New Roman" w:hAnsi="Times New Roman" w:cs="Times New Roman"/>
                <w:lang w:val="lv-LV"/>
              </w:rPr>
            </w:pPr>
            <w:r w:rsidRPr="00B361B7">
              <w:rPr>
                <w:rFonts w:ascii="Times New Roman" w:hAnsi="Times New Roman" w:cs="Times New Roman"/>
                <w:lang w:val="lv-LV"/>
              </w:rPr>
              <w:t xml:space="preserve">1. </w:t>
            </w:r>
            <w:r w:rsidR="00F67FCE" w:rsidRPr="00B361B7">
              <w:rPr>
                <w:rFonts w:ascii="Times New Roman" w:hAnsi="Times New Roman" w:cs="Times New Roman"/>
                <w:lang w:val="lv-LV"/>
              </w:rPr>
              <w:t>Pārskata periodā paveiktais – specifiskā atbalsta mērķi/pasākumi/projekti (izvēlas apakšprogrammai atbilstošāko) (ieteicams līdz piecām vienībām), kas visuzskatāmāk sniedz informāciju par finansējuma izlietojumu, un apraksts par pārskata periodā tajos paveiktām darbībām/sasniegumiem (ieteicams līdz piecām vienībām katrā), aptverot būtisku daļu no kopējā pārskata periodā izlietotā finansējuma un uzsverot lietderību un ieguldījumu sabiedrības un nozares interesēs</w:t>
            </w:r>
          </w:p>
        </w:tc>
        <w:tc>
          <w:tcPr>
            <w:tcW w:w="7061" w:type="dxa"/>
          </w:tcPr>
          <w:p w14:paraId="093E70AF" w14:textId="3338CE57" w:rsidR="00F67FCE" w:rsidRPr="00B361B7" w:rsidRDefault="00F67FCE" w:rsidP="002164A0">
            <w:pPr>
              <w:spacing w:after="120"/>
              <w:jc w:val="both"/>
              <w:rPr>
                <w:rFonts w:ascii="Times New Roman" w:hAnsi="Times New Roman" w:cs="Times New Roman"/>
                <w:i/>
                <w:lang w:val="lv-LV"/>
              </w:rPr>
            </w:pPr>
            <w:r w:rsidRPr="00B361B7">
              <w:rPr>
                <w:rFonts w:ascii="Times New Roman" w:hAnsi="Times New Roman" w:cs="Times New Roman"/>
                <w:i/>
                <w:lang w:val="lv-LV"/>
              </w:rPr>
              <w:t>Iekļauj informāciju atbilstoši instrukcijas 15.3.1</w:t>
            </w:r>
            <w:r w:rsidR="00BE5C46" w:rsidRPr="00B361B7">
              <w:rPr>
                <w:rFonts w:ascii="Times New Roman" w:hAnsi="Times New Roman" w:cs="Times New Roman"/>
                <w:i/>
                <w:lang w:val="lv-LV"/>
              </w:rPr>
              <w:t>. </w:t>
            </w:r>
            <w:r w:rsidRPr="00B361B7">
              <w:rPr>
                <w:rFonts w:ascii="Times New Roman" w:hAnsi="Times New Roman" w:cs="Times New Roman"/>
                <w:i/>
                <w:lang w:val="lv-LV"/>
              </w:rPr>
              <w:t>apakšpunktam</w:t>
            </w:r>
          </w:p>
        </w:tc>
      </w:tr>
      <w:tr w:rsidR="00697DC4" w:rsidRPr="00B361B7" w14:paraId="1BD7BEA5" w14:textId="77777777" w:rsidTr="00C63536">
        <w:trPr>
          <w:cantSplit/>
          <w:trHeight w:val="170"/>
        </w:trPr>
        <w:tc>
          <w:tcPr>
            <w:tcW w:w="14432" w:type="dxa"/>
            <w:gridSpan w:val="2"/>
            <w:vAlign w:val="center"/>
          </w:tcPr>
          <w:p w14:paraId="0C3657EC" w14:textId="693BB7D2" w:rsidR="00CA5349" w:rsidRPr="00B361B7" w:rsidRDefault="00CA5349" w:rsidP="00C63536">
            <w:pPr>
              <w:tabs>
                <w:tab w:val="left" w:pos="993"/>
              </w:tabs>
              <w:spacing w:before="60" w:after="60"/>
              <w:rPr>
                <w:rFonts w:ascii="Times New Roman" w:hAnsi="Times New Roman" w:cs="Times New Roman"/>
                <w:b/>
                <w:lang w:val="lv-LV"/>
              </w:rPr>
            </w:pPr>
            <w:r w:rsidRPr="00B361B7">
              <w:rPr>
                <w:rFonts w:ascii="Times New Roman" w:hAnsi="Times New Roman" w:cs="Times New Roman"/>
                <w:b/>
                <w:lang w:val="lv-LV"/>
              </w:rPr>
              <w:t>Neizpilde</w:t>
            </w:r>
          </w:p>
        </w:tc>
      </w:tr>
      <w:tr w:rsidR="00697DC4" w:rsidRPr="00BC2FE6" w14:paraId="320095B5" w14:textId="77777777" w:rsidTr="00C63536">
        <w:tc>
          <w:tcPr>
            <w:tcW w:w="7371" w:type="dxa"/>
          </w:tcPr>
          <w:p w14:paraId="6E42625F" w14:textId="72F5DEBB" w:rsidR="00F67FCE" w:rsidRPr="00B361B7" w:rsidRDefault="00120393" w:rsidP="00C63536">
            <w:pPr>
              <w:tabs>
                <w:tab w:val="left" w:pos="993"/>
              </w:tabs>
              <w:spacing w:before="60" w:after="60"/>
              <w:ind w:left="227" w:hanging="227"/>
              <w:rPr>
                <w:rFonts w:ascii="Times New Roman" w:hAnsi="Times New Roman" w:cs="Times New Roman"/>
                <w:lang w:val="lv-LV"/>
              </w:rPr>
            </w:pPr>
            <w:r w:rsidRPr="00B361B7">
              <w:rPr>
                <w:rFonts w:ascii="Times New Roman" w:hAnsi="Times New Roman" w:cs="Times New Roman"/>
                <w:lang w:val="lv-LV"/>
              </w:rPr>
              <w:t xml:space="preserve">1. </w:t>
            </w:r>
            <w:r w:rsidR="00F67FCE" w:rsidRPr="00B361B7">
              <w:rPr>
                <w:rFonts w:ascii="Times New Roman" w:hAnsi="Times New Roman" w:cs="Times New Roman"/>
                <w:lang w:val="lv-LV"/>
              </w:rPr>
              <w:t>Kādi specifiskā atbalsta mērķi/pasākumi/projekti ir radījuši ietekmi uz neizpildi un kādi ir būtiskākie neizpildes iemesli</w:t>
            </w:r>
          </w:p>
        </w:tc>
        <w:tc>
          <w:tcPr>
            <w:tcW w:w="7061" w:type="dxa"/>
          </w:tcPr>
          <w:p w14:paraId="03C4DA8A" w14:textId="22719869" w:rsidR="00F67FCE" w:rsidRPr="00B361B7" w:rsidRDefault="00F67FCE" w:rsidP="002164A0">
            <w:pPr>
              <w:tabs>
                <w:tab w:val="left" w:pos="993"/>
              </w:tabs>
              <w:spacing w:after="120"/>
              <w:rPr>
                <w:rFonts w:ascii="Times New Roman" w:hAnsi="Times New Roman" w:cs="Times New Roman"/>
                <w:lang w:val="lv-LV"/>
              </w:rPr>
            </w:pPr>
            <w:r w:rsidRPr="00B361B7">
              <w:rPr>
                <w:rFonts w:ascii="Times New Roman" w:hAnsi="Times New Roman" w:cs="Times New Roman"/>
                <w:i/>
                <w:lang w:val="lv-LV"/>
              </w:rPr>
              <w:t>Iekļauj informāciju atbilstoši instrukcijas 15.3.2.1</w:t>
            </w:r>
            <w:r w:rsidR="00BE5C46" w:rsidRPr="00B361B7">
              <w:rPr>
                <w:rFonts w:ascii="Times New Roman" w:hAnsi="Times New Roman" w:cs="Times New Roman"/>
                <w:i/>
                <w:lang w:val="lv-LV"/>
              </w:rPr>
              <w:t>. </w:t>
            </w:r>
            <w:r w:rsidRPr="00B361B7">
              <w:rPr>
                <w:rFonts w:ascii="Times New Roman" w:hAnsi="Times New Roman" w:cs="Times New Roman"/>
                <w:i/>
                <w:lang w:val="lv-LV"/>
              </w:rPr>
              <w:t>apakšpunktam</w:t>
            </w:r>
          </w:p>
        </w:tc>
      </w:tr>
      <w:tr w:rsidR="00697DC4" w:rsidRPr="00BC2FE6" w14:paraId="49482364" w14:textId="77777777" w:rsidTr="00C63536">
        <w:trPr>
          <w:trHeight w:val="531"/>
        </w:trPr>
        <w:tc>
          <w:tcPr>
            <w:tcW w:w="7371" w:type="dxa"/>
            <w:shd w:val="clear" w:color="auto" w:fill="auto"/>
          </w:tcPr>
          <w:p w14:paraId="425A334C" w14:textId="5D6EACA9" w:rsidR="00F67FCE" w:rsidRPr="00B361B7" w:rsidRDefault="00120393" w:rsidP="00C63536">
            <w:pPr>
              <w:tabs>
                <w:tab w:val="left" w:pos="993"/>
              </w:tabs>
              <w:spacing w:before="60" w:after="60"/>
              <w:ind w:left="227" w:hanging="227"/>
              <w:rPr>
                <w:rFonts w:ascii="Times New Roman" w:hAnsi="Times New Roman" w:cs="Times New Roman"/>
                <w:lang w:val="lv-LV"/>
              </w:rPr>
            </w:pPr>
            <w:r w:rsidRPr="00B361B7">
              <w:rPr>
                <w:rFonts w:ascii="Times New Roman" w:hAnsi="Times New Roman" w:cs="Times New Roman"/>
                <w:lang w:val="lv-LV"/>
              </w:rPr>
              <w:lastRenderedPageBreak/>
              <w:t xml:space="preserve">2. </w:t>
            </w:r>
            <w:r w:rsidR="00F67FCE" w:rsidRPr="00B361B7">
              <w:rPr>
                <w:rFonts w:ascii="Times New Roman" w:hAnsi="Times New Roman" w:cs="Times New Roman"/>
                <w:lang w:val="lv-LV"/>
              </w:rPr>
              <w:t>Kādi ir iemesli, kāpēc slēgtie asignējumi budžeta izpildes laikā netika pārvirzīti citiem mērķiem, kur finansējums ir bijis nepietiekams</w:t>
            </w:r>
          </w:p>
        </w:tc>
        <w:tc>
          <w:tcPr>
            <w:tcW w:w="7061" w:type="dxa"/>
            <w:shd w:val="clear" w:color="auto" w:fill="auto"/>
          </w:tcPr>
          <w:p w14:paraId="196EC354" w14:textId="004F4E6D" w:rsidR="00F67FCE" w:rsidRPr="00B361B7" w:rsidRDefault="00F67FCE" w:rsidP="002164A0">
            <w:pPr>
              <w:tabs>
                <w:tab w:val="left" w:pos="993"/>
              </w:tabs>
              <w:spacing w:after="120"/>
              <w:ind w:left="3"/>
              <w:jc w:val="both"/>
              <w:rPr>
                <w:rFonts w:ascii="Times New Roman" w:hAnsi="Times New Roman" w:cs="Times New Roman"/>
                <w:i/>
                <w:lang w:val="lv-LV"/>
              </w:rPr>
            </w:pPr>
            <w:r w:rsidRPr="00B361B7">
              <w:rPr>
                <w:rFonts w:ascii="Times New Roman" w:hAnsi="Times New Roman" w:cs="Times New Roman"/>
                <w:i/>
                <w:lang w:val="lv-LV"/>
              </w:rPr>
              <w:t>Iekļauj informāciju atbilstoši instrukcijas 15.3.2.4</w:t>
            </w:r>
            <w:r w:rsidR="00BE5C46" w:rsidRPr="00B361B7">
              <w:rPr>
                <w:rFonts w:ascii="Times New Roman" w:hAnsi="Times New Roman" w:cs="Times New Roman"/>
                <w:i/>
                <w:lang w:val="lv-LV"/>
              </w:rPr>
              <w:t>. </w:t>
            </w:r>
            <w:r w:rsidRPr="00B361B7">
              <w:rPr>
                <w:rFonts w:ascii="Times New Roman" w:hAnsi="Times New Roman" w:cs="Times New Roman"/>
                <w:i/>
                <w:lang w:val="lv-LV"/>
              </w:rPr>
              <w:t>apakšpunktam</w:t>
            </w:r>
          </w:p>
        </w:tc>
      </w:tr>
    </w:tbl>
    <w:p w14:paraId="53C59BC9" w14:textId="77777777" w:rsidR="00F67FCE" w:rsidRPr="00B361B7" w:rsidRDefault="00F67FCE" w:rsidP="00F67FCE">
      <w:pPr>
        <w:tabs>
          <w:tab w:val="left" w:pos="993"/>
        </w:tabs>
        <w:rPr>
          <w:rFonts w:ascii="Times New Roman" w:hAnsi="Times New Roman" w:cs="Times New Roman"/>
          <w:bCs/>
          <w:sz w:val="24"/>
          <w:szCs w:val="24"/>
          <w:lang w:val="lv-LV"/>
        </w:rPr>
      </w:pPr>
    </w:p>
    <w:p w14:paraId="7C2136CD" w14:textId="79E2ABA1" w:rsidR="00F67FCE" w:rsidRPr="00B361B7" w:rsidRDefault="00F67FCE" w:rsidP="00F67FCE">
      <w:pPr>
        <w:tabs>
          <w:tab w:val="left" w:pos="993"/>
        </w:tabs>
        <w:rPr>
          <w:rFonts w:ascii="Times New Roman" w:hAnsi="Times New Roman" w:cs="Times New Roman"/>
          <w:b/>
          <w:sz w:val="24"/>
          <w:szCs w:val="24"/>
          <w:lang w:val="lv-LV"/>
        </w:rPr>
      </w:pPr>
      <w:r w:rsidRPr="00B361B7">
        <w:rPr>
          <w:rFonts w:ascii="Times New Roman" w:hAnsi="Times New Roman" w:cs="Times New Roman"/>
          <w:b/>
          <w:sz w:val="24"/>
          <w:szCs w:val="24"/>
          <w:lang w:val="lv-LV"/>
        </w:rPr>
        <w:t>III</w:t>
      </w:r>
      <w:r w:rsidR="00BE5C46" w:rsidRPr="00B361B7">
        <w:rPr>
          <w:rFonts w:ascii="Times New Roman" w:hAnsi="Times New Roman" w:cs="Times New Roman"/>
          <w:b/>
          <w:sz w:val="24"/>
          <w:szCs w:val="24"/>
          <w:lang w:val="lv-LV"/>
        </w:rPr>
        <w:t>. </w:t>
      </w:r>
      <w:r w:rsidRPr="00B361B7">
        <w:rPr>
          <w:rFonts w:ascii="Times New Roman" w:hAnsi="Times New Roman" w:cs="Times New Roman"/>
          <w:b/>
          <w:sz w:val="24"/>
          <w:szCs w:val="24"/>
          <w:lang w:val="lv-LV"/>
        </w:rPr>
        <w:t>Citi jautājumi</w:t>
      </w:r>
    </w:p>
    <w:p w14:paraId="29CAB29F" w14:textId="77777777" w:rsidR="00F67FCE" w:rsidRPr="00B361B7" w:rsidRDefault="00F67FCE" w:rsidP="00C63536">
      <w:pPr>
        <w:jc w:val="both"/>
        <w:rPr>
          <w:rFonts w:ascii="Times New Roman" w:eastAsia="Times New Roman" w:hAnsi="Times New Roman" w:cs="Times New Roman"/>
          <w:sz w:val="28"/>
          <w:szCs w:val="28"/>
          <w:lang w:val="lv-LV" w:eastAsia="lv-LV"/>
        </w:rPr>
      </w:pPr>
    </w:p>
    <w:tbl>
      <w:tblPr>
        <w:tblStyle w:val="TableGrid"/>
        <w:tblW w:w="14432" w:type="dxa"/>
        <w:tblInd w:w="-5" w:type="dxa"/>
        <w:tblLook w:val="04A0" w:firstRow="1" w:lastRow="0" w:firstColumn="1" w:lastColumn="0" w:noHBand="0" w:noVBand="1"/>
      </w:tblPr>
      <w:tblGrid>
        <w:gridCol w:w="7371"/>
        <w:gridCol w:w="7061"/>
      </w:tblGrid>
      <w:tr w:rsidR="00697DC4" w:rsidRPr="00BC2FE6" w14:paraId="1312AEEC" w14:textId="77777777" w:rsidTr="00C63536">
        <w:trPr>
          <w:trHeight w:val="481"/>
        </w:trPr>
        <w:tc>
          <w:tcPr>
            <w:tcW w:w="7371" w:type="dxa"/>
          </w:tcPr>
          <w:p w14:paraId="21405720" w14:textId="07DF3056" w:rsidR="00F67FCE" w:rsidRPr="00B361B7" w:rsidRDefault="00120393" w:rsidP="00C63536">
            <w:pPr>
              <w:tabs>
                <w:tab w:val="left" w:pos="993"/>
              </w:tabs>
              <w:spacing w:before="60" w:after="60"/>
              <w:ind w:left="227" w:hanging="227"/>
              <w:rPr>
                <w:rFonts w:ascii="Times New Roman" w:hAnsi="Times New Roman" w:cs="Times New Roman"/>
                <w:lang w:val="lv-LV"/>
              </w:rPr>
            </w:pPr>
            <w:r w:rsidRPr="00B361B7">
              <w:rPr>
                <w:rFonts w:ascii="Times New Roman" w:hAnsi="Times New Roman" w:cs="Times New Roman"/>
                <w:lang w:val="lv-LV"/>
              </w:rPr>
              <w:t xml:space="preserve">1. </w:t>
            </w:r>
            <w:r w:rsidR="00F67FCE" w:rsidRPr="00B361B7">
              <w:rPr>
                <w:rFonts w:ascii="Times New Roman" w:hAnsi="Times New Roman" w:cs="Times New Roman"/>
                <w:lang w:val="lv-LV"/>
              </w:rPr>
              <w:t>Citi analītiskie skaidrojumi, tai skaitā atbildes uz Finanšu ministrijas papildu jautājumiem</w:t>
            </w:r>
          </w:p>
        </w:tc>
        <w:tc>
          <w:tcPr>
            <w:tcW w:w="7061" w:type="dxa"/>
          </w:tcPr>
          <w:p w14:paraId="3C5B3BD2" w14:textId="1CD4DAF9" w:rsidR="00F67FCE" w:rsidRPr="00B361B7" w:rsidRDefault="00F67FCE" w:rsidP="00AE52CF">
            <w:pPr>
              <w:jc w:val="both"/>
              <w:rPr>
                <w:rFonts w:ascii="Times New Roman" w:hAnsi="Times New Roman" w:cs="Times New Roman"/>
                <w:lang w:val="lv-LV"/>
              </w:rPr>
            </w:pPr>
            <w:r w:rsidRPr="00B361B7">
              <w:rPr>
                <w:rFonts w:ascii="Times New Roman" w:hAnsi="Times New Roman" w:cs="Times New Roman"/>
                <w:i/>
                <w:lang w:val="lv-LV"/>
              </w:rPr>
              <w:t>Iekļauj informāciju atbilstoši instrukcijas 15.4.4</w:t>
            </w:r>
            <w:r w:rsidR="00BE5C46" w:rsidRPr="00B361B7">
              <w:rPr>
                <w:rFonts w:ascii="Times New Roman" w:hAnsi="Times New Roman" w:cs="Times New Roman"/>
                <w:i/>
                <w:lang w:val="lv-LV"/>
              </w:rPr>
              <w:t>. </w:t>
            </w:r>
            <w:r w:rsidRPr="00B361B7">
              <w:rPr>
                <w:rFonts w:ascii="Times New Roman" w:hAnsi="Times New Roman" w:cs="Times New Roman"/>
                <w:i/>
                <w:lang w:val="lv-LV"/>
              </w:rPr>
              <w:t>apakšpunktam</w:t>
            </w:r>
            <w:r w:rsidR="008924D4" w:rsidRPr="00B361B7">
              <w:rPr>
                <w:rFonts w:ascii="Times New Roman" w:hAnsi="Times New Roman" w:cs="Times New Roman"/>
                <w:iCs/>
                <w:lang w:val="lv-LV"/>
              </w:rPr>
              <w:t>"</w:t>
            </w:r>
          </w:p>
        </w:tc>
      </w:tr>
    </w:tbl>
    <w:p w14:paraId="19A43F19" w14:textId="24B931E2" w:rsidR="00EF0A52" w:rsidRPr="00B361B7" w:rsidRDefault="00EF0A52" w:rsidP="00C02BF0">
      <w:pPr>
        <w:ind w:firstLine="720"/>
        <w:jc w:val="both"/>
        <w:rPr>
          <w:rFonts w:ascii="Times New Roman" w:eastAsia="Times New Roman" w:hAnsi="Times New Roman" w:cs="Times New Roman"/>
          <w:sz w:val="28"/>
          <w:szCs w:val="28"/>
          <w:lang w:val="lv-LV" w:eastAsia="lv-LV"/>
        </w:rPr>
      </w:pPr>
    </w:p>
    <w:p w14:paraId="732CCC71" w14:textId="6A9F5C45" w:rsidR="00534649" w:rsidRPr="00B361B7" w:rsidRDefault="00534649" w:rsidP="00534649">
      <w:pPr>
        <w:ind w:firstLine="720"/>
        <w:jc w:val="both"/>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t>1</w:t>
      </w:r>
      <w:r w:rsidR="002D6BE7" w:rsidRPr="00B361B7">
        <w:rPr>
          <w:rFonts w:ascii="Times New Roman" w:eastAsia="Times New Roman" w:hAnsi="Times New Roman" w:cs="Times New Roman"/>
          <w:sz w:val="28"/>
          <w:szCs w:val="28"/>
          <w:lang w:val="lv-LV" w:eastAsia="lv-LV"/>
        </w:rPr>
        <w:t>7</w:t>
      </w:r>
      <w:r w:rsidR="00BE5C46" w:rsidRPr="00B361B7">
        <w:rPr>
          <w:rFonts w:ascii="Times New Roman" w:eastAsia="Times New Roman" w:hAnsi="Times New Roman" w:cs="Times New Roman"/>
          <w:sz w:val="28"/>
          <w:szCs w:val="28"/>
          <w:lang w:val="lv-LV" w:eastAsia="lv-LV"/>
        </w:rPr>
        <w:t>. </w:t>
      </w:r>
      <w:r w:rsidRPr="00B361B7">
        <w:rPr>
          <w:rFonts w:ascii="Times New Roman" w:eastAsia="Times New Roman" w:hAnsi="Times New Roman" w:cs="Times New Roman"/>
          <w:sz w:val="28"/>
          <w:szCs w:val="28"/>
          <w:lang w:val="lv-LV" w:eastAsia="lv-LV"/>
        </w:rPr>
        <w:t>Izteikt 4</w:t>
      </w:r>
      <w:r w:rsidR="00BE5C46" w:rsidRPr="00B361B7">
        <w:rPr>
          <w:rFonts w:ascii="Times New Roman" w:eastAsia="Times New Roman" w:hAnsi="Times New Roman" w:cs="Times New Roman"/>
          <w:sz w:val="28"/>
          <w:szCs w:val="28"/>
          <w:lang w:val="lv-LV" w:eastAsia="lv-LV"/>
        </w:rPr>
        <w:t>. </w:t>
      </w:r>
      <w:r w:rsidRPr="00B361B7">
        <w:rPr>
          <w:rFonts w:ascii="Times New Roman" w:eastAsia="Times New Roman" w:hAnsi="Times New Roman" w:cs="Times New Roman"/>
          <w:sz w:val="28"/>
          <w:szCs w:val="28"/>
          <w:lang w:val="lv-LV" w:eastAsia="lv-LV"/>
        </w:rPr>
        <w:t>pielikuma tabulas 10</w:t>
      </w:r>
      <w:r w:rsidR="00BE5C46" w:rsidRPr="00B361B7">
        <w:rPr>
          <w:rFonts w:ascii="Times New Roman" w:eastAsia="Times New Roman" w:hAnsi="Times New Roman" w:cs="Times New Roman"/>
          <w:sz w:val="28"/>
          <w:szCs w:val="28"/>
          <w:lang w:val="lv-LV" w:eastAsia="lv-LV"/>
        </w:rPr>
        <w:t>. </w:t>
      </w:r>
      <w:r w:rsidRPr="00B361B7">
        <w:rPr>
          <w:rFonts w:ascii="Times New Roman" w:eastAsia="Times New Roman" w:hAnsi="Times New Roman" w:cs="Times New Roman"/>
          <w:sz w:val="28"/>
          <w:szCs w:val="28"/>
          <w:lang w:val="lv-LV" w:eastAsia="lv-LV"/>
        </w:rPr>
        <w:t xml:space="preserve">ailes nosaukumu šādā redakcijā: </w:t>
      </w:r>
    </w:p>
    <w:p w14:paraId="18AC0B7B" w14:textId="77777777" w:rsidR="00534649" w:rsidRPr="00B361B7" w:rsidRDefault="00534649" w:rsidP="00534649">
      <w:pPr>
        <w:ind w:firstLine="720"/>
        <w:jc w:val="both"/>
        <w:rPr>
          <w:rFonts w:ascii="Times New Roman" w:eastAsia="Times New Roman" w:hAnsi="Times New Roman" w:cs="Times New Roman"/>
          <w:sz w:val="28"/>
          <w:szCs w:val="28"/>
          <w:lang w:val="lv-LV" w:eastAsia="lv-LV"/>
        </w:rPr>
      </w:pPr>
    </w:p>
    <w:p w14:paraId="1B412E0D" w14:textId="7EA3AEF6" w:rsidR="00534649" w:rsidRPr="00B361B7" w:rsidRDefault="00534649" w:rsidP="00534649">
      <w:pPr>
        <w:ind w:firstLine="720"/>
        <w:jc w:val="both"/>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t>"Izpilde/novērtējums**".</w:t>
      </w:r>
    </w:p>
    <w:p w14:paraId="2E905D53" w14:textId="77777777" w:rsidR="00534649" w:rsidRPr="00B361B7" w:rsidRDefault="00534649" w:rsidP="00534649">
      <w:pPr>
        <w:ind w:firstLine="720"/>
        <w:jc w:val="both"/>
        <w:rPr>
          <w:rFonts w:ascii="Times New Roman" w:eastAsia="Times New Roman" w:hAnsi="Times New Roman" w:cs="Times New Roman"/>
          <w:sz w:val="28"/>
          <w:szCs w:val="28"/>
          <w:lang w:val="lv-LV" w:eastAsia="lv-LV"/>
        </w:rPr>
      </w:pPr>
    </w:p>
    <w:p w14:paraId="5CBDC505" w14:textId="7BF62F20" w:rsidR="00534649" w:rsidRPr="00B361B7" w:rsidRDefault="00534649" w:rsidP="00534649">
      <w:pPr>
        <w:ind w:firstLine="720"/>
        <w:jc w:val="both"/>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t>1</w:t>
      </w:r>
      <w:r w:rsidR="002D6BE7" w:rsidRPr="00B361B7">
        <w:rPr>
          <w:rFonts w:ascii="Times New Roman" w:eastAsia="Times New Roman" w:hAnsi="Times New Roman" w:cs="Times New Roman"/>
          <w:sz w:val="28"/>
          <w:szCs w:val="28"/>
          <w:lang w:val="lv-LV" w:eastAsia="lv-LV"/>
        </w:rPr>
        <w:t>8</w:t>
      </w:r>
      <w:r w:rsidR="00BE5C46" w:rsidRPr="00B361B7">
        <w:rPr>
          <w:rFonts w:ascii="Times New Roman" w:eastAsia="Times New Roman" w:hAnsi="Times New Roman" w:cs="Times New Roman"/>
          <w:sz w:val="28"/>
          <w:szCs w:val="28"/>
          <w:lang w:val="lv-LV" w:eastAsia="lv-LV"/>
        </w:rPr>
        <w:t>. </w:t>
      </w:r>
      <w:r w:rsidRPr="00B361B7">
        <w:rPr>
          <w:rFonts w:ascii="Times New Roman" w:eastAsia="Times New Roman" w:hAnsi="Times New Roman" w:cs="Times New Roman"/>
          <w:sz w:val="28"/>
          <w:szCs w:val="28"/>
          <w:lang w:val="lv-LV" w:eastAsia="lv-LV"/>
        </w:rPr>
        <w:t>Aizstāt 4</w:t>
      </w:r>
      <w:r w:rsidR="00BE5C46" w:rsidRPr="00B361B7">
        <w:rPr>
          <w:rFonts w:ascii="Times New Roman" w:eastAsia="Times New Roman" w:hAnsi="Times New Roman" w:cs="Times New Roman"/>
          <w:sz w:val="28"/>
          <w:szCs w:val="28"/>
          <w:lang w:val="lv-LV" w:eastAsia="lv-LV"/>
        </w:rPr>
        <w:t>. </w:t>
      </w:r>
      <w:r w:rsidRPr="00B361B7">
        <w:rPr>
          <w:rFonts w:ascii="Times New Roman" w:eastAsia="Times New Roman" w:hAnsi="Times New Roman" w:cs="Times New Roman"/>
          <w:sz w:val="28"/>
          <w:szCs w:val="28"/>
          <w:lang w:val="lv-LV" w:eastAsia="lv-LV"/>
        </w:rPr>
        <w:t>pielikum</w:t>
      </w:r>
      <w:r w:rsidR="00260557" w:rsidRPr="00B361B7">
        <w:rPr>
          <w:rFonts w:ascii="Times New Roman" w:eastAsia="Times New Roman" w:hAnsi="Times New Roman" w:cs="Times New Roman"/>
          <w:sz w:val="28"/>
          <w:szCs w:val="28"/>
          <w:lang w:val="lv-LV" w:eastAsia="lv-LV"/>
        </w:rPr>
        <w:t>ā</w:t>
      </w:r>
      <w:r w:rsidRPr="00B361B7">
        <w:rPr>
          <w:rFonts w:ascii="Times New Roman" w:eastAsia="Times New Roman" w:hAnsi="Times New Roman" w:cs="Times New Roman"/>
          <w:sz w:val="28"/>
          <w:szCs w:val="28"/>
          <w:lang w:val="lv-LV" w:eastAsia="lv-LV"/>
        </w:rPr>
        <w:t xml:space="preserve"> vārdu "</w:t>
      </w:r>
      <w:r w:rsidR="00D26047" w:rsidRPr="00B361B7">
        <w:rPr>
          <w:rFonts w:ascii="Times New Roman" w:eastAsia="Times New Roman" w:hAnsi="Times New Roman" w:cs="Times New Roman"/>
          <w:sz w:val="28"/>
          <w:szCs w:val="28"/>
          <w:lang w:val="lv-LV" w:eastAsia="lv-LV"/>
        </w:rPr>
        <w:t>Piezīme</w:t>
      </w:r>
      <w:r w:rsidRPr="00B361B7">
        <w:rPr>
          <w:rFonts w:ascii="Times New Roman" w:eastAsia="Times New Roman" w:hAnsi="Times New Roman" w:cs="Times New Roman"/>
          <w:sz w:val="28"/>
          <w:szCs w:val="28"/>
          <w:lang w:val="lv-LV" w:eastAsia="lv-LV"/>
        </w:rPr>
        <w:t xml:space="preserve">" ar </w:t>
      </w:r>
      <w:r w:rsidR="00D26047" w:rsidRPr="00B361B7">
        <w:rPr>
          <w:rFonts w:ascii="Times New Roman" w:eastAsia="Times New Roman" w:hAnsi="Times New Roman" w:cs="Times New Roman"/>
          <w:sz w:val="28"/>
          <w:szCs w:val="28"/>
          <w:lang w:val="lv-LV" w:eastAsia="lv-LV"/>
        </w:rPr>
        <w:t xml:space="preserve">vārdu </w:t>
      </w:r>
      <w:r w:rsidRPr="00B361B7">
        <w:rPr>
          <w:rFonts w:ascii="Times New Roman" w:eastAsia="Times New Roman" w:hAnsi="Times New Roman" w:cs="Times New Roman"/>
          <w:sz w:val="28"/>
          <w:szCs w:val="28"/>
          <w:lang w:val="lv-LV" w:eastAsia="lv-LV"/>
        </w:rPr>
        <w:t>"</w:t>
      </w:r>
      <w:r w:rsidR="00D26047" w:rsidRPr="00B361B7">
        <w:rPr>
          <w:rFonts w:ascii="Times New Roman" w:eastAsia="Times New Roman" w:hAnsi="Times New Roman" w:cs="Times New Roman"/>
          <w:sz w:val="28"/>
          <w:szCs w:val="28"/>
          <w:lang w:val="lv-LV" w:eastAsia="lv-LV"/>
        </w:rPr>
        <w:t>Piezīmes</w:t>
      </w:r>
      <w:r w:rsidRPr="00B361B7">
        <w:rPr>
          <w:rFonts w:ascii="Times New Roman" w:eastAsia="Times New Roman" w:hAnsi="Times New Roman" w:cs="Times New Roman"/>
          <w:sz w:val="28"/>
          <w:szCs w:val="28"/>
          <w:lang w:val="lv-LV" w:eastAsia="lv-LV"/>
        </w:rPr>
        <w:t>".</w:t>
      </w:r>
    </w:p>
    <w:p w14:paraId="1181F42D" w14:textId="77777777" w:rsidR="00534649" w:rsidRPr="00B361B7" w:rsidRDefault="00534649" w:rsidP="00534649">
      <w:pPr>
        <w:ind w:firstLine="720"/>
        <w:jc w:val="both"/>
        <w:rPr>
          <w:rFonts w:ascii="Times New Roman" w:eastAsia="Times New Roman" w:hAnsi="Times New Roman" w:cs="Times New Roman"/>
          <w:sz w:val="28"/>
          <w:szCs w:val="28"/>
          <w:lang w:val="lv-LV" w:eastAsia="lv-LV"/>
        </w:rPr>
      </w:pPr>
    </w:p>
    <w:p w14:paraId="73590042" w14:textId="75023C36" w:rsidR="00534649" w:rsidRPr="00B361B7" w:rsidRDefault="00534649" w:rsidP="00534649">
      <w:pPr>
        <w:ind w:firstLine="720"/>
        <w:jc w:val="both"/>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t>1</w:t>
      </w:r>
      <w:r w:rsidR="002D6BE7" w:rsidRPr="00B361B7">
        <w:rPr>
          <w:rFonts w:ascii="Times New Roman" w:eastAsia="Times New Roman" w:hAnsi="Times New Roman" w:cs="Times New Roman"/>
          <w:sz w:val="28"/>
          <w:szCs w:val="28"/>
          <w:lang w:val="lv-LV" w:eastAsia="lv-LV"/>
        </w:rPr>
        <w:t>9</w:t>
      </w:r>
      <w:r w:rsidR="00BE5C46" w:rsidRPr="00B361B7">
        <w:rPr>
          <w:rFonts w:ascii="Times New Roman" w:eastAsia="Times New Roman" w:hAnsi="Times New Roman" w:cs="Times New Roman"/>
          <w:sz w:val="28"/>
          <w:szCs w:val="28"/>
          <w:lang w:val="lv-LV" w:eastAsia="lv-LV"/>
        </w:rPr>
        <w:t>. </w:t>
      </w:r>
      <w:r w:rsidRPr="00B361B7">
        <w:rPr>
          <w:rFonts w:ascii="Times New Roman" w:eastAsia="Times New Roman" w:hAnsi="Times New Roman" w:cs="Times New Roman"/>
          <w:sz w:val="28"/>
          <w:szCs w:val="28"/>
          <w:lang w:val="lv-LV" w:eastAsia="lv-LV"/>
        </w:rPr>
        <w:t>Papildināt 4</w:t>
      </w:r>
      <w:r w:rsidR="00BE5C46" w:rsidRPr="00B361B7">
        <w:rPr>
          <w:rFonts w:ascii="Times New Roman" w:eastAsia="Times New Roman" w:hAnsi="Times New Roman" w:cs="Times New Roman"/>
          <w:sz w:val="28"/>
          <w:szCs w:val="28"/>
          <w:lang w:val="lv-LV" w:eastAsia="lv-LV"/>
        </w:rPr>
        <w:t>. </w:t>
      </w:r>
      <w:r w:rsidRPr="00B361B7">
        <w:rPr>
          <w:rFonts w:ascii="Times New Roman" w:eastAsia="Times New Roman" w:hAnsi="Times New Roman" w:cs="Times New Roman"/>
          <w:sz w:val="28"/>
          <w:szCs w:val="28"/>
          <w:lang w:val="lv-LV" w:eastAsia="lv-LV"/>
        </w:rPr>
        <w:t>pielikum</w:t>
      </w:r>
      <w:r w:rsidR="00260557" w:rsidRPr="00B361B7">
        <w:rPr>
          <w:rFonts w:ascii="Times New Roman" w:eastAsia="Times New Roman" w:hAnsi="Times New Roman" w:cs="Times New Roman"/>
          <w:sz w:val="28"/>
          <w:szCs w:val="28"/>
          <w:lang w:val="lv-LV" w:eastAsia="lv-LV"/>
        </w:rPr>
        <w:t>u</w:t>
      </w:r>
      <w:r w:rsidRPr="00B361B7">
        <w:rPr>
          <w:rFonts w:ascii="Times New Roman" w:eastAsia="Times New Roman" w:hAnsi="Times New Roman" w:cs="Times New Roman"/>
          <w:sz w:val="28"/>
          <w:szCs w:val="28"/>
          <w:lang w:val="lv-LV" w:eastAsia="lv-LV"/>
        </w:rPr>
        <w:t xml:space="preserve"> ar piezīmi šādā redakcijā: </w:t>
      </w:r>
    </w:p>
    <w:p w14:paraId="386BCC47" w14:textId="77777777" w:rsidR="00534649" w:rsidRPr="00B361B7" w:rsidRDefault="00534649" w:rsidP="00534649">
      <w:pPr>
        <w:ind w:firstLine="720"/>
        <w:jc w:val="both"/>
        <w:rPr>
          <w:rFonts w:ascii="Times New Roman" w:eastAsia="Times New Roman" w:hAnsi="Times New Roman" w:cs="Times New Roman"/>
          <w:sz w:val="28"/>
          <w:szCs w:val="28"/>
          <w:lang w:val="lv-LV" w:eastAsia="lv-LV"/>
        </w:rPr>
      </w:pPr>
    </w:p>
    <w:p w14:paraId="52E40973" w14:textId="1DD1E46D" w:rsidR="00534649" w:rsidRPr="00B361B7" w:rsidRDefault="001C21D2" w:rsidP="00534649">
      <w:pPr>
        <w:ind w:firstLine="720"/>
        <w:jc w:val="both"/>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t>"** </w:t>
      </w:r>
      <w:r w:rsidR="00D26047" w:rsidRPr="00B361B7">
        <w:rPr>
          <w:rFonts w:ascii="Times New Roman" w:eastAsia="Times New Roman" w:hAnsi="Times New Roman" w:cs="Times New Roman"/>
          <w:sz w:val="28"/>
          <w:szCs w:val="28"/>
          <w:lang w:val="lv-LV" w:eastAsia="lv-LV"/>
        </w:rPr>
        <w:t>J</w:t>
      </w:r>
      <w:r w:rsidR="00534649" w:rsidRPr="00B361B7">
        <w:rPr>
          <w:rFonts w:ascii="Times New Roman" w:eastAsia="Times New Roman" w:hAnsi="Times New Roman" w:cs="Times New Roman"/>
          <w:sz w:val="28"/>
          <w:szCs w:val="28"/>
          <w:lang w:val="lv-LV" w:eastAsia="lv-LV"/>
        </w:rPr>
        <w:t xml:space="preserve">a </w:t>
      </w:r>
      <w:r w:rsidR="00993857" w:rsidRPr="00B361B7">
        <w:rPr>
          <w:rFonts w:ascii="Times New Roman" w:eastAsia="Times New Roman" w:hAnsi="Times New Roman" w:cs="Times New Roman"/>
          <w:sz w:val="28"/>
          <w:szCs w:val="28"/>
          <w:lang w:val="lv-LV" w:eastAsia="lv-LV"/>
        </w:rPr>
        <w:t>p</w:t>
      </w:r>
      <w:r w:rsidR="00D26047" w:rsidRPr="00B361B7">
        <w:rPr>
          <w:rFonts w:ascii="Times New Roman" w:eastAsia="Times New Roman" w:hAnsi="Times New Roman" w:cs="Times New Roman"/>
          <w:sz w:val="28"/>
          <w:szCs w:val="28"/>
          <w:lang w:val="lv-LV" w:eastAsia="lv-LV"/>
        </w:rPr>
        <w:t xml:space="preserve">olitikas rezultatīvajam rādītājam </w:t>
      </w:r>
      <w:r w:rsidR="00534649" w:rsidRPr="00B361B7">
        <w:rPr>
          <w:rFonts w:ascii="Times New Roman" w:eastAsia="Times New Roman" w:hAnsi="Times New Roman" w:cs="Times New Roman"/>
          <w:sz w:val="28"/>
          <w:szCs w:val="28"/>
          <w:lang w:val="lv-LV" w:eastAsia="lv-LV"/>
        </w:rPr>
        <w:t xml:space="preserve">norādītās plānotās vērtības gads nesakrīt ar </w:t>
      </w:r>
      <w:r w:rsidR="00AB23B0" w:rsidRPr="00B361B7">
        <w:rPr>
          <w:rFonts w:ascii="Times New Roman" w:eastAsia="Times New Roman" w:hAnsi="Times New Roman" w:cs="Times New Roman"/>
          <w:sz w:val="28"/>
          <w:szCs w:val="28"/>
          <w:lang w:val="lv-LV" w:eastAsia="lv-LV"/>
        </w:rPr>
        <w:t>gadu, par kuru tiek sniegta izpildes informācija</w:t>
      </w:r>
      <w:r w:rsidR="00534649" w:rsidRPr="00B361B7">
        <w:rPr>
          <w:rFonts w:ascii="Times New Roman" w:eastAsia="Times New Roman" w:hAnsi="Times New Roman" w:cs="Times New Roman"/>
          <w:sz w:val="28"/>
          <w:szCs w:val="28"/>
          <w:lang w:val="lv-LV" w:eastAsia="lv-LV"/>
        </w:rPr>
        <w:t>, aiz sniegtās izpildes informācijas iekavās norāda gadu, par kuru norādīta izpilde</w:t>
      </w:r>
      <w:r w:rsidRPr="00B361B7">
        <w:rPr>
          <w:rFonts w:ascii="Times New Roman" w:eastAsia="Times New Roman" w:hAnsi="Times New Roman" w:cs="Times New Roman"/>
          <w:sz w:val="28"/>
          <w:szCs w:val="28"/>
          <w:lang w:val="lv-LV" w:eastAsia="lv-LV"/>
        </w:rPr>
        <w:t>.</w:t>
      </w:r>
      <w:r w:rsidR="00534649" w:rsidRPr="00B361B7">
        <w:rPr>
          <w:rFonts w:ascii="Times New Roman" w:eastAsia="Times New Roman" w:hAnsi="Times New Roman" w:cs="Times New Roman"/>
          <w:sz w:val="28"/>
          <w:szCs w:val="28"/>
          <w:lang w:val="lv-LV" w:eastAsia="lv-LV"/>
        </w:rPr>
        <w:t>"</w:t>
      </w:r>
    </w:p>
    <w:p w14:paraId="2466719D" w14:textId="77777777" w:rsidR="00534649" w:rsidRPr="00B361B7" w:rsidRDefault="00534649" w:rsidP="00D91603">
      <w:pPr>
        <w:ind w:firstLine="720"/>
        <w:jc w:val="both"/>
        <w:rPr>
          <w:rFonts w:ascii="Times New Roman" w:eastAsia="Times New Roman" w:hAnsi="Times New Roman" w:cs="Times New Roman"/>
          <w:sz w:val="28"/>
          <w:szCs w:val="28"/>
          <w:lang w:val="lv-LV" w:eastAsia="lv-LV"/>
        </w:rPr>
      </w:pPr>
    </w:p>
    <w:p w14:paraId="122343C4" w14:textId="7481BBF4" w:rsidR="00B5787F" w:rsidRPr="00B361B7" w:rsidRDefault="002D6BE7" w:rsidP="008378F7">
      <w:pPr>
        <w:ind w:firstLine="720"/>
        <w:jc w:val="both"/>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t>20</w:t>
      </w:r>
      <w:r w:rsidR="00BE5C46" w:rsidRPr="00B361B7">
        <w:rPr>
          <w:rFonts w:ascii="Times New Roman" w:eastAsia="Times New Roman" w:hAnsi="Times New Roman" w:cs="Times New Roman"/>
          <w:sz w:val="28"/>
          <w:szCs w:val="28"/>
          <w:lang w:val="lv-LV" w:eastAsia="lv-LV"/>
        </w:rPr>
        <w:t>. </w:t>
      </w:r>
      <w:r w:rsidR="00361C1A" w:rsidRPr="00B361B7">
        <w:rPr>
          <w:rFonts w:ascii="Times New Roman" w:eastAsia="Times New Roman" w:hAnsi="Times New Roman" w:cs="Times New Roman"/>
          <w:sz w:val="28"/>
          <w:szCs w:val="28"/>
          <w:lang w:val="lv-LV" w:eastAsia="lv-LV"/>
        </w:rPr>
        <w:t xml:space="preserve">Papildināt </w:t>
      </w:r>
      <w:r w:rsidR="004C1E77" w:rsidRPr="00B361B7">
        <w:rPr>
          <w:rFonts w:ascii="Times New Roman" w:eastAsia="Times New Roman" w:hAnsi="Times New Roman" w:cs="Times New Roman"/>
          <w:sz w:val="28"/>
          <w:szCs w:val="28"/>
          <w:lang w:val="lv-LV" w:eastAsia="lv-LV"/>
        </w:rPr>
        <w:t>instrukciju</w:t>
      </w:r>
      <w:r w:rsidR="00361C1A" w:rsidRPr="00B361B7">
        <w:rPr>
          <w:rFonts w:ascii="Times New Roman" w:eastAsia="Times New Roman" w:hAnsi="Times New Roman" w:cs="Times New Roman"/>
          <w:sz w:val="28"/>
          <w:szCs w:val="28"/>
          <w:lang w:val="lv-LV" w:eastAsia="lv-LV"/>
        </w:rPr>
        <w:t xml:space="preserve"> ar 5</w:t>
      </w:r>
      <w:r w:rsidR="00BE5C46" w:rsidRPr="00B361B7">
        <w:rPr>
          <w:rFonts w:ascii="Times New Roman" w:eastAsia="Times New Roman" w:hAnsi="Times New Roman" w:cs="Times New Roman"/>
          <w:sz w:val="28"/>
          <w:szCs w:val="28"/>
          <w:lang w:val="lv-LV" w:eastAsia="lv-LV"/>
        </w:rPr>
        <w:t>. </w:t>
      </w:r>
      <w:r w:rsidR="00361C1A" w:rsidRPr="00B361B7">
        <w:rPr>
          <w:rFonts w:ascii="Times New Roman" w:eastAsia="Times New Roman" w:hAnsi="Times New Roman" w:cs="Times New Roman"/>
          <w:sz w:val="28"/>
          <w:szCs w:val="28"/>
          <w:lang w:val="lv-LV" w:eastAsia="lv-LV"/>
        </w:rPr>
        <w:t>pielikumu šādā redakcijā:</w:t>
      </w:r>
    </w:p>
    <w:p w14:paraId="2E11022A" w14:textId="77777777" w:rsidR="00D15546" w:rsidRPr="00B361B7" w:rsidRDefault="00D15546" w:rsidP="00C63536">
      <w:pPr>
        <w:ind w:firstLine="720"/>
        <w:jc w:val="both"/>
        <w:rPr>
          <w:rFonts w:ascii="Times New Roman" w:eastAsia="Times New Roman" w:hAnsi="Times New Roman" w:cs="Times New Roman"/>
          <w:sz w:val="24"/>
          <w:szCs w:val="24"/>
          <w:lang w:val="lv-LV" w:eastAsia="lv-LV"/>
        </w:rPr>
      </w:pPr>
    </w:p>
    <w:p w14:paraId="5D8CC639" w14:textId="4CFDE79D" w:rsidR="00D15546" w:rsidRPr="00B361B7" w:rsidRDefault="00D15546" w:rsidP="00D15546">
      <w:pPr>
        <w:ind w:firstLine="720"/>
        <w:jc w:val="right"/>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t>"5</w:t>
      </w:r>
      <w:r w:rsidR="00BE5C46" w:rsidRPr="00B361B7">
        <w:rPr>
          <w:rFonts w:ascii="Times New Roman" w:eastAsia="Times New Roman" w:hAnsi="Times New Roman" w:cs="Times New Roman"/>
          <w:sz w:val="28"/>
          <w:szCs w:val="28"/>
          <w:lang w:val="lv-LV" w:eastAsia="lv-LV"/>
        </w:rPr>
        <w:t>. </w:t>
      </w:r>
      <w:r w:rsidRPr="00B361B7">
        <w:rPr>
          <w:rFonts w:ascii="Times New Roman" w:eastAsia="Times New Roman" w:hAnsi="Times New Roman" w:cs="Times New Roman"/>
          <w:sz w:val="28"/>
          <w:szCs w:val="28"/>
          <w:lang w:val="lv-LV" w:eastAsia="lv-LV"/>
        </w:rPr>
        <w:t>pielikums</w:t>
      </w:r>
    </w:p>
    <w:p w14:paraId="7C9D55B1" w14:textId="77777777" w:rsidR="00D15546" w:rsidRPr="00B361B7" w:rsidRDefault="00D15546" w:rsidP="00D15546">
      <w:pPr>
        <w:ind w:firstLine="720"/>
        <w:jc w:val="right"/>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t xml:space="preserve"> Ministru kabineta</w:t>
      </w:r>
    </w:p>
    <w:p w14:paraId="22D5F09D" w14:textId="5B2CDC3F" w:rsidR="00637F39" w:rsidRPr="00B361B7" w:rsidRDefault="00D15546" w:rsidP="00D15546">
      <w:pPr>
        <w:ind w:firstLine="720"/>
        <w:jc w:val="right"/>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t xml:space="preserve"> 2018</w:t>
      </w:r>
      <w:r w:rsidR="00BE5C46" w:rsidRPr="00B361B7">
        <w:rPr>
          <w:rFonts w:ascii="Times New Roman" w:eastAsia="Times New Roman" w:hAnsi="Times New Roman" w:cs="Times New Roman"/>
          <w:sz w:val="28"/>
          <w:szCs w:val="28"/>
          <w:lang w:val="lv-LV" w:eastAsia="lv-LV"/>
        </w:rPr>
        <w:t>. </w:t>
      </w:r>
      <w:r w:rsidRPr="00B361B7">
        <w:rPr>
          <w:rFonts w:ascii="Times New Roman" w:eastAsia="Times New Roman" w:hAnsi="Times New Roman" w:cs="Times New Roman"/>
          <w:sz w:val="28"/>
          <w:szCs w:val="28"/>
          <w:lang w:val="lv-LV" w:eastAsia="lv-LV"/>
        </w:rPr>
        <w:t>gada 10</w:t>
      </w:r>
      <w:r w:rsidR="00BE5C46" w:rsidRPr="00B361B7">
        <w:rPr>
          <w:rFonts w:ascii="Times New Roman" w:eastAsia="Times New Roman" w:hAnsi="Times New Roman" w:cs="Times New Roman"/>
          <w:sz w:val="28"/>
          <w:szCs w:val="28"/>
          <w:lang w:val="lv-LV" w:eastAsia="lv-LV"/>
        </w:rPr>
        <w:t>. </w:t>
      </w:r>
      <w:r w:rsidRPr="00B361B7">
        <w:rPr>
          <w:rFonts w:ascii="Times New Roman" w:eastAsia="Times New Roman" w:hAnsi="Times New Roman" w:cs="Times New Roman"/>
          <w:sz w:val="28"/>
          <w:szCs w:val="28"/>
          <w:lang w:val="lv-LV" w:eastAsia="lv-LV"/>
        </w:rPr>
        <w:t xml:space="preserve">aprīļa </w:t>
      </w:r>
    </w:p>
    <w:p w14:paraId="3D4D1834" w14:textId="1B4C7EF3" w:rsidR="00D15546" w:rsidRPr="00B361B7" w:rsidRDefault="00D15546" w:rsidP="00D15546">
      <w:pPr>
        <w:ind w:firstLine="720"/>
        <w:jc w:val="right"/>
        <w:rPr>
          <w:rFonts w:ascii="Times New Roman" w:eastAsia="Times New Roman" w:hAnsi="Times New Roman" w:cs="Times New Roman"/>
          <w:sz w:val="28"/>
          <w:szCs w:val="28"/>
          <w:lang w:val="lv-LV" w:eastAsia="lv-LV"/>
        </w:rPr>
      </w:pPr>
      <w:r w:rsidRPr="00B361B7">
        <w:rPr>
          <w:rFonts w:ascii="Times New Roman" w:eastAsia="Times New Roman" w:hAnsi="Times New Roman" w:cs="Times New Roman"/>
          <w:sz w:val="28"/>
          <w:szCs w:val="28"/>
          <w:lang w:val="lv-LV" w:eastAsia="lv-LV"/>
        </w:rPr>
        <w:t>instrukcijai Nr</w:t>
      </w:r>
      <w:r w:rsidR="00BE5C46" w:rsidRPr="00B361B7">
        <w:rPr>
          <w:rFonts w:ascii="Times New Roman" w:eastAsia="Times New Roman" w:hAnsi="Times New Roman" w:cs="Times New Roman"/>
          <w:sz w:val="28"/>
          <w:szCs w:val="28"/>
          <w:lang w:val="lv-LV" w:eastAsia="lv-LV"/>
        </w:rPr>
        <w:t>. </w:t>
      </w:r>
      <w:r w:rsidRPr="00B361B7">
        <w:rPr>
          <w:rFonts w:ascii="Times New Roman" w:eastAsia="Times New Roman" w:hAnsi="Times New Roman" w:cs="Times New Roman"/>
          <w:sz w:val="28"/>
          <w:szCs w:val="28"/>
          <w:lang w:val="lv-LV" w:eastAsia="lv-LV"/>
        </w:rPr>
        <w:t>2</w:t>
      </w:r>
    </w:p>
    <w:p w14:paraId="51A660DA" w14:textId="77777777" w:rsidR="00D15546" w:rsidRPr="00B361B7" w:rsidRDefault="00D15546" w:rsidP="00C63536">
      <w:pPr>
        <w:ind w:firstLine="720"/>
        <w:jc w:val="both"/>
        <w:rPr>
          <w:rFonts w:ascii="Times New Roman" w:eastAsia="Times New Roman" w:hAnsi="Times New Roman" w:cs="Times New Roman"/>
          <w:sz w:val="24"/>
          <w:szCs w:val="24"/>
          <w:lang w:val="lv-LV" w:eastAsia="lv-LV"/>
        </w:rPr>
      </w:pPr>
    </w:p>
    <w:p w14:paraId="76DE5C7D" w14:textId="1834DD9A" w:rsidR="00D15546" w:rsidRPr="00B361B7" w:rsidRDefault="00A746F3" w:rsidP="00C63536">
      <w:pPr>
        <w:tabs>
          <w:tab w:val="left" w:pos="5387"/>
        </w:tabs>
        <w:rPr>
          <w:rFonts w:ascii="Times New Roman" w:eastAsia="Times New Roman" w:hAnsi="Times New Roman" w:cs="Times New Roman"/>
          <w:sz w:val="24"/>
          <w:szCs w:val="24"/>
          <w:u w:val="single"/>
          <w:lang w:val="lv-LV" w:eastAsia="lv-LV"/>
        </w:rPr>
      </w:pPr>
      <w:r w:rsidRPr="00B361B7">
        <w:rPr>
          <w:rFonts w:ascii="Times New Roman" w:eastAsia="Times New Roman" w:hAnsi="Times New Roman" w:cs="Times New Roman"/>
          <w:sz w:val="24"/>
          <w:szCs w:val="24"/>
          <w:u w:val="single"/>
          <w:lang w:val="lv-LV" w:eastAsia="lv-LV"/>
        </w:rPr>
        <w:tab/>
      </w:r>
    </w:p>
    <w:p w14:paraId="4B8F2AAF" w14:textId="77777777" w:rsidR="00D15546" w:rsidRPr="00B361B7" w:rsidRDefault="00D15546" w:rsidP="00C63536">
      <w:pPr>
        <w:ind w:firstLine="567"/>
        <w:rPr>
          <w:rFonts w:ascii="Times New Roman" w:eastAsia="Times New Roman" w:hAnsi="Times New Roman" w:cs="Times New Roman"/>
          <w:sz w:val="20"/>
          <w:szCs w:val="20"/>
          <w:lang w:val="lv-LV" w:eastAsia="lv-LV"/>
        </w:rPr>
      </w:pPr>
      <w:r w:rsidRPr="00B361B7">
        <w:rPr>
          <w:rFonts w:ascii="Times New Roman" w:eastAsia="Times New Roman" w:hAnsi="Times New Roman" w:cs="Times New Roman"/>
          <w:sz w:val="20"/>
          <w:szCs w:val="20"/>
          <w:lang w:val="lv-LV" w:eastAsia="lv-LV"/>
        </w:rPr>
        <w:t>(ministrijas, citas centrālās valsts iestādes nosaukums)</w:t>
      </w:r>
    </w:p>
    <w:p w14:paraId="4E655E67" w14:textId="77777777" w:rsidR="00D15546" w:rsidRPr="00B361B7" w:rsidRDefault="00D15546" w:rsidP="00D15546">
      <w:pPr>
        <w:ind w:firstLine="720"/>
        <w:jc w:val="both"/>
        <w:rPr>
          <w:rFonts w:ascii="Times New Roman" w:eastAsia="Times New Roman" w:hAnsi="Times New Roman" w:cs="Times New Roman"/>
          <w:sz w:val="28"/>
          <w:szCs w:val="28"/>
          <w:lang w:val="lv-LV" w:eastAsia="lv-LV"/>
        </w:rPr>
      </w:pPr>
    </w:p>
    <w:p w14:paraId="21E385AA" w14:textId="32FF16C8" w:rsidR="00D15546" w:rsidRPr="00B361B7" w:rsidRDefault="00D15546" w:rsidP="00D15546">
      <w:pPr>
        <w:jc w:val="center"/>
        <w:rPr>
          <w:rFonts w:ascii="Times New Roman" w:eastAsia="Times New Roman" w:hAnsi="Times New Roman" w:cs="Times New Roman"/>
          <w:b/>
          <w:sz w:val="28"/>
          <w:szCs w:val="28"/>
          <w:lang w:val="lv-LV" w:eastAsia="lv-LV"/>
        </w:rPr>
      </w:pPr>
      <w:r w:rsidRPr="00B361B7">
        <w:rPr>
          <w:rFonts w:ascii="Times New Roman" w:eastAsia="Times New Roman" w:hAnsi="Times New Roman" w:cs="Times New Roman"/>
          <w:b/>
          <w:sz w:val="28"/>
          <w:szCs w:val="28"/>
          <w:lang w:val="lv-LV" w:eastAsia="lv-LV"/>
        </w:rPr>
        <w:lastRenderedPageBreak/>
        <w:t>Prioritāro pasākumu izpildes analīze 20__</w:t>
      </w:r>
      <w:r w:rsidR="00BE5C46" w:rsidRPr="00B361B7">
        <w:rPr>
          <w:rFonts w:ascii="Times New Roman" w:eastAsia="Times New Roman" w:hAnsi="Times New Roman" w:cs="Times New Roman"/>
          <w:b/>
          <w:sz w:val="28"/>
          <w:szCs w:val="28"/>
          <w:lang w:val="lv-LV" w:eastAsia="lv-LV"/>
        </w:rPr>
        <w:t>. </w:t>
      </w:r>
      <w:r w:rsidRPr="00B361B7">
        <w:rPr>
          <w:rFonts w:ascii="Times New Roman" w:eastAsia="Times New Roman" w:hAnsi="Times New Roman" w:cs="Times New Roman"/>
          <w:b/>
          <w:sz w:val="28"/>
          <w:szCs w:val="28"/>
          <w:lang w:val="lv-LV" w:eastAsia="lv-LV"/>
        </w:rPr>
        <w:t>gadā</w:t>
      </w:r>
    </w:p>
    <w:p w14:paraId="531CC47E" w14:textId="77777777" w:rsidR="00D15546" w:rsidRPr="00B361B7" w:rsidRDefault="00D15546" w:rsidP="00D91603">
      <w:pPr>
        <w:ind w:firstLine="720"/>
        <w:jc w:val="both"/>
        <w:rPr>
          <w:rFonts w:ascii="Times New Roman" w:eastAsia="Times New Roman" w:hAnsi="Times New Roman" w:cs="Times New Roman"/>
          <w:sz w:val="28"/>
          <w:szCs w:val="28"/>
          <w:lang w:val="lv-LV" w:eastAsia="lv-LV"/>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3231"/>
        <w:gridCol w:w="2154"/>
        <w:gridCol w:w="2711"/>
        <w:gridCol w:w="1406"/>
        <w:gridCol w:w="1701"/>
        <w:gridCol w:w="2410"/>
      </w:tblGrid>
      <w:tr w:rsidR="00697DC4" w:rsidRPr="00B361B7" w14:paraId="6BEA76F6" w14:textId="77777777" w:rsidTr="00C63536">
        <w:trPr>
          <w:trHeight w:val="636"/>
        </w:trPr>
        <w:tc>
          <w:tcPr>
            <w:tcW w:w="699" w:type="dxa"/>
            <w:vAlign w:val="center"/>
          </w:tcPr>
          <w:p w14:paraId="792ADCB1" w14:textId="43DC4348" w:rsidR="00AD0267" w:rsidRPr="00B361B7" w:rsidRDefault="00AD0267" w:rsidP="00D15546">
            <w:pPr>
              <w:jc w:val="center"/>
              <w:rPr>
                <w:rFonts w:ascii="Times New Roman" w:eastAsia="Times New Roman" w:hAnsi="Times New Roman" w:cs="Times New Roman"/>
                <w:iCs/>
                <w:sz w:val="24"/>
                <w:szCs w:val="24"/>
                <w:lang w:val="lv-LV" w:eastAsia="lv-LV"/>
              </w:rPr>
            </w:pPr>
            <w:r w:rsidRPr="00B361B7">
              <w:rPr>
                <w:rFonts w:ascii="Times New Roman" w:eastAsia="Times New Roman" w:hAnsi="Times New Roman" w:cs="Times New Roman"/>
                <w:iCs/>
                <w:sz w:val="24"/>
                <w:szCs w:val="24"/>
                <w:lang w:val="lv-LV" w:eastAsia="lv-LV"/>
              </w:rPr>
              <w:t>Nr.</w:t>
            </w:r>
            <w:r w:rsidRPr="00B361B7">
              <w:rPr>
                <w:rFonts w:ascii="Times New Roman" w:eastAsia="Times New Roman" w:hAnsi="Times New Roman" w:cs="Times New Roman"/>
                <w:iCs/>
                <w:sz w:val="24"/>
                <w:szCs w:val="24"/>
                <w:lang w:val="lv-LV" w:eastAsia="lv-LV"/>
              </w:rPr>
              <w:br/>
              <w:t>p. k.</w:t>
            </w:r>
          </w:p>
        </w:tc>
        <w:tc>
          <w:tcPr>
            <w:tcW w:w="3231" w:type="dxa"/>
            <w:shd w:val="clear" w:color="auto" w:fill="auto"/>
            <w:vAlign w:val="center"/>
            <w:hideMark/>
          </w:tcPr>
          <w:p w14:paraId="3986DC79" w14:textId="7E936F89" w:rsidR="00AD0267" w:rsidRPr="00B361B7" w:rsidRDefault="00AD0267" w:rsidP="00D15546">
            <w:pPr>
              <w:jc w:val="center"/>
              <w:rPr>
                <w:rFonts w:ascii="Times New Roman" w:eastAsia="Times New Roman" w:hAnsi="Times New Roman" w:cs="Times New Roman"/>
                <w:iCs/>
                <w:sz w:val="24"/>
                <w:szCs w:val="24"/>
                <w:lang w:val="lv-LV" w:eastAsia="lv-LV"/>
              </w:rPr>
            </w:pPr>
            <w:r w:rsidRPr="00B361B7">
              <w:rPr>
                <w:rFonts w:ascii="Times New Roman" w:eastAsia="Times New Roman" w:hAnsi="Times New Roman" w:cs="Times New Roman"/>
                <w:iCs/>
                <w:sz w:val="24"/>
                <w:szCs w:val="24"/>
                <w:lang w:val="lv-LV" w:eastAsia="lv-LV"/>
              </w:rPr>
              <w:t>Nosaukums</w:t>
            </w:r>
          </w:p>
        </w:tc>
        <w:tc>
          <w:tcPr>
            <w:tcW w:w="2154" w:type="dxa"/>
            <w:shd w:val="clear" w:color="auto" w:fill="auto"/>
            <w:vAlign w:val="center"/>
            <w:hideMark/>
          </w:tcPr>
          <w:p w14:paraId="05C4EA1F" w14:textId="77777777" w:rsidR="00AD0267" w:rsidRPr="00B361B7" w:rsidRDefault="00AD0267" w:rsidP="00D15546">
            <w:pPr>
              <w:jc w:val="center"/>
              <w:rPr>
                <w:rFonts w:ascii="Times New Roman" w:eastAsia="Times New Roman" w:hAnsi="Times New Roman" w:cs="Times New Roman"/>
                <w:iCs/>
                <w:sz w:val="24"/>
                <w:szCs w:val="24"/>
                <w:lang w:val="lv-LV" w:eastAsia="lv-LV"/>
              </w:rPr>
            </w:pPr>
            <w:r w:rsidRPr="00B361B7">
              <w:rPr>
                <w:rFonts w:ascii="Times New Roman" w:eastAsia="Times New Roman" w:hAnsi="Times New Roman" w:cs="Times New Roman"/>
                <w:iCs/>
                <w:sz w:val="24"/>
                <w:szCs w:val="24"/>
                <w:lang w:val="lv-LV" w:eastAsia="lv-LV"/>
              </w:rPr>
              <w:t>Mērķis</w:t>
            </w:r>
          </w:p>
        </w:tc>
        <w:tc>
          <w:tcPr>
            <w:tcW w:w="2711" w:type="dxa"/>
            <w:shd w:val="clear" w:color="auto" w:fill="auto"/>
            <w:vAlign w:val="center"/>
            <w:hideMark/>
          </w:tcPr>
          <w:p w14:paraId="6E566AC5" w14:textId="77777777" w:rsidR="00AD0267" w:rsidRPr="00B361B7" w:rsidRDefault="00AD0267" w:rsidP="00D15546">
            <w:pPr>
              <w:jc w:val="center"/>
              <w:rPr>
                <w:rFonts w:ascii="Times New Roman" w:eastAsia="Times New Roman" w:hAnsi="Times New Roman" w:cs="Times New Roman"/>
                <w:iCs/>
                <w:sz w:val="24"/>
                <w:szCs w:val="24"/>
                <w:lang w:val="lv-LV" w:eastAsia="lv-LV"/>
              </w:rPr>
            </w:pPr>
            <w:r w:rsidRPr="00B361B7">
              <w:rPr>
                <w:rFonts w:ascii="Times New Roman" w:eastAsia="Times New Roman" w:hAnsi="Times New Roman" w:cs="Times New Roman"/>
                <w:iCs/>
                <w:sz w:val="24"/>
                <w:szCs w:val="24"/>
                <w:lang w:val="lv-LV" w:eastAsia="lv-LV"/>
              </w:rPr>
              <w:t>Mērķa sasniegšana vai virzība uz mērķi</w:t>
            </w:r>
          </w:p>
        </w:tc>
        <w:tc>
          <w:tcPr>
            <w:tcW w:w="1406" w:type="dxa"/>
            <w:shd w:val="clear" w:color="auto" w:fill="auto"/>
            <w:vAlign w:val="center"/>
            <w:hideMark/>
          </w:tcPr>
          <w:p w14:paraId="044AFAA9" w14:textId="77777777" w:rsidR="00AD0267" w:rsidRPr="00B361B7" w:rsidRDefault="00AD0267" w:rsidP="00D15546">
            <w:pPr>
              <w:jc w:val="center"/>
              <w:rPr>
                <w:rFonts w:ascii="Times New Roman" w:eastAsia="Times New Roman" w:hAnsi="Times New Roman" w:cs="Times New Roman"/>
                <w:iCs/>
                <w:sz w:val="24"/>
                <w:szCs w:val="24"/>
                <w:lang w:val="lv-LV" w:eastAsia="lv-LV"/>
              </w:rPr>
            </w:pPr>
            <w:r w:rsidRPr="00B361B7">
              <w:rPr>
                <w:rFonts w:ascii="Times New Roman" w:eastAsia="Times New Roman" w:hAnsi="Times New Roman" w:cs="Times New Roman"/>
                <w:iCs/>
                <w:sz w:val="24"/>
                <w:szCs w:val="24"/>
                <w:lang w:val="lv-LV" w:eastAsia="lv-LV"/>
              </w:rPr>
              <w:t>Īstenošanas periods</w:t>
            </w:r>
          </w:p>
        </w:tc>
        <w:tc>
          <w:tcPr>
            <w:tcW w:w="1701" w:type="dxa"/>
            <w:shd w:val="clear" w:color="auto" w:fill="auto"/>
            <w:vAlign w:val="center"/>
            <w:hideMark/>
          </w:tcPr>
          <w:p w14:paraId="4B7ED8DF" w14:textId="447658D5" w:rsidR="00AD0267" w:rsidRPr="00B361B7" w:rsidRDefault="00AD0267" w:rsidP="00981644">
            <w:pPr>
              <w:jc w:val="center"/>
              <w:rPr>
                <w:rFonts w:ascii="Times New Roman" w:eastAsia="Times New Roman" w:hAnsi="Times New Roman" w:cs="Times New Roman"/>
                <w:iCs/>
                <w:sz w:val="24"/>
                <w:szCs w:val="24"/>
                <w:lang w:val="lv-LV" w:eastAsia="lv-LV"/>
              </w:rPr>
            </w:pPr>
            <w:r w:rsidRPr="00B361B7">
              <w:rPr>
                <w:rFonts w:ascii="Times New Roman" w:eastAsia="Times New Roman" w:hAnsi="Times New Roman" w:cs="Times New Roman"/>
                <w:iCs/>
                <w:sz w:val="24"/>
                <w:szCs w:val="24"/>
                <w:lang w:val="lv-LV" w:eastAsia="lv-LV"/>
              </w:rPr>
              <w:t>Budžeta paskaidrojumu gads</w:t>
            </w:r>
          </w:p>
        </w:tc>
        <w:tc>
          <w:tcPr>
            <w:tcW w:w="2410" w:type="dxa"/>
            <w:shd w:val="clear" w:color="auto" w:fill="auto"/>
            <w:vAlign w:val="center"/>
            <w:hideMark/>
          </w:tcPr>
          <w:p w14:paraId="5C52B4AF" w14:textId="687C618A" w:rsidR="00AD0267" w:rsidRPr="00B361B7" w:rsidRDefault="00AD0267" w:rsidP="00C63536">
            <w:pPr>
              <w:tabs>
                <w:tab w:val="left" w:pos="1708"/>
              </w:tabs>
              <w:ind w:left="-57" w:right="-57"/>
              <w:jc w:val="center"/>
              <w:rPr>
                <w:rFonts w:ascii="Times New Roman" w:eastAsia="Times New Roman" w:hAnsi="Times New Roman" w:cs="Times New Roman"/>
                <w:iCs/>
                <w:spacing w:val="-2"/>
                <w:sz w:val="24"/>
                <w:szCs w:val="24"/>
                <w:lang w:val="lv-LV" w:eastAsia="lv-LV"/>
              </w:rPr>
            </w:pPr>
            <w:r w:rsidRPr="00B361B7">
              <w:rPr>
                <w:rFonts w:ascii="Times New Roman" w:eastAsia="Times New Roman" w:hAnsi="Times New Roman" w:cs="Times New Roman"/>
                <w:iCs/>
                <w:spacing w:val="-2"/>
                <w:sz w:val="24"/>
                <w:szCs w:val="24"/>
                <w:lang w:val="lv-LV" w:eastAsia="lv-LV"/>
              </w:rPr>
              <w:t>Programma(-as) (apakšprogramma(-as))</w:t>
            </w:r>
          </w:p>
        </w:tc>
      </w:tr>
      <w:tr w:rsidR="00697DC4" w:rsidRPr="00B361B7" w14:paraId="69F0EB52" w14:textId="77777777" w:rsidTr="00347C23">
        <w:trPr>
          <w:trHeight w:val="312"/>
        </w:trPr>
        <w:tc>
          <w:tcPr>
            <w:tcW w:w="699" w:type="dxa"/>
            <w:vAlign w:val="center"/>
          </w:tcPr>
          <w:p w14:paraId="414492AE" w14:textId="3AAF2358" w:rsidR="00AD0267" w:rsidRPr="00B361B7" w:rsidRDefault="00347C23" w:rsidP="00D15546">
            <w:pPr>
              <w:jc w:val="center"/>
              <w:rPr>
                <w:rFonts w:ascii="Times New Roman" w:eastAsia="Times New Roman" w:hAnsi="Times New Roman" w:cs="Times New Roman"/>
                <w:iCs/>
                <w:sz w:val="20"/>
                <w:szCs w:val="20"/>
                <w:lang w:val="lv-LV" w:eastAsia="lv-LV"/>
              </w:rPr>
            </w:pPr>
            <w:r w:rsidRPr="00B361B7">
              <w:rPr>
                <w:rFonts w:ascii="Times New Roman" w:eastAsia="Times New Roman" w:hAnsi="Times New Roman" w:cs="Times New Roman"/>
                <w:iCs/>
                <w:sz w:val="20"/>
                <w:szCs w:val="20"/>
                <w:lang w:val="lv-LV" w:eastAsia="lv-LV"/>
              </w:rPr>
              <w:t>1</w:t>
            </w:r>
          </w:p>
        </w:tc>
        <w:tc>
          <w:tcPr>
            <w:tcW w:w="3231" w:type="dxa"/>
            <w:shd w:val="clear" w:color="auto" w:fill="auto"/>
            <w:vAlign w:val="center"/>
            <w:hideMark/>
          </w:tcPr>
          <w:p w14:paraId="1CE2AFF5" w14:textId="6BEBBC29" w:rsidR="00AD0267" w:rsidRPr="00B361B7" w:rsidRDefault="00347C23" w:rsidP="00D15546">
            <w:pPr>
              <w:jc w:val="center"/>
              <w:rPr>
                <w:rFonts w:ascii="Times New Roman" w:eastAsia="Times New Roman" w:hAnsi="Times New Roman" w:cs="Times New Roman"/>
                <w:iCs/>
                <w:sz w:val="20"/>
                <w:szCs w:val="20"/>
                <w:lang w:val="lv-LV" w:eastAsia="lv-LV"/>
              </w:rPr>
            </w:pPr>
            <w:r>
              <w:rPr>
                <w:rFonts w:ascii="Times New Roman" w:eastAsia="Times New Roman" w:hAnsi="Times New Roman" w:cs="Times New Roman"/>
                <w:iCs/>
                <w:sz w:val="20"/>
                <w:szCs w:val="20"/>
                <w:lang w:val="lv-LV" w:eastAsia="lv-LV"/>
              </w:rPr>
              <w:t>2</w:t>
            </w:r>
          </w:p>
        </w:tc>
        <w:tc>
          <w:tcPr>
            <w:tcW w:w="2154" w:type="dxa"/>
            <w:shd w:val="clear" w:color="auto" w:fill="auto"/>
            <w:vAlign w:val="center"/>
            <w:hideMark/>
          </w:tcPr>
          <w:p w14:paraId="3F8515C2" w14:textId="4FAB1D2E" w:rsidR="00AD0267" w:rsidRPr="00B361B7" w:rsidRDefault="00347C23" w:rsidP="00D15546">
            <w:pPr>
              <w:jc w:val="center"/>
              <w:rPr>
                <w:rFonts w:ascii="Times New Roman" w:eastAsia="Times New Roman" w:hAnsi="Times New Roman" w:cs="Times New Roman"/>
                <w:iCs/>
                <w:sz w:val="20"/>
                <w:szCs w:val="20"/>
                <w:lang w:val="lv-LV" w:eastAsia="lv-LV"/>
              </w:rPr>
            </w:pPr>
            <w:r>
              <w:rPr>
                <w:rFonts w:ascii="Times New Roman" w:eastAsia="Times New Roman" w:hAnsi="Times New Roman" w:cs="Times New Roman"/>
                <w:iCs/>
                <w:sz w:val="20"/>
                <w:szCs w:val="20"/>
                <w:lang w:val="lv-LV" w:eastAsia="lv-LV"/>
              </w:rPr>
              <w:t>3</w:t>
            </w:r>
          </w:p>
        </w:tc>
        <w:tc>
          <w:tcPr>
            <w:tcW w:w="2711" w:type="dxa"/>
            <w:shd w:val="clear" w:color="auto" w:fill="auto"/>
            <w:vAlign w:val="center"/>
            <w:hideMark/>
          </w:tcPr>
          <w:p w14:paraId="6FA07F74" w14:textId="64CBD7D0" w:rsidR="00AD0267" w:rsidRPr="00B361B7" w:rsidRDefault="00347C23" w:rsidP="00D15546">
            <w:pPr>
              <w:jc w:val="center"/>
              <w:rPr>
                <w:rFonts w:ascii="Times New Roman" w:eastAsia="Times New Roman" w:hAnsi="Times New Roman" w:cs="Times New Roman"/>
                <w:iCs/>
                <w:sz w:val="20"/>
                <w:szCs w:val="20"/>
                <w:lang w:val="lv-LV" w:eastAsia="lv-LV"/>
              </w:rPr>
            </w:pPr>
            <w:r>
              <w:rPr>
                <w:rFonts w:ascii="Times New Roman" w:eastAsia="Times New Roman" w:hAnsi="Times New Roman" w:cs="Times New Roman"/>
                <w:iCs/>
                <w:sz w:val="20"/>
                <w:szCs w:val="20"/>
                <w:lang w:val="lv-LV" w:eastAsia="lv-LV"/>
              </w:rPr>
              <w:t>4</w:t>
            </w:r>
          </w:p>
        </w:tc>
        <w:tc>
          <w:tcPr>
            <w:tcW w:w="1406" w:type="dxa"/>
            <w:shd w:val="clear" w:color="auto" w:fill="auto"/>
            <w:vAlign w:val="center"/>
            <w:hideMark/>
          </w:tcPr>
          <w:p w14:paraId="7B466605" w14:textId="130862C2" w:rsidR="00AD0267" w:rsidRPr="00B361B7" w:rsidRDefault="00347C23" w:rsidP="00D15546">
            <w:pPr>
              <w:jc w:val="center"/>
              <w:rPr>
                <w:rFonts w:ascii="Times New Roman" w:eastAsia="Times New Roman" w:hAnsi="Times New Roman" w:cs="Times New Roman"/>
                <w:iCs/>
                <w:sz w:val="20"/>
                <w:szCs w:val="20"/>
                <w:lang w:val="lv-LV" w:eastAsia="lv-LV"/>
              </w:rPr>
            </w:pPr>
            <w:r>
              <w:rPr>
                <w:rFonts w:ascii="Times New Roman" w:eastAsia="Times New Roman" w:hAnsi="Times New Roman" w:cs="Times New Roman"/>
                <w:iCs/>
                <w:sz w:val="20"/>
                <w:szCs w:val="20"/>
                <w:lang w:val="lv-LV" w:eastAsia="lv-LV"/>
              </w:rPr>
              <w:t>5</w:t>
            </w:r>
          </w:p>
        </w:tc>
        <w:tc>
          <w:tcPr>
            <w:tcW w:w="1701" w:type="dxa"/>
            <w:shd w:val="clear" w:color="auto" w:fill="auto"/>
            <w:vAlign w:val="center"/>
            <w:hideMark/>
          </w:tcPr>
          <w:p w14:paraId="56C4C8C6" w14:textId="6DC15758" w:rsidR="00AD0267" w:rsidRPr="00B361B7" w:rsidRDefault="00347C23" w:rsidP="00D15546">
            <w:pPr>
              <w:jc w:val="center"/>
              <w:rPr>
                <w:rFonts w:ascii="Times New Roman" w:eastAsia="Times New Roman" w:hAnsi="Times New Roman" w:cs="Times New Roman"/>
                <w:iCs/>
                <w:sz w:val="20"/>
                <w:szCs w:val="20"/>
                <w:lang w:val="lv-LV" w:eastAsia="lv-LV"/>
              </w:rPr>
            </w:pPr>
            <w:r>
              <w:rPr>
                <w:rFonts w:ascii="Times New Roman" w:eastAsia="Times New Roman" w:hAnsi="Times New Roman" w:cs="Times New Roman"/>
                <w:iCs/>
                <w:sz w:val="20"/>
                <w:szCs w:val="20"/>
                <w:lang w:val="lv-LV" w:eastAsia="lv-LV"/>
              </w:rPr>
              <w:t>6</w:t>
            </w:r>
          </w:p>
        </w:tc>
        <w:tc>
          <w:tcPr>
            <w:tcW w:w="2410" w:type="dxa"/>
            <w:shd w:val="clear" w:color="auto" w:fill="auto"/>
            <w:vAlign w:val="center"/>
            <w:hideMark/>
          </w:tcPr>
          <w:p w14:paraId="5657309D" w14:textId="26389157" w:rsidR="00AD0267" w:rsidRPr="00B361B7" w:rsidRDefault="00347C23" w:rsidP="00C63536">
            <w:pPr>
              <w:tabs>
                <w:tab w:val="left" w:pos="1708"/>
              </w:tabs>
              <w:jc w:val="center"/>
              <w:rPr>
                <w:rFonts w:ascii="Times New Roman" w:eastAsia="Times New Roman" w:hAnsi="Times New Roman" w:cs="Times New Roman"/>
                <w:iCs/>
                <w:sz w:val="20"/>
                <w:szCs w:val="20"/>
                <w:lang w:val="lv-LV" w:eastAsia="lv-LV"/>
              </w:rPr>
            </w:pPr>
            <w:r>
              <w:rPr>
                <w:rFonts w:ascii="Times New Roman" w:eastAsia="Times New Roman" w:hAnsi="Times New Roman" w:cs="Times New Roman"/>
                <w:iCs/>
                <w:sz w:val="20"/>
                <w:szCs w:val="20"/>
                <w:lang w:val="lv-LV" w:eastAsia="lv-LV"/>
              </w:rPr>
              <w:t>7</w:t>
            </w:r>
          </w:p>
        </w:tc>
      </w:tr>
      <w:tr w:rsidR="00697DC4" w:rsidRPr="00B361B7" w14:paraId="2BC3E1CA" w14:textId="77777777" w:rsidTr="00C63536">
        <w:trPr>
          <w:trHeight w:val="312"/>
        </w:trPr>
        <w:tc>
          <w:tcPr>
            <w:tcW w:w="699" w:type="dxa"/>
          </w:tcPr>
          <w:p w14:paraId="0B6086A4" w14:textId="77777777" w:rsidR="00AD0267" w:rsidRPr="00B361B7" w:rsidRDefault="00AD0267" w:rsidP="00D15546">
            <w:pPr>
              <w:rPr>
                <w:rFonts w:ascii="Times New Roman" w:eastAsia="Times New Roman" w:hAnsi="Times New Roman" w:cs="Times New Roman"/>
                <w:lang w:val="lv-LV" w:eastAsia="lv-LV"/>
              </w:rPr>
            </w:pPr>
          </w:p>
        </w:tc>
        <w:tc>
          <w:tcPr>
            <w:tcW w:w="3231" w:type="dxa"/>
            <w:shd w:val="clear" w:color="auto" w:fill="auto"/>
          </w:tcPr>
          <w:p w14:paraId="5A80A565" w14:textId="7EBBF2DA" w:rsidR="00AD0267" w:rsidRPr="00B361B7" w:rsidRDefault="00AD0267" w:rsidP="00D15546">
            <w:pPr>
              <w:rPr>
                <w:rFonts w:ascii="Times New Roman" w:eastAsia="Times New Roman" w:hAnsi="Times New Roman" w:cs="Times New Roman"/>
                <w:lang w:val="lv-LV" w:eastAsia="lv-LV"/>
              </w:rPr>
            </w:pPr>
          </w:p>
        </w:tc>
        <w:tc>
          <w:tcPr>
            <w:tcW w:w="2154" w:type="dxa"/>
            <w:shd w:val="clear" w:color="auto" w:fill="auto"/>
          </w:tcPr>
          <w:p w14:paraId="1455F028" w14:textId="64EB2AC5" w:rsidR="00AD0267" w:rsidRPr="00B361B7" w:rsidRDefault="00AD0267" w:rsidP="00D15546">
            <w:pPr>
              <w:rPr>
                <w:rFonts w:ascii="Times New Roman" w:eastAsia="Times New Roman" w:hAnsi="Times New Roman" w:cs="Times New Roman"/>
                <w:lang w:val="lv-LV" w:eastAsia="lv-LV"/>
              </w:rPr>
            </w:pPr>
          </w:p>
        </w:tc>
        <w:tc>
          <w:tcPr>
            <w:tcW w:w="2711" w:type="dxa"/>
            <w:shd w:val="clear" w:color="auto" w:fill="auto"/>
          </w:tcPr>
          <w:p w14:paraId="3FEAE78D" w14:textId="7AE2ABF1" w:rsidR="00AD0267" w:rsidRPr="00B361B7" w:rsidRDefault="00AD0267" w:rsidP="005D46E0">
            <w:pPr>
              <w:jc w:val="center"/>
              <w:rPr>
                <w:rFonts w:ascii="Times New Roman" w:eastAsia="Times New Roman" w:hAnsi="Times New Roman" w:cs="Times New Roman"/>
                <w:iCs/>
                <w:sz w:val="24"/>
                <w:szCs w:val="24"/>
                <w:lang w:val="lv-LV" w:eastAsia="lv-LV"/>
              </w:rPr>
            </w:pPr>
          </w:p>
        </w:tc>
        <w:tc>
          <w:tcPr>
            <w:tcW w:w="1406" w:type="dxa"/>
            <w:shd w:val="clear" w:color="auto" w:fill="auto"/>
          </w:tcPr>
          <w:p w14:paraId="31C1EED4" w14:textId="64503453" w:rsidR="00AD0267" w:rsidRPr="00B361B7" w:rsidRDefault="00AD0267" w:rsidP="00D15546">
            <w:pPr>
              <w:rPr>
                <w:rFonts w:ascii="Times New Roman" w:eastAsia="Times New Roman" w:hAnsi="Times New Roman" w:cs="Times New Roman"/>
                <w:lang w:val="lv-LV" w:eastAsia="lv-LV"/>
              </w:rPr>
            </w:pPr>
          </w:p>
        </w:tc>
        <w:tc>
          <w:tcPr>
            <w:tcW w:w="1701" w:type="dxa"/>
            <w:shd w:val="clear" w:color="auto" w:fill="auto"/>
          </w:tcPr>
          <w:p w14:paraId="77F4165A" w14:textId="656B66B6" w:rsidR="00AD0267" w:rsidRPr="00B361B7" w:rsidRDefault="00AD0267" w:rsidP="00D15546">
            <w:pPr>
              <w:rPr>
                <w:rFonts w:ascii="Times New Roman" w:eastAsia="Times New Roman" w:hAnsi="Times New Roman" w:cs="Times New Roman"/>
                <w:lang w:val="lv-LV" w:eastAsia="lv-LV"/>
              </w:rPr>
            </w:pPr>
          </w:p>
        </w:tc>
        <w:tc>
          <w:tcPr>
            <w:tcW w:w="2410" w:type="dxa"/>
            <w:shd w:val="clear" w:color="auto" w:fill="auto"/>
          </w:tcPr>
          <w:p w14:paraId="6A0A64A4" w14:textId="0EE0E986" w:rsidR="00AD0267" w:rsidRPr="00B361B7" w:rsidRDefault="00AD0267" w:rsidP="00C63536">
            <w:pPr>
              <w:tabs>
                <w:tab w:val="left" w:pos="1708"/>
              </w:tabs>
              <w:rPr>
                <w:rFonts w:ascii="Times New Roman" w:eastAsia="Times New Roman" w:hAnsi="Times New Roman" w:cs="Times New Roman"/>
                <w:lang w:val="lv-LV" w:eastAsia="lv-LV"/>
              </w:rPr>
            </w:pPr>
          </w:p>
        </w:tc>
      </w:tr>
      <w:tr w:rsidR="00697DC4" w:rsidRPr="00B361B7" w14:paraId="04C2B328" w14:textId="77777777" w:rsidTr="00C63536">
        <w:trPr>
          <w:trHeight w:val="312"/>
        </w:trPr>
        <w:tc>
          <w:tcPr>
            <w:tcW w:w="699" w:type="dxa"/>
            <w:tcBorders>
              <w:bottom w:val="single" w:sz="4" w:space="0" w:color="auto"/>
            </w:tcBorders>
          </w:tcPr>
          <w:p w14:paraId="2BE66B3E" w14:textId="77777777" w:rsidR="00AD0267" w:rsidRPr="00B361B7" w:rsidRDefault="00AD0267" w:rsidP="00D15546">
            <w:pPr>
              <w:rPr>
                <w:rFonts w:ascii="Times New Roman" w:eastAsia="Times New Roman" w:hAnsi="Times New Roman" w:cs="Times New Roman"/>
                <w:lang w:val="lv-LV" w:eastAsia="lv-LV"/>
              </w:rPr>
            </w:pPr>
          </w:p>
        </w:tc>
        <w:tc>
          <w:tcPr>
            <w:tcW w:w="3231" w:type="dxa"/>
            <w:tcBorders>
              <w:bottom w:val="single" w:sz="4" w:space="0" w:color="auto"/>
            </w:tcBorders>
            <w:shd w:val="clear" w:color="auto" w:fill="auto"/>
          </w:tcPr>
          <w:p w14:paraId="42FFDE64" w14:textId="1119F55B" w:rsidR="00AD0267" w:rsidRPr="00B361B7" w:rsidRDefault="00AD0267" w:rsidP="00D15546">
            <w:pPr>
              <w:rPr>
                <w:rFonts w:ascii="Times New Roman" w:eastAsia="Times New Roman" w:hAnsi="Times New Roman" w:cs="Times New Roman"/>
                <w:lang w:val="lv-LV" w:eastAsia="lv-LV"/>
              </w:rPr>
            </w:pPr>
          </w:p>
        </w:tc>
        <w:tc>
          <w:tcPr>
            <w:tcW w:w="2154" w:type="dxa"/>
            <w:tcBorders>
              <w:bottom w:val="single" w:sz="4" w:space="0" w:color="auto"/>
            </w:tcBorders>
            <w:shd w:val="clear" w:color="auto" w:fill="auto"/>
          </w:tcPr>
          <w:p w14:paraId="6D037340" w14:textId="77777777" w:rsidR="00AD0267" w:rsidRPr="00B361B7" w:rsidRDefault="00AD0267" w:rsidP="00D15546">
            <w:pPr>
              <w:rPr>
                <w:rFonts w:ascii="Times New Roman" w:eastAsia="Times New Roman" w:hAnsi="Times New Roman" w:cs="Times New Roman"/>
                <w:lang w:val="lv-LV" w:eastAsia="lv-LV"/>
              </w:rPr>
            </w:pPr>
          </w:p>
        </w:tc>
        <w:tc>
          <w:tcPr>
            <w:tcW w:w="2711" w:type="dxa"/>
            <w:tcBorders>
              <w:bottom w:val="single" w:sz="4" w:space="0" w:color="auto"/>
            </w:tcBorders>
            <w:shd w:val="clear" w:color="auto" w:fill="auto"/>
          </w:tcPr>
          <w:p w14:paraId="38693EAF" w14:textId="77777777" w:rsidR="00AD0267" w:rsidRPr="00B361B7" w:rsidRDefault="00AD0267" w:rsidP="005D46E0">
            <w:pPr>
              <w:jc w:val="center"/>
              <w:rPr>
                <w:rFonts w:ascii="Times New Roman" w:eastAsia="Times New Roman" w:hAnsi="Times New Roman" w:cs="Times New Roman"/>
                <w:iCs/>
                <w:sz w:val="24"/>
                <w:szCs w:val="24"/>
                <w:lang w:val="lv-LV" w:eastAsia="lv-LV"/>
              </w:rPr>
            </w:pPr>
          </w:p>
        </w:tc>
        <w:tc>
          <w:tcPr>
            <w:tcW w:w="1406" w:type="dxa"/>
            <w:tcBorders>
              <w:bottom w:val="single" w:sz="4" w:space="0" w:color="auto"/>
            </w:tcBorders>
            <w:shd w:val="clear" w:color="auto" w:fill="auto"/>
          </w:tcPr>
          <w:p w14:paraId="389690B9" w14:textId="77777777" w:rsidR="00AD0267" w:rsidRPr="00B361B7" w:rsidRDefault="00AD0267" w:rsidP="00D15546">
            <w:pPr>
              <w:rPr>
                <w:rFonts w:ascii="Times New Roman" w:eastAsia="Times New Roman" w:hAnsi="Times New Roman" w:cs="Times New Roman"/>
                <w:lang w:val="lv-LV" w:eastAsia="lv-LV"/>
              </w:rPr>
            </w:pPr>
          </w:p>
        </w:tc>
        <w:tc>
          <w:tcPr>
            <w:tcW w:w="1701" w:type="dxa"/>
            <w:tcBorders>
              <w:bottom w:val="single" w:sz="4" w:space="0" w:color="auto"/>
            </w:tcBorders>
            <w:shd w:val="clear" w:color="auto" w:fill="auto"/>
          </w:tcPr>
          <w:p w14:paraId="033AD82F" w14:textId="77777777" w:rsidR="00AD0267" w:rsidRPr="00B361B7" w:rsidRDefault="00AD0267" w:rsidP="00D15546">
            <w:pPr>
              <w:rPr>
                <w:rFonts w:ascii="Times New Roman" w:eastAsia="Times New Roman" w:hAnsi="Times New Roman" w:cs="Times New Roman"/>
                <w:lang w:val="lv-LV" w:eastAsia="lv-LV"/>
              </w:rPr>
            </w:pPr>
          </w:p>
        </w:tc>
        <w:tc>
          <w:tcPr>
            <w:tcW w:w="2410" w:type="dxa"/>
            <w:tcBorders>
              <w:bottom w:val="single" w:sz="4" w:space="0" w:color="auto"/>
            </w:tcBorders>
            <w:shd w:val="clear" w:color="auto" w:fill="auto"/>
          </w:tcPr>
          <w:p w14:paraId="038447CA" w14:textId="77777777" w:rsidR="00AD0267" w:rsidRPr="00B361B7" w:rsidRDefault="00AD0267" w:rsidP="00C63536">
            <w:pPr>
              <w:tabs>
                <w:tab w:val="left" w:pos="1708"/>
              </w:tabs>
              <w:rPr>
                <w:rFonts w:ascii="Times New Roman" w:eastAsia="Times New Roman" w:hAnsi="Times New Roman" w:cs="Times New Roman"/>
                <w:lang w:val="lv-LV" w:eastAsia="lv-LV"/>
              </w:rPr>
            </w:pPr>
          </w:p>
        </w:tc>
      </w:tr>
      <w:tr w:rsidR="00697DC4" w:rsidRPr="00B361B7" w14:paraId="46410E2C" w14:textId="77777777" w:rsidTr="00C63536">
        <w:trPr>
          <w:trHeight w:val="312"/>
        </w:trPr>
        <w:tc>
          <w:tcPr>
            <w:tcW w:w="699" w:type="dxa"/>
            <w:tcBorders>
              <w:bottom w:val="single" w:sz="4" w:space="0" w:color="auto"/>
            </w:tcBorders>
          </w:tcPr>
          <w:p w14:paraId="22DD35B0" w14:textId="77777777" w:rsidR="00AD0267" w:rsidRPr="00B361B7" w:rsidRDefault="00AD0267" w:rsidP="00D15546">
            <w:pPr>
              <w:rPr>
                <w:rFonts w:ascii="Times New Roman" w:eastAsia="Times New Roman" w:hAnsi="Times New Roman" w:cs="Times New Roman"/>
                <w:lang w:val="lv-LV" w:eastAsia="lv-LV"/>
              </w:rPr>
            </w:pPr>
          </w:p>
        </w:tc>
        <w:tc>
          <w:tcPr>
            <w:tcW w:w="3231" w:type="dxa"/>
            <w:tcBorders>
              <w:bottom w:val="single" w:sz="4" w:space="0" w:color="auto"/>
            </w:tcBorders>
            <w:shd w:val="clear" w:color="auto" w:fill="auto"/>
          </w:tcPr>
          <w:p w14:paraId="796AAF34" w14:textId="41ACF26E" w:rsidR="00AD0267" w:rsidRPr="00B361B7" w:rsidRDefault="00AD0267" w:rsidP="00D15546">
            <w:pPr>
              <w:rPr>
                <w:rFonts w:ascii="Times New Roman" w:eastAsia="Times New Roman" w:hAnsi="Times New Roman" w:cs="Times New Roman"/>
                <w:lang w:val="lv-LV" w:eastAsia="lv-LV"/>
              </w:rPr>
            </w:pPr>
          </w:p>
        </w:tc>
        <w:tc>
          <w:tcPr>
            <w:tcW w:w="2154" w:type="dxa"/>
            <w:tcBorders>
              <w:bottom w:val="single" w:sz="4" w:space="0" w:color="auto"/>
            </w:tcBorders>
            <w:shd w:val="clear" w:color="auto" w:fill="auto"/>
          </w:tcPr>
          <w:p w14:paraId="0CD064D7" w14:textId="77777777" w:rsidR="00AD0267" w:rsidRPr="00B361B7" w:rsidRDefault="00AD0267" w:rsidP="00D15546">
            <w:pPr>
              <w:rPr>
                <w:rFonts w:ascii="Times New Roman" w:eastAsia="Times New Roman" w:hAnsi="Times New Roman" w:cs="Times New Roman"/>
                <w:lang w:val="lv-LV" w:eastAsia="lv-LV"/>
              </w:rPr>
            </w:pPr>
          </w:p>
        </w:tc>
        <w:tc>
          <w:tcPr>
            <w:tcW w:w="2711" w:type="dxa"/>
            <w:tcBorders>
              <w:bottom w:val="single" w:sz="4" w:space="0" w:color="auto"/>
            </w:tcBorders>
            <w:shd w:val="clear" w:color="auto" w:fill="auto"/>
          </w:tcPr>
          <w:p w14:paraId="31B944D4" w14:textId="77777777" w:rsidR="00AD0267" w:rsidRPr="00B361B7" w:rsidRDefault="00AD0267" w:rsidP="005D46E0">
            <w:pPr>
              <w:jc w:val="center"/>
              <w:rPr>
                <w:rFonts w:ascii="Times New Roman" w:eastAsia="Times New Roman" w:hAnsi="Times New Roman" w:cs="Times New Roman"/>
                <w:iCs/>
                <w:sz w:val="24"/>
                <w:szCs w:val="24"/>
                <w:lang w:val="lv-LV" w:eastAsia="lv-LV"/>
              </w:rPr>
            </w:pPr>
          </w:p>
        </w:tc>
        <w:tc>
          <w:tcPr>
            <w:tcW w:w="1406" w:type="dxa"/>
            <w:tcBorders>
              <w:bottom w:val="single" w:sz="4" w:space="0" w:color="auto"/>
            </w:tcBorders>
            <w:shd w:val="clear" w:color="auto" w:fill="auto"/>
          </w:tcPr>
          <w:p w14:paraId="2B923FC0" w14:textId="77777777" w:rsidR="00AD0267" w:rsidRPr="00B361B7" w:rsidRDefault="00AD0267" w:rsidP="00D15546">
            <w:pPr>
              <w:rPr>
                <w:rFonts w:ascii="Times New Roman" w:eastAsia="Times New Roman" w:hAnsi="Times New Roman" w:cs="Times New Roman"/>
                <w:lang w:val="lv-LV" w:eastAsia="lv-LV"/>
              </w:rPr>
            </w:pPr>
          </w:p>
        </w:tc>
        <w:tc>
          <w:tcPr>
            <w:tcW w:w="1701" w:type="dxa"/>
            <w:tcBorders>
              <w:bottom w:val="single" w:sz="4" w:space="0" w:color="auto"/>
            </w:tcBorders>
            <w:shd w:val="clear" w:color="auto" w:fill="auto"/>
          </w:tcPr>
          <w:p w14:paraId="24A46E36" w14:textId="77777777" w:rsidR="00AD0267" w:rsidRPr="00B361B7" w:rsidRDefault="00AD0267" w:rsidP="00D15546">
            <w:pPr>
              <w:rPr>
                <w:rFonts w:ascii="Times New Roman" w:eastAsia="Times New Roman" w:hAnsi="Times New Roman" w:cs="Times New Roman"/>
                <w:lang w:val="lv-LV" w:eastAsia="lv-LV"/>
              </w:rPr>
            </w:pPr>
          </w:p>
        </w:tc>
        <w:tc>
          <w:tcPr>
            <w:tcW w:w="2410" w:type="dxa"/>
            <w:tcBorders>
              <w:bottom w:val="single" w:sz="4" w:space="0" w:color="auto"/>
            </w:tcBorders>
            <w:shd w:val="clear" w:color="auto" w:fill="auto"/>
          </w:tcPr>
          <w:p w14:paraId="5324CFB4" w14:textId="02C6A445" w:rsidR="00AD0267" w:rsidRPr="00B361B7" w:rsidRDefault="00AD0267" w:rsidP="00C63536">
            <w:pPr>
              <w:tabs>
                <w:tab w:val="left" w:pos="1708"/>
              </w:tabs>
              <w:jc w:val="right"/>
              <w:rPr>
                <w:rFonts w:ascii="Times New Roman" w:eastAsia="Times New Roman" w:hAnsi="Times New Roman" w:cs="Times New Roman"/>
                <w:lang w:val="lv-LV" w:eastAsia="lv-LV"/>
              </w:rPr>
            </w:pPr>
            <w:r w:rsidRPr="00B361B7">
              <w:rPr>
                <w:rFonts w:ascii="Times New Roman" w:eastAsia="Times New Roman" w:hAnsi="Times New Roman" w:cs="Times New Roman"/>
                <w:lang w:val="lv-LV" w:eastAsia="lv-LV"/>
              </w:rPr>
              <w:t>"</w:t>
            </w:r>
          </w:p>
        </w:tc>
      </w:tr>
    </w:tbl>
    <w:p w14:paraId="6929EB42" w14:textId="68F5F822" w:rsidR="00CE4889" w:rsidRPr="00B361B7" w:rsidRDefault="00CE4889" w:rsidP="00BE5C46">
      <w:pPr>
        <w:ind w:firstLine="720"/>
        <w:jc w:val="both"/>
        <w:rPr>
          <w:rFonts w:ascii="Times New Roman" w:eastAsia="Times New Roman" w:hAnsi="Times New Roman" w:cs="Times New Roman"/>
          <w:sz w:val="28"/>
          <w:szCs w:val="28"/>
          <w:lang w:val="lv-LV" w:eastAsia="lv-LV"/>
        </w:rPr>
      </w:pPr>
    </w:p>
    <w:p w14:paraId="76C8D09E" w14:textId="087AE312" w:rsidR="00CE4889" w:rsidRPr="00B361B7" w:rsidRDefault="00CE4889" w:rsidP="00BE5C46">
      <w:pPr>
        <w:ind w:firstLine="720"/>
        <w:jc w:val="both"/>
        <w:rPr>
          <w:rFonts w:ascii="Times New Roman" w:eastAsia="Times New Roman" w:hAnsi="Times New Roman" w:cs="Times New Roman"/>
          <w:sz w:val="28"/>
          <w:szCs w:val="28"/>
          <w:lang w:val="lv-LV" w:eastAsia="lv-LV"/>
        </w:rPr>
      </w:pPr>
    </w:p>
    <w:p w14:paraId="762A99CD" w14:textId="5062C75F" w:rsidR="00CE4889" w:rsidRPr="00B361B7" w:rsidRDefault="00CE4889" w:rsidP="00BE5C46">
      <w:pPr>
        <w:ind w:firstLine="720"/>
        <w:jc w:val="both"/>
        <w:rPr>
          <w:rFonts w:ascii="Times New Roman" w:eastAsia="Times New Roman" w:hAnsi="Times New Roman" w:cs="Times New Roman"/>
          <w:sz w:val="28"/>
          <w:szCs w:val="28"/>
          <w:lang w:val="lv-LV" w:eastAsia="lv-LV"/>
        </w:rPr>
      </w:pPr>
    </w:p>
    <w:p w14:paraId="7D98F3D7" w14:textId="77777777" w:rsidR="00AB5257" w:rsidRPr="00B361B7" w:rsidRDefault="00AB5257" w:rsidP="00C63536">
      <w:pPr>
        <w:pStyle w:val="BodyTextIndent"/>
        <w:tabs>
          <w:tab w:val="left" w:pos="6521"/>
        </w:tabs>
        <w:ind w:left="0" w:firstLine="720"/>
        <w:rPr>
          <w:szCs w:val="28"/>
        </w:rPr>
      </w:pPr>
      <w:r w:rsidRPr="00B361B7">
        <w:rPr>
          <w:szCs w:val="28"/>
        </w:rPr>
        <w:t>Ministru prezidents</w:t>
      </w:r>
      <w:r w:rsidRPr="00B361B7">
        <w:rPr>
          <w:szCs w:val="28"/>
        </w:rPr>
        <w:tab/>
        <w:t>A</w:t>
      </w:r>
      <w:r w:rsidR="00BE5C46" w:rsidRPr="00B361B7">
        <w:rPr>
          <w:szCs w:val="28"/>
        </w:rPr>
        <w:t>. </w:t>
      </w:r>
      <w:r w:rsidRPr="00B361B7">
        <w:rPr>
          <w:szCs w:val="28"/>
        </w:rPr>
        <w:t>K</w:t>
      </w:r>
      <w:r w:rsidR="00BE5C46" w:rsidRPr="00B361B7">
        <w:rPr>
          <w:szCs w:val="28"/>
        </w:rPr>
        <w:t>. </w:t>
      </w:r>
      <w:r w:rsidRPr="00B361B7">
        <w:rPr>
          <w:szCs w:val="28"/>
        </w:rPr>
        <w:t>Kariņš</w:t>
      </w:r>
    </w:p>
    <w:p w14:paraId="0522C9D1" w14:textId="2ED76470" w:rsidR="00AB5257" w:rsidRPr="00B361B7" w:rsidRDefault="00AB5257" w:rsidP="00C63536">
      <w:pPr>
        <w:pStyle w:val="BodyTextIndent"/>
        <w:tabs>
          <w:tab w:val="left" w:pos="6521"/>
        </w:tabs>
        <w:ind w:left="0" w:firstLine="720"/>
        <w:rPr>
          <w:szCs w:val="28"/>
        </w:rPr>
      </w:pPr>
    </w:p>
    <w:p w14:paraId="1834E8BE" w14:textId="40D18283" w:rsidR="00AB5257" w:rsidRPr="00B361B7" w:rsidRDefault="00AB5257" w:rsidP="00C63536">
      <w:pPr>
        <w:pStyle w:val="BodyTextIndent"/>
        <w:tabs>
          <w:tab w:val="left" w:pos="6521"/>
        </w:tabs>
        <w:ind w:left="0" w:firstLine="720"/>
        <w:rPr>
          <w:szCs w:val="28"/>
        </w:rPr>
      </w:pPr>
    </w:p>
    <w:p w14:paraId="4088ABFD" w14:textId="77777777" w:rsidR="00AB5257" w:rsidRPr="00B361B7" w:rsidRDefault="00AB5257" w:rsidP="00C63536">
      <w:pPr>
        <w:pStyle w:val="BodyTextIndent"/>
        <w:tabs>
          <w:tab w:val="left" w:pos="6521"/>
        </w:tabs>
        <w:ind w:left="0" w:firstLine="720"/>
        <w:rPr>
          <w:szCs w:val="28"/>
        </w:rPr>
      </w:pPr>
    </w:p>
    <w:p w14:paraId="22A50948" w14:textId="77777777" w:rsidR="00AB5257" w:rsidRPr="00697DC4" w:rsidRDefault="00AB5257">
      <w:pPr>
        <w:pStyle w:val="BodyTextIndent"/>
        <w:tabs>
          <w:tab w:val="left" w:pos="6521"/>
        </w:tabs>
        <w:ind w:left="0" w:firstLine="720"/>
        <w:rPr>
          <w:szCs w:val="28"/>
        </w:rPr>
      </w:pPr>
      <w:r w:rsidRPr="00B361B7">
        <w:rPr>
          <w:szCs w:val="28"/>
        </w:rPr>
        <w:t>Finanšu ministrs</w:t>
      </w:r>
      <w:r w:rsidRPr="00B361B7">
        <w:rPr>
          <w:szCs w:val="28"/>
        </w:rPr>
        <w:tab/>
        <w:t>J</w:t>
      </w:r>
      <w:r w:rsidR="00BE5C46" w:rsidRPr="00B361B7">
        <w:rPr>
          <w:szCs w:val="28"/>
        </w:rPr>
        <w:t>. </w:t>
      </w:r>
      <w:r w:rsidRPr="00B361B7">
        <w:rPr>
          <w:szCs w:val="28"/>
        </w:rPr>
        <w:t>Reirs</w:t>
      </w:r>
    </w:p>
    <w:sectPr w:rsidR="00AB5257" w:rsidRPr="00697DC4" w:rsidSect="00361C1A">
      <w:headerReference w:type="first" r:id="rId14"/>
      <w:pgSz w:w="16838" w:h="11906" w:orient="landscape" w:code="9"/>
      <w:pgMar w:top="1701" w:right="1418"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D4974" w14:textId="77777777" w:rsidR="00817816" w:rsidRDefault="00817816" w:rsidP="0048613F">
      <w:r>
        <w:separator/>
      </w:r>
    </w:p>
  </w:endnote>
  <w:endnote w:type="continuationSeparator" w:id="0">
    <w:p w14:paraId="54EF055B" w14:textId="77777777" w:rsidR="00817816" w:rsidRDefault="00817816" w:rsidP="0048613F">
      <w:r>
        <w:continuationSeparator/>
      </w:r>
    </w:p>
  </w:endnote>
  <w:endnote w:type="continuationNotice" w:id="1">
    <w:p w14:paraId="477A9539" w14:textId="77777777" w:rsidR="00BF1A36" w:rsidRDefault="00BF1A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4AC4A" w14:textId="77777777" w:rsidR="00AB5257" w:rsidRPr="00AB5257" w:rsidRDefault="00AB5257" w:rsidP="00AB5257">
    <w:pPr>
      <w:pStyle w:val="Footer"/>
      <w:rPr>
        <w:rFonts w:ascii="Times New Roman" w:hAnsi="Times New Roman" w:cs="Times New Roman"/>
        <w:sz w:val="16"/>
        <w:szCs w:val="16"/>
        <w:lang w:val="lv-LV"/>
      </w:rPr>
    </w:pPr>
    <w:r>
      <w:rPr>
        <w:rFonts w:ascii="Times New Roman" w:hAnsi="Times New Roman" w:cs="Times New Roman"/>
        <w:sz w:val="16"/>
        <w:szCs w:val="16"/>
        <w:lang w:val="lv-LV"/>
      </w:rPr>
      <w:t>S1267_1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8D704" w14:textId="53AA649A" w:rsidR="00AB5257" w:rsidRPr="00AB5257" w:rsidRDefault="00AB5257">
    <w:pPr>
      <w:pStyle w:val="Footer"/>
      <w:rPr>
        <w:rFonts w:ascii="Times New Roman" w:hAnsi="Times New Roman" w:cs="Times New Roman"/>
        <w:sz w:val="16"/>
        <w:szCs w:val="16"/>
        <w:lang w:val="lv-LV"/>
      </w:rPr>
    </w:pPr>
    <w:r>
      <w:rPr>
        <w:rFonts w:ascii="Times New Roman" w:hAnsi="Times New Roman" w:cs="Times New Roman"/>
        <w:sz w:val="16"/>
        <w:szCs w:val="16"/>
        <w:lang w:val="lv-LV"/>
      </w:rPr>
      <w:t>S1267_1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2E022" w14:textId="77777777" w:rsidR="00817816" w:rsidRDefault="00817816" w:rsidP="0048613F">
      <w:r>
        <w:separator/>
      </w:r>
    </w:p>
  </w:footnote>
  <w:footnote w:type="continuationSeparator" w:id="0">
    <w:p w14:paraId="727D2F97" w14:textId="77777777" w:rsidR="00817816" w:rsidRDefault="00817816" w:rsidP="0048613F">
      <w:r>
        <w:continuationSeparator/>
      </w:r>
    </w:p>
  </w:footnote>
  <w:footnote w:type="continuationNotice" w:id="1">
    <w:p w14:paraId="208A84B8" w14:textId="77777777" w:rsidR="00BF1A36" w:rsidRDefault="00BF1A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644257"/>
      <w:docPartObj>
        <w:docPartGallery w:val="Page Numbers (Top of Page)"/>
        <w:docPartUnique/>
      </w:docPartObj>
    </w:sdtPr>
    <w:sdtEndPr>
      <w:rPr>
        <w:rFonts w:ascii="Times New Roman" w:hAnsi="Times New Roman" w:cs="Times New Roman"/>
        <w:noProof/>
        <w:sz w:val="24"/>
        <w:szCs w:val="24"/>
      </w:rPr>
    </w:sdtEndPr>
    <w:sdtContent>
      <w:p w14:paraId="6D57319E" w14:textId="510C7D68" w:rsidR="0048613F" w:rsidRPr="00B731C1" w:rsidRDefault="0048613F">
        <w:pPr>
          <w:pStyle w:val="Header"/>
          <w:jc w:val="center"/>
          <w:rPr>
            <w:rFonts w:ascii="Times New Roman" w:hAnsi="Times New Roman" w:cs="Times New Roman"/>
            <w:sz w:val="24"/>
            <w:szCs w:val="24"/>
          </w:rPr>
        </w:pPr>
        <w:r w:rsidRPr="00B731C1">
          <w:rPr>
            <w:rFonts w:ascii="Times New Roman" w:hAnsi="Times New Roman" w:cs="Times New Roman"/>
            <w:sz w:val="24"/>
            <w:szCs w:val="24"/>
          </w:rPr>
          <w:fldChar w:fldCharType="begin"/>
        </w:r>
        <w:r w:rsidRPr="00B731C1">
          <w:rPr>
            <w:rFonts w:ascii="Times New Roman" w:hAnsi="Times New Roman" w:cs="Times New Roman"/>
            <w:sz w:val="24"/>
            <w:szCs w:val="24"/>
          </w:rPr>
          <w:instrText xml:space="preserve"> PAGE   \* MERGEFORMAT </w:instrText>
        </w:r>
        <w:r w:rsidRPr="00B731C1">
          <w:rPr>
            <w:rFonts w:ascii="Times New Roman" w:hAnsi="Times New Roman" w:cs="Times New Roman"/>
            <w:sz w:val="24"/>
            <w:szCs w:val="24"/>
          </w:rPr>
          <w:fldChar w:fldCharType="separate"/>
        </w:r>
        <w:r w:rsidR="00C95666">
          <w:rPr>
            <w:rFonts w:ascii="Times New Roman" w:hAnsi="Times New Roman" w:cs="Times New Roman"/>
            <w:noProof/>
            <w:sz w:val="24"/>
            <w:szCs w:val="24"/>
          </w:rPr>
          <w:t>4</w:t>
        </w:r>
        <w:r w:rsidRPr="00B731C1">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34491" w14:textId="24632A5D" w:rsidR="00D15546" w:rsidRPr="00AB5257" w:rsidRDefault="00D15546" w:rsidP="00AB5257">
    <w:pPr>
      <w:pStyle w:val="Header"/>
      <w:rPr>
        <w:rFonts w:ascii="Times New Roman" w:hAnsi="Times New Roman" w:cs="Times New Roman"/>
        <w:sz w:val="24"/>
        <w:szCs w:val="24"/>
      </w:rPr>
    </w:pPr>
  </w:p>
  <w:p w14:paraId="4CA1D2C0" w14:textId="77777777" w:rsidR="00AB5257" w:rsidRDefault="00AB5257">
    <w:pPr>
      <w:pStyle w:val="Header"/>
    </w:pPr>
    <w:r>
      <w:rPr>
        <w:noProof/>
      </w:rPr>
      <w:drawing>
        <wp:inline distT="0" distB="0" distL="0" distR="0" wp14:anchorId="771EFD24" wp14:editId="7AE255C5">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8114982"/>
      <w:docPartObj>
        <w:docPartGallery w:val="Page Numbers (Top of Page)"/>
        <w:docPartUnique/>
      </w:docPartObj>
    </w:sdtPr>
    <w:sdtEndPr>
      <w:rPr>
        <w:rFonts w:ascii="Times New Roman" w:hAnsi="Times New Roman" w:cs="Times New Roman"/>
        <w:noProof/>
        <w:sz w:val="24"/>
        <w:szCs w:val="24"/>
      </w:rPr>
    </w:sdtEndPr>
    <w:sdtContent>
      <w:p w14:paraId="523E08BB" w14:textId="5F1BDB39" w:rsidR="00AB5257" w:rsidRPr="00AB5257" w:rsidRDefault="00AB5257">
        <w:pPr>
          <w:pStyle w:val="Header"/>
          <w:jc w:val="center"/>
          <w:rPr>
            <w:rFonts w:ascii="Times New Roman" w:hAnsi="Times New Roman" w:cs="Times New Roman"/>
            <w:sz w:val="24"/>
            <w:szCs w:val="24"/>
          </w:rPr>
        </w:pPr>
        <w:r w:rsidRPr="00AB5257">
          <w:rPr>
            <w:rFonts w:ascii="Times New Roman" w:hAnsi="Times New Roman" w:cs="Times New Roman"/>
            <w:sz w:val="24"/>
            <w:szCs w:val="24"/>
          </w:rPr>
          <w:fldChar w:fldCharType="begin"/>
        </w:r>
        <w:r w:rsidRPr="00AB5257">
          <w:rPr>
            <w:rFonts w:ascii="Times New Roman" w:hAnsi="Times New Roman" w:cs="Times New Roman"/>
            <w:sz w:val="24"/>
            <w:szCs w:val="24"/>
          </w:rPr>
          <w:instrText xml:space="preserve"> PAGE   \* MERGEFORMAT </w:instrText>
        </w:r>
        <w:r w:rsidRPr="00AB5257">
          <w:rPr>
            <w:rFonts w:ascii="Times New Roman" w:hAnsi="Times New Roman" w:cs="Times New Roman"/>
            <w:sz w:val="24"/>
            <w:szCs w:val="24"/>
          </w:rPr>
          <w:fldChar w:fldCharType="separate"/>
        </w:r>
        <w:r w:rsidRPr="00AB5257">
          <w:rPr>
            <w:rFonts w:ascii="Times New Roman" w:hAnsi="Times New Roman" w:cs="Times New Roman"/>
            <w:noProof/>
            <w:sz w:val="24"/>
            <w:szCs w:val="24"/>
          </w:rPr>
          <w:t>2</w:t>
        </w:r>
        <w:r w:rsidRPr="00AB5257">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0D26"/>
    <w:multiLevelType w:val="hybridMultilevel"/>
    <w:tmpl w:val="D9A668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A27BF1"/>
    <w:multiLevelType w:val="hybridMultilevel"/>
    <w:tmpl w:val="1480B0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981451"/>
    <w:multiLevelType w:val="hybridMultilevel"/>
    <w:tmpl w:val="4B08DD3E"/>
    <w:lvl w:ilvl="0" w:tplc="3FBA4E2C">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13E8603A"/>
    <w:multiLevelType w:val="hybridMultilevel"/>
    <w:tmpl w:val="723A98A6"/>
    <w:lvl w:ilvl="0" w:tplc="A32697C2">
      <w:start w:val="1"/>
      <w:numFmt w:val="decimal"/>
      <w:lvlText w:val="%1)"/>
      <w:lvlJc w:val="left"/>
      <w:pPr>
        <w:ind w:left="1080" w:hanging="36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7CA5292"/>
    <w:multiLevelType w:val="hybridMultilevel"/>
    <w:tmpl w:val="2F30C7B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907491"/>
    <w:multiLevelType w:val="hybridMultilevel"/>
    <w:tmpl w:val="117AD74C"/>
    <w:lvl w:ilvl="0" w:tplc="3AD8DA6A">
      <w:start w:val="1"/>
      <w:numFmt w:val="decimal"/>
      <w:lvlText w:val="%1)"/>
      <w:lvlJc w:val="left"/>
      <w:pPr>
        <w:ind w:left="1069" w:hanging="360"/>
      </w:pPr>
      <w:rPr>
        <w:rFonts w:hint="default"/>
      </w:rPr>
    </w:lvl>
    <w:lvl w:ilvl="1" w:tplc="0426000F">
      <w:start w:val="1"/>
      <w:numFmt w:val="decimal"/>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24A62566"/>
    <w:multiLevelType w:val="hybridMultilevel"/>
    <w:tmpl w:val="08643390"/>
    <w:lvl w:ilvl="0" w:tplc="76D09E60">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2CDB1C0E"/>
    <w:multiLevelType w:val="hybridMultilevel"/>
    <w:tmpl w:val="04185460"/>
    <w:lvl w:ilvl="0" w:tplc="388A5FB0">
      <w:start w:val="1"/>
      <w:numFmt w:val="decimal"/>
      <w:lvlText w:val="%1."/>
      <w:lvlJc w:val="left"/>
      <w:pPr>
        <w:ind w:left="360" w:hanging="360"/>
      </w:pPr>
      <w:rPr>
        <w:rFonts w:hint="default"/>
      </w:rPr>
    </w:lvl>
    <w:lvl w:ilvl="1" w:tplc="04260019" w:tentative="1">
      <w:start w:val="1"/>
      <w:numFmt w:val="lowerLetter"/>
      <w:lvlText w:val="%2."/>
      <w:lvlJc w:val="left"/>
      <w:pPr>
        <w:ind w:left="11" w:hanging="360"/>
      </w:pPr>
    </w:lvl>
    <w:lvl w:ilvl="2" w:tplc="0426001B" w:tentative="1">
      <w:start w:val="1"/>
      <w:numFmt w:val="lowerRoman"/>
      <w:lvlText w:val="%3."/>
      <w:lvlJc w:val="right"/>
      <w:pPr>
        <w:ind w:left="731" w:hanging="180"/>
      </w:pPr>
    </w:lvl>
    <w:lvl w:ilvl="3" w:tplc="0426000F" w:tentative="1">
      <w:start w:val="1"/>
      <w:numFmt w:val="decimal"/>
      <w:lvlText w:val="%4."/>
      <w:lvlJc w:val="left"/>
      <w:pPr>
        <w:ind w:left="1451" w:hanging="360"/>
      </w:pPr>
    </w:lvl>
    <w:lvl w:ilvl="4" w:tplc="04260019" w:tentative="1">
      <w:start w:val="1"/>
      <w:numFmt w:val="lowerLetter"/>
      <w:lvlText w:val="%5."/>
      <w:lvlJc w:val="left"/>
      <w:pPr>
        <w:ind w:left="2171" w:hanging="360"/>
      </w:pPr>
    </w:lvl>
    <w:lvl w:ilvl="5" w:tplc="0426001B" w:tentative="1">
      <w:start w:val="1"/>
      <w:numFmt w:val="lowerRoman"/>
      <w:lvlText w:val="%6."/>
      <w:lvlJc w:val="right"/>
      <w:pPr>
        <w:ind w:left="2891" w:hanging="180"/>
      </w:pPr>
    </w:lvl>
    <w:lvl w:ilvl="6" w:tplc="0426000F" w:tentative="1">
      <w:start w:val="1"/>
      <w:numFmt w:val="decimal"/>
      <w:lvlText w:val="%7."/>
      <w:lvlJc w:val="left"/>
      <w:pPr>
        <w:ind w:left="3611" w:hanging="360"/>
      </w:pPr>
    </w:lvl>
    <w:lvl w:ilvl="7" w:tplc="04260019" w:tentative="1">
      <w:start w:val="1"/>
      <w:numFmt w:val="lowerLetter"/>
      <w:lvlText w:val="%8."/>
      <w:lvlJc w:val="left"/>
      <w:pPr>
        <w:ind w:left="4331" w:hanging="360"/>
      </w:pPr>
    </w:lvl>
    <w:lvl w:ilvl="8" w:tplc="0426001B" w:tentative="1">
      <w:start w:val="1"/>
      <w:numFmt w:val="lowerRoman"/>
      <w:lvlText w:val="%9."/>
      <w:lvlJc w:val="right"/>
      <w:pPr>
        <w:ind w:left="5051" w:hanging="180"/>
      </w:pPr>
    </w:lvl>
  </w:abstractNum>
  <w:abstractNum w:abstractNumId="8" w15:restartNumberingAfterBreak="0">
    <w:nsid w:val="2D8F01E8"/>
    <w:multiLevelType w:val="multilevel"/>
    <w:tmpl w:val="A2729810"/>
    <w:lvl w:ilvl="0">
      <w:start w:val="15"/>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F022356"/>
    <w:multiLevelType w:val="hybridMultilevel"/>
    <w:tmpl w:val="90605C4E"/>
    <w:lvl w:ilvl="0" w:tplc="33F230D8">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F910833"/>
    <w:multiLevelType w:val="hybridMultilevel"/>
    <w:tmpl w:val="42F2D0AE"/>
    <w:lvl w:ilvl="0" w:tplc="B5E0E9C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FE812FC"/>
    <w:multiLevelType w:val="hybridMultilevel"/>
    <w:tmpl w:val="038204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1D16EBE"/>
    <w:multiLevelType w:val="hybridMultilevel"/>
    <w:tmpl w:val="00D89616"/>
    <w:lvl w:ilvl="0" w:tplc="B85661B0">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3CC62840"/>
    <w:multiLevelType w:val="multilevel"/>
    <w:tmpl w:val="A164F736"/>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CE439F"/>
    <w:multiLevelType w:val="multilevel"/>
    <w:tmpl w:val="D1C2A3CC"/>
    <w:lvl w:ilvl="0">
      <w:start w:val="15"/>
      <w:numFmt w:val="decimal"/>
      <w:lvlText w:val="%1."/>
      <w:lvlJc w:val="left"/>
      <w:pPr>
        <w:ind w:left="480" w:hanging="480"/>
      </w:pPr>
      <w:rPr>
        <w:rFonts w:hint="default"/>
      </w:rPr>
    </w:lvl>
    <w:lvl w:ilvl="1">
      <w:start w:val="1"/>
      <w:numFmt w:val="decimal"/>
      <w:lvlText w:val="%1.%2."/>
      <w:lvlJc w:val="left"/>
      <w:pPr>
        <w:ind w:left="780" w:hanging="48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5" w15:restartNumberingAfterBreak="0">
    <w:nsid w:val="4FB461E8"/>
    <w:multiLevelType w:val="hybridMultilevel"/>
    <w:tmpl w:val="8174D992"/>
    <w:lvl w:ilvl="0" w:tplc="3A3684F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27D479F"/>
    <w:multiLevelType w:val="multilevel"/>
    <w:tmpl w:val="A63821BA"/>
    <w:lvl w:ilvl="0">
      <w:start w:val="17"/>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9705CD4"/>
    <w:multiLevelType w:val="hybridMultilevel"/>
    <w:tmpl w:val="9190BFF4"/>
    <w:lvl w:ilvl="0" w:tplc="96C0A8FE">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2827374"/>
    <w:multiLevelType w:val="multilevel"/>
    <w:tmpl w:val="D4AC5374"/>
    <w:lvl w:ilvl="0">
      <w:start w:val="15"/>
      <w:numFmt w:val="decimal"/>
      <w:lvlText w:val="%1"/>
      <w:lvlJc w:val="left"/>
      <w:pPr>
        <w:ind w:left="420" w:hanging="420"/>
      </w:pPr>
      <w:rPr>
        <w:rFonts w:hint="default"/>
      </w:rPr>
    </w:lvl>
    <w:lvl w:ilvl="1">
      <w:start w:val="1"/>
      <w:numFmt w:val="decimal"/>
      <w:lvlText w:val="%1.%2"/>
      <w:lvlJc w:val="left"/>
      <w:pPr>
        <w:ind w:left="720" w:hanging="4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9" w15:restartNumberingAfterBreak="0">
    <w:nsid w:val="66BA2E03"/>
    <w:multiLevelType w:val="hybridMultilevel"/>
    <w:tmpl w:val="234C9476"/>
    <w:lvl w:ilvl="0" w:tplc="11E4C320">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685B40B9"/>
    <w:multiLevelType w:val="hybridMultilevel"/>
    <w:tmpl w:val="684CA4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12C6C89"/>
    <w:multiLevelType w:val="hybridMultilevel"/>
    <w:tmpl w:val="38CC65B8"/>
    <w:lvl w:ilvl="0" w:tplc="DA3EF6FE">
      <w:start w:val="1"/>
      <w:numFmt w:val="decimal"/>
      <w:lvlText w:val="%1)"/>
      <w:lvlJc w:val="left"/>
      <w:pPr>
        <w:ind w:left="1080" w:hanging="360"/>
      </w:pPr>
      <w:rPr>
        <w:rFonts w:ascii="Times New Roman" w:eastAsiaTheme="minorHAnsi" w:hAnsi="Times New Roman" w:cs="Times New Roman"/>
      </w:rPr>
    </w:lvl>
    <w:lvl w:ilvl="1" w:tplc="9D58DCE2">
      <w:start w:val="1"/>
      <w:numFmt w:val="decimal"/>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4EA078E"/>
    <w:multiLevelType w:val="hybridMultilevel"/>
    <w:tmpl w:val="6B14699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766B316A"/>
    <w:multiLevelType w:val="hybridMultilevel"/>
    <w:tmpl w:val="42F2D0AE"/>
    <w:lvl w:ilvl="0" w:tplc="B5E0E9C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9AD40FE"/>
    <w:multiLevelType w:val="hybridMultilevel"/>
    <w:tmpl w:val="3446D4E2"/>
    <w:lvl w:ilvl="0" w:tplc="25CC7420">
      <w:start w:val="1"/>
      <w:numFmt w:val="decimal"/>
      <w:lvlText w:val="%1."/>
      <w:lvlJc w:val="left"/>
      <w:pPr>
        <w:ind w:left="2061" w:hanging="360"/>
      </w:pPr>
      <w:rPr>
        <w:rFonts w:hint="default"/>
        <w:sz w:val="28"/>
        <w:szCs w:val="28"/>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AE902C8"/>
    <w:multiLevelType w:val="hybridMultilevel"/>
    <w:tmpl w:val="090C796A"/>
    <w:lvl w:ilvl="0" w:tplc="47588934">
      <w:start w:val="2"/>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19"/>
  </w:num>
  <w:num w:numId="3">
    <w:abstractNumId w:val="11"/>
  </w:num>
  <w:num w:numId="4">
    <w:abstractNumId w:val="1"/>
  </w:num>
  <w:num w:numId="5">
    <w:abstractNumId w:val="16"/>
  </w:num>
  <w:num w:numId="6">
    <w:abstractNumId w:val="13"/>
  </w:num>
  <w:num w:numId="7">
    <w:abstractNumId w:val="18"/>
  </w:num>
  <w:num w:numId="8">
    <w:abstractNumId w:val="14"/>
  </w:num>
  <w:num w:numId="9">
    <w:abstractNumId w:val="8"/>
  </w:num>
  <w:num w:numId="10">
    <w:abstractNumId w:val="25"/>
  </w:num>
  <w:num w:numId="11">
    <w:abstractNumId w:val="17"/>
  </w:num>
  <w:num w:numId="12">
    <w:abstractNumId w:val="24"/>
  </w:num>
  <w:num w:numId="13">
    <w:abstractNumId w:val="21"/>
  </w:num>
  <w:num w:numId="14">
    <w:abstractNumId w:val="3"/>
  </w:num>
  <w:num w:numId="15">
    <w:abstractNumId w:val="10"/>
  </w:num>
  <w:num w:numId="16">
    <w:abstractNumId w:val="4"/>
  </w:num>
  <w:num w:numId="17">
    <w:abstractNumId w:val="0"/>
  </w:num>
  <w:num w:numId="18">
    <w:abstractNumId w:val="22"/>
  </w:num>
  <w:num w:numId="19">
    <w:abstractNumId w:val="23"/>
  </w:num>
  <w:num w:numId="20">
    <w:abstractNumId w:val="2"/>
  </w:num>
  <w:num w:numId="21">
    <w:abstractNumId w:val="12"/>
  </w:num>
  <w:num w:numId="22">
    <w:abstractNumId w:val="5"/>
  </w:num>
  <w:num w:numId="23">
    <w:abstractNumId w:val="6"/>
  </w:num>
  <w:num w:numId="24">
    <w:abstractNumId w:val="7"/>
  </w:num>
  <w:num w:numId="25">
    <w:abstractNumId w:val="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D31"/>
    <w:rsid w:val="0000259C"/>
    <w:rsid w:val="00010952"/>
    <w:rsid w:val="00014C3F"/>
    <w:rsid w:val="00020689"/>
    <w:rsid w:val="000212EC"/>
    <w:rsid w:val="00022DE0"/>
    <w:rsid w:val="00026100"/>
    <w:rsid w:val="00026151"/>
    <w:rsid w:val="00034FCE"/>
    <w:rsid w:val="00036F51"/>
    <w:rsid w:val="00047489"/>
    <w:rsid w:val="00047788"/>
    <w:rsid w:val="000506EB"/>
    <w:rsid w:val="00054BB6"/>
    <w:rsid w:val="0005713F"/>
    <w:rsid w:val="00057784"/>
    <w:rsid w:val="000608A7"/>
    <w:rsid w:val="00065866"/>
    <w:rsid w:val="0007347E"/>
    <w:rsid w:val="000740CA"/>
    <w:rsid w:val="0007602C"/>
    <w:rsid w:val="00076B67"/>
    <w:rsid w:val="0008061E"/>
    <w:rsid w:val="0008203F"/>
    <w:rsid w:val="0008563B"/>
    <w:rsid w:val="00085DFB"/>
    <w:rsid w:val="00086781"/>
    <w:rsid w:val="0009092F"/>
    <w:rsid w:val="00092688"/>
    <w:rsid w:val="00095E6B"/>
    <w:rsid w:val="000A18FB"/>
    <w:rsid w:val="000A209A"/>
    <w:rsid w:val="000A27C4"/>
    <w:rsid w:val="000A5E4A"/>
    <w:rsid w:val="000B1D86"/>
    <w:rsid w:val="000B2892"/>
    <w:rsid w:val="000B38B4"/>
    <w:rsid w:val="000C2141"/>
    <w:rsid w:val="000C33C0"/>
    <w:rsid w:val="000C72D3"/>
    <w:rsid w:val="000C7BA1"/>
    <w:rsid w:val="000D065F"/>
    <w:rsid w:val="000D30C2"/>
    <w:rsid w:val="000D4770"/>
    <w:rsid w:val="000D5020"/>
    <w:rsid w:val="000D5CAF"/>
    <w:rsid w:val="000E3824"/>
    <w:rsid w:val="000E51D2"/>
    <w:rsid w:val="000E781B"/>
    <w:rsid w:val="000F16F6"/>
    <w:rsid w:val="000F6B56"/>
    <w:rsid w:val="000F7003"/>
    <w:rsid w:val="000F7E90"/>
    <w:rsid w:val="00102C9F"/>
    <w:rsid w:val="00103075"/>
    <w:rsid w:val="00104FE2"/>
    <w:rsid w:val="00106DFD"/>
    <w:rsid w:val="00117618"/>
    <w:rsid w:val="00117D99"/>
    <w:rsid w:val="00120393"/>
    <w:rsid w:val="00123290"/>
    <w:rsid w:val="00141628"/>
    <w:rsid w:val="001416F5"/>
    <w:rsid w:val="00142FDA"/>
    <w:rsid w:val="00147AA1"/>
    <w:rsid w:val="00152518"/>
    <w:rsid w:val="00152578"/>
    <w:rsid w:val="00153DE2"/>
    <w:rsid w:val="00154320"/>
    <w:rsid w:val="00154F17"/>
    <w:rsid w:val="00161C8E"/>
    <w:rsid w:val="001660C3"/>
    <w:rsid w:val="00170778"/>
    <w:rsid w:val="00170CAE"/>
    <w:rsid w:val="00171523"/>
    <w:rsid w:val="00171B7E"/>
    <w:rsid w:val="0017712F"/>
    <w:rsid w:val="001949B7"/>
    <w:rsid w:val="001A0515"/>
    <w:rsid w:val="001A0C0A"/>
    <w:rsid w:val="001B0493"/>
    <w:rsid w:val="001B4357"/>
    <w:rsid w:val="001C1B0F"/>
    <w:rsid w:val="001C21D2"/>
    <w:rsid w:val="001C27B3"/>
    <w:rsid w:val="001C32B1"/>
    <w:rsid w:val="001D7D07"/>
    <w:rsid w:val="001E108F"/>
    <w:rsid w:val="001E2448"/>
    <w:rsid w:val="001E54EB"/>
    <w:rsid w:val="001F00EA"/>
    <w:rsid w:val="001F1B88"/>
    <w:rsid w:val="001F490A"/>
    <w:rsid w:val="002001E1"/>
    <w:rsid w:val="002058CB"/>
    <w:rsid w:val="00210C68"/>
    <w:rsid w:val="00211CC9"/>
    <w:rsid w:val="00213FB1"/>
    <w:rsid w:val="00214ACD"/>
    <w:rsid w:val="00215586"/>
    <w:rsid w:val="002164A0"/>
    <w:rsid w:val="00216745"/>
    <w:rsid w:val="00221664"/>
    <w:rsid w:val="00221C12"/>
    <w:rsid w:val="002237DE"/>
    <w:rsid w:val="00225118"/>
    <w:rsid w:val="00225C9C"/>
    <w:rsid w:val="00227875"/>
    <w:rsid w:val="00234702"/>
    <w:rsid w:val="00235369"/>
    <w:rsid w:val="00235B06"/>
    <w:rsid w:val="00243890"/>
    <w:rsid w:val="0024423E"/>
    <w:rsid w:val="00245D36"/>
    <w:rsid w:val="002534B0"/>
    <w:rsid w:val="00254071"/>
    <w:rsid w:val="00255500"/>
    <w:rsid w:val="00256833"/>
    <w:rsid w:val="00260557"/>
    <w:rsid w:val="0026258E"/>
    <w:rsid w:val="00264E01"/>
    <w:rsid w:val="0027393C"/>
    <w:rsid w:val="002761FD"/>
    <w:rsid w:val="00276318"/>
    <w:rsid w:val="002769D4"/>
    <w:rsid w:val="002776B7"/>
    <w:rsid w:val="00284453"/>
    <w:rsid w:val="00287E32"/>
    <w:rsid w:val="00290C68"/>
    <w:rsid w:val="00292270"/>
    <w:rsid w:val="00294B5E"/>
    <w:rsid w:val="00295547"/>
    <w:rsid w:val="00295D79"/>
    <w:rsid w:val="00296027"/>
    <w:rsid w:val="0029685A"/>
    <w:rsid w:val="002A3B4F"/>
    <w:rsid w:val="002B03E9"/>
    <w:rsid w:val="002B0C1D"/>
    <w:rsid w:val="002B5E1F"/>
    <w:rsid w:val="002C412D"/>
    <w:rsid w:val="002D0DDF"/>
    <w:rsid w:val="002D35D2"/>
    <w:rsid w:val="002D35E7"/>
    <w:rsid w:val="002D6425"/>
    <w:rsid w:val="002D6BE7"/>
    <w:rsid w:val="002E12B4"/>
    <w:rsid w:val="002E3233"/>
    <w:rsid w:val="002E40DC"/>
    <w:rsid w:val="002E71D2"/>
    <w:rsid w:val="002F32D0"/>
    <w:rsid w:val="002F3389"/>
    <w:rsid w:val="002F52E4"/>
    <w:rsid w:val="002F57D6"/>
    <w:rsid w:val="00301995"/>
    <w:rsid w:val="00301C5E"/>
    <w:rsid w:val="00301D86"/>
    <w:rsid w:val="0030208E"/>
    <w:rsid w:val="00302CA5"/>
    <w:rsid w:val="003173A7"/>
    <w:rsid w:val="0032331C"/>
    <w:rsid w:val="00332713"/>
    <w:rsid w:val="003338AB"/>
    <w:rsid w:val="00333A9F"/>
    <w:rsid w:val="00334243"/>
    <w:rsid w:val="00335836"/>
    <w:rsid w:val="00340320"/>
    <w:rsid w:val="003414E6"/>
    <w:rsid w:val="003441CD"/>
    <w:rsid w:val="00346F05"/>
    <w:rsid w:val="00347C23"/>
    <w:rsid w:val="00351D30"/>
    <w:rsid w:val="00352E22"/>
    <w:rsid w:val="00353794"/>
    <w:rsid w:val="00361C1A"/>
    <w:rsid w:val="00361DA4"/>
    <w:rsid w:val="00363DB5"/>
    <w:rsid w:val="00364861"/>
    <w:rsid w:val="00370676"/>
    <w:rsid w:val="0037174E"/>
    <w:rsid w:val="00371ABE"/>
    <w:rsid w:val="003750CB"/>
    <w:rsid w:val="00375342"/>
    <w:rsid w:val="00376296"/>
    <w:rsid w:val="00376AB8"/>
    <w:rsid w:val="003804DF"/>
    <w:rsid w:val="003816F9"/>
    <w:rsid w:val="00382D4C"/>
    <w:rsid w:val="00384C60"/>
    <w:rsid w:val="003853F8"/>
    <w:rsid w:val="00390615"/>
    <w:rsid w:val="0039065A"/>
    <w:rsid w:val="00391E7C"/>
    <w:rsid w:val="00396D55"/>
    <w:rsid w:val="0039732D"/>
    <w:rsid w:val="00397CBB"/>
    <w:rsid w:val="003A0F63"/>
    <w:rsid w:val="003A2C2C"/>
    <w:rsid w:val="003A576F"/>
    <w:rsid w:val="003B25B3"/>
    <w:rsid w:val="003B41F4"/>
    <w:rsid w:val="003C0819"/>
    <w:rsid w:val="003D2418"/>
    <w:rsid w:val="003D26D0"/>
    <w:rsid w:val="003D6DE3"/>
    <w:rsid w:val="003E0786"/>
    <w:rsid w:val="003E1BF1"/>
    <w:rsid w:val="003E30D9"/>
    <w:rsid w:val="003E32C0"/>
    <w:rsid w:val="003E35D6"/>
    <w:rsid w:val="003E367E"/>
    <w:rsid w:val="003E3E09"/>
    <w:rsid w:val="003E4516"/>
    <w:rsid w:val="003E57AA"/>
    <w:rsid w:val="003F1C7B"/>
    <w:rsid w:val="003F20A1"/>
    <w:rsid w:val="003F7638"/>
    <w:rsid w:val="00401B8C"/>
    <w:rsid w:val="00402044"/>
    <w:rsid w:val="004034A8"/>
    <w:rsid w:val="00403B3C"/>
    <w:rsid w:val="0040657A"/>
    <w:rsid w:val="00412308"/>
    <w:rsid w:val="00413951"/>
    <w:rsid w:val="004216E5"/>
    <w:rsid w:val="00424753"/>
    <w:rsid w:val="004324F4"/>
    <w:rsid w:val="00432F12"/>
    <w:rsid w:val="00435D60"/>
    <w:rsid w:val="00436F40"/>
    <w:rsid w:val="00441235"/>
    <w:rsid w:val="0044139B"/>
    <w:rsid w:val="00444EAA"/>
    <w:rsid w:val="0044766B"/>
    <w:rsid w:val="004500D1"/>
    <w:rsid w:val="004559C8"/>
    <w:rsid w:val="004608E4"/>
    <w:rsid w:val="00472F69"/>
    <w:rsid w:val="00484452"/>
    <w:rsid w:val="00485C2C"/>
    <w:rsid w:val="00486122"/>
    <w:rsid w:val="0048613F"/>
    <w:rsid w:val="00491036"/>
    <w:rsid w:val="00493F87"/>
    <w:rsid w:val="0049440E"/>
    <w:rsid w:val="00495991"/>
    <w:rsid w:val="00495ED1"/>
    <w:rsid w:val="004963D6"/>
    <w:rsid w:val="004A52B9"/>
    <w:rsid w:val="004A752A"/>
    <w:rsid w:val="004B11E7"/>
    <w:rsid w:val="004B14C4"/>
    <w:rsid w:val="004B474F"/>
    <w:rsid w:val="004B71EB"/>
    <w:rsid w:val="004C019F"/>
    <w:rsid w:val="004C1E77"/>
    <w:rsid w:val="004C4E44"/>
    <w:rsid w:val="004D068A"/>
    <w:rsid w:val="004D0C4A"/>
    <w:rsid w:val="004D21F5"/>
    <w:rsid w:val="004D2D2A"/>
    <w:rsid w:val="004D34C7"/>
    <w:rsid w:val="004D4178"/>
    <w:rsid w:val="004E2488"/>
    <w:rsid w:val="004E2771"/>
    <w:rsid w:val="004E6D74"/>
    <w:rsid w:val="005021A8"/>
    <w:rsid w:val="005039D2"/>
    <w:rsid w:val="00503ABC"/>
    <w:rsid w:val="00507F47"/>
    <w:rsid w:val="00513060"/>
    <w:rsid w:val="005134A6"/>
    <w:rsid w:val="005147C5"/>
    <w:rsid w:val="00514C07"/>
    <w:rsid w:val="00517409"/>
    <w:rsid w:val="00533700"/>
    <w:rsid w:val="00533C1E"/>
    <w:rsid w:val="00534649"/>
    <w:rsid w:val="005349C8"/>
    <w:rsid w:val="00537D87"/>
    <w:rsid w:val="00542B5E"/>
    <w:rsid w:val="00544440"/>
    <w:rsid w:val="0054728A"/>
    <w:rsid w:val="00551178"/>
    <w:rsid w:val="00555EE0"/>
    <w:rsid w:val="005575AA"/>
    <w:rsid w:val="00563D4F"/>
    <w:rsid w:val="00565DC4"/>
    <w:rsid w:val="0056698C"/>
    <w:rsid w:val="00575A70"/>
    <w:rsid w:val="00576CA7"/>
    <w:rsid w:val="005809A3"/>
    <w:rsid w:val="00581676"/>
    <w:rsid w:val="00583381"/>
    <w:rsid w:val="00584286"/>
    <w:rsid w:val="00585135"/>
    <w:rsid w:val="00591DF8"/>
    <w:rsid w:val="005963F6"/>
    <w:rsid w:val="005972CC"/>
    <w:rsid w:val="005A14B6"/>
    <w:rsid w:val="005A4035"/>
    <w:rsid w:val="005B0125"/>
    <w:rsid w:val="005B4A31"/>
    <w:rsid w:val="005C1332"/>
    <w:rsid w:val="005C3833"/>
    <w:rsid w:val="005C7CBD"/>
    <w:rsid w:val="005D2FA5"/>
    <w:rsid w:val="005D46E0"/>
    <w:rsid w:val="005D637C"/>
    <w:rsid w:val="005D6C6D"/>
    <w:rsid w:val="005E4442"/>
    <w:rsid w:val="005E5D31"/>
    <w:rsid w:val="005E60A3"/>
    <w:rsid w:val="005F032B"/>
    <w:rsid w:val="005F6F6A"/>
    <w:rsid w:val="005F76A0"/>
    <w:rsid w:val="005F7D5A"/>
    <w:rsid w:val="0060172D"/>
    <w:rsid w:val="0060799C"/>
    <w:rsid w:val="00607A0C"/>
    <w:rsid w:val="00612025"/>
    <w:rsid w:val="00615C16"/>
    <w:rsid w:val="00615DDA"/>
    <w:rsid w:val="00620048"/>
    <w:rsid w:val="00620E96"/>
    <w:rsid w:val="00627AA7"/>
    <w:rsid w:val="0063223D"/>
    <w:rsid w:val="00637F39"/>
    <w:rsid w:val="006443B1"/>
    <w:rsid w:val="00644ED2"/>
    <w:rsid w:val="0065378C"/>
    <w:rsid w:val="00660467"/>
    <w:rsid w:val="00664079"/>
    <w:rsid w:val="00664E92"/>
    <w:rsid w:val="00676313"/>
    <w:rsid w:val="0067741F"/>
    <w:rsid w:val="00681D78"/>
    <w:rsid w:val="00682D81"/>
    <w:rsid w:val="006837B5"/>
    <w:rsid w:val="0068480F"/>
    <w:rsid w:val="00684F18"/>
    <w:rsid w:val="0068696F"/>
    <w:rsid w:val="0069355B"/>
    <w:rsid w:val="00695BBB"/>
    <w:rsid w:val="00697396"/>
    <w:rsid w:val="00697DC4"/>
    <w:rsid w:val="006A2349"/>
    <w:rsid w:val="006A770E"/>
    <w:rsid w:val="006B0A18"/>
    <w:rsid w:val="006B2C8C"/>
    <w:rsid w:val="006B68BF"/>
    <w:rsid w:val="006B6BB3"/>
    <w:rsid w:val="006B7A18"/>
    <w:rsid w:val="006D0A6A"/>
    <w:rsid w:val="006D15E6"/>
    <w:rsid w:val="006D31FE"/>
    <w:rsid w:val="006D6005"/>
    <w:rsid w:val="006D70BC"/>
    <w:rsid w:val="006D7CF8"/>
    <w:rsid w:val="006E15CE"/>
    <w:rsid w:val="006E1FEC"/>
    <w:rsid w:val="006E34AE"/>
    <w:rsid w:val="006E55F7"/>
    <w:rsid w:val="006F0FF7"/>
    <w:rsid w:val="006F1FE7"/>
    <w:rsid w:val="006F3303"/>
    <w:rsid w:val="0070117B"/>
    <w:rsid w:val="00702991"/>
    <w:rsid w:val="0070531A"/>
    <w:rsid w:val="0070674B"/>
    <w:rsid w:val="007074F6"/>
    <w:rsid w:val="00707C32"/>
    <w:rsid w:val="0071708A"/>
    <w:rsid w:val="007207D6"/>
    <w:rsid w:val="00720DDE"/>
    <w:rsid w:val="0072553D"/>
    <w:rsid w:val="00733124"/>
    <w:rsid w:val="00735088"/>
    <w:rsid w:val="0073590F"/>
    <w:rsid w:val="007402E0"/>
    <w:rsid w:val="00743106"/>
    <w:rsid w:val="0075212F"/>
    <w:rsid w:val="00753612"/>
    <w:rsid w:val="00753D43"/>
    <w:rsid w:val="007570F6"/>
    <w:rsid w:val="00757491"/>
    <w:rsid w:val="00757989"/>
    <w:rsid w:val="00764D31"/>
    <w:rsid w:val="00765B1F"/>
    <w:rsid w:val="00767FDC"/>
    <w:rsid w:val="00771E18"/>
    <w:rsid w:val="0077357D"/>
    <w:rsid w:val="007742BE"/>
    <w:rsid w:val="00774990"/>
    <w:rsid w:val="00775443"/>
    <w:rsid w:val="007755FC"/>
    <w:rsid w:val="0078050F"/>
    <w:rsid w:val="00781D2A"/>
    <w:rsid w:val="0078272D"/>
    <w:rsid w:val="0078480B"/>
    <w:rsid w:val="007919BD"/>
    <w:rsid w:val="007960B1"/>
    <w:rsid w:val="0079772C"/>
    <w:rsid w:val="007A1680"/>
    <w:rsid w:val="007A6D31"/>
    <w:rsid w:val="007C6E77"/>
    <w:rsid w:val="007D2952"/>
    <w:rsid w:val="007D41B1"/>
    <w:rsid w:val="007D6EF0"/>
    <w:rsid w:val="007D7EDE"/>
    <w:rsid w:val="007E63C7"/>
    <w:rsid w:val="007E65E5"/>
    <w:rsid w:val="007F287D"/>
    <w:rsid w:val="007F4448"/>
    <w:rsid w:val="007F5377"/>
    <w:rsid w:val="008007BF"/>
    <w:rsid w:val="008031AA"/>
    <w:rsid w:val="00803B9D"/>
    <w:rsid w:val="008128FF"/>
    <w:rsid w:val="0081595B"/>
    <w:rsid w:val="00817816"/>
    <w:rsid w:val="00826012"/>
    <w:rsid w:val="00826552"/>
    <w:rsid w:val="008367A2"/>
    <w:rsid w:val="008378F7"/>
    <w:rsid w:val="00837D94"/>
    <w:rsid w:val="00842571"/>
    <w:rsid w:val="00845776"/>
    <w:rsid w:val="00856FBA"/>
    <w:rsid w:val="008661ED"/>
    <w:rsid w:val="00867A27"/>
    <w:rsid w:val="008724EA"/>
    <w:rsid w:val="00883032"/>
    <w:rsid w:val="00884AC4"/>
    <w:rsid w:val="00885160"/>
    <w:rsid w:val="00885258"/>
    <w:rsid w:val="00885A54"/>
    <w:rsid w:val="0088786E"/>
    <w:rsid w:val="00890BB6"/>
    <w:rsid w:val="008924D4"/>
    <w:rsid w:val="00892C23"/>
    <w:rsid w:val="008965AF"/>
    <w:rsid w:val="008A08C9"/>
    <w:rsid w:val="008A5FE1"/>
    <w:rsid w:val="008A603D"/>
    <w:rsid w:val="008A67F4"/>
    <w:rsid w:val="008B0310"/>
    <w:rsid w:val="008B0A8D"/>
    <w:rsid w:val="008B6FBA"/>
    <w:rsid w:val="008B7062"/>
    <w:rsid w:val="008C28EF"/>
    <w:rsid w:val="008C54D7"/>
    <w:rsid w:val="008C5612"/>
    <w:rsid w:val="008C575B"/>
    <w:rsid w:val="008D10C6"/>
    <w:rsid w:val="008D3D33"/>
    <w:rsid w:val="008E615B"/>
    <w:rsid w:val="008E75BA"/>
    <w:rsid w:val="008F1AE4"/>
    <w:rsid w:val="008F4C67"/>
    <w:rsid w:val="008F5E3C"/>
    <w:rsid w:val="009008C6"/>
    <w:rsid w:val="0090288C"/>
    <w:rsid w:val="00902A84"/>
    <w:rsid w:val="00912E48"/>
    <w:rsid w:val="00915533"/>
    <w:rsid w:val="0091596C"/>
    <w:rsid w:val="00922A46"/>
    <w:rsid w:val="00924589"/>
    <w:rsid w:val="009251D3"/>
    <w:rsid w:val="0093294B"/>
    <w:rsid w:val="009330D9"/>
    <w:rsid w:val="00933BA7"/>
    <w:rsid w:val="00934131"/>
    <w:rsid w:val="00934DC3"/>
    <w:rsid w:val="00940021"/>
    <w:rsid w:val="00941648"/>
    <w:rsid w:val="00944BF1"/>
    <w:rsid w:val="00946CDC"/>
    <w:rsid w:val="009542EF"/>
    <w:rsid w:val="00957603"/>
    <w:rsid w:val="00967839"/>
    <w:rsid w:val="009679ED"/>
    <w:rsid w:val="009715BE"/>
    <w:rsid w:val="00975A09"/>
    <w:rsid w:val="0097604C"/>
    <w:rsid w:val="00976167"/>
    <w:rsid w:val="00977E75"/>
    <w:rsid w:val="009800D2"/>
    <w:rsid w:val="00981644"/>
    <w:rsid w:val="0098260B"/>
    <w:rsid w:val="00983D83"/>
    <w:rsid w:val="009851B7"/>
    <w:rsid w:val="009934CC"/>
    <w:rsid w:val="00993857"/>
    <w:rsid w:val="00994CBA"/>
    <w:rsid w:val="00994CE7"/>
    <w:rsid w:val="009A3CC6"/>
    <w:rsid w:val="009A461B"/>
    <w:rsid w:val="009A5ACE"/>
    <w:rsid w:val="009B4683"/>
    <w:rsid w:val="009B56D5"/>
    <w:rsid w:val="009B56F5"/>
    <w:rsid w:val="009C197E"/>
    <w:rsid w:val="009C79B4"/>
    <w:rsid w:val="009D1A7C"/>
    <w:rsid w:val="009D20AB"/>
    <w:rsid w:val="009D2910"/>
    <w:rsid w:val="009D38C2"/>
    <w:rsid w:val="009D7145"/>
    <w:rsid w:val="009D73C0"/>
    <w:rsid w:val="009E1644"/>
    <w:rsid w:val="009E3AEA"/>
    <w:rsid w:val="009E6F7C"/>
    <w:rsid w:val="009E79E0"/>
    <w:rsid w:val="009E7A7E"/>
    <w:rsid w:val="009E7CC7"/>
    <w:rsid w:val="009E7EE0"/>
    <w:rsid w:val="009F4FFA"/>
    <w:rsid w:val="009F5ADE"/>
    <w:rsid w:val="00A05008"/>
    <w:rsid w:val="00A05065"/>
    <w:rsid w:val="00A12A0E"/>
    <w:rsid w:val="00A12A1E"/>
    <w:rsid w:val="00A15168"/>
    <w:rsid w:val="00A17188"/>
    <w:rsid w:val="00A2148A"/>
    <w:rsid w:val="00A225D1"/>
    <w:rsid w:val="00A22E51"/>
    <w:rsid w:val="00A27BAE"/>
    <w:rsid w:val="00A3004A"/>
    <w:rsid w:val="00A30544"/>
    <w:rsid w:val="00A311E9"/>
    <w:rsid w:val="00A3236F"/>
    <w:rsid w:val="00A33B85"/>
    <w:rsid w:val="00A34999"/>
    <w:rsid w:val="00A434AC"/>
    <w:rsid w:val="00A43E92"/>
    <w:rsid w:val="00A45A9E"/>
    <w:rsid w:val="00A460AF"/>
    <w:rsid w:val="00A50A45"/>
    <w:rsid w:val="00A53A15"/>
    <w:rsid w:val="00A53AF1"/>
    <w:rsid w:val="00A5493E"/>
    <w:rsid w:val="00A61E40"/>
    <w:rsid w:val="00A6779A"/>
    <w:rsid w:val="00A71F1C"/>
    <w:rsid w:val="00A730C4"/>
    <w:rsid w:val="00A746F3"/>
    <w:rsid w:val="00A8085A"/>
    <w:rsid w:val="00A825D5"/>
    <w:rsid w:val="00A84048"/>
    <w:rsid w:val="00A854BE"/>
    <w:rsid w:val="00A872C6"/>
    <w:rsid w:val="00A91F3F"/>
    <w:rsid w:val="00A96FEC"/>
    <w:rsid w:val="00AA0143"/>
    <w:rsid w:val="00AA0422"/>
    <w:rsid w:val="00AA0B28"/>
    <w:rsid w:val="00AA2D0A"/>
    <w:rsid w:val="00AA391B"/>
    <w:rsid w:val="00AA5CE3"/>
    <w:rsid w:val="00AA657C"/>
    <w:rsid w:val="00AB167A"/>
    <w:rsid w:val="00AB23B0"/>
    <w:rsid w:val="00AB5257"/>
    <w:rsid w:val="00AC37C9"/>
    <w:rsid w:val="00AC4EF9"/>
    <w:rsid w:val="00AC7FC1"/>
    <w:rsid w:val="00AD0267"/>
    <w:rsid w:val="00AD3ED0"/>
    <w:rsid w:val="00AD643C"/>
    <w:rsid w:val="00AD6D90"/>
    <w:rsid w:val="00AE4E6C"/>
    <w:rsid w:val="00AE4EAB"/>
    <w:rsid w:val="00AE5C99"/>
    <w:rsid w:val="00AF5362"/>
    <w:rsid w:val="00B07FF3"/>
    <w:rsid w:val="00B10290"/>
    <w:rsid w:val="00B10784"/>
    <w:rsid w:val="00B16B6D"/>
    <w:rsid w:val="00B17B40"/>
    <w:rsid w:val="00B20CD3"/>
    <w:rsid w:val="00B27A9E"/>
    <w:rsid w:val="00B311EC"/>
    <w:rsid w:val="00B361B7"/>
    <w:rsid w:val="00B37F65"/>
    <w:rsid w:val="00B40871"/>
    <w:rsid w:val="00B42128"/>
    <w:rsid w:val="00B45FF3"/>
    <w:rsid w:val="00B51EE1"/>
    <w:rsid w:val="00B53E9F"/>
    <w:rsid w:val="00B54896"/>
    <w:rsid w:val="00B54A06"/>
    <w:rsid w:val="00B5787F"/>
    <w:rsid w:val="00B61AFA"/>
    <w:rsid w:val="00B64A0A"/>
    <w:rsid w:val="00B67245"/>
    <w:rsid w:val="00B7031B"/>
    <w:rsid w:val="00B731C1"/>
    <w:rsid w:val="00B770AF"/>
    <w:rsid w:val="00B805F4"/>
    <w:rsid w:val="00B81AE6"/>
    <w:rsid w:val="00B81F79"/>
    <w:rsid w:val="00B86AB8"/>
    <w:rsid w:val="00B87285"/>
    <w:rsid w:val="00B90150"/>
    <w:rsid w:val="00B9152C"/>
    <w:rsid w:val="00B92402"/>
    <w:rsid w:val="00B95F2C"/>
    <w:rsid w:val="00B97114"/>
    <w:rsid w:val="00BA6D75"/>
    <w:rsid w:val="00BA7CB9"/>
    <w:rsid w:val="00BB17E5"/>
    <w:rsid w:val="00BB54D1"/>
    <w:rsid w:val="00BB5A0C"/>
    <w:rsid w:val="00BC100D"/>
    <w:rsid w:val="00BC2D79"/>
    <w:rsid w:val="00BC2FE6"/>
    <w:rsid w:val="00BC3D6A"/>
    <w:rsid w:val="00BD0E92"/>
    <w:rsid w:val="00BD1296"/>
    <w:rsid w:val="00BE5C46"/>
    <w:rsid w:val="00BF1A36"/>
    <w:rsid w:val="00BF4A0F"/>
    <w:rsid w:val="00BF51C0"/>
    <w:rsid w:val="00BF5665"/>
    <w:rsid w:val="00BF5C6F"/>
    <w:rsid w:val="00BF765E"/>
    <w:rsid w:val="00C02623"/>
    <w:rsid w:val="00C02BF0"/>
    <w:rsid w:val="00C066F0"/>
    <w:rsid w:val="00C10861"/>
    <w:rsid w:val="00C10B82"/>
    <w:rsid w:val="00C11518"/>
    <w:rsid w:val="00C142D5"/>
    <w:rsid w:val="00C15604"/>
    <w:rsid w:val="00C1691C"/>
    <w:rsid w:val="00C241EA"/>
    <w:rsid w:val="00C24614"/>
    <w:rsid w:val="00C258EB"/>
    <w:rsid w:val="00C30219"/>
    <w:rsid w:val="00C30B2A"/>
    <w:rsid w:val="00C332E2"/>
    <w:rsid w:val="00C33A95"/>
    <w:rsid w:val="00C345F9"/>
    <w:rsid w:val="00C34643"/>
    <w:rsid w:val="00C3575E"/>
    <w:rsid w:val="00C40830"/>
    <w:rsid w:val="00C433C7"/>
    <w:rsid w:val="00C451A5"/>
    <w:rsid w:val="00C46FFB"/>
    <w:rsid w:val="00C50D66"/>
    <w:rsid w:val="00C520E7"/>
    <w:rsid w:val="00C5448E"/>
    <w:rsid w:val="00C565DD"/>
    <w:rsid w:val="00C56732"/>
    <w:rsid w:val="00C619AE"/>
    <w:rsid w:val="00C61F50"/>
    <w:rsid w:val="00C61FB8"/>
    <w:rsid w:val="00C6330D"/>
    <w:rsid w:val="00C63536"/>
    <w:rsid w:val="00C65847"/>
    <w:rsid w:val="00C67CDF"/>
    <w:rsid w:val="00C74A07"/>
    <w:rsid w:val="00C76E59"/>
    <w:rsid w:val="00C86FE2"/>
    <w:rsid w:val="00C90280"/>
    <w:rsid w:val="00C94D71"/>
    <w:rsid w:val="00C95666"/>
    <w:rsid w:val="00C96804"/>
    <w:rsid w:val="00CA1322"/>
    <w:rsid w:val="00CA2781"/>
    <w:rsid w:val="00CA2EAD"/>
    <w:rsid w:val="00CA453B"/>
    <w:rsid w:val="00CA5349"/>
    <w:rsid w:val="00CA617A"/>
    <w:rsid w:val="00CA68F9"/>
    <w:rsid w:val="00CA7034"/>
    <w:rsid w:val="00CB5AA6"/>
    <w:rsid w:val="00CB5B35"/>
    <w:rsid w:val="00CC1194"/>
    <w:rsid w:val="00CC1CBE"/>
    <w:rsid w:val="00CC25E3"/>
    <w:rsid w:val="00CC339D"/>
    <w:rsid w:val="00CC40DA"/>
    <w:rsid w:val="00CC6489"/>
    <w:rsid w:val="00CD2ED7"/>
    <w:rsid w:val="00CD3846"/>
    <w:rsid w:val="00CE1CE2"/>
    <w:rsid w:val="00CE4889"/>
    <w:rsid w:val="00CE4E1B"/>
    <w:rsid w:val="00CE70B0"/>
    <w:rsid w:val="00CF2CEB"/>
    <w:rsid w:val="00D01718"/>
    <w:rsid w:val="00D11F0A"/>
    <w:rsid w:val="00D12FE3"/>
    <w:rsid w:val="00D15546"/>
    <w:rsid w:val="00D160D2"/>
    <w:rsid w:val="00D17B5D"/>
    <w:rsid w:val="00D2133E"/>
    <w:rsid w:val="00D26047"/>
    <w:rsid w:val="00D26FA0"/>
    <w:rsid w:val="00D27B43"/>
    <w:rsid w:val="00D27FBE"/>
    <w:rsid w:val="00D31384"/>
    <w:rsid w:val="00D31775"/>
    <w:rsid w:val="00D319E3"/>
    <w:rsid w:val="00D31AE6"/>
    <w:rsid w:val="00D34B9C"/>
    <w:rsid w:val="00D34F15"/>
    <w:rsid w:val="00D35391"/>
    <w:rsid w:val="00D37EBC"/>
    <w:rsid w:val="00D433A7"/>
    <w:rsid w:val="00D4720C"/>
    <w:rsid w:val="00D52599"/>
    <w:rsid w:val="00D52B05"/>
    <w:rsid w:val="00D52D1F"/>
    <w:rsid w:val="00D5325B"/>
    <w:rsid w:val="00D566FA"/>
    <w:rsid w:val="00D61BD0"/>
    <w:rsid w:val="00D620A9"/>
    <w:rsid w:val="00D62A19"/>
    <w:rsid w:val="00D70FE4"/>
    <w:rsid w:val="00D73066"/>
    <w:rsid w:val="00D7562E"/>
    <w:rsid w:val="00D83A9B"/>
    <w:rsid w:val="00D84A59"/>
    <w:rsid w:val="00D86454"/>
    <w:rsid w:val="00D91603"/>
    <w:rsid w:val="00D91D82"/>
    <w:rsid w:val="00D93AA7"/>
    <w:rsid w:val="00DA1929"/>
    <w:rsid w:val="00DA3873"/>
    <w:rsid w:val="00DA4FCC"/>
    <w:rsid w:val="00DA5116"/>
    <w:rsid w:val="00DB17AA"/>
    <w:rsid w:val="00DB2FBA"/>
    <w:rsid w:val="00DC55CD"/>
    <w:rsid w:val="00DC6613"/>
    <w:rsid w:val="00DC7358"/>
    <w:rsid w:val="00DC7C7C"/>
    <w:rsid w:val="00DD160C"/>
    <w:rsid w:val="00DE0783"/>
    <w:rsid w:val="00DE15C1"/>
    <w:rsid w:val="00DE4364"/>
    <w:rsid w:val="00DE7200"/>
    <w:rsid w:val="00DE7FE8"/>
    <w:rsid w:val="00DF4252"/>
    <w:rsid w:val="00DF48D5"/>
    <w:rsid w:val="00DF52EA"/>
    <w:rsid w:val="00DF5E43"/>
    <w:rsid w:val="00E00E97"/>
    <w:rsid w:val="00E0151C"/>
    <w:rsid w:val="00E01E8F"/>
    <w:rsid w:val="00E0750E"/>
    <w:rsid w:val="00E20A1A"/>
    <w:rsid w:val="00E21725"/>
    <w:rsid w:val="00E22AEC"/>
    <w:rsid w:val="00E26B60"/>
    <w:rsid w:val="00E3006D"/>
    <w:rsid w:val="00E353D2"/>
    <w:rsid w:val="00E373D5"/>
    <w:rsid w:val="00E41FEC"/>
    <w:rsid w:val="00E43DC9"/>
    <w:rsid w:val="00E5123C"/>
    <w:rsid w:val="00E51DDE"/>
    <w:rsid w:val="00E62575"/>
    <w:rsid w:val="00E6306C"/>
    <w:rsid w:val="00E6343C"/>
    <w:rsid w:val="00E64BC9"/>
    <w:rsid w:val="00E665EB"/>
    <w:rsid w:val="00E719EF"/>
    <w:rsid w:val="00E73CFC"/>
    <w:rsid w:val="00E76E68"/>
    <w:rsid w:val="00E77123"/>
    <w:rsid w:val="00E82915"/>
    <w:rsid w:val="00E845BB"/>
    <w:rsid w:val="00E87351"/>
    <w:rsid w:val="00E90698"/>
    <w:rsid w:val="00E91AA6"/>
    <w:rsid w:val="00E922E1"/>
    <w:rsid w:val="00E965A9"/>
    <w:rsid w:val="00E97637"/>
    <w:rsid w:val="00E97CFD"/>
    <w:rsid w:val="00EA0391"/>
    <w:rsid w:val="00EA3768"/>
    <w:rsid w:val="00EA576E"/>
    <w:rsid w:val="00EA66BC"/>
    <w:rsid w:val="00EB08DB"/>
    <w:rsid w:val="00EB3058"/>
    <w:rsid w:val="00EB5582"/>
    <w:rsid w:val="00EB60A2"/>
    <w:rsid w:val="00EC19AE"/>
    <w:rsid w:val="00EC44B5"/>
    <w:rsid w:val="00EC5006"/>
    <w:rsid w:val="00EC6491"/>
    <w:rsid w:val="00ED024F"/>
    <w:rsid w:val="00ED2395"/>
    <w:rsid w:val="00ED4B16"/>
    <w:rsid w:val="00ED4CA6"/>
    <w:rsid w:val="00ED5627"/>
    <w:rsid w:val="00EE2CD8"/>
    <w:rsid w:val="00EE3D61"/>
    <w:rsid w:val="00EE4E41"/>
    <w:rsid w:val="00EE5455"/>
    <w:rsid w:val="00EE790E"/>
    <w:rsid w:val="00EF0A52"/>
    <w:rsid w:val="00EF14A5"/>
    <w:rsid w:val="00EF2CB1"/>
    <w:rsid w:val="00F04991"/>
    <w:rsid w:val="00F06715"/>
    <w:rsid w:val="00F129F1"/>
    <w:rsid w:val="00F130AE"/>
    <w:rsid w:val="00F14244"/>
    <w:rsid w:val="00F14E90"/>
    <w:rsid w:val="00F21655"/>
    <w:rsid w:val="00F2207E"/>
    <w:rsid w:val="00F26D99"/>
    <w:rsid w:val="00F27CF2"/>
    <w:rsid w:val="00F310D0"/>
    <w:rsid w:val="00F312BD"/>
    <w:rsid w:val="00F325A4"/>
    <w:rsid w:val="00F35F98"/>
    <w:rsid w:val="00F426E9"/>
    <w:rsid w:val="00F44692"/>
    <w:rsid w:val="00F44FFF"/>
    <w:rsid w:val="00F473C4"/>
    <w:rsid w:val="00F476F9"/>
    <w:rsid w:val="00F47E8F"/>
    <w:rsid w:val="00F50E77"/>
    <w:rsid w:val="00F5240A"/>
    <w:rsid w:val="00F622A3"/>
    <w:rsid w:val="00F63E9C"/>
    <w:rsid w:val="00F65EA3"/>
    <w:rsid w:val="00F65FB1"/>
    <w:rsid w:val="00F6623A"/>
    <w:rsid w:val="00F66EFB"/>
    <w:rsid w:val="00F67052"/>
    <w:rsid w:val="00F67C18"/>
    <w:rsid w:val="00F67FCE"/>
    <w:rsid w:val="00F70D80"/>
    <w:rsid w:val="00F715BE"/>
    <w:rsid w:val="00F73023"/>
    <w:rsid w:val="00F74665"/>
    <w:rsid w:val="00F7617F"/>
    <w:rsid w:val="00F874D3"/>
    <w:rsid w:val="00F938FB"/>
    <w:rsid w:val="00F93B17"/>
    <w:rsid w:val="00F95D65"/>
    <w:rsid w:val="00F9796E"/>
    <w:rsid w:val="00FA2CDB"/>
    <w:rsid w:val="00FB0E72"/>
    <w:rsid w:val="00FB2FBC"/>
    <w:rsid w:val="00FB37EA"/>
    <w:rsid w:val="00FB3966"/>
    <w:rsid w:val="00FB6743"/>
    <w:rsid w:val="00FB675B"/>
    <w:rsid w:val="00FC151F"/>
    <w:rsid w:val="00FC395D"/>
    <w:rsid w:val="00FC6C7F"/>
    <w:rsid w:val="00FC7DBA"/>
    <w:rsid w:val="00FD442D"/>
    <w:rsid w:val="00FD48C3"/>
    <w:rsid w:val="00FD7D9B"/>
    <w:rsid w:val="00FE71A5"/>
    <w:rsid w:val="00FF0ECE"/>
    <w:rsid w:val="00FF5A57"/>
    <w:rsid w:val="00FF6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E1D19C2"/>
  <w15:chartTrackingRefBased/>
  <w15:docId w15:val="{B35A123B-57E0-4C6C-99C1-15031383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7A6D31"/>
    <w:pPr>
      <w:spacing w:line="312" w:lineRule="auto"/>
      <w:ind w:firstLine="300"/>
    </w:pPr>
    <w:rPr>
      <w:rFonts w:ascii="Times New Roman" w:eastAsia="Times New Roman" w:hAnsi="Times New Roman" w:cs="Times New Roman"/>
      <w:color w:val="414142"/>
      <w:sz w:val="20"/>
      <w:szCs w:val="20"/>
      <w:lang w:val="lv-LV" w:eastAsia="lv-LV"/>
    </w:rPr>
  </w:style>
  <w:style w:type="paragraph" w:styleId="ListParagraph">
    <w:name w:val="List Paragraph"/>
    <w:basedOn w:val="Normal"/>
    <w:uiPriority w:val="34"/>
    <w:qFormat/>
    <w:rsid w:val="007A6D31"/>
    <w:pPr>
      <w:ind w:left="720"/>
      <w:contextualSpacing/>
    </w:pPr>
  </w:style>
  <w:style w:type="paragraph" w:styleId="BalloonText">
    <w:name w:val="Balloon Text"/>
    <w:basedOn w:val="Normal"/>
    <w:link w:val="BalloonTextChar"/>
    <w:uiPriority w:val="99"/>
    <w:semiHidden/>
    <w:unhideWhenUsed/>
    <w:rsid w:val="00E976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637"/>
    <w:rPr>
      <w:rFonts w:ascii="Segoe UI" w:hAnsi="Segoe UI" w:cs="Segoe UI"/>
      <w:sz w:val="18"/>
      <w:szCs w:val="18"/>
    </w:rPr>
  </w:style>
  <w:style w:type="paragraph" w:customStyle="1" w:styleId="labojumupamats1">
    <w:name w:val="labojumu_pamats1"/>
    <w:basedOn w:val="Normal"/>
    <w:rsid w:val="001B4357"/>
    <w:pPr>
      <w:spacing w:before="45" w:line="312" w:lineRule="auto"/>
      <w:ind w:firstLine="300"/>
    </w:pPr>
    <w:rPr>
      <w:rFonts w:ascii="Times New Roman" w:eastAsia="Times New Roman" w:hAnsi="Times New Roman" w:cs="Times New Roman"/>
      <w:i/>
      <w:iCs/>
      <w:color w:val="414142"/>
      <w:sz w:val="20"/>
      <w:szCs w:val="20"/>
      <w:lang w:val="lv-LV" w:eastAsia="lv-LV"/>
    </w:rPr>
  </w:style>
  <w:style w:type="paragraph" w:customStyle="1" w:styleId="naisf">
    <w:name w:val="naisf"/>
    <w:basedOn w:val="Normal"/>
    <w:rsid w:val="00B9152C"/>
    <w:pPr>
      <w:spacing w:before="100" w:beforeAutospacing="1" w:after="100" w:afterAutospacing="1"/>
    </w:pPr>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unhideWhenUsed/>
    <w:rsid w:val="0048613F"/>
    <w:pPr>
      <w:tabs>
        <w:tab w:val="center" w:pos="4153"/>
        <w:tab w:val="right" w:pos="8306"/>
      </w:tabs>
    </w:pPr>
  </w:style>
  <w:style w:type="character" w:customStyle="1" w:styleId="HeaderChar">
    <w:name w:val="Header Char"/>
    <w:basedOn w:val="DefaultParagraphFont"/>
    <w:link w:val="Header"/>
    <w:uiPriority w:val="99"/>
    <w:rsid w:val="0048613F"/>
  </w:style>
  <w:style w:type="paragraph" w:styleId="Footer">
    <w:name w:val="footer"/>
    <w:basedOn w:val="Normal"/>
    <w:link w:val="FooterChar"/>
    <w:uiPriority w:val="99"/>
    <w:unhideWhenUsed/>
    <w:rsid w:val="0048613F"/>
    <w:pPr>
      <w:tabs>
        <w:tab w:val="center" w:pos="4153"/>
        <w:tab w:val="right" w:pos="8306"/>
      </w:tabs>
    </w:pPr>
  </w:style>
  <w:style w:type="character" w:customStyle="1" w:styleId="FooterChar">
    <w:name w:val="Footer Char"/>
    <w:basedOn w:val="DefaultParagraphFont"/>
    <w:link w:val="Footer"/>
    <w:uiPriority w:val="99"/>
    <w:rsid w:val="0048613F"/>
  </w:style>
  <w:style w:type="character" w:styleId="CommentReference">
    <w:name w:val="annotation reference"/>
    <w:basedOn w:val="DefaultParagraphFont"/>
    <w:uiPriority w:val="99"/>
    <w:semiHidden/>
    <w:unhideWhenUsed/>
    <w:rsid w:val="008C28EF"/>
    <w:rPr>
      <w:sz w:val="16"/>
      <w:szCs w:val="16"/>
    </w:rPr>
  </w:style>
  <w:style w:type="paragraph" w:styleId="CommentText">
    <w:name w:val="annotation text"/>
    <w:basedOn w:val="Normal"/>
    <w:link w:val="CommentTextChar"/>
    <w:uiPriority w:val="99"/>
    <w:unhideWhenUsed/>
    <w:rsid w:val="008C28EF"/>
    <w:rPr>
      <w:sz w:val="20"/>
      <w:szCs w:val="20"/>
    </w:rPr>
  </w:style>
  <w:style w:type="character" w:customStyle="1" w:styleId="CommentTextChar">
    <w:name w:val="Comment Text Char"/>
    <w:basedOn w:val="DefaultParagraphFont"/>
    <w:link w:val="CommentText"/>
    <w:uiPriority w:val="99"/>
    <w:rsid w:val="008C28EF"/>
    <w:rPr>
      <w:sz w:val="20"/>
      <w:szCs w:val="20"/>
    </w:rPr>
  </w:style>
  <w:style w:type="paragraph" w:styleId="CommentSubject">
    <w:name w:val="annotation subject"/>
    <w:basedOn w:val="CommentText"/>
    <w:next w:val="CommentText"/>
    <w:link w:val="CommentSubjectChar"/>
    <w:uiPriority w:val="99"/>
    <w:semiHidden/>
    <w:unhideWhenUsed/>
    <w:rsid w:val="00276318"/>
    <w:rPr>
      <w:b/>
      <w:bCs/>
    </w:rPr>
  </w:style>
  <w:style w:type="character" w:customStyle="1" w:styleId="CommentSubjectChar">
    <w:name w:val="Comment Subject Char"/>
    <w:basedOn w:val="CommentTextChar"/>
    <w:link w:val="CommentSubject"/>
    <w:uiPriority w:val="99"/>
    <w:semiHidden/>
    <w:rsid w:val="00276318"/>
    <w:rPr>
      <w:b/>
      <w:bCs/>
      <w:sz w:val="20"/>
      <w:szCs w:val="20"/>
    </w:rPr>
  </w:style>
  <w:style w:type="paragraph" w:customStyle="1" w:styleId="H4">
    <w:name w:val="H4"/>
    <w:rsid w:val="006F0FF7"/>
    <w:pPr>
      <w:spacing w:after="120"/>
      <w:jc w:val="center"/>
      <w:outlineLvl w:val="3"/>
    </w:pPr>
    <w:rPr>
      <w:rFonts w:ascii="Times New Roman" w:eastAsia="Times New Roman" w:hAnsi="Times New Roman" w:cs="Times New Roman"/>
      <w:b/>
      <w:sz w:val="28"/>
      <w:szCs w:val="20"/>
      <w:lang w:val="lv-LV" w:eastAsia="zh-CN"/>
    </w:rPr>
  </w:style>
  <w:style w:type="table" w:styleId="TableGrid">
    <w:name w:val="Table Grid"/>
    <w:basedOn w:val="TableNormal"/>
    <w:uiPriority w:val="39"/>
    <w:rsid w:val="008E7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76296"/>
    <w:rPr>
      <w:color w:val="0000FF"/>
      <w:u w:val="single"/>
    </w:rPr>
  </w:style>
  <w:style w:type="paragraph" w:styleId="BodyTextIndent">
    <w:name w:val="Body Text Indent"/>
    <w:basedOn w:val="Normal"/>
    <w:link w:val="BodyTextIndentChar"/>
    <w:rsid w:val="00AB5257"/>
    <w:pPr>
      <w:ind w:left="142" w:firstLine="578"/>
      <w:jc w:val="both"/>
    </w:pPr>
    <w:rPr>
      <w:rFonts w:ascii="Times New Roman" w:eastAsia="Times New Roman" w:hAnsi="Times New Roman" w:cs="Times New Roman"/>
      <w:sz w:val="28"/>
      <w:szCs w:val="20"/>
      <w:lang w:val="lv-LV"/>
    </w:rPr>
  </w:style>
  <w:style w:type="character" w:customStyle="1" w:styleId="BodyTextIndentChar">
    <w:name w:val="Body Text Indent Char"/>
    <w:basedOn w:val="DefaultParagraphFont"/>
    <w:link w:val="BodyTextIndent"/>
    <w:rsid w:val="00AB5257"/>
    <w:rPr>
      <w:rFonts w:ascii="Times New Roman" w:eastAsia="Times New Roman" w:hAnsi="Times New Roman" w:cs="Times New Roman"/>
      <w:sz w:val="28"/>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518675">
      <w:bodyDiv w:val="1"/>
      <w:marLeft w:val="0"/>
      <w:marRight w:val="0"/>
      <w:marTop w:val="0"/>
      <w:marBottom w:val="0"/>
      <w:divBdr>
        <w:top w:val="none" w:sz="0" w:space="0" w:color="auto"/>
        <w:left w:val="none" w:sz="0" w:space="0" w:color="auto"/>
        <w:bottom w:val="none" w:sz="0" w:space="0" w:color="auto"/>
        <w:right w:val="none" w:sz="0" w:space="0" w:color="auto"/>
      </w:divBdr>
      <w:divsChild>
        <w:div w:id="507209576">
          <w:marLeft w:val="0"/>
          <w:marRight w:val="0"/>
          <w:marTop w:val="0"/>
          <w:marBottom w:val="0"/>
          <w:divBdr>
            <w:top w:val="none" w:sz="0" w:space="0" w:color="auto"/>
            <w:left w:val="none" w:sz="0" w:space="0" w:color="auto"/>
            <w:bottom w:val="none" w:sz="0" w:space="0" w:color="auto"/>
            <w:right w:val="none" w:sz="0" w:space="0" w:color="auto"/>
          </w:divBdr>
          <w:divsChild>
            <w:div w:id="435951445">
              <w:marLeft w:val="0"/>
              <w:marRight w:val="0"/>
              <w:marTop w:val="975"/>
              <w:marBottom w:val="0"/>
              <w:divBdr>
                <w:top w:val="none" w:sz="0" w:space="0" w:color="auto"/>
                <w:left w:val="none" w:sz="0" w:space="0" w:color="auto"/>
                <w:bottom w:val="none" w:sz="0" w:space="0" w:color="auto"/>
                <w:right w:val="none" w:sz="0" w:space="0" w:color="auto"/>
              </w:divBdr>
              <w:divsChild>
                <w:div w:id="51734199">
                  <w:marLeft w:val="0"/>
                  <w:marRight w:val="0"/>
                  <w:marTop w:val="0"/>
                  <w:marBottom w:val="0"/>
                  <w:divBdr>
                    <w:top w:val="none" w:sz="0" w:space="0" w:color="auto"/>
                    <w:left w:val="none" w:sz="0" w:space="0" w:color="auto"/>
                    <w:bottom w:val="none" w:sz="0" w:space="0" w:color="auto"/>
                    <w:right w:val="none" w:sz="0" w:space="0" w:color="auto"/>
                  </w:divBdr>
                  <w:divsChild>
                    <w:div w:id="1590194063">
                      <w:marLeft w:val="0"/>
                      <w:marRight w:val="0"/>
                      <w:marTop w:val="0"/>
                      <w:marBottom w:val="0"/>
                      <w:divBdr>
                        <w:top w:val="none" w:sz="0" w:space="0" w:color="auto"/>
                        <w:left w:val="none" w:sz="0" w:space="0" w:color="auto"/>
                        <w:bottom w:val="none" w:sz="0" w:space="0" w:color="auto"/>
                        <w:right w:val="none" w:sz="0" w:space="0" w:color="auto"/>
                      </w:divBdr>
                      <w:divsChild>
                        <w:div w:id="417942936">
                          <w:marLeft w:val="0"/>
                          <w:marRight w:val="0"/>
                          <w:marTop w:val="0"/>
                          <w:marBottom w:val="0"/>
                          <w:divBdr>
                            <w:top w:val="none" w:sz="0" w:space="0" w:color="auto"/>
                            <w:left w:val="none" w:sz="0" w:space="0" w:color="auto"/>
                            <w:bottom w:val="none" w:sz="0" w:space="0" w:color="auto"/>
                            <w:right w:val="none" w:sz="0" w:space="0" w:color="auto"/>
                          </w:divBdr>
                        </w:div>
                      </w:divsChild>
                    </w:div>
                    <w:div w:id="486482172">
                      <w:marLeft w:val="0"/>
                      <w:marRight w:val="0"/>
                      <w:marTop w:val="0"/>
                      <w:marBottom w:val="0"/>
                      <w:divBdr>
                        <w:top w:val="none" w:sz="0" w:space="0" w:color="auto"/>
                        <w:left w:val="none" w:sz="0" w:space="0" w:color="auto"/>
                        <w:bottom w:val="none" w:sz="0" w:space="0" w:color="auto"/>
                        <w:right w:val="none" w:sz="0" w:space="0" w:color="auto"/>
                      </w:divBdr>
                      <w:divsChild>
                        <w:div w:id="1476095728">
                          <w:marLeft w:val="0"/>
                          <w:marRight w:val="0"/>
                          <w:marTop w:val="0"/>
                          <w:marBottom w:val="0"/>
                          <w:divBdr>
                            <w:top w:val="none" w:sz="0" w:space="0" w:color="auto"/>
                            <w:left w:val="none" w:sz="0" w:space="0" w:color="auto"/>
                            <w:bottom w:val="none" w:sz="0" w:space="0" w:color="auto"/>
                            <w:right w:val="none" w:sz="0" w:space="0" w:color="auto"/>
                          </w:divBdr>
                        </w:div>
                      </w:divsChild>
                    </w:div>
                    <w:div w:id="1818835432">
                      <w:marLeft w:val="0"/>
                      <w:marRight w:val="0"/>
                      <w:marTop w:val="0"/>
                      <w:marBottom w:val="0"/>
                      <w:divBdr>
                        <w:top w:val="none" w:sz="0" w:space="0" w:color="auto"/>
                        <w:left w:val="none" w:sz="0" w:space="0" w:color="auto"/>
                        <w:bottom w:val="none" w:sz="0" w:space="0" w:color="auto"/>
                        <w:right w:val="none" w:sz="0" w:space="0" w:color="auto"/>
                      </w:divBdr>
                      <w:divsChild>
                        <w:div w:id="1938098836">
                          <w:marLeft w:val="0"/>
                          <w:marRight w:val="0"/>
                          <w:marTop w:val="0"/>
                          <w:marBottom w:val="0"/>
                          <w:divBdr>
                            <w:top w:val="none" w:sz="0" w:space="0" w:color="auto"/>
                            <w:left w:val="none" w:sz="0" w:space="0" w:color="auto"/>
                            <w:bottom w:val="none" w:sz="0" w:space="0" w:color="auto"/>
                            <w:right w:val="none" w:sz="0" w:space="0" w:color="auto"/>
                          </w:divBdr>
                        </w:div>
                      </w:divsChild>
                    </w:div>
                    <w:div w:id="608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529793">
      <w:bodyDiv w:val="1"/>
      <w:marLeft w:val="0"/>
      <w:marRight w:val="0"/>
      <w:marTop w:val="0"/>
      <w:marBottom w:val="0"/>
      <w:divBdr>
        <w:top w:val="none" w:sz="0" w:space="0" w:color="auto"/>
        <w:left w:val="none" w:sz="0" w:space="0" w:color="auto"/>
        <w:bottom w:val="none" w:sz="0" w:space="0" w:color="auto"/>
        <w:right w:val="none" w:sz="0" w:space="0" w:color="auto"/>
      </w:divBdr>
    </w:div>
    <w:div w:id="661394183">
      <w:bodyDiv w:val="1"/>
      <w:marLeft w:val="0"/>
      <w:marRight w:val="0"/>
      <w:marTop w:val="0"/>
      <w:marBottom w:val="0"/>
      <w:divBdr>
        <w:top w:val="none" w:sz="0" w:space="0" w:color="auto"/>
        <w:left w:val="none" w:sz="0" w:space="0" w:color="auto"/>
        <w:bottom w:val="none" w:sz="0" w:space="0" w:color="auto"/>
        <w:right w:val="none" w:sz="0" w:space="0" w:color="auto"/>
      </w:divBdr>
      <w:divsChild>
        <w:div w:id="1543009055">
          <w:marLeft w:val="0"/>
          <w:marRight w:val="0"/>
          <w:marTop w:val="0"/>
          <w:marBottom w:val="0"/>
          <w:divBdr>
            <w:top w:val="none" w:sz="0" w:space="0" w:color="auto"/>
            <w:left w:val="none" w:sz="0" w:space="0" w:color="auto"/>
            <w:bottom w:val="none" w:sz="0" w:space="0" w:color="auto"/>
            <w:right w:val="none" w:sz="0" w:space="0" w:color="auto"/>
          </w:divBdr>
          <w:divsChild>
            <w:div w:id="1579291285">
              <w:marLeft w:val="0"/>
              <w:marRight w:val="0"/>
              <w:marTop w:val="975"/>
              <w:marBottom w:val="0"/>
              <w:divBdr>
                <w:top w:val="none" w:sz="0" w:space="0" w:color="auto"/>
                <w:left w:val="none" w:sz="0" w:space="0" w:color="auto"/>
                <w:bottom w:val="none" w:sz="0" w:space="0" w:color="auto"/>
                <w:right w:val="none" w:sz="0" w:space="0" w:color="auto"/>
              </w:divBdr>
              <w:divsChild>
                <w:div w:id="1506750623">
                  <w:marLeft w:val="0"/>
                  <w:marRight w:val="0"/>
                  <w:marTop w:val="0"/>
                  <w:marBottom w:val="0"/>
                  <w:divBdr>
                    <w:top w:val="none" w:sz="0" w:space="0" w:color="auto"/>
                    <w:left w:val="none" w:sz="0" w:space="0" w:color="auto"/>
                    <w:bottom w:val="none" w:sz="0" w:space="0" w:color="auto"/>
                    <w:right w:val="none" w:sz="0" w:space="0" w:color="auto"/>
                  </w:divBdr>
                  <w:divsChild>
                    <w:div w:id="1668286644">
                      <w:marLeft w:val="0"/>
                      <w:marRight w:val="0"/>
                      <w:marTop w:val="0"/>
                      <w:marBottom w:val="0"/>
                      <w:divBdr>
                        <w:top w:val="none" w:sz="0" w:space="0" w:color="auto"/>
                        <w:left w:val="none" w:sz="0" w:space="0" w:color="auto"/>
                        <w:bottom w:val="none" w:sz="0" w:space="0" w:color="auto"/>
                        <w:right w:val="none" w:sz="0" w:space="0" w:color="auto"/>
                      </w:divBdr>
                      <w:divsChild>
                        <w:div w:id="1448115445">
                          <w:marLeft w:val="0"/>
                          <w:marRight w:val="0"/>
                          <w:marTop w:val="0"/>
                          <w:marBottom w:val="0"/>
                          <w:divBdr>
                            <w:top w:val="none" w:sz="0" w:space="0" w:color="auto"/>
                            <w:left w:val="none" w:sz="0" w:space="0" w:color="auto"/>
                            <w:bottom w:val="none" w:sz="0" w:space="0" w:color="auto"/>
                            <w:right w:val="none" w:sz="0" w:space="0" w:color="auto"/>
                          </w:divBdr>
                        </w:div>
                      </w:divsChild>
                    </w:div>
                    <w:div w:id="1087770826">
                      <w:marLeft w:val="0"/>
                      <w:marRight w:val="0"/>
                      <w:marTop w:val="0"/>
                      <w:marBottom w:val="0"/>
                      <w:divBdr>
                        <w:top w:val="none" w:sz="0" w:space="0" w:color="auto"/>
                        <w:left w:val="none" w:sz="0" w:space="0" w:color="auto"/>
                        <w:bottom w:val="none" w:sz="0" w:space="0" w:color="auto"/>
                        <w:right w:val="none" w:sz="0" w:space="0" w:color="auto"/>
                      </w:divBdr>
                      <w:divsChild>
                        <w:div w:id="1684630210">
                          <w:marLeft w:val="0"/>
                          <w:marRight w:val="0"/>
                          <w:marTop w:val="0"/>
                          <w:marBottom w:val="0"/>
                          <w:divBdr>
                            <w:top w:val="none" w:sz="0" w:space="0" w:color="auto"/>
                            <w:left w:val="none" w:sz="0" w:space="0" w:color="auto"/>
                            <w:bottom w:val="none" w:sz="0" w:space="0" w:color="auto"/>
                            <w:right w:val="none" w:sz="0" w:space="0" w:color="auto"/>
                          </w:divBdr>
                        </w:div>
                      </w:divsChild>
                    </w:div>
                    <w:div w:id="599336861">
                      <w:marLeft w:val="0"/>
                      <w:marRight w:val="0"/>
                      <w:marTop w:val="0"/>
                      <w:marBottom w:val="0"/>
                      <w:divBdr>
                        <w:top w:val="none" w:sz="0" w:space="0" w:color="auto"/>
                        <w:left w:val="none" w:sz="0" w:space="0" w:color="auto"/>
                        <w:bottom w:val="none" w:sz="0" w:space="0" w:color="auto"/>
                        <w:right w:val="none" w:sz="0" w:space="0" w:color="auto"/>
                      </w:divBdr>
                      <w:divsChild>
                        <w:div w:id="319047479">
                          <w:marLeft w:val="0"/>
                          <w:marRight w:val="0"/>
                          <w:marTop w:val="0"/>
                          <w:marBottom w:val="0"/>
                          <w:divBdr>
                            <w:top w:val="none" w:sz="0" w:space="0" w:color="auto"/>
                            <w:left w:val="none" w:sz="0" w:space="0" w:color="auto"/>
                            <w:bottom w:val="none" w:sz="0" w:space="0" w:color="auto"/>
                            <w:right w:val="none" w:sz="0" w:space="0" w:color="auto"/>
                          </w:divBdr>
                        </w:div>
                      </w:divsChild>
                    </w:div>
                    <w:div w:id="412749178">
                      <w:marLeft w:val="0"/>
                      <w:marRight w:val="0"/>
                      <w:marTop w:val="0"/>
                      <w:marBottom w:val="0"/>
                      <w:divBdr>
                        <w:top w:val="none" w:sz="0" w:space="0" w:color="auto"/>
                        <w:left w:val="none" w:sz="0" w:space="0" w:color="auto"/>
                        <w:bottom w:val="none" w:sz="0" w:space="0" w:color="auto"/>
                        <w:right w:val="none" w:sz="0" w:space="0" w:color="auto"/>
                      </w:divBdr>
                      <w:divsChild>
                        <w:div w:id="852955651">
                          <w:marLeft w:val="0"/>
                          <w:marRight w:val="0"/>
                          <w:marTop w:val="0"/>
                          <w:marBottom w:val="0"/>
                          <w:divBdr>
                            <w:top w:val="none" w:sz="0" w:space="0" w:color="auto"/>
                            <w:left w:val="none" w:sz="0" w:space="0" w:color="auto"/>
                            <w:bottom w:val="none" w:sz="0" w:space="0" w:color="auto"/>
                            <w:right w:val="none" w:sz="0" w:space="0" w:color="auto"/>
                          </w:divBdr>
                        </w:div>
                      </w:divsChild>
                    </w:div>
                    <w:div w:id="1993368366">
                      <w:marLeft w:val="0"/>
                      <w:marRight w:val="0"/>
                      <w:marTop w:val="0"/>
                      <w:marBottom w:val="0"/>
                      <w:divBdr>
                        <w:top w:val="none" w:sz="0" w:space="0" w:color="auto"/>
                        <w:left w:val="none" w:sz="0" w:space="0" w:color="auto"/>
                        <w:bottom w:val="none" w:sz="0" w:space="0" w:color="auto"/>
                        <w:right w:val="none" w:sz="0" w:space="0" w:color="auto"/>
                      </w:divBdr>
                      <w:divsChild>
                        <w:div w:id="50733261">
                          <w:marLeft w:val="0"/>
                          <w:marRight w:val="0"/>
                          <w:marTop w:val="0"/>
                          <w:marBottom w:val="0"/>
                          <w:divBdr>
                            <w:top w:val="none" w:sz="0" w:space="0" w:color="auto"/>
                            <w:left w:val="none" w:sz="0" w:space="0" w:color="auto"/>
                            <w:bottom w:val="none" w:sz="0" w:space="0" w:color="auto"/>
                            <w:right w:val="none" w:sz="0" w:space="0" w:color="auto"/>
                          </w:divBdr>
                        </w:div>
                      </w:divsChild>
                    </w:div>
                    <w:div w:id="1289628817">
                      <w:marLeft w:val="0"/>
                      <w:marRight w:val="0"/>
                      <w:marTop w:val="0"/>
                      <w:marBottom w:val="0"/>
                      <w:divBdr>
                        <w:top w:val="none" w:sz="0" w:space="0" w:color="auto"/>
                        <w:left w:val="none" w:sz="0" w:space="0" w:color="auto"/>
                        <w:bottom w:val="none" w:sz="0" w:space="0" w:color="auto"/>
                        <w:right w:val="none" w:sz="0" w:space="0" w:color="auto"/>
                      </w:divBdr>
                      <w:divsChild>
                        <w:div w:id="21370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256780">
      <w:bodyDiv w:val="1"/>
      <w:marLeft w:val="0"/>
      <w:marRight w:val="0"/>
      <w:marTop w:val="0"/>
      <w:marBottom w:val="0"/>
      <w:divBdr>
        <w:top w:val="none" w:sz="0" w:space="0" w:color="auto"/>
        <w:left w:val="none" w:sz="0" w:space="0" w:color="auto"/>
        <w:bottom w:val="none" w:sz="0" w:space="0" w:color="auto"/>
        <w:right w:val="none" w:sz="0" w:space="0" w:color="auto"/>
      </w:divBdr>
      <w:divsChild>
        <w:div w:id="621813960">
          <w:marLeft w:val="0"/>
          <w:marRight w:val="0"/>
          <w:marTop w:val="0"/>
          <w:marBottom w:val="0"/>
          <w:divBdr>
            <w:top w:val="none" w:sz="0" w:space="0" w:color="auto"/>
            <w:left w:val="none" w:sz="0" w:space="0" w:color="auto"/>
            <w:bottom w:val="none" w:sz="0" w:space="0" w:color="auto"/>
            <w:right w:val="none" w:sz="0" w:space="0" w:color="auto"/>
          </w:divBdr>
          <w:divsChild>
            <w:div w:id="637147532">
              <w:marLeft w:val="0"/>
              <w:marRight w:val="0"/>
              <w:marTop w:val="975"/>
              <w:marBottom w:val="0"/>
              <w:divBdr>
                <w:top w:val="none" w:sz="0" w:space="0" w:color="auto"/>
                <w:left w:val="none" w:sz="0" w:space="0" w:color="auto"/>
                <w:bottom w:val="none" w:sz="0" w:space="0" w:color="auto"/>
                <w:right w:val="none" w:sz="0" w:space="0" w:color="auto"/>
              </w:divBdr>
              <w:divsChild>
                <w:div w:id="306127058">
                  <w:marLeft w:val="0"/>
                  <w:marRight w:val="0"/>
                  <w:marTop w:val="0"/>
                  <w:marBottom w:val="0"/>
                  <w:divBdr>
                    <w:top w:val="none" w:sz="0" w:space="0" w:color="auto"/>
                    <w:left w:val="none" w:sz="0" w:space="0" w:color="auto"/>
                    <w:bottom w:val="none" w:sz="0" w:space="0" w:color="auto"/>
                    <w:right w:val="none" w:sz="0" w:space="0" w:color="auto"/>
                  </w:divBdr>
                  <w:divsChild>
                    <w:div w:id="135683692">
                      <w:marLeft w:val="0"/>
                      <w:marRight w:val="0"/>
                      <w:marTop w:val="0"/>
                      <w:marBottom w:val="0"/>
                      <w:divBdr>
                        <w:top w:val="none" w:sz="0" w:space="0" w:color="auto"/>
                        <w:left w:val="none" w:sz="0" w:space="0" w:color="auto"/>
                        <w:bottom w:val="none" w:sz="0" w:space="0" w:color="auto"/>
                        <w:right w:val="none" w:sz="0" w:space="0" w:color="auto"/>
                      </w:divBdr>
                    </w:div>
                    <w:div w:id="189283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042667">
      <w:bodyDiv w:val="1"/>
      <w:marLeft w:val="0"/>
      <w:marRight w:val="0"/>
      <w:marTop w:val="0"/>
      <w:marBottom w:val="0"/>
      <w:divBdr>
        <w:top w:val="none" w:sz="0" w:space="0" w:color="auto"/>
        <w:left w:val="none" w:sz="0" w:space="0" w:color="auto"/>
        <w:bottom w:val="none" w:sz="0" w:space="0" w:color="auto"/>
        <w:right w:val="none" w:sz="0" w:space="0" w:color="auto"/>
      </w:divBdr>
    </w:div>
    <w:div w:id="953095120">
      <w:bodyDiv w:val="1"/>
      <w:marLeft w:val="0"/>
      <w:marRight w:val="0"/>
      <w:marTop w:val="0"/>
      <w:marBottom w:val="0"/>
      <w:divBdr>
        <w:top w:val="none" w:sz="0" w:space="0" w:color="auto"/>
        <w:left w:val="none" w:sz="0" w:space="0" w:color="auto"/>
        <w:bottom w:val="none" w:sz="0" w:space="0" w:color="auto"/>
        <w:right w:val="none" w:sz="0" w:space="0" w:color="auto"/>
      </w:divBdr>
    </w:div>
    <w:div w:id="1164975586">
      <w:bodyDiv w:val="1"/>
      <w:marLeft w:val="0"/>
      <w:marRight w:val="0"/>
      <w:marTop w:val="0"/>
      <w:marBottom w:val="0"/>
      <w:divBdr>
        <w:top w:val="none" w:sz="0" w:space="0" w:color="auto"/>
        <w:left w:val="none" w:sz="0" w:space="0" w:color="auto"/>
        <w:bottom w:val="none" w:sz="0" w:space="0" w:color="auto"/>
        <w:right w:val="none" w:sz="0" w:space="0" w:color="auto"/>
      </w:divBdr>
    </w:div>
    <w:div w:id="1229851206">
      <w:bodyDiv w:val="1"/>
      <w:marLeft w:val="0"/>
      <w:marRight w:val="0"/>
      <w:marTop w:val="0"/>
      <w:marBottom w:val="0"/>
      <w:divBdr>
        <w:top w:val="none" w:sz="0" w:space="0" w:color="auto"/>
        <w:left w:val="none" w:sz="0" w:space="0" w:color="auto"/>
        <w:bottom w:val="none" w:sz="0" w:space="0" w:color="auto"/>
        <w:right w:val="none" w:sz="0" w:space="0" w:color="auto"/>
      </w:divBdr>
    </w:div>
    <w:div w:id="1327248317">
      <w:bodyDiv w:val="1"/>
      <w:marLeft w:val="0"/>
      <w:marRight w:val="0"/>
      <w:marTop w:val="0"/>
      <w:marBottom w:val="0"/>
      <w:divBdr>
        <w:top w:val="none" w:sz="0" w:space="0" w:color="auto"/>
        <w:left w:val="none" w:sz="0" w:space="0" w:color="auto"/>
        <w:bottom w:val="none" w:sz="0" w:space="0" w:color="auto"/>
        <w:right w:val="none" w:sz="0" w:space="0" w:color="auto"/>
      </w:divBdr>
      <w:divsChild>
        <w:div w:id="462768298">
          <w:marLeft w:val="0"/>
          <w:marRight w:val="0"/>
          <w:marTop w:val="0"/>
          <w:marBottom w:val="0"/>
          <w:divBdr>
            <w:top w:val="none" w:sz="0" w:space="0" w:color="auto"/>
            <w:left w:val="none" w:sz="0" w:space="0" w:color="auto"/>
            <w:bottom w:val="none" w:sz="0" w:space="0" w:color="auto"/>
            <w:right w:val="none" w:sz="0" w:space="0" w:color="auto"/>
          </w:divBdr>
          <w:divsChild>
            <w:div w:id="1839533851">
              <w:marLeft w:val="0"/>
              <w:marRight w:val="0"/>
              <w:marTop w:val="975"/>
              <w:marBottom w:val="0"/>
              <w:divBdr>
                <w:top w:val="none" w:sz="0" w:space="0" w:color="auto"/>
                <w:left w:val="none" w:sz="0" w:space="0" w:color="auto"/>
                <w:bottom w:val="none" w:sz="0" w:space="0" w:color="auto"/>
                <w:right w:val="none" w:sz="0" w:space="0" w:color="auto"/>
              </w:divBdr>
              <w:divsChild>
                <w:div w:id="1994291488">
                  <w:marLeft w:val="0"/>
                  <w:marRight w:val="0"/>
                  <w:marTop w:val="0"/>
                  <w:marBottom w:val="0"/>
                  <w:divBdr>
                    <w:top w:val="none" w:sz="0" w:space="0" w:color="auto"/>
                    <w:left w:val="none" w:sz="0" w:space="0" w:color="auto"/>
                    <w:bottom w:val="none" w:sz="0" w:space="0" w:color="auto"/>
                    <w:right w:val="none" w:sz="0" w:space="0" w:color="auto"/>
                  </w:divBdr>
                  <w:divsChild>
                    <w:div w:id="13576686">
                      <w:marLeft w:val="0"/>
                      <w:marRight w:val="0"/>
                      <w:marTop w:val="0"/>
                      <w:marBottom w:val="0"/>
                      <w:divBdr>
                        <w:top w:val="none" w:sz="0" w:space="0" w:color="auto"/>
                        <w:left w:val="none" w:sz="0" w:space="0" w:color="auto"/>
                        <w:bottom w:val="none" w:sz="0" w:space="0" w:color="auto"/>
                        <w:right w:val="none" w:sz="0" w:space="0" w:color="auto"/>
                      </w:divBdr>
                      <w:divsChild>
                        <w:div w:id="1178740282">
                          <w:marLeft w:val="0"/>
                          <w:marRight w:val="0"/>
                          <w:marTop w:val="0"/>
                          <w:marBottom w:val="0"/>
                          <w:divBdr>
                            <w:top w:val="none" w:sz="0" w:space="0" w:color="auto"/>
                            <w:left w:val="none" w:sz="0" w:space="0" w:color="auto"/>
                            <w:bottom w:val="none" w:sz="0" w:space="0" w:color="auto"/>
                            <w:right w:val="none" w:sz="0" w:space="0" w:color="auto"/>
                          </w:divBdr>
                        </w:div>
                      </w:divsChild>
                    </w:div>
                    <w:div w:id="482895987">
                      <w:marLeft w:val="0"/>
                      <w:marRight w:val="0"/>
                      <w:marTop w:val="0"/>
                      <w:marBottom w:val="0"/>
                      <w:divBdr>
                        <w:top w:val="none" w:sz="0" w:space="0" w:color="auto"/>
                        <w:left w:val="none" w:sz="0" w:space="0" w:color="auto"/>
                        <w:bottom w:val="none" w:sz="0" w:space="0" w:color="auto"/>
                        <w:right w:val="none" w:sz="0" w:space="0" w:color="auto"/>
                      </w:divBdr>
                      <w:divsChild>
                        <w:div w:id="392774575">
                          <w:marLeft w:val="0"/>
                          <w:marRight w:val="0"/>
                          <w:marTop w:val="0"/>
                          <w:marBottom w:val="0"/>
                          <w:divBdr>
                            <w:top w:val="none" w:sz="0" w:space="0" w:color="auto"/>
                            <w:left w:val="none" w:sz="0" w:space="0" w:color="auto"/>
                            <w:bottom w:val="none" w:sz="0" w:space="0" w:color="auto"/>
                            <w:right w:val="none" w:sz="0" w:space="0" w:color="auto"/>
                          </w:divBdr>
                        </w:div>
                      </w:divsChild>
                    </w:div>
                    <w:div w:id="573786110">
                      <w:marLeft w:val="0"/>
                      <w:marRight w:val="0"/>
                      <w:marTop w:val="0"/>
                      <w:marBottom w:val="0"/>
                      <w:divBdr>
                        <w:top w:val="none" w:sz="0" w:space="0" w:color="auto"/>
                        <w:left w:val="none" w:sz="0" w:space="0" w:color="auto"/>
                        <w:bottom w:val="none" w:sz="0" w:space="0" w:color="auto"/>
                        <w:right w:val="none" w:sz="0" w:space="0" w:color="auto"/>
                      </w:divBdr>
                      <w:divsChild>
                        <w:div w:id="516844956">
                          <w:marLeft w:val="0"/>
                          <w:marRight w:val="0"/>
                          <w:marTop w:val="0"/>
                          <w:marBottom w:val="0"/>
                          <w:divBdr>
                            <w:top w:val="none" w:sz="0" w:space="0" w:color="auto"/>
                            <w:left w:val="none" w:sz="0" w:space="0" w:color="auto"/>
                            <w:bottom w:val="none" w:sz="0" w:space="0" w:color="auto"/>
                            <w:right w:val="none" w:sz="0" w:space="0" w:color="auto"/>
                          </w:divBdr>
                        </w:div>
                      </w:divsChild>
                    </w:div>
                    <w:div w:id="1916351862">
                      <w:marLeft w:val="0"/>
                      <w:marRight w:val="0"/>
                      <w:marTop w:val="0"/>
                      <w:marBottom w:val="0"/>
                      <w:divBdr>
                        <w:top w:val="none" w:sz="0" w:space="0" w:color="auto"/>
                        <w:left w:val="none" w:sz="0" w:space="0" w:color="auto"/>
                        <w:bottom w:val="none" w:sz="0" w:space="0" w:color="auto"/>
                        <w:right w:val="none" w:sz="0" w:space="0" w:color="auto"/>
                      </w:divBdr>
                      <w:divsChild>
                        <w:div w:id="1721976790">
                          <w:marLeft w:val="0"/>
                          <w:marRight w:val="0"/>
                          <w:marTop w:val="0"/>
                          <w:marBottom w:val="0"/>
                          <w:divBdr>
                            <w:top w:val="none" w:sz="0" w:space="0" w:color="auto"/>
                            <w:left w:val="none" w:sz="0" w:space="0" w:color="auto"/>
                            <w:bottom w:val="none" w:sz="0" w:space="0" w:color="auto"/>
                            <w:right w:val="none" w:sz="0" w:space="0" w:color="auto"/>
                          </w:divBdr>
                        </w:div>
                      </w:divsChild>
                    </w:div>
                    <w:div w:id="614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061408">
      <w:bodyDiv w:val="1"/>
      <w:marLeft w:val="0"/>
      <w:marRight w:val="0"/>
      <w:marTop w:val="0"/>
      <w:marBottom w:val="0"/>
      <w:divBdr>
        <w:top w:val="none" w:sz="0" w:space="0" w:color="auto"/>
        <w:left w:val="none" w:sz="0" w:space="0" w:color="auto"/>
        <w:bottom w:val="none" w:sz="0" w:space="0" w:color="auto"/>
        <w:right w:val="none" w:sz="0" w:space="0" w:color="auto"/>
      </w:divBdr>
      <w:divsChild>
        <w:div w:id="980354775">
          <w:marLeft w:val="0"/>
          <w:marRight w:val="0"/>
          <w:marTop w:val="0"/>
          <w:marBottom w:val="0"/>
          <w:divBdr>
            <w:top w:val="none" w:sz="0" w:space="0" w:color="auto"/>
            <w:left w:val="none" w:sz="0" w:space="0" w:color="auto"/>
            <w:bottom w:val="none" w:sz="0" w:space="0" w:color="auto"/>
            <w:right w:val="none" w:sz="0" w:space="0" w:color="auto"/>
          </w:divBdr>
          <w:divsChild>
            <w:div w:id="1978728683">
              <w:marLeft w:val="0"/>
              <w:marRight w:val="0"/>
              <w:marTop w:val="975"/>
              <w:marBottom w:val="0"/>
              <w:divBdr>
                <w:top w:val="none" w:sz="0" w:space="0" w:color="auto"/>
                <w:left w:val="none" w:sz="0" w:space="0" w:color="auto"/>
                <w:bottom w:val="none" w:sz="0" w:space="0" w:color="auto"/>
                <w:right w:val="none" w:sz="0" w:space="0" w:color="auto"/>
              </w:divBdr>
              <w:divsChild>
                <w:div w:id="1233470498">
                  <w:marLeft w:val="0"/>
                  <w:marRight w:val="0"/>
                  <w:marTop w:val="0"/>
                  <w:marBottom w:val="0"/>
                  <w:divBdr>
                    <w:top w:val="none" w:sz="0" w:space="0" w:color="auto"/>
                    <w:left w:val="none" w:sz="0" w:space="0" w:color="auto"/>
                    <w:bottom w:val="none" w:sz="0" w:space="0" w:color="auto"/>
                    <w:right w:val="none" w:sz="0" w:space="0" w:color="auto"/>
                  </w:divBdr>
                  <w:divsChild>
                    <w:div w:id="1513837050">
                      <w:marLeft w:val="0"/>
                      <w:marRight w:val="0"/>
                      <w:marTop w:val="0"/>
                      <w:marBottom w:val="0"/>
                      <w:divBdr>
                        <w:top w:val="none" w:sz="0" w:space="0" w:color="auto"/>
                        <w:left w:val="none" w:sz="0" w:space="0" w:color="auto"/>
                        <w:bottom w:val="none" w:sz="0" w:space="0" w:color="auto"/>
                        <w:right w:val="none" w:sz="0" w:space="0" w:color="auto"/>
                      </w:divBdr>
                      <w:divsChild>
                        <w:div w:id="1456673285">
                          <w:marLeft w:val="0"/>
                          <w:marRight w:val="0"/>
                          <w:marTop w:val="0"/>
                          <w:marBottom w:val="0"/>
                          <w:divBdr>
                            <w:top w:val="none" w:sz="0" w:space="0" w:color="auto"/>
                            <w:left w:val="none" w:sz="0" w:space="0" w:color="auto"/>
                            <w:bottom w:val="none" w:sz="0" w:space="0" w:color="auto"/>
                            <w:right w:val="none" w:sz="0" w:space="0" w:color="auto"/>
                          </w:divBdr>
                        </w:div>
                      </w:divsChild>
                    </w:div>
                    <w:div w:id="1337343289">
                      <w:marLeft w:val="0"/>
                      <w:marRight w:val="0"/>
                      <w:marTop w:val="0"/>
                      <w:marBottom w:val="0"/>
                      <w:divBdr>
                        <w:top w:val="none" w:sz="0" w:space="0" w:color="auto"/>
                        <w:left w:val="none" w:sz="0" w:space="0" w:color="auto"/>
                        <w:bottom w:val="none" w:sz="0" w:space="0" w:color="auto"/>
                        <w:right w:val="none" w:sz="0" w:space="0" w:color="auto"/>
                      </w:divBdr>
                      <w:divsChild>
                        <w:div w:id="1936354634">
                          <w:marLeft w:val="0"/>
                          <w:marRight w:val="0"/>
                          <w:marTop w:val="0"/>
                          <w:marBottom w:val="0"/>
                          <w:divBdr>
                            <w:top w:val="none" w:sz="0" w:space="0" w:color="auto"/>
                            <w:left w:val="none" w:sz="0" w:space="0" w:color="auto"/>
                            <w:bottom w:val="none" w:sz="0" w:space="0" w:color="auto"/>
                            <w:right w:val="none" w:sz="0" w:space="0" w:color="auto"/>
                          </w:divBdr>
                        </w:div>
                      </w:divsChild>
                    </w:div>
                    <w:div w:id="15618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71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8057-likums-par-budzetu-un-finansu-vadib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58057-likums-par-budzetu-un-finansu-vadib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A82B5-A508-433B-8AB9-002FFB141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10</Pages>
  <Words>8585</Words>
  <Characters>4894</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Grozījumi Ministru kabineta 2018.gada 10.aprīļa instrukcijā Nr.2 “Instrukcija par valsts budžeta izpildes analīzi”</vt:lpstr>
    </vt:vector>
  </TitlesOfParts>
  <Company>Finanšu Ministrija</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2018.gada 10.aprīļa instrukcijā Nr.2 “Instrukcija par valsts budžeta izpildes analīzi”</dc:title>
  <dc:subject>Instrukcijas projekts</dc:subject>
  <dc:creator>Ieva Klinsone</dc:creator>
  <cp:keywords/>
  <dc:description>67095531, ieva.klinsone@fm.gov.lv</dc:description>
  <cp:lastModifiedBy>Leontine Babkina</cp:lastModifiedBy>
  <cp:revision>93</cp:revision>
  <cp:lastPrinted>2020-10-01T10:47:00Z</cp:lastPrinted>
  <dcterms:created xsi:type="dcterms:W3CDTF">2021-05-06T13:45:00Z</dcterms:created>
  <dcterms:modified xsi:type="dcterms:W3CDTF">2021-06-28T12:28:00Z</dcterms:modified>
</cp:coreProperties>
</file>