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23C06" w14:textId="77777777" w:rsidR="001A7730" w:rsidRPr="00A23FEA" w:rsidRDefault="001A7730" w:rsidP="001A7730">
      <w:pPr>
        <w:spacing w:after="0" w:line="240" w:lineRule="auto"/>
        <w:jc w:val="center"/>
        <w:rPr>
          <w:rFonts w:ascii="Times New Roman" w:eastAsia="Times New Roman" w:hAnsi="Times New Roman" w:cs="Times New Roman"/>
          <w:b/>
          <w:sz w:val="28"/>
          <w:szCs w:val="28"/>
          <w:lang w:eastAsia="lv-LV"/>
        </w:rPr>
      </w:pPr>
      <w:r w:rsidRPr="00A23FEA">
        <w:rPr>
          <w:rFonts w:ascii="Times New Roman" w:eastAsia="Times New Roman" w:hAnsi="Times New Roman" w:cs="Times New Roman"/>
          <w:b/>
          <w:sz w:val="28"/>
          <w:szCs w:val="28"/>
          <w:lang w:eastAsia="lv-LV"/>
        </w:rPr>
        <w:t xml:space="preserve">Ministru kabineta rīkojuma projekta </w:t>
      </w:r>
    </w:p>
    <w:p w14:paraId="2BD5A68B" w14:textId="77777777" w:rsidR="001A7730" w:rsidRPr="00A23FEA" w:rsidRDefault="001A7730" w:rsidP="001A7730">
      <w:pPr>
        <w:pStyle w:val="NoSpacing"/>
        <w:jc w:val="center"/>
        <w:rPr>
          <w:rFonts w:ascii="Times New Roman" w:hAnsi="Times New Roman" w:cs="Times New Roman"/>
          <w:b/>
          <w:sz w:val="28"/>
          <w:szCs w:val="28"/>
          <w:lang w:eastAsia="lv-LV"/>
        </w:rPr>
      </w:pPr>
      <w:r w:rsidRPr="00A23FEA">
        <w:rPr>
          <w:rFonts w:ascii="Times New Roman" w:eastAsia="Times New Roman" w:hAnsi="Times New Roman" w:cs="Times New Roman"/>
          <w:b/>
          <w:sz w:val="28"/>
          <w:szCs w:val="28"/>
        </w:rPr>
        <w:t>„</w:t>
      </w:r>
      <w:r w:rsidRPr="00A23FEA">
        <w:rPr>
          <w:rFonts w:ascii="Times New Roman" w:hAnsi="Times New Roman" w:cs="Times New Roman"/>
          <w:b/>
          <w:sz w:val="28"/>
          <w:szCs w:val="28"/>
          <w:lang w:eastAsia="lv-LV"/>
        </w:rPr>
        <w:t xml:space="preserve">Par finanšu līdzekļu piešķiršanu no valsts budžeta programmas </w:t>
      </w:r>
    </w:p>
    <w:p w14:paraId="3E62FFB5" w14:textId="77777777" w:rsidR="001A7730" w:rsidRPr="00A23FEA" w:rsidRDefault="001A7730" w:rsidP="001A7730">
      <w:pPr>
        <w:pStyle w:val="NoSpacing"/>
        <w:jc w:val="center"/>
        <w:rPr>
          <w:rFonts w:ascii="Times New Roman" w:eastAsia="Times New Roman" w:hAnsi="Times New Roman" w:cs="Times New Roman"/>
          <w:b/>
          <w:sz w:val="28"/>
          <w:szCs w:val="28"/>
        </w:rPr>
      </w:pPr>
      <w:r w:rsidRPr="00A23FEA">
        <w:rPr>
          <w:rFonts w:ascii="Times New Roman" w:hAnsi="Times New Roman" w:cs="Times New Roman"/>
          <w:b/>
          <w:sz w:val="28"/>
          <w:szCs w:val="28"/>
          <w:lang w:eastAsia="lv-LV"/>
        </w:rPr>
        <w:t>„Līdzekļi neparedzētiem gadījumiem”</w:t>
      </w:r>
      <w:r w:rsidRPr="00A23FEA">
        <w:rPr>
          <w:rFonts w:ascii="Times New Roman" w:eastAsia="Times New Roman" w:hAnsi="Times New Roman" w:cs="Times New Roman"/>
          <w:b/>
          <w:sz w:val="28"/>
          <w:szCs w:val="28"/>
        </w:rPr>
        <w:t xml:space="preserve">” sākotnējās ietekmes novērtējuma </w:t>
      </w:r>
    </w:p>
    <w:p w14:paraId="76F89B17" w14:textId="77777777" w:rsidR="001A7730" w:rsidRPr="00A23FEA" w:rsidRDefault="001A7730" w:rsidP="001A7730">
      <w:pPr>
        <w:pStyle w:val="NoSpacing"/>
        <w:jc w:val="center"/>
        <w:rPr>
          <w:rFonts w:ascii="Times New Roman" w:hAnsi="Times New Roman" w:cs="Times New Roman"/>
          <w:b/>
          <w:sz w:val="28"/>
          <w:szCs w:val="28"/>
          <w:lang w:eastAsia="lv-LV"/>
        </w:rPr>
      </w:pPr>
      <w:r w:rsidRPr="00A23FEA">
        <w:rPr>
          <w:rFonts w:ascii="Times New Roman" w:eastAsia="Times New Roman" w:hAnsi="Times New Roman" w:cs="Times New Roman"/>
          <w:b/>
          <w:sz w:val="28"/>
          <w:szCs w:val="28"/>
        </w:rPr>
        <w:t>ziņojums (anotācija)</w:t>
      </w:r>
    </w:p>
    <w:p w14:paraId="3A62C77A" w14:textId="77777777" w:rsidR="001A7730" w:rsidRPr="00A23FEA" w:rsidRDefault="001A7730" w:rsidP="001A7730">
      <w:pPr>
        <w:pStyle w:val="NormalWeb"/>
        <w:spacing w:before="0" w:beforeAutospacing="0" w:after="0" w:afterAutospacing="0"/>
        <w:rPr>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A7730" w:rsidRPr="00A23FEA" w14:paraId="52B68641" w14:textId="77777777" w:rsidTr="00A61D9C">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A8B728D"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Tiesību akta projekta anotācijas kopsavilkums</w:t>
            </w:r>
          </w:p>
        </w:tc>
      </w:tr>
      <w:tr w:rsidR="001A7730" w:rsidRPr="00A23FEA" w14:paraId="107D5286" w14:textId="77777777" w:rsidTr="00A61D9C">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F494F5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7113A00" w14:textId="209111CB" w:rsidR="00D01E60" w:rsidRPr="00D01E60" w:rsidRDefault="001A7730" w:rsidP="00D01E60">
            <w:pPr>
              <w:spacing w:after="0" w:line="240" w:lineRule="auto"/>
              <w:jc w:val="both"/>
              <w:rPr>
                <w:rFonts w:ascii="Times New Roman" w:hAnsi="Times New Roman" w:cs="Times New Roman"/>
                <w:sz w:val="28"/>
                <w:szCs w:val="28"/>
              </w:rPr>
            </w:pPr>
            <w:r w:rsidRPr="00D01E60">
              <w:rPr>
                <w:rFonts w:ascii="Times New Roman" w:hAnsi="Times New Roman" w:cs="Times New Roman"/>
                <w:sz w:val="28"/>
                <w:szCs w:val="28"/>
              </w:rPr>
              <w:t>Min</w:t>
            </w:r>
            <w:r w:rsidR="00D01E60" w:rsidRPr="00D01E60">
              <w:rPr>
                <w:rFonts w:ascii="Times New Roman" w:hAnsi="Times New Roman" w:cs="Times New Roman"/>
                <w:sz w:val="28"/>
                <w:szCs w:val="28"/>
              </w:rPr>
              <w:t>istru kabineta rīkojuma projekta mērķis  ir finanšu līdzekļu piešķiršana no valsts budžeta programmas "Līdzekļi neparedzētiem gadījumiem"</w:t>
            </w:r>
            <w:r w:rsidR="00D01E60">
              <w:rPr>
                <w:rFonts w:ascii="Times New Roman" w:hAnsi="Times New Roman" w:cs="Times New Roman"/>
                <w:sz w:val="28"/>
                <w:szCs w:val="28"/>
              </w:rPr>
              <w:t xml:space="preserve"> Izglītības un zinātnes ministrijas </w:t>
            </w:r>
          </w:p>
          <w:p w14:paraId="7A75B3BD" w14:textId="30B11698" w:rsidR="001A7730" w:rsidRPr="00D01E60" w:rsidRDefault="00D01E60" w:rsidP="00D01E60">
            <w:pPr>
              <w:spacing w:after="0" w:line="240" w:lineRule="auto"/>
              <w:jc w:val="both"/>
              <w:rPr>
                <w:rFonts w:ascii="Times New Roman" w:hAnsi="Times New Roman" w:cs="Times New Roman"/>
                <w:sz w:val="28"/>
                <w:szCs w:val="28"/>
              </w:rPr>
            </w:pPr>
            <w:r w:rsidRPr="00D01E60">
              <w:rPr>
                <w:rFonts w:ascii="Times New Roman" w:hAnsi="Times New Roman" w:cs="Times New Roman"/>
                <w:sz w:val="28"/>
                <w:szCs w:val="28"/>
              </w:rPr>
              <w:t>augstas gatavības projektu īstenošanai</w:t>
            </w:r>
            <w:r>
              <w:rPr>
                <w:rFonts w:ascii="Times New Roman" w:hAnsi="Times New Roman" w:cs="Times New Roman"/>
                <w:sz w:val="28"/>
                <w:szCs w:val="28"/>
              </w:rPr>
              <w:t>.</w:t>
            </w:r>
          </w:p>
        </w:tc>
      </w:tr>
    </w:tbl>
    <w:p w14:paraId="32D391B5" w14:textId="77777777" w:rsidR="001A7730" w:rsidRPr="00A23FEA" w:rsidRDefault="001A7730" w:rsidP="001A773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142"/>
        <w:gridCol w:w="6348"/>
      </w:tblGrid>
      <w:tr w:rsidR="001A7730" w:rsidRPr="00A23FEA" w14:paraId="2F0B5AF0" w14:textId="77777777" w:rsidTr="00A61D9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899AFA"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I. Tiesību akta projekta izstrādes nepieciešamība</w:t>
            </w:r>
          </w:p>
        </w:tc>
      </w:tr>
      <w:tr w:rsidR="001A7730" w:rsidRPr="00A23FEA" w14:paraId="78D49D6D" w14:textId="77777777" w:rsidTr="001A77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AC753D"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w:t>
            </w:r>
          </w:p>
        </w:tc>
        <w:tc>
          <w:tcPr>
            <w:tcW w:w="1149" w:type="pct"/>
            <w:tcBorders>
              <w:top w:val="outset" w:sz="6" w:space="0" w:color="auto"/>
              <w:left w:val="outset" w:sz="6" w:space="0" w:color="auto"/>
              <w:bottom w:val="outset" w:sz="6" w:space="0" w:color="auto"/>
              <w:right w:val="outset" w:sz="6" w:space="0" w:color="auto"/>
            </w:tcBorders>
            <w:hideMark/>
          </w:tcPr>
          <w:p w14:paraId="301A8D03"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Pamatojums</w:t>
            </w:r>
          </w:p>
        </w:tc>
        <w:tc>
          <w:tcPr>
            <w:tcW w:w="3489" w:type="pct"/>
            <w:tcBorders>
              <w:top w:val="outset" w:sz="6" w:space="0" w:color="auto"/>
              <w:left w:val="outset" w:sz="6" w:space="0" w:color="auto"/>
              <w:bottom w:val="outset" w:sz="6" w:space="0" w:color="auto"/>
              <w:right w:val="outset" w:sz="6" w:space="0" w:color="auto"/>
            </w:tcBorders>
            <w:hideMark/>
          </w:tcPr>
          <w:p w14:paraId="68C027CE" w14:textId="14BC8848" w:rsidR="00F37499" w:rsidRPr="00CB0111" w:rsidRDefault="00F37499" w:rsidP="00CB0111">
            <w:pPr>
              <w:pStyle w:val="NoSpacing"/>
              <w:jc w:val="both"/>
              <w:rPr>
                <w:rFonts w:ascii="Times New Roman" w:hAnsi="Times New Roman" w:cs="Times New Roman"/>
                <w:sz w:val="28"/>
                <w:szCs w:val="28"/>
                <w:lang w:eastAsia="lv-LV"/>
              </w:rPr>
            </w:pPr>
            <w:r w:rsidRPr="00F37499">
              <w:rPr>
                <w:rFonts w:ascii="Times New Roman" w:hAnsi="Times New Roman" w:cs="Times New Roman"/>
                <w:sz w:val="28"/>
                <w:szCs w:val="28"/>
              </w:rPr>
              <w:t>Ministru kabineta rīkojuma p</w:t>
            </w:r>
            <w:r w:rsidR="001A7730" w:rsidRPr="00F37499">
              <w:rPr>
                <w:rFonts w:ascii="Times New Roman" w:hAnsi="Times New Roman" w:cs="Times New Roman"/>
                <w:sz w:val="28"/>
                <w:szCs w:val="28"/>
              </w:rPr>
              <w:t>rojekts</w:t>
            </w:r>
            <w:r w:rsidRPr="00F37499">
              <w:rPr>
                <w:rFonts w:ascii="Times New Roman" w:hAnsi="Times New Roman" w:cs="Times New Roman"/>
                <w:sz w:val="28"/>
                <w:szCs w:val="28"/>
              </w:rPr>
              <w:t xml:space="preserve"> </w:t>
            </w:r>
            <w:r w:rsidRPr="00CB0111">
              <w:rPr>
                <w:rFonts w:ascii="Times New Roman" w:eastAsia="Times New Roman" w:hAnsi="Times New Roman" w:cs="Times New Roman"/>
                <w:sz w:val="28"/>
                <w:szCs w:val="28"/>
              </w:rPr>
              <w:t>„</w:t>
            </w:r>
            <w:r w:rsidRPr="00CB0111">
              <w:rPr>
                <w:rFonts w:ascii="Times New Roman" w:hAnsi="Times New Roman" w:cs="Times New Roman"/>
                <w:sz w:val="28"/>
                <w:szCs w:val="28"/>
                <w:lang w:eastAsia="lv-LV"/>
              </w:rPr>
              <w:t xml:space="preserve">Par finanšu līdzekļu piešķiršanu no valsts budžeta programmas </w:t>
            </w:r>
          </w:p>
          <w:p w14:paraId="05A07C7E" w14:textId="62EEC3E3" w:rsidR="001A7730" w:rsidRPr="00A23FEA" w:rsidRDefault="00F37499" w:rsidP="00F37499">
            <w:pPr>
              <w:spacing w:after="0" w:line="240" w:lineRule="auto"/>
              <w:jc w:val="both"/>
              <w:rPr>
                <w:rFonts w:ascii="Times New Roman" w:eastAsia="Times New Roman" w:hAnsi="Times New Roman" w:cs="Times New Roman"/>
                <w:iCs/>
                <w:sz w:val="28"/>
                <w:szCs w:val="28"/>
                <w:lang w:eastAsia="lv-LV"/>
              </w:rPr>
            </w:pPr>
            <w:r w:rsidRPr="00CB0111">
              <w:rPr>
                <w:rFonts w:ascii="Times New Roman" w:hAnsi="Times New Roman" w:cs="Times New Roman"/>
                <w:sz w:val="28"/>
                <w:szCs w:val="28"/>
                <w:lang w:eastAsia="lv-LV"/>
              </w:rPr>
              <w:t>„Līdzekļi neparedzētiem gadījumiem”</w:t>
            </w:r>
            <w:r w:rsidRPr="00CB011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(turpmāk -  rīkojuma projekts)</w:t>
            </w:r>
            <w:r w:rsidR="001A7730" w:rsidRPr="00F37499">
              <w:rPr>
                <w:rFonts w:ascii="Times New Roman" w:hAnsi="Times New Roman" w:cs="Times New Roman"/>
                <w:sz w:val="28"/>
                <w:szCs w:val="28"/>
              </w:rPr>
              <w:t xml:space="preserve"> sagatavots, pamatojoties uz Covid-19 </w:t>
            </w:r>
            <w:r w:rsidR="001A7730" w:rsidRPr="00F37499">
              <w:rPr>
                <w:rFonts w:ascii="Times New Roman" w:hAnsi="Times New Roman" w:cs="Times New Roman"/>
                <w:color w:val="000000" w:themeColor="text1"/>
                <w:sz w:val="28"/>
                <w:szCs w:val="28"/>
              </w:rPr>
              <w:t>infekcijas izplatības</w:t>
            </w:r>
            <w:r w:rsidR="001A7730" w:rsidRPr="006B6F0A">
              <w:rPr>
                <w:rFonts w:ascii="Times New Roman" w:hAnsi="Times New Roman" w:cs="Times New Roman"/>
                <w:color w:val="000000" w:themeColor="text1"/>
                <w:sz w:val="28"/>
                <w:szCs w:val="28"/>
              </w:rPr>
              <w:t xml:space="preserve"> seku pārvarēšanas likuma 24. un 25.pantu un Ministru </w:t>
            </w:r>
            <w:r w:rsidR="001A7730" w:rsidRPr="00D608F7">
              <w:rPr>
                <w:rFonts w:ascii="Times New Roman" w:hAnsi="Times New Roman" w:cs="Times New Roman"/>
                <w:sz w:val="28"/>
                <w:szCs w:val="28"/>
              </w:rPr>
              <w:t>kabineta 2018.gada 17.jūlija noteikumu Nr.421 „Kārtība, kādā veic gadskārtējā valsts budžeta likumā noteiktās apropriācijas izmaiņas” 43.punktu</w:t>
            </w:r>
            <w:r w:rsidR="00D3492C">
              <w:rPr>
                <w:rFonts w:ascii="Times New Roman" w:hAnsi="Times New Roman" w:cs="Times New Roman"/>
                <w:sz w:val="28"/>
                <w:szCs w:val="28"/>
              </w:rPr>
              <w:t xml:space="preserve"> un saskaņā ar </w:t>
            </w:r>
            <w:r w:rsidR="00D3492C" w:rsidRPr="00D3492C">
              <w:rPr>
                <w:rFonts w:ascii="Times New Roman" w:hAnsi="Times New Roman" w:cs="Times New Roman"/>
                <w:sz w:val="28"/>
                <w:szCs w:val="28"/>
              </w:rPr>
              <w:t xml:space="preserve">Ministru kabineta 2021.gada 18.marta sēdes </w:t>
            </w:r>
            <w:proofErr w:type="spellStart"/>
            <w:r w:rsidR="00D3492C" w:rsidRPr="00D3492C">
              <w:rPr>
                <w:rFonts w:ascii="Times New Roman" w:hAnsi="Times New Roman" w:cs="Times New Roman"/>
                <w:sz w:val="28"/>
                <w:szCs w:val="28"/>
              </w:rPr>
              <w:t>protokollēmumu</w:t>
            </w:r>
            <w:proofErr w:type="spellEnd"/>
            <w:r w:rsidR="00D3492C" w:rsidRPr="00D3492C">
              <w:rPr>
                <w:rFonts w:ascii="Times New Roman" w:hAnsi="Times New Roman" w:cs="Times New Roman"/>
                <w:sz w:val="28"/>
                <w:szCs w:val="28"/>
              </w:rPr>
              <w:t xml:space="preserve"> (prot. Nr.28 42.§) „Informatīvais ziņojums „Par augstas gatavības projektiem, kas saistīti ar Covid-19 krīzes pārvarēšanu un ekonomikas atlabšanu””  (turpmāk – protokol</w:t>
            </w:r>
            <w:r w:rsidR="00F30502">
              <w:rPr>
                <w:rFonts w:ascii="Times New Roman" w:hAnsi="Times New Roman" w:cs="Times New Roman"/>
                <w:sz w:val="28"/>
                <w:szCs w:val="28"/>
              </w:rPr>
              <w:t xml:space="preserve">a </w:t>
            </w:r>
            <w:r w:rsidR="00D3492C" w:rsidRPr="00D3492C">
              <w:rPr>
                <w:rFonts w:ascii="Times New Roman" w:hAnsi="Times New Roman" w:cs="Times New Roman"/>
                <w:sz w:val="28"/>
                <w:szCs w:val="28"/>
              </w:rPr>
              <w:t xml:space="preserve"> Nr.28</w:t>
            </w:r>
            <w:r w:rsidR="00F30502">
              <w:rPr>
                <w:rFonts w:ascii="Times New Roman" w:hAnsi="Times New Roman" w:cs="Times New Roman"/>
                <w:sz w:val="28"/>
                <w:szCs w:val="28"/>
              </w:rPr>
              <w:t xml:space="preserve"> 42.</w:t>
            </w:r>
            <w:r w:rsidR="00F30502" w:rsidRPr="00F30502">
              <w:rPr>
                <w:rFonts w:ascii="Times New Roman" w:eastAsia="Times New Roman" w:hAnsi="Times New Roman"/>
                <w:sz w:val="28"/>
                <w:szCs w:val="28"/>
                <w:lang w:eastAsia="lv-LV"/>
              </w:rPr>
              <w:t xml:space="preserve"> §</w:t>
            </w:r>
            <w:r w:rsidR="00D3492C" w:rsidRPr="00D3492C">
              <w:rPr>
                <w:rFonts w:ascii="Times New Roman" w:hAnsi="Times New Roman" w:cs="Times New Roman"/>
                <w:sz w:val="28"/>
                <w:szCs w:val="28"/>
              </w:rPr>
              <w:t>)</w:t>
            </w:r>
            <w:r w:rsidR="00D3492C">
              <w:rPr>
                <w:rFonts w:ascii="Times New Roman" w:hAnsi="Times New Roman" w:cs="Times New Roman"/>
                <w:sz w:val="28"/>
                <w:szCs w:val="28"/>
              </w:rPr>
              <w:t>.</w:t>
            </w:r>
          </w:p>
        </w:tc>
      </w:tr>
      <w:tr w:rsidR="001A7730" w:rsidRPr="00A23FEA" w14:paraId="080B5893" w14:textId="77777777" w:rsidTr="008900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A84C85"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w:t>
            </w:r>
          </w:p>
        </w:tc>
        <w:tc>
          <w:tcPr>
            <w:tcW w:w="1149" w:type="pct"/>
            <w:tcBorders>
              <w:top w:val="outset" w:sz="6" w:space="0" w:color="auto"/>
              <w:left w:val="outset" w:sz="6" w:space="0" w:color="auto"/>
              <w:bottom w:val="outset" w:sz="6" w:space="0" w:color="auto"/>
              <w:right w:val="outset" w:sz="6" w:space="0" w:color="auto"/>
            </w:tcBorders>
            <w:hideMark/>
          </w:tcPr>
          <w:p w14:paraId="468C4FC6" w14:textId="77777777" w:rsidR="001A7730" w:rsidRPr="00B84D0C" w:rsidRDefault="001A7730" w:rsidP="00A61D9C">
            <w:pPr>
              <w:spacing w:after="0" w:line="240" w:lineRule="auto"/>
              <w:rPr>
                <w:rFonts w:ascii="Times New Roman" w:eastAsia="Times New Roman" w:hAnsi="Times New Roman" w:cs="Times New Roman"/>
                <w:sz w:val="28"/>
                <w:szCs w:val="28"/>
                <w:lang w:eastAsia="lv-LV"/>
              </w:rPr>
            </w:pPr>
            <w:r w:rsidRPr="00A23FEA">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3489" w:type="pct"/>
            <w:tcBorders>
              <w:top w:val="outset" w:sz="6" w:space="0" w:color="auto"/>
              <w:left w:val="outset" w:sz="6" w:space="0" w:color="auto"/>
              <w:bottom w:val="outset" w:sz="6" w:space="0" w:color="auto"/>
              <w:right w:val="outset" w:sz="6" w:space="0" w:color="auto"/>
            </w:tcBorders>
          </w:tcPr>
          <w:p w14:paraId="7152599E" w14:textId="068CC66A" w:rsidR="00A61D9C" w:rsidRPr="00F30502" w:rsidRDefault="00A61D9C" w:rsidP="00F30502">
            <w:pPr>
              <w:spacing w:after="0" w:line="240" w:lineRule="auto"/>
              <w:jc w:val="both"/>
              <w:rPr>
                <w:rFonts w:ascii="Times New Roman" w:eastAsia="Times New Roman" w:hAnsi="Times New Roman" w:cs="Times New Roman"/>
                <w:b/>
                <w:sz w:val="28"/>
                <w:szCs w:val="28"/>
                <w:lang w:eastAsia="lv-LV"/>
              </w:rPr>
            </w:pPr>
            <w:r w:rsidRPr="00F30502">
              <w:rPr>
                <w:rStyle w:val="normaltextrun"/>
                <w:rFonts w:ascii="Times New Roman" w:hAnsi="Times New Roman" w:cs="Times New Roman"/>
                <w:sz w:val="28"/>
                <w:szCs w:val="28"/>
                <w:shd w:val="clear" w:color="auto" w:fill="FFFFFF"/>
              </w:rPr>
              <w:t xml:space="preserve">Saskaņā ar </w:t>
            </w:r>
            <w:r w:rsidR="00F30502">
              <w:rPr>
                <w:rStyle w:val="normaltextrun"/>
                <w:rFonts w:ascii="Times New Roman" w:hAnsi="Times New Roman" w:cs="Times New Roman"/>
                <w:sz w:val="28"/>
                <w:szCs w:val="28"/>
                <w:shd w:val="clear" w:color="auto" w:fill="FFFFFF"/>
              </w:rPr>
              <w:t xml:space="preserve"> protokola</w:t>
            </w:r>
            <w:r w:rsidR="00F30502" w:rsidRPr="00F30502">
              <w:rPr>
                <w:rStyle w:val="normaltextrun"/>
                <w:rFonts w:ascii="Times New Roman" w:hAnsi="Times New Roman" w:cs="Times New Roman"/>
                <w:sz w:val="28"/>
                <w:szCs w:val="28"/>
                <w:shd w:val="clear" w:color="auto" w:fill="FFFFFF"/>
              </w:rPr>
              <w:t> Nr.28</w:t>
            </w:r>
            <w:r w:rsidR="00F30502">
              <w:rPr>
                <w:rStyle w:val="normaltextrun"/>
                <w:sz w:val="28"/>
                <w:szCs w:val="28"/>
                <w:shd w:val="clear" w:color="auto" w:fill="FFFFFF"/>
              </w:rPr>
              <w:t xml:space="preserve"> </w:t>
            </w:r>
            <w:r w:rsidR="00F30502" w:rsidRPr="00F30502">
              <w:rPr>
                <w:rFonts w:ascii="Times New Roman" w:eastAsia="Times New Roman" w:hAnsi="Times New Roman"/>
                <w:sz w:val="28"/>
                <w:szCs w:val="28"/>
                <w:lang w:eastAsia="lv-LV"/>
              </w:rPr>
              <w:t>42.§</w:t>
            </w:r>
            <w:r w:rsidR="00F30502">
              <w:rPr>
                <w:rStyle w:val="normaltextrun"/>
                <w:rFonts w:ascii="Times New Roman" w:hAnsi="Times New Roman" w:cs="Times New Roman"/>
                <w:sz w:val="28"/>
                <w:szCs w:val="28"/>
                <w:shd w:val="clear" w:color="auto" w:fill="FFFFFF"/>
              </w:rPr>
              <w:t> </w:t>
            </w:r>
            <w:r w:rsidR="00F30502" w:rsidRPr="00F30502">
              <w:rPr>
                <w:rStyle w:val="normaltextrun"/>
                <w:rFonts w:ascii="Times New Roman" w:hAnsi="Times New Roman" w:cs="Times New Roman"/>
                <w:sz w:val="28"/>
                <w:szCs w:val="28"/>
                <w:shd w:val="clear" w:color="auto" w:fill="FFFFFF"/>
              </w:rPr>
              <w:t xml:space="preserve"> </w:t>
            </w:r>
            <w:r w:rsidR="00D3492C" w:rsidRPr="00F30502">
              <w:rPr>
                <w:rStyle w:val="normaltextrun"/>
                <w:rFonts w:ascii="Times New Roman" w:hAnsi="Times New Roman" w:cs="Times New Roman"/>
                <w:sz w:val="28"/>
                <w:szCs w:val="28"/>
                <w:shd w:val="clear" w:color="auto" w:fill="FFFFFF"/>
              </w:rPr>
              <w:t>2.punktu</w:t>
            </w:r>
            <w:r w:rsidRPr="00A61D9C">
              <w:rPr>
                <w:rStyle w:val="normaltextrun"/>
                <w:sz w:val="28"/>
                <w:szCs w:val="28"/>
                <w:shd w:val="clear" w:color="auto" w:fill="FFFFFF"/>
              </w:rPr>
              <w:t xml:space="preserve"> </w:t>
            </w:r>
            <w:r w:rsidRPr="00F30502">
              <w:rPr>
                <w:rStyle w:val="normaltextrun"/>
                <w:rFonts w:ascii="Times New Roman" w:hAnsi="Times New Roman" w:cs="Times New Roman"/>
                <w:sz w:val="28"/>
                <w:szCs w:val="28"/>
                <w:shd w:val="clear" w:color="auto" w:fill="FFFFFF"/>
              </w:rPr>
              <w:t xml:space="preserve">ir atbalstīta papildu finansējuma piešķiršana ar Covid-19 krīzes seku pārvarēšanu un ekonomikas atlabšanu saistītu augstas gatavības projektu īstenošanai 2021. un 2022.gadā sadalījumā pa ministrijām atbilstoši informatīvā ziņojuma „Par augstas gatavības projektiem, kas saistīti ar Covid-19 krīzes pārvarēšanu un ekonomikas atlabšanu” (turpmāk – informatīvais ziņojums) tabulai Nr.1 „Ministriju iesniegtā informācija par nepieciešamo finansējumu augstas gatavības </w:t>
            </w:r>
            <w:r w:rsidRPr="00F30502">
              <w:rPr>
                <w:rStyle w:val="normaltextrun"/>
                <w:rFonts w:ascii="Times New Roman" w:hAnsi="Times New Roman" w:cs="Times New Roman"/>
                <w:sz w:val="28"/>
                <w:szCs w:val="28"/>
                <w:shd w:val="clear" w:color="auto" w:fill="FFFFFF"/>
              </w:rPr>
              <w:lastRenderedPageBreak/>
              <w:t>projektiem, kas saistīti ar Covid-19 krīzes pārvarēšanu un ekonomikas atlabšanu” (turpmāk – tabula Nr.1). </w:t>
            </w:r>
            <w:r w:rsidRPr="00F30502">
              <w:rPr>
                <w:rStyle w:val="eop"/>
                <w:rFonts w:ascii="Times New Roman" w:hAnsi="Times New Roman" w:cs="Times New Roman"/>
                <w:sz w:val="28"/>
                <w:szCs w:val="28"/>
              </w:rPr>
              <w:t> </w:t>
            </w:r>
          </w:p>
          <w:p w14:paraId="7F44ED2B" w14:textId="77777777" w:rsidR="00A61D9C" w:rsidRPr="00F30502" w:rsidRDefault="00A61D9C" w:rsidP="00A61D9C">
            <w:pPr>
              <w:pStyle w:val="paragraph"/>
              <w:spacing w:before="0" w:beforeAutospacing="0" w:after="0" w:afterAutospacing="0"/>
              <w:ind w:firstLine="555"/>
              <w:jc w:val="both"/>
              <w:textAlignment w:val="baseline"/>
              <w:rPr>
                <w:sz w:val="28"/>
                <w:szCs w:val="28"/>
              </w:rPr>
            </w:pPr>
            <w:r w:rsidRPr="00F30502">
              <w:rPr>
                <w:rStyle w:val="normaltextrun"/>
                <w:sz w:val="28"/>
                <w:szCs w:val="28"/>
                <w:shd w:val="clear" w:color="auto" w:fill="FFFFFF"/>
              </w:rPr>
              <w:t>Atbilstoši informatīvā ziņojuma tabulā Nr.1 norādītajai informācijai Izglītības un zinātnes ministrija pieprasījusi līdzekļus 28 482 428 </w:t>
            </w:r>
            <w:proofErr w:type="spellStart"/>
            <w:r w:rsidRPr="00F30502">
              <w:rPr>
                <w:rStyle w:val="normaltextrun"/>
                <w:i/>
                <w:iCs/>
                <w:sz w:val="28"/>
                <w:szCs w:val="28"/>
                <w:shd w:val="clear" w:color="auto" w:fill="FFFFFF"/>
              </w:rPr>
              <w:t>euro</w:t>
            </w:r>
            <w:proofErr w:type="spellEnd"/>
            <w:r w:rsidRPr="00F30502">
              <w:rPr>
                <w:rStyle w:val="normaltextrun"/>
                <w:sz w:val="28"/>
                <w:szCs w:val="28"/>
                <w:shd w:val="clear" w:color="auto" w:fill="FFFFFF"/>
              </w:rPr>
              <w:t> apmērā augstas gatavības Izglītības un zinātnes ministrijas resora izglītības attīstības projektiem.</w:t>
            </w:r>
            <w:r w:rsidRPr="00F30502">
              <w:rPr>
                <w:rStyle w:val="eop"/>
                <w:sz w:val="28"/>
                <w:szCs w:val="28"/>
              </w:rPr>
              <w:t> </w:t>
            </w:r>
          </w:p>
          <w:p w14:paraId="124B84AF" w14:textId="6293F492" w:rsidR="00A61D9C" w:rsidRPr="00F30502" w:rsidRDefault="00F30502" w:rsidP="00034B9F">
            <w:pPr>
              <w:spacing w:after="0" w:line="240" w:lineRule="auto"/>
              <w:ind w:firstLine="489"/>
              <w:jc w:val="both"/>
              <w:rPr>
                <w:rFonts w:ascii="Times New Roman" w:eastAsia="Times New Roman" w:hAnsi="Times New Roman"/>
                <w:b/>
                <w:sz w:val="28"/>
                <w:szCs w:val="28"/>
                <w:lang w:eastAsia="lv-LV"/>
              </w:rPr>
            </w:pPr>
            <w:r>
              <w:rPr>
                <w:rStyle w:val="normaltextrun"/>
                <w:rFonts w:ascii="Times New Roman" w:hAnsi="Times New Roman" w:cs="Times New Roman"/>
                <w:sz w:val="28"/>
                <w:szCs w:val="28"/>
                <w:shd w:val="clear" w:color="auto" w:fill="FFFFFF"/>
              </w:rPr>
              <w:t>Saskaņā ar protokola</w:t>
            </w:r>
            <w:r w:rsidRPr="00F30502">
              <w:rPr>
                <w:rStyle w:val="normaltextrun"/>
                <w:rFonts w:ascii="Times New Roman" w:hAnsi="Times New Roman" w:cs="Times New Roman"/>
                <w:sz w:val="28"/>
                <w:szCs w:val="28"/>
                <w:shd w:val="clear" w:color="auto" w:fill="FFFFFF"/>
              </w:rPr>
              <w:t> Nr.28</w:t>
            </w:r>
            <w:r>
              <w:rPr>
                <w:rStyle w:val="normaltextrun"/>
                <w:sz w:val="28"/>
                <w:szCs w:val="28"/>
                <w:shd w:val="clear" w:color="auto" w:fill="FFFFFF"/>
              </w:rPr>
              <w:t xml:space="preserve"> </w:t>
            </w:r>
            <w:r w:rsidRPr="00F30502">
              <w:rPr>
                <w:rFonts w:ascii="Times New Roman" w:eastAsia="Times New Roman" w:hAnsi="Times New Roman"/>
                <w:sz w:val="28"/>
                <w:szCs w:val="28"/>
                <w:lang w:eastAsia="lv-LV"/>
              </w:rPr>
              <w:t>42.§</w:t>
            </w:r>
            <w:r>
              <w:rPr>
                <w:rFonts w:ascii="Times New Roman" w:eastAsia="Times New Roman" w:hAnsi="Times New Roman"/>
                <w:b/>
                <w:sz w:val="28"/>
                <w:szCs w:val="28"/>
                <w:lang w:eastAsia="lv-LV"/>
              </w:rPr>
              <w:t xml:space="preserve"> </w:t>
            </w:r>
            <w:r w:rsidR="00A61D9C" w:rsidRPr="00F30502">
              <w:rPr>
                <w:rStyle w:val="normaltextrun"/>
                <w:rFonts w:ascii="Times New Roman" w:hAnsi="Times New Roman" w:cs="Times New Roman"/>
                <w:sz w:val="28"/>
                <w:szCs w:val="28"/>
                <w:shd w:val="clear" w:color="auto" w:fill="FFFFFF"/>
              </w:rPr>
              <w:t>4.punktu tiek atbalstīti investīciju projekti atbilstoši Likumā par budžetu un finanšu vadību noteiktajam, ka budžetu investīcijas ir budžetu izdevumi pamatkapitāla veidošanai, kuru rezultātā tiek radīts jauns pamatlīdzeklis, ieguldījuma īpašums vai nemateriālais ieguldījums vai kuri uzlabo attiecīgā pamatlīdzekļa, ieguldījuma īpašuma vai nemateriālā ieguldījuma stāvokli (aktīva pārbūve, restaurācija vai atjaunošana) tā lietderīgās lietošanas laikā vai būtiski maina esošā aktīva īpašības, salīdzinot ar tā iepriekšējiem rādītājiem, kā arī atbalstāmi izdevumi par pakalpojumiem, ja tie nepieciešami projektu vadības nodrošināšanai.</w:t>
            </w:r>
            <w:r w:rsidR="00A61D9C" w:rsidRPr="00F30502">
              <w:rPr>
                <w:rStyle w:val="eop"/>
                <w:rFonts w:ascii="Times New Roman" w:hAnsi="Times New Roman" w:cs="Times New Roman"/>
                <w:sz w:val="28"/>
                <w:szCs w:val="28"/>
              </w:rPr>
              <w:t> </w:t>
            </w:r>
          </w:p>
          <w:p w14:paraId="58844860" w14:textId="05BB7AD8" w:rsidR="00A61D9C" w:rsidRPr="00F30502" w:rsidRDefault="00A61D9C" w:rsidP="00034B9F">
            <w:pPr>
              <w:pStyle w:val="paragraph"/>
              <w:spacing w:before="0" w:beforeAutospacing="0" w:after="0" w:afterAutospacing="0"/>
              <w:ind w:firstLine="555"/>
              <w:jc w:val="both"/>
              <w:textAlignment w:val="baseline"/>
              <w:rPr>
                <w:sz w:val="28"/>
                <w:szCs w:val="28"/>
              </w:rPr>
            </w:pPr>
            <w:r w:rsidRPr="00F30502">
              <w:rPr>
                <w:rStyle w:val="normaltextrun"/>
                <w:sz w:val="28"/>
                <w:szCs w:val="28"/>
                <w:shd w:val="clear" w:color="auto" w:fill="FFFFFF"/>
              </w:rPr>
              <w:t>Izglītības un zinātnes ministrija</w:t>
            </w:r>
            <w:r w:rsidR="00F30502">
              <w:rPr>
                <w:rStyle w:val="normaltextrun"/>
                <w:sz w:val="28"/>
                <w:szCs w:val="28"/>
                <w:shd w:val="clear" w:color="auto" w:fill="FFFFFF"/>
              </w:rPr>
              <w:t xml:space="preserve">s sagatavotais Ministru kabineta rīkojuma projekts </w:t>
            </w:r>
            <w:r w:rsidR="00E46652">
              <w:rPr>
                <w:rStyle w:val="normaltextrun"/>
                <w:sz w:val="28"/>
                <w:szCs w:val="28"/>
                <w:shd w:val="clear" w:color="auto" w:fill="FFFFFF"/>
              </w:rPr>
              <w:t xml:space="preserve">ietver informāciju par finansējuma piešķiršanu tiem </w:t>
            </w:r>
            <w:r w:rsidR="00E46652" w:rsidRPr="00F30502">
              <w:rPr>
                <w:rStyle w:val="normaltextrun"/>
                <w:sz w:val="28"/>
                <w:szCs w:val="28"/>
                <w:shd w:val="clear" w:color="auto" w:fill="FFFFFF"/>
              </w:rPr>
              <w:t>informatīvā ziņojuma tabulā Nr.1</w:t>
            </w:r>
            <w:r w:rsidR="00E46652">
              <w:rPr>
                <w:rStyle w:val="normaltextrun"/>
                <w:sz w:val="28"/>
                <w:szCs w:val="28"/>
                <w:shd w:val="clear" w:color="auto" w:fill="FFFFFF"/>
              </w:rPr>
              <w:t xml:space="preserve"> ietvertajiem IZM augstas gatavības  </w:t>
            </w:r>
            <w:r w:rsidRPr="00F30502">
              <w:rPr>
                <w:rStyle w:val="normaltextrun"/>
                <w:sz w:val="28"/>
                <w:szCs w:val="28"/>
                <w:shd w:val="clear" w:color="auto" w:fill="FFFFFF"/>
              </w:rPr>
              <w:t>projektiem, kas saistīti ar Covid-19 krīzes seku pārvarēšanu un ekonomikas atlabšanu</w:t>
            </w:r>
            <w:r w:rsidR="00E46652">
              <w:rPr>
                <w:rStyle w:val="normaltextrun"/>
                <w:sz w:val="28"/>
                <w:szCs w:val="28"/>
                <w:shd w:val="clear" w:color="auto" w:fill="FFFFFF"/>
              </w:rPr>
              <w:t>, kuros ir jau izpildīts protokola</w:t>
            </w:r>
            <w:r w:rsidR="00E46652" w:rsidRPr="00F30502">
              <w:rPr>
                <w:rStyle w:val="normaltextrun"/>
                <w:sz w:val="28"/>
                <w:szCs w:val="28"/>
                <w:shd w:val="clear" w:color="auto" w:fill="FFFFFF"/>
              </w:rPr>
              <w:t> Nr.28</w:t>
            </w:r>
            <w:r w:rsidR="00E46652">
              <w:rPr>
                <w:rStyle w:val="normaltextrun"/>
                <w:sz w:val="28"/>
                <w:szCs w:val="28"/>
                <w:shd w:val="clear" w:color="auto" w:fill="FFFFFF"/>
              </w:rPr>
              <w:t xml:space="preserve"> </w:t>
            </w:r>
            <w:r w:rsidR="00E46652" w:rsidRPr="00F30502">
              <w:rPr>
                <w:sz w:val="28"/>
                <w:szCs w:val="28"/>
              </w:rPr>
              <w:t>42.§</w:t>
            </w:r>
            <w:r w:rsidR="00E46652">
              <w:rPr>
                <w:rStyle w:val="normaltextrun"/>
                <w:sz w:val="28"/>
                <w:szCs w:val="28"/>
                <w:shd w:val="clear" w:color="auto" w:fill="FFFFFF"/>
              </w:rPr>
              <w:t xml:space="preserve"> 8.punktā minētais nosacījums par iepirkuma procedūru veikšanu un </w:t>
            </w:r>
            <w:r w:rsidR="00B53BF9">
              <w:rPr>
                <w:rStyle w:val="normaltextrun"/>
                <w:sz w:val="28"/>
                <w:szCs w:val="28"/>
                <w:shd w:val="clear" w:color="auto" w:fill="FFFFFF"/>
              </w:rPr>
              <w:t>tiem</w:t>
            </w:r>
            <w:r w:rsidR="00E46652">
              <w:rPr>
                <w:rStyle w:val="normaltextrun"/>
                <w:sz w:val="28"/>
                <w:szCs w:val="28"/>
                <w:shd w:val="clear" w:color="auto" w:fill="FFFFFF"/>
              </w:rPr>
              <w:t xml:space="preserve"> </w:t>
            </w:r>
            <w:r w:rsidR="00E70692">
              <w:rPr>
                <w:rStyle w:val="normaltextrun"/>
                <w:sz w:val="28"/>
                <w:szCs w:val="28"/>
                <w:shd w:val="clear" w:color="auto" w:fill="FFFFFF"/>
              </w:rPr>
              <w:t xml:space="preserve">2021.gadā </w:t>
            </w:r>
            <w:r w:rsidR="00E46652">
              <w:rPr>
                <w:rStyle w:val="normaltextrun"/>
                <w:sz w:val="28"/>
                <w:szCs w:val="28"/>
                <w:shd w:val="clear" w:color="auto" w:fill="FFFFFF"/>
              </w:rPr>
              <w:t xml:space="preserve">nepieciešams finansējums </w:t>
            </w:r>
            <w:r w:rsidR="0045091B">
              <w:rPr>
                <w:rStyle w:val="normaltextrun"/>
                <w:sz w:val="28"/>
                <w:szCs w:val="28"/>
                <w:shd w:val="clear" w:color="auto" w:fill="FFFFFF"/>
              </w:rPr>
              <w:t>1</w:t>
            </w:r>
            <w:r w:rsidR="0067142B">
              <w:rPr>
                <w:rStyle w:val="normaltextrun"/>
                <w:sz w:val="28"/>
                <w:szCs w:val="28"/>
                <w:shd w:val="clear" w:color="auto" w:fill="FFFFFF"/>
              </w:rPr>
              <w:t> 217 154</w:t>
            </w:r>
            <w:r w:rsidR="00040621" w:rsidRPr="00F30502">
              <w:rPr>
                <w:rStyle w:val="normaltextrun"/>
                <w:color w:val="FF0000"/>
                <w:sz w:val="28"/>
                <w:szCs w:val="28"/>
                <w:shd w:val="clear" w:color="auto" w:fill="FFFFFF"/>
              </w:rPr>
              <w:t xml:space="preserve"> </w:t>
            </w:r>
            <w:proofErr w:type="spellStart"/>
            <w:r w:rsidR="00040621" w:rsidRPr="00CB0111">
              <w:rPr>
                <w:rStyle w:val="normaltextrun"/>
                <w:i/>
                <w:iCs/>
                <w:sz w:val="28"/>
                <w:szCs w:val="28"/>
                <w:shd w:val="clear" w:color="auto" w:fill="FFFFFF"/>
              </w:rPr>
              <w:t>euro</w:t>
            </w:r>
            <w:proofErr w:type="spellEnd"/>
            <w:r w:rsidRPr="00F30502">
              <w:rPr>
                <w:rStyle w:val="normaltextrun"/>
                <w:color w:val="FF0000"/>
                <w:sz w:val="28"/>
                <w:szCs w:val="28"/>
                <w:shd w:val="clear" w:color="auto" w:fill="FFFFFF"/>
              </w:rPr>
              <w:t> </w:t>
            </w:r>
            <w:r w:rsidRPr="00F30502">
              <w:rPr>
                <w:rStyle w:val="normaltextrun"/>
                <w:sz w:val="28"/>
                <w:szCs w:val="28"/>
                <w:shd w:val="clear" w:color="auto" w:fill="FFFFFF"/>
              </w:rPr>
              <w:t>apmērā, t.sk.:</w:t>
            </w:r>
            <w:r w:rsidRPr="00F30502">
              <w:rPr>
                <w:rStyle w:val="eop"/>
                <w:sz w:val="28"/>
                <w:szCs w:val="28"/>
              </w:rPr>
              <w:t> </w:t>
            </w:r>
          </w:p>
          <w:p w14:paraId="0B87D764" w14:textId="5C66C7DB" w:rsidR="00A61D9C" w:rsidRPr="00A61D9C" w:rsidRDefault="00A61D9C" w:rsidP="00A61D9C">
            <w:pPr>
              <w:pStyle w:val="paragraph"/>
              <w:numPr>
                <w:ilvl w:val="0"/>
                <w:numId w:val="7"/>
              </w:numPr>
              <w:spacing w:before="0" w:beforeAutospacing="0" w:after="0" w:afterAutospacing="0"/>
              <w:jc w:val="both"/>
              <w:textAlignment w:val="baseline"/>
              <w:rPr>
                <w:sz w:val="28"/>
                <w:szCs w:val="28"/>
              </w:rPr>
            </w:pPr>
            <w:r w:rsidRPr="00A61D9C">
              <w:rPr>
                <w:rStyle w:val="normaltextrun"/>
                <w:color w:val="000000"/>
                <w:sz w:val="28"/>
                <w:szCs w:val="28"/>
                <w:shd w:val="clear" w:color="auto" w:fill="FFFFFF"/>
              </w:rPr>
              <w:t>Rīgas Valsts tehnikums</w:t>
            </w:r>
            <w:r w:rsidRPr="00A61D9C">
              <w:rPr>
                <w:rStyle w:val="normaltextrun"/>
                <w:b/>
                <w:bCs/>
                <w:color w:val="000000"/>
                <w:sz w:val="28"/>
                <w:szCs w:val="28"/>
                <w:shd w:val="clear" w:color="auto" w:fill="FFFFFF"/>
              </w:rPr>
              <w:t xml:space="preserve"> – </w:t>
            </w:r>
            <w:r w:rsidRPr="00A61D9C">
              <w:rPr>
                <w:rStyle w:val="normaltextrun"/>
                <w:b/>
                <w:bCs/>
                <w:color w:val="000000"/>
                <w:sz w:val="28"/>
                <w:szCs w:val="28"/>
              </w:rPr>
              <w:t> </w:t>
            </w:r>
            <w:r w:rsidRPr="00A61D9C">
              <w:rPr>
                <w:rStyle w:val="normaltextrun"/>
                <w:color w:val="000000"/>
                <w:sz w:val="28"/>
                <w:szCs w:val="28"/>
              </w:rPr>
              <w:t>m</w:t>
            </w:r>
            <w:r w:rsidRPr="00A61D9C">
              <w:rPr>
                <w:rStyle w:val="normaltextrun"/>
                <w:color w:val="000000"/>
                <w:sz w:val="28"/>
                <w:szCs w:val="28"/>
                <w:shd w:val="clear" w:color="auto" w:fill="FFFFFF"/>
              </w:rPr>
              <w:t>ācību korpus</w:t>
            </w:r>
            <w:r w:rsidR="0067142B">
              <w:rPr>
                <w:rStyle w:val="normaltextrun"/>
                <w:color w:val="000000"/>
                <w:sz w:val="28"/>
                <w:szCs w:val="28"/>
                <w:shd w:val="clear" w:color="auto" w:fill="FFFFFF"/>
              </w:rPr>
              <w:t>a</w:t>
            </w:r>
            <w:r w:rsidRPr="00A61D9C">
              <w:rPr>
                <w:rStyle w:val="normaltextrun"/>
                <w:color w:val="000000"/>
                <w:sz w:val="28"/>
                <w:szCs w:val="28"/>
                <w:shd w:val="clear" w:color="auto" w:fill="FFFFFF"/>
              </w:rPr>
              <w:t xml:space="preserve"> atjaunošana </w:t>
            </w:r>
            <w:r w:rsidR="0067142B">
              <w:rPr>
                <w:rStyle w:val="normaltextrun"/>
                <w:color w:val="000000"/>
                <w:sz w:val="28"/>
                <w:szCs w:val="28"/>
                <w:shd w:val="clear" w:color="auto" w:fill="FFFFFF"/>
              </w:rPr>
              <w:t>(</w:t>
            </w:r>
            <w:r w:rsidRPr="00A61D9C">
              <w:rPr>
                <w:rStyle w:val="normaltextrun"/>
                <w:color w:val="000000"/>
                <w:sz w:val="28"/>
                <w:szCs w:val="28"/>
              </w:rPr>
              <w:t>Noliktavas iela 2</w:t>
            </w:r>
            <w:r w:rsidR="0067142B">
              <w:rPr>
                <w:rStyle w:val="normaltextrun"/>
                <w:color w:val="000000"/>
                <w:sz w:val="28"/>
                <w:szCs w:val="28"/>
              </w:rPr>
              <w:t>, Rīga)</w:t>
            </w:r>
            <w:r w:rsidRPr="00A61D9C">
              <w:rPr>
                <w:rStyle w:val="normaltextrun"/>
                <w:color w:val="000000"/>
                <w:sz w:val="28"/>
                <w:szCs w:val="28"/>
              </w:rPr>
              <w:t>. SAM 8.1.3. projekta ietvaros ir izstrādāt</w:t>
            </w:r>
            <w:r w:rsidR="0067142B">
              <w:rPr>
                <w:rStyle w:val="normaltextrun"/>
                <w:color w:val="000000"/>
                <w:sz w:val="28"/>
                <w:szCs w:val="28"/>
              </w:rPr>
              <w:t>s</w:t>
            </w:r>
            <w:r w:rsidRPr="00A61D9C">
              <w:rPr>
                <w:rStyle w:val="normaltextrun"/>
                <w:color w:val="000000"/>
                <w:sz w:val="28"/>
                <w:szCs w:val="28"/>
              </w:rPr>
              <w:t xml:space="preserve"> tehnikuma mācību korpus</w:t>
            </w:r>
            <w:r w:rsidR="0067142B">
              <w:rPr>
                <w:rStyle w:val="normaltextrun"/>
                <w:color w:val="000000"/>
                <w:sz w:val="28"/>
                <w:szCs w:val="28"/>
              </w:rPr>
              <w:t>a</w:t>
            </w:r>
            <w:r w:rsidRPr="00A61D9C">
              <w:rPr>
                <w:rStyle w:val="normaltextrun"/>
                <w:color w:val="000000"/>
                <w:sz w:val="28"/>
                <w:szCs w:val="28"/>
              </w:rPr>
              <w:t xml:space="preserve"> atjaunošanas projekt</w:t>
            </w:r>
            <w:r w:rsidR="0067142B">
              <w:rPr>
                <w:rStyle w:val="normaltextrun"/>
                <w:color w:val="000000"/>
                <w:sz w:val="28"/>
                <w:szCs w:val="28"/>
              </w:rPr>
              <w:t>s</w:t>
            </w:r>
            <w:r w:rsidRPr="00A61D9C">
              <w:rPr>
                <w:rStyle w:val="normaltextrun"/>
                <w:color w:val="000000"/>
                <w:sz w:val="28"/>
                <w:szCs w:val="28"/>
              </w:rPr>
              <w:t xml:space="preserve"> un uzsākta daļēja š</w:t>
            </w:r>
            <w:r w:rsidR="0067142B">
              <w:rPr>
                <w:rStyle w:val="normaltextrun"/>
                <w:color w:val="000000"/>
                <w:sz w:val="28"/>
                <w:szCs w:val="28"/>
              </w:rPr>
              <w:t>ī</w:t>
            </w:r>
            <w:r w:rsidRPr="00A61D9C">
              <w:rPr>
                <w:rStyle w:val="normaltextrun"/>
                <w:color w:val="000000"/>
                <w:sz w:val="28"/>
                <w:szCs w:val="28"/>
              </w:rPr>
              <w:t xml:space="preserve"> projekt</w:t>
            </w:r>
            <w:r w:rsidR="0067142B">
              <w:rPr>
                <w:rStyle w:val="normaltextrun"/>
                <w:color w:val="000000"/>
                <w:sz w:val="28"/>
                <w:szCs w:val="28"/>
              </w:rPr>
              <w:t>a</w:t>
            </w:r>
            <w:r w:rsidRPr="00A61D9C">
              <w:rPr>
                <w:rStyle w:val="normaltextrun"/>
                <w:color w:val="000000"/>
                <w:sz w:val="28"/>
                <w:szCs w:val="28"/>
              </w:rPr>
              <w:t xml:space="preserve"> realizācija SAM 8.1.3. pieejamā finansējuma robežās. Papildus līdzekļi </w:t>
            </w:r>
            <w:r w:rsidR="007602AB">
              <w:rPr>
                <w:rStyle w:val="normaltextrun"/>
                <w:color w:val="000000"/>
                <w:sz w:val="28"/>
                <w:szCs w:val="28"/>
              </w:rPr>
              <w:t xml:space="preserve">nepieciešami </w:t>
            </w:r>
            <w:r w:rsidRPr="00A61D9C">
              <w:rPr>
                <w:rStyle w:val="normaltextrun"/>
                <w:color w:val="000000"/>
                <w:sz w:val="28"/>
                <w:szCs w:val="28"/>
              </w:rPr>
              <w:t>uzsākto atjaunošanas darbu turpināšanai</w:t>
            </w:r>
            <w:r w:rsidR="0027207F">
              <w:rPr>
                <w:rStyle w:val="normaltextrun"/>
                <w:color w:val="000000"/>
                <w:sz w:val="28"/>
                <w:szCs w:val="28"/>
              </w:rPr>
              <w:t>, izmantojot iespēju</w:t>
            </w:r>
            <w:r w:rsidRPr="00A61D9C">
              <w:rPr>
                <w:rStyle w:val="normaltextrun"/>
                <w:color w:val="000000"/>
                <w:sz w:val="28"/>
                <w:szCs w:val="28"/>
              </w:rPr>
              <w:t xml:space="preserve"> piešķirt atlikušo darbu veikšanas tiesības iepirkumā</w:t>
            </w:r>
            <w:r w:rsidR="003F4AA2">
              <w:rPr>
                <w:rStyle w:val="normaltextrun"/>
                <w:color w:val="000000"/>
                <w:sz w:val="28"/>
                <w:szCs w:val="28"/>
              </w:rPr>
              <w:t xml:space="preserve"> ID Nr. </w:t>
            </w:r>
            <w:r w:rsidR="00D23EC2">
              <w:rPr>
                <w:rStyle w:val="normaltextrun"/>
                <w:color w:val="000000"/>
                <w:sz w:val="28"/>
                <w:szCs w:val="28"/>
              </w:rPr>
              <w:t>(</w:t>
            </w:r>
            <w:proofErr w:type="spellStart"/>
            <w:r w:rsidR="00D23EC2" w:rsidRPr="00CB0111">
              <w:rPr>
                <w:rStyle w:val="normaltextrun"/>
                <w:color w:val="000000"/>
                <w:sz w:val="28"/>
                <w:szCs w:val="28"/>
              </w:rPr>
              <w:t>id.Nr.VIAA</w:t>
            </w:r>
            <w:proofErr w:type="spellEnd"/>
            <w:r w:rsidR="00D23EC2" w:rsidRPr="00CB0111">
              <w:rPr>
                <w:rStyle w:val="normaltextrun"/>
                <w:color w:val="000000"/>
                <w:sz w:val="28"/>
                <w:szCs w:val="28"/>
              </w:rPr>
              <w:t xml:space="preserve"> 2020/08 ERAF RVT)</w:t>
            </w:r>
            <w:r w:rsidR="00D23EC2">
              <w:t xml:space="preserve"> </w:t>
            </w:r>
            <w:r w:rsidRPr="00A61D9C">
              <w:rPr>
                <w:rStyle w:val="normaltextrun"/>
                <w:color w:val="000000"/>
                <w:sz w:val="28"/>
                <w:szCs w:val="28"/>
              </w:rPr>
              <w:t xml:space="preserve"> uzvarējušajam pretendentam, palielinot jau noslēgtā būvdarbu līguma summu</w:t>
            </w:r>
            <w:r w:rsidR="003F4AA2">
              <w:rPr>
                <w:rStyle w:val="normaltextrun"/>
                <w:color w:val="000000"/>
                <w:sz w:val="28"/>
                <w:szCs w:val="28"/>
              </w:rPr>
              <w:t>.</w:t>
            </w:r>
            <w:r w:rsidR="0045091B">
              <w:rPr>
                <w:rStyle w:val="normaltextrun"/>
                <w:color w:val="000000"/>
                <w:sz w:val="28"/>
                <w:szCs w:val="28"/>
              </w:rPr>
              <w:t xml:space="preserve"> Darbus </w:t>
            </w:r>
            <w:r w:rsidR="0045091B">
              <w:rPr>
                <w:rStyle w:val="normaltextrun"/>
                <w:color w:val="000000"/>
                <w:sz w:val="28"/>
                <w:szCs w:val="28"/>
              </w:rPr>
              <w:lastRenderedPageBreak/>
              <w:t xml:space="preserve">plānots veikt </w:t>
            </w:r>
            <w:r w:rsidR="0067142B">
              <w:rPr>
                <w:rStyle w:val="normaltextrun"/>
                <w:color w:val="000000"/>
                <w:sz w:val="28"/>
                <w:szCs w:val="28"/>
              </w:rPr>
              <w:t>7</w:t>
            </w:r>
            <w:r w:rsidR="0045091B">
              <w:rPr>
                <w:rStyle w:val="normaltextrun"/>
                <w:color w:val="000000"/>
                <w:sz w:val="28"/>
                <w:szCs w:val="28"/>
              </w:rPr>
              <w:t xml:space="preserve"> mēnešos, uzsākot 2021.gadā un nodot ekspluatācijā  2022.gad</w:t>
            </w:r>
            <w:r w:rsidR="0068438C">
              <w:rPr>
                <w:rStyle w:val="normaltextrun"/>
                <w:color w:val="000000"/>
                <w:sz w:val="28"/>
                <w:szCs w:val="28"/>
              </w:rPr>
              <w:t>ā.</w:t>
            </w:r>
          </w:p>
          <w:p w14:paraId="4E890A2D" w14:textId="30396B2D" w:rsidR="00A61D9C" w:rsidRPr="00A61D9C" w:rsidRDefault="00A61D9C" w:rsidP="00A61D9C">
            <w:pPr>
              <w:pStyle w:val="paragraph"/>
              <w:numPr>
                <w:ilvl w:val="0"/>
                <w:numId w:val="7"/>
              </w:numPr>
              <w:spacing w:before="0" w:beforeAutospacing="0" w:after="0" w:afterAutospacing="0"/>
              <w:jc w:val="both"/>
              <w:textAlignment w:val="baseline"/>
              <w:rPr>
                <w:sz w:val="28"/>
                <w:szCs w:val="28"/>
              </w:rPr>
            </w:pPr>
            <w:r w:rsidRPr="00A61D9C">
              <w:rPr>
                <w:rStyle w:val="normaltextrun"/>
                <w:color w:val="000000"/>
                <w:sz w:val="28"/>
                <w:szCs w:val="28"/>
                <w:shd w:val="clear" w:color="auto" w:fill="FFFFFF"/>
              </w:rPr>
              <w:t>Kuldīgas Tehnoloģiju un tūrisma tehnikums</w:t>
            </w:r>
            <w:r w:rsidRPr="00A61D9C">
              <w:rPr>
                <w:rStyle w:val="normaltextrun"/>
                <w:b/>
                <w:bCs/>
                <w:color w:val="000000"/>
                <w:sz w:val="28"/>
                <w:szCs w:val="28"/>
                <w:shd w:val="clear" w:color="auto" w:fill="FFFFFF"/>
              </w:rPr>
              <w:t> - </w:t>
            </w:r>
            <w:r w:rsidRPr="00A61D9C">
              <w:rPr>
                <w:rStyle w:val="normaltextrun"/>
                <w:color w:val="000000"/>
                <w:sz w:val="28"/>
                <w:szCs w:val="28"/>
                <w:shd w:val="clear" w:color="auto" w:fill="FFFFFF"/>
              </w:rPr>
              <w:t>Tehnoloģiju centra būvniecība (Kalpaka iela 1, Kuldīga). </w:t>
            </w:r>
            <w:r w:rsidR="0027207F">
              <w:rPr>
                <w:rStyle w:val="normaltextrun"/>
                <w:color w:val="000000"/>
                <w:sz w:val="28"/>
                <w:szCs w:val="28"/>
                <w:shd w:val="clear" w:color="auto" w:fill="FFFFFF"/>
              </w:rPr>
              <w:t>Ē</w:t>
            </w:r>
            <w:r w:rsidRPr="00A61D9C">
              <w:rPr>
                <w:rStyle w:val="normaltextrun"/>
                <w:color w:val="000000"/>
                <w:sz w:val="28"/>
                <w:szCs w:val="28"/>
              </w:rPr>
              <w:t>k</w:t>
            </w:r>
            <w:r w:rsidR="0027207F">
              <w:rPr>
                <w:rStyle w:val="normaltextrun"/>
                <w:color w:val="000000"/>
                <w:sz w:val="28"/>
                <w:szCs w:val="28"/>
              </w:rPr>
              <w:t>as</w:t>
            </w:r>
            <w:r w:rsidRPr="00A61D9C">
              <w:rPr>
                <w:rStyle w:val="normaltextrun"/>
                <w:color w:val="000000"/>
                <w:sz w:val="28"/>
                <w:szCs w:val="28"/>
              </w:rPr>
              <w:t xml:space="preserve"> Kalpaka ielā 1, Kuldīgā </w:t>
            </w:r>
            <w:r w:rsidR="0027207F">
              <w:rPr>
                <w:rStyle w:val="normaltextrun"/>
                <w:color w:val="000000"/>
                <w:sz w:val="28"/>
                <w:szCs w:val="28"/>
              </w:rPr>
              <w:t xml:space="preserve">pārbūvi </w:t>
            </w:r>
            <w:r w:rsidRPr="00A61D9C">
              <w:rPr>
                <w:rStyle w:val="normaltextrun"/>
                <w:color w:val="000000"/>
                <w:sz w:val="28"/>
                <w:szCs w:val="28"/>
              </w:rPr>
              <w:t xml:space="preserve">par Tehnoloģiju centru </w:t>
            </w:r>
            <w:r w:rsidR="0027207F">
              <w:rPr>
                <w:rStyle w:val="normaltextrun"/>
                <w:color w:val="000000"/>
                <w:sz w:val="28"/>
                <w:szCs w:val="28"/>
              </w:rPr>
              <w:t>priori</w:t>
            </w:r>
            <w:r w:rsidR="00366D53">
              <w:rPr>
                <w:rStyle w:val="normaltextrun"/>
                <w:color w:val="000000"/>
                <w:sz w:val="28"/>
                <w:szCs w:val="28"/>
              </w:rPr>
              <w:t>t</w:t>
            </w:r>
            <w:r w:rsidR="0027207F">
              <w:rPr>
                <w:rStyle w:val="normaltextrun"/>
                <w:color w:val="000000"/>
                <w:sz w:val="28"/>
                <w:szCs w:val="28"/>
              </w:rPr>
              <w:t xml:space="preserve">āro </w:t>
            </w:r>
            <w:r w:rsidRPr="00A61D9C">
              <w:rPr>
                <w:rStyle w:val="normaltextrun"/>
                <w:color w:val="000000"/>
                <w:sz w:val="28"/>
                <w:szCs w:val="28"/>
              </w:rPr>
              <w:t>izglītības programmu īstenošanai plānots finansēt no 8.1.3. un 4.2.1.2. SAM projektos paredzētā finansējuma, taču tas nav pietiekams, lai noslēgtu būvdarbu līgumu un uzsāktu ēkas pārbūves darbus. Atklāta konkursa (</w:t>
            </w:r>
            <w:proofErr w:type="spellStart"/>
            <w:r w:rsidRPr="00A61D9C">
              <w:rPr>
                <w:rStyle w:val="normaltextrun"/>
                <w:color w:val="000000"/>
                <w:sz w:val="28"/>
                <w:szCs w:val="28"/>
              </w:rPr>
              <w:t>id</w:t>
            </w:r>
            <w:proofErr w:type="spellEnd"/>
            <w:r w:rsidRPr="00A61D9C">
              <w:rPr>
                <w:rStyle w:val="normaltextrun"/>
                <w:color w:val="000000"/>
                <w:sz w:val="28"/>
                <w:szCs w:val="28"/>
              </w:rPr>
              <w:t>. Nr. VIAA 2019/25 ERAF KT) rezultātā ir iespēja noslēgt līgumu</w:t>
            </w:r>
            <w:r w:rsidR="0027207F">
              <w:rPr>
                <w:rStyle w:val="normaltextrun"/>
                <w:color w:val="000000"/>
                <w:sz w:val="28"/>
                <w:szCs w:val="28"/>
              </w:rPr>
              <w:t xml:space="preserve"> piesaistot</w:t>
            </w:r>
            <w:r w:rsidRPr="00A61D9C">
              <w:rPr>
                <w:rStyle w:val="normaltextrun"/>
                <w:color w:val="000000"/>
                <w:sz w:val="28"/>
                <w:szCs w:val="28"/>
              </w:rPr>
              <w:t xml:space="preserve"> papildus finanšu līdzekļ</w:t>
            </w:r>
            <w:r w:rsidR="0027207F">
              <w:rPr>
                <w:rStyle w:val="normaltextrun"/>
                <w:color w:val="000000"/>
                <w:sz w:val="28"/>
                <w:szCs w:val="28"/>
              </w:rPr>
              <w:t>us</w:t>
            </w:r>
            <w:r w:rsidRPr="00A61D9C">
              <w:rPr>
                <w:rStyle w:val="normaltextrun"/>
                <w:color w:val="000000"/>
                <w:sz w:val="28"/>
                <w:szCs w:val="28"/>
              </w:rPr>
              <w:t>. Būvdarbus plānots veikt 16 mēnešos, uzsākt 2021.gadā un ēku nodot ekspluatācijā 2022.gadā. </w:t>
            </w:r>
          </w:p>
          <w:p w14:paraId="272F55C5" w14:textId="3874B597" w:rsidR="0045177E" w:rsidRPr="00034B9F" w:rsidRDefault="00A61D9C" w:rsidP="00CB0111">
            <w:pPr>
              <w:pStyle w:val="paragraph"/>
              <w:numPr>
                <w:ilvl w:val="0"/>
                <w:numId w:val="7"/>
              </w:numPr>
              <w:spacing w:before="0" w:beforeAutospacing="0" w:after="0" w:afterAutospacing="0"/>
              <w:jc w:val="both"/>
              <w:textAlignment w:val="baseline"/>
              <w:rPr>
                <w:rStyle w:val="normaltextrun"/>
                <w:rFonts w:asciiTheme="minorHAnsi" w:eastAsiaTheme="minorHAnsi" w:hAnsiTheme="minorHAnsi" w:cstheme="minorBidi"/>
                <w:color w:val="FF0000"/>
                <w:sz w:val="28"/>
                <w:szCs w:val="28"/>
                <w:lang w:eastAsia="en-US"/>
              </w:rPr>
            </w:pPr>
            <w:r w:rsidRPr="000D5D0B">
              <w:rPr>
                <w:rStyle w:val="normaltextrun"/>
                <w:color w:val="000000"/>
                <w:sz w:val="28"/>
                <w:szCs w:val="28"/>
                <w:shd w:val="clear" w:color="auto" w:fill="FFFFFF"/>
              </w:rPr>
              <w:t>Rīgas Mākslas un mediju tehnikums</w:t>
            </w:r>
            <w:r w:rsidRPr="000D5D0B">
              <w:rPr>
                <w:rStyle w:val="normaltextrun"/>
                <w:b/>
                <w:bCs/>
                <w:color w:val="000000"/>
                <w:sz w:val="28"/>
                <w:szCs w:val="28"/>
                <w:shd w:val="clear" w:color="auto" w:fill="FFFFFF"/>
              </w:rPr>
              <w:t> - </w:t>
            </w:r>
            <w:r w:rsidRPr="000D5D0B">
              <w:rPr>
                <w:rStyle w:val="normaltextrun"/>
                <w:sz w:val="28"/>
                <w:szCs w:val="28"/>
                <w:shd w:val="clear" w:color="auto" w:fill="FFFFFF"/>
              </w:rPr>
              <w:t>Mediju mācību korpusa</w:t>
            </w:r>
            <w:r w:rsidRPr="000D5D0B">
              <w:rPr>
                <w:rStyle w:val="normaltextrun"/>
                <w:b/>
                <w:bCs/>
                <w:color w:val="000000"/>
                <w:sz w:val="28"/>
                <w:szCs w:val="28"/>
                <w:shd w:val="clear" w:color="auto" w:fill="FFFFFF"/>
              </w:rPr>
              <w:t> </w:t>
            </w:r>
            <w:r w:rsidRPr="000D5D0B">
              <w:rPr>
                <w:rStyle w:val="normaltextrun"/>
                <w:sz w:val="28"/>
                <w:szCs w:val="28"/>
                <w:shd w:val="clear" w:color="auto" w:fill="FFFFFF"/>
              </w:rPr>
              <w:t>gaismošanas tehnikas sistēma</w:t>
            </w:r>
            <w:r w:rsidR="008603AC" w:rsidRPr="000D5D0B">
              <w:rPr>
                <w:rStyle w:val="normaltextrun"/>
                <w:sz w:val="28"/>
                <w:szCs w:val="28"/>
                <w:shd w:val="clear" w:color="auto" w:fill="FFFFFF"/>
              </w:rPr>
              <w:t>s iegāde un uzstādīšana</w:t>
            </w:r>
            <w:r w:rsidRPr="000D5D0B">
              <w:rPr>
                <w:rStyle w:val="normaltextrun"/>
                <w:sz w:val="28"/>
                <w:szCs w:val="28"/>
                <w:shd w:val="clear" w:color="auto" w:fill="FFFFFF"/>
              </w:rPr>
              <w:t>. SAM 8.1.3. projekta ietvaros ir</w:t>
            </w:r>
            <w:r w:rsidR="0067142B">
              <w:rPr>
                <w:rStyle w:val="normaltextrun"/>
                <w:sz w:val="28"/>
                <w:szCs w:val="28"/>
                <w:shd w:val="clear" w:color="auto" w:fill="FFFFFF"/>
              </w:rPr>
              <w:t xml:space="preserve"> </w:t>
            </w:r>
            <w:r w:rsidRPr="000D5D0B">
              <w:rPr>
                <w:rStyle w:val="normaltextrun"/>
                <w:sz w:val="28"/>
                <w:szCs w:val="28"/>
                <w:shd w:val="clear" w:color="auto" w:fill="FFFFFF"/>
              </w:rPr>
              <w:t xml:space="preserve">uzbūvēts Mediju mācību korpuss (būve nodota ekspluatācijā 2021. gada 10. februārī), </w:t>
            </w:r>
            <w:r w:rsidR="008603AC" w:rsidRPr="00B44102">
              <w:rPr>
                <w:rStyle w:val="normaltextrun"/>
                <w:sz w:val="28"/>
                <w:szCs w:val="28"/>
                <w:shd w:val="clear" w:color="auto" w:fill="FFFFFF"/>
              </w:rPr>
              <w:t>ar</w:t>
            </w:r>
            <w:r w:rsidR="008603AC" w:rsidRPr="000D5D0B">
              <w:rPr>
                <w:rStyle w:val="normaltextrun"/>
                <w:sz w:val="28"/>
                <w:szCs w:val="28"/>
                <w:shd w:val="clear" w:color="auto" w:fill="FFFFFF"/>
              </w:rPr>
              <w:t xml:space="preserve"> </w:t>
            </w:r>
            <w:r w:rsidRPr="000D5D0B">
              <w:rPr>
                <w:rStyle w:val="normaltextrun"/>
                <w:sz w:val="28"/>
                <w:szCs w:val="28"/>
                <w:shd w:val="clear" w:color="auto" w:fill="FFFFFF"/>
              </w:rPr>
              <w:t>modern</w:t>
            </w:r>
            <w:r w:rsidR="008603AC" w:rsidRPr="000D5D0B">
              <w:rPr>
                <w:rStyle w:val="normaltextrun"/>
                <w:sz w:val="28"/>
                <w:szCs w:val="28"/>
                <w:shd w:val="clear" w:color="auto" w:fill="FFFFFF"/>
              </w:rPr>
              <w:t>u</w:t>
            </w:r>
            <w:r w:rsidRPr="000D5D0B">
              <w:rPr>
                <w:rStyle w:val="normaltextrun"/>
                <w:sz w:val="28"/>
                <w:szCs w:val="28"/>
                <w:shd w:val="clear" w:color="auto" w:fill="FFFFFF"/>
              </w:rPr>
              <w:t>, nozares profesionālajām prasībām atbilstoš</w:t>
            </w:r>
            <w:r w:rsidR="008603AC" w:rsidRPr="000D5D0B">
              <w:rPr>
                <w:rStyle w:val="normaltextrun"/>
                <w:sz w:val="28"/>
                <w:szCs w:val="28"/>
                <w:shd w:val="clear" w:color="auto" w:fill="FFFFFF"/>
              </w:rPr>
              <w:t>u</w:t>
            </w:r>
            <w:r w:rsidRPr="000D5D0B">
              <w:rPr>
                <w:rStyle w:val="normaltextrun"/>
                <w:sz w:val="28"/>
                <w:szCs w:val="28"/>
                <w:shd w:val="clear" w:color="auto" w:fill="FFFFFF"/>
              </w:rPr>
              <w:t> un Latvijas izglītības sistēmā unikāl</w:t>
            </w:r>
            <w:r w:rsidR="008603AC" w:rsidRPr="000D5D0B">
              <w:rPr>
                <w:rStyle w:val="normaltextrun"/>
                <w:sz w:val="28"/>
                <w:szCs w:val="28"/>
                <w:shd w:val="clear" w:color="auto" w:fill="FFFFFF"/>
              </w:rPr>
              <w:t>u</w:t>
            </w:r>
            <w:r w:rsidRPr="000D5D0B">
              <w:rPr>
                <w:rStyle w:val="normaltextrun"/>
                <w:sz w:val="28"/>
                <w:szCs w:val="28"/>
                <w:shd w:val="clear" w:color="auto" w:fill="FFFFFF"/>
              </w:rPr>
              <w:t> daudzfunkcionāl</w:t>
            </w:r>
            <w:r w:rsidR="008603AC" w:rsidRPr="000D5D0B">
              <w:rPr>
                <w:rStyle w:val="normaltextrun"/>
                <w:sz w:val="28"/>
                <w:szCs w:val="28"/>
                <w:shd w:val="clear" w:color="auto" w:fill="FFFFFF"/>
              </w:rPr>
              <w:t>u</w:t>
            </w:r>
            <w:r w:rsidRPr="000D5D0B">
              <w:rPr>
                <w:rStyle w:val="normaltextrun"/>
                <w:sz w:val="28"/>
                <w:szCs w:val="28"/>
                <w:shd w:val="clear" w:color="auto" w:fill="FFFFFF"/>
              </w:rPr>
              <w:t> kino studij</w:t>
            </w:r>
            <w:r w:rsidR="008603AC" w:rsidRPr="000D5D0B">
              <w:rPr>
                <w:rStyle w:val="normaltextrun"/>
                <w:sz w:val="28"/>
                <w:szCs w:val="28"/>
                <w:shd w:val="clear" w:color="auto" w:fill="FFFFFF"/>
              </w:rPr>
              <w:t>u</w:t>
            </w:r>
            <w:r w:rsidRPr="000D5D0B">
              <w:rPr>
                <w:rStyle w:val="normaltextrun"/>
                <w:sz w:val="28"/>
                <w:szCs w:val="28"/>
                <w:shd w:val="clear" w:color="auto" w:fill="FFFFFF"/>
              </w:rPr>
              <w:t xml:space="preserve"> ar izcilu akustiku, kurā profesiju “Gaismošanas operators”, “Skaņu operators” un “Video operators” izglītojamajiem paredzēts nodrošināt kvalitatīvu un mūsdienu filmu un reklāmas industrijas pieprasījumam atbilstošu mācību procesu. </w:t>
            </w:r>
            <w:r w:rsidR="008603AC" w:rsidRPr="000D5D0B" w:rsidDel="008603AC">
              <w:rPr>
                <w:rStyle w:val="normaltextrun"/>
                <w:sz w:val="28"/>
                <w:szCs w:val="28"/>
                <w:shd w:val="clear" w:color="auto" w:fill="FFFFFF"/>
              </w:rPr>
              <w:t xml:space="preserve"> </w:t>
            </w:r>
            <w:r w:rsidR="00D23EC2" w:rsidRPr="000D5D0B">
              <w:rPr>
                <w:rStyle w:val="normaltextrun"/>
                <w:sz w:val="28"/>
                <w:szCs w:val="28"/>
                <w:shd w:val="clear" w:color="auto" w:fill="FFFFFF"/>
              </w:rPr>
              <w:t>Lai atklāta konkursa  </w:t>
            </w:r>
            <w:proofErr w:type="spellStart"/>
            <w:r w:rsidR="00D23EC2" w:rsidRPr="000D5D0B">
              <w:rPr>
                <w:rStyle w:val="normaltextrun"/>
                <w:sz w:val="28"/>
                <w:szCs w:val="28"/>
                <w:shd w:val="clear" w:color="auto" w:fill="FFFFFF"/>
              </w:rPr>
              <w:t>id</w:t>
            </w:r>
            <w:proofErr w:type="spellEnd"/>
            <w:r w:rsidR="00D23EC2" w:rsidRPr="000D5D0B">
              <w:rPr>
                <w:rStyle w:val="normaltextrun"/>
                <w:sz w:val="28"/>
                <w:szCs w:val="28"/>
                <w:shd w:val="clear" w:color="auto" w:fill="FFFFFF"/>
              </w:rPr>
              <w:t> Nr. VIAA 2021/12 ERAF RMMT un </w:t>
            </w:r>
            <w:proofErr w:type="spellStart"/>
            <w:r w:rsidR="00D23EC2" w:rsidRPr="000D5D0B">
              <w:rPr>
                <w:rStyle w:val="normaltextrun"/>
                <w:sz w:val="28"/>
                <w:szCs w:val="28"/>
                <w:shd w:val="clear" w:color="auto" w:fill="FFFFFF"/>
              </w:rPr>
              <w:t>id</w:t>
            </w:r>
            <w:proofErr w:type="spellEnd"/>
            <w:r w:rsidR="00D23EC2" w:rsidRPr="000D5D0B">
              <w:rPr>
                <w:rStyle w:val="normaltextrun"/>
                <w:sz w:val="28"/>
                <w:szCs w:val="28"/>
                <w:shd w:val="clear" w:color="auto" w:fill="FFFFFF"/>
              </w:rPr>
              <w:t> Nr. VIAA 2021/11 </w:t>
            </w:r>
            <w:r w:rsidR="00B44102" w:rsidRPr="000D5D0B">
              <w:rPr>
                <w:rStyle w:val="normaltextrun"/>
                <w:sz w:val="28"/>
                <w:szCs w:val="28"/>
                <w:shd w:val="clear" w:color="auto" w:fill="FFFFFF"/>
              </w:rPr>
              <w:t>ERAF RMMT</w:t>
            </w:r>
            <w:r w:rsidR="00D23EC2" w:rsidRPr="000D5D0B">
              <w:rPr>
                <w:rStyle w:val="normaltextrun"/>
                <w:sz w:val="28"/>
                <w:szCs w:val="28"/>
                <w:shd w:val="clear" w:color="auto" w:fill="FFFFFF"/>
              </w:rPr>
              <w:t xml:space="preserve"> rezultātā noslēgtu līgumus nepieciešams  p</w:t>
            </w:r>
            <w:r w:rsidRPr="000D5D0B">
              <w:rPr>
                <w:rStyle w:val="normaltextrun"/>
                <w:sz w:val="28"/>
                <w:szCs w:val="28"/>
                <w:shd w:val="clear" w:color="auto" w:fill="FFFFFF"/>
              </w:rPr>
              <w:t>apildus finansējums</w:t>
            </w:r>
            <w:r w:rsidR="00D23EC2" w:rsidRPr="000D5D0B">
              <w:rPr>
                <w:rStyle w:val="normaltextrun"/>
                <w:sz w:val="28"/>
                <w:szCs w:val="28"/>
                <w:shd w:val="clear" w:color="auto" w:fill="FFFFFF"/>
              </w:rPr>
              <w:t>,</w:t>
            </w:r>
            <w:r w:rsidR="000D5D0B">
              <w:rPr>
                <w:rStyle w:val="normaltextrun"/>
                <w:sz w:val="28"/>
                <w:szCs w:val="28"/>
                <w:shd w:val="clear" w:color="auto" w:fill="FFFFFF"/>
              </w:rPr>
              <w:t xml:space="preserve"> tādējādi </w:t>
            </w:r>
            <w:r w:rsidR="008603AC" w:rsidRPr="000D5D0B">
              <w:rPr>
                <w:rStyle w:val="normaltextrun"/>
                <w:sz w:val="28"/>
                <w:szCs w:val="28"/>
                <w:shd w:val="clear" w:color="auto" w:fill="FFFFFF"/>
              </w:rPr>
              <w:t>nodrošin</w:t>
            </w:r>
            <w:r w:rsidR="000D5D0B" w:rsidRPr="000D5D0B">
              <w:rPr>
                <w:rStyle w:val="normaltextrun"/>
                <w:sz w:val="28"/>
                <w:szCs w:val="28"/>
                <w:shd w:val="clear" w:color="auto" w:fill="FFFFFF"/>
              </w:rPr>
              <w:t>ot</w:t>
            </w:r>
            <w:r w:rsidR="008603AC" w:rsidRPr="000D5D0B">
              <w:rPr>
                <w:rStyle w:val="normaltextrun"/>
                <w:sz w:val="28"/>
                <w:szCs w:val="28"/>
                <w:shd w:val="clear" w:color="auto" w:fill="FFFFFF"/>
              </w:rPr>
              <w:t xml:space="preserve"> </w:t>
            </w:r>
            <w:r w:rsidRPr="000D5D0B">
              <w:rPr>
                <w:rStyle w:val="normaltextrun"/>
                <w:sz w:val="28"/>
                <w:szCs w:val="28"/>
                <w:shd w:val="clear" w:color="auto" w:fill="FFFFFF"/>
              </w:rPr>
              <w:t xml:space="preserve">gaismošanas tehnikas sistēmas </w:t>
            </w:r>
            <w:r w:rsidR="003F4AA2" w:rsidRPr="000D5D0B">
              <w:rPr>
                <w:rStyle w:val="normaltextrun"/>
                <w:sz w:val="28"/>
                <w:szCs w:val="28"/>
                <w:shd w:val="clear" w:color="auto" w:fill="FFFFFF"/>
              </w:rPr>
              <w:t>uzstādīšanu</w:t>
            </w:r>
            <w:r w:rsidR="000D5D0B">
              <w:rPr>
                <w:rStyle w:val="normaltextrun"/>
                <w:sz w:val="28"/>
                <w:szCs w:val="28"/>
                <w:shd w:val="clear" w:color="auto" w:fill="FFFFFF"/>
              </w:rPr>
              <w:t xml:space="preserve"> un </w:t>
            </w:r>
            <w:r w:rsidRPr="000D5D0B">
              <w:rPr>
                <w:rStyle w:val="normaltextrun"/>
                <w:sz w:val="28"/>
                <w:szCs w:val="28"/>
                <w:shd w:val="clear" w:color="auto" w:fill="FFFFFF"/>
              </w:rPr>
              <w:t>daudzfunkcionāl</w:t>
            </w:r>
            <w:r w:rsidR="008603AC" w:rsidRPr="000D5D0B">
              <w:rPr>
                <w:rStyle w:val="normaltextrun"/>
                <w:sz w:val="28"/>
                <w:szCs w:val="28"/>
                <w:shd w:val="clear" w:color="auto" w:fill="FFFFFF"/>
              </w:rPr>
              <w:t>ās</w:t>
            </w:r>
            <w:r w:rsidRPr="000D5D0B">
              <w:rPr>
                <w:rStyle w:val="normaltextrun"/>
                <w:sz w:val="28"/>
                <w:szCs w:val="28"/>
                <w:shd w:val="clear" w:color="auto" w:fill="FFFFFF"/>
              </w:rPr>
              <w:t xml:space="preserve"> studij</w:t>
            </w:r>
            <w:r w:rsidR="008603AC" w:rsidRPr="000D5D0B">
              <w:rPr>
                <w:rStyle w:val="normaltextrun"/>
                <w:sz w:val="28"/>
                <w:szCs w:val="28"/>
                <w:shd w:val="clear" w:color="auto" w:fill="FFFFFF"/>
              </w:rPr>
              <w:t>as</w:t>
            </w:r>
            <w:r w:rsidRPr="000D5D0B">
              <w:rPr>
                <w:rStyle w:val="normaltextrun"/>
                <w:sz w:val="28"/>
                <w:szCs w:val="28"/>
                <w:shd w:val="clear" w:color="auto" w:fill="FFFFFF"/>
              </w:rPr>
              <w:t xml:space="preserve"> </w:t>
            </w:r>
            <w:r w:rsidR="008603AC" w:rsidRPr="000D5D0B">
              <w:rPr>
                <w:rStyle w:val="normaltextrun"/>
                <w:sz w:val="28"/>
                <w:szCs w:val="28"/>
                <w:shd w:val="clear" w:color="auto" w:fill="FFFFFF"/>
              </w:rPr>
              <w:t xml:space="preserve">pilnvērtīgu izmantošanu </w:t>
            </w:r>
            <w:bookmarkStart w:id="0" w:name="_Hlk70633336"/>
            <w:r w:rsidR="00CB0111">
              <w:rPr>
                <w:rStyle w:val="normaltextrun"/>
                <w:sz w:val="28"/>
                <w:szCs w:val="28"/>
                <w:shd w:val="clear" w:color="auto" w:fill="FFFFFF"/>
              </w:rPr>
              <w:t>kvalitatīvam mācību procesam.</w:t>
            </w:r>
            <w:r w:rsidR="006C46F1">
              <w:rPr>
                <w:rStyle w:val="normaltextrun"/>
                <w:color w:val="000000"/>
                <w:sz w:val="28"/>
                <w:szCs w:val="28"/>
              </w:rPr>
              <w:t xml:space="preserve"> Iegādi un uzstādīšanas darbus plānots veikt trīs mēnešos</w:t>
            </w:r>
            <w:r w:rsidR="001D1B62">
              <w:rPr>
                <w:rStyle w:val="normaltextrun"/>
                <w:color w:val="000000"/>
                <w:sz w:val="28"/>
                <w:szCs w:val="28"/>
              </w:rPr>
              <w:t>,</w:t>
            </w:r>
            <w:r w:rsidR="001D1B62" w:rsidRPr="00973E35">
              <w:rPr>
                <w:rStyle w:val="normaltextrun"/>
                <w:color w:val="000000"/>
                <w:sz w:val="28"/>
                <w:szCs w:val="28"/>
              </w:rPr>
              <w:t xml:space="preserve"> uzsākot un noslēdzot</w:t>
            </w:r>
            <w:r w:rsidR="006C46F1" w:rsidRPr="001D1B62">
              <w:rPr>
                <w:rStyle w:val="normaltextrun"/>
                <w:color w:val="000000"/>
                <w:sz w:val="28"/>
                <w:szCs w:val="28"/>
              </w:rPr>
              <w:t xml:space="preserve"> 2021.gadā.</w:t>
            </w:r>
            <w:r w:rsidR="006C46F1">
              <w:rPr>
                <w:rStyle w:val="normaltextrun"/>
                <w:color w:val="000000"/>
                <w:sz w:val="28"/>
                <w:szCs w:val="28"/>
              </w:rPr>
              <w:t xml:space="preserve"> </w:t>
            </w:r>
          </w:p>
          <w:p w14:paraId="4DF3919F" w14:textId="1F238F0D" w:rsidR="00034B9F" w:rsidRPr="00AA66CC" w:rsidRDefault="00034B9F" w:rsidP="00034B9F">
            <w:pPr>
              <w:pStyle w:val="paragraph"/>
              <w:numPr>
                <w:ilvl w:val="0"/>
                <w:numId w:val="7"/>
              </w:numPr>
              <w:spacing w:before="0" w:beforeAutospacing="0" w:after="0" w:afterAutospacing="0"/>
              <w:jc w:val="both"/>
              <w:textAlignment w:val="baseline"/>
              <w:rPr>
                <w:rStyle w:val="normaltextrun"/>
                <w:color w:val="000000"/>
              </w:rPr>
            </w:pPr>
            <w:r w:rsidRPr="00034B9F">
              <w:rPr>
                <w:rStyle w:val="normaltextrun"/>
                <w:color w:val="000000"/>
                <w:sz w:val="28"/>
                <w:szCs w:val="28"/>
              </w:rPr>
              <w:t xml:space="preserve">Liepājas Valsts tehnikums -  </w:t>
            </w:r>
            <w:r w:rsidRPr="00034B9F">
              <w:rPr>
                <w:rStyle w:val="normaltextrun"/>
                <w:sz w:val="28"/>
                <w:szCs w:val="28"/>
              </w:rPr>
              <w:t>mācību korpusa 3. un 4.stāva pārbūve, Vānes ielā 4, Liepājā</w:t>
            </w:r>
            <w:r>
              <w:rPr>
                <w:rStyle w:val="normaltextrun"/>
                <w:sz w:val="28"/>
                <w:szCs w:val="28"/>
              </w:rPr>
              <w:t xml:space="preserve">. </w:t>
            </w:r>
            <w:r w:rsidRPr="00AA66CC">
              <w:rPr>
                <w:rStyle w:val="normaltextrun"/>
                <w:color w:val="000000"/>
                <w:sz w:val="28"/>
                <w:szCs w:val="28"/>
              </w:rPr>
              <w:t xml:space="preserve">Ēkas pārbūvi plānots finansēt no SAM 8.1.3.projekta </w:t>
            </w:r>
            <w:r w:rsidRPr="00AA66CC">
              <w:rPr>
                <w:rStyle w:val="normaltextrun"/>
                <w:color w:val="000000"/>
                <w:sz w:val="28"/>
                <w:szCs w:val="28"/>
              </w:rPr>
              <w:lastRenderedPageBreak/>
              <w:t>finansējuma</w:t>
            </w:r>
            <w:r w:rsidRPr="00A97FD5">
              <w:rPr>
                <w:rStyle w:val="normaltextrun"/>
                <w:color w:val="000000"/>
                <w:sz w:val="28"/>
                <w:szCs w:val="28"/>
              </w:rPr>
              <w:t xml:space="preserve"> </w:t>
            </w:r>
            <w:r w:rsidRPr="00D879D2">
              <w:rPr>
                <w:rStyle w:val="normaltextrun"/>
                <w:color w:val="000000"/>
                <w:sz w:val="28"/>
                <w:szCs w:val="28"/>
              </w:rPr>
              <w:t>taču tas nav pietiekams, lai noslēgtu būvdarbu līgumu un uzsāktu ēkas</w:t>
            </w:r>
            <w:r>
              <w:rPr>
                <w:rStyle w:val="normaltextrun"/>
                <w:color w:val="000000"/>
                <w:sz w:val="28"/>
                <w:szCs w:val="28"/>
              </w:rPr>
              <w:t xml:space="preserve"> </w:t>
            </w:r>
            <w:r w:rsidRPr="00D879D2">
              <w:rPr>
                <w:rStyle w:val="normaltextrun"/>
                <w:color w:val="000000"/>
                <w:sz w:val="28"/>
                <w:szCs w:val="28"/>
              </w:rPr>
              <w:t>pārbūves darbus. Atklāta konkursa (</w:t>
            </w:r>
            <w:proofErr w:type="spellStart"/>
            <w:r w:rsidRPr="00D879D2">
              <w:rPr>
                <w:rStyle w:val="normaltextrun"/>
                <w:color w:val="000000"/>
                <w:sz w:val="28"/>
                <w:szCs w:val="28"/>
              </w:rPr>
              <w:t>id</w:t>
            </w:r>
            <w:proofErr w:type="spellEnd"/>
            <w:r w:rsidRPr="00D879D2">
              <w:rPr>
                <w:rStyle w:val="normaltextrun"/>
                <w:color w:val="000000"/>
                <w:sz w:val="28"/>
                <w:szCs w:val="28"/>
              </w:rPr>
              <w:t>. Nr. VIAA 20</w:t>
            </w:r>
            <w:r>
              <w:rPr>
                <w:rStyle w:val="normaltextrun"/>
                <w:color w:val="000000"/>
                <w:sz w:val="28"/>
                <w:szCs w:val="28"/>
              </w:rPr>
              <w:t>21</w:t>
            </w:r>
            <w:r w:rsidRPr="00A97FD5">
              <w:rPr>
                <w:rStyle w:val="normaltextrun"/>
                <w:color w:val="000000"/>
                <w:sz w:val="28"/>
                <w:szCs w:val="28"/>
              </w:rPr>
              <w:t>/</w:t>
            </w:r>
            <w:r>
              <w:rPr>
                <w:rStyle w:val="normaltextrun"/>
                <w:color w:val="000000"/>
                <w:sz w:val="28"/>
                <w:szCs w:val="28"/>
              </w:rPr>
              <w:t>22</w:t>
            </w:r>
            <w:r w:rsidRPr="00A97FD5">
              <w:rPr>
                <w:rStyle w:val="normaltextrun"/>
                <w:color w:val="000000"/>
                <w:sz w:val="28"/>
                <w:szCs w:val="28"/>
              </w:rPr>
              <w:t xml:space="preserve"> ERAF </w:t>
            </w:r>
            <w:r>
              <w:rPr>
                <w:rStyle w:val="normaltextrun"/>
                <w:color w:val="000000"/>
                <w:sz w:val="28"/>
                <w:szCs w:val="28"/>
              </w:rPr>
              <w:t>LVT</w:t>
            </w:r>
            <w:r w:rsidRPr="00A97FD5">
              <w:rPr>
                <w:rStyle w:val="normaltextrun"/>
                <w:color w:val="000000"/>
                <w:sz w:val="28"/>
                <w:szCs w:val="28"/>
              </w:rPr>
              <w:t>) rezultātā ir iespēja noslēgt līgumu</w:t>
            </w:r>
            <w:r w:rsidRPr="00D879D2">
              <w:rPr>
                <w:rStyle w:val="normaltextrun"/>
                <w:color w:val="000000"/>
                <w:sz w:val="28"/>
                <w:szCs w:val="28"/>
              </w:rPr>
              <w:t xml:space="preserve"> piesaistot papildus finanšu </w:t>
            </w:r>
            <w:r w:rsidRPr="00D27AB9">
              <w:rPr>
                <w:rStyle w:val="normaltextrun"/>
                <w:color w:val="000000"/>
                <w:sz w:val="28"/>
                <w:szCs w:val="28"/>
              </w:rPr>
              <w:t>līdzekļus</w:t>
            </w:r>
            <w:r>
              <w:rPr>
                <w:rStyle w:val="normaltextrun"/>
                <w:color w:val="000000"/>
                <w:sz w:val="28"/>
                <w:szCs w:val="28"/>
              </w:rPr>
              <w:t xml:space="preserve">. </w:t>
            </w:r>
            <w:r w:rsidRPr="00D27AB9">
              <w:rPr>
                <w:rStyle w:val="normaltextrun"/>
                <w:color w:val="000000"/>
                <w:sz w:val="28"/>
                <w:szCs w:val="28"/>
              </w:rPr>
              <w:t xml:space="preserve">Būvdarbus plānots veikt </w:t>
            </w:r>
            <w:r>
              <w:rPr>
                <w:rStyle w:val="normaltextrun"/>
                <w:color w:val="000000"/>
                <w:sz w:val="28"/>
                <w:szCs w:val="28"/>
              </w:rPr>
              <w:t>8</w:t>
            </w:r>
            <w:r w:rsidRPr="00A97FD5">
              <w:rPr>
                <w:rStyle w:val="normaltextrun"/>
                <w:color w:val="000000"/>
                <w:sz w:val="28"/>
                <w:szCs w:val="28"/>
              </w:rPr>
              <w:t xml:space="preserve"> mēnešos, uzsākt 2021.gadā un nodot ekspluatācijā 2022.gadā. </w:t>
            </w:r>
          </w:p>
          <w:p w14:paraId="5425612D" w14:textId="77777777" w:rsidR="00034B9F" w:rsidRPr="000D5D0B" w:rsidRDefault="00034B9F" w:rsidP="00034B9F">
            <w:pPr>
              <w:pStyle w:val="paragraph"/>
              <w:spacing w:before="0" w:beforeAutospacing="0" w:after="0" w:afterAutospacing="0"/>
              <w:ind w:left="720"/>
              <w:jc w:val="both"/>
              <w:textAlignment w:val="baseline"/>
              <w:rPr>
                <w:rStyle w:val="normaltextrun"/>
                <w:rFonts w:asciiTheme="minorHAnsi" w:eastAsiaTheme="minorHAnsi" w:hAnsiTheme="minorHAnsi" w:cstheme="minorBidi"/>
                <w:color w:val="FF0000"/>
                <w:sz w:val="28"/>
                <w:szCs w:val="28"/>
                <w:lang w:eastAsia="en-US"/>
              </w:rPr>
            </w:pPr>
          </w:p>
          <w:p w14:paraId="0B4939C9" w14:textId="1D1DC09B" w:rsidR="00A61D9C" w:rsidRPr="00CB0111" w:rsidRDefault="00366D53" w:rsidP="00F756D9">
            <w:pPr>
              <w:pStyle w:val="paragraph"/>
              <w:spacing w:before="0" w:beforeAutospacing="0" w:after="0" w:afterAutospacing="0"/>
              <w:ind w:left="60" w:firstLine="567"/>
              <w:jc w:val="both"/>
              <w:textAlignment w:val="baseline"/>
              <w:rPr>
                <w:sz w:val="28"/>
                <w:szCs w:val="28"/>
              </w:rPr>
            </w:pPr>
            <w:r w:rsidRPr="00CB0111">
              <w:rPr>
                <w:rStyle w:val="normaltextrun"/>
                <w:sz w:val="28"/>
                <w:szCs w:val="28"/>
              </w:rPr>
              <w:t xml:space="preserve">Paredzēts, ka </w:t>
            </w:r>
            <w:r w:rsidR="00A61D9C" w:rsidRPr="00CB0111">
              <w:rPr>
                <w:rStyle w:val="normaltextrun"/>
                <w:sz w:val="28"/>
                <w:szCs w:val="28"/>
                <w:shd w:val="clear" w:color="auto" w:fill="FFFFFF"/>
              </w:rPr>
              <w:t xml:space="preserve">IZM profesionālās izglītības iestāžu augstas gatavības projektu </w:t>
            </w:r>
            <w:r w:rsidR="0045177E" w:rsidRPr="00CB0111">
              <w:rPr>
                <w:rStyle w:val="normaltextrun"/>
                <w:sz w:val="28"/>
                <w:szCs w:val="28"/>
                <w:shd w:val="clear" w:color="auto" w:fill="FFFFFF"/>
              </w:rPr>
              <w:t>vadību centralizēti nodrošinās</w:t>
            </w:r>
            <w:r w:rsidR="0045177E" w:rsidRPr="00CB0111">
              <w:rPr>
                <w:rStyle w:val="normaltextrun"/>
                <w:sz w:val="28"/>
                <w:szCs w:val="28"/>
              </w:rPr>
              <w:t xml:space="preserve"> Valsts izglītības attīstības aģentūra</w:t>
            </w:r>
            <w:r w:rsidR="00A61D9C" w:rsidRPr="00CB0111">
              <w:rPr>
                <w:rStyle w:val="normaltextrun"/>
                <w:sz w:val="28"/>
                <w:szCs w:val="28"/>
                <w:shd w:val="clear" w:color="auto" w:fill="FFFFFF"/>
              </w:rPr>
              <w:t>.</w:t>
            </w:r>
            <w:r w:rsidR="00A61D9C" w:rsidRPr="00CB0111">
              <w:rPr>
                <w:rStyle w:val="eop"/>
                <w:sz w:val="28"/>
                <w:szCs w:val="28"/>
              </w:rPr>
              <w:t> </w:t>
            </w:r>
            <w:r w:rsidR="0045177E" w:rsidRPr="00CB0111" w:rsidDel="0045177E">
              <w:rPr>
                <w:rStyle w:val="eop"/>
                <w:sz w:val="28"/>
                <w:szCs w:val="28"/>
              </w:rPr>
              <w:t xml:space="preserve"> </w:t>
            </w:r>
          </w:p>
          <w:bookmarkEnd w:id="0"/>
          <w:p w14:paraId="133A8540" w14:textId="67DE946D" w:rsidR="00A61D9C" w:rsidRDefault="00A61D9C" w:rsidP="00A61D9C">
            <w:pPr>
              <w:pStyle w:val="paragraph"/>
              <w:spacing w:before="0" w:beforeAutospacing="0" w:after="0" w:afterAutospacing="0"/>
              <w:ind w:firstLine="555"/>
              <w:jc w:val="both"/>
              <w:textAlignment w:val="baseline"/>
              <w:rPr>
                <w:rStyle w:val="eop"/>
                <w:sz w:val="28"/>
                <w:szCs w:val="28"/>
                <w:lang w:val="en-US"/>
              </w:rPr>
            </w:pPr>
            <w:r w:rsidRPr="00CB0111">
              <w:rPr>
                <w:rStyle w:val="normaltextrun"/>
                <w:sz w:val="28"/>
                <w:szCs w:val="28"/>
                <w:shd w:val="clear" w:color="auto" w:fill="FFFFFF"/>
              </w:rPr>
              <w:t>Ņemot vērā minēto, no valsts budžeta programmas „Līdzekļi neparedzētiem gadījumiem” nepieciešams finansējums </w:t>
            </w:r>
            <w:r w:rsidR="00034B9F">
              <w:rPr>
                <w:rStyle w:val="normaltextrun"/>
                <w:sz w:val="28"/>
                <w:szCs w:val="28"/>
                <w:shd w:val="clear" w:color="auto" w:fill="FFFFFF"/>
              </w:rPr>
              <w:t>1</w:t>
            </w:r>
            <w:r w:rsidR="0067142B">
              <w:rPr>
                <w:rStyle w:val="normaltextrun"/>
                <w:sz w:val="28"/>
                <w:szCs w:val="28"/>
                <w:shd w:val="clear" w:color="auto" w:fill="FFFFFF"/>
              </w:rPr>
              <w:t> 217 154</w:t>
            </w:r>
            <w:r w:rsidR="00034B9F" w:rsidRPr="00F30502">
              <w:rPr>
                <w:rStyle w:val="normaltextrun"/>
                <w:color w:val="FF0000"/>
                <w:sz w:val="28"/>
                <w:szCs w:val="28"/>
                <w:shd w:val="clear" w:color="auto" w:fill="FFFFFF"/>
              </w:rPr>
              <w:t xml:space="preserve"> </w:t>
            </w:r>
            <w:proofErr w:type="spellStart"/>
            <w:r w:rsidRPr="00CB0111">
              <w:rPr>
                <w:rStyle w:val="normaltextrun"/>
                <w:i/>
                <w:iCs/>
                <w:sz w:val="28"/>
                <w:szCs w:val="28"/>
                <w:shd w:val="clear" w:color="auto" w:fill="FFFFFF"/>
              </w:rPr>
              <w:t>euro</w:t>
            </w:r>
            <w:proofErr w:type="spellEnd"/>
            <w:r w:rsidRPr="00CB0111">
              <w:rPr>
                <w:rStyle w:val="normaltextrun"/>
                <w:sz w:val="28"/>
                <w:szCs w:val="28"/>
                <w:shd w:val="clear" w:color="auto" w:fill="FFFFFF"/>
              </w:rPr>
              <w:t> apmērā, lai</w:t>
            </w:r>
            <w:r w:rsidRPr="00CB0111">
              <w:rPr>
                <w:rStyle w:val="normaltextrun"/>
                <w:sz w:val="28"/>
                <w:szCs w:val="28"/>
              </w:rPr>
              <w:t> </w:t>
            </w:r>
            <w:r w:rsidRPr="00CB0111">
              <w:rPr>
                <w:rStyle w:val="normaltextrun"/>
                <w:sz w:val="28"/>
                <w:szCs w:val="28"/>
                <w:shd w:val="clear" w:color="auto" w:fill="FFFFFF"/>
              </w:rPr>
              <w:t xml:space="preserve">nodrošinātu ar Covid-19 krīzes seku pārvarēšanu un ekonomikas atlabšanu </w:t>
            </w:r>
            <w:r w:rsidR="00366D53" w:rsidRPr="00CB0111">
              <w:rPr>
                <w:rStyle w:val="normaltextrun"/>
                <w:sz w:val="28"/>
                <w:szCs w:val="28"/>
                <w:shd w:val="clear" w:color="auto" w:fill="FFFFFF"/>
              </w:rPr>
              <w:t xml:space="preserve">saistītu </w:t>
            </w:r>
            <w:r w:rsidRPr="00CB0111">
              <w:rPr>
                <w:rStyle w:val="normaltextrun"/>
                <w:sz w:val="28"/>
                <w:szCs w:val="28"/>
                <w:shd w:val="clear" w:color="auto" w:fill="FFFFFF"/>
              </w:rPr>
              <w:t>augstas gatavības projektu</w:t>
            </w:r>
            <w:r w:rsidR="00366D53" w:rsidRPr="00CB0111">
              <w:rPr>
                <w:rStyle w:val="normaltextrun"/>
                <w:sz w:val="28"/>
                <w:szCs w:val="28"/>
                <w:shd w:val="clear" w:color="auto" w:fill="FFFFFF"/>
              </w:rPr>
              <w:t xml:space="preserve"> </w:t>
            </w:r>
            <w:r w:rsidR="00366D53" w:rsidRPr="00CB0111">
              <w:rPr>
                <w:sz w:val="28"/>
                <w:szCs w:val="28"/>
              </w:rPr>
              <w:t>(Rīgas Valsts tehnikuma mācību korpus</w:t>
            </w:r>
            <w:r w:rsidR="0067142B">
              <w:rPr>
                <w:sz w:val="28"/>
                <w:szCs w:val="28"/>
              </w:rPr>
              <w:t>a</w:t>
            </w:r>
            <w:r w:rsidR="00366D53" w:rsidRPr="00CB0111">
              <w:rPr>
                <w:sz w:val="28"/>
                <w:szCs w:val="28"/>
              </w:rPr>
              <w:t xml:space="preserve"> atjaunošana, Kuldīgas Tehnoloģiju un tūrisma tehnikuma Tehnoloģiju centra būvniecība, Rīgas Mākslas un mediju tehnikuma Mediju mācību korpusa apgaismošanas tehnikas sistēmas iegāde un uzstādīšana</w:t>
            </w:r>
            <w:r w:rsidR="00034B9F">
              <w:rPr>
                <w:sz w:val="28"/>
                <w:szCs w:val="28"/>
              </w:rPr>
              <w:t xml:space="preserve"> </w:t>
            </w:r>
            <w:r w:rsidR="00034B9F">
              <w:t xml:space="preserve">un </w:t>
            </w:r>
            <w:r w:rsidR="00034B9F" w:rsidRPr="005F478B">
              <w:rPr>
                <w:sz w:val="28"/>
                <w:szCs w:val="28"/>
              </w:rPr>
              <w:t xml:space="preserve">Liepājas Valsts tehnikuma </w:t>
            </w:r>
            <w:r w:rsidR="00034B9F">
              <w:rPr>
                <w:sz w:val="28"/>
                <w:szCs w:val="28"/>
              </w:rPr>
              <w:t>mācību</w:t>
            </w:r>
            <w:r w:rsidR="00034B9F" w:rsidRPr="005F478B">
              <w:rPr>
                <w:sz w:val="28"/>
                <w:szCs w:val="28"/>
              </w:rPr>
              <w:t xml:space="preserve"> korpusa, 3. un 4. stāva pārbūve</w:t>
            </w:r>
            <w:r w:rsidR="00366D53" w:rsidRPr="00CB0111">
              <w:rPr>
                <w:sz w:val="28"/>
                <w:szCs w:val="28"/>
              </w:rPr>
              <w:t>)</w:t>
            </w:r>
            <w:r w:rsidRPr="00CB0111">
              <w:rPr>
                <w:rStyle w:val="normaltextrun"/>
                <w:sz w:val="28"/>
                <w:szCs w:val="28"/>
                <w:shd w:val="clear" w:color="auto" w:fill="FFFFFF"/>
              </w:rPr>
              <w:t> </w:t>
            </w:r>
            <w:r w:rsidR="00B20F6B" w:rsidRPr="00CB0111">
              <w:rPr>
                <w:rStyle w:val="normaltextrun"/>
                <w:sz w:val="28"/>
                <w:szCs w:val="28"/>
                <w:shd w:val="clear" w:color="auto" w:fill="FFFFFF"/>
              </w:rPr>
              <w:t>īstenošan</w:t>
            </w:r>
            <w:r w:rsidR="00B20F6B">
              <w:rPr>
                <w:rStyle w:val="normaltextrun"/>
                <w:sz w:val="28"/>
                <w:szCs w:val="28"/>
                <w:shd w:val="clear" w:color="auto" w:fill="FFFFFF"/>
              </w:rPr>
              <w:t>u</w:t>
            </w:r>
            <w:r w:rsidR="00B20F6B" w:rsidRPr="00CB0111">
              <w:rPr>
                <w:rStyle w:val="normaltextrun"/>
                <w:sz w:val="28"/>
                <w:szCs w:val="28"/>
                <w:shd w:val="clear" w:color="auto" w:fill="FFFFFF"/>
              </w:rPr>
              <w:t> </w:t>
            </w:r>
            <w:r w:rsidRPr="00CB0111">
              <w:rPr>
                <w:rStyle w:val="normaltextrun"/>
                <w:sz w:val="28"/>
                <w:szCs w:val="28"/>
                <w:shd w:val="clear" w:color="auto" w:fill="FFFFFF"/>
              </w:rPr>
              <w:t>2021.</w:t>
            </w:r>
            <w:r w:rsidR="00366D53" w:rsidRPr="00CB0111">
              <w:rPr>
                <w:rStyle w:val="normaltextrun"/>
                <w:sz w:val="28"/>
                <w:szCs w:val="28"/>
                <w:shd w:val="clear" w:color="auto" w:fill="FFFFFF"/>
              </w:rPr>
              <w:t>gadā.</w:t>
            </w:r>
            <w:r w:rsidRPr="00CB0111">
              <w:rPr>
                <w:rStyle w:val="eop"/>
                <w:sz w:val="28"/>
                <w:szCs w:val="28"/>
                <w:lang w:val="en-US"/>
              </w:rPr>
              <w:t> </w:t>
            </w:r>
          </w:p>
          <w:p w14:paraId="48FB7D47" w14:textId="36E6DC0D" w:rsidR="001D1B62" w:rsidRPr="00973E35" w:rsidRDefault="001647B0" w:rsidP="00AA2CE0">
            <w:pPr>
              <w:pStyle w:val="paragraph"/>
              <w:spacing w:before="0" w:beforeAutospacing="0" w:after="0" w:afterAutospacing="0"/>
              <w:ind w:firstLine="555"/>
              <w:jc w:val="both"/>
              <w:textAlignment w:val="baseline"/>
              <w:rPr>
                <w:color w:val="000000" w:themeColor="text1"/>
                <w:sz w:val="28"/>
                <w:szCs w:val="28"/>
                <w:shd w:val="clear" w:color="auto" w:fill="FFFFFF"/>
              </w:rPr>
            </w:pPr>
            <w:r w:rsidRPr="00AA2CE0">
              <w:rPr>
                <w:rStyle w:val="normaltextrun"/>
                <w:sz w:val="28"/>
                <w:szCs w:val="28"/>
                <w:shd w:val="clear" w:color="auto" w:fill="FFFFFF"/>
              </w:rPr>
              <w:t xml:space="preserve">Finanšu līdzekļu piešķīrums 2021. </w:t>
            </w:r>
            <w:r w:rsidRPr="00816794">
              <w:rPr>
                <w:rStyle w:val="normaltextrun"/>
                <w:sz w:val="28"/>
                <w:szCs w:val="28"/>
                <w:shd w:val="clear" w:color="auto" w:fill="FFFFFF"/>
              </w:rPr>
              <w:t xml:space="preserve">gadā būs nepieciešams </w:t>
            </w:r>
            <w:r w:rsidRPr="00AA2CE0">
              <w:rPr>
                <w:rStyle w:val="normaltextrun"/>
                <w:sz w:val="28"/>
                <w:szCs w:val="28"/>
                <w:shd w:val="clear" w:color="auto" w:fill="FFFFFF"/>
              </w:rPr>
              <w:t xml:space="preserve">arī pārējiem informatīvā ziņojuma tabulā Nr.1 ietvertajiem IZM </w:t>
            </w:r>
            <w:r w:rsidR="00AA2CE0" w:rsidRPr="00AA2CE0">
              <w:rPr>
                <w:rStyle w:val="normaltextrun"/>
                <w:sz w:val="28"/>
                <w:szCs w:val="28"/>
                <w:shd w:val="clear" w:color="auto" w:fill="FFFFFF"/>
              </w:rPr>
              <w:t>r</w:t>
            </w:r>
            <w:r w:rsidR="00AA2CE0" w:rsidRPr="00AA2CE0">
              <w:rPr>
                <w:rStyle w:val="normaltextrun"/>
                <w:sz w:val="28"/>
                <w:szCs w:val="28"/>
              </w:rPr>
              <w:t xml:space="preserve">esora </w:t>
            </w:r>
            <w:r w:rsidRPr="00AA2CE0">
              <w:rPr>
                <w:rStyle w:val="normaltextrun"/>
                <w:sz w:val="28"/>
                <w:szCs w:val="28"/>
                <w:shd w:val="clear" w:color="auto" w:fill="FFFFFF"/>
              </w:rPr>
              <w:t xml:space="preserve">augstas gatavības  projektu investīciju objektiem, kas saistīti ar Covid-19 krīzes seku pārvarēšanu un ekonomikas atlabšanu, pēc protokolā Nr.28 </w:t>
            </w:r>
            <w:r w:rsidRPr="00AA2CE0">
              <w:rPr>
                <w:sz w:val="28"/>
                <w:szCs w:val="28"/>
              </w:rPr>
              <w:t>42.§</w:t>
            </w:r>
            <w:r w:rsidRPr="00AA2CE0">
              <w:rPr>
                <w:rStyle w:val="normaltextrun"/>
                <w:sz w:val="28"/>
                <w:szCs w:val="28"/>
                <w:shd w:val="clear" w:color="auto" w:fill="FFFFFF"/>
              </w:rPr>
              <w:t xml:space="preserve"> 8.punktā minētā nosacījuma par iepirkuma procedūru veikšanu izpildīšanas (t.sk. </w:t>
            </w:r>
            <w:r w:rsidRPr="00973E35">
              <w:rPr>
                <w:color w:val="000000" w:themeColor="text1"/>
                <w:sz w:val="28"/>
                <w:szCs w:val="28"/>
                <w:shd w:val="clear" w:color="auto" w:fill="FFFFFF"/>
              </w:rPr>
              <w:t xml:space="preserve">Kuldīgas Tehnoloģiju un tūrisma tehnikuma </w:t>
            </w:r>
            <w:r w:rsidR="00AA2CE0" w:rsidRPr="00973E35">
              <w:rPr>
                <w:color w:val="000000" w:themeColor="text1"/>
                <w:sz w:val="28"/>
                <w:szCs w:val="28"/>
                <w:shd w:val="clear" w:color="auto" w:fill="FFFFFF"/>
              </w:rPr>
              <w:t>dienesta viesnīcas atjaunošana un siltināšana, Rīgas Mākslas un mediju tehnikuma dienesta viesnīcas atjaunošanas 3. un 4. kārtas būvdarbi un mācību korpusa atjaunošanas darbi,</w:t>
            </w:r>
            <w:r w:rsidR="00954C3E" w:rsidRPr="00CB0111">
              <w:rPr>
                <w:sz w:val="28"/>
                <w:szCs w:val="28"/>
              </w:rPr>
              <w:t xml:space="preserve"> Rīgas Valsts tehnikuma mācību korpus</w:t>
            </w:r>
            <w:r w:rsidR="00954C3E">
              <w:rPr>
                <w:sz w:val="28"/>
                <w:szCs w:val="28"/>
              </w:rPr>
              <w:t>a</w:t>
            </w:r>
            <w:r w:rsidR="00954C3E" w:rsidRPr="00CB0111">
              <w:rPr>
                <w:sz w:val="28"/>
                <w:szCs w:val="28"/>
              </w:rPr>
              <w:t xml:space="preserve"> atjaunošana</w:t>
            </w:r>
            <w:r w:rsidR="00954C3E">
              <w:rPr>
                <w:sz w:val="28"/>
                <w:szCs w:val="28"/>
              </w:rPr>
              <w:t>,</w:t>
            </w:r>
            <w:r w:rsidR="00AA2CE0" w:rsidRPr="00973E35">
              <w:rPr>
                <w:color w:val="000000" w:themeColor="text1"/>
                <w:sz w:val="28"/>
                <w:szCs w:val="28"/>
                <w:shd w:val="clear" w:color="auto" w:fill="FFFFFF"/>
              </w:rPr>
              <w:t xml:space="preserve"> Daugavpils Būvniecības tehnikuma </w:t>
            </w:r>
            <w:proofErr w:type="spellStart"/>
            <w:r w:rsidR="00AA2CE0" w:rsidRPr="00973E35">
              <w:rPr>
                <w:color w:val="000000" w:themeColor="text1"/>
                <w:sz w:val="28"/>
                <w:szCs w:val="28"/>
                <w:shd w:val="clear" w:color="auto" w:fill="FFFFFF"/>
              </w:rPr>
              <w:t>Multifukncionālās</w:t>
            </w:r>
            <w:proofErr w:type="spellEnd"/>
            <w:r w:rsidR="00AA2CE0" w:rsidRPr="00973E35">
              <w:rPr>
                <w:color w:val="000000" w:themeColor="text1"/>
                <w:sz w:val="28"/>
                <w:szCs w:val="28"/>
                <w:shd w:val="clear" w:color="auto" w:fill="FFFFFF"/>
              </w:rPr>
              <w:t xml:space="preserve"> (Sporta un mācību darbnīcu) halles 2. un 4.kārta,  Rēzeknes tehnikuma </w:t>
            </w:r>
            <w:r w:rsidR="00AA2CE0">
              <w:rPr>
                <w:color w:val="000000" w:themeColor="text1"/>
                <w:sz w:val="28"/>
                <w:szCs w:val="28"/>
                <w:shd w:val="clear" w:color="auto" w:fill="FFFFFF"/>
              </w:rPr>
              <w:t>m</w:t>
            </w:r>
            <w:r w:rsidR="00AA2CE0" w:rsidRPr="00973E35">
              <w:rPr>
                <w:color w:val="000000" w:themeColor="text1"/>
                <w:sz w:val="28"/>
                <w:szCs w:val="28"/>
                <w:shd w:val="clear" w:color="auto" w:fill="FFFFFF"/>
              </w:rPr>
              <w:t xml:space="preserve">ācību darbnīcu </w:t>
            </w:r>
            <w:proofErr w:type="spellStart"/>
            <w:r w:rsidR="00AA2CE0" w:rsidRPr="00973E35">
              <w:rPr>
                <w:color w:val="000000" w:themeColor="text1"/>
                <w:sz w:val="28"/>
                <w:szCs w:val="28"/>
                <w:shd w:val="clear" w:color="auto" w:fill="FFFFFF"/>
              </w:rPr>
              <w:t>koprusa</w:t>
            </w:r>
            <w:proofErr w:type="spellEnd"/>
            <w:r w:rsidR="00AA2CE0" w:rsidRPr="00973E35">
              <w:rPr>
                <w:color w:val="000000" w:themeColor="text1"/>
                <w:sz w:val="28"/>
                <w:szCs w:val="28"/>
                <w:shd w:val="clear" w:color="auto" w:fill="FFFFFF"/>
              </w:rPr>
              <w:t xml:space="preserve"> būvdarbi</w:t>
            </w:r>
            <w:r w:rsidR="00034B9F">
              <w:rPr>
                <w:color w:val="000000" w:themeColor="text1"/>
                <w:sz w:val="28"/>
                <w:szCs w:val="28"/>
                <w:shd w:val="clear" w:color="auto" w:fill="FFFFFF"/>
              </w:rPr>
              <w:t xml:space="preserve"> </w:t>
            </w:r>
            <w:r w:rsidR="00AA2CE0" w:rsidRPr="00973E35">
              <w:rPr>
                <w:color w:val="000000" w:themeColor="text1"/>
                <w:sz w:val="28"/>
                <w:szCs w:val="28"/>
                <w:shd w:val="clear" w:color="auto" w:fill="FFFFFF"/>
              </w:rPr>
              <w:t>un Rīgas Stila un modes tehnikum</w:t>
            </w:r>
            <w:r w:rsidR="00AA2CE0">
              <w:rPr>
                <w:color w:val="000000" w:themeColor="text1"/>
                <w:sz w:val="28"/>
                <w:szCs w:val="28"/>
                <w:shd w:val="clear" w:color="auto" w:fill="FFFFFF"/>
              </w:rPr>
              <w:t>a m</w:t>
            </w:r>
            <w:r w:rsidR="00AA2CE0" w:rsidRPr="00973E35">
              <w:rPr>
                <w:color w:val="000000" w:themeColor="text1"/>
                <w:sz w:val="28"/>
                <w:szCs w:val="28"/>
                <w:shd w:val="clear" w:color="auto" w:fill="FFFFFF"/>
              </w:rPr>
              <w:t>ācību korpusa energoefektivitātes paaugstināšanas darbi).</w:t>
            </w:r>
            <w:r w:rsidR="0076460E">
              <w:rPr>
                <w:color w:val="000000" w:themeColor="text1"/>
                <w:sz w:val="28"/>
                <w:szCs w:val="28"/>
                <w:shd w:val="clear" w:color="auto" w:fill="FFFFFF"/>
              </w:rPr>
              <w:t xml:space="preserve"> </w:t>
            </w:r>
            <w:r w:rsidR="0076460E" w:rsidRPr="0076460E">
              <w:rPr>
                <w:color w:val="000000" w:themeColor="text1"/>
                <w:sz w:val="28"/>
                <w:szCs w:val="28"/>
                <w:shd w:val="clear" w:color="auto" w:fill="FFFFFF"/>
              </w:rPr>
              <w:t xml:space="preserve">Atbilstoši iepirkumu </w:t>
            </w:r>
            <w:r w:rsidR="008712E2">
              <w:rPr>
                <w:color w:val="000000" w:themeColor="text1"/>
                <w:sz w:val="28"/>
                <w:szCs w:val="28"/>
                <w:shd w:val="clear" w:color="auto" w:fill="FFFFFF"/>
              </w:rPr>
              <w:t>noslēgšanās laikam tiks sagatavo</w:t>
            </w:r>
            <w:r w:rsidR="0076460E" w:rsidRPr="0076460E">
              <w:rPr>
                <w:color w:val="000000" w:themeColor="text1"/>
                <w:sz w:val="28"/>
                <w:szCs w:val="28"/>
                <w:shd w:val="clear" w:color="auto" w:fill="FFFFFF"/>
              </w:rPr>
              <w:t>ti un iesniegti nākamie MK rīkojumi par finansējuma piešķiršanu.</w:t>
            </w:r>
          </w:p>
          <w:p w14:paraId="31B5019B" w14:textId="4AB01FD0" w:rsidR="001A7730" w:rsidRPr="00A61D9C" w:rsidRDefault="001A7730" w:rsidP="00973E35">
            <w:pPr>
              <w:pStyle w:val="Parasts1"/>
              <w:jc w:val="both"/>
              <w:rPr>
                <w:rFonts w:eastAsiaTheme="minorHAnsi"/>
                <w:sz w:val="28"/>
                <w:szCs w:val="28"/>
                <w:shd w:val="clear" w:color="auto" w:fill="FFFFFF"/>
                <w:lang w:eastAsia="en-US"/>
              </w:rPr>
            </w:pPr>
          </w:p>
        </w:tc>
      </w:tr>
      <w:tr w:rsidR="001A7730" w:rsidRPr="00A23FEA" w14:paraId="15DE07B2" w14:textId="77777777" w:rsidTr="001A77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51BAE5"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3.</w:t>
            </w:r>
          </w:p>
        </w:tc>
        <w:tc>
          <w:tcPr>
            <w:tcW w:w="1149" w:type="pct"/>
            <w:tcBorders>
              <w:top w:val="outset" w:sz="6" w:space="0" w:color="auto"/>
              <w:left w:val="outset" w:sz="6" w:space="0" w:color="auto"/>
              <w:bottom w:val="outset" w:sz="6" w:space="0" w:color="auto"/>
              <w:right w:val="outset" w:sz="6" w:space="0" w:color="auto"/>
            </w:tcBorders>
            <w:hideMark/>
          </w:tcPr>
          <w:p w14:paraId="787BC59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Projekta izstrādē iesaistītās institūcijas un publiskas personas kapitālsabiedrības</w:t>
            </w:r>
          </w:p>
        </w:tc>
        <w:tc>
          <w:tcPr>
            <w:tcW w:w="3489" w:type="pct"/>
            <w:tcBorders>
              <w:top w:val="outset" w:sz="6" w:space="0" w:color="auto"/>
              <w:left w:val="outset" w:sz="6" w:space="0" w:color="auto"/>
              <w:bottom w:val="outset" w:sz="6" w:space="0" w:color="auto"/>
              <w:right w:val="outset" w:sz="6" w:space="0" w:color="auto"/>
            </w:tcBorders>
            <w:hideMark/>
          </w:tcPr>
          <w:p w14:paraId="2DB06831" w14:textId="515C7F47" w:rsidR="00890030" w:rsidRDefault="00ED4B40" w:rsidP="00890030">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Izglītības un zinātnes</w:t>
            </w:r>
            <w:r w:rsidRPr="00A23FEA">
              <w:rPr>
                <w:rFonts w:ascii="Times New Roman" w:eastAsia="Times New Roman" w:hAnsi="Times New Roman" w:cs="Times New Roman"/>
                <w:sz w:val="28"/>
                <w:szCs w:val="28"/>
                <w:lang w:eastAsia="lv-LV"/>
              </w:rPr>
              <w:t xml:space="preserve"> ministr</w:t>
            </w:r>
            <w:r>
              <w:rPr>
                <w:rFonts w:ascii="Times New Roman" w:eastAsia="Times New Roman" w:hAnsi="Times New Roman" w:cs="Times New Roman"/>
                <w:sz w:val="28"/>
                <w:szCs w:val="28"/>
                <w:lang w:eastAsia="lv-LV"/>
              </w:rPr>
              <w:t>ija</w:t>
            </w:r>
            <w:r w:rsidRPr="00327CC7">
              <w:rPr>
                <w:rFonts w:ascii="Times New Roman" w:eastAsia="Times New Roman" w:hAnsi="Times New Roman" w:cs="Times New Roman"/>
                <w:sz w:val="28"/>
                <w:szCs w:val="28"/>
                <w:lang w:eastAsia="lv-LV"/>
              </w:rPr>
              <w:t xml:space="preserve">, </w:t>
            </w:r>
            <w:r w:rsidRPr="00327CC7">
              <w:rPr>
                <w:rFonts w:ascii="Times New Roman" w:eastAsia="Times New Roman" w:hAnsi="Times New Roman" w:cs="Times New Roman"/>
                <w:iCs/>
                <w:sz w:val="28"/>
                <w:szCs w:val="28"/>
                <w:lang w:eastAsia="lv-LV"/>
              </w:rPr>
              <w:t>Valsts izglītības attīstības aģentūra,</w:t>
            </w:r>
            <w:r w:rsidRPr="00327CC7" w:rsidDel="00ED4B40">
              <w:rPr>
                <w:rFonts w:ascii="Times New Roman" w:eastAsia="Times New Roman" w:hAnsi="Times New Roman" w:cs="Times New Roman"/>
                <w:iCs/>
                <w:sz w:val="28"/>
                <w:szCs w:val="28"/>
                <w:lang w:eastAsia="lv-LV"/>
              </w:rPr>
              <w:t xml:space="preserve"> </w:t>
            </w:r>
            <w:r w:rsidRPr="00327CC7">
              <w:rPr>
                <w:rFonts w:ascii="Times New Roman" w:hAnsi="Times New Roman"/>
                <w:sz w:val="28"/>
                <w:szCs w:val="28"/>
              </w:rPr>
              <w:t xml:space="preserve">Rīgas Valsts tehnikums, </w:t>
            </w:r>
            <w:r w:rsidRPr="00327CC7">
              <w:rPr>
                <w:rFonts w:ascii="Times New Roman" w:hAnsi="Times New Roman"/>
                <w:bCs/>
                <w:sz w:val="28"/>
                <w:szCs w:val="28"/>
              </w:rPr>
              <w:t xml:space="preserve">Kuldīgas Tehnoloģiju un tūrisma tehnikums, Rīgas Mākslas </w:t>
            </w:r>
            <w:r w:rsidRPr="00E15327">
              <w:rPr>
                <w:rFonts w:ascii="Times New Roman" w:hAnsi="Times New Roman"/>
                <w:bCs/>
                <w:sz w:val="28"/>
                <w:szCs w:val="28"/>
              </w:rPr>
              <w:t>un mediju tehnikum</w:t>
            </w:r>
            <w:r>
              <w:rPr>
                <w:rFonts w:ascii="Times New Roman" w:hAnsi="Times New Roman"/>
                <w:bCs/>
                <w:sz w:val="28"/>
                <w:szCs w:val="28"/>
              </w:rPr>
              <w:t>s</w:t>
            </w:r>
            <w:r w:rsidR="00034B9F">
              <w:rPr>
                <w:rFonts w:ascii="Times New Roman" w:hAnsi="Times New Roman"/>
                <w:bCs/>
                <w:sz w:val="28"/>
                <w:szCs w:val="28"/>
              </w:rPr>
              <w:t xml:space="preserve">, </w:t>
            </w:r>
            <w:r w:rsidR="00034B9F" w:rsidRPr="00034B9F">
              <w:rPr>
                <w:rStyle w:val="normaltextrun"/>
                <w:rFonts w:ascii="Times New Roman" w:hAnsi="Times New Roman" w:cs="Times New Roman"/>
                <w:color w:val="000000"/>
                <w:sz w:val="28"/>
                <w:szCs w:val="28"/>
              </w:rPr>
              <w:t>Liepājas Valsts tehnikums</w:t>
            </w:r>
            <w:r w:rsidRPr="00034B9F">
              <w:rPr>
                <w:rFonts w:ascii="Times New Roman" w:hAnsi="Times New Roman" w:cs="Times New Roman"/>
                <w:bCs/>
                <w:sz w:val="28"/>
                <w:szCs w:val="28"/>
              </w:rPr>
              <w:t>.</w:t>
            </w:r>
            <w:r w:rsidR="00890030">
              <w:rPr>
                <w:rFonts w:ascii="Times New Roman" w:eastAsia="Times New Roman" w:hAnsi="Times New Roman" w:cs="Times New Roman"/>
                <w:sz w:val="28"/>
                <w:szCs w:val="28"/>
                <w:lang w:eastAsia="lv-LV"/>
              </w:rPr>
              <w:t xml:space="preserve"> </w:t>
            </w:r>
          </w:p>
          <w:p w14:paraId="3F575ED6" w14:textId="4B1CDF54" w:rsidR="001A7730" w:rsidRPr="00A23FEA" w:rsidRDefault="001A7730" w:rsidP="00A61D9C">
            <w:pPr>
              <w:spacing w:after="0" w:line="240" w:lineRule="auto"/>
              <w:jc w:val="both"/>
              <w:rPr>
                <w:rFonts w:ascii="Times New Roman" w:eastAsia="Times New Roman" w:hAnsi="Times New Roman" w:cs="Times New Roman"/>
                <w:iCs/>
                <w:sz w:val="28"/>
                <w:szCs w:val="28"/>
                <w:lang w:eastAsia="lv-LV"/>
              </w:rPr>
            </w:pPr>
          </w:p>
        </w:tc>
      </w:tr>
      <w:tr w:rsidR="001A7730" w:rsidRPr="00A23FEA" w14:paraId="5DE4A6A3" w14:textId="77777777" w:rsidTr="001A77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D9E3E0"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4.</w:t>
            </w:r>
          </w:p>
        </w:tc>
        <w:tc>
          <w:tcPr>
            <w:tcW w:w="1149" w:type="pct"/>
            <w:tcBorders>
              <w:top w:val="outset" w:sz="6" w:space="0" w:color="auto"/>
              <w:left w:val="outset" w:sz="6" w:space="0" w:color="auto"/>
              <w:bottom w:val="outset" w:sz="6" w:space="0" w:color="auto"/>
              <w:right w:val="outset" w:sz="6" w:space="0" w:color="auto"/>
            </w:tcBorders>
            <w:hideMark/>
          </w:tcPr>
          <w:p w14:paraId="1F07C24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Cita informācija</w:t>
            </w:r>
          </w:p>
        </w:tc>
        <w:tc>
          <w:tcPr>
            <w:tcW w:w="3489" w:type="pct"/>
            <w:tcBorders>
              <w:top w:val="outset" w:sz="6" w:space="0" w:color="auto"/>
              <w:left w:val="outset" w:sz="6" w:space="0" w:color="auto"/>
              <w:bottom w:val="outset" w:sz="6" w:space="0" w:color="auto"/>
              <w:right w:val="outset" w:sz="6" w:space="0" w:color="auto"/>
            </w:tcBorders>
            <w:hideMark/>
          </w:tcPr>
          <w:p w14:paraId="07B5A0C0" w14:textId="77777777" w:rsidR="001A7730" w:rsidRPr="00A23FEA" w:rsidRDefault="001A7730" w:rsidP="00A61D9C">
            <w:pPr>
              <w:pStyle w:val="xxparasts1"/>
              <w:jc w:val="both"/>
              <w:rPr>
                <w:rFonts w:eastAsia="Times New Roman"/>
                <w:iCs/>
                <w:sz w:val="28"/>
                <w:szCs w:val="28"/>
              </w:rPr>
            </w:pPr>
            <w:r w:rsidRPr="00A23FEA">
              <w:rPr>
                <w:color w:val="000000"/>
                <w:sz w:val="28"/>
                <w:szCs w:val="28"/>
              </w:rPr>
              <w:t>Nav</w:t>
            </w:r>
          </w:p>
        </w:tc>
      </w:tr>
    </w:tbl>
    <w:p w14:paraId="27D9A098" w14:textId="77777777" w:rsidR="001A7730" w:rsidRPr="00A23FEA" w:rsidRDefault="001A7730" w:rsidP="001A7730">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A7730" w:rsidRPr="00A23FEA" w14:paraId="14839E08" w14:textId="77777777" w:rsidTr="00A61D9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F2B7D7"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1A7730" w:rsidRPr="00A23FEA" w14:paraId="7BEF8E65" w14:textId="77777777" w:rsidTr="00A61D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52541A"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9712FF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xml:space="preserve">Sabiedrības </w:t>
            </w:r>
            <w:proofErr w:type="spellStart"/>
            <w:r w:rsidRPr="00A23FEA">
              <w:rPr>
                <w:rFonts w:ascii="Times New Roman" w:eastAsia="Times New Roman" w:hAnsi="Times New Roman" w:cs="Times New Roman"/>
                <w:iCs/>
                <w:sz w:val="28"/>
                <w:szCs w:val="28"/>
                <w:lang w:eastAsia="lv-LV"/>
              </w:rPr>
              <w:t>mērķgrupas</w:t>
            </w:r>
            <w:proofErr w:type="spellEnd"/>
            <w:r w:rsidRPr="00A23FEA">
              <w:rPr>
                <w:rFonts w:ascii="Times New Roman" w:eastAsia="Times New Roman" w:hAnsi="Times New Roman" w:cs="Times New Roman"/>
                <w:iCs/>
                <w:sz w:val="28"/>
                <w:szCs w:val="28"/>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76497A8E" w14:textId="6DC930F1" w:rsidR="001A7730" w:rsidRPr="00CB0111" w:rsidRDefault="00ED4B40" w:rsidP="00097890">
            <w:pPr>
              <w:spacing w:after="0" w:line="240" w:lineRule="auto"/>
              <w:jc w:val="both"/>
              <w:rPr>
                <w:rFonts w:ascii="Times New Roman" w:eastAsia="Times New Roman" w:hAnsi="Times New Roman" w:cs="Times New Roman"/>
                <w:iCs/>
                <w:color w:val="FF0000"/>
                <w:sz w:val="28"/>
                <w:szCs w:val="28"/>
                <w:lang w:eastAsia="lv-LV"/>
              </w:rPr>
            </w:pPr>
            <w:r>
              <w:rPr>
                <w:rFonts w:ascii="Times New Roman" w:eastAsia="Times New Roman" w:hAnsi="Times New Roman" w:cs="Times New Roman"/>
                <w:sz w:val="28"/>
                <w:szCs w:val="28"/>
                <w:lang w:eastAsia="lv-LV"/>
              </w:rPr>
              <w:t>Izglītības un zinātnes</w:t>
            </w:r>
            <w:r w:rsidRPr="00A23FEA">
              <w:rPr>
                <w:rFonts w:ascii="Times New Roman" w:eastAsia="Times New Roman" w:hAnsi="Times New Roman" w:cs="Times New Roman"/>
                <w:sz w:val="28"/>
                <w:szCs w:val="28"/>
                <w:lang w:eastAsia="lv-LV"/>
              </w:rPr>
              <w:t xml:space="preserve"> ministr</w:t>
            </w:r>
            <w:r>
              <w:rPr>
                <w:rFonts w:ascii="Times New Roman" w:eastAsia="Times New Roman" w:hAnsi="Times New Roman" w:cs="Times New Roman"/>
                <w:sz w:val="28"/>
                <w:szCs w:val="28"/>
                <w:lang w:eastAsia="lv-LV"/>
              </w:rPr>
              <w:t>ija</w:t>
            </w:r>
            <w:r w:rsidRPr="00327CC7">
              <w:rPr>
                <w:rFonts w:ascii="Times New Roman" w:eastAsia="Times New Roman" w:hAnsi="Times New Roman" w:cs="Times New Roman"/>
                <w:sz w:val="28"/>
                <w:szCs w:val="28"/>
                <w:lang w:eastAsia="lv-LV"/>
              </w:rPr>
              <w:t xml:space="preserve">, </w:t>
            </w:r>
            <w:r w:rsidRPr="00327CC7">
              <w:rPr>
                <w:rFonts w:ascii="Times New Roman" w:eastAsia="Times New Roman" w:hAnsi="Times New Roman" w:cs="Times New Roman"/>
                <w:iCs/>
                <w:sz w:val="28"/>
                <w:szCs w:val="28"/>
                <w:lang w:eastAsia="lv-LV"/>
              </w:rPr>
              <w:t>Valsts izglītības attīstības aģentūra,</w:t>
            </w:r>
            <w:r w:rsidRPr="00327CC7">
              <w:rPr>
                <w:rFonts w:ascii="Times New Roman" w:hAnsi="Times New Roman"/>
                <w:sz w:val="28"/>
                <w:szCs w:val="28"/>
              </w:rPr>
              <w:t xml:space="preserve"> Rīgas Valsts tehnikums, </w:t>
            </w:r>
            <w:r w:rsidRPr="00327CC7">
              <w:rPr>
                <w:rFonts w:ascii="Times New Roman" w:hAnsi="Times New Roman"/>
                <w:bCs/>
                <w:sz w:val="28"/>
                <w:szCs w:val="28"/>
              </w:rPr>
              <w:t xml:space="preserve">Kuldīgas Tehnoloģiju un tūrisma tehnikums, Rīgas Mākslas </w:t>
            </w:r>
            <w:r w:rsidRPr="00E15327">
              <w:rPr>
                <w:rFonts w:ascii="Times New Roman" w:hAnsi="Times New Roman"/>
                <w:bCs/>
                <w:sz w:val="28"/>
                <w:szCs w:val="28"/>
              </w:rPr>
              <w:t>un mediju tehnikum</w:t>
            </w:r>
            <w:r>
              <w:rPr>
                <w:rFonts w:ascii="Times New Roman" w:hAnsi="Times New Roman"/>
                <w:bCs/>
                <w:sz w:val="28"/>
                <w:szCs w:val="28"/>
              </w:rPr>
              <w:t>s</w:t>
            </w:r>
            <w:r w:rsidR="00034B9F" w:rsidRPr="00034B9F">
              <w:rPr>
                <w:rFonts w:ascii="Times New Roman" w:hAnsi="Times New Roman" w:cs="Times New Roman"/>
                <w:bCs/>
                <w:sz w:val="28"/>
                <w:szCs w:val="28"/>
              </w:rPr>
              <w:t xml:space="preserve">,  </w:t>
            </w:r>
            <w:r w:rsidR="00034B9F" w:rsidRPr="00034B9F">
              <w:rPr>
                <w:rStyle w:val="normaltextrun"/>
                <w:rFonts w:ascii="Times New Roman" w:hAnsi="Times New Roman" w:cs="Times New Roman"/>
                <w:color w:val="000000"/>
                <w:sz w:val="28"/>
                <w:szCs w:val="28"/>
              </w:rPr>
              <w:t>Liepājas Valsts tehnikums</w:t>
            </w:r>
            <w:r w:rsidRPr="00034B9F">
              <w:rPr>
                <w:rFonts w:ascii="Times New Roman" w:hAnsi="Times New Roman" w:cs="Times New Roman"/>
                <w:bCs/>
                <w:sz w:val="28"/>
                <w:szCs w:val="28"/>
              </w:rPr>
              <w:t>.</w:t>
            </w:r>
          </w:p>
        </w:tc>
      </w:tr>
      <w:tr w:rsidR="001A7730" w:rsidRPr="00A23FEA" w14:paraId="4623FC9E" w14:textId="77777777" w:rsidTr="00A61D9C">
        <w:trPr>
          <w:trHeight w:val="13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36BFCA" w14:textId="6B5CF066"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F686F0A" w14:textId="77777777" w:rsidR="001A7730" w:rsidRPr="00A23FEA" w:rsidRDefault="001A7730" w:rsidP="00A61D9C">
            <w:pPr>
              <w:spacing w:after="0" w:line="240" w:lineRule="auto"/>
              <w:rPr>
                <w:rFonts w:ascii="Times New Roman" w:hAnsi="Times New Roman" w:cs="Times New Roman"/>
              </w:rPr>
            </w:pPr>
            <w:r w:rsidRPr="00A23FEA">
              <w:rPr>
                <w:rFonts w:ascii="Times New Roman" w:eastAsia="Times New Roman" w:hAnsi="Times New Roman" w:cs="Times New Roman"/>
                <w:iCs/>
                <w:sz w:val="28"/>
                <w:szCs w:val="28"/>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2478B77D" w14:textId="77777777" w:rsidR="001A7730" w:rsidRPr="00A23FEA" w:rsidRDefault="001A7730" w:rsidP="00A61D9C">
            <w:pPr>
              <w:spacing w:after="0" w:line="240" w:lineRule="auto"/>
              <w:rPr>
                <w:rFonts w:ascii="Times New Roman" w:hAnsi="Times New Roman" w:cs="Times New Roman"/>
              </w:rPr>
            </w:pPr>
            <w:r w:rsidRPr="00A23FEA">
              <w:rPr>
                <w:rFonts w:ascii="Times New Roman" w:eastAsia="Times New Roman" w:hAnsi="Times New Roman" w:cs="Times New Roman"/>
                <w:iCs/>
                <w:sz w:val="28"/>
                <w:szCs w:val="28"/>
                <w:lang w:eastAsia="lv-LV"/>
              </w:rPr>
              <w:t>Projekts šo jomu neskar.</w:t>
            </w:r>
          </w:p>
        </w:tc>
      </w:tr>
      <w:tr w:rsidR="001A7730" w:rsidRPr="00A23FEA" w14:paraId="45B5C824" w14:textId="77777777" w:rsidTr="00A61D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D9F1ACE"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BD42FC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663977CC" w14:textId="77777777" w:rsidR="001A7730" w:rsidRPr="00A23FEA" w:rsidRDefault="001A7730" w:rsidP="00A61D9C">
            <w:pPr>
              <w:spacing w:after="0" w:line="240" w:lineRule="auto"/>
              <w:jc w:val="both"/>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Projekts šo jomu neskar.</w:t>
            </w:r>
          </w:p>
        </w:tc>
      </w:tr>
      <w:tr w:rsidR="001A7730" w:rsidRPr="00A23FEA" w14:paraId="3802108D" w14:textId="77777777" w:rsidTr="00A61D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BF0A8"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FDC463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tcPr>
          <w:p w14:paraId="507F202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Projekts šo jomu neskar.</w:t>
            </w:r>
          </w:p>
        </w:tc>
      </w:tr>
      <w:tr w:rsidR="001A7730" w:rsidRPr="00A23FEA" w14:paraId="2A6273C3" w14:textId="77777777" w:rsidTr="00A61D9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41BF86"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F5D4A6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8FC194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Nav</w:t>
            </w:r>
          </w:p>
        </w:tc>
      </w:tr>
    </w:tbl>
    <w:p w14:paraId="1DFFD7CF" w14:textId="77777777" w:rsidR="001A7730" w:rsidRPr="00A23FEA" w:rsidRDefault="001A7730" w:rsidP="001A773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001A7730" w:rsidRPr="00A23FEA" w14:paraId="515D9539" w14:textId="77777777" w:rsidTr="00A61D9C">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7B06DD1D"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III. Tiesību akta projekta ietekme uz valsts budžetu un pašvaldību budžetiem</w:t>
            </w:r>
          </w:p>
        </w:tc>
      </w:tr>
      <w:tr w:rsidR="001A7730" w:rsidRPr="00A23FEA" w14:paraId="350BE661" w14:textId="77777777" w:rsidTr="00A61D9C">
        <w:trPr>
          <w:tblCellSpacing w:w="15" w:type="dxa"/>
        </w:trPr>
        <w:tc>
          <w:tcPr>
            <w:tcW w:w="929" w:type="pct"/>
            <w:vMerge w:val="restart"/>
            <w:tcBorders>
              <w:top w:val="outset" w:sz="6" w:space="0" w:color="auto"/>
              <w:left w:val="outset" w:sz="6" w:space="0" w:color="auto"/>
              <w:bottom w:val="outset" w:sz="6" w:space="0" w:color="auto"/>
              <w:right w:val="outset" w:sz="6" w:space="0" w:color="auto"/>
            </w:tcBorders>
            <w:vAlign w:val="center"/>
            <w:hideMark/>
          </w:tcPr>
          <w:p w14:paraId="0E3296E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Rādītāji</w:t>
            </w:r>
          </w:p>
        </w:tc>
        <w:tc>
          <w:tcPr>
            <w:tcW w:w="1161"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5D4FF87"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2021.</w:t>
            </w:r>
          </w:p>
        </w:tc>
        <w:tc>
          <w:tcPr>
            <w:tcW w:w="2844" w:type="pct"/>
            <w:gridSpan w:val="5"/>
            <w:tcBorders>
              <w:top w:val="outset" w:sz="6" w:space="0" w:color="auto"/>
              <w:left w:val="outset" w:sz="6" w:space="0" w:color="auto"/>
              <w:bottom w:val="outset" w:sz="6" w:space="0" w:color="auto"/>
              <w:right w:val="outset" w:sz="6" w:space="0" w:color="auto"/>
            </w:tcBorders>
            <w:vAlign w:val="center"/>
            <w:hideMark/>
          </w:tcPr>
          <w:p w14:paraId="175BBA6F"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Turpmākie trīs gadi (</w:t>
            </w:r>
            <w:proofErr w:type="spellStart"/>
            <w:r w:rsidRPr="00A23FEA">
              <w:rPr>
                <w:rFonts w:ascii="Times New Roman" w:eastAsia="Times New Roman" w:hAnsi="Times New Roman" w:cs="Times New Roman"/>
                <w:i/>
                <w:iCs/>
                <w:sz w:val="28"/>
                <w:szCs w:val="28"/>
                <w:lang w:eastAsia="lv-LV"/>
              </w:rPr>
              <w:t>euro</w:t>
            </w:r>
            <w:proofErr w:type="spellEnd"/>
            <w:r w:rsidRPr="00A23FEA">
              <w:rPr>
                <w:rFonts w:ascii="Times New Roman" w:eastAsia="Times New Roman" w:hAnsi="Times New Roman" w:cs="Times New Roman"/>
                <w:iCs/>
                <w:sz w:val="28"/>
                <w:szCs w:val="28"/>
                <w:lang w:eastAsia="lv-LV"/>
              </w:rPr>
              <w:t>)</w:t>
            </w:r>
          </w:p>
        </w:tc>
      </w:tr>
      <w:tr w:rsidR="001A7730" w:rsidRPr="00A23FEA" w14:paraId="2D49F855" w14:textId="77777777" w:rsidTr="00A61D9C">
        <w:trPr>
          <w:tblCellSpacing w:w="15" w:type="dxa"/>
        </w:trPr>
        <w:tc>
          <w:tcPr>
            <w:tcW w:w="929" w:type="pct"/>
            <w:vMerge/>
            <w:tcBorders>
              <w:top w:val="outset" w:sz="6" w:space="0" w:color="auto"/>
              <w:left w:val="outset" w:sz="6" w:space="0" w:color="auto"/>
              <w:bottom w:val="outset" w:sz="6" w:space="0" w:color="auto"/>
              <w:right w:val="outset" w:sz="6" w:space="0" w:color="auto"/>
            </w:tcBorders>
            <w:vAlign w:val="center"/>
            <w:hideMark/>
          </w:tcPr>
          <w:p w14:paraId="2491D79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1161" w:type="pct"/>
            <w:gridSpan w:val="2"/>
            <w:vMerge/>
            <w:tcBorders>
              <w:top w:val="outset" w:sz="6" w:space="0" w:color="auto"/>
              <w:left w:val="outset" w:sz="6" w:space="0" w:color="auto"/>
              <w:bottom w:val="outset" w:sz="6" w:space="0" w:color="auto"/>
              <w:right w:val="outset" w:sz="6" w:space="0" w:color="auto"/>
            </w:tcBorders>
            <w:vAlign w:val="center"/>
            <w:hideMark/>
          </w:tcPr>
          <w:p w14:paraId="0A0909E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14:paraId="17CDF6C1"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2022.</w:t>
            </w: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14:paraId="53800C0D"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2023.</w:t>
            </w:r>
          </w:p>
        </w:tc>
        <w:tc>
          <w:tcPr>
            <w:tcW w:w="600" w:type="pct"/>
            <w:tcBorders>
              <w:top w:val="outset" w:sz="6" w:space="0" w:color="auto"/>
              <w:left w:val="outset" w:sz="6" w:space="0" w:color="auto"/>
              <w:bottom w:val="outset" w:sz="6" w:space="0" w:color="auto"/>
              <w:right w:val="outset" w:sz="6" w:space="0" w:color="auto"/>
            </w:tcBorders>
            <w:vAlign w:val="center"/>
            <w:hideMark/>
          </w:tcPr>
          <w:p w14:paraId="725B2291"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2024.</w:t>
            </w:r>
          </w:p>
        </w:tc>
      </w:tr>
      <w:tr w:rsidR="001A7730" w:rsidRPr="00A23FEA" w14:paraId="0A1BDBEA" w14:textId="77777777" w:rsidTr="00A61D9C">
        <w:trPr>
          <w:tblCellSpacing w:w="15" w:type="dxa"/>
        </w:trPr>
        <w:tc>
          <w:tcPr>
            <w:tcW w:w="929" w:type="pct"/>
            <w:vMerge/>
            <w:tcBorders>
              <w:top w:val="outset" w:sz="6" w:space="0" w:color="auto"/>
              <w:left w:val="outset" w:sz="6" w:space="0" w:color="auto"/>
              <w:bottom w:val="outset" w:sz="6" w:space="0" w:color="auto"/>
              <w:right w:val="outset" w:sz="6" w:space="0" w:color="auto"/>
            </w:tcBorders>
            <w:vAlign w:val="center"/>
            <w:hideMark/>
          </w:tcPr>
          <w:p w14:paraId="09C89ED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544" w:type="pct"/>
            <w:tcBorders>
              <w:top w:val="outset" w:sz="6" w:space="0" w:color="auto"/>
              <w:left w:val="outset" w:sz="6" w:space="0" w:color="auto"/>
              <w:bottom w:val="outset" w:sz="6" w:space="0" w:color="auto"/>
              <w:right w:val="outset" w:sz="6" w:space="0" w:color="auto"/>
            </w:tcBorders>
            <w:vAlign w:val="center"/>
            <w:hideMark/>
          </w:tcPr>
          <w:p w14:paraId="708235EE"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saskaņā ar valsts budžetu kārtējam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4E5BE285"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izmaiņas kārtējā gadā, salīdzinot ar valsts budžetu kārtējam 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360DFA49"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5147808F"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xml:space="preserve">izmaiņas, salīdzinot ar vidēja termiņa budžeta ietvaru </w:t>
            </w:r>
            <w:r w:rsidRPr="00A23FEA">
              <w:rPr>
                <w:rFonts w:ascii="Times New Roman" w:eastAsia="Times New Roman" w:hAnsi="Times New Roman" w:cs="Times New Roman"/>
                <w:iCs/>
                <w:sz w:val="28"/>
                <w:szCs w:val="28"/>
                <w:lang w:eastAsia="lv-LV"/>
              </w:rPr>
              <w:lastRenderedPageBreak/>
              <w:t>2022. gadam</w:t>
            </w:r>
          </w:p>
        </w:tc>
        <w:tc>
          <w:tcPr>
            <w:tcW w:w="489" w:type="pct"/>
            <w:tcBorders>
              <w:top w:val="outset" w:sz="6" w:space="0" w:color="auto"/>
              <w:left w:val="outset" w:sz="6" w:space="0" w:color="auto"/>
              <w:bottom w:val="outset" w:sz="6" w:space="0" w:color="auto"/>
              <w:right w:val="outset" w:sz="6" w:space="0" w:color="auto"/>
            </w:tcBorders>
            <w:vAlign w:val="center"/>
            <w:hideMark/>
          </w:tcPr>
          <w:p w14:paraId="3F1BD713"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saskaņā ar vidēja termiņa budžeta ietvaru</w:t>
            </w:r>
          </w:p>
        </w:tc>
        <w:tc>
          <w:tcPr>
            <w:tcW w:w="600" w:type="pct"/>
            <w:tcBorders>
              <w:top w:val="outset" w:sz="6" w:space="0" w:color="auto"/>
              <w:left w:val="outset" w:sz="6" w:space="0" w:color="auto"/>
              <w:bottom w:val="outset" w:sz="6" w:space="0" w:color="auto"/>
              <w:right w:val="outset" w:sz="6" w:space="0" w:color="auto"/>
            </w:tcBorders>
            <w:vAlign w:val="center"/>
            <w:hideMark/>
          </w:tcPr>
          <w:p w14:paraId="2A16C7AD"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xml:space="preserve">izmaiņas, salīdzinot ar vidēja termiņa budžeta ietvaru </w:t>
            </w:r>
            <w:r w:rsidRPr="00A23FEA">
              <w:rPr>
                <w:rFonts w:ascii="Times New Roman" w:eastAsia="Times New Roman" w:hAnsi="Times New Roman" w:cs="Times New Roman"/>
                <w:iCs/>
                <w:sz w:val="28"/>
                <w:szCs w:val="28"/>
                <w:lang w:eastAsia="lv-LV"/>
              </w:rPr>
              <w:lastRenderedPageBreak/>
              <w:t>2023. gadam</w:t>
            </w:r>
          </w:p>
        </w:tc>
        <w:tc>
          <w:tcPr>
            <w:tcW w:w="600" w:type="pct"/>
            <w:tcBorders>
              <w:top w:val="outset" w:sz="6" w:space="0" w:color="auto"/>
              <w:left w:val="outset" w:sz="6" w:space="0" w:color="auto"/>
              <w:bottom w:val="outset" w:sz="6" w:space="0" w:color="auto"/>
              <w:right w:val="outset" w:sz="6" w:space="0" w:color="auto"/>
            </w:tcBorders>
            <w:vAlign w:val="center"/>
            <w:hideMark/>
          </w:tcPr>
          <w:p w14:paraId="46F6EE2C"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 xml:space="preserve">izmaiņas, salīdzinot ar vidēja termiņa budžeta ietvaru </w:t>
            </w:r>
            <w:r w:rsidRPr="00A23FEA">
              <w:rPr>
                <w:rFonts w:ascii="Times New Roman" w:eastAsia="Times New Roman" w:hAnsi="Times New Roman" w:cs="Times New Roman"/>
                <w:iCs/>
                <w:sz w:val="28"/>
                <w:szCs w:val="28"/>
                <w:lang w:eastAsia="lv-LV"/>
              </w:rPr>
              <w:lastRenderedPageBreak/>
              <w:t>202</w:t>
            </w:r>
            <w:r>
              <w:rPr>
                <w:rFonts w:ascii="Times New Roman" w:eastAsia="Times New Roman" w:hAnsi="Times New Roman" w:cs="Times New Roman"/>
                <w:iCs/>
                <w:sz w:val="28"/>
                <w:szCs w:val="28"/>
                <w:lang w:eastAsia="lv-LV"/>
              </w:rPr>
              <w:t>3</w:t>
            </w:r>
            <w:r w:rsidRPr="00A23FEA">
              <w:rPr>
                <w:rFonts w:ascii="Times New Roman" w:eastAsia="Times New Roman" w:hAnsi="Times New Roman" w:cs="Times New Roman"/>
                <w:iCs/>
                <w:sz w:val="28"/>
                <w:szCs w:val="28"/>
                <w:lang w:eastAsia="lv-LV"/>
              </w:rPr>
              <w:t>. gadam</w:t>
            </w:r>
          </w:p>
        </w:tc>
      </w:tr>
      <w:tr w:rsidR="001A7730" w:rsidRPr="00A23FEA" w14:paraId="01971206"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vAlign w:val="center"/>
            <w:hideMark/>
          </w:tcPr>
          <w:p w14:paraId="69D04FE3"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1</w:t>
            </w:r>
          </w:p>
        </w:tc>
        <w:tc>
          <w:tcPr>
            <w:tcW w:w="544" w:type="pct"/>
            <w:tcBorders>
              <w:top w:val="outset" w:sz="6" w:space="0" w:color="auto"/>
              <w:left w:val="outset" w:sz="6" w:space="0" w:color="auto"/>
              <w:bottom w:val="outset" w:sz="6" w:space="0" w:color="auto"/>
              <w:right w:val="outset" w:sz="6" w:space="0" w:color="auto"/>
            </w:tcBorders>
            <w:vAlign w:val="center"/>
            <w:hideMark/>
          </w:tcPr>
          <w:p w14:paraId="779593EC"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w:t>
            </w:r>
          </w:p>
        </w:tc>
        <w:tc>
          <w:tcPr>
            <w:tcW w:w="600" w:type="pct"/>
            <w:tcBorders>
              <w:top w:val="outset" w:sz="6" w:space="0" w:color="auto"/>
              <w:left w:val="outset" w:sz="6" w:space="0" w:color="auto"/>
              <w:bottom w:val="outset" w:sz="6" w:space="0" w:color="auto"/>
              <w:right w:val="outset" w:sz="6" w:space="0" w:color="auto"/>
            </w:tcBorders>
            <w:vAlign w:val="center"/>
            <w:hideMark/>
          </w:tcPr>
          <w:p w14:paraId="4058CA7B"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w:t>
            </w:r>
          </w:p>
        </w:tc>
        <w:tc>
          <w:tcPr>
            <w:tcW w:w="489" w:type="pct"/>
            <w:tcBorders>
              <w:top w:val="outset" w:sz="6" w:space="0" w:color="auto"/>
              <w:left w:val="outset" w:sz="6" w:space="0" w:color="auto"/>
              <w:bottom w:val="outset" w:sz="6" w:space="0" w:color="auto"/>
              <w:right w:val="outset" w:sz="6" w:space="0" w:color="auto"/>
            </w:tcBorders>
            <w:vAlign w:val="center"/>
            <w:hideMark/>
          </w:tcPr>
          <w:p w14:paraId="295CB35E"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4</w:t>
            </w:r>
          </w:p>
        </w:tc>
        <w:tc>
          <w:tcPr>
            <w:tcW w:w="600" w:type="pct"/>
            <w:tcBorders>
              <w:top w:val="outset" w:sz="6" w:space="0" w:color="auto"/>
              <w:left w:val="outset" w:sz="6" w:space="0" w:color="auto"/>
              <w:bottom w:val="outset" w:sz="6" w:space="0" w:color="auto"/>
              <w:right w:val="outset" w:sz="6" w:space="0" w:color="auto"/>
            </w:tcBorders>
            <w:vAlign w:val="center"/>
            <w:hideMark/>
          </w:tcPr>
          <w:p w14:paraId="6459D917"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w:t>
            </w:r>
          </w:p>
        </w:tc>
        <w:tc>
          <w:tcPr>
            <w:tcW w:w="489" w:type="pct"/>
            <w:tcBorders>
              <w:top w:val="outset" w:sz="6" w:space="0" w:color="auto"/>
              <w:left w:val="outset" w:sz="6" w:space="0" w:color="auto"/>
              <w:bottom w:val="outset" w:sz="6" w:space="0" w:color="auto"/>
              <w:right w:val="outset" w:sz="6" w:space="0" w:color="auto"/>
            </w:tcBorders>
            <w:vAlign w:val="center"/>
            <w:hideMark/>
          </w:tcPr>
          <w:p w14:paraId="65EA2D2E"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6</w:t>
            </w:r>
          </w:p>
        </w:tc>
        <w:tc>
          <w:tcPr>
            <w:tcW w:w="600" w:type="pct"/>
            <w:tcBorders>
              <w:top w:val="outset" w:sz="6" w:space="0" w:color="auto"/>
              <w:left w:val="outset" w:sz="6" w:space="0" w:color="auto"/>
              <w:bottom w:val="outset" w:sz="6" w:space="0" w:color="auto"/>
              <w:right w:val="outset" w:sz="6" w:space="0" w:color="auto"/>
            </w:tcBorders>
            <w:vAlign w:val="center"/>
            <w:hideMark/>
          </w:tcPr>
          <w:p w14:paraId="63D43824"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7</w:t>
            </w:r>
          </w:p>
        </w:tc>
        <w:tc>
          <w:tcPr>
            <w:tcW w:w="600" w:type="pct"/>
            <w:tcBorders>
              <w:top w:val="outset" w:sz="6" w:space="0" w:color="auto"/>
              <w:left w:val="outset" w:sz="6" w:space="0" w:color="auto"/>
              <w:bottom w:val="outset" w:sz="6" w:space="0" w:color="auto"/>
              <w:right w:val="outset" w:sz="6" w:space="0" w:color="auto"/>
            </w:tcBorders>
            <w:vAlign w:val="center"/>
            <w:hideMark/>
          </w:tcPr>
          <w:p w14:paraId="5F7AB5A3"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8</w:t>
            </w:r>
          </w:p>
        </w:tc>
      </w:tr>
      <w:tr w:rsidR="001A7730" w:rsidRPr="00A23FEA" w14:paraId="0D919AC5"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B9B218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 Budžeta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2963395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E9B0A5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CE8A45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3F5F2B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D6CAD5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D42ED8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B9EFE6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108034A4"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5EB2EA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4A69107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BA95243"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9C5B48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0AC4163"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B556DB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75E33B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3F3869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13C24F3C"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17037D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691C13A4"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52A6C2B"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784958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469F34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FA7A9E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E2E40C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F78438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7493A3B9"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0665A1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119AB4B1"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712B4B4"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3AB456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C91EBA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050AA68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4A39E3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3F9E35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3350CF97"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EFCDA9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 Budžeta izdevumi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255B4374"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39377622" w14:textId="1B9B82FE" w:rsidR="001A7730" w:rsidRPr="00034B9F" w:rsidRDefault="00034B9F">
            <w:pPr>
              <w:spacing w:after="0" w:line="240" w:lineRule="auto"/>
              <w:rPr>
                <w:rFonts w:ascii="Times New Roman" w:eastAsia="Times New Roman" w:hAnsi="Times New Roman" w:cs="Times New Roman"/>
                <w:iCs/>
                <w:sz w:val="28"/>
                <w:szCs w:val="28"/>
                <w:lang w:eastAsia="lv-LV"/>
              </w:rPr>
            </w:pPr>
            <w:r w:rsidRPr="00034B9F">
              <w:rPr>
                <w:rFonts w:ascii="Times New Roman" w:hAnsi="Times New Roman" w:cs="Times New Roman"/>
                <w:sz w:val="28"/>
                <w:szCs w:val="28"/>
              </w:rPr>
              <w:t>1</w:t>
            </w:r>
            <w:r w:rsidR="00954C3E">
              <w:rPr>
                <w:rFonts w:ascii="Times New Roman" w:hAnsi="Times New Roman" w:cs="Times New Roman"/>
                <w:sz w:val="28"/>
                <w:szCs w:val="28"/>
              </w:rPr>
              <w:t> 217 154</w:t>
            </w:r>
          </w:p>
        </w:tc>
        <w:tc>
          <w:tcPr>
            <w:tcW w:w="489" w:type="pct"/>
            <w:tcBorders>
              <w:top w:val="outset" w:sz="6" w:space="0" w:color="auto"/>
              <w:left w:val="outset" w:sz="6" w:space="0" w:color="auto"/>
              <w:bottom w:val="outset" w:sz="6" w:space="0" w:color="auto"/>
              <w:right w:val="outset" w:sz="6" w:space="0" w:color="auto"/>
            </w:tcBorders>
            <w:vAlign w:val="center"/>
            <w:hideMark/>
          </w:tcPr>
          <w:p w14:paraId="1FBBCAA6" w14:textId="2853840A" w:rsidR="001A7730" w:rsidRPr="00CB0111" w:rsidRDefault="001A7730" w:rsidP="00020E57">
            <w:pPr>
              <w:spacing w:after="0" w:line="240" w:lineRule="auto"/>
              <w:rPr>
                <w:rFonts w:ascii="Times New Roman" w:eastAsia="Times New Roman" w:hAnsi="Times New Roman" w:cs="Times New Roman"/>
                <w:iCs/>
                <w:sz w:val="28"/>
                <w:szCs w:val="28"/>
                <w:lang w:eastAsia="lv-LV"/>
              </w:rPr>
            </w:pPr>
            <w:r w:rsidRPr="00CB0111">
              <w:rPr>
                <w:rFonts w:ascii="Times New Roman" w:eastAsia="Times New Roman" w:hAnsi="Times New Roman" w:cs="Times New Roman"/>
                <w:iCs/>
                <w:sz w:val="28"/>
                <w:szCs w:val="28"/>
                <w:lang w:eastAsia="lv-LV"/>
              </w:rPr>
              <w:t> </w:t>
            </w:r>
            <w:r w:rsidR="00820B40" w:rsidRPr="00CB011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25A030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233947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FD2658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58ED36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6F48959F"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3E389E0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1D13925E"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xml:space="preserve">0 </w:t>
            </w:r>
          </w:p>
        </w:tc>
        <w:tc>
          <w:tcPr>
            <w:tcW w:w="600" w:type="pct"/>
            <w:tcBorders>
              <w:top w:val="outset" w:sz="6" w:space="0" w:color="auto"/>
              <w:left w:val="outset" w:sz="6" w:space="0" w:color="auto"/>
              <w:bottom w:val="outset" w:sz="6" w:space="0" w:color="auto"/>
              <w:right w:val="outset" w:sz="6" w:space="0" w:color="auto"/>
            </w:tcBorders>
            <w:vAlign w:val="center"/>
            <w:hideMark/>
          </w:tcPr>
          <w:p w14:paraId="12E2E47C" w14:textId="7CA7AB8F" w:rsidR="001A7730" w:rsidRPr="00034B9F" w:rsidRDefault="00954C3E" w:rsidP="00A61D9C">
            <w:pPr>
              <w:spacing w:after="0" w:line="240" w:lineRule="auto"/>
              <w:rPr>
                <w:rFonts w:ascii="Times New Roman" w:eastAsia="Times New Roman" w:hAnsi="Times New Roman" w:cs="Times New Roman"/>
                <w:iCs/>
                <w:sz w:val="28"/>
                <w:szCs w:val="28"/>
                <w:lang w:eastAsia="lv-LV"/>
              </w:rPr>
            </w:pPr>
            <w:r w:rsidRPr="00034B9F">
              <w:rPr>
                <w:rFonts w:ascii="Times New Roman" w:hAnsi="Times New Roman" w:cs="Times New Roman"/>
                <w:sz w:val="28"/>
                <w:szCs w:val="28"/>
              </w:rPr>
              <w:t>1</w:t>
            </w:r>
            <w:r>
              <w:rPr>
                <w:rFonts w:ascii="Times New Roman" w:hAnsi="Times New Roman" w:cs="Times New Roman"/>
                <w:sz w:val="28"/>
                <w:szCs w:val="28"/>
              </w:rPr>
              <w:t> 217 154</w:t>
            </w:r>
          </w:p>
        </w:tc>
        <w:tc>
          <w:tcPr>
            <w:tcW w:w="489" w:type="pct"/>
            <w:tcBorders>
              <w:top w:val="outset" w:sz="6" w:space="0" w:color="auto"/>
              <w:left w:val="outset" w:sz="6" w:space="0" w:color="auto"/>
              <w:bottom w:val="outset" w:sz="6" w:space="0" w:color="auto"/>
              <w:right w:val="outset" w:sz="6" w:space="0" w:color="auto"/>
            </w:tcBorders>
            <w:vAlign w:val="center"/>
            <w:hideMark/>
          </w:tcPr>
          <w:p w14:paraId="256435B3" w14:textId="5DE57463" w:rsidR="001A7730" w:rsidRPr="00CB0111" w:rsidRDefault="001A7730" w:rsidP="00020E57">
            <w:pPr>
              <w:spacing w:after="0" w:line="240" w:lineRule="auto"/>
              <w:rPr>
                <w:rFonts w:ascii="Times New Roman" w:eastAsia="Times New Roman" w:hAnsi="Times New Roman" w:cs="Times New Roman"/>
                <w:iCs/>
                <w:sz w:val="28"/>
                <w:szCs w:val="28"/>
                <w:lang w:eastAsia="lv-LV"/>
              </w:rPr>
            </w:pPr>
            <w:r w:rsidRPr="00CB0111">
              <w:rPr>
                <w:rFonts w:ascii="Times New Roman" w:eastAsia="Times New Roman" w:hAnsi="Times New Roman" w:cs="Times New Roman"/>
                <w:iCs/>
                <w:sz w:val="28"/>
                <w:szCs w:val="28"/>
                <w:lang w:eastAsia="lv-LV"/>
              </w:rPr>
              <w:t> </w:t>
            </w:r>
            <w:r w:rsidR="00820B40" w:rsidRPr="00CB011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06CE6E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CE2DB5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605BE5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5642E1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11AF6725"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EA0E53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2.2. valsts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0D86D4A4"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89840A4"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3F49BB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A07521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35E416B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A4746D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B7564F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5B08F042"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114C36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6498C212"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35A1836"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425FAA2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B0E9E0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AD0B3C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38CC4D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A690C4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62EE3FF1"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00F6067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 Finansiālā ietekme</w:t>
            </w:r>
          </w:p>
        </w:tc>
        <w:tc>
          <w:tcPr>
            <w:tcW w:w="544" w:type="pct"/>
            <w:tcBorders>
              <w:top w:val="outset" w:sz="6" w:space="0" w:color="auto"/>
              <w:left w:val="outset" w:sz="6" w:space="0" w:color="auto"/>
              <w:bottom w:val="outset" w:sz="6" w:space="0" w:color="auto"/>
              <w:right w:val="outset" w:sz="6" w:space="0" w:color="auto"/>
            </w:tcBorders>
            <w:vAlign w:val="center"/>
            <w:hideMark/>
          </w:tcPr>
          <w:p w14:paraId="7962F20C"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3ECA900" w14:textId="4D8588AD"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w:t>
            </w:r>
            <w:r w:rsidR="00954C3E" w:rsidRPr="00034B9F">
              <w:rPr>
                <w:rFonts w:ascii="Times New Roman" w:hAnsi="Times New Roman" w:cs="Times New Roman"/>
                <w:sz w:val="28"/>
                <w:szCs w:val="28"/>
              </w:rPr>
              <w:t>1</w:t>
            </w:r>
            <w:r w:rsidR="00954C3E">
              <w:rPr>
                <w:rFonts w:ascii="Times New Roman" w:hAnsi="Times New Roman" w:cs="Times New Roman"/>
                <w:sz w:val="28"/>
                <w:szCs w:val="28"/>
              </w:rPr>
              <w:t> 217 154</w:t>
            </w:r>
          </w:p>
        </w:tc>
        <w:tc>
          <w:tcPr>
            <w:tcW w:w="489" w:type="pct"/>
            <w:tcBorders>
              <w:top w:val="outset" w:sz="6" w:space="0" w:color="auto"/>
              <w:left w:val="outset" w:sz="6" w:space="0" w:color="auto"/>
              <w:bottom w:val="outset" w:sz="6" w:space="0" w:color="auto"/>
              <w:right w:val="outset" w:sz="6" w:space="0" w:color="auto"/>
            </w:tcBorders>
            <w:vAlign w:val="center"/>
            <w:hideMark/>
          </w:tcPr>
          <w:p w14:paraId="091C46EF" w14:textId="3E7E7ACC" w:rsidR="001A7730" w:rsidRPr="00ED4B40" w:rsidRDefault="00820B40" w:rsidP="00A61D9C">
            <w:pPr>
              <w:spacing w:after="0" w:line="240" w:lineRule="auto"/>
              <w:rPr>
                <w:rFonts w:ascii="Times New Roman" w:eastAsia="Times New Roman" w:hAnsi="Times New Roman" w:cs="Times New Roman"/>
                <w:iCs/>
                <w:sz w:val="28"/>
                <w:szCs w:val="28"/>
                <w:lang w:eastAsia="lv-LV"/>
              </w:rPr>
            </w:pPr>
            <w:r w:rsidRPr="00CB011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CDA01D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2844AD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83943B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7E6F91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73FD8A27"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917EBE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3.1. valsts pamatbudžets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55C2A1BD"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6C3A3CE" w14:textId="27F7640C"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w:t>
            </w:r>
            <w:r w:rsidR="00954C3E" w:rsidRPr="00034B9F">
              <w:rPr>
                <w:rFonts w:ascii="Times New Roman" w:hAnsi="Times New Roman" w:cs="Times New Roman"/>
                <w:sz w:val="28"/>
                <w:szCs w:val="28"/>
              </w:rPr>
              <w:t>1</w:t>
            </w:r>
            <w:r w:rsidR="00954C3E">
              <w:rPr>
                <w:rFonts w:ascii="Times New Roman" w:hAnsi="Times New Roman" w:cs="Times New Roman"/>
                <w:sz w:val="28"/>
                <w:szCs w:val="28"/>
              </w:rPr>
              <w:t> 217 154</w:t>
            </w:r>
          </w:p>
        </w:tc>
        <w:tc>
          <w:tcPr>
            <w:tcW w:w="489" w:type="pct"/>
            <w:tcBorders>
              <w:top w:val="outset" w:sz="6" w:space="0" w:color="auto"/>
              <w:left w:val="outset" w:sz="6" w:space="0" w:color="auto"/>
              <w:bottom w:val="outset" w:sz="6" w:space="0" w:color="auto"/>
              <w:right w:val="outset" w:sz="6" w:space="0" w:color="auto"/>
            </w:tcBorders>
            <w:vAlign w:val="center"/>
            <w:hideMark/>
          </w:tcPr>
          <w:p w14:paraId="3A6FEF00" w14:textId="6407DBA3" w:rsidR="001A7730" w:rsidRPr="00ED4B40" w:rsidRDefault="001A7730" w:rsidP="00020E57">
            <w:pPr>
              <w:spacing w:after="0" w:line="240" w:lineRule="auto"/>
              <w:rPr>
                <w:rFonts w:ascii="Times New Roman" w:eastAsia="Times New Roman" w:hAnsi="Times New Roman" w:cs="Times New Roman"/>
                <w:iCs/>
                <w:sz w:val="28"/>
                <w:szCs w:val="28"/>
                <w:lang w:eastAsia="lv-LV"/>
              </w:rPr>
            </w:pPr>
            <w:r w:rsidRPr="00ED4B40">
              <w:rPr>
                <w:rFonts w:ascii="Times New Roman" w:eastAsia="Times New Roman" w:hAnsi="Times New Roman" w:cs="Times New Roman"/>
                <w:iCs/>
                <w:sz w:val="28"/>
                <w:szCs w:val="28"/>
                <w:lang w:eastAsia="lv-LV"/>
              </w:rPr>
              <w:t> </w:t>
            </w:r>
            <w:r w:rsidR="00820B40" w:rsidRPr="00CB011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330B2A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2E43BBB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784402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279E039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1319A0B7"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0A9FE7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3.2. speciālais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7494F938"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229C432"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758668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56294B3"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71EF6553"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80F1A3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66E5E0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57681991"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937371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3.3. pašvaldību budžets</w:t>
            </w:r>
          </w:p>
        </w:tc>
        <w:tc>
          <w:tcPr>
            <w:tcW w:w="544" w:type="pct"/>
            <w:tcBorders>
              <w:top w:val="outset" w:sz="6" w:space="0" w:color="auto"/>
              <w:left w:val="outset" w:sz="6" w:space="0" w:color="auto"/>
              <w:bottom w:val="outset" w:sz="6" w:space="0" w:color="auto"/>
              <w:right w:val="outset" w:sz="6" w:space="0" w:color="auto"/>
            </w:tcBorders>
            <w:vAlign w:val="center"/>
            <w:hideMark/>
          </w:tcPr>
          <w:p w14:paraId="364A3AF0"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8C3D623" w14:textId="77777777"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BFAEB7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1427D32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56DD3FE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0EAA4D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4C1BC7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3915F344"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FA9AA0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4. Finanšu līdzekļi papildu izdevumu finansēšanai (kompensējošu izdevumu samazinājumu norāda ar "+" zīmi)</w:t>
            </w:r>
          </w:p>
        </w:tc>
        <w:tc>
          <w:tcPr>
            <w:tcW w:w="544" w:type="pct"/>
            <w:tcBorders>
              <w:top w:val="outset" w:sz="6" w:space="0" w:color="auto"/>
              <w:left w:val="outset" w:sz="6" w:space="0" w:color="auto"/>
              <w:bottom w:val="outset" w:sz="6" w:space="0" w:color="auto"/>
              <w:right w:val="outset" w:sz="6" w:space="0" w:color="auto"/>
            </w:tcBorders>
            <w:vAlign w:val="center"/>
            <w:hideMark/>
          </w:tcPr>
          <w:p w14:paraId="3AED1DB8" w14:textId="77777777" w:rsidR="001A7730" w:rsidRPr="00034B9F" w:rsidRDefault="001A7730" w:rsidP="00A61D9C">
            <w:pPr>
              <w:spacing w:after="0" w:line="240" w:lineRule="auto"/>
              <w:jc w:val="center"/>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3599FEC0" w14:textId="3AEECCCD" w:rsidR="001A7730" w:rsidRPr="00034B9F" w:rsidRDefault="001A7730" w:rsidP="00A61D9C">
            <w:pPr>
              <w:spacing w:after="0" w:line="240" w:lineRule="auto"/>
              <w:rPr>
                <w:rFonts w:ascii="Times New Roman" w:eastAsia="Times New Roman" w:hAnsi="Times New Roman" w:cs="Times New Roman"/>
                <w:iCs/>
                <w:sz w:val="28"/>
                <w:szCs w:val="28"/>
                <w:lang w:eastAsia="lv-LV"/>
              </w:rPr>
            </w:pPr>
            <w:r w:rsidRPr="00034B9F">
              <w:rPr>
                <w:rFonts w:ascii="Times New Roman" w:eastAsia="Times New Roman" w:hAnsi="Times New Roman" w:cs="Times New Roman"/>
                <w:iCs/>
                <w:sz w:val="28"/>
                <w:szCs w:val="28"/>
                <w:lang w:eastAsia="lv-LV"/>
              </w:rPr>
              <w:t>+</w:t>
            </w:r>
            <w:r w:rsidR="00954C3E" w:rsidRPr="00034B9F">
              <w:rPr>
                <w:rFonts w:ascii="Times New Roman" w:hAnsi="Times New Roman" w:cs="Times New Roman"/>
                <w:sz w:val="28"/>
                <w:szCs w:val="28"/>
              </w:rPr>
              <w:t>1</w:t>
            </w:r>
            <w:r w:rsidR="00954C3E">
              <w:rPr>
                <w:rFonts w:ascii="Times New Roman" w:hAnsi="Times New Roman" w:cs="Times New Roman"/>
                <w:sz w:val="28"/>
                <w:szCs w:val="28"/>
              </w:rPr>
              <w:t> 217 154</w:t>
            </w:r>
          </w:p>
        </w:tc>
        <w:tc>
          <w:tcPr>
            <w:tcW w:w="489" w:type="pct"/>
            <w:tcBorders>
              <w:top w:val="outset" w:sz="6" w:space="0" w:color="auto"/>
              <w:left w:val="outset" w:sz="6" w:space="0" w:color="auto"/>
              <w:bottom w:val="outset" w:sz="6" w:space="0" w:color="auto"/>
              <w:right w:val="outset" w:sz="6" w:space="0" w:color="auto"/>
            </w:tcBorders>
            <w:vAlign w:val="center"/>
            <w:hideMark/>
          </w:tcPr>
          <w:p w14:paraId="6FCEDC98" w14:textId="3D7357F2" w:rsidR="001A7730" w:rsidRPr="00A61D9C" w:rsidRDefault="001A7730" w:rsidP="00020E57">
            <w:pPr>
              <w:spacing w:after="0" w:line="240" w:lineRule="auto"/>
              <w:rPr>
                <w:rFonts w:ascii="Times New Roman" w:eastAsia="Times New Roman" w:hAnsi="Times New Roman" w:cs="Times New Roman"/>
                <w:iCs/>
                <w:color w:val="FF0000"/>
                <w:sz w:val="28"/>
                <w:szCs w:val="28"/>
                <w:lang w:eastAsia="lv-LV"/>
              </w:rPr>
            </w:pPr>
            <w:r w:rsidRPr="00A61D9C">
              <w:rPr>
                <w:rFonts w:ascii="Times New Roman" w:eastAsia="Times New Roman" w:hAnsi="Times New Roman" w:cs="Times New Roman"/>
                <w:iCs/>
                <w:color w:val="FF0000"/>
                <w:sz w:val="28"/>
                <w:szCs w:val="28"/>
                <w:lang w:eastAsia="lv-LV"/>
              </w:rPr>
              <w:t> </w:t>
            </w:r>
            <w:r w:rsidR="00820B40" w:rsidRPr="00CB0111">
              <w:rPr>
                <w:rFonts w:ascii="Times New Roman" w:eastAsia="Times New Roman" w:hAnsi="Times New Roman" w:cs="Times New Roman"/>
                <w:iCs/>
                <w:sz w:val="28"/>
                <w:szCs w:val="28"/>
                <w:lang w:eastAsia="lv-LV"/>
              </w:rPr>
              <w:t>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DF1B30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tcBorders>
              <w:top w:val="outset" w:sz="6" w:space="0" w:color="auto"/>
              <w:left w:val="outset" w:sz="6" w:space="0" w:color="auto"/>
              <w:bottom w:val="outset" w:sz="6" w:space="0" w:color="auto"/>
              <w:right w:val="outset" w:sz="6" w:space="0" w:color="auto"/>
            </w:tcBorders>
            <w:vAlign w:val="center"/>
            <w:hideMark/>
          </w:tcPr>
          <w:p w14:paraId="6C6EA8B3"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6C4AD70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0E283F6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727B9B17"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A225A29"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 Precizēta finansiālā ietekme</w:t>
            </w:r>
          </w:p>
        </w:tc>
        <w:tc>
          <w:tcPr>
            <w:tcW w:w="544" w:type="pct"/>
            <w:vMerge w:val="restart"/>
            <w:tcBorders>
              <w:top w:val="outset" w:sz="6" w:space="0" w:color="auto"/>
              <w:left w:val="outset" w:sz="6" w:space="0" w:color="auto"/>
              <w:bottom w:val="outset" w:sz="6" w:space="0" w:color="auto"/>
              <w:right w:val="outset" w:sz="6" w:space="0" w:color="auto"/>
            </w:tcBorders>
            <w:vAlign w:val="center"/>
            <w:hideMark/>
          </w:tcPr>
          <w:p w14:paraId="32E9A44C"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4850C37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5D6672A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X</w:t>
            </w:r>
          </w:p>
        </w:tc>
        <w:tc>
          <w:tcPr>
            <w:tcW w:w="600" w:type="pct"/>
            <w:tcBorders>
              <w:top w:val="outset" w:sz="6" w:space="0" w:color="auto"/>
              <w:left w:val="outset" w:sz="6" w:space="0" w:color="auto"/>
              <w:bottom w:val="outset" w:sz="6" w:space="0" w:color="auto"/>
              <w:right w:val="outset" w:sz="6" w:space="0" w:color="auto"/>
            </w:tcBorders>
            <w:vAlign w:val="center"/>
            <w:hideMark/>
          </w:tcPr>
          <w:p w14:paraId="3E488D9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14:paraId="006D94E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X</w:t>
            </w:r>
          </w:p>
        </w:tc>
        <w:tc>
          <w:tcPr>
            <w:tcW w:w="600" w:type="pct"/>
            <w:tcBorders>
              <w:top w:val="outset" w:sz="6" w:space="0" w:color="auto"/>
              <w:left w:val="outset" w:sz="6" w:space="0" w:color="auto"/>
              <w:bottom w:val="outset" w:sz="6" w:space="0" w:color="auto"/>
              <w:right w:val="outset" w:sz="6" w:space="0" w:color="auto"/>
            </w:tcBorders>
            <w:vAlign w:val="center"/>
            <w:hideMark/>
          </w:tcPr>
          <w:p w14:paraId="06F7409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67570F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3833353F"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0AF9C45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5.1. valsts pamatbudžets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2AEDB7D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7CB2671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632A52E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9BAFE2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45B5B5C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670C4ED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5E387D7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013528C6"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F8E9000"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5.2. speciālais 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3B3708D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495C27AE"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6F6B21C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7BFC2B9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1420CDD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4986964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4B406A27"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0E56894A"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F69D5C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5.3. pašvaldību budžets</w:t>
            </w:r>
          </w:p>
        </w:tc>
        <w:tc>
          <w:tcPr>
            <w:tcW w:w="544" w:type="pct"/>
            <w:vMerge/>
            <w:tcBorders>
              <w:top w:val="outset" w:sz="6" w:space="0" w:color="auto"/>
              <w:left w:val="outset" w:sz="6" w:space="0" w:color="auto"/>
              <w:bottom w:val="outset" w:sz="6" w:space="0" w:color="auto"/>
              <w:right w:val="outset" w:sz="6" w:space="0" w:color="auto"/>
            </w:tcBorders>
            <w:vAlign w:val="center"/>
            <w:hideMark/>
          </w:tcPr>
          <w:p w14:paraId="4A3BD0D8"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73C7DCD6"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556FECE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41E17BF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489" w:type="pct"/>
            <w:vMerge/>
            <w:tcBorders>
              <w:top w:val="outset" w:sz="6" w:space="0" w:color="auto"/>
              <w:left w:val="outset" w:sz="6" w:space="0" w:color="auto"/>
              <w:bottom w:val="outset" w:sz="6" w:space="0" w:color="auto"/>
              <w:right w:val="outset" w:sz="6" w:space="0" w:color="auto"/>
            </w:tcBorders>
            <w:vAlign w:val="center"/>
            <w:hideMark/>
          </w:tcPr>
          <w:p w14:paraId="025CB4B5"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c>
          <w:tcPr>
            <w:tcW w:w="600" w:type="pct"/>
            <w:tcBorders>
              <w:top w:val="outset" w:sz="6" w:space="0" w:color="auto"/>
              <w:left w:val="outset" w:sz="6" w:space="0" w:color="auto"/>
              <w:bottom w:val="outset" w:sz="6" w:space="0" w:color="auto"/>
              <w:right w:val="outset" w:sz="6" w:space="0" w:color="auto"/>
            </w:tcBorders>
            <w:vAlign w:val="center"/>
            <w:hideMark/>
          </w:tcPr>
          <w:p w14:paraId="398D234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c>
          <w:tcPr>
            <w:tcW w:w="600" w:type="pct"/>
            <w:tcBorders>
              <w:top w:val="outset" w:sz="6" w:space="0" w:color="auto"/>
              <w:left w:val="outset" w:sz="6" w:space="0" w:color="auto"/>
              <w:bottom w:val="outset" w:sz="6" w:space="0" w:color="auto"/>
              <w:right w:val="outset" w:sz="6" w:space="0" w:color="auto"/>
            </w:tcBorders>
            <w:vAlign w:val="center"/>
            <w:hideMark/>
          </w:tcPr>
          <w:p w14:paraId="76900681"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0</w:t>
            </w:r>
          </w:p>
        </w:tc>
      </w:tr>
      <w:tr w:rsidR="001A7730" w:rsidRPr="00A23FEA" w14:paraId="14A962E8" w14:textId="77777777" w:rsidTr="00A61D9C">
        <w:trPr>
          <w:trHeight w:val="3835"/>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28DD8A4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021" w:type="pct"/>
            <w:gridSpan w:val="7"/>
            <w:vMerge w:val="restart"/>
            <w:tcBorders>
              <w:top w:val="outset" w:sz="6" w:space="0" w:color="auto"/>
              <w:left w:val="outset" w:sz="6" w:space="0" w:color="auto"/>
              <w:bottom w:val="outset" w:sz="6" w:space="0" w:color="auto"/>
              <w:right w:val="outset" w:sz="6" w:space="0" w:color="auto"/>
            </w:tcBorders>
          </w:tcPr>
          <w:p w14:paraId="01E3BDB6" w14:textId="0CFF8492" w:rsidR="001E70DA" w:rsidRPr="00CB0111" w:rsidRDefault="00617803" w:rsidP="00A61D9C">
            <w:pPr>
              <w:spacing w:after="0" w:line="240" w:lineRule="auto"/>
              <w:jc w:val="both"/>
              <w:rPr>
                <w:rFonts w:ascii="Times New Roman" w:hAnsi="Times New Roman" w:cs="Times New Roman"/>
                <w:sz w:val="28"/>
                <w:szCs w:val="28"/>
              </w:rPr>
            </w:pPr>
            <w:r w:rsidRPr="00CB0111">
              <w:rPr>
                <w:rFonts w:ascii="Times New Roman" w:hAnsi="Times New Roman" w:cs="Times New Roman"/>
                <w:sz w:val="28"/>
                <w:szCs w:val="28"/>
              </w:rPr>
              <w:t>Rīkojuma projektā minēto augstas gatavības projektu</w:t>
            </w:r>
            <w:r w:rsidR="00103A13">
              <w:rPr>
                <w:rFonts w:ascii="Times New Roman" w:hAnsi="Times New Roman" w:cs="Times New Roman"/>
                <w:sz w:val="28"/>
                <w:szCs w:val="28"/>
              </w:rPr>
              <w:t>,</w:t>
            </w:r>
            <w:r w:rsidR="00103A13">
              <w:t xml:space="preserve"> </w:t>
            </w:r>
            <w:r w:rsidR="00103A13" w:rsidRPr="00103A13">
              <w:rPr>
                <w:rFonts w:ascii="Times New Roman" w:hAnsi="Times New Roman" w:cs="Times New Roman"/>
                <w:sz w:val="28"/>
                <w:szCs w:val="28"/>
              </w:rPr>
              <w:t>kuros ir jau izpildīts protokola Nr.28 42.§ 8.punktā minētais nosacījums par iepirkuma procedūru veikšanu</w:t>
            </w:r>
            <w:r w:rsidR="00103A13">
              <w:rPr>
                <w:rFonts w:ascii="Times New Roman" w:hAnsi="Times New Roman" w:cs="Times New Roman"/>
                <w:sz w:val="28"/>
                <w:szCs w:val="28"/>
              </w:rPr>
              <w:t>,</w:t>
            </w:r>
            <w:r w:rsidRPr="00CB0111">
              <w:rPr>
                <w:rFonts w:ascii="Times New Roman" w:hAnsi="Times New Roman" w:cs="Times New Roman"/>
                <w:sz w:val="28"/>
                <w:szCs w:val="28"/>
              </w:rPr>
              <w:t xml:space="preserve"> 2021.gada </w:t>
            </w:r>
            <w:r w:rsidR="00103A13">
              <w:rPr>
                <w:rFonts w:ascii="Times New Roman" w:hAnsi="Times New Roman" w:cs="Times New Roman"/>
                <w:sz w:val="28"/>
                <w:szCs w:val="28"/>
              </w:rPr>
              <w:t>nepieciešamo</w:t>
            </w:r>
            <w:r w:rsidRPr="00CB0111">
              <w:rPr>
                <w:rFonts w:ascii="Times New Roman" w:hAnsi="Times New Roman" w:cs="Times New Roman"/>
                <w:sz w:val="28"/>
                <w:szCs w:val="28"/>
              </w:rPr>
              <w:t xml:space="preserve"> izmaksu (</w:t>
            </w:r>
            <w:r w:rsidR="00AF0651" w:rsidRPr="00034B9F">
              <w:rPr>
                <w:rFonts w:ascii="Times New Roman" w:hAnsi="Times New Roman" w:cs="Times New Roman"/>
                <w:sz w:val="28"/>
                <w:szCs w:val="28"/>
              </w:rPr>
              <w:t>1</w:t>
            </w:r>
            <w:r w:rsidR="00AF0651">
              <w:rPr>
                <w:rFonts w:ascii="Times New Roman" w:hAnsi="Times New Roman" w:cs="Times New Roman"/>
                <w:sz w:val="28"/>
                <w:szCs w:val="28"/>
              </w:rPr>
              <w:t xml:space="preserve"> 217 154 </w:t>
            </w:r>
            <w:proofErr w:type="spellStart"/>
            <w:r w:rsidRPr="00CB0111">
              <w:rPr>
                <w:rFonts w:ascii="Times New Roman" w:hAnsi="Times New Roman" w:cs="Times New Roman"/>
                <w:i/>
                <w:sz w:val="28"/>
                <w:szCs w:val="28"/>
              </w:rPr>
              <w:t>euro</w:t>
            </w:r>
            <w:proofErr w:type="spellEnd"/>
            <w:r w:rsidRPr="00CB0111">
              <w:rPr>
                <w:rFonts w:ascii="Times New Roman" w:hAnsi="Times New Roman" w:cs="Times New Roman"/>
                <w:i/>
                <w:sz w:val="28"/>
                <w:szCs w:val="28"/>
              </w:rPr>
              <w:t xml:space="preserve"> </w:t>
            </w:r>
            <w:r w:rsidRPr="00CB0111">
              <w:rPr>
                <w:rFonts w:ascii="Times New Roman" w:hAnsi="Times New Roman" w:cs="Times New Roman"/>
                <w:iCs/>
                <w:sz w:val="28"/>
                <w:szCs w:val="28"/>
              </w:rPr>
              <w:t>ar PVN</w:t>
            </w:r>
            <w:r w:rsidRPr="00CB0111">
              <w:rPr>
                <w:rFonts w:ascii="Times New Roman" w:hAnsi="Times New Roman" w:cs="Times New Roman"/>
                <w:sz w:val="28"/>
                <w:szCs w:val="28"/>
              </w:rPr>
              <w:t xml:space="preserve">) </w:t>
            </w:r>
            <w:r w:rsidR="009D5B22" w:rsidRPr="00CB0111">
              <w:rPr>
                <w:rFonts w:ascii="Times New Roman" w:hAnsi="Times New Roman" w:cs="Times New Roman"/>
                <w:sz w:val="28"/>
                <w:szCs w:val="28"/>
              </w:rPr>
              <w:t>plānotais</w:t>
            </w:r>
            <w:r w:rsidRPr="00CB0111">
              <w:rPr>
                <w:rFonts w:ascii="Times New Roman" w:hAnsi="Times New Roman" w:cs="Times New Roman"/>
                <w:sz w:val="28"/>
                <w:szCs w:val="28"/>
              </w:rPr>
              <w:t xml:space="preserve"> sadalījums:</w:t>
            </w:r>
          </w:p>
          <w:p w14:paraId="6D31F0B0" w14:textId="42FC3CE0" w:rsidR="00617803" w:rsidRPr="00CB0111" w:rsidRDefault="00617803" w:rsidP="00F756D9">
            <w:pPr>
              <w:pStyle w:val="ListParagraph"/>
              <w:numPr>
                <w:ilvl w:val="0"/>
                <w:numId w:val="9"/>
              </w:numPr>
              <w:spacing w:after="0" w:line="240" w:lineRule="auto"/>
              <w:jc w:val="both"/>
              <w:rPr>
                <w:rFonts w:ascii="Times New Roman" w:hAnsi="Times New Roman"/>
                <w:i/>
                <w:iCs/>
                <w:sz w:val="28"/>
                <w:szCs w:val="28"/>
              </w:rPr>
            </w:pPr>
            <w:r w:rsidRPr="00AF0651">
              <w:rPr>
                <w:rFonts w:ascii="Times New Roman" w:hAnsi="Times New Roman"/>
                <w:sz w:val="28"/>
                <w:szCs w:val="28"/>
              </w:rPr>
              <w:t xml:space="preserve">Rīgas Valsts tehnikuma mācību korpusu atjaunošana </w:t>
            </w:r>
            <w:r w:rsidR="00B02ED5" w:rsidRPr="00AF0651">
              <w:rPr>
                <w:rFonts w:ascii="Times New Roman" w:hAnsi="Times New Roman"/>
                <w:sz w:val="28"/>
                <w:szCs w:val="28"/>
              </w:rPr>
              <w:t>–</w:t>
            </w:r>
            <w:r w:rsidRPr="00AF0651">
              <w:rPr>
                <w:rFonts w:ascii="Times New Roman" w:hAnsi="Times New Roman"/>
                <w:sz w:val="28"/>
                <w:szCs w:val="28"/>
              </w:rPr>
              <w:t xml:space="preserve"> </w:t>
            </w:r>
            <w:r w:rsidR="00AF0651" w:rsidRPr="00AF0651">
              <w:rPr>
                <w:rFonts w:ascii="Times New Roman" w:hAnsi="Times New Roman"/>
                <w:sz w:val="28"/>
                <w:szCs w:val="28"/>
              </w:rPr>
              <w:t>164 236</w:t>
            </w:r>
            <w:r w:rsidR="00B02ED5" w:rsidRPr="00CB0111">
              <w:rPr>
                <w:rFonts w:ascii="Times New Roman" w:hAnsi="Times New Roman"/>
                <w:sz w:val="28"/>
                <w:szCs w:val="28"/>
              </w:rPr>
              <w:t xml:space="preserve"> </w:t>
            </w:r>
            <w:proofErr w:type="spellStart"/>
            <w:r w:rsidRPr="00CB0111">
              <w:rPr>
                <w:rFonts w:ascii="Times New Roman" w:hAnsi="Times New Roman"/>
                <w:i/>
                <w:sz w:val="28"/>
                <w:szCs w:val="28"/>
              </w:rPr>
              <w:t>euro</w:t>
            </w:r>
            <w:proofErr w:type="spellEnd"/>
            <w:r w:rsidRPr="00CB0111">
              <w:rPr>
                <w:rFonts w:ascii="Times New Roman" w:hAnsi="Times New Roman"/>
                <w:sz w:val="28"/>
                <w:szCs w:val="28"/>
              </w:rPr>
              <w:t>,</w:t>
            </w:r>
          </w:p>
          <w:p w14:paraId="7916EDBA" w14:textId="5D3DD1FC" w:rsidR="00617803" w:rsidRPr="00B20F6B" w:rsidRDefault="008A7EFB" w:rsidP="00F756D9">
            <w:pPr>
              <w:pStyle w:val="ListParagraph"/>
              <w:numPr>
                <w:ilvl w:val="0"/>
                <w:numId w:val="11"/>
              </w:numPr>
              <w:spacing w:after="0" w:line="240" w:lineRule="auto"/>
              <w:jc w:val="both"/>
              <w:rPr>
                <w:rFonts w:ascii="Times New Roman" w:hAnsi="Times New Roman"/>
                <w:bCs/>
                <w:sz w:val="28"/>
                <w:szCs w:val="28"/>
              </w:rPr>
            </w:pPr>
            <w:r>
              <w:rPr>
                <w:rFonts w:ascii="Times New Roman" w:hAnsi="Times New Roman"/>
                <w:sz w:val="28"/>
                <w:szCs w:val="28"/>
              </w:rPr>
              <w:t>b</w:t>
            </w:r>
            <w:r w:rsidR="00E15327" w:rsidRPr="00CB0111">
              <w:rPr>
                <w:rFonts w:ascii="Times New Roman" w:hAnsi="Times New Roman"/>
                <w:sz w:val="28"/>
                <w:szCs w:val="28"/>
              </w:rPr>
              <w:t>ūvdarbi</w:t>
            </w:r>
            <w:r>
              <w:rPr>
                <w:rFonts w:ascii="Times New Roman" w:hAnsi="Times New Roman"/>
                <w:sz w:val="28"/>
                <w:szCs w:val="28"/>
              </w:rPr>
              <w:t xml:space="preserve">, t.sk. būvuzraudzība </w:t>
            </w:r>
            <w:r w:rsidR="00E15327" w:rsidRPr="00CB0111">
              <w:rPr>
                <w:rFonts w:ascii="Times New Roman" w:hAnsi="Times New Roman"/>
                <w:sz w:val="28"/>
                <w:szCs w:val="28"/>
              </w:rPr>
              <w:t xml:space="preserve"> – </w:t>
            </w:r>
            <w:r>
              <w:rPr>
                <w:rFonts w:ascii="Times New Roman" w:hAnsi="Times New Roman"/>
                <w:sz w:val="28"/>
                <w:szCs w:val="28"/>
              </w:rPr>
              <w:t xml:space="preserve">  </w:t>
            </w:r>
            <w:r w:rsidR="00AF0651">
              <w:rPr>
                <w:rFonts w:ascii="Times New Roman" w:hAnsi="Times New Roman"/>
                <w:sz w:val="28"/>
                <w:szCs w:val="28"/>
              </w:rPr>
              <w:t xml:space="preserve">163 105 </w:t>
            </w:r>
            <w:proofErr w:type="spellStart"/>
            <w:r w:rsidR="00E15327" w:rsidRPr="00CB0111">
              <w:rPr>
                <w:rFonts w:ascii="Times New Roman" w:hAnsi="Times New Roman"/>
                <w:i/>
                <w:iCs/>
                <w:sz w:val="28"/>
                <w:szCs w:val="28"/>
              </w:rPr>
              <w:t>euro</w:t>
            </w:r>
            <w:proofErr w:type="spellEnd"/>
            <w:r w:rsidR="00E15327" w:rsidRPr="00CB0111">
              <w:rPr>
                <w:rFonts w:ascii="Times New Roman" w:hAnsi="Times New Roman"/>
                <w:i/>
                <w:iCs/>
                <w:sz w:val="28"/>
                <w:szCs w:val="28"/>
              </w:rPr>
              <w:t>;</w:t>
            </w:r>
          </w:p>
          <w:p w14:paraId="7AA3291B" w14:textId="03FAEDF2" w:rsidR="00E15327" w:rsidRPr="00B20F6B" w:rsidRDefault="00E15327" w:rsidP="008D312B">
            <w:pPr>
              <w:pStyle w:val="ListParagraph"/>
              <w:numPr>
                <w:ilvl w:val="0"/>
                <w:numId w:val="11"/>
              </w:numPr>
              <w:spacing w:after="0" w:line="240" w:lineRule="auto"/>
              <w:jc w:val="both"/>
              <w:rPr>
                <w:rFonts w:ascii="Times New Roman" w:hAnsi="Times New Roman"/>
                <w:bCs/>
                <w:sz w:val="28"/>
                <w:szCs w:val="28"/>
              </w:rPr>
            </w:pPr>
            <w:r w:rsidRPr="00CB0111">
              <w:rPr>
                <w:rFonts w:ascii="Times New Roman" w:hAnsi="Times New Roman"/>
                <w:sz w:val="28"/>
                <w:szCs w:val="28"/>
              </w:rPr>
              <w:t>pakalpojumi</w:t>
            </w:r>
            <w:r w:rsidR="001D1B62">
              <w:rPr>
                <w:rFonts w:ascii="Times New Roman" w:hAnsi="Times New Roman"/>
                <w:sz w:val="28"/>
                <w:szCs w:val="28"/>
              </w:rPr>
              <w:t xml:space="preserve"> </w:t>
            </w:r>
            <w:r w:rsidR="008D312B" w:rsidRPr="008D312B">
              <w:rPr>
                <w:rFonts w:ascii="Times New Roman" w:hAnsi="Times New Roman"/>
                <w:sz w:val="28"/>
                <w:szCs w:val="28"/>
              </w:rPr>
              <w:t>projektu vadības nodrošināšanai</w:t>
            </w:r>
            <w:r w:rsidR="000B3FC5">
              <w:rPr>
                <w:rFonts w:ascii="Times New Roman" w:hAnsi="Times New Roman"/>
                <w:sz w:val="28"/>
                <w:szCs w:val="28"/>
              </w:rPr>
              <w:t xml:space="preserve"> </w:t>
            </w:r>
            <w:r w:rsidRPr="00CB0111">
              <w:rPr>
                <w:rFonts w:ascii="Times New Roman" w:hAnsi="Times New Roman"/>
                <w:sz w:val="28"/>
                <w:szCs w:val="28"/>
              </w:rPr>
              <w:t xml:space="preserve"> – </w:t>
            </w:r>
            <w:r w:rsidR="00AF0651">
              <w:rPr>
                <w:rFonts w:ascii="Times New Roman" w:hAnsi="Times New Roman"/>
                <w:sz w:val="28"/>
                <w:szCs w:val="28"/>
              </w:rPr>
              <w:t>1 131</w:t>
            </w:r>
            <w:r w:rsidR="001D1B62">
              <w:rPr>
                <w:rFonts w:ascii="Times New Roman" w:hAnsi="Times New Roman"/>
                <w:sz w:val="28"/>
                <w:szCs w:val="28"/>
              </w:rPr>
              <w:t xml:space="preserve"> </w:t>
            </w:r>
            <w:r w:rsidRPr="00CB0111">
              <w:rPr>
                <w:rFonts w:ascii="Times New Roman" w:hAnsi="Times New Roman"/>
                <w:sz w:val="28"/>
                <w:szCs w:val="28"/>
              </w:rPr>
              <w:t xml:space="preserve"> </w:t>
            </w:r>
            <w:proofErr w:type="spellStart"/>
            <w:r w:rsidRPr="00CB0111">
              <w:rPr>
                <w:rFonts w:ascii="Times New Roman" w:hAnsi="Times New Roman"/>
                <w:i/>
                <w:iCs/>
                <w:sz w:val="28"/>
                <w:szCs w:val="28"/>
              </w:rPr>
              <w:t>euro</w:t>
            </w:r>
            <w:proofErr w:type="spellEnd"/>
            <w:r w:rsidRPr="00CB0111">
              <w:rPr>
                <w:rFonts w:ascii="Times New Roman" w:hAnsi="Times New Roman"/>
                <w:i/>
                <w:iCs/>
                <w:sz w:val="28"/>
                <w:szCs w:val="28"/>
              </w:rPr>
              <w:t>.</w:t>
            </w:r>
          </w:p>
          <w:p w14:paraId="75CAACCA" w14:textId="42369C4B" w:rsidR="00E15327" w:rsidRPr="00B20F6B" w:rsidRDefault="00E15327" w:rsidP="00F756D9">
            <w:pPr>
              <w:pStyle w:val="ListParagraph"/>
              <w:numPr>
                <w:ilvl w:val="0"/>
                <w:numId w:val="9"/>
              </w:numPr>
              <w:spacing w:after="0" w:line="240" w:lineRule="auto"/>
              <w:jc w:val="both"/>
              <w:rPr>
                <w:rFonts w:ascii="Times New Roman" w:hAnsi="Times New Roman"/>
                <w:bCs/>
                <w:sz w:val="28"/>
                <w:szCs w:val="28"/>
              </w:rPr>
            </w:pPr>
            <w:r w:rsidRPr="00B20F6B">
              <w:rPr>
                <w:rFonts w:ascii="Times New Roman" w:hAnsi="Times New Roman"/>
                <w:bCs/>
                <w:sz w:val="28"/>
                <w:szCs w:val="28"/>
              </w:rPr>
              <w:t xml:space="preserve">Kuldīgas Tehnoloģiju un tūrisma tehnikuma Tehnoloģiju centra būvniecība </w:t>
            </w:r>
            <w:r w:rsidR="00B02ED5" w:rsidRPr="00B20F6B">
              <w:rPr>
                <w:rFonts w:ascii="Times New Roman" w:hAnsi="Times New Roman"/>
                <w:bCs/>
                <w:sz w:val="28"/>
                <w:szCs w:val="28"/>
              </w:rPr>
              <w:t>–</w:t>
            </w:r>
            <w:r w:rsidRPr="00B20F6B">
              <w:rPr>
                <w:rFonts w:ascii="Times New Roman" w:hAnsi="Times New Roman"/>
                <w:bCs/>
                <w:sz w:val="28"/>
                <w:szCs w:val="28"/>
              </w:rPr>
              <w:t xml:space="preserve"> </w:t>
            </w:r>
            <w:r w:rsidR="00B02ED5" w:rsidRPr="00B20F6B">
              <w:rPr>
                <w:rFonts w:ascii="Times New Roman" w:hAnsi="Times New Roman"/>
                <w:bCs/>
                <w:sz w:val="28"/>
                <w:szCs w:val="28"/>
              </w:rPr>
              <w:t>57</w:t>
            </w:r>
            <w:r w:rsidR="006261F4">
              <w:rPr>
                <w:rFonts w:ascii="Times New Roman" w:hAnsi="Times New Roman"/>
                <w:bCs/>
                <w:sz w:val="28"/>
                <w:szCs w:val="28"/>
              </w:rPr>
              <w:t>3 043</w:t>
            </w:r>
            <w:r w:rsidR="00B02ED5" w:rsidRPr="00B20F6B">
              <w:rPr>
                <w:rFonts w:ascii="Times New Roman" w:hAnsi="Times New Roman"/>
                <w:bCs/>
                <w:sz w:val="28"/>
                <w:szCs w:val="28"/>
              </w:rPr>
              <w:t xml:space="preserve"> </w:t>
            </w:r>
            <w:proofErr w:type="spellStart"/>
            <w:r w:rsidRPr="00CB0111">
              <w:rPr>
                <w:rFonts w:ascii="Times New Roman" w:hAnsi="Times New Roman"/>
                <w:bCs/>
                <w:i/>
                <w:sz w:val="28"/>
                <w:szCs w:val="28"/>
              </w:rPr>
              <w:t>euro</w:t>
            </w:r>
            <w:proofErr w:type="spellEnd"/>
            <w:r w:rsidRPr="00B20F6B">
              <w:rPr>
                <w:rFonts w:ascii="Times New Roman" w:hAnsi="Times New Roman"/>
                <w:bCs/>
                <w:sz w:val="28"/>
                <w:szCs w:val="28"/>
              </w:rPr>
              <w:t>,</w:t>
            </w:r>
          </w:p>
          <w:p w14:paraId="66A0E97E" w14:textId="225A3942" w:rsidR="00E15327" w:rsidRPr="00B20F6B" w:rsidRDefault="008A7EFB" w:rsidP="00E15327">
            <w:pPr>
              <w:pStyle w:val="ListParagraph"/>
              <w:numPr>
                <w:ilvl w:val="0"/>
                <w:numId w:val="12"/>
              </w:numPr>
              <w:spacing w:after="0" w:line="240" w:lineRule="auto"/>
              <w:jc w:val="both"/>
              <w:rPr>
                <w:rFonts w:ascii="Times New Roman" w:hAnsi="Times New Roman"/>
                <w:bCs/>
                <w:sz w:val="28"/>
                <w:szCs w:val="28"/>
              </w:rPr>
            </w:pPr>
            <w:r>
              <w:rPr>
                <w:rFonts w:ascii="Times New Roman" w:hAnsi="Times New Roman"/>
                <w:bCs/>
                <w:sz w:val="28"/>
                <w:szCs w:val="28"/>
              </w:rPr>
              <w:t>b</w:t>
            </w:r>
            <w:r w:rsidR="00E15327" w:rsidRPr="00B20F6B">
              <w:rPr>
                <w:rFonts w:ascii="Times New Roman" w:hAnsi="Times New Roman"/>
                <w:bCs/>
                <w:sz w:val="28"/>
                <w:szCs w:val="28"/>
              </w:rPr>
              <w:t>ūvdarbi</w:t>
            </w:r>
            <w:r>
              <w:rPr>
                <w:rFonts w:ascii="Times New Roman" w:hAnsi="Times New Roman"/>
                <w:bCs/>
                <w:sz w:val="28"/>
                <w:szCs w:val="28"/>
              </w:rPr>
              <w:t>, t.sk. ekspertīze</w:t>
            </w:r>
            <w:r w:rsidR="00E15327" w:rsidRPr="00B20F6B">
              <w:rPr>
                <w:rFonts w:ascii="Times New Roman" w:hAnsi="Times New Roman"/>
                <w:bCs/>
                <w:sz w:val="28"/>
                <w:szCs w:val="28"/>
              </w:rPr>
              <w:t xml:space="preserve"> – </w:t>
            </w:r>
            <w:r>
              <w:rPr>
                <w:rFonts w:ascii="Times New Roman" w:hAnsi="Times New Roman"/>
                <w:bCs/>
                <w:sz w:val="28"/>
                <w:szCs w:val="28"/>
              </w:rPr>
              <w:t> 569 098</w:t>
            </w:r>
            <w:r w:rsidR="00E15327" w:rsidRPr="00CB0111">
              <w:rPr>
                <w:rFonts w:ascii="Times New Roman" w:hAnsi="Times New Roman"/>
                <w:bCs/>
                <w:i/>
                <w:sz w:val="28"/>
                <w:szCs w:val="28"/>
              </w:rPr>
              <w:t>euro</w:t>
            </w:r>
            <w:r w:rsidR="00E15327" w:rsidRPr="00B20F6B">
              <w:rPr>
                <w:rFonts w:ascii="Times New Roman" w:hAnsi="Times New Roman"/>
                <w:bCs/>
                <w:sz w:val="28"/>
                <w:szCs w:val="28"/>
              </w:rPr>
              <w:t>;</w:t>
            </w:r>
          </w:p>
          <w:p w14:paraId="7CB18DDE" w14:textId="7F9E04B5" w:rsidR="00E15327" w:rsidRPr="006548BC" w:rsidRDefault="00E15327" w:rsidP="008D312B">
            <w:pPr>
              <w:pStyle w:val="ListParagraph"/>
              <w:numPr>
                <w:ilvl w:val="0"/>
                <w:numId w:val="12"/>
              </w:numPr>
              <w:spacing w:after="0" w:line="240" w:lineRule="auto"/>
              <w:jc w:val="both"/>
              <w:rPr>
                <w:rFonts w:ascii="Times New Roman" w:hAnsi="Times New Roman"/>
                <w:bCs/>
                <w:i/>
                <w:sz w:val="28"/>
                <w:szCs w:val="28"/>
              </w:rPr>
            </w:pPr>
            <w:r w:rsidRPr="00B20F6B">
              <w:rPr>
                <w:rFonts w:ascii="Times New Roman" w:hAnsi="Times New Roman"/>
                <w:bCs/>
                <w:sz w:val="28"/>
                <w:szCs w:val="28"/>
              </w:rPr>
              <w:t xml:space="preserve">pakalpojumi </w:t>
            </w:r>
            <w:r w:rsidR="008D312B" w:rsidRPr="008D312B">
              <w:rPr>
                <w:rFonts w:ascii="Times New Roman" w:hAnsi="Times New Roman"/>
                <w:bCs/>
                <w:sz w:val="28"/>
                <w:szCs w:val="28"/>
              </w:rPr>
              <w:t>projektu vadības nodrošināšanai</w:t>
            </w:r>
            <w:r w:rsidRPr="00B20F6B">
              <w:rPr>
                <w:rFonts w:ascii="Times New Roman" w:hAnsi="Times New Roman"/>
                <w:bCs/>
                <w:sz w:val="28"/>
                <w:szCs w:val="28"/>
              </w:rPr>
              <w:t xml:space="preserve"> –</w:t>
            </w:r>
            <w:r w:rsidR="008A7EFB">
              <w:rPr>
                <w:rFonts w:ascii="Times New Roman" w:hAnsi="Times New Roman"/>
                <w:color w:val="000000"/>
                <w:sz w:val="28"/>
                <w:szCs w:val="28"/>
              </w:rPr>
              <w:t xml:space="preserve"> 3</w:t>
            </w:r>
            <w:r w:rsidR="006261F4">
              <w:rPr>
                <w:rFonts w:ascii="Times New Roman" w:hAnsi="Times New Roman"/>
                <w:color w:val="000000"/>
                <w:sz w:val="28"/>
                <w:szCs w:val="28"/>
              </w:rPr>
              <w:t xml:space="preserve"> 945</w:t>
            </w:r>
            <w:r w:rsidR="001D1B62" w:rsidRPr="006548BC">
              <w:rPr>
                <w:rFonts w:cs="Calibri"/>
                <w:color w:val="000000"/>
              </w:rPr>
              <w:t xml:space="preserve">  </w:t>
            </w:r>
            <w:proofErr w:type="spellStart"/>
            <w:r w:rsidRPr="006548BC">
              <w:rPr>
                <w:rFonts w:ascii="Times New Roman" w:hAnsi="Times New Roman"/>
                <w:bCs/>
                <w:i/>
                <w:sz w:val="28"/>
                <w:szCs w:val="28"/>
              </w:rPr>
              <w:t>euro</w:t>
            </w:r>
            <w:proofErr w:type="spellEnd"/>
            <w:r w:rsidRPr="006548BC">
              <w:rPr>
                <w:rFonts w:ascii="Times New Roman" w:hAnsi="Times New Roman"/>
                <w:bCs/>
                <w:sz w:val="28"/>
                <w:szCs w:val="28"/>
              </w:rPr>
              <w:t>.</w:t>
            </w:r>
          </w:p>
          <w:p w14:paraId="146B215D" w14:textId="0DC5599E" w:rsidR="00E15327" w:rsidRPr="00B20F6B" w:rsidRDefault="00E15327" w:rsidP="00F756D9">
            <w:pPr>
              <w:pStyle w:val="ListParagraph"/>
              <w:numPr>
                <w:ilvl w:val="0"/>
                <w:numId w:val="9"/>
              </w:numPr>
              <w:spacing w:after="0" w:line="240" w:lineRule="auto"/>
              <w:jc w:val="both"/>
              <w:rPr>
                <w:rFonts w:ascii="Times New Roman" w:hAnsi="Times New Roman"/>
                <w:bCs/>
                <w:sz w:val="28"/>
                <w:szCs w:val="28"/>
              </w:rPr>
            </w:pPr>
            <w:r w:rsidRPr="00B20F6B">
              <w:rPr>
                <w:rFonts w:ascii="Times New Roman" w:hAnsi="Times New Roman"/>
                <w:bCs/>
                <w:sz w:val="28"/>
                <w:szCs w:val="28"/>
              </w:rPr>
              <w:t xml:space="preserve">Rīgas Mākslas un mediju tehnikuma </w:t>
            </w:r>
            <w:r w:rsidR="006548BC">
              <w:rPr>
                <w:rFonts w:ascii="Times New Roman" w:hAnsi="Times New Roman"/>
                <w:bCs/>
                <w:sz w:val="28"/>
                <w:szCs w:val="28"/>
              </w:rPr>
              <w:t>m</w:t>
            </w:r>
            <w:r w:rsidRPr="00B20F6B">
              <w:rPr>
                <w:rFonts w:ascii="Times New Roman" w:hAnsi="Times New Roman"/>
                <w:bCs/>
                <w:sz w:val="28"/>
                <w:szCs w:val="28"/>
              </w:rPr>
              <w:t xml:space="preserve">ediju mācību korpusa apgaismošanas tehnikas sistēmas iegāde un uzstādīšana </w:t>
            </w:r>
            <w:r w:rsidR="00B02ED5" w:rsidRPr="00B20F6B">
              <w:rPr>
                <w:rFonts w:ascii="Times New Roman" w:hAnsi="Times New Roman"/>
                <w:bCs/>
                <w:sz w:val="28"/>
                <w:szCs w:val="28"/>
              </w:rPr>
              <w:t>–</w:t>
            </w:r>
            <w:r w:rsidRPr="00B20F6B">
              <w:rPr>
                <w:rFonts w:ascii="Times New Roman" w:hAnsi="Times New Roman"/>
                <w:bCs/>
                <w:sz w:val="28"/>
                <w:szCs w:val="28"/>
              </w:rPr>
              <w:t xml:space="preserve"> </w:t>
            </w:r>
            <w:r w:rsidR="00B02ED5" w:rsidRPr="00B20F6B">
              <w:rPr>
                <w:rFonts w:ascii="Times New Roman" w:hAnsi="Times New Roman"/>
                <w:bCs/>
                <w:sz w:val="28"/>
                <w:szCs w:val="28"/>
              </w:rPr>
              <w:t xml:space="preserve">222 </w:t>
            </w:r>
            <w:r w:rsidR="006261F4">
              <w:rPr>
                <w:rFonts w:ascii="Times New Roman" w:hAnsi="Times New Roman"/>
                <w:bCs/>
                <w:sz w:val="28"/>
                <w:szCs w:val="28"/>
              </w:rPr>
              <w:t>920</w:t>
            </w:r>
            <w:r w:rsidRPr="00B20F6B">
              <w:rPr>
                <w:rFonts w:ascii="Times New Roman" w:hAnsi="Times New Roman"/>
                <w:bCs/>
                <w:sz w:val="28"/>
                <w:szCs w:val="28"/>
              </w:rPr>
              <w:t xml:space="preserve"> </w:t>
            </w:r>
            <w:proofErr w:type="spellStart"/>
            <w:r w:rsidRPr="00CB0111">
              <w:rPr>
                <w:rFonts w:ascii="Times New Roman" w:hAnsi="Times New Roman"/>
                <w:bCs/>
                <w:i/>
                <w:sz w:val="28"/>
                <w:szCs w:val="28"/>
              </w:rPr>
              <w:t>euro</w:t>
            </w:r>
            <w:proofErr w:type="spellEnd"/>
            <w:r w:rsidRPr="00B20F6B">
              <w:rPr>
                <w:rFonts w:ascii="Times New Roman" w:hAnsi="Times New Roman"/>
                <w:bCs/>
                <w:sz w:val="28"/>
                <w:szCs w:val="28"/>
              </w:rPr>
              <w:t>.</w:t>
            </w:r>
          </w:p>
          <w:p w14:paraId="62129F06" w14:textId="77777777" w:rsidR="00E15327" w:rsidRPr="00B20F6B" w:rsidRDefault="00E15327" w:rsidP="00F756D9">
            <w:pPr>
              <w:pStyle w:val="ListParagraph"/>
              <w:numPr>
                <w:ilvl w:val="0"/>
                <w:numId w:val="13"/>
              </w:numPr>
              <w:spacing w:after="0" w:line="240" w:lineRule="auto"/>
              <w:jc w:val="both"/>
              <w:rPr>
                <w:rFonts w:ascii="Times New Roman" w:hAnsi="Times New Roman"/>
                <w:bCs/>
                <w:sz w:val="28"/>
                <w:szCs w:val="28"/>
              </w:rPr>
            </w:pPr>
            <w:r w:rsidRPr="00B20F6B">
              <w:rPr>
                <w:rFonts w:ascii="Times New Roman" w:hAnsi="Times New Roman"/>
                <w:bCs/>
                <w:sz w:val="28"/>
                <w:szCs w:val="28"/>
              </w:rPr>
              <w:t xml:space="preserve">gaismošanas sistēmas iegādes un uzstādīšanas izmaksas – 221 385 </w:t>
            </w:r>
            <w:proofErr w:type="spellStart"/>
            <w:r w:rsidRPr="00CB0111">
              <w:rPr>
                <w:rFonts w:ascii="Times New Roman" w:hAnsi="Times New Roman"/>
                <w:bCs/>
                <w:i/>
                <w:sz w:val="28"/>
                <w:szCs w:val="28"/>
              </w:rPr>
              <w:t>euro</w:t>
            </w:r>
            <w:proofErr w:type="spellEnd"/>
            <w:r w:rsidRPr="00B20F6B">
              <w:rPr>
                <w:rFonts w:ascii="Times New Roman" w:hAnsi="Times New Roman"/>
                <w:bCs/>
                <w:sz w:val="28"/>
                <w:szCs w:val="28"/>
              </w:rPr>
              <w:t>;</w:t>
            </w:r>
          </w:p>
          <w:p w14:paraId="53E3C44A" w14:textId="77777777" w:rsidR="00E15327" w:rsidRDefault="00E15327" w:rsidP="008D312B">
            <w:pPr>
              <w:pStyle w:val="ListParagraph"/>
              <w:numPr>
                <w:ilvl w:val="0"/>
                <w:numId w:val="13"/>
              </w:numPr>
              <w:spacing w:after="0" w:line="240" w:lineRule="auto"/>
              <w:jc w:val="both"/>
              <w:rPr>
                <w:rFonts w:ascii="Times New Roman" w:hAnsi="Times New Roman"/>
                <w:bCs/>
                <w:sz w:val="28"/>
                <w:szCs w:val="28"/>
              </w:rPr>
            </w:pPr>
            <w:r w:rsidRPr="00B20F6B">
              <w:rPr>
                <w:rFonts w:ascii="Times New Roman" w:hAnsi="Times New Roman"/>
                <w:bCs/>
                <w:sz w:val="28"/>
                <w:szCs w:val="28"/>
              </w:rPr>
              <w:t xml:space="preserve">pakalpojumi </w:t>
            </w:r>
            <w:r w:rsidR="008D312B" w:rsidRPr="008D312B">
              <w:rPr>
                <w:rFonts w:ascii="Times New Roman" w:hAnsi="Times New Roman"/>
                <w:bCs/>
                <w:sz w:val="28"/>
                <w:szCs w:val="28"/>
              </w:rPr>
              <w:t>projektu vadības nodrošināšanai</w:t>
            </w:r>
            <w:r w:rsidRPr="00B20F6B">
              <w:rPr>
                <w:rFonts w:ascii="Times New Roman" w:hAnsi="Times New Roman"/>
                <w:bCs/>
                <w:sz w:val="28"/>
                <w:szCs w:val="28"/>
              </w:rPr>
              <w:t xml:space="preserve"> – </w:t>
            </w:r>
            <w:r w:rsidR="00B02ED5" w:rsidRPr="00B20F6B">
              <w:rPr>
                <w:rFonts w:ascii="Times New Roman" w:hAnsi="Times New Roman"/>
                <w:bCs/>
                <w:sz w:val="28"/>
                <w:szCs w:val="28"/>
              </w:rPr>
              <w:t xml:space="preserve">1 </w:t>
            </w:r>
            <w:r w:rsidR="006261F4">
              <w:rPr>
                <w:rFonts w:ascii="Times New Roman" w:hAnsi="Times New Roman"/>
                <w:bCs/>
                <w:sz w:val="28"/>
                <w:szCs w:val="28"/>
              </w:rPr>
              <w:t>535</w:t>
            </w:r>
            <w:r w:rsidRPr="00B20F6B">
              <w:rPr>
                <w:rFonts w:ascii="Times New Roman" w:hAnsi="Times New Roman"/>
                <w:bCs/>
                <w:sz w:val="28"/>
                <w:szCs w:val="28"/>
              </w:rPr>
              <w:t xml:space="preserve"> </w:t>
            </w:r>
            <w:proofErr w:type="spellStart"/>
            <w:r w:rsidRPr="00CB0111">
              <w:rPr>
                <w:rFonts w:ascii="Times New Roman" w:hAnsi="Times New Roman"/>
                <w:bCs/>
                <w:i/>
                <w:sz w:val="28"/>
                <w:szCs w:val="28"/>
              </w:rPr>
              <w:t>euro</w:t>
            </w:r>
            <w:proofErr w:type="spellEnd"/>
            <w:r w:rsidRPr="00B20F6B">
              <w:rPr>
                <w:rFonts w:ascii="Times New Roman" w:hAnsi="Times New Roman"/>
                <w:bCs/>
                <w:sz w:val="28"/>
                <w:szCs w:val="28"/>
              </w:rPr>
              <w:t>.</w:t>
            </w:r>
          </w:p>
          <w:p w14:paraId="36F6E972" w14:textId="2530A683" w:rsidR="006261F4" w:rsidRPr="00B20F6B" w:rsidRDefault="006261F4" w:rsidP="006261F4">
            <w:pPr>
              <w:pStyle w:val="ListParagraph"/>
              <w:numPr>
                <w:ilvl w:val="0"/>
                <w:numId w:val="9"/>
              </w:numPr>
              <w:spacing w:after="0" w:line="240" w:lineRule="auto"/>
              <w:jc w:val="both"/>
              <w:rPr>
                <w:rFonts w:ascii="Times New Roman" w:hAnsi="Times New Roman"/>
                <w:bCs/>
                <w:sz w:val="28"/>
                <w:szCs w:val="28"/>
              </w:rPr>
            </w:pPr>
            <w:r w:rsidRPr="006261F4">
              <w:rPr>
                <w:rFonts w:ascii="Times New Roman" w:hAnsi="Times New Roman"/>
                <w:bCs/>
                <w:sz w:val="28"/>
                <w:szCs w:val="28"/>
              </w:rPr>
              <w:lastRenderedPageBreak/>
              <w:t>Liepājas Valsts tehnikuma mācību korpusa, 3. un 4. stāva pārbūve</w:t>
            </w:r>
            <w:r>
              <w:rPr>
                <w:rFonts w:ascii="Times New Roman" w:hAnsi="Times New Roman"/>
                <w:bCs/>
                <w:sz w:val="28"/>
                <w:szCs w:val="28"/>
              </w:rPr>
              <w:t xml:space="preserve"> </w:t>
            </w:r>
            <w:r w:rsidRPr="00B20F6B">
              <w:rPr>
                <w:rFonts w:ascii="Times New Roman" w:hAnsi="Times New Roman"/>
                <w:bCs/>
                <w:sz w:val="28"/>
                <w:szCs w:val="28"/>
              </w:rPr>
              <w:t xml:space="preserve">– </w:t>
            </w:r>
            <w:r>
              <w:rPr>
                <w:rFonts w:ascii="Times New Roman" w:hAnsi="Times New Roman"/>
                <w:bCs/>
                <w:sz w:val="28"/>
                <w:szCs w:val="28"/>
              </w:rPr>
              <w:t>256 955</w:t>
            </w:r>
            <w:r w:rsidRPr="00B20F6B">
              <w:rPr>
                <w:rFonts w:ascii="Times New Roman" w:hAnsi="Times New Roman"/>
                <w:bCs/>
                <w:sz w:val="28"/>
                <w:szCs w:val="28"/>
              </w:rPr>
              <w:t xml:space="preserve"> </w:t>
            </w:r>
            <w:proofErr w:type="spellStart"/>
            <w:r w:rsidRPr="00CB0111">
              <w:rPr>
                <w:rFonts w:ascii="Times New Roman" w:hAnsi="Times New Roman"/>
                <w:bCs/>
                <w:i/>
                <w:sz w:val="28"/>
                <w:szCs w:val="28"/>
              </w:rPr>
              <w:t>euro</w:t>
            </w:r>
            <w:proofErr w:type="spellEnd"/>
            <w:r w:rsidRPr="00B20F6B">
              <w:rPr>
                <w:rFonts w:ascii="Times New Roman" w:hAnsi="Times New Roman"/>
                <w:bCs/>
                <w:sz w:val="28"/>
                <w:szCs w:val="28"/>
              </w:rPr>
              <w:t>.</w:t>
            </w:r>
          </w:p>
          <w:p w14:paraId="396688DD" w14:textId="488835D5" w:rsidR="006261F4" w:rsidRPr="00B20F6B" w:rsidRDefault="00EC5277" w:rsidP="006261F4">
            <w:pPr>
              <w:pStyle w:val="ListParagraph"/>
              <w:numPr>
                <w:ilvl w:val="0"/>
                <w:numId w:val="13"/>
              </w:numPr>
              <w:spacing w:after="0" w:line="240" w:lineRule="auto"/>
              <w:jc w:val="both"/>
              <w:rPr>
                <w:rFonts w:ascii="Times New Roman" w:hAnsi="Times New Roman"/>
                <w:bCs/>
                <w:sz w:val="28"/>
                <w:szCs w:val="28"/>
              </w:rPr>
            </w:pPr>
            <w:r>
              <w:rPr>
                <w:rFonts w:ascii="Times New Roman" w:hAnsi="Times New Roman"/>
                <w:bCs/>
                <w:sz w:val="28"/>
                <w:szCs w:val="28"/>
              </w:rPr>
              <w:t>būvniecība</w:t>
            </w:r>
            <w:r w:rsidR="006261F4" w:rsidRPr="00B20F6B">
              <w:rPr>
                <w:rFonts w:ascii="Times New Roman" w:hAnsi="Times New Roman"/>
                <w:bCs/>
                <w:sz w:val="28"/>
                <w:szCs w:val="28"/>
              </w:rPr>
              <w:t xml:space="preserve"> – </w:t>
            </w:r>
            <w:r w:rsidR="006261F4">
              <w:rPr>
                <w:rFonts w:ascii="Times New Roman" w:hAnsi="Times New Roman"/>
                <w:bCs/>
                <w:sz w:val="28"/>
                <w:szCs w:val="28"/>
              </w:rPr>
              <w:t>255 18</w:t>
            </w:r>
            <w:r w:rsidR="00AF0651">
              <w:rPr>
                <w:rFonts w:ascii="Times New Roman" w:hAnsi="Times New Roman"/>
                <w:bCs/>
                <w:sz w:val="28"/>
                <w:szCs w:val="28"/>
              </w:rPr>
              <w:t>6</w:t>
            </w:r>
            <w:r w:rsidR="006261F4" w:rsidRPr="00B20F6B">
              <w:rPr>
                <w:rFonts w:ascii="Times New Roman" w:hAnsi="Times New Roman"/>
                <w:bCs/>
                <w:sz w:val="28"/>
                <w:szCs w:val="28"/>
              </w:rPr>
              <w:t xml:space="preserve"> </w:t>
            </w:r>
            <w:proofErr w:type="spellStart"/>
            <w:r w:rsidR="006261F4" w:rsidRPr="00CB0111">
              <w:rPr>
                <w:rFonts w:ascii="Times New Roman" w:hAnsi="Times New Roman"/>
                <w:bCs/>
                <w:i/>
                <w:sz w:val="28"/>
                <w:szCs w:val="28"/>
              </w:rPr>
              <w:t>euro</w:t>
            </w:r>
            <w:proofErr w:type="spellEnd"/>
            <w:r w:rsidR="006261F4" w:rsidRPr="00B20F6B">
              <w:rPr>
                <w:rFonts w:ascii="Times New Roman" w:hAnsi="Times New Roman"/>
                <w:bCs/>
                <w:sz w:val="28"/>
                <w:szCs w:val="28"/>
              </w:rPr>
              <w:t>;</w:t>
            </w:r>
          </w:p>
          <w:p w14:paraId="2D9D66F2" w14:textId="72DACBFE" w:rsidR="006261F4" w:rsidRDefault="006261F4" w:rsidP="006261F4">
            <w:pPr>
              <w:pStyle w:val="ListParagraph"/>
              <w:numPr>
                <w:ilvl w:val="0"/>
                <w:numId w:val="13"/>
              </w:numPr>
              <w:spacing w:after="0" w:line="240" w:lineRule="auto"/>
              <w:jc w:val="both"/>
              <w:rPr>
                <w:rFonts w:ascii="Times New Roman" w:hAnsi="Times New Roman"/>
                <w:bCs/>
                <w:sz w:val="28"/>
                <w:szCs w:val="28"/>
              </w:rPr>
            </w:pPr>
            <w:r w:rsidRPr="00B20F6B">
              <w:rPr>
                <w:rFonts w:ascii="Times New Roman" w:hAnsi="Times New Roman"/>
                <w:bCs/>
                <w:sz w:val="28"/>
                <w:szCs w:val="28"/>
              </w:rPr>
              <w:t xml:space="preserve">pakalpojumi </w:t>
            </w:r>
            <w:r w:rsidRPr="008D312B">
              <w:rPr>
                <w:rFonts w:ascii="Times New Roman" w:hAnsi="Times New Roman"/>
                <w:bCs/>
                <w:sz w:val="28"/>
                <w:szCs w:val="28"/>
              </w:rPr>
              <w:t>projektu vadības nodrošināšanai</w:t>
            </w:r>
            <w:r w:rsidRPr="00B20F6B">
              <w:rPr>
                <w:rFonts w:ascii="Times New Roman" w:hAnsi="Times New Roman"/>
                <w:bCs/>
                <w:sz w:val="28"/>
                <w:szCs w:val="28"/>
              </w:rPr>
              <w:t xml:space="preserve"> – </w:t>
            </w:r>
            <w:r>
              <w:rPr>
                <w:rFonts w:ascii="Times New Roman" w:hAnsi="Times New Roman"/>
                <w:bCs/>
                <w:sz w:val="28"/>
                <w:szCs w:val="28"/>
              </w:rPr>
              <w:t>1 769</w:t>
            </w:r>
            <w:r w:rsidRPr="00B20F6B">
              <w:rPr>
                <w:rFonts w:ascii="Times New Roman" w:hAnsi="Times New Roman"/>
                <w:bCs/>
                <w:sz w:val="28"/>
                <w:szCs w:val="28"/>
              </w:rPr>
              <w:t xml:space="preserve"> </w:t>
            </w:r>
            <w:proofErr w:type="spellStart"/>
            <w:r w:rsidRPr="00CB0111">
              <w:rPr>
                <w:rFonts w:ascii="Times New Roman" w:hAnsi="Times New Roman"/>
                <w:bCs/>
                <w:i/>
                <w:sz w:val="28"/>
                <w:szCs w:val="28"/>
              </w:rPr>
              <w:t>euro</w:t>
            </w:r>
            <w:proofErr w:type="spellEnd"/>
            <w:r w:rsidRPr="00B20F6B">
              <w:rPr>
                <w:rFonts w:ascii="Times New Roman" w:hAnsi="Times New Roman"/>
                <w:bCs/>
                <w:sz w:val="28"/>
                <w:szCs w:val="28"/>
              </w:rPr>
              <w:t>.</w:t>
            </w:r>
          </w:p>
          <w:p w14:paraId="0D306543" w14:textId="105CD1A8" w:rsidR="006261F4" w:rsidRPr="00F756D9" w:rsidRDefault="006261F4" w:rsidP="006261F4">
            <w:pPr>
              <w:pStyle w:val="ListParagraph"/>
              <w:spacing w:after="0" w:line="240" w:lineRule="auto"/>
              <w:ind w:left="1080"/>
              <w:jc w:val="both"/>
              <w:rPr>
                <w:rFonts w:ascii="Times New Roman" w:hAnsi="Times New Roman"/>
                <w:bCs/>
                <w:sz w:val="28"/>
                <w:szCs w:val="28"/>
              </w:rPr>
            </w:pPr>
          </w:p>
        </w:tc>
      </w:tr>
      <w:tr w:rsidR="001A7730" w:rsidRPr="00A23FEA" w14:paraId="31ECDD72"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41440E29" w14:textId="7FAAE3A4"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6.1. detalizēts ieņēmumu aprēķins</w:t>
            </w:r>
          </w:p>
        </w:tc>
        <w:tc>
          <w:tcPr>
            <w:tcW w:w="4021" w:type="pct"/>
            <w:gridSpan w:val="7"/>
            <w:vMerge/>
            <w:tcBorders>
              <w:top w:val="outset" w:sz="6" w:space="0" w:color="auto"/>
              <w:left w:val="outset" w:sz="6" w:space="0" w:color="auto"/>
              <w:bottom w:val="outset" w:sz="6" w:space="0" w:color="auto"/>
              <w:right w:val="outset" w:sz="6" w:space="0" w:color="auto"/>
            </w:tcBorders>
            <w:vAlign w:val="center"/>
            <w:hideMark/>
          </w:tcPr>
          <w:p w14:paraId="6AE0175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r>
      <w:tr w:rsidR="001A7730" w:rsidRPr="00A23FEA" w14:paraId="7560BBFC"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66F81AB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6.2. detalizēts izdevumu aprēķins</w:t>
            </w:r>
          </w:p>
        </w:tc>
        <w:tc>
          <w:tcPr>
            <w:tcW w:w="4021" w:type="pct"/>
            <w:gridSpan w:val="7"/>
            <w:vMerge/>
            <w:tcBorders>
              <w:top w:val="outset" w:sz="6" w:space="0" w:color="auto"/>
              <w:left w:val="outset" w:sz="6" w:space="0" w:color="auto"/>
              <w:bottom w:val="outset" w:sz="6" w:space="0" w:color="auto"/>
              <w:right w:val="outset" w:sz="6" w:space="0" w:color="auto"/>
            </w:tcBorders>
            <w:vAlign w:val="center"/>
            <w:hideMark/>
          </w:tcPr>
          <w:p w14:paraId="57265A3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p>
        </w:tc>
      </w:tr>
      <w:tr w:rsidR="001A7730" w:rsidRPr="00A23FEA" w14:paraId="4A488BC9"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1B18ACFB"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7. Amata vietu skaita izmaiņas</w:t>
            </w:r>
          </w:p>
        </w:tc>
        <w:tc>
          <w:tcPr>
            <w:tcW w:w="4021" w:type="pct"/>
            <w:gridSpan w:val="7"/>
            <w:tcBorders>
              <w:top w:val="outset" w:sz="6" w:space="0" w:color="auto"/>
              <w:left w:val="outset" w:sz="6" w:space="0" w:color="auto"/>
              <w:bottom w:val="outset" w:sz="6" w:space="0" w:color="auto"/>
              <w:right w:val="outset" w:sz="6" w:space="0" w:color="auto"/>
            </w:tcBorders>
            <w:hideMark/>
          </w:tcPr>
          <w:p w14:paraId="1CB0EB88" w14:textId="77777777" w:rsidR="001A7730" w:rsidRPr="00A23FEA" w:rsidRDefault="001A7730" w:rsidP="00A61D9C">
            <w:pPr>
              <w:spacing w:after="0" w:line="240" w:lineRule="auto"/>
              <w:jc w:val="both"/>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xml:space="preserve">Projekts šo jomu neskar. </w:t>
            </w:r>
          </w:p>
        </w:tc>
      </w:tr>
      <w:tr w:rsidR="001A7730" w:rsidRPr="00A23FEA" w14:paraId="1B7DFFB3" w14:textId="77777777" w:rsidTr="00A61D9C">
        <w:trPr>
          <w:tblCellSpacing w:w="15" w:type="dxa"/>
        </w:trPr>
        <w:tc>
          <w:tcPr>
            <w:tcW w:w="929" w:type="pct"/>
            <w:tcBorders>
              <w:top w:val="outset" w:sz="6" w:space="0" w:color="auto"/>
              <w:left w:val="outset" w:sz="6" w:space="0" w:color="auto"/>
              <w:bottom w:val="outset" w:sz="6" w:space="0" w:color="auto"/>
              <w:right w:val="outset" w:sz="6" w:space="0" w:color="auto"/>
            </w:tcBorders>
            <w:hideMark/>
          </w:tcPr>
          <w:p w14:paraId="5C276D84" w14:textId="77777777" w:rsidR="001A7730" w:rsidRPr="00A23FEA" w:rsidRDefault="001A7730" w:rsidP="00A61D9C">
            <w:pPr>
              <w:spacing w:after="0" w:line="240" w:lineRule="auto"/>
              <w:rPr>
                <w:rFonts w:ascii="Times New Roman" w:eastAsia="Times New Roman" w:hAnsi="Times New Roman" w:cs="Times New Roman"/>
                <w:sz w:val="28"/>
                <w:szCs w:val="28"/>
                <w:lang w:eastAsia="lv-LV"/>
              </w:rPr>
            </w:pPr>
            <w:r w:rsidRPr="00A23FEA">
              <w:rPr>
                <w:rFonts w:ascii="Times New Roman" w:eastAsia="Times New Roman" w:hAnsi="Times New Roman" w:cs="Times New Roman"/>
                <w:iCs/>
                <w:sz w:val="28"/>
                <w:szCs w:val="28"/>
                <w:lang w:eastAsia="lv-LV"/>
              </w:rPr>
              <w:t>8. Cita informācija</w:t>
            </w:r>
          </w:p>
        </w:tc>
        <w:tc>
          <w:tcPr>
            <w:tcW w:w="4021" w:type="pct"/>
            <w:gridSpan w:val="7"/>
            <w:tcBorders>
              <w:top w:val="outset" w:sz="6" w:space="0" w:color="auto"/>
              <w:left w:val="outset" w:sz="6" w:space="0" w:color="auto"/>
              <w:bottom w:val="outset" w:sz="6" w:space="0" w:color="auto"/>
              <w:right w:val="outset" w:sz="6" w:space="0" w:color="auto"/>
            </w:tcBorders>
            <w:hideMark/>
          </w:tcPr>
          <w:p w14:paraId="6FA15670" w14:textId="348FBC36" w:rsidR="001A7730" w:rsidRPr="00227420" w:rsidRDefault="001A7730" w:rsidP="008D312B">
            <w:pPr>
              <w:spacing w:after="0" w:line="240" w:lineRule="auto"/>
              <w:jc w:val="both"/>
              <w:rPr>
                <w:rFonts w:ascii="Times New Roman" w:hAnsi="Times New Roman"/>
                <w:sz w:val="28"/>
                <w:szCs w:val="28"/>
              </w:rPr>
            </w:pPr>
            <w:r w:rsidRPr="00CB0111">
              <w:rPr>
                <w:rFonts w:ascii="Times New Roman" w:eastAsia="Times New Roman" w:hAnsi="Times New Roman"/>
                <w:sz w:val="28"/>
                <w:szCs w:val="28"/>
              </w:rPr>
              <w:t xml:space="preserve">Atbilstoši </w:t>
            </w:r>
            <w:proofErr w:type="spellStart"/>
            <w:r w:rsidRPr="00CB0111">
              <w:rPr>
                <w:rFonts w:ascii="Times New Roman" w:eastAsia="Times New Roman" w:hAnsi="Times New Roman"/>
                <w:sz w:val="28"/>
                <w:szCs w:val="28"/>
              </w:rPr>
              <w:t>protokollēmumā</w:t>
            </w:r>
            <w:proofErr w:type="spellEnd"/>
            <w:r w:rsidRPr="00CB0111">
              <w:rPr>
                <w:rFonts w:ascii="Times New Roman" w:eastAsia="Times New Roman" w:hAnsi="Times New Roman"/>
                <w:sz w:val="28"/>
                <w:szCs w:val="28"/>
              </w:rPr>
              <w:t xml:space="preserve"> Nr.28 lemtajam </w:t>
            </w:r>
            <w:r w:rsidR="001E70DA" w:rsidRPr="00CB0111">
              <w:rPr>
                <w:rFonts w:ascii="Times New Roman" w:eastAsia="Times New Roman" w:hAnsi="Times New Roman"/>
                <w:sz w:val="28"/>
                <w:szCs w:val="28"/>
              </w:rPr>
              <w:t>iepriekš norādīto augstas gatavības projektu īstenošanai</w:t>
            </w:r>
            <w:r w:rsidRPr="00CB0111">
              <w:rPr>
                <w:rFonts w:ascii="Times New Roman" w:eastAsia="Times New Roman" w:hAnsi="Times New Roman"/>
                <w:sz w:val="28"/>
                <w:szCs w:val="28"/>
                <w:lang w:eastAsia="lv-LV"/>
              </w:rPr>
              <w:t xml:space="preserve"> 2022.gadā nepieciešams</w:t>
            </w:r>
            <w:r w:rsidR="00E10F44" w:rsidRPr="00CB0111">
              <w:rPr>
                <w:rFonts w:ascii="Times New Roman" w:eastAsia="Times New Roman" w:hAnsi="Times New Roman"/>
                <w:sz w:val="28"/>
                <w:szCs w:val="28"/>
                <w:lang w:eastAsia="lv-LV"/>
              </w:rPr>
              <w:t xml:space="preserve"> finansējums</w:t>
            </w:r>
            <w:r w:rsidR="004E1BB7">
              <w:rPr>
                <w:rFonts w:ascii="Times New Roman" w:eastAsia="Times New Roman" w:hAnsi="Times New Roman"/>
                <w:sz w:val="28"/>
                <w:szCs w:val="28"/>
                <w:lang w:eastAsia="lv-LV"/>
              </w:rPr>
              <w:t xml:space="preserve"> </w:t>
            </w:r>
            <w:r w:rsidR="004E1BB7" w:rsidRPr="004E1BB7">
              <w:rPr>
                <w:rFonts w:ascii="Times New Roman" w:eastAsia="Times New Roman" w:hAnsi="Times New Roman"/>
                <w:sz w:val="28"/>
                <w:szCs w:val="28"/>
                <w:lang w:eastAsia="lv-LV"/>
              </w:rPr>
              <w:t>budžeta apakšprogrammā 02.01.00 “Profesionālo izglītības programmu īstenošana”</w:t>
            </w:r>
            <w:r w:rsidRPr="00CB0111">
              <w:rPr>
                <w:rFonts w:ascii="Times New Roman" w:eastAsia="Times New Roman" w:hAnsi="Times New Roman"/>
                <w:sz w:val="28"/>
                <w:szCs w:val="28"/>
                <w:lang w:eastAsia="lv-LV"/>
              </w:rPr>
              <w:t xml:space="preserve"> </w:t>
            </w:r>
            <w:r w:rsidR="00C07EC0">
              <w:rPr>
                <w:rFonts w:ascii="Times New Roman" w:eastAsia="Times New Roman" w:hAnsi="Times New Roman"/>
                <w:sz w:val="28"/>
                <w:szCs w:val="28"/>
                <w:lang w:eastAsia="lv-LV"/>
              </w:rPr>
              <w:t>94 847</w:t>
            </w:r>
            <w:r w:rsidR="006261F4">
              <w:rPr>
                <w:rFonts w:ascii="Times New Roman" w:eastAsia="Times New Roman" w:hAnsi="Times New Roman"/>
                <w:sz w:val="28"/>
                <w:szCs w:val="28"/>
                <w:lang w:eastAsia="lv-LV"/>
              </w:rPr>
              <w:t xml:space="preserve"> </w:t>
            </w:r>
            <w:proofErr w:type="spellStart"/>
            <w:r w:rsidRPr="00CB0111">
              <w:rPr>
                <w:rFonts w:ascii="Times New Roman" w:eastAsia="Times New Roman" w:hAnsi="Times New Roman"/>
                <w:i/>
                <w:iCs/>
                <w:sz w:val="28"/>
                <w:szCs w:val="28"/>
                <w:lang w:eastAsia="lv-LV"/>
              </w:rPr>
              <w:t>euro</w:t>
            </w:r>
            <w:proofErr w:type="spellEnd"/>
            <w:r w:rsidRPr="00CB0111">
              <w:rPr>
                <w:rFonts w:ascii="Times New Roman" w:eastAsia="Times New Roman" w:hAnsi="Times New Roman"/>
                <w:i/>
                <w:iCs/>
                <w:sz w:val="28"/>
                <w:szCs w:val="28"/>
                <w:lang w:eastAsia="lv-LV"/>
              </w:rPr>
              <w:t xml:space="preserve"> </w:t>
            </w:r>
            <w:r w:rsidRPr="00CB0111">
              <w:rPr>
                <w:rFonts w:ascii="Times New Roman" w:hAnsi="Times New Roman"/>
                <w:sz w:val="28"/>
                <w:szCs w:val="28"/>
              </w:rPr>
              <w:t>apmērā</w:t>
            </w:r>
            <w:r w:rsidR="00E10F44" w:rsidRPr="00CB0111">
              <w:rPr>
                <w:rFonts w:ascii="Times New Roman" w:hAnsi="Times New Roman"/>
                <w:sz w:val="28"/>
                <w:szCs w:val="28"/>
              </w:rPr>
              <w:t xml:space="preserve">, tai skaitā Rīgas Valsts </w:t>
            </w:r>
            <w:r w:rsidR="00E10F44" w:rsidRPr="00EC1615">
              <w:rPr>
                <w:rFonts w:ascii="Times New Roman" w:hAnsi="Times New Roman" w:cs="Times New Roman"/>
                <w:sz w:val="28"/>
                <w:szCs w:val="28"/>
              </w:rPr>
              <w:t>tehnikuma mācību korpus</w:t>
            </w:r>
            <w:r w:rsidR="00C07EC0">
              <w:rPr>
                <w:rFonts w:ascii="Times New Roman" w:hAnsi="Times New Roman" w:cs="Times New Roman"/>
                <w:sz w:val="28"/>
                <w:szCs w:val="28"/>
              </w:rPr>
              <w:t>a</w:t>
            </w:r>
            <w:r w:rsidR="00E10F44" w:rsidRPr="00EC1615">
              <w:rPr>
                <w:rFonts w:ascii="Times New Roman" w:hAnsi="Times New Roman" w:cs="Times New Roman"/>
                <w:sz w:val="28"/>
                <w:szCs w:val="28"/>
              </w:rPr>
              <w:t xml:space="preserve"> atjaunošanai </w:t>
            </w:r>
            <w:r w:rsidR="00C07EC0">
              <w:rPr>
                <w:rFonts w:ascii="Times New Roman" w:hAnsi="Times New Roman" w:cs="Times New Roman"/>
                <w:sz w:val="28"/>
                <w:szCs w:val="28"/>
              </w:rPr>
              <w:t>23 667</w:t>
            </w:r>
            <w:r w:rsidR="00E10F44" w:rsidRPr="00EC1615">
              <w:rPr>
                <w:rFonts w:ascii="Times New Roman" w:hAnsi="Times New Roman" w:cs="Times New Roman"/>
                <w:sz w:val="28"/>
                <w:szCs w:val="28"/>
              </w:rPr>
              <w:t xml:space="preserve"> </w:t>
            </w:r>
            <w:proofErr w:type="spellStart"/>
            <w:r w:rsidR="00E10F44" w:rsidRPr="00EC1615">
              <w:rPr>
                <w:rFonts w:ascii="Times New Roman" w:hAnsi="Times New Roman" w:cs="Times New Roman"/>
                <w:i/>
                <w:sz w:val="28"/>
                <w:szCs w:val="28"/>
              </w:rPr>
              <w:t>euro</w:t>
            </w:r>
            <w:proofErr w:type="spellEnd"/>
            <w:r w:rsidR="006261F4" w:rsidRPr="00EC1615">
              <w:rPr>
                <w:rFonts w:ascii="Times New Roman" w:hAnsi="Times New Roman" w:cs="Times New Roman"/>
                <w:i/>
                <w:sz w:val="28"/>
                <w:szCs w:val="28"/>
              </w:rPr>
              <w:t xml:space="preserve">, </w:t>
            </w:r>
            <w:r w:rsidR="00E10F44" w:rsidRPr="00EC1615">
              <w:rPr>
                <w:rFonts w:ascii="Times New Roman" w:hAnsi="Times New Roman" w:cs="Times New Roman"/>
                <w:sz w:val="28"/>
                <w:szCs w:val="28"/>
              </w:rPr>
              <w:t xml:space="preserve">Kuldīgas Tehnoloģiju un tūrisma tehnikuma Tehnoloģiju centra būvniecībai </w:t>
            </w:r>
            <w:r w:rsidR="00B02ED5" w:rsidRPr="00EC1615">
              <w:rPr>
                <w:rFonts w:ascii="Times New Roman" w:hAnsi="Times New Roman" w:cs="Times New Roman"/>
                <w:sz w:val="28"/>
                <w:szCs w:val="28"/>
              </w:rPr>
              <w:t>60 138</w:t>
            </w:r>
            <w:r w:rsidR="00E10F44" w:rsidRPr="00EC1615">
              <w:rPr>
                <w:rFonts w:ascii="Times New Roman" w:hAnsi="Times New Roman" w:cs="Times New Roman"/>
                <w:sz w:val="28"/>
                <w:szCs w:val="28"/>
              </w:rPr>
              <w:t xml:space="preserve"> </w:t>
            </w:r>
            <w:proofErr w:type="spellStart"/>
            <w:r w:rsidR="00E10F44" w:rsidRPr="00EC1615">
              <w:rPr>
                <w:rFonts w:ascii="Times New Roman" w:hAnsi="Times New Roman" w:cs="Times New Roman"/>
                <w:i/>
                <w:sz w:val="28"/>
                <w:szCs w:val="28"/>
              </w:rPr>
              <w:t>euro</w:t>
            </w:r>
            <w:proofErr w:type="spellEnd"/>
            <w:r w:rsidR="006261F4" w:rsidRPr="00EC1615">
              <w:rPr>
                <w:rFonts w:ascii="Times New Roman" w:hAnsi="Times New Roman" w:cs="Times New Roman"/>
                <w:i/>
                <w:sz w:val="28"/>
                <w:szCs w:val="28"/>
              </w:rPr>
              <w:t xml:space="preserve"> </w:t>
            </w:r>
            <w:r w:rsidR="006261F4" w:rsidRPr="00EC1615">
              <w:rPr>
                <w:rFonts w:ascii="Times New Roman" w:hAnsi="Times New Roman" w:cs="Times New Roman"/>
                <w:iCs/>
                <w:sz w:val="28"/>
                <w:szCs w:val="28"/>
              </w:rPr>
              <w:t xml:space="preserve">un Liepājas Valsts tehnikuma mācību korpusa, 3. un 4. stāva pārbūvei 11 042 </w:t>
            </w:r>
            <w:proofErr w:type="spellStart"/>
            <w:r w:rsidR="006261F4" w:rsidRPr="00EC1615">
              <w:rPr>
                <w:rFonts w:ascii="Times New Roman" w:hAnsi="Times New Roman" w:cs="Times New Roman"/>
                <w:i/>
                <w:sz w:val="28"/>
                <w:szCs w:val="28"/>
              </w:rPr>
              <w:t>euro</w:t>
            </w:r>
            <w:proofErr w:type="spellEnd"/>
            <w:r w:rsidR="00E10F44" w:rsidRPr="00EC1615">
              <w:rPr>
                <w:rFonts w:ascii="Times New Roman" w:hAnsi="Times New Roman" w:cs="Times New Roman"/>
                <w:iCs/>
                <w:sz w:val="28"/>
                <w:szCs w:val="28"/>
              </w:rPr>
              <w:t>.</w:t>
            </w:r>
            <w:r w:rsidR="008D312B" w:rsidRPr="00EC1615">
              <w:rPr>
                <w:rFonts w:ascii="Times New Roman" w:hAnsi="Times New Roman" w:cs="Times New Roman"/>
                <w:sz w:val="28"/>
                <w:szCs w:val="28"/>
              </w:rPr>
              <w:t xml:space="preserve"> Rīkojuma projekts tiks īstenots atbilstoši </w:t>
            </w:r>
            <w:r w:rsidR="008D312B" w:rsidRPr="00EC1615">
              <w:rPr>
                <w:rStyle w:val="normaltextrun"/>
                <w:rFonts w:ascii="Times New Roman" w:hAnsi="Times New Roman" w:cs="Times New Roman"/>
                <w:sz w:val="28"/>
                <w:szCs w:val="28"/>
                <w:shd w:val="clear" w:color="auto" w:fill="FFFFFF"/>
              </w:rPr>
              <w:t xml:space="preserve">protokola Nr.28 </w:t>
            </w:r>
            <w:r w:rsidR="008D312B" w:rsidRPr="00EC1615">
              <w:rPr>
                <w:rFonts w:ascii="Times New Roman" w:eastAsia="Times New Roman" w:hAnsi="Times New Roman" w:cs="Times New Roman"/>
                <w:sz w:val="28"/>
                <w:szCs w:val="28"/>
                <w:lang w:eastAsia="lv-LV"/>
              </w:rPr>
              <w:t>42.§</w:t>
            </w:r>
            <w:r w:rsidR="008D312B" w:rsidRPr="00EC1615">
              <w:rPr>
                <w:rFonts w:ascii="Times New Roman" w:eastAsia="Times New Roman" w:hAnsi="Times New Roman" w:cs="Times New Roman"/>
                <w:b/>
                <w:sz w:val="28"/>
                <w:szCs w:val="28"/>
                <w:lang w:eastAsia="lv-LV"/>
              </w:rPr>
              <w:t xml:space="preserve"> </w:t>
            </w:r>
            <w:r w:rsidR="008D312B" w:rsidRPr="00EC1615">
              <w:rPr>
                <w:rStyle w:val="normaltextrun"/>
                <w:rFonts w:ascii="Times New Roman" w:hAnsi="Times New Roman" w:cs="Times New Roman"/>
                <w:sz w:val="28"/>
                <w:szCs w:val="28"/>
                <w:shd w:val="clear" w:color="auto" w:fill="FFFFFF"/>
              </w:rPr>
              <w:t>4.punktā noteiktajam.</w:t>
            </w:r>
          </w:p>
        </w:tc>
      </w:tr>
      <w:tr w:rsidR="001A7730" w:rsidRPr="00A23FEA" w14:paraId="34957442" w14:textId="77777777" w:rsidTr="00A61D9C">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BC736FD" w14:textId="77777777" w:rsidR="001A7730" w:rsidRPr="00A23FEA" w:rsidRDefault="001A7730" w:rsidP="00A61D9C">
            <w:pPr>
              <w:spacing w:after="0" w:line="240" w:lineRule="auto"/>
              <w:jc w:val="center"/>
              <w:rPr>
                <w:rFonts w:ascii="Times New Roman" w:hAnsi="Times New Roman" w:cs="Times New Roman"/>
                <w:b/>
                <w:bCs/>
                <w:iCs/>
                <w:sz w:val="28"/>
                <w:szCs w:val="28"/>
              </w:rPr>
            </w:pPr>
            <w:r w:rsidRPr="00A23FEA">
              <w:rPr>
                <w:rFonts w:ascii="Times New Roman" w:hAnsi="Times New Roman" w:cs="Times New Roman"/>
                <w:b/>
                <w:bCs/>
                <w:iCs/>
                <w:sz w:val="28"/>
                <w:szCs w:val="28"/>
              </w:rPr>
              <w:t>IV. Tiesību akta projekta ietekme uz spēkā esošo tiesību normu sistēmu</w:t>
            </w:r>
          </w:p>
        </w:tc>
      </w:tr>
      <w:tr w:rsidR="001A7730" w:rsidRPr="00A23FEA" w14:paraId="7C79379D" w14:textId="77777777" w:rsidTr="00A61D9C">
        <w:trPr>
          <w:trHeight w:val="304"/>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6499D47A" w14:textId="77777777" w:rsidR="001A7730" w:rsidRPr="00A23FEA" w:rsidRDefault="001A7730" w:rsidP="00A61D9C">
            <w:pPr>
              <w:spacing w:after="0" w:line="240" w:lineRule="auto"/>
              <w:jc w:val="center"/>
              <w:rPr>
                <w:rFonts w:ascii="Times New Roman" w:hAnsi="Times New Roman" w:cs="Times New Roman"/>
                <w:b/>
                <w:bCs/>
                <w:iCs/>
                <w:sz w:val="28"/>
                <w:szCs w:val="28"/>
              </w:rPr>
            </w:pPr>
            <w:r w:rsidRPr="00A23FEA">
              <w:rPr>
                <w:rFonts w:ascii="Times New Roman" w:eastAsia="Times New Roman" w:hAnsi="Times New Roman" w:cs="Times New Roman"/>
                <w:iCs/>
                <w:sz w:val="28"/>
                <w:szCs w:val="28"/>
                <w:lang w:eastAsia="lv-LV"/>
              </w:rPr>
              <w:t>Projekts šo jomu neskar.</w:t>
            </w:r>
          </w:p>
        </w:tc>
      </w:tr>
    </w:tbl>
    <w:p w14:paraId="5157866F" w14:textId="77777777" w:rsidR="001A7730" w:rsidRPr="00A23FEA" w:rsidRDefault="001A7730" w:rsidP="001A773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A7730" w:rsidRPr="00A23FEA" w14:paraId="4A9DE184" w14:textId="77777777" w:rsidTr="00A61D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CD28AB"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1A7730" w:rsidRPr="00A23FEA" w14:paraId="52C79A5D" w14:textId="77777777" w:rsidTr="00A61D9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25E1640A"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Projekts šo jomu neskar.</w:t>
            </w:r>
          </w:p>
        </w:tc>
      </w:tr>
    </w:tbl>
    <w:p w14:paraId="4E79CD9B" w14:textId="77777777" w:rsidR="001A7730" w:rsidRPr="00A23FEA" w:rsidRDefault="001A7730" w:rsidP="001A773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A7730" w:rsidRPr="00A23FEA" w14:paraId="51514342" w14:textId="77777777" w:rsidTr="00A61D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D19BC3"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VI. Sabiedrības līdzdalība un komunikācijas aktivitātes</w:t>
            </w:r>
          </w:p>
        </w:tc>
      </w:tr>
      <w:tr w:rsidR="001A7730" w:rsidRPr="00A23FEA" w14:paraId="26FDC4E2" w14:textId="77777777" w:rsidTr="00A61D9C">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58E1664"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Projekts šo jomu neskar.</w:t>
            </w:r>
          </w:p>
        </w:tc>
      </w:tr>
    </w:tbl>
    <w:p w14:paraId="7076E1AC" w14:textId="77777777" w:rsidR="001A7730" w:rsidRPr="00A23FEA" w:rsidRDefault="001A7730" w:rsidP="001A773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A7730" w:rsidRPr="00A23FEA" w14:paraId="29850F27" w14:textId="77777777" w:rsidTr="00A61D9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BC7FF1" w14:textId="77777777" w:rsidR="001A7730" w:rsidRPr="00A23FEA" w:rsidRDefault="001A7730" w:rsidP="00A61D9C">
            <w:pPr>
              <w:spacing w:after="0" w:line="240" w:lineRule="auto"/>
              <w:jc w:val="center"/>
              <w:rPr>
                <w:rFonts w:ascii="Times New Roman" w:eastAsia="Times New Roman" w:hAnsi="Times New Roman" w:cs="Times New Roman"/>
                <w:b/>
                <w:bCs/>
                <w:iCs/>
                <w:sz w:val="28"/>
                <w:szCs w:val="28"/>
                <w:lang w:eastAsia="lv-LV"/>
              </w:rPr>
            </w:pPr>
            <w:r w:rsidRPr="00A23FEA">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1A7730" w:rsidRPr="00A23FEA" w14:paraId="0FE1C4DD" w14:textId="77777777" w:rsidTr="00A61D9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A31365"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B2C0DCA"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419E137" w14:textId="750EE06F" w:rsidR="001A7730" w:rsidRPr="00A23FEA" w:rsidRDefault="001A7730">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sz w:val="28"/>
                <w:szCs w:val="28"/>
                <w:lang w:eastAsia="lv-LV"/>
              </w:rPr>
              <w:t>Izglītības un zinātnes</w:t>
            </w:r>
            <w:r w:rsidRPr="00A23FEA">
              <w:rPr>
                <w:rFonts w:ascii="Times New Roman" w:eastAsia="Times New Roman" w:hAnsi="Times New Roman" w:cs="Times New Roman"/>
                <w:sz w:val="28"/>
                <w:szCs w:val="28"/>
                <w:lang w:eastAsia="lv-LV"/>
              </w:rPr>
              <w:t xml:space="preserve"> ministr</w:t>
            </w:r>
            <w:r>
              <w:rPr>
                <w:rFonts w:ascii="Times New Roman" w:eastAsia="Times New Roman" w:hAnsi="Times New Roman" w:cs="Times New Roman"/>
                <w:sz w:val="28"/>
                <w:szCs w:val="28"/>
                <w:lang w:eastAsia="lv-LV"/>
              </w:rPr>
              <w:t>ija</w:t>
            </w:r>
            <w:r w:rsidR="00ED4B40" w:rsidRPr="00ED4B40">
              <w:rPr>
                <w:rFonts w:ascii="Times New Roman" w:eastAsia="Times New Roman" w:hAnsi="Times New Roman" w:cs="Times New Roman"/>
                <w:sz w:val="28"/>
                <w:szCs w:val="28"/>
                <w:lang w:eastAsia="lv-LV"/>
              </w:rPr>
              <w:t xml:space="preserve">, </w:t>
            </w:r>
            <w:r w:rsidR="00ED4B40" w:rsidRPr="00CB0111">
              <w:rPr>
                <w:rFonts w:ascii="Times New Roman" w:eastAsia="Times New Roman" w:hAnsi="Times New Roman" w:cs="Times New Roman"/>
                <w:iCs/>
                <w:sz w:val="28"/>
                <w:szCs w:val="28"/>
                <w:lang w:eastAsia="lv-LV"/>
              </w:rPr>
              <w:t>Valsts izglītības attīstības aģentūra,</w:t>
            </w:r>
            <w:r w:rsidR="00ED4B40" w:rsidRPr="00CB0111" w:rsidDel="00ED4B40">
              <w:rPr>
                <w:rFonts w:ascii="Times New Roman" w:eastAsia="Times New Roman" w:hAnsi="Times New Roman" w:cs="Times New Roman"/>
                <w:iCs/>
                <w:sz w:val="28"/>
                <w:szCs w:val="28"/>
                <w:lang w:eastAsia="lv-LV"/>
              </w:rPr>
              <w:t xml:space="preserve"> </w:t>
            </w:r>
            <w:r w:rsidR="00ED4B40" w:rsidRPr="00CB0111">
              <w:rPr>
                <w:rFonts w:ascii="Times New Roman" w:hAnsi="Times New Roman"/>
                <w:sz w:val="28"/>
                <w:szCs w:val="28"/>
              </w:rPr>
              <w:t xml:space="preserve">Rīgas Valsts tehnikums, </w:t>
            </w:r>
            <w:r w:rsidR="00ED4B40" w:rsidRPr="00ED4B40">
              <w:rPr>
                <w:rFonts w:ascii="Times New Roman" w:hAnsi="Times New Roman"/>
                <w:bCs/>
                <w:sz w:val="28"/>
                <w:szCs w:val="28"/>
              </w:rPr>
              <w:t xml:space="preserve">Kuldīgas Tehnoloģiju un tūrisma tehnikums, Rīgas Mākslas </w:t>
            </w:r>
            <w:r w:rsidR="00ED4B40" w:rsidRPr="00E15327">
              <w:rPr>
                <w:rFonts w:ascii="Times New Roman" w:hAnsi="Times New Roman"/>
                <w:bCs/>
                <w:sz w:val="28"/>
                <w:szCs w:val="28"/>
              </w:rPr>
              <w:t>un mediju tehnikum</w:t>
            </w:r>
            <w:r w:rsidR="00ED4B40">
              <w:rPr>
                <w:rFonts w:ascii="Times New Roman" w:hAnsi="Times New Roman"/>
                <w:bCs/>
                <w:sz w:val="28"/>
                <w:szCs w:val="28"/>
              </w:rPr>
              <w:t>s</w:t>
            </w:r>
            <w:r w:rsidR="006261F4">
              <w:rPr>
                <w:rFonts w:ascii="Times New Roman" w:hAnsi="Times New Roman"/>
                <w:bCs/>
                <w:sz w:val="28"/>
                <w:szCs w:val="28"/>
              </w:rPr>
              <w:t xml:space="preserve">, </w:t>
            </w:r>
            <w:r w:rsidR="006261F4" w:rsidRPr="006261F4">
              <w:rPr>
                <w:rFonts w:ascii="Times New Roman" w:hAnsi="Times New Roman"/>
                <w:bCs/>
                <w:sz w:val="28"/>
                <w:szCs w:val="28"/>
              </w:rPr>
              <w:t>Liepājas Valsts tehnikum</w:t>
            </w:r>
            <w:r w:rsidR="006261F4">
              <w:rPr>
                <w:rFonts w:ascii="Times New Roman" w:hAnsi="Times New Roman"/>
                <w:bCs/>
                <w:sz w:val="28"/>
                <w:szCs w:val="28"/>
              </w:rPr>
              <w:t>s.</w:t>
            </w:r>
            <w:r w:rsidR="00ED4B40" w:rsidRPr="00E15327">
              <w:rPr>
                <w:rFonts w:ascii="Times New Roman" w:hAnsi="Times New Roman"/>
                <w:bCs/>
                <w:sz w:val="28"/>
                <w:szCs w:val="28"/>
              </w:rPr>
              <w:t xml:space="preserve"> </w:t>
            </w:r>
          </w:p>
        </w:tc>
      </w:tr>
      <w:tr w:rsidR="001A7730" w:rsidRPr="00A23FEA" w14:paraId="255E8859" w14:textId="77777777" w:rsidTr="00A61D9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4A0981"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A5B950C"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 xml:space="preserve">Projekta izpildes ietekme uz pārvaldes funkcijām </w:t>
            </w:r>
            <w:r w:rsidRPr="00A23FEA">
              <w:rPr>
                <w:rFonts w:ascii="Times New Roman" w:eastAsia="Times New Roman" w:hAnsi="Times New Roman" w:cs="Times New Roman"/>
                <w:iCs/>
                <w:sz w:val="28"/>
                <w:szCs w:val="28"/>
                <w:lang w:eastAsia="lv-LV"/>
              </w:rPr>
              <w:lastRenderedPageBreak/>
              <w:t>un institucionālo struktūru.</w:t>
            </w:r>
          </w:p>
          <w:p w14:paraId="1671B884"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3C05A8D"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lastRenderedPageBreak/>
              <w:t>Projekts šo jomu neskar.</w:t>
            </w:r>
          </w:p>
        </w:tc>
      </w:tr>
      <w:tr w:rsidR="001A7730" w:rsidRPr="00A23FEA" w14:paraId="3464CE1A" w14:textId="77777777" w:rsidTr="00A61D9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A18FDB" w14:textId="77777777" w:rsidR="001A7730" w:rsidRPr="00A23FEA" w:rsidRDefault="001A7730" w:rsidP="00A61D9C">
            <w:pPr>
              <w:spacing w:after="0" w:line="240" w:lineRule="auto"/>
              <w:jc w:val="center"/>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F189002"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C59998F" w14:textId="77777777" w:rsidR="001A7730" w:rsidRPr="00A23FEA" w:rsidRDefault="001A7730" w:rsidP="00A61D9C">
            <w:pPr>
              <w:spacing w:after="0" w:line="240" w:lineRule="auto"/>
              <w:rPr>
                <w:rFonts w:ascii="Times New Roman" w:eastAsia="Times New Roman" w:hAnsi="Times New Roman" w:cs="Times New Roman"/>
                <w:iCs/>
                <w:sz w:val="28"/>
                <w:szCs w:val="28"/>
                <w:lang w:eastAsia="lv-LV"/>
              </w:rPr>
            </w:pPr>
            <w:r w:rsidRPr="00A23FEA">
              <w:rPr>
                <w:rFonts w:ascii="Times New Roman" w:eastAsia="Times New Roman" w:hAnsi="Times New Roman" w:cs="Times New Roman"/>
                <w:iCs/>
                <w:sz w:val="28"/>
                <w:szCs w:val="28"/>
                <w:lang w:eastAsia="lv-LV"/>
              </w:rPr>
              <w:t>Nav</w:t>
            </w:r>
          </w:p>
        </w:tc>
      </w:tr>
    </w:tbl>
    <w:p w14:paraId="1A439C68" w14:textId="77777777" w:rsidR="001A7730" w:rsidRPr="00A23FEA" w:rsidRDefault="001A7730" w:rsidP="001A7730">
      <w:pPr>
        <w:spacing w:after="0" w:line="240" w:lineRule="auto"/>
        <w:rPr>
          <w:rFonts w:ascii="Times New Roman" w:hAnsi="Times New Roman" w:cs="Times New Roman"/>
          <w:sz w:val="28"/>
          <w:szCs w:val="28"/>
        </w:rPr>
      </w:pPr>
    </w:p>
    <w:p w14:paraId="2ED3F6E8" w14:textId="77777777" w:rsidR="001A7730" w:rsidRPr="00A23FEA" w:rsidRDefault="001A7730" w:rsidP="001A7730">
      <w:pPr>
        <w:spacing w:after="0" w:line="240" w:lineRule="auto"/>
        <w:rPr>
          <w:rFonts w:ascii="Times New Roman" w:hAnsi="Times New Roman" w:cs="Times New Roman"/>
          <w:sz w:val="28"/>
          <w:szCs w:val="28"/>
        </w:rPr>
      </w:pPr>
    </w:p>
    <w:p w14:paraId="14B3F3CE" w14:textId="26D387DC" w:rsidR="001A7730" w:rsidRPr="00A23FEA" w:rsidRDefault="001A7730" w:rsidP="001A7730">
      <w:pPr>
        <w:tabs>
          <w:tab w:val="left" w:pos="6804"/>
        </w:tabs>
        <w:spacing w:after="0" w:line="240" w:lineRule="auto"/>
        <w:ind w:left="142"/>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Izglītības un zinātnes</w:t>
      </w:r>
      <w:r w:rsidRPr="00A23FEA">
        <w:rPr>
          <w:rFonts w:ascii="Times New Roman" w:eastAsia="Times New Roman" w:hAnsi="Times New Roman" w:cs="Times New Roman"/>
          <w:sz w:val="28"/>
          <w:szCs w:val="28"/>
          <w:lang w:eastAsia="lv-LV"/>
        </w:rPr>
        <w:t xml:space="preserve"> ministr</w:t>
      </w:r>
      <w:r>
        <w:rPr>
          <w:rFonts w:ascii="Times New Roman" w:eastAsia="Times New Roman" w:hAnsi="Times New Roman" w:cs="Times New Roman"/>
          <w:sz w:val="28"/>
          <w:szCs w:val="28"/>
          <w:lang w:eastAsia="lv-LV"/>
        </w:rPr>
        <w:t>e</w:t>
      </w:r>
      <w:r w:rsidRPr="00A23FEA">
        <w:rPr>
          <w:rFonts w:ascii="Times New Roman" w:eastAsia="Times New Roman" w:hAnsi="Times New Roman" w:cs="Times New Roman"/>
          <w:sz w:val="28"/>
          <w:szCs w:val="28"/>
          <w:lang w:eastAsia="lv-LV"/>
        </w:rPr>
        <w:tab/>
      </w:r>
      <w:r w:rsidRPr="00A23FEA">
        <w:rPr>
          <w:rFonts w:ascii="Times New Roman" w:eastAsia="Times New Roman" w:hAnsi="Times New Roman" w:cs="Times New Roman"/>
          <w:sz w:val="28"/>
          <w:szCs w:val="28"/>
          <w:lang w:eastAsia="lv-LV"/>
        </w:rPr>
        <w:tab/>
      </w:r>
      <w:r w:rsidR="007256BA">
        <w:rPr>
          <w:rFonts w:ascii="Times New Roman" w:eastAsia="Times New Roman" w:hAnsi="Times New Roman" w:cs="Times New Roman"/>
          <w:sz w:val="28"/>
          <w:szCs w:val="28"/>
          <w:lang w:eastAsia="lv-LV"/>
        </w:rPr>
        <w:t>A. Muižniece</w:t>
      </w:r>
    </w:p>
    <w:p w14:paraId="569CF14A" w14:textId="77777777" w:rsidR="001A7730" w:rsidRPr="00A23FEA" w:rsidRDefault="001A7730" w:rsidP="001A7730">
      <w:pPr>
        <w:spacing w:after="0" w:line="240" w:lineRule="auto"/>
        <w:ind w:left="142"/>
        <w:rPr>
          <w:rFonts w:ascii="Times New Roman" w:eastAsia="Times New Roman" w:hAnsi="Times New Roman" w:cs="Times New Roman"/>
          <w:sz w:val="28"/>
          <w:szCs w:val="28"/>
          <w:lang w:eastAsia="lv-LV"/>
        </w:rPr>
      </w:pPr>
    </w:p>
    <w:p w14:paraId="5DE17A59" w14:textId="2B36D14B" w:rsidR="001A7730" w:rsidRDefault="00FF5052" w:rsidP="001A7730">
      <w:pPr>
        <w:spacing w:after="0" w:line="240" w:lineRule="auto"/>
        <w:ind w:firstLine="142"/>
        <w:rPr>
          <w:rFonts w:ascii="Times New Roman" w:hAnsi="Times New Roman" w:cs="Times New Roman"/>
          <w:sz w:val="28"/>
          <w:szCs w:val="28"/>
        </w:rPr>
      </w:pPr>
      <w:r>
        <w:rPr>
          <w:rFonts w:ascii="Times New Roman" w:eastAsia="Times New Roman" w:hAnsi="Times New Roman" w:cs="Times New Roman"/>
          <w:sz w:val="28"/>
          <w:szCs w:val="28"/>
          <w:lang w:eastAsia="lv-LV"/>
        </w:rPr>
        <w:t>Vīzē</w:t>
      </w:r>
      <w:r w:rsidR="001A7730" w:rsidRPr="00A23FEA">
        <w:rPr>
          <w:rFonts w:ascii="Times New Roman" w:eastAsia="Times New Roman" w:hAnsi="Times New Roman" w:cs="Times New Roman"/>
          <w:sz w:val="28"/>
          <w:szCs w:val="28"/>
          <w:lang w:eastAsia="lv-LV"/>
        </w:rPr>
        <w:t>: Valsts sekretār</w:t>
      </w:r>
      <w:r w:rsidR="001A7730">
        <w:rPr>
          <w:rFonts w:ascii="Times New Roman" w:eastAsia="Times New Roman" w:hAnsi="Times New Roman" w:cs="Times New Roman"/>
          <w:sz w:val="28"/>
          <w:szCs w:val="28"/>
          <w:lang w:eastAsia="lv-LV"/>
        </w:rPr>
        <w:t>s</w:t>
      </w:r>
      <w:r w:rsidR="001A7730">
        <w:rPr>
          <w:rFonts w:ascii="Times New Roman" w:eastAsia="Times New Roman" w:hAnsi="Times New Roman" w:cs="Times New Roman"/>
          <w:sz w:val="28"/>
          <w:szCs w:val="28"/>
          <w:lang w:eastAsia="lv-LV"/>
        </w:rPr>
        <w:tab/>
      </w:r>
      <w:r w:rsidR="001A7730">
        <w:rPr>
          <w:rFonts w:ascii="Times New Roman" w:eastAsia="Times New Roman" w:hAnsi="Times New Roman" w:cs="Times New Roman"/>
          <w:sz w:val="28"/>
          <w:szCs w:val="28"/>
          <w:lang w:eastAsia="lv-LV"/>
        </w:rPr>
        <w:tab/>
      </w:r>
      <w:r w:rsidR="001A7730">
        <w:rPr>
          <w:rFonts w:ascii="Times New Roman" w:eastAsia="Times New Roman" w:hAnsi="Times New Roman" w:cs="Times New Roman"/>
          <w:sz w:val="28"/>
          <w:szCs w:val="28"/>
          <w:lang w:eastAsia="lv-LV"/>
        </w:rPr>
        <w:tab/>
      </w:r>
      <w:r w:rsidR="001A7730">
        <w:rPr>
          <w:rFonts w:ascii="Times New Roman" w:eastAsia="Times New Roman" w:hAnsi="Times New Roman" w:cs="Times New Roman"/>
          <w:sz w:val="28"/>
          <w:szCs w:val="28"/>
          <w:lang w:eastAsia="lv-LV"/>
        </w:rPr>
        <w:tab/>
      </w:r>
      <w:r w:rsidR="001A7730">
        <w:rPr>
          <w:rFonts w:ascii="Times New Roman" w:eastAsia="Times New Roman" w:hAnsi="Times New Roman" w:cs="Times New Roman"/>
          <w:sz w:val="28"/>
          <w:szCs w:val="28"/>
          <w:lang w:eastAsia="lv-LV"/>
        </w:rPr>
        <w:tab/>
      </w:r>
      <w:r w:rsidR="001A7730">
        <w:rPr>
          <w:rFonts w:ascii="Times New Roman" w:eastAsia="Times New Roman" w:hAnsi="Times New Roman" w:cs="Times New Roman"/>
          <w:sz w:val="28"/>
          <w:szCs w:val="28"/>
          <w:lang w:eastAsia="lv-LV"/>
        </w:rPr>
        <w:tab/>
      </w:r>
      <w:r w:rsidR="001A7730">
        <w:rPr>
          <w:rFonts w:ascii="Times New Roman" w:eastAsia="Times New Roman" w:hAnsi="Times New Roman" w:cs="Times New Roman"/>
          <w:sz w:val="28"/>
          <w:szCs w:val="28"/>
          <w:lang w:eastAsia="lv-LV"/>
        </w:rPr>
        <w:tab/>
        <w:t>J</w:t>
      </w:r>
      <w:r w:rsidR="001A7730" w:rsidRPr="00A23FEA">
        <w:rPr>
          <w:rFonts w:ascii="Times New Roman" w:eastAsia="Times New Roman" w:hAnsi="Times New Roman" w:cs="Times New Roman"/>
          <w:sz w:val="28"/>
          <w:szCs w:val="28"/>
          <w:lang w:eastAsia="lv-LV"/>
        </w:rPr>
        <w:t>.</w:t>
      </w:r>
      <w:r w:rsidR="00F16284">
        <w:rPr>
          <w:rFonts w:ascii="Times New Roman" w:eastAsia="Times New Roman" w:hAnsi="Times New Roman" w:cs="Times New Roman"/>
          <w:sz w:val="28"/>
          <w:szCs w:val="28"/>
          <w:lang w:eastAsia="lv-LV"/>
        </w:rPr>
        <w:t xml:space="preserve"> </w:t>
      </w:r>
      <w:bookmarkStart w:id="1" w:name="_GoBack"/>
      <w:bookmarkEnd w:id="1"/>
      <w:r w:rsidR="001A7730">
        <w:rPr>
          <w:rFonts w:ascii="Times New Roman" w:eastAsia="Times New Roman" w:hAnsi="Times New Roman" w:cs="Times New Roman"/>
          <w:sz w:val="28"/>
          <w:szCs w:val="28"/>
          <w:lang w:eastAsia="lv-LV"/>
        </w:rPr>
        <w:t>Volberts</w:t>
      </w:r>
    </w:p>
    <w:p w14:paraId="2E1F99B3" w14:textId="77777777" w:rsidR="001A7730" w:rsidRDefault="001A7730" w:rsidP="001A7730">
      <w:pPr>
        <w:spacing w:after="0" w:line="240" w:lineRule="auto"/>
        <w:rPr>
          <w:rFonts w:ascii="Times New Roman" w:hAnsi="Times New Roman" w:cs="Times New Roman"/>
          <w:sz w:val="28"/>
          <w:szCs w:val="28"/>
        </w:rPr>
      </w:pPr>
    </w:p>
    <w:p w14:paraId="0D583B0D" w14:textId="77777777" w:rsidR="001A7730" w:rsidRDefault="001A7730" w:rsidP="001A7730">
      <w:pPr>
        <w:spacing w:after="0" w:line="240" w:lineRule="auto"/>
        <w:rPr>
          <w:rFonts w:ascii="Times New Roman" w:hAnsi="Times New Roman" w:cs="Times New Roman"/>
          <w:sz w:val="28"/>
          <w:szCs w:val="28"/>
        </w:rPr>
      </w:pPr>
    </w:p>
    <w:p w14:paraId="0CDE1F18" w14:textId="77777777" w:rsidR="001A7730" w:rsidRDefault="001A7730" w:rsidP="001A7730">
      <w:pPr>
        <w:spacing w:after="0" w:line="240" w:lineRule="auto"/>
        <w:rPr>
          <w:rFonts w:ascii="Times New Roman" w:hAnsi="Times New Roman" w:cs="Times New Roman"/>
          <w:sz w:val="28"/>
          <w:szCs w:val="28"/>
        </w:rPr>
      </w:pPr>
    </w:p>
    <w:p w14:paraId="405B8621" w14:textId="77777777" w:rsidR="001A7730" w:rsidRDefault="001A7730" w:rsidP="001A7730">
      <w:pPr>
        <w:spacing w:after="0" w:line="240" w:lineRule="auto"/>
        <w:rPr>
          <w:rFonts w:ascii="Times New Roman" w:hAnsi="Times New Roman" w:cs="Times New Roman"/>
          <w:sz w:val="28"/>
          <w:szCs w:val="28"/>
        </w:rPr>
      </w:pPr>
    </w:p>
    <w:p w14:paraId="1235727D" w14:textId="77777777" w:rsidR="001A7730" w:rsidRDefault="001A7730" w:rsidP="001A7730">
      <w:pPr>
        <w:spacing w:after="0" w:line="240" w:lineRule="auto"/>
        <w:rPr>
          <w:rFonts w:ascii="Times New Roman" w:hAnsi="Times New Roman" w:cs="Times New Roman"/>
          <w:sz w:val="28"/>
          <w:szCs w:val="28"/>
        </w:rPr>
      </w:pPr>
    </w:p>
    <w:p w14:paraId="2775D85D" w14:textId="77777777" w:rsidR="001A7730" w:rsidRPr="00A23FEA" w:rsidRDefault="001A7730" w:rsidP="001A7730">
      <w:pPr>
        <w:spacing w:after="0" w:line="240" w:lineRule="auto"/>
        <w:rPr>
          <w:rFonts w:ascii="Times New Roman" w:hAnsi="Times New Roman" w:cs="Times New Roman"/>
          <w:sz w:val="28"/>
          <w:szCs w:val="28"/>
        </w:rPr>
      </w:pPr>
    </w:p>
    <w:p w14:paraId="41EB0B51" w14:textId="77777777" w:rsidR="00223CF0" w:rsidRDefault="00223CF0" w:rsidP="00CB0111">
      <w:pPr>
        <w:tabs>
          <w:tab w:val="left" w:pos="6100"/>
        </w:tabs>
        <w:spacing w:after="0" w:line="240" w:lineRule="auto"/>
      </w:pPr>
    </w:p>
    <w:sectPr w:rsidR="00223CF0" w:rsidSect="00A61D9C">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E3F14" w14:textId="77777777" w:rsidR="00642B3F" w:rsidRDefault="00642B3F" w:rsidP="001A7730">
      <w:pPr>
        <w:spacing w:after="0" w:line="240" w:lineRule="auto"/>
      </w:pPr>
      <w:r>
        <w:separator/>
      </w:r>
    </w:p>
  </w:endnote>
  <w:endnote w:type="continuationSeparator" w:id="0">
    <w:p w14:paraId="34C01193" w14:textId="77777777" w:rsidR="00642B3F" w:rsidRDefault="00642B3F" w:rsidP="001A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772BE" w14:textId="1C0393F5" w:rsidR="00617803" w:rsidRPr="00C54535" w:rsidRDefault="00617803" w:rsidP="00A61D9C">
    <w:pPr>
      <w:pStyle w:val="Footer"/>
    </w:pPr>
    <w:r>
      <w:rPr>
        <w:rFonts w:ascii="Times New Roman" w:hAnsi="Times New Roman" w:cs="Times New Roman"/>
        <w:sz w:val="20"/>
        <w:szCs w:val="20"/>
      </w:rPr>
      <w:t>IZM</w:t>
    </w:r>
    <w:r w:rsidRPr="00794F86">
      <w:rPr>
        <w:rFonts w:ascii="Times New Roman" w:hAnsi="Times New Roman" w:cs="Times New Roman"/>
        <w:sz w:val="20"/>
        <w:szCs w:val="20"/>
      </w:rPr>
      <w:t>Anot_</w:t>
    </w:r>
    <w:r>
      <w:rPr>
        <w:rFonts w:ascii="Times New Roman" w:hAnsi="Times New Roman" w:cs="Times New Roman"/>
        <w:sz w:val="20"/>
        <w:szCs w:val="20"/>
      </w:rPr>
      <w:t>300421</w:t>
    </w:r>
    <w:r w:rsidRPr="00794F86">
      <w:rPr>
        <w:rFonts w:ascii="Times New Roman" w:hAnsi="Times New Roman" w:cs="Times New Roman"/>
        <w:sz w:val="20"/>
        <w:szCs w:val="20"/>
      </w:rPr>
      <w:t>_LNG_</w:t>
    </w:r>
    <w:r>
      <w:rPr>
        <w:rFonts w:ascii="Times New Roman" w:hAnsi="Times New Roman" w:cs="Times New Roman"/>
        <w:sz w:val="20"/>
        <w:szCs w:val="20"/>
      </w:rPr>
      <w:t>Prof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Hlk67299919" w:displacedByCustomXml="next"/>
  <w:bookmarkStart w:id="3" w:name="_Hlk67299920" w:displacedByCustomXml="next"/>
  <w:bookmarkStart w:id="4" w:name="_Hlk67299921" w:displacedByCustomXml="next"/>
  <w:bookmarkStart w:id="5" w:name="_Hlk67299922" w:displacedByCustomXml="next"/>
  <w:sdt>
    <w:sdtPr>
      <w:id w:val="-902525908"/>
      <w:docPartObj>
        <w:docPartGallery w:val="Page Numbers (Top of Page)"/>
        <w:docPartUnique/>
      </w:docPartObj>
    </w:sdtPr>
    <w:sdtEndPr>
      <w:rPr>
        <w:rFonts w:ascii="Times New Roman" w:hAnsi="Times New Roman" w:cs="Times New Roman"/>
        <w:noProof/>
        <w:sz w:val="24"/>
        <w:szCs w:val="24"/>
      </w:rPr>
    </w:sdtEndPr>
    <w:sdtContent>
      <w:p w14:paraId="645F53B0" w14:textId="77777777" w:rsidR="00617803" w:rsidRPr="005077BE" w:rsidRDefault="00617803" w:rsidP="00E12306">
        <w:pPr>
          <w:pStyle w:val="Header"/>
          <w:jc w:val="center"/>
          <w:rPr>
            <w:rFonts w:ascii="Times New Roman" w:hAnsi="Times New Roman" w:cs="Times New Roman"/>
            <w:sz w:val="24"/>
            <w:szCs w:val="24"/>
          </w:rPr>
        </w:pPr>
        <w:r w:rsidRPr="005077BE">
          <w:rPr>
            <w:rFonts w:ascii="Times New Roman" w:hAnsi="Times New Roman" w:cs="Times New Roman"/>
            <w:sz w:val="24"/>
            <w:szCs w:val="24"/>
          </w:rPr>
          <w:fldChar w:fldCharType="begin"/>
        </w:r>
        <w:r w:rsidRPr="00BE2F26">
          <w:rPr>
            <w:rFonts w:ascii="Times New Roman" w:hAnsi="Times New Roman" w:cs="Times New Roman"/>
            <w:sz w:val="24"/>
            <w:szCs w:val="24"/>
          </w:rPr>
          <w:instrText xml:space="preserve"> PAGE   \* MERGEFORMAT </w:instrText>
        </w:r>
        <w:r w:rsidRPr="005077BE">
          <w:rPr>
            <w:rFonts w:ascii="Times New Roman" w:hAnsi="Times New Roman" w:cs="Times New Roman"/>
            <w:sz w:val="24"/>
            <w:szCs w:val="24"/>
          </w:rPr>
          <w:fldChar w:fldCharType="separate"/>
        </w:r>
        <w:r w:rsidR="00F16284">
          <w:rPr>
            <w:rFonts w:ascii="Times New Roman" w:hAnsi="Times New Roman" w:cs="Times New Roman"/>
            <w:noProof/>
            <w:sz w:val="24"/>
            <w:szCs w:val="24"/>
          </w:rPr>
          <w:t>1</w:t>
        </w:r>
        <w:r w:rsidRPr="005077BE">
          <w:rPr>
            <w:rFonts w:ascii="Times New Roman" w:hAnsi="Times New Roman" w:cs="Times New Roman"/>
            <w:noProof/>
            <w:sz w:val="24"/>
            <w:szCs w:val="24"/>
          </w:rPr>
          <w:fldChar w:fldCharType="end"/>
        </w:r>
      </w:p>
    </w:sdtContent>
  </w:sdt>
  <w:p w14:paraId="381A7E39" w14:textId="77777777" w:rsidR="00617803" w:rsidRDefault="00617803" w:rsidP="00E12306"/>
  <w:p w14:paraId="6B693123" w14:textId="77777777" w:rsidR="00617803" w:rsidRDefault="00617803" w:rsidP="00E12306">
    <w:pPr>
      <w:pStyle w:val="Footer"/>
    </w:pPr>
  </w:p>
  <w:p w14:paraId="3D8F0327" w14:textId="77777777" w:rsidR="00617803" w:rsidRDefault="00617803" w:rsidP="00E12306"/>
  <w:p w14:paraId="3278B753" w14:textId="77777777" w:rsidR="00617803" w:rsidRPr="00C54535" w:rsidRDefault="00617803" w:rsidP="00E12306">
    <w:pPr>
      <w:pStyle w:val="Footer"/>
    </w:pPr>
    <w:r>
      <w:rPr>
        <w:rFonts w:ascii="Times New Roman" w:hAnsi="Times New Roman" w:cs="Times New Roman"/>
        <w:sz w:val="20"/>
        <w:szCs w:val="20"/>
      </w:rPr>
      <w:t>IZM</w:t>
    </w:r>
    <w:r w:rsidRPr="00794F86">
      <w:rPr>
        <w:rFonts w:ascii="Times New Roman" w:hAnsi="Times New Roman" w:cs="Times New Roman"/>
        <w:sz w:val="20"/>
        <w:szCs w:val="20"/>
      </w:rPr>
      <w:t>Anot_</w:t>
    </w:r>
    <w:r>
      <w:rPr>
        <w:rFonts w:ascii="Times New Roman" w:hAnsi="Times New Roman" w:cs="Times New Roman"/>
        <w:sz w:val="20"/>
        <w:szCs w:val="20"/>
      </w:rPr>
      <w:t>300421</w:t>
    </w:r>
    <w:r w:rsidRPr="00794F86">
      <w:rPr>
        <w:rFonts w:ascii="Times New Roman" w:hAnsi="Times New Roman" w:cs="Times New Roman"/>
        <w:sz w:val="20"/>
        <w:szCs w:val="20"/>
      </w:rPr>
      <w:t>_LNG_</w:t>
    </w:r>
    <w:r>
      <w:rPr>
        <w:rFonts w:ascii="Times New Roman" w:hAnsi="Times New Roman" w:cs="Times New Roman"/>
        <w:sz w:val="20"/>
        <w:szCs w:val="20"/>
      </w:rPr>
      <w:t>Prof</w:t>
    </w:r>
  </w:p>
  <w:bookmarkEnd w:id="5"/>
  <w:bookmarkEnd w:id="4"/>
  <w:bookmarkEnd w:id="3"/>
  <w:bookmarkEnd w:id="2"/>
  <w:p w14:paraId="1D69CD16" w14:textId="6CA43ADB" w:rsidR="00617803" w:rsidRPr="00C54535" w:rsidRDefault="00617803" w:rsidP="00A61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9643E" w14:textId="77777777" w:rsidR="00642B3F" w:rsidRDefault="00642B3F" w:rsidP="001A7730">
      <w:pPr>
        <w:spacing w:after="0" w:line="240" w:lineRule="auto"/>
      </w:pPr>
      <w:r>
        <w:separator/>
      </w:r>
    </w:p>
  </w:footnote>
  <w:footnote w:type="continuationSeparator" w:id="0">
    <w:p w14:paraId="4C0E83FD" w14:textId="77777777" w:rsidR="00642B3F" w:rsidRDefault="00642B3F" w:rsidP="001A77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4"/>
      </w:rPr>
    </w:sdtEndPr>
    <w:sdtContent>
      <w:p w14:paraId="7CEE9EC3" w14:textId="77777777" w:rsidR="00617803" w:rsidRPr="005077BE" w:rsidRDefault="00617803">
        <w:pPr>
          <w:pStyle w:val="Header"/>
          <w:jc w:val="center"/>
          <w:rPr>
            <w:rFonts w:ascii="Times New Roman" w:hAnsi="Times New Roman" w:cs="Times New Roman"/>
            <w:sz w:val="24"/>
            <w:szCs w:val="24"/>
          </w:rPr>
        </w:pPr>
        <w:r w:rsidRPr="005077BE">
          <w:rPr>
            <w:rFonts w:ascii="Times New Roman" w:hAnsi="Times New Roman" w:cs="Times New Roman"/>
            <w:sz w:val="24"/>
            <w:szCs w:val="24"/>
          </w:rPr>
          <w:fldChar w:fldCharType="begin"/>
        </w:r>
        <w:r w:rsidRPr="00BE2F26">
          <w:rPr>
            <w:rFonts w:ascii="Times New Roman" w:hAnsi="Times New Roman" w:cs="Times New Roman"/>
            <w:sz w:val="24"/>
            <w:szCs w:val="24"/>
          </w:rPr>
          <w:instrText xml:space="preserve"> PAGE   \* MERGEFORMAT </w:instrText>
        </w:r>
        <w:r w:rsidRPr="005077BE">
          <w:rPr>
            <w:rFonts w:ascii="Times New Roman" w:hAnsi="Times New Roman" w:cs="Times New Roman"/>
            <w:sz w:val="24"/>
            <w:szCs w:val="24"/>
          </w:rPr>
          <w:fldChar w:fldCharType="separate"/>
        </w:r>
        <w:r w:rsidR="00F16284">
          <w:rPr>
            <w:rFonts w:ascii="Times New Roman" w:hAnsi="Times New Roman" w:cs="Times New Roman"/>
            <w:noProof/>
            <w:sz w:val="24"/>
            <w:szCs w:val="24"/>
          </w:rPr>
          <w:t>9</w:t>
        </w:r>
        <w:r w:rsidRPr="005077BE">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BFF"/>
    <w:multiLevelType w:val="hybridMultilevel"/>
    <w:tmpl w:val="AB06A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D24E87"/>
    <w:multiLevelType w:val="multilevel"/>
    <w:tmpl w:val="C5BC51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803472"/>
    <w:multiLevelType w:val="hybridMultilevel"/>
    <w:tmpl w:val="5A6E8F56"/>
    <w:lvl w:ilvl="0" w:tplc="4A54D938">
      <w:start w:val="1"/>
      <w:numFmt w:val="decimal"/>
      <w:lvlText w:val="%1."/>
      <w:lvlJc w:val="left"/>
      <w:pPr>
        <w:ind w:left="720" w:hanging="360"/>
      </w:pPr>
      <w:rPr>
        <w:rFonts w:ascii="Times New Roman" w:hAnsi="Times New Roman" w:cs="Times New Roman" w:hint="default"/>
        <w:b w:val="0"/>
        <w:bCs/>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7F108C"/>
    <w:multiLevelType w:val="multilevel"/>
    <w:tmpl w:val="575A98DC"/>
    <w:lvl w:ilvl="0">
      <w:start w:val="1"/>
      <w:numFmt w:val="decimal"/>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F51ADA"/>
    <w:multiLevelType w:val="multilevel"/>
    <w:tmpl w:val="C1160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8930560"/>
    <w:multiLevelType w:val="hybridMultilevel"/>
    <w:tmpl w:val="C26A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132B9E"/>
    <w:multiLevelType w:val="multilevel"/>
    <w:tmpl w:val="F7760E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F455DA"/>
    <w:multiLevelType w:val="hybridMultilevel"/>
    <w:tmpl w:val="4A6684BC"/>
    <w:lvl w:ilvl="0" w:tplc="997CB064">
      <w:start w:val="1"/>
      <w:numFmt w:val="decimal"/>
      <w:lvlText w:val="%1)"/>
      <w:lvlJc w:val="left"/>
      <w:pPr>
        <w:ind w:left="720" w:hanging="360"/>
      </w:pPr>
      <w:rPr>
        <w:rFonts w:ascii="Times New Roman" w:eastAsiaTheme="minorHAnsi" w:hAnsi="Times New Roman" w:cs="Times New Roman"/>
        <w:i w:val="0"/>
        <w:iCs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CEA2958"/>
    <w:multiLevelType w:val="hybridMultilevel"/>
    <w:tmpl w:val="84C03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E30721A"/>
    <w:multiLevelType w:val="hybridMultilevel"/>
    <w:tmpl w:val="46E40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7E4ADF"/>
    <w:multiLevelType w:val="multilevel"/>
    <w:tmpl w:val="01627A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32111E"/>
    <w:multiLevelType w:val="multilevel"/>
    <w:tmpl w:val="BA747F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52546F"/>
    <w:multiLevelType w:val="hybridMultilevel"/>
    <w:tmpl w:val="EEF82C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1"/>
  </w:num>
  <w:num w:numId="4">
    <w:abstractNumId w:val="10"/>
  </w:num>
  <w:num w:numId="5">
    <w:abstractNumId w:val="11"/>
  </w:num>
  <w:num w:numId="6">
    <w:abstractNumId w:val="6"/>
  </w:num>
  <w:num w:numId="7">
    <w:abstractNumId w:val="2"/>
  </w:num>
  <w:num w:numId="8">
    <w:abstractNumId w:val="5"/>
  </w:num>
  <w:num w:numId="9">
    <w:abstractNumId w:val="3"/>
  </w:num>
  <w:num w:numId="10">
    <w:abstractNumId w:val="9"/>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30"/>
    <w:rsid w:val="00017395"/>
    <w:rsid w:val="00020E57"/>
    <w:rsid w:val="00034B9F"/>
    <w:rsid w:val="00040621"/>
    <w:rsid w:val="0006224A"/>
    <w:rsid w:val="0009090F"/>
    <w:rsid w:val="00097890"/>
    <w:rsid w:val="000B3FC5"/>
    <w:rsid w:val="000D5D0B"/>
    <w:rsid w:val="000D73CC"/>
    <w:rsid w:val="00103A13"/>
    <w:rsid w:val="001647B0"/>
    <w:rsid w:val="001A7730"/>
    <w:rsid w:val="001D1B62"/>
    <w:rsid w:val="001E70DA"/>
    <w:rsid w:val="00223CF0"/>
    <w:rsid w:val="0026378C"/>
    <w:rsid w:val="0027207F"/>
    <w:rsid w:val="003150FF"/>
    <w:rsid w:val="0034700D"/>
    <w:rsid w:val="003616DB"/>
    <w:rsid w:val="00366D53"/>
    <w:rsid w:val="00373D21"/>
    <w:rsid w:val="003F4AA2"/>
    <w:rsid w:val="00421E28"/>
    <w:rsid w:val="004472D2"/>
    <w:rsid w:val="00447473"/>
    <w:rsid w:val="0045091B"/>
    <w:rsid w:val="0045177E"/>
    <w:rsid w:val="00473D08"/>
    <w:rsid w:val="00482151"/>
    <w:rsid w:val="004E1BB7"/>
    <w:rsid w:val="00502527"/>
    <w:rsid w:val="005B7189"/>
    <w:rsid w:val="006123BE"/>
    <w:rsid w:val="00617803"/>
    <w:rsid w:val="006261F4"/>
    <w:rsid w:val="00642B3F"/>
    <w:rsid w:val="006548BC"/>
    <w:rsid w:val="0067142B"/>
    <w:rsid w:val="0068438C"/>
    <w:rsid w:val="006B7CF4"/>
    <w:rsid w:val="006C46F1"/>
    <w:rsid w:val="007256BA"/>
    <w:rsid w:val="007602AB"/>
    <w:rsid w:val="0076460E"/>
    <w:rsid w:val="00816794"/>
    <w:rsid w:val="00817BE9"/>
    <w:rsid w:val="00820B40"/>
    <w:rsid w:val="0082365E"/>
    <w:rsid w:val="00831FC0"/>
    <w:rsid w:val="00837688"/>
    <w:rsid w:val="008603AC"/>
    <w:rsid w:val="00860D2D"/>
    <w:rsid w:val="008712E2"/>
    <w:rsid w:val="00890030"/>
    <w:rsid w:val="008A7EFB"/>
    <w:rsid w:val="008A7F92"/>
    <w:rsid w:val="008B7CFE"/>
    <w:rsid w:val="008C09A6"/>
    <w:rsid w:val="008D312B"/>
    <w:rsid w:val="008E0180"/>
    <w:rsid w:val="008E4020"/>
    <w:rsid w:val="009431AC"/>
    <w:rsid w:val="00954C3E"/>
    <w:rsid w:val="00961F75"/>
    <w:rsid w:val="00973E35"/>
    <w:rsid w:val="009D5B22"/>
    <w:rsid w:val="00A352A7"/>
    <w:rsid w:val="00A549CF"/>
    <w:rsid w:val="00A61D9C"/>
    <w:rsid w:val="00A81312"/>
    <w:rsid w:val="00A81C04"/>
    <w:rsid w:val="00A93735"/>
    <w:rsid w:val="00AA2CE0"/>
    <w:rsid w:val="00AA7959"/>
    <w:rsid w:val="00AB2BB9"/>
    <w:rsid w:val="00AD7875"/>
    <w:rsid w:val="00AF0651"/>
    <w:rsid w:val="00B02ED5"/>
    <w:rsid w:val="00B20F6B"/>
    <w:rsid w:val="00B44102"/>
    <w:rsid w:val="00B53BF9"/>
    <w:rsid w:val="00B91EB2"/>
    <w:rsid w:val="00C06B79"/>
    <w:rsid w:val="00C07EC0"/>
    <w:rsid w:val="00CB0111"/>
    <w:rsid w:val="00CB5155"/>
    <w:rsid w:val="00D01E60"/>
    <w:rsid w:val="00D23EC2"/>
    <w:rsid w:val="00D3492C"/>
    <w:rsid w:val="00D51E10"/>
    <w:rsid w:val="00D657C8"/>
    <w:rsid w:val="00E10F44"/>
    <w:rsid w:val="00E12306"/>
    <w:rsid w:val="00E12F01"/>
    <w:rsid w:val="00E15327"/>
    <w:rsid w:val="00E46652"/>
    <w:rsid w:val="00E54E1E"/>
    <w:rsid w:val="00E70692"/>
    <w:rsid w:val="00E9054B"/>
    <w:rsid w:val="00EC1615"/>
    <w:rsid w:val="00EC5277"/>
    <w:rsid w:val="00ED4B40"/>
    <w:rsid w:val="00F16284"/>
    <w:rsid w:val="00F23457"/>
    <w:rsid w:val="00F30502"/>
    <w:rsid w:val="00F37499"/>
    <w:rsid w:val="00F756D9"/>
    <w:rsid w:val="00FD6F3C"/>
    <w:rsid w:val="00FF5052"/>
    <w:rsid w:val="00FF76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7271"/>
  <w15:chartTrackingRefBased/>
  <w15:docId w15:val="{CC340CD7-743B-4F26-9CA8-B6AC8978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730"/>
    <w:rPr>
      <w:color w:val="0000FF"/>
      <w:u w:val="single"/>
    </w:rPr>
  </w:style>
  <w:style w:type="paragraph" w:styleId="Header">
    <w:name w:val="header"/>
    <w:basedOn w:val="Normal"/>
    <w:link w:val="HeaderChar"/>
    <w:uiPriority w:val="99"/>
    <w:unhideWhenUsed/>
    <w:rsid w:val="001A77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1A7730"/>
  </w:style>
  <w:style w:type="paragraph" w:styleId="Footer">
    <w:name w:val="footer"/>
    <w:basedOn w:val="Normal"/>
    <w:link w:val="FooterChar"/>
    <w:uiPriority w:val="99"/>
    <w:unhideWhenUsed/>
    <w:rsid w:val="001A77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7730"/>
  </w:style>
  <w:style w:type="paragraph" w:styleId="NormalWeb">
    <w:name w:val="Normal (Web)"/>
    <w:basedOn w:val="Normal"/>
    <w:uiPriority w:val="99"/>
    <w:unhideWhenUsed/>
    <w:rsid w:val="001A773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link w:val="ListParagraph"/>
    <w:uiPriority w:val="34"/>
    <w:locked/>
    <w:rsid w:val="001A7730"/>
    <w:rPr>
      <w:rFonts w:ascii="Calibri" w:eastAsia="Calibri" w:hAnsi="Calibri" w:cs="Times New Roman"/>
      <w:sz w:val="20"/>
      <w:szCs w:val="20"/>
    </w:rPr>
  </w:style>
  <w:style w:type="paragraph" w:styleId="ListParagraph">
    <w:name w:val="List Paragraph"/>
    <w:basedOn w:val="Normal"/>
    <w:link w:val="ListParagraphChar"/>
    <w:uiPriority w:val="34"/>
    <w:qFormat/>
    <w:rsid w:val="001A7730"/>
    <w:pPr>
      <w:spacing w:after="200" w:line="276" w:lineRule="auto"/>
      <w:ind w:left="720"/>
      <w:contextualSpacing/>
    </w:pPr>
    <w:rPr>
      <w:rFonts w:ascii="Calibri" w:eastAsia="Calibri" w:hAnsi="Calibri" w:cs="Times New Roman"/>
      <w:sz w:val="20"/>
      <w:szCs w:val="20"/>
    </w:rPr>
  </w:style>
  <w:style w:type="paragraph" w:styleId="NoSpacing">
    <w:name w:val="No Spacing"/>
    <w:uiPriority w:val="1"/>
    <w:qFormat/>
    <w:rsid w:val="001A7730"/>
    <w:pPr>
      <w:spacing w:after="0" w:line="240" w:lineRule="auto"/>
    </w:pPr>
  </w:style>
  <w:style w:type="paragraph" w:customStyle="1" w:styleId="Parasts1">
    <w:name w:val="Parasts1"/>
    <w:qFormat/>
    <w:rsid w:val="001A7730"/>
    <w:pPr>
      <w:spacing w:after="0" w:line="240" w:lineRule="auto"/>
    </w:pPr>
    <w:rPr>
      <w:rFonts w:ascii="Times New Roman" w:eastAsia="Times New Roman" w:hAnsi="Times New Roman" w:cs="Times New Roman"/>
      <w:sz w:val="24"/>
      <w:szCs w:val="24"/>
      <w:lang w:eastAsia="lv-LV"/>
    </w:rPr>
  </w:style>
  <w:style w:type="paragraph" w:customStyle="1" w:styleId="xxparasts1">
    <w:name w:val="x_xparasts1"/>
    <w:basedOn w:val="Normal"/>
    <w:rsid w:val="001A7730"/>
    <w:pPr>
      <w:spacing w:after="0" w:line="240" w:lineRule="auto"/>
    </w:pPr>
    <w:rPr>
      <w:rFonts w:ascii="Times New Roman" w:hAnsi="Times New Roman" w:cs="Times New Roman"/>
      <w:sz w:val="24"/>
      <w:szCs w:val="24"/>
      <w:lang w:eastAsia="lv-LV"/>
    </w:rPr>
  </w:style>
  <w:style w:type="paragraph" w:customStyle="1" w:styleId="paragraph">
    <w:name w:val="paragraph"/>
    <w:basedOn w:val="Normal"/>
    <w:rsid w:val="00A61D9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61D9C"/>
  </w:style>
  <w:style w:type="character" w:customStyle="1" w:styleId="eop">
    <w:name w:val="eop"/>
    <w:basedOn w:val="DefaultParagraphFont"/>
    <w:rsid w:val="00A61D9C"/>
  </w:style>
  <w:style w:type="character" w:customStyle="1" w:styleId="UnresolvedMention1">
    <w:name w:val="Unresolved Mention1"/>
    <w:basedOn w:val="DefaultParagraphFont"/>
    <w:uiPriority w:val="99"/>
    <w:semiHidden/>
    <w:unhideWhenUsed/>
    <w:rsid w:val="001E70DA"/>
    <w:rPr>
      <w:color w:val="605E5C"/>
      <w:shd w:val="clear" w:color="auto" w:fill="E1DFDD"/>
    </w:rPr>
  </w:style>
  <w:style w:type="paragraph" w:styleId="BalloonText">
    <w:name w:val="Balloon Text"/>
    <w:basedOn w:val="Normal"/>
    <w:link w:val="BalloonTextChar"/>
    <w:uiPriority w:val="99"/>
    <w:semiHidden/>
    <w:unhideWhenUsed/>
    <w:rsid w:val="00D01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E60"/>
    <w:rPr>
      <w:rFonts w:ascii="Segoe UI" w:hAnsi="Segoe UI" w:cs="Segoe UI"/>
      <w:sz w:val="18"/>
      <w:szCs w:val="18"/>
    </w:rPr>
  </w:style>
  <w:style w:type="character" w:styleId="CommentReference">
    <w:name w:val="annotation reference"/>
    <w:basedOn w:val="DefaultParagraphFont"/>
    <w:uiPriority w:val="99"/>
    <w:semiHidden/>
    <w:unhideWhenUsed/>
    <w:rsid w:val="00D01E60"/>
    <w:rPr>
      <w:sz w:val="16"/>
      <w:szCs w:val="16"/>
    </w:rPr>
  </w:style>
  <w:style w:type="paragraph" w:styleId="CommentText">
    <w:name w:val="annotation text"/>
    <w:basedOn w:val="Normal"/>
    <w:link w:val="CommentTextChar"/>
    <w:uiPriority w:val="99"/>
    <w:semiHidden/>
    <w:unhideWhenUsed/>
    <w:rsid w:val="00D01E60"/>
    <w:pPr>
      <w:spacing w:line="240" w:lineRule="auto"/>
    </w:pPr>
    <w:rPr>
      <w:sz w:val="20"/>
      <w:szCs w:val="20"/>
    </w:rPr>
  </w:style>
  <w:style w:type="character" w:customStyle="1" w:styleId="CommentTextChar">
    <w:name w:val="Comment Text Char"/>
    <w:basedOn w:val="DefaultParagraphFont"/>
    <w:link w:val="CommentText"/>
    <w:uiPriority w:val="99"/>
    <w:semiHidden/>
    <w:rsid w:val="00D01E60"/>
    <w:rPr>
      <w:sz w:val="20"/>
      <w:szCs w:val="20"/>
    </w:rPr>
  </w:style>
  <w:style w:type="paragraph" w:styleId="CommentSubject">
    <w:name w:val="annotation subject"/>
    <w:basedOn w:val="CommentText"/>
    <w:next w:val="CommentText"/>
    <w:link w:val="CommentSubjectChar"/>
    <w:uiPriority w:val="99"/>
    <w:semiHidden/>
    <w:unhideWhenUsed/>
    <w:rsid w:val="00D01E60"/>
    <w:rPr>
      <w:b/>
      <w:bCs/>
    </w:rPr>
  </w:style>
  <w:style w:type="character" w:customStyle="1" w:styleId="CommentSubjectChar">
    <w:name w:val="Comment Subject Char"/>
    <w:basedOn w:val="CommentTextChar"/>
    <w:link w:val="CommentSubject"/>
    <w:uiPriority w:val="99"/>
    <w:semiHidden/>
    <w:rsid w:val="00D01E60"/>
    <w:rPr>
      <w:b/>
      <w:bCs/>
      <w:sz w:val="20"/>
      <w:szCs w:val="20"/>
    </w:rPr>
  </w:style>
  <w:style w:type="paragraph" w:styleId="Revision">
    <w:name w:val="Revision"/>
    <w:hidden/>
    <w:uiPriority w:val="99"/>
    <w:semiHidden/>
    <w:rsid w:val="00F756D9"/>
    <w:pPr>
      <w:spacing w:after="0" w:line="240" w:lineRule="auto"/>
    </w:pPr>
  </w:style>
  <w:style w:type="character" w:customStyle="1" w:styleId="UnresolvedMention2">
    <w:name w:val="Unresolved Mention2"/>
    <w:basedOn w:val="DefaultParagraphFont"/>
    <w:uiPriority w:val="99"/>
    <w:semiHidden/>
    <w:unhideWhenUsed/>
    <w:rsid w:val="000D5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49095">
      <w:bodyDiv w:val="1"/>
      <w:marLeft w:val="0"/>
      <w:marRight w:val="0"/>
      <w:marTop w:val="0"/>
      <w:marBottom w:val="0"/>
      <w:divBdr>
        <w:top w:val="none" w:sz="0" w:space="0" w:color="auto"/>
        <w:left w:val="none" w:sz="0" w:space="0" w:color="auto"/>
        <w:bottom w:val="none" w:sz="0" w:space="0" w:color="auto"/>
        <w:right w:val="none" w:sz="0" w:space="0" w:color="auto"/>
      </w:divBdr>
    </w:div>
    <w:div w:id="94447923">
      <w:bodyDiv w:val="1"/>
      <w:marLeft w:val="0"/>
      <w:marRight w:val="0"/>
      <w:marTop w:val="0"/>
      <w:marBottom w:val="0"/>
      <w:divBdr>
        <w:top w:val="none" w:sz="0" w:space="0" w:color="auto"/>
        <w:left w:val="none" w:sz="0" w:space="0" w:color="auto"/>
        <w:bottom w:val="none" w:sz="0" w:space="0" w:color="auto"/>
        <w:right w:val="none" w:sz="0" w:space="0" w:color="auto"/>
      </w:divBdr>
    </w:div>
    <w:div w:id="193811892">
      <w:bodyDiv w:val="1"/>
      <w:marLeft w:val="0"/>
      <w:marRight w:val="0"/>
      <w:marTop w:val="0"/>
      <w:marBottom w:val="0"/>
      <w:divBdr>
        <w:top w:val="none" w:sz="0" w:space="0" w:color="auto"/>
        <w:left w:val="none" w:sz="0" w:space="0" w:color="auto"/>
        <w:bottom w:val="none" w:sz="0" w:space="0" w:color="auto"/>
        <w:right w:val="none" w:sz="0" w:space="0" w:color="auto"/>
      </w:divBdr>
    </w:div>
    <w:div w:id="506554236">
      <w:bodyDiv w:val="1"/>
      <w:marLeft w:val="0"/>
      <w:marRight w:val="0"/>
      <w:marTop w:val="0"/>
      <w:marBottom w:val="0"/>
      <w:divBdr>
        <w:top w:val="none" w:sz="0" w:space="0" w:color="auto"/>
        <w:left w:val="none" w:sz="0" w:space="0" w:color="auto"/>
        <w:bottom w:val="none" w:sz="0" w:space="0" w:color="auto"/>
        <w:right w:val="none" w:sz="0" w:space="0" w:color="auto"/>
      </w:divBdr>
    </w:div>
    <w:div w:id="1636108041">
      <w:bodyDiv w:val="1"/>
      <w:marLeft w:val="0"/>
      <w:marRight w:val="0"/>
      <w:marTop w:val="0"/>
      <w:marBottom w:val="0"/>
      <w:divBdr>
        <w:top w:val="none" w:sz="0" w:space="0" w:color="auto"/>
        <w:left w:val="none" w:sz="0" w:space="0" w:color="auto"/>
        <w:bottom w:val="none" w:sz="0" w:space="0" w:color="auto"/>
        <w:right w:val="none" w:sz="0" w:space="0" w:color="auto"/>
      </w:divBdr>
      <w:divsChild>
        <w:div w:id="1788155113">
          <w:marLeft w:val="0"/>
          <w:marRight w:val="0"/>
          <w:marTop w:val="0"/>
          <w:marBottom w:val="0"/>
          <w:divBdr>
            <w:top w:val="none" w:sz="0" w:space="0" w:color="auto"/>
            <w:left w:val="none" w:sz="0" w:space="0" w:color="auto"/>
            <w:bottom w:val="none" w:sz="0" w:space="0" w:color="auto"/>
            <w:right w:val="none" w:sz="0" w:space="0" w:color="auto"/>
          </w:divBdr>
        </w:div>
        <w:div w:id="1123382964">
          <w:marLeft w:val="0"/>
          <w:marRight w:val="0"/>
          <w:marTop w:val="0"/>
          <w:marBottom w:val="0"/>
          <w:divBdr>
            <w:top w:val="none" w:sz="0" w:space="0" w:color="auto"/>
            <w:left w:val="none" w:sz="0" w:space="0" w:color="auto"/>
            <w:bottom w:val="none" w:sz="0" w:space="0" w:color="auto"/>
            <w:right w:val="none" w:sz="0" w:space="0" w:color="auto"/>
          </w:divBdr>
        </w:div>
        <w:div w:id="1943107443">
          <w:marLeft w:val="0"/>
          <w:marRight w:val="0"/>
          <w:marTop w:val="0"/>
          <w:marBottom w:val="0"/>
          <w:divBdr>
            <w:top w:val="none" w:sz="0" w:space="0" w:color="auto"/>
            <w:left w:val="none" w:sz="0" w:space="0" w:color="auto"/>
            <w:bottom w:val="none" w:sz="0" w:space="0" w:color="auto"/>
            <w:right w:val="none" w:sz="0" w:space="0" w:color="auto"/>
          </w:divBdr>
        </w:div>
        <w:div w:id="799222477">
          <w:marLeft w:val="0"/>
          <w:marRight w:val="0"/>
          <w:marTop w:val="0"/>
          <w:marBottom w:val="0"/>
          <w:divBdr>
            <w:top w:val="none" w:sz="0" w:space="0" w:color="auto"/>
            <w:left w:val="none" w:sz="0" w:space="0" w:color="auto"/>
            <w:bottom w:val="none" w:sz="0" w:space="0" w:color="auto"/>
            <w:right w:val="none" w:sz="0" w:space="0" w:color="auto"/>
          </w:divBdr>
        </w:div>
        <w:div w:id="99836179">
          <w:marLeft w:val="0"/>
          <w:marRight w:val="0"/>
          <w:marTop w:val="0"/>
          <w:marBottom w:val="0"/>
          <w:divBdr>
            <w:top w:val="none" w:sz="0" w:space="0" w:color="auto"/>
            <w:left w:val="none" w:sz="0" w:space="0" w:color="auto"/>
            <w:bottom w:val="none" w:sz="0" w:space="0" w:color="auto"/>
            <w:right w:val="none" w:sz="0" w:space="0" w:color="auto"/>
          </w:divBdr>
        </w:div>
        <w:div w:id="1721783449">
          <w:marLeft w:val="0"/>
          <w:marRight w:val="0"/>
          <w:marTop w:val="0"/>
          <w:marBottom w:val="0"/>
          <w:divBdr>
            <w:top w:val="none" w:sz="0" w:space="0" w:color="auto"/>
            <w:left w:val="none" w:sz="0" w:space="0" w:color="auto"/>
            <w:bottom w:val="none" w:sz="0" w:space="0" w:color="auto"/>
            <w:right w:val="none" w:sz="0" w:space="0" w:color="auto"/>
          </w:divBdr>
          <w:divsChild>
            <w:div w:id="596867403">
              <w:marLeft w:val="0"/>
              <w:marRight w:val="0"/>
              <w:marTop w:val="0"/>
              <w:marBottom w:val="0"/>
              <w:divBdr>
                <w:top w:val="none" w:sz="0" w:space="0" w:color="auto"/>
                <w:left w:val="none" w:sz="0" w:space="0" w:color="auto"/>
                <w:bottom w:val="none" w:sz="0" w:space="0" w:color="auto"/>
                <w:right w:val="none" w:sz="0" w:space="0" w:color="auto"/>
              </w:divBdr>
            </w:div>
            <w:div w:id="1514346568">
              <w:marLeft w:val="0"/>
              <w:marRight w:val="0"/>
              <w:marTop w:val="0"/>
              <w:marBottom w:val="0"/>
              <w:divBdr>
                <w:top w:val="none" w:sz="0" w:space="0" w:color="auto"/>
                <w:left w:val="none" w:sz="0" w:space="0" w:color="auto"/>
                <w:bottom w:val="none" w:sz="0" w:space="0" w:color="auto"/>
                <w:right w:val="none" w:sz="0" w:space="0" w:color="auto"/>
              </w:divBdr>
            </w:div>
            <w:div w:id="217011245">
              <w:marLeft w:val="0"/>
              <w:marRight w:val="0"/>
              <w:marTop w:val="0"/>
              <w:marBottom w:val="0"/>
              <w:divBdr>
                <w:top w:val="none" w:sz="0" w:space="0" w:color="auto"/>
                <w:left w:val="none" w:sz="0" w:space="0" w:color="auto"/>
                <w:bottom w:val="none" w:sz="0" w:space="0" w:color="auto"/>
                <w:right w:val="none" w:sz="0" w:space="0" w:color="auto"/>
              </w:divBdr>
            </w:div>
          </w:divsChild>
        </w:div>
        <w:div w:id="510143180">
          <w:marLeft w:val="0"/>
          <w:marRight w:val="0"/>
          <w:marTop w:val="0"/>
          <w:marBottom w:val="0"/>
          <w:divBdr>
            <w:top w:val="none" w:sz="0" w:space="0" w:color="auto"/>
            <w:left w:val="none" w:sz="0" w:space="0" w:color="auto"/>
            <w:bottom w:val="none" w:sz="0" w:space="0" w:color="auto"/>
            <w:right w:val="none" w:sz="0" w:space="0" w:color="auto"/>
          </w:divBdr>
        </w:div>
        <w:div w:id="1671323564">
          <w:marLeft w:val="0"/>
          <w:marRight w:val="0"/>
          <w:marTop w:val="0"/>
          <w:marBottom w:val="0"/>
          <w:divBdr>
            <w:top w:val="none" w:sz="0" w:space="0" w:color="auto"/>
            <w:left w:val="none" w:sz="0" w:space="0" w:color="auto"/>
            <w:bottom w:val="none" w:sz="0" w:space="0" w:color="auto"/>
            <w:right w:val="none" w:sz="0" w:space="0" w:color="auto"/>
          </w:divBdr>
          <w:divsChild>
            <w:div w:id="1691953584">
              <w:marLeft w:val="0"/>
              <w:marRight w:val="0"/>
              <w:marTop w:val="0"/>
              <w:marBottom w:val="0"/>
              <w:divBdr>
                <w:top w:val="none" w:sz="0" w:space="0" w:color="auto"/>
                <w:left w:val="none" w:sz="0" w:space="0" w:color="auto"/>
                <w:bottom w:val="none" w:sz="0" w:space="0" w:color="auto"/>
                <w:right w:val="none" w:sz="0" w:space="0" w:color="auto"/>
              </w:divBdr>
            </w:div>
          </w:divsChild>
        </w:div>
        <w:div w:id="1091392967">
          <w:marLeft w:val="0"/>
          <w:marRight w:val="0"/>
          <w:marTop w:val="0"/>
          <w:marBottom w:val="0"/>
          <w:divBdr>
            <w:top w:val="none" w:sz="0" w:space="0" w:color="auto"/>
            <w:left w:val="none" w:sz="0" w:space="0" w:color="auto"/>
            <w:bottom w:val="none" w:sz="0" w:space="0" w:color="auto"/>
            <w:right w:val="none" w:sz="0" w:space="0" w:color="auto"/>
          </w:divBdr>
          <w:divsChild>
            <w:div w:id="2065331949">
              <w:marLeft w:val="0"/>
              <w:marRight w:val="0"/>
              <w:marTop w:val="0"/>
              <w:marBottom w:val="0"/>
              <w:divBdr>
                <w:top w:val="none" w:sz="0" w:space="0" w:color="auto"/>
                <w:left w:val="none" w:sz="0" w:space="0" w:color="auto"/>
                <w:bottom w:val="none" w:sz="0" w:space="0" w:color="auto"/>
                <w:right w:val="none" w:sz="0" w:space="0" w:color="auto"/>
              </w:divBdr>
            </w:div>
            <w:div w:id="883325091">
              <w:marLeft w:val="0"/>
              <w:marRight w:val="0"/>
              <w:marTop w:val="0"/>
              <w:marBottom w:val="0"/>
              <w:divBdr>
                <w:top w:val="none" w:sz="0" w:space="0" w:color="auto"/>
                <w:left w:val="none" w:sz="0" w:space="0" w:color="auto"/>
                <w:bottom w:val="none" w:sz="0" w:space="0" w:color="auto"/>
                <w:right w:val="none" w:sz="0" w:space="0" w:color="auto"/>
              </w:divBdr>
            </w:div>
          </w:divsChild>
        </w:div>
        <w:div w:id="1410691002">
          <w:marLeft w:val="0"/>
          <w:marRight w:val="0"/>
          <w:marTop w:val="0"/>
          <w:marBottom w:val="0"/>
          <w:divBdr>
            <w:top w:val="none" w:sz="0" w:space="0" w:color="auto"/>
            <w:left w:val="none" w:sz="0" w:space="0" w:color="auto"/>
            <w:bottom w:val="none" w:sz="0" w:space="0" w:color="auto"/>
            <w:right w:val="none" w:sz="0" w:space="0" w:color="auto"/>
          </w:divBdr>
        </w:div>
        <w:div w:id="1203863375">
          <w:marLeft w:val="0"/>
          <w:marRight w:val="0"/>
          <w:marTop w:val="0"/>
          <w:marBottom w:val="0"/>
          <w:divBdr>
            <w:top w:val="none" w:sz="0" w:space="0" w:color="auto"/>
            <w:left w:val="none" w:sz="0" w:space="0" w:color="auto"/>
            <w:bottom w:val="none" w:sz="0" w:space="0" w:color="auto"/>
            <w:right w:val="none" w:sz="0" w:space="0" w:color="auto"/>
          </w:divBdr>
          <w:divsChild>
            <w:div w:id="1575238749">
              <w:marLeft w:val="0"/>
              <w:marRight w:val="0"/>
              <w:marTop w:val="0"/>
              <w:marBottom w:val="0"/>
              <w:divBdr>
                <w:top w:val="none" w:sz="0" w:space="0" w:color="auto"/>
                <w:left w:val="none" w:sz="0" w:space="0" w:color="auto"/>
                <w:bottom w:val="none" w:sz="0" w:space="0" w:color="auto"/>
                <w:right w:val="none" w:sz="0" w:space="0" w:color="auto"/>
              </w:divBdr>
            </w:div>
          </w:divsChild>
        </w:div>
        <w:div w:id="444429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557</TotalTime>
  <Pages>9</Pages>
  <Words>8319</Words>
  <Characters>4743</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Ministru kabineta rīkojuma projekta „Par finanšu līdzekļu piešķiršanu no valsts budžeta programmas „Līdzekļi neparedzētiem gadījumiem”” sākotnējās ietekmes novērtējuma ziņojums (anotācija)</vt:lpstr>
    </vt:vector>
  </TitlesOfParts>
  <Company/>
  <LinksUpToDate>false</LinksUpToDate>
  <CharactersWithSpaces>13036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finanšu līdzekļu piešķiršanu no valsts budžeta programmas „Līdzekļi neparedzētiem gadījumiem”” sākotnējās ietekmes novērtējuma ziņojums (anotācija)</dc:title>
  <dc:subject>Ministru kabineta rīkojuma projekts</dc:subject>
  <dc:creator>Gunta Arāja</dc:creator>
  <cp:keywords>IZMAnot300421_LNG_Prof</cp:keywords>
  <dc:description/>
  <cp:lastModifiedBy>Lauris Liepiņš</cp:lastModifiedBy>
  <cp:revision>32</cp:revision>
  <dcterms:created xsi:type="dcterms:W3CDTF">2021-04-30T12:17:00Z</dcterms:created>
  <dcterms:modified xsi:type="dcterms:W3CDTF">2021-06-07T08:54:00Z</dcterms:modified>
</cp:coreProperties>
</file>