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3612" w14:textId="25BBEA6A" w:rsidR="008C7EC8" w:rsidRPr="004E7461" w:rsidRDefault="008C7EC8" w:rsidP="008C7EC8">
      <w:pPr>
        <w:tabs>
          <w:tab w:val="left" w:pos="6663"/>
        </w:tabs>
        <w:rPr>
          <w:sz w:val="28"/>
          <w:szCs w:val="28"/>
        </w:rPr>
      </w:pPr>
    </w:p>
    <w:p w14:paraId="351CAA31" w14:textId="77777777" w:rsidR="00C41CA7" w:rsidRPr="004E7461" w:rsidRDefault="00C41CA7" w:rsidP="008C7EC8">
      <w:pPr>
        <w:tabs>
          <w:tab w:val="left" w:pos="6663"/>
        </w:tabs>
        <w:rPr>
          <w:sz w:val="28"/>
          <w:szCs w:val="28"/>
        </w:rPr>
      </w:pPr>
    </w:p>
    <w:p w14:paraId="31FD3613" w14:textId="77777777" w:rsidR="008C7EC8" w:rsidRPr="004E7461" w:rsidRDefault="008C7EC8" w:rsidP="008C7EC8">
      <w:pPr>
        <w:tabs>
          <w:tab w:val="left" w:pos="6663"/>
        </w:tabs>
        <w:rPr>
          <w:sz w:val="28"/>
          <w:szCs w:val="28"/>
        </w:rPr>
      </w:pPr>
    </w:p>
    <w:p w14:paraId="141769D8" w14:textId="384CBEC8" w:rsidR="00C41CA7" w:rsidRPr="004E7461" w:rsidRDefault="00C41CA7" w:rsidP="00C91CA9">
      <w:pPr>
        <w:tabs>
          <w:tab w:val="left" w:pos="6663"/>
        </w:tabs>
        <w:rPr>
          <w:b/>
          <w:sz w:val="28"/>
          <w:szCs w:val="28"/>
        </w:rPr>
      </w:pPr>
      <w:r w:rsidRPr="004E7461">
        <w:rPr>
          <w:sz w:val="28"/>
          <w:szCs w:val="28"/>
        </w:rPr>
        <w:t xml:space="preserve">2021. gada </w:t>
      </w:r>
      <w:r w:rsidR="007E7B80">
        <w:rPr>
          <w:sz w:val="28"/>
          <w:szCs w:val="28"/>
        </w:rPr>
        <w:t>8. jūnijā</w:t>
      </w:r>
      <w:r w:rsidRPr="004E7461">
        <w:rPr>
          <w:sz w:val="28"/>
          <w:szCs w:val="28"/>
        </w:rPr>
        <w:tab/>
        <w:t>Rīkojums Nr.</w:t>
      </w:r>
      <w:r w:rsidR="007E7B80">
        <w:rPr>
          <w:sz w:val="28"/>
          <w:szCs w:val="28"/>
        </w:rPr>
        <w:t> 404</w:t>
      </w:r>
    </w:p>
    <w:p w14:paraId="61443106" w14:textId="2472413E" w:rsidR="00C41CA7" w:rsidRPr="004E7461" w:rsidRDefault="00C41CA7" w:rsidP="00C91CA9">
      <w:pPr>
        <w:tabs>
          <w:tab w:val="left" w:pos="6663"/>
        </w:tabs>
        <w:rPr>
          <w:sz w:val="28"/>
          <w:szCs w:val="28"/>
        </w:rPr>
      </w:pPr>
      <w:r w:rsidRPr="004E7461">
        <w:rPr>
          <w:sz w:val="28"/>
          <w:szCs w:val="28"/>
        </w:rPr>
        <w:t>Rīgā</w:t>
      </w:r>
      <w:r w:rsidRPr="004E7461">
        <w:rPr>
          <w:sz w:val="28"/>
          <w:szCs w:val="28"/>
        </w:rPr>
        <w:tab/>
        <w:t>(prot. Nr.</w:t>
      </w:r>
      <w:r w:rsidR="007E7B80">
        <w:rPr>
          <w:sz w:val="28"/>
          <w:szCs w:val="28"/>
        </w:rPr>
        <w:t> 46 30</w:t>
      </w:r>
      <w:bookmarkStart w:id="0" w:name="_GoBack"/>
      <w:bookmarkEnd w:id="0"/>
      <w:r w:rsidRPr="004E7461">
        <w:rPr>
          <w:sz w:val="28"/>
          <w:szCs w:val="28"/>
        </w:rPr>
        <w:t>. §)</w:t>
      </w:r>
    </w:p>
    <w:p w14:paraId="31FD3616" w14:textId="77777777" w:rsidR="008C7EC8" w:rsidRPr="004E7461" w:rsidRDefault="008C7EC8" w:rsidP="008C7EC8">
      <w:pPr>
        <w:rPr>
          <w:sz w:val="28"/>
          <w:szCs w:val="28"/>
        </w:rPr>
      </w:pPr>
    </w:p>
    <w:p w14:paraId="31FD3617" w14:textId="77777777" w:rsidR="008C7EC8" w:rsidRPr="004E7461" w:rsidRDefault="008C7EC8" w:rsidP="008C7EC8">
      <w:pPr>
        <w:tabs>
          <w:tab w:val="left" w:pos="700"/>
        </w:tabs>
        <w:jc w:val="center"/>
        <w:rPr>
          <w:b/>
          <w:bCs/>
          <w:sz w:val="28"/>
          <w:szCs w:val="28"/>
        </w:rPr>
      </w:pPr>
      <w:r w:rsidRPr="004E7461">
        <w:rPr>
          <w:b/>
          <w:bCs/>
          <w:sz w:val="28"/>
          <w:szCs w:val="28"/>
        </w:rPr>
        <w:t xml:space="preserve">Par </w:t>
      </w:r>
      <w:r w:rsidR="00BA699E" w:rsidRPr="004E7461">
        <w:rPr>
          <w:b/>
          <w:bCs/>
          <w:sz w:val="28"/>
          <w:szCs w:val="28"/>
        </w:rPr>
        <w:t>Edmundu Tamani</w:t>
      </w:r>
    </w:p>
    <w:p w14:paraId="31FD3618" w14:textId="77777777" w:rsidR="008C7EC8" w:rsidRPr="004E7461" w:rsidRDefault="008C7EC8" w:rsidP="008C7EC8">
      <w:pPr>
        <w:ind w:firstLine="720"/>
        <w:jc w:val="both"/>
        <w:rPr>
          <w:sz w:val="28"/>
          <w:szCs w:val="28"/>
        </w:rPr>
      </w:pPr>
    </w:p>
    <w:p w14:paraId="31FD3619" w14:textId="6C29DD2E" w:rsidR="008C7EC8" w:rsidRPr="004E7461" w:rsidRDefault="008C7EC8" w:rsidP="008C7EC8">
      <w:pPr>
        <w:ind w:firstLine="720"/>
        <w:jc w:val="both"/>
        <w:rPr>
          <w:sz w:val="28"/>
          <w:szCs w:val="28"/>
        </w:rPr>
      </w:pPr>
      <w:r w:rsidRPr="004E7461">
        <w:rPr>
          <w:bCs/>
          <w:sz w:val="28"/>
          <w:szCs w:val="28"/>
        </w:rPr>
        <w:t xml:space="preserve">Saskaņā ar Valsts civildienesta likuma 11. panta trešo </w:t>
      </w:r>
      <w:r w:rsidR="00FC43F4" w:rsidRPr="004E7461">
        <w:rPr>
          <w:bCs/>
          <w:sz w:val="28"/>
          <w:szCs w:val="28"/>
        </w:rPr>
        <w:t xml:space="preserve">daļu </w:t>
      </w:r>
      <w:r w:rsidR="00BA699E" w:rsidRPr="004E7461">
        <w:rPr>
          <w:sz w:val="28"/>
          <w:szCs w:val="28"/>
          <w:shd w:val="clear" w:color="auto" w:fill="FFFFFF"/>
        </w:rPr>
        <w:t>un</w:t>
      </w:r>
      <w:r w:rsidR="00BA699E" w:rsidRPr="004E7461">
        <w:rPr>
          <w:rFonts w:ascii="Arial" w:hAnsi="Arial" w:cs="Arial"/>
          <w:shd w:val="clear" w:color="auto" w:fill="FFFFFF"/>
        </w:rPr>
        <w:t xml:space="preserve"> </w:t>
      </w:r>
      <w:hyperlink r:id="rId6" w:anchor="p37" w:tgtFrame="_blank" w:history="1">
        <w:r w:rsidR="00BA699E" w:rsidRPr="004E7461">
          <w:rPr>
            <w:rStyle w:val="Hyperlink"/>
            <w:color w:val="auto"/>
            <w:sz w:val="28"/>
            <w:szCs w:val="28"/>
            <w:u w:val="none"/>
            <w:shd w:val="clear" w:color="auto" w:fill="FFFFFF"/>
          </w:rPr>
          <w:t>37.</w:t>
        </w:r>
        <w:r w:rsidR="00C41CA7" w:rsidRPr="004E7461">
          <w:rPr>
            <w:rStyle w:val="Hyperlink"/>
            <w:color w:val="auto"/>
            <w:sz w:val="28"/>
            <w:szCs w:val="28"/>
            <w:u w:val="none"/>
            <w:shd w:val="clear" w:color="auto" w:fill="FFFFFF"/>
          </w:rPr>
          <w:t> </w:t>
        </w:r>
        <w:r w:rsidR="00BA699E" w:rsidRPr="004E7461">
          <w:rPr>
            <w:rStyle w:val="Hyperlink"/>
            <w:color w:val="auto"/>
            <w:sz w:val="28"/>
            <w:szCs w:val="28"/>
            <w:u w:val="none"/>
            <w:shd w:val="clear" w:color="auto" w:fill="FFFFFF"/>
          </w:rPr>
          <w:t>panta</w:t>
        </w:r>
      </w:hyperlink>
      <w:r w:rsidR="00BC4437" w:rsidRPr="004E7461">
        <w:rPr>
          <w:sz w:val="28"/>
          <w:szCs w:val="28"/>
          <w:shd w:val="clear" w:color="auto" w:fill="FFFFFF"/>
        </w:rPr>
        <w:t xml:space="preserve"> </w:t>
      </w:r>
      <w:r w:rsidR="00BA699E" w:rsidRPr="004E7461">
        <w:rPr>
          <w:sz w:val="28"/>
          <w:szCs w:val="28"/>
          <w:shd w:val="clear" w:color="auto" w:fill="FFFFFF"/>
        </w:rPr>
        <w:t xml:space="preserve">pirmo un trešo daļu labas pārvaldības nodrošināšanai valsts interesēs, kā arī ņemot vērā Izglītības un zinātnes ministrijas norādīto lietderības pamatojumu pārcelšanai, Edmunda Tamaņa atbilstību Latvijas Zinātnes padomes direktora amata aprakstā izvirzītajām prasībām un </w:t>
      </w:r>
      <w:r w:rsidR="004E7461" w:rsidRPr="004E7461">
        <w:rPr>
          <w:sz w:val="28"/>
          <w:szCs w:val="28"/>
          <w:shd w:val="clear" w:color="auto" w:fill="FFFFFF"/>
        </w:rPr>
        <w:t>E</w:t>
      </w:r>
      <w:r w:rsidR="004E7461">
        <w:rPr>
          <w:sz w:val="28"/>
          <w:szCs w:val="28"/>
          <w:shd w:val="clear" w:color="auto" w:fill="FFFFFF"/>
        </w:rPr>
        <w:t>. </w:t>
      </w:r>
      <w:r w:rsidR="00BA699E" w:rsidRPr="004E7461">
        <w:rPr>
          <w:sz w:val="28"/>
          <w:szCs w:val="28"/>
          <w:shd w:val="clear" w:color="auto" w:fill="FFFFFF"/>
        </w:rPr>
        <w:t xml:space="preserve">Tamaņa piekrišanu pārcelšanai, apstiprināt Izglītības un zinātnes ministrijas Augstākās izglītības, zinātnes un inovāciju departamenta eksperta </w:t>
      </w:r>
      <w:r w:rsidR="004E7461" w:rsidRPr="004E7461">
        <w:rPr>
          <w:sz w:val="28"/>
          <w:szCs w:val="28"/>
          <w:shd w:val="clear" w:color="auto" w:fill="FFFFFF"/>
        </w:rPr>
        <w:t>E</w:t>
      </w:r>
      <w:r w:rsidR="004E7461">
        <w:rPr>
          <w:sz w:val="28"/>
          <w:szCs w:val="28"/>
          <w:shd w:val="clear" w:color="auto" w:fill="FFFFFF"/>
        </w:rPr>
        <w:t>. </w:t>
      </w:r>
      <w:r w:rsidR="00BA699E" w:rsidRPr="004E7461">
        <w:rPr>
          <w:sz w:val="28"/>
          <w:szCs w:val="28"/>
          <w:shd w:val="clear" w:color="auto" w:fill="FFFFFF"/>
        </w:rPr>
        <w:t>Tamaņa kandidatūru pārcelšanai Latvijas Zinātnes padomes direktora amatā.</w:t>
      </w:r>
    </w:p>
    <w:p w14:paraId="7E6BF8DC" w14:textId="77777777" w:rsidR="00C41CA7" w:rsidRPr="004E7461" w:rsidRDefault="00C41CA7" w:rsidP="00163941">
      <w:pPr>
        <w:tabs>
          <w:tab w:val="left" w:pos="6840"/>
        </w:tabs>
        <w:ind w:firstLine="709"/>
        <w:jc w:val="both"/>
        <w:rPr>
          <w:sz w:val="28"/>
          <w:szCs w:val="28"/>
        </w:rPr>
      </w:pPr>
    </w:p>
    <w:p w14:paraId="0F37191E" w14:textId="77777777" w:rsidR="00C41CA7" w:rsidRPr="004E7461" w:rsidRDefault="00C41CA7" w:rsidP="00163941">
      <w:pPr>
        <w:pStyle w:val="ListParagraph"/>
        <w:tabs>
          <w:tab w:val="left" w:pos="4260"/>
        </w:tabs>
        <w:ind w:left="0" w:firstLine="709"/>
        <w:jc w:val="both"/>
        <w:rPr>
          <w:sz w:val="28"/>
          <w:szCs w:val="28"/>
        </w:rPr>
      </w:pPr>
    </w:p>
    <w:p w14:paraId="4FCB5DDA" w14:textId="77777777" w:rsidR="00C41CA7" w:rsidRPr="004E7461" w:rsidRDefault="00C41CA7" w:rsidP="00163941">
      <w:pPr>
        <w:ind w:firstLine="709"/>
        <w:rPr>
          <w:sz w:val="28"/>
          <w:szCs w:val="28"/>
          <w:lang w:val="de-DE"/>
        </w:rPr>
      </w:pPr>
    </w:p>
    <w:p w14:paraId="47DC58C0" w14:textId="77777777" w:rsidR="00C41CA7" w:rsidRPr="004E7461" w:rsidRDefault="00C41CA7" w:rsidP="00070D5F">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4E7461">
        <w:rPr>
          <w:rFonts w:ascii="Times New Roman" w:hAnsi="Times New Roman" w:cs="Times New Roman"/>
          <w:color w:val="auto"/>
          <w:sz w:val="28"/>
          <w:szCs w:val="28"/>
          <w:lang w:val="de-DE"/>
        </w:rPr>
        <w:t>Ministru prezidents</w:t>
      </w:r>
      <w:r w:rsidRPr="004E7461">
        <w:rPr>
          <w:rFonts w:ascii="Times New Roman" w:hAnsi="Times New Roman" w:cs="Times New Roman"/>
          <w:color w:val="auto"/>
          <w:sz w:val="28"/>
          <w:szCs w:val="28"/>
          <w:lang w:val="de-DE"/>
        </w:rPr>
        <w:tab/>
      </w:r>
      <w:r w:rsidRPr="004E7461">
        <w:rPr>
          <w:rFonts w:ascii="Times New Roman" w:eastAsia="Calibri" w:hAnsi="Times New Roman" w:cs="Times New Roman"/>
          <w:color w:val="auto"/>
          <w:sz w:val="28"/>
          <w:szCs w:val="28"/>
          <w:lang w:val="de-DE"/>
        </w:rPr>
        <w:t>A. </w:t>
      </w:r>
      <w:r w:rsidRPr="004E7461">
        <w:rPr>
          <w:rFonts w:ascii="Times New Roman" w:hAnsi="Times New Roman" w:cs="Times New Roman"/>
          <w:color w:val="auto"/>
          <w:sz w:val="28"/>
          <w:szCs w:val="28"/>
          <w:lang w:val="de-DE"/>
        </w:rPr>
        <w:t>K. Kariņš</w:t>
      </w:r>
    </w:p>
    <w:p w14:paraId="07F8DB27" w14:textId="77777777" w:rsidR="00070D5F" w:rsidRDefault="00070D5F" w:rsidP="0080619C">
      <w:pPr>
        <w:pStyle w:val="Header"/>
        <w:tabs>
          <w:tab w:val="left" w:pos="6521"/>
        </w:tabs>
        <w:ind w:firstLine="709"/>
        <w:rPr>
          <w:sz w:val="28"/>
          <w:szCs w:val="28"/>
        </w:rPr>
      </w:pPr>
    </w:p>
    <w:p w14:paraId="70FC11A6" w14:textId="77777777" w:rsidR="00070D5F" w:rsidRDefault="00070D5F" w:rsidP="0080619C">
      <w:pPr>
        <w:pStyle w:val="Header"/>
        <w:tabs>
          <w:tab w:val="left" w:pos="6521"/>
        </w:tabs>
        <w:ind w:firstLine="709"/>
        <w:rPr>
          <w:sz w:val="28"/>
          <w:szCs w:val="28"/>
        </w:rPr>
      </w:pPr>
    </w:p>
    <w:p w14:paraId="113E0D23" w14:textId="77777777" w:rsidR="00070D5F" w:rsidRDefault="00070D5F" w:rsidP="0080619C">
      <w:pPr>
        <w:pStyle w:val="Header"/>
        <w:tabs>
          <w:tab w:val="left" w:pos="6521"/>
        </w:tabs>
        <w:ind w:firstLine="709"/>
        <w:rPr>
          <w:sz w:val="28"/>
          <w:szCs w:val="28"/>
        </w:rPr>
      </w:pPr>
    </w:p>
    <w:p w14:paraId="148AA6B3" w14:textId="77777777" w:rsidR="00070D5F" w:rsidRDefault="00070D5F" w:rsidP="00070D5F">
      <w:pPr>
        <w:pStyle w:val="Header"/>
        <w:tabs>
          <w:tab w:val="clear" w:pos="4153"/>
          <w:tab w:val="left" w:pos="6521"/>
        </w:tabs>
        <w:ind w:firstLine="709"/>
        <w:rPr>
          <w:sz w:val="28"/>
          <w:szCs w:val="28"/>
        </w:rPr>
      </w:pPr>
      <w:r>
        <w:rPr>
          <w:sz w:val="28"/>
          <w:szCs w:val="28"/>
        </w:rPr>
        <w:t>Izglītības un zinātnes ministre</w:t>
      </w:r>
      <w:r>
        <w:rPr>
          <w:sz w:val="28"/>
          <w:szCs w:val="28"/>
        </w:rPr>
        <w:tab/>
        <w:t>A. Muižniece</w:t>
      </w:r>
    </w:p>
    <w:sectPr w:rsidR="00070D5F" w:rsidSect="00C41CA7">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D3624" w14:textId="77777777" w:rsidR="0017531D" w:rsidRDefault="0017531D" w:rsidP="008C7EC8">
      <w:r>
        <w:separator/>
      </w:r>
    </w:p>
  </w:endnote>
  <w:endnote w:type="continuationSeparator" w:id="0">
    <w:p w14:paraId="31FD3625" w14:textId="77777777" w:rsidR="0017531D" w:rsidRDefault="0017531D" w:rsidP="008C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4F42" w14:textId="359A43B1" w:rsidR="00C41CA7" w:rsidRPr="00C41CA7" w:rsidRDefault="00C41CA7">
    <w:pPr>
      <w:pStyle w:val="Footer"/>
      <w:rPr>
        <w:sz w:val="16"/>
        <w:szCs w:val="16"/>
      </w:rPr>
    </w:pPr>
    <w:r>
      <w:rPr>
        <w:sz w:val="16"/>
        <w:szCs w:val="16"/>
      </w:rPr>
      <w:t>R1237_1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3622" w14:textId="77777777" w:rsidR="0017531D" w:rsidRDefault="0017531D" w:rsidP="008C7EC8">
      <w:r>
        <w:separator/>
      </w:r>
    </w:p>
  </w:footnote>
  <w:footnote w:type="continuationSeparator" w:id="0">
    <w:p w14:paraId="31FD3623" w14:textId="77777777" w:rsidR="0017531D" w:rsidRDefault="0017531D" w:rsidP="008C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3626" w14:textId="77777777" w:rsidR="00A47354" w:rsidRPr="00C41CA7" w:rsidRDefault="00A47354">
    <w:pPr>
      <w:pStyle w:val="Header"/>
      <w:rPr>
        <w:sz w:val="24"/>
        <w:szCs w:val="24"/>
      </w:rPr>
    </w:pPr>
  </w:p>
  <w:p w14:paraId="31FD3627" w14:textId="77777777" w:rsidR="00A47354" w:rsidRDefault="00A47354">
    <w:pPr>
      <w:pStyle w:val="Header"/>
    </w:pPr>
    <w:r>
      <w:rPr>
        <w:noProof/>
      </w:rPr>
      <w:drawing>
        <wp:inline distT="0" distB="0" distL="0" distR="0" wp14:anchorId="31FD3629" wp14:editId="31FD362A">
          <wp:extent cx="5760085" cy="10109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10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EC8"/>
    <w:rsid w:val="00070D5F"/>
    <w:rsid w:val="0017531D"/>
    <w:rsid w:val="004319EF"/>
    <w:rsid w:val="00436A9C"/>
    <w:rsid w:val="004E7461"/>
    <w:rsid w:val="0059689E"/>
    <w:rsid w:val="005F2FC8"/>
    <w:rsid w:val="00630845"/>
    <w:rsid w:val="007E7B80"/>
    <w:rsid w:val="008C7EC8"/>
    <w:rsid w:val="00A47354"/>
    <w:rsid w:val="00AA6DE6"/>
    <w:rsid w:val="00BA699E"/>
    <w:rsid w:val="00BC4437"/>
    <w:rsid w:val="00C41CA7"/>
    <w:rsid w:val="00CD7A18"/>
    <w:rsid w:val="00CF4A80"/>
    <w:rsid w:val="00F17858"/>
    <w:rsid w:val="00FC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3611"/>
  <w15:chartTrackingRefBased/>
  <w15:docId w15:val="{43545C8D-ACA9-45EB-875E-6575AA62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EC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C7EC8"/>
    <w:pPr>
      <w:spacing w:before="75" w:after="75"/>
      <w:ind w:firstLine="375"/>
      <w:jc w:val="both"/>
    </w:pPr>
    <w:rPr>
      <w:sz w:val="24"/>
      <w:szCs w:val="24"/>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8C7EC8"/>
    <w:pPr>
      <w:ind w:left="720"/>
      <w:contextualSpacing/>
    </w:pPr>
  </w:style>
  <w:style w:type="paragraph" w:customStyle="1" w:styleId="Body">
    <w:name w:val="Body"/>
    <w:rsid w:val="008C7EC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8C7EC8"/>
    <w:pPr>
      <w:tabs>
        <w:tab w:val="center" w:pos="4153"/>
        <w:tab w:val="right" w:pos="8306"/>
      </w:tabs>
    </w:pPr>
  </w:style>
  <w:style w:type="character" w:customStyle="1" w:styleId="HeaderChar">
    <w:name w:val="Header Char"/>
    <w:basedOn w:val="DefaultParagraphFont"/>
    <w:link w:val="Header"/>
    <w:uiPriority w:val="99"/>
    <w:rsid w:val="008C7EC8"/>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8C7EC8"/>
    <w:pPr>
      <w:tabs>
        <w:tab w:val="center" w:pos="4153"/>
        <w:tab w:val="right" w:pos="8306"/>
      </w:tabs>
    </w:pPr>
  </w:style>
  <w:style w:type="character" w:customStyle="1" w:styleId="FooterChar">
    <w:name w:val="Footer Char"/>
    <w:basedOn w:val="DefaultParagraphFont"/>
    <w:link w:val="Footer"/>
    <w:uiPriority w:val="99"/>
    <w:rsid w:val="008C7EC8"/>
    <w:rPr>
      <w:rFonts w:ascii="Times New Roman" w:eastAsia="Times New Roman" w:hAnsi="Times New Roman" w:cs="Times New Roman"/>
      <w:sz w:val="20"/>
      <w:szCs w:val="20"/>
      <w:lang w:eastAsia="lv-LV"/>
    </w:rPr>
  </w:style>
  <w:style w:type="character" w:styleId="Hyperlink">
    <w:name w:val="Hyperlink"/>
    <w:basedOn w:val="DefaultParagraphFont"/>
    <w:uiPriority w:val="99"/>
    <w:semiHidden/>
    <w:unhideWhenUsed/>
    <w:rsid w:val="00BA699E"/>
    <w:rPr>
      <w:color w:val="0000FF"/>
      <w:u w:val="single"/>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C41CA7"/>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0944-valsts-civildienesta-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531</Words>
  <Characters>304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Ministru kabineta rīkojums "Par Gitu Rēvaldi"</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rīkojums "Par Edmundu Tamani"</dc:title>
  <dc:subject/>
  <dc:creator>Inga.Rozenberga@izm.gov.lv</dc:creator>
  <cp:keywords/>
  <dc:description/>
  <cp:lastModifiedBy>Leontine Babkina</cp:lastModifiedBy>
  <cp:revision>11</cp:revision>
  <dcterms:created xsi:type="dcterms:W3CDTF">2021-05-25T06:13:00Z</dcterms:created>
  <dcterms:modified xsi:type="dcterms:W3CDTF">2021-06-09T11:22:00Z</dcterms:modified>
</cp:coreProperties>
</file>