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E2B04" w14:textId="15FAA3BC" w:rsidR="00894C55" w:rsidRPr="00770F00" w:rsidRDefault="009C4B85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lv-LV"/>
          </w:rPr>
          <w:id w:val="882755678"/>
          <w:placeholder>
            <w:docPart w:val="B2513C7936974E769D1103048039203D"/>
          </w:placeholder>
        </w:sdtPr>
        <w:sdtEndPr/>
        <w:sdtContent>
          <w:r w:rsidR="00AD6770" w:rsidRPr="00770F00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 xml:space="preserve">Ministru kabineta rīkojuma projekta "Par </w:t>
          </w:r>
          <w:r w:rsidR="00F557B2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Edmundu Tamani</w:t>
          </w:r>
          <w:r w:rsidR="00AD6770" w:rsidRPr="00770F00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"</w:t>
          </w:r>
        </w:sdtContent>
      </w:sdt>
      <w:r w:rsidR="00894C55" w:rsidRPr="00770F0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="003B0BF9" w:rsidRPr="00770F0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br/>
      </w:r>
      <w:r w:rsidR="00894C55" w:rsidRPr="00770F0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14:paraId="18152A1F" w14:textId="77777777" w:rsidR="00E5323B" w:rsidRPr="00770F00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770F00" w:rsidRPr="00770F00" w14:paraId="6550B1DC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DAFDD" w14:textId="77777777" w:rsidR="00655F2C" w:rsidRPr="00770F00" w:rsidRDefault="00E5323B" w:rsidP="001B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70F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770F00" w:rsidRPr="00770F00" w14:paraId="11EEEC0F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4396F" w14:textId="77777777" w:rsidR="00E5323B" w:rsidRPr="00770F0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7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C4278" w14:textId="65AE4763" w:rsidR="00E5323B" w:rsidRPr="00770F00" w:rsidRDefault="00F557B2" w:rsidP="00F55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66B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tru kabineta rīkojuma projekta “</w:t>
            </w:r>
            <w:r w:rsidRPr="00B66B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Par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Edmundu Tamani</w:t>
            </w:r>
            <w:r w:rsidRPr="00B66B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” mērķis ir nodrošināt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Latvijas Zinātnes padomes </w:t>
            </w:r>
            <w:r w:rsidRPr="00B66B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darbības nepārtrauktību un funkciju efektīvu izpildi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</w:p>
        </w:tc>
      </w:tr>
    </w:tbl>
    <w:p w14:paraId="15E2B5AC" w14:textId="77777777" w:rsidR="00E5323B" w:rsidRPr="00770F00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770F0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770F00" w:rsidRPr="00770F00" w14:paraId="4889181E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04022" w14:textId="77777777" w:rsidR="00655F2C" w:rsidRPr="00770F00" w:rsidRDefault="00E5323B" w:rsidP="001B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70F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770F00" w:rsidRPr="00770F00" w14:paraId="688674ED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F007A" w14:textId="77777777" w:rsidR="00655F2C" w:rsidRPr="00770F0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7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23066" w14:textId="77777777" w:rsidR="00E5323B" w:rsidRPr="00770F0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7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777FF" w14:textId="77777777" w:rsidR="00E5323B" w:rsidRPr="00770F00" w:rsidRDefault="00804B1D" w:rsidP="0077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7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Saskaņā ar Valsts civildienesta likuma 11. panta trešo daļu pretendentu pārraudzībā esošas iestādes vadītāja amatā ministrs ieceļ pēc apstiprināšanas Ministru kabinetā. </w:t>
            </w:r>
          </w:p>
          <w:p w14:paraId="7F833B4A" w14:textId="7266BF59" w:rsidR="00804B1D" w:rsidRPr="00770F00" w:rsidRDefault="00804B1D" w:rsidP="00450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7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Lai atbilstoši Valsts civildienesta likuma 11. panta trešajai daļai </w:t>
            </w:r>
            <w:r w:rsidR="00450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un 37.panta pirmajai un trešajai daļai </w:t>
            </w:r>
            <w:r w:rsidRPr="0077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komisijas izvēlēto pretendentu </w:t>
            </w:r>
            <w:r w:rsidR="00450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pārceltu </w:t>
            </w:r>
            <w:r w:rsidR="00BF60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Latvijas Zinātnes padomes direktora</w:t>
            </w:r>
            <w:r w:rsidRPr="0077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amatā, sagatavots Ministru kabineta rīkojuma projekts "Par </w:t>
            </w:r>
            <w:r w:rsidR="00450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Edmundu Tamani</w:t>
            </w:r>
            <w:r w:rsidRPr="0077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"</w:t>
            </w:r>
            <w:r w:rsidR="0077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770F00" w:rsidRPr="00770F00" w14:paraId="0C92999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0896F" w14:textId="77777777" w:rsidR="00655F2C" w:rsidRPr="00770F0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7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518EE" w14:textId="77777777" w:rsidR="00E5323B" w:rsidRPr="00770F0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7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CC7D1" w14:textId="3E701203" w:rsidR="00E5323B" w:rsidRDefault="004505E7" w:rsidP="0077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2021. gada 22. martā</w:t>
            </w:r>
            <w:r w:rsidR="00F72D8D" w:rsidRPr="0077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oficiālajā izdevumā "Latvijas Vēstnesis" tika izsludināts atklāts pretendentu konkurss uz </w:t>
            </w:r>
            <w:r w:rsidR="00BD67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Latvijas Zinātnes padomes direktora amatu</w:t>
            </w:r>
            <w:r w:rsidR="00F72D8D" w:rsidRPr="0077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</w:p>
          <w:p w14:paraId="7064D701" w14:textId="77777777" w:rsidR="00770F00" w:rsidRDefault="00770F00" w:rsidP="0077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3338E129" w14:textId="77777777" w:rsidR="00770F00" w:rsidRPr="00C74F99" w:rsidRDefault="00770F00" w:rsidP="0077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Pretendentu atlase tika veikta saskaņā ar Ministru kabineta 2015. gada 9. jūnija noteikumiem Nr. 293 "Valsts tiešās pārvaldes iestāžu vadītāju atlases kārtība".</w:t>
            </w:r>
          </w:p>
          <w:p w14:paraId="721ABD69" w14:textId="77777777" w:rsidR="006C050B" w:rsidRDefault="006C050B" w:rsidP="0077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3CE3B435" w14:textId="40D80299" w:rsidR="0077307A" w:rsidRDefault="00BD67F0" w:rsidP="0077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Izglītības un zinātnes</w:t>
            </w:r>
            <w:r w:rsidR="0077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ministr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es</w:t>
            </w:r>
            <w:r w:rsidR="00770F00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Šuplinskas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70F00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izveidotā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Latvijas Zinātnes padomes direktora</w:t>
            </w:r>
            <w:r w:rsidR="00770F00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amata pretendentu vērtēšanas komisija pieņēma lēmumu ieteikt pretendent</w:t>
            </w:r>
            <w:r w:rsidR="00450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 Edmundu Tamani virzīt pār</w:t>
            </w:r>
            <w:r w:rsidR="00770F00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celšanai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Latvijas Zinātnes padomes direktora</w:t>
            </w:r>
            <w:r w:rsidR="00770F00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amatā. </w:t>
            </w:r>
            <w:r w:rsidR="00450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Edmunds Tamanis </w:t>
            </w:r>
            <w:r w:rsidR="00770F00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atbilst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Latvijas Zinātnes padomes direktora </w:t>
            </w:r>
            <w:r w:rsidR="00770F00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izvirzītajām prasībām, ieguva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augstu</w:t>
            </w:r>
            <w:r w:rsidR="00770F00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vērtējumu pretendentu vērtēšanas mutvārdu intervijā un </w:t>
            </w:r>
            <w:r w:rsidR="004505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vadības kompetenču novērtēšanā</w:t>
            </w:r>
            <w:r w:rsidR="00770F00" w:rsidRPr="009D3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7730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3D138CE9" w14:textId="77777777" w:rsidR="0077307A" w:rsidRDefault="0077307A" w:rsidP="0077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256B25D6" w14:textId="1A9750D2" w:rsidR="00C65867" w:rsidRDefault="0077307A" w:rsidP="00C6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Ievērojot to, ka šobrīd Edmunds Tamanis pilda Izglītības un zinātnes </w:t>
            </w:r>
            <w:r w:rsidRPr="007730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ministrijas Augstākās izglītības, </w:t>
            </w:r>
            <w:r w:rsidRPr="0077307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shd w:val="clear" w:color="auto" w:fill="FFFFFF"/>
                <w:lang w:eastAsia="lv-LV"/>
              </w:rPr>
              <w:t>zinātnes un inovāciju departamenta eksperta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shd w:val="clear" w:color="auto" w:fill="FFFFFF"/>
                <w:lang w:eastAsia="lv-LV"/>
              </w:rPr>
              <w:t xml:space="preserve"> amata pienākumus (tika iecelts amatā </w:t>
            </w:r>
            <w:r w:rsidR="0057570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shd w:val="clear" w:color="auto" w:fill="FFFFFF"/>
                <w:lang w:eastAsia="lv-LV"/>
              </w:rPr>
              <w:t xml:space="preserve">2021. gada 19. aprīlī uz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shd w:val="clear" w:color="auto" w:fill="FFFFFF"/>
                <w:lang w:eastAsia="lv-LV"/>
              </w:rPr>
              <w:t>noteiktu laiku, uz nodarbinātā prombūtnes laiku</w:t>
            </w:r>
            <w:r w:rsidR="0057570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shd w:val="clear" w:color="auto" w:fill="FFFFFF"/>
                <w:lang w:eastAsia="lv-LV"/>
              </w:rPr>
              <w:t>, līdz 2022. gada 27. jūnijam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shd w:val="clear" w:color="auto" w:fill="FFFFFF"/>
                <w:lang w:eastAsia="lv-LV"/>
              </w:rPr>
              <w:t xml:space="preserve">), Edmunds Tamanis ir jāpārceļ amatā.  </w:t>
            </w:r>
            <w:r w:rsidR="00C658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Piedaloties amata konkursā, Edmunds Tamanis ir piekritis pārcelšanai Latvijas Zinātnes padomes direktora amatā.  </w:t>
            </w:r>
          </w:p>
          <w:p w14:paraId="2822AE53" w14:textId="55140A61" w:rsidR="00770F00" w:rsidRPr="0077307A" w:rsidRDefault="00770F00" w:rsidP="0077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529356F4" w14:textId="7C171261" w:rsidR="00372BBE" w:rsidRDefault="00372BBE" w:rsidP="00BF6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Edmunds Tamanis 2005.</w:t>
            </w:r>
            <w:r w:rsidR="001B71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gadā Latvijas Universitātē ieguvis fizikas doktora zinātnisko grādu cietvielu fizikā par promocijas darbu “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Nanostrukturētu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pārklājumu iegūšana ar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Peninga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šūnu, to fizikālo īpašību izpēte un modificēšanas iespējas”.   </w:t>
            </w:r>
          </w:p>
          <w:p w14:paraId="025DF1F1" w14:textId="77777777" w:rsidR="00575705" w:rsidRDefault="00575705" w:rsidP="00BF6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150B1052" w14:textId="7D30C814" w:rsidR="00834CA7" w:rsidRDefault="00AD6929" w:rsidP="00B36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Konkursa uzvarētājs šobrī</w:t>
            </w:r>
            <w:r w:rsidR="005757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 ir arī </w:t>
            </w:r>
            <w:r w:rsidR="00575705" w:rsidRPr="005757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pasniedzējs Daugavpils Universitātē</w:t>
            </w:r>
            <w:r w:rsidR="00B361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DU)</w:t>
            </w:r>
            <w:r w:rsidR="005757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B361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 2006.</w:t>
            </w:r>
            <w:r w:rsidR="00E373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361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</w:t>
            </w:r>
            <w:r w:rsidR="00E373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B361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– 2017.</w:t>
            </w:r>
            <w:r w:rsidR="00E373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361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</w:t>
            </w:r>
            <w:r w:rsidR="00E373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B361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pildīja</w:t>
            </w:r>
            <w:r w:rsidR="00575705" w:rsidRPr="005757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DU Zinātņu daļas vadītāja</w:t>
            </w:r>
            <w:r w:rsidR="00B361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pienākumus, biju iesaistīts DU </w:t>
            </w:r>
            <w:r w:rsidR="00575705" w:rsidRPr="005757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zinātniskās stratēģijas un politikas izstrādē, zinātniskā darba organizēšanā, koordinēšanā un uzraudzībā</w:t>
            </w:r>
            <w:r w:rsidR="00B361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B36145" w:rsidRPr="00B361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Kā DU Zi</w:t>
            </w:r>
            <w:r w:rsidR="00B361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nātņu daļas vadītājs nodrošināja DU zinātnisko institūciju </w:t>
            </w:r>
            <w:r w:rsidR="00B36145" w:rsidRPr="00B361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pārmaiņu procesu, kura rezultātā tika izveidoti divi zinā</w:t>
            </w:r>
            <w:r w:rsidR="00B361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tniskie institūti, kā arī vadīja projektu </w:t>
            </w:r>
            <w:r w:rsidR="00B36145" w:rsidRPr="00B361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sagatavošanas un īstenošanas grupu, kura reali</w:t>
            </w:r>
            <w:r w:rsidR="00B361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zēja virkni projektu, tostarp projektus ar finansējumu </w:t>
            </w:r>
            <w:r w:rsidR="00B36145" w:rsidRPr="00B361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virs viena miljona </w:t>
            </w:r>
            <w:proofErr w:type="spellStart"/>
            <w:r w:rsidR="00B36145" w:rsidRPr="00E373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="00B36145" w:rsidRPr="00B361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834C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 2007. g. – 2015. g. Edmunds Tamanis ir bijis DU G. </w:t>
            </w:r>
            <w:r w:rsidR="00834CA7" w:rsidRPr="00834C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Liberta Inovatīvās mikroskopijas centra direktors</w:t>
            </w:r>
            <w:r w:rsidR="00834C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un no 2007. g. – 2014. g. iepriekš minēta centra asociētais profesors.   </w:t>
            </w:r>
          </w:p>
          <w:p w14:paraId="48C5808C" w14:textId="77777777" w:rsidR="00834CA7" w:rsidRDefault="00834CA7" w:rsidP="00B36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613D59C7" w14:textId="647DCA44" w:rsidR="00BF6018" w:rsidRPr="00175094" w:rsidRDefault="00B36145" w:rsidP="00B36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361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Gan kā DU zinātnieks, gan administrācija</w:t>
            </w:r>
            <w:r w:rsidR="00E373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 darbinieks piedalījā</w:t>
            </w:r>
            <w:r w:rsidR="004031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 dažādos </w:t>
            </w:r>
            <w:r w:rsidRPr="00B361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starptautiskos pasākumos, piemēram, aizstāvot DU viedokli dažādās s</w:t>
            </w:r>
            <w:r w:rsidR="004031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tarptautiskās izvērtēšanās, </w:t>
            </w:r>
            <w:r w:rsidRPr="00B361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bijis vadītājs virknei projektu (arī </w:t>
            </w:r>
            <w:r w:rsidR="004031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starptautisku), līdz ar to, </w:t>
            </w:r>
            <w:r w:rsidRPr="00B361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 pier</w:t>
            </w:r>
            <w:r w:rsidR="004031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edze darbā ar starptautiskajiem </w:t>
            </w:r>
            <w:r w:rsidRPr="00B361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jautājumiem, kā arī pieredze privātā un publiskā finansējuma piesaistē, to</w:t>
            </w:r>
            <w:r w:rsidR="004031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starp pētniecības un inovācijas </w:t>
            </w:r>
            <w:r w:rsidRPr="00B361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projektiem</w:t>
            </w:r>
            <w:r w:rsidR="004031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52BD3954" w14:textId="1B5C4950" w:rsidR="00BF6018" w:rsidRPr="00BF6018" w:rsidRDefault="00BF6018" w:rsidP="00BF6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47E0A378" w14:textId="7971A02C" w:rsidR="00677411" w:rsidRDefault="00677411" w:rsidP="0097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Paralēli minētajiem amatiem</w:t>
            </w:r>
            <w:r w:rsidR="00834C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konkursā izraudzītais</w:t>
            </w:r>
            <w:r w:rsidR="00BF6018" w:rsidRPr="00BF60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Lat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vijas Zinātnes padomes direktora kandidāts</w:t>
            </w:r>
            <w:r w:rsidR="00BF6018" w:rsidRPr="00BF60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758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 bij</w:t>
            </w:r>
            <w:r w:rsidR="00BF6018" w:rsidRPr="00BF60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="009758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 eksperts</w:t>
            </w:r>
            <w:r w:rsidR="00BF6018" w:rsidRPr="00BF60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dažādās </w:t>
            </w:r>
            <w:r w:rsidR="009758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padomēs, piemēram,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DU Promocijas padomē</w:t>
            </w:r>
            <w:r w:rsidR="0097588B" w:rsidRPr="009758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cietvielu fizikā, R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īgas </w:t>
            </w:r>
            <w:r w:rsidR="0097588B" w:rsidRPr="009758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ehniskās Universitātes Profesoru padomē</w:t>
            </w:r>
            <w:r w:rsidR="0097588B" w:rsidRPr="009758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fizikā, L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atvijas </w:t>
            </w:r>
            <w:r w:rsidR="0097588B" w:rsidRPr="009758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niversitātes Profesoru padom</w:t>
            </w:r>
            <w:r w:rsidR="00E569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ē</w:t>
            </w:r>
            <w:r w:rsidR="0097588B" w:rsidRPr="009758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fizikā,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kā arī </w:t>
            </w:r>
            <w:r w:rsidR="0097588B" w:rsidRPr="009758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atvijas </w:t>
            </w:r>
            <w:r w:rsidR="0097588B" w:rsidRPr="009758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inātnes padomē</w:t>
            </w:r>
            <w:r w:rsidR="0097588B" w:rsidRPr="009758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eksperts - Dabas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zinātnes, Fizika un astronomija, </w:t>
            </w:r>
            <w:r w:rsidR="0097588B" w:rsidRPr="009758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atvijas </w:t>
            </w:r>
            <w:r w:rsidR="0097588B" w:rsidRPr="009758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inātnes padomes</w:t>
            </w:r>
            <w:r w:rsidR="0097588B" w:rsidRPr="009758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Dabaszinātņu un matemātikas ekspertu komisijas loceklis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 </w:t>
            </w:r>
            <w:r w:rsidR="0097588B" w:rsidRPr="009758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g. – 2016. g.</w:t>
            </w:r>
            <w:r w:rsidR="0097588B" w:rsidRPr="009758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BF6018" w:rsidRPr="00BF60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</w:p>
          <w:p w14:paraId="6B5B6A60" w14:textId="77777777" w:rsidR="00677411" w:rsidRDefault="00677411" w:rsidP="0097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404D2222" w14:textId="39B8D116" w:rsidR="00BF6018" w:rsidRPr="00BF6018" w:rsidRDefault="00BF6018" w:rsidP="0097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F60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Šajā laikā </w:t>
            </w:r>
            <w:r w:rsidR="00D575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publicētas 49 publikācijas, konkursa uzvarētājs pieda</w:t>
            </w:r>
            <w:r w:rsidR="009C4B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lījies 48</w:t>
            </w:r>
            <w:r w:rsidR="00D575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konferencēs, sniedzot tēzes,</w:t>
            </w:r>
            <w:r w:rsidR="00E569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veicis akadēmisko darbību, izstrādājot dažādas studiju programmas DU  fizikā, </w:t>
            </w:r>
            <w:r w:rsidR="00D575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saņemts</w:t>
            </w:r>
            <w:r w:rsidRPr="00BF60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arī </w:t>
            </w:r>
            <w:r w:rsidR="00D575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apbalvojums 2013. gadā – gada balva zinātnē DU. </w:t>
            </w:r>
            <w:r w:rsidRPr="00BF60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bookmarkStart w:id="0" w:name="_GoBack"/>
            <w:bookmarkEnd w:id="0"/>
          </w:p>
          <w:p w14:paraId="7C866F6D" w14:textId="77777777" w:rsidR="00E5693D" w:rsidRDefault="00E5693D" w:rsidP="00BF6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6EFA1F60" w14:textId="199FF19F" w:rsidR="00770F00" w:rsidRPr="00770F00" w:rsidRDefault="00E5693D" w:rsidP="00BF6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Konkursa uzvarētājs</w:t>
            </w:r>
            <w:r w:rsidR="00BF6018" w:rsidRPr="00BF60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teicamā līmenī pārvalda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angļu</w:t>
            </w:r>
            <w:r w:rsidR="00BF6018" w:rsidRPr="00BF60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un </w:t>
            </w:r>
            <w:r w:rsidR="00BF6018" w:rsidRPr="00BF60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krievu valodu.  </w:t>
            </w:r>
          </w:p>
        </w:tc>
      </w:tr>
      <w:tr w:rsidR="00770F00" w:rsidRPr="00770F00" w14:paraId="3E79322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A1488" w14:textId="77777777" w:rsidR="00655F2C" w:rsidRPr="00770F0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7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2A2D6" w14:textId="77777777" w:rsidR="00E5323B" w:rsidRPr="00770F0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7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EE18C" w14:textId="3D3D5E00" w:rsidR="00E5323B" w:rsidRPr="00770F00" w:rsidRDefault="001D1558" w:rsidP="0077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7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Valsts kanceleja un </w:t>
            </w:r>
            <w:r w:rsidR="00A04F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Izglītības un zinātnes ministrija</w:t>
            </w:r>
            <w:r w:rsidRPr="0077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2EA3241F" w14:textId="77777777" w:rsidR="001D1558" w:rsidRPr="00770F00" w:rsidRDefault="001D1558" w:rsidP="0077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527DC847" w14:textId="3F858A4F" w:rsidR="001D1558" w:rsidRPr="00770F00" w:rsidRDefault="001D1558" w:rsidP="00700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7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Atbilstoši </w:t>
            </w:r>
            <w:r w:rsidR="00A04F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Izglītības un zinātnes</w:t>
            </w:r>
            <w:r w:rsidRPr="0077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ministr</w:t>
            </w:r>
            <w:r w:rsidR="00A04F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es</w:t>
            </w:r>
            <w:r w:rsidR="00C658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2021</w:t>
            </w:r>
            <w:r w:rsidR="00C0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gada 1</w:t>
            </w:r>
            <w:r w:rsidR="007000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</w:t>
            </w:r>
            <w:r w:rsidR="00C0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7000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mart</w:t>
            </w:r>
            <w:r w:rsidR="00C0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Pr="0077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rīkojumam</w:t>
            </w:r>
            <w:r w:rsidR="006C05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pretendentu vērtēšanas komisijā tika ieļauti pārstāvji no </w:t>
            </w:r>
            <w:r w:rsidR="00A04F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Izglītības un zinātnes ministrijas, Valsts kancelejas,</w:t>
            </w:r>
            <w:r w:rsidR="007000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A04F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Latvijas Rektoru padomes un Latvijas Jauno zinātnieku apvienības</w:t>
            </w:r>
            <w:r w:rsidR="006C05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6C050B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Pretendentu vērtēšanas procesā piedalījās novērotāji no </w:t>
            </w:r>
            <w:r w:rsidR="00A04F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Ekonomikas </w:t>
            </w:r>
            <w:r w:rsidR="003A6C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ministrijas un </w:t>
            </w:r>
            <w:r w:rsidR="007000DB" w:rsidRPr="007000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Latvijas Zinātņu akadēmijas</w:t>
            </w:r>
            <w:r w:rsidR="003A6C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770F00" w:rsidRPr="00770F00" w14:paraId="678CB49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593ED" w14:textId="77777777" w:rsidR="00655F2C" w:rsidRPr="00770F0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7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8C6D0" w14:textId="77777777" w:rsidR="00E5323B" w:rsidRPr="00770F0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7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FD9A0" w14:textId="045AAA2A" w:rsidR="00E5323B" w:rsidRPr="00770F00" w:rsidRDefault="006C050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1BF874E6" w14:textId="77777777" w:rsidR="00E5323B" w:rsidRPr="00AD6770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AD6770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1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82"/>
      </w:tblGrid>
      <w:tr w:rsidR="00770F00" w:rsidRPr="00C74F99" w14:paraId="45ED208B" w14:textId="77777777" w:rsidTr="00527E77">
        <w:trPr>
          <w:trHeight w:val="50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19490" w14:textId="77777777" w:rsidR="00770F00" w:rsidRPr="00C74F99" w:rsidRDefault="00770F00" w:rsidP="0052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770F00" w:rsidRPr="00C74F99" w14:paraId="4E8D8430" w14:textId="77777777" w:rsidTr="003E7CAB">
        <w:trPr>
          <w:trHeight w:val="260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6523B" w14:textId="77777777" w:rsidR="00770F00" w:rsidRPr="00C74F99" w:rsidRDefault="00770F00" w:rsidP="0052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08474458" w14:textId="77777777" w:rsidR="003E7CAB" w:rsidRDefault="003E7CAB"/>
    <w:tbl>
      <w:tblPr>
        <w:tblW w:w="501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82"/>
      </w:tblGrid>
      <w:tr w:rsidR="00770F00" w:rsidRPr="00C74F99" w14:paraId="10E23DD4" w14:textId="77777777" w:rsidTr="003E7CAB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50EB7" w14:textId="77777777" w:rsidR="00770F00" w:rsidRPr="00C74F99" w:rsidRDefault="00770F00" w:rsidP="0052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C74F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770F00" w:rsidRPr="00C74F99" w14:paraId="5EF339C1" w14:textId="77777777" w:rsidTr="003E7CAB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A9C19" w14:textId="77777777" w:rsidR="00770F00" w:rsidRPr="00C74F99" w:rsidRDefault="00770F00" w:rsidP="0052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6F897B2C" w14:textId="77777777" w:rsidR="003E7CAB" w:rsidRDefault="003E7CAB"/>
    <w:tbl>
      <w:tblPr>
        <w:tblW w:w="501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82"/>
      </w:tblGrid>
      <w:tr w:rsidR="00770F00" w:rsidRPr="00C74F99" w14:paraId="55D04476" w14:textId="77777777" w:rsidTr="003E7CAB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B96AD" w14:textId="77777777" w:rsidR="00770F00" w:rsidRPr="00C74F99" w:rsidRDefault="00770F00" w:rsidP="0052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C74F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770F00" w:rsidRPr="00C74F99" w14:paraId="5D8D2D63" w14:textId="77777777" w:rsidTr="003E7CAB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F4600" w14:textId="0A3061D3" w:rsidR="003E7CAB" w:rsidRPr="00C74F99" w:rsidRDefault="00770F00" w:rsidP="003E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49789129" w14:textId="77777777" w:rsidR="003E7CAB" w:rsidRDefault="003E7CAB"/>
    <w:tbl>
      <w:tblPr>
        <w:tblW w:w="501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82"/>
      </w:tblGrid>
      <w:tr w:rsidR="00770F00" w:rsidRPr="00C74F99" w14:paraId="551CAC47" w14:textId="77777777" w:rsidTr="003E7CAB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3226F" w14:textId="77777777" w:rsidR="00770F00" w:rsidRPr="00C74F99" w:rsidRDefault="00770F00" w:rsidP="0052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C74F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770F00" w:rsidRPr="00C74F99" w14:paraId="432A7CF8" w14:textId="77777777" w:rsidTr="003E7CAB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A0339" w14:textId="77777777" w:rsidR="00770F00" w:rsidRPr="00C74F99" w:rsidRDefault="00770F00" w:rsidP="0052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26AA0FD1" w14:textId="77777777" w:rsidR="003E7CAB" w:rsidRDefault="003E7CAB"/>
    <w:tbl>
      <w:tblPr>
        <w:tblW w:w="501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82"/>
      </w:tblGrid>
      <w:tr w:rsidR="00770F00" w:rsidRPr="00C74F99" w14:paraId="0813C5B9" w14:textId="77777777" w:rsidTr="003E7CAB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91913" w14:textId="77777777" w:rsidR="00770F00" w:rsidRPr="00C74F99" w:rsidRDefault="00770F00" w:rsidP="0052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C74F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770F00" w:rsidRPr="00C74F99" w14:paraId="63287C01" w14:textId="77777777" w:rsidTr="003E7CAB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4F92F" w14:textId="77777777" w:rsidR="00770F00" w:rsidRPr="00C74F99" w:rsidRDefault="00770F00" w:rsidP="0052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232A1CFD" w14:textId="77777777" w:rsidR="00770F00" w:rsidRPr="00C74F99" w:rsidRDefault="00770F00" w:rsidP="00770F0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C74F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3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22"/>
      </w:tblGrid>
      <w:tr w:rsidR="00770F00" w:rsidRPr="00C74F99" w14:paraId="19432D37" w14:textId="77777777" w:rsidTr="006C050B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6DB98" w14:textId="77777777" w:rsidR="00770F00" w:rsidRPr="00C74F99" w:rsidRDefault="00770F00" w:rsidP="0052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770F00" w:rsidRPr="00C74F99" w14:paraId="0DCDA3CF" w14:textId="77777777" w:rsidTr="006C050B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A4609" w14:textId="77777777" w:rsidR="00770F00" w:rsidRPr="00C74F99" w:rsidRDefault="00770F00" w:rsidP="0052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6D12C303" w14:textId="77777777" w:rsidR="00E5323B" w:rsidRPr="00AD6770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F460CF" w14:textId="77777777" w:rsidR="006C050B" w:rsidRDefault="006C050B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3D046C6" w14:textId="27CB3957" w:rsidR="00894C55" w:rsidRPr="00AD6770" w:rsidRDefault="003A6CC8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Izglītības un zinātnes ministre</w:t>
      </w:r>
      <w:r w:rsidR="00894C55" w:rsidRPr="00AD6770">
        <w:rPr>
          <w:rFonts w:ascii="Times New Roman" w:hAnsi="Times New Roman" w:cs="Times New Roman"/>
          <w:sz w:val="28"/>
          <w:szCs w:val="28"/>
        </w:rPr>
        <w:tab/>
      </w:r>
      <w:r w:rsidR="00BF6018">
        <w:rPr>
          <w:rFonts w:ascii="Times New Roman" w:hAnsi="Times New Roman" w:cs="Times New Roman"/>
          <w:sz w:val="28"/>
          <w:szCs w:val="28"/>
        </w:rPr>
        <w:t>I. Šuplinska</w:t>
      </w:r>
    </w:p>
    <w:p w14:paraId="6837D6FE" w14:textId="77777777" w:rsidR="00894C55" w:rsidRPr="00AD6770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13FCFE6" w14:textId="77777777" w:rsidR="00894C55" w:rsidRPr="00AD6770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8178D89" w14:textId="77777777" w:rsidR="00894C55" w:rsidRPr="00AD6770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A9D9896" w14:textId="77777777" w:rsidR="00894C55" w:rsidRPr="00AD6770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AF387D7" w14:textId="77777777" w:rsidR="00894C55" w:rsidRPr="00AD6770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BAEF250" w14:textId="2938442C" w:rsidR="00894C55" w:rsidRPr="00AD6770" w:rsidRDefault="00942040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Rozenberga</w:t>
      </w:r>
      <w:r w:rsidR="00D133F8" w:rsidRPr="00AD6770">
        <w:rPr>
          <w:rFonts w:ascii="Times New Roman" w:hAnsi="Times New Roman" w:cs="Times New Roman"/>
          <w:sz w:val="24"/>
          <w:szCs w:val="28"/>
        </w:rPr>
        <w:t xml:space="preserve"> 670</w:t>
      </w:r>
      <w:r>
        <w:rPr>
          <w:rFonts w:ascii="Times New Roman" w:hAnsi="Times New Roman" w:cs="Times New Roman"/>
          <w:sz w:val="24"/>
          <w:szCs w:val="28"/>
        </w:rPr>
        <w:t>47795</w:t>
      </w:r>
    </w:p>
    <w:p w14:paraId="5192AB2C" w14:textId="3DCC16D1" w:rsidR="00894C55" w:rsidRPr="00AD6770" w:rsidRDefault="00942040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Inga</w:t>
      </w:r>
      <w:r w:rsidR="001D1558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Rozenberga</w:t>
      </w:r>
      <w:r w:rsidR="00894C55" w:rsidRPr="00AD6770">
        <w:rPr>
          <w:rFonts w:ascii="Times New Roman" w:hAnsi="Times New Roman" w:cs="Times New Roman"/>
          <w:sz w:val="24"/>
          <w:szCs w:val="28"/>
        </w:rPr>
        <w:t>@</w:t>
      </w:r>
      <w:r w:rsidR="00D133F8" w:rsidRPr="00AD6770">
        <w:rPr>
          <w:rFonts w:ascii="Times New Roman" w:hAnsi="Times New Roman" w:cs="Times New Roman"/>
          <w:sz w:val="24"/>
          <w:szCs w:val="28"/>
        </w:rPr>
        <w:t>mk</w:t>
      </w:r>
      <w:r w:rsidR="00894C55" w:rsidRPr="00AD6770">
        <w:rPr>
          <w:rFonts w:ascii="Times New Roman" w:hAnsi="Times New Roman" w:cs="Times New Roman"/>
          <w:sz w:val="24"/>
          <w:szCs w:val="28"/>
        </w:rPr>
        <w:t>.gov.lv</w:t>
      </w:r>
    </w:p>
    <w:sectPr w:rsidR="00894C55" w:rsidRPr="00AD6770" w:rsidSect="009A2654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BBEE8" w14:textId="77777777" w:rsidR="008D65AB" w:rsidRDefault="008D65AB" w:rsidP="00894C55">
      <w:pPr>
        <w:spacing w:after="0" w:line="240" w:lineRule="auto"/>
      </w:pPr>
      <w:r>
        <w:separator/>
      </w:r>
    </w:p>
  </w:endnote>
  <w:endnote w:type="continuationSeparator" w:id="0">
    <w:p w14:paraId="1B9476A6" w14:textId="77777777" w:rsidR="008D65AB" w:rsidRDefault="008D65AB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68252" w14:textId="05DF2D63" w:rsidR="00894C55" w:rsidRPr="00717C6B" w:rsidRDefault="00717C6B" w:rsidP="00717C6B">
    <w:pPr>
      <w:pStyle w:val="Footer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IZM</w:t>
    </w:r>
    <w:r w:rsidR="001B09B3">
      <w:rPr>
        <w:rFonts w:ascii="Times New Roman" w:hAnsi="Times New Roman" w:cs="Times New Roman"/>
        <w:noProof/>
        <w:sz w:val="20"/>
        <w:szCs w:val="20"/>
      </w:rPr>
      <w:t>A</w:t>
    </w:r>
    <w:r w:rsidR="00942040">
      <w:rPr>
        <w:rFonts w:ascii="Times New Roman" w:hAnsi="Times New Roman" w:cs="Times New Roman"/>
        <w:noProof/>
        <w:sz w:val="20"/>
        <w:szCs w:val="20"/>
      </w:rPr>
      <w:t>not_250521</w:t>
    </w:r>
    <w:r>
      <w:rPr>
        <w:rFonts w:ascii="Times New Roman" w:hAnsi="Times New Roman" w:cs="Times New Roman"/>
        <w:noProof/>
        <w:sz w:val="20"/>
        <w:szCs w:val="20"/>
      </w:rPr>
      <w:t>_</w:t>
    </w:r>
    <w:r w:rsidR="00942040">
      <w:rPr>
        <w:rFonts w:ascii="Times New Roman" w:hAnsi="Times New Roman" w:cs="Times New Roman"/>
        <w:noProof/>
        <w:sz w:val="20"/>
        <w:szCs w:val="20"/>
      </w:rPr>
      <w:t>Tamanis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0F777" w14:textId="08412AC3" w:rsidR="009A2654" w:rsidRPr="009A2654" w:rsidRDefault="00BD67F0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IZM</w:t>
    </w:r>
    <w:r w:rsidR="001B09B3">
      <w:rPr>
        <w:rFonts w:ascii="Times New Roman" w:hAnsi="Times New Roman" w:cs="Times New Roman"/>
        <w:noProof/>
        <w:sz w:val="20"/>
        <w:szCs w:val="20"/>
      </w:rPr>
      <w:t>A</w:t>
    </w:r>
    <w:r w:rsidR="00942040">
      <w:rPr>
        <w:rFonts w:ascii="Times New Roman" w:hAnsi="Times New Roman" w:cs="Times New Roman"/>
        <w:noProof/>
        <w:sz w:val="20"/>
        <w:szCs w:val="20"/>
      </w:rPr>
      <w:t>not_2505</w:t>
    </w:r>
    <w:r>
      <w:rPr>
        <w:rFonts w:ascii="Times New Roman" w:hAnsi="Times New Roman" w:cs="Times New Roman"/>
        <w:noProof/>
        <w:sz w:val="20"/>
        <w:szCs w:val="20"/>
      </w:rPr>
      <w:t>2</w:t>
    </w:r>
    <w:r w:rsidR="00942040">
      <w:rPr>
        <w:rFonts w:ascii="Times New Roman" w:hAnsi="Times New Roman" w:cs="Times New Roman"/>
        <w:noProof/>
        <w:sz w:val="20"/>
        <w:szCs w:val="20"/>
      </w:rPr>
      <w:t>1</w:t>
    </w:r>
    <w:r>
      <w:rPr>
        <w:rFonts w:ascii="Times New Roman" w:hAnsi="Times New Roman" w:cs="Times New Roman"/>
        <w:noProof/>
        <w:sz w:val="20"/>
        <w:szCs w:val="20"/>
      </w:rPr>
      <w:t>_</w:t>
    </w:r>
    <w:r w:rsidR="00942040">
      <w:rPr>
        <w:rFonts w:ascii="Times New Roman" w:hAnsi="Times New Roman" w:cs="Times New Roman"/>
        <w:noProof/>
        <w:sz w:val="20"/>
        <w:szCs w:val="20"/>
      </w:rPr>
      <w:t>Tamanis</w:t>
    </w:r>
    <w:r>
      <w:rPr>
        <w:rFonts w:ascii="Times New Roman" w:hAnsi="Times New Roman" w:cs="Times New Roman"/>
        <w:sz w:val="20"/>
        <w:szCs w:val="20"/>
      </w:rPr>
      <w:fldChar w:fldCharType="end"/>
    </w:r>
    <w:r w:rsidR="00717C6B" w:rsidRPr="009A2654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B33EC" w14:textId="77777777" w:rsidR="008D65AB" w:rsidRDefault="008D65AB" w:rsidP="00894C55">
      <w:pPr>
        <w:spacing w:after="0" w:line="240" w:lineRule="auto"/>
      </w:pPr>
      <w:r>
        <w:separator/>
      </w:r>
    </w:p>
  </w:footnote>
  <w:footnote w:type="continuationSeparator" w:id="0">
    <w:p w14:paraId="22EBE643" w14:textId="77777777" w:rsidR="008D65AB" w:rsidRDefault="008D65AB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1B424F7D" w14:textId="77777777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9C4B85">
          <w:rPr>
            <w:rFonts w:ascii="Times New Roman" w:hAnsi="Times New Roman" w:cs="Times New Roman"/>
            <w:noProof/>
            <w:sz w:val="24"/>
            <w:szCs w:val="20"/>
          </w:rPr>
          <w:t>3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175094"/>
    <w:rsid w:val="001A095B"/>
    <w:rsid w:val="001B09B3"/>
    <w:rsid w:val="001B71C6"/>
    <w:rsid w:val="001D1558"/>
    <w:rsid w:val="00243426"/>
    <w:rsid w:val="002E1C05"/>
    <w:rsid w:val="00372BBE"/>
    <w:rsid w:val="003A6CC8"/>
    <w:rsid w:val="003B0BF9"/>
    <w:rsid w:val="003E0791"/>
    <w:rsid w:val="003E7CAB"/>
    <w:rsid w:val="003F28AC"/>
    <w:rsid w:val="0040143B"/>
    <w:rsid w:val="00403144"/>
    <w:rsid w:val="004454FE"/>
    <w:rsid w:val="004505E7"/>
    <w:rsid w:val="00456E40"/>
    <w:rsid w:val="00471F27"/>
    <w:rsid w:val="004D5883"/>
    <w:rsid w:val="0050178F"/>
    <w:rsid w:val="005537BE"/>
    <w:rsid w:val="00566C16"/>
    <w:rsid w:val="00575705"/>
    <w:rsid w:val="005C1E18"/>
    <w:rsid w:val="00655F2C"/>
    <w:rsid w:val="00677411"/>
    <w:rsid w:val="006C050B"/>
    <w:rsid w:val="006E1081"/>
    <w:rsid w:val="007000DB"/>
    <w:rsid w:val="00717C6B"/>
    <w:rsid w:val="00720585"/>
    <w:rsid w:val="00770F00"/>
    <w:rsid w:val="0077307A"/>
    <w:rsid w:val="00773AF6"/>
    <w:rsid w:val="00795F71"/>
    <w:rsid w:val="007A7ADE"/>
    <w:rsid w:val="007E5F7A"/>
    <w:rsid w:val="007E73AB"/>
    <w:rsid w:val="007F0E45"/>
    <w:rsid w:val="00804B1D"/>
    <w:rsid w:val="00816C11"/>
    <w:rsid w:val="00834CA7"/>
    <w:rsid w:val="00894C55"/>
    <w:rsid w:val="008D65AB"/>
    <w:rsid w:val="008F1687"/>
    <w:rsid w:val="00942040"/>
    <w:rsid w:val="00971258"/>
    <w:rsid w:val="0097588B"/>
    <w:rsid w:val="009A2654"/>
    <w:rsid w:val="009C4B85"/>
    <w:rsid w:val="00A04FF3"/>
    <w:rsid w:val="00A10FC3"/>
    <w:rsid w:val="00A6073E"/>
    <w:rsid w:val="00AD6770"/>
    <w:rsid w:val="00AD6929"/>
    <w:rsid w:val="00AE5567"/>
    <w:rsid w:val="00AF1239"/>
    <w:rsid w:val="00B16480"/>
    <w:rsid w:val="00B2165C"/>
    <w:rsid w:val="00B36145"/>
    <w:rsid w:val="00B940B6"/>
    <w:rsid w:val="00BA20AA"/>
    <w:rsid w:val="00BB31B9"/>
    <w:rsid w:val="00BD4425"/>
    <w:rsid w:val="00BD67F0"/>
    <w:rsid w:val="00BF6018"/>
    <w:rsid w:val="00C02F51"/>
    <w:rsid w:val="00C13360"/>
    <w:rsid w:val="00C25B49"/>
    <w:rsid w:val="00C65867"/>
    <w:rsid w:val="00CC0D2D"/>
    <w:rsid w:val="00CE5657"/>
    <w:rsid w:val="00D133F8"/>
    <w:rsid w:val="00D14A3E"/>
    <w:rsid w:val="00D360C0"/>
    <w:rsid w:val="00D5750E"/>
    <w:rsid w:val="00DB3A17"/>
    <w:rsid w:val="00E3716B"/>
    <w:rsid w:val="00E3734C"/>
    <w:rsid w:val="00E5323B"/>
    <w:rsid w:val="00E5693D"/>
    <w:rsid w:val="00E7734B"/>
    <w:rsid w:val="00E8749E"/>
    <w:rsid w:val="00E90C01"/>
    <w:rsid w:val="00EA486E"/>
    <w:rsid w:val="00F557B2"/>
    <w:rsid w:val="00F57B0C"/>
    <w:rsid w:val="00F7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C4435D"/>
  <w15:docId w15:val="{16A47AD4-DD7D-4DC4-A64E-CD389349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0671"/>
    <w:rsid w:val="00057C8B"/>
    <w:rsid w:val="00084514"/>
    <w:rsid w:val="000B225F"/>
    <w:rsid w:val="00344186"/>
    <w:rsid w:val="00472F39"/>
    <w:rsid w:val="00523A63"/>
    <w:rsid w:val="008B623B"/>
    <w:rsid w:val="008D39C9"/>
    <w:rsid w:val="008E3858"/>
    <w:rsid w:val="00985A06"/>
    <w:rsid w:val="009C1B4C"/>
    <w:rsid w:val="00AD4A2F"/>
    <w:rsid w:val="00B3767C"/>
    <w:rsid w:val="00C00671"/>
    <w:rsid w:val="00F95F7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</Pages>
  <Words>3603</Words>
  <Characters>2054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"Par Gitu Rēvaldi" sākotnējās ietekmes novērtējuma ziņojums (anotācija)</vt:lpstr>
    </vt:vector>
  </TitlesOfParts>
  <Company>Iestādes nosaukums</Company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"Par Edmundu Tamanii" sākotnējās ietekmes novērtējuma ziņojums (anotācija)</dc:title>
  <dc:subject>Anotācija</dc:subject>
  <dc:creator>Inga.Rozenberga@izm.gov.lv</dc:creator>
  <dc:description/>
  <cp:lastModifiedBy>Inga Rozenberga</cp:lastModifiedBy>
  <cp:revision>22</cp:revision>
  <dcterms:created xsi:type="dcterms:W3CDTF">2021-05-25T06:29:00Z</dcterms:created>
  <dcterms:modified xsi:type="dcterms:W3CDTF">2021-05-26T07:36:00Z</dcterms:modified>
</cp:coreProperties>
</file>