
<file path=[Content_Types].xml><?xml version="1.0" encoding="utf-8"?>
<Types xmlns="http://schemas.openxmlformats.org/package/2006/content-types">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A4E47B" w14:textId="77777777" w:rsidR="007D2E67" w:rsidRDefault="00243E80" w:rsidP="00C31005">
      <w:pPr>
        <w:tabs>
          <w:tab w:val="left" w:pos="567"/>
        </w:tabs>
        <w:spacing w:after="0" w:line="240" w:lineRule="auto"/>
        <w:jc w:val="center"/>
        <w:rPr>
          <w:rFonts w:ascii="Arial" w:eastAsia="Arial" w:hAnsi="Arial" w:cs="Arial"/>
          <w:b/>
          <w:sz w:val="28"/>
          <w:szCs w:val="28"/>
        </w:rPr>
      </w:pPr>
      <w:r>
        <w:rPr>
          <w:noProof/>
          <w:lang w:val="en-US" w:eastAsia="en-US"/>
        </w:rPr>
        <mc:AlternateContent>
          <mc:Choice Requires="wpg">
            <w:drawing>
              <wp:anchor distT="0" distB="0" distL="114300" distR="114300" simplePos="0" relativeHeight="251656192" behindDoc="0" locked="0" layoutInCell="1" hidden="0" allowOverlap="1" wp14:anchorId="03A4EAA1" wp14:editId="5DA0967C">
                <wp:simplePos x="0" y="0"/>
                <wp:positionH relativeFrom="column">
                  <wp:posOffset>-926310</wp:posOffset>
                </wp:positionH>
                <wp:positionV relativeFrom="paragraph">
                  <wp:posOffset>-1061876</wp:posOffset>
                </wp:positionV>
                <wp:extent cx="7798279" cy="4572000"/>
                <wp:effectExtent l="0" t="0" r="0" b="0"/>
                <wp:wrapNone/>
                <wp:docPr id="220" name="Group 220"/>
                <wp:cNvGraphicFramePr/>
                <a:graphic xmlns:a="http://schemas.openxmlformats.org/drawingml/2006/main">
                  <a:graphicData uri="http://schemas.microsoft.com/office/word/2010/wordprocessingGroup">
                    <wpg:wgp>
                      <wpg:cNvGrpSpPr/>
                      <wpg:grpSpPr>
                        <a:xfrm>
                          <a:off x="0" y="0"/>
                          <a:ext cx="7798279" cy="4572000"/>
                          <a:chOff x="1526475" y="1522575"/>
                          <a:chExt cx="7639050" cy="4514850"/>
                        </a:xfrm>
                      </wpg:grpSpPr>
                      <wpg:grpSp>
                        <wpg:cNvPr id="1" name="Group 1"/>
                        <wpg:cNvGrpSpPr/>
                        <wpg:grpSpPr>
                          <a:xfrm>
                            <a:off x="1526475" y="1522575"/>
                            <a:ext cx="7639050" cy="4514850"/>
                            <a:chOff x="-28575" y="-298108"/>
                            <a:chExt cx="7639050" cy="4067175"/>
                          </a:xfrm>
                        </wpg:grpSpPr>
                        <wps:wsp>
                          <wps:cNvPr id="2" name="Rectangle 2"/>
                          <wps:cNvSpPr/>
                          <wps:spPr>
                            <a:xfrm>
                              <a:off x="-28575" y="-298108"/>
                              <a:ext cx="7639050" cy="4067175"/>
                            </a:xfrm>
                            <a:prstGeom prst="rect">
                              <a:avLst/>
                            </a:prstGeom>
                            <a:noFill/>
                            <a:ln>
                              <a:noFill/>
                            </a:ln>
                          </wps:spPr>
                          <wps:txbx>
                            <w:txbxContent>
                              <w:p w14:paraId="03A4EB5A" w14:textId="77777777" w:rsidR="004D29F1" w:rsidRDefault="004D29F1">
                                <w:pPr>
                                  <w:spacing w:after="0" w:line="240" w:lineRule="auto"/>
                                  <w:textDirection w:val="btLr"/>
                                </w:pPr>
                              </w:p>
                            </w:txbxContent>
                          </wps:txbx>
                          <wps:bodyPr spcFirstLastPara="1" wrap="square" lIns="91425" tIns="91425" rIns="91425" bIns="91425" anchor="ctr" anchorCtr="0">
                            <a:noAutofit/>
                          </wps:bodyPr>
                        </wps:wsp>
                        <wps:wsp>
                          <wps:cNvPr id="3" name="Rectangle 3"/>
                          <wps:cNvSpPr/>
                          <wps:spPr>
                            <a:xfrm>
                              <a:off x="-28575" y="-298108"/>
                              <a:ext cx="7639050" cy="4067175"/>
                            </a:xfrm>
                            <a:prstGeom prst="rect">
                              <a:avLst/>
                            </a:prstGeom>
                            <a:solidFill>
                              <a:srgbClr val="E5DFEC"/>
                            </a:solidFill>
                            <a:ln>
                              <a:noFill/>
                            </a:ln>
                          </wps:spPr>
                          <wps:txbx>
                            <w:txbxContent>
                              <w:p w14:paraId="03A4EB5B" w14:textId="77777777" w:rsidR="004D29F1" w:rsidRDefault="004D29F1">
                                <w:pPr>
                                  <w:spacing w:after="0" w:line="240" w:lineRule="auto"/>
                                  <w:textDirection w:val="btLr"/>
                                </w:pPr>
                              </w:p>
                            </w:txbxContent>
                          </wps:txbx>
                          <wps:bodyPr spcFirstLastPara="1" wrap="square" lIns="91425" tIns="91425" rIns="91425" bIns="91425" anchor="ctr" anchorCtr="0">
                            <a:noAutofit/>
                          </wps:bodyPr>
                        </wps:wsp>
                        <wps:wsp>
                          <wps:cNvPr id="4" name="Rectangle 4"/>
                          <wps:cNvSpPr/>
                          <wps:spPr>
                            <a:xfrm>
                              <a:off x="819150" y="686664"/>
                              <a:ext cx="6115050" cy="2609850"/>
                            </a:xfrm>
                            <a:prstGeom prst="rect">
                              <a:avLst/>
                            </a:prstGeom>
                            <a:noFill/>
                            <a:ln>
                              <a:noFill/>
                            </a:ln>
                          </wps:spPr>
                          <wps:txbx>
                            <w:txbxContent>
                              <w:p w14:paraId="2F156F11" w14:textId="346637F7" w:rsidR="00E55255" w:rsidRPr="00E55255" w:rsidRDefault="00E55255" w:rsidP="00E55255">
                                <w:pPr>
                                  <w:spacing w:after="0" w:line="240" w:lineRule="auto"/>
                                  <w:jc w:val="right"/>
                                  <w:textDirection w:val="btLr"/>
                                  <w:rPr>
                                    <w:rFonts w:ascii="Times New Roman" w:eastAsia="Arial" w:hAnsi="Times New Roman" w:cs="Times New Roman"/>
                                    <w:b/>
                                    <w:color w:val="000000"/>
                                    <w:sz w:val="28"/>
                                    <w:szCs w:val="28"/>
                                  </w:rPr>
                                </w:pPr>
                                <w:r w:rsidRPr="00E55255">
                                  <w:rPr>
                                    <w:rFonts w:ascii="Times New Roman" w:hAnsi="Times New Roman" w:cs="Times New Roman"/>
                                    <w:color w:val="414142"/>
                                    <w:sz w:val="28"/>
                                    <w:szCs w:val="28"/>
                                    <w:shd w:val="clear" w:color="auto" w:fill="FFFFFF"/>
                                  </w:rPr>
                                  <w:t>(Ministru kabineta</w:t>
                                </w:r>
                                <w:r w:rsidRPr="00E55255">
                                  <w:rPr>
                                    <w:rFonts w:ascii="Times New Roman" w:hAnsi="Times New Roman" w:cs="Times New Roman"/>
                                    <w:color w:val="414142"/>
                                    <w:sz w:val="28"/>
                                    <w:szCs w:val="28"/>
                                  </w:rPr>
                                  <w:br/>
                                </w:r>
                                <w:r w:rsidRPr="00E55255">
                                  <w:rPr>
                                    <w:rFonts w:ascii="Times New Roman" w:hAnsi="Times New Roman" w:cs="Times New Roman"/>
                                    <w:color w:val="414142"/>
                                    <w:sz w:val="28"/>
                                    <w:szCs w:val="28"/>
                                    <w:shd w:val="clear" w:color="auto" w:fill="FFFFFF"/>
                                  </w:rPr>
                                  <w:t>2021. gada</w:t>
                                </w:r>
                                <w:r w:rsidR="00885C5C">
                                  <w:rPr>
                                    <w:rFonts w:ascii="Times New Roman" w:hAnsi="Times New Roman" w:cs="Times New Roman"/>
                                    <w:color w:val="414142"/>
                                    <w:sz w:val="28"/>
                                    <w:szCs w:val="28"/>
                                    <w:shd w:val="clear" w:color="auto" w:fill="FFFFFF"/>
                                  </w:rPr>
                                  <w:t xml:space="preserve"> 22. jūnija</w:t>
                                </w:r>
                                <w:r w:rsidR="00EF259E">
                                  <w:rPr>
                                    <w:rFonts w:ascii="Times New Roman" w:hAnsi="Times New Roman" w:cs="Times New Roman"/>
                                    <w:color w:val="414142"/>
                                    <w:sz w:val="28"/>
                                    <w:szCs w:val="28"/>
                                    <w:shd w:val="clear" w:color="auto" w:fill="FFFFFF"/>
                                  </w:rPr>
                                  <w:t> </w:t>
                                </w:r>
                                <w:r>
                                  <w:rPr>
                                    <w:rFonts w:ascii="Times New Roman" w:hAnsi="Times New Roman" w:cs="Times New Roman"/>
                                    <w:color w:val="414142"/>
                                    <w:sz w:val="28"/>
                                    <w:szCs w:val="28"/>
                                    <w:shd w:val="clear" w:color="auto" w:fill="FFFFFF"/>
                                  </w:rPr>
                                  <w:t xml:space="preserve">    </w:t>
                                </w:r>
                                <w:r w:rsidRPr="00E55255">
                                  <w:rPr>
                                    <w:rFonts w:ascii="Times New Roman" w:hAnsi="Times New Roman" w:cs="Times New Roman"/>
                                    <w:color w:val="414142"/>
                                    <w:sz w:val="28"/>
                                    <w:szCs w:val="28"/>
                                  </w:rPr>
                                  <w:br/>
                                </w:r>
                                <w:r w:rsidRPr="00E55255">
                                  <w:rPr>
                                    <w:rFonts w:ascii="Times New Roman" w:hAnsi="Times New Roman" w:cs="Times New Roman"/>
                                    <w:color w:val="414142"/>
                                    <w:sz w:val="28"/>
                                    <w:szCs w:val="28"/>
                                    <w:shd w:val="clear" w:color="auto" w:fill="FFFFFF"/>
                                  </w:rPr>
                                  <w:t>rīkojums Nr.</w:t>
                                </w:r>
                                <w:r w:rsidR="00885C5C">
                                  <w:rPr>
                                    <w:rFonts w:ascii="Times New Roman" w:hAnsi="Times New Roman" w:cs="Times New Roman"/>
                                    <w:color w:val="414142"/>
                                    <w:sz w:val="28"/>
                                    <w:szCs w:val="28"/>
                                    <w:shd w:val="clear" w:color="auto" w:fill="FFFFFF"/>
                                  </w:rPr>
                                  <w:t xml:space="preserve"> 436</w:t>
                                </w:r>
                                <w:bookmarkStart w:id="0" w:name="_GoBack"/>
                                <w:bookmarkEnd w:id="0"/>
                                <w:r w:rsidRPr="00E55255">
                                  <w:rPr>
                                    <w:rFonts w:ascii="Times New Roman" w:hAnsi="Times New Roman" w:cs="Times New Roman"/>
                                    <w:color w:val="414142"/>
                                    <w:sz w:val="28"/>
                                    <w:szCs w:val="28"/>
                                    <w:shd w:val="clear" w:color="auto" w:fill="FFFFFF"/>
                                  </w:rPr>
                                  <w:t>)</w:t>
                                </w:r>
                              </w:p>
                              <w:p w14:paraId="03A4EB5C" w14:textId="6552A875" w:rsidR="004D29F1" w:rsidRDefault="004D29F1">
                                <w:pPr>
                                  <w:spacing w:after="0" w:line="240" w:lineRule="auto"/>
                                  <w:textDirection w:val="btLr"/>
                                </w:pPr>
                                <w:r>
                                  <w:rPr>
                                    <w:rFonts w:ascii="Arial" w:eastAsia="Arial" w:hAnsi="Arial" w:cs="Arial"/>
                                    <w:b/>
                                    <w:color w:val="000000"/>
                                    <w:sz w:val="36"/>
                                  </w:rPr>
                                  <w:t xml:space="preserve">Izglītības attīstības pamatnostādnes </w:t>
                                </w:r>
                              </w:p>
                              <w:p w14:paraId="03A4EB5D" w14:textId="77777777" w:rsidR="004D29F1" w:rsidRDefault="004D29F1">
                                <w:pPr>
                                  <w:spacing w:after="0" w:line="240" w:lineRule="auto"/>
                                  <w:textDirection w:val="btLr"/>
                                </w:pPr>
                                <w:r>
                                  <w:rPr>
                                    <w:rFonts w:ascii="Arial" w:eastAsia="Arial" w:hAnsi="Arial" w:cs="Arial"/>
                                    <w:b/>
                                    <w:color w:val="000000"/>
                                    <w:sz w:val="36"/>
                                  </w:rPr>
                                  <w:t xml:space="preserve">2021.–2027. gadam </w:t>
                                </w:r>
                              </w:p>
                              <w:p w14:paraId="03A4EB5F" w14:textId="2C9FD4E3" w:rsidR="004D29F1" w:rsidRDefault="004D29F1" w:rsidP="00D73AF2">
                                <w:pPr>
                                  <w:spacing w:after="0" w:line="240" w:lineRule="auto"/>
                                  <w:textDirection w:val="btLr"/>
                                </w:pPr>
                                <w:r>
                                  <w:rPr>
                                    <w:rFonts w:ascii="Arial" w:eastAsia="Arial" w:hAnsi="Arial" w:cs="Arial"/>
                                    <w:b/>
                                    <w:color w:val="000000"/>
                                    <w:sz w:val="56"/>
                                  </w:rPr>
                                  <w:t>„Nākotnes prasmes nākotnes sabiedrībai”</w:t>
                                </w:r>
                              </w:p>
                              <w:p w14:paraId="03A4EB60" w14:textId="77777777" w:rsidR="004D29F1" w:rsidRDefault="004D29F1">
                                <w:pPr>
                                  <w:spacing w:after="0" w:line="240" w:lineRule="auto"/>
                                  <w:textDirection w:val="btLr"/>
                                </w:pPr>
                              </w:p>
                              <w:p w14:paraId="03A4EB61" w14:textId="77777777" w:rsidR="004D29F1" w:rsidRDefault="004D29F1">
                                <w:pPr>
                                  <w:spacing w:after="0" w:line="240" w:lineRule="auto"/>
                                  <w:textDirection w:val="btLr"/>
                                </w:pPr>
                              </w:p>
                              <w:p w14:paraId="03A4EB62" w14:textId="77777777" w:rsidR="004D29F1" w:rsidRDefault="004D29F1">
                                <w:pPr>
                                  <w:spacing w:after="0" w:line="240" w:lineRule="auto"/>
                                  <w:textDirection w:val="btLr"/>
                                </w:pPr>
                                <w:r>
                                  <w:rPr>
                                    <w:rFonts w:ascii="Arial" w:eastAsia="Arial" w:hAnsi="Arial" w:cs="Arial"/>
                                    <w:b/>
                                    <w:color w:val="000000"/>
                                    <w:sz w:val="36"/>
                                  </w:rPr>
                                  <w:t>Izglītības un zinātnes ministrija</w:t>
                                </w:r>
                              </w:p>
                              <w:p w14:paraId="03A4EB63" w14:textId="7AF74D7A" w:rsidR="004D29F1" w:rsidRDefault="004D29F1">
                                <w:pPr>
                                  <w:spacing w:after="0" w:line="240" w:lineRule="auto"/>
                                  <w:textDirection w:val="btLr"/>
                                </w:pPr>
                                <w:r>
                                  <w:rPr>
                                    <w:rFonts w:ascii="Arial" w:eastAsia="Arial" w:hAnsi="Arial" w:cs="Arial"/>
                                    <w:b/>
                                    <w:color w:val="000000"/>
                                    <w:sz w:val="36"/>
                                  </w:rPr>
                                  <w:t>2021</w:t>
                                </w:r>
                              </w:p>
                              <w:p w14:paraId="03A4EB64" w14:textId="77777777" w:rsidR="004D29F1" w:rsidRDefault="004D29F1">
                                <w:pPr>
                                  <w:spacing w:after="0" w:line="240" w:lineRule="auto"/>
                                  <w:textDirection w:val="btLr"/>
                                </w:pPr>
                              </w:p>
                              <w:p w14:paraId="03A4EB65" w14:textId="77777777" w:rsidR="004D29F1" w:rsidRDefault="004D29F1">
                                <w:pPr>
                                  <w:spacing w:after="0" w:line="240" w:lineRule="auto"/>
                                  <w:textDirection w:val="btLr"/>
                                </w:pPr>
                              </w:p>
                              <w:p w14:paraId="03A4EB66" w14:textId="77777777" w:rsidR="004D29F1" w:rsidRDefault="004D29F1">
                                <w:pPr>
                                  <w:spacing w:after="0" w:line="240" w:lineRule="auto"/>
                                  <w:textDirection w:val="btLr"/>
                                </w:pPr>
                              </w:p>
                              <w:p w14:paraId="03A4EB67" w14:textId="77777777" w:rsidR="004D29F1" w:rsidRDefault="004D29F1">
                                <w:pPr>
                                  <w:spacing w:after="0" w:line="240" w:lineRule="auto"/>
                                  <w:textDirection w:val="btLr"/>
                                </w:pPr>
                              </w:p>
                              <w:p w14:paraId="03A4EB68" w14:textId="77777777" w:rsidR="004D29F1" w:rsidRDefault="004D29F1">
                                <w:pPr>
                                  <w:spacing w:after="0" w:line="240" w:lineRule="auto"/>
                                  <w:textDirection w:val="btLr"/>
                                </w:pPr>
                              </w:p>
                              <w:p w14:paraId="03A4EB69" w14:textId="77777777" w:rsidR="004D29F1" w:rsidRDefault="004D29F1">
                                <w:pPr>
                                  <w:spacing w:after="0" w:line="240" w:lineRule="auto"/>
                                  <w:textDirection w:val="btLr"/>
                                </w:pPr>
                              </w:p>
                              <w:p w14:paraId="03A4EB6A" w14:textId="77777777" w:rsidR="004D29F1" w:rsidRDefault="004D29F1">
                                <w:pPr>
                                  <w:spacing w:after="0" w:line="240" w:lineRule="auto"/>
                                  <w:jc w:val="center"/>
                                  <w:textDirection w:val="btLr"/>
                                </w:pPr>
                              </w:p>
                              <w:p w14:paraId="03A4EB6B" w14:textId="77777777" w:rsidR="004D29F1" w:rsidRDefault="004D29F1">
                                <w:pPr>
                                  <w:spacing w:line="275" w:lineRule="auto"/>
                                  <w:textDirection w:val="btLr"/>
                                </w:pP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3A4EAA1" id="Group 220" o:spid="_x0000_s1026" style="position:absolute;left:0;text-align:left;margin-left:-72.95pt;margin-top:-83.6pt;width:614.05pt;height:5in;z-index:251656192;mso-width-relative:margin;mso-height-relative:margin" coordorigin="15264,15225" coordsize="76390,4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">
                <v:group id="Group 1" o:spid="_x0000_s1027" style="position:absolute;left:15264;top:15225;width:76391;height:45149" coordorigin="-285,-2981" coordsize="76390,4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85;top:-2981;width:76389;height:40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3A4EB5A" w14:textId="77777777" w:rsidR="004D29F1" w:rsidRDefault="004D29F1">
                          <w:pPr>
                            <w:spacing w:after="0" w:line="240" w:lineRule="auto"/>
                            <w:textDirection w:val="btLr"/>
                          </w:pPr>
                        </w:p>
                      </w:txbxContent>
                    </v:textbox>
                  </v:rect>
                  <v:rect id="Rectangle 3" o:spid="_x0000_s1029" style="position:absolute;left:-285;top:-2981;width:76389;height:40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" fillcolor="#e5dfec" stroked="f">
                    <v:textbox inset="2.53958mm,2.53958mm,2.53958mm,2.53958mm">
                      <w:txbxContent>
                        <w:p w14:paraId="03A4EB5B" w14:textId="77777777" w:rsidR="004D29F1" w:rsidRDefault="004D29F1">
                          <w:pPr>
                            <w:spacing w:after="0" w:line="240" w:lineRule="auto"/>
                            <w:textDirection w:val="btLr"/>
                          </w:pPr>
                        </w:p>
                      </w:txbxContent>
                    </v:textbox>
                  </v:rect>
                  <v:rect id="Rectangle 4" o:spid="_x0000_s1030" style="position:absolute;left:8191;top:6866;width:61151;height:26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" filled="f" stroked="f">
                    <v:textbox inset="2.53958mm,1.2694mm,2.53958mm,1.2694mm">
                      <w:txbxContent>
                        <w:p w14:paraId="2F156F11" w14:textId="346637F7" w:rsidR="00E55255" w:rsidRPr="00E55255" w:rsidRDefault="00E55255" w:rsidP="00E55255">
                          <w:pPr>
                            <w:spacing w:after="0" w:line="240" w:lineRule="auto"/>
                            <w:jc w:val="right"/>
                            <w:textDirection w:val="btLr"/>
                            <w:rPr>
                              <w:rFonts w:ascii="Times New Roman" w:eastAsia="Arial" w:hAnsi="Times New Roman" w:cs="Times New Roman"/>
                              <w:b/>
                              <w:color w:val="000000"/>
                              <w:sz w:val="28"/>
                              <w:szCs w:val="28"/>
                            </w:rPr>
                          </w:pPr>
                          <w:r w:rsidRPr="00E55255">
                            <w:rPr>
                              <w:rFonts w:ascii="Times New Roman" w:hAnsi="Times New Roman" w:cs="Times New Roman"/>
                              <w:color w:val="414142"/>
                              <w:sz w:val="28"/>
                              <w:szCs w:val="28"/>
                              <w:shd w:val="clear" w:color="auto" w:fill="FFFFFF"/>
                            </w:rPr>
                            <w:t>(Ministru kabineta</w:t>
                          </w:r>
                          <w:r w:rsidRPr="00E55255">
                            <w:rPr>
                              <w:rFonts w:ascii="Times New Roman" w:hAnsi="Times New Roman" w:cs="Times New Roman"/>
                              <w:color w:val="414142"/>
                              <w:sz w:val="28"/>
                              <w:szCs w:val="28"/>
                            </w:rPr>
                            <w:br/>
                          </w:r>
                          <w:r w:rsidRPr="00E55255">
                            <w:rPr>
                              <w:rFonts w:ascii="Times New Roman" w:hAnsi="Times New Roman" w:cs="Times New Roman"/>
                              <w:color w:val="414142"/>
                              <w:sz w:val="28"/>
                              <w:szCs w:val="28"/>
                              <w:shd w:val="clear" w:color="auto" w:fill="FFFFFF"/>
                            </w:rPr>
                            <w:t>2021. gada</w:t>
                          </w:r>
                          <w:r w:rsidR="00885C5C">
                            <w:rPr>
                              <w:rFonts w:ascii="Times New Roman" w:hAnsi="Times New Roman" w:cs="Times New Roman"/>
                              <w:color w:val="414142"/>
                              <w:sz w:val="28"/>
                              <w:szCs w:val="28"/>
                              <w:shd w:val="clear" w:color="auto" w:fill="FFFFFF"/>
                            </w:rPr>
                            <w:t xml:space="preserve"> 22. jūnija</w:t>
                          </w:r>
                          <w:r w:rsidR="00EF259E">
                            <w:rPr>
                              <w:rFonts w:ascii="Times New Roman" w:hAnsi="Times New Roman" w:cs="Times New Roman"/>
                              <w:color w:val="414142"/>
                              <w:sz w:val="28"/>
                              <w:szCs w:val="28"/>
                              <w:shd w:val="clear" w:color="auto" w:fill="FFFFFF"/>
                            </w:rPr>
                            <w:t> </w:t>
                          </w:r>
                          <w:r>
                            <w:rPr>
                              <w:rFonts w:ascii="Times New Roman" w:hAnsi="Times New Roman" w:cs="Times New Roman"/>
                              <w:color w:val="414142"/>
                              <w:sz w:val="28"/>
                              <w:szCs w:val="28"/>
                              <w:shd w:val="clear" w:color="auto" w:fill="FFFFFF"/>
                            </w:rPr>
                            <w:t xml:space="preserve">    </w:t>
                          </w:r>
                          <w:r w:rsidRPr="00E55255">
                            <w:rPr>
                              <w:rFonts w:ascii="Times New Roman" w:hAnsi="Times New Roman" w:cs="Times New Roman"/>
                              <w:color w:val="414142"/>
                              <w:sz w:val="28"/>
                              <w:szCs w:val="28"/>
                            </w:rPr>
                            <w:br/>
                          </w:r>
                          <w:r w:rsidRPr="00E55255">
                            <w:rPr>
                              <w:rFonts w:ascii="Times New Roman" w:hAnsi="Times New Roman" w:cs="Times New Roman"/>
                              <w:color w:val="414142"/>
                              <w:sz w:val="28"/>
                              <w:szCs w:val="28"/>
                              <w:shd w:val="clear" w:color="auto" w:fill="FFFFFF"/>
                            </w:rPr>
                            <w:t>rīkojums Nr.</w:t>
                          </w:r>
                          <w:r w:rsidR="00885C5C">
                            <w:rPr>
                              <w:rFonts w:ascii="Times New Roman" w:hAnsi="Times New Roman" w:cs="Times New Roman"/>
                              <w:color w:val="414142"/>
                              <w:sz w:val="28"/>
                              <w:szCs w:val="28"/>
                              <w:shd w:val="clear" w:color="auto" w:fill="FFFFFF"/>
                            </w:rPr>
                            <w:t xml:space="preserve"> 436</w:t>
                          </w:r>
                          <w:bookmarkStart w:id="1" w:name="_GoBack"/>
                          <w:bookmarkEnd w:id="1"/>
                          <w:r w:rsidRPr="00E55255">
                            <w:rPr>
                              <w:rFonts w:ascii="Times New Roman" w:hAnsi="Times New Roman" w:cs="Times New Roman"/>
                              <w:color w:val="414142"/>
                              <w:sz w:val="28"/>
                              <w:szCs w:val="28"/>
                              <w:shd w:val="clear" w:color="auto" w:fill="FFFFFF"/>
                            </w:rPr>
                            <w:t>)</w:t>
                          </w:r>
                        </w:p>
                        <w:p w14:paraId="03A4EB5C" w14:textId="6552A875" w:rsidR="004D29F1" w:rsidRDefault="004D29F1">
                          <w:pPr>
                            <w:spacing w:after="0" w:line="240" w:lineRule="auto"/>
                            <w:textDirection w:val="btLr"/>
                          </w:pPr>
                          <w:r>
                            <w:rPr>
                              <w:rFonts w:ascii="Arial" w:eastAsia="Arial" w:hAnsi="Arial" w:cs="Arial"/>
                              <w:b/>
                              <w:color w:val="000000"/>
                              <w:sz w:val="36"/>
                            </w:rPr>
                            <w:t xml:space="preserve">Izglītības attīstības pamatnostādnes </w:t>
                          </w:r>
                        </w:p>
                        <w:p w14:paraId="03A4EB5D" w14:textId="77777777" w:rsidR="004D29F1" w:rsidRDefault="004D29F1">
                          <w:pPr>
                            <w:spacing w:after="0" w:line="240" w:lineRule="auto"/>
                            <w:textDirection w:val="btLr"/>
                          </w:pPr>
                          <w:r>
                            <w:rPr>
                              <w:rFonts w:ascii="Arial" w:eastAsia="Arial" w:hAnsi="Arial" w:cs="Arial"/>
                              <w:b/>
                              <w:color w:val="000000"/>
                              <w:sz w:val="36"/>
                            </w:rPr>
                            <w:t xml:space="preserve">2021.–2027. gadam </w:t>
                          </w:r>
                        </w:p>
                        <w:p w14:paraId="03A4EB5F" w14:textId="2C9FD4E3" w:rsidR="004D29F1" w:rsidRDefault="004D29F1" w:rsidP="00D73AF2">
                          <w:pPr>
                            <w:spacing w:after="0" w:line="240" w:lineRule="auto"/>
                            <w:textDirection w:val="btLr"/>
                          </w:pPr>
                          <w:r>
                            <w:rPr>
                              <w:rFonts w:ascii="Arial" w:eastAsia="Arial" w:hAnsi="Arial" w:cs="Arial"/>
                              <w:b/>
                              <w:color w:val="000000"/>
                              <w:sz w:val="56"/>
                            </w:rPr>
                            <w:t>„Nākotnes prasmes nākotnes sabiedrībai”</w:t>
                          </w:r>
                        </w:p>
                        <w:p w14:paraId="03A4EB60" w14:textId="77777777" w:rsidR="004D29F1" w:rsidRDefault="004D29F1">
                          <w:pPr>
                            <w:spacing w:after="0" w:line="240" w:lineRule="auto"/>
                            <w:textDirection w:val="btLr"/>
                          </w:pPr>
                        </w:p>
                        <w:p w14:paraId="03A4EB61" w14:textId="77777777" w:rsidR="004D29F1" w:rsidRDefault="004D29F1">
                          <w:pPr>
                            <w:spacing w:after="0" w:line="240" w:lineRule="auto"/>
                            <w:textDirection w:val="btLr"/>
                          </w:pPr>
                        </w:p>
                        <w:p w14:paraId="03A4EB62" w14:textId="77777777" w:rsidR="004D29F1" w:rsidRDefault="004D29F1">
                          <w:pPr>
                            <w:spacing w:after="0" w:line="240" w:lineRule="auto"/>
                            <w:textDirection w:val="btLr"/>
                          </w:pPr>
                          <w:r>
                            <w:rPr>
                              <w:rFonts w:ascii="Arial" w:eastAsia="Arial" w:hAnsi="Arial" w:cs="Arial"/>
                              <w:b/>
                              <w:color w:val="000000"/>
                              <w:sz w:val="36"/>
                            </w:rPr>
                            <w:t>Izglītības un zinātnes ministrija</w:t>
                          </w:r>
                        </w:p>
                        <w:p w14:paraId="03A4EB63" w14:textId="7AF74D7A" w:rsidR="004D29F1" w:rsidRDefault="004D29F1">
                          <w:pPr>
                            <w:spacing w:after="0" w:line="240" w:lineRule="auto"/>
                            <w:textDirection w:val="btLr"/>
                          </w:pPr>
                          <w:r>
                            <w:rPr>
                              <w:rFonts w:ascii="Arial" w:eastAsia="Arial" w:hAnsi="Arial" w:cs="Arial"/>
                              <w:b/>
                              <w:color w:val="000000"/>
                              <w:sz w:val="36"/>
                            </w:rPr>
                            <w:t>2021</w:t>
                          </w:r>
                        </w:p>
                        <w:p w14:paraId="03A4EB64" w14:textId="77777777" w:rsidR="004D29F1" w:rsidRDefault="004D29F1">
                          <w:pPr>
                            <w:spacing w:after="0" w:line="240" w:lineRule="auto"/>
                            <w:textDirection w:val="btLr"/>
                          </w:pPr>
                        </w:p>
                        <w:p w14:paraId="03A4EB65" w14:textId="77777777" w:rsidR="004D29F1" w:rsidRDefault="004D29F1">
                          <w:pPr>
                            <w:spacing w:after="0" w:line="240" w:lineRule="auto"/>
                            <w:textDirection w:val="btLr"/>
                          </w:pPr>
                        </w:p>
                        <w:p w14:paraId="03A4EB66" w14:textId="77777777" w:rsidR="004D29F1" w:rsidRDefault="004D29F1">
                          <w:pPr>
                            <w:spacing w:after="0" w:line="240" w:lineRule="auto"/>
                            <w:textDirection w:val="btLr"/>
                          </w:pPr>
                        </w:p>
                        <w:p w14:paraId="03A4EB67" w14:textId="77777777" w:rsidR="004D29F1" w:rsidRDefault="004D29F1">
                          <w:pPr>
                            <w:spacing w:after="0" w:line="240" w:lineRule="auto"/>
                            <w:textDirection w:val="btLr"/>
                          </w:pPr>
                        </w:p>
                        <w:p w14:paraId="03A4EB68" w14:textId="77777777" w:rsidR="004D29F1" w:rsidRDefault="004D29F1">
                          <w:pPr>
                            <w:spacing w:after="0" w:line="240" w:lineRule="auto"/>
                            <w:textDirection w:val="btLr"/>
                          </w:pPr>
                        </w:p>
                        <w:p w14:paraId="03A4EB69" w14:textId="77777777" w:rsidR="004D29F1" w:rsidRDefault="004D29F1">
                          <w:pPr>
                            <w:spacing w:after="0" w:line="240" w:lineRule="auto"/>
                            <w:textDirection w:val="btLr"/>
                          </w:pPr>
                        </w:p>
                        <w:p w14:paraId="03A4EB6A" w14:textId="77777777" w:rsidR="004D29F1" w:rsidRDefault="004D29F1">
                          <w:pPr>
                            <w:spacing w:after="0" w:line="240" w:lineRule="auto"/>
                            <w:jc w:val="center"/>
                            <w:textDirection w:val="btLr"/>
                          </w:pPr>
                        </w:p>
                        <w:p w14:paraId="03A4EB6B" w14:textId="77777777" w:rsidR="004D29F1" w:rsidRDefault="004D29F1">
                          <w:pPr>
                            <w:spacing w:line="275" w:lineRule="auto"/>
                            <w:textDirection w:val="btLr"/>
                          </w:pPr>
                        </w:p>
                      </w:txbxContent>
                    </v:textbox>
                  </v:rect>
                </v:group>
              </v:group>
            </w:pict>
          </mc:Fallback>
        </mc:AlternateContent>
      </w:r>
    </w:p>
    <w:p w14:paraId="03A4E47C" w14:textId="77777777" w:rsidR="007D2E67" w:rsidRDefault="007D2E67" w:rsidP="00C31005">
      <w:pPr>
        <w:tabs>
          <w:tab w:val="left" w:pos="567"/>
        </w:tabs>
        <w:spacing w:after="0" w:line="240" w:lineRule="auto"/>
        <w:jc w:val="center"/>
        <w:rPr>
          <w:rFonts w:ascii="Arial" w:eastAsia="Arial" w:hAnsi="Arial" w:cs="Arial"/>
          <w:b/>
          <w:sz w:val="28"/>
          <w:szCs w:val="28"/>
        </w:rPr>
      </w:pPr>
    </w:p>
    <w:p w14:paraId="03A4E47D" w14:textId="77777777" w:rsidR="007D2E67" w:rsidRDefault="007D2E67" w:rsidP="00C31005">
      <w:pPr>
        <w:tabs>
          <w:tab w:val="left" w:pos="567"/>
        </w:tabs>
        <w:spacing w:after="0" w:line="240" w:lineRule="auto"/>
        <w:jc w:val="center"/>
        <w:rPr>
          <w:rFonts w:ascii="Arial" w:eastAsia="Arial" w:hAnsi="Arial" w:cs="Arial"/>
          <w:b/>
          <w:sz w:val="28"/>
          <w:szCs w:val="28"/>
        </w:rPr>
      </w:pPr>
    </w:p>
    <w:p w14:paraId="03A4E47E" w14:textId="77777777" w:rsidR="007D2E67" w:rsidRDefault="007D2E67" w:rsidP="00C31005">
      <w:pPr>
        <w:tabs>
          <w:tab w:val="left" w:pos="567"/>
        </w:tabs>
        <w:spacing w:after="0" w:line="240" w:lineRule="auto"/>
        <w:rPr>
          <w:rFonts w:ascii="Arial" w:eastAsia="Arial" w:hAnsi="Arial" w:cs="Arial"/>
          <w:b/>
        </w:rPr>
      </w:pPr>
    </w:p>
    <w:p w14:paraId="03A4E47F" w14:textId="77777777" w:rsidR="007D2E67" w:rsidRDefault="007D2E67" w:rsidP="00C31005">
      <w:pPr>
        <w:tabs>
          <w:tab w:val="left" w:pos="567"/>
        </w:tabs>
        <w:spacing w:after="0" w:line="240" w:lineRule="auto"/>
        <w:rPr>
          <w:rFonts w:ascii="Arial" w:eastAsia="Arial" w:hAnsi="Arial" w:cs="Arial"/>
          <w:b/>
        </w:rPr>
      </w:pPr>
    </w:p>
    <w:p w14:paraId="03A4E480" w14:textId="77777777" w:rsidR="007D2E67" w:rsidRDefault="007D2E67" w:rsidP="00C31005">
      <w:pPr>
        <w:tabs>
          <w:tab w:val="left" w:pos="567"/>
        </w:tabs>
        <w:spacing w:after="0" w:line="240" w:lineRule="auto"/>
        <w:rPr>
          <w:rFonts w:ascii="Arial" w:eastAsia="Arial" w:hAnsi="Arial" w:cs="Arial"/>
          <w:b/>
        </w:rPr>
      </w:pPr>
    </w:p>
    <w:p w14:paraId="03A4E481" w14:textId="77777777" w:rsidR="007D2E67" w:rsidRDefault="007D2E67" w:rsidP="00C31005">
      <w:pPr>
        <w:tabs>
          <w:tab w:val="left" w:pos="567"/>
        </w:tabs>
        <w:spacing w:after="0" w:line="240" w:lineRule="auto"/>
        <w:rPr>
          <w:rFonts w:ascii="Arial" w:eastAsia="Arial" w:hAnsi="Arial" w:cs="Arial"/>
          <w:b/>
        </w:rPr>
      </w:pPr>
    </w:p>
    <w:p w14:paraId="03A4E482" w14:textId="77777777" w:rsidR="007D2E67" w:rsidRDefault="007D2E67" w:rsidP="00C31005">
      <w:pPr>
        <w:tabs>
          <w:tab w:val="left" w:pos="567"/>
        </w:tabs>
        <w:spacing w:after="0" w:line="240" w:lineRule="auto"/>
        <w:rPr>
          <w:rFonts w:ascii="Arial" w:eastAsia="Arial" w:hAnsi="Arial" w:cs="Arial"/>
          <w:b/>
        </w:rPr>
      </w:pPr>
    </w:p>
    <w:p w14:paraId="03A4E483" w14:textId="77777777" w:rsidR="007D2E67" w:rsidRDefault="007D2E67" w:rsidP="00C31005">
      <w:pPr>
        <w:tabs>
          <w:tab w:val="left" w:pos="567"/>
        </w:tabs>
        <w:spacing w:after="0" w:line="240" w:lineRule="auto"/>
        <w:rPr>
          <w:rFonts w:ascii="Arial" w:eastAsia="Arial" w:hAnsi="Arial" w:cs="Arial"/>
          <w:b/>
        </w:rPr>
      </w:pPr>
    </w:p>
    <w:p w14:paraId="03A4E484" w14:textId="77777777" w:rsidR="007D2E67" w:rsidRDefault="007D2E67" w:rsidP="00C31005">
      <w:pPr>
        <w:tabs>
          <w:tab w:val="left" w:pos="567"/>
        </w:tabs>
        <w:spacing w:after="0" w:line="240" w:lineRule="auto"/>
        <w:rPr>
          <w:rFonts w:ascii="Arial" w:eastAsia="Arial" w:hAnsi="Arial" w:cs="Arial"/>
          <w:b/>
        </w:rPr>
      </w:pPr>
    </w:p>
    <w:p w14:paraId="03A4E485" w14:textId="77777777" w:rsidR="007D2E67" w:rsidRDefault="007D2E67" w:rsidP="00C31005">
      <w:pPr>
        <w:tabs>
          <w:tab w:val="left" w:pos="567"/>
        </w:tabs>
        <w:spacing w:after="0" w:line="240" w:lineRule="auto"/>
        <w:rPr>
          <w:rFonts w:ascii="Arial" w:eastAsia="Arial" w:hAnsi="Arial" w:cs="Arial"/>
          <w:b/>
        </w:rPr>
      </w:pPr>
    </w:p>
    <w:p w14:paraId="03A4E486" w14:textId="77777777" w:rsidR="007D2E67" w:rsidRDefault="007D2E67" w:rsidP="00C31005">
      <w:pPr>
        <w:tabs>
          <w:tab w:val="left" w:pos="567"/>
        </w:tabs>
        <w:spacing w:after="0" w:line="240" w:lineRule="auto"/>
        <w:rPr>
          <w:rFonts w:ascii="Arial" w:eastAsia="Arial" w:hAnsi="Arial" w:cs="Arial"/>
          <w:b/>
        </w:rPr>
      </w:pPr>
    </w:p>
    <w:p w14:paraId="03A4E487" w14:textId="77777777" w:rsidR="007D2E67" w:rsidRDefault="007D2E67" w:rsidP="00C31005">
      <w:pPr>
        <w:tabs>
          <w:tab w:val="left" w:pos="567"/>
        </w:tabs>
        <w:spacing w:after="0" w:line="240" w:lineRule="auto"/>
        <w:rPr>
          <w:rFonts w:ascii="Arial" w:eastAsia="Arial" w:hAnsi="Arial" w:cs="Arial"/>
          <w:b/>
        </w:rPr>
      </w:pPr>
    </w:p>
    <w:p w14:paraId="03A4E488" w14:textId="77777777" w:rsidR="007D2E67" w:rsidRDefault="007D2E67" w:rsidP="00C31005">
      <w:pPr>
        <w:tabs>
          <w:tab w:val="left" w:pos="567"/>
        </w:tabs>
        <w:spacing w:after="0" w:line="240" w:lineRule="auto"/>
        <w:rPr>
          <w:rFonts w:ascii="Arial" w:eastAsia="Arial" w:hAnsi="Arial" w:cs="Arial"/>
          <w:b/>
        </w:rPr>
      </w:pPr>
    </w:p>
    <w:p w14:paraId="03A4E489" w14:textId="77777777" w:rsidR="007D2E67" w:rsidRDefault="007D2E67" w:rsidP="00C31005">
      <w:pPr>
        <w:tabs>
          <w:tab w:val="left" w:pos="567"/>
        </w:tabs>
        <w:spacing w:after="0" w:line="240" w:lineRule="auto"/>
        <w:rPr>
          <w:rFonts w:ascii="Arial" w:eastAsia="Arial" w:hAnsi="Arial" w:cs="Arial"/>
          <w:b/>
        </w:rPr>
      </w:pPr>
    </w:p>
    <w:p w14:paraId="03A4E48A" w14:textId="77777777" w:rsidR="007D2E67" w:rsidRDefault="007D2E67" w:rsidP="00C31005">
      <w:pPr>
        <w:tabs>
          <w:tab w:val="left" w:pos="567"/>
        </w:tabs>
        <w:spacing w:after="0" w:line="240" w:lineRule="auto"/>
        <w:rPr>
          <w:rFonts w:ascii="Arial" w:eastAsia="Arial" w:hAnsi="Arial" w:cs="Arial"/>
          <w:b/>
        </w:rPr>
      </w:pPr>
    </w:p>
    <w:p w14:paraId="03A4E48B" w14:textId="77777777" w:rsidR="007D2E67" w:rsidRDefault="007D2E67" w:rsidP="00C31005">
      <w:pPr>
        <w:tabs>
          <w:tab w:val="left" w:pos="567"/>
        </w:tabs>
        <w:spacing w:after="0" w:line="240" w:lineRule="auto"/>
        <w:rPr>
          <w:rFonts w:ascii="Arial" w:eastAsia="Arial" w:hAnsi="Arial" w:cs="Arial"/>
          <w:b/>
        </w:rPr>
      </w:pPr>
    </w:p>
    <w:p w14:paraId="03A4E48C" w14:textId="77777777" w:rsidR="007D2E67" w:rsidRDefault="007D2E67" w:rsidP="00C31005">
      <w:pPr>
        <w:tabs>
          <w:tab w:val="left" w:pos="567"/>
        </w:tabs>
        <w:spacing w:after="0" w:line="240" w:lineRule="auto"/>
        <w:rPr>
          <w:rFonts w:ascii="Arial" w:eastAsia="Arial" w:hAnsi="Arial" w:cs="Arial"/>
          <w:b/>
        </w:rPr>
      </w:pPr>
    </w:p>
    <w:p w14:paraId="03A4E48D" w14:textId="77777777" w:rsidR="007D2E67" w:rsidRDefault="007D2E67" w:rsidP="00C31005">
      <w:pPr>
        <w:tabs>
          <w:tab w:val="left" w:pos="567"/>
        </w:tabs>
        <w:spacing w:after="0" w:line="240" w:lineRule="auto"/>
        <w:rPr>
          <w:rFonts w:ascii="Arial" w:eastAsia="Arial" w:hAnsi="Arial" w:cs="Arial"/>
          <w:b/>
        </w:rPr>
      </w:pPr>
    </w:p>
    <w:p w14:paraId="03A4E48E" w14:textId="77777777" w:rsidR="007D2E67" w:rsidRDefault="007D2E67" w:rsidP="00C31005">
      <w:pPr>
        <w:tabs>
          <w:tab w:val="left" w:pos="567"/>
        </w:tabs>
        <w:spacing w:after="0" w:line="240" w:lineRule="auto"/>
        <w:rPr>
          <w:rFonts w:ascii="Arial" w:eastAsia="Arial" w:hAnsi="Arial" w:cs="Arial"/>
          <w:b/>
        </w:rPr>
      </w:pPr>
    </w:p>
    <w:p w14:paraId="03A4E48F" w14:textId="77777777" w:rsidR="007D2E67" w:rsidRDefault="007D2E67" w:rsidP="00C31005">
      <w:pPr>
        <w:tabs>
          <w:tab w:val="left" w:pos="567"/>
        </w:tabs>
        <w:spacing w:after="0" w:line="240" w:lineRule="auto"/>
        <w:rPr>
          <w:rFonts w:ascii="Arial" w:eastAsia="Arial" w:hAnsi="Arial" w:cs="Arial"/>
          <w:b/>
        </w:rPr>
      </w:pPr>
    </w:p>
    <w:tbl>
      <w:tblPr>
        <w:tblW w:w="10124" w:type="dxa"/>
        <w:tblInd w:w="-318" w:type="dxa"/>
        <w:tblLayout w:type="fixed"/>
        <w:tblLook w:val="0400" w:firstRow="0" w:lastRow="0" w:firstColumn="0" w:lastColumn="0" w:noHBand="0" w:noVBand="1"/>
      </w:tblPr>
      <w:tblGrid>
        <w:gridCol w:w="8931"/>
        <w:gridCol w:w="1193"/>
      </w:tblGrid>
      <w:tr w:rsidR="00007754" w:rsidRPr="00007754" w14:paraId="03A4E494" w14:textId="77777777" w:rsidTr="00F91931">
        <w:tc>
          <w:tcPr>
            <w:tcW w:w="8931" w:type="dxa"/>
          </w:tcPr>
          <w:p w14:paraId="03A4E490" w14:textId="77777777" w:rsidR="00007754" w:rsidRDefault="00007754" w:rsidP="00C31005">
            <w:pPr>
              <w:tabs>
                <w:tab w:val="left" w:pos="567"/>
              </w:tabs>
              <w:spacing w:after="0" w:line="240" w:lineRule="auto"/>
              <w:rPr>
                <w:rFonts w:ascii="Arial" w:eastAsia="Arial" w:hAnsi="Arial" w:cs="Arial"/>
                <w:b/>
              </w:rPr>
            </w:pPr>
          </w:p>
          <w:p w14:paraId="03A4E491" w14:textId="77777777" w:rsidR="0059498A" w:rsidRDefault="0059498A" w:rsidP="00C31005">
            <w:pPr>
              <w:tabs>
                <w:tab w:val="left" w:pos="567"/>
              </w:tabs>
              <w:spacing w:after="0" w:line="240" w:lineRule="auto"/>
              <w:rPr>
                <w:rFonts w:ascii="Arial" w:eastAsia="Arial" w:hAnsi="Arial" w:cs="Arial"/>
                <w:b/>
              </w:rPr>
            </w:pPr>
            <w:r>
              <w:rPr>
                <w:rFonts w:ascii="Arial" w:eastAsia="Arial" w:hAnsi="Arial" w:cs="Arial"/>
                <w:b/>
              </w:rPr>
              <w:t>SATURS</w:t>
            </w:r>
          </w:p>
          <w:p w14:paraId="03A4E492" w14:textId="77777777" w:rsidR="0059498A" w:rsidRPr="00007754" w:rsidRDefault="0059498A" w:rsidP="00C31005">
            <w:pPr>
              <w:tabs>
                <w:tab w:val="left" w:pos="567"/>
              </w:tabs>
              <w:spacing w:after="0" w:line="240" w:lineRule="auto"/>
              <w:rPr>
                <w:rFonts w:ascii="Arial" w:eastAsia="Arial" w:hAnsi="Arial" w:cs="Arial"/>
                <w:b/>
              </w:rPr>
            </w:pPr>
          </w:p>
        </w:tc>
        <w:tc>
          <w:tcPr>
            <w:tcW w:w="1193" w:type="dxa"/>
          </w:tcPr>
          <w:p w14:paraId="03A4E493" w14:textId="77777777" w:rsidR="00007754" w:rsidRPr="00007754" w:rsidRDefault="00007754" w:rsidP="00C31005">
            <w:pPr>
              <w:tabs>
                <w:tab w:val="left" w:pos="567"/>
              </w:tabs>
              <w:spacing w:after="0" w:line="240" w:lineRule="auto"/>
              <w:rPr>
                <w:rFonts w:ascii="Arial" w:eastAsia="Arial" w:hAnsi="Arial" w:cs="Arial"/>
              </w:rPr>
            </w:pPr>
          </w:p>
        </w:tc>
      </w:tr>
      <w:tr w:rsidR="00007754" w:rsidRPr="00007754" w14:paraId="03A4E498" w14:textId="77777777" w:rsidTr="00F91931">
        <w:tc>
          <w:tcPr>
            <w:tcW w:w="8931" w:type="dxa"/>
          </w:tcPr>
          <w:p w14:paraId="03A4E495" w14:textId="77777777" w:rsidR="00007754" w:rsidRPr="00007754" w:rsidRDefault="00007754" w:rsidP="00C31005">
            <w:pPr>
              <w:tabs>
                <w:tab w:val="left" w:pos="567"/>
              </w:tabs>
              <w:spacing w:after="0" w:line="240" w:lineRule="auto"/>
              <w:rPr>
                <w:rFonts w:ascii="Arial" w:eastAsia="Arial" w:hAnsi="Arial" w:cs="Arial"/>
                <w:b/>
              </w:rPr>
            </w:pPr>
            <w:r w:rsidRPr="00007754">
              <w:rPr>
                <w:rFonts w:ascii="Arial" w:eastAsia="Arial" w:hAnsi="Arial" w:cs="Arial"/>
                <w:b/>
              </w:rPr>
              <w:t>Saīsinājumi</w:t>
            </w:r>
          </w:p>
          <w:p w14:paraId="03A4E496" w14:textId="77777777" w:rsidR="00007754" w:rsidRPr="00007754" w:rsidRDefault="00007754" w:rsidP="00C31005">
            <w:pPr>
              <w:tabs>
                <w:tab w:val="left" w:pos="567"/>
              </w:tabs>
              <w:spacing w:after="0" w:line="240" w:lineRule="auto"/>
              <w:rPr>
                <w:rFonts w:ascii="Arial" w:eastAsia="Arial" w:hAnsi="Arial" w:cs="Arial"/>
                <w:b/>
              </w:rPr>
            </w:pPr>
          </w:p>
        </w:tc>
        <w:tc>
          <w:tcPr>
            <w:tcW w:w="1193" w:type="dxa"/>
          </w:tcPr>
          <w:p w14:paraId="03A4E497" w14:textId="77777777" w:rsidR="00007754" w:rsidRPr="00007754" w:rsidRDefault="00007754" w:rsidP="00C31005">
            <w:pPr>
              <w:tabs>
                <w:tab w:val="left" w:pos="567"/>
              </w:tabs>
              <w:spacing w:after="0" w:line="240" w:lineRule="auto"/>
              <w:rPr>
                <w:rFonts w:ascii="Arial" w:eastAsia="Arial" w:hAnsi="Arial" w:cs="Arial"/>
              </w:rPr>
            </w:pPr>
            <w:r w:rsidRPr="00007754">
              <w:rPr>
                <w:rFonts w:ascii="Arial" w:eastAsia="Arial" w:hAnsi="Arial" w:cs="Arial"/>
              </w:rPr>
              <w:t>2</w:t>
            </w:r>
          </w:p>
        </w:tc>
      </w:tr>
      <w:tr w:rsidR="00007754" w:rsidRPr="00007754" w14:paraId="03A4E49C" w14:textId="77777777" w:rsidTr="00F91931">
        <w:tc>
          <w:tcPr>
            <w:tcW w:w="8931" w:type="dxa"/>
          </w:tcPr>
          <w:p w14:paraId="03A4E499" w14:textId="77777777" w:rsidR="00007754" w:rsidRPr="00007754" w:rsidRDefault="00007754" w:rsidP="00C31005">
            <w:pPr>
              <w:numPr>
                <w:ilvl w:val="0"/>
                <w:numId w:val="34"/>
              </w:numPr>
              <w:pBdr>
                <w:top w:val="nil"/>
                <w:left w:val="nil"/>
                <w:bottom w:val="nil"/>
                <w:right w:val="nil"/>
                <w:between w:val="nil"/>
              </w:pBdr>
              <w:tabs>
                <w:tab w:val="left" w:pos="567"/>
              </w:tabs>
              <w:spacing w:after="0" w:line="240" w:lineRule="auto"/>
              <w:ind w:left="284" w:hanging="284"/>
              <w:rPr>
                <w:rFonts w:ascii="Arial" w:eastAsia="Arial" w:hAnsi="Arial" w:cs="Arial"/>
                <w:b/>
                <w:color w:val="000000"/>
              </w:rPr>
            </w:pPr>
            <w:r w:rsidRPr="00007754">
              <w:rPr>
                <w:rFonts w:ascii="Arial" w:eastAsia="Arial" w:hAnsi="Arial" w:cs="Arial"/>
                <w:b/>
                <w:color w:val="000000"/>
              </w:rPr>
              <w:t>Ievads</w:t>
            </w:r>
          </w:p>
          <w:p w14:paraId="03A4E49A" w14:textId="77777777" w:rsidR="00007754" w:rsidRPr="00007754" w:rsidRDefault="00007754" w:rsidP="00C31005">
            <w:pPr>
              <w:pBdr>
                <w:top w:val="nil"/>
                <w:left w:val="nil"/>
                <w:bottom w:val="nil"/>
                <w:right w:val="nil"/>
                <w:between w:val="nil"/>
              </w:pBdr>
              <w:tabs>
                <w:tab w:val="left" w:pos="567"/>
              </w:tabs>
              <w:spacing w:after="0" w:line="240" w:lineRule="auto"/>
              <w:ind w:left="284"/>
              <w:rPr>
                <w:rFonts w:ascii="Arial" w:eastAsia="Arial" w:hAnsi="Arial" w:cs="Arial"/>
                <w:b/>
                <w:color w:val="000000"/>
              </w:rPr>
            </w:pPr>
          </w:p>
        </w:tc>
        <w:tc>
          <w:tcPr>
            <w:tcW w:w="1193" w:type="dxa"/>
          </w:tcPr>
          <w:p w14:paraId="03A4E49B" w14:textId="77777777" w:rsidR="00007754" w:rsidRPr="00007754" w:rsidRDefault="00DA5143" w:rsidP="00C31005">
            <w:pPr>
              <w:tabs>
                <w:tab w:val="left" w:pos="567"/>
              </w:tabs>
              <w:spacing w:after="0" w:line="240" w:lineRule="auto"/>
              <w:rPr>
                <w:rFonts w:ascii="Arial" w:eastAsia="Arial" w:hAnsi="Arial" w:cs="Arial"/>
              </w:rPr>
            </w:pPr>
            <w:r>
              <w:rPr>
                <w:rFonts w:ascii="Arial" w:eastAsia="Arial" w:hAnsi="Arial" w:cs="Arial"/>
              </w:rPr>
              <w:t>4</w:t>
            </w:r>
          </w:p>
        </w:tc>
      </w:tr>
      <w:tr w:rsidR="00007754" w:rsidRPr="00007754" w14:paraId="03A4E4A0" w14:textId="77777777" w:rsidTr="00F91931">
        <w:tc>
          <w:tcPr>
            <w:tcW w:w="8931" w:type="dxa"/>
          </w:tcPr>
          <w:p w14:paraId="03A4E49D" w14:textId="77777777" w:rsidR="00007754" w:rsidRDefault="00007754" w:rsidP="00C31005">
            <w:pPr>
              <w:numPr>
                <w:ilvl w:val="0"/>
                <w:numId w:val="34"/>
              </w:numPr>
              <w:pBdr>
                <w:top w:val="nil"/>
                <w:left w:val="nil"/>
                <w:bottom w:val="nil"/>
                <w:right w:val="nil"/>
                <w:between w:val="nil"/>
              </w:pBdr>
              <w:tabs>
                <w:tab w:val="left" w:pos="567"/>
              </w:tabs>
              <w:spacing w:after="0" w:line="240" w:lineRule="auto"/>
              <w:ind w:left="284" w:hanging="284"/>
              <w:rPr>
                <w:rFonts w:ascii="Arial" w:eastAsia="Arial" w:hAnsi="Arial" w:cs="Arial"/>
                <w:b/>
                <w:color w:val="000000"/>
              </w:rPr>
            </w:pPr>
            <w:r w:rsidRPr="00007754">
              <w:rPr>
                <w:rFonts w:ascii="Arial" w:eastAsia="Arial" w:hAnsi="Arial" w:cs="Arial"/>
                <w:b/>
                <w:color w:val="000000"/>
              </w:rPr>
              <w:t>Kopsavilkums</w:t>
            </w:r>
          </w:p>
          <w:p w14:paraId="03A4E49E" w14:textId="77777777" w:rsidR="00007754" w:rsidRPr="00007754" w:rsidRDefault="00007754" w:rsidP="00C31005">
            <w:pPr>
              <w:pBdr>
                <w:top w:val="nil"/>
                <w:left w:val="nil"/>
                <w:bottom w:val="nil"/>
                <w:right w:val="nil"/>
                <w:between w:val="nil"/>
              </w:pBdr>
              <w:tabs>
                <w:tab w:val="left" w:pos="567"/>
              </w:tabs>
              <w:spacing w:after="0" w:line="240" w:lineRule="auto"/>
              <w:ind w:left="284"/>
              <w:rPr>
                <w:rFonts w:ascii="Arial" w:eastAsia="Arial" w:hAnsi="Arial" w:cs="Arial"/>
                <w:b/>
                <w:color w:val="000000"/>
              </w:rPr>
            </w:pPr>
          </w:p>
        </w:tc>
        <w:tc>
          <w:tcPr>
            <w:tcW w:w="1193" w:type="dxa"/>
          </w:tcPr>
          <w:p w14:paraId="03A4E49F" w14:textId="77777777" w:rsidR="00007754" w:rsidRPr="00007754" w:rsidRDefault="00DA5143" w:rsidP="00C31005">
            <w:pPr>
              <w:tabs>
                <w:tab w:val="left" w:pos="567"/>
              </w:tabs>
              <w:spacing w:after="0" w:line="240" w:lineRule="auto"/>
              <w:rPr>
                <w:rFonts w:ascii="Arial" w:eastAsia="Arial" w:hAnsi="Arial" w:cs="Arial"/>
              </w:rPr>
            </w:pPr>
            <w:r>
              <w:rPr>
                <w:rFonts w:ascii="Arial" w:eastAsia="Arial" w:hAnsi="Arial" w:cs="Arial"/>
              </w:rPr>
              <w:t>5</w:t>
            </w:r>
          </w:p>
        </w:tc>
      </w:tr>
      <w:tr w:rsidR="00007754" w:rsidRPr="00007754" w14:paraId="03A4E4A4" w14:textId="77777777" w:rsidTr="00F91931">
        <w:tc>
          <w:tcPr>
            <w:tcW w:w="8931" w:type="dxa"/>
          </w:tcPr>
          <w:p w14:paraId="03A4E4A1" w14:textId="1A3C2088" w:rsidR="00007754" w:rsidRDefault="00007754" w:rsidP="00C31005">
            <w:pPr>
              <w:numPr>
                <w:ilvl w:val="0"/>
                <w:numId w:val="34"/>
              </w:numPr>
              <w:pBdr>
                <w:top w:val="nil"/>
                <w:left w:val="nil"/>
                <w:bottom w:val="nil"/>
                <w:right w:val="nil"/>
                <w:between w:val="nil"/>
              </w:pBdr>
              <w:tabs>
                <w:tab w:val="left" w:pos="567"/>
              </w:tabs>
              <w:spacing w:after="0" w:line="240" w:lineRule="auto"/>
              <w:ind w:left="284" w:hanging="284"/>
              <w:rPr>
                <w:rFonts w:ascii="Arial" w:eastAsia="Arial" w:hAnsi="Arial" w:cs="Arial"/>
                <w:b/>
                <w:color w:val="000000"/>
              </w:rPr>
            </w:pPr>
            <w:r w:rsidRPr="00007754">
              <w:rPr>
                <w:rFonts w:ascii="Arial" w:eastAsia="Arial" w:hAnsi="Arial" w:cs="Arial"/>
                <w:b/>
                <w:color w:val="000000"/>
              </w:rPr>
              <w:t xml:space="preserve">Aktuālās tendences un </w:t>
            </w:r>
            <w:r w:rsidR="00B07111">
              <w:rPr>
                <w:rFonts w:ascii="Arial" w:eastAsia="Arial" w:hAnsi="Arial" w:cs="Arial"/>
                <w:b/>
                <w:color w:val="000000"/>
              </w:rPr>
              <w:t>vīzija par izglītību 2027.g</w:t>
            </w:r>
            <w:r w:rsidRPr="00007754">
              <w:rPr>
                <w:rFonts w:ascii="Arial" w:eastAsia="Arial" w:hAnsi="Arial" w:cs="Arial"/>
                <w:b/>
                <w:color w:val="000000"/>
              </w:rPr>
              <w:t>adā</w:t>
            </w:r>
          </w:p>
          <w:p w14:paraId="03A4E4A2" w14:textId="77777777" w:rsidR="00007754" w:rsidRPr="00007754" w:rsidRDefault="00007754" w:rsidP="00C31005">
            <w:pPr>
              <w:pBdr>
                <w:top w:val="nil"/>
                <w:left w:val="nil"/>
                <w:bottom w:val="nil"/>
                <w:right w:val="nil"/>
                <w:between w:val="nil"/>
              </w:pBdr>
              <w:tabs>
                <w:tab w:val="left" w:pos="567"/>
              </w:tabs>
              <w:spacing w:after="0" w:line="240" w:lineRule="auto"/>
              <w:ind w:left="284"/>
              <w:rPr>
                <w:rFonts w:ascii="Arial" w:eastAsia="Arial" w:hAnsi="Arial" w:cs="Arial"/>
                <w:b/>
                <w:color w:val="000000"/>
              </w:rPr>
            </w:pPr>
          </w:p>
        </w:tc>
        <w:tc>
          <w:tcPr>
            <w:tcW w:w="1193" w:type="dxa"/>
          </w:tcPr>
          <w:p w14:paraId="03A4E4A3" w14:textId="77777777" w:rsidR="00007754" w:rsidRPr="00007754" w:rsidRDefault="00007754" w:rsidP="00C31005">
            <w:pPr>
              <w:tabs>
                <w:tab w:val="left" w:pos="567"/>
              </w:tabs>
              <w:spacing w:after="0" w:line="240" w:lineRule="auto"/>
              <w:rPr>
                <w:rFonts w:ascii="Arial" w:eastAsia="Arial" w:hAnsi="Arial" w:cs="Arial"/>
              </w:rPr>
            </w:pPr>
            <w:r w:rsidRPr="00007754">
              <w:rPr>
                <w:rFonts w:ascii="Arial" w:eastAsia="Arial" w:hAnsi="Arial" w:cs="Arial"/>
              </w:rPr>
              <w:t>11</w:t>
            </w:r>
          </w:p>
        </w:tc>
      </w:tr>
      <w:tr w:rsidR="00007754" w:rsidRPr="00007754" w14:paraId="03A4E4A8" w14:textId="77777777" w:rsidTr="00F91931">
        <w:tc>
          <w:tcPr>
            <w:tcW w:w="8931" w:type="dxa"/>
          </w:tcPr>
          <w:p w14:paraId="03A4E4A5" w14:textId="77777777" w:rsidR="00007754" w:rsidRDefault="00007754" w:rsidP="00C31005">
            <w:pPr>
              <w:numPr>
                <w:ilvl w:val="0"/>
                <w:numId w:val="34"/>
              </w:numPr>
              <w:pBdr>
                <w:top w:val="nil"/>
                <w:left w:val="nil"/>
                <w:bottom w:val="nil"/>
                <w:right w:val="nil"/>
                <w:between w:val="nil"/>
              </w:pBdr>
              <w:tabs>
                <w:tab w:val="left" w:pos="567"/>
              </w:tabs>
              <w:spacing w:after="0" w:line="240" w:lineRule="auto"/>
              <w:ind w:left="284" w:hanging="284"/>
              <w:rPr>
                <w:rFonts w:ascii="Arial" w:eastAsia="Arial" w:hAnsi="Arial" w:cs="Arial"/>
                <w:b/>
                <w:color w:val="000000"/>
              </w:rPr>
            </w:pPr>
            <w:r w:rsidRPr="00007754">
              <w:rPr>
                <w:rFonts w:ascii="Arial" w:eastAsia="Arial" w:hAnsi="Arial" w:cs="Arial"/>
                <w:b/>
                <w:color w:val="000000"/>
              </w:rPr>
              <w:t xml:space="preserve">Esošās situācijas </w:t>
            </w:r>
            <w:r w:rsidRPr="00702C59">
              <w:rPr>
                <w:rFonts w:ascii="Arial" w:eastAsia="Arial" w:hAnsi="Arial" w:cs="Arial"/>
                <w:b/>
                <w:color w:val="000000"/>
              </w:rPr>
              <w:t xml:space="preserve">un būtiskāko izaicinājumu </w:t>
            </w:r>
            <w:r w:rsidRPr="00007754">
              <w:rPr>
                <w:rFonts w:ascii="Arial" w:eastAsia="Arial" w:hAnsi="Arial" w:cs="Arial"/>
                <w:b/>
                <w:color w:val="000000"/>
              </w:rPr>
              <w:t>raksturojums</w:t>
            </w:r>
          </w:p>
          <w:p w14:paraId="03A4E4A6" w14:textId="77777777" w:rsidR="00007754" w:rsidRPr="00007754" w:rsidRDefault="00007754" w:rsidP="00C31005">
            <w:pPr>
              <w:pBdr>
                <w:top w:val="nil"/>
                <w:left w:val="nil"/>
                <w:bottom w:val="nil"/>
                <w:right w:val="nil"/>
                <w:between w:val="nil"/>
              </w:pBdr>
              <w:tabs>
                <w:tab w:val="left" w:pos="567"/>
              </w:tabs>
              <w:spacing w:after="0" w:line="240" w:lineRule="auto"/>
              <w:ind w:left="284"/>
              <w:rPr>
                <w:rFonts w:ascii="Arial" w:eastAsia="Arial" w:hAnsi="Arial" w:cs="Arial"/>
                <w:b/>
                <w:color w:val="000000"/>
              </w:rPr>
            </w:pPr>
          </w:p>
        </w:tc>
        <w:tc>
          <w:tcPr>
            <w:tcW w:w="1193" w:type="dxa"/>
          </w:tcPr>
          <w:p w14:paraId="03A4E4A7" w14:textId="77777777" w:rsidR="00007754" w:rsidRPr="00007754" w:rsidRDefault="00007754" w:rsidP="00C31005">
            <w:pPr>
              <w:tabs>
                <w:tab w:val="left" w:pos="567"/>
              </w:tabs>
              <w:spacing w:after="0" w:line="240" w:lineRule="auto"/>
              <w:rPr>
                <w:rFonts w:ascii="Arial" w:eastAsia="Arial" w:hAnsi="Arial" w:cs="Arial"/>
              </w:rPr>
            </w:pPr>
            <w:r w:rsidRPr="00007754">
              <w:rPr>
                <w:rFonts w:ascii="Arial" w:eastAsia="Arial" w:hAnsi="Arial" w:cs="Arial"/>
              </w:rPr>
              <w:t>16</w:t>
            </w:r>
          </w:p>
        </w:tc>
      </w:tr>
      <w:tr w:rsidR="00007754" w:rsidRPr="00007754" w14:paraId="03A4E4AC" w14:textId="77777777" w:rsidTr="00F91931">
        <w:tc>
          <w:tcPr>
            <w:tcW w:w="8931" w:type="dxa"/>
          </w:tcPr>
          <w:p w14:paraId="03A4E4A9" w14:textId="7082A055" w:rsidR="00007754" w:rsidRDefault="00007754" w:rsidP="00C31005">
            <w:pPr>
              <w:numPr>
                <w:ilvl w:val="0"/>
                <w:numId w:val="34"/>
              </w:numPr>
              <w:pBdr>
                <w:top w:val="nil"/>
                <w:left w:val="nil"/>
                <w:bottom w:val="nil"/>
                <w:right w:val="nil"/>
                <w:between w:val="nil"/>
              </w:pBdr>
              <w:tabs>
                <w:tab w:val="left" w:pos="567"/>
              </w:tabs>
              <w:spacing w:after="0" w:line="240" w:lineRule="auto"/>
              <w:ind w:left="284" w:hanging="284"/>
              <w:rPr>
                <w:rFonts w:ascii="Arial" w:eastAsia="Arial" w:hAnsi="Arial" w:cs="Arial"/>
                <w:b/>
                <w:color w:val="000000"/>
              </w:rPr>
            </w:pPr>
            <w:r w:rsidRPr="00007754">
              <w:rPr>
                <w:rFonts w:ascii="Arial" w:eastAsia="Arial" w:hAnsi="Arial" w:cs="Arial"/>
                <w:b/>
                <w:color w:val="000000"/>
              </w:rPr>
              <w:t>Izglītības politikas mērķu sasaiste ar Latvijas un Eiropas Savienības attīstības un politikas plānošanas dokumentiem</w:t>
            </w:r>
          </w:p>
          <w:p w14:paraId="03A4E4AA" w14:textId="77777777" w:rsidR="00007754" w:rsidRPr="00007754" w:rsidRDefault="00007754" w:rsidP="00C31005">
            <w:pPr>
              <w:pBdr>
                <w:top w:val="nil"/>
                <w:left w:val="nil"/>
                <w:bottom w:val="nil"/>
                <w:right w:val="nil"/>
                <w:between w:val="nil"/>
              </w:pBdr>
              <w:tabs>
                <w:tab w:val="left" w:pos="567"/>
              </w:tabs>
              <w:spacing w:after="0" w:line="240" w:lineRule="auto"/>
              <w:ind w:left="284"/>
              <w:rPr>
                <w:rFonts w:ascii="Arial" w:eastAsia="Arial" w:hAnsi="Arial" w:cs="Arial"/>
                <w:b/>
                <w:color w:val="000000"/>
              </w:rPr>
            </w:pPr>
          </w:p>
        </w:tc>
        <w:tc>
          <w:tcPr>
            <w:tcW w:w="1193" w:type="dxa"/>
          </w:tcPr>
          <w:p w14:paraId="03A4E4AB" w14:textId="77777777" w:rsidR="00007754" w:rsidRPr="00007754" w:rsidRDefault="00DA5143" w:rsidP="00C31005">
            <w:pPr>
              <w:tabs>
                <w:tab w:val="left" w:pos="567"/>
              </w:tabs>
              <w:spacing w:after="0" w:line="240" w:lineRule="auto"/>
              <w:rPr>
                <w:rFonts w:ascii="Arial" w:eastAsia="Arial" w:hAnsi="Arial" w:cs="Arial"/>
              </w:rPr>
            </w:pPr>
            <w:r>
              <w:rPr>
                <w:rFonts w:ascii="Arial" w:eastAsia="Arial" w:hAnsi="Arial" w:cs="Arial"/>
              </w:rPr>
              <w:t>25</w:t>
            </w:r>
          </w:p>
        </w:tc>
      </w:tr>
      <w:tr w:rsidR="00007754" w:rsidRPr="00007754" w14:paraId="03A4E4B0" w14:textId="77777777" w:rsidTr="00F91931">
        <w:tc>
          <w:tcPr>
            <w:tcW w:w="8931" w:type="dxa"/>
          </w:tcPr>
          <w:p w14:paraId="03A4E4AD" w14:textId="77777777" w:rsidR="00007754" w:rsidRDefault="00007754" w:rsidP="00C31005">
            <w:pPr>
              <w:numPr>
                <w:ilvl w:val="0"/>
                <w:numId w:val="34"/>
              </w:numPr>
              <w:pBdr>
                <w:top w:val="nil"/>
                <w:left w:val="nil"/>
                <w:bottom w:val="nil"/>
                <w:right w:val="nil"/>
                <w:between w:val="nil"/>
              </w:pBdr>
              <w:tabs>
                <w:tab w:val="left" w:pos="567"/>
              </w:tabs>
              <w:spacing w:after="0" w:line="240" w:lineRule="auto"/>
              <w:ind w:left="284" w:hanging="284"/>
              <w:rPr>
                <w:rFonts w:ascii="Arial" w:eastAsia="Arial" w:hAnsi="Arial" w:cs="Arial"/>
                <w:b/>
                <w:color w:val="000000"/>
              </w:rPr>
            </w:pPr>
            <w:r w:rsidRPr="00007754">
              <w:rPr>
                <w:rFonts w:ascii="Arial" w:eastAsia="Arial" w:hAnsi="Arial" w:cs="Arial"/>
                <w:b/>
                <w:color w:val="000000"/>
              </w:rPr>
              <w:t>Izglītības politikas rezultāti un rezultatīvie rādītāji</w:t>
            </w:r>
          </w:p>
          <w:p w14:paraId="03A4E4AE" w14:textId="77777777" w:rsidR="00007754" w:rsidRPr="00007754" w:rsidRDefault="00007754" w:rsidP="00C31005">
            <w:pPr>
              <w:pBdr>
                <w:top w:val="nil"/>
                <w:left w:val="nil"/>
                <w:bottom w:val="nil"/>
                <w:right w:val="nil"/>
                <w:between w:val="nil"/>
              </w:pBdr>
              <w:tabs>
                <w:tab w:val="left" w:pos="567"/>
              </w:tabs>
              <w:spacing w:after="0" w:line="240" w:lineRule="auto"/>
              <w:ind w:left="284"/>
              <w:rPr>
                <w:rFonts w:ascii="Arial" w:eastAsia="Arial" w:hAnsi="Arial" w:cs="Arial"/>
                <w:b/>
                <w:color w:val="000000"/>
              </w:rPr>
            </w:pPr>
          </w:p>
        </w:tc>
        <w:tc>
          <w:tcPr>
            <w:tcW w:w="1193" w:type="dxa"/>
          </w:tcPr>
          <w:p w14:paraId="03A4E4AF" w14:textId="77777777" w:rsidR="00007754" w:rsidRPr="00007754" w:rsidRDefault="00DA5143" w:rsidP="00C31005">
            <w:pPr>
              <w:tabs>
                <w:tab w:val="left" w:pos="567"/>
              </w:tabs>
              <w:spacing w:after="0" w:line="240" w:lineRule="auto"/>
              <w:rPr>
                <w:rFonts w:ascii="Arial" w:eastAsia="Arial" w:hAnsi="Arial" w:cs="Arial"/>
              </w:rPr>
            </w:pPr>
            <w:r>
              <w:rPr>
                <w:rFonts w:ascii="Arial" w:eastAsia="Arial" w:hAnsi="Arial" w:cs="Arial"/>
              </w:rPr>
              <w:t>29</w:t>
            </w:r>
          </w:p>
        </w:tc>
      </w:tr>
      <w:tr w:rsidR="00007754" w:rsidRPr="00007754" w14:paraId="03A4E4B3" w14:textId="77777777" w:rsidTr="00F91931">
        <w:tc>
          <w:tcPr>
            <w:tcW w:w="8931" w:type="dxa"/>
          </w:tcPr>
          <w:p w14:paraId="03A4E4B1" w14:textId="77777777" w:rsidR="00007754" w:rsidRPr="00007754" w:rsidRDefault="00007754" w:rsidP="00C31005">
            <w:pPr>
              <w:numPr>
                <w:ilvl w:val="0"/>
                <w:numId w:val="34"/>
              </w:numPr>
              <w:pBdr>
                <w:top w:val="nil"/>
                <w:left w:val="nil"/>
                <w:bottom w:val="nil"/>
                <w:right w:val="nil"/>
                <w:between w:val="nil"/>
              </w:pBdr>
              <w:tabs>
                <w:tab w:val="left" w:pos="567"/>
              </w:tabs>
              <w:spacing w:after="0" w:line="240" w:lineRule="auto"/>
              <w:ind w:left="284" w:hanging="284"/>
              <w:rPr>
                <w:rFonts w:ascii="Arial" w:eastAsia="Arial" w:hAnsi="Arial" w:cs="Arial"/>
                <w:b/>
                <w:color w:val="000000"/>
              </w:rPr>
            </w:pPr>
            <w:r w:rsidRPr="00007754">
              <w:rPr>
                <w:rFonts w:ascii="Arial" w:eastAsia="Arial" w:hAnsi="Arial" w:cs="Arial"/>
                <w:b/>
                <w:color w:val="000000"/>
              </w:rPr>
              <w:t>Rīcības virzieni un uzdevumi politikas mērķu sasniegšanai</w:t>
            </w:r>
          </w:p>
        </w:tc>
        <w:tc>
          <w:tcPr>
            <w:tcW w:w="1193" w:type="dxa"/>
          </w:tcPr>
          <w:p w14:paraId="03A4E4B2" w14:textId="77777777" w:rsidR="00007754" w:rsidRPr="00007754" w:rsidRDefault="00DA5143" w:rsidP="00C31005">
            <w:pPr>
              <w:tabs>
                <w:tab w:val="left" w:pos="567"/>
              </w:tabs>
              <w:spacing w:after="0" w:line="240" w:lineRule="auto"/>
              <w:rPr>
                <w:rFonts w:ascii="Arial" w:eastAsia="Arial" w:hAnsi="Arial" w:cs="Arial"/>
              </w:rPr>
            </w:pPr>
            <w:r>
              <w:rPr>
                <w:rFonts w:ascii="Arial" w:eastAsia="Arial" w:hAnsi="Arial" w:cs="Arial"/>
              </w:rPr>
              <w:t>34</w:t>
            </w:r>
          </w:p>
        </w:tc>
      </w:tr>
      <w:tr w:rsidR="00007754" w:rsidRPr="00007754" w14:paraId="03A4E4B7" w14:textId="77777777" w:rsidTr="00F91931">
        <w:tc>
          <w:tcPr>
            <w:tcW w:w="8931" w:type="dxa"/>
          </w:tcPr>
          <w:p w14:paraId="03A4E4B5" w14:textId="0D78B846" w:rsidR="00007754" w:rsidRPr="00007754" w:rsidRDefault="00007754" w:rsidP="00C31005">
            <w:pPr>
              <w:pBdr>
                <w:top w:val="nil"/>
                <w:left w:val="nil"/>
                <w:bottom w:val="nil"/>
                <w:right w:val="nil"/>
                <w:between w:val="nil"/>
              </w:pBdr>
              <w:tabs>
                <w:tab w:val="left" w:pos="567"/>
              </w:tabs>
              <w:spacing w:after="0" w:line="240" w:lineRule="auto"/>
              <w:ind w:left="284" w:firstLine="596"/>
              <w:rPr>
                <w:rFonts w:ascii="Arial" w:eastAsia="Arial" w:hAnsi="Arial" w:cs="Arial"/>
                <w:color w:val="000000"/>
              </w:rPr>
            </w:pPr>
            <w:r w:rsidRPr="00007754">
              <w:rPr>
                <w:rFonts w:ascii="Arial" w:eastAsia="Arial" w:hAnsi="Arial" w:cs="Arial"/>
                <w:color w:val="000000"/>
              </w:rPr>
              <w:t>1.mēr</w:t>
            </w:r>
            <w:r w:rsidR="00F91931">
              <w:rPr>
                <w:rFonts w:ascii="Arial" w:eastAsia="Arial" w:hAnsi="Arial" w:cs="Arial"/>
                <w:color w:val="000000"/>
              </w:rPr>
              <w:t>ķa rīcības virzieni un uzdevumi</w:t>
            </w:r>
          </w:p>
        </w:tc>
        <w:tc>
          <w:tcPr>
            <w:tcW w:w="1193" w:type="dxa"/>
          </w:tcPr>
          <w:p w14:paraId="03A4E4B6" w14:textId="77777777" w:rsidR="00007754" w:rsidRPr="00007754" w:rsidRDefault="00DA5143" w:rsidP="00C31005">
            <w:pPr>
              <w:tabs>
                <w:tab w:val="left" w:pos="567"/>
              </w:tabs>
              <w:spacing w:after="0" w:line="240" w:lineRule="auto"/>
              <w:rPr>
                <w:rFonts w:ascii="Arial" w:eastAsia="Arial" w:hAnsi="Arial" w:cs="Arial"/>
              </w:rPr>
            </w:pPr>
            <w:r>
              <w:rPr>
                <w:rFonts w:ascii="Arial" w:eastAsia="Arial" w:hAnsi="Arial" w:cs="Arial"/>
              </w:rPr>
              <w:t>34</w:t>
            </w:r>
          </w:p>
        </w:tc>
      </w:tr>
      <w:tr w:rsidR="00007754" w:rsidRPr="00007754" w14:paraId="03A4E4BB" w14:textId="77777777" w:rsidTr="00F91931">
        <w:tc>
          <w:tcPr>
            <w:tcW w:w="8931" w:type="dxa"/>
          </w:tcPr>
          <w:p w14:paraId="03A4E4B9" w14:textId="5E9072A3" w:rsidR="00007754" w:rsidRPr="00007754" w:rsidRDefault="00007754" w:rsidP="00C31005">
            <w:pPr>
              <w:pBdr>
                <w:top w:val="nil"/>
                <w:left w:val="nil"/>
                <w:bottom w:val="nil"/>
                <w:right w:val="nil"/>
                <w:between w:val="nil"/>
              </w:pBdr>
              <w:tabs>
                <w:tab w:val="left" w:pos="567"/>
              </w:tabs>
              <w:spacing w:after="0" w:line="240" w:lineRule="auto"/>
              <w:ind w:left="284" w:firstLine="596"/>
              <w:rPr>
                <w:rFonts w:ascii="Arial" w:eastAsia="Arial" w:hAnsi="Arial" w:cs="Arial"/>
                <w:color w:val="000000"/>
              </w:rPr>
            </w:pPr>
            <w:r w:rsidRPr="00007754">
              <w:rPr>
                <w:rFonts w:ascii="Arial" w:eastAsia="Arial" w:hAnsi="Arial" w:cs="Arial"/>
                <w:color w:val="000000"/>
              </w:rPr>
              <w:t xml:space="preserve">2.mērķa rīcības virzieni un </w:t>
            </w:r>
            <w:r w:rsidR="00F91931">
              <w:rPr>
                <w:rFonts w:ascii="Arial" w:eastAsia="Arial" w:hAnsi="Arial" w:cs="Arial"/>
                <w:color w:val="000000"/>
              </w:rPr>
              <w:t>uzdevumi</w:t>
            </w:r>
          </w:p>
        </w:tc>
        <w:tc>
          <w:tcPr>
            <w:tcW w:w="1193" w:type="dxa"/>
          </w:tcPr>
          <w:p w14:paraId="03A4E4BA" w14:textId="77777777" w:rsidR="00007754" w:rsidRPr="00007754" w:rsidRDefault="00DA5143" w:rsidP="00C31005">
            <w:pPr>
              <w:tabs>
                <w:tab w:val="left" w:pos="567"/>
              </w:tabs>
              <w:spacing w:after="0" w:line="240" w:lineRule="auto"/>
              <w:rPr>
                <w:rFonts w:ascii="Arial" w:eastAsia="Arial" w:hAnsi="Arial" w:cs="Arial"/>
              </w:rPr>
            </w:pPr>
            <w:r>
              <w:rPr>
                <w:rFonts w:ascii="Arial" w:eastAsia="Arial" w:hAnsi="Arial" w:cs="Arial"/>
              </w:rPr>
              <w:t>38</w:t>
            </w:r>
          </w:p>
        </w:tc>
      </w:tr>
      <w:tr w:rsidR="00007754" w:rsidRPr="00007754" w14:paraId="03A4E4BF" w14:textId="77777777" w:rsidTr="00F91931">
        <w:tc>
          <w:tcPr>
            <w:tcW w:w="8931" w:type="dxa"/>
          </w:tcPr>
          <w:p w14:paraId="03A4E4BD" w14:textId="71B737C1" w:rsidR="00007754" w:rsidRPr="00007754" w:rsidRDefault="00007754" w:rsidP="00C31005">
            <w:pPr>
              <w:pBdr>
                <w:top w:val="nil"/>
                <w:left w:val="nil"/>
                <w:bottom w:val="nil"/>
                <w:right w:val="nil"/>
                <w:between w:val="nil"/>
              </w:pBdr>
              <w:tabs>
                <w:tab w:val="left" w:pos="567"/>
              </w:tabs>
              <w:spacing w:after="0" w:line="240" w:lineRule="auto"/>
              <w:ind w:left="284" w:firstLine="596"/>
              <w:rPr>
                <w:rFonts w:ascii="Arial" w:eastAsia="Arial" w:hAnsi="Arial" w:cs="Arial"/>
                <w:color w:val="000000"/>
              </w:rPr>
            </w:pPr>
            <w:r w:rsidRPr="00007754">
              <w:rPr>
                <w:rFonts w:ascii="Arial" w:eastAsia="Arial" w:hAnsi="Arial" w:cs="Arial"/>
                <w:color w:val="000000"/>
              </w:rPr>
              <w:t>3.mēr</w:t>
            </w:r>
            <w:r w:rsidR="00F91931">
              <w:rPr>
                <w:rFonts w:ascii="Arial" w:eastAsia="Arial" w:hAnsi="Arial" w:cs="Arial"/>
                <w:color w:val="000000"/>
              </w:rPr>
              <w:t>ķa rīcības virzieni un uzdevumi</w:t>
            </w:r>
          </w:p>
        </w:tc>
        <w:tc>
          <w:tcPr>
            <w:tcW w:w="1193" w:type="dxa"/>
          </w:tcPr>
          <w:p w14:paraId="03A4E4BE" w14:textId="77777777" w:rsidR="00007754" w:rsidRPr="00007754" w:rsidRDefault="00DA5143" w:rsidP="00C31005">
            <w:pPr>
              <w:tabs>
                <w:tab w:val="left" w:pos="567"/>
              </w:tabs>
              <w:spacing w:after="0" w:line="240" w:lineRule="auto"/>
              <w:rPr>
                <w:rFonts w:ascii="Arial" w:eastAsia="Arial" w:hAnsi="Arial" w:cs="Arial"/>
              </w:rPr>
            </w:pPr>
            <w:r>
              <w:rPr>
                <w:rFonts w:ascii="Arial" w:eastAsia="Arial" w:hAnsi="Arial" w:cs="Arial"/>
              </w:rPr>
              <w:t>46</w:t>
            </w:r>
          </w:p>
        </w:tc>
      </w:tr>
      <w:tr w:rsidR="00007754" w:rsidRPr="00007754" w14:paraId="03A4E4C3" w14:textId="77777777" w:rsidTr="00F91931">
        <w:tc>
          <w:tcPr>
            <w:tcW w:w="8931" w:type="dxa"/>
          </w:tcPr>
          <w:p w14:paraId="03A4E4C0" w14:textId="77777777" w:rsidR="00007754" w:rsidRPr="00007754" w:rsidRDefault="00007754" w:rsidP="00C31005">
            <w:pPr>
              <w:pBdr>
                <w:top w:val="nil"/>
                <w:left w:val="nil"/>
                <w:bottom w:val="nil"/>
                <w:right w:val="nil"/>
                <w:between w:val="nil"/>
              </w:pBdr>
              <w:tabs>
                <w:tab w:val="left" w:pos="567"/>
              </w:tabs>
              <w:spacing w:after="0" w:line="240" w:lineRule="auto"/>
              <w:ind w:left="284" w:firstLine="596"/>
              <w:rPr>
                <w:rFonts w:ascii="Arial" w:eastAsia="Arial" w:hAnsi="Arial" w:cs="Arial"/>
                <w:color w:val="000000"/>
              </w:rPr>
            </w:pPr>
            <w:r w:rsidRPr="00007754">
              <w:rPr>
                <w:rFonts w:ascii="Arial" w:eastAsia="Arial" w:hAnsi="Arial" w:cs="Arial"/>
                <w:color w:val="000000"/>
              </w:rPr>
              <w:t>4.mērķa rīcības virzieni un uzdevumi</w:t>
            </w:r>
          </w:p>
          <w:p w14:paraId="03A4E4C1" w14:textId="77777777" w:rsidR="00007754" w:rsidRPr="00007754" w:rsidRDefault="00007754" w:rsidP="00C31005">
            <w:pPr>
              <w:pBdr>
                <w:top w:val="nil"/>
                <w:left w:val="nil"/>
                <w:bottom w:val="nil"/>
                <w:right w:val="nil"/>
                <w:between w:val="nil"/>
              </w:pBdr>
              <w:tabs>
                <w:tab w:val="left" w:pos="567"/>
              </w:tabs>
              <w:spacing w:after="0" w:line="240" w:lineRule="auto"/>
              <w:ind w:left="284" w:firstLine="596"/>
              <w:rPr>
                <w:rFonts w:ascii="Arial" w:eastAsia="Arial" w:hAnsi="Arial" w:cs="Arial"/>
                <w:color w:val="000000"/>
              </w:rPr>
            </w:pPr>
          </w:p>
        </w:tc>
        <w:tc>
          <w:tcPr>
            <w:tcW w:w="1193" w:type="dxa"/>
          </w:tcPr>
          <w:p w14:paraId="03A4E4C2" w14:textId="77777777" w:rsidR="00007754" w:rsidRPr="00007754" w:rsidRDefault="00DA5143" w:rsidP="00C31005">
            <w:pPr>
              <w:tabs>
                <w:tab w:val="left" w:pos="567"/>
              </w:tabs>
              <w:spacing w:after="0" w:line="240" w:lineRule="auto"/>
              <w:rPr>
                <w:rFonts w:ascii="Arial" w:eastAsia="Arial" w:hAnsi="Arial" w:cs="Arial"/>
              </w:rPr>
            </w:pPr>
            <w:r>
              <w:rPr>
                <w:rFonts w:ascii="Arial" w:eastAsia="Arial" w:hAnsi="Arial" w:cs="Arial"/>
              </w:rPr>
              <w:t>55</w:t>
            </w:r>
          </w:p>
        </w:tc>
      </w:tr>
      <w:tr w:rsidR="00007754" w:rsidRPr="00007754" w14:paraId="03A4E4C7" w14:textId="77777777" w:rsidTr="00F91931">
        <w:tc>
          <w:tcPr>
            <w:tcW w:w="8931" w:type="dxa"/>
          </w:tcPr>
          <w:p w14:paraId="03A4E4C4" w14:textId="77777777" w:rsidR="00007754" w:rsidRDefault="00007754" w:rsidP="00C31005">
            <w:pPr>
              <w:pBdr>
                <w:top w:val="nil"/>
                <w:left w:val="nil"/>
                <w:bottom w:val="nil"/>
                <w:right w:val="nil"/>
                <w:between w:val="nil"/>
              </w:pBdr>
              <w:tabs>
                <w:tab w:val="left" w:pos="567"/>
              </w:tabs>
              <w:spacing w:after="0" w:line="240" w:lineRule="auto"/>
              <w:ind w:left="284"/>
              <w:rPr>
                <w:rFonts w:ascii="Arial" w:eastAsia="Arial" w:hAnsi="Arial" w:cs="Arial"/>
                <w:b/>
                <w:color w:val="000000"/>
              </w:rPr>
            </w:pPr>
            <w:r w:rsidRPr="00007754">
              <w:rPr>
                <w:rFonts w:ascii="Arial" w:eastAsia="Arial" w:hAnsi="Arial" w:cs="Arial"/>
                <w:b/>
                <w:color w:val="000000"/>
              </w:rPr>
              <w:t>1. pielikums. Terminu skaidrojums</w:t>
            </w:r>
          </w:p>
          <w:p w14:paraId="03A4E4C5" w14:textId="77777777" w:rsidR="00007754" w:rsidRPr="00007754" w:rsidRDefault="00007754" w:rsidP="00C31005">
            <w:pPr>
              <w:pBdr>
                <w:top w:val="nil"/>
                <w:left w:val="nil"/>
                <w:bottom w:val="nil"/>
                <w:right w:val="nil"/>
                <w:between w:val="nil"/>
              </w:pBdr>
              <w:tabs>
                <w:tab w:val="left" w:pos="567"/>
              </w:tabs>
              <w:spacing w:after="0" w:line="240" w:lineRule="auto"/>
              <w:ind w:left="284"/>
              <w:rPr>
                <w:rFonts w:ascii="Arial" w:eastAsia="Arial" w:hAnsi="Arial" w:cs="Arial"/>
                <w:b/>
                <w:color w:val="000000"/>
              </w:rPr>
            </w:pPr>
          </w:p>
        </w:tc>
        <w:tc>
          <w:tcPr>
            <w:tcW w:w="1193" w:type="dxa"/>
          </w:tcPr>
          <w:p w14:paraId="03A4E4C6" w14:textId="77777777" w:rsidR="00007754" w:rsidRPr="00007754" w:rsidRDefault="00007754" w:rsidP="00C31005">
            <w:pPr>
              <w:tabs>
                <w:tab w:val="left" w:pos="567"/>
              </w:tabs>
              <w:spacing w:after="0" w:line="240" w:lineRule="auto"/>
              <w:rPr>
                <w:rFonts w:ascii="Arial" w:eastAsia="Arial" w:hAnsi="Arial" w:cs="Arial"/>
              </w:rPr>
            </w:pPr>
          </w:p>
        </w:tc>
      </w:tr>
      <w:tr w:rsidR="00007754" w:rsidRPr="00007754" w14:paraId="03A4E4CA" w14:textId="77777777" w:rsidTr="00F91931">
        <w:tc>
          <w:tcPr>
            <w:tcW w:w="8931" w:type="dxa"/>
          </w:tcPr>
          <w:p w14:paraId="03A4E4C8" w14:textId="47D4387B" w:rsidR="00007754" w:rsidRPr="00007754" w:rsidRDefault="00007754">
            <w:pPr>
              <w:pBdr>
                <w:top w:val="nil"/>
                <w:left w:val="nil"/>
                <w:bottom w:val="nil"/>
                <w:right w:val="nil"/>
                <w:between w:val="nil"/>
              </w:pBdr>
              <w:tabs>
                <w:tab w:val="left" w:pos="567"/>
              </w:tabs>
              <w:spacing w:after="0" w:line="240" w:lineRule="auto"/>
              <w:ind w:left="284"/>
              <w:rPr>
                <w:rFonts w:ascii="Arial" w:eastAsia="Arial" w:hAnsi="Arial" w:cs="Arial"/>
                <w:b/>
                <w:color w:val="000000"/>
              </w:rPr>
            </w:pPr>
            <w:r w:rsidRPr="00007754">
              <w:rPr>
                <w:rFonts w:ascii="Arial" w:eastAsia="Arial" w:hAnsi="Arial" w:cs="Arial"/>
                <w:b/>
                <w:color w:val="000000"/>
              </w:rPr>
              <w:t xml:space="preserve">2. pielikums. Detalizēts izglītības sistēmu raksturojošo statistisko raksturlielumu apraksts </w:t>
            </w:r>
          </w:p>
        </w:tc>
        <w:tc>
          <w:tcPr>
            <w:tcW w:w="1193" w:type="dxa"/>
          </w:tcPr>
          <w:p w14:paraId="03A4E4C9" w14:textId="77777777" w:rsidR="00007754" w:rsidRPr="00007754" w:rsidRDefault="00007754" w:rsidP="00C31005">
            <w:pPr>
              <w:tabs>
                <w:tab w:val="left" w:pos="567"/>
              </w:tabs>
              <w:spacing w:after="0" w:line="240" w:lineRule="auto"/>
              <w:rPr>
                <w:rFonts w:ascii="Arial" w:eastAsia="Arial" w:hAnsi="Arial" w:cs="Arial"/>
              </w:rPr>
            </w:pPr>
          </w:p>
        </w:tc>
      </w:tr>
      <w:tr w:rsidR="00007754" w:rsidRPr="00007754" w14:paraId="03A4E4CD" w14:textId="77777777" w:rsidTr="00F91931">
        <w:tc>
          <w:tcPr>
            <w:tcW w:w="8931" w:type="dxa"/>
          </w:tcPr>
          <w:p w14:paraId="03A4E4CB" w14:textId="77777777" w:rsidR="00007754" w:rsidRPr="00007754" w:rsidRDefault="00007754" w:rsidP="00C31005">
            <w:pPr>
              <w:pBdr>
                <w:top w:val="nil"/>
                <w:left w:val="nil"/>
                <w:bottom w:val="nil"/>
                <w:right w:val="nil"/>
                <w:between w:val="nil"/>
              </w:pBdr>
              <w:tabs>
                <w:tab w:val="left" w:pos="567"/>
              </w:tabs>
              <w:spacing w:after="0" w:line="240" w:lineRule="auto"/>
              <w:ind w:left="284"/>
              <w:rPr>
                <w:rFonts w:ascii="Arial" w:eastAsia="Arial" w:hAnsi="Arial" w:cs="Arial"/>
                <w:b/>
                <w:color w:val="000000"/>
              </w:rPr>
            </w:pPr>
          </w:p>
        </w:tc>
        <w:tc>
          <w:tcPr>
            <w:tcW w:w="1193" w:type="dxa"/>
          </w:tcPr>
          <w:p w14:paraId="03A4E4CC" w14:textId="77777777" w:rsidR="00007754" w:rsidRPr="00007754" w:rsidRDefault="00007754" w:rsidP="00C31005">
            <w:pPr>
              <w:tabs>
                <w:tab w:val="left" w:pos="567"/>
              </w:tabs>
              <w:spacing w:after="0" w:line="240" w:lineRule="auto"/>
              <w:rPr>
                <w:rFonts w:ascii="Arial" w:eastAsia="Arial" w:hAnsi="Arial" w:cs="Arial"/>
              </w:rPr>
            </w:pPr>
          </w:p>
        </w:tc>
      </w:tr>
      <w:tr w:rsidR="00007754" w:rsidRPr="00007754" w14:paraId="03A4E4D1" w14:textId="77777777" w:rsidTr="00F91931">
        <w:tblPrEx>
          <w:tblLook w:val="04A0" w:firstRow="1" w:lastRow="0" w:firstColumn="1" w:lastColumn="0" w:noHBand="0" w:noVBand="1"/>
        </w:tblPrEx>
        <w:tc>
          <w:tcPr>
            <w:tcW w:w="8931" w:type="dxa"/>
          </w:tcPr>
          <w:p w14:paraId="40E0B88C" w14:textId="77777777" w:rsidR="00007754" w:rsidRDefault="00007754" w:rsidP="00C31005">
            <w:pPr>
              <w:pBdr>
                <w:top w:val="nil"/>
                <w:left w:val="nil"/>
                <w:bottom w:val="nil"/>
                <w:right w:val="nil"/>
                <w:between w:val="nil"/>
              </w:pBdr>
              <w:tabs>
                <w:tab w:val="left" w:pos="567"/>
              </w:tabs>
              <w:spacing w:after="0" w:line="240" w:lineRule="auto"/>
              <w:ind w:left="284"/>
              <w:rPr>
                <w:rFonts w:ascii="Arial" w:eastAsia="Arial" w:hAnsi="Arial" w:cs="Arial"/>
                <w:b/>
                <w:color w:val="000000"/>
              </w:rPr>
            </w:pPr>
            <w:r w:rsidRPr="00007754">
              <w:rPr>
                <w:rFonts w:ascii="Arial" w:eastAsia="Arial" w:hAnsi="Arial" w:cs="Arial"/>
                <w:b/>
                <w:color w:val="000000"/>
              </w:rPr>
              <w:t>3. pielikums. Pamatnostādņu īstenošanas ietekme</w:t>
            </w:r>
            <w:r w:rsidR="00F91931">
              <w:rPr>
                <w:rFonts w:ascii="Arial" w:eastAsia="Arial" w:hAnsi="Arial" w:cs="Arial"/>
                <w:b/>
                <w:color w:val="000000"/>
              </w:rPr>
              <w:t xml:space="preserve"> uz valsts un pašvaldību budžetu</w:t>
            </w:r>
          </w:p>
          <w:p w14:paraId="03A4E4CF" w14:textId="71D85EBF" w:rsidR="00E715DC" w:rsidRPr="00007754" w:rsidRDefault="00E715DC" w:rsidP="00C31005">
            <w:pPr>
              <w:pBdr>
                <w:top w:val="nil"/>
                <w:left w:val="nil"/>
                <w:bottom w:val="nil"/>
                <w:right w:val="nil"/>
                <w:between w:val="nil"/>
              </w:pBdr>
              <w:tabs>
                <w:tab w:val="left" w:pos="567"/>
              </w:tabs>
              <w:spacing w:after="0" w:line="240" w:lineRule="auto"/>
              <w:ind w:left="284"/>
              <w:rPr>
                <w:rFonts w:ascii="Arial" w:eastAsia="Arial" w:hAnsi="Arial" w:cs="Arial"/>
                <w:b/>
                <w:color w:val="000000"/>
              </w:rPr>
            </w:pPr>
          </w:p>
        </w:tc>
        <w:tc>
          <w:tcPr>
            <w:tcW w:w="1193" w:type="dxa"/>
          </w:tcPr>
          <w:p w14:paraId="03A4E4D0" w14:textId="77777777" w:rsidR="00007754" w:rsidRPr="00007754" w:rsidRDefault="00007754" w:rsidP="00C31005">
            <w:pPr>
              <w:tabs>
                <w:tab w:val="left" w:pos="567"/>
              </w:tabs>
              <w:spacing w:after="0" w:line="240" w:lineRule="auto"/>
              <w:rPr>
                <w:rFonts w:ascii="Arial" w:eastAsia="Arial" w:hAnsi="Arial" w:cs="Arial"/>
              </w:rPr>
            </w:pPr>
          </w:p>
        </w:tc>
      </w:tr>
    </w:tbl>
    <w:p w14:paraId="03A4E4D2" w14:textId="77777777" w:rsidR="007D2E67" w:rsidRDefault="00243E80" w:rsidP="00C31005">
      <w:pPr>
        <w:pBdr>
          <w:top w:val="nil"/>
          <w:left w:val="nil"/>
          <w:bottom w:val="nil"/>
          <w:right w:val="nil"/>
          <w:between w:val="nil"/>
        </w:pBdr>
        <w:shd w:val="clear" w:color="auto" w:fill="E5DFEC"/>
        <w:tabs>
          <w:tab w:val="left" w:pos="567"/>
        </w:tabs>
        <w:spacing w:after="0" w:line="240" w:lineRule="auto"/>
        <w:rPr>
          <w:rFonts w:ascii="Arial" w:eastAsia="Arial" w:hAnsi="Arial" w:cs="Arial"/>
          <w:b/>
          <w:smallCaps/>
          <w:color w:val="000000"/>
        </w:rPr>
      </w:pPr>
      <w:r>
        <w:rPr>
          <w:rFonts w:ascii="Arial" w:eastAsia="Arial" w:hAnsi="Arial" w:cs="Arial"/>
          <w:b/>
          <w:smallCaps/>
          <w:color w:val="000000"/>
        </w:rPr>
        <w:lastRenderedPageBreak/>
        <w:t>SAĪSINĀJUMI</w:t>
      </w:r>
    </w:p>
    <w:p w14:paraId="03A4E4D3" w14:textId="77777777" w:rsidR="007D2E67" w:rsidRDefault="007D2E67" w:rsidP="00C31005">
      <w:pPr>
        <w:tabs>
          <w:tab w:val="left" w:pos="567"/>
        </w:tabs>
        <w:spacing w:after="0" w:line="240" w:lineRule="auto"/>
        <w:rPr>
          <w:rFonts w:ascii="Arial" w:eastAsia="Arial" w:hAnsi="Arial" w:cs="Arial"/>
          <w:b/>
        </w:rPr>
      </w:pPr>
    </w:p>
    <w:tbl>
      <w:tblPr>
        <w:tblStyle w:val="a8"/>
        <w:tblW w:w="9923" w:type="dxa"/>
        <w:tblInd w:w="-118" w:type="dxa"/>
        <w:tblLayout w:type="fixed"/>
        <w:tblLook w:val="0400" w:firstRow="0" w:lastRow="0" w:firstColumn="0" w:lastColumn="0" w:noHBand="0" w:noVBand="1"/>
      </w:tblPr>
      <w:tblGrid>
        <w:gridCol w:w="1252"/>
        <w:gridCol w:w="8671"/>
      </w:tblGrid>
      <w:tr w:rsidR="007D2E67" w14:paraId="03A4E4D6" w14:textId="77777777" w:rsidTr="008F3C88">
        <w:tc>
          <w:tcPr>
            <w:tcW w:w="1252" w:type="dxa"/>
            <w:shd w:val="clear" w:color="auto" w:fill="FFFFFF"/>
          </w:tcPr>
          <w:p w14:paraId="03A4E4D4"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AI</w:t>
            </w:r>
          </w:p>
        </w:tc>
        <w:tc>
          <w:tcPr>
            <w:tcW w:w="8671" w:type="dxa"/>
            <w:shd w:val="clear" w:color="auto" w:fill="FFFFFF"/>
          </w:tcPr>
          <w:p w14:paraId="03A4E4D5"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augstākā izglītība</w:t>
            </w:r>
          </w:p>
        </w:tc>
      </w:tr>
      <w:tr w:rsidR="007D2E67" w14:paraId="03A4E4D9" w14:textId="77777777" w:rsidTr="008F3C88">
        <w:tc>
          <w:tcPr>
            <w:tcW w:w="1252" w:type="dxa"/>
            <w:shd w:val="clear" w:color="auto" w:fill="FFFFFF"/>
          </w:tcPr>
          <w:p w14:paraId="03A4E4D7"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AIC</w:t>
            </w:r>
          </w:p>
        </w:tc>
        <w:tc>
          <w:tcPr>
            <w:tcW w:w="8671" w:type="dxa"/>
            <w:shd w:val="clear" w:color="auto" w:fill="FFFFFF"/>
          </w:tcPr>
          <w:p w14:paraId="03A4E4D8"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Akadēmiskās informācijas centrs</w:t>
            </w:r>
          </w:p>
        </w:tc>
      </w:tr>
      <w:tr w:rsidR="007D2E67" w14:paraId="03A4E4DC" w14:textId="77777777" w:rsidTr="008F3C88">
        <w:tc>
          <w:tcPr>
            <w:tcW w:w="1252" w:type="dxa"/>
            <w:shd w:val="clear" w:color="auto" w:fill="FFFFFF"/>
          </w:tcPr>
          <w:p w14:paraId="03A4E4DA" w14:textId="77777777" w:rsidR="007D2E67" w:rsidRPr="009F49B0" w:rsidRDefault="00243E80" w:rsidP="00C31005">
            <w:pPr>
              <w:tabs>
                <w:tab w:val="left" w:pos="567"/>
              </w:tabs>
              <w:spacing w:after="0" w:line="240" w:lineRule="auto"/>
              <w:rPr>
                <w:rFonts w:ascii="Arial" w:eastAsia="Arial" w:hAnsi="Arial" w:cs="Arial"/>
              </w:rPr>
            </w:pPr>
            <w:r w:rsidRPr="009F49B0">
              <w:rPr>
                <w:rFonts w:ascii="Arial" w:eastAsia="Arial" w:hAnsi="Arial" w:cs="Arial"/>
              </w:rPr>
              <w:t>AII</w:t>
            </w:r>
          </w:p>
        </w:tc>
        <w:tc>
          <w:tcPr>
            <w:tcW w:w="8671" w:type="dxa"/>
            <w:shd w:val="clear" w:color="auto" w:fill="FFFFFF"/>
          </w:tcPr>
          <w:p w14:paraId="03A4E4DB" w14:textId="0680A853" w:rsidR="007D2E67" w:rsidRPr="009F49B0" w:rsidRDefault="00243E80" w:rsidP="00C31005">
            <w:pPr>
              <w:tabs>
                <w:tab w:val="left" w:pos="567"/>
              </w:tabs>
              <w:spacing w:after="0" w:line="240" w:lineRule="auto"/>
              <w:rPr>
                <w:rFonts w:ascii="Arial" w:eastAsia="Arial" w:hAnsi="Arial" w:cs="Arial"/>
              </w:rPr>
            </w:pPr>
            <w:r w:rsidRPr="009F49B0">
              <w:rPr>
                <w:rFonts w:ascii="Arial" w:eastAsia="Arial" w:hAnsi="Arial" w:cs="Arial"/>
              </w:rPr>
              <w:t>augstākās izglītības institūcija</w:t>
            </w:r>
          </w:p>
        </w:tc>
      </w:tr>
      <w:tr w:rsidR="007D2E67" w14:paraId="03A4E4DF" w14:textId="77777777" w:rsidTr="008F3C88">
        <w:tc>
          <w:tcPr>
            <w:tcW w:w="1252" w:type="dxa"/>
            <w:shd w:val="clear" w:color="auto" w:fill="FFFFFF"/>
          </w:tcPr>
          <w:p w14:paraId="03A4E4DD" w14:textId="77777777" w:rsidR="007D2E67" w:rsidRDefault="00243E80" w:rsidP="00C31005">
            <w:pPr>
              <w:tabs>
                <w:tab w:val="left" w:pos="567"/>
              </w:tabs>
              <w:spacing w:after="0" w:line="240" w:lineRule="auto"/>
              <w:rPr>
                <w:rFonts w:ascii="Arial" w:eastAsia="Arial" w:hAnsi="Arial" w:cs="Arial"/>
              </w:rPr>
            </w:pPr>
            <w:proofErr w:type="spellStart"/>
            <w:r>
              <w:rPr>
                <w:rFonts w:ascii="Arial" w:eastAsia="Arial" w:hAnsi="Arial" w:cs="Arial"/>
              </w:rPr>
              <w:t>AiM</w:t>
            </w:r>
            <w:proofErr w:type="spellEnd"/>
          </w:p>
        </w:tc>
        <w:tc>
          <w:tcPr>
            <w:tcW w:w="8671" w:type="dxa"/>
            <w:shd w:val="clear" w:color="auto" w:fill="FFFFFF"/>
          </w:tcPr>
          <w:p w14:paraId="03A4E4DE"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Aizsardzības ministrija</w:t>
            </w:r>
          </w:p>
        </w:tc>
      </w:tr>
      <w:tr w:rsidR="007D2E67" w14:paraId="03A4E4E2" w14:textId="77777777" w:rsidTr="008F3C88">
        <w:tc>
          <w:tcPr>
            <w:tcW w:w="1252" w:type="dxa"/>
            <w:shd w:val="clear" w:color="auto" w:fill="FFFFFF"/>
          </w:tcPr>
          <w:p w14:paraId="03A4E4E0"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AIP</w:t>
            </w:r>
          </w:p>
        </w:tc>
        <w:tc>
          <w:tcPr>
            <w:tcW w:w="8671" w:type="dxa"/>
            <w:shd w:val="clear" w:color="auto" w:fill="FFFFFF"/>
          </w:tcPr>
          <w:p w14:paraId="03A4E4E1"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Augstākās izglītības padome</w:t>
            </w:r>
          </w:p>
        </w:tc>
      </w:tr>
      <w:tr w:rsidR="007D2E67" w14:paraId="03A4E4E7" w14:textId="77777777" w:rsidTr="008F3C88">
        <w:tc>
          <w:tcPr>
            <w:tcW w:w="1252" w:type="dxa"/>
            <w:shd w:val="clear" w:color="auto" w:fill="FFFFFF"/>
          </w:tcPr>
          <w:p w14:paraId="03A4E4E3"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ANO</w:t>
            </w:r>
          </w:p>
          <w:p w14:paraId="03A4E4E4" w14:textId="77777777" w:rsidR="007D2E67" w:rsidRPr="008F3C88" w:rsidRDefault="00243E80" w:rsidP="00C31005">
            <w:pPr>
              <w:tabs>
                <w:tab w:val="left" w:pos="567"/>
              </w:tabs>
              <w:spacing w:after="0" w:line="240" w:lineRule="auto"/>
              <w:rPr>
                <w:rFonts w:ascii="Arial" w:eastAsia="Arial" w:hAnsi="Arial" w:cs="Arial"/>
                <w:i/>
              </w:rPr>
            </w:pPr>
            <w:r w:rsidRPr="008F3C88">
              <w:rPr>
                <w:rFonts w:ascii="Arial" w:eastAsia="Arial" w:hAnsi="Arial" w:cs="Arial"/>
                <w:i/>
              </w:rPr>
              <w:t>CERI</w:t>
            </w:r>
          </w:p>
        </w:tc>
        <w:tc>
          <w:tcPr>
            <w:tcW w:w="8671" w:type="dxa"/>
            <w:shd w:val="clear" w:color="auto" w:fill="FFFFFF"/>
          </w:tcPr>
          <w:p w14:paraId="03A4E4E5"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Apvienoto Nāciju Organizācija</w:t>
            </w:r>
          </w:p>
          <w:p w14:paraId="03A4E4E6" w14:textId="33879968" w:rsidR="007D2E67" w:rsidRDefault="00243E80" w:rsidP="00C31005">
            <w:pPr>
              <w:tabs>
                <w:tab w:val="left" w:pos="567"/>
              </w:tabs>
              <w:spacing w:after="0" w:line="240" w:lineRule="auto"/>
              <w:rPr>
                <w:rFonts w:ascii="Arial" w:eastAsia="Arial" w:hAnsi="Arial" w:cs="Arial"/>
              </w:rPr>
            </w:pPr>
            <w:r>
              <w:rPr>
                <w:rFonts w:ascii="Arial" w:eastAsia="Arial" w:hAnsi="Arial" w:cs="Arial"/>
              </w:rPr>
              <w:t>Izglītības pētniecības un inovāciju centrs (</w:t>
            </w:r>
            <w:proofErr w:type="spellStart"/>
            <w:r>
              <w:rPr>
                <w:rFonts w:ascii="Arial" w:eastAsia="Arial" w:hAnsi="Arial" w:cs="Arial"/>
                <w:i/>
              </w:rPr>
              <w:t>Centre</w:t>
            </w:r>
            <w:proofErr w:type="spellEnd"/>
            <w:r>
              <w:rPr>
                <w:rFonts w:ascii="Arial" w:eastAsia="Arial" w:hAnsi="Arial" w:cs="Arial"/>
                <w:i/>
              </w:rPr>
              <w:t xml:space="preserve"> </w:t>
            </w:r>
            <w:proofErr w:type="spellStart"/>
            <w:r>
              <w:rPr>
                <w:rFonts w:ascii="Arial" w:eastAsia="Arial" w:hAnsi="Arial" w:cs="Arial"/>
                <w:i/>
              </w:rPr>
              <w:t>for</w:t>
            </w:r>
            <w:proofErr w:type="spellEnd"/>
            <w:r>
              <w:rPr>
                <w:rFonts w:ascii="Arial" w:eastAsia="Arial" w:hAnsi="Arial" w:cs="Arial"/>
                <w:i/>
              </w:rPr>
              <w:t xml:space="preserve"> </w:t>
            </w:r>
            <w:proofErr w:type="spellStart"/>
            <w:r>
              <w:rPr>
                <w:rFonts w:ascii="Arial" w:eastAsia="Arial" w:hAnsi="Arial" w:cs="Arial"/>
                <w:i/>
              </w:rPr>
              <w:t>Educational</w:t>
            </w:r>
            <w:proofErr w:type="spellEnd"/>
            <w:r>
              <w:rPr>
                <w:rFonts w:ascii="Arial" w:eastAsia="Arial" w:hAnsi="Arial" w:cs="Arial"/>
                <w:i/>
              </w:rPr>
              <w:t xml:space="preserve"> </w:t>
            </w:r>
            <w:proofErr w:type="spellStart"/>
            <w:r>
              <w:rPr>
                <w:rFonts w:ascii="Arial" w:eastAsia="Arial" w:hAnsi="Arial" w:cs="Arial"/>
                <w:i/>
              </w:rPr>
              <w:t>Research</w:t>
            </w:r>
            <w:proofErr w:type="spellEnd"/>
            <w:r>
              <w:rPr>
                <w:rFonts w:ascii="Arial" w:eastAsia="Arial" w:hAnsi="Arial" w:cs="Arial"/>
                <w:i/>
              </w:rPr>
              <w:t xml:space="preserve"> </w:t>
            </w:r>
            <w:proofErr w:type="spellStart"/>
            <w:r>
              <w:rPr>
                <w:rFonts w:ascii="Arial" w:eastAsia="Arial" w:hAnsi="Arial" w:cs="Arial"/>
                <w:i/>
              </w:rPr>
              <w:t>and</w:t>
            </w:r>
            <w:proofErr w:type="spellEnd"/>
            <w:r>
              <w:rPr>
                <w:rFonts w:ascii="Arial" w:eastAsia="Arial" w:hAnsi="Arial" w:cs="Arial"/>
                <w:i/>
              </w:rPr>
              <w:t xml:space="preserve"> </w:t>
            </w:r>
            <w:proofErr w:type="spellStart"/>
            <w:r>
              <w:rPr>
                <w:rFonts w:ascii="Arial" w:eastAsia="Arial" w:hAnsi="Arial" w:cs="Arial"/>
                <w:i/>
              </w:rPr>
              <w:t>Innovation</w:t>
            </w:r>
            <w:proofErr w:type="spellEnd"/>
            <w:r>
              <w:rPr>
                <w:rFonts w:ascii="Arial" w:eastAsia="Arial" w:hAnsi="Arial" w:cs="Arial"/>
                <w:i/>
              </w:rPr>
              <w:t>)</w:t>
            </w:r>
          </w:p>
        </w:tc>
      </w:tr>
      <w:tr w:rsidR="007D2E67" w14:paraId="03A4E4EA" w14:textId="77777777" w:rsidTr="008F3C88">
        <w:tc>
          <w:tcPr>
            <w:tcW w:w="1252" w:type="dxa"/>
            <w:shd w:val="clear" w:color="auto" w:fill="FFFFFF"/>
          </w:tcPr>
          <w:p w14:paraId="03A4E4E8"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CSP</w:t>
            </w:r>
          </w:p>
        </w:tc>
        <w:tc>
          <w:tcPr>
            <w:tcW w:w="8671" w:type="dxa"/>
            <w:shd w:val="clear" w:color="auto" w:fill="FFFFFF"/>
          </w:tcPr>
          <w:p w14:paraId="03A4E4E9"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Centrālā statistikas pārvalde</w:t>
            </w:r>
          </w:p>
        </w:tc>
      </w:tr>
      <w:tr w:rsidR="007D2E67" w14:paraId="03A4E4F8" w14:textId="77777777" w:rsidTr="008F3C88">
        <w:tc>
          <w:tcPr>
            <w:tcW w:w="1252" w:type="dxa"/>
            <w:shd w:val="clear" w:color="auto" w:fill="FFFFFF"/>
          </w:tcPr>
          <w:p w14:paraId="03A4E4EB"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DESI</w:t>
            </w:r>
          </w:p>
          <w:p w14:paraId="03A4E4EE" w14:textId="2A5C4B1B" w:rsidR="007D2E67" w:rsidRDefault="00243E80" w:rsidP="00C31005">
            <w:pPr>
              <w:tabs>
                <w:tab w:val="left" w:pos="567"/>
              </w:tabs>
              <w:spacing w:after="0" w:line="240" w:lineRule="auto"/>
              <w:rPr>
                <w:rFonts w:ascii="Arial" w:eastAsia="Arial" w:hAnsi="Arial" w:cs="Arial"/>
              </w:rPr>
            </w:pPr>
            <w:r>
              <w:rPr>
                <w:rFonts w:ascii="Arial" w:eastAsia="Arial" w:hAnsi="Arial" w:cs="Arial"/>
              </w:rPr>
              <w:t>DVB</w:t>
            </w:r>
          </w:p>
          <w:p w14:paraId="03A4E4F1" w14:textId="6E01E710" w:rsidR="007D2E67" w:rsidRDefault="00243E80">
            <w:pPr>
              <w:tabs>
                <w:tab w:val="left" w:pos="567"/>
              </w:tabs>
              <w:spacing w:after="0" w:line="240" w:lineRule="auto"/>
              <w:rPr>
                <w:rFonts w:ascii="Arial" w:eastAsia="Arial" w:hAnsi="Arial" w:cs="Arial"/>
                <w:highlight w:val="yellow"/>
              </w:rPr>
            </w:pPr>
            <w:r w:rsidRPr="008F3C88">
              <w:rPr>
                <w:rFonts w:ascii="Arial" w:eastAsia="Arial" w:hAnsi="Arial" w:cs="Arial"/>
                <w:i/>
              </w:rPr>
              <w:t>ECVET</w:t>
            </w:r>
          </w:p>
        </w:tc>
        <w:tc>
          <w:tcPr>
            <w:tcW w:w="8671" w:type="dxa"/>
            <w:shd w:val="clear" w:color="auto" w:fill="FFFFFF"/>
          </w:tcPr>
          <w:p w14:paraId="03A4E4F2"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digitālās ekonomikas un sabiedrības indekss</w:t>
            </w:r>
          </w:p>
          <w:p w14:paraId="03A4E4F3" w14:textId="138CCCB0" w:rsidR="007D2E67" w:rsidRDefault="00243E80" w:rsidP="00C31005">
            <w:pPr>
              <w:tabs>
                <w:tab w:val="left" w:pos="567"/>
              </w:tabs>
              <w:spacing w:after="0" w:line="240" w:lineRule="auto"/>
              <w:rPr>
                <w:rFonts w:ascii="Arial" w:eastAsia="Arial" w:hAnsi="Arial" w:cs="Arial"/>
              </w:rPr>
            </w:pPr>
            <w:r>
              <w:rPr>
                <w:rFonts w:ascii="Arial" w:eastAsia="Arial" w:hAnsi="Arial" w:cs="Arial"/>
              </w:rPr>
              <w:t xml:space="preserve">darba vidē balstītas </w:t>
            </w:r>
            <w:r w:rsidR="00890030">
              <w:rPr>
                <w:rFonts w:ascii="Arial" w:eastAsia="Arial" w:hAnsi="Arial" w:cs="Arial"/>
              </w:rPr>
              <w:t>[</w:t>
            </w:r>
            <w:r>
              <w:rPr>
                <w:rFonts w:ascii="Arial" w:eastAsia="Arial" w:hAnsi="Arial" w:cs="Arial"/>
              </w:rPr>
              <w:t>mācības</w:t>
            </w:r>
            <w:r w:rsidR="00890030">
              <w:rPr>
                <w:rFonts w:ascii="Arial" w:eastAsia="Arial" w:hAnsi="Arial" w:cs="Arial"/>
              </w:rPr>
              <w:t>]</w:t>
            </w:r>
          </w:p>
          <w:p w14:paraId="03A4E4F7" w14:textId="079AC1FB" w:rsidR="007D2E67" w:rsidRDefault="00243E80" w:rsidP="00C31005">
            <w:pPr>
              <w:tabs>
                <w:tab w:val="left" w:pos="567"/>
              </w:tabs>
              <w:spacing w:after="0" w:line="240" w:lineRule="auto"/>
              <w:rPr>
                <w:rFonts w:ascii="Arial" w:eastAsia="Arial" w:hAnsi="Arial" w:cs="Arial"/>
                <w:highlight w:val="yellow"/>
              </w:rPr>
            </w:pPr>
            <w:r>
              <w:rPr>
                <w:rFonts w:ascii="Arial" w:eastAsia="Arial" w:hAnsi="Arial" w:cs="Arial"/>
                <w:highlight w:val="white"/>
              </w:rPr>
              <w:t>Eiropas kredītsistēma profesionālajai izglītībai un mācībām</w:t>
            </w:r>
            <w:r w:rsidR="008F3C88">
              <w:rPr>
                <w:rFonts w:ascii="Arial" w:eastAsia="Arial" w:hAnsi="Arial" w:cs="Arial"/>
                <w:highlight w:val="white"/>
              </w:rPr>
              <w:t xml:space="preserve"> (</w:t>
            </w:r>
            <w:proofErr w:type="spellStart"/>
            <w:r w:rsidR="008F3C88" w:rsidRPr="008F3C88">
              <w:rPr>
                <w:rFonts w:ascii="Arial" w:eastAsia="Arial" w:hAnsi="Arial" w:cs="Arial"/>
                <w:i/>
              </w:rPr>
              <w:t>European</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credit</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system</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for</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vocational</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education</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and</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training</w:t>
            </w:r>
            <w:proofErr w:type="spellEnd"/>
            <w:r w:rsidR="008F3C88">
              <w:rPr>
                <w:rFonts w:ascii="Arial" w:eastAsia="Arial" w:hAnsi="Arial" w:cs="Arial"/>
                <w:highlight w:val="white"/>
              </w:rPr>
              <w:t>)</w:t>
            </w:r>
          </w:p>
        </w:tc>
      </w:tr>
      <w:tr w:rsidR="007D2E67" w14:paraId="03A4E4FB" w14:textId="77777777" w:rsidTr="008F3C88">
        <w:tc>
          <w:tcPr>
            <w:tcW w:w="1252" w:type="dxa"/>
            <w:shd w:val="clear" w:color="auto" w:fill="FFFFFF"/>
          </w:tcPr>
          <w:p w14:paraId="03A4E4F9" w14:textId="77777777" w:rsidR="007D2E67" w:rsidRDefault="00243E80" w:rsidP="00C31005">
            <w:pPr>
              <w:tabs>
                <w:tab w:val="left" w:pos="567"/>
              </w:tabs>
              <w:spacing w:after="0" w:line="240" w:lineRule="auto"/>
              <w:rPr>
                <w:rFonts w:ascii="Arial" w:eastAsia="Arial" w:hAnsi="Arial" w:cs="Arial"/>
                <w:highlight w:val="yellow"/>
              </w:rPr>
            </w:pPr>
            <w:r>
              <w:rPr>
                <w:rFonts w:ascii="Arial" w:eastAsia="Arial" w:hAnsi="Arial" w:cs="Arial"/>
              </w:rPr>
              <w:t>EIB</w:t>
            </w:r>
          </w:p>
        </w:tc>
        <w:tc>
          <w:tcPr>
            <w:tcW w:w="8671" w:type="dxa"/>
            <w:shd w:val="clear" w:color="auto" w:fill="FFFFFF"/>
          </w:tcPr>
          <w:p w14:paraId="03A4E4FA" w14:textId="77777777" w:rsidR="007D2E67" w:rsidRDefault="00243E80" w:rsidP="00C31005">
            <w:pPr>
              <w:tabs>
                <w:tab w:val="left" w:pos="567"/>
              </w:tabs>
              <w:spacing w:after="0" w:line="240" w:lineRule="auto"/>
              <w:rPr>
                <w:rFonts w:ascii="Arial" w:eastAsia="Arial" w:hAnsi="Arial" w:cs="Arial"/>
                <w:highlight w:val="yellow"/>
              </w:rPr>
            </w:pPr>
            <w:r>
              <w:rPr>
                <w:rFonts w:ascii="Arial" w:eastAsia="Arial" w:hAnsi="Arial" w:cs="Arial"/>
              </w:rPr>
              <w:t>Eiropas Investīciju banka</w:t>
            </w:r>
          </w:p>
        </w:tc>
      </w:tr>
      <w:tr w:rsidR="007D2E67" w14:paraId="03A4E500" w14:textId="77777777" w:rsidTr="008F3C88">
        <w:tc>
          <w:tcPr>
            <w:tcW w:w="1252" w:type="dxa"/>
            <w:shd w:val="clear" w:color="auto" w:fill="FFFFFF"/>
          </w:tcPr>
          <w:p w14:paraId="03A4E4FC"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EK</w:t>
            </w:r>
          </w:p>
          <w:p w14:paraId="03A4E4FD"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EKI</w:t>
            </w:r>
          </w:p>
        </w:tc>
        <w:tc>
          <w:tcPr>
            <w:tcW w:w="8671" w:type="dxa"/>
            <w:shd w:val="clear" w:color="auto" w:fill="FFFFFF"/>
          </w:tcPr>
          <w:p w14:paraId="03A4E4FE"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Eiropas Komisija</w:t>
            </w:r>
          </w:p>
          <w:p w14:paraId="03A4E4FF" w14:textId="16CDEA08" w:rsidR="007D2E67" w:rsidRDefault="00243E80" w:rsidP="00C31005">
            <w:pPr>
              <w:tabs>
                <w:tab w:val="left" w:pos="567"/>
              </w:tabs>
              <w:spacing w:after="0" w:line="240" w:lineRule="auto"/>
              <w:rPr>
                <w:rFonts w:ascii="Arial" w:eastAsia="Arial" w:hAnsi="Arial" w:cs="Arial"/>
              </w:rPr>
            </w:pPr>
            <w:r>
              <w:rPr>
                <w:rFonts w:ascii="Arial" w:eastAsia="Arial" w:hAnsi="Arial" w:cs="Arial"/>
              </w:rPr>
              <w:t>Eiropas kvalifikāciju ietvarstruktūra</w:t>
            </w:r>
          </w:p>
        </w:tc>
      </w:tr>
      <w:tr w:rsidR="007D2E67" w14:paraId="03A4E503" w14:textId="77777777" w:rsidTr="008F3C88">
        <w:tc>
          <w:tcPr>
            <w:tcW w:w="1252" w:type="dxa"/>
            <w:shd w:val="clear" w:color="auto" w:fill="FFFFFF"/>
          </w:tcPr>
          <w:p w14:paraId="03A4E501" w14:textId="6FDC8F36" w:rsidR="007D2E67" w:rsidRDefault="00243E80" w:rsidP="00C31005">
            <w:pPr>
              <w:tabs>
                <w:tab w:val="left" w:pos="567"/>
              </w:tabs>
              <w:spacing w:after="0" w:line="240" w:lineRule="auto"/>
              <w:rPr>
                <w:rFonts w:ascii="Arial" w:eastAsia="Arial" w:hAnsi="Arial" w:cs="Arial"/>
              </w:rPr>
            </w:pPr>
            <w:r>
              <w:rPr>
                <w:rFonts w:ascii="Arial" w:eastAsia="Arial" w:hAnsi="Arial" w:cs="Arial"/>
              </w:rPr>
              <w:t>EM</w:t>
            </w:r>
          </w:p>
        </w:tc>
        <w:tc>
          <w:tcPr>
            <w:tcW w:w="8671" w:type="dxa"/>
            <w:shd w:val="clear" w:color="auto" w:fill="FFFFFF"/>
          </w:tcPr>
          <w:p w14:paraId="03A4E502"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Ekonomikas ministrija</w:t>
            </w:r>
          </w:p>
        </w:tc>
      </w:tr>
      <w:tr w:rsidR="007D2E67" w14:paraId="03A4E506" w14:textId="77777777" w:rsidTr="008F3C88">
        <w:tc>
          <w:tcPr>
            <w:tcW w:w="1252" w:type="dxa"/>
            <w:shd w:val="clear" w:color="auto" w:fill="FFFFFF"/>
          </w:tcPr>
          <w:p w14:paraId="3F9B6FD3" w14:textId="77777777" w:rsidR="007D2E67" w:rsidRDefault="00243E80" w:rsidP="00C31005">
            <w:pPr>
              <w:tabs>
                <w:tab w:val="left" w:pos="567"/>
              </w:tabs>
              <w:spacing w:after="0" w:line="240" w:lineRule="auto"/>
              <w:rPr>
                <w:rFonts w:ascii="Arial" w:eastAsia="Arial" w:hAnsi="Arial" w:cs="Arial"/>
                <w:i/>
              </w:rPr>
            </w:pPr>
            <w:r w:rsidRPr="008F3C88">
              <w:rPr>
                <w:rFonts w:ascii="Arial" w:eastAsia="Arial" w:hAnsi="Arial" w:cs="Arial"/>
                <w:i/>
              </w:rPr>
              <w:t>EQAR</w:t>
            </w:r>
          </w:p>
          <w:p w14:paraId="16A5AA5D" w14:textId="77777777" w:rsidR="00BC4E12" w:rsidRPr="00BC4531" w:rsidRDefault="00BC4E12" w:rsidP="00BC4E12">
            <w:pPr>
              <w:tabs>
                <w:tab w:val="left" w:pos="567"/>
              </w:tabs>
              <w:spacing w:after="0" w:line="240" w:lineRule="auto"/>
              <w:rPr>
                <w:rFonts w:ascii="Arial" w:eastAsia="Arial" w:hAnsi="Arial" w:cs="Arial"/>
                <w:i/>
              </w:rPr>
            </w:pPr>
            <w:r w:rsidRPr="00BC4531">
              <w:rPr>
                <w:rFonts w:ascii="Arial" w:eastAsia="Arial" w:hAnsi="Arial" w:cs="Arial"/>
                <w:i/>
              </w:rPr>
              <w:t>EQAVET</w:t>
            </w:r>
          </w:p>
          <w:p w14:paraId="03A4E504" w14:textId="77777777" w:rsidR="00BC4E12" w:rsidRPr="008F3C88" w:rsidRDefault="00BC4E12" w:rsidP="00C31005">
            <w:pPr>
              <w:tabs>
                <w:tab w:val="left" w:pos="567"/>
              </w:tabs>
              <w:spacing w:after="0" w:line="240" w:lineRule="auto"/>
              <w:rPr>
                <w:rFonts w:ascii="Arial" w:eastAsia="Arial" w:hAnsi="Arial" w:cs="Arial"/>
                <w:i/>
              </w:rPr>
            </w:pPr>
          </w:p>
        </w:tc>
        <w:tc>
          <w:tcPr>
            <w:tcW w:w="8671" w:type="dxa"/>
            <w:shd w:val="clear" w:color="auto" w:fill="FFFFFF"/>
          </w:tcPr>
          <w:p w14:paraId="02317D2A" w14:textId="719F4EB1" w:rsidR="007D2E67" w:rsidRDefault="00243E80" w:rsidP="00C31005">
            <w:pPr>
              <w:tabs>
                <w:tab w:val="left" w:pos="567"/>
              </w:tabs>
              <w:spacing w:after="0" w:line="240" w:lineRule="auto"/>
              <w:rPr>
                <w:rFonts w:ascii="Arial" w:eastAsia="Arial" w:hAnsi="Arial" w:cs="Arial"/>
              </w:rPr>
            </w:pPr>
            <w:r>
              <w:rPr>
                <w:rFonts w:ascii="Arial" w:eastAsia="Arial" w:hAnsi="Arial" w:cs="Arial"/>
              </w:rPr>
              <w:t>Eiropas Augstākās izglītības kvalitātes nodrošināšanas reģistrs</w:t>
            </w:r>
            <w:r w:rsidR="008F3C88">
              <w:rPr>
                <w:rFonts w:ascii="Arial" w:eastAsia="Arial" w:hAnsi="Arial" w:cs="Arial"/>
              </w:rPr>
              <w:t xml:space="preserve"> (</w:t>
            </w:r>
            <w:proofErr w:type="spellStart"/>
            <w:r w:rsidR="008F3C88" w:rsidRPr="008F3C88">
              <w:rPr>
                <w:rFonts w:ascii="Arial" w:eastAsia="Arial" w:hAnsi="Arial" w:cs="Arial"/>
                <w:i/>
              </w:rPr>
              <w:t>European</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Quality</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Assurance</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Register</w:t>
            </w:r>
            <w:proofErr w:type="spellEnd"/>
            <w:r w:rsidR="008F3C88" w:rsidRPr="008F3C88">
              <w:rPr>
                <w:rFonts w:ascii="Arial" w:eastAsia="Arial" w:hAnsi="Arial" w:cs="Arial"/>
                <w:i/>
              </w:rPr>
              <w:t> </w:t>
            </w:r>
            <w:proofErr w:type="spellStart"/>
            <w:r w:rsidR="008F3C88" w:rsidRPr="008F3C88">
              <w:rPr>
                <w:rFonts w:ascii="Arial" w:eastAsia="Arial" w:hAnsi="Arial" w:cs="Arial"/>
                <w:i/>
              </w:rPr>
              <w:t>for</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Higher</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Education</w:t>
            </w:r>
            <w:proofErr w:type="spellEnd"/>
            <w:r w:rsidR="008F3C88">
              <w:rPr>
                <w:rFonts w:ascii="Arial" w:eastAsia="Arial" w:hAnsi="Arial" w:cs="Arial"/>
              </w:rPr>
              <w:t>)</w:t>
            </w:r>
          </w:p>
          <w:p w14:paraId="478A45B3" w14:textId="77777777" w:rsidR="00BC4E12" w:rsidRDefault="00BC4E12" w:rsidP="00BC4E12">
            <w:pPr>
              <w:tabs>
                <w:tab w:val="left" w:pos="567"/>
              </w:tabs>
              <w:spacing w:after="0" w:line="240" w:lineRule="auto"/>
              <w:rPr>
                <w:rFonts w:ascii="Arial" w:eastAsia="Arial" w:hAnsi="Arial" w:cs="Arial"/>
              </w:rPr>
            </w:pPr>
            <w:r>
              <w:rPr>
                <w:rFonts w:ascii="Arial" w:eastAsia="Arial" w:hAnsi="Arial" w:cs="Arial"/>
              </w:rPr>
              <w:t xml:space="preserve">Eiropas kvalitātes nodrošināšanas ietvarstruktūra profesionālajā izglītībā </w:t>
            </w:r>
          </w:p>
          <w:p w14:paraId="03A4E505" w14:textId="61D71E23" w:rsidR="00BC4E12" w:rsidRDefault="00BC4E12" w:rsidP="00BC4E12">
            <w:pPr>
              <w:tabs>
                <w:tab w:val="left" w:pos="567"/>
              </w:tabs>
              <w:spacing w:after="0" w:line="240" w:lineRule="auto"/>
              <w:rPr>
                <w:rFonts w:ascii="Arial" w:eastAsia="Arial" w:hAnsi="Arial" w:cs="Arial"/>
              </w:rPr>
            </w:pPr>
            <w:r>
              <w:rPr>
                <w:rFonts w:ascii="Arial" w:eastAsia="Arial" w:hAnsi="Arial" w:cs="Arial"/>
              </w:rPr>
              <w:t>un profesionālajā tālākizglītībā</w:t>
            </w:r>
            <w:r w:rsidR="008F3C88">
              <w:rPr>
                <w:rFonts w:ascii="Arial" w:eastAsia="Arial" w:hAnsi="Arial" w:cs="Arial"/>
              </w:rPr>
              <w:t xml:space="preserve"> (</w:t>
            </w:r>
            <w:proofErr w:type="spellStart"/>
            <w:r w:rsidR="008F3C88" w:rsidRPr="008F3C88">
              <w:rPr>
                <w:rFonts w:ascii="Arial" w:eastAsia="Arial" w:hAnsi="Arial" w:cs="Arial"/>
                <w:i/>
              </w:rPr>
              <w:t>European</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Quality</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Assurance</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in</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Vocational</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Education</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and</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Training</w:t>
            </w:r>
            <w:proofErr w:type="spellEnd"/>
            <w:r w:rsidR="008F3C88">
              <w:rPr>
                <w:rFonts w:ascii="Arial" w:eastAsia="Arial" w:hAnsi="Arial" w:cs="Arial"/>
              </w:rPr>
              <w:t>)</w:t>
            </w:r>
          </w:p>
        </w:tc>
      </w:tr>
      <w:tr w:rsidR="007D2E67" w14:paraId="03A4E509" w14:textId="77777777" w:rsidTr="008F3C88">
        <w:tc>
          <w:tcPr>
            <w:tcW w:w="1252" w:type="dxa"/>
            <w:shd w:val="clear" w:color="auto" w:fill="FFFFFF"/>
          </w:tcPr>
          <w:p w14:paraId="03A4E507" w14:textId="77777777" w:rsidR="007D2E67" w:rsidRDefault="00243E80" w:rsidP="00C31005">
            <w:pPr>
              <w:tabs>
                <w:tab w:val="left" w:pos="567"/>
              </w:tabs>
              <w:spacing w:after="0" w:line="240" w:lineRule="auto"/>
              <w:rPr>
                <w:rFonts w:ascii="Arial" w:eastAsia="Arial" w:hAnsi="Arial" w:cs="Arial"/>
                <w:highlight w:val="yellow"/>
              </w:rPr>
            </w:pPr>
            <w:r>
              <w:rPr>
                <w:rFonts w:ascii="Arial" w:eastAsia="Arial" w:hAnsi="Arial" w:cs="Arial"/>
              </w:rPr>
              <w:t>Erasmus+</w:t>
            </w:r>
          </w:p>
        </w:tc>
        <w:tc>
          <w:tcPr>
            <w:tcW w:w="8671" w:type="dxa"/>
            <w:shd w:val="clear" w:color="auto" w:fill="FFFFFF"/>
          </w:tcPr>
          <w:p w14:paraId="03A4E508" w14:textId="57108064" w:rsidR="007D2E67" w:rsidRDefault="00243E80" w:rsidP="00C31005">
            <w:pPr>
              <w:tabs>
                <w:tab w:val="left" w:pos="567"/>
              </w:tabs>
              <w:spacing w:after="0" w:line="240" w:lineRule="auto"/>
              <w:rPr>
                <w:rFonts w:ascii="Arial" w:eastAsia="Arial" w:hAnsi="Arial" w:cs="Arial"/>
                <w:highlight w:val="yellow"/>
              </w:rPr>
            </w:pPr>
            <w:r>
              <w:rPr>
                <w:rFonts w:ascii="Arial" w:eastAsia="Arial" w:hAnsi="Arial" w:cs="Arial"/>
              </w:rPr>
              <w:t>Eiropas Savienības programma izglītības, mācību, jaunatnes un sporta jomā</w:t>
            </w:r>
          </w:p>
        </w:tc>
      </w:tr>
      <w:tr w:rsidR="007D2E67" w14:paraId="03A4E514" w14:textId="77777777" w:rsidTr="008F3C88">
        <w:tc>
          <w:tcPr>
            <w:tcW w:w="1252" w:type="dxa"/>
            <w:shd w:val="clear" w:color="auto" w:fill="FFFFFF"/>
          </w:tcPr>
          <w:p w14:paraId="03A4E50A"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ES</w:t>
            </w:r>
          </w:p>
          <w:p w14:paraId="03A4E50B"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ESF</w:t>
            </w:r>
          </w:p>
          <w:p w14:paraId="03A4E50C" w14:textId="77777777" w:rsidR="007D2E67" w:rsidRPr="008F3C88" w:rsidRDefault="00243E80" w:rsidP="00C31005">
            <w:pPr>
              <w:tabs>
                <w:tab w:val="left" w:pos="567"/>
              </w:tabs>
              <w:spacing w:after="0" w:line="240" w:lineRule="auto"/>
              <w:rPr>
                <w:rFonts w:ascii="Arial" w:eastAsia="Arial" w:hAnsi="Arial" w:cs="Arial"/>
                <w:i/>
              </w:rPr>
            </w:pPr>
            <w:r w:rsidRPr="008F3C88">
              <w:rPr>
                <w:rFonts w:ascii="Arial" w:eastAsia="Arial" w:hAnsi="Arial" w:cs="Arial"/>
                <w:i/>
              </w:rPr>
              <w:t>ESG</w:t>
            </w:r>
          </w:p>
          <w:p w14:paraId="03A4E50D" w14:textId="77777777" w:rsidR="007D2E67" w:rsidRPr="008F3C88" w:rsidRDefault="00243E80" w:rsidP="00C31005">
            <w:pPr>
              <w:tabs>
                <w:tab w:val="left" w:pos="567"/>
              </w:tabs>
              <w:spacing w:after="0" w:line="240" w:lineRule="auto"/>
              <w:rPr>
                <w:rFonts w:ascii="Arial" w:eastAsia="Arial" w:hAnsi="Arial" w:cs="Arial"/>
                <w:i/>
              </w:rPr>
            </w:pPr>
            <w:r w:rsidRPr="008F3C88">
              <w:rPr>
                <w:rFonts w:ascii="Arial" w:eastAsia="Arial" w:hAnsi="Arial" w:cs="Arial"/>
                <w:i/>
              </w:rPr>
              <w:t>EUROSTAT</w:t>
            </w:r>
          </w:p>
          <w:p w14:paraId="03A4E50E"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 xml:space="preserve">EUA </w:t>
            </w:r>
          </w:p>
        </w:tc>
        <w:tc>
          <w:tcPr>
            <w:tcW w:w="8671" w:type="dxa"/>
            <w:shd w:val="clear" w:color="auto" w:fill="FFFFFF"/>
          </w:tcPr>
          <w:p w14:paraId="03A4E50F"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Eiropas Savienība</w:t>
            </w:r>
          </w:p>
          <w:p w14:paraId="03A4E510"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Eiropas Sociālais fonds</w:t>
            </w:r>
          </w:p>
          <w:p w14:paraId="03A4E511" w14:textId="05743D5A" w:rsidR="007D2E67" w:rsidRDefault="00243E80" w:rsidP="00C31005">
            <w:pPr>
              <w:tabs>
                <w:tab w:val="left" w:pos="567"/>
              </w:tabs>
              <w:spacing w:after="0" w:line="240" w:lineRule="auto"/>
              <w:rPr>
                <w:rFonts w:ascii="Arial" w:eastAsia="Arial" w:hAnsi="Arial" w:cs="Arial"/>
              </w:rPr>
            </w:pPr>
            <w:r>
              <w:rPr>
                <w:rFonts w:ascii="Arial" w:eastAsia="Arial" w:hAnsi="Arial" w:cs="Arial"/>
              </w:rPr>
              <w:t>Eiropas augstākās izglītības telpa</w:t>
            </w:r>
            <w:r w:rsidR="008F3C88">
              <w:rPr>
                <w:rFonts w:ascii="Arial" w:eastAsia="Arial" w:hAnsi="Arial" w:cs="Arial"/>
              </w:rPr>
              <w:t xml:space="preserve"> (</w:t>
            </w:r>
            <w:proofErr w:type="spellStart"/>
            <w:r w:rsidR="008F3C88" w:rsidRPr="008F3C88">
              <w:rPr>
                <w:rFonts w:ascii="Arial" w:eastAsia="Arial" w:hAnsi="Arial" w:cs="Arial"/>
                <w:i/>
              </w:rPr>
              <w:t>European</w:t>
            </w:r>
            <w:proofErr w:type="spellEnd"/>
            <w:r w:rsidR="008F3C88" w:rsidRPr="008F3C88">
              <w:rPr>
                <w:rFonts w:ascii="Arial" w:eastAsia="Arial" w:hAnsi="Arial" w:cs="Arial"/>
                <w:i/>
              </w:rPr>
              <w:t> </w:t>
            </w:r>
            <w:proofErr w:type="spellStart"/>
            <w:r w:rsidR="008F3C88" w:rsidRPr="008F3C88">
              <w:rPr>
                <w:rFonts w:ascii="Arial" w:eastAsia="Arial" w:hAnsi="Arial" w:cs="Arial"/>
                <w:i/>
              </w:rPr>
              <w:t>Standards</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and</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Guidelines</w:t>
            </w:r>
            <w:proofErr w:type="spellEnd"/>
            <w:r w:rsidR="008F3C88">
              <w:rPr>
                <w:rFonts w:ascii="Arial" w:eastAsia="Arial" w:hAnsi="Arial" w:cs="Arial"/>
              </w:rPr>
              <w:t>)</w:t>
            </w:r>
          </w:p>
          <w:p w14:paraId="03A4E512"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Eiropas Savienības Statistikas birojs</w:t>
            </w:r>
          </w:p>
          <w:p w14:paraId="03A4E513"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Eiropas Universitāšu asociācija</w:t>
            </w:r>
          </w:p>
        </w:tc>
      </w:tr>
      <w:tr w:rsidR="007D2E67" w14:paraId="03A4E519" w14:textId="77777777" w:rsidTr="008F3C88">
        <w:tc>
          <w:tcPr>
            <w:tcW w:w="1252" w:type="dxa"/>
            <w:shd w:val="clear" w:color="auto" w:fill="FFFFFF"/>
          </w:tcPr>
          <w:p w14:paraId="03A4E515"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FM</w:t>
            </w:r>
          </w:p>
          <w:p w14:paraId="0DF23571"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IAP</w:t>
            </w:r>
          </w:p>
          <w:p w14:paraId="1696E08E" w14:textId="7140B2D2" w:rsidR="00890030" w:rsidRDefault="00890030" w:rsidP="00C31005">
            <w:pPr>
              <w:tabs>
                <w:tab w:val="left" w:pos="567"/>
              </w:tabs>
              <w:spacing w:after="0" w:line="240" w:lineRule="auto"/>
              <w:rPr>
                <w:rFonts w:ascii="Arial" w:eastAsia="Arial" w:hAnsi="Arial" w:cs="Arial"/>
              </w:rPr>
            </w:pPr>
            <w:r w:rsidRPr="0066179F">
              <w:rPr>
                <w:rFonts w:ascii="Arial" w:eastAsia="Arial" w:hAnsi="Arial" w:cs="Arial"/>
                <w:i/>
              </w:rPr>
              <w:t>ICCS</w:t>
            </w:r>
          </w:p>
          <w:p w14:paraId="2E45B13A" w14:textId="77777777" w:rsidR="00BC4E12" w:rsidRDefault="00BC4E12" w:rsidP="00C31005">
            <w:pPr>
              <w:tabs>
                <w:tab w:val="left" w:pos="567"/>
              </w:tabs>
              <w:spacing w:after="0" w:line="240" w:lineRule="auto"/>
              <w:rPr>
                <w:rFonts w:ascii="Arial" w:eastAsia="Arial" w:hAnsi="Arial" w:cs="Arial"/>
                <w:i/>
              </w:rPr>
            </w:pPr>
          </w:p>
          <w:p w14:paraId="03A4E516" w14:textId="02D7FB81" w:rsidR="00890030" w:rsidRPr="008F3C88" w:rsidRDefault="00890030" w:rsidP="00C31005">
            <w:pPr>
              <w:tabs>
                <w:tab w:val="left" w:pos="567"/>
              </w:tabs>
              <w:spacing w:after="0" w:line="240" w:lineRule="auto"/>
              <w:rPr>
                <w:rFonts w:ascii="Arial" w:eastAsia="Arial" w:hAnsi="Arial" w:cs="Arial"/>
                <w:i/>
              </w:rPr>
            </w:pPr>
            <w:r w:rsidRPr="008F3C88">
              <w:rPr>
                <w:rFonts w:ascii="Arial" w:eastAsia="Arial" w:hAnsi="Arial" w:cs="Arial"/>
                <w:i/>
              </w:rPr>
              <w:t>IEA</w:t>
            </w:r>
          </w:p>
        </w:tc>
        <w:tc>
          <w:tcPr>
            <w:tcW w:w="8671" w:type="dxa"/>
            <w:shd w:val="clear" w:color="auto" w:fill="FFFFFF"/>
          </w:tcPr>
          <w:p w14:paraId="03A4E517"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Finanšu ministrija</w:t>
            </w:r>
          </w:p>
          <w:p w14:paraId="12F6258E"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Izglītības attīstības pamatnostādnes</w:t>
            </w:r>
          </w:p>
          <w:p w14:paraId="61D736F2" w14:textId="4F8B910A" w:rsidR="00890030" w:rsidRDefault="00890030" w:rsidP="00C31005">
            <w:pPr>
              <w:tabs>
                <w:tab w:val="left" w:pos="567"/>
              </w:tabs>
              <w:spacing w:after="0" w:line="240" w:lineRule="auto"/>
              <w:rPr>
                <w:rFonts w:ascii="Arial" w:eastAsia="Arial" w:hAnsi="Arial" w:cs="Arial"/>
              </w:rPr>
            </w:pPr>
            <w:r>
              <w:rPr>
                <w:rFonts w:ascii="Arial" w:eastAsia="Arial" w:hAnsi="Arial" w:cs="Arial"/>
              </w:rPr>
              <w:t xml:space="preserve">Starptautiskās pilsoniskās izglītības pētījums </w:t>
            </w:r>
            <w:r>
              <w:rPr>
                <w:rFonts w:ascii="Arial" w:eastAsia="Arial" w:hAnsi="Arial" w:cs="Arial"/>
                <w:i/>
              </w:rPr>
              <w:t>(</w:t>
            </w:r>
            <w:proofErr w:type="spellStart"/>
            <w:r>
              <w:rPr>
                <w:rFonts w:ascii="Arial" w:eastAsia="Arial" w:hAnsi="Arial" w:cs="Arial"/>
                <w:i/>
              </w:rPr>
              <w:t>International</w:t>
            </w:r>
            <w:proofErr w:type="spellEnd"/>
            <w:r>
              <w:rPr>
                <w:rFonts w:ascii="Arial" w:eastAsia="Arial" w:hAnsi="Arial" w:cs="Arial"/>
                <w:i/>
              </w:rPr>
              <w:t xml:space="preserve"> </w:t>
            </w:r>
            <w:proofErr w:type="spellStart"/>
            <w:r>
              <w:rPr>
                <w:rFonts w:ascii="Arial" w:eastAsia="Arial" w:hAnsi="Arial" w:cs="Arial"/>
                <w:i/>
              </w:rPr>
              <w:t>Civic</w:t>
            </w:r>
            <w:proofErr w:type="spellEnd"/>
            <w:r>
              <w:rPr>
                <w:rFonts w:ascii="Arial" w:eastAsia="Arial" w:hAnsi="Arial" w:cs="Arial"/>
                <w:i/>
              </w:rPr>
              <w:t xml:space="preserve"> </w:t>
            </w:r>
            <w:proofErr w:type="spellStart"/>
            <w:r>
              <w:rPr>
                <w:rFonts w:ascii="Arial" w:eastAsia="Arial" w:hAnsi="Arial" w:cs="Arial"/>
                <w:i/>
              </w:rPr>
              <w:t>and</w:t>
            </w:r>
            <w:proofErr w:type="spellEnd"/>
            <w:r>
              <w:rPr>
                <w:rFonts w:ascii="Arial" w:eastAsia="Arial" w:hAnsi="Arial" w:cs="Arial"/>
                <w:i/>
              </w:rPr>
              <w:t xml:space="preserve"> </w:t>
            </w:r>
            <w:proofErr w:type="spellStart"/>
            <w:r>
              <w:rPr>
                <w:rFonts w:ascii="Arial" w:eastAsia="Arial" w:hAnsi="Arial" w:cs="Arial"/>
                <w:i/>
              </w:rPr>
              <w:t>Citizenship</w:t>
            </w:r>
            <w:proofErr w:type="spellEnd"/>
            <w:r>
              <w:rPr>
                <w:rFonts w:ascii="Arial" w:eastAsia="Arial" w:hAnsi="Arial" w:cs="Arial"/>
                <w:i/>
              </w:rPr>
              <w:t xml:space="preserve"> </w:t>
            </w:r>
            <w:proofErr w:type="spellStart"/>
            <w:r>
              <w:rPr>
                <w:rFonts w:ascii="Arial" w:eastAsia="Arial" w:hAnsi="Arial" w:cs="Arial"/>
                <w:i/>
              </w:rPr>
              <w:t>Education</w:t>
            </w:r>
            <w:proofErr w:type="spellEnd"/>
            <w:r>
              <w:rPr>
                <w:rFonts w:ascii="Arial" w:eastAsia="Arial" w:hAnsi="Arial" w:cs="Arial"/>
                <w:i/>
              </w:rPr>
              <w:t xml:space="preserve"> </w:t>
            </w:r>
            <w:proofErr w:type="spellStart"/>
            <w:r>
              <w:rPr>
                <w:rFonts w:ascii="Arial" w:eastAsia="Arial" w:hAnsi="Arial" w:cs="Arial"/>
                <w:i/>
              </w:rPr>
              <w:t>Study</w:t>
            </w:r>
            <w:proofErr w:type="spellEnd"/>
            <w:r>
              <w:rPr>
                <w:rFonts w:ascii="Arial" w:eastAsia="Arial" w:hAnsi="Arial" w:cs="Arial"/>
                <w:i/>
              </w:rPr>
              <w:t>)</w:t>
            </w:r>
          </w:p>
          <w:p w14:paraId="03A4E518" w14:textId="58B6C4CA" w:rsidR="00890030" w:rsidRPr="008F3C88" w:rsidRDefault="00890030" w:rsidP="00C31005">
            <w:pPr>
              <w:tabs>
                <w:tab w:val="left" w:pos="567"/>
              </w:tabs>
              <w:spacing w:after="0" w:line="240" w:lineRule="auto"/>
              <w:rPr>
                <w:rFonts w:ascii="Arial" w:eastAsia="Arial" w:hAnsi="Arial" w:cs="Arial"/>
                <w:highlight w:val="white"/>
              </w:rPr>
            </w:pPr>
            <w:r>
              <w:rPr>
                <w:rFonts w:ascii="Arial" w:eastAsia="Arial" w:hAnsi="Arial" w:cs="Arial"/>
                <w:highlight w:val="white"/>
              </w:rPr>
              <w:t>Starptautiskā izglītības sasniegumu novērtēšanas asociācija (</w:t>
            </w:r>
            <w:proofErr w:type="spellStart"/>
            <w:r>
              <w:rPr>
                <w:rFonts w:ascii="Arial" w:eastAsia="Arial" w:hAnsi="Arial" w:cs="Arial"/>
                <w:i/>
                <w:highlight w:val="white"/>
              </w:rPr>
              <w:t>International</w:t>
            </w:r>
            <w:proofErr w:type="spellEnd"/>
            <w:r>
              <w:rPr>
                <w:rFonts w:ascii="Arial" w:eastAsia="Arial" w:hAnsi="Arial" w:cs="Arial"/>
                <w:i/>
                <w:highlight w:val="white"/>
              </w:rPr>
              <w:t xml:space="preserve"> </w:t>
            </w:r>
            <w:proofErr w:type="spellStart"/>
            <w:r>
              <w:rPr>
                <w:rFonts w:ascii="Arial" w:eastAsia="Arial" w:hAnsi="Arial" w:cs="Arial"/>
                <w:i/>
                <w:highlight w:val="white"/>
              </w:rPr>
              <w:t>Association</w:t>
            </w:r>
            <w:proofErr w:type="spellEnd"/>
            <w:r>
              <w:rPr>
                <w:rFonts w:ascii="Arial" w:eastAsia="Arial" w:hAnsi="Arial" w:cs="Arial"/>
                <w:i/>
                <w:highlight w:val="white"/>
              </w:rPr>
              <w:t xml:space="preserve"> </w:t>
            </w:r>
            <w:proofErr w:type="spellStart"/>
            <w:r>
              <w:rPr>
                <w:rFonts w:ascii="Arial" w:eastAsia="Arial" w:hAnsi="Arial" w:cs="Arial"/>
                <w:i/>
                <w:highlight w:val="white"/>
              </w:rPr>
              <w:t>for</w:t>
            </w:r>
            <w:proofErr w:type="spellEnd"/>
            <w:r>
              <w:rPr>
                <w:rFonts w:ascii="Arial" w:eastAsia="Arial" w:hAnsi="Arial" w:cs="Arial"/>
                <w:i/>
                <w:highlight w:val="white"/>
              </w:rPr>
              <w:t xml:space="preserve"> </w:t>
            </w:r>
            <w:proofErr w:type="spellStart"/>
            <w:r>
              <w:rPr>
                <w:rFonts w:ascii="Arial" w:eastAsia="Arial" w:hAnsi="Arial" w:cs="Arial"/>
                <w:i/>
                <w:highlight w:val="white"/>
              </w:rPr>
              <w:t>the</w:t>
            </w:r>
            <w:proofErr w:type="spellEnd"/>
            <w:r>
              <w:rPr>
                <w:rFonts w:ascii="Arial" w:eastAsia="Arial" w:hAnsi="Arial" w:cs="Arial"/>
                <w:i/>
                <w:highlight w:val="white"/>
              </w:rPr>
              <w:t xml:space="preserve"> </w:t>
            </w:r>
            <w:proofErr w:type="spellStart"/>
            <w:r>
              <w:rPr>
                <w:rFonts w:ascii="Arial" w:eastAsia="Arial" w:hAnsi="Arial" w:cs="Arial"/>
                <w:i/>
                <w:highlight w:val="white"/>
              </w:rPr>
              <w:t>Evaluation</w:t>
            </w:r>
            <w:proofErr w:type="spellEnd"/>
            <w:r>
              <w:rPr>
                <w:rFonts w:ascii="Arial" w:eastAsia="Arial" w:hAnsi="Arial" w:cs="Arial"/>
                <w:i/>
                <w:highlight w:val="white"/>
              </w:rPr>
              <w:t xml:space="preserve"> </w:t>
            </w:r>
            <w:proofErr w:type="spellStart"/>
            <w:r>
              <w:rPr>
                <w:rFonts w:ascii="Arial" w:eastAsia="Arial" w:hAnsi="Arial" w:cs="Arial"/>
                <w:i/>
                <w:highlight w:val="white"/>
              </w:rPr>
              <w:t>of</w:t>
            </w:r>
            <w:proofErr w:type="spellEnd"/>
            <w:r>
              <w:rPr>
                <w:rFonts w:ascii="Arial" w:eastAsia="Arial" w:hAnsi="Arial" w:cs="Arial"/>
                <w:i/>
                <w:highlight w:val="white"/>
              </w:rPr>
              <w:t xml:space="preserve"> </w:t>
            </w:r>
            <w:proofErr w:type="spellStart"/>
            <w:r>
              <w:rPr>
                <w:rFonts w:ascii="Arial" w:eastAsia="Arial" w:hAnsi="Arial" w:cs="Arial"/>
                <w:i/>
                <w:highlight w:val="white"/>
              </w:rPr>
              <w:t>Educational</w:t>
            </w:r>
            <w:proofErr w:type="spellEnd"/>
            <w:r>
              <w:rPr>
                <w:rFonts w:ascii="Arial" w:eastAsia="Arial" w:hAnsi="Arial" w:cs="Arial"/>
                <w:i/>
                <w:highlight w:val="white"/>
              </w:rPr>
              <w:t xml:space="preserve"> </w:t>
            </w:r>
            <w:proofErr w:type="spellStart"/>
            <w:r>
              <w:rPr>
                <w:rFonts w:ascii="Arial" w:eastAsia="Arial" w:hAnsi="Arial" w:cs="Arial"/>
                <w:i/>
                <w:highlight w:val="white"/>
              </w:rPr>
              <w:t>Achievement</w:t>
            </w:r>
            <w:proofErr w:type="spellEnd"/>
            <w:r>
              <w:rPr>
                <w:rFonts w:ascii="Arial" w:eastAsia="Arial" w:hAnsi="Arial" w:cs="Arial"/>
                <w:highlight w:val="white"/>
              </w:rPr>
              <w:t>)</w:t>
            </w:r>
          </w:p>
        </w:tc>
      </w:tr>
      <w:tr w:rsidR="007D2E67" w14:paraId="03A4E51E" w14:textId="77777777" w:rsidTr="008F3C88">
        <w:tc>
          <w:tcPr>
            <w:tcW w:w="1252" w:type="dxa"/>
            <w:shd w:val="clear" w:color="auto" w:fill="FFFFFF"/>
          </w:tcPr>
          <w:p w14:paraId="03A4E51B" w14:textId="218AD43C" w:rsidR="007D2E67" w:rsidRPr="008F3C88" w:rsidRDefault="00243E80" w:rsidP="00C31005">
            <w:pPr>
              <w:tabs>
                <w:tab w:val="left" w:pos="567"/>
              </w:tabs>
              <w:spacing w:after="0" w:line="240" w:lineRule="auto"/>
              <w:rPr>
                <w:rFonts w:ascii="Arial" w:eastAsia="Arial" w:hAnsi="Arial" w:cs="Arial"/>
                <w:i/>
              </w:rPr>
            </w:pPr>
            <w:r>
              <w:rPr>
                <w:rFonts w:ascii="Arial" w:eastAsia="Arial" w:hAnsi="Arial" w:cs="Arial"/>
              </w:rPr>
              <w:t>IeM</w:t>
            </w:r>
          </w:p>
        </w:tc>
        <w:tc>
          <w:tcPr>
            <w:tcW w:w="8671" w:type="dxa"/>
            <w:shd w:val="clear" w:color="auto" w:fill="FFFFFF"/>
          </w:tcPr>
          <w:p w14:paraId="03A4E51D" w14:textId="2DD4ED13" w:rsidR="007D2E67" w:rsidRDefault="00243E80" w:rsidP="00C31005">
            <w:pPr>
              <w:tabs>
                <w:tab w:val="left" w:pos="567"/>
              </w:tabs>
              <w:spacing w:after="0" w:line="240" w:lineRule="auto"/>
              <w:rPr>
                <w:rFonts w:ascii="Arial" w:eastAsia="Arial" w:hAnsi="Arial" w:cs="Arial"/>
              </w:rPr>
            </w:pPr>
            <w:r>
              <w:rPr>
                <w:rFonts w:ascii="Arial" w:eastAsia="Arial" w:hAnsi="Arial" w:cs="Arial"/>
              </w:rPr>
              <w:t>Iekšlietu ministrija</w:t>
            </w:r>
          </w:p>
        </w:tc>
      </w:tr>
      <w:tr w:rsidR="007D2E67" w14:paraId="03A4E521" w14:textId="77777777" w:rsidTr="008F3C88">
        <w:tc>
          <w:tcPr>
            <w:tcW w:w="1252" w:type="dxa"/>
            <w:shd w:val="clear" w:color="auto" w:fill="FFFFFF"/>
          </w:tcPr>
          <w:p w14:paraId="03A4E51F"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IKP</w:t>
            </w:r>
          </w:p>
        </w:tc>
        <w:tc>
          <w:tcPr>
            <w:tcW w:w="8671" w:type="dxa"/>
            <w:shd w:val="clear" w:color="auto" w:fill="FFFFFF"/>
          </w:tcPr>
          <w:p w14:paraId="03A4E520"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iekšzemes kopprodukts</w:t>
            </w:r>
          </w:p>
        </w:tc>
      </w:tr>
      <w:tr w:rsidR="007D2E67" w14:paraId="03A4E524" w14:textId="77777777" w:rsidTr="008F3C88">
        <w:tc>
          <w:tcPr>
            <w:tcW w:w="1252" w:type="dxa"/>
            <w:shd w:val="clear" w:color="auto" w:fill="FFFFFF"/>
          </w:tcPr>
          <w:p w14:paraId="03A4E522"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IKT</w:t>
            </w:r>
          </w:p>
        </w:tc>
        <w:tc>
          <w:tcPr>
            <w:tcW w:w="8671" w:type="dxa"/>
            <w:shd w:val="clear" w:color="auto" w:fill="FFFFFF"/>
          </w:tcPr>
          <w:p w14:paraId="03A4E523"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informācijas un komunikācijas tehnoloģijas</w:t>
            </w:r>
          </w:p>
        </w:tc>
      </w:tr>
      <w:tr w:rsidR="007D2E67" w14:paraId="03A4E529" w14:textId="77777777" w:rsidTr="008F3C88">
        <w:trPr>
          <w:trHeight w:val="628"/>
        </w:trPr>
        <w:tc>
          <w:tcPr>
            <w:tcW w:w="1252" w:type="dxa"/>
            <w:shd w:val="clear" w:color="auto" w:fill="FFFFFF"/>
          </w:tcPr>
          <w:p w14:paraId="03A4E525"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IKVD</w:t>
            </w:r>
          </w:p>
          <w:p w14:paraId="03A4E526" w14:textId="77777777" w:rsidR="007D2E67" w:rsidRDefault="00243E80" w:rsidP="00C31005">
            <w:pPr>
              <w:tabs>
                <w:tab w:val="left" w:pos="567"/>
              </w:tabs>
              <w:spacing w:after="0" w:line="240" w:lineRule="auto"/>
              <w:rPr>
                <w:rFonts w:ascii="Arial" w:eastAsia="Arial" w:hAnsi="Arial" w:cs="Arial"/>
              </w:rPr>
            </w:pPr>
            <w:r w:rsidRPr="00BC4E12">
              <w:rPr>
                <w:rFonts w:ascii="Arial" w:eastAsia="Arial" w:hAnsi="Arial" w:cs="Arial"/>
              </w:rPr>
              <w:t>IPI</w:t>
            </w:r>
          </w:p>
        </w:tc>
        <w:tc>
          <w:tcPr>
            <w:tcW w:w="8671" w:type="dxa"/>
            <w:shd w:val="clear" w:color="auto" w:fill="FFFFFF"/>
          </w:tcPr>
          <w:p w14:paraId="03A4E527"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Izglītības kvalitātes valsts dienests</w:t>
            </w:r>
          </w:p>
          <w:p w14:paraId="03A4E528" w14:textId="6D5FBD2A" w:rsidR="007D2E67" w:rsidRDefault="00BC4E12">
            <w:pPr>
              <w:tabs>
                <w:tab w:val="left" w:pos="567"/>
              </w:tabs>
              <w:spacing w:after="0" w:line="240" w:lineRule="auto"/>
              <w:rPr>
                <w:rFonts w:ascii="Arial" w:eastAsia="Arial" w:hAnsi="Arial" w:cs="Arial"/>
              </w:rPr>
            </w:pPr>
            <w:r>
              <w:rPr>
                <w:rFonts w:ascii="Arial" w:eastAsia="Arial" w:hAnsi="Arial" w:cs="Arial"/>
              </w:rPr>
              <w:t xml:space="preserve">Latvijas Universitātes Pedagoģijas, psiholoģijas un mākslas fakultātes </w:t>
            </w:r>
            <w:r w:rsidR="00890030" w:rsidRPr="00BC4E12">
              <w:rPr>
                <w:rFonts w:ascii="Arial" w:eastAsia="Arial" w:hAnsi="Arial" w:cs="Arial"/>
              </w:rPr>
              <w:t>I</w:t>
            </w:r>
            <w:r w:rsidR="00243E80" w:rsidRPr="00BC4E12">
              <w:rPr>
                <w:rFonts w:ascii="Arial" w:eastAsia="Arial" w:hAnsi="Arial" w:cs="Arial"/>
              </w:rPr>
              <w:t>zglīt</w:t>
            </w:r>
            <w:r>
              <w:rPr>
                <w:rFonts w:ascii="Arial" w:eastAsia="Arial" w:hAnsi="Arial" w:cs="Arial"/>
              </w:rPr>
              <w:t>ības</w:t>
            </w:r>
            <w:r w:rsidR="00243E80" w:rsidRPr="00BC4E12">
              <w:rPr>
                <w:rFonts w:ascii="Arial" w:eastAsia="Arial" w:hAnsi="Arial" w:cs="Arial"/>
              </w:rPr>
              <w:t xml:space="preserve"> pētniecības institūts</w:t>
            </w:r>
          </w:p>
        </w:tc>
      </w:tr>
      <w:tr w:rsidR="007D2E67" w14:paraId="03A4E52C" w14:textId="77777777" w:rsidTr="008F3C88">
        <w:tc>
          <w:tcPr>
            <w:tcW w:w="1252" w:type="dxa"/>
            <w:shd w:val="clear" w:color="auto" w:fill="FFFFFF"/>
          </w:tcPr>
          <w:p w14:paraId="03A4E52A" w14:textId="77777777" w:rsidR="007D2E67" w:rsidRPr="008F3C88" w:rsidRDefault="00243E80" w:rsidP="00C31005">
            <w:pPr>
              <w:tabs>
                <w:tab w:val="left" w:pos="567"/>
              </w:tabs>
              <w:spacing w:after="0" w:line="240" w:lineRule="auto"/>
              <w:rPr>
                <w:rFonts w:ascii="Arial" w:eastAsia="Arial" w:hAnsi="Arial" w:cs="Arial"/>
                <w:i/>
              </w:rPr>
            </w:pPr>
            <w:r w:rsidRPr="008F3C88">
              <w:rPr>
                <w:rFonts w:ascii="Arial" w:eastAsia="Arial" w:hAnsi="Arial" w:cs="Arial"/>
                <w:i/>
              </w:rPr>
              <w:t>ISCED</w:t>
            </w:r>
          </w:p>
        </w:tc>
        <w:tc>
          <w:tcPr>
            <w:tcW w:w="8671" w:type="dxa"/>
            <w:shd w:val="clear" w:color="auto" w:fill="FFFFFF"/>
          </w:tcPr>
          <w:p w14:paraId="03A4E52B" w14:textId="5DF49BB0" w:rsidR="007D2E67" w:rsidRDefault="00243E80" w:rsidP="00C31005">
            <w:pPr>
              <w:tabs>
                <w:tab w:val="left" w:pos="567"/>
              </w:tabs>
              <w:spacing w:after="0" w:line="240" w:lineRule="auto"/>
              <w:rPr>
                <w:rFonts w:ascii="Arial" w:eastAsia="Arial" w:hAnsi="Arial" w:cs="Arial"/>
              </w:rPr>
            </w:pPr>
            <w:r>
              <w:rPr>
                <w:rFonts w:ascii="Arial" w:eastAsia="Arial" w:hAnsi="Arial" w:cs="Arial"/>
              </w:rPr>
              <w:t>Starptautiskā standartizētā izglītības klasifikācija (</w:t>
            </w:r>
            <w:proofErr w:type="spellStart"/>
            <w:r>
              <w:rPr>
                <w:rFonts w:ascii="Arial" w:eastAsia="Arial" w:hAnsi="Arial" w:cs="Arial"/>
                <w:i/>
              </w:rPr>
              <w:t>International</w:t>
            </w:r>
            <w:proofErr w:type="spellEnd"/>
            <w:r>
              <w:rPr>
                <w:rFonts w:ascii="Arial" w:eastAsia="Arial" w:hAnsi="Arial" w:cs="Arial"/>
                <w:i/>
              </w:rPr>
              <w:t xml:space="preserve"> </w:t>
            </w:r>
            <w:proofErr w:type="spellStart"/>
            <w:r>
              <w:rPr>
                <w:rFonts w:ascii="Arial" w:eastAsia="Arial" w:hAnsi="Arial" w:cs="Arial"/>
                <w:i/>
              </w:rPr>
              <w:t>Standard</w:t>
            </w:r>
            <w:proofErr w:type="spellEnd"/>
            <w:r>
              <w:rPr>
                <w:rFonts w:ascii="Arial" w:eastAsia="Arial" w:hAnsi="Arial" w:cs="Arial"/>
                <w:i/>
              </w:rPr>
              <w:t xml:space="preserve"> </w:t>
            </w:r>
            <w:proofErr w:type="spellStart"/>
            <w:r>
              <w:rPr>
                <w:rFonts w:ascii="Arial" w:eastAsia="Arial" w:hAnsi="Arial" w:cs="Arial"/>
                <w:i/>
              </w:rPr>
              <w:t>Classification</w:t>
            </w:r>
            <w:proofErr w:type="spellEnd"/>
            <w:r>
              <w:rPr>
                <w:rFonts w:ascii="Arial" w:eastAsia="Arial" w:hAnsi="Arial" w:cs="Arial"/>
                <w:i/>
              </w:rPr>
              <w:t xml:space="preserve"> </w:t>
            </w:r>
            <w:proofErr w:type="spellStart"/>
            <w:r>
              <w:rPr>
                <w:rFonts w:ascii="Arial" w:eastAsia="Arial" w:hAnsi="Arial" w:cs="Arial"/>
                <w:i/>
              </w:rPr>
              <w:t>of</w:t>
            </w:r>
            <w:proofErr w:type="spellEnd"/>
            <w:r>
              <w:rPr>
                <w:rFonts w:ascii="Arial" w:eastAsia="Arial" w:hAnsi="Arial" w:cs="Arial"/>
                <w:i/>
              </w:rPr>
              <w:t xml:space="preserve"> </w:t>
            </w:r>
            <w:proofErr w:type="spellStart"/>
            <w:r>
              <w:rPr>
                <w:rFonts w:ascii="Arial" w:eastAsia="Arial" w:hAnsi="Arial" w:cs="Arial"/>
                <w:i/>
              </w:rPr>
              <w:t>Education</w:t>
            </w:r>
            <w:proofErr w:type="spellEnd"/>
            <w:r w:rsidR="00890030">
              <w:rPr>
                <w:rFonts w:ascii="Arial" w:eastAsia="Arial" w:hAnsi="Arial" w:cs="Arial"/>
                <w:i/>
              </w:rPr>
              <w:t xml:space="preserve"> ‒ </w:t>
            </w:r>
            <w:r>
              <w:rPr>
                <w:rFonts w:ascii="Arial" w:eastAsia="Arial" w:hAnsi="Arial" w:cs="Arial"/>
                <w:i/>
              </w:rPr>
              <w:t>ISCED 2011</w:t>
            </w:r>
            <w:r>
              <w:rPr>
                <w:rFonts w:ascii="Arial" w:eastAsia="Arial" w:hAnsi="Arial" w:cs="Arial"/>
              </w:rPr>
              <w:t>)</w:t>
            </w:r>
          </w:p>
        </w:tc>
      </w:tr>
      <w:tr w:rsidR="007D2E67" w14:paraId="03A4E52F" w14:textId="77777777" w:rsidTr="008F3C88">
        <w:tc>
          <w:tcPr>
            <w:tcW w:w="1252" w:type="dxa"/>
            <w:shd w:val="clear" w:color="auto" w:fill="FFFFFF"/>
          </w:tcPr>
          <w:p w14:paraId="03A4E52D"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IZM</w:t>
            </w:r>
          </w:p>
        </w:tc>
        <w:tc>
          <w:tcPr>
            <w:tcW w:w="8671" w:type="dxa"/>
            <w:shd w:val="clear" w:color="auto" w:fill="FFFFFF"/>
          </w:tcPr>
          <w:p w14:paraId="03A4E52E"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Izglītības un zinātnes ministrija</w:t>
            </w:r>
          </w:p>
        </w:tc>
      </w:tr>
      <w:tr w:rsidR="007D2E67" w14:paraId="03A4E532" w14:textId="77777777" w:rsidTr="008F3C88">
        <w:tc>
          <w:tcPr>
            <w:tcW w:w="1252" w:type="dxa"/>
            <w:shd w:val="clear" w:color="auto" w:fill="FFFFFF"/>
          </w:tcPr>
          <w:p w14:paraId="03A4E530"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JSPA</w:t>
            </w:r>
          </w:p>
        </w:tc>
        <w:tc>
          <w:tcPr>
            <w:tcW w:w="8671" w:type="dxa"/>
            <w:shd w:val="clear" w:color="auto" w:fill="FFFFFF"/>
          </w:tcPr>
          <w:p w14:paraId="03A4E531"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Jaunatnes starptautisko programmu aģentūra</w:t>
            </w:r>
          </w:p>
        </w:tc>
      </w:tr>
      <w:tr w:rsidR="007D2E67" w14:paraId="03A4E535" w14:textId="77777777" w:rsidTr="008F3C88">
        <w:tc>
          <w:tcPr>
            <w:tcW w:w="1252" w:type="dxa"/>
            <w:shd w:val="clear" w:color="auto" w:fill="FFFFFF"/>
          </w:tcPr>
          <w:p w14:paraId="03A4E533"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KM</w:t>
            </w:r>
          </w:p>
        </w:tc>
        <w:tc>
          <w:tcPr>
            <w:tcW w:w="8671" w:type="dxa"/>
            <w:shd w:val="clear" w:color="auto" w:fill="FFFFFF"/>
          </w:tcPr>
          <w:p w14:paraId="03A4E534"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Kultūras ministrija</w:t>
            </w:r>
          </w:p>
        </w:tc>
      </w:tr>
      <w:tr w:rsidR="007D2E67" w14:paraId="03A4E538" w14:textId="77777777" w:rsidTr="008F3C88">
        <w:tc>
          <w:tcPr>
            <w:tcW w:w="1252" w:type="dxa"/>
            <w:shd w:val="clear" w:color="auto" w:fill="FFFFFF"/>
          </w:tcPr>
          <w:p w14:paraId="03A4E536"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LBAS</w:t>
            </w:r>
          </w:p>
        </w:tc>
        <w:tc>
          <w:tcPr>
            <w:tcW w:w="8671" w:type="dxa"/>
            <w:shd w:val="clear" w:color="auto" w:fill="FFFFFF"/>
          </w:tcPr>
          <w:p w14:paraId="03A4E537"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Latvijas Brīvo arodbiedrību savienība</w:t>
            </w:r>
          </w:p>
        </w:tc>
      </w:tr>
      <w:tr w:rsidR="007D2E67" w14:paraId="03A4E53B" w14:textId="77777777" w:rsidTr="008F3C88">
        <w:tc>
          <w:tcPr>
            <w:tcW w:w="1252" w:type="dxa"/>
            <w:shd w:val="clear" w:color="auto" w:fill="FFFFFF"/>
          </w:tcPr>
          <w:p w14:paraId="74DBA785"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LDDK</w:t>
            </w:r>
          </w:p>
          <w:p w14:paraId="03A4E539" w14:textId="193E8906" w:rsidR="009F49B0" w:rsidRDefault="009F49B0" w:rsidP="00C31005">
            <w:pPr>
              <w:tabs>
                <w:tab w:val="left" w:pos="567"/>
              </w:tabs>
              <w:spacing w:after="0" w:line="240" w:lineRule="auto"/>
              <w:rPr>
                <w:rFonts w:ascii="Arial" w:eastAsia="Arial" w:hAnsi="Arial" w:cs="Arial"/>
              </w:rPr>
            </w:pPr>
            <w:r w:rsidRPr="00C84B6F">
              <w:rPr>
                <w:rFonts w:ascii="Arial" w:eastAsia="Arial" w:hAnsi="Arial" w:cs="Arial"/>
                <w:i/>
              </w:rPr>
              <w:lastRenderedPageBreak/>
              <w:t>LFS</w:t>
            </w:r>
          </w:p>
        </w:tc>
        <w:tc>
          <w:tcPr>
            <w:tcW w:w="8671" w:type="dxa"/>
            <w:shd w:val="clear" w:color="auto" w:fill="FFFFFF"/>
          </w:tcPr>
          <w:p w14:paraId="3E89069B" w14:textId="77777777" w:rsidR="009F49B0" w:rsidRDefault="00243E80" w:rsidP="00C31005">
            <w:pPr>
              <w:tabs>
                <w:tab w:val="left" w:pos="567"/>
              </w:tabs>
              <w:spacing w:after="0" w:line="240" w:lineRule="auto"/>
              <w:rPr>
                <w:rFonts w:ascii="Arial" w:eastAsia="Arial" w:hAnsi="Arial" w:cs="Arial"/>
              </w:rPr>
            </w:pPr>
            <w:r>
              <w:rPr>
                <w:rFonts w:ascii="Arial" w:eastAsia="Arial" w:hAnsi="Arial" w:cs="Arial"/>
              </w:rPr>
              <w:lastRenderedPageBreak/>
              <w:t>Latvijas Darba devēju konfederācija</w:t>
            </w:r>
            <w:r w:rsidR="009F49B0">
              <w:rPr>
                <w:rFonts w:ascii="Arial" w:eastAsia="Arial" w:hAnsi="Arial" w:cs="Arial"/>
              </w:rPr>
              <w:t xml:space="preserve"> </w:t>
            </w:r>
          </w:p>
          <w:p w14:paraId="03A4E53A" w14:textId="29CF3ACE" w:rsidR="007D2E67" w:rsidRDefault="009F49B0" w:rsidP="00C31005">
            <w:pPr>
              <w:tabs>
                <w:tab w:val="left" w:pos="567"/>
              </w:tabs>
              <w:spacing w:after="0" w:line="240" w:lineRule="auto"/>
              <w:rPr>
                <w:rFonts w:ascii="Arial" w:eastAsia="Arial" w:hAnsi="Arial" w:cs="Arial"/>
              </w:rPr>
            </w:pPr>
            <w:r>
              <w:rPr>
                <w:rFonts w:ascii="Arial" w:eastAsia="Arial" w:hAnsi="Arial" w:cs="Arial"/>
              </w:rPr>
              <w:lastRenderedPageBreak/>
              <w:t xml:space="preserve">darbaspēka apsekojums </w:t>
            </w:r>
            <w:r>
              <w:rPr>
                <w:rFonts w:ascii="Arial" w:eastAsia="Arial" w:hAnsi="Arial" w:cs="Arial"/>
                <w:i/>
              </w:rPr>
              <w:t>(</w:t>
            </w:r>
            <w:proofErr w:type="spellStart"/>
            <w:r>
              <w:rPr>
                <w:rFonts w:ascii="Arial" w:eastAsia="Arial" w:hAnsi="Arial" w:cs="Arial"/>
                <w:i/>
              </w:rPr>
              <w:t>Labour</w:t>
            </w:r>
            <w:proofErr w:type="spellEnd"/>
            <w:r>
              <w:rPr>
                <w:rFonts w:ascii="Arial" w:eastAsia="Arial" w:hAnsi="Arial" w:cs="Arial"/>
                <w:i/>
              </w:rPr>
              <w:t xml:space="preserve"> </w:t>
            </w:r>
            <w:proofErr w:type="spellStart"/>
            <w:r>
              <w:rPr>
                <w:rFonts w:ascii="Arial" w:eastAsia="Arial" w:hAnsi="Arial" w:cs="Arial"/>
                <w:i/>
              </w:rPr>
              <w:t>Force</w:t>
            </w:r>
            <w:proofErr w:type="spellEnd"/>
            <w:r>
              <w:rPr>
                <w:rFonts w:ascii="Arial" w:eastAsia="Arial" w:hAnsi="Arial" w:cs="Arial"/>
                <w:i/>
              </w:rPr>
              <w:t xml:space="preserve"> </w:t>
            </w:r>
            <w:proofErr w:type="spellStart"/>
            <w:r>
              <w:rPr>
                <w:rFonts w:ascii="Arial" w:eastAsia="Arial" w:hAnsi="Arial" w:cs="Arial"/>
                <w:i/>
              </w:rPr>
              <w:t>Survey</w:t>
            </w:r>
            <w:proofErr w:type="spellEnd"/>
            <w:r>
              <w:rPr>
                <w:rFonts w:ascii="Arial" w:eastAsia="Arial" w:hAnsi="Arial" w:cs="Arial"/>
                <w:i/>
              </w:rPr>
              <w:t>)</w:t>
            </w:r>
          </w:p>
        </w:tc>
      </w:tr>
      <w:tr w:rsidR="007D2E67" w14:paraId="03A4E53E" w14:textId="77777777" w:rsidTr="008F3C88">
        <w:tc>
          <w:tcPr>
            <w:tcW w:w="1252" w:type="dxa"/>
            <w:shd w:val="clear" w:color="auto" w:fill="FFFFFF"/>
          </w:tcPr>
          <w:p w14:paraId="03A4E53C"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lastRenderedPageBreak/>
              <w:t>LIKTA</w:t>
            </w:r>
          </w:p>
        </w:tc>
        <w:tc>
          <w:tcPr>
            <w:tcW w:w="8671" w:type="dxa"/>
            <w:shd w:val="clear" w:color="auto" w:fill="FFFFFF"/>
          </w:tcPr>
          <w:p w14:paraId="03A4E53D"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Latvijas Informācijas un komunikācijas tehnoloģiju asociācija</w:t>
            </w:r>
          </w:p>
        </w:tc>
      </w:tr>
      <w:tr w:rsidR="007D2E67" w14:paraId="03A4E545" w14:textId="77777777" w:rsidTr="008F3C88">
        <w:tc>
          <w:tcPr>
            <w:tcW w:w="1252" w:type="dxa"/>
            <w:shd w:val="clear" w:color="auto" w:fill="FFFFFF"/>
          </w:tcPr>
          <w:p w14:paraId="03A4E53F"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LIZDA</w:t>
            </w:r>
          </w:p>
          <w:p w14:paraId="03A4E541" w14:textId="4C9C1D9C" w:rsidR="007D2E67" w:rsidRPr="008F3C88" w:rsidRDefault="00243E80" w:rsidP="00C31005">
            <w:pPr>
              <w:tabs>
                <w:tab w:val="left" w:pos="567"/>
              </w:tabs>
              <w:spacing w:after="0" w:line="240" w:lineRule="auto"/>
              <w:rPr>
                <w:rFonts w:ascii="Arial" w:eastAsia="Arial" w:hAnsi="Arial" w:cs="Arial"/>
                <w:i/>
              </w:rPr>
            </w:pPr>
            <w:r>
              <w:rPr>
                <w:rFonts w:ascii="Arial" w:eastAsia="Arial" w:hAnsi="Arial" w:cs="Arial"/>
              </w:rPr>
              <w:t>LKI</w:t>
            </w:r>
          </w:p>
        </w:tc>
        <w:tc>
          <w:tcPr>
            <w:tcW w:w="8671" w:type="dxa"/>
            <w:shd w:val="clear" w:color="auto" w:fill="FFFFFF"/>
          </w:tcPr>
          <w:p w14:paraId="03A4E542"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Latvijas Izglītības un zinātnes darbinieku arodbiedrība</w:t>
            </w:r>
          </w:p>
          <w:p w14:paraId="03A4E544" w14:textId="2EFE6C1F" w:rsidR="007D2E67" w:rsidRDefault="00243E80" w:rsidP="00C31005">
            <w:pPr>
              <w:tabs>
                <w:tab w:val="left" w:pos="567"/>
              </w:tabs>
              <w:spacing w:after="0" w:line="240" w:lineRule="auto"/>
              <w:rPr>
                <w:rFonts w:ascii="Arial" w:eastAsia="Arial" w:hAnsi="Arial" w:cs="Arial"/>
              </w:rPr>
            </w:pPr>
            <w:r>
              <w:rPr>
                <w:rFonts w:ascii="Arial" w:eastAsia="Arial" w:hAnsi="Arial" w:cs="Arial"/>
              </w:rPr>
              <w:t>Latvijas kvalifikāciju ietvarstruktūra</w:t>
            </w:r>
          </w:p>
        </w:tc>
      </w:tr>
      <w:tr w:rsidR="007D2E67" w14:paraId="03A4E548" w14:textId="77777777" w:rsidTr="008F3C88">
        <w:tc>
          <w:tcPr>
            <w:tcW w:w="1252" w:type="dxa"/>
            <w:shd w:val="clear" w:color="auto" w:fill="FFFFFF"/>
          </w:tcPr>
          <w:p w14:paraId="0ECB016E"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LM</w:t>
            </w:r>
          </w:p>
          <w:p w14:paraId="03A4E546" w14:textId="3F41F058" w:rsidR="009F49B0" w:rsidRDefault="009F49B0" w:rsidP="00C31005">
            <w:pPr>
              <w:tabs>
                <w:tab w:val="left" w:pos="567"/>
              </w:tabs>
              <w:spacing w:after="0" w:line="240" w:lineRule="auto"/>
              <w:rPr>
                <w:rFonts w:ascii="Arial" w:eastAsia="Arial" w:hAnsi="Arial" w:cs="Arial"/>
              </w:rPr>
            </w:pPr>
            <w:r>
              <w:rPr>
                <w:rFonts w:ascii="Arial" w:eastAsia="Arial" w:hAnsi="Arial" w:cs="Arial"/>
              </w:rPr>
              <w:t>LNB</w:t>
            </w:r>
          </w:p>
        </w:tc>
        <w:tc>
          <w:tcPr>
            <w:tcW w:w="8671" w:type="dxa"/>
            <w:shd w:val="clear" w:color="auto" w:fill="FFFFFF"/>
          </w:tcPr>
          <w:p w14:paraId="0E0FCA27"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Labklājības ministrija</w:t>
            </w:r>
          </w:p>
          <w:p w14:paraId="03A4E547" w14:textId="29C3E353" w:rsidR="009F49B0" w:rsidRDefault="009F49B0" w:rsidP="00C31005">
            <w:pPr>
              <w:tabs>
                <w:tab w:val="left" w:pos="567"/>
              </w:tabs>
              <w:spacing w:after="0" w:line="240" w:lineRule="auto"/>
              <w:rPr>
                <w:rFonts w:ascii="Arial" w:eastAsia="Arial" w:hAnsi="Arial" w:cs="Arial"/>
              </w:rPr>
            </w:pPr>
            <w:r>
              <w:rPr>
                <w:rFonts w:ascii="Arial" w:eastAsia="Arial" w:hAnsi="Arial" w:cs="Arial"/>
              </w:rPr>
              <w:t>Latvijas Nacionālā bibliotēka</w:t>
            </w:r>
          </w:p>
        </w:tc>
      </w:tr>
      <w:tr w:rsidR="007D2E67" w14:paraId="03A4E54D" w14:textId="77777777" w:rsidTr="008F3C88">
        <w:tc>
          <w:tcPr>
            <w:tcW w:w="1252" w:type="dxa"/>
            <w:shd w:val="clear" w:color="auto" w:fill="FFFFFF"/>
          </w:tcPr>
          <w:p w14:paraId="03A4E54A" w14:textId="58E164D3" w:rsidR="007D2E67" w:rsidRDefault="00243E80" w:rsidP="00C31005">
            <w:pPr>
              <w:tabs>
                <w:tab w:val="left" w:pos="567"/>
              </w:tabs>
              <w:spacing w:after="0" w:line="240" w:lineRule="auto"/>
              <w:rPr>
                <w:rFonts w:ascii="Arial" w:eastAsia="Arial" w:hAnsi="Arial" w:cs="Arial"/>
              </w:rPr>
            </w:pPr>
            <w:r>
              <w:rPr>
                <w:rFonts w:ascii="Arial" w:eastAsia="Arial" w:hAnsi="Arial" w:cs="Arial"/>
              </w:rPr>
              <w:t>LNKC</w:t>
            </w:r>
          </w:p>
        </w:tc>
        <w:tc>
          <w:tcPr>
            <w:tcW w:w="8671" w:type="dxa"/>
            <w:shd w:val="clear" w:color="auto" w:fill="FFFFFF"/>
          </w:tcPr>
          <w:p w14:paraId="03A4E54C" w14:textId="5F645522" w:rsidR="007D2E67" w:rsidRDefault="00243E80" w:rsidP="00C31005">
            <w:pPr>
              <w:tabs>
                <w:tab w:val="left" w:pos="567"/>
              </w:tabs>
              <w:spacing w:after="0" w:line="240" w:lineRule="auto"/>
              <w:rPr>
                <w:rFonts w:ascii="Arial" w:eastAsia="Arial" w:hAnsi="Arial" w:cs="Arial"/>
              </w:rPr>
            </w:pPr>
            <w:r>
              <w:rPr>
                <w:rFonts w:ascii="Arial" w:eastAsia="Arial" w:hAnsi="Arial" w:cs="Arial"/>
              </w:rPr>
              <w:t>Latvijas Nacionālais kultūras centrs</w:t>
            </w:r>
          </w:p>
        </w:tc>
      </w:tr>
      <w:tr w:rsidR="007D2E67" w14:paraId="03A4E550" w14:textId="77777777" w:rsidTr="008F3C88">
        <w:tc>
          <w:tcPr>
            <w:tcW w:w="1252" w:type="dxa"/>
            <w:shd w:val="clear" w:color="auto" w:fill="FFFFFF"/>
          </w:tcPr>
          <w:p w14:paraId="03A4E54E" w14:textId="7C7065E2" w:rsidR="007D2E67" w:rsidRDefault="00243E80" w:rsidP="00C31005">
            <w:pPr>
              <w:tabs>
                <w:tab w:val="left" w:pos="567"/>
              </w:tabs>
              <w:spacing w:after="0" w:line="240" w:lineRule="auto"/>
              <w:rPr>
                <w:rFonts w:ascii="Arial" w:eastAsia="Arial" w:hAnsi="Arial" w:cs="Arial"/>
              </w:rPr>
            </w:pPr>
            <w:r>
              <w:rPr>
                <w:rFonts w:ascii="Arial" w:eastAsia="Arial" w:hAnsi="Arial" w:cs="Arial"/>
              </w:rPr>
              <w:t>LOSP</w:t>
            </w:r>
          </w:p>
        </w:tc>
        <w:tc>
          <w:tcPr>
            <w:tcW w:w="8671" w:type="dxa"/>
            <w:shd w:val="clear" w:color="auto" w:fill="FFFFFF"/>
          </w:tcPr>
          <w:p w14:paraId="03A4E54F" w14:textId="549EE3F3" w:rsidR="007D2E67" w:rsidRDefault="00243E80" w:rsidP="00C31005">
            <w:pPr>
              <w:tabs>
                <w:tab w:val="left" w:pos="567"/>
              </w:tabs>
              <w:spacing w:after="0" w:line="240" w:lineRule="auto"/>
              <w:rPr>
                <w:rFonts w:ascii="Arial" w:eastAsia="Arial" w:hAnsi="Arial" w:cs="Arial"/>
              </w:rPr>
            </w:pPr>
            <w:r w:rsidRPr="00D10792">
              <w:rPr>
                <w:rFonts w:ascii="Arial" w:eastAsia="Arial" w:hAnsi="Arial" w:cs="Arial"/>
              </w:rPr>
              <w:t>Lauksaimniecības organizāciju sadarbības padome</w:t>
            </w:r>
          </w:p>
        </w:tc>
      </w:tr>
      <w:tr w:rsidR="007D2E67" w14:paraId="03A4E553" w14:textId="77777777" w:rsidTr="008F3C88">
        <w:tc>
          <w:tcPr>
            <w:tcW w:w="1252" w:type="dxa"/>
            <w:shd w:val="clear" w:color="auto" w:fill="FFFFFF"/>
          </w:tcPr>
          <w:p w14:paraId="03A4E551"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LPS</w:t>
            </w:r>
          </w:p>
        </w:tc>
        <w:tc>
          <w:tcPr>
            <w:tcW w:w="8671" w:type="dxa"/>
            <w:shd w:val="clear" w:color="auto" w:fill="FFFFFF"/>
          </w:tcPr>
          <w:p w14:paraId="03A4E552"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Latvijas Pašvaldību savienība</w:t>
            </w:r>
          </w:p>
        </w:tc>
      </w:tr>
      <w:tr w:rsidR="007D2E67" w14:paraId="03A4E556" w14:textId="77777777" w:rsidTr="008F3C88">
        <w:tc>
          <w:tcPr>
            <w:tcW w:w="1252" w:type="dxa"/>
            <w:shd w:val="clear" w:color="auto" w:fill="FFFFFF"/>
          </w:tcPr>
          <w:p w14:paraId="03A4E554"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LSA</w:t>
            </w:r>
          </w:p>
        </w:tc>
        <w:tc>
          <w:tcPr>
            <w:tcW w:w="8671" w:type="dxa"/>
            <w:shd w:val="clear" w:color="auto" w:fill="FFFFFF"/>
          </w:tcPr>
          <w:p w14:paraId="03A4E555"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Latvijas Studentu apvienība</w:t>
            </w:r>
          </w:p>
        </w:tc>
      </w:tr>
      <w:tr w:rsidR="007D2E67" w14:paraId="03A4E559" w14:textId="77777777" w:rsidTr="008F3C88">
        <w:tc>
          <w:tcPr>
            <w:tcW w:w="1252" w:type="dxa"/>
            <w:shd w:val="clear" w:color="auto" w:fill="FFFFFF"/>
          </w:tcPr>
          <w:p w14:paraId="03A4E557"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LTRK</w:t>
            </w:r>
          </w:p>
        </w:tc>
        <w:tc>
          <w:tcPr>
            <w:tcW w:w="8671" w:type="dxa"/>
            <w:shd w:val="clear" w:color="auto" w:fill="FFFFFF"/>
          </w:tcPr>
          <w:p w14:paraId="03A4E558"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Latvijas Tirdzniecības un rūpniecības kamera</w:t>
            </w:r>
          </w:p>
        </w:tc>
      </w:tr>
      <w:tr w:rsidR="007D2E67" w14:paraId="03A4E55C" w14:textId="77777777" w:rsidTr="008F3C88">
        <w:tc>
          <w:tcPr>
            <w:tcW w:w="1252" w:type="dxa"/>
            <w:shd w:val="clear" w:color="auto" w:fill="FFFFFF"/>
          </w:tcPr>
          <w:p w14:paraId="03A4E55A"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LU</w:t>
            </w:r>
          </w:p>
        </w:tc>
        <w:tc>
          <w:tcPr>
            <w:tcW w:w="8671" w:type="dxa"/>
            <w:shd w:val="clear" w:color="auto" w:fill="FFFFFF"/>
          </w:tcPr>
          <w:p w14:paraId="03A4E55B"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Latvijas Universitāte</w:t>
            </w:r>
          </w:p>
        </w:tc>
      </w:tr>
      <w:tr w:rsidR="007D2E67" w14:paraId="03A4E561" w14:textId="77777777" w:rsidTr="008F3C88">
        <w:tc>
          <w:tcPr>
            <w:tcW w:w="1252" w:type="dxa"/>
            <w:shd w:val="clear" w:color="auto" w:fill="FFFFFF"/>
          </w:tcPr>
          <w:p w14:paraId="03A4E55D"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LVA</w:t>
            </w:r>
          </w:p>
          <w:p w14:paraId="03A4E55E"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LZP</w:t>
            </w:r>
          </w:p>
        </w:tc>
        <w:tc>
          <w:tcPr>
            <w:tcW w:w="8671" w:type="dxa"/>
            <w:shd w:val="clear" w:color="auto" w:fill="FFFFFF"/>
          </w:tcPr>
          <w:p w14:paraId="03A4E55F"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Latviešu valodas aģentūra</w:t>
            </w:r>
          </w:p>
          <w:p w14:paraId="03A4E560"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Latvijas Zinātnes padome</w:t>
            </w:r>
          </w:p>
        </w:tc>
      </w:tr>
      <w:tr w:rsidR="007D2E67" w14:paraId="03A4E56A" w14:textId="77777777" w:rsidTr="008F3C88">
        <w:tc>
          <w:tcPr>
            <w:tcW w:w="1252" w:type="dxa"/>
            <w:shd w:val="clear" w:color="auto" w:fill="FFFFFF"/>
          </w:tcPr>
          <w:p w14:paraId="03A4E562"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MK</w:t>
            </w:r>
          </w:p>
          <w:p w14:paraId="5AF4B2AE" w14:textId="35D5A77C" w:rsidR="009F49B0" w:rsidRPr="008F3C88" w:rsidRDefault="009F49B0" w:rsidP="00C31005">
            <w:pPr>
              <w:tabs>
                <w:tab w:val="left" w:pos="567"/>
              </w:tabs>
              <w:spacing w:after="0" w:line="240" w:lineRule="auto"/>
              <w:rPr>
                <w:rFonts w:ascii="Arial" w:eastAsia="Arial" w:hAnsi="Arial" w:cs="Arial"/>
                <w:strike/>
              </w:rPr>
            </w:pPr>
            <w:r>
              <w:rPr>
                <w:rFonts w:ascii="Arial" w:eastAsia="Arial" w:hAnsi="Arial" w:cs="Arial"/>
              </w:rPr>
              <w:t>NAP</w:t>
            </w:r>
          </w:p>
          <w:p w14:paraId="03A4E565" w14:textId="0228E125" w:rsidR="007D2E67" w:rsidRPr="008F3C88" w:rsidRDefault="00243E80" w:rsidP="00C31005">
            <w:pPr>
              <w:tabs>
                <w:tab w:val="left" w:pos="567"/>
              </w:tabs>
              <w:spacing w:after="0" w:line="240" w:lineRule="auto"/>
              <w:rPr>
                <w:rFonts w:ascii="Arial" w:eastAsia="Arial" w:hAnsi="Arial" w:cs="Arial"/>
                <w:i/>
              </w:rPr>
            </w:pPr>
            <w:r>
              <w:rPr>
                <w:rFonts w:ascii="Arial" w:eastAsia="Arial" w:hAnsi="Arial" w:cs="Arial"/>
              </w:rPr>
              <w:t>NIID</w:t>
            </w:r>
          </w:p>
        </w:tc>
        <w:tc>
          <w:tcPr>
            <w:tcW w:w="8671" w:type="dxa"/>
            <w:shd w:val="clear" w:color="auto" w:fill="FFFFFF"/>
          </w:tcPr>
          <w:p w14:paraId="03A4E566"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Ministru kabinets</w:t>
            </w:r>
          </w:p>
          <w:p w14:paraId="60871850" w14:textId="76079724" w:rsidR="009F49B0" w:rsidRDefault="009F49B0" w:rsidP="00C31005">
            <w:pPr>
              <w:tabs>
                <w:tab w:val="left" w:pos="567"/>
              </w:tabs>
              <w:spacing w:after="0" w:line="240" w:lineRule="auto"/>
              <w:rPr>
                <w:rFonts w:ascii="Arial" w:eastAsia="Arial" w:hAnsi="Arial" w:cs="Arial"/>
              </w:rPr>
            </w:pPr>
            <w:r>
              <w:rPr>
                <w:rFonts w:ascii="Arial" w:eastAsia="Arial" w:hAnsi="Arial" w:cs="Arial"/>
              </w:rPr>
              <w:t>Latvijas Nacionālais attīstības plāns</w:t>
            </w:r>
          </w:p>
          <w:p w14:paraId="03A4E569" w14:textId="2DA8754B" w:rsidR="007D2E67" w:rsidRDefault="00243E80" w:rsidP="00C31005">
            <w:pPr>
              <w:tabs>
                <w:tab w:val="left" w:pos="567"/>
              </w:tabs>
              <w:spacing w:after="0" w:line="240" w:lineRule="auto"/>
              <w:rPr>
                <w:rFonts w:ascii="Arial" w:eastAsia="Arial" w:hAnsi="Arial" w:cs="Arial"/>
              </w:rPr>
            </w:pPr>
            <w:r>
              <w:rPr>
                <w:rFonts w:ascii="Arial" w:eastAsia="Arial" w:hAnsi="Arial" w:cs="Arial"/>
              </w:rPr>
              <w:t xml:space="preserve">Nacionālā izglītības iespēju datubāze </w:t>
            </w:r>
          </w:p>
        </w:tc>
      </w:tr>
      <w:tr w:rsidR="007D2E67" w14:paraId="03A4E572" w14:textId="77777777" w:rsidTr="008F3C88">
        <w:tc>
          <w:tcPr>
            <w:tcW w:w="1252" w:type="dxa"/>
            <w:shd w:val="clear" w:color="auto" w:fill="FFFFFF"/>
          </w:tcPr>
          <w:p w14:paraId="03A4E56E" w14:textId="77777777" w:rsidR="007D2E67" w:rsidRPr="008F3C88" w:rsidRDefault="00243E80" w:rsidP="00C31005">
            <w:pPr>
              <w:tabs>
                <w:tab w:val="left" w:pos="567"/>
              </w:tabs>
              <w:spacing w:after="0" w:line="240" w:lineRule="auto"/>
              <w:rPr>
                <w:rFonts w:ascii="Arial" w:eastAsia="Arial" w:hAnsi="Arial" w:cs="Arial"/>
              </w:rPr>
            </w:pPr>
            <w:r w:rsidRPr="008F3C88">
              <w:rPr>
                <w:rFonts w:ascii="Arial" w:eastAsia="Arial" w:hAnsi="Arial" w:cs="Arial"/>
              </w:rPr>
              <w:t>NEP</w:t>
            </w:r>
          </w:p>
          <w:p w14:paraId="702591EB" w14:textId="77777777" w:rsidR="008F3C88" w:rsidRPr="008F3C88" w:rsidRDefault="009F49B0" w:rsidP="00C31005">
            <w:pPr>
              <w:tabs>
                <w:tab w:val="left" w:pos="567"/>
              </w:tabs>
              <w:spacing w:after="0" w:line="240" w:lineRule="auto"/>
              <w:rPr>
                <w:rFonts w:ascii="Arial" w:eastAsia="Arial" w:hAnsi="Arial" w:cs="Arial"/>
                <w:i/>
              </w:rPr>
            </w:pPr>
            <w:r w:rsidRPr="008F3C88">
              <w:rPr>
                <w:rFonts w:ascii="Arial" w:eastAsia="Arial" w:hAnsi="Arial" w:cs="Arial"/>
                <w:i/>
              </w:rPr>
              <w:t xml:space="preserve">NEET </w:t>
            </w:r>
          </w:p>
          <w:p w14:paraId="1BB034E9" w14:textId="77777777" w:rsidR="008F3C88" w:rsidRPr="008F3C88" w:rsidRDefault="008F3C88" w:rsidP="00C31005">
            <w:pPr>
              <w:tabs>
                <w:tab w:val="left" w:pos="567"/>
              </w:tabs>
              <w:spacing w:after="0" w:line="240" w:lineRule="auto"/>
              <w:rPr>
                <w:rFonts w:ascii="Arial" w:eastAsia="Arial" w:hAnsi="Arial" w:cs="Arial"/>
                <w:i/>
              </w:rPr>
            </w:pPr>
          </w:p>
          <w:p w14:paraId="03A4E56F" w14:textId="6C5BE013" w:rsidR="009F49B0" w:rsidRPr="008F3C88" w:rsidRDefault="009F49B0" w:rsidP="00C31005">
            <w:pPr>
              <w:tabs>
                <w:tab w:val="left" w:pos="567"/>
              </w:tabs>
              <w:spacing w:after="0" w:line="240" w:lineRule="auto"/>
              <w:rPr>
                <w:rFonts w:ascii="Arial" w:eastAsia="Arial" w:hAnsi="Arial" w:cs="Arial"/>
                <w:i/>
              </w:rPr>
            </w:pPr>
            <w:proofErr w:type="spellStart"/>
            <w:r w:rsidRPr="008F3C88">
              <w:rPr>
                <w:rFonts w:ascii="Arial" w:eastAsia="Arial" w:hAnsi="Arial" w:cs="Arial"/>
                <w:i/>
              </w:rPr>
              <w:t>Nordplus</w:t>
            </w:r>
            <w:proofErr w:type="spellEnd"/>
            <w:r w:rsidRPr="008F3C88">
              <w:rPr>
                <w:rFonts w:ascii="Arial" w:eastAsia="Arial" w:hAnsi="Arial" w:cs="Arial"/>
                <w:i/>
              </w:rPr>
              <w:t xml:space="preserve"> </w:t>
            </w:r>
          </w:p>
        </w:tc>
        <w:tc>
          <w:tcPr>
            <w:tcW w:w="8671" w:type="dxa"/>
            <w:shd w:val="clear" w:color="auto" w:fill="FFFFFF"/>
          </w:tcPr>
          <w:p w14:paraId="03A4E570" w14:textId="77777777" w:rsidR="007D2E67" w:rsidRPr="008F3C88" w:rsidRDefault="00243E80" w:rsidP="00C31005">
            <w:pPr>
              <w:tabs>
                <w:tab w:val="left" w:pos="567"/>
              </w:tabs>
              <w:spacing w:after="0" w:line="240" w:lineRule="auto"/>
              <w:rPr>
                <w:rFonts w:ascii="Arial" w:eastAsia="Arial" w:hAnsi="Arial" w:cs="Arial"/>
              </w:rPr>
            </w:pPr>
            <w:r w:rsidRPr="008F3C88">
              <w:rPr>
                <w:rFonts w:ascii="Arial" w:eastAsia="Arial" w:hAnsi="Arial" w:cs="Arial"/>
              </w:rPr>
              <w:t>Nozaru ekspertu padome</w:t>
            </w:r>
          </w:p>
          <w:p w14:paraId="0E27EFCC" w14:textId="49E837FB" w:rsidR="007D2E67" w:rsidRPr="008F3C88" w:rsidRDefault="00243E80" w:rsidP="00C31005">
            <w:pPr>
              <w:tabs>
                <w:tab w:val="left" w:pos="567"/>
              </w:tabs>
              <w:spacing w:after="0" w:line="240" w:lineRule="auto"/>
              <w:rPr>
                <w:rFonts w:ascii="Arial" w:eastAsia="Arial" w:hAnsi="Arial" w:cs="Arial"/>
              </w:rPr>
            </w:pPr>
            <w:r w:rsidRPr="008F3C88">
              <w:rPr>
                <w:rFonts w:ascii="Arial" w:eastAsia="Arial" w:hAnsi="Arial" w:cs="Arial"/>
              </w:rPr>
              <w:t>jaunieši, kas nemācās, nestrādā un neapgūst arodu</w:t>
            </w:r>
            <w:r w:rsidR="008F3C88" w:rsidRPr="008F3C88">
              <w:rPr>
                <w:rFonts w:ascii="Arial" w:eastAsia="Arial" w:hAnsi="Arial" w:cs="Arial"/>
              </w:rPr>
              <w:t xml:space="preserve"> (</w:t>
            </w:r>
            <w:proofErr w:type="spellStart"/>
            <w:r w:rsidR="008F3C88" w:rsidRPr="008F3C88">
              <w:rPr>
                <w:rFonts w:ascii="Arial" w:eastAsia="Arial" w:hAnsi="Arial" w:cs="Arial"/>
                <w:i/>
              </w:rPr>
              <w:t>Not</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in</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Education</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Employment</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or</w:t>
            </w:r>
            <w:proofErr w:type="spellEnd"/>
            <w:r w:rsidR="008F3C88" w:rsidRPr="008F3C88">
              <w:rPr>
                <w:rFonts w:ascii="Arial" w:eastAsia="Arial" w:hAnsi="Arial" w:cs="Arial"/>
                <w:i/>
              </w:rPr>
              <w:t xml:space="preserve"> </w:t>
            </w:r>
            <w:proofErr w:type="spellStart"/>
            <w:r w:rsidR="008F3C88" w:rsidRPr="008F3C88">
              <w:rPr>
                <w:rFonts w:ascii="Arial" w:eastAsia="Arial" w:hAnsi="Arial" w:cs="Arial"/>
                <w:i/>
              </w:rPr>
              <w:t>Training</w:t>
            </w:r>
            <w:proofErr w:type="spellEnd"/>
            <w:r w:rsidR="008F3C88" w:rsidRPr="008F3C88">
              <w:rPr>
                <w:rFonts w:ascii="Arial" w:eastAsia="Arial" w:hAnsi="Arial" w:cs="Arial"/>
              </w:rPr>
              <w:t>)</w:t>
            </w:r>
          </w:p>
          <w:p w14:paraId="03A4E571" w14:textId="6DFDB1FB" w:rsidR="009F49B0" w:rsidRPr="008F3C88" w:rsidRDefault="009F49B0" w:rsidP="00C31005">
            <w:pPr>
              <w:tabs>
                <w:tab w:val="left" w:pos="567"/>
              </w:tabs>
              <w:spacing w:after="0" w:line="240" w:lineRule="auto"/>
              <w:rPr>
                <w:rFonts w:ascii="Arial" w:eastAsia="Arial" w:hAnsi="Arial" w:cs="Arial"/>
              </w:rPr>
            </w:pPr>
            <w:r w:rsidRPr="008F3C88">
              <w:rPr>
                <w:rFonts w:ascii="Arial" w:eastAsia="Arial" w:hAnsi="Arial" w:cs="Arial"/>
              </w:rPr>
              <w:t>Ziemeļu Ministru padomes izveidots projekts dalībniekiem no Ziemeļvalstīm un Baltijas</w:t>
            </w:r>
          </w:p>
        </w:tc>
      </w:tr>
      <w:tr w:rsidR="007D2E67" w14:paraId="03A4E577" w14:textId="77777777" w:rsidTr="008F3C88">
        <w:tc>
          <w:tcPr>
            <w:tcW w:w="1252" w:type="dxa"/>
            <w:shd w:val="clear" w:color="auto" w:fill="FFFFFF"/>
          </w:tcPr>
          <w:p w14:paraId="03A4E573" w14:textId="77777777" w:rsidR="007D2E67" w:rsidRPr="008F3C88" w:rsidRDefault="00243E80" w:rsidP="00C31005">
            <w:pPr>
              <w:tabs>
                <w:tab w:val="left" w:pos="567"/>
              </w:tabs>
              <w:spacing w:after="0" w:line="240" w:lineRule="auto"/>
              <w:rPr>
                <w:rFonts w:ascii="Arial" w:eastAsia="Arial" w:hAnsi="Arial" w:cs="Arial"/>
              </w:rPr>
            </w:pPr>
            <w:r w:rsidRPr="008F3C88">
              <w:rPr>
                <w:rFonts w:ascii="Arial" w:eastAsia="Arial" w:hAnsi="Arial" w:cs="Arial"/>
              </w:rPr>
              <w:t>NRP</w:t>
            </w:r>
          </w:p>
          <w:p w14:paraId="03A4E574" w14:textId="77777777" w:rsidR="007D2E67" w:rsidRPr="008F3C88" w:rsidRDefault="00243E80" w:rsidP="00C31005">
            <w:pPr>
              <w:tabs>
                <w:tab w:val="left" w:pos="567"/>
              </w:tabs>
              <w:spacing w:after="0" w:line="240" w:lineRule="auto"/>
              <w:rPr>
                <w:rFonts w:ascii="Arial" w:eastAsia="Arial" w:hAnsi="Arial" w:cs="Arial"/>
              </w:rPr>
            </w:pPr>
            <w:r w:rsidRPr="008F3C88">
              <w:rPr>
                <w:rFonts w:ascii="Arial" w:eastAsia="Arial" w:hAnsi="Arial" w:cs="Arial"/>
              </w:rPr>
              <w:t>NVA</w:t>
            </w:r>
          </w:p>
        </w:tc>
        <w:tc>
          <w:tcPr>
            <w:tcW w:w="8671" w:type="dxa"/>
            <w:shd w:val="clear" w:color="auto" w:fill="FFFFFF"/>
          </w:tcPr>
          <w:p w14:paraId="03A4E575" w14:textId="51EA99CC" w:rsidR="007D2E67" w:rsidRPr="008F3C88" w:rsidRDefault="00243E80" w:rsidP="00C31005">
            <w:pPr>
              <w:tabs>
                <w:tab w:val="left" w:pos="567"/>
              </w:tabs>
              <w:spacing w:after="0" w:line="240" w:lineRule="auto"/>
              <w:rPr>
                <w:rFonts w:ascii="Arial" w:eastAsia="Arial" w:hAnsi="Arial" w:cs="Arial"/>
              </w:rPr>
            </w:pPr>
            <w:r w:rsidRPr="008F3C88">
              <w:rPr>
                <w:rFonts w:ascii="Arial" w:eastAsia="Arial" w:hAnsi="Arial" w:cs="Arial"/>
              </w:rPr>
              <w:t xml:space="preserve">Latvijas nacionālā reformu programma </w:t>
            </w:r>
            <w:r w:rsidR="00890030" w:rsidRPr="008F3C88">
              <w:rPr>
                <w:rFonts w:ascii="Arial" w:eastAsia="Arial" w:hAnsi="Arial" w:cs="Arial"/>
              </w:rPr>
              <w:t>„</w:t>
            </w:r>
            <w:r w:rsidRPr="008F3C88">
              <w:rPr>
                <w:rFonts w:ascii="Arial" w:eastAsia="Arial" w:hAnsi="Arial" w:cs="Arial"/>
              </w:rPr>
              <w:t>ES 2020" stratēģijas īstenošanai</w:t>
            </w:r>
          </w:p>
          <w:p w14:paraId="03A4E576" w14:textId="77777777" w:rsidR="007D2E67" w:rsidRPr="008F3C88" w:rsidRDefault="00243E80" w:rsidP="00C31005">
            <w:pPr>
              <w:tabs>
                <w:tab w:val="left" w:pos="567"/>
              </w:tabs>
              <w:spacing w:after="0" w:line="240" w:lineRule="auto"/>
              <w:rPr>
                <w:rFonts w:ascii="Arial" w:eastAsia="Arial" w:hAnsi="Arial" w:cs="Arial"/>
              </w:rPr>
            </w:pPr>
            <w:r w:rsidRPr="008F3C88">
              <w:rPr>
                <w:rFonts w:ascii="Arial" w:eastAsia="Arial" w:hAnsi="Arial" w:cs="Arial"/>
              </w:rPr>
              <w:t>Nodarbinātības valsts aģentūra</w:t>
            </w:r>
          </w:p>
        </w:tc>
      </w:tr>
      <w:tr w:rsidR="007D2E67" w14:paraId="03A4E57A" w14:textId="77777777" w:rsidTr="008F3C88">
        <w:tc>
          <w:tcPr>
            <w:tcW w:w="1252" w:type="dxa"/>
            <w:shd w:val="clear" w:color="auto" w:fill="FFFFFF"/>
          </w:tcPr>
          <w:p w14:paraId="03A4E578" w14:textId="77777777" w:rsidR="007D2E67" w:rsidRPr="008F3C88" w:rsidRDefault="00243E80" w:rsidP="00C31005">
            <w:pPr>
              <w:tabs>
                <w:tab w:val="left" w:pos="567"/>
              </w:tabs>
              <w:spacing w:after="0" w:line="240" w:lineRule="auto"/>
              <w:rPr>
                <w:rFonts w:ascii="Arial" w:eastAsia="Arial" w:hAnsi="Arial" w:cs="Arial"/>
              </w:rPr>
            </w:pPr>
            <w:r w:rsidRPr="008F3C88">
              <w:rPr>
                <w:rFonts w:ascii="Arial" w:eastAsia="Arial" w:hAnsi="Arial" w:cs="Arial"/>
              </w:rPr>
              <w:t>NVO</w:t>
            </w:r>
          </w:p>
        </w:tc>
        <w:tc>
          <w:tcPr>
            <w:tcW w:w="8671" w:type="dxa"/>
            <w:shd w:val="clear" w:color="auto" w:fill="FFFFFF"/>
          </w:tcPr>
          <w:p w14:paraId="03A4E579" w14:textId="77777777" w:rsidR="007D2E67" w:rsidRPr="008F3C88" w:rsidRDefault="00243E80" w:rsidP="00C31005">
            <w:pPr>
              <w:tabs>
                <w:tab w:val="left" w:pos="567"/>
              </w:tabs>
              <w:spacing w:after="0" w:line="240" w:lineRule="auto"/>
              <w:rPr>
                <w:rFonts w:ascii="Arial" w:eastAsia="Arial" w:hAnsi="Arial" w:cs="Arial"/>
              </w:rPr>
            </w:pPr>
            <w:r w:rsidRPr="008F3C88">
              <w:rPr>
                <w:rFonts w:ascii="Arial" w:eastAsia="Arial" w:hAnsi="Arial" w:cs="Arial"/>
              </w:rPr>
              <w:t>nevalstiskās organizācijas</w:t>
            </w:r>
          </w:p>
        </w:tc>
      </w:tr>
      <w:tr w:rsidR="007D2E67" w14:paraId="03A4E586" w14:textId="77777777" w:rsidTr="008F3C88">
        <w:tc>
          <w:tcPr>
            <w:tcW w:w="1252" w:type="dxa"/>
            <w:shd w:val="clear" w:color="auto" w:fill="FFFFFF"/>
          </w:tcPr>
          <w:p w14:paraId="03A4E57B" w14:textId="77777777" w:rsidR="007D2E67" w:rsidRPr="008F3C88" w:rsidRDefault="00243E80" w:rsidP="00C31005">
            <w:pPr>
              <w:tabs>
                <w:tab w:val="left" w:pos="567"/>
              </w:tabs>
              <w:spacing w:after="0" w:line="240" w:lineRule="auto"/>
              <w:rPr>
                <w:rFonts w:ascii="Arial" w:eastAsia="Arial" w:hAnsi="Arial" w:cs="Arial"/>
                <w:i/>
              </w:rPr>
            </w:pPr>
            <w:r w:rsidRPr="008F3C88">
              <w:rPr>
                <w:rFonts w:ascii="Arial" w:eastAsia="Arial" w:hAnsi="Arial" w:cs="Arial"/>
                <w:i/>
              </w:rPr>
              <w:t>OECD</w:t>
            </w:r>
          </w:p>
          <w:p w14:paraId="03A4E57C" w14:textId="77777777" w:rsidR="007D2E67" w:rsidRPr="008F3C88" w:rsidRDefault="007D2E67" w:rsidP="00C31005">
            <w:pPr>
              <w:tabs>
                <w:tab w:val="left" w:pos="567"/>
              </w:tabs>
              <w:spacing w:after="0" w:line="240" w:lineRule="auto"/>
              <w:rPr>
                <w:rFonts w:ascii="Arial" w:eastAsia="Arial" w:hAnsi="Arial" w:cs="Arial"/>
              </w:rPr>
            </w:pPr>
          </w:p>
          <w:p w14:paraId="03A4E57D" w14:textId="301B0811" w:rsidR="007D2E67" w:rsidRPr="008F3C88" w:rsidRDefault="00243E80" w:rsidP="00C31005">
            <w:pPr>
              <w:tabs>
                <w:tab w:val="left" w:pos="567"/>
              </w:tabs>
              <w:spacing w:after="0" w:line="240" w:lineRule="auto"/>
              <w:rPr>
                <w:rFonts w:ascii="Arial" w:eastAsia="Arial" w:hAnsi="Arial" w:cs="Arial"/>
              </w:rPr>
            </w:pPr>
            <w:r w:rsidRPr="008F3C88">
              <w:rPr>
                <w:rFonts w:ascii="Arial" w:eastAsia="Arial" w:hAnsi="Arial" w:cs="Arial"/>
              </w:rPr>
              <w:t>PB</w:t>
            </w:r>
          </w:p>
          <w:p w14:paraId="03A4E57E" w14:textId="18114FAA" w:rsidR="007D2E67" w:rsidRPr="008F3C88" w:rsidRDefault="00243E80" w:rsidP="00C31005">
            <w:pPr>
              <w:tabs>
                <w:tab w:val="left" w:pos="567"/>
              </w:tabs>
              <w:spacing w:after="0" w:line="240" w:lineRule="auto"/>
              <w:rPr>
                <w:rFonts w:ascii="Arial" w:eastAsia="Arial" w:hAnsi="Arial" w:cs="Arial"/>
                <w:i/>
              </w:rPr>
            </w:pPr>
            <w:r w:rsidRPr="008F3C88">
              <w:rPr>
                <w:rFonts w:ascii="Arial" w:eastAsia="Arial" w:hAnsi="Arial" w:cs="Arial"/>
                <w:i/>
              </w:rPr>
              <w:t>PIAAC</w:t>
            </w:r>
          </w:p>
          <w:p w14:paraId="0B7F76AD" w14:textId="77777777" w:rsidR="009F49B0" w:rsidRPr="008F3C88" w:rsidRDefault="009F49B0" w:rsidP="00C31005">
            <w:pPr>
              <w:tabs>
                <w:tab w:val="left" w:pos="567"/>
              </w:tabs>
              <w:spacing w:after="0" w:line="240" w:lineRule="auto"/>
              <w:rPr>
                <w:rFonts w:ascii="Arial" w:eastAsia="Arial" w:hAnsi="Arial" w:cs="Arial"/>
              </w:rPr>
            </w:pPr>
          </w:p>
          <w:p w14:paraId="03A4E57F" w14:textId="6B29FE47" w:rsidR="007D2E67" w:rsidRPr="008F3C88" w:rsidRDefault="00243E80" w:rsidP="00C31005">
            <w:pPr>
              <w:tabs>
                <w:tab w:val="left" w:pos="567"/>
              </w:tabs>
              <w:spacing w:after="0" w:line="240" w:lineRule="auto"/>
              <w:rPr>
                <w:rFonts w:ascii="Arial" w:eastAsia="Arial" w:hAnsi="Arial" w:cs="Arial"/>
              </w:rPr>
            </w:pPr>
            <w:r w:rsidRPr="008F3C88">
              <w:rPr>
                <w:rFonts w:ascii="Arial" w:eastAsia="Arial" w:hAnsi="Arial" w:cs="Arial"/>
              </w:rPr>
              <w:t xml:space="preserve">PII </w:t>
            </w:r>
          </w:p>
          <w:p w14:paraId="03A4E580" w14:textId="77777777" w:rsidR="007D2E67" w:rsidRPr="008F3C88" w:rsidRDefault="00243E80" w:rsidP="00C31005">
            <w:pPr>
              <w:tabs>
                <w:tab w:val="left" w:pos="567"/>
              </w:tabs>
              <w:spacing w:after="0" w:line="240" w:lineRule="auto"/>
              <w:rPr>
                <w:rFonts w:ascii="Arial" w:eastAsia="Arial" w:hAnsi="Arial" w:cs="Arial"/>
              </w:rPr>
            </w:pPr>
            <w:r w:rsidRPr="008F3C88">
              <w:rPr>
                <w:rFonts w:ascii="Arial" w:eastAsia="Arial" w:hAnsi="Arial" w:cs="Arial"/>
              </w:rPr>
              <w:t>PINTSA</w:t>
            </w:r>
          </w:p>
        </w:tc>
        <w:tc>
          <w:tcPr>
            <w:tcW w:w="8671" w:type="dxa"/>
            <w:shd w:val="clear" w:color="auto" w:fill="FFFFFF"/>
          </w:tcPr>
          <w:p w14:paraId="03A4E581" w14:textId="0C74488B" w:rsidR="007D2E67" w:rsidRPr="008F3C88" w:rsidRDefault="00243E80" w:rsidP="00C31005">
            <w:pPr>
              <w:tabs>
                <w:tab w:val="left" w:pos="567"/>
              </w:tabs>
              <w:spacing w:after="0" w:line="240" w:lineRule="auto"/>
              <w:rPr>
                <w:rFonts w:ascii="Arial" w:eastAsia="Arial" w:hAnsi="Arial" w:cs="Arial"/>
                <w:i/>
              </w:rPr>
            </w:pPr>
            <w:r w:rsidRPr="008F3C88">
              <w:rPr>
                <w:rFonts w:ascii="Arial" w:eastAsia="Arial" w:hAnsi="Arial" w:cs="Arial"/>
              </w:rPr>
              <w:t>Ekonomiskās sadarbības un attīstības organizācija</w:t>
            </w:r>
            <w:r w:rsidR="00890030" w:rsidRPr="008F3C88">
              <w:rPr>
                <w:rFonts w:ascii="Arial" w:eastAsia="Arial" w:hAnsi="Arial" w:cs="Arial"/>
              </w:rPr>
              <w:t xml:space="preserve"> </w:t>
            </w:r>
            <w:r w:rsidRPr="008F3C88">
              <w:rPr>
                <w:rFonts w:ascii="Arial" w:eastAsia="Arial" w:hAnsi="Arial" w:cs="Arial"/>
                <w:i/>
              </w:rPr>
              <w:t>(</w:t>
            </w:r>
            <w:proofErr w:type="spellStart"/>
            <w:r w:rsidRPr="008F3C88">
              <w:rPr>
                <w:rFonts w:ascii="Arial" w:eastAsia="Arial" w:hAnsi="Arial" w:cs="Arial"/>
                <w:i/>
              </w:rPr>
              <w:t>Organisation</w:t>
            </w:r>
            <w:proofErr w:type="spellEnd"/>
            <w:r w:rsidRPr="008F3C88">
              <w:rPr>
                <w:rFonts w:ascii="Arial" w:eastAsia="Arial" w:hAnsi="Arial" w:cs="Arial"/>
                <w:i/>
              </w:rPr>
              <w:t xml:space="preserve"> </w:t>
            </w:r>
            <w:proofErr w:type="spellStart"/>
            <w:r w:rsidRPr="008F3C88">
              <w:rPr>
                <w:rFonts w:ascii="Arial" w:eastAsia="Arial" w:hAnsi="Arial" w:cs="Arial"/>
                <w:i/>
              </w:rPr>
              <w:t>for</w:t>
            </w:r>
            <w:proofErr w:type="spellEnd"/>
            <w:r w:rsidRPr="008F3C88">
              <w:rPr>
                <w:rFonts w:ascii="Arial" w:eastAsia="Arial" w:hAnsi="Arial" w:cs="Arial"/>
                <w:i/>
              </w:rPr>
              <w:t xml:space="preserve"> </w:t>
            </w:r>
            <w:proofErr w:type="spellStart"/>
            <w:r w:rsidRPr="008F3C88">
              <w:rPr>
                <w:rFonts w:ascii="Arial" w:eastAsia="Arial" w:hAnsi="Arial" w:cs="Arial"/>
                <w:i/>
              </w:rPr>
              <w:t>Economic</w:t>
            </w:r>
            <w:proofErr w:type="spellEnd"/>
            <w:r w:rsidRPr="008F3C88">
              <w:rPr>
                <w:rFonts w:ascii="Arial" w:eastAsia="Arial" w:hAnsi="Arial" w:cs="Arial"/>
                <w:i/>
              </w:rPr>
              <w:t xml:space="preserve"> Co</w:t>
            </w:r>
            <w:r w:rsidR="00890030" w:rsidRPr="008F3C88">
              <w:rPr>
                <w:rFonts w:ascii="Arial" w:eastAsia="Arial" w:hAnsi="Arial" w:cs="Arial"/>
                <w:i/>
              </w:rPr>
              <w:t>-</w:t>
            </w:r>
            <w:proofErr w:type="spellStart"/>
            <w:r w:rsidRPr="008F3C88">
              <w:rPr>
                <w:rFonts w:ascii="Arial" w:eastAsia="Arial" w:hAnsi="Arial" w:cs="Arial"/>
                <w:i/>
              </w:rPr>
              <w:t>operation</w:t>
            </w:r>
            <w:proofErr w:type="spellEnd"/>
            <w:r w:rsidRPr="008F3C88">
              <w:rPr>
                <w:rFonts w:ascii="Arial" w:eastAsia="Arial" w:hAnsi="Arial" w:cs="Arial"/>
                <w:i/>
              </w:rPr>
              <w:t xml:space="preserve"> </w:t>
            </w:r>
            <w:proofErr w:type="spellStart"/>
            <w:r w:rsidRPr="008F3C88">
              <w:rPr>
                <w:rFonts w:ascii="Arial" w:eastAsia="Arial" w:hAnsi="Arial" w:cs="Arial"/>
                <w:i/>
              </w:rPr>
              <w:t>and</w:t>
            </w:r>
            <w:proofErr w:type="spellEnd"/>
            <w:r w:rsidRPr="008F3C88">
              <w:rPr>
                <w:rFonts w:ascii="Arial" w:eastAsia="Arial" w:hAnsi="Arial" w:cs="Arial"/>
                <w:i/>
              </w:rPr>
              <w:t xml:space="preserve"> </w:t>
            </w:r>
            <w:proofErr w:type="spellStart"/>
            <w:r w:rsidRPr="008F3C88">
              <w:rPr>
                <w:rFonts w:ascii="Arial" w:eastAsia="Arial" w:hAnsi="Arial" w:cs="Arial"/>
                <w:i/>
              </w:rPr>
              <w:t>Development</w:t>
            </w:r>
            <w:proofErr w:type="spellEnd"/>
            <w:r w:rsidRPr="008F3C88">
              <w:rPr>
                <w:rFonts w:ascii="Arial" w:eastAsia="Arial" w:hAnsi="Arial" w:cs="Arial"/>
                <w:i/>
              </w:rPr>
              <w:t>)</w:t>
            </w:r>
          </w:p>
          <w:p w14:paraId="03A4E582" w14:textId="77777777" w:rsidR="007D2E67" w:rsidRPr="008F3C88" w:rsidRDefault="00243E80" w:rsidP="00C31005">
            <w:pPr>
              <w:tabs>
                <w:tab w:val="left" w:pos="567"/>
              </w:tabs>
              <w:spacing w:after="0" w:line="240" w:lineRule="auto"/>
              <w:rPr>
                <w:rFonts w:ascii="Arial" w:eastAsia="Arial" w:hAnsi="Arial" w:cs="Arial"/>
              </w:rPr>
            </w:pPr>
            <w:r w:rsidRPr="008F3C88">
              <w:rPr>
                <w:rFonts w:ascii="Arial" w:eastAsia="Arial" w:hAnsi="Arial" w:cs="Arial"/>
              </w:rPr>
              <w:t>Pasaules Banka</w:t>
            </w:r>
          </w:p>
          <w:p w14:paraId="03A4E583" w14:textId="1EE2D2E8" w:rsidR="007D2E67" w:rsidRPr="008F3C88" w:rsidRDefault="00243E80" w:rsidP="00C31005">
            <w:pPr>
              <w:tabs>
                <w:tab w:val="left" w:pos="567"/>
              </w:tabs>
              <w:spacing w:after="0" w:line="240" w:lineRule="auto"/>
              <w:rPr>
                <w:rFonts w:ascii="Arial" w:eastAsia="Arial" w:hAnsi="Arial" w:cs="Arial"/>
              </w:rPr>
            </w:pPr>
            <w:r w:rsidRPr="008F3C88">
              <w:rPr>
                <w:rFonts w:ascii="Arial" w:eastAsia="Arial" w:hAnsi="Arial" w:cs="Arial"/>
              </w:rPr>
              <w:t xml:space="preserve">Starptautisks pieaugušo kompetenču novērtēšanas programmas pētījums </w:t>
            </w:r>
            <w:r w:rsidR="009F49B0" w:rsidRPr="008F3C88">
              <w:rPr>
                <w:rFonts w:ascii="Arial" w:eastAsia="Arial" w:hAnsi="Arial" w:cs="Arial"/>
              </w:rPr>
              <w:t>(</w:t>
            </w:r>
            <w:proofErr w:type="spellStart"/>
            <w:r w:rsidR="009F49B0" w:rsidRPr="008F3C88">
              <w:rPr>
                <w:rFonts w:ascii="Arial" w:eastAsia="Arial" w:hAnsi="Arial" w:cs="Arial"/>
                <w:i/>
              </w:rPr>
              <w:t>The</w:t>
            </w:r>
            <w:proofErr w:type="spellEnd"/>
            <w:r w:rsidR="009F49B0" w:rsidRPr="008F3C88">
              <w:rPr>
                <w:rFonts w:ascii="Arial" w:eastAsia="Arial" w:hAnsi="Arial" w:cs="Arial"/>
                <w:i/>
              </w:rPr>
              <w:t xml:space="preserve"> </w:t>
            </w:r>
            <w:proofErr w:type="spellStart"/>
            <w:r w:rsidR="009F49B0" w:rsidRPr="008F3C88">
              <w:rPr>
                <w:rFonts w:ascii="Arial" w:eastAsia="Arial" w:hAnsi="Arial" w:cs="Arial"/>
                <w:i/>
              </w:rPr>
              <w:t>Programme</w:t>
            </w:r>
            <w:proofErr w:type="spellEnd"/>
            <w:r w:rsidR="009F49B0" w:rsidRPr="008F3C88">
              <w:rPr>
                <w:rFonts w:ascii="Arial" w:eastAsia="Arial" w:hAnsi="Arial" w:cs="Arial"/>
                <w:i/>
              </w:rPr>
              <w:t xml:space="preserve"> </w:t>
            </w:r>
            <w:proofErr w:type="spellStart"/>
            <w:r w:rsidR="009F49B0" w:rsidRPr="008F3C88">
              <w:rPr>
                <w:rFonts w:ascii="Arial" w:eastAsia="Arial" w:hAnsi="Arial" w:cs="Arial"/>
                <w:i/>
              </w:rPr>
              <w:t>for</w:t>
            </w:r>
            <w:proofErr w:type="spellEnd"/>
            <w:r w:rsidR="009F49B0" w:rsidRPr="008F3C88">
              <w:rPr>
                <w:rFonts w:ascii="Arial" w:eastAsia="Arial" w:hAnsi="Arial" w:cs="Arial"/>
                <w:i/>
              </w:rPr>
              <w:t xml:space="preserve"> </w:t>
            </w:r>
            <w:proofErr w:type="spellStart"/>
            <w:r w:rsidR="009F49B0" w:rsidRPr="008F3C88">
              <w:rPr>
                <w:rFonts w:ascii="Arial" w:eastAsia="Arial" w:hAnsi="Arial" w:cs="Arial"/>
                <w:i/>
              </w:rPr>
              <w:t>the</w:t>
            </w:r>
            <w:proofErr w:type="spellEnd"/>
            <w:r w:rsidR="009F49B0" w:rsidRPr="008F3C88">
              <w:rPr>
                <w:rFonts w:ascii="Arial" w:eastAsia="Arial" w:hAnsi="Arial" w:cs="Arial"/>
                <w:i/>
              </w:rPr>
              <w:t xml:space="preserve"> </w:t>
            </w:r>
            <w:proofErr w:type="spellStart"/>
            <w:r w:rsidR="009F49B0" w:rsidRPr="008F3C88">
              <w:rPr>
                <w:rFonts w:ascii="Arial" w:eastAsia="Arial" w:hAnsi="Arial" w:cs="Arial"/>
                <w:i/>
              </w:rPr>
              <w:t>International</w:t>
            </w:r>
            <w:proofErr w:type="spellEnd"/>
            <w:r w:rsidR="009F49B0" w:rsidRPr="008F3C88">
              <w:rPr>
                <w:rFonts w:ascii="Arial" w:eastAsia="Arial" w:hAnsi="Arial" w:cs="Arial"/>
                <w:i/>
              </w:rPr>
              <w:t xml:space="preserve"> </w:t>
            </w:r>
            <w:proofErr w:type="spellStart"/>
            <w:r w:rsidR="009F49B0" w:rsidRPr="008F3C88">
              <w:rPr>
                <w:rFonts w:ascii="Arial" w:eastAsia="Arial" w:hAnsi="Arial" w:cs="Arial"/>
                <w:i/>
              </w:rPr>
              <w:t>Assessment</w:t>
            </w:r>
            <w:proofErr w:type="spellEnd"/>
            <w:r w:rsidR="009F49B0" w:rsidRPr="008F3C88">
              <w:rPr>
                <w:rFonts w:ascii="Arial" w:eastAsia="Arial" w:hAnsi="Arial" w:cs="Arial"/>
                <w:i/>
              </w:rPr>
              <w:t xml:space="preserve"> </w:t>
            </w:r>
            <w:proofErr w:type="spellStart"/>
            <w:r w:rsidR="009F49B0" w:rsidRPr="008F3C88">
              <w:rPr>
                <w:rFonts w:ascii="Arial" w:eastAsia="Arial" w:hAnsi="Arial" w:cs="Arial"/>
                <w:i/>
              </w:rPr>
              <w:t>of</w:t>
            </w:r>
            <w:proofErr w:type="spellEnd"/>
            <w:r w:rsidR="009F49B0" w:rsidRPr="008F3C88">
              <w:rPr>
                <w:rFonts w:ascii="Arial" w:eastAsia="Arial" w:hAnsi="Arial" w:cs="Arial"/>
                <w:i/>
              </w:rPr>
              <w:t xml:space="preserve"> </w:t>
            </w:r>
            <w:proofErr w:type="spellStart"/>
            <w:r w:rsidR="009F49B0" w:rsidRPr="008F3C88">
              <w:rPr>
                <w:rFonts w:ascii="Arial" w:eastAsia="Arial" w:hAnsi="Arial" w:cs="Arial"/>
                <w:i/>
              </w:rPr>
              <w:t>Adult</w:t>
            </w:r>
            <w:proofErr w:type="spellEnd"/>
            <w:r w:rsidR="009F49B0" w:rsidRPr="008F3C88">
              <w:rPr>
                <w:rFonts w:ascii="Arial" w:eastAsia="Arial" w:hAnsi="Arial" w:cs="Arial"/>
                <w:i/>
              </w:rPr>
              <w:t xml:space="preserve"> </w:t>
            </w:r>
            <w:proofErr w:type="spellStart"/>
            <w:r w:rsidR="009F49B0" w:rsidRPr="008F3C88">
              <w:rPr>
                <w:rFonts w:ascii="Arial" w:eastAsia="Arial" w:hAnsi="Arial" w:cs="Arial"/>
                <w:i/>
              </w:rPr>
              <w:t>Competencies</w:t>
            </w:r>
            <w:proofErr w:type="spellEnd"/>
            <w:r w:rsidR="009F49B0" w:rsidRPr="008F3C88">
              <w:rPr>
                <w:rFonts w:ascii="Arial" w:eastAsia="Arial" w:hAnsi="Arial" w:cs="Arial"/>
                <w:i/>
              </w:rPr>
              <w:t>)</w:t>
            </w:r>
          </w:p>
          <w:p w14:paraId="03A4E584" w14:textId="77777777" w:rsidR="007D2E67" w:rsidRPr="008F3C88" w:rsidRDefault="00243E80" w:rsidP="00C31005">
            <w:pPr>
              <w:tabs>
                <w:tab w:val="left" w:pos="567"/>
              </w:tabs>
              <w:spacing w:after="0" w:line="240" w:lineRule="auto"/>
              <w:rPr>
                <w:rFonts w:ascii="Arial" w:eastAsia="Arial" w:hAnsi="Arial" w:cs="Arial"/>
              </w:rPr>
            </w:pPr>
            <w:r w:rsidRPr="008F3C88">
              <w:rPr>
                <w:rFonts w:ascii="Arial" w:eastAsia="Arial" w:hAnsi="Arial" w:cs="Arial"/>
              </w:rPr>
              <w:t>profesionālās izglītības iestādes</w:t>
            </w:r>
          </w:p>
          <w:p w14:paraId="03A4E585" w14:textId="77777777" w:rsidR="007D2E67" w:rsidRPr="008F3C88" w:rsidRDefault="00243E80" w:rsidP="00C31005">
            <w:pPr>
              <w:tabs>
                <w:tab w:val="left" w:pos="567"/>
              </w:tabs>
              <w:spacing w:after="0" w:line="240" w:lineRule="auto"/>
              <w:rPr>
                <w:rFonts w:ascii="Arial" w:eastAsia="Arial" w:hAnsi="Arial" w:cs="Arial"/>
              </w:rPr>
            </w:pPr>
            <w:r w:rsidRPr="008F3C88">
              <w:rPr>
                <w:rFonts w:ascii="Arial" w:eastAsia="Arial" w:hAnsi="Arial" w:cs="Arial"/>
              </w:rPr>
              <w:t>Profesionālās izglītības un nodarbinātības trīspusējās sadarbības apakšpadome</w:t>
            </w:r>
          </w:p>
        </w:tc>
      </w:tr>
      <w:tr w:rsidR="007D2E67" w14:paraId="03A4E58C" w14:textId="77777777" w:rsidTr="008F3C88">
        <w:tc>
          <w:tcPr>
            <w:tcW w:w="1252" w:type="dxa"/>
            <w:shd w:val="clear" w:color="auto" w:fill="FFFFFF"/>
          </w:tcPr>
          <w:p w14:paraId="03A4E587"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PIKC</w:t>
            </w:r>
          </w:p>
          <w:p w14:paraId="03A4E588" w14:textId="77777777" w:rsidR="007D2E67" w:rsidRPr="008F3C88" w:rsidRDefault="00243E80" w:rsidP="00C31005">
            <w:pPr>
              <w:tabs>
                <w:tab w:val="left" w:pos="567"/>
              </w:tabs>
              <w:spacing w:after="0" w:line="240" w:lineRule="auto"/>
              <w:rPr>
                <w:rFonts w:ascii="Arial" w:eastAsia="Arial" w:hAnsi="Arial" w:cs="Arial"/>
                <w:i/>
              </w:rPr>
            </w:pPr>
            <w:r w:rsidRPr="008F3C88">
              <w:rPr>
                <w:rFonts w:ascii="Arial" w:eastAsia="Arial" w:hAnsi="Arial" w:cs="Arial"/>
                <w:i/>
              </w:rPr>
              <w:t>PISA</w:t>
            </w:r>
          </w:p>
          <w:p w14:paraId="03A4E589" w14:textId="77777777" w:rsidR="007D2E67" w:rsidRDefault="007D2E67" w:rsidP="00C31005">
            <w:pPr>
              <w:tabs>
                <w:tab w:val="left" w:pos="567"/>
              </w:tabs>
              <w:spacing w:after="0" w:line="240" w:lineRule="auto"/>
              <w:rPr>
                <w:rFonts w:ascii="Arial" w:eastAsia="Arial" w:hAnsi="Arial" w:cs="Arial"/>
              </w:rPr>
            </w:pPr>
          </w:p>
        </w:tc>
        <w:tc>
          <w:tcPr>
            <w:tcW w:w="8671" w:type="dxa"/>
            <w:shd w:val="clear" w:color="auto" w:fill="FFFFFF"/>
          </w:tcPr>
          <w:p w14:paraId="03A4E58A"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profesionālās izglītības kompetences centrs</w:t>
            </w:r>
          </w:p>
          <w:p w14:paraId="03A4E58B" w14:textId="77777777" w:rsidR="007D2E67" w:rsidRDefault="00243E80" w:rsidP="00C31005">
            <w:pPr>
              <w:pBdr>
                <w:top w:val="nil"/>
                <w:left w:val="nil"/>
                <w:bottom w:val="nil"/>
                <w:right w:val="nil"/>
                <w:between w:val="nil"/>
              </w:pBdr>
              <w:tabs>
                <w:tab w:val="left" w:pos="567"/>
              </w:tabs>
              <w:spacing w:after="0" w:line="240" w:lineRule="auto"/>
              <w:rPr>
                <w:rFonts w:ascii="Arial" w:eastAsia="Arial" w:hAnsi="Arial" w:cs="Arial"/>
                <w:color w:val="000000"/>
              </w:rPr>
            </w:pPr>
            <w:r>
              <w:rPr>
                <w:rFonts w:ascii="Arial" w:eastAsia="Arial" w:hAnsi="Arial" w:cs="Arial"/>
                <w:color w:val="000000"/>
              </w:rPr>
              <w:t xml:space="preserve">Ekonomiskās sadarbības un attīstības organizācijas Starptautiskās skolēnu novērtēšanas programmas pētījums </w:t>
            </w:r>
            <w:r>
              <w:rPr>
                <w:rFonts w:ascii="Arial" w:eastAsia="Arial" w:hAnsi="Arial" w:cs="Arial"/>
                <w:i/>
                <w:color w:val="000000"/>
              </w:rPr>
              <w:t>(</w:t>
            </w:r>
            <w:proofErr w:type="spellStart"/>
            <w:r>
              <w:rPr>
                <w:rFonts w:ascii="Arial" w:eastAsia="Arial" w:hAnsi="Arial" w:cs="Arial"/>
                <w:i/>
                <w:color w:val="000000"/>
              </w:rPr>
              <w:t>Programme</w:t>
            </w:r>
            <w:proofErr w:type="spellEnd"/>
            <w:r>
              <w:rPr>
                <w:rFonts w:ascii="Arial" w:eastAsia="Arial" w:hAnsi="Arial" w:cs="Arial"/>
                <w:i/>
                <w:color w:val="000000"/>
              </w:rPr>
              <w:t xml:space="preserve"> </w:t>
            </w:r>
            <w:proofErr w:type="spellStart"/>
            <w:r>
              <w:rPr>
                <w:rFonts w:ascii="Arial" w:eastAsia="Arial" w:hAnsi="Arial" w:cs="Arial"/>
                <w:i/>
                <w:color w:val="000000"/>
              </w:rPr>
              <w:t>for</w:t>
            </w:r>
            <w:proofErr w:type="spellEnd"/>
            <w:r>
              <w:rPr>
                <w:rFonts w:ascii="Arial" w:eastAsia="Arial" w:hAnsi="Arial" w:cs="Arial"/>
                <w:i/>
                <w:color w:val="000000"/>
              </w:rPr>
              <w:t xml:space="preserve"> </w:t>
            </w:r>
            <w:proofErr w:type="spellStart"/>
            <w:r>
              <w:rPr>
                <w:rFonts w:ascii="Arial" w:eastAsia="Arial" w:hAnsi="Arial" w:cs="Arial"/>
                <w:i/>
                <w:color w:val="000000"/>
              </w:rPr>
              <w:t>International</w:t>
            </w:r>
            <w:proofErr w:type="spellEnd"/>
            <w:r>
              <w:rPr>
                <w:rFonts w:ascii="Arial" w:eastAsia="Arial" w:hAnsi="Arial" w:cs="Arial"/>
                <w:i/>
                <w:color w:val="000000"/>
              </w:rPr>
              <w:t xml:space="preserve"> Student </w:t>
            </w:r>
            <w:proofErr w:type="spellStart"/>
            <w:r>
              <w:rPr>
                <w:rFonts w:ascii="Arial" w:eastAsia="Arial" w:hAnsi="Arial" w:cs="Arial"/>
                <w:i/>
                <w:color w:val="000000"/>
              </w:rPr>
              <w:t>Assesement</w:t>
            </w:r>
            <w:proofErr w:type="spellEnd"/>
            <w:r>
              <w:rPr>
                <w:rFonts w:ascii="Arial" w:eastAsia="Arial" w:hAnsi="Arial" w:cs="Arial"/>
                <w:i/>
                <w:color w:val="000000"/>
              </w:rPr>
              <w:t>)</w:t>
            </w:r>
            <w:r>
              <w:rPr>
                <w:rFonts w:ascii="Arial" w:eastAsia="Arial" w:hAnsi="Arial" w:cs="Arial"/>
                <w:color w:val="000000"/>
              </w:rPr>
              <w:t> </w:t>
            </w:r>
          </w:p>
        </w:tc>
      </w:tr>
      <w:tr w:rsidR="007D2E67" w14:paraId="03A4E591" w14:textId="77777777" w:rsidTr="008F3C88">
        <w:tc>
          <w:tcPr>
            <w:tcW w:w="1252" w:type="dxa"/>
            <w:shd w:val="clear" w:color="auto" w:fill="FFFFFF"/>
          </w:tcPr>
          <w:p w14:paraId="03A4E58D"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SAM</w:t>
            </w:r>
          </w:p>
          <w:p w14:paraId="31A45B4F"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SES</w:t>
            </w:r>
          </w:p>
          <w:p w14:paraId="37FBC854" w14:textId="77777777" w:rsidR="009F49B0" w:rsidRPr="00851DA3" w:rsidRDefault="009F49B0" w:rsidP="009F49B0">
            <w:pPr>
              <w:tabs>
                <w:tab w:val="left" w:pos="567"/>
              </w:tabs>
              <w:spacing w:after="0" w:line="240" w:lineRule="auto"/>
              <w:rPr>
                <w:rFonts w:ascii="Arial" w:eastAsia="Arial" w:hAnsi="Arial" w:cs="Arial"/>
                <w:i/>
              </w:rPr>
            </w:pPr>
            <w:r w:rsidRPr="00851DA3">
              <w:rPr>
                <w:rFonts w:ascii="Arial" w:eastAsia="Arial" w:hAnsi="Arial" w:cs="Arial"/>
                <w:i/>
              </w:rPr>
              <w:t>STEAM</w:t>
            </w:r>
          </w:p>
          <w:p w14:paraId="03A4E58E" w14:textId="77777777" w:rsidR="009F49B0" w:rsidRDefault="009F49B0" w:rsidP="00C31005">
            <w:pPr>
              <w:tabs>
                <w:tab w:val="left" w:pos="567"/>
              </w:tabs>
              <w:spacing w:after="0" w:line="240" w:lineRule="auto"/>
              <w:rPr>
                <w:rFonts w:ascii="Arial" w:eastAsia="Arial" w:hAnsi="Arial" w:cs="Arial"/>
                <w:highlight w:val="yellow"/>
              </w:rPr>
            </w:pPr>
          </w:p>
        </w:tc>
        <w:tc>
          <w:tcPr>
            <w:tcW w:w="8671" w:type="dxa"/>
            <w:shd w:val="clear" w:color="auto" w:fill="FFFFFF"/>
          </w:tcPr>
          <w:p w14:paraId="03A4E58F" w14:textId="48F01EF1" w:rsidR="007D2E67" w:rsidRDefault="00243E80" w:rsidP="00C31005">
            <w:pPr>
              <w:tabs>
                <w:tab w:val="left" w:pos="567"/>
              </w:tabs>
              <w:spacing w:after="0" w:line="240" w:lineRule="auto"/>
              <w:rPr>
                <w:rFonts w:ascii="Arial" w:eastAsia="Arial" w:hAnsi="Arial" w:cs="Arial"/>
              </w:rPr>
            </w:pPr>
            <w:r>
              <w:rPr>
                <w:rFonts w:ascii="Arial" w:eastAsia="Arial" w:hAnsi="Arial" w:cs="Arial"/>
              </w:rPr>
              <w:t>specifiskais atbalsta mērķis</w:t>
            </w:r>
          </w:p>
          <w:p w14:paraId="36E606EC"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sociāli ekonomiskais statuss</w:t>
            </w:r>
          </w:p>
          <w:p w14:paraId="03A4E590" w14:textId="7BA5B717" w:rsidR="009F49B0" w:rsidRPr="008F3C88" w:rsidRDefault="009F49B0" w:rsidP="00C31005">
            <w:pPr>
              <w:tabs>
                <w:tab w:val="left" w:pos="567"/>
              </w:tabs>
              <w:spacing w:after="0" w:line="240" w:lineRule="auto"/>
              <w:rPr>
                <w:rFonts w:ascii="Arial" w:eastAsia="Arial" w:hAnsi="Arial" w:cs="Arial"/>
                <w:i/>
              </w:rPr>
            </w:pPr>
            <w:r>
              <w:rPr>
                <w:rFonts w:ascii="Arial" w:eastAsia="Arial" w:hAnsi="Arial" w:cs="Arial"/>
              </w:rPr>
              <w:t xml:space="preserve">dabaszinātnes, tehnoloģijas, inženierzinātnes, māksla un matemātika </w:t>
            </w:r>
            <w:r>
              <w:rPr>
                <w:rFonts w:ascii="Arial" w:eastAsia="Arial" w:hAnsi="Arial" w:cs="Arial"/>
                <w:i/>
              </w:rPr>
              <w:t>(</w:t>
            </w:r>
            <w:proofErr w:type="spellStart"/>
            <w:r>
              <w:rPr>
                <w:rFonts w:ascii="Arial" w:eastAsia="Arial" w:hAnsi="Arial" w:cs="Arial"/>
                <w:i/>
              </w:rPr>
              <w:t>science</w:t>
            </w:r>
            <w:proofErr w:type="spellEnd"/>
            <w:r>
              <w:rPr>
                <w:rFonts w:ascii="Arial" w:eastAsia="Arial" w:hAnsi="Arial" w:cs="Arial"/>
                <w:i/>
              </w:rPr>
              <w:t xml:space="preserve"> </w:t>
            </w:r>
            <w:proofErr w:type="spellStart"/>
            <w:r>
              <w:rPr>
                <w:rFonts w:ascii="Arial" w:eastAsia="Arial" w:hAnsi="Arial" w:cs="Arial"/>
                <w:i/>
              </w:rPr>
              <w:t>and</w:t>
            </w:r>
            <w:proofErr w:type="spellEnd"/>
            <w:r>
              <w:rPr>
                <w:rFonts w:ascii="Arial" w:eastAsia="Arial" w:hAnsi="Arial" w:cs="Arial"/>
                <w:i/>
              </w:rPr>
              <w:t xml:space="preserve"> </w:t>
            </w:r>
            <w:proofErr w:type="spellStart"/>
            <w:r>
              <w:rPr>
                <w:rFonts w:ascii="Arial" w:eastAsia="Arial" w:hAnsi="Arial" w:cs="Arial"/>
                <w:i/>
              </w:rPr>
              <w:t>technology</w:t>
            </w:r>
            <w:proofErr w:type="spellEnd"/>
            <w:r>
              <w:rPr>
                <w:rFonts w:ascii="Arial" w:eastAsia="Arial" w:hAnsi="Arial" w:cs="Arial"/>
                <w:i/>
              </w:rPr>
              <w:t xml:space="preserve">, </w:t>
            </w:r>
            <w:proofErr w:type="spellStart"/>
            <w:r>
              <w:rPr>
                <w:rFonts w:ascii="Arial" w:eastAsia="Arial" w:hAnsi="Arial" w:cs="Arial"/>
                <w:i/>
              </w:rPr>
              <w:t>interpreted</w:t>
            </w:r>
            <w:proofErr w:type="spellEnd"/>
            <w:r>
              <w:rPr>
                <w:rFonts w:ascii="Arial" w:eastAsia="Arial" w:hAnsi="Arial" w:cs="Arial"/>
                <w:i/>
              </w:rPr>
              <w:t xml:space="preserve"> </w:t>
            </w:r>
            <w:proofErr w:type="spellStart"/>
            <w:r>
              <w:rPr>
                <w:rFonts w:ascii="Arial" w:eastAsia="Arial" w:hAnsi="Arial" w:cs="Arial"/>
                <w:i/>
              </w:rPr>
              <w:t>through</w:t>
            </w:r>
            <w:proofErr w:type="spellEnd"/>
            <w:r>
              <w:rPr>
                <w:rFonts w:ascii="Arial" w:eastAsia="Arial" w:hAnsi="Arial" w:cs="Arial"/>
                <w:i/>
              </w:rPr>
              <w:t xml:space="preserve"> </w:t>
            </w:r>
            <w:proofErr w:type="spellStart"/>
            <w:r>
              <w:rPr>
                <w:rFonts w:ascii="Arial" w:eastAsia="Arial" w:hAnsi="Arial" w:cs="Arial"/>
                <w:i/>
              </w:rPr>
              <w:t>engineering</w:t>
            </w:r>
            <w:proofErr w:type="spellEnd"/>
            <w:r>
              <w:rPr>
                <w:rFonts w:ascii="Arial" w:eastAsia="Arial" w:hAnsi="Arial" w:cs="Arial"/>
                <w:i/>
              </w:rPr>
              <w:t xml:space="preserve"> </w:t>
            </w:r>
            <w:proofErr w:type="spellStart"/>
            <w:r>
              <w:rPr>
                <w:rFonts w:ascii="Arial" w:eastAsia="Arial" w:hAnsi="Arial" w:cs="Arial"/>
                <w:i/>
              </w:rPr>
              <w:t>and</w:t>
            </w:r>
            <w:proofErr w:type="spellEnd"/>
            <w:r>
              <w:rPr>
                <w:rFonts w:ascii="Arial" w:eastAsia="Arial" w:hAnsi="Arial" w:cs="Arial"/>
                <w:i/>
              </w:rPr>
              <w:t xml:space="preserve"> arts)</w:t>
            </w:r>
          </w:p>
        </w:tc>
      </w:tr>
      <w:tr w:rsidR="007D2E67" w14:paraId="03A4E59A" w14:textId="77777777" w:rsidTr="008F3C88">
        <w:tc>
          <w:tcPr>
            <w:tcW w:w="1252" w:type="dxa"/>
            <w:shd w:val="clear" w:color="auto" w:fill="FFFFFF"/>
          </w:tcPr>
          <w:p w14:paraId="03A4E592" w14:textId="77777777" w:rsidR="007D2E67" w:rsidRPr="008F3C88" w:rsidRDefault="00243E80" w:rsidP="00C31005">
            <w:pPr>
              <w:tabs>
                <w:tab w:val="left" w:pos="567"/>
              </w:tabs>
              <w:spacing w:after="0" w:line="240" w:lineRule="auto"/>
              <w:rPr>
                <w:rFonts w:ascii="Arial" w:eastAsia="Arial" w:hAnsi="Arial" w:cs="Arial"/>
                <w:i/>
              </w:rPr>
            </w:pPr>
            <w:r w:rsidRPr="008F3C88">
              <w:rPr>
                <w:rFonts w:ascii="Arial" w:eastAsia="Arial" w:hAnsi="Arial" w:cs="Arial"/>
                <w:i/>
              </w:rPr>
              <w:t>STEM</w:t>
            </w:r>
          </w:p>
          <w:p w14:paraId="03A4E595" w14:textId="77777777" w:rsidR="007D2E67" w:rsidRDefault="007D2E67" w:rsidP="00C31005">
            <w:pPr>
              <w:tabs>
                <w:tab w:val="left" w:pos="567"/>
              </w:tabs>
              <w:spacing w:after="0" w:line="240" w:lineRule="auto"/>
              <w:rPr>
                <w:rFonts w:ascii="Arial" w:eastAsia="Arial" w:hAnsi="Arial" w:cs="Arial"/>
              </w:rPr>
            </w:pPr>
          </w:p>
          <w:p w14:paraId="03A4E596" w14:textId="48BCF209" w:rsidR="007D2E67" w:rsidRPr="008F3C88" w:rsidRDefault="00243E80" w:rsidP="00C31005">
            <w:pPr>
              <w:tabs>
                <w:tab w:val="left" w:pos="567"/>
              </w:tabs>
              <w:spacing w:after="0" w:line="240" w:lineRule="auto"/>
              <w:rPr>
                <w:rFonts w:ascii="Arial" w:eastAsia="Arial" w:hAnsi="Arial" w:cs="Arial"/>
                <w:i/>
              </w:rPr>
            </w:pPr>
            <w:r w:rsidRPr="008F3C88">
              <w:rPr>
                <w:rFonts w:ascii="Arial" w:eastAsia="Arial" w:hAnsi="Arial" w:cs="Arial"/>
                <w:i/>
              </w:rPr>
              <w:t>TALIS</w:t>
            </w:r>
          </w:p>
        </w:tc>
        <w:tc>
          <w:tcPr>
            <w:tcW w:w="8671" w:type="dxa"/>
            <w:shd w:val="clear" w:color="auto" w:fill="FFFFFF"/>
          </w:tcPr>
          <w:p w14:paraId="03A4E597" w14:textId="77777777" w:rsidR="007D2E67" w:rsidRDefault="00243E80" w:rsidP="00C31005">
            <w:pPr>
              <w:tabs>
                <w:tab w:val="left" w:pos="567"/>
              </w:tabs>
              <w:spacing w:after="0" w:line="240" w:lineRule="auto"/>
              <w:rPr>
                <w:rFonts w:ascii="Arial" w:eastAsia="Arial" w:hAnsi="Arial" w:cs="Arial"/>
                <w:i/>
              </w:rPr>
            </w:pPr>
            <w:r>
              <w:rPr>
                <w:rFonts w:ascii="Arial" w:eastAsia="Arial" w:hAnsi="Arial" w:cs="Arial"/>
              </w:rPr>
              <w:t>dabaszinātnes, tehnoloģijas, inženierzinātnes un matemātika </w:t>
            </w:r>
            <w:r>
              <w:rPr>
                <w:rFonts w:ascii="Arial" w:eastAsia="Arial" w:hAnsi="Arial" w:cs="Arial"/>
                <w:i/>
              </w:rPr>
              <w:t>(</w:t>
            </w:r>
            <w:proofErr w:type="spellStart"/>
            <w:r>
              <w:rPr>
                <w:rFonts w:ascii="Arial" w:eastAsia="Arial" w:hAnsi="Arial" w:cs="Arial"/>
                <w:i/>
              </w:rPr>
              <w:t>science</w:t>
            </w:r>
            <w:proofErr w:type="spellEnd"/>
            <w:r>
              <w:rPr>
                <w:rFonts w:ascii="Arial" w:eastAsia="Arial" w:hAnsi="Arial" w:cs="Arial"/>
                <w:i/>
              </w:rPr>
              <w:t xml:space="preserve">, </w:t>
            </w:r>
            <w:proofErr w:type="spellStart"/>
            <w:r>
              <w:rPr>
                <w:rFonts w:ascii="Arial" w:eastAsia="Arial" w:hAnsi="Arial" w:cs="Arial"/>
                <w:i/>
              </w:rPr>
              <w:t>technology</w:t>
            </w:r>
            <w:proofErr w:type="spellEnd"/>
            <w:r>
              <w:rPr>
                <w:rFonts w:ascii="Arial" w:eastAsia="Arial" w:hAnsi="Arial" w:cs="Arial"/>
                <w:i/>
              </w:rPr>
              <w:t xml:space="preserve">, </w:t>
            </w:r>
            <w:proofErr w:type="spellStart"/>
            <w:r>
              <w:rPr>
                <w:rFonts w:ascii="Arial" w:eastAsia="Arial" w:hAnsi="Arial" w:cs="Arial"/>
                <w:i/>
              </w:rPr>
              <w:t>engineering</w:t>
            </w:r>
            <w:proofErr w:type="spellEnd"/>
            <w:r>
              <w:rPr>
                <w:rFonts w:ascii="Arial" w:eastAsia="Arial" w:hAnsi="Arial" w:cs="Arial"/>
                <w:i/>
              </w:rPr>
              <w:t xml:space="preserve">, </w:t>
            </w:r>
            <w:proofErr w:type="spellStart"/>
            <w:r>
              <w:rPr>
                <w:rFonts w:ascii="Arial" w:eastAsia="Arial" w:hAnsi="Arial" w:cs="Arial"/>
                <w:i/>
              </w:rPr>
              <w:t>and</w:t>
            </w:r>
            <w:proofErr w:type="spellEnd"/>
            <w:r>
              <w:rPr>
                <w:rFonts w:ascii="Arial" w:eastAsia="Arial" w:hAnsi="Arial" w:cs="Arial"/>
                <w:i/>
              </w:rPr>
              <w:t xml:space="preserve"> </w:t>
            </w:r>
            <w:proofErr w:type="spellStart"/>
            <w:r>
              <w:rPr>
                <w:rFonts w:ascii="Arial" w:eastAsia="Arial" w:hAnsi="Arial" w:cs="Arial"/>
                <w:i/>
              </w:rPr>
              <w:t>mathematics</w:t>
            </w:r>
            <w:proofErr w:type="spellEnd"/>
            <w:r>
              <w:rPr>
                <w:rFonts w:ascii="Arial" w:eastAsia="Arial" w:hAnsi="Arial" w:cs="Arial"/>
                <w:i/>
              </w:rPr>
              <w:t>)</w:t>
            </w:r>
          </w:p>
          <w:p w14:paraId="03A4E599"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 xml:space="preserve">starptautisks Ekonomiskās sadarbības un attīstības organizācijas mācību vides pētījums </w:t>
            </w:r>
            <w:r>
              <w:rPr>
                <w:rFonts w:ascii="Arial" w:eastAsia="Arial" w:hAnsi="Arial" w:cs="Arial"/>
                <w:i/>
              </w:rPr>
              <w:t>(</w:t>
            </w:r>
            <w:proofErr w:type="spellStart"/>
            <w:r>
              <w:rPr>
                <w:rFonts w:ascii="Arial" w:eastAsia="Arial" w:hAnsi="Arial" w:cs="Arial"/>
                <w:i/>
              </w:rPr>
              <w:t>Teaching</w:t>
            </w:r>
            <w:proofErr w:type="spellEnd"/>
            <w:r>
              <w:rPr>
                <w:rFonts w:ascii="Arial" w:eastAsia="Arial" w:hAnsi="Arial" w:cs="Arial"/>
                <w:i/>
              </w:rPr>
              <w:t xml:space="preserve"> </w:t>
            </w:r>
            <w:proofErr w:type="spellStart"/>
            <w:r>
              <w:rPr>
                <w:rFonts w:ascii="Arial" w:eastAsia="Arial" w:hAnsi="Arial" w:cs="Arial"/>
                <w:i/>
              </w:rPr>
              <w:t>and</w:t>
            </w:r>
            <w:proofErr w:type="spellEnd"/>
            <w:r>
              <w:rPr>
                <w:rFonts w:ascii="Arial" w:eastAsia="Arial" w:hAnsi="Arial" w:cs="Arial"/>
                <w:i/>
              </w:rPr>
              <w:t xml:space="preserve"> </w:t>
            </w:r>
            <w:proofErr w:type="spellStart"/>
            <w:r>
              <w:rPr>
                <w:rFonts w:ascii="Arial" w:eastAsia="Arial" w:hAnsi="Arial" w:cs="Arial"/>
                <w:i/>
              </w:rPr>
              <w:t>Learning</w:t>
            </w:r>
            <w:proofErr w:type="spellEnd"/>
            <w:r>
              <w:rPr>
                <w:rFonts w:ascii="Arial" w:eastAsia="Arial" w:hAnsi="Arial" w:cs="Arial"/>
                <w:i/>
              </w:rPr>
              <w:t xml:space="preserve"> </w:t>
            </w:r>
            <w:proofErr w:type="spellStart"/>
            <w:r>
              <w:rPr>
                <w:rFonts w:ascii="Arial" w:eastAsia="Arial" w:hAnsi="Arial" w:cs="Arial"/>
                <w:i/>
              </w:rPr>
              <w:t>International</w:t>
            </w:r>
            <w:proofErr w:type="spellEnd"/>
            <w:r>
              <w:rPr>
                <w:rFonts w:ascii="Arial" w:eastAsia="Arial" w:hAnsi="Arial" w:cs="Arial"/>
                <w:i/>
              </w:rPr>
              <w:t xml:space="preserve"> </w:t>
            </w:r>
            <w:proofErr w:type="spellStart"/>
            <w:r>
              <w:rPr>
                <w:rFonts w:ascii="Arial" w:eastAsia="Arial" w:hAnsi="Arial" w:cs="Arial"/>
                <w:i/>
              </w:rPr>
              <w:t>Survey</w:t>
            </w:r>
            <w:proofErr w:type="spellEnd"/>
            <w:r>
              <w:rPr>
                <w:rFonts w:ascii="Arial" w:eastAsia="Arial" w:hAnsi="Arial" w:cs="Arial"/>
                <w:i/>
              </w:rPr>
              <w:t>)</w:t>
            </w:r>
          </w:p>
        </w:tc>
      </w:tr>
      <w:tr w:rsidR="007D2E67" w14:paraId="03A4E59D" w14:textId="77777777" w:rsidTr="008F3C88">
        <w:tc>
          <w:tcPr>
            <w:tcW w:w="1252" w:type="dxa"/>
            <w:shd w:val="clear" w:color="auto" w:fill="FFFFFF"/>
          </w:tcPr>
          <w:p w14:paraId="03A4E59B"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TM</w:t>
            </w:r>
          </w:p>
        </w:tc>
        <w:tc>
          <w:tcPr>
            <w:tcW w:w="8671" w:type="dxa"/>
            <w:shd w:val="clear" w:color="auto" w:fill="FFFFFF"/>
          </w:tcPr>
          <w:p w14:paraId="03A4E59C"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Tieslietu ministrija</w:t>
            </w:r>
          </w:p>
        </w:tc>
      </w:tr>
      <w:tr w:rsidR="007D2E67" w14:paraId="03A4E5A0" w14:textId="77777777" w:rsidTr="008F3C88">
        <w:tc>
          <w:tcPr>
            <w:tcW w:w="1252" w:type="dxa"/>
            <w:shd w:val="clear" w:color="auto" w:fill="FFFFFF"/>
          </w:tcPr>
          <w:p w14:paraId="03A4E59E" w14:textId="77777777" w:rsidR="007D2E67" w:rsidRPr="008F3C88" w:rsidRDefault="00243E80" w:rsidP="00C31005">
            <w:pPr>
              <w:tabs>
                <w:tab w:val="left" w:pos="567"/>
              </w:tabs>
              <w:spacing w:after="0" w:line="240" w:lineRule="auto"/>
              <w:rPr>
                <w:rFonts w:ascii="Arial" w:eastAsia="Arial" w:hAnsi="Arial" w:cs="Arial"/>
                <w:i/>
              </w:rPr>
            </w:pPr>
            <w:r w:rsidRPr="008F3C88">
              <w:rPr>
                <w:rFonts w:ascii="Arial" w:eastAsia="Arial" w:hAnsi="Arial" w:cs="Arial"/>
                <w:i/>
              </w:rPr>
              <w:t>UNESCO</w:t>
            </w:r>
          </w:p>
        </w:tc>
        <w:tc>
          <w:tcPr>
            <w:tcW w:w="8671" w:type="dxa"/>
            <w:shd w:val="clear" w:color="auto" w:fill="FFFFFF"/>
          </w:tcPr>
          <w:p w14:paraId="03A4E59F"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Apvienoto Nāciju Izglītības, zinātnes un kultūras organizācija </w:t>
            </w:r>
            <w:r>
              <w:rPr>
                <w:rFonts w:ascii="Arial" w:eastAsia="Arial" w:hAnsi="Arial" w:cs="Arial"/>
                <w:i/>
              </w:rPr>
              <w:t>(</w:t>
            </w:r>
            <w:proofErr w:type="spellStart"/>
            <w:r>
              <w:rPr>
                <w:rFonts w:ascii="Arial" w:eastAsia="Arial" w:hAnsi="Arial" w:cs="Arial"/>
                <w:i/>
              </w:rPr>
              <w:t>United</w:t>
            </w:r>
            <w:proofErr w:type="spellEnd"/>
            <w:r>
              <w:rPr>
                <w:rFonts w:ascii="Arial" w:eastAsia="Arial" w:hAnsi="Arial" w:cs="Arial"/>
                <w:i/>
              </w:rPr>
              <w:t xml:space="preserve"> </w:t>
            </w:r>
            <w:proofErr w:type="spellStart"/>
            <w:r>
              <w:rPr>
                <w:rFonts w:ascii="Arial" w:eastAsia="Arial" w:hAnsi="Arial" w:cs="Arial"/>
                <w:i/>
              </w:rPr>
              <w:t>Nations</w:t>
            </w:r>
            <w:proofErr w:type="spellEnd"/>
            <w:r>
              <w:rPr>
                <w:rFonts w:ascii="Arial" w:eastAsia="Arial" w:hAnsi="Arial" w:cs="Arial"/>
                <w:i/>
              </w:rPr>
              <w:t xml:space="preserve"> </w:t>
            </w:r>
            <w:proofErr w:type="spellStart"/>
            <w:r>
              <w:rPr>
                <w:rFonts w:ascii="Arial" w:eastAsia="Arial" w:hAnsi="Arial" w:cs="Arial"/>
                <w:i/>
              </w:rPr>
              <w:t>Educational</w:t>
            </w:r>
            <w:proofErr w:type="spellEnd"/>
            <w:r>
              <w:rPr>
                <w:rFonts w:ascii="Arial" w:eastAsia="Arial" w:hAnsi="Arial" w:cs="Arial"/>
                <w:i/>
              </w:rPr>
              <w:t xml:space="preserve">, </w:t>
            </w:r>
            <w:proofErr w:type="spellStart"/>
            <w:r>
              <w:rPr>
                <w:rFonts w:ascii="Arial" w:eastAsia="Arial" w:hAnsi="Arial" w:cs="Arial"/>
                <w:i/>
              </w:rPr>
              <w:t>Scientific</w:t>
            </w:r>
            <w:proofErr w:type="spellEnd"/>
            <w:r>
              <w:rPr>
                <w:rFonts w:ascii="Arial" w:eastAsia="Arial" w:hAnsi="Arial" w:cs="Arial"/>
                <w:i/>
              </w:rPr>
              <w:t xml:space="preserve"> </w:t>
            </w:r>
            <w:proofErr w:type="spellStart"/>
            <w:r>
              <w:rPr>
                <w:rFonts w:ascii="Arial" w:eastAsia="Arial" w:hAnsi="Arial" w:cs="Arial"/>
                <w:i/>
              </w:rPr>
              <w:t>and</w:t>
            </w:r>
            <w:proofErr w:type="spellEnd"/>
            <w:r>
              <w:rPr>
                <w:rFonts w:ascii="Arial" w:eastAsia="Arial" w:hAnsi="Arial" w:cs="Arial"/>
                <w:i/>
              </w:rPr>
              <w:t xml:space="preserve"> </w:t>
            </w:r>
            <w:proofErr w:type="spellStart"/>
            <w:r>
              <w:rPr>
                <w:rFonts w:ascii="Arial" w:eastAsia="Arial" w:hAnsi="Arial" w:cs="Arial"/>
                <w:i/>
              </w:rPr>
              <w:t>Cultural</w:t>
            </w:r>
            <w:proofErr w:type="spellEnd"/>
            <w:r>
              <w:rPr>
                <w:rFonts w:ascii="Arial" w:eastAsia="Arial" w:hAnsi="Arial" w:cs="Arial"/>
                <w:i/>
              </w:rPr>
              <w:t xml:space="preserve"> </w:t>
            </w:r>
            <w:proofErr w:type="spellStart"/>
            <w:r>
              <w:rPr>
                <w:rFonts w:ascii="Arial" w:eastAsia="Arial" w:hAnsi="Arial" w:cs="Arial"/>
                <w:i/>
              </w:rPr>
              <w:t>Organization</w:t>
            </w:r>
            <w:proofErr w:type="spellEnd"/>
            <w:r>
              <w:rPr>
                <w:rFonts w:ascii="Arial" w:eastAsia="Arial" w:hAnsi="Arial" w:cs="Arial"/>
                <w:i/>
              </w:rPr>
              <w:t>)</w:t>
            </w:r>
          </w:p>
        </w:tc>
      </w:tr>
      <w:tr w:rsidR="007D2E67" w14:paraId="03A4E5A3" w14:textId="77777777" w:rsidTr="008F3C88">
        <w:tc>
          <w:tcPr>
            <w:tcW w:w="1252" w:type="dxa"/>
            <w:shd w:val="clear" w:color="auto" w:fill="FFFFFF"/>
          </w:tcPr>
          <w:p w14:paraId="03A4E5A1"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VARAM</w:t>
            </w:r>
          </w:p>
        </w:tc>
        <w:tc>
          <w:tcPr>
            <w:tcW w:w="8671" w:type="dxa"/>
            <w:shd w:val="clear" w:color="auto" w:fill="FFFFFF"/>
          </w:tcPr>
          <w:p w14:paraId="03A4E5A2"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Vides aizsardzības un reģionālās attīstības ministrija</w:t>
            </w:r>
          </w:p>
        </w:tc>
      </w:tr>
      <w:tr w:rsidR="007D2E67" w14:paraId="03A4E5A8" w14:textId="77777777" w:rsidTr="008F3C88">
        <w:tc>
          <w:tcPr>
            <w:tcW w:w="1252" w:type="dxa"/>
            <w:shd w:val="clear" w:color="auto" w:fill="FFFFFF"/>
          </w:tcPr>
          <w:p w14:paraId="03A4E5A4"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VIAA</w:t>
            </w:r>
          </w:p>
          <w:p w14:paraId="03A4E5A5"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VIIS</w:t>
            </w:r>
          </w:p>
        </w:tc>
        <w:tc>
          <w:tcPr>
            <w:tcW w:w="8671" w:type="dxa"/>
            <w:shd w:val="clear" w:color="auto" w:fill="FFFFFF"/>
          </w:tcPr>
          <w:p w14:paraId="03A4E5A6"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Valsts izglītības attīstības aģentūra</w:t>
            </w:r>
          </w:p>
          <w:p w14:paraId="03A4E5A7" w14:textId="54317BDF" w:rsidR="009F49B0" w:rsidRDefault="00243E80" w:rsidP="00C31005">
            <w:pPr>
              <w:tabs>
                <w:tab w:val="left" w:pos="567"/>
              </w:tabs>
              <w:spacing w:after="0" w:line="240" w:lineRule="auto"/>
              <w:rPr>
                <w:rFonts w:ascii="Arial" w:eastAsia="Arial" w:hAnsi="Arial" w:cs="Arial"/>
              </w:rPr>
            </w:pPr>
            <w:r>
              <w:rPr>
                <w:rFonts w:ascii="Arial" w:eastAsia="Arial" w:hAnsi="Arial" w:cs="Arial"/>
              </w:rPr>
              <w:t>Valsts izglītības informācijas sistēma</w:t>
            </w:r>
          </w:p>
        </w:tc>
      </w:tr>
      <w:tr w:rsidR="007D2E67" w14:paraId="03A4E5AB" w14:textId="77777777" w:rsidTr="008F3C88">
        <w:tc>
          <w:tcPr>
            <w:tcW w:w="1252" w:type="dxa"/>
            <w:shd w:val="clear" w:color="auto" w:fill="FFFFFF"/>
          </w:tcPr>
          <w:p w14:paraId="03A4E5A9"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VISC</w:t>
            </w:r>
          </w:p>
        </w:tc>
        <w:tc>
          <w:tcPr>
            <w:tcW w:w="8671" w:type="dxa"/>
            <w:shd w:val="clear" w:color="auto" w:fill="FFFFFF"/>
          </w:tcPr>
          <w:p w14:paraId="03A4E5AA"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Valsts izglītības satura centrs</w:t>
            </w:r>
          </w:p>
        </w:tc>
      </w:tr>
      <w:tr w:rsidR="007D2E67" w14:paraId="03A4E5AE" w14:textId="77777777" w:rsidTr="008F3C88">
        <w:tc>
          <w:tcPr>
            <w:tcW w:w="1252" w:type="dxa"/>
            <w:shd w:val="clear" w:color="auto" w:fill="FFFFFF"/>
          </w:tcPr>
          <w:p w14:paraId="03A4E5AC"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lastRenderedPageBreak/>
              <w:t>VM</w:t>
            </w:r>
          </w:p>
        </w:tc>
        <w:tc>
          <w:tcPr>
            <w:tcW w:w="8671" w:type="dxa"/>
            <w:shd w:val="clear" w:color="auto" w:fill="FFFFFF"/>
          </w:tcPr>
          <w:p w14:paraId="03A4E5AD"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Veselības ministrija</w:t>
            </w:r>
          </w:p>
        </w:tc>
      </w:tr>
      <w:tr w:rsidR="007D2E67" w14:paraId="03A4E5B1" w14:textId="77777777" w:rsidTr="008F3C88">
        <w:tc>
          <w:tcPr>
            <w:tcW w:w="1252" w:type="dxa"/>
            <w:shd w:val="clear" w:color="auto" w:fill="FFFFFF"/>
          </w:tcPr>
          <w:p w14:paraId="03A4E5AF"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VRP</w:t>
            </w:r>
          </w:p>
        </w:tc>
        <w:tc>
          <w:tcPr>
            <w:tcW w:w="8671" w:type="dxa"/>
            <w:shd w:val="clear" w:color="auto" w:fill="FFFFFF"/>
          </w:tcPr>
          <w:p w14:paraId="03A4E5B0"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Valdības rīcības plāns</w:t>
            </w:r>
          </w:p>
        </w:tc>
      </w:tr>
      <w:tr w:rsidR="007D2E67" w14:paraId="03A4E5B4" w14:textId="77777777" w:rsidTr="008F3C88">
        <w:tc>
          <w:tcPr>
            <w:tcW w:w="1252" w:type="dxa"/>
            <w:shd w:val="clear" w:color="auto" w:fill="FFFFFF"/>
          </w:tcPr>
          <w:p w14:paraId="03A4E5B2"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ZM</w:t>
            </w:r>
          </w:p>
        </w:tc>
        <w:tc>
          <w:tcPr>
            <w:tcW w:w="8671" w:type="dxa"/>
            <w:shd w:val="clear" w:color="auto" w:fill="FFFFFF"/>
          </w:tcPr>
          <w:p w14:paraId="081499E5"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Zemkopības ministrija</w:t>
            </w:r>
          </w:p>
          <w:p w14:paraId="7700F1D2" w14:textId="77777777" w:rsidR="00C93429" w:rsidRDefault="00C93429" w:rsidP="00C31005">
            <w:pPr>
              <w:tabs>
                <w:tab w:val="left" w:pos="567"/>
              </w:tabs>
              <w:spacing w:after="0" w:line="240" w:lineRule="auto"/>
              <w:rPr>
                <w:rFonts w:ascii="Arial" w:eastAsia="Arial" w:hAnsi="Arial" w:cs="Arial"/>
              </w:rPr>
            </w:pPr>
          </w:p>
          <w:p w14:paraId="05DA2B70" w14:textId="77777777" w:rsidR="00CA012F" w:rsidRDefault="00CA012F" w:rsidP="00C31005">
            <w:pPr>
              <w:tabs>
                <w:tab w:val="left" w:pos="567"/>
              </w:tabs>
              <w:spacing w:after="0" w:line="240" w:lineRule="auto"/>
              <w:rPr>
                <w:rFonts w:ascii="Arial" w:eastAsia="Arial" w:hAnsi="Arial" w:cs="Arial"/>
              </w:rPr>
            </w:pPr>
          </w:p>
          <w:p w14:paraId="1DC1134D" w14:textId="77777777" w:rsidR="00CA012F" w:rsidRDefault="00CA012F" w:rsidP="00C31005">
            <w:pPr>
              <w:tabs>
                <w:tab w:val="left" w:pos="567"/>
              </w:tabs>
              <w:spacing w:after="0" w:line="240" w:lineRule="auto"/>
              <w:rPr>
                <w:rFonts w:ascii="Arial" w:eastAsia="Arial" w:hAnsi="Arial" w:cs="Arial"/>
              </w:rPr>
            </w:pPr>
          </w:p>
          <w:p w14:paraId="03A4E5B3" w14:textId="77777777" w:rsidR="00E715DC" w:rsidRDefault="00E715DC" w:rsidP="00C31005">
            <w:pPr>
              <w:tabs>
                <w:tab w:val="left" w:pos="567"/>
              </w:tabs>
              <w:spacing w:after="0" w:line="240" w:lineRule="auto"/>
              <w:rPr>
                <w:rFonts w:ascii="Arial" w:eastAsia="Arial" w:hAnsi="Arial" w:cs="Arial"/>
              </w:rPr>
            </w:pPr>
          </w:p>
        </w:tc>
      </w:tr>
    </w:tbl>
    <w:p w14:paraId="12EE694A" w14:textId="77777777" w:rsidR="00F816EC" w:rsidRDefault="00F816EC">
      <w:pPr>
        <w:rPr>
          <w:rFonts w:ascii="Arial" w:eastAsia="Arial" w:hAnsi="Arial" w:cs="Arial"/>
          <w:b/>
          <w:smallCaps/>
          <w:color w:val="000000"/>
        </w:rPr>
      </w:pPr>
      <w:r>
        <w:rPr>
          <w:rFonts w:ascii="Arial" w:eastAsia="Arial" w:hAnsi="Arial" w:cs="Arial"/>
          <w:b/>
          <w:smallCaps/>
          <w:color w:val="000000"/>
        </w:rPr>
        <w:br w:type="page"/>
      </w:r>
    </w:p>
    <w:p w14:paraId="03A4E5B7" w14:textId="6AA339D4" w:rsidR="007D2E67" w:rsidRDefault="00243E80" w:rsidP="00C31005">
      <w:pPr>
        <w:pBdr>
          <w:top w:val="nil"/>
          <w:left w:val="nil"/>
          <w:bottom w:val="nil"/>
          <w:right w:val="nil"/>
          <w:between w:val="nil"/>
        </w:pBdr>
        <w:shd w:val="clear" w:color="auto" w:fill="E5DFEC"/>
        <w:tabs>
          <w:tab w:val="left" w:pos="567"/>
        </w:tabs>
        <w:spacing w:after="0" w:line="240" w:lineRule="auto"/>
        <w:ind w:left="720" w:hanging="720"/>
        <w:rPr>
          <w:rFonts w:ascii="Arial" w:eastAsia="Arial" w:hAnsi="Arial" w:cs="Arial"/>
          <w:b/>
          <w:smallCaps/>
          <w:color w:val="000000"/>
        </w:rPr>
      </w:pPr>
      <w:r>
        <w:rPr>
          <w:rFonts w:ascii="Arial" w:eastAsia="Arial" w:hAnsi="Arial" w:cs="Arial"/>
          <w:b/>
          <w:smallCaps/>
          <w:color w:val="000000"/>
        </w:rPr>
        <w:lastRenderedPageBreak/>
        <w:t>1. IEVADS</w:t>
      </w:r>
    </w:p>
    <w:p w14:paraId="03A4E5B8" w14:textId="77777777" w:rsidR="007D2E67" w:rsidRDefault="007D2E67" w:rsidP="00C31005">
      <w:pPr>
        <w:tabs>
          <w:tab w:val="left" w:pos="567"/>
        </w:tabs>
        <w:spacing w:after="0" w:line="240" w:lineRule="auto"/>
        <w:jc w:val="both"/>
        <w:rPr>
          <w:rFonts w:ascii="Arial" w:eastAsia="Arial" w:hAnsi="Arial" w:cs="Arial"/>
          <w:b/>
        </w:rPr>
      </w:pPr>
    </w:p>
    <w:p w14:paraId="03A4E5BA" w14:textId="0B288ABE" w:rsidR="007D2E67" w:rsidRDefault="00243E80" w:rsidP="00C31005">
      <w:pPr>
        <w:tabs>
          <w:tab w:val="left" w:pos="567"/>
        </w:tabs>
        <w:spacing w:after="0" w:line="240" w:lineRule="auto"/>
        <w:ind w:firstLine="709"/>
        <w:jc w:val="both"/>
        <w:rPr>
          <w:rFonts w:ascii="Arial" w:eastAsia="Arial" w:hAnsi="Arial" w:cs="Arial"/>
        </w:rPr>
      </w:pPr>
      <w:r>
        <w:rPr>
          <w:rFonts w:ascii="Arial" w:eastAsia="Arial" w:hAnsi="Arial" w:cs="Arial"/>
        </w:rPr>
        <w:t xml:space="preserve">Izglītības attīstības pamatnostādnes (turpmāk – pamatnostādnes) ir </w:t>
      </w:r>
      <w:r>
        <w:rPr>
          <w:rFonts w:ascii="Arial" w:eastAsia="Arial" w:hAnsi="Arial" w:cs="Arial"/>
          <w:b/>
        </w:rPr>
        <w:t>vidēja termiņa politikas plānošanas dokuments, kas nosaka vienotu valsts politiku un attīstības stratēģiju izglītībā no 2021.gada līdz 2027.</w:t>
      </w:r>
      <w:r>
        <w:rPr>
          <w:rFonts w:ascii="Arial" w:eastAsia="Arial" w:hAnsi="Arial" w:cs="Arial"/>
          <w:b/>
          <w:color w:val="000000"/>
        </w:rPr>
        <w:t> </w:t>
      </w:r>
      <w:r>
        <w:rPr>
          <w:rFonts w:ascii="Arial" w:eastAsia="Arial" w:hAnsi="Arial" w:cs="Arial"/>
          <w:b/>
        </w:rPr>
        <w:t>gadam.</w:t>
      </w:r>
      <w:r>
        <w:rPr>
          <w:rFonts w:ascii="Arial" w:eastAsia="Arial" w:hAnsi="Arial" w:cs="Arial"/>
        </w:rPr>
        <w:t xml:space="preserve"> Pamatnostādn</w:t>
      </w:r>
      <w:r w:rsidR="005262DF">
        <w:rPr>
          <w:rFonts w:ascii="Arial" w:eastAsia="Arial" w:hAnsi="Arial" w:cs="Arial"/>
        </w:rPr>
        <w:t>ē</w:t>
      </w:r>
      <w:r>
        <w:rPr>
          <w:rFonts w:ascii="Arial" w:eastAsia="Arial" w:hAnsi="Arial" w:cs="Arial"/>
        </w:rPr>
        <w:t xml:space="preserve">s </w:t>
      </w:r>
      <w:r w:rsidR="005262DF">
        <w:rPr>
          <w:rFonts w:ascii="Arial" w:eastAsia="Arial" w:hAnsi="Arial" w:cs="Arial"/>
        </w:rPr>
        <w:t xml:space="preserve">norādīts </w:t>
      </w:r>
      <w:r>
        <w:rPr>
          <w:rFonts w:ascii="Arial" w:eastAsia="Arial" w:hAnsi="Arial" w:cs="Arial"/>
        </w:rPr>
        <w:t>izglītības politikas virsmērķi</w:t>
      </w:r>
      <w:r w:rsidR="005262DF">
        <w:rPr>
          <w:rFonts w:ascii="Arial" w:eastAsia="Arial" w:hAnsi="Arial" w:cs="Arial"/>
        </w:rPr>
        <w:t>s</w:t>
      </w:r>
      <w:r>
        <w:rPr>
          <w:rFonts w:ascii="Arial" w:eastAsia="Arial" w:hAnsi="Arial" w:cs="Arial"/>
        </w:rPr>
        <w:t xml:space="preserve"> un mērķ</w:t>
      </w:r>
      <w:r w:rsidR="005262DF">
        <w:rPr>
          <w:rFonts w:ascii="Arial" w:eastAsia="Arial" w:hAnsi="Arial" w:cs="Arial"/>
        </w:rPr>
        <w:t>i</w:t>
      </w:r>
      <w:r>
        <w:rPr>
          <w:rFonts w:ascii="Arial" w:eastAsia="Arial" w:hAnsi="Arial" w:cs="Arial"/>
        </w:rPr>
        <w:t xml:space="preserve">, </w:t>
      </w:r>
      <w:r w:rsidR="005262DF">
        <w:rPr>
          <w:rFonts w:ascii="Arial" w:eastAsia="Arial" w:hAnsi="Arial" w:cs="Arial"/>
        </w:rPr>
        <w:t xml:space="preserve">galvenie </w:t>
      </w:r>
      <w:r>
        <w:rPr>
          <w:rFonts w:ascii="Arial" w:eastAsia="Arial" w:hAnsi="Arial" w:cs="Arial"/>
        </w:rPr>
        <w:t xml:space="preserve">rīcības </w:t>
      </w:r>
      <w:r w:rsidR="005262DF">
        <w:rPr>
          <w:rFonts w:ascii="Arial" w:eastAsia="Arial" w:hAnsi="Arial" w:cs="Arial"/>
        </w:rPr>
        <w:t xml:space="preserve">virzieni </w:t>
      </w:r>
      <w:r>
        <w:rPr>
          <w:rFonts w:ascii="Arial" w:eastAsia="Arial" w:hAnsi="Arial" w:cs="Arial"/>
        </w:rPr>
        <w:t xml:space="preserve">un </w:t>
      </w:r>
      <w:r w:rsidR="005262DF">
        <w:rPr>
          <w:rFonts w:ascii="Arial" w:eastAsia="Arial" w:hAnsi="Arial" w:cs="Arial"/>
        </w:rPr>
        <w:t xml:space="preserve">uzdevumi </w:t>
      </w:r>
      <w:r>
        <w:rPr>
          <w:rFonts w:ascii="Arial" w:eastAsia="Arial" w:hAnsi="Arial" w:cs="Arial"/>
        </w:rPr>
        <w:t xml:space="preserve">izvirzīto mērķu sasniegšanai, politikas </w:t>
      </w:r>
      <w:r w:rsidR="00AD6FD2">
        <w:rPr>
          <w:rFonts w:ascii="Arial" w:eastAsia="Arial" w:hAnsi="Arial" w:cs="Arial"/>
        </w:rPr>
        <w:t xml:space="preserve">rezultāti </w:t>
      </w:r>
      <w:r>
        <w:rPr>
          <w:rFonts w:ascii="Arial" w:eastAsia="Arial" w:hAnsi="Arial" w:cs="Arial"/>
        </w:rPr>
        <w:t xml:space="preserve">un </w:t>
      </w:r>
      <w:r w:rsidR="00AD6FD2">
        <w:rPr>
          <w:rFonts w:ascii="Arial" w:eastAsia="Arial" w:hAnsi="Arial" w:cs="Arial"/>
        </w:rPr>
        <w:t xml:space="preserve">rezultatīvie </w:t>
      </w:r>
      <w:r>
        <w:rPr>
          <w:rFonts w:ascii="Arial" w:eastAsia="Arial" w:hAnsi="Arial" w:cs="Arial"/>
        </w:rPr>
        <w:t>rādītājus. Pamatnostādnes aptver visus izglītības veidus un pakāpes.</w:t>
      </w:r>
    </w:p>
    <w:p w14:paraId="03A4E5BC" w14:textId="2D5F59BD" w:rsidR="007D2E67" w:rsidRDefault="00243E80" w:rsidP="00C31005">
      <w:pPr>
        <w:tabs>
          <w:tab w:val="left" w:pos="567"/>
        </w:tabs>
        <w:spacing w:after="0" w:line="240" w:lineRule="auto"/>
        <w:ind w:firstLine="426"/>
        <w:jc w:val="both"/>
        <w:rPr>
          <w:rFonts w:ascii="Arial" w:eastAsia="Arial" w:hAnsi="Arial" w:cs="Arial"/>
        </w:rPr>
      </w:pPr>
      <w:r>
        <w:rPr>
          <w:rFonts w:ascii="Arial" w:eastAsia="Arial" w:hAnsi="Arial" w:cs="Arial"/>
        </w:rPr>
        <w:t>Saskaņā ar Izglītības likuma 13.</w:t>
      </w:r>
      <w:r>
        <w:rPr>
          <w:rFonts w:ascii="Arial" w:eastAsia="Arial" w:hAnsi="Arial" w:cs="Arial"/>
          <w:vertAlign w:val="superscript"/>
        </w:rPr>
        <w:t>1</w:t>
      </w:r>
      <w:r>
        <w:rPr>
          <w:rFonts w:ascii="Arial" w:eastAsia="Arial" w:hAnsi="Arial" w:cs="Arial"/>
          <w:b/>
          <w:color w:val="000000"/>
        </w:rPr>
        <w:t> </w:t>
      </w:r>
      <w:r>
        <w:rPr>
          <w:rFonts w:ascii="Arial" w:eastAsia="Arial" w:hAnsi="Arial" w:cs="Arial"/>
        </w:rPr>
        <w:t>pantu Izglītības attīstības pamatnostādnes izstrādā Izglītības zinātnes ministrija (turpmāk – IZM) un pēc Saeimas Izglītības, kultūras un zinātnes komisijas atbalsta saņemšanas IZM virza tās apstiprināšanai Ministru kabinetā</w:t>
      </w:r>
      <w:r>
        <w:rPr>
          <w:rFonts w:ascii="Arial" w:eastAsia="Arial" w:hAnsi="Arial" w:cs="Arial"/>
          <w:vertAlign w:val="superscript"/>
        </w:rPr>
        <w:footnoteReference w:id="1"/>
      </w:r>
      <w:r>
        <w:rPr>
          <w:rFonts w:ascii="Arial" w:eastAsia="Arial" w:hAnsi="Arial" w:cs="Arial"/>
        </w:rPr>
        <w:t>. Ievērojot Izglītības likuma 15.</w:t>
      </w:r>
      <w:r>
        <w:rPr>
          <w:rFonts w:ascii="Arial" w:eastAsia="Arial" w:hAnsi="Arial" w:cs="Arial"/>
          <w:b/>
          <w:color w:val="000000"/>
        </w:rPr>
        <w:t> </w:t>
      </w:r>
      <w:r>
        <w:rPr>
          <w:rFonts w:ascii="Arial" w:eastAsia="Arial" w:hAnsi="Arial" w:cs="Arial"/>
        </w:rPr>
        <w:t>pantā noteikto, IZM vada pamatnostādnēs noteiktās vienotās valsts politikas un attīstības stratēģijas izglītībā īstenošanu, koordinējot to ar citām izglītības procesā iesaistītajām institūcijām.</w:t>
      </w:r>
    </w:p>
    <w:p w14:paraId="03A4E5BD" w14:textId="3E0282C6" w:rsidR="007D2E67" w:rsidRDefault="00243E80" w:rsidP="00C31005">
      <w:pPr>
        <w:tabs>
          <w:tab w:val="left" w:pos="567"/>
        </w:tabs>
        <w:spacing w:after="0" w:line="240" w:lineRule="auto"/>
        <w:ind w:firstLine="709"/>
        <w:jc w:val="both"/>
        <w:rPr>
          <w:rFonts w:ascii="Arial" w:eastAsia="Arial" w:hAnsi="Arial" w:cs="Arial"/>
        </w:rPr>
      </w:pPr>
      <w:r>
        <w:rPr>
          <w:rFonts w:ascii="Arial" w:eastAsia="Arial" w:hAnsi="Arial" w:cs="Arial"/>
        </w:rPr>
        <w:t xml:space="preserve">Izglītības attīstības pamatnostādnes ir izstrādātas, </w:t>
      </w:r>
      <w:r w:rsidR="00AD6FD2">
        <w:rPr>
          <w:rFonts w:ascii="Arial" w:eastAsia="Arial" w:hAnsi="Arial" w:cs="Arial"/>
        </w:rPr>
        <w:t>ievērojot</w:t>
      </w:r>
      <w:r>
        <w:rPr>
          <w:rFonts w:ascii="Arial" w:eastAsia="Arial" w:hAnsi="Arial" w:cs="Arial"/>
        </w:rPr>
        <w:t xml:space="preserve">: </w:t>
      </w:r>
    </w:p>
    <w:p w14:paraId="03A4E5BE" w14:textId="59082183" w:rsidR="007D2E67" w:rsidRDefault="00243E80" w:rsidP="00C31005">
      <w:pPr>
        <w:numPr>
          <w:ilvl w:val="0"/>
          <w:numId w:val="6"/>
        </w:numPr>
        <w:pBdr>
          <w:top w:val="nil"/>
          <w:left w:val="nil"/>
          <w:bottom w:val="nil"/>
          <w:right w:val="nil"/>
          <w:between w:val="nil"/>
        </w:pBdr>
        <w:tabs>
          <w:tab w:val="left" w:pos="426"/>
          <w:tab w:val="left" w:pos="567"/>
        </w:tabs>
        <w:spacing w:after="0" w:line="240" w:lineRule="auto"/>
        <w:ind w:left="0" w:firstLine="142"/>
        <w:jc w:val="both"/>
        <w:rPr>
          <w:rFonts w:ascii="Arial" w:eastAsia="Arial" w:hAnsi="Arial" w:cs="Arial"/>
          <w:color w:val="000000"/>
        </w:rPr>
      </w:pPr>
      <w:r>
        <w:rPr>
          <w:rFonts w:ascii="Arial" w:eastAsia="Arial" w:hAnsi="Arial" w:cs="Arial"/>
          <w:b/>
          <w:color w:val="000000"/>
        </w:rPr>
        <w:t>valsts attīstības stratēģisk</w:t>
      </w:r>
      <w:r w:rsidR="00AD6FD2">
        <w:rPr>
          <w:rFonts w:ascii="Arial" w:eastAsia="Arial" w:hAnsi="Arial" w:cs="Arial"/>
          <w:b/>
          <w:color w:val="000000"/>
        </w:rPr>
        <w:t>os</w:t>
      </w:r>
      <w:r>
        <w:rPr>
          <w:rFonts w:ascii="Arial" w:eastAsia="Arial" w:hAnsi="Arial" w:cs="Arial"/>
          <w:b/>
          <w:color w:val="000000"/>
        </w:rPr>
        <w:t xml:space="preserve"> </w:t>
      </w:r>
      <w:r w:rsidR="00AD6FD2">
        <w:rPr>
          <w:rFonts w:ascii="Arial" w:eastAsia="Arial" w:hAnsi="Arial" w:cs="Arial"/>
          <w:b/>
          <w:color w:val="000000"/>
        </w:rPr>
        <w:t xml:space="preserve">mērķus </w:t>
      </w:r>
      <w:r>
        <w:rPr>
          <w:rFonts w:ascii="Arial" w:eastAsia="Arial" w:hAnsi="Arial" w:cs="Arial"/>
          <w:b/>
          <w:color w:val="000000"/>
        </w:rPr>
        <w:t xml:space="preserve">un </w:t>
      </w:r>
      <w:r w:rsidR="00AD6FD2">
        <w:rPr>
          <w:rFonts w:ascii="Arial" w:eastAsia="Arial" w:hAnsi="Arial" w:cs="Arial"/>
          <w:b/>
          <w:color w:val="000000"/>
        </w:rPr>
        <w:t>prioritātes</w:t>
      </w:r>
      <w:r>
        <w:rPr>
          <w:rFonts w:ascii="Arial" w:eastAsia="Arial" w:hAnsi="Arial" w:cs="Arial"/>
          <w:color w:val="000000"/>
        </w:rPr>
        <w:t>, kas noteiktas Latvijas Nacionālajā attīstības plānā 2021.</w:t>
      </w:r>
      <w:r w:rsidR="008A1B1A">
        <w:rPr>
          <w:rFonts w:ascii="Arial" w:eastAsia="Arial" w:hAnsi="Arial" w:cs="Arial"/>
          <w:b/>
          <w:color w:val="000000"/>
        </w:rPr>
        <w:t>‒</w:t>
      </w:r>
      <w:r>
        <w:rPr>
          <w:rFonts w:ascii="Arial" w:eastAsia="Arial" w:hAnsi="Arial" w:cs="Arial"/>
          <w:color w:val="000000"/>
        </w:rPr>
        <w:t>2027.</w:t>
      </w:r>
      <w:r>
        <w:rPr>
          <w:rFonts w:ascii="Arial" w:eastAsia="Arial" w:hAnsi="Arial" w:cs="Arial"/>
          <w:b/>
          <w:color w:val="000000"/>
        </w:rPr>
        <w:t> </w:t>
      </w:r>
      <w:r>
        <w:rPr>
          <w:rFonts w:ascii="Arial" w:eastAsia="Arial" w:hAnsi="Arial" w:cs="Arial"/>
          <w:color w:val="000000"/>
        </w:rPr>
        <w:t>gadam (turpmāk – NAP2027) un Latvijas ilgtspējīgas attīstības stratēģijā līdz 2030.</w:t>
      </w:r>
      <w:r>
        <w:rPr>
          <w:rFonts w:ascii="Arial" w:eastAsia="Arial" w:hAnsi="Arial" w:cs="Arial"/>
          <w:b/>
          <w:color w:val="000000"/>
        </w:rPr>
        <w:t> </w:t>
      </w:r>
      <w:r>
        <w:rPr>
          <w:rFonts w:ascii="Arial" w:eastAsia="Arial" w:hAnsi="Arial" w:cs="Arial"/>
          <w:color w:val="000000"/>
        </w:rPr>
        <w:t xml:space="preserve">gadam (turpmāk – Latvija2030), </w:t>
      </w:r>
    </w:p>
    <w:p w14:paraId="03A4E5BF" w14:textId="5012F850" w:rsidR="007D2E67" w:rsidRDefault="00243E80" w:rsidP="00C31005">
      <w:pPr>
        <w:numPr>
          <w:ilvl w:val="0"/>
          <w:numId w:val="6"/>
        </w:numPr>
        <w:pBdr>
          <w:top w:val="nil"/>
          <w:left w:val="nil"/>
          <w:bottom w:val="nil"/>
          <w:right w:val="nil"/>
          <w:between w:val="nil"/>
        </w:pBdr>
        <w:tabs>
          <w:tab w:val="left" w:pos="426"/>
          <w:tab w:val="left" w:pos="567"/>
        </w:tabs>
        <w:spacing w:after="0" w:line="240" w:lineRule="auto"/>
        <w:ind w:left="0" w:firstLine="142"/>
        <w:jc w:val="both"/>
        <w:rPr>
          <w:rFonts w:ascii="Arial" w:eastAsia="Arial" w:hAnsi="Arial" w:cs="Arial"/>
          <w:color w:val="000000"/>
        </w:rPr>
      </w:pPr>
      <w:r>
        <w:rPr>
          <w:rFonts w:ascii="Arial" w:eastAsia="Arial" w:hAnsi="Arial" w:cs="Arial"/>
          <w:b/>
          <w:color w:val="000000"/>
        </w:rPr>
        <w:t>esošās situācijas analīzi</w:t>
      </w:r>
      <w:r>
        <w:rPr>
          <w:rFonts w:ascii="Arial" w:eastAsia="Arial" w:hAnsi="Arial" w:cs="Arial"/>
          <w:color w:val="000000"/>
        </w:rPr>
        <w:t xml:space="preserve"> par </w:t>
      </w:r>
      <w:r w:rsidR="00271159">
        <w:rPr>
          <w:rFonts w:ascii="Arial" w:eastAsia="Arial" w:hAnsi="Arial" w:cs="Arial"/>
          <w:color w:val="000000"/>
        </w:rPr>
        <w:t xml:space="preserve">būtiskākajiem </w:t>
      </w:r>
      <w:r>
        <w:rPr>
          <w:rFonts w:ascii="Arial" w:eastAsia="Arial" w:hAnsi="Arial" w:cs="Arial"/>
          <w:color w:val="000000"/>
        </w:rPr>
        <w:t xml:space="preserve">Latvijas izglītībai risināmajiem problēmjautājumiem, </w:t>
      </w:r>
    </w:p>
    <w:p w14:paraId="03A4E5C0" w14:textId="259BAEC2" w:rsidR="007D2E67" w:rsidRDefault="00243E80" w:rsidP="00C31005">
      <w:pPr>
        <w:numPr>
          <w:ilvl w:val="0"/>
          <w:numId w:val="6"/>
        </w:numPr>
        <w:pBdr>
          <w:top w:val="nil"/>
          <w:left w:val="nil"/>
          <w:bottom w:val="nil"/>
          <w:right w:val="nil"/>
          <w:between w:val="nil"/>
        </w:pBdr>
        <w:tabs>
          <w:tab w:val="left" w:pos="426"/>
          <w:tab w:val="left" w:pos="567"/>
        </w:tabs>
        <w:spacing w:after="0" w:line="240" w:lineRule="auto"/>
        <w:ind w:left="0" w:firstLine="142"/>
        <w:jc w:val="both"/>
        <w:rPr>
          <w:rFonts w:ascii="Arial" w:eastAsia="Arial" w:hAnsi="Arial" w:cs="Arial"/>
          <w:color w:val="000000"/>
        </w:rPr>
      </w:pPr>
      <w:r>
        <w:rPr>
          <w:rFonts w:ascii="Arial" w:eastAsia="Arial" w:hAnsi="Arial" w:cs="Arial"/>
          <w:color w:val="000000"/>
        </w:rPr>
        <w:t xml:space="preserve">Latvijai </w:t>
      </w:r>
      <w:r w:rsidR="00271159">
        <w:rPr>
          <w:rFonts w:ascii="Arial" w:eastAsia="Arial" w:hAnsi="Arial" w:cs="Arial"/>
          <w:color w:val="000000"/>
        </w:rPr>
        <w:t xml:space="preserve">saistošas </w:t>
      </w:r>
      <w:r>
        <w:rPr>
          <w:rFonts w:ascii="Arial" w:eastAsia="Arial" w:hAnsi="Arial" w:cs="Arial"/>
          <w:color w:val="000000"/>
        </w:rPr>
        <w:t>Baltijas</w:t>
      </w:r>
      <w:r w:rsidR="00301C57">
        <w:rPr>
          <w:rFonts w:ascii="Arial" w:eastAsia="Arial" w:hAnsi="Arial" w:cs="Arial"/>
          <w:color w:val="000000"/>
        </w:rPr>
        <w:t xml:space="preserve"> un</w:t>
      </w:r>
      <w:r>
        <w:rPr>
          <w:rFonts w:ascii="Arial" w:eastAsia="Arial" w:hAnsi="Arial" w:cs="Arial"/>
          <w:color w:val="000000"/>
        </w:rPr>
        <w:t xml:space="preserve"> Eiropas reģiona</w:t>
      </w:r>
      <w:r w:rsidR="00301C57">
        <w:rPr>
          <w:rFonts w:ascii="Arial" w:eastAsia="Arial" w:hAnsi="Arial" w:cs="Arial"/>
          <w:color w:val="000000"/>
        </w:rPr>
        <w:t>, kā arī</w:t>
      </w:r>
      <w:r>
        <w:rPr>
          <w:rFonts w:ascii="Arial" w:eastAsia="Arial" w:hAnsi="Arial" w:cs="Arial"/>
          <w:color w:val="000000"/>
        </w:rPr>
        <w:t xml:space="preserve"> </w:t>
      </w:r>
      <w:r w:rsidR="00301C57">
        <w:rPr>
          <w:rFonts w:ascii="Arial" w:eastAsia="Arial" w:hAnsi="Arial" w:cs="Arial"/>
          <w:color w:val="000000"/>
        </w:rPr>
        <w:t>pasaul</w:t>
      </w:r>
      <w:r w:rsidR="00F559B5">
        <w:rPr>
          <w:rFonts w:ascii="Arial" w:eastAsia="Arial" w:hAnsi="Arial" w:cs="Arial"/>
          <w:color w:val="000000"/>
        </w:rPr>
        <w:t xml:space="preserve">ē dominējošās </w:t>
      </w:r>
      <w:r w:rsidR="00301C57">
        <w:rPr>
          <w:rFonts w:ascii="Arial" w:eastAsia="Arial" w:hAnsi="Arial" w:cs="Arial"/>
          <w:color w:val="000000"/>
        </w:rPr>
        <w:t>izglītības</w:t>
      </w:r>
      <w:r>
        <w:rPr>
          <w:rFonts w:ascii="Arial" w:eastAsia="Arial" w:hAnsi="Arial" w:cs="Arial"/>
          <w:color w:val="000000"/>
        </w:rPr>
        <w:t xml:space="preserve"> </w:t>
      </w:r>
      <w:r>
        <w:rPr>
          <w:rFonts w:ascii="Arial" w:eastAsia="Arial" w:hAnsi="Arial" w:cs="Arial"/>
          <w:b/>
          <w:color w:val="000000"/>
        </w:rPr>
        <w:t>attīstības tendenc</w:t>
      </w:r>
      <w:r w:rsidR="00301C57">
        <w:rPr>
          <w:rFonts w:ascii="Arial" w:eastAsia="Arial" w:hAnsi="Arial" w:cs="Arial"/>
          <w:b/>
          <w:color w:val="000000"/>
        </w:rPr>
        <w:t>es</w:t>
      </w:r>
      <w:r>
        <w:rPr>
          <w:rFonts w:ascii="Arial" w:eastAsia="Arial" w:hAnsi="Arial" w:cs="Arial"/>
          <w:color w:val="000000"/>
        </w:rPr>
        <w:t>.</w:t>
      </w:r>
    </w:p>
    <w:p w14:paraId="03A4E5C2" w14:textId="487BA4B6" w:rsidR="007D2E67" w:rsidRPr="000A0A7F" w:rsidRDefault="0014599D" w:rsidP="00C31005">
      <w:pPr>
        <w:tabs>
          <w:tab w:val="left" w:pos="567"/>
        </w:tabs>
        <w:spacing w:after="0" w:line="240" w:lineRule="auto"/>
        <w:ind w:firstLine="709"/>
        <w:jc w:val="both"/>
        <w:rPr>
          <w:rFonts w:ascii="Arial" w:eastAsia="Arial" w:hAnsi="Arial" w:cs="Arial"/>
          <w:b/>
          <w:color w:val="000000"/>
        </w:rPr>
      </w:pPr>
      <w:r>
        <w:rPr>
          <w:rFonts w:ascii="Arial" w:eastAsia="Arial" w:hAnsi="Arial" w:cs="Arial"/>
        </w:rPr>
        <w:t>E</w:t>
      </w:r>
      <w:r w:rsidR="00243E80">
        <w:rPr>
          <w:rFonts w:ascii="Arial" w:eastAsia="Arial" w:hAnsi="Arial" w:cs="Arial"/>
        </w:rPr>
        <w:t>sošās situācijas</w:t>
      </w:r>
      <w:r>
        <w:rPr>
          <w:rFonts w:ascii="Arial" w:eastAsia="Arial" w:hAnsi="Arial" w:cs="Arial"/>
        </w:rPr>
        <w:t xml:space="preserve"> analīze veikta un izglītības attīstības tendences </w:t>
      </w:r>
      <w:r w:rsidR="005C3000">
        <w:rPr>
          <w:rFonts w:ascii="Arial" w:eastAsia="Arial" w:hAnsi="Arial" w:cs="Arial"/>
        </w:rPr>
        <w:t>izvirzītas</w:t>
      </w:r>
      <w:r>
        <w:rPr>
          <w:rFonts w:ascii="Arial" w:eastAsia="Arial" w:hAnsi="Arial" w:cs="Arial"/>
        </w:rPr>
        <w:t>:</w:t>
      </w:r>
      <w:r w:rsidR="00243E80">
        <w:rPr>
          <w:rFonts w:ascii="Arial" w:eastAsia="Arial" w:hAnsi="Arial" w:cs="Arial"/>
        </w:rPr>
        <w:t xml:space="preserve"> Latvijai piedaloties starptautiski salīdzinošos </w:t>
      </w:r>
      <w:r w:rsidR="00243E80" w:rsidRPr="00F816EC">
        <w:rPr>
          <w:rFonts w:ascii="Arial" w:eastAsia="Arial" w:hAnsi="Arial" w:cs="Arial"/>
          <w:i/>
        </w:rPr>
        <w:t>OECD</w:t>
      </w:r>
      <w:r w:rsidR="00243E80">
        <w:rPr>
          <w:rFonts w:ascii="Arial" w:eastAsia="Arial" w:hAnsi="Arial" w:cs="Arial"/>
        </w:rPr>
        <w:t xml:space="preserve">, </w:t>
      </w:r>
      <w:r w:rsidR="00243E80" w:rsidRPr="00F816EC">
        <w:rPr>
          <w:rFonts w:ascii="Arial" w:eastAsia="Arial" w:hAnsi="Arial" w:cs="Arial"/>
          <w:i/>
        </w:rPr>
        <w:t xml:space="preserve">IEA </w:t>
      </w:r>
      <w:r w:rsidR="00243E80">
        <w:rPr>
          <w:rFonts w:ascii="Arial" w:eastAsia="Arial" w:hAnsi="Arial" w:cs="Arial"/>
        </w:rPr>
        <w:t>un EK pētījumos</w:t>
      </w:r>
      <w:r>
        <w:rPr>
          <w:rFonts w:ascii="Arial" w:eastAsia="Arial" w:hAnsi="Arial" w:cs="Arial"/>
        </w:rPr>
        <w:t>;</w:t>
      </w:r>
      <w:r w:rsidR="00243E80">
        <w:rPr>
          <w:rFonts w:ascii="Arial" w:eastAsia="Arial" w:hAnsi="Arial" w:cs="Arial"/>
        </w:rPr>
        <w:t xml:space="preserve"> </w:t>
      </w:r>
      <w:r w:rsidR="00837614">
        <w:rPr>
          <w:rFonts w:ascii="Arial" w:eastAsia="Arial" w:hAnsi="Arial" w:cs="Arial"/>
        </w:rPr>
        <w:t xml:space="preserve">izvērtējot </w:t>
      </w:r>
      <w:r w:rsidR="00243E80">
        <w:rPr>
          <w:rFonts w:ascii="Arial" w:eastAsia="Arial" w:hAnsi="Arial" w:cs="Arial"/>
        </w:rPr>
        <w:t>2014.–2020.</w:t>
      </w:r>
      <w:r w:rsidR="00243E80">
        <w:rPr>
          <w:rFonts w:ascii="Arial" w:eastAsia="Arial" w:hAnsi="Arial" w:cs="Arial"/>
          <w:b/>
          <w:color w:val="000000"/>
        </w:rPr>
        <w:t> </w:t>
      </w:r>
      <w:r w:rsidR="00243E80">
        <w:rPr>
          <w:rFonts w:ascii="Arial" w:eastAsia="Arial" w:hAnsi="Arial" w:cs="Arial"/>
        </w:rPr>
        <w:t>gada Izglītības attīstības pamatnostādņu starpposma rezultāt</w:t>
      </w:r>
      <w:r w:rsidR="00837614">
        <w:rPr>
          <w:rFonts w:ascii="Arial" w:eastAsia="Arial" w:hAnsi="Arial" w:cs="Arial"/>
        </w:rPr>
        <w:t>u</w:t>
      </w:r>
      <w:r w:rsidR="00243E80">
        <w:rPr>
          <w:rFonts w:ascii="Arial" w:eastAsia="Arial" w:hAnsi="Arial" w:cs="Arial"/>
        </w:rPr>
        <w:t xml:space="preserve">s; </w:t>
      </w:r>
      <w:r w:rsidR="005C3000">
        <w:rPr>
          <w:rFonts w:ascii="Arial" w:eastAsia="Arial" w:hAnsi="Arial" w:cs="Arial"/>
        </w:rPr>
        <w:t>īstenojot</w:t>
      </w:r>
      <w:r w:rsidR="00837614">
        <w:rPr>
          <w:rFonts w:ascii="Arial" w:eastAsia="Arial" w:hAnsi="Arial" w:cs="Arial"/>
        </w:rPr>
        <w:t xml:space="preserve"> </w:t>
      </w:r>
      <w:r w:rsidR="00243E80" w:rsidRPr="00F816EC">
        <w:rPr>
          <w:rFonts w:ascii="Arial" w:eastAsia="Arial" w:hAnsi="Arial" w:cs="Arial"/>
          <w:i/>
        </w:rPr>
        <w:t>OECD</w:t>
      </w:r>
      <w:r w:rsidR="00243E80">
        <w:rPr>
          <w:rFonts w:ascii="Arial" w:eastAsia="Arial" w:hAnsi="Arial" w:cs="Arial"/>
        </w:rPr>
        <w:t xml:space="preserve"> un IZM sadarbības projekt</w:t>
      </w:r>
      <w:r w:rsidR="005C3000">
        <w:rPr>
          <w:rFonts w:ascii="Arial" w:eastAsia="Arial" w:hAnsi="Arial" w:cs="Arial"/>
        </w:rPr>
        <w:t>u</w:t>
      </w:r>
      <w:r w:rsidR="00F816EC">
        <w:rPr>
          <w:rFonts w:ascii="Arial" w:eastAsia="Arial" w:hAnsi="Arial" w:cs="Arial"/>
        </w:rPr>
        <w:t xml:space="preserve"> </w:t>
      </w:r>
      <w:r w:rsidR="00F816EC" w:rsidRPr="00FF1B44">
        <w:rPr>
          <w:rFonts w:ascii="Arial" w:eastAsia="Arial" w:hAnsi="Arial" w:cs="Arial"/>
          <w:i/>
        </w:rPr>
        <w:t xml:space="preserve">OECD </w:t>
      </w:r>
      <w:r w:rsidR="00F816EC">
        <w:rPr>
          <w:rFonts w:ascii="Arial" w:eastAsia="Arial" w:hAnsi="Arial" w:cs="Arial"/>
        </w:rPr>
        <w:t>Latvijas Prasmju stratēģija</w:t>
      </w:r>
      <w:r w:rsidR="00243E80">
        <w:rPr>
          <w:rFonts w:ascii="Arial" w:eastAsia="Arial" w:hAnsi="Arial" w:cs="Arial"/>
          <w:vertAlign w:val="superscript"/>
        </w:rPr>
        <w:footnoteReference w:id="2"/>
      </w:r>
      <w:r w:rsidR="005C3000">
        <w:rPr>
          <w:rFonts w:ascii="Arial" w:eastAsia="Arial" w:hAnsi="Arial" w:cs="Arial"/>
        </w:rPr>
        <w:t xml:space="preserve"> un izstrādājot</w:t>
      </w:r>
      <w:r w:rsidR="00243E80">
        <w:rPr>
          <w:rFonts w:ascii="Arial" w:eastAsia="Arial" w:hAnsi="Arial" w:cs="Arial"/>
        </w:rPr>
        <w:t xml:space="preserve"> </w:t>
      </w:r>
      <w:r w:rsidR="00243E80" w:rsidRPr="00BC0CB3">
        <w:rPr>
          <w:rFonts w:ascii="Arial" w:eastAsia="Arial" w:hAnsi="Arial" w:cs="Arial"/>
        </w:rPr>
        <w:t>ziņojum</w:t>
      </w:r>
      <w:r w:rsidR="00837614" w:rsidRPr="00BC0CB3">
        <w:rPr>
          <w:rFonts w:ascii="Arial" w:eastAsia="Arial" w:hAnsi="Arial" w:cs="Arial"/>
        </w:rPr>
        <w:t>u</w:t>
      </w:r>
      <w:r w:rsidR="00243E80" w:rsidRPr="00BC0CB3">
        <w:rPr>
          <w:rFonts w:ascii="Arial" w:eastAsia="Arial" w:hAnsi="Arial" w:cs="Arial"/>
        </w:rPr>
        <w:t xml:space="preserve">s – </w:t>
      </w:r>
      <w:r w:rsidR="00837614" w:rsidRPr="00BC0CB3">
        <w:rPr>
          <w:rFonts w:ascii="Arial" w:eastAsia="Arial" w:hAnsi="Arial" w:cs="Arial"/>
        </w:rPr>
        <w:t>„</w:t>
      </w:r>
      <w:r w:rsidR="00243E80" w:rsidRPr="00BC0CB3">
        <w:rPr>
          <w:rFonts w:ascii="Arial" w:eastAsia="Arial" w:hAnsi="Arial" w:cs="Arial"/>
        </w:rPr>
        <w:t xml:space="preserve">Latvijas </w:t>
      </w:r>
      <w:r w:rsidR="00F816EC" w:rsidRPr="00BC0CB3">
        <w:rPr>
          <w:rFonts w:ascii="Arial" w:eastAsia="Arial" w:hAnsi="Arial" w:cs="Arial"/>
        </w:rPr>
        <w:t>P</w:t>
      </w:r>
      <w:r w:rsidR="005C3000" w:rsidRPr="00BC0CB3">
        <w:rPr>
          <w:rFonts w:ascii="Arial" w:eastAsia="Arial" w:hAnsi="Arial" w:cs="Arial"/>
        </w:rPr>
        <w:t>r</w:t>
      </w:r>
      <w:r w:rsidR="00243E80" w:rsidRPr="00BC0CB3">
        <w:rPr>
          <w:rFonts w:ascii="Arial" w:eastAsia="Arial" w:hAnsi="Arial" w:cs="Arial"/>
        </w:rPr>
        <w:t xml:space="preserve">asmju stratēģija. Novērtējums un rekomendācijas” (2019) un </w:t>
      </w:r>
      <w:r w:rsidR="00837614" w:rsidRPr="00BC0CB3">
        <w:rPr>
          <w:rFonts w:ascii="Arial" w:eastAsia="Arial" w:hAnsi="Arial" w:cs="Arial"/>
        </w:rPr>
        <w:t>„</w:t>
      </w:r>
      <w:r w:rsidR="00243E80" w:rsidRPr="00BC0CB3">
        <w:rPr>
          <w:rFonts w:ascii="Arial" w:eastAsia="Arial" w:hAnsi="Arial" w:cs="Arial"/>
        </w:rPr>
        <w:t xml:space="preserve">Latvijas </w:t>
      </w:r>
      <w:r w:rsidR="00F816EC" w:rsidRPr="00BC0CB3">
        <w:rPr>
          <w:rFonts w:ascii="Arial" w:eastAsia="Arial" w:hAnsi="Arial" w:cs="Arial"/>
        </w:rPr>
        <w:t>P</w:t>
      </w:r>
      <w:r w:rsidR="00243E80" w:rsidRPr="00BC0CB3">
        <w:rPr>
          <w:rFonts w:ascii="Arial" w:eastAsia="Arial" w:hAnsi="Arial" w:cs="Arial"/>
        </w:rPr>
        <w:t xml:space="preserve">rasmju stratēģija. Īstenošanas vadlīnijas” (2020); kā arī </w:t>
      </w:r>
      <w:r w:rsidR="00837614" w:rsidRPr="00BC0CB3">
        <w:rPr>
          <w:rFonts w:ascii="Arial" w:eastAsia="Arial" w:hAnsi="Arial" w:cs="Arial"/>
        </w:rPr>
        <w:t>sagat</w:t>
      </w:r>
      <w:r w:rsidR="007743A1" w:rsidRPr="00BC0CB3">
        <w:rPr>
          <w:rFonts w:ascii="Arial" w:eastAsia="Arial" w:hAnsi="Arial" w:cs="Arial"/>
        </w:rPr>
        <w:t>a</w:t>
      </w:r>
      <w:r w:rsidR="00837614" w:rsidRPr="00BC0CB3">
        <w:rPr>
          <w:rFonts w:ascii="Arial" w:eastAsia="Arial" w:hAnsi="Arial" w:cs="Arial"/>
        </w:rPr>
        <w:t xml:space="preserve">vojot </w:t>
      </w:r>
      <w:r w:rsidR="00243E80" w:rsidRPr="00BC0CB3">
        <w:rPr>
          <w:rFonts w:ascii="Arial" w:eastAsia="Arial" w:hAnsi="Arial" w:cs="Arial"/>
        </w:rPr>
        <w:t>cit</w:t>
      </w:r>
      <w:r w:rsidR="00837614" w:rsidRPr="00BC0CB3">
        <w:rPr>
          <w:rFonts w:ascii="Arial" w:eastAsia="Arial" w:hAnsi="Arial" w:cs="Arial"/>
        </w:rPr>
        <w:t>u</w:t>
      </w:r>
      <w:r w:rsidR="00243E80" w:rsidRPr="00BC0CB3">
        <w:rPr>
          <w:rFonts w:ascii="Arial" w:eastAsia="Arial" w:hAnsi="Arial" w:cs="Arial"/>
        </w:rPr>
        <w:t xml:space="preserve">s </w:t>
      </w:r>
      <w:r w:rsidR="00243E80" w:rsidRPr="00BC0CB3">
        <w:rPr>
          <w:rFonts w:ascii="Arial" w:eastAsia="Arial" w:hAnsi="Arial" w:cs="Arial"/>
          <w:i/>
        </w:rPr>
        <w:t>OECD</w:t>
      </w:r>
      <w:r w:rsidR="00243E80" w:rsidRPr="00BC0CB3">
        <w:rPr>
          <w:rFonts w:ascii="Arial" w:eastAsia="Arial" w:hAnsi="Arial" w:cs="Arial"/>
        </w:rPr>
        <w:t xml:space="preserve">, EK, </w:t>
      </w:r>
      <w:r w:rsidR="00243E80" w:rsidRPr="00BC0CB3">
        <w:rPr>
          <w:rFonts w:ascii="Arial" w:eastAsia="Arial" w:hAnsi="Arial" w:cs="Arial"/>
          <w:i/>
        </w:rPr>
        <w:t>UNESCO</w:t>
      </w:r>
      <w:r w:rsidR="00243E80" w:rsidRPr="00BC0CB3">
        <w:rPr>
          <w:rFonts w:ascii="Arial" w:eastAsia="Arial" w:hAnsi="Arial" w:cs="Arial"/>
        </w:rPr>
        <w:t xml:space="preserve"> un PB ziņojum</w:t>
      </w:r>
      <w:r w:rsidR="00837614" w:rsidRPr="00BC0CB3">
        <w:rPr>
          <w:rFonts w:ascii="Arial" w:eastAsia="Arial" w:hAnsi="Arial" w:cs="Arial"/>
        </w:rPr>
        <w:t>u</w:t>
      </w:r>
      <w:r w:rsidR="00243E80" w:rsidRPr="00BC0CB3">
        <w:rPr>
          <w:rFonts w:ascii="Arial" w:eastAsia="Arial" w:hAnsi="Arial" w:cs="Arial"/>
        </w:rPr>
        <w:t>s</w:t>
      </w:r>
      <w:r w:rsidR="00243E80">
        <w:rPr>
          <w:rFonts w:ascii="Arial" w:eastAsia="Arial" w:hAnsi="Arial" w:cs="Arial"/>
        </w:rPr>
        <w:t xml:space="preserve"> un rekomendācij</w:t>
      </w:r>
      <w:r w:rsidR="00837614">
        <w:rPr>
          <w:rFonts w:ascii="Arial" w:eastAsia="Arial" w:hAnsi="Arial" w:cs="Arial"/>
        </w:rPr>
        <w:t>a</w:t>
      </w:r>
      <w:r w:rsidR="00243E80">
        <w:rPr>
          <w:rFonts w:ascii="Arial" w:eastAsia="Arial" w:hAnsi="Arial" w:cs="Arial"/>
        </w:rPr>
        <w:t>s.</w:t>
      </w:r>
    </w:p>
    <w:p w14:paraId="03A4E5C4" w14:textId="2D065400" w:rsidR="007D2E67" w:rsidRDefault="00243E80" w:rsidP="00C31005">
      <w:pPr>
        <w:tabs>
          <w:tab w:val="left" w:pos="567"/>
        </w:tabs>
        <w:spacing w:after="0" w:line="240" w:lineRule="auto"/>
        <w:ind w:firstLine="709"/>
        <w:jc w:val="both"/>
        <w:rPr>
          <w:rFonts w:ascii="Arial" w:eastAsia="Arial" w:hAnsi="Arial" w:cs="Arial"/>
        </w:rPr>
      </w:pPr>
      <w:r>
        <w:rPr>
          <w:rFonts w:ascii="Arial" w:eastAsia="Arial" w:hAnsi="Arial" w:cs="Arial"/>
        </w:rPr>
        <w:t>Izglītības attīstības 2021.</w:t>
      </w:r>
      <w:r w:rsidR="00AB5B79">
        <w:rPr>
          <w:rFonts w:ascii="Arial" w:eastAsia="Arial" w:hAnsi="Arial" w:cs="Arial"/>
        </w:rPr>
        <w:t>‒</w:t>
      </w:r>
      <w:r>
        <w:rPr>
          <w:rFonts w:ascii="Arial" w:eastAsia="Arial" w:hAnsi="Arial" w:cs="Arial"/>
        </w:rPr>
        <w:t>2027.</w:t>
      </w:r>
      <w:r w:rsidR="00AB5B79">
        <w:rPr>
          <w:rFonts w:ascii="Arial" w:eastAsia="Arial" w:hAnsi="Arial" w:cs="Arial"/>
        </w:rPr>
        <w:t> </w:t>
      </w:r>
      <w:r>
        <w:rPr>
          <w:rFonts w:ascii="Arial" w:eastAsia="Arial" w:hAnsi="Arial" w:cs="Arial"/>
        </w:rPr>
        <w:t>gadam virsmērķis, mērķi un rīcības virzieni noteikti, apspriesti un pilnveidoti</w:t>
      </w:r>
      <w:r w:rsidR="00AB5B79">
        <w:rPr>
          <w:rFonts w:ascii="Arial" w:eastAsia="Arial" w:hAnsi="Arial" w:cs="Arial"/>
        </w:rPr>
        <w:t xml:space="preserve">, </w:t>
      </w:r>
      <w:r>
        <w:rPr>
          <w:rFonts w:ascii="Arial" w:eastAsia="Arial" w:hAnsi="Arial" w:cs="Arial"/>
        </w:rPr>
        <w:t>sadarb</w:t>
      </w:r>
      <w:r w:rsidR="00AB5B79">
        <w:rPr>
          <w:rFonts w:ascii="Arial" w:eastAsia="Arial" w:hAnsi="Arial" w:cs="Arial"/>
        </w:rPr>
        <w:t>ojoties</w:t>
      </w:r>
      <w:r>
        <w:rPr>
          <w:rFonts w:ascii="Arial" w:eastAsia="Arial" w:hAnsi="Arial" w:cs="Arial"/>
        </w:rPr>
        <w:t xml:space="preserve"> ar</w:t>
      </w:r>
      <w:r w:rsidR="00AB5B79">
        <w:rPr>
          <w:rFonts w:ascii="Arial" w:eastAsia="Arial" w:hAnsi="Arial" w:cs="Arial"/>
        </w:rPr>
        <w:t xml:space="preserve"> </w:t>
      </w:r>
      <w:r>
        <w:rPr>
          <w:rFonts w:ascii="Arial" w:eastAsia="Arial" w:hAnsi="Arial" w:cs="Arial"/>
        </w:rPr>
        <w:t>valsts un pašvaldības iestāžu pārstāvj</w:t>
      </w:r>
      <w:r w:rsidR="00AB5B79">
        <w:rPr>
          <w:rFonts w:ascii="Arial" w:eastAsia="Arial" w:hAnsi="Arial" w:cs="Arial"/>
        </w:rPr>
        <w:t>iem</w:t>
      </w:r>
      <w:r>
        <w:rPr>
          <w:rFonts w:ascii="Arial" w:eastAsia="Arial" w:hAnsi="Arial" w:cs="Arial"/>
        </w:rPr>
        <w:t>, sociāl</w:t>
      </w:r>
      <w:r w:rsidR="00AB5B79">
        <w:rPr>
          <w:rFonts w:ascii="Arial" w:eastAsia="Arial" w:hAnsi="Arial" w:cs="Arial"/>
        </w:rPr>
        <w:t>ajiem</w:t>
      </w:r>
      <w:r>
        <w:rPr>
          <w:rFonts w:ascii="Arial" w:eastAsia="Arial" w:hAnsi="Arial" w:cs="Arial"/>
        </w:rPr>
        <w:t xml:space="preserve"> un sadarbības partner</w:t>
      </w:r>
      <w:r w:rsidR="00AB5B79">
        <w:rPr>
          <w:rFonts w:ascii="Arial" w:eastAsia="Arial" w:hAnsi="Arial" w:cs="Arial"/>
        </w:rPr>
        <w:t>iem</w:t>
      </w:r>
      <w:r>
        <w:rPr>
          <w:rFonts w:ascii="Arial" w:eastAsia="Arial" w:hAnsi="Arial" w:cs="Arial"/>
        </w:rPr>
        <w:t xml:space="preserve"> un izglītības </w:t>
      </w:r>
      <w:r w:rsidR="00AB5B79">
        <w:rPr>
          <w:rFonts w:ascii="Arial" w:eastAsia="Arial" w:hAnsi="Arial" w:cs="Arial"/>
        </w:rPr>
        <w:t xml:space="preserve">nozares </w:t>
      </w:r>
      <w:r>
        <w:rPr>
          <w:rFonts w:ascii="Arial" w:eastAsia="Arial" w:hAnsi="Arial" w:cs="Arial"/>
        </w:rPr>
        <w:t>ekspert</w:t>
      </w:r>
      <w:r w:rsidR="00AB5B79">
        <w:rPr>
          <w:rFonts w:ascii="Arial" w:eastAsia="Arial" w:hAnsi="Arial" w:cs="Arial"/>
        </w:rPr>
        <w:t>iem</w:t>
      </w:r>
      <w:r>
        <w:rPr>
          <w:rFonts w:ascii="Arial" w:eastAsia="Arial" w:hAnsi="Arial" w:cs="Arial"/>
        </w:rPr>
        <w:t xml:space="preserve">, kuri piedalījušies IZM un </w:t>
      </w:r>
      <w:r w:rsidRPr="00BC0CB3">
        <w:rPr>
          <w:rFonts w:ascii="Arial" w:eastAsia="Arial" w:hAnsi="Arial" w:cs="Arial"/>
          <w:i/>
        </w:rPr>
        <w:t xml:space="preserve">OECD </w:t>
      </w:r>
      <w:r>
        <w:rPr>
          <w:rFonts w:ascii="Arial" w:eastAsia="Arial" w:hAnsi="Arial" w:cs="Arial"/>
        </w:rPr>
        <w:t xml:space="preserve">kopīgi īstenotā </w:t>
      </w:r>
      <w:r w:rsidR="00AB5B79">
        <w:rPr>
          <w:rFonts w:ascii="Arial" w:eastAsia="Arial" w:hAnsi="Arial" w:cs="Arial"/>
        </w:rPr>
        <w:t>projekta „</w:t>
      </w:r>
      <w:r>
        <w:rPr>
          <w:rFonts w:ascii="Arial" w:eastAsia="Arial" w:hAnsi="Arial" w:cs="Arial"/>
        </w:rPr>
        <w:t xml:space="preserve">Latvijas </w:t>
      </w:r>
      <w:r w:rsidR="00AB5B79">
        <w:rPr>
          <w:rFonts w:ascii="Arial" w:eastAsia="Arial" w:hAnsi="Arial" w:cs="Arial"/>
        </w:rPr>
        <w:t>p</w:t>
      </w:r>
      <w:r>
        <w:rPr>
          <w:rFonts w:ascii="Arial" w:eastAsia="Arial" w:hAnsi="Arial" w:cs="Arial"/>
        </w:rPr>
        <w:t>rasmju stratēģija</w:t>
      </w:r>
      <w:r w:rsidR="00AB5B79">
        <w:rPr>
          <w:rFonts w:ascii="Arial" w:eastAsia="Arial" w:hAnsi="Arial" w:cs="Arial"/>
        </w:rPr>
        <w:t>”</w:t>
      </w:r>
      <w:r>
        <w:rPr>
          <w:rFonts w:ascii="Arial" w:eastAsia="Arial" w:hAnsi="Arial" w:cs="Arial"/>
        </w:rPr>
        <w:t xml:space="preserve"> konsultācijās un darba </w:t>
      </w:r>
      <w:r w:rsidR="00AB5B79">
        <w:rPr>
          <w:rFonts w:ascii="Arial" w:eastAsia="Arial" w:hAnsi="Arial" w:cs="Arial"/>
        </w:rPr>
        <w:t xml:space="preserve">grupu sanāksmēs </w:t>
      </w:r>
      <w:r>
        <w:rPr>
          <w:rFonts w:ascii="Arial" w:eastAsia="Arial" w:hAnsi="Arial" w:cs="Arial"/>
        </w:rPr>
        <w:t>no 2018.</w:t>
      </w:r>
      <w:r w:rsidR="00AB5B79">
        <w:rPr>
          <w:rFonts w:ascii="Arial" w:eastAsia="Arial" w:hAnsi="Arial" w:cs="Arial"/>
        </w:rPr>
        <w:t> </w:t>
      </w:r>
      <w:r>
        <w:rPr>
          <w:rFonts w:ascii="Arial" w:eastAsia="Arial" w:hAnsi="Arial" w:cs="Arial"/>
        </w:rPr>
        <w:t>gada līdz 2020.</w:t>
      </w:r>
      <w:r w:rsidR="00AB5B79">
        <w:rPr>
          <w:rFonts w:ascii="Arial" w:eastAsia="Arial" w:hAnsi="Arial" w:cs="Arial"/>
        </w:rPr>
        <w:t> </w:t>
      </w:r>
      <w:r>
        <w:rPr>
          <w:rFonts w:ascii="Arial" w:eastAsia="Arial" w:hAnsi="Arial" w:cs="Arial"/>
        </w:rPr>
        <w:t xml:space="preserve">gadam. </w:t>
      </w:r>
      <w:r w:rsidR="00BC0CB3">
        <w:rPr>
          <w:rFonts w:ascii="Arial" w:eastAsia="Arial" w:hAnsi="Arial" w:cs="Arial"/>
        </w:rPr>
        <w:t>Latvijas P</w:t>
      </w:r>
      <w:r w:rsidRPr="00BC0CB3">
        <w:rPr>
          <w:rFonts w:ascii="Arial" w:eastAsia="Arial" w:hAnsi="Arial" w:cs="Arial"/>
        </w:rPr>
        <w:t>rasmju stratēģijas projekta virsmērķis bija konsultatīvā ceļā identificēt būtiskākos šķēršļus un nepieciešamos risinājumus stratēģiskai prasmju attīstībai un prasmju piedāvājuma un pieprasījuma līdzsvarošanai. Konsultācijās gūtie secinājumi un atziņas, kā arī OECD sagatavotie ziņojumi un rekomendācijas veido pamatnostādņu konceptuālo un saturisko pamatu.</w:t>
      </w:r>
      <w:r w:rsidRPr="00BC0CB3">
        <w:rPr>
          <w:rFonts w:ascii="Arial" w:eastAsia="Arial" w:hAnsi="Arial" w:cs="Arial"/>
          <w:strike/>
        </w:rPr>
        <w:t xml:space="preserve"> </w:t>
      </w:r>
      <w:r>
        <w:rPr>
          <w:rFonts w:ascii="Arial" w:eastAsia="Arial" w:hAnsi="Arial" w:cs="Arial"/>
        </w:rPr>
        <w:t>Tāpat nozīmīg</w:t>
      </w:r>
      <w:r w:rsidR="00AB5B79">
        <w:rPr>
          <w:rFonts w:ascii="Arial" w:eastAsia="Arial" w:hAnsi="Arial" w:cs="Arial"/>
        </w:rPr>
        <w:t xml:space="preserve">as </w:t>
      </w:r>
      <w:r>
        <w:rPr>
          <w:rFonts w:ascii="Arial" w:eastAsia="Arial" w:hAnsi="Arial" w:cs="Arial"/>
        </w:rPr>
        <w:t xml:space="preserve">pamatnostādņu attīstībā ir </w:t>
      </w:r>
      <w:r w:rsidR="00564644">
        <w:rPr>
          <w:rFonts w:ascii="Arial" w:eastAsia="Arial" w:hAnsi="Arial" w:cs="Arial"/>
        </w:rPr>
        <w:t xml:space="preserve">bijušas </w:t>
      </w:r>
      <w:r>
        <w:rPr>
          <w:rFonts w:ascii="Arial" w:eastAsia="Arial" w:hAnsi="Arial" w:cs="Arial"/>
        </w:rPr>
        <w:t>diskusijas IZM un Saeimas Izglītības, kultūras un zinātnes komisijas 2020.</w:t>
      </w:r>
      <w:r w:rsidR="00AB5B79">
        <w:rPr>
          <w:rFonts w:ascii="Arial" w:eastAsia="Arial" w:hAnsi="Arial" w:cs="Arial"/>
        </w:rPr>
        <w:t> </w:t>
      </w:r>
      <w:r>
        <w:rPr>
          <w:rFonts w:ascii="Arial" w:eastAsia="Arial" w:hAnsi="Arial" w:cs="Arial"/>
        </w:rPr>
        <w:t>gada janvārī organizētaj</w:t>
      </w:r>
      <w:r w:rsidR="00564644">
        <w:rPr>
          <w:rFonts w:ascii="Arial" w:eastAsia="Arial" w:hAnsi="Arial" w:cs="Arial"/>
        </w:rPr>
        <w:t>ā</w:t>
      </w:r>
      <w:r>
        <w:rPr>
          <w:rFonts w:ascii="Arial" w:eastAsia="Arial" w:hAnsi="Arial" w:cs="Arial"/>
        </w:rPr>
        <w:t xml:space="preserve"> forum</w:t>
      </w:r>
      <w:r w:rsidR="00564644">
        <w:rPr>
          <w:rFonts w:ascii="Arial" w:eastAsia="Arial" w:hAnsi="Arial" w:cs="Arial"/>
        </w:rPr>
        <w:t>ā</w:t>
      </w:r>
      <w:r>
        <w:rPr>
          <w:rFonts w:ascii="Arial" w:eastAsia="Arial" w:hAnsi="Arial" w:cs="Arial"/>
        </w:rPr>
        <w:t xml:space="preserve"> </w:t>
      </w:r>
      <w:r w:rsidR="00AB5B79">
        <w:rPr>
          <w:rFonts w:ascii="Arial" w:eastAsia="Arial" w:hAnsi="Arial" w:cs="Arial"/>
        </w:rPr>
        <w:t>„</w:t>
      </w:r>
      <w:r>
        <w:rPr>
          <w:rFonts w:ascii="Arial" w:eastAsia="Arial" w:hAnsi="Arial" w:cs="Arial"/>
        </w:rPr>
        <w:t>Izglītības sistēmas mērķis: nākotnes perspektīva” un cit</w:t>
      </w:r>
      <w:r w:rsidR="00564644">
        <w:rPr>
          <w:rFonts w:ascii="Arial" w:eastAsia="Arial" w:hAnsi="Arial" w:cs="Arial"/>
        </w:rPr>
        <w:t>as</w:t>
      </w:r>
      <w:r>
        <w:rPr>
          <w:rFonts w:ascii="Arial" w:eastAsia="Arial" w:hAnsi="Arial" w:cs="Arial"/>
        </w:rPr>
        <w:t xml:space="preserve"> IZM organizēt</w:t>
      </w:r>
      <w:r w:rsidR="00564644">
        <w:rPr>
          <w:rFonts w:ascii="Arial" w:eastAsia="Arial" w:hAnsi="Arial" w:cs="Arial"/>
        </w:rPr>
        <w:t>as</w:t>
      </w:r>
      <w:r>
        <w:rPr>
          <w:rFonts w:ascii="Arial" w:eastAsia="Arial" w:hAnsi="Arial" w:cs="Arial"/>
        </w:rPr>
        <w:t xml:space="preserve"> vai </w:t>
      </w:r>
      <w:proofErr w:type="spellStart"/>
      <w:r>
        <w:rPr>
          <w:rFonts w:ascii="Arial" w:eastAsia="Arial" w:hAnsi="Arial" w:cs="Arial"/>
        </w:rPr>
        <w:t>līdzorganizēt</w:t>
      </w:r>
      <w:r w:rsidR="00564644">
        <w:rPr>
          <w:rFonts w:ascii="Arial" w:eastAsia="Arial" w:hAnsi="Arial" w:cs="Arial"/>
        </w:rPr>
        <w:t>as</w:t>
      </w:r>
      <w:proofErr w:type="spellEnd"/>
      <w:r>
        <w:rPr>
          <w:rFonts w:ascii="Arial" w:eastAsia="Arial" w:hAnsi="Arial" w:cs="Arial"/>
        </w:rPr>
        <w:t xml:space="preserve"> konsultācij</w:t>
      </w:r>
      <w:r w:rsidR="00564644">
        <w:rPr>
          <w:rFonts w:ascii="Arial" w:eastAsia="Arial" w:hAnsi="Arial" w:cs="Arial"/>
        </w:rPr>
        <w:t>as</w:t>
      </w:r>
      <w:r>
        <w:rPr>
          <w:rFonts w:ascii="Arial" w:eastAsia="Arial" w:hAnsi="Arial" w:cs="Arial"/>
        </w:rPr>
        <w:t xml:space="preserve">, darba </w:t>
      </w:r>
      <w:r w:rsidR="00263888">
        <w:rPr>
          <w:rFonts w:ascii="Arial" w:eastAsia="Arial" w:hAnsi="Arial" w:cs="Arial"/>
        </w:rPr>
        <w:t xml:space="preserve">grupu </w:t>
      </w:r>
      <w:r>
        <w:rPr>
          <w:rFonts w:ascii="Arial" w:eastAsia="Arial" w:hAnsi="Arial" w:cs="Arial"/>
        </w:rPr>
        <w:t>diskusij</w:t>
      </w:r>
      <w:r w:rsidR="00564644">
        <w:rPr>
          <w:rFonts w:ascii="Arial" w:eastAsia="Arial" w:hAnsi="Arial" w:cs="Arial"/>
        </w:rPr>
        <w:t>as</w:t>
      </w:r>
      <w:r>
        <w:rPr>
          <w:rFonts w:ascii="Arial" w:eastAsia="Arial" w:hAnsi="Arial" w:cs="Arial"/>
        </w:rPr>
        <w:t xml:space="preserve"> par aktuāliem jautājumiem augstākajā, profesionālajā, vispārējā un pieaugušo izglītībā. </w:t>
      </w:r>
    </w:p>
    <w:p w14:paraId="32A0AE44" w14:textId="4AAC2F32" w:rsidR="000A0A7F" w:rsidRDefault="00243E80" w:rsidP="00C31005">
      <w:pPr>
        <w:tabs>
          <w:tab w:val="left" w:pos="567"/>
        </w:tabs>
        <w:spacing w:after="0" w:line="240" w:lineRule="auto"/>
        <w:ind w:firstLine="709"/>
        <w:jc w:val="both"/>
        <w:rPr>
          <w:rFonts w:ascii="Arial" w:eastAsia="Arial" w:hAnsi="Arial" w:cs="Arial"/>
        </w:rPr>
      </w:pPr>
      <w:r>
        <w:rPr>
          <w:rFonts w:ascii="Arial" w:eastAsia="Arial" w:hAnsi="Arial" w:cs="Arial"/>
        </w:rPr>
        <w:t xml:space="preserve">Pamatnostādnēm dots nosaukums </w:t>
      </w:r>
      <w:r w:rsidR="00424AF8">
        <w:rPr>
          <w:rFonts w:ascii="Arial" w:eastAsia="Arial" w:hAnsi="Arial" w:cs="Arial"/>
          <w:b/>
        </w:rPr>
        <w:t>„</w:t>
      </w:r>
      <w:r>
        <w:rPr>
          <w:rFonts w:ascii="Arial" w:eastAsia="Arial" w:hAnsi="Arial" w:cs="Arial"/>
          <w:b/>
        </w:rPr>
        <w:t>Nākotnes prasmes nākotnes sabiedrībai”</w:t>
      </w:r>
      <w:r>
        <w:rPr>
          <w:rFonts w:ascii="Arial" w:eastAsia="Arial" w:hAnsi="Arial" w:cs="Arial"/>
        </w:rPr>
        <w:t xml:space="preserve">, uzsverot zināšanu izmantojamības un prasmju kā izglītības rezultāta nozīmīgumu, kā arī atsaucoties uz aktuālām reģionālām un globālām attīstības plānošanas iniciatīvām – </w:t>
      </w:r>
      <w:r w:rsidRPr="00BC0CB3">
        <w:rPr>
          <w:rFonts w:ascii="Arial" w:eastAsia="Arial" w:hAnsi="Arial" w:cs="Arial"/>
          <w:i/>
        </w:rPr>
        <w:t>OECD</w:t>
      </w:r>
      <w:r w:rsidRPr="00BC0CB3">
        <w:rPr>
          <w:rFonts w:ascii="Arial" w:eastAsia="Arial" w:hAnsi="Arial" w:cs="Arial"/>
        </w:rPr>
        <w:t xml:space="preserve"> Nacionālo prasmju stratēģiju projektu un EK Eiropas Prasmju programmu 2025.</w:t>
      </w:r>
      <w:r w:rsidRPr="00BC0CB3">
        <w:rPr>
          <w:rFonts w:ascii="Arial" w:eastAsia="Arial" w:hAnsi="Arial" w:cs="Arial"/>
          <w:b/>
          <w:color w:val="000000"/>
        </w:rPr>
        <w:t> </w:t>
      </w:r>
      <w:r w:rsidRPr="00BC0CB3">
        <w:rPr>
          <w:rFonts w:ascii="Arial" w:eastAsia="Arial" w:hAnsi="Arial" w:cs="Arial"/>
        </w:rPr>
        <w:t>gadam.</w:t>
      </w:r>
      <w:r w:rsidRPr="00BC0CB3">
        <w:rPr>
          <w:rFonts w:ascii="Arial" w:eastAsia="Arial" w:hAnsi="Arial" w:cs="Arial"/>
          <w:i/>
        </w:rPr>
        <w:t xml:space="preserve"> OECD</w:t>
      </w:r>
      <w:r>
        <w:rPr>
          <w:rFonts w:ascii="Arial" w:eastAsia="Arial" w:hAnsi="Arial" w:cs="Arial"/>
        </w:rPr>
        <w:t xml:space="preserve"> un EK attīstības plānošanas dokumentos jēdziens </w:t>
      </w:r>
      <w:r w:rsidR="00BC28C8">
        <w:rPr>
          <w:rFonts w:ascii="Arial" w:eastAsia="Arial" w:hAnsi="Arial" w:cs="Arial"/>
        </w:rPr>
        <w:t>„</w:t>
      </w:r>
      <w:r>
        <w:rPr>
          <w:rFonts w:ascii="Arial" w:eastAsia="Arial" w:hAnsi="Arial" w:cs="Arial"/>
        </w:rPr>
        <w:t xml:space="preserve">prasmes” (angļu val. – </w:t>
      </w:r>
      <w:proofErr w:type="spellStart"/>
      <w:r>
        <w:rPr>
          <w:rFonts w:ascii="Arial" w:eastAsia="Arial" w:hAnsi="Arial" w:cs="Arial"/>
          <w:i/>
        </w:rPr>
        <w:t>skills</w:t>
      </w:r>
      <w:proofErr w:type="spellEnd"/>
      <w:r>
        <w:rPr>
          <w:rFonts w:ascii="Arial" w:eastAsia="Arial" w:hAnsi="Arial" w:cs="Arial"/>
        </w:rPr>
        <w:t xml:space="preserve">) lietots plašākā </w:t>
      </w:r>
      <w:r w:rsidR="00BC28C8">
        <w:rPr>
          <w:rFonts w:ascii="Arial" w:eastAsia="Arial" w:hAnsi="Arial" w:cs="Arial"/>
        </w:rPr>
        <w:t>nozīmē</w:t>
      </w:r>
      <w:r>
        <w:rPr>
          <w:rFonts w:ascii="Arial" w:eastAsia="Arial" w:hAnsi="Arial" w:cs="Arial"/>
        </w:rPr>
        <w:t xml:space="preserve">, sasaistot prasmes ar zināšanām un vērtībām, un attieksmēm, tādējādi pielīdzinot latviešu valodā </w:t>
      </w:r>
      <w:r w:rsidR="00BC28C8">
        <w:rPr>
          <w:rFonts w:ascii="Arial" w:eastAsia="Arial" w:hAnsi="Arial" w:cs="Arial"/>
        </w:rPr>
        <w:t xml:space="preserve">lietotā </w:t>
      </w:r>
      <w:r w:rsidR="000A0A7F">
        <w:rPr>
          <w:rFonts w:ascii="Arial" w:eastAsia="Arial" w:hAnsi="Arial" w:cs="Arial"/>
        </w:rPr>
        <w:t>kompetence</w:t>
      </w:r>
      <w:r w:rsidR="00BC28C8">
        <w:rPr>
          <w:rFonts w:ascii="Arial" w:eastAsia="Arial" w:hAnsi="Arial" w:cs="Arial"/>
        </w:rPr>
        <w:t>s</w:t>
      </w:r>
      <w:r w:rsidR="00BC28C8" w:rsidRPr="00BC28C8">
        <w:rPr>
          <w:rFonts w:ascii="Arial" w:eastAsia="Arial" w:hAnsi="Arial" w:cs="Arial"/>
        </w:rPr>
        <w:t xml:space="preserve"> </w:t>
      </w:r>
      <w:r w:rsidR="00BC28C8">
        <w:rPr>
          <w:rFonts w:ascii="Arial" w:eastAsia="Arial" w:hAnsi="Arial" w:cs="Arial"/>
        </w:rPr>
        <w:t>jēdziena izpratnei</w:t>
      </w:r>
      <w:r w:rsidR="000A0A7F">
        <w:rPr>
          <w:rFonts w:ascii="Arial" w:eastAsia="Arial" w:hAnsi="Arial" w:cs="Arial"/>
        </w:rPr>
        <w:t>.</w:t>
      </w:r>
    </w:p>
    <w:p w14:paraId="32B0769F" w14:textId="77777777" w:rsidR="000A0A7F" w:rsidRDefault="000A0A7F" w:rsidP="00C31005">
      <w:pPr>
        <w:tabs>
          <w:tab w:val="left" w:pos="567"/>
        </w:tabs>
        <w:spacing w:after="0" w:line="240" w:lineRule="auto"/>
        <w:ind w:firstLine="426"/>
        <w:jc w:val="both"/>
        <w:rPr>
          <w:rFonts w:ascii="Arial" w:eastAsia="Arial" w:hAnsi="Arial" w:cs="Arial"/>
        </w:rPr>
      </w:pPr>
    </w:p>
    <w:p w14:paraId="6794E5B6" w14:textId="77777777" w:rsidR="00C31005" w:rsidRDefault="00C31005" w:rsidP="00C31005">
      <w:pPr>
        <w:tabs>
          <w:tab w:val="left" w:pos="567"/>
        </w:tabs>
        <w:spacing w:after="0" w:line="240" w:lineRule="auto"/>
        <w:ind w:firstLine="426"/>
        <w:jc w:val="both"/>
        <w:rPr>
          <w:rFonts w:ascii="Arial" w:eastAsia="Arial" w:hAnsi="Arial" w:cs="Arial"/>
        </w:rPr>
      </w:pPr>
    </w:p>
    <w:p w14:paraId="563D7871" w14:textId="77777777" w:rsidR="00C31005" w:rsidRDefault="00C31005" w:rsidP="00C31005">
      <w:pPr>
        <w:tabs>
          <w:tab w:val="left" w:pos="567"/>
        </w:tabs>
        <w:spacing w:after="0" w:line="240" w:lineRule="auto"/>
        <w:ind w:firstLine="426"/>
        <w:jc w:val="both"/>
        <w:rPr>
          <w:rFonts w:ascii="Arial" w:eastAsia="Arial" w:hAnsi="Arial" w:cs="Arial"/>
        </w:rPr>
      </w:pPr>
    </w:p>
    <w:p w14:paraId="4A9B60D0" w14:textId="77777777" w:rsidR="00BC0CB3" w:rsidRDefault="00BC0CB3" w:rsidP="00C31005">
      <w:pPr>
        <w:tabs>
          <w:tab w:val="left" w:pos="567"/>
        </w:tabs>
        <w:spacing w:after="0" w:line="240" w:lineRule="auto"/>
        <w:ind w:firstLine="426"/>
        <w:jc w:val="both"/>
        <w:rPr>
          <w:rFonts w:ascii="Arial" w:eastAsia="Arial" w:hAnsi="Arial" w:cs="Arial"/>
        </w:rPr>
      </w:pPr>
    </w:p>
    <w:p w14:paraId="45DDE8A0" w14:textId="77777777" w:rsidR="00BC0CB3" w:rsidRDefault="00BC0CB3" w:rsidP="00C31005">
      <w:pPr>
        <w:tabs>
          <w:tab w:val="left" w:pos="567"/>
        </w:tabs>
        <w:spacing w:after="0" w:line="240" w:lineRule="auto"/>
        <w:ind w:firstLine="426"/>
        <w:jc w:val="both"/>
        <w:rPr>
          <w:rFonts w:ascii="Arial" w:eastAsia="Arial" w:hAnsi="Arial" w:cs="Arial"/>
        </w:rPr>
      </w:pPr>
    </w:p>
    <w:p w14:paraId="03A4E5C7" w14:textId="77777777" w:rsidR="007D2E67" w:rsidRDefault="00243E80" w:rsidP="00C31005">
      <w:pPr>
        <w:pBdr>
          <w:top w:val="nil"/>
          <w:left w:val="nil"/>
          <w:bottom w:val="nil"/>
          <w:right w:val="nil"/>
          <w:between w:val="nil"/>
        </w:pBdr>
        <w:shd w:val="clear" w:color="auto" w:fill="E5DFEC"/>
        <w:tabs>
          <w:tab w:val="left" w:pos="567"/>
        </w:tabs>
        <w:spacing w:after="0" w:line="240" w:lineRule="auto"/>
        <w:ind w:left="720" w:hanging="720"/>
        <w:rPr>
          <w:rFonts w:ascii="Arial" w:eastAsia="Arial" w:hAnsi="Arial" w:cs="Arial"/>
          <w:b/>
          <w:smallCaps/>
          <w:color w:val="000000"/>
        </w:rPr>
      </w:pPr>
      <w:r>
        <w:rPr>
          <w:rFonts w:ascii="Arial" w:eastAsia="Arial" w:hAnsi="Arial" w:cs="Arial"/>
          <w:b/>
          <w:smallCaps/>
          <w:color w:val="000000"/>
        </w:rPr>
        <w:lastRenderedPageBreak/>
        <w:t>2. KOPSAVILKUMS</w:t>
      </w:r>
    </w:p>
    <w:p w14:paraId="03A4E5C8" w14:textId="77777777" w:rsidR="007D2E67" w:rsidRDefault="007D2E67" w:rsidP="00C31005">
      <w:pPr>
        <w:tabs>
          <w:tab w:val="left" w:pos="567"/>
        </w:tabs>
        <w:spacing w:after="0" w:line="240" w:lineRule="auto"/>
        <w:jc w:val="both"/>
        <w:rPr>
          <w:rFonts w:ascii="Arial" w:eastAsia="Arial" w:hAnsi="Arial" w:cs="Arial"/>
          <w:b/>
        </w:rPr>
      </w:pPr>
    </w:p>
    <w:p w14:paraId="03A4E5C9" w14:textId="5A9BB692" w:rsidR="007D2E67" w:rsidRDefault="00243E80" w:rsidP="00C31005">
      <w:pPr>
        <w:tabs>
          <w:tab w:val="left" w:pos="567"/>
        </w:tabs>
        <w:spacing w:after="0" w:line="240" w:lineRule="auto"/>
        <w:ind w:firstLine="567"/>
        <w:jc w:val="both"/>
        <w:rPr>
          <w:rFonts w:ascii="Arial" w:eastAsia="Arial" w:hAnsi="Arial" w:cs="Arial"/>
        </w:rPr>
      </w:pPr>
      <w:r>
        <w:rPr>
          <w:rFonts w:ascii="Arial" w:eastAsia="Arial" w:hAnsi="Arial" w:cs="Arial"/>
        </w:rPr>
        <w:t>Izglītība ir būtiska</w:t>
      </w:r>
      <w:r w:rsidR="00D10792">
        <w:t xml:space="preserve"> </w:t>
      </w:r>
      <w:r>
        <w:rPr>
          <w:rFonts w:ascii="Arial" w:eastAsia="Arial" w:hAnsi="Arial" w:cs="Arial"/>
        </w:rPr>
        <w:t>indivīda un valsts attīstībai</w:t>
      </w:r>
      <w:r w:rsidR="00D10792">
        <w:t xml:space="preserve">. </w:t>
      </w:r>
      <w:r>
        <w:rPr>
          <w:rFonts w:ascii="Arial" w:eastAsia="Arial" w:hAnsi="Arial" w:cs="Arial"/>
        </w:rPr>
        <w:t>Izglītības mērķis tā plašākajā izpratnē ir sagatavot indivīdu dzīvei, ar to saprotot: vispārēj</w:t>
      </w:r>
      <w:r w:rsidR="002C1F0E">
        <w:rPr>
          <w:rFonts w:ascii="Arial" w:eastAsia="Arial" w:hAnsi="Arial" w:cs="Arial"/>
        </w:rPr>
        <w:t xml:space="preserve">ās zināšanas un prasmes </w:t>
      </w:r>
      <w:r w:rsidR="001368C1">
        <w:rPr>
          <w:rFonts w:ascii="Arial" w:eastAsia="Arial" w:hAnsi="Arial" w:cs="Arial"/>
        </w:rPr>
        <w:t>(</w:t>
      </w:r>
      <w:r>
        <w:rPr>
          <w:rFonts w:ascii="Arial" w:eastAsia="Arial" w:hAnsi="Arial" w:cs="Arial"/>
        </w:rPr>
        <w:t>personības attīstīb</w:t>
      </w:r>
      <w:r w:rsidR="00724282">
        <w:rPr>
          <w:rFonts w:ascii="Arial" w:eastAsia="Arial" w:hAnsi="Arial" w:cs="Arial"/>
        </w:rPr>
        <w:t>u</w:t>
      </w:r>
      <w:r>
        <w:rPr>
          <w:rFonts w:ascii="Arial" w:eastAsia="Arial" w:hAnsi="Arial" w:cs="Arial"/>
        </w:rPr>
        <w:t>, spēj</w:t>
      </w:r>
      <w:r w:rsidR="00724282">
        <w:rPr>
          <w:rFonts w:ascii="Arial" w:eastAsia="Arial" w:hAnsi="Arial" w:cs="Arial"/>
        </w:rPr>
        <w:t>u</w:t>
      </w:r>
      <w:r>
        <w:rPr>
          <w:rFonts w:ascii="Arial" w:eastAsia="Arial" w:hAnsi="Arial" w:cs="Arial"/>
        </w:rPr>
        <w:t xml:space="preserve"> novērtēt tās sabiedrības kultūru, kurai indivīds pieder, kā arī izvēlēties savas dzīves virzienu</w:t>
      </w:r>
      <w:r w:rsidR="001368C1">
        <w:rPr>
          <w:rFonts w:ascii="Arial" w:eastAsia="Arial" w:hAnsi="Arial" w:cs="Arial"/>
        </w:rPr>
        <w:t>)</w:t>
      </w:r>
      <w:r>
        <w:rPr>
          <w:rFonts w:ascii="Arial" w:eastAsia="Arial" w:hAnsi="Arial" w:cs="Arial"/>
        </w:rPr>
        <w:t>; pilsonisko</w:t>
      </w:r>
      <w:r w:rsidR="002C1F0E">
        <w:rPr>
          <w:rFonts w:ascii="Arial" w:eastAsia="Arial" w:hAnsi="Arial" w:cs="Arial"/>
        </w:rPr>
        <w:t xml:space="preserve"> izglītību</w:t>
      </w:r>
      <w:r>
        <w:rPr>
          <w:rFonts w:ascii="Arial" w:eastAsia="Arial" w:hAnsi="Arial" w:cs="Arial"/>
        </w:rPr>
        <w:t>, kas aptver indivīda iesaisti sabiedrības un politiskos procesos; kā arī profesionālo</w:t>
      </w:r>
      <w:r w:rsidR="002C1F0E">
        <w:rPr>
          <w:rFonts w:ascii="Arial" w:eastAsia="Arial" w:hAnsi="Arial" w:cs="Arial"/>
        </w:rPr>
        <w:t xml:space="preserve"> sagatavotību, resp., </w:t>
      </w:r>
      <w:r>
        <w:rPr>
          <w:rFonts w:ascii="Arial" w:eastAsia="Arial" w:hAnsi="Arial" w:cs="Arial"/>
        </w:rPr>
        <w:t>indivīda spēju piedalīties ekonomiskās aktivitātēs kā darba devējam vai darba ņēmējam</w:t>
      </w:r>
      <w:r w:rsidR="002C1F0E">
        <w:rPr>
          <w:rFonts w:ascii="Arial" w:eastAsia="Arial" w:hAnsi="Arial" w:cs="Arial"/>
        </w:rPr>
        <w:t>.</w:t>
      </w:r>
      <w:r>
        <w:rPr>
          <w:rFonts w:ascii="Arial" w:eastAsia="Arial" w:hAnsi="Arial" w:cs="Arial"/>
          <w:vertAlign w:val="superscript"/>
        </w:rPr>
        <w:footnoteReference w:id="3"/>
      </w:r>
      <w:r>
        <w:rPr>
          <w:rFonts w:ascii="Arial" w:eastAsia="Arial" w:hAnsi="Arial" w:cs="Arial"/>
        </w:rPr>
        <w:t xml:space="preserve"> Izglītības mērķi valsts attīstības kontekstā primāri ir saistīti ar tautsaimniecības attīstību un valsts konkurētspējas veidošanu, labklājības un dzīves kvalitātes nodrošināšanu, demokrātiskas un pilsoniski aktīvas sabiedrības stiprināšanu, latviešu kultūrvēsturiskās identitātes, kultūras un latviešu valodas – valsts valodas</w:t>
      </w:r>
      <w:r w:rsidR="00961BD3">
        <w:rPr>
          <w:rFonts w:ascii="Arial" w:eastAsia="Arial" w:hAnsi="Arial" w:cs="Arial"/>
        </w:rPr>
        <w:t> ‒</w:t>
      </w:r>
      <w:r>
        <w:rPr>
          <w:rFonts w:ascii="Arial" w:eastAsia="Arial" w:hAnsi="Arial" w:cs="Arial"/>
        </w:rPr>
        <w:t xml:space="preserve"> ilgtspēju. </w:t>
      </w:r>
    </w:p>
    <w:p w14:paraId="03A4E5CA" w14:textId="77777777" w:rsidR="007D2E67" w:rsidRDefault="007D2E67" w:rsidP="00C31005">
      <w:pPr>
        <w:tabs>
          <w:tab w:val="left" w:pos="567"/>
        </w:tabs>
        <w:spacing w:after="0" w:line="240" w:lineRule="auto"/>
        <w:ind w:firstLine="709"/>
        <w:jc w:val="both"/>
        <w:rPr>
          <w:rFonts w:ascii="Arial" w:eastAsia="Arial" w:hAnsi="Arial" w:cs="Arial"/>
        </w:rPr>
      </w:pPr>
    </w:p>
    <w:p w14:paraId="03A4E5CB" w14:textId="6C8C559C" w:rsidR="007D2E67" w:rsidRDefault="00243E80" w:rsidP="00C31005">
      <w:pPr>
        <w:tabs>
          <w:tab w:val="left" w:pos="567"/>
        </w:tabs>
        <w:spacing w:after="0" w:line="240" w:lineRule="auto"/>
        <w:jc w:val="both"/>
        <w:rPr>
          <w:rFonts w:ascii="Arial" w:eastAsia="Arial" w:hAnsi="Arial" w:cs="Arial"/>
        </w:rPr>
      </w:pPr>
      <w:r>
        <w:rPr>
          <w:rFonts w:ascii="Arial" w:eastAsia="Arial" w:hAnsi="Arial" w:cs="Arial"/>
        </w:rPr>
        <w:tab/>
        <w:t xml:space="preserve">Izglītības attīstības pamatnostādņu </w:t>
      </w:r>
      <w:r w:rsidR="00961BD3">
        <w:rPr>
          <w:rFonts w:ascii="Arial" w:eastAsia="Arial" w:hAnsi="Arial" w:cs="Arial"/>
        </w:rPr>
        <w:t>2021.–2027.</w:t>
      </w:r>
      <w:r w:rsidR="00961BD3">
        <w:rPr>
          <w:rFonts w:ascii="Arial" w:eastAsia="Arial" w:hAnsi="Arial" w:cs="Arial"/>
          <w:b/>
          <w:color w:val="000000"/>
        </w:rPr>
        <w:t> </w:t>
      </w:r>
      <w:r w:rsidR="00961BD3">
        <w:rPr>
          <w:rFonts w:ascii="Arial" w:eastAsia="Arial" w:hAnsi="Arial" w:cs="Arial"/>
        </w:rPr>
        <w:t xml:space="preserve">gadam </w:t>
      </w:r>
      <w:r>
        <w:rPr>
          <w:rFonts w:ascii="Arial" w:eastAsia="Arial" w:hAnsi="Arial" w:cs="Arial"/>
        </w:rPr>
        <w:t xml:space="preserve">virsmērķis ir </w:t>
      </w:r>
      <w:r>
        <w:rPr>
          <w:rFonts w:ascii="Arial" w:eastAsia="Arial" w:hAnsi="Arial" w:cs="Arial"/>
          <w:b/>
        </w:rPr>
        <w:t>nodrošināt kvalitatīvas izglītības iespējas visiem Latvijas iedzīvotājiem, lai veicinātu viņu potenciāla attīstību un īstenošanu mūža garumā un lai veidotu viņu spēju mainīties un atbildīgi vadīt pastāvīgās pārmaiņas sabiedrībā un tautsaimniecībā</w:t>
      </w:r>
      <w:r>
        <w:rPr>
          <w:rFonts w:ascii="Arial" w:eastAsia="Arial" w:hAnsi="Arial" w:cs="Arial"/>
        </w:rPr>
        <w:t xml:space="preserve">. Pamatnostādņu virsmērķis atbalsta NAP2027 </w:t>
      </w:r>
      <w:r w:rsidR="00961BD3">
        <w:rPr>
          <w:rFonts w:ascii="Arial" w:eastAsia="Arial" w:hAnsi="Arial" w:cs="Arial"/>
        </w:rPr>
        <w:t xml:space="preserve">redzējumu </w:t>
      </w:r>
      <w:r>
        <w:rPr>
          <w:rFonts w:ascii="Arial" w:eastAsia="Arial" w:hAnsi="Arial" w:cs="Arial"/>
        </w:rPr>
        <w:t>par Latviju kā nacionālu valsti, kuru raksturo kultūrvēsturiskā identitāte, savstarpēji saistītas pārmaiņas tehnoloģijās, valsts pārvaldē, sabiedrības organizācijā dažādās nozarēs un valsts attiecībās ar iedzīvotājiem, kā arī – vienlīdzīg</w:t>
      </w:r>
      <w:r w:rsidR="00D652CC">
        <w:rPr>
          <w:rFonts w:ascii="Arial" w:eastAsia="Arial" w:hAnsi="Arial" w:cs="Arial"/>
        </w:rPr>
        <w:t>as</w:t>
      </w:r>
      <w:r>
        <w:rPr>
          <w:rFonts w:ascii="Arial" w:eastAsia="Arial" w:hAnsi="Arial" w:cs="Arial"/>
        </w:rPr>
        <w:t xml:space="preserve"> tiesīb</w:t>
      </w:r>
      <w:r w:rsidR="00D652CC">
        <w:rPr>
          <w:rFonts w:ascii="Arial" w:eastAsia="Arial" w:hAnsi="Arial" w:cs="Arial"/>
        </w:rPr>
        <w:t>as</w:t>
      </w:r>
      <w:r>
        <w:rPr>
          <w:rFonts w:ascii="Arial" w:eastAsia="Arial" w:hAnsi="Arial" w:cs="Arial"/>
        </w:rPr>
        <w:t xml:space="preserve"> </w:t>
      </w:r>
      <w:r w:rsidR="00D652CC">
        <w:rPr>
          <w:rFonts w:ascii="Arial" w:eastAsia="Arial" w:hAnsi="Arial" w:cs="Arial"/>
        </w:rPr>
        <w:t>un</w:t>
      </w:r>
      <w:r>
        <w:rPr>
          <w:rFonts w:ascii="Arial" w:eastAsia="Arial" w:hAnsi="Arial" w:cs="Arial"/>
        </w:rPr>
        <w:t xml:space="preserve"> </w:t>
      </w:r>
      <w:r w:rsidR="00D652CC">
        <w:rPr>
          <w:rFonts w:ascii="Arial" w:eastAsia="Arial" w:hAnsi="Arial" w:cs="Arial"/>
        </w:rPr>
        <w:t xml:space="preserve">mūsdienu prasībām atbilstoša </w:t>
      </w:r>
      <w:r>
        <w:rPr>
          <w:rFonts w:ascii="Arial" w:eastAsia="Arial" w:hAnsi="Arial" w:cs="Arial"/>
        </w:rPr>
        <w:t>dzīves kvalitāte, zināšanu sabiedrība</w:t>
      </w:r>
      <w:r w:rsidR="0085064C">
        <w:rPr>
          <w:rFonts w:ascii="Arial" w:eastAsia="Arial" w:hAnsi="Arial" w:cs="Arial"/>
        </w:rPr>
        <w:t xml:space="preserve"> </w:t>
      </w:r>
      <w:r>
        <w:rPr>
          <w:rFonts w:ascii="Arial" w:eastAsia="Arial" w:hAnsi="Arial" w:cs="Arial"/>
        </w:rPr>
        <w:t xml:space="preserve">un atbildīga pieeja klimata un demogrāfisko </w:t>
      </w:r>
      <w:r w:rsidR="0085064C">
        <w:rPr>
          <w:rFonts w:ascii="Arial" w:eastAsia="Arial" w:hAnsi="Arial" w:cs="Arial"/>
        </w:rPr>
        <w:t xml:space="preserve">jautājumu </w:t>
      </w:r>
      <w:r>
        <w:rPr>
          <w:rFonts w:ascii="Arial" w:eastAsia="Arial" w:hAnsi="Arial" w:cs="Arial"/>
        </w:rPr>
        <w:t xml:space="preserve">risināšanai. </w:t>
      </w:r>
    </w:p>
    <w:p w14:paraId="03A4E5CC" w14:textId="77777777" w:rsidR="007D2E67" w:rsidRDefault="007D2E67" w:rsidP="00C31005">
      <w:pPr>
        <w:tabs>
          <w:tab w:val="left" w:pos="567"/>
        </w:tabs>
        <w:spacing w:after="0" w:line="240" w:lineRule="auto"/>
        <w:jc w:val="both"/>
        <w:rPr>
          <w:rFonts w:ascii="Arial" w:eastAsia="Arial" w:hAnsi="Arial" w:cs="Arial"/>
        </w:rPr>
      </w:pPr>
    </w:p>
    <w:p w14:paraId="03A4E5CD" w14:textId="04606E9E" w:rsidR="007D2E67" w:rsidRDefault="00243E80" w:rsidP="00C31005">
      <w:pPr>
        <w:tabs>
          <w:tab w:val="left" w:pos="709"/>
        </w:tabs>
        <w:spacing w:after="0" w:line="240" w:lineRule="auto"/>
        <w:ind w:firstLine="426"/>
        <w:jc w:val="both"/>
        <w:rPr>
          <w:rFonts w:ascii="Arial" w:eastAsia="Arial" w:hAnsi="Arial" w:cs="Arial"/>
        </w:rPr>
      </w:pPr>
      <w:r>
        <w:rPr>
          <w:rFonts w:ascii="Arial" w:eastAsia="Arial" w:hAnsi="Arial" w:cs="Arial"/>
        </w:rPr>
        <w:t>Izglītības attīstības pamatnostādņu 2021.–2027.</w:t>
      </w:r>
      <w:r>
        <w:rPr>
          <w:rFonts w:ascii="Arial" w:eastAsia="Arial" w:hAnsi="Arial" w:cs="Arial"/>
          <w:b/>
          <w:color w:val="000000"/>
        </w:rPr>
        <w:t> </w:t>
      </w:r>
      <w:r>
        <w:rPr>
          <w:rFonts w:ascii="Arial" w:eastAsia="Arial" w:hAnsi="Arial" w:cs="Arial"/>
        </w:rPr>
        <w:t xml:space="preserve">gadam mērķus un </w:t>
      </w:r>
      <w:r w:rsidR="003445D2">
        <w:rPr>
          <w:rFonts w:ascii="Arial" w:eastAsia="Arial" w:hAnsi="Arial" w:cs="Arial"/>
        </w:rPr>
        <w:t xml:space="preserve">darbības </w:t>
      </w:r>
      <w:r>
        <w:rPr>
          <w:rFonts w:ascii="Arial" w:eastAsia="Arial" w:hAnsi="Arial" w:cs="Arial"/>
        </w:rPr>
        <w:t xml:space="preserve">prioritātes ietekmē </w:t>
      </w:r>
      <w:r>
        <w:rPr>
          <w:rFonts w:ascii="Arial" w:eastAsia="Arial" w:hAnsi="Arial" w:cs="Arial"/>
          <w:b/>
        </w:rPr>
        <w:t xml:space="preserve">globālas </w:t>
      </w:r>
      <w:r w:rsidR="003445D2">
        <w:rPr>
          <w:rFonts w:ascii="Arial" w:eastAsia="Arial" w:hAnsi="Arial" w:cs="Arial"/>
          <w:b/>
        </w:rPr>
        <w:t xml:space="preserve">sabiedrības attīstības </w:t>
      </w:r>
      <w:r>
        <w:rPr>
          <w:rFonts w:ascii="Arial" w:eastAsia="Arial" w:hAnsi="Arial" w:cs="Arial"/>
          <w:b/>
        </w:rPr>
        <w:t>tendences un virzieni</w:t>
      </w:r>
      <w:r>
        <w:rPr>
          <w:rFonts w:ascii="Arial" w:eastAsia="Arial" w:hAnsi="Arial" w:cs="Arial"/>
        </w:rPr>
        <w:t xml:space="preserve">. Saskaņā ar </w:t>
      </w:r>
      <w:r w:rsidRPr="00CA012F">
        <w:rPr>
          <w:rFonts w:ascii="Arial" w:eastAsia="Arial" w:hAnsi="Arial" w:cs="Arial"/>
          <w:i/>
        </w:rPr>
        <w:t>OECD</w:t>
      </w:r>
      <w:r>
        <w:rPr>
          <w:rFonts w:ascii="Arial" w:eastAsia="Arial" w:hAnsi="Arial" w:cs="Arial"/>
        </w:rPr>
        <w:t xml:space="preserve"> ziņojumu </w:t>
      </w:r>
      <w:r w:rsidR="003445D2">
        <w:rPr>
          <w:rFonts w:ascii="Arial" w:eastAsia="Arial" w:hAnsi="Arial" w:cs="Arial"/>
        </w:rPr>
        <w:t>„</w:t>
      </w:r>
      <w:r>
        <w:rPr>
          <w:rFonts w:ascii="Arial" w:eastAsia="Arial" w:hAnsi="Arial" w:cs="Arial"/>
        </w:rPr>
        <w:t>Tendences, kas ietekmē izglītību” (2019)</w:t>
      </w:r>
      <w:r>
        <w:rPr>
          <w:rFonts w:ascii="Arial" w:eastAsia="Arial" w:hAnsi="Arial" w:cs="Arial"/>
          <w:vertAlign w:val="superscript"/>
        </w:rPr>
        <w:footnoteReference w:id="4"/>
      </w:r>
      <w:r>
        <w:rPr>
          <w:rFonts w:ascii="Arial" w:eastAsia="Arial" w:hAnsi="Arial" w:cs="Arial"/>
        </w:rPr>
        <w:t xml:space="preserve"> </w:t>
      </w:r>
      <w:r>
        <w:rPr>
          <w:rFonts w:ascii="Arial" w:eastAsia="Arial" w:hAnsi="Arial" w:cs="Arial"/>
          <w:b/>
        </w:rPr>
        <w:t>sociālajā sfērā</w:t>
      </w:r>
      <w:r>
        <w:rPr>
          <w:rFonts w:ascii="Arial" w:eastAsia="Arial" w:hAnsi="Arial" w:cs="Arial"/>
        </w:rPr>
        <w:t xml:space="preserve"> vislielākā ietekme uz izglītības sektoru būs arvien pieaugošajai ienākumu nevienlīdzībai un atšķirīgajai finansiālajai drošībai dažādās iedzīvotāju grupās, pieaugošajai cilvēku mobilitātei un starptautiskajai migrācijai, </w:t>
      </w:r>
      <w:r w:rsidR="009C6AB3">
        <w:rPr>
          <w:rFonts w:ascii="Arial" w:eastAsia="Arial" w:hAnsi="Arial" w:cs="Arial"/>
        </w:rPr>
        <w:t xml:space="preserve">kā arī </w:t>
      </w:r>
      <w:r>
        <w:rPr>
          <w:rFonts w:ascii="Arial" w:eastAsia="Arial" w:hAnsi="Arial" w:cs="Arial"/>
        </w:rPr>
        <w:t>sabiedrības novecošan</w:t>
      </w:r>
      <w:r w:rsidR="009C6AB3">
        <w:rPr>
          <w:rFonts w:ascii="Arial" w:eastAsia="Arial" w:hAnsi="Arial" w:cs="Arial"/>
        </w:rPr>
        <w:t>ā</w:t>
      </w:r>
      <w:r>
        <w:rPr>
          <w:rFonts w:ascii="Arial" w:eastAsia="Arial" w:hAnsi="Arial" w:cs="Arial"/>
        </w:rPr>
        <w:t>s</w:t>
      </w:r>
      <w:r w:rsidR="009C6AB3">
        <w:rPr>
          <w:rFonts w:ascii="Arial" w:eastAsia="Arial" w:hAnsi="Arial" w:cs="Arial"/>
        </w:rPr>
        <w:t xml:space="preserve"> procesiem</w:t>
      </w:r>
      <w:r>
        <w:rPr>
          <w:rFonts w:ascii="Arial" w:eastAsia="Arial" w:hAnsi="Arial" w:cs="Arial"/>
        </w:rPr>
        <w:t xml:space="preserve"> un veselīb</w:t>
      </w:r>
      <w:r w:rsidR="009C6AB3">
        <w:rPr>
          <w:rFonts w:ascii="Arial" w:eastAsia="Arial" w:hAnsi="Arial" w:cs="Arial"/>
        </w:rPr>
        <w:t>as saglabāšanas jautājumiem</w:t>
      </w:r>
      <w:r>
        <w:rPr>
          <w:rFonts w:ascii="Arial" w:eastAsia="Arial" w:hAnsi="Arial" w:cs="Arial"/>
        </w:rPr>
        <w:t>. Latvijai jo īpaši aktuāl</w:t>
      </w:r>
      <w:r w:rsidR="009C6AB3">
        <w:rPr>
          <w:rFonts w:ascii="Arial" w:eastAsia="Arial" w:hAnsi="Arial" w:cs="Arial"/>
        </w:rPr>
        <w:t>i</w:t>
      </w:r>
      <w:r>
        <w:rPr>
          <w:rFonts w:ascii="Arial" w:eastAsia="Arial" w:hAnsi="Arial" w:cs="Arial"/>
        </w:rPr>
        <w:t xml:space="preserve"> ir sabiedrības novecošanās un emigrācijas </w:t>
      </w:r>
      <w:r w:rsidR="009C6AB3">
        <w:rPr>
          <w:rFonts w:ascii="Arial" w:eastAsia="Arial" w:hAnsi="Arial" w:cs="Arial"/>
        </w:rPr>
        <w:t>rādītāji</w:t>
      </w:r>
      <w:r>
        <w:rPr>
          <w:rFonts w:ascii="Arial" w:eastAsia="Arial" w:hAnsi="Arial" w:cs="Arial"/>
        </w:rPr>
        <w:t xml:space="preserve">, </w:t>
      </w:r>
      <w:r w:rsidR="009C6AB3">
        <w:rPr>
          <w:rFonts w:ascii="Arial" w:eastAsia="Arial" w:hAnsi="Arial" w:cs="Arial"/>
        </w:rPr>
        <w:t xml:space="preserve">kas </w:t>
      </w:r>
      <w:r>
        <w:rPr>
          <w:rFonts w:ascii="Arial" w:eastAsia="Arial" w:hAnsi="Arial" w:cs="Arial"/>
        </w:rPr>
        <w:t>iezīmē būtisku darbspējīgā vecuma iedzīvotāju skaita samazināšanos vidējā un ilgākā termiņā</w:t>
      </w:r>
      <w:r w:rsidR="00214E00">
        <w:rPr>
          <w:rFonts w:ascii="Arial" w:eastAsia="Arial" w:hAnsi="Arial" w:cs="Arial"/>
        </w:rPr>
        <w:t>.</w:t>
      </w:r>
      <w:r>
        <w:rPr>
          <w:rFonts w:ascii="Arial" w:eastAsia="Arial" w:hAnsi="Arial" w:cs="Arial"/>
          <w:vertAlign w:val="superscript"/>
        </w:rPr>
        <w:footnoteReference w:id="5"/>
      </w:r>
      <w:r>
        <w:rPr>
          <w:rFonts w:ascii="Arial" w:eastAsia="Arial" w:hAnsi="Arial" w:cs="Arial"/>
        </w:rPr>
        <w:t xml:space="preserve"> </w:t>
      </w:r>
      <w:r>
        <w:rPr>
          <w:rFonts w:ascii="Arial" w:eastAsia="Arial" w:hAnsi="Arial" w:cs="Arial"/>
          <w:highlight w:val="white"/>
        </w:rPr>
        <w:t xml:space="preserve">Tāpat izglītības sektoru skars </w:t>
      </w:r>
      <w:r w:rsidR="00A61390">
        <w:rPr>
          <w:rFonts w:ascii="Arial" w:eastAsia="Arial" w:hAnsi="Arial" w:cs="Arial"/>
          <w:highlight w:val="white"/>
        </w:rPr>
        <w:t xml:space="preserve">sabiedrības </w:t>
      </w:r>
      <w:r w:rsidR="00A61390">
        <w:rPr>
          <w:rFonts w:ascii="Arial" w:eastAsia="Arial" w:hAnsi="Arial" w:cs="Arial"/>
          <w:b/>
          <w:highlight w:val="white"/>
        </w:rPr>
        <w:t>pilsoniskās un politiskās</w:t>
      </w:r>
      <w:r w:rsidR="00A61390">
        <w:rPr>
          <w:rFonts w:ascii="Arial" w:eastAsia="Arial" w:hAnsi="Arial" w:cs="Arial"/>
          <w:highlight w:val="white"/>
        </w:rPr>
        <w:t xml:space="preserve"> aktivitātes </w:t>
      </w:r>
      <w:r>
        <w:rPr>
          <w:rFonts w:ascii="Arial" w:eastAsia="Arial" w:hAnsi="Arial" w:cs="Arial"/>
          <w:highlight w:val="white"/>
        </w:rPr>
        <w:t>jautājumi</w:t>
      </w:r>
      <w:r w:rsidR="00A61390">
        <w:rPr>
          <w:rFonts w:ascii="Arial" w:eastAsia="Arial" w:hAnsi="Arial" w:cs="Arial"/>
          <w:highlight w:val="white"/>
        </w:rPr>
        <w:t xml:space="preserve">, piemēram, </w:t>
      </w:r>
      <w:r>
        <w:rPr>
          <w:rFonts w:ascii="Arial" w:eastAsia="Arial" w:hAnsi="Arial" w:cs="Arial"/>
          <w:highlight w:val="white"/>
        </w:rPr>
        <w:t>demokrātijas stiprināšan</w:t>
      </w:r>
      <w:r w:rsidR="00A61390">
        <w:rPr>
          <w:rFonts w:ascii="Arial" w:eastAsia="Arial" w:hAnsi="Arial" w:cs="Arial"/>
          <w:highlight w:val="white"/>
        </w:rPr>
        <w:t>as</w:t>
      </w:r>
      <w:r>
        <w:rPr>
          <w:rFonts w:ascii="Arial" w:eastAsia="Arial" w:hAnsi="Arial" w:cs="Arial"/>
          <w:highlight w:val="white"/>
        </w:rPr>
        <w:t xml:space="preserve">, </w:t>
      </w:r>
      <w:r w:rsidR="00A61390">
        <w:rPr>
          <w:rFonts w:ascii="Arial" w:eastAsia="Arial" w:hAnsi="Arial" w:cs="Arial"/>
          <w:highlight w:val="white"/>
        </w:rPr>
        <w:t xml:space="preserve">sabiedrības </w:t>
      </w:r>
      <w:r>
        <w:rPr>
          <w:rFonts w:ascii="Arial" w:eastAsia="Arial" w:hAnsi="Arial" w:cs="Arial"/>
          <w:highlight w:val="white"/>
        </w:rPr>
        <w:t>dažādības un konfliktu risināšan</w:t>
      </w:r>
      <w:r w:rsidR="00A61390">
        <w:rPr>
          <w:rFonts w:ascii="Arial" w:eastAsia="Arial" w:hAnsi="Arial" w:cs="Arial"/>
          <w:highlight w:val="white"/>
        </w:rPr>
        <w:t>as problēmas</w:t>
      </w:r>
      <w:r>
        <w:rPr>
          <w:rFonts w:ascii="Arial" w:eastAsia="Arial" w:hAnsi="Arial" w:cs="Arial"/>
          <w:highlight w:val="white"/>
        </w:rPr>
        <w:t xml:space="preserve">. </w:t>
      </w:r>
      <w:r>
        <w:rPr>
          <w:rFonts w:ascii="Arial" w:eastAsia="Arial" w:hAnsi="Arial" w:cs="Arial"/>
        </w:rPr>
        <w:t xml:space="preserve">Gan </w:t>
      </w:r>
      <w:r w:rsidRPr="00CA012F">
        <w:rPr>
          <w:rFonts w:ascii="Arial" w:eastAsia="Arial" w:hAnsi="Arial" w:cs="Arial"/>
          <w:i/>
        </w:rPr>
        <w:t>OECD</w:t>
      </w:r>
      <w:r>
        <w:rPr>
          <w:rFonts w:ascii="Arial" w:eastAsia="Arial" w:hAnsi="Arial" w:cs="Arial"/>
        </w:rPr>
        <w:t xml:space="preserve">, gan EK savos pētījumos par nākotnes attīstības virzieniem īpaši akcentē </w:t>
      </w:r>
      <w:r>
        <w:rPr>
          <w:rFonts w:ascii="Arial" w:eastAsia="Arial" w:hAnsi="Arial" w:cs="Arial"/>
          <w:b/>
        </w:rPr>
        <w:t>tehnoloģiju attīstību un digitālo transformāciju</w:t>
      </w:r>
      <w:r>
        <w:rPr>
          <w:rFonts w:ascii="Arial" w:eastAsia="Arial" w:hAnsi="Arial" w:cs="Arial"/>
        </w:rPr>
        <w:t>. Jaunās IKT, mākslīgais intelekts, robotizācija un automatizācija pārveido visas dzīves jomas. Papildus ieguvumiem</w:t>
      </w:r>
      <w:r w:rsidR="00176926">
        <w:rPr>
          <w:rFonts w:ascii="Arial" w:eastAsia="Arial" w:hAnsi="Arial" w:cs="Arial"/>
        </w:rPr>
        <w:t xml:space="preserve"> ‒ </w:t>
      </w:r>
      <w:r>
        <w:rPr>
          <w:rFonts w:ascii="Arial" w:eastAsia="Arial" w:hAnsi="Arial" w:cs="Arial"/>
        </w:rPr>
        <w:t>plašākām komunikācijas, pakalpojumu nodrošināšanas, radošas izpausmes un uzņēmējdarbības, mācīšanās un demokrātijas īstenošanas iespējām</w:t>
      </w:r>
      <w:r w:rsidR="00176926">
        <w:rPr>
          <w:rFonts w:ascii="Arial" w:eastAsia="Arial" w:hAnsi="Arial" w:cs="Arial"/>
        </w:rPr>
        <w:t xml:space="preserve"> ‒</w:t>
      </w:r>
      <w:r>
        <w:rPr>
          <w:rFonts w:ascii="Arial" w:eastAsia="Arial" w:hAnsi="Arial" w:cs="Arial"/>
        </w:rPr>
        <w:t xml:space="preserve"> jāņem vērā riski, kas saistīti ar drošību, dezinformāciju un kvalitatīvas, faktos balstītas informācijas pieejamību, bērnu un jauniešu iespējamu atkarību no tehnoloģijām un interneta. Salīdzinot ar citām </w:t>
      </w:r>
      <w:r w:rsidRPr="00CA012F">
        <w:rPr>
          <w:rFonts w:ascii="Arial" w:eastAsia="Arial" w:hAnsi="Arial" w:cs="Arial"/>
          <w:i/>
        </w:rPr>
        <w:t xml:space="preserve">OECD </w:t>
      </w:r>
      <w:r>
        <w:rPr>
          <w:rFonts w:ascii="Arial" w:eastAsia="Arial" w:hAnsi="Arial" w:cs="Arial"/>
        </w:rPr>
        <w:t xml:space="preserve">un ES valstīm, Latvija ievērojami atpaliek digitālo tehnoloģiju izmantošanā </w:t>
      </w:r>
      <w:r w:rsidR="00176926">
        <w:rPr>
          <w:rFonts w:ascii="Arial" w:eastAsia="Arial" w:hAnsi="Arial" w:cs="Arial"/>
        </w:rPr>
        <w:t>(</w:t>
      </w:r>
      <w:r>
        <w:rPr>
          <w:rFonts w:ascii="Arial" w:eastAsia="Arial" w:hAnsi="Arial" w:cs="Arial"/>
        </w:rPr>
        <w:t>pusei iedzīvotāju joprojām trūkst digitālo pamatprasmju</w:t>
      </w:r>
      <w:r w:rsidR="00176926">
        <w:rPr>
          <w:rFonts w:ascii="Arial" w:eastAsia="Arial" w:hAnsi="Arial" w:cs="Arial"/>
        </w:rPr>
        <w:t>).</w:t>
      </w:r>
      <w:r>
        <w:rPr>
          <w:rFonts w:ascii="Arial" w:eastAsia="Arial" w:hAnsi="Arial" w:cs="Arial"/>
          <w:vertAlign w:val="superscript"/>
        </w:rPr>
        <w:footnoteReference w:id="6"/>
      </w:r>
      <w:r>
        <w:rPr>
          <w:rFonts w:ascii="inherit" w:eastAsia="inherit" w:hAnsi="inherit" w:cs="inherit"/>
          <w:color w:val="222222"/>
          <w:sz w:val="42"/>
          <w:szCs w:val="42"/>
        </w:rPr>
        <w:t xml:space="preserve"> </w:t>
      </w:r>
      <w:r>
        <w:rPr>
          <w:rFonts w:ascii="Arial" w:eastAsia="Arial" w:hAnsi="Arial" w:cs="Arial"/>
        </w:rPr>
        <w:t>Nākotn</w:t>
      </w:r>
      <w:r w:rsidR="00B32950">
        <w:rPr>
          <w:rFonts w:ascii="Arial" w:eastAsia="Arial" w:hAnsi="Arial" w:cs="Arial"/>
        </w:rPr>
        <w:t>ē norises</w:t>
      </w:r>
      <w:r>
        <w:rPr>
          <w:rFonts w:ascii="Arial" w:eastAsia="Arial" w:hAnsi="Arial" w:cs="Arial"/>
        </w:rPr>
        <w:t xml:space="preserve"> </w:t>
      </w:r>
      <w:r>
        <w:rPr>
          <w:rFonts w:ascii="Arial" w:eastAsia="Arial" w:hAnsi="Arial" w:cs="Arial"/>
          <w:b/>
        </w:rPr>
        <w:t>ekonomik</w:t>
      </w:r>
      <w:r w:rsidR="00B32950">
        <w:rPr>
          <w:rFonts w:ascii="Arial" w:eastAsia="Arial" w:hAnsi="Arial" w:cs="Arial"/>
          <w:b/>
        </w:rPr>
        <w:t xml:space="preserve">ā </w:t>
      </w:r>
      <w:r w:rsidR="00B32950" w:rsidRPr="00CA012F">
        <w:rPr>
          <w:rFonts w:ascii="Arial" w:eastAsia="Arial" w:hAnsi="Arial" w:cs="Arial"/>
        </w:rPr>
        <w:t>ietekmēs</w:t>
      </w:r>
      <w:r w:rsidRPr="00B32950">
        <w:rPr>
          <w:rFonts w:ascii="Arial" w:eastAsia="Arial" w:hAnsi="Arial" w:cs="Arial"/>
        </w:rPr>
        <w:t xml:space="preserve"> </w:t>
      </w:r>
      <w:r w:rsidR="00B32950">
        <w:rPr>
          <w:rFonts w:ascii="Arial" w:eastAsia="Arial" w:hAnsi="Arial" w:cs="Arial"/>
        </w:rPr>
        <w:t xml:space="preserve">tirgus </w:t>
      </w:r>
      <w:r>
        <w:rPr>
          <w:rFonts w:ascii="Arial" w:eastAsia="Arial" w:hAnsi="Arial" w:cs="Arial"/>
        </w:rPr>
        <w:t>globalizācija, starptautiska</w:t>
      </w:r>
      <w:r w:rsidR="00B32950">
        <w:rPr>
          <w:rFonts w:ascii="Arial" w:eastAsia="Arial" w:hAnsi="Arial" w:cs="Arial"/>
        </w:rPr>
        <w:t xml:space="preserve"> uzņēmējdarbības</w:t>
      </w:r>
      <w:r>
        <w:rPr>
          <w:rFonts w:ascii="Arial" w:eastAsia="Arial" w:hAnsi="Arial" w:cs="Arial"/>
        </w:rPr>
        <w:t xml:space="preserve"> vide, sadarbība </w:t>
      </w:r>
      <w:r w:rsidRPr="00E93F64">
        <w:rPr>
          <w:rFonts w:ascii="Arial" w:eastAsia="Arial" w:hAnsi="Arial" w:cs="Arial"/>
        </w:rPr>
        <w:t>un globālas vērtību ķēdes</w:t>
      </w:r>
      <w:r>
        <w:rPr>
          <w:rFonts w:ascii="Arial" w:eastAsia="Arial" w:hAnsi="Arial" w:cs="Arial"/>
        </w:rPr>
        <w:t>, kā arī aktīva tehnoloģiju un pētniecības sasniegumu izmantošana produktu un pakalpojumu attīstībā. Latvijai šajā ziņā ir salīdzinoši zemi darba produktivitātes rādītāji</w:t>
      </w:r>
      <w:r>
        <w:rPr>
          <w:rFonts w:ascii="Arial" w:eastAsia="Arial" w:hAnsi="Arial" w:cs="Arial"/>
          <w:vertAlign w:val="superscript"/>
        </w:rPr>
        <w:footnoteReference w:id="7"/>
      </w:r>
      <w:r>
        <w:rPr>
          <w:rFonts w:ascii="Arial" w:eastAsia="Arial" w:hAnsi="Arial" w:cs="Arial"/>
        </w:rPr>
        <w:t xml:space="preserve">, ko ietekmē Latvijas uzņēmumu </w:t>
      </w:r>
      <w:r w:rsidR="008D6E32">
        <w:rPr>
          <w:rFonts w:ascii="Arial" w:eastAsia="Arial" w:hAnsi="Arial" w:cs="Arial"/>
        </w:rPr>
        <w:t xml:space="preserve">nepietiekamā </w:t>
      </w:r>
      <w:proofErr w:type="spellStart"/>
      <w:r>
        <w:rPr>
          <w:rFonts w:ascii="Arial" w:eastAsia="Arial" w:hAnsi="Arial" w:cs="Arial"/>
        </w:rPr>
        <w:t>inovētspēja</w:t>
      </w:r>
      <w:proofErr w:type="spellEnd"/>
      <w:r>
        <w:rPr>
          <w:rFonts w:ascii="Arial" w:eastAsia="Arial" w:hAnsi="Arial" w:cs="Arial"/>
        </w:rPr>
        <w:t xml:space="preserve">, jauno tehnoloģiju izmantošana un </w:t>
      </w:r>
      <w:r w:rsidR="00C57C98">
        <w:rPr>
          <w:rFonts w:ascii="Arial" w:eastAsia="Arial" w:hAnsi="Arial" w:cs="Arial"/>
        </w:rPr>
        <w:t xml:space="preserve">iesaiste </w:t>
      </w:r>
      <w:r w:rsidR="008D6E32">
        <w:rPr>
          <w:rFonts w:ascii="Arial" w:eastAsia="Arial" w:hAnsi="Arial" w:cs="Arial"/>
        </w:rPr>
        <w:t>dažādu produktu ražošanā pasaulē (</w:t>
      </w:r>
      <w:r>
        <w:rPr>
          <w:rFonts w:ascii="Arial" w:eastAsia="Arial" w:hAnsi="Arial" w:cs="Arial"/>
        </w:rPr>
        <w:t>globālajās vērtību ķēdēs</w:t>
      </w:r>
      <w:r w:rsidR="00E93F64">
        <w:rPr>
          <w:rFonts w:ascii="Arial" w:eastAsia="Arial" w:hAnsi="Arial" w:cs="Arial"/>
        </w:rPr>
        <w:t>)</w:t>
      </w:r>
      <w:r>
        <w:rPr>
          <w:rFonts w:ascii="Arial" w:eastAsia="Arial" w:hAnsi="Arial" w:cs="Arial"/>
        </w:rPr>
        <w:t xml:space="preserve">. </w:t>
      </w:r>
      <w:r w:rsidR="00C31005">
        <w:rPr>
          <w:rFonts w:ascii="Arial" w:eastAsia="Arial" w:hAnsi="Arial" w:cs="Arial"/>
        </w:rPr>
        <w:t>E</w:t>
      </w:r>
      <w:r>
        <w:rPr>
          <w:rFonts w:ascii="Arial" w:eastAsia="Arial" w:hAnsi="Arial" w:cs="Arial"/>
        </w:rPr>
        <w:t xml:space="preserve">konomiskie procesi ir cieši saistīti ar orientāciju uz videi draudzīgu pieeju resursu izmantošanā – aprites ekonomiku un ilgtspējīgu patēriņu. </w:t>
      </w:r>
      <w:r>
        <w:rPr>
          <w:rFonts w:ascii="Arial" w:eastAsia="Arial" w:hAnsi="Arial" w:cs="Arial"/>
          <w:b/>
        </w:rPr>
        <w:t xml:space="preserve">Vides, klimata krīzes un </w:t>
      </w:r>
      <w:r w:rsidR="00A00CC5">
        <w:rPr>
          <w:rFonts w:ascii="Arial" w:eastAsia="Arial" w:hAnsi="Arial" w:cs="Arial"/>
          <w:b/>
        </w:rPr>
        <w:t xml:space="preserve">resursu </w:t>
      </w:r>
      <w:r>
        <w:rPr>
          <w:rFonts w:ascii="Arial" w:eastAsia="Arial" w:hAnsi="Arial" w:cs="Arial"/>
          <w:b/>
        </w:rPr>
        <w:t>ilgtspējas</w:t>
      </w:r>
      <w:r>
        <w:rPr>
          <w:rFonts w:ascii="Arial" w:eastAsia="Arial" w:hAnsi="Arial" w:cs="Arial"/>
        </w:rPr>
        <w:t xml:space="preserve"> jautājumi ir īpaši aktuāli, ņemot vērā </w:t>
      </w:r>
      <w:r w:rsidR="00A00CC5">
        <w:rPr>
          <w:rFonts w:ascii="Arial" w:eastAsia="Arial" w:hAnsi="Arial" w:cs="Arial"/>
        </w:rPr>
        <w:t xml:space="preserve">vides </w:t>
      </w:r>
      <w:r>
        <w:rPr>
          <w:rFonts w:ascii="Arial" w:eastAsia="Arial" w:hAnsi="Arial" w:cs="Arial"/>
        </w:rPr>
        <w:t>piesārņojum</w:t>
      </w:r>
      <w:r w:rsidR="00A00CC5">
        <w:rPr>
          <w:rFonts w:ascii="Arial" w:eastAsia="Arial" w:hAnsi="Arial" w:cs="Arial"/>
        </w:rPr>
        <w:t>u</w:t>
      </w:r>
      <w:r>
        <w:rPr>
          <w:rFonts w:ascii="Arial" w:eastAsia="Arial" w:hAnsi="Arial" w:cs="Arial"/>
        </w:rPr>
        <w:t xml:space="preserve"> un dabas katastrofu</w:t>
      </w:r>
      <w:r w:rsidR="008D6E32">
        <w:rPr>
          <w:rFonts w:ascii="Arial" w:eastAsia="Arial" w:hAnsi="Arial" w:cs="Arial"/>
        </w:rPr>
        <w:t xml:space="preserve"> skaita</w:t>
      </w:r>
      <w:r>
        <w:rPr>
          <w:rFonts w:ascii="Arial" w:eastAsia="Arial" w:hAnsi="Arial" w:cs="Arial"/>
        </w:rPr>
        <w:t xml:space="preserve"> pieaugumu.</w:t>
      </w:r>
    </w:p>
    <w:p w14:paraId="03A4E5CE" w14:textId="77777777" w:rsidR="007D2E67" w:rsidRDefault="007D2E67" w:rsidP="00C31005">
      <w:pPr>
        <w:tabs>
          <w:tab w:val="left" w:pos="567"/>
        </w:tabs>
        <w:spacing w:after="0" w:line="240" w:lineRule="auto"/>
        <w:jc w:val="both"/>
        <w:rPr>
          <w:rFonts w:ascii="Arial" w:eastAsia="Arial" w:hAnsi="Arial" w:cs="Arial"/>
        </w:rPr>
      </w:pPr>
    </w:p>
    <w:p w14:paraId="03A4E5CF" w14:textId="1A2D5C2E" w:rsidR="007D2E67" w:rsidRDefault="00243E80" w:rsidP="00C31005">
      <w:pPr>
        <w:tabs>
          <w:tab w:val="left" w:pos="567"/>
        </w:tabs>
        <w:spacing w:after="0" w:line="240" w:lineRule="auto"/>
        <w:ind w:firstLine="709"/>
        <w:jc w:val="both"/>
        <w:rPr>
          <w:rFonts w:ascii="Arial" w:eastAsia="Arial" w:hAnsi="Arial" w:cs="Arial"/>
        </w:rPr>
      </w:pPr>
      <w:r>
        <w:rPr>
          <w:rFonts w:ascii="Arial" w:eastAsia="Arial" w:hAnsi="Arial" w:cs="Arial"/>
        </w:rPr>
        <w:t>Pamatnostādņu 3.</w:t>
      </w:r>
      <w:r>
        <w:rPr>
          <w:rFonts w:ascii="Arial" w:eastAsia="Arial" w:hAnsi="Arial" w:cs="Arial"/>
          <w:b/>
          <w:color w:val="000000"/>
        </w:rPr>
        <w:t> </w:t>
      </w:r>
      <w:r w:rsidRPr="0029650F">
        <w:rPr>
          <w:rFonts w:ascii="Arial" w:eastAsia="Arial" w:hAnsi="Arial" w:cs="Arial"/>
        </w:rPr>
        <w:t>sadaļā “Aktuālās tendences un vīzija par izglītību 2027.</w:t>
      </w:r>
      <w:r w:rsidRPr="0029650F">
        <w:rPr>
          <w:rFonts w:ascii="Arial" w:eastAsia="Arial" w:hAnsi="Arial" w:cs="Arial"/>
          <w:b/>
          <w:color w:val="000000"/>
        </w:rPr>
        <w:t> </w:t>
      </w:r>
      <w:r w:rsidRPr="0029650F">
        <w:rPr>
          <w:rFonts w:ascii="Arial" w:eastAsia="Arial" w:hAnsi="Arial" w:cs="Arial"/>
        </w:rPr>
        <w:t>gadā”</w:t>
      </w:r>
      <w:r>
        <w:rPr>
          <w:rFonts w:ascii="Arial" w:eastAsia="Arial" w:hAnsi="Arial" w:cs="Arial"/>
        </w:rPr>
        <w:t xml:space="preserve"> sniegts izvērsts Latvijai</w:t>
      </w:r>
      <w:r w:rsidR="00243663">
        <w:rPr>
          <w:rFonts w:ascii="Arial" w:eastAsia="Arial" w:hAnsi="Arial" w:cs="Arial"/>
        </w:rPr>
        <w:t xml:space="preserve"> nozīmīgo </w:t>
      </w:r>
      <w:r w:rsidR="0045516A">
        <w:rPr>
          <w:rFonts w:ascii="Arial" w:eastAsia="Arial" w:hAnsi="Arial" w:cs="Arial"/>
        </w:rPr>
        <w:t xml:space="preserve">attīstības virzienu </w:t>
      </w:r>
      <w:r>
        <w:rPr>
          <w:rFonts w:ascii="Arial" w:eastAsia="Arial" w:hAnsi="Arial" w:cs="Arial"/>
        </w:rPr>
        <w:t>apraksts – mūžizglītība un mācīšanās mācīties; izglītības sistēmas atvērtība pieaugušajiem; tehnoloģiju un digitālo prasmju attīstība; izmaiņas nodarbinātības struktūrā; efektīvāka izglītības un tautsaimniecības nozares sadarbība; individualizēta pieeja izglītīb</w:t>
      </w:r>
      <w:r w:rsidR="00243663">
        <w:rPr>
          <w:rFonts w:ascii="Arial" w:eastAsia="Arial" w:hAnsi="Arial" w:cs="Arial"/>
        </w:rPr>
        <w:t>ā</w:t>
      </w:r>
      <w:r>
        <w:rPr>
          <w:rFonts w:ascii="Arial" w:eastAsia="Arial" w:hAnsi="Arial" w:cs="Arial"/>
        </w:rPr>
        <w:t xml:space="preserve">; </w:t>
      </w:r>
      <w:proofErr w:type="spellStart"/>
      <w:r>
        <w:rPr>
          <w:rFonts w:ascii="Arial" w:eastAsia="Arial" w:hAnsi="Arial" w:cs="Arial"/>
        </w:rPr>
        <w:t>starpdisciplinaritāte</w:t>
      </w:r>
      <w:proofErr w:type="spellEnd"/>
      <w:r>
        <w:rPr>
          <w:rFonts w:ascii="Arial" w:eastAsia="Arial" w:hAnsi="Arial" w:cs="Arial"/>
        </w:rPr>
        <w:t>; plašāks izglītībā iesaistīto un ieinteresēto pušu loks un kompleksa izglītības pārvaldības sistēma.</w:t>
      </w:r>
    </w:p>
    <w:p w14:paraId="03A4E5D0" w14:textId="77777777" w:rsidR="007D2E67" w:rsidRDefault="007D2E67" w:rsidP="00C31005">
      <w:pPr>
        <w:tabs>
          <w:tab w:val="left" w:pos="567"/>
        </w:tabs>
        <w:spacing w:after="0" w:line="240" w:lineRule="auto"/>
        <w:ind w:firstLine="709"/>
        <w:jc w:val="both"/>
        <w:rPr>
          <w:rFonts w:ascii="Arial" w:eastAsia="Arial" w:hAnsi="Arial" w:cs="Arial"/>
        </w:rPr>
      </w:pPr>
    </w:p>
    <w:p w14:paraId="403520C3" w14:textId="4FB6DAD0" w:rsidR="000A0A7F" w:rsidRDefault="00243663" w:rsidP="00C31005">
      <w:pPr>
        <w:tabs>
          <w:tab w:val="left" w:pos="567"/>
        </w:tabs>
        <w:spacing w:after="0" w:line="240" w:lineRule="auto"/>
        <w:ind w:firstLine="709"/>
        <w:jc w:val="both"/>
        <w:rPr>
          <w:rFonts w:ascii="Arial" w:eastAsia="Arial" w:hAnsi="Arial" w:cs="Arial"/>
          <w:b/>
        </w:rPr>
      </w:pPr>
      <w:r>
        <w:rPr>
          <w:rFonts w:ascii="Arial" w:eastAsia="Arial" w:hAnsi="Arial" w:cs="Arial"/>
        </w:rPr>
        <w:t>Tādējādi</w:t>
      </w:r>
      <w:r w:rsidR="00243E80">
        <w:rPr>
          <w:rFonts w:ascii="Arial" w:eastAsia="Arial" w:hAnsi="Arial" w:cs="Arial"/>
        </w:rPr>
        <w:t xml:space="preserve"> </w:t>
      </w:r>
      <w:r w:rsidR="00243E80">
        <w:rPr>
          <w:rFonts w:ascii="Arial" w:eastAsia="Arial" w:hAnsi="Arial" w:cs="Arial"/>
          <w:b/>
        </w:rPr>
        <w:t>nākotn</w:t>
      </w:r>
      <w:r>
        <w:rPr>
          <w:rFonts w:ascii="Arial" w:eastAsia="Arial" w:hAnsi="Arial" w:cs="Arial"/>
          <w:b/>
        </w:rPr>
        <w:t>ē</w:t>
      </w:r>
      <w:r w:rsidR="00243E80">
        <w:rPr>
          <w:rFonts w:ascii="Arial" w:eastAsia="Arial" w:hAnsi="Arial" w:cs="Arial"/>
          <w:b/>
        </w:rPr>
        <w:t xml:space="preserve"> Latvijas izglītīb</w:t>
      </w:r>
      <w:r w:rsidR="00393EED">
        <w:rPr>
          <w:rFonts w:ascii="Arial" w:eastAsia="Arial" w:hAnsi="Arial" w:cs="Arial"/>
          <w:b/>
        </w:rPr>
        <w:t>as sistēmas būtiski raksturlielumi ir:</w:t>
      </w:r>
      <w:r w:rsidR="00243E80">
        <w:rPr>
          <w:rFonts w:ascii="Arial" w:eastAsia="Arial" w:hAnsi="Arial" w:cs="Arial"/>
          <w:b/>
        </w:rPr>
        <w:t xml:space="preserve"> </w:t>
      </w:r>
    </w:p>
    <w:p w14:paraId="03A4E5D1" w14:textId="5136A7D0" w:rsidR="007D2E67" w:rsidRDefault="00243E80" w:rsidP="00C31005">
      <w:pPr>
        <w:tabs>
          <w:tab w:val="left" w:pos="567"/>
        </w:tabs>
        <w:spacing w:after="0" w:line="240" w:lineRule="auto"/>
        <w:ind w:firstLine="709"/>
        <w:jc w:val="both"/>
        <w:rPr>
          <w:rFonts w:ascii="Arial" w:eastAsia="Arial" w:hAnsi="Arial" w:cs="Arial"/>
          <w:b/>
        </w:rPr>
      </w:pPr>
      <w:r>
        <w:rPr>
          <w:rFonts w:ascii="Arial" w:eastAsia="Arial" w:hAnsi="Arial" w:cs="Arial"/>
          <w:b/>
        </w:rPr>
        <w:t xml:space="preserve"> </w:t>
      </w:r>
    </w:p>
    <w:p w14:paraId="03A4E5D2" w14:textId="7C14558C" w:rsidR="007D2E67" w:rsidRDefault="00243E80" w:rsidP="00C31005">
      <w:pPr>
        <w:numPr>
          <w:ilvl w:val="0"/>
          <w:numId w:val="12"/>
        </w:numPr>
        <w:pBdr>
          <w:top w:val="nil"/>
          <w:left w:val="nil"/>
          <w:bottom w:val="nil"/>
          <w:right w:val="nil"/>
          <w:between w:val="nil"/>
        </w:pBdr>
        <w:tabs>
          <w:tab w:val="left" w:pos="567"/>
          <w:tab w:val="left" w:pos="6870"/>
        </w:tabs>
        <w:spacing w:after="0" w:line="240" w:lineRule="auto"/>
        <w:jc w:val="both"/>
        <w:rPr>
          <w:rFonts w:ascii="Arial" w:eastAsia="Arial" w:hAnsi="Arial" w:cs="Arial"/>
          <w:color w:val="000000"/>
        </w:rPr>
      </w:pPr>
      <w:r>
        <w:rPr>
          <w:rFonts w:ascii="Arial" w:eastAsia="Arial" w:hAnsi="Arial" w:cs="Arial"/>
          <w:b/>
          <w:color w:val="000000"/>
        </w:rPr>
        <w:t xml:space="preserve">individualizēta </w:t>
      </w:r>
      <w:r w:rsidR="00393EED">
        <w:rPr>
          <w:rFonts w:ascii="Arial" w:eastAsia="Arial" w:hAnsi="Arial" w:cs="Arial"/>
          <w:b/>
          <w:color w:val="000000"/>
        </w:rPr>
        <w:t xml:space="preserve">mācību </w:t>
      </w:r>
      <w:r>
        <w:rPr>
          <w:rFonts w:ascii="Arial" w:eastAsia="Arial" w:hAnsi="Arial" w:cs="Arial"/>
          <w:b/>
          <w:color w:val="000000"/>
        </w:rPr>
        <w:t xml:space="preserve">pieeja, </w:t>
      </w:r>
      <w:r w:rsidR="00393EED">
        <w:rPr>
          <w:rFonts w:ascii="Arial" w:eastAsia="Arial" w:hAnsi="Arial" w:cs="Arial"/>
          <w:color w:val="000000"/>
        </w:rPr>
        <w:t>kur izglītības piedāvājums</w:t>
      </w:r>
      <w:r>
        <w:rPr>
          <w:rFonts w:ascii="Arial" w:eastAsia="Arial" w:hAnsi="Arial" w:cs="Arial"/>
          <w:color w:val="000000"/>
        </w:rPr>
        <w:t xml:space="preserve"> atbilst indivīda vajadzībām un iespējām; indivīda izaugsme</w:t>
      </w:r>
      <w:r w:rsidR="00393EED">
        <w:rPr>
          <w:rFonts w:ascii="Arial" w:eastAsia="Arial" w:hAnsi="Arial" w:cs="Arial"/>
          <w:color w:val="000000"/>
        </w:rPr>
        <w:t>, attīstības</w:t>
      </w:r>
      <w:r>
        <w:rPr>
          <w:rFonts w:ascii="Arial" w:eastAsia="Arial" w:hAnsi="Arial" w:cs="Arial"/>
          <w:color w:val="000000"/>
        </w:rPr>
        <w:t xml:space="preserve"> progres</w:t>
      </w:r>
      <w:r w:rsidR="00393EED">
        <w:rPr>
          <w:rFonts w:ascii="Arial" w:eastAsia="Arial" w:hAnsi="Arial" w:cs="Arial"/>
          <w:color w:val="000000"/>
        </w:rPr>
        <w:t>s tiek</w:t>
      </w:r>
      <w:r>
        <w:rPr>
          <w:rFonts w:ascii="Arial" w:eastAsia="Arial" w:hAnsi="Arial" w:cs="Arial"/>
          <w:color w:val="000000"/>
        </w:rPr>
        <w:t xml:space="preserve"> mēr</w:t>
      </w:r>
      <w:r w:rsidR="00393EED">
        <w:rPr>
          <w:rFonts w:ascii="Arial" w:eastAsia="Arial" w:hAnsi="Arial" w:cs="Arial"/>
          <w:color w:val="000000"/>
        </w:rPr>
        <w:t>īts</w:t>
      </w:r>
      <w:r>
        <w:rPr>
          <w:rFonts w:ascii="Arial" w:eastAsia="Arial" w:hAnsi="Arial" w:cs="Arial"/>
          <w:color w:val="000000"/>
        </w:rPr>
        <w:t xml:space="preserve">; </w:t>
      </w:r>
      <w:r w:rsidR="00393EED">
        <w:rPr>
          <w:rFonts w:ascii="Arial" w:eastAsia="Arial" w:hAnsi="Arial" w:cs="Arial"/>
          <w:color w:val="000000"/>
        </w:rPr>
        <w:t xml:space="preserve">ir </w:t>
      </w:r>
      <w:r>
        <w:rPr>
          <w:rFonts w:ascii="Arial" w:eastAsia="Arial" w:hAnsi="Arial" w:cs="Arial"/>
          <w:color w:val="000000"/>
        </w:rPr>
        <w:t>iespējas plānot individuālus mācīšanās un pašattīstības ceļus; aktīv</w:t>
      </w:r>
      <w:r w:rsidR="00464F74">
        <w:rPr>
          <w:rFonts w:ascii="Arial" w:eastAsia="Arial" w:hAnsi="Arial" w:cs="Arial"/>
          <w:color w:val="000000"/>
        </w:rPr>
        <w:t>i tiek izmantotas</w:t>
      </w:r>
      <w:r>
        <w:rPr>
          <w:rFonts w:ascii="Arial" w:eastAsia="Arial" w:hAnsi="Arial" w:cs="Arial"/>
          <w:color w:val="000000"/>
        </w:rPr>
        <w:t xml:space="preserve"> tehnoloģij</w:t>
      </w:r>
      <w:r w:rsidR="00464F74">
        <w:rPr>
          <w:rFonts w:ascii="Arial" w:eastAsia="Arial" w:hAnsi="Arial" w:cs="Arial"/>
          <w:color w:val="000000"/>
        </w:rPr>
        <w:t xml:space="preserve">as </w:t>
      </w:r>
      <w:r>
        <w:rPr>
          <w:rFonts w:ascii="Arial" w:eastAsia="Arial" w:hAnsi="Arial" w:cs="Arial"/>
          <w:color w:val="000000"/>
        </w:rPr>
        <w:t>individualizēt</w:t>
      </w:r>
      <w:r w:rsidR="00464F74">
        <w:rPr>
          <w:rFonts w:ascii="Arial" w:eastAsia="Arial" w:hAnsi="Arial" w:cs="Arial"/>
          <w:color w:val="000000"/>
        </w:rPr>
        <w:t>u mācību</w:t>
      </w:r>
      <w:r>
        <w:rPr>
          <w:rFonts w:ascii="Arial" w:eastAsia="Arial" w:hAnsi="Arial" w:cs="Arial"/>
          <w:color w:val="000000"/>
        </w:rPr>
        <w:t xml:space="preserve"> risinājumu nodrošināšanā; </w:t>
      </w:r>
    </w:p>
    <w:p w14:paraId="03A4E5D3" w14:textId="66FF6288" w:rsidR="007D2E67" w:rsidRDefault="00243E80" w:rsidP="00C31005">
      <w:pPr>
        <w:numPr>
          <w:ilvl w:val="0"/>
          <w:numId w:val="12"/>
        </w:numPr>
        <w:pBdr>
          <w:top w:val="nil"/>
          <w:left w:val="nil"/>
          <w:bottom w:val="nil"/>
          <w:right w:val="nil"/>
          <w:between w:val="nil"/>
        </w:pBdr>
        <w:tabs>
          <w:tab w:val="left" w:pos="567"/>
          <w:tab w:val="left" w:pos="6870"/>
        </w:tabs>
        <w:spacing w:after="0" w:line="240" w:lineRule="auto"/>
        <w:jc w:val="both"/>
        <w:rPr>
          <w:rFonts w:ascii="Arial" w:eastAsia="Arial" w:hAnsi="Arial" w:cs="Arial"/>
          <w:color w:val="000000"/>
        </w:rPr>
      </w:pPr>
      <w:r>
        <w:rPr>
          <w:rFonts w:ascii="Arial" w:eastAsia="Arial" w:hAnsi="Arial" w:cs="Arial"/>
          <w:b/>
          <w:color w:val="000000"/>
        </w:rPr>
        <w:t>sabalansēt</w:t>
      </w:r>
      <w:r w:rsidR="00B52C0B">
        <w:rPr>
          <w:rFonts w:ascii="Arial" w:eastAsia="Arial" w:hAnsi="Arial" w:cs="Arial"/>
          <w:b/>
          <w:color w:val="000000"/>
        </w:rPr>
        <w:t>a un</w:t>
      </w:r>
      <w:r>
        <w:rPr>
          <w:rFonts w:ascii="Arial" w:eastAsia="Arial" w:hAnsi="Arial" w:cs="Arial"/>
          <w:b/>
          <w:color w:val="000000"/>
        </w:rPr>
        <w:t xml:space="preserve"> nākotnes vajadzībām atbilstoš</w:t>
      </w:r>
      <w:r w:rsidR="00B52C0B">
        <w:rPr>
          <w:rFonts w:ascii="Arial" w:eastAsia="Arial" w:hAnsi="Arial" w:cs="Arial"/>
          <w:b/>
          <w:color w:val="000000"/>
        </w:rPr>
        <w:t>u</w:t>
      </w:r>
      <w:r>
        <w:rPr>
          <w:rFonts w:ascii="Arial" w:eastAsia="Arial" w:hAnsi="Arial" w:cs="Arial"/>
          <w:b/>
          <w:color w:val="000000"/>
        </w:rPr>
        <w:t xml:space="preserve"> prasmju </w:t>
      </w:r>
      <w:r w:rsidR="00B52C0B">
        <w:rPr>
          <w:rFonts w:ascii="Arial" w:eastAsia="Arial" w:hAnsi="Arial" w:cs="Arial"/>
          <w:b/>
          <w:color w:val="000000"/>
        </w:rPr>
        <w:t>apguve</w:t>
      </w:r>
      <w:r>
        <w:rPr>
          <w:rFonts w:ascii="Arial" w:eastAsia="Arial" w:hAnsi="Arial" w:cs="Arial"/>
          <w:b/>
          <w:color w:val="000000"/>
        </w:rPr>
        <w:t xml:space="preserve">, </w:t>
      </w:r>
      <w:r>
        <w:rPr>
          <w:rFonts w:ascii="Arial" w:eastAsia="Arial" w:hAnsi="Arial" w:cs="Arial"/>
          <w:color w:val="000000"/>
        </w:rPr>
        <w:t xml:space="preserve">kas aptver gan </w:t>
      </w:r>
      <w:r w:rsidR="00B52C0B">
        <w:rPr>
          <w:rFonts w:ascii="Arial" w:eastAsia="Arial" w:hAnsi="Arial" w:cs="Arial"/>
          <w:color w:val="000000"/>
        </w:rPr>
        <w:t xml:space="preserve">vispārīgās </w:t>
      </w:r>
      <w:r>
        <w:rPr>
          <w:rFonts w:ascii="Arial" w:eastAsia="Arial" w:hAnsi="Arial" w:cs="Arial"/>
          <w:color w:val="000000"/>
        </w:rPr>
        <w:t>jeb caurviju prasmes (t.</w:t>
      </w:r>
      <w:r w:rsidR="00B52C0B">
        <w:rPr>
          <w:rFonts w:ascii="Arial" w:eastAsia="Arial" w:hAnsi="Arial" w:cs="Arial"/>
          <w:color w:val="000000"/>
        </w:rPr>
        <w:t> </w:t>
      </w:r>
      <w:r>
        <w:rPr>
          <w:rFonts w:ascii="Arial" w:eastAsia="Arial" w:hAnsi="Arial" w:cs="Arial"/>
          <w:color w:val="000000"/>
        </w:rPr>
        <w:t xml:space="preserve">sk. </w:t>
      </w:r>
      <w:proofErr w:type="spellStart"/>
      <w:r>
        <w:rPr>
          <w:rFonts w:ascii="Arial" w:eastAsia="Arial" w:hAnsi="Arial" w:cs="Arial"/>
          <w:color w:val="000000"/>
        </w:rPr>
        <w:t>pašvadīt</w:t>
      </w:r>
      <w:r w:rsidR="00B52C0B">
        <w:rPr>
          <w:rFonts w:ascii="Arial" w:eastAsia="Arial" w:hAnsi="Arial" w:cs="Arial"/>
          <w:color w:val="000000"/>
        </w:rPr>
        <w:t>as</w:t>
      </w:r>
      <w:proofErr w:type="spellEnd"/>
      <w:r>
        <w:rPr>
          <w:rFonts w:ascii="Arial" w:eastAsia="Arial" w:hAnsi="Arial" w:cs="Arial"/>
          <w:color w:val="000000"/>
        </w:rPr>
        <w:t xml:space="preserve"> mācīšan</w:t>
      </w:r>
      <w:r w:rsidR="00B52C0B">
        <w:rPr>
          <w:rFonts w:ascii="Arial" w:eastAsia="Arial" w:hAnsi="Arial" w:cs="Arial"/>
          <w:color w:val="000000"/>
        </w:rPr>
        <w:t>ā</w:t>
      </w:r>
      <w:r>
        <w:rPr>
          <w:rFonts w:ascii="Arial" w:eastAsia="Arial" w:hAnsi="Arial" w:cs="Arial"/>
          <w:color w:val="000000"/>
        </w:rPr>
        <w:t>s, pilsonisk</w:t>
      </w:r>
      <w:r w:rsidR="00B52C0B">
        <w:rPr>
          <w:rFonts w:ascii="Arial" w:eastAsia="Arial" w:hAnsi="Arial" w:cs="Arial"/>
          <w:color w:val="000000"/>
        </w:rPr>
        <w:t>ās</w:t>
      </w:r>
      <w:r>
        <w:rPr>
          <w:rFonts w:ascii="Arial" w:eastAsia="Arial" w:hAnsi="Arial" w:cs="Arial"/>
          <w:color w:val="000000"/>
        </w:rPr>
        <w:t xml:space="preserve"> līdzdalīb</w:t>
      </w:r>
      <w:r w:rsidR="00B52C0B">
        <w:rPr>
          <w:rFonts w:ascii="Arial" w:eastAsia="Arial" w:hAnsi="Arial" w:cs="Arial"/>
          <w:color w:val="000000"/>
        </w:rPr>
        <w:t>as</w:t>
      </w:r>
      <w:r>
        <w:rPr>
          <w:rFonts w:ascii="Arial" w:eastAsia="Arial" w:hAnsi="Arial" w:cs="Arial"/>
          <w:color w:val="000000"/>
        </w:rPr>
        <w:t>, digitālās prasmes u.c.), gan darba tirgum aktuālas un noderīgas specifiskas zināšanas un prasmes, ko nodrošina efektīva sadarbība starp izglītības sektoru un tautsaimniecības nozarēm (t.</w:t>
      </w:r>
      <w:r w:rsidR="007810F7">
        <w:rPr>
          <w:rFonts w:ascii="Arial" w:eastAsia="Arial" w:hAnsi="Arial" w:cs="Arial"/>
          <w:color w:val="000000"/>
        </w:rPr>
        <w:t> </w:t>
      </w:r>
      <w:r>
        <w:rPr>
          <w:rFonts w:ascii="Arial" w:eastAsia="Arial" w:hAnsi="Arial" w:cs="Arial"/>
          <w:color w:val="000000"/>
        </w:rPr>
        <w:t xml:space="preserve">sk. </w:t>
      </w:r>
      <w:r w:rsidR="00A3500D">
        <w:rPr>
          <w:rFonts w:ascii="Arial" w:eastAsia="Arial" w:hAnsi="Arial" w:cs="Arial"/>
          <w:color w:val="000000"/>
        </w:rPr>
        <w:t xml:space="preserve">attīstības </w:t>
      </w:r>
      <w:r>
        <w:rPr>
          <w:rFonts w:ascii="Arial" w:eastAsia="Arial" w:hAnsi="Arial" w:cs="Arial"/>
          <w:color w:val="000000"/>
        </w:rPr>
        <w:t xml:space="preserve">tendenču un vajadzību pētījumi un prognozes); </w:t>
      </w:r>
    </w:p>
    <w:p w14:paraId="03A4E5D4" w14:textId="5142AED6" w:rsidR="007D2E67" w:rsidRDefault="00243E80" w:rsidP="00C31005">
      <w:pPr>
        <w:numPr>
          <w:ilvl w:val="0"/>
          <w:numId w:val="12"/>
        </w:numPr>
        <w:pBdr>
          <w:top w:val="nil"/>
          <w:left w:val="nil"/>
          <w:bottom w:val="nil"/>
          <w:right w:val="nil"/>
          <w:between w:val="nil"/>
        </w:pBdr>
        <w:tabs>
          <w:tab w:val="left" w:pos="567"/>
          <w:tab w:val="left" w:pos="6870"/>
        </w:tabs>
        <w:spacing w:after="0" w:line="240" w:lineRule="auto"/>
        <w:jc w:val="both"/>
        <w:rPr>
          <w:rFonts w:ascii="Arial" w:eastAsia="Arial" w:hAnsi="Arial" w:cs="Arial"/>
          <w:color w:val="000000"/>
        </w:rPr>
      </w:pPr>
      <w:r>
        <w:rPr>
          <w:rFonts w:ascii="Arial" w:eastAsia="Arial" w:hAnsi="Arial" w:cs="Arial"/>
          <w:b/>
          <w:color w:val="000000"/>
        </w:rPr>
        <w:t xml:space="preserve">izglītības iestāžu </w:t>
      </w:r>
      <w:r w:rsidR="00475773">
        <w:rPr>
          <w:rFonts w:ascii="Arial" w:eastAsia="Arial" w:hAnsi="Arial" w:cs="Arial"/>
          <w:b/>
          <w:color w:val="000000"/>
        </w:rPr>
        <w:t xml:space="preserve">funkcionāla </w:t>
      </w:r>
      <w:r>
        <w:rPr>
          <w:rFonts w:ascii="Arial" w:eastAsia="Arial" w:hAnsi="Arial" w:cs="Arial"/>
          <w:b/>
          <w:color w:val="000000"/>
        </w:rPr>
        <w:t xml:space="preserve">transformācija, </w:t>
      </w:r>
      <w:r>
        <w:rPr>
          <w:rFonts w:ascii="Arial" w:eastAsia="Arial" w:hAnsi="Arial" w:cs="Arial"/>
          <w:color w:val="000000"/>
        </w:rPr>
        <w:t>izglītības iestād</w:t>
      </w:r>
      <w:r w:rsidR="00475773">
        <w:rPr>
          <w:rFonts w:ascii="Arial" w:eastAsia="Arial" w:hAnsi="Arial" w:cs="Arial"/>
          <w:color w:val="000000"/>
        </w:rPr>
        <w:t>ēm</w:t>
      </w:r>
      <w:r>
        <w:rPr>
          <w:rFonts w:ascii="Arial" w:eastAsia="Arial" w:hAnsi="Arial" w:cs="Arial"/>
          <w:color w:val="000000"/>
        </w:rPr>
        <w:t xml:space="preserve"> kļūs</w:t>
      </w:r>
      <w:r w:rsidR="00475773">
        <w:rPr>
          <w:rFonts w:ascii="Arial" w:eastAsia="Arial" w:hAnsi="Arial" w:cs="Arial"/>
          <w:color w:val="000000"/>
        </w:rPr>
        <w:t xml:space="preserve">tot </w:t>
      </w:r>
      <w:r>
        <w:rPr>
          <w:rFonts w:ascii="Arial" w:eastAsia="Arial" w:hAnsi="Arial" w:cs="Arial"/>
          <w:color w:val="000000"/>
        </w:rPr>
        <w:t>par “mācīšanās organizācijām”</w:t>
      </w:r>
      <w:r w:rsidR="0032798A">
        <w:rPr>
          <w:rFonts w:ascii="Arial" w:eastAsia="Arial" w:hAnsi="Arial" w:cs="Arial"/>
          <w:color w:val="000000"/>
        </w:rPr>
        <w:t>, kas</w:t>
      </w:r>
      <w:r>
        <w:rPr>
          <w:rFonts w:ascii="Arial" w:eastAsia="Arial" w:hAnsi="Arial" w:cs="Arial"/>
          <w:color w:val="000000"/>
        </w:rPr>
        <w:t xml:space="preserve"> piedāvā daudzveidīgas mācīšanās iespējas, </w:t>
      </w:r>
      <w:r w:rsidR="00475773">
        <w:rPr>
          <w:rFonts w:ascii="Arial" w:eastAsia="Arial" w:hAnsi="Arial" w:cs="Arial"/>
          <w:color w:val="000000"/>
        </w:rPr>
        <w:t xml:space="preserve">mācību </w:t>
      </w:r>
      <w:r>
        <w:rPr>
          <w:rFonts w:ascii="Arial" w:eastAsia="Arial" w:hAnsi="Arial" w:cs="Arial"/>
          <w:color w:val="000000"/>
        </w:rPr>
        <w:t>vides un pieejas daudzveidīgām auditorijām – bērniem, jauniešiem, pieaugušajiem; tās ir organizācijas ar augstu vadības, pedagogu un akadēmiskā personāla profesionālās kompetences līmeni, stratēģisku</w:t>
      </w:r>
      <w:r w:rsidR="00A77415">
        <w:rPr>
          <w:rFonts w:ascii="Arial" w:eastAsia="Arial" w:hAnsi="Arial" w:cs="Arial"/>
          <w:color w:val="000000"/>
        </w:rPr>
        <w:t xml:space="preserve"> darbības</w:t>
      </w:r>
      <w:r>
        <w:rPr>
          <w:rFonts w:ascii="Arial" w:eastAsia="Arial" w:hAnsi="Arial" w:cs="Arial"/>
          <w:color w:val="000000"/>
        </w:rPr>
        <w:t xml:space="preserve"> redzējumu, atbildību un autonomiju; tāpat tās ir organizācijas, kas aktīvi sadarbojas – gan savstarpēji, gan ar citām iesaistītajām pusēm, tādējādi nodrošinot efektīvu resursu pārvaldību un zināšanu un labās prakses pārnesi; </w:t>
      </w:r>
    </w:p>
    <w:p w14:paraId="03A4E5D5" w14:textId="7DC37AA7" w:rsidR="007D2E67" w:rsidRDefault="00A77415" w:rsidP="00C31005">
      <w:pPr>
        <w:numPr>
          <w:ilvl w:val="0"/>
          <w:numId w:val="12"/>
        </w:numPr>
        <w:pBdr>
          <w:top w:val="nil"/>
          <w:left w:val="nil"/>
          <w:bottom w:val="nil"/>
          <w:right w:val="nil"/>
          <w:between w:val="nil"/>
        </w:pBdr>
        <w:tabs>
          <w:tab w:val="left" w:pos="567"/>
          <w:tab w:val="left" w:pos="6870"/>
        </w:tabs>
        <w:spacing w:after="0" w:line="240" w:lineRule="auto"/>
        <w:jc w:val="both"/>
        <w:rPr>
          <w:rFonts w:ascii="Arial" w:eastAsia="Arial" w:hAnsi="Arial" w:cs="Arial"/>
          <w:color w:val="000000"/>
        </w:rPr>
      </w:pPr>
      <w:r>
        <w:rPr>
          <w:rFonts w:ascii="Arial" w:eastAsia="Arial" w:hAnsi="Arial" w:cs="Arial"/>
          <w:b/>
          <w:color w:val="000000"/>
        </w:rPr>
        <w:t xml:space="preserve">pilnveidota </w:t>
      </w:r>
      <w:r w:rsidR="00243E80">
        <w:rPr>
          <w:rFonts w:ascii="Arial" w:eastAsia="Arial" w:hAnsi="Arial" w:cs="Arial"/>
          <w:b/>
          <w:color w:val="000000"/>
        </w:rPr>
        <w:t xml:space="preserve">izglītības pārvaldības sistēma, </w:t>
      </w:r>
      <w:r w:rsidR="00243E80">
        <w:rPr>
          <w:rFonts w:ascii="Arial" w:eastAsia="Arial" w:hAnsi="Arial" w:cs="Arial"/>
          <w:color w:val="000000"/>
        </w:rPr>
        <w:t>kurā, l</w:t>
      </w:r>
      <w:r w:rsidR="00A00DA3">
        <w:rPr>
          <w:rFonts w:ascii="Arial" w:eastAsia="Arial" w:hAnsi="Arial" w:cs="Arial"/>
          <w:color w:val="000000"/>
        </w:rPr>
        <w:t>īdz</w:t>
      </w:r>
      <w:r w:rsidR="00243E80">
        <w:rPr>
          <w:rFonts w:ascii="Arial" w:eastAsia="Arial" w:hAnsi="Arial" w:cs="Arial"/>
          <w:color w:val="000000"/>
        </w:rPr>
        <w:t xml:space="preserve">darbojoties ieinteresētajām pusēm, </w:t>
      </w:r>
      <w:r w:rsidR="001A6057">
        <w:rPr>
          <w:rFonts w:ascii="Arial" w:eastAsia="Arial" w:hAnsi="Arial" w:cs="Arial"/>
          <w:color w:val="000000"/>
        </w:rPr>
        <w:t xml:space="preserve">tiek </w:t>
      </w:r>
      <w:r w:rsidR="0032798A">
        <w:rPr>
          <w:rFonts w:ascii="Arial" w:eastAsia="Arial" w:hAnsi="Arial" w:cs="Arial"/>
          <w:color w:val="000000"/>
        </w:rPr>
        <w:t xml:space="preserve">stratēģiski </w:t>
      </w:r>
      <w:r w:rsidR="001A6057">
        <w:rPr>
          <w:rFonts w:ascii="Arial" w:eastAsia="Arial" w:hAnsi="Arial" w:cs="Arial"/>
          <w:color w:val="000000"/>
        </w:rPr>
        <w:t>plānota nozares darbība</w:t>
      </w:r>
      <w:r w:rsidR="00243E80">
        <w:rPr>
          <w:rFonts w:ascii="Arial" w:eastAsia="Arial" w:hAnsi="Arial" w:cs="Arial"/>
          <w:color w:val="000000"/>
        </w:rPr>
        <w:t xml:space="preserve">, </w:t>
      </w:r>
      <w:r w:rsidR="005C7503">
        <w:rPr>
          <w:rFonts w:ascii="Arial" w:eastAsia="Arial" w:hAnsi="Arial" w:cs="Arial"/>
          <w:color w:val="000000"/>
        </w:rPr>
        <w:t>ievērojot pētī</w:t>
      </w:r>
      <w:r w:rsidR="00630FCC">
        <w:rPr>
          <w:rFonts w:ascii="Arial" w:eastAsia="Arial" w:hAnsi="Arial" w:cs="Arial"/>
          <w:color w:val="000000"/>
        </w:rPr>
        <w:t>jumos</w:t>
      </w:r>
      <w:r w:rsidR="005C7503">
        <w:rPr>
          <w:rFonts w:ascii="Arial" w:eastAsia="Arial" w:hAnsi="Arial" w:cs="Arial"/>
          <w:color w:val="000000"/>
        </w:rPr>
        <w:t xml:space="preserve"> konstatētās</w:t>
      </w:r>
      <w:r w:rsidR="00243E80">
        <w:rPr>
          <w:rFonts w:ascii="Arial" w:eastAsia="Arial" w:hAnsi="Arial" w:cs="Arial"/>
          <w:color w:val="000000"/>
        </w:rPr>
        <w:t xml:space="preserve"> nākotnes vajadzīb</w:t>
      </w:r>
      <w:r w:rsidR="005C7503">
        <w:rPr>
          <w:rFonts w:ascii="Arial" w:eastAsia="Arial" w:hAnsi="Arial" w:cs="Arial"/>
          <w:color w:val="000000"/>
        </w:rPr>
        <w:t>as</w:t>
      </w:r>
      <w:r w:rsidR="00243E80">
        <w:rPr>
          <w:rFonts w:ascii="Arial" w:eastAsia="Arial" w:hAnsi="Arial" w:cs="Arial"/>
          <w:color w:val="000000"/>
        </w:rPr>
        <w:t xml:space="preserve">; kurā </w:t>
      </w:r>
      <w:r w:rsidR="005C7503">
        <w:rPr>
          <w:rFonts w:ascii="Arial" w:eastAsia="Arial" w:hAnsi="Arial" w:cs="Arial"/>
          <w:color w:val="000000"/>
        </w:rPr>
        <w:t>tiek izvērtēti</w:t>
      </w:r>
      <w:r w:rsidR="00243E80">
        <w:rPr>
          <w:rFonts w:ascii="Arial" w:eastAsia="Arial" w:hAnsi="Arial" w:cs="Arial"/>
          <w:color w:val="000000"/>
        </w:rPr>
        <w:t xml:space="preserve"> izglītības politikas risinājumi labāko alternatīvu ātrai un efektīvai </w:t>
      </w:r>
      <w:r w:rsidR="005C7503">
        <w:rPr>
          <w:rFonts w:ascii="Arial" w:eastAsia="Arial" w:hAnsi="Arial" w:cs="Arial"/>
          <w:color w:val="000000"/>
        </w:rPr>
        <w:t>ieviešanai</w:t>
      </w:r>
      <w:r w:rsidR="00243E80">
        <w:rPr>
          <w:rFonts w:ascii="Arial" w:eastAsia="Arial" w:hAnsi="Arial" w:cs="Arial"/>
          <w:color w:val="000000"/>
        </w:rPr>
        <w:t xml:space="preserve">; tiek </w:t>
      </w:r>
      <w:r w:rsidR="00630FCC">
        <w:rPr>
          <w:rFonts w:ascii="Arial" w:eastAsia="Arial" w:hAnsi="Arial" w:cs="Arial"/>
          <w:color w:val="000000"/>
        </w:rPr>
        <w:t xml:space="preserve">regulāri </w:t>
      </w:r>
      <w:r w:rsidR="005C7503">
        <w:rPr>
          <w:rFonts w:ascii="Arial" w:eastAsia="Arial" w:hAnsi="Arial" w:cs="Arial"/>
          <w:color w:val="000000"/>
        </w:rPr>
        <w:t xml:space="preserve">īstenota </w:t>
      </w:r>
      <w:r w:rsidR="00243E80">
        <w:rPr>
          <w:rFonts w:ascii="Arial" w:eastAsia="Arial" w:hAnsi="Arial" w:cs="Arial"/>
          <w:color w:val="000000"/>
        </w:rPr>
        <w:t>snieguma uzraudzības sistēma (kvalitātes monitorings), iesaistot dažādas puses (vecākus u.</w:t>
      </w:r>
      <w:r w:rsidR="00243E80">
        <w:rPr>
          <w:rFonts w:ascii="Arial" w:eastAsia="Arial" w:hAnsi="Arial" w:cs="Arial"/>
          <w:b/>
          <w:color w:val="000000"/>
        </w:rPr>
        <w:t> </w:t>
      </w:r>
      <w:r w:rsidR="00243E80">
        <w:rPr>
          <w:rFonts w:ascii="Arial" w:eastAsia="Arial" w:hAnsi="Arial" w:cs="Arial"/>
          <w:color w:val="000000"/>
        </w:rPr>
        <w:t xml:space="preserve">c.) un veidojot konstruktīvu un mērķtiecīgu komunikāciju un sadarbību ar sabiedrību. </w:t>
      </w:r>
    </w:p>
    <w:p w14:paraId="0F7BA5EF" w14:textId="77777777" w:rsidR="0045516A" w:rsidRDefault="0045516A" w:rsidP="00C31005">
      <w:pPr>
        <w:tabs>
          <w:tab w:val="left" w:pos="567"/>
          <w:tab w:val="left" w:pos="6870"/>
        </w:tabs>
        <w:spacing w:after="0" w:line="240" w:lineRule="auto"/>
        <w:jc w:val="both"/>
        <w:rPr>
          <w:rFonts w:ascii="Arial" w:eastAsia="Arial" w:hAnsi="Arial" w:cs="Arial"/>
        </w:rPr>
      </w:pPr>
    </w:p>
    <w:p w14:paraId="03A4E5D7" w14:textId="57DE67B0" w:rsidR="007D2E67" w:rsidRDefault="00243E80" w:rsidP="00C31005">
      <w:pPr>
        <w:tabs>
          <w:tab w:val="left" w:pos="567"/>
        </w:tabs>
        <w:spacing w:after="0" w:line="240" w:lineRule="auto"/>
        <w:jc w:val="both"/>
        <w:rPr>
          <w:rFonts w:ascii="Arial" w:eastAsia="Arial" w:hAnsi="Arial" w:cs="Arial"/>
        </w:rPr>
      </w:pPr>
      <w:r>
        <w:rPr>
          <w:rFonts w:ascii="Arial" w:eastAsia="Arial" w:hAnsi="Arial" w:cs="Arial"/>
        </w:rPr>
        <w:tab/>
        <w:t xml:space="preserve">Papildus aktuālo </w:t>
      </w:r>
      <w:r w:rsidR="00874B8F">
        <w:rPr>
          <w:rFonts w:ascii="Arial" w:eastAsia="Arial" w:hAnsi="Arial" w:cs="Arial"/>
        </w:rPr>
        <w:t xml:space="preserve">izglītības attīstības </w:t>
      </w:r>
      <w:r>
        <w:rPr>
          <w:rFonts w:ascii="Arial" w:eastAsia="Arial" w:hAnsi="Arial" w:cs="Arial"/>
        </w:rPr>
        <w:t xml:space="preserve">tendenču vērtējumam, </w:t>
      </w:r>
      <w:r w:rsidR="00874B8F">
        <w:rPr>
          <w:rFonts w:ascii="Arial" w:eastAsia="Arial" w:hAnsi="Arial" w:cs="Arial"/>
        </w:rPr>
        <w:t xml:space="preserve">ievērojot dažādus izglītības snieguma rādītājus, sadarbībā ar </w:t>
      </w:r>
      <w:r w:rsidR="00874B8F" w:rsidRPr="0032798A">
        <w:rPr>
          <w:rFonts w:ascii="Arial" w:eastAsia="Arial" w:hAnsi="Arial" w:cs="Arial"/>
          <w:i/>
        </w:rPr>
        <w:t>OECD</w:t>
      </w:r>
      <w:r w:rsidR="00874B8F">
        <w:rPr>
          <w:rFonts w:ascii="Arial" w:eastAsia="Arial" w:hAnsi="Arial" w:cs="Arial"/>
        </w:rPr>
        <w:t xml:space="preserve"> tapušo un citu pētījumu rezultātus</w:t>
      </w:r>
      <w:r w:rsidR="008333AC">
        <w:rPr>
          <w:rFonts w:ascii="Arial" w:eastAsia="Arial" w:hAnsi="Arial" w:cs="Arial"/>
        </w:rPr>
        <w:t>,</w:t>
      </w:r>
      <w:r>
        <w:rPr>
          <w:rFonts w:ascii="Arial" w:eastAsia="Arial" w:hAnsi="Arial" w:cs="Arial"/>
        </w:rPr>
        <w:t xml:space="preserve"> </w:t>
      </w:r>
      <w:r w:rsidR="008333AC">
        <w:rPr>
          <w:rFonts w:ascii="Arial" w:eastAsia="Arial" w:hAnsi="Arial" w:cs="Arial"/>
        </w:rPr>
        <w:t xml:space="preserve">kā arī </w:t>
      </w:r>
      <w:r>
        <w:rPr>
          <w:rFonts w:ascii="Arial" w:eastAsia="Arial" w:hAnsi="Arial" w:cs="Arial"/>
        </w:rPr>
        <w:t>konsultācijā</w:t>
      </w:r>
      <w:r w:rsidR="008333AC">
        <w:rPr>
          <w:rFonts w:ascii="Arial" w:eastAsia="Arial" w:hAnsi="Arial" w:cs="Arial"/>
        </w:rPr>
        <w:t>s</w:t>
      </w:r>
      <w:r>
        <w:rPr>
          <w:rFonts w:ascii="Arial" w:eastAsia="Arial" w:hAnsi="Arial" w:cs="Arial"/>
        </w:rPr>
        <w:t xml:space="preserve"> ar sadarbības un sociālajiem partneriem</w:t>
      </w:r>
      <w:r w:rsidR="008333AC">
        <w:rPr>
          <w:rFonts w:ascii="Arial" w:eastAsia="Arial" w:hAnsi="Arial" w:cs="Arial"/>
        </w:rPr>
        <w:t xml:space="preserve"> konstatēto</w:t>
      </w:r>
      <w:r>
        <w:rPr>
          <w:rFonts w:ascii="Arial" w:eastAsia="Arial" w:hAnsi="Arial" w:cs="Arial"/>
        </w:rPr>
        <w:t>, pamatnostādņu 4.</w:t>
      </w:r>
      <w:r>
        <w:rPr>
          <w:rFonts w:ascii="Arial" w:eastAsia="Arial" w:hAnsi="Arial" w:cs="Arial"/>
          <w:b/>
          <w:color w:val="000000"/>
        </w:rPr>
        <w:t> </w:t>
      </w:r>
      <w:r>
        <w:rPr>
          <w:rFonts w:ascii="Arial" w:eastAsia="Arial" w:hAnsi="Arial" w:cs="Arial"/>
        </w:rPr>
        <w:t xml:space="preserve">sadaļā </w:t>
      </w:r>
      <w:r w:rsidR="00F8464B">
        <w:rPr>
          <w:rFonts w:ascii="Arial" w:eastAsia="Arial" w:hAnsi="Arial" w:cs="Arial"/>
        </w:rPr>
        <w:t>„</w:t>
      </w:r>
      <w:r w:rsidR="0045516A">
        <w:rPr>
          <w:rFonts w:ascii="Arial" w:eastAsia="Arial" w:hAnsi="Arial" w:cs="Arial"/>
        </w:rPr>
        <w:t>Esošās si</w:t>
      </w:r>
      <w:r>
        <w:rPr>
          <w:rFonts w:ascii="Arial" w:eastAsia="Arial" w:hAnsi="Arial" w:cs="Arial"/>
        </w:rPr>
        <w:t xml:space="preserve">tuācijas </w:t>
      </w:r>
      <w:r w:rsidR="0045516A">
        <w:rPr>
          <w:rFonts w:ascii="Arial" w:eastAsia="Arial" w:hAnsi="Arial" w:cs="Arial"/>
        </w:rPr>
        <w:t xml:space="preserve">un būtiskāko izaicinājumu </w:t>
      </w:r>
      <w:r w:rsidR="00874B8F">
        <w:rPr>
          <w:rFonts w:ascii="Arial" w:eastAsia="Arial" w:hAnsi="Arial" w:cs="Arial"/>
        </w:rPr>
        <w:t>raksturojums</w:t>
      </w:r>
      <w:r w:rsidR="0045516A">
        <w:rPr>
          <w:rFonts w:ascii="Arial" w:eastAsia="Arial" w:hAnsi="Arial" w:cs="Arial"/>
        </w:rPr>
        <w:t xml:space="preserve">” </w:t>
      </w:r>
      <w:r>
        <w:rPr>
          <w:rFonts w:ascii="Arial" w:eastAsia="Arial" w:hAnsi="Arial" w:cs="Arial"/>
        </w:rPr>
        <w:t xml:space="preserve">apkopoti </w:t>
      </w:r>
      <w:r w:rsidR="0047351A">
        <w:rPr>
          <w:rFonts w:ascii="Arial" w:eastAsia="Arial" w:hAnsi="Arial" w:cs="Arial"/>
        </w:rPr>
        <w:t xml:space="preserve">būtiskākie </w:t>
      </w:r>
      <w:r>
        <w:rPr>
          <w:rFonts w:ascii="Arial" w:eastAsia="Arial" w:hAnsi="Arial" w:cs="Arial"/>
          <w:b/>
        </w:rPr>
        <w:t>Latvijas izglītības sistēm</w:t>
      </w:r>
      <w:r w:rsidR="008333AC">
        <w:rPr>
          <w:rFonts w:ascii="Arial" w:eastAsia="Arial" w:hAnsi="Arial" w:cs="Arial"/>
          <w:b/>
        </w:rPr>
        <w:t>ā</w:t>
      </w:r>
      <w:r>
        <w:rPr>
          <w:rFonts w:ascii="Arial" w:eastAsia="Arial" w:hAnsi="Arial" w:cs="Arial"/>
          <w:b/>
        </w:rPr>
        <w:t xml:space="preserve"> risināmie jautājumi</w:t>
      </w:r>
      <w:r w:rsidR="0047351A" w:rsidRPr="0047351A">
        <w:rPr>
          <w:rFonts w:ascii="Arial" w:eastAsia="Arial" w:hAnsi="Arial" w:cs="Arial"/>
        </w:rPr>
        <w:t xml:space="preserve"> </w:t>
      </w:r>
      <w:r w:rsidR="0047351A">
        <w:rPr>
          <w:rFonts w:ascii="Arial" w:eastAsia="Arial" w:hAnsi="Arial" w:cs="Arial"/>
        </w:rPr>
        <w:t>2021.‒2027.</w:t>
      </w:r>
      <w:r w:rsidR="0047351A">
        <w:rPr>
          <w:rFonts w:ascii="Arial" w:eastAsia="Arial" w:hAnsi="Arial" w:cs="Arial"/>
          <w:b/>
          <w:color w:val="000000"/>
        </w:rPr>
        <w:t> </w:t>
      </w:r>
      <w:r w:rsidR="0047351A">
        <w:rPr>
          <w:rFonts w:ascii="Arial" w:eastAsia="Arial" w:hAnsi="Arial" w:cs="Arial"/>
        </w:rPr>
        <w:t>gadā:</w:t>
      </w:r>
    </w:p>
    <w:p w14:paraId="03A4E5D8" w14:textId="61DEA77E" w:rsidR="007D2E67" w:rsidRDefault="00243E80" w:rsidP="00C31005">
      <w:pPr>
        <w:tabs>
          <w:tab w:val="left" w:pos="567"/>
          <w:tab w:val="left" w:pos="6870"/>
        </w:tabs>
        <w:spacing w:after="0" w:line="240" w:lineRule="auto"/>
        <w:ind w:left="709"/>
        <w:jc w:val="both"/>
        <w:rPr>
          <w:rFonts w:ascii="Arial" w:eastAsia="Arial" w:hAnsi="Arial" w:cs="Arial"/>
        </w:rPr>
      </w:pPr>
      <w:r>
        <w:rPr>
          <w:rFonts w:ascii="Arial" w:eastAsia="Arial" w:hAnsi="Arial" w:cs="Arial"/>
        </w:rPr>
        <w:t>1) nepietiekama pedagoga profesijas</w:t>
      </w:r>
      <w:r w:rsidR="00CF084A">
        <w:rPr>
          <w:rFonts w:ascii="Arial" w:eastAsia="Arial" w:hAnsi="Arial" w:cs="Arial"/>
        </w:rPr>
        <w:t xml:space="preserve"> pievilcība un</w:t>
      </w:r>
      <w:r>
        <w:rPr>
          <w:rFonts w:ascii="Arial" w:eastAsia="Arial" w:hAnsi="Arial" w:cs="Arial"/>
        </w:rPr>
        <w:t xml:space="preserve"> konkurētspēja,</w:t>
      </w:r>
    </w:p>
    <w:p w14:paraId="03A4E5D9" w14:textId="35CC7BE5" w:rsidR="007D2E67" w:rsidRDefault="00243E80" w:rsidP="00C31005">
      <w:pPr>
        <w:pBdr>
          <w:top w:val="nil"/>
          <w:left w:val="nil"/>
          <w:bottom w:val="nil"/>
          <w:right w:val="nil"/>
          <w:between w:val="nil"/>
        </w:pBdr>
        <w:tabs>
          <w:tab w:val="left" w:pos="567"/>
        </w:tabs>
        <w:spacing w:after="0" w:line="240" w:lineRule="auto"/>
        <w:ind w:left="709"/>
        <w:jc w:val="both"/>
        <w:rPr>
          <w:rFonts w:ascii="Arial" w:eastAsia="Arial" w:hAnsi="Arial" w:cs="Arial"/>
          <w:color w:val="000000"/>
        </w:rPr>
      </w:pPr>
      <w:r>
        <w:rPr>
          <w:rFonts w:ascii="Arial" w:eastAsia="Arial" w:hAnsi="Arial" w:cs="Arial"/>
          <w:color w:val="000000"/>
        </w:rPr>
        <w:t>2) vāja pedagogu un akadēmiskā personāla ataudze,</w:t>
      </w:r>
    </w:p>
    <w:p w14:paraId="03A4E5DA" w14:textId="00B9C1FC" w:rsidR="007D2E67" w:rsidRDefault="00243E80" w:rsidP="00C31005">
      <w:pPr>
        <w:pBdr>
          <w:top w:val="nil"/>
          <w:left w:val="nil"/>
          <w:bottom w:val="nil"/>
          <w:right w:val="nil"/>
          <w:between w:val="nil"/>
        </w:pBdr>
        <w:tabs>
          <w:tab w:val="left" w:pos="567"/>
        </w:tabs>
        <w:spacing w:after="0" w:line="240" w:lineRule="auto"/>
        <w:ind w:left="709"/>
        <w:jc w:val="both"/>
        <w:rPr>
          <w:rFonts w:ascii="Arial" w:eastAsia="Arial" w:hAnsi="Arial" w:cs="Arial"/>
          <w:color w:val="FF0000"/>
        </w:rPr>
      </w:pPr>
      <w:r>
        <w:rPr>
          <w:rFonts w:ascii="Arial" w:eastAsia="Arial" w:hAnsi="Arial" w:cs="Arial"/>
          <w:color w:val="000000"/>
        </w:rPr>
        <w:t>3) mūsdienu vajadzībām nepietiekami atbilstošs izglītības piedāvājums,</w:t>
      </w:r>
    </w:p>
    <w:p w14:paraId="03A4E5DB" w14:textId="71538017" w:rsidR="007D2E67" w:rsidRDefault="00243E80" w:rsidP="00C31005">
      <w:pPr>
        <w:pBdr>
          <w:top w:val="nil"/>
          <w:left w:val="nil"/>
          <w:bottom w:val="nil"/>
          <w:right w:val="nil"/>
          <w:between w:val="nil"/>
        </w:pBdr>
        <w:tabs>
          <w:tab w:val="left" w:pos="567"/>
        </w:tabs>
        <w:spacing w:after="0" w:line="240" w:lineRule="auto"/>
        <w:ind w:left="709"/>
        <w:jc w:val="both"/>
        <w:rPr>
          <w:rFonts w:ascii="Arial" w:eastAsia="Arial" w:hAnsi="Arial" w:cs="Arial"/>
          <w:color w:val="FF0000"/>
        </w:rPr>
      </w:pPr>
      <w:r>
        <w:rPr>
          <w:rFonts w:ascii="Arial" w:eastAsia="Arial" w:hAnsi="Arial" w:cs="Arial"/>
          <w:color w:val="000000"/>
        </w:rPr>
        <w:t>4) nepie</w:t>
      </w:r>
      <w:r w:rsidR="00A00DA3">
        <w:rPr>
          <w:rFonts w:ascii="Arial" w:eastAsia="Arial" w:hAnsi="Arial" w:cs="Arial"/>
          <w:color w:val="000000"/>
        </w:rPr>
        <w:t xml:space="preserve">tiekami iekļaujoša un </w:t>
      </w:r>
      <w:r>
        <w:rPr>
          <w:rFonts w:ascii="Arial" w:eastAsia="Arial" w:hAnsi="Arial" w:cs="Arial"/>
          <w:color w:val="000000"/>
        </w:rPr>
        <w:t>emocionāli droša vide izglītības iestādēs,</w:t>
      </w:r>
    </w:p>
    <w:p w14:paraId="03A4E5DC" w14:textId="35D525DE" w:rsidR="007D2E67" w:rsidRDefault="00243E80" w:rsidP="00C31005">
      <w:pPr>
        <w:pBdr>
          <w:top w:val="nil"/>
          <w:left w:val="nil"/>
          <w:bottom w:val="nil"/>
          <w:right w:val="nil"/>
          <w:between w:val="nil"/>
        </w:pBdr>
        <w:tabs>
          <w:tab w:val="left" w:pos="567"/>
        </w:tabs>
        <w:spacing w:after="0" w:line="240" w:lineRule="auto"/>
        <w:ind w:left="709"/>
        <w:jc w:val="both"/>
        <w:rPr>
          <w:rFonts w:ascii="Arial" w:eastAsia="Arial" w:hAnsi="Arial" w:cs="Arial"/>
          <w:color w:val="000000"/>
        </w:rPr>
      </w:pPr>
      <w:r>
        <w:rPr>
          <w:rFonts w:ascii="Arial" w:eastAsia="Arial" w:hAnsi="Arial" w:cs="Arial"/>
          <w:color w:val="000000"/>
        </w:rPr>
        <w:t>5)</w:t>
      </w:r>
      <w:r w:rsidR="00D10792">
        <w:rPr>
          <w:rFonts w:ascii="Arial" w:eastAsia="Arial" w:hAnsi="Arial" w:cs="Arial"/>
          <w:color w:val="000000"/>
        </w:rPr>
        <w:t xml:space="preserve"> </w:t>
      </w:r>
      <w:r>
        <w:rPr>
          <w:rFonts w:ascii="Arial" w:eastAsia="Arial" w:hAnsi="Arial" w:cs="Arial"/>
          <w:color w:val="000000"/>
        </w:rPr>
        <w:t>nevienlīdzīgas izglītības iespējas pilsētu un lauku izglītības iestādē</w:t>
      </w:r>
      <w:r w:rsidR="0047351A">
        <w:rPr>
          <w:rFonts w:ascii="Arial" w:eastAsia="Arial" w:hAnsi="Arial" w:cs="Arial"/>
          <w:color w:val="000000"/>
        </w:rPr>
        <w:t>s</w:t>
      </w:r>
      <w:r>
        <w:rPr>
          <w:rFonts w:ascii="Arial" w:eastAsia="Arial" w:hAnsi="Arial" w:cs="Arial"/>
          <w:color w:val="000000"/>
        </w:rPr>
        <w:t>,</w:t>
      </w:r>
    </w:p>
    <w:p w14:paraId="03A4E5DD" w14:textId="4D1A7C9B" w:rsidR="007D2E67" w:rsidRDefault="00243E80" w:rsidP="00C31005">
      <w:pPr>
        <w:pBdr>
          <w:top w:val="nil"/>
          <w:left w:val="nil"/>
          <w:bottom w:val="nil"/>
          <w:right w:val="nil"/>
          <w:between w:val="nil"/>
        </w:pBdr>
        <w:tabs>
          <w:tab w:val="left" w:pos="567"/>
        </w:tabs>
        <w:spacing w:after="0" w:line="240" w:lineRule="auto"/>
        <w:ind w:left="709"/>
        <w:jc w:val="both"/>
        <w:rPr>
          <w:rFonts w:ascii="Arial" w:eastAsia="Arial" w:hAnsi="Arial" w:cs="Arial"/>
          <w:color w:val="000000"/>
        </w:rPr>
      </w:pPr>
      <w:r>
        <w:rPr>
          <w:rFonts w:ascii="Arial" w:eastAsia="Arial" w:hAnsi="Arial" w:cs="Arial"/>
          <w:color w:val="000000"/>
        </w:rPr>
        <w:t xml:space="preserve">6) zema </w:t>
      </w:r>
      <w:r w:rsidR="0047351A">
        <w:rPr>
          <w:rFonts w:ascii="Arial" w:eastAsia="Arial" w:hAnsi="Arial" w:cs="Arial"/>
          <w:color w:val="000000"/>
        </w:rPr>
        <w:t xml:space="preserve">mācību </w:t>
      </w:r>
      <w:r>
        <w:rPr>
          <w:rFonts w:ascii="Arial" w:eastAsia="Arial" w:hAnsi="Arial" w:cs="Arial"/>
          <w:color w:val="000000"/>
        </w:rPr>
        <w:t>motivācija un visu pušu iesaistīšanās pieaugušo izglītībā,</w:t>
      </w:r>
    </w:p>
    <w:p w14:paraId="03A4E5DE" w14:textId="0C2B20AD" w:rsidR="007D2E67" w:rsidRDefault="00243E80" w:rsidP="00C31005">
      <w:pPr>
        <w:pBdr>
          <w:top w:val="nil"/>
          <w:left w:val="nil"/>
          <w:bottom w:val="nil"/>
          <w:right w:val="nil"/>
          <w:between w:val="nil"/>
        </w:pBdr>
        <w:tabs>
          <w:tab w:val="left" w:pos="567"/>
        </w:tabs>
        <w:spacing w:after="0" w:line="240" w:lineRule="auto"/>
        <w:ind w:left="709"/>
        <w:jc w:val="both"/>
        <w:rPr>
          <w:rFonts w:ascii="Arial" w:eastAsia="Arial" w:hAnsi="Arial" w:cs="Arial"/>
          <w:color w:val="000000"/>
        </w:rPr>
      </w:pPr>
      <w:r>
        <w:rPr>
          <w:rFonts w:ascii="Arial" w:eastAsia="Arial" w:hAnsi="Arial" w:cs="Arial"/>
          <w:color w:val="000000"/>
        </w:rPr>
        <w:t>7) darba tirgū pieprasītu prasmju trūkums,</w:t>
      </w:r>
    </w:p>
    <w:p w14:paraId="03A4E5DF" w14:textId="78B3BDF1" w:rsidR="00D10792" w:rsidRDefault="00243E80" w:rsidP="00C31005">
      <w:pPr>
        <w:pBdr>
          <w:top w:val="nil"/>
          <w:left w:val="nil"/>
          <w:bottom w:val="nil"/>
          <w:right w:val="nil"/>
          <w:between w:val="nil"/>
        </w:pBdr>
        <w:tabs>
          <w:tab w:val="left" w:pos="567"/>
        </w:tabs>
        <w:spacing w:after="0" w:line="240" w:lineRule="auto"/>
        <w:ind w:left="709"/>
        <w:jc w:val="both"/>
        <w:rPr>
          <w:rFonts w:ascii="Arial" w:eastAsia="Arial" w:hAnsi="Arial" w:cs="Arial"/>
          <w:color w:val="000000"/>
        </w:rPr>
      </w:pPr>
      <w:r>
        <w:rPr>
          <w:rFonts w:ascii="Arial" w:eastAsia="Arial" w:hAnsi="Arial" w:cs="Arial"/>
          <w:color w:val="000000"/>
        </w:rPr>
        <w:t xml:space="preserve">8) nepietiekamas </w:t>
      </w:r>
      <w:r w:rsidR="006574E1">
        <w:rPr>
          <w:rFonts w:ascii="Arial" w:eastAsia="Arial" w:hAnsi="Arial" w:cs="Arial"/>
          <w:color w:val="000000"/>
        </w:rPr>
        <w:t xml:space="preserve">sabiedrības </w:t>
      </w:r>
      <w:r>
        <w:rPr>
          <w:rFonts w:ascii="Arial" w:eastAsia="Arial" w:hAnsi="Arial" w:cs="Arial"/>
          <w:color w:val="000000"/>
        </w:rPr>
        <w:t xml:space="preserve">digitālās prasmes, </w:t>
      </w:r>
    </w:p>
    <w:p w14:paraId="03A4E5E0" w14:textId="77777777" w:rsidR="00D10792" w:rsidRDefault="00D10792" w:rsidP="00C31005">
      <w:pPr>
        <w:pBdr>
          <w:top w:val="nil"/>
          <w:left w:val="nil"/>
          <w:bottom w:val="nil"/>
          <w:right w:val="nil"/>
          <w:between w:val="nil"/>
        </w:pBdr>
        <w:tabs>
          <w:tab w:val="left" w:pos="567"/>
        </w:tabs>
        <w:spacing w:after="0" w:line="240" w:lineRule="auto"/>
        <w:ind w:left="709"/>
        <w:jc w:val="both"/>
        <w:rPr>
          <w:rFonts w:ascii="Arial" w:eastAsia="Arial" w:hAnsi="Arial" w:cs="Arial"/>
          <w:color w:val="000000"/>
        </w:rPr>
      </w:pPr>
      <w:r>
        <w:rPr>
          <w:rFonts w:ascii="Arial" w:eastAsia="Arial" w:hAnsi="Arial" w:cs="Arial"/>
          <w:color w:val="000000"/>
        </w:rPr>
        <w:t xml:space="preserve">9) </w:t>
      </w:r>
      <w:r w:rsidR="00243E80">
        <w:rPr>
          <w:rFonts w:ascii="Arial" w:eastAsia="Arial" w:hAnsi="Arial" w:cs="Arial"/>
          <w:color w:val="000000"/>
        </w:rPr>
        <w:t>nepilnīga datu pārvaldība un izglītības kvalitātes vadība izglītības iestāžu un nacionālā līmenī,</w:t>
      </w:r>
    </w:p>
    <w:p w14:paraId="03A4E5E1" w14:textId="77777777" w:rsidR="007D2E67" w:rsidRPr="00D10792" w:rsidRDefault="00D10792" w:rsidP="00C31005">
      <w:pPr>
        <w:pBdr>
          <w:top w:val="nil"/>
          <w:left w:val="nil"/>
          <w:bottom w:val="nil"/>
          <w:right w:val="nil"/>
          <w:between w:val="nil"/>
        </w:pBdr>
        <w:tabs>
          <w:tab w:val="left" w:pos="567"/>
        </w:tabs>
        <w:spacing w:after="0" w:line="240" w:lineRule="auto"/>
        <w:ind w:left="709"/>
        <w:jc w:val="both"/>
        <w:rPr>
          <w:rFonts w:ascii="Arial" w:eastAsia="Arial" w:hAnsi="Arial" w:cs="Arial"/>
          <w:color w:val="000000"/>
        </w:rPr>
      </w:pPr>
      <w:r w:rsidRPr="00D10792">
        <w:rPr>
          <w:rFonts w:ascii="Arial" w:eastAsia="Arial" w:hAnsi="Arial" w:cs="Arial"/>
          <w:color w:val="000000"/>
        </w:rPr>
        <w:t xml:space="preserve">10) </w:t>
      </w:r>
      <w:r>
        <w:rPr>
          <w:rFonts w:ascii="Arial" w:eastAsia="Arial" w:hAnsi="Arial" w:cs="Arial"/>
          <w:color w:val="000000"/>
        </w:rPr>
        <w:t>kvalitatīvas izglītības nodrošināšanai neatbilstošs izglītības</w:t>
      </w:r>
      <w:r w:rsidRPr="00D10792">
        <w:rPr>
          <w:rFonts w:ascii="Arial" w:eastAsia="Arial" w:hAnsi="Arial" w:cs="Arial"/>
          <w:color w:val="000000"/>
        </w:rPr>
        <w:t xml:space="preserve"> iestāžu tīkls vispārējā un augstākajā izglītībā</w:t>
      </w:r>
      <w:r>
        <w:rPr>
          <w:rFonts w:ascii="Arial" w:eastAsia="Arial" w:hAnsi="Arial" w:cs="Arial"/>
          <w:color w:val="000000"/>
        </w:rPr>
        <w:t>.</w:t>
      </w:r>
    </w:p>
    <w:p w14:paraId="36AF8287" w14:textId="77777777" w:rsidR="00A00DA3" w:rsidRDefault="00A00DA3"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p>
    <w:p w14:paraId="03A4E5E3" w14:textId="67CC8FDE" w:rsidR="007D2E67" w:rsidRDefault="00243E80"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color w:val="000000"/>
        </w:rPr>
        <w:tab/>
        <w:t>Lai īstenotu</w:t>
      </w:r>
      <w:r w:rsidR="0045516A">
        <w:rPr>
          <w:rFonts w:ascii="Arial" w:eastAsia="Arial" w:hAnsi="Arial" w:cs="Arial"/>
          <w:color w:val="000000"/>
        </w:rPr>
        <w:t xml:space="preserve"> pamatnostādņu </w:t>
      </w:r>
      <w:r>
        <w:rPr>
          <w:rFonts w:ascii="Arial" w:eastAsia="Arial" w:hAnsi="Arial" w:cs="Arial"/>
          <w:color w:val="000000"/>
        </w:rPr>
        <w:t>virsmērķi 2021.–2027.</w:t>
      </w:r>
      <w:r>
        <w:rPr>
          <w:rFonts w:ascii="Arial" w:eastAsia="Arial" w:hAnsi="Arial" w:cs="Arial"/>
          <w:b/>
          <w:color w:val="000000"/>
        </w:rPr>
        <w:t> </w:t>
      </w:r>
      <w:r>
        <w:rPr>
          <w:rFonts w:ascii="Arial" w:eastAsia="Arial" w:hAnsi="Arial" w:cs="Arial"/>
          <w:color w:val="000000"/>
        </w:rPr>
        <w:t>gadam</w:t>
      </w:r>
      <w:r w:rsidR="00172E04">
        <w:rPr>
          <w:rFonts w:ascii="Arial" w:eastAsia="Arial" w:hAnsi="Arial" w:cs="Arial"/>
          <w:color w:val="000000"/>
        </w:rPr>
        <w:t xml:space="preserve">, papildus </w:t>
      </w:r>
      <w:r>
        <w:rPr>
          <w:rFonts w:ascii="Arial" w:eastAsia="Arial" w:hAnsi="Arial" w:cs="Arial"/>
          <w:color w:val="000000"/>
        </w:rPr>
        <w:t xml:space="preserve">ir izvirzīti </w:t>
      </w:r>
      <w:r>
        <w:rPr>
          <w:rFonts w:ascii="Arial" w:eastAsia="Arial" w:hAnsi="Arial" w:cs="Arial"/>
          <w:b/>
          <w:color w:val="000000"/>
        </w:rPr>
        <w:t>četri savstarpēji saistīti izglītības attīstības mērķi:</w:t>
      </w:r>
    </w:p>
    <w:p w14:paraId="5E17A9BE" w14:textId="77777777" w:rsidR="000B49E2" w:rsidRDefault="00243E80" w:rsidP="000B49E2">
      <w:pPr>
        <w:pBdr>
          <w:top w:val="nil"/>
          <w:left w:val="nil"/>
          <w:bottom w:val="nil"/>
          <w:right w:val="nil"/>
          <w:between w:val="nil"/>
        </w:pBdr>
        <w:tabs>
          <w:tab w:val="left" w:pos="567"/>
        </w:tabs>
        <w:spacing w:after="0" w:line="240" w:lineRule="auto"/>
        <w:ind w:left="567"/>
        <w:jc w:val="both"/>
        <w:rPr>
          <w:rFonts w:ascii="Arial" w:eastAsia="Arial" w:hAnsi="Arial" w:cs="Arial"/>
          <w:b/>
          <w:color w:val="000000"/>
        </w:rPr>
      </w:pPr>
      <w:r>
        <w:rPr>
          <w:rFonts w:ascii="Arial" w:eastAsia="Arial" w:hAnsi="Arial" w:cs="Arial"/>
          <w:b/>
          <w:color w:val="000000"/>
        </w:rPr>
        <w:lastRenderedPageBreak/>
        <w:t xml:space="preserve">1. mērķis. Augsti kvalificēti, kompetenti un uz </w:t>
      </w:r>
      <w:r w:rsidR="00C31005">
        <w:rPr>
          <w:rFonts w:ascii="Arial" w:eastAsia="Arial" w:hAnsi="Arial" w:cs="Arial"/>
          <w:b/>
          <w:color w:val="000000"/>
        </w:rPr>
        <w:t xml:space="preserve">izcilību orientēti pedagogi un </w:t>
      </w:r>
      <w:r>
        <w:rPr>
          <w:rFonts w:ascii="Arial" w:eastAsia="Arial" w:hAnsi="Arial" w:cs="Arial"/>
          <w:b/>
          <w:color w:val="000000"/>
        </w:rPr>
        <w:t xml:space="preserve">akadēmiskais personāls. </w:t>
      </w:r>
      <w:r>
        <w:rPr>
          <w:rFonts w:ascii="Arial" w:eastAsia="Arial" w:hAnsi="Arial" w:cs="Arial"/>
          <w:color w:val="000000"/>
        </w:rPr>
        <w:t xml:space="preserve">Mērķis </w:t>
      </w:r>
      <w:r>
        <w:rPr>
          <w:rFonts w:ascii="Arial" w:eastAsia="Arial" w:hAnsi="Arial" w:cs="Arial"/>
        </w:rPr>
        <w:t>aptver pedagogu un akadēmiskā personāla sagatavošanas, profesionālās pilnveides, attīstības un izaugsmes, kā arī motivācijas jautājumus un sniedz ieguldījumu 1., 2., 3., 4., 7. un 8. izaicinājuma risināšanā</w:t>
      </w:r>
    </w:p>
    <w:p w14:paraId="03A4E5E5" w14:textId="45A47A29" w:rsidR="007D2E67" w:rsidRPr="000B49E2" w:rsidRDefault="00243E80" w:rsidP="000B49E2">
      <w:pPr>
        <w:pBdr>
          <w:top w:val="nil"/>
          <w:left w:val="nil"/>
          <w:bottom w:val="nil"/>
          <w:right w:val="nil"/>
          <w:between w:val="nil"/>
        </w:pBdr>
        <w:tabs>
          <w:tab w:val="left" w:pos="567"/>
        </w:tabs>
        <w:spacing w:after="0" w:line="240" w:lineRule="auto"/>
        <w:ind w:left="567"/>
        <w:jc w:val="both"/>
        <w:rPr>
          <w:rFonts w:ascii="Arial" w:eastAsia="Arial" w:hAnsi="Arial" w:cs="Arial"/>
          <w:b/>
          <w:color w:val="000000"/>
        </w:rPr>
      </w:pPr>
      <w:r>
        <w:rPr>
          <w:rFonts w:ascii="Arial" w:eastAsia="Arial" w:hAnsi="Arial" w:cs="Arial"/>
          <w:b/>
        </w:rPr>
        <w:t>2.</w:t>
      </w:r>
      <w:r>
        <w:rPr>
          <w:rFonts w:ascii="Arial" w:eastAsia="Arial" w:hAnsi="Arial" w:cs="Arial"/>
          <w:b/>
          <w:color w:val="000000"/>
        </w:rPr>
        <w:t> </w:t>
      </w:r>
      <w:r>
        <w:rPr>
          <w:rFonts w:ascii="Arial" w:eastAsia="Arial" w:hAnsi="Arial" w:cs="Arial"/>
          <w:b/>
        </w:rPr>
        <w:t xml:space="preserve">mērķis. Mūsdienīgs, kvalitatīvs un uz darba </w:t>
      </w:r>
      <w:r w:rsidR="000B49E2">
        <w:rPr>
          <w:rFonts w:ascii="Arial" w:eastAsia="Arial" w:hAnsi="Arial" w:cs="Arial"/>
          <w:b/>
        </w:rPr>
        <w:t xml:space="preserve">tirgū augsti novērtētu prasmju </w:t>
      </w:r>
      <w:r>
        <w:rPr>
          <w:rFonts w:ascii="Arial" w:eastAsia="Arial" w:hAnsi="Arial" w:cs="Arial"/>
          <w:b/>
        </w:rPr>
        <w:t>attīstīšanu orientēts izglītības piedāvājums.</w:t>
      </w:r>
      <w:r>
        <w:rPr>
          <w:rFonts w:ascii="Arial" w:eastAsia="Arial" w:hAnsi="Arial" w:cs="Arial"/>
        </w:rPr>
        <w:t xml:space="preserve"> Mērķis paredz gan izglītības satura un </w:t>
      </w:r>
      <w:r>
        <w:rPr>
          <w:rFonts w:ascii="Arial" w:eastAsia="Arial" w:hAnsi="Arial" w:cs="Arial"/>
        </w:rPr>
        <w:tab/>
      </w:r>
      <w:r w:rsidR="00867BD7">
        <w:rPr>
          <w:rFonts w:ascii="Arial" w:eastAsia="Arial" w:hAnsi="Arial" w:cs="Arial"/>
        </w:rPr>
        <w:t xml:space="preserve">mācību </w:t>
      </w:r>
      <w:r>
        <w:rPr>
          <w:rFonts w:ascii="Arial" w:eastAsia="Arial" w:hAnsi="Arial" w:cs="Arial"/>
        </w:rPr>
        <w:t xml:space="preserve">procesa, gan </w:t>
      </w:r>
      <w:r w:rsidR="00111E8F">
        <w:rPr>
          <w:rFonts w:ascii="Arial" w:eastAsia="Arial" w:hAnsi="Arial" w:cs="Arial"/>
        </w:rPr>
        <w:t xml:space="preserve">mācību </w:t>
      </w:r>
      <w:r>
        <w:rPr>
          <w:rFonts w:ascii="Arial" w:eastAsia="Arial" w:hAnsi="Arial" w:cs="Arial"/>
        </w:rPr>
        <w:t>vides un resursu pilnveidi mūsdi</w:t>
      </w:r>
      <w:r w:rsidR="000B49E2">
        <w:rPr>
          <w:rFonts w:ascii="Arial" w:eastAsia="Arial" w:hAnsi="Arial" w:cs="Arial"/>
        </w:rPr>
        <w:t xml:space="preserve">enīga un kvalitatīva izglītības </w:t>
      </w:r>
      <w:r>
        <w:rPr>
          <w:rFonts w:ascii="Arial" w:eastAsia="Arial" w:hAnsi="Arial" w:cs="Arial"/>
        </w:rPr>
        <w:t>piedāvājuma nodrošināšanai un sniedz ieguldījumu 1., 2., 3., 4., 5., 6., 7., 8. un 10. izaicinājuma risināšanā.</w:t>
      </w:r>
    </w:p>
    <w:p w14:paraId="03A4E5E6" w14:textId="78987DE9" w:rsidR="007D2E67" w:rsidRDefault="00243E80" w:rsidP="000B49E2">
      <w:pPr>
        <w:tabs>
          <w:tab w:val="left" w:pos="567"/>
          <w:tab w:val="left" w:pos="709"/>
        </w:tabs>
        <w:spacing w:after="0" w:line="240" w:lineRule="auto"/>
        <w:ind w:left="567" w:hanging="567"/>
        <w:jc w:val="both"/>
        <w:rPr>
          <w:rFonts w:ascii="Arial" w:eastAsia="Arial" w:hAnsi="Arial" w:cs="Arial"/>
          <w:b/>
        </w:rPr>
      </w:pPr>
      <w:r>
        <w:rPr>
          <w:rFonts w:ascii="Arial" w:eastAsia="Arial" w:hAnsi="Arial" w:cs="Arial"/>
        </w:rPr>
        <w:tab/>
      </w:r>
      <w:r>
        <w:rPr>
          <w:rFonts w:ascii="Arial" w:eastAsia="Arial" w:hAnsi="Arial" w:cs="Arial"/>
          <w:b/>
        </w:rPr>
        <w:t>3.</w:t>
      </w:r>
      <w:r>
        <w:rPr>
          <w:rFonts w:ascii="Arial" w:eastAsia="Arial" w:hAnsi="Arial" w:cs="Arial"/>
          <w:b/>
          <w:color w:val="000000"/>
        </w:rPr>
        <w:t> </w:t>
      </w:r>
      <w:r>
        <w:rPr>
          <w:rFonts w:ascii="Arial" w:eastAsia="Arial" w:hAnsi="Arial" w:cs="Arial"/>
          <w:b/>
        </w:rPr>
        <w:t>mērķis. Atbalsts ikviena izaugsmei.</w:t>
      </w:r>
      <w:r>
        <w:rPr>
          <w:rFonts w:ascii="Arial" w:eastAsia="Arial" w:hAnsi="Arial" w:cs="Arial"/>
        </w:rPr>
        <w:t xml:space="preserve"> Mērķis </w:t>
      </w:r>
      <w:r w:rsidR="00111E8F">
        <w:rPr>
          <w:rFonts w:ascii="Arial" w:eastAsia="Arial" w:hAnsi="Arial" w:cs="Arial"/>
        </w:rPr>
        <w:t xml:space="preserve">paredz </w:t>
      </w:r>
      <w:r w:rsidR="000B49E2">
        <w:rPr>
          <w:rFonts w:ascii="Arial" w:eastAsia="Arial" w:hAnsi="Arial" w:cs="Arial"/>
        </w:rPr>
        <w:t xml:space="preserve">atbalsta mehānismu veidošanu </w:t>
      </w:r>
      <w:r>
        <w:rPr>
          <w:rFonts w:ascii="Arial" w:eastAsia="Arial" w:hAnsi="Arial" w:cs="Arial"/>
        </w:rPr>
        <w:t>indivīdu – bērnu, jauniešu un pieaugušo – izaugsme</w:t>
      </w:r>
      <w:r w:rsidR="00111E8F">
        <w:rPr>
          <w:rFonts w:ascii="Arial" w:eastAsia="Arial" w:hAnsi="Arial" w:cs="Arial"/>
        </w:rPr>
        <w:t xml:space="preserve">i </w:t>
      </w:r>
      <w:r>
        <w:rPr>
          <w:rFonts w:ascii="Arial" w:eastAsia="Arial" w:hAnsi="Arial" w:cs="Arial"/>
        </w:rPr>
        <w:t>un sniedz ie</w:t>
      </w:r>
      <w:r w:rsidR="000B49E2">
        <w:rPr>
          <w:rFonts w:ascii="Arial" w:eastAsia="Arial" w:hAnsi="Arial" w:cs="Arial"/>
        </w:rPr>
        <w:t xml:space="preserve">guldījumu 3., </w:t>
      </w:r>
      <w:r>
        <w:rPr>
          <w:rFonts w:ascii="Arial" w:eastAsia="Arial" w:hAnsi="Arial" w:cs="Arial"/>
        </w:rPr>
        <w:t>4., 5. un 6. izaicinājuma risināšanā.</w:t>
      </w:r>
    </w:p>
    <w:p w14:paraId="03A4E5E7" w14:textId="77777777" w:rsidR="007D2E67" w:rsidRDefault="00243E80" w:rsidP="00C31005">
      <w:pPr>
        <w:tabs>
          <w:tab w:val="left" w:pos="567"/>
          <w:tab w:val="left" w:pos="709"/>
        </w:tabs>
        <w:spacing w:after="0" w:line="240" w:lineRule="auto"/>
        <w:jc w:val="both"/>
        <w:rPr>
          <w:rFonts w:ascii="Arial" w:eastAsia="Arial" w:hAnsi="Arial" w:cs="Arial"/>
          <w:b/>
        </w:rPr>
      </w:pPr>
      <w:r>
        <w:rPr>
          <w:rFonts w:ascii="Arial" w:eastAsia="Arial" w:hAnsi="Arial" w:cs="Arial"/>
        </w:rPr>
        <w:tab/>
      </w:r>
      <w:r>
        <w:rPr>
          <w:rFonts w:ascii="Arial" w:eastAsia="Arial" w:hAnsi="Arial" w:cs="Arial"/>
          <w:b/>
        </w:rPr>
        <w:t>4.</w:t>
      </w:r>
      <w:r>
        <w:rPr>
          <w:rFonts w:ascii="Arial" w:eastAsia="Arial" w:hAnsi="Arial" w:cs="Arial"/>
          <w:b/>
          <w:color w:val="000000"/>
        </w:rPr>
        <w:t> </w:t>
      </w:r>
      <w:r>
        <w:rPr>
          <w:rFonts w:ascii="Arial" w:eastAsia="Arial" w:hAnsi="Arial" w:cs="Arial"/>
          <w:b/>
        </w:rPr>
        <w:t xml:space="preserve">mērķis. Ilgtspējīga un efektīva izglītības sistēmas un resursu pārvaldība. </w:t>
      </w:r>
      <w:r>
        <w:rPr>
          <w:rFonts w:ascii="Arial" w:eastAsia="Arial" w:hAnsi="Arial" w:cs="Arial"/>
        </w:rPr>
        <w:t xml:space="preserve">Mērķis </w:t>
      </w:r>
      <w:r>
        <w:rPr>
          <w:rFonts w:ascii="Arial" w:eastAsia="Arial" w:hAnsi="Arial" w:cs="Arial"/>
        </w:rPr>
        <w:tab/>
        <w:t xml:space="preserve">akcentē nepieciešamību pilnveidot izglītības sistēmas un iestāžu pārvaldību un sniedz </w:t>
      </w:r>
      <w:r>
        <w:rPr>
          <w:rFonts w:ascii="Arial" w:eastAsia="Arial" w:hAnsi="Arial" w:cs="Arial"/>
        </w:rPr>
        <w:tab/>
        <w:t>ieguldījumu 1., 2., 3., 4., 5., 7., 9. un 10. izaicinājuma risināšanā.</w:t>
      </w:r>
    </w:p>
    <w:p w14:paraId="03A4E5E8" w14:textId="5B9D7B4F"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rPr>
        <w:tab/>
        <w:t xml:space="preserve">Detalizēts mērķu </w:t>
      </w:r>
      <w:r w:rsidR="002241EF">
        <w:rPr>
          <w:rFonts w:ascii="Arial" w:eastAsia="Arial" w:hAnsi="Arial" w:cs="Arial"/>
        </w:rPr>
        <w:t>sasniegšanai izvirzīto</w:t>
      </w:r>
      <w:r>
        <w:rPr>
          <w:rFonts w:ascii="Arial" w:eastAsia="Arial" w:hAnsi="Arial" w:cs="Arial"/>
        </w:rPr>
        <w:t xml:space="preserve"> rīcības virzienu un uzdevumu </w:t>
      </w:r>
      <w:r w:rsidRPr="0045516A">
        <w:rPr>
          <w:rFonts w:ascii="Arial" w:eastAsia="Arial" w:hAnsi="Arial" w:cs="Arial"/>
        </w:rPr>
        <w:t>apraksts sniegts pamatnostādņu 7.</w:t>
      </w:r>
      <w:r w:rsidRPr="0045516A">
        <w:rPr>
          <w:rFonts w:ascii="Arial" w:eastAsia="Arial" w:hAnsi="Arial" w:cs="Arial"/>
          <w:b/>
          <w:color w:val="000000"/>
        </w:rPr>
        <w:t> </w:t>
      </w:r>
      <w:r w:rsidRPr="0045516A">
        <w:rPr>
          <w:rFonts w:ascii="Arial" w:eastAsia="Arial" w:hAnsi="Arial" w:cs="Arial"/>
        </w:rPr>
        <w:t xml:space="preserve">sadaļā </w:t>
      </w:r>
      <w:r w:rsidR="003968A2" w:rsidRPr="0045516A">
        <w:rPr>
          <w:rFonts w:ascii="Arial" w:eastAsia="Arial" w:hAnsi="Arial" w:cs="Arial"/>
        </w:rPr>
        <w:t>„</w:t>
      </w:r>
      <w:r w:rsidRPr="0045516A">
        <w:rPr>
          <w:rFonts w:ascii="Arial" w:eastAsia="Arial" w:hAnsi="Arial" w:cs="Arial"/>
        </w:rPr>
        <w:t xml:space="preserve">Rīcības virzieni un uzdevumi </w:t>
      </w:r>
      <w:r w:rsidR="002241EF" w:rsidRPr="0045516A">
        <w:rPr>
          <w:rFonts w:ascii="Arial" w:eastAsia="Arial" w:hAnsi="Arial" w:cs="Arial"/>
        </w:rPr>
        <w:t xml:space="preserve">izglītības </w:t>
      </w:r>
      <w:r w:rsidRPr="0045516A">
        <w:rPr>
          <w:rFonts w:ascii="Arial" w:eastAsia="Arial" w:hAnsi="Arial" w:cs="Arial"/>
        </w:rPr>
        <w:t>politikas mērķu sasniegšanai”.</w:t>
      </w:r>
      <w:r>
        <w:rPr>
          <w:rFonts w:ascii="Arial" w:eastAsia="Arial" w:hAnsi="Arial" w:cs="Arial"/>
        </w:rPr>
        <w:t xml:space="preserve"> </w:t>
      </w:r>
    </w:p>
    <w:p w14:paraId="03A4E5E9" w14:textId="77777777" w:rsidR="007D2E67" w:rsidRDefault="007D2E67" w:rsidP="00C31005">
      <w:pPr>
        <w:tabs>
          <w:tab w:val="left" w:pos="567"/>
          <w:tab w:val="left" w:pos="6870"/>
        </w:tabs>
        <w:spacing w:after="0" w:line="240" w:lineRule="auto"/>
        <w:jc w:val="both"/>
        <w:rPr>
          <w:rFonts w:ascii="Arial" w:eastAsia="Arial" w:hAnsi="Arial" w:cs="Arial"/>
          <w:color w:val="FF0000"/>
        </w:rPr>
      </w:pPr>
    </w:p>
    <w:p w14:paraId="03A4E5EA" w14:textId="77777777" w:rsidR="007D2E67" w:rsidRDefault="00243E80" w:rsidP="00C31005">
      <w:pPr>
        <w:tabs>
          <w:tab w:val="left" w:pos="567"/>
          <w:tab w:val="left" w:pos="6870"/>
        </w:tabs>
        <w:spacing w:after="0" w:line="240" w:lineRule="auto"/>
        <w:ind w:firstLine="709"/>
        <w:jc w:val="both"/>
        <w:rPr>
          <w:rFonts w:ascii="Arial" w:eastAsia="Arial" w:hAnsi="Arial" w:cs="Arial"/>
        </w:rPr>
      </w:pPr>
      <w:r>
        <w:rPr>
          <w:rFonts w:ascii="Arial" w:eastAsia="Arial" w:hAnsi="Arial" w:cs="Arial"/>
        </w:rPr>
        <w:t>Īstenojot izglītības attīstības mērķus, būs iespējams sasniegt 2021.–2027.</w:t>
      </w:r>
      <w:r>
        <w:rPr>
          <w:rFonts w:ascii="Arial" w:eastAsia="Arial" w:hAnsi="Arial" w:cs="Arial"/>
          <w:b/>
          <w:color w:val="000000"/>
        </w:rPr>
        <w:t> </w:t>
      </w:r>
      <w:r>
        <w:rPr>
          <w:rFonts w:ascii="Arial" w:eastAsia="Arial" w:hAnsi="Arial" w:cs="Arial"/>
        </w:rPr>
        <w:t xml:space="preserve">gada </w:t>
      </w:r>
      <w:r>
        <w:rPr>
          <w:rFonts w:ascii="Arial" w:eastAsia="Arial" w:hAnsi="Arial" w:cs="Arial"/>
          <w:b/>
        </w:rPr>
        <w:t xml:space="preserve">izglītības politikas rezultātus: </w:t>
      </w:r>
    </w:p>
    <w:p w14:paraId="03A4E5EB" w14:textId="77777777" w:rsidR="007D2E67" w:rsidRDefault="00243E80" w:rsidP="000B49E2">
      <w:pPr>
        <w:numPr>
          <w:ilvl w:val="0"/>
          <w:numId w:val="35"/>
        </w:numPr>
        <w:pBdr>
          <w:top w:val="nil"/>
          <w:left w:val="nil"/>
          <w:bottom w:val="nil"/>
          <w:right w:val="nil"/>
          <w:between w:val="nil"/>
        </w:pBdr>
        <w:tabs>
          <w:tab w:val="left" w:pos="567"/>
          <w:tab w:val="left" w:pos="6870"/>
        </w:tabs>
        <w:spacing w:after="0" w:line="240" w:lineRule="auto"/>
        <w:jc w:val="both"/>
        <w:rPr>
          <w:rFonts w:ascii="Arial" w:eastAsia="Arial" w:hAnsi="Arial" w:cs="Arial"/>
          <w:color w:val="000000"/>
        </w:rPr>
      </w:pPr>
      <w:r>
        <w:rPr>
          <w:rFonts w:ascii="Arial" w:eastAsia="Arial" w:hAnsi="Arial" w:cs="Arial"/>
          <w:color w:val="000000"/>
        </w:rPr>
        <w:t>kvalitatīva un kvantitatīva pedagogu un akadēmiskā personāla ataudze,</w:t>
      </w:r>
    </w:p>
    <w:p w14:paraId="03A4E5EC" w14:textId="77777777" w:rsidR="007D2E67" w:rsidRDefault="00243E80" w:rsidP="000B49E2">
      <w:pPr>
        <w:numPr>
          <w:ilvl w:val="0"/>
          <w:numId w:val="35"/>
        </w:numPr>
        <w:pBdr>
          <w:top w:val="nil"/>
          <w:left w:val="nil"/>
          <w:bottom w:val="nil"/>
          <w:right w:val="nil"/>
          <w:between w:val="nil"/>
        </w:pBdr>
        <w:tabs>
          <w:tab w:val="left" w:pos="567"/>
          <w:tab w:val="left" w:pos="6870"/>
        </w:tabs>
        <w:spacing w:after="0" w:line="240" w:lineRule="auto"/>
        <w:jc w:val="both"/>
        <w:rPr>
          <w:rFonts w:ascii="Arial" w:eastAsia="Arial" w:hAnsi="Arial" w:cs="Arial"/>
          <w:color w:val="000000"/>
        </w:rPr>
      </w:pPr>
      <w:r>
        <w:rPr>
          <w:rFonts w:ascii="Arial" w:eastAsia="Arial" w:hAnsi="Arial" w:cs="Arial"/>
          <w:color w:val="000000"/>
        </w:rPr>
        <w:t>kvalitatīva un mūsdienīga izglītība,</w:t>
      </w:r>
    </w:p>
    <w:p w14:paraId="03A4E5ED" w14:textId="77777777" w:rsidR="007D2E67" w:rsidRDefault="00243E80" w:rsidP="000B49E2">
      <w:pPr>
        <w:numPr>
          <w:ilvl w:val="0"/>
          <w:numId w:val="35"/>
        </w:numPr>
        <w:pBdr>
          <w:top w:val="nil"/>
          <w:left w:val="nil"/>
          <w:bottom w:val="nil"/>
          <w:right w:val="nil"/>
          <w:between w:val="nil"/>
        </w:pBdr>
        <w:tabs>
          <w:tab w:val="left" w:pos="567"/>
          <w:tab w:val="left" w:pos="6870"/>
        </w:tabs>
        <w:spacing w:after="0" w:line="240" w:lineRule="auto"/>
        <w:jc w:val="both"/>
        <w:rPr>
          <w:rFonts w:ascii="Arial" w:eastAsia="Arial" w:hAnsi="Arial" w:cs="Arial"/>
          <w:color w:val="000000"/>
        </w:rPr>
      </w:pPr>
      <w:r>
        <w:rPr>
          <w:rFonts w:ascii="Arial" w:eastAsia="Arial" w:hAnsi="Arial" w:cs="Arial"/>
          <w:color w:val="000000"/>
        </w:rPr>
        <w:t>ikvienam pieejams atbalsts viņa izaugsmei,</w:t>
      </w:r>
    </w:p>
    <w:p w14:paraId="03A4E5EE" w14:textId="77777777" w:rsidR="007D2E67" w:rsidRDefault="00243E80" w:rsidP="000B49E2">
      <w:pPr>
        <w:numPr>
          <w:ilvl w:val="0"/>
          <w:numId w:val="35"/>
        </w:numPr>
        <w:pBdr>
          <w:top w:val="nil"/>
          <w:left w:val="nil"/>
          <w:bottom w:val="nil"/>
          <w:right w:val="nil"/>
          <w:between w:val="nil"/>
        </w:pBdr>
        <w:tabs>
          <w:tab w:val="left" w:pos="567"/>
          <w:tab w:val="left" w:pos="6870"/>
        </w:tabs>
        <w:spacing w:after="0" w:line="240" w:lineRule="auto"/>
        <w:jc w:val="both"/>
        <w:rPr>
          <w:rFonts w:ascii="Arial" w:eastAsia="Arial" w:hAnsi="Arial" w:cs="Arial"/>
          <w:color w:val="000000"/>
        </w:rPr>
      </w:pPr>
      <w:r>
        <w:rPr>
          <w:rFonts w:ascii="Arial" w:eastAsia="Arial" w:hAnsi="Arial" w:cs="Arial"/>
          <w:color w:val="000000"/>
        </w:rPr>
        <w:t>ilgtspējīga un efektīva izglītības sistēmas un resursu pārvaldība.</w:t>
      </w:r>
    </w:p>
    <w:p w14:paraId="03A4E5EF" w14:textId="1C691F35" w:rsidR="007D2E67" w:rsidRDefault="00243E80" w:rsidP="00C31005">
      <w:pPr>
        <w:tabs>
          <w:tab w:val="left" w:pos="567"/>
          <w:tab w:val="left" w:pos="6870"/>
        </w:tabs>
        <w:spacing w:after="0" w:line="240" w:lineRule="auto"/>
        <w:ind w:firstLine="709"/>
        <w:jc w:val="both"/>
        <w:rPr>
          <w:rFonts w:ascii="Arial" w:eastAsia="Arial" w:hAnsi="Arial" w:cs="Arial"/>
        </w:rPr>
      </w:pPr>
      <w:r>
        <w:rPr>
          <w:rFonts w:ascii="Arial" w:eastAsia="Arial" w:hAnsi="Arial" w:cs="Arial"/>
        </w:rPr>
        <w:t>Katram no politikas rezultātiem izvirzīti konkrēti rādītāji, kas liecina par to sasniegšanas progresu. Politikas rezultātu rādītāji un mērķa vērtības 2024.</w:t>
      </w:r>
      <w:r>
        <w:rPr>
          <w:rFonts w:ascii="Arial" w:eastAsia="Arial" w:hAnsi="Arial" w:cs="Arial"/>
          <w:b/>
          <w:color w:val="000000"/>
        </w:rPr>
        <w:t> </w:t>
      </w:r>
      <w:r>
        <w:rPr>
          <w:rFonts w:ascii="Arial" w:eastAsia="Arial" w:hAnsi="Arial" w:cs="Arial"/>
        </w:rPr>
        <w:t>gadam un 2027.</w:t>
      </w:r>
      <w:r>
        <w:rPr>
          <w:rFonts w:ascii="Arial" w:eastAsia="Arial" w:hAnsi="Arial" w:cs="Arial"/>
          <w:b/>
          <w:color w:val="000000"/>
        </w:rPr>
        <w:t> </w:t>
      </w:r>
      <w:r>
        <w:rPr>
          <w:rFonts w:ascii="Arial" w:eastAsia="Arial" w:hAnsi="Arial" w:cs="Arial"/>
        </w:rPr>
        <w:t>gadam noteiktas pamatnostādņu 6.</w:t>
      </w:r>
      <w:r>
        <w:rPr>
          <w:rFonts w:ascii="Arial" w:eastAsia="Arial" w:hAnsi="Arial" w:cs="Arial"/>
          <w:b/>
          <w:color w:val="000000"/>
        </w:rPr>
        <w:t> </w:t>
      </w:r>
      <w:r>
        <w:rPr>
          <w:rFonts w:ascii="Arial" w:eastAsia="Arial" w:hAnsi="Arial" w:cs="Arial"/>
        </w:rPr>
        <w:t xml:space="preserve">sadaļā </w:t>
      </w:r>
      <w:r w:rsidR="002241EF">
        <w:rPr>
          <w:rFonts w:ascii="Arial" w:eastAsia="Arial" w:hAnsi="Arial" w:cs="Arial"/>
        </w:rPr>
        <w:t>„</w:t>
      </w:r>
      <w:r>
        <w:rPr>
          <w:rFonts w:ascii="Arial" w:eastAsia="Arial" w:hAnsi="Arial" w:cs="Arial"/>
        </w:rPr>
        <w:t xml:space="preserve">Izglītības politikas rezultāti un rezultatīvie rādītāji”. </w:t>
      </w:r>
    </w:p>
    <w:p w14:paraId="03A4E5F0" w14:textId="77777777" w:rsidR="007D2E67" w:rsidRDefault="007D2E67" w:rsidP="00C31005">
      <w:pPr>
        <w:tabs>
          <w:tab w:val="left" w:pos="567"/>
          <w:tab w:val="left" w:pos="6870"/>
        </w:tabs>
        <w:spacing w:after="0" w:line="240" w:lineRule="auto"/>
        <w:jc w:val="both"/>
        <w:rPr>
          <w:rFonts w:ascii="Arial" w:eastAsia="Arial" w:hAnsi="Arial" w:cs="Arial"/>
          <w:color w:val="FF0000"/>
        </w:rPr>
      </w:pPr>
    </w:p>
    <w:p w14:paraId="03A4E5F1" w14:textId="347FE6E5" w:rsidR="007D2E67" w:rsidRDefault="00243E80" w:rsidP="00C31005">
      <w:pPr>
        <w:tabs>
          <w:tab w:val="left" w:pos="567"/>
          <w:tab w:val="left" w:pos="709"/>
        </w:tabs>
        <w:spacing w:after="0" w:line="240" w:lineRule="auto"/>
        <w:jc w:val="both"/>
        <w:rPr>
          <w:rFonts w:ascii="Arial" w:eastAsia="Arial" w:hAnsi="Arial" w:cs="Arial"/>
          <w:b/>
        </w:rPr>
      </w:pPr>
      <w:r>
        <w:rPr>
          <w:rFonts w:ascii="Arial" w:eastAsia="Arial" w:hAnsi="Arial" w:cs="Arial"/>
        </w:rPr>
        <w:tab/>
        <w:t xml:space="preserve">Izvirzītie izglītības attīstības mērķi atspoguļo integrētu skatījumu uz galvenajām izglītības attīstības prioritātēm. Tajā pašā laikā izglītības mērķos plānotās rīcībpolitikas iniciatīvas </w:t>
      </w:r>
      <w:r w:rsidR="000C3C6D">
        <w:rPr>
          <w:rFonts w:ascii="Arial" w:eastAsia="Arial" w:hAnsi="Arial" w:cs="Arial"/>
        </w:rPr>
        <w:t>raksturotas arī</w:t>
      </w:r>
      <w:r>
        <w:rPr>
          <w:rFonts w:ascii="Arial" w:eastAsia="Arial" w:hAnsi="Arial" w:cs="Arial"/>
        </w:rPr>
        <w:t xml:space="preserve"> </w:t>
      </w:r>
      <w:r>
        <w:rPr>
          <w:rFonts w:ascii="Arial" w:eastAsia="Arial" w:hAnsi="Arial" w:cs="Arial"/>
          <w:b/>
        </w:rPr>
        <w:t xml:space="preserve">atsevišķu </w:t>
      </w:r>
      <w:r w:rsidR="000C3C6D">
        <w:rPr>
          <w:rFonts w:ascii="Arial" w:eastAsia="Arial" w:hAnsi="Arial" w:cs="Arial"/>
          <w:b/>
        </w:rPr>
        <w:t xml:space="preserve">izglītības </w:t>
      </w:r>
      <w:r>
        <w:rPr>
          <w:rFonts w:ascii="Arial" w:eastAsia="Arial" w:hAnsi="Arial" w:cs="Arial"/>
          <w:b/>
        </w:rPr>
        <w:t xml:space="preserve">jomu politikām, </w:t>
      </w:r>
      <w:r w:rsidR="0045516A">
        <w:rPr>
          <w:rFonts w:ascii="Arial" w:eastAsia="Arial" w:hAnsi="Arial" w:cs="Arial"/>
          <w:b/>
        </w:rPr>
        <w:t>akcentējot būtiskākās pārmaiņas</w:t>
      </w:r>
      <w:r>
        <w:rPr>
          <w:rFonts w:ascii="Arial" w:eastAsia="Arial" w:hAnsi="Arial" w:cs="Arial"/>
          <w:b/>
        </w:rPr>
        <w:t xml:space="preserve"> katrā no </w:t>
      </w:r>
      <w:r w:rsidR="00EA6DEC">
        <w:rPr>
          <w:rFonts w:ascii="Arial" w:eastAsia="Arial" w:hAnsi="Arial" w:cs="Arial"/>
          <w:b/>
        </w:rPr>
        <w:t>tām</w:t>
      </w:r>
      <w:r w:rsidR="0045516A">
        <w:rPr>
          <w:rFonts w:ascii="Arial" w:eastAsia="Arial" w:hAnsi="Arial" w:cs="Arial"/>
          <w:b/>
        </w:rPr>
        <w:t>.</w:t>
      </w:r>
      <w:r>
        <w:rPr>
          <w:rFonts w:ascii="Arial" w:eastAsia="Arial" w:hAnsi="Arial" w:cs="Arial"/>
          <w:b/>
        </w:rPr>
        <w:t xml:space="preserve"> </w:t>
      </w:r>
    </w:p>
    <w:p w14:paraId="03A4E5F2" w14:textId="0D5E37B3"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b/>
        </w:rPr>
        <w:tab/>
      </w:r>
      <w:r>
        <w:rPr>
          <w:rFonts w:ascii="Arial" w:eastAsia="Arial" w:hAnsi="Arial" w:cs="Arial"/>
        </w:rPr>
        <w:t>Salīdzinot ar iepriekšējo pamatnostādņu periodu, no 2021. līdz 2027.gadam vispārējā un profesionālajā izglītībā galvenā uzmanība ir pievērsta sākto reformu ieviešanai un nepieciešamo atbalsta sistēmu (cilvēkresurs</w:t>
      </w:r>
      <w:r w:rsidR="00EA6DEC">
        <w:rPr>
          <w:rFonts w:ascii="Arial" w:eastAsia="Arial" w:hAnsi="Arial" w:cs="Arial"/>
        </w:rPr>
        <w:t>u</w:t>
      </w:r>
      <w:r>
        <w:rPr>
          <w:rFonts w:ascii="Arial" w:eastAsia="Arial" w:hAnsi="Arial" w:cs="Arial"/>
        </w:rPr>
        <w:t>, sadarbības tīkl</w:t>
      </w:r>
      <w:r w:rsidR="00EA6DEC">
        <w:rPr>
          <w:rFonts w:ascii="Arial" w:eastAsia="Arial" w:hAnsi="Arial" w:cs="Arial"/>
        </w:rPr>
        <w:t>u</w:t>
      </w:r>
      <w:r>
        <w:rPr>
          <w:rFonts w:ascii="Arial" w:eastAsia="Arial" w:hAnsi="Arial" w:cs="Arial"/>
        </w:rPr>
        <w:t>, pārvaldība</w:t>
      </w:r>
      <w:r w:rsidR="00EA6DEC">
        <w:rPr>
          <w:rFonts w:ascii="Arial" w:eastAsia="Arial" w:hAnsi="Arial" w:cs="Arial"/>
        </w:rPr>
        <w:t>s</w:t>
      </w:r>
      <w:r>
        <w:rPr>
          <w:rFonts w:ascii="Arial" w:eastAsia="Arial" w:hAnsi="Arial" w:cs="Arial"/>
        </w:rPr>
        <w:t>, kvalitāte</w:t>
      </w:r>
      <w:r w:rsidR="00EA6DEC">
        <w:rPr>
          <w:rFonts w:ascii="Arial" w:eastAsia="Arial" w:hAnsi="Arial" w:cs="Arial"/>
        </w:rPr>
        <w:t>s</w:t>
      </w:r>
      <w:r>
        <w:rPr>
          <w:rFonts w:ascii="Arial" w:eastAsia="Arial" w:hAnsi="Arial" w:cs="Arial"/>
        </w:rPr>
        <w:t xml:space="preserve">) attīstībai un nodrošināšanai, tādējādi nostiprinot pārmaiņu ilgtspēju. Jaunas iniciatīvas un nozīmīgas reformas ir plānotas augstākajā izglītībā.  </w:t>
      </w:r>
    </w:p>
    <w:p w14:paraId="03A4E5F3" w14:textId="77777777" w:rsidR="007D2E67" w:rsidRDefault="007D2E67" w:rsidP="00C31005">
      <w:pPr>
        <w:tabs>
          <w:tab w:val="left" w:pos="567"/>
          <w:tab w:val="left" w:pos="709"/>
        </w:tabs>
        <w:spacing w:after="0" w:line="240" w:lineRule="auto"/>
        <w:jc w:val="both"/>
        <w:rPr>
          <w:rFonts w:ascii="Arial" w:eastAsia="Arial" w:hAnsi="Arial" w:cs="Arial"/>
          <w:b/>
        </w:rPr>
      </w:pPr>
    </w:p>
    <w:p w14:paraId="03A4E5F4" w14:textId="6464C544" w:rsidR="007D2E67" w:rsidRDefault="00243E80" w:rsidP="00C31005">
      <w:pPr>
        <w:numPr>
          <w:ilvl w:val="3"/>
          <w:numId w:val="7"/>
        </w:numPr>
        <w:pBdr>
          <w:top w:val="nil"/>
          <w:left w:val="nil"/>
          <w:bottom w:val="nil"/>
          <w:right w:val="nil"/>
          <w:between w:val="nil"/>
        </w:pBdr>
        <w:tabs>
          <w:tab w:val="left" w:pos="567"/>
          <w:tab w:val="left" w:pos="709"/>
        </w:tabs>
        <w:spacing w:after="0" w:line="240" w:lineRule="auto"/>
        <w:ind w:left="567" w:hanging="567"/>
        <w:jc w:val="both"/>
        <w:rPr>
          <w:rFonts w:ascii="Arial" w:eastAsia="Arial" w:hAnsi="Arial" w:cs="Arial"/>
          <w:color w:val="000000"/>
        </w:rPr>
      </w:pPr>
      <w:r>
        <w:rPr>
          <w:rFonts w:ascii="Arial" w:eastAsia="Arial" w:hAnsi="Arial" w:cs="Arial"/>
          <w:color w:val="000000"/>
        </w:rPr>
        <w:t xml:space="preserve">Nozīmīgākās </w:t>
      </w:r>
      <w:r>
        <w:rPr>
          <w:rFonts w:ascii="Arial" w:eastAsia="Arial" w:hAnsi="Arial" w:cs="Arial"/>
          <w:b/>
          <w:color w:val="000000"/>
        </w:rPr>
        <w:t>horizontālās pārmaiņas</w:t>
      </w:r>
      <w:r>
        <w:rPr>
          <w:rFonts w:ascii="Arial" w:eastAsia="Arial" w:hAnsi="Arial" w:cs="Arial"/>
          <w:color w:val="000000"/>
        </w:rPr>
        <w:t xml:space="preserve">, kas aptver visas vai vairākas </w:t>
      </w:r>
      <w:r w:rsidR="00A638FD">
        <w:rPr>
          <w:rFonts w:ascii="Arial" w:eastAsia="Arial" w:hAnsi="Arial" w:cs="Arial"/>
          <w:color w:val="000000"/>
        </w:rPr>
        <w:t xml:space="preserve">izglītības </w:t>
      </w:r>
      <w:r>
        <w:rPr>
          <w:rFonts w:ascii="Arial" w:eastAsia="Arial" w:hAnsi="Arial" w:cs="Arial"/>
          <w:color w:val="000000"/>
        </w:rPr>
        <w:t>jomas</w:t>
      </w:r>
      <w:r w:rsidR="00A638FD">
        <w:rPr>
          <w:rFonts w:ascii="Arial" w:eastAsia="Arial" w:hAnsi="Arial" w:cs="Arial"/>
          <w:color w:val="000000"/>
        </w:rPr>
        <w:t>.</w:t>
      </w:r>
      <w:r>
        <w:rPr>
          <w:rFonts w:ascii="Arial" w:eastAsia="Arial" w:hAnsi="Arial" w:cs="Arial"/>
          <w:color w:val="000000"/>
        </w:rPr>
        <w:t xml:space="preserve"> </w:t>
      </w:r>
    </w:p>
    <w:p w14:paraId="03A4E5F5" w14:textId="77777777" w:rsidR="007D2E67" w:rsidRDefault="007D2E67" w:rsidP="00C31005">
      <w:pPr>
        <w:tabs>
          <w:tab w:val="left" w:pos="567"/>
          <w:tab w:val="left" w:pos="709"/>
        </w:tabs>
        <w:spacing w:after="0" w:line="240" w:lineRule="auto"/>
        <w:jc w:val="both"/>
        <w:rPr>
          <w:rFonts w:ascii="Arial" w:eastAsia="Arial" w:hAnsi="Arial" w:cs="Arial"/>
        </w:rPr>
      </w:pPr>
    </w:p>
    <w:p w14:paraId="03A4E5F6" w14:textId="77777777" w:rsidR="007D2E67" w:rsidRDefault="00243E80" w:rsidP="00CC1089">
      <w:pPr>
        <w:numPr>
          <w:ilvl w:val="0"/>
          <w:numId w:val="4"/>
        </w:numPr>
        <w:pBdr>
          <w:top w:val="nil"/>
          <w:left w:val="nil"/>
          <w:bottom w:val="nil"/>
          <w:right w:val="nil"/>
          <w:between w:val="nil"/>
        </w:pBdr>
        <w:tabs>
          <w:tab w:val="left" w:pos="567"/>
        </w:tabs>
        <w:spacing w:after="0" w:line="240" w:lineRule="auto"/>
        <w:ind w:left="426" w:hanging="426"/>
        <w:jc w:val="both"/>
        <w:rPr>
          <w:rFonts w:ascii="Arial" w:eastAsia="Arial" w:hAnsi="Arial" w:cs="Arial"/>
          <w:b/>
          <w:color w:val="000000"/>
        </w:rPr>
      </w:pPr>
      <w:r>
        <w:rPr>
          <w:rFonts w:ascii="Arial" w:eastAsia="Arial" w:hAnsi="Arial" w:cs="Arial"/>
          <w:b/>
          <w:color w:val="000000"/>
        </w:rPr>
        <w:t>Izglītības kvalitātes vadības un uzraudzības nodrošināšana:</w:t>
      </w:r>
    </w:p>
    <w:p w14:paraId="03A4E5F7" w14:textId="4F123C5E" w:rsidR="007D2E67" w:rsidRDefault="00243E80" w:rsidP="00CC1089">
      <w:pPr>
        <w:numPr>
          <w:ilvl w:val="0"/>
          <w:numId w:val="1"/>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 xml:space="preserve">izmaiņas vispārējās un profesionālās izglītības iestāžu, eksaminācijas centru </w:t>
      </w:r>
      <w:r w:rsidR="00A638FD">
        <w:rPr>
          <w:rFonts w:ascii="Arial" w:eastAsia="Arial" w:hAnsi="Arial" w:cs="Arial"/>
          <w:color w:val="000000"/>
        </w:rPr>
        <w:t>darbības</w:t>
      </w:r>
      <w:r w:rsidR="00527680">
        <w:rPr>
          <w:rFonts w:ascii="Arial" w:eastAsia="Arial" w:hAnsi="Arial" w:cs="Arial"/>
          <w:color w:val="000000"/>
        </w:rPr>
        <w:t>,</w:t>
      </w:r>
      <w:r w:rsidR="00A638FD">
        <w:rPr>
          <w:rFonts w:ascii="Arial" w:eastAsia="Arial" w:hAnsi="Arial" w:cs="Arial"/>
          <w:color w:val="000000"/>
        </w:rPr>
        <w:t xml:space="preserve"> </w:t>
      </w:r>
      <w:r>
        <w:rPr>
          <w:rFonts w:ascii="Arial" w:eastAsia="Arial" w:hAnsi="Arial" w:cs="Arial"/>
          <w:color w:val="000000"/>
        </w:rPr>
        <w:t xml:space="preserve"> profesionālās un vispārējās izglītības programmu licencēšanas un akreditācijas</w:t>
      </w:r>
      <w:r w:rsidR="00A638FD">
        <w:rPr>
          <w:rFonts w:ascii="Arial" w:eastAsia="Arial" w:hAnsi="Arial" w:cs="Arial"/>
          <w:color w:val="000000"/>
        </w:rPr>
        <w:t>, kā arī</w:t>
      </w:r>
      <w:r>
        <w:rPr>
          <w:rFonts w:ascii="Arial" w:eastAsia="Arial" w:hAnsi="Arial" w:cs="Arial"/>
          <w:color w:val="000000"/>
        </w:rPr>
        <w:t xml:space="preserve"> izglītības iestāžu vadītāju vērtēšanas kārtībā ar mērķi nodrošināt efektīvu izglītības kvalitātes vadību un uzraudzību, tajā pašā laikā mazinot administratīvo slogu;</w:t>
      </w:r>
    </w:p>
    <w:p w14:paraId="03A4E5F8" w14:textId="09A2C6EE" w:rsidR="007D2E67" w:rsidRDefault="00243E80" w:rsidP="00CC1089">
      <w:pPr>
        <w:numPr>
          <w:ilvl w:val="0"/>
          <w:numId w:val="1"/>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profesionālās izglītības absolventu un AI absolventu monitoringa sistēmas ieviešana ar mērķi nodrošināt datus lēmumu pieņemšanai individuālā (karjeras izvēles u.</w:t>
      </w:r>
      <w:r>
        <w:rPr>
          <w:rFonts w:ascii="Arial" w:eastAsia="Arial" w:hAnsi="Arial" w:cs="Arial"/>
          <w:b/>
          <w:color w:val="000000"/>
        </w:rPr>
        <w:t> </w:t>
      </w:r>
      <w:r>
        <w:rPr>
          <w:rFonts w:ascii="Arial" w:eastAsia="Arial" w:hAnsi="Arial" w:cs="Arial"/>
          <w:color w:val="000000"/>
        </w:rPr>
        <w:t>c.) un izglītības sistēmas līmenī (sasaiste ar AII ciklisko akreditāciju, AII stratēģiju attīstību u.</w:t>
      </w:r>
      <w:r>
        <w:rPr>
          <w:rFonts w:ascii="Arial" w:eastAsia="Arial" w:hAnsi="Arial" w:cs="Arial"/>
          <w:b/>
          <w:color w:val="000000"/>
        </w:rPr>
        <w:t> </w:t>
      </w:r>
      <w:r>
        <w:rPr>
          <w:rFonts w:ascii="Arial" w:eastAsia="Arial" w:hAnsi="Arial" w:cs="Arial"/>
          <w:color w:val="000000"/>
        </w:rPr>
        <w:t xml:space="preserve">c.); </w:t>
      </w:r>
    </w:p>
    <w:p w14:paraId="03A4E5F9" w14:textId="224F538F" w:rsidR="007D2E67" w:rsidRDefault="00527680" w:rsidP="00CC1089">
      <w:pPr>
        <w:numPr>
          <w:ilvl w:val="0"/>
          <w:numId w:val="1"/>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izglītības kvalitātes no</w:t>
      </w:r>
      <w:r w:rsidR="00243E80">
        <w:rPr>
          <w:rFonts w:ascii="Arial" w:eastAsia="Arial" w:hAnsi="Arial" w:cs="Arial"/>
          <w:color w:val="000000"/>
        </w:rPr>
        <w:t>vērtēšanas rīku attīstība (pirmsskolas kvalitātes novērtēšana; individuālas izaugsmes progresa mērīšana u.</w:t>
      </w:r>
      <w:r w:rsidR="00243E80">
        <w:rPr>
          <w:rFonts w:ascii="Arial" w:eastAsia="Arial" w:hAnsi="Arial" w:cs="Arial"/>
          <w:b/>
          <w:color w:val="000000"/>
        </w:rPr>
        <w:t> </w:t>
      </w:r>
      <w:r w:rsidR="00243E80">
        <w:rPr>
          <w:rFonts w:ascii="Arial" w:eastAsia="Arial" w:hAnsi="Arial" w:cs="Arial"/>
          <w:color w:val="000000"/>
        </w:rPr>
        <w:t>c.) ar mērķi nodrošināt pēc iespējas agrīnu diagnostiku un intervenci indivīda izaugsmei;</w:t>
      </w:r>
    </w:p>
    <w:p w14:paraId="03A4E5FA" w14:textId="58454D25" w:rsidR="007D2E67" w:rsidRDefault="00243E80" w:rsidP="00CC1089">
      <w:pPr>
        <w:numPr>
          <w:ilvl w:val="0"/>
          <w:numId w:val="1"/>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kvalitātes vadības un kvalitātes monitoringa nodrošināšanā iesaistīto pušu koordinācijas un sadarbības sistēmas izveide, nodrošinot skaidru funkciju sadalījumu, kvalitātes vērtēšanas instrumentu saskaņotu attīstību, efektīvu datu pārvaldību un sistēmas ilgtspēju.</w:t>
      </w:r>
    </w:p>
    <w:p w14:paraId="03A4E5FB" w14:textId="77777777" w:rsidR="007D2E67" w:rsidRDefault="00243E80" w:rsidP="00CC1089">
      <w:pPr>
        <w:numPr>
          <w:ilvl w:val="0"/>
          <w:numId w:val="4"/>
        </w:numPr>
        <w:pBdr>
          <w:top w:val="nil"/>
          <w:left w:val="nil"/>
          <w:bottom w:val="nil"/>
          <w:right w:val="nil"/>
          <w:between w:val="nil"/>
        </w:pBdr>
        <w:tabs>
          <w:tab w:val="left" w:pos="567"/>
        </w:tabs>
        <w:spacing w:after="0" w:line="240" w:lineRule="auto"/>
        <w:ind w:left="426" w:hanging="426"/>
        <w:jc w:val="both"/>
        <w:rPr>
          <w:rFonts w:ascii="Arial" w:eastAsia="Arial" w:hAnsi="Arial" w:cs="Arial"/>
          <w:b/>
          <w:color w:val="000000"/>
        </w:rPr>
      </w:pPr>
      <w:r>
        <w:rPr>
          <w:rFonts w:ascii="Arial" w:eastAsia="Arial" w:hAnsi="Arial" w:cs="Arial"/>
          <w:b/>
          <w:color w:val="000000"/>
        </w:rPr>
        <w:t>Digitalizācija:</w:t>
      </w:r>
    </w:p>
    <w:p w14:paraId="03A4E5FC" w14:textId="75AD671E" w:rsidR="007D2E67" w:rsidRDefault="00243E80" w:rsidP="00CC1089">
      <w:pPr>
        <w:numPr>
          <w:ilvl w:val="0"/>
          <w:numId w:val="1"/>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digitālo prasmju kā caurviju kompetences prioritāra attīstība sabiedrībā;</w:t>
      </w:r>
    </w:p>
    <w:p w14:paraId="03A4E5FD" w14:textId="4DBB8A81" w:rsidR="007D2E67" w:rsidRDefault="00243E80" w:rsidP="00CC1089">
      <w:pPr>
        <w:numPr>
          <w:ilvl w:val="0"/>
          <w:numId w:val="1"/>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lastRenderedPageBreak/>
        <w:t xml:space="preserve">e-mācību piedāvājuma palielināšana profesionālajā, augstākajā un pieaugušo izglītībā, </w:t>
      </w:r>
      <w:r w:rsidR="00703827">
        <w:rPr>
          <w:rFonts w:ascii="Arial" w:eastAsia="Arial" w:hAnsi="Arial" w:cs="Arial"/>
          <w:color w:val="000000"/>
        </w:rPr>
        <w:t xml:space="preserve">t. sk. </w:t>
      </w:r>
      <w:r>
        <w:rPr>
          <w:rFonts w:ascii="Arial" w:eastAsia="Arial" w:hAnsi="Arial" w:cs="Arial"/>
          <w:color w:val="000000"/>
        </w:rPr>
        <w:t>interešu izglītībā;</w:t>
      </w:r>
    </w:p>
    <w:p w14:paraId="03A4E5FE" w14:textId="2EBD4AEF" w:rsidR="007D2E67" w:rsidRPr="00CC1089" w:rsidRDefault="00243E80" w:rsidP="00CC1089">
      <w:pPr>
        <w:numPr>
          <w:ilvl w:val="0"/>
          <w:numId w:val="1"/>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digitālu mācību vadīb</w:t>
      </w:r>
      <w:r w:rsidR="00703827">
        <w:rPr>
          <w:rFonts w:ascii="Arial" w:eastAsia="Arial" w:hAnsi="Arial" w:cs="Arial"/>
          <w:color w:val="000000"/>
        </w:rPr>
        <w:t>as</w:t>
      </w:r>
      <w:r>
        <w:rPr>
          <w:rFonts w:ascii="Arial" w:eastAsia="Arial" w:hAnsi="Arial" w:cs="Arial"/>
          <w:color w:val="000000"/>
        </w:rPr>
        <w:t xml:space="preserve"> platformu, digitālu mācību resursu un atbalsta materiālu attīstīb</w:t>
      </w:r>
      <w:r w:rsidR="00CC1089">
        <w:rPr>
          <w:rFonts w:ascii="Arial" w:eastAsia="Arial" w:hAnsi="Arial" w:cs="Arial"/>
          <w:color w:val="000000"/>
        </w:rPr>
        <w:t>a un integrēšana mācību procesā, tādējādi veidojot augstas veiktspējas digitāla</w:t>
      </w:r>
      <w:r w:rsidR="00CC1089" w:rsidRPr="00CC1089">
        <w:rPr>
          <w:rFonts w:ascii="Arial" w:eastAsia="Arial" w:hAnsi="Arial" w:cs="Arial"/>
          <w:color w:val="000000"/>
        </w:rPr>
        <w:t xml:space="preserve">s izglītības </w:t>
      </w:r>
      <w:r w:rsidR="00CC1089" w:rsidRPr="004D29F1">
        <w:rPr>
          <w:rFonts w:ascii="Arial" w:eastAsia="Arial" w:hAnsi="Arial" w:cs="Arial"/>
          <w:color w:val="000000"/>
        </w:rPr>
        <w:t>eko</w:t>
      </w:r>
      <w:r w:rsidR="00CC1089" w:rsidRPr="00CC1089">
        <w:rPr>
          <w:rFonts w:ascii="Arial" w:eastAsia="Arial" w:hAnsi="Arial" w:cs="Arial"/>
          <w:color w:val="000000"/>
        </w:rPr>
        <w:t>sistēmas</w:t>
      </w:r>
      <w:r w:rsidR="00CC1089">
        <w:rPr>
          <w:rFonts w:ascii="Arial" w:eastAsia="Arial" w:hAnsi="Arial" w:cs="Arial"/>
          <w:color w:val="000000"/>
        </w:rPr>
        <w:t>;</w:t>
      </w:r>
    </w:p>
    <w:p w14:paraId="03A4E5FF" w14:textId="77777777" w:rsidR="007D2E67" w:rsidRDefault="00243E80" w:rsidP="00CC1089">
      <w:pPr>
        <w:numPr>
          <w:ilvl w:val="0"/>
          <w:numId w:val="4"/>
        </w:numPr>
        <w:pBdr>
          <w:top w:val="nil"/>
          <w:left w:val="nil"/>
          <w:bottom w:val="nil"/>
          <w:right w:val="nil"/>
          <w:between w:val="nil"/>
        </w:pBdr>
        <w:tabs>
          <w:tab w:val="left" w:pos="567"/>
        </w:tabs>
        <w:spacing w:after="0" w:line="240" w:lineRule="auto"/>
        <w:ind w:left="426" w:hanging="426"/>
        <w:jc w:val="both"/>
        <w:rPr>
          <w:rFonts w:ascii="Arial" w:eastAsia="Arial" w:hAnsi="Arial" w:cs="Arial"/>
          <w:b/>
          <w:color w:val="000000"/>
        </w:rPr>
      </w:pPr>
      <w:r>
        <w:rPr>
          <w:rFonts w:ascii="Arial" w:eastAsia="Arial" w:hAnsi="Arial" w:cs="Arial"/>
          <w:b/>
          <w:color w:val="000000"/>
        </w:rPr>
        <w:t>Stratēģiska un efektīva izglītības iestāžu vadība:</w:t>
      </w:r>
    </w:p>
    <w:p w14:paraId="03A4E600" w14:textId="77777777" w:rsidR="007D2E67" w:rsidRDefault="00243E80" w:rsidP="00CC1089">
      <w:pPr>
        <w:numPr>
          <w:ilvl w:val="0"/>
          <w:numId w:val="1"/>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racionāla un sabalansēta izglītības iestāžu tīkla nostiprināšana;</w:t>
      </w:r>
    </w:p>
    <w:p w14:paraId="03A4E601" w14:textId="15D54733" w:rsidR="007D2E67" w:rsidRDefault="00243E80" w:rsidP="00CC1089">
      <w:pPr>
        <w:numPr>
          <w:ilvl w:val="0"/>
          <w:numId w:val="1"/>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 xml:space="preserve">izglītības iestāžu vadības kapacitātes attīstība un stiprināšana ar mērķi nodrošināt </w:t>
      </w:r>
      <w:r w:rsidR="00703827">
        <w:rPr>
          <w:rFonts w:ascii="Arial" w:eastAsia="Arial" w:hAnsi="Arial" w:cs="Arial"/>
          <w:color w:val="000000"/>
        </w:rPr>
        <w:t xml:space="preserve">sākto </w:t>
      </w:r>
      <w:r>
        <w:rPr>
          <w:rFonts w:ascii="Arial" w:eastAsia="Arial" w:hAnsi="Arial" w:cs="Arial"/>
          <w:color w:val="000000"/>
        </w:rPr>
        <w:t xml:space="preserve">reformu </w:t>
      </w:r>
      <w:r w:rsidR="00703827">
        <w:rPr>
          <w:rFonts w:ascii="Arial" w:eastAsia="Arial" w:hAnsi="Arial" w:cs="Arial"/>
          <w:color w:val="000000"/>
        </w:rPr>
        <w:t xml:space="preserve">efektīvu </w:t>
      </w:r>
      <w:r>
        <w:rPr>
          <w:rFonts w:ascii="Arial" w:eastAsia="Arial" w:hAnsi="Arial" w:cs="Arial"/>
          <w:color w:val="000000"/>
        </w:rPr>
        <w:t>īstenošan</w:t>
      </w:r>
      <w:r w:rsidR="00703827">
        <w:rPr>
          <w:rFonts w:ascii="Arial" w:eastAsia="Arial" w:hAnsi="Arial" w:cs="Arial"/>
          <w:color w:val="000000"/>
        </w:rPr>
        <w:t>u</w:t>
      </w:r>
      <w:r>
        <w:rPr>
          <w:rFonts w:ascii="Arial" w:eastAsia="Arial" w:hAnsi="Arial" w:cs="Arial"/>
          <w:color w:val="000000"/>
        </w:rPr>
        <w:t xml:space="preserve">, </w:t>
      </w:r>
      <w:r w:rsidR="00703827">
        <w:rPr>
          <w:rFonts w:ascii="Arial" w:eastAsia="Arial" w:hAnsi="Arial" w:cs="Arial"/>
          <w:color w:val="000000"/>
        </w:rPr>
        <w:t xml:space="preserve">pedagogu darba </w:t>
      </w:r>
      <w:r>
        <w:rPr>
          <w:rFonts w:ascii="Arial" w:eastAsia="Arial" w:hAnsi="Arial" w:cs="Arial"/>
          <w:color w:val="000000"/>
        </w:rPr>
        <w:t>izcil</w:t>
      </w:r>
      <w:r w:rsidR="00703827">
        <w:rPr>
          <w:rFonts w:ascii="Arial" w:eastAsia="Arial" w:hAnsi="Arial" w:cs="Arial"/>
          <w:color w:val="000000"/>
        </w:rPr>
        <w:t>u</w:t>
      </w:r>
      <w:r>
        <w:rPr>
          <w:rFonts w:ascii="Arial" w:eastAsia="Arial" w:hAnsi="Arial" w:cs="Arial"/>
          <w:color w:val="000000"/>
        </w:rPr>
        <w:t xml:space="preserve"> </w:t>
      </w:r>
      <w:r w:rsidR="00703827">
        <w:rPr>
          <w:rFonts w:ascii="Arial" w:eastAsia="Arial" w:hAnsi="Arial" w:cs="Arial"/>
          <w:color w:val="000000"/>
        </w:rPr>
        <w:t xml:space="preserve">sniegumu </w:t>
      </w:r>
      <w:r>
        <w:rPr>
          <w:rFonts w:ascii="Arial" w:eastAsia="Arial" w:hAnsi="Arial" w:cs="Arial"/>
          <w:color w:val="000000"/>
        </w:rPr>
        <w:t>un spēj</w:t>
      </w:r>
      <w:r w:rsidR="00720CA3">
        <w:rPr>
          <w:rFonts w:ascii="Arial" w:eastAsia="Arial" w:hAnsi="Arial" w:cs="Arial"/>
          <w:color w:val="000000"/>
        </w:rPr>
        <w:t>u atbilstoši reaģēt</w:t>
      </w:r>
      <w:r>
        <w:rPr>
          <w:rFonts w:ascii="Arial" w:eastAsia="Arial" w:hAnsi="Arial" w:cs="Arial"/>
          <w:color w:val="000000"/>
        </w:rPr>
        <w:t xml:space="preserve"> uz mūsdienu</w:t>
      </w:r>
      <w:r w:rsidR="00720CA3">
        <w:rPr>
          <w:rFonts w:ascii="Arial" w:eastAsia="Arial" w:hAnsi="Arial" w:cs="Arial"/>
          <w:color w:val="000000"/>
        </w:rPr>
        <w:t xml:space="preserve"> mainīgo</w:t>
      </w:r>
      <w:r>
        <w:rPr>
          <w:rFonts w:ascii="Arial" w:eastAsia="Arial" w:hAnsi="Arial" w:cs="Arial"/>
          <w:color w:val="000000"/>
        </w:rPr>
        <w:t xml:space="preserve"> </w:t>
      </w:r>
      <w:r w:rsidR="00703827">
        <w:rPr>
          <w:rFonts w:ascii="Arial" w:eastAsia="Arial" w:hAnsi="Arial" w:cs="Arial"/>
          <w:color w:val="000000"/>
        </w:rPr>
        <w:t>situāciju</w:t>
      </w:r>
      <w:r>
        <w:rPr>
          <w:rFonts w:ascii="Arial" w:eastAsia="Arial" w:hAnsi="Arial" w:cs="Arial"/>
        </w:rPr>
        <w:t>;</w:t>
      </w:r>
    </w:p>
    <w:p w14:paraId="03A4E602" w14:textId="77777777" w:rsidR="007D2E67" w:rsidRPr="00D10792" w:rsidRDefault="00243E80" w:rsidP="00CC1089">
      <w:pPr>
        <w:numPr>
          <w:ilvl w:val="0"/>
          <w:numId w:val="1"/>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sidRPr="00D10792">
        <w:rPr>
          <w:rFonts w:ascii="Arial" w:eastAsia="Arial" w:hAnsi="Arial" w:cs="Arial"/>
          <w:color w:val="000000"/>
        </w:rPr>
        <w:t xml:space="preserve">izglītības iestāžu vadības procesu digitalizācija un pāreja uz elektronisku izglītības dokumentu apriti visos izglītības sistēmas līmeņos.  </w:t>
      </w:r>
    </w:p>
    <w:p w14:paraId="03A4E603" w14:textId="77777777" w:rsidR="007D2E67" w:rsidRDefault="007D2E67" w:rsidP="00C31005">
      <w:pPr>
        <w:tabs>
          <w:tab w:val="left" w:pos="567"/>
        </w:tabs>
        <w:spacing w:after="0" w:line="240" w:lineRule="auto"/>
        <w:jc w:val="both"/>
        <w:rPr>
          <w:rFonts w:ascii="Arial" w:eastAsia="Arial" w:hAnsi="Arial" w:cs="Arial"/>
        </w:rPr>
      </w:pPr>
    </w:p>
    <w:p w14:paraId="03A4E604" w14:textId="5638EDD3" w:rsidR="007D2E67" w:rsidRDefault="00243E80" w:rsidP="00C31005">
      <w:pPr>
        <w:numPr>
          <w:ilvl w:val="3"/>
          <w:numId w:val="7"/>
        </w:numPr>
        <w:pBdr>
          <w:top w:val="nil"/>
          <w:left w:val="nil"/>
          <w:bottom w:val="nil"/>
          <w:right w:val="nil"/>
          <w:between w:val="nil"/>
        </w:pBdr>
        <w:tabs>
          <w:tab w:val="left" w:pos="567"/>
        </w:tabs>
        <w:spacing w:after="0" w:line="240" w:lineRule="auto"/>
        <w:ind w:left="567" w:hanging="567"/>
        <w:jc w:val="both"/>
        <w:rPr>
          <w:rFonts w:ascii="Arial" w:eastAsia="Arial" w:hAnsi="Arial" w:cs="Arial"/>
          <w:b/>
          <w:color w:val="000000"/>
        </w:rPr>
      </w:pPr>
      <w:r>
        <w:rPr>
          <w:rFonts w:ascii="Arial" w:eastAsia="Arial" w:hAnsi="Arial" w:cs="Arial"/>
          <w:color w:val="000000"/>
        </w:rPr>
        <w:t>Nozīmīgākās pārmaiņas</w:t>
      </w:r>
      <w:r>
        <w:rPr>
          <w:rFonts w:ascii="Arial" w:eastAsia="Arial" w:hAnsi="Arial" w:cs="Arial"/>
          <w:b/>
          <w:color w:val="000000"/>
        </w:rPr>
        <w:t xml:space="preserve"> vispārējā izglītībā (t. sk. pirmsskolas izglītībā)</w:t>
      </w:r>
      <w:r w:rsidR="00720CA3">
        <w:rPr>
          <w:rFonts w:ascii="Arial" w:eastAsia="Arial" w:hAnsi="Arial" w:cs="Arial"/>
          <w:b/>
          <w:color w:val="000000"/>
        </w:rPr>
        <w:t>.</w:t>
      </w:r>
    </w:p>
    <w:p w14:paraId="03A4E605" w14:textId="77777777" w:rsidR="007D2E67" w:rsidRDefault="007D2E67" w:rsidP="00C31005">
      <w:pPr>
        <w:tabs>
          <w:tab w:val="left" w:pos="567"/>
        </w:tabs>
        <w:spacing w:after="0" w:line="240" w:lineRule="auto"/>
        <w:jc w:val="both"/>
        <w:rPr>
          <w:rFonts w:ascii="Arial" w:eastAsia="Arial" w:hAnsi="Arial" w:cs="Arial"/>
          <w:b/>
        </w:rPr>
      </w:pPr>
    </w:p>
    <w:p w14:paraId="03A4E606" w14:textId="77777777" w:rsidR="007D2E67" w:rsidRDefault="00243E80" w:rsidP="00CC1089">
      <w:pPr>
        <w:numPr>
          <w:ilvl w:val="0"/>
          <w:numId w:val="4"/>
        </w:numPr>
        <w:pBdr>
          <w:top w:val="nil"/>
          <w:left w:val="nil"/>
          <w:bottom w:val="nil"/>
          <w:right w:val="nil"/>
          <w:between w:val="nil"/>
        </w:pBdr>
        <w:tabs>
          <w:tab w:val="left" w:pos="567"/>
        </w:tabs>
        <w:spacing w:after="0" w:line="240" w:lineRule="auto"/>
        <w:ind w:left="426" w:hanging="426"/>
        <w:jc w:val="both"/>
        <w:rPr>
          <w:rFonts w:ascii="Arial" w:eastAsia="Arial" w:hAnsi="Arial" w:cs="Arial"/>
          <w:b/>
          <w:color w:val="000000"/>
        </w:rPr>
      </w:pPr>
      <w:r>
        <w:rPr>
          <w:rFonts w:ascii="Arial" w:eastAsia="Arial" w:hAnsi="Arial" w:cs="Arial"/>
          <w:b/>
          <w:color w:val="000000"/>
        </w:rPr>
        <w:t>Kompetenču pieejas ieviešana un nostiprināšana ar mērķi uzlabot mācīšanu, mācīšanos un skolēnu sniegumu:</w:t>
      </w:r>
    </w:p>
    <w:p w14:paraId="03A4E607" w14:textId="08527B32" w:rsidR="007D2E67" w:rsidRDefault="00243E80" w:rsidP="00CC1089">
      <w:pPr>
        <w:numPr>
          <w:ilvl w:val="0"/>
          <w:numId w:val="2"/>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izglītības iestāžu snieguma un personāla attīstības vajadzību analīzē balstītas un mērķtiecīgas pedagogu profesionālās pilnveides</w:t>
      </w:r>
      <w:r w:rsidR="003343FC">
        <w:rPr>
          <w:rFonts w:ascii="Arial" w:eastAsia="Arial" w:hAnsi="Arial" w:cs="Arial"/>
          <w:color w:val="000000"/>
        </w:rPr>
        <w:t xml:space="preserve"> īstenošana</w:t>
      </w:r>
      <w:r>
        <w:rPr>
          <w:rFonts w:ascii="Arial" w:eastAsia="Arial" w:hAnsi="Arial" w:cs="Arial"/>
          <w:color w:val="000000"/>
        </w:rPr>
        <w:t xml:space="preserve">, metodiskā un konsultatīvā atbalsta nodrošināšana, veidojot koordinētu un pārraudzītu dažādu iesaistīto pušu sadarbību, kā arī nodrošinot profesionālās pilnveides kvalitātes novērtēšanu; </w:t>
      </w:r>
    </w:p>
    <w:p w14:paraId="03A4E608" w14:textId="2D8034D5" w:rsidR="007D2E67" w:rsidRDefault="00243E80" w:rsidP="00CC1089">
      <w:pPr>
        <w:numPr>
          <w:ilvl w:val="0"/>
          <w:numId w:val="2"/>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mācību līdzekļu pilnveide, digitālo risinājumu attīstība, mācīšanās atbalsta pasākumu īstenošana</w:t>
      </w:r>
      <w:r w:rsidR="00CB6980">
        <w:rPr>
          <w:rFonts w:ascii="Arial" w:eastAsia="Arial" w:hAnsi="Arial" w:cs="Arial"/>
          <w:color w:val="000000"/>
        </w:rPr>
        <w:t>,</w:t>
      </w:r>
      <w:r>
        <w:rPr>
          <w:rFonts w:ascii="Arial" w:eastAsia="Arial" w:hAnsi="Arial" w:cs="Arial"/>
          <w:color w:val="000000"/>
        </w:rPr>
        <w:t xml:space="preserve"> labās prakses piemēru izpēte un izplatīšana, interešu izglītības piedāvājuma </w:t>
      </w:r>
      <w:r w:rsidR="004C6C5D">
        <w:rPr>
          <w:rFonts w:ascii="Arial" w:eastAsia="Arial" w:hAnsi="Arial" w:cs="Arial"/>
          <w:color w:val="000000"/>
        </w:rPr>
        <w:t xml:space="preserve">daudzveidības </w:t>
      </w:r>
      <w:r>
        <w:rPr>
          <w:rFonts w:ascii="Arial" w:eastAsia="Arial" w:hAnsi="Arial" w:cs="Arial"/>
          <w:color w:val="000000"/>
        </w:rPr>
        <w:t xml:space="preserve">paplašināšana ar mērķi nodrošināt individualizētu pieeju un ikviena skolēna izaugsmi, </w:t>
      </w:r>
      <w:r w:rsidR="004C6C5D">
        <w:rPr>
          <w:rFonts w:ascii="Arial" w:eastAsia="Arial" w:hAnsi="Arial" w:cs="Arial"/>
          <w:color w:val="000000"/>
        </w:rPr>
        <w:t>kā arī</w:t>
      </w:r>
      <w:r>
        <w:rPr>
          <w:rFonts w:ascii="Arial" w:eastAsia="Arial" w:hAnsi="Arial" w:cs="Arial"/>
          <w:color w:val="000000"/>
        </w:rPr>
        <w:t xml:space="preserve"> līdztiesību izglītības un kultūras pakalpojumu pieejamībā</w:t>
      </w:r>
      <w:r w:rsidR="00D10792">
        <w:t>.</w:t>
      </w:r>
    </w:p>
    <w:p w14:paraId="03A4E609" w14:textId="77777777" w:rsidR="007D2E67" w:rsidRDefault="00243E80" w:rsidP="00CC1089">
      <w:pPr>
        <w:numPr>
          <w:ilvl w:val="0"/>
          <w:numId w:val="4"/>
        </w:numPr>
        <w:pBdr>
          <w:top w:val="nil"/>
          <w:left w:val="nil"/>
          <w:bottom w:val="nil"/>
          <w:right w:val="nil"/>
          <w:between w:val="nil"/>
        </w:pBdr>
        <w:tabs>
          <w:tab w:val="left" w:pos="567"/>
        </w:tabs>
        <w:spacing w:after="0" w:line="240" w:lineRule="auto"/>
        <w:ind w:left="426" w:hanging="426"/>
        <w:jc w:val="both"/>
        <w:rPr>
          <w:rFonts w:ascii="Arial" w:eastAsia="Arial" w:hAnsi="Arial" w:cs="Arial"/>
          <w:b/>
          <w:color w:val="000000"/>
        </w:rPr>
      </w:pPr>
      <w:r>
        <w:rPr>
          <w:rFonts w:ascii="Arial" w:eastAsia="Arial" w:hAnsi="Arial" w:cs="Arial"/>
          <w:b/>
          <w:color w:val="000000"/>
        </w:rPr>
        <w:t>Jaunu pedagogu piesaiste, nodrošinot pedagogu ataudzi:</w:t>
      </w:r>
    </w:p>
    <w:p w14:paraId="03A4E60A" w14:textId="469EB4D3" w:rsidR="007D2E67" w:rsidRDefault="00243E80" w:rsidP="00CC1089">
      <w:pPr>
        <w:numPr>
          <w:ilvl w:val="0"/>
          <w:numId w:val="2"/>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 xml:space="preserve">jaunās pedagogu sagatavošanas </w:t>
      </w:r>
      <w:r w:rsidR="00BE3236">
        <w:rPr>
          <w:rFonts w:ascii="Arial" w:eastAsia="Arial" w:hAnsi="Arial" w:cs="Arial"/>
          <w:color w:val="000000"/>
        </w:rPr>
        <w:t xml:space="preserve">un atbalsta </w:t>
      </w:r>
      <w:r>
        <w:rPr>
          <w:rFonts w:ascii="Arial" w:eastAsia="Arial" w:hAnsi="Arial" w:cs="Arial"/>
          <w:color w:val="000000"/>
        </w:rPr>
        <w:t>sistēmas nostiprināšana, t.</w:t>
      </w:r>
      <w:r>
        <w:rPr>
          <w:rFonts w:ascii="Arial" w:eastAsia="Arial" w:hAnsi="Arial" w:cs="Arial"/>
          <w:b/>
          <w:color w:val="000000"/>
        </w:rPr>
        <w:t> </w:t>
      </w:r>
      <w:r>
        <w:rPr>
          <w:rFonts w:ascii="Arial" w:eastAsia="Arial" w:hAnsi="Arial" w:cs="Arial"/>
          <w:color w:val="000000"/>
        </w:rPr>
        <w:t>sk. indukcijas gada ieviešana</w:t>
      </w:r>
      <w:r w:rsidR="00BE3236">
        <w:rPr>
          <w:rFonts w:ascii="Arial" w:eastAsia="Arial" w:hAnsi="Arial" w:cs="Arial"/>
          <w:color w:val="000000"/>
        </w:rPr>
        <w:t>, kā arī mentoru</w:t>
      </w:r>
      <w:r w:rsidR="006857D4">
        <w:rPr>
          <w:rFonts w:ascii="Arial" w:eastAsia="Arial" w:hAnsi="Arial" w:cs="Arial"/>
          <w:color w:val="000000"/>
        </w:rPr>
        <w:t xml:space="preserve"> (padomdevēju)</w:t>
      </w:r>
      <w:r w:rsidR="00BE3236">
        <w:rPr>
          <w:rFonts w:ascii="Arial" w:eastAsia="Arial" w:hAnsi="Arial" w:cs="Arial"/>
          <w:color w:val="000000"/>
        </w:rPr>
        <w:t xml:space="preserve"> nodrošināšana</w:t>
      </w:r>
      <w:r w:rsidR="006857D4" w:rsidRPr="006857D4">
        <w:rPr>
          <w:rFonts w:ascii="Arial" w:eastAsia="Arial" w:hAnsi="Arial" w:cs="Arial"/>
          <w:color w:val="000000"/>
        </w:rPr>
        <w:t xml:space="preserve"> </w:t>
      </w:r>
      <w:r w:rsidR="006857D4">
        <w:rPr>
          <w:rFonts w:ascii="Arial" w:eastAsia="Arial" w:hAnsi="Arial" w:cs="Arial"/>
          <w:color w:val="000000"/>
        </w:rPr>
        <w:t>mērķtiecīgam jauno pedagogu atbalstam</w:t>
      </w:r>
      <w:r>
        <w:rPr>
          <w:rFonts w:ascii="Arial" w:eastAsia="Arial" w:hAnsi="Arial" w:cs="Arial"/>
          <w:color w:val="000000"/>
        </w:rPr>
        <w:t>;</w:t>
      </w:r>
    </w:p>
    <w:p w14:paraId="03A4E60B" w14:textId="77777777" w:rsidR="007D2E67" w:rsidRDefault="00243E80" w:rsidP="00CC1089">
      <w:pPr>
        <w:numPr>
          <w:ilvl w:val="0"/>
          <w:numId w:val="2"/>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izglītības iestādes vadības kapacitātes paaugstināšana mērķtiecīgai izglītības iestādes attīstībai, t.</w:t>
      </w:r>
      <w:r>
        <w:rPr>
          <w:rFonts w:ascii="Arial" w:eastAsia="Arial" w:hAnsi="Arial" w:cs="Arial"/>
          <w:b/>
          <w:color w:val="000000"/>
        </w:rPr>
        <w:t> </w:t>
      </w:r>
      <w:r>
        <w:rPr>
          <w:rFonts w:ascii="Arial" w:eastAsia="Arial" w:hAnsi="Arial" w:cs="Arial"/>
          <w:color w:val="000000"/>
        </w:rPr>
        <w:t>sk. cilvēkresursu vadībai;</w:t>
      </w:r>
    </w:p>
    <w:p w14:paraId="03A4E60C" w14:textId="77777777" w:rsidR="007D2E67" w:rsidRDefault="00243E80" w:rsidP="00CC1089">
      <w:pPr>
        <w:numPr>
          <w:ilvl w:val="0"/>
          <w:numId w:val="2"/>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 xml:space="preserve">pedagogu atlīdzības modeļa sakārtošana un darba samaksas principu pārskatīšana. </w:t>
      </w:r>
    </w:p>
    <w:p w14:paraId="03A4E60D" w14:textId="77777777" w:rsidR="007D2E67" w:rsidRDefault="00243E80" w:rsidP="00CC1089">
      <w:pPr>
        <w:numPr>
          <w:ilvl w:val="0"/>
          <w:numId w:val="4"/>
        </w:numPr>
        <w:pBdr>
          <w:top w:val="nil"/>
          <w:left w:val="nil"/>
          <w:bottom w:val="nil"/>
          <w:right w:val="nil"/>
          <w:between w:val="nil"/>
        </w:pBdr>
        <w:tabs>
          <w:tab w:val="left" w:pos="567"/>
        </w:tabs>
        <w:spacing w:after="0" w:line="240" w:lineRule="auto"/>
        <w:ind w:left="426" w:hanging="426"/>
        <w:jc w:val="both"/>
        <w:rPr>
          <w:rFonts w:ascii="Arial" w:eastAsia="Arial" w:hAnsi="Arial" w:cs="Arial"/>
          <w:b/>
          <w:color w:val="000000"/>
        </w:rPr>
      </w:pPr>
      <w:r>
        <w:rPr>
          <w:rFonts w:ascii="Arial" w:eastAsia="Arial" w:hAnsi="Arial" w:cs="Arial"/>
          <w:b/>
          <w:color w:val="000000"/>
        </w:rPr>
        <w:t>Mērķtiecīgu atbalsta sistēmu nodrošināšana iekļaujošas izglītības nostiprināšanai:</w:t>
      </w:r>
    </w:p>
    <w:p w14:paraId="03A4E60E" w14:textId="518BDCB7" w:rsidR="007D2E67" w:rsidRDefault="00243E80" w:rsidP="00CC1089">
      <w:pPr>
        <w:numPr>
          <w:ilvl w:val="0"/>
          <w:numId w:val="2"/>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izglītojamo, kuri sāk mācības obligātajā pirmsskolas izglītībā no piecu gadu vecuma, agrīnās diagnostikas ieviešana;</w:t>
      </w:r>
    </w:p>
    <w:p w14:paraId="03A4E60F" w14:textId="77777777" w:rsidR="007D2E67" w:rsidRDefault="00243E80" w:rsidP="00CC1089">
      <w:pPr>
        <w:numPr>
          <w:ilvl w:val="0"/>
          <w:numId w:val="2"/>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atbalsta personāla un pasākumu pieejamības nodrošināšana ikvienā izglītības iestādē, stiprinot iekļaujošas izglītības pieeju;</w:t>
      </w:r>
    </w:p>
    <w:p w14:paraId="03A4E610" w14:textId="300CFD3D" w:rsidR="007D2E67" w:rsidRDefault="00243E80" w:rsidP="00CC1089">
      <w:pPr>
        <w:numPr>
          <w:ilvl w:val="0"/>
          <w:numId w:val="2"/>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 xml:space="preserve">izglītības iestāžu </w:t>
      </w:r>
      <w:r w:rsidR="00086817">
        <w:rPr>
          <w:rFonts w:ascii="Arial" w:eastAsia="Arial" w:hAnsi="Arial" w:cs="Arial"/>
          <w:color w:val="000000"/>
        </w:rPr>
        <w:t xml:space="preserve">darbības </w:t>
      </w:r>
      <w:r>
        <w:rPr>
          <w:rFonts w:ascii="Arial" w:eastAsia="Arial" w:hAnsi="Arial" w:cs="Arial"/>
          <w:color w:val="000000"/>
        </w:rPr>
        <w:t>stiprināšana sadarbībā ar vecākiem, lai atbalstītu izglītojamo mācīšanos un veidotu emocionāli drošu un pozitīvu vidi;</w:t>
      </w:r>
    </w:p>
    <w:p w14:paraId="03A4E611" w14:textId="4DB1C40F" w:rsidR="007D2E67" w:rsidRDefault="00243E80" w:rsidP="00CC1089">
      <w:pPr>
        <w:numPr>
          <w:ilvl w:val="0"/>
          <w:numId w:val="2"/>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pašvaldības atbildības palielināšana</w:t>
      </w:r>
      <w:r w:rsidR="00086817">
        <w:rPr>
          <w:rFonts w:ascii="Arial" w:eastAsia="Arial" w:hAnsi="Arial" w:cs="Arial"/>
          <w:color w:val="000000"/>
        </w:rPr>
        <w:t>,</w:t>
      </w:r>
      <w:r>
        <w:rPr>
          <w:rFonts w:ascii="Arial" w:eastAsia="Arial" w:hAnsi="Arial" w:cs="Arial"/>
          <w:color w:val="000000"/>
        </w:rPr>
        <w:t xml:space="preserve"> koordinēta un stratēģiska pašvaldības un kopienas ieguldījum</w:t>
      </w:r>
      <w:r w:rsidR="00086817">
        <w:rPr>
          <w:rFonts w:ascii="Arial" w:eastAsia="Arial" w:hAnsi="Arial" w:cs="Arial"/>
          <w:color w:val="000000"/>
        </w:rPr>
        <w:t>a</w:t>
      </w:r>
      <w:r>
        <w:rPr>
          <w:rFonts w:ascii="Arial" w:eastAsia="Arial" w:hAnsi="Arial" w:cs="Arial"/>
          <w:color w:val="000000"/>
        </w:rPr>
        <w:t xml:space="preserve"> vadīšana, lai izglītības iestādes darbotos sekmīgi</w:t>
      </w:r>
      <w:r w:rsidR="00086817">
        <w:rPr>
          <w:rFonts w:ascii="Arial" w:eastAsia="Arial" w:hAnsi="Arial" w:cs="Arial"/>
          <w:color w:val="000000"/>
        </w:rPr>
        <w:t> ‒</w:t>
      </w:r>
      <w:r>
        <w:rPr>
          <w:rFonts w:ascii="Arial" w:eastAsia="Arial" w:hAnsi="Arial" w:cs="Arial"/>
          <w:color w:val="000000"/>
        </w:rPr>
        <w:t xml:space="preserve"> </w:t>
      </w:r>
      <w:r w:rsidR="00086817">
        <w:rPr>
          <w:rFonts w:ascii="Arial" w:eastAsia="Arial" w:hAnsi="Arial" w:cs="Arial"/>
          <w:color w:val="000000"/>
        </w:rPr>
        <w:t xml:space="preserve">tiktu iesaistīti </w:t>
      </w:r>
      <w:r>
        <w:rPr>
          <w:rFonts w:ascii="Arial" w:eastAsia="Arial" w:hAnsi="Arial" w:cs="Arial"/>
          <w:color w:val="000000"/>
        </w:rPr>
        <w:t xml:space="preserve">jaunieši, </w:t>
      </w:r>
      <w:r w:rsidR="00086817">
        <w:rPr>
          <w:rFonts w:ascii="Arial" w:eastAsia="Arial" w:hAnsi="Arial" w:cs="Arial"/>
          <w:color w:val="000000"/>
        </w:rPr>
        <w:t xml:space="preserve">iekļauti </w:t>
      </w:r>
      <w:r>
        <w:rPr>
          <w:rFonts w:ascii="Arial" w:eastAsia="Arial" w:hAnsi="Arial" w:cs="Arial"/>
          <w:color w:val="000000"/>
        </w:rPr>
        <w:t>bērn</w:t>
      </w:r>
      <w:r w:rsidR="00086817">
        <w:rPr>
          <w:rFonts w:ascii="Arial" w:eastAsia="Arial" w:hAnsi="Arial" w:cs="Arial"/>
          <w:color w:val="000000"/>
        </w:rPr>
        <w:t>i</w:t>
      </w:r>
      <w:r>
        <w:rPr>
          <w:rFonts w:ascii="Arial" w:eastAsia="Arial" w:hAnsi="Arial" w:cs="Arial"/>
          <w:color w:val="000000"/>
        </w:rPr>
        <w:t xml:space="preserve"> un </w:t>
      </w:r>
      <w:r w:rsidR="00086817">
        <w:rPr>
          <w:rFonts w:ascii="Arial" w:eastAsia="Arial" w:hAnsi="Arial" w:cs="Arial"/>
          <w:color w:val="000000"/>
        </w:rPr>
        <w:t>pusaudži</w:t>
      </w:r>
      <w:r>
        <w:rPr>
          <w:rFonts w:ascii="Arial" w:eastAsia="Arial" w:hAnsi="Arial" w:cs="Arial"/>
          <w:color w:val="000000"/>
        </w:rPr>
        <w:t xml:space="preserve">, </w:t>
      </w:r>
      <w:r w:rsidR="00F96A3A">
        <w:rPr>
          <w:rFonts w:ascii="Arial" w:eastAsia="Arial" w:hAnsi="Arial" w:cs="Arial"/>
          <w:color w:val="000000"/>
        </w:rPr>
        <w:t xml:space="preserve">mācību vide sekmētu izglītojamo emocionālo labsajūtu un viņiem </w:t>
      </w:r>
      <w:r w:rsidR="00086817">
        <w:rPr>
          <w:rFonts w:ascii="Arial" w:eastAsia="Arial" w:hAnsi="Arial" w:cs="Arial"/>
          <w:color w:val="000000"/>
        </w:rPr>
        <w:t>veidotos piederības izjūta</w:t>
      </w:r>
      <w:r w:rsidR="00F96A3A">
        <w:rPr>
          <w:rFonts w:ascii="Arial" w:eastAsia="Arial" w:hAnsi="Arial" w:cs="Arial"/>
          <w:color w:val="000000"/>
        </w:rPr>
        <w:t>.</w:t>
      </w:r>
      <w:r>
        <w:rPr>
          <w:rFonts w:ascii="Arial" w:eastAsia="Arial" w:hAnsi="Arial" w:cs="Arial"/>
          <w:color w:val="000000"/>
        </w:rPr>
        <w:t xml:space="preserve"> </w:t>
      </w:r>
    </w:p>
    <w:p w14:paraId="03A4E612" w14:textId="77777777" w:rsidR="007D2E67" w:rsidRDefault="007D2E67" w:rsidP="00C31005">
      <w:pPr>
        <w:tabs>
          <w:tab w:val="left" w:pos="567"/>
        </w:tabs>
        <w:spacing w:after="0" w:line="240" w:lineRule="auto"/>
        <w:jc w:val="both"/>
        <w:rPr>
          <w:rFonts w:ascii="Arial" w:eastAsia="Arial" w:hAnsi="Arial" w:cs="Arial"/>
        </w:rPr>
      </w:pPr>
    </w:p>
    <w:p w14:paraId="03A4E613" w14:textId="0C5E0464" w:rsidR="007D2E67" w:rsidRDefault="00243E80" w:rsidP="00C31005">
      <w:pPr>
        <w:numPr>
          <w:ilvl w:val="3"/>
          <w:numId w:val="7"/>
        </w:numPr>
        <w:pBdr>
          <w:top w:val="nil"/>
          <w:left w:val="nil"/>
          <w:bottom w:val="nil"/>
          <w:right w:val="nil"/>
          <w:between w:val="nil"/>
        </w:pBdr>
        <w:tabs>
          <w:tab w:val="left" w:pos="567"/>
        </w:tabs>
        <w:spacing w:after="0" w:line="240" w:lineRule="auto"/>
        <w:ind w:left="567" w:hanging="567"/>
        <w:jc w:val="both"/>
        <w:rPr>
          <w:rFonts w:ascii="Arial" w:eastAsia="Arial" w:hAnsi="Arial" w:cs="Arial"/>
          <w:color w:val="000000"/>
        </w:rPr>
      </w:pPr>
      <w:r>
        <w:rPr>
          <w:rFonts w:ascii="Arial" w:eastAsia="Arial" w:hAnsi="Arial" w:cs="Arial"/>
          <w:color w:val="000000"/>
        </w:rPr>
        <w:t xml:space="preserve">Nozīmīgākās pārmaiņas </w:t>
      </w:r>
      <w:r>
        <w:rPr>
          <w:rFonts w:ascii="Arial" w:eastAsia="Arial" w:hAnsi="Arial" w:cs="Arial"/>
          <w:b/>
          <w:color w:val="000000"/>
        </w:rPr>
        <w:t>profesionālajā izglītībā</w:t>
      </w:r>
      <w:r w:rsidR="00F96A3A">
        <w:rPr>
          <w:rFonts w:ascii="Arial" w:eastAsia="Arial" w:hAnsi="Arial" w:cs="Arial"/>
          <w:b/>
          <w:color w:val="000000"/>
        </w:rPr>
        <w:t>.</w:t>
      </w:r>
    </w:p>
    <w:p w14:paraId="03A4E614" w14:textId="77777777" w:rsidR="007D2E67" w:rsidRDefault="007D2E67" w:rsidP="00C31005">
      <w:pPr>
        <w:tabs>
          <w:tab w:val="left" w:pos="567"/>
        </w:tabs>
        <w:spacing w:after="0" w:line="240" w:lineRule="auto"/>
        <w:jc w:val="both"/>
        <w:rPr>
          <w:rFonts w:ascii="Arial" w:eastAsia="Arial" w:hAnsi="Arial" w:cs="Arial"/>
          <w:b/>
        </w:rPr>
      </w:pPr>
    </w:p>
    <w:p w14:paraId="03A4E615" w14:textId="77777777" w:rsidR="007D2E67" w:rsidRDefault="00243E80" w:rsidP="00CC1089">
      <w:pPr>
        <w:numPr>
          <w:ilvl w:val="0"/>
          <w:numId w:val="4"/>
        </w:numPr>
        <w:pBdr>
          <w:top w:val="nil"/>
          <w:left w:val="nil"/>
          <w:bottom w:val="nil"/>
          <w:right w:val="nil"/>
          <w:between w:val="nil"/>
        </w:pBdr>
        <w:tabs>
          <w:tab w:val="left" w:pos="426"/>
        </w:tabs>
        <w:spacing w:after="0" w:line="240" w:lineRule="auto"/>
        <w:ind w:left="426" w:hanging="426"/>
        <w:jc w:val="both"/>
        <w:rPr>
          <w:rFonts w:ascii="Arial" w:eastAsia="Arial" w:hAnsi="Arial" w:cs="Arial"/>
          <w:b/>
          <w:color w:val="000000"/>
        </w:rPr>
      </w:pPr>
      <w:r>
        <w:rPr>
          <w:rFonts w:ascii="Arial" w:eastAsia="Arial" w:hAnsi="Arial" w:cs="Arial"/>
          <w:b/>
          <w:color w:val="000000"/>
        </w:rPr>
        <w:t>Profesionālās izglītības iestāžu kā nozaru izcilības un inovāciju centru nostiprināšana:</w:t>
      </w:r>
    </w:p>
    <w:p w14:paraId="03A4E616" w14:textId="37BB4619" w:rsidR="007D2E67" w:rsidRDefault="00243E80" w:rsidP="00CC1089">
      <w:pPr>
        <w:numPr>
          <w:ilvl w:val="0"/>
          <w:numId w:val="2"/>
        </w:numPr>
        <w:pBdr>
          <w:top w:val="nil"/>
          <w:left w:val="nil"/>
          <w:bottom w:val="nil"/>
          <w:right w:val="nil"/>
          <w:between w:val="nil"/>
        </w:pBdr>
        <w:tabs>
          <w:tab w:val="left" w:pos="426"/>
        </w:tabs>
        <w:spacing w:after="0" w:line="240" w:lineRule="auto"/>
        <w:ind w:left="426" w:hanging="426"/>
        <w:jc w:val="both"/>
        <w:rPr>
          <w:rFonts w:ascii="Arial" w:eastAsia="Arial" w:hAnsi="Arial" w:cs="Arial"/>
          <w:color w:val="000000"/>
        </w:rPr>
      </w:pPr>
      <w:r>
        <w:rPr>
          <w:rFonts w:ascii="Arial" w:eastAsia="Arial" w:hAnsi="Arial" w:cs="Arial"/>
          <w:color w:val="000000"/>
        </w:rPr>
        <w:t xml:space="preserve">PIKC </w:t>
      </w:r>
      <w:r w:rsidRPr="004D29F1">
        <w:rPr>
          <w:rFonts w:ascii="Arial" w:eastAsia="Arial" w:hAnsi="Arial" w:cs="Arial"/>
          <w:color w:val="000000"/>
        </w:rPr>
        <w:t>stratēģiska s</w:t>
      </w:r>
      <w:r>
        <w:rPr>
          <w:rFonts w:ascii="Arial" w:eastAsia="Arial" w:hAnsi="Arial" w:cs="Arial"/>
          <w:color w:val="000000"/>
        </w:rPr>
        <w:t>pecializācija un kopdarbības modeļu veidošana ar citām profesionālās izglītības iestādēm, metodiskā atbalsta sistēmiska nodrošināšana izglītības programmu pilnveidei atbilstoši nozaru attīstībai, tādējādi veidojot PIKC kā profesionālās izglītības iestāžu izcilības resursu un koordinācijas centru;</w:t>
      </w:r>
    </w:p>
    <w:p w14:paraId="03A4E617" w14:textId="77777777" w:rsidR="007D2E67" w:rsidRDefault="00243E80" w:rsidP="00CC1089">
      <w:pPr>
        <w:numPr>
          <w:ilvl w:val="0"/>
          <w:numId w:val="2"/>
        </w:numPr>
        <w:pBdr>
          <w:top w:val="nil"/>
          <w:left w:val="nil"/>
          <w:bottom w:val="nil"/>
          <w:right w:val="nil"/>
          <w:between w:val="nil"/>
        </w:pBdr>
        <w:tabs>
          <w:tab w:val="left" w:pos="426"/>
        </w:tabs>
        <w:spacing w:after="0" w:line="240" w:lineRule="auto"/>
        <w:ind w:left="426" w:hanging="426"/>
        <w:jc w:val="both"/>
        <w:rPr>
          <w:rFonts w:ascii="Arial" w:eastAsia="Arial" w:hAnsi="Arial" w:cs="Arial"/>
          <w:color w:val="000000"/>
        </w:rPr>
      </w:pPr>
      <w:r>
        <w:rPr>
          <w:rFonts w:ascii="Arial" w:eastAsia="Arial" w:hAnsi="Arial" w:cs="Arial"/>
          <w:color w:val="000000"/>
        </w:rPr>
        <w:t xml:space="preserve">iekļaušanās starptautiski konkurētspējīgos sadarbības tīklos un </w:t>
      </w:r>
      <w:r>
        <w:rPr>
          <w:rFonts w:ascii="Arial" w:eastAsia="Arial" w:hAnsi="Arial" w:cs="Arial"/>
        </w:rPr>
        <w:t>starptautiskos</w:t>
      </w:r>
      <w:r>
        <w:rPr>
          <w:rFonts w:ascii="Arial" w:eastAsia="Arial" w:hAnsi="Arial" w:cs="Arial"/>
          <w:color w:val="000000"/>
        </w:rPr>
        <w:t xml:space="preserve"> jauno profesionāļu m</w:t>
      </w:r>
      <w:r>
        <w:rPr>
          <w:rFonts w:ascii="Arial" w:eastAsia="Arial" w:hAnsi="Arial" w:cs="Arial"/>
        </w:rPr>
        <w:t>eistarības reitingos profesionālās izglītības inovāciju ātrākai ieviešanai Latvijā</w:t>
      </w:r>
      <w:r>
        <w:rPr>
          <w:rFonts w:ascii="Arial" w:eastAsia="Arial" w:hAnsi="Arial" w:cs="Arial"/>
          <w:color w:val="000000"/>
        </w:rPr>
        <w:t>.</w:t>
      </w:r>
    </w:p>
    <w:p w14:paraId="03A4E618" w14:textId="77777777" w:rsidR="007D2E67" w:rsidRDefault="00243E80" w:rsidP="00CC1089">
      <w:pPr>
        <w:numPr>
          <w:ilvl w:val="0"/>
          <w:numId w:val="4"/>
        </w:numPr>
        <w:pBdr>
          <w:top w:val="nil"/>
          <w:left w:val="nil"/>
          <w:bottom w:val="nil"/>
          <w:right w:val="nil"/>
          <w:between w:val="nil"/>
        </w:pBdr>
        <w:tabs>
          <w:tab w:val="left" w:pos="426"/>
        </w:tabs>
        <w:spacing w:after="0" w:line="240" w:lineRule="auto"/>
        <w:ind w:left="426" w:hanging="426"/>
        <w:jc w:val="both"/>
        <w:rPr>
          <w:rFonts w:ascii="Arial" w:eastAsia="Arial" w:hAnsi="Arial" w:cs="Arial"/>
          <w:b/>
          <w:color w:val="000000"/>
        </w:rPr>
      </w:pPr>
      <w:r>
        <w:rPr>
          <w:rFonts w:ascii="Arial" w:eastAsia="Arial" w:hAnsi="Arial" w:cs="Arial"/>
          <w:b/>
          <w:color w:val="000000"/>
        </w:rPr>
        <w:lastRenderedPageBreak/>
        <w:t>Elastīga un ilgtspējīga izglītības piedāvājuma attīstīšana:</w:t>
      </w:r>
    </w:p>
    <w:p w14:paraId="03A4E619" w14:textId="267CEDF9" w:rsidR="007D2E67" w:rsidRDefault="00243E80" w:rsidP="00CC1089">
      <w:pPr>
        <w:numPr>
          <w:ilvl w:val="0"/>
          <w:numId w:val="2"/>
        </w:numPr>
        <w:pBdr>
          <w:top w:val="nil"/>
          <w:left w:val="nil"/>
          <w:bottom w:val="nil"/>
          <w:right w:val="nil"/>
          <w:between w:val="nil"/>
        </w:pBdr>
        <w:tabs>
          <w:tab w:val="left" w:pos="426"/>
        </w:tabs>
        <w:spacing w:after="0" w:line="240" w:lineRule="auto"/>
        <w:ind w:left="426" w:hanging="426"/>
        <w:jc w:val="both"/>
        <w:rPr>
          <w:rFonts w:ascii="Arial" w:eastAsia="Arial" w:hAnsi="Arial" w:cs="Arial"/>
          <w:color w:val="000000"/>
        </w:rPr>
      </w:pPr>
      <w:r>
        <w:rPr>
          <w:rFonts w:ascii="Arial" w:eastAsia="Arial" w:hAnsi="Arial" w:cs="Arial"/>
          <w:color w:val="000000"/>
        </w:rPr>
        <w:t>modulāru izglītības programmu ieviešana un nostiprināšana, nodrošinot mācīšanās rezultātu novērtēšanas, atzīšanas, uzkrāšanas un pārneses iespējas dažādās izglītības pakāpēs un veidos nacionālā un transnacionālā kontekstā;</w:t>
      </w:r>
    </w:p>
    <w:p w14:paraId="03A4E61A" w14:textId="77777777" w:rsidR="007D2E67" w:rsidRDefault="00243E80" w:rsidP="00CC1089">
      <w:pPr>
        <w:numPr>
          <w:ilvl w:val="0"/>
          <w:numId w:val="2"/>
        </w:numPr>
        <w:pBdr>
          <w:top w:val="nil"/>
          <w:left w:val="nil"/>
          <w:bottom w:val="nil"/>
          <w:right w:val="nil"/>
          <w:between w:val="nil"/>
        </w:pBdr>
        <w:tabs>
          <w:tab w:val="left" w:pos="426"/>
        </w:tabs>
        <w:spacing w:after="0" w:line="240" w:lineRule="auto"/>
        <w:ind w:left="426" w:hanging="426"/>
        <w:jc w:val="both"/>
        <w:rPr>
          <w:rFonts w:ascii="Arial" w:eastAsia="Arial" w:hAnsi="Arial" w:cs="Arial"/>
          <w:color w:val="000000"/>
        </w:rPr>
      </w:pPr>
      <w:r>
        <w:rPr>
          <w:rFonts w:ascii="Arial" w:eastAsia="Arial" w:hAnsi="Arial" w:cs="Arial"/>
          <w:color w:val="000000"/>
        </w:rPr>
        <w:t xml:space="preserve">profesionālās izglītības programmu licencēšanas un akreditācijas vienkāršošana, tādējādi samazinot administratīvo slogu. </w:t>
      </w:r>
    </w:p>
    <w:p w14:paraId="03A4E61B" w14:textId="21C22879" w:rsidR="007D2E67" w:rsidRDefault="00243E80" w:rsidP="00CC1089">
      <w:pPr>
        <w:numPr>
          <w:ilvl w:val="0"/>
          <w:numId w:val="4"/>
        </w:numPr>
        <w:pBdr>
          <w:top w:val="nil"/>
          <w:left w:val="nil"/>
          <w:bottom w:val="nil"/>
          <w:right w:val="nil"/>
          <w:between w:val="nil"/>
        </w:pBdr>
        <w:tabs>
          <w:tab w:val="left" w:pos="426"/>
        </w:tabs>
        <w:spacing w:after="0" w:line="240" w:lineRule="auto"/>
        <w:ind w:left="426" w:hanging="426"/>
        <w:jc w:val="both"/>
        <w:rPr>
          <w:rFonts w:ascii="Arial" w:eastAsia="Arial" w:hAnsi="Arial" w:cs="Arial"/>
          <w:b/>
          <w:color w:val="000000"/>
        </w:rPr>
      </w:pPr>
      <w:r>
        <w:rPr>
          <w:rFonts w:ascii="Arial" w:eastAsia="Arial" w:hAnsi="Arial" w:cs="Arial"/>
          <w:b/>
          <w:color w:val="000000"/>
        </w:rPr>
        <w:t>Koordinētas un stratēģiskas sadarbības ar tautsaimniecības nozaru pārstāvjiem</w:t>
      </w:r>
      <w:r w:rsidR="00EF3E3D">
        <w:rPr>
          <w:rFonts w:ascii="Arial" w:eastAsia="Arial" w:hAnsi="Arial" w:cs="Arial"/>
          <w:b/>
          <w:color w:val="000000"/>
        </w:rPr>
        <w:t xml:space="preserve"> un</w:t>
      </w:r>
      <w:r>
        <w:rPr>
          <w:rFonts w:ascii="Arial" w:eastAsia="Arial" w:hAnsi="Arial" w:cs="Arial"/>
          <w:b/>
          <w:color w:val="000000"/>
        </w:rPr>
        <w:t xml:space="preserve"> darba devējiem stiprināšana:</w:t>
      </w:r>
    </w:p>
    <w:p w14:paraId="03A4E61C" w14:textId="30977A95" w:rsidR="007D2E67" w:rsidRDefault="00243E80" w:rsidP="00CC1089">
      <w:pPr>
        <w:numPr>
          <w:ilvl w:val="0"/>
          <w:numId w:val="2"/>
        </w:numPr>
        <w:pBdr>
          <w:top w:val="nil"/>
          <w:left w:val="nil"/>
          <w:bottom w:val="nil"/>
          <w:right w:val="nil"/>
          <w:between w:val="nil"/>
        </w:pBdr>
        <w:tabs>
          <w:tab w:val="left" w:pos="426"/>
        </w:tabs>
        <w:spacing w:after="0" w:line="240" w:lineRule="auto"/>
        <w:ind w:left="426" w:hanging="426"/>
        <w:jc w:val="both"/>
        <w:rPr>
          <w:rFonts w:ascii="Arial" w:eastAsia="Arial" w:hAnsi="Arial" w:cs="Arial"/>
          <w:color w:val="000000"/>
        </w:rPr>
      </w:pPr>
      <w:r>
        <w:rPr>
          <w:rFonts w:ascii="Arial" w:eastAsia="Arial" w:hAnsi="Arial" w:cs="Arial"/>
          <w:color w:val="000000"/>
        </w:rPr>
        <w:t xml:space="preserve">starpnozaru un starpinstitūciju sadarbības uzlabošana – NEP, PIKC konventu u.c. ieguldījums un loma ilgtspējīgā reģionālā un nozaru attīstībā; </w:t>
      </w:r>
    </w:p>
    <w:p w14:paraId="03A4E61D" w14:textId="3C2C04D7" w:rsidR="007D2E67" w:rsidRDefault="00243E80" w:rsidP="00CC1089">
      <w:pPr>
        <w:numPr>
          <w:ilvl w:val="0"/>
          <w:numId w:val="2"/>
        </w:numPr>
        <w:pBdr>
          <w:top w:val="nil"/>
          <w:left w:val="nil"/>
          <w:bottom w:val="nil"/>
          <w:right w:val="nil"/>
          <w:between w:val="nil"/>
        </w:pBdr>
        <w:tabs>
          <w:tab w:val="left" w:pos="426"/>
        </w:tabs>
        <w:spacing w:after="0" w:line="240" w:lineRule="auto"/>
        <w:ind w:left="426" w:hanging="426"/>
        <w:jc w:val="both"/>
        <w:rPr>
          <w:rFonts w:ascii="Arial" w:eastAsia="Arial" w:hAnsi="Arial" w:cs="Arial"/>
          <w:color w:val="000000"/>
        </w:rPr>
      </w:pPr>
      <w:r>
        <w:rPr>
          <w:rFonts w:ascii="Arial" w:eastAsia="Arial" w:hAnsi="Arial" w:cs="Arial"/>
          <w:color w:val="000000"/>
        </w:rPr>
        <w:t xml:space="preserve">audzēkņu skaita palielināšana DVB mācību programmās, it īpaši </w:t>
      </w:r>
      <w:r w:rsidRPr="000B49E2">
        <w:rPr>
          <w:rFonts w:ascii="Arial" w:eastAsia="Arial" w:hAnsi="Arial" w:cs="Arial"/>
          <w:i/>
          <w:color w:val="000000"/>
        </w:rPr>
        <w:t>STEM</w:t>
      </w:r>
      <w:r>
        <w:rPr>
          <w:rFonts w:ascii="Arial" w:eastAsia="Arial" w:hAnsi="Arial" w:cs="Arial"/>
          <w:color w:val="000000"/>
        </w:rPr>
        <w:t xml:space="preserve"> programmās, un </w:t>
      </w:r>
      <w:r w:rsidR="00EF3E3D">
        <w:rPr>
          <w:rFonts w:ascii="Arial" w:eastAsia="Arial" w:hAnsi="Arial" w:cs="Arial"/>
          <w:color w:val="000000"/>
        </w:rPr>
        <w:t xml:space="preserve">izglītības </w:t>
      </w:r>
      <w:r>
        <w:rPr>
          <w:rFonts w:ascii="Arial" w:eastAsia="Arial" w:hAnsi="Arial" w:cs="Arial"/>
          <w:color w:val="000000"/>
        </w:rPr>
        <w:t>kvalitātes paaugstināšana, pārejot uz vidēja un ilgtermiņa sadarbību ar uzņēmumiem un veicinot mikrouzņēmumu un mazo uzņēmumu līdzdalību.</w:t>
      </w:r>
    </w:p>
    <w:p w14:paraId="03A4E61E" w14:textId="77777777" w:rsidR="007D2E67" w:rsidRDefault="007D2E67" w:rsidP="00C31005">
      <w:pPr>
        <w:pBdr>
          <w:top w:val="nil"/>
          <w:left w:val="nil"/>
          <w:bottom w:val="nil"/>
          <w:right w:val="nil"/>
          <w:between w:val="nil"/>
        </w:pBdr>
        <w:tabs>
          <w:tab w:val="left" w:pos="567"/>
        </w:tabs>
        <w:spacing w:after="0" w:line="240" w:lineRule="auto"/>
        <w:ind w:left="851"/>
        <w:jc w:val="both"/>
        <w:rPr>
          <w:rFonts w:ascii="Arial" w:eastAsia="Arial" w:hAnsi="Arial" w:cs="Arial"/>
          <w:color w:val="000000"/>
        </w:rPr>
      </w:pPr>
    </w:p>
    <w:p w14:paraId="03A4E61F" w14:textId="65BA8AE1" w:rsidR="007D2E67" w:rsidRDefault="00243E80" w:rsidP="00C31005">
      <w:pPr>
        <w:numPr>
          <w:ilvl w:val="3"/>
          <w:numId w:val="7"/>
        </w:numPr>
        <w:pBdr>
          <w:top w:val="nil"/>
          <w:left w:val="nil"/>
          <w:bottom w:val="nil"/>
          <w:right w:val="nil"/>
          <w:between w:val="nil"/>
        </w:pBdr>
        <w:tabs>
          <w:tab w:val="left" w:pos="567"/>
        </w:tabs>
        <w:spacing w:after="0" w:line="240" w:lineRule="auto"/>
        <w:ind w:left="567" w:hanging="567"/>
        <w:jc w:val="both"/>
        <w:rPr>
          <w:rFonts w:ascii="Arial" w:eastAsia="Arial" w:hAnsi="Arial" w:cs="Arial"/>
          <w:b/>
          <w:color w:val="000000"/>
        </w:rPr>
      </w:pPr>
      <w:r>
        <w:rPr>
          <w:rFonts w:ascii="Arial" w:eastAsia="Arial" w:hAnsi="Arial" w:cs="Arial"/>
          <w:color w:val="000000"/>
        </w:rPr>
        <w:t xml:space="preserve">Nozīmīgākās pārmaiņas </w:t>
      </w:r>
      <w:r>
        <w:rPr>
          <w:rFonts w:ascii="Arial" w:eastAsia="Arial" w:hAnsi="Arial" w:cs="Arial"/>
          <w:b/>
          <w:color w:val="000000"/>
        </w:rPr>
        <w:t>pieaugušo izglītībā</w:t>
      </w:r>
      <w:r w:rsidR="00EF3E3D">
        <w:rPr>
          <w:rFonts w:ascii="Arial" w:eastAsia="Arial" w:hAnsi="Arial" w:cs="Arial"/>
          <w:b/>
          <w:color w:val="000000"/>
        </w:rPr>
        <w:t>.</w:t>
      </w:r>
    </w:p>
    <w:p w14:paraId="03A4E620" w14:textId="77777777" w:rsidR="007D2E67" w:rsidRDefault="007D2E67" w:rsidP="00C31005">
      <w:pPr>
        <w:tabs>
          <w:tab w:val="left" w:pos="567"/>
        </w:tabs>
        <w:spacing w:after="0" w:line="240" w:lineRule="auto"/>
        <w:jc w:val="both"/>
        <w:rPr>
          <w:rFonts w:ascii="Arial" w:eastAsia="Arial" w:hAnsi="Arial" w:cs="Arial"/>
          <w:b/>
        </w:rPr>
      </w:pPr>
    </w:p>
    <w:p w14:paraId="03A4E621" w14:textId="7A507EAB" w:rsidR="007D2E67" w:rsidRDefault="00243E80" w:rsidP="00CC1089">
      <w:pPr>
        <w:numPr>
          <w:ilvl w:val="0"/>
          <w:numId w:val="4"/>
        </w:numPr>
        <w:pBdr>
          <w:top w:val="nil"/>
          <w:left w:val="nil"/>
          <w:bottom w:val="nil"/>
          <w:right w:val="nil"/>
          <w:between w:val="nil"/>
        </w:pBdr>
        <w:tabs>
          <w:tab w:val="left" w:pos="426"/>
        </w:tabs>
        <w:spacing w:after="0" w:line="240" w:lineRule="auto"/>
        <w:ind w:left="426" w:hanging="426"/>
        <w:jc w:val="both"/>
        <w:rPr>
          <w:rFonts w:ascii="Arial" w:eastAsia="Arial" w:hAnsi="Arial" w:cs="Arial"/>
          <w:b/>
          <w:color w:val="000000"/>
        </w:rPr>
      </w:pPr>
      <w:r>
        <w:rPr>
          <w:rFonts w:ascii="Arial" w:eastAsia="Arial" w:hAnsi="Arial" w:cs="Arial"/>
          <w:b/>
          <w:color w:val="000000"/>
        </w:rPr>
        <w:t>Pieaugušo dalības izglītībā palielināšana – jo īpaši</w:t>
      </w:r>
      <w:r w:rsidR="005C2132">
        <w:rPr>
          <w:rFonts w:ascii="Arial" w:eastAsia="Arial" w:hAnsi="Arial" w:cs="Arial"/>
          <w:b/>
          <w:color w:val="000000"/>
        </w:rPr>
        <w:t xml:space="preserve"> </w:t>
      </w:r>
      <w:r>
        <w:rPr>
          <w:rFonts w:ascii="Arial" w:eastAsia="Arial" w:hAnsi="Arial" w:cs="Arial"/>
          <w:b/>
          <w:color w:val="000000"/>
        </w:rPr>
        <w:t>iedzīvotāju grupām, kas mazāk iesaistās mācībās:</w:t>
      </w:r>
    </w:p>
    <w:p w14:paraId="03A4E622" w14:textId="3E466AB0" w:rsidR="007D2E67" w:rsidRDefault="00243E80" w:rsidP="00CC1089">
      <w:pPr>
        <w:numPr>
          <w:ilvl w:val="0"/>
          <w:numId w:val="1"/>
        </w:numPr>
        <w:pBdr>
          <w:top w:val="nil"/>
          <w:left w:val="nil"/>
          <w:bottom w:val="nil"/>
          <w:right w:val="nil"/>
          <w:between w:val="nil"/>
        </w:pBdr>
        <w:tabs>
          <w:tab w:val="left" w:pos="426"/>
        </w:tabs>
        <w:spacing w:after="0" w:line="240" w:lineRule="auto"/>
        <w:ind w:left="426" w:hanging="426"/>
        <w:jc w:val="both"/>
        <w:rPr>
          <w:rFonts w:ascii="Arial" w:eastAsia="Arial" w:hAnsi="Arial" w:cs="Arial"/>
          <w:color w:val="000000"/>
        </w:rPr>
      </w:pPr>
      <w:r>
        <w:rPr>
          <w:rFonts w:ascii="Arial" w:eastAsia="Arial" w:hAnsi="Arial" w:cs="Arial"/>
          <w:color w:val="000000"/>
        </w:rPr>
        <w:t>mūžizglītības kultūras veicināšana, uzlabojot indivīdu un darba devēju izpratni par regulāru prasmju pilnveides nozīmi un atdevi un</w:t>
      </w:r>
      <w:r w:rsidR="00172DD7">
        <w:rPr>
          <w:rFonts w:ascii="Arial" w:eastAsia="Arial" w:hAnsi="Arial" w:cs="Arial"/>
          <w:color w:val="000000"/>
        </w:rPr>
        <w:t xml:space="preserve"> veidojot</w:t>
      </w:r>
      <w:r>
        <w:rPr>
          <w:rFonts w:ascii="Arial" w:eastAsia="Arial" w:hAnsi="Arial" w:cs="Arial"/>
          <w:color w:val="000000"/>
        </w:rPr>
        <w:t xml:space="preserve"> motivāciju iesaistīties;</w:t>
      </w:r>
    </w:p>
    <w:p w14:paraId="03A4E623" w14:textId="2E77C37F" w:rsidR="007D2E67" w:rsidRDefault="00243E80" w:rsidP="00CC1089">
      <w:pPr>
        <w:numPr>
          <w:ilvl w:val="0"/>
          <w:numId w:val="1"/>
        </w:numPr>
        <w:pBdr>
          <w:top w:val="nil"/>
          <w:left w:val="nil"/>
          <w:bottom w:val="nil"/>
          <w:right w:val="nil"/>
          <w:between w:val="nil"/>
        </w:pBdr>
        <w:tabs>
          <w:tab w:val="left" w:pos="426"/>
        </w:tabs>
        <w:spacing w:after="0" w:line="240" w:lineRule="auto"/>
        <w:ind w:left="426" w:hanging="426"/>
        <w:jc w:val="both"/>
        <w:rPr>
          <w:rFonts w:ascii="Arial" w:eastAsia="Arial" w:hAnsi="Arial" w:cs="Arial"/>
          <w:color w:val="000000"/>
        </w:rPr>
      </w:pPr>
      <w:r>
        <w:rPr>
          <w:rFonts w:ascii="Arial" w:eastAsia="Arial" w:hAnsi="Arial" w:cs="Arial"/>
          <w:color w:val="000000"/>
        </w:rPr>
        <w:t xml:space="preserve">atbalsta nodrošināšana pieaugušo kvalitatīvai izglītībai, nosakot individuālās vajadzības un kombinējot mācību piedāvājumu ar </w:t>
      </w:r>
      <w:r w:rsidR="00255722">
        <w:rPr>
          <w:rFonts w:ascii="Arial" w:eastAsia="Arial" w:hAnsi="Arial" w:cs="Arial"/>
          <w:color w:val="000000"/>
        </w:rPr>
        <w:t xml:space="preserve">palīdzību </w:t>
      </w:r>
      <w:r>
        <w:rPr>
          <w:rFonts w:ascii="Arial" w:eastAsia="Arial" w:hAnsi="Arial" w:cs="Arial"/>
          <w:color w:val="000000"/>
        </w:rPr>
        <w:t>mācību šķēršļu pārvarēšanai;</w:t>
      </w:r>
    </w:p>
    <w:p w14:paraId="03A4E624" w14:textId="6BB8542B" w:rsidR="007D2E67" w:rsidRDefault="00243E80" w:rsidP="00CC1089">
      <w:pPr>
        <w:numPr>
          <w:ilvl w:val="0"/>
          <w:numId w:val="1"/>
        </w:numPr>
        <w:pBdr>
          <w:top w:val="nil"/>
          <w:left w:val="nil"/>
          <w:bottom w:val="nil"/>
          <w:right w:val="nil"/>
          <w:between w:val="nil"/>
        </w:pBdr>
        <w:tabs>
          <w:tab w:val="left" w:pos="426"/>
        </w:tabs>
        <w:spacing w:after="0" w:line="240" w:lineRule="auto"/>
        <w:ind w:left="426" w:hanging="426"/>
        <w:jc w:val="both"/>
        <w:rPr>
          <w:rFonts w:ascii="Arial" w:eastAsia="Arial" w:hAnsi="Arial" w:cs="Arial"/>
          <w:color w:val="000000"/>
        </w:rPr>
      </w:pPr>
      <w:r w:rsidRPr="008564DA">
        <w:rPr>
          <w:rFonts w:ascii="Arial" w:eastAsia="Arial" w:hAnsi="Arial" w:cs="Arial"/>
          <w:color w:val="000000"/>
        </w:rPr>
        <w:t xml:space="preserve">pieprasījuma un prasmju </w:t>
      </w:r>
      <w:r w:rsidR="00255722">
        <w:rPr>
          <w:rFonts w:ascii="Arial" w:eastAsia="Arial" w:hAnsi="Arial" w:cs="Arial"/>
          <w:color w:val="000000"/>
        </w:rPr>
        <w:t>pilnveides</w:t>
      </w:r>
      <w:r w:rsidR="00255722" w:rsidRPr="008564DA">
        <w:rPr>
          <w:rFonts w:ascii="Arial" w:eastAsia="Arial" w:hAnsi="Arial" w:cs="Arial"/>
          <w:color w:val="000000"/>
        </w:rPr>
        <w:t xml:space="preserve"> </w:t>
      </w:r>
      <w:r w:rsidRPr="008564DA">
        <w:rPr>
          <w:rFonts w:ascii="Arial" w:eastAsia="Arial" w:hAnsi="Arial" w:cs="Arial"/>
          <w:color w:val="000000"/>
        </w:rPr>
        <w:t xml:space="preserve">vadīšana atbilstoši nozaru vai jomu vajadzībām, </w:t>
      </w:r>
      <w:r w:rsidR="00255722">
        <w:rPr>
          <w:rFonts w:ascii="Arial" w:eastAsia="Arial" w:hAnsi="Arial" w:cs="Arial"/>
          <w:color w:val="000000"/>
        </w:rPr>
        <w:t>ievērojot</w:t>
      </w:r>
      <w:r w:rsidRPr="008564DA">
        <w:rPr>
          <w:rFonts w:ascii="Arial" w:eastAsia="Arial" w:hAnsi="Arial" w:cs="Arial"/>
          <w:color w:val="000000"/>
        </w:rPr>
        <w:t xml:space="preserve"> jauno tehnoloģiju apguv</w:t>
      </w:r>
      <w:r w:rsidR="00255722">
        <w:rPr>
          <w:rFonts w:ascii="Arial" w:eastAsia="Arial" w:hAnsi="Arial" w:cs="Arial"/>
          <w:color w:val="000000"/>
        </w:rPr>
        <w:t>i</w:t>
      </w:r>
      <w:r w:rsidRPr="008564DA">
        <w:rPr>
          <w:rFonts w:ascii="Arial" w:eastAsia="Arial" w:hAnsi="Arial" w:cs="Arial"/>
          <w:color w:val="000000"/>
        </w:rPr>
        <w:t xml:space="preserve"> un digitālo prasmju attīstīb</w:t>
      </w:r>
      <w:r w:rsidR="00255722">
        <w:rPr>
          <w:rFonts w:ascii="Arial" w:eastAsia="Arial" w:hAnsi="Arial" w:cs="Arial"/>
          <w:color w:val="000000"/>
        </w:rPr>
        <w:t>u</w:t>
      </w:r>
      <w:r w:rsidRPr="008564DA">
        <w:rPr>
          <w:rFonts w:ascii="Arial" w:eastAsia="Arial" w:hAnsi="Arial" w:cs="Arial"/>
          <w:color w:val="000000"/>
        </w:rPr>
        <w:t>;</w:t>
      </w:r>
      <w:r>
        <w:rPr>
          <w:rFonts w:ascii="Arial" w:eastAsia="Arial" w:hAnsi="Arial" w:cs="Arial"/>
          <w:color w:val="000000"/>
        </w:rPr>
        <w:t xml:space="preserve"> </w:t>
      </w:r>
    </w:p>
    <w:p w14:paraId="03A4E625" w14:textId="77777777" w:rsidR="007D2E67" w:rsidRDefault="00243E80" w:rsidP="00CC1089">
      <w:pPr>
        <w:numPr>
          <w:ilvl w:val="0"/>
          <w:numId w:val="1"/>
        </w:numPr>
        <w:pBdr>
          <w:top w:val="nil"/>
          <w:left w:val="nil"/>
          <w:bottom w:val="nil"/>
          <w:right w:val="nil"/>
          <w:between w:val="nil"/>
        </w:pBdr>
        <w:tabs>
          <w:tab w:val="left" w:pos="426"/>
        </w:tabs>
        <w:spacing w:after="0" w:line="240" w:lineRule="auto"/>
        <w:ind w:left="426" w:hanging="426"/>
        <w:jc w:val="both"/>
        <w:rPr>
          <w:rFonts w:ascii="Arial" w:eastAsia="Arial" w:hAnsi="Arial" w:cs="Arial"/>
          <w:color w:val="000000"/>
        </w:rPr>
      </w:pPr>
      <w:r>
        <w:rPr>
          <w:rFonts w:ascii="Arial" w:eastAsia="Arial" w:hAnsi="Arial" w:cs="Arial"/>
          <w:color w:val="000000"/>
        </w:rPr>
        <w:t>modulāro profesionālās un AI programmu pied</w:t>
      </w:r>
      <w:r>
        <w:rPr>
          <w:rFonts w:ascii="Arial" w:eastAsia="Arial" w:hAnsi="Arial" w:cs="Arial"/>
        </w:rPr>
        <w:t>ā</w:t>
      </w:r>
      <w:r>
        <w:rPr>
          <w:rFonts w:ascii="Arial" w:eastAsia="Arial" w:hAnsi="Arial" w:cs="Arial"/>
          <w:color w:val="000000"/>
        </w:rPr>
        <w:t>vājuma pieaugušajiem attīstība;</w:t>
      </w:r>
    </w:p>
    <w:p w14:paraId="03A4E626" w14:textId="77777777" w:rsidR="007D2E67" w:rsidRDefault="00243E80" w:rsidP="00CC1089">
      <w:pPr>
        <w:numPr>
          <w:ilvl w:val="0"/>
          <w:numId w:val="1"/>
        </w:numPr>
        <w:pBdr>
          <w:top w:val="nil"/>
          <w:left w:val="nil"/>
          <w:bottom w:val="nil"/>
          <w:right w:val="nil"/>
          <w:between w:val="nil"/>
        </w:pBdr>
        <w:tabs>
          <w:tab w:val="left" w:pos="426"/>
        </w:tabs>
        <w:spacing w:after="0" w:line="240" w:lineRule="auto"/>
        <w:ind w:left="426" w:hanging="426"/>
        <w:jc w:val="both"/>
        <w:rPr>
          <w:rFonts w:ascii="Arial" w:eastAsia="Arial" w:hAnsi="Arial" w:cs="Arial"/>
          <w:color w:val="000000"/>
        </w:rPr>
      </w:pPr>
      <w:r>
        <w:rPr>
          <w:rFonts w:ascii="Arial" w:eastAsia="Arial" w:hAnsi="Arial" w:cs="Arial"/>
          <w:color w:val="000000"/>
        </w:rPr>
        <w:t xml:space="preserve">karjeras atbalsta nodrošināšana un </w:t>
      </w:r>
      <w:proofErr w:type="spellStart"/>
      <w:r>
        <w:rPr>
          <w:rFonts w:ascii="Arial" w:eastAsia="Arial" w:hAnsi="Arial" w:cs="Arial"/>
          <w:color w:val="000000"/>
        </w:rPr>
        <w:t>pašvadītas</w:t>
      </w:r>
      <w:proofErr w:type="spellEnd"/>
      <w:r>
        <w:rPr>
          <w:rFonts w:ascii="Arial" w:eastAsia="Arial" w:hAnsi="Arial" w:cs="Arial"/>
          <w:color w:val="000000"/>
        </w:rPr>
        <w:t xml:space="preserve"> mācīšanās prasmju attīstība, lai sekmētu pieaugušo līdzdalību izglītībā;</w:t>
      </w:r>
    </w:p>
    <w:p w14:paraId="03A4E627" w14:textId="128670AF" w:rsidR="007D2E67" w:rsidRDefault="00243E80" w:rsidP="00CC1089">
      <w:pPr>
        <w:numPr>
          <w:ilvl w:val="0"/>
          <w:numId w:val="1"/>
        </w:numPr>
        <w:pBdr>
          <w:top w:val="nil"/>
          <w:left w:val="nil"/>
          <w:bottom w:val="nil"/>
          <w:right w:val="nil"/>
          <w:between w:val="nil"/>
        </w:pBdr>
        <w:tabs>
          <w:tab w:val="left" w:pos="426"/>
        </w:tabs>
        <w:spacing w:after="0" w:line="240" w:lineRule="auto"/>
        <w:ind w:left="426" w:hanging="426"/>
        <w:jc w:val="both"/>
        <w:rPr>
          <w:rFonts w:ascii="Arial" w:eastAsia="Arial" w:hAnsi="Arial" w:cs="Arial"/>
          <w:color w:val="000000"/>
        </w:rPr>
      </w:pPr>
      <w:r>
        <w:rPr>
          <w:rFonts w:ascii="Arial" w:eastAsia="Arial" w:hAnsi="Arial" w:cs="Arial"/>
          <w:color w:val="000000"/>
        </w:rPr>
        <w:t>ārpus formālās izglītības apgūto kompetenču</w:t>
      </w:r>
      <w:r w:rsidR="00ED196B">
        <w:rPr>
          <w:rFonts w:ascii="Arial" w:eastAsia="Arial" w:hAnsi="Arial" w:cs="Arial"/>
          <w:color w:val="000000"/>
        </w:rPr>
        <w:t xml:space="preserve"> kā profesionālās kvalifikācijas noteiktas daļas</w:t>
      </w:r>
      <w:r>
        <w:rPr>
          <w:rFonts w:ascii="Arial" w:eastAsia="Arial" w:hAnsi="Arial" w:cs="Arial"/>
          <w:color w:val="000000"/>
        </w:rPr>
        <w:t xml:space="preserve"> atzīšana</w:t>
      </w:r>
      <w:r w:rsidR="00ED196B">
        <w:rPr>
          <w:rFonts w:ascii="Arial" w:eastAsia="Arial" w:hAnsi="Arial" w:cs="Arial"/>
          <w:color w:val="000000"/>
        </w:rPr>
        <w:t>.</w:t>
      </w:r>
    </w:p>
    <w:p w14:paraId="03A4E628" w14:textId="77777777" w:rsidR="007D2E67" w:rsidRDefault="00243E80" w:rsidP="00CC1089">
      <w:pPr>
        <w:numPr>
          <w:ilvl w:val="0"/>
          <w:numId w:val="4"/>
        </w:numPr>
        <w:pBdr>
          <w:top w:val="nil"/>
          <w:left w:val="nil"/>
          <w:bottom w:val="nil"/>
          <w:right w:val="nil"/>
          <w:between w:val="nil"/>
        </w:pBdr>
        <w:tabs>
          <w:tab w:val="left" w:pos="426"/>
        </w:tabs>
        <w:spacing w:after="0" w:line="240" w:lineRule="auto"/>
        <w:ind w:left="426" w:hanging="426"/>
        <w:jc w:val="both"/>
        <w:rPr>
          <w:rFonts w:ascii="Arial" w:eastAsia="Arial" w:hAnsi="Arial" w:cs="Arial"/>
          <w:b/>
          <w:color w:val="000000"/>
        </w:rPr>
      </w:pPr>
      <w:r>
        <w:rPr>
          <w:rFonts w:ascii="Arial" w:eastAsia="Arial" w:hAnsi="Arial" w:cs="Arial"/>
          <w:b/>
          <w:color w:val="000000"/>
        </w:rPr>
        <w:t>Pieaugušo izglītības kvalitātes paaugstināšana:</w:t>
      </w:r>
    </w:p>
    <w:p w14:paraId="03A4E629" w14:textId="5CA72110" w:rsidR="007D2E67" w:rsidRDefault="00243E80" w:rsidP="00CC1089">
      <w:pPr>
        <w:numPr>
          <w:ilvl w:val="0"/>
          <w:numId w:val="1"/>
        </w:numPr>
        <w:pBdr>
          <w:top w:val="nil"/>
          <w:left w:val="nil"/>
          <w:bottom w:val="nil"/>
          <w:right w:val="nil"/>
          <w:between w:val="nil"/>
        </w:pBdr>
        <w:tabs>
          <w:tab w:val="left" w:pos="426"/>
        </w:tabs>
        <w:spacing w:after="0" w:line="240" w:lineRule="auto"/>
        <w:ind w:left="426" w:hanging="426"/>
        <w:jc w:val="both"/>
        <w:rPr>
          <w:rFonts w:ascii="Arial" w:eastAsia="Arial" w:hAnsi="Arial" w:cs="Arial"/>
          <w:color w:val="000000"/>
        </w:rPr>
      </w:pPr>
      <w:r w:rsidRPr="008564DA">
        <w:rPr>
          <w:rFonts w:ascii="Arial" w:eastAsia="Arial" w:hAnsi="Arial" w:cs="Arial"/>
        </w:rPr>
        <w:t>galveno veiktspējas rādītāju (</w:t>
      </w:r>
      <w:r w:rsidRPr="000B49E2">
        <w:rPr>
          <w:rFonts w:ascii="Arial" w:eastAsia="Arial" w:hAnsi="Arial" w:cs="Arial"/>
          <w:i/>
        </w:rPr>
        <w:t>KPI</w:t>
      </w:r>
      <w:r w:rsidRPr="008564DA">
        <w:rPr>
          <w:rFonts w:ascii="Arial" w:eastAsia="Arial" w:hAnsi="Arial" w:cs="Arial"/>
        </w:rPr>
        <w:t>) noteikšana ar valsts atbalstu īstenotajās izglītības programmās pieaugušajiem un</w:t>
      </w:r>
      <w:r>
        <w:rPr>
          <w:rFonts w:ascii="Arial" w:eastAsia="Arial" w:hAnsi="Arial" w:cs="Arial"/>
          <w:color w:val="000000"/>
        </w:rPr>
        <w:t xml:space="preserve"> vienotu kvalitātes kritēriju izveide un ieviešana pieaugušo neformālajā izglītībā; </w:t>
      </w:r>
    </w:p>
    <w:p w14:paraId="03A4E62A" w14:textId="053883B6" w:rsidR="007D2E67" w:rsidRDefault="00243E80" w:rsidP="00CC1089">
      <w:pPr>
        <w:numPr>
          <w:ilvl w:val="0"/>
          <w:numId w:val="1"/>
        </w:numPr>
        <w:pBdr>
          <w:top w:val="nil"/>
          <w:left w:val="nil"/>
          <w:bottom w:val="nil"/>
          <w:right w:val="nil"/>
          <w:between w:val="nil"/>
        </w:pBdr>
        <w:tabs>
          <w:tab w:val="left" w:pos="426"/>
        </w:tabs>
        <w:spacing w:after="0" w:line="240" w:lineRule="auto"/>
        <w:ind w:left="426" w:hanging="426"/>
        <w:jc w:val="both"/>
        <w:rPr>
          <w:rFonts w:ascii="Arial" w:eastAsia="Arial" w:hAnsi="Arial" w:cs="Arial"/>
          <w:color w:val="000000"/>
        </w:rPr>
      </w:pPr>
      <w:r>
        <w:rPr>
          <w:rFonts w:ascii="Arial" w:eastAsia="Arial" w:hAnsi="Arial" w:cs="Arial"/>
          <w:color w:val="000000"/>
        </w:rPr>
        <w:t>pieaugušo izglītības sistēmas pārvaldības stiprināšana, nodrošinot iesaistīto pušu koordinēt</w:t>
      </w:r>
      <w:r w:rsidR="00ED196B">
        <w:rPr>
          <w:rFonts w:ascii="Arial" w:eastAsia="Arial" w:hAnsi="Arial" w:cs="Arial"/>
          <w:color w:val="000000"/>
        </w:rPr>
        <w:t>u</w:t>
      </w:r>
      <w:r>
        <w:rPr>
          <w:rFonts w:ascii="Arial" w:eastAsia="Arial" w:hAnsi="Arial" w:cs="Arial"/>
          <w:color w:val="000000"/>
        </w:rPr>
        <w:t xml:space="preserve"> sadarbību, </w:t>
      </w:r>
      <w:r w:rsidR="00ED196B">
        <w:rPr>
          <w:rFonts w:ascii="Arial" w:eastAsia="Arial" w:hAnsi="Arial" w:cs="Arial"/>
          <w:color w:val="000000"/>
        </w:rPr>
        <w:t xml:space="preserve">novēršot </w:t>
      </w:r>
      <w:r>
        <w:rPr>
          <w:rFonts w:ascii="Arial" w:eastAsia="Arial" w:hAnsi="Arial" w:cs="Arial"/>
          <w:color w:val="000000"/>
        </w:rPr>
        <w:t xml:space="preserve">mērķauditorijas un funkciju dublēšanos, </w:t>
      </w:r>
      <w:r w:rsidR="00ED196B">
        <w:rPr>
          <w:rFonts w:ascii="Arial" w:eastAsia="Arial" w:hAnsi="Arial" w:cs="Arial"/>
          <w:color w:val="000000"/>
        </w:rPr>
        <w:t xml:space="preserve">panākot </w:t>
      </w:r>
      <w:r>
        <w:rPr>
          <w:rFonts w:ascii="Arial" w:eastAsia="Arial" w:hAnsi="Arial" w:cs="Arial"/>
          <w:color w:val="000000"/>
        </w:rPr>
        <w:t xml:space="preserve">dažādu iestāžu īstenoto pasākumu sinerģiju; </w:t>
      </w:r>
      <w:r w:rsidR="00ED196B">
        <w:rPr>
          <w:rFonts w:ascii="Arial" w:eastAsia="Arial" w:hAnsi="Arial" w:cs="Arial"/>
          <w:color w:val="000000"/>
        </w:rPr>
        <w:t xml:space="preserve">sekmējot </w:t>
      </w:r>
      <w:r w:rsidR="00ED196B">
        <w:rPr>
          <w:rFonts w:ascii="Arial" w:eastAsia="Arial" w:hAnsi="Arial" w:cs="Arial"/>
        </w:rPr>
        <w:t>pētniecisko</w:t>
      </w:r>
      <w:r w:rsidR="00ED196B" w:rsidRPr="008564DA">
        <w:rPr>
          <w:rFonts w:ascii="Arial" w:eastAsia="Arial" w:hAnsi="Arial" w:cs="Arial"/>
        </w:rPr>
        <w:t xml:space="preserve"> </w:t>
      </w:r>
      <w:r w:rsidRPr="008564DA">
        <w:rPr>
          <w:rFonts w:ascii="Arial" w:eastAsia="Arial" w:hAnsi="Arial" w:cs="Arial"/>
        </w:rPr>
        <w:t>resursu attīstīb</w:t>
      </w:r>
      <w:r w:rsidR="00ED196B">
        <w:rPr>
          <w:rFonts w:ascii="Arial" w:eastAsia="Arial" w:hAnsi="Arial" w:cs="Arial"/>
        </w:rPr>
        <w:t>u</w:t>
      </w:r>
      <w:r w:rsidRPr="008564DA">
        <w:rPr>
          <w:rFonts w:ascii="Arial" w:eastAsia="Arial" w:hAnsi="Arial" w:cs="Arial"/>
        </w:rPr>
        <w:t xml:space="preserve"> darba tirgus analīzei un mācību pied</w:t>
      </w:r>
      <w:r w:rsidR="00A72006">
        <w:rPr>
          <w:rFonts w:ascii="Arial" w:eastAsia="Arial" w:hAnsi="Arial" w:cs="Arial"/>
        </w:rPr>
        <w:t>ā</w:t>
      </w:r>
      <w:r w:rsidRPr="008564DA">
        <w:rPr>
          <w:rFonts w:ascii="Arial" w:eastAsia="Arial" w:hAnsi="Arial" w:cs="Arial"/>
        </w:rPr>
        <w:t>vājuma noteikšanai, t.</w:t>
      </w:r>
      <w:r w:rsidR="00ED196B">
        <w:rPr>
          <w:rFonts w:ascii="Arial" w:eastAsia="Arial" w:hAnsi="Arial" w:cs="Arial"/>
        </w:rPr>
        <w:t> </w:t>
      </w:r>
      <w:r w:rsidRPr="008564DA">
        <w:rPr>
          <w:rFonts w:ascii="Arial" w:eastAsia="Arial" w:hAnsi="Arial" w:cs="Arial"/>
        </w:rPr>
        <w:t xml:space="preserve">sk. ciešā sadarbībā ar nozaru un uzņēmumus pārstāvošajām organizācijām; </w:t>
      </w:r>
      <w:r w:rsidR="00ED196B">
        <w:rPr>
          <w:rFonts w:ascii="Arial" w:eastAsia="Arial" w:hAnsi="Arial" w:cs="Arial"/>
        </w:rPr>
        <w:t xml:space="preserve">stiprinot </w:t>
      </w:r>
      <w:r w:rsidRPr="008564DA">
        <w:rPr>
          <w:rFonts w:ascii="Arial" w:eastAsia="Arial" w:hAnsi="Arial" w:cs="Arial"/>
        </w:rPr>
        <w:t>pieaugušo izglītības koordinatoru tīkl</w:t>
      </w:r>
      <w:r w:rsidR="00ED196B">
        <w:rPr>
          <w:rFonts w:ascii="Arial" w:eastAsia="Arial" w:hAnsi="Arial" w:cs="Arial"/>
        </w:rPr>
        <w:t>a darbību</w:t>
      </w:r>
      <w:r w:rsidRPr="008564DA">
        <w:rPr>
          <w:rFonts w:ascii="Arial" w:eastAsia="Arial" w:hAnsi="Arial" w:cs="Arial"/>
        </w:rPr>
        <w:t xml:space="preserve">, kā arī </w:t>
      </w:r>
      <w:r w:rsidR="00ED196B">
        <w:rPr>
          <w:rFonts w:ascii="Arial" w:eastAsia="Arial" w:hAnsi="Arial" w:cs="Arial"/>
        </w:rPr>
        <w:t xml:space="preserve">piemērojot </w:t>
      </w:r>
      <w:r w:rsidRPr="008564DA">
        <w:rPr>
          <w:rFonts w:ascii="Arial" w:eastAsia="Arial" w:hAnsi="Arial" w:cs="Arial"/>
        </w:rPr>
        <w:t>VIIS</w:t>
      </w:r>
      <w:r>
        <w:rPr>
          <w:rFonts w:ascii="Arial" w:eastAsia="Arial" w:hAnsi="Arial" w:cs="Arial"/>
          <w:color w:val="000000"/>
        </w:rPr>
        <w:t xml:space="preserve"> pieaugušo izglītības vajadzībām (kvalifikāciju </w:t>
      </w:r>
      <w:r w:rsidR="00ED196B">
        <w:rPr>
          <w:rFonts w:ascii="Arial" w:eastAsia="Arial" w:hAnsi="Arial" w:cs="Arial"/>
          <w:color w:val="000000"/>
        </w:rPr>
        <w:t xml:space="preserve">uzskaite </w:t>
      </w:r>
      <w:r>
        <w:rPr>
          <w:rFonts w:ascii="Arial" w:eastAsia="Arial" w:hAnsi="Arial" w:cs="Arial"/>
          <w:color w:val="000000"/>
        </w:rPr>
        <w:t>u.</w:t>
      </w:r>
      <w:r>
        <w:rPr>
          <w:rFonts w:ascii="Arial" w:eastAsia="Arial" w:hAnsi="Arial" w:cs="Arial"/>
          <w:b/>
          <w:color w:val="000000"/>
        </w:rPr>
        <w:t> </w:t>
      </w:r>
      <w:r>
        <w:rPr>
          <w:rFonts w:ascii="Arial" w:eastAsia="Arial" w:hAnsi="Arial" w:cs="Arial"/>
          <w:color w:val="000000"/>
        </w:rPr>
        <w:t>c.);</w:t>
      </w:r>
    </w:p>
    <w:p w14:paraId="03A4E62B" w14:textId="64217FCF" w:rsidR="007D2E67" w:rsidRDefault="00243E80" w:rsidP="00CC1089">
      <w:pPr>
        <w:numPr>
          <w:ilvl w:val="0"/>
          <w:numId w:val="1"/>
        </w:numPr>
        <w:pBdr>
          <w:top w:val="nil"/>
          <w:left w:val="nil"/>
          <w:bottom w:val="nil"/>
          <w:right w:val="nil"/>
          <w:between w:val="nil"/>
        </w:pBdr>
        <w:tabs>
          <w:tab w:val="left" w:pos="426"/>
        </w:tabs>
        <w:spacing w:after="0" w:line="240" w:lineRule="auto"/>
        <w:ind w:left="426" w:hanging="426"/>
        <w:jc w:val="both"/>
        <w:rPr>
          <w:rFonts w:ascii="Arial" w:eastAsia="Arial" w:hAnsi="Arial" w:cs="Arial"/>
          <w:color w:val="000000"/>
        </w:rPr>
      </w:pPr>
      <w:r>
        <w:rPr>
          <w:rFonts w:ascii="Arial" w:eastAsia="Arial" w:hAnsi="Arial" w:cs="Arial"/>
          <w:color w:val="000000"/>
        </w:rPr>
        <w:t xml:space="preserve">pieeju </w:t>
      </w:r>
      <w:r w:rsidR="00ED196B">
        <w:rPr>
          <w:rFonts w:ascii="Arial" w:eastAsia="Arial" w:hAnsi="Arial" w:cs="Arial"/>
          <w:color w:val="000000"/>
        </w:rPr>
        <w:t xml:space="preserve">starptautiskajiem </w:t>
      </w:r>
      <w:r>
        <w:rPr>
          <w:rFonts w:ascii="Arial" w:eastAsia="Arial" w:hAnsi="Arial" w:cs="Arial"/>
          <w:color w:val="000000"/>
        </w:rPr>
        <w:t>e-mācību resursiem</w:t>
      </w:r>
      <w:r w:rsidR="00ED196B" w:rsidRPr="00ED196B">
        <w:rPr>
          <w:rFonts w:ascii="Arial" w:eastAsia="Arial" w:hAnsi="Arial" w:cs="Arial"/>
          <w:color w:val="000000"/>
        </w:rPr>
        <w:t xml:space="preserve"> </w:t>
      </w:r>
      <w:r w:rsidR="00ED196B">
        <w:rPr>
          <w:rFonts w:ascii="Arial" w:eastAsia="Arial" w:hAnsi="Arial" w:cs="Arial"/>
          <w:color w:val="000000"/>
        </w:rPr>
        <w:t>paplašināšana</w:t>
      </w:r>
      <w:r>
        <w:rPr>
          <w:rFonts w:ascii="Arial" w:eastAsia="Arial" w:hAnsi="Arial" w:cs="Arial"/>
          <w:color w:val="000000"/>
        </w:rPr>
        <w:t>.</w:t>
      </w:r>
    </w:p>
    <w:p w14:paraId="03A4E62C" w14:textId="77777777" w:rsidR="007D2E67" w:rsidRDefault="00243E80" w:rsidP="00CC1089">
      <w:pPr>
        <w:numPr>
          <w:ilvl w:val="0"/>
          <w:numId w:val="4"/>
        </w:numPr>
        <w:pBdr>
          <w:top w:val="nil"/>
          <w:left w:val="nil"/>
          <w:bottom w:val="nil"/>
          <w:right w:val="nil"/>
          <w:between w:val="nil"/>
        </w:pBdr>
        <w:tabs>
          <w:tab w:val="left" w:pos="426"/>
        </w:tabs>
        <w:spacing w:after="0" w:line="240" w:lineRule="auto"/>
        <w:ind w:left="426" w:hanging="426"/>
        <w:jc w:val="both"/>
        <w:rPr>
          <w:rFonts w:ascii="Arial" w:eastAsia="Arial" w:hAnsi="Arial" w:cs="Arial"/>
          <w:color w:val="000000"/>
        </w:rPr>
      </w:pPr>
      <w:r>
        <w:rPr>
          <w:rFonts w:ascii="Arial" w:eastAsia="Arial" w:hAnsi="Arial" w:cs="Arial"/>
          <w:b/>
          <w:color w:val="000000"/>
        </w:rPr>
        <w:t>Ilgtspējīgas un sociāli atbildīgas pieaugušo izglītības finansējuma sistēmas izveide:</w:t>
      </w:r>
    </w:p>
    <w:p w14:paraId="03A4E62D" w14:textId="732D1A9D" w:rsidR="007D2E67" w:rsidRDefault="00243E80" w:rsidP="00CC1089">
      <w:pPr>
        <w:numPr>
          <w:ilvl w:val="0"/>
          <w:numId w:val="1"/>
        </w:numPr>
        <w:pBdr>
          <w:top w:val="nil"/>
          <w:left w:val="nil"/>
          <w:bottom w:val="nil"/>
          <w:right w:val="nil"/>
          <w:between w:val="nil"/>
        </w:pBdr>
        <w:tabs>
          <w:tab w:val="left" w:pos="426"/>
        </w:tabs>
        <w:spacing w:after="0" w:line="240" w:lineRule="auto"/>
        <w:ind w:left="426" w:hanging="426"/>
        <w:jc w:val="both"/>
      </w:pPr>
      <w:r>
        <w:rPr>
          <w:rFonts w:ascii="Arial" w:eastAsia="Arial" w:hAnsi="Arial" w:cs="Arial"/>
          <w:color w:val="000000"/>
        </w:rPr>
        <w:t xml:space="preserve">valsts budžeta finansējuma nodrošināšana pieaugušo izglītībai, </w:t>
      </w:r>
      <w:r w:rsidRPr="008564DA">
        <w:rPr>
          <w:rFonts w:ascii="Arial" w:eastAsia="Arial" w:hAnsi="Arial" w:cs="Arial"/>
          <w:color w:val="000000"/>
        </w:rPr>
        <w:t>t.</w:t>
      </w:r>
      <w:r w:rsidR="00183ECD">
        <w:rPr>
          <w:rFonts w:ascii="Arial" w:eastAsia="Arial" w:hAnsi="Arial" w:cs="Arial"/>
          <w:color w:val="000000"/>
        </w:rPr>
        <w:t> </w:t>
      </w:r>
      <w:r w:rsidRPr="008564DA">
        <w:rPr>
          <w:rFonts w:ascii="Arial" w:eastAsia="Arial" w:hAnsi="Arial" w:cs="Arial"/>
          <w:color w:val="000000"/>
        </w:rPr>
        <w:t>sk.  valsts atbalsta nodrošināšana darba devējiem savu darbinieku prasmju pilnveidošanai;</w:t>
      </w:r>
    </w:p>
    <w:p w14:paraId="03A4E62E" w14:textId="5C22DD22" w:rsidR="007D2E67" w:rsidRDefault="00243E80" w:rsidP="00CC1089">
      <w:pPr>
        <w:numPr>
          <w:ilvl w:val="0"/>
          <w:numId w:val="1"/>
        </w:numPr>
        <w:pBdr>
          <w:top w:val="nil"/>
          <w:left w:val="nil"/>
          <w:bottom w:val="nil"/>
          <w:right w:val="nil"/>
          <w:between w:val="nil"/>
        </w:pBdr>
        <w:tabs>
          <w:tab w:val="left" w:pos="426"/>
        </w:tabs>
        <w:spacing w:after="0" w:line="240" w:lineRule="auto"/>
        <w:ind w:left="426" w:hanging="426"/>
        <w:jc w:val="both"/>
        <w:rPr>
          <w:rFonts w:ascii="Arial" w:eastAsia="Arial" w:hAnsi="Arial" w:cs="Arial"/>
          <w:color w:val="000000"/>
        </w:rPr>
      </w:pPr>
      <w:r>
        <w:rPr>
          <w:rFonts w:ascii="Arial" w:eastAsia="Arial" w:hAnsi="Arial" w:cs="Arial"/>
          <w:color w:val="000000"/>
        </w:rPr>
        <w:t>publiskās un privātās partnerības instrumentu (piemēram, Prasmju fondu) izveide un aprobācija.</w:t>
      </w:r>
    </w:p>
    <w:p w14:paraId="03A4E62F" w14:textId="77777777" w:rsidR="007D2E67" w:rsidRDefault="007D2E67" w:rsidP="00C31005">
      <w:pPr>
        <w:tabs>
          <w:tab w:val="left" w:pos="567"/>
        </w:tabs>
        <w:spacing w:after="0" w:line="240" w:lineRule="auto"/>
        <w:jc w:val="both"/>
        <w:rPr>
          <w:rFonts w:ascii="Arial" w:eastAsia="Arial" w:hAnsi="Arial" w:cs="Arial"/>
        </w:rPr>
      </w:pPr>
    </w:p>
    <w:p w14:paraId="03A4E630" w14:textId="69339BF3" w:rsidR="007D2E67" w:rsidRDefault="00243E80" w:rsidP="00C31005">
      <w:pPr>
        <w:numPr>
          <w:ilvl w:val="3"/>
          <w:numId w:val="7"/>
        </w:numPr>
        <w:pBdr>
          <w:top w:val="nil"/>
          <w:left w:val="nil"/>
          <w:bottom w:val="nil"/>
          <w:right w:val="nil"/>
          <w:between w:val="nil"/>
        </w:pBdr>
        <w:tabs>
          <w:tab w:val="left" w:pos="567"/>
        </w:tabs>
        <w:spacing w:after="0" w:line="240" w:lineRule="auto"/>
        <w:ind w:left="567" w:hanging="567"/>
        <w:jc w:val="both"/>
        <w:rPr>
          <w:rFonts w:ascii="Arial" w:eastAsia="Arial" w:hAnsi="Arial" w:cs="Arial"/>
          <w:b/>
          <w:color w:val="000000"/>
        </w:rPr>
      </w:pPr>
      <w:r>
        <w:rPr>
          <w:rFonts w:ascii="Arial" w:eastAsia="Arial" w:hAnsi="Arial" w:cs="Arial"/>
          <w:color w:val="000000"/>
        </w:rPr>
        <w:t>Nozīmīgākās</w:t>
      </w:r>
      <w:r w:rsidR="00D10792">
        <w:rPr>
          <w:rFonts w:ascii="Arial" w:eastAsia="Arial" w:hAnsi="Arial" w:cs="Arial"/>
          <w:color w:val="000000"/>
        </w:rPr>
        <w:t xml:space="preserve"> pārmaiņas </w:t>
      </w:r>
      <w:r>
        <w:rPr>
          <w:rFonts w:ascii="Arial" w:eastAsia="Arial" w:hAnsi="Arial" w:cs="Arial"/>
          <w:b/>
          <w:color w:val="000000"/>
        </w:rPr>
        <w:t>augstākajā izglītībā</w:t>
      </w:r>
      <w:r w:rsidR="00EA25CF">
        <w:rPr>
          <w:rFonts w:ascii="Arial" w:eastAsia="Arial" w:hAnsi="Arial" w:cs="Arial"/>
          <w:b/>
          <w:color w:val="000000"/>
        </w:rPr>
        <w:t>.</w:t>
      </w:r>
    </w:p>
    <w:p w14:paraId="03A4E631" w14:textId="77777777" w:rsidR="007D2E67" w:rsidRDefault="007D2E67" w:rsidP="00C31005">
      <w:pPr>
        <w:tabs>
          <w:tab w:val="left" w:pos="567"/>
        </w:tabs>
        <w:spacing w:after="0" w:line="240" w:lineRule="auto"/>
        <w:jc w:val="both"/>
        <w:rPr>
          <w:rFonts w:ascii="Arial" w:eastAsia="Arial" w:hAnsi="Arial" w:cs="Arial"/>
          <w:b/>
        </w:rPr>
      </w:pPr>
    </w:p>
    <w:p w14:paraId="03A4E632" w14:textId="77777777" w:rsidR="007D2E67" w:rsidRDefault="00243E80" w:rsidP="00CC1089">
      <w:pPr>
        <w:numPr>
          <w:ilvl w:val="0"/>
          <w:numId w:val="4"/>
        </w:numPr>
        <w:pBdr>
          <w:top w:val="nil"/>
          <w:left w:val="nil"/>
          <w:bottom w:val="nil"/>
          <w:right w:val="nil"/>
          <w:between w:val="nil"/>
        </w:pBdr>
        <w:tabs>
          <w:tab w:val="left" w:pos="567"/>
        </w:tabs>
        <w:spacing w:after="0" w:line="240" w:lineRule="auto"/>
        <w:ind w:left="426" w:hanging="426"/>
        <w:jc w:val="both"/>
        <w:rPr>
          <w:rFonts w:ascii="Arial" w:eastAsia="Arial" w:hAnsi="Arial" w:cs="Arial"/>
          <w:b/>
          <w:color w:val="000000"/>
        </w:rPr>
      </w:pPr>
      <w:r>
        <w:rPr>
          <w:rFonts w:ascii="Arial" w:eastAsia="Arial" w:hAnsi="Arial" w:cs="Arial"/>
          <w:b/>
          <w:color w:val="000000"/>
        </w:rPr>
        <w:t>Akadēmiskā personāla kvalitātes nostiprināšana un ilgtspējīgas akadēmiskās karjeras nodrošināšana:</w:t>
      </w:r>
    </w:p>
    <w:p w14:paraId="03A4E633" w14:textId="6E4DA139" w:rsidR="007D2E67" w:rsidRDefault="00243E80" w:rsidP="00CC1089">
      <w:pPr>
        <w:numPr>
          <w:ilvl w:val="0"/>
          <w:numId w:val="1"/>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 xml:space="preserve">jauna akadēmiskās karjeras modeļa, </w:t>
      </w:r>
      <w:r w:rsidRPr="008564DA">
        <w:rPr>
          <w:rFonts w:ascii="Arial" w:eastAsia="Arial" w:hAnsi="Arial" w:cs="Arial"/>
          <w:color w:val="000000"/>
        </w:rPr>
        <w:t>t.</w:t>
      </w:r>
      <w:r w:rsidR="00183ECD">
        <w:rPr>
          <w:rFonts w:ascii="Arial" w:eastAsia="Arial" w:hAnsi="Arial" w:cs="Arial"/>
          <w:color w:val="000000"/>
        </w:rPr>
        <w:t> </w:t>
      </w:r>
      <w:r w:rsidRPr="008564DA">
        <w:rPr>
          <w:rFonts w:ascii="Arial" w:eastAsia="Arial" w:hAnsi="Arial" w:cs="Arial"/>
          <w:color w:val="000000"/>
        </w:rPr>
        <w:t xml:space="preserve">sk. finansēšanas principu, kas paredz pētnieciskās un </w:t>
      </w:r>
      <w:r w:rsidR="00183ECD">
        <w:rPr>
          <w:rFonts w:ascii="Arial" w:eastAsia="Arial" w:hAnsi="Arial" w:cs="Arial"/>
          <w:color w:val="000000"/>
        </w:rPr>
        <w:t>pedago</w:t>
      </w:r>
      <w:r w:rsidR="005C1A31">
        <w:rPr>
          <w:rFonts w:ascii="Arial" w:eastAsia="Arial" w:hAnsi="Arial" w:cs="Arial"/>
          <w:color w:val="000000"/>
        </w:rPr>
        <w:t>ģ</w:t>
      </w:r>
      <w:r w:rsidR="00183ECD">
        <w:rPr>
          <w:rFonts w:ascii="Arial" w:eastAsia="Arial" w:hAnsi="Arial" w:cs="Arial"/>
          <w:color w:val="000000"/>
        </w:rPr>
        <w:t>iskās</w:t>
      </w:r>
      <w:r w:rsidR="00183ECD" w:rsidRPr="008564DA">
        <w:rPr>
          <w:rFonts w:ascii="Arial" w:eastAsia="Arial" w:hAnsi="Arial" w:cs="Arial"/>
          <w:color w:val="000000"/>
        </w:rPr>
        <w:t xml:space="preserve"> </w:t>
      </w:r>
      <w:r w:rsidRPr="008564DA">
        <w:rPr>
          <w:rFonts w:ascii="Arial" w:eastAsia="Arial" w:hAnsi="Arial" w:cs="Arial"/>
          <w:color w:val="000000"/>
        </w:rPr>
        <w:t>darbības sabalansētību</w:t>
      </w:r>
      <w:r w:rsidR="005C1A31">
        <w:rPr>
          <w:rFonts w:ascii="Arial" w:eastAsia="Arial" w:hAnsi="Arial" w:cs="Arial"/>
          <w:color w:val="000000"/>
        </w:rPr>
        <w:t xml:space="preserve"> izveide</w:t>
      </w:r>
      <w:r>
        <w:rPr>
          <w:rFonts w:ascii="Arial" w:eastAsia="Arial" w:hAnsi="Arial" w:cs="Arial"/>
          <w:color w:val="000000"/>
        </w:rPr>
        <w:t xml:space="preserve"> un ieviešana;</w:t>
      </w:r>
    </w:p>
    <w:p w14:paraId="03A4E634" w14:textId="2ABA5093" w:rsidR="007D2E67" w:rsidRDefault="00243E80" w:rsidP="00CC1089">
      <w:pPr>
        <w:numPr>
          <w:ilvl w:val="0"/>
          <w:numId w:val="1"/>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lastRenderedPageBreak/>
        <w:t>jauna doktorantūras modeļa ieviešana, mainot doktora studiju programmu īstenošanas formu, saturu un finansēšan</w:t>
      </w:r>
      <w:r w:rsidR="00A933FE">
        <w:rPr>
          <w:rFonts w:ascii="Arial" w:eastAsia="Arial" w:hAnsi="Arial" w:cs="Arial"/>
          <w:color w:val="000000"/>
        </w:rPr>
        <w:t>as kārtību</w:t>
      </w:r>
      <w:r>
        <w:rPr>
          <w:rFonts w:ascii="Arial" w:eastAsia="Arial" w:hAnsi="Arial" w:cs="Arial"/>
          <w:color w:val="000000"/>
        </w:rPr>
        <w:t>, lai nodrošinātu stabilu un kvalitatīvu cilvēkresursu ataudzi pētniecībai un inovācijām.</w:t>
      </w:r>
    </w:p>
    <w:p w14:paraId="03A4E635" w14:textId="77777777" w:rsidR="007D2E67" w:rsidRDefault="00243E80" w:rsidP="00CC1089">
      <w:pPr>
        <w:numPr>
          <w:ilvl w:val="0"/>
          <w:numId w:val="4"/>
        </w:numPr>
        <w:pBdr>
          <w:top w:val="nil"/>
          <w:left w:val="nil"/>
          <w:bottom w:val="nil"/>
          <w:right w:val="nil"/>
          <w:between w:val="nil"/>
        </w:pBdr>
        <w:tabs>
          <w:tab w:val="left" w:pos="567"/>
        </w:tabs>
        <w:spacing w:after="0" w:line="240" w:lineRule="auto"/>
        <w:ind w:left="426" w:hanging="426"/>
        <w:jc w:val="both"/>
        <w:rPr>
          <w:rFonts w:ascii="Arial" w:eastAsia="Arial" w:hAnsi="Arial" w:cs="Arial"/>
          <w:b/>
          <w:color w:val="000000"/>
        </w:rPr>
      </w:pPr>
      <w:r>
        <w:rPr>
          <w:rFonts w:ascii="Arial" w:eastAsia="Arial" w:hAnsi="Arial" w:cs="Arial"/>
          <w:b/>
          <w:color w:val="000000"/>
        </w:rPr>
        <w:t>Augstākās izglītības izcilības veicināšana:</w:t>
      </w:r>
    </w:p>
    <w:p w14:paraId="03A4E636" w14:textId="77777777" w:rsidR="007D2E67" w:rsidRDefault="00243E80" w:rsidP="00CC1089">
      <w:pPr>
        <w:numPr>
          <w:ilvl w:val="0"/>
          <w:numId w:val="1"/>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augstākās izglītības kvalitātes monitoringa sistēmas ieviešana un attīstība;</w:t>
      </w:r>
    </w:p>
    <w:p w14:paraId="03A4E637" w14:textId="5D1C2436" w:rsidR="007D2E67" w:rsidRDefault="00243E80" w:rsidP="00CC1089">
      <w:pPr>
        <w:numPr>
          <w:ilvl w:val="0"/>
          <w:numId w:val="1"/>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 xml:space="preserve">modulāru, elastīgu un prasmju </w:t>
      </w:r>
      <w:r w:rsidR="00A933FE">
        <w:rPr>
          <w:rFonts w:ascii="Arial" w:eastAsia="Arial" w:hAnsi="Arial" w:cs="Arial"/>
          <w:color w:val="000000"/>
        </w:rPr>
        <w:t xml:space="preserve">pilnveidi </w:t>
      </w:r>
      <w:r>
        <w:rPr>
          <w:rFonts w:ascii="Arial" w:eastAsia="Arial" w:hAnsi="Arial" w:cs="Arial"/>
          <w:color w:val="000000"/>
        </w:rPr>
        <w:t>veicinošu, pētniecīb</w:t>
      </w:r>
      <w:r w:rsidR="00A933FE">
        <w:rPr>
          <w:rFonts w:ascii="Arial" w:eastAsia="Arial" w:hAnsi="Arial" w:cs="Arial"/>
          <w:color w:val="000000"/>
        </w:rPr>
        <w:t xml:space="preserve">ā </w:t>
      </w:r>
      <w:r>
        <w:rPr>
          <w:rFonts w:ascii="Arial" w:eastAsia="Arial" w:hAnsi="Arial" w:cs="Arial"/>
          <w:color w:val="000000"/>
        </w:rPr>
        <w:t>balstītu studiju un tālākizglītības programmu attīstība;</w:t>
      </w:r>
    </w:p>
    <w:p w14:paraId="03A4E638" w14:textId="4D34400C" w:rsidR="007D2E67" w:rsidRDefault="00243E80" w:rsidP="00CC1089">
      <w:pPr>
        <w:numPr>
          <w:ilvl w:val="0"/>
          <w:numId w:val="1"/>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 xml:space="preserve">augstskolu institucionālās kapacitātes stiprināšana, nodrošinot institūciju iekšējo resursu konsolidāciju, veidojot konsorcijus resursu koplietošanas risinājumiem un </w:t>
      </w:r>
      <w:r w:rsidR="00A933FE">
        <w:rPr>
          <w:rFonts w:ascii="Arial" w:eastAsia="Arial" w:hAnsi="Arial" w:cs="Arial"/>
          <w:color w:val="000000"/>
        </w:rPr>
        <w:t>īstenojot</w:t>
      </w:r>
      <w:r>
        <w:rPr>
          <w:rFonts w:ascii="Arial" w:eastAsia="Arial" w:hAnsi="Arial" w:cs="Arial"/>
          <w:color w:val="000000"/>
        </w:rPr>
        <w:t xml:space="preserve"> institucionāl</w:t>
      </w:r>
      <w:r w:rsidR="00A933FE">
        <w:rPr>
          <w:rFonts w:ascii="Arial" w:eastAsia="Arial" w:hAnsi="Arial" w:cs="Arial"/>
          <w:color w:val="000000"/>
        </w:rPr>
        <w:t>u</w:t>
      </w:r>
      <w:r>
        <w:rPr>
          <w:rFonts w:ascii="Arial" w:eastAsia="Arial" w:hAnsi="Arial" w:cs="Arial"/>
          <w:color w:val="000000"/>
        </w:rPr>
        <w:t xml:space="preserve"> integrācij</w:t>
      </w:r>
      <w:r w:rsidR="00A933FE">
        <w:rPr>
          <w:rFonts w:ascii="Arial" w:eastAsia="Arial" w:hAnsi="Arial" w:cs="Arial"/>
          <w:color w:val="000000"/>
        </w:rPr>
        <w:t>u</w:t>
      </w:r>
      <w:r>
        <w:rPr>
          <w:rFonts w:ascii="Arial" w:eastAsia="Arial" w:hAnsi="Arial" w:cs="Arial"/>
          <w:color w:val="000000"/>
        </w:rPr>
        <w:t>;</w:t>
      </w:r>
    </w:p>
    <w:p w14:paraId="03A4E639" w14:textId="40F8F257" w:rsidR="007D2E67" w:rsidRDefault="004D3680" w:rsidP="00CC1089">
      <w:pPr>
        <w:numPr>
          <w:ilvl w:val="0"/>
          <w:numId w:val="1"/>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 xml:space="preserve">pakāpeniska </w:t>
      </w:r>
      <w:r w:rsidR="00243E80">
        <w:rPr>
          <w:rFonts w:ascii="Arial" w:eastAsia="Arial" w:hAnsi="Arial" w:cs="Arial"/>
          <w:color w:val="000000"/>
        </w:rPr>
        <w:t>pāreja uz ciklisku institucionālo akreditāciju.</w:t>
      </w:r>
    </w:p>
    <w:p w14:paraId="03A4E63A" w14:textId="77777777" w:rsidR="007D2E67" w:rsidRDefault="00243E80" w:rsidP="00CC1089">
      <w:pPr>
        <w:numPr>
          <w:ilvl w:val="0"/>
          <w:numId w:val="4"/>
        </w:numPr>
        <w:pBdr>
          <w:top w:val="nil"/>
          <w:left w:val="nil"/>
          <w:bottom w:val="nil"/>
          <w:right w:val="nil"/>
          <w:between w:val="nil"/>
        </w:pBdr>
        <w:tabs>
          <w:tab w:val="left" w:pos="567"/>
        </w:tabs>
        <w:spacing w:after="0" w:line="240" w:lineRule="auto"/>
        <w:ind w:left="426" w:hanging="426"/>
        <w:jc w:val="both"/>
        <w:rPr>
          <w:rFonts w:ascii="Arial" w:eastAsia="Arial" w:hAnsi="Arial" w:cs="Arial"/>
          <w:b/>
          <w:color w:val="000000"/>
        </w:rPr>
      </w:pPr>
      <w:r>
        <w:rPr>
          <w:rFonts w:ascii="Arial" w:eastAsia="Arial" w:hAnsi="Arial" w:cs="Arial"/>
          <w:b/>
          <w:color w:val="000000"/>
        </w:rPr>
        <w:t>Augstākās izglītības institūciju pārvaldības stiprināšana:</w:t>
      </w:r>
    </w:p>
    <w:p w14:paraId="03A4E63B" w14:textId="6889FC73" w:rsidR="007D2E67" w:rsidRDefault="00243E80" w:rsidP="00CC1089">
      <w:pPr>
        <w:numPr>
          <w:ilvl w:val="0"/>
          <w:numId w:val="1"/>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augstskolu pārvaldības modeļa maiņa, t.</w:t>
      </w:r>
      <w:r w:rsidR="00A933FE">
        <w:rPr>
          <w:rFonts w:ascii="Arial" w:eastAsia="Arial" w:hAnsi="Arial" w:cs="Arial"/>
          <w:color w:val="000000"/>
        </w:rPr>
        <w:t> </w:t>
      </w:r>
      <w:r>
        <w:rPr>
          <w:rFonts w:ascii="Arial" w:eastAsia="Arial" w:hAnsi="Arial" w:cs="Arial"/>
          <w:color w:val="000000"/>
        </w:rPr>
        <w:t xml:space="preserve">sk. padomju ieviešana, lai nodrošinātu ārējo iesaistīto pušu pārstāvniecību augstskolu iekšējā pārvaldībā, stiprinot augstskolu autonomiju un labas pārvaldības principa </w:t>
      </w:r>
      <w:r w:rsidR="00A933FE">
        <w:rPr>
          <w:rFonts w:ascii="Arial" w:eastAsia="Arial" w:hAnsi="Arial" w:cs="Arial"/>
          <w:color w:val="000000"/>
        </w:rPr>
        <w:t>ievērošanu</w:t>
      </w:r>
      <w:r>
        <w:rPr>
          <w:rFonts w:ascii="Arial" w:eastAsia="Arial" w:hAnsi="Arial" w:cs="Arial"/>
          <w:color w:val="000000"/>
        </w:rPr>
        <w:t>;</w:t>
      </w:r>
    </w:p>
    <w:p w14:paraId="03A4E63C" w14:textId="67CBCB71" w:rsidR="007D2E67" w:rsidRDefault="00243E80" w:rsidP="00CC1089">
      <w:pPr>
        <w:numPr>
          <w:ilvl w:val="0"/>
          <w:numId w:val="1"/>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stratēģiskas un efektīvas augstākās izglītības institūciju</w:t>
      </w:r>
      <w:r w:rsidR="008564DA">
        <w:t xml:space="preserve"> </w:t>
      </w:r>
      <w:r>
        <w:rPr>
          <w:rFonts w:ascii="Arial" w:eastAsia="Arial" w:hAnsi="Arial" w:cs="Arial"/>
          <w:color w:val="000000"/>
        </w:rPr>
        <w:t xml:space="preserve">pārvaldības un vadības stiprināšana, </w:t>
      </w:r>
      <w:r w:rsidR="00886ADB">
        <w:rPr>
          <w:rFonts w:ascii="Arial" w:eastAsia="Arial" w:hAnsi="Arial" w:cs="Arial"/>
          <w:color w:val="000000"/>
        </w:rPr>
        <w:t xml:space="preserve">ievērojot </w:t>
      </w:r>
      <w:r>
        <w:rPr>
          <w:rFonts w:ascii="Arial" w:eastAsia="Arial" w:hAnsi="Arial" w:cs="Arial"/>
          <w:color w:val="000000"/>
        </w:rPr>
        <w:t xml:space="preserve">autonomijas un </w:t>
      </w:r>
      <w:proofErr w:type="spellStart"/>
      <w:r>
        <w:rPr>
          <w:rFonts w:ascii="Arial" w:eastAsia="Arial" w:hAnsi="Arial" w:cs="Arial"/>
          <w:color w:val="000000"/>
        </w:rPr>
        <w:t>pārskatatbildības</w:t>
      </w:r>
      <w:proofErr w:type="spellEnd"/>
      <w:r>
        <w:rPr>
          <w:rFonts w:ascii="Arial" w:eastAsia="Arial" w:hAnsi="Arial" w:cs="Arial"/>
          <w:color w:val="000000"/>
        </w:rPr>
        <w:t xml:space="preserve"> princip</w:t>
      </w:r>
      <w:r w:rsidR="00886ADB">
        <w:rPr>
          <w:rFonts w:ascii="Arial" w:eastAsia="Arial" w:hAnsi="Arial" w:cs="Arial"/>
          <w:color w:val="000000"/>
        </w:rPr>
        <w:t>u</w:t>
      </w:r>
      <w:r>
        <w:rPr>
          <w:rFonts w:ascii="Arial" w:eastAsia="Arial" w:hAnsi="Arial" w:cs="Arial"/>
          <w:color w:val="000000"/>
        </w:rPr>
        <w:t>s</w:t>
      </w:r>
      <w:r>
        <w:rPr>
          <w:color w:val="000000"/>
        </w:rPr>
        <w:t>;</w:t>
      </w:r>
    </w:p>
    <w:p w14:paraId="03A4E63E" w14:textId="314ED283" w:rsidR="007D2E67" w:rsidRPr="004D29F1" w:rsidRDefault="00243E80" w:rsidP="004D29F1">
      <w:pPr>
        <w:numPr>
          <w:ilvl w:val="0"/>
          <w:numId w:val="1"/>
        </w:numPr>
        <w:pBdr>
          <w:top w:val="nil"/>
          <w:left w:val="nil"/>
          <w:bottom w:val="nil"/>
          <w:right w:val="nil"/>
          <w:between w:val="nil"/>
        </w:pBdr>
        <w:tabs>
          <w:tab w:val="left" w:pos="567"/>
        </w:tabs>
        <w:spacing w:after="0" w:line="240" w:lineRule="auto"/>
        <w:ind w:left="426" w:hanging="426"/>
        <w:jc w:val="both"/>
        <w:rPr>
          <w:rFonts w:ascii="Arial" w:eastAsia="Arial" w:hAnsi="Arial" w:cs="Arial"/>
        </w:rPr>
      </w:pPr>
      <w:r>
        <w:rPr>
          <w:rFonts w:ascii="Arial" w:eastAsia="Arial" w:hAnsi="Arial" w:cs="Arial"/>
          <w:color w:val="000000"/>
        </w:rPr>
        <w:t xml:space="preserve">ar </w:t>
      </w:r>
      <w:r w:rsidR="007E055C">
        <w:rPr>
          <w:rFonts w:ascii="Arial" w:eastAsia="Arial" w:hAnsi="Arial" w:cs="Arial"/>
          <w:color w:val="000000"/>
        </w:rPr>
        <w:t xml:space="preserve">valsts </w:t>
      </w:r>
      <w:r>
        <w:rPr>
          <w:rFonts w:ascii="Arial" w:eastAsia="Arial" w:hAnsi="Arial" w:cs="Arial"/>
          <w:color w:val="000000"/>
        </w:rPr>
        <w:t>augstskolu attīstības stratēģijām saistīta publiskā finansējuma</w:t>
      </w:r>
      <w:r w:rsidR="004D3680">
        <w:rPr>
          <w:rFonts w:ascii="Arial" w:eastAsia="Arial" w:hAnsi="Arial" w:cs="Arial"/>
          <w:color w:val="000000"/>
        </w:rPr>
        <w:t xml:space="preserve"> pakāpeniska palielināšana, </w:t>
      </w:r>
      <w:r w:rsidR="00886ADB">
        <w:rPr>
          <w:rFonts w:ascii="Arial" w:eastAsia="Arial" w:hAnsi="Arial" w:cs="Arial"/>
          <w:color w:val="000000"/>
        </w:rPr>
        <w:t>paredzot</w:t>
      </w:r>
      <w:r w:rsidR="004D3680">
        <w:rPr>
          <w:rFonts w:ascii="Arial" w:eastAsia="Arial" w:hAnsi="Arial" w:cs="Arial"/>
          <w:color w:val="000000"/>
        </w:rPr>
        <w:t xml:space="preserve">, ka līdz </w:t>
      </w:r>
      <w:r>
        <w:rPr>
          <w:rFonts w:ascii="Arial" w:eastAsia="Arial" w:hAnsi="Arial" w:cs="Arial"/>
          <w:color w:val="000000"/>
        </w:rPr>
        <w:t xml:space="preserve"> 20</w:t>
      </w:r>
      <w:r w:rsidR="00886ADB">
        <w:rPr>
          <w:rFonts w:ascii="Arial" w:eastAsia="Arial" w:hAnsi="Arial" w:cs="Arial"/>
          <w:color w:val="000000"/>
        </w:rPr>
        <w:t> </w:t>
      </w:r>
      <w:r>
        <w:rPr>
          <w:rFonts w:ascii="Arial" w:eastAsia="Arial" w:hAnsi="Arial" w:cs="Arial"/>
          <w:color w:val="000000"/>
        </w:rPr>
        <w:t>% no kopējās summas tiek piešķirt</w:t>
      </w:r>
      <w:r w:rsidR="004D3680">
        <w:rPr>
          <w:rFonts w:ascii="Arial" w:eastAsia="Arial" w:hAnsi="Arial" w:cs="Arial"/>
          <w:color w:val="000000"/>
        </w:rPr>
        <w:t>i</w:t>
      </w:r>
      <w:r>
        <w:rPr>
          <w:rFonts w:ascii="Arial" w:eastAsia="Arial" w:hAnsi="Arial" w:cs="Arial"/>
          <w:color w:val="000000"/>
        </w:rPr>
        <w:t xml:space="preserve"> par sniegum</w:t>
      </w:r>
      <w:r w:rsidR="00886ADB">
        <w:rPr>
          <w:rFonts w:ascii="Arial" w:eastAsia="Arial" w:hAnsi="Arial" w:cs="Arial"/>
          <w:color w:val="000000"/>
        </w:rPr>
        <w:t>a</w:t>
      </w:r>
      <w:r>
        <w:rPr>
          <w:rFonts w:ascii="Arial" w:eastAsia="Arial" w:hAnsi="Arial" w:cs="Arial"/>
          <w:color w:val="000000"/>
        </w:rPr>
        <w:t xml:space="preserve"> rādītājiem</w:t>
      </w:r>
      <w:r w:rsidR="004D3680">
        <w:rPr>
          <w:rFonts w:ascii="Arial" w:eastAsia="Arial" w:hAnsi="Arial" w:cs="Arial"/>
          <w:color w:val="000000"/>
        </w:rPr>
        <w:t>;</w:t>
      </w:r>
      <w:r>
        <w:rPr>
          <w:rFonts w:ascii="Arial" w:eastAsia="Arial" w:hAnsi="Arial" w:cs="Arial"/>
          <w:color w:val="000000"/>
        </w:rPr>
        <w:t xml:space="preserve"> </w:t>
      </w:r>
      <w:r w:rsidR="00886ADB">
        <w:rPr>
          <w:rFonts w:ascii="Arial" w:eastAsia="Arial" w:hAnsi="Arial" w:cs="Arial"/>
          <w:color w:val="000000"/>
        </w:rPr>
        <w:t xml:space="preserve">šī finansējuma </w:t>
      </w:r>
      <w:r>
        <w:rPr>
          <w:rFonts w:ascii="Arial" w:eastAsia="Arial" w:hAnsi="Arial" w:cs="Arial"/>
          <w:color w:val="000000"/>
        </w:rPr>
        <w:t xml:space="preserve">piešķiršanas sistēmas izveide un </w:t>
      </w:r>
      <w:r w:rsidR="004D29F1">
        <w:rPr>
          <w:rFonts w:ascii="Arial" w:eastAsia="Arial" w:hAnsi="Arial" w:cs="Arial"/>
          <w:color w:val="000000"/>
        </w:rPr>
        <w:t xml:space="preserve">attīstības </w:t>
      </w:r>
      <w:r w:rsidRPr="004D29F1">
        <w:rPr>
          <w:rFonts w:ascii="Arial" w:eastAsia="Arial" w:hAnsi="Arial" w:cs="Arial"/>
          <w:color w:val="000000"/>
        </w:rPr>
        <w:t>stratēģiju īstenošanas</w:t>
      </w:r>
      <w:r>
        <w:rPr>
          <w:rFonts w:ascii="Arial" w:eastAsia="Arial" w:hAnsi="Arial" w:cs="Arial"/>
          <w:color w:val="000000"/>
        </w:rPr>
        <w:t xml:space="preserve"> monitorings.</w:t>
      </w:r>
      <w:r>
        <w:rPr>
          <w:rFonts w:ascii="Arial" w:eastAsia="Arial" w:hAnsi="Arial" w:cs="Arial"/>
        </w:rPr>
        <w:tab/>
      </w:r>
    </w:p>
    <w:p w14:paraId="03A4E63F" w14:textId="7239FB10" w:rsidR="007D2E67" w:rsidRDefault="00243E80" w:rsidP="00C31005">
      <w:pPr>
        <w:pBdr>
          <w:top w:val="nil"/>
          <w:left w:val="nil"/>
          <w:bottom w:val="nil"/>
          <w:right w:val="nil"/>
          <w:between w:val="nil"/>
        </w:pBdr>
        <w:tabs>
          <w:tab w:val="left" w:pos="567"/>
        </w:tabs>
        <w:spacing w:after="0" w:line="240" w:lineRule="auto"/>
        <w:ind w:firstLine="720"/>
        <w:jc w:val="both"/>
        <w:rPr>
          <w:rFonts w:ascii="Arial" w:eastAsia="Arial" w:hAnsi="Arial" w:cs="Arial"/>
          <w:b/>
          <w:color w:val="000000"/>
        </w:rPr>
      </w:pPr>
      <w:r>
        <w:rPr>
          <w:rFonts w:ascii="Arial" w:eastAsia="Arial" w:hAnsi="Arial" w:cs="Arial"/>
          <w:color w:val="000000"/>
        </w:rPr>
        <w:t xml:space="preserve">Lai </w:t>
      </w:r>
      <w:r w:rsidR="008E2E66">
        <w:rPr>
          <w:rFonts w:ascii="Arial" w:eastAsia="Arial" w:hAnsi="Arial" w:cs="Arial"/>
          <w:color w:val="000000"/>
        </w:rPr>
        <w:t xml:space="preserve">īstenotu izglītības attīstības pamatnostādnēs noteiktos </w:t>
      </w:r>
      <w:r>
        <w:rPr>
          <w:rFonts w:ascii="Arial" w:eastAsia="Arial" w:hAnsi="Arial" w:cs="Arial"/>
          <w:color w:val="000000"/>
        </w:rPr>
        <w:t>mērķ</w:t>
      </w:r>
      <w:r w:rsidR="008E2E66">
        <w:rPr>
          <w:rFonts w:ascii="Arial" w:eastAsia="Arial" w:hAnsi="Arial" w:cs="Arial"/>
          <w:color w:val="000000"/>
        </w:rPr>
        <w:t>u</w:t>
      </w:r>
      <w:r>
        <w:rPr>
          <w:rFonts w:ascii="Arial" w:eastAsia="Arial" w:hAnsi="Arial" w:cs="Arial"/>
          <w:color w:val="000000"/>
        </w:rPr>
        <w:t xml:space="preserve">s </w:t>
      </w:r>
      <w:r w:rsidR="008E2E66">
        <w:rPr>
          <w:rFonts w:ascii="Arial" w:eastAsia="Arial" w:hAnsi="Arial" w:cs="Arial"/>
          <w:color w:val="000000"/>
        </w:rPr>
        <w:t xml:space="preserve">un </w:t>
      </w:r>
      <w:r>
        <w:rPr>
          <w:rFonts w:ascii="Arial" w:eastAsia="Arial" w:hAnsi="Arial" w:cs="Arial"/>
          <w:color w:val="000000"/>
        </w:rPr>
        <w:t>uzdevumu</w:t>
      </w:r>
      <w:r w:rsidR="008E2E66">
        <w:rPr>
          <w:rFonts w:ascii="Arial" w:eastAsia="Arial" w:hAnsi="Arial" w:cs="Arial"/>
          <w:color w:val="000000"/>
        </w:rPr>
        <w:t>s, kā arī</w:t>
      </w:r>
      <w:r>
        <w:rPr>
          <w:rFonts w:ascii="Arial" w:eastAsia="Arial" w:hAnsi="Arial" w:cs="Arial"/>
          <w:color w:val="000000"/>
        </w:rPr>
        <w:t xml:space="preserve"> sasniegtu ilgtspējīgu pārmaiņu rezultātus, </w:t>
      </w:r>
      <w:r w:rsidR="008E2E66">
        <w:rPr>
          <w:rFonts w:ascii="Arial" w:eastAsia="Arial" w:hAnsi="Arial" w:cs="Arial"/>
          <w:color w:val="000000"/>
        </w:rPr>
        <w:t xml:space="preserve">izvirzāmi vairāki </w:t>
      </w:r>
      <w:r w:rsidR="008E2E66" w:rsidRPr="00FF4F14">
        <w:rPr>
          <w:rFonts w:ascii="Arial" w:eastAsia="Arial" w:hAnsi="Arial" w:cs="Arial"/>
          <w:b/>
          <w:color w:val="000000"/>
        </w:rPr>
        <w:t>rīcības</w:t>
      </w:r>
      <w:r w:rsidRPr="00FF4F14">
        <w:rPr>
          <w:rFonts w:ascii="Arial" w:eastAsia="Arial" w:hAnsi="Arial" w:cs="Arial"/>
          <w:b/>
          <w:color w:val="000000"/>
        </w:rPr>
        <w:t xml:space="preserve"> </w:t>
      </w:r>
      <w:r>
        <w:rPr>
          <w:rFonts w:ascii="Arial" w:eastAsia="Arial" w:hAnsi="Arial" w:cs="Arial"/>
          <w:b/>
          <w:color w:val="000000"/>
        </w:rPr>
        <w:t xml:space="preserve">priekšnosacījumi jeb </w:t>
      </w:r>
      <w:r w:rsidR="008E2E66">
        <w:rPr>
          <w:rFonts w:ascii="Arial" w:eastAsia="Arial" w:hAnsi="Arial" w:cs="Arial"/>
          <w:b/>
          <w:color w:val="000000"/>
        </w:rPr>
        <w:t xml:space="preserve">darbības </w:t>
      </w:r>
      <w:r>
        <w:rPr>
          <w:rFonts w:ascii="Arial" w:eastAsia="Arial" w:hAnsi="Arial" w:cs="Arial"/>
          <w:b/>
          <w:color w:val="000000"/>
        </w:rPr>
        <w:t xml:space="preserve">principi: </w:t>
      </w:r>
    </w:p>
    <w:p w14:paraId="03A4E640" w14:textId="7B3710DA" w:rsidR="007D2E67" w:rsidRDefault="008E2E66" w:rsidP="00C31005">
      <w:pPr>
        <w:numPr>
          <w:ilvl w:val="0"/>
          <w:numId w:val="9"/>
        </w:numPr>
        <w:pBdr>
          <w:top w:val="nil"/>
          <w:left w:val="nil"/>
          <w:bottom w:val="nil"/>
          <w:right w:val="nil"/>
          <w:between w:val="nil"/>
        </w:pBdr>
        <w:tabs>
          <w:tab w:val="left" w:pos="567"/>
        </w:tabs>
        <w:spacing w:after="0" w:line="240" w:lineRule="auto"/>
        <w:ind w:left="709" w:hanging="425"/>
        <w:jc w:val="both"/>
        <w:rPr>
          <w:rFonts w:ascii="Arial" w:eastAsia="Arial" w:hAnsi="Arial" w:cs="Arial"/>
          <w:color w:val="000000"/>
        </w:rPr>
      </w:pPr>
      <w:r>
        <w:rPr>
          <w:rFonts w:ascii="Arial" w:eastAsia="Arial" w:hAnsi="Arial" w:cs="Arial"/>
          <w:b/>
          <w:color w:val="000000"/>
        </w:rPr>
        <w:t>m</w:t>
      </w:r>
      <w:r w:rsidR="00243E80">
        <w:rPr>
          <w:rFonts w:ascii="Arial" w:eastAsia="Arial" w:hAnsi="Arial" w:cs="Arial"/>
          <w:b/>
          <w:color w:val="000000"/>
        </w:rPr>
        <w:t>ērķu un prioritāšu saskaņotība</w:t>
      </w:r>
      <w:r w:rsidR="00243E80">
        <w:rPr>
          <w:rFonts w:ascii="Arial" w:eastAsia="Arial" w:hAnsi="Arial" w:cs="Arial"/>
          <w:color w:val="000000"/>
        </w:rPr>
        <w:t xml:space="preserve"> – </w:t>
      </w:r>
      <w:r w:rsidR="002F5BE6">
        <w:rPr>
          <w:rFonts w:ascii="Arial" w:eastAsia="Arial" w:hAnsi="Arial" w:cs="Arial"/>
          <w:color w:val="000000"/>
        </w:rPr>
        <w:t xml:space="preserve">savstarpēji saskaņoti </w:t>
      </w:r>
      <w:r w:rsidR="00243E80">
        <w:rPr>
          <w:rFonts w:ascii="Arial" w:eastAsia="Arial" w:hAnsi="Arial" w:cs="Arial"/>
          <w:color w:val="000000"/>
        </w:rPr>
        <w:t xml:space="preserve">dažādu pušu mērķi; dažādu rīcībpolitiku </w:t>
      </w:r>
      <w:r>
        <w:rPr>
          <w:rFonts w:ascii="Arial" w:eastAsia="Arial" w:hAnsi="Arial" w:cs="Arial"/>
          <w:color w:val="000000"/>
        </w:rPr>
        <w:t>un</w:t>
      </w:r>
      <w:r w:rsidR="00243E80">
        <w:rPr>
          <w:rFonts w:ascii="Arial" w:eastAsia="Arial" w:hAnsi="Arial" w:cs="Arial"/>
          <w:color w:val="000000"/>
        </w:rPr>
        <w:t xml:space="preserve"> projektu prioritātes;</w:t>
      </w:r>
    </w:p>
    <w:p w14:paraId="03A4E641" w14:textId="0A8E7CD3" w:rsidR="007D2E67" w:rsidRDefault="008E2E66" w:rsidP="00C31005">
      <w:pPr>
        <w:numPr>
          <w:ilvl w:val="0"/>
          <w:numId w:val="9"/>
        </w:numPr>
        <w:pBdr>
          <w:top w:val="nil"/>
          <w:left w:val="nil"/>
          <w:bottom w:val="nil"/>
          <w:right w:val="nil"/>
          <w:between w:val="nil"/>
        </w:pBdr>
        <w:tabs>
          <w:tab w:val="left" w:pos="567"/>
        </w:tabs>
        <w:spacing w:after="0" w:line="240" w:lineRule="auto"/>
        <w:ind w:left="709" w:hanging="425"/>
        <w:jc w:val="both"/>
        <w:rPr>
          <w:rFonts w:ascii="Arial" w:eastAsia="Arial" w:hAnsi="Arial" w:cs="Arial"/>
          <w:color w:val="000000"/>
        </w:rPr>
      </w:pPr>
      <w:r>
        <w:rPr>
          <w:rFonts w:ascii="Arial" w:eastAsia="Arial" w:hAnsi="Arial" w:cs="Arial"/>
          <w:b/>
          <w:color w:val="000000"/>
        </w:rPr>
        <w:t>k</w:t>
      </w:r>
      <w:r w:rsidR="00243E80">
        <w:rPr>
          <w:rFonts w:ascii="Arial" w:eastAsia="Arial" w:hAnsi="Arial" w:cs="Arial"/>
          <w:b/>
          <w:color w:val="000000"/>
        </w:rPr>
        <w:t>oordinēta un stratēģiska sadarbība</w:t>
      </w:r>
      <w:r w:rsidR="00243E80">
        <w:rPr>
          <w:rFonts w:ascii="Arial" w:eastAsia="Arial" w:hAnsi="Arial" w:cs="Arial"/>
          <w:color w:val="000000"/>
        </w:rPr>
        <w:t xml:space="preserve"> – dažādos procesos un līmeņos iesaistīto pušu efektīva sadarbība; </w:t>
      </w:r>
    </w:p>
    <w:p w14:paraId="03A4E642" w14:textId="4695B363" w:rsidR="007D2E67" w:rsidRDefault="008E2E66" w:rsidP="00C31005">
      <w:pPr>
        <w:numPr>
          <w:ilvl w:val="0"/>
          <w:numId w:val="9"/>
        </w:numPr>
        <w:pBdr>
          <w:top w:val="nil"/>
          <w:left w:val="nil"/>
          <w:bottom w:val="nil"/>
          <w:right w:val="nil"/>
          <w:between w:val="nil"/>
        </w:pBdr>
        <w:tabs>
          <w:tab w:val="left" w:pos="567"/>
        </w:tabs>
        <w:spacing w:after="0" w:line="240" w:lineRule="auto"/>
        <w:ind w:left="709" w:hanging="425"/>
        <w:jc w:val="both"/>
        <w:rPr>
          <w:rFonts w:ascii="Arial" w:eastAsia="Arial" w:hAnsi="Arial" w:cs="Arial"/>
          <w:color w:val="000000"/>
        </w:rPr>
      </w:pPr>
      <w:r>
        <w:rPr>
          <w:rFonts w:ascii="Arial" w:eastAsia="Arial" w:hAnsi="Arial" w:cs="Arial"/>
          <w:b/>
          <w:color w:val="000000"/>
        </w:rPr>
        <w:t>k</w:t>
      </w:r>
      <w:r w:rsidR="00243E80">
        <w:rPr>
          <w:rFonts w:ascii="Arial" w:eastAsia="Arial" w:hAnsi="Arial" w:cs="Arial"/>
          <w:b/>
          <w:color w:val="000000"/>
        </w:rPr>
        <w:t>atras iesaistītās puses atbildība</w:t>
      </w:r>
      <w:r w:rsidR="00243E80">
        <w:rPr>
          <w:rFonts w:ascii="Arial" w:eastAsia="Arial" w:hAnsi="Arial" w:cs="Arial"/>
          <w:color w:val="000000"/>
        </w:rPr>
        <w:t xml:space="preserve"> (dalīta, kopīga atbildība), t.</w:t>
      </w:r>
      <w:r w:rsidR="00243E80">
        <w:rPr>
          <w:rFonts w:ascii="Arial" w:eastAsia="Arial" w:hAnsi="Arial" w:cs="Arial"/>
          <w:b/>
          <w:color w:val="000000"/>
        </w:rPr>
        <w:t> </w:t>
      </w:r>
      <w:r w:rsidR="00243E80">
        <w:rPr>
          <w:rFonts w:ascii="Arial" w:eastAsia="Arial" w:hAnsi="Arial" w:cs="Arial"/>
          <w:color w:val="000000"/>
        </w:rPr>
        <w:t xml:space="preserve">sk. līdzfinansējuma </w:t>
      </w:r>
      <w:r w:rsidR="00980146">
        <w:rPr>
          <w:rFonts w:ascii="Arial" w:eastAsia="Arial" w:hAnsi="Arial" w:cs="Arial"/>
          <w:color w:val="000000"/>
        </w:rPr>
        <w:t xml:space="preserve">sistēmas </w:t>
      </w:r>
      <w:r w:rsidR="00243E80">
        <w:rPr>
          <w:rFonts w:ascii="Arial" w:eastAsia="Arial" w:hAnsi="Arial" w:cs="Arial"/>
        </w:rPr>
        <w:t>īstenošana un resursu apvienošana vienot</w:t>
      </w:r>
      <w:r w:rsidR="00980146">
        <w:rPr>
          <w:rFonts w:ascii="Arial" w:eastAsia="Arial" w:hAnsi="Arial" w:cs="Arial"/>
        </w:rPr>
        <w:t>u</w:t>
      </w:r>
      <w:r w:rsidR="00243E80">
        <w:rPr>
          <w:rFonts w:ascii="Arial" w:eastAsia="Arial" w:hAnsi="Arial" w:cs="Arial"/>
        </w:rPr>
        <w:t xml:space="preserve"> mērķu sasniegšanai</w:t>
      </w:r>
      <w:r w:rsidR="00243E80">
        <w:rPr>
          <w:rFonts w:ascii="Arial" w:eastAsia="Arial" w:hAnsi="Arial" w:cs="Arial"/>
          <w:color w:val="000000"/>
        </w:rPr>
        <w:t>;</w:t>
      </w:r>
    </w:p>
    <w:p w14:paraId="03A4E643" w14:textId="6F449751" w:rsidR="007D2E67" w:rsidRDefault="008E2E66" w:rsidP="00C31005">
      <w:pPr>
        <w:numPr>
          <w:ilvl w:val="0"/>
          <w:numId w:val="9"/>
        </w:numPr>
        <w:pBdr>
          <w:top w:val="nil"/>
          <w:left w:val="nil"/>
          <w:bottom w:val="nil"/>
          <w:right w:val="nil"/>
          <w:between w:val="nil"/>
        </w:pBdr>
        <w:tabs>
          <w:tab w:val="left" w:pos="567"/>
        </w:tabs>
        <w:spacing w:after="0" w:line="240" w:lineRule="auto"/>
        <w:ind w:left="709" w:hanging="425"/>
        <w:jc w:val="both"/>
        <w:rPr>
          <w:rFonts w:ascii="Arial" w:eastAsia="Arial" w:hAnsi="Arial" w:cs="Arial"/>
          <w:color w:val="000000"/>
        </w:rPr>
      </w:pPr>
      <w:r>
        <w:rPr>
          <w:rFonts w:ascii="Arial" w:eastAsia="Arial" w:hAnsi="Arial" w:cs="Arial"/>
          <w:b/>
          <w:color w:val="000000"/>
        </w:rPr>
        <w:t>d</w:t>
      </w:r>
      <w:r w:rsidR="00243E80">
        <w:rPr>
          <w:rFonts w:ascii="Arial" w:eastAsia="Arial" w:hAnsi="Arial" w:cs="Arial"/>
          <w:b/>
          <w:color w:val="000000"/>
        </w:rPr>
        <w:t>atu uzkrāšana</w:t>
      </w:r>
      <w:r w:rsidR="00980146">
        <w:rPr>
          <w:rFonts w:ascii="Arial" w:eastAsia="Arial" w:hAnsi="Arial" w:cs="Arial"/>
          <w:b/>
          <w:color w:val="000000"/>
        </w:rPr>
        <w:t xml:space="preserve"> un analīze,</w:t>
      </w:r>
      <w:r w:rsidR="00243E80">
        <w:rPr>
          <w:rFonts w:ascii="Arial" w:eastAsia="Arial" w:hAnsi="Arial" w:cs="Arial"/>
          <w:b/>
          <w:color w:val="000000"/>
        </w:rPr>
        <w:t xml:space="preserve"> </w:t>
      </w:r>
      <w:r w:rsidR="00980146">
        <w:rPr>
          <w:rFonts w:ascii="Arial" w:eastAsia="Arial" w:hAnsi="Arial" w:cs="Arial"/>
          <w:b/>
          <w:color w:val="000000"/>
        </w:rPr>
        <w:t xml:space="preserve">rezultātu </w:t>
      </w:r>
      <w:r w:rsidR="00243E80">
        <w:rPr>
          <w:rFonts w:ascii="Arial" w:eastAsia="Arial" w:hAnsi="Arial" w:cs="Arial"/>
          <w:b/>
          <w:color w:val="000000"/>
        </w:rPr>
        <w:t>izmantošana tālāk</w:t>
      </w:r>
      <w:r w:rsidR="00980146">
        <w:rPr>
          <w:rFonts w:ascii="Arial" w:eastAsia="Arial" w:hAnsi="Arial" w:cs="Arial"/>
          <w:b/>
          <w:color w:val="000000"/>
        </w:rPr>
        <w:t>u</w:t>
      </w:r>
      <w:r w:rsidR="00243E80">
        <w:rPr>
          <w:rFonts w:ascii="Arial" w:eastAsia="Arial" w:hAnsi="Arial" w:cs="Arial"/>
          <w:b/>
          <w:color w:val="000000"/>
        </w:rPr>
        <w:t xml:space="preserve"> lēmumu pieņemšanai</w:t>
      </w:r>
      <w:r w:rsidR="00243E80">
        <w:rPr>
          <w:rFonts w:ascii="Arial" w:eastAsia="Arial" w:hAnsi="Arial" w:cs="Arial"/>
          <w:color w:val="000000"/>
        </w:rPr>
        <w:t xml:space="preserve"> – 2021.–2027.</w:t>
      </w:r>
      <w:r w:rsidR="00243E80">
        <w:rPr>
          <w:rFonts w:ascii="Arial" w:eastAsia="Arial" w:hAnsi="Arial" w:cs="Arial"/>
          <w:b/>
          <w:color w:val="000000"/>
        </w:rPr>
        <w:t> </w:t>
      </w:r>
      <w:r w:rsidR="00243E80">
        <w:rPr>
          <w:rFonts w:ascii="Arial" w:eastAsia="Arial" w:hAnsi="Arial" w:cs="Arial"/>
          <w:color w:val="000000"/>
        </w:rPr>
        <w:t>gadā plānoto rīcībpolitikas iniciatīvu izvērtēšana;</w:t>
      </w:r>
    </w:p>
    <w:p w14:paraId="03A4E644" w14:textId="788D2429" w:rsidR="007D2E67" w:rsidRDefault="008E2E66" w:rsidP="00C31005">
      <w:pPr>
        <w:numPr>
          <w:ilvl w:val="0"/>
          <w:numId w:val="9"/>
        </w:numPr>
        <w:pBdr>
          <w:top w:val="nil"/>
          <w:left w:val="nil"/>
          <w:bottom w:val="nil"/>
          <w:right w:val="nil"/>
          <w:between w:val="nil"/>
        </w:pBdr>
        <w:tabs>
          <w:tab w:val="left" w:pos="567"/>
        </w:tabs>
        <w:spacing w:after="0" w:line="240" w:lineRule="auto"/>
        <w:ind w:left="709" w:hanging="425"/>
        <w:jc w:val="both"/>
        <w:rPr>
          <w:rFonts w:ascii="Arial" w:eastAsia="Arial" w:hAnsi="Arial" w:cs="Arial"/>
          <w:color w:val="000000"/>
        </w:rPr>
      </w:pPr>
      <w:r>
        <w:rPr>
          <w:rFonts w:ascii="Arial" w:eastAsia="Arial" w:hAnsi="Arial" w:cs="Arial"/>
          <w:b/>
          <w:color w:val="000000"/>
        </w:rPr>
        <w:t>s</w:t>
      </w:r>
      <w:r w:rsidR="00243E80">
        <w:rPr>
          <w:rFonts w:ascii="Arial" w:eastAsia="Arial" w:hAnsi="Arial" w:cs="Arial"/>
          <w:b/>
          <w:color w:val="000000"/>
        </w:rPr>
        <w:t>istēmisk</w:t>
      </w:r>
      <w:r w:rsidR="00980146">
        <w:rPr>
          <w:rFonts w:ascii="Arial" w:eastAsia="Arial" w:hAnsi="Arial" w:cs="Arial"/>
          <w:b/>
          <w:color w:val="000000"/>
        </w:rPr>
        <w:t xml:space="preserve">ums </w:t>
      </w:r>
      <w:r w:rsidR="00243E80">
        <w:rPr>
          <w:rFonts w:ascii="Arial" w:eastAsia="Arial" w:hAnsi="Arial" w:cs="Arial"/>
          <w:color w:val="000000"/>
        </w:rPr>
        <w:t xml:space="preserve">– </w:t>
      </w:r>
      <w:r w:rsidR="00980146">
        <w:rPr>
          <w:rFonts w:ascii="Arial" w:eastAsia="Arial" w:hAnsi="Arial" w:cs="Arial"/>
          <w:color w:val="000000"/>
        </w:rPr>
        <w:t>darbības fragmentācijas novēršana (</w:t>
      </w:r>
      <w:r w:rsidR="00243E80">
        <w:rPr>
          <w:rFonts w:ascii="Arial" w:eastAsia="Arial" w:hAnsi="Arial" w:cs="Arial"/>
          <w:color w:val="000000"/>
        </w:rPr>
        <w:t>dažādos procesos un līmeņos</w:t>
      </w:r>
      <w:r w:rsidR="00980146">
        <w:rPr>
          <w:rFonts w:ascii="Arial" w:eastAsia="Arial" w:hAnsi="Arial" w:cs="Arial"/>
          <w:color w:val="000000"/>
        </w:rPr>
        <w:t xml:space="preserve">) un </w:t>
      </w:r>
      <w:r w:rsidR="00243E80">
        <w:rPr>
          <w:rFonts w:ascii="Arial" w:eastAsia="Arial" w:hAnsi="Arial" w:cs="Arial"/>
          <w:color w:val="000000"/>
        </w:rPr>
        <w:t>resursu efektīva izmantošana.</w:t>
      </w:r>
    </w:p>
    <w:p w14:paraId="03A4E645" w14:textId="77777777" w:rsidR="007D2E67" w:rsidRDefault="007D2E67"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p>
    <w:p w14:paraId="2900A53A" w14:textId="2C7D26DA" w:rsidR="00C31005" w:rsidRDefault="002F5BE6" w:rsidP="00C31005">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rPr>
      </w:pPr>
      <w:r>
        <w:rPr>
          <w:rFonts w:ascii="Arial" w:eastAsia="Arial" w:hAnsi="Arial" w:cs="Arial"/>
          <w:color w:val="000000"/>
        </w:rPr>
        <w:tab/>
      </w:r>
      <w:r w:rsidR="00243E80">
        <w:rPr>
          <w:rFonts w:ascii="Arial" w:eastAsia="Arial" w:hAnsi="Arial" w:cs="Arial"/>
          <w:color w:val="000000"/>
        </w:rPr>
        <w:t xml:space="preserve">Pamatnostādņu īstenošanas ietekmes </w:t>
      </w:r>
      <w:r w:rsidR="00E64EC1">
        <w:rPr>
          <w:rFonts w:ascii="Arial" w:eastAsia="Arial" w:hAnsi="Arial" w:cs="Arial"/>
          <w:color w:val="000000"/>
        </w:rPr>
        <w:t xml:space="preserve">indikatīvais </w:t>
      </w:r>
      <w:r w:rsidR="00243E80">
        <w:rPr>
          <w:rFonts w:ascii="Arial" w:eastAsia="Arial" w:hAnsi="Arial" w:cs="Arial"/>
          <w:color w:val="000000"/>
        </w:rPr>
        <w:t>novērtējums uz valsts un pašvaldību budžetiem pievienots 3.</w:t>
      </w:r>
      <w:r w:rsidR="00243E80">
        <w:rPr>
          <w:rFonts w:ascii="Arial" w:eastAsia="Arial" w:hAnsi="Arial" w:cs="Arial"/>
          <w:b/>
          <w:color w:val="000000"/>
        </w:rPr>
        <w:t> </w:t>
      </w:r>
      <w:r w:rsidR="00243E80">
        <w:rPr>
          <w:rFonts w:ascii="Arial" w:eastAsia="Arial" w:hAnsi="Arial" w:cs="Arial"/>
          <w:color w:val="000000"/>
        </w:rPr>
        <w:t>pielikumā. Kā būtiskākais</w:t>
      </w:r>
      <w:r w:rsidR="005F62D6">
        <w:rPr>
          <w:rFonts w:ascii="Arial" w:eastAsia="Arial" w:hAnsi="Arial" w:cs="Arial"/>
          <w:color w:val="000000"/>
        </w:rPr>
        <w:t xml:space="preserve"> finanšu</w:t>
      </w:r>
      <w:r w:rsidR="00243E80">
        <w:rPr>
          <w:rFonts w:ascii="Arial" w:eastAsia="Arial" w:hAnsi="Arial" w:cs="Arial"/>
          <w:color w:val="000000"/>
        </w:rPr>
        <w:t xml:space="preserve"> avots pamatnostādnēs noteikto uzdevumu īstenošana</w:t>
      </w:r>
      <w:r w:rsidR="005F62D6">
        <w:rPr>
          <w:rFonts w:ascii="Arial" w:eastAsia="Arial" w:hAnsi="Arial" w:cs="Arial"/>
          <w:color w:val="000000"/>
        </w:rPr>
        <w:t xml:space="preserve">i </w:t>
      </w:r>
      <w:r w:rsidR="00243E80">
        <w:rPr>
          <w:rFonts w:ascii="Arial" w:eastAsia="Arial" w:hAnsi="Arial" w:cs="Arial"/>
          <w:color w:val="000000"/>
        </w:rPr>
        <w:t xml:space="preserve">plānots ES fondu finansējums </w:t>
      </w:r>
      <w:hyperlink r:id="rId9" w:anchor="piel2021">
        <w:r w:rsidR="00243E80">
          <w:rPr>
            <w:rFonts w:ascii="Arial" w:eastAsia="Arial" w:hAnsi="Arial" w:cs="Arial"/>
            <w:color w:val="000000"/>
          </w:rPr>
          <w:t>2021.</w:t>
        </w:r>
      </w:hyperlink>
      <w:r w:rsidR="00243E80">
        <w:rPr>
          <w:rFonts w:ascii="Arial" w:eastAsia="Arial" w:hAnsi="Arial" w:cs="Arial"/>
          <w:color w:val="000000"/>
        </w:rPr>
        <w:t xml:space="preserve">–2027. gada plānošanas periodam, </w:t>
      </w:r>
      <w:r w:rsidR="005F62D6">
        <w:rPr>
          <w:rFonts w:ascii="Arial" w:eastAsia="Arial" w:hAnsi="Arial" w:cs="Arial"/>
          <w:color w:val="000000"/>
        </w:rPr>
        <w:t xml:space="preserve">paredzēta </w:t>
      </w:r>
      <w:r w:rsidR="00243E80">
        <w:rPr>
          <w:rFonts w:ascii="Arial" w:eastAsia="Arial" w:hAnsi="Arial" w:cs="Arial"/>
          <w:color w:val="000000"/>
        </w:rPr>
        <w:t>arī cit</w:t>
      </w:r>
      <w:r w:rsidR="005F62D6">
        <w:rPr>
          <w:rFonts w:ascii="Arial" w:eastAsia="Arial" w:hAnsi="Arial" w:cs="Arial"/>
          <w:color w:val="000000"/>
        </w:rPr>
        <w:t>u</w:t>
      </w:r>
      <w:r w:rsidR="00243E80">
        <w:rPr>
          <w:rFonts w:ascii="Arial" w:eastAsia="Arial" w:hAnsi="Arial" w:cs="Arial"/>
          <w:color w:val="000000"/>
        </w:rPr>
        <w:t xml:space="preserve"> ārvalstu finanšu instrument</w:t>
      </w:r>
      <w:r w:rsidR="005F62D6">
        <w:rPr>
          <w:rFonts w:ascii="Arial" w:eastAsia="Arial" w:hAnsi="Arial" w:cs="Arial"/>
          <w:color w:val="000000"/>
        </w:rPr>
        <w:t>u piesaiste</w:t>
      </w:r>
      <w:r w:rsidR="00243E80">
        <w:rPr>
          <w:rFonts w:ascii="Arial" w:eastAsia="Arial" w:hAnsi="Arial" w:cs="Arial"/>
          <w:color w:val="000000"/>
        </w:rPr>
        <w:t xml:space="preserve">. Plānotais finansējuma apjoms norādīts, ievērojot NAP2027 </w:t>
      </w:r>
      <w:r w:rsidR="005F62D6">
        <w:rPr>
          <w:rFonts w:ascii="Arial" w:eastAsia="Arial" w:hAnsi="Arial" w:cs="Arial"/>
          <w:color w:val="000000"/>
        </w:rPr>
        <w:t xml:space="preserve">noteikto </w:t>
      </w:r>
      <w:r w:rsidR="00243E80">
        <w:rPr>
          <w:rFonts w:ascii="Arial" w:eastAsia="Arial" w:hAnsi="Arial" w:cs="Arial"/>
          <w:color w:val="000000"/>
        </w:rPr>
        <w:t xml:space="preserve">ES fondu un citu finansējuma avotu apjomu. Vienlaikus </w:t>
      </w:r>
      <w:hyperlink r:id="rId10" w:anchor="piel2">
        <w:r w:rsidR="00243E80">
          <w:rPr>
            <w:rFonts w:ascii="Arial" w:eastAsia="Arial" w:hAnsi="Arial" w:cs="Arial"/>
            <w:color w:val="000000"/>
          </w:rPr>
          <w:t>3.</w:t>
        </w:r>
      </w:hyperlink>
      <w:hyperlink r:id="rId11" w:anchor="piel2">
        <w:r w:rsidR="00243E80">
          <w:rPr>
            <w:rFonts w:ascii="Arial" w:eastAsia="Arial" w:hAnsi="Arial" w:cs="Arial"/>
            <w:b/>
            <w:color w:val="000000"/>
          </w:rPr>
          <w:t> </w:t>
        </w:r>
      </w:hyperlink>
      <w:hyperlink r:id="rId12" w:anchor="piel2">
        <w:r w:rsidR="00243E80">
          <w:rPr>
            <w:rFonts w:ascii="Arial" w:eastAsia="Arial" w:hAnsi="Arial" w:cs="Arial"/>
            <w:color w:val="000000"/>
          </w:rPr>
          <w:t>pielikumā</w:t>
        </w:r>
      </w:hyperlink>
      <w:r w:rsidR="00243E80">
        <w:rPr>
          <w:rFonts w:ascii="Arial" w:eastAsia="Arial" w:hAnsi="Arial" w:cs="Arial"/>
          <w:color w:val="000000"/>
        </w:rPr>
        <w:t xml:space="preserve"> norādītās ES fondu finansējuma summas ir indikatīvas, jo pamatnostādņu saskaņošanas laikā</w:t>
      </w:r>
      <w:r w:rsidR="005F62D6">
        <w:rPr>
          <w:rFonts w:ascii="Arial" w:eastAsia="Arial" w:hAnsi="Arial" w:cs="Arial"/>
          <w:color w:val="000000"/>
        </w:rPr>
        <w:t xml:space="preserve"> </w:t>
      </w:r>
      <w:r w:rsidR="00243E80">
        <w:rPr>
          <w:rFonts w:ascii="Arial" w:eastAsia="Arial" w:hAnsi="Arial" w:cs="Arial"/>
          <w:color w:val="000000"/>
        </w:rPr>
        <w:t>turpinās sarunas ar EK par Latvijai pieejamā ES fondu finansējuma izlietojumu. Daudzi uzdevumi tiks īstenoti par valsts budžeta līdzekļiem, t.</w:t>
      </w:r>
      <w:r w:rsidR="00243E80">
        <w:rPr>
          <w:rFonts w:ascii="Arial" w:eastAsia="Arial" w:hAnsi="Arial" w:cs="Arial"/>
          <w:b/>
          <w:color w:val="000000"/>
        </w:rPr>
        <w:t> </w:t>
      </w:r>
      <w:r w:rsidR="00243E80">
        <w:rPr>
          <w:rFonts w:ascii="Arial" w:eastAsia="Arial" w:hAnsi="Arial" w:cs="Arial"/>
          <w:color w:val="000000"/>
        </w:rPr>
        <w:t xml:space="preserve">sk. IZM un citu valsts pārvaldes iestāžu, kā arī par pašvaldību budžeta līdzekļiem. </w:t>
      </w:r>
      <w:r w:rsidR="00E64EC1">
        <w:rPr>
          <w:rFonts w:ascii="Arial" w:eastAsia="Arial" w:hAnsi="Arial" w:cs="Arial"/>
          <w:color w:val="000000"/>
        </w:rPr>
        <w:t xml:space="preserve">Nepieciešamais valsts budžeta apjoms </w:t>
      </w:r>
      <w:r w:rsidR="00E64EC1" w:rsidRPr="005C52FB">
        <w:rPr>
          <w:rFonts w:ascii="Arial" w:eastAsia="Arial" w:hAnsi="Arial" w:cs="Arial"/>
          <w:color w:val="000000"/>
        </w:rPr>
        <w:t>tiks</w:t>
      </w:r>
      <w:r w:rsidR="00E64EC1">
        <w:rPr>
          <w:rFonts w:ascii="Arial" w:eastAsia="Arial" w:hAnsi="Arial" w:cs="Arial"/>
          <w:color w:val="000000"/>
        </w:rPr>
        <w:t xml:space="preserve"> ikgadēji</w:t>
      </w:r>
      <w:r w:rsidR="00E64EC1" w:rsidRPr="005C52FB">
        <w:rPr>
          <w:rFonts w:ascii="Arial" w:eastAsia="Arial" w:hAnsi="Arial" w:cs="Arial"/>
          <w:color w:val="000000"/>
        </w:rPr>
        <w:t xml:space="preserve"> precizēts likumprojekta par valsts budžetu kārtējam gadam izstrādes procesā, iesniedzot prioritāro pasākumu pieteikumus, kuriem tiks pievienoti detalizēti aprēķini.</w:t>
      </w:r>
      <w:r w:rsidR="00E64EC1">
        <w:rPr>
          <w:rFonts w:ascii="Arial" w:eastAsia="Arial" w:hAnsi="Arial" w:cs="Arial"/>
        </w:rPr>
        <w:t xml:space="preserve"> </w:t>
      </w:r>
      <w:r w:rsidR="00243E80">
        <w:rPr>
          <w:rFonts w:ascii="Arial" w:eastAsia="Arial" w:hAnsi="Arial" w:cs="Arial"/>
          <w:highlight w:val="white"/>
        </w:rPr>
        <w:t>Tāpat jāņem vērā, ka IZM un citas pamatnostādņu īstenošanā iesaistītās institūcijas 2021.</w:t>
      </w:r>
      <w:r w:rsidR="001648E8">
        <w:rPr>
          <w:rFonts w:ascii="Arial" w:eastAsia="Arial" w:hAnsi="Arial" w:cs="Arial"/>
          <w:highlight w:val="white"/>
        </w:rPr>
        <w:t> </w:t>
      </w:r>
      <w:r w:rsidR="00243E80">
        <w:rPr>
          <w:rFonts w:ascii="Arial" w:eastAsia="Arial" w:hAnsi="Arial" w:cs="Arial"/>
          <w:highlight w:val="white"/>
        </w:rPr>
        <w:t>gadā pamatnostādnēs ietvertos pasākumus īsteno atbilstoši tām piešķirtajiem valsts budžeta līdzekļiem. S</w:t>
      </w:r>
      <w:r w:rsidR="00243E80">
        <w:rPr>
          <w:rFonts w:ascii="Arial" w:eastAsia="Arial" w:hAnsi="Arial" w:cs="Arial"/>
        </w:rPr>
        <w:t>avukārt jautājums par papildu</w:t>
      </w:r>
      <w:r w:rsidR="001648E8">
        <w:rPr>
          <w:rFonts w:ascii="Arial" w:eastAsia="Arial" w:hAnsi="Arial" w:cs="Arial"/>
        </w:rPr>
        <w:t xml:space="preserve"> </w:t>
      </w:r>
      <w:r w:rsidR="00243E80">
        <w:rPr>
          <w:rFonts w:ascii="Arial" w:eastAsia="Arial" w:hAnsi="Arial" w:cs="Arial"/>
        </w:rPr>
        <w:t xml:space="preserve">finansējumu </w:t>
      </w:r>
      <w:r w:rsidR="00243E80">
        <w:rPr>
          <w:rFonts w:ascii="Arial" w:eastAsia="Arial" w:hAnsi="Arial" w:cs="Arial"/>
          <w:highlight w:val="white"/>
        </w:rPr>
        <w:t>2022.</w:t>
      </w:r>
      <w:r w:rsidR="001648E8">
        <w:rPr>
          <w:rFonts w:ascii="Arial" w:eastAsia="Arial" w:hAnsi="Arial" w:cs="Arial"/>
          <w:highlight w:val="white"/>
        </w:rPr>
        <w:t> </w:t>
      </w:r>
      <w:r w:rsidR="00243E80">
        <w:rPr>
          <w:rFonts w:ascii="Arial" w:eastAsia="Arial" w:hAnsi="Arial" w:cs="Arial"/>
          <w:highlight w:val="white"/>
        </w:rPr>
        <w:t>gadā un turpmākajos gados</w:t>
      </w:r>
      <w:r w:rsidR="00243E80">
        <w:rPr>
          <w:rFonts w:ascii="Arial" w:eastAsia="Arial" w:hAnsi="Arial" w:cs="Arial"/>
        </w:rPr>
        <w:t xml:space="preserve"> ir izskatāms Ministru kabinetā gadskārtējā valsts budžeta sagatavošanas un izskatīšanas procesā kopā ar visu ministriju un centrālo valsts iestāžu iesniegtajiem prioritāro pasākumu pieteikumiem atbilstoši valsts budžeta iespējām</w:t>
      </w:r>
      <w:r w:rsidR="00034880">
        <w:rPr>
          <w:rFonts w:ascii="Arial" w:eastAsia="Arial" w:hAnsi="Arial" w:cs="Arial"/>
        </w:rPr>
        <w:t xml:space="preserve"> un starptautiskajām saistībām</w:t>
      </w:r>
      <w:r w:rsidR="00243E80">
        <w:rPr>
          <w:rFonts w:ascii="Arial" w:eastAsia="Arial" w:hAnsi="Arial" w:cs="Arial"/>
        </w:rPr>
        <w:t>.</w:t>
      </w:r>
    </w:p>
    <w:p w14:paraId="03A4E649" w14:textId="5BC93FE6" w:rsidR="007D2E67" w:rsidRPr="00C31005" w:rsidRDefault="007D2E67" w:rsidP="00C31005">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highlight w:val="white"/>
        </w:rPr>
      </w:pPr>
    </w:p>
    <w:p w14:paraId="03A4E64A" w14:textId="50207933" w:rsidR="0029650F" w:rsidRDefault="0029650F">
      <w:pPr>
        <w:rPr>
          <w:rFonts w:ascii="Arial" w:eastAsia="Arial" w:hAnsi="Arial" w:cs="Arial"/>
        </w:rPr>
      </w:pPr>
      <w:r>
        <w:rPr>
          <w:rFonts w:ascii="Arial" w:eastAsia="Arial" w:hAnsi="Arial" w:cs="Arial"/>
        </w:rPr>
        <w:br w:type="page"/>
      </w:r>
    </w:p>
    <w:p w14:paraId="03A4E64C" w14:textId="4E2C25B4" w:rsidR="007D2E67" w:rsidRDefault="00243E80" w:rsidP="00C31005">
      <w:pPr>
        <w:pBdr>
          <w:top w:val="nil"/>
          <w:left w:val="nil"/>
          <w:bottom w:val="nil"/>
          <w:right w:val="nil"/>
          <w:between w:val="nil"/>
        </w:pBdr>
        <w:shd w:val="clear" w:color="auto" w:fill="E5DFEC"/>
        <w:tabs>
          <w:tab w:val="left" w:pos="567"/>
        </w:tabs>
        <w:spacing w:after="0" w:line="240" w:lineRule="auto"/>
        <w:ind w:left="720" w:hanging="720"/>
        <w:rPr>
          <w:rFonts w:ascii="Arial" w:eastAsia="Arial" w:hAnsi="Arial" w:cs="Arial"/>
          <w:b/>
          <w:smallCaps/>
          <w:color w:val="000000"/>
        </w:rPr>
      </w:pPr>
      <w:r>
        <w:rPr>
          <w:rFonts w:ascii="Arial" w:eastAsia="Arial" w:hAnsi="Arial" w:cs="Arial"/>
          <w:b/>
          <w:smallCaps/>
          <w:color w:val="000000"/>
        </w:rPr>
        <w:lastRenderedPageBreak/>
        <w:t>3.</w:t>
      </w:r>
      <w:r>
        <w:rPr>
          <w:rFonts w:ascii="Arial" w:eastAsia="Arial" w:hAnsi="Arial" w:cs="Arial"/>
          <w:b/>
          <w:color w:val="000000"/>
        </w:rPr>
        <w:t> </w:t>
      </w:r>
      <w:r>
        <w:rPr>
          <w:rFonts w:ascii="Arial" w:eastAsia="Arial" w:hAnsi="Arial" w:cs="Arial"/>
          <w:b/>
          <w:smallCaps/>
          <w:color w:val="000000"/>
        </w:rPr>
        <w:t>AKTUĀLĀS TENDENCES UN VĪZIJA PAR IZGLĪTĪBU 2027.</w:t>
      </w:r>
      <w:r>
        <w:rPr>
          <w:rFonts w:ascii="Arial" w:eastAsia="Arial" w:hAnsi="Arial" w:cs="Arial"/>
          <w:b/>
          <w:color w:val="000000"/>
        </w:rPr>
        <w:t> </w:t>
      </w:r>
      <w:r>
        <w:rPr>
          <w:rFonts w:ascii="Arial" w:eastAsia="Arial" w:hAnsi="Arial" w:cs="Arial"/>
          <w:b/>
          <w:smallCaps/>
          <w:color w:val="000000"/>
        </w:rPr>
        <w:t>GADĀ</w:t>
      </w:r>
    </w:p>
    <w:p w14:paraId="03A4E64D" w14:textId="77777777" w:rsidR="007D2E67" w:rsidRDefault="007D2E67"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p>
    <w:p w14:paraId="03A4E64E" w14:textId="0B955882" w:rsidR="007D2E67" w:rsidRDefault="00243E80"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color w:val="000000"/>
        </w:rPr>
        <w:tab/>
        <w:t>NAP2027 Latviju</w:t>
      </w:r>
      <w:r w:rsidR="000570FB">
        <w:rPr>
          <w:rFonts w:ascii="Arial" w:eastAsia="Arial" w:hAnsi="Arial" w:cs="Arial"/>
          <w:color w:val="000000"/>
        </w:rPr>
        <w:t xml:space="preserve"> nākotnē raksturo</w:t>
      </w:r>
      <w:r>
        <w:rPr>
          <w:rFonts w:ascii="Arial" w:eastAsia="Arial" w:hAnsi="Arial" w:cs="Arial"/>
          <w:color w:val="000000"/>
        </w:rPr>
        <w:t xml:space="preserve"> kā zināšanu sabiedrību. Zināšanu sabiedrīb</w:t>
      </w:r>
      <w:r w:rsidR="000570FB">
        <w:rPr>
          <w:rFonts w:ascii="Arial" w:eastAsia="Arial" w:hAnsi="Arial" w:cs="Arial"/>
          <w:color w:val="000000"/>
        </w:rPr>
        <w:t>ā</w:t>
      </w:r>
      <w:r>
        <w:rPr>
          <w:rFonts w:ascii="Arial" w:eastAsia="Arial" w:hAnsi="Arial" w:cs="Arial"/>
          <w:color w:val="000000"/>
        </w:rPr>
        <w:t xml:space="preserve"> izglītīb</w:t>
      </w:r>
      <w:r w:rsidR="000570FB">
        <w:rPr>
          <w:rFonts w:ascii="Arial" w:eastAsia="Arial" w:hAnsi="Arial" w:cs="Arial"/>
          <w:color w:val="000000"/>
        </w:rPr>
        <w:t>a ir</w:t>
      </w:r>
      <w:r>
        <w:rPr>
          <w:rFonts w:ascii="Arial" w:eastAsia="Arial" w:hAnsi="Arial" w:cs="Arial"/>
          <w:color w:val="000000"/>
        </w:rPr>
        <w:t xml:space="preserve"> vērtīb</w:t>
      </w:r>
      <w:r w:rsidR="000570FB">
        <w:rPr>
          <w:rFonts w:ascii="Arial" w:eastAsia="Arial" w:hAnsi="Arial" w:cs="Arial"/>
          <w:color w:val="000000"/>
        </w:rPr>
        <w:t>a</w:t>
      </w:r>
      <w:r>
        <w:rPr>
          <w:rFonts w:ascii="Arial" w:eastAsia="Arial" w:hAnsi="Arial" w:cs="Arial"/>
          <w:color w:val="000000"/>
        </w:rPr>
        <w:t xml:space="preserve">, </w:t>
      </w:r>
      <w:r w:rsidR="000570FB">
        <w:rPr>
          <w:rFonts w:ascii="Arial" w:eastAsia="Arial" w:hAnsi="Arial" w:cs="Arial"/>
          <w:color w:val="000000"/>
        </w:rPr>
        <w:t xml:space="preserve">iedzīvotājiem ir </w:t>
      </w:r>
      <w:r>
        <w:rPr>
          <w:rFonts w:ascii="Arial" w:eastAsia="Arial" w:hAnsi="Arial" w:cs="Arial"/>
          <w:color w:val="000000"/>
        </w:rPr>
        <w:t xml:space="preserve">augsti izglītības </w:t>
      </w:r>
      <w:r w:rsidR="000570FB">
        <w:rPr>
          <w:rFonts w:ascii="Arial" w:eastAsia="Arial" w:hAnsi="Arial" w:cs="Arial"/>
          <w:color w:val="000000"/>
        </w:rPr>
        <w:t xml:space="preserve">ieguves </w:t>
      </w:r>
      <w:r>
        <w:rPr>
          <w:rFonts w:ascii="Arial" w:eastAsia="Arial" w:hAnsi="Arial" w:cs="Arial"/>
          <w:color w:val="000000"/>
        </w:rPr>
        <w:t>rādītāji</w:t>
      </w:r>
      <w:r w:rsidR="000570FB">
        <w:rPr>
          <w:rFonts w:ascii="Arial" w:eastAsia="Arial" w:hAnsi="Arial" w:cs="Arial"/>
          <w:color w:val="000000"/>
        </w:rPr>
        <w:t>, dominē</w:t>
      </w:r>
      <w:r>
        <w:rPr>
          <w:rFonts w:ascii="Arial" w:eastAsia="Arial" w:hAnsi="Arial" w:cs="Arial"/>
          <w:color w:val="000000"/>
        </w:rPr>
        <w:t xml:space="preserve"> mācīšanās mūža garumā, lielākā daļa</w:t>
      </w:r>
      <w:r w:rsidR="000570FB">
        <w:rPr>
          <w:rFonts w:ascii="Arial" w:eastAsia="Arial" w:hAnsi="Arial" w:cs="Arial"/>
          <w:color w:val="000000"/>
        </w:rPr>
        <w:t xml:space="preserve"> darbaspēka</w:t>
      </w:r>
      <w:r>
        <w:rPr>
          <w:rFonts w:ascii="Arial" w:eastAsia="Arial" w:hAnsi="Arial" w:cs="Arial"/>
          <w:color w:val="000000"/>
        </w:rPr>
        <w:t xml:space="preserve"> </w:t>
      </w:r>
      <w:r w:rsidR="000570FB">
        <w:rPr>
          <w:rFonts w:ascii="Arial" w:eastAsia="Arial" w:hAnsi="Arial" w:cs="Arial"/>
          <w:color w:val="000000"/>
        </w:rPr>
        <w:t xml:space="preserve">ir </w:t>
      </w:r>
      <w:r>
        <w:rPr>
          <w:rFonts w:ascii="Arial" w:eastAsia="Arial" w:hAnsi="Arial" w:cs="Arial"/>
          <w:color w:val="000000"/>
        </w:rPr>
        <w:t>nodarb</w:t>
      </w:r>
      <w:r w:rsidR="00FF4F14">
        <w:rPr>
          <w:rFonts w:ascii="Arial" w:eastAsia="Arial" w:hAnsi="Arial" w:cs="Arial"/>
          <w:color w:val="000000"/>
        </w:rPr>
        <w:t>ināt</w:t>
      </w:r>
      <w:r>
        <w:rPr>
          <w:rFonts w:ascii="Arial" w:eastAsia="Arial" w:hAnsi="Arial" w:cs="Arial"/>
          <w:color w:val="000000"/>
        </w:rPr>
        <w:t xml:space="preserve">a produktīvās un ar </w:t>
      </w:r>
      <w:r w:rsidR="000570FB">
        <w:rPr>
          <w:rFonts w:ascii="Arial" w:eastAsia="Arial" w:hAnsi="Arial" w:cs="Arial"/>
          <w:color w:val="000000"/>
        </w:rPr>
        <w:t xml:space="preserve">jaunu </w:t>
      </w:r>
      <w:r>
        <w:rPr>
          <w:rFonts w:ascii="Arial" w:eastAsia="Arial" w:hAnsi="Arial" w:cs="Arial"/>
          <w:color w:val="000000"/>
        </w:rPr>
        <w:t>zināšan</w:t>
      </w:r>
      <w:r w:rsidR="000570FB">
        <w:rPr>
          <w:rFonts w:ascii="Arial" w:eastAsia="Arial" w:hAnsi="Arial" w:cs="Arial"/>
          <w:color w:val="000000"/>
        </w:rPr>
        <w:t>u</w:t>
      </w:r>
      <w:r>
        <w:rPr>
          <w:rFonts w:ascii="Arial" w:eastAsia="Arial" w:hAnsi="Arial" w:cs="Arial"/>
          <w:color w:val="000000"/>
        </w:rPr>
        <w:t xml:space="preserve"> radīšanu saistītās jomās, pētniecīb</w:t>
      </w:r>
      <w:r w:rsidR="000570FB">
        <w:rPr>
          <w:rFonts w:ascii="Arial" w:eastAsia="Arial" w:hAnsi="Arial" w:cs="Arial"/>
          <w:color w:val="000000"/>
        </w:rPr>
        <w:t xml:space="preserve">as rezultātā tapuši produkti tiek </w:t>
      </w:r>
      <w:r>
        <w:rPr>
          <w:rFonts w:ascii="Arial" w:eastAsia="Arial" w:hAnsi="Arial" w:cs="Arial"/>
          <w:color w:val="000000"/>
        </w:rPr>
        <w:t>izmanto</w:t>
      </w:r>
      <w:r w:rsidR="000570FB">
        <w:rPr>
          <w:rFonts w:ascii="Arial" w:eastAsia="Arial" w:hAnsi="Arial" w:cs="Arial"/>
          <w:color w:val="000000"/>
        </w:rPr>
        <w:t>ti</w:t>
      </w:r>
      <w:r>
        <w:rPr>
          <w:rFonts w:ascii="Arial" w:eastAsia="Arial" w:hAnsi="Arial" w:cs="Arial"/>
          <w:color w:val="000000"/>
        </w:rPr>
        <w:t xml:space="preserve"> valsts, nevalstisko un privātā sektora organizāciju darbībā, lielākā </w:t>
      </w:r>
      <w:r w:rsidR="000570FB">
        <w:rPr>
          <w:rFonts w:ascii="Arial" w:eastAsia="Arial" w:hAnsi="Arial" w:cs="Arial"/>
          <w:color w:val="000000"/>
        </w:rPr>
        <w:t xml:space="preserve">daļa </w:t>
      </w:r>
      <w:r>
        <w:rPr>
          <w:rFonts w:ascii="Arial" w:eastAsia="Arial" w:hAnsi="Arial" w:cs="Arial"/>
          <w:color w:val="000000"/>
        </w:rPr>
        <w:t>sabiedrība</w:t>
      </w:r>
      <w:r w:rsidR="000570FB">
        <w:rPr>
          <w:rFonts w:ascii="Arial" w:eastAsia="Arial" w:hAnsi="Arial" w:cs="Arial"/>
          <w:color w:val="000000"/>
        </w:rPr>
        <w:t>s var brīvi</w:t>
      </w:r>
      <w:r>
        <w:rPr>
          <w:rFonts w:ascii="Arial" w:eastAsia="Arial" w:hAnsi="Arial" w:cs="Arial"/>
          <w:color w:val="000000"/>
        </w:rPr>
        <w:t xml:space="preserve"> piekļ</w:t>
      </w:r>
      <w:r w:rsidR="000570FB">
        <w:rPr>
          <w:rFonts w:ascii="Arial" w:eastAsia="Arial" w:hAnsi="Arial" w:cs="Arial"/>
          <w:color w:val="000000"/>
        </w:rPr>
        <w:t>ūt zināšanām,</w:t>
      </w:r>
      <w:r>
        <w:rPr>
          <w:rFonts w:ascii="Arial" w:eastAsia="Arial" w:hAnsi="Arial" w:cs="Arial"/>
          <w:color w:val="000000"/>
        </w:rPr>
        <w:t xml:space="preserve"> informācijai, un spēj to kritiski analizēt, informācija un zināšan</w:t>
      </w:r>
      <w:r w:rsidR="000570FB">
        <w:rPr>
          <w:rFonts w:ascii="Arial" w:eastAsia="Arial" w:hAnsi="Arial" w:cs="Arial"/>
          <w:color w:val="000000"/>
        </w:rPr>
        <w:t>as</w:t>
      </w:r>
      <w:r>
        <w:rPr>
          <w:rFonts w:ascii="Arial" w:eastAsia="Arial" w:hAnsi="Arial" w:cs="Arial"/>
          <w:color w:val="000000"/>
        </w:rPr>
        <w:t xml:space="preserve"> organiz</w:t>
      </w:r>
      <w:r w:rsidR="000570FB">
        <w:rPr>
          <w:rFonts w:ascii="Arial" w:eastAsia="Arial" w:hAnsi="Arial" w:cs="Arial"/>
          <w:color w:val="000000"/>
        </w:rPr>
        <w:t>ētas</w:t>
      </w:r>
      <w:r>
        <w:rPr>
          <w:rFonts w:ascii="Arial" w:eastAsia="Arial" w:hAnsi="Arial" w:cs="Arial"/>
          <w:color w:val="000000"/>
        </w:rPr>
        <w:t xml:space="preserve"> digitālā formātā</w:t>
      </w:r>
      <w:r w:rsidR="000570FB">
        <w:rPr>
          <w:rFonts w:ascii="Arial" w:eastAsia="Arial" w:hAnsi="Arial" w:cs="Arial"/>
          <w:color w:val="000000"/>
        </w:rPr>
        <w:t xml:space="preserve">, izstrādātas </w:t>
      </w:r>
      <w:r>
        <w:rPr>
          <w:rFonts w:ascii="Arial" w:eastAsia="Arial" w:hAnsi="Arial" w:cs="Arial"/>
          <w:color w:val="000000"/>
        </w:rPr>
        <w:t>efektīvas sistēmas to pielietošanai, indivīdi un organizācija</w:t>
      </w:r>
      <w:r w:rsidR="000570FB">
        <w:rPr>
          <w:rFonts w:ascii="Arial" w:eastAsia="Arial" w:hAnsi="Arial" w:cs="Arial"/>
          <w:color w:val="000000"/>
        </w:rPr>
        <w:t xml:space="preserve">s </w:t>
      </w:r>
      <w:r>
        <w:rPr>
          <w:rFonts w:ascii="Arial" w:eastAsia="Arial" w:hAnsi="Arial" w:cs="Arial"/>
          <w:color w:val="000000"/>
        </w:rPr>
        <w:t>pastāvīgi izmēģina un ievieš jauninājumus savā darbībā.</w:t>
      </w:r>
    </w:p>
    <w:p w14:paraId="03A4E64F" w14:textId="77777777" w:rsidR="007D2E67" w:rsidRDefault="007D2E67"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p>
    <w:p w14:paraId="03A4E650" w14:textId="3C8BF86F" w:rsidR="007D2E67" w:rsidRDefault="00243E80"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color w:val="000000"/>
        </w:rPr>
        <w:tab/>
        <w:t xml:space="preserve">Papildus NAP2027 </w:t>
      </w:r>
      <w:r w:rsidR="00164CBD">
        <w:rPr>
          <w:rFonts w:ascii="Arial" w:eastAsia="Arial" w:hAnsi="Arial" w:cs="Arial"/>
          <w:color w:val="000000"/>
        </w:rPr>
        <w:t xml:space="preserve">sniegtajam topošās sabiedrības raksturojumam </w:t>
      </w:r>
      <w:r>
        <w:rPr>
          <w:rFonts w:ascii="Arial" w:eastAsia="Arial" w:hAnsi="Arial" w:cs="Arial"/>
          <w:color w:val="000000"/>
        </w:rPr>
        <w:t>un stratēģis</w:t>
      </w:r>
      <w:r w:rsidR="00B07111">
        <w:rPr>
          <w:rFonts w:ascii="Arial" w:eastAsia="Arial" w:hAnsi="Arial" w:cs="Arial"/>
          <w:color w:val="000000"/>
        </w:rPr>
        <w:t xml:space="preserve">kajiem mērķiem, </w:t>
      </w:r>
      <w:r>
        <w:rPr>
          <w:rFonts w:ascii="Arial" w:eastAsia="Arial" w:hAnsi="Arial" w:cs="Arial"/>
          <w:color w:val="000000"/>
        </w:rPr>
        <w:t>veidojot pamatnostādnes un redzējumu par izglītības attīstību līdz 2027.</w:t>
      </w:r>
      <w:r>
        <w:rPr>
          <w:rFonts w:ascii="Arial" w:eastAsia="Arial" w:hAnsi="Arial" w:cs="Arial"/>
          <w:b/>
          <w:color w:val="000000"/>
        </w:rPr>
        <w:t> </w:t>
      </w:r>
      <w:r>
        <w:rPr>
          <w:rFonts w:ascii="Arial" w:eastAsia="Arial" w:hAnsi="Arial" w:cs="Arial"/>
          <w:color w:val="000000"/>
        </w:rPr>
        <w:t xml:space="preserve">gadam, ņemtas </w:t>
      </w:r>
      <w:r w:rsidR="00164CBD">
        <w:rPr>
          <w:rFonts w:ascii="Arial" w:eastAsia="Arial" w:hAnsi="Arial" w:cs="Arial"/>
          <w:color w:val="000000"/>
        </w:rPr>
        <w:t xml:space="preserve">arī </w:t>
      </w:r>
      <w:r>
        <w:rPr>
          <w:rFonts w:ascii="Arial" w:eastAsia="Arial" w:hAnsi="Arial" w:cs="Arial"/>
          <w:color w:val="000000"/>
        </w:rPr>
        <w:t xml:space="preserve">starptautisku organizāciju – </w:t>
      </w:r>
      <w:r w:rsidRPr="00FF4F14">
        <w:rPr>
          <w:rFonts w:ascii="Arial" w:eastAsia="Arial" w:hAnsi="Arial" w:cs="Arial"/>
          <w:i/>
          <w:color w:val="000000"/>
        </w:rPr>
        <w:t>OECD</w:t>
      </w:r>
      <w:r>
        <w:rPr>
          <w:rFonts w:ascii="Arial" w:eastAsia="Arial" w:hAnsi="Arial" w:cs="Arial"/>
          <w:color w:val="000000"/>
        </w:rPr>
        <w:t xml:space="preserve">, </w:t>
      </w:r>
      <w:r w:rsidRPr="00FF4F14">
        <w:rPr>
          <w:rFonts w:ascii="Arial" w:eastAsia="Arial" w:hAnsi="Arial" w:cs="Arial"/>
          <w:i/>
          <w:color w:val="000000"/>
        </w:rPr>
        <w:t>UNESCO</w:t>
      </w:r>
      <w:r>
        <w:rPr>
          <w:rFonts w:ascii="Arial" w:eastAsia="Arial" w:hAnsi="Arial" w:cs="Arial"/>
          <w:color w:val="000000"/>
        </w:rPr>
        <w:t>, Pasaules Ekonomikas foruma, ES un citu organizāciju – ziņojumos</w:t>
      </w:r>
      <w:r w:rsidR="00164CBD">
        <w:rPr>
          <w:rFonts w:ascii="Arial" w:eastAsia="Arial" w:hAnsi="Arial" w:cs="Arial"/>
          <w:color w:val="000000"/>
        </w:rPr>
        <w:t xml:space="preserve"> norādītās Latvijas izglītības attīstības tendences.</w:t>
      </w:r>
    </w:p>
    <w:p w14:paraId="03A4E651" w14:textId="77777777" w:rsidR="007D2E67" w:rsidRDefault="007D2E67"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p>
    <w:p w14:paraId="03A4E652" w14:textId="1D0DB453" w:rsidR="007D2E67" w:rsidRDefault="00243E80"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color w:val="000000"/>
        </w:rPr>
        <w:t xml:space="preserve">[1] </w:t>
      </w:r>
      <w:r>
        <w:rPr>
          <w:rFonts w:ascii="Arial" w:eastAsia="Arial" w:hAnsi="Arial" w:cs="Arial"/>
          <w:b/>
          <w:color w:val="000000"/>
        </w:rPr>
        <w:t>Mācīšanās mācīties</w:t>
      </w:r>
      <w:r>
        <w:rPr>
          <w:rFonts w:ascii="Arial" w:eastAsia="Arial" w:hAnsi="Arial" w:cs="Arial"/>
          <w:b/>
        </w:rPr>
        <w:t>.</w:t>
      </w:r>
      <w:r>
        <w:rPr>
          <w:rFonts w:ascii="Arial" w:eastAsia="Arial" w:hAnsi="Arial" w:cs="Arial"/>
          <w:b/>
          <w:color w:val="000000"/>
        </w:rPr>
        <w:t xml:space="preserve"> </w:t>
      </w:r>
      <w:r>
        <w:rPr>
          <w:rFonts w:ascii="Arial" w:eastAsia="Arial" w:hAnsi="Arial" w:cs="Arial"/>
          <w:color w:val="000000"/>
        </w:rPr>
        <w:t>Tā kā nākotn</w:t>
      </w:r>
      <w:r w:rsidR="00164CBD">
        <w:rPr>
          <w:rFonts w:ascii="Arial" w:eastAsia="Arial" w:hAnsi="Arial" w:cs="Arial"/>
          <w:color w:val="000000"/>
        </w:rPr>
        <w:t>ē paredzamas</w:t>
      </w:r>
      <w:r>
        <w:rPr>
          <w:rFonts w:ascii="Arial" w:eastAsia="Arial" w:hAnsi="Arial" w:cs="Arial"/>
          <w:color w:val="000000"/>
        </w:rPr>
        <w:t xml:space="preserve"> arvien straujākas un grūtāk prognozējamas pārmaiņas sabiedrībā un tautsaimniecībā, mācīšanās mūža garumā un prasmju, zināšanu un attieksmju regulāra </w:t>
      </w:r>
      <w:r w:rsidR="00164CBD">
        <w:rPr>
          <w:rFonts w:ascii="Arial" w:eastAsia="Arial" w:hAnsi="Arial" w:cs="Arial"/>
          <w:color w:val="000000"/>
        </w:rPr>
        <w:t>pilnveide</w:t>
      </w:r>
      <w:r>
        <w:rPr>
          <w:rFonts w:ascii="Arial" w:eastAsia="Arial" w:hAnsi="Arial" w:cs="Arial"/>
          <w:color w:val="000000"/>
        </w:rPr>
        <w:t xml:space="preserve"> ir pamata nepieciešamība 21.</w:t>
      </w:r>
      <w:r w:rsidR="00164CBD">
        <w:rPr>
          <w:rFonts w:ascii="Arial" w:eastAsia="Arial" w:hAnsi="Arial" w:cs="Arial"/>
          <w:b/>
          <w:color w:val="000000"/>
        </w:rPr>
        <w:t> </w:t>
      </w:r>
      <w:r>
        <w:rPr>
          <w:rFonts w:ascii="Arial" w:eastAsia="Arial" w:hAnsi="Arial" w:cs="Arial"/>
          <w:color w:val="000000"/>
        </w:rPr>
        <w:t xml:space="preserve">gadsimtā. </w:t>
      </w:r>
      <w:r w:rsidR="00164CBD">
        <w:rPr>
          <w:rFonts w:ascii="Arial" w:eastAsia="Arial" w:hAnsi="Arial" w:cs="Arial"/>
          <w:color w:val="000000"/>
        </w:rPr>
        <w:t>C</w:t>
      </w:r>
      <w:r>
        <w:rPr>
          <w:rFonts w:ascii="Arial" w:eastAsia="Arial" w:hAnsi="Arial" w:cs="Arial"/>
          <w:color w:val="000000"/>
        </w:rPr>
        <w:t>ilvēki arvien biežāk mainīs savu nodarbošanos un darbavietu, mainīsies jau ierasto darbu saturs un darba procesi. Jau pašlaik viens nodarbinātais Eiropā savas dzīves laikā vidēji strādā vairāk nekā 10 dažādās darbavietās. Tāpat liela daļa bērn</w:t>
      </w:r>
      <w:r w:rsidR="00164CBD">
        <w:rPr>
          <w:rFonts w:ascii="Arial" w:eastAsia="Arial" w:hAnsi="Arial" w:cs="Arial"/>
          <w:color w:val="000000"/>
        </w:rPr>
        <w:t>u</w:t>
      </w:r>
      <w:r>
        <w:rPr>
          <w:rFonts w:ascii="Arial" w:eastAsia="Arial" w:hAnsi="Arial" w:cs="Arial"/>
          <w:color w:val="000000"/>
        </w:rPr>
        <w:t>, kuri pašlaik sāk mācības pirmsskolā, strādās tād</w:t>
      </w:r>
      <w:r w:rsidR="000755D3">
        <w:rPr>
          <w:rFonts w:ascii="Arial" w:eastAsia="Arial" w:hAnsi="Arial" w:cs="Arial"/>
          <w:color w:val="000000"/>
        </w:rPr>
        <w:t>ā</w:t>
      </w:r>
      <w:r>
        <w:rPr>
          <w:rFonts w:ascii="Arial" w:eastAsia="Arial" w:hAnsi="Arial" w:cs="Arial"/>
          <w:color w:val="000000"/>
        </w:rPr>
        <w:t xml:space="preserve">s </w:t>
      </w:r>
      <w:r w:rsidR="000755D3">
        <w:rPr>
          <w:rFonts w:ascii="Arial" w:eastAsia="Arial" w:hAnsi="Arial" w:cs="Arial"/>
          <w:color w:val="000000"/>
        </w:rPr>
        <w:t xml:space="preserve">profesijās </w:t>
      </w:r>
      <w:r>
        <w:rPr>
          <w:rFonts w:ascii="Arial" w:eastAsia="Arial" w:hAnsi="Arial" w:cs="Arial"/>
          <w:color w:val="000000"/>
        </w:rPr>
        <w:t>un</w:t>
      </w:r>
      <w:r w:rsidR="000755D3">
        <w:rPr>
          <w:rFonts w:ascii="Arial" w:eastAsia="Arial" w:hAnsi="Arial" w:cs="Arial"/>
          <w:color w:val="000000"/>
        </w:rPr>
        <w:t xml:space="preserve"> veiks</w:t>
      </w:r>
      <w:r>
        <w:rPr>
          <w:rFonts w:ascii="Arial" w:eastAsia="Arial" w:hAnsi="Arial" w:cs="Arial"/>
          <w:color w:val="000000"/>
        </w:rPr>
        <w:t xml:space="preserve"> </w:t>
      </w:r>
      <w:r w:rsidR="000755D3">
        <w:rPr>
          <w:rFonts w:ascii="Arial" w:eastAsia="Arial" w:hAnsi="Arial" w:cs="Arial"/>
          <w:color w:val="000000"/>
        </w:rPr>
        <w:t>darbus</w:t>
      </w:r>
      <w:r>
        <w:rPr>
          <w:rFonts w:ascii="Arial" w:eastAsia="Arial" w:hAnsi="Arial" w:cs="Arial"/>
          <w:color w:val="000000"/>
        </w:rPr>
        <w:t xml:space="preserve">, kādi pašlaik neeksistē. Jāņem </w:t>
      </w:r>
      <w:r w:rsidR="000755D3">
        <w:rPr>
          <w:rFonts w:ascii="Arial" w:eastAsia="Arial" w:hAnsi="Arial" w:cs="Arial"/>
          <w:color w:val="000000"/>
        </w:rPr>
        <w:t xml:space="preserve">arī </w:t>
      </w:r>
      <w:r>
        <w:rPr>
          <w:rFonts w:ascii="Arial" w:eastAsia="Arial" w:hAnsi="Arial" w:cs="Arial"/>
          <w:color w:val="000000"/>
        </w:rPr>
        <w:t>vērā, ka sabiedrībai novecojot, indivīdi darba tirgū būs aktīvi ilgāk un viņiem būs nepieciešams regulāri atjaunot savas prasmes, zināšanas, attieksmes, lai saglabātu konkurētspēju. Tādējādi mūžizglītīb</w:t>
      </w:r>
      <w:r w:rsidR="000755D3">
        <w:rPr>
          <w:rFonts w:ascii="Arial" w:eastAsia="Arial" w:hAnsi="Arial" w:cs="Arial"/>
          <w:color w:val="000000"/>
        </w:rPr>
        <w:t>ā</w:t>
      </w:r>
      <w:r>
        <w:rPr>
          <w:rFonts w:ascii="Arial" w:eastAsia="Arial" w:hAnsi="Arial" w:cs="Arial"/>
          <w:color w:val="000000"/>
        </w:rPr>
        <w:t xml:space="preserve"> īpaši </w:t>
      </w:r>
      <w:r w:rsidR="000755D3">
        <w:rPr>
          <w:rFonts w:ascii="Arial" w:eastAsia="Arial" w:hAnsi="Arial" w:cs="Arial"/>
          <w:color w:val="000000"/>
        </w:rPr>
        <w:t>nozīmīga būs</w:t>
      </w:r>
      <w:r>
        <w:rPr>
          <w:rFonts w:ascii="Arial" w:eastAsia="Arial" w:hAnsi="Arial" w:cs="Arial"/>
          <w:color w:val="000000"/>
        </w:rPr>
        <w:t xml:space="preserve"> prasme mācīties</w:t>
      </w:r>
      <w:r w:rsidR="000755D3">
        <w:rPr>
          <w:rFonts w:ascii="Arial" w:eastAsia="Arial" w:hAnsi="Arial" w:cs="Arial"/>
          <w:color w:val="000000"/>
        </w:rPr>
        <w:t xml:space="preserve">, aktuāls kļūs </w:t>
      </w:r>
      <w:proofErr w:type="spellStart"/>
      <w:r>
        <w:rPr>
          <w:rFonts w:ascii="Arial" w:eastAsia="Arial" w:hAnsi="Arial" w:cs="Arial"/>
          <w:color w:val="000000"/>
        </w:rPr>
        <w:t>pašvadīta</w:t>
      </w:r>
      <w:r w:rsidR="000755D3">
        <w:rPr>
          <w:rFonts w:ascii="Arial" w:eastAsia="Arial" w:hAnsi="Arial" w:cs="Arial"/>
          <w:color w:val="000000"/>
        </w:rPr>
        <w:t>s</w:t>
      </w:r>
      <w:proofErr w:type="spellEnd"/>
      <w:r>
        <w:rPr>
          <w:rFonts w:ascii="Arial" w:eastAsia="Arial" w:hAnsi="Arial" w:cs="Arial"/>
          <w:color w:val="000000"/>
        </w:rPr>
        <w:t xml:space="preserve"> mācīšanās</w:t>
      </w:r>
      <w:r w:rsidR="000755D3">
        <w:rPr>
          <w:rFonts w:ascii="Arial" w:eastAsia="Arial" w:hAnsi="Arial" w:cs="Arial"/>
          <w:color w:val="000000"/>
        </w:rPr>
        <w:t xml:space="preserve"> process</w:t>
      </w:r>
      <w:r>
        <w:rPr>
          <w:rFonts w:ascii="Arial" w:eastAsia="Arial" w:hAnsi="Arial" w:cs="Arial"/>
          <w:color w:val="000000"/>
        </w:rPr>
        <w:t>. Šī</w:t>
      </w:r>
      <w:r w:rsidR="00990E62">
        <w:rPr>
          <w:rFonts w:ascii="Arial" w:eastAsia="Arial" w:hAnsi="Arial" w:cs="Arial"/>
          <w:color w:val="000000"/>
        </w:rPr>
        <w:t xml:space="preserve"> un citas</w:t>
      </w:r>
      <w:r>
        <w:rPr>
          <w:rFonts w:ascii="Arial" w:eastAsia="Arial" w:hAnsi="Arial" w:cs="Arial"/>
          <w:color w:val="000000"/>
        </w:rPr>
        <w:t xml:space="preserve"> prasmes ir jāattīsta jau no pirmsskolas vecuma</w:t>
      </w:r>
      <w:r w:rsidR="00990E62">
        <w:rPr>
          <w:rFonts w:ascii="Arial" w:eastAsia="Arial" w:hAnsi="Arial" w:cs="Arial"/>
          <w:color w:val="000000"/>
        </w:rPr>
        <w:t>.</w:t>
      </w:r>
      <w:r>
        <w:rPr>
          <w:rFonts w:ascii="Arial" w:eastAsia="Arial" w:hAnsi="Arial" w:cs="Arial"/>
          <w:color w:val="000000"/>
          <w:vertAlign w:val="superscript"/>
        </w:rPr>
        <w:footnoteReference w:id="8"/>
      </w:r>
      <w:r>
        <w:rPr>
          <w:rFonts w:ascii="Arial" w:eastAsia="Arial" w:hAnsi="Arial" w:cs="Arial"/>
          <w:color w:val="000000"/>
        </w:rPr>
        <w:t xml:space="preserve"> </w:t>
      </w:r>
      <w:r w:rsidR="00677A6D">
        <w:rPr>
          <w:rFonts w:ascii="Arial" w:eastAsia="Arial" w:hAnsi="Arial" w:cs="Arial"/>
          <w:color w:val="000000"/>
        </w:rPr>
        <w:t xml:space="preserve">Mācīšanās mācīties </w:t>
      </w:r>
      <w:r w:rsidR="001A463A">
        <w:rPr>
          <w:rFonts w:ascii="Arial" w:eastAsia="Arial" w:hAnsi="Arial" w:cs="Arial"/>
          <w:color w:val="000000"/>
        </w:rPr>
        <w:t>jeb mācīšanās prasme</w:t>
      </w:r>
      <w:r w:rsidR="00677A6D">
        <w:rPr>
          <w:rFonts w:ascii="Arial" w:eastAsia="Arial" w:hAnsi="Arial" w:cs="Arial"/>
          <w:color w:val="000000"/>
        </w:rPr>
        <w:t xml:space="preserve"> ir nozīmīga indivīda vispusīgai attīstībai un aktīvai līdzdalībai sabiedrības </w:t>
      </w:r>
      <w:r w:rsidR="001A463A">
        <w:rPr>
          <w:rFonts w:ascii="Arial" w:eastAsia="Arial" w:hAnsi="Arial" w:cs="Arial"/>
          <w:color w:val="000000"/>
        </w:rPr>
        <w:t>dzīves norisēs</w:t>
      </w:r>
      <w:r w:rsidR="00677A6D">
        <w:rPr>
          <w:rFonts w:ascii="Arial" w:eastAsia="Arial" w:hAnsi="Arial" w:cs="Arial"/>
          <w:color w:val="000000"/>
        </w:rPr>
        <w:t xml:space="preserve">. </w:t>
      </w:r>
      <w:r w:rsidR="002F5BE6">
        <w:rPr>
          <w:rFonts w:ascii="Arial" w:eastAsia="Arial" w:hAnsi="Arial" w:cs="Arial"/>
          <w:color w:val="000000"/>
        </w:rPr>
        <w:t>Tāpat m</w:t>
      </w:r>
      <w:r>
        <w:rPr>
          <w:rFonts w:ascii="Arial" w:eastAsia="Arial" w:hAnsi="Arial" w:cs="Arial"/>
          <w:color w:val="000000"/>
        </w:rPr>
        <w:t>ūžizglītības kultūra un mūžiz</w:t>
      </w:r>
      <w:r w:rsidR="00677A6D">
        <w:rPr>
          <w:rFonts w:ascii="Arial" w:eastAsia="Arial" w:hAnsi="Arial" w:cs="Arial"/>
          <w:color w:val="000000"/>
        </w:rPr>
        <w:t xml:space="preserve">glītības iespējas ir pamats </w:t>
      </w:r>
      <w:r>
        <w:rPr>
          <w:rFonts w:ascii="Arial" w:eastAsia="Arial" w:hAnsi="Arial" w:cs="Arial"/>
          <w:color w:val="000000"/>
        </w:rPr>
        <w:t>sabiedrības un indivīda drošumspējai, jo aizsargā no riskiem, kas saistīti ar nabadzību, diskrimināciju un nevienlīdzību sabiedrībā kopumā</w:t>
      </w:r>
      <w:r w:rsidR="000A0A87">
        <w:rPr>
          <w:rFonts w:ascii="Arial" w:eastAsia="Arial" w:hAnsi="Arial" w:cs="Arial"/>
          <w:color w:val="000000"/>
        </w:rPr>
        <w:t>.</w:t>
      </w:r>
      <w:r>
        <w:rPr>
          <w:rFonts w:ascii="Arial" w:eastAsia="Arial" w:hAnsi="Arial" w:cs="Arial"/>
          <w:color w:val="000000"/>
          <w:vertAlign w:val="superscript"/>
        </w:rPr>
        <w:footnoteReference w:id="9"/>
      </w:r>
    </w:p>
    <w:p w14:paraId="03A4E653" w14:textId="77777777" w:rsidR="007D2E67" w:rsidRDefault="007D2E67"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p>
    <w:p w14:paraId="03A4E654" w14:textId="472A1A0F" w:rsidR="007D2E67" w:rsidRDefault="00243E80"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color w:val="000000"/>
        </w:rPr>
        <w:t xml:space="preserve">[2] </w:t>
      </w:r>
      <w:r>
        <w:rPr>
          <w:rFonts w:ascii="Arial" w:eastAsia="Arial" w:hAnsi="Arial" w:cs="Arial"/>
          <w:b/>
          <w:color w:val="000000"/>
        </w:rPr>
        <w:t>Izglītības sistēmas atv</w:t>
      </w:r>
      <w:r>
        <w:rPr>
          <w:rFonts w:ascii="Arial" w:eastAsia="Arial" w:hAnsi="Arial" w:cs="Arial"/>
          <w:b/>
        </w:rPr>
        <w:t>ē</w:t>
      </w:r>
      <w:r>
        <w:rPr>
          <w:rFonts w:ascii="Arial" w:eastAsia="Arial" w:hAnsi="Arial" w:cs="Arial"/>
          <w:b/>
          <w:color w:val="000000"/>
        </w:rPr>
        <w:t>rtība pieaugušajiem.</w:t>
      </w:r>
      <w:r>
        <w:rPr>
          <w:rFonts w:ascii="Arial" w:eastAsia="Arial" w:hAnsi="Arial" w:cs="Arial"/>
          <w:color w:val="000000"/>
        </w:rPr>
        <w:t xml:space="preserve"> Palielinoties sabiedrības mūža ilgumam un samazinoties dzimstības rādītājiem, lielākajā daļā </w:t>
      </w:r>
      <w:r w:rsidRPr="00FF4F14">
        <w:rPr>
          <w:rFonts w:ascii="Arial" w:eastAsia="Arial" w:hAnsi="Arial" w:cs="Arial"/>
          <w:i/>
          <w:color w:val="000000"/>
        </w:rPr>
        <w:t>OECD</w:t>
      </w:r>
      <w:r>
        <w:rPr>
          <w:rFonts w:ascii="Arial" w:eastAsia="Arial" w:hAnsi="Arial" w:cs="Arial"/>
          <w:color w:val="000000"/>
        </w:rPr>
        <w:t xml:space="preserve"> un ES valstu notiks būtiskas iedzīvotāju skaita un vecuma struktūras izmaiņas. Sabiedrības novecošanās liek </w:t>
      </w:r>
      <w:r w:rsidR="00D20E46">
        <w:rPr>
          <w:rFonts w:ascii="Arial" w:eastAsia="Arial" w:hAnsi="Arial" w:cs="Arial"/>
          <w:color w:val="000000"/>
        </w:rPr>
        <w:t xml:space="preserve">izvērtēt </w:t>
      </w:r>
      <w:r>
        <w:rPr>
          <w:rFonts w:ascii="Arial" w:eastAsia="Arial" w:hAnsi="Arial" w:cs="Arial"/>
          <w:color w:val="000000"/>
        </w:rPr>
        <w:t xml:space="preserve">tradicionālos izglītības veidus un mudina izglītības iestādes veidot elastīgu izglītības piedāvājumu ar individuālu </w:t>
      </w:r>
      <w:r w:rsidR="00D20E46">
        <w:rPr>
          <w:rFonts w:ascii="Arial" w:eastAsia="Arial" w:hAnsi="Arial" w:cs="Arial"/>
          <w:color w:val="000000"/>
        </w:rPr>
        <w:t xml:space="preserve">mācību </w:t>
      </w:r>
      <w:r>
        <w:rPr>
          <w:rFonts w:ascii="Arial" w:eastAsia="Arial" w:hAnsi="Arial" w:cs="Arial"/>
          <w:color w:val="000000"/>
        </w:rPr>
        <w:t>iespējām un inovatīvām pieej</w:t>
      </w:r>
      <w:r>
        <w:rPr>
          <w:rFonts w:ascii="Arial" w:eastAsia="Arial" w:hAnsi="Arial" w:cs="Arial"/>
        </w:rPr>
        <w:t>ā</w:t>
      </w:r>
      <w:r>
        <w:rPr>
          <w:rFonts w:ascii="Arial" w:eastAsia="Arial" w:hAnsi="Arial" w:cs="Arial"/>
          <w:color w:val="000000"/>
        </w:rPr>
        <w:t xml:space="preserve">m. Mūžizglītībai ir izšķiroša loma valstu cilvēkkapitāla un indivīdu prasmju un spēju stiprināšanā. Cenšoties noturēt darbaspēka produktivitāti un saglabāt konkurētspēju, daudzas </w:t>
      </w:r>
      <w:r w:rsidRPr="00FF4F14">
        <w:rPr>
          <w:rFonts w:ascii="Arial" w:eastAsia="Arial" w:hAnsi="Arial" w:cs="Arial"/>
          <w:i/>
          <w:color w:val="000000"/>
        </w:rPr>
        <w:t>OECD</w:t>
      </w:r>
      <w:r>
        <w:rPr>
          <w:rFonts w:ascii="Arial" w:eastAsia="Arial" w:hAnsi="Arial" w:cs="Arial"/>
          <w:color w:val="000000"/>
        </w:rPr>
        <w:t xml:space="preserve"> valstis ir veicinājušas mūžizglītības kultūru pieaugušo iedzīvotāju vidū, izmantojot politikas iniciatīvas, kas vērstas uz darba prasmju attīstību un uzturēšanu, profesionālās izglītības un DVB </w:t>
      </w:r>
      <w:r w:rsidR="00377AE2">
        <w:rPr>
          <w:rFonts w:ascii="Arial" w:eastAsia="Arial" w:hAnsi="Arial" w:cs="Arial"/>
          <w:color w:val="000000"/>
        </w:rPr>
        <w:t xml:space="preserve">mācību </w:t>
      </w:r>
      <w:r>
        <w:rPr>
          <w:rFonts w:ascii="Arial" w:eastAsia="Arial" w:hAnsi="Arial" w:cs="Arial"/>
          <w:color w:val="000000"/>
        </w:rPr>
        <w:t>pieejamību pieaugušajiem</w:t>
      </w:r>
      <w:r w:rsidR="00D20E46">
        <w:rPr>
          <w:rFonts w:ascii="Arial" w:eastAsia="Arial" w:hAnsi="Arial" w:cs="Arial"/>
          <w:color w:val="000000"/>
        </w:rPr>
        <w:t>.</w:t>
      </w:r>
      <w:r>
        <w:rPr>
          <w:rFonts w:ascii="Arial" w:eastAsia="Arial" w:hAnsi="Arial" w:cs="Arial"/>
          <w:color w:val="000000"/>
          <w:vertAlign w:val="superscript"/>
        </w:rPr>
        <w:footnoteReference w:id="10"/>
      </w:r>
      <w:r>
        <w:rPr>
          <w:rFonts w:ascii="Arial" w:eastAsia="Arial" w:hAnsi="Arial" w:cs="Arial"/>
          <w:color w:val="000000"/>
        </w:rPr>
        <w:t xml:space="preserve"> Arī EK </w:t>
      </w:r>
      <w:r w:rsidR="00377AE2">
        <w:rPr>
          <w:rFonts w:ascii="Arial" w:eastAsia="Arial" w:hAnsi="Arial" w:cs="Arial"/>
          <w:color w:val="000000"/>
        </w:rPr>
        <w:t xml:space="preserve">Eiropas </w:t>
      </w:r>
      <w:r>
        <w:rPr>
          <w:rFonts w:ascii="Arial" w:eastAsia="Arial" w:hAnsi="Arial" w:cs="Arial"/>
          <w:color w:val="000000"/>
        </w:rPr>
        <w:t>Prasmju programm</w:t>
      </w:r>
      <w:r w:rsidR="00377AE2">
        <w:rPr>
          <w:rFonts w:ascii="Arial" w:eastAsia="Arial" w:hAnsi="Arial" w:cs="Arial"/>
          <w:color w:val="000000"/>
        </w:rPr>
        <w:t xml:space="preserve">a iesaka </w:t>
      </w:r>
      <w:r>
        <w:rPr>
          <w:rFonts w:ascii="Arial" w:eastAsia="Arial" w:hAnsi="Arial" w:cs="Arial"/>
          <w:color w:val="000000"/>
        </w:rPr>
        <w:t xml:space="preserve">veidot </w:t>
      </w:r>
      <w:r w:rsidR="00377AE2">
        <w:rPr>
          <w:rFonts w:ascii="Arial" w:eastAsia="Arial" w:hAnsi="Arial" w:cs="Arial"/>
          <w:color w:val="000000"/>
        </w:rPr>
        <w:t xml:space="preserve">tādas izglītības </w:t>
      </w:r>
      <w:r>
        <w:rPr>
          <w:rFonts w:ascii="Arial" w:eastAsia="Arial" w:hAnsi="Arial" w:cs="Arial"/>
          <w:color w:val="000000"/>
        </w:rPr>
        <w:t xml:space="preserve">sistēmas, lai cilvēki varētu papildināt </w:t>
      </w:r>
      <w:r w:rsidR="00377AE2">
        <w:rPr>
          <w:rFonts w:ascii="Arial" w:eastAsia="Arial" w:hAnsi="Arial" w:cs="Arial"/>
          <w:color w:val="000000"/>
        </w:rPr>
        <w:t xml:space="preserve">savas </w:t>
      </w:r>
      <w:r>
        <w:rPr>
          <w:rFonts w:ascii="Arial" w:eastAsia="Arial" w:hAnsi="Arial" w:cs="Arial"/>
          <w:color w:val="000000"/>
        </w:rPr>
        <w:t>prasmes visa mūža garumā.</w:t>
      </w:r>
    </w:p>
    <w:p w14:paraId="03A4E655" w14:textId="77777777" w:rsidR="007D2E67" w:rsidRDefault="007D2E67" w:rsidP="00C31005">
      <w:pPr>
        <w:pBdr>
          <w:top w:val="nil"/>
          <w:left w:val="nil"/>
          <w:bottom w:val="nil"/>
          <w:right w:val="nil"/>
          <w:between w:val="nil"/>
        </w:pBdr>
        <w:tabs>
          <w:tab w:val="left" w:pos="567"/>
        </w:tabs>
        <w:spacing w:after="0" w:line="240" w:lineRule="auto"/>
        <w:ind w:left="284"/>
        <w:jc w:val="both"/>
        <w:rPr>
          <w:rFonts w:ascii="Arial" w:eastAsia="Arial" w:hAnsi="Arial" w:cs="Arial"/>
          <w:color w:val="000000"/>
        </w:rPr>
      </w:pPr>
    </w:p>
    <w:p w14:paraId="03A4E656" w14:textId="1A77FE31" w:rsidR="007D2E67" w:rsidRDefault="00243E80"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color w:val="000000"/>
        </w:rPr>
        <w:t xml:space="preserve">[3] </w:t>
      </w:r>
      <w:r>
        <w:rPr>
          <w:rFonts w:ascii="Arial" w:eastAsia="Arial" w:hAnsi="Arial" w:cs="Arial"/>
          <w:b/>
          <w:color w:val="000000"/>
        </w:rPr>
        <w:t xml:space="preserve">Tehnoloģiju un digitālo prasmju attīstība. </w:t>
      </w:r>
      <w:r>
        <w:rPr>
          <w:rFonts w:ascii="Arial" w:eastAsia="Arial" w:hAnsi="Arial" w:cs="Arial"/>
          <w:color w:val="000000"/>
        </w:rPr>
        <w:t xml:space="preserve">Digitālās prasmes pēc to nozīmīguma tiek pielīdzinātas lasītprasmei un rēķināšanas prasmei, uzsverot, ka vismaz pamata līmenī tās ir un būs nepieciešamas ikvienam jebkurā darbības jomā. </w:t>
      </w:r>
      <w:r w:rsidR="00377AE2">
        <w:rPr>
          <w:rFonts w:ascii="Arial" w:eastAsia="Arial" w:hAnsi="Arial" w:cs="Arial"/>
          <w:color w:val="000000"/>
        </w:rPr>
        <w:t>D</w:t>
      </w:r>
      <w:r>
        <w:rPr>
          <w:rFonts w:ascii="Arial" w:eastAsia="Arial" w:hAnsi="Arial" w:cs="Arial"/>
          <w:color w:val="000000"/>
        </w:rPr>
        <w:t xml:space="preserve">igitālās prasmes </w:t>
      </w:r>
      <w:r w:rsidR="00377AE2">
        <w:rPr>
          <w:rFonts w:ascii="Arial" w:eastAsia="Arial" w:hAnsi="Arial" w:cs="Arial"/>
          <w:color w:val="000000"/>
        </w:rPr>
        <w:t xml:space="preserve">turklāt </w:t>
      </w:r>
      <w:r>
        <w:rPr>
          <w:rFonts w:ascii="Arial" w:eastAsia="Arial" w:hAnsi="Arial" w:cs="Arial"/>
          <w:color w:val="000000"/>
        </w:rPr>
        <w:t xml:space="preserve">ir svarīgas ne tikai profesionālajā vidē, bet arī </w:t>
      </w:r>
      <w:r w:rsidR="00360ED5">
        <w:rPr>
          <w:rFonts w:ascii="Arial" w:eastAsia="Arial" w:hAnsi="Arial" w:cs="Arial"/>
          <w:color w:val="000000"/>
        </w:rPr>
        <w:t xml:space="preserve">dažādu </w:t>
      </w:r>
      <w:r>
        <w:rPr>
          <w:rFonts w:ascii="Arial" w:eastAsia="Arial" w:hAnsi="Arial" w:cs="Arial"/>
          <w:color w:val="000000"/>
        </w:rPr>
        <w:t>ikdienas</w:t>
      </w:r>
      <w:r w:rsidR="00360ED5">
        <w:rPr>
          <w:rFonts w:ascii="Arial" w:eastAsia="Arial" w:hAnsi="Arial" w:cs="Arial"/>
          <w:color w:val="000000"/>
        </w:rPr>
        <w:t>, sadzīves</w:t>
      </w:r>
      <w:r>
        <w:rPr>
          <w:rFonts w:ascii="Arial" w:eastAsia="Arial" w:hAnsi="Arial" w:cs="Arial"/>
          <w:color w:val="000000"/>
        </w:rPr>
        <w:t xml:space="preserve"> darbību veikšanā, ko nosaka vispārēja </w:t>
      </w:r>
      <w:r w:rsidR="00360ED5">
        <w:rPr>
          <w:rFonts w:ascii="Arial" w:eastAsia="Arial" w:hAnsi="Arial" w:cs="Arial"/>
          <w:color w:val="000000"/>
        </w:rPr>
        <w:t xml:space="preserve">e-pakalpojumu strauja attīstība </w:t>
      </w:r>
      <w:r>
        <w:rPr>
          <w:rFonts w:ascii="Arial" w:eastAsia="Arial" w:hAnsi="Arial" w:cs="Arial"/>
          <w:color w:val="000000"/>
        </w:rPr>
        <w:t>un ekonomikas digitalizācija</w:t>
      </w:r>
      <w:r w:rsidR="00360ED5">
        <w:rPr>
          <w:rFonts w:ascii="Arial" w:eastAsia="Arial" w:hAnsi="Arial" w:cs="Arial"/>
          <w:color w:val="000000"/>
        </w:rPr>
        <w:t>. Runājot par</w:t>
      </w:r>
      <w:r>
        <w:rPr>
          <w:rFonts w:ascii="Arial" w:eastAsia="Arial" w:hAnsi="Arial" w:cs="Arial"/>
          <w:color w:val="000000"/>
        </w:rPr>
        <w:t xml:space="preserve"> </w:t>
      </w:r>
      <w:r w:rsidR="00360ED5">
        <w:rPr>
          <w:rFonts w:ascii="Arial" w:eastAsia="Arial" w:hAnsi="Arial" w:cs="Arial"/>
          <w:color w:val="000000"/>
        </w:rPr>
        <w:t xml:space="preserve">iedzīvotāju </w:t>
      </w:r>
      <w:r>
        <w:rPr>
          <w:rFonts w:ascii="Arial" w:eastAsia="Arial" w:hAnsi="Arial" w:cs="Arial"/>
          <w:color w:val="000000"/>
        </w:rPr>
        <w:t>digitālo prasmju attīstības līmeni un attīstības iespējām</w:t>
      </w:r>
      <w:r w:rsidR="00360ED5">
        <w:rPr>
          <w:rFonts w:ascii="Arial" w:eastAsia="Arial" w:hAnsi="Arial" w:cs="Arial"/>
          <w:color w:val="000000"/>
        </w:rPr>
        <w:t>,</w:t>
      </w:r>
      <w:r>
        <w:rPr>
          <w:rFonts w:ascii="Arial" w:eastAsia="Arial" w:hAnsi="Arial" w:cs="Arial"/>
          <w:color w:val="000000"/>
        </w:rPr>
        <w:t xml:space="preserve"> </w:t>
      </w:r>
      <w:r w:rsidR="00360ED5">
        <w:rPr>
          <w:rFonts w:ascii="Arial" w:eastAsia="Arial" w:hAnsi="Arial" w:cs="Arial"/>
          <w:color w:val="000000"/>
        </w:rPr>
        <w:t>paredzama zināmas</w:t>
      </w:r>
      <w:r>
        <w:rPr>
          <w:rFonts w:ascii="Arial" w:eastAsia="Arial" w:hAnsi="Arial" w:cs="Arial"/>
          <w:color w:val="000000"/>
        </w:rPr>
        <w:t xml:space="preserve"> nevienlīdzība</w:t>
      </w:r>
      <w:r w:rsidR="00360ED5">
        <w:rPr>
          <w:rFonts w:ascii="Arial" w:eastAsia="Arial" w:hAnsi="Arial" w:cs="Arial"/>
          <w:color w:val="000000"/>
        </w:rPr>
        <w:t>s</w:t>
      </w:r>
      <w:r>
        <w:rPr>
          <w:rFonts w:ascii="Arial" w:eastAsia="Arial" w:hAnsi="Arial" w:cs="Arial"/>
          <w:color w:val="000000"/>
        </w:rPr>
        <w:t xml:space="preserve"> jeb t.</w:t>
      </w:r>
      <w:r>
        <w:rPr>
          <w:rFonts w:ascii="Arial" w:eastAsia="Arial" w:hAnsi="Arial" w:cs="Arial"/>
          <w:b/>
          <w:color w:val="000000"/>
        </w:rPr>
        <w:t> </w:t>
      </w:r>
      <w:r>
        <w:rPr>
          <w:rFonts w:ascii="Arial" w:eastAsia="Arial" w:hAnsi="Arial" w:cs="Arial"/>
          <w:color w:val="000000"/>
        </w:rPr>
        <w:t xml:space="preserve">s. </w:t>
      </w:r>
      <w:r w:rsidR="00360ED5">
        <w:rPr>
          <w:rFonts w:ascii="Arial" w:eastAsia="Arial" w:hAnsi="Arial" w:cs="Arial"/>
          <w:color w:val="000000"/>
        </w:rPr>
        <w:t>„</w:t>
      </w:r>
      <w:r>
        <w:rPr>
          <w:rFonts w:ascii="Arial" w:eastAsia="Arial" w:hAnsi="Arial" w:cs="Arial"/>
          <w:color w:val="000000"/>
        </w:rPr>
        <w:t>digitālā plaisa</w:t>
      </w:r>
      <w:r w:rsidR="00360ED5">
        <w:rPr>
          <w:rFonts w:ascii="Arial" w:eastAsia="Arial" w:hAnsi="Arial" w:cs="Arial"/>
          <w:color w:val="000000"/>
        </w:rPr>
        <w:t>s</w:t>
      </w:r>
      <w:r>
        <w:rPr>
          <w:rFonts w:ascii="Arial" w:eastAsia="Arial" w:hAnsi="Arial" w:cs="Arial"/>
          <w:color w:val="000000"/>
        </w:rPr>
        <w:t xml:space="preserve">” </w:t>
      </w:r>
      <w:r w:rsidR="00360ED5">
        <w:rPr>
          <w:rFonts w:ascii="Arial" w:eastAsia="Arial" w:hAnsi="Arial" w:cs="Arial"/>
          <w:color w:val="000000"/>
        </w:rPr>
        <w:t xml:space="preserve">rašanās </w:t>
      </w:r>
      <w:r>
        <w:rPr>
          <w:rFonts w:ascii="Arial" w:eastAsia="Arial" w:hAnsi="Arial" w:cs="Arial"/>
          <w:color w:val="000000"/>
        </w:rPr>
        <w:t xml:space="preserve">starp dažādām sabiedrības grupām. Lai to novērstu, īpaša uzmanība jāpievērš grupām ar </w:t>
      </w:r>
      <w:r>
        <w:rPr>
          <w:rFonts w:ascii="Arial" w:eastAsia="Arial" w:hAnsi="Arial" w:cs="Arial"/>
          <w:color w:val="000000"/>
        </w:rPr>
        <w:lastRenderedPageBreak/>
        <w:t>zemām digitālajām prasmēm vai nepietiekamām iespējām tās attīstīt (pieaugušie vecumā pēc 50</w:t>
      </w:r>
      <w:r w:rsidR="00734911">
        <w:rPr>
          <w:rFonts w:ascii="Arial" w:eastAsia="Arial" w:hAnsi="Arial" w:cs="Arial"/>
          <w:color w:val="000000"/>
        </w:rPr>
        <w:t> gadiem</w:t>
      </w:r>
      <w:r>
        <w:rPr>
          <w:rFonts w:ascii="Arial" w:eastAsia="Arial" w:hAnsi="Arial" w:cs="Arial"/>
          <w:color w:val="000000"/>
        </w:rPr>
        <w:t>, iedzīvotāji lauku reģionos u.</w:t>
      </w:r>
      <w:r w:rsidR="00360ED5">
        <w:rPr>
          <w:rFonts w:ascii="Arial" w:eastAsia="Arial" w:hAnsi="Arial" w:cs="Arial"/>
          <w:color w:val="000000"/>
        </w:rPr>
        <w:t> </w:t>
      </w:r>
      <w:r>
        <w:rPr>
          <w:rFonts w:ascii="Arial" w:eastAsia="Arial" w:hAnsi="Arial" w:cs="Arial"/>
          <w:color w:val="000000"/>
        </w:rPr>
        <w:t>c.)</w:t>
      </w:r>
      <w:r w:rsidR="00360ED5">
        <w:rPr>
          <w:rFonts w:ascii="Arial" w:eastAsia="Arial" w:hAnsi="Arial" w:cs="Arial"/>
          <w:color w:val="000000"/>
        </w:rPr>
        <w:t>.</w:t>
      </w:r>
      <w:r>
        <w:rPr>
          <w:rFonts w:ascii="Arial" w:eastAsia="Arial" w:hAnsi="Arial" w:cs="Arial"/>
          <w:color w:val="000000"/>
          <w:vertAlign w:val="superscript"/>
        </w:rPr>
        <w:footnoteReference w:id="11"/>
      </w:r>
    </w:p>
    <w:p w14:paraId="03A4E657" w14:textId="085F4C56" w:rsidR="007D2E67" w:rsidRDefault="00243E80"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color w:val="000000"/>
        </w:rPr>
        <w:tab/>
        <w:t xml:space="preserve">Izglītības procesā digitāli mācību līdzekļi un rīki, kā arī mācīšanās tiešsaistē un attālināti kļūs par arvien ierastāku </w:t>
      </w:r>
      <w:r w:rsidR="00734911">
        <w:rPr>
          <w:rFonts w:ascii="Arial" w:eastAsia="Arial" w:hAnsi="Arial" w:cs="Arial"/>
          <w:color w:val="000000"/>
        </w:rPr>
        <w:t>(</w:t>
      </w:r>
      <w:r>
        <w:rPr>
          <w:rFonts w:ascii="Arial" w:eastAsia="Arial" w:hAnsi="Arial" w:cs="Arial"/>
          <w:color w:val="000000"/>
        </w:rPr>
        <w:t>ikdienas</w:t>
      </w:r>
      <w:r w:rsidR="00734911">
        <w:rPr>
          <w:rFonts w:ascii="Arial" w:eastAsia="Arial" w:hAnsi="Arial" w:cs="Arial"/>
          <w:color w:val="000000"/>
        </w:rPr>
        <w:t>)</w:t>
      </w:r>
      <w:r>
        <w:rPr>
          <w:rFonts w:ascii="Arial" w:eastAsia="Arial" w:hAnsi="Arial" w:cs="Arial"/>
          <w:color w:val="000000"/>
        </w:rPr>
        <w:t xml:space="preserve"> praksi. Nākotnē paredzama arī arvien plašāka virtuālās un papildinātās realitātes tehnoloģiju izmantošana izglītībā, veidojot virtuālas klases, virtuālas laboratorijas, virtuālas tikšanās un diskusijas. Tādējādi mainīsies arī nepieciešamība pēc noteikta veida resursiem un infrastruktūras – būtiskāki par ieguldījumiem ēku attīstībā būs ieguldījumi telekomunikāciju, ātrdarbīga interneta platjoslas pieslēguma un digitālu rīku, resursu nodrošināšanā</w:t>
      </w:r>
      <w:r w:rsidR="00734911">
        <w:rPr>
          <w:rFonts w:ascii="Arial" w:eastAsia="Arial" w:hAnsi="Arial" w:cs="Arial"/>
          <w:color w:val="000000"/>
        </w:rPr>
        <w:t>.</w:t>
      </w:r>
      <w:r>
        <w:rPr>
          <w:rFonts w:ascii="Arial" w:eastAsia="Arial" w:hAnsi="Arial" w:cs="Arial"/>
          <w:color w:val="000000"/>
          <w:vertAlign w:val="superscript"/>
        </w:rPr>
        <w:footnoteReference w:id="12"/>
      </w:r>
      <w:r>
        <w:rPr>
          <w:rFonts w:ascii="Arial" w:eastAsia="Arial" w:hAnsi="Arial" w:cs="Arial"/>
          <w:color w:val="000000"/>
        </w:rPr>
        <w:t xml:space="preserve"> </w:t>
      </w:r>
    </w:p>
    <w:p w14:paraId="03A4E658" w14:textId="0EC1B450" w:rsidR="007D2E67" w:rsidRDefault="00243E80" w:rsidP="00C31005">
      <w:pPr>
        <w:tabs>
          <w:tab w:val="left" w:pos="567"/>
        </w:tabs>
        <w:spacing w:after="0" w:line="240" w:lineRule="auto"/>
        <w:jc w:val="both"/>
        <w:rPr>
          <w:rFonts w:ascii="Arial" w:eastAsia="Arial" w:hAnsi="Arial" w:cs="Arial"/>
          <w:color w:val="000000"/>
        </w:rPr>
      </w:pPr>
      <w:r>
        <w:rPr>
          <w:rFonts w:ascii="Arial" w:eastAsia="Arial" w:hAnsi="Arial" w:cs="Arial"/>
          <w:color w:val="000000"/>
        </w:rPr>
        <w:tab/>
        <w:t>Tehnoloģiju attīstība ietekmēs ne tikai izglītības procesu, bet arī izglītības sistēmas pārvaldību. Aktuāli kļūs mākslīgā intelekta un automatizācijas risinājumi gan izglītības sistēmas monitoringa, gan pārvaldības nolūkiem. Tāpat aktuāla kļūst tehnoloģiju izmantošana, kas nodrošina datu drošības pamatprincipu ievērošanu – datu integritāti, konfidencialitāti un pieejamību, piemēram, izglītības dokumentu digitalizācij</w:t>
      </w:r>
      <w:r w:rsidR="00734911">
        <w:rPr>
          <w:rFonts w:ascii="Arial" w:eastAsia="Arial" w:hAnsi="Arial" w:cs="Arial"/>
          <w:color w:val="000000"/>
        </w:rPr>
        <w:t>ā</w:t>
      </w:r>
      <w:r>
        <w:rPr>
          <w:rFonts w:ascii="Arial" w:eastAsia="Arial" w:hAnsi="Arial" w:cs="Arial"/>
          <w:color w:val="000000"/>
        </w:rPr>
        <w:t xml:space="preserve">, </w:t>
      </w:r>
      <w:r w:rsidR="00734911">
        <w:rPr>
          <w:rFonts w:ascii="Arial" w:eastAsia="Arial" w:hAnsi="Arial" w:cs="Arial"/>
          <w:color w:val="000000"/>
        </w:rPr>
        <w:t xml:space="preserve">tā sekmējot  </w:t>
      </w:r>
      <w:r>
        <w:rPr>
          <w:rFonts w:ascii="Arial" w:eastAsia="Arial" w:hAnsi="Arial" w:cs="Arial"/>
          <w:color w:val="000000"/>
        </w:rPr>
        <w:t xml:space="preserve">izglītojamo mobilitāti, kā arī </w:t>
      </w:r>
      <w:r w:rsidR="00734911">
        <w:rPr>
          <w:rFonts w:ascii="Arial" w:eastAsia="Arial" w:hAnsi="Arial" w:cs="Arial"/>
          <w:color w:val="000000"/>
        </w:rPr>
        <w:t xml:space="preserve">vienkāršojot </w:t>
      </w:r>
      <w:r>
        <w:rPr>
          <w:rFonts w:ascii="Arial" w:eastAsia="Arial" w:hAnsi="Arial" w:cs="Arial"/>
          <w:color w:val="000000"/>
        </w:rPr>
        <w:t>kvalifikācij</w:t>
      </w:r>
      <w:r w:rsidR="00734911">
        <w:rPr>
          <w:rFonts w:ascii="Arial" w:eastAsia="Arial" w:hAnsi="Arial" w:cs="Arial"/>
          <w:color w:val="000000"/>
        </w:rPr>
        <w:t>as</w:t>
      </w:r>
      <w:r>
        <w:rPr>
          <w:rFonts w:ascii="Arial" w:eastAsia="Arial" w:hAnsi="Arial" w:cs="Arial"/>
          <w:color w:val="000000"/>
        </w:rPr>
        <w:t xml:space="preserve"> apliecināšana</w:t>
      </w:r>
      <w:r w:rsidR="00734911">
        <w:rPr>
          <w:rFonts w:ascii="Arial" w:eastAsia="Arial" w:hAnsi="Arial" w:cs="Arial"/>
          <w:color w:val="000000"/>
        </w:rPr>
        <w:t>s</w:t>
      </w:r>
      <w:r>
        <w:rPr>
          <w:rFonts w:ascii="Arial" w:eastAsia="Arial" w:hAnsi="Arial" w:cs="Arial"/>
          <w:color w:val="000000"/>
        </w:rPr>
        <w:t>, salīdzināšana</w:t>
      </w:r>
      <w:r w:rsidR="00734911">
        <w:rPr>
          <w:rFonts w:ascii="Arial" w:eastAsia="Arial" w:hAnsi="Arial" w:cs="Arial"/>
          <w:color w:val="000000"/>
        </w:rPr>
        <w:t>s</w:t>
      </w:r>
      <w:r>
        <w:rPr>
          <w:rFonts w:ascii="Arial" w:eastAsia="Arial" w:hAnsi="Arial" w:cs="Arial"/>
          <w:color w:val="000000"/>
        </w:rPr>
        <w:t xml:space="preserve"> un atzīšana</w:t>
      </w:r>
      <w:r w:rsidR="00734911">
        <w:rPr>
          <w:rFonts w:ascii="Arial" w:eastAsia="Arial" w:hAnsi="Arial" w:cs="Arial"/>
          <w:color w:val="000000"/>
        </w:rPr>
        <w:t>s procesu</w:t>
      </w:r>
      <w:r>
        <w:rPr>
          <w:rFonts w:ascii="Arial" w:eastAsia="Arial" w:hAnsi="Arial" w:cs="Arial"/>
          <w:color w:val="000000"/>
        </w:rPr>
        <w:t xml:space="preserve">. </w:t>
      </w:r>
    </w:p>
    <w:p w14:paraId="03A4E659" w14:textId="62FAEA5A" w:rsidR="007D2E67" w:rsidRDefault="00243E80" w:rsidP="00C31005">
      <w:pPr>
        <w:tabs>
          <w:tab w:val="left" w:pos="567"/>
        </w:tabs>
        <w:spacing w:after="0" w:line="240" w:lineRule="auto"/>
        <w:jc w:val="both"/>
        <w:rPr>
          <w:rFonts w:ascii="Arial" w:eastAsia="Arial" w:hAnsi="Arial" w:cs="Arial"/>
          <w:color w:val="000000"/>
        </w:rPr>
      </w:pPr>
      <w:r>
        <w:rPr>
          <w:rFonts w:ascii="Arial" w:eastAsia="Arial" w:hAnsi="Arial" w:cs="Arial"/>
          <w:color w:val="000000"/>
        </w:rPr>
        <w:tab/>
        <w:t xml:space="preserve">Papildus ar digitalizāciju saistītiem ieguvumiem vienlīdz svarīgi ir nodrošināt, lai moderno tehnoloģiju lietošanas pieaugums izglītības procesā un arī ārpus tā negatīvi neietekmē bērnu un arī pieaugušo veselības stāvokli. Bērnu un jauniešu vidū </w:t>
      </w:r>
      <w:r w:rsidR="00A5668C">
        <w:rPr>
          <w:rFonts w:ascii="Arial" w:eastAsia="Arial" w:hAnsi="Arial" w:cs="Arial"/>
          <w:color w:val="000000"/>
        </w:rPr>
        <w:t xml:space="preserve">pieaugošais </w:t>
      </w:r>
      <w:r>
        <w:rPr>
          <w:rFonts w:ascii="Arial" w:eastAsia="Arial" w:hAnsi="Arial" w:cs="Arial"/>
          <w:color w:val="000000"/>
        </w:rPr>
        <w:t>moderno tehnoloģiju lietošanas biežums un ilgums</w:t>
      </w:r>
      <w:r w:rsidR="00A5668C">
        <w:rPr>
          <w:rFonts w:ascii="Arial" w:eastAsia="Arial" w:hAnsi="Arial" w:cs="Arial"/>
          <w:color w:val="000000"/>
        </w:rPr>
        <w:t xml:space="preserve"> </w:t>
      </w:r>
      <w:r>
        <w:rPr>
          <w:rFonts w:ascii="Arial" w:eastAsia="Arial" w:hAnsi="Arial" w:cs="Arial"/>
          <w:color w:val="000000"/>
        </w:rPr>
        <w:t>negatīvi ietekmē</w:t>
      </w:r>
      <w:r w:rsidR="00A5668C">
        <w:rPr>
          <w:rFonts w:ascii="Arial" w:eastAsia="Arial" w:hAnsi="Arial" w:cs="Arial"/>
          <w:color w:val="000000"/>
        </w:rPr>
        <w:t xml:space="preserve"> viņu</w:t>
      </w:r>
      <w:r>
        <w:rPr>
          <w:rFonts w:ascii="Arial" w:eastAsia="Arial" w:hAnsi="Arial" w:cs="Arial"/>
          <w:color w:val="000000"/>
        </w:rPr>
        <w:t xml:space="preserve"> veselības rādītājus</w:t>
      </w:r>
      <w:r w:rsidR="00A5668C">
        <w:rPr>
          <w:rFonts w:ascii="Arial" w:eastAsia="Arial" w:hAnsi="Arial" w:cs="Arial"/>
          <w:color w:val="000000"/>
        </w:rPr>
        <w:t> ‒</w:t>
      </w:r>
      <w:r>
        <w:rPr>
          <w:rFonts w:ascii="Arial" w:eastAsia="Arial" w:hAnsi="Arial" w:cs="Arial"/>
          <w:color w:val="000000"/>
        </w:rPr>
        <w:t xml:space="preserve"> miega kvalitāti un ilgumu, fizisko aktivitāti, balsta </w:t>
      </w:r>
      <w:r w:rsidR="007522AE">
        <w:rPr>
          <w:rFonts w:ascii="Arial" w:eastAsia="Arial" w:hAnsi="Arial" w:cs="Arial"/>
          <w:color w:val="000000"/>
        </w:rPr>
        <w:t xml:space="preserve">(t. sk. muguras) </w:t>
      </w:r>
      <w:r>
        <w:rPr>
          <w:rFonts w:ascii="Arial" w:eastAsia="Arial" w:hAnsi="Arial" w:cs="Arial"/>
          <w:color w:val="000000"/>
        </w:rPr>
        <w:t>un kustīb</w:t>
      </w:r>
      <w:r w:rsidR="00A5668C">
        <w:rPr>
          <w:rFonts w:ascii="Arial" w:eastAsia="Arial" w:hAnsi="Arial" w:cs="Arial"/>
          <w:color w:val="000000"/>
        </w:rPr>
        <w:t>u</w:t>
      </w:r>
      <w:r>
        <w:rPr>
          <w:rFonts w:ascii="Arial" w:eastAsia="Arial" w:hAnsi="Arial" w:cs="Arial"/>
          <w:color w:val="000000"/>
        </w:rPr>
        <w:t xml:space="preserve"> aparāta veselību, acu veselību, psihoemocionālo veselību, kas ilgtermiņā var radīt dažādus ar veselību saistītus riskus.  </w:t>
      </w:r>
    </w:p>
    <w:p w14:paraId="03A4E65C" w14:textId="6BD7E7CC" w:rsidR="007D2E67" w:rsidRDefault="00243E80" w:rsidP="00C31005">
      <w:pPr>
        <w:tabs>
          <w:tab w:val="left" w:pos="567"/>
        </w:tabs>
        <w:spacing w:after="0" w:line="240" w:lineRule="auto"/>
        <w:jc w:val="both"/>
      </w:pPr>
      <w:r>
        <w:rPr>
          <w:rFonts w:ascii="Arial" w:eastAsia="Arial" w:hAnsi="Arial" w:cs="Arial"/>
          <w:color w:val="000000"/>
        </w:rPr>
        <w:tab/>
        <w:t>Covid</w:t>
      </w:r>
      <w:r w:rsidR="007522AE">
        <w:rPr>
          <w:rFonts w:ascii="Arial" w:eastAsia="Arial" w:hAnsi="Arial" w:cs="Arial"/>
          <w:color w:val="000000"/>
        </w:rPr>
        <w:t> </w:t>
      </w:r>
      <w:r>
        <w:rPr>
          <w:rFonts w:ascii="Arial" w:eastAsia="Arial" w:hAnsi="Arial" w:cs="Arial"/>
          <w:color w:val="000000"/>
        </w:rPr>
        <w:t>19 pandēmija ir paātrinājusi pasaules, t.</w:t>
      </w:r>
      <w:r>
        <w:rPr>
          <w:rFonts w:ascii="Arial" w:eastAsia="Arial" w:hAnsi="Arial" w:cs="Arial"/>
          <w:b/>
          <w:color w:val="000000"/>
        </w:rPr>
        <w:t> </w:t>
      </w:r>
      <w:r>
        <w:rPr>
          <w:rFonts w:ascii="Arial" w:eastAsia="Arial" w:hAnsi="Arial" w:cs="Arial"/>
          <w:color w:val="000000"/>
        </w:rPr>
        <w:t xml:space="preserve">sk. arī Latvijas, digitālo pārkārtošanos, gan akcentējot </w:t>
      </w:r>
      <w:r w:rsidR="007522AE">
        <w:rPr>
          <w:rFonts w:ascii="Arial" w:eastAsia="Arial" w:hAnsi="Arial" w:cs="Arial"/>
          <w:color w:val="000000"/>
        </w:rPr>
        <w:t>pašreizējās problēmas</w:t>
      </w:r>
      <w:r>
        <w:rPr>
          <w:rFonts w:ascii="Arial" w:eastAsia="Arial" w:hAnsi="Arial" w:cs="Arial"/>
          <w:color w:val="000000"/>
        </w:rPr>
        <w:t>, gan norādot uz nākotnes attīstības iespējām.</w:t>
      </w:r>
    </w:p>
    <w:p w14:paraId="5B42F182" w14:textId="34ABE630" w:rsidR="007D10ED" w:rsidRDefault="007D10ED" w:rsidP="00C31005">
      <w:pPr>
        <w:tabs>
          <w:tab w:val="left" w:pos="567"/>
        </w:tabs>
        <w:spacing w:after="0" w:line="240" w:lineRule="auto"/>
        <w:jc w:val="both"/>
      </w:pPr>
    </w:p>
    <w:p w14:paraId="03A4E65E" w14:textId="77E4B69F" w:rsidR="007D2E67" w:rsidRPr="007D10ED" w:rsidRDefault="007D2E67" w:rsidP="007D10ED">
      <w:pPr>
        <w:tabs>
          <w:tab w:val="left" w:pos="567"/>
        </w:tabs>
        <w:spacing w:after="0" w:line="240" w:lineRule="auto"/>
        <w:jc w:val="both"/>
        <w:rPr>
          <w:rFonts w:ascii="Arial" w:eastAsia="Arial" w:hAnsi="Arial" w:cs="Arial"/>
          <w:color w:val="000000"/>
          <w:sz w:val="16"/>
          <w:szCs w:val="16"/>
        </w:rPr>
      </w:pPr>
    </w:p>
    <w:p w14:paraId="194A758E" w14:textId="1C3EED8C" w:rsidR="00924834" w:rsidRPr="007D10ED" w:rsidRDefault="007D10ED" w:rsidP="007D10ED">
      <w:pPr>
        <w:tabs>
          <w:tab w:val="left" w:pos="567"/>
        </w:tabs>
        <w:spacing w:after="0" w:line="240" w:lineRule="auto"/>
        <w:jc w:val="both"/>
      </w:pPr>
      <w:r>
        <w:rPr>
          <w:noProof/>
          <w:lang w:val="en-US" w:eastAsia="en-US"/>
        </w:rPr>
        <mc:AlternateContent>
          <mc:Choice Requires="wps">
            <w:drawing>
              <wp:anchor distT="0" distB="0" distL="114300" distR="114300" simplePos="0" relativeHeight="251666432" behindDoc="0" locked="0" layoutInCell="1" hidden="0" allowOverlap="1" wp14:anchorId="41AC60A5" wp14:editId="675B2604">
                <wp:simplePos x="0" y="0"/>
                <wp:positionH relativeFrom="margin">
                  <wp:posOffset>0</wp:posOffset>
                </wp:positionH>
                <wp:positionV relativeFrom="paragraph">
                  <wp:posOffset>-35560</wp:posOffset>
                </wp:positionV>
                <wp:extent cx="5939790" cy="298280"/>
                <wp:effectExtent l="0" t="0" r="3810" b="6985"/>
                <wp:wrapNone/>
                <wp:docPr id="8" name="Rectangle 8"/>
                <wp:cNvGraphicFramePr/>
                <a:graphic xmlns:a="http://schemas.openxmlformats.org/drawingml/2006/main">
                  <a:graphicData uri="http://schemas.microsoft.com/office/word/2010/wordprocessingShape">
                    <wps:wsp>
                      <wps:cNvSpPr/>
                      <wps:spPr>
                        <a:xfrm>
                          <a:off x="0" y="0"/>
                          <a:ext cx="5939790" cy="298280"/>
                        </a:xfrm>
                        <a:prstGeom prst="rect">
                          <a:avLst/>
                        </a:prstGeom>
                        <a:solidFill>
                          <a:schemeClr val="bg1"/>
                        </a:solidFill>
                        <a:ln>
                          <a:noFill/>
                        </a:ln>
                      </wps:spPr>
                      <wps:txbx>
                        <w:txbxContent>
                          <w:p w14:paraId="26839C5C" w14:textId="77777777" w:rsidR="004D29F1" w:rsidRPr="001B1D30" w:rsidRDefault="004D29F1" w:rsidP="007D10ED">
                            <w:pPr>
                              <w:spacing w:after="0" w:line="240" w:lineRule="auto"/>
                              <w:textDirection w:val="btLr"/>
                              <w:rPr>
                                <w:b/>
                                <w:sz w:val="21"/>
                                <w:szCs w:val="21"/>
                              </w:rPr>
                            </w:pPr>
                            <w:r>
                              <w:rPr>
                                <w:rFonts w:ascii="Arial" w:eastAsia="Arial" w:hAnsi="Arial" w:cs="Arial"/>
                                <w:b/>
                                <w:color w:val="000000"/>
                                <w:sz w:val="21"/>
                                <w:szCs w:val="21"/>
                              </w:rPr>
                              <w:t>1. attēls. Darbaspēka pieprasījuma un piedāvājuma prognozes 2027. gadam</w:t>
                            </w:r>
                          </w:p>
                          <w:p w14:paraId="221237E3" w14:textId="77777777" w:rsidR="004D29F1" w:rsidRDefault="004D29F1" w:rsidP="007D10ED">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1AC60A5" id="Rectangle 8" o:spid="_x0000_s1031" style="position:absolute;left:0;text-align:left;margin-left:0;margin-top:-2.8pt;width:467.7pt;height:2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" fillcolor="white [3212]" stroked="f">
                <v:textbox inset="2.53958mm,1.2694mm,2.53958mm,1.2694mm">
                  <w:txbxContent>
                    <w:p w14:paraId="26839C5C" w14:textId="77777777" w:rsidR="004D29F1" w:rsidRPr="001B1D30" w:rsidRDefault="004D29F1" w:rsidP="007D10ED">
                      <w:pPr>
                        <w:spacing w:after="0" w:line="240" w:lineRule="auto"/>
                        <w:textDirection w:val="btLr"/>
                        <w:rPr>
                          <w:b/>
                          <w:sz w:val="21"/>
                          <w:szCs w:val="21"/>
                        </w:rPr>
                      </w:pPr>
                      <w:r>
                        <w:rPr>
                          <w:rFonts w:ascii="Arial" w:eastAsia="Arial" w:hAnsi="Arial" w:cs="Arial"/>
                          <w:b/>
                          <w:color w:val="000000"/>
                          <w:sz w:val="21"/>
                          <w:szCs w:val="21"/>
                        </w:rPr>
                        <w:t>1. attēls. Darbaspēka pieprasījuma un piedāvājuma prognozes 2027. gadam</w:t>
                      </w:r>
                    </w:p>
                    <w:p w14:paraId="221237E3" w14:textId="77777777" w:rsidR="004D29F1" w:rsidRDefault="004D29F1" w:rsidP="007D10ED">
                      <w:pPr>
                        <w:spacing w:line="275" w:lineRule="auto"/>
                        <w:textDirection w:val="btLr"/>
                      </w:pPr>
                    </w:p>
                  </w:txbxContent>
                </v:textbox>
                <w10:wrap anchorx="margin"/>
              </v:rect>
            </w:pict>
          </mc:Fallback>
        </mc:AlternateContent>
      </w:r>
      <w:r>
        <w:rPr>
          <w:rFonts w:ascii="Arial" w:eastAsia="Arial" w:hAnsi="Arial" w:cs="Arial"/>
          <w:i/>
          <w:noProof/>
          <w:color w:val="000000"/>
          <w:sz w:val="16"/>
          <w:szCs w:val="16"/>
          <w:lang w:val="en-US" w:eastAsia="en-US"/>
        </w:rPr>
        <w:drawing>
          <wp:inline distT="0" distB="0" distL="0" distR="0" wp14:anchorId="4DA4D15D" wp14:editId="4700AA56">
            <wp:extent cx="5939790" cy="3341967"/>
            <wp:effectExtent l="0" t="0" r="0" b="0"/>
            <wp:docPr id="243" name="image16.png" descr="C:\Users\Dell\Documents\IAP\IAP AKTUALAIS DARBS\VERSIJAS\Versijas Decembris\em_prognozes_2027 (2).png"/>
            <wp:cNvGraphicFramePr/>
            <a:graphic xmlns:a="http://schemas.openxmlformats.org/drawingml/2006/main">
              <a:graphicData uri="http://schemas.openxmlformats.org/drawingml/2006/picture">
                <pic:pic xmlns:pic="http://schemas.openxmlformats.org/drawingml/2006/picture">
                  <pic:nvPicPr>
                    <pic:cNvPr id="0" name="image16.png" descr="C:\Users\Dell\Documents\IAP\IAP AKTUALAIS DARBS\VERSIJAS\Versijas Decembris\em_prognozes_2027 (2).png"/>
                    <pic:cNvPicPr preferRelativeResize="0"/>
                  </pic:nvPicPr>
                  <pic:blipFill>
                    <a:blip r:embed="rId13"/>
                    <a:srcRect/>
                    <a:stretch>
                      <a:fillRect/>
                    </a:stretch>
                  </pic:blipFill>
                  <pic:spPr>
                    <a:xfrm>
                      <a:off x="0" y="0"/>
                      <a:ext cx="5939790" cy="3341967"/>
                    </a:xfrm>
                    <a:prstGeom prst="rect">
                      <a:avLst/>
                    </a:prstGeom>
                    <a:ln/>
                  </pic:spPr>
                </pic:pic>
              </a:graphicData>
            </a:graphic>
          </wp:inline>
        </w:drawing>
      </w:r>
    </w:p>
    <w:p w14:paraId="2ECE46FD" w14:textId="77777777" w:rsidR="007D10ED" w:rsidRDefault="007D10ED" w:rsidP="00C31005">
      <w:pPr>
        <w:tabs>
          <w:tab w:val="left" w:pos="567"/>
        </w:tabs>
        <w:spacing w:after="0" w:line="240" w:lineRule="auto"/>
        <w:jc w:val="both"/>
        <w:rPr>
          <w:rFonts w:ascii="Arial" w:eastAsia="Arial" w:hAnsi="Arial" w:cs="Arial"/>
          <w:color w:val="000000"/>
        </w:rPr>
      </w:pPr>
    </w:p>
    <w:p w14:paraId="03A4E65F" w14:textId="5932DFA4" w:rsidR="007D2E67" w:rsidRDefault="00243E80" w:rsidP="00C31005">
      <w:pPr>
        <w:tabs>
          <w:tab w:val="left" w:pos="567"/>
        </w:tabs>
        <w:spacing w:after="0" w:line="240" w:lineRule="auto"/>
        <w:jc w:val="both"/>
        <w:rPr>
          <w:rFonts w:ascii="Arial" w:eastAsia="Arial" w:hAnsi="Arial" w:cs="Arial"/>
          <w:color w:val="000000"/>
        </w:rPr>
      </w:pPr>
      <w:r>
        <w:rPr>
          <w:rFonts w:ascii="Arial" w:eastAsia="Arial" w:hAnsi="Arial" w:cs="Arial"/>
          <w:color w:val="000000"/>
        </w:rPr>
        <w:t xml:space="preserve">[4] </w:t>
      </w:r>
      <w:r>
        <w:rPr>
          <w:rFonts w:ascii="Arial" w:eastAsia="Arial" w:hAnsi="Arial" w:cs="Arial"/>
          <w:b/>
          <w:color w:val="000000"/>
        </w:rPr>
        <w:t>Izmaiņas nodarb</w:t>
      </w:r>
      <w:r>
        <w:rPr>
          <w:rFonts w:ascii="Arial" w:eastAsia="Arial" w:hAnsi="Arial" w:cs="Arial"/>
          <w:b/>
        </w:rPr>
        <w:t>inātības</w:t>
      </w:r>
      <w:r>
        <w:rPr>
          <w:rFonts w:ascii="Arial" w:eastAsia="Arial" w:hAnsi="Arial" w:cs="Arial"/>
          <w:b/>
          <w:color w:val="000000"/>
        </w:rPr>
        <w:t xml:space="preserve"> struktūrā. </w:t>
      </w:r>
      <w:r>
        <w:rPr>
          <w:rFonts w:ascii="Arial" w:eastAsia="Arial" w:hAnsi="Arial" w:cs="Arial"/>
          <w:color w:val="000000"/>
        </w:rPr>
        <w:t xml:space="preserve">Paredzams darbaspēka pieprasījuma kritums zemas kvalifikācijas profesijās un tādās profesijās, kur iespējams automatizēt </w:t>
      </w:r>
      <w:r w:rsidR="00234C94">
        <w:rPr>
          <w:rFonts w:ascii="Arial" w:eastAsia="Arial" w:hAnsi="Arial" w:cs="Arial"/>
          <w:color w:val="000000"/>
        </w:rPr>
        <w:t xml:space="preserve">vienveidīgas </w:t>
      </w:r>
      <w:r>
        <w:rPr>
          <w:rFonts w:ascii="Arial" w:eastAsia="Arial" w:hAnsi="Arial" w:cs="Arial"/>
          <w:color w:val="000000"/>
        </w:rPr>
        <w:t xml:space="preserve">darbības. Visstraujākais darbavietu pieaugums gaidāms augsto un vidēji augsto tehnoloģiju nozarēs, </w:t>
      </w:r>
      <w:r>
        <w:rPr>
          <w:rFonts w:ascii="Arial" w:eastAsia="Arial" w:hAnsi="Arial" w:cs="Arial"/>
          <w:color w:val="000000"/>
        </w:rPr>
        <w:lastRenderedPageBreak/>
        <w:t xml:space="preserve">piemēram, IKT jomā un augstas kvalifikācijas profesijās, kā, piemēram, </w:t>
      </w:r>
      <w:r w:rsidR="00234C94">
        <w:rPr>
          <w:rFonts w:ascii="Arial" w:eastAsia="Arial" w:hAnsi="Arial" w:cs="Arial"/>
          <w:color w:val="000000"/>
        </w:rPr>
        <w:t xml:space="preserve">pieprasījums pēc </w:t>
      </w:r>
      <w:r>
        <w:rPr>
          <w:rFonts w:ascii="Arial" w:eastAsia="Arial" w:hAnsi="Arial" w:cs="Arial"/>
          <w:color w:val="000000"/>
        </w:rPr>
        <w:t>vadītāji</w:t>
      </w:r>
      <w:r w:rsidR="00234C94">
        <w:rPr>
          <w:rFonts w:ascii="Arial" w:eastAsia="Arial" w:hAnsi="Arial" w:cs="Arial"/>
          <w:color w:val="000000"/>
        </w:rPr>
        <w:t>em</w:t>
      </w:r>
      <w:r>
        <w:rPr>
          <w:rFonts w:ascii="Arial" w:eastAsia="Arial" w:hAnsi="Arial" w:cs="Arial"/>
          <w:color w:val="000000"/>
        </w:rPr>
        <w:t>, vecāk</w:t>
      </w:r>
      <w:r w:rsidR="00234C94">
        <w:rPr>
          <w:rFonts w:ascii="Arial" w:eastAsia="Arial" w:hAnsi="Arial" w:cs="Arial"/>
          <w:color w:val="000000"/>
        </w:rPr>
        <w:t>aj</w:t>
      </w:r>
      <w:r>
        <w:rPr>
          <w:rFonts w:ascii="Arial" w:eastAsia="Arial" w:hAnsi="Arial" w:cs="Arial"/>
          <w:color w:val="000000"/>
        </w:rPr>
        <w:t>ie</w:t>
      </w:r>
      <w:r w:rsidR="00234C94">
        <w:rPr>
          <w:rFonts w:ascii="Arial" w:eastAsia="Arial" w:hAnsi="Arial" w:cs="Arial"/>
          <w:color w:val="000000"/>
        </w:rPr>
        <w:t>m</w:t>
      </w:r>
      <w:r>
        <w:rPr>
          <w:rFonts w:ascii="Arial" w:eastAsia="Arial" w:hAnsi="Arial" w:cs="Arial"/>
          <w:color w:val="000000"/>
        </w:rPr>
        <w:t xml:space="preserve"> speciālisti</w:t>
      </w:r>
      <w:r w:rsidR="00234C94">
        <w:rPr>
          <w:rFonts w:ascii="Arial" w:eastAsia="Arial" w:hAnsi="Arial" w:cs="Arial"/>
          <w:color w:val="000000"/>
        </w:rPr>
        <w:t>em.</w:t>
      </w:r>
      <w:r w:rsidR="002F5BE6">
        <w:rPr>
          <w:rStyle w:val="FootnoteReference"/>
          <w:rFonts w:ascii="Arial" w:eastAsia="Arial" w:hAnsi="Arial" w:cs="Arial"/>
          <w:color w:val="000000"/>
        </w:rPr>
        <w:footnoteReference w:id="13"/>
      </w:r>
    </w:p>
    <w:p w14:paraId="03A4E660" w14:textId="23128429" w:rsidR="007D2E67" w:rsidRDefault="00243E80" w:rsidP="00C31005">
      <w:pPr>
        <w:tabs>
          <w:tab w:val="left" w:pos="567"/>
        </w:tabs>
        <w:spacing w:after="0" w:line="240" w:lineRule="auto"/>
        <w:jc w:val="both"/>
        <w:rPr>
          <w:rFonts w:ascii="Arial" w:eastAsia="Arial" w:hAnsi="Arial" w:cs="Arial"/>
          <w:color w:val="000000"/>
        </w:rPr>
      </w:pPr>
      <w:r>
        <w:rPr>
          <w:rFonts w:ascii="Arial" w:eastAsia="Arial" w:hAnsi="Arial" w:cs="Arial"/>
          <w:color w:val="000000"/>
        </w:rPr>
        <w:tab/>
      </w:r>
      <w:r w:rsidR="00804497">
        <w:rPr>
          <w:rFonts w:ascii="Arial" w:eastAsia="Arial" w:hAnsi="Arial" w:cs="Arial"/>
          <w:color w:val="000000"/>
        </w:rPr>
        <w:t>N</w:t>
      </w:r>
      <w:r>
        <w:rPr>
          <w:rFonts w:ascii="Arial" w:eastAsia="Arial" w:hAnsi="Arial" w:cs="Arial"/>
          <w:color w:val="000000"/>
        </w:rPr>
        <w:t>ākotnes profesijas primāri balstās uz t.</w:t>
      </w:r>
      <w:r>
        <w:rPr>
          <w:rFonts w:ascii="Arial" w:eastAsia="Arial" w:hAnsi="Arial" w:cs="Arial"/>
          <w:b/>
          <w:color w:val="000000"/>
        </w:rPr>
        <w:t> </w:t>
      </w:r>
      <w:r>
        <w:rPr>
          <w:rFonts w:ascii="Arial" w:eastAsia="Arial" w:hAnsi="Arial" w:cs="Arial"/>
          <w:color w:val="000000"/>
        </w:rPr>
        <w:t>s. digitālajiem</w:t>
      </w:r>
      <w:r w:rsidR="00804497">
        <w:rPr>
          <w:rFonts w:ascii="Arial" w:eastAsia="Arial" w:hAnsi="Arial" w:cs="Arial"/>
          <w:color w:val="000000"/>
        </w:rPr>
        <w:t xml:space="preserve"> faktoriem</w:t>
      </w:r>
      <w:r>
        <w:rPr>
          <w:rFonts w:ascii="Arial" w:eastAsia="Arial" w:hAnsi="Arial" w:cs="Arial"/>
          <w:color w:val="000000"/>
        </w:rPr>
        <w:t xml:space="preserve"> un cilvē</w:t>
      </w:r>
      <w:r w:rsidR="00804497">
        <w:rPr>
          <w:rFonts w:ascii="Arial" w:eastAsia="Arial" w:hAnsi="Arial" w:cs="Arial"/>
          <w:color w:val="000000"/>
        </w:rPr>
        <w:t>ka</w:t>
      </w:r>
      <w:r>
        <w:rPr>
          <w:rFonts w:ascii="Arial" w:eastAsia="Arial" w:hAnsi="Arial" w:cs="Arial"/>
          <w:color w:val="000000"/>
        </w:rPr>
        <w:t xml:space="preserve"> fakto</w:t>
      </w:r>
      <w:r w:rsidR="00804497">
        <w:rPr>
          <w:rFonts w:ascii="Arial" w:eastAsia="Arial" w:hAnsi="Arial" w:cs="Arial"/>
          <w:color w:val="000000"/>
        </w:rPr>
        <w:t>ra</w:t>
      </w:r>
      <w:r>
        <w:rPr>
          <w:rFonts w:ascii="Arial" w:eastAsia="Arial" w:hAnsi="Arial" w:cs="Arial"/>
          <w:color w:val="000000"/>
        </w:rPr>
        <w:t>, proti, būs pieprasītas gan prasmes darbā ar datiem, mākslīgo intelektu, jaunām tehnoloģijām, gan arī prasmes, kas nodrošina veiksmīgu procesu pārvaldību un cilvēku mijiedarbību (aprūpes, tirgvedības, pārdošanas u.</w:t>
      </w:r>
      <w:r>
        <w:rPr>
          <w:rFonts w:ascii="Arial" w:eastAsia="Arial" w:hAnsi="Arial" w:cs="Arial"/>
          <w:b/>
          <w:color w:val="000000"/>
        </w:rPr>
        <w:t> </w:t>
      </w:r>
      <w:r>
        <w:rPr>
          <w:rFonts w:ascii="Arial" w:eastAsia="Arial" w:hAnsi="Arial" w:cs="Arial"/>
          <w:color w:val="000000"/>
        </w:rPr>
        <w:t>c. jomās)</w:t>
      </w:r>
      <w:r w:rsidR="00804497">
        <w:rPr>
          <w:rFonts w:ascii="Arial" w:eastAsia="Arial" w:hAnsi="Arial" w:cs="Arial"/>
          <w:color w:val="000000"/>
        </w:rPr>
        <w:t>.</w:t>
      </w:r>
      <w:r>
        <w:rPr>
          <w:rFonts w:ascii="Arial" w:eastAsia="Arial" w:hAnsi="Arial" w:cs="Arial"/>
          <w:color w:val="000000"/>
          <w:vertAlign w:val="superscript"/>
        </w:rPr>
        <w:footnoteReference w:id="14"/>
      </w:r>
      <w:r>
        <w:rPr>
          <w:rFonts w:ascii="Arial" w:eastAsia="Arial" w:hAnsi="Arial" w:cs="Arial"/>
          <w:color w:val="000000"/>
        </w:rPr>
        <w:t xml:space="preserve"> Aktuālas būs tādas </w:t>
      </w:r>
      <w:r w:rsidR="00D04816">
        <w:rPr>
          <w:rFonts w:ascii="Arial" w:eastAsia="Arial" w:hAnsi="Arial" w:cs="Arial"/>
          <w:color w:val="000000"/>
        </w:rPr>
        <w:t>vispār</w:t>
      </w:r>
      <w:r w:rsidR="008F7E28">
        <w:rPr>
          <w:rFonts w:ascii="Arial" w:eastAsia="Arial" w:hAnsi="Arial" w:cs="Arial"/>
          <w:color w:val="000000"/>
        </w:rPr>
        <w:t>īg</w:t>
      </w:r>
      <w:r w:rsidR="00D04816">
        <w:rPr>
          <w:rFonts w:ascii="Arial" w:eastAsia="Arial" w:hAnsi="Arial" w:cs="Arial"/>
          <w:color w:val="000000"/>
        </w:rPr>
        <w:t xml:space="preserve">ās </w:t>
      </w:r>
      <w:r>
        <w:rPr>
          <w:rFonts w:ascii="Arial" w:eastAsia="Arial" w:hAnsi="Arial" w:cs="Arial"/>
          <w:color w:val="000000"/>
        </w:rPr>
        <w:t xml:space="preserve">prasmes kā radošums, problēmu risināšana, sarunu vadīšana, kritiskā domāšana, </w:t>
      </w:r>
      <w:r w:rsidR="00E763EA">
        <w:rPr>
          <w:rFonts w:ascii="Arial" w:eastAsia="Arial" w:hAnsi="Arial" w:cs="Arial"/>
          <w:color w:val="000000"/>
        </w:rPr>
        <w:t xml:space="preserve">prasme </w:t>
      </w:r>
      <w:r>
        <w:rPr>
          <w:rFonts w:ascii="Arial" w:eastAsia="Arial" w:hAnsi="Arial" w:cs="Arial"/>
          <w:color w:val="000000"/>
        </w:rPr>
        <w:t xml:space="preserve">strādāt komandā, </w:t>
      </w:r>
      <w:r w:rsidR="00E763EA">
        <w:rPr>
          <w:rFonts w:ascii="Arial" w:eastAsia="Arial" w:hAnsi="Arial" w:cs="Arial"/>
          <w:color w:val="000000"/>
        </w:rPr>
        <w:t>sociāli emocionālā kompetence,</w:t>
      </w:r>
      <w:r>
        <w:rPr>
          <w:rFonts w:ascii="Arial" w:eastAsia="Arial" w:hAnsi="Arial" w:cs="Arial"/>
          <w:color w:val="000000"/>
        </w:rPr>
        <w:t xml:space="preserve"> starpkultūru komunikācija</w:t>
      </w:r>
      <w:r w:rsidR="00E763EA">
        <w:rPr>
          <w:rFonts w:ascii="Arial" w:eastAsia="Arial" w:hAnsi="Arial" w:cs="Arial"/>
          <w:color w:val="000000"/>
        </w:rPr>
        <w:t>s prasme,</w:t>
      </w:r>
      <w:r>
        <w:rPr>
          <w:rFonts w:ascii="Arial" w:eastAsia="Arial" w:hAnsi="Arial" w:cs="Arial"/>
          <w:color w:val="000000"/>
        </w:rPr>
        <w:t xml:space="preserve"> </w:t>
      </w:r>
      <w:r w:rsidR="00E763EA">
        <w:rPr>
          <w:rFonts w:ascii="Arial" w:eastAsia="Arial" w:hAnsi="Arial" w:cs="Arial"/>
          <w:color w:val="000000"/>
        </w:rPr>
        <w:t>prasme</w:t>
      </w:r>
      <w:r>
        <w:rPr>
          <w:rFonts w:ascii="Arial" w:eastAsia="Arial" w:hAnsi="Arial" w:cs="Arial"/>
          <w:color w:val="000000"/>
        </w:rPr>
        <w:t xml:space="preserve"> pielāgoties</w:t>
      </w:r>
      <w:r w:rsidR="00E763EA">
        <w:rPr>
          <w:rFonts w:ascii="Arial" w:eastAsia="Arial" w:hAnsi="Arial" w:cs="Arial"/>
          <w:color w:val="000000"/>
        </w:rPr>
        <w:t xml:space="preserve"> un</w:t>
      </w:r>
      <w:r>
        <w:rPr>
          <w:rFonts w:ascii="Arial" w:eastAsia="Arial" w:hAnsi="Arial" w:cs="Arial"/>
          <w:color w:val="000000"/>
        </w:rPr>
        <w:t xml:space="preserve"> vadīt pārmaiņas.</w:t>
      </w:r>
    </w:p>
    <w:p w14:paraId="03A4E661" w14:textId="422C935A" w:rsidR="007D2E67" w:rsidRDefault="00243E80" w:rsidP="00C31005">
      <w:pPr>
        <w:tabs>
          <w:tab w:val="left" w:pos="567"/>
        </w:tabs>
        <w:spacing w:after="0" w:line="240" w:lineRule="auto"/>
        <w:jc w:val="both"/>
        <w:rPr>
          <w:rFonts w:ascii="Arial" w:eastAsia="Arial" w:hAnsi="Arial" w:cs="Arial"/>
        </w:rPr>
      </w:pPr>
      <w:r>
        <w:rPr>
          <w:rFonts w:ascii="Arial" w:eastAsia="Arial" w:hAnsi="Arial" w:cs="Arial"/>
          <w:color w:val="000000"/>
        </w:rPr>
        <w:tab/>
      </w:r>
      <w:r>
        <w:rPr>
          <w:rFonts w:ascii="Arial" w:eastAsia="Arial" w:hAnsi="Arial" w:cs="Arial"/>
        </w:rPr>
        <w:t>EM 2020.</w:t>
      </w:r>
      <w:r>
        <w:rPr>
          <w:rFonts w:ascii="Arial" w:eastAsia="Arial" w:hAnsi="Arial" w:cs="Arial"/>
          <w:b/>
          <w:color w:val="000000"/>
        </w:rPr>
        <w:t> </w:t>
      </w:r>
      <w:r>
        <w:rPr>
          <w:rFonts w:ascii="Arial" w:eastAsia="Arial" w:hAnsi="Arial" w:cs="Arial"/>
        </w:rPr>
        <w:t>gada ziņojumā par Latvijas tautsaimniecības attīstību</w:t>
      </w:r>
      <w:r>
        <w:rPr>
          <w:rFonts w:ascii="Arial" w:eastAsia="Arial" w:hAnsi="Arial" w:cs="Arial"/>
          <w:vertAlign w:val="superscript"/>
        </w:rPr>
        <w:footnoteReference w:id="15"/>
      </w:r>
      <w:r>
        <w:rPr>
          <w:rFonts w:ascii="Arial" w:eastAsia="Arial" w:hAnsi="Arial" w:cs="Arial"/>
        </w:rPr>
        <w:t xml:space="preserve"> prognozēts, ka līdz 2027.</w:t>
      </w:r>
      <w:r>
        <w:rPr>
          <w:rFonts w:ascii="Arial" w:eastAsia="Arial" w:hAnsi="Arial" w:cs="Arial"/>
          <w:b/>
          <w:color w:val="000000"/>
        </w:rPr>
        <w:t> </w:t>
      </w:r>
      <w:r>
        <w:rPr>
          <w:rFonts w:ascii="Arial" w:eastAsia="Arial" w:hAnsi="Arial" w:cs="Arial"/>
        </w:rPr>
        <w:t xml:space="preserve">gadam būs novērojams </w:t>
      </w:r>
      <w:r w:rsidR="00D21663">
        <w:rPr>
          <w:rFonts w:ascii="Arial" w:eastAsia="Arial" w:hAnsi="Arial" w:cs="Arial"/>
        </w:rPr>
        <w:t>darbinieku,</w:t>
      </w:r>
      <w:r>
        <w:rPr>
          <w:rFonts w:ascii="Arial" w:eastAsia="Arial" w:hAnsi="Arial" w:cs="Arial"/>
        </w:rPr>
        <w:t xml:space="preserve"> </w:t>
      </w:r>
      <w:r w:rsidR="00D21663">
        <w:rPr>
          <w:rFonts w:ascii="Arial" w:eastAsia="Arial" w:hAnsi="Arial" w:cs="Arial"/>
        </w:rPr>
        <w:t xml:space="preserve">kas ir ieguvuši vidējo vispārējo izglītību, pamatizglītību vai ir ar zemāku izglītības līmeni, </w:t>
      </w:r>
      <w:r>
        <w:rPr>
          <w:rFonts w:ascii="Arial" w:eastAsia="Arial" w:hAnsi="Arial" w:cs="Arial"/>
        </w:rPr>
        <w:t xml:space="preserve">pārpalikums un trūks </w:t>
      </w:r>
      <w:r w:rsidR="00D21663">
        <w:rPr>
          <w:rFonts w:ascii="Arial" w:eastAsia="Arial" w:hAnsi="Arial" w:cs="Arial"/>
        </w:rPr>
        <w:t xml:space="preserve">speciālistu </w:t>
      </w:r>
      <w:r>
        <w:rPr>
          <w:rFonts w:ascii="Arial" w:eastAsia="Arial" w:hAnsi="Arial" w:cs="Arial"/>
        </w:rPr>
        <w:t>ar profesionālo vidējo izglītību, jo īpaši inženierzinātnēs un ražošanā</w:t>
      </w:r>
      <w:r w:rsidR="00D21663">
        <w:rPr>
          <w:rFonts w:ascii="Arial" w:eastAsia="Arial" w:hAnsi="Arial" w:cs="Arial"/>
        </w:rPr>
        <w:t>.</w:t>
      </w:r>
      <w:r>
        <w:rPr>
          <w:rFonts w:ascii="Arial" w:eastAsia="Arial" w:hAnsi="Arial" w:cs="Arial"/>
          <w:vertAlign w:val="superscript"/>
        </w:rPr>
        <w:footnoteReference w:id="16"/>
      </w:r>
      <w:r>
        <w:rPr>
          <w:rFonts w:ascii="Arial" w:eastAsia="Arial" w:hAnsi="Arial" w:cs="Arial"/>
        </w:rPr>
        <w:t xml:space="preserve"> Tāpat tiek prognozēts augstākās kvalifikācijas dabaszinātņu, IKT un inženierzinātņu speciālistu deficīts </w:t>
      </w:r>
      <w:r w:rsidR="00D21663">
        <w:rPr>
          <w:rFonts w:ascii="Arial" w:eastAsia="Arial" w:hAnsi="Arial" w:cs="Arial"/>
        </w:rPr>
        <w:t xml:space="preserve">(līdz pat ~14 tūkstošiem darbinieku </w:t>
      </w:r>
      <w:r w:rsidRPr="00FF4F14">
        <w:rPr>
          <w:rFonts w:ascii="Arial" w:eastAsia="Arial" w:hAnsi="Arial" w:cs="Arial"/>
          <w:i/>
        </w:rPr>
        <w:t>STEM</w:t>
      </w:r>
      <w:r>
        <w:rPr>
          <w:rFonts w:ascii="Arial" w:eastAsia="Arial" w:hAnsi="Arial" w:cs="Arial"/>
        </w:rPr>
        <w:t xml:space="preserve"> </w:t>
      </w:r>
      <w:r w:rsidR="00D21663">
        <w:rPr>
          <w:rFonts w:ascii="Arial" w:eastAsia="Arial" w:hAnsi="Arial" w:cs="Arial"/>
        </w:rPr>
        <w:t>nozarēs</w:t>
      </w:r>
      <w:r>
        <w:rPr>
          <w:rFonts w:ascii="Arial" w:eastAsia="Arial" w:hAnsi="Arial" w:cs="Arial"/>
        </w:rPr>
        <w:t>). Vienlaikus tiek prognozēts augstākās kvalifikācijas speciālistu ar izglītību sociālajās un humanitārajās</w:t>
      </w:r>
      <w:r w:rsidR="00D21663">
        <w:rPr>
          <w:rFonts w:ascii="Arial" w:eastAsia="Arial" w:hAnsi="Arial" w:cs="Arial"/>
        </w:rPr>
        <w:t xml:space="preserve">, kā arī </w:t>
      </w:r>
      <w:r>
        <w:rPr>
          <w:rFonts w:ascii="Arial" w:eastAsia="Arial" w:hAnsi="Arial" w:cs="Arial"/>
        </w:rPr>
        <w:t xml:space="preserve"> </w:t>
      </w:r>
      <w:r w:rsidR="00D21663">
        <w:rPr>
          <w:rFonts w:ascii="Arial" w:eastAsia="Arial" w:hAnsi="Arial" w:cs="Arial"/>
        </w:rPr>
        <w:t xml:space="preserve">komerciālajās </w:t>
      </w:r>
      <w:r>
        <w:rPr>
          <w:rFonts w:ascii="Arial" w:eastAsia="Arial" w:hAnsi="Arial" w:cs="Arial"/>
        </w:rPr>
        <w:t xml:space="preserve">zinātnēs pārpalikums – līdz </w:t>
      </w:r>
      <w:r w:rsidR="00D21663">
        <w:rPr>
          <w:rFonts w:ascii="Arial" w:eastAsia="Arial" w:hAnsi="Arial" w:cs="Arial"/>
        </w:rPr>
        <w:t>~17</w:t>
      </w:r>
      <w:r w:rsidR="00D21663">
        <w:rPr>
          <w:rFonts w:ascii="Arial" w:eastAsia="Arial" w:hAnsi="Arial" w:cs="Arial"/>
          <w:b/>
          <w:color w:val="000000"/>
        </w:rPr>
        <w:t> </w:t>
      </w:r>
      <w:r w:rsidR="00D21663">
        <w:rPr>
          <w:rFonts w:ascii="Arial" w:eastAsia="Arial" w:hAnsi="Arial" w:cs="Arial"/>
        </w:rPr>
        <w:t xml:space="preserve">tūkstošiem </w:t>
      </w:r>
      <w:r>
        <w:rPr>
          <w:rFonts w:ascii="Arial" w:eastAsia="Arial" w:hAnsi="Arial" w:cs="Arial"/>
        </w:rPr>
        <w:t>2027. gad</w:t>
      </w:r>
      <w:r w:rsidR="00D21663">
        <w:rPr>
          <w:rFonts w:ascii="Arial" w:eastAsia="Arial" w:hAnsi="Arial" w:cs="Arial"/>
        </w:rPr>
        <w:t>ā.</w:t>
      </w:r>
    </w:p>
    <w:p w14:paraId="03A4E662" w14:textId="77777777" w:rsidR="007D2E67" w:rsidRDefault="007D2E67" w:rsidP="00C31005">
      <w:pPr>
        <w:tabs>
          <w:tab w:val="left" w:pos="567"/>
        </w:tabs>
        <w:spacing w:after="0" w:line="240" w:lineRule="auto"/>
        <w:jc w:val="both"/>
        <w:rPr>
          <w:rFonts w:ascii="Arial" w:eastAsia="Arial" w:hAnsi="Arial" w:cs="Arial"/>
          <w:color w:val="000000"/>
        </w:rPr>
      </w:pPr>
    </w:p>
    <w:p w14:paraId="03A4E663" w14:textId="332D705E" w:rsidR="007D2E67" w:rsidRDefault="00243E80" w:rsidP="00C31005">
      <w:pPr>
        <w:tabs>
          <w:tab w:val="left" w:pos="567"/>
        </w:tabs>
        <w:spacing w:after="0" w:line="240" w:lineRule="auto"/>
        <w:jc w:val="both"/>
        <w:rPr>
          <w:rFonts w:ascii="Arial" w:eastAsia="Arial" w:hAnsi="Arial" w:cs="Arial"/>
          <w:color w:val="000000"/>
        </w:rPr>
      </w:pPr>
      <w:r>
        <w:rPr>
          <w:rFonts w:ascii="Arial" w:eastAsia="Arial" w:hAnsi="Arial" w:cs="Arial"/>
          <w:color w:val="000000"/>
        </w:rPr>
        <w:t xml:space="preserve">[5] </w:t>
      </w:r>
      <w:r>
        <w:rPr>
          <w:rFonts w:ascii="Arial" w:eastAsia="Arial" w:hAnsi="Arial" w:cs="Arial"/>
          <w:b/>
          <w:color w:val="000000"/>
        </w:rPr>
        <w:t>E</w:t>
      </w:r>
      <w:r w:rsidR="00FF4F14">
        <w:rPr>
          <w:rFonts w:ascii="Arial" w:eastAsia="Arial" w:hAnsi="Arial" w:cs="Arial"/>
          <w:b/>
          <w:color w:val="000000"/>
        </w:rPr>
        <w:t>fektīv</w:t>
      </w:r>
      <w:r>
        <w:rPr>
          <w:rFonts w:ascii="Arial" w:eastAsia="Arial" w:hAnsi="Arial" w:cs="Arial"/>
          <w:b/>
          <w:color w:val="000000"/>
        </w:rPr>
        <w:t xml:space="preserve">a </w:t>
      </w:r>
      <w:r w:rsidR="00FF4F14">
        <w:rPr>
          <w:rFonts w:ascii="Arial" w:eastAsia="Arial" w:hAnsi="Arial" w:cs="Arial"/>
          <w:b/>
          <w:color w:val="000000"/>
        </w:rPr>
        <w:t xml:space="preserve">un saskaņota </w:t>
      </w:r>
      <w:r>
        <w:rPr>
          <w:rFonts w:ascii="Arial" w:eastAsia="Arial" w:hAnsi="Arial" w:cs="Arial"/>
          <w:b/>
          <w:color w:val="000000"/>
        </w:rPr>
        <w:t xml:space="preserve">izglītības </w:t>
      </w:r>
      <w:r w:rsidR="00D21663">
        <w:rPr>
          <w:rFonts w:ascii="Arial" w:eastAsia="Arial" w:hAnsi="Arial" w:cs="Arial"/>
          <w:b/>
          <w:color w:val="000000"/>
        </w:rPr>
        <w:t>un</w:t>
      </w:r>
      <w:r>
        <w:rPr>
          <w:rFonts w:ascii="Arial" w:eastAsia="Arial" w:hAnsi="Arial" w:cs="Arial"/>
          <w:b/>
          <w:color w:val="000000"/>
        </w:rPr>
        <w:t xml:space="preserve"> tautsaimniecības sadarbība.</w:t>
      </w:r>
      <w:r>
        <w:rPr>
          <w:rFonts w:ascii="Arial" w:eastAsia="Arial" w:hAnsi="Arial" w:cs="Arial"/>
          <w:color w:val="000000"/>
        </w:rPr>
        <w:t xml:space="preserve"> Lai arī ekonomiski aktīvie iedzīvotāji Eiropā pašlaik ir visizglītotāk</w:t>
      </w:r>
      <w:r w:rsidR="00C26CAA">
        <w:rPr>
          <w:rFonts w:ascii="Arial" w:eastAsia="Arial" w:hAnsi="Arial" w:cs="Arial"/>
          <w:color w:val="000000"/>
        </w:rPr>
        <w:t>ā</w:t>
      </w:r>
      <w:r>
        <w:rPr>
          <w:rFonts w:ascii="Arial" w:eastAsia="Arial" w:hAnsi="Arial" w:cs="Arial"/>
          <w:color w:val="000000"/>
        </w:rPr>
        <w:t xml:space="preserve"> darbaspēk</w:t>
      </w:r>
      <w:r w:rsidR="00C26CAA">
        <w:rPr>
          <w:rFonts w:ascii="Arial" w:eastAsia="Arial" w:hAnsi="Arial" w:cs="Arial"/>
          <w:color w:val="000000"/>
        </w:rPr>
        <w:t>a daļa</w:t>
      </w:r>
      <w:r>
        <w:rPr>
          <w:rFonts w:ascii="Arial" w:eastAsia="Arial" w:hAnsi="Arial" w:cs="Arial"/>
          <w:color w:val="000000"/>
        </w:rPr>
        <w:t xml:space="preserve"> tās vēsturē (43% eiropiešu vecumā no 25 līdz 39</w:t>
      </w:r>
      <w:r>
        <w:rPr>
          <w:rFonts w:ascii="Arial" w:eastAsia="Arial" w:hAnsi="Arial" w:cs="Arial"/>
          <w:b/>
          <w:color w:val="000000"/>
        </w:rPr>
        <w:t> </w:t>
      </w:r>
      <w:r>
        <w:rPr>
          <w:rFonts w:ascii="Arial" w:eastAsia="Arial" w:hAnsi="Arial" w:cs="Arial"/>
          <w:color w:val="000000"/>
        </w:rPr>
        <w:t xml:space="preserve">gadiem ir augstākā izglītība; pirms vairāk </w:t>
      </w:r>
      <w:r w:rsidR="00C26CAA">
        <w:rPr>
          <w:rFonts w:ascii="Arial" w:eastAsia="Arial" w:hAnsi="Arial" w:cs="Arial"/>
          <w:color w:val="000000"/>
        </w:rPr>
        <w:t>ne</w:t>
      </w:r>
      <w:r>
        <w:rPr>
          <w:rFonts w:ascii="Arial" w:eastAsia="Arial" w:hAnsi="Arial" w:cs="Arial"/>
          <w:color w:val="000000"/>
        </w:rPr>
        <w:t xml:space="preserve">kā 10 gadiem tie bija aptuveni 33%), joprojām ES valstu jauniešu vidū nav atrisināts bezdarba jautājums, īpaši jauniešiem ar zemām prasmēm. Tā ir satraucoša tendence – lai arī pastāv jauniešu bezdarbs, darba devēji norāda uz darbaspēka trūkumu un </w:t>
      </w:r>
      <w:r w:rsidR="00C26CAA">
        <w:rPr>
          <w:rFonts w:ascii="Arial" w:eastAsia="Arial" w:hAnsi="Arial" w:cs="Arial"/>
          <w:color w:val="000000"/>
        </w:rPr>
        <w:t xml:space="preserve">jauniešu zināšanu un prasmju neatbilstību </w:t>
      </w:r>
      <w:r>
        <w:rPr>
          <w:rFonts w:ascii="Arial" w:eastAsia="Arial" w:hAnsi="Arial" w:cs="Arial"/>
          <w:color w:val="000000"/>
        </w:rPr>
        <w:t xml:space="preserve">tautsaimniecības attīstības vajadzībām. Šajā kontekstā aktuāla kļūst </w:t>
      </w:r>
      <w:r w:rsidR="00A25817">
        <w:rPr>
          <w:rFonts w:ascii="Arial" w:eastAsia="Arial" w:hAnsi="Arial" w:cs="Arial"/>
          <w:color w:val="000000"/>
        </w:rPr>
        <w:t xml:space="preserve">sadarbība </w:t>
      </w:r>
      <w:r>
        <w:rPr>
          <w:rFonts w:ascii="Arial" w:eastAsia="Arial" w:hAnsi="Arial" w:cs="Arial"/>
          <w:color w:val="000000"/>
        </w:rPr>
        <w:t>izglītības un tautsaimniecības</w:t>
      </w:r>
      <w:r w:rsidR="00A25817">
        <w:rPr>
          <w:rFonts w:ascii="Arial" w:eastAsia="Arial" w:hAnsi="Arial" w:cs="Arial"/>
          <w:color w:val="000000"/>
        </w:rPr>
        <w:t xml:space="preserve"> vajadzību plānošanā un īstenošanā,</w:t>
      </w:r>
      <w:r>
        <w:rPr>
          <w:rFonts w:ascii="Arial" w:eastAsia="Arial" w:hAnsi="Arial" w:cs="Arial"/>
          <w:color w:val="000000"/>
        </w:rPr>
        <w:t xml:space="preserve"> atbalsts jauniešiem karjeras veidošanā</w:t>
      </w:r>
      <w:r w:rsidR="00C26CAA">
        <w:rPr>
          <w:rFonts w:ascii="Arial" w:eastAsia="Arial" w:hAnsi="Arial" w:cs="Arial"/>
          <w:color w:val="000000"/>
        </w:rPr>
        <w:t>.</w:t>
      </w:r>
      <w:r>
        <w:rPr>
          <w:rFonts w:ascii="Arial" w:eastAsia="Arial" w:hAnsi="Arial" w:cs="Arial"/>
          <w:color w:val="000000"/>
          <w:vertAlign w:val="superscript"/>
        </w:rPr>
        <w:footnoteReference w:id="17"/>
      </w:r>
    </w:p>
    <w:p w14:paraId="03A4E664" w14:textId="3F6CA622" w:rsidR="007D2E67" w:rsidRDefault="00243E80" w:rsidP="00C31005">
      <w:pPr>
        <w:tabs>
          <w:tab w:val="left" w:pos="567"/>
        </w:tabs>
        <w:spacing w:after="0" w:line="240" w:lineRule="auto"/>
        <w:jc w:val="both"/>
        <w:rPr>
          <w:rFonts w:ascii="Arial" w:eastAsia="Arial" w:hAnsi="Arial" w:cs="Arial"/>
          <w:color w:val="000000"/>
        </w:rPr>
      </w:pPr>
      <w:r>
        <w:rPr>
          <w:rFonts w:ascii="Arial" w:eastAsia="Arial" w:hAnsi="Arial" w:cs="Arial"/>
          <w:color w:val="000000"/>
        </w:rPr>
        <w:tab/>
        <w:t xml:space="preserve">Jāatzīmē, ka </w:t>
      </w:r>
      <w:r w:rsidR="00F01891">
        <w:rPr>
          <w:rFonts w:ascii="Arial" w:eastAsia="Arial" w:hAnsi="Arial" w:cs="Arial"/>
          <w:color w:val="000000"/>
        </w:rPr>
        <w:t xml:space="preserve">izglītības </w:t>
      </w:r>
      <w:r>
        <w:rPr>
          <w:rFonts w:ascii="Arial" w:eastAsia="Arial" w:hAnsi="Arial" w:cs="Arial"/>
          <w:color w:val="000000"/>
        </w:rPr>
        <w:t>sistēm</w:t>
      </w:r>
      <w:r w:rsidR="00F01891">
        <w:rPr>
          <w:rFonts w:ascii="Arial" w:eastAsia="Arial" w:hAnsi="Arial" w:cs="Arial"/>
          <w:color w:val="000000"/>
        </w:rPr>
        <w:t>ā arvien aktuālāks</w:t>
      </w:r>
      <w:r>
        <w:rPr>
          <w:rFonts w:ascii="Arial" w:eastAsia="Arial" w:hAnsi="Arial" w:cs="Arial"/>
          <w:color w:val="000000"/>
        </w:rPr>
        <w:t xml:space="preserve"> </w:t>
      </w:r>
      <w:r w:rsidR="00FD0F20">
        <w:rPr>
          <w:rFonts w:ascii="Arial" w:eastAsia="Arial" w:hAnsi="Arial" w:cs="Arial"/>
          <w:color w:val="000000"/>
        </w:rPr>
        <w:t xml:space="preserve">kļūst jautājums, kā </w:t>
      </w:r>
      <w:r w:rsidR="00AC26F5">
        <w:rPr>
          <w:rFonts w:ascii="Arial" w:eastAsia="Arial" w:hAnsi="Arial" w:cs="Arial"/>
          <w:color w:val="000000"/>
        </w:rPr>
        <w:t xml:space="preserve">profesionālo izglītības programmu absolventiem </w:t>
      </w:r>
      <w:r w:rsidR="00FD0F20">
        <w:rPr>
          <w:rFonts w:ascii="Arial" w:eastAsia="Arial" w:hAnsi="Arial" w:cs="Arial"/>
          <w:color w:val="000000"/>
        </w:rPr>
        <w:t xml:space="preserve">nodrošināt darbam </w:t>
      </w:r>
      <w:r w:rsidR="00AC26F5">
        <w:rPr>
          <w:rFonts w:ascii="Arial" w:eastAsia="Arial" w:hAnsi="Arial" w:cs="Arial"/>
          <w:color w:val="000000"/>
        </w:rPr>
        <w:t>nepieciešamo</w:t>
      </w:r>
      <w:r w:rsidR="00FD0F20">
        <w:rPr>
          <w:rFonts w:ascii="Arial" w:eastAsia="Arial" w:hAnsi="Arial" w:cs="Arial"/>
          <w:color w:val="000000"/>
        </w:rPr>
        <w:t xml:space="preserve"> </w:t>
      </w:r>
      <w:r w:rsidR="00AC26F5">
        <w:rPr>
          <w:rFonts w:ascii="Arial" w:eastAsia="Arial" w:hAnsi="Arial" w:cs="Arial"/>
          <w:color w:val="000000"/>
        </w:rPr>
        <w:t>kompetenču apguvi, lai viņi būtu</w:t>
      </w:r>
      <w:r w:rsidR="00FD0F20">
        <w:rPr>
          <w:rFonts w:ascii="Arial" w:eastAsia="Arial" w:hAnsi="Arial" w:cs="Arial"/>
          <w:color w:val="000000"/>
        </w:rPr>
        <w:t xml:space="preserve"> spējīgi vadīt savu profesionālo attīstību mainīgas vides apstākļos, nevis tas, cik </w:t>
      </w:r>
      <w:r>
        <w:rPr>
          <w:rFonts w:ascii="Arial" w:eastAsia="Arial" w:hAnsi="Arial" w:cs="Arial"/>
          <w:color w:val="000000"/>
        </w:rPr>
        <w:t>absolventu ir kādā no augstākās vai profesionālās izglītības programmām</w:t>
      </w:r>
      <w:r w:rsidR="00FD0F20">
        <w:rPr>
          <w:rFonts w:ascii="Arial" w:eastAsia="Arial" w:hAnsi="Arial" w:cs="Arial"/>
          <w:color w:val="000000"/>
        </w:rPr>
        <w:t>.</w:t>
      </w:r>
    </w:p>
    <w:p w14:paraId="03A4E665" w14:textId="77777777" w:rsidR="007D2E67" w:rsidRDefault="007D2E67" w:rsidP="00C31005">
      <w:pPr>
        <w:tabs>
          <w:tab w:val="left" w:pos="567"/>
        </w:tabs>
        <w:spacing w:after="0" w:line="240" w:lineRule="auto"/>
        <w:jc w:val="both"/>
        <w:rPr>
          <w:rFonts w:ascii="Arial" w:eastAsia="Arial" w:hAnsi="Arial" w:cs="Arial"/>
          <w:color w:val="000000"/>
        </w:rPr>
      </w:pPr>
    </w:p>
    <w:p w14:paraId="03A4E666" w14:textId="6DABEB52" w:rsidR="007D2E67" w:rsidRDefault="00243E80" w:rsidP="00C31005">
      <w:pPr>
        <w:tabs>
          <w:tab w:val="left" w:pos="567"/>
        </w:tabs>
        <w:spacing w:after="0" w:line="240" w:lineRule="auto"/>
        <w:jc w:val="both"/>
        <w:rPr>
          <w:rFonts w:ascii="Arial" w:eastAsia="Arial" w:hAnsi="Arial" w:cs="Arial"/>
          <w:color w:val="000000"/>
        </w:rPr>
      </w:pPr>
      <w:r>
        <w:rPr>
          <w:rFonts w:ascii="Arial" w:eastAsia="Arial" w:hAnsi="Arial" w:cs="Arial"/>
          <w:color w:val="000000"/>
        </w:rPr>
        <w:t xml:space="preserve">[6] </w:t>
      </w:r>
      <w:r>
        <w:rPr>
          <w:rFonts w:ascii="Arial" w:eastAsia="Arial" w:hAnsi="Arial" w:cs="Arial"/>
          <w:b/>
          <w:color w:val="000000"/>
        </w:rPr>
        <w:t>Individualizēta pieeja.</w:t>
      </w:r>
      <w:r>
        <w:rPr>
          <w:rFonts w:ascii="Arial" w:eastAsia="Arial" w:hAnsi="Arial" w:cs="Arial"/>
          <w:color w:val="000000"/>
        </w:rPr>
        <w:t xml:space="preserve"> Nākotn</w:t>
      </w:r>
      <w:r w:rsidR="00D17578">
        <w:rPr>
          <w:rFonts w:ascii="Arial" w:eastAsia="Arial" w:hAnsi="Arial" w:cs="Arial"/>
          <w:color w:val="000000"/>
        </w:rPr>
        <w:t>ē</w:t>
      </w:r>
      <w:r>
        <w:rPr>
          <w:rFonts w:ascii="Arial" w:eastAsia="Arial" w:hAnsi="Arial" w:cs="Arial"/>
          <w:color w:val="000000"/>
        </w:rPr>
        <w:t xml:space="preserve"> no industriālajai ērai raksturīgās masu izglītības un standartizētas pieejas</w:t>
      </w:r>
      <w:r w:rsidR="00D17578">
        <w:rPr>
          <w:rFonts w:ascii="Arial" w:eastAsia="Arial" w:hAnsi="Arial" w:cs="Arial"/>
          <w:color w:val="000000"/>
        </w:rPr>
        <w:t xml:space="preserve"> notiks pāreja </w:t>
      </w:r>
      <w:r>
        <w:rPr>
          <w:rFonts w:ascii="Arial" w:eastAsia="Arial" w:hAnsi="Arial" w:cs="Arial"/>
          <w:color w:val="000000"/>
        </w:rPr>
        <w:t xml:space="preserve">uz individuālās vajadzībās balstītiem izglītības pakalpojumiem. Zināšanu ekonomika balstās uz cilvēkkapitāla </w:t>
      </w:r>
      <w:r w:rsidR="00D17578">
        <w:rPr>
          <w:rFonts w:ascii="Arial" w:eastAsia="Arial" w:hAnsi="Arial" w:cs="Arial"/>
          <w:color w:val="000000"/>
        </w:rPr>
        <w:t xml:space="preserve">attīstību </w:t>
      </w:r>
      <w:r>
        <w:rPr>
          <w:rFonts w:ascii="Arial" w:eastAsia="Arial" w:hAnsi="Arial" w:cs="Arial"/>
          <w:color w:val="000000"/>
        </w:rPr>
        <w:t>un tā produktivitāt</w:t>
      </w:r>
      <w:r w:rsidR="00D17578">
        <w:rPr>
          <w:rFonts w:ascii="Arial" w:eastAsia="Arial" w:hAnsi="Arial" w:cs="Arial"/>
          <w:color w:val="000000"/>
        </w:rPr>
        <w:t>i</w:t>
      </w:r>
      <w:r>
        <w:rPr>
          <w:rFonts w:ascii="Arial" w:eastAsia="Arial" w:hAnsi="Arial" w:cs="Arial"/>
          <w:color w:val="000000"/>
        </w:rPr>
        <w:t>, tādējādi aktuāla ir ikviena indivīda potenciāla, talantu un spēju pilnveide, ko vislabāk var nodrošināt individuāla pieeja nepieciešamo kompetenč</w:t>
      </w:r>
      <w:r w:rsidR="00D04816">
        <w:rPr>
          <w:rFonts w:ascii="Arial" w:eastAsia="Arial" w:hAnsi="Arial" w:cs="Arial"/>
          <w:color w:val="000000"/>
        </w:rPr>
        <w:t>u apguvei. Lai varētu īstenot individualizēt</w:t>
      </w:r>
      <w:r w:rsidR="00D17578">
        <w:rPr>
          <w:rFonts w:ascii="Arial" w:eastAsia="Arial" w:hAnsi="Arial" w:cs="Arial"/>
          <w:color w:val="000000"/>
        </w:rPr>
        <w:t>a</w:t>
      </w:r>
      <w:r>
        <w:rPr>
          <w:rFonts w:ascii="Arial" w:eastAsia="Arial" w:hAnsi="Arial" w:cs="Arial"/>
          <w:color w:val="000000"/>
        </w:rPr>
        <w:t xml:space="preserve">s </w:t>
      </w:r>
      <w:r w:rsidR="00D17578">
        <w:rPr>
          <w:rFonts w:ascii="Arial" w:eastAsia="Arial" w:hAnsi="Arial" w:cs="Arial"/>
          <w:color w:val="000000"/>
        </w:rPr>
        <w:t>mācības</w:t>
      </w:r>
      <w:r>
        <w:rPr>
          <w:rFonts w:ascii="Arial" w:eastAsia="Arial" w:hAnsi="Arial" w:cs="Arial"/>
          <w:color w:val="000000"/>
        </w:rPr>
        <w:t xml:space="preserve">, ir nepieciešamas izmaiņas </w:t>
      </w:r>
      <w:r w:rsidR="004927A8">
        <w:rPr>
          <w:rFonts w:ascii="Arial" w:eastAsia="Arial" w:hAnsi="Arial" w:cs="Arial"/>
          <w:color w:val="000000"/>
        </w:rPr>
        <w:t xml:space="preserve">izglītības </w:t>
      </w:r>
      <w:r>
        <w:rPr>
          <w:rFonts w:ascii="Arial" w:eastAsia="Arial" w:hAnsi="Arial" w:cs="Arial"/>
          <w:color w:val="000000"/>
        </w:rPr>
        <w:t>organiz</w:t>
      </w:r>
      <w:r w:rsidR="004927A8">
        <w:rPr>
          <w:rFonts w:ascii="Arial" w:eastAsia="Arial" w:hAnsi="Arial" w:cs="Arial"/>
          <w:color w:val="000000"/>
        </w:rPr>
        <w:t>ācijā</w:t>
      </w:r>
      <w:r>
        <w:rPr>
          <w:rFonts w:ascii="Arial" w:eastAsia="Arial" w:hAnsi="Arial" w:cs="Arial"/>
          <w:color w:val="000000"/>
        </w:rPr>
        <w:t xml:space="preserve">, tostarp </w:t>
      </w:r>
      <w:r w:rsidR="00C616ED">
        <w:rPr>
          <w:rFonts w:ascii="Arial" w:eastAsia="Arial" w:hAnsi="Arial" w:cs="Arial"/>
          <w:color w:val="000000"/>
        </w:rPr>
        <w:t xml:space="preserve">ievērojot </w:t>
      </w:r>
      <w:r>
        <w:rPr>
          <w:rFonts w:ascii="Arial" w:eastAsia="Arial" w:hAnsi="Arial" w:cs="Arial"/>
          <w:color w:val="000000"/>
        </w:rPr>
        <w:t>diferenc</w:t>
      </w:r>
      <w:r w:rsidR="00C616ED">
        <w:rPr>
          <w:rFonts w:ascii="Arial" w:eastAsia="Arial" w:hAnsi="Arial" w:cs="Arial"/>
          <w:color w:val="000000"/>
        </w:rPr>
        <w:t>iāciju</w:t>
      </w:r>
      <w:r>
        <w:rPr>
          <w:rFonts w:ascii="Arial" w:eastAsia="Arial" w:hAnsi="Arial" w:cs="Arial"/>
          <w:color w:val="000000"/>
        </w:rPr>
        <w:t xml:space="preserve"> </w:t>
      </w:r>
      <w:r w:rsidR="00C616ED">
        <w:rPr>
          <w:rFonts w:ascii="Arial" w:eastAsia="Arial" w:hAnsi="Arial" w:cs="Arial"/>
          <w:color w:val="000000"/>
        </w:rPr>
        <w:t>mācību procesā</w:t>
      </w:r>
      <w:r>
        <w:rPr>
          <w:rFonts w:ascii="Arial" w:eastAsia="Arial" w:hAnsi="Arial" w:cs="Arial"/>
          <w:color w:val="000000"/>
        </w:rPr>
        <w:t xml:space="preserve"> un veidojot iespējas sekot ikviena indivīda sniegumam un tā progresam. Šajā ziņā būtiska loma ir datu </w:t>
      </w:r>
      <w:r w:rsidR="00C616ED">
        <w:rPr>
          <w:rFonts w:ascii="Arial" w:eastAsia="Arial" w:hAnsi="Arial" w:cs="Arial"/>
          <w:color w:val="000000"/>
        </w:rPr>
        <w:t>uzkrā</w:t>
      </w:r>
      <w:r w:rsidR="00A72006">
        <w:rPr>
          <w:rFonts w:ascii="Arial" w:eastAsia="Arial" w:hAnsi="Arial" w:cs="Arial"/>
          <w:color w:val="000000"/>
        </w:rPr>
        <w:t>š</w:t>
      </w:r>
      <w:r w:rsidR="00C616ED">
        <w:rPr>
          <w:rFonts w:ascii="Arial" w:eastAsia="Arial" w:hAnsi="Arial" w:cs="Arial"/>
          <w:color w:val="000000"/>
        </w:rPr>
        <w:t xml:space="preserve">anai </w:t>
      </w:r>
      <w:r>
        <w:rPr>
          <w:rFonts w:ascii="Arial" w:eastAsia="Arial" w:hAnsi="Arial" w:cs="Arial"/>
          <w:color w:val="000000"/>
        </w:rPr>
        <w:t>un analīze</w:t>
      </w:r>
      <w:r w:rsidR="00C616ED">
        <w:rPr>
          <w:rFonts w:ascii="Arial" w:eastAsia="Arial" w:hAnsi="Arial" w:cs="Arial"/>
          <w:color w:val="000000"/>
        </w:rPr>
        <w:t>i</w:t>
      </w:r>
      <w:r>
        <w:rPr>
          <w:rFonts w:ascii="Arial" w:eastAsia="Arial" w:hAnsi="Arial" w:cs="Arial"/>
          <w:color w:val="000000"/>
        </w:rPr>
        <w:t>, lai varētu identificēt katra indivīda stiprās puses un</w:t>
      </w:r>
      <w:r w:rsidR="00C616ED">
        <w:rPr>
          <w:rFonts w:ascii="Arial" w:eastAsia="Arial" w:hAnsi="Arial" w:cs="Arial"/>
          <w:color w:val="000000"/>
        </w:rPr>
        <w:t xml:space="preserve"> pilnveidojamo</w:t>
      </w:r>
      <w:r>
        <w:rPr>
          <w:rFonts w:ascii="Arial" w:eastAsia="Arial" w:hAnsi="Arial" w:cs="Arial"/>
          <w:color w:val="000000"/>
        </w:rPr>
        <w:t xml:space="preserve">, noteikt galvenos izaugsmi ietekmējošos faktorus un </w:t>
      </w:r>
      <w:r w:rsidR="00C616ED">
        <w:rPr>
          <w:rFonts w:ascii="Arial" w:eastAsia="Arial" w:hAnsi="Arial" w:cs="Arial"/>
          <w:color w:val="000000"/>
        </w:rPr>
        <w:t xml:space="preserve">piedāvāt </w:t>
      </w:r>
      <w:r>
        <w:rPr>
          <w:rFonts w:ascii="Arial" w:eastAsia="Arial" w:hAnsi="Arial" w:cs="Arial"/>
          <w:color w:val="000000"/>
        </w:rPr>
        <w:t>efektīvākos risinājumus tālākai attīstībai. Tāpat individualizētas pieejas nodrošināšanai svarīga ir tehnoloģiju attīstība un pieejamība, kā arī digitālie resursi</w:t>
      </w:r>
      <w:r w:rsidR="00C616ED">
        <w:rPr>
          <w:rFonts w:ascii="Arial" w:eastAsia="Arial" w:hAnsi="Arial" w:cs="Arial"/>
          <w:color w:val="000000"/>
        </w:rPr>
        <w:t>.</w:t>
      </w:r>
      <w:r>
        <w:rPr>
          <w:rFonts w:ascii="Arial" w:eastAsia="Arial" w:hAnsi="Arial" w:cs="Arial"/>
          <w:color w:val="000000"/>
          <w:vertAlign w:val="superscript"/>
        </w:rPr>
        <w:footnoteReference w:id="18"/>
      </w:r>
    </w:p>
    <w:p w14:paraId="03A4E667" w14:textId="77777777" w:rsidR="007D2E67" w:rsidRDefault="007D2E67" w:rsidP="00C31005">
      <w:pPr>
        <w:tabs>
          <w:tab w:val="left" w:pos="567"/>
        </w:tabs>
        <w:spacing w:after="0" w:line="240" w:lineRule="auto"/>
        <w:jc w:val="both"/>
        <w:rPr>
          <w:rFonts w:ascii="Arial" w:eastAsia="Arial" w:hAnsi="Arial" w:cs="Arial"/>
          <w:color w:val="000000"/>
        </w:rPr>
      </w:pPr>
    </w:p>
    <w:p w14:paraId="03A4E668" w14:textId="43CE2735" w:rsidR="00F57C00" w:rsidRDefault="00243E80"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color w:val="000000"/>
        </w:rPr>
        <w:t xml:space="preserve">[7] </w:t>
      </w:r>
      <w:proofErr w:type="spellStart"/>
      <w:r>
        <w:rPr>
          <w:rFonts w:ascii="Arial" w:eastAsia="Arial" w:hAnsi="Arial" w:cs="Arial"/>
          <w:b/>
          <w:color w:val="000000"/>
        </w:rPr>
        <w:t>Starpdisciplinaritāte</w:t>
      </w:r>
      <w:proofErr w:type="spellEnd"/>
      <w:r>
        <w:rPr>
          <w:rFonts w:ascii="Arial" w:eastAsia="Arial" w:hAnsi="Arial" w:cs="Arial"/>
          <w:b/>
          <w:color w:val="000000"/>
        </w:rPr>
        <w:t xml:space="preserve">. </w:t>
      </w:r>
      <w:r>
        <w:rPr>
          <w:rFonts w:ascii="Arial" w:eastAsia="Arial" w:hAnsi="Arial" w:cs="Arial"/>
          <w:color w:val="000000"/>
        </w:rPr>
        <w:t>Mūsdien</w:t>
      </w:r>
      <w:r w:rsidR="00842946">
        <w:rPr>
          <w:rFonts w:ascii="Arial" w:eastAsia="Arial" w:hAnsi="Arial" w:cs="Arial"/>
          <w:color w:val="000000"/>
        </w:rPr>
        <w:t xml:space="preserve">ās ir cieši  saistīti </w:t>
      </w:r>
      <w:r>
        <w:rPr>
          <w:rFonts w:ascii="Arial" w:eastAsia="Arial" w:hAnsi="Arial" w:cs="Arial"/>
          <w:color w:val="000000"/>
        </w:rPr>
        <w:t xml:space="preserve"> vid</w:t>
      </w:r>
      <w:r w:rsidR="00842946">
        <w:rPr>
          <w:rFonts w:ascii="Arial" w:eastAsia="Arial" w:hAnsi="Arial" w:cs="Arial"/>
          <w:color w:val="000000"/>
        </w:rPr>
        <w:t>es</w:t>
      </w:r>
      <w:r>
        <w:rPr>
          <w:rFonts w:ascii="Arial" w:eastAsia="Arial" w:hAnsi="Arial" w:cs="Arial"/>
          <w:color w:val="000000"/>
        </w:rPr>
        <w:t>, veselīb</w:t>
      </w:r>
      <w:r w:rsidR="00842946">
        <w:rPr>
          <w:rFonts w:ascii="Arial" w:eastAsia="Arial" w:hAnsi="Arial" w:cs="Arial"/>
          <w:color w:val="000000"/>
        </w:rPr>
        <w:t>as</w:t>
      </w:r>
      <w:r>
        <w:rPr>
          <w:rFonts w:ascii="Arial" w:eastAsia="Arial" w:hAnsi="Arial" w:cs="Arial"/>
          <w:color w:val="000000"/>
        </w:rPr>
        <w:t xml:space="preserve">, sabiedrības </w:t>
      </w:r>
      <w:r w:rsidR="00842946">
        <w:rPr>
          <w:rFonts w:ascii="Arial" w:eastAsia="Arial" w:hAnsi="Arial" w:cs="Arial"/>
          <w:color w:val="000000"/>
        </w:rPr>
        <w:t xml:space="preserve">attīstības </w:t>
      </w:r>
      <w:r>
        <w:rPr>
          <w:rFonts w:ascii="Arial" w:eastAsia="Arial" w:hAnsi="Arial" w:cs="Arial"/>
          <w:color w:val="000000"/>
        </w:rPr>
        <w:t>procesi, ekonomik</w:t>
      </w:r>
      <w:r w:rsidR="00842946">
        <w:rPr>
          <w:rFonts w:ascii="Arial" w:eastAsia="Arial" w:hAnsi="Arial" w:cs="Arial"/>
          <w:color w:val="000000"/>
        </w:rPr>
        <w:t>as</w:t>
      </w:r>
      <w:r>
        <w:rPr>
          <w:rFonts w:ascii="Arial" w:eastAsia="Arial" w:hAnsi="Arial" w:cs="Arial"/>
          <w:color w:val="000000"/>
        </w:rPr>
        <w:t xml:space="preserve"> un cit</w:t>
      </w:r>
      <w:r w:rsidR="00842946">
        <w:rPr>
          <w:rFonts w:ascii="Arial" w:eastAsia="Arial" w:hAnsi="Arial" w:cs="Arial"/>
          <w:color w:val="000000"/>
        </w:rPr>
        <w:t>u nozaru jautājumi</w:t>
      </w:r>
      <w:r>
        <w:rPr>
          <w:rFonts w:ascii="Arial" w:eastAsia="Arial" w:hAnsi="Arial" w:cs="Arial"/>
          <w:color w:val="000000"/>
        </w:rPr>
        <w:t xml:space="preserve">, un to pilnvērtīgai izpratnei un risināšanai ir nepieciešama starpdisciplināra un </w:t>
      </w:r>
      <w:r w:rsidR="00842946">
        <w:rPr>
          <w:rFonts w:ascii="Arial" w:eastAsia="Arial" w:hAnsi="Arial" w:cs="Arial"/>
          <w:color w:val="000000"/>
        </w:rPr>
        <w:t>cilvēku vajadzībās, tehnoloģiskajās iespējās un vērt</w:t>
      </w:r>
      <w:r w:rsidR="000347D2">
        <w:rPr>
          <w:rFonts w:ascii="Arial" w:eastAsia="Arial" w:hAnsi="Arial" w:cs="Arial"/>
          <w:color w:val="000000"/>
        </w:rPr>
        <w:t>ību</w:t>
      </w:r>
      <w:r w:rsidR="00842946">
        <w:rPr>
          <w:rFonts w:ascii="Arial" w:eastAsia="Arial" w:hAnsi="Arial" w:cs="Arial"/>
          <w:color w:val="000000"/>
        </w:rPr>
        <w:t xml:space="preserve"> radošos risinājumos (</w:t>
      </w:r>
      <w:r>
        <w:rPr>
          <w:rFonts w:ascii="Arial" w:eastAsia="Arial" w:hAnsi="Arial" w:cs="Arial"/>
          <w:color w:val="000000"/>
        </w:rPr>
        <w:t>dizain</w:t>
      </w:r>
      <w:r w:rsidR="00842946">
        <w:rPr>
          <w:rFonts w:ascii="Arial" w:eastAsia="Arial" w:hAnsi="Arial" w:cs="Arial"/>
          <w:color w:val="000000"/>
        </w:rPr>
        <w:t>a domāšanā)</w:t>
      </w:r>
      <w:r>
        <w:rPr>
          <w:rFonts w:ascii="Arial" w:eastAsia="Arial" w:hAnsi="Arial" w:cs="Arial"/>
          <w:color w:val="000000"/>
        </w:rPr>
        <w:t xml:space="preserve"> balstīta pieeja. </w:t>
      </w:r>
      <w:proofErr w:type="spellStart"/>
      <w:r>
        <w:rPr>
          <w:rFonts w:ascii="Arial" w:eastAsia="Arial" w:hAnsi="Arial" w:cs="Arial"/>
        </w:rPr>
        <w:t>S</w:t>
      </w:r>
      <w:r>
        <w:rPr>
          <w:rFonts w:ascii="Arial" w:eastAsia="Arial" w:hAnsi="Arial" w:cs="Arial"/>
          <w:color w:val="000000"/>
        </w:rPr>
        <w:t>tarpdisciplinaritāte</w:t>
      </w:r>
      <w:proofErr w:type="spellEnd"/>
      <w:r>
        <w:rPr>
          <w:rFonts w:ascii="Arial" w:eastAsia="Arial" w:hAnsi="Arial" w:cs="Arial"/>
          <w:color w:val="000000"/>
        </w:rPr>
        <w:t xml:space="preserve"> ir būtisks resurss inovācijām. Tādējādi </w:t>
      </w:r>
      <w:r w:rsidR="000347D2">
        <w:rPr>
          <w:rFonts w:ascii="Arial" w:eastAsia="Arial" w:hAnsi="Arial" w:cs="Arial"/>
          <w:color w:val="000000"/>
        </w:rPr>
        <w:t xml:space="preserve">ir </w:t>
      </w:r>
      <w:r>
        <w:rPr>
          <w:rFonts w:ascii="Arial" w:eastAsia="Arial" w:hAnsi="Arial" w:cs="Arial"/>
          <w:color w:val="000000"/>
        </w:rPr>
        <w:lastRenderedPageBreak/>
        <w:t xml:space="preserve">jāmeklē veidi, kā </w:t>
      </w:r>
      <w:r w:rsidR="000347D2">
        <w:rPr>
          <w:rFonts w:ascii="Arial" w:eastAsia="Arial" w:hAnsi="Arial" w:cs="Arial"/>
          <w:color w:val="000000"/>
        </w:rPr>
        <w:t xml:space="preserve">nākotnē </w:t>
      </w:r>
      <w:r>
        <w:rPr>
          <w:rFonts w:ascii="Arial" w:eastAsia="Arial" w:hAnsi="Arial" w:cs="Arial"/>
          <w:color w:val="000000"/>
        </w:rPr>
        <w:t>izglītībā efektīvi ieviest un attīstīt pieeju, kas ļauj pārkāpt mācību priekšmetu vai akadēmisk</w:t>
      </w:r>
      <w:r w:rsidR="000347D2">
        <w:rPr>
          <w:rFonts w:ascii="Arial" w:eastAsia="Arial" w:hAnsi="Arial" w:cs="Arial"/>
          <w:color w:val="000000"/>
        </w:rPr>
        <w:t>o zinātņu</w:t>
      </w:r>
      <w:r>
        <w:rPr>
          <w:rFonts w:ascii="Arial" w:eastAsia="Arial" w:hAnsi="Arial" w:cs="Arial"/>
          <w:color w:val="000000"/>
        </w:rPr>
        <w:t xml:space="preserve"> disciplīnu </w:t>
      </w:r>
      <w:r w:rsidR="00237D86">
        <w:rPr>
          <w:rFonts w:ascii="Arial" w:eastAsia="Arial" w:hAnsi="Arial" w:cs="Arial"/>
          <w:color w:val="000000"/>
        </w:rPr>
        <w:t xml:space="preserve">noteiktās robežas </w:t>
      </w:r>
      <w:r>
        <w:rPr>
          <w:rFonts w:ascii="Arial" w:eastAsia="Arial" w:hAnsi="Arial" w:cs="Arial"/>
          <w:color w:val="000000"/>
        </w:rPr>
        <w:t>un integrēt dažādus skatījumus uz pētāmo jautājumu. Viena no</w:t>
      </w:r>
      <w:r w:rsidR="00237D86">
        <w:rPr>
          <w:rFonts w:ascii="Arial" w:eastAsia="Arial" w:hAnsi="Arial" w:cs="Arial"/>
          <w:color w:val="000000"/>
        </w:rPr>
        <w:t xml:space="preserve"> šādām</w:t>
      </w:r>
      <w:r>
        <w:rPr>
          <w:rFonts w:ascii="Arial" w:eastAsia="Arial" w:hAnsi="Arial" w:cs="Arial"/>
          <w:color w:val="000000"/>
        </w:rPr>
        <w:t xml:space="preserve"> starpdisciplin</w:t>
      </w:r>
      <w:r w:rsidR="00237D86">
        <w:rPr>
          <w:rFonts w:ascii="Arial" w:eastAsia="Arial" w:hAnsi="Arial" w:cs="Arial"/>
          <w:color w:val="000000"/>
        </w:rPr>
        <w:t>ārām pieejām, kas ļauj likvidēt tradicionāl</w:t>
      </w:r>
      <w:r w:rsidR="00905B55">
        <w:rPr>
          <w:rFonts w:ascii="Arial" w:eastAsia="Arial" w:hAnsi="Arial" w:cs="Arial"/>
          <w:color w:val="000000"/>
        </w:rPr>
        <w:t xml:space="preserve">ās </w:t>
      </w:r>
      <w:proofErr w:type="spellStart"/>
      <w:r w:rsidR="00905B55">
        <w:rPr>
          <w:rFonts w:ascii="Arial" w:eastAsia="Arial" w:hAnsi="Arial" w:cs="Arial"/>
          <w:color w:val="000000"/>
        </w:rPr>
        <w:t>starppriekš</w:t>
      </w:r>
      <w:r w:rsidR="00237D86">
        <w:rPr>
          <w:rFonts w:ascii="Arial" w:eastAsia="Arial" w:hAnsi="Arial" w:cs="Arial"/>
          <w:color w:val="000000"/>
        </w:rPr>
        <w:t>m</w:t>
      </w:r>
      <w:r w:rsidR="00905B55">
        <w:rPr>
          <w:rFonts w:ascii="Arial" w:eastAsia="Arial" w:hAnsi="Arial" w:cs="Arial"/>
          <w:color w:val="000000"/>
        </w:rPr>
        <w:t>e</w:t>
      </w:r>
      <w:r w:rsidR="00237D86">
        <w:rPr>
          <w:rFonts w:ascii="Arial" w:eastAsia="Arial" w:hAnsi="Arial" w:cs="Arial"/>
          <w:color w:val="000000"/>
        </w:rPr>
        <w:t>tu</w:t>
      </w:r>
      <w:proofErr w:type="spellEnd"/>
      <w:r w:rsidR="00237D86">
        <w:rPr>
          <w:rFonts w:ascii="Arial" w:eastAsia="Arial" w:hAnsi="Arial" w:cs="Arial"/>
          <w:color w:val="000000"/>
        </w:rPr>
        <w:t xml:space="preserve"> barjeras un integrēt vides, sociālekonomiskos, kultūras u.c. jautājumus,</w:t>
      </w:r>
      <w:r w:rsidR="00F57C00">
        <w:rPr>
          <w:rFonts w:ascii="Arial" w:eastAsia="Arial" w:hAnsi="Arial" w:cs="Arial"/>
          <w:color w:val="000000"/>
        </w:rPr>
        <w:t xml:space="preserve"> ir </w:t>
      </w:r>
      <w:r w:rsidR="00F57C00" w:rsidRPr="00FF4F14">
        <w:rPr>
          <w:rFonts w:ascii="Arial" w:eastAsia="Arial" w:hAnsi="Arial" w:cs="Arial"/>
          <w:i/>
          <w:color w:val="000000"/>
        </w:rPr>
        <w:t>STEAM</w:t>
      </w:r>
      <w:r w:rsidR="00F57C00">
        <w:rPr>
          <w:rFonts w:ascii="Arial" w:eastAsia="Arial" w:hAnsi="Arial" w:cs="Arial"/>
          <w:color w:val="000000"/>
        </w:rPr>
        <w:t>.</w:t>
      </w:r>
    </w:p>
    <w:p w14:paraId="03A4E669" w14:textId="5789B11B" w:rsidR="007D2E67" w:rsidRDefault="007D2E67" w:rsidP="00C31005">
      <w:pPr>
        <w:pBdr>
          <w:top w:val="nil"/>
          <w:left w:val="nil"/>
          <w:bottom w:val="nil"/>
          <w:right w:val="nil"/>
          <w:between w:val="nil"/>
        </w:pBdr>
        <w:tabs>
          <w:tab w:val="left" w:pos="567"/>
        </w:tabs>
        <w:spacing w:after="0" w:line="240" w:lineRule="auto"/>
        <w:ind w:left="284"/>
        <w:jc w:val="both"/>
        <w:rPr>
          <w:rFonts w:ascii="Arial" w:eastAsia="Arial" w:hAnsi="Arial" w:cs="Arial"/>
          <w:color w:val="000000"/>
        </w:rPr>
      </w:pPr>
    </w:p>
    <w:p w14:paraId="03A4E66A" w14:textId="0A310D59" w:rsidR="007D2E67" w:rsidRDefault="00243E80"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color w:val="000000"/>
        </w:rPr>
        <w:t xml:space="preserve">[8] </w:t>
      </w:r>
      <w:r>
        <w:rPr>
          <w:rFonts w:ascii="Arial" w:eastAsia="Arial" w:hAnsi="Arial" w:cs="Arial"/>
          <w:b/>
          <w:color w:val="000000"/>
        </w:rPr>
        <w:t>Plašāks izglītībā iesaistīto un ieinteresēto pušu loks.</w:t>
      </w:r>
      <w:r>
        <w:rPr>
          <w:rFonts w:ascii="Arial" w:eastAsia="Arial" w:hAnsi="Arial" w:cs="Arial"/>
          <w:color w:val="000000"/>
        </w:rPr>
        <w:t xml:space="preserve"> Mācīšanas un mācīšanās procesā iesaistās arvien plašāks dažādu ieinteresēto pušu loks – nevalstiskās organizācijas, privātais sektors, dažādas sabiedrības grupas u.c., lai piedāvātu daudzveidīgas mācīšanās iespējas, saturu un pieejas, resursus un tehnoloģijas. Tādējādi veidojas jaunas partnerības, sadarbības tīkli un formas starp izglītības iestādēm un citām iesaistītajām pusēm, starp publisko un privāto sektoru. Būtiska šajā ziņā ir mērķtiecīga sadarbība starp vispārējās, profesionālās un AI iestādēm, t.</w:t>
      </w:r>
      <w:r>
        <w:rPr>
          <w:rFonts w:ascii="Arial" w:eastAsia="Arial" w:hAnsi="Arial" w:cs="Arial"/>
          <w:b/>
          <w:color w:val="000000"/>
        </w:rPr>
        <w:t> </w:t>
      </w:r>
      <w:r>
        <w:rPr>
          <w:rFonts w:ascii="Arial" w:eastAsia="Arial" w:hAnsi="Arial" w:cs="Arial"/>
          <w:color w:val="000000"/>
        </w:rPr>
        <w:t xml:space="preserve">sk. attīstot koplietošanas resursus. </w:t>
      </w:r>
    </w:p>
    <w:p w14:paraId="03A4E66B" w14:textId="7E10FE33" w:rsidR="007D2E67" w:rsidRDefault="00243E80"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color w:val="000000"/>
        </w:rPr>
        <w:tab/>
        <w:t>Tāpat izglītības vai pētniecības procesi un pati iestāde ir būtiska daļa no plašākas vietēja mēroga ekosistēmas – kopienas – nevis izolēta un atsevišķi funkcionējoša vienība. Šāds integrēts skatījums veido pamatu efektīvākai vietējās sabiedrības resursu izmantošanai izglītības nolūkiem, kā arī izglītības iestādēs radīto zināšanu pārnesi un izmantošanu vietējās sabiedrības labā.</w:t>
      </w:r>
    </w:p>
    <w:p w14:paraId="03A4E66C" w14:textId="77777777" w:rsidR="007D2E67" w:rsidRDefault="007D2E67"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p>
    <w:p w14:paraId="03A4E66D" w14:textId="4369D904" w:rsidR="007D2E67" w:rsidRDefault="00243E80"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color w:val="000000"/>
        </w:rPr>
        <w:t xml:space="preserve">[9] </w:t>
      </w:r>
      <w:r>
        <w:rPr>
          <w:rFonts w:ascii="Arial" w:eastAsia="Arial" w:hAnsi="Arial" w:cs="Arial"/>
          <w:b/>
          <w:color w:val="000000"/>
        </w:rPr>
        <w:t>Kompleksas izglītības pārvaldības sistēmas.</w:t>
      </w:r>
      <w:r>
        <w:rPr>
          <w:rFonts w:ascii="Arial" w:eastAsia="Arial" w:hAnsi="Arial" w:cs="Arial"/>
          <w:color w:val="000000"/>
        </w:rPr>
        <w:t xml:space="preserve"> </w:t>
      </w:r>
      <w:r w:rsidRPr="00602C25">
        <w:rPr>
          <w:rFonts w:ascii="Arial" w:eastAsia="Arial" w:hAnsi="Arial" w:cs="Arial"/>
          <w:i/>
          <w:color w:val="000000"/>
        </w:rPr>
        <w:t>OECD</w:t>
      </w:r>
      <w:r w:rsidRPr="00AF71CD">
        <w:rPr>
          <w:rFonts w:ascii="Arial" w:eastAsia="Arial" w:hAnsi="Arial" w:cs="Arial"/>
          <w:color w:val="000000"/>
        </w:rPr>
        <w:t xml:space="preserve"> norāda uz tendenci,</w:t>
      </w:r>
      <w:r>
        <w:rPr>
          <w:rFonts w:ascii="Arial" w:eastAsia="Arial" w:hAnsi="Arial" w:cs="Arial"/>
          <w:color w:val="000000"/>
        </w:rPr>
        <w:t xml:space="preserve"> ka </w:t>
      </w:r>
      <w:r w:rsidRPr="00602C25">
        <w:rPr>
          <w:rFonts w:ascii="Arial" w:eastAsia="Arial" w:hAnsi="Arial" w:cs="Arial"/>
          <w:color w:val="000000"/>
        </w:rPr>
        <w:t>OECD</w:t>
      </w:r>
      <w:r>
        <w:rPr>
          <w:rFonts w:ascii="Arial" w:eastAsia="Arial" w:hAnsi="Arial" w:cs="Arial"/>
          <w:color w:val="000000"/>
        </w:rPr>
        <w:t xml:space="preserve"> valstu izglītības sistēmas kļūst arvien kompleksākas. To ir veicinājusi decentralizācija, datu indivīdu un izglītības iestāžu sniegumu pieejamība, arvien pieaugoš</w:t>
      </w:r>
      <w:r w:rsidR="00AF71CD">
        <w:rPr>
          <w:rFonts w:ascii="Arial" w:eastAsia="Arial" w:hAnsi="Arial" w:cs="Arial"/>
          <w:color w:val="000000"/>
        </w:rPr>
        <w:t>ā</w:t>
      </w:r>
      <w:r>
        <w:rPr>
          <w:rFonts w:ascii="Arial" w:eastAsia="Arial" w:hAnsi="Arial" w:cs="Arial"/>
          <w:color w:val="000000"/>
        </w:rPr>
        <w:t xml:space="preserve"> dažādu iesaistīto pušu interese un iesaistīšanās izglītības procesos. Kompleksas izglītības sistēmas pārvaldībai nākotnes kontekstā būtiska ir dalītas atbildības par izglītības rezultātiem stiprināšana, aktīvi iesaistot dažādas puses rezultātu monitoringā un atskaitīšanās sistēmā. Attiecības starp izglītībā iesaistītajiem sociālajiem un sadarbības partneriem mainās no hierarhiskām un kontrolējošām uz savstarpēji atkarīgām, papildinošām un pašregulējošām, k</w:t>
      </w:r>
      <w:r w:rsidR="007560A8">
        <w:rPr>
          <w:rFonts w:ascii="Arial" w:eastAsia="Arial" w:hAnsi="Arial" w:cs="Arial"/>
          <w:color w:val="000000"/>
        </w:rPr>
        <w:t xml:space="preserve">am raksturīga </w:t>
      </w:r>
      <w:r>
        <w:rPr>
          <w:rFonts w:ascii="Arial" w:eastAsia="Arial" w:hAnsi="Arial" w:cs="Arial"/>
          <w:color w:val="000000"/>
        </w:rPr>
        <w:t>uzticēšanās, mērķu saskaņotība un skaidrība par iesaistīto pušu lomām un funkcijām. Kompleksas izglītības sistēmas pārvaldīb</w:t>
      </w:r>
      <w:r w:rsidR="007560A8">
        <w:rPr>
          <w:rFonts w:ascii="Arial" w:eastAsia="Arial" w:hAnsi="Arial" w:cs="Arial"/>
          <w:color w:val="000000"/>
        </w:rPr>
        <w:t xml:space="preserve">ā liela nozīme ir </w:t>
      </w:r>
      <w:r>
        <w:rPr>
          <w:rFonts w:ascii="Arial" w:eastAsia="Arial" w:hAnsi="Arial" w:cs="Arial"/>
          <w:color w:val="000000"/>
        </w:rPr>
        <w:t>stratēģisk</w:t>
      </w:r>
      <w:r w:rsidR="007560A8">
        <w:rPr>
          <w:rFonts w:ascii="Arial" w:eastAsia="Arial" w:hAnsi="Arial" w:cs="Arial"/>
          <w:color w:val="000000"/>
        </w:rPr>
        <w:t>ai</w:t>
      </w:r>
      <w:r>
        <w:rPr>
          <w:rFonts w:ascii="Arial" w:eastAsia="Arial" w:hAnsi="Arial" w:cs="Arial"/>
          <w:color w:val="000000"/>
        </w:rPr>
        <w:t xml:space="preserve"> domāšana</w:t>
      </w:r>
      <w:r w:rsidR="007560A8">
        <w:rPr>
          <w:rFonts w:ascii="Arial" w:eastAsia="Arial" w:hAnsi="Arial" w:cs="Arial"/>
          <w:color w:val="000000"/>
        </w:rPr>
        <w:t>i un rīcībai</w:t>
      </w:r>
      <w:r>
        <w:rPr>
          <w:rFonts w:ascii="Arial" w:eastAsia="Arial" w:hAnsi="Arial" w:cs="Arial"/>
          <w:color w:val="000000"/>
        </w:rPr>
        <w:t xml:space="preserve">. </w:t>
      </w:r>
      <w:r w:rsidR="007560A8">
        <w:rPr>
          <w:rFonts w:ascii="Arial" w:eastAsia="Arial" w:hAnsi="Arial" w:cs="Arial"/>
          <w:color w:val="000000"/>
        </w:rPr>
        <w:t xml:space="preserve">Veidojot </w:t>
      </w:r>
      <w:r>
        <w:rPr>
          <w:rFonts w:ascii="Arial" w:eastAsia="Arial" w:hAnsi="Arial" w:cs="Arial"/>
          <w:color w:val="000000"/>
        </w:rPr>
        <w:t xml:space="preserve">ilgtermiņa </w:t>
      </w:r>
      <w:r w:rsidR="007560A8">
        <w:rPr>
          <w:rFonts w:ascii="Arial" w:eastAsia="Arial" w:hAnsi="Arial" w:cs="Arial"/>
          <w:color w:val="000000"/>
        </w:rPr>
        <w:t>attīstības plānus, noteikta loma atvēlama</w:t>
      </w:r>
      <w:r>
        <w:rPr>
          <w:rFonts w:ascii="Arial" w:eastAsia="Arial" w:hAnsi="Arial" w:cs="Arial"/>
          <w:color w:val="000000"/>
        </w:rPr>
        <w:t xml:space="preserve"> inovāciju attīstības un pārneses kultūra</w:t>
      </w:r>
      <w:r w:rsidR="007560A8">
        <w:rPr>
          <w:rFonts w:ascii="Arial" w:eastAsia="Arial" w:hAnsi="Arial" w:cs="Arial"/>
          <w:color w:val="000000"/>
        </w:rPr>
        <w:t>i</w:t>
      </w:r>
      <w:r>
        <w:rPr>
          <w:rFonts w:ascii="Arial" w:eastAsia="Arial" w:hAnsi="Arial" w:cs="Arial"/>
          <w:color w:val="000000"/>
        </w:rPr>
        <w:t>, t.</w:t>
      </w:r>
      <w:r>
        <w:rPr>
          <w:rFonts w:ascii="Arial" w:eastAsia="Arial" w:hAnsi="Arial" w:cs="Arial"/>
          <w:b/>
          <w:color w:val="000000"/>
        </w:rPr>
        <w:t> </w:t>
      </w:r>
      <w:r>
        <w:rPr>
          <w:rFonts w:ascii="Arial" w:eastAsia="Arial" w:hAnsi="Arial" w:cs="Arial"/>
          <w:color w:val="000000"/>
        </w:rPr>
        <w:t xml:space="preserve">sk. </w:t>
      </w:r>
      <w:r w:rsidR="007560A8">
        <w:rPr>
          <w:rFonts w:ascii="Arial" w:eastAsia="Arial" w:hAnsi="Arial" w:cs="Arial"/>
          <w:color w:val="000000"/>
        </w:rPr>
        <w:t>rīcīb</w:t>
      </w:r>
      <w:r>
        <w:rPr>
          <w:rFonts w:ascii="Arial" w:eastAsia="Arial" w:hAnsi="Arial" w:cs="Arial"/>
          <w:color w:val="000000"/>
        </w:rPr>
        <w:t xml:space="preserve">politikas </w:t>
      </w:r>
      <w:r w:rsidR="007560A8">
        <w:rPr>
          <w:rFonts w:ascii="Arial" w:eastAsia="Arial" w:hAnsi="Arial" w:cs="Arial"/>
          <w:color w:val="000000"/>
        </w:rPr>
        <w:t xml:space="preserve">piedāvāto </w:t>
      </w:r>
      <w:r>
        <w:rPr>
          <w:rFonts w:ascii="Arial" w:eastAsia="Arial" w:hAnsi="Arial" w:cs="Arial"/>
          <w:color w:val="000000"/>
        </w:rPr>
        <w:t>alternatīvu pārbaude</w:t>
      </w:r>
      <w:r w:rsidR="007560A8">
        <w:rPr>
          <w:rFonts w:ascii="Arial" w:eastAsia="Arial" w:hAnsi="Arial" w:cs="Arial"/>
          <w:color w:val="000000"/>
        </w:rPr>
        <w:t>i</w:t>
      </w:r>
      <w:r>
        <w:rPr>
          <w:rFonts w:ascii="Arial" w:eastAsia="Arial" w:hAnsi="Arial" w:cs="Arial"/>
          <w:color w:val="000000"/>
        </w:rPr>
        <w:t xml:space="preserve"> kontrolētos eksperimentos, īstenoto politikas intervenču izvērtēšana</w:t>
      </w:r>
      <w:r w:rsidR="007560A8">
        <w:rPr>
          <w:rFonts w:ascii="Arial" w:eastAsia="Arial" w:hAnsi="Arial" w:cs="Arial"/>
          <w:color w:val="000000"/>
        </w:rPr>
        <w:t>i</w:t>
      </w:r>
      <w:r>
        <w:rPr>
          <w:rFonts w:ascii="Arial" w:eastAsia="Arial" w:hAnsi="Arial" w:cs="Arial"/>
          <w:color w:val="000000"/>
        </w:rPr>
        <w:t xml:space="preserve"> u</w:t>
      </w:r>
      <w:r w:rsidR="007560A8">
        <w:rPr>
          <w:rFonts w:ascii="Arial" w:eastAsia="Arial" w:hAnsi="Arial" w:cs="Arial"/>
          <w:color w:val="000000"/>
        </w:rPr>
        <w:t>tt</w:t>
      </w:r>
      <w:r>
        <w:rPr>
          <w:rFonts w:ascii="Arial" w:eastAsia="Arial" w:hAnsi="Arial" w:cs="Arial"/>
          <w:color w:val="000000"/>
        </w:rPr>
        <w:t>.</w:t>
      </w:r>
      <w:r>
        <w:rPr>
          <w:rFonts w:ascii="Arial" w:eastAsia="Arial" w:hAnsi="Arial" w:cs="Arial"/>
          <w:color w:val="000000"/>
          <w:vertAlign w:val="superscript"/>
        </w:rPr>
        <w:footnoteReference w:id="19"/>
      </w:r>
      <w:r>
        <w:rPr>
          <w:rFonts w:ascii="Arial" w:eastAsia="Arial" w:hAnsi="Arial" w:cs="Arial"/>
          <w:color w:val="000000"/>
        </w:rPr>
        <w:t xml:space="preserve"> </w:t>
      </w:r>
    </w:p>
    <w:p w14:paraId="03A4E66E" w14:textId="77777777" w:rsidR="007D2E67" w:rsidRDefault="007D2E67" w:rsidP="00C31005">
      <w:pPr>
        <w:tabs>
          <w:tab w:val="left" w:pos="567"/>
        </w:tabs>
        <w:spacing w:after="0" w:line="240" w:lineRule="auto"/>
        <w:jc w:val="both"/>
        <w:rPr>
          <w:rFonts w:ascii="Arial" w:eastAsia="Arial" w:hAnsi="Arial" w:cs="Arial"/>
        </w:rPr>
      </w:pPr>
    </w:p>
    <w:p w14:paraId="03A4E66F" w14:textId="77D18B8D" w:rsidR="007D2E67" w:rsidRDefault="00243E80"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color w:val="000000"/>
        </w:rPr>
        <w:tab/>
      </w:r>
      <w:r w:rsidR="007560A8">
        <w:rPr>
          <w:rFonts w:ascii="Arial" w:eastAsia="Arial" w:hAnsi="Arial" w:cs="Arial"/>
          <w:color w:val="000000"/>
        </w:rPr>
        <w:t xml:space="preserve">Izglītības attīstības tendenču raksturojums </w:t>
      </w:r>
      <w:r>
        <w:rPr>
          <w:rFonts w:ascii="Arial" w:eastAsia="Arial" w:hAnsi="Arial" w:cs="Arial"/>
          <w:color w:val="000000"/>
        </w:rPr>
        <w:t>iezīmē Latvijas izglītības nākot</w:t>
      </w:r>
      <w:r w:rsidR="007560A8">
        <w:rPr>
          <w:rFonts w:ascii="Arial" w:eastAsia="Arial" w:hAnsi="Arial" w:cs="Arial"/>
          <w:color w:val="000000"/>
        </w:rPr>
        <w:t>ni</w:t>
      </w:r>
      <w:r w:rsidR="004A6115">
        <w:rPr>
          <w:rFonts w:ascii="Arial" w:eastAsia="Arial" w:hAnsi="Arial" w:cs="Arial"/>
          <w:color w:val="000000"/>
        </w:rPr>
        <w:t>:</w:t>
      </w:r>
      <w:r>
        <w:rPr>
          <w:rFonts w:ascii="Arial" w:eastAsia="Arial" w:hAnsi="Arial" w:cs="Arial"/>
          <w:color w:val="000000"/>
        </w:rPr>
        <w:t xml:space="preserve"> </w:t>
      </w:r>
      <w:r w:rsidR="004A6115">
        <w:rPr>
          <w:rFonts w:ascii="Arial" w:eastAsia="Arial" w:hAnsi="Arial" w:cs="Arial"/>
          <w:color w:val="000000"/>
        </w:rPr>
        <w:t xml:space="preserve">sniedz ieskatu </w:t>
      </w:r>
      <w:r>
        <w:rPr>
          <w:rFonts w:ascii="Arial" w:eastAsia="Arial" w:hAnsi="Arial" w:cs="Arial"/>
          <w:color w:val="000000"/>
        </w:rPr>
        <w:t>universāl</w:t>
      </w:r>
      <w:r w:rsidR="004A6115">
        <w:rPr>
          <w:rFonts w:ascii="Arial" w:eastAsia="Arial" w:hAnsi="Arial" w:cs="Arial"/>
          <w:color w:val="000000"/>
        </w:rPr>
        <w:t>ā</w:t>
      </w:r>
      <w:r>
        <w:rPr>
          <w:rFonts w:ascii="Arial" w:eastAsia="Arial" w:hAnsi="Arial" w:cs="Arial"/>
          <w:color w:val="000000"/>
        </w:rPr>
        <w:t>s (uz visiem izglītības līmeņiem un veidiem attiecinām</w:t>
      </w:r>
      <w:r w:rsidR="004A6115">
        <w:rPr>
          <w:rFonts w:ascii="Arial" w:eastAsia="Arial" w:hAnsi="Arial" w:cs="Arial"/>
          <w:color w:val="000000"/>
        </w:rPr>
        <w:t>ā</w:t>
      </w:r>
      <w:r>
        <w:rPr>
          <w:rFonts w:ascii="Arial" w:eastAsia="Arial" w:hAnsi="Arial" w:cs="Arial"/>
          <w:color w:val="000000"/>
        </w:rPr>
        <w:t>s) izmaiņ</w:t>
      </w:r>
      <w:r w:rsidR="004A6115">
        <w:rPr>
          <w:rFonts w:ascii="Arial" w:eastAsia="Arial" w:hAnsi="Arial" w:cs="Arial"/>
          <w:color w:val="000000"/>
        </w:rPr>
        <w:t>ā</w:t>
      </w:r>
      <w:r>
        <w:rPr>
          <w:rFonts w:ascii="Arial" w:eastAsia="Arial" w:hAnsi="Arial" w:cs="Arial"/>
          <w:color w:val="000000"/>
        </w:rPr>
        <w:t xml:space="preserve">s un </w:t>
      </w:r>
      <w:r w:rsidR="004A6115">
        <w:rPr>
          <w:rFonts w:ascii="Arial" w:eastAsia="Arial" w:hAnsi="Arial" w:cs="Arial"/>
          <w:color w:val="000000"/>
        </w:rPr>
        <w:t xml:space="preserve">atklāj galveno </w:t>
      </w:r>
      <w:r>
        <w:rPr>
          <w:rFonts w:ascii="Arial" w:eastAsia="Arial" w:hAnsi="Arial" w:cs="Arial"/>
          <w:color w:val="000000"/>
        </w:rPr>
        <w:t>indivīda, izglītības iestādes, izglītības pakalpojuma un izglītības sistēmas līmenī.</w:t>
      </w:r>
    </w:p>
    <w:p w14:paraId="03A4E670" w14:textId="77777777" w:rsidR="007D2E67" w:rsidRDefault="007D2E67" w:rsidP="00C31005">
      <w:pPr>
        <w:pBdr>
          <w:top w:val="nil"/>
          <w:left w:val="nil"/>
          <w:bottom w:val="nil"/>
          <w:right w:val="nil"/>
          <w:between w:val="nil"/>
        </w:pBdr>
        <w:tabs>
          <w:tab w:val="left" w:pos="567"/>
        </w:tabs>
        <w:spacing w:after="0" w:line="240" w:lineRule="auto"/>
        <w:ind w:left="720"/>
        <w:rPr>
          <w:rFonts w:ascii="Arial" w:eastAsia="Arial" w:hAnsi="Arial" w:cs="Arial"/>
          <w:color w:val="000000"/>
        </w:rPr>
      </w:pPr>
    </w:p>
    <w:tbl>
      <w:tblPr>
        <w:tblStyle w:val="a9"/>
        <w:tblW w:w="9930" w:type="dxa"/>
        <w:tblInd w:w="-34"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Look w:val="0400" w:firstRow="0" w:lastRow="0" w:firstColumn="0" w:lastColumn="0" w:noHBand="0" w:noVBand="1"/>
      </w:tblPr>
      <w:tblGrid>
        <w:gridCol w:w="1709"/>
        <w:gridCol w:w="8221"/>
      </w:tblGrid>
      <w:tr w:rsidR="007D2E67" w14:paraId="03A4E67E" w14:textId="77777777" w:rsidTr="00C31005">
        <w:tc>
          <w:tcPr>
            <w:tcW w:w="1709" w:type="dxa"/>
            <w:shd w:val="clear" w:color="auto" w:fill="E5DFEC"/>
          </w:tcPr>
          <w:p w14:paraId="03A4E671" w14:textId="77777777" w:rsidR="007D2E67" w:rsidRPr="00F57C00" w:rsidRDefault="00243E80" w:rsidP="00C31005">
            <w:pPr>
              <w:pBdr>
                <w:top w:val="nil"/>
                <w:left w:val="nil"/>
                <w:bottom w:val="nil"/>
                <w:right w:val="nil"/>
                <w:between w:val="nil"/>
              </w:pBdr>
              <w:tabs>
                <w:tab w:val="left" w:pos="567"/>
              </w:tabs>
              <w:rPr>
                <w:rFonts w:ascii="Arial" w:eastAsia="Arial" w:hAnsi="Arial" w:cs="Arial"/>
                <w:b/>
                <w:color w:val="000000"/>
                <w:sz w:val="22"/>
                <w:szCs w:val="22"/>
              </w:rPr>
            </w:pPr>
            <w:r w:rsidRPr="00F57C00">
              <w:rPr>
                <w:rFonts w:ascii="Arial" w:eastAsia="Arial" w:hAnsi="Arial" w:cs="Arial"/>
                <w:b/>
                <w:color w:val="000000"/>
                <w:sz w:val="22"/>
                <w:szCs w:val="22"/>
              </w:rPr>
              <w:t>Indivīds</w:t>
            </w:r>
          </w:p>
          <w:p w14:paraId="03A4E672" w14:textId="77777777" w:rsidR="007D2E67" w:rsidRPr="00F57C00" w:rsidRDefault="007D2E67" w:rsidP="00C31005">
            <w:pPr>
              <w:pBdr>
                <w:top w:val="nil"/>
                <w:left w:val="nil"/>
                <w:bottom w:val="nil"/>
                <w:right w:val="nil"/>
                <w:between w:val="nil"/>
              </w:pBdr>
              <w:tabs>
                <w:tab w:val="left" w:pos="567"/>
              </w:tabs>
              <w:rPr>
                <w:rFonts w:ascii="Arial" w:eastAsia="Arial" w:hAnsi="Arial" w:cs="Arial"/>
                <w:b/>
                <w:color w:val="000000"/>
                <w:sz w:val="22"/>
                <w:szCs w:val="22"/>
              </w:rPr>
            </w:pPr>
          </w:p>
        </w:tc>
        <w:tc>
          <w:tcPr>
            <w:tcW w:w="8221" w:type="dxa"/>
          </w:tcPr>
          <w:p w14:paraId="03A4E673" w14:textId="3CE3A273"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 xml:space="preserve">Ir ieinteresēts un motivēts mācīties un </w:t>
            </w:r>
            <w:r w:rsidR="004A6115">
              <w:rPr>
                <w:rFonts w:ascii="Arial" w:eastAsia="Arial" w:hAnsi="Arial" w:cs="Arial"/>
                <w:color w:val="000000"/>
                <w:sz w:val="22"/>
                <w:szCs w:val="22"/>
              </w:rPr>
              <w:t>pilnveidot savas prasmes un zināšanas</w:t>
            </w:r>
            <w:r w:rsidR="004A6115" w:rsidRPr="00F57C00">
              <w:rPr>
                <w:rFonts w:ascii="Arial" w:eastAsia="Arial" w:hAnsi="Arial" w:cs="Arial"/>
                <w:color w:val="000000"/>
                <w:sz w:val="22"/>
                <w:szCs w:val="22"/>
              </w:rPr>
              <w:t xml:space="preserve"> </w:t>
            </w:r>
            <w:r w:rsidRPr="00F57C00">
              <w:rPr>
                <w:rFonts w:ascii="Arial" w:eastAsia="Arial" w:hAnsi="Arial" w:cs="Arial"/>
                <w:color w:val="000000"/>
                <w:sz w:val="22"/>
                <w:szCs w:val="22"/>
              </w:rPr>
              <w:t>mūža garumā.</w:t>
            </w:r>
          </w:p>
          <w:p w14:paraId="03A4E674" w14:textId="77777777"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sz w:val="22"/>
                <w:szCs w:val="22"/>
              </w:rPr>
              <w:t>A</w:t>
            </w:r>
            <w:r w:rsidRPr="00F57C00">
              <w:rPr>
                <w:rFonts w:ascii="Arial" w:eastAsia="Arial" w:hAnsi="Arial" w:cs="Arial"/>
                <w:color w:val="000000"/>
                <w:sz w:val="22"/>
                <w:szCs w:val="22"/>
              </w:rPr>
              <w:t xml:space="preserve">ttīstītas </w:t>
            </w:r>
            <w:proofErr w:type="spellStart"/>
            <w:r w:rsidRPr="00F57C00">
              <w:rPr>
                <w:rFonts w:ascii="Arial" w:eastAsia="Arial" w:hAnsi="Arial" w:cs="Arial"/>
                <w:color w:val="000000"/>
                <w:sz w:val="22"/>
                <w:szCs w:val="22"/>
              </w:rPr>
              <w:t>pašvadītas</w:t>
            </w:r>
            <w:proofErr w:type="spellEnd"/>
            <w:r w:rsidRPr="00F57C00">
              <w:rPr>
                <w:rFonts w:ascii="Arial" w:eastAsia="Arial" w:hAnsi="Arial" w:cs="Arial"/>
                <w:color w:val="000000"/>
                <w:sz w:val="22"/>
                <w:szCs w:val="22"/>
              </w:rPr>
              <w:t xml:space="preserve"> mācīšanās prasmes.</w:t>
            </w:r>
          </w:p>
          <w:p w14:paraId="03A4E675" w14:textId="03DBE3EE"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Spēj kompleksi lietot iegūtās zināšanas, prasmes un paust attieksmes, risinot problēmas mainīgās dzīves situācijās (ir kompetents).</w:t>
            </w:r>
          </w:p>
          <w:p w14:paraId="03A4E676" w14:textId="0BF5CFBE"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Attīstītas caurviju prasmes, īpaši – digitālā</w:t>
            </w:r>
            <w:r w:rsidR="00D04816">
              <w:rPr>
                <w:rFonts w:ascii="Arial" w:eastAsia="Arial" w:hAnsi="Arial" w:cs="Arial"/>
                <w:color w:val="000000"/>
                <w:sz w:val="22"/>
                <w:szCs w:val="22"/>
              </w:rPr>
              <w:t>s prasmes</w:t>
            </w:r>
            <w:r w:rsidRPr="00F57C00">
              <w:rPr>
                <w:rFonts w:ascii="Arial" w:eastAsia="Arial" w:hAnsi="Arial" w:cs="Arial"/>
                <w:color w:val="000000"/>
                <w:sz w:val="22"/>
                <w:szCs w:val="22"/>
              </w:rPr>
              <w:t>, pilsoniskā līdzdalība.</w:t>
            </w:r>
          </w:p>
          <w:p w14:paraId="03A4E677" w14:textId="03431FAD"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Attīstīt</w:t>
            </w:r>
            <w:r w:rsidRPr="00F57C00">
              <w:rPr>
                <w:rFonts w:ascii="Arial" w:eastAsia="Arial" w:hAnsi="Arial" w:cs="Arial"/>
                <w:sz w:val="22"/>
                <w:szCs w:val="22"/>
              </w:rPr>
              <w:t>as</w:t>
            </w:r>
            <w:r w:rsidRPr="00F57C00">
              <w:rPr>
                <w:rFonts w:ascii="Arial" w:eastAsia="Arial" w:hAnsi="Arial" w:cs="Arial"/>
                <w:color w:val="000000"/>
                <w:sz w:val="22"/>
                <w:szCs w:val="22"/>
              </w:rPr>
              <w:t xml:space="preserve"> rakstura iezīmes, vērtības, ieradumi, kas veicina personīgu, sabiedrības un apkārtējās vides ilgtspēju.</w:t>
            </w:r>
          </w:p>
          <w:p w14:paraId="03A4E678" w14:textId="6764CEFC" w:rsidR="007D2E67" w:rsidRPr="00F57C00" w:rsidRDefault="00430F28"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Pr>
                <w:rFonts w:ascii="Arial" w:eastAsia="Arial" w:hAnsi="Arial" w:cs="Arial"/>
                <w:color w:val="000000"/>
                <w:sz w:val="22"/>
                <w:szCs w:val="22"/>
              </w:rPr>
              <w:t>Izmanto</w:t>
            </w:r>
            <w:r w:rsidRPr="00F57C00">
              <w:rPr>
                <w:rFonts w:ascii="Arial" w:eastAsia="Arial" w:hAnsi="Arial" w:cs="Arial"/>
                <w:color w:val="000000"/>
                <w:sz w:val="22"/>
                <w:szCs w:val="22"/>
              </w:rPr>
              <w:t xml:space="preserve"> </w:t>
            </w:r>
            <w:r w:rsidR="00243E80" w:rsidRPr="00F57C00">
              <w:rPr>
                <w:rFonts w:ascii="Arial" w:eastAsia="Arial" w:hAnsi="Arial" w:cs="Arial"/>
                <w:color w:val="000000"/>
                <w:sz w:val="22"/>
                <w:szCs w:val="22"/>
              </w:rPr>
              <w:t>gan formālās, gan neformālās</w:t>
            </w:r>
            <w:r w:rsidR="004A6115">
              <w:rPr>
                <w:rFonts w:ascii="Arial" w:eastAsia="Arial" w:hAnsi="Arial" w:cs="Arial"/>
                <w:color w:val="000000"/>
                <w:sz w:val="22"/>
                <w:szCs w:val="22"/>
              </w:rPr>
              <w:t xml:space="preserve"> izglītības </w:t>
            </w:r>
            <w:r>
              <w:rPr>
                <w:rFonts w:ascii="Arial" w:eastAsia="Arial" w:hAnsi="Arial" w:cs="Arial"/>
                <w:color w:val="000000"/>
                <w:sz w:val="22"/>
                <w:szCs w:val="22"/>
              </w:rPr>
              <w:t>iespējas</w:t>
            </w:r>
            <w:r w:rsidR="00243E80" w:rsidRPr="00F57C00">
              <w:rPr>
                <w:rFonts w:ascii="Arial" w:eastAsia="Arial" w:hAnsi="Arial" w:cs="Arial"/>
                <w:color w:val="000000"/>
                <w:sz w:val="22"/>
                <w:szCs w:val="22"/>
              </w:rPr>
              <w:t xml:space="preserve">, gan </w:t>
            </w:r>
            <w:r>
              <w:rPr>
                <w:rFonts w:ascii="Arial" w:eastAsia="Arial" w:hAnsi="Arial" w:cs="Arial"/>
                <w:color w:val="000000"/>
                <w:sz w:val="22"/>
                <w:szCs w:val="22"/>
              </w:rPr>
              <w:t xml:space="preserve">mācās ikdienas situācijās. </w:t>
            </w:r>
          </w:p>
          <w:p w14:paraId="03A4E679" w14:textId="2F6920F0" w:rsidR="007D2E67" w:rsidRPr="00F57C00" w:rsidRDefault="0001628A"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Pr>
                <w:rFonts w:ascii="Arial" w:eastAsia="Arial" w:hAnsi="Arial" w:cs="Arial"/>
                <w:color w:val="000000"/>
                <w:sz w:val="22"/>
                <w:szCs w:val="22"/>
              </w:rPr>
              <w:t>Spēj</w:t>
            </w:r>
            <w:r w:rsidRPr="00F57C00">
              <w:rPr>
                <w:rFonts w:ascii="Arial" w:eastAsia="Arial" w:hAnsi="Arial" w:cs="Arial"/>
                <w:color w:val="000000"/>
                <w:sz w:val="22"/>
                <w:szCs w:val="22"/>
              </w:rPr>
              <w:t xml:space="preserve"> </w:t>
            </w:r>
            <w:r w:rsidR="00243E80" w:rsidRPr="00F57C00">
              <w:rPr>
                <w:rFonts w:ascii="Arial" w:eastAsia="Arial" w:hAnsi="Arial" w:cs="Arial"/>
                <w:color w:val="000000"/>
                <w:sz w:val="22"/>
                <w:szCs w:val="22"/>
              </w:rPr>
              <w:t xml:space="preserve">ātri un ērti atjaunot, </w:t>
            </w:r>
            <w:r>
              <w:rPr>
                <w:rFonts w:ascii="Arial" w:eastAsia="Arial" w:hAnsi="Arial" w:cs="Arial"/>
                <w:color w:val="000000"/>
                <w:sz w:val="22"/>
                <w:szCs w:val="22"/>
              </w:rPr>
              <w:t>pilnveidot</w:t>
            </w:r>
            <w:r w:rsidRPr="00F57C00">
              <w:rPr>
                <w:rFonts w:ascii="Arial" w:eastAsia="Arial" w:hAnsi="Arial" w:cs="Arial"/>
                <w:color w:val="000000"/>
                <w:sz w:val="22"/>
                <w:szCs w:val="22"/>
              </w:rPr>
              <w:t xml:space="preserve"> </w:t>
            </w:r>
            <w:r w:rsidR="00243E80" w:rsidRPr="00F57C00">
              <w:rPr>
                <w:rFonts w:ascii="Arial" w:eastAsia="Arial" w:hAnsi="Arial" w:cs="Arial"/>
                <w:color w:val="000000"/>
                <w:sz w:val="22"/>
                <w:szCs w:val="22"/>
              </w:rPr>
              <w:t>un apgūt jaunas prasmes.</w:t>
            </w:r>
          </w:p>
          <w:p w14:paraId="03A4E67A" w14:textId="77777777"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Ir pieejama individuāla snieguma progresa mērīšana un atbalsts.</w:t>
            </w:r>
          </w:p>
          <w:p w14:paraId="03A4E67B" w14:textId="35479276"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 xml:space="preserve">Var veidot savu individuālu mācīšanās ceļu </w:t>
            </w:r>
            <w:r w:rsidR="0001628A">
              <w:rPr>
                <w:rFonts w:ascii="Arial" w:eastAsia="Arial" w:hAnsi="Arial" w:cs="Arial"/>
                <w:color w:val="000000"/>
                <w:sz w:val="22"/>
                <w:szCs w:val="22"/>
              </w:rPr>
              <w:t>plānu</w:t>
            </w:r>
            <w:r w:rsidR="0001628A" w:rsidRPr="00F57C00">
              <w:rPr>
                <w:rFonts w:ascii="Arial" w:eastAsia="Arial" w:hAnsi="Arial" w:cs="Arial"/>
                <w:color w:val="000000"/>
                <w:sz w:val="22"/>
                <w:szCs w:val="22"/>
              </w:rPr>
              <w:t xml:space="preserve"> </w:t>
            </w:r>
            <w:r w:rsidRPr="00F57C00">
              <w:rPr>
                <w:rFonts w:ascii="Arial" w:eastAsia="Arial" w:hAnsi="Arial" w:cs="Arial"/>
                <w:color w:val="000000"/>
                <w:sz w:val="22"/>
                <w:szCs w:val="22"/>
              </w:rPr>
              <w:t>(izmantojot dažādus resursus).</w:t>
            </w:r>
          </w:p>
          <w:p w14:paraId="03A4E67C" w14:textId="710C11DC" w:rsidR="007D2E67" w:rsidRPr="00F57C00" w:rsidRDefault="006D1031"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Pr>
                <w:rFonts w:ascii="Arial" w:eastAsia="Arial" w:hAnsi="Arial" w:cs="Arial"/>
                <w:color w:val="000000"/>
                <w:sz w:val="22"/>
                <w:szCs w:val="22"/>
              </w:rPr>
              <w:t xml:space="preserve">Ir </w:t>
            </w:r>
            <w:r w:rsidR="00243E80" w:rsidRPr="00F57C00">
              <w:rPr>
                <w:rFonts w:ascii="Arial" w:eastAsia="Arial" w:hAnsi="Arial" w:cs="Arial"/>
                <w:color w:val="000000"/>
                <w:sz w:val="22"/>
                <w:szCs w:val="22"/>
              </w:rPr>
              <w:t>pieejams individualizēts atbalsts sava potenciāla īstenošanai</w:t>
            </w:r>
            <w:r w:rsidR="006E0A4E">
              <w:rPr>
                <w:rFonts w:ascii="Arial" w:eastAsia="Arial" w:hAnsi="Arial" w:cs="Arial"/>
                <w:color w:val="000000"/>
                <w:sz w:val="22"/>
                <w:szCs w:val="22"/>
              </w:rPr>
              <w:t xml:space="preserve"> un </w:t>
            </w:r>
            <w:r w:rsidR="00243E80" w:rsidRPr="00F57C00">
              <w:rPr>
                <w:rFonts w:ascii="Arial" w:eastAsia="Arial" w:hAnsi="Arial" w:cs="Arial"/>
                <w:color w:val="000000"/>
                <w:sz w:val="22"/>
                <w:szCs w:val="22"/>
              </w:rPr>
              <w:t>profesionālās attīstības plānošanai.</w:t>
            </w:r>
          </w:p>
          <w:p w14:paraId="03A4E67D" w14:textId="77777777" w:rsidR="007D2E67" w:rsidRPr="00F57C00" w:rsidRDefault="007D2E67" w:rsidP="00C31005">
            <w:pPr>
              <w:pBdr>
                <w:top w:val="nil"/>
                <w:left w:val="nil"/>
                <w:bottom w:val="nil"/>
                <w:right w:val="nil"/>
                <w:between w:val="nil"/>
              </w:pBdr>
              <w:tabs>
                <w:tab w:val="left" w:pos="567"/>
              </w:tabs>
              <w:ind w:left="318"/>
              <w:rPr>
                <w:rFonts w:ascii="Arial" w:eastAsia="Arial" w:hAnsi="Arial" w:cs="Arial"/>
                <w:color w:val="000000"/>
                <w:sz w:val="22"/>
                <w:szCs w:val="22"/>
              </w:rPr>
            </w:pPr>
          </w:p>
        </w:tc>
      </w:tr>
      <w:tr w:rsidR="007D2E67" w14:paraId="03A4E68D" w14:textId="77777777" w:rsidTr="00C31005">
        <w:tc>
          <w:tcPr>
            <w:tcW w:w="1709" w:type="dxa"/>
            <w:shd w:val="clear" w:color="auto" w:fill="E5DFEC"/>
          </w:tcPr>
          <w:p w14:paraId="03A4E67F" w14:textId="77777777" w:rsidR="007D2E67" w:rsidRPr="00F57C00" w:rsidRDefault="00243E80" w:rsidP="00C31005">
            <w:pPr>
              <w:pBdr>
                <w:top w:val="nil"/>
                <w:left w:val="nil"/>
                <w:bottom w:val="nil"/>
                <w:right w:val="nil"/>
                <w:between w:val="nil"/>
              </w:pBdr>
              <w:tabs>
                <w:tab w:val="left" w:pos="567"/>
              </w:tabs>
              <w:rPr>
                <w:rFonts w:ascii="Arial" w:eastAsia="Arial" w:hAnsi="Arial" w:cs="Arial"/>
                <w:b/>
                <w:color w:val="000000"/>
                <w:sz w:val="22"/>
                <w:szCs w:val="22"/>
              </w:rPr>
            </w:pPr>
            <w:r w:rsidRPr="00F57C00">
              <w:rPr>
                <w:rFonts w:ascii="Arial" w:eastAsia="Arial" w:hAnsi="Arial" w:cs="Arial"/>
                <w:b/>
                <w:color w:val="000000"/>
                <w:sz w:val="22"/>
                <w:szCs w:val="22"/>
              </w:rPr>
              <w:lastRenderedPageBreak/>
              <w:t>Izglītības iestāde</w:t>
            </w:r>
          </w:p>
        </w:tc>
        <w:tc>
          <w:tcPr>
            <w:tcW w:w="8221" w:type="dxa"/>
          </w:tcPr>
          <w:p w14:paraId="03A4E680" w14:textId="2A245E7C"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 xml:space="preserve">Nodrošina klātienes mācīšanos izglītības iestādē un </w:t>
            </w:r>
            <w:r w:rsidR="007719C0">
              <w:rPr>
                <w:rFonts w:ascii="Arial" w:eastAsia="Arial" w:hAnsi="Arial" w:cs="Arial"/>
                <w:color w:val="000000"/>
                <w:sz w:val="22"/>
                <w:szCs w:val="22"/>
              </w:rPr>
              <w:t xml:space="preserve">citās </w:t>
            </w:r>
            <w:r w:rsidRPr="00F57C00">
              <w:rPr>
                <w:rFonts w:ascii="Arial" w:eastAsia="Arial" w:hAnsi="Arial" w:cs="Arial"/>
                <w:color w:val="000000"/>
                <w:sz w:val="22"/>
                <w:szCs w:val="22"/>
              </w:rPr>
              <w:t>saistītās vidēs (kultūras iestād</w:t>
            </w:r>
            <w:r w:rsidR="007719C0">
              <w:rPr>
                <w:rFonts w:ascii="Arial" w:eastAsia="Arial" w:hAnsi="Arial" w:cs="Arial"/>
                <w:color w:val="000000"/>
                <w:sz w:val="22"/>
                <w:szCs w:val="22"/>
              </w:rPr>
              <w:t>ē</w:t>
            </w:r>
            <w:r w:rsidRPr="00F57C00">
              <w:rPr>
                <w:rFonts w:ascii="Arial" w:eastAsia="Arial" w:hAnsi="Arial" w:cs="Arial"/>
                <w:color w:val="000000"/>
                <w:sz w:val="22"/>
                <w:szCs w:val="22"/>
              </w:rPr>
              <w:t>s, laboratorij</w:t>
            </w:r>
            <w:r w:rsidR="007719C0">
              <w:rPr>
                <w:rFonts w:ascii="Arial" w:eastAsia="Arial" w:hAnsi="Arial" w:cs="Arial"/>
                <w:color w:val="000000"/>
                <w:sz w:val="22"/>
                <w:szCs w:val="22"/>
              </w:rPr>
              <w:t>ā</w:t>
            </w:r>
            <w:r w:rsidRPr="00F57C00">
              <w:rPr>
                <w:rFonts w:ascii="Arial" w:eastAsia="Arial" w:hAnsi="Arial" w:cs="Arial"/>
                <w:color w:val="000000"/>
                <w:sz w:val="22"/>
                <w:szCs w:val="22"/>
              </w:rPr>
              <w:t>s, uzņēmum</w:t>
            </w:r>
            <w:r w:rsidR="007719C0">
              <w:rPr>
                <w:rFonts w:ascii="Arial" w:eastAsia="Arial" w:hAnsi="Arial" w:cs="Arial"/>
                <w:color w:val="000000"/>
                <w:sz w:val="22"/>
                <w:szCs w:val="22"/>
              </w:rPr>
              <w:t>os</w:t>
            </w:r>
            <w:r w:rsidRPr="00F57C00">
              <w:rPr>
                <w:rFonts w:ascii="Arial" w:eastAsia="Arial" w:hAnsi="Arial" w:cs="Arial"/>
                <w:color w:val="000000"/>
                <w:sz w:val="22"/>
                <w:szCs w:val="22"/>
              </w:rPr>
              <w:t xml:space="preserve"> u.</w:t>
            </w:r>
            <w:r w:rsidRPr="00F57C00">
              <w:rPr>
                <w:rFonts w:ascii="Arial" w:eastAsia="Arial" w:hAnsi="Arial" w:cs="Arial"/>
                <w:b/>
                <w:color w:val="000000"/>
                <w:sz w:val="22"/>
                <w:szCs w:val="22"/>
              </w:rPr>
              <w:t> </w:t>
            </w:r>
            <w:r w:rsidRPr="00F57C00">
              <w:rPr>
                <w:rFonts w:ascii="Arial" w:eastAsia="Arial" w:hAnsi="Arial" w:cs="Arial"/>
                <w:color w:val="000000"/>
                <w:sz w:val="22"/>
                <w:szCs w:val="22"/>
              </w:rPr>
              <w:t>c.), attālinātu mācīšanos, mācīšanos tiešsaistē.</w:t>
            </w:r>
          </w:p>
          <w:p w14:paraId="03A4E681" w14:textId="3C61834B"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hAnsi="Arial" w:cs="Arial"/>
                <w:sz w:val="22"/>
                <w:szCs w:val="22"/>
              </w:rPr>
            </w:pPr>
            <w:r w:rsidRPr="00F57C00">
              <w:rPr>
                <w:rFonts w:ascii="Arial" w:hAnsi="Arial" w:cs="Arial"/>
                <w:sz w:val="22"/>
                <w:szCs w:val="22"/>
              </w:rPr>
              <w:t>Nodrošina iekļaujošu un emocionāli drošu mācību vidi.</w:t>
            </w:r>
          </w:p>
          <w:p w14:paraId="03A4E682" w14:textId="2EAE5EFF"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hAnsi="Arial" w:cs="Arial"/>
                <w:sz w:val="22"/>
                <w:szCs w:val="22"/>
              </w:rPr>
              <w:t xml:space="preserve">Ir atvērta un multifunkcionāla mācīšanās un </w:t>
            </w:r>
            <w:r w:rsidR="00D84366">
              <w:rPr>
                <w:rFonts w:ascii="Arial" w:hAnsi="Arial" w:cs="Arial"/>
                <w:sz w:val="22"/>
                <w:szCs w:val="22"/>
              </w:rPr>
              <w:t xml:space="preserve">personības </w:t>
            </w:r>
            <w:r w:rsidRPr="00F57C00">
              <w:rPr>
                <w:rFonts w:ascii="Arial" w:hAnsi="Arial" w:cs="Arial"/>
                <w:sz w:val="22"/>
                <w:szCs w:val="22"/>
              </w:rPr>
              <w:t xml:space="preserve">attīstības </w:t>
            </w:r>
            <w:r w:rsidR="00D84366">
              <w:rPr>
                <w:rFonts w:ascii="Arial" w:hAnsi="Arial" w:cs="Arial"/>
                <w:sz w:val="22"/>
                <w:szCs w:val="22"/>
              </w:rPr>
              <w:t xml:space="preserve">vieta un </w:t>
            </w:r>
            <w:r w:rsidR="00D84366" w:rsidRPr="00F57C00">
              <w:rPr>
                <w:rFonts w:ascii="Arial" w:hAnsi="Arial" w:cs="Arial"/>
                <w:sz w:val="22"/>
                <w:szCs w:val="22"/>
              </w:rPr>
              <w:t>vi</w:t>
            </w:r>
            <w:r w:rsidR="00D84366">
              <w:rPr>
                <w:rFonts w:ascii="Arial" w:hAnsi="Arial" w:cs="Arial"/>
                <w:sz w:val="22"/>
                <w:szCs w:val="22"/>
              </w:rPr>
              <w:t>de</w:t>
            </w:r>
            <w:r w:rsidR="00D84366" w:rsidRPr="00F57C00">
              <w:rPr>
                <w:rFonts w:ascii="Arial" w:hAnsi="Arial" w:cs="Arial"/>
                <w:sz w:val="22"/>
                <w:szCs w:val="22"/>
              </w:rPr>
              <w:t xml:space="preserve"> </w:t>
            </w:r>
            <w:r w:rsidRPr="00F57C00">
              <w:rPr>
                <w:rFonts w:ascii="Arial" w:hAnsi="Arial" w:cs="Arial"/>
                <w:sz w:val="22"/>
                <w:szCs w:val="22"/>
              </w:rPr>
              <w:t>dažādām izglītojamo grupām (t. sk. pieaugušajiem).</w:t>
            </w:r>
          </w:p>
          <w:p w14:paraId="03A4E683" w14:textId="727F2743"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Aktīvi izmanto digitālās transformācijas sniegtās iespējas, t</w:t>
            </w:r>
            <w:r w:rsidR="00D84366">
              <w:rPr>
                <w:rFonts w:ascii="Arial" w:eastAsia="Arial" w:hAnsi="Arial" w:cs="Arial"/>
                <w:color w:val="000000"/>
                <w:sz w:val="22"/>
                <w:szCs w:val="22"/>
              </w:rPr>
              <w:t>. sk.</w:t>
            </w:r>
            <w:r w:rsidRPr="00F57C00">
              <w:rPr>
                <w:rFonts w:ascii="Arial" w:eastAsia="Arial" w:hAnsi="Arial" w:cs="Arial"/>
                <w:color w:val="000000"/>
                <w:sz w:val="22"/>
                <w:szCs w:val="22"/>
              </w:rPr>
              <w:t xml:space="preserve"> mācīšanos digitālā, virtuālā un simulētā vidē, kā arī iespējas izsniegt </w:t>
            </w:r>
            <w:proofErr w:type="spellStart"/>
            <w:r w:rsidRPr="00F57C00">
              <w:rPr>
                <w:rFonts w:ascii="Arial" w:eastAsia="Arial" w:hAnsi="Arial" w:cs="Arial"/>
                <w:color w:val="000000"/>
                <w:sz w:val="22"/>
                <w:szCs w:val="22"/>
              </w:rPr>
              <w:t>eletroniskus</w:t>
            </w:r>
            <w:proofErr w:type="spellEnd"/>
            <w:r w:rsidRPr="00F57C00">
              <w:rPr>
                <w:rFonts w:ascii="Arial" w:eastAsia="Arial" w:hAnsi="Arial" w:cs="Arial"/>
                <w:color w:val="000000"/>
                <w:sz w:val="22"/>
                <w:szCs w:val="22"/>
              </w:rPr>
              <w:t xml:space="preserve"> izglītības apliecinājumus.</w:t>
            </w:r>
          </w:p>
          <w:p w14:paraId="03A4E684" w14:textId="64443E38" w:rsidR="007D2E67" w:rsidRPr="00F57C00" w:rsidRDefault="003B1ABC"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Pr>
                <w:rFonts w:ascii="Arial" w:eastAsia="Arial" w:hAnsi="Arial" w:cs="Arial"/>
                <w:color w:val="000000"/>
                <w:sz w:val="22"/>
                <w:szCs w:val="22"/>
              </w:rPr>
              <w:t>Lai efektīvi un koordinēt</w:t>
            </w:r>
            <w:r w:rsidRPr="00F57C00">
              <w:rPr>
                <w:rFonts w:ascii="Arial" w:eastAsia="Arial" w:hAnsi="Arial" w:cs="Arial"/>
                <w:color w:val="000000"/>
                <w:sz w:val="22"/>
                <w:szCs w:val="22"/>
              </w:rPr>
              <w:t xml:space="preserve">i </w:t>
            </w:r>
            <w:r>
              <w:rPr>
                <w:rFonts w:ascii="Arial" w:eastAsia="Arial" w:hAnsi="Arial" w:cs="Arial"/>
                <w:color w:val="000000"/>
                <w:sz w:val="22"/>
                <w:szCs w:val="22"/>
              </w:rPr>
              <w:t xml:space="preserve">tiktu </w:t>
            </w:r>
            <w:r w:rsidRPr="00F57C00">
              <w:rPr>
                <w:rFonts w:ascii="Arial" w:eastAsia="Arial" w:hAnsi="Arial" w:cs="Arial"/>
                <w:color w:val="000000"/>
                <w:sz w:val="22"/>
                <w:szCs w:val="22"/>
              </w:rPr>
              <w:t>izmanto</w:t>
            </w:r>
            <w:r>
              <w:rPr>
                <w:rFonts w:ascii="Arial" w:eastAsia="Arial" w:hAnsi="Arial" w:cs="Arial"/>
                <w:color w:val="000000"/>
                <w:sz w:val="22"/>
                <w:szCs w:val="22"/>
              </w:rPr>
              <w:t>ti</w:t>
            </w:r>
            <w:r w:rsidRPr="00F57C00">
              <w:rPr>
                <w:rFonts w:ascii="Arial" w:eastAsia="Arial" w:hAnsi="Arial" w:cs="Arial"/>
                <w:color w:val="000000"/>
                <w:sz w:val="22"/>
                <w:szCs w:val="22"/>
              </w:rPr>
              <w:t xml:space="preserve"> </w:t>
            </w:r>
            <w:r>
              <w:rPr>
                <w:rFonts w:ascii="Arial" w:eastAsia="Arial" w:hAnsi="Arial" w:cs="Arial"/>
                <w:color w:val="000000"/>
                <w:sz w:val="22"/>
                <w:szCs w:val="22"/>
              </w:rPr>
              <w:t>resursi</w:t>
            </w:r>
            <w:r w:rsidRPr="00F57C00">
              <w:rPr>
                <w:rFonts w:ascii="Arial" w:eastAsia="Arial" w:hAnsi="Arial" w:cs="Arial"/>
                <w:color w:val="000000"/>
                <w:sz w:val="22"/>
                <w:szCs w:val="22"/>
              </w:rPr>
              <w:t xml:space="preserve"> un </w:t>
            </w:r>
            <w:r>
              <w:rPr>
                <w:rFonts w:ascii="Arial" w:eastAsia="Arial" w:hAnsi="Arial" w:cs="Arial"/>
                <w:color w:val="000000"/>
                <w:sz w:val="22"/>
                <w:szCs w:val="22"/>
              </w:rPr>
              <w:t>tiktu īstenota zināšanu pārnese, a</w:t>
            </w:r>
            <w:r w:rsidR="00243E80" w:rsidRPr="00F57C00">
              <w:rPr>
                <w:rFonts w:ascii="Arial" w:eastAsia="Arial" w:hAnsi="Arial" w:cs="Arial"/>
                <w:color w:val="000000"/>
                <w:sz w:val="22"/>
                <w:szCs w:val="22"/>
              </w:rPr>
              <w:t xml:space="preserve">ktīvi iesaista </w:t>
            </w:r>
            <w:r>
              <w:rPr>
                <w:rFonts w:ascii="Arial" w:eastAsia="Arial" w:hAnsi="Arial" w:cs="Arial"/>
                <w:color w:val="000000"/>
                <w:sz w:val="22"/>
                <w:szCs w:val="22"/>
              </w:rPr>
              <w:t xml:space="preserve">darbā </w:t>
            </w:r>
            <w:r w:rsidRPr="00F57C00">
              <w:rPr>
                <w:rFonts w:ascii="Arial" w:eastAsia="Arial" w:hAnsi="Arial" w:cs="Arial"/>
                <w:color w:val="000000"/>
                <w:sz w:val="22"/>
                <w:szCs w:val="22"/>
              </w:rPr>
              <w:t>vietējo kopienu un pašvaldību</w:t>
            </w:r>
            <w:r>
              <w:rPr>
                <w:rFonts w:ascii="Arial" w:eastAsia="Arial" w:hAnsi="Arial" w:cs="Arial"/>
                <w:color w:val="000000"/>
                <w:sz w:val="22"/>
                <w:szCs w:val="22"/>
              </w:rPr>
              <w:t xml:space="preserve">. </w:t>
            </w:r>
          </w:p>
          <w:p w14:paraId="03A4E685" w14:textId="2913D21F"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Sadarbojas ar ieinteresētajām pusēm, īpaši ar darba devējiem, uzņēmējiem, nevalstiskajām organizācijām.</w:t>
            </w:r>
          </w:p>
          <w:p w14:paraId="03A4E686" w14:textId="73A5BC92" w:rsidR="007D2E67" w:rsidRPr="00F57C00" w:rsidRDefault="003B1ABC"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Pr>
                <w:rFonts w:ascii="Arial" w:eastAsia="Arial" w:hAnsi="Arial" w:cs="Arial"/>
                <w:color w:val="000000"/>
                <w:sz w:val="22"/>
                <w:szCs w:val="22"/>
              </w:rPr>
              <w:t>Funkcionē kā</w:t>
            </w:r>
            <w:r w:rsidRPr="00F57C00">
              <w:rPr>
                <w:rFonts w:ascii="Arial" w:eastAsia="Arial" w:hAnsi="Arial" w:cs="Arial"/>
                <w:color w:val="000000"/>
                <w:sz w:val="22"/>
                <w:szCs w:val="22"/>
              </w:rPr>
              <w:t xml:space="preserve"> </w:t>
            </w:r>
            <w:r w:rsidR="00243E80" w:rsidRPr="00F57C00">
              <w:rPr>
                <w:rFonts w:ascii="Arial" w:eastAsia="Arial" w:hAnsi="Arial" w:cs="Arial"/>
                <w:color w:val="000000"/>
                <w:sz w:val="22"/>
                <w:szCs w:val="22"/>
              </w:rPr>
              <w:t>mācīšanās organizācija</w:t>
            </w:r>
            <w:r>
              <w:rPr>
                <w:rFonts w:ascii="Arial" w:eastAsia="Arial" w:hAnsi="Arial" w:cs="Arial"/>
                <w:color w:val="000000"/>
                <w:sz w:val="22"/>
                <w:szCs w:val="22"/>
              </w:rPr>
              <w:t>, kas spējīga pielāgoties jauniem apstākļiem.</w:t>
            </w:r>
          </w:p>
          <w:p w14:paraId="03A4E687" w14:textId="38401F01"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Ir jaunu zināšanu, inovāciju radīšanas vieta</w:t>
            </w:r>
            <w:r w:rsidR="003B1ABC">
              <w:rPr>
                <w:rFonts w:ascii="Arial" w:eastAsia="Arial" w:hAnsi="Arial" w:cs="Arial"/>
                <w:color w:val="000000"/>
                <w:sz w:val="22"/>
                <w:szCs w:val="22"/>
              </w:rPr>
              <w:t>.</w:t>
            </w:r>
          </w:p>
          <w:p w14:paraId="03A4E688" w14:textId="314F8C22"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Ir orientēta uz izcilību savā darbībā.</w:t>
            </w:r>
          </w:p>
          <w:p w14:paraId="03A4E689" w14:textId="0EF24DD8"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 xml:space="preserve">Novērtē un spēj mērķtiecīgi izmantot autonomijas iespējas noteikto izglītības mērķu sasniegšanā. </w:t>
            </w:r>
          </w:p>
          <w:p w14:paraId="03A4E68A" w14:textId="77777777"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Ir ar tālredzīgu un stratēģisku skatījumu (aktīvi sadarbojoties ar dibinātāju).</w:t>
            </w:r>
          </w:p>
          <w:p w14:paraId="03A4E68B" w14:textId="7FB1B786" w:rsidR="007D2E67" w:rsidRDefault="0032629B"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Pr>
                <w:rFonts w:ascii="Arial" w:eastAsia="Arial" w:hAnsi="Arial" w:cs="Arial"/>
                <w:color w:val="000000"/>
                <w:sz w:val="22"/>
                <w:szCs w:val="22"/>
              </w:rPr>
              <w:t>A</w:t>
            </w:r>
            <w:r w:rsidR="00243E80" w:rsidRPr="00F57C00">
              <w:rPr>
                <w:rFonts w:ascii="Arial" w:eastAsia="Arial" w:hAnsi="Arial" w:cs="Arial"/>
                <w:color w:val="000000"/>
                <w:sz w:val="22"/>
                <w:szCs w:val="22"/>
              </w:rPr>
              <w:t>ktīv</w:t>
            </w:r>
            <w:r w:rsidR="00375BFE">
              <w:rPr>
                <w:rFonts w:ascii="Arial" w:eastAsia="Arial" w:hAnsi="Arial" w:cs="Arial"/>
                <w:color w:val="000000"/>
                <w:sz w:val="22"/>
                <w:szCs w:val="22"/>
              </w:rPr>
              <w:t>i</w:t>
            </w:r>
            <w:r w:rsidR="00243E80" w:rsidRPr="00F57C00">
              <w:rPr>
                <w:rFonts w:ascii="Arial" w:eastAsia="Arial" w:hAnsi="Arial" w:cs="Arial"/>
                <w:color w:val="000000"/>
                <w:sz w:val="22"/>
                <w:szCs w:val="22"/>
              </w:rPr>
              <w:t xml:space="preserve"> </w:t>
            </w:r>
            <w:r w:rsidRPr="00F57C00">
              <w:rPr>
                <w:rFonts w:ascii="Arial" w:eastAsia="Arial" w:hAnsi="Arial" w:cs="Arial"/>
                <w:color w:val="000000"/>
                <w:sz w:val="22"/>
                <w:szCs w:val="22"/>
              </w:rPr>
              <w:t>sadarb</w:t>
            </w:r>
            <w:r>
              <w:rPr>
                <w:rFonts w:ascii="Arial" w:eastAsia="Arial" w:hAnsi="Arial" w:cs="Arial"/>
                <w:color w:val="000000"/>
                <w:sz w:val="22"/>
                <w:szCs w:val="22"/>
              </w:rPr>
              <w:t>ojas</w:t>
            </w:r>
            <w:r w:rsidRPr="00F57C00">
              <w:rPr>
                <w:rFonts w:ascii="Arial" w:eastAsia="Arial" w:hAnsi="Arial" w:cs="Arial"/>
                <w:color w:val="000000"/>
                <w:sz w:val="22"/>
                <w:szCs w:val="22"/>
              </w:rPr>
              <w:t xml:space="preserve"> </w:t>
            </w:r>
            <w:r w:rsidR="00243E80" w:rsidRPr="00F57C00">
              <w:rPr>
                <w:rFonts w:ascii="Arial" w:eastAsia="Arial" w:hAnsi="Arial" w:cs="Arial"/>
                <w:color w:val="000000"/>
                <w:sz w:val="22"/>
                <w:szCs w:val="22"/>
              </w:rPr>
              <w:t>ar citām iestādēm</w:t>
            </w:r>
            <w:r>
              <w:rPr>
                <w:rFonts w:ascii="Arial" w:eastAsia="Arial" w:hAnsi="Arial" w:cs="Arial"/>
                <w:color w:val="000000"/>
                <w:sz w:val="22"/>
                <w:szCs w:val="22"/>
              </w:rPr>
              <w:t>, veidojot sadarbības tīklu.</w:t>
            </w:r>
          </w:p>
          <w:p w14:paraId="03A4E68C" w14:textId="77777777" w:rsidR="00F57C00" w:rsidRPr="00F57C00" w:rsidRDefault="00F57C00" w:rsidP="00C31005">
            <w:pPr>
              <w:pBdr>
                <w:top w:val="nil"/>
                <w:left w:val="nil"/>
                <w:bottom w:val="nil"/>
                <w:right w:val="nil"/>
                <w:between w:val="nil"/>
              </w:pBdr>
              <w:tabs>
                <w:tab w:val="left" w:pos="567"/>
              </w:tabs>
              <w:ind w:left="318"/>
              <w:rPr>
                <w:rFonts w:ascii="Arial" w:eastAsia="Arial" w:hAnsi="Arial" w:cs="Arial"/>
                <w:color w:val="000000"/>
                <w:sz w:val="22"/>
                <w:szCs w:val="22"/>
              </w:rPr>
            </w:pPr>
          </w:p>
        </w:tc>
      </w:tr>
      <w:tr w:rsidR="007D2E67" w14:paraId="03A4E699" w14:textId="77777777" w:rsidTr="00C31005">
        <w:tc>
          <w:tcPr>
            <w:tcW w:w="1709" w:type="dxa"/>
            <w:shd w:val="clear" w:color="auto" w:fill="E5DFEC"/>
          </w:tcPr>
          <w:p w14:paraId="03A4E68E" w14:textId="77777777" w:rsidR="007D2E67" w:rsidRPr="00F57C00" w:rsidRDefault="00243E80" w:rsidP="00C31005">
            <w:pPr>
              <w:pBdr>
                <w:top w:val="nil"/>
                <w:left w:val="nil"/>
                <w:bottom w:val="nil"/>
                <w:right w:val="nil"/>
                <w:between w:val="nil"/>
              </w:pBdr>
              <w:tabs>
                <w:tab w:val="left" w:pos="567"/>
              </w:tabs>
              <w:rPr>
                <w:rFonts w:ascii="Arial" w:eastAsia="Arial" w:hAnsi="Arial" w:cs="Arial"/>
                <w:b/>
                <w:color w:val="000000"/>
                <w:sz w:val="22"/>
                <w:szCs w:val="22"/>
              </w:rPr>
            </w:pPr>
            <w:r w:rsidRPr="00F57C00">
              <w:rPr>
                <w:rFonts w:ascii="Arial" w:eastAsia="Arial" w:hAnsi="Arial" w:cs="Arial"/>
                <w:b/>
                <w:color w:val="000000"/>
                <w:sz w:val="22"/>
                <w:szCs w:val="22"/>
              </w:rPr>
              <w:t>Izglītības pakalpojums</w:t>
            </w:r>
          </w:p>
        </w:tc>
        <w:tc>
          <w:tcPr>
            <w:tcW w:w="8221" w:type="dxa"/>
          </w:tcPr>
          <w:p w14:paraId="03A4E68F" w14:textId="48A20776"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Mūsdienīgs, balstīts</w:t>
            </w:r>
            <w:r w:rsidR="004813A1">
              <w:rPr>
                <w:rFonts w:ascii="Arial" w:eastAsia="Arial" w:hAnsi="Arial" w:cs="Arial"/>
                <w:color w:val="000000"/>
                <w:sz w:val="22"/>
                <w:szCs w:val="22"/>
              </w:rPr>
              <w:t xml:space="preserve"> uz cilvēku orientētā pieejā, radošu </w:t>
            </w:r>
            <w:proofErr w:type="spellStart"/>
            <w:r w:rsidR="004813A1">
              <w:rPr>
                <w:rFonts w:ascii="Arial" w:eastAsia="Arial" w:hAnsi="Arial" w:cs="Arial"/>
                <w:color w:val="000000"/>
                <w:sz w:val="22"/>
                <w:szCs w:val="22"/>
              </w:rPr>
              <w:t>promblēmrisinājumu</w:t>
            </w:r>
            <w:proofErr w:type="spellEnd"/>
            <w:r w:rsidR="004813A1">
              <w:rPr>
                <w:rFonts w:ascii="Arial" w:eastAsia="Arial" w:hAnsi="Arial" w:cs="Arial"/>
                <w:color w:val="000000"/>
                <w:sz w:val="22"/>
                <w:szCs w:val="22"/>
              </w:rPr>
              <w:t xml:space="preserve">  meklējumos un </w:t>
            </w:r>
            <w:r w:rsidR="000E2FA8">
              <w:rPr>
                <w:rFonts w:ascii="Arial" w:eastAsia="Arial" w:hAnsi="Arial" w:cs="Arial"/>
                <w:color w:val="000000"/>
                <w:sz w:val="22"/>
                <w:szCs w:val="22"/>
              </w:rPr>
              <w:t xml:space="preserve">vērsts uz </w:t>
            </w:r>
            <w:r w:rsidR="004813A1">
              <w:rPr>
                <w:rFonts w:ascii="Arial" w:eastAsia="Arial" w:hAnsi="Arial" w:cs="Arial"/>
                <w:color w:val="000000"/>
                <w:sz w:val="22"/>
                <w:szCs w:val="22"/>
              </w:rPr>
              <w:t xml:space="preserve">sadarbību </w:t>
            </w:r>
            <w:r w:rsidRPr="00F57C00">
              <w:rPr>
                <w:rFonts w:ascii="Arial" w:eastAsia="Arial" w:hAnsi="Arial" w:cs="Arial"/>
                <w:color w:val="000000"/>
                <w:sz w:val="22"/>
                <w:szCs w:val="22"/>
              </w:rPr>
              <w:t>pakalpojum</w:t>
            </w:r>
            <w:r w:rsidR="004813A1">
              <w:rPr>
                <w:rFonts w:ascii="Arial" w:eastAsia="Arial" w:hAnsi="Arial" w:cs="Arial"/>
                <w:color w:val="000000"/>
                <w:sz w:val="22"/>
                <w:szCs w:val="22"/>
              </w:rPr>
              <w:t>u pied</w:t>
            </w:r>
            <w:r w:rsidR="000E2FA8">
              <w:rPr>
                <w:rFonts w:ascii="Arial" w:eastAsia="Arial" w:hAnsi="Arial" w:cs="Arial"/>
                <w:color w:val="000000"/>
                <w:sz w:val="22"/>
                <w:szCs w:val="22"/>
              </w:rPr>
              <w:t>āvā</w:t>
            </w:r>
            <w:r w:rsidR="004813A1">
              <w:rPr>
                <w:rFonts w:ascii="Arial" w:eastAsia="Arial" w:hAnsi="Arial" w:cs="Arial"/>
                <w:color w:val="000000"/>
                <w:sz w:val="22"/>
                <w:szCs w:val="22"/>
              </w:rPr>
              <w:t>jumā</w:t>
            </w:r>
            <w:r w:rsidRPr="00F57C00">
              <w:rPr>
                <w:rFonts w:ascii="Arial" w:eastAsia="Arial" w:hAnsi="Arial" w:cs="Arial"/>
                <w:color w:val="000000"/>
                <w:sz w:val="22"/>
                <w:szCs w:val="22"/>
              </w:rPr>
              <w:t xml:space="preserve"> </w:t>
            </w:r>
            <w:r w:rsidR="000E2FA8">
              <w:rPr>
                <w:rFonts w:ascii="Arial" w:eastAsia="Arial" w:hAnsi="Arial" w:cs="Arial"/>
                <w:color w:val="000000"/>
                <w:sz w:val="22"/>
                <w:szCs w:val="22"/>
              </w:rPr>
              <w:t>(</w:t>
            </w:r>
            <w:r w:rsidRPr="00F57C00">
              <w:rPr>
                <w:rFonts w:ascii="Arial" w:eastAsia="Arial" w:hAnsi="Arial" w:cs="Arial"/>
                <w:color w:val="000000"/>
                <w:sz w:val="22"/>
                <w:szCs w:val="22"/>
              </w:rPr>
              <w:t xml:space="preserve">dizaina </w:t>
            </w:r>
            <w:r w:rsidR="000E2FA8">
              <w:rPr>
                <w:rFonts w:ascii="Arial" w:eastAsia="Arial" w:hAnsi="Arial" w:cs="Arial"/>
                <w:color w:val="000000"/>
                <w:sz w:val="22"/>
                <w:szCs w:val="22"/>
              </w:rPr>
              <w:t xml:space="preserve">domāšanas </w:t>
            </w:r>
            <w:r w:rsidRPr="00F57C00">
              <w:rPr>
                <w:rFonts w:ascii="Arial" w:eastAsia="Arial" w:hAnsi="Arial" w:cs="Arial"/>
                <w:color w:val="000000"/>
                <w:sz w:val="22"/>
                <w:szCs w:val="22"/>
              </w:rPr>
              <w:t>princip</w:t>
            </w:r>
            <w:r w:rsidR="000E2FA8">
              <w:rPr>
                <w:rFonts w:ascii="Arial" w:eastAsia="Arial" w:hAnsi="Arial" w:cs="Arial"/>
                <w:color w:val="000000"/>
                <w:sz w:val="22"/>
                <w:szCs w:val="22"/>
              </w:rPr>
              <w:t>i);</w:t>
            </w:r>
            <w:r w:rsidR="004813A1">
              <w:rPr>
                <w:rFonts w:ascii="Arial" w:eastAsia="Arial" w:hAnsi="Arial" w:cs="Arial"/>
                <w:color w:val="000000"/>
              </w:rPr>
              <w:t xml:space="preserve"> </w:t>
            </w:r>
            <w:r w:rsidRPr="00F57C00">
              <w:rPr>
                <w:rFonts w:ascii="Arial" w:eastAsia="Arial" w:hAnsi="Arial" w:cs="Arial"/>
                <w:color w:val="000000"/>
                <w:sz w:val="22"/>
                <w:szCs w:val="22"/>
              </w:rPr>
              <w:t>tiek ņemtas vērā aktuālās tendences darba tirgū un sabiedrībā, kā arī pētniecībā</w:t>
            </w:r>
            <w:r w:rsidR="000E2FA8">
              <w:rPr>
                <w:rFonts w:ascii="Arial" w:eastAsia="Arial" w:hAnsi="Arial" w:cs="Arial"/>
                <w:color w:val="000000"/>
                <w:sz w:val="22"/>
                <w:szCs w:val="22"/>
              </w:rPr>
              <w:t xml:space="preserve">; tiek ievērotas </w:t>
            </w:r>
            <w:r w:rsidRPr="00F57C00">
              <w:rPr>
                <w:rFonts w:ascii="Arial" w:eastAsia="Arial" w:hAnsi="Arial" w:cs="Arial"/>
                <w:color w:val="000000"/>
                <w:sz w:val="22"/>
                <w:szCs w:val="22"/>
              </w:rPr>
              <w:t xml:space="preserve">prasmju pilnveides un pārkvalifikācijas </w:t>
            </w:r>
            <w:r w:rsidR="000E2FA8">
              <w:rPr>
                <w:rFonts w:ascii="Arial" w:eastAsia="Arial" w:hAnsi="Arial" w:cs="Arial"/>
                <w:color w:val="000000"/>
                <w:sz w:val="22"/>
                <w:szCs w:val="22"/>
              </w:rPr>
              <w:t>prognozes un</w:t>
            </w:r>
            <w:r w:rsidR="000E2FA8" w:rsidRPr="00F57C00">
              <w:rPr>
                <w:rFonts w:ascii="Arial" w:eastAsia="Arial" w:hAnsi="Arial" w:cs="Arial"/>
                <w:color w:val="000000"/>
                <w:sz w:val="22"/>
                <w:szCs w:val="22"/>
              </w:rPr>
              <w:t xml:space="preserve"> </w:t>
            </w:r>
            <w:r w:rsidR="000E2FA8">
              <w:rPr>
                <w:rFonts w:ascii="Arial" w:eastAsia="Arial" w:hAnsi="Arial" w:cs="Arial"/>
                <w:color w:val="000000"/>
                <w:sz w:val="22"/>
                <w:szCs w:val="22"/>
              </w:rPr>
              <w:t>vajadzības.</w:t>
            </w:r>
          </w:p>
          <w:p w14:paraId="03A4E690" w14:textId="13839E2B"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Kvalitatīvs (noteikti standarti, salīdzinājums, novērtējums).</w:t>
            </w:r>
          </w:p>
          <w:p w14:paraId="03A4E691" w14:textId="0B05276A"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Ar starpdisciplināru pieeju, veiksmīgi apvienojot</w:t>
            </w:r>
            <w:r w:rsidRPr="00602C25">
              <w:rPr>
                <w:rFonts w:ascii="Arial" w:eastAsia="Arial" w:hAnsi="Arial" w:cs="Arial"/>
                <w:i/>
                <w:color w:val="000000"/>
              </w:rPr>
              <w:t xml:space="preserve"> STEM</w:t>
            </w:r>
            <w:r w:rsidR="000E2FA8">
              <w:rPr>
                <w:rFonts w:ascii="Arial" w:eastAsia="Arial" w:hAnsi="Arial" w:cs="Arial"/>
                <w:color w:val="000000"/>
                <w:sz w:val="22"/>
                <w:szCs w:val="22"/>
              </w:rPr>
              <w:t xml:space="preserve">, </w:t>
            </w:r>
            <w:r w:rsidRPr="00F57C00">
              <w:rPr>
                <w:rFonts w:ascii="Arial" w:eastAsia="Arial" w:hAnsi="Arial" w:cs="Arial"/>
                <w:color w:val="000000"/>
                <w:sz w:val="22"/>
                <w:szCs w:val="22"/>
              </w:rPr>
              <w:t>humanitārās un citas zinātnes.</w:t>
            </w:r>
          </w:p>
          <w:p w14:paraId="03A4E692" w14:textId="5FC5D669" w:rsidR="007D2E67" w:rsidRPr="00F57C00" w:rsidRDefault="000E2FA8"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Orient</w:t>
            </w:r>
            <w:r>
              <w:rPr>
                <w:rFonts w:ascii="Arial" w:eastAsia="Arial" w:hAnsi="Arial" w:cs="Arial"/>
                <w:color w:val="000000"/>
                <w:sz w:val="22"/>
                <w:szCs w:val="22"/>
              </w:rPr>
              <w:t>ēts</w:t>
            </w:r>
            <w:r w:rsidRPr="00F57C00">
              <w:rPr>
                <w:rFonts w:ascii="Arial" w:eastAsia="Arial" w:hAnsi="Arial" w:cs="Arial"/>
                <w:color w:val="000000"/>
                <w:sz w:val="22"/>
                <w:szCs w:val="22"/>
              </w:rPr>
              <w:t xml:space="preserve"> </w:t>
            </w:r>
            <w:r w:rsidR="00243E80" w:rsidRPr="00F57C00">
              <w:rPr>
                <w:rFonts w:ascii="Arial" w:eastAsia="Arial" w:hAnsi="Arial" w:cs="Arial"/>
                <w:color w:val="000000"/>
                <w:sz w:val="22"/>
                <w:szCs w:val="22"/>
              </w:rPr>
              <w:t>uz konkrētiem sasniedzamajiem mērķiem un rezultātiem.</w:t>
            </w:r>
          </w:p>
          <w:p w14:paraId="03A4E693" w14:textId="57A27D16"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 xml:space="preserve">Daudzveidīgs; tiek piedāvāts dažādās </w:t>
            </w:r>
            <w:r w:rsidR="000E2FA8">
              <w:rPr>
                <w:rFonts w:ascii="Arial" w:eastAsia="Arial" w:hAnsi="Arial" w:cs="Arial"/>
                <w:color w:val="000000"/>
                <w:sz w:val="22"/>
                <w:szCs w:val="22"/>
              </w:rPr>
              <w:t xml:space="preserve">mācību </w:t>
            </w:r>
            <w:r w:rsidRPr="00F57C00">
              <w:rPr>
                <w:rFonts w:ascii="Arial" w:eastAsia="Arial" w:hAnsi="Arial" w:cs="Arial"/>
                <w:color w:val="000000"/>
                <w:sz w:val="22"/>
                <w:szCs w:val="22"/>
              </w:rPr>
              <w:t>vidēs</w:t>
            </w:r>
            <w:r w:rsidR="000E2FA8">
              <w:rPr>
                <w:rFonts w:ascii="Arial" w:eastAsia="Arial" w:hAnsi="Arial" w:cs="Arial"/>
                <w:color w:val="000000"/>
                <w:sz w:val="22"/>
                <w:szCs w:val="22"/>
              </w:rPr>
              <w:t xml:space="preserve"> un</w:t>
            </w:r>
            <w:r w:rsidRPr="00F57C00">
              <w:rPr>
                <w:rFonts w:ascii="Arial" w:eastAsia="Arial" w:hAnsi="Arial" w:cs="Arial"/>
                <w:color w:val="000000"/>
                <w:sz w:val="22"/>
                <w:szCs w:val="22"/>
              </w:rPr>
              <w:t xml:space="preserve"> veidos </w:t>
            </w:r>
            <w:r w:rsidR="00C94345">
              <w:rPr>
                <w:rFonts w:ascii="Arial" w:eastAsia="Arial" w:hAnsi="Arial" w:cs="Arial"/>
                <w:color w:val="000000"/>
                <w:sz w:val="22"/>
                <w:szCs w:val="22"/>
              </w:rPr>
              <w:t>(</w:t>
            </w:r>
            <w:r w:rsidRPr="00F57C00">
              <w:rPr>
                <w:rFonts w:ascii="Arial" w:eastAsia="Arial" w:hAnsi="Arial" w:cs="Arial"/>
                <w:color w:val="000000"/>
                <w:sz w:val="22"/>
                <w:szCs w:val="22"/>
              </w:rPr>
              <w:t>izmantojot jaukta tipa mācīšan</w:t>
            </w:r>
            <w:r w:rsidR="00C94345">
              <w:rPr>
                <w:rFonts w:ascii="Arial" w:eastAsia="Arial" w:hAnsi="Arial" w:cs="Arial"/>
                <w:color w:val="000000"/>
                <w:sz w:val="22"/>
                <w:szCs w:val="22"/>
              </w:rPr>
              <w:t>o</w:t>
            </w:r>
            <w:r w:rsidRPr="00F57C00">
              <w:rPr>
                <w:rFonts w:ascii="Arial" w:eastAsia="Arial" w:hAnsi="Arial" w:cs="Arial"/>
                <w:color w:val="000000"/>
                <w:sz w:val="22"/>
                <w:szCs w:val="22"/>
              </w:rPr>
              <w:t>s, virtuālās realitātes iespējas, attālināt</w:t>
            </w:r>
            <w:r w:rsidR="00C94345">
              <w:rPr>
                <w:rFonts w:ascii="Arial" w:eastAsia="Arial" w:hAnsi="Arial" w:cs="Arial"/>
                <w:color w:val="000000"/>
                <w:sz w:val="22"/>
                <w:szCs w:val="22"/>
              </w:rPr>
              <w:t>u</w:t>
            </w:r>
            <w:r w:rsidRPr="00F57C00">
              <w:rPr>
                <w:rFonts w:ascii="Arial" w:eastAsia="Arial" w:hAnsi="Arial" w:cs="Arial"/>
                <w:color w:val="000000"/>
                <w:sz w:val="22"/>
                <w:szCs w:val="22"/>
              </w:rPr>
              <w:t xml:space="preserve"> mācīšan</w:t>
            </w:r>
            <w:r w:rsidR="00C94345">
              <w:rPr>
                <w:rFonts w:ascii="Arial" w:eastAsia="Arial" w:hAnsi="Arial" w:cs="Arial"/>
                <w:color w:val="000000"/>
                <w:sz w:val="22"/>
                <w:szCs w:val="22"/>
              </w:rPr>
              <w:t>o</w:t>
            </w:r>
            <w:r w:rsidRPr="00F57C00">
              <w:rPr>
                <w:rFonts w:ascii="Arial" w:eastAsia="Arial" w:hAnsi="Arial" w:cs="Arial"/>
                <w:color w:val="000000"/>
                <w:sz w:val="22"/>
                <w:szCs w:val="22"/>
              </w:rPr>
              <w:t>s, mācīšan</w:t>
            </w:r>
            <w:r w:rsidR="00C94345">
              <w:rPr>
                <w:rFonts w:ascii="Arial" w:eastAsia="Arial" w:hAnsi="Arial" w:cs="Arial"/>
                <w:color w:val="000000"/>
                <w:sz w:val="22"/>
                <w:szCs w:val="22"/>
              </w:rPr>
              <w:t>o</w:t>
            </w:r>
            <w:r w:rsidRPr="00F57C00">
              <w:rPr>
                <w:rFonts w:ascii="Arial" w:eastAsia="Arial" w:hAnsi="Arial" w:cs="Arial"/>
                <w:color w:val="000000"/>
                <w:sz w:val="22"/>
                <w:szCs w:val="22"/>
              </w:rPr>
              <w:t>s darba vietā u.</w:t>
            </w:r>
            <w:r w:rsidRPr="00F57C00">
              <w:rPr>
                <w:rFonts w:ascii="Arial" w:eastAsia="Arial" w:hAnsi="Arial" w:cs="Arial"/>
                <w:b/>
                <w:color w:val="000000"/>
                <w:sz w:val="22"/>
                <w:szCs w:val="22"/>
              </w:rPr>
              <w:t> </w:t>
            </w:r>
            <w:r w:rsidRPr="00F57C00">
              <w:rPr>
                <w:rFonts w:ascii="Arial" w:eastAsia="Arial" w:hAnsi="Arial" w:cs="Arial"/>
                <w:color w:val="000000"/>
                <w:sz w:val="22"/>
                <w:szCs w:val="22"/>
              </w:rPr>
              <w:t>c.).</w:t>
            </w:r>
          </w:p>
          <w:p w14:paraId="03A4E694" w14:textId="1AED3B97"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Ir elastīga sistēma izglītības turpināšanai</w:t>
            </w:r>
            <w:r w:rsidR="00A6680A">
              <w:rPr>
                <w:rFonts w:ascii="Arial" w:eastAsia="Arial" w:hAnsi="Arial" w:cs="Arial"/>
                <w:color w:val="000000"/>
                <w:sz w:val="22"/>
                <w:szCs w:val="22"/>
              </w:rPr>
              <w:t xml:space="preserve">  ‒</w:t>
            </w:r>
            <w:r w:rsidRPr="00F57C00">
              <w:rPr>
                <w:rFonts w:ascii="Arial" w:eastAsia="Arial" w:hAnsi="Arial" w:cs="Arial"/>
                <w:color w:val="000000"/>
                <w:sz w:val="22"/>
                <w:szCs w:val="22"/>
              </w:rPr>
              <w:t xml:space="preserve"> </w:t>
            </w:r>
            <w:r w:rsidR="00A6680A">
              <w:rPr>
                <w:rFonts w:ascii="Arial" w:eastAsia="Arial" w:hAnsi="Arial" w:cs="Arial"/>
                <w:color w:val="000000"/>
                <w:sz w:val="22"/>
                <w:szCs w:val="22"/>
              </w:rPr>
              <w:t>tiek ņemta vērā</w:t>
            </w:r>
            <w:r w:rsidR="00A6680A" w:rsidRPr="00F57C00">
              <w:rPr>
                <w:rFonts w:ascii="Arial" w:eastAsia="Arial" w:hAnsi="Arial" w:cs="Arial"/>
                <w:color w:val="000000"/>
                <w:sz w:val="22"/>
                <w:szCs w:val="22"/>
              </w:rPr>
              <w:t xml:space="preserve"> </w:t>
            </w:r>
            <w:r w:rsidRPr="00F57C00">
              <w:rPr>
                <w:rFonts w:ascii="Arial" w:eastAsia="Arial" w:hAnsi="Arial" w:cs="Arial"/>
                <w:color w:val="000000"/>
                <w:sz w:val="22"/>
                <w:szCs w:val="22"/>
              </w:rPr>
              <w:t>iepriekš iegūt</w:t>
            </w:r>
            <w:r w:rsidR="00A6680A">
              <w:rPr>
                <w:rFonts w:ascii="Arial" w:eastAsia="Arial" w:hAnsi="Arial" w:cs="Arial"/>
                <w:color w:val="000000"/>
                <w:sz w:val="22"/>
                <w:szCs w:val="22"/>
              </w:rPr>
              <w:t>ā</w:t>
            </w:r>
            <w:r w:rsidRPr="00F57C00">
              <w:rPr>
                <w:rFonts w:ascii="Arial" w:eastAsia="Arial" w:hAnsi="Arial" w:cs="Arial"/>
                <w:color w:val="000000"/>
                <w:sz w:val="22"/>
                <w:szCs w:val="22"/>
              </w:rPr>
              <w:t xml:space="preserve"> izglītīb</w:t>
            </w:r>
            <w:r w:rsidR="00A6680A">
              <w:rPr>
                <w:rFonts w:ascii="Arial" w:eastAsia="Arial" w:hAnsi="Arial" w:cs="Arial"/>
                <w:color w:val="000000"/>
                <w:sz w:val="22"/>
                <w:szCs w:val="22"/>
              </w:rPr>
              <w:t>a</w:t>
            </w:r>
            <w:r w:rsidRPr="00F57C00">
              <w:rPr>
                <w:rFonts w:ascii="Arial" w:eastAsia="Arial" w:hAnsi="Arial" w:cs="Arial"/>
                <w:color w:val="000000"/>
                <w:sz w:val="22"/>
                <w:szCs w:val="22"/>
              </w:rPr>
              <w:t xml:space="preserve"> un prasmes.</w:t>
            </w:r>
          </w:p>
          <w:p w14:paraId="03A4E695" w14:textId="0B87E8E9"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 xml:space="preserve">Ātri, ērti un viegli pieejams papildu zināšanu, prasmju </w:t>
            </w:r>
            <w:r w:rsidR="00345B7E" w:rsidRPr="00F57C00">
              <w:rPr>
                <w:rFonts w:ascii="Arial" w:eastAsia="Arial" w:hAnsi="Arial" w:cs="Arial"/>
                <w:color w:val="000000"/>
                <w:sz w:val="22"/>
                <w:szCs w:val="22"/>
              </w:rPr>
              <w:t>apg</w:t>
            </w:r>
            <w:r w:rsidR="00345B7E">
              <w:rPr>
                <w:rFonts w:ascii="Arial" w:eastAsia="Arial" w:hAnsi="Arial" w:cs="Arial"/>
                <w:color w:val="000000"/>
                <w:sz w:val="22"/>
                <w:szCs w:val="22"/>
              </w:rPr>
              <w:t>uvei un</w:t>
            </w:r>
            <w:r w:rsidRPr="00F57C00">
              <w:rPr>
                <w:rFonts w:ascii="Arial" w:eastAsia="Arial" w:hAnsi="Arial" w:cs="Arial"/>
                <w:color w:val="000000"/>
                <w:sz w:val="22"/>
                <w:szCs w:val="22"/>
              </w:rPr>
              <w:t xml:space="preserve"> </w:t>
            </w:r>
            <w:r w:rsidR="00345B7E">
              <w:rPr>
                <w:rFonts w:ascii="Arial" w:eastAsia="Arial" w:hAnsi="Arial" w:cs="Arial"/>
                <w:color w:val="000000"/>
                <w:sz w:val="22"/>
                <w:szCs w:val="22"/>
              </w:rPr>
              <w:t>pilnveidei</w:t>
            </w:r>
            <w:r w:rsidR="00345B7E" w:rsidRPr="00F57C00">
              <w:rPr>
                <w:rFonts w:ascii="Arial" w:eastAsia="Arial" w:hAnsi="Arial" w:cs="Arial"/>
                <w:color w:val="000000"/>
                <w:sz w:val="22"/>
                <w:szCs w:val="22"/>
              </w:rPr>
              <w:t xml:space="preserve"> </w:t>
            </w:r>
            <w:r w:rsidRPr="00F57C00">
              <w:rPr>
                <w:rFonts w:ascii="Arial" w:eastAsia="Arial" w:hAnsi="Arial" w:cs="Arial"/>
                <w:color w:val="000000"/>
                <w:sz w:val="22"/>
                <w:szCs w:val="22"/>
              </w:rPr>
              <w:t>(</w:t>
            </w:r>
            <w:r w:rsidR="00345B7E">
              <w:rPr>
                <w:rFonts w:ascii="Arial" w:eastAsia="Arial" w:hAnsi="Arial" w:cs="Arial"/>
                <w:color w:val="000000"/>
                <w:sz w:val="22"/>
                <w:szCs w:val="22"/>
              </w:rPr>
              <w:t>pēc moduļu sistēmas veidots pakalpojums</w:t>
            </w:r>
            <w:r w:rsidRPr="00F57C00">
              <w:rPr>
                <w:rFonts w:ascii="Arial" w:eastAsia="Arial" w:hAnsi="Arial" w:cs="Arial"/>
                <w:color w:val="000000"/>
                <w:sz w:val="22"/>
                <w:szCs w:val="22"/>
              </w:rPr>
              <w:t>).</w:t>
            </w:r>
          </w:p>
          <w:p w14:paraId="03A4E696" w14:textId="5EEBDFA5"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Pielāgots indivīda vajadzībām, spējām, prasmēm, iepriekšējai pieredzei.</w:t>
            </w:r>
          </w:p>
          <w:p w14:paraId="03A4E697" w14:textId="1B46BC7D"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Ir līdzvērtīgi pieejams indivīdam gan reģionālā, gan infrastruktūras, gan pakalpojuma kvalitātes un izmaksu ziņā.</w:t>
            </w:r>
          </w:p>
          <w:p w14:paraId="03A4E698" w14:textId="77777777" w:rsidR="007D2E67" w:rsidRPr="00F57C00" w:rsidRDefault="007D2E67" w:rsidP="00C31005">
            <w:pPr>
              <w:pBdr>
                <w:top w:val="nil"/>
                <w:left w:val="nil"/>
                <w:bottom w:val="nil"/>
                <w:right w:val="nil"/>
                <w:between w:val="nil"/>
              </w:pBdr>
              <w:tabs>
                <w:tab w:val="left" w:pos="567"/>
              </w:tabs>
              <w:ind w:left="720"/>
              <w:rPr>
                <w:rFonts w:ascii="Arial" w:eastAsia="Arial" w:hAnsi="Arial" w:cs="Arial"/>
                <w:sz w:val="22"/>
                <w:szCs w:val="22"/>
              </w:rPr>
            </w:pPr>
          </w:p>
        </w:tc>
      </w:tr>
      <w:tr w:rsidR="007D2E67" w14:paraId="03A4E6A7" w14:textId="77777777" w:rsidTr="00C31005">
        <w:tc>
          <w:tcPr>
            <w:tcW w:w="1709" w:type="dxa"/>
            <w:shd w:val="clear" w:color="auto" w:fill="E5DFEC"/>
          </w:tcPr>
          <w:p w14:paraId="03A4E69A" w14:textId="77777777" w:rsidR="007D2E67" w:rsidRPr="00F57C00" w:rsidRDefault="00243E80" w:rsidP="00C31005">
            <w:pPr>
              <w:pBdr>
                <w:top w:val="nil"/>
                <w:left w:val="nil"/>
                <w:bottom w:val="nil"/>
                <w:right w:val="nil"/>
                <w:between w:val="nil"/>
              </w:pBdr>
              <w:tabs>
                <w:tab w:val="left" w:pos="567"/>
              </w:tabs>
              <w:rPr>
                <w:rFonts w:ascii="Arial" w:eastAsia="Arial" w:hAnsi="Arial" w:cs="Arial"/>
                <w:b/>
                <w:color w:val="000000"/>
                <w:sz w:val="22"/>
                <w:szCs w:val="22"/>
              </w:rPr>
            </w:pPr>
            <w:r w:rsidRPr="00F57C00">
              <w:rPr>
                <w:rFonts w:ascii="Arial" w:eastAsia="Arial" w:hAnsi="Arial" w:cs="Arial"/>
                <w:b/>
                <w:color w:val="000000"/>
                <w:sz w:val="22"/>
                <w:szCs w:val="22"/>
              </w:rPr>
              <w:t>Izglītības sistēma</w:t>
            </w:r>
          </w:p>
        </w:tc>
        <w:tc>
          <w:tcPr>
            <w:tcW w:w="8221" w:type="dxa"/>
          </w:tcPr>
          <w:p w14:paraId="03A4E69B" w14:textId="676FA8CD" w:rsidR="007D2E67" w:rsidRPr="00F57C00" w:rsidRDefault="00B07111"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Pr>
                <w:rFonts w:ascii="Arial" w:eastAsia="Arial" w:hAnsi="Arial" w:cs="Arial"/>
                <w:color w:val="000000"/>
                <w:sz w:val="22"/>
                <w:szCs w:val="22"/>
              </w:rPr>
              <w:t>S</w:t>
            </w:r>
            <w:r w:rsidRPr="00F57C00">
              <w:rPr>
                <w:rFonts w:ascii="Arial" w:eastAsia="Arial" w:hAnsi="Arial" w:cs="Arial"/>
                <w:color w:val="000000"/>
                <w:sz w:val="22"/>
                <w:szCs w:val="22"/>
              </w:rPr>
              <w:t>pējīga</w:t>
            </w:r>
            <w:r>
              <w:rPr>
                <w:rFonts w:ascii="Arial" w:eastAsia="Arial" w:hAnsi="Arial" w:cs="Arial"/>
                <w:sz w:val="22"/>
                <w:szCs w:val="22"/>
              </w:rPr>
              <w:t xml:space="preserve"> </w:t>
            </w:r>
            <w:r w:rsidR="00EE22B2">
              <w:rPr>
                <w:rFonts w:ascii="Arial" w:eastAsia="Arial" w:hAnsi="Arial" w:cs="Arial"/>
                <w:sz w:val="22"/>
                <w:szCs w:val="22"/>
              </w:rPr>
              <w:t xml:space="preserve">pielāgoties </w:t>
            </w:r>
            <w:r>
              <w:rPr>
                <w:rFonts w:ascii="Arial" w:eastAsia="Arial" w:hAnsi="Arial" w:cs="Arial"/>
                <w:sz w:val="22"/>
                <w:szCs w:val="22"/>
              </w:rPr>
              <w:t>p</w:t>
            </w:r>
            <w:r w:rsidR="00243E80" w:rsidRPr="00F57C00">
              <w:rPr>
                <w:rFonts w:ascii="Arial" w:eastAsia="Arial" w:hAnsi="Arial" w:cs="Arial"/>
                <w:sz w:val="22"/>
                <w:szCs w:val="22"/>
              </w:rPr>
              <w:t xml:space="preserve">ārmaiņām, </w:t>
            </w:r>
            <w:r w:rsidR="00243E80" w:rsidRPr="00F57C00">
              <w:rPr>
                <w:rFonts w:ascii="Arial" w:eastAsia="Arial" w:hAnsi="Arial" w:cs="Arial"/>
                <w:color w:val="000000"/>
                <w:sz w:val="22"/>
                <w:szCs w:val="22"/>
              </w:rPr>
              <w:t>gatava proaktīvi reaģēt uz krīzēm, neparedzētām situācijām.</w:t>
            </w:r>
          </w:p>
          <w:p w14:paraId="03A4E69C" w14:textId="1BE7E625" w:rsidR="007D2E67" w:rsidRPr="00F57C00" w:rsidRDefault="00EE22B2"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Pr>
                <w:rFonts w:ascii="Arial" w:eastAsia="Arial" w:hAnsi="Arial" w:cs="Arial"/>
                <w:sz w:val="22"/>
                <w:szCs w:val="22"/>
              </w:rPr>
              <w:t>E</w:t>
            </w:r>
            <w:r w:rsidR="00243E80" w:rsidRPr="00F57C00">
              <w:rPr>
                <w:rFonts w:ascii="Arial" w:eastAsia="Arial" w:hAnsi="Arial" w:cs="Arial"/>
                <w:sz w:val="22"/>
                <w:szCs w:val="22"/>
              </w:rPr>
              <w:t>lastīga, vienmēr piedāvā risinājumus pārejai uz augstāku un/vai līdzvērtīgu izglītības</w:t>
            </w:r>
            <w:r>
              <w:rPr>
                <w:rFonts w:ascii="Arial" w:eastAsia="Arial" w:hAnsi="Arial" w:cs="Arial"/>
                <w:sz w:val="22"/>
                <w:szCs w:val="22"/>
              </w:rPr>
              <w:t xml:space="preserve"> kvalitātes</w:t>
            </w:r>
            <w:r w:rsidR="00243E80" w:rsidRPr="00F57C00">
              <w:rPr>
                <w:rFonts w:ascii="Arial" w:eastAsia="Arial" w:hAnsi="Arial" w:cs="Arial"/>
                <w:sz w:val="22"/>
                <w:szCs w:val="22"/>
              </w:rPr>
              <w:t xml:space="preserve"> līmeni.</w:t>
            </w:r>
          </w:p>
          <w:p w14:paraId="03A4E69D" w14:textId="61B1B954"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Tiek īstenota</w:t>
            </w:r>
            <w:r w:rsidR="00EE22B2">
              <w:rPr>
                <w:rFonts w:ascii="Arial" w:eastAsia="Arial" w:hAnsi="Arial" w:cs="Arial"/>
                <w:color w:val="000000"/>
                <w:sz w:val="22"/>
                <w:szCs w:val="22"/>
              </w:rPr>
              <w:t>s</w:t>
            </w:r>
            <w:r w:rsidRPr="00F57C00">
              <w:rPr>
                <w:rFonts w:ascii="Arial" w:eastAsia="Arial" w:hAnsi="Arial" w:cs="Arial"/>
                <w:color w:val="000000"/>
                <w:sz w:val="22"/>
                <w:szCs w:val="22"/>
              </w:rPr>
              <w:t xml:space="preserve"> stratēģiska</w:t>
            </w:r>
            <w:r w:rsidR="00EE22B2">
              <w:rPr>
                <w:rFonts w:ascii="Arial" w:eastAsia="Arial" w:hAnsi="Arial" w:cs="Arial"/>
                <w:color w:val="000000"/>
                <w:sz w:val="22"/>
                <w:szCs w:val="22"/>
              </w:rPr>
              <w:t>s</w:t>
            </w:r>
            <w:r w:rsidRPr="00F57C00">
              <w:rPr>
                <w:rFonts w:ascii="Arial" w:eastAsia="Arial" w:hAnsi="Arial" w:cs="Arial"/>
                <w:color w:val="000000"/>
                <w:sz w:val="22"/>
                <w:szCs w:val="22"/>
              </w:rPr>
              <w:t>, ilgtermiņa pieeja</w:t>
            </w:r>
            <w:r w:rsidR="00EE22B2">
              <w:rPr>
                <w:rFonts w:ascii="Arial" w:eastAsia="Arial" w:hAnsi="Arial" w:cs="Arial"/>
                <w:color w:val="000000"/>
                <w:sz w:val="22"/>
                <w:szCs w:val="22"/>
              </w:rPr>
              <w:t>s attīstības plānošanā, īstenošanā.</w:t>
            </w:r>
          </w:p>
          <w:p w14:paraId="03A4E69E" w14:textId="4FC3832F"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 xml:space="preserve">Regulāri un mērķtiecīgi tiek vērtēta sistēmas </w:t>
            </w:r>
            <w:r w:rsidR="00395881">
              <w:rPr>
                <w:rFonts w:ascii="Arial" w:eastAsia="Arial" w:hAnsi="Arial" w:cs="Arial"/>
                <w:color w:val="000000"/>
                <w:sz w:val="22"/>
                <w:szCs w:val="22"/>
              </w:rPr>
              <w:t>darbība, izmantojot liela apjoma datu analīzi.</w:t>
            </w:r>
          </w:p>
          <w:p w14:paraId="03A4E69F" w14:textId="1A8C722D" w:rsidR="007D2E67" w:rsidRPr="00F57C00" w:rsidRDefault="00395881"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Pr>
                <w:rFonts w:ascii="Arial" w:eastAsia="Arial" w:hAnsi="Arial" w:cs="Arial"/>
                <w:color w:val="000000"/>
                <w:sz w:val="22"/>
                <w:szCs w:val="22"/>
              </w:rPr>
              <w:t xml:space="preserve">Īpaša </w:t>
            </w:r>
            <w:r w:rsidR="00243E80" w:rsidRPr="00F57C00">
              <w:rPr>
                <w:rFonts w:ascii="Arial" w:eastAsia="Arial" w:hAnsi="Arial" w:cs="Arial"/>
                <w:color w:val="000000"/>
                <w:sz w:val="22"/>
                <w:szCs w:val="22"/>
              </w:rPr>
              <w:t>uzmanība tiek pievērsta izglītības kvalitātes monitoringam un izglītības kvalitātes vadībai, iesaistot dažādas ieinteresētās puses un stiprinot izglītības iestāžu dibinātāju līdzatbildību.</w:t>
            </w:r>
          </w:p>
          <w:p w14:paraId="03A4E6A0" w14:textId="1904E27F"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 xml:space="preserve">Ir </w:t>
            </w:r>
            <w:r w:rsidR="00395881">
              <w:rPr>
                <w:rFonts w:ascii="Arial" w:eastAsia="Arial" w:hAnsi="Arial" w:cs="Arial"/>
                <w:color w:val="000000"/>
                <w:sz w:val="22"/>
                <w:szCs w:val="22"/>
              </w:rPr>
              <w:t>labi organizēta</w:t>
            </w:r>
            <w:r w:rsidR="00395881" w:rsidRPr="00F57C00">
              <w:rPr>
                <w:rFonts w:ascii="Arial" w:eastAsia="Arial" w:hAnsi="Arial" w:cs="Arial"/>
                <w:color w:val="000000"/>
                <w:sz w:val="22"/>
                <w:szCs w:val="22"/>
              </w:rPr>
              <w:t xml:space="preserve"> </w:t>
            </w:r>
            <w:r w:rsidRPr="00F57C00">
              <w:rPr>
                <w:rFonts w:ascii="Arial" w:eastAsia="Arial" w:hAnsi="Arial" w:cs="Arial"/>
                <w:color w:val="000000"/>
                <w:sz w:val="22"/>
                <w:szCs w:val="22"/>
              </w:rPr>
              <w:t xml:space="preserve">pārvaldība un </w:t>
            </w:r>
            <w:r w:rsidR="00395881">
              <w:rPr>
                <w:rFonts w:ascii="Arial" w:eastAsia="Arial" w:hAnsi="Arial" w:cs="Arial"/>
                <w:color w:val="000000"/>
                <w:sz w:val="22"/>
                <w:szCs w:val="22"/>
              </w:rPr>
              <w:t>kompetenta</w:t>
            </w:r>
            <w:r w:rsidR="00395881" w:rsidRPr="00F57C00">
              <w:rPr>
                <w:rFonts w:ascii="Arial" w:eastAsia="Arial" w:hAnsi="Arial" w:cs="Arial"/>
                <w:color w:val="000000"/>
                <w:sz w:val="22"/>
                <w:szCs w:val="22"/>
              </w:rPr>
              <w:t xml:space="preserve"> </w:t>
            </w:r>
            <w:r w:rsidRPr="00F57C00">
              <w:rPr>
                <w:rFonts w:ascii="Arial" w:eastAsia="Arial" w:hAnsi="Arial" w:cs="Arial"/>
                <w:color w:val="000000"/>
                <w:sz w:val="22"/>
                <w:szCs w:val="22"/>
              </w:rPr>
              <w:t>vadība.</w:t>
            </w:r>
          </w:p>
          <w:p w14:paraId="03A4E6A1" w14:textId="6B71D3D0"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 xml:space="preserve">Izglītības politikas risinājumi tiek balstīti </w:t>
            </w:r>
            <w:r w:rsidR="00CD1E19">
              <w:rPr>
                <w:rFonts w:ascii="Arial" w:eastAsia="Arial" w:hAnsi="Arial" w:cs="Arial"/>
                <w:color w:val="000000"/>
                <w:sz w:val="22"/>
                <w:szCs w:val="22"/>
              </w:rPr>
              <w:t xml:space="preserve">datu analīzē un </w:t>
            </w:r>
            <w:r w:rsidRPr="00F57C00">
              <w:rPr>
                <w:rFonts w:ascii="Arial" w:eastAsia="Arial" w:hAnsi="Arial" w:cs="Arial"/>
                <w:color w:val="000000"/>
                <w:sz w:val="22"/>
                <w:szCs w:val="22"/>
              </w:rPr>
              <w:t>pētniecībā</w:t>
            </w:r>
            <w:r w:rsidR="00CD1E19">
              <w:rPr>
                <w:rFonts w:ascii="Arial" w:eastAsia="Arial" w:hAnsi="Arial" w:cs="Arial"/>
                <w:color w:val="000000"/>
                <w:sz w:val="22"/>
                <w:szCs w:val="22"/>
              </w:rPr>
              <w:t>.</w:t>
            </w:r>
          </w:p>
          <w:p w14:paraId="03A4E6A2" w14:textId="77777777"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Izglītības politika ir orientēta uz lietotāju.</w:t>
            </w:r>
          </w:p>
          <w:p w14:paraId="03A4E6A3" w14:textId="1CCE81CD"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 xml:space="preserve">Sadarbojoties ieinteresētajām pusēm, tiek </w:t>
            </w:r>
            <w:r w:rsidR="00CD1E19" w:rsidRPr="00F57C00">
              <w:rPr>
                <w:rFonts w:ascii="Arial" w:eastAsia="Arial" w:hAnsi="Arial" w:cs="Arial"/>
                <w:color w:val="000000"/>
                <w:sz w:val="22"/>
                <w:szCs w:val="22"/>
              </w:rPr>
              <w:t>izmēģināt</w:t>
            </w:r>
            <w:r w:rsidR="00CD1E19">
              <w:rPr>
                <w:rFonts w:ascii="Arial" w:eastAsia="Arial" w:hAnsi="Arial" w:cs="Arial"/>
                <w:color w:val="000000"/>
                <w:sz w:val="22"/>
                <w:szCs w:val="22"/>
              </w:rPr>
              <w:t>i</w:t>
            </w:r>
            <w:r w:rsidR="00CD1E19" w:rsidRPr="00F57C00">
              <w:rPr>
                <w:rFonts w:ascii="Arial" w:eastAsia="Arial" w:hAnsi="Arial" w:cs="Arial"/>
                <w:color w:val="000000"/>
                <w:sz w:val="22"/>
                <w:szCs w:val="22"/>
              </w:rPr>
              <w:t xml:space="preserve"> </w:t>
            </w:r>
            <w:r w:rsidRPr="00F57C00">
              <w:rPr>
                <w:rFonts w:ascii="Arial" w:eastAsia="Arial" w:hAnsi="Arial" w:cs="Arial"/>
                <w:color w:val="000000"/>
                <w:sz w:val="22"/>
                <w:szCs w:val="22"/>
              </w:rPr>
              <w:t xml:space="preserve">izglītības politikas </w:t>
            </w:r>
            <w:r w:rsidR="00CD1E19" w:rsidRPr="00F57C00">
              <w:rPr>
                <w:rFonts w:ascii="Arial" w:eastAsia="Arial" w:hAnsi="Arial" w:cs="Arial"/>
                <w:color w:val="000000"/>
                <w:sz w:val="22"/>
                <w:szCs w:val="22"/>
              </w:rPr>
              <w:t>alternatīv</w:t>
            </w:r>
            <w:r w:rsidR="00CD1E19">
              <w:rPr>
                <w:rFonts w:ascii="Arial" w:eastAsia="Arial" w:hAnsi="Arial" w:cs="Arial"/>
                <w:color w:val="000000"/>
                <w:sz w:val="22"/>
                <w:szCs w:val="22"/>
              </w:rPr>
              <w:t>i risinājumi</w:t>
            </w:r>
            <w:r w:rsidRPr="00F57C00">
              <w:rPr>
                <w:rFonts w:ascii="Arial" w:eastAsia="Arial" w:hAnsi="Arial" w:cs="Arial"/>
                <w:color w:val="000000"/>
                <w:sz w:val="22"/>
                <w:szCs w:val="22"/>
              </w:rPr>
              <w:t xml:space="preserve">, </w:t>
            </w:r>
            <w:r w:rsidR="00CD1E19">
              <w:rPr>
                <w:rFonts w:ascii="Arial" w:eastAsia="Arial" w:hAnsi="Arial" w:cs="Arial"/>
                <w:color w:val="000000"/>
                <w:sz w:val="22"/>
                <w:szCs w:val="22"/>
              </w:rPr>
              <w:t xml:space="preserve">īstenoti </w:t>
            </w:r>
            <w:r w:rsidRPr="00F57C00">
              <w:rPr>
                <w:rFonts w:ascii="Arial" w:eastAsia="Arial" w:hAnsi="Arial" w:cs="Arial"/>
                <w:color w:val="000000"/>
                <w:sz w:val="22"/>
                <w:szCs w:val="22"/>
              </w:rPr>
              <w:t>eksperiment</w:t>
            </w:r>
            <w:r w:rsidR="00CD1E19">
              <w:rPr>
                <w:rFonts w:ascii="Arial" w:eastAsia="Arial" w:hAnsi="Arial" w:cs="Arial"/>
                <w:color w:val="000000"/>
                <w:sz w:val="22"/>
                <w:szCs w:val="22"/>
              </w:rPr>
              <w:t>i</w:t>
            </w:r>
            <w:r w:rsidRPr="00F57C00">
              <w:rPr>
                <w:rFonts w:ascii="Arial" w:eastAsia="Arial" w:hAnsi="Arial" w:cs="Arial"/>
                <w:color w:val="000000"/>
                <w:sz w:val="22"/>
                <w:szCs w:val="22"/>
              </w:rPr>
              <w:t xml:space="preserve">, izvērtētas </w:t>
            </w:r>
            <w:r w:rsidR="00CD1E19" w:rsidRPr="00F57C00">
              <w:rPr>
                <w:rFonts w:ascii="Arial" w:eastAsia="Arial" w:hAnsi="Arial" w:cs="Arial"/>
                <w:color w:val="000000"/>
                <w:sz w:val="22"/>
                <w:szCs w:val="22"/>
              </w:rPr>
              <w:t>i</w:t>
            </w:r>
            <w:r w:rsidR="00CD1E19">
              <w:rPr>
                <w:rFonts w:ascii="Arial" w:eastAsia="Arial" w:hAnsi="Arial" w:cs="Arial"/>
                <w:color w:val="000000"/>
                <w:sz w:val="22"/>
                <w:szCs w:val="22"/>
              </w:rPr>
              <w:t>etekmes</w:t>
            </w:r>
            <w:r w:rsidR="00CD1E19" w:rsidRPr="00F57C00">
              <w:rPr>
                <w:rFonts w:ascii="Arial" w:eastAsia="Arial" w:hAnsi="Arial" w:cs="Arial"/>
                <w:color w:val="000000"/>
                <w:sz w:val="22"/>
                <w:szCs w:val="22"/>
              </w:rPr>
              <w:t xml:space="preserve"> </w:t>
            </w:r>
            <w:r w:rsidRPr="00F57C00">
              <w:rPr>
                <w:rFonts w:ascii="Arial" w:eastAsia="Arial" w:hAnsi="Arial" w:cs="Arial"/>
                <w:color w:val="000000"/>
                <w:sz w:val="22"/>
                <w:szCs w:val="22"/>
              </w:rPr>
              <w:t>un noteikti efektīvi sistēmiski risinājumi.</w:t>
            </w:r>
          </w:p>
          <w:p w14:paraId="03A4E6A4" w14:textId="2A153E33" w:rsidR="007D2E67" w:rsidRPr="00F57C00" w:rsidRDefault="00243E80" w:rsidP="00C31005">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Tiek ieguldīts ilgtermiņa izglītības sistēmas risinājumos un reformās.</w:t>
            </w:r>
          </w:p>
          <w:p w14:paraId="03A4E6A6" w14:textId="4354C5AE" w:rsidR="007D2E67" w:rsidRPr="00F57C00" w:rsidRDefault="00243E80" w:rsidP="008E355C">
            <w:pPr>
              <w:numPr>
                <w:ilvl w:val="0"/>
                <w:numId w:val="16"/>
              </w:numPr>
              <w:pBdr>
                <w:top w:val="nil"/>
                <w:left w:val="nil"/>
                <w:bottom w:val="nil"/>
                <w:right w:val="nil"/>
                <w:between w:val="nil"/>
              </w:pBdr>
              <w:tabs>
                <w:tab w:val="left" w:pos="567"/>
              </w:tabs>
              <w:ind w:left="318" w:hanging="284"/>
              <w:rPr>
                <w:rFonts w:ascii="Arial" w:eastAsia="Arial" w:hAnsi="Arial" w:cs="Arial"/>
                <w:color w:val="000000"/>
                <w:sz w:val="22"/>
                <w:szCs w:val="22"/>
              </w:rPr>
            </w:pPr>
            <w:r w:rsidRPr="00F57C00">
              <w:rPr>
                <w:rFonts w:ascii="Arial" w:eastAsia="Arial" w:hAnsi="Arial" w:cs="Arial"/>
                <w:color w:val="000000"/>
                <w:sz w:val="22"/>
                <w:szCs w:val="22"/>
              </w:rPr>
              <w:t xml:space="preserve">Ir </w:t>
            </w:r>
            <w:r w:rsidR="00CD1E19">
              <w:rPr>
                <w:rFonts w:ascii="Arial" w:eastAsia="Arial" w:hAnsi="Arial" w:cs="Arial"/>
                <w:color w:val="000000"/>
                <w:sz w:val="22"/>
                <w:szCs w:val="22"/>
              </w:rPr>
              <w:t xml:space="preserve">izveidota </w:t>
            </w:r>
            <w:r w:rsidRPr="00F57C00">
              <w:rPr>
                <w:rFonts w:ascii="Arial" w:eastAsia="Arial" w:hAnsi="Arial" w:cs="Arial"/>
                <w:color w:val="000000"/>
                <w:sz w:val="22"/>
                <w:szCs w:val="22"/>
              </w:rPr>
              <w:t xml:space="preserve">pārraudzības sistēma, kas </w:t>
            </w:r>
            <w:r w:rsidR="00CD1E19">
              <w:rPr>
                <w:rFonts w:ascii="Arial" w:eastAsia="Arial" w:hAnsi="Arial" w:cs="Arial"/>
                <w:color w:val="000000"/>
                <w:sz w:val="22"/>
                <w:szCs w:val="22"/>
              </w:rPr>
              <w:t xml:space="preserve">paredz </w:t>
            </w:r>
            <w:r w:rsidRPr="00F57C00">
              <w:rPr>
                <w:rFonts w:ascii="Arial" w:eastAsia="Arial" w:hAnsi="Arial" w:cs="Arial"/>
                <w:color w:val="000000"/>
                <w:sz w:val="22"/>
                <w:szCs w:val="22"/>
              </w:rPr>
              <w:t>vērtē</w:t>
            </w:r>
            <w:r w:rsidR="00CD1E19">
              <w:rPr>
                <w:rFonts w:ascii="Arial" w:eastAsia="Arial" w:hAnsi="Arial" w:cs="Arial"/>
                <w:color w:val="000000"/>
                <w:sz w:val="22"/>
                <w:szCs w:val="22"/>
              </w:rPr>
              <w:t>t</w:t>
            </w:r>
            <w:r w:rsidRPr="00F57C00">
              <w:rPr>
                <w:rFonts w:ascii="Arial" w:eastAsia="Arial" w:hAnsi="Arial" w:cs="Arial"/>
                <w:color w:val="000000"/>
                <w:sz w:val="22"/>
                <w:szCs w:val="22"/>
              </w:rPr>
              <w:t xml:space="preserve"> </w:t>
            </w:r>
            <w:r w:rsidR="00CD1E19">
              <w:rPr>
                <w:rFonts w:ascii="Arial" w:eastAsia="Arial" w:hAnsi="Arial" w:cs="Arial"/>
                <w:color w:val="000000"/>
                <w:sz w:val="22"/>
                <w:szCs w:val="22"/>
              </w:rPr>
              <w:t xml:space="preserve">institūciju un to </w:t>
            </w:r>
            <w:r w:rsidRPr="00F57C00">
              <w:rPr>
                <w:rFonts w:ascii="Arial" w:eastAsia="Arial" w:hAnsi="Arial" w:cs="Arial"/>
                <w:color w:val="000000"/>
                <w:sz w:val="22"/>
                <w:szCs w:val="22"/>
              </w:rPr>
              <w:t>darbības kvalitāti</w:t>
            </w:r>
            <w:r w:rsidR="00CD1E19" w:rsidRPr="00F57C00">
              <w:rPr>
                <w:rFonts w:ascii="Arial" w:eastAsia="Arial" w:hAnsi="Arial" w:cs="Arial"/>
                <w:color w:val="000000"/>
                <w:sz w:val="22"/>
                <w:szCs w:val="22"/>
              </w:rPr>
              <w:t xml:space="preserve"> un </w:t>
            </w:r>
            <w:r w:rsidR="00CD1E19">
              <w:rPr>
                <w:rFonts w:ascii="Arial" w:eastAsia="Arial" w:hAnsi="Arial" w:cs="Arial"/>
                <w:color w:val="000000"/>
                <w:sz w:val="22"/>
                <w:szCs w:val="22"/>
              </w:rPr>
              <w:t xml:space="preserve">piedāvā </w:t>
            </w:r>
            <w:r w:rsidR="00CD1E19" w:rsidRPr="00F57C00">
              <w:rPr>
                <w:rFonts w:ascii="Arial" w:eastAsia="Arial" w:hAnsi="Arial" w:cs="Arial"/>
                <w:color w:val="000000"/>
                <w:sz w:val="22"/>
                <w:szCs w:val="22"/>
              </w:rPr>
              <w:t>atbalst</w:t>
            </w:r>
            <w:r w:rsidR="00077AD2">
              <w:rPr>
                <w:rFonts w:ascii="Arial" w:eastAsia="Arial" w:hAnsi="Arial" w:cs="Arial"/>
                <w:color w:val="000000"/>
                <w:sz w:val="22"/>
                <w:szCs w:val="22"/>
              </w:rPr>
              <w:t>u pilnveidei.</w:t>
            </w:r>
          </w:p>
        </w:tc>
      </w:tr>
    </w:tbl>
    <w:p w14:paraId="03A4E6A9" w14:textId="292E2222" w:rsidR="007D2E67" w:rsidRDefault="00243E80" w:rsidP="00C31005">
      <w:pPr>
        <w:pBdr>
          <w:top w:val="nil"/>
          <w:left w:val="nil"/>
          <w:bottom w:val="nil"/>
          <w:right w:val="nil"/>
          <w:between w:val="nil"/>
        </w:pBdr>
        <w:shd w:val="clear" w:color="auto" w:fill="E5DFEC"/>
        <w:tabs>
          <w:tab w:val="left" w:pos="567"/>
        </w:tabs>
        <w:spacing w:after="0" w:line="240" w:lineRule="auto"/>
        <w:ind w:left="720" w:hanging="720"/>
        <w:rPr>
          <w:rFonts w:ascii="Arial" w:eastAsia="Arial" w:hAnsi="Arial" w:cs="Arial"/>
          <w:b/>
          <w:smallCaps/>
          <w:color w:val="000000"/>
        </w:rPr>
      </w:pPr>
      <w:r>
        <w:rPr>
          <w:rFonts w:ascii="Arial" w:eastAsia="Arial" w:hAnsi="Arial" w:cs="Arial"/>
          <w:b/>
          <w:smallCaps/>
          <w:color w:val="000000"/>
        </w:rPr>
        <w:lastRenderedPageBreak/>
        <w:t>4.</w:t>
      </w:r>
      <w:r w:rsidR="0029650F">
        <w:rPr>
          <w:rFonts w:ascii="Arial" w:eastAsia="Arial" w:hAnsi="Arial" w:cs="Arial"/>
          <w:b/>
          <w:smallCaps/>
          <w:color w:val="000000"/>
        </w:rPr>
        <w:t xml:space="preserve"> </w:t>
      </w:r>
      <w:r>
        <w:rPr>
          <w:rFonts w:ascii="Arial" w:eastAsia="Arial" w:hAnsi="Arial" w:cs="Arial"/>
          <w:b/>
          <w:smallCaps/>
          <w:color w:val="000000"/>
        </w:rPr>
        <w:t xml:space="preserve">ESOŠĀS SITUĀCIJAS </w:t>
      </w:r>
      <w:r w:rsidRPr="004D29F1">
        <w:rPr>
          <w:rFonts w:ascii="Arial" w:eastAsia="Arial" w:hAnsi="Arial" w:cs="Arial"/>
          <w:b/>
          <w:smallCaps/>
          <w:color w:val="000000"/>
        </w:rPr>
        <w:t>UN BŪTISKĀKO IZAICINĀJUMU</w:t>
      </w:r>
      <w:r>
        <w:rPr>
          <w:rFonts w:ascii="Arial" w:eastAsia="Arial" w:hAnsi="Arial" w:cs="Arial"/>
          <w:b/>
          <w:smallCaps/>
          <w:color w:val="000000"/>
        </w:rPr>
        <w:t xml:space="preserve"> RAKSTUROJUMS</w:t>
      </w:r>
    </w:p>
    <w:p w14:paraId="03A4E6AA" w14:textId="77777777" w:rsidR="007D2E67" w:rsidRDefault="007D2E67" w:rsidP="00C31005">
      <w:pPr>
        <w:pBdr>
          <w:top w:val="nil"/>
          <w:left w:val="nil"/>
          <w:bottom w:val="nil"/>
          <w:right w:val="nil"/>
          <w:between w:val="nil"/>
        </w:pBdr>
        <w:tabs>
          <w:tab w:val="left" w:pos="567"/>
        </w:tabs>
        <w:spacing w:after="0" w:line="240" w:lineRule="auto"/>
        <w:rPr>
          <w:rFonts w:ascii="Arial" w:eastAsia="Arial" w:hAnsi="Arial" w:cs="Arial"/>
          <w:color w:val="000000"/>
        </w:rPr>
      </w:pPr>
    </w:p>
    <w:p w14:paraId="03A4E6AB" w14:textId="27A908DF" w:rsidR="007D2E67" w:rsidRDefault="00243E80" w:rsidP="00C31005">
      <w:pPr>
        <w:pBdr>
          <w:top w:val="nil"/>
          <w:left w:val="nil"/>
          <w:bottom w:val="nil"/>
          <w:right w:val="nil"/>
          <w:between w:val="nil"/>
        </w:pBdr>
        <w:tabs>
          <w:tab w:val="left" w:pos="567"/>
        </w:tabs>
        <w:spacing w:after="0" w:line="240" w:lineRule="auto"/>
        <w:ind w:firstLine="709"/>
        <w:jc w:val="both"/>
        <w:rPr>
          <w:rFonts w:ascii="Arial" w:eastAsia="Arial" w:hAnsi="Arial" w:cs="Arial"/>
          <w:color w:val="000000"/>
        </w:rPr>
      </w:pPr>
      <w:r>
        <w:rPr>
          <w:rFonts w:ascii="Arial" w:eastAsia="Arial" w:hAnsi="Arial" w:cs="Arial"/>
          <w:color w:val="000000"/>
        </w:rPr>
        <w:t xml:space="preserve">Izvirzot galvenos </w:t>
      </w:r>
      <w:r w:rsidR="00BB0BE9">
        <w:rPr>
          <w:rFonts w:ascii="Arial" w:eastAsia="Arial" w:hAnsi="Arial" w:cs="Arial"/>
          <w:color w:val="000000"/>
        </w:rPr>
        <w:t>2021.–2027.</w:t>
      </w:r>
      <w:r w:rsidR="00BB0BE9">
        <w:rPr>
          <w:rFonts w:ascii="Arial" w:eastAsia="Arial" w:hAnsi="Arial" w:cs="Arial"/>
          <w:b/>
          <w:color w:val="000000"/>
        </w:rPr>
        <w:t> </w:t>
      </w:r>
      <w:r w:rsidR="00BB0BE9">
        <w:rPr>
          <w:rFonts w:ascii="Arial" w:eastAsia="Arial" w:hAnsi="Arial" w:cs="Arial"/>
          <w:color w:val="000000"/>
        </w:rPr>
        <w:t xml:space="preserve">gadā </w:t>
      </w:r>
      <w:r>
        <w:rPr>
          <w:rFonts w:ascii="Arial" w:eastAsia="Arial" w:hAnsi="Arial" w:cs="Arial"/>
          <w:color w:val="000000"/>
        </w:rPr>
        <w:t>risināmos izglītības attīstības jautājumus, izvērtēta  pašreizēj</w:t>
      </w:r>
      <w:r w:rsidR="00BB0BE9">
        <w:rPr>
          <w:rFonts w:ascii="Arial" w:eastAsia="Arial" w:hAnsi="Arial" w:cs="Arial"/>
          <w:color w:val="000000"/>
        </w:rPr>
        <w:t>o</w:t>
      </w:r>
      <w:r>
        <w:rPr>
          <w:rFonts w:ascii="Arial" w:eastAsia="Arial" w:hAnsi="Arial" w:cs="Arial"/>
          <w:color w:val="000000"/>
        </w:rPr>
        <w:t xml:space="preserve"> Latvijas izglītības situācij</w:t>
      </w:r>
      <w:r w:rsidR="00BB0BE9">
        <w:rPr>
          <w:rFonts w:ascii="Arial" w:eastAsia="Arial" w:hAnsi="Arial" w:cs="Arial"/>
          <w:color w:val="000000"/>
        </w:rPr>
        <w:t>u raksturojošā</w:t>
      </w:r>
      <w:r w:rsidR="00603DE0" w:rsidRPr="00603DE0">
        <w:rPr>
          <w:rFonts w:ascii="Arial" w:eastAsia="Arial" w:hAnsi="Arial" w:cs="Arial"/>
          <w:color w:val="000000"/>
        </w:rPr>
        <w:t xml:space="preserve"> </w:t>
      </w:r>
      <w:r w:rsidR="00603DE0">
        <w:rPr>
          <w:rFonts w:ascii="Arial" w:eastAsia="Arial" w:hAnsi="Arial" w:cs="Arial"/>
          <w:color w:val="000000"/>
        </w:rPr>
        <w:t>statistiskā informācija</w:t>
      </w:r>
      <w:r>
        <w:rPr>
          <w:rFonts w:ascii="Arial" w:eastAsia="Arial" w:hAnsi="Arial" w:cs="Arial"/>
          <w:color w:val="000000"/>
        </w:rPr>
        <w:t xml:space="preserve">, </w:t>
      </w:r>
      <w:r w:rsidR="00603DE0">
        <w:rPr>
          <w:rFonts w:ascii="Arial" w:eastAsia="Arial" w:hAnsi="Arial" w:cs="Arial"/>
          <w:color w:val="000000"/>
        </w:rPr>
        <w:t xml:space="preserve">aplūkoti </w:t>
      </w:r>
      <w:r>
        <w:rPr>
          <w:rFonts w:ascii="Arial" w:eastAsia="Arial" w:hAnsi="Arial" w:cs="Arial"/>
          <w:color w:val="000000"/>
        </w:rPr>
        <w:t>nacionāla mēroga pētījumi un novērtējumi, piemēram, IAP 2014.–2020.</w:t>
      </w:r>
      <w:r>
        <w:rPr>
          <w:rFonts w:ascii="Arial" w:eastAsia="Arial" w:hAnsi="Arial" w:cs="Arial"/>
          <w:b/>
          <w:color w:val="000000"/>
        </w:rPr>
        <w:t> </w:t>
      </w:r>
      <w:r>
        <w:rPr>
          <w:rFonts w:ascii="Arial" w:eastAsia="Arial" w:hAnsi="Arial" w:cs="Arial"/>
          <w:color w:val="000000"/>
        </w:rPr>
        <w:t>gadam īstenošanas starpposma novērtējums</w:t>
      </w:r>
      <w:r>
        <w:rPr>
          <w:rFonts w:ascii="Arial" w:eastAsia="Arial" w:hAnsi="Arial" w:cs="Arial"/>
          <w:color w:val="000000"/>
          <w:vertAlign w:val="superscript"/>
        </w:rPr>
        <w:footnoteReference w:id="20"/>
      </w:r>
      <w:r>
        <w:rPr>
          <w:rFonts w:ascii="Arial" w:eastAsia="Arial" w:hAnsi="Arial" w:cs="Arial"/>
          <w:color w:val="000000"/>
        </w:rPr>
        <w:t xml:space="preserve">, starptautiskas rekomendācijas, kas ietvertas </w:t>
      </w:r>
      <w:r w:rsidR="003122A3">
        <w:rPr>
          <w:rFonts w:ascii="Arial" w:eastAsia="Arial" w:hAnsi="Arial" w:cs="Arial"/>
          <w:color w:val="000000"/>
        </w:rPr>
        <w:t>“</w:t>
      </w:r>
      <w:r w:rsidRPr="003122A3">
        <w:rPr>
          <w:rFonts w:ascii="Arial" w:eastAsia="Arial" w:hAnsi="Arial" w:cs="Arial"/>
          <w:i/>
          <w:color w:val="000000"/>
        </w:rPr>
        <w:t>OECD</w:t>
      </w:r>
      <w:r>
        <w:rPr>
          <w:rFonts w:ascii="Arial" w:eastAsia="Arial" w:hAnsi="Arial" w:cs="Arial"/>
          <w:color w:val="000000"/>
        </w:rPr>
        <w:t xml:space="preserve"> Latvijas </w:t>
      </w:r>
      <w:r w:rsidR="003122A3">
        <w:rPr>
          <w:rFonts w:ascii="Arial" w:eastAsia="Arial" w:hAnsi="Arial" w:cs="Arial"/>
          <w:color w:val="000000"/>
        </w:rPr>
        <w:t>P</w:t>
      </w:r>
      <w:r>
        <w:rPr>
          <w:rFonts w:ascii="Arial" w:eastAsia="Arial" w:hAnsi="Arial" w:cs="Arial"/>
          <w:color w:val="000000"/>
        </w:rPr>
        <w:t>rasmju stratēģijā</w:t>
      </w:r>
      <w:r w:rsidR="00603DE0">
        <w:rPr>
          <w:rFonts w:ascii="Arial" w:eastAsia="Arial" w:hAnsi="Arial" w:cs="Arial"/>
          <w:color w:val="000000"/>
        </w:rPr>
        <w:t>”</w:t>
      </w:r>
      <w:r>
        <w:rPr>
          <w:rFonts w:ascii="Arial" w:eastAsia="Arial" w:hAnsi="Arial" w:cs="Arial"/>
          <w:color w:val="000000"/>
        </w:rPr>
        <w:t>, kā arī dati,</w:t>
      </w:r>
      <w:r w:rsidR="00603DE0">
        <w:rPr>
          <w:rFonts w:ascii="Arial" w:eastAsia="Arial" w:hAnsi="Arial" w:cs="Arial"/>
          <w:color w:val="000000"/>
        </w:rPr>
        <w:t xml:space="preserve"> kas iegūti,</w:t>
      </w:r>
      <w:r>
        <w:rPr>
          <w:rFonts w:ascii="Arial" w:eastAsia="Arial" w:hAnsi="Arial" w:cs="Arial"/>
          <w:color w:val="000000"/>
        </w:rPr>
        <w:t xml:space="preserve"> Latvijai piedaloties starptautiski salīdzin</w:t>
      </w:r>
      <w:r w:rsidR="003122A3">
        <w:rPr>
          <w:rFonts w:ascii="Arial" w:eastAsia="Arial" w:hAnsi="Arial" w:cs="Arial"/>
          <w:color w:val="000000"/>
        </w:rPr>
        <w:t>ošos</w:t>
      </w:r>
      <w:r>
        <w:rPr>
          <w:rFonts w:ascii="Arial" w:eastAsia="Arial" w:hAnsi="Arial" w:cs="Arial"/>
          <w:color w:val="000000"/>
        </w:rPr>
        <w:t xml:space="preserve"> </w:t>
      </w:r>
      <w:r w:rsidRPr="003122A3">
        <w:rPr>
          <w:rFonts w:ascii="Arial" w:eastAsia="Arial" w:hAnsi="Arial" w:cs="Arial"/>
          <w:i/>
          <w:color w:val="000000"/>
        </w:rPr>
        <w:t>OECD</w:t>
      </w:r>
      <w:r>
        <w:rPr>
          <w:rFonts w:ascii="Arial" w:eastAsia="Arial" w:hAnsi="Arial" w:cs="Arial"/>
          <w:color w:val="000000"/>
        </w:rPr>
        <w:t xml:space="preserve">, </w:t>
      </w:r>
      <w:r w:rsidRPr="003122A3">
        <w:rPr>
          <w:rFonts w:ascii="Arial" w:eastAsia="Arial" w:hAnsi="Arial" w:cs="Arial"/>
          <w:i/>
          <w:color w:val="000000"/>
        </w:rPr>
        <w:t>IEA</w:t>
      </w:r>
      <w:r>
        <w:rPr>
          <w:rFonts w:ascii="Arial" w:eastAsia="Arial" w:hAnsi="Arial" w:cs="Arial"/>
          <w:color w:val="000000"/>
        </w:rPr>
        <w:t xml:space="preserve"> un EK pētījumos.</w:t>
      </w:r>
    </w:p>
    <w:p w14:paraId="03A4E6AC" w14:textId="77777777" w:rsidR="007D2E67" w:rsidRDefault="007D2E67"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p>
    <w:p w14:paraId="03A4E6AD" w14:textId="77777777" w:rsidR="007D2E67" w:rsidRDefault="00243E80" w:rsidP="00C31005">
      <w:pPr>
        <w:pBdr>
          <w:top w:val="nil"/>
          <w:left w:val="nil"/>
          <w:bottom w:val="nil"/>
          <w:right w:val="nil"/>
          <w:between w:val="nil"/>
        </w:pBdr>
        <w:tabs>
          <w:tab w:val="left" w:pos="567"/>
        </w:tabs>
        <w:spacing w:after="0" w:line="240" w:lineRule="auto"/>
        <w:jc w:val="both"/>
        <w:rPr>
          <w:rFonts w:ascii="Arial" w:eastAsia="Arial" w:hAnsi="Arial" w:cs="Arial"/>
          <w:b/>
          <w:color w:val="000000"/>
        </w:rPr>
      </w:pPr>
      <w:r>
        <w:rPr>
          <w:rFonts w:ascii="Arial" w:eastAsia="Arial" w:hAnsi="Arial" w:cs="Arial"/>
          <w:b/>
          <w:color w:val="000000"/>
        </w:rPr>
        <w:t>Vispārīga informācija par Latvijas izglītības sistēmu</w:t>
      </w:r>
    </w:p>
    <w:p w14:paraId="03A4E6AE" w14:textId="77777777" w:rsidR="007D2E67" w:rsidRDefault="007D2E67" w:rsidP="00C31005">
      <w:pPr>
        <w:pBdr>
          <w:top w:val="nil"/>
          <w:left w:val="nil"/>
          <w:bottom w:val="nil"/>
          <w:right w:val="nil"/>
          <w:between w:val="nil"/>
        </w:pBdr>
        <w:tabs>
          <w:tab w:val="left" w:pos="567"/>
        </w:tabs>
        <w:spacing w:after="0" w:line="240" w:lineRule="auto"/>
        <w:jc w:val="both"/>
        <w:rPr>
          <w:rFonts w:ascii="Arial" w:eastAsia="Arial" w:hAnsi="Arial" w:cs="Arial"/>
          <w:b/>
          <w:color w:val="000000"/>
        </w:rPr>
      </w:pPr>
    </w:p>
    <w:p w14:paraId="03A4E6AF" w14:textId="169D6A13" w:rsidR="007D2E67" w:rsidRDefault="00243E80" w:rsidP="00C31005">
      <w:pPr>
        <w:tabs>
          <w:tab w:val="left" w:pos="567"/>
        </w:tabs>
        <w:spacing w:after="0" w:line="240" w:lineRule="auto"/>
        <w:ind w:firstLine="720"/>
        <w:jc w:val="both"/>
        <w:rPr>
          <w:rFonts w:ascii="Arial" w:eastAsia="Arial" w:hAnsi="Arial" w:cs="Arial"/>
          <w:color w:val="000000"/>
        </w:rPr>
      </w:pPr>
      <w:r>
        <w:rPr>
          <w:rFonts w:ascii="Arial" w:eastAsia="Arial" w:hAnsi="Arial" w:cs="Arial"/>
          <w:color w:val="000000"/>
        </w:rPr>
        <w:t xml:space="preserve">Latvijas izglītības sistēma ir cieši saistīta ar valsts demogrāfiju un ekonomiku. </w:t>
      </w:r>
      <w:r w:rsidR="00EA6AA8">
        <w:rPr>
          <w:rFonts w:ascii="Arial" w:eastAsia="Arial" w:hAnsi="Arial" w:cs="Arial"/>
          <w:color w:val="000000"/>
        </w:rPr>
        <w:t xml:space="preserve">Pēc </w:t>
      </w:r>
      <w:r>
        <w:rPr>
          <w:rFonts w:ascii="Arial" w:eastAsia="Arial" w:hAnsi="Arial" w:cs="Arial"/>
          <w:color w:val="000000"/>
        </w:rPr>
        <w:t>CSP datiem</w:t>
      </w:r>
      <w:r w:rsidR="001C3272">
        <w:rPr>
          <w:rFonts w:ascii="Arial" w:eastAsia="Arial" w:hAnsi="Arial" w:cs="Arial"/>
          <w:color w:val="000000"/>
        </w:rPr>
        <w:t>,</w:t>
      </w:r>
      <w:r>
        <w:rPr>
          <w:rFonts w:ascii="Arial" w:eastAsia="Arial" w:hAnsi="Arial" w:cs="Arial"/>
          <w:color w:val="000000"/>
        </w:rPr>
        <w:t xml:space="preserve"> 2013.</w:t>
      </w:r>
      <w:r>
        <w:rPr>
          <w:rFonts w:ascii="Arial" w:eastAsia="Arial" w:hAnsi="Arial" w:cs="Arial"/>
          <w:b/>
          <w:color w:val="000000"/>
        </w:rPr>
        <w:t> </w:t>
      </w:r>
      <w:r>
        <w:rPr>
          <w:rFonts w:ascii="Arial" w:eastAsia="Arial" w:hAnsi="Arial" w:cs="Arial"/>
          <w:color w:val="000000"/>
        </w:rPr>
        <w:t>gada sākumā Latvijā bija 2,02</w:t>
      </w:r>
      <w:r>
        <w:rPr>
          <w:rFonts w:ascii="Arial" w:eastAsia="Arial" w:hAnsi="Arial" w:cs="Arial"/>
          <w:b/>
          <w:color w:val="000000"/>
        </w:rPr>
        <w:t> </w:t>
      </w:r>
      <w:r>
        <w:rPr>
          <w:rFonts w:ascii="Arial" w:eastAsia="Arial" w:hAnsi="Arial" w:cs="Arial"/>
          <w:color w:val="000000"/>
        </w:rPr>
        <w:t>milj. iedzīvotāju un tika prognozēta turpmāka iedzīvotāju skaita samazināšanās</w:t>
      </w:r>
      <w:r w:rsidR="00E96630">
        <w:rPr>
          <w:rFonts w:ascii="Arial" w:eastAsia="Arial" w:hAnsi="Arial" w:cs="Arial"/>
          <w:color w:val="000000"/>
        </w:rPr>
        <w:t>,</w:t>
      </w:r>
      <w:r>
        <w:rPr>
          <w:rFonts w:ascii="Arial" w:eastAsia="Arial" w:hAnsi="Arial" w:cs="Arial"/>
          <w:color w:val="000000"/>
        </w:rPr>
        <w:t xml:space="preserve"> ko veicina negatīvs dabiskais iedzīvotāju skaita pieaugums un samērā augsts emigrācijas līmenis. 2020.</w:t>
      </w:r>
      <w:r>
        <w:rPr>
          <w:rFonts w:ascii="Arial" w:eastAsia="Arial" w:hAnsi="Arial" w:cs="Arial"/>
          <w:b/>
          <w:color w:val="000000"/>
        </w:rPr>
        <w:t> </w:t>
      </w:r>
      <w:r>
        <w:rPr>
          <w:rFonts w:ascii="Arial" w:eastAsia="Arial" w:hAnsi="Arial" w:cs="Arial"/>
          <w:color w:val="000000"/>
        </w:rPr>
        <w:t xml:space="preserve">gada sākumā Latvijā dzīvoja 1,908 milj. iedzīvotāju </w:t>
      </w:r>
      <w:r w:rsidR="00E96630">
        <w:rPr>
          <w:rFonts w:ascii="Arial" w:eastAsia="Arial" w:hAnsi="Arial" w:cs="Arial"/>
          <w:color w:val="000000"/>
        </w:rPr>
        <w:t>(</w:t>
      </w:r>
      <w:r>
        <w:rPr>
          <w:rFonts w:ascii="Arial" w:eastAsia="Arial" w:hAnsi="Arial" w:cs="Arial"/>
          <w:color w:val="000000"/>
        </w:rPr>
        <w:t>par 6% mazāk</w:t>
      </w:r>
      <w:r w:rsidR="00E96630">
        <w:rPr>
          <w:rFonts w:ascii="Arial" w:eastAsia="Arial" w:hAnsi="Arial" w:cs="Arial"/>
          <w:color w:val="000000"/>
        </w:rPr>
        <w:t>).</w:t>
      </w:r>
      <w:r>
        <w:rPr>
          <w:rFonts w:ascii="Arial" w:eastAsia="Arial" w:hAnsi="Arial" w:cs="Arial"/>
          <w:color w:val="000000"/>
          <w:vertAlign w:val="superscript"/>
        </w:rPr>
        <w:footnoteReference w:id="21"/>
      </w:r>
      <w:r>
        <w:rPr>
          <w:rFonts w:ascii="Arial" w:eastAsia="Arial" w:hAnsi="Arial" w:cs="Arial"/>
          <w:color w:val="000000"/>
        </w:rPr>
        <w:t xml:space="preserve"> Demogrāfiskie procesi tieši </w:t>
      </w:r>
      <w:r w:rsidR="00EA6AA8">
        <w:rPr>
          <w:rFonts w:ascii="Arial" w:eastAsia="Arial" w:hAnsi="Arial" w:cs="Arial"/>
          <w:color w:val="000000"/>
        </w:rPr>
        <w:t xml:space="preserve">ietekmē </w:t>
      </w:r>
      <w:r>
        <w:rPr>
          <w:rFonts w:ascii="Arial" w:eastAsia="Arial" w:hAnsi="Arial" w:cs="Arial"/>
          <w:color w:val="000000"/>
        </w:rPr>
        <w:t xml:space="preserve">darbaspēka </w:t>
      </w:r>
      <w:r w:rsidR="00EA6AA8">
        <w:rPr>
          <w:rFonts w:ascii="Arial" w:eastAsia="Arial" w:hAnsi="Arial" w:cs="Arial"/>
          <w:color w:val="000000"/>
        </w:rPr>
        <w:t>statistiku</w:t>
      </w:r>
      <w:r>
        <w:rPr>
          <w:rFonts w:ascii="Arial" w:eastAsia="Arial" w:hAnsi="Arial" w:cs="Arial"/>
          <w:color w:val="000000"/>
        </w:rPr>
        <w:t>: ekonomiski aktīvo iedzīvotāju skaits samazinās kopš 2008.</w:t>
      </w:r>
      <w:r>
        <w:rPr>
          <w:rFonts w:ascii="Arial" w:eastAsia="Arial" w:hAnsi="Arial" w:cs="Arial"/>
          <w:b/>
          <w:color w:val="000000"/>
        </w:rPr>
        <w:t> </w:t>
      </w:r>
      <w:r>
        <w:rPr>
          <w:rFonts w:ascii="Arial" w:eastAsia="Arial" w:hAnsi="Arial" w:cs="Arial"/>
          <w:color w:val="000000"/>
        </w:rPr>
        <w:t>gada; no 2008. līdz 2019.</w:t>
      </w:r>
      <w:r>
        <w:rPr>
          <w:rFonts w:ascii="Arial" w:eastAsia="Arial" w:hAnsi="Arial" w:cs="Arial"/>
          <w:b/>
          <w:color w:val="000000"/>
        </w:rPr>
        <w:t> </w:t>
      </w:r>
      <w:r>
        <w:rPr>
          <w:rFonts w:ascii="Arial" w:eastAsia="Arial" w:hAnsi="Arial" w:cs="Arial"/>
          <w:color w:val="000000"/>
        </w:rPr>
        <w:t>gadam samazinājums sasniedza 172,1</w:t>
      </w:r>
      <w:r w:rsidR="003654B0">
        <w:rPr>
          <w:rFonts w:ascii="Arial" w:eastAsia="Arial" w:hAnsi="Arial" w:cs="Arial"/>
          <w:color w:val="000000"/>
        </w:rPr>
        <w:t> </w:t>
      </w:r>
      <w:r>
        <w:rPr>
          <w:rFonts w:ascii="Arial" w:eastAsia="Arial" w:hAnsi="Arial" w:cs="Arial"/>
          <w:color w:val="000000"/>
        </w:rPr>
        <w:t>tūkst., un 2019.</w:t>
      </w:r>
      <w:r>
        <w:rPr>
          <w:rFonts w:ascii="Arial" w:eastAsia="Arial" w:hAnsi="Arial" w:cs="Arial"/>
          <w:b/>
          <w:color w:val="000000"/>
        </w:rPr>
        <w:t> </w:t>
      </w:r>
      <w:r>
        <w:rPr>
          <w:rFonts w:ascii="Arial" w:eastAsia="Arial" w:hAnsi="Arial" w:cs="Arial"/>
          <w:color w:val="000000"/>
        </w:rPr>
        <w:t xml:space="preserve">gadā ekonomiski aktīvo iedzīvotāju skaits ir sarucis </w:t>
      </w:r>
      <w:r w:rsidR="00151E10">
        <w:rPr>
          <w:rFonts w:ascii="Arial" w:eastAsia="Arial" w:hAnsi="Arial" w:cs="Arial"/>
          <w:color w:val="000000"/>
        </w:rPr>
        <w:t xml:space="preserve">vēl </w:t>
      </w:r>
      <w:r>
        <w:rPr>
          <w:rFonts w:ascii="Arial" w:eastAsia="Arial" w:hAnsi="Arial" w:cs="Arial"/>
          <w:color w:val="000000"/>
        </w:rPr>
        <w:t>par 10,9 tūkst</w:t>
      </w:r>
      <w:r w:rsidR="000131E7">
        <w:rPr>
          <w:rFonts w:ascii="Arial" w:eastAsia="Arial" w:hAnsi="Arial" w:cs="Arial"/>
          <w:color w:val="000000"/>
        </w:rPr>
        <w:t>.</w:t>
      </w:r>
      <w:r>
        <w:rPr>
          <w:rFonts w:ascii="Arial" w:eastAsia="Arial" w:hAnsi="Arial" w:cs="Arial"/>
          <w:color w:val="000000"/>
          <w:vertAlign w:val="superscript"/>
        </w:rPr>
        <w:footnoteReference w:id="22"/>
      </w:r>
      <w:r>
        <w:rPr>
          <w:rFonts w:ascii="Arial" w:eastAsia="Arial" w:hAnsi="Arial" w:cs="Arial"/>
          <w:color w:val="000000"/>
        </w:rPr>
        <w:t xml:space="preserve"> Latvijas </w:t>
      </w:r>
      <w:r w:rsidRPr="00890030">
        <w:rPr>
          <w:rFonts w:ascii="Arial" w:eastAsia="Arial" w:hAnsi="Arial" w:cs="Arial"/>
          <w:color w:val="000000"/>
        </w:rPr>
        <w:t>IKP</w:t>
      </w:r>
      <w:r w:rsidRPr="003122A3">
        <w:rPr>
          <w:rFonts w:ascii="Arial" w:eastAsia="Arial" w:hAnsi="Arial" w:cs="Arial"/>
          <w:i/>
          <w:color w:val="000000"/>
        </w:rPr>
        <w:t xml:space="preserve"> </w:t>
      </w:r>
      <w:r>
        <w:rPr>
          <w:rFonts w:ascii="Arial" w:eastAsia="Arial" w:hAnsi="Arial" w:cs="Arial"/>
          <w:color w:val="000000"/>
        </w:rPr>
        <w:t>prognozes 2020.</w:t>
      </w:r>
      <w:r>
        <w:rPr>
          <w:rFonts w:ascii="Arial" w:eastAsia="Arial" w:hAnsi="Arial" w:cs="Arial"/>
          <w:b/>
          <w:color w:val="000000"/>
        </w:rPr>
        <w:t> </w:t>
      </w:r>
      <w:r>
        <w:rPr>
          <w:rFonts w:ascii="Arial" w:eastAsia="Arial" w:hAnsi="Arial" w:cs="Arial"/>
          <w:color w:val="000000"/>
        </w:rPr>
        <w:t>gadam un 2021.</w:t>
      </w:r>
      <w:r>
        <w:rPr>
          <w:rFonts w:ascii="Arial" w:eastAsia="Arial" w:hAnsi="Arial" w:cs="Arial"/>
          <w:b/>
          <w:color w:val="000000"/>
        </w:rPr>
        <w:t> </w:t>
      </w:r>
      <w:r>
        <w:rPr>
          <w:rFonts w:ascii="Arial" w:eastAsia="Arial" w:hAnsi="Arial" w:cs="Arial"/>
          <w:color w:val="000000"/>
        </w:rPr>
        <w:t>gadam būtiski ietekmē</w:t>
      </w:r>
      <w:r w:rsidR="00151E10">
        <w:rPr>
          <w:rFonts w:ascii="Arial" w:eastAsia="Arial" w:hAnsi="Arial" w:cs="Arial"/>
          <w:color w:val="000000"/>
        </w:rPr>
        <w:t>ja</w:t>
      </w:r>
      <w:r>
        <w:rPr>
          <w:rFonts w:ascii="Arial" w:eastAsia="Arial" w:hAnsi="Arial" w:cs="Arial"/>
          <w:color w:val="000000"/>
        </w:rPr>
        <w:t xml:space="preserve"> neziņa par Covid</w:t>
      </w:r>
      <w:r w:rsidR="00C83802">
        <w:rPr>
          <w:rFonts w:ascii="Arial" w:eastAsia="Arial" w:hAnsi="Arial" w:cs="Arial"/>
          <w:color w:val="000000"/>
        </w:rPr>
        <w:t>-</w:t>
      </w:r>
      <w:r>
        <w:rPr>
          <w:rFonts w:ascii="Arial" w:eastAsia="Arial" w:hAnsi="Arial" w:cs="Arial"/>
          <w:color w:val="000000"/>
        </w:rPr>
        <w:t>19 pandēmijas ietekmi uz norisēm Latvijas un pasaules tautsaimniecībā. Gan iedzīvotāju skaita samazināšanās, gan Covid</w:t>
      </w:r>
      <w:r w:rsidR="00C83802">
        <w:rPr>
          <w:rFonts w:ascii="Arial" w:eastAsia="Arial" w:hAnsi="Arial" w:cs="Arial"/>
          <w:color w:val="000000"/>
        </w:rPr>
        <w:t>-</w:t>
      </w:r>
      <w:r>
        <w:rPr>
          <w:rFonts w:ascii="Arial" w:eastAsia="Arial" w:hAnsi="Arial" w:cs="Arial"/>
          <w:color w:val="000000"/>
        </w:rPr>
        <w:t>19 sekas ekonomikas attīstībā ir jāņem vērā, vērtējot izglītības sistēmas raksturlielumus un plānojot izglītības attīstību.</w:t>
      </w:r>
    </w:p>
    <w:p w14:paraId="03A4E6B0" w14:textId="7383F747" w:rsidR="007D2E67" w:rsidRDefault="00243E80" w:rsidP="00C31005">
      <w:pPr>
        <w:tabs>
          <w:tab w:val="left" w:pos="567"/>
        </w:tabs>
        <w:spacing w:after="0" w:line="240" w:lineRule="auto"/>
        <w:ind w:firstLine="720"/>
        <w:jc w:val="both"/>
        <w:rPr>
          <w:rFonts w:ascii="Arial" w:eastAsia="Arial" w:hAnsi="Arial" w:cs="Arial"/>
          <w:color w:val="000000"/>
        </w:rPr>
      </w:pPr>
      <w:r>
        <w:rPr>
          <w:rFonts w:ascii="Arial" w:eastAsia="Arial" w:hAnsi="Arial" w:cs="Arial"/>
          <w:color w:val="000000"/>
        </w:rPr>
        <w:t>Salīdzinot 2013./2014.</w:t>
      </w:r>
      <w:r>
        <w:rPr>
          <w:rFonts w:ascii="Arial" w:eastAsia="Arial" w:hAnsi="Arial" w:cs="Arial"/>
          <w:b/>
          <w:color w:val="000000"/>
        </w:rPr>
        <w:t> </w:t>
      </w:r>
      <w:r>
        <w:rPr>
          <w:rFonts w:ascii="Arial" w:eastAsia="Arial" w:hAnsi="Arial" w:cs="Arial"/>
          <w:color w:val="000000"/>
        </w:rPr>
        <w:t>m.</w:t>
      </w:r>
      <w:r>
        <w:rPr>
          <w:rFonts w:ascii="Arial" w:eastAsia="Arial" w:hAnsi="Arial" w:cs="Arial"/>
          <w:b/>
          <w:color w:val="000000"/>
        </w:rPr>
        <w:t> </w:t>
      </w:r>
      <w:r>
        <w:rPr>
          <w:rFonts w:ascii="Arial" w:eastAsia="Arial" w:hAnsi="Arial" w:cs="Arial"/>
          <w:color w:val="000000"/>
        </w:rPr>
        <w:t>g. ar 201</w:t>
      </w:r>
      <w:r w:rsidR="008C4A0A">
        <w:rPr>
          <w:rFonts w:ascii="Arial" w:eastAsia="Arial" w:hAnsi="Arial" w:cs="Arial"/>
          <w:color w:val="000000"/>
        </w:rPr>
        <w:t>9</w:t>
      </w:r>
      <w:r>
        <w:rPr>
          <w:rFonts w:ascii="Arial" w:eastAsia="Arial" w:hAnsi="Arial" w:cs="Arial"/>
          <w:color w:val="000000"/>
        </w:rPr>
        <w:t>./20</w:t>
      </w:r>
      <w:r w:rsidR="008C4A0A">
        <w:rPr>
          <w:rFonts w:ascii="Arial" w:eastAsia="Arial" w:hAnsi="Arial" w:cs="Arial"/>
          <w:color w:val="000000"/>
        </w:rPr>
        <w:t>20</w:t>
      </w:r>
      <w:r>
        <w:rPr>
          <w:rFonts w:ascii="Arial" w:eastAsia="Arial" w:hAnsi="Arial" w:cs="Arial"/>
          <w:color w:val="000000"/>
        </w:rPr>
        <w:t>.</w:t>
      </w:r>
      <w:r>
        <w:rPr>
          <w:rFonts w:ascii="Arial" w:eastAsia="Arial" w:hAnsi="Arial" w:cs="Arial"/>
          <w:b/>
          <w:color w:val="000000"/>
        </w:rPr>
        <w:t> </w:t>
      </w:r>
      <w:r>
        <w:rPr>
          <w:rFonts w:ascii="Arial" w:eastAsia="Arial" w:hAnsi="Arial" w:cs="Arial"/>
          <w:color w:val="000000"/>
        </w:rPr>
        <w:t>m.</w:t>
      </w:r>
      <w:r>
        <w:rPr>
          <w:rFonts w:ascii="Arial" w:eastAsia="Arial" w:hAnsi="Arial" w:cs="Arial"/>
          <w:b/>
          <w:color w:val="000000"/>
        </w:rPr>
        <w:t> </w:t>
      </w:r>
      <w:r>
        <w:rPr>
          <w:rFonts w:ascii="Arial" w:eastAsia="Arial" w:hAnsi="Arial" w:cs="Arial"/>
          <w:color w:val="000000"/>
        </w:rPr>
        <w:t xml:space="preserve">g., ir palielinājies </w:t>
      </w:r>
      <w:r>
        <w:rPr>
          <w:rFonts w:ascii="Arial" w:eastAsia="Arial" w:hAnsi="Arial" w:cs="Arial"/>
          <w:b/>
          <w:color w:val="000000"/>
        </w:rPr>
        <w:t>pirmsskolas izglītības</w:t>
      </w:r>
      <w:r>
        <w:rPr>
          <w:rFonts w:ascii="Arial" w:eastAsia="Arial" w:hAnsi="Arial" w:cs="Arial"/>
          <w:color w:val="000000"/>
        </w:rPr>
        <w:t xml:space="preserve"> iestāžu skaits –</w:t>
      </w:r>
      <w:r w:rsidR="008557CB">
        <w:rPr>
          <w:rFonts w:ascii="Arial" w:eastAsia="Arial" w:hAnsi="Arial" w:cs="Arial"/>
          <w:color w:val="000000"/>
        </w:rPr>
        <w:t xml:space="preserve"> attiecīgi </w:t>
      </w:r>
      <w:r>
        <w:rPr>
          <w:rFonts w:ascii="Arial" w:eastAsia="Arial" w:hAnsi="Arial" w:cs="Arial"/>
          <w:color w:val="000000"/>
        </w:rPr>
        <w:t xml:space="preserve">617 </w:t>
      </w:r>
      <w:r w:rsidR="008557CB">
        <w:rPr>
          <w:rFonts w:ascii="Arial" w:eastAsia="Arial" w:hAnsi="Arial" w:cs="Arial"/>
          <w:color w:val="000000"/>
        </w:rPr>
        <w:t>un</w:t>
      </w:r>
      <w:r>
        <w:rPr>
          <w:rFonts w:ascii="Arial" w:eastAsia="Arial" w:hAnsi="Arial" w:cs="Arial"/>
          <w:color w:val="000000"/>
        </w:rPr>
        <w:t xml:space="preserve"> 634 pirmsskolas izglītības iestā</w:t>
      </w:r>
      <w:r w:rsidR="008557CB">
        <w:rPr>
          <w:rFonts w:ascii="Arial" w:eastAsia="Arial" w:hAnsi="Arial" w:cs="Arial"/>
          <w:color w:val="000000"/>
        </w:rPr>
        <w:t>žu</w:t>
      </w:r>
      <w:r w:rsidRPr="00983062">
        <w:rPr>
          <w:rFonts w:ascii="Arial" w:eastAsia="Arial" w:hAnsi="Arial" w:cs="Arial"/>
          <w:color w:val="000000"/>
        </w:rPr>
        <w:t>. 2018./2019.</w:t>
      </w:r>
      <w:r w:rsidRPr="00983062">
        <w:rPr>
          <w:rFonts w:ascii="Arial" w:eastAsia="Arial" w:hAnsi="Arial" w:cs="Arial"/>
          <w:b/>
          <w:color w:val="000000"/>
        </w:rPr>
        <w:t> </w:t>
      </w:r>
      <w:r w:rsidRPr="00983062">
        <w:rPr>
          <w:rFonts w:ascii="Arial" w:eastAsia="Arial" w:hAnsi="Arial" w:cs="Arial"/>
          <w:color w:val="000000"/>
        </w:rPr>
        <w:t>m.</w:t>
      </w:r>
      <w:r w:rsidRPr="00983062">
        <w:rPr>
          <w:rFonts w:ascii="Arial" w:eastAsia="Arial" w:hAnsi="Arial" w:cs="Arial"/>
          <w:b/>
          <w:color w:val="000000"/>
        </w:rPr>
        <w:t> </w:t>
      </w:r>
      <w:r w:rsidRPr="00983062">
        <w:rPr>
          <w:rFonts w:ascii="Arial" w:eastAsia="Arial" w:hAnsi="Arial" w:cs="Arial"/>
          <w:color w:val="000000"/>
        </w:rPr>
        <w:t xml:space="preserve">g. pirmsskolas izglītības </w:t>
      </w:r>
      <w:r w:rsidR="00634AF0" w:rsidRPr="00983062">
        <w:rPr>
          <w:rFonts w:ascii="Arial" w:eastAsia="Arial" w:hAnsi="Arial" w:cs="Arial"/>
          <w:color w:val="000000"/>
        </w:rPr>
        <w:t>programm</w:t>
      </w:r>
      <w:r w:rsidR="008557CB">
        <w:rPr>
          <w:rFonts w:ascii="Arial" w:eastAsia="Arial" w:hAnsi="Arial" w:cs="Arial"/>
          <w:color w:val="000000"/>
        </w:rPr>
        <w:t>a</w:t>
      </w:r>
      <w:r w:rsidR="00634AF0" w:rsidRPr="00983062">
        <w:rPr>
          <w:rFonts w:ascii="Arial" w:eastAsia="Arial" w:hAnsi="Arial" w:cs="Arial"/>
          <w:color w:val="000000"/>
        </w:rPr>
        <w:t xml:space="preserve">s </w:t>
      </w:r>
      <w:r w:rsidR="008557CB">
        <w:rPr>
          <w:rFonts w:ascii="Arial" w:eastAsia="Arial" w:hAnsi="Arial" w:cs="Arial"/>
          <w:color w:val="000000"/>
        </w:rPr>
        <w:t>apguva</w:t>
      </w:r>
      <w:r w:rsidRPr="00983062">
        <w:rPr>
          <w:rFonts w:ascii="Arial" w:eastAsia="Arial" w:hAnsi="Arial" w:cs="Arial"/>
          <w:color w:val="000000"/>
        </w:rPr>
        <w:t xml:space="preserve"> </w:t>
      </w:r>
      <w:r w:rsidR="00634AF0" w:rsidRPr="00983062">
        <w:rPr>
          <w:rFonts w:ascii="Arial" w:eastAsia="Arial" w:hAnsi="Arial" w:cs="Arial"/>
          <w:color w:val="000000"/>
        </w:rPr>
        <w:t>100</w:t>
      </w:r>
      <w:r w:rsidR="003654B0">
        <w:rPr>
          <w:rFonts w:ascii="Arial" w:eastAsia="Arial" w:hAnsi="Arial" w:cs="Arial"/>
          <w:color w:val="000000"/>
        </w:rPr>
        <w:t> </w:t>
      </w:r>
      <w:r w:rsidR="00634AF0" w:rsidRPr="00983062">
        <w:rPr>
          <w:rFonts w:ascii="Arial" w:eastAsia="Arial" w:hAnsi="Arial" w:cs="Arial"/>
          <w:color w:val="000000"/>
        </w:rPr>
        <w:t xml:space="preserve">291 </w:t>
      </w:r>
      <w:r w:rsidRPr="00983062">
        <w:rPr>
          <w:rFonts w:ascii="Arial" w:eastAsia="Arial" w:hAnsi="Arial" w:cs="Arial"/>
          <w:color w:val="000000"/>
        </w:rPr>
        <w:t>audzēk</w:t>
      </w:r>
      <w:r w:rsidR="008557CB">
        <w:rPr>
          <w:rFonts w:ascii="Arial" w:eastAsia="Arial" w:hAnsi="Arial" w:cs="Arial"/>
          <w:color w:val="000000"/>
        </w:rPr>
        <w:t>nis</w:t>
      </w:r>
      <w:r w:rsidRPr="00983062">
        <w:rPr>
          <w:rFonts w:ascii="Arial" w:eastAsia="Arial" w:hAnsi="Arial" w:cs="Arial"/>
          <w:color w:val="000000"/>
        </w:rPr>
        <w:t xml:space="preserve"> (</w:t>
      </w:r>
      <w:r w:rsidR="00634AF0" w:rsidRPr="00983062">
        <w:rPr>
          <w:rFonts w:ascii="Arial" w:eastAsia="Arial" w:hAnsi="Arial" w:cs="Arial"/>
          <w:color w:val="000000"/>
        </w:rPr>
        <w:t xml:space="preserve">58 368 </w:t>
      </w:r>
      <w:r w:rsidR="008557CB">
        <w:rPr>
          <w:rFonts w:ascii="Arial" w:eastAsia="Arial" w:hAnsi="Arial" w:cs="Arial"/>
          <w:color w:val="000000"/>
        </w:rPr>
        <w:t xml:space="preserve">bērni </w:t>
      </w:r>
      <w:r w:rsidRPr="00983062">
        <w:rPr>
          <w:rFonts w:ascii="Arial" w:eastAsia="Arial" w:hAnsi="Arial" w:cs="Arial"/>
          <w:color w:val="000000"/>
        </w:rPr>
        <w:t>bija 0–4 gadus veci, bet</w:t>
      </w:r>
      <w:r w:rsidR="00E643EC">
        <w:rPr>
          <w:rFonts w:ascii="Arial" w:eastAsia="Arial" w:hAnsi="Arial" w:cs="Arial"/>
          <w:color w:val="000000"/>
        </w:rPr>
        <w:t xml:space="preserve"> </w:t>
      </w:r>
      <w:r w:rsidR="00634AF0" w:rsidRPr="00983062">
        <w:rPr>
          <w:rFonts w:ascii="Arial" w:eastAsia="Arial" w:hAnsi="Arial" w:cs="Arial"/>
          <w:color w:val="000000"/>
        </w:rPr>
        <w:t>41</w:t>
      </w:r>
      <w:r w:rsidR="008557CB">
        <w:rPr>
          <w:rFonts w:ascii="Arial" w:eastAsia="Arial" w:hAnsi="Arial" w:cs="Arial"/>
          <w:color w:val="000000"/>
        </w:rPr>
        <w:t> </w:t>
      </w:r>
      <w:r w:rsidR="00634AF0" w:rsidRPr="00983062">
        <w:rPr>
          <w:rFonts w:ascii="Arial" w:eastAsia="Arial" w:hAnsi="Arial" w:cs="Arial"/>
          <w:color w:val="000000"/>
        </w:rPr>
        <w:t>923</w:t>
      </w:r>
      <w:r w:rsidR="008557CB">
        <w:rPr>
          <w:rFonts w:ascii="Arial" w:eastAsia="Arial" w:hAnsi="Arial" w:cs="Arial"/>
          <w:color w:val="000000"/>
        </w:rPr>
        <w:t xml:space="preserve"> bērni</w:t>
      </w:r>
      <w:r w:rsidR="003654B0">
        <w:rPr>
          <w:rFonts w:ascii="Arial" w:eastAsia="Arial" w:hAnsi="Arial" w:cs="Arial"/>
          <w:color w:val="000000"/>
        </w:rPr>
        <w:t> </w:t>
      </w:r>
      <w:r w:rsidRPr="00983062">
        <w:rPr>
          <w:rFonts w:ascii="Arial" w:eastAsia="Arial" w:hAnsi="Arial" w:cs="Arial"/>
          <w:color w:val="000000"/>
        </w:rPr>
        <w:t xml:space="preserve">– </w:t>
      </w:r>
      <w:r w:rsidR="008557CB">
        <w:rPr>
          <w:rFonts w:ascii="Arial" w:eastAsia="Arial" w:hAnsi="Arial" w:cs="Arial"/>
          <w:color w:val="000000"/>
        </w:rPr>
        <w:t>piecus</w:t>
      </w:r>
      <w:r w:rsidR="008557CB" w:rsidRPr="00983062">
        <w:rPr>
          <w:rFonts w:ascii="Arial" w:eastAsia="Arial" w:hAnsi="Arial" w:cs="Arial"/>
          <w:color w:val="000000"/>
        </w:rPr>
        <w:t xml:space="preserve"> </w:t>
      </w:r>
      <w:r w:rsidRPr="00983062">
        <w:rPr>
          <w:rFonts w:ascii="Arial" w:eastAsia="Arial" w:hAnsi="Arial" w:cs="Arial"/>
          <w:color w:val="000000"/>
        </w:rPr>
        <w:t xml:space="preserve">un vairāk gadus veci). </w:t>
      </w:r>
      <w:r w:rsidR="00634AF0">
        <w:rPr>
          <w:rFonts w:ascii="Arial" w:eastAsia="Arial" w:hAnsi="Arial" w:cs="Arial"/>
          <w:color w:val="000000"/>
        </w:rPr>
        <w:t>2019</w:t>
      </w:r>
      <w:r>
        <w:rPr>
          <w:rFonts w:ascii="Arial" w:eastAsia="Arial" w:hAnsi="Arial" w:cs="Arial"/>
          <w:color w:val="000000"/>
        </w:rPr>
        <w:t>./</w:t>
      </w:r>
      <w:r w:rsidR="00634AF0">
        <w:rPr>
          <w:rFonts w:ascii="Arial" w:eastAsia="Arial" w:hAnsi="Arial" w:cs="Arial"/>
          <w:color w:val="000000"/>
        </w:rPr>
        <w:t>2020</w:t>
      </w:r>
      <w:r>
        <w:rPr>
          <w:rFonts w:ascii="Arial" w:eastAsia="Arial" w:hAnsi="Arial" w:cs="Arial"/>
          <w:color w:val="000000"/>
        </w:rPr>
        <w:t>.</w:t>
      </w:r>
      <w:r>
        <w:rPr>
          <w:rFonts w:ascii="Arial" w:eastAsia="Arial" w:hAnsi="Arial" w:cs="Arial"/>
          <w:b/>
          <w:color w:val="000000"/>
        </w:rPr>
        <w:t> </w:t>
      </w:r>
      <w:r>
        <w:rPr>
          <w:rFonts w:ascii="Arial" w:eastAsia="Arial" w:hAnsi="Arial" w:cs="Arial"/>
          <w:color w:val="000000"/>
        </w:rPr>
        <w:t>m.</w:t>
      </w:r>
      <w:r>
        <w:rPr>
          <w:rFonts w:ascii="Arial" w:eastAsia="Arial" w:hAnsi="Arial" w:cs="Arial"/>
          <w:b/>
          <w:color w:val="000000"/>
        </w:rPr>
        <w:t> </w:t>
      </w:r>
      <w:r>
        <w:rPr>
          <w:rFonts w:ascii="Arial" w:eastAsia="Arial" w:hAnsi="Arial" w:cs="Arial"/>
          <w:color w:val="000000"/>
        </w:rPr>
        <w:t>g. 7</w:t>
      </w:r>
      <w:r w:rsidR="00B7670A">
        <w:rPr>
          <w:rFonts w:ascii="Arial" w:eastAsia="Arial" w:hAnsi="Arial" w:cs="Arial"/>
          <w:color w:val="000000"/>
        </w:rPr>
        <w:t>8</w:t>
      </w:r>
      <w:r w:rsidR="003654B0">
        <w:rPr>
          <w:rFonts w:ascii="Arial" w:eastAsia="Arial" w:hAnsi="Arial" w:cs="Arial"/>
          <w:color w:val="000000"/>
        </w:rPr>
        <w:t> </w:t>
      </w:r>
      <w:r>
        <w:rPr>
          <w:rFonts w:ascii="Arial" w:eastAsia="Arial" w:hAnsi="Arial" w:cs="Arial"/>
          <w:color w:val="000000"/>
        </w:rPr>
        <w:t xml:space="preserve">% pirmsskolas izglītības </w:t>
      </w:r>
      <w:r w:rsidR="003654B0">
        <w:rPr>
          <w:rFonts w:ascii="Arial" w:eastAsia="Arial" w:hAnsi="Arial" w:cs="Arial"/>
          <w:color w:val="000000"/>
        </w:rPr>
        <w:t xml:space="preserve">iestāžu </w:t>
      </w:r>
      <w:r>
        <w:rPr>
          <w:rFonts w:ascii="Arial" w:eastAsia="Arial" w:hAnsi="Arial" w:cs="Arial"/>
          <w:color w:val="000000"/>
        </w:rPr>
        <w:t xml:space="preserve">bija </w:t>
      </w:r>
      <w:r w:rsidR="00634AF0">
        <w:rPr>
          <w:rFonts w:ascii="Arial" w:eastAsia="Arial" w:hAnsi="Arial" w:cs="Arial"/>
          <w:color w:val="000000"/>
        </w:rPr>
        <w:t>pašvaldību dibinātas.</w:t>
      </w:r>
    </w:p>
    <w:p w14:paraId="03A4E6B1" w14:textId="74A85734" w:rsidR="007D2E67" w:rsidRDefault="00243E80" w:rsidP="00C31005">
      <w:pPr>
        <w:tabs>
          <w:tab w:val="left" w:pos="567"/>
        </w:tabs>
        <w:spacing w:after="0" w:line="240" w:lineRule="auto"/>
        <w:ind w:firstLine="720"/>
        <w:jc w:val="both"/>
        <w:rPr>
          <w:rFonts w:ascii="Arial" w:eastAsia="Arial" w:hAnsi="Arial" w:cs="Arial"/>
          <w:color w:val="000000"/>
        </w:rPr>
      </w:pPr>
      <w:r>
        <w:rPr>
          <w:rFonts w:ascii="Arial" w:eastAsia="Arial" w:hAnsi="Arial" w:cs="Arial"/>
          <w:b/>
          <w:color w:val="000000"/>
        </w:rPr>
        <w:t>Vispārējā izglītībā</w:t>
      </w:r>
      <w:r>
        <w:rPr>
          <w:rFonts w:ascii="Arial" w:eastAsia="Arial" w:hAnsi="Arial" w:cs="Arial"/>
          <w:color w:val="000000"/>
        </w:rPr>
        <w:t xml:space="preserve"> </w:t>
      </w:r>
      <w:r w:rsidR="003654B0">
        <w:rPr>
          <w:rFonts w:ascii="Arial" w:eastAsia="Arial" w:hAnsi="Arial" w:cs="Arial"/>
          <w:color w:val="000000"/>
        </w:rPr>
        <w:t xml:space="preserve">vispārizglītojošo </w:t>
      </w:r>
      <w:r>
        <w:rPr>
          <w:rFonts w:ascii="Arial" w:eastAsia="Arial" w:hAnsi="Arial" w:cs="Arial"/>
          <w:color w:val="000000"/>
        </w:rPr>
        <w:t>dienas skol</w:t>
      </w:r>
      <w:r w:rsidR="003654B0">
        <w:rPr>
          <w:rFonts w:ascii="Arial" w:eastAsia="Arial" w:hAnsi="Arial" w:cs="Arial"/>
          <w:color w:val="000000"/>
        </w:rPr>
        <w:t>u skaits</w:t>
      </w:r>
      <w:r>
        <w:rPr>
          <w:rFonts w:ascii="Arial" w:eastAsia="Arial" w:hAnsi="Arial" w:cs="Arial"/>
          <w:color w:val="000000"/>
        </w:rPr>
        <w:t xml:space="preserve"> ir </w:t>
      </w:r>
      <w:r w:rsidR="003654B0">
        <w:rPr>
          <w:rFonts w:ascii="Arial" w:eastAsia="Arial" w:hAnsi="Arial" w:cs="Arial"/>
          <w:color w:val="000000"/>
        </w:rPr>
        <w:t xml:space="preserve">samazinājies </w:t>
      </w:r>
      <w:r>
        <w:rPr>
          <w:rFonts w:ascii="Arial" w:eastAsia="Arial" w:hAnsi="Arial" w:cs="Arial"/>
          <w:color w:val="000000"/>
        </w:rPr>
        <w:t>no 807 2013./2014.</w:t>
      </w:r>
      <w:r>
        <w:rPr>
          <w:rFonts w:ascii="Arial" w:eastAsia="Arial" w:hAnsi="Arial" w:cs="Arial"/>
          <w:b/>
          <w:color w:val="000000"/>
        </w:rPr>
        <w:t> </w:t>
      </w:r>
      <w:r>
        <w:rPr>
          <w:rFonts w:ascii="Arial" w:eastAsia="Arial" w:hAnsi="Arial" w:cs="Arial"/>
          <w:color w:val="000000"/>
        </w:rPr>
        <w:t>m.</w:t>
      </w:r>
      <w:r>
        <w:rPr>
          <w:rFonts w:ascii="Arial" w:eastAsia="Arial" w:hAnsi="Arial" w:cs="Arial"/>
          <w:b/>
          <w:color w:val="000000"/>
        </w:rPr>
        <w:t> </w:t>
      </w:r>
      <w:r>
        <w:rPr>
          <w:rFonts w:ascii="Arial" w:eastAsia="Arial" w:hAnsi="Arial" w:cs="Arial"/>
          <w:color w:val="000000"/>
        </w:rPr>
        <w:t xml:space="preserve">g. </w:t>
      </w:r>
      <w:r w:rsidR="003654B0">
        <w:rPr>
          <w:rFonts w:ascii="Arial" w:eastAsia="Arial" w:hAnsi="Arial" w:cs="Arial"/>
          <w:color w:val="000000"/>
        </w:rPr>
        <w:t xml:space="preserve">līdz </w:t>
      </w:r>
      <w:r w:rsidR="00A30326">
        <w:rPr>
          <w:rFonts w:ascii="Arial" w:eastAsia="Arial" w:hAnsi="Arial" w:cs="Arial"/>
          <w:color w:val="000000"/>
        </w:rPr>
        <w:t>695</w:t>
      </w:r>
      <w:r>
        <w:rPr>
          <w:rFonts w:ascii="Arial" w:eastAsia="Arial" w:hAnsi="Arial" w:cs="Arial"/>
          <w:color w:val="000000"/>
        </w:rPr>
        <w:t xml:space="preserve"> skolām 201</w:t>
      </w:r>
      <w:r w:rsidR="00A30326">
        <w:rPr>
          <w:rFonts w:ascii="Arial" w:eastAsia="Arial" w:hAnsi="Arial" w:cs="Arial"/>
          <w:color w:val="000000"/>
        </w:rPr>
        <w:t>9</w:t>
      </w:r>
      <w:r>
        <w:rPr>
          <w:rFonts w:ascii="Arial" w:eastAsia="Arial" w:hAnsi="Arial" w:cs="Arial"/>
          <w:color w:val="000000"/>
        </w:rPr>
        <w:t>./20</w:t>
      </w:r>
      <w:r w:rsidR="00A30326">
        <w:rPr>
          <w:rFonts w:ascii="Arial" w:eastAsia="Arial" w:hAnsi="Arial" w:cs="Arial"/>
          <w:color w:val="000000"/>
        </w:rPr>
        <w:t>20</w:t>
      </w:r>
      <w:r>
        <w:rPr>
          <w:rFonts w:ascii="Arial" w:eastAsia="Arial" w:hAnsi="Arial" w:cs="Arial"/>
          <w:color w:val="000000"/>
        </w:rPr>
        <w:t>. m.</w:t>
      </w:r>
      <w:r>
        <w:rPr>
          <w:rFonts w:ascii="Arial" w:eastAsia="Arial" w:hAnsi="Arial" w:cs="Arial"/>
          <w:b/>
          <w:color w:val="000000"/>
        </w:rPr>
        <w:t> </w:t>
      </w:r>
      <w:r>
        <w:rPr>
          <w:rFonts w:ascii="Arial" w:eastAsia="Arial" w:hAnsi="Arial" w:cs="Arial"/>
          <w:color w:val="000000"/>
        </w:rPr>
        <w:t xml:space="preserve">g. </w:t>
      </w:r>
      <w:r w:rsidR="003654B0">
        <w:rPr>
          <w:rFonts w:ascii="Arial" w:eastAsia="Arial" w:hAnsi="Arial" w:cs="Arial"/>
          <w:color w:val="000000"/>
        </w:rPr>
        <w:t>(</w:t>
      </w:r>
      <w:r>
        <w:rPr>
          <w:rFonts w:ascii="Arial" w:eastAsia="Arial" w:hAnsi="Arial" w:cs="Arial"/>
          <w:color w:val="000000"/>
        </w:rPr>
        <w:t xml:space="preserve">divas bija valsts </w:t>
      </w:r>
      <w:r w:rsidR="007E641C">
        <w:rPr>
          <w:rFonts w:ascii="Arial" w:eastAsia="Arial" w:hAnsi="Arial" w:cs="Arial"/>
          <w:color w:val="000000"/>
        </w:rPr>
        <w:t xml:space="preserve"> dibinātas</w:t>
      </w:r>
      <w:r>
        <w:rPr>
          <w:rFonts w:ascii="Arial" w:eastAsia="Arial" w:hAnsi="Arial" w:cs="Arial"/>
          <w:color w:val="000000"/>
        </w:rPr>
        <w:t>, 6</w:t>
      </w:r>
      <w:r w:rsidR="00A30326">
        <w:rPr>
          <w:rFonts w:ascii="Arial" w:eastAsia="Arial" w:hAnsi="Arial" w:cs="Arial"/>
          <w:color w:val="000000"/>
        </w:rPr>
        <w:t>34</w:t>
      </w:r>
      <w:r>
        <w:rPr>
          <w:rFonts w:ascii="Arial" w:eastAsia="Arial" w:hAnsi="Arial" w:cs="Arial"/>
          <w:color w:val="000000"/>
        </w:rPr>
        <w:t xml:space="preserve"> – pašvaldības un 5</w:t>
      </w:r>
      <w:r w:rsidR="00A30326">
        <w:rPr>
          <w:rFonts w:ascii="Arial" w:eastAsia="Arial" w:hAnsi="Arial" w:cs="Arial"/>
          <w:color w:val="000000"/>
        </w:rPr>
        <w:t>9</w:t>
      </w:r>
      <w:r>
        <w:rPr>
          <w:rFonts w:ascii="Arial" w:eastAsia="Arial" w:hAnsi="Arial" w:cs="Arial"/>
          <w:color w:val="000000"/>
        </w:rPr>
        <w:t xml:space="preserve"> –</w:t>
      </w:r>
      <w:r w:rsidR="007E641C">
        <w:rPr>
          <w:rFonts w:ascii="Arial" w:eastAsia="Arial" w:hAnsi="Arial" w:cs="Arial"/>
          <w:color w:val="000000"/>
        </w:rPr>
        <w:t xml:space="preserve"> privātās izglītības iestādes</w:t>
      </w:r>
      <w:r w:rsidR="003654B0">
        <w:rPr>
          <w:rFonts w:ascii="Arial" w:eastAsia="Arial" w:hAnsi="Arial" w:cs="Arial"/>
          <w:color w:val="000000"/>
        </w:rPr>
        <w:t>)</w:t>
      </w:r>
      <w:r>
        <w:rPr>
          <w:rFonts w:ascii="Arial" w:eastAsia="Arial" w:hAnsi="Arial" w:cs="Arial"/>
          <w:color w:val="000000"/>
        </w:rPr>
        <w:t xml:space="preserve">. Neklātienes un tālmācības izglītību piedāvāja </w:t>
      </w:r>
      <w:r w:rsidR="00A30326">
        <w:rPr>
          <w:rFonts w:ascii="Arial" w:eastAsia="Arial" w:hAnsi="Arial" w:cs="Arial"/>
          <w:color w:val="000000"/>
        </w:rPr>
        <w:t>12</w:t>
      </w:r>
      <w:r>
        <w:rPr>
          <w:rFonts w:ascii="Arial" w:eastAsia="Arial" w:hAnsi="Arial" w:cs="Arial"/>
          <w:color w:val="000000"/>
        </w:rPr>
        <w:t xml:space="preserve"> izglītības iestādes.</w:t>
      </w:r>
    </w:p>
    <w:p w14:paraId="03A4E6B2" w14:textId="2B2DF151" w:rsidR="007D2E67" w:rsidRDefault="00243E80" w:rsidP="00C31005">
      <w:pPr>
        <w:tabs>
          <w:tab w:val="left" w:pos="567"/>
        </w:tabs>
        <w:spacing w:after="0" w:line="240" w:lineRule="auto"/>
        <w:ind w:firstLine="720"/>
        <w:jc w:val="both"/>
        <w:rPr>
          <w:rFonts w:ascii="Arial" w:eastAsia="Arial" w:hAnsi="Arial" w:cs="Arial"/>
          <w:color w:val="000000"/>
        </w:rPr>
      </w:pPr>
      <w:r>
        <w:rPr>
          <w:rFonts w:ascii="Arial" w:eastAsia="Arial" w:hAnsi="Arial" w:cs="Arial"/>
          <w:color w:val="000000"/>
        </w:rPr>
        <w:t>201</w:t>
      </w:r>
      <w:r w:rsidR="00A30326">
        <w:rPr>
          <w:rFonts w:ascii="Arial" w:eastAsia="Arial" w:hAnsi="Arial" w:cs="Arial"/>
          <w:color w:val="000000"/>
        </w:rPr>
        <w:t>9</w:t>
      </w:r>
      <w:r>
        <w:rPr>
          <w:rFonts w:ascii="Arial" w:eastAsia="Arial" w:hAnsi="Arial" w:cs="Arial"/>
          <w:color w:val="000000"/>
        </w:rPr>
        <w:t>./20</w:t>
      </w:r>
      <w:r w:rsidR="00A30326">
        <w:rPr>
          <w:rFonts w:ascii="Arial" w:eastAsia="Arial" w:hAnsi="Arial" w:cs="Arial"/>
          <w:color w:val="000000"/>
        </w:rPr>
        <w:t>20</w:t>
      </w:r>
      <w:r>
        <w:rPr>
          <w:rFonts w:ascii="Arial" w:eastAsia="Arial" w:hAnsi="Arial" w:cs="Arial"/>
          <w:color w:val="000000"/>
        </w:rPr>
        <w:t>.</w:t>
      </w:r>
      <w:r>
        <w:rPr>
          <w:rFonts w:ascii="Arial" w:eastAsia="Arial" w:hAnsi="Arial" w:cs="Arial"/>
          <w:b/>
          <w:color w:val="000000"/>
        </w:rPr>
        <w:t> </w:t>
      </w:r>
      <w:r>
        <w:rPr>
          <w:rFonts w:ascii="Arial" w:eastAsia="Arial" w:hAnsi="Arial" w:cs="Arial"/>
          <w:color w:val="000000"/>
        </w:rPr>
        <w:t>m.</w:t>
      </w:r>
      <w:r>
        <w:rPr>
          <w:rFonts w:ascii="Arial" w:eastAsia="Arial" w:hAnsi="Arial" w:cs="Arial"/>
          <w:b/>
          <w:color w:val="000000"/>
        </w:rPr>
        <w:t> </w:t>
      </w:r>
      <w:r>
        <w:rPr>
          <w:rFonts w:ascii="Arial" w:eastAsia="Arial" w:hAnsi="Arial" w:cs="Arial"/>
          <w:color w:val="000000"/>
        </w:rPr>
        <w:t>g. vispārizglītojoš</w:t>
      </w:r>
      <w:r w:rsidR="003654B0">
        <w:rPr>
          <w:rFonts w:ascii="Arial" w:eastAsia="Arial" w:hAnsi="Arial" w:cs="Arial"/>
          <w:color w:val="000000"/>
        </w:rPr>
        <w:t>aj</w:t>
      </w:r>
      <w:r>
        <w:rPr>
          <w:rFonts w:ascii="Arial" w:eastAsia="Arial" w:hAnsi="Arial" w:cs="Arial"/>
          <w:color w:val="000000"/>
        </w:rPr>
        <w:t>ās dienas</w:t>
      </w:r>
      <w:r w:rsidR="003654B0">
        <w:rPr>
          <w:rFonts w:ascii="Arial" w:eastAsia="Arial" w:hAnsi="Arial" w:cs="Arial"/>
          <w:color w:val="000000"/>
        </w:rPr>
        <w:t xml:space="preserve"> skolās</w:t>
      </w:r>
      <w:r>
        <w:rPr>
          <w:rFonts w:ascii="Arial" w:eastAsia="Arial" w:hAnsi="Arial" w:cs="Arial"/>
          <w:color w:val="000000"/>
        </w:rPr>
        <w:t xml:space="preserve"> mācību programmas apguva 20</w:t>
      </w:r>
      <w:r w:rsidR="00A30326">
        <w:rPr>
          <w:rFonts w:ascii="Arial" w:eastAsia="Arial" w:hAnsi="Arial" w:cs="Arial"/>
          <w:color w:val="000000"/>
        </w:rPr>
        <w:t>6</w:t>
      </w:r>
      <w:r w:rsidR="00332EE0">
        <w:rPr>
          <w:rFonts w:ascii="Arial" w:eastAsia="Arial" w:hAnsi="Arial" w:cs="Arial"/>
          <w:color w:val="000000"/>
        </w:rPr>
        <w:t> </w:t>
      </w:r>
      <w:r w:rsidR="00A30326">
        <w:rPr>
          <w:rFonts w:ascii="Arial" w:eastAsia="Arial" w:hAnsi="Arial" w:cs="Arial"/>
          <w:color w:val="000000"/>
        </w:rPr>
        <w:t>136</w:t>
      </w:r>
      <w:r w:rsidR="00332EE0">
        <w:rPr>
          <w:rFonts w:ascii="Arial" w:eastAsia="Arial" w:hAnsi="Arial" w:cs="Arial"/>
          <w:color w:val="000000"/>
        </w:rPr>
        <w:t xml:space="preserve"> </w:t>
      </w:r>
      <w:r>
        <w:rPr>
          <w:rFonts w:ascii="Arial" w:eastAsia="Arial" w:hAnsi="Arial" w:cs="Arial"/>
          <w:color w:val="000000"/>
        </w:rPr>
        <w:t xml:space="preserve">skolēni, to skaits </w:t>
      </w:r>
      <w:r w:rsidR="003654B0">
        <w:rPr>
          <w:rFonts w:ascii="Arial" w:eastAsia="Arial" w:hAnsi="Arial" w:cs="Arial"/>
          <w:color w:val="000000"/>
        </w:rPr>
        <w:t xml:space="preserve">ir </w:t>
      </w:r>
      <w:r>
        <w:rPr>
          <w:rFonts w:ascii="Arial" w:eastAsia="Arial" w:hAnsi="Arial" w:cs="Arial"/>
          <w:color w:val="000000"/>
        </w:rPr>
        <w:t>audzis</w:t>
      </w:r>
      <w:r w:rsidR="003654B0">
        <w:rPr>
          <w:rFonts w:ascii="Arial" w:eastAsia="Arial" w:hAnsi="Arial" w:cs="Arial"/>
          <w:color w:val="000000"/>
        </w:rPr>
        <w:t>,</w:t>
      </w:r>
      <w:r>
        <w:rPr>
          <w:rFonts w:ascii="Arial" w:eastAsia="Arial" w:hAnsi="Arial" w:cs="Arial"/>
          <w:color w:val="000000"/>
        </w:rPr>
        <w:t xml:space="preserve"> </w:t>
      </w:r>
      <w:r w:rsidR="003654B0">
        <w:rPr>
          <w:rFonts w:ascii="Arial" w:eastAsia="Arial" w:hAnsi="Arial" w:cs="Arial"/>
          <w:color w:val="000000"/>
        </w:rPr>
        <w:t xml:space="preserve">salīdzinot </w:t>
      </w:r>
      <w:r>
        <w:rPr>
          <w:rFonts w:ascii="Arial" w:eastAsia="Arial" w:hAnsi="Arial" w:cs="Arial"/>
          <w:color w:val="000000"/>
        </w:rPr>
        <w:t>ar 197 863 skolēniem 2013./2014.</w:t>
      </w:r>
      <w:r>
        <w:rPr>
          <w:rFonts w:ascii="Arial" w:eastAsia="Arial" w:hAnsi="Arial" w:cs="Arial"/>
          <w:b/>
          <w:color w:val="000000"/>
        </w:rPr>
        <w:t> </w:t>
      </w:r>
      <w:r>
        <w:rPr>
          <w:rFonts w:ascii="Arial" w:eastAsia="Arial" w:hAnsi="Arial" w:cs="Arial"/>
          <w:color w:val="000000"/>
        </w:rPr>
        <w:t>m.</w:t>
      </w:r>
      <w:r>
        <w:rPr>
          <w:rFonts w:ascii="Arial" w:eastAsia="Arial" w:hAnsi="Arial" w:cs="Arial"/>
          <w:b/>
          <w:color w:val="000000"/>
        </w:rPr>
        <w:t> </w:t>
      </w:r>
      <w:r>
        <w:rPr>
          <w:rFonts w:ascii="Arial" w:eastAsia="Arial" w:hAnsi="Arial" w:cs="Arial"/>
          <w:color w:val="000000"/>
        </w:rPr>
        <w:t>g.</w:t>
      </w:r>
    </w:p>
    <w:p w14:paraId="03A4E6B3" w14:textId="35B7BDB0" w:rsidR="007D2E67" w:rsidRDefault="00243E80" w:rsidP="00C31005">
      <w:pPr>
        <w:tabs>
          <w:tab w:val="left" w:pos="567"/>
        </w:tabs>
        <w:spacing w:after="0" w:line="240" w:lineRule="auto"/>
        <w:ind w:firstLine="720"/>
        <w:jc w:val="both"/>
        <w:rPr>
          <w:rFonts w:ascii="Arial" w:eastAsia="Arial" w:hAnsi="Arial" w:cs="Arial"/>
          <w:color w:val="000000"/>
        </w:rPr>
      </w:pPr>
      <w:r>
        <w:rPr>
          <w:rFonts w:ascii="Arial" w:eastAsia="Arial" w:hAnsi="Arial" w:cs="Arial"/>
          <w:color w:val="000000"/>
        </w:rPr>
        <w:t>201</w:t>
      </w:r>
      <w:r w:rsidR="00A30326">
        <w:rPr>
          <w:rFonts w:ascii="Arial" w:eastAsia="Arial" w:hAnsi="Arial" w:cs="Arial"/>
          <w:color w:val="000000"/>
        </w:rPr>
        <w:t>9</w:t>
      </w:r>
      <w:r>
        <w:rPr>
          <w:rFonts w:ascii="Arial" w:eastAsia="Arial" w:hAnsi="Arial" w:cs="Arial"/>
          <w:color w:val="000000"/>
        </w:rPr>
        <w:t>./20</w:t>
      </w:r>
      <w:r w:rsidR="00A30326">
        <w:rPr>
          <w:rFonts w:ascii="Arial" w:eastAsia="Arial" w:hAnsi="Arial" w:cs="Arial"/>
          <w:color w:val="000000"/>
        </w:rPr>
        <w:t>20</w:t>
      </w:r>
      <w:r>
        <w:rPr>
          <w:rFonts w:ascii="Arial" w:eastAsia="Arial" w:hAnsi="Arial" w:cs="Arial"/>
          <w:color w:val="000000"/>
        </w:rPr>
        <w:t>.</w:t>
      </w:r>
      <w:r>
        <w:rPr>
          <w:rFonts w:ascii="Arial" w:eastAsia="Arial" w:hAnsi="Arial" w:cs="Arial"/>
          <w:b/>
          <w:color w:val="000000"/>
        </w:rPr>
        <w:t> </w:t>
      </w:r>
      <w:r>
        <w:rPr>
          <w:rFonts w:ascii="Arial" w:eastAsia="Arial" w:hAnsi="Arial" w:cs="Arial"/>
          <w:color w:val="000000"/>
        </w:rPr>
        <w:t>m.</w:t>
      </w:r>
      <w:r>
        <w:rPr>
          <w:rFonts w:ascii="Arial" w:eastAsia="Arial" w:hAnsi="Arial" w:cs="Arial"/>
          <w:b/>
          <w:color w:val="000000"/>
        </w:rPr>
        <w:t> </w:t>
      </w:r>
      <w:r>
        <w:rPr>
          <w:rFonts w:ascii="Arial" w:eastAsia="Arial" w:hAnsi="Arial" w:cs="Arial"/>
          <w:color w:val="000000"/>
        </w:rPr>
        <w:t>g. vispārējās izglītības dienas mācību iestādēs strādāja 28 </w:t>
      </w:r>
      <w:r w:rsidR="00A30326">
        <w:rPr>
          <w:rFonts w:ascii="Arial" w:eastAsia="Arial" w:hAnsi="Arial" w:cs="Arial"/>
          <w:color w:val="000000"/>
        </w:rPr>
        <w:t>519</w:t>
      </w:r>
      <w:r>
        <w:rPr>
          <w:rFonts w:ascii="Arial" w:eastAsia="Arial" w:hAnsi="Arial" w:cs="Arial"/>
          <w:color w:val="000000"/>
        </w:rPr>
        <w:t xml:space="preserve"> pedagog</w:t>
      </w:r>
      <w:r w:rsidR="003654B0">
        <w:rPr>
          <w:rFonts w:ascii="Arial" w:eastAsia="Arial" w:hAnsi="Arial" w:cs="Arial"/>
          <w:color w:val="000000"/>
        </w:rPr>
        <w:t>u</w:t>
      </w:r>
      <w:r>
        <w:rPr>
          <w:rFonts w:ascii="Arial" w:eastAsia="Arial" w:hAnsi="Arial" w:cs="Arial"/>
          <w:color w:val="000000"/>
        </w:rPr>
        <w:t>, un 88</w:t>
      </w:r>
      <w:r w:rsidR="003654B0">
        <w:rPr>
          <w:rFonts w:ascii="Arial" w:eastAsia="Arial" w:hAnsi="Arial" w:cs="Arial"/>
          <w:color w:val="000000"/>
        </w:rPr>
        <w:t> </w:t>
      </w:r>
      <w:r>
        <w:rPr>
          <w:rFonts w:ascii="Arial" w:eastAsia="Arial" w:hAnsi="Arial" w:cs="Arial"/>
          <w:color w:val="000000"/>
        </w:rPr>
        <w:t xml:space="preserve">% no kopējā pedagogu skaita bija </w:t>
      </w:r>
      <w:r w:rsidRPr="00983062">
        <w:rPr>
          <w:rFonts w:ascii="Arial" w:eastAsia="Arial" w:hAnsi="Arial" w:cs="Arial"/>
          <w:color w:val="000000"/>
        </w:rPr>
        <w:t xml:space="preserve">sievietes. Atbalsta personāls bija </w:t>
      </w:r>
      <w:r w:rsidR="000A18CA" w:rsidRPr="00983062">
        <w:rPr>
          <w:rFonts w:ascii="Arial" w:eastAsia="Arial" w:hAnsi="Arial" w:cs="Arial"/>
          <w:color w:val="000000"/>
        </w:rPr>
        <w:t>3</w:t>
      </w:r>
      <w:r w:rsidR="003654B0">
        <w:rPr>
          <w:rFonts w:ascii="Arial" w:eastAsia="Arial" w:hAnsi="Arial" w:cs="Arial"/>
          <w:color w:val="000000"/>
        </w:rPr>
        <w:t> </w:t>
      </w:r>
      <w:r w:rsidR="000A18CA" w:rsidRPr="00983062">
        <w:rPr>
          <w:rFonts w:ascii="Arial" w:eastAsia="Arial" w:hAnsi="Arial" w:cs="Arial"/>
          <w:color w:val="000000"/>
        </w:rPr>
        <w:t xml:space="preserve">517 </w:t>
      </w:r>
      <w:r w:rsidRPr="00983062">
        <w:rPr>
          <w:rFonts w:ascii="Arial" w:eastAsia="Arial" w:hAnsi="Arial" w:cs="Arial"/>
          <w:color w:val="000000"/>
        </w:rPr>
        <w:t>darbiniek</w:t>
      </w:r>
      <w:r w:rsidR="003654B0">
        <w:rPr>
          <w:rFonts w:ascii="Arial" w:eastAsia="Arial" w:hAnsi="Arial" w:cs="Arial"/>
          <w:color w:val="000000"/>
        </w:rPr>
        <w:t>u</w:t>
      </w:r>
      <w:r w:rsidRPr="00983062">
        <w:rPr>
          <w:rFonts w:ascii="Arial" w:eastAsia="Arial" w:hAnsi="Arial" w:cs="Arial"/>
          <w:color w:val="000000"/>
        </w:rPr>
        <w:t>. Pedagogu skaits vecuma grupā līdz 50 gadiem</w:t>
      </w:r>
      <w:r>
        <w:rPr>
          <w:rFonts w:ascii="Arial" w:eastAsia="Arial" w:hAnsi="Arial" w:cs="Arial"/>
          <w:color w:val="000000"/>
        </w:rPr>
        <w:t xml:space="preserve"> bija </w:t>
      </w:r>
      <w:r w:rsidR="000B6630">
        <w:rPr>
          <w:rFonts w:ascii="Arial" w:eastAsia="Arial" w:hAnsi="Arial" w:cs="Arial"/>
          <w:color w:val="000000"/>
        </w:rPr>
        <w:t>49</w:t>
      </w:r>
      <w:r w:rsidR="00D720C1">
        <w:rPr>
          <w:rFonts w:ascii="Arial" w:eastAsia="Arial" w:hAnsi="Arial" w:cs="Arial"/>
          <w:color w:val="000000"/>
        </w:rPr>
        <w:t xml:space="preserve"> </w:t>
      </w:r>
      <w:r>
        <w:rPr>
          <w:rFonts w:ascii="Arial" w:eastAsia="Arial" w:hAnsi="Arial" w:cs="Arial"/>
          <w:color w:val="000000"/>
        </w:rPr>
        <w:t xml:space="preserve">%, savukārt pedagogi vecuma grupā </w:t>
      </w:r>
      <w:r w:rsidR="003654B0">
        <w:rPr>
          <w:rFonts w:ascii="Arial" w:eastAsia="Arial" w:hAnsi="Arial" w:cs="Arial"/>
          <w:color w:val="000000"/>
        </w:rPr>
        <w:t xml:space="preserve">pēc </w:t>
      </w:r>
      <w:r>
        <w:rPr>
          <w:rFonts w:ascii="Arial" w:eastAsia="Arial" w:hAnsi="Arial" w:cs="Arial"/>
          <w:color w:val="000000"/>
        </w:rPr>
        <w:t xml:space="preserve">50 gadiem – </w:t>
      </w:r>
      <w:r w:rsidR="000B6630">
        <w:rPr>
          <w:rFonts w:ascii="Arial" w:eastAsia="Arial" w:hAnsi="Arial" w:cs="Arial"/>
          <w:color w:val="000000"/>
        </w:rPr>
        <w:t>51</w:t>
      </w:r>
      <w:r>
        <w:rPr>
          <w:rFonts w:ascii="Arial" w:eastAsia="Arial" w:hAnsi="Arial" w:cs="Arial"/>
          <w:color w:val="000000"/>
        </w:rPr>
        <w:t xml:space="preserve">% no kopējā pedagogu skaita. </w:t>
      </w:r>
    </w:p>
    <w:p w14:paraId="03A4E6B4" w14:textId="793E4BC5" w:rsidR="007D2E67" w:rsidRPr="00983062" w:rsidRDefault="000A18CA" w:rsidP="003654B0">
      <w:pPr>
        <w:tabs>
          <w:tab w:val="left" w:pos="567"/>
        </w:tabs>
        <w:spacing w:after="0" w:line="240" w:lineRule="auto"/>
        <w:ind w:firstLine="720"/>
        <w:jc w:val="both"/>
        <w:rPr>
          <w:rFonts w:ascii="Arial" w:eastAsia="Arial" w:hAnsi="Arial" w:cs="Arial"/>
          <w:color w:val="000000"/>
        </w:rPr>
      </w:pPr>
      <w:r w:rsidRPr="00983062">
        <w:rPr>
          <w:rFonts w:ascii="Arial" w:eastAsia="Arial" w:hAnsi="Arial" w:cs="Arial"/>
          <w:color w:val="000000"/>
        </w:rPr>
        <w:t>2019</w:t>
      </w:r>
      <w:r w:rsidR="00243E80" w:rsidRPr="00983062">
        <w:rPr>
          <w:rFonts w:ascii="Arial" w:eastAsia="Arial" w:hAnsi="Arial" w:cs="Arial"/>
          <w:color w:val="000000"/>
        </w:rPr>
        <w:t>./</w:t>
      </w:r>
      <w:r w:rsidRPr="00983062">
        <w:rPr>
          <w:rFonts w:ascii="Arial" w:eastAsia="Arial" w:hAnsi="Arial" w:cs="Arial"/>
          <w:color w:val="000000"/>
        </w:rPr>
        <w:t>2020</w:t>
      </w:r>
      <w:r w:rsidR="00243E80" w:rsidRPr="00983062">
        <w:rPr>
          <w:rFonts w:ascii="Arial" w:eastAsia="Arial" w:hAnsi="Arial" w:cs="Arial"/>
          <w:color w:val="000000"/>
        </w:rPr>
        <w:t>.</w:t>
      </w:r>
      <w:r w:rsidR="00243E80" w:rsidRPr="00983062">
        <w:rPr>
          <w:rFonts w:ascii="Arial" w:eastAsia="Arial" w:hAnsi="Arial" w:cs="Arial"/>
          <w:b/>
          <w:color w:val="000000"/>
        </w:rPr>
        <w:t> </w:t>
      </w:r>
      <w:r w:rsidR="00243E80" w:rsidRPr="00983062">
        <w:rPr>
          <w:rFonts w:ascii="Arial" w:eastAsia="Arial" w:hAnsi="Arial" w:cs="Arial"/>
          <w:color w:val="000000"/>
        </w:rPr>
        <w:t>m.</w:t>
      </w:r>
      <w:r w:rsidR="00243E80" w:rsidRPr="00983062">
        <w:rPr>
          <w:rFonts w:ascii="Arial" w:eastAsia="Arial" w:hAnsi="Arial" w:cs="Arial"/>
          <w:b/>
          <w:color w:val="000000"/>
        </w:rPr>
        <w:t> </w:t>
      </w:r>
      <w:r w:rsidR="00243E80" w:rsidRPr="00983062">
        <w:rPr>
          <w:rFonts w:ascii="Arial" w:eastAsia="Arial" w:hAnsi="Arial" w:cs="Arial"/>
          <w:color w:val="000000"/>
        </w:rPr>
        <w:t xml:space="preserve">g. interešu izglītības programmas īstenoja </w:t>
      </w:r>
      <w:r w:rsidRPr="00983062">
        <w:rPr>
          <w:rFonts w:ascii="Arial" w:eastAsia="Arial" w:hAnsi="Arial" w:cs="Arial"/>
          <w:color w:val="000000"/>
        </w:rPr>
        <w:t xml:space="preserve">874 </w:t>
      </w:r>
      <w:r w:rsidR="00243E80" w:rsidRPr="00983062">
        <w:rPr>
          <w:rFonts w:ascii="Arial" w:eastAsia="Arial" w:hAnsi="Arial" w:cs="Arial"/>
          <w:color w:val="000000"/>
        </w:rPr>
        <w:t>izglītības iestādes (pārsvarā skolas un bērnu un jauniešu iniciatīvu centri), un tajās reģistrēt</w:t>
      </w:r>
      <w:r w:rsidR="003654B0">
        <w:rPr>
          <w:rFonts w:ascii="Arial" w:eastAsia="Arial" w:hAnsi="Arial" w:cs="Arial"/>
          <w:color w:val="000000"/>
        </w:rPr>
        <w:t>s</w:t>
      </w:r>
      <w:r w:rsidR="00243E80" w:rsidRPr="00983062">
        <w:rPr>
          <w:rFonts w:ascii="Arial" w:eastAsia="Arial" w:hAnsi="Arial" w:cs="Arial"/>
          <w:color w:val="000000"/>
        </w:rPr>
        <w:t xml:space="preserve"> </w:t>
      </w:r>
      <w:r w:rsidRPr="00983062">
        <w:rPr>
          <w:rFonts w:ascii="Arial" w:eastAsia="Arial" w:hAnsi="Arial" w:cs="Arial"/>
          <w:color w:val="000000"/>
        </w:rPr>
        <w:t>236</w:t>
      </w:r>
      <w:r w:rsidR="00D720C1">
        <w:rPr>
          <w:rFonts w:ascii="Arial" w:eastAsia="Arial" w:hAnsi="Arial" w:cs="Arial"/>
          <w:color w:val="000000"/>
        </w:rPr>
        <w:t xml:space="preserve"> </w:t>
      </w:r>
      <w:r w:rsidRPr="00983062">
        <w:rPr>
          <w:rFonts w:ascii="Arial" w:eastAsia="Arial" w:hAnsi="Arial" w:cs="Arial"/>
          <w:color w:val="000000"/>
        </w:rPr>
        <w:t xml:space="preserve">517 </w:t>
      </w:r>
      <w:r w:rsidR="00243E80" w:rsidRPr="00983062">
        <w:rPr>
          <w:rFonts w:ascii="Arial" w:eastAsia="Arial" w:hAnsi="Arial" w:cs="Arial"/>
          <w:color w:val="000000"/>
        </w:rPr>
        <w:t>dalībniek</w:t>
      </w:r>
      <w:r w:rsidR="003654B0">
        <w:rPr>
          <w:rFonts w:ascii="Arial" w:eastAsia="Arial" w:hAnsi="Arial" w:cs="Arial"/>
          <w:color w:val="000000"/>
        </w:rPr>
        <w:t>u</w:t>
      </w:r>
      <w:r w:rsidR="00243E80" w:rsidRPr="00983062">
        <w:rPr>
          <w:rFonts w:ascii="Arial" w:eastAsia="Arial" w:hAnsi="Arial" w:cs="Arial"/>
          <w:color w:val="000000"/>
        </w:rPr>
        <w:t xml:space="preserve">, kuri prasmes un zināšanas apguva </w:t>
      </w:r>
      <w:r w:rsidRPr="00983062">
        <w:rPr>
          <w:rFonts w:ascii="Arial" w:eastAsia="Arial" w:hAnsi="Arial" w:cs="Arial"/>
          <w:color w:val="000000"/>
        </w:rPr>
        <w:t>6</w:t>
      </w:r>
      <w:r w:rsidR="003654B0">
        <w:rPr>
          <w:rFonts w:ascii="Arial" w:eastAsia="Arial" w:hAnsi="Arial" w:cs="Arial"/>
          <w:color w:val="000000"/>
        </w:rPr>
        <w:t> </w:t>
      </w:r>
      <w:r w:rsidRPr="00983062">
        <w:rPr>
          <w:rFonts w:ascii="Arial" w:eastAsia="Arial" w:hAnsi="Arial" w:cs="Arial"/>
          <w:color w:val="000000"/>
        </w:rPr>
        <w:t xml:space="preserve">971 </w:t>
      </w:r>
      <w:r w:rsidR="00243E80" w:rsidRPr="00983062">
        <w:rPr>
          <w:rFonts w:ascii="Arial" w:eastAsia="Arial" w:hAnsi="Arial" w:cs="Arial"/>
          <w:color w:val="000000"/>
        </w:rPr>
        <w:t>interešu izglītības skolotāj</w:t>
      </w:r>
      <w:r w:rsidR="003654B0">
        <w:rPr>
          <w:rFonts w:ascii="Arial" w:eastAsia="Arial" w:hAnsi="Arial" w:cs="Arial"/>
          <w:color w:val="000000"/>
        </w:rPr>
        <w:t>a</w:t>
      </w:r>
      <w:r w:rsidR="00243E80" w:rsidRPr="00983062">
        <w:rPr>
          <w:rFonts w:ascii="Arial" w:eastAsia="Arial" w:hAnsi="Arial" w:cs="Arial"/>
          <w:color w:val="000000"/>
        </w:rPr>
        <w:t xml:space="preserve"> vadībā. Bērnu un jauniešu līdzdalība </w:t>
      </w:r>
      <w:r w:rsidR="003654B0">
        <w:rPr>
          <w:rFonts w:ascii="Arial" w:eastAsia="Arial" w:hAnsi="Arial" w:cs="Arial"/>
          <w:color w:val="000000"/>
        </w:rPr>
        <w:t>dažādu</w:t>
      </w:r>
      <w:r w:rsidR="003654B0" w:rsidRPr="00983062">
        <w:rPr>
          <w:rFonts w:ascii="Arial" w:eastAsia="Arial" w:hAnsi="Arial" w:cs="Arial"/>
          <w:color w:val="000000"/>
        </w:rPr>
        <w:t xml:space="preserve"> jom</w:t>
      </w:r>
      <w:r w:rsidR="003654B0">
        <w:rPr>
          <w:rFonts w:ascii="Arial" w:eastAsia="Arial" w:hAnsi="Arial" w:cs="Arial"/>
          <w:color w:val="000000"/>
        </w:rPr>
        <w:t>u</w:t>
      </w:r>
      <w:r w:rsidR="003654B0" w:rsidRPr="00983062">
        <w:rPr>
          <w:rFonts w:ascii="Arial" w:eastAsia="Arial" w:hAnsi="Arial" w:cs="Arial"/>
          <w:color w:val="000000"/>
        </w:rPr>
        <w:t xml:space="preserve"> </w:t>
      </w:r>
      <w:r w:rsidR="00243E80" w:rsidRPr="00983062">
        <w:rPr>
          <w:rFonts w:ascii="Arial" w:eastAsia="Arial" w:hAnsi="Arial" w:cs="Arial"/>
          <w:color w:val="000000"/>
        </w:rPr>
        <w:t>interešu izglītības programm</w:t>
      </w:r>
      <w:r w:rsidR="003654B0">
        <w:rPr>
          <w:rFonts w:ascii="Arial" w:eastAsia="Arial" w:hAnsi="Arial" w:cs="Arial"/>
          <w:color w:val="000000"/>
        </w:rPr>
        <w:t>ās</w:t>
      </w:r>
      <w:r w:rsidR="00243E80" w:rsidRPr="00983062">
        <w:rPr>
          <w:rFonts w:ascii="Arial" w:eastAsia="Arial" w:hAnsi="Arial" w:cs="Arial"/>
          <w:color w:val="000000"/>
        </w:rPr>
        <w:t xml:space="preserve"> </w:t>
      </w:r>
      <w:r w:rsidRPr="00983062">
        <w:rPr>
          <w:rFonts w:ascii="Arial" w:eastAsia="Arial" w:hAnsi="Arial" w:cs="Arial"/>
          <w:color w:val="000000"/>
        </w:rPr>
        <w:t>2019</w:t>
      </w:r>
      <w:r w:rsidR="00243E80" w:rsidRPr="00983062">
        <w:rPr>
          <w:rFonts w:ascii="Arial" w:eastAsia="Arial" w:hAnsi="Arial" w:cs="Arial"/>
          <w:color w:val="000000"/>
        </w:rPr>
        <w:t>./</w:t>
      </w:r>
      <w:r w:rsidRPr="00983062">
        <w:rPr>
          <w:rFonts w:ascii="Arial" w:eastAsia="Arial" w:hAnsi="Arial" w:cs="Arial"/>
          <w:color w:val="000000"/>
        </w:rPr>
        <w:t>2020</w:t>
      </w:r>
      <w:r w:rsidR="00243E80" w:rsidRPr="00983062">
        <w:rPr>
          <w:rFonts w:ascii="Arial" w:eastAsia="Arial" w:hAnsi="Arial" w:cs="Arial"/>
          <w:color w:val="000000"/>
        </w:rPr>
        <w:t>.</w:t>
      </w:r>
      <w:r w:rsidR="00243E80" w:rsidRPr="00983062">
        <w:rPr>
          <w:rFonts w:ascii="Arial" w:eastAsia="Arial" w:hAnsi="Arial" w:cs="Arial"/>
          <w:b/>
          <w:color w:val="000000"/>
        </w:rPr>
        <w:t xml:space="preserve">  </w:t>
      </w:r>
      <w:r w:rsidR="00243E80" w:rsidRPr="00983062">
        <w:rPr>
          <w:rFonts w:ascii="Arial" w:eastAsia="Arial" w:hAnsi="Arial" w:cs="Arial"/>
          <w:color w:val="000000"/>
        </w:rPr>
        <w:t>m.</w:t>
      </w:r>
      <w:r w:rsidR="00243E80" w:rsidRPr="00983062">
        <w:rPr>
          <w:rFonts w:ascii="Arial" w:eastAsia="Arial" w:hAnsi="Arial" w:cs="Arial"/>
          <w:b/>
          <w:color w:val="000000"/>
        </w:rPr>
        <w:t> </w:t>
      </w:r>
      <w:r w:rsidR="00243E80" w:rsidRPr="00983062">
        <w:rPr>
          <w:rFonts w:ascii="Arial" w:eastAsia="Arial" w:hAnsi="Arial" w:cs="Arial"/>
          <w:color w:val="000000"/>
        </w:rPr>
        <w:t>g.</w:t>
      </w:r>
      <w:r w:rsidR="003654B0">
        <w:rPr>
          <w:rFonts w:ascii="Arial" w:eastAsia="Arial" w:hAnsi="Arial" w:cs="Arial"/>
          <w:color w:val="000000"/>
        </w:rPr>
        <w:t>:</w:t>
      </w:r>
      <w:r w:rsidR="00243E80" w:rsidRPr="00983062">
        <w:rPr>
          <w:rFonts w:ascii="Arial" w:eastAsia="Arial" w:hAnsi="Arial" w:cs="Arial"/>
          <w:color w:val="000000"/>
        </w:rPr>
        <w:t xml:space="preserve"> aptuveni 58</w:t>
      </w:r>
      <w:r w:rsidR="00D87ED8">
        <w:rPr>
          <w:rFonts w:ascii="Arial" w:eastAsia="Arial" w:hAnsi="Arial" w:cs="Arial"/>
          <w:color w:val="000000"/>
        </w:rPr>
        <w:t xml:space="preserve"> </w:t>
      </w:r>
      <w:r w:rsidR="00243E80" w:rsidRPr="00983062">
        <w:rPr>
          <w:rFonts w:ascii="Arial" w:eastAsia="Arial" w:hAnsi="Arial" w:cs="Arial"/>
          <w:color w:val="000000"/>
        </w:rPr>
        <w:t xml:space="preserve">% bērnu un jauniešu bija iesaistīti ar kultūrizglītību saistītās interešu izglītības programmās, </w:t>
      </w:r>
      <w:r w:rsidRPr="00983062">
        <w:rPr>
          <w:rFonts w:ascii="Arial" w:eastAsia="Arial" w:hAnsi="Arial" w:cs="Arial"/>
          <w:color w:val="000000"/>
        </w:rPr>
        <w:t>21</w:t>
      </w:r>
      <w:r w:rsidR="00D87ED8">
        <w:rPr>
          <w:rFonts w:ascii="Arial" w:eastAsia="Arial" w:hAnsi="Arial" w:cs="Arial"/>
          <w:color w:val="000000"/>
        </w:rPr>
        <w:t xml:space="preserve"> </w:t>
      </w:r>
      <w:r w:rsidR="00243E80" w:rsidRPr="00983062">
        <w:rPr>
          <w:rFonts w:ascii="Arial" w:eastAsia="Arial" w:hAnsi="Arial" w:cs="Arial"/>
          <w:color w:val="000000"/>
        </w:rPr>
        <w:t>% – sporta, 5</w:t>
      </w:r>
      <w:r w:rsidR="00D87ED8">
        <w:rPr>
          <w:rFonts w:ascii="Arial" w:eastAsia="Arial" w:hAnsi="Arial" w:cs="Arial"/>
          <w:color w:val="000000"/>
        </w:rPr>
        <w:t xml:space="preserve"> </w:t>
      </w:r>
      <w:r w:rsidR="00243E80" w:rsidRPr="00983062">
        <w:rPr>
          <w:rFonts w:ascii="Arial" w:eastAsia="Arial" w:hAnsi="Arial" w:cs="Arial"/>
          <w:color w:val="000000"/>
        </w:rPr>
        <w:t>% – tehniskās jaunrades (t.</w:t>
      </w:r>
      <w:r w:rsidR="00243E80" w:rsidRPr="00983062">
        <w:rPr>
          <w:rFonts w:ascii="Arial" w:eastAsia="Arial" w:hAnsi="Arial" w:cs="Arial"/>
          <w:b/>
          <w:color w:val="000000"/>
        </w:rPr>
        <w:t> </w:t>
      </w:r>
      <w:r w:rsidR="00243E80" w:rsidRPr="00983062">
        <w:rPr>
          <w:rFonts w:ascii="Arial" w:eastAsia="Arial" w:hAnsi="Arial" w:cs="Arial"/>
          <w:color w:val="000000"/>
        </w:rPr>
        <w:t xml:space="preserve">sk. </w:t>
      </w:r>
      <w:r w:rsidR="00243E80" w:rsidRPr="00D720C1">
        <w:rPr>
          <w:rFonts w:ascii="Arial" w:eastAsia="Arial" w:hAnsi="Arial" w:cs="Arial"/>
          <w:i/>
          <w:color w:val="000000"/>
        </w:rPr>
        <w:t>STEM</w:t>
      </w:r>
      <w:r w:rsidR="00243E80" w:rsidRPr="00983062">
        <w:rPr>
          <w:rFonts w:ascii="Arial" w:eastAsia="Arial" w:hAnsi="Arial" w:cs="Arial"/>
          <w:color w:val="000000"/>
        </w:rPr>
        <w:t xml:space="preserve">), </w:t>
      </w:r>
      <w:r w:rsidRPr="00983062">
        <w:rPr>
          <w:rFonts w:ascii="Arial" w:eastAsia="Arial" w:hAnsi="Arial" w:cs="Arial"/>
          <w:color w:val="000000"/>
        </w:rPr>
        <w:t>2</w:t>
      </w:r>
      <w:r w:rsidR="003654B0">
        <w:rPr>
          <w:rFonts w:ascii="Arial" w:eastAsia="Arial" w:hAnsi="Arial" w:cs="Arial"/>
          <w:color w:val="000000"/>
        </w:rPr>
        <w:t> </w:t>
      </w:r>
      <w:r w:rsidR="00243E80" w:rsidRPr="00983062">
        <w:rPr>
          <w:rFonts w:ascii="Arial" w:eastAsia="Arial" w:hAnsi="Arial" w:cs="Arial"/>
          <w:color w:val="000000"/>
        </w:rPr>
        <w:t>% – vides izglītības, 14</w:t>
      </w:r>
      <w:r w:rsidR="00D87ED8">
        <w:rPr>
          <w:rFonts w:ascii="Arial" w:eastAsia="Arial" w:hAnsi="Arial" w:cs="Arial"/>
          <w:color w:val="000000"/>
        </w:rPr>
        <w:t xml:space="preserve"> </w:t>
      </w:r>
      <w:r w:rsidR="00243E80" w:rsidRPr="00983062">
        <w:rPr>
          <w:rFonts w:ascii="Arial" w:eastAsia="Arial" w:hAnsi="Arial" w:cs="Arial"/>
          <w:color w:val="000000"/>
        </w:rPr>
        <w:t>% – cit</w:t>
      </w:r>
      <w:r w:rsidR="003654B0">
        <w:rPr>
          <w:rFonts w:ascii="Arial" w:eastAsia="Arial" w:hAnsi="Arial" w:cs="Arial"/>
          <w:color w:val="000000"/>
        </w:rPr>
        <w:t>ās</w:t>
      </w:r>
      <w:r w:rsidR="00243E80" w:rsidRPr="00983062">
        <w:rPr>
          <w:rFonts w:ascii="Arial" w:eastAsia="Arial" w:hAnsi="Arial" w:cs="Arial"/>
          <w:color w:val="000000"/>
        </w:rPr>
        <w:t xml:space="preserve"> programmās. </w:t>
      </w:r>
    </w:p>
    <w:p w14:paraId="03A4E6B5" w14:textId="26307F7A" w:rsidR="007D2E67" w:rsidRPr="00983062" w:rsidRDefault="00D87ED8" w:rsidP="00C31005">
      <w:pPr>
        <w:tabs>
          <w:tab w:val="left" w:pos="567"/>
        </w:tabs>
        <w:spacing w:after="0" w:line="240" w:lineRule="auto"/>
        <w:ind w:firstLine="720"/>
        <w:jc w:val="both"/>
        <w:rPr>
          <w:rFonts w:ascii="Arial" w:eastAsia="Arial" w:hAnsi="Arial" w:cs="Arial"/>
        </w:rPr>
      </w:pPr>
      <w:r>
        <w:rPr>
          <w:rFonts w:ascii="Arial" w:eastAsia="Arial" w:hAnsi="Arial" w:cs="Arial"/>
          <w:color w:val="000000"/>
        </w:rPr>
        <w:t xml:space="preserve">Pēc </w:t>
      </w:r>
      <w:r w:rsidR="007E02B1">
        <w:rPr>
          <w:rFonts w:ascii="Arial" w:eastAsia="Arial" w:hAnsi="Arial" w:cs="Arial"/>
          <w:color w:val="000000"/>
        </w:rPr>
        <w:t>VIIS</w:t>
      </w:r>
      <w:r>
        <w:rPr>
          <w:rFonts w:ascii="Arial" w:eastAsia="Arial" w:hAnsi="Arial" w:cs="Arial"/>
          <w:color w:val="000000"/>
        </w:rPr>
        <w:t xml:space="preserve"> </w:t>
      </w:r>
      <w:r w:rsidR="004654CA" w:rsidRPr="00983062">
        <w:rPr>
          <w:rFonts w:ascii="Arial" w:eastAsia="Arial" w:hAnsi="Arial" w:cs="Arial"/>
          <w:color w:val="000000"/>
        </w:rPr>
        <w:t>datiem</w:t>
      </w:r>
      <w:r w:rsidR="0014568E">
        <w:rPr>
          <w:rFonts w:ascii="Arial" w:eastAsia="Arial" w:hAnsi="Arial" w:cs="Arial"/>
          <w:color w:val="000000"/>
        </w:rPr>
        <w:t xml:space="preserve">, </w:t>
      </w:r>
      <w:r w:rsidR="00243E80" w:rsidRPr="00983062">
        <w:rPr>
          <w:rFonts w:ascii="Arial" w:eastAsia="Arial" w:hAnsi="Arial" w:cs="Arial"/>
          <w:color w:val="000000"/>
        </w:rPr>
        <w:t>2019./2020.</w:t>
      </w:r>
      <w:r w:rsidR="0014568E">
        <w:rPr>
          <w:rFonts w:ascii="Arial" w:eastAsia="Arial" w:hAnsi="Arial" w:cs="Arial"/>
          <w:b/>
          <w:color w:val="000000"/>
        </w:rPr>
        <w:t xml:space="preserve"> </w:t>
      </w:r>
      <w:r w:rsidR="00243E80" w:rsidRPr="00983062">
        <w:rPr>
          <w:rFonts w:ascii="Arial" w:eastAsia="Arial" w:hAnsi="Arial" w:cs="Arial"/>
          <w:color w:val="000000"/>
        </w:rPr>
        <w:t>m.</w:t>
      </w:r>
      <w:r w:rsidR="00243E80" w:rsidRPr="00983062">
        <w:rPr>
          <w:rFonts w:ascii="Arial" w:eastAsia="Arial" w:hAnsi="Arial" w:cs="Arial"/>
          <w:b/>
          <w:color w:val="000000"/>
        </w:rPr>
        <w:t> </w:t>
      </w:r>
      <w:r w:rsidR="0014568E">
        <w:rPr>
          <w:rFonts w:ascii="Arial" w:eastAsia="Arial" w:hAnsi="Arial" w:cs="Arial"/>
          <w:color w:val="000000"/>
        </w:rPr>
        <w:t>g.</w:t>
      </w:r>
      <w:r w:rsidR="00243E80" w:rsidRPr="00983062">
        <w:rPr>
          <w:rFonts w:ascii="Arial" w:eastAsia="Arial" w:hAnsi="Arial" w:cs="Arial"/>
          <w:color w:val="000000"/>
        </w:rPr>
        <w:t xml:space="preserve"> Latvijā bija 100</w:t>
      </w:r>
      <w:r w:rsidR="007E02B1">
        <w:rPr>
          <w:rFonts w:ascii="Arial" w:eastAsia="Arial" w:hAnsi="Arial" w:cs="Arial"/>
          <w:color w:val="000000"/>
        </w:rPr>
        <w:t> izglītības iestāžu, kas īsteno</w:t>
      </w:r>
      <w:r>
        <w:rPr>
          <w:rFonts w:ascii="Arial" w:eastAsia="Arial" w:hAnsi="Arial" w:cs="Arial"/>
          <w:color w:val="000000"/>
        </w:rPr>
        <w:t xml:space="preserve"> </w:t>
      </w:r>
      <w:r w:rsidR="00243E80" w:rsidRPr="00983062">
        <w:rPr>
          <w:rFonts w:ascii="Arial" w:eastAsia="Arial" w:hAnsi="Arial" w:cs="Arial"/>
          <w:color w:val="000000"/>
        </w:rPr>
        <w:t>mazākumtautību</w:t>
      </w:r>
      <w:r>
        <w:rPr>
          <w:rFonts w:ascii="Arial" w:eastAsia="Arial" w:hAnsi="Arial" w:cs="Arial"/>
          <w:color w:val="000000"/>
        </w:rPr>
        <w:t xml:space="preserve"> izglītības</w:t>
      </w:r>
      <w:r w:rsidR="007E02B1">
        <w:rPr>
          <w:rFonts w:ascii="Arial" w:eastAsia="Arial" w:hAnsi="Arial" w:cs="Arial"/>
          <w:color w:val="000000"/>
        </w:rPr>
        <w:t xml:space="preserve"> programmas </w:t>
      </w:r>
      <w:r w:rsidR="00D212FE" w:rsidRPr="00983062">
        <w:rPr>
          <w:rFonts w:ascii="Arial" w:eastAsia="Arial" w:hAnsi="Arial" w:cs="Arial"/>
          <w:color w:val="000000"/>
        </w:rPr>
        <w:t>(mācībvaloda: krievu</w:t>
      </w:r>
      <w:r w:rsidR="007E02B1">
        <w:rPr>
          <w:rFonts w:ascii="Arial" w:eastAsia="Arial" w:hAnsi="Arial" w:cs="Arial"/>
          <w:color w:val="000000"/>
        </w:rPr>
        <w:t xml:space="preserve"> ‒ </w:t>
      </w:r>
      <w:r w:rsidR="00D212FE" w:rsidRPr="00983062">
        <w:rPr>
          <w:rFonts w:ascii="Arial" w:eastAsia="Arial" w:hAnsi="Arial" w:cs="Arial"/>
          <w:color w:val="000000"/>
        </w:rPr>
        <w:t>90</w:t>
      </w:r>
      <w:r w:rsidR="007E02B1">
        <w:rPr>
          <w:rFonts w:ascii="Arial" w:eastAsia="Arial" w:hAnsi="Arial" w:cs="Arial"/>
          <w:color w:val="000000"/>
        </w:rPr>
        <w:t xml:space="preserve"> skolās</w:t>
      </w:r>
      <w:r w:rsidR="00243E80" w:rsidRPr="00983062">
        <w:rPr>
          <w:rFonts w:ascii="Arial" w:eastAsia="Arial" w:hAnsi="Arial" w:cs="Arial"/>
          <w:color w:val="000000"/>
        </w:rPr>
        <w:t>, poļu</w:t>
      </w:r>
      <w:r w:rsidR="007E02B1">
        <w:rPr>
          <w:rFonts w:ascii="Arial" w:eastAsia="Arial" w:hAnsi="Arial" w:cs="Arial"/>
          <w:color w:val="000000"/>
        </w:rPr>
        <w:t xml:space="preserve"> ‒ </w:t>
      </w:r>
      <w:r w:rsidR="00243E80" w:rsidRPr="00983062">
        <w:rPr>
          <w:rFonts w:ascii="Arial" w:eastAsia="Arial" w:hAnsi="Arial" w:cs="Arial"/>
          <w:color w:val="000000"/>
        </w:rPr>
        <w:t>4, ukraiņu</w:t>
      </w:r>
      <w:r w:rsidR="007E02B1">
        <w:rPr>
          <w:rFonts w:ascii="Arial" w:eastAsia="Arial" w:hAnsi="Arial" w:cs="Arial"/>
          <w:color w:val="000000"/>
        </w:rPr>
        <w:t xml:space="preserve"> ‒ </w:t>
      </w:r>
      <w:r w:rsidR="00243E80" w:rsidRPr="00983062">
        <w:rPr>
          <w:rFonts w:ascii="Arial" w:eastAsia="Arial" w:hAnsi="Arial" w:cs="Arial"/>
          <w:color w:val="000000"/>
        </w:rPr>
        <w:t>1, baltkrievu</w:t>
      </w:r>
      <w:r w:rsidR="007E02B1">
        <w:rPr>
          <w:rFonts w:ascii="Arial" w:eastAsia="Arial" w:hAnsi="Arial" w:cs="Arial"/>
          <w:color w:val="000000"/>
        </w:rPr>
        <w:t xml:space="preserve"> ‒ </w:t>
      </w:r>
      <w:r w:rsidR="00243E80" w:rsidRPr="00983062">
        <w:rPr>
          <w:rFonts w:ascii="Arial" w:eastAsia="Arial" w:hAnsi="Arial" w:cs="Arial"/>
          <w:color w:val="000000"/>
        </w:rPr>
        <w:t>1, ivrits</w:t>
      </w:r>
      <w:r w:rsidR="007E02B1">
        <w:rPr>
          <w:rFonts w:ascii="Arial" w:eastAsia="Arial" w:hAnsi="Arial" w:cs="Arial"/>
          <w:color w:val="000000"/>
        </w:rPr>
        <w:t xml:space="preserve"> ‒ </w:t>
      </w:r>
      <w:r w:rsidR="00243E80" w:rsidRPr="00983062">
        <w:rPr>
          <w:rFonts w:ascii="Arial" w:eastAsia="Arial" w:hAnsi="Arial" w:cs="Arial"/>
          <w:color w:val="000000"/>
        </w:rPr>
        <w:t>2, lietuviešu</w:t>
      </w:r>
      <w:r w:rsidR="007E02B1">
        <w:rPr>
          <w:rFonts w:ascii="Arial" w:eastAsia="Arial" w:hAnsi="Arial" w:cs="Arial"/>
          <w:color w:val="000000"/>
        </w:rPr>
        <w:t> </w:t>
      </w:r>
      <w:r w:rsidR="00243E80" w:rsidRPr="00983062">
        <w:rPr>
          <w:rFonts w:ascii="Arial" w:eastAsia="Arial" w:hAnsi="Arial" w:cs="Arial"/>
          <w:color w:val="000000"/>
        </w:rPr>
        <w:t>1</w:t>
      </w:r>
      <w:r w:rsidR="007E02B1">
        <w:rPr>
          <w:rFonts w:ascii="Arial" w:eastAsia="Arial" w:hAnsi="Arial" w:cs="Arial"/>
          <w:color w:val="000000"/>
        </w:rPr>
        <w:t> </w:t>
      </w:r>
      <w:r w:rsidR="00243E80" w:rsidRPr="00983062">
        <w:rPr>
          <w:rFonts w:ascii="Arial" w:eastAsia="Arial" w:hAnsi="Arial" w:cs="Arial"/>
          <w:color w:val="000000"/>
        </w:rPr>
        <w:t>; igauņu</w:t>
      </w:r>
      <w:r w:rsidR="007E02B1">
        <w:rPr>
          <w:rFonts w:ascii="Arial" w:eastAsia="Arial" w:hAnsi="Arial" w:cs="Arial"/>
          <w:color w:val="000000"/>
        </w:rPr>
        <w:t> ‒</w:t>
      </w:r>
      <w:r w:rsidR="00243E80" w:rsidRPr="00983062">
        <w:rPr>
          <w:rFonts w:ascii="Arial" w:eastAsia="Arial" w:hAnsi="Arial" w:cs="Arial"/>
          <w:color w:val="000000"/>
        </w:rPr>
        <w:t>1).</w:t>
      </w:r>
      <w:r w:rsidR="007E02B1">
        <w:rPr>
          <w:rFonts w:ascii="Arial" w:eastAsia="Arial" w:hAnsi="Arial" w:cs="Arial"/>
          <w:color w:val="000000"/>
        </w:rPr>
        <w:t xml:space="preserve"> </w:t>
      </w:r>
      <w:r w:rsidR="00243E80" w:rsidRPr="00983062">
        <w:rPr>
          <w:rFonts w:ascii="Arial" w:eastAsia="Arial" w:hAnsi="Arial" w:cs="Arial"/>
          <w:color w:val="000000"/>
        </w:rPr>
        <w:t>56</w:t>
      </w:r>
      <w:r w:rsidR="007E02B1">
        <w:rPr>
          <w:rFonts w:ascii="Arial" w:eastAsia="Arial" w:hAnsi="Arial" w:cs="Arial"/>
          <w:color w:val="000000"/>
        </w:rPr>
        <w:t> </w:t>
      </w:r>
      <w:r w:rsidR="00243E80" w:rsidRPr="00983062">
        <w:rPr>
          <w:rFonts w:ascii="Arial" w:eastAsia="Arial" w:hAnsi="Arial" w:cs="Arial"/>
          <w:color w:val="000000"/>
        </w:rPr>
        <w:t>skol</w:t>
      </w:r>
      <w:r w:rsidR="007E02B1">
        <w:rPr>
          <w:rFonts w:ascii="Arial" w:eastAsia="Arial" w:hAnsi="Arial" w:cs="Arial"/>
          <w:color w:val="000000"/>
        </w:rPr>
        <w:t>ās</w:t>
      </w:r>
      <w:r w:rsidR="007E02B1" w:rsidRPr="00983062" w:rsidDel="007E02B1">
        <w:rPr>
          <w:rFonts w:ascii="Arial" w:eastAsia="Arial" w:hAnsi="Arial" w:cs="Arial"/>
          <w:color w:val="000000"/>
        </w:rPr>
        <w:t xml:space="preserve"> </w:t>
      </w:r>
      <w:r w:rsidR="00243E80" w:rsidRPr="00983062">
        <w:rPr>
          <w:rFonts w:ascii="Arial" w:eastAsia="Arial" w:hAnsi="Arial" w:cs="Arial"/>
          <w:color w:val="000000"/>
        </w:rPr>
        <w:t>īsteno</w:t>
      </w:r>
      <w:r w:rsidR="007E02B1">
        <w:rPr>
          <w:rFonts w:ascii="Arial" w:eastAsia="Arial" w:hAnsi="Arial" w:cs="Arial"/>
          <w:color w:val="000000"/>
        </w:rPr>
        <w:t>tas</w:t>
      </w:r>
      <w:r w:rsidR="00243E80" w:rsidRPr="00983062">
        <w:rPr>
          <w:rFonts w:ascii="Arial" w:eastAsia="Arial" w:hAnsi="Arial" w:cs="Arial"/>
          <w:color w:val="000000"/>
        </w:rPr>
        <w:t xml:space="preserve"> izglītības programm</w:t>
      </w:r>
      <w:r w:rsidR="007E02B1">
        <w:rPr>
          <w:rFonts w:ascii="Arial" w:eastAsia="Arial" w:hAnsi="Arial" w:cs="Arial"/>
          <w:color w:val="000000"/>
        </w:rPr>
        <w:t>as gan</w:t>
      </w:r>
      <w:r w:rsidR="00243E80" w:rsidRPr="00983062">
        <w:rPr>
          <w:rFonts w:ascii="Arial" w:eastAsia="Arial" w:hAnsi="Arial" w:cs="Arial"/>
          <w:color w:val="000000"/>
        </w:rPr>
        <w:t xml:space="preserve"> </w:t>
      </w:r>
      <w:r w:rsidR="007E02B1">
        <w:rPr>
          <w:rFonts w:ascii="Arial" w:eastAsia="Arial" w:hAnsi="Arial" w:cs="Arial"/>
          <w:color w:val="000000"/>
        </w:rPr>
        <w:t xml:space="preserve">ar latviešu </w:t>
      </w:r>
      <w:proofErr w:type="spellStart"/>
      <w:r w:rsidR="007E02B1">
        <w:rPr>
          <w:rFonts w:ascii="Arial" w:eastAsia="Arial" w:hAnsi="Arial" w:cs="Arial"/>
          <w:color w:val="000000"/>
        </w:rPr>
        <w:t>mācbvalodu</w:t>
      </w:r>
      <w:proofErr w:type="spellEnd"/>
      <w:r w:rsidR="00243E80" w:rsidRPr="00983062">
        <w:rPr>
          <w:rFonts w:ascii="Arial" w:eastAsia="Arial" w:hAnsi="Arial" w:cs="Arial"/>
          <w:color w:val="000000"/>
        </w:rPr>
        <w:t xml:space="preserve">, gan arī </w:t>
      </w:r>
      <w:r w:rsidR="007E02B1">
        <w:rPr>
          <w:rFonts w:ascii="Arial" w:eastAsia="Arial" w:hAnsi="Arial" w:cs="Arial"/>
          <w:color w:val="000000"/>
        </w:rPr>
        <w:t xml:space="preserve">mazākumtautību (bilingvālās) izglītības programmas </w:t>
      </w:r>
      <w:r w:rsidR="00243E80" w:rsidRPr="00983062">
        <w:rPr>
          <w:rFonts w:ascii="Arial" w:eastAsia="Arial" w:hAnsi="Arial" w:cs="Arial"/>
          <w:color w:val="000000"/>
        </w:rPr>
        <w:t xml:space="preserve">krievu valodā. </w:t>
      </w:r>
      <w:r w:rsidR="007E02B1">
        <w:rPr>
          <w:rFonts w:ascii="Arial" w:eastAsia="Arial" w:hAnsi="Arial" w:cs="Arial"/>
          <w:color w:val="000000"/>
        </w:rPr>
        <w:t xml:space="preserve">Tāpat </w:t>
      </w:r>
      <w:r w:rsidR="00243E80" w:rsidRPr="00983062">
        <w:rPr>
          <w:rFonts w:ascii="Arial" w:eastAsia="Arial" w:hAnsi="Arial" w:cs="Arial"/>
          <w:color w:val="000000"/>
        </w:rPr>
        <w:t>11</w:t>
      </w:r>
      <w:r w:rsidR="007E02B1">
        <w:rPr>
          <w:rFonts w:ascii="Arial" w:eastAsia="Arial" w:hAnsi="Arial" w:cs="Arial"/>
          <w:color w:val="000000"/>
        </w:rPr>
        <w:t> </w:t>
      </w:r>
      <w:r w:rsidR="00243E80" w:rsidRPr="00983062">
        <w:rPr>
          <w:rFonts w:ascii="Arial" w:eastAsia="Arial" w:hAnsi="Arial" w:cs="Arial"/>
          <w:color w:val="000000"/>
        </w:rPr>
        <w:t xml:space="preserve">privātās izglītības iestādes </w:t>
      </w:r>
      <w:r w:rsidR="007E02B1">
        <w:rPr>
          <w:rFonts w:ascii="Arial" w:eastAsia="Arial" w:hAnsi="Arial" w:cs="Arial"/>
          <w:color w:val="000000"/>
        </w:rPr>
        <w:t xml:space="preserve">īstenojušas mazākumtautību </w:t>
      </w:r>
      <w:r w:rsidR="00243E80" w:rsidRPr="00983062">
        <w:rPr>
          <w:rFonts w:ascii="Arial" w:eastAsia="Arial" w:hAnsi="Arial" w:cs="Arial"/>
          <w:color w:val="000000"/>
        </w:rPr>
        <w:t xml:space="preserve">izglītības programmu </w:t>
      </w:r>
      <w:r w:rsidR="007E02B1">
        <w:rPr>
          <w:rFonts w:ascii="Arial" w:eastAsia="Arial" w:hAnsi="Arial" w:cs="Arial"/>
          <w:color w:val="000000"/>
        </w:rPr>
        <w:t>(</w:t>
      </w:r>
      <w:r w:rsidR="00243E80" w:rsidRPr="00983062">
        <w:rPr>
          <w:rFonts w:ascii="Arial" w:eastAsia="Arial" w:hAnsi="Arial" w:cs="Arial"/>
          <w:color w:val="000000"/>
        </w:rPr>
        <w:t>krievu valod</w:t>
      </w:r>
      <w:r w:rsidR="00567C54">
        <w:rPr>
          <w:rFonts w:ascii="Arial" w:eastAsia="Arial" w:hAnsi="Arial" w:cs="Arial"/>
          <w:color w:val="000000"/>
        </w:rPr>
        <w:t>a</w:t>
      </w:r>
      <w:r w:rsidR="007E02B1">
        <w:rPr>
          <w:rFonts w:ascii="Arial" w:eastAsia="Arial" w:hAnsi="Arial" w:cs="Arial"/>
          <w:color w:val="000000"/>
        </w:rPr>
        <w:t>)</w:t>
      </w:r>
      <w:r w:rsidR="00243E80" w:rsidRPr="00983062">
        <w:rPr>
          <w:rFonts w:ascii="Arial" w:eastAsia="Arial" w:hAnsi="Arial" w:cs="Arial"/>
          <w:color w:val="000000"/>
        </w:rPr>
        <w:t xml:space="preserve">, 8 privātās izglītības </w:t>
      </w:r>
      <w:r w:rsidR="00243E80" w:rsidRPr="00983062">
        <w:rPr>
          <w:rFonts w:ascii="Arial" w:eastAsia="Arial" w:hAnsi="Arial" w:cs="Arial"/>
        </w:rPr>
        <w:t>iestādes –</w:t>
      </w:r>
      <w:r>
        <w:rPr>
          <w:rFonts w:ascii="Arial" w:eastAsia="Arial" w:hAnsi="Arial" w:cs="Arial"/>
        </w:rPr>
        <w:t xml:space="preserve"> </w:t>
      </w:r>
      <w:r w:rsidR="00243E80" w:rsidRPr="00983062">
        <w:rPr>
          <w:rFonts w:ascii="Arial" w:eastAsia="Arial" w:hAnsi="Arial" w:cs="Arial"/>
        </w:rPr>
        <w:t xml:space="preserve">gan </w:t>
      </w:r>
      <w:r w:rsidR="00A17454" w:rsidRPr="00983062">
        <w:rPr>
          <w:rFonts w:ascii="Arial" w:eastAsia="Arial" w:hAnsi="Arial" w:cs="Arial"/>
        </w:rPr>
        <w:t>izglītības programm</w:t>
      </w:r>
      <w:r w:rsidR="00A17454">
        <w:rPr>
          <w:rFonts w:ascii="Arial" w:eastAsia="Arial" w:hAnsi="Arial" w:cs="Arial"/>
        </w:rPr>
        <w:t>as</w:t>
      </w:r>
      <w:r w:rsidR="00A17454" w:rsidRPr="00983062">
        <w:rPr>
          <w:rFonts w:ascii="Arial" w:eastAsia="Arial" w:hAnsi="Arial" w:cs="Arial"/>
        </w:rPr>
        <w:t xml:space="preserve"> </w:t>
      </w:r>
      <w:r w:rsidR="00567C54">
        <w:rPr>
          <w:rFonts w:ascii="Arial" w:eastAsia="Arial" w:hAnsi="Arial" w:cs="Arial"/>
        </w:rPr>
        <w:t xml:space="preserve">ar </w:t>
      </w:r>
      <w:r w:rsidR="00243E80" w:rsidRPr="00983062">
        <w:rPr>
          <w:rFonts w:ascii="Arial" w:eastAsia="Arial" w:hAnsi="Arial" w:cs="Arial"/>
        </w:rPr>
        <w:t>latviešu</w:t>
      </w:r>
      <w:r w:rsidR="00567C54">
        <w:rPr>
          <w:rFonts w:ascii="Arial" w:eastAsia="Arial" w:hAnsi="Arial" w:cs="Arial"/>
        </w:rPr>
        <w:t xml:space="preserve"> mācībvalodu</w:t>
      </w:r>
      <w:r w:rsidR="00243E80" w:rsidRPr="00983062">
        <w:rPr>
          <w:rFonts w:ascii="Arial" w:eastAsia="Arial" w:hAnsi="Arial" w:cs="Arial"/>
        </w:rPr>
        <w:t xml:space="preserve">, gan arī </w:t>
      </w:r>
      <w:r w:rsidR="00567C54">
        <w:rPr>
          <w:rFonts w:ascii="Arial" w:eastAsia="Arial" w:hAnsi="Arial" w:cs="Arial"/>
        </w:rPr>
        <w:lastRenderedPageBreak/>
        <w:t>mazākumtautību (</w:t>
      </w:r>
      <w:r w:rsidR="00243E80" w:rsidRPr="00983062">
        <w:rPr>
          <w:rFonts w:ascii="Arial" w:eastAsia="Arial" w:hAnsi="Arial" w:cs="Arial"/>
        </w:rPr>
        <w:t>krievu valod</w:t>
      </w:r>
      <w:r w:rsidR="00567C54">
        <w:rPr>
          <w:rFonts w:ascii="Arial" w:eastAsia="Arial" w:hAnsi="Arial" w:cs="Arial"/>
        </w:rPr>
        <w:t>a) izglītības programmas</w:t>
      </w:r>
      <w:r w:rsidR="00584798">
        <w:rPr>
          <w:rFonts w:ascii="Arial" w:eastAsia="Arial" w:hAnsi="Arial" w:cs="Arial"/>
        </w:rPr>
        <w:t>. S</w:t>
      </w:r>
      <w:r w:rsidR="00243E80" w:rsidRPr="00983062">
        <w:rPr>
          <w:rFonts w:ascii="Arial" w:eastAsia="Arial" w:hAnsi="Arial" w:cs="Arial"/>
        </w:rPr>
        <w:t xml:space="preserve">kolēnu skaits </w:t>
      </w:r>
      <w:r w:rsidR="00584798">
        <w:rPr>
          <w:rFonts w:ascii="Arial" w:eastAsia="Arial" w:hAnsi="Arial" w:cs="Arial"/>
        </w:rPr>
        <w:t xml:space="preserve">mazākumtautību izglītības programmās </w:t>
      </w:r>
      <w:r w:rsidR="00243E80" w:rsidRPr="00983062">
        <w:rPr>
          <w:rFonts w:ascii="Arial" w:eastAsia="Arial" w:hAnsi="Arial" w:cs="Arial"/>
        </w:rPr>
        <w:t>2019./2020.</w:t>
      </w:r>
      <w:r w:rsidR="00243E80" w:rsidRPr="00983062">
        <w:rPr>
          <w:rFonts w:ascii="Arial" w:eastAsia="Arial" w:hAnsi="Arial" w:cs="Arial"/>
          <w:b/>
          <w:color w:val="000000"/>
        </w:rPr>
        <w:t> </w:t>
      </w:r>
      <w:r w:rsidR="00243E80" w:rsidRPr="00983062">
        <w:rPr>
          <w:rFonts w:ascii="Arial" w:eastAsia="Arial" w:hAnsi="Arial" w:cs="Arial"/>
        </w:rPr>
        <w:t>m.</w:t>
      </w:r>
      <w:r w:rsidR="00243E80" w:rsidRPr="00983062">
        <w:rPr>
          <w:rFonts w:ascii="Arial" w:eastAsia="Arial" w:hAnsi="Arial" w:cs="Arial"/>
          <w:b/>
          <w:color w:val="000000"/>
        </w:rPr>
        <w:t> </w:t>
      </w:r>
      <w:r w:rsidR="00243E80" w:rsidRPr="00983062">
        <w:rPr>
          <w:rFonts w:ascii="Arial" w:eastAsia="Arial" w:hAnsi="Arial" w:cs="Arial"/>
        </w:rPr>
        <w:t>g. ir 56</w:t>
      </w:r>
      <w:r w:rsidR="00A17454">
        <w:rPr>
          <w:rFonts w:ascii="Arial" w:eastAsia="Arial" w:hAnsi="Arial" w:cs="Arial"/>
        </w:rPr>
        <w:t> </w:t>
      </w:r>
      <w:r w:rsidR="00243E80" w:rsidRPr="00983062">
        <w:rPr>
          <w:rFonts w:ascii="Arial" w:eastAsia="Arial" w:hAnsi="Arial" w:cs="Arial"/>
        </w:rPr>
        <w:t>279 skolēni (26,2</w:t>
      </w:r>
      <w:r w:rsidR="00584798">
        <w:rPr>
          <w:rFonts w:ascii="Arial" w:eastAsia="Arial" w:hAnsi="Arial" w:cs="Arial"/>
        </w:rPr>
        <w:t xml:space="preserve"> </w:t>
      </w:r>
      <w:r w:rsidR="00243E80" w:rsidRPr="00983062">
        <w:rPr>
          <w:rFonts w:ascii="Arial" w:eastAsia="Arial" w:hAnsi="Arial" w:cs="Arial"/>
        </w:rPr>
        <w:t>% no kopējā skolēnu skaita; skolēn</w:t>
      </w:r>
      <w:r w:rsidR="00A17454">
        <w:rPr>
          <w:rFonts w:ascii="Arial" w:eastAsia="Arial" w:hAnsi="Arial" w:cs="Arial"/>
        </w:rPr>
        <w:t>u</w:t>
      </w:r>
      <w:r w:rsidR="00243E80" w:rsidRPr="00983062">
        <w:rPr>
          <w:rFonts w:ascii="Arial" w:eastAsia="Arial" w:hAnsi="Arial" w:cs="Arial"/>
        </w:rPr>
        <w:t xml:space="preserve"> kop</w:t>
      </w:r>
      <w:r w:rsidR="00A17454">
        <w:rPr>
          <w:rFonts w:ascii="Arial" w:eastAsia="Arial" w:hAnsi="Arial" w:cs="Arial"/>
        </w:rPr>
        <w:t>ējais skaits </w:t>
      </w:r>
      <w:r w:rsidR="00243E80" w:rsidRPr="00983062">
        <w:rPr>
          <w:rFonts w:ascii="Arial" w:eastAsia="Arial" w:hAnsi="Arial" w:cs="Arial"/>
        </w:rPr>
        <w:t>– 214 521).</w:t>
      </w:r>
    </w:p>
    <w:p w14:paraId="03A4E6B6" w14:textId="2D9727F0" w:rsidR="007D2E67" w:rsidRDefault="00243E80" w:rsidP="00C31005">
      <w:pPr>
        <w:shd w:val="clear" w:color="auto" w:fill="FFFFFF"/>
        <w:tabs>
          <w:tab w:val="left" w:pos="567"/>
        </w:tabs>
        <w:spacing w:after="0" w:line="240" w:lineRule="auto"/>
        <w:jc w:val="both"/>
        <w:rPr>
          <w:rFonts w:ascii="Arial" w:eastAsia="Arial" w:hAnsi="Arial" w:cs="Arial"/>
          <w:color w:val="000000"/>
        </w:rPr>
      </w:pPr>
      <w:r w:rsidRPr="00983062">
        <w:rPr>
          <w:rFonts w:ascii="Arial" w:eastAsia="Arial" w:hAnsi="Arial" w:cs="Arial"/>
        </w:rPr>
        <w:tab/>
      </w:r>
      <w:r w:rsidRPr="00983062">
        <w:rPr>
          <w:rFonts w:ascii="Arial" w:eastAsia="Arial" w:hAnsi="Arial" w:cs="Arial"/>
          <w:color w:val="000000"/>
        </w:rPr>
        <w:t>201</w:t>
      </w:r>
      <w:r w:rsidR="000B6630" w:rsidRPr="00983062">
        <w:rPr>
          <w:rFonts w:ascii="Arial" w:eastAsia="Arial" w:hAnsi="Arial" w:cs="Arial"/>
          <w:color w:val="000000"/>
        </w:rPr>
        <w:t>9</w:t>
      </w:r>
      <w:r w:rsidRPr="00983062">
        <w:rPr>
          <w:rFonts w:ascii="Arial" w:eastAsia="Arial" w:hAnsi="Arial" w:cs="Arial"/>
          <w:color w:val="000000"/>
        </w:rPr>
        <w:t>./20</w:t>
      </w:r>
      <w:r w:rsidR="000B6630" w:rsidRPr="00983062">
        <w:rPr>
          <w:rFonts w:ascii="Arial" w:eastAsia="Arial" w:hAnsi="Arial" w:cs="Arial"/>
          <w:color w:val="000000"/>
        </w:rPr>
        <w:t>20</w:t>
      </w:r>
      <w:r w:rsidRPr="00983062">
        <w:rPr>
          <w:rFonts w:ascii="Arial" w:eastAsia="Arial" w:hAnsi="Arial" w:cs="Arial"/>
          <w:color w:val="000000"/>
        </w:rPr>
        <w:t>.</w:t>
      </w:r>
      <w:r w:rsidRPr="00983062">
        <w:rPr>
          <w:rFonts w:ascii="Arial" w:eastAsia="Arial" w:hAnsi="Arial" w:cs="Arial"/>
          <w:b/>
          <w:color w:val="000000"/>
        </w:rPr>
        <w:t> </w:t>
      </w:r>
      <w:r w:rsidRPr="00983062">
        <w:rPr>
          <w:rFonts w:ascii="Arial" w:eastAsia="Arial" w:hAnsi="Arial" w:cs="Arial"/>
          <w:color w:val="000000"/>
        </w:rPr>
        <w:t>m. g. Latvijā kopumā bija 5</w:t>
      </w:r>
      <w:r w:rsidR="000B6630" w:rsidRPr="00983062">
        <w:rPr>
          <w:rFonts w:ascii="Arial" w:eastAsia="Arial" w:hAnsi="Arial" w:cs="Arial"/>
          <w:color w:val="000000"/>
        </w:rPr>
        <w:t>1</w:t>
      </w:r>
      <w:r w:rsidR="00584798">
        <w:rPr>
          <w:rFonts w:ascii="Arial" w:eastAsia="Arial" w:hAnsi="Arial" w:cs="Arial"/>
          <w:color w:val="000000"/>
        </w:rPr>
        <w:t xml:space="preserve"> </w:t>
      </w:r>
      <w:r w:rsidRPr="00983062">
        <w:rPr>
          <w:rFonts w:ascii="Arial" w:eastAsia="Arial" w:hAnsi="Arial" w:cs="Arial"/>
          <w:b/>
          <w:color w:val="000000"/>
        </w:rPr>
        <w:t>speciālās izglītības</w:t>
      </w:r>
      <w:r w:rsidR="00E643EC">
        <w:rPr>
          <w:rFonts w:ascii="Arial" w:eastAsia="Arial" w:hAnsi="Arial" w:cs="Arial"/>
          <w:color w:val="000000"/>
        </w:rPr>
        <w:t xml:space="preserve"> iestāde</w:t>
      </w:r>
      <w:r w:rsidRPr="00983062">
        <w:rPr>
          <w:rFonts w:ascii="Arial" w:eastAsia="Arial" w:hAnsi="Arial" w:cs="Arial"/>
          <w:color w:val="000000"/>
        </w:rPr>
        <w:t>, kur mācījās 5</w:t>
      </w:r>
      <w:r w:rsidR="0014568E">
        <w:rPr>
          <w:rFonts w:ascii="Arial" w:eastAsia="Arial" w:hAnsi="Arial" w:cs="Arial"/>
          <w:color w:val="000000"/>
        </w:rPr>
        <w:t xml:space="preserve"> </w:t>
      </w:r>
      <w:r w:rsidR="000B6630" w:rsidRPr="00983062">
        <w:rPr>
          <w:rFonts w:ascii="Arial" w:eastAsia="Arial" w:hAnsi="Arial" w:cs="Arial"/>
          <w:color w:val="000000"/>
        </w:rPr>
        <w:t>579</w:t>
      </w:r>
      <w:r w:rsidR="003A226E" w:rsidRPr="00983062">
        <w:rPr>
          <w:rFonts w:ascii="Arial" w:eastAsia="Arial" w:hAnsi="Arial" w:cs="Arial"/>
          <w:color w:val="000000"/>
        </w:rPr>
        <w:t xml:space="preserve"> </w:t>
      </w:r>
      <w:r w:rsidRPr="00983062">
        <w:rPr>
          <w:rFonts w:ascii="Arial" w:eastAsia="Arial" w:hAnsi="Arial" w:cs="Arial"/>
          <w:color w:val="000000"/>
        </w:rPr>
        <w:t xml:space="preserve">izglītojamie. Savukārt </w:t>
      </w:r>
      <w:r w:rsidR="00E643EC">
        <w:rPr>
          <w:rFonts w:ascii="Arial" w:eastAsia="Arial" w:hAnsi="Arial" w:cs="Arial"/>
          <w:color w:val="000000"/>
        </w:rPr>
        <w:t>34</w:t>
      </w:r>
      <w:r w:rsidR="00584798">
        <w:rPr>
          <w:rFonts w:ascii="Arial" w:eastAsia="Arial" w:hAnsi="Arial" w:cs="Arial"/>
          <w:color w:val="000000"/>
        </w:rPr>
        <w:t xml:space="preserve"> </w:t>
      </w:r>
      <w:r w:rsidR="00E643EC">
        <w:rPr>
          <w:rFonts w:ascii="Arial" w:eastAsia="Arial" w:hAnsi="Arial" w:cs="Arial"/>
          <w:color w:val="000000"/>
        </w:rPr>
        <w:t xml:space="preserve">vispārējās izglītības iestādēs </w:t>
      </w:r>
      <w:r w:rsidR="00A17454">
        <w:rPr>
          <w:rFonts w:ascii="Arial" w:eastAsia="Arial" w:hAnsi="Arial" w:cs="Arial"/>
          <w:color w:val="000000"/>
        </w:rPr>
        <w:t xml:space="preserve">tika </w:t>
      </w:r>
      <w:r w:rsidRPr="00983062">
        <w:rPr>
          <w:rFonts w:ascii="Arial" w:eastAsia="Arial" w:hAnsi="Arial" w:cs="Arial"/>
          <w:color w:val="000000"/>
        </w:rPr>
        <w:t xml:space="preserve">atvērtas speciālās klases, </w:t>
      </w:r>
      <w:r w:rsidR="00E643EC">
        <w:rPr>
          <w:rFonts w:ascii="Arial" w:eastAsia="Arial" w:hAnsi="Arial" w:cs="Arial"/>
          <w:color w:val="000000"/>
        </w:rPr>
        <w:t xml:space="preserve">tajās </w:t>
      </w:r>
      <w:r w:rsidRPr="00983062">
        <w:rPr>
          <w:rFonts w:ascii="Arial" w:eastAsia="Arial" w:hAnsi="Arial" w:cs="Arial"/>
          <w:color w:val="000000"/>
        </w:rPr>
        <w:t xml:space="preserve">pamatizglītību apguva </w:t>
      </w:r>
      <w:r w:rsidR="003A226E" w:rsidRPr="00983062">
        <w:rPr>
          <w:rFonts w:ascii="Arial" w:eastAsia="Arial" w:hAnsi="Arial" w:cs="Arial"/>
          <w:color w:val="000000"/>
        </w:rPr>
        <w:t>1</w:t>
      </w:r>
      <w:r w:rsidR="00584798">
        <w:rPr>
          <w:rFonts w:ascii="Arial" w:eastAsia="Arial" w:hAnsi="Arial" w:cs="Arial"/>
          <w:color w:val="000000"/>
        </w:rPr>
        <w:t xml:space="preserve"> </w:t>
      </w:r>
      <w:r w:rsidR="003A226E" w:rsidRPr="00983062">
        <w:rPr>
          <w:rFonts w:ascii="Arial" w:eastAsia="Arial" w:hAnsi="Arial" w:cs="Arial"/>
          <w:color w:val="000000"/>
        </w:rPr>
        <w:t xml:space="preserve">180 </w:t>
      </w:r>
      <w:r w:rsidRPr="00983062">
        <w:rPr>
          <w:rFonts w:ascii="Arial" w:eastAsia="Arial" w:hAnsi="Arial" w:cs="Arial"/>
          <w:color w:val="000000"/>
        </w:rPr>
        <w:t>izglītojam</w:t>
      </w:r>
      <w:r w:rsidR="00A17454">
        <w:rPr>
          <w:rFonts w:ascii="Arial" w:eastAsia="Arial" w:hAnsi="Arial" w:cs="Arial"/>
          <w:color w:val="000000"/>
        </w:rPr>
        <w:t>o</w:t>
      </w:r>
      <w:r w:rsidRPr="00983062">
        <w:rPr>
          <w:rFonts w:ascii="Arial" w:eastAsia="Arial" w:hAnsi="Arial" w:cs="Arial"/>
          <w:color w:val="000000"/>
        </w:rPr>
        <w:t>.</w:t>
      </w:r>
    </w:p>
    <w:p w14:paraId="0CB3053C" w14:textId="00142EAE" w:rsidR="00204180" w:rsidRPr="00204180" w:rsidRDefault="00204180" w:rsidP="00204180">
      <w:pPr>
        <w:pStyle w:val="xmsonormal"/>
        <w:ind w:firstLine="720"/>
        <w:jc w:val="both"/>
        <w:rPr>
          <w:rFonts w:ascii="Calibri" w:hAnsi="Calibri" w:cs="Calibri"/>
          <w:color w:val="000000"/>
          <w:sz w:val="22"/>
        </w:rPr>
      </w:pPr>
      <w:r w:rsidRPr="00204180">
        <w:rPr>
          <w:rFonts w:ascii="Arial" w:hAnsi="Arial" w:cs="Arial"/>
          <w:color w:val="000000"/>
          <w:sz w:val="22"/>
        </w:rPr>
        <w:t>2013./2014.</w:t>
      </w:r>
      <w:r w:rsidRPr="00204180">
        <w:rPr>
          <w:rFonts w:ascii="Arial" w:hAnsi="Arial" w:cs="Arial"/>
          <w:b/>
          <w:bCs/>
          <w:color w:val="000000"/>
          <w:sz w:val="22"/>
        </w:rPr>
        <w:t> </w:t>
      </w:r>
      <w:r w:rsidRPr="00204180">
        <w:rPr>
          <w:rFonts w:ascii="Arial" w:hAnsi="Arial" w:cs="Arial"/>
          <w:color w:val="000000"/>
          <w:sz w:val="22"/>
        </w:rPr>
        <w:t>m.</w:t>
      </w:r>
      <w:r w:rsidRPr="00204180">
        <w:rPr>
          <w:rFonts w:ascii="Arial" w:hAnsi="Arial" w:cs="Arial"/>
          <w:b/>
          <w:bCs/>
          <w:color w:val="000000"/>
          <w:sz w:val="22"/>
        </w:rPr>
        <w:t> </w:t>
      </w:r>
      <w:r w:rsidRPr="00204180">
        <w:rPr>
          <w:rFonts w:ascii="Arial" w:hAnsi="Arial" w:cs="Arial"/>
          <w:color w:val="000000"/>
          <w:sz w:val="22"/>
        </w:rPr>
        <w:t>g. </w:t>
      </w:r>
      <w:r w:rsidRPr="00204180">
        <w:rPr>
          <w:rFonts w:ascii="Arial" w:hAnsi="Arial" w:cs="Arial"/>
          <w:b/>
          <w:bCs/>
          <w:color w:val="000000"/>
          <w:sz w:val="22"/>
        </w:rPr>
        <w:t>profesionālo vidējo izglītību</w:t>
      </w:r>
      <w:r w:rsidR="00A17454">
        <w:rPr>
          <w:rFonts w:ascii="Arial" w:hAnsi="Arial" w:cs="Arial"/>
          <w:color w:val="000000"/>
          <w:sz w:val="22"/>
        </w:rPr>
        <w:t xml:space="preserve"> </w:t>
      </w:r>
      <w:r w:rsidRPr="00204180">
        <w:rPr>
          <w:rFonts w:ascii="Arial" w:hAnsi="Arial" w:cs="Arial"/>
          <w:color w:val="000000"/>
          <w:sz w:val="22"/>
        </w:rPr>
        <w:t>kopumā ieguva 31</w:t>
      </w:r>
      <w:r w:rsidR="00A17454">
        <w:rPr>
          <w:rFonts w:ascii="Arial" w:hAnsi="Arial" w:cs="Arial"/>
          <w:color w:val="000000"/>
          <w:sz w:val="22"/>
        </w:rPr>
        <w:t> </w:t>
      </w:r>
      <w:r w:rsidRPr="00204180">
        <w:rPr>
          <w:rFonts w:ascii="Arial" w:hAnsi="Arial" w:cs="Arial"/>
          <w:color w:val="000000"/>
          <w:sz w:val="22"/>
        </w:rPr>
        <w:t>055 audzēkņi, 2019./2020.</w:t>
      </w:r>
      <w:r w:rsidRPr="00204180">
        <w:rPr>
          <w:rFonts w:ascii="Arial" w:hAnsi="Arial" w:cs="Arial"/>
          <w:b/>
          <w:bCs/>
          <w:color w:val="000000"/>
          <w:sz w:val="22"/>
        </w:rPr>
        <w:t> </w:t>
      </w:r>
      <w:r w:rsidRPr="00204180">
        <w:rPr>
          <w:rFonts w:ascii="Arial" w:hAnsi="Arial" w:cs="Arial"/>
          <w:color w:val="000000"/>
          <w:sz w:val="22"/>
        </w:rPr>
        <w:t>m.</w:t>
      </w:r>
      <w:r w:rsidRPr="00204180">
        <w:rPr>
          <w:rFonts w:ascii="Arial" w:hAnsi="Arial" w:cs="Arial"/>
          <w:b/>
          <w:bCs/>
          <w:color w:val="000000"/>
          <w:sz w:val="22"/>
        </w:rPr>
        <w:t> </w:t>
      </w:r>
      <w:r w:rsidRPr="00204180">
        <w:rPr>
          <w:rFonts w:ascii="Arial" w:hAnsi="Arial" w:cs="Arial"/>
          <w:color w:val="000000"/>
          <w:sz w:val="22"/>
        </w:rPr>
        <w:t xml:space="preserve">g. </w:t>
      </w:r>
      <w:r w:rsidR="00A17454">
        <w:rPr>
          <w:rFonts w:ascii="Arial" w:hAnsi="Arial" w:cs="Arial"/>
          <w:color w:val="000000"/>
          <w:sz w:val="22"/>
        </w:rPr>
        <w:t>šis</w:t>
      </w:r>
      <w:r w:rsidR="00A17454" w:rsidRPr="00204180">
        <w:rPr>
          <w:rFonts w:ascii="Arial" w:hAnsi="Arial" w:cs="Arial"/>
          <w:color w:val="000000"/>
          <w:sz w:val="22"/>
        </w:rPr>
        <w:t xml:space="preserve"> </w:t>
      </w:r>
      <w:r w:rsidRPr="00204180">
        <w:rPr>
          <w:rFonts w:ascii="Arial" w:hAnsi="Arial" w:cs="Arial"/>
          <w:color w:val="000000"/>
          <w:sz w:val="22"/>
        </w:rPr>
        <w:t>skaits bija samazinājies līdz</w:t>
      </w:r>
      <w:r w:rsidR="00A17454">
        <w:rPr>
          <w:rFonts w:ascii="Arial" w:hAnsi="Arial" w:cs="Arial"/>
          <w:color w:val="000000"/>
          <w:sz w:val="22"/>
        </w:rPr>
        <w:t xml:space="preserve"> </w:t>
      </w:r>
      <w:r w:rsidRPr="00204180">
        <w:rPr>
          <w:rFonts w:ascii="Arial" w:hAnsi="Arial" w:cs="Arial"/>
          <w:color w:val="000000"/>
          <w:sz w:val="22"/>
        </w:rPr>
        <w:t>26</w:t>
      </w:r>
      <w:r w:rsidR="00584798">
        <w:rPr>
          <w:rFonts w:ascii="Arial" w:hAnsi="Arial" w:cs="Arial"/>
          <w:color w:val="000000"/>
          <w:sz w:val="22"/>
        </w:rPr>
        <w:t> </w:t>
      </w:r>
      <w:r w:rsidRPr="00204180">
        <w:rPr>
          <w:rFonts w:ascii="Arial" w:hAnsi="Arial" w:cs="Arial"/>
          <w:color w:val="000000"/>
          <w:sz w:val="22"/>
        </w:rPr>
        <w:t>772</w:t>
      </w:r>
      <w:r w:rsidR="00584798">
        <w:rPr>
          <w:rFonts w:ascii="Arial" w:hAnsi="Arial" w:cs="Arial"/>
          <w:color w:val="000000"/>
          <w:sz w:val="22"/>
        </w:rPr>
        <w:t xml:space="preserve"> </w:t>
      </w:r>
      <w:r w:rsidRPr="00204180">
        <w:rPr>
          <w:rFonts w:ascii="Arial" w:hAnsi="Arial" w:cs="Arial"/>
          <w:color w:val="000000"/>
          <w:sz w:val="22"/>
        </w:rPr>
        <w:t>audzēk</w:t>
      </w:r>
      <w:r w:rsidR="00A17454">
        <w:rPr>
          <w:rFonts w:ascii="Arial" w:hAnsi="Arial" w:cs="Arial"/>
          <w:color w:val="000000"/>
          <w:sz w:val="22"/>
        </w:rPr>
        <w:t>ņiem</w:t>
      </w:r>
      <w:r w:rsidRPr="00204180">
        <w:rPr>
          <w:rFonts w:ascii="Arial" w:hAnsi="Arial" w:cs="Arial"/>
          <w:color w:val="000000"/>
          <w:sz w:val="22"/>
        </w:rPr>
        <w:t xml:space="preserve"> </w:t>
      </w:r>
      <w:r w:rsidR="00A17454">
        <w:rPr>
          <w:rFonts w:ascii="Arial" w:hAnsi="Arial" w:cs="Arial"/>
          <w:color w:val="000000"/>
          <w:sz w:val="22"/>
        </w:rPr>
        <w:t>(</w:t>
      </w:r>
      <w:r w:rsidRPr="00204180">
        <w:rPr>
          <w:rFonts w:ascii="Arial" w:hAnsi="Arial" w:cs="Arial"/>
          <w:color w:val="000000"/>
          <w:sz w:val="22"/>
        </w:rPr>
        <w:t>par 14</w:t>
      </w:r>
      <w:r w:rsidR="00584798">
        <w:rPr>
          <w:rFonts w:ascii="Arial" w:hAnsi="Arial" w:cs="Arial"/>
          <w:color w:val="000000"/>
          <w:sz w:val="22"/>
        </w:rPr>
        <w:t xml:space="preserve"> </w:t>
      </w:r>
      <w:r w:rsidRPr="00204180">
        <w:rPr>
          <w:rFonts w:ascii="Arial" w:hAnsi="Arial" w:cs="Arial"/>
          <w:color w:val="000000"/>
          <w:sz w:val="22"/>
        </w:rPr>
        <w:t>%</w:t>
      </w:r>
      <w:r w:rsidR="00A17454">
        <w:rPr>
          <w:rFonts w:ascii="Arial" w:hAnsi="Arial" w:cs="Arial"/>
          <w:color w:val="000000"/>
          <w:sz w:val="22"/>
        </w:rPr>
        <w:t>)</w:t>
      </w:r>
      <w:r w:rsidRPr="00204180">
        <w:rPr>
          <w:rFonts w:ascii="Arial" w:hAnsi="Arial" w:cs="Arial"/>
          <w:color w:val="000000"/>
          <w:sz w:val="22"/>
        </w:rPr>
        <w:t>. Tajā pašā laikā PII audzēkņu proporcija, kuri mācās profesionālās izglītības programmās</w:t>
      </w:r>
      <w:r w:rsidR="00723009">
        <w:rPr>
          <w:rFonts w:ascii="Arial" w:hAnsi="Arial" w:cs="Arial"/>
          <w:color w:val="000000"/>
          <w:sz w:val="22"/>
        </w:rPr>
        <w:t>,</w:t>
      </w:r>
      <w:r w:rsidRPr="00204180">
        <w:rPr>
          <w:rFonts w:ascii="Arial" w:hAnsi="Arial" w:cs="Arial"/>
          <w:color w:val="000000"/>
          <w:sz w:val="22"/>
        </w:rPr>
        <w:t xml:space="preserve"> attiecībā pret vidējās vispārējās izglītības programmām, ir pieaugusi.</w:t>
      </w:r>
    </w:p>
    <w:p w14:paraId="4ADC936E" w14:textId="44A3D68C" w:rsidR="00204180" w:rsidRPr="00204180" w:rsidRDefault="00204180" w:rsidP="00204180">
      <w:pPr>
        <w:pStyle w:val="xmsonormal"/>
        <w:ind w:firstLine="720"/>
        <w:jc w:val="both"/>
        <w:rPr>
          <w:rFonts w:ascii="Calibri" w:hAnsi="Calibri" w:cs="Calibri"/>
          <w:color w:val="000000"/>
          <w:sz w:val="22"/>
        </w:rPr>
      </w:pPr>
      <w:r w:rsidRPr="00204180">
        <w:rPr>
          <w:rFonts w:ascii="Arial" w:hAnsi="Arial" w:cs="Arial"/>
          <w:color w:val="000000"/>
          <w:sz w:val="22"/>
        </w:rPr>
        <w:t>Kopš 2014.</w:t>
      </w:r>
      <w:r w:rsidRPr="00204180">
        <w:rPr>
          <w:rFonts w:ascii="Arial" w:hAnsi="Arial" w:cs="Arial"/>
          <w:b/>
          <w:bCs/>
          <w:color w:val="000000"/>
          <w:sz w:val="22"/>
        </w:rPr>
        <w:t> </w:t>
      </w:r>
      <w:r w:rsidRPr="00204180">
        <w:rPr>
          <w:rFonts w:ascii="Arial" w:hAnsi="Arial" w:cs="Arial"/>
          <w:color w:val="000000"/>
          <w:sz w:val="22"/>
        </w:rPr>
        <w:t>gada ir notikusi profesionālās izglītības iestāžu (t.</w:t>
      </w:r>
      <w:r w:rsidRPr="00204180">
        <w:rPr>
          <w:rFonts w:ascii="Arial" w:hAnsi="Arial" w:cs="Arial"/>
          <w:b/>
          <w:bCs/>
          <w:color w:val="000000"/>
          <w:sz w:val="22"/>
        </w:rPr>
        <w:t> </w:t>
      </w:r>
      <w:r w:rsidRPr="00204180">
        <w:rPr>
          <w:rFonts w:ascii="Arial" w:hAnsi="Arial" w:cs="Arial"/>
          <w:color w:val="000000"/>
          <w:sz w:val="22"/>
        </w:rPr>
        <w:t xml:space="preserve">sk. pašvaldības padotības izglītības iestāžu) tīkla optimizācija un pilnveide. </w:t>
      </w:r>
      <w:r w:rsidR="00A17454">
        <w:rPr>
          <w:rFonts w:ascii="Arial" w:hAnsi="Arial" w:cs="Arial"/>
          <w:color w:val="000000"/>
          <w:sz w:val="22"/>
        </w:rPr>
        <w:t>R</w:t>
      </w:r>
      <w:r w:rsidRPr="00204180">
        <w:rPr>
          <w:rFonts w:ascii="Arial" w:hAnsi="Arial" w:cs="Arial"/>
          <w:color w:val="000000"/>
          <w:sz w:val="22"/>
        </w:rPr>
        <w:t>ezultātā IZM padotības izglītības iestāžu skaits samazinājās no 38 (2012./2013.</w:t>
      </w:r>
      <w:r w:rsidRPr="00204180">
        <w:rPr>
          <w:rFonts w:ascii="Arial" w:hAnsi="Arial" w:cs="Arial"/>
          <w:b/>
          <w:bCs/>
          <w:color w:val="000000"/>
          <w:sz w:val="22"/>
        </w:rPr>
        <w:t> </w:t>
      </w:r>
      <w:r w:rsidRPr="00204180">
        <w:rPr>
          <w:rFonts w:ascii="Arial" w:hAnsi="Arial" w:cs="Arial"/>
          <w:color w:val="000000"/>
          <w:sz w:val="22"/>
        </w:rPr>
        <w:t>m.</w:t>
      </w:r>
      <w:r w:rsidRPr="00204180">
        <w:rPr>
          <w:rFonts w:ascii="Arial" w:hAnsi="Arial" w:cs="Arial"/>
          <w:b/>
          <w:bCs/>
          <w:color w:val="000000"/>
          <w:sz w:val="22"/>
        </w:rPr>
        <w:t> </w:t>
      </w:r>
      <w:r w:rsidRPr="00204180">
        <w:rPr>
          <w:rFonts w:ascii="Arial" w:hAnsi="Arial" w:cs="Arial"/>
          <w:color w:val="000000"/>
          <w:sz w:val="22"/>
        </w:rPr>
        <w:t xml:space="preserve">g.) </w:t>
      </w:r>
      <w:r w:rsidR="00A17454">
        <w:rPr>
          <w:rFonts w:ascii="Arial" w:hAnsi="Arial" w:cs="Arial"/>
          <w:color w:val="000000"/>
          <w:sz w:val="22"/>
        </w:rPr>
        <w:t>līdz</w:t>
      </w:r>
      <w:r w:rsidR="00A17454" w:rsidRPr="00204180">
        <w:rPr>
          <w:rFonts w:ascii="Arial" w:hAnsi="Arial" w:cs="Arial"/>
          <w:color w:val="000000"/>
          <w:sz w:val="22"/>
        </w:rPr>
        <w:t xml:space="preserve"> </w:t>
      </w:r>
      <w:r w:rsidRPr="00204180">
        <w:rPr>
          <w:rFonts w:ascii="Arial" w:hAnsi="Arial" w:cs="Arial"/>
          <w:color w:val="000000"/>
          <w:sz w:val="22"/>
        </w:rPr>
        <w:t>21</w:t>
      </w:r>
      <w:r w:rsidR="00584798">
        <w:rPr>
          <w:rFonts w:ascii="Arial" w:hAnsi="Arial" w:cs="Arial"/>
          <w:color w:val="000000"/>
          <w:sz w:val="22"/>
        </w:rPr>
        <w:t xml:space="preserve"> </w:t>
      </w:r>
      <w:r w:rsidRPr="00204180">
        <w:rPr>
          <w:rFonts w:ascii="Arial" w:hAnsi="Arial" w:cs="Arial"/>
          <w:color w:val="000000"/>
          <w:sz w:val="22"/>
        </w:rPr>
        <w:t>izglītības iestād</w:t>
      </w:r>
      <w:r w:rsidR="00A17454">
        <w:rPr>
          <w:rFonts w:ascii="Arial" w:hAnsi="Arial" w:cs="Arial"/>
          <w:color w:val="000000"/>
          <w:sz w:val="22"/>
        </w:rPr>
        <w:t>ei</w:t>
      </w:r>
      <w:r w:rsidRPr="00204180">
        <w:rPr>
          <w:rFonts w:ascii="Arial" w:hAnsi="Arial" w:cs="Arial"/>
          <w:color w:val="000000"/>
          <w:sz w:val="22"/>
        </w:rPr>
        <w:t xml:space="preserve"> </w:t>
      </w:r>
      <w:r w:rsidR="00A17454">
        <w:rPr>
          <w:rFonts w:ascii="Arial" w:hAnsi="Arial" w:cs="Arial"/>
          <w:color w:val="000000"/>
          <w:sz w:val="22"/>
        </w:rPr>
        <w:t>(</w:t>
      </w:r>
      <w:r w:rsidRPr="00204180">
        <w:rPr>
          <w:rFonts w:ascii="Arial" w:hAnsi="Arial" w:cs="Arial"/>
          <w:color w:val="000000"/>
          <w:sz w:val="22"/>
        </w:rPr>
        <w:t>2019./2020.</w:t>
      </w:r>
      <w:r w:rsidRPr="00204180">
        <w:rPr>
          <w:rFonts w:ascii="Arial" w:hAnsi="Arial" w:cs="Arial"/>
          <w:b/>
          <w:bCs/>
          <w:color w:val="000000"/>
          <w:sz w:val="22"/>
        </w:rPr>
        <w:t> </w:t>
      </w:r>
      <w:r w:rsidRPr="00204180">
        <w:rPr>
          <w:rFonts w:ascii="Arial" w:hAnsi="Arial" w:cs="Arial"/>
          <w:color w:val="000000"/>
          <w:sz w:val="22"/>
        </w:rPr>
        <w:t>m.</w:t>
      </w:r>
      <w:r w:rsidRPr="00204180">
        <w:rPr>
          <w:rFonts w:ascii="Arial" w:hAnsi="Arial" w:cs="Arial"/>
          <w:b/>
          <w:bCs/>
          <w:color w:val="000000"/>
          <w:sz w:val="22"/>
        </w:rPr>
        <w:t> </w:t>
      </w:r>
      <w:r w:rsidRPr="00204180">
        <w:rPr>
          <w:rFonts w:ascii="Arial" w:hAnsi="Arial" w:cs="Arial"/>
          <w:color w:val="000000"/>
          <w:sz w:val="22"/>
        </w:rPr>
        <w:t>g.</w:t>
      </w:r>
      <w:r w:rsidR="00A17454">
        <w:rPr>
          <w:rFonts w:ascii="Arial" w:hAnsi="Arial" w:cs="Arial"/>
          <w:color w:val="000000"/>
          <w:sz w:val="22"/>
        </w:rPr>
        <w:t>).</w:t>
      </w:r>
      <w:r w:rsidRPr="00204180">
        <w:rPr>
          <w:rFonts w:ascii="Arial" w:hAnsi="Arial" w:cs="Arial"/>
          <w:color w:val="000000"/>
          <w:sz w:val="22"/>
        </w:rPr>
        <w:t xml:space="preserve"> 2019./2020.</w:t>
      </w:r>
      <w:r w:rsidRPr="00204180">
        <w:rPr>
          <w:rFonts w:ascii="Arial" w:hAnsi="Arial" w:cs="Arial"/>
          <w:b/>
          <w:bCs/>
          <w:color w:val="000000"/>
          <w:sz w:val="22"/>
        </w:rPr>
        <w:t> </w:t>
      </w:r>
      <w:r w:rsidRPr="00204180">
        <w:rPr>
          <w:rFonts w:ascii="Arial" w:hAnsi="Arial" w:cs="Arial"/>
          <w:color w:val="000000"/>
          <w:sz w:val="22"/>
        </w:rPr>
        <w:t>m.</w:t>
      </w:r>
      <w:r w:rsidRPr="00204180">
        <w:rPr>
          <w:rFonts w:ascii="Arial" w:hAnsi="Arial" w:cs="Arial"/>
          <w:b/>
          <w:bCs/>
          <w:color w:val="000000"/>
          <w:sz w:val="22"/>
        </w:rPr>
        <w:t> </w:t>
      </w:r>
      <w:r w:rsidRPr="00204180">
        <w:rPr>
          <w:rFonts w:ascii="Arial" w:hAnsi="Arial" w:cs="Arial"/>
          <w:color w:val="000000"/>
          <w:sz w:val="22"/>
        </w:rPr>
        <w:t>g. profesionālo izglītību varēja iegūt 10</w:t>
      </w:r>
      <w:r w:rsidR="00A17454">
        <w:rPr>
          <w:rFonts w:ascii="Arial" w:hAnsi="Arial" w:cs="Arial"/>
          <w:color w:val="000000"/>
          <w:sz w:val="22"/>
        </w:rPr>
        <w:t> KM padotības izglītības iestādēs (</w:t>
      </w:r>
      <w:r w:rsidR="00A17454" w:rsidRPr="00204180">
        <w:rPr>
          <w:rFonts w:ascii="Arial" w:hAnsi="Arial" w:cs="Arial"/>
          <w:color w:val="000000"/>
          <w:sz w:val="22"/>
        </w:rPr>
        <w:t>2014./2015.</w:t>
      </w:r>
      <w:r w:rsidR="00A17454" w:rsidRPr="00204180">
        <w:rPr>
          <w:rFonts w:ascii="Arial" w:hAnsi="Arial" w:cs="Arial"/>
          <w:b/>
          <w:bCs/>
          <w:color w:val="000000"/>
          <w:sz w:val="22"/>
        </w:rPr>
        <w:t> </w:t>
      </w:r>
      <w:r w:rsidR="00A17454" w:rsidRPr="00204180">
        <w:rPr>
          <w:rFonts w:ascii="Arial" w:hAnsi="Arial" w:cs="Arial"/>
          <w:color w:val="000000"/>
          <w:sz w:val="22"/>
        </w:rPr>
        <w:t>m.</w:t>
      </w:r>
      <w:r w:rsidR="00A17454" w:rsidRPr="00204180">
        <w:rPr>
          <w:rFonts w:ascii="Arial" w:hAnsi="Arial" w:cs="Arial"/>
          <w:b/>
          <w:bCs/>
          <w:color w:val="000000"/>
          <w:sz w:val="22"/>
        </w:rPr>
        <w:t> </w:t>
      </w:r>
      <w:r w:rsidR="00A17454" w:rsidRPr="00204180">
        <w:rPr>
          <w:rFonts w:ascii="Arial" w:hAnsi="Arial" w:cs="Arial"/>
          <w:color w:val="000000"/>
          <w:sz w:val="22"/>
        </w:rPr>
        <w:t xml:space="preserve">g. </w:t>
      </w:r>
      <w:r w:rsidR="00A17454">
        <w:rPr>
          <w:rFonts w:ascii="Arial" w:hAnsi="Arial" w:cs="Arial"/>
          <w:color w:val="000000"/>
          <w:sz w:val="22"/>
        </w:rPr>
        <w:t>bija</w:t>
      </w:r>
      <w:r w:rsidRPr="00204180">
        <w:rPr>
          <w:rFonts w:ascii="Arial" w:hAnsi="Arial" w:cs="Arial"/>
          <w:color w:val="000000"/>
          <w:sz w:val="22"/>
        </w:rPr>
        <w:t xml:space="preserve"> 14 </w:t>
      </w:r>
      <w:r w:rsidR="00A17454">
        <w:rPr>
          <w:rFonts w:ascii="Arial" w:hAnsi="Arial" w:cs="Arial"/>
          <w:color w:val="000000"/>
          <w:sz w:val="22"/>
        </w:rPr>
        <w:t xml:space="preserve">šādu </w:t>
      </w:r>
      <w:r w:rsidRPr="00204180">
        <w:rPr>
          <w:rFonts w:ascii="Arial" w:hAnsi="Arial" w:cs="Arial"/>
          <w:color w:val="000000"/>
          <w:sz w:val="22"/>
        </w:rPr>
        <w:t>iestā</w:t>
      </w:r>
      <w:r w:rsidR="00A17454">
        <w:rPr>
          <w:rFonts w:ascii="Arial" w:hAnsi="Arial" w:cs="Arial"/>
          <w:color w:val="000000"/>
          <w:sz w:val="22"/>
        </w:rPr>
        <w:t>žu).</w:t>
      </w:r>
      <w:r w:rsidRPr="00204180">
        <w:rPr>
          <w:rFonts w:ascii="Arial" w:hAnsi="Arial" w:cs="Arial"/>
          <w:color w:val="000000"/>
          <w:sz w:val="22"/>
        </w:rPr>
        <w:t xml:space="preserve"> 2019./2020.</w:t>
      </w:r>
      <w:r w:rsidR="00C670A3">
        <w:rPr>
          <w:rFonts w:ascii="Arial" w:hAnsi="Arial" w:cs="Arial"/>
          <w:color w:val="000000"/>
          <w:sz w:val="22"/>
        </w:rPr>
        <w:t xml:space="preserve"> </w:t>
      </w:r>
      <w:r w:rsidRPr="00204180">
        <w:rPr>
          <w:rFonts w:ascii="Arial" w:hAnsi="Arial" w:cs="Arial"/>
          <w:color w:val="000000"/>
          <w:sz w:val="22"/>
        </w:rPr>
        <w:t>m.</w:t>
      </w:r>
      <w:r w:rsidRPr="00204180">
        <w:rPr>
          <w:rFonts w:ascii="Arial" w:hAnsi="Arial" w:cs="Arial"/>
          <w:b/>
          <w:bCs/>
          <w:color w:val="000000"/>
          <w:sz w:val="22"/>
        </w:rPr>
        <w:t> </w:t>
      </w:r>
      <w:r w:rsidRPr="00204180">
        <w:rPr>
          <w:rFonts w:ascii="Arial" w:hAnsi="Arial" w:cs="Arial"/>
          <w:color w:val="000000"/>
          <w:sz w:val="22"/>
        </w:rPr>
        <w:t>g. profesionālo izglītību kopumā piedāvāja 58</w:t>
      </w:r>
      <w:r w:rsidR="00C670A3">
        <w:rPr>
          <w:rFonts w:ascii="Arial" w:hAnsi="Arial" w:cs="Arial"/>
          <w:color w:val="000000"/>
          <w:sz w:val="22"/>
        </w:rPr>
        <w:t xml:space="preserve"> </w:t>
      </w:r>
      <w:r w:rsidRPr="00204180">
        <w:rPr>
          <w:rFonts w:ascii="Arial" w:hAnsi="Arial" w:cs="Arial"/>
          <w:color w:val="000000"/>
          <w:sz w:val="22"/>
        </w:rPr>
        <w:t>PII (t.</w:t>
      </w:r>
      <w:r w:rsidRPr="00204180">
        <w:rPr>
          <w:rFonts w:ascii="Arial" w:hAnsi="Arial" w:cs="Arial"/>
          <w:b/>
          <w:bCs/>
          <w:color w:val="000000"/>
          <w:sz w:val="22"/>
        </w:rPr>
        <w:t> </w:t>
      </w:r>
      <w:r w:rsidRPr="00204180">
        <w:rPr>
          <w:rFonts w:ascii="Arial" w:hAnsi="Arial" w:cs="Arial"/>
          <w:color w:val="000000"/>
          <w:sz w:val="22"/>
        </w:rPr>
        <w:t>sk. koledžas). 2019./2020.</w:t>
      </w:r>
      <w:r w:rsidR="00C670A3">
        <w:rPr>
          <w:rFonts w:ascii="Arial" w:hAnsi="Arial" w:cs="Arial"/>
          <w:color w:val="000000"/>
          <w:sz w:val="22"/>
        </w:rPr>
        <w:t xml:space="preserve"> </w:t>
      </w:r>
      <w:r w:rsidRPr="00204180">
        <w:rPr>
          <w:rFonts w:ascii="Arial" w:hAnsi="Arial" w:cs="Arial"/>
          <w:color w:val="000000"/>
          <w:sz w:val="22"/>
        </w:rPr>
        <w:t>m.</w:t>
      </w:r>
      <w:r w:rsidR="00C670A3">
        <w:rPr>
          <w:rFonts w:ascii="Arial" w:hAnsi="Arial" w:cs="Arial"/>
          <w:color w:val="000000"/>
          <w:sz w:val="22"/>
        </w:rPr>
        <w:t xml:space="preserve"> </w:t>
      </w:r>
      <w:r w:rsidRPr="00204180">
        <w:rPr>
          <w:rFonts w:ascii="Arial" w:hAnsi="Arial" w:cs="Arial"/>
          <w:color w:val="000000"/>
          <w:sz w:val="22"/>
        </w:rPr>
        <w:t>g. strādāja</w:t>
      </w:r>
      <w:r w:rsidR="00C670A3">
        <w:rPr>
          <w:rFonts w:ascii="Arial" w:hAnsi="Arial" w:cs="Arial"/>
          <w:color w:val="000000"/>
          <w:sz w:val="22"/>
        </w:rPr>
        <w:t xml:space="preserve"> </w:t>
      </w:r>
      <w:r w:rsidRPr="00204180">
        <w:rPr>
          <w:rFonts w:ascii="Arial" w:hAnsi="Arial" w:cs="Arial"/>
          <w:color w:val="000000"/>
          <w:sz w:val="22"/>
        </w:rPr>
        <w:t>3</w:t>
      </w:r>
      <w:r w:rsidR="00C670A3">
        <w:rPr>
          <w:rFonts w:ascii="Arial" w:hAnsi="Arial" w:cs="Arial"/>
          <w:color w:val="000000"/>
          <w:sz w:val="22"/>
        </w:rPr>
        <w:t xml:space="preserve"> </w:t>
      </w:r>
      <w:r w:rsidRPr="00204180">
        <w:rPr>
          <w:rFonts w:ascii="Arial" w:hAnsi="Arial" w:cs="Arial"/>
          <w:color w:val="000000"/>
          <w:sz w:val="22"/>
        </w:rPr>
        <w:t>858 pedagogi</w:t>
      </w:r>
      <w:r w:rsidR="00C670A3">
        <w:rPr>
          <w:rFonts w:ascii="Arial" w:hAnsi="Arial" w:cs="Arial"/>
          <w:color w:val="000000"/>
          <w:sz w:val="22"/>
        </w:rPr>
        <w:t xml:space="preserve"> </w:t>
      </w:r>
      <w:r w:rsidRPr="00204180">
        <w:rPr>
          <w:rFonts w:ascii="Arial" w:hAnsi="Arial" w:cs="Arial"/>
          <w:color w:val="000000"/>
          <w:sz w:val="22"/>
        </w:rPr>
        <w:t>5 729 pedagoģiskajos amatos, t.</w:t>
      </w:r>
      <w:r w:rsidRPr="00204180">
        <w:rPr>
          <w:rFonts w:ascii="Arial" w:hAnsi="Arial" w:cs="Arial"/>
          <w:b/>
          <w:bCs/>
          <w:color w:val="000000"/>
          <w:sz w:val="22"/>
        </w:rPr>
        <w:t> </w:t>
      </w:r>
      <w:r w:rsidR="00723009">
        <w:rPr>
          <w:rFonts w:ascii="Arial" w:hAnsi="Arial" w:cs="Arial"/>
          <w:color w:val="000000"/>
          <w:sz w:val="22"/>
        </w:rPr>
        <w:t>sk. 41</w:t>
      </w:r>
      <w:r w:rsidR="00C670A3">
        <w:rPr>
          <w:rFonts w:ascii="Arial" w:hAnsi="Arial" w:cs="Arial"/>
          <w:color w:val="000000"/>
          <w:sz w:val="22"/>
        </w:rPr>
        <w:t xml:space="preserve"> </w:t>
      </w:r>
      <w:r w:rsidR="00723009">
        <w:rPr>
          <w:rFonts w:ascii="Arial" w:hAnsi="Arial" w:cs="Arial"/>
          <w:color w:val="000000"/>
          <w:sz w:val="22"/>
        </w:rPr>
        <w:t>pedagogs</w:t>
      </w:r>
      <w:r w:rsidR="001C690D">
        <w:rPr>
          <w:rFonts w:ascii="Arial" w:hAnsi="Arial" w:cs="Arial"/>
          <w:color w:val="000000"/>
          <w:sz w:val="22"/>
        </w:rPr>
        <w:t xml:space="preserve"> pildīja </w:t>
      </w:r>
      <w:r w:rsidRPr="00204180">
        <w:rPr>
          <w:rFonts w:ascii="Arial" w:hAnsi="Arial" w:cs="Arial"/>
          <w:color w:val="000000"/>
          <w:sz w:val="22"/>
        </w:rPr>
        <w:t>atbalsta personāla amat</w:t>
      </w:r>
      <w:r w:rsidR="001C690D">
        <w:rPr>
          <w:rFonts w:ascii="Arial" w:hAnsi="Arial" w:cs="Arial"/>
          <w:color w:val="000000"/>
          <w:sz w:val="22"/>
        </w:rPr>
        <w:t>a funkcijas</w:t>
      </w:r>
      <w:r w:rsidRPr="00204180">
        <w:rPr>
          <w:rFonts w:ascii="Arial" w:hAnsi="Arial" w:cs="Arial"/>
          <w:color w:val="000000"/>
          <w:sz w:val="22"/>
        </w:rPr>
        <w:t>.</w:t>
      </w:r>
    </w:p>
    <w:p w14:paraId="6CF4CEAE" w14:textId="1AE3FA02" w:rsidR="002E36AE" w:rsidRDefault="002E36AE" w:rsidP="002E36AE">
      <w:pPr>
        <w:tabs>
          <w:tab w:val="left" w:pos="567"/>
        </w:tabs>
        <w:spacing w:after="0" w:line="240" w:lineRule="auto"/>
        <w:ind w:firstLine="720"/>
        <w:jc w:val="both"/>
        <w:rPr>
          <w:rFonts w:ascii="Arial" w:eastAsia="Arial" w:hAnsi="Arial" w:cs="Arial"/>
          <w:color w:val="000000"/>
          <w:highlight w:val="white"/>
        </w:rPr>
      </w:pPr>
      <w:r>
        <w:rPr>
          <w:rFonts w:ascii="Arial" w:eastAsia="Arial" w:hAnsi="Arial" w:cs="Arial"/>
          <w:color w:val="000000"/>
        </w:rPr>
        <w:t>2019./2020.</w:t>
      </w:r>
      <w:r>
        <w:rPr>
          <w:rFonts w:ascii="Arial" w:eastAsia="Arial" w:hAnsi="Arial" w:cs="Arial"/>
          <w:b/>
          <w:color w:val="000000"/>
        </w:rPr>
        <w:t> </w:t>
      </w:r>
      <w:r>
        <w:rPr>
          <w:rFonts w:ascii="Arial" w:eastAsia="Arial" w:hAnsi="Arial" w:cs="Arial"/>
          <w:color w:val="000000"/>
        </w:rPr>
        <w:t xml:space="preserve">studiju gadā </w:t>
      </w:r>
      <w:r>
        <w:rPr>
          <w:rFonts w:ascii="Arial" w:eastAsia="Arial" w:hAnsi="Arial" w:cs="Arial"/>
          <w:b/>
          <w:color w:val="000000"/>
        </w:rPr>
        <w:t>augstākās izglītības</w:t>
      </w:r>
      <w:r>
        <w:rPr>
          <w:rFonts w:ascii="Arial" w:eastAsia="Arial" w:hAnsi="Arial" w:cs="Arial"/>
          <w:color w:val="000000"/>
        </w:rPr>
        <w:t xml:space="preserve"> sistēmā bija 54</w:t>
      </w:r>
      <w:r w:rsidR="0029650F">
        <w:rPr>
          <w:rFonts w:ascii="Arial" w:eastAsia="Arial" w:hAnsi="Arial" w:cs="Arial"/>
          <w:color w:val="000000"/>
        </w:rPr>
        <w:t> </w:t>
      </w:r>
      <w:r>
        <w:rPr>
          <w:rFonts w:ascii="Arial" w:eastAsia="Arial" w:hAnsi="Arial" w:cs="Arial"/>
          <w:color w:val="000000"/>
        </w:rPr>
        <w:t>izglītības iestādes: sešas universitātes, 21</w:t>
      </w:r>
      <w:r w:rsidR="0029650F">
        <w:rPr>
          <w:rFonts w:ascii="Arial" w:eastAsia="Arial" w:hAnsi="Arial" w:cs="Arial"/>
          <w:color w:val="000000"/>
        </w:rPr>
        <w:t> </w:t>
      </w:r>
      <w:r>
        <w:rPr>
          <w:rFonts w:ascii="Arial" w:eastAsia="Arial" w:hAnsi="Arial" w:cs="Arial"/>
          <w:color w:val="000000"/>
        </w:rPr>
        <w:t>augstskola un akadēmija, 1</w:t>
      </w:r>
      <w:r w:rsidR="0029650F">
        <w:rPr>
          <w:rFonts w:ascii="Arial" w:eastAsia="Arial" w:hAnsi="Arial" w:cs="Arial"/>
          <w:color w:val="000000"/>
        </w:rPr>
        <w:t>9 </w:t>
      </w:r>
      <w:r>
        <w:rPr>
          <w:rFonts w:ascii="Arial" w:eastAsia="Arial" w:hAnsi="Arial" w:cs="Arial"/>
          <w:color w:val="000000"/>
        </w:rPr>
        <w:t xml:space="preserve">koledžas, sešas augstskolu aģentūras un divas ārvalstu augstskolu filiāles, kurās studēja 79 388 studenti. </w:t>
      </w:r>
      <w:r w:rsidR="0029650F">
        <w:rPr>
          <w:rFonts w:ascii="Arial" w:eastAsia="Arial" w:hAnsi="Arial" w:cs="Arial"/>
          <w:color w:val="000000"/>
        </w:rPr>
        <w:t>M</w:t>
      </w:r>
      <w:r>
        <w:rPr>
          <w:rFonts w:ascii="Arial" w:eastAsia="Arial" w:hAnsi="Arial" w:cs="Arial"/>
          <w:color w:val="000000"/>
        </w:rPr>
        <w:t xml:space="preserve">aģistra studiju programmās </w:t>
      </w:r>
      <w:r w:rsidR="00C670A3">
        <w:rPr>
          <w:rFonts w:ascii="Arial" w:eastAsia="Arial" w:hAnsi="Arial" w:cs="Arial"/>
          <w:color w:val="000000"/>
        </w:rPr>
        <w:t>bija</w:t>
      </w:r>
      <w:r w:rsidR="0029650F">
        <w:rPr>
          <w:rFonts w:ascii="Arial" w:eastAsia="Arial" w:hAnsi="Arial" w:cs="Arial"/>
          <w:color w:val="000000"/>
        </w:rPr>
        <w:t xml:space="preserve"> </w:t>
      </w:r>
      <w:r>
        <w:rPr>
          <w:rFonts w:ascii="Arial" w:eastAsia="Arial" w:hAnsi="Arial" w:cs="Arial"/>
          <w:color w:val="000000"/>
        </w:rPr>
        <w:t>16</w:t>
      </w:r>
      <w:r w:rsidR="00C670A3">
        <w:rPr>
          <w:rFonts w:ascii="Arial" w:eastAsia="Arial" w:hAnsi="Arial" w:cs="Arial"/>
          <w:color w:val="000000"/>
        </w:rPr>
        <w:t xml:space="preserve"> </w:t>
      </w:r>
      <w:r>
        <w:rPr>
          <w:rFonts w:ascii="Arial" w:eastAsia="Arial" w:hAnsi="Arial" w:cs="Arial"/>
          <w:color w:val="000000"/>
        </w:rPr>
        <w:t xml:space="preserve">% studentu, </w:t>
      </w:r>
      <w:r w:rsidR="0029650F">
        <w:rPr>
          <w:rFonts w:ascii="Arial" w:eastAsia="Arial" w:hAnsi="Arial" w:cs="Arial"/>
          <w:color w:val="000000"/>
        </w:rPr>
        <w:t xml:space="preserve">un </w:t>
      </w:r>
      <w:r>
        <w:rPr>
          <w:rFonts w:ascii="Arial" w:eastAsia="Arial" w:hAnsi="Arial" w:cs="Arial"/>
          <w:color w:val="000000"/>
        </w:rPr>
        <w:t>8</w:t>
      </w:r>
      <w:r w:rsidR="00C670A3">
        <w:rPr>
          <w:rFonts w:ascii="Arial" w:eastAsia="Arial" w:hAnsi="Arial" w:cs="Arial"/>
          <w:color w:val="000000"/>
        </w:rPr>
        <w:t xml:space="preserve"> </w:t>
      </w:r>
      <w:r>
        <w:rPr>
          <w:rFonts w:ascii="Arial" w:eastAsia="Arial" w:hAnsi="Arial" w:cs="Arial"/>
          <w:color w:val="000000"/>
        </w:rPr>
        <w:t xml:space="preserve">% </w:t>
      </w:r>
      <w:r w:rsidR="0029650F">
        <w:rPr>
          <w:rFonts w:ascii="Arial" w:eastAsia="Arial" w:hAnsi="Arial" w:cs="Arial"/>
          <w:color w:val="000000"/>
        </w:rPr>
        <w:t xml:space="preserve">studēja </w:t>
      </w:r>
      <w:r>
        <w:rPr>
          <w:rFonts w:ascii="Arial" w:eastAsia="Arial" w:hAnsi="Arial" w:cs="Arial"/>
          <w:color w:val="000000"/>
        </w:rPr>
        <w:t>augstākā līmeņa profesionālajās programmās, kas pielīdzināmas maģistra līmeņa programmām, savukārt 3</w:t>
      </w:r>
      <w:r w:rsidR="00C670A3">
        <w:rPr>
          <w:rFonts w:ascii="Arial" w:eastAsia="Arial" w:hAnsi="Arial" w:cs="Arial"/>
          <w:color w:val="000000"/>
        </w:rPr>
        <w:t xml:space="preserve"> </w:t>
      </w:r>
      <w:r>
        <w:rPr>
          <w:rFonts w:ascii="Arial" w:eastAsia="Arial" w:hAnsi="Arial" w:cs="Arial"/>
          <w:color w:val="000000"/>
        </w:rPr>
        <w:t>% –</w:t>
      </w:r>
      <w:r w:rsidR="00C670A3">
        <w:rPr>
          <w:rFonts w:ascii="Arial" w:eastAsia="Arial" w:hAnsi="Arial" w:cs="Arial"/>
          <w:color w:val="000000"/>
        </w:rPr>
        <w:t xml:space="preserve"> </w:t>
      </w:r>
      <w:r>
        <w:rPr>
          <w:rFonts w:ascii="Arial" w:eastAsia="Arial" w:hAnsi="Arial" w:cs="Arial"/>
          <w:color w:val="000000"/>
        </w:rPr>
        <w:t>doktora studiju programmās. Kopš 2013.</w:t>
      </w:r>
      <w:r>
        <w:rPr>
          <w:rFonts w:ascii="Arial" w:eastAsia="Arial" w:hAnsi="Arial" w:cs="Arial"/>
          <w:b/>
          <w:color w:val="000000"/>
        </w:rPr>
        <w:t> </w:t>
      </w:r>
      <w:r>
        <w:rPr>
          <w:rFonts w:ascii="Arial" w:eastAsia="Arial" w:hAnsi="Arial" w:cs="Arial"/>
          <w:color w:val="000000"/>
        </w:rPr>
        <w:t>gada novērojams</w:t>
      </w:r>
      <w:r w:rsidR="0029650F">
        <w:rPr>
          <w:rFonts w:ascii="Arial" w:eastAsia="Arial" w:hAnsi="Arial" w:cs="Arial"/>
          <w:color w:val="000000"/>
        </w:rPr>
        <w:t xml:space="preserve"> </w:t>
      </w:r>
      <w:r>
        <w:rPr>
          <w:rFonts w:ascii="Arial" w:eastAsia="Arial" w:hAnsi="Arial" w:cs="Arial"/>
          <w:color w:val="000000"/>
        </w:rPr>
        <w:t>doktor</w:t>
      </w:r>
      <w:r w:rsidR="0029650F">
        <w:rPr>
          <w:rFonts w:ascii="Arial" w:eastAsia="Arial" w:hAnsi="Arial" w:cs="Arial"/>
          <w:color w:val="000000"/>
        </w:rPr>
        <w:t>a zinātnisko grādu ieguvušo</w:t>
      </w:r>
      <w:r>
        <w:rPr>
          <w:rFonts w:ascii="Arial" w:eastAsia="Arial" w:hAnsi="Arial" w:cs="Arial"/>
          <w:color w:val="000000"/>
        </w:rPr>
        <w:t xml:space="preserve"> skaita kritums. 2019./2020.</w:t>
      </w:r>
      <w:r w:rsidR="00C670A3">
        <w:rPr>
          <w:rFonts w:ascii="Arial" w:eastAsia="Arial" w:hAnsi="Arial" w:cs="Arial"/>
          <w:color w:val="000000"/>
        </w:rPr>
        <w:t xml:space="preserve"> </w:t>
      </w:r>
      <w:r>
        <w:rPr>
          <w:rFonts w:ascii="Arial" w:eastAsia="Arial" w:hAnsi="Arial" w:cs="Arial"/>
          <w:color w:val="000000"/>
        </w:rPr>
        <w:t>studiju gadā par valsts budžeta līdzekļiem pamata studijās studēja 38,7</w:t>
      </w:r>
      <w:r w:rsidR="00C670A3">
        <w:rPr>
          <w:rFonts w:ascii="Arial" w:eastAsia="Arial" w:hAnsi="Arial" w:cs="Arial"/>
          <w:color w:val="000000"/>
        </w:rPr>
        <w:t xml:space="preserve"> </w:t>
      </w:r>
      <w:r>
        <w:rPr>
          <w:rFonts w:ascii="Arial" w:eastAsia="Arial" w:hAnsi="Arial" w:cs="Arial"/>
          <w:color w:val="000000"/>
        </w:rPr>
        <w:t>% studentu un augstākā līmeņa studijās par valsts budžeta līdzekļiem studēja 48,5</w:t>
      </w:r>
      <w:r w:rsidR="00C670A3">
        <w:rPr>
          <w:rFonts w:ascii="Arial" w:eastAsia="Arial" w:hAnsi="Arial" w:cs="Arial"/>
          <w:color w:val="000000"/>
        </w:rPr>
        <w:t xml:space="preserve"> </w:t>
      </w:r>
      <w:r>
        <w:rPr>
          <w:rFonts w:ascii="Arial" w:eastAsia="Arial" w:hAnsi="Arial" w:cs="Arial"/>
          <w:color w:val="000000"/>
        </w:rPr>
        <w:t xml:space="preserve">% studentu. </w:t>
      </w:r>
      <w:r>
        <w:rPr>
          <w:rFonts w:ascii="Arial" w:eastAsia="Arial" w:hAnsi="Arial" w:cs="Arial"/>
          <w:color w:val="000000"/>
          <w:highlight w:val="white"/>
        </w:rPr>
        <w:t xml:space="preserve">Valsts augstskolās kopumā svešvalodās studēja </w:t>
      </w:r>
      <w:bookmarkStart w:id="2" w:name="_Hlk64282255"/>
      <w:r>
        <w:rPr>
          <w:rFonts w:ascii="Arial" w:eastAsia="Arial" w:hAnsi="Arial" w:cs="Arial"/>
          <w:color w:val="000000"/>
          <w:highlight w:val="white"/>
        </w:rPr>
        <w:t>7 585 studējošie, juridisko personu dibinātās augstskolās – 9 662 un juridisko personu dibinātās koledžās</w:t>
      </w:r>
      <w:r w:rsidR="00C670A3">
        <w:rPr>
          <w:rFonts w:ascii="Arial" w:eastAsia="Arial" w:hAnsi="Arial" w:cs="Arial"/>
          <w:color w:val="000000"/>
          <w:highlight w:val="white"/>
        </w:rPr>
        <w:t xml:space="preserve"> – 423 </w:t>
      </w:r>
      <w:r>
        <w:rPr>
          <w:rFonts w:ascii="Arial" w:eastAsia="Arial" w:hAnsi="Arial" w:cs="Arial"/>
          <w:color w:val="000000"/>
          <w:highlight w:val="white"/>
        </w:rPr>
        <w:t xml:space="preserve">studējošie </w:t>
      </w:r>
      <w:bookmarkEnd w:id="2"/>
      <w:r>
        <w:rPr>
          <w:rFonts w:ascii="Arial" w:eastAsia="Arial" w:hAnsi="Arial" w:cs="Arial"/>
          <w:color w:val="000000"/>
          <w:highlight w:val="white"/>
        </w:rPr>
        <w:t>(IZM dati).</w:t>
      </w:r>
    </w:p>
    <w:p w14:paraId="06A9E9B7" w14:textId="789AA5EE" w:rsidR="002E36AE" w:rsidRDefault="002E36AE" w:rsidP="002E36AE">
      <w:pPr>
        <w:tabs>
          <w:tab w:val="left" w:pos="567"/>
        </w:tabs>
        <w:spacing w:after="0" w:line="240" w:lineRule="auto"/>
        <w:ind w:left="2" w:firstLine="718"/>
        <w:jc w:val="both"/>
        <w:rPr>
          <w:rFonts w:ascii="Arial" w:eastAsia="Arial" w:hAnsi="Arial" w:cs="Arial"/>
          <w:color w:val="000000"/>
          <w:highlight w:val="white"/>
        </w:rPr>
      </w:pPr>
      <w:bookmarkStart w:id="3" w:name="_Hlk64282319"/>
      <w:r>
        <w:rPr>
          <w:rFonts w:ascii="Arial" w:eastAsia="Arial" w:hAnsi="Arial" w:cs="Arial"/>
          <w:color w:val="000000"/>
          <w:highlight w:val="white"/>
        </w:rPr>
        <w:t>2019./2020.</w:t>
      </w:r>
      <w:r w:rsidR="00C670A3">
        <w:rPr>
          <w:rFonts w:ascii="Arial" w:eastAsia="Arial" w:hAnsi="Arial" w:cs="Arial"/>
          <w:color w:val="000000"/>
          <w:highlight w:val="white"/>
        </w:rPr>
        <w:t xml:space="preserve"> </w:t>
      </w:r>
      <w:r>
        <w:rPr>
          <w:rFonts w:ascii="Arial" w:eastAsia="Arial" w:hAnsi="Arial" w:cs="Arial"/>
          <w:color w:val="000000"/>
          <w:highlight w:val="white"/>
        </w:rPr>
        <w:t>studiju gadā no valsts augstskolās strādājošiem akadēmiskais personāls bija 4 793 darbinieki, no kuriem 80</w:t>
      </w:r>
      <w:r w:rsidR="009C7D5C">
        <w:rPr>
          <w:rFonts w:ascii="Arial" w:eastAsia="Arial" w:hAnsi="Arial" w:cs="Arial"/>
          <w:color w:val="000000"/>
          <w:highlight w:val="white"/>
        </w:rPr>
        <w:t xml:space="preserve"> </w:t>
      </w:r>
      <w:r>
        <w:rPr>
          <w:rFonts w:ascii="Arial" w:eastAsia="Arial" w:hAnsi="Arial" w:cs="Arial"/>
          <w:color w:val="000000"/>
          <w:highlight w:val="white"/>
        </w:rPr>
        <w:t xml:space="preserve">% </w:t>
      </w:r>
      <w:r w:rsidR="00AA5587">
        <w:rPr>
          <w:rFonts w:ascii="Arial" w:eastAsia="Arial" w:hAnsi="Arial" w:cs="Arial"/>
          <w:color w:val="000000"/>
          <w:highlight w:val="white"/>
        </w:rPr>
        <w:t xml:space="preserve">ievēlēti amatā darbavietas </w:t>
      </w:r>
      <w:r>
        <w:rPr>
          <w:rFonts w:ascii="Arial" w:eastAsia="Arial" w:hAnsi="Arial" w:cs="Arial"/>
          <w:color w:val="000000"/>
          <w:highlight w:val="white"/>
        </w:rPr>
        <w:t>augstskol</w:t>
      </w:r>
      <w:r w:rsidR="00AA5587">
        <w:rPr>
          <w:rFonts w:ascii="Arial" w:eastAsia="Arial" w:hAnsi="Arial" w:cs="Arial"/>
          <w:color w:val="000000"/>
          <w:highlight w:val="white"/>
        </w:rPr>
        <w:t>ā</w:t>
      </w:r>
      <w:r>
        <w:rPr>
          <w:rFonts w:ascii="Arial" w:eastAsia="Arial" w:hAnsi="Arial" w:cs="Arial"/>
          <w:color w:val="000000"/>
          <w:highlight w:val="white"/>
        </w:rPr>
        <w:t xml:space="preserve">. No valsts augstskolu akadēmiskā personāla, kam augstskola ir ievēlēšanas vieta, jaunāki par </w:t>
      </w:r>
      <w:r w:rsidR="00AA5587">
        <w:rPr>
          <w:rFonts w:ascii="Arial" w:eastAsia="Arial" w:hAnsi="Arial" w:cs="Arial"/>
          <w:color w:val="000000"/>
          <w:highlight w:val="white"/>
        </w:rPr>
        <w:t>30 </w:t>
      </w:r>
      <w:r>
        <w:rPr>
          <w:rFonts w:ascii="Arial" w:eastAsia="Arial" w:hAnsi="Arial" w:cs="Arial"/>
          <w:color w:val="000000"/>
          <w:highlight w:val="white"/>
        </w:rPr>
        <w:t>gadiem bija 4</w:t>
      </w:r>
      <w:r w:rsidR="009C7D5C">
        <w:rPr>
          <w:rFonts w:ascii="Arial" w:eastAsia="Arial" w:hAnsi="Arial" w:cs="Arial"/>
          <w:color w:val="000000"/>
          <w:highlight w:val="white"/>
        </w:rPr>
        <w:t xml:space="preserve"> </w:t>
      </w:r>
      <w:r>
        <w:rPr>
          <w:rFonts w:ascii="Arial" w:eastAsia="Arial" w:hAnsi="Arial" w:cs="Arial"/>
          <w:color w:val="000000"/>
          <w:highlight w:val="white"/>
        </w:rPr>
        <w:t>%, lielākais īpatsvars strādājošo bija 60 un vairāk gadu</w:t>
      </w:r>
      <w:r w:rsidR="00AA5587">
        <w:rPr>
          <w:rFonts w:ascii="Arial" w:eastAsia="Arial" w:hAnsi="Arial" w:cs="Arial"/>
          <w:color w:val="000000"/>
          <w:highlight w:val="white"/>
        </w:rPr>
        <w:t>s</w:t>
      </w:r>
      <w:r>
        <w:rPr>
          <w:rFonts w:ascii="Arial" w:eastAsia="Arial" w:hAnsi="Arial" w:cs="Arial"/>
          <w:color w:val="000000"/>
          <w:highlight w:val="white"/>
        </w:rPr>
        <w:t xml:space="preserve"> veci (26</w:t>
      </w:r>
      <w:r w:rsidR="009C7D5C">
        <w:rPr>
          <w:rFonts w:ascii="Arial" w:eastAsia="Arial" w:hAnsi="Arial" w:cs="Arial"/>
          <w:color w:val="000000"/>
          <w:highlight w:val="white"/>
        </w:rPr>
        <w:t xml:space="preserve"> </w:t>
      </w:r>
      <w:r>
        <w:rPr>
          <w:rFonts w:ascii="Arial" w:eastAsia="Arial" w:hAnsi="Arial" w:cs="Arial"/>
          <w:color w:val="000000"/>
          <w:highlight w:val="white"/>
        </w:rPr>
        <w:t>%), 30 līdz 39 gad</w:t>
      </w:r>
      <w:r w:rsidR="00AA5587">
        <w:rPr>
          <w:rFonts w:ascii="Arial" w:eastAsia="Arial" w:hAnsi="Arial" w:cs="Arial"/>
          <w:color w:val="000000"/>
          <w:highlight w:val="white"/>
        </w:rPr>
        <w:t>us veco</w:t>
      </w:r>
      <w:r>
        <w:rPr>
          <w:rFonts w:ascii="Arial" w:eastAsia="Arial" w:hAnsi="Arial" w:cs="Arial"/>
          <w:color w:val="000000"/>
          <w:highlight w:val="white"/>
        </w:rPr>
        <w:t xml:space="preserve"> īpatsvars veidoja 25%, un </w:t>
      </w:r>
      <w:r w:rsidR="00AA5587">
        <w:rPr>
          <w:rFonts w:ascii="Arial" w:eastAsia="Arial" w:hAnsi="Arial" w:cs="Arial"/>
          <w:color w:val="000000"/>
          <w:highlight w:val="white"/>
        </w:rPr>
        <w:t xml:space="preserve">vecumā no </w:t>
      </w:r>
      <w:r>
        <w:rPr>
          <w:rFonts w:ascii="Arial" w:eastAsia="Arial" w:hAnsi="Arial" w:cs="Arial"/>
          <w:color w:val="000000"/>
          <w:highlight w:val="white"/>
        </w:rPr>
        <w:t>40 līdz 49 gad</w:t>
      </w:r>
      <w:r w:rsidR="00AA5587">
        <w:rPr>
          <w:rFonts w:ascii="Arial" w:eastAsia="Arial" w:hAnsi="Arial" w:cs="Arial"/>
          <w:color w:val="000000"/>
          <w:highlight w:val="white"/>
        </w:rPr>
        <w:t>iem </w:t>
      </w:r>
      <w:r w:rsidR="00AA5587">
        <w:rPr>
          <w:rFonts w:ascii="Arial" w:eastAsia="Arial" w:hAnsi="Arial" w:cs="Arial"/>
          <w:color w:val="000000"/>
          <w:highlight w:val="white"/>
        </w:rPr>
        <w:sym w:font="Symbol" w:char="F02D"/>
      </w:r>
      <w:r>
        <w:rPr>
          <w:rFonts w:ascii="Arial" w:eastAsia="Arial" w:hAnsi="Arial" w:cs="Arial"/>
          <w:color w:val="000000"/>
          <w:highlight w:val="white"/>
        </w:rPr>
        <w:t xml:space="preserve"> 24</w:t>
      </w:r>
      <w:r w:rsidR="00AA5587">
        <w:rPr>
          <w:rFonts w:ascii="Arial" w:eastAsia="Arial" w:hAnsi="Arial" w:cs="Arial"/>
          <w:color w:val="000000"/>
          <w:highlight w:val="white"/>
        </w:rPr>
        <w:t> </w:t>
      </w:r>
      <w:r>
        <w:rPr>
          <w:rFonts w:ascii="Arial" w:eastAsia="Arial" w:hAnsi="Arial" w:cs="Arial"/>
          <w:color w:val="000000"/>
          <w:highlight w:val="white"/>
        </w:rPr>
        <w:t>% (IZM dati). Latvijas AI sieviešu īpatsvars</w:t>
      </w:r>
      <w:r w:rsidR="00AA5587">
        <w:rPr>
          <w:rFonts w:ascii="Arial" w:eastAsia="Arial" w:hAnsi="Arial" w:cs="Arial"/>
          <w:color w:val="000000"/>
          <w:highlight w:val="white"/>
        </w:rPr>
        <w:t xml:space="preserve"> ir</w:t>
      </w:r>
      <w:r>
        <w:rPr>
          <w:rFonts w:ascii="Arial" w:eastAsia="Arial" w:hAnsi="Arial" w:cs="Arial"/>
          <w:color w:val="000000"/>
          <w:highlight w:val="white"/>
        </w:rPr>
        <w:t xml:space="preserve"> 56</w:t>
      </w:r>
      <w:r w:rsidR="009C7D5C">
        <w:rPr>
          <w:rFonts w:ascii="Arial" w:eastAsia="Arial" w:hAnsi="Arial" w:cs="Arial"/>
          <w:color w:val="000000"/>
          <w:highlight w:val="white"/>
        </w:rPr>
        <w:t xml:space="preserve"> </w:t>
      </w:r>
      <w:r>
        <w:rPr>
          <w:rFonts w:ascii="Arial" w:eastAsia="Arial" w:hAnsi="Arial" w:cs="Arial"/>
          <w:color w:val="000000"/>
          <w:highlight w:val="white"/>
        </w:rPr>
        <w:t>% no kopējā akadēmiskā personāla, kam augstskola ir ievēlēšanas vieta.</w:t>
      </w:r>
    </w:p>
    <w:bookmarkEnd w:id="3"/>
    <w:p w14:paraId="03A4E6BC" w14:textId="36FACDB5" w:rsidR="007D2E67" w:rsidRPr="00D212FE" w:rsidRDefault="00243E80" w:rsidP="00C31005">
      <w:pPr>
        <w:tabs>
          <w:tab w:val="left" w:pos="567"/>
        </w:tabs>
        <w:spacing w:after="0" w:line="240" w:lineRule="auto"/>
        <w:jc w:val="both"/>
        <w:rPr>
          <w:rFonts w:ascii="Arial" w:eastAsia="Arial" w:hAnsi="Arial" w:cs="Arial"/>
          <w:color w:val="000000"/>
          <w:highlight w:val="white"/>
        </w:rPr>
      </w:pPr>
      <w:r>
        <w:rPr>
          <w:rFonts w:ascii="Arial" w:eastAsia="Arial" w:hAnsi="Arial" w:cs="Arial"/>
          <w:color w:val="000000"/>
          <w:highlight w:val="white"/>
        </w:rPr>
        <w:tab/>
        <w:t xml:space="preserve">Saskaņā ar </w:t>
      </w:r>
      <w:proofErr w:type="spellStart"/>
      <w:r w:rsidR="009C7D5C">
        <w:rPr>
          <w:rFonts w:ascii="Arial" w:eastAsia="Arial" w:hAnsi="Arial" w:cs="Arial"/>
          <w:color w:val="000000"/>
          <w:highlight w:val="white"/>
        </w:rPr>
        <w:t>D</w:t>
      </w:r>
      <w:r>
        <w:rPr>
          <w:rFonts w:ascii="Arial" w:eastAsia="Arial" w:hAnsi="Arial" w:cs="Arial"/>
          <w:color w:val="000000"/>
          <w:highlight w:val="white"/>
        </w:rPr>
        <w:t>arb</w:t>
      </w:r>
      <w:r w:rsidR="009C7D5C">
        <w:rPr>
          <w:rFonts w:ascii="Arial" w:eastAsia="Arial" w:hAnsi="Arial" w:cs="Arial"/>
          <w:color w:val="000000"/>
          <w:highlight w:val="white"/>
        </w:rPr>
        <w:t>spēka</w:t>
      </w:r>
      <w:proofErr w:type="spellEnd"/>
      <w:r>
        <w:rPr>
          <w:rFonts w:ascii="Arial" w:eastAsia="Arial" w:hAnsi="Arial" w:cs="Arial"/>
          <w:color w:val="000000"/>
          <w:highlight w:val="white"/>
        </w:rPr>
        <w:t xml:space="preserve"> apsekojumu, kas ir saistošs ES valstīm, iedzīvotāju (25–64 g.</w:t>
      </w:r>
      <w:r>
        <w:rPr>
          <w:rFonts w:ascii="Arial" w:eastAsia="Arial" w:hAnsi="Arial" w:cs="Arial"/>
          <w:b/>
          <w:color w:val="000000"/>
        </w:rPr>
        <w:t> </w:t>
      </w:r>
      <w:r>
        <w:rPr>
          <w:rFonts w:ascii="Arial" w:eastAsia="Arial" w:hAnsi="Arial" w:cs="Arial"/>
          <w:color w:val="000000"/>
          <w:highlight w:val="white"/>
        </w:rPr>
        <w:t xml:space="preserve">v.) īpatsvars, kas piedalījušies </w:t>
      </w:r>
      <w:r>
        <w:rPr>
          <w:rFonts w:ascii="Arial" w:eastAsia="Arial" w:hAnsi="Arial" w:cs="Arial"/>
          <w:b/>
          <w:color w:val="000000"/>
          <w:highlight w:val="white"/>
        </w:rPr>
        <w:t>pieaugušo izglītībā</w:t>
      </w:r>
      <w:r>
        <w:rPr>
          <w:rFonts w:ascii="Arial" w:eastAsia="Arial" w:hAnsi="Arial" w:cs="Arial"/>
          <w:color w:val="000000"/>
          <w:highlight w:val="white"/>
        </w:rPr>
        <w:t xml:space="preserve"> četru nedēļu laikā pirms aptaujas, 2019.</w:t>
      </w:r>
      <w:r>
        <w:rPr>
          <w:rFonts w:ascii="Arial" w:eastAsia="Arial" w:hAnsi="Arial" w:cs="Arial"/>
          <w:b/>
          <w:color w:val="000000"/>
        </w:rPr>
        <w:t> </w:t>
      </w:r>
      <w:r>
        <w:rPr>
          <w:rFonts w:ascii="Arial" w:eastAsia="Arial" w:hAnsi="Arial" w:cs="Arial"/>
          <w:color w:val="000000"/>
          <w:highlight w:val="white"/>
        </w:rPr>
        <w:t>gadā bija 7,4</w:t>
      </w:r>
      <w:r w:rsidR="009C7D5C">
        <w:rPr>
          <w:rFonts w:ascii="Arial" w:eastAsia="Arial" w:hAnsi="Arial" w:cs="Arial"/>
          <w:color w:val="000000"/>
          <w:highlight w:val="white"/>
        </w:rPr>
        <w:t xml:space="preserve"> </w:t>
      </w:r>
      <w:r>
        <w:rPr>
          <w:rFonts w:ascii="Arial" w:eastAsia="Arial" w:hAnsi="Arial" w:cs="Arial"/>
          <w:color w:val="000000"/>
          <w:highlight w:val="white"/>
        </w:rPr>
        <w:t>% (2014.</w:t>
      </w:r>
      <w:r>
        <w:rPr>
          <w:rFonts w:ascii="Arial" w:eastAsia="Arial" w:hAnsi="Arial" w:cs="Arial"/>
          <w:b/>
          <w:color w:val="000000"/>
        </w:rPr>
        <w:t> </w:t>
      </w:r>
      <w:r>
        <w:rPr>
          <w:rFonts w:ascii="Arial" w:eastAsia="Arial" w:hAnsi="Arial" w:cs="Arial"/>
          <w:color w:val="000000"/>
          <w:highlight w:val="white"/>
        </w:rPr>
        <w:t>gadā – 5,6</w:t>
      </w:r>
      <w:r w:rsidR="009C7D5C">
        <w:rPr>
          <w:rFonts w:ascii="Arial" w:eastAsia="Arial" w:hAnsi="Arial" w:cs="Arial"/>
          <w:color w:val="000000"/>
          <w:highlight w:val="white"/>
        </w:rPr>
        <w:t xml:space="preserve"> </w:t>
      </w:r>
      <w:r>
        <w:rPr>
          <w:rFonts w:ascii="Arial" w:eastAsia="Arial" w:hAnsi="Arial" w:cs="Arial"/>
          <w:color w:val="000000"/>
          <w:highlight w:val="white"/>
        </w:rPr>
        <w:t>%). Aktīvāk mācībās pied</w:t>
      </w:r>
      <w:r>
        <w:rPr>
          <w:rFonts w:ascii="Arial" w:eastAsia="Arial" w:hAnsi="Arial" w:cs="Arial"/>
          <w:highlight w:val="white"/>
        </w:rPr>
        <w:t>a</w:t>
      </w:r>
      <w:r>
        <w:rPr>
          <w:rFonts w:ascii="Arial" w:eastAsia="Arial" w:hAnsi="Arial" w:cs="Arial"/>
          <w:color w:val="000000"/>
          <w:highlight w:val="white"/>
        </w:rPr>
        <w:t>lījušies jaunie</w:t>
      </w:r>
      <w:r w:rsidR="00221516">
        <w:rPr>
          <w:rFonts w:ascii="Arial" w:eastAsia="Arial" w:hAnsi="Arial" w:cs="Arial"/>
          <w:color w:val="000000"/>
          <w:highlight w:val="white"/>
        </w:rPr>
        <w:t xml:space="preserve">ši </w:t>
      </w:r>
      <w:r>
        <w:rPr>
          <w:rFonts w:ascii="Arial" w:eastAsia="Arial" w:hAnsi="Arial" w:cs="Arial"/>
          <w:color w:val="000000"/>
          <w:highlight w:val="white"/>
        </w:rPr>
        <w:t>(25–34 g.</w:t>
      </w:r>
      <w:r>
        <w:rPr>
          <w:rFonts w:ascii="Arial" w:eastAsia="Arial" w:hAnsi="Arial" w:cs="Arial"/>
          <w:b/>
          <w:color w:val="000000"/>
        </w:rPr>
        <w:t> </w:t>
      </w:r>
      <w:r>
        <w:rPr>
          <w:rFonts w:ascii="Arial" w:eastAsia="Arial" w:hAnsi="Arial" w:cs="Arial"/>
          <w:color w:val="000000"/>
          <w:highlight w:val="white"/>
        </w:rPr>
        <w:t>v.) – 13</w:t>
      </w:r>
      <w:r w:rsidR="009C7D5C">
        <w:rPr>
          <w:rFonts w:ascii="Arial" w:eastAsia="Arial" w:hAnsi="Arial" w:cs="Arial"/>
          <w:color w:val="000000"/>
          <w:highlight w:val="white"/>
        </w:rPr>
        <w:t xml:space="preserve"> </w:t>
      </w:r>
      <w:r>
        <w:rPr>
          <w:rFonts w:ascii="Arial" w:eastAsia="Arial" w:hAnsi="Arial" w:cs="Arial"/>
          <w:color w:val="000000"/>
          <w:highlight w:val="white"/>
        </w:rPr>
        <w:t>% (2014. gadā</w:t>
      </w:r>
      <w:r w:rsidR="009C7D5C">
        <w:rPr>
          <w:rFonts w:ascii="Arial" w:eastAsia="Arial" w:hAnsi="Arial" w:cs="Arial"/>
          <w:color w:val="000000"/>
          <w:highlight w:val="white"/>
        </w:rPr>
        <w:t xml:space="preserve"> </w:t>
      </w:r>
      <w:r>
        <w:rPr>
          <w:rFonts w:ascii="Arial" w:eastAsia="Arial" w:hAnsi="Arial" w:cs="Arial"/>
          <w:color w:val="000000"/>
          <w:highlight w:val="white"/>
        </w:rPr>
        <w:t>– 10,4</w:t>
      </w:r>
      <w:r w:rsidR="009C7D5C">
        <w:rPr>
          <w:rFonts w:ascii="Arial" w:eastAsia="Arial" w:hAnsi="Arial" w:cs="Arial"/>
          <w:color w:val="000000"/>
          <w:highlight w:val="white"/>
        </w:rPr>
        <w:t xml:space="preserve"> </w:t>
      </w:r>
      <w:r>
        <w:rPr>
          <w:rFonts w:ascii="Arial" w:eastAsia="Arial" w:hAnsi="Arial" w:cs="Arial"/>
          <w:color w:val="000000"/>
          <w:highlight w:val="white"/>
        </w:rPr>
        <w:t>%). Turpretim pirmspensijas vecuma iedzīvotāju dalība bija ievērojami zemāka</w:t>
      </w:r>
      <w:r w:rsidR="009C7D5C">
        <w:rPr>
          <w:rFonts w:ascii="Arial" w:eastAsia="Arial" w:hAnsi="Arial" w:cs="Arial"/>
          <w:color w:val="000000"/>
          <w:highlight w:val="white"/>
        </w:rPr>
        <w:t xml:space="preserve"> </w:t>
      </w:r>
      <w:r>
        <w:rPr>
          <w:rFonts w:ascii="Arial" w:eastAsia="Arial" w:hAnsi="Arial" w:cs="Arial"/>
          <w:color w:val="000000"/>
          <w:highlight w:val="white"/>
        </w:rPr>
        <w:t>– tikai 3,4</w:t>
      </w:r>
      <w:r w:rsidR="009C7D5C">
        <w:rPr>
          <w:rFonts w:ascii="Arial" w:eastAsia="Arial" w:hAnsi="Arial" w:cs="Arial"/>
          <w:color w:val="000000"/>
          <w:highlight w:val="white"/>
        </w:rPr>
        <w:t xml:space="preserve"> </w:t>
      </w:r>
      <w:r>
        <w:rPr>
          <w:rFonts w:ascii="Arial" w:eastAsia="Arial" w:hAnsi="Arial" w:cs="Arial"/>
          <w:color w:val="000000"/>
          <w:highlight w:val="white"/>
        </w:rPr>
        <w:t>% 55–64 g.</w:t>
      </w:r>
      <w:r>
        <w:rPr>
          <w:rFonts w:ascii="Arial" w:eastAsia="Arial" w:hAnsi="Arial" w:cs="Arial"/>
          <w:b/>
          <w:color w:val="000000"/>
        </w:rPr>
        <w:t> </w:t>
      </w:r>
      <w:r>
        <w:rPr>
          <w:rFonts w:ascii="Arial" w:eastAsia="Arial" w:hAnsi="Arial" w:cs="Arial"/>
          <w:color w:val="000000"/>
          <w:highlight w:val="white"/>
        </w:rPr>
        <w:t>v. bija iesaistīti mācībās (2014.</w:t>
      </w:r>
      <w:r>
        <w:rPr>
          <w:rFonts w:ascii="Arial" w:eastAsia="Arial" w:hAnsi="Arial" w:cs="Arial"/>
          <w:b/>
          <w:color w:val="000000"/>
        </w:rPr>
        <w:t> </w:t>
      </w:r>
      <w:r>
        <w:rPr>
          <w:rFonts w:ascii="Arial" w:eastAsia="Arial" w:hAnsi="Arial" w:cs="Arial"/>
          <w:color w:val="000000"/>
        </w:rPr>
        <w:t>gadā</w:t>
      </w:r>
      <w:r>
        <w:rPr>
          <w:rFonts w:ascii="Arial" w:eastAsia="Arial" w:hAnsi="Arial" w:cs="Arial"/>
          <w:color w:val="000000"/>
          <w:highlight w:val="white"/>
        </w:rPr>
        <w:t xml:space="preserve"> – 2,2</w:t>
      </w:r>
      <w:r w:rsidR="009C7D5C">
        <w:rPr>
          <w:rFonts w:ascii="Arial" w:eastAsia="Arial" w:hAnsi="Arial" w:cs="Arial"/>
          <w:color w:val="000000"/>
          <w:highlight w:val="white"/>
        </w:rPr>
        <w:t xml:space="preserve"> </w:t>
      </w:r>
      <w:r>
        <w:rPr>
          <w:rFonts w:ascii="Arial" w:eastAsia="Arial" w:hAnsi="Arial" w:cs="Arial"/>
          <w:color w:val="000000"/>
          <w:highlight w:val="white"/>
        </w:rPr>
        <w:t>%). Vīrieš</w:t>
      </w:r>
      <w:r w:rsidR="00221516">
        <w:rPr>
          <w:rFonts w:ascii="Arial" w:eastAsia="Arial" w:hAnsi="Arial" w:cs="Arial"/>
          <w:color w:val="000000"/>
          <w:highlight w:val="white"/>
        </w:rPr>
        <w:t>u šajā grupā ir</w:t>
      </w:r>
      <w:r>
        <w:rPr>
          <w:rFonts w:ascii="Arial" w:eastAsia="Arial" w:hAnsi="Arial" w:cs="Arial"/>
          <w:color w:val="000000"/>
          <w:highlight w:val="white"/>
        </w:rPr>
        <w:t xml:space="preserve"> mazāk nekā sievie</w:t>
      </w:r>
      <w:r w:rsidR="00221516">
        <w:rPr>
          <w:rFonts w:ascii="Arial" w:eastAsia="Arial" w:hAnsi="Arial" w:cs="Arial"/>
          <w:color w:val="000000"/>
          <w:highlight w:val="white"/>
        </w:rPr>
        <w:t>šu</w:t>
      </w:r>
      <w:r>
        <w:rPr>
          <w:rFonts w:ascii="Arial" w:eastAsia="Arial" w:hAnsi="Arial" w:cs="Arial"/>
          <w:color w:val="000000"/>
          <w:highlight w:val="white"/>
        </w:rPr>
        <w:t xml:space="preserve"> – </w:t>
      </w:r>
      <w:r w:rsidR="00221516">
        <w:rPr>
          <w:rFonts w:ascii="Arial" w:eastAsia="Arial" w:hAnsi="Arial" w:cs="Arial"/>
          <w:color w:val="000000"/>
          <w:highlight w:val="white"/>
        </w:rPr>
        <w:t xml:space="preserve">attiecīgi </w:t>
      </w:r>
      <w:r>
        <w:rPr>
          <w:rFonts w:ascii="Arial" w:eastAsia="Arial" w:hAnsi="Arial" w:cs="Arial"/>
          <w:color w:val="000000"/>
          <w:highlight w:val="white"/>
        </w:rPr>
        <w:t>5,4</w:t>
      </w:r>
      <w:r w:rsidR="009C7D5C">
        <w:rPr>
          <w:rFonts w:ascii="Arial" w:eastAsia="Arial" w:hAnsi="Arial" w:cs="Arial"/>
          <w:color w:val="000000"/>
          <w:highlight w:val="white"/>
        </w:rPr>
        <w:t xml:space="preserve"> </w:t>
      </w:r>
      <w:r>
        <w:rPr>
          <w:rFonts w:ascii="Arial" w:eastAsia="Arial" w:hAnsi="Arial" w:cs="Arial"/>
          <w:color w:val="000000"/>
          <w:highlight w:val="white"/>
        </w:rPr>
        <w:t>% un 9,3</w:t>
      </w:r>
      <w:r w:rsidR="009C7D5C">
        <w:rPr>
          <w:rFonts w:ascii="Arial" w:eastAsia="Arial" w:hAnsi="Arial" w:cs="Arial"/>
          <w:color w:val="000000"/>
          <w:highlight w:val="white"/>
        </w:rPr>
        <w:t xml:space="preserve"> </w:t>
      </w:r>
      <w:r>
        <w:rPr>
          <w:rFonts w:ascii="Arial" w:eastAsia="Arial" w:hAnsi="Arial" w:cs="Arial"/>
          <w:color w:val="000000"/>
          <w:highlight w:val="white"/>
        </w:rPr>
        <w:t>% (2014.</w:t>
      </w:r>
      <w:r>
        <w:rPr>
          <w:rFonts w:ascii="Arial" w:eastAsia="Arial" w:hAnsi="Arial" w:cs="Arial"/>
          <w:color w:val="000000"/>
        </w:rPr>
        <w:t xml:space="preserve"> gadā </w:t>
      </w:r>
      <w:r>
        <w:rPr>
          <w:rFonts w:ascii="Arial" w:eastAsia="Arial" w:hAnsi="Arial" w:cs="Arial"/>
          <w:color w:val="000000"/>
          <w:highlight w:val="white"/>
        </w:rPr>
        <w:t>– 4,9</w:t>
      </w:r>
      <w:r w:rsidR="009C7D5C">
        <w:rPr>
          <w:rFonts w:ascii="Arial" w:eastAsia="Arial" w:hAnsi="Arial" w:cs="Arial"/>
          <w:color w:val="000000"/>
          <w:highlight w:val="white"/>
        </w:rPr>
        <w:t xml:space="preserve"> </w:t>
      </w:r>
      <w:r>
        <w:rPr>
          <w:rFonts w:ascii="Arial" w:eastAsia="Arial" w:hAnsi="Arial" w:cs="Arial"/>
          <w:color w:val="000000"/>
          <w:highlight w:val="white"/>
        </w:rPr>
        <w:t>% un 6,3</w:t>
      </w:r>
      <w:r w:rsidR="009C7D5C">
        <w:rPr>
          <w:rFonts w:ascii="Arial" w:eastAsia="Arial" w:hAnsi="Arial" w:cs="Arial"/>
          <w:color w:val="000000"/>
          <w:highlight w:val="white"/>
        </w:rPr>
        <w:t xml:space="preserve"> </w:t>
      </w:r>
      <w:r>
        <w:rPr>
          <w:rFonts w:ascii="Arial" w:eastAsia="Arial" w:hAnsi="Arial" w:cs="Arial"/>
          <w:color w:val="000000"/>
          <w:highlight w:val="white"/>
        </w:rPr>
        <w:t>%).</w:t>
      </w:r>
      <w:r w:rsidR="00D212FE">
        <w:rPr>
          <w:rFonts w:ascii="Arial" w:eastAsia="Arial" w:hAnsi="Arial" w:cs="Arial"/>
          <w:color w:val="000000"/>
          <w:highlight w:val="white"/>
        </w:rPr>
        <w:t xml:space="preserve"> </w:t>
      </w:r>
      <w:r w:rsidR="009C7D5C">
        <w:rPr>
          <w:rFonts w:ascii="Arial" w:eastAsia="Arial" w:hAnsi="Arial" w:cs="Arial"/>
          <w:color w:val="000000"/>
          <w:highlight w:val="white"/>
        </w:rPr>
        <w:t>A</w:t>
      </w:r>
      <w:r>
        <w:rPr>
          <w:rFonts w:ascii="Arial" w:eastAsia="Arial" w:hAnsi="Arial" w:cs="Arial"/>
          <w:color w:val="000000"/>
          <w:highlight w:val="white"/>
        </w:rPr>
        <w:t xml:space="preserve">plūkojot pieaugušo aktivitāti izglītībā </w:t>
      </w:r>
      <w:r w:rsidR="00221516">
        <w:rPr>
          <w:rFonts w:ascii="Arial" w:eastAsia="Arial" w:hAnsi="Arial" w:cs="Arial"/>
          <w:color w:val="000000"/>
          <w:highlight w:val="white"/>
        </w:rPr>
        <w:t>gada laikā</w:t>
      </w:r>
      <w:r w:rsidRPr="00D720C1">
        <w:rPr>
          <w:rFonts w:ascii="Arial" w:eastAsia="Arial" w:hAnsi="Arial" w:cs="Arial"/>
          <w:color w:val="000000"/>
          <w:highlight w:val="white"/>
        </w:rPr>
        <w:t xml:space="preserve"> </w:t>
      </w:r>
      <w:r>
        <w:rPr>
          <w:rFonts w:ascii="Arial" w:eastAsia="Arial" w:hAnsi="Arial" w:cs="Arial"/>
          <w:color w:val="000000"/>
          <w:highlight w:val="white"/>
        </w:rPr>
        <w:t>(2016), redzams, ka 47,5</w:t>
      </w:r>
      <w:r w:rsidR="009C7D5C">
        <w:rPr>
          <w:rFonts w:ascii="Arial" w:eastAsia="Arial" w:hAnsi="Arial" w:cs="Arial"/>
          <w:color w:val="000000"/>
          <w:highlight w:val="white"/>
        </w:rPr>
        <w:t xml:space="preserve"> </w:t>
      </w:r>
      <w:r>
        <w:rPr>
          <w:rFonts w:ascii="Arial" w:eastAsia="Arial" w:hAnsi="Arial" w:cs="Arial"/>
          <w:color w:val="000000"/>
          <w:highlight w:val="white"/>
        </w:rPr>
        <w:t>% aptaujāto (2011.</w:t>
      </w:r>
      <w:r>
        <w:rPr>
          <w:rFonts w:ascii="Arial" w:eastAsia="Arial" w:hAnsi="Arial" w:cs="Arial"/>
          <w:b/>
          <w:color w:val="000000"/>
        </w:rPr>
        <w:t> </w:t>
      </w:r>
      <w:r>
        <w:rPr>
          <w:rFonts w:ascii="Arial" w:eastAsia="Arial" w:hAnsi="Arial" w:cs="Arial"/>
          <w:color w:val="000000"/>
          <w:highlight w:val="white"/>
        </w:rPr>
        <w:t>gadā – 32,4</w:t>
      </w:r>
      <w:r w:rsidR="009C7D5C">
        <w:rPr>
          <w:rFonts w:ascii="Arial" w:eastAsia="Arial" w:hAnsi="Arial" w:cs="Arial"/>
          <w:color w:val="000000"/>
          <w:highlight w:val="white"/>
        </w:rPr>
        <w:t xml:space="preserve"> </w:t>
      </w:r>
      <w:r>
        <w:rPr>
          <w:rFonts w:ascii="Arial" w:eastAsia="Arial" w:hAnsi="Arial" w:cs="Arial"/>
          <w:color w:val="000000"/>
          <w:highlight w:val="white"/>
        </w:rPr>
        <w:t>%) ir mācījušies formālajā izglītībā un/vai piedalījušies neformālās izglītības pasākumos. Dalība izglītības aktivitātēs galvenokārt bija saistībā ar darbu (83,1</w:t>
      </w:r>
      <w:r w:rsidR="009C7D5C">
        <w:rPr>
          <w:rFonts w:ascii="Arial" w:eastAsia="Arial" w:hAnsi="Arial" w:cs="Arial"/>
          <w:color w:val="000000"/>
          <w:highlight w:val="white"/>
        </w:rPr>
        <w:t xml:space="preserve"> </w:t>
      </w:r>
      <w:r>
        <w:rPr>
          <w:rFonts w:ascii="Arial" w:eastAsia="Arial" w:hAnsi="Arial" w:cs="Arial"/>
          <w:color w:val="000000"/>
          <w:highlight w:val="white"/>
        </w:rPr>
        <w:t>%)</w:t>
      </w:r>
      <w:r w:rsidR="00221516">
        <w:rPr>
          <w:rFonts w:ascii="Arial" w:eastAsia="Arial" w:hAnsi="Arial" w:cs="Arial"/>
          <w:color w:val="000000"/>
          <w:highlight w:val="white"/>
        </w:rPr>
        <w:t> </w:t>
      </w:r>
      <w:r w:rsidR="00221516">
        <w:rPr>
          <w:rFonts w:ascii="Arial" w:eastAsia="Arial" w:hAnsi="Arial" w:cs="Arial"/>
          <w:color w:val="000000"/>
          <w:highlight w:val="white"/>
        </w:rPr>
        <w:sym w:font="Symbol" w:char="F02D"/>
      </w:r>
      <w:r w:rsidR="00221516">
        <w:rPr>
          <w:rFonts w:ascii="Arial" w:eastAsia="Arial" w:hAnsi="Arial" w:cs="Arial"/>
          <w:color w:val="000000"/>
          <w:highlight w:val="white"/>
        </w:rPr>
        <w:t xml:space="preserve"> </w:t>
      </w:r>
      <w:r>
        <w:rPr>
          <w:rFonts w:ascii="Arial" w:eastAsia="Arial" w:hAnsi="Arial" w:cs="Arial"/>
          <w:color w:val="000000"/>
          <w:highlight w:val="white"/>
        </w:rPr>
        <w:t xml:space="preserve">lai uzlabotu savas darba prasmes un veicinātu karjeras iespējas. </w:t>
      </w:r>
      <w:r w:rsidR="00221516">
        <w:rPr>
          <w:rFonts w:ascii="Arial" w:eastAsia="Arial" w:hAnsi="Arial" w:cs="Arial"/>
          <w:color w:val="000000"/>
          <w:highlight w:val="white"/>
        </w:rPr>
        <w:t xml:space="preserve">Tātad </w:t>
      </w:r>
      <w:r>
        <w:rPr>
          <w:rFonts w:ascii="Arial" w:eastAsia="Arial" w:hAnsi="Arial" w:cs="Arial"/>
          <w:color w:val="000000"/>
          <w:highlight w:val="white"/>
        </w:rPr>
        <w:t>52,5</w:t>
      </w:r>
      <w:r w:rsidR="009C7D5C">
        <w:rPr>
          <w:rFonts w:ascii="Arial" w:eastAsia="Arial" w:hAnsi="Arial" w:cs="Arial"/>
          <w:color w:val="000000"/>
          <w:highlight w:val="white"/>
        </w:rPr>
        <w:t xml:space="preserve"> </w:t>
      </w:r>
      <w:r>
        <w:rPr>
          <w:rFonts w:ascii="Arial" w:eastAsia="Arial" w:hAnsi="Arial" w:cs="Arial"/>
          <w:color w:val="000000"/>
          <w:highlight w:val="white"/>
        </w:rPr>
        <w:t xml:space="preserve">% </w:t>
      </w:r>
      <w:r w:rsidR="00221516">
        <w:rPr>
          <w:rFonts w:ascii="Arial" w:eastAsia="Arial" w:hAnsi="Arial" w:cs="Arial"/>
          <w:color w:val="000000"/>
          <w:highlight w:val="white"/>
        </w:rPr>
        <w:t xml:space="preserve">respondentu nav piedalījušies </w:t>
      </w:r>
      <w:r>
        <w:rPr>
          <w:rFonts w:ascii="Arial" w:eastAsia="Arial" w:hAnsi="Arial" w:cs="Arial"/>
          <w:color w:val="000000"/>
          <w:highlight w:val="white"/>
        </w:rPr>
        <w:t>izglītības aktivitātēs.</w:t>
      </w:r>
    </w:p>
    <w:p w14:paraId="03A4E6BD" w14:textId="0BFCAED9" w:rsidR="007D2E67" w:rsidRDefault="00151563" w:rsidP="00C31005">
      <w:pPr>
        <w:tabs>
          <w:tab w:val="left" w:pos="567"/>
        </w:tabs>
        <w:spacing w:after="0" w:line="240" w:lineRule="auto"/>
        <w:ind w:firstLine="720"/>
        <w:jc w:val="both"/>
        <w:rPr>
          <w:rFonts w:ascii="Arial" w:eastAsia="Arial" w:hAnsi="Arial" w:cs="Arial"/>
        </w:rPr>
      </w:pPr>
      <w:r>
        <w:rPr>
          <w:rFonts w:ascii="Arial" w:eastAsia="Arial" w:hAnsi="Arial" w:cs="Arial"/>
          <w:color w:val="000000"/>
        </w:rPr>
        <w:t>Nozīmīgākie</w:t>
      </w:r>
      <w:r w:rsidR="00243E80">
        <w:rPr>
          <w:rFonts w:ascii="Arial" w:eastAsia="Arial" w:hAnsi="Arial" w:cs="Arial"/>
          <w:color w:val="000000"/>
        </w:rPr>
        <w:t xml:space="preserve"> izglītības sistēm</w:t>
      </w:r>
      <w:r w:rsidR="00221516">
        <w:rPr>
          <w:rFonts w:ascii="Arial" w:eastAsia="Arial" w:hAnsi="Arial" w:cs="Arial"/>
          <w:color w:val="000000"/>
        </w:rPr>
        <w:t>as</w:t>
      </w:r>
      <w:r w:rsidR="00243E80">
        <w:rPr>
          <w:rFonts w:ascii="Arial" w:eastAsia="Arial" w:hAnsi="Arial" w:cs="Arial"/>
          <w:color w:val="000000"/>
        </w:rPr>
        <w:t xml:space="preserve"> statisti</w:t>
      </w:r>
      <w:r>
        <w:rPr>
          <w:rFonts w:ascii="Arial" w:eastAsia="Arial" w:hAnsi="Arial" w:cs="Arial"/>
          <w:color w:val="000000"/>
        </w:rPr>
        <w:t>skie</w:t>
      </w:r>
      <w:r w:rsidR="00243E80">
        <w:rPr>
          <w:rFonts w:ascii="Arial" w:eastAsia="Arial" w:hAnsi="Arial" w:cs="Arial"/>
          <w:color w:val="000000"/>
        </w:rPr>
        <w:t xml:space="preserve"> </w:t>
      </w:r>
      <w:r>
        <w:rPr>
          <w:rFonts w:ascii="Arial" w:eastAsia="Arial" w:hAnsi="Arial" w:cs="Arial"/>
          <w:color w:val="000000"/>
        </w:rPr>
        <w:t xml:space="preserve">rādītāji apkopoti </w:t>
      </w:r>
      <w:r w:rsidR="00243E80">
        <w:rPr>
          <w:rFonts w:ascii="Arial" w:eastAsia="Arial" w:hAnsi="Arial" w:cs="Arial"/>
          <w:color w:val="000000"/>
        </w:rPr>
        <w:t>pamatnostādņu 2.</w:t>
      </w:r>
      <w:r w:rsidR="00221516">
        <w:rPr>
          <w:rFonts w:ascii="Arial" w:eastAsia="Arial" w:hAnsi="Arial" w:cs="Arial"/>
          <w:color w:val="000000"/>
        </w:rPr>
        <w:t> </w:t>
      </w:r>
      <w:r w:rsidR="00243E80">
        <w:rPr>
          <w:rFonts w:ascii="Arial" w:eastAsia="Arial" w:hAnsi="Arial" w:cs="Arial"/>
          <w:color w:val="000000"/>
        </w:rPr>
        <w:t>pielikumā.</w:t>
      </w:r>
    </w:p>
    <w:p w14:paraId="03A4E6BE" w14:textId="77777777" w:rsidR="007D2E67" w:rsidRDefault="007D2E67" w:rsidP="00C31005">
      <w:pPr>
        <w:tabs>
          <w:tab w:val="left" w:pos="567"/>
        </w:tabs>
        <w:spacing w:after="0" w:line="240" w:lineRule="auto"/>
        <w:jc w:val="both"/>
        <w:rPr>
          <w:rFonts w:ascii="Arial" w:eastAsia="Arial" w:hAnsi="Arial" w:cs="Arial"/>
        </w:rPr>
      </w:pPr>
    </w:p>
    <w:p w14:paraId="03A4E6BF" w14:textId="77777777" w:rsidR="007D2E67" w:rsidRDefault="00243E80" w:rsidP="00C31005">
      <w:pPr>
        <w:tabs>
          <w:tab w:val="left" w:pos="567"/>
        </w:tabs>
        <w:spacing w:after="0" w:line="240" w:lineRule="auto"/>
        <w:jc w:val="both"/>
        <w:rPr>
          <w:rFonts w:ascii="Arial" w:eastAsia="Arial" w:hAnsi="Arial" w:cs="Arial"/>
          <w:b/>
        </w:rPr>
      </w:pPr>
      <w:r>
        <w:rPr>
          <w:rFonts w:ascii="Arial" w:eastAsia="Arial" w:hAnsi="Arial" w:cs="Arial"/>
          <w:b/>
        </w:rPr>
        <w:t>Būtiskākie izaicinājumi</w:t>
      </w:r>
    </w:p>
    <w:p w14:paraId="03A4E6C0" w14:textId="79FB17B1" w:rsidR="007D2E67" w:rsidRDefault="00243E80" w:rsidP="00C31005">
      <w:pPr>
        <w:pBdr>
          <w:top w:val="nil"/>
          <w:left w:val="nil"/>
          <w:bottom w:val="nil"/>
          <w:right w:val="nil"/>
          <w:between w:val="nil"/>
        </w:pBdr>
        <w:tabs>
          <w:tab w:val="left" w:pos="567"/>
        </w:tabs>
        <w:spacing w:after="0" w:line="240" w:lineRule="auto"/>
        <w:jc w:val="both"/>
        <w:rPr>
          <w:rFonts w:ascii="Arial" w:eastAsia="Arial" w:hAnsi="Arial" w:cs="Arial"/>
          <w:b/>
          <w:color w:val="000000"/>
        </w:rPr>
      </w:pPr>
      <w:r>
        <w:rPr>
          <w:rFonts w:ascii="Arial" w:eastAsia="Arial" w:hAnsi="Arial" w:cs="Arial"/>
          <w:b/>
          <w:color w:val="000000"/>
        </w:rPr>
        <w:t>[1]</w:t>
      </w:r>
      <w:r>
        <w:rPr>
          <w:rFonts w:ascii="Arial" w:eastAsia="Arial" w:hAnsi="Arial" w:cs="Arial"/>
          <w:color w:val="000000"/>
        </w:rPr>
        <w:t xml:space="preserve"> </w:t>
      </w:r>
      <w:r>
        <w:rPr>
          <w:rFonts w:ascii="Arial" w:eastAsia="Arial" w:hAnsi="Arial" w:cs="Arial"/>
          <w:b/>
          <w:color w:val="000000"/>
        </w:rPr>
        <w:t>Nepietiekama pedagoga profesijas</w:t>
      </w:r>
      <w:r w:rsidR="00BC4CD9">
        <w:rPr>
          <w:rFonts w:ascii="Arial" w:eastAsia="Arial" w:hAnsi="Arial" w:cs="Arial"/>
          <w:b/>
          <w:color w:val="000000"/>
        </w:rPr>
        <w:t xml:space="preserve"> pievilcība un</w:t>
      </w:r>
      <w:r>
        <w:rPr>
          <w:rFonts w:ascii="Arial" w:eastAsia="Arial" w:hAnsi="Arial" w:cs="Arial"/>
          <w:b/>
          <w:color w:val="000000"/>
        </w:rPr>
        <w:t xml:space="preserve"> konkurētspēja. </w:t>
      </w:r>
    </w:p>
    <w:p w14:paraId="42D93A28" w14:textId="19326B9F" w:rsidR="00D212FE" w:rsidRDefault="00243E80" w:rsidP="00C31005">
      <w:pPr>
        <w:numPr>
          <w:ilvl w:val="0"/>
          <w:numId w:val="5"/>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 xml:space="preserve">Pedagoga profesijai ir salīdzinoši zems prestižs – </w:t>
      </w:r>
      <w:r w:rsidRPr="00D720C1">
        <w:rPr>
          <w:rFonts w:ascii="Arial" w:eastAsia="Arial" w:hAnsi="Arial" w:cs="Arial"/>
          <w:i/>
          <w:color w:val="000000"/>
        </w:rPr>
        <w:t>TALIS</w:t>
      </w:r>
      <w:r w:rsidR="00E915FC">
        <w:rPr>
          <w:rFonts w:ascii="Arial" w:eastAsia="Arial" w:hAnsi="Arial" w:cs="Arial"/>
          <w:color w:val="000000"/>
        </w:rPr>
        <w:t> </w:t>
      </w:r>
      <w:r>
        <w:rPr>
          <w:rFonts w:ascii="Arial" w:eastAsia="Arial" w:hAnsi="Arial" w:cs="Arial"/>
          <w:color w:val="000000"/>
        </w:rPr>
        <w:t xml:space="preserve">2018 </w:t>
      </w:r>
      <w:r w:rsidR="00B07111">
        <w:rPr>
          <w:rFonts w:ascii="Arial" w:eastAsia="Arial" w:hAnsi="Arial" w:cs="Arial"/>
          <w:color w:val="000000"/>
        </w:rPr>
        <w:t>pētījumā</w:t>
      </w:r>
      <w:r>
        <w:rPr>
          <w:rFonts w:ascii="Arial" w:eastAsia="Arial" w:hAnsi="Arial" w:cs="Arial"/>
          <w:color w:val="000000"/>
        </w:rPr>
        <w:t xml:space="preserve"> </w:t>
      </w:r>
      <w:r w:rsidR="00E915FC">
        <w:rPr>
          <w:rFonts w:ascii="Arial" w:eastAsia="Arial" w:hAnsi="Arial" w:cs="Arial"/>
          <w:color w:val="000000"/>
        </w:rPr>
        <w:t>tikai 23 %</w:t>
      </w:r>
      <w:r>
        <w:rPr>
          <w:rFonts w:ascii="Arial" w:eastAsia="Arial" w:hAnsi="Arial" w:cs="Arial"/>
          <w:color w:val="000000"/>
        </w:rPr>
        <w:t xml:space="preserve"> skolotāju</w:t>
      </w:r>
      <w:r w:rsidR="00E915FC">
        <w:rPr>
          <w:rFonts w:ascii="Arial" w:eastAsia="Arial" w:hAnsi="Arial" w:cs="Arial"/>
          <w:color w:val="000000"/>
        </w:rPr>
        <w:t xml:space="preserve"> </w:t>
      </w:r>
      <w:r>
        <w:rPr>
          <w:rFonts w:ascii="Arial" w:eastAsia="Arial" w:hAnsi="Arial" w:cs="Arial"/>
          <w:color w:val="000000"/>
        </w:rPr>
        <w:t>piekrīt vai pilnī</w:t>
      </w:r>
      <w:r w:rsidR="00E915FC">
        <w:rPr>
          <w:rFonts w:ascii="Arial" w:eastAsia="Arial" w:hAnsi="Arial" w:cs="Arial"/>
          <w:color w:val="000000"/>
        </w:rPr>
        <w:t>bā</w:t>
      </w:r>
      <w:r>
        <w:rPr>
          <w:rFonts w:ascii="Arial" w:eastAsia="Arial" w:hAnsi="Arial" w:cs="Arial"/>
          <w:color w:val="000000"/>
        </w:rPr>
        <w:t xml:space="preserve"> piekrīt, ka viņu profesija tiek novērtēta sabiedrībā. </w:t>
      </w:r>
    </w:p>
    <w:p w14:paraId="03A4E6C2" w14:textId="2527E146" w:rsidR="007D2E67" w:rsidRPr="00D212FE" w:rsidRDefault="0096652F" w:rsidP="00C31005">
      <w:pPr>
        <w:numPr>
          <w:ilvl w:val="0"/>
          <w:numId w:val="5"/>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lastRenderedPageBreak/>
        <w:t>L</w:t>
      </w:r>
      <w:r w:rsidR="00243E80" w:rsidRPr="00D212FE">
        <w:rPr>
          <w:rFonts w:ascii="Arial" w:eastAsia="Arial" w:hAnsi="Arial" w:cs="Arial"/>
          <w:color w:val="000000"/>
        </w:rPr>
        <w:t xml:space="preserve">iela daļa izglītības </w:t>
      </w:r>
      <w:r w:rsidR="00266F70">
        <w:rPr>
          <w:rFonts w:ascii="Arial" w:eastAsia="Arial" w:hAnsi="Arial" w:cs="Arial"/>
          <w:color w:val="000000"/>
        </w:rPr>
        <w:t xml:space="preserve">studiju </w:t>
      </w:r>
      <w:r w:rsidR="00243E80" w:rsidRPr="00D212FE">
        <w:rPr>
          <w:rFonts w:ascii="Arial" w:eastAsia="Arial" w:hAnsi="Arial" w:cs="Arial"/>
          <w:color w:val="000000"/>
        </w:rPr>
        <w:t xml:space="preserve">jomas </w:t>
      </w:r>
      <w:r w:rsidR="00E915FC">
        <w:rPr>
          <w:rFonts w:ascii="Arial" w:eastAsia="Arial" w:hAnsi="Arial" w:cs="Arial"/>
          <w:color w:val="000000"/>
        </w:rPr>
        <w:t xml:space="preserve">programmu </w:t>
      </w:r>
      <w:r w:rsidR="00266F70">
        <w:rPr>
          <w:rFonts w:ascii="Arial" w:eastAsia="Arial" w:hAnsi="Arial" w:cs="Arial"/>
          <w:color w:val="000000"/>
        </w:rPr>
        <w:t xml:space="preserve">absolventu </w:t>
      </w:r>
      <w:r w:rsidR="00243E80" w:rsidRPr="00D212FE">
        <w:rPr>
          <w:rFonts w:ascii="Arial" w:eastAsia="Arial" w:hAnsi="Arial" w:cs="Arial"/>
          <w:color w:val="000000"/>
        </w:rPr>
        <w:t>(2017.</w:t>
      </w:r>
      <w:r w:rsidR="00243E80" w:rsidRPr="00D212FE">
        <w:rPr>
          <w:rFonts w:ascii="Arial" w:eastAsia="Arial" w:hAnsi="Arial" w:cs="Arial"/>
          <w:b/>
          <w:color w:val="000000"/>
        </w:rPr>
        <w:t> </w:t>
      </w:r>
      <w:r w:rsidR="00243E80" w:rsidRPr="00D212FE">
        <w:rPr>
          <w:rFonts w:ascii="Arial" w:eastAsia="Arial" w:hAnsi="Arial" w:cs="Arial"/>
          <w:color w:val="000000"/>
        </w:rPr>
        <w:t>gadā – 604</w:t>
      </w:r>
      <w:r w:rsidR="00266F70">
        <w:rPr>
          <w:rFonts w:ascii="Arial" w:eastAsia="Arial" w:hAnsi="Arial" w:cs="Arial"/>
          <w:color w:val="000000"/>
        </w:rPr>
        <w:t xml:space="preserve"> </w:t>
      </w:r>
      <w:r w:rsidR="00243E80" w:rsidRPr="00D212FE">
        <w:rPr>
          <w:rFonts w:ascii="Arial" w:eastAsia="Arial" w:hAnsi="Arial" w:cs="Arial"/>
          <w:color w:val="000000"/>
        </w:rPr>
        <w:t>augstskolu absolventi) kā</w:t>
      </w:r>
      <w:r>
        <w:rPr>
          <w:rFonts w:ascii="Arial" w:eastAsia="Arial" w:hAnsi="Arial" w:cs="Arial"/>
          <w:color w:val="000000"/>
        </w:rPr>
        <w:t xml:space="preserve"> savu darbavietu neizvēl</w:t>
      </w:r>
      <w:r w:rsidR="00E915FC">
        <w:rPr>
          <w:rFonts w:ascii="Arial" w:eastAsia="Arial" w:hAnsi="Arial" w:cs="Arial"/>
          <w:color w:val="000000"/>
        </w:rPr>
        <w:t>a</w:t>
      </w:r>
      <w:r>
        <w:rPr>
          <w:rFonts w:ascii="Arial" w:eastAsia="Arial" w:hAnsi="Arial" w:cs="Arial"/>
          <w:color w:val="000000"/>
        </w:rPr>
        <w:t>s</w:t>
      </w:r>
      <w:r w:rsidR="00243E80" w:rsidRPr="00D212FE">
        <w:rPr>
          <w:rFonts w:ascii="Arial" w:eastAsia="Arial" w:hAnsi="Arial" w:cs="Arial"/>
          <w:color w:val="000000"/>
        </w:rPr>
        <w:t xml:space="preserve"> izglītības iestādi</w:t>
      </w:r>
      <w:r w:rsidR="00243E80">
        <w:rPr>
          <w:color w:val="000000"/>
          <w:vertAlign w:val="superscript"/>
        </w:rPr>
        <w:footnoteReference w:id="23"/>
      </w:r>
      <w:r w:rsidR="00243E80" w:rsidRPr="00D212FE">
        <w:rPr>
          <w:rFonts w:ascii="Arial" w:eastAsia="Arial" w:hAnsi="Arial" w:cs="Arial"/>
          <w:color w:val="000000"/>
        </w:rPr>
        <w:t xml:space="preserve">. </w:t>
      </w:r>
      <w:r>
        <w:rPr>
          <w:rFonts w:ascii="Arial" w:eastAsia="Arial" w:hAnsi="Arial" w:cs="Arial"/>
          <w:color w:val="000000"/>
        </w:rPr>
        <w:t>Vienlaikus</w:t>
      </w:r>
      <w:r w:rsidR="00243E80" w:rsidRPr="00D212FE">
        <w:rPr>
          <w:rFonts w:ascii="Arial" w:eastAsia="Arial" w:hAnsi="Arial" w:cs="Arial"/>
          <w:color w:val="000000"/>
        </w:rPr>
        <w:t xml:space="preserve"> IZM 2019.</w:t>
      </w:r>
      <w:r w:rsidR="00243E80" w:rsidRPr="00D212FE">
        <w:rPr>
          <w:rFonts w:ascii="Arial" w:eastAsia="Arial" w:hAnsi="Arial" w:cs="Arial"/>
          <w:b/>
          <w:color w:val="000000"/>
        </w:rPr>
        <w:t> </w:t>
      </w:r>
      <w:r w:rsidR="00243E80" w:rsidRPr="00D212FE">
        <w:rPr>
          <w:rFonts w:ascii="Arial" w:eastAsia="Arial" w:hAnsi="Arial" w:cs="Arial"/>
          <w:color w:val="000000"/>
        </w:rPr>
        <w:t>gada 19.</w:t>
      </w:r>
      <w:r w:rsidR="00243E80" w:rsidRPr="00D212FE">
        <w:rPr>
          <w:rFonts w:ascii="Arial" w:eastAsia="Arial" w:hAnsi="Arial" w:cs="Arial"/>
          <w:b/>
          <w:color w:val="000000"/>
        </w:rPr>
        <w:t> </w:t>
      </w:r>
      <w:r w:rsidR="00243E80" w:rsidRPr="00D212FE">
        <w:rPr>
          <w:rFonts w:ascii="Arial" w:eastAsia="Arial" w:hAnsi="Arial" w:cs="Arial"/>
          <w:color w:val="000000"/>
        </w:rPr>
        <w:t>augustā veiktās aptaujas</w:t>
      </w:r>
      <w:r w:rsidR="00243E80">
        <w:rPr>
          <w:color w:val="000000"/>
          <w:vertAlign w:val="superscript"/>
        </w:rPr>
        <w:footnoteReference w:id="24"/>
      </w:r>
      <w:r w:rsidR="00243E80" w:rsidRPr="00D212FE">
        <w:rPr>
          <w:rFonts w:ascii="Arial" w:eastAsia="Arial" w:hAnsi="Arial" w:cs="Arial"/>
          <w:color w:val="000000"/>
        </w:rPr>
        <w:t xml:space="preserve"> rezultāti liecina, ka 2019./2020.</w:t>
      </w:r>
      <w:r w:rsidR="00243E80" w:rsidRPr="00D212FE">
        <w:rPr>
          <w:rFonts w:ascii="Arial" w:eastAsia="Arial" w:hAnsi="Arial" w:cs="Arial"/>
          <w:b/>
          <w:color w:val="000000"/>
        </w:rPr>
        <w:t> </w:t>
      </w:r>
      <w:r w:rsidR="00243E80" w:rsidRPr="00D212FE">
        <w:rPr>
          <w:rFonts w:ascii="Arial" w:eastAsia="Arial" w:hAnsi="Arial" w:cs="Arial"/>
          <w:color w:val="000000"/>
        </w:rPr>
        <w:t>m.</w:t>
      </w:r>
      <w:r w:rsidR="00243E80" w:rsidRPr="00D212FE">
        <w:rPr>
          <w:rFonts w:ascii="Arial" w:eastAsia="Arial" w:hAnsi="Arial" w:cs="Arial"/>
          <w:b/>
          <w:color w:val="000000"/>
        </w:rPr>
        <w:t> </w:t>
      </w:r>
      <w:r w:rsidR="00243E80" w:rsidRPr="00D212FE">
        <w:rPr>
          <w:rFonts w:ascii="Arial" w:eastAsia="Arial" w:hAnsi="Arial" w:cs="Arial"/>
          <w:color w:val="000000"/>
        </w:rPr>
        <w:t>g. sākumā Latvijā kopā izglītībā bija ap 740</w:t>
      </w:r>
      <w:r w:rsidR="00343A7E">
        <w:rPr>
          <w:rFonts w:ascii="Arial" w:eastAsia="Arial" w:hAnsi="Arial" w:cs="Arial"/>
          <w:color w:val="000000"/>
        </w:rPr>
        <w:t> brīvu amata vietu</w:t>
      </w:r>
      <w:r w:rsidR="00343A7E" w:rsidRPr="00D212FE">
        <w:rPr>
          <w:rFonts w:ascii="Arial" w:eastAsia="Arial" w:hAnsi="Arial" w:cs="Arial"/>
          <w:color w:val="000000"/>
        </w:rPr>
        <w:t xml:space="preserve"> </w:t>
      </w:r>
      <w:r w:rsidR="00243E80" w:rsidRPr="00D212FE">
        <w:rPr>
          <w:rFonts w:ascii="Arial" w:eastAsia="Arial" w:hAnsi="Arial" w:cs="Arial"/>
          <w:color w:val="000000"/>
        </w:rPr>
        <w:t>(</w:t>
      </w:r>
      <w:r w:rsidR="00343A7E">
        <w:rPr>
          <w:rFonts w:ascii="Arial" w:eastAsia="Arial" w:hAnsi="Arial" w:cs="Arial"/>
          <w:color w:val="000000"/>
        </w:rPr>
        <w:t xml:space="preserve">t. i., </w:t>
      </w:r>
      <w:r w:rsidR="00243E80" w:rsidRPr="00D212FE">
        <w:rPr>
          <w:rFonts w:ascii="Arial" w:eastAsia="Arial" w:hAnsi="Arial" w:cs="Arial"/>
          <w:color w:val="000000"/>
        </w:rPr>
        <w:t>500 pilnas slodzes</w:t>
      </w:r>
      <w:r w:rsidR="00343A7E">
        <w:rPr>
          <w:rFonts w:ascii="Arial" w:eastAsia="Arial" w:hAnsi="Arial" w:cs="Arial"/>
          <w:color w:val="000000"/>
        </w:rPr>
        <w:t xml:space="preserve"> amata vietu</w:t>
      </w:r>
      <w:r w:rsidR="00243E80" w:rsidRPr="00D212FE">
        <w:rPr>
          <w:rFonts w:ascii="Arial" w:eastAsia="Arial" w:hAnsi="Arial" w:cs="Arial"/>
          <w:color w:val="000000"/>
        </w:rPr>
        <w:t>). Rīgā</w:t>
      </w:r>
      <w:r w:rsidR="00343A7E">
        <w:rPr>
          <w:rFonts w:ascii="Arial" w:eastAsia="Arial" w:hAnsi="Arial" w:cs="Arial"/>
          <w:color w:val="000000"/>
        </w:rPr>
        <w:t> </w:t>
      </w:r>
      <w:r w:rsidR="00343A7E">
        <w:rPr>
          <w:rFonts w:ascii="Arial" w:eastAsia="Arial" w:hAnsi="Arial" w:cs="Arial"/>
          <w:color w:val="000000"/>
        </w:rPr>
        <w:sym w:font="Symbol" w:char="F02D"/>
      </w:r>
      <w:r w:rsidR="00343A7E">
        <w:rPr>
          <w:rFonts w:ascii="Arial" w:eastAsia="Arial" w:hAnsi="Arial" w:cs="Arial"/>
          <w:color w:val="000000"/>
        </w:rPr>
        <w:t xml:space="preserve"> </w:t>
      </w:r>
      <w:r w:rsidR="00243E80" w:rsidRPr="00D212FE">
        <w:rPr>
          <w:rFonts w:ascii="Arial" w:eastAsia="Arial" w:hAnsi="Arial" w:cs="Arial"/>
          <w:color w:val="000000"/>
        </w:rPr>
        <w:t xml:space="preserve">aptuveni 361 vakance. Visvairāk </w:t>
      </w:r>
      <w:r w:rsidR="00343A7E">
        <w:rPr>
          <w:rFonts w:ascii="Arial" w:eastAsia="Arial" w:hAnsi="Arial" w:cs="Arial"/>
          <w:color w:val="000000"/>
        </w:rPr>
        <w:t>nepieciešami</w:t>
      </w:r>
      <w:r w:rsidR="00343A7E" w:rsidRPr="00D212FE">
        <w:rPr>
          <w:rFonts w:ascii="Arial" w:eastAsia="Arial" w:hAnsi="Arial" w:cs="Arial"/>
          <w:color w:val="000000"/>
        </w:rPr>
        <w:t xml:space="preserve"> </w:t>
      </w:r>
      <w:r w:rsidR="00243E80" w:rsidRPr="00D212FE">
        <w:rPr>
          <w:rFonts w:ascii="Arial" w:eastAsia="Arial" w:hAnsi="Arial" w:cs="Arial"/>
          <w:color w:val="000000"/>
        </w:rPr>
        <w:t xml:space="preserve">bija pirmsskolas, matemātikas, sākumskolas, latviešu valodas un angļu valodas pedagogi. </w:t>
      </w:r>
    </w:p>
    <w:p w14:paraId="03A4E6C3" w14:textId="6D5B1F5A" w:rsidR="007D2E67" w:rsidRDefault="00243E80" w:rsidP="00C31005">
      <w:pPr>
        <w:numPr>
          <w:ilvl w:val="0"/>
          <w:numId w:val="5"/>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 xml:space="preserve">Būtisks </w:t>
      </w:r>
      <w:r w:rsidR="00343A7E">
        <w:rPr>
          <w:rFonts w:ascii="Arial" w:eastAsia="Arial" w:hAnsi="Arial" w:cs="Arial"/>
          <w:color w:val="000000"/>
        </w:rPr>
        <w:t xml:space="preserve">profesijas </w:t>
      </w:r>
      <w:r>
        <w:rPr>
          <w:rFonts w:ascii="Arial" w:eastAsia="Arial" w:hAnsi="Arial" w:cs="Arial"/>
          <w:color w:val="000000"/>
        </w:rPr>
        <w:t xml:space="preserve">prestižu veidojošs </w:t>
      </w:r>
      <w:r w:rsidR="00266F70">
        <w:rPr>
          <w:rFonts w:ascii="Arial" w:eastAsia="Arial" w:hAnsi="Arial" w:cs="Arial"/>
          <w:color w:val="000000"/>
        </w:rPr>
        <w:t>elements</w:t>
      </w:r>
      <w:r w:rsidR="00343A7E">
        <w:rPr>
          <w:rFonts w:ascii="Arial" w:eastAsia="Arial" w:hAnsi="Arial" w:cs="Arial"/>
          <w:color w:val="000000"/>
        </w:rPr>
        <w:t xml:space="preserve"> </w:t>
      </w:r>
      <w:r>
        <w:rPr>
          <w:rFonts w:ascii="Arial" w:eastAsia="Arial" w:hAnsi="Arial" w:cs="Arial"/>
          <w:color w:val="000000"/>
        </w:rPr>
        <w:t>ir atalgojums. Oficiāli skolotāju algu un citu augstākās izglītības programmu beidzēju algu savstarpēj</w:t>
      </w:r>
      <w:r w:rsidR="00343A7E">
        <w:rPr>
          <w:rFonts w:ascii="Arial" w:eastAsia="Arial" w:hAnsi="Arial" w:cs="Arial"/>
          <w:color w:val="000000"/>
        </w:rPr>
        <w:t>ā</w:t>
      </w:r>
      <w:r>
        <w:rPr>
          <w:rFonts w:ascii="Arial" w:eastAsia="Arial" w:hAnsi="Arial" w:cs="Arial"/>
          <w:color w:val="000000"/>
        </w:rPr>
        <w:t xml:space="preserve"> attiecība ir samērā augsta (</w:t>
      </w:r>
      <w:r w:rsidRPr="00D720C1">
        <w:rPr>
          <w:rFonts w:ascii="Arial" w:eastAsia="Arial" w:hAnsi="Arial" w:cs="Arial"/>
          <w:i/>
          <w:color w:val="000000"/>
        </w:rPr>
        <w:t>OECD</w:t>
      </w:r>
      <w:r>
        <w:rPr>
          <w:rFonts w:ascii="Arial" w:eastAsia="Arial" w:hAnsi="Arial" w:cs="Arial"/>
          <w:color w:val="000000"/>
        </w:rPr>
        <w:t>), taču ēnu ekonomikas apjom</w:t>
      </w:r>
      <w:r w:rsidR="00343A7E">
        <w:rPr>
          <w:rFonts w:ascii="Arial" w:eastAsia="Arial" w:hAnsi="Arial" w:cs="Arial"/>
          <w:color w:val="000000"/>
        </w:rPr>
        <w:t>a dēļ</w:t>
      </w:r>
      <w:r w:rsidR="00266F70">
        <w:rPr>
          <w:rFonts w:ascii="Arial" w:eastAsia="Arial" w:hAnsi="Arial" w:cs="Arial"/>
          <w:color w:val="000000"/>
        </w:rPr>
        <w:t xml:space="preserve"> </w:t>
      </w:r>
      <w:r>
        <w:rPr>
          <w:rFonts w:ascii="Arial" w:eastAsia="Arial" w:hAnsi="Arial" w:cs="Arial"/>
          <w:color w:val="000000"/>
        </w:rPr>
        <w:t xml:space="preserve">faktiskā </w:t>
      </w:r>
      <w:r w:rsidR="00343A7E">
        <w:rPr>
          <w:rFonts w:ascii="Arial" w:eastAsia="Arial" w:hAnsi="Arial" w:cs="Arial"/>
          <w:color w:val="000000"/>
        </w:rPr>
        <w:t xml:space="preserve">atalgojuma </w:t>
      </w:r>
      <w:r>
        <w:rPr>
          <w:rFonts w:ascii="Arial" w:eastAsia="Arial" w:hAnsi="Arial" w:cs="Arial"/>
          <w:color w:val="000000"/>
        </w:rPr>
        <w:t xml:space="preserve">attiecība, iespējams, </w:t>
      </w:r>
      <w:r w:rsidR="00343A7E">
        <w:rPr>
          <w:rFonts w:ascii="Arial" w:eastAsia="Arial" w:hAnsi="Arial" w:cs="Arial"/>
          <w:color w:val="000000"/>
        </w:rPr>
        <w:t>varētu būt</w:t>
      </w:r>
      <w:r>
        <w:rPr>
          <w:rFonts w:ascii="Arial" w:eastAsia="Arial" w:hAnsi="Arial" w:cs="Arial"/>
          <w:color w:val="000000"/>
        </w:rPr>
        <w:t xml:space="preserve"> daudz zemāka</w:t>
      </w:r>
      <w:r>
        <w:rPr>
          <w:rFonts w:ascii="Arial" w:eastAsia="Arial" w:hAnsi="Arial" w:cs="Arial"/>
          <w:color w:val="000000"/>
          <w:vertAlign w:val="superscript"/>
        </w:rPr>
        <w:footnoteReference w:id="25"/>
      </w:r>
      <w:r>
        <w:rPr>
          <w:rFonts w:ascii="Arial" w:eastAsia="Arial" w:hAnsi="Arial" w:cs="Arial"/>
          <w:color w:val="000000"/>
        </w:rPr>
        <w:t>. Tāpat salīdzin</w:t>
      </w:r>
      <w:r w:rsidR="00266F70">
        <w:rPr>
          <w:rFonts w:ascii="Arial" w:eastAsia="Arial" w:hAnsi="Arial" w:cs="Arial"/>
          <w:color w:val="000000"/>
        </w:rPr>
        <w:t>oši</w:t>
      </w:r>
      <w:r>
        <w:rPr>
          <w:rFonts w:ascii="Arial" w:eastAsia="Arial" w:hAnsi="Arial" w:cs="Arial"/>
          <w:color w:val="000000"/>
        </w:rPr>
        <w:t xml:space="preserve"> mazais skolēnu skaits (vidēji) klasē palielina izglītības izmaksas, jo attiecīgajam skolēnu skaitam vajag vairāk skolotāju</w:t>
      </w:r>
      <w:r>
        <w:rPr>
          <w:rFonts w:ascii="Arial" w:eastAsia="Arial" w:hAnsi="Arial" w:cs="Arial"/>
          <w:color w:val="000000"/>
          <w:vertAlign w:val="superscript"/>
        </w:rPr>
        <w:footnoteReference w:id="26"/>
      </w:r>
      <w:r>
        <w:rPr>
          <w:rFonts w:ascii="Arial" w:eastAsia="Arial" w:hAnsi="Arial" w:cs="Arial"/>
          <w:color w:val="000000"/>
        </w:rPr>
        <w:t>.</w:t>
      </w:r>
    </w:p>
    <w:p w14:paraId="03A4E6C4" w14:textId="608EBFC7" w:rsidR="007D2E67" w:rsidRDefault="001D67FE" w:rsidP="00C31005">
      <w:pPr>
        <w:tabs>
          <w:tab w:val="left" w:pos="567"/>
        </w:tabs>
        <w:spacing w:after="0" w:line="240" w:lineRule="auto"/>
        <w:jc w:val="both"/>
        <w:rPr>
          <w:rFonts w:ascii="Arial" w:eastAsia="Arial" w:hAnsi="Arial" w:cs="Arial"/>
        </w:rPr>
      </w:pPr>
      <w:r>
        <w:rPr>
          <w:noProof/>
          <w:lang w:val="en-US" w:eastAsia="en-US"/>
        </w:rPr>
        <w:drawing>
          <wp:anchor distT="0" distB="0" distL="114300" distR="114300" simplePos="0" relativeHeight="251668480" behindDoc="0" locked="0" layoutInCell="1" hidden="0" allowOverlap="1" wp14:anchorId="5F60180C" wp14:editId="04876DA3">
            <wp:simplePos x="0" y="0"/>
            <wp:positionH relativeFrom="column">
              <wp:posOffset>0</wp:posOffset>
            </wp:positionH>
            <wp:positionV relativeFrom="paragraph">
              <wp:posOffset>161925</wp:posOffset>
            </wp:positionV>
            <wp:extent cx="5513705" cy="2604135"/>
            <wp:effectExtent l="0" t="0" r="10795" b="5715"/>
            <wp:wrapSquare wrapText="bothSides" distT="0" distB="0" distL="114300" distR="114300"/>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433367">
        <w:rPr>
          <w:noProof/>
          <w:lang w:val="en-US" w:eastAsia="en-US"/>
        </w:rPr>
        <mc:AlternateContent>
          <mc:Choice Requires="wps">
            <w:drawing>
              <wp:anchor distT="45720" distB="45720" distL="114300" distR="114300" simplePos="0" relativeHeight="251652096" behindDoc="0" locked="0" layoutInCell="1" hidden="0" allowOverlap="1" wp14:anchorId="03A4EAA5" wp14:editId="621BD387">
                <wp:simplePos x="0" y="0"/>
                <wp:positionH relativeFrom="column">
                  <wp:posOffset>-5217160</wp:posOffset>
                </wp:positionH>
                <wp:positionV relativeFrom="paragraph">
                  <wp:posOffset>133350</wp:posOffset>
                </wp:positionV>
                <wp:extent cx="796290" cy="243205"/>
                <wp:effectExtent l="0" t="0" r="3810" b="4445"/>
                <wp:wrapNone/>
                <wp:docPr id="228" name="Rectangle 228"/>
                <wp:cNvGraphicFramePr/>
                <a:graphic xmlns:a="http://schemas.openxmlformats.org/drawingml/2006/main">
                  <a:graphicData uri="http://schemas.microsoft.com/office/word/2010/wordprocessingShape">
                    <wps:wsp>
                      <wps:cNvSpPr/>
                      <wps:spPr>
                        <a:xfrm>
                          <a:off x="0" y="0"/>
                          <a:ext cx="796290" cy="243205"/>
                        </a:xfrm>
                        <a:prstGeom prst="rect">
                          <a:avLst/>
                        </a:prstGeom>
                        <a:solidFill>
                          <a:srgbClr val="FFFFFF"/>
                        </a:solidFill>
                        <a:ln>
                          <a:noFill/>
                        </a:ln>
                      </wps:spPr>
                      <wps:txbx>
                        <w:txbxContent>
                          <w:p w14:paraId="03A4EB6C" w14:textId="77777777" w:rsidR="004D29F1" w:rsidRDefault="004D29F1">
                            <w:pPr>
                              <w:spacing w:line="275" w:lineRule="auto"/>
                              <w:textDirection w:val="btLr"/>
                            </w:pPr>
                            <w:r>
                              <w:rPr>
                                <w:rFonts w:ascii="Arial" w:eastAsia="Arial" w:hAnsi="Arial" w:cs="Arial"/>
                                <w:i/>
                                <w:color w:val="000000"/>
                                <w:sz w:val="16"/>
                              </w:rPr>
                              <w:t>Attēls Nr.2</w:t>
                            </w:r>
                          </w:p>
                        </w:txbxContent>
                      </wps:txbx>
                      <wps:bodyPr spcFirstLastPara="1" wrap="square" lIns="91425" tIns="45700" rIns="91425" bIns="45700" anchor="t" anchorCtr="0">
                        <a:noAutofit/>
                      </wps:bodyPr>
                    </wps:wsp>
                  </a:graphicData>
                </a:graphic>
              </wp:anchor>
            </w:drawing>
          </mc:Choice>
          <mc:Fallback>
            <w:pict>
              <v:rect w14:anchorId="03A4EAA5" id="Rectangle 228" o:spid="_x0000_s1032" style="position:absolute;left:0;text-align:left;margin-left:-410.8pt;margin-top:10.5pt;width:62.7pt;height:19.15pt;z-index:2516520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" stroked="f">
                <v:textbox inset="2.53958mm,1.2694mm,2.53958mm,1.2694mm">
                  <w:txbxContent>
                    <w:p w14:paraId="03A4EB6C" w14:textId="77777777" w:rsidR="004D29F1" w:rsidRDefault="004D29F1">
                      <w:pPr>
                        <w:spacing w:line="275" w:lineRule="auto"/>
                        <w:textDirection w:val="btLr"/>
                      </w:pPr>
                      <w:r>
                        <w:rPr>
                          <w:rFonts w:ascii="Arial" w:eastAsia="Arial" w:hAnsi="Arial" w:cs="Arial"/>
                          <w:i/>
                          <w:color w:val="000000"/>
                          <w:sz w:val="16"/>
                        </w:rPr>
                        <w:t>Attēls Nr.2</w:t>
                      </w:r>
                    </w:p>
                  </w:txbxContent>
                </v:textbox>
              </v:rect>
            </w:pict>
          </mc:Fallback>
        </mc:AlternateContent>
      </w:r>
    </w:p>
    <w:p w14:paraId="03A4E6C5" w14:textId="77777777" w:rsidR="00433367" w:rsidRDefault="00433367" w:rsidP="00C31005">
      <w:pPr>
        <w:tabs>
          <w:tab w:val="left" w:pos="567"/>
        </w:tabs>
        <w:spacing w:after="0" w:line="240" w:lineRule="auto"/>
        <w:jc w:val="both"/>
        <w:rPr>
          <w:rFonts w:ascii="Arial" w:eastAsia="Arial" w:hAnsi="Arial" w:cs="Arial"/>
        </w:rPr>
      </w:pPr>
    </w:p>
    <w:p w14:paraId="03A4E6C6" w14:textId="77777777" w:rsidR="00433367" w:rsidRDefault="00433367" w:rsidP="00C31005">
      <w:pPr>
        <w:tabs>
          <w:tab w:val="left" w:pos="567"/>
        </w:tabs>
        <w:spacing w:after="0" w:line="240" w:lineRule="auto"/>
        <w:jc w:val="both"/>
        <w:rPr>
          <w:rFonts w:ascii="Arial" w:eastAsia="Arial" w:hAnsi="Arial" w:cs="Arial"/>
        </w:rPr>
      </w:pPr>
    </w:p>
    <w:p w14:paraId="03A4E6C7" w14:textId="77777777" w:rsidR="00433367" w:rsidRDefault="00433367" w:rsidP="00C31005">
      <w:pPr>
        <w:tabs>
          <w:tab w:val="left" w:pos="567"/>
        </w:tabs>
        <w:spacing w:after="0" w:line="240" w:lineRule="auto"/>
        <w:jc w:val="both"/>
        <w:rPr>
          <w:rFonts w:ascii="Arial" w:eastAsia="Arial" w:hAnsi="Arial" w:cs="Arial"/>
        </w:rPr>
      </w:pPr>
    </w:p>
    <w:p w14:paraId="03A4E6C8" w14:textId="77777777" w:rsidR="00433367" w:rsidRDefault="00433367" w:rsidP="00C31005">
      <w:pPr>
        <w:tabs>
          <w:tab w:val="left" w:pos="567"/>
        </w:tabs>
        <w:spacing w:after="0" w:line="240" w:lineRule="auto"/>
        <w:jc w:val="both"/>
        <w:rPr>
          <w:rFonts w:ascii="Arial" w:eastAsia="Arial" w:hAnsi="Arial" w:cs="Arial"/>
        </w:rPr>
      </w:pPr>
    </w:p>
    <w:p w14:paraId="03A4E6C9" w14:textId="77777777" w:rsidR="00433367" w:rsidRDefault="00433367" w:rsidP="00C31005">
      <w:pPr>
        <w:tabs>
          <w:tab w:val="left" w:pos="567"/>
        </w:tabs>
        <w:spacing w:after="0" w:line="240" w:lineRule="auto"/>
        <w:jc w:val="both"/>
        <w:rPr>
          <w:rFonts w:ascii="Arial" w:eastAsia="Arial" w:hAnsi="Arial" w:cs="Arial"/>
        </w:rPr>
      </w:pPr>
    </w:p>
    <w:p w14:paraId="03A4E6CA" w14:textId="77777777" w:rsidR="00433367" w:rsidRDefault="00433367" w:rsidP="00C31005">
      <w:pPr>
        <w:tabs>
          <w:tab w:val="left" w:pos="567"/>
        </w:tabs>
        <w:spacing w:after="0" w:line="240" w:lineRule="auto"/>
        <w:jc w:val="both"/>
        <w:rPr>
          <w:rFonts w:ascii="Arial" w:eastAsia="Arial" w:hAnsi="Arial" w:cs="Arial"/>
        </w:rPr>
      </w:pPr>
    </w:p>
    <w:p w14:paraId="03A4E6CB" w14:textId="77777777" w:rsidR="00433367" w:rsidRDefault="00433367" w:rsidP="00C31005">
      <w:pPr>
        <w:tabs>
          <w:tab w:val="left" w:pos="567"/>
        </w:tabs>
        <w:spacing w:after="0" w:line="240" w:lineRule="auto"/>
        <w:jc w:val="both"/>
        <w:rPr>
          <w:rFonts w:ascii="Arial" w:eastAsia="Arial" w:hAnsi="Arial" w:cs="Arial"/>
        </w:rPr>
      </w:pPr>
    </w:p>
    <w:p w14:paraId="03A4E6CC" w14:textId="77777777" w:rsidR="00433367" w:rsidRDefault="00433367" w:rsidP="00C31005">
      <w:pPr>
        <w:tabs>
          <w:tab w:val="left" w:pos="567"/>
        </w:tabs>
        <w:spacing w:after="0" w:line="240" w:lineRule="auto"/>
        <w:jc w:val="both"/>
        <w:rPr>
          <w:rFonts w:ascii="Arial" w:eastAsia="Arial" w:hAnsi="Arial" w:cs="Arial"/>
        </w:rPr>
      </w:pPr>
    </w:p>
    <w:p w14:paraId="03A4E6CD" w14:textId="77777777" w:rsidR="00433367" w:rsidRDefault="00433367" w:rsidP="00C31005">
      <w:pPr>
        <w:tabs>
          <w:tab w:val="left" w:pos="567"/>
        </w:tabs>
        <w:spacing w:after="0" w:line="240" w:lineRule="auto"/>
        <w:jc w:val="both"/>
        <w:rPr>
          <w:rFonts w:ascii="Arial" w:eastAsia="Arial" w:hAnsi="Arial" w:cs="Arial"/>
        </w:rPr>
      </w:pPr>
    </w:p>
    <w:p w14:paraId="03A4E6CE" w14:textId="77777777" w:rsidR="00433367" w:rsidRDefault="00433367" w:rsidP="00C31005">
      <w:pPr>
        <w:tabs>
          <w:tab w:val="left" w:pos="567"/>
        </w:tabs>
        <w:spacing w:after="0" w:line="240" w:lineRule="auto"/>
        <w:jc w:val="both"/>
        <w:rPr>
          <w:rFonts w:ascii="Arial" w:eastAsia="Arial" w:hAnsi="Arial" w:cs="Arial"/>
        </w:rPr>
      </w:pPr>
    </w:p>
    <w:p w14:paraId="03A4E6CF" w14:textId="77777777" w:rsidR="00433367" w:rsidRDefault="00433367" w:rsidP="00C31005">
      <w:pPr>
        <w:tabs>
          <w:tab w:val="left" w:pos="567"/>
        </w:tabs>
        <w:spacing w:after="0" w:line="240" w:lineRule="auto"/>
        <w:jc w:val="both"/>
        <w:rPr>
          <w:rFonts w:ascii="Arial" w:eastAsia="Arial" w:hAnsi="Arial" w:cs="Arial"/>
        </w:rPr>
      </w:pPr>
    </w:p>
    <w:p w14:paraId="03A4E6D0" w14:textId="77777777" w:rsidR="00433367" w:rsidRDefault="00433367" w:rsidP="00C31005">
      <w:pPr>
        <w:tabs>
          <w:tab w:val="left" w:pos="567"/>
        </w:tabs>
        <w:spacing w:after="0" w:line="240" w:lineRule="auto"/>
        <w:jc w:val="both"/>
        <w:rPr>
          <w:rFonts w:ascii="Arial" w:eastAsia="Arial" w:hAnsi="Arial" w:cs="Arial"/>
        </w:rPr>
      </w:pPr>
    </w:p>
    <w:p w14:paraId="03A4E6D1" w14:textId="77777777" w:rsidR="00433367" w:rsidRDefault="00433367" w:rsidP="00C31005">
      <w:pPr>
        <w:tabs>
          <w:tab w:val="left" w:pos="567"/>
        </w:tabs>
        <w:spacing w:after="0" w:line="240" w:lineRule="auto"/>
        <w:jc w:val="both"/>
        <w:rPr>
          <w:rFonts w:ascii="Arial" w:eastAsia="Arial" w:hAnsi="Arial" w:cs="Arial"/>
        </w:rPr>
      </w:pPr>
    </w:p>
    <w:p w14:paraId="03A4E6D2" w14:textId="77777777" w:rsidR="00433367" w:rsidRDefault="00433367" w:rsidP="00C31005">
      <w:pPr>
        <w:tabs>
          <w:tab w:val="left" w:pos="567"/>
        </w:tabs>
        <w:spacing w:after="0" w:line="240" w:lineRule="auto"/>
        <w:jc w:val="both"/>
        <w:rPr>
          <w:rFonts w:ascii="Arial" w:eastAsia="Arial" w:hAnsi="Arial" w:cs="Arial"/>
        </w:rPr>
      </w:pPr>
    </w:p>
    <w:p w14:paraId="03A4E6D3" w14:textId="77777777" w:rsidR="00433367" w:rsidRDefault="00433367" w:rsidP="00C31005">
      <w:pPr>
        <w:tabs>
          <w:tab w:val="left" w:pos="567"/>
        </w:tabs>
        <w:spacing w:after="0" w:line="240" w:lineRule="auto"/>
        <w:jc w:val="both"/>
        <w:rPr>
          <w:rFonts w:ascii="Arial" w:eastAsia="Arial" w:hAnsi="Arial" w:cs="Arial"/>
        </w:rPr>
      </w:pPr>
    </w:p>
    <w:p w14:paraId="03A4E6D8" w14:textId="628B5A78" w:rsidR="00433367" w:rsidRDefault="00433367" w:rsidP="00A92BC7">
      <w:pPr>
        <w:tabs>
          <w:tab w:val="left" w:pos="567"/>
        </w:tabs>
        <w:spacing w:after="0" w:line="240" w:lineRule="auto"/>
        <w:rPr>
          <w:rFonts w:ascii="Arial" w:eastAsia="Arial" w:hAnsi="Arial" w:cs="Arial"/>
        </w:rPr>
      </w:pPr>
    </w:p>
    <w:p w14:paraId="335C2234" w14:textId="77777777" w:rsidR="00A92BC7" w:rsidRPr="00A92BC7" w:rsidRDefault="00A92BC7" w:rsidP="00A92BC7">
      <w:pPr>
        <w:tabs>
          <w:tab w:val="left" w:pos="567"/>
        </w:tabs>
        <w:spacing w:after="0" w:line="240" w:lineRule="auto"/>
        <w:rPr>
          <w:rFonts w:ascii="Arial" w:eastAsia="Arial" w:hAnsi="Arial" w:cs="Arial"/>
        </w:rPr>
      </w:pPr>
    </w:p>
    <w:p w14:paraId="39B1EB9F" w14:textId="77777777" w:rsidR="00924834" w:rsidRPr="00266F70" w:rsidRDefault="00924834" w:rsidP="00266F70">
      <w:pPr>
        <w:pStyle w:val="ListParagraph"/>
        <w:tabs>
          <w:tab w:val="left" w:pos="567"/>
        </w:tabs>
        <w:spacing w:after="0" w:line="240" w:lineRule="auto"/>
        <w:ind w:left="1429"/>
        <w:jc w:val="both"/>
        <w:rPr>
          <w:rFonts w:ascii="Arial" w:eastAsia="Arial" w:hAnsi="Arial" w:cs="Arial"/>
        </w:rPr>
      </w:pPr>
    </w:p>
    <w:p w14:paraId="03A4E6D9" w14:textId="77777777" w:rsidR="007D2E67" w:rsidRDefault="00243E80" w:rsidP="00C31005">
      <w:pPr>
        <w:tabs>
          <w:tab w:val="left" w:pos="567"/>
        </w:tabs>
        <w:spacing w:after="0" w:line="240" w:lineRule="auto"/>
        <w:ind w:left="426" w:hanging="426"/>
        <w:jc w:val="both"/>
        <w:rPr>
          <w:rFonts w:ascii="Arial" w:eastAsia="Arial" w:hAnsi="Arial" w:cs="Arial"/>
        </w:rPr>
      </w:pPr>
      <w:r>
        <w:rPr>
          <w:rFonts w:ascii="Arial" w:eastAsia="Arial" w:hAnsi="Arial" w:cs="Arial"/>
          <w:b/>
          <w:color w:val="000000"/>
        </w:rPr>
        <w:t>[2]</w:t>
      </w:r>
      <w:r>
        <w:rPr>
          <w:rFonts w:ascii="Arial" w:eastAsia="Arial" w:hAnsi="Arial" w:cs="Arial"/>
          <w:color w:val="000000"/>
        </w:rPr>
        <w:t xml:space="preserve"> </w:t>
      </w:r>
      <w:r>
        <w:rPr>
          <w:rFonts w:ascii="Arial" w:eastAsia="Arial" w:hAnsi="Arial" w:cs="Arial"/>
          <w:b/>
        </w:rPr>
        <w:t>Vāja pedagogu un akadēmiskā personāla ataudze.</w:t>
      </w:r>
    </w:p>
    <w:p w14:paraId="03A4E6DA" w14:textId="47AEB5F4" w:rsidR="007D2E67" w:rsidRDefault="00243E80" w:rsidP="00C31005">
      <w:pPr>
        <w:numPr>
          <w:ilvl w:val="0"/>
          <w:numId w:val="8"/>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rPr>
      </w:pPr>
      <w:r>
        <w:rPr>
          <w:rFonts w:ascii="Arial" w:eastAsia="Arial" w:hAnsi="Arial" w:cs="Arial"/>
        </w:rPr>
        <w:t>Latvijā skolotāju vidējais vecums ir 48</w:t>
      </w:r>
      <w:r w:rsidR="00266F70">
        <w:rPr>
          <w:rFonts w:ascii="Arial" w:eastAsia="Arial" w:hAnsi="Arial" w:cs="Arial"/>
        </w:rPr>
        <w:t xml:space="preserve"> </w:t>
      </w:r>
      <w:r>
        <w:rPr>
          <w:rFonts w:ascii="Arial" w:eastAsia="Arial" w:hAnsi="Arial" w:cs="Arial"/>
        </w:rPr>
        <w:t>gadi (</w:t>
      </w:r>
      <w:r w:rsidRPr="00266F70">
        <w:rPr>
          <w:rFonts w:ascii="Arial" w:eastAsia="Arial" w:hAnsi="Arial" w:cs="Arial"/>
          <w:i/>
        </w:rPr>
        <w:t xml:space="preserve">OECD </w:t>
      </w:r>
      <w:r>
        <w:rPr>
          <w:rFonts w:ascii="Arial" w:eastAsia="Arial" w:hAnsi="Arial" w:cs="Arial"/>
        </w:rPr>
        <w:t>valstu vidējais rādītājs – 44</w:t>
      </w:r>
      <w:r w:rsidR="00ED17B6">
        <w:rPr>
          <w:rFonts w:ascii="Arial" w:eastAsia="Arial" w:hAnsi="Arial" w:cs="Arial"/>
        </w:rPr>
        <w:t> </w:t>
      </w:r>
      <w:r>
        <w:rPr>
          <w:rFonts w:ascii="Arial" w:eastAsia="Arial" w:hAnsi="Arial" w:cs="Arial"/>
        </w:rPr>
        <w:t xml:space="preserve">gadi); pedagogi vecuma grupā </w:t>
      </w:r>
      <w:r w:rsidR="00ED17B6">
        <w:rPr>
          <w:rFonts w:ascii="Arial" w:eastAsia="Arial" w:hAnsi="Arial" w:cs="Arial"/>
        </w:rPr>
        <w:t xml:space="preserve">pēc </w:t>
      </w:r>
      <w:r>
        <w:rPr>
          <w:rFonts w:ascii="Arial" w:eastAsia="Arial" w:hAnsi="Arial" w:cs="Arial"/>
        </w:rPr>
        <w:t>50 gadiem – 43</w:t>
      </w:r>
      <w:r w:rsidR="006C5FA7">
        <w:rPr>
          <w:rFonts w:ascii="Arial" w:eastAsia="Arial" w:hAnsi="Arial" w:cs="Arial"/>
        </w:rPr>
        <w:t xml:space="preserve"> </w:t>
      </w:r>
      <w:r>
        <w:rPr>
          <w:rFonts w:ascii="Arial" w:eastAsia="Arial" w:hAnsi="Arial" w:cs="Arial"/>
        </w:rPr>
        <w:t>% no kopējā pedagogu skaita (IZM dati).</w:t>
      </w:r>
    </w:p>
    <w:p w14:paraId="03A4E6DB" w14:textId="75CC7182" w:rsidR="007D2E67" w:rsidRDefault="00A92BC7" w:rsidP="00C31005">
      <w:pPr>
        <w:numPr>
          <w:ilvl w:val="0"/>
          <w:numId w:val="8"/>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rPr>
      </w:pPr>
      <w:r>
        <w:rPr>
          <w:noProof/>
          <w:lang w:val="en-US" w:eastAsia="en-US"/>
        </w:rPr>
        <w:drawing>
          <wp:anchor distT="0" distB="0" distL="114300" distR="114300" simplePos="0" relativeHeight="251670528" behindDoc="0" locked="0" layoutInCell="1" hidden="0" allowOverlap="1" wp14:anchorId="5D9350C5" wp14:editId="6441EA4D">
            <wp:simplePos x="0" y="0"/>
            <wp:positionH relativeFrom="column">
              <wp:posOffset>1866900</wp:posOffset>
            </wp:positionH>
            <wp:positionV relativeFrom="paragraph">
              <wp:posOffset>227965</wp:posOffset>
            </wp:positionV>
            <wp:extent cx="4248150" cy="1717675"/>
            <wp:effectExtent l="0" t="0" r="0" b="15875"/>
            <wp:wrapSquare wrapText="bothSides" distT="0" distB="0" distL="114300" distR="114300"/>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Pr>
          <w:rFonts w:ascii="Arial" w:eastAsia="Arial" w:hAnsi="Arial" w:cs="Arial"/>
        </w:rPr>
        <w:t>A</w:t>
      </w:r>
      <w:r w:rsidR="00243E80">
        <w:rPr>
          <w:rFonts w:ascii="Arial" w:eastAsia="Arial" w:hAnsi="Arial" w:cs="Arial"/>
        </w:rPr>
        <w:t>pmēram 13</w:t>
      </w:r>
      <w:r>
        <w:rPr>
          <w:rFonts w:ascii="Arial" w:eastAsia="Arial" w:hAnsi="Arial" w:cs="Arial"/>
        </w:rPr>
        <w:t xml:space="preserve"> </w:t>
      </w:r>
      <w:r w:rsidR="00243E80">
        <w:rPr>
          <w:rFonts w:ascii="Arial" w:eastAsia="Arial" w:hAnsi="Arial" w:cs="Arial"/>
        </w:rPr>
        <w:t>% Latvijas skolotāju darba stāžs ir 1–5</w:t>
      </w:r>
      <w:r w:rsidR="00997D2F">
        <w:rPr>
          <w:rFonts w:ascii="Arial" w:eastAsia="Arial" w:hAnsi="Arial" w:cs="Arial"/>
        </w:rPr>
        <w:t xml:space="preserve"> </w:t>
      </w:r>
      <w:r w:rsidR="00243E80">
        <w:rPr>
          <w:rFonts w:ascii="Arial" w:eastAsia="Arial" w:hAnsi="Arial" w:cs="Arial"/>
        </w:rPr>
        <w:t xml:space="preserve">gadi. </w:t>
      </w:r>
      <w:r w:rsidR="00ED17B6">
        <w:rPr>
          <w:rFonts w:ascii="Arial" w:eastAsia="Arial" w:hAnsi="Arial" w:cs="Arial"/>
        </w:rPr>
        <w:t xml:space="preserve">Lai arī Latvijas skolās ienāk jaunie skolotāji, viņi ātri </w:t>
      </w:r>
      <w:r w:rsidR="00243E80">
        <w:rPr>
          <w:rFonts w:ascii="Arial" w:eastAsia="Arial" w:hAnsi="Arial" w:cs="Arial"/>
        </w:rPr>
        <w:t xml:space="preserve">aiziet no </w:t>
      </w:r>
      <w:r w:rsidR="00ED17B6">
        <w:rPr>
          <w:rFonts w:ascii="Arial" w:eastAsia="Arial" w:hAnsi="Arial" w:cs="Arial"/>
        </w:rPr>
        <w:t xml:space="preserve">darba </w:t>
      </w:r>
      <w:r w:rsidR="00243E80">
        <w:rPr>
          <w:rFonts w:ascii="Arial" w:eastAsia="Arial" w:hAnsi="Arial" w:cs="Arial"/>
        </w:rPr>
        <w:t>skolā, proti, darba stāž</w:t>
      </w:r>
      <w:r w:rsidR="00ED17B6">
        <w:rPr>
          <w:rFonts w:ascii="Arial" w:eastAsia="Arial" w:hAnsi="Arial" w:cs="Arial"/>
        </w:rPr>
        <w:t>s</w:t>
      </w:r>
      <w:r w:rsidR="00243E80">
        <w:rPr>
          <w:rFonts w:ascii="Arial" w:eastAsia="Arial" w:hAnsi="Arial" w:cs="Arial"/>
        </w:rPr>
        <w:t xml:space="preserve"> 6–10</w:t>
      </w:r>
      <w:r w:rsidR="006C5FA7">
        <w:rPr>
          <w:rFonts w:ascii="Arial" w:eastAsia="Arial" w:hAnsi="Arial" w:cs="Arial"/>
        </w:rPr>
        <w:t xml:space="preserve"> </w:t>
      </w:r>
      <w:r w:rsidR="00243E80">
        <w:rPr>
          <w:rFonts w:ascii="Arial" w:eastAsia="Arial" w:hAnsi="Arial" w:cs="Arial"/>
        </w:rPr>
        <w:t>gadi vairs ir tikai 6,5</w:t>
      </w:r>
      <w:r w:rsidR="00997D2F">
        <w:rPr>
          <w:rFonts w:ascii="Arial" w:eastAsia="Arial" w:hAnsi="Arial" w:cs="Arial"/>
        </w:rPr>
        <w:t xml:space="preserve"> </w:t>
      </w:r>
      <w:r w:rsidR="00243E80">
        <w:rPr>
          <w:rFonts w:ascii="Arial" w:eastAsia="Arial" w:hAnsi="Arial" w:cs="Arial"/>
        </w:rPr>
        <w:t>% skolotāj</w:t>
      </w:r>
      <w:r w:rsidR="00ED17B6">
        <w:rPr>
          <w:rFonts w:ascii="Arial" w:eastAsia="Arial" w:hAnsi="Arial" w:cs="Arial"/>
        </w:rPr>
        <w:t>u, bet</w:t>
      </w:r>
      <w:r w:rsidR="00243E80">
        <w:rPr>
          <w:rFonts w:ascii="Arial" w:eastAsia="Arial" w:hAnsi="Arial" w:cs="Arial"/>
        </w:rPr>
        <w:t xml:space="preserve"> darba stāž</w:t>
      </w:r>
      <w:r w:rsidR="00ED17B6">
        <w:rPr>
          <w:rFonts w:ascii="Arial" w:eastAsia="Arial" w:hAnsi="Arial" w:cs="Arial"/>
        </w:rPr>
        <w:t>s</w:t>
      </w:r>
      <w:r w:rsidR="00243E80">
        <w:rPr>
          <w:rFonts w:ascii="Arial" w:eastAsia="Arial" w:hAnsi="Arial" w:cs="Arial"/>
        </w:rPr>
        <w:t xml:space="preserve"> 11–15</w:t>
      </w:r>
      <w:r w:rsidR="006C5FA7">
        <w:rPr>
          <w:rFonts w:ascii="Arial" w:eastAsia="Arial" w:hAnsi="Arial" w:cs="Arial"/>
        </w:rPr>
        <w:t xml:space="preserve"> </w:t>
      </w:r>
      <w:r w:rsidR="00243E80">
        <w:rPr>
          <w:rFonts w:ascii="Arial" w:eastAsia="Arial" w:hAnsi="Arial" w:cs="Arial"/>
        </w:rPr>
        <w:t xml:space="preserve">gadi – </w:t>
      </w:r>
      <w:r w:rsidR="00ED17B6">
        <w:rPr>
          <w:rFonts w:ascii="Arial" w:eastAsia="Arial" w:hAnsi="Arial" w:cs="Arial"/>
        </w:rPr>
        <w:t xml:space="preserve">tikai </w:t>
      </w:r>
      <w:r w:rsidR="00243E80">
        <w:rPr>
          <w:rFonts w:ascii="Arial" w:eastAsia="Arial" w:hAnsi="Arial" w:cs="Arial"/>
        </w:rPr>
        <w:t>8</w:t>
      </w:r>
      <w:r w:rsidR="006C5FA7">
        <w:rPr>
          <w:rFonts w:ascii="Arial" w:eastAsia="Arial" w:hAnsi="Arial" w:cs="Arial"/>
        </w:rPr>
        <w:t xml:space="preserve"> </w:t>
      </w:r>
      <w:r w:rsidR="00243E80">
        <w:rPr>
          <w:rFonts w:ascii="Arial" w:eastAsia="Arial" w:hAnsi="Arial" w:cs="Arial"/>
        </w:rPr>
        <w:t>% skolotāju (</w:t>
      </w:r>
      <w:r w:rsidR="00243E80" w:rsidRPr="006C5FA7">
        <w:rPr>
          <w:rFonts w:ascii="Arial" w:eastAsia="Arial" w:hAnsi="Arial" w:cs="Arial"/>
          <w:i/>
        </w:rPr>
        <w:t>TALIS</w:t>
      </w:r>
      <w:r w:rsidR="00243E80">
        <w:rPr>
          <w:rFonts w:ascii="Arial" w:eastAsia="Arial" w:hAnsi="Arial" w:cs="Arial"/>
        </w:rPr>
        <w:t xml:space="preserve"> 2018). Iespējamie iemesli – </w:t>
      </w:r>
      <w:r w:rsidR="00ED67D6">
        <w:rPr>
          <w:rFonts w:ascii="Arial" w:eastAsia="Arial" w:hAnsi="Arial" w:cs="Arial"/>
        </w:rPr>
        <w:t xml:space="preserve">profesijas zemā konkurētspēja (prestižs, atalgojums), </w:t>
      </w:r>
      <w:r w:rsidR="00243E80">
        <w:rPr>
          <w:rFonts w:ascii="Arial" w:eastAsia="Arial" w:hAnsi="Arial" w:cs="Arial"/>
        </w:rPr>
        <w:t xml:space="preserve">neatbilstoša </w:t>
      </w:r>
      <w:r w:rsidR="00ED17B6">
        <w:rPr>
          <w:rFonts w:ascii="Arial" w:eastAsia="Arial" w:hAnsi="Arial" w:cs="Arial"/>
        </w:rPr>
        <w:lastRenderedPageBreak/>
        <w:t xml:space="preserve">studējošo </w:t>
      </w:r>
      <w:r w:rsidR="00243E80">
        <w:rPr>
          <w:rFonts w:ascii="Arial" w:eastAsia="Arial" w:hAnsi="Arial" w:cs="Arial"/>
        </w:rPr>
        <w:t>atlase augstskolā, psiholoģiskā nepiemērotība profesijai, nepietiekams atbalsts no skolas</w:t>
      </w:r>
      <w:r w:rsidR="00ED17B6">
        <w:rPr>
          <w:rFonts w:ascii="Arial" w:eastAsia="Arial" w:hAnsi="Arial" w:cs="Arial"/>
        </w:rPr>
        <w:t>.</w:t>
      </w:r>
      <w:r w:rsidR="00243E80">
        <w:rPr>
          <w:rFonts w:ascii="Arial" w:eastAsia="Arial" w:hAnsi="Arial" w:cs="Arial"/>
          <w:vertAlign w:val="superscript"/>
        </w:rPr>
        <w:footnoteReference w:id="27"/>
      </w:r>
    </w:p>
    <w:p w14:paraId="03A4E6DC" w14:textId="1781D65E" w:rsidR="007D2E67" w:rsidRDefault="00243E80" w:rsidP="00C31005">
      <w:pPr>
        <w:numPr>
          <w:ilvl w:val="0"/>
          <w:numId w:val="8"/>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rPr>
      </w:pPr>
      <w:r>
        <w:rPr>
          <w:rFonts w:ascii="Arial" w:eastAsia="Arial" w:hAnsi="Arial" w:cs="Arial"/>
        </w:rPr>
        <w:t>Latvijā 38</w:t>
      </w:r>
      <w:r w:rsidR="006C5FA7">
        <w:rPr>
          <w:rFonts w:ascii="Arial" w:eastAsia="Arial" w:hAnsi="Arial" w:cs="Arial"/>
        </w:rPr>
        <w:t xml:space="preserve"> </w:t>
      </w:r>
      <w:r>
        <w:rPr>
          <w:rFonts w:ascii="Arial" w:eastAsia="Arial" w:hAnsi="Arial" w:cs="Arial"/>
        </w:rPr>
        <w:t>% skolotāju norāda, ka vēlētos pamest profesiju tuvāko piecu gadu laikā (</w:t>
      </w:r>
      <w:r w:rsidRPr="00997D2F">
        <w:rPr>
          <w:rFonts w:ascii="Arial" w:eastAsia="Arial" w:hAnsi="Arial" w:cs="Arial"/>
          <w:i/>
        </w:rPr>
        <w:t>OECD</w:t>
      </w:r>
      <w:r>
        <w:rPr>
          <w:rFonts w:ascii="Arial" w:eastAsia="Arial" w:hAnsi="Arial" w:cs="Arial"/>
        </w:rPr>
        <w:t xml:space="preserve"> valstīs</w:t>
      </w:r>
      <w:r w:rsidR="00D25320">
        <w:rPr>
          <w:rFonts w:ascii="Arial" w:eastAsia="Arial" w:hAnsi="Arial" w:cs="Arial"/>
        </w:rPr>
        <w:t> </w:t>
      </w:r>
      <w:r w:rsidR="00D25320">
        <w:rPr>
          <w:rFonts w:ascii="Arial" w:eastAsia="Arial" w:hAnsi="Arial" w:cs="Arial"/>
        </w:rPr>
        <w:sym w:font="Symbol" w:char="F02D"/>
      </w:r>
      <w:r w:rsidR="00D25320">
        <w:rPr>
          <w:rFonts w:ascii="Arial" w:eastAsia="Arial" w:hAnsi="Arial" w:cs="Arial"/>
        </w:rPr>
        <w:t xml:space="preserve"> </w:t>
      </w:r>
      <w:r>
        <w:rPr>
          <w:rFonts w:ascii="Arial" w:eastAsia="Arial" w:hAnsi="Arial" w:cs="Arial"/>
        </w:rPr>
        <w:t>vidēji 25</w:t>
      </w:r>
      <w:r w:rsidR="006C5FA7">
        <w:rPr>
          <w:rFonts w:ascii="Arial" w:eastAsia="Arial" w:hAnsi="Arial" w:cs="Arial"/>
        </w:rPr>
        <w:t xml:space="preserve"> </w:t>
      </w:r>
      <w:r>
        <w:rPr>
          <w:rFonts w:ascii="Arial" w:eastAsia="Arial" w:hAnsi="Arial" w:cs="Arial"/>
        </w:rPr>
        <w:t xml:space="preserve">%). Turklāt Latvijā </w:t>
      </w:r>
      <w:r w:rsidR="00A83FEC">
        <w:rPr>
          <w:rFonts w:ascii="Arial" w:eastAsia="Arial" w:hAnsi="Arial" w:cs="Arial"/>
        </w:rPr>
        <w:t xml:space="preserve">to vidū ir </w:t>
      </w:r>
      <w:r>
        <w:rPr>
          <w:rFonts w:ascii="Arial" w:eastAsia="Arial" w:hAnsi="Arial" w:cs="Arial"/>
        </w:rPr>
        <w:t>26</w:t>
      </w:r>
      <w:r w:rsidR="00997D2F">
        <w:rPr>
          <w:rFonts w:ascii="Arial" w:eastAsia="Arial" w:hAnsi="Arial" w:cs="Arial"/>
        </w:rPr>
        <w:t xml:space="preserve"> </w:t>
      </w:r>
      <w:r>
        <w:rPr>
          <w:rFonts w:ascii="Arial" w:eastAsia="Arial" w:hAnsi="Arial" w:cs="Arial"/>
        </w:rPr>
        <w:t>% skolotāju 50</w:t>
      </w:r>
      <w:r w:rsidR="006C5FA7">
        <w:rPr>
          <w:rFonts w:ascii="Arial" w:eastAsia="Arial" w:hAnsi="Arial" w:cs="Arial"/>
        </w:rPr>
        <w:t xml:space="preserve"> </w:t>
      </w:r>
      <w:r>
        <w:rPr>
          <w:rFonts w:ascii="Arial" w:eastAsia="Arial" w:hAnsi="Arial" w:cs="Arial"/>
        </w:rPr>
        <w:t>gadu vecumā un jaunāki</w:t>
      </w:r>
      <w:r>
        <w:rPr>
          <w:rFonts w:ascii="Arial" w:eastAsia="Arial" w:hAnsi="Arial" w:cs="Arial"/>
          <w:color w:val="000000"/>
        </w:rPr>
        <w:t xml:space="preserve"> (</w:t>
      </w:r>
      <w:r w:rsidRPr="00997D2F">
        <w:rPr>
          <w:rFonts w:ascii="Arial" w:eastAsia="Arial" w:hAnsi="Arial" w:cs="Arial"/>
          <w:i/>
          <w:color w:val="000000"/>
        </w:rPr>
        <w:t>OECD</w:t>
      </w:r>
      <w:r>
        <w:rPr>
          <w:rFonts w:ascii="Arial" w:eastAsia="Arial" w:hAnsi="Arial" w:cs="Arial"/>
          <w:color w:val="000000"/>
        </w:rPr>
        <w:t xml:space="preserve"> valstīs vidēji 14</w:t>
      </w:r>
      <w:r w:rsidR="00997D2F">
        <w:rPr>
          <w:rFonts w:ascii="Arial" w:eastAsia="Arial" w:hAnsi="Arial" w:cs="Arial"/>
          <w:color w:val="000000"/>
        </w:rPr>
        <w:t xml:space="preserve"> </w:t>
      </w:r>
      <w:r>
        <w:rPr>
          <w:rFonts w:ascii="Arial" w:eastAsia="Arial" w:hAnsi="Arial" w:cs="Arial"/>
          <w:color w:val="000000"/>
        </w:rPr>
        <w:t>%). Darba pamešanai ir tālejošas sekas</w:t>
      </w:r>
      <w:r w:rsidR="00A83FEC">
        <w:rPr>
          <w:rFonts w:ascii="Arial" w:eastAsia="Arial" w:hAnsi="Arial" w:cs="Arial"/>
          <w:color w:val="000000"/>
        </w:rPr>
        <w:t> </w:t>
      </w:r>
      <w:r>
        <w:rPr>
          <w:rFonts w:ascii="Arial" w:eastAsia="Arial" w:hAnsi="Arial" w:cs="Arial"/>
          <w:color w:val="000000"/>
        </w:rPr>
        <w:t xml:space="preserve">– tā ietekmē skolēnu sasniegumus, negatīvi ietekmē skolas </w:t>
      </w:r>
      <w:r w:rsidR="00A83FEC">
        <w:rPr>
          <w:rFonts w:ascii="Arial" w:eastAsia="Arial" w:hAnsi="Arial" w:cs="Arial"/>
          <w:color w:val="000000"/>
        </w:rPr>
        <w:t xml:space="preserve">emocionālo </w:t>
      </w:r>
      <w:r>
        <w:rPr>
          <w:rFonts w:ascii="Arial" w:eastAsia="Arial" w:hAnsi="Arial" w:cs="Arial"/>
          <w:color w:val="000000"/>
        </w:rPr>
        <w:t>klimatu un mācību programmu īstenošan</w:t>
      </w:r>
      <w:r w:rsidR="00A83FEC">
        <w:rPr>
          <w:rFonts w:ascii="Arial" w:eastAsia="Arial" w:hAnsi="Arial" w:cs="Arial"/>
          <w:color w:val="000000"/>
        </w:rPr>
        <w:t>as kvalitāti</w:t>
      </w:r>
      <w:r>
        <w:rPr>
          <w:rFonts w:ascii="Arial" w:eastAsia="Arial" w:hAnsi="Arial" w:cs="Arial"/>
          <w:color w:val="000000"/>
        </w:rPr>
        <w:t>, nepieciešami ātri finansiāli un organizatoriski risinājumi trūkstošo skolotāju aizstāšanai (</w:t>
      </w:r>
      <w:r w:rsidRPr="00997D2F">
        <w:rPr>
          <w:rFonts w:ascii="Arial" w:eastAsia="Arial" w:hAnsi="Arial" w:cs="Arial"/>
          <w:i/>
          <w:color w:val="000000"/>
        </w:rPr>
        <w:t xml:space="preserve">TALIS </w:t>
      </w:r>
      <w:r>
        <w:rPr>
          <w:rFonts w:ascii="Arial" w:eastAsia="Arial" w:hAnsi="Arial" w:cs="Arial"/>
          <w:color w:val="000000"/>
        </w:rPr>
        <w:t>2018)</w:t>
      </w:r>
      <w:r w:rsidR="002F0778">
        <w:rPr>
          <w:rFonts w:ascii="Arial" w:eastAsia="Arial" w:hAnsi="Arial" w:cs="Arial"/>
          <w:color w:val="000000"/>
        </w:rPr>
        <w:t>.</w:t>
      </w:r>
      <w:r>
        <w:rPr>
          <w:rFonts w:ascii="Arial" w:eastAsia="Arial" w:hAnsi="Arial" w:cs="Arial"/>
          <w:color w:val="000000"/>
          <w:vertAlign w:val="superscript"/>
        </w:rPr>
        <w:footnoteReference w:id="28"/>
      </w:r>
    </w:p>
    <w:p w14:paraId="03A4E6DD" w14:textId="761B4D7F" w:rsidR="007D2E67" w:rsidRDefault="00243E80" w:rsidP="00C31005">
      <w:pPr>
        <w:numPr>
          <w:ilvl w:val="0"/>
          <w:numId w:val="8"/>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b/>
        </w:rPr>
      </w:pPr>
      <w:r>
        <w:rPr>
          <w:rFonts w:ascii="Arial" w:eastAsia="Arial" w:hAnsi="Arial" w:cs="Arial"/>
          <w:color w:val="000000"/>
        </w:rPr>
        <w:t>Nav pietiekami izmantots profesionālās sadarbības potenciāls</w:t>
      </w:r>
      <w:r w:rsidR="00997D2F">
        <w:rPr>
          <w:rFonts w:ascii="Arial" w:eastAsia="Arial" w:hAnsi="Arial" w:cs="Arial"/>
          <w:color w:val="000000"/>
        </w:rPr>
        <w:t xml:space="preserve"> </w:t>
      </w:r>
      <w:r>
        <w:rPr>
          <w:rFonts w:ascii="Arial" w:eastAsia="Arial" w:hAnsi="Arial" w:cs="Arial"/>
          <w:color w:val="000000"/>
        </w:rPr>
        <w:t xml:space="preserve">– </w:t>
      </w:r>
      <w:r w:rsidRPr="00997D2F">
        <w:rPr>
          <w:rFonts w:ascii="Arial" w:eastAsia="Arial" w:hAnsi="Arial" w:cs="Arial"/>
          <w:i/>
          <w:color w:val="000000"/>
        </w:rPr>
        <w:t xml:space="preserve">TALIS </w:t>
      </w:r>
      <w:r>
        <w:rPr>
          <w:rFonts w:ascii="Arial" w:eastAsia="Arial" w:hAnsi="Arial" w:cs="Arial"/>
          <w:color w:val="000000"/>
        </w:rPr>
        <w:t xml:space="preserve">2018 akcentē, ka skolotāju profesionālā sadarbība, kas </w:t>
      </w:r>
      <w:r w:rsidR="004B619B">
        <w:rPr>
          <w:rFonts w:ascii="Arial" w:eastAsia="Arial" w:hAnsi="Arial" w:cs="Arial"/>
          <w:color w:val="000000"/>
        </w:rPr>
        <w:t xml:space="preserve">nozīmē arī </w:t>
      </w:r>
      <w:r>
        <w:rPr>
          <w:rFonts w:ascii="Arial" w:eastAsia="Arial" w:hAnsi="Arial" w:cs="Arial"/>
          <w:color w:val="000000"/>
        </w:rPr>
        <w:t xml:space="preserve">lielāku pedagogu savstarpējo atkarību, </w:t>
      </w:r>
      <w:r w:rsidR="004B619B">
        <w:rPr>
          <w:rFonts w:ascii="Arial" w:eastAsia="Arial" w:hAnsi="Arial" w:cs="Arial"/>
          <w:color w:val="000000"/>
        </w:rPr>
        <w:t xml:space="preserve">palīdz </w:t>
      </w:r>
      <w:r>
        <w:rPr>
          <w:rFonts w:ascii="Arial" w:eastAsia="Arial" w:hAnsi="Arial" w:cs="Arial"/>
          <w:color w:val="000000"/>
        </w:rPr>
        <w:t>veido</w:t>
      </w:r>
      <w:r w:rsidR="004B619B">
        <w:rPr>
          <w:rFonts w:ascii="Arial" w:eastAsia="Arial" w:hAnsi="Arial" w:cs="Arial"/>
          <w:color w:val="000000"/>
        </w:rPr>
        <w:t>t</w:t>
      </w:r>
      <w:r>
        <w:rPr>
          <w:rFonts w:ascii="Arial" w:eastAsia="Arial" w:hAnsi="Arial" w:cs="Arial"/>
          <w:color w:val="000000"/>
        </w:rPr>
        <w:t xml:space="preserve"> </w:t>
      </w:r>
      <w:r>
        <w:rPr>
          <w:rFonts w:ascii="Arial" w:eastAsia="Arial" w:hAnsi="Arial" w:cs="Arial"/>
        </w:rPr>
        <w:t>inovatīvas un efektīvas māc</w:t>
      </w:r>
      <w:r w:rsidR="004B619B">
        <w:rPr>
          <w:rFonts w:ascii="Arial" w:eastAsia="Arial" w:hAnsi="Arial" w:cs="Arial"/>
          <w:color w:val="000000"/>
        </w:rPr>
        <w:t>ības</w:t>
      </w:r>
      <w:r>
        <w:rPr>
          <w:rFonts w:ascii="Arial" w:eastAsia="Arial" w:hAnsi="Arial" w:cs="Arial"/>
        </w:rPr>
        <w:t>. Latvijā 12</w:t>
      </w:r>
      <w:r w:rsidR="00997D2F">
        <w:rPr>
          <w:rFonts w:ascii="Arial" w:eastAsia="Arial" w:hAnsi="Arial" w:cs="Arial"/>
        </w:rPr>
        <w:t xml:space="preserve"> </w:t>
      </w:r>
      <w:r>
        <w:rPr>
          <w:rFonts w:ascii="Arial" w:eastAsia="Arial" w:hAnsi="Arial" w:cs="Arial"/>
        </w:rPr>
        <w:t>% skolotāju ziņo par dalību profesionālajā sadarbībā vismaz reizi mēnesī (</w:t>
      </w:r>
      <w:r w:rsidRPr="00997D2F">
        <w:rPr>
          <w:rFonts w:ascii="Arial" w:eastAsia="Arial" w:hAnsi="Arial" w:cs="Arial"/>
          <w:i/>
        </w:rPr>
        <w:t>OECD</w:t>
      </w:r>
      <w:r>
        <w:rPr>
          <w:rFonts w:ascii="Arial" w:eastAsia="Arial" w:hAnsi="Arial" w:cs="Arial"/>
        </w:rPr>
        <w:t xml:space="preserve"> valstu vidējais rādītājs</w:t>
      </w:r>
      <w:r w:rsidR="004B619B">
        <w:rPr>
          <w:rFonts w:ascii="Arial" w:eastAsia="Arial" w:hAnsi="Arial" w:cs="Arial"/>
        </w:rPr>
        <w:t> </w:t>
      </w:r>
      <w:r w:rsidR="004B619B">
        <w:rPr>
          <w:rFonts w:ascii="Arial" w:eastAsia="Arial" w:hAnsi="Arial" w:cs="Arial"/>
        </w:rPr>
        <w:sym w:font="Symbol" w:char="F02D"/>
      </w:r>
      <w:r w:rsidR="004B619B">
        <w:rPr>
          <w:rFonts w:ascii="Arial" w:eastAsia="Arial" w:hAnsi="Arial" w:cs="Arial"/>
        </w:rPr>
        <w:t xml:space="preserve"> </w:t>
      </w:r>
      <w:r>
        <w:rPr>
          <w:rFonts w:ascii="Arial" w:eastAsia="Arial" w:hAnsi="Arial" w:cs="Arial"/>
        </w:rPr>
        <w:t>21</w:t>
      </w:r>
      <w:r w:rsidR="00997D2F">
        <w:rPr>
          <w:rFonts w:ascii="Arial" w:eastAsia="Arial" w:hAnsi="Arial" w:cs="Arial"/>
        </w:rPr>
        <w:t xml:space="preserve"> </w:t>
      </w:r>
      <w:r>
        <w:rPr>
          <w:rFonts w:ascii="Arial" w:eastAsia="Arial" w:hAnsi="Arial" w:cs="Arial"/>
        </w:rPr>
        <w:t>%) un 17% tikpat bieži mācību darbu organizē komandās (</w:t>
      </w:r>
      <w:r w:rsidRPr="00997D2F">
        <w:rPr>
          <w:rFonts w:ascii="Arial" w:eastAsia="Arial" w:hAnsi="Arial" w:cs="Arial"/>
          <w:i/>
        </w:rPr>
        <w:t xml:space="preserve">OECD </w:t>
      </w:r>
      <w:r>
        <w:rPr>
          <w:rFonts w:ascii="Arial" w:eastAsia="Arial" w:hAnsi="Arial" w:cs="Arial"/>
        </w:rPr>
        <w:t>valstu vidējais rādītājs</w:t>
      </w:r>
      <w:r w:rsidR="004B619B">
        <w:rPr>
          <w:rFonts w:ascii="Arial" w:eastAsia="Arial" w:hAnsi="Arial" w:cs="Arial"/>
        </w:rPr>
        <w:t> </w:t>
      </w:r>
      <w:r w:rsidR="004B619B">
        <w:rPr>
          <w:rFonts w:ascii="Arial" w:eastAsia="Arial" w:hAnsi="Arial" w:cs="Arial"/>
        </w:rPr>
        <w:sym w:font="Symbol" w:char="F02D"/>
      </w:r>
      <w:r w:rsidR="004B619B">
        <w:rPr>
          <w:rFonts w:ascii="Arial" w:eastAsia="Arial" w:hAnsi="Arial" w:cs="Arial"/>
        </w:rPr>
        <w:t xml:space="preserve"> </w:t>
      </w:r>
      <w:r>
        <w:rPr>
          <w:rFonts w:ascii="Arial" w:eastAsia="Arial" w:hAnsi="Arial" w:cs="Arial"/>
        </w:rPr>
        <w:t>28</w:t>
      </w:r>
      <w:r w:rsidR="00997D2F">
        <w:rPr>
          <w:rFonts w:ascii="Arial" w:eastAsia="Arial" w:hAnsi="Arial" w:cs="Arial"/>
        </w:rPr>
        <w:t xml:space="preserve"> </w:t>
      </w:r>
      <w:r>
        <w:rPr>
          <w:rFonts w:ascii="Arial" w:eastAsia="Arial" w:hAnsi="Arial" w:cs="Arial"/>
        </w:rPr>
        <w:t>%)</w:t>
      </w:r>
      <w:r w:rsidR="004B619B">
        <w:rPr>
          <w:rFonts w:ascii="Arial" w:eastAsia="Arial" w:hAnsi="Arial" w:cs="Arial"/>
        </w:rPr>
        <w:t>.</w:t>
      </w:r>
      <w:r>
        <w:rPr>
          <w:rFonts w:ascii="Arial" w:eastAsia="Arial" w:hAnsi="Arial" w:cs="Arial"/>
          <w:vertAlign w:val="superscript"/>
        </w:rPr>
        <w:footnoteReference w:id="29"/>
      </w:r>
    </w:p>
    <w:p w14:paraId="03A4E6DE" w14:textId="4C0DE67E" w:rsidR="007D2E67" w:rsidRDefault="00243E80" w:rsidP="00C31005">
      <w:pPr>
        <w:numPr>
          <w:ilvl w:val="0"/>
          <w:numId w:val="10"/>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highlight w:val="white"/>
        </w:rPr>
      </w:pPr>
      <w:r>
        <w:rPr>
          <w:rFonts w:ascii="Arial" w:eastAsia="Arial" w:hAnsi="Arial" w:cs="Arial"/>
        </w:rPr>
        <w:t xml:space="preserve">Akadēmiskā personāla kvalitatīvu un </w:t>
      </w:r>
      <w:r w:rsidR="00E34662">
        <w:rPr>
          <w:rFonts w:ascii="Arial" w:eastAsia="Arial" w:hAnsi="Arial" w:cs="Arial"/>
        </w:rPr>
        <w:t xml:space="preserve">kvantitatīvu </w:t>
      </w:r>
      <w:r>
        <w:rPr>
          <w:rFonts w:ascii="Arial" w:eastAsia="Arial" w:hAnsi="Arial" w:cs="Arial"/>
        </w:rPr>
        <w:t xml:space="preserve">atjaunotni ietekmē atšķirīga </w:t>
      </w:r>
      <w:r>
        <w:rPr>
          <w:rFonts w:ascii="Arial" w:eastAsia="Arial" w:hAnsi="Arial" w:cs="Arial"/>
          <w:color w:val="000000"/>
        </w:rPr>
        <w:t xml:space="preserve">doktorantūras kvalitāte dažādās augstskolās, kā arī mazs </w:t>
      </w:r>
      <w:r w:rsidR="000D2B35">
        <w:rPr>
          <w:rFonts w:ascii="Arial" w:eastAsia="Arial" w:hAnsi="Arial" w:cs="Arial"/>
          <w:color w:val="000000"/>
        </w:rPr>
        <w:t xml:space="preserve">zinātņu </w:t>
      </w:r>
      <w:r>
        <w:rPr>
          <w:rFonts w:ascii="Arial" w:eastAsia="Arial" w:hAnsi="Arial" w:cs="Arial"/>
          <w:color w:val="000000"/>
        </w:rPr>
        <w:t xml:space="preserve">doktora grāda ieguvēju skaits. </w:t>
      </w:r>
      <w:r>
        <w:rPr>
          <w:rFonts w:ascii="Arial" w:eastAsia="Arial" w:hAnsi="Arial" w:cs="Arial"/>
          <w:highlight w:val="white"/>
        </w:rPr>
        <w:t>Kopš Latvijas neatkarības atjaunošanas 1990.</w:t>
      </w:r>
      <w:r>
        <w:rPr>
          <w:rFonts w:ascii="Arial" w:eastAsia="Arial" w:hAnsi="Arial" w:cs="Arial"/>
          <w:b/>
          <w:color w:val="000000"/>
        </w:rPr>
        <w:t> </w:t>
      </w:r>
      <w:r>
        <w:rPr>
          <w:rFonts w:ascii="Arial" w:eastAsia="Arial" w:hAnsi="Arial" w:cs="Arial"/>
          <w:highlight w:val="white"/>
        </w:rPr>
        <w:t>gadā doktora līmeņa augstākā izglītība attīstījusies galvenokārt augstskolu iekšienē</w:t>
      </w:r>
      <w:r w:rsidR="000D2B35">
        <w:rPr>
          <w:rFonts w:ascii="Arial" w:eastAsia="Arial" w:hAnsi="Arial" w:cs="Arial"/>
          <w:highlight w:val="white"/>
        </w:rPr>
        <w:t>.</w:t>
      </w:r>
      <w:r w:rsidR="000727A6">
        <w:rPr>
          <w:rStyle w:val="FootnoteReference"/>
          <w:rFonts w:ascii="Arial" w:eastAsia="Arial" w:hAnsi="Arial" w:cs="Arial"/>
          <w:highlight w:val="white"/>
        </w:rPr>
        <w:footnoteReference w:id="30"/>
      </w:r>
      <w:r w:rsidR="00997D2F">
        <w:rPr>
          <w:rFonts w:ascii="Arial" w:eastAsia="Arial" w:hAnsi="Arial" w:cs="Arial"/>
          <w:highlight w:val="white"/>
        </w:rPr>
        <w:t xml:space="preserve"> </w:t>
      </w:r>
      <w:r>
        <w:rPr>
          <w:rFonts w:ascii="Arial" w:eastAsia="Arial" w:hAnsi="Arial" w:cs="Arial"/>
          <w:highlight w:val="white"/>
        </w:rPr>
        <w:t xml:space="preserve">Atsevišķām augstskolām ir zema pētnieciskā kapacitāte, un daudzām doktora studiju programmām trūkst starptautiskās konkurētspējas. </w:t>
      </w:r>
    </w:p>
    <w:p w14:paraId="03A4E6DF" w14:textId="77777777" w:rsidR="007D2E67" w:rsidRDefault="007D2E67" w:rsidP="00C31005">
      <w:pPr>
        <w:tabs>
          <w:tab w:val="left" w:pos="567"/>
        </w:tabs>
        <w:spacing w:after="0" w:line="240" w:lineRule="auto"/>
        <w:ind w:left="426"/>
        <w:jc w:val="both"/>
        <w:rPr>
          <w:rFonts w:ascii="Arial" w:eastAsia="Arial" w:hAnsi="Arial" w:cs="Arial"/>
          <w:highlight w:val="white"/>
        </w:rPr>
      </w:pPr>
    </w:p>
    <w:p w14:paraId="03A4E6E0" w14:textId="77777777" w:rsidR="007D2E67" w:rsidRDefault="00243E80" w:rsidP="00C31005">
      <w:pPr>
        <w:tabs>
          <w:tab w:val="left" w:pos="567"/>
        </w:tabs>
        <w:spacing w:after="0" w:line="240" w:lineRule="auto"/>
        <w:jc w:val="both"/>
        <w:rPr>
          <w:rFonts w:ascii="Arial" w:eastAsia="Arial" w:hAnsi="Arial" w:cs="Arial"/>
          <w:highlight w:val="white"/>
        </w:rPr>
      </w:pPr>
      <w:r>
        <w:rPr>
          <w:rFonts w:ascii="Arial" w:eastAsia="Arial" w:hAnsi="Arial" w:cs="Arial"/>
          <w:b/>
          <w:color w:val="000000"/>
        </w:rPr>
        <w:t>[3]</w:t>
      </w:r>
      <w:r>
        <w:rPr>
          <w:rFonts w:ascii="Arial" w:eastAsia="Arial" w:hAnsi="Arial" w:cs="Arial"/>
          <w:color w:val="000000"/>
        </w:rPr>
        <w:t xml:space="preserve"> </w:t>
      </w:r>
      <w:r>
        <w:rPr>
          <w:rFonts w:ascii="Arial" w:eastAsia="Arial" w:hAnsi="Arial" w:cs="Arial"/>
          <w:b/>
          <w:color w:val="000000"/>
        </w:rPr>
        <w:t>Mūsdienu vajadzībām nepietiekami atbilstošs izglītības piedāvājums.</w:t>
      </w:r>
    </w:p>
    <w:p w14:paraId="03A4E6E1" w14:textId="77A823A8" w:rsidR="007D2E67" w:rsidRDefault="00243E80" w:rsidP="00C31005">
      <w:pPr>
        <w:numPr>
          <w:ilvl w:val="0"/>
          <w:numId w:val="8"/>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Profesionālajā izglītībā –</w:t>
      </w:r>
      <w:r w:rsidR="0096652F">
        <w:rPr>
          <w:rFonts w:ascii="Arial" w:eastAsia="Arial" w:hAnsi="Arial" w:cs="Arial"/>
          <w:color w:val="000000"/>
        </w:rPr>
        <w:t xml:space="preserve"> </w:t>
      </w:r>
      <w:r>
        <w:rPr>
          <w:rFonts w:ascii="Arial" w:eastAsia="Arial" w:hAnsi="Arial" w:cs="Arial"/>
          <w:color w:val="000000"/>
        </w:rPr>
        <w:t>kopējais vidusskolas līmeņa profesionālās izglītības programmās uzņemto audzēkņu skaits 2017.</w:t>
      </w:r>
      <w:r>
        <w:rPr>
          <w:rFonts w:ascii="Arial" w:eastAsia="Arial" w:hAnsi="Arial" w:cs="Arial"/>
          <w:b/>
          <w:color w:val="000000"/>
        </w:rPr>
        <w:t> </w:t>
      </w:r>
      <w:r>
        <w:rPr>
          <w:rFonts w:ascii="Arial" w:eastAsia="Arial" w:hAnsi="Arial" w:cs="Arial"/>
          <w:color w:val="000000"/>
        </w:rPr>
        <w:t>gadā ir palielinājies par 13</w:t>
      </w:r>
      <w:r w:rsidR="00091C13">
        <w:rPr>
          <w:rFonts w:ascii="Arial" w:eastAsia="Arial" w:hAnsi="Arial" w:cs="Arial"/>
          <w:color w:val="000000"/>
        </w:rPr>
        <w:t xml:space="preserve"> </w:t>
      </w:r>
      <w:r>
        <w:rPr>
          <w:rFonts w:ascii="Arial" w:eastAsia="Arial" w:hAnsi="Arial" w:cs="Arial"/>
          <w:color w:val="000000"/>
        </w:rPr>
        <w:t>%, salīdzinot ar 2016.</w:t>
      </w:r>
      <w:r>
        <w:rPr>
          <w:rFonts w:ascii="Arial" w:eastAsia="Arial" w:hAnsi="Arial" w:cs="Arial"/>
          <w:b/>
          <w:color w:val="000000"/>
        </w:rPr>
        <w:t> </w:t>
      </w:r>
      <w:r>
        <w:rPr>
          <w:rFonts w:ascii="Arial" w:eastAsia="Arial" w:hAnsi="Arial" w:cs="Arial"/>
          <w:color w:val="000000"/>
        </w:rPr>
        <w:t>gadu, un sasniedz</w:t>
      </w:r>
      <w:r w:rsidR="000D2B35">
        <w:rPr>
          <w:rFonts w:ascii="Arial" w:eastAsia="Arial" w:hAnsi="Arial" w:cs="Arial"/>
          <w:color w:val="000000"/>
        </w:rPr>
        <w:t>a</w:t>
      </w:r>
      <w:r>
        <w:rPr>
          <w:rFonts w:ascii="Arial" w:eastAsia="Arial" w:hAnsi="Arial" w:cs="Arial"/>
          <w:color w:val="000000"/>
        </w:rPr>
        <w:t xml:space="preserve"> 38,6</w:t>
      </w:r>
      <w:r w:rsidR="00091C13">
        <w:rPr>
          <w:rFonts w:ascii="Arial" w:eastAsia="Arial" w:hAnsi="Arial" w:cs="Arial"/>
          <w:color w:val="000000"/>
        </w:rPr>
        <w:t xml:space="preserve"> </w:t>
      </w:r>
      <w:r>
        <w:rPr>
          <w:rFonts w:ascii="Arial" w:eastAsia="Arial" w:hAnsi="Arial" w:cs="Arial"/>
          <w:color w:val="000000"/>
        </w:rPr>
        <w:t>%, tomēr tas ir zemāks nekā vidējais rādītājs ES</w:t>
      </w:r>
      <w:r w:rsidR="00091C13">
        <w:rPr>
          <w:rFonts w:ascii="Arial" w:eastAsia="Arial" w:hAnsi="Arial" w:cs="Arial"/>
          <w:color w:val="000000"/>
        </w:rPr>
        <w:t xml:space="preserve"> </w:t>
      </w:r>
      <w:r>
        <w:rPr>
          <w:rFonts w:ascii="Arial" w:eastAsia="Arial" w:hAnsi="Arial" w:cs="Arial"/>
          <w:color w:val="000000"/>
        </w:rPr>
        <w:t>– 47,8</w:t>
      </w:r>
      <w:r w:rsidR="00091C13">
        <w:rPr>
          <w:rFonts w:ascii="Arial" w:eastAsia="Arial" w:hAnsi="Arial" w:cs="Arial"/>
          <w:color w:val="000000"/>
        </w:rPr>
        <w:t xml:space="preserve"> </w:t>
      </w:r>
      <w:r>
        <w:rPr>
          <w:rFonts w:ascii="Arial" w:eastAsia="Arial" w:hAnsi="Arial" w:cs="Arial"/>
          <w:color w:val="000000"/>
        </w:rPr>
        <w:t>%. Zemā interese skaidrojama ar pagātnes stereotipiem, profesionālajā izglītībā ieviesto reformu ietekmes nobīdi laikā, skolēnu zināšanām un izpratni par darba tirgus perspektīvām u.</w:t>
      </w:r>
      <w:r w:rsidR="000D2B35">
        <w:rPr>
          <w:rFonts w:ascii="Arial" w:eastAsia="Arial" w:hAnsi="Arial" w:cs="Arial"/>
          <w:color w:val="000000"/>
        </w:rPr>
        <w:t> </w:t>
      </w:r>
      <w:r>
        <w:rPr>
          <w:rFonts w:ascii="Arial" w:eastAsia="Arial" w:hAnsi="Arial" w:cs="Arial"/>
          <w:color w:val="000000"/>
        </w:rPr>
        <w:t>c.</w:t>
      </w:r>
      <w:r w:rsidR="000D2B35">
        <w:rPr>
          <w:rFonts w:ascii="Arial" w:eastAsia="Arial" w:hAnsi="Arial" w:cs="Arial"/>
          <w:color w:val="000000"/>
        </w:rPr>
        <w:t xml:space="preserve"> faktoriem.</w:t>
      </w:r>
      <w:r>
        <w:rPr>
          <w:rFonts w:ascii="Arial" w:eastAsia="Arial" w:hAnsi="Arial" w:cs="Arial"/>
          <w:color w:val="000000"/>
        </w:rPr>
        <w:t xml:space="preserve"> Tāpat ir nepietiekams skaits profesionālās izglītības pedagogu, kas </w:t>
      </w:r>
      <w:r w:rsidR="000D2B35">
        <w:rPr>
          <w:rFonts w:ascii="Arial" w:eastAsia="Arial" w:hAnsi="Arial" w:cs="Arial"/>
          <w:color w:val="000000"/>
        </w:rPr>
        <w:t xml:space="preserve">būtu </w:t>
      </w:r>
      <w:r>
        <w:rPr>
          <w:rFonts w:ascii="Arial" w:eastAsia="Arial" w:hAnsi="Arial" w:cs="Arial"/>
          <w:color w:val="000000"/>
        </w:rPr>
        <w:t xml:space="preserve">cieši saistīti ar darba vidi; </w:t>
      </w:r>
      <w:r w:rsidR="000D2B35">
        <w:rPr>
          <w:rFonts w:ascii="Arial" w:eastAsia="Arial" w:hAnsi="Arial" w:cs="Arial"/>
          <w:color w:val="000000"/>
        </w:rPr>
        <w:t xml:space="preserve">ietekmes </w:t>
      </w:r>
      <w:r>
        <w:rPr>
          <w:rFonts w:ascii="Arial" w:eastAsia="Arial" w:hAnsi="Arial" w:cs="Arial"/>
          <w:color w:val="000000"/>
        </w:rPr>
        <w:t xml:space="preserve">faktori – </w:t>
      </w:r>
      <w:r w:rsidRPr="00F57C00">
        <w:rPr>
          <w:rFonts w:ascii="Arial" w:eastAsia="Arial" w:hAnsi="Arial" w:cs="Arial"/>
          <w:color w:val="000000"/>
        </w:rPr>
        <w:t>nepietiekama sadarbība ar nozari, stažēšanās iespēj</w:t>
      </w:r>
      <w:r w:rsidR="000D2B35">
        <w:rPr>
          <w:rFonts w:ascii="Arial" w:eastAsia="Arial" w:hAnsi="Arial" w:cs="Arial"/>
          <w:color w:val="000000"/>
        </w:rPr>
        <w:t>u trūkums</w:t>
      </w:r>
      <w:r w:rsidRPr="00F57C00">
        <w:rPr>
          <w:rFonts w:ascii="Arial" w:eastAsia="Arial" w:hAnsi="Arial" w:cs="Arial"/>
          <w:color w:val="000000"/>
        </w:rPr>
        <w:t xml:space="preserve"> uzņēmumos, kā arī nekonkurētspējīgs atalgojums, kas </w:t>
      </w:r>
      <w:r w:rsidR="000D2B35">
        <w:rPr>
          <w:rFonts w:ascii="Arial" w:eastAsia="Arial" w:hAnsi="Arial" w:cs="Arial"/>
          <w:color w:val="000000"/>
        </w:rPr>
        <w:t>nemotivē</w:t>
      </w:r>
      <w:r w:rsidRPr="00F57C00">
        <w:rPr>
          <w:rFonts w:ascii="Arial" w:eastAsia="Arial" w:hAnsi="Arial" w:cs="Arial"/>
          <w:color w:val="000000"/>
        </w:rPr>
        <w:t xml:space="preserve"> </w:t>
      </w:r>
      <w:r w:rsidR="009446FF" w:rsidRPr="00F57C00">
        <w:rPr>
          <w:rFonts w:ascii="Arial" w:eastAsia="Arial" w:hAnsi="Arial" w:cs="Arial"/>
          <w:color w:val="000000"/>
        </w:rPr>
        <w:t>labāk</w:t>
      </w:r>
      <w:r w:rsidR="009446FF">
        <w:rPr>
          <w:rFonts w:ascii="Arial" w:eastAsia="Arial" w:hAnsi="Arial" w:cs="Arial"/>
          <w:color w:val="000000"/>
        </w:rPr>
        <w:t>os</w:t>
      </w:r>
      <w:r w:rsidR="009446FF" w:rsidRPr="00F57C00">
        <w:rPr>
          <w:rFonts w:ascii="Arial" w:eastAsia="Arial" w:hAnsi="Arial" w:cs="Arial"/>
          <w:color w:val="000000"/>
        </w:rPr>
        <w:t xml:space="preserve"> </w:t>
      </w:r>
      <w:r w:rsidRPr="00F57C00">
        <w:rPr>
          <w:rFonts w:ascii="Arial" w:eastAsia="Arial" w:hAnsi="Arial" w:cs="Arial"/>
          <w:color w:val="000000"/>
        </w:rPr>
        <w:t>nozarē kļūt par skolotājiem.</w:t>
      </w:r>
    </w:p>
    <w:p w14:paraId="03A4E6E2" w14:textId="0C1A3204" w:rsidR="007D2E67" w:rsidRDefault="00243E80" w:rsidP="00C31005">
      <w:pPr>
        <w:numPr>
          <w:ilvl w:val="0"/>
          <w:numId w:val="8"/>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Vispārējā izglītībā –</w:t>
      </w:r>
      <w:r w:rsidR="0096652F">
        <w:rPr>
          <w:rFonts w:ascii="Arial" w:eastAsia="Arial" w:hAnsi="Arial" w:cs="Arial"/>
          <w:color w:val="000000"/>
        </w:rPr>
        <w:t xml:space="preserve"> </w:t>
      </w:r>
      <w:r w:rsidRPr="00997D2F">
        <w:rPr>
          <w:rFonts w:ascii="Arial" w:eastAsia="Arial" w:hAnsi="Arial" w:cs="Arial"/>
          <w:i/>
          <w:color w:val="000000"/>
        </w:rPr>
        <w:t>OECD PISA</w:t>
      </w:r>
      <w:r w:rsidR="00CD77E8">
        <w:rPr>
          <w:rFonts w:ascii="Arial" w:eastAsia="Arial" w:hAnsi="Arial" w:cs="Arial"/>
          <w:color w:val="000000"/>
        </w:rPr>
        <w:t xml:space="preserve"> </w:t>
      </w:r>
      <w:r>
        <w:rPr>
          <w:rFonts w:ascii="Arial" w:eastAsia="Arial" w:hAnsi="Arial" w:cs="Arial"/>
          <w:color w:val="000000"/>
        </w:rPr>
        <w:t>2018 dati par 15</w:t>
      </w:r>
      <w:r w:rsidR="00D7335F">
        <w:rPr>
          <w:rFonts w:ascii="Arial" w:eastAsia="Arial" w:hAnsi="Arial" w:cs="Arial"/>
          <w:color w:val="000000"/>
        </w:rPr>
        <w:t> </w:t>
      </w:r>
      <w:r>
        <w:rPr>
          <w:rFonts w:ascii="Arial" w:eastAsia="Arial" w:hAnsi="Arial" w:cs="Arial"/>
          <w:color w:val="000000"/>
        </w:rPr>
        <w:t>gadus vecu skolēnu kompetenci lasīšanā, matemātikā un dabaszinātnēs parāda, ka Latvijas skolēnu vidējie sasniegumi lasīšanā (479</w:t>
      </w:r>
      <w:r w:rsidR="00CD77E8">
        <w:rPr>
          <w:rFonts w:ascii="Arial" w:eastAsia="Arial" w:hAnsi="Arial" w:cs="Arial"/>
          <w:color w:val="000000"/>
        </w:rPr>
        <w:t xml:space="preserve"> </w:t>
      </w:r>
      <w:r>
        <w:rPr>
          <w:rFonts w:ascii="Arial" w:eastAsia="Arial" w:hAnsi="Arial" w:cs="Arial"/>
          <w:color w:val="000000"/>
        </w:rPr>
        <w:t xml:space="preserve">punkti) ir nedaudz zemāki par </w:t>
      </w:r>
      <w:r w:rsidRPr="00997D2F">
        <w:rPr>
          <w:rFonts w:ascii="Arial" w:eastAsia="Arial" w:hAnsi="Arial" w:cs="Arial"/>
          <w:i/>
          <w:color w:val="000000"/>
        </w:rPr>
        <w:t>OECD</w:t>
      </w:r>
      <w:r>
        <w:rPr>
          <w:rFonts w:ascii="Arial" w:eastAsia="Arial" w:hAnsi="Arial" w:cs="Arial"/>
          <w:color w:val="000000"/>
        </w:rPr>
        <w:t xml:space="preserve"> valstu vidējo rezultātu (487</w:t>
      </w:r>
      <w:r w:rsidR="00CD77E8">
        <w:rPr>
          <w:rFonts w:ascii="Arial" w:eastAsia="Arial" w:hAnsi="Arial" w:cs="Arial"/>
          <w:color w:val="000000"/>
        </w:rPr>
        <w:t xml:space="preserve"> </w:t>
      </w:r>
      <w:r>
        <w:rPr>
          <w:rFonts w:ascii="Arial" w:eastAsia="Arial" w:hAnsi="Arial" w:cs="Arial"/>
          <w:color w:val="000000"/>
        </w:rPr>
        <w:t>punkti); vidējie sasniegumi matemātikā (496</w:t>
      </w:r>
      <w:r w:rsidR="00CD77E8">
        <w:rPr>
          <w:rFonts w:ascii="Arial" w:eastAsia="Arial" w:hAnsi="Arial" w:cs="Arial"/>
          <w:color w:val="000000"/>
        </w:rPr>
        <w:t xml:space="preserve"> </w:t>
      </w:r>
      <w:r>
        <w:rPr>
          <w:rFonts w:ascii="Arial" w:eastAsia="Arial" w:hAnsi="Arial" w:cs="Arial"/>
          <w:color w:val="000000"/>
        </w:rPr>
        <w:t xml:space="preserve">punkti) ir augstāki par </w:t>
      </w:r>
      <w:r w:rsidRPr="00CD77E8">
        <w:rPr>
          <w:rFonts w:ascii="Arial" w:eastAsia="Arial" w:hAnsi="Arial" w:cs="Arial"/>
          <w:i/>
          <w:color w:val="000000"/>
        </w:rPr>
        <w:t>OECD</w:t>
      </w:r>
      <w:r>
        <w:rPr>
          <w:rFonts w:ascii="Arial" w:eastAsia="Arial" w:hAnsi="Arial" w:cs="Arial"/>
          <w:color w:val="000000"/>
        </w:rPr>
        <w:t xml:space="preserve"> valstu vidējo līmeni (489</w:t>
      </w:r>
      <w:r w:rsidR="00CD77E8">
        <w:rPr>
          <w:rFonts w:ascii="Arial" w:eastAsia="Arial" w:hAnsi="Arial" w:cs="Arial"/>
          <w:color w:val="000000"/>
        </w:rPr>
        <w:t xml:space="preserve"> </w:t>
      </w:r>
      <w:r>
        <w:rPr>
          <w:rFonts w:ascii="Arial" w:eastAsia="Arial" w:hAnsi="Arial" w:cs="Arial"/>
          <w:color w:val="000000"/>
        </w:rPr>
        <w:t>punkti); vidējie sasniegumi dabaszinātnēs (487</w:t>
      </w:r>
      <w:r w:rsidR="00CD77E8">
        <w:rPr>
          <w:rFonts w:ascii="Arial" w:eastAsia="Arial" w:hAnsi="Arial" w:cs="Arial"/>
          <w:color w:val="000000"/>
        </w:rPr>
        <w:t xml:space="preserve"> </w:t>
      </w:r>
      <w:r>
        <w:rPr>
          <w:rFonts w:ascii="Arial" w:eastAsia="Arial" w:hAnsi="Arial" w:cs="Arial"/>
          <w:color w:val="000000"/>
        </w:rPr>
        <w:t xml:space="preserve">punkti) atbilst </w:t>
      </w:r>
      <w:r w:rsidRPr="00CD77E8">
        <w:rPr>
          <w:rFonts w:ascii="Arial" w:eastAsia="Arial" w:hAnsi="Arial" w:cs="Arial"/>
          <w:i/>
          <w:color w:val="000000"/>
        </w:rPr>
        <w:t>OECD</w:t>
      </w:r>
      <w:r>
        <w:rPr>
          <w:rFonts w:ascii="Arial" w:eastAsia="Arial" w:hAnsi="Arial" w:cs="Arial"/>
          <w:color w:val="000000"/>
        </w:rPr>
        <w:t xml:space="preserve"> valstu vidējam līmenim (489 punkti), tomēr Latvijas skolēnu ar augstiem sasniegumiem īpatsvars gan dabaszinātnēs, gan matemātikā, gan lasīšanā ir zemāks par </w:t>
      </w:r>
      <w:r w:rsidRPr="00CD77E8">
        <w:rPr>
          <w:rFonts w:ascii="Arial" w:eastAsia="Arial" w:hAnsi="Arial" w:cs="Arial"/>
          <w:i/>
          <w:color w:val="000000"/>
        </w:rPr>
        <w:t>OECD</w:t>
      </w:r>
      <w:r>
        <w:rPr>
          <w:rFonts w:ascii="Arial" w:eastAsia="Arial" w:hAnsi="Arial" w:cs="Arial"/>
          <w:color w:val="000000"/>
        </w:rPr>
        <w:t xml:space="preserve"> valstu vidējo rādītāju</w:t>
      </w:r>
      <w:r w:rsidR="00D7335F">
        <w:rPr>
          <w:rFonts w:ascii="Arial" w:eastAsia="Arial" w:hAnsi="Arial" w:cs="Arial"/>
          <w:color w:val="000000"/>
        </w:rPr>
        <w:t>.</w:t>
      </w:r>
      <w:r>
        <w:rPr>
          <w:rFonts w:ascii="Arial" w:eastAsia="Arial" w:hAnsi="Arial" w:cs="Arial"/>
          <w:color w:val="000000"/>
        </w:rPr>
        <w:t xml:space="preserve"> </w:t>
      </w:r>
      <w:r w:rsidR="00D7335F">
        <w:rPr>
          <w:rFonts w:ascii="Arial" w:eastAsia="Arial" w:hAnsi="Arial" w:cs="Arial"/>
          <w:color w:val="000000"/>
        </w:rPr>
        <w:t>T</w:t>
      </w:r>
      <w:r>
        <w:rPr>
          <w:rFonts w:ascii="Arial" w:eastAsia="Arial" w:hAnsi="Arial" w:cs="Arial"/>
          <w:color w:val="000000"/>
        </w:rPr>
        <w:t xml:space="preserve">as </w:t>
      </w:r>
      <w:r w:rsidR="00D7335F">
        <w:rPr>
          <w:rFonts w:ascii="Arial" w:eastAsia="Arial" w:hAnsi="Arial" w:cs="Arial"/>
          <w:color w:val="000000"/>
        </w:rPr>
        <w:t>norāda uz</w:t>
      </w:r>
      <w:r>
        <w:rPr>
          <w:rFonts w:ascii="Arial" w:eastAsia="Arial" w:hAnsi="Arial" w:cs="Arial"/>
          <w:color w:val="000000"/>
        </w:rPr>
        <w:t xml:space="preserve"> nepieciešamību vairāk attīstīt </w:t>
      </w:r>
      <w:r w:rsidR="00D7335F">
        <w:rPr>
          <w:rFonts w:ascii="Arial" w:eastAsia="Arial" w:hAnsi="Arial" w:cs="Arial"/>
          <w:color w:val="000000"/>
        </w:rPr>
        <w:t xml:space="preserve">skolēnu </w:t>
      </w:r>
      <w:r>
        <w:rPr>
          <w:rFonts w:ascii="Arial" w:eastAsia="Arial" w:hAnsi="Arial" w:cs="Arial"/>
          <w:color w:val="000000"/>
        </w:rPr>
        <w:t xml:space="preserve">spēju iedziļināties un analizēt daudzveidīgu informāciju, </w:t>
      </w:r>
      <w:r w:rsidR="00D7335F">
        <w:rPr>
          <w:rFonts w:ascii="Arial" w:eastAsia="Arial" w:hAnsi="Arial" w:cs="Arial"/>
          <w:color w:val="000000"/>
        </w:rPr>
        <w:t xml:space="preserve">rast </w:t>
      </w:r>
      <w:r>
        <w:rPr>
          <w:rFonts w:ascii="Arial" w:eastAsia="Arial" w:hAnsi="Arial" w:cs="Arial"/>
          <w:color w:val="000000"/>
        </w:rPr>
        <w:t>risinājumus nestandarta situācijā</w:t>
      </w:r>
      <w:r w:rsidR="00D7335F">
        <w:rPr>
          <w:rFonts w:ascii="Arial" w:eastAsia="Arial" w:hAnsi="Arial" w:cs="Arial"/>
          <w:color w:val="000000"/>
        </w:rPr>
        <w:t>s</w:t>
      </w:r>
      <w:r>
        <w:rPr>
          <w:rFonts w:ascii="Arial" w:eastAsia="Arial" w:hAnsi="Arial" w:cs="Arial"/>
          <w:color w:val="000000"/>
        </w:rPr>
        <w:t>, kas ir mūsdienīgas un kvalitatīvas izglītības uzdevums.</w:t>
      </w:r>
    </w:p>
    <w:p w14:paraId="4BC8A913" w14:textId="63BBC86E" w:rsidR="00F74C09" w:rsidRDefault="009B1192" w:rsidP="00C31005">
      <w:pPr>
        <w:pBdr>
          <w:top w:val="nil"/>
          <w:left w:val="nil"/>
          <w:bottom w:val="nil"/>
          <w:right w:val="nil"/>
          <w:between w:val="nil"/>
        </w:pBdr>
        <w:tabs>
          <w:tab w:val="left" w:pos="284"/>
          <w:tab w:val="left" w:pos="567"/>
        </w:tabs>
        <w:spacing w:after="0" w:line="240" w:lineRule="auto"/>
        <w:jc w:val="both"/>
        <w:rPr>
          <w:rFonts w:ascii="Arial" w:eastAsia="Arial" w:hAnsi="Arial" w:cs="Arial"/>
          <w:color w:val="000000"/>
          <w:sz w:val="10"/>
          <w:szCs w:val="10"/>
        </w:rPr>
      </w:pPr>
      <w:r>
        <w:rPr>
          <w:noProof/>
          <w:lang w:val="en-US" w:eastAsia="en-US"/>
        </w:rPr>
        <w:lastRenderedPageBreak/>
        <mc:AlternateContent>
          <mc:Choice Requires="wps">
            <w:drawing>
              <wp:anchor distT="0" distB="0" distL="114300" distR="114300" simplePos="0" relativeHeight="251657216" behindDoc="0" locked="0" layoutInCell="1" hidden="0" allowOverlap="1" wp14:anchorId="03A4EAB1" wp14:editId="57F857C7">
                <wp:simplePos x="0" y="0"/>
                <wp:positionH relativeFrom="column">
                  <wp:posOffset>4685665</wp:posOffset>
                </wp:positionH>
                <wp:positionV relativeFrom="paragraph">
                  <wp:posOffset>2281555</wp:posOffset>
                </wp:positionV>
                <wp:extent cx="1470660" cy="222250"/>
                <wp:effectExtent l="0" t="0" r="0" b="6350"/>
                <wp:wrapNone/>
                <wp:docPr id="222" name="Rectangle 222"/>
                <wp:cNvGraphicFramePr/>
                <a:graphic xmlns:a="http://schemas.openxmlformats.org/drawingml/2006/main">
                  <a:graphicData uri="http://schemas.microsoft.com/office/word/2010/wordprocessingShape">
                    <wps:wsp>
                      <wps:cNvSpPr/>
                      <wps:spPr>
                        <a:xfrm>
                          <a:off x="0" y="0"/>
                          <a:ext cx="1470660" cy="222250"/>
                        </a:xfrm>
                        <a:prstGeom prst="rect">
                          <a:avLst/>
                        </a:prstGeom>
                        <a:noFill/>
                        <a:ln>
                          <a:noFill/>
                        </a:ln>
                      </wps:spPr>
                      <wps:txbx>
                        <w:txbxContent>
                          <w:p w14:paraId="03A4EB72" w14:textId="7C35A6A6" w:rsidR="004D29F1" w:rsidRDefault="004D29F1" w:rsidP="00B85C42">
                            <w:pPr>
                              <w:spacing w:after="0" w:line="240" w:lineRule="auto"/>
                              <w:jc w:val="both"/>
                              <w:textDirection w:val="btLr"/>
                            </w:pPr>
                            <w:r w:rsidRPr="00B85C42">
                              <w:rPr>
                                <w:rFonts w:ascii="Arial" w:eastAsia="Arial" w:hAnsi="Arial" w:cs="Arial"/>
                                <w:color w:val="000000"/>
                                <w:sz w:val="16"/>
                              </w:rPr>
                              <w:t>Avots:</w:t>
                            </w:r>
                            <w:r>
                              <w:rPr>
                                <w:rFonts w:ascii="Arial" w:eastAsia="Arial" w:hAnsi="Arial" w:cs="Arial"/>
                                <w:i/>
                                <w:color w:val="000000"/>
                                <w:sz w:val="16"/>
                              </w:rPr>
                              <w:t xml:space="preserve"> OECD PISA 2018 2018</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3A4EAB1" id="Rectangle 222" o:spid="_x0000_s1033" style="position:absolute;left:0;text-align:left;margin-left:368.95pt;margin-top:179.65pt;width:115.8pt;height: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" filled="f" stroked="f">
                <v:textbox inset="2.53958mm,1.2694mm,2.53958mm,1.2694mm">
                  <w:txbxContent>
                    <w:p w14:paraId="03A4EB72" w14:textId="7C35A6A6" w:rsidR="004D29F1" w:rsidRDefault="004D29F1" w:rsidP="00B85C42">
                      <w:pPr>
                        <w:spacing w:after="0" w:line="240" w:lineRule="auto"/>
                        <w:jc w:val="both"/>
                        <w:textDirection w:val="btLr"/>
                      </w:pPr>
                      <w:r w:rsidRPr="00B85C42">
                        <w:rPr>
                          <w:rFonts w:ascii="Arial" w:eastAsia="Arial" w:hAnsi="Arial" w:cs="Arial"/>
                          <w:color w:val="000000"/>
                          <w:sz w:val="16"/>
                        </w:rPr>
                        <w:t>Avots:</w:t>
                      </w:r>
                      <w:r>
                        <w:rPr>
                          <w:rFonts w:ascii="Arial" w:eastAsia="Arial" w:hAnsi="Arial" w:cs="Arial"/>
                          <w:i/>
                          <w:color w:val="000000"/>
                          <w:sz w:val="16"/>
                        </w:rPr>
                        <w:t xml:space="preserve"> OECD PISA 2018 2018</w:t>
                      </w:r>
                    </w:p>
                  </w:txbxContent>
                </v:textbox>
              </v:rect>
            </w:pict>
          </mc:Fallback>
        </mc:AlternateContent>
      </w:r>
      <w:r w:rsidR="0056788F" w:rsidRPr="001B1D30">
        <w:rPr>
          <w:rFonts w:ascii="Arial" w:eastAsia="Arial" w:hAnsi="Arial" w:cs="Arial"/>
          <w:noProof/>
          <w:lang w:val="en-US" w:eastAsia="en-US"/>
        </w:rPr>
        <w:drawing>
          <wp:inline distT="0" distB="0" distL="0" distR="0" wp14:anchorId="36051C26" wp14:editId="7F0824AD">
            <wp:extent cx="6151880" cy="2480557"/>
            <wp:effectExtent l="0" t="0" r="1270" b="1524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3A4E6E6" w14:textId="365C42A9" w:rsidR="007D2E67" w:rsidRDefault="007D2E67" w:rsidP="00B85C42">
      <w:pPr>
        <w:pBdr>
          <w:top w:val="nil"/>
          <w:left w:val="nil"/>
          <w:bottom w:val="nil"/>
          <w:right w:val="nil"/>
          <w:between w:val="nil"/>
        </w:pBdr>
        <w:tabs>
          <w:tab w:val="left" w:pos="284"/>
          <w:tab w:val="left" w:pos="567"/>
        </w:tabs>
        <w:spacing w:after="0" w:line="240" w:lineRule="auto"/>
        <w:jc w:val="center"/>
        <w:rPr>
          <w:rFonts w:ascii="Arial" w:eastAsia="Arial" w:hAnsi="Arial" w:cs="Arial"/>
          <w:color w:val="000000"/>
        </w:rPr>
      </w:pPr>
    </w:p>
    <w:p w14:paraId="2C5EC9C6" w14:textId="77777777" w:rsidR="00F74C09" w:rsidRPr="00B85C42" w:rsidRDefault="00F74C09" w:rsidP="00C31005">
      <w:pPr>
        <w:pBdr>
          <w:top w:val="nil"/>
          <w:left w:val="nil"/>
          <w:bottom w:val="nil"/>
          <w:right w:val="nil"/>
          <w:between w:val="nil"/>
        </w:pBdr>
        <w:tabs>
          <w:tab w:val="left" w:pos="284"/>
          <w:tab w:val="left" w:pos="567"/>
        </w:tabs>
        <w:spacing w:after="0" w:line="240" w:lineRule="auto"/>
        <w:jc w:val="both"/>
        <w:rPr>
          <w:rFonts w:ascii="Arial" w:eastAsia="Arial" w:hAnsi="Arial" w:cs="Arial"/>
          <w:color w:val="000000"/>
          <w:sz w:val="24"/>
          <w:szCs w:val="24"/>
        </w:rPr>
      </w:pPr>
    </w:p>
    <w:p w14:paraId="03A4E6E7" w14:textId="762FECB1" w:rsidR="007D2E67" w:rsidRDefault="00243E80" w:rsidP="00C31005">
      <w:pPr>
        <w:numPr>
          <w:ilvl w:val="0"/>
          <w:numId w:val="8"/>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 xml:space="preserve">Nepietiekami plašs un daudzveidīgs interešu izglītības piedāvājums atbilstoši izglītojamā interesēm un izglītības vajadzībām – interešu izglītības programmas </w:t>
      </w:r>
      <w:r w:rsidR="00CD726C">
        <w:rPr>
          <w:rFonts w:ascii="Arial" w:eastAsia="Arial" w:hAnsi="Arial" w:cs="Arial"/>
          <w:color w:val="000000"/>
        </w:rPr>
        <w:t xml:space="preserve">lielākoties </w:t>
      </w:r>
      <w:r>
        <w:rPr>
          <w:rFonts w:ascii="Arial" w:eastAsia="Arial" w:hAnsi="Arial" w:cs="Arial"/>
          <w:color w:val="000000"/>
        </w:rPr>
        <w:t>tiek veidotas, turpinot līdzšinējo piedāvājumu un balstoties uz pieejam</w:t>
      </w:r>
      <w:r w:rsidR="00CD726C">
        <w:rPr>
          <w:rFonts w:ascii="Arial" w:eastAsia="Arial" w:hAnsi="Arial" w:cs="Arial"/>
          <w:color w:val="000000"/>
        </w:rPr>
        <w:t>aj</w:t>
      </w:r>
      <w:r>
        <w:rPr>
          <w:rFonts w:ascii="Arial" w:eastAsia="Arial" w:hAnsi="Arial" w:cs="Arial"/>
          <w:color w:val="000000"/>
        </w:rPr>
        <w:t>iem resursiem, tādējādi netiek pietiekami apzinātas izglītojamo vēlmes, intereses un vajadzības</w:t>
      </w:r>
      <w:r w:rsidR="00CD726C">
        <w:rPr>
          <w:rFonts w:ascii="Arial" w:eastAsia="Arial" w:hAnsi="Arial" w:cs="Arial"/>
          <w:color w:val="000000"/>
        </w:rPr>
        <w:t>.</w:t>
      </w:r>
      <w:r>
        <w:rPr>
          <w:rFonts w:ascii="Arial" w:eastAsia="Arial" w:hAnsi="Arial" w:cs="Arial"/>
          <w:color w:val="000000"/>
        </w:rPr>
        <w:t xml:space="preserve"> Vispārējās izglītības un interešu izglītības iestāžu, kā arī citu </w:t>
      </w:r>
      <w:r w:rsidR="0096652F">
        <w:rPr>
          <w:rFonts w:ascii="Arial" w:eastAsia="Arial" w:hAnsi="Arial" w:cs="Arial"/>
          <w:color w:val="000000"/>
        </w:rPr>
        <w:t>īstenotāju</w:t>
      </w:r>
      <w:r>
        <w:rPr>
          <w:rFonts w:ascii="Arial" w:eastAsia="Arial" w:hAnsi="Arial" w:cs="Arial"/>
          <w:color w:val="000000"/>
        </w:rPr>
        <w:t xml:space="preserve"> piedāvājuma koordinācija pašvaldīb</w:t>
      </w:r>
      <w:r w:rsidR="00CD726C">
        <w:rPr>
          <w:rFonts w:ascii="Arial" w:eastAsia="Arial" w:hAnsi="Arial" w:cs="Arial"/>
          <w:color w:val="000000"/>
        </w:rPr>
        <w:t>ās</w:t>
      </w:r>
      <w:r>
        <w:rPr>
          <w:rFonts w:ascii="Arial" w:eastAsia="Arial" w:hAnsi="Arial" w:cs="Arial"/>
          <w:color w:val="000000"/>
        </w:rPr>
        <w:t xml:space="preserve"> nav pietiekama, netiek </w:t>
      </w:r>
      <w:r w:rsidR="00CD726C">
        <w:rPr>
          <w:rFonts w:ascii="Arial" w:eastAsia="Arial" w:hAnsi="Arial" w:cs="Arial"/>
          <w:color w:val="000000"/>
        </w:rPr>
        <w:t xml:space="preserve">pilnvērtīgi </w:t>
      </w:r>
      <w:r>
        <w:rPr>
          <w:rFonts w:ascii="Arial" w:eastAsia="Arial" w:hAnsi="Arial" w:cs="Arial"/>
          <w:color w:val="000000"/>
        </w:rPr>
        <w:t>izmantotas sadarbības iespējas, lai nodrošinātu izglītojam</w:t>
      </w:r>
      <w:r w:rsidR="00CD726C">
        <w:rPr>
          <w:rFonts w:ascii="Arial" w:eastAsia="Arial" w:hAnsi="Arial" w:cs="Arial"/>
          <w:color w:val="000000"/>
        </w:rPr>
        <w:t>aj</w:t>
      </w:r>
      <w:r>
        <w:rPr>
          <w:rFonts w:ascii="Arial" w:eastAsia="Arial" w:hAnsi="Arial" w:cs="Arial"/>
          <w:color w:val="000000"/>
        </w:rPr>
        <w:t xml:space="preserve">iem pēc iespējas daudzveidīgas programmas dažādos apguves līmeņos. Esošais interešu izglītības finansēšanas modelis nestimulē piedāvājuma pilnveidi un </w:t>
      </w:r>
      <w:r w:rsidR="006E6C73">
        <w:rPr>
          <w:rFonts w:ascii="Arial" w:eastAsia="Arial" w:hAnsi="Arial" w:cs="Arial"/>
          <w:color w:val="000000"/>
        </w:rPr>
        <w:t xml:space="preserve">iesaistīto institūciju </w:t>
      </w:r>
      <w:r>
        <w:rPr>
          <w:rFonts w:ascii="Arial" w:eastAsia="Arial" w:hAnsi="Arial" w:cs="Arial"/>
          <w:color w:val="000000"/>
        </w:rPr>
        <w:t>sadarbības attīstību</w:t>
      </w:r>
      <w:r w:rsidR="006E6C73">
        <w:rPr>
          <w:rFonts w:ascii="Arial" w:eastAsia="Arial" w:hAnsi="Arial" w:cs="Arial"/>
          <w:color w:val="000000"/>
        </w:rPr>
        <w:t>.</w:t>
      </w:r>
    </w:p>
    <w:p w14:paraId="03A4E6E8" w14:textId="47723DA5" w:rsidR="007D2E67" w:rsidRPr="00E30B3D" w:rsidRDefault="00243E80" w:rsidP="00B85C42">
      <w:pPr>
        <w:numPr>
          <w:ilvl w:val="0"/>
          <w:numId w:val="8"/>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rPr>
      </w:pPr>
      <w:r>
        <w:rPr>
          <w:rFonts w:ascii="Arial" w:eastAsia="Arial" w:hAnsi="Arial" w:cs="Arial"/>
        </w:rPr>
        <w:t xml:space="preserve">Nozīmīgs izglītības rezultāts ir pilsoniski aktīva un līdzdalīga sabiedrība. </w:t>
      </w:r>
      <w:r w:rsidR="00E30B3D">
        <w:rPr>
          <w:rFonts w:ascii="Arial" w:eastAsia="Arial" w:hAnsi="Arial" w:cs="Arial"/>
        </w:rPr>
        <w:t>Pēc „Starptautiskā pilsoniskās izglītības pē</w:t>
      </w:r>
      <w:r w:rsidR="00E30B3D" w:rsidRPr="00E30B3D">
        <w:rPr>
          <w:rFonts w:ascii="Arial" w:eastAsia="Arial" w:hAnsi="Arial" w:cs="Arial"/>
        </w:rPr>
        <w:t>t</w:t>
      </w:r>
      <w:r w:rsidR="00E34662">
        <w:rPr>
          <w:rFonts w:ascii="Arial" w:eastAsia="Arial" w:hAnsi="Arial" w:cs="Arial"/>
        </w:rPr>
        <w:t>īj</w:t>
      </w:r>
      <w:r w:rsidR="00E30B3D" w:rsidRPr="00E30B3D">
        <w:rPr>
          <w:rFonts w:ascii="Arial" w:eastAsia="Arial" w:hAnsi="Arial" w:cs="Arial"/>
        </w:rPr>
        <w:t>uma</w:t>
      </w:r>
      <w:r w:rsidR="00E30B3D">
        <w:rPr>
          <w:rFonts w:ascii="Arial" w:eastAsia="Arial" w:hAnsi="Arial" w:cs="Arial"/>
        </w:rPr>
        <w:t>” datiem (ICCS 2016),</w:t>
      </w:r>
      <w:r w:rsidRPr="00E30B3D">
        <w:rPr>
          <w:rFonts w:ascii="Arial" w:eastAsia="Arial" w:hAnsi="Arial" w:cs="Arial"/>
        </w:rPr>
        <w:t xml:space="preserve"> skolēnu pilsoniskās kompetences līmenis Latvijā ir zemākais starp Baltijas jūras reģiona valstīm</w:t>
      </w:r>
      <w:r w:rsidR="00E30B3D">
        <w:rPr>
          <w:rFonts w:ascii="Arial" w:eastAsia="Arial" w:hAnsi="Arial" w:cs="Arial"/>
        </w:rPr>
        <w:t>.</w:t>
      </w:r>
      <w:r>
        <w:rPr>
          <w:rFonts w:ascii="Arial" w:eastAsia="Arial" w:hAnsi="Arial" w:cs="Arial"/>
          <w:vertAlign w:val="superscript"/>
        </w:rPr>
        <w:footnoteReference w:id="31"/>
      </w:r>
      <w:bookmarkStart w:id="4" w:name="_Hlk58872811"/>
      <w:r w:rsidRPr="00E30B3D">
        <w:rPr>
          <w:rFonts w:ascii="Arial" w:eastAsia="Arial" w:hAnsi="Arial" w:cs="Arial"/>
        </w:rPr>
        <w:t xml:space="preserve"> Arī Latvijas jauniešu interese par politiku ir izteikti zema</w:t>
      </w:r>
      <w:r w:rsidR="00F65ECC">
        <w:rPr>
          <w:rFonts w:ascii="Arial" w:eastAsia="Arial" w:hAnsi="Arial" w:cs="Arial"/>
        </w:rPr>
        <w:t> </w:t>
      </w:r>
      <w:r w:rsidRPr="00E30B3D">
        <w:rPr>
          <w:rFonts w:ascii="Arial" w:eastAsia="Arial" w:hAnsi="Arial" w:cs="Arial"/>
        </w:rPr>
        <w:t>– tikai 29</w:t>
      </w:r>
      <w:r w:rsidR="00BB20C8">
        <w:rPr>
          <w:rFonts w:ascii="Arial" w:eastAsia="Arial" w:hAnsi="Arial" w:cs="Arial"/>
        </w:rPr>
        <w:t xml:space="preserve"> </w:t>
      </w:r>
      <w:r w:rsidRPr="00E30B3D">
        <w:rPr>
          <w:rFonts w:ascii="Arial" w:eastAsia="Arial" w:hAnsi="Arial" w:cs="Arial"/>
        </w:rPr>
        <w:t xml:space="preserve">% jauniešu </w:t>
      </w:r>
      <w:r w:rsidR="00F65ECC">
        <w:rPr>
          <w:rFonts w:ascii="Arial" w:eastAsia="Arial" w:hAnsi="Arial" w:cs="Arial"/>
        </w:rPr>
        <w:t>atzīst</w:t>
      </w:r>
      <w:r w:rsidRPr="00E30B3D">
        <w:rPr>
          <w:rFonts w:ascii="Arial" w:eastAsia="Arial" w:hAnsi="Arial" w:cs="Arial"/>
        </w:rPr>
        <w:t>, ka viņus interesē politika, 41</w:t>
      </w:r>
      <w:r w:rsidR="00C04A9A">
        <w:rPr>
          <w:rFonts w:ascii="Arial" w:eastAsia="Arial" w:hAnsi="Arial" w:cs="Arial"/>
        </w:rPr>
        <w:t xml:space="preserve"> </w:t>
      </w:r>
      <w:r w:rsidRPr="00E30B3D">
        <w:rPr>
          <w:rFonts w:ascii="Arial" w:eastAsia="Arial" w:hAnsi="Arial" w:cs="Arial"/>
        </w:rPr>
        <w:t xml:space="preserve">% </w:t>
      </w:r>
      <w:r w:rsidR="00F65ECC">
        <w:rPr>
          <w:rFonts w:ascii="Arial" w:eastAsia="Arial" w:hAnsi="Arial" w:cs="Arial"/>
        </w:rPr>
        <w:t>norāda </w:t>
      </w:r>
      <w:r w:rsidR="00F65ECC">
        <w:rPr>
          <w:rFonts w:ascii="Arial" w:eastAsia="Arial" w:hAnsi="Arial" w:cs="Arial"/>
        </w:rPr>
        <w:sym w:font="Symbol" w:char="F02D"/>
      </w:r>
      <w:r w:rsidRPr="00E30B3D">
        <w:rPr>
          <w:rFonts w:ascii="Arial" w:eastAsia="Arial" w:hAnsi="Arial" w:cs="Arial"/>
        </w:rPr>
        <w:t xml:space="preserve"> neinteresē</w:t>
      </w:r>
      <w:r w:rsidR="00C04A9A">
        <w:rPr>
          <w:rFonts w:ascii="Arial" w:eastAsia="Arial" w:hAnsi="Arial" w:cs="Arial"/>
        </w:rPr>
        <w:t>.</w:t>
      </w:r>
      <w:r w:rsidRPr="00E30B3D">
        <w:rPr>
          <w:rFonts w:ascii="Arial" w:eastAsia="Arial" w:hAnsi="Arial" w:cs="Arial"/>
        </w:rPr>
        <w:t xml:space="preserve"> </w:t>
      </w:r>
      <w:r w:rsidR="00C04A9A">
        <w:rPr>
          <w:rFonts w:ascii="Arial" w:eastAsia="Arial" w:hAnsi="Arial" w:cs="Arial"/>
        </w:rPr>
        <w:t>J</w:t>
      </w:r>
      <w:r w:rsidRPr="00E30B3D">
        <w:rPr>
          <w:rFonts w:ascii="Arial" w:eastAsia="Arial" w:hAnsi="Arial" w:cs="Arial"/>
        </w:rPr>
        <w:t>auniešu priekšstati un asociācijas ar politiku ir izteikti negatīvas, un kopumā tikai ¼</w:t>
      </w:r>
      <w:r w:rsidR="00C04A9A">
        <w:rPr>
          <w:rFonts w:ascii="Arial" w:eastAsia="Arial" w:hAnsi="Arial" w:cs="Arial"/>
        </w:rPr>
        <w:t xml:space="preserve"> </w:t>
      </w:r>
      <w:r w:rsidRPr="00E30B3D">
        <w:rPr>
          <w:rFonts w:ascii="Arial" w:eastAsia="Arial" w:hAnsi="Arial" w:cs="Arial"/>
        </w:rPr>
        <w:t>jauniešu ir izteikti aktīvi dažāda veida līdzdalības aktivitātēs, kamēr 1/3 nepiedalās nekādās aktivitātēs</w:t>
      </w:r>
      <w:r w:rsidR="00F65ECC">
        <w:rPr>
          <w:rFonts w:ascii="Arial" w:eastAsia="Arial" w:hAnsi="Arial" w:cs="Arial"/>
        </w:rPr>
        <w:t>.</w:t>
      </w:r>
      <w:r>
        <w:rPr>
          <w:rFonts w:ascii="Arial" w:eastAsia="Arial" w:hAnsi="Arial" w:cs="Arial"/>
          <w:vertAlign w:val="superscript"/>
        </w:rPr>
        <w:footnoteReference w:id="32"/>
      </w:r>
      <w:r w:rsidRPr="00E30B3D">
        <w:rPr>
          <w:rFonts w:ascii="Arial" w:eastAsia="Arial" w:hAnsi="Arial" w:cs="Arial"/>
        </w:rPr>
        <w:t xml:space="preserve"> Latvij</w:t>
      </w:r>
      <w:r w:rsidR="00DD1CE6">
        <w:rPr>
          <w:rFonts w:ascii="Arial" w:eastAsia="Arial" w:hAnsi="Arial" w:cs="Arial"/>
        </w:rPr>
        <w:t>as sabiedrībā</w:t>
      </w:r>
      <w:r w:rsidRPr="00E30B3D">
        <w:rPr>
          <w:rFonts w:ascii="Arial" w:eastAsia="Arial" w:hAnsi="Arial" w:cs="Arial"/>
        </w:rPr>
        <w:t xml:space="preserve"> kopumā vērojama vāja pilsoniskā un politiskā līdzdalība</w:t>
      </w:r>
      <w:r w:rsidR="00DD1CE6">
        <w:rPr>
          <w:rFonts w:ascii="Arial" w:eastAsia="Arial" w:hAnsi="Arial" w:cs="Arial"/>
        </w:rPr>
        <w:t> </w:t>
      </w:r>
      <w:r w:rsidR="00DD1CE6">
        <w:rPr>
          <w:rFonts w:ascii="Arial" w:eastAsia="Arial" w:hAnsi="Arial" w:cs="Arial"/>
        </w:rPr>
        <w:sym w:font="Symbol" w:char="F02D"/>
      </w:r>
      <w:r w:rsidRPr="00E30B3D">
        <w:rPr>
          <w:rFonts w:ascii="Arial" w:eastAsia="Arial" w:hAnsi="Arial" w:cs="Arial"/>
        </w:rPr>
        <w:t xml:space="preserve"> pēdējās Saeimas vēlēšanās 2018.</w:t>
      </w:r>
      <w:r w:rsidR="00BB20C8">
        <w:rPr>
          <w:rFonts w:ascii="Arial" w:eastAsia="Arial" w:hAnsi="Arial" w:cs="Arial"/>
        </w:rPr>
        <w:t xml:space="preserve"> </w:t>
      </w:r>
      <w:r w:rsidRPr="00E30B3D">
        <w:rPr>
          <w:rFonts w:ascii="Arial" w:eastAsia="Arial" w:hAnsi="Arial" w:cs="Arial"/>
        </w:rPr>
        <w:t>gadā piedalījās 54,56</w:t>
      </w:r>
      <w:r w:rsidR="00C04A9A">
        <w:rPr>
          <w:rFonts w:ascii="Arial" w:eastAsia="Arial" w:hAnsi="Arial" w:cs="Arial"/>
        </w:rPr>
        <w:t xml:space="preserve"> </w:t>
      </w:r>
      <w:r w:rsidRPr="00E30B3D">
        <w:rPr>
          <w:rFonts w:ascii="Arial" w:eastAsia="Arial" w:hAnsi="Arial" w:cs="Arial"/>
        </w:rPr>
        <w:t>% pilsoņu, pašvaldību vēlēšanās 2017.</w:t>
      </w:r>
      <w:r w:rsidR="00C04A9A">
        <w:rPr>
          <w:rFonts w:ascii="Arial" w:eastAsia="Arial" w:hAnsi="Arial" w:cs="Arial"/>
        </w:rPr>
        <w:t xml:space="preserve"> </w:t>
      </w:r>
      <w:r w:rsidRPr="00E30B3D">
        <w:rPr>
          <w:rFonts w:ascii="Arial" w:eastAsia="Arial" w:hAnsi="Arial" w:cs="Arial"/>
        </w:rPr>
        <w:t>gadā</w:t>
      </w:r>
      <w:r w:rsidR="00DD1CE6">
        <w:rPr>
          <w:rFonts w:ascii="Arial" w:eastAsia="Arial" w:hAnsi="Arial" w:cs="Arial"/>
        </w:rPr>
        <w:t> </w:t>
      </w:r>
      <w:r w:rsidR="00DD1CE6">
        <w:rPr>
          <w:rFonts w:ascii="Arial" w:eastAsia="Arial" w:hAnsi="Arial" w:cs="Arial"/>
        </w:rPr>
        <w:sym w:font="Symbol" w:char="F02D"/>
      </w:r>
      <w:r w:rsidRPr="00E30B3D">
        <w:rPr>
          <w:rFonts w:ascii="Arial" w:eastAsia="Arial" w:hAnsi="Arial" w:cs="Arial"/>
        </w:rPr>
        <w:t xml:space="preserve"> 50,39</w:t>
      </w:r>
      <w:r w:rsidR="00C04A9A">
        <w:rPr>
          <w:rFonts w:ascii="Arial" w:eastAsia="Arial" w:hAnsi="Arial" w:cs="Arial"/>
        </w:rPr>
        <w:t xml:space="preserve"> </w:t>
      </w:r>
      <w:r w:rsidRPr="00E30B3D">
        <w:rPr>
          <w:rFonts w:ascii="Arial" w:eastAsia="Arial" w:hAnsi="Arial" w:cs="Arial"/>
        </w:rPr>
        <w:t>% (Rīgas domes ārkārtas vēlēšanās 2020.</w:t>
      </w:r>
      <w:r w:rsidR="00C04A9A">
        <w:rPr>
          <w:rFonts w:ascii="Arial" w:eastAsia="Arial" w:hAnsi="Arial" w:cs="Arial"/>
        </w:rPr>
        <w:t xml:space="preserve"> </w:t>
      </w:r>
      <w:r w:rsidRPr="00E30B3D">
        <w:rPr>
          <w:rFonts w:ascii="Arial" w:eastAsia="Arial" w:hAnsi="Arial" w:cs="Arial"/>
        </w:rPr>
        <w:t>gadā – 40,58</w:t>
      </w:r>
      <w:r w:rsidR="00C04A9A">
        <w:rPr>
          <w:rFonts w:ascii="Arial" w:eastAsia="Arial" w:hAnsi="Arial" w:cs="Arial"/>
        </w:rPr>
        <w:t xml:space="preserve"> </w:t>
      </w:r>
      <w:r w:rsidRPr="00E30B3D">
        <w:rPr>
          <w:rFonts w:ascii="Arial" w:eastAsia="Arial" w:hAnsi="Arial" w:cs="Arial"/>
        </w:rPr>
        <w:t>%)</w:t>
      </w:r>
      <w:r w:rsidR="00DD1CE6">
        <w:rPr>
          <w:rFonts w:ascii="Arial" w:eastAsia="Arial" w:hAnsi="Arial" w:cs="Arial"/>
        </w:rPr>
        <w:t>,</w:t>
      </w:r>
      <w:r w:rsidRPr="00E30B3D">
        <w:rPr>
          <w:rFonts w:ascii="Arial" w:eastAsia="Arial" w:hAnsi="Arial" w:cs="Arial"/>
        </w:rPr>
        <w:t xml:space="preserve"> Eiropas Parlamenta vēlēšanās 2019.</w:t>
      </w:r>
      <w:r w:rsidR="00DD1CE6">
        <w:rPr>
          <w:rFonts w:ascii="Arial" w:eastAsia="Arial" w:hAnsi="Arial" w:cs="Arial"/>
        </w:rPr>
        <w:t> </w:t>
      </w:r>
      <w:r w:rsidRPr="00E30B3D">
        <w:rPr>
          <w:rFonts w:ascii="Arial" w:eastAsia="Arial" w:hAnsi="Arial" w:cs="Arial"/>
        </w:rPr>
        <w:t>gadā</w:t>
      </w:r>
      <w:r w:rsidR="00DD1CE6">
        <w:rPr>
          <w:rFonts w:ascii="Arial" w:eastAsia="Arial" w:hAnsi="Arial" w:cs="Arial"/>
        </w:rPr>
        <w:t> </w:t>
      </w:r>
      <w:r w:rsidR="00DD1CE6">
        <w:rPr>
          <w:rFonts w:ascii="Arial" w:eastAsia="Arial" w:hAnsi="Arial" w:cs="Arial"/>
        </w:rPr>
        <w:sym w:font="Symbol" w:char="F02D"/>
      </w:r>
      <w:r w:rsidRPr="00E30B3D">
        <w:rPr>
          <w:rFonts w:ascii="Arial" w:eastAsia="Arial" w:hAnsi="Arial" w:cs="Arial"/>
        </w:rPr>
        <w:t xml:space="preserve"> 33,53</w:t>
      </w:r>
      <w:r w:rsidR="00DD1CE6">
        <w:rPr>
          <w:rFonts w:ascii="Arial" w:eastAsia="Arial" w:hAnsi="Arial" w:cs="Arial"/>
        </w:rPr>
        <w:t> </w:t>
      </w:r>
      <w:r w:rsidRPr="00E30B3D">
        <w:rPr>
          <w:rFonts w:ascii="Arial" w:eastAsia="Arial" w:hAnsi="Arial" w:cs="Arial"/>
        </w:rPr>
        <w:t>%</w:t>
      </w:r>
      <w:r w:rsidR="00DD1CE6">
        <w:rPr>
          <w:rFonts w:ascii="Arial" w:eastAsia="Arial" w:hAnsi="Arial" w:cs="Arial"/>
        </w:rPr>
        <w:t>.</w:t>
      </w:r>
      <w:r>
        <w:rPr>
          <w:rFonts w:ascii="Arial" w:eastAsia="Arial" w:hAnsi="Arial" w:cs="Arial"/>
          <w:vertAlign w:val="superscript"/>
        </w:rPr>
        <w:footnoteReference w:id="33"/>
      </w:r>
      <w:r w:rsidRPr="00E30B3D">
        <w:rPr>
          <w:rFonts w:ascii="Arial" w:eastAsia="Arial" w:hAnsi="Arial" w:cs="Arial"/>
        </w:rPr>
        <w:t xml:space="preserve"> Arī iedzīvotāju līdzdalība nevalstiskajās organizācijās ir zema</w:t>
      </w:r>
      <w:r w:rsidR="006046EC">
        <w:rPr>
          <w:rFonts w:ascii="Arial" w:eastAsia="Arial" w:hAnsi="Arial" w:cs="Arial"/>
        </w:rPr>
        <w:t> </w:t>
      </w:r>
      <w:r w:rsidR="006046EC">
        <w:rPr>
          <w:rFonts w:ascii="Arial" w:eastAsia="Arial" w:hAnsi="Arial" w:cs="Arial"/>
        </w:rPr>
        <w:sym w:font="Symbol" w:char="F02D"/>
      </w:r>
      <w:r w:rsidRPr="00E30B3D">
        <w:rPr>
          <w:rFonts w:ascii="Arial" w:eastAsia="Arial" w:hAnsi="Arial" w:cs="Arial"/>
        </w:rPr>
        <w:t xml:space="preserve"> 5,1%</w:t>
      </w:r>
      <w:r>
        <w:rPr>
          <w:rFonts w:ascii="Times New Roman" w:eastAsia="Times New Roman" w:hAnsi="Times New Roman" w:cs="Times New Roman"/>
          <w:vertAlign w:val="superscript"/>
        </w:rPr>
        <w:footnoteReference w:id="34"/>
      </w:r>
      <w:r w:rsidRPr="00E30B3D">
        <w:rPr>
          <w:rFonts w:ascii="Arial" w:eastAsia="Arial" w:hAnsi="Arial" w:cs="Arial"/>
        </w:rPr>
        <w:t xml:space="preserve"> (vidēji Eiropā</w:t>
      </w:r>
      <w:r w:rsidR="006046EC">
        <w:rPr>
          <w:rFonts w:ascii="Arial" w:eastAsia="Arial" w:hAnsi="Arial" w:cs="Arial"/>
        </w:rPr>
        <w:t> </w:t>
      </w:r>
      <w:r w:rsidR="006046EC">
        <w:rPr>
          <w:rFonts w:ascii="Arial" w:eastAsia="Arial" w:hAnsi="Arial" w:cs="Arial"/>
        </w:rPr>
        <w:sym w:font="Symbol" w:char="F02D"/>
      </w:r>
      <w:r w:rsidRPr="00E30B3D">
        <w:rPr>
          <w:rFonts w:ascii="Arial" w:eastAsia="Arial" w:hAnsi="Arial" w:cs="Arial"/>
        </w:rPr>
        <w:t xml:space="preserve"> 15%), brīvprātīg</w:t>
      </w:r>
      <w:r w:rsidR="000549D4">
        <w:rPr>
          <w:rFonts w:ascii="Arial" w:eastAsia="Arial" w:hAnsi="Arial" w:cs="Arial"/>
        </w:rPr>
        <w:t>ā</w:t>
      </w:r>
      <w:r w:rsidRPr="00E30B3D">
        <w:rPr>
          <w:rFonts w:ascii="Arial" w:eastAsia="Arial" w:hAnsi="Arial" w:cs="Arial"/>
        </w:rPr>
        <w:t xml:space="preserve"> darba veikšan</w:t>
      </w:r>
      <w:r w:rsidR="006046EC">
        <w:rPr>
          <w:rFonts w:ascii="Arial" w:eastAsia="Arial" w:hAnsi="Arial" w:cs="Arial"/>
        </w:rPr>
        <w:t>ā </w:t>
      </w:r>
      <w:r w:rsidR="000549D4">
        <w:rPr>
          <w:rFonts w:ascii="Arial" w:eastAsia="Arial" w:hAnsi="Arial" w:cs="Arial"/>
        </w:rPr>
        <w:t xml:space="preserve">ieguldītais laiks </w:t>
      </w:r>
      <w:r w:rsidR="006046EC">
        <w:rPr>
          <w:rFonts w:ascii="Arial" w:eastAsia="Arial" w:hAnsi="Arial" w:cs="Arial"/>
        </w:rPr>
        <w:sym w:font="Symbol" w:char="F02D"/>
      </w:r>
      <w:r w:rsidRPr="00E30B3D">
        <w:rPr>
          <w:rFonts w:ascii="Arial" w:eastAsia="Arial" w:hAnsi="Arial" w:cs="Arial"/>
        </w:rPr>
        <w:t xml:space="preserve"> 9</w:t>
      </w:r>
      <w:r w:rsidR="00BB20C8">
        <w:rPr>
          <w:rFonts w:ascii="Arial" w:eastAsia="Arial" w:hAnsi="Arial" w:cs="Arial"/>
        </w:rPr>
        <w:t xml:space="preserve"> </w:t>
      </w:r>
      <w:r w:rsidRPr="00E30B3D">
        <w:rPr>
          <w:rFonts w:ascii="Arial" w:eastAsia="Arial" w:hAnsi="Arial" w:cs="Arial"/>
        </w:rPr>
        <w:t>%</w:t>
      </w:r>
      <w:r w:rsidR="006046EC">
        <w:rPr>
          <w:rFonts w:ascii="Arial" w:eastAsia="Arial" w:hAnsi="Arial" w:cs="Arial"/>
        </w:rPr>
        <w:t>.</w:t>
      </w:r>
      <w:r>
        <w:rPr>
          <w:rFonts w:ascii="Times New Roman" w:eastAsia="Times New Roman" w:hAnsi="Times New Roman" w:cs="Times New Roman"/>
          <w:vertAlign w:val="superscript"/>
        </w:rPr>
        <w:footnoteReference w:id="35"/>
      </w:r>
      <w:bookmarkEnd w:id="4"/>
    </w:p>
    <w:p w14:paraId="03A4E6E9" w14:textId="2E3F2A43" w:rsidR="007D2E67" w:rsidRPr="00433367" w:rsidRDefault="00243E80" w:rsidP="00B85C42">
      <w:pPr>
        <w:numPr>
          <w:ilvl w:val="0"/>
          <w:numId w:val="8"/>
        </w:numPr>
        <w:pBdr>
          <w:top w:val="nil"/>
          <w:left w:val="nil"/>
          <w:bottom w:val="nil"/>
          <w:right w:val="nil"/>
          <w:between w:val="nil"/>
        </w:pBdr>
        <w:tabs>
          <w:tab w:val="left" w:pos="284"/>
          <w:tab w:val="left" w:pos="567"/>
        </w:tabs>
        <w:spacing w:after="0" w:line="240" w:lineRule="auto"/>
        <w:ind w:left="0" w:firstLine="0"/>
        <w:jc w:val="both"/>
      </w:pPr>
      <w:r>
        <w:rPr>
          <w:rFonts w:ascii="Arial" w:eastAsia="Arial" w:hAnsi="Arial" w:cs="Arial"/>
          <w:color w:val="000000"/>
        </w:rPr>
        <w:t>Augstākajā izglītībā</w:t>
      </w:r>
      <w:r w:rsidR="005634A9">
        <w:rPr>
          <w:rFonts w:ascii="Arial" w:eastAsia="Arial" w:hAnsi="Arial" w:cs="Arial"/>
          <w:color w:val="000000"/>
        </w:rPr>
        <w:t> </w:t>
      </w:r>
      <w:r w:rsidR="005634A9">
        <w:rPr>
          <w:rFonts w:ascii="Arial" w:eastAsia="Arial" w:hAnsi="Arial" w:cs="Arial"/>
          <w:color w:val="000000"/>
        </w:rPr>
        <w:sym w:font="Symbol" w:char="F02D"/>
      </w:r>
      <w:r>
        <w:rPr>
          <w:rFonts w:ascii="Arial" w:eastAsia="Arial" w:hAnsi="Arial" w:cs="Arial"/>
          <w:color w:val="000000"/>
        </w:rPr>
        <w:t xml:space="preserve"> studiju programmu sadrumstalotība ietekmē studiju kvalitāti. Nosakot augstskolu stratēģisko specializāciju un pilnveidojot augstākās izglītības finansēšanas principus</w:t>
      </w:r>
      <w:r w:rsidR="005634A9">
        <w:rPr>
          <w:rFonts w:ascii="Arial" w:eastAsia="Arial" w:hAnsi="Arial" w:cs="Arial"/>
          <w:color w:val="000000"/>
        </w:rPr>
        <w:t>,</w:t>
      </w:r>
      <w:r>
        <w:rPr>
          <w:rFonts w:ascii="Arial" w:eastAsia="Arial" w:hAnsi="Arial" w:cs="Arial"/>
          <w:color w:val="000000"/>
        </w:rPr>
        <w:t xml:space="preserve"> tiks turpināts darbs pie studiju programmu fragmentācijas mazināšana</w:t>
      </w:r>
      <w:r w:rsidR="00973638">
        <w:rPr>
          <w:rFonts w:ascii="Arial" w:eastAsia="Arial" w:hAnsi="Arial" w:cs="Arial"/>
          <w:color w:val="000000"/>
        </w:rPr>
        <w:t xml:space="preserve">s. Vienlaikus tiks </w:t>
      </w:r>
      <w:r w:rsidR="005634A9">
        <w:rPr>
          <w:rFonts w:ascii="Arial" w:eastAsia="Arial" w:hAnsi="Arial" w:cs="Arial"/>
          <w:color w:val="000000"/>
        </w:rPr>
        <w:t xml:space="preserve">risināti </w:t>
      </w:r>
      <w:r w:rsidR="00973638">
        <w:rPr>
          <w:rFonts w:ascii="Arial" w:eastAsia="Arial" w:hAnsi="Arial" w:cs="Arial"/>
          <w:color w:val="000000"/>
        </w:rPr>
        <w:t>arī</w:t>
      </w:r>
      <w:r>
        <w:rPr>
          <w:rFonts w:ascii="Arial" w:eastAsia="Arial" w:hAnsi="Arial" w:cs="Arial"/>
          <w:color w:val="000000"/>
        </w:rPr>
        <w:t xml:space="preserve"> jautājumi, kas saistās ar nepietiekamu darba devēju iesaisti </w:t>
      </w:r>
      <w:r w:rsidR="005634A9">
        <w:rPr>
          <w:rFonts w:ascii="Arial" w:eastAsia="Arial" w:hAnsi="Arial" w:cs="Arial"/>
          <w:color w:val="000000"/>
        </w:rPr>
        <w:t xml:space="preserve">studiju </w:t>
      </w:r>
      <w:r>
        <w:rPr>
          <w:rFonts w:ascii="Arial" w:eastAsia="Arial" w:hAnsi="Arial" w:cs="Arial"/>
          <w:color w:val="000000"/>
        </w:rPr>
        <w:t xml:space="preserve">satura veidošanā un </w:t>
      </w:r>
      <w:r w:rsidR="005634A9">
        <w:rPr>
          <w:rFonts w:ascii="Arial" w:eastAsia="Arial" w:hAnsi="Arial" w:cs="Arial"/>
          <w:color w:val="000000"/>
        </w:rPr>
        <w:t xml:space="preserve">mācību </w:t>
      </w:r>
      <w:r>
        <w:rPr>
          <w:rFonts w:ascii="Arial" w:eastAsia="Arial" w:hAnsi="Arial" w:cs="Arial"/>
          <w:color w:val="000000"/>
        </w:rPr>
        <w:t xml:space="preserve">procesā, </w:t>
      </w:r>
      <w:r w:rsidR="00A57FE4">
        <w:rPr>
          <w:rFonts w:ascii="Arial" w:eastAsia="Arial" w:hAnsi="Arial" w:cs="Arial"/>
          <w:color w:val="000000"/>
        </w:rPr>
        <w:t xml:space="preserve">jo tas </w:t>
      </w:r>
      <w:r w:rsidR="00F277E5">
        <w:rPr>
          <w:rFonts w:ascii="Arial" w:eastAsia="Arial" w:hAnsi="Arial" w:cs="Arial"/>
          <w:color w:val="000000"/>
        </w:rPr>
        <w:t xml:space="preserve">negatīvi </w:t>
      </w:r>
      <w:r>
        <w:rPr>
          <w:rFonts w:ascii="Arial" w:eastAsia="Arial" w:hAnsi="Arial" w:cs="Arial"/>
          <w:color w:val="000000"/>
        </w:rPr>
        <w:t xml:space="preserve">ietekmē absolventu prasmju atbilstību darba tirgus pieprasījumam un </w:t>
      </w:r>
      <w:proofErr w:type="spellStart"/>
      <w:r>
        <w:rPr>
          <w:rFonts w:ascii="Arial" w:eastAsia="Arial" w:hAnsi="Arial" w:cs="Arial"/>
          <w:color w:val="000000"/>
        </w:rPr>
        <w:t>nodarbināmību</w:t>
      </w:r>
      <w:proofErr w:type="spellEnd"/>
      <w:r>
        <w:rPr>
          <w:rFonts w:ascii="Arial" w:eastAsia="Arial" w:hAnsi="Arial" w:cs="Arial"/>
          <w:color w:val="000000"/>
        </w:rPr>
        <w:t xml:space="preserve">. Kā liecina </w:t>
      </w:r>
      <w:r w:rsidRPr="00B85C42">
        <w:rPr>
          <w:rFonts w:ascii="Arial" w:eastAsia="Arial" w:hAnsi="Arial" w:cs="Arial"/>
          <w:i/>
          <w:color w:val="000000"/>
        </w:rPr>
        <w:t xml:space="preserve">CEDEFOP </w:t>
      </w:r>
      <w:r>
        <w:rPr>
          <w:rFonts w:ascii="Arial" w:eastAsia="Arial" w:hAnsi="Arial" w:cs="Arial"/>
          <w:color w:val="000000"/>
        </w:rPr>
        <w:t>pētījuma rezultāti</w:t>
      </w:r>
      <w:r>
        <w:rPr>
          <w:rFonts w:ascii="Arial" w:eastAsia="Arial" w:hAnsi="Arial" w:cs="Arial"/>
          <w:color w:val="000000"/>
          <w:vertAlign w:val="superscript"/>
        </w:rPr>
        <w:footnoteReference w:id="36"/>
      </w:r>
      <w:r w:rsidR="005F643B">
        <w:rPr>
          <w:rFonts w:ascii="Arial" w:eastAsia="Arial" w:hAnsi="Arial" w:cs="Arial"/>
          <w:color w:val="000000"/>
        </w:rPr>
        <w:t>,</w:t>
      </w:r>
      <w:r>
        <w:rPr>
          <w:rFonts w:ascii="Arial" w:eastAsia="Arial" w:hAnsi="Arial" w:cs="Arial"/>
          <w:color w:val="000000"/>
        </w:rPr>
        <w:t xml:space="preserve"> </w:t>
      </w:r>
      <w:r w:rsidR="005E2F56">
        <w:rPr>
          <w:rFonts w:ascii="Arial" w:eastAsia="Arial" w:hAnsi="Arial" w:cs="Arial"/>
          <w:color w:val="000000"/>
        </w:rPr>
        <w:t>ES</w:t>
      </w:r>
      <w:r>
        <w:rPr>
          <w:rFonts w:ascii="Arial" w:eastAsia="Arial" w:hAnsi="Arial" w:cs="Arial"/>
          <w:color w:val="000000"/>
        </w:rPr>
        <w:t xml:space="preserve"> dalībvalstīs 29</w:t>
      </w:r>
      <w:r w:rsidR="00BB20C8">
        <w:rPr>
          <w:rFonts w:ascii="Arial" w:eastAsia="Arial" w:hAnsi="Arial" w:cs="Arial"/>
          <w:color w:val="000000"/>
        </w:rPr>
        <w:t xml:space="preserve"> </w:t>
      </w:r>
      <w:r>
        <w:rPr>
          <w:rFonts w:ascii="Arial" w:eastAsia="Arial" w:hAnsi="Arial" w:cs="Arial"/>
          <w:color w:val="000000"/>
        </w:rPr>
        <w:t xml:space="preserve">% nodarbinātie strādā </w:t>
      </w:r>
      <w:r>
        <w:rPr>
          <w:rFonts w:ascii="Arial" w:eastAsia="Arial" w:hAnsi="Arial" w:cs="Arial"/>
          <w:color w:val="000000"/>
        </w:rPr>
        <w:lastRenderedPageBreak/>
        <w:t>profesijās neatbilstoši savam prasmju līmeni, t.</w:t>
      </w:r>
      <w:r w:rsidR="00671ADF">
        <w:rPr>
          <w:rFonts w:ascii="Arial" w:eastAsia="Arial" w:hAnsi="Arial" w:cs="Arial"/>
          <w:color w:val="000000"/>
        </w:rPr>
        <w:t> </w:t>
      </w:r>
      <w:r>
        <w:rPr>
          <w:rFonts w:ascii="Arial" w:eastAsia="Arial" w:hAnsi="Arial" w:cs="Arial"/>
          <w:color w:val="000000"/>
        </w:rPr>
        <w:t>i., indivīdu prasmes ir augstākas par darbavietā prasīt</w:t>
      </w:r>
      <w:r w:rsidR="00671ADF">
        <w:rPr>
          <w:rFonts w:ascii="Arial" w:eastAsia="Arial" w:hAnsi="Arial" w:cs="Arial"/>
          <w:color w:val="000000"/>
        </w:rPr>
        <w:t>aj</w:t>
      </w:r>
      <w:r>
        <w:rPr>
          <w:rFonts w:ascii="Arial" w:eastAsia="Arial" w:hAnsi="Arial" w:cs="Arial"/>
          <w:color w:val="000000"/>
        </w:rPr>
        <w:t>ām. Latvijā nodarbināto prasmju neatbilstība kvalifikācijas līmenim darba tirgū 2019.</w:t>
      </w:r>
      <w:r w:rsidR="00BB20C8">
        <w:rPr>
          <w:rFonts w:ascii="Arial" w:eastAsia="Arial" w:hAnsi="Arial" w:cs="Arial"/>
          <w:color w:val="000000"/>
        </w:rPr>
        <w:t xml:space="preserve"> </w:t>
      </w:r>
      <w:r>
        <w:rPr>
          <w:rFonts w:ascii="Arial" w:eastAsia="Arial" w:hAnsi="Arial" w:cs="Arial"/>
          <w:color w:val="000000"/>
        </w:rPr>
        <w:t>gadā konstatēta 21,5</w:t>
      </w:r>
      <w:r w:rsidR="00BB20C8">
        <w:rPr>
          <w:rFonts w:ascii="Arial" w:eastAsia="Arial" w:hAnsi="Arial" w:cs="Arial"/>
          <w:color w:val="000000"/>
        </w:rPr>
        <w:t xml:space="preserve"> </w:t>
      </w:r>
      <w:r>
        <w:rPr>
          <w:rFonts w:ascii="Arial" w:eastAsia="Arial" w:hAnsi="Arial" w:cs="Arial"/>
          <w:color w:val="000000"/>
        </w:rPr>
        <w:t>% nodarbināto, kas kopš 2008.</w:t>
      </w:r>
      <w:r w:rsidR="00BB20C8">
        <w:rPr>
          <w:rFonts w:ascii="Arial" w:eastAsia="Arial" w:hAnsi="Arial" w:cs="Arial"/>
          <w:color w:val="000000"/>
        </w:rPr>
        <w:t xml:space="preserve"> </w:t>
      </w:r>
      <w:r>
        <w:rPr>
          <w:rFonts w:ascii="Arial" w:eastAsia="Arial" w:hAnsi="Arial" w:cs="Arial"/>
          <w:color w:val="000000"/>
        </w:rPr>
        <w:t>gada ir pieaugusi par 3,4</w:t>
      </w:r>
      <w:r w:rsidR="00BB20C8">
        <w:rPr>
          <w:rFonts w:ascii="Arial" w:eastAsia="Arial" w:hAnsi="Arial" w:cs="Arial"/>
          <w:color w:val="000000"/>
        </w:rPr>
        <w:t xml:space="preserve"> </w:t>
      </w:r>
      <w:r>
        <w:rPr>
          <w:rFonts w:ascii="Arial" w:eastAsia="Arial" w:hAnsi="Arial" w:cs="Arial"/>
          <w:color w:val="000000"/>
        </w:rPr>
        <w:t xml:space="preserve">%. Novērtējot prasmju neatbilstību darba tirgus pieprasījumam, tiek ņemta vērā arī nodarbinātība ar izglītību saistītā profesijā. Latvijā </w:t>
      </w:r>
      <w:r w:rsidR="008C53C0">
        <w:rPr>
          <w:rFonts w:ascii="Arial" w:eastAsia="Arial" w:hAnsi="Arial" w:cs="Arial"/>
          <w:color w:val="000000"/>
        </w:rPr>
        <w:t>šāda</w:t>
      </w:r>
      <w:r>
        <w:rPr>
          <w:rFonts w:ascii="Arial" w:eastAsia="Arial" w:hAnsi="Arial" w:cs="Arial"/>
          <w:color w:val="000000"/>
        </w:rPr>
        <w:t xml:space="preserve"> neatbilstība </w:t>
      </w:r>
      <w:r w:rsidR="001C69AF" w:rsidRPr="00A04098">
        <w:rPr>
          <w:rFonts w:ascii="Arial" w:eastAsia="Arial" w:hAnsi="Arial" w:cs="Arial"/>
          <w:color w:val="000000"/>
        </w:rPr>
        <w:t>LKI</w:t>
      </w:r>
      <w:r w:rsidR="001C69AF">
        <w:rPr>
          <w:rFonts w:ascii="Arial" w:eastAsia="Arial" w:hAnsi="Arial" w:cs="Arial"/>
          <w:color w:val="000000"/>
        </w:rPr>
        <w:t xml:space="preserve"> </w:t>
      </w:r>
      <w:r w:rsidR="001C69AF" w:rsidRPr="00774AE3">
        <w:rPr>
          <w:rFonts w:ascii="Arial" w:eastAsia="Arial" w:hAnsi="Arial" w:cs="Arial"/>
          <w:color w:val="000000"/>
        </w:rPr>
        <w:t>5</w:t>
      </w:r>
      <w:r w:rsidR="001C69AF">
        <w:rPr>
          <w:rFonts w:ascii="Arial" w:eastAsia="Arial" w:hAnsi="Arial" w:cs="Arial"/>
          <w:color w:val="000000"/>
        </w:rPr>
        <w:sym w:font="Symbol" w:char="F02D"/>
      </w:r>
      <w:r w:rsidR="001C69AF">
        <w:rPr>
          <w:rFonts w:ascii="Arial" w:eastAsia="Arial" w:hAnsi="Arial" w:cs="Arial"/>
          <w:color w:val="000000"/>
        </w:rPr>
        <w:t>8 līmenim</w:t>
      </w:r>
      <w:r w:rsidR="001C69AF" w:rsidRPr="00872E62" w:rsidDel="008C53C0">
        <w:rPr>
          <w:rFonts w:ascii="Arial" w:eastAsia="Arial" w:hAnsi="Arial" w:cs="Arial"/>
          <w:i/>
          <w:color w:val="000000"/>
        </w:rPr>
        <w:t xml:space="preserve"> </w:t>
      </w:r>
      <w:r w:rsidRPr="00B85C42">
        <w:rPr>
          <w:rFonts w:ascii="Arial" w:eastAsia="Arial" w:hAnsi="Arial" w:cs="Arial"/>
          <w:i/>
          <w:color w:val="000000"/>
        </w:rPr>
        <w:t>ISCED</w:t>
      </w:r>
      <w:r w:rsidR="00872E62">
        <w:rPr>
          <w:rFonts w:ascii="Arial" w:eastAsia="Arial" w:hAnsi="Arial" w:cs="Arial"/>
          <w:i/>
          <w:color w:val="000000"/>
        </w:rPr>
        <w:t xml:space="preserve"> </w:t>
      </w:r>
      <w:r w:rsidR="00872E62" w:rsidRPr="00B85C42">
        <w:rPr>
          <w:rFonts w:ascii="Arial" w:eastAsia="Arial" w:hAnsi="Arial" w:cs="Arial"/>
          <w:color w:val="000000"/>
        </w:rPr>
        <w:t xml:space="preserve">pārskatā </w:t>
      </w:r>
      <w:r w:rsidRPr="00872E62">
        <w:rPr>
          <w:rFonts w:ascii="Arial" w:eastAsia="Arial" w:hAnsi="Arial" w:cs="Arial"/>
          <w:color w:val="000000"/>
        </w:rPr>
        <w:t>vecuma grupā no 25–34 gadiem darba tirgū 2019.</w:t>
      </w:r>
      <w:r w:rsidR="00BB20C8">
        <w:rPr>
          <w:rFonts w:ascii="Arial" w:eastAsia="Arial" w:hAnsi="Arial" w:cs="Arial"/>
          <w:color w:val="000000"/>
        </w:rPr>
        <w:t xml:space="preserve"> </w:t>
      </w:r>
      <w:r w:rsidRPr="00872E62">
        <w:rPr>
          <w:rFonts w:ascii="Arial" w:eastAsia="Arial" w:hAnsi="Arial" w:cs="Arial"/>
          <w:color w:val="000000"/>
        </w:rPr>
        <w:t>gadā konstatēta 24,6</w:t>
      </w:r>
      <w:r w:rsidR="00BB20C8">
        <w:rPr>
          <w:rFonts w:ascii="Arial" w:eastAsia="Arial" w:hAnsi="Arial" w:cs="Arial"/>
          <w:color w:val="000000"/>
        </w:rPr>
        <w:t xml:space="preserve"> </w:t>
      </w:r>
      <w:r w:rsidRPr="00872E62">
        <w:rPr>
          <w:rFonts w:ascii="Arial" w:eastAsia="Arial" w:hAnsi="Arial" w:cs="Arial"/>
          <w:color w:val="000000"/>
        </w:rPr>
        <w:t xml:space="preserve">% gadījumos. Būtiskas atšķirības </w:t>
      </w:r>
      <w:r w:rsidR="00E926E5">
        <w:rPr>
          <w:rFonts w:ascii="Arial" w:eastAsia="Arial" w:hAnsi="Arial" w:cs="Arial"/>
          <w:color w:val="000000"/>
        </w:rPr>
        <w:t>nodarbinātībā</w:t>
      </w:r>
      <w:r w:rsidR="00E926E5" w:rsidRPr="00872E62">
        <w:rPr>
          <w:rFonts w:ascii="Arial" w:eastAsia="Arial" w:hAnsi="Arial" w:cs="Arial"/>
          <w:color w:val="000000"/>
        </w:rPr>
        <w:t xml:space="preserve"> </w:t>
      </w:r>
      <w:r w:rsidRPr="00872E62">
        <w:rPr>
          <w:rFonts w:ascii="Arial" w:eastAsia="Arial" w:hAnsi="Arial" w:cs="Arial"/>
          <w:color w:val="000000"/>
        </w:rPr>
        <w:t xml:space="preserve">vērojamas izglītības </w:t>
      </w:r>
      <w:r w:rsidR="00E926E5">
        <w:rPr>
          <w:rFonts w:ascii="Arial" w:eastAsia="Arial" w:hAnsi="Arial" w:cs="Arial"/>
          <w:color w:val="000000"/>
        </w:rPr>
        <w:t>studiju dažādās apakšnozarēs</w:t>
      </w:r>
      <w:r w:rsidRPr="00872E62">
        <w:rPr>
          <w:rFonts w:ascii="Arial" w:eastAsia="Arial" w:hAnsi="Arial" w:cs="Arial"/>
          <w:color w:val="000000"/>
        </w:rPr>
        <w:t>, piemēram, nodarbinātie ar izglītību humanitārajās zinātnēs 2014.</w:t>
      </w:r>
      <w:r w:rsidR="00BB20C8">
        <w:rPr>
          <w:rFonts w:ascii="Arial" w:eastAsia="Arial" w:hAnsi="Arial" w:cs="Arial"/>
          <w:color w:val="000000"/>
        </w:rPr>
        <w:t xml:space="preserve"> </w:t>
      </w:r>
      <w:r w:rsidRPr="00872E62">
        <w:rPr>
          <w:rFonts w:ascii="Arial" w:eastAsia="Arial" w:hAnsi="Arial" w:cs="Arial"/>
          <w:color w:val="000000"/>
        </w:rPr>
        <w:t>gadā 30,6</w:t>
      </w:r>
      <w:r w:rsidR="00BB20C8">
        <w:rPr>
          <w:rFonts w:ascii="Arial" w:eastAsia="Arial" w:hAnsi="Arial" w:cs="Arial"/>
          <w:color w:val="000000"/>
        </w:rPr>
        <w:t xml:space="preserve"> </w:t>
      </w:r>
      <w:r w:rsidRPr="00872E62">
        <w:rPr>
          <w:rFonts w:ascii="Arial" w:eastAsia="Arial" w:hAnsi="Arial" w:cs="Arial"/>
          <w:color w:val="000000"/>
        </w:rPr>
        <w:t>% un 2019.</w:t>
      </w:r>
      <w:r w:rsidR="00BB20C8">
        <w:rPr>
          <w:rFonts w:ascii="Arial" w:eastAsia="Arial" w:hAnsi="Arial" w:cs="Arial"/>
          <w:color w:val="000000"/>
        </w:rPr>
        <w:t xml:space="preserve"> </w:t>
      </w:r>
      <w:r w:rsidRPr="00872E62">
        <w:rPr>
          <w:rFonts w:ascii="Arial" w:eastAsia="Arial" w:hAnsi="Arial" w:cs="Arial"/>
          <w:color w:val="000000"/>
        </w:rPr>
        <w:t>gadā 75,4</w:t>
      </w:r>
      <w:r w:rsidR="00BB20C8">
        <w:rPr>
          <w:rFonts w:ascii="Arial" w:eastAsia="Arial" w:hAnsi="Arial" w:cs="Arial"/>
          <w:color w:val="000000"/>
        </w:rPr>
        <w:t xml:space="preserve"> </w:t>
      </w:r>
      <w:r w:rsidRPr="00872E62">
        <w:rPr>
          <w:rFonts w:ascii="Arial" w:eastAsia="Arial" w:hAnsi="Arial" w:cs="Arial"/>
          <w:color w:val="000000"/>
        </w:rPr>
        <w:t xml:space="preserve">% gadījumos bija nodarbināti ar </w:t>
      </w:r>
      <w:r w:rsidR="00D80A8A">
        <w:rPr>
          <w:rFonts w:ascii="Arial" w:eastAsia="Arial" w:hAnsi="Arial" w:cs="Arial"/>
          <w:color w:val="000000"/>
        </w:rPr>
        <w:t>iegūto</w:t>
      </w:r>
      <w:r w:rsidR="00D80A8A" w:rsidRPr="00872E62">
        <w:rPr>
          <w:rFonts w:ascii="Arial" w:eastAsia="Arial" w:hAnsi="Arial" w:cs="Arial"/>
          <w:color w:val="000000"/>
        </w:rPr>
        <w:t xml:space="preserve"> </w:t>
      </w:r>
      <w:r w:rsidRPr="00872E62">
        <w:rPr>
          <w:rFonts w:ascii="Arial" w:eastAsia="Arial" w:hAnsi="Arial" w:cs="Arial"/>
          <w:color w:val="000000"/>
        </w:rPr>
        <w:t>izglītību nesaistītā jomā.</w:t>
      </w:r>
      <w:r>
        <w:rPr>
          <w:rFonts w:ascii="Arial" w:eastAsia="Arial" w:hAnsi="Arial" w:cs="Arial"/>
          <w:color w:val="000000"/>
          <w:vertAlign w:val="superscript"/>
        </w:rPr>
        <w:footnoteReference w:id="37"/>
      </w:r>
    </w:p>
    <w:p w14:paraId="3D17EF04" w14:textId="7131B1AF" w:rsidR="00973638" w:rsidRDefault="00243E80" w:rsidP="00C31005">
      <w:pPr>
        <w:numPr>
          <w:ilvl w:val="0"/>
          <w:numId w:val="28"/>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color w:val="000000"/>
        </w:rPr>
      </w:pPr>
      <w:r w:rsidRPr="00433367">
        <w:rPr>
          <w:rFonts w:ascii="Arial" w:eastAsia="Arial" w:hAnsi="Arial" w:cs="Arial"/>
          <w:color w:val="000000"/>
        </w:rPr>
        <w:t>Augstākās izglītības piedāvājums pieaugušo profesionālajai pilnveidei un profesionālajai tāl</w:t>
      </w:r>
      <w:r w:rsidR="00366F2C">
        <w:rPr>
          <w:rFonts w:ascii="Arial" w:eastAsia="Arial" w:hAnsi="Arial" w:cs="Arial"/>
          <w:color w:val="000000"/>
        </w:rPr>
        <w:t>ā</w:t>
      </w:r>
      <w:r w:rsidRPr="00433367">
        <w:rPr>
          <w:rFonts w:ascii="Arial" w:eastAsia="Arial" w:hAnsi="Arial" w:cs="Arial"/>
          <w:color w:val="000000"/>
        </w:rPr>
        <w:t xml:space="preserve">kizglītībai ir nepietiekams un neelastīgs, </w:t>
      </w:r>
      <w:r w:rsidR="009507E8">
        <w:rPr>
          <w:rFonts w:ascii="Arial" w:eastAsia="Arial" w:hAnsi="Arial" w:cs="Arial"/>
          <w:color w:val="000000"/>
        </w:rPr>
        <w:t>līdz ar to</w:t>
      </w:r>
      <w:r w:rsidR="009507E8" w:rsidRPr="00433367">
        <w:rPr>
          <w:rFonts w:ascii="Arial" w:eastAsia="Arial" w:hAnsi="Arial" w:cs="Arial"/>
          <w:color w:val="000000"/>
        </w:rPr>
        <w:t xml:space="preserve"> </w:t>
      </w:r>
      <w:r w:rsidRPr="00433367">
        <w:rPr>
          <w:rFonts w:ascii="Arial" w:eastAsia="Arial" w:hAnsi="Arial" w:cs="Arial"/>
          <w:color w:val="000000"/>
        </w:rPr>
        <w:t>nenodrošina darba tirgus pieprasījum</w:t>
      </w:r>
      <w:r w:rsidR="009507E8">
        <w:rPr>
          <w:rFonts w:ascii="Arial" w:eastAsia="Arial" w:hAnsi="Arial" w:cs="Arial"/>
          <w:color w:val="000000"/>
        </w:rPr>
        <w:t>a</w:t>
      </w:r>
      <w:r>
        <w:rPr>
          <w:rFonts w:ascii="Arial" w:eastAsia="Arial" w:hAnsi="Arial" w:cs="Arial"/>
          <w:color w:val="000000"/>
        </w:rPr>
        <w:t xml:space="preserve"> un augstākās izglītības institūciju</w:t>
      </w:r>
      <w:r w:rsidRPr="00433367">
        <w:rPr>
          <w:rFonts w:ascii="Arial" w:eastAsia="Arial" w:hAnsi="Arial" w:cs="Arial"/>
          <w:color w:val="000000"/>
        </w:rPr>
        <w:t xml:space="preserve"> </w:t>
      </w:r>
      <w:r w:rsidR="00925226" w:rsidRPr="00433367">
        <w:rPr>
          <w:rFonts w:ascii="Arial" w:eastAsia="Arial" w:hAnsi="Arial" w:cs="Arial"/>
          <w:color w:val="000000"/>
        </w:rPr>
        <w:t>piedāvā</w:t>
      </w:r>
      <w:r w:rsidR="00925226">
        <w:rPr>
          <w:rFonts w:ascii="Arial" w:eastAsia="Arial" w:hAnsi="Arial" w:cs="Arial"/>
          <w:color w:val="000000"/>
        </w:rPr>
        <w:t xml:space="preserve">tās </w:t>
      </w:r>
      <w:r w:rsidRPr="00433367">
        <w:rPr>
          <w:rFonts w:ascii="Arial" w:eastAsia="Arial" w:hAnsi="Arial" w:cs="Arial"/>
          <w:color w:val="000000"/>
        </w:rPr>
        <w:t xml:space="preserve">izglītības </w:t>
      </w:r>
      <w:r w:rsidR="00402919" w:rsidRPr="00433367">
        <w:rPr>
          <w:rFonts w:ascii="Arial" w:eastAsia="Arial" w:hAnsi="Arial" w:cs="Arial"/>
          <w:color w:val="000000"/>
        </w:rPr>
        <w:t>sabalansēt</w:t>
      </w:r>
      <w:r w:rsidR="00402919">
        <w:rPr>
          <w:rFonts w:ascii="Arial" w:eastAsia="Arial" w:hAnsi="Arial" w:cs="Arial"/>
          <w:color w:val="000000"/>
        </w:rPr>
        <w:t>ību.</w:t>
      </w:r>
    </w:p>
    <w:p w14:paraId="10E0ADAD" w14:textId="48452A73" w:rsidR="005B1545" w:rsidRPr="005B1545" w:rsidRDefault="00973638" w:rsidP="006F7CD6">
      <w:pPr>
        <w:numPr>
          <w:ilvl w:val="0"/>
          <w:numId w:val="8"/>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rPr>
      </w:pPr>
      <w:r w:rsidRPr="005B1545">
        <w:rPr>
          <w:rFonts w:ascii="Arial" w:eastAsia="Arial" w:hAnsi="Arial" w:cs="Arial"/>
          <w:color w:val="000000"/>
        </w:rPr>
        <w:t>Kvalitatīv</w:t>
      </w:r>
      <w:r w:rsidR="00215DB5" w:rsidRPr="005B1545">
        <w:rPr>
          <w:rFonts w:ascii="Arial" w:eastAsia="Arial" w:hAnsi="Arial" w:cs="Arial"/>
          <w:color w:val="000000"/>
        </w:rPr>
        <w:t>u</w:t>
      </w:r>
      <w:r w:rsidR="00D74C7A" w:rsidRPr="005B1545">
        <w:rPr>
          <w:rFonts w:ascii="Arial" w:eastAsia="Arial" w:hAnsi="Arial" w:cs="Arial"/>
          <w:color w:val="000000"/>
        </w:rPr>
        <w:t xml:space="preserve"> studiju programmu </w:t>
      </w:r>
      <w:r w:rsidRPr="005B1545">
        <w:rPr>
          <w:rFonts w:ascii="Arial" w:eastAsia="Arial" w:hAnsi="Arial" w:cs="Arial"/>
          <w:color w:val="000000"/>
        </w:rPr>
        <w:t>piedāvājuma attīstīšana</w:t>
      </w:r>
      <w:r w:rsidR="00D74C7A" w:rsidRPr="005B1545">
        <w:rPr>
          <w:rFonts w:ascii="Arial" w:eastAsia="Arial" w:hAnsi="Arial" w:cs="Arial"/>
          <w:color w:val="000000"/>
        </w:rPr>
        <w:t xml:space="preserve"> </w:t>
      </w:r>
      <w:r w:rsidRPr="005B1545">
        <w:rPr>
          <w:rFonts w:ascii="Arial" w:eastAsia="Arial" w:hAnsi="Arial" w:cs="Arial"/>
          <w:color w:val="000000"/>
        </w:rPr>
        <w:t>ES valodās</w:t>
      </w:r>
      <w:r w:rsidR="00D74C7A" w:rsidRPr="005B1545">
        <w:rPr>
          <w:rFonts w:ascii="Arial" w:eastAsia="Arial" w:hAnsi="Arial" w:cs="Arial"/>
          <w:color w:val="000000"/>
        </w:rPr>
        <w:t xml:space="preserve"> ir viens </w:t>
      </w:r>
      <w:r w:rsidR="00243E80" w:rsidRPr="005B1545">
        <w:rPr>
          <w:rFonts w:ascii="Arial" w:eastAsia="Arial" w:hAnsi="Arial" w:cs="Arial"/>
          <w:color w:val="000000"/>
        </w:rPr>
        <w:t>no sekmīgas in</w:t>
      </w:r>
      <w:r w:rsidR="00D74C7A" w:rsidRPr="005B1545">
        <w:rPr>
          <w:rFonts w:ascii="Arial" w:eastAsia="Arial" w:hAnsi="Arial" w:cs="Arial"/>
          <w:color w:val="000000"/>
        </w:rPr>
        <w:t>ternacionalizācijas aspektiem</w:t>
      </w:r>
      <w:r w:rsidRPr="005B1545">
        <w:rPr>
          <w:rFonts w:ascii="Arial" w:eastAsia="Arial" w:hAnsi="Arial" w:cs="Arial"/>
          <w:color w:val="000000"/>
        </w:rPr>
        <w:t>.</w:t>
      </w:r>
      <w:r w:rsidR="00243E80" w:rsidRPr="005B1545">
        <w:rPr>
          <w:rFonts w:ascii="Arial" w:eastAsia="Arial" w:hAnsi="Arial" w:cs="Arial"/>
          <w:color w:val="000000"/>
        </w:rPr>
        <w:t xml:space="preserve"> Tas rada </w:t>
      </w:r>
      <w:r w:rsidR="00215DB5" w:rsidRPr="005B1545">
        <w:rPr>
          <w:rFonts w:ascii="Arial" w:eastAsia="Arial" w:hAnsi="Arial" w:cs="Arial"/>
          <w:color w:val="000000"/>
        </w:rPr>
        <w:t>iespējas</w:t>
      </w:r>
      <w:r w:rsidR="00243E80" w:rsidRPr="005B1545">
        <w:rPr>
          <w:rFonts w:ascii="Arial" w:eastAsia="Arial" w:hAnsi="Arial" w:cs="Arial"/>
          <w:color w:val="000000"/>
        </w:rPr>
        <w:t xml:space="preserve"> piesaistīt gan ārvalstu studējošos, gan mācībspēkus.</w:t>
      </w:r>
    </w:p>
    <w:p w14:paraId="03A4E6EC" w14:textId="37A23ED6" w:rsidR="007D2E67" w:rsidRPr="005B1545" w:rsidRDefault="00243E80" w:rsidP="006F7CD6">
      <w:pPr>
        <w:numPr>
          <w:ilvl w:val="0"/>
          <w:numId w:val="8"/>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rPr>
      </w:pPr>
      <w:r w:rsidRPr="005B1545">
        <w:rPr>
          <w:rFonts w:ascii="Arial" w:eastAsia="Arial" w:hAnsi="Arial" w:cs="Arial"/>
        </w:rPr>
        <w:t xml:space="preserve">Pieaugušo izglītībā – kvalitātes nodrošināšana pieaugušo neformālajā izglītībā pašlaik ir decentralizēta. </w:t>
      </w:r>
      <w:r w:rsidRPr="005B1545">
        <w:rPr>
          <w:rFonts w:ascii="Arial" w:eastAsia="Arial" w:hAnsi="Arial" w:cs="Arial"/>
          <w:i/>
        </w:rPr>
        <w:t>OECD</w:t>
      </w:r>
      <w:r w:rsidRPr="005B1545">
        <w:rPr>
          <w:rFonts w:ascii="Arial" w:eastAsia="Arial" w:hAnsi="Arial" w:cs="Arial"/>
        </w:rPr>
        <w:t xml:space="preserve"> norāda uz šādas decentralizētās pieejas negatīvajām sekām, piemēram, pakalpojumu sniedzēju skaita palielināšanās ar atšķirīgu pakalpojuma kvalitāti, </w:t>
      </w:r>
      <w:r w:rsidR="004A4C97" w:rsidRPr="005B1545">
        <w:rPr>
          <w:rFonts w:ascii="Arial" w:eastAsia="Arial" w:hAnsi="Arial" w:cs="Arial"/>
        </w:rPr>
        <w:t xml:space="preserve">ir </w:t>
      </w:r>
      <w:r w:rsidRPr="005B1545">
        <w:rPr>
          <w:rFonts w:ascii="Arial" w:eastAsia="Arial" w:hAnsi="Arial" w:cs="Arial"/>
        </w:rPr>
        <w:t>arī gadījumi, kad pakalpojumu sniedzēji darbojas bez licences</w:t>
      </w:r>
      <w:r w:rsidR="004A4C97" w:rsidRPr="005B1545">
        <w:rPr>
          <w:rFonts w:ascii="Arial" w:eastAsia="Arial" w:hAnsi="Arial" w:cs="Arial"/>
        </w:rPr>
        <w:t>.</w:t>
      </w:r>
      <w:r>
        <w:rPr>
          <w:rFonts w:ascii="Arial" w:eastAsia="Arial" w:hAnsi="Arial" w:cs="Arial"/>
          <w:vertAlign w:val="superscript"/>
        </w:rPr>
        <w:footnoteReference w:id="38"/>
      </w:r>
    </w:p>
    <w:p w14:paraId="03A4E6ED" w14:textId="77777777" w:rsidR="007D2E67" w:rsidRDefault="007D2E67" w:rsidP="00C31005">
      <w:pPr>
        <w:tabs>
          <w:tab w:val="left" w:pos="567"/>
        </w:tabs>
        <w:spacing w:after="0" w:line="240" w:lineRule="auto"/>
        <w:rPr>
          <w:rFonts w:ascii="Arial" w:eastAsia="Arial" w:hAnsi="Arial" w:cs="Arial"/>
        </w:rPr>
      </w:pPr>
    </w:p>
    <w:p w14:paraId="03A4E6EE" w14:textId="207A5D03" w:rsidR="007D2E67" w:rsidRDefault="00243E80" w:rsidP="00C31005">
      <w:pPr>
        <w:pBdr>
          <w:top w:val="nil"/>
          <w:left w:val="nil"/>
          <w:bottom w:val="nil"/>
          <w:right w:val="nil"/>
          <w:between w:val="nil"/>
        </w:pBdr>
        <w:tabs>
          <w:tab w:val="left" w:pos="567"/>
        </w:tabs>
        <w:spacing w:after="0" w:line="240" w:lineRule="auto"/>
        <w:ind w:left="1077" w:hanging="1077"/>
        <w:rPr>
          <w:rFonts w:ascii="Arial" w:eastAsia="Arial" w:hAnsi="Arial" w:cs="Arial"/>
          <w:b/>
          <w:color w:val="000000"/>
        </w:rPr>
      </w:pPr>
      <w:r>
        <w:rPr>
          <w:rFonts w:ascii="Arial" w:eastAsia="Arial" w:hAnsi="Arial" w:cs="Arial"/>
          <w:b/>
          <w:color w:val="000000"/>
        </w:rPr>
        <w:t>[4]</w:t>
      </w:r>
      <w:r>
        <w:rPr>
          <w:rFonts w:ascii="Arial" w:eastAsia="Arial" w:hAnsi="Arial" w:cs="Arial"/>
          <w:color w:val="000000"/>
        </w:rPr>
        <w:t xml:space="preserve"> </w:t>
      </w:r>
      <w:r>
        <w:rPr>
          <w:rFonts w:ascii="Arial" w:eastAsia="Arial" w:hAnsi="Arial" w:cs="Arial"/>
          <w:b/>
          <w:color w:val="000000"/>
        </w:rPr>
        <w:t>Nepietiekami iekļaujoša un emocionāli droša vide izglītības iestādēs</w:t>
      </w:r>
    </w:p>
    <w:p w14:paraId="03A4E6EF" w14:textId="4D186D81" w:rsidR="007D2E67" w:rsidRDefault="00B110AD" w:rsidP="00C31005">
      <w:pPr>
        <w:numPr>
          <w:ilvl w:val="0"/>
          <w:numId w:val="8"/>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color w:val="000000"/>
        </w:rPr>
      </w:pPr>
      <w:r>
        <w:rPr>
          <w:noProof/>
          <w:lang w:val="en-US" w:eastAsia="en-US"/>
        </w:rPr>
        <w:drawing>
          <wp:anchor distT="0" distB="0" distL="114300" distR="114300" simplePos="0" relativeHeight="251672576" behindDoc="0" locked="0" layoutInCell="1" hidden="0" allowOverlap="1" wp14:anchorId="02E86F6F" wp14:editId="27078746">
            <wp:simplePos x="0" y="0"/>
            <wp:positionH relativeFrom="column">
              <wp:posOffset>1771650</wp:posOffset>
            </wp:positionH>
            <wp:positionV relativeFrom="paragraph">
              <wp:posOffset>76200</wp:posOffset>
            </wp:positionV>
            <wp:extent cx="4362450" cy="2266950"/>
            <wp:effectExtent l="0" t="0" r="0" b="0"/>
            <wp:wrapSquare wrapText="bothSides" distT="0" distB="0" distL="114300" distR="114300"/>
            <wp:docPr id="217" name="Chart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243E80">
        <w:rPr>
          <w:rFonts w:ascii="Arial" w:eastAsia="Arial" w:hAnsi="Arial" w:cs="Arial"/>
          <w:color w:val="000000"/>
        </w:rPr>
        <w:t xml:space="preserve">Latvijā līdzīgi kā </w:t>
      </w:r>
      <w:r w:rsidR="00243E80" w:rsidRPr="00B85C42">
        <w:rPr>
          <w:rFonts w:ascii="Arial" w:eastAsia="Arial" w:hAnsi="Arial" w:cs="Arial"/>
          <w:i/>
          <w:color w:val="000000"/>
        </w:rPr>
        <w:t>OECD</w:t>
      </w:r>
      <w:r w:rsidR="00243E80">
        <w:rPr>
          <w:rFonts w:ascii="Arial" w:eastAsia="Arial" w:hAnsi="Arial" w:cs="Arial"/>
          <w:color w:val="000000"/>
        </w:rPr>
        <w:t xml:space="preserve"> valstīs vidēji skolēnu apmierinātības līmenis ar dzīvi, salīdzinot </w:t>
      </w:r>
      <w:r w:rsidR="00243E80" w:rsidRPr="00B85C42">
        <w:rPr>
          <w:rFonts w:ascii="Arial" w:eastAsia="Arial" w:hAnsi="Arial" w:cs="Arial"/>
          <w:i/>
          <w:color w:val="000000"/>
        </w:rPr>
        <w:t>PISA</w:t>
      </w:r>
      <w:r w:rsidR="00243E80">
        <w:rPr>
          <w:rFonts w:ascii="Arial" w:eastAsia="Arial" w:hAnsi="Arial" w:cs="Arial"/>
          <w:color w:val="000000"/>
        </w:rPr>
        <w:t xml:space="preserve"> 2015 un </w:t>
      </w:r>
      <w:r w:rsidR="00243E80" w:rsidRPr="00B85C42">
        <w:rPr>
          <w:rFonts w:ascii="Arial" w:eastAsia="Arial" w:hAnsi="Arial" w:cs="Arial"/>
          <w:i/>
          <w:color w:val="000000"/>
        </w:rPr>
        <w:t>PISA</w:t>
      </w:r>
      <w:r w:rsidR="00243E80">
        <w:rPr>
          <w:rFonts w:ascii="Arial" w:eastAsia="Arial" w:hAnsi="Arial" w:cs="Arial"/>
          <w:color w:val="000000"/>
        </w:rPr>
        <w:t xml:space="preserve"> 2018</w:t>
      </w:r>
      <w:r w:rsidR="00ED7B2D">
        <w:rPr>
          <w:rFonts w:ascii="Arial" w:eastAsia="Arial" w:hAnsi="Arial" w:cs="Arial"/>
          <w:color w:val="000000"/>
        </w:rPr>
        <w:t xml:space="preserve"> datus</w:t>
      </w:r>
      <w:r w:rsidR="00243E80">
        <w:rPr>
          <w:rFonts w:ascii="Arial" w:eastAsia="Arial" w:hAnsi="Arial" w:cs="Arial"/>
          <w:color w:val="000000"/>
        </w:rPr>
        <w:t xml:space="preserve">, ir samazinājies (statistiski nozīmīgi). Augstāka apmierinātība ar dzīvi ir zēniem un skolēniem ar augstāku </w:t>
      </w:r>
      <w:r w:rsidR="00E62F86" w:rsidRPr="00B85C42">
        <w:rPr>
          <w:rFonts w:ascii="Arial" w:eastAsia="Arial" w:hAnsi="Arial" w:cs="Arial"/>
          <w:color w:val="000000"/>
        </w:rPr>
        <w:t>sociāli ekonomisko statusu</w:t>
      </w:r>
      <w:r w:rsidR="00243E80" w:rsidRPr="00E62F86">
        <w:rPr>
          <w:rFonts w:ascii="Arial" w:eastAsia="Arial" w:hAnsi="Arial" w:cs="Arial"/>
          <w:color w:val="000000"/>
        </w:rPr>
        <w:t>.</w:t>
      </w:r>
      <w:r w:rsidR="00243E80">
        <w:rPr>
          <w:rFonts w:ascii="Arial" w:eastAsia="Arial" w:hAnsi="Arial" w:cs="Arial"/>
          <w:color w:val="000000"/>
        </w:rPr>
        <w:t xml:space="preserve"> Latvijā vairāk ar dzīvi apmierināti ir skolēni, kuriem ir augstāka piederības sajūta savai skolai, kuri ir orientēti uz sadarbību, vairāk izjūt skolotāju atbalstu un atgriezenisko saiti, mācās skolās ar labāku disciplināro klimatu un mazāk izjūt citu skolēnu pāridarījumus. </w:t>
      </w:r>
      <w:r w:rsidR="00C14CB3">
        <w:rPr>
          <w:rFonts w:ascii="Arial" w:eastAsia="Arial" w:hAnsi="Arial" w:cs="Arial"/>
          <w:color w:val="000000"/>
        </w:rPr>
        <w:t xml:space="preserve">Pēc </w:t>
      </w:r>
      <w:r w:rsidR="00243E80" w:rsidRPr="00B85C42">
        <w:rPr>
          <w:rFonts w:ascii="Arial" w:eastAsia="Arial" w:hAnsi="Arial" w:cs="Arial"/>
          <w:i/>
          <w:color w:val="000000"/>
        </w:rPr>
        <w:t>PISA</w:t>
      </w:r>
      <w:r w:rsidR="005B1545">
        <w:rPr>
          <w:rFonts w:ascii="Arial" w:eastAsia="Arial" w:hAnsi="Arial" w:cs="Arial"/>
          <w:color w:val="000000"/>
        </w:rPr>
        <w:t xml:space="preserve"> </w:t>
      </w:r>
      <w:r w:rsidR="00243E80">
        <w:rPr>
          <w:rFonts w:ascii="Arial" w:eastAsia="Arial" w:hAnsi="Arial" w:cs="Arial"/>
          <w:color w:val="000000"/>
        </w:rPr>
        <w:t>2018 skolēnu aptaujas datiem</w:t>
      </w:r>
      <w:r w:rsidR="00C14CB3">
        <w:rPr>
          <w:rFonts w:ascii="Arial" w:eastAsia="Arial" w:hAnsi="Arial" w:cs="Arial"/>
          <w:color w:val="000000"/>
        </w:rPr>
        <w:t>,</w:t>
      </w:r>
      <w:r w:rsidR="00243E80">
        <w:rPr>
          <w:rFonts w:ascii="Arial" w:eastAsia="Arial" w:hAnsi="Arial" w:cs="Arial"/>
          <w:color w:val="000000"/>
        </w:rPr>
        <w:t xml:space="preserve"> Latvijas 15</w:t>
      </w:r>
      <w:r w:rsidR="005B1545">
        <w:rPr>
          <w:rFonts w:ascii="Arial" w:eastAsia="Arial" w:hAnsi="Arial" w:cs="Arial"/>
          <w:color w:val="000000"/>
        </w:rPr>
        <w:t xml:space="preserve"> </w:t>
      </w:r>
      <w:r w:rsidR="00243E80">
        <w:rPr>
          <w:rFonts w:ascii="Arial" w:eastAsia="Arial" w:hAnsi="Arial" w:cs="Arial"/>
          <w:color w:val="000000"/>
        </w:rPr>
        <w:t xml:space="preserve">gadīgie skolēni ieņem augstāko vietu starp </w:t>
      </w:r>
      <w:r w:rsidR="00243E80" w:rsidRPr="00B85C42">
        <w:rPr>
          <w:rFonts w:ascii="Arial" w:eastAsia="Arial" w:hAnsi="Arial" w:cs="Arial"/>
          <w:i/>
          <w:color w:val="000000"/>
        </w:rPr>
        <w:t>OECD</w:t>
      </w:r>
      <w:r w:rsidR="00243E80">
        <w:rPr>
          <w:rFonts w:ascii="Arial" w:eastAsia="Arial" w:hAnsi="Arial" w:cs="Arial"/>
          <w:color w:val="000000"/>
        </w:rPr>
        <w:t xml:space="preserve"> un ES valstīm skolēnu </w:t>
      </w:r>
      <w:r w:rsidR="00E62543">
        <w:rPr>
          <w:rFonts w:ascii="Arial" w:eastAsia="Arial" w:hAnsi="Arial" w:cs="Arial"/>
          <w:color w:val="000000"/>
        </w:rPr>
        <w:t xml:space="preserve">fizisku un emocionālu </w:t>
      </w:r>
      <w:r w:rsidR="00243E80">
        <w:rPr>
          <w:rFonts w:ascii="Arial" w:eastAsia="Arial" w:hAnsi="Arial" w:cs="Arial"/>
          <w:color w:val="000000"/>
        </w:rPr>
        <w:t xml:space="preserve">pāridarījumu ziņā. Latvijā līdzīgi kā </w:t>
      </w:r>
      <w:r w:rsidR="00243E80" w:rsidRPr="00B85C42">
        <w:rPr>
          <w:rFonts w:ascii="Arial" w:eastAsia="Arial" w:hAnsi="Arial" w:cs="Arial"/>
          <w:i/>
          <w:color w:val="000000"/>
        </w:rPr>
        <w:t>OECD</w:t>
      </w:r>
      <w:r w:rsidR="00243E80">
        <w:rPr>
          <w:rFonts w:ascii="Arial" w:eastAsia="Arial" w:hAnsi="Arial" w:cs="Arial"/>
          <w:color w:val="000000"/>
        </w:rPr>
        <w:t xml:space="preserve"> </w:t>
      </w:r>
      <w:r w:rsidR="00C14CB3">
        <w:rPr>
          <w:rFonts w:ascii="Arial" w:eastAsia="Arial" w:hAnsi="Arial" w:cs="Arial"/>
          <w:color w:val="000000"/>
        </w:rPr>
        <w:t xml:space="preserve">valstīs </w:t>
      </w:r>
      <w:r w:rsidR="00243E80">
        <w:rPr>
          <w:rFonts w:ascii="Arial" w:eastAsia="Arial" w:hAnsi="Arial" w:cs="Arial"/>
          <w:color w:val="000000"/>
        </w:rPr>
        <w:t xml:space="preserve">vidēji pāridarījumi biežāk sastopami skolās ar zemāku vidējo </w:t>
      </w:r>
      <w:r w:rsidR="00C14CB3">
        <w:rPr>
          <w:rFonts w:ascii="Arial" w:eastAsia="Arial" w:hAnsi="Arial" w:cs="Arial"/>
          <w:color w:val="000000"/>
        </w:rPr>
        <w:t>sociāli ekonomisko statusu</w:t>
      </w:r>
      <w:r w:rsidR="00243E80">
        <w:rPr>
          <w:rFonts w:ascii="Arial" w:eastAsia="Arial" w:hAnsi="Arial" w:cs="Arial"/>
          <w:color w:val="000000"/>
        </w:rPr>
        <w:t xml:space="preserve"> un lauku skolās</w:t>
      </w:r>
      <w:r w:rsidR="00C14CB3">
        <w:rPr>
          <w:rFonts w:ascii="Arial" w:eastAsia="Arial" w:hAnsi="Arial" w:cs="Arial"/>
          <w:color w:val="000000"/>
        </w:rPr>
        <w:t>.</w:t>
      </w:r>
    </w:p>
    <w:p w14:paraId="03A4E6F0" w14:textId="1CFE4A63" w:rsidR="007D2E67" w:rsidRDefault="00243E80" w:rsidP="00C31005">
      <w:pPr>
        <w:numPr>
          <w:ilvl w:val="0"/>
          <w:numId w:val="8"/>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 xml:space="preserve">Nav </w:t>
      </w:r>
      <w:r w:rsidR="005D2ED2">
        <w:rPr>
          <w:rFonts w:ascii="Arial" w:eastAsia="Arial" w:hAnsi="Arial" w:cs="Arial"/>
          <w:color w:val="000000"/>
        </w:rPr>
        <w:t xml:space="preserve">pietiekami </w:t>
      </w:r>
      <w:r>
        <w:rPr>
          <w:rFonts w:ascii="Arial" w:eastAsia="Arial" w:hAnsi="Arial" w:cs="Arial"/>
          <w:color w:val="000000"/>
        </w:rPr>
        <w:t>pieejams atbalsta personāls pašvaldību pamata un vispārējās vidējās izglītības iestādē</w:t>
      </w:r>
      <w:r w:rsidR="005D2ED2">
        <w:rPr>
          <w:rFonts w:ascii="Arial" w:eastAsia="Arial" w:hAnsi="Arial" w:cs="Arial"/>
          <w:color w:val="000000"/>
        </w:rPr>
        <w:t>s (</w:t>
      </w:r>
      <w:r>
        <w:rPr>
          <w:rFonts w:ascii="Arial" w:eastAsia="Arial" w:hAnsi="Arial" w:cs="Arial"/>
          <w:color w:val="000000"/>
        </w:rPr>
        <w:t>īpaši</w:t>
      </w:r>
      <w:r w:rsidR="005D2ED2">
        <w:rPr>
          <w:rFonts w:ascii="Arial" w:eastAsia="Arial" w:hAnsi="Arial" w:cs="Arial"/>
          <w:color w:val="000000"/>
        </w:rPr>
        <w:t xml:space="preserve"> trūkst</w:t>
      </w:r>
      <w:r>
        <w:rPr>
          <w:rFonts w:ascii="Arial" w:eastAsia="Arial" w:hAnsi="Arial" w:cs="Arial"/>
          <w:color w:val="000000"/>
        </w:rPr>
        <w:t xml:space="preserve"> skolotāj</w:t>
      </w:r>
      <w:r w:rsidR="005D2ED2">
        <w:rPr>
          <w:rFonts w:ascii="Arial" w:eastAsia="Arial" w:hAnsi="Arial" w:cs="Arial"/>
          <w:color w:val="000000"/>
        </w:rPr>
        <w:t>u</w:t>
      </w:r>
      <w:r>
        <w:rPr>
          <w:rFonts w:ascii="Arial" w:eastAsia="Arial" w:hAnsi="Arial" w:cs="Arial"/>
          <w:color w:val="000000"/>
        </w:rPr>
        <w:t xml:space="preserve"> logopēd</w:t>
      </w:r>
      <w:r w:rsidR="005B1545">
        <w:rPr>
          <w:rFonts w:ascii="Arial" w:eastAsia="Arial" w:hAnsi="Arial" w:cs="Arial"/>
          <w:color w:val="000000"/>
        </w:rPr>
        <w:t>u</w:t>
      </w:r>
      <w:r>
        <w:rPr>
          <w:rFonts w:ascii="Arial" w:eastAsia="Arial" w:hAnsi="Arial" w:cs="Arial"/>
          <w:color w:val="000000"/>
        </w:rPr>
        <w:t>, izglītības psiholog</w:t>
      </w:r>
      <w:r w:rsidR="005D2ED2">
        <w:rPr>
          <w:rFonts w:ascii="Arial" w:eastAsia="Arial" w:hAnsi="Arial" w:cs="Arial"/>
          <w:color w:val="000000"/>
        </w:rPr>
        <w:t>u</w:t>
      </w:r>
      <w:r>
        <w:rPr>
          <w:rFonts w:ascii="Arial" w:eastAsia="Arial" w:hAnsi="Arial" w:cs="Arial"/>
          <w:color w:val="000000"/>
        </w:rPr>
        <w:t xml:space="preserve"> un pedagoga palīg</w:t>
      </w:r>
      <w:r w:rsidR="005D2ED2">
        <w:rPr>
          <w:rFonts w:ascii="Arial" w:eastAsia="Arial" w:hAnsi="Arial" w:cs="Arial"/>
          <w:color w:val="000000"/>
        </w:rPr>
        <w:t>u).</w:t>
      </w:r>
      <w:r>
        <w:rPr>
          <w:rFonts w:ascii="Arial" w:eastAsia="Arial" w:hAnsi="Arial" w:cs="Arial"/>
          <w:color w:val="000000"/>
        </w:rPr>
        <w:t xml:space="preserve"> Piemēram, izglītības psihologa </w:t>
      </w:r>
      <w:r w:rsidR="005D2ED2">
        <w:rPr>
          <w:rFonts w:ascii="Arial" w:eastAsia="Arial" w:hAnsi="Arial" w:cs="Arial"/>
          <w:color w:val="000000"/>
        </w:rPr>
        <w:t xml:space="preserve">darba </w:t>
      </w:r>
      <w:r>
        <w:rPr>
          <w:rFonts w:ascii="Arial" w:eastAsia="Arial" w:hAnsi="Arial" w:cs="Arial"/>
          <w:color w:val="000000"/>
        </w:rPr>
        <w:t>likme šobrīd tiek plānota uz 603</w:t>
      </w:r>
      <w:r w:rsidR="005B1545">
        <w:rPr>
          <w:rFonts w:ascii="Arial" w:eastAsia="Arial" w:hAnsi="Arial" w:cs="Arial"/>
          <w:color w:val="000000"/>
        </w:rPr>
        <w:t xml:space="preserve"> </w:t>
      </w:r>
      <w:r>
        <w:rPr>
          <w:rFonts w:ascii="Arial" w:eastAsia="Arial" w:hAnsi="Arial" w:cs="Arial"/>
          <w:color w:val="000000"/>
        </w:rPr>
        <w:t>izglītojamajiem, savukārt speciālā pedagoga likme</w:t>
      </w:r>
      <w:r w:rsidR="005D2ED2">
        <w:rPr>
          <w:rFonts w:ascii="Arial" w:eastAsia="Arial" w:hAnsi="Arial" w:cs="Arial"/>
          <w:color w:val="000000"/>
        </w:rPr>
        <w:t> </w:t>
      </w:r>
      <w:r w:rsidR="005D2ED2">
        <w:rPr>
          <w:rFonts w:ascii="Arial" w:eastAsia="Arial" w:hAnsi="Arial" w:cs="Arial"/>
          <w:color w:val="000000"/>
        </w:rPr>
        <w:sym w:font="Symbol" w:char="F02D"/>
      </w:r>
      <w:r w:rsidR="005D2ED2">
        <w:rPr>
          <w:rFonts w:ascii="Arial" w:eastAsia="Arial" w:hAnsi="Arial" w:cs="Arial"/>
          <w:color w:val="000000"/>
        </w:rPr>
        <w:t xml:space="preserve"> </w:t>
      </w:r>
      <w:r>
        <w:rPr>
          <w:rFonts w:ascii="Arial" w:eastAsia="Arial" w:hAnsi="Arial" w:cs="Arial"/>
          <w:color w:val="000000"/>
        </w:rPr>
        <w:t xml:space="preserve">uz 1186 izglītojamajiem. Skolotājs logopēds galvenokārt </w:t>
      </w:r>
      <w:r w:rsidR="005D2ED2">
        <w:rPr>
          <w:rFonts w:ascii="Arial" w:eastAsia="Arial" w:hAnsi="Arial" w:cs="Arial"/>
          <w:color w:val="000000"/>
        </w:rPr>
        <w:t xml:space="preserve">ir </w:t>
      </w:r>
      <w:r>
        <w:rPr>
          <w:rFonts w:ascii="Arial" w:eastAsia="Arial" w:hAnsi="Arial" w:cs="Arial"/>
          <w:color w:val="000000"/>
        </w:rPr>
        <w:t>nodrošināts izglītojamajiem 1.–6.</w:t>
      </w:r>
      <w:r>
        <w:rPr>
          <w:rFonts w:ascii="Arial" w:eastAsia="Arial" w:hAnsi="Arial" w:cs="Arial"/>
          <w:b/>
          <w:color w:val="000000"/>
        </w:rPr>
        <w:t> </w:t>
      </w:r>
      <w:r>
        <w:rPr>
          <w:rFonts w:ascii="Arial" w:eastAsia="Arial" w:hAnsi="Arial" w:cs="Arial"/>
          <w:color w:val="000000"/>
        </w:rPr>
        <w:t>klasē, plānojot vienu likmi uz 303</w:t>
      </w:r>
      <w:r w:rsidR="005B1545">
        <w:rPr>
          <w:rFonts w:ascii="Arial" w:eastAsia="Arial" w:hAnsi="Arial" w:cs="Arial"/>
          <w:color w:val="000000"/>
        </w:rPr>
        <w:t xml:space="preserve"> </w:t>
      </w:r>
      <w:r>
        <w:rPr>
          <w:rFonts w:ascii="Arial" w:eastAsia="Arial" w:hAnsi="Arial" w:cs="Arial"/>
          <w:color w:val="000000"/>
        </w:rPr>
        <w:t>izglītojam</w:t>
      </w:r>
      <w:r w:rsidR="005D2ED2">
        <w:rPr>
          <w:rFonts w:ascii="Arial" w:eastAsia="Arial" w:hAnsi="Arial" w:cs="Arial"/>
          <w:color w:val="000000"/>
        </w:rPr>
        <w:t>aj</w:t>
      </w:r>
      <w:r>
        <w:rPr>
          <w:rFonts w:ascii="Arial" w:eastAsia="Arial" w:hAnsi="Arial" w:cs="Arial"/>
          <w:color w:val="000000"/>
        </w:rPr>
        <w:t xml:space="preserve">iem, </w:t>
      </w:r>
      <w:r w:rsidR="005D2ED2">
        <w:rPr>
          <w:rFonts w:ascii="Arial" w:eastAsia="Arial" w:hAnsi="Arial" w:cs="Arial"/>
          <w:color w:val="000000"/>
        </w:rPr>
        <w:t xml:space="preserve">bet </w:t>
      </w:r>
      <w:r>
        <w:rPr>
          <w:rFonts w:ascii="Arial" w:eastAsia="Arial" w:hAnsi="Arial" w:cs="Arial"/>
          <w:color w:val="000000"/>
        </w:rPr>
        <w:t>skolotāja logopēda atbalsts ir nepieciešams jau pirmsskolā, kā arī pēc tam visā vispārējās izglītības ieguves procesā</w:t>
      </w:r>
      <w:r w:rsidR="005D2ED2">
        <w:rPr>
          <w:rFonts w:ascii="Arial" w:eastAsia="Arial" w:hAnsi="Arial" w:cs="Arial"/>
          <w:color w:val="000000"/>
        </w:rPr>
        <w:t>.</w:t>
      </w:r>
      <w:r>
        <w:rPr>
          <w:rFonts w:ascii="Arial" w:eastAsia="Arial" w:hAnsi="Arial" w:cs="Arial"/>
          <w:color w:val="000000"/>
          <w:vertAlign w:val="superscript"/>
        </w:rPr>
        <w:footnoteReference w:id="39"/>
      </w:r>
    </w:p>
    <w:p w14:paraId="03A4E6F1" w14:textId="77777777" w:rsidR="007D2E67" w:rsidRDefault="007D2E67" w:rsidP="00C31005">
      <w:pPr>
        <w:tabs>
          <w:tab w:val="left" w:pos="567"/>
        </w:tabs>
        <w:spacing w:after="0" w:line="240" w:lineRule="auto"/>
        <w:rPr>
          <w:rFonts w:ascii="Arial" w:eastAsia="Arial" w:hAnsi="Arial" w:cs="Arial"/>
          <w:b/>
        </w:rPr>
      </w:pPr>
    </w:p>
    <w:p w14:paraId="03A4E6F2" w14:textId="5A277D9A" w:rsidR="007D2E67" w:rsidRDefault="00243E80" w:rsidP="00C31005">
      <w:pPr>
        <w:pBdr>
          <w:top w:val="nil"/>
          <w:left w:val="nil"/>
          <w:bottom w:val="nil"/>
          <w:right w:val="nil"/>
          <w:between w:val="nil"/>
        </w:pBdr>
        <w:tabs>
          <w:tab w:val="left" w:pos="567"/>
        </w:tabs>
        <w:spacing w:after="0" w:line="240" w:lineRule="auto"/>
        <w:ind w:left="1080" w:hanging="1080"/>
        <w:rPr>
          <w:rFonts w:ascii="Arial" w:eastAsia="Arial" w:hAnsi="Arial" w:cs="Arial"/>
          <w:b/>
          <w:color w:val="000000"/>
        </w:rPr>
      </w:pPr>
      <w:r>
        <w:rPr>
          <w:rFonts w:ascii="Arial" w:eastAsia="Arial" w:hAnsi="Arial" w:cs="Arial"/>
          <w:b/>
          <w:color w:val="000000"/>
        </w:rPr>
        <w:t>[5]</w:t>
      </w:r>
      <w:r>
        <w:rPr>
          <w:rFonts w:ascii="Arial" w:eastAsia="Arial" w:hAnsi="Arial" w:cs="Arial"/>
          <w:color w:val="000000"/>
        </w:rPr>
        <w:t xml:space="preserve"> </w:t>
      </w:r>
      <w:r>
        <w:rPr>
          <w:rFonts w:ascii="Arial" w:eastAsia="Arial" w:hAnsi="Arial" w:cs="Arial"/>
          <w:b/>
          <w:color w:val="000000"/>
        </w:rPr>
        <w:t>Nevienlīdzīgas izglītības iespējas pilsētā</w:t>
      </w:r>
      <w:r w:rsidR="00106010">
        <w:rPr>
          <w:rFonts w:ascii="Arial" w:eastAsia="Arial" w:hAnsi="Arial" w:cs="Arial"/>
          <w:b/>
          <w:color w:val="000000"/>
        </w:rPr>
        <w:t>s</w:t>
      </w:r>
      <w:r>
        <w:rPr>
          <w:rFonts w:ascii="Arial" w:eastAsia="Arial" w:hAnsi="Arial" w:cs="Arial"/>
          <w:b/>
          <w:color w:val="000000"/>
        </w:rPr>
        <w:t xml:space="preserve"> un </w:t>
      </w:r>
      <w:r w:rsidR="00106010">
        <w:rPr>
          <w:rFonts w:ascii="Arial" w:eastAsia="Arial" w:hAnsi="Arial" w:cs="Arial"/>
          <w:b/>
          <w:color w:val="000000"/>
        </w:rPr>
        <w:t>laukos</w:t>
      </w:r>
    </w:p>
    <w:p w14:paraId="03A4E6F3" w14:textId="7C40ADCC" w:rsidR="007D2E67" w:rsidRDefault="00243E80" w:rsidP="00C31005">
      <w:pPr>
        <w:numPr>
          <w:ilvl w:val="0"/>
          <w:numId w:val="8"/>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color w:val="000000"/>
        </w:rPr>
      </w:pPr>
      <w:r w:rsidRPr="00B85C42">
        <w:rPr>
          <w:rFonts w:ascii="Arial" w:eastAsia="Arial" w:hAnsi="Arial" w:cs="Arial"/>
          <w:i/>
          <w:color w:val="000000"/>
        </w:rPr>
        <w:lastRenderedPageBreak/>
        <w:t>OECD PISA</w:t>
      </w:r>
      <w:r>
        <w:rPr>
          <w:rFonts w:ascii="Arial" w:eastAsia="Arial" w:hAnsi="Arial" w:cs="Arial"/>
          <w:color w:val="000000"/>
        </w:rPr>
        <w:t xml:space="preserve"> pētījumi rāda, ka Latvijā aptuveni puse lauku skolu ietilpst grupā ar zemu </w:t>
      </w:r>
      <w:r w:rsidR="00960709">
        <w:rPr>
          <w:rFonts w:ascii="Arial" w:eastAsia="Arial" w:hAnsi="Arial" w:cs="Arial"/>
          <w:color w:val="000000"/>
        </w:rPr>
        <w:t>sociāli ekonomisko statusu</w:t>
      </w:r>
      <w:r>
        <w:rPr>
          <w:rFonts w:ascii="Arial" w:eastAsia="Arial" w:hAnsi="Arial" w:cs="Arial"/>
          <w:color w:val="000000"/>
        </w:rPr>
        <w:t xml:space="preserve"> un praktiski nav </w:t>
      </w:r>
      <w:r w:rsidR="00960709">
        <w:rPr>
          <w:rFonts w:ascii="Arial" w:eastAsia="Arial" w:hAnsi="Arial" w:cs="Arial"/>
          <w:color w:val="000000"/>
        </w:rPr>
        <w:t xml:space="preserve">lauku </w:t>
      </w:r>
      <w:r>
        <w:rPr>
          <w:rFonts w:ascii="Arial" w:eastAsia="Arial" w:hAnsi="Arial" w:cs="Arial"/>
          <w:color w:val="000000"/>
        </w:rPr>
        <w:t>skolu ar augst</w:t>
      </w:r>
      <w:r w:rsidR="00960709">
        <w:rPr>
          <w:rFonts w:ascii="Arial" w:eastAsia="Arial" w:hAnsi="Arial" w:cs="Arial"/>
          <w:color w:val="000000"/>
        </w:rPr>
        <w:t>iem šī kritērija rādītājiem</w:t>
      </w:r>
      <w:r>
        <w:rPr>
          <w:rFonts w:ascii="Arial" w:eastAsia="Arial" w:hAnsi="Arial" w:cs="Arial"/>
          <w:color w:val="000000"/>
        </w:rPr>
        <w:t xml:space="preserve">. Skolas ar augstu </w:t>
      </w:r>
      <w:r w:rsidR="00960709">
        <w:rPr>
          <w:rFonts w:ascii="Arial" w:eastAsia="Arial" w:hAnsi="Arial" w:cs="Arial"/>
          <w:color w:val="000000"/>
        </w:rPr>
        <w:t xml:space="preserve">sociāli ekonomisko statusu </w:t>
      </w:r>
      <w:r>
        <w:rPr>
          <w:rFonts w:ascii="Arial" w:eastAsia="Arial" w:hAnsi="Arial" w:cs="Arial"/>
          <w:color w:val="000000"/>
        </w:rPr>
        <w:t>ir koncentrētas pilsētās, lielākā daļa</w:t>
      </w:r>
      <w:r w:rsidR="00960709">
        <w:rPr>
          <w:rFonts w:ascii="Arial" w:eastAsia="Arial" w:hAnsi="Arial" w:cs="Arial"/>
          <w:color w:val="000000"/>
        </w:rPr>
        <w:t> </w:t>
      </w:r>
      <w:r w:rsidR="00960709">
        <w:rPr>
          <w:rFonts w:ascii="Arial" w:eastAsia="Arial" w:hAnsi="Arial" w:cs="Arial"/>
          <w:color w:val="000000"/>
        </w:rPr>
        <w:sym w:font="Symbol" w:char="F02D"/>
      </w:r>
      <w:r w:rsidR="00960709">
        <w:rPr>
          <w:rFonts w:ascii="Arial" w:eastAsia="Arial" w:hAnsi="Arial" w:cs="Arial"/>
          <w:color w:val="000000"/>
        </w:rPr>
        <w:t xml:space="preserve"> </w:t>
      </w:r>
      <w:r>
        <w:rPr>
          <w:rFonts w:ascii="Arial" w:eastAsia="Arial" w:hAnsi="Arial" w:cs="Arial"/>
          <w:color w:val="000000"/>
        </w:rPr>
        <w:t>Rīgā.</w:t>
      </w:r>
      <w:r w:rsidR="00E34662">
        <w:rPr>
          <w:rFonts w:ascii="Arial" w:eastAsia="Arial" w:hAnsi="Arial" w:cs="Arial"/>
          <w:color w:val="000000"/>
        </w:rPr>
        <w:t xml:space="preserve"> </w:t>
      </w:r>
      <w:r>
        <w:rPr>
          <w:rFonts w:ascii="Arial" w:eastAsia="Arial" w:hAnsi="Arial" w:cs="Arial"/>
          <w:color w:val="000000"/>
        </w:rPr>
        <w:t xml:space="preserve">Turklāt Latvijā skolas </w:t>
      </w:r>
      <w:r w:rsidR="00960709">
        <w:rPr>
          <w:rFonts w:ascii="Arial" w:eastAsia="Arial" w:hAnsi="Arial" w:cs="Arial"/>
          <w:color w:val="000000"/>
        </w:rPr>
        <w:t xml:space="preserve">sociāli ekonomiskais statuss </w:t>
      </w:r>
      <w:r>
        <w:rPr>
          <w:rFonts w:ascii="Arial" w:eastAsia="Arial" w:hAnsi="Arial" w:cs="Arial"/>
          <w:color w:val="000000"/>
        </w:rPr>
        <w:t xml:space="preserve">daudz vairāk ietekmē skolēna </w:t>
      </w:r>
      <w:r w:rsidR="00960709">
        <w:rPr>
          <w:rFonts w:ascii="Arial" w:eastAsia="Arial" w:hAnsi="Arial" w:cs="Arial"/>
          <w:color w:val="000000"/>
        </w:rPr>
        <w:t xml:space="preserve">mācību </w:t>
      </w:r>
      <w:r>
        <w:rPr>
          <w:rFonts w:ascii="Arial" w:eastAsia="Arial" w:hAnsi="Arial" w:cs="Arial"/>
          <w:color w:val="000000"/>
        </w:rPr>
        <w:t xml:space="preserve">rezultātus </w:t>
      </w:r>
      <w:r w:rsidR="00960709">
        <w:rPr>
          <w:rFonts w:ascii="Arial" w:eastAsia="Arial" w:hAnsi="Arial" w:cs="Arial"/>
          <w:color w:val="000000"/>
        </w:rPr>
        <w:t>ne</w:t>
      </w:r>
      <w:r>
        <w:rPr>
          <w:rFonts w:ascii="Arial" w:eastAsia="Arial" w:hAnsi="Arial" w:cs="Arial"/>
          <w:color w:val="000000"/>
        </w:rPr>
        <w:t xml:space="preserve">kā </w:t>
      </w:r>
      <w:r w:rsidR="00960709">
        <w:rPr>
          <w:rFonts w:ascii="Arial" w:eastAsia="Arial" w:hAnsi="Arial" w:cs="Arial"/>
          <w:color w:val="000000"/>
        </w:rPr>
        <w:t xml:space="preserve">paša </w:t>
      </w:r>
      <w:r>
        <w:rPr>
          <w:rFonts w:ascii="Arial" w:eastAsia="Arial" w:hAnsi="Arial" w:cs="Arial"/>
          <w:color w:val="000000"/>
        </w:rPr>
        <w:t xml:space="preserve">skolēna </w:t>
      </w:r>
      <w:r w:rsidR="00960709">
        <w:rPr>
          <w:rFonts w:ascii="Arial" w:eastAsia="Arial" w:hAnsi="Arial" w:cs="Arial"/>
          <w:color w:val="000000"/>
        </w:rPr>
        <w:t>soc</w:t>
      </w:r>
      <w:r w:rsidR="009C4C57">
        <w:rPr>
          <w:rFonts w:ascii="Arial" w:eastAsia="Arial" w:hAnsi="Arial" w:cs="Arial"/>
          <w:color w:val="000000"/>
        </w:rPr>
        <w:t>i</w:t>
      </w:r>
      <w:r w:rsidR="00960709">
        <w:rPr>
          <w:rFonts w:ascii="Arial" w:eastAsia="Arial" w:hAnsi="Arial" w:cs="Arial"/>
          <w:color w:val="000000"/>
        </w:rPr>
        <w:t>āli ekonomiskais statuss</w:t>
      </w:r>
      <w:r>
        <w:rPr>
          <w:rFonts w:ascii="Arial" w:eastAsia="Arial" w:hAnsi="Arial" w:cs="Arial"/>
          <w:color w:val="000000"/>
        </w:rPr>
        <w:t>. Skolēnu snieguma atšķirības skolām ar dažād</w:t>
      </w:r>
      <w:r w:rsidR="00960709">
        <w:rPr>
          <w:rFonts w:ascii="Arial" w:eastAsia="Arial" w:hAnsi="Arial" w:cs="Arial"/>
          <w:color w:val="000000"/>
        </w:rPr>
        <w:t>iem sociāli ekonomiskā statusa rādītājiem</w:t>
      </w:r>
      <w:r>
        <w:rPr>
          <w:rFonts w:ascii="Arial" w:eastAsia="Arial" w:hAnsi="Arial" w:cs="Arial"/>
          <w:color w:val="000000"/>
        </w:rPr>
        <w:t xml:space="preserve"> Latvijā ir statistiski nozīmīgas. </w:t>
      </w:r>
      <w:r w:rsidRPr="00B85C42">
        <w:rPr>
          <w:rFonts w:ascii="Arial" w:eastAsia="Arial" w:hAnsi="Arial" w:cs="Arial"/>
          <w:i/>
          <w:color w:val="000000"/>
        </w:rPr>
        <w:t>OECD PISA</w:t>
      </w:r>
      <w:r w:rsidR="005B1545">
        <w:rPr>
          <w:rFonts w:ascii="Arial" w:eastAsia="Arial" w:hAnsi="Arial" w:cs="Arial"/>
          <w:color w:val="000000"/>
        </w:rPr>
        <w:t xml:space="preserve"> </w:t>
      </w:r>
      <w:r>
        <w:rPr>
          <w:rFonts w:ascii="Arial" w:eastAsia="Arial" w:hAnsi="Arial" w:cs="Arial"/>
          <w:color w:val="000000"/>
        </w:rPr>
        <w:t xml:space="preserve">2018 rezultāti </w:t>
      </w:r>
      <w:r w:rsidR="00960709">
        <w:rPr>
          <w:rFonts w:ascii="Arial" w:eastAsia="Arial" w:hAnsi="Arial" w:cs="Arial"/>
          <w:color w:val="000000"/>
        </w:rPr>
        <w:t>liecina par</w:t>
      </w:r>
      <w:r>
        <w:rPr>
          <w:rFonts w:ascii="Arial" w:eastAsia="Arial" w:hAnsi="Arial" w:cs="Arial"/>
          <w:color w:val="000000"/>
        </w:rPr>
        <w:t xml:space="preserve"> Latvijas skolu snieguma pazemināšanos</w:t>
      </w:r>
      <w:r w:rsidR="00960709">
        <w:rPr>
          <w:rFonts w:ascii="Arial" w:eastAsia="Arial" w:hAnsi="Arial" w:cs="Arial"/>
          <w:color w:val="000000"/>
        </w:rPr>
        <w:t>, salīdzinot</w:t>
      </w:r>
      <w:r>
        <w:rPr>
          <w:rFonts w:ascii="Arial" w:eastAsia="Arial" w:hAnsi="Arial" w:cs="Arial"/>
          <w:color w:val="000000"/>
        </w:rPr>
        <w:t xml:space="preserve"> </w:t>
      </w:r>
      <w:r w:rsidR="00960709">
        <w:rPr>
          <w:rFonts w:ascii="Arial" w:eastAsia="Arial" w:hAnsi="Arial" w:cs="Arial"/>
          <w:color w:val="000000"/>
        </w:rPr>
        <w:t>ar</w:t>
      </w:r>
      <w:r>
        <w:rPr>
          <w:rFonts w:ascii="Arial" w:eastAsia="Arial" w:hAnsi="Arial" w:cs="Arial"/>
          <w:color w:val="000000"/>
        </w:rPr>
        <w:t xml:space="preserve"> Rīgas skolu vidē</w:t>
      </w:r>
      <w:r w:rsidR="00960709">
        <w:rPr>
          <w:rFonts w:ascii="Arial" w:eastAsia="Arial" w:hAnsi="Arial" w:cs="Arial"/>
          <w:color w:val="000000"/>
        </w:rPr>
        <w:t xml:space="preserve">jiem rādītājiem </w:t>
      </w:r>
      <w:r>
        <w:rPr>
          <w:rFonts w:ascii="Arial" w:eastAsia="Arial" w:hAnsi="Arial" w:cs="Arial"/>
          <w:color w:val="000000"/>
        </w:rPr>
        <w:t>(503</w:t>
      </w:r>
      <w:r w:rsidR="005B1545">
        <w:rPr>
          <w:rFonts w:ascii="Arial" w:eastAsia="Arial" w:hAnsi="Arial" w:cs="Arial"/>
          <w:color w:val="000000"/>
        </w:rPr>
        <w:t xml:space="preserve"> </w:t>
      </w:r>
      <w:r>
        <w:rPr>
          <w:rFonts w:ascii="Arial" w:eastAsia="Arial" w:hAnsi="Arial" w:cs="Arial"/>
          <w:color w:val="000000"/>
        </w:rPr>
        <w:t xml:space="preserve">punktiem). Lasīšanā, kas </w:t>
      </w:r>
      <w:r w:rsidRPr="00B85C42">
        <w:rPr>
          <w:rFonts w:ascii="Arial" w:eastAsia="Arial" w:hAnsi="Arial" w:cs="Arial"/>
          <w:i/>
          <w:color w:val="000000"/>
        </w:rPr>
        <w:t>PISA</w:t>
      </w:r>
      <w:r w:rsidR="00960709" w:rsidRPr="00B85C42">
        <w:rPr>
          <w:rFonts w:ascii="Arial" w:eastAsia="Arial" w:hAnsi="Arial" w:cs="Arial"/>
          <w:i/>
          <w:color w:val="000000"/>
        </w:rPr>
        <w:t> </w:t>
      </w:r>
      <w:r>
        <w:rPr>
          <w:rFonts w:ascii="Arial" w:eastAsia="Arial" w:hAnsi="Arial" w:cs="Arial"/>
          <w:color w:val="000000"/>
        </w:rPr>
        <w:t>2018</w:t>
      </w:r>
      <w:r w:rsidR="008D7B3E">
        <w:rPr>
          <w:rFonts w:ascii="Arial" w:eastAsia="Arial" w:hAnsi="Arial" w:cs="Arial"/>
          <w:color w:val="000000"/>
        </w:rPr>
        <w:t xml:space="preserve"> tika pētīts</w:t>
      </w:r>
      <w:r w:rsidR="00960709">
        <w:rPr>
          <w:rFonts w:ascii="Arial" w:eastAsia="Arial" w:hAnsi="Arial" w:cs="Arial"/>
          <w:color w:val="000000"/>
        </w:rPr>
        <w:t xml:space="preserve"> </w:t>
      </w:r>
      <w:r>
        <w:rPr>
          <w:rFonts w:ascii="Arial" w:eastAsia="Arial" w:hAnsi="Arial" w:cs="Arial"/>
          <w:color w:val="000000"/>
        </w:rPr>
        <w:t>padziļināt</w:t>
      </w:r>
      <w:r w:rsidR="00960709">
        <w:rPr>
          <w:rFonts w:ascii="Arial" w:eastAsia="Arial" w:hAnsi="Arial" w:cs="Arial"/>
          <w:color w:val="000000"/>
        </w:rPr>
        <w:t>i</w:t>
      </w:r>
      <w:r>
        <w:rPr>
          <w:rFonts w:ascii="Arial" w:eastAsia="Arial" w:hAnsi="Arial" w:cs="Arial"/>
          <w:color w:val="000000"/>
        </w:rPr>
        <w:t>, starpība ir pieaugusi līdz 30</w:t>
      </w:r>
      <w:r w:rsidR="008D7B3E">
        <w:rPr>
          <w:rFonts w:ascii="Arial" w:eastAsia="Arial" w:hAnsi="Arial" w:cs="Arial"/>
          <w:color w:val="000000"/>
        </w:rPr>
        <w:t xml:space="preserve"> </w:t>
      </w:r>
      <w:r>
        <w:rPr>
          <w:rFonts w:ascii="Arial" w:eastAsia="Arial" w:hAnsi="Arial" w:cs="Arial"/>
          <w:color w:val="000000"/>
        </w:rPr>
        <w:t>punktiem</w:t>
      </w:r>
      <w:r w:rsidR="00960709">
        <w:rPr>
          <w:rFonts w:ascii="Arial" w:eastAsia="Arial" w:hAnsi="Arial" w:cs="Arial"/>
          <w:color w:val="000000"/>
        </w:rPr>
        <w:t xml:space="preserve">, salīdzinot ar </w:t>
      </w:r>
      <w:r>
        <w:rPr>
          <w:rFonts w:ascii="Arial" w:eastAsia="Arial" w:hAnsi="Arial" w:cs="Arial"/>
          <w:color w:val="000000"/>
        </w:rPr>
        <w:t>pārējo pilsētu skolām</w:t>
      </w:r>
      <w:r w:rsidR="00960709">
        <w:rPr>
          <w:rFonts w:ascii="Arial" w:eastAsia="Arial" w:hAnsi="Arial" w:cs="Arial"/>
          <w:color w:val="000000"/>
        </w:rPr>
        <w:t>,</w:t>
      </w:r>
      <w:r>
        <w:rPr>
          <w:rFonts w:ascii="Arial" w:eastAsia="Arial" w:hAnsi="Arial" w:cs="Arial"/>
          <w:color w:val="000000"/>
        </w:rPr>
        <w:t xml:space="preserve"> un </w:t>
      </w:r>
      <w:r w:rsidR="00960709">
        <w:rPr>
          <w:rFonts w:ascii="Arial" w:eastAsia="Arial" w:hAnsi="Arial" w:cs="Arial"/>
          <w:color w:val="000000"/>
        </w:rPr>
        <w:t xml:space="preserve">līdz </w:t>
      </w:r>
      <w:r>
        <w:rPr>
          <w:rFonts w:ascii="Arial" w:eastAsia="Arial" w:hAnsi="Arial" w:cs="Arial"/>
          <w:color w:val="000000"/>
        </w:rPr>
        <w:t>50</w:t>
      </w:r>
      <w:r w:rsidR="008D7B3E">
        <w:rPr>
          <w:rFonts w:ascii="Arial" w:eastAsia="Arial" w:hAnsi="Arial" w:cs="Arial"/>
          <w:color w:val="000000"/>
        </w:rPr>
        <w:t xml:space="preserve"> </w:t>
      </w:r>
      <w:r>
        <w:rPr>
          <w:rFonts w:ascii="Arial" w:eastAsia="Arial" w:hAnsi="Arial" w:cs="Arial"/>
          <w:color w:val="000000"/>
        </w:rPr>
        <w:t>punktiem</w:t>
      </w:r>
      <w:r w:rsidR="00960709">
        <w:rPr>
          <w:rFonts w:ascii="Arial" w:eastAsia="Arial" w:hAnsi="Arial" w:cs="Arial"/>
          <w:color w:val="000000"/>
        </w:rPr>
        <w:t>, salīdzinot ar</w:t>
      </w:r>
      <w:r>
        <w:rPr>
          <w:rFonts w:ascii="Arial" w:eastAsia="Arial" w:hAnsi="Arial" w:cs="Arial"/>
          <w:color w:val="000000"/>
        </w:rPr>
        <w:t xml:space="preserve"> lauku skolām. Tas</w:t>
      </w:r>
      <w:r w:rsidR="00960709">
        <w:rPr>
          <w:rFonts w:ascii="Arial" w:eastAsia="Arial" w:hAnsi="Arial" w:cs="Arial"/>
          <w:color w:val="000000"/>
        </w:rPr>
        <w:t xml:space="preserve"> ļauj</w:t>
      </w:r>
      <w:r>
        <w:rPr>
          <w:rFonts w:ascii="Arial" w:eastAsia="Arial" w:hAnsi="Arial" w:cs="Arial"/>
          <w:color w:val="000000"/>
        </w:rPr>
        <w:t xml:space="preserve"> secināt, ka iepriekšējos </w:t>
      </w:r>
      <w:r w:rsidRPr="00B85C42">
        <w:rPr>
          <w:rFonts w:ascii="Arial" w:eastAsia="Arial" w:hAnsi="Arial" w:cs="Arial"/>
          <w:i/>
          <w:color w:val="000000"/>
        </w:rPr>
        <w:t>PISA</w:t>
      </w:r>
      <w:r>
        <w:rPr>
          <w:rFonts w:ascii="Arial" w:eastAsia="Arial" w:hAnsi="Arial" w:cs="Arial"/>
          <w:color w:val="000000"/>
        </w:rPr>
        <w:t xml:space="preserve"> pētījumos </w:t>
      </w:r>
      <w:r w:rsidR="00960709">
        <w:rPr>
          <w:rFonts w:ascii="Arial" w:eastAsia="Arial" w:hAnsi="Arial" w:cs="Arial"/>
          <w:color w:val="000000"/>
        </w:rPr>
        <w:t xml:space="preserve">redzamās </w:t>
      </w:r>
      <w:r>
        <w:rPr>
          <w:rFonts w:ascii="Arial" w:eastAsia="Arial" w:hAnsi="Arial" w:cs="Arial"/>
          <w:color w:val="000000"/>
        </w:rPr>
        <w:t>tendences turpin</w:t>
      </w:r>
      <w:r w:rsidR="00960709">
        <w:rPr>
          <w:rFonts w:ascii="Arial" w:eastAsia="Arial" w:hAnsi="Arial" w:cs="Arial"/>
          <w:color w:val="000000"/>
        </w:rPr>
        <w:t xml:space="preserve">ās </w:t>
      </w:r>
      <w:r>
        <w:rPr>
          <w:rFonts w:ascii="Arial" w:eastAsia="Arial" w:hAnsi="Arial" w:cs="Arial"/>
          <w:color w:val="000000"/>
        </w:rPr>
        <w:t>un atšķirības starp Rīgas skolām un pārējām Latvijas skolām, it īpaši tām, kas atrodas laukos, turpina pieaugt. Latvijā skolēnu</w:t>
      </w:r>
      <w:r w:rsidR="00960709">
        <w:rPr>
          <w:rFonts w:ascii="Arial" w:eastAsia="Arial" w:hAnsi="Arial" w:cs="Arial"/>
          <w:color w:val="000000"/>
        </w:rPr>
        <w:t xml:space="preserve"> mācību</w:t>
      </w:r>
      <w:r>
        <w:rPr>
          <w:rFonts w:ascii="Arial" w:eastAsia="Arial" w:hAnsi="Arial" w:cs="Arial"/>
          <w:color w:val="000000"/>
        </w:rPr>
        <w:t xml:space="preserve"> sasniegumi Rīgā un pilsētās ir ievērojami labāki par viņu vienaudžu sasniegumiem lauku skolās, turklāt vislabākie sasniegumi ir valsts ģimnāzijās, tām seko ģimnāzijas, sliktāki sasniegumi ir vidusskolās un vēl sliktāki</w:t>
      </w:r>
      <w:r w:rsidR="00960709">
        <w:rPr>
          <w:rFonts w:ascii="Arial" w:eastAsia="Arial" w:hAnsi="Arial" w:cs="Arial"/>
          <w:color w:val="000000"/>
        </w:rPr>
        <w:t> </w:t>
      </w:r>
      <w:r>
        <w:rPr>
          <w:rFonts w:ascii="Arial" w:eastAsia="Arial" w:hAnsi="Arial" w:cs="Arial"/>
          <w:color w:val="000000"/>
        </w:rPr>
        <w:t>– pamatskolās</w:t>
      </w:r>
      <w:r w:rsidR="00A45D9A">
        <w:rPr>
          <w:rFonts w:ascii="Arial" w:eastAsia="Arial" w:hAnsi="Arial" w:cs="Arial"/>
          <w:color w:val="000000"/>
        </w:rPr>
        <w:t>.</w:t>
      </w:r>
      <w:r w:rsidR="007B1625">
        <w:rPr>
          <w:rStyle w:val="FootnoteReference"/>
          <w:rFonts w:ascii="Arial" w:eastAsia="Arial" w:hAnsi="Arial" w:cs="Arial"/>
          <w:color w:val="000000"/>
        </w:rPr>
        <w:footnoteReference w:id="40"/>
      </w:r>
      <w:r>
        <w:rPr>
          <w:rFonts w:ascii="Arial" w:eastAsia="Arial" w:hAnsi="Arial" w:cs="Arial"/>
          <w:color w:val="000000"/>
        </w:rPr>
        <w:t xml:space="preserve"> </w:t>
      </w:r>
    </w:p>
    <w:p w14:paraId="03A4E6F4" w14:textId="1B52E24E" w:rsidR="007D2E67" w:rsidRDefault="00243E80" w:rsidP="00C31005">
      <w:pPr>
        <w:numPr>
          <w:ilvl w:val="0"/>
          <w:numId w:val="8"/>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Mācības priekšlaicīgi pametušo īpatsvars ir būtiski atšķirīgs pilsētās un laukos. 2018.</w:t>
      </w:r>
      <w:r>
        <w:rPr>
          <w:rFonts w:ascii="Arial" w:eastAsia="Arial" w:hAnsi="Arial" w:cs="Arial"/>
          <w:b/>
          <w:color w:val="000000"/>
        </w:rPr>
        <w:t> </w:t>
      </w:r>
      <w:r>
        <w:rPr>
          <w:rFonts w:ascii="Arial" w:eastAsia="Arial" w:hAnsi="Arial" w:cs="Arial"/>
          <w:color w:val="000000"/>
        </w:rPr>
        <w:t>gadā tie ir 6,2</w:t>
      </w:r>
      <w:r w:rsidR="008D7B3E">
        <w:rPr>
          <w:rFonts w:ascii="Arial" w:eastAsia="Arial" w:hAnsi="Arial" w:cs="Arial"/>
          <w:color w:val="000000"/>
        </w:rPr>
        <w:t xml:space="preserve"> </w:t>
      </w:r>
      <w:r>
        <w:rPr>
          <w:rFonts w:ascii="Arial" w:eastAsia="Arial" w:hAnsi="Arial" w:cs="Arial"/>
          <w:color w:val="000000"/>
        </w:rPr>
        <w:t>% pilsētās un 13,4</w:t>
      </w:r>
      <w:r w:rsidR="008D7B3E">
        <w:rPr>
          <w:rFonts w:ascii="Arial" w:eastAsia="Arial" w:hAnsi="Arial" w:cs="Arial"/>
          <w:color w:val="000000"/>
        </w:rPr>
        <w:t xml:space="preserve"> </w:t>
      </w:r>
      <w:r>
        <w:rPr>
          <w:rFonts w:ascii="Arial" w:eastAsia="Arial" w:hAnsi="Arial" w:cs="Arial"/>
          <w:color w:val="000000"/>
        </w:rPr>
        <w:t>% laukos. Šī tendence ir stabila un negatīvi ietekmē arī iedzīvotāju turpmāko dalību izglītības aktivitātēs mūža garumā.</w:t>
      </w:r>
    </w:p>
    <w:p w14:paraId="03A4E6F5" w14:textId="77777777" w:rsidR="007D2E67" w:rsidRDefault="007D2E67" w:rsidP="00C31005">
      <w:pPr>
        <w:pBdr>
          <w:top w:val="nil"/>
          <w:left w:val="nil"/>
          <w:bottom w:val="nil"/>
          <w:right w:val="nil"/>
          <w:between w:val="nil"/>
        </w:pBdr>
        <w:tabs>
          <w:tab w:val="left" w:pos="567"/>
        </w:tabs>
        <w:spacing w:after="0" w:line="240" w:lineRule="auto"/>
        <w:ind w:left="1080"/>
        <w:rPr>
          <w:rFonts w:ascii="Arial" w:eastAsia="Arial" w:hAnsi="Arial" w:cs="Arial"/>
          <w:color w:val="000000"/>
        </w:rPr>
      </w:pPr>
    </w:p>
    <w:p w14:paraId="03A4E6F6" w14:textId="5DBDC8C6" w:rsidR="007D2E67" w:rsidRDefault="00243E80" w:rsidP="00C31005">
      <w:pPr>
        <w:pBdr>
          <w:top w:val="nil"/>
          <w:left w:val="nil"/>
          <w:bottom w:val="nil"/>
          <w:right w:val="nil"/>
          <w:between w:val="nil"/>
        </w:pBdr>
        <w:tabs>
          <w:tab w:val="left" w:pos="567"/>
        </w:tabs>
        <w:spacing w:after="0" w:line="240" w:lineRule="auto"/>
        <w:ind w:left="1080" w:hanging="1080"/>
        <w:rPr>
          <w:rFonts w:ascii="Arial" w:eastAsia="Arial" w:hAnsi="Arial" w:cs="Arial"/>
          <w:b/>
          <w:color w:val="000000"/>
        </w:rPr>
      </w:pPr>
      <w:r>
        <w:rPr>
          <w:rFonts w:ascii="Arial" w:eastAsia="Arial" w:hAnsi="Arial" w:cs="Arial"/>
          <w:b/>
          <w:color w:val="000000"/>
        </w:rPr>
        <w:t>[6]</w:t>
      </w:r>
      <w:r>
        <w:rPr>
          <w:rFonts w:ascii="Arial" w:eastAsia="Arial" w:hAnsi="Arial" w:cs="Arial"/>
          <w:color w:val="000000"/>
        </w:rPr>
        <w:t xml:space="preserve"> </w:t>
      </w:r>
      <w:r>
        <w:rPr>
          <w:rFonts w:ascii="Arial" w:eastAsia="Arial" w:hAnsi="Arial" w:cs="Arial"/>
          <w:b/>
          <w:color w:val="000000"/>
        </w:rPr>
        <w:t xml:space="preserve">Zema </w:t>
      </w:r>
      <w:r w:rsidR="00AB7443">
        <w:rPr>
          <w:rFonts w:ascii="Arial" w:eastAsia="Arial" w:hAnsi="Arial" w:cs="Arial"/>
          <w:b/>
          <w:color w:val="000000"/>
        </w:rPr>
        <w:t xml:space="preserve">mācību </w:t>
      </w:r>
      <w:r>
        <w:rPr>
          <w:rFonts w:ascii="Arial" w:eastAsia="Arial" w:hAnsi="Arial" w:cs="Arial"/>
          <w:b/>
          <w:color w:val="000000"/>
        </w:rPr>
        <w:t xml:space="preserve">motivācija un </w:t>
      </w:r>
      <w:r w:rsidR="00AB7443">
        <w:rPr>
          <w:rFonts w:ascii="Arial" w:eastAsia="Arial" w:hAnsi="Arial" w:cs="Arial"/>
          <w:b/>
          <w:color w:val="000000"/>
        </w:rPr>
        <w:t xml:space="preserve">visu pušu </w:t>
      </w:r>
      <w:r>
        <w:rPr>
          <w:rFonts w:ascii="Arial" w:eastAsia="Arial" w:hAnsi="Arial" w:cs="Arial"/>
          <w:b/>
          <w:color w:val="000000"/>
        </w:rPr>
        <w:t>iesaistīšanās pieaugušo izglītībā</w:t>
      </w:r>
    </w:p>
    <w:p w14:paraId="03A4E6F7" w14:textId="228C8967" w:rsidR="007D2E67" w:rsidRDefault="00243E80" w:rsidP="00C31005">
      <w:pPr>
        <w:numPr>
          <w:ilvl w:val="0"/>
          <w:numId w:val="8"/>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 xml:space="preserve">Iespējamība, ka pieaugušie Latvijā regulāri atjaunina savas zināšanas un prasmes, iesaistoties pieaugušo izglītībā, </w:t>
      </w:r>
      <w:r w:rsidR="00EE3620">
        <w:rPr>
          <w:rFonts w:ascii="Arial" w:eastAsia="Arial" w:hAnsi="Arial" w:cs="Arial"/>
          <w:color w:val="000000"/>
        </w:rPr>
        <w:t>pēc</w:t>
      </w:r>
      <w:r w:rsidRPr="00B85C42">
        <w:rPr>
          <w:rFonts w:ascii="Arial" w:eastAsia="Arial" w:hAnsi="Arial" w:cs="Arial"/>
          <w:i/>
          <w:color w:val="000000"/>
        </w:rPr>
        <w:t xml:space="preserve"> Eurostat</w:t>
      </w:r>
      <w:r w:rsidR="005F6A19">
        <w:rPr>
          <w:rFonts w:ascii="Arial" w:eastAsia="Arial" w:hAnsi="Arial" w:cs="Arial"/>
          <w:color w:val="000000"/>
        </w:rPr>
        <w:t> </w:t>
      </w:r>
      <w:r>
        <w:rPr>
          <w:rFonts w:ascii="Arial" w:eastAsia="Arial" w:hAnsi="Arial" w:cs="Arial"/>
          <w:color w:val="000000"/>
        </w:rPr>
        <w:t>2019.</w:t>
      </w:r>
      <w:r>
        <w:rPr>
          <w:rFonts w:ascii="Arial" w:eastAsia="Arial" w:hAnsi="Arial" w:cs="Arial"/>
          <w:b/>
          <w:color w:val="000000"/>
        </w:rPr>
        <w:t> </w:t>
      </w:r>
      <w:r>
        <w:rPr>
          <w:rFonts w:ascii="Arial" w:eastAsia="Arial" w:hAnsi="Arial" w:cs="Arial"/>
          <w:color w:val="000000"/>
        </w:rPr>
        <w:t>gada datiem</w:t>
      </w:r>
      <w:r w:rsidR="00EE3620">
        <w:rPr>
          <w:rFonts w:ascii="Arial" w:eastAsia="Arial" w:hAnsi="Arial" w:cs="Arial"/>
          <w:color w:val="000000"/>
        </w:rPr>
        <w:t>,</w:t>
      </w:r>
      <w:r>
        <w:rPr>
          <w:rFonts w:ascii="Arial" w:eastAsia="Arial" w:hAnsi="Arial" w:cs="Arial"/>
          <w:color w:val="000000"/>
        </w:rPr>
        <w:t xml:space="preserve"> ir mazāka nekā vidēji ES. Tikai 7,4</w:t>
      </w:r>
      <w:r w:rsidR="00EE3620">
        <w:rPr>
          <w:rFonts w:ascii="Arial" w:eastAsia="Arial" w:hAnsi="Arial" w:cs="Arial"/>
          <w:color w:val="000000"/>
        </w:rPr>
        <w:t> </w:t>
      </w:r>
      <w:r>
        <w:rPr>
          <w:rFonts w:ascii="Arial" w:eastAsia="Arial" w:hAnsi="Arial" w:cs="Arial"/>
          <w:color w:val="000000"/>
        </w:rPr>
        <w:t>% pieaugušo vecumā no 25 līdz 64 gadiem Latvijā pēdējo četru nedēļu laikā ir iesaistī</w:t>
      </w:r>
      <w:r w:rsidR="00234E59">
        <w:rPr>
          <w:rFonts w:ascii="Arial" w:eastAsia="Arial" w:hAnsi="Arial" w:cs="Arial"/>
          <w:color w:val="000000"/>
        </w:rPr>
        <w:t>jušies</w:t>
      </w:r>
      <w:r>
        <w:rPr>
          <w:rFonts w:ascii="Arial" w:eastAsia="Arial" w:hAnsi="Arial" w:cs="Arial"/>
          <w:color w:val="000000"/>
        </w:rPr>
        <w:t xml:space="preserve"> mācībās. Kaut arī salīdzinājumā ar iepriekšējo plānošanas periodu dalība palielināj</w:t>
      </w:r>
      <w:r w:rsidR="00234E59">
        <w:rPr>
          <w:rFonts w:ascii="Arial" w:eastAsia="Arial" w:hAnsi="Arial" w:cs="Arial"/>
          <w:color w:val="000000"/>
        </w:rPr>
        <w:t>usie</w:t>
      </w:r>
      <w:r>
        <w:rPr>
          <w:rFonts w:ascii="Arial" w:eastAsia="Arial" w:hAnsi="Arial" w:cs="Arial"/>
          <w:color w:val="000000"/>
        </w:rPr>
        <w:t>s no 5,6</w:t>
      </w:r>
      <w:r w:rsidR="00234E59">
        <w:rPr>
          <w:rFonts w:ascii="Arial" w:eastAsia="Arial" w:hAnsi="Arial" w:cs="Arial"/>
          <w:color w:val="000000"/>
        </w:rPr>
        <w:t> </w:t>
      </w:r>
      <w:r>
        <w:rPr>
          <w:rFonts w:ascii="Arial" w:eastAsia="Arial" w:hAnsi="Arial" w:cs="Arial"/>
          <w:color w:val="000000"/>
        </w:rPr>
        <w:t>% 2014. gadā līdz 7,4</w:t>
      </w:r>
      <w:r w:rsidR="00234E59">
        <w:rPr>
          <w:rFonts w:ascii="Arial" w:eastAsia="Arial" w:hAnsi="Arial" w:cs="Arial"/>
          <w:color w:val="000000"/>
        </w:rPr>
        <w:t> </w:t>
      </w:r>
      <w:r>
        <w:rPr>
          <w:rFonts w:ascii="Arial" w:eastAsia="Arial" w:hAnsi="Arial" w:cs="Arial"/>
          <w:color w:val="000000"/>
        </w:rPr>
        <w:t>%</w:t>
      </w:r>
      <w:r w:rsidR="00234E59">
        <w:rPr>
          <w:rFonts w:ascii="Arial" w:eastAsia="Arial" w:hAnsi="Arial" w:cs="Arial"/>
          <w:color w:val="000000"/>
        </w:rPr>
        <w:t xml:space="preserve"> (2019. gadā)</w:t>
      </w:r>
      <w:r>
        <w:rPr>
          <w:rFonts w:ascii="Arial" w:eastAsia="Arial" w:hAnsi="Arial" w:cs="Arial"/>
          <w:color w:val="000000"/>
        </w:rPr>
        <w:t xml:space="preserve">, tā </w:t>
      </w:r>
      <w:r w:rsidR="00234E59">
        <w:rPr>
          <w:rFonts w:ascii="Arial" w:eastAsia="Arial" w:hAnsi="Arial" w:cs="Arial"/>
          <w:color w:val="000000"/>
        </w:rPr>
        <w:t xml:space="preserve">joprojām ir </w:t>
      </w:r>
      <w:r>
        <w:rPr>
          <w:rFonts w:ascii="Arial" w:eastAsia="Arial" w:hAnsi="Arial" w:cs="Arial"/>
          <w:color w:val="000000"/>
        </w:rPr>
        <w:t>zemāka par ES vidējo līmeni – 11,3 %, gan par valsts izvirzīto mērķi</w:t>
      </w:r>
      <w:r w:rsidR="008D7B3E">
        <w:rPr>
          <w:rFonts w:ascii="Arial" w:eastAsia="Arial" w:hAnsi="Arial" w:cs="Arial"/>
          <w:color w:val="000000"/>
        </w:rPr>
        <w:t xml:space="preserve"> </w:t>
      </w:r>
      <w:r>
        <w:rPr>
          <w:rFonts w:ascii="Arial" w:eastAsia="Arial" w:hAnsi="Arial" w:cs="Arial"/>
          <w:color w:val="000000"/>
        </w:rPr>
        <w:t>2020.</w:t>
      </w:r>
      <w:r>
        <w:rPr>
          <w:rFonts w:ascii="Arial" w:eastAsia="Arial" w:hAnsi="Arial" w:cs="Arial"/>
          <w:b/>
          <w:color w:val="000000"/>
        </w:rPr>
        <w:t> </w:t>
      </w:r>
      <w:r>
        <w:rPr>
          <w:rFonts w:ascii="Arial" w:eastAsia="Arial" w:hAnsi="Arial" w:cs="Arial"/>
          <w:color w:val="000000"/>
        </w:rPr>
        <w:t xml:space="preserve">gadam – 15 %. Primāri tas skaidrojams ar zemu motivāciju – saskaņā ar </w:t>
      </w:r>
      <w:r w:rsidR="008D7B3E">
        <w:rPr>
          <w:rFonts w:ascii="Arial" w:eastAsia="Arial" w:hAnsi="Arial" w:cs="Arial"/>
          <w:color w:val="000000"/>
        </w:rPr>
        <w:t>P</w:t>
      </w:r>
      <w:r>
        <w:rPr>
          <w:rFonts w:ascii="Arial" w:eastAsia="Arial" w:hAnsi="Arial" w:cs="Arial"/>
          <w:color w:val="000000"/>
        </w:rPr>
        <w:t xml:space="preserve">ieaugušo izglītības apsekojuma datiem </w:t>
      </w:r>
      <w:r w:rsidR="006F7CD6">
        <w:rPr>
          <w:rFonts w:ascii="Arial" w:eastAsia="Arial" w:hAnsi="Arial" w:cs="Arial"/>
          <w:color w:val="000000"/>
        </w:rPr>
        <w:t>(</w:t>
      </w:r>
      <w:proofErr w:type="spellStart"/>
      <w:r w:rsidR="006F7CD6" w:rsidRPr="006F7CD6">
        <w:rPr>
          <w:rFonts w:ascii="Arial" w:eastAsia="Arial" w:hAnsi="Arial" w:cs="Arial"/>
          <w:i/>
          <w:color w:val="000000"/>
        </w:rPr>
        <w:t>Adult</w:t>
      </w:r>
      <w:proofErr w:type="spellEnd"/>
      <w:r w:rsidR="006F7CD6" w:rsidRPr="006F7CD6">
        <w:rPr>
          <w:rFonts w:ascii="Arial" w:eastAsia="Arial" w:hAnsi="Arial" w:cs="Arial"/>
          <w:i/>
          <w:color w:val="000000"/>
        </w:rPr>
        <w:t xml:space="preserve"> </w:t>
      </w:r>
      <w:proofErr w:type="spellStart"/>
      <w:r w:rsidR="006F7CD6" w:rsidRPr="006F7CD6">
        <w:rPr>
          <w:rFonts w:ascii="Arial" w:eastAsia="Arial" w:hAnsi="Arial" w:cs="Arial"/>
          <w:i/>
          <w:color w:val="000000"/>
        </w:rPr>
        <w:t>Education</w:t>
      </w:r>
      <w:proofErr w:type="spellEnd"/>
      <w:r w:rsidR="006F7CD6" w:rsidRPr="006F7CD6">
        <w:rPr>
          <w:rFonts w:ascii="Arial" w:eastAsia="Arial" w:hAnsi="Arial" w:cs="Arial"/>
          <w:i/>
          <w:color w:val="000000"/>
        </w:rPr>
        <w:t xml:space="preserve"> </w:t>
      </w:r>
      <w:proofErr w:type="spellStart"/>
      <w:r w:rsidR="006F7CD6" w:rsidRPr="006F7CD6">
        <w:rPr>
          <w:rFonts w:ascii="Arial" w:eastAsia="Arial" w:hAnsi="Arial" w:cs="Arial"/>
          <w:i/>
          <w:color w:val="000000"/>
        </w:rPr>
        <w:t>Survey</w:t>
      </w:r>
      <w:proofErr w:type="spellEnd"/>
      <w:r w:rsidR="006F7CD6" w:rsidRPr="006F7CD6">
        <w:rPr>
          <w:rFonts w:ascii="Arial" w:eastAsia="Arial" w:hAnsi="Arial" w:cs="Arial"/>
          <w:i/>
          <w:color w:val="000000"/>
        </w:rPr>
        <w:t xml:space="preserve"> 2016</w:t>
      </w:r>
      <w:r w:rsidR="006F7CD6">
        <w:rPr>
          <w:rFonts w:ascii="Arial" w:eastAsia="Arial" w:hAnsi="Arial" w:cs="Arial"/>
          <w:color w:val="000000"/>
        </w:rPr>
        <w:t xml:space="preserve">) </w:t>
      </w:r>
      <w:r>
        <w:rPr>
          <w:rFonts w:ascii="Arial" w:eastAsia="Arial" w:hAnsi="Arial" w:cs="Arial"/>
          <w:color w:val="000000"/>
        </w:rPr>
        <w:t>35,1</w:t>
      </w:r>
      <w:r w:rsidR="008D7B3E">
        <w:rPr>
          <w:rFonts w:ascii="Arial" w:eastAsia="Arial" w:hAnsi="Arial" w:cs="Arial"/>
          <w:color w:val="000000"/>
        </w:rPr>
        <w:t xml:space="preserve"> </w:t>
      </w:r>
      <w:r>
        <w:rPr>
          <w:rFonts w:ascii="Arial" w:eastAsia="Arial" w:hAnsi="Arial" w:cs="Arial"/>
          <w:color w:val="000000"/>
        </w:rPr>
        <w:t>% respondent</w:t>
      </w:r>
      <w:r w:rsidR="005F6A19">
        <w:rPr>
          <w:rFonts w:ascii="Arial" w:eastAsia="Arial" w:hAnsi="Arial" w:cs="Arial"/>
          <w:color w:val="000000"/>
        </w:rPr>
        <w:t>u</w:t>
      </w:r>
      <w:r>
        <w:rPr>
          <w:rFonts w:ascii="Arial" w:eastAsia="Arial" w:hAnsi="Arial" w:cs="Arial"/>
          <w:color w:val="000000"/>
        </w:rPr>
        <w:t xml:space="preserve"> </w:t>
      </w:r>
      <w:r w:rsidR="005F6A19">
        <w:rPr>
          <w:rFonts w:ascii="Arial" w:eastAsia="Arial" w:hAnsi="Arial" w:cs="Arial"/>
          <w:color w:val="000000"/>
        </w:rPr>
        <w:t xml:space="preserve">nav </w:t>
      </w:r>
      <w:r>
        <w:rPr>
          <w:rFonts w:ascii="Arial" w:eastAsia="Arial" w:hAnsi="Arial" w:cs="Arial"/>
          <w:color w:val="000000"/>
        </w:rPr>
        <w:t>nepiedalīj</w:t>
      </w:r>
      <w:r w:rsidR="005F6A19">
        <w:rPr>
          <w:rFonts w:ascii="Arial" w:eastAsia="Arial" w:hAnsi="Arial" w:cs="Arial"/>
          <w:color w:val="000000"/>
        </w:rPr>
        <w:t xml:space="preserve">ušies un negribētu piedalīties </w:t>
      </w:r>
      <w:r>
        <w:rPr>
          <w:rFonts w:ascii="Arial" w:eastAsia="Arial" w:hAnsi="Arial" w:cs="Arial"/>
          <w:color w:val="000000"/>
        </w:rPr>
        <w:t>pieaugušo izglītībā, savukārt 23,7</w:t>
      </w:r>
      <w:r w:rsidR="008D7B3E">
        <w:rPr>
          <w:rFonts w:ascii="Arial" w:eastAsia="Arial" w:hAnsi="Arial" w:cs="Arial"/>
          <w:color w:val="000000"/>
        </w:rPr>
        <w:t xml:space="preserve"> </w:t>
      </w:r>
      <w:r>
        <w:rPr>
          <w:rFonts w:ascii="Arial" w:eastAsia="Arial" w:hAnsi="Arial" w:cs="Arial"/>
          <w:color w:val="000000"/>
        </w:rPr>
        <w:t xml:space="preserve">% </w:t>
      </w:r>
      <w:r w:rsidR="005F6A19">
        <w:rPr>
          <w:rFonts w:ascii="Arial" w:eastAsia="Arial" w:hAnsi="Arial" w:cs="Arial"/>
          <w:color w:val="000000"/>
        </w:rPr>
        <w:t xml:space="preserve">no tiem, kuri izmantojuši šo iespēju, tomēr </w:t>
      </w:r>
      <w:r>
        <w:rPr>
          <w:rFonts w:ascii="Arial" w:eastAsia="Arial" w:hAnsi="Arial" w:cs="Arial"/>
          <w:color w:val="000000"/>
        </w:rPr>
        <w:t>uzskatīja, ka mācības viņiem nav nepieciešamas.</w:t>
      </w:r>
    </w:p>
    <w:p w14:paraId="03A4E6F9" w14:textId="114F10C3" w:rsidR="00D74C7A" w:rsidRPr="00FC6EC8" w:rsidRDefault="00243E80" w:rsidP="008D7B3E">
      <w:pPr>
        <w:pBdr>
          <w:top w:val="nil"/>
          <w:left w:val="nil"/>
          <w:bottom w:val="nil"/>
          <w:right w:val="nil"/>
          <w:between w:val="nil"/>
        </w:pBdr>
        <w:tabs>
          <w:tab w:val="left" w:pos="284"/>
          <w:tab w:val="left" w:pos="567"/>
        </w:tabs>
        <w:spacing w:after="0" w:line="240" w:lineRule="auto"/>
        <w:jc w:val="both"/>
        <w:rPr>
          <w:rFonts w:ascii="Arial" w:eastAsia="Arial" w:hAnsi="Arial" w:cs="Arial"/>
          <w:color w:val="000000"/>
        </w:rPr>
      </w:pPr>
      <w:r w:rsidRPr="00FC6EC8">
        <w:rPr>
          <w:rFonts w:ascii="Arial" w:eastAsia="Arial" w:hAnsi="Arial" w:cs="Arial"/>
          <w:color w:val="000000"/>
        </w:rPr>
        <w:t xml:space="preserve">Latvijā darba devēju izdevumi darbinieku mācībām, salīdzinot ar citām ES valstīm, ir zemi, par to liecina mācību izdevumu īpatsvars </w:t>
      </w:r>
      <w:r w:rsidR="00FC6EC8" w:rsidRPr="00FC6EC8">
        <w:rPr>
          <w:rFonts w:ascii="Arial" w:eastAsia="Arial" w:hAnsi="Arial" w:cs="Arial"/>
          <w:color w:val="000000"/>
        </w:rPr>
        <w:t>visu</w:t>
      </w:r>
      <w:r w:rsidRPr="00FC6EC8">
        <w:rPr>
          <w:rFonts w:ascii="Arial" w:eastAsia="Arial" w:hAnsi="Arial" w:cs="Arial"/>
          <w:color w:val="000000"/>
        </w:rPr>
        <w:t xml:space="preserve"> darbaspēka izmaks</w:t>
      </w:r>
      <w:r w:rsidR="00FC6EC8" w:rsidRPr="00FC6EC8">
        <w:rPr>
          <w:rFonts w:ascii="Arial" w:eastAsia="Arial" w:hAnsi="Arial" w:cs="Arial"/>
          <w:color w:val="000000"/>
        </w:rPr>
        <w:t>u grupā</w:t>
      </w:r>
      <w:r w:rsidRPr="00FC6EC8">
        <w:rPr>
          <w:rFonts w:ascii="Arial" w:eastAsia="Arial" w:hAnsi="Arial" w:cs="Arial"/>
          <w:color w:val="000000"/>
        </w:rPr>
        <w:t xml:space="preserve"> uzņēmumos – Latvijā tas ir 0,8</w:t>
      </w:r>
      <w:r w:rsidR="008D7B3E">
        <w:rPr>
          <w:rFonts w:ascii="Arial" w:eastAsia="Arial" w:hAnsi="Arial" w:cs="Arial"/>
          <w:color w:val="000000"/>
        </w:rPr>
        <w:t xml:space="preserve"> </w:t>
      </w:r>
      <w:r w:rsidRPr="00FC6EC8">
        <w:rPr>
          <w:rFonts w:ascii="Arial" w:eastAsia="Arial" w:hAnsi="Arial" w:cs="Arial"/>
          <w:color w:val="000000"/>
        </w:rPr>
        <w:t>%, ES vidēji – 1,7</w:t>
      </w:r>
      <w:r w:rsidR="008D7B3E">
        <w:rPr>
          <w:rFonts w:ascii="Arial" w:eastAsia="Arial" w:hAnsi="Arial" w:cs="Arial"/>
          <w:color w:val="000000"/>
        </w:rPr>
        <w:t xml:space="preserve"> </w:t>
      </w:r>
      <w:r w:rsidRPr="00FC6EC8">
        <w:rPr>
          <w:rFonts w:ascii="Arial" w:eastAsia="Arial" w:hAnsi="Arial" w:cs="Arial"/>
          <w:color w:val="000000"/>
        </w:rPr>
        <w:t>%</w:t>
      </w:r>
      <w:r w:rsidR="00FC6EC8" w:rsidRPr="00FC6EC8">
        <w:rPr>
          <w:rFonts w:ascii="Arial" w:eastAsia="Arial" w:hAnsi="Arial" w:cs="Arial"/>
          <w:color w:val="000000"/>
        </w:rPr>
        <w:t xml:space="preserve"> (</w:t>
      </w:r>
      <w:r w:rsidRPr="00FC6EC8">
        <w:rPr>
          <w:rFonts w:ascii="Arial" w:eastAsia="Arial" w:hAnsi="Arial" w:cs="Arial"/>
          <w:color w:val="000000"/>
        </w:rPr>
        <w:t>piemēram, Dānijā – 2,7</w:t>
      </w:r>
      <w:r w:rsidR="00B575CB">
        <w:rPr>
          <w:rFonts w:ascii="Arial" w:eastAsia="Arial" w:hAnsi="Arial" w:cs="Arial"/>
          <w:color w:val="000000"/>
        </w:rPr>
        <w:t xml:space="preserve"> </w:t>
      </w:r>
      <w:r w:rsidRPr="00FC6EC8">
        <w:rPr>
          <w:rFonts w:ascii="Arial" w:eastAsia="Arial" w:hAnsi="Arial" w:cs="Arial"/>
          <w:color w:val="000000"/>
        </w:rPr>
        <w:t>%</w:t>
      </w:r>
      <w:r w:rsidR="00FC6EC8" w:rsidRPr="00FC6EC8">
        <w:rPr>
          <w:rFonts w:ascii="Arial" w:eastAsia="Arial" w:hAnsi="Arial" w:cs="Arial"/>
          <w:color w:val="000000"/>
        </w:rPr>
        <w:t xml:space="preserve">, </w:t>
      </w:r>
      <w:r w:rsidRPr="00FC6EC8">
        <w:rPr>
          <w:rFonts w:ascii="Arial" w:eastAsia="Arial" w:hAnsi="Arial" w:cs="Arial"/>
          <w:color w:val="000000"/>
        </w:rPr>
        <w:t>Francijā – 2,5</w:t>
      </w:r>
      <w:r w:rsidR="008D7B3E">
        <w:rPr>
          <w:rFonts w:ascii="Arial" w:eastAsia="Arial" w:hAnsi="Arial" w:cs="Arial"/>
          <w:color w:val="000000"/>
        </w:rPr>
        <w:t xml:space="preserve"> </w:t>
      </w:r>
      <w:r w:rsidRPr="00FC6EC8">
        <w:rPr>
          <w:rFonts w:ascii="Arial" w:eastAsia="Arial" w:hAnsi="Arial" w:cs="Arial"/>
          <w:color w:val="000000"/>
        </w:rPr>
        <w:t>%</w:t>
      </w:r>
      <w:r w:rsidR="00FC6EC8" w:rsidRPr="00FC6EC8">
        <w:rPr>
          <w:rFonts w:ascii="Arial" w:eastAsia="Arial" w:hAnsi="Arial" w:cs="Arial"/>
          <w:color w:val="000000"/>
        </w:rPr>
        <w:t>)</w:t>
      </w:r>
      <w:r w:rsidRPr="00FC6EC8">
        <w:rPr>
          <w:rFonts w:ascii="Arial" w:eastAsia="Arial" w:hAnsi="Arial" w:cs="Arial"/>
          <w:color w:val="000000"/>
        </w:rPr>
        <w:t>. Vienlaikus 48,7</w:t>
      </w:r>
      <w:r w:rsidR="008D7B3E">
        <w:rPr>
          <w:rFonts w:ascii="Arial" w:eastAsia="Arial" w:hAnsi="Arial" w:cs="Arial"/>
          <w:color w:val="000000"/>
        </w:rPr>
        <w:t xml:space="preserve"> </w:t>
      </w:r>
      <w:r w:rsidRPr="00FC6EC8">
        <w:rPr>
          <w:rFonts w:ascii="Arial" w:eastAsia="Arial" w:hAnsi="Arial" w:cs="Arial"/>
          <w:color w:val="000000"/>
        </w:rPr>
        <w:t xml:space="preserve">% pašvaldību netiek </w:t>
      </w:r>
      <w:r w:rsidR="00FC6EC8">
        <w:rPr>
          <w:rFonts w:ascii="Arial" w:eastAsia="Arial" w:hAnsi="Arial" w:cs="Arial"/>
          <w:color w:val="000000"/>
        </w:rPr>
        <w:t>mērķtiecīgi</w:t>
      </w:r>
      <w:r w:rsidR="00FC6EC8" w:rsidRPr="00FC6EC8">
        <w:rPr>
          <w:rFonts w:ascii="Arial" w:eastAsia="Arial" w:hAnsi="Arial" w:cs="Arial"/>
          <w:color w:val="000000"/>
        </w:rPr>
        <w:t xml:space="preserve"> </w:t>
      </w:r>
      <w:r w:rsidRPr="00FC6EC8">
        <w:rPr>
          <w:rFonts w:ascii="Arial" w:eastAsia="Arial" w:hAnsi="Arial" w:cs="Arial"/>
          <w:color w:val="000000"/>
        </w:rPr>
        <w:t>paredzēti pašvaldības budžeta līdzekļi pieaugušo izglītības īstenošanai</w:t>
      </w:r>
      <w:r w:rsidR="008D7B3E">
        <w:rPr>
          <w:rFonts w:ascii="Arial" w:eastAsia="Arial" w:hAnsi="Arial" w:cs="Arial"/>
          <w:color w:val="000000"/>
        </w:rPr>
        <w:t>.</w:t>
      </w:r>
      <w:r>
        <w:rPr>
          <w:color w:val="000000"/>
          <w:vertAlign w:val="superscript"/>
        </w:rPr>
        <w:footnoteReference w:id="41"/>
      </w:r>
    </w:p>
    <w:p w14:paraId="03A4E6FA" w14:textId="3CD7AF82" w:rsidR="00D74C7A" w:rsidRPr="008B59A9" w:rsidRDefault="00D74C7A" w:rsidP="00C31005">
      <w:pPr>
        <w:pBdr>
          <w:top w:val="nil"/>
          <w:left w:val="nil"/>
          <w:bottom w:val="nil"/>
          <w:right w:val="nil"/>
          <w:between w:val="nil"/>
        </w:pBdr>
        <w:tabs>
          <w:tab w:val="left" w:pos="284"/>
          <w:tab w:val="left" w:pos="567"/>
        </w:tabs>
        <w:spacing w:after="0" w:line="240" w:lineRule="auto"/>
        <w:jc w:val="center"/>
        <w:rPr>
          <w:rFonts w:ascii="Arial" w:eastAsia="Arial" w:hAnsi="Arial" w:cs="Arial"/>
          <w:color w:val="000000"/>
          <w:sz w:val="10"/>
          <w:szCs w:val="10"/>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6"/>
        <w:gridCol w:w="5194"/>
      </w:tblGrid>
      <w:tr w:rsidR="00D74C7A" w14:paraId="03A4E6FD" w14:textId="77777777" w:rsidTr="00871D72">
        <w:tc>
          <w:tcPr>
            <w:tcW w:w="4866" w:type="dxa"/>
          </w:tcPr>
          <w:p w14:paraId="03A4E6FB" w14:textId="6F366FE9" w:rsidR="00D74C7A" w:rsidRDefault="00841A07" w:rsidP="00C31005">
            <w:pPr>
              <w:tabs>
                <w:tab w:val="left" w:pos="284"/>
                <w:tab w:val="left" w:pos="567"/>
              </w:tabs>
              <w:jc w:val="both"/>
              <w:rPr>
                <w:rFonts w:ascii="Arial" w:eastAsia="Arial" w:hAnsi="Arial" w:cs="Arial"/>
                <w:color w:val="000000"/>
              </w:rPr>
            </w:pPr>
            <w:r>
              <w:rPr>
                <w:noProof/>
                <w:lang w:val="en-US" w:eastAsia="en-US"/>
              </w:rPr>
              <mc:AlternateContent>
                <mc:Choice Requires="wpg">
                  <w:drawing>
                    <wp:anchor distT="0" distB="0" distL="114300" distR="114300" simplePos="0" relativeHeight="251674624" behindDoc="0" locked="0" layoutInCell="1" allowOverlap="1" wp14:anchorId="16704126" wp14:editId="4BF412D1">
                      <wp:simplePos x="0" y="0"/>
                      <wp:positionH relativeFrom="column">
                        <wp:posOffset>2540</wp:posOffset>
                      </wp:positionH>
                      <wp:positionV relativeFrom="paragraph">
                        <wp:posOffset>4445</wp:posOffset>
                      </wp:positionV>
                      <wp:extent cx="2998222" cy="2774743"/>
                      <wp:effectExtent l="0" t="0" r="0" b="0"/>
                      <wp:wrapNone/>
                      <wp:docPr id="31" name="Group 31"/>
                      <wp:cNvGraphicFramePr/>
                      <a:graphic xmlns:a="http://schemas.openxmlformats.org/drawingml/2006/main">
                        <a:graphicData uri="http://schemas.microsoft.com/office/word/2010/wordprocessingGroup">
                          <wpg:wgp>
                            <wpg:cNvGrpSpPr/>
                            <wpg:grpSpPr>
                              <a:xfrm>
                                <a:off x="0" y="0"/>
                                <a:ext cx="2998222" cy="2774743"/>
                                <a:chOff x="0" y="255181"/>
                                <a:chExt cx="2998262" cy="2776153"/>
                              </a:xfrm>
                            </wpg:grpSpPr>
                            <wpg:graphicFrame>
                              <wpg:cNvPr id="6" name="Chart 6"/>
                              <wpg:cNvFrPr/>
                              <wpg:xfrm>
                                <a:off x="0" y="255181"/>
                                <a:ext cx="2945130" cy="2668270"/>
                              </wpg:xfrm>
                              <a:graphic>
                                <a:graphicData uri="http://schemas.openxmlformats.org/drawingml/2006/chart">
                                  <c:chart xmlns:c="http://schemas.openxmlformats.org/drawingml/2006/chart" xmlns:r="http://schemas.openxmlformats.org/officeDocument/2006/relationships" r:id="rId18"/>
                                </a:graphicData>
                              </a:graphic>
                            </wpg:graphicFrame>
                            <wps:wsp>
                              <wps:cNvPr id="25" name="Text Box 1"/>
                              <wps:cNvSpPr txBox="1"/>
                              <wps:spPr>
                                <a:xfrm>
                                  <a:off x="1754253" y="2638346"/>
                                  <a:ext cx="1244009" cy="392988"/>
                                </a:xfrm>
                                <a:prstGeom prst="rect">
                                  <a:avLst/>
                                </a:prstGeom>
                              </wps:spPr>
                              <wps:txbx>
                                <w:txbxContent>
                                  <w:p w14:paraId="061F0604" w14:textId="77777777" w:rsidR="004D29F1" w:rsidRPr="006C331F" w:rsidRDefault="004D29F1" w:rsidP="00841A07">
                                    <w:pPr>
                                      <w:pStyle w:val="NormalWeb"/>
                                      <w:spacing w:before="0" w:beforeAutospacing="0" w:after="0" w:afterAutospacing="0"/>
                                      <w:jc w:val="center"/>
                                      <w:rPr>
                                        <w:rFonts w:ascii="Arial" w:hAnsi="Arial" w:cs="Arial"/>
                                      </w:rPr>
                                    </w:pPr>
                                    <w:r w:rsidRPr="008D7B3E">
                                      <w:rPr>
                                        <w:rFonts w:ascii="Arial" w:hAnsi="Arial" w:cs="Arial"/>
                                        <w:iCs/>
                                        <w:sz w:val="16"/>
                                        <w:szCs w:val="16"/>
                                      </w:rPr>
                                      <w:t>Avots:</w:t>
                                    </w:r>
                                    <w:r w:rsidRPr="006C331F">
                                      <w:rPr>
                                        <w:rFonts w:ascii="Arial" w:hAnsi="Arial" w:cs="Arial"/>
                                        <w:i/>
                                        <w:iCs/>
                                        <w:sz w:val="16"/>
                                        <w:szCs w:val="16"/>
                                      </w:rPr>
                                      <w:t xml:space="preserve"> </w:t>
                                    </w:r>
                                    <w:proofErr w:type="spellStart"/>
                                    <w:r w:rsidRPr="006C331F">
                                      <w:rPr>
                                        <w:rFonts w:ascii="Arial" w:hAnsi="Arial" w:cs="Arial"/>
                                        <w:i/>
                                        <w:iCs/>
                                        <w:sz w:val="16"/>
                                        <w:szCs w:val="16"/>
                                      </w:rPr>
                                      <w:t>Adult</w:t>
                                    </w:r>
                                    <w:proofErr w:type="spellEnd"/>
                                    <w:r w:rsidRPr="006C331F">
                                      <w:rPr>
                                        <w:rFonts w:ascii="Arial" w:hAnsi="Arial" w:cs="Arial"/>
                                        <w:i/>
                                        <w:iCs/>
                                        <w:sz w:val="16"/>
                                        <w:szCs w:val="16"/>
                                      </w:rPr>
                                      <w:t xml:space="preserve"> </w:t>
                                    </w:r>
                                    <w:proofErr w:type="spellStart"/>
                                    <w:r w:rsidRPr="006C331F">
                                      <w:rPr>
                                        <w:rFonts w:ascii="Arial" w:hAnsi="Arial" w:cs="Arial"/>
                                        <w:i/>
                                        <w:iCs/>
                                        <w:sz w:val="16"/>
                                        <w:szCs w:val="16"/>
                                      </w:rPr>
                                      <w:t>Education</w:t>
                                    </w:r>
                                    <w:proofErr w:type="spellEnd"/>
                                    <w:r w:rsidRPr="006C331F">
                                      <w:rPr>
                                        <w:rFonts w:ascii="Arial" w:hAnsi="Arial" w:cs="Arial"/>
                                        <w:i/>
                                        <w:iCs/>
                                        <w:sz w:val="16"/>
                                        <w:szCs w:val="16"/>
                                      </w:rPr>
                                      <w:t xml:space="preserve"> </w:t>
                                    </w:r>
                                    <w:proofErr w:type="spellStart"/>
                                    <w:r w:rsidRPr="006C331F">
                                      <w:rPr>
                                        <w:rFonts w:ascii="Arial" w:hAnsi="Arial" w:cs="Arial"/>
                                        <w:i/>
                                        <w:iCs/>
                                        <w:sz w:val="16"/>
                                        <w:szCs w:val="16"/>
                                      </w:rPr>
                                      <w:t>Survey</w:t>
                                    </w:r>
                                    <w:proofErr w:type="spellEnd"/>
                                    <w:r w:rsidRPr="006C331F">
                                      <w:rPr>
                                        <w:rFonts w:ascii="Arial" w:hAnsi="Arial" w:cs="Arial"/>
                                        <w:i/>
                                        <w:iCs/>
                                        <w:sz w:val="16"/>
                                        <w:szCs w:val="16"/>
                                      </w:rPr>
                                      <w:t xml:space="preserve"> 2016</w:t>
                                    </w:r>
                                  </w:p>
                                </w:txbxContent>
                              </wps:txbx>
                              <wps:bodyPr vertOverflow="clip" wrap="square" rtlCol="0"/>
                            </wps:wsp>
                          </wpg:wgp>
                        </a:graphicData>
                      </a:graphic>
                      <wp14:sizeRelH relativeFrom="margin">
                        <wp14:pctWidth>0</wp14:pctWidth>
                      </wp14:sizeRelH>
                      <wp14:sizeRelV relativeFrom="margin">
                        <wp14:pctHeight>0</wp14:pctHeight>
                      </wp14:sizeRelV>
                    </wp:anchor>
                  </w:drawing>
                </mc:Choice>
                <mc:Fallback>
                  <w:pict>
                    <v:group w14:anchorId="16704126" id="Group 31" o:spid="_x0000_s1034" style="position:absolute;left:0;text-align:left;margin-left:.2pt;margin-top:.35pt;width:236.1pt;height:218.5pt;z-index:251674624;mso-width-relative:margin;mso-height-relative:margin" coordorigin=",2551" coordsize="29982,27761" o:gfxdata="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6" o:spid="_x0000_s1035" type="#_x0000_t75" style="position:absolute;left:-60;top:2490;width:29565;height:26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">
                        <v:imagedata r:id="rId19" o:title=""/>
                        <o:lock v:ext="edit" aspectratio="f"/>
                      </v:shape>
                      <v:shapetype id="_x0000_t202" coordsize="21600,21600" o:spt="202" path="m,l,21600r21600,l21600,xe">
                        <v:stroke joinstyle="miter"/>
                        <v:path gradientshapeok="t" o:connecttype="rect"/>
                      </v:shapetype>
                      <v:shape id="Text Box 1" o:spid="_x0000_s1036" type="#_x0000_t202" style="position:absolute;left:17542;top:26383;width:12440;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61F0604" w14:textId="77777777" w:rsidR="004D29F1" w:rsidRPr="006C331F" w:rsidRDefault="004D29F1" w:rsidP="00841A07">
                              <w:pPr>
                                <w:pStyle w:val="NormalWeb"/>
                                <w:spacing w:before="0" w:beforeAutospacing="0" w:after="0" w:afterAutospacing="0"/>
                                <w:jc w:val="center"/>
                                <w:rPr>
                                  <w:rFonts w:ascii="Arial" w:hAnsi="Arial" w:cs="Arial"/>
                                </w:rPr>
                              </w:pPr>
                              <w:r w:rsidRPr="008D7B3E">
                                <w:rPr>
                                  <w:rFonts w:ascii="Arial" w:hAnsi="Arial" w:cs="Arial"/>
                                  <w:iCs/>
                                  <w:sz w:val="16"/>
                                  <w:szCs w:val="16"/>
                                </w:rPr>
                                <w:t>Avots:</w:t>
                              </w:r>
                              <w:r w:rsidRPr="006C331F">
                                <w:rPr>
                                  <w:rFonts w:ascii="Arial" w:hAnsi="Arial" w:cs="Arial"/>
                                  <w:i/>
                                  <w:iCs/>
                                  <w:sz w:val="16"/>
                                  <w:szCs w:val="16"/>
                                </w:rPr>
                                <w:t xml:space="preserve"> </w:t>
                              </w:r>
                              <w:proofErr w:type="spellStart"/>
                              <w:r w:rsidRPr="006C331F">
                                <w:rPr>
                                  <w:rFonts w:ascii="Arial" w:hAnsi="Arial" w:cs="Arial"/>
                                  <w:i/>
                                  <w:iCs/>
                                  <w:sz w:val="16"/>
                                  <w:szCs w:val="16"/>
                                </w:rPr>
                                <w:t>Adult</w:t>
                              </w:r>
                              <w:proofErr w:type="spellEnd"/>
                              <w:r w:rsidRPr="006C331F">
                                <w:rPr>
                                  <w:rFonts w:ascii="Arial" w:hAnsi="Arial" w:cs="Arial"/>
                                  <w:i/>
                                  <w:iCs/>
                                  <w:sz w:val="16"/>
                                  <w:szCs w:val="16"/>
                                </w:rPr>
                                <w:t xml:space="preserve"> </w:t>
                              </w:r>
                              <w:proofErr w:type="spellStart"/>
                              <w:r w:rsidRPr="006C331F">
                                <w:rPr>
                                  <w:rFonts w:ascii="Arial" w:hAnsi="Arial" w:cs="Arial"/>
                                  <w:i/>
                                  <w:iCs/>
                                  <w:sz w:val="16"/>
                                  <w:szCs w:val="16"/>
                                </w:rPr>
                                <w:t>Education</w:t>
                              </w:r>
                              <w:proofErr w:type="spellEnd"/>
                              <w:r w:rsidRPr="006C331F">
                                <w:rPr>
                                  <w:rFonts w:ascii="Arial" w:hAnsi="Arial" w:cs="Arial"/>
                                  <w:i/>
                                  <w:iCs/>
                                  <w:sz w:val="16"/>
                                  <w:szCs w:val="16"/>
                                </w:rPr>
                                <w:t xml:space="preserve"> </w:t>
                              </w:r>
                              <w:proofErr w:type="spellStart"/>
                              <w:r w:rsidRPr="006C331F">
                                <w:rPr>
                                  <w:rFonts w:ascii="Arial" w:hAnsi="Arial" w:cs="Arial"/>
                                  <w:i/>
                                  <w:iCs/>
                                  <w:sz w:val="16"/>
                                  <w:szCs w:val="16"/>
                                </w:rPr>
                                <w:t>Survey</w:t>
                              </w:r>
                              <w:proofErr w:type="spellEnd"/>
                              <w:r w:rsidRPr="006C331F">
                                <w:rPr>
                                  <w:rFonts w:ascii="Arial" w:hAnsi="Arial" w:cs="Arial"/>
                                  <w:i/>
                                  <w:iCs/>
                                  <w:sz w:val="16"/>
                                  <w:szCs w:val="16"/>
                                </w:rPr>
                                <w:t xml:space="preserve"> 2016</w:t>
                              </w:r>
                            </w:p>
                          </w:txbxContent>
                        </v:textbox>
                      </v:shape>
                    </v:group>
                    <o:OLEObject Type="Embed" ProgID="Excel.Chart.8" ShapeID="Chart 6" DrawAspect="Content" ObjectID="_1686394040" r:id="rId20">
                      <o:FieldCodes>\s</o:FieldCodes>
                    </o:OLEObject>
                  </w:pict>
                </mc:Fallback>
              </mc:AlternateContent>
            </w:r>
          </w:p>
        </w:tc>
        <w:tc>
          <w:tcPr>
            <w:tcW w:w="5194" w:type="dxa"/>
          </w:tcPr>
          <w:p w14:paraId="03A4E6FC" w14:textId="13921494" w:rsidR="00D74C7A" w:rsidRDefault="00841A07" w:rsidP="00C31005">
            <w:pPr>
              <w:tabs>
                <w:tab w:val="left" w:pos="284"/>
                <w:tab w:val="left" w:pos="567"/>
              </w:tabs>
              <w:jc w:val="center"/>
              <w:rPr>
                <w:rFonts w:ascii="Arial" w:eastAsia="Arial" w:hAnsi="Arial" w:cs="Arial"/>
                <w:color w:val="000000"/>
              </w:rPr>
            </w:pPr>
            <w:r w:rsidRPr="00841A07">
              <w:rPr>
                <w:noProof/>
                <w:lang w:val="en-US" w:eastAsia="en-US"/>
              </w:rPr>
              <w:drawing>
                <wp:inline distT="0" distB="0" distL="0" distR="0" wp14:anchorId="662C1A99" wp14:editId="45055F8F">
                  <wp:extent cx="2898475" cy="2553419"/>
                  <wp:effectExtent l="0" t="0" r="16510" b="1841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D74C7A" w14:paraId="03A4E700" w14:textId="77777777" w:rsidTr="00871D72">
        <w:tc>
          <w:tcPr>
            <w:tcW w:w="4866" w:type="dxa"/>
          </w:tcPr>
          <w:p w14:paraId="03A4E6FE" w14:textId="77777777" w:rsidR="00D74C7A" w:rsidRDefault="00D74C7A" w:rsidP="00C31005">
            <w:pPr>
              <w:tabs>
                <w:tab w:val="left" w:pos="284"/>
                <w:tab w:val="left" w:pos="567"/>
              </w:tabs>
              <w:jc w:val="both"/>
              <w:rPr>
                <w:rFonts w:ascii="Arial" w:eastAsia="Arial" w:hAnsi="Arial" w:cs="Arial"/>
                <w:color w:val="000000"/>
              </w:rPr>
            </w:pPr>
          </w:p>
        </w:tc>
        <w:tc>
          <w:tcPr>
            <w:tcW w:w="5194" w:type="dxa"/>
          </w:tcPr>
          <w:p w14:paraId="03A4E6FF" w14:textId="3210FE9B" w:rsidR="00D74C7A" w:rsidRPr="00164868" w:rsidRDefault="00D74C7A" w:rsidP="00C31005">
            <w:pPr>
              <w:tabs>
                <w:tab w:val="left" w:pos="284"/>
                <w:tab w:val="left" w:pos="567"/>
              </w:tabs>
              <w:jc w:val="center"/>
              <w:rPr>
                <w:rFonts w:ascii="Arial" w:hAnsi="Arial" w:cs="Arial"/>
                <w:noProof/>
                <w:lang w:val="en-US"/>
              </w:rPr>
            </w:pPr>
          </w:p>
        </w:tc>
      </w:tr>
    </w:tbl>
    <w:p w14:paraId="04DC27EB" w14:textId="77777777" w:rsidR="00A71027" w:rsidRPr="00955F88" w:rsidRDefault="00A71027" w:rsidP="00955F88">
      <w:pPr>
        <w:pStyle w:val="ListParagraph"/>
        <w:pBdr>
          <w:top w:val="nil"/>
          <w:left w:val="nil"/>
          <w:bottom w:val="nil"/>
          <w:right w:val="nil"/>
          <w:between w:val="nil"/>
        </w:pBdr>
        <w:tabs>
          <w:tab w:val="left" w:pos="284"/>
          <w:tab w:val="left" w:pos="567"/>
        </w:tabs>
        <w:spacing w:after="0" w:line="240" w:lineRule="auto"/>
        <w:ind w:left="284"/>
        <w:rPr>
          <w:rFonts w:ascii="Arial" w:eastAsia="Arial" w:hAnsi="Arial" w:cs="Arial"/>
          <w:color w:val="000000"/>
        </w:rPr>
      </w:pPr>
    </w:p>
    <w:p w14:paraId="03A4E702" w14:textId="77777777" w:rsidR="007D2E67" w:rsidRDefault="00D74C7A" w:rsidP="00C31005">
      <w:pPr>
        <w:pBdr>
          <w:top w:val="nil"/>
          <w:left w:val="nil"/>
          <w:bottom w:val="nil"/>
          <w:right w:val="nil"/>
          <w:between w:val="nil"/>
        </w:pBdr>
        <w:tabs>
          <w:tab w:val="left" w:pos="567"/>
        </w:tabs>
        <w:spacing w:after="0" w:line="240" w:lineRule="auto"/>
        <w:rPr>
          <w:rFonts w:ascii="Arial" w:eastAsia="Arial" w:hAnsi="Arial" w:cs="Arial"/>
          <w:b/>
          <w:color w:val="000000"/>
        </w:rPr>
      </w:pPr>
      <w:r>
        <w:rPr>
          <w:rFonts w:ascii="Arial" w:eastAsia="Arial" w:hAnsi="Arial" w:cs="Arial"/>
          <w:b/>
          <w:color w:val="000000"/>
        </w:rPr>
        <w:t xml:space="preserve"> </w:t>
      </w:r>
      <w:r w:rsidR="00243E80">
        <w:rPr>
          <w:rFonts w:ascii="Arial" w:eastAsia="Arial" w:hAnsi="Arial" w:cs="Arial"/>
          <w:b/>
          <w:color w:val="000000"/>
        </w:rPr>
        <w:t>[7]</w:t>
      </w:r>
      <w:r w:rsidR="00243E80">
        <w:rPr>
          <w:rFonts w:ascii="Arial" w:eastAsia="Arial" w:hAnsi="Arial" w:cs="Arial"/>
          <w:color w:val="000000"/>
        </w:rPr>
        <w:t xml:space="preserve"> </w:t>
      </w:r>
      <w:r w:rsidR="00243E80">
        <w:rPr>
          <w:rFonts w:ascii="Arial" w:eastAsia="Arial" w:hAnsi="Arial" w:cs="Arial"/>
          <w:b/>
          <w:color w:val="000000"/>
        </w:rPr>
        <w:t>Darba tirgū pieprasītu prasmju trūkums</w:t>
      </w:r>
    </w:p>
    <w:p w14:paraId="03A4E703" w14:textId="2199C058" w:rsidR="007D2E67" w:rsidRDefault="00977FE4" w:rsidP="00C31005">
      <w:pPr>
        <w:numPr>
          <w:ilvl w:val="0"/>
          <w:numId w:val="8"/>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S</w:t>
      </w:r>
      <w:r w:rsidR="00243E80">
        <w:rPr>
          <w:rFonts w:ascii="Arial" w:eastAsia="Arial" w:hAnsi="Arial" w:cs="Arial"/>
          <w:color w:val="000000"/>
        </w:rPr>
        <w:t xml:space="preserve">alīdzinoši zemā </w:t>
      </w:r>
      <w:r>
        <w:rPr>
          <w:rFonts w:ascii="Arial" w:eastAsia="Arial" w:hAnsi="Arial" w:cs="Arial"/>
          <w:color w:val="000000"/>
        </w:rPr>
        <w:t xml:space="preserve">darba </w:t>
      </w:r>
      <w:r w:rsidR="00243E80">
        <w:rPr>
          <w:rFonts w:ascii="Arial" w:eastAsia="Arial" w:hAnsi="Arial" w:cs="Arial"/>
          <w:color w:val="000000"/>
        </w:rPr>
        <w:t xml:space="preserve">produktivitāte </w:t>
      </w:r>
      <w:r>
        <w:rPr>
          <w:rFonts w:ascii="Arial" w:eastAsia="Arial" w:hAnsi="Arial" w:cs="Arial"/>
          <w:color w:val="000000"/>
        </w:rPr>
        <w:t xml:space="preserve">Latvijā </w:t>
      </w:r>
      <w:r w:rsidR="00243E80">
        <w:rPr>
          <w:rFonts w:ascii="Arial" w:eastAsia="Arial" w:hAnsi="Arial" w:cs="Arial"/>
          <w:color w:val="000000"/>
        </w:rPr>
        <w:t xml:space="preserve">tiek minēta kā valsts ekonomisko attīstību kavējošs faktors gan EK, gan </w:t>
      </w:r>
      <w:r w:rsidR="00243E80" w:rsidRPr="00955F88">
        <w:rPr>
          <w:rFonts w:ascii="Arial" w:eastAsia="Arial" w:hAnsi="Arial" w:cs="Arial"/>
          <w:i/>
          <w:color w:val="000000"/>
        </w:rPr>
        <w:t>OECD</w:t>
      </w:r>
      <w:r w:rsidR="00243E80">
        <w:rPr>
          <w:rFonts w:ascii="Arial" w:eastAsia="Arial" w:hAnsi="Arial" w:cs="Arial"/>
          <w:color w:val="000000"/>
        </w:rPr>
        <w:t xml:space="preserve">, gan arī Latvijā veiktos pētījumos un izvērtējumos. Turklāt Latvijā ir vērojamas būtiskas </w:t>
      </w:r>
      <w:r>
        <w:rPr>
          <w:rFonts w:ascii="Arial" w:eastAsia="Arial" w:hAnsi="Arial" w:cs="Arial"/>
          <w:color w:val="000000"/>
        </w:rPr>
        <w:t>darba</w:t>
      </w:r>
      <w:r w:rsidR="00243E80">
        <w:rPr>
          <w:rFonts w:ascii="Arial" w:eastAsia="Arial" w:hAnsi="Arial" w:cs="Arial"/>
          <w:color w:val="000000"/>
        </w:rPr>
        <w:t xml:space="preserve"> produktivitāt</w:t>
      </w:r>
      <w:r>
        <w:rPr>
          <w:rFonts w:ascii="Arial" w:eastAsia="Arial" w:hAnsi="Arial" w:cs="Arial"/>
          <w:color w:val="000000"/>
        </w:rPr>
        <w:t>es</w:t>
      </w:r>
      <w:r w:rsidR="00243E80">
        <w:rPr>
          <w:rFonts w:ascii="Arial" w:eastAsia="Arial" w:hAnsi="Arial" w:cs="Arial"/>
          <w:color w:val="000000"/>
        </w:rPr>
        <w:t xml:space="preserve"> </w:t>
      </w:r>
      <w:r>
        <w:rPr>
          <w:rFonts w:ascii="Arial" w:eastAsia="Arial" w:hAnsi="Arial" w:cs="Arial"/>
          <w:color w:val="000000"/>
        </w:rPr>
        <w:t xml:space="preserve">atšķirības </w:t>
      </w:r>
      <w:r w:rsidR="00243E80">
        <w:rPr>
          <w:rFonts w:ascii="Arial" w:eastAsia="Arial" w:hAnsi="Arial" w:cs="Arial"/>
          <w:color w:val="000000"/>
        </w:rPr>
        <w:t>dažādos reģionos. EK 2019.</w:t>
      </w:r>
      <w:r w:rsidR="00243E80">
        <w:rPr>
          <w:rFonts w:ascii="Arial" w:eastAsia="Arial" w:hAnsi="Arial" w:cs="Arial"/>
          <w:b/>
          <w:color w:val="000000"/>
        </w:rPr>
        <w:t> </w:t>
      </w:r>
      <w:r w:rsidR="00243E80">
        <w:rPr>
          <w:rFonts w:ascii="Arial" w:eastAsia="Arial" w:hAnsi="Arial" w:cs="Arial"/>
          <w:color w:val="000000"/>
        </w:rPr>
        <w:t>gada ziņojumā norād</w:t>
      </w:r>
      <w:r>
        <w:rPr>
          <w:rFonts w:ascii="Arial" w:eastAsia="Arial" w:hAnsi="Arial" w:cs="Arial"/>
          <w:color w:val="000000"/>
        </w:rPr>
        <w:t>īts</w:t>
      </w:r>
      <w:r w:rsidR="00243E80">
        <w:rPr>
          <w:rFonts w:ascii="Arial" w:eastAsia="Arial" w:hAnsi="Arial" w:cs="Arial"/>
          <w:color w:val="000000"/>
        </w:rPr>
        <w:t>, ka Rīgas reģionā produktivitāte ir 74</w:t>
      </w:r>
      <w:r>
        <w:rPr>
          <w:rFonts w:ascii="Arial" w:eastAsia="Arial" w:hAnsi="Arial" w:cs="Arial"/>
          <w:color w:val="000000"/>
        </w:rPr>
        <w:t> </w:t>
      </w:r>
      <w:r w:rsidR="00243E80">
        <w:rPr>
          <w:rFonts w:ascii="Arial" w:eastAsia="Arial" w:hAnsi="Arial" w:cs="Arial"/>
          <w:color w:val="000000"/>
        </w:rPr>
        <w:t>% no ES vidējā, bet, piemēram, Latgalē tikai 38</w:t>
      </w:r>
      <w:r>
        <w:t> </w:t>
      </w:r>
      <w:r w:rsidR="00243E80">
        <w:rPr>
          <w:rFonts w:ascii="Arial" w:eastAsia="Arial" w:hAnsi="Arial" w:cs="Arial"/>
          <w:color w:val="000000"/>
        </w:rPr>
        <w:t xml:space="preserve">% no ES vidējā. Produktivitātes rādītājiem ir cieša saistība ar pieprasījumu pēc inovācijām tautsaimniecības attīstībai, kas ir nepietiekams. </w:t>
      </w:r>
      <w:r w:rsidR="00964CB9">
        <w:rPr>
          <w:rFonts w:ascii="Arial" w:eastAsia="Arial" w:hAnsi="Arial" w:cs="Arial"/>
          <w:color w:val="000000"/>
        </w:rPr>
        <w:t>G</w:t>
      </w:r>
      <w:r w:rsidR="00243E80">
        <w:rPr>
          <w:rFonts w:ascii="Arial" w:eastAsia="Arial" w:hAnsi="Arial" w:cs="Arial"/>
          <w:color w:val="000000"/>
        </w:rPr>
        <w:t>alvenie iemesli</w:t>
      </w:r>
      <w:r>
        <w:rPr>
          <w:rFonts w:ascii="Arial" w:eastAsia="Arial" w:hAnsi="Arial" w:cs="Arial"/>
          <w:color w:val="000000"/>
        </w:rPr>
        <w:t> </w:t>
      </w:r>
      <w:r>
        <w:rPr>
          <w:rFonts w:ascii="Arial" w:eastAsia="Arial" w:hAnsi="Arial" w:cs="Arial"/>
          <w:color w:val="000000"/>
        </w:rPr>
        <w:sym w:font="Symbol" w:char="F02D"/>
      </w:r>
      <w:r>
        <w:rPr>
          <w:rFonts w:ascii="Arial" w:eastAsia="Arial" w:hAnsi="Arial" w:cs="Arial"/>
          <w:color w:val="000000"/>
        </w:rPr>
        <w:t xml:space="preserve"> </w:t>
      </w:r>
      <w:r w:rsidR="00243E80">
        <w:rPr>
          <w:rFonts w:ascii="Arial" w:eastAsia="Arial" w:hAnsi="Arial" w:cs="Arial"/>
          <w:color w:val="000000"/>
        </w:rPr>
        <w:t>nepietiekamas uzņēmēju un darbaspēka prasmes, it īpaši, digitālajās tehnoloģijās un citās augstas pievienotās vērtības tehnoloģijās.</w:t>
      </w:r>
    </w:p>
    <w:p w14:paraId="03A4E704" w14:textId="392B8630" w:rsidR="007D2E67" w:rsidRDefault="00243E80" w:rsidP="00C31005">
      <w:pPr>
        <w:numPr>
          <w:ilvl w:val="0"/>
          <w:numId w:val="8"/>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 xml:space="preserve">Vairāk nekā divas trešdaļas darba devēju ziņo, ka </w:t>
      </w:r>
      <w:r w:rsidR="00800519">
        <w:rPr>
          <w:rFonts w:ascii="Arial" w:eastAsia="Arial" w:hAnsi="Arial" w:cs="Arial"/>
          <w:color w:val="000000"/>
        </w:rPr>
        <w:t xml:space="preserve">darbaspēka </w:t>
      </w:r>
      <w:r w:rsidR="008C2479">
        <w:rPr>
          <w:rFonts w:ascii="Arial" w:eastAsia="Arial" w:hAnsi="Arial" w:cs="Arial"/>
          <w:color w:val="000000"/>
        </w:rPr>
        <w:t xml:space="preserve">nepieciešamo </w:t>
      </w:r>
      <w:r>
        <w:rPr>
          <w:rFonts w:ascii="Arial" w:eastAsia="Arial" w:hAnsi="Arial" w:cs="Arial"/>
          <w:color w:val="000000"/>
        </w:rPr>
        <w:t>prasmju trūkums ir ievērojams šķērslis ilgtermiņa investīciju lēmumiem</w:t>
      </w:r>
      <w:r w:rsidR="00C21A6D">
        <w:rPr>
          <w:rFonts w:ascii="Arial" w:eastAsia="Arial" w:hAnsi="Arial" w:cs="Arial"/>
          <w:color w:val="000000"/>
        </w:rPr>
        <w:t>.</w:t>
      </w:r>
      <w:r w:rsidR="00C21A6D">
        <w:rPr>
          <w:rStyle w:val="FootnoteReference"/>
          <w:rFonts w:ascii="Arial" w:eastAsia="Arial" w:hAnsi="Arial" w:cs="Arial"/>
          <w:color w:val="000000"/>
        </w:rPr>
        <w:footnoteReference w:id="42"/>
      </w:r>
      <w:r w:rsidR="00C21A6D">
        <w:rPr>
          <w:rFonts w:ascii="Arial" w:eastAsia="Arial" w:hAnsi="Arial" w:cs="Arial"/>
          <w:color w:val="000000"/>
        </w:rPr>
        <w:t xml:space="preserve"> </w:t>
      </w:r>
      <w:r>
        <w:rPr>
          <w:rFonts w:ascii="Arial" w:eastAsia="Arial" w:hAnsi="Arial" w:cs="Arial"/>
          <w:color w:val="000000"/>
        </w:rPr>
        <w:t xml:space="preserve">Šis trūkums ir īpaši akūts </w:t>
      </w:r>
      <w:r w:rsidRPr="00955F88">
        <w:rPr>
          <w:rFonts w:ascii="Arial" w:eastAsia="Arial" w:hAnsi="Arial" w:cs="Arial"/>
          <w:i/>
          <w:color w:val="000000"/>
        </w:rPr>
        <w:t xml:space="preserve">STEM </w:t>
      </w:r>
      <w:r>
        <w:rPr>
          <w:rFonts w:ascii="Arial" w:eastAsia="Arial" w:hAnsi="Arial" w:cs="Arial"/>
          <w:color w:val="000000"/>
        </w:rPr>
        <w:t>un veselības aizsardzības jomās</w:t>
      </w:r>
      <w:r w:rsidR="008C2479">
        <w:rPr>
          <w:rFonts w:ascii="Arial" w:eastAsia="Arial" w:hAnsi="Arial" w:cs="Arial"/>
          <w:color w:val="000000"/>
        </w:rPr>
        <w:t>.</w:t>
      </w:r>
      <w:r>
        <w:rPr>
          <w:rFonts w:ascii="Arial" w:eastAsia="Arial" w:hAnsi="Arial" w:cs="Arial"/>
          <w:color w:val="000000"/>
          <w:vertAlign w:val="superscript"/>
        </w:rPr>
        <w:footnoteReference w:id="43"/>
      </w:r>
    </w:p>
    <w:p w14:paraId="03A4E705" w14:textId="2142C60F" w:rsidR="007D2E67" w:rsidRDefault="00243E80" w:rsidP="00C31005">
      <w:pPr>
        <w:numPr>
          <w:ilvl w:val="0"/>
          <w:numId w:val="8"/>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Tāpat būtisks ir IKT speciālistu trūkums darba tirgū. Lai arī Latvija ir palielinājusi augstskolu absolventu īpatsvaru IKT jomā (4,8</w:t>
      </w:r>
      <w:r w:rsidR="00CC5E6C">
        <w:rPr>
          <w:rFonts w:ascii="Arial" w:eastAsia="Arial" w:hAnsi="Arial" w:cs="Arial"/>
          <w:color w:val="000000"/>
        </w:rPr>
        <w:t> </w:t>
      </w:r>
      <w:r>
        <w:rPr>
          <w:rFonts w:ascii="Arial" w:eastAsia="Arial" w:hAnsi="Arial" w:cs="Arial"/>
          <w:color w:val="000000"/>
        </w:rPr>
        <w:t>% absolvent</w:t>
      </w:r>
      <w:r w:rsidR="00CC5E6C">
        <w:rPr>
          <w:rFonts w:ascii="Arial" w:eastAsia="Arial" w:hAnsi="Arial" w:cs="Arial"/>
          <w:color w:val="000000"/>
        </w:rPr>
        <w:t>u</w:t>
      </w:r>
      <w:r>
        <w:rPr>
          <w:rFonts w:ascii="Arial" w:eastAsia="Arial" w:hAnsi="Arial" w:cs="Arial"/>
          <w:color w:val="000000"/>
        </w:rPr>
        <w:t>) un ievērojami pārsniedz ES vidējo rādītāju (3,5</w:t>
      </w:r>
      <w:r w:rsidR="00CC5E6C">
        <w:rPr>
          <w:rFonts w:ascii="Arial" w:eastAsia="Arial" w:hAnsi="Arial" w:cs="Arial"/>
          <w:color w:val="000000"/>
        </w:rPr>
        <w:t> </w:t>
      </w:r>
      <w:r>
        <w:rPr>
          <w:rFonts w:ascii="Arial" w:eastAsia="Arial" w:hAnsi="Arial" w:cs="Arial"/>
          <w:color w:val="000000"/>
        </w:rPr>
        <w:t>% absolvent</w:t>
      </w:r>
      <w:r w:rsidR="00CC5E6C">
        <w:rPr>
          <w:rFonts w:ascii="Arial" w:eastAsia="Arial" w:hAnsi="Arial" w:cs="Arial"/>
          <w:color w:val="000000"/>
        </w:rPr>
        <w:t>u</w:t>
      </w:r>
      <w:r>
        <w:rPr>
          <w:rFonts w:ascii="Arial" w:eastAsia="Arial" w:hAnsi="Arial" w:cs="Arial"/>
          <w:color w:val="000000"/>
        </w:rPr>
        <w:t>), darba tirgū</w:t>
      </w:r>
      <w:r w:rsidR="00CC5E6C">
        <w:rPr>
          <w:rFonts w:ascii="Arial" w:eastAsia="Arial" w:hAnsi="Arial" w:cs="Arial"/>
          <w:color w:val="000000"/>
        </w:rPr>
        <w:t xml:space="preserve"> joprojām</w:t>
      </w:r>
      <w:r>
        <w:rPr>
          <w:rFonts w:ascii="Arial" w:eastAsia="Arial" w:hAnsi="Arial" w:cs="Arial"/>
          <w:color w:val="000000"/>
        </w:rPr>
        <w:t xml:space="preserve"> nav pietiekami daudz IKT speciālistu – saskaņā ar </w:t>
      </w:r>
      <w:r w:rsidRPr="006F7CD6">
        <w:rPr>
          <w:rFonts w:ascii="Arial" w:eastAsia="Arial" w:hAnsi="Arial" w:cs="Arial"/>
          <w:i/>
          <w:color w:val="000000"/>
        </w:rPr>
        <w:t>DESI</w:t>
      </w:r>
      <w:r>
        <w:rPr>
          <w:rFonts w:ascii="Arial" w:eastAsia="Arial" w:hAnsi="Arial" w:cs="Arial"/>
          <w:color w:val="000000"/>
        </w:rPr>
        <w:t xml:space="preserve"> datiem IKT speciālisti veido mazāku darbaspēka īpatsvaru (Latvijā – 2,3</w:t>
      </w:r>
      <w:r w:rsidR="00CC5E6C">
        <w:rPr>
          <w:rFonts w:ascii="Arial" w:eastAsia="Arial" w:hAnsi="Arial" w:cs="Arial"/>
          <w:color w:val="000000"/>
        </w:rPr>
        <w:t> </w:t>
      </w:r>
      <w:r>
        <w:rPr>
          <w:rFonts w:ascii="Arial" w:eastAsia="Arial" w:hAnsi="Arial" w:cs="Arial"/>
          <w:color w:val="000000"/>
        </w:rPr>
        <w:t>%) nekā pārējā ES (3,7</w:t>
      </w:r>
      <w:r w:rsidR="00103F08">
        <w:rPr>
          <w:rFonts w:ascii="Arial" w:eastAsia="Arial" w:hAnsi="Arial" w:cs="Arial"/>
          <w:color w:val="000000"/>
        </w:rPr>
        <w:t xml:space="preserve"> </w:t>
      </w:r>
      <w:r>
        <w:rPr>
          <w:rFonts w:ascii="Arial" w:eastAsia="Arial" w:hAnsi="Arial" w:cs="Arial"/>
          <w:color w:val="000000"/>
        </w:rPr>
        <w:t>% ES kopumā). Tāpat 56</w:t>
      </w:r>
      <w:r w:rsidR="00103F08">
        <w:rPr>
          <w:rFonts w:ascii="Arial" w:eastAsia="Arial" w:hAnsi="Arial" w:cs="Arial"/>
          <w:color w:val="000000"/>
        </w:rPr>
        <w:t xml:space="preserve"> </w:t>
      </w:r>
      <w:r>
        <w:rPr>
          <w:rFonts w:ascii="Arial" w:eastAsia="Arial" w:hAnsi="Arial" w:cs="Arial"/>
          <w:color w:val="000000"/>
        </w:rPr>
        <w:t>% uzņēmumu, kas pieņēm</w:t>
      </w:r>
      <w:r w:rsidR="00CC5E6C">
        <w:rPr>
          <w:rFonts w:ascii="Arial" w:eastAsia="Arial" w:hAnsi="Arial" w:cs="Arial"/>
          <w:color w:val="000000"/>
        </w:rPr>
        <w:t>uši</w:t>
      </w:r>
      <w:r>
        <w:rPr>
          <w:rFonts w:ascii="Arial" w:eastAsia="Arial" w:hAnsi="Arial" w:cs="Arial"/>
          <w:color w:val="000000"/>
        </w:rPr>
        <w:t xml:space="preserve"> darbā vai </w:t>
      </w:r>
      <w:r w:rsidR="00CC5E6C">
        <w:rPr>
          <w:rFonts w:ascii="Arial" w:eastAsia="Arial" w:hAnsi="Arial" w:cs="Arial"/>
          <w:color w:val="000000"/>
        </w:rPr>
        <w:t xml:space="preserve">ir vēlējušies </w:t>
      </w:r>
      <w:r>
        <w:rPr>
          <w:rFonts w:ascii="Arial" w:eastAsia="Arial" w:hAnsi="Arial" w:cs="Arial"/>
          <w:color w:val="000000"/>
        </w:rPr>
        <w:t>pieņemt darbā IKT speciālistus, ir ziņojuši par grūtībām</w:t>
      </w:r>
      <w:r w:rsidR="00CC5E6C">
        <w:rPr>
          <w:rFonts w:ascii="Arial" w:eastAsia="Arial" w:hAnsi="Arial" w:cs="Arial"/>
          <w:color w:val="000000"/>
        </w:rPr>
        <w:t xml:space="preserve"> tos</w:t>
      </w:r>
      <w:r>
        <w:rPr>
          <w:rFonts w:ascii="Arial" w:eastAsia="Arial" w:hAnsi="Arial" w:cs="Arial"/>
          <w:color w:val="000000"/>
        </w:rPr>
        <w:t xml:space="preserve"> </w:t>
      </w:r>
      <w:r w:rsidR="00CC5E6C">
        <w:rPr>
          <w:rFonts w:ascii="Arial" w:eastAsia="Arial" w:hAnsi="Arial" w:cs="Arial"/>
          <w:color w:val="000000"/>
        </w:rPr>
        <w:t>atrast</w:t>
      </w:r>
      <w:r w:rsidR="00996254">
        <w:rPr>
          <w:rFonts w:ascii="Arial" w:eastAsia="Arial" w:hAnsi="Arial" w:cs="Arial"/>
          <w:color w:val="000000"/>
        </w:rPr>
        <w:t xml:space="preserve">. </w:t>
      </w:r>
      <w:r>
        <w:rPr>
          <w:rFonts w:ascii="Arial" w:eastAsia="Arial" w:hAnsi="Arial" w:cs="Arial"/>
          <w:color w:val="000000"/>
        </w:rPr>
        <w:t>Tajā pašā laikā ieguldījumi IKT prasmju attīstībā darbavietā ir zemi – tikai 11</w:t>
      </w:r>
      <w:r w:rsidR="00CC5E6C">
        <w:rPr>
          <w:rFonts w:ascii="Arial" w:eastAsia="Arial" w:hAnsi="Arial" w:cs="Arial"/>
          <w:color w:val="000000"/>
        </w:rPr>
        <w:t> </w:t>
      </w:r>
      <w:r w:rsidR="00103F08">
        <w:rPr>
          <w:rFonts w:ascii="Arial" w:eastAsia="Arial" w:hAnsi="Arial" w:cs="Arial"/>
          <w:color w:val="000000"/>
        </w:rPr>
        <w:t xml:space="preserve"> </w:t>
      </w:r>
      <w:r>
        <w:rPr>
          <w:rFonts w:ascii="Arial" w:eastAsia="Arial" w:hAnsi="Arial" w:cs="Arial"/>
          <w:color w:val="000000"/>
        </w:rPr>
        <w:t>% uzņēmumu nodrošina darbiniekiem mācības, kas vērstas uz IKT prasmju pilnveidošanu un uzlabošanu, un šis skaitlis ir ievērojami zemāks par ES vidējo rādītāju (23</w:t>
      </w:r>
      <w:r w:rsidR="00CC5E6C">
        <w:rPr>
          <w:rFonts w:ascii="Arial" w:eastAsia="Arial" w:hAnsi="Arial" w:cs="Arial"/>
          <w:color w:val="000000"/>
        </w:rPr>
        <w:t> </w:t>
      </w:r>
      <w:r>
        <w:rPr>
          <w:rFonts w:ascii="Arial" w:eastAsia="Arial" w:hAnsi="Arial" w:cs="Arial"/>
          <w:color w:val="000000"/>
        </w:rPr>
        <w:t>%).</w:t>
      </w:r>
    </w:p>
    <w:p w14:paraId="03A4E706" w14:textId="7E7284E7" w:rsidR="007D2E67" w:rsidRDefault="00996254"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r>
        <w:rPr>
          <w:noProof/>
          <w:lang w:val="en-US" w:eastAsia="en-US"/>
        </w:rPr>
        <w:drawing>
          <wp:anchor distT="0" distB="0" distL="114300" distR="114300" simplePos="0" relativeHeight="251676672" behindDoc="0" locked="0" layoutInCell="1" hidden="0" allowOverlap="1" wp14:anchorId="3B3FC2EE" wp14:editId="10F76184">
            <wp:simplePos x="0" y="0"/>
            <wp:positionH relativeFrom="column">
              <wp:posOffset>2090420</wp:posOffset>
            </wp:positionH>
            <wp:positionV relativeFrom="paragraph">
              <wp:posOffset>150495</wp:posOffset>
            </wp:positionV>
            <wp:extent cx="4057015" cy="2846705"/>
            <wp:effectExtent l="0" t="0" r="635" b="0"/>
            <wp:wrapSquare wrapText="bothSides" distT="0" distB="0" distL="114300" distR="114300"/>
            <wp:docPr id="2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4057015" cy="2846705"/>
                    </a:xfrm>
                    <a:prstGeom prst="rect">
                      <a:avLst/>
                    </a:prstGeom>
                    <a:ln/>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78720" behindDoc="0" locked="0" layoutInCell="1" hidden="0" allowOverlap="1" wp14:anchorId="29700B2E" wp14:editId="1BF91361">
                <wp:simplePos x="0" y="0"/>
                <wp:positionH relativeFrom="margin">
                  <wp:posOffset>2038350</wp:posOffset>
                </wp:positionH>
                <wp:positionV relativeFrom="paragraph">
                  <wp:posOffset>150495</wp:posOffset>
                </wp:positionV>
                <wp:extent cx="4190365" cy="297815"/>
                <wp:effectExtent l="0" t="0" r="635" b="6985"/>
                <wp:wrapNone/>
                <wp:docPr id="225" name="Rectangle 225"/>
                <wp:cNvGraphicFramePr/>
                <a:graphic xmlns:a="http://schemas.openxmlformats.org/drawingml/2006/main">
                  <a:graphicData uri="http://schemas.microsoft.com/office/word/2010/wordprocessingShape">
                    <wps:wsp>
                      <wps:cNvSpPr/>
                      <wps:spPr>
                        <a:xfrm>
                          <a:off x="0" y="0"/>
                          <a:ext cx="4190365" cy="297815"/>
                        </a:xfrm>
                        <a:prstGeom prst="rect">
                          <a:avLst/>
                        </a:prstGeom>
                        <a:solidFill>
                          <a:sysClr val="window" lastClr="FFFFFF"/>
                        </a:solidFill>
                        <a:ln>
                          <a:noFill/>
                        </a:ln>
                      </wps:spPr>
                      <wps:txbx>
                        <w:txbxContent>
                          <w:p w14:paraId="5CEF306D" w14:textId="77777777" w:rsidR="004D29F1" w:rsidRPr="001B1D30" w:rsidRDefault="004D29F1" w:rsidP="00996254">
                            <w:pPr>
                              <w:spacing w:after="0" w:line="240" w:lineRule="auto"/>
                              <w:jc w:val="both"/>
                              <w:textDirection w:val="btLr"/>
                              <w:rPr>
                                <w:b/>
                                <w:sz w:val="21"/>
                                <w:szCs w:val="21"/>
                              </w:rPr>
                            </w:pPr>
                            <w:r w:rsidRPr="001B1D30">
                              <w:rPr>
                                <w:rFonts w:ascii="Arial" w:eastAsia="Arial" w:hAnsi="Arial" w:cs="Arial"/>
                                <w:b/>
                                <w:color w:val="000000"/>
                                <w:sz w:val="21"/>
                                <w:szCs w:val="21"/>
                              </w:rPr>
                              <w:t xml:space="preserve">8. attēls. Digitālā ekonomikas un sabiedrības indekss, 2020, % </w:t>
                            </w:r>
                          </w:p>
                          <w:p w14:paraId="5F21AEF2" w14:textId="77777777" w:rsidR="004D29F1" w:rsidRDefault="004D29F1" w:rsidP="00996254">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9700B2E" id="Rectangle 225" o:spid="_x0000_s1037" style="position:absolute;left:0;text-align:left;margin-left:160.5pt;margin-top:11.85pt;width:329.95pt;height:23.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" fillcolor="window" stroked="f">
                <v:textbox inset="2.53958mm,1.2694mm,2.53958mm,1.2694mm">
                  <w:txbxContent>
                    <w:p w14:paraId="5CEF306D" w14:textId="77777777" w:rsidR="004D29F1" w:rsidRPr="001B1D30" w:rsidRDefault="004D29F1" w:rsidP="00996254">
                      <w:pPr>
                        <w:spacing w:after="0" w:line="240" w:lineRule="auto"/>
                        <w:jc w:val="both"/>
                        <w:textDirection w:val="btLr"/>
                        <w:rPr>
                          <w:b/>
                          <w:sz w:val="21"/>
                          <w:szCs w:val="21"/>
                        </w:rPr>
                      </w:pPr>
                      <w:r w:rsidRPr="001B1D30">
                        <w:rPr>
                          <w:rFonts w:ascii="Arial" w:eastAsia="Arial" w:hAnsi="Arial" w:cs="Arial"/>
                          <w:b/>
                          <w:color w:val="000000"/>
                          <w:sz w:val="21"/>
                          <w:szCs w:val="21"/>
                        </w:rPr>
                        <w:t xml:space="preserve">8. attēls. Digitālā ekonomikas un sabiedrības indekss, 2020, % </w:t>
                      </w:r>
                    </w:p>
                    <w:p w14:paraId="5F21AEF2" w14:textId="77777777" w:rsidR="004D29F1" w:rsidRDefault="004D29F1" w:rsidP="00996254">
                      <w:pPr>
                        <w:spacing w:line="275" w:lineRule="auto"/>
                        <w:textDirection w:val="btLr"/>
                      </w:pPr>
                    </w:p>
                  </w:txbxContent>
                </v:textbox>
                <w10:wrap anchorx="margin"/>
              </v:rect>
            </w:pict>
          </mc:Fallback>
        </mc:AlternateContent>
      </w:r>
    </w:p>
    <w:p w14:paraId="03A4E707" w14:textId="7D64B474" w:rsidR="007D2E67" w:rsidRDefault="00243E80"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b/>
          <w:color w:val="000000"/>
        </w:rPr>
        <w:t>[8]</w:t>
      </w:r>
      <w:r>
        <w:rPr>
          <w:rFonts w:ascii="Arial" w:eastAsia="Arial" w:hAnsi="Arial" w:cs="Arial"/>
          <w:color w:val="000000"/>
        </w:rPr>
        <w:t xml:space="preserve"> </w:t>
      </w:r>
      <w:r>
        <w:rPr>
          <w:rFonts w:ascii="Arial" w:eastAsia="Arial" w:hAnsi="Arial" w:cs="Arial"/>
          <w:b/>
          <w:color w:val="000000"/>
        </w:rPr>
        <w:t>Nepietiekamas digitālās prasmes sabiedrībā</w:t>
      </w:r>
    </w:p>
    <w:p w14:paraId="03A4E708" w14:textId="2B28AB8B" w:rsidR="007D2E67" w:rsidRDefault="00243E80" w:rsidP="00C31005">
      <w:pPr>
        <w:numPr>
          <w:ilvl w:val="0"/>
          <w:numId w:val="8"/>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Latvijas līmenis gan digitālo pamatprasmju, gan padziļinātu digitālo prasmju ziņā ir krietni zemāks par ES vidējo rādītāju. Tikai 43</w:t>
      </w:r>
      <w:r w:rsidR="00CC5E6C">
        <w:rPr>
          <w:rFonts w:ascii="Arial" w:eastAsia="Arial" w:hAnsi="Arial" w:cs="Arial"/>
          <w:color w:val="000000"/>
        </w:rPr>
        <w:t> </w:t>
      </w:r>
      <w:r>
        <w:rPr>
          <w:rFonts w:ascii="Arial" w:eastAsia="Arial" w:hAnsi="Arial" w:cs="Arial"/>
          <w:color w:val="000000"/>
        </w:rPr>
        <w:t>% Latvijas iedzīvotāju ir digitālās pamatprasmes (ES kopumā – 58</w:t>
      </w:r>
      <w:r w:rsidR="00CC5E6C">
        <w:rPr>
          <w:rFonts w:ascii="Arial" w:eastAsia="Arial" w:hAnsi="Arial" w:cs="Arial"/>
          <w:color w:val="000000"/>
        </w:rPr>
        <w:t> </w:t>
      </w:r>
      <w:r>
        <w:rPr>
          <w:rFonts w:ascii="Arial" w:eastAsia="Arial" w:hAnsi="Arial" w:cs="Arial"/>
          <w:color w:val="000000"/>
        </w:rPr>
        <w:t>%), un padziļinātu prasmju aspektā plaisa starp Latviju un citām ES valstīm ir vēl lielāka</w:t>
      </w:r>
      <w:r w:rsidR="00CC5E6C">
        <w:rPr>
          <w:rFonts w:ascii="Arial" w:eastAsia="Arial" w:hAnsi="Arial" w:cs="Arial"/>
          <w:color w:val="000000"/>
        </w:rPr>
        <w:t>.</w:t>
      </w:r>
      <w:r>
        <w:rPr>
          <w:rFonts w:ascii="Arial" w:eastAsia="Arial" w:hAnsi="Arial" w:cs="Arial"/>
          <w:color w:val="000000"/>
          <w:vertAlign w:val="superscript"/>
        </w:rPr>
        <w:footnoteReference w:id="44"/>
      </w:r>
      <w:r>
        <w:rPr>
          <w:rFonts w:ascii="Arial" w:eastAsia="Arial" w:hAnsi="Arial" w:cs="Arial"/>
          <w:color w:val="000000"/>
        </w:rPr>
        <w:t xml:space="preserve"> Turklāt digitālās prasmes trūkst arī jauniešiem vecumā no 16 līdz 24 gadiem (Latvijas rādītāji ir zem ES vidējiem rādītājiem)</w:t>
      </w:r>
      <w:r w:rsidR="00CC5E6C">
        <w:rPr>
          <w:rFonts w:ascii="Arial" w:eastAsia="Arial" w:hAnsi="Arial" w:cs="Arial"/>
          <w:color w:val="000000"/>
        </w:rPr>
        <w:t>.</w:t>
      </w:r>
      <w:r>
        <w:rPr>
          <w:rFonts w:ascii="Arial" w:eastAsia="Arial" w:hAnsi="Arial" w:cs="Arial"/>
          <w:color w:val="000000"/>
          <w:vertAlign w:val="superscript"/>
        </w:rPr>
        <w:footnoteReference w:id="45"/>
      </w:r>
    </w:p>
    <w:p w14:paraId="03A4E709" w14:textId="23722C34" w:rsidR="007D2E67" w:rsidRDefault="007D2E67" w:rsidP="00C31005">
      <w:pPr>
        <w:pBdr>
          <w:top w:val="nil"/>
          <w:left w:val="nil"/>
          <w:bottom w:val="nil"/>
          <w:right w:val="nil"/>
          <w:between w:val="nil"/>
        </w:pBdr>
        <w:tabs>
          <w:tab w:val="left" w:pos="284"/>
          <w:tab w:val="left" w:pos="567"/>
        </w:tabs>
        <w:spacing w:after="0" w:line="240" w:lineRule="auto"/>
        <w:jc w:val="both"/>
        <w:rPr>
          <w:rFonts w:ascii="Arial" w:eastAsia="Arial" w:hAnsi="Arial" w:cs="Arial"/>
          <w:color w:val="000000"/>
        </w:rPr>
      </w:pPr>
    </w:p>
    <w:p w14:paraId="350725D4" w14:textId="02AA38FC" w:rsidR="00327D87" w:rsidRDefault="00327D87" w:rsidP="00C31005">
      <w:pPr>
        <w:pBdr>
          <w:top w:val="nil"/>
          <w:left w:val="nil"/>
          <w:bottom w:val="nil"/>
          <w:right w:val="nil"/>
          <w:between w:val="nil"/>
        </w:pBdr>
        <w:tabs>
          <w:tab w:val="left" w:pos="567"/>
        </w:tabs>
        <w:spacing w:after="0" w:line="240" w:lineRule="auto"/>
        <w:jc w:val="both"/>
        <w:rPr>
          <w:rFonts w:ascii="Arial" w:eastAsia="Arial" w:hAnsi="Arial" w:cs="Arial"/>
          <w:b/>
          <w:color w:val="000000"/>
        </w:rPr>
      </w:pPr>
      <w:r>
        <w:rPr>
          <w:noProof/>
          <w:lang w:val="en-US" w:eastAsia="en-US"/>
        </w:rPr>
        <mc:AlternateContent>
          <mc:Choice Requires="wps">
            <w:drawing>
              <wp:anchor distT="0" distB="0" distL="114300" distR="114300" simplePos="0" relativeHeight="251662336" behindDoc="0" locked="0" layoutInCell="1" hidden="0" allowOverlap="1" wp14:anchorId="03A4EAC3" wp14:editId="5EC42614">
                <wp:simplePos x="0" y="0"/>
                <wp:positionH relativeFrom="margin">
                  <wp:posOffset>5052695</wp:posOffset>
                </wp:positionH>
                <wp:positionV relativeFrom="paragraph">
                  <wp:posOffset>107315</wp:posOffset>
                </wp:positionV>
                <wp:extent cx="1061085" cy="222885"/>
                <wp:effectExtent l="0" t="0" r="0" b="5715"/>
                <wp:wrapNone/>
                <wp:docPr id="221" name="Rectangle 221"/>
                <wp:cNvGraphicFramePr/>
                <a:graphic xmlns:a="http://schemas.openxmlformats.org/drawingml/2006/main">
                  <a:graphicData uri="http://schemas.microsoft.com/office/word/2010/wordprocessingShape">
                    <wps:wsp>
                      <wps:cNvSpPr/>
                      <wps:spPr>
                        <a:xfrm>
                          <a:off x="0" y="0"/>
                          <a:ext cx="1061085" cy="222885"/>
                        </a:xfrm>
                        <a:prstGeom prst="rect">
                          <a:avLst/>
                        </a:prstGeom>
                        <a:noFill/>
                        <a:ln>
                          <a:noFill/>
                        </a:ln>
                      </wps:spPr>
                      <wps:txbx>
                        <w:txbxContent>
                          <w:p w14:paraId="03A4EB7D" w14:textId="1C6130DB" w:rsidR="004D29F1" w:rsidRDefault="004D29F1">
                            <w:pPr>
                              <w:spacing w:after="0" w:line="240" w:lineRule="auto"/>
                              <w:textDirection w:val="btLr"/>
                            </w:pPr>
                            <w:r w:rsidRPr="00103F08">
                              <w:rPr>
                                <w:rFonts w:ascii="Arial" w:eastAsia="Arial" w:hAnsi="Arial" w:cs="Arial"/>
                                <w:color w:val="000000"/>
                                <w:sz w:val="16"/>
                              </w:rPr>
                              <w:t>Avots:</w:t>
                            </w:r>
                            <w:r>
                              <w:rPr>
                                <w:rFonts w:ascii="Arial" w:eastAsia="Arial" w:hAnsi="Arial" w:cs="Arial"/>
                                <w:i/>
                                <w:color w:val="000000"/>
                                <w:sz w:val="16"/>
                              </w:rPr>
                              <w:t xml:space="preserve"> DESI 2020</w:t>
                            </w:r>
                          </w:p>
                        </w:txbxContent>
                      </wps:txbx>
                      <wps:bodyPr spcFirstLastPara="1" wrap="square" lIns="91425" tIns="45700" rIns="91425" bIns="45700" anchor="t" anchorCtr="0">
                        <a:noAutofit/>
                      </wps:bodyPr>
                    </wps:wsp>
                  </a:graphicData>
                </a:graphic>
              </wp:anchor>
            </w:drawing>
          </mc:Choice>
          <mc:Fallback>
            <w:pict>
              <v:rect w14:anchorId="03A4EAC3" id="Rectangle 221" o:spid="_x0000_s1038" style="position:absolute;left:0;text-align:left;margin-left:397.85pt;margin-top:8.45pt;width:83.55pt;height:17.5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" filled="f" stroked="f">
                <v:textbox inset="2.53958mm,1.2694mm,2.53958mm,1.2694mm">
                  <w:txbxContent>
                    <w:p w14:paraId="03A4EB7D" w14:textId="1C6130DB" w:rsidR="004D29F1" w:rsidRDefault="004D29F1">
                      <w:pPr>
                        <w:spacing w:after="0" w:line="240" w:lineRule="auto"/>
                        <w:textDirection w:val="btLr"/>
                      </w:pPr>
                      <w:r w:rsidRPr="00103F08">
                        <w:rPr>
                          <w:rFonts w:ascii="Arial" w:eastAsia="Arial" w:hAnsi="Arial" w:cs="Arial"/>
                          <w:color w:val="000000"/>
                          <w:sz w:val="16"/>
                        </w:rPr>
                        <w:t>Avots:</w:t>
                      </w:r>
                      <w:r>
                        <w:rPr>
                          <w:rFonts w:ascii="Arial" w:eastAsia="Arial" w:hAnsi="Arial" w:cs="Arial"/>
                          <w:i/>
                          <w:color w:val="000000"/>
                          <w:sz w:val="16"/>
                        </w:rPr>
                        <w:t xml:space="preserve"> DESI 2020</w:t>
                      </w:r>
                    </w:p>
                  </w:txbxContent>
                </v:textbox>
                <w10:wrap anchorx="margin"/>
              </v:rect>
            </w:pict>
          </mc:Fallback>
        </mc:AlternateContent>
      </w:r>
    </w:p>
    <w:p w14:paraId="6E42FC60" w14:textId="2102C773" w:rsidR="00327D87" w:rsidRDefault="00327D87" w:rsidP="00C31005">
      <w:pPr>
        <w:pBdr>
          <w:top w:val="nil"/>
          <w:left w:val="nil"/>
          <w:bottom w:val="nil"/>
          <w:right w:val="nil"/>
          <w:between w:val="nil"/>
        </w:pBdr>
        <w:tabs>
          <w:tab w:val="left" w:pos="567"/>
        </w:tabs>
        <w:spacing w:after="0" w:line="240" w:lineRule="auto"/>
        <w:jc w:val="both"/>
        <w:rPr>
          <w:rFonts w:ascii="Arial" w:eastAsia="Arial" w:hAnsi="Arial" w:cs="Arial"/>
          <w:b/>
          <w:color w:val="000000"/>
        </w:rPr>
      </w:pPr>
    </w:p>
    <w:p w14:paraId="1AD8CEDC" w14:textId="31F07DF8" w:rsidR="00327D87" w:rsidRDefault="00327D87" w:rsidP="00C31005">
      <w:pPr>
        <w:pBdr>
          <w:top w:val="nil"/>
          <w:left w:val="nil"/>
          <w:bottom w:val="nil"/>
          <w:right w:val="nil"/>
          <w:between w:val="nil"/>
        </w:pBdr>
        <w:tabs>
          <w:tab w:val="left" w:pos="567"/>
        </w:tabs>
        <w:spacing w:after="0" w:line="240" w:lineRule="auto"/>
        <w:jc w:val="both"/>
        <w:rPr>
          <w:rFonts w:ascii="Arial" w:eastAsia="Arial" w:hAnsi="Arial" w:cs="Arial"/>
          <w:b/>
          <w:color w:val="000000"/>
        </w:rPr>
      </w:pPr>
    </w:p>
    <w:p w14:paraId="0A849BA0" w14:textId="02BD6D23" w:rsidR="00327D87" w:rsidRDefault="00327D87" w:rsidP="00C31005">
      <w:pPr>
        <w:pBdr>
          <w:top w:val="nil"/>
          <w:left w:val="nil"/>
          <w:bottom w:val="nil"/>
          <w:right w:val="nil"/>
          <w:between w:val="nil"/>
        </w:pBdr>
        <w:tabs>
          <w:tab w:val="left" w:pos="567"/>
        </w:tabs>
        <w:spacing w:after="0" w:line="240" w:lineRule="auto"/>
        <w:jc w:val="both"/>
        <w:rPr>
          <w:rFonts w:ascii="Arial" w:eastAsia="Arial" w:hAnsi="Arial" w:cs="Arial"/>
          <w:b/>
          <w:color w:val="000000"/>
        </w:rPr>
      </w:pPr>
    </w:p>
    <w:p w14:paraId="1C530A77" w14:textId="6504EB3D" w:rsidR="00327D87" w:rsidRDefault="00327D87" w:rsidP="00C31005">
      <w:pPr>
        <w:pBdr>
          <w:top w:val="nil"/>
          <w:left w:val="nil"/>
          <w:bottom w:val="nil"/>
          <w:right w:val="nil"/>
          <w:between w:val="nil"/>
        </w:pBdr>
        <w:tabs>
          <w:tab w:val="left" w:pos="567"/>
        </w:tabs>
        <w:spacing w:after="0" w:line="240" w:lineRule="auto"/>
        <w:jc w:val="both"/>
        <w:rPr>
          <w:rFonts w:ascii="Arial" w:eastAsia="Arial" w:hAnsi="Arial" w:cs="Arial"/>
          <w:b/>
          <w:color w:val="000000"/>
        </w:rPr>
      </w:pPr>
    </w:p>
    <w:p w14:paraId="03A4E70A" w14:textId="563F2947" w:rsidR="007D2E67" w:rsidRDefault="00243E80" w:rsidP="00C31005">
      <w:pPr>
        <w:pBdr>
          <w:top w:val="nil"/>
          <w:left w:val="nil"/>
          <w:bottom w:val="nil"/>
          <w:right w:val="nil"/>
          <w:between w:val="nil"/>
        </w:pBdr>
        <w:tabs>
          <w:tab w:val="left" w:pos="567"/>
        </w:tabs>
        <w:spacing w:after="0" w:line="240" w:lineRule="auto"/>
        <w:jc w:val="both"/>
        <w:rPr>
          <w:rFonts w:ascii="Arial" w:eastAsia="Arial" w:hAnsi="Arial" w:cs="Arial"/>
          <w:b/>
        </w:rPr>
      </w:pPr>
      <w:r>
        <w:rPr>
          <w:rFonts w:ascii="Arial" w:eastAsia="Arial" w:hAnsi="Arial" w:cs="Arial"/>
          <w:b/>
          <w:color w:val="000000"/>
        </w:rPr>
        <w:lastRenderedPageBreak/>
        <w:t>[9]</w:t>
      </w:r>
      <w:r>
        <w:rPr>
          <w:rFonts w:ascii="Arial" w:eastAsia="Arial" w:hAnsi="Arial" w:cs="Arial"/>
          <w:color w:val="000000"/>
        </w:rPr>
        <w:t xml:space="preserve"> </w:t>
      </w:r>
      <w:r>
        <w:rPr>
          <w:rFonts w:ascii="Arial" w:eastAsia="Arial" w:hAnsi="Arial" w:cs="Arial"/>
          <w:b/>
          <w:color w:val="000000"/>
        </w:rPr>
        <w:t>Nepilnīga datu pārvaldība</w:t>
      </w:r>
      <w:r>
        <w:rPr>
          <w:rFonts w:ascii="Arial" w:eastAsia="Arial" w:hAnsi="Arial" w:cs="Arial"/>
          <w:b/>
          <w:color w:val="000000"/>
          <w:vertAlign w:val="superscript"/>
        </w:rPr>
        <w:footnoteReference w:id="46"/>
      </w:r>
      <w:r>
        <w:rPr>
          <w:rFonts w:ascii="Arial" w:eastAsia="Arial" w:hAnsi="Arial" w:cs="Arial"/>
          <w:b/>
          <w:color w:val="000000"/>
        </w:rPr>
        <w:t xml:space="preserve"> un </w:t>
      </w:r>
      <w:r>
        <w:rPr>
          <w:rFonts w:ascii="Arial" w:eastAsia="Arial" w:hAnsi="Arial" w:cs="Arial"/>
          <w:b/>
        </w:rPr>
        <w:t>izglītības kvalitātes vadība izglītības iestāžu un nacionālā līmenī</w:t>
      </w:r>
    </w:p>
    <w:p w14:paraId="03A4E70B" w14:textId="2B280285" w:rsidR="007D2E67" w:rsidRDefault="00243E80" w:rsidP="00C31005">
      <w:pPr>
        <w:numPr>
          <w:ilvl w:val="0"/>
          <w:numId w:val="13"/>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Izglītības iestāžu dibinātājiem un to pārstāvjiem vēl aizvien ir krasi atšķirīga izpratne par viņu lomu izglītības kvalitātes nodrošināšanā</w:t>
      </w:r>
      <w:r w:rsidR="00CC5E6C">
        <w:rPr>
          <w:rFonts w:ascii="Arial" w:eastAsia="Arial" w:hAnsi="Arial" w:cs="Arial"/>
          <w:color w:val="000000"/>
        </w:rPr>
        <w:t>.</w:t>
      </w:r>
      <w:r>
        <w:rPr>
          <w:rFonts w:ascii="Arial" w:eastAsia="Arial" w:hAnsi="Arial" w:cs="Arial"/>
          <w:color w:val="000000"/>
          <w:vertAlign w:val="superscript"/>
        </w:rPr>
        <w:footnoteReference w:id="47"/>
      </w:r>
      <w:r>
        <w:rPr>
          <w:rFonts w:ascii="Arial" w:eastAsia="Arial" w:hAnsi="Arial" w:cs="Arial"/>
          <w:color w:val="000000"/>
        </w:rPr>
        <w:t xml:space="preserve"> Tiek veikta gan pilnīga kontrole par katru izglītības iestādē notiekošu procesu, nerespektējot izglītības iestāžu vadītāju tiesības īstenot savu darbu saskaņā ar amata aprakstu, gan tieši pretēji – pilnas atbildības par izglītības iestādes resursiem un infrastruktūru deleģēšana izglītības iestādes vadītājam, pat ja lēmumu pieņemšana šajos jautājumos nav izglītības iestādes vadītāja kompetence. Ļoti atšķirīgas ir arī dibinātāju iespējas un izpratne par metodiskā, finansiālā u.</w:t>
      </w:r>
      <w:r>
        <w:rPr>
          <w:rFonts w:ascii="Arial" w:eastAsia="Arial" w:hAnsi="Arial" w:cs="Arial"/>
          <w:b/>
          <w:color w:val="000000"/>
        </w:rPr>
        <w:t> </w:t>
      </w:r>
      <w:r>
        <w:rPr>
          <w:rFonts w:ascii="Arial" w:eastAsia="Arial" w:hAnsi="Arial" w:cs="Arial"/>
          <w:color w:val="000000"/>
        </w:rPr>
        <w:t>c. atbalsta nodrošināšanu un dibinātāja pienākumiem atbalsta sniegšanā. Ir arī atšķirības starp valsts un pašvaldību izglītības iestāžu dibinātāju kompetenci un privāto izglītības iestāžu dibinātāju izpratni par tiesiskuma un izglītības kvalitātes nodrošināšanas jautājumiem, bieži nav skaidrības</w:t>
      </w:r>
      <w:r w:rsidR="00D521A8">
        <w:rPr>
          <w:rFonts w:ascii="Arial" w:eastAsia="Arial" w:hAnsi="Arial" w:cs="Arial"/>
          <w:color w:val="000000"/>
        </w:rPr>
        <w:t>,</w:t>
      </w:r>
      <w:r>
        <w:rPr>
          <w:rFonts w:ascii="Arial" w:eastAsia="Arial" w:hAnsi="Arial" w:cs="Arial"/>
          <w:color w:val="000000"/>
        </w:rPr>
        <w:t xml:space="preserve"> kā interpretēt un tālākajā darbā izmantot akreditācijas rezultātus. Dibinātāju izstrādātās un apstiprinātās novadu</w:t>
      </w:r>
      <w:r w:rsidR="00D521A8">
        <w:rPr>
          <w:rFonts w:ascii="Arial" w:eastAsia="Arial" w:hAnsi="Arial" w:cs="Arial"/>
          <w:color w:val="000000"/>
        </w:rPr>
        <w:t xml:space="preserve"> un/vai </w:t>
      </w:r>
      <w:r>
        <w:rPr>
          <w:rFonts w:ascii="Arial" w:eastAsia="Arial" w:hAnsi="Arial" w:cs="Arial"/>
          <w:color w:val="000000"/>
        </w:rPr>
        <w:t>pilsētu izglītības stratēģijas pašlaik reti ir tieši saistītas akreditācijas un vadītāju vērtēšanas rezultātiem. Dibinātājiem nav pieejami praktiski instrumenti regulāram iestāžu darbības monitoringam.</w:t>
      </w:r>
    </w:p>
    <w:p w14:paraId="03A4E70C" w14:textId="44EF754B" w:rsidR="007D2E67" w:rsidRDefault="00243E80" w:rsidP="00C31005">
      <w:pPr>
        <w:numPr>
          <w:ilvl w:val="0"/>
          <w:numId w:val="13"/>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 xml:space="preserve">Izglītības iestāžu atšķirīgs izpratnes līmenis par līderības, iestāžu pārvaldības modeļiem un kvalitātes nodrošināšanas jautājumiem vispārējā un profesionālajā izglītībā. Nozīmīgākie </w:t>
      </w:r>
      <w:r w:rsidR="00D521A8">
        <w:rPr>
          <w:rFonts w:ascii="Arial" w:eastAsia="Arial" w:hAnsi="Arial" w:cs="Arial"/>
          <w:color w:val="000000"/>
        </w:rPr>
        <w:t xml:space="preserve">risināmie jautājumi </w:t>
      </w:r>
      <w:r>
        <w:rPr>
          <w:rFonts w:ascii="Arial" w:eastAsia="Arial" w:hAnsi="Arial" w:cs="Arial"/>
          <w:color w:val="000000"/>
        </w:rPr>
        <w:t>saistīti ar tādām vadības kompetencēm kā organizācijas vērtību apzināšanās</w:t>
      </w:r>
      <w:r w:rsidR="00D521A8">
        <w:rPr>
          <w:rFonts w:ascii="Arial" w:eastAsia="Arial" w:hAnsi="Arial" w:cs="Arial"/>
          <w:color w:val="000000"/>
        </w:rPr>
        <w:t>,</w:t>
      </w:r>
      <w:r>
        <w:rPr>
          <w:rFonts w:ascii="Arial" w:eastAsia="Arial" w:hAnsi="Arial" w:cs="Arial"/>
          <w:color w:val="000000"/>
        </w:rPr>
        <w:t xml:space="preserve"> orientācija uz rezultātu sasniegšanu</w:t>
      </w:r>
      <w:r w:rsidR="00D521A8">
        <w:rPr>
          <w:rFonts w:ascii="Arial" w:eastAsia="Arial" w:hAnsi="Arial" w:cs="Arial"/>
          <w:color w:val="000000"/>
        </w:rPr>
        <w:t>,</w:t>
      </w:r>
      <w:r>
        <w:rPr>
          <w:rFonts w:ascii="Arial" w:eastAsia="Arial" w:hAnsi="Arial" w:cs="Arial"/>
          <w:color w:val="000000"/>
        </w:rPr>
        <w:t xml:space="preserve"> stratēģiskais redzējums</w:t>
      </w:r>
      <w:r w:rsidR="00D521A8">
        <w:rPr>
          <w:rFonts w:ascii="Arial" w:eastAsia="Arial" w:hAnsi="Arial" w:cs="Arial"/>
          <w:color w:val="000000"/>
        </w:rPr>
        <w:t>.</w:t>
      </w:r>
      <w:r>
        <w:rPr>
          <w:rFonts w:ascii="Arial" w:eastAsia="Arial" w:hAnsi="Arial" w:cs="Arial"/>
          <w:color w:val="000000"/>
          <w:vertAlign w:val="superscript"/>
        </w:rPr>
        <w:footnoteReference w:id="48"/>
      </w:r>
    </w:p>
    <w:p w14:paraId="03A4E70D" w14:textId="34BD24F7" w:rsidR="007D2E67" w:rsidRDefault="00243E80" w:rsidP="00C31005">
      <w:pPr>
        <w:numPr>
          <w:ilvl w:val="0"/>
          <w:numId w:val="13"/>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 xml:space="preserve">Ne visās Latvijas </w:t>
      </w:r>
      <w:r w:rsidR="00D521A8">
        <w:rPr>
          <w:rFonts w:ascii="Arial" w:eastAsia="Arial" w:hAnsi="Arial" w:cs="Arial"/>
          <w:color w:val="000000"/>
        </w:rPr>
        <w:t>augstākās izglītības</w:t>
      </w:r>
      <w:r>
        <w:rPr>
          <w:rFonts w:ascii="Arial" w:eastAsia="Arial" w:hAnsi="Arial" w:cs="Arial"/>
          <w:color w:val="000000"/>
        </w:rPr>
        <w:t xml:space="preserve"> institūcijās ir </w:t>
      </w:r>
      <w:r w:rsidR="00C1027F">
        <w:rPr>
          <w:rFonts w:ascii="Arial" w:eastAsia="Arial" w:hAnsi="Arial" w:cs="Arial"/>
          <w:color w:val="000000"/>
        </w:rPr>
        <w:t xml:space="preserve">ieviestas </w:t>
      </w:r>
      <w:r>
        <w:rPr>
          <w:rFonts w:ascii="Arial" w:eastAsia="Arial" w:hAnsi="Arial" w:cs="Arial"/>
          <w:color w:val="000000"/>
        </w:rPr>
        <w:t xml:space="preserve">visaptverošas pārvaldības informācijas sistēmas, kas nodrošina kvalitatīvu datu </w:t>
      </w:r>
      <w:r w:rsidR="00C1027F">
        <w:rPr>
          <w:rFonts w:ascii="Arial" w:eastAsia="Arial" w:hAnsi="Arial" w:cs="Arial"/>
          <w:color w:val="000000"/>
        </w:rPr>
        <w:t xml:space="preserve">ieguvi </w:t>
      </w:r>
      <w:r>
        <w:rPr>
          <w:rFonts w:ascii="Arial" w:eastAsia="Arial" w:hAnsi="Arial" w:cs="Arial"/>
          <w:color w:val="000000"/>
        </w:rPr>
        <w:t>par institūcijā īstenotajām darbībām, plānotajiem un sasniegtajiem rezultātiem un cit</w:t>
      </w:r>
      <w:r w:rsidR="00C1027F">
        <w:rPr>
          <w:rFonts w:ascii="Arial" w:eastAsia="Arial" w:hAnsi="Arial" w:cs="Arial"/>
          <w:color w:val="000000"/>
        </w:rPr>
        <w:t>iem</w:t>
      </w:r>
      <w:r>
        <w:rPr>
          <w:rFonts w:ascii="Arial" w:eastAsia="Arial" w:hAnsi="Arial" w:cs="Arial"/>
          <w:color w:val="000000"/>
        </w:rPr>
        <w:t xml:space="preserve"> </w:t>
      </w:r>
      <w:r w:rsidR="00C1027F">
        <w:rPr>
          <w:rFonts w:ascii="Arial" w:eastAsia="Arial" w:hAnsi="Arial" w:cs="Arial"/>
          <w:color w:val="000000"/>
        </w:rPr>
        <w:t>augstākās</w:t>
      </w:r>
      <w:r>
        <w:rPr>
          <w:rFonts w:ascii="Arial" w:eastAsia="Arial" w:hAnsi="Arial" w:cs="Arial"/>
          <w:color w:val="000000"/>
        </w:rPr>
        <w:t xml:space="preserve"> institūcijas darbību raksturojoš</w:t>
      </w:r>
      <w:r w:rsidR="00C1027F">
        <w:rPr>
          <w:rFonts w:ascii="Arial" w:eastAsia="Arial" w:hAnsi="Arial" w:cs="Arial"/>
          <w:color w:val="000000"/>
        </w:rPr>
        <w:t>iem</w:t>
      </w:r>
      <w:r>
        <w:rPr>
          <w:rFonts w:ascii="Arial" w:eastAsia="Arial" w:hAnsi="Arial" w:cs="Arial"/>
          <w:color w:val="000000"/>
        </w:rPr>
        <w:t xml:space="preserve"> </w:t>
      </w:r>
      <w:r w:rsidR="00C1027F">
        <w:rPr>
          <w:rFonts w:ascii="Arial" w:eastAsia="Arial" w:hAnsi="Arial" w:cs="Arial"/>
          <w:color w:val="000000"/>
        </w:rPr>
        <w:t>rādītājiem</w:t>
      </w:r>
      <w:r>
        <w:rPr>
          <w:rFonts w:ascii="Arial" w:eastAsia="Arial" w:hAnsi="Arial" w:cs="Arial"/>
          <w:color w:val="000000"/>
        </w:rPr>
        <w:t xml:space="preserve">, būtiski apgrūtinot </w:t>
      </w:r>
      <w:r w:rsidR="00C1027F">
        <w:rPr>
          <w:rFonts w:ascii="Arial" w:eastAsia="Arial" w:hAnsi="Arial" w:cs="Arial"/>
          <w:color w:val="000000"/>
        </w:rPr>
        <w:t xml:space="preserve">augstākās izglītības </w:t>
      </w:r>
      <w:r>
        <w:rPr>
          <w:rFonts w:ascii="Arial" w:eastAsia="Arial" w:hAnsi="Arial" w:cs="Arial"/>
          <w:color w:val="000000"/>
        </w:rPr>
        <w:t>institūcijas stratēģiskās vadīb</w:t>
      </w:r>
      <w:r w:rsidR="00C1027F">
        <w:rPr>
          <w:rFonts w:ascii="Arial" w:eastAsia="Arial" w:hAnsi="Arial" w:cs="Arial"/>
          <w:color w:val="000000"/>
        </w:rPr>
        <w:t xml:space="preserve">u </w:t>
      </w:r>
      <w:r>
        <w:rPr>
          <w:rFonts w:ascii="Arial" w:eastAsia="Arial" w:hAnsi="Arial" w:cs="Arial"/>
          <w:color w:val="000000"/>
        </w:rPr>
        <w:t>un informācijas sistēm</w:t>
      </w:r>
      <w:r w:rsidR="00C1027F">
        <w:rPr>
          <w:rFonts w:ascii="Arial" w:eastAsia="Arial" w:hAnsi="Arial" w:cs="Arial"/>
          <w:color w:val="000000"/>
        </w:rPr>
        <w:t>as darbību.</w:t>
      </w:r>
      <w:r>
        <w:rPr>
          <w:rFonts w:ascii="Arial" w:eastAsia="Arial" w:hAnsi="Arial" w:cs="Arial"/>
          <w:color w:val="000000"/>
          <w:vertAlign w:val="superscript"/>
        </w:rPr>
        <w:footnoteReference w:id="49"/>
      </w:r>
    </w:p>
    <w:p w14:paraId="03A4E70E" w14:textId="77777777" w:rsidR="007D2E67" w:rsidRDefault="007D2E67" w:rsidP="00C31005">
      <w:pPr>
        <w:pBdr>
          <w:top w:val="nil"/>
          <w:left w:val="nil"/>
          <w:bottom w:val="nil"/>
          <w:right w:val="nil"/>
          <w:between w:val="nil"/>
        </w:pBdr>
        <w:tabs>
          <w:tab w:val="left" w:pos="567"/>
        </w:tabs>
        <w:spacing w:after="0"/>
        <w:ind w:left="720"/>
        <w:rPr>
          <w:rFonts w:ascii="Arial" w:eastAsia="Arial" w:hAnsi="Arial" w:cs="Arial"/>
          <w:color w:val="000000"/>
        </w:rPr>
      </w:pPr>
    </w:p>
    <w:p w14:paraId="03A4E70F" w14:textId="1CFD3355" w:rsidR="007D2E67" w:rsidRDefault="00243E80" w:rsidP="00C31005">
      <w:pPr>
        <w:pBdr>
          <w:top w:val="nil"/>
          <w:left w:val="nil"/>
          <w:bottom w:val="nil"/>
          <w:right w:val="nil"/>
          <w:between w:val="nil"/>
        </w:pBdr>
        <w:tabs>
          <w:tab w:val="left" w:pos="567"/>
        </w:tabs>
        <w:spacing w:after="0" w:line="240" w:lineRule="auto"/>
        <w:rPr>
          <w:rFonts w:ascii="Arial" w:eastAsia="Arial" w:hAnsi="Arial" w:cs="Arial"/>
          <w:b/>
          <w:color w:val="000000"/>
        </w:rPr>
      </w:pPr>
      <w:r>
        <w:rPr>
          <w:rFonts w:ascii="Arial" w:eastAsia="Arial" w:hAnsi="Arial" w:cs="Arial"/>
          <w:b/>
          <w:color w:val="000000"/>
        </w:rPr>
        <w:t>[10]</w:t>
      </w:r>
      <w:r>
        <w:rPr>
          <w:rFonts w:ascii="Arial" w:eastAsia="Arial" w:hAnsi="Arial" w:cs="Arial"/>
          <w:color w:val="000000"/>
        </w:rPr>
        <w:t xml:space="preserve"> </w:t>
      </w:r>
      <w:r w:rsidRPr="00D10792">
        <w:rPr>
          <w:rFonts w:ascii="Arial" w:eastAsia="Arial" w:hAnsi="Arial" w:cs="Arial"/>
          <w:b/>
          <w:color w:val="000000"/>
        </w:rPr>
        <w:t xml:space="preserve">Kvalitatīvas izglītības nodrošināšanai neatbilstošs </w:t>
      </w:r>
      <w:r>
        <w:rPr>
          <w:rFonts w:ascii="Arial" w:eastAsia="Arial" w:hAnsi="Arial" w:cs="Arial"/>
          <w:b/>
          <w:color w:val="000000"/>
        </w:rPr>
        <w:t>izglītības iestāžu tīkls vispārējā un augstākajā izglītībā</w:t>
      </w:r>
    </w:p>
    <w:p w14:paraId="03A4E710" w14:textId="6056196B" w:rsidR="007D2E67" w:rsidRDefault="00243E80" w:rsidP="00C31005">
      <w:pPr>
        <w:numPr>
          <w:ilvl w:val="0"/>
          <w:numId w:val="13"/>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Pastāv plašs skolu tīkls ar zemu skolēnu un skolotāju skaita attiecību un zemām skolotāju algām; tas kļūst aizvien grūtāk uzturams</w:t>
      </w:r>
      <w:r w:rsidR="00184AE1">
        <w:rPr>
          <w:rFonts w:ascii="Arial" w:eastAsia="Arial" w:hAnsi="Arial" w:cs="Arial"/>
          <w:color w:val="000000"/>
        </w:rPr>
        <w:t>.</w:t>
      </w:r>
      <w:r>
        <w:rPr>
          <w:rFonts w:ascii="Arial" w:eastAsia="Arial" w:hAnsi="Arial" w:cs="Arial"/>
          <w:color w:val="000000"/>
          <w:vertAlign w:val="superscript"/>
        </w:rPr>
        <w:footnoteReference w:id="50"/>
      </w:r>
      <w:r>
        <w:rPr>
          <w:rFonts w:ascii="Arial" w:eastAsia="Arial" w:hAnsi="Arial" w:cs="Arial"/>
          <w:color w:val="000000"/>
        </w:rPr>
        <w:t xml:space="preserve"> </w:t>
      </w:r>
      <w:r w:rsidR="00391A61">
        <w:rPr>
          <w:rFonts w:ascii="Arial" w:eastAsia="Arial" w:hAnsi="Arial" w:cs="Arial"/>
          <w:color w:val="000000"/>
        </w:rPr>
        <w:t>Izmaiņas</w:t>
      </w:r>
      <w:r w:rsidR="00391A61" w:rsidDel="00391A61">
        <w:rPr>
          <w:rFonts w:ascii="Arial" w:eastAsia="Arial" w:hAnsi="Arial" w:cs="Arial"/>
          <w:color w:val="000000"/>
        </w:rPr>
        <w:t xml:space="preserve"> </w:t>
      </w:r>
      <w:r>
        <w:rPr>
          <w:rFonts w:ascii="Arial" w:eastAsia="Arial" w:hAnsi="Arial" w:cs="Arial"/>
          <w:color w:val="000000"/>
        </w:rPr>
        <w:t>vispārējā</w:t>
      </w:r>
      <w:r w:rsidR="00391A61">
        <w:rPr>
          <w:rFonts w:ascii="Arial" w:eastAsia="Arial" w:hAnsi="Arial" w:cs="Arial"/>
          <w:color w:val="000000"/>
        </w:rPr>
        <w:t>s</w:t>
      </w:r>
      <w:r>
        <w:rPr>
          <w:rFonts w:ascii="Arial" w:eastAsia="Arial" w:hAnsi="Arial" w:cs="Arial"/>
          <w:color w:val="000000"/>
        </w:rPr>
        <w:t xml:space="preserve"> izglītības skolu tīkl</w:t>
      </w:r>
      <w:r w:rsidR="00391A61">
        <w:rPr>
          <w:rFonts w:ascii="Arial" w:eastAsia="Arial" w:hAnsi="Arial" w:cs="Arial"/>
          <w:color w:val="000000"/>
        </w:rPr>
        <w:t>ā</w:t>
      </w:r>
      <w:r>
        <w:rPr>
          <w:rFonts w:ascii="Arial" w:eastAsia="Arial" w:hAnsi="Arial" w:cs="Arial"/>
          <w:color w:val="000000"/>
        </w:rPr>
        <w:t xml:space="preserve"> Latvijā ietekmē</w:t>
      </w:r>
      <w:r w:rsidR="00391A61">
        <w:rPr>
          <w:rFonts w:ascii="Arial" w:eastAsia="Arial" w:hAnsi="Arial" w:cs="Arial"/>
          <w:color w:val="000000"/>
        </w:rPr>
        <w:t xml:space="preserve"> arī</w:t>
      </w:r>
      <w:r>
        <w:rPr>
          <w:rFonts w:ascii="Arial" w:eastAsia="Arial" w:hAnsi="Arial" w:cs="Arial"/>
          <w:color w:val="000000"/>
        </w:rPr>
        <w:t xml:space="preserve"> demogrāfiskā situācija, </w:t>
      </w:r>
      <w:r w:rsidR="00391A61">
        <w:rPr>
          <w:rFonts w:ascii="Arial" w:eastAsia="Arial" w:hAnsi="Arial" w:cs="Arial"/>
          <w:color w:val="000000"/>
        </w:rPr>
        <w:t xml:space="preserve">valsts </w:t>
      </w:r>
      <w:r>
        <w:rPr>
          <w:rFonts w:ascii="Arial" w:eastAsia="Arial" w:hAnsi="Arial" w:cs="Arial"/>
          <w:color w:val="000000"/>
        </w:rPr>
        <w:t xml:space="preserve">ekonomiskā attīstība, nodarbinātības un migrācijas tendences. Neveicot izmaiņas esošajā izglītības iestāžu tīklā, nav iespējams </w:t>
      </w:r>
      <w:r w:rsidR="00391A61">
        <w:rPr>
          <w:rFonts w:ascii="Arial" w:eastAsia="Arial" w:hAnsi="Arial" w:cs="Arial"/>
          <w:color w:val="000000"/>
        </w:rPr>
        <w:t xml:space="preserve">saglabāt </w:t>
      </w:r>
      <w:r>
        <w:rPr>
          <w:rFonts w:ascii="Arial" w:eastAsia="Arial" w:hAnsi="Arial" w:cs="Arial"/>
          <w:color w:val="000000"/>
        </w:rPr>
        <w:t xml:space="preserve">izglītības kvalitāti, nodrošinot līdzvērtīgas iespējas </w:t>
      </w:r>
      <w:r w:rsidR="00391A61">
        <w:rPr>
          <w:rFonts w:ascii="Arial" w:eastAsia="Arial" w:hAnsi="Arial" w:cs="Arial"/>
          <w:color w:val="000000"/>
        </w:rPr>
        <w:t xml:space="preserve">mācību </w:t>
      </w:r>
      <w:r>
        <w:rPr>
          <w:rFonts w:ascii="Arial" w:eastAsia="Arial" w:hAnsi="Arial" w:cs="Arial"/>
          <w:color w:val="000000"/>
        </w:rPr>
        <w:t>programm</w:t>
      </w:r>
      <w:r w:rsidR="00391A61">
        <w:rPr>
          <w:rFonts w:ascii="Arial" w:eastAsia="Arial" w:hAnsi="Arial" w:cs="Arial"/>
          <w:color w:val="000000"/>
        </w:rPr>
        <w:t>u</w:t>
      </w:r>
      <w:r>
        <w:rPr>
          <w:rFonts w:ascii="Arial" w:eastAsia="Arial" w:hAnsi="Arial" w:cs="Arial"/>
          <w:color w:val="000000"/>
        </w:rPr>
        <w:t xml:space="preserve"> apguv</w:t>
      </w:r>
      <w:r w:rsidR="00F61804">
        <w:rPr>
          <w:rFonts w:ascii="Arial" w:eastAsia="Arial" w:hAnsi="Arial" w:cs="Arial"/>
          <w:color w:val="000000"/>
        </w:rPr>
        <w:t>ei</w:t>
      </w:r>
      <w:r>
        <w:rPr>
          <w:rFonts w:ascii="Arial" w:eastAsia="Arial" w:hAnsi="Arial" w:cs="Arial"/>
          <w:color w:val="000000"/>
        </w:rPr>
        <w:t xml:space="preserve"> neatkarīgi no skolēna dzīvesvietas; efektivizēt skolu infrastruktūras un cilvēkkapitāla resursu</w:t>
      </w:r>
      <w:r w:rsidR="00F61804">
        <w:rPr>
          <w:rFonts w:ascii="Arial" w:eastAsia="Arial" w:hAnsi="Arial" w:cs="Arial"/>
          <w:color w:val="000000"/>
        </w:rPr>
        <w:t>s</w:t>
      </w:r>
      <w:r>
        <w:rPr>
          <w:rFonts w:ascii="Arial" w:eastAsia="Arial" w:hAnsi="Arial" w:cs="Arial"/>
          <w:color w:val="000000"/>
        </w:rPr>
        <w:t>; nodrošināt pedagogu darba atalgojuma pieaugumu, pakāpeniski virzoties uz vidējo atalgojumu valstī.</w:t>
      </w:r>
    </w:p>
    <w:p w14:paraId="03A4E711" w14:textId="0CAA3E84" w:rsidR="007D2E67" w:rsidRDefault="00243E80" w:rsidP="00C31005">
      <w:pPr>
        <w:numPr>
          <w:ilvl w:val="0"/>
          <w:numId w:val="13"/>
        </w:numPr>
        <w:pBdr>
          <w:top w:val="nil"/>
          <w:left w:val="nil"/>
          <w:bottom w:val="nil"/>
          <w:right w:val="nil"/>
          <w:between w:val="nil"/>
        </w:pBdr>
        <w:tabs>
          <w:tab w:val="left" w:pos="284"/>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 xml:space="preserve">Latvijas augstākās izglītības institūciju tīkls ir nesamērīgi plašs un sadrumstalots. Salīdzinot ar tuvākajām Eiropas valstīm, visu veidu valsts un privāto institūciju blīvums Latvijā ir daudz lielāks, un tajās mācās mazāk studējošo. Ja uz </w:t>
      </w:r>
      <w:r w:rsidR="00F61804">
        <w:rPr>
          <w:rFonts w:ascii="Arial" w:eastAsia="Arial" w:hAnsi="Arial" w:cs="Arial"/>
          <w:color w:val="000000"/>
        </w:rPr>
        <w:t>vienu</w:t>
      </w:r>
      <w:r>
        <w:rPr>
          <w:rFonts w:ascii="Arial" w:eastAsia="Arial" w:hAnsi="Arial" w:cs="Arial"/>
          <w:color w:val="000000"/>
        </w:rPr>
        <w:t xml:space="preserve"> milj. iedzīvotāju Latvijā ir 28</w:t>
      </w:r>
      <w:r w:rsidR="00F61804">
        <w:rPr>
          <w:rFonts w:ascii="Arial" w:eastAsia="Arial" w:hAnsi="Arial" w:cs="Arial"/>
          <w:color w:val="000000"/>
        </w:rPr>
        <w:t> </w:t>
      </w:r>
      <w:r>
        <w:rPr>
          <w:rFonts w:ascii="Arial" w:eastAsia="Arial" w:hAnsi="Arial" w:cs="Arial"/>
          <w:color w:val="000000"/>
        </w:rPr>
        <w:t>institūcijas, Igaunijā to ir 16, Lietuvā – 23, Somijā un Dānijā – 7.</w:t>
      </w:r>
      <w:r>
        <w:rPr>
          <w:color w:val="000000"/>
          <w:vertAlign w:val="superscript"/>
        </w:rPr>
        <w:footnoteReference w:id="51"/>
      </w:r>
      <w:r>
        <w:rPr>
          <w:rFonts w:ascii="Arial" w:eastAsia="Arial" w:hAnsi="Arial" w:cs="Arial"/>
          <w:color w:val="000000"/>
        </w:rPr>
        <w:t xml:space="preserve"> Līdz ar to vidēji vienā institūcijā 2017./2018. m. g.</w:t>
      </w:r>
      <w:r>
        <w:rPr>
          <w:rFonts w:ascii="Arial" w:eastAsia="Arial" w:hAnsi="Arial" w:cs="Arial"/>
          <w:b/>
          <w:color w:val="000000"/>
        </w:rPr>
        <w:t xml:space="preserve"> </w:t>
      </w:r>
      <w:r>
        <w:rPr>
          <w:rFonts w:ascii="Arial" w:eastAsia="Arial" w:hAnsi="Arial" w:cs="Arial"/>
          <w:color w:val="000000"/>
        </w:rPr>
        <w:t>Latvijā mācījās 1</w:t>
      </w:r>
      <w:r w:rsidR="00685234">
        <w:rPr>
          <w:rFonts w:ascii="Arial" w:eastAsia="Arial" w:hAnsi="Arial" w:cs="Arial"/>
          <w:color w:val="000000"/>
        </w:rPr>
        <w:t xml:space="preserve"> </w:t>
      </w:r>
      <w:r>
        <w:rPr>
          <w:rFonts w:ascii="Arial" w:eastAsia="Arial" w:hAnsi="Arial" w:cs="Arial"/>
          <w:color w:val="000000"/>
        </w:rPr>
        <w:t>511, Igaunijā – 2</w:t>
      </w:r>
      <w:r w:rsidR="00685234">
        <w:rPr>
          <w:rFonts w:ascii="Arial" w:eastAsia="Arial" w:hAnsi="Arial" w:cs="Arial"/>
          <w:color w:val="000000"/>
        </w:rPr>
        <w:t xml:space="preserve"> </w:t>
      </w:r>
      <w:r>
        <w:rPr>
          <w:rFonts w:ascii="Arial" w:eastAsia="Arial" w:hAnsi="Arial" w:cs="Arial"/>
          <w:color w:val="000000"/>
        </w:rPr>
        <w:t>200, Lietuvā – 2</w:t>
      </w:r>
      <w:r w:rsidR="00685234">
        <w:rPr>
          <w:rFonts w:ascii="Arial" w:eastAsia="Arial" w:hAnsi="Arial" w:cs="Arial"/>
          <w:color w:val="000000"/>
        </w:rPr>
        <w:t xml:space="preserve"> </w:t>
      </w:r>
      <w:r>
        <w:rPr>
          <w:rFonts w:ascii="Arial" w:eastAsia="Arial" w:hAnsi="Arial" w:cs="Arial"/>
          <w:color w:val="000000"/>
        </w:rPr>
        <w:t>677, Somijā – 4</w:t>
      </w:r>
      <w:r w:rsidR="00685234">
        <w:rPr>
          <w:rFonts w:ascii="Arial" w:eastAsia="Arial" w:hAnsi="Arial" w:cs="Arial"/>
          <w:color w:val="000000"/>
        </w:rPr>
        <w:t xml:space="preserve"> </w:t>
      </w:r>
      <w:r>
        <w:rPr>
          <w:rFonts w:ascii="Arial" w:eastAsia="Arial" w:hAnsi="Arial" w:cs="Arial"/>
          <w:color w:val="000000"/>
        </w:rPr>
        <w:t>147 un Dānijā – 3</w:t>
      </w:r>
      <w:r w:rsidR="00685234">
        <w:rPr>
          <w:rFonts w:ascii="Arial" w:eastAsia="Arial" w:hAnsi="Arial" w:cs="Arial"/>
          <w:color w:val="000000"/>
        </w:rPr>
        <w:t xml:space="preserve"> </w:t>
      </w:r>
      <w:r>
        <w:rPr>
          <w:rFonts w:ascii="Arial" w:eastAsia="Arial" w:hAnsi="Arial" w:cs="Arial"/>
          <w:color w:val="000000"/>
        </w:rPr>
        <w:t>608 studējoš</w:t>
      </w:r>
      <w:r w:rsidR="00E94500">
        <w:rPr>
          <w:rFonts w:ascii="Arial" w:eastAsia="Arial" w:hAnsi="Arial" w:cs="Arial"/>
          <w:color w:val="000000"/>
        </w:rPr>
        <w:t>o.</w:t>
      </w:r>
      <w:r>
        <w:rPr>
          <w:color w:val="000000"/>
          <w:vertAlign w:val="superscript"/>
        </w:rPr>
        <w:footnoteReference w:id="52"/>
      </w:r>
      <w:r>
        <w:rPr>
          <w:rFonts w:ascii="Arial" w:eastAsia="Arial" w:hAnsi="Arial" w:cs="Arial"/>
          <w:color w:val="000000"/>
        </w:rPr>
        <w:t xml:space="preserve"> Latvijas augstskolu infrastruktūra </w:t>
      </w:r>
      <w:r w:rsidR="00B36C89">
        <w:rPr>
          <w:rFonts w:ascii="Arial" w:eastAsia="Arial" w:hAnsi="Arial" w:cs="Arial"/>
          <w:color w:val="000000"/>
        </w:rPr>
        <w:t>2004./2005.</w:t>
      </w:r>
      <w:r w:rsidR="00E94500">
        <w:rPr>
          <w:rFonts w:ascii="Arial" w:eastAsia="Arial" w:hAnsi="Arial" w:cs="Arial"/>
          <w:color w:val="000000"/>
        </w:rPr>
        <w:t> m. </w:t>
      </w:r>
      <w:r w:rsidR="00B36C89">
        <w:rPr>
          <w:rFonts w:ascii="Arial" w:eastAsia="Arial" w:hAnsi="Arial" w:cs="Arial"/>
          <w:color w:val="000000"/>
        </w:rPr>
        <w:t xml:space="preserve">g. bija pieejama </w:t>
      </w:r>
      <w:r>
        <w:rPr>
          <w:rFonts w:ascii="Arial" w:eastAsia="Arial" w:hAnsi="Arial" w:cs="Arial"/>
          <w:color w:val="000000"/>
        </w:rPr>
        <w:t>aptuveni 150–160</w:t>
      </w:r>
      <w:r w:rsidR="00E94500">
        <w:rPr>
          <w:rFonts w:ascii="Arial" w:eastAsia="Arial" w:hAnsi="Arial" w:cs="Arial"/>
          <w:color w:val="000000"/>
        </w:rPr>
        <w:t> </w:t>
      </w:r>
      <w:r>
        <w:rPr>
          <w:rFonts w:ascii="Arial" w:eastAsia="Arial" w:hAnsi="Arial" w:cs="Arial"/>
          <w:color w:val="000000"/>
        </w:rPr>
        <w:t xml:space="preserve">tūkstošiem studējošo, bet </w:t>
      </w:r>
      <w:r w:rsidR="00B36C89">
        <w:rPr>
          <w:rFonts w:ascii="Arial" w:eastAsia="Arial" w:hAnsi="Arial" w:cs="Arial"/>
          <w:color w:val="000000"/>
        </w:rPr>
        <w:t>2019.</w:t>
      </w:r>
      <w:r w:rsidR="00685234">
        <w:rPr>
          <w:rFonts w:ascii="Arial" w:eastAsia="Arial" w:hAnsi="Arial" w:cs="Arial"/>
          <w:color w:val="000000"/>
        </w:rPr>
        <w:t xml:space="preserve"> </w:t>
      </w:r>
      <w:r w:rsidR="00B36C89">
        <w:rPr>
          <w:rFonts w:ascii="Arial" w:eastAsia="Arial" w:hAnsi="Arial" w:cs="Arial"/>
          <w:color w:val="000000"/>
        </w:rPr>
        <w:t xml:space="preserve">gadā bija </w:t>
      </w:r>
      <w:r w:rsidR="00E94500">
        <w:rPr>
          <w:rFonts w:ascii="Arial" w:eastAsia="Arial" w:hAnsi="Arial" w:cs="Arial"/>
          <w:color w:val="000000"/>
        </w:rPr>
        <w:t xml:space="preserve">tikai </w:t>
      </w:r>
      <w:r w:rsidR="00B36C89">
        <w:rPr>
          <w:rFonts w:ascii="Arial" w:eastAsia="Arial" w:hAnsi="Arial" w:cs="Arial"/>
          <w:color w:val="000000"/>
        </w:rPr>
        <w:t>79</w:t>
      </w:r>
      <w:r w:rsidR="00685234">
        <w:rPr>
          <w:rFonts w:ascii="Arial" w:eastAsia="Arial" w:hAnsi="Arial" w:cs="Arial"/>
          <w:color w:val="000000"/>
        </w:rPr>
        <w:t xml:space="preserve"> </w:t>
      </w:r>
      <w:r w:rsidR="00B36C89">
        <w:rPr>
          <w:rFonts w:ascii="Arial" w:eastAsia="Arial" w:hAnsi="Arial" w:cs="Arial"/>
          <w:color w:val="000000"/>
        </w:rPr>
        <w:t>388</w:t>
      </w:r>
      <w:r>
        <w:rPr>
          <w:rFonts w:ascii="Arial" w:eastAsia="Arial" w:hAnsi="Arial" w:cs="Arial"/>
          <w:color w:val="000000"/>
        </w:rPr>
        <w:t xml:space="preserve"> tūkstoši studējošo</w:t>
      </w:r>
      <w:r w:rsidR="00E94500">
        <w:rPr>
          <w:rFonts w:ascii="Arial" w:eastAsia="Arial" w:hAnsi="Arial" w:cs="Arial"/>
          <w:color w:val="000000"/>
        </w:rPr>
        <w:t>.</w:t>
      </w:r>
      <w:r w:rsidR="00B36C89">
        <w:rPr>
          <w:rStyle w:val="FootnoteReference"/>
          <w:rFonts w:ascii="Arial" w:eastAsia="Arial" w:hAnsi="Arial" w:cs="Arial"/>
          <w:color w:val="000000"/>
        </w:rPr>
        <w:footnoteReference w:id="53"/>
      </w:r>
      <w:r>
        <w:rPr>
          <w:rFonts w:ascii="Arial" w:eastAsia="Arial" w:hAnsi="Arial" w:cs="Arial"/>
          <w:color w:val="000000"/>
        </w:rPr>
        <w:t xml:space="preserve"> Studējošo skaits privātajās augstskolās un </w:t>
      </w:r>
      <w:r>
        <w:rPr>
          <w:rFonts w:ascii="Arial" w:eastAsia="Arial" w:hAnsi="Arial" w:cs="Arial"/>
          <w:color w:val="000000"/>
        </w:rPr>
        <w:lastRenderedPageBreak/>
        <w:t xml:space="preserve">privātajās koledžās kopumā ir daudz zemāks nekā valsts institūcijās. </w:t>
      </w:r>
      <w:r w:rsidR="00E27F46">
        <w:rPr>
          <w:rFonts w:ascii="Arial" w:eastAsia="Arial" w:hAnsi="Arial" w:cs="Arial"/>
          <w:color w:val="000000"/>
        </w:rPr>
        <w:t>Līdz ar to arī Latvijā līdzīgi kā citās valstīs ir jāvērtē iespējas optimizēt augstākās izglītības sistēmu, balstoties uz studiju un pētnieciskā darba kvalitātes un ieguldījumu efektivitātes rādītājiem.</w:t>
      </w:r>
    </w:p>
    <w:p w14:paraId="03A4E712" w14:textId="77777777" w:rsidR="007D2E67" w:rsidRDefault="00243E80" w:rsidP="00C31005">
      <w:pPr>
        <w:pBdr>
          <w:top w:val="nil"/>
          <w:left w:val="nil"/>
          <w:bottom w:val="nil"/>
          <w:right w:val="nil"/>
          <w:between w:val="nil"/>
        </w:pBdr>
        <w:tabs>
          <w:tab w:val="left" w:pos="567"/>
        </w:tabs>
        <w:spacing w:after="0" w:line="240" w:lineRule="auto"/>
        <w:rPr>
          <w:rFonts w:ascii="Arial" w:eastAsia="Arial" w:hAnsi="Arial" w:cs="Arial"/>
          <w:b/>
          <w:color w:val="000000"/>
        </w:rPr>
      </w:pPr>
      <w:r>
        <w:br w:type="page"/>
      </w:r>
    </w:p>
    <w:p w14:paraId="03A4E713" w14:textId="121E9E24" w:rsidR="007D2E67" w:rsidRDefault="00243E80" w:rsidP="00C31005">
      <w:pPr>
        <w:pBdr>
          <w:top w:val="nil"/>
          <w:left w:val="nil"/>
          <w:bottom w:val="nil"/>
          <w:right w:val="nil"/>
          <w:between w:val="nil"/>
        </w:pBdr>
        <w:shd w:val="clear" w:color="auto" w:fill="E5DFEC"/>
        <w:tabs>
          <w:tab w:val="left" w:pos="567"/>
        </w:tabs>
        <w:spacing w:after="0" w:line="240" w:lineRule="auto"/>
        <w:rPr>
          <w:rFonts w:ascii="Arial" w:eastAsia="Arial" w:hAnsi="Arial" w:cs="Arial"/>
          <w:b/>
          <w:smallCaps/>
          <w:color w:val="000000"/>
        </w:rPr>
      </w:pPr>
      <w:r>
        <w:rPr>
          <w:rFonts w:ascii="Arial" w:eastAsia="Arial" w:hAnsi="Arial" w:cs="Arial"/>
          <w:b/>
          <w:smallCaps/>
          <w:color w:val="000000"/>
        </w:rPr>
        <w:lastRenderedPageBreak/>
        <w:t>5.IZGLĪTĪBAS POLITIKAS MĒRĶU SASAISTE AR LATVIJAS, EIROPAS SAVIENĪBAS UN GLOBĀLIEM ATTĪSTĪBAS UN POLITIKAS PLĀNOŠANAS DOKUMENTIEM</w:t>
      </w:r>
    </w:p>
    <w:p w14:paraId="03A4E714" w14:textId="77777777" w:rsidR="007D2E67" w:rsidRDefault="007D2E67" w:rsidP="00C31005">
      <w:pPr>
        <w:tabs>
          <w:tab w:val="left" w:pos="567"/>
          <w:tab w:val="left" w:pos="6870"/>
        </w:tabs>
        <w:spacing w:after="0" w:line="240" w:lineRule="auto"/>
        <w:jc w:val="both"/>
        <w:rPr>
          <w:rFonts w:ascii="Arial" w:eastAsia="Arial" w:hAnsi="Arial" w:cs="Arial"/>
        </w:rPr>
      </w:pPr>
    </w:p>
    <w:p w14:paraId="03A4E715" w14:textId="4C669804" w:rsidR="007D2E67" w:rsidRDefault="00243E80" w:rsidP="00C31005">
      <w:pPr>
        <w:tabs>
          <w:tab w:val="left" w:pos="567"/>
          <w:tab w:val="left" w:pos="6870"/>
        </w:tabs>
        <w:spacing w:after="0" w:line="240" w:lineRule="auto"/>
        <w:ind w:firstLine="709"/>
        <w:jc w:val="both"/>
        <w:rPr>
          <w:rFonts w:ascii="Arial" w:eastAsia="Arial" w:hAnsi="Arial" w:cs="Arial"/>
        </w:rPr>
      </w:pPr>
      <w:r>
        <w:rPr>
          <w:rFonts w:ascii="Arial" w:eastAsia="Arial" w:hAnsi="Arial" w:cs="Arial"/>
        </w:rPr>
        <w:t>Starptautiskā kontekstā Latvijas izglītības attīstības mērķ</w:t>
      </w:r>
      <w:r w:rsidR="009A1873">
        <w:rPr>
          <w:rFonts w:ascii="Arial" w:eastAsia="Arial" w:hAnsi="Arial" w:cs="Arial"/>
        </w:rPr>
        <w:t>i</w:t>
      </w:r>
      <w:r>
        <w:rPr>
          <w:rFonts w:ascii="Arial" w:eastAsia="Arial" w:hAnsi="Arial" w:cs="Arial"/>
        </w:rPr>
        <w:t xml:space="preserve"> </w:t>
      </w:r>
      <w:r w:rsidR="009A1873">
        <w:rPr>
          <w:rFonts w:ascii="Arial" w:eastAsia="Arial" w:hAnsi="Arial" w:cs="Arial"/>
        </w:rPr>
        <w:t xml:space="preserve">saskaņojami </w:t>
      </w:r>
      <w:r>
        <w:rPr>
          <w:rFonts w:ascii="Arial" w:eastAsia="Arial" w:hAnsi="Arial" w:cs="Arial"/>
        </w:rPr>
        <w:t xml:space="preserve">ar </w:t>
      </w:r>
      <w:r>
        <w:rPr>
          <w:rFonts w:ascii="Arial" w:eastAsia="Arial" w:hAnsi="Arial" w:cs="Arial"/>
          <w:b/>
        </w:rPr>
        <w:t xml:space="preserve">ANO Ilgtspējīgas attīstības mērķiem. </w:t>
      </w:r>
      <w:r>
        <w:rPr>
          <w:rFonts w:ascii="Arial" w:eastAsia="Arial" w:hAnsi="Arial" w:cs="Arial"/>
        </w:rPr>
        <w:t>2015.</w:t>
      </w:r>
      <w:r>
        <w:rPr>
          <w:rFonts w:ascii="Arial" w:eastAsia="Arial" w:hAnsi="Arial" w:cs="Arial"/>
          <w:b/>
          <w:color w:val="000000"/>
        </w:rPr>
        <w:t> </w:t>
      </w:r>
      <w:r>
        <w:rPr>
          <w:rFonts w:ascii="Arial" w:eastAsia="Arial" w:hAnsi="Arial" w:cs="Arial"/>
        </w:rPr>
        <w:t xml:space="preserve">gada septembrī ANO dalībvalstis vienojās par atjaunotu </w:t>
      </w:r>
      <w:r w:rsidR="00EE46A5">
        <w:rPr>
          <w:rFonts w:ascii="Arial" w:eastAsia="Arial" w:hAnsi="Arial" w:cs="Arial"/>
        </w:rPr>
        <w:t xml:space="preserve">ilgtspējīgas attīstības koncepciju </w:t>
      </w:r>
      <w:r>
        <w:rPr>
          <w:rFonts w:ascii="Arial" w:eastAsia="Arial" w:hAnsi="Arial" w:cs="Arial"/>
        </w:rPr>
        <w:t xml:space="preserve">un ANO Ģenerālā asambleja pieņēma rezolūciju </w:t>
      </w:r>
      <w:r w:rsidR="009A1873">
        <w:rPr>
          <w:rFonts w:ascii="Arial" w:eastAsia="Arial" w:hAnsi="Arial" w:cs="Arial"/>
        </w:rPr>
        <w:t>„</w:t>
      </w:r>
      <w:r>
        <w:rPr>
          <w:rFonts w:ascii="Arial" w:eastAsia="Arial" w:hAnsi="Arial" w:cs="Arial"/>
        </w:rPr>
        <w:t>Mūsu pasaules pārveidošana: ilgtspējīgas attīstības programma 2030</w:t>
      </w:r>
      <w:r w:rsidR="00EE46A5">
        <w:rPr>
          <w:rFonts w:ascii="Arial" w:eastAsia="Arial" w:hAnsi="Arial" w:cs="Arial"/>
        </w:rPr>
        <w:t>”</w:t>
      </w:r>
      <w:r>
        <w:rPr>
          <w:rFonts w:ascii="Arial" w:eastAsia="Arial" w:hAnsi="Arial" w:cs="Arial"/>
        </w:rPr>
        <w:t xml:space="preserve">. </w:t>
      </w:r>
      <w:r w:rsidR="00EB06D1">
        <w:rPr>
          <w:rFonts w:ascii="Arial" w:eastAsia="Arial" w:hAnsi="Arial" w:cs="Arial"/>
        </w:rPr>
        <w:t xml:space="preserve">Dokumentā </w:t>
      </w:r>
      <w:r>
        <w:rPr>
          <w:rFonts w:ascii="Arial" w:eastAsia="Arial" w:hAnsi="Arial" w:cs="Arial"/>
        </w:rPr>
        <w:t>ir noteikti 17</w:t>
      </w:r>
      <w:r w:rsidR="00EB06D1">
        <w:rPr>
          <w:rFonts w:ascii="Arial" w:eastAsia="Arial" w:hAnsi="Arial" w:cs="Arial"/>
        </w:rPr>
        <w:t> </w:t>
      </w:r>
      <w:r>
        <w:rPr>
          <w:rFonts w:ascii="Arial" w:eastAsia="Arial" w:hAnsi="Arial" w:cs="Arial"/>
        </w:rPr>
        <w:t xml:space="preserve">ilgtspējīgas attīstības mērķi, </w:t>
      </w:r>
      <w:r w:rsidR="00EB06D1">
        <w:rPr>
          <w:rFonts w:ascii="Arial" w:eastAsia="Arial" w:hAnsi="Arial" w:cs="Arial"/>
        </w:rPr>
        <w:t>kur</w:t>
      </w:r>
      <w:r>
        <w:rPr>
          <w:rFonts w:ascii="Arial" w:eastAsia="Arial" w:hAnsi="Arial" w:cs="Arial"/>
        </w:rPr>
        <w:t xml:space="preserve"> </w:t>
      </w:r>
      <w:r w:rsidR="00EB06D1">
        <w:rPr>
          <w:rFonts w:ascii="Arial" w:eastAsia="Arial" w:hAnsi="Arial" w:cs="Arial"/>
        </w:rPr>
        <w:t>4. </w:t>
      </w:r>
      <w:r>
        <w:rPr>
          <w:rFonts w:ascii="Arial" w:eastAsia="Arial" w:hAnsi="Arial" w:cs="Arial"/>
        </w:rPr>
        <w:t>mērķis</w:t>
      </w:r>
      <w:r w:rsidR="00EB06D1">
        <w:rPr>
          <w:rFonts w:ascii="Arial" w:eastAsia="Arial" w:hAnsi="Arial" w:cs="Arial"/>
        </w:rPr>
        <w:t xml:space="preserve"> „</w:t>
      </w:r>
      <w:r>
        <w:rPr>
          <w:rFonts w:ascii="Arial" w:eastAsia="Arial" w:hAnsi="Arial" w:cs="Arial"/>
          <w:highlight w:val="white"/>
        </w:rPr>
        <w:t>Nodrošināt iekļaujošu un kvalitatīvu izglītību un veicināt mūžizglītības iespējas</w:t>
      </w:r>
      <w:r>
        <w:rPr>
          <w:rFonts w:ascii="Arial" w:eastAsia="Arial" w:hAnsi="Arial" w:cs="Arial"/>
        </w:rPr>
        <w:t>” paredz līdz 2030.</w:t>
      </w:r>
      <w:r>
        <w:rPr>
          <w:rFonts w:ascii="Arial" w:eastAsia="Arial" w:hAnsi="Arial" w:cs="Arial"/>
          <w:b/>
          <w:color w:val="000000"/>
        </w:rPr>
        <w:t> </w:t>
      </w:r>
      <w:r>
        <w:rPr>
          <w:rFonts w:ascii="Arial" w:eastAsia="Arial" w:hAnsi="Arial" w:cs="Arial"/>
        </w:rPr>
        <w:t>gadam nodrošināt</w:t>
      </w:r>
      <w:r w:rsidR="00EB06D1">
        <w:rPr>
          <w:rFonts w:ascii="Arial" w:eastAsia="Arial" w:hAnsi="Arial" w:cs="Arial"/>
        </w:rPr>
        <w:t>:</w:t>
      </w:r>
      <w:r>
        <w:rPr>
          <w:rFonts w:ascii="Arial" w:eastAsia="Arial" w:hAnsi="Arial" w:cs="Arial"/>
        </w:rPr>
        <w:t xml:space="preserve"> vienlīdzīgu pieeju kvalitatīvai izglītībai meitenēm un zēniem</w:t>
      </w:r>
      <w:r w:rsidR="001D71B1">
        <w:rPr>
          <w:rFonts w:ascii="Arial" w:eastAsia="Arial" w:hAnsi="Arial" w:cs="Arial"/>
        </w:rPr>
        <w:t>;</w:t>
      </w:r>
      <w:r>
        <w:rPr>
          <w:rFonts w:ascii="Arial" w:eastAsia="Arial" w:hAnsi="Arial" w:cs="Arial"/>
        </w:rPr>
        <w:t xml:space="preserve"> līdzvērtīgas izglītības iespējas pilsētās un laukos</w:t>
      </w:r>
      <w:r w:rsidR="001D71B1">
        <w:rPr>
          <w:rFonts w:ascii="Arial" w:eastAsia="Arial" w:hAnsi="Arial" w:cs="Arial"/>
        </w:rPr>
        <w:t>;</w:t>
      </w:r>
      <w:r>
        <w:rPr>
          <w:rFonts w:ascii="Arial" w:eastAsia="Arial" w:hAnsi="Arial" w:cs="Arial"/>
        </w:rPr>
        <w:t xml:space="preserve"> pieeju kvalitatīvai pirmsskolas izglītībai, t.</w:t>
      </w:r>
      <w:r>
        <w:rPr>
          <w:rFonts w:ascii="Arial" w:eastAsia="Arial" w:hAnsi="Arial" w:cs="Arial"/>
          <w:color w:val="000000"/>
        </w:rPr>
        <w:t> sk.</w:t>
      </w:r>
      <w:r>
        <w:rPr>
          <w:rFonts w:ascii="Arial" w:eastAsia="Arial" w:hAnsi="Arial" w:cs="Arial"/>
        </w:rPr>
        <w:t xml:space="preserve"> agrīnā vecumā</w:t>
      </w:r>
      <w:r w:rsidR="001D71B1">
        <w:rPr>
          <w:rFonts w:ascii="Arial" w:eastAsia="Arial" w:hAnsi="Arial" w:cs="Arial"/>
        </w:rPr>
        <w:t>;</w:t>
      </w:r>
      <w:r>
        <w:rPr>
          <w:rFonts w:ascii="Arial" w:eastAsia="Arial" w:hAnsi="Arial" w:cs="Arial"/>
        </w:rPr>
        <w:t xml:space="preserve"> pieeju kvalitatīvai un atbilstošai profesionālajai izglītībai un mūsdienīgu prasmju apguvei</w:t>
      </w:r>
      <w:r w:rsidR="001D71B1">
        <w:rPr>
          <w:rFonts w:ascii="Arial" w:eastAsia="Arial" w:hAnsi="Arial" w:cs="Arial"/>
        </w:rPr>
        <w:t>;</w:t>
      </w:r>
      <w:r>
        <w:rPr>
          <w:rFonts w:ascii="Arial" w:eastAsia="Arial" w:hAnsi="Arial" w:cs="Arial"/>
        </w:rPr>
        <w:t xml:space="preserve"> piekļuvi kvalitatīvai augstākajai izglītībai gan jauniešiem, gan pieaugušajiem</w:t>
      </w:r>
      <w:r w:rsidR="001D71B1">
        <w:rPr>
          <w:rFonts w:ascii="Arial" w:eastAsia="Arial" w:hAnsi="Arial" w:cs="Arial"/>
        </w:rPr>
        <w:t>;</w:t>
      </w:r>
      <w:r>
        <w:rPr>
          <w:rFonts w:ascii="Arial" w:eastAsia="Arial" w:hAnsi="Arial" w:cs="Arial"/>
        </w:rPr>
        <w:t xml:space="preserve"> kvalificētu pedagogu skaita palielināšanu</w:t>
      </w:r>
      <w:r w:rsidR="001D71B1">
        <w:rPr>
          <w:rFonts w:ascii="Arial" w:eastAsia="Arial" w:hAnsi="Arial" w:cs="Arial"/>
        </w:rPr>
        <w:t xml:space="preserve">; </w:t>
      </w:r>
      <w:r>
        <w:rPr>
          <w:rFonts w:ascii="Arial" w:eastAsia="Arial" w:hAnsi="Arial" w:cs="Arial"/>
        </w:rPr>
        <w:t>mūsdienīgu izglītības iestāžu</w:t>
      </w:r>
      <w:r w:rsidR="001D71B1">
        <w:rPr>
          <w:rFonts w:ascii="Arial" w:eastAsia="Arial" w:hAnsi="Arial" w:cs="Arial"/>
        </w:rPr>
        <w:t>,</w:t>
      </w:r>
      <w:r>
        <w:rPr>
          <w:rFonts w:ascii="Arial" w:eastAsia="Arial" w:hAnsi="Arial" w:cs="Arial"/>
        </w:rPr>
        <w:t xml:space="preserve"> kuru izveidē tiek ņemtas vērā izglītojamo īpašās vajadzības, </w:t>
      </w:r>
      <w:r w:rsidR="001D71B1">
        <w:rPr>
          <w:rFonts w:ascii="Arial" w:eastAsia="Arial" w:hAnsi="Arial" w:cs="Arial"/>
        </w:rPr>
        <w:t xml:space="preserve">attīstību; </w:t>
      </w:r>
      <w:r>
        <w:rPr>
          <w:rFonts w:ascii="Arial" w:eastAsia="Arial" w:hAnsi="Arial" w:cs="Arial"/>
        </w:rPr>
        <w:t xml:space="preserve">kā arī visu veidu izglītībā un mācībās </w:t>
      </w:r>
      <w:r w:rsidR="001D71B1">
        <w:rPr>
          <w:rFonts w:ascii="Arial" w:eastAsia="Arial" w:hAnsi="Arial" w:cs="Arial"/>
        </w:rPr>
        <w:t xml:space="preserve">nodrošināt </w:t>
      </w:r>
      <w:r>
        <w:rPr>
          <w:rFonts w:ascii="Arial" w:eastAsia="Arial" w:hAnsi="Arial" w:cs="Arial"/>
        </w:rPr>
        <w:t>integrēt</w:t>
      </w:r>
      <w:r w:rsidR="001D71B1">
        <w:rPr>
          <w:rFonts w:ascii="Arial" w:eastAsia="Arial" w:hAnsi="Arial" w:cs="Arial"/>
        </w:rPr>
        <w:t>u</w:t>
      </w:r>
      <w:r>
        <w:rPr>
          <w:rFonts w:ascii="Arial" w:eastAsia="Arial" w:hAnsi="Arial" w:cs="Arial"/>
        </w:rPr>
        <w:t xml:space="preserve"> </w:t>
      </w:r>
      <w:r w:rsidR="001D71B1">
        <w:rPr>
          <w:rFonts w:ascii="Arial" w:eastAsia="Arial" w:hAnsi="Arial" w:cs="Arial"/>
        </w:rPr>
        <w:t xml:space="preserve">mācību </w:t>
      </w:r>
      <w:r>
        <w:rPr>
          <w:rFonts w:ascii="Arial" w:eastAsia="Arial" w:hAnsi="Arial" w:cs="Arial"/>
        </w:rPr>
        <w:t xml:space="preserve">saturs, kas veicina izpratni </w:t>
      </w:r>
      <w:r>
        <w:rPr>
          <w:rFonts w:ascii="Arial" w:eastAsia="Arial" w:hAnsi="Arial" w:cs="Arial"/>
          <w:highlight w:val="white"/>
        </w:rPr>
        <w:t xml:space="preserve">par ilgtspējīgu attīstību un ilgtspējīgu dzīvesveidu, cilvēktiesībām, dzimumu līdztiesību, </w:t>
      </w:r>
      <w:r w:rsidR="001D71B1">
        <w:rPr>
          <w:rFonts w:ascii="Arial" w:eastAsia="Arial" w:hAnsi="Arial" w:cs="Arial"/>
          <w:highlight w:val="white"/>
        </w:rPr>
        <w:t xml:space="preserve">sekmē izpratni par </w:t>
      </w:r>
      <w:r>
        <w:rPr>
          <w:rFonts w:ascii="Arial" w:eastAsia="Arial" w:hAnsi="Arial" w:cs="Arial"/>
          <w:highlight w:val="white"/>
        </w:rPr>
        <w:t>miera un nevardarbības kultūru, globālo pilsoniskumu un par kultūras daudzveidību</w:t>
      </w:r>
      <w:r w:rsidR="001D71B1">
        <w:rPr>
          <w:rFonts w:ascii="Arial" w:eastAsia="Arial" w:hAnsi="Arial" w:cs="Arial"/>
          <w:highlight w:val="white"/>
        </w:rPr>
        <w:t xml:space="preserve">, tās nozīmi </w:t>
      </w:r>
      <w:r>
        <w:rPr>
          <w:rFonts w:ascii="Arial" w:eastAsia="Arial" w:hAnsi="Arial" w:cs="Arial"/>
          <w:highlight w:val="white"/>
        </w:rPr>
        <w:t xml:space="preserve">ilgtspējīgā attīstībā. </w:t>
      </w:r>
      <w:r w:rsidR="00780D5C">
        <w:rPr>
          <w:rFonts w:ascii="Arial" w:eastAsia="Arial" w:hAnsi="Arial" w:cs="Arial"/>
          <w:highlight w:val="white"/>
        </w:rPr>
        <w:t>Līdz ar to i</w:t>
      </w:r>
      <w:r>
        <w:rPr>
          <w:rFonts w:ascii="Arial" w:eastAsia="Arial" w:hAnsi="Arial" w:cs="Arial"/>
          <w:highlight w:val="white"/>
        </w:rPr>
        <w:t xml:space="preserve">ekļaujoša un kvalitatīva izglītība tiek uzskatīta ne tikai par vienu no programmas mērķiem, bet arī </w:t>
      </w:r>
      <w:r w:rsidR="00780D5C">
        <w:rPr>
          <w:rFonts w:ascii="Arial" w:eastAsia="Arial" w:hAnsi="Arial" w:cs="Arial"/>
          <w:highlight w:val="white"/>
        </w:rPr>
        <w:t xml:space="preserve">par </w:t>
      </w:r>
      <w:r>
        <w:rPr>
          <w:rFonts w:ascii="Arial" w:eastAsia="Arial" w:hAnsi="Arial" w:cs="Arial"/>
          <w:highlight w:val="white"/>
        </w:rPr>
        <w:t>līdzekli un veidu</w:t>
      </w:r>
      <w:r w:rsidR="00780D5C">
        <w:rPr>
          <w:rFonts w:ascii="Arial" w:eastAsia="Arial" w:hAnsi="Arial" w:cs="Arial"/>
          <w:highlight w:val="white"/>
        </w:rPr>
        <w:t>,</w:t>
      </w:r>
      <w:r>
        <w:rPr>
          <w:rFonts w:ascii="Arial" w:eastAsia="Arial" w:hAnsi="Arial" w:cs="Arial"/>
          <w:highlight w:val="white"/>
        </w:rPr>
        <w:t xml:space="preserve"> kā ANO dalībvalstis var sasniegt visus 17 programmas mērķus. Veidojot </w:t>
      </w:r>
      <w:r w:rsidR="00452778">
        <w:rPr>
          <w:rFonts w:ascii="Arial" w:eastAsia="Arial" w:hAnsi="Arial" w:cs="Arial"/>
          <w:highlight w:val="white"/>
        </w:rPr>
        <w:t xml:space="preserve">Latvijas izglītības attīstības </w:t>
      </w:r>
      <w:r>
        <w:rPr>
          <w:rFonts w:ascii="Arial" w:eastAsia="Arial" w:hAnsi="Arial" w:cs="Arial"/>
          <w:highlight w:val="white"/>
        </w:rPr>
        <w:t xml:space="preserve">pamatnostādnes, ANO Ilgtspējīgas attīstības </w:t>
      </w:r>
      <w:r w:rsidR="00780D5C">
        <w:rPr>
          <w:rFonts w:ascii="Arial" w:eastAsia="Arial" w:hAnsi="Arial" w:cs="Arial"/>
          <w:highlight w:val="white"/>
        </w:rPr>
        <w:t>4. </w:t>
      </w:r>
      <w:r>
        <w:rPr>
          <w:rFonts w:ascii="Arial" w:eastAsia="Arial" w:hAnsi="Arial" w:cs="Arial"/>
          <w:highlight w:val="white"/>
        </w:rPr>
        <w:t xml:space="preserve">mērķī noteiktie uzdevumi ir ņemti vērā un iekļauti pamatnostādņu rīcības virzienu uzdevumos un pasākumos. </w:t>
      </w:r>
    </w:p>
    <w:p w14:paraId="03A4E716" w14:textId="77777777" w:rsidR="007D2E67" w:rsidRDefault="007D2E67" w:rsidP="00C31005">
      <w:pPr>
        <w:tabs>
          <w:tab w:val="left" w:pos="567"/>
          <w:tab w:val="left" w:pos="6870"/>
        </w:tabs>
        <w:spacing w:after="0" w:line="240" w:lineRule="auto"/>
        <w:ind w:firstLine="709"/>
        <w:jc w:val="both"/>
        <w:rPr>
          <w:rFonts w:ascii="Arial" w:eastAsia="Arial" w:hAnsi="Arial" w:cs="Arial"/>
          <w:highlight w:val="white"/>
        </w:rPr>
      </w:pPr>
    </w:p>
    <w:p w14:paraId="03A4E717" w14:textId="5369A8E8" w:rsidR="007D2E67" w:rsidRDefault="00243E80" w:rsidP="00C31005">
      <w:pPr>
        <w:tabs>
          <w:tab w:val="left" w:pos="567"/>
          <w:tab w:val="left" w:pos="6870"/>
        </w:tabs>
        <w:spacing w:after="0" w:line="240" w:lineRule="auto"/>
        <w:ind w:firstLine="709"/>
        <w:jc w:val="both"/>
        <w:rPr>
          <w:rFonts w:ascii="Arial" w:eastAsia="Arial" w:hAnsi="Arial" w:cs="Arial"/>
          <w:highlight w:val="white"/>
        </w:rPr>
      </w:pPr>
      <w:r>
        <w:rPr>
          <w:rFonts w:ascii="Arial" w:eastAsia="Arial" w:hAnsi="Arial" w:cs="Arial"/>
          <w:highlight w:val="white"/>
        </w:rPr>
        <w:t xml:space="preserve">Eiropas mērogā akcentējama sasaiste ar </w:t>
      </w:r>
      <w:r w:rsidR="00377AE2">
        <w:rPr>
          <w:rFonts w:ascii="Arial" w:eastAsia="Arial" w:hAnsi="Arial" w:cs="Arial"/>
          <w:b/>
          <w:highlight w:val="white"/>
        </w:rPr>
        <w:t xml:space="preserve">Eiropas </w:t>
      </w:r>
      <w:r>
        <w:rPr>
          <w:rFonts w:ascii="Arial" w:eastAsia="Arial" w:hAnsi="Arial" w:cs="Arial"/>
          <w:b/>
          <w:highlight w:val="white"/>
        </w:rPr>
        <w:t>Prasmju programmu (2020).</w:t>
      </w:r>
      <w:r>
        <w:rPr>
          <w:rFonts w:ascii="Arial" w:eastAsia="Arial" w:hAnsi="Arial" w:cs="Arial"/>
          <w:highlight w:val="white"/>
        </w:rPr>
        <w:t xml:space="preserve"> Šī ir ES programma </w:t>
      </w:r>
      <w:r w:rsidR="006A3C98">
        <w:rPr>
          <w:rFonts w:ascii="Arial" w:eastAsia="Arial" w:hAnsi="Arial" w:cs="Arial"/>
          <w:highlight w:val="white"/>
        </w:rPr>
        <w:t xml:space="preserve">kopējam dalībvalstu </w:t>
      </w:r>
      <w:r>
        <w:rPr>
          <w:rFonts w:ascii="Arial" w:eastAsia="Arial" w:hAnsi="Arial" w:cs="Arial"/>
          <w:highlight w:val="white"/>
        </w:rPr>
        <w:t xml:space="preserve">un visu līmeņu </w:t>
      </w:r>
      <w:r w:rsidR="006A3C98">
        <w:rPr>
          <w:rFonts w:ascii="Arial" w:eastAsia="Arial" w:hAnsi="Arial" w:cs="Arial"/>
          <w:highlight w:val="white"/>
        </w:rPr>
        <w:t xml:space="preserve">ieinteresēto </w:t>
      </w:r>
      <w:r>
        <w:rPr>
          <w:rFonts w:ascii="Arial" w:eastAsia="Arial" w:hAnsi="Arial" w:cs="Arial"/>
          <w:highlight w:val="white"/>
        </w:rPr>
        <w:t>person</w:t>
      </w:r>
      <w:r w:rsidR="006A3C98">
        <w:rPr>
          <w:rFonts w:ascii="Arial" w:eastAsia="Arial" w:hAnsi="Arial" w:cs="Arial"/>
          <w:highlight w:val="white"/>
        </w:rPr>
        <w:t>u darbam</w:t>
      </w:r>
      <w:r>
        <w:rPr>
          <w:rFonts w:ascii="Arial" w:eastAsia="Arial" w:hAnsi="Arial" w:cs="Arial"/>
          <w:highlight w:val="white"/>
        </w:rPr>
        <w:t>,</w:t>
      </w:r>
      <w:r w:rsidR="006A3C98">
        <w:rPr>
          <w:rFonts w:ascii="Arial" w:eastAsia="Arial" w:hAnsi="Arial" w:cs="Arial"/>
          <w:highlight w:val="white"/>
        </w:rPr>
        <w:t xml:space="preserve"> tās mērķis</w:t>
      </w:r>
      <w:r>
        <w:rPr>
          <w:rFonts w:ascii="Arial" w:eastAsia="Arial" w:hAnsi="Arial" w:cs="Arial"/>
          <w:highlight w:val="white"/>
        </w:rPr>
        <w:t xml:space="preserve"> </w:t>
      </w:r>
      <w:r w:rsidR="006A3C98">
        <w:rPr>
          <w:rFonts w:ascii="Arial" w:eastAsia="Arial" w:hAnsi="Arial" w:cs="Arial"/>
          <w:highlight w:val="white"/>
        </w:rPr>
        <w:t xml:space="preserve">ir sekmēt iedzīvotāju un nodarbināto </w:t>
      </w:r>
      <w:r>
        <w:rPr>
          <w:rFonts w:ascii="Arial" w:eastAsia="Arial" w:hAnsi="Arial" w:cs="Arial"/>
          <w:highlight w:val="white"/>
        </w:rPr>
        <w:t xml:space="preserve">prasmju </w:t>
      </w:r>
      <w:r w:rsidR="006A3C98">
        <w:rPr>
          <w:rFonts w:ascii="Arial" w:eastAsia="Arial" w:hAnsi="Arial" w:cs="Arial"/>
          <w:highlight w:val="white"/>
        </w:rPr>
        <w:t>pilnveidi</w:t>
      </w:r>
      <w:r>
        <w:rPr>
          <w:rFonts w:ascii="Arial" w:eastAsia="Arial" w:hAnsi="Arial" w:cs="Arial"/>
          <w:highlight w:val="white"/>
        </w:rPr>
        <w:t>, īpaši C</w:t>
      </w:r>
      <w:r w:rsidR="00800FB6">
        <w:rPr>
          <w:rFonts w:ascii="Arial" w:eastAsia="Arial" w:hAnsi="Arial" w:cs="Arial"/>
          <w:highlight w:val="white"/>
        </w:rPr>
        <w:t>ovid </w:t>
      </w:r>
      <w:r>
        <w:rPr>
          <w:rFonts w:ascii="Arial" w:eastAsia="Arial" w:hAnsi="Arial" w:cs="Arial"/>
          <w:highlight w:val="white"/>
        </w:rPr>
        <w:t xml:space="preserve">19 </w:t>
      </w:r>
      <w:r w:rsidR="00800FB6">
        <w:rPr>
          <w:rFonts w:ascii="Arial" w:eastAsia="Arial" w:hAnsi="Arial" w:cs="Arial"/>
          <w:highlight w:val="white"/>
        </w:rPr>
        <w:t>pandēmijas situācijā</w:t>
      </w:r>
      <w:r w:rsidR="006A3C98">
        <w:rPr>
          <w:rFonts w:ascii="Arial" w:eastAsia="Arial" w:hAnsi="Arial" w:cs="Arial"/>
          <w:highlight w:val="white"/>
        </w:rPr>
        <w:t>,</w:t>
      </w:r>
      <w:r>
        <w:rPr>
          <w:rFonts w:ascii="Arial" w:eastAsia="Arial" w:hAnsi="Arial" w:cs="Arial"/>
          <w:highlight w:val="white"/>
        </w:rPr>
        <w:t xml:space="preserve"> ka</w:t>
      </w:r>
      <w:r w:rsidR="006A3C98">
        <w:rPr>
          <w:rFonts w:ascii="Arial" w:eastAsia="Arial" w:hAnsi="Arial" w:cs="Arial"/>
          <w:highlight w:val="white"/>
        </w:rPr>
        <w:t>d</w:t>
      </w:r>
      <w:r>
        <w:rPr>
          <w:rFonts w:ascii="Arial" w:eastAsia="Arial" w:hAnsi="Arial" w:cs="Arial"/>
          <w:highlight w:val="white"/>
        </w:rPr>
        <w:t xml:space="preserve"> kvalifikācijas celšanas un pārkvalifikācijas iespēj</w:t>
      </w:r>
      <w:r w:rsidR="006A3C98">
        <w:rPr>
          <w:rFonts w:ascii="Arial" w:eastAsia="Arial" w:hAnsi="Arial" w:cs="Arial"/>
          <w:highlight w:val="white"/>
        </w:rPr>
        <w:t>as</w:t>
      </w:r>
      <w:r>
        <w:rPr>
          <w:rFonts w:ascii="Arial" w:eastAsia="Arial" w:hAnsi="Arial" w:cs="Arial"/>
          <w:highlight w:val="white"/>
        </w:rPr>
        <w:t xml:space="preserve"> </w:t>
      </w:r>
      <w:r w:rsidR="006A3C98">
        <w:rPr>
          <w:rFonts w:ascii="Arial" w:eastAsia="Arial" w:hAnsi="Arial" w:cs="Arial"/>
          <w:highlight w:val="white"/>
        </w:rPr>
        <w:t>ir</w:t>
      </w:r>
      <w:r>
        <w:rPr>
          <w:rFonts w:ascii="Arial" w:eastAsia="Arial" w:hAnsi="Arial" w:cs="Arial"/>
          <w:highlight w:val="white"/>
        </w:rPr>
        <w:t xml:space="preserve"> </w:t>
      </w:r>
      <w:r w:rsidR="001806BA">
        <w:rPr>
          <w:rFonts w:ascii="Arial" w:eastAsia="Arial" w:hAnsi="Arial" w:cs="Arial"/>
          <w:highlight w:val="white"/>
        </w:rPr>
        <w:t xml:space="preserve">nozīmīga darba tirgus </w:t>
      </w:r>
      <w:r>
        <w:rPr>
          <w:rFonts w:ascii="Arial" w:eastAsia="Arial" w:hAnsi="Arial" w:cs="Arial"/>
          <w:highlight w:val="white"/>
        </w:rPr>
        <w:t>atjaunošanās daļa. Programmā 12</w:t>
      </w:r>
      <w:r w:rsidR="001806BA">
        <w:rPr>
          <w:rFonts w:ascii="Arial" w:eastAsia="Arial" w:hAnsi="Arial" w:cs="Arial"/>
          <w:highlight w:val="white"/>
        </w:rPr>
        <w:t> </w:t>
      </w:r>
      <w:r>
        <w:rPr>
          <w:rFonts w:ascii="Arial" w:eastAsia="Arial" w:hAnsi="Arial" w:cs="Arial"/>
          <w:highlight w:val="white"/>
        </w:rPr>
        <w:t>darbības</w:t>
      </w:r>
      <w:r w:rsidR="001806BA">
        <w:rPr>
          <w:rFonts w:ascii="Arial" w:eastAsia="Arial" w:hAnsi="Arial" w:cs="Arial"/>
          <w:highlight w:val="white"/>
        </w:rPr>
        <w:t xml:space="preserve"> vi</w:t>
      </w:r>
      <w:r w:rsidR="00ED6170">
        <w:rPr>
          <w:rFonts w:ascii="Arial" w:eastAsia="Arial" w:hAnsi="Arial" w:cs="Arial"/>
          <w:highlight w:val="white"/>
        </w:rPr>
        <w:t>rzieni</w:t>
      </w:r>
      <w:r>
        <w:rPr>
          <w:rFonts w:ascii="Arial" w:eastAsia="Arial" w:hAnsi="Arial" w:cs="Arial"/>
          <w:highlight w:val="white"/>
        </w:rPr>
        <w:t xml:space="preserve"> </w:t>
      </w:r>
      <w:r w:rsidR="00ED6170">
        <w:rPr>
          <w:rFonts w:ascii="Arial" w:eastAsia="Arial" w:hAnsi="Arial" w:cs="Arial"/>
          <w:highlight w:val="white"/>
        </w:rPr>
        <w:t>sadalīti</w:t>
      </w:r>
      <w:r>
        <w:rPr>
          <w:rFonts w:ascii="Arial" w:eastAsia="Arial" w:hAnsi="Arial" w:cs="Arial"/>
          <w:highlight w:val="white"/>
        </w:rPr>
        <w:t xml:space="preserve"> četr</w:t>
      </w:r>
      <w:r w:rsidR="00ED6170">
        <w:rPr>
          <w:rFonts w:ascii="Arial" w:eastAsia="Arial" w:hAnsi="Arial" w:cs="Arial"/>
          <w:highlight w:val="white"/>
        </w:rPr>
        <w:t>ā</w:t>
      </w:r>
      <w:r>
        <w:rPr>
          <w:rFonts w:ascii="Arial" w:eastAsia="Arial" w:hAnsi="Arial" w:cs="Arial"/>
          <w:highlight w:val="white"/>
        </w:rPr>
        <w:t xml:space="preserve">s </w:t>
      </w:r>
      <w:r w:rsidR="00A25E87">
        <w:rPr>
          <w:rFonts w:ascii="Arial" w:eastAsia="Arial" w:hAnsi="Arial" w:cs="Arial"/>
          <w:highlight w:val="white"/>
        </w:rPr>
        <w:t>grupās</w:t>
      </w:r>
      <w:r>
        <w:rPr>
          <w:rFonts w:ascii="Arial" w:eastAsia="Arial" w:hAnsi="Arial" w:cs="Arial"/>
          <w:highlight w:val="white"/>
        </w:rPr>
        <w:t xml:space="preserve">: 1) aicinājums kopīgai rīcībai; 2) stratēģisku darbību </w:t>
      </w:r>
      <w:r w:rsidR="00834C41">
        <w:rPr>
          <w:rFonts w:ascii="Arial" w:eastAsia="Arial" w:hAnsi="Arial" w:cs="Arial"/>
          <w:highlight w:val="white"/>
        </w:rPr>
        <w:t>piedāvājums</w:t>
      </w:r>
      <w:r>
        <w:rPr>
          <w:rFonts w:ascii="Arial" w:eastAsia="Arial" w:hAnsi="Arial" w:cs="Arial"/>
          <w:highlight w:val="white"/>
        </w:rPr>
        <w:t xml:space="preserve"> </w:t>
      </w:r>
      <w:r w:rsidR="00834C41">
        <w:rPr>
          <w:rFonts w:ascii="Arial" w:eastAsia="Arial" w:hAnsi="Arial" w:cs="Arial"/>
          <w:highlight w:val="white"/>
        </w:rPr>
        <w:t>darbavietai piemērotu prasmju pilnveidē</w:t>
      </w:r>
      <w:r w:rsidR="00C90A76">
        <w:rPr>
          <w:rFonts w:ascii="Arial" w:eastAsia="Arial" w:hAnsi="Arial" w:cs="Arial"/>
          <w:highlight w:val="white"/>
        </w:rPr>
        <w:t xml:space="preserve"> strādājošajiem</w:t>
      </w:r>
      <w:r>
        <w:rPr>
          <w:rFonts w:ascii="Arial" w:eastAsia="Arial" w:hAnsi="Arial" w:cs="Arial"/>
          <w:highlight w:val="white"/>
        </w:rPr>
        <w:t>; 3) rīki un iniciatīvas</w:t>
      </w:r>
      <w:r w:rsidR="00A25E87">
        <w:rPr>
          <w:rFonts w:ascii="Arial" w:eastAsia="Arial" w:hAnsi="Arial" w:cs="Arial"/>
          <w:highlight w:val="white"/>
        </w:rPr>
        <w:t xml:space="preserve"> </w:t>
      </w:r>
      <w:r>
        <w:rPr>
          <w:rFonts w:ascii="Arial" w:eastAsia="Arial" w:hAnsi="Arial" w:cs="Arial"/>
          <w:highlight w:val="white"/>
        </w:rPr>
        <w:t>mūžizglītīb</w:t>
      </w:r>
      <w:r w:rsidR="00A25E87">
        <w:rPr>
          <w:rFonts w:ascii="Arial" w:eastAsia="Arial" w:hAnsi="Arial" w:cs="Arial"/>
          <w:highlight w:val="white"/>
        </w:rPr>
        <w:t>as atbalstam</w:t>
      </w:r>
      <w:r>
        <w:rPr>
          <w:rFonts w:ascii="Arial" w:eastAsia="Arial" w:hAnsi="Arial" w:cs="Arial"/>
          <w:highlight w:val="white"/>
        </w:rPr>
        <w:t xml:space="preserve">; 4) darbības </w:t>
      </w:r>
      <w:r w:rsidR="00A25E87">
        <w:rPr>
          <w:rFonts w:ascii="Arial" w:eastAsia="Arial" w:hAnsi="Arial" w:cs="Arial"/>
          <w:highlight w:val="white"/>
        </w:rPr>
        <w:t xml:space="preserve">investīciju </w:t>
      </w:r>
      <w:r>
        <w:rPr>
          <w:rFonts w:ascii="Arial" w:eastAsia="Arial" w:hAnsi="Arial" w:cs="Arial"/>
          <w:highlight w:val="white"/>
        </w:rPr>
        <w:t>palielinā</w:t>
      </w:r>
      <w:r w:rsidR="00A25E87">
        <w:rPr>
          <w:rFonts w:ascii="Arial" w:eastAsia="Arial" w:hAnsi="Arial" w:cs="Arial"/>
          <w:highlight w:val="white"/>
        </w:rPr>
        <w:t>šanai</w:t>
      </w:r>
      <w:r>
        <w:rPr>
          <w:rFonts w:ascii="Arial" w:eastAsia="Arial" w:hAnsi="Arial" w:cs="Arial"/>
          <w:highlight w:val="white"/>
        </w:rPr>
        <w:t xml:space="preserve"> prasm</w:t>
      </w:r>
      <w:r w:rsidR="00A25E87">
        <w:rPr>
          <w:rFonts w:ascii="Arial" w:eastAsia="Arial" w:hAnsi="Arial" w:cs="Arial"/>
          <w:highlight w:val="white"/>
        </w:rPr>
        <w:t>ju attīstībā</w:t>
      </w:r>
      <w:r>
        <w:rPr>
          <w:rFonts w:ascii="Arial" w:eastAsia="Arial" w:hAnsi="Arial" w:cs="Arial"/>
          <w:highlight w:val="white"/>
        </w:rPr>
        <w:t xml:space="preserve">. Programma arī nosaka četrus </w:t>
      </w:r>
      <w:r w:rsidR="00BB68B0">
        <w:rPr>
          <w:rFonts w:ascii="Arial" w:eastAsia="Arial" w:hAnsi="Arial" w:cs="Arial"/>
          <w:highlight w:val="white"/>
        </w:rPr>
        <w:t>nozīmīgus</w:t>
      </w:r>
      <w:r>
        <w:rPr>
          <w:rFonts w:ascii="Arial" w:eastAsia="Arial" w:hAnsi="Arial" w:cs="Arial"/>
          <w:highlight w:val="white"/>
        </w:rPr>
        <w:t xml:space="preserve"> uz vispāratzītiem kvantitatīviem indikatoriem balstītus un līdz 2025. gadam sasniedzamus mērķus.</w:t>
      </w:r>
    </w:p>
    <w:p w14:paraId="03A4E718" w14:textId="77777777" w:rsidR="007D2E67" w:rsidRDefault="007D2E67" w:rsidP="00C31005">
      <w:pPr>
        <w:tabs>
          <w:tab w:val="left" w:pos="567"/>
          <w:tab w:val="left" w:pos="6870"/>
        </w:tabs>
        <w:spacing w:after="0" w:line="240" w:lineRule="auto"/>
        <w:ind w:firstLine="709"/>
        <w:jc w:val="both"/>
        <w:rPr>
          <w:rFonts w:ascii="Arial" w:eastAsia="Arial" w:hAnsi="Arial" w:cs="Arial"/>
          <w:highlight w:val="white"/>
        </w:rPr>
      </w:pPr>
    </w:p>
    <w:p w14:paraId="03A4E719" w14:textId="5C00BF93" w:rsidR="007D2E67" w:rsidRDefault="003F7A2A" w:rsidP="00C31005">
      <w:pPr>
        <w:tabs>
          <w:tab w:val="left" w:pos="567"/>
          <w:tab w:val="left" w:pos="709"/>
        </w:tabs>
        <w:spacing w:after="0" w:line="240" w:lineRule="auto"/>
        <w:jc w:val="both"/>
        <w:rPr>
          <w:rFonts w:ascii="Arial" w:eastAsia="Arial" w:hAnsi="Arial" w:cs="Arial"/>
          <w:highlight w:val="white"/>
        </w:rPr>
      </w:pPr>
      <w:r>
        <w:rPr>
          <w:rFonts w:ascii="Arial" w:eastAsia="Arial" w:hAnsi="Arial" w:cs="Arial"/>
          <w:b/>
          <w:highlight w:val="white"/>
        </w:rPr>
        <w:tab/>
      </w:r>
      <w:r w:rsidR="00243E80">
        <w:rPr>
          <w:rFonts w:ascii="Arial" w:eastAsia="Arial" w:hAnsi="Arial" w:cs="Arial"/>
          <w:b/>
          <w:highlight w:val="white"/>
        </w:rPr>
        <w:t>Eiropas sociālo tiesību pīlārs (2017)</w:t>
      </w:r>
      <w:r w:rsidR="00243E80">
        <w:rPr>
          <w:rFonts w:ascii="Arial" w:eastAsia="Arial" w:hAnsi="Arial" w:cs="Arial"/>
        </w:rPr>
        <w:t xml:space="preserve">. </w:t>
      </w:r>
      <w:r>
        <w:rPr>
          <w:rFonts w:ascii="Arial" w:eastAsia="Arial" w:hAnsi="Arial" w:cs="Arial"/>
          <w:highlight w:val="white"/>
        </w:rPr>
        <w:t>Tas</w:t>
      </w:r>
      <w:r w:rsidR="00243E80">
        <w:rPr>
          <w:rFonts w:ascii="Arial" w:eastAsia="Arial" w:hAnsi="Arial" w:cs="Arial"/>
          <w:highlight w:val="white"/>
        </w:rPr>
        <w:t xml:space="preserve"> nosaka 20 galvenos principus un tiesības taisnīga un labi funkcionēj</w:t>
      </w:r>
      <w:r>
        <w:rPr>
          <w:rFonts w:ascii="Arial" w:eastAsia="Arial" w:hAnsi="Arial" w:cs="Arial"/>
          <w:highlight w:val="white"/>
        </w:rPr>
        <w:t>oša darba tirgus atbalstam</w:t>
      </w:r>
      <w:r w:rsidR="00BB68B0">
        <w:rPr>
          <w:rFonts w:ascii="Arial" w:eastAsia="Arial" w:hAnsi="Arial" w:cs="Arial"/>
          <w:highlight w:val="white"/>
        </w:rPr>
        <w:t xml:space="preserve">. Šie principi raksturoti </w:t>
      </w:r>
      <w:r w:rsidR="00243E80">
        <w:rPr>
          <w:rFonts w:ascii="Arial" w:eastAsia="Arial" w:hAnsi="Arial" w:cs="Arial"/>
          <w:highlight w:val="white"/>
        </w:rPr>
        <w:t>trij</w:t>
      </w:r>
      <w:r w:rsidR="00BB68B0">
        <w:rPr>
          <w:rFonts w:ascii="Arial" w:eastAsia="Arial" w:hAnsi="Arial" w:cs="Arial"/>
          <w:highlight w:val="white"/>
        </w:rPr>
        <w:t>o</w:t>
      </w:r>
      <w:r w:rsidR="00243E80">
        <w:rPr>
          <w:rFonts w:ascii="Arial" w:eastAsia="Arial" w:hAnsi="Arial" w:cs="Arial"/>
          <w:highlight w:val="white"/>
        </w:rPr>
        <w:t xml:space="preserve">s </w:t>
      </w:r>
      <w:r w:rsidR="00BB68B0">
        <w:rPr>
          <w:rFonts w:ascii="Arial" w:eastAsia="Arial" w:hAnsi="Arial" w:cs="Arial"/>
          <w:highlight w:val="white"/>
        </w:rPr>
        <w:t>aspektos</w:t>
      </w:r>
      <w:r w:rsidR="00243E80">
        <w:rPr>
          <w:rFonts w:ascii="Arial" w:eastAsia="Arial" w:hAnsi="Arial" w:cs="Arial"/>
          <w:highlight w:val="white"/>
        </w:rPr>
        <w:t xml:space="preserve">: 1) vienādas iespējas un piekļuve darba tirgum; 2) taisnīgi darba apstākļi; 3) sociāla aizsardzība un iekļaušana. </w:t>
      </w:r>
      <w:r w:rsidR="00BB68B0">
        <w:rPr>
          <w:rFonts w:ascii="Arial" w:eastAsia="Arial" w:hAnsi="Arial" w:cs="Arial"/>
          <w:highlight w:val="white"/>
        </w:rPr>
        <w:t>Pamat</w:t>
      </w:r>
      <w:r>
        <w:rPr>
          <w:rFonts w:ascii="Arial" w:eastAsia="Arial" w:hAnsi="Arial" w:cs="Arial"/>
          <w:highlight w:val="white"/>
        </w:rPr>
        <w:t>principu un tiesību īstenošanai</w:t>
      </w:r>
      <w:r w:rsidR="00243E80">
        <w:rPr>
          <w:rFonts w:ascii="Arial" w:eastAsia="Arial" w:hAnsi="Arial" w:cs="Arial"/>
          <w:highlight w:val="white"/>
        </w:rPr>
        <w:t xml:space="preserve"> EK ir </w:t>
      </w:r>
      <w:r w:rsidR="00BB68B0">
        <w:rPr>
          <w:rFonts w:ascii="Arial" w:eastAsia="Arial" w:hAnsi="Arial" w:cs="Arial"/>
          <w:highlight w:val="white"/>
        </w:rPr>
        <w:t xml:space="preserve">piedāvājusi </w:t>
      </w:r>
      <w:r w:rsidR="00243E80">
        <w:rPr>
          <w:rFonts w:ascii="Arial" w:eastAsia="Arial" w:hAnsi="Arial" w:cs="Arial"/>
          <w:highlight w:val="white"/>
        </w:rPr>
        <w:t xml:space="preserve">konkrētas iniciatīvas, </w:t>
      </w:r>
      <w:r w:rsidR="00BB68B0">
        <w:rPr>
          <w:rFonts w:ascii="Arial" w:eastAsia="Arial" w:hAnsi="Arial" w:cs="Arial"/>
          <w:highlight w:val="white"/>
        </w:rPr>
        <w:t>savukārt</w:t>
      </w:r>
      <w:r w:rsidR="00243E80">
        <w:rPr>
          <w:rFonts w:ascii="Arial" w:eastAsia="Arial" w:hAnsi="Arial" w:cs="Arial"/>
          <w:highlight w:val="white"/>
        </w:rPr>
        <w:t xml:space="preserve"> </w:t>
      </w:r>
      <w:r w:rsidR="00BB68B0">
        <w:rPr>
          <w:rFonts w:ascii="Arial" w:eastAsia="Arial" w:hAnsi="Arial" w:cs="Arial"/>
          <w:highlight w:val="white"/>
        </w:rPr>
        <w:t xml:space="preserve">Eiropas Sociālā fonda (ESF+) </w:t>
      </w:r>
      <w:r w:rsidR="00243E80">
        <w:rPr>
          <w:rFonts w:ascii="Arial" w:eastAsia="Arial" w:hAnsi="Arial" w:cs="Arial"/>
          <w:highlight w:val="white"/>
        </w:rPr>
        <w:t>budžet</w:t>
      </w:r>
      <w:r w:rsidR="00BB68B0">
        <w:rPr>
          <w:rFonts w:ascii="Arial" w:eastAsia="Arial" w:hAnsi="Arial" w:cs="Arial"/>
          <w:highlight w:val="white"/>
        </w:rPr>
        <w:t>ā</w:t>
      </w:r>
      <w:r w:rsidR="00243E80">
        <w:rPr>
          <w:rFonts w:ascii="Arial" w:eastAsia="Arial" w:hAnsi="Arial" w:cs="Arial"/>
          <w:highlight w:val="white"/>
        </w:rPr>
        <w:t xml:space="preserve"> ir </w:t>
      </w:r>
      <w:r w:rsidR="00BB68B0">
        <w:rPr>
          <w:rFonts w:ascii="Arial" w:eastAsia="Arial" w:hAnsi="Arial" w:cs="Arial"/>
          <w:highlight w:val="white"/>
        </w:rPr>
        <w:t xml:space="preserve">rezervēts </w:t>
      </w:r>
      <w:r w:rsidR="00243E80">
        <w:rPr>
          <w:rFonts w:ascii="Arial" w:eastAsia="Arial" w:hAnsi="Arial" w:cs="Arial"/>
          <w:highlight w:val="white"/>
        </w:rPr>
        <w:t xml:space="preserve">vairāk </w:t>
      </w:r>
      <w:r w:rsidR="00BB68B0">
        <w:rPr>
          <w:rFonts w:ascii="Arial" w:eastAsia="Arial" w:hAnsi="Arial" w:cs="Arial"/>
          <w:highlight w:val="white"/>
        </w:rPr>
        <w:t>ne</w:t>
      </w:r>
      <w:r w:rsidR="00243E80">
        <w:rPr>
          <w:rFonts w:ascii="Arial" w:eastAsia="Arial" w:hAnsi="Arial" w:cs="Arial"/>
          <w:highlight w:val="white"/>
        </w:rPr>
        <w:t>kā 100 miljard</w:t>
      </w:r>
      <w:r w:rsidR="00BB68B0">
        <w:rPr>
          <w:rFonts w:ascii="Arial" w:eastAsia="Arial" w:hAnsi="Arial" w:cs="Arial"/>
          <w:highlight w:val="white"/>
        </w:rPr>
        <w:t>u</w:t>
      </w:r>
      <w:r w:rsidR="00243E80">
        <w:rPr>
          <w:rFonts w:ascii="Arial" w:eastAsia="Arial" w:hAnsi="Arial" w:cs="Arial"/>
          <w:highlight w:val="white"/>
        </w:rPr>
        <w:t xml:space="preserve"> eiro </w:t>
      </w:r>
      <w:r w:rsidR="00B0409F">
        <w:rPr>
          <w:rFonts w:ascii="Arial" w:eastAsia="Arial" w:hAnsi="Arial" w:cs="Arial"/>
          <w:highlight w:val="white"/>
        </w:rPr>
        <w:t xml:space="preserve">šo ierosinājumu </w:t>
      </w:r>
      <w:r w:rsidR="00243E80">
        <w:rPr>
          <w:rFonts w:ascii="Arial" w:eastAsia="Arial" w:hAnsi="Arial" w:cs="Arial"/>
          <w:highlight w:val="white"/>
        </w:rPr>
        <w:t>ieviešanai no 2021. līdz 2027. gadam.</w:t>
      </w:r>
    </w:p>
    <w:p w14:paraId="03A4E71A" w14:textId="77777777" w:rsidR="007D2E67" w:rsidRDefault="007D2E67" w:rsidP="00C31005">
      <w:pPr>
        <w:tabs>
          <w:tab w:val="left" w:pos="567"/>
          <w:tab w:val="left" w:pos="6870"/>
        </w:tabs>
        <w:spacing w:after="0" w:line="240" w:lineRule="auto"/>
        <w:ind w:firstLine="709"/>
        <w:jc w:val="both"/>
        <w:rPr>
          <w:rFonts w:ascii="Arial" w:eastAsia="Arial" w:hAnsi="Arial" w:cs="Arial"/>
          <w:highlight w:val="white"/>
        </w:rPr>
      </w:pPr>
    </w:p>
    <w:p w14:paraId="03A4E71B" w14:textId="38AF4088" w:rsidR="007D2E67" w:rsidRDefault="00243E80" w:rsidP="00C31005">
      <w:pPr>
        <w:tabs>
          <w:tab w:val="left" w:pos="567"/>
          <w:tab w:val="left" w:pos="6870"/>
        </w:tabs>
        <w:spacing w:after="0" w:line="240" w:lineRule="auto"/>
        <w:ind w:firstLine="709"/>
        <w:jc w:val="both"/>
        <w:rPr>
          <w:rFonts w:ascii="Arial" w:eastAsia="Arial" w:hAnsi="Arial" w:cs="Arial"/>
        </w:rPr>
      </w:pPr>
      <w:r>
        <w:rPr>
          <w:rFonts w:ascii="Arial" w:eastAsia="Arial" w:hAnsi="Arial" w:cs="Arial"/>
          <w:highlight w:val="white"/>
        </w:rPr>
        <w:t xml:space="preserve">Nacionālā mērogā hierarhiski augstākais valsts attīstības plānošanas dokuments ir </w:t>
      </w:r>
      <w:r>
        <w:rPr>
          <w:rFonts w:ascii="Arial" w:eastAsia="Arial" w:hAnsi="Arial" w:cs="Arial"/>
          <w:b/>
        </w:rPr>
        <w:t xml:space="preserve">Latvijas </w:t>
      </w:r>
      <w:proofErr w:type="spellStart"/>
      <w:r>
        <w:rPr>
          <w:rFonts w:ascii="Arial" w:eastAsia="Arial" w:hAnsi="Arial" w:cs="Arial"/>
          <w:b/>
        </w:rPr>
        <w:t>ilgstpējīgas</w:t>
      </w:r>
      <w:proofErr w:type="spellEnd"/>
      <w:r>
        <w:rPr>
          <w:rFonts w:ascii="Arial" w:eastAsia="Arial" w:hAnsi="Arial" w:cs="Arial"/>
          <w:b/>
        </w:rPr>
        <w:t xml:space="preserve"> attīstības stratēģija </w:t>
      </w:r>
      <w:r w:rsidR="00971C49">
        <w:rPr>
          <w:rFonts w:ascii="Arial" w:eastAsia="Arial" w:hAnsi="Arial" w:cs="Arial"/>
          <w:b/>
        </w:rPr>
        <w:t>„</w:t>
      </w:r>
      <w:r>
        <w:rPr>
          <w:rFonts w:ascii="Arial" w:eastAsia="Arial" w:hAnsi="Arial" w:cs="Arial"/>
          <w:b/>
        </w:rPr>
        <w:t xml:space="preserve">Latvija 2030”. </w:t>
      </w:r>
      <w:r>
        <w:rPr>
          <w:rFonts w:ascii="Arial" w:eastAsia="Arial" w:hAnsi="Arial" w:cs="Arial"/>
        </w:rPr>
        <w:t>Tā paredz tādus prioritāros ilgtermiņa rīcības virzienus kā kvalitatīvas izglītības un bērnu aprūpes pieejamība, izglītības pieejamības nodrošināšana un pārmaiņu veikšana izglītības procesa organizācijā, skolu kā sociālo tīklojumu centru veidošan</w:t>
      </w:r>
      <w:r w:rsidR="00971C49">
        <w:rPr>
          <w:rFonts w:ascii="Arial" w:eastAsia="Arial" w:hAnsi="Arial" w:cs="Arial"/>
        </w:rPr>
        <w:t>a</w:t>
      </w:r>
      <w:r>
        <w:rPr>
          <w:rFonts w:ascii="Arial" w:eastAsia="Arial" w:hAnsi="Arial" w:cs="Arial"/>
        </w:rPr>
        <w:t>, skolotāja profesijas lomas maiņ</w:t>
      </w:r>
      <w:r w:rsidR="00971C49">
        <w:rPr>
          <w:rFonts w:ascii="Arial" w:eastAsia="Arial" w:hAnsi="Arial" w:cs="Arial"/>
        </w:rPr>
        <w:t>a</w:t>
      </w:r>
      <w:r>
        <w:rPr>
          <w:rFonts w:ascii="Arial" w:eastAsia="Arial" w:hAnsi="Arial" w:cs="Arial"/>
        </w:rPr>
        <w:t xml:space="preserve"> un izglītības procesa sasaist</w:t>
      </w:r>
      <w:r w:rsidR="00971C49">
        <w:rPr>
          <w:rFonts w:ascii="Arial" w:eastAsia="Arial" w:hAnsi="Arial" w:cs="Arial"/>
        </w:rPr>
        <w:t>e</w:t>
      </w:r>
      <w:r>
        <w:rPr>
          <w:rFonts w:ascii="Arial" w:eastAsia="Arial" w:hAnsi="Arial" w:cs="Arial"/>
        </w:rPr>
        <w:t xml:space="preserve"> ar profesionālo un sociālo vidi, plašāk</w:t>
      </w:r>
      <w:r w:rsidR="00971C49">
        <w:rPr>
          <w:rFonts w:ascii="Arial" w:eastAsia="Arial" w:hAnsi="Arial" w:cs="Arial"/>
        </w:rPr>
        <w:t>a</w:t>
      </w:r>
      <w:r>
        <w:rPr>
          <w:rFonts w:ascii="Arial" w:eastAsia="Arial" w:hAnsi="Arial" w:cs="Arial"/>
        </w:rPr>
        <w:t xml:space="preserve"> tehnoloģiju izmantošan</w:t>
      </w:r>
      <w:r w:rsidR="00971C49">
        <w:rPr>
          <w:rFonts w:ascii="Arial" w:eastAsia="Arial" w:hAnsi="Arial" w:cs="Arial"/>
        </w:rPr>
        <w:t>a</w:t>
      </w:r>
      <w:r>
        <w:rPr>
          <w:rFonts w:ascii="Arial" w:eastAsia="Arial" w:hAnsi="Arial" w:cs="Arial"/>
        </w:rPr>
        <w:t xml:space="preserve"> visos izglītības līmeņos, kā arī izglītošan</w:t>
      </w:r>
      <w:r w:rsidR="00971C49">
        <w:rPr>
          <w:rFonts w:ascii="Arial" w:eastAsia="Arial" w:hAnsi="Arial" w:cs="Arial"/>
        </w:rPr>
        <w:t>ā</w:t>
      </w:r>
      <w:r>
        <w:rPr>
          <w:rFonts w:ascii="Arial" w:eastAsia="Arial" w:hAnsi="Arial" w:cs="Arial"/>
        </w:rPr>
        <w:t>s</w:t>
      </w:r>
      <w:r w:rsidR="00971C49">
        <w:rPr>
          <w:rFonts w:ascii="Arial" w:eastAsia="Arial" w:hAnsi="Arial" w:cs="Arial"/>
        </w:rPr>
        <w:t xml:space="preserve"> </w:t>
      </w:r>
      <w:r>
        <w:rPr>
          <w:rFonts w:ascii="Arial" w:eastAsia="Arial" w:hAnsi="Arial" w:cs="Arial"/>
        </w:rPr>
        <w:t>mūža garumā. Pamatnostādnēs ir ņemti vērā šajos rīcības virzienos ietvert</w:t>
      </w:r>
      <w:r w:rsidR="00971C49">
        <w:rPr>
          <w:rFonts w:ascii="Arial" w:eastAsia="Arial" w:hAnsi="Arial" w:cs="Arial"/>
        </w:rPr>
        <w:t xml:space="preserve">ās prasības </w:t>
      </w:r>
      <w:r>
        <w:rPr>
          <w:rFonts w:ascii="Arial" w:eastAsia="Arial" w:hAnsi="Arial" w:cs="Arial"/>
        </w:rPr>
        <w:t xml:space="preserve">izglītības sistēmas attīstībai un izglītības pieejamības, kvalitātes un tehnoloģisko risinājumu nodrošināšanai. </w:t>
      </w:r>
    </w:p>
    <w:p w14:paraId="03A4E71C" w14:textId="77777777" w:rsidR="007D2E67" w:rsidRDefault="007D2E67" w:rsidP="00C31005">
      <w:pPr>
        <w:tabs>
          <w:tab w:val="left" w:pos="567"/>
          <w:tab w:val="left" w:pos="6870"/>
        </w:tabs>
        <w:spacing w:after="0" w:line="240" w:lineRule="auto"/>
        <w:jc w:val="both"/>
        <w:rPr>
          <w:rFonts w:ascii="Arial" w:eastAsia="Arial" w:hAnsi="Arial" w:cs="Arial"/>
        </w:rPr>
      </w:pPr>
    </w:p>
    <w:p w14:paraId="03A4E71D" w14:textId="13394D24" w:rsidR="007D2E67" w:rsidRDefault="00243E80" w:rsidP="00C31005">
      <w:pPr>
        <w:tabs>
          <w:tab w:val="left" w:pos="567"/>
        </w:tabs>
        <w:spacing w:after="0" w:line="240" w:lineRule="auto"/>
        <w:jc w:val="both"/>
        <w:rPr>
          <w:rFonts w:ascii="Arial" w:eastAsia="Arial" w:hAnsi="Arial" w:cs="Arial"/>
        </w:rPr>
      </w:pPr>
      <w:r>
        <w:rPr>
          <w:rFonts w:ascii="Arial" w:eastAsia="Arial" w:hAnsi="Arial" w:cs="Arial"/>
        </w:rPr>
        <w:tab/>
        <w:t xml:space="preserve">Pamatnostādņu virsmērķis un mērķi ir cieši saistīti ar </w:t>
      </w:r>
      <w:r>
        <w:rPr>
          <w:rFonts w:ascii="Arial" w:eastAsia="Arial" w:hAnsi="Arial" w:cs="Arial"/>
          <w:b/>
        </w:rPr>
        <w:t xml:space="preserve">NAP2027 </w:t>
      </w:r>
      <w:r>
        <w:rPr>
          <w:rFonts w:ascii="Arial" w:eastAsia="Arial" w:hAnsi="Arial" w:cs="Arial"/>
        </w:rPr>
        <w:t xml:space="preserve">noteiktajām prioritātēm, it īpaši ar prioritāti </w:t>
      </w:r>
      <w:r w:rsidR="0064369F">
        <w:rPr>
          <w:rFonts w:ascii="Arial" w:eastAsia="Arial" w:hAnsi="Arial" w:cs="Arial"/>
        </w:rPr>
        <w:t>„</w:t>
      </w:r>
      <w:r>
        <w:rPr>
          <w:rFonts w:ascii="Arial" w:eastAsia="Arial" w:hAnsi="Arial" w:cs="Arial"/>
        </w:rPr>
        <w:t>Zināšanas un prasmes pe</w:t>
      </w:r>
      <w:r w:rsidR="003F7A2A">
        <w:rPr>
          <w:rFonts w:ascii="Arial" w:eastAsia="Arial" w:hAnsi="Arial" w:cs="Arial"/>
        </w:rPr>
        <w:t>rsonības un valsts izaugsmei”,</w:t>
      </w:r>
      <w:r>
        <w:rPr>
          <w:rFonts w:ascii="Arial" w:eastAsia="Arial" w:hAnsi="Arial" w:cs="Arial"/>
        </w:rPr>
        <w:t xml:space="preserve"> šajā prioritātē iekļautajiem rīcības virzieniem un ieguldījumu to īstenošanā, kā arī ar plānā iezīmētajām Latvijas nākotnes </w:t>
      </w:r>
      <w:r w:rsidR="0064369F">
        <w:rPr>
          <w:rFonts w:ascii="Arial" w:eastAsia="Arial" w:hAnsi="Arial" w:cs="Arial"/>
        </w:rPr>
        <w:t xml:space="preserve">attīstības </w:t>
      </w:r>
      <w:r>
        <w:rPr>
          <w:rFonts w:ascii="Arial" w:eastAsia="Arial" w:hAnsi="Arial" w:cs="Arial"/>
        </w:rPr>
        <w:t xml:space="preserve">tendencēm un sasniedzamajiem </w:t>
      </w:r>
      <w:r w:rsidR="0064369F">
        <w:rPr>
          <w:rFonts w:ascii="Arial" w:eastAsia="Arial" w:hAnsi="Arial" w:cs="Arial"/>
        </w:rPr>
        <w:t>rādītājiem</w:t>
      </w:r>
      <w:r>
        <w:rPr>
          <w:rFonts w:ascii="Arial" w:eastAsia="Arial" w:hAnsi="Arial" w:cs="Arial"/>
        </w:rPr>
        <w:t xml:space="preserve">. NAP2027 noteiktie rezultatīvie rādītāji un pamatnostādnēs </w:t>
      </w:r>
      <w:r w:rsidR="0064369F">
        <w:rPr>
          <w:rFonts w:ascii="Arial" w:eastAsia="Arial" w:hAnsi="Arial" w:cs="Arial"/>
        </w:rPr>
        <w:t xml:space="preserve">izvirzītie </w:t>
      </w:r>
      <w:r>
        <w:rPr>
          <w:rFonts w:ascii="Arial" w:eastAsia="Arial" w:hAnsi="Arial" w:cs="Arial"/>
        </w:rPr>
        <w:t xml:space="preserve">rezultatīvie rādītāji ir savstarpēji papildinoši un vērsti uz mūsdienīgas, kvalitatīvas un iekļaujošas izglītības attīstību. </w:t>
      </w:r>
    </w:p>
    <w:p w14:paraId="03A4E71E" w14:textId="77777777" w:rsidR="007D2E67" w:rsidRDefault="007D2E67" w:rsidP="00C31005">
      <w:pPr>
        <w:tabs>
          <w:tab w:val="left" w:pos="567"/>
        </w:tabs>
        <w:spacing w:after="0" w:line="240" w:lineRule="auto"/>
        <w:jc w:val="both"/>
        <w:rPr>
          <w:rFonts w:ascii="Arial" w:eastAsia="Arial" w:hAnsi="Arial" w:cs="Arial"/>
        </w:rPr>
      </w:pPr>
    </w:p>
    <w:p w14:paraId="30E12B06" w14:textId="12DC770D" w:rsidR="00666905" w:rsidRPr="0009495E" w:rsidRDefault="00243E80" w:rsidP="000477F2">
      <w:pPr>
        <w:tabs>
          <w:tab w:val="left" w:pos="567"/>
        </w:tabs>
        <w:spacing w:after="0" w:line="240" w:lineRule="auto"/>
        <w:jc w:val="both"/>
        <w:rPr>
          <w:rFonts w:ascii="Arial" w:hAnsi="Arial" w:cs="Arial"/>
          <w:color w:val="000000" w:themeColor="text1"/>
          <w:shd w:val="clear" w:color="auto" w:fill="FFFFFF"/>
        </w:rPr>
      </w:pPr>
      <w:r>
        <w:rPr>
          <w:rFonts w:ascii="Arial" w:eastAsia="Arial" w:hAnsi="Arial" w:cs="Arial"/>
        </w:rPr>
        <w:tab/>
      </w:r>
      <w:r w:rsidRPr="0009495E">
        <w:rPr>
          <w:rFonts w:ascii="Arial" w:eastAsia="Arial" w:hAnsi="Arial" w:cs="Arial"/>
        </w:rPr>
        <w:t xml:space="preserve">Saskaņotai un mērķtiecīgai starpnozaru rīcībai būtiska ir Izglītības attīstības pamatnostādņu saistība ar </w:t>
      </w:r>
      <w:r w:rsidRPr="0009495E">
        <w:rPr>
          <w:rFonts w:ascii="Arial" w:eastAsia="Arial" w:hAnsi="Arial" w:cs="Arial"/>
          <w:b/>
        </w:rPr>
        <w:t>citu jomu pamatnostādnēm</w:t>
      </w:r>
      <w:r w:rsidRPr="0009495E">
        <w:rPr>
          <w:rFonts w:ascii="Arial" w:eastAsia="Arial" w:hAnsi="Arial" w:cs="Arial"/>
        </w:rPr>
        <w:t xml:space="preserve">. Izglītības un zinātnes ministrija izstrādā arī </w:t>
      </w:r>
      <w:r w:rsidR="00EB2DA7" w:rsidRPr="0009495E">
        <w:rPr>
          <w:rFonts w:ascii="Arial" w:eastAsia="Arial" w:hAnsi="Arial" w:cs="Arial"/>
        </w:rPr>
        <w:t>Zinātnes, tehnoloģiju attīstības un inovācijas pamatnostādnes 2021.–2027.</w:t>
      </w:r>
      <w:r w:rsidR="00EB2DA7" w:rsidRPr="0009495E">
        <w:rPr>
          <w:rFonts w:ascii="Arial" w:eastAsia="Arial" w:hAnsi="Arial" w:cs="Arial"/>
          <w:b/>
          <w:color w:val="000000"/>
        </w:rPr>
        <w:t> </w:t>
      </w:r>
      <w:r w:rsidR="00EB2DA7" w:rsidRPr="0009495E">
        <w:rPr>
          <w:rFonts w:ascii="Arial" w:eastAsia="Arial" w:hAnsi="Arial" w:cs="Arial"/>
        </w:rPr>
        <w:t xml:space="preserve">gadam, </w:t>
      </w:r>
      <w:r w:rsidRPr="0009495E">
        <w:rPr>
          <w:rFonts w:ascii="Arial" w:eastAsia="Arial" w:hAnsi="Arial" w:cs="Arial"/>
        </w:rPr>
        <w:t xml:space="preserve">Sporta politikas </w:t>
      </w:r>
      <w:r w:rsidRPr="0009495E">
        <w:rPr>
          <w:rFonts w:ascii="Arial" w:eastAsia="Arial" w:hAnsi="Arial" w:cs="Arial"/>
          <w:color w:val="000000" w:themeColor="text1"/>
        </w:rPr>
        <w:t>pamatnostādnes 2021.–2027.</w:t>
      </w:r>
      <w:r w:rsidRPr="0009495E">
        <w:rPr>
          <w:rFonts w:ascii="Arial" w:eastAsia="Arial" w:hAnsi="Arial" w:cs="Arial"/>
          <w:b/>
          <w:color w:val="000000" w:themeColor="text1"/>
        </w:rPr>
        <w:t> </w:t>
      </w:r>
      <w:r w:rsidRPr="0009495E">
        <w:rPr>
          <w:rFonts w:ascii="Arial" w:eastAsia="Arial" w:hAnsi="Arial" w:cs="Arial"/>
          <w:color w:val="000000" w:themeColor="text1"/>
        </w:rPr>
        <w:t>gadam, Valsts valodas politikas pamatnostādnes 2021.–2027.</w:t>
      </w:r>
      <w:r w:rsidRPr="0009495E">
        <w:rPr>
          <w:rFonts w:ascii="Arial" w:eastAsia="Arial" w:hAnsi="Arial" w:cs="Arial"/>
          <w:b/>
          <w:color w:val="000000" w:themeColor="text1"/>
        </w:rPr>
        <w:t> </w:t>
      </w:r>
      <w:r w:rsidR="00EB2DA7" w:rsidRPr="0009495E">
        <w:rPr>
          <w:rFonts w:ascii="Arial" w:eastAsia="Arial" w:hAnsi="Arial" w:cs="Arial"/>
          <w:color w:val="000000" w:themeColor="text1"/>
        </w:rPr>
        <w:t>gadam</w:t>
      </w:r>
      <w:r w:rsidR="00710088" w:rsidRPr="0009495E">
        <w:rPr>
          <w:rFonts w:ascii="Arial" w:eastAsia="Arial" w:hAnsi="Arial" w:cs="Arial"/>
          <w:color w:val="000000" w:themeColor="text1"/>
        </w:rPr>
        <w:t xml:space="preserve"> un </w:t>
      </w:r>
      <w:r w:rsidR="00710088" w:rsidRPr="0009495E">
        <w:rPr>
          <w:rFonts w:ascii="Arial" w:hAnsi="Arial" w:cs="Arial"/>
          <w:color w:val="000000" w:themeColor="text1"/>
          <w:shd w:val="clear" w:color="auto" w:fill="FFFFFF"/>
        </w:rPr>
        <w:t>Jaunatnes politikas pamatnostādnes 2021.–2027.</w:t>
      </w:r>
      <w:r w:rsidR="00710088" w:rsidRPr="0009495E">
        <w:rPr>
          <w:rFonts w:ascii="Arial" w:hAnsi="Arial" w:cs="Arial"/>
          <w:b/>
          <w:bCs/>
          <w:color w:val="000000" w:themeColor="text1"/>
          <w:shd w:val="clear" w:color="auto" w:fill="FFFFFF"/>
        </w:rPr>
        <w:t> </w:t>
      </w:r>
      <w:r w:rsidR="00710088" w:rsidRPr="0009495E">
        <w:rPr>
          <w:rFonts w:ascii="Arial" w:hAnsi="Arial" w:cs="Arial"/>
          <w:color w:val="000000" w:themeColor="text1"/>
          <w:shd w:val="clear" w:color="auto" w:fill="FFFFFF"/>
        </w:rPr>
        <w:t>gadam.</w:t>
      </w:r>
    </w:p>
    <w:p w14:paraId="6651AAF0" w14:textId="69570305" w:rsidR="00710088" w:rsidRPr="0009495E" w:rsidRDefault="00EB2DA7" w:rsidP="000477F2">
      <w:pPr>
        <w:spacing w:after="0" w:line="240" w:lineRule="auto"/>
        <w:jc w:val="both"/>
        <w:rPr>
          <w:rFonts w:ascii="Arial" w:eastAsia="Arial" w:hAnsi="Arial" w:cs="Arial"/>
          <w:color w:val="000000" w:themeColor="text1"/>
        </w:rPr>
      </w:pPr>
      <w:r w:rsidRPr="0009495E">
        <w:rPr>
          <w:rFonts w:ascii="Arial" w:hAnsi="Arial" w:cs="Arial"/>
          <w:color w:val="000000" w:themeColor="text1"/>
          <w:shd w:val="clear" w:color="auto" w:fill="FFFFFF"/>
        </w:rPr>
        <w:tab/>
      </w:r>
      <w:r w:rsidR="004B5754" w:rsidRPr="0009495E">
        <w:rPr>
          <w:rFonts w:ascii="Arial" w:hAnsi="Arial" w:cs="Arial"/>
          <w:color w:val="000000" w:themeColor="text1"/>
          <w:shd w:val="clear" w:color="auto" w:fill="FFFFFF"/>
        </w:rPr>
        <w:t>Izglītības attīstības pamatnostād</w:t>
      </w:r>
      <w:r w:rsidR="0064369F">
        <w:rPr>
          <w:rFonts w:ascii="Arial" w:hAnsi="Arial" w:cs="Arial"/>
          <w:color w:val="000000" w:themeColor="text1"/>
          <w:shd w:val="clear" w:color="auto" w:fill="FFFFFF"/>
        </w:rPr>
        <w:t>nes vispirms jau</w:t>
      </w:r>
      <w:r w:rsidR="004B5754" w:rsidRPr="0009495E">
        <w:rPr>
          <w:rFonts w:ascii="Arial" w:hAnsi="Arial" w:cs="Arial"/>
          <w:color w:val="000000" w:themeColor="text1"/>
          <w:shd w:val="clear" w:color="auto" w:fill="FFFFFF"/>
        </w:rPr>
        <w:t xml:space="preserve"> </w:t>
      </w:r>
      <w:r w:rsidR="0064369F">
        <w:rPr>
          <w:rFonts w:ascii="Arial" w:hAnsi="Arial" w:cs="Arial"/>
          <w:color w:val="000000" w:themeColor="text1"/>
          <w:shd w:val="clear" w:color="auto" w:fill="FFFFFF"/>
        </w:rPr>
        <w:t>ir</w:t>
      </w:r>
      <w:r w:rsidR="004B5754" w:rsidRPr="0009495E">
        <w:rPr>
          <w:rFonts w:ascii="Arial" w:hAnsi="Arial" w:cs="Arial"/>
          <w:color w:val="000000" w:themeColor="text1"/>
          <w:shd w:val="clear" w:color="auto" w:fill="FFFFFF"/>
        </w:rPr>
        <w:t xml:space="preserve"> </w:t>
      </w:r>
      <w:r w:rsidR="0064369F">
        <w:rPr>
          <w:rFonts w:ascii="Arial" w:hAnsi="Arial" w:cs="Arial"/>
          <w:color w:val="000000" w:themeColor="text1"/>
          <w:shd w:val="clear" w:color="auto" w:fill="FFFFFF"/>
        </w:rPr>
        <w:t xml:space="preserve">saistītas </w:t>
      </w:r>
      <w:r w:rsidR="004B5754" w:rsidRPr="0009495E">
        <w:rPr>
          <w:rFonts w:ascii="Arial" w:hAnsi="Arial" w:cs="Arial"/>
          <w:color w:val="000000" w:themeColor="text1"/>
          <w:shd w:val="clear" w:color="auto" w:fill="FFFFFF"/>
        </w:rPr>
        <w:t>ar</w:t>
      </w:r>
      <w:r w:rsidR="0064369F">
        <w:rPr>
          <w:rFonts w:ascii="Arial" w:hAnsi="Arial" w:cs="Arial"/>
          <w:color w:val="000000" w:themeColor="text1"/>
          <w:shd w:val="clear" w:color="auto" w:fill="FFFFFF"/>
        </w:rPr>
        <w:t xml:space="preserve"> </w:t>
      </w:r>
      <w:r w:rsidR="004B5754" w:rsidRPr="0009495E">
        <w:rPr>
          <w:rFonts w:ascii="Arial" w:hAnsi="Arial" w:cs="Arial"/>
          <w:b/>
          <w:bCs/>
          <w:color w:val="000000" w:themeColor="text1"/>
          <w:shd w:val="clear" w:color="auto" w:fill="FFFFFF"/>
        </w:rPr>
        <w:t>Zinātnes, tehnoloģiju attīstības un inovācijas pamatnostādnēm</w:t>
      </w:r>
      <w:r w:rsidR="004B5754" w:rsidRPr="0009495E">
        <w:rPr>
          <w:rFonts w:ascii="Arial" w:hAnsi="Arial" w:cs="Arial"/>
          <w:color w:val="000000" w:themeColor="text1"/>
          <w:shd w:val="clear" w:color="auto" w:fill="FFFFFF"/>
        </w:rPr>
        <w:t xml:space="preserve">, kas nosaka rīcībpolitikas pasākumus zināšanu bāzes, pētniecības cilvēkkapitāla un infrastruktūras attīstībai ar mērķi sekmēt Latvijas inovācijas sistēmas attīstību. </w:t>
      </w:r>
      <w:r w:rsidR="004F287B" w:rsidRPr="0009495E">
        <w:rPr>
          <w:rFonts w:ascii="Arial" w:eastAsia="Arial" w:hAnsi="Arial" w:cs="Arial"/>
          <w:color w:val="000000" w:themeColor="text1"/>
        </w:rPr>
        <w:t>Savukārt viens no</w:t>
      </w:r>
      <w:r w:rsidR="004B5754" w:rsidRPr="0009495E">
        <w:rPr>
          <w:rFonts w:ascii="Arial" w:eastAsia="Arial" w:hAnsi="Arial" w:cs="Arial"/>
          <w:color w:val="000000" w:themeColor="text1"/>
        </w:rPr>
        <w:t xml:space="preserve"> Izglītības attīstības pamatnostādņu kontekstā būtiskiem </w:t>
      </w:r>
      <w:r w:rsidR="004F287B" w:rsidRPr="0009495E">
        <w:rPr>
          <w:rFonts w:ascii="Arial" w:eastAsia="Arial" w:hAnsi="Arial" w:cs="Arial"/>
          <w:color w:val="000000" w:themeColor="text1"/>
        </w:rPr>
        <w:t>sporta politikas virzieniem</w:t>
      </w:r>
      <w:r w:rsidR="004B5754" w:rsidRPr="0009495E">
        <w:rPr>
          <w:rFonts w:ascii="Arial" w:eastAsia="Arial" w:hAnsi="Arial" w:cs="Arial"/>
          <w:color w:val="000000" w:themeColor="text1"/>
        </w:rPr>
        <w:t xml:space="preserve">, kas ietverts </w:t>
      </w:r>
      <w:r w:rsidR="004B5754" w:rsidRPr="0009495E">
        <w:rPr>
          <w:rFonts w:ascii="Arial" w:eastAsia="Arial" w:hAnsi="Arial" w:cs="Arial"/>
          <w:b/>
          <w:color w:val="000000" w:themeColor="text1"/>
        </w:rPr>
        <w:t>Sporta politikas pamatnostādnēs 2021.</w:t>
      </w:r>
      <w:r w:rsidR="00DB08DE">
        <w:rPr>
          <w:rFonts w:ascii="Arial" w:eastAsia="Arial" w:hAnsi="Arial" w:cs="Arial"/>
          <w:b/>
          <w:color w:val="000000" w:themeColor="text1"/>
        </w:rPr>
        <w:t>‒</w:t>
      </w:r>
      <w:r w:rsidR="004B5754" w:rsidRPr="0009495E">
        <w:rPr>
          <w:rFonts w:ascii="Arial" w:eastAsia="Arial" w:hAnsi="Arial" w:cs="Arial"/>
          <w:b/>
          <w:color w:val="000000" w:themeColor="text1"/>
        </w:rPr>
        <w:t>2027.gadam</w:t>
      </w:r>
      <w:r w:rsidR="004B5754" w:rsidRPr="0009495E">
        <w:rPr>
          <w:rFonts w:ascii="Arial" w:eastAsia="Arial" w:hAnsi="Arial" w:cs="Arial"/>
          <w:color w:val="000000" w:themeColor="text1"/>
        </w:rPr>
        <w:t>,</w:t>
      </w:r>
      <w:r w:rsidR="004F287B" w:rsidRPr="0009495E">
        <w:rPr>
          <w:rFonts w:ascii="Arial" w:eastAsia="Arial" w:hAnsi="Arial" w:cs="Arial"/>
          <w:color w:val="000000" w:themeColor="text1"/>
        </w:rPr>
        <w:t xml:space="preserve"> ir bērnu un jauniešu </w:t>
      </w:r>
      <w:r w:rsidR="004F287B" w:rsidRPr="00E34662">
        <w:rPr>
          <w:rFonts w:ascii="Arial" w:eastAsia="Arial" w:hAnsi="Arial" w:cs="Arial"/>
          <w:color w:val="000000" w:themeColor="text1"/>
        </w:rPr>
        <w:t>sport</w:t>
      </w:r>
      <w:r w:rsidR="004B5754" w:rsidRPr="00E34662">
        <w:rPr>
          <w:rFonts w:ascii="Arial" w:eastAsia="Arial" w:hAnsi="Arial" w:cs="Arial"/>
          <w:color w:val="000000" w:themeColor="text1"/>
        </w:rPr>
        <w:t xml:space="preserve">s. Jaunatnes sporta </w:t>
      </w:r>
      <w:r w:rsidR="00DB08DE" w:rsidRPr="00E34662">
        <w:rPr>
          <w:rFonts w:ascii="Arial" w:eastAsia="Arial" w:hAnsi="Arial" w:cs="Arial"/>
          <w:color w:val="000000" w:themeColor="text1"/>
        </w:rPr>
        <w:t xml:space="preserve">izglītībā galvenais jautājums ir atbalsts </w:t>
      </w:r>
      <w:r w:rsidR="004B5754" w:rsidRPr="00E34662">
        <w:rPr>
          <w:rFonts w:ascii="Arial" w:eastAsia="Arial" w:hAnsi="Arial" w:cs="Arial"/>
          <w:color w:val="000000" w:themeColor="text1"/>
        </w:rPr>
        <w:t xml:space="preserve">profesionālās ievirzes sporta </w:t>
      </w:r>
      <w:r w:rsidR="00DB08DE" w:rsidRPr="00E34662">
        <w:rPr>
          <w:rFonts w:ascii="Arial" w:eastAsia="Arial" w:hAnsi="Arial" w:cs="Arial"/>
          <w:color w:val="000000" w:themeColor="text1"/>
        </w:rPr>
        <w:t xml:space="preserve">attīstībai, </w:t>
      </w:r>
      <w:r w:rsidR="004B5754" w:rsidRPr="00E34662">
        <w:rPr>
          <w:rFonts w:ascii="Arial" w:eastAsia="Arial" w:hAnsi="Arial" w:cs="Arial"/>
          <w:color w:val="000000" w:themeColor="text1"/>
        </w:rPr>
        <w:t xml:space="preserve">sporta talantu </w:t>
      </w:r>
      <w:r w:rsidR="00DB08DE" w:rsidRPr="00E34662">
        <w:rPr>
          <w:rFonts w:ascii="Arial" w:eastAsia="Arial" w:hAnsi="Arial" w:cs="Arial"/>
          <w:color w:val="000000" w:themeColor="text1"/>
        </w:rPr>
        <w:t>ievērošana</w:t>
      </w:r>
      <w:r w:rsidR="004B5754" w:rsidRPr="00E34662">
        <w:rPr>
          <w:rFonts w:ascii="Arial" w:eastAsia="Arial" w:hAnsi="Arial" w:cs="Arial"/>
          <w:color w:val="000000" w:themeColor="text1"/>
        </w:rPr>
        <w:t xml:space="preserve"> un attīstīb</w:t>
      </w:r>
      <w:r w:rsidR="00DB08DE" w:rsidRPr="00E34662">
        <w:rPr>
          <w:rFonts w:ascii="Arial" w:eastAsia="Arial" w:hAnsi="Arial" w:cs="Arial"/>
          <w:color w:val="000000" w:themeColor="text1"/>
        </w:rPr>
        <w:t>a</w:t>
      </w:r>
      <w:r w:rsidR="004B5754" w:rsidRPr="00E34662">
        <w:rPr>
          <w:rFonts w:ascii="Arial" w:eastAsia="Arial" w:hAnsi="Arial" w:cs="Arial"/>
          <w:color w:val="000000" w:themeColor="text1"/>
        </w:rPr>
        <w:t xml:space="preserve">, </w:t>
      </w:r>
      <w:r w:rsidR="00DB08DE" w:rsidRPr="00E34662">
        <w:rPr>
          <w:rFonts w:ascii="Arial" w:eastAsia="Arial" w:hAnsi="Arial" w:cs="Arial"/>
          <w:color w:val="000000" w:themeColor="text1"/>
        </w:rPr>
        <w:t>piedāvājot</w:t>
      </w:r>
      <w:r w:rsidR="004B5754" w:rsidRPr="00E34662">
        <w:rPr>
          <w:rFonts w:ascii="Arial" w:eastAsia="Arial" w:hAnsi="Arial" w:cs="Arial"/>
          <w:color w:val="000000" w:themeColor="text1"/>
        </w:rPr>
        <w:t xml:space="preserve"> </w:t>
      </w:r>
      <w:r w:rsidR="00DB08DE" w:rsidRPr="00E34662">
        <w:rPr>
          <w:rFonts w:ascii="Arial" w:eastAsia="Arial" w:hAnsi="Arial" w:cs="Arial"/>
          <w:color w:val="000000" w:themeColor="text1"/>
        </w:rPr>
        <w:t xml:space="preserve">efektīvu </w:t>
      </w:r>
      <w:r w:rsidR="004B5754" w:rsidRPr="00E34662">
        <w:rPr>
          <w:rFonts w:ascii="Arial" w:eastAsia="Arial" w:hAnsi="Arial" w:cs="Arial"/>
          <w:color w:val="000000" w:themeColor="text1"/>
        </w:rPr>
        <w:t>profesionālās ievirzes sporta izglītības programmu finansēšanas mode</w:t>
      </w:r>
      <w:r w:rsidR="00DB08DE" w:rsidRPr="00E34662">
        <w:rPr>
          <w:rFonts w:ascii="Arial" w:eastAsia="Arial" w:hAnsi="Arial" w:cs="Arial"/>
          <w:color w:val="000000" w:themeColor="text1"/>
        </w:rPr>
        <w:t>li</w:t>
      </w:r>
      <w:r w:rsidR="004B5754" w:rsidRPr="00E34662">
        <w:rPr>
          <w:rFonts w:ascii="Arial" w:eastAsia="Arial" w:hAnsi="Arial" w:cs="Arial"/>
          <w:color w:val="000000" w:themeColor="text1"/>
        </w:rPr>
        <w:t xml:space="preserve"> un programmu īstenošanas kvalitātes pilnveid</w:t>
      </w:r>
      <w:r w:rsidR="00DB08DE" w:rsidRPr="00E34662">
        <w:rPr>
          <w:rFonts w:ascii="Arial" w:eastAsia="Arial" w:hAnsi="Arial" w:cs="Arial"/>
          <w:color w:val="000000" w:themeColor="text1"/>
        </w:rPr>
        <w:t>es iespējas</w:t>
      </w:r>
      <w:r w:rsidR="004B5754" w:rsidRPr="00E34662">
        <w:rPr>
          <w:rFonts w:ascii="Arial" w:eastAsia="Arial" w:hAnsi="Arial" w:cs="Arial"/>
          <w:color w:val="000000" w:themeColor="text1"/>
        </w:rPr>
        <w:t xml:space="preserve">, </w:t>
      </w:r>
      <w:r w:rsidR="00DB08DE" w:rsidRPr="00E34662">
        <w:rPr>
          <w:rFonts w:ascii="Arial" w:eastAsia="Arial" w:hAnsi="Arial" w:cs="Arial"/>
          <w:color w:val="000000" w:themeColor="text1"/>
        </w:rPr>
        <w:t xml:space="preserve">pārdomātu </w:t>
      </w:r>
      <w:r w:rsidR="004B5754" w:rsidRPr="00E34662">
        <w:rPr>
          <w:rFonts w:ascii="Arial" w:eastAsia="Arial" w:hAnsi="Arial" w:cs="Arial"/>
          <w:color w:val="000000" w:themeColor="text1"/>
        </w:rPr>
        <w:t>sportistu sagatavošanas sistēm</w:t>
      </w:r>
      <w:r w:rsidR="00DB08DE" w:rsidRPr="00E34662">
        <w:rPr>
          <w:rFonts w:ascii="Arial" w:eastAsia="Arial" w:hAnsi="Arial" w:cs="Arial"/>
          <w:color w:val="000000" w:themeColor="text1"/>
        </w:rPr>
        <w:t>u (</w:t>
      </w:r>
      <w:r w:rsidR="004B5754" w:rsidRPr="00E34662">
        <w:rPr>
          <w:rFonts w:ascii="Arial" w:eastAsia="Arial" w:hAnsi="Arial" w:cs="Arial"/>
          <w:color w:val="000000" w:themeColor="text1"/>
        </w:rPr>
        <w:t xml:space="preserve">pēc profesionālās ievirzes sporta izglītības </w:t>
      </w:r>
      <w:r w:rsidR="00DB08DE" w:rsidRPr="00E34662">
        <w:rPr>
          <w:rFonts w:ascii="Arial" w:eastAsia="Arial" w:hAnsi="Arial" w:cs="Arial"/>
          <w:color w:val="000000" w:themeColor="text1"/>
        </w:rPr>
        <w:t xml:space="preserve">) </w:t>
      </w:r>
      <w:r w:rsidR="004B5754" w:rsidRPr="00E34662">
        <w:rPr>
          <w:rFonts w:ascii="Arial" w:eastAsia="Arial" w:hAnsi="Arial" w:cs="Arial"/>
          <w:color w:val="000000" w:themeColor="text1"/>
        </w:rPr>
        <w:t>u.</w:t>
      </w:r>
      <w:r w:rsidR="00DB08DE" w:rsidRPr="00E34662">
        <w:rPr>
          <w:rFonts w:ascii="Arial" w:eastAsia="Arial" w:hAnsi="Arial" w:cs="Arial"/>
          <w:color w:val="000000" w:themeColor="text1"/>
        </w:rPr>
        <w:t> </w:t>
      </w:r>
      <w:r w:rsidR="004B5754" w:rsidRPr="00E34662">
        <w:rPr>
          <w:rFonts w:ascii="Arial" w:eastAsia="Arial" w:hAnsi="Arial" w:cs="Arial"/>
          <w:color w:val="000000" w:themeColor="text1"/>
        </w:rPr>
        <w:t xml:space="preserve">c. </w:t>
      </w:r>
      <w:r w:rsidR="004B5754" w:rsidRPr="00E34662">
        <w:rPr>
          <w:rFonts w:ascii="Arial" w:eastAsia="Arial" w:hAnsi="Arial" w:cs="Arial"/>
          <w:b/>
          <w:color w:val="000000" w:themeColor="text1"/>
        </w:rPr>
        <w:t xml:space="preserve">Valsts </w:t>
      </w:r>
      <w:r w:rsidR="0009495E" w:rsidRPr="00E34662">
        <w:rPr>
          <w:rFonts w:ascii="Arial" w:eastAsia="Arial" w:hAnsi="Arial" w:cs="Arial"/>
          <w:b/>
          <w:color w:val="000000" w:themeColor="text1"/>
        </w:rPr>
        <w:t>valodas politikas pamatnostādņu</w:t>
      </w:r>
      <w:r w:rsidR="004B5754" w:rsidRPr="00E34662">
        <w:rPr>
          <w:rFonts w:ascii="Arial" w:eastAsia="Arial" w:hAnsi="Arial" w:cs="Arial"/>
          <w:b/>
          <w:color w:val="000000" w:themeColor="text1"/>
        </w:rPr>
        <w:t xml:space="preserve"> 2021.–2027. gadam</w:t>
      </w:r>
      <w:r w:rsidR="004B5754" w:rsidRPr="00E34662">
        <w:rPr>
          <w:rFonts w:ascii="Arial" w:hAnsi="Arial" w:cs="Arial"/>
          <w:b/>
          <w:bCs/>
          <w:color w:val="000000" w:themeColor="text1"/>
          <w:shd w:val="clear" w:color="auto" w:fill="FFFFFF"/>
        </w:rPr>
        <w:t xml:space="preserve"> </w:t>
      </w:r>
      <w:r w:rsidR="0009495E" w:rsidRPr="00E34662">
        <w:rPr>
          <w:rFonts w:ascii="Arial" w:eastAsia="Arial" w:hAnsi="Arial" w:cs="Arial"/>
          <w:color w:val="000000" w:themeColor="text1"/>
        </w:rPr>
        <w:t>mērķis ir nodrošināt latviešu valodas ilgtspēju</w:t>
      </w:r>
      <w:r w:rsidR="00DB08DE" w:rsidRPr="00172595">
        <w:rPr>
          <w:rFonts w:ascii="Arial" w:hAnsi="Arial" w:cs="Arial"/>
        </w:rPr>
        <w:t>, tās lietojumu visās sabiedrības darbības jomās, sekmējot valodas izpēti un valodas resu</w:t>
      </w:r>
      <w:r w:rsidR="00437086" w:rsidRPr="00172595">
        <w:rPr>
          <w:rFonts w:ascii="Arial" w:hAnsi="Arial" w:cs="Arial"/>
        </w:rPr>
        <w:t>rsu attīstību un digitalizāciju u.</w:t>
      </w:r>
      <w:r w:rsidR="00DB08DE" w:rsidRPr="00E34662">
        <w:rPr>
          <w:rFonts w:ascii="Arial" w:eastAsia="Arial" w:hAnsi="Arial" w:cs="Arial"/>
          <w:color w:val="000000" w:themeColor="text1"/>
        </w:rPr>
        <w:t> </w:t>
      </w:r>
      <w:r w:rsidR="0009495E" w:rsidRPr="00E34662">
        <w:rPr>
          <w:rFonts w:ascii="Arial" w:eastAsia="Arial" w:hAnsi="Arial" w:cs="Arial"/>
          <w:color w:val="000000" w:themeColor="text1"/>
        </w:rPr>
        <w:t xml:space="preserve">c. </w:t>
      </w:r>
      <w:r w:rsidR="00710088" w:rsidRPr="00E34662">
        <w:rPr>
          <w:rFonts w:ascii="Arial" w:hAnsi="Arial" w:cs="Arial"/>
          <w:b/>
          <w:bCs/>
          <w:color w:val="000000" w:themeColor="text1"/>
          <w:shd w:val="clear" w:color="auto" w:fill="FFFFFF"/>
        </w:rPr>
        <w:t>Jaunatnes politikas pamatnostādnēs</w:t>
      </w:r>
      <w:r w:rsidR="00E3235C" w:rsidRPr="00E34662">
        <w:rPr>
          <w:rFonts w:ascii="Arial" w:hAnsi="Arial" w:cs="Arial"/>
          <w:b/>
          <w:color w:val="000000" w:themeColor="text1"/>
          <w:shd w:val="clear" w:color="auto" w:fill="FFFFFF"/>
        </w:rPr>
        <w:t xml:space="preserve"> </w:t>
      </w:r>
      <w:r w:rsidR="00710088" w:rsidRPr="00E34662">
        <w:rPr>
          <w:rFonts w:ascii="Arial" w:hAnsi="Arial" w:cs="Arial"/>
          <w:b/>
          <w:color w:val="000000" w:themeColor="text1"/>
          <w:shd w:val="clear" w:color="auto" w:fill="FFFFFF"/>
        </w:rPr>
        <w:t>2021.–2027.</w:t>
      </w:r>
      <w:r w:rsidR="00710088" w:rsidRPr="00E34662">
        <w:rPr>
          <w:rFonts w:ascii="Arial" w:hAnsi="Arial" w:cs="Arial"/>
          <w:b/>
          <w:bCs/>
          <w:color w:val="000000" w:themeColor="text1"/>
          <w:shd w:val="clear" w:color="auto" w:fill="FFFFFF"/>
        </w:rPr>
        <w:t> </w:t>
      </w:r>
      <w:r w:rsidR="00710088" w:rsidRPr="00E34662">
        <w:rPr>
          <w:rFonts w:ascii="Arial" w:hAnsi="Arial" w:cs="Arial"/>
          <w:b/>
          <w:color w:val="000000" w:themeColor="text1"/>
          <w:shd w:val="clear" w:color="auto" w:fill="FFFFFF"/>
        </w:rPr>
        <w:t>gadam</w:t>
      </w:r>
      <w:r w:rsidR="00710088" w:rsidRPr="00E34662">
        <w:rPr>
          <w:rFonts w:ascii="Arial" w:hAnsi="Arial" w:cs="Arial"/>
          <w:color w:val="000000" w:themeColor="text1"/>
          <w:shd w:val="clear" w:color="auto" w:fill="FFFFFF"/>
        </w:rPr>
        <w:t xml:space="preserve"> tiek plānota rīcībpolitika, lai veicinātu jauniešu pilnvērtīgu un vispusīgu attīstību, dzīves kvalitātes uzlabošanos un </w:t>
      </w:r>
      <w:r w:rsidR="00E3235C" w:rsidRPr="00E34662">
        <w:rPr>
          <w:rFonts w:ascii="Arial" w:hAnsi="Arial" w:cs="Arial"/>
          <w:color w:val="000000" w:themeColor="text1"/>
          <w:shd w:val="clear" w:color="auto" w:fill="FFFFFF"/>
        </w:rPr>
        <w:t xml:space="preserve">lai </w:t>
      </w:r>
      <w:r w:rsidR="00710088" w:rsidRPr="00E34662">
        <w:rPr>
          <w:rFonts w:ascii="Arial" w:hAnsi="Arial" w:cs="Arial"/>
          <w:color w:val="000000" w:themeColor="text1"/>
          <w:shd w:val="clear" w:color="auto" w:fill="FFFFFF"/>
        </w:rPr>
        <w:t>stiprinātu jauniešu līdzdalību</w:t>
      </w:r>
      <w:r w:rsidR="0009495E" w:rsidRPr="00E34662">
        <w:rPr>
          <w:rFonts w:ascii="Arial" w:hAnsi="Arial" w:cs="Arial"/>
          <w:color w:val="000000" w:themeColor="text1"/>
          <w:shd w:val="clear" w:color="auto" w:fill="FFFFFF"/>
        </w:rPr>
        <w:t>. Izglītības attīstības pamatnostādn</w:t>
      </w:r>
      <w:r w:rsidR="00E3235C" w:rsidRPr="00E34662">
        <w:rPr>
          <w:rFonts w:ascii="Arial" w:hAnsi="Arial" w:cs="Arial"/>
          <w:color w:val="000000" w:themeColor="text1"/>
          <w:shd w:val="clear" w:color="auto" w:fill="FFFFFF"/>
        </w:rPr>
        <w:t>es papildina</w:t>
      </w:r>
      <w:r w:rsidR="0009495E" w:rsidRPr="00E34662">
        <w:rPr>
          <w:rFonts w:ascii="Arial" w:hAnsi="Arial" w:cs="Arial"/>
          <w:color w:val="000000" w:themeColor="text1"/>
          <w:shd w:val="clear" w:color="auto" w:fill="FFFFFF"/>
        </w:rPr>
        <w:t xml:space="preserve"> jauniešu</w:t>
      </w:r>
      <w:r w:rsidR="0009495E" w:rsidRPr="0009495E">
        <w:rPr>
          <w:rFonts w:ascii="Arial" w:hAnsi="Arial" w:cs="Arial"/>
          <w:color w:val="000000" w:themeColor="text1"/>
          <w:shd w:val="clear" w:color="auto" w:fill="FFFFFF"/>
        </w:rPr>
        <w:t xml:space="preserve"> pilsoniskās un politiskās līdzdalības </w:t>
      </w:r>
      <w:r w:rsidR="00E3235C" w:rsidRPr="0009495E">
        <w:rPr>
          <w:rFonts w:ascii="Arial" w:hAnsi="Arial" w:cs="Arial"/>
          <w:color w:val="000000" w:themeColor="text1"/>
          <w:shd w:val="clear" w:color="auto" w:fill="FFFFFF"/>
        </w:rPr>
        <w:t>attīstī</w:t>
      </w:r>
      <w:r w:rsidR="00E3235C">
        <w:rPr>
          <w:rFonts w:ascii="Arial" w:hAnsi="Arial" w:cs="Arial"/>
          <w:color w:val="000000" w:themeColor="text1"/>
          <w:shd w:val="clear" w:color="auto" w:fill="FFFFFF"/>
        </w:rPr>
        <w:t>bas jautājumus</w:t>
      </w:r>
      <w:r w:rsidR="0009495E" w:rsidRPr="0009495E">
        <w:rPr>
          <w:rFonts w:ascii="Arial" w:hAnsi="Arial" w:cs="Arial"/>
          <w:color w:val="000000" w:themeColor="text1"/>
          <w:shd w:val="clear" w:color="auto" w:fill="FFFFFF"/>
        </w:rPr>
        <w:t xml:space="preserve">, tostarp </w:t>
      </w:r>
      <w:r w:rsidR="00710088" w:rsidRPr="0009495E">
        <w:rPr>
          <w:rFonts w:ascii="Arial" w:hAnsi="Arial" w:cs="Arial"/>
          <w:color w:val="000000" w:themeColor="text1"/>
          <w:shd w:val="clear" w:color="auto" w:fill="FFFFFF"/>
        </w:rPr>
        <w:t>stiprin</w:t>
      </w:r>
      <w:r w:rsidR="0009495E" w:rsidRPr="0009495E">
        <w:rPr>
          <w:rFonts w:ascii="Arial" w:hAnsi="Arial" w:cs="Arial"/>
          <w:color w:val="000000" w:themeColor="text1"/>
          <w:shd w:val="clear" w:color="auto" w:fill="FFFFFF"/>
        </w:rPr>
        <w:t>ot</w:t>
      </w:r>
      <w:r w:rsidR="00710088" w:rsidRPr="0009495E">
        <w:rPr>
          <w:rFonts w:ascii="Arial" w:hAnsi="Arial" w:cs="Arial"/>
          <w:color w:val="000000" w:themeColor="text1"/>
          <w:shd w:val="clear" w:color="auto" w:fill="FFFFFF"/>
        </w:rPr>
        <w:t xml:space="preserve"> izglītojamo pašpārvaldes, jauniešu un jaunatnes organizāciju līdzdalības mehānismus lēmumu pie</w:t>
      </w:r>
      <w:r w:rsidR="0009495E" w:rsidRPr="0009495E">
        <w:rPr>
          <w:rFonts w:ascii="Arial" w:hAnsi="Arial" w:cs="Arial"/>
          <w:color w:val="000000" w:themeColor="text1"/>
          <w:shd w:val="clear" w:color="auto" w:fill="FFFFFF"/>
        </w:rPr>
        <w:t>ņemšanā visos līmeņos, nodrošino</w:t>
      </w:r>
      <w:r w:rsidR="00710088" w:rsidRPr="0009495E">
        <w:rPr>
          <w:rFonts w:ascii="Arial" w:hAnsi="Arial" w:cs="Arial"/>
          <w:color w:val="000000" w:themeColor="text1"/>
          <w:shd w:val="clear" w:color="auto" w:fill="FFFFFF"/>
        </w:rPr>
        <w:t xml:space="preserve">t jauniešiem draudzīga un kvalitatīva informācijas satura veidošanu un ieguves iespējas, </w:t>
      </w:r>
      <w:r w:rsidR="0009495E" w:rsidRPr="0009495E">
        <w:rPr>
          <w:rFonts w:ascii="Arial" w:hAnsi="Arial" w:cs="Arial"/>
          <w:color w:val="000000" w:themeColor="text1"/>
          <w:shd w:val="clear" w:color="auto" w:fill="FFFFFF"/>
        </w:rPr>
        <w:t xml:space="preserve">sekmējot jauniešu iesaisti </w:t>
      </w:r>
      <w:r w:rsidR="00710088" w:rsidRPr="0009495E">
        <w:rPr>
          <w:rFonts w:ascii="Arial" w:hAnsi="Arial" w:cs="Arial"/>
          <w:color w:val="000000" w:themeColor="text1"/>
          <w:shd w:val="clear" w:color="auto" w:fill="FFFFFF"/>
        </w:rPr>
        <w:t>nevalstisko organizāciju un politisko partiju aktivitātēs un pamatdarbībā. Būtiska loma jaunatnes pol</w:t>
      </w:r>
      <w:r w:rsidR="00E34662">
        <w:rPr>
          <w:rFonts w:ascii="Arial" w:hAnsi="Arial" w:cs="Arial"/>
          <w:color w:val="000000" w:themeColor="text1"/>
          <w:shd w:val="clear" w:color="auto" w:fill="FFFFFF"/>
        </w:rPr>
        <w:t>i</w:t>
      </w:r>
      <w:r w:rsidR="00710088" w:rsidRPr="0009495E">
        <w:rPr>
          <w:rFonts w:ascii="Arial" w:hAnsi="Arial" w:cs="Arial"/>
          <w:color w:val="000000" w:themeColor="text1"/>
          <w:shd w:val="clear" w:color="auto" w:fill="FFFFFF"/>
        </w:rPr>
        <w:t>tikas pamatnostādnēs vel</w:t>
      </w:r>
      <w:r w:rsidR="00E3235C">
        <w:rPr>
          <w:rFonts w:ascii="Arial" w:hAnsi="Arial" w:cs="Arial"/>
          <w:color w:val="000000" w:themeColor="text1"/>
          <w:shd w:val="clear" w:color="auto" w:fill="FFFFFF"/>
        </w:rPr>
        <w:t>t</w:t>
      </w:r>
      <w:r w:rsidR="00710088" w:rsidRPr="0009495E">
        <w:rPr>
          <w:rFonts w:ascii="Arial" w:hAnsi="Arial" w:cs="Arial"/>
          <w:color w:val="000000" w:themeColor="text1"/>
          <w:shd w:val="clear" w:color="auto" w:fill="FFFFFF"/>
        </w:rPr>
        <w:t>īta arī darba tirgum un patstāvīgai dzīvei nepieciešamo prasmju un iemaņu apguves veicināšanai ārpus formālās izglītības un jauniešu ar ierobežotām iespējām iekļaušana</w:t>
      </w:r>
      <w:r w:rsidR="00E3235C">
        <w:rPr>
          <w:rFonts w:ascii="Arial" w:hAnsi="Arial" w:cs="Arial"/>
          <w:color w:val="000000" w:themeColor="text1"/>
          <w:shd w:val="clear" w:color="auto" w:fill="FFFFFF"/>
        </w:rPr>
        <w:t>i sabiedrības dzīvē</w:t>
      </w:r>
      <w:r w:rsidR="00710088" w:rsidRPr="0009495E">
        <w:rPr>
          <w:rFonts w:ascii="Arial" w:hAnsi="Arial" w:cs="Arial"/>
          <w:color w:val="000000" w:themeColor="text1"/>
          <w:shd w:val="clear" w:color="auto" w:fill="FFFFFF"/>
        </w:rPr>
        <w:t>.</w:t>
      </w:r>
    </w:p>
    <w:p w14:paraId="03A4E720" w14:textId="51D3433E" w:rsidR="007D2E67" w:rsidRDefault="00243E80" w:rsidP="00C31005">
      <w:pPr>
        <w:tabs>
          <w:tab w:val="left" w:pos="567"/>
        </w:tabs>
        <w:spacing w:after="0" w:line="240" w:lineRule="auto"/>
        <w:jc w:val="both"/>
        <w:rPr>
          <w:rFonts w:ascii="Arial" w:eastAsia="Arial" w:hAnsi="Arial" w:cs="Arial"/>
        </w:rPr>
      </w:pPr>
      <w:r>
        <w:rPr>
          <w:rFonts w:ascii="Arial" w:eastAsia="Arial" w:hAnsi="Arial" w:cs="Arial"/>
        </w:rPr>
        <w:tab/>
      </w:r>
      <w:r w:rsidR="003F7A2A">
        <w:rPr>
          <w:rFonts w:ascii="Arial" w:eastAsia="Arial" w:hAnsi="Arial" w:cs="Arial"/>
        </w:rPr>
        <w:t>I</w:t>
      </w:r>
      <w:r>
        <w:rPr>
          <w:rFonts w:ascii="Arial" w:eastAsia="Arial" w:hAnsi="Arial" w:cs="Arial"/>
        </w:rPr>
        <w:t>zglītības attīstības pamatnostādņu mērķu īstenošanai nozīmīgas ir</w:t>
      </w:r>
      <w:r w:rsidR="003F7A2A">
        <w:rPr>
          <w:rFonts w:ascii="Arial" w:eastAsia="Arial" w:hAnsi="Arial" w:cs="Arial"/>
        </w:rPr>
        <w:t xml:space="preserve"> arī</w:t>
      </w:r>
      <w:r>
        <w:rPr>
          <w:rFonts w:ascii="Arial" w:eastAsia="Arial" w:hAnsi="Arial" w:cs="Arial"/>
        </w:rPr>
        <w:t>:</w:t>
      </w:r>
    </w:p>
    <w:p w14:paraId="03A4E721" w14:textId="60A5CEAB" w:rsidR="007D2E67" w:rsidRDefault="00243E80" w:rsidP="00C31005">
      <w:pPr>
        <w:numPr>
          <w:ilvl w:val="0"/>
          <w:numId w:val="11"/>
        </w:num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b/>
          <w:color w:val="000000"/>
        </w:rPr>
        <w:t>Digitālās transformācijas pamatno</w:t>
      </w:r>
      <w:r w:rsidR="008A7C54">
        <w:rPr>
          <w:rFonts w:ascii="Arial" w:eastAsia="Arial" w:hAnsi="Arial" w:cs="Arial"/>
          <w:b/>
          <w:color w:val="000000"/>
        </w:rPr>
        <w:t>stādnes 2021.–2027. gadam</w:t>
      </w:r>
      <w:r>
        <w:rPr>
          <w:rFonts w:ascii="Arial" w:eastAsia="Arial" w:hAnsi="Arial" w:cs="Arial"/>
          <w:b/>
          <w:color w:val="000000"/>
        </w:rPr>
        <w:t>.</w:t>
      </w:r>
      <w:r>
        <w:rPr>
          <w:rFonts w:ascii="Arial" w:eastAsia="Arial" w:hAnsi="Arial" w:cs="Arial"/>
          <w:color w:val="000000"/>
        </w:rPr>
        <w:t xml:space="preserve"> To mērķis ir attīstīt vienotus digitālus risinājumus un ieviest jaunus, efektīvus, sabiedrībai sasniedzamus pakalpojumus un infrastruktūru, kas atbilst pasaules informācijas sabiedrības un ES digitālā vienotā tirgus attīstības tendencēm. </w:t>
      </w:r>
      <w:r w:rsidR="00D72FC4">
        <w:rPr>
          <w:rFonts w:ascii="Arial" w:eastAsia="Arial" w:hAnsi="Arial" w:cs="Arial"/>
          <w:color w:val="000000"/>
        </w:rPr>
        <w:t>Jautājumā par</w:t>
      </w:r>
      <w:r>
        <w:rPr>
          <w:rFonts w:ascii="Arial" w:eastAsia="Arial" w:hAnsi="Arial" w:cs="Arial"/>
          <w:color w:val="000000"/>
        </w:rPr>
        <w:t xml:space="preserve"> digitālo prasmju attīstību pamatnostādnes atsaucas uz ES Digitālās kompetences sistēmu, kur digitālā kompetence ir atzīta par 21. gadsimta </w:t>
      </w:r>
      <w:proofErr w:type="spellStart"/>
      <w:r>
        <w:rPr>
          <w:rFonts w:ascii="Arial" w:eastAsia="Arial" w:hAnsi="Arial" w:cs="Arial"/>
          <w:color w:val="000000"/>
        </w:rPr>
        <w:t>pamatkompetenci</w:t>
      </w:r>
      <w:proofErr w:type="spellEnd"/>
      <w:r>
        <w:rPr>
          <w:rFonts w:ascii="Arial" w:eastAsia="Arial" w:hAnsi="Arial" w:cs="Arial"/>
          <w:color w:val="000000"/>
        </w:rPr>
        <w:t xml:space="preserve">. Ieguldījumi </w:t>
      </w:r>
      <w:r w:rsidR="00D72FC4">
        <w:rPr>
          <w:rFonts w:ascii="Arial" w:eastAsia="Arial" w:hAnsi="Arial" w:cs="Arial"/>
          <w:color w:val="000000"/>
        </w:rPr>
        <w:t xml:space="preserve">digitālo </w:t>
      </w:r>
      <w:r w:rsidR="008F6E43">
        <w:rPr>
          <w:rFonts w:ascii="Arial" w:eastAsia="Arial" w:hAnsi="Arial" w:cs="Arial"/>
          <w:color w:val="000000"/>
        </w:rPr>
        <w:t xml:space="preserve">kompetenču attīstībā </w:t>
      </w:r>
      <w:r>
        <w:rPr>
          <w:rFonts w:ascii="Arial" w:eastAsia="Arial" w:hAnsi="Arial" w:cs="Arial"/>
          <w:color w:val="000000"/>
        </w:rPr>
        <w:t xml:space="preserve">Latvijas izglītības sistēmā ir viens </w:t>
      </w:r>
      <w:r w:rsidR="00D72FC4">
        <w:rPr>
          <w:rFonts w:ascii="Arial" w:eastAsia="Arial" w:hAnsi="Arial" w:cs="Arial"/>
          <w:color w:val="000000"/>
        </w:rPr>
        <w:t xml:space="preserve">no </w:t>
      </w:r>
      <w:r>
        <w:rPr>
          <w:rFonts w:ascii="Arial" w:eastAsia="Arial" w:hAnsi="Arial" w:cs="Arial"/>
          <w:color w:val="000000"/>
        </w:rPr>
        <w:t>pamatnostādņu pamatvirzieniem;</w:t>
      </w:r>
    </w:p>
    <w:p w14:paraId="03A4E722" w14:textId="25649CC0" w:rsidR="007D2E67" w:rsidRDefault="00243E80" w:rsidP="00C31005">
      <w:pPr>
        <w:numPr>
          <w:ilvl w:val="0"/>
          <w:numId w:val="11"/>
        </w:numPr>
        <w:pBdr>
          <w:top w:val="nil"/>
          <w:left w:val="nil"/>
          <w:bottom w:val="nil"/>
          <w:right w:val="nil"/>
          <w:between w:val="nil"/>
        </w:pBdr>
        <w:tabs>
          <w:tab w:val="left" w:pos="567"/>
        </w:tabs>
        <w:spacing w:after="0" w:line="240" w:lineRule="auto"/>
        <w:ind w:left="714" w:hanging="357"/>
        <w:jc w:val="both"/>
        <w:rPr>
          <w:rFonts w:ascii="Arial" w:eastAsia="Arial" w:hAnsi="Arial" w:cs="Arial"/>
          <w:color w:val="000000"/>
        </w:rPr>
      </w:pPr>
      <w:r>
        <w:rPr>
          <w:rFonts w:ascii="Arial" w:eastAsia="Arial" w:hAnsi="Arial" w:cs="Arial"/>
          <w:b/>
          <w:color w:val="000000"/>
        </w:rPr>
        <w:t>Nacionālās industriālās politikas pamatno</w:t>
      </w:r>
      <w:r w:rsidR="008A7C54">
        <w:rPr>
          <w:rFonts w:ascii="Arial" w:eastAsia="Arial" w:hAnsi="Arial" w:cs="Arial"/>
          <w:b/>
          <w:color w:val="000000"/>
        </w:rPr>
        <w:t>stādnes 2021.–2027. gadam</w:t>
      </w:r>
      <w:r>
        <w:rPr>
          <w:rFonts w:ascii="Arial" w:eastAsia="Arial" w:hAnsi="Arial" w:cs="Arial"/>
          <w:b/>
          <w:color w:val="000000"/>
        </w:rPr>
        <w:t xml:space="preserve">. </w:t>
      </w:r>
      <w:r>
        <w:rPr>
          <w:rFonts w:ascii="Arial" w:eastAsia="Arial" w:hAnsi="Arial" w:cs="Arial"/>
          <w:color w:val="000000"/>
        </w:rPr>
        <w:t xml:space="preserve">Tās </w:t>
      </w:r>
      <w:r w:rsidR="008F6E43">
        <w:rPr>
          <w:rFonts w:ascii="Arial" w:eastAsia="Arial" w:hAnsi="Arial" w:cs="Arial"/>
          <w:color w:val="000000"/>
        </w:rPr>
        <w:t>ap</w:t>
      </w:r>
      <w:r>
        <w:rPr>
          <w:rFonts w:ascii="Arial" w:eastAsia="Arial" w:hAnsi="Arial" w:cs="Arial"/>
          <w:color w:val="000000"/>
        </w:rPr>
        <w:t>tver visus tautsaimniecības sektorus un nosaka darbības virzienus ekonomikas izaugsme</w:t>
      </w:r>
      <w:r w:rsidR="008F6E43">
        <w:rPr>
          <w:rFonts w:ascii="Arial" w:eastAsia="Arial" w:hAnsi="Arial" w:cs="Arial"/>
          <w:color w:val="000000"/>
        </w:rPr>
        <w:t>i</w:t>
      </w:r>
      <w:r>
        <w:rPr>
          <w:rFonts w:ascii="Arial" w:eastAsia="Arial" w:hAnsi="Arial" w:cs="Arial"/>
          <w:color w:val="000000"/>
        </w:rPr>
        <w:t xml:space="preserve">. 2027. gadam ir </w:t>
      </w:r>
      <w:r w:rsidR="008F6E43">
        <w:rPr>
          <w:rFonts w:ascii="Arial" w:eastAsia="Arial" w:hAnsi="Arial" w:cs="Arial"/>
          <w:color w:val="000000"/>
        </w:rPr>
        <w:t xml:space="preserve">izdalīti </w:t>
      </w:r>
      <w:r>
        <w:rPr>
          <w:rFonts w:ascii="Arial" w:eastAsia="Arial" w:hAnsi="Arial" w:cs="Arial"/>
          <w:color w:val="000000"/>
        </w:rPr>
        <w:t>pieci virzieni: cilvēkkapitāla attīstība, eksporta pieaugums, uzņēmējdarbības vide</w:t>
      </w:r>
      <w:r w:rsidR="008F6E43">
        <w:rPr>
          <w:rFonts w:ascii="Arial" w:eastAsia="Arial" w:hAnsi="Arial" w:cs="Arial"/>
          <w:color w:val="000000"/>
        </w:rPr>
        <w:t>s pilnveide</w:t>
      </w:r>
      <w:r>
        <w:rPr>
          <w:rFonts w:ascii="Arial" w:eastAsia="Arial" w:hAnsi="Arial" w:cs="Arial"/>
          <w:color w:val="000000"/>
        </w:rPr>
        <w:t>, investīcijas digitālajā un tehnoloģiju infrastruktūrā un inovāciju kapacitāte. Šīs pamatnostādn</w:t>
      </w:r>
      <w:r w:rsidR="008F6E43">
        <w:rPr>
          <w:rFonts w:ascii="Arial" w:eastAsia="Arial" w:hAnsi="Arial" w:cs="Arial"/>
          <w:color w:val="000000"/>
        </w:rPr>
        <w:t>ēs ievērots</w:t>
      </w:r>
      <w:r>
        <w:rPr>
          <w:rFonts w:ascii="Arial" w:eastAsia="Arial" w:hAnsi="Arial" w:cs="Arial"/>
          <w:color w:val="000000"/>
        </w:rPr>
        <w:t xml:space="preserve"> strauji mainīg</w:t>
      </w:r>
      <w:r w:rsidR="008F6E43">
        <w:rPr>
          <w:rFonts w:ascii="Arial" w:eastAsia="Arial" w:hAnsi="Arial" w:cs="Arial"/>
          <w:color w:val="000000"/>
        </w:rPr>
        <w:t>ais</w:t>
      </w:r>
      <w:r>
        <w:rPr>
          <w:rFonts w:ascii="Arial" w:eastAsia="Arial" w:hAnsi="Arial" w:cs="Arial"/>
          <w:color w:val="000000"/>
        </w:rPr>
        <w:t xml:space="preserve"> darba tirgus kontekst</w:t>
      </w:r>
      <w:r w:rsidR="008F6E43">
        <w:rPr>
          <w:rFonts w:ascii="Arial" w:eastAsia="Arial" w:hAnsi="Arial" w:cs="Arial"/>
          <w:color w:val="000000"/>
        </w:rPr>
        <w:t>s</w:t>
      </w:r>
      <w:r>
        <w:rPr>
          <w:rFonts w:ascii="Arial" w:eastAsia="Arial" w:hAnsi="Arial" w:cs="Arial"/>
          <w:color w:val="000000"/>
        </w:rPr>
        <w:t>, nepieciešamīb</w:t>
      </w:r>
      <w:r w:rsidR="008F6E43">
        <w:rPr>
          <w:rFonts w:ascii="Arial" w:eastAsia="Arial" w:hAnsi="Arial" w:cs="Arial"/>
          <w:color w:val="000000"/>
        </w:rPr>
        <w:t>a</w:t>
      </w:r>
      <w:r>
        <w:rPr>
          <w:rFonts w:ascii="Arial" w:eastAsia="Arial" w:hAnsi="Arial" w:cs="Arial"/>
          <w:color w:val="000000"/>
        </w:rPr>
        <w:t xml:space="preserve"> darba ņēmējiem pastāvīgi apgūt jaunas zināšanas</w:t>
      </w:r>
      <w:r w:rsidR="008F6E43">
        <w:rPr>
          <w:rFonts w:ascii="Arial" w:eastAsia="Arial" w:hAnsi="Arial" w:cs="Arial"/>
          <w:color w:val="000000"/>
        </w:rPr>
        <w:t>, prasmes</w:t>
      </w:r>
      <w:r>
        <w:rPr>
          <w:rFonts w:ascii="Arial" w:eastAsia="Arial" w:hAnsi="Arial" w:cs="Arial"/>
          <w:color w:val="000000"/>
        </w:rPr>
        <w:t xml:space="preserve"> un darba devējiem ieguldīt darbinieku izglītībā un tehnoloģiskajā attīstībā;</w:t>
      </w:r>
    </w:p>
    <w:p w14:paraId="03A4E723" w14:textId="6461C0AB" w:rsidR="00D74C7A" w:rsidRPr="007A3707" w:rsidRDefault="00243E80" w:rsidP="00C31005">
      <w:pPr>
        <w:numPr>
          <w:ilvl w:val="0"/>
          <w:numId w:val="11"/>
        </w:numPr>
        <w:pBdr>
          <w:top w:val="nil"/>
          <w:left w:val="nil"/>
          <w:bottom w:val="nil"/>
          <w:right w:val="nil"/>
          <w:between w:val="nil"/>
        </w:pBdr>
        <w:tabs>
          <w:tab w:val="left" w:pos="567"/>
        </w:tabs>
        <w:spacing w:after="0" w:line="240" w:lineRule="auto"/>
        <w:ind w:left="714" w:hanging="357"/>
        <w:jc w:val="both"/>
        <w:rPr>
          <w:rFonts w:ascii="Arial" w:eastAsia="Arial" w:hAnsi="Arial" w:cs="Arial"/>
        </w:rPr>
      </w:pPr>
      <w:r>
        <w:rPr>
          <w:rFonts w:ascii="Arial" w:eastAsia="Arial" w:hAnsi="Arial" w:cs="Arial"/>
          <w:b/>
          <w:color w:val="000000"/>
        </w:rPr>
        <w:t>Reģionālās politikas pamatno</w:t>
      </w:r>
      <w:r w:rsidR="008A7C54">
        <w:rPr>
          <w:rFonts w:ascii="Arial" w:eastAsia="Arial" w:hAnsi="Arial" w:cs="Arial"/>
          <w:b/>
          <w:color w:val="000000"/>
        </w:rPr>
        <w:t>stādnes 2021.–2027. gadam</w:t>
      </w:r>
      <w:r>
        <w:rPr>
          <w:rFonts w:ascii="Arial" w:eastAsia="Arial" w:hAnsi="Arial" w:cs="Arial"/>
          <w:b/>
          <w:color w:val="000000"/>
        </w:rPr>
        <w:t>.</w:t>
      </w:r>
      <w:r w:rsidRPr="00D74C7A">
        <w:rPr>
          <w:rFonts w:ascii="Arial" w:eastAsia="Arial" w:hAnsi="Arial" w:cs="Arial"/>
          <w:color w:val="000000"/>
        </w:rPr>
        <w:t xml:space="preserve"> </w:t>
      </w:r>
      <w:r w:rsidR="005B0592">
        <w:rPr>
          <w:rFonts w:ascii="Arial" w:eastAsia="Arial" w:hAnsi="Arial" w:cs="Arial"/>
          <w:color w:val="000000"/>
        </w:rPr>
        <w:t>P</w:t>
      </w:r>
      <w:r w:rsidRPr="00D74C7A">
        <w:rPr>
          <w:rFonts w:ascii="Arial" w:eastAsia="Arial" w:hAnsi="Arial" w:cs="Arial"/>
          <w:color w:val="000000"/>
        </w:rPr>
        <w:t xml:space="preserve">olitikas virsmērķis ir veicināt </w:t>
      </w:r>
      <w:r w:rsidR="008F6E43">
        <w:rPr>
          <w:rFonts w:ascii="Arial" w:eastAsia="Arial" w:hAnsi="Arial" w:cs="Arial"/>
          <w:color w:val="000000"/>
        </w:rPr>
        <w:t>Latvijas</w:t>
      </w:r>
      <w:r w:rsidR="008F6E43" w:rsidRPr="00D74C7A">
        <w:rPr>
          <w:rFonts w:ascii="Arial" w:eastAsia="Arial" w:hAnsi="Arial" w:cs="Arial"/>
          <w:color w:val="000000"/>
        </w:rPr>
        <w:t xml:space="preserve"> </w:t>
      </w:r>
      <w:r w:rsidRPr="00D74C7A">
        <w:rPr>
          <w:rFonts w:ascii="Arial" w:eastAsia="Arial" w:hAnsi="Arial" w:cs="Arial"/>
          <w:color w:val="000000"/>
        </w:rPr>
        <w:t xml:space="preserve">reģionu ekonomiskās attīstības potenciālu un mazināt sociāli ekonomiskās atšķirības starp tiem. </w:t>
      </w:r>
      <w:r w:rsidR="005B0592">
        <w:rPr>
          <w:rFonts w:ascii="Arial" w:eastAsia="Arial" w:hAnsi="Arial" w:cs="Arial"/>
          <w:color w:val="000000"/>
        </w:rPr>
        <w:t>Mērķa sasniegšanai</w:t>
      </w:r>
      <w:r w:rsidRPr="00D74C7A">
        <w:rPr>
          <w:rFonts w:ascii="Arial" w:eastAsia="Arial" w:hAnsi="Arial" w:cs="Arial"/>
          <w:color w:val="000000"/>
        </w:rPr>
        <w:t xml:space="preserve"> iecerēts nodrošināt labvēlīgāku vidi uzņēmējdarbības, tai skaitā zin</w:t>
      </w:r>
      <w:r w:rsidR="005B0592">
        <w:rPr>
          <w:rFonts w:ascii="Arial" w:eastAsia="Arial" w:hAnsi="Arial" w:cs="Arial"/>
          <w:color w:val="000000"/>
        </w:rPr>
        <w:t>ātņu ietilpīgas uzņēmējdarbības</w:t>
      </w:r>
      <w:r w:rsidRPr="00D74C7A">
        <w:rPr>
          <w:rFonts w:ascii="Arial" w:eastAsia="Arial" w:hAnsi="Arial" w:cs="Arial"/>
          <w:color w:val="000000"/>
        </w:rPr>
        <w:t xml:space="preserve"> un inovācij</w:t>
      </w:r>
      <w:r w:rsidR="00391B47">
        <w:rPr>
          <w:rFonts w:ascii="Arial" w:eastAsia="Arial" w:hAnsi="Arial" w:cs="Arial"/>
          <w:color w:val="000000"/>
        </w:rPr>
        <w:t>u</w:t>
      </w:r>
      <w:r w:rsidR="008F6E43">
        <w:rPr>
          <w:rFonts w:ascii="Arial" w:eastAsia="Arial" w:hAnsi="Arial" w:cs="Arial"/>
          <w:color w:val="000000"/>
        </w:rPr>
        <w:t>,</w:t>
      </w:r>
      <w:r w:rsidRPr="00D74C7A">
        <w:rPr>
          <w:rFonts w:ascii="Arial" w:eastAsia="Arial" w:hAnsi="Arial" w:cs="Arial"/>
          <w:color w:val="000000"/>
        </w:rPr>
        <w:t xml:space="preserve"> attīstībai, </w:t>
      </w:r>
      <w:r w:rsidR="008F6E43">
        <w:rPr>
          <w:rFonts w:ascii="Arial" w:eastAsia="Arial" w:hAnsi="Arial" w:cs="Arial"/>
          <w:color w:val="000000"/>
        </w:rPr>
        <w:t xml:space="preserve">tas nozīmē ‒ </w:t>
      </w:r>
      <w:r w:rsidRPr="00D74C7A">
        <w:rPr>
          <w:rFonts w:ascii="Arial" w:eastAsia="Arial" w:hAnsi="Arial" w:cs="Arial"/>
          <w:color w:val="000000"/>
        </w:rPr>
        <w:t>attīstīt, piesaistīt un noturēt reģionos augsti kvalificētu cilvēkkapitālu</w:t>
      </w:r>
      <w:r w:rsidR="005B0592">
        <w:rPr>
          <w:rFonts w:ascii="Arial" w:eastAsia="Arial" w:hAnsi="Arial" w:cs="Arial"/>
          <w:color w:val="000000"/>
        </w:rPr>
        <w:t>. Straujākai inovācijas attīstībai</w:t>
      </w:r>
      <w:r w:rsidRPr="00D74C7A">
        <w:rPr>
          <w:rFonts w:ascii="Arial" w:eastAsia="Arial" w:hAnsi="Arial" w:cs="Arial"/>
          <w:color w:val="000000"/>
        </w:rPr>
        <w:t xml:space="preserve"> iecerēts izveidot reģionāl</w:t>
      </w:r>
      <w:r w:rsidR="008F6E43">
        <w:rPr>
          <w:rFonts w:ascii="Arial" w:eastAsia="Arial" w:hAnsi="Arial" w:cs="Arial"/>
          <w:color w:val="000000"/>
        </w:rPr>
        <w:t>ās</w:t>
      </w:r>
      <w:r w:rsidRPr="00D74C7A">
        <w:rPr>
          <w:rFonts w:ascii="Arial" w:eastAsia="Arial" w:hAnsi="Arial" w:cs="Arial"/>
          <w:color w:val="000000"/>
        </w:rPr>
        <w:t xml:space="preserve"> zināšanu un </w:t>
      </w:r>
      <w:r w:rsidR="00391B47" w:rsidRPr="00D74C7A">
        <w:rPr>
          <w:rFonts w:ascii="Arial" w:eastAsia="Arial" w:hAnsi="Arial" w:cs="Arial"/>
          <w:color w:val="000000"/>
        </w:rPr>
        <w:t>inovācij</w:t>
      </w:r>
      <w:r w:rsidR="00391B47">
        <w:rPr>
          <w:rFonts w:ascii="Arial" w:eastAsia="Arial" w:hAnsi="Arial" w:cs="Arial"/>
          <w:color w:val="000000"/>
        </w:rPr>
        <w:t>u</w:t>
      </w:r>
      <w:r w:rsidR="00391B47" w:rsidRPr="00D74C7A">
        <w:rPr>
          <w:rFonts w:ascii="Arial" w:eastAsia="Arial" w:hAnsi="Arial" w:cs="Arial"/>
          <w:color w:val="000000"/>
        </w:rPr>
        <w:t xml:space="preserve"> </w:t>
      </w:r>
      <w:r w:rsidRPr="00D74C7A">
        <w:rPr>
          <w:rFonts w:ascii="Arial" w:eastAsia="Arial" w:hAnsi="Arial" w:cs="Arial"/>
          <w:color w:val="000000"/>
        </w:rPr>
        <w:t>platform</w:t>
      </w:r>
      <w:r w:rsidR="008F6E43">
        <w:rPr>
          <w:rFonts w:ascii="Arial" w:eastAsia="Arial" w:hAnsi="Arial" w:cs="Arial"/>
          <w:color w:val="000000"/>
        </w:rPr>
        <w:t>as</w:t>
      </w:r>
      <w:r w:rsidRPr="00D74C7A">
        <w:rPr>
          <w:rFonts w:ascii="Arial" w:eastAsia="Arial" w:hAnsi="Arial" w:cs="Arial"/>
          <w:color w:val="000000"/>
        </w:rPr>
        <w:t>, kur</w:t>
      </w:r>
      <w:r w:rsidR="00391B47">
        <w:rPr>
          <w:rFonts w:ascii="Arial" w:eastAsia="Arial" w:hAnsi="Arial" w:cs="Arial"/>
          <w:color w:val="000000"/>
        </w:rPr>
        <w:t>u</w:t>
      </w:r>
      <w:r w:rsidRPr="00D74C7A">
        <w:rPr>
          <w:rFonts w:ascii="Arial" w:eastAsia="Arial" w:hAnsi="Arial" w:cs="Arial"/>
          <w:color w:val="000000"/>
        </w:rPr>
        <w:t xml:space="preserve"> darbību nodrošin</w:t>
      </w:r>
      <w:r w:rsidR="00391B47">
        <w:rPr>
          <w:rFonts w:ascii="Arial" w:eastAsia="Arial" w:hAnsi="Arial" w:cs="Arial"/>
          <w:color w:val="000000"/>
        </w:rPr>
        <w:t>a</w:t>
      </w:r>
      <w:r w:rsidRPr="00D74C7A">
        <w:rPr>
          <w:rFonts w:ascii="Arial" w:eastAsia="Arial" w:hAnsi="Arial" w:cs="Arial"/>
          <w:color w:val="000000"/>
        </w:rPr>
        <w:t xml:space="preserve"> plānošanas reģioni. </w:t>
      </w:r>
      <w:r w:rsidR="00391B47">
        <w:rPr>
          <w:rFonts w:ascii="Arial" w:eastAsia="Arial" w:hAnsi="Arial" w:cs="Arial"/>
          <w:color w:val="000000"/>
        </w:rPr>
        <w:t>Ar šo p</w:t>
      </w:r>
      <w:r w:rsidR="005B0592">
        <w:rPr>
          <w:rFonts w:ascii="Arial" w:eastAsia="Arial" w:hAnsi="Arial" w:cs="Arial"/>
          <w:color w:val="000000"/>
        </w:rPr>
        <w:t xml:space="preserve">latformu </w:t>
      </w:r>
      <w:r w:rsidR="00391B47">
        <w:rPr>
          <w:rFonts w:ascii="Arial" w:eastAsia="Arial" w:hAnsi="Arial" w:cs="Arial"/>
          <w:color w:val="000000"/>
        </w:rPr>
        <w:t>palīdzību</w:t>
      </w:r>
      <w:r w:rsidR="00391B47" w:rsidRPr="00D74C7A">
        <w:rPr>
          <w:rFonts w:ascii="Arial" w:eastAsia="Arial" w:hAnsi="Arial" w:cs="Arial"/>
          <w:color w:val="000000"/>
        </w:rPr>
        <w:t xml:space="preserve"> </w:t>
      </w:r>
      <w:r w:rsidRPr="00D74C7A">
        <w:rPr>
          <w:rFonts w:ascii="Arial" w:eastAsia="Arial" w:hAnsi="Arial" w:cs="Arial"/>
          <w:color w:val="000000"/>
        </w:rPr>
        <w:t>iecerēts stiprināt sadarbību starp izglītības un zinātnes iestādēm, privāt</w:t>
      </w:r>
      <w:r w:rsidR="00391B47">
        <w:rPr>
          <w:rFonts w:ascii="Arial" w:eastAsia="Arial" w:hAnsi="Arial" w:cs="Arial"/>
          <w:color w:val="000000"/>
        </w:rPr>
        <w:t>ās</w:t>
      </w:r>
      <w:r w:rsidRPr="00D74C7A">
        <w:rPr>
          <w:rFonts w:ascii="Arial" w:eastAsia="Arial" w:hAnsi="Arial" w:cs="Arial"/>
          <w:color w:val="000000"/>
        </w:rPr>
        <w:t xml:space="preserve"> un publisk</w:t>
      </w:r>
      <w:r w:rsidR="00391B47">
        <w:rPr>
          <w:rFonts w:ascii="Arial" w:eastAsia="Arial" w:hAnsi="Arial" w:cs="Arial"/>
          <w:color w:val="000000"/>
        </w:rPr>
        <w:t>ās</w:t>
      </w:r>
      <w:r w:rsidRPr="00D74C7A">
        <w:rPr>
          <w:rFonts w:ascii="Arial" w:eastAsia="Arial" w:hAnsi="Arial" w:cs="Arial"/>
          <w:color w:val="000000"/>
        </w:rPr>
        <w:t xml:space="preserve"> </w:t>
      </w:r>
      <w:r w:rsidR="00391B47">
        <w:rPr>
          <w:rFonts w:ascii="Arial" w:eastAsia="Arial" w:hAnsi="Arial" w:cs="Arial"/>
          <w:color w:val="000000"/>
        </w:rPr>
        <w:t xml:space="preserve">darbības </w:t>
      </w:r>
      <w:r w:rsidRPr="00D74C7A">
        <w:rPr>
          <w:rFonts w:ascii="Arial" w:eastAsia="Arial" w:hAnsi="Arial" w:cs="Arial"/>
          <w:color w:val="000000"/>
        </w:rPr>
        <w:t xml:space="preserve">sektoru, kā arī citām iesaistītajām pusēm </w:t>
      </w:r>
      <w:r w:rsidR="00FC5803">
        <w:rPr>
          <w:rFonts w:ascii="Arial" w:eastAsia="Arial" w:hAnsi="Arial" w:cs="Arial"/>
          <w:color w:val="000000"/>
        </w:rPr>
        <w:t xml:space="preserve">dažādu mērķu īstenošanā, t. sk. </w:t>
      </w:r>
      <w:r w:rsidRPr="00D74C7A">
        <w:rPr>
          <w:rFonts w:ascii="Arial" w:eastAsia="Arial" w:hAnsi="Arial" w:cs="Arial"/>
          <w:color w:val="000000"/>
        </w:rPr>
        <w:t xml:space="preserve">reģionam nepieciešamo mācību programmu </w:t>
      </w:r>
      <w:r w:rsidR="00FC5803" w:rsidRPr="00D74C7A">
        <w:rPr>
          <w:rFonts w:ascii="Arial" w:eastAsia="Arial" w:hAnsi="Arial" w:cs="Arial"/>
          <w:color w:val="000000"/>
        </w:rPr>
        <w:t>izstād</w:t>
      </w:r>
      <w:r w:rsidR="00FC5803">
        <w:rPr>
          <w:rFonts w:ascii="Arial" w:eastAsia="Arial" w:hAnsi="Arial" w:cs="Arial"/>
          <w:color w:val="000000"/>
        </w:rPr>
        <w:t>ē</w:t>
      </w:r>
      <w:r w:rsidR="00FC5803" w:rsidRPr="00D74C7A">
        <w:rPr>
          <w:rFonts w:ascii="Arial" w:eastAsia="Arial" w:hAnsi="Arial" w:cs="Arial"/>
          <w:color w:val="000000"/>
        </w:rPr>
        <w:t xml:space="preserve"> </w:t>
      </w:r>
      <w:r w:rsidRPr="00D74C7A">
        <w:rPr>
          <w:rFonts w:ascii="Arial" w:eastAsia="Arial" w:hAnsi="Arial" w:cs="Arial"/>
          <w:color w:val="000000"/>
        </w:rPr>
        <w:t>un nepieciešamo speciālistu sagatavošan</w:t>
      </w:r>
      <w:r w:rsidR="00FC5803">
        <w:rPr>
          <w:rFonts w:ascii="Arial" w:eastAsia="Arial" w:hAnsi="Arial" w:cs="Arial"/>
          <w:color w:val="000000"/>
        </w:rPr>
        <w:t>ā</w:t>
      </w:r>
      <w:r w:rsidRPr="00D74C7A">
        <w:rPr>
          <w:rFonts w:ascii="Arial" w:eastAsia="Arial" w:hAnsi="Arial" w:cs="Arial"/>
          <w:color w:val="000000"/>
        </w:rPr>
        <w:t xml:space="preserve">. Tāpat </w:t>
      </w:r>
      <w:r w:rsidR="00FC5803">
        <w:rPr>
          <w:rFonts w:ascii="Arial" w:eastAsia="Arial" w:hAnsi="Arial" w:cs="Arial"/>
          <w:color w:val="000000"/>
        </w:rPr>
        <w:t>Reģionālās politikas pamatnostādņu viens no</w:t>
      </w:r>
      <w:r w:rsidRPr="00D74C7A">
        <w:rPr>
          <w:rFonts w:ascii="Arial" w:eastAsia="Arial" w:hAnsi="Arial" w:cs="Arial"/>
          <w:color w:val="000000"/>
        </w:rPr>
        <w:t xml:space="preserve"> rīcības virzieniem </w:t>
      </w:r>
      <w:r w:rsidR="00FC5803">
        <w:rPr>
          <w:rFonts w:ascii="Arial" w:eastAsia="Arial" w:hAnsi="Arial" w:cs="Arial"/>
          <w:color w:val="000000"/>
        </w:rPr>
        <w:t>ir</w:t>
      </w:r>
      <w:r w:rsidR="00FC5803" w:rsidRPr="00D74C7A">
        <w:rPr>
          <w:rFonts w:ascii="Arial" w:eastAsia="Arial" w:hAnsi="Arial" w:cs="Arial"/>
          <w:color w:val="000000"/>
        </w:rPr>
        <w:t xml:space="preserve"> </w:t>
      </w:r>
      <w:r w:rsidRPr="00D74C7A">
        <w:rPr>
          <w:rFonts w:ascii="Arial" w:eastAsia="Arial" w:hAnsi="Arial" w:cs="Arial"/>
          <w:color w:val="000000"/>
        </w:rPr>
        <w:t xml:space="preserve">pakalpojumu nodrošināšana reģionos atbilstoši </w:t>
      </w:r>
      <w:r w:rsidR="00FC5803" w:rsidRPr="00D74C7A">
        <w:rPr>
          <w:rFonts w:ascii="Arial" w:eastAsia="Arial" w:hAnsi="Arial" w:cs="Arial"/>
          <w:color w:val="000000"/>
        </w:rPr>
        <w:t>demogrāfiskaj</w:t>
      </w:r>
      <w:r w:rsidR="00FC5803">
        <w:rPr>
          <w:rFonts w:ascii="Arial" w:eastAsia="Arial" w:hAnsi="Arial" w:cs="Arial"/>
          <w:color w:val="000000"/>
        </w:rPr>
        <w:t>ai</w:t>
      </w:r>
      <w:r w:rsidR="00FC5803" w:rsidRPr="00D74C7A">
        <w:rPr>
          <w:rFonts w:ascii="Arial" w:eastAsia="Arial" w:hAnsi="Arial" w:cs="Arial"/>
          <w:color w:val="000000"/>
        </w:rPr>
        <w:t xml:space="preserve"> </w:t>
      </w:r>
      <w:r w:rsidR="00FC5803">
        <w:rPr>
          <w:rFonts w:ascii="Arial" w:eastAsia="Arial" w:hAnsi="Arial" w:cs="Arial"/>
          <w:color w:val="000000"/>
        </w:rPr>
        <w:t>situācijai</w:t>
      </w:r>
      <w:r w:rsidRPr="00D74C7A">
        <w:rPr>
          <w:rFonts w:ascii="Arial" w:eastAsia="Arial" w:hAnsi="Arial" w:cs="Arial"/>
          <w:color w:val="000000"/>
        </w:rPr>
        <w:t xml:space="preserve">. </w:t>
      </w:r>
      <w:r w:rsidR="00FC5803">
        <w:rPr>
          <w:rFonts w:ascii="Arial" w:eastAsia="Arial" w:hAnsi="Arial" w:cs="Arial"/>
          <w:color w:val="000000"/>
        </w:rPr>
        <w:t>Tas nozīmē piedāvāt arī</w:t>
      </w:r>
      <w:r w:rsidRPr="00D74C7A">
        <w:rPr>
          <w:rFonts w:ascii="Arial" w:eastAsia="Arial" w:hAnsi="Arial" w:cs="Arial"/>
          <w:color w:val="000000"/>
        </w:rPr>
        <w:t xml:space="preserve"> vien</w:t>
      </w:r>
      <w:r w:rsidR="00FC5803">
        <w:rPr>
          <w:rFonts w:ascii="Arial" w:eastAsia="Arial" w:hAnsi="Arial" w:cs="Arial"/>
          <w:color w:val="000000"/>
        </w:rPr>
        <w:t xml:space="preserve">līdz </w:t>
      </w:r>
      <w:r w:rsidRPr="00D74C7A">
        <w:rPr>
          <w:rFonts w:ascii="Arial" w:eastAsia="Arial" w:hAnsi="Arial" w:cs="Arial"/>
          <w:color w:val="000000"/>
        </w:rPr>
        <w:t>kvalitatīv</w:t>
      </w:r>
      <w:r w:rsidR="00FC5803">
        <w:rPr>
          <w:rFonts w:ascii="Arial" w:eastAsia="Arial" w:hAnsi="Arial" w:cs="Arial"/>
          <w:color w:val="000000"/>
        </w:rPr>
        <w:t>u</w:t>
      </w:r>
      <w:r w:rsidRPr="00D74C7A">
        <w:rPr>
          <w:rFonts w:ascii="Arial" w:eastAsia="Arial" w:hAnsi="Arial" w:cs="Arial"/>
          <w:color w:val="000000"/>
        </w:rPr>
        <w:t xml:space="preserve"> izglītības pakalpojum</w:t>
      </w:r>
      <w:r w:rsidR="00FC5803">
        <w:rPr>
          <w:rFonts w:ascii="Arial" w:eastAsia="Arial" w:hAnsi="Arial" w:cs="Arial"/>
          <w:color w:val="000000"/>
        </w:rPr>
        <w:t>u</w:t>
      </w:r>
      <w:r w:rsidRPr="00D74C7A">
        <w:rPr>
          <w:rFonts w:ascii="Arial" w:eastAsia="Arial" w:hAnsi="Arial" w:cs="Arial"/>
          <w:color w:val="000000"/>
        </w:rPr>
        <w:t xml:space="preserve"> </w:t>
      </w:r>
      <w:r w:rsidRPr="007A3707">
        <w:rPr>
          <w:rFonts w:ascii="Arial" w:eastAsia="Arial" w:hAnsi="Arial" w:cs="Arial"/>
        </w:rPr>
        <w:t xml:space="preserve">visās </w:t>
      </w:r>
      <w:r w:rsidRPr="007A3707">
        <w:rPr>
          <w:rFonts w:ascii="Arial" w:eastAsia="Arial" w:hAnsi="Arial" w:cs="Arial"/>
        </w:rPr>
        <w:lastRenderedPageBreak/>
        <w:t>pašvaldībās un reģionos</w:t>
      </w:r>
      <w:r w:rsidR="00FC5803">
        <w:rPr>
          <w:rFonts w:ascii="Arial" w:eastAsia="Arial" w:hAnsi="Arial" w:cs="Arial"/>
        </w:rPr>
        <w:t xml:space="preserve">. </w:t>
      </w:r>
      <w:r w:rsidRPr="007A3707">
        <w:rPr>
          <w:rFonts w:ascii="Arial" w:eastAsia="Arial" w:hAnsi="Arial" w:cs="Arial"/>
        </w:rPr>
        <w:t xml:space="preserve">Papildus </w:t>
      </w:r>
      <w:r w:rsidR="00FC5803">
        <w:rPr>
          <w:rFonts w:ascii="Arial" w:eastAsia="Arial" w:hAnsi="Arial" w:cs="Arial"/>
        </w:rPr>
        <w:t>šajās pamatnostādnēs</w:t>
      </w:r>
      <w:r w:rsidRPr="007A3707">
        <w:rPr>
          <w:rFonts w:ascii="Arial" w:eastAsia="Arial" w:hAnsi="Arial" w:cs="Arial"/>
        </w:rPr>
        <w:t xml:space="preserve"> iecerēts atbalsts pirmsskolas izglītības un bērnu piesk</w:t>
      </w:r>
      <w:r w:rsidR="005B0592" w:rsidRPr="007A3707">
        <w:rPr>
          <w:rFonts w:ascii="Arial" w:eastAsia="Arial" w:hAnsi="Arial" w:cs="Arial"/>
        </w:rPr>
        <w:t>atīšanas pakalpojuma pieejamībai</w:t>
      </w:r>
      <w:r w:rsidRPr="007A3707">
        <w:rPr>
          <w:rFonts w:ascii="Arial" w:eastAsia="Arial" w:hAnsi="Arial" w:cs="Arial"/>
        </w:rPr>
        <w:t xml:space="preserve">, ņemot vērā, ka esošais </w:t>
      </w:r>
      <w:r w:rsidR="00FC5803">
        <w:rPr>
          <w:rFonts w:ascii="Arial" w:eastAsia="Arial" w:hAnsi="Arial" w:cs="Arial"/>
        </w:rPr>
        <w:t xml:space="preserve">izglītības </w:t>
      </w:r>
      <w:r w:rsidRPr="007A3707">
        <w:rPr>
          <w:rFonts w:ascii="Arial" w:eastAsia="Arial" w:hAnsi="Arial" w:cs="Arial"/>
        </w:rPr>
        <w:t>iestāžu skaits nespēj nodrošināt vietas visiem pirmsskolas vecum</w:t>
      </w:r>
      <w:r w:rsidR="00172595">
        <w:rPr>
          <w:rFonts w:ascii="Arial" w:eastAsia="Arial" w:hAnsi="Arial" w:cs="Arial"/>
        </w:rPr>
        <w:t>a bērniem, kam tas nepieciešams;</w:t>
      </w:r>
    </w:p>
    <w:p w14:paraId="0B1B2E61" w14:textId="4DBCF57E" w:rsidR="0009495E" w:rsidRPr="007A3707" w:rsidRDefault="00D74C7A" w:rsidP="0009495E">
      <w:pPr>
        <w:numPr>
          <w:ilvl w:val="0"/>
          <w:numId w:val="11"/>
        </w:numPr>
        <w:pBdr>
          <w:top w:val="nil"/>
          <w:left w:val="nil"/>
          <w:bottom w:val="nil"/>
          <w:right w:val="nil"/>
          <w:between w:val="nil"/>
        </w:pBdr>
        <w:tabs>
          <w:tab w:val="left" w:pos="567"/>
        </w:tabs>
        <w:spacing w:after="0" w:line="240" w:lineRule="auto"/>
        <w:ind w:left="714" w:hanging="357"/>
        <w:jc w:val="both"/>
        <w:rPr>
          <w:rFonts w:ascii="Arial" w:eastAsia="Arial" w:hAnsi="Arial" w:cs="Arial"/>
        </w:rPr>
      </w:pPr>
      <w:r w:rsidRPr="007A3707">
        <w:rPr>
          <w:rFonts w:ascii="Arial" w:eastAsia="Arial" w:hAnsi="Arial" w:cs="Arial"/>
          <w:b/>
        </w:rPr>
        <w:t>Valsts kultūrpolitikas pamatno</w:t>
      </w:r>
      <w:r w:rsidR="008A7C54" w:rsidRPr="007A3707">
        <w:rPr>
          <w:rFonts w:ascii="Arial" w:eastAsia="Arial" w:hAnsi="Arial" w:cs="Arial"/>
          <w:b/>
        </w:rPr>
        <w:t>stādnes 2021.–2027. gadam</w:t>
      </w:r>
      <w:r w:rsidRPr="007A3707">
        <w:rPr>
          <w:rFonts w:ascii="Arial" w:eastAsia="Arial" w:hAnsi="Arial" w:cs="Arial"/>
          <w:b/>
        </w:rPr>
        <w:t>.</w:t>
      </w:r>
      <w:r w:rsidRPr="007A3707">
        <w:rPr>
          <w:rFonts w:ascii="Arial" w:eastAsia="Arial" w:hAnsi="Arial" w:cs="Arial"/>
        </w:rPr>
        <w:t xml:space="preserve"> </w:t>
      </w:r>
      <w:r w:rsidR="00FC5803">
        <w:rPr>
          <w:rFonts w:ascii="Arial" w:eastAsia="Arial" w:hAnsi="Arial" w:cs="Arial"/>
        </w:rPr>
        <w:t>Šīs nozares p</w:t>
      </w:r>
      <w:r w:rsidR="00243E80" w:rsidRPr="007A3707">
        <w:rPr>
          <w:rFonts w:ascii="Arial" w:eastAsia="Arial" w:hAnsi="Arial" w:cs="Arial"/>
        </w:rPr>
        <w:t>olitikas mērķis ir attīstīt Latvijas kultūras kapitālu un stimulēt kultūras ieguldījumu nacionālās identitātes stiprināšanā, sabiedrības dzīves kvalitātes uzlabošanā un tautsaimniecības izaugsmē. Tematisk</w:t>
      </w:r>
      <w:r w:rsidR="004C587B">
        <w:rPr>
          <w:rFonts w:ascii="Arial" w:eastAsia="Arial" w:hAnsi="Arial" w:cs="Arial"/>
        </w:rPr>
        <w:t>i tas</w:t>
      </w:r>
      <w:r w:rsidR="00243E80" w:rsidRPr="007A3707">
        <w:rPr>
          <w:rFonts w:ascii="Arial" w:eastAsia="Arial" w:hAnsi="Arial" w:cs="Arial"/>
        </w:rPr>
        <w:t xml:space="preserve"> </w:t>
      </w:r>
      <w:r w:rsidR="004C587B">
        <w:rPr>
          <w:rFonts w:ascii="Arial" w:eastAsia="Arial" w:hAnsi="Arial" w:cs="Arial"/>
        </w:rPr>
        <w:t>sasaucas</w:t>
      </w:r>
      <w:r w:rsidR="00FC5803" w:rsidRPr="007A3707">
        <w:rPr>
          <w:rFonts w:ascii="Arial" w:eastAsia="Arial" w:hAnsi="Arial" w:cs="Arial"/>
        </w:rPr>
        <w:t xml:space="preserve"> </w:t>
      </w:r>
      <w:r w:rsidR="00243E80" w:rsidRPr="007A3707">
        <w:rPr>
          <w:rFonts w:ascii="Arial" w:eastAsia="Arial" w:hAnsi="Arial" w:cs="Arial"/>
        </w:rPr>
        <w:t xml:space="preserve">ar </w:t>
      </w:r>
      <w:r w:rsidR="00FC5803">
        <w:rPr>
          <w:rFonts w:ascii="Arial" w:eastAsia="Arial" w:hAnsi="Arial" w:cs="Arial"/>
        </w:rPr>
        <w:t xml:space="preserve">Izglītības attīstības pamatnostādnēm </w:t>
      </w:r>
      <w:r w:rsidR="00243E80" w:rsidRPr="007A3707">
        <w:rPr>
          <w:rFonts w:ascii="Arial" w:eastAsia="Arial" w:hAnsi="Arial" w:cs="Arial"/>
        </w:rPr>
        <w:t>2021.–2027.</w:t>
      </w:r>
      <w:r w:rsidR="00243E80" w:rsidRPr="007A3707">
        <w:rPr>
          <w:rFonts w:ascii="Arial" w:eastAsia="Arial" w:hAnsi="Arial" w:cs="Arial"/>
          <w:b/>
        </w:rPr>
        <w:t> </w:t>
      </w:r>
      <w:r w:rsidR="00243E80" w:rsidRPr="007A3707">
        <w:rPr>
          <w:rFonts w:ascii="Arial" w:eastAsia="Arial" w:hAnsi="Arial" w:cs="Arial"/>
        </w:rPr>
        <w:t xml:space="preserve">gadam </w:t>
      </w:r>
      <w:r w:rsidR="008D4097">
        <w:rPr>
          <w:rFonts w:ascii="Arial" w:eastAsia="Arial" w:hAnsi="Arial" w:cs="Arial"/>
        </w:rPr>
        <w:t xml:space="preserve">tādās jomās </w:t>
      </w:r>
      <w:r w:rsidR="004C587B">
        <w:rPr>
          <w:rFonts w:ascii="Arial" w:eastAsia="Arial" w:hAnsi="Arial" w:cs="Arial"/>
        </w:rPr>
        <w:t xml:space="preserve">kā </w:t>
      </w:r>
      <w:r w:rsidR="00243E80" w:rsidRPr="007A3707">
        <w:rPr>
          <w:rFonts w:ascii="Arial" w:eastAsia="Arial" w:hAnsi="Arial" w:cs="Arial"/>
        </w:rPr>
        <w:t>kultūras produktu un pakalpojumu pieejamības nodrošināšan</w:t>
      </w:r>
      <w:r w:rsidR="004C587B">
        <w:rPr>
          <w:rFonts w:ascii="Arial" w:eastAsia="Arial" w:hAnsi="Arial" w:cs="Arial"/>
        </w:rPr>
        <w:t>a</w:t>
      </w:r>
      <w:r w:rsidR="00243E80" w:rsidRPr="007A3707">
        <w:rPr>
          <w:rFonts w:ascii="Arial" w:eastAsia="Arial" w:hAnsi="Arial" w:cs="Arial"/>
        </w:rPr>
        <w:t xml:space="preserve"> dažādām sabiedrības grupām (skolēniem), līdzdalības iespēju nodrošināšan</w:t>
      </w:r>
      <w:r w:rsidR="004C587B">
        <w:rPr>
          <w:rFonts w:ascii="Arial" w:eastAsia="Arial" w:hAnsi="Arial" w:cs="Arial"/>
        </w:rPr>
        <w:t>a,</w:t>
      </w:r>
      <w:r w:rsidR="00243E80" w:rsidRPr="007A3707">
        <w:rPr>
          <w:rFonts w:ascii="Arial" w:eastAsia="Arial" w:hAnsi="Arial" w:cs="Arial"/>
        </w:rPr>
        <w:t xml:space="preserve"> daudzpakāpju kultūrizglītības sistēmas stiprināšan</w:t>
      </w:r>
      <w:r w:rsidR="004C587B">
        <w:rPr>
          <w:rFonts w:ascii="Arial" w:eastAsia="Arial" w:hAnsi="Arial" w:cs="Arial"/>
        </w:rPr>
        <w:t>a</w:t>
      </w:r>
      <w:r w:rsidR="00243E80" w:rsidRPr="007A3707">
        <w:rPr>
          <w:rFonts w:ascii="Arial" w:eastAsia="Arial" w:hAnsi="Arial" w:cs="Arial"/>
        </w:rPr>
        <w:t xml:space="preserve"> un nozaru speciālistu profesionāl</w:t>
      </w:r>
      <w:r w:rsidR="004C587B">
        <w:rPr>
          <w:rFonts w:ascii="Arial" w:eastAsia="Arial" w:hAnsi="Arial" w:cs="Arial"/>
        </w:rPr>
        <w:t>ā</w:t>
      </w:r>
      <w:r w:rsidR="00243E80" w:rsidRPr="007A3707">
        <w:rPr>
          <w:rFonts w:ascii="Arial" w:eastAsia="Arial" w:hAnsi="Arial" w:cs="Arial"/>
        </w:rPr>
        <w:t xml:space="preserve"> izglītīb</w:t>
      </w:r>
      <w:r w:rsidR="004C587B">
        <w:rPr>
          <w:rFonts w:ascii="Arial" w:eastAsia="Arial" w:hAnsi="Arial" w:cs="Arial"/>
        </w:rPr>
        <w:t>a</w:t>
      </w:r>
      <w:r w:rsidR="00243E80" w:rsidRPr="007A3707">
        <w:rPr>
          <w:rFonts w:ascii="Arial" w:eastAsia="Arial" w:hAnsi="Arial" w:cs="Arial"/>
        </w:rPr>
        <w:t xml:space="preserve"> un p</w:t>
      </w:r>
      <w:r w:rsidR="008A7C54" w:rsidRPr="007A3707">
        <w:rPr>
          <w:rFonts w:ascii="Arial" w:eastAsia="Arial" w:hAnsi="Arial" w:cs="Arial"/>
        </w:rPr>
        <w:t>ilnveid</w:t>
      </w:r>
      <w:r w:rsidR="004C587B">
        <w:rPr>
          <w:rFonts w:ascii="Arial" w:eastAsia="Arial" w:hAnsi="Arial" w:cs="Arial"/>
        </w:rPr>
        <w:t>e</w:t>
      </w:r>
      <w:r w:rsidR="008A7C54" w:rsidRPr="007A3707">
        <w:rPr>
          <w:rFonts w:ascii="Arial" w:eastAsia="Arial" w:hAnsi="Arial" w:cs="Arial"/>
        </w:rPr>
        <w:t>, pedagogu sagatavošan</w:t>
      </w:r>
      <w:r w:rsidR="004C587B">
        <w:rPr>
          <w:rFonts w:ascii="Arial" w:eastAsia="Arial" w:hAnsi="Arial" w:cs="Arial"/>
        </w:rPr>
        <w:t>a</w:t>
      </w:r>
      <w:r w:rsidR="008A7C54" w:rsidRPr="007A3707">
        <w:rPr>
          <w:rFonts w:ascii="Arial" w:eastAsia="Arial" w:hAnsi="Arial" w:cs="Arial"/>
        </w:rPr>
        <w:t xml:space="preserve">. Tāpat </w:t>
      </w:r>
      <w:r w:rsidR="004C587B">
        <w:rPr>
          <w:rFonts w:ascii="Arial" w:eastAsia="Arial" w:hAnsi="Arial" w:cs="Arial"/>
        </w:rPr>
        <w:t>izglītības</w:t>
      </w:r>
      <w:r w:rsidR="00E763A8" w:rsidRPr="007A3707">
        <w:rPr>
          <w:rFonts w:ascii="Arial" w:eastAsia="Arial" w:hAnsi="Arial" w:cs="Arial"/>
        </w:rPr>
        <w:t xml:space="preserve"> </w:t>
      </w:r>
      <w:r w:rsidR="00324C46" w:rsidRPr="007A3707">
        <w:rPr>
          <w:rFonts w:ascii="Arial" w:eastAsia="Arial" w:hAnsi="Arial" w:cs="Arial"/>
        </w:rPr>
        <w:t xml:space="preserve">kontekstā </w:t>
      </w:r>
      <w:r w:rsidR="004C587B" w:rsidRPr="007A3707">
        <w:rPr>
          <w:rFonts w:ascii="Arial" w:eastAsia="Arial" w:hAnsi="Arial" w:cs="Arial"/>
        </w:rPr>
        <w:t>būtisk</w:t>
      </w:r>
      <w:r w:rsidR="004C587B">
        <w:rPr>
          <w:rFonts w:ascii="Arial" w:eastAsia="Arial" w:hAnsi="Arial" w:cs="Arial"/>
        </w:rPr>
        <w:t xml:space="preserve">a </w:t>
      </w:r>
      <w:r w:rsidR="008A7C54" w:rsidRPr="007A3707">
        <w:rPr>
          <w:rFonts w:ascii="Arial" w:eastAsia="Arial" w:hAnsi="Arial" w:cs="Arial"/>
        </w:rPr>
        <w:t>ir kultūrizglītības (profesionālās ievirzes, profesionālās, augst</w:t>
      </w:r>
      <w:r w:rsidR="00E763A8" w:rsidRPr="007A3707">
        <w:rPr>
          <w:rFonts w:ascii="Arial" w:eastAsia="Arial" w:hAnsi="Arial" w:cs="Arial"/>
        </w:rPr>
        <w:t>ākās</w:t>
      </w:r>
      <w:r w:rsidR="008A7C54" w:rsidRPr="007A3707">
        <w:rPr>
          <w:rFonts w:ascii="Arial" w:eastAsia="Arial" w:hAnsi="Arial" w:cs="Arial"/>
        </w:rPr>
        <w:t xml:space="preserve"> izglītības) sistēmas stiprināšana;</w:t>
      </w:r>
    </w:p>
    <w:p w14:paraId="03A4E725" w14:textId="4E80AEF5" w:rsidR="007D2E67" w:rsidRDefault="00243E80" w:rsidP="00C31005">
      <w:pPr>
        <w:numPr>
          <w:ilvl w:val="0"/>
          <w:numId w:val="11"/>
        </w:num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b/>
          <w:color w:val="000000"/>
        </w:rPr>
        <w:t>Saliedētas sabiedrības politikas pamat</w:t>
      </w:r>
      <w:r w:rsidR="008A7C54">
        <w:rPr>
          <w:rFonts w:ascii="Arial" w:eastAsia="Arial" w:hAnsi="Arial" w:cs="Arial"/>
          <w:b/>
          <w:color w:val="000000"/>
        </w:rPr>
        <w:t>nostādnes 2021.–2027. gadam</w:t>
      </w:r>
      <w:r>
        <w:rPr>
          <w:rFonts w:ascii="Arial" w:eastAsia="Arial" w:hAnsi="Arial" w:cs="Arial"/>
          <w:b/>
          <w:color w:val="000000"/>
        </w:rPr>
        <w:t>.</w:t>
      </w:r>
      <w:r>
        <w:rPr>
          <w:rFonts w:ascii="Arial" w:eastAsia="Arial" w:hAnsi="Arial" w:cs="Arial"/>
          <w:color w:val="000000"/>
        </w:rPr>
        <w:t xml:space="preserve"> Šīs politikas virsmērķis ir veicināt saliedētas un pilsoniski aktīvas sabiedrības attīstību, kas balstīta uz Satversmē noteiktajām cilvēktiesībām</w:t>
      </w:r>
      <w:r w:rsidR="004C587B">
        <w:rPr>
          <w:rFonts w:ascii="Arial" w:eastAsia="Arial" w:hAnsi="Arial" w:cs="Arial"/>
          <w:color w:val="000000"/>
        </w:rPr>
        <w:t xml:space="preserve"> un</w:t>
      </w:r>
      <w:r>
        <w:rPr>
          <w:rFonts w:ascii="Arial" w:eastAsia="Arial" w:hAnsi="Arial" w:cs="Arial"/>
          <w:color w:val="000000"/>
        </w:rPr>
        <w:t xml:space="preserve"> demokrātijas vērtībām, Latvijas valsts valodas </w:t>
      </w:r>
      <w:r w:rsidR="004C587B">
        <w:rPr>
          <w:rFonts w:ascii="Arial" w:eastAsia="Arial" w:hAnsi="Arial" w:cs="Arial"/>
          <w:color w:val="000000"/>
        </w:rPr>
        <w:t xml:space="preserve">konstitucionālo nozīmi </w:t>
      </w:r>
      <w:r>
        <w:rPr>
          <w:rFonts w:ascii="Arial" w:eastAsia="Arial" w:hAnsi="Arial" w:cs="Arial"/>
          <w:color w:val="000000"/>
        </w:rPr>
        <w:t xml:space="preserve">un latviskās kultūrtelpas </w:t>
      </w:r>
      <w:r w:rsidR="004C587B">
        <w:rPr>
          <w:rFonts w:ascii="Arial" w:eastAsia="Arial" w:hAnsi="Arial" w:cs="Arial"/>
          <w:color w:val="000000"/>
        </w:rPr>
        <w:t>lomu</w:t>
      </w:r>
      <w:r>
        <w:rPr>
          <w:rFonts w:ascii="Arial" w:eastAsia="Arial" w:hAnsi="Arial" w:cs="Arial"/>
          <w:color w:val="000000"/>
        </w:rPr>
        <w:t xml:space="preserve">. Tās ietver sasaisti ar pilsonisko izglītību, Latvijas valsts valodas politiku un jaunatnes politiku. </w:t>
      </w:r>
      <w:r w:rsidR="004C587B">
        <w:rPr>
          <w:rFonts w:ascii="Arial" w:eastAsia="Arial" w:hAnsi="Arial" w:cs="Arial"/>
          <w:color w:val="000000"/>
        </w:rPr>
        <w:t xml:space="preserve">Izglītības attīstības </w:t>
      </w:r>
      <w:r>
        <w:rPr>
          <w:rFonts w:ascii="Arial" w:eastAsia="Arial" w:hAnsi="Arial" w:cs="Arial"/>
          <w:color w:val="000000"/>
        </w:rPr>
        <w:t xml:space="preserve">kontekstā šīs pamatnostādnes ir nozīmīgas pilsoniskas un politiski </w:t>
      </w:r>
      <w:r w:rsidR="005B0592">
        <w:rPr>
          <w:rFonts w:ascii="Arial" w:eastAsia="Arial" w:hAnsi="Arial" w:cs="Arial"/>
          <w:color w:val="000000"/>
        </w:rPr>
        <w:t>aktīvas sabiedrības stiprināšana</w:t>
      </w:r>
      <w:r w:rsidR="004C587B">
        <w:rPr>
          <w:rFonts w:ascii="Arial" w:eastAsia="Arial" w:hAnsi="Arial" w:cs="Arial"/>
          <w:color w:val="000000"/>
        </w:rPr>
        <w:t>s</w:t>
      </w:r>
      <w:r>
        <w:rPr>
          <w:rFonts w:ascii="Arial" w:eastAsia="Arial" w:hAnsi="Arial" w:cs="Arial"/>
          <w:color w:val="000000"/>
        </w:rPr>
        <w:t xml:space="preserve">, kā arī sociālo un līdzdalības </w:t>
      </w:r>
      <w:r w:rsidR="005B0592">
        <w:rPr>
          <w:rFonts w:ascii="Arial" w:eastAsia="Arial" w:hAnsi="Arial" w:cs="Arial"/>
          <w:color w:val="000000"/>
        </w:rPr>
        <w:t>prasmju attīstība</w:t>
      </w:r>
      <w:r w:rsidR="004C587B">
        <w:rPr>
          <w:rFonts w:ascii="Arial" w:eastAsia="Arial" w:hAnsi="Arial" w:cs="Arial"/>
          <w:color w:val="000000"/>
        </w:rPr>
        <w:t>s aspektā</w:t>
      </w:r>
      <w:r>
        <w:rPr>
          <w:rFonts w:ascii="Arial" w:eastAsia="Arial" w:hAnsi="Arial" w:cs="Arial"/>
          <w:color w:val="000000"/>
        </w:rPr>
        <w:t xml:space="preserve">, piemēram, </w:t>
      </w:r>
      <w:r w:rsidR="004C587B">
        <w:rPr>
          <w:rFonts w:ascii="Arial" w:eastAsia="Arial" w:hAnsi="Arial" w:cs="Arial"/>
          <w:color w:val="000000"/>
        </w:rPr>
        <w:t xml:space="preserve">rūpēs </w:t>
      </w:r>
      <w:r>
        <w:rPr>
          <w:rFonts w:ascii="Arial" w:eastAsia="Arial" w:hAnsi="Arial" w:cs="Arial"/>
          <w:color w:val="000000"/>
        </w:rPr>
        <w:t xml:space="preserve">par citiem, </w:t>
      </w:r>
      <w:r w:rsidR="004C587B">
        <w:rPr>
          <w:rFonts w:ascii="Arial" w:eastAsia="Arial" w:hAnsi="Arial" w:cs="Arial"/>
          <w:color w:val="000000"/>
        </w:rPr>
        <w:t>indivīda</w:t>
      </w:r>
      <w:r w:rsidR="006B5FC7">
        <w:rPr>
          <w:rFonts w:ascii="Arial" w:eastAsia="Arial" w:hAnsi="Arial" w:cs="Arial"/>
          <w:color w:val="000000"/>
        </w:rPr>
        <w:t xml:space="preserve"> mērķtiecīgā darbībā</w:t>
      </w:r>
      <w:r>
        <w:rPr>
          <w:rFonts w:ascii="Arial" w:eastAsia="Arial" w:hAnsi="Arial" w:cs="Arial"/>
          <w:color w:val="000000"/>
        </w:rPr>
        <w:t>, kas savukārt ir pam</w:t>
      </w:r>
      <w:r w:rsidR="003F7A2A">
        <w:rPr>
          <w:rFonts w:ascii="Arial" w:eastAsia="Arial" w:hAnsi="Arial" w:cs="Arial"/>
          <w:color w:val="000000"/>
        </w:rPr>
        <w:t xml:space="preserve">ats drošumspējai, un līdz ar to </w:t>
      </w:r>
      <w:r w:rsidR="003F7A2A" w:rsidRPr="003F7A2A">
        <w:rPr>
          <w:rFonts w:ascii="Arial" w:eastAsia="Arial" w:hAnsi="Arial" w:cs="Arial"/>
          <w:color w:val="000000"/>
        </w:rPr>
        <w:t>–</w:t>
      </w:r>
      <w:r w:rsidR="003F7A2A">
        <w:rPr>
          <w:rFonts w:ascii="Arial" w:eastAsia="Arial" w:hAnsi="Arial" w:cs="Arial"/>
          <w:color w:val="000000"/>
        </w:rPr>
        <w:t xml:space="preserve"> </w:t>
      </w:r>
      <w:r>
        <w:rPr>
          <w:rFonts w:ascii="Arial" w:eastAsia="Arial" w:hAnsi="Arial" w:cs="Arial"/>
          <w:color w:val="000000"/>
        </w:rPr>
        <w:t>stimuls ekonomiskai izaugsmei;</w:t>
      </w:r>
    </w:p>
    <w:p w14:paraId="03A4E726" w14:textId="5D633727" w:rsidR="007D2E67" w:rsidRDefault="00243E80" w:rsidP="00C31005">
      <w:pPr>
        <w:numPr>
          <w:ilvl w:val="0"/>
          <w:numId w:val="11"/>
        </w:numPr>
        <w:pBdr>
          <w:top w:val="nil"/>
          <w:left w:val="nil"/>
          <w:bottom w:val="nil"/>
          <w:right w:val="nil"/>
          <w:between w:val="nil"/>
        </w:pBdr>
        <w:tabs>
          <w:tab w:val="left" w:pos="567"/>
        </w:tabs>
        <w:spacing w:after="0" w:line="240" w:lineRule="auto"/>
        <w:jc w:val="both"/>
        <w:rPr>
          <w:color w:val="000000"/>
        </w:rPr>
      </w:pPr>
      <w:r w:rsidRPr="00D74C7A">
        <w:rPr>
          <w:rFonts w:ascii="Arial" w:eastAsia="Arial" w:hAnsi="Arial" w:cs="Arial"/>
          <w:b/>
          <w:color w:val="000000"/>
        </w:rPr>
        <w:t>Sabi</w:t>
      </w:r>
      <w:r>
        <w:rPr>
          <w:rFonts w:ascii="Arial" w:eastAsia="Arial" w:hAnsi="Arial" w:cs="Arial"/>
          <w:b/>
          <w:color w:val="000000"/>
        </w:rPr>
        <w:t>edrības veselības pamatnostādnes</w:t>
      </w:r>
      <w:r w:rsidRPr="00433367">
        <w:rPr>
          <w:rFonts w:ascii="Arial" w:eastAsia="Arial" w:hAnsi="Arial" w:cs="Arial"/>
          <w:b/>
          <w:color w:val="000000"/>
        </w:rPr>
        <w:t xml:space="preserve"> 2021.–2027.gadam</w:t>
      </w:r>
      <w:r>
        <w:rPr>
          <w:rFonts w:ascii="Arial" w:eastAsia="Arial" w:hAnsi="Arial" w:cs="Arial"/>
          <w:b/>
          <w:color w:val="000000"/>
        </w:rPr>
        <w:t xml:space="preserve">. </w:t>
      </w:r>
      <w:r>
        <w:rPr>
          <w:rFonts w:ascii="Arial" w:eastAsia="Arial" w:hAnsi="Arial" w:cs="Arial"/>
          <w:color w:val="000000"/>
        </w:rPr>
        <w:t>Pamatnostādņu</w:t>
      </w:r>
      <w:r w:rsidRPr="00433367">
        <w:rPr>
          <w:rFonts w:ascii="Arial" w:eastAsia="Arial" w:hAnsi="Arial" w:cs="Arial"/>
          <w:color w:val="000000"/>
        </w:rPr>
        <w:t xml:space="preserve"> mērķis ir uzlabot Latvijas iedzīvotāju veselību, pagarinot labā veselībā nodzīvotos mūža gadus, novēršot priekšlaicīgu mirstību un mazinot nevienlīdzību veselības jomā. Veselība kā viena no pamatvērtībām ir cilvēka dzīves kvalitātes, viņa ģimenes un arī sabiedrības labklājības pamats. Veselīga sabiedrība </w:t>
      </w:r>
      <w:r w:rsidR="00864424">
        <w:rPr>
          <w:rFonts w:ascii="Arial" w:eastAsia="Arial" w:hAnsi="Arial" w:cs="Arial"/>
          <w:color w:val="000000"/>
        </w:rPr>
        <w:t>nozīmē arī</w:t>
      </w:r>
      <w:r w:rsidR="00447B8B">
        <w:rPr>
          <w:rFonts w:ascii="Arial" w:eastAsia="Arial" w:hAnsi="Arial" w:cs="Arial"/>
          <w:color w:val="000000"/>
        </w:rPr>
        <w:t xml:space="preserve"> </w:t>
      </w:r>
      <w:r w:rsidR="00864424">
        <w:rPr>
          <w:rFonts w:ascii="Arial" w:eastAsia="Arial" w:hAnsi="Arial" w:cs="Arial"/>
          <w:color w:val="000000"/>
        </w:rPr>
        <w:t>produktīvu</w:t>
      </w:r>
      <w:r w:rsidR="00864424" w:rsidRPr="00433367">
        <w:rPr>
          <w:rFonts w:ascii="Arial" w:eastAsia="Arial" w:hAnsi="Arial" w:cs="Arial"/>
          <w:color w:val="000000"/>
        </w:rPr>
        <w:t xml:space="preserve"> </w:t>
      </w:r>
      <w:r w:rsidRPr="00433367">
        <w:rPr>
          <w:rFonts w:ascii="Arial" w:eastAsia="Arial" w:hAnsi="Arial" w:cs="Arial"/>
          <w:color w:val="000000"/>
        </w:rPr>
        <w:t>ekonomik</w:t>
      </w:r>
      <w:r w:rsidR="00864424">
        <w:rPr>
          <w:rFonts w:ascii="Arial" w:eastAsia="Arial" w:hAnsi="Arial" w:cs="Arial"/>
          <w:color w:val="000000"/>
        </w:rPr>
        <w:t>u</w:t>
      </w:r>
      <w:r w:rsidRPr="00433367">
        <w:rPr>
          <w:rFonts w:ascii="Arial" w:eastAsia="Arial" w:hAnsi="Arial" w:cs="Arial"/>
          <w:color w:val="000000"/>
        </w:rPr>
        <w:t xml:space="preserve"> un valsts </w:t>
      </w:r>
      <w:r w:rsidR="00864424" w:rsidRPr="00433367">
        <w:rPr>
          <w:rFonts w:ascii="Arial" w:eastAsia="Arial" w:hAnsi="Arial" w:cs="Arial"/>
          <w:color w:val="000000"/>
        </w:rPr>
        <w:t>attīstīb</w:t>
      </w:r>
      <w:r w:rsidR="00864424">
        <w:rPr>
          <w:rFonts w:ascii="Arial" w:eastAsia="Arial" w:hAnsi="Arial" w:cs="Arial"/>
          <w:color w:val="000000"/>
        </w:rPr>
        <w:t xml:space="preserve">u , veselības aizsardzība ir </w:t>
      </w:r>
      <w:r w:rsidRPr="00433367">
        <w:rPr>
          <w:rFonts w:ascii="Arial" w:eastAsia="Arial" w:hAnsi="Arial" w:cs="Arial"/>
          <w:color w:val="000000"/>
        </w:rPr>
        <w:t>viens no sabiedrības organizētas darbības veidiem</w:t>
      </w:r>
      <w:r w:rsidR="00864424">
        <w:rPr>
          <w:rFonts w:ascii="Arial" w:eastAsia="Arial" w:hAnsi="Arial" w:cs="Arial"/>
          <w:color w:val="000000"/>
        </w:rPr>
        <w:t xml:space="preserve"> cilvēka aizsardzībai un cieņpilnai dzīvei.</w:t>
      </w:r>
    </w:p>
    <w:p w14:paraId="03A4E727" w14:textId="1D1D7C7B" w:rsidR="007D2E67" w:rsidRDefault="00243E80" w:rsidP="00C31005">
      <w:pPr>
        <w:numPr>
          <w:ilvl w:val="0"/>
          <w:numId w:val="11"/>
        </w:numPr>
        <w:pBdr>
          <w:top w:val="nil"/>
          <w:left w:val="nil"/>
          <w:bottom w:val="nil"/>
          <w:right w:val="nil"/>
          <w:between w:val="nil"/>
        </w:pBdr>
        <w:tabs>
          <w:tab w:val="left" w:pos="567"/>
        </w:tabs>
        <w:spacing w:after="0" w:line="240" w:lineRule="auto"/>
        <w:ind w:left="714" w:hanging="357"/>
        <w:jc w:val="both"/>
        <w:rPr>
          <w:rFonts w:ascii="Arial" w:eastAsia="Arial" w:hAnsi="Arial" w:cs="Arial"/>
          <w:color w:val="000000"/>
        </w:rPr>
      </w:pPr>
      <w:r>
        <w:rPr>
          <w:rFonts w:ascii="Arial" w:eastAsia="Arial" w:hAnsi="Arial" w:cs="Arial"/>
          <w:b/>
          <w:color w:val="000000"/>
        </w:rPr>
        <w:t>Sociālās aizsardzības un darba tirgus politikas pamatno</w:t>
      </w:r>
      <w:r w:rsidR="008A7C54">
        <w:rPr>
          <w:rFonts w:ascii="Arial" w:eastAsia="Arial" w:hAnsi="Arial" w:cs="Arial"/>
          <w:b/>
          <w:color w:val="000000"/>
        </w:rPr>
        <w:t>stādnes 2021.–2027. gadam</w:t>
      </w:r>
      <w:r>
        <w:rPr>
          <w:rFonts w:ascii="Arial" w:eastAsia="Arial" w:hAnsi="Arial" w:cs="Arial"/>
          <w:b/>
          <w:color w:val="000000"/>
        </w:rPr>
        <w:t>.</w:t>
      </w:r>
      <w:r>
        <w:rPr>
          <w:rFonts w:ascii="Arial" w:eastAsia="Arial" w:hAnsi="Arial" w:cs="Arial"/>
          <w:color w:val="000000"/>
        </w:rPr>
        <w:t xml:space="preserve"> </w:t>
      </w:r>
      <w:r w:rsidR="00CA564C">
        <w:rPr>
          <w:rFonts w:ascii="Arial" w:eastAsia="Arial" w:hAnsi="Arial" w:cs="Arial"/>
          <w:color w:val="000000"/>
        </w:rPr>
        <w:t>Izglītības attīstības pamatnostād</w:t>
      </w:r>
      <w:r w:rsidR="00E34662">
        <w:rPr>
          <w:rFonts w:ascii="Arial" w:eastAsia="Arial" w:hAnsi="Arial" w:cs="Arial"/>
          <w:color w:val="000000"/>
        </w:rPr>
        <w:t>ņ</w:t>
      </w:r>
      <w:r w:rsidR="00CA564C">
        <w:rPr>
          <w:rFonts w:ascii="Arial" w:eastAsia="Arial" w:hAnsi="Arial" w:cs="Arial"/>
          <w:color w:val="000000"/>
        </w:rPr>
        <w:t xml:space="preserve">u kontekstā tās nozīmīgas ar </w:t>
      </w:r>
      <w:r>
        <w:rPr>
          <w:rFonts w:ascii="Arial" w:eastAsia="Arial" w:hAnsi="Arial" w:cs="Arial"/>
          <w:color w:val="000000"/>
        </w:rPr>
        <w:t>mērķi veicināt augstu un iekļaujošu nodarbinātību un</w:t>
      </w:r>
      <w:r w:rsidR="00CA564C">
        <w:rPr>
          <w:rFonts w:ascii="Arial" w:eastAsia="Arial" w:hAnsi="Arial" w:cs="Arial"/>
          <w:color w:val="000000"/>
        </w:rPr>
        <w:t xml:space="preserve"> veidot</w:t>
      </w:r>
      <w:r>
        <w:rPr>
          <w:rFonts w:ascii="Arial" w:eastAsia="Arial" w:hAnsi="Arial" w:cs="Arial"/>
          <w:color w:val="000000"/>
        </w:rPr>
        <w:t xml:space="preserve"> kvalitatīvu darba vidi;</w:t>
      </w:r>
    </w:p>
    <w:p w14:paraId="03A4E728" w14:textId="39AAA65C" w:rsidR="007D2E67" w:rsidRDefault="00243E80" w:rsidP="00C31005">
      <w:pPr>
        <w:numPr>
          <w:ilvl w:val="0"/>
          <w:numId w:val="11"/>
        </w:numPr>
        <w:pBdr>
          <w:top w:val="nil"/>
          <w:left w:val="nil"/>
          <w:bottom w:val="nil"/>
          <w:right w:val="nil"/>
          <w:between w:val="nil"/>
        </w:pBdr>
        <w:tabs>
          <w:tab w:val="left" w:pos="567"/>
        </w:tabs>
        <w:spacing w:after="0" w:line="240" w:lineRule="auto"/>
        <w:ind w:left="714" w:hanging="357"/>
        <w:jc w:val="both"/>
        <w:rPr>
          <w:rFonts w:ascii="Arial" w:eastAsia="Arial" w:hAnsi="Arial" w:cs="Arial"/>
          <w:color w:val="000000"/>
        </w:rPr>
      </w:pPr>
      <w:r>
        <w:rPr>
          <w:rFonts w:ascii="Arial" w:eastAsia="Arial" w:hAnsi="Arial" w:cs="Arial"/>
          <w:b/>
          <w:color w:val="000000"/>
        </w:rPr>
        <w:t>Valsts pārvaldes attīstības pamatno</w:t>
      </w:r>
      <w:r w:rsidR="008A7C54">
        <w:rPr>
          <w:rFonts w:ascii="Arial" w:eastAsia="Arial" w:hAnsi="Arial" w:cs="Arial"/>
          <w:b/>
          <w:color w:val="000000"/>
        </w:rPr>
        <w:t>stādnes 2021.–2027. gadam</w:t>
      </w:r>
      <w:r>
        <w:rPr>
          <w:rFonts w:ascii="Arial" w:eastAsia="Arial" w:hAnsi="Arial" w:cs="Arial"/>
          <w:b/>
          <w:color w:val="000000"/>
        </w:rPr>
        <w:t>.</w:t>
      </w:r>
      <w:r>
        <w:rPr>
          <w:rFonts w:ascii="Arial" w:eastAsia="Arial" w:hAnsi="Arial" w:cs="Arial"/>
          <w:color w:val="000000"/>
        </w:rPr>
        <w:t xml:space="preserve"> </w:t>
      </w:r>
      <w:r w:rsidR="00CA564C">
        <w:rPr>
          <w:rFonts w:ascii="Arial" w:eastAsia="Arial" w:hAnsi="Arial" w:cs="Arial"/>
          <w:color w:val="000000"/>
        </w:rPr>
        <w:t>Šīs jomas p</w:t>
      </w:r>
      <w:r>
        <w:rPr>
          <w:rFonts w:ascii="Arial" w:eastAsia="Arial" w:hAnsi="Arial" w:cs="Arial"/>
          <w:color w:val="000000"/>
        </w:rPr>
        <w:t xml:space="preserve">olitikas </w:t>
      </w:r>
      <w:r w:rsidR="00CA564C">
        <w:rPr>
          <w:rFonts w:ascii="Arial" w:eastAsia="Arial" w:hAnsi="Arial" w:cs="Arial"/>
          <w:color w:val="000000"/>
        </w:rPr>
        <w:t xml:space="preserve">attīstības </w:t>
      </w:r>
      <w:r>
        <w:rPr>
          <w:rFonts w:ascii="Arial" w:eastAsia="Arial" w:hAnsi="Arial" w:cs="Arial"/>
          <w:color w:val="000000"/>
        </w:rPr>
        <w:t xml:space="preserve">mērķis ir gudras, efektīvas un atvērtas pārvaldības īstenošana visos publiskās pārvaldes procesos, izmantojot jaunas </w:t>
      </w:r>
      <w:r w:rsidR="00827C66">
        <w:rPr>
          <w:rFonts w:ascii="Arial" w:eastAsia="Arial" w:hAnsi="Arial" w:cs="Arial"/>
          <w:color w:val="000000"/>
        </w:rPr>
        <w:t xml:space="preserve">darba </w:t>
      </w:r>
      <w:r>
        <w:rPr>
          <w:rFonts w:ascii="Arial" w:eastAsia="Arial" w:hAnsi="Arial" w:cs="Arial"/>
          <w:color w:val="000000"/>
        </w:rPr>
        <w:t xml:space="preserve">metodes un digitālās iespējas un </w:t>
      </w:r>
      <w:r w:rsidR="00827C66">
        <w:rPr>
          <w:rFonts w:ascii="Arial" w:eastAsia="Arial" w:hAnsi="Arial" w:cs="Arial"/>
          <w:color w:val="000000"/>
        </w:rPr>
        <w:t>priekšplānā</w:t>
      </w:r>
      <w:r>
        <w:rPr>
          <w:rFonts w:ascii="Arial" w:eastAsia="Arial" w:hAnsi="Arial" w:cs="Arial"/>
          <w:color w:val="000000"/>
        </w:rPr>
        <w:t xml:space="preserve"> izvirzot cilvēka vajadzības un valsts </w:t>
      </w:r>
      <w:proofErr w:type="spellStart"/>
      <w:r>
        <w:rPr>
          <w:rFonts w:ascii="Arial" w:eastAsia="Arial" w:hAnsi="Arial" w:cs="Arial"/>
          <w:color w:val="000000"/>
        </w:rPr>
        <w:t>proaktīvu</w:t>
      </w:r>
      <w:proofErr w:type="spellEnd"/>
      <w:r>
        <w:rPr>
          <w:rFonts w:ascii="Arial" w:eastAsia="Arial" w:hAnsi="Arial" w:cs="Arial"/>
          <w:color w:val="000000"/>
        </w:rPr>
        <w:t xml:space="preserve"> rīcību. </w:t>
      </w:r>
    </w:p>
    <w:p w14:paraId="03A4E729" w14:textId="77777777" w:rsidR="007D2E67" w:rsidRDefault="007D2E67" w:rsidP="00C31005">
      <w:pPr>
        <w:pBdr>
          <w:top w:val="nil"/>
          <w:left w:val="nil"/>
          <w:bottom w:val="nil"/>
          <w:right w:val="nil"/>
          <w:between w:val="nil"/>
        </w:pBdr>
        <w:tabs>
          <w:tab w:val="left" w:pos="567"/>
        </w:tabs>
        <w:spacing w:after="0" w:line="240" w:lineRule="auto"/>
        <w:ind w:left="714"/>
        <w:jc w:val="both"/>
        <w:rPr>
          <w:rFonts w:ascii="Arial" w:eastAsia="Arial" w:hAnsi="Arial" w:cs="Arial"/>
          <w:color w:val="000000"/>
        </w:rPr>
      </w:pPr>
    </w:p>
    <w:p w14:paraId="03A4E72A" w14:textId="42F05879" w:rsidR="007D2E67" w:rsidRDefault="00243E80"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color w:val="000000"/>
        </w:rPr>
        <w:tab/>
        <w:t xml:space="preserve">Izglītības attīstības mērķi, rīcības virzieni un uzdevumi atbilst arī </w:t>
      </w:r>
      <w:r>
        <w:rPr>
          <w:rFonts w:ascii="Arial" w:eastAsia="Arial" w:hAnsi="Arial" w:cs="Arial"/>
          <w:b/>
          <w:color w:val="000000"/>
        </w:rPr>
        <w:t>Ekonomikas ministrijas vidēja un ilgtermiņa darba tirgus prognozēm</w:t>
      </w:r>
      <w:r>
        <w:rPr>
          <w:rFonts w:ascii="Arial" w:eastAsia="Arial" w:hAnsi="Arial" w:cs="Arial"/>
          <w:color w:val="000000"/>
          <w:vertAlign w:val="superscript"/>
        </w:rPr>
        <w:footnoteReference w:id="54"/>
      </w:r>
      <w:r>
        <w:rPr>
          <w:rFonts w:ascii="Arial" w:eastAsia="Arial" w:hAnsi="Arial" w:cs="Arial"/>
          <w:color w:val="000000"/>
        </w:rPr>
        <w:t xml:space="preserve">, </w:t>
      </w:r>
      <w:r w:rsidR="001F58B3">
        <w:rPr>
          <w:rFonts w:ascii="Arial" w:eastAsia="Arial" w:hAnsi="Arial" w:cs="Arial"/>
          <w:color w:val="000000"/>
        </w:rPr>
        <w:t>resp., dokumentā</w:t>
      </w:r>
      <w:r>
        <w:rPr>
          <w:rFonts w:ascii="Arial" w:eastAsia="Arial" w:hAnsi="Arial" w:cs="Arial"/>
          <w:color w:val="000000"/>
        </w:rPr>
        <w:t xml:space="preserve"> noteiktajiem izglītības piedāvājuma </w:t>
      </w:r>
      <w:r w:rsidR="001F58B3">
        <w:rPr>
          <w:rFonts w:ascii="Arial" w:eastAsia="Arial" w:hAnsi="Arial" w:cs="Arial"/>
          <w:color w:val="000000"/>
        </w:rPr>
        <w:t xml:space="preserve">pilnveides </w:t>
      </w:r>
      <w:r>
        <w:rPr>
          <w:rFonts w:ascii="Arial" w:eastAsia="Arial" w:hAnsi="Arial" w:cs="Arial"/>
          <w:color w:val="000000"/>
        </w:rPr>
        <w:t>virzieniem.</w:t>
      </w:r>
    </w:p>
    <w:p w14:paraId="03A4E72B" w14:textId="77777777" w:rsidR="007D2E67" w:rsidRDefault="007D2E67" w:rsidP="00C31005">
      <w:pPr>
        <w:pBdr>
          <w:top w:val="nil"/>
          <w:left w:val="nil"/>
          <w:bottom w:val="nil"/>
          <w:right w:val="nil"/>
          <w:between w:val="nil"/>
        </w:pBdr>
        <w:tabs>
          <w:tab w:val="left" w:pos="567"/>
        </w:tabs>
        <w:spacing w:after="0" w:line="240" w:lineRule="auto"/>
        <w:ind w:left="714"/>
        <w:jc w:val="both"/>
        <w:rPr>
          <w:rFonts w:ascii="Arial" w:eastAsia="Arial" w:hAnsi="Arial" w:cs="Arial"/>
          <w:color w:val="000000"/>
        </w:rPr>
      </w:pPr>
    </w:p>
    <w:p w14:paraId="03A4E72C" w14:textId="21529DBE" w:rsidR="007D2E67" w:rsidRDefault="00243E80" w:rsidP="00C31005">
      <w:pPr>
        <w:tabs>
          <w:tab w:val="left" w:pos="567"/>
        </w:tabs>
        <w:spacing w:after="0" w:line="240" w:lineRule="auto"/>
        <w:jc w:val="both"/>
        <w:rPr>
          <w:rFonts w:ascii="Arial" w:eastAsia="Arial" w:hAnsi="Arial" w:cs="Arial"/>
        </w:rPr>
      </w:pPr>
      <w:r>
        <w:rPr>
          <w:rFonts w:ascii="Arial" w:eastAsia="Arial" w:hAnsi="Arial" w:cs="Arial"/>
        </w:rPr>
        <w:tab/>
      </w:r>
      <w:r w:rsidR="004E5E9F">
        <w:rPr>
          <w:rFonts w:ascii="Arial" w:eastAsia="Arial" w:hAnsi="Arial" w:cs="Arial"/>
        </w:rPr>
        <w:t xml:space="preserve">Nozīmīgs Izglītības attīstības </w:t>
      </w:r>
      <w:r>
        <w:rPr>
          <w:rFonts w:ascii="Arial" w:eastAsia="Arial" w:hAnsi="Arial" w:cs="Arial"/>
        </w:rPr>
        <w:t>pamatnostādņu attīstībā ir 2018.</w:t>
      </w:r>
      <w:r>
        <w:rPr>
          <w:rFonts w:ascii="Arial" w:eastAsia="Arial" w:hAnsi="Arial" w:cs="Arial"/>
          <w:b/>
          <w:color w:val="000000"/>
        </w:rPr>
        <w:t> </w:t>
      </w:r>
      <w:r>
        <w:rPr>
          <w:rFonts w:ascii="Arial" w:eastAsia="Arial" w:hAnsi="Arial" w:cs="Arial"/>
        </w:rPr>
        <w:t xml:space="preserve">gadā sāktais </w:t>
      </w:r>
      <w:r w:rsidRPr="008D4097">
        <w:rPr>
          <w:rFonts w:ascii="Arial" w:eastAsia="Arial" w:hAnsi="Arial" w:cs="Arial"/>
          <w:i/>
        </w:rPr>
        <w:t>OECD</w:t>
      </w:r>
      <w:r>
        <w:rPr>
          <w:rFonts w:ascii="Arial" w:eastAsia="Arial" w:hAnsi="Arial" w:cs="Arial"/>
        </w:rPr>
        <w:t xml:space="preserve"> un IZM sadarbības projekts, kura mērķis ir Latvijas prasmju sistēmas pārvaldības, finansēšanas un atbilstības darba tirgum izvērtējums un rekomendācijas stratēģiskiem risinājumiem</w:t>
      </w:r>
      <w:r w:rsidR="004E5E9F">
        <w:rPr>
          <w:rFonts w:ascii="Arial" w:eastAsia="Arial" w:hAnsi="Arial" w:cs="Arial"/>
        </w:rPr>
        <w:t>.</w:t>
      </w:r>
      <w:r>
        <w:rPr>
          <w:rFonts w:ascii="Arial" w:eastAsia="Arial" w:hAnsi="Arial" w:cs="Arial"/>
        </w:rPr>
        <w:t xml:space="preserve"> </w:t>
      </w:r>
      <w:r w:rsidR="004E5E9F">
        <w:rPr>
          <w:rFonts w:ascii="Arial" w:eastAsia="Arial" w:hAnsi="Arial" w:cs="Arial"/>
        </w:rPr>
        <w:t>Ņemot vērā</w:t>
      </w:r>
      <w:r>
        <w:rPr>
          <w:rFonts w:ascii="Arial" w:eastAsia="Arial" w:hAnsi="Arial" w:cs="Arial"/>
        </w:rPr>
        <w:t xml:space="preserve"> konsultācijās ar plašu sociālo un sadarbības partneru loku</w:t>
      </w:r>
      <w:r w:rsidR="004E5E9F">
        <w:rPr>
          <w:rFonts w:ascii="Arial" w:eastAsia="Arial" w:hAnsi="Arial" w:cs="Arial"/>
        </w:rPr>
        <w:t>,</w:t>
      </w:r>
      <w:r>
        <w:rPr>
          <w:rFonts w:ascii="Arial" w:eastAsia="Arial" w:hAnsi="Arial" w:cs="Arial"/>
        </w:rPr>
        <w:t xml:space="preserve"> </w:t>
      </w:r>
      <w:r w:rsidR="004E5E9F">
        <w:rPr>
          <w:rFonts w:ascii="Arial" w:eastAsia="Arial" w:hAnsi="Arial" w:cs="Arial"/>
        </w:rPr>
        <w:t xml:space="preserve">darba grupu diskusijās </w:t>
      </w:r>
      <w:r w:rsidR="00F13558">
        <w:rPr>
          <w:rFonts w:ascii="Arial" w:eastAsia="Arial" w:hAnsi="Arial" w:cs="Arial"/>
        </w:rPr>
        <w:t>gūtās atziņas</w:t>
      </w:r>
      <w:r>
        <w:rPr>
          <w:rFonts w:ascii="Arial" w:eastAsia="Arial" w:hAnsi="Arial" w:cs="Arial"/>
        </w:rPr>
        <w:t xml:space="preserve">, </w:t>
      </w:r>
      <w:r w:rsidRPr="008D4097">
        <w:rPr>
          <w:rFonts w:ascii="Arial" w:eastAsia="Arial" w:hAnsi="Arial" w:cs="Arial"/>
          <w:i/>
        </w:rPr>
        <w:t>OECD</w:t>
      </w:r>
      <w:r>
        <w:rPr>
          <w:rFonts w:ascii="Arial" w:eastAsia="Arial" w:hAnsi="Arial" w:cs="Arial"/>
        </w:rPr>
        <w:t xml:space="preserve"> sagatavotais ziņojums </w:t>
      </w:r>
      <w:r w:rsidR="00D13B39">
        <w:rPr>
          <w:rFonts w:ascii="Arial" w:eastAsia="Arial" w:hAnsi="Arial" w:cs="Arial"/>
          <w:b/>
        </w:rPr>
        <w:t>„</w:t>
      </w:r>
      <w:r>
        <w:rPr>
          <w:rFonts w:ascii="Arial" w:eastAsia="Arial" w:hAnsi="Arial" w:cs="Arial"/>
          <w:b/>
        </w:rPr>
        <w:t>Latvijas Prasmju stratēģija. Novērtējums un rekomendācijas”</w:t>
      </w:r>
      <w:r>
        <w:rPr>
          <w:rFonts w:ascii="Arial" w:eastAsia="Arial" w:hAnsi="Arial" w:cs="Arial"/>
        </w:rPr>
        <w:t xml:space="preserve"> (2019) ir būtisks diagnosti</w:t>
      </w:r>
      <w:r w:rsidR="00DF3170">
        <w:rPr>
          <w:rFonts w:ascii="Arial" w:eastAsia="Arial" w:hAnsi="Arial" w:cs="Arial"/>
        </w:rPr>
        <w:t>cējošs</w:t>
      </w:r>
      <w:r>
        <w:rPr>
          <w:rFonts w:ascii="Arial" w:eastAsia="Arial" w:hAnsi="Arial" w:cs="Arial"/>
        </w:rPr>
        <w:t xml:space="preserve"> materiāls, kas norāda Latvijas izglītības sistēmas galven</w:t>
      </w:r>
      <w:r w:rsidR="00162D90">
        <w:rPr>
          <w:rFonts w:ascii="Arial" w:eastAsia="Arial" w:hAnsi="Arial" w:cs="Arial"/>
        </w:rPr>
        <w:t>ā</w:t>
      </w:r>
      <w:r>
        <w:rPr>
          <w:rFonts w:ascii="Arial" w:eastAsia="Arial" w:hAnsi="Arial" w:cs="Arial"/>
        </w:rPr>
        <w:t xml:space="preserve">s </w:t>
      </w:r>
      <w:r w:rsidR="00162D90">
        <w:rPr>
          <w:rFonts w:ascii="Arial" w:eastAsia="Arial" w:hAnsi="Arial" w:cs="Arial"/>
        </w:rPr>
        <w:t xml:space="preserve">problēmas </w:t>
      </w:r>
      <w:r>
        <w:rPr>
          <w:rFonts w:ascii="Arial" w:eastAsia="Arial" w:hAnsi="Arial" w:cs="Arial"/>
        </w:rPr>
        <w:t xml:space="preserve">un aktuālos jautājumus, kā arī sniedz ieteikumus </w:t>
      </w:r>
      <w:r w:rsidR="00162D90">
        <w:rPr>
          <w:rFonts w:ascii="Arial" w:eastAsia="Arial" w:hAnsi="Arial" w:cs="Arial"/>
        </w:rPr>
        <w:t xml:space="preserve">risinājumiem </w:t>
      </w:r>
      <w:r>
        <w:rPr>
          <w:rFonts w:ascii="Arial" w:eastAsia="Arial" w:hAnsi="Arial" w:cs="Arial"/>
        </w:rPr>
        <w:t>izglītības politik</w:t>
      </w:r>
      <w:r w:rsidR="00162D90">
        <w:rPr>
          <w:rFonts w:ascii="Arial" w:eastAsia="Arial" w:hAnsi="Arial" w:cs="Arial"/>
        </w:rPr>
        <w:t>ā</w:t>
      </w:r>
      <w:r>
        <w:rPr>
          <w:rFonts w:ascii="Arial" w:eastAsia="Arial" w:hAnsi="Arial" w:cs="Arial"/>
        </w:rPr>
        <w:t xml:space="preserve">. </w:t>
      </w:r>
    </w:p>
    <w:p w14:paraId="03A4E72D" w14:textId="797A57AA" w:rsidR="007D2E67" w:rsidRDefault="00243E80" w:rsidP="00C31005">
      <w:pPr>
        <w:tabs>
          <w:tab w:val="left" w:pos="567"/>
        </w:tabs>
        <w:spacing w:after="0" w:line="240" w:lineRule="auto"/>
        <w:jc w:val="both"/>
        <w:rPr>
          <w:rFonts w:ascii="Arial" w:eastAsia="Arial" w:hAnsi="Arial" w:cs="Arial"/>
        </w:rPr>
      </w:pPr>
      <w:r>
        <w:rPr>
          <w:rFonts w:ascii="Arial" w:eastAsia="Arial" w:hAnsi="Arial" w:cs="Arial"/>
        </w:rPr>
        <w:tab/>
        <w:t>Ziņojums identificē četras prioritārās jomas prasmju snieguma uzlabošanai</w:t>
      </w:r>
      <w:r w:rsidR="006B5FC7" w:rsidRPr="006B5FC7">
        <w:rPr>
          <w:rFonts w:ascii="Arial" w:eastAsia="Arial" w:hAnsi="Arial" w:cs="Arial"/>
        </w:rPr>
        <w:t xml:space="preserve"> </w:t>
      </w:r>
      <w:r w:rsidR="006B5FC7">
        <w:rPr>
          <w:rFonts w:ascii="Arial" w:eastAsia="Arial" w:hAnsi="Arial" w:cs="Arial"/>
        </w:rPr>
        <w:t>Latvijā</w:t>
      </w:r>
      <w:r>
        <w:rPr>
          <w:rFonts w:ascii="Arial" w:eastAsia="Arial" w:hAnsi="Arial" w:cs="Arial"/>
        </w:rPr>
        <w:t xml:space="preserve">: </w:t>
      </w:r>
    </w:p>
    <w:p w14:paraId="03A4E72E" w14:textId="68C857D8" w:rsidR="007D2E67" w:rsidRDefault="00243E80" w:rsidP="00C31005">
      <w:pPr>
        <w:tabs>
          <w:tab w:val="left" w:pos="567"/>
        </w:tabs>
        <w:spacing w:after="0" w:line="240" w:lineRule="auto"/>
        <w:jc w:val="both"/>
        <w:rPr>
          <w:rFonts w:ascii="Arial" w:eastAsia="Arial" w:hAnsi="Arial" w:cs="Arial"/>
          <w:b/>
        </w:rPr>
      </w:pPr>
      <w:r>
        <w:rPr>
          <w:rFonts w:ascii="Arial" w:eastAsia="Arial" w:hAnsi="Arial" w:cs="Arial"/>
        </w:rPr>
        <w:tab/>
      </w:r>
      <w:r>
        <w:rPr>
          <w:rFonts w:ascii="Arial" w:eastAsia="Arial" w:hAnsi="Arial" w:cs="Arial"/>
          <w:b/>
        </w:rPr>
        <w:t>1.</w:t>
      </w:r>
      <w:r>
        <w:rPr>
          <w:rFonts w:ascii="Arial" w:eastAsia="Arial" w:hAnsi="Arial" w:cs="Arial"/>
          <w:b/>
          <w:color w:val="000000"/>
        </w:rPr>
        <w:t> </w:t>
      </w:r>
      <w:r>
        <w:rPr>
          <w:rFonts w:ascii="Arial" w:eastAsia="Arial" w:hAnsi="Arial" w:cs="Arial"/>
          <w:b/>
        </w:rPr>
        <w:t xml:space="preserve">prioritāte – </w:t>
      </w:r>
      <w:r w:rsidR="006B5FC7">
        <w:rPr>
          <w:rFonts w:ascii="Arial" w:eastAsia="Arial" w:hAnsi="Arial" w:cs="Arial"/>
          <w:b/>
        </w:rPr>
        <w:t>i</w:t>
      </w:r>
      <w:r>
        <w:rPr>
          <w:rFonts w:ascii="Arial" w:eastAsia="Arial" w:hAnsi="Arial" w:cs="Arial"/>
          <w:b/>
        </w:rPr>
        <w:t xml:space="preserve">zglītojamo prasmju </w:t>
      </w:r>
      <w:r w:rsidR="00A952CC">
        <w:rPr>
          <w:rFonts w:ascii="Arial" w:eastAsia="Arial" w:hAnsi="Arial" w:cs="Arial"/>
          <w:b/>
        </w:rPr>
        <w:t xml:space="preserve">kvalitātes </w:t>
      </w:r>
      <w:r>
        <w:rPr>
          <w:rFonts w:ascii="Arial" w:eastAsia="Arial" w:hAnsi="Arial" w:cs="Arial"/>
          <w:b/>
        </w:rPr>
        <w:t>stiprināšana</w:t>
      </w:r>
      <w:r>
        <w:rPr>
          <w:rFonts w:ascii="Arial" w:eastAsia="Arial" w:hAnsi="Arial" w:cs="Arial"/>
        </w:rPr>
        <w:t xml:space="preserve"> (risinā</w:t>
      </w:r>
      <w:r w:rsidR="00A952CC">
        <w:rPr>
          <w:rFonts w:ascii="Arial" w:eastAsia="Arial" w:hAnsi="Arial" w:cs="Arial"/>
        </w:rPr>
        <w:t>jumi ietverti</w:t>
      </w:r>
      <w:r>
        <w:rPr>
          <w:rFonts w:ascii="Arial" w:eastAsia="Arial" w:hAnsi="Arial" w:cs="Arial"/>
        </w:rPr>
        <w:t xml:space="preserve"> </w:t>
      </w:r>
      <w:r w:rsidR="00A952CC">
        <w:rPr>
          <w:rFonts w:ascii="Arial" w:eastAsia="Arial" w:hAnsi="Arial" w:cs="Arial"/>
        </w:rPr>
        <w:t xml:space="preserve">izglītības attīstības pamatnostādņu </w:t>
      </w:r>
      <w:r>
        <w:rPr>
          <w:rFonts w:ascii="Arial" w:eastAsia="Arial" w:hAnsi="Arial" w:cs="Arial"/>
        </w:rPr>
        <w:t>1.</w:t>
      </w:r>
      <w:r>
        <w:rPr>
          <w:rFonts w:ascii="Arial" w:eastAsia="Arial" w:hAnsi="Arial" w:cs="Arial"/>
          <w:b/>
          <w:color w:val="000000"/>
        </w:rPr>
        <w:t> </w:t>
      </w:r>
      <w:r>
        <w:rPr>
          <w:rFonts w:ascii="Arial" w:eastAsia="Arial" w:hAnsi="Arial" w:cs="Arial"/>
        </w:rPr>
        <w:t>mērķ</w:t>
      </w:r>
      <w:r w:rsidR="00A952CC">
        <w:rPr>
          <w:rFonts w:ascii="Arial" w:eastAsia="Arial" w:hAnsi="Arial" w:cs="Arial"/>
        </w:rPr>
        <w:t>ī</w:t>
      </w:r>
      <w:r>
        <w:rPr>
          <w:rFonts w:ascii="Arial" w:eastAsia="Arial" w:hAnsi="Arial" w:cs="Arial"/>
        </w:rPr>
        <w:t>, 2.</w:t>
      </w:r>
      <w:r>
        <w:rPr>
          <w:rFonts w:ascii="Arial" w:eastAsia="Arial" w:hAnsi="Arial" w:cs="Arial"/>
          <w:b/>
          <w:color w:val="000000"/>
        </w:rPr>
        <w:t> </w:t>
      </w:r>
      <w:r>
        <w:rPr>
          <w:rFonts w:ascii="Arial" w:eastAsia="Arial" w:hAnsi="Arial" w:cs="Arial"/>
        </w:rPr>
        <w:t>mērķ</w:t>
      </w:r>
      <w:r w:rsidR="00A952CC">
        <w:rPr>
          <w:rFonts w:ascii="Arial" w:eastAsia="Arial" w:hAnsi="Arial" w:cs="Arial"/>
        </w:rPr>
        <w:t>ī un</w:t>
      </w:r>
      <w:r>
        <w:rPr>
          <w:rFonts w:ascii="Arial" w:eastAsia="Arial" w:hAnsi="Arial" w:cs="Arial"/>
        </w:rPr>
        <w:t xml:space="preserve"> 3.</w:t>
      </w:r>
      <w:r>
        <w:rPr>
          <w:rFonts w:ascii="Arial" w:eastAsia="Arial" w:hAnsi="Arial" w:cs="Arial"/>
          <w:b/>
          <w:color w:val="000000"/>
        </w:rPr>
        <w:t> </w:t>
      </w:r>
      <w:r>
        <w:rPr>
          <w:rFonts w:ascii="Arial" w:eastAsia="Arial" w:hAnsi="Arial" w:cs="Arial"/>
        </w:rPr>
        <w:t>mērķ</w:t>
      </w:r>
      <w:r w:rsidR="00A952CC">
        <w:rPr>
          <w:rFonts w:ascii="Arial" w:eastAsia="Arial" w:hAnsi="Arial" w:cs="Arial"/>
        </w:rPr>
        <w:t>ī</w:t>
      </w:r>
      <w:r>
        <w:rPr>
          <w:rFonts w:ascii="Arial" w:eastAsia="Arial" w:hAnsi="Arial" w:cs="Arial"/>
        </w:rPr>
        <w:t>);</w:t>
      </w:r>
    </w:p>
    <w:p w14:paraId="03A4E72F" w14:textId="4906BC3B" w:rsidR="007D2E67" w:rsidRDefault="00243E80" w:rsidP="00C31005">
      <w:pPr>
        <w:tabs>
          <w:tab w:val="left" w:pos="567"/>
        </w:tabs>
        <w:spacing w:after="0" w:line="240" w:lineRule="auto"/>
        <w:jc w:val="both"/>
        <w:rPr>
          <w:rFonts w:ascii="Arial" w:eastAsia="Arial" w:hAnsi="Arial" w:cs="Arial"/>
        </w:rPr>
      </w:pPr>
      <w:r>
        <w:rPr>
          <w:rFonts w:ascii="Arial" w:eastAsia="Arial" w:hAnsi="Arial" w:cs="Arial"/>
        </w:rPr>
        <w:lastRenderedPageBreak/>
        <w:tab/>
      </w:r>
      <w:r>
        <w:rPr>
          <w:rFonts w:ascii="Arial" w:eastAsia="Arial" w:hAnsi="Arial" w:cs="Arial"/>
          <w:b/>
        </w:rPr>
        <w:t>2.</w:t>
      </w:r>
      <w:r>
        <w:rPr>
          <w:rFonts w:ascii="Arial" w:eastAsia="Arial" w:hAnsi="Arial" w:cs="Arial"/>
          <w:b/>
          <w:color w:val="000000"/>
        </w:rPr>
        <w:t> </w:t>
      </w:r>
      <w:r>
        <w:rPr>
          <w:rFonts w:ascii="Arial" w:eastAsia="Arial" w:hAnsi="Arial" w:cs="Arial"/>
          <w:b/>
        </w:rPr>
        <w:t xml:space="preserve">prioritāte – </w:t>
      </w:r>
      <w:r w:rsidR="00A952CC">
        <w:rPr>
          <w:rFonts w:ascii="Arial" w:eastAsia="Arial" w:hAnsi="Arial" w:cs="Arial"/>
          <w:b/>
        </w:rPr>
        <w:t>m</w:t>
      </w:r>
      <w:r>
        <w:rPr>
          <w:rFonts w:ascii="Arial" w:eastAsia="Arial" w:hAnsi="Arial" w:cs="Arial"/>
          <w:b/>
        </w:rPr>
        <w:t>ūžizglītības kultūras veicināšana</w:t>
      </w:r>
      <w:r>
        <w:rPr>
          <w:rFonts w:ascii="Arial" w:eastAsia="Arial" w:hAnsi="Arial" w:cs="Arial"/>
        </w:rPr>
        <w:t xml:space="preserve"> (</w:t>
      </w:r>
      <w:r w:rsidR="00A952CC">
        <w:rPr>
          <w:rFonts w:ascii="Arial" w:eastAsia="Arial" w:hAnsi="Arial" w:cs="Arial"/>
        </w:rPr>
        <w:t>izglītības attīstības pamatnostādņu</w:t>
      </w:r>
      <w:r>
        <w:rPr>
          <w:rFonts w:ascii="Arial" w:eastAsia="Arial" w:hAnsi="Arial" w:cs="Arial"/>
        </w:rPr>
        <w:t xml:space="preserve"> 2.</w:t>
      </w:r>
      <w:r>
        <w:rPr>
          <w:rFonts w:ascii="Arial" w:eastAsia="Arial" w:hAnsi="Arial" w:cs="Arial"/>
          <w:b/>
          <w:color w:val="000000"/>
        </w:rPr>
        <w:t> </w:t>
      </w:r>
      <w:r>
        <w:rPr>
          <w:rFonts w:ascii="Arial" w:eastAsia="Arial" w:hAnsi="Arial" w:cs="Arial"/>
        </w:rPr>
        <w:t>mērķis un 3.</w:t>
      </w:r>
      <w:r>
        <w:rPr>
          <w:rFonts w:ascii="Arial" w:eastAsia="Arial" w:hAnsi="Arial" w:cs="Arial"/>
          <w:b/>
          <w:color w:val="000000"/>
        </w:rPr>
        <w:t> </w:t>
      </w:r>
      <w:r>
        <w:rPr>
          <w:rFonts w:ascii="Arial" w:eastAsia="Arial" w:hAnsi="Arial" w:cs="Arial"/>
        </w:rPr>
        <w:t>mērķis);</w:t>
      </w:r>
    </w:p>
    <w:p w14:paraId="03A4E730" w14:textId="3DD87227" w:rsidR="007D2E67" w:rsidRDefault="00243E80" w:rsidP="00C31005">
      <w:pPr>
        <w:tabs>
          <w:tab w:val="left" w:pos="567"/>
        </w:tabs>
        <w:spacing w:after="0" w:line="240" w:lineRule="auto"/>
        <w:jc w:val="both"/>
        <w:rPr>
          <w:rFonts w:ascii="Arial" w:eastAsia="Arial" w:hAnsi="Arial" w:cs="Arial"/>
        </w:rPr>
      </w:pPr>
      <w:r>
        <w:rPr>
          <w:rFonts w:ascii="Arial" w:eastAsia="Arial" w:hAnsi="Arial" w:cs="Arial"/>
        </w:rPr>
        <w:tab/>
      </w:r>
      <w:r>
        <w:rPr>
          <w:rFonts w:ascii="Arial" w:eastAsia="Arial" w:hAnsi="Arial" w:cs="Arial"/>
          <w:b/>
        </w:rPr>
        <w:t>3.</w:t>
      </w:r>
      <w:r>
        <w:rPr>
          <w:rFonts w:ascii="Arial" w:eastAsia="Arial" w:hAnsi="Arial" w:cs="Arial"/>
          <w:b/>
          <w:color w:val="000000"/>
        </w:rPr>
        <w:t> </w:t>
      </w:r>
      <w:r>
        <w:rPr>
          <w:rFonts w:ascii="Arial" w:eastAsia="Arial" w:hAnsi="Arial" w:cs="Arial"/>
          <w:b/>
        </w:rPr>
        <w:t xml:space="preserve">prioritāte – </w:t>
      </w:r>
      <w:r w:rsidR="00A952CC">
        <w:rPr>
          <w:rFonts w:ascii="Arial" w:eastAsia="Arial" w:hAnsi="Arial" w:cs="Arial"/>
          <w:b/>
        </w:rPr>
        <w:t>p</w:t>
      </w:r>
      <w:r>
        <w:rPr>
          <w:rFonts w:ascii="Arial" w:eastAsia="Arial" w:hAnsi="Arial" w:cs="Arial"/>
          <w:b/>
        </w:rPr>
        <w:t>rasmju nelīdzsvarotības mazināšana darba tirgū</w:t>
      </w:r>
      <w:r>
        <w:rPr>
          <w:rFonts w:ascii="Arial" w:eastAsia="Arial" w:hAnsi="Arial" w:cs="Arial"/>
        </w:rPr>
        <w:t xml:space="preserve"> (ieguldījumu tās risināšanā sniedz 2.</w:t>
      </w:r>
      <w:r>
        <w:rPr>
          <w:rFonts w:ascii="Arial" w:eastAsia="Arial" w:hAnsi="Arial" w:cs="Arial"/>
          <w:b/>
          <w:color w:val="000000"/>
        </w:rPr>
        <w:t> </w:t>
      </w:r>
      <w:r>
        <w:rPr>
          <w:rFonts w:ascii="Arial" w:eastAsia="Arial" w:hAnsi="Arial" w:cs="Arial"/>
        </w:rPr>
        <w:t>mērķis, 3.</w:t>
      </w:r>
      <w:r>
        <w:rPr>
          <w:rFonts w:ascii="Arial" w:eastAsia="Arial" w:hAnsi="Arial" w:cs="Arial"/>
          <w:b/>
          <w:color w:val="000000"/>
        </w:rPr>
        <w:t> </w:t>
      </w:r>
      <w:r>
        <w:rPr>
          <w:rFonts w:ascii="Arial" w:eastAsia="Arial" w:hAnsi="Arial" w:cs="Arial"/>
        </w:rPr>
        <w:t>mērķis un 4.</w:t>
      </w:r>
      <w:r>
        <w:rPr>
          <w:rFonts w:ascii="Arial" w:eastAsia="Arial" w:hAnsi="Arial" w:cs="Arial"/>
          <w:b/>
          <w:color w:val="000000"/>
        </w:rPr>
        <w:t> </w:t>
      </w:r>
      <w:r>
        <w:rPr>
          <w:rFonts w:ascii="Arial" w:eastAsia="Arial" w:hAnsi="Arial" w:cs="Arial"/>
        </w:rPr>
        <w:t>mērķis);</w:t>
      </w:r>
    </w:p>
    <w:p w14:paraId="03A4E731" w14:textId="594FF1D2" w:rsidR="007D2E67" w:rsidRDefault="00243E80" w:rsidP="00C31005">
      <w:pPr>
        <w:tabs>
          <w:tab w:val="left" w:pos="567"/>
        </w:tabs>
        <w:spacing w:after="0" w:line="240" w:lineRule="auto"/>
        <w:jc w:val="both"/>
        <w:rPr>
          <w:rFonts w:ascii="Arial" w:eastAsia="Arial" w:hAnsi="Arial" w:cs="Arial"/>
        </w:rPr>
      </w:pPr>
      <w:r>
        <w:rPr>
          <w:rFonts w:ascii="Arial" w:eastAsia="Arial" w:hAnsi="Arial" w:cs="Arial"/>
        </w:rPr>
        <w:tab/>
      </w:r>
      <w:r>
        <w:rPr>
          <w:rFonts w:ascii="Arial" w:eastAsia="Arial" w:hAnsi="Arial" w:cs="Arial"/>
          <w:b/>
        </w:rPr>
        <w:t>4.</w:t>
      </w:r>
      <w:r>
        <w:rPr>
          <w:rFonts w:ascii="Arial" w:eastAsia="Arial" w:hAnsi="Arial" w:cs="Arial"/>
          <w:b/>
          <w:color w:val="000000"/>
        </w:rPr>
        <w:t> </w:t>
      </w:r>
      <w:r>
        <w:rPr>
          <w:rFonts w:ascii="Arial" w:eastAsia="Arial" w:hAnsi="Arial" w:cs="Arial"/>
          <w:b/>
        </w:rPr>
        <w:t xml:space="preserve">prioritāte – </w:t>
      </w:r>
      <w:r w:rsidR="008752D3">
        <w:rPr>
          <w:rFonts w:ascii="Arial" w:eastAsia="Arial" w:hAnsi="Arial" w:cs="Arial"/>
          <w:b/>
        </w:rPr>
        <w:t>p</w:t>
      </w:r>
      <w:r>
        <w:rPr>
          <w:rFonts w:ascii="Arial" w:eastAsia="Arial" w:hAnsi="Arial" w:cs="Arial"/>
          <w:b/>
        </w:rPr>
        <w:t xml:space="preserve">rasmju pārvaldības </w:t>
      </w:r>
      <w:r w:rsidR="008752D3">
        <w:rPr>
          <w:rFonts w:ascii="Arial" w:eastAsia="Arial" w:hAnsi="Arial" w:cs="Arial"/>
          <w:b/>
        </w:rPr>
        <w:t xml:space="preserve">sistēmas </w:t>
      </w:r>
      <w:r>
        <w:rPr>
          <w:rFonts w:ascii="Arial" w:eastAsia="Arial" w:hAnsi="Arial" w:cs="Arial"/>
          <w:b/>
        </w:rPr>
        <w:t>stiprināšana</w:t>
      </w:r>
      <w:r>
        <w:rPr>
          <w:rFonts w:ascii="Arial" w:eastAsia="Arial" w:hAnsi="Arial" w:cs="Arial"/>
        </w:rPr>
        <w:t xml:space="preserve"> (3.</w:t>
      </w:r>
      <w:r>
        <w:rPr>
          <w:rFonts w:ascii="Arial" w:eastAsia="Arial" w:hAnsi="Arial" w:cs="Arial"/>
          <w:b/>
          <w:color w:val="000000"/>
        </w:rPr>
        <w:t> </w:t>
      </w:r>
      <w:r>
        <w:rPr>
          <w:rFonts w:ascii="Arial" w:eastAsia="Arial" w:hAnsi="Arial" w:cs="Arial"/>
        </w:rPr>
        <w:t>mērķis un 4.</w:t>
      </w:r>
      <w:r>
        <w:rPr>
          <w:rFonts w:ascii="Arial" w:eastAsia="Arial" w:hAnsi="Arial" w:cs="Arial"/>
          <w:b/>
          <w:color w:val="000000"/>
        </w:rPr>
        <w:t> </w:t>
      </w:r>
      <w:r>
        <w:rPr>
          <w:rFonts w:ascii="Arial" w:eastAsia="Arial" w:hAnsi="Arial" w:cs="Arial"/>
        </w:rPr>
        <w:t>mērķis</w:t>
      </w:r>
      <w:r w:rsidR="008752D3">
        <w:rPr>
          <w:rFonts w:ascii="Arial" w:eastAsia="Arial" w:hAnsi="Arial" w:cs="Arial"/>
        </w:rPr>
        <w:t xml:space="preserve"> izglītības attīstības pamatnostādnēs</w:t>
      </w:r>
      <w:r>
        <w:rPr>
          <w:rFonts w:ascii="Arial" w:eastAsia="Arial" w:hAnsi="Arial" w:cs="Arial"/>
        </w:rPr>
        <w:t>).</w:t>
      </w:r>
    </w:p>
    <w:p w14:paraId="03A4E732" w14:textId="1BD89576" w:rsidR="007D2E67" w:rsidRDefault="00243E80" w:rsidP="00C31005">
      <w:pPr>
        <w:tabs>
          <w:tab w:val="left" w:pos="567"/>
        </w:tabs>
        <w:spacing w:after="0" w:line="240" w:lineRule="auto"/>
        <w:jc w:val="both"/>
        <w:rPr>
          <w:rFonts w:ascii="Arial" w:eastAsia="Arial" w:hAnsi="Arial" w:cs="Arial"/>
        </w:rPr>
      </w:pPr>
      <w:r>
        <w:rPr>
          <w:rFonts w:ascii="Arial" w:eastAsia="Arial" w:hAnsi="Arial" w:cs="Arial"/>
        </w:rPr>
        <w:tab/>
        <w:t xml:space="preserve">Projekta </w:t>
      </w:r>
      <w:r w:rsidR="008C4DD3">
        <w:rPr>
          <w:rFonts w:ascii="Arial" w:eastAsia="Arial" w:hAnsi="Arial" w:cs="Arial"/>
        </w:rPr>
        <w:t>l</w:t>
      </w:r>
      <w:r>
        <w:rPr>
          <w:rFonts w:ascii="Arial" w:eastAsia="Arial" w:hAnsi="Arial" w:cs="Arial"/>
        </w:rPr>
        <w:t>ai</w:t>
      </w:r>
      <w:r w:rsidR="00E34662">
        <w:rPr>
          <w:rFonts w:ascii="Arial" w:eastAsia="Arial" w:hAnsi="Arial" w:cs="Arial"/>
        </w:rPr>
        <w:t>k</w:t>
      </w:r>
      <w:r>
        <w:rPr>
          <w:rFonts w:ascii="Arial" w:eastAsia="Arial" w:hAnsi="Arial" w:cs="Arial"/>
        </w:rPr>
        <w:t xml:space="preserve">ā identificētā </w:t>
      </w:r>
      <w:r w:rsidR="008C4DD3">
        <w:rPr>
          <w:rFonts w:ascii="Arial" w:eastAsia="Arial" w:hAnsi="Arial" w:cs="Arial"/>
        </w:rPr>
        <w:t xml:space="preserve">un ziņojumā ietvertā </w:t>
      </w:r>
      <w:r>
        <w:rPr>
          <w:rFonts w:ascii="Arial" w:eastAsia="Arial" w:hAnsi="Arial" w:cs="Arial"/>
        </w:rPr>
        <w:t xml:space="preserve">problemātika, kā arī rekomendācijas risinājumiem ir </w:t>
      </w:r>
      <w:r w:rsidR="008C4DD3">
        <w:rPr>
          <w:rFonts w:ascii="Arial" w:eastAsia="Arial" w:hAnsi="Arial" w:cs="Arial"/>
        </w:rPr>
        <w:t xml:space="preserve">iestrādātas </w:t>
      </w:r>
      <w:r>
        <w:rPr>
          <w:rFonts w:ascii="Arial" w:eastAsia="Arial" w:hAnsi="Arial" w:cs="Arial"/>
        </w:rPr>
        <w:t>pamatnostādņu saturā. Pamatnostād</w:t>
      </w:r>
      <w:r w:rsidR="008C4DD3">
        <w:rPr>
          <w:rFonts w:ascii="Arial" w:eastAsia="Arial" w:hAnsi="Arial" w:cs="Arial"/>
        </w:rPr>
        <w:t xml:space="preserve">nēs </w:t>
      </w:r>
      <w:r>
        <w:rPr>
          <w:rFonts w:ascii="Arial" w:eastAsia="Arial" w:hAnsi="Arial" w:cs="Arial"/>
        </w:rPr>
        <w:t>izvirzīt</w:t>
      </w:r>
      <w:r w:rsidR="008C4DD3">
        <w:rPr>
          <w:rFonts w:ascii="Arial" w:eastAsia="Arial" w:hAnsi="Arial" w:cs="Arial"/>
        </w:rPr>
        <w:t>ās</w:t>
      </w:r>
      <w:r>
        <w:rPr>
          <w:rFonts w:ascii="Arial" w:eastAsia="Arial" w:hAnsi="Arial" w:cs="Arial"/>
        </w:rPr>
        <w:t xml:space="preserve"> būtiskāk</w:t>
      </w:r>
      <w:r w:rsidR="008C4DD3">
        <w:rPr>
          <w:rFonts w:ascii="Arial" w:eastAsia="Arial" w:hAnsi="Arial" w:cs="Arial"/>
        </w:rPr>
        <w:t>ās</w:t>
      </w:r>
      <w:r>
        <w:rPr>
          <w:rFonts w:ascii="Arial" w:eastAsia="Arial" w:hAnsi="Arial" w:cs="Arial"/>
        </w:rPr>
        <w:t xml:space="preserve"> </w:t>
      </w:r>
      <w:r w:rsidR="008C4DD3">
        <w:rPr>
          <w:rFonts w:ascii="Arial" w:eastAsia="Arial" w:hAnsi="Arial" w:cs="Arial"/>
        </w:rPr>
        <w:t xml:space="preserve">problēmas </w:t>
      </w:r>
      <w:r>
        <w:rPr>
          <w:rFonts w:ascii="Arial" w:eastAsia="Arial" w:hAnsi="Arial" w:cs="Arial"/>
        </w:rPr>
        <w:t xml:space="preserve">un </w:t>
      </w:r>
      <w:r w:rsidR="008C4DD3">
        <w:rPr>
          <w:rFonts w:ascii="Arial" w:eastAsia="Arial" w:hAnsi="Arial" w:cs="Arial"/>
        </w:rPr>
        <w:t xml:space="preserve">izglītības attīstības </w:t>
      </w:r>
      <w:r>
        <w:rPr>
          <w:rFonts w:ascii="Arial" w:eastAsia="Arial" w:hAnsi="Arial" w:cs="Arial"/>
        </w:rPr>
        <w:t>mērķi ir diskusij</w:t>
      </w:r>
      <w:r w:rsidR="008C4DD3">
        <w:rPr>
          <w:rFonts w:ascii="Arial" w:eastAsia="Arial" w:hAnsi="Arial" w:cs="Arial"/>
        </w:rPr>
        <w:t>u</w:t>
      </w:r>
      <w:r>
        <w:rPr>
          <w:rFonts w:ascii="Arial" w:eastAsia="Arial" w:hAnsi="Arial" w:cs="Arial"/>
        </w:rPr>
        <w:t xml:space="preserve"> </w:t>
      </w:r>
      <w:r w:rsidR="008C4DD3">
        <w:rPr>
          <w:rFonts w:ascii="Arial" w:eastAsia="Arial" w:hAnsi="Arial" w:cs="Arial"/>
        </w:rPr>
        <w:t xml:space="preserve">rezultāts, kas tapis </w:t>
      </w:r>
      <w:r>
        <w:rPr>
          <w:rFonts w:ascii="Arial" w:eastAsia="Arial" w:hAnsi="Arial" w:cs="Arial"/>
        </w:rPr>
        <w:t>sadarbīb</w:t>
      </w:r>
      <w:r w:rsidR="008C4DD3">
        <w:rPr>
          <w:rFonts w:ascii="Arial" w:eastAsia="Arial" w:hAnsi="Arial" w:cs="Arial"/>
        </w:rPr>
        <w:t>ā</w:t>
      </w:r>
      <w:r>
        <w:rPr>
          <w:rFonts w:ascii="Arial" w:eastAsia="Arial" w:hAnsi="Arial" w:cs="Arial"/>
        </w:rPr>
        <w:t xml:space="preserve"> gan ar </w:t>
      </w:r>
      <w:r w:rsidRPr="008D4097">
        <w:rPr>
          <w:rFonts w:ascii="Arial" w:eastAsia="Arial" w:hAnsi="Arial" w:cs="Arial"/>
          <w:i/>
        </w:rPr>
        <w:t>OECD</w:t>
      </w:r>
      <w:r>
        <w:rPr>
          <w:rFonts w:ascii="Arial" w:eastAsia="Arial" w:hAnsi="Arial" w:cs="Arial"/>
        </w:rPr>
        <w:t xml:space="preserve">, gan ar plašu sociālo un sadarbības partneru loku, </w:t>
      </w:r>
      <w:r w:rsidR="00407C86">
        <w:rPr>
          <w:rFonts w:ascii="Arial" w:eastAsia="Arial" w:hAnsi="Arial" w:cs="Arial"/>
        </w:rPr>
        <w:t xml:space="preserve">kurā bijuši </w:t>
      </w:r>
      <w:r>
        <w:rPr>
          <w:rFonts w:ascii="Arial" w:eastAsia="Arial" w:hAnsi="Arial" w:cs="Arial"/>
        </w:rPr>
        <w:t>iesaist</w:t>
      </w:r>
      <w:r w:rsidR="00407C86">
        <w:rPr>
          <w:rFonts w:ascii="Arial" w:eastAsia="Arial" w:hAnsi="Arial" w:cs="Arial"/>
        </w:rPr>
        <w:t>īti</w:t>
      </w:r>
      <w:r>
        <w:rPr>
          <w:rFonts w:ascii="Arial" w:eastAsia="Arial" w:hAnsi="Arial" w:cs="Arial"/>
        </w:rPr>
        <w:t xml:space="preserve"> pētniek</w:t>
      </w:r>
      <w:r w:rsidR="00407C86">
        <w:rPr>
          <w:rFonts w:ascii="Arial" w:eastAsia="Arial" w:hAnsi="Arial" w:cs="Arial"/>
        </w:rPr>
        <w:t>i</w:t>
      </w:r>
      <w:r>
        <w:rPr>
          <w:rFonts w:ascii="Arial" w:eastAsia="Arial" w:hAnsi="Arial" w:cs="Arial"/>
        </w:rPr>
        <w:t>, izglītības politikas veidotāj</w:t>
      </w:r>
      <w:r w:rsidR="00407C86">
        <w:rPr>
          <w:rFonts w:ascii="Arial" w:eastAsia="Arial" w:hAnsi="Arial" w:cs="Arial"/>
        </w:rPr>
        <w:t>i</w:t>
      </w:r>
      <w:r>
        <w:rPr>
          <w:rFonts w:ascii="Arial" w:eastAsia="Arial" w:hAnsi="Arial" w:cs="Arial"/>
        </w:rPr>
        <w:t xml:space="preserve"> un īstenotāj</w:t>
      </w:r>
      <w:r w:rsidR="00407C86">
        <w:rPr>
          <w:rFonts w:ascii="Arial" w:eastAsia="Arial" w:hAnsi="Arial" w:cs="Arial"/>
        </w:rPr>
        <w:t>i</w:t>
      </w:r>
      <w:r>
        <w:rPr>
          <w:rFonts w:ascii="Arial" w:eastAsia="Arial" w:hAnsi="Arial" w:cs="Arial"/>
        </w:rPr>
        <w:t>, izglītības jomas ekspert</w:t>
      </w:r>
      <w:r w:rsidR="00407C86">
        <w:rPr>
          <w:rFonts w:ascii="Arial" w:eastAsia="Arial" w:hAnsi="Arial" w:cs="Arial"/>
        </w:rPr>
        <w:t>i</w:t>
      </w:r>
      <w:r>
        <w:rPr>
          <w:rFonts w:ascii="Arial" w:eastAsia="Arial" w:hAnsi="Arial" w:cs="Arial"/>
        </w:rPr>
        <w:t xml:space="preserve"> un praktiķ</w:t>
      </w:r>
      <w:r w:rsidR="00407C86">
        <w:rPr>
          <w:rFonts w:ascii="Arial" w:eastAsia="Arial" w:hAnsi="Arial" w:cs="Arial"/>
        </w:rPr>
        <w:t>i</w:t>
      </w:r>
      <w:r>
        <w:rPr>
          <w:rFonts w:ascii="Arial" w:eastAsia="Arial" w:hAnsi="Arial" w:cs="Arial"/>
        </w:rPr>
        <w:t>, nevalstisko organizāciju pārstāvj</w:t>
      </w:r>
      <w:r w:rsidR="00407C86">
        <w:rPr>
          <w:rFonts w:ascii="Arial" w:eastAsia="Arial" w:hAnsi="Arial" w:cs="Arial"/>
        </w:rPr>
        <w:t>i</w:t>
      </w:r>
      <w:r>
        <w:rPr>
          <w:rFonts w:ascii="Arial" w:eastAsia="Arial" w:hAnsi="Arial" w:cs="Arial"/>
        </w:rPr>
        <w:t>, izglītojamo vecāk</w:t>
      </w:r>
      <w:r w:rsidR="00407C86">
        <w:rPr>
          <w:rFonts w:ascii="Arial" w:eastAsia="Arial" w:hAnsi="Arial" w:cs="Arial"/>
        </w:rPr>
        <w:t>i</w:t>
      </w:r>
      <w:r>
        <w:rPr>
          <w:rFonts w:ascii="Arial" w:eastAsia="Arial" w:hAnsi="Arial" w:cs="Arial"/>
        </w:rPr>
        <w:t xml:space="preserve">, valsts un pašvaldību institūciju </w:t>
      </w:r>
      <w:r w:rsidR="00407C86">
        <w:rPr>
          <w:rFonts w:ascii="Arial" w:eastAsia="Arial" w:hAnsi="Arial" w:cs="Arial"/>
        </w:rPr>
        <w:t xml:space="preserve">pārstāvji </w:t>
      </w:r>
      <w:r>
        <w:rPr>
          <w:rFonts w:ascii="Arial" w:eastAsia="Arial" w:hAnsi="Arial" w:cs="Arial"/>
        </w:rPr>
        <w:t>un ci</w:t>
      </w:r>
      <w:r w:rsidR="00407C86">
        <w:rPr>
          <w:rFonts w:ascii="Arial" w:eastAsia="Arial" w:hAnsi="Arial" w:cs="Arial"/>
        </w:rPr>
        <w:t>ti</w:t>
      </w:r>
      <w:r>
        <w:rPr>
          <w:rFonts w:ascii="Arial" w:eastAsia="Arial" w:hAnsi="Arial" w:cs="Arial"/>
        </w:rPr>
        <w:t xml:space="preserve"> izglītības jomas </w:t>
      </w:r>
      <w:r w:rsidR="00407C86">
        <w:rPr>
          <w:rFonts w:ascii="Arial" w:eastAsia="Arial" w:hAnsi="Arial" w:cs="Arial"/>
        </w:rPr>
        <w:t xml:space="preserve">profesionāļi </w:t>
      </w:r>
      <w:r>
        <w:rPr>
          <w:rFonts w:ascii="Arial" w:eastAsia="Arial" w:hAnsi="Arial" w:cs="Arial"/>
        </w:rPr>
        <w:t xml:space="preserve">un </w:t>
      </w:r>
      <w:r w:rsidR="00407C86">
        <w:rPr>
          <w:rFonts w:ascii="Arial" w:eastAsia="Arial" w:hAnsi="Arial" w:cs="Arial"/>
        </w:rPr>
        <w:t>interesenti</w:t>
      </w:r>
      <w:r>
        <w:rPr>
          <w:rFonts w:ascii="Arial" w:eastAsia="Arial" w:hAnsi="Arial" w:cs="Arial"/>
        </w:rPr>
        <w:t xml:space="preserve">. </w:t>
      </w:r>
    </w:p>
    <w:p w14:paraId="03A4E733" w14:textId="77777777" w:rsidR="007D2E67" w:rsidRDefault="007D2E67" w:rsidP="00C31005">
      <w:pPr>
        <w:tabs>
          <w:tab w:val="left" w:pos="567"/>
        </w:tabs>
        <w:spacing w:after="0" w:line="240" w:lineRule="auto"/>
        <w:jc w:val="both"/>
        <w:rPr>
          <w:rFonts w:ascii="Arial" w:eastAsia="Arial" w:hAnsi="Arial" w:cs="Arial"/>
        </w:rPr>
      </w:pPr>
    </w:p>
    <w:p w14:paraId="03A4E738" w14:textId="77777777" w:rsidR="007D2E67" w:rsidRDefault="007D2E67" w:rsidP="008D4097">
      <w:pPr>
        <w:pBdr>
          <w:top w:val="nil"/>
          <w:left w:val="nil"/>
          <w:bottom w:val="nil"/>
          <w:right w:val="nil"/>
          <w:between w:val="nil"/>
        </w:pBdr>
        <w:tabs>
          <w:tab w:val="left" w:pos="567"/>
        </w:tabs>
        <w:spacing w:after="0" w:line="240" w:lineRule="auto"/>
        <w:jc w:val="both"/>
        <w:rPr>
          <w:rFonts w:ascii="Arial" w:eastAsia="Arial" w:hAnsi="Arial" w:cs="Arial"/>
          <w:color w:val="FF0000"/>
        </w:rPr>
      </w:pPr>
    </w:p>
    <w:p w14:paraId="03A4E739" w14:textId="77777777" w:rsidR="007D2E67" w:rsidRDefault="007D2E67" w:rsidP="00C31005">
      <w:pPr>
        <w:pBdr>
          <w:top w:val="nil"/>
          <w:left w:val="nil"/>
          <w:bottom w:val="nil"/>
          <w:right w:val="nil"/>
          <w:between w:val="nil"/>
        </w:pBdr>
        <w:tabs>
          <w:tab w:val="left" w:pos="567"/>
        </w:tabs>
        <w:spacing w:after="0" w:line="240" w:lineRule="auto"/>
        <w:ind w:left="720"/>
        <w:jc w:val="both"/>
        <w:rPr>
          <w:rFonts w:ascii="Arial" w:eastAsia="Arial" w:hAnsi="Arial" w:cs="Arial"/>
          <w:color w:val="FF0000"/>
        </w:rPr>
      </w:pPr>
    </w:p>
    <w:p w14:paraId="03A4E73A" w14:textId="77777777" w:rsidR="007D2E67" w:rsidRDefault="007D2E67" w:rsidP="00C31005">
      <w:pPr>
        <w:pBdr>
          <w:top w:val="nil"/>
          <w:left w:val="nil"/>
          <w:bottom w:val="nil"/>
          <w:right w:val="nil"/>
          <w:between w:val="nil"/>
        </w:pBdr>
        <w:tabs>
          <w:tab w:val="left" w:pos="567"/>
        </w:tabs>
        <w:spacing w:after="0" w:line="240" w:lineRule="auto"/>
        <w:ind w:left="720"/>
        <w:jc w:val="both"/>
        <w:rPr>
          <w:rFonts w:ascii="Arial" w:eastAsia="Arial" w:hAnsi="Arial" w:cs="Arial"/>
          <w:color w:val="FF0000"/>
        </w:rPr>
        <w:sectPr w:rsidR="007D2E67" w:rsidSect="00C31005">
          <w:footerReference w:type="default" r:id="rId23"/>
          <w:pgSz w:w="12240" w:h="15840" w:code="1"/>
          <w:pgMar w:top="993" w:right="1134" w:bottom="1134" w:left="1418" w:header="709" w:footer="709" w:gutter="0"/>
          <w:pgNumType w:start="1"/>
          <w:cols w:space="720"/>
          <w:titlePg/>
          <w:docGrid w:linePitch="299"/>
        </w:sectPr>
      </w:pPr>
    </w:p>
    <w:p w14:paraId="03A4E73B" w14:textId="77777777" w:rsidR="007D2E67" w:rsidRDefault="00243E80" w:rsidP="00C31005">
      <w:pPr>
        <w:pBdr>
          <w:top w:val="nil"/>
          <w:left w:val="nil"/>
          <w:bottom w:val="nil"/>
          <w:right w:val="nil"/>
          <w:between w:val="nil"/>
        </w:pBdr>
        <w:shd w:val="clear" w:color="auto" w:fill="E5DFEC"/>
        <w:tabs>
          <w:tab w:val="left" w:pos="567"/>
        </w:tabs>
        <w:spacing w:after="0" w:line="240" w:lineRule="auto"/>
        <w:rPr>
          <w:rFonts w:ascii="Arial" w:eastAsia="Arial" w:hAnsi="Arial" w:cs="Arial"/>
          <w:b/>
          <w:color w:val="000000"/>
        </w:rPr>
      </w:pPr>
      <w:r>
        <w:rPr>
          <w:rFonts w:ascii="Arial" w:eastAsia="Arial" w:hAnsi="Arial" w:cs="Arial"/>
          <w:b/>
          <w:smallCaps/>
          <w:color w:val="000000"/>
        </w:rPr>
        <w:lastRenderedPageBreak/>
        <w:t>6. IZGLĪTĪBAS POLITIKAS REZULTĀTI UN REZULTATĪVIE R</w:t>
      </w:r>
      <w:r>
        <w:rPr>
          <w:rFonts w:ascii="Arial" w:eastAsia="Arial" w:hAnsi="Arial" w:cs="Arial"/>
          <w:b/>
          <w:color w:val="000000"/>
        </w:rPr>
        <w:t>ĀDĪTĀJI</w:t>
      </w:r>
    </w:p>
    <w:p w14:paraId="03A4E73C" w14:textId="77777777" w:rsidR="007D2E67" w:rsidRDefault="007D2E67" w:rsidP="00C31005">
      <w:pPr>
        <w:tabs>
          <w:tab w:val="left" w:pos="567"/>
          <w:tab w:val="left" w:pos="14175"/>
        </w:tabs>
        <w:spacing w:after="0" w:line="240" w:lineRule="auto"/>
        <w:ind w:firstLine="738"/>
        <w:jc w:val="both"/>
        <w:rPr>
          <w:rFonts w:ascii="Arial" w:eastAsia="Arial" w:hAnsi="Arial" w:cs="Arial"/>
        </w:rPr>
      </w:pPr>
    </w:p>
    <w:p w14:paraId="03A4E73D" w14:textId="7D4C9FD7" w:rsidR="007D2E67" w:rsidRDefault="00243E80" w:rsidP="00C31005">
      <w:pPr>
        <w:tabs>
          <w:tab w:val="left" w:pos="567"/>
          <w:tab w:val="left" w:pos="14175"/>
        </w:tabs>
        <w:spacing w:after="0" w:line="240" w:lineRule="auto"/>
        <w:ind w:firstLine="738"/>
        <w:jc w:val="both"/>
        <w:rPr>
          <w:rFonts w:ascii="Arial" w:eastAsia="Arial" w:hAnsi="Arial" w:cs="Arial"/>
        </w:rPr>
      </w:pPr>
      <w:r>
        <w:rPr>
          <w:rFonts w:ascii="Arial" w:eastAsia="Arial" w:hAnsi="Arial" w:cs="Arial"/>
        </w:rPr>
        <w:t>Pamatnostādņu īstenošanas rezultāti ir noteikti atbilstoši četriem izvirzītajiem izglītības politikas mērķiem. Politikas rezultāti tiek raksturoti ar noteiktiem rezult</w:t>
      </w:r>
      <w:r w:rsidR="00B01847">
        <w:rPr>
          <w:rFonts w:ascii="Arial" w:eastAsia="Arial" w:hAnsi="Arial" w:cs="Arial"/>
        </w:rPr>
        <w:t>atīvajiem</w:t>
      </w:r>
      <w:r>
        <w:rPr>
          <w:rFonts w:ascii="Arial" w:eastAsia="Arial" w:hAnsi="Arial" w:cs="Arial"/>
        </w:rPr>
        <w:t xml:space="preserve"> rādītājiem. </w:t>
      </w:r>
      <w:r w:rsidR="00B01847">
        <w:rPr>
          <w:rFonts w:ascii="Arial" w:eastAsia="Arial" w:hAnsi="Arial" w:cs="Arial"/>
        </w:rPr>
        <w:t xml:space="preserve">Šo </w:t>
      </w:r>
      <w:r>
        <w:rPr>
          <w:rFonts w:ascii="Arial" w:eastAsia="Arial" w:hAnsi="Arial" w:cs="Arial"/>
        </w:rPr>
        <w:t>rādītāju izvēl</w:t>
      </w:r>
      <w:r w:rsidR="00B01847">
        <w:rPr>
          <w:rFonts w:ascii="Arial" w:eastAsia="Arial" w:hAnsi="Arial" w:cs="Arial"/>
        </w:rPr>
        <w:t>ē ņemta vērā</w:t>
      </w:r>
      <w:r>
        <w:rPr>
          <w:rFonts w:ascii="Arial" w:eastAsia="Arial" w:hAnsi="Arial" w:cs="Arial"/>
        </w:rPr>
        <w:t xml:space="preserve"> kvalitatīvu datu pieejamīb</w:t>
      </w:r>
      <w:r w:rsidR="00B01847">
        <w:rPr>
          <w:rFonts w:ascii="Arial" w:eastAsia="Arial" w:hAnsi="Arial" w:cs="Arial"/>
        </w:rPr>
        <w:t>a</w:t>
      </w:r>
      <w:r>
        <w:rPr>
          <w:rFonts w:ascii="Arial" w:eastAsia="Arial" w:hAnsi="Arial" w:cs="Arial"/>
        </w:rPr>
        <w:t>, rādītāju aktualitāt</w:t>
      </w:r>
      <w:r w:rsidR="00B01847">
        <w:rPr>
          <w:rFonts w:ascii="Arial" w:eastAsia="Arial" w:hAnsi="Arial" w:cs="Arial"/>
        </w:rPr>
        <w:t>e</w:t>
      </w:r>
      <w:r>
        <w:rPr>
          <w:rFonts w:ascii="Arial" w:eastAsia="Arial" w:hAnsi="Arial" w:cs="Arial"/>
        </w:rPr>
        <w:t xml:space="preserve"> un atbilstīb</w:t>
      </w:r>
      <w:r w:rsidR="00B01847">
        <w:rPr>
          <w:rFonts w:ascii="Arial" w:eastAsia="Arial" w:hAnsi="Arial" w:cs="Arial"/>
        </w:rPr>
        <w:t>a</w:t>
      </w:r>
      <w:r>
        <w:rPr>
          <w:rFonts w:ascii="Arial" w:eastAsia="Arial" w:hAnsi="Arial" w:cs="Arial"/>
        </w:rPr>
        <w:t xml:space="preserve"> nacionāl</w:t>
      </w:r>
      <w:r w:rsidR="00B01847">
        <w:rPr>
          <w:rFonts w:ascii="Arial" w:eastAsia="Arial" w:hAnsi="Arial" w:cs="Arial"/>
        </w:rPr>
        <w:t>aj</w:t>
      </w:r>
      <w:r>
        <w:rPr>
          <w:rFonts w:ascii="Arial" w:eastAsia="Arial" w:hAnsi="Arial" w:cs="Arial"/>
        </w:rPr>
        <w:t xml:space="preserve">ām prioritātēm un starptautisku organizāciju (EK, </w:t>
      </w:r>
      <w:r w:rsidRPr="00FF1B44">
        <w:rPr>
          <w:rFonts w:ascii="Arial" w:eastAsia="Arial" w:hAnsi="Arial" w:cs="Arial"/>
          <w:i/>
        </w:rPr>
        <w:t>OECD</w:t>
      </w:r>
      <w:r>
        <w:rPr>
          <w:rFonts w:ascii="Arial" w:eastAsia="Arial" w:hAnsi="Arial" w:cs="Arial"/>
        </w:rPr>
        <w:t>) rekomendācijām, rādītāju starptautisk</w:t>
      </w:r>
      <w:r w:rsidR="00B01847">
        <w:rPr>
          <w:rFonts w:ascii="Arial" w:eastAsia="Arial" w:hAnsi="Arial" w:cs="Arial"/>
        </w:rPr>
        <w:t>ā</w:t>
      </w:r>
      <w:r>
        <w:rPr>
          <w:rFonts w:ascii="Arial" w:eastAsia="Arial" w:hAnsi="Arial" w:cs="Arial"/>
        </w:rPr>
        <w:t xml:space="preserve"> salīdzināmīb</w:t>
      </w:r>
      <w:r w:rsidR="00B01847">
        <w:rPr>
          <w:rFonts w:ascii="Arial" w:eastAsia="Arial" w:hAnsi="Arial" w:cs="Arial"/>
        </w:rPr>
        <w:t>a</w:t>
      </w:r>
      <w:r>
        <w:rPr>
          <w:rFonts w:ascii="Arial" w:eastAsia="Arial" w:hAnsi="Arial" w:cs="Arial"/>
        </w:rPr>
        <w:t xml:space="preserve">, kā arī </w:t>
      </w:r>
      <w:r w:rsidRPr="00FF1B44">
        <w:rPr>
          <w:rFonts w:ascii="Arial" w:eastAsia="Arial" w:hAnsi="Arial" w:cs="Arial"/>
          <w:i/>
        </w:rPr>
        <w:t xml:space="preserve">OECD </w:t>
      </w:r>
      <w:r>
        <w:rPr>
          <w:rFonts w:ascii="Arial" w:eastAsia="Arial" w:hAnsi="Arial" w:cs="Arial"/>
        </w:rPr>
        <w:t>Latvijas Prasmju stratēģijas projekt</w:t>
      </w:r>
      <w:r w:rsidR="00B01847">
        <w:rPr>
          <w:rFonts w:ascii="Arial" w:eastAsia="Arial" w:hAnsi="Arial" w:cs="Arial"/>
        </w:rPr>
        <w:t>ā</w:t>
      </w:r>
      <w:r>
        <w:rPr>
          <w:rFonts w:ascii="Arial" w:eastAsia="Arial" w:hAnsi="Arial" w:cs="Arial"/>
        </w:rPr>
        <w:t xml:space="preserve"> īstenot</w:t>
      </w:r>
      <w:r w:rsidR="00B01847">
        <w:rPr>
          <w:rFonts w:ascii="Arial" w:eastAsia="Arial" w:hAnsi="Arial" w:cs="Arial"/>
        </w:rPr>
        <w:t>o</w:t>
      </w:r>
      <w:r>
        <w:rPr>
          <w:rFonts w:ascii="Arial" w:eastAsia="Arial" w:hAnsi="Arial" w:cs="Arial"/>
        </w:rPr>
        <w:t xml:space="preserve"> </w:t>
      </w:r>
      <w:r w:rsidR="00B01847">
        <w:rPr>
          <w:rFonts w:ascii="Arial" w:eastAsia="Arial" w:hAnsi="Arial" w:cs="Arial"/>
        </w:rPr>
        <w:t xml:space="preserve">konsultāciju </w:t>
      </w:r>
      <w:r>
        <w:rPr>
          <w:rFonts w:ascii="Arial" w:eastAsia="Arial" w:hAnsi="Arial" w:cs="Arial"/>
        </w:rPr>
        <w:t xml:space="preserve">ar sadarbības un sociālajiem partneriem, izglītības ekspertiem </w:t>
      </w:r>
      <w:r w:rsidR="00B01847">
        <w:rPr>
          <w:rFonts w:ascii="Arial" w:eastAsia="Arial" w:hAnsi="Arial" w:cs="Arial"/>
        </w:rPr>
        <w:t>ieteikumi.</w:t>
      </w:r>
    </w:p>
    <w:p w14:paraId="03A4E73E" w14:textId="722824D4" w:rsidR="007D2E67" w:rsidRDefault="00243E80" w:rsidP="00C31005">
      <w:pPr>
        <w:tabs>
          <w:tab w:val="left" w:pos="567"/>
          <w:tab w:val="left" w:pos="14175"/>
        </w:tabs>
        <w:spacing w:after="0" w:line="240" w:lineRule="auto"/>
        <w:ind w:firstLine="738"/>
        <w:jc w:val="both"/>
        <w:rPr>
          <w:rFonts w:ascii="Arial" w:eastAsia="Arial" w:hAnsi="Arial" w:cs="Arial"/>
        </w:rPr>
      </w:pPr>
      <w:r>
        <w:rPr>
          <w:rFonts w:ascii="Arial" w:eastAsia="Arial" w:hAnsi="Arial" w:cs="Arial"/>
        </w:rPr>
        <w:t>Politikas rezultātu un rezultatīvo rādītāju tabulā norādīta pamatnostādņu rezultatīvo rādītāju sasaiste gan ar NAP2027 noteiktajiem rādītājiem</w:t>
      </w:r>
      <w:r w:rsidR="00137F9F">
        <w:rPr>
          <w:rFonts w:ascii="Arial" w:eastAsia="Arial" w:hAnsi="Arial" w:cs="Arial"/>
        </w:rPr>
        <w:t xml:space="preserve"> (tabulā ‒ NAPR)</w:t>
      </w:r>
      <w:r>
        <w:rPr>
          <w:rFonts w:ascii="Arial" w:eastAsia="Arial" w:hAnsi="Arial" w:cs="Arial"/>
        </w:rPr>
        <w:t>, gan arī ar Izglītības kvalitātes monitoringa sistēm</w:t>
      </w:r>
      <w:r w:rsidR="00137F9F">
        <w:rPr>
          <w:rFonts w:ascii="Arial" w:eastAsia="Arial" w:hAnsi="Arial" w:cs="Arial"/>
        </w:rPr>
        <w:t>ā</w:t>
      </w:r>
      <w:r w:rsidR="00137F9F">
        <w:rPr>
          <w:rStyle w:val="FootnoteReference"/>
          <w:rFonts w:ascii="Arial" w:eastAsia="Arial" w:hAnsi="Arial" w:cs="Arial"/>
        </w:rPr>
        <w:footnoteReference w:id="55"/>
      </w:r>
      <w:r>
        <w:rPr>
          <w:rFonts w:ascii="Arial" w:eastAsia="Arial" w:hAnsi="Arial" w:cs="Arial"/>
        </w:rPr>
        <w:t xml:space="preserve"> </w:t>
      </w:r>
      <w:r w:rsidR="00137F9F">
        <w:rPr>
          <w:rFonts w:ascii="Arial" w:eastAsia="Arial" w:hAnsi="Arial" w:cs="Arial"/>
        </w:rPr>
        <w:t>(tabulā ‒ MSR)</w:t>
      </w:r>
      <w:r>
        <w:rPr>
          <w:rFonts w:ascii="Arial" w:eastAsia="Arial" w:hAnsi="Arial" w:cs="Arial"/>
        </w:rPr>
        <w:t xml:space="preserve"> rādītājiem</w:t>
      </w:r>
      <w:r w:rsidR="00137F9F">
        <w:rPr>
          <w:rFonts w:ascii="Arial" w:eastAsia="Arial" w:hAnsi="Arial" w:cs="Arial"/>
        </w:rPr>
        <w:t>.</w:t>
      </w:r>
    </w:p>
    <w:p w14:paraId="03A4E73F" w14:textId="77777777" w:rsidR="007D2E67" w:rsidRDefault="007D2E67"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p>
    <w:tbl>
      <w:tblPr>
        <w:tblStyle w:val="ab"/>
        <w:tblW w:w="10173" w:type="dxa"/>
        <w:tblInd w:w="-45" w:type="dxa"/>
        <w:tblLayout w:type="fixed"/>
        <w:tblLook w:val="0400" w:firstRow="0" w:lastRow="0" w:firstColumn="0" w:lastColumn="0" w:noHBand="0" w:noVBand="1"/>
      </w:tblPr>
      <w:tblGrid>
        <w:gridCol w:w="725"/>
        <w:gridCol w:w="2809"/>
        <w:gridCol w:w="1252"/>
        <w:gridCol w:w="55"/>
        <w:gridCol w:w="1930"/>
        <w:gridCol w:w="1559"/>
        <w:gridCol w:w="1843"/>
      </w:tblGrid>
      <w:tr w:rsidR="007D2E67" w14:paraId="03A4E746" w14:textId="77777777" w:rsidTr="00AA7557">
        <w:trPr>
          <w:trHeight w:val="457"/>
        </w:trPr>
        <w:tc>
          <w:tcPr>
            <w:tcW w:w="725" w:type="dxa"/>
            <w:tcBorders>
              <w:top w:val="single" w:sz="8" w:space="0" w:color="7030A0"/>
              <w:left w:val="single" w:sz="8" w:space="0" w:color="7030A0"/>
              <w:bottom w:val="single" w:sz="8" w:space="0" w:color="7030A0"/>
              <w:right w:val="single" w:sz="8" w:space="0" w:color="7030A0"/>
            </w:tcBorders>
            <w:shd w:val="clear" w:color="auto" w:fill="E5DFEC"/>
            <w:tcMar>
              <w:top w:w="15" w:type="dxa"/>
              <w:left w:w="63" w:type="dxa"/>
              <w:bottom w:w="0" w:type="dxa"/>
              <w:right w:w="63" w:type="dxa"/>
            </w:tcMar>
          </w:tcPr>
          <w:p w14:paraId="03A4E740" w14:textId="77777777" w:rsidR="007D2E67" w:rsidRDefault="00243E80" w:rsidP="00C31005">
            <w:pPr>
              <w:tabs>
                <w:tab w:val="left" w:pos="567"/>
              </w:tabs>
              <w:spacing w:after="0" w:line="240" w:lineRule="auto"/>
              <w:rPr>
                <w:rFonts w:ascii="Arial" w:eastAsia="Arial" w:hAnsi="Arial" w:cs="Arial"/>
              </w:rPr>
            </w:pPr>
            <w:proofErr w:type="spellStart"/>
            <w:r>
              <w:rPr>
                <w:rFonts w:ascii="Arial" w:eastAsia="Arial" w:hAnsi="Arial" w:cs="Arial"/>
                <w:b/>
              </w:rPr>
              <w:t>N.p.k</w:t>
            </w:r>
            <w:proofErr w:type="spellEnd"/>
            <w:r>
              <w:rPr>
                <w:rFonts w:ascii="Arial" w:eastAsia="Arial" w:hAnsi="Arial" w:cs="Arial"/>
                <w:b/>
              </w:rPr>
              <w:t>.</w:t>
            </w:r>
          </w:p>
        </w:tc>
        <w:tc>
          <w:tcPr>
            <w:tcW w:w="2809" w:type="dxa"/>
            <w:tcBorders>
              <w:top w:val="single" w:sz="8" w:space="0" w:color="7030A0"/>
              <w:left w:val="single" w:sz="8" w:space="0" w:color="7030A0"/>
              <w:bottom w:val="single" w:sz="8" w:space="0" w:color="7030A0"/>
              <w:right w:val="single" w:sz="8" w:space="0" w:color="7030A0"/>
            </w:tcBorders>
            <w:shd w:val="clear" w:color="auto" w:fill="E5DFEC"/>
            <w:tcMar>
              <w:top w:w="15" w:type="dxa"/>
              <w:left w:w="63" w:type="dxa"/>
              <w:bottom w:w="0" w:type="dxa"/>
              <w:right w:w="63" w:type="dxa"/>
            </w:tcMar>
          </w:tcPr>
          <w:p w14:paraId="03A4E741"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b/>
              </w:rPr>
              <w:t>Rezultatīvais rādītājs (RR)</w:t>
            </w:r>
          </w:p>
        </w:tc>
        <w:tc>
          <w:tcPr>
            <w:tcW w:w="1307" w:type="dxa"/>
            <w:gridSpan w:val="2"/>
            <w:tcBorders>
              <w:top w:val="single" w:sz="8" w:space="0" w:color="7030A0"/>
              <w:left w:val="single" w:sz="8" w:space="0" w:color="7030A0"/>
              <w:bottom w:val="single" w:sz="8" w:space="0" w:color="7030A0"/>
              <w:right w:val="single" w:sz="8" w:space="0" w:color="7030A0"/>
            </w:tcBorders>
            <w:shd w:val="clear" w:color="auto" w:fill="E5DFEC"/>
            <w:tcMar>
              <w:top w:w="15" w:type="dxa"/>
              <w:left w:w="63" w:type="dxa"/>
              <w:bottom w:w="0" w:type="dxa"/>
              <w:right w:w="63" w:type="dxa"/>
            </w:tcMar>
          </w:tcPr>
          <w:p w14:paraId="03A4E742"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b/>
              </w:rPr>
              <w:t>Datu avots</w:t>
            </w:r>
          </w:p>
        </w:tc>
        <w:tc>
          <w:tcPr>
            <w:tcW w:w="1930" w:type="dxa"/>
            <w:tcBorders>
              <w:top w:val="single" w:sz="8" w:space="0" w:color="7030A0"/>
              <w:left w:val="single" w:sz="8" w:space="0" w:color="7030A0"/>
              <w:bottom w:val="single" w:sz="8" w:space="0" w:color="7030A0"/>
              <w:right w:val="single" w:sz="8" w:space="0" w:color="7030A0"/>
            </w:tcBorders>
            <w:shd w:val="clear" w:color="auto" w:fill="E5DFEC"/>
            <w:tcMar>
              <w:top w:w="15" w:type="dxa"/>
              <w:left w:w="63" w:type="dxa"/>
              <w:bottom w:w="0" w:type="dxa"/>
              <w:right w:w="63" w:type="dxa"/>
            </w:tcMar>
          </w:tcPr>
          <w:p w14:paraId="03A4E743" w14:textId="40D15DF4" w:rsidR="007D2E67" w:rsidRDefault="00243E80" w:rsidP="00137F9F">
            <w:pPr>
              <w:tabs>
                <w:tab w:val="left" w:pos="567"/>
              </w:tabs>
              <w:spacing w:after="0" w:line="240" w:lineRule="auto"/>
              <w:rPr>
                <w:rFonts w:ascii="Arial" w:eastAsia="Arial" w:hAnsi="Arial" w:cs="Arial"/>
              </w:rPr>
            </w:pPr>
            <w:r>
              <w:rPr>
                <w:rFonts w:ascii="Arial" w:eastAsia="Arial" w:hAnsi="Arial" w:cs="Arial"/>
                <w:b/>
              </w:rPr>
              <w:t xml:space="preserve">Bāzes </w:t>
            </w:r>
            <w:r w:rsidR="00137F9F">
              <w:rPr>
                <w:rFonts w:ascii="Arial" w:eastAsia="Arial" w:hAnsi="Arial" w:cs="Arial"/>
                <w:b/>
              </w:rPr>
              <w:t xml:space="preserve">gada </w:t>
            </w:r>
            <w:r>
              <w:rPr>
                <w:rFonts w:ascii="Arial" w:eastAsia="Arial" w:hAnsi="Arial" w:cs="Arial"/>
                <w:b/>
              </w:rPr>
              <w:t xml:space="preserve">vērtība </w:t>
            </w:r>
          </w:p>
        </w:tc>
        <w:tc>
          <w:tcPr>
            <w:tcW w:w="1559" w:type="dxa"/>
            <w:tcBorders>
              <w:top w:val="single" w:sz="8" w:space="0" w:color="7030A0"/>
              <w:left w:val="single" w:sz="8" w:space="0" w:color="7030A0"/>
              <w:bottom w:val="single" w:sz="8" w:space="0" w:color="7030A0"/>
              <w:right w:val="single" w:sz="8" w:space="0" w:color="7030A0"/>
            </w:tcBorders>
            <w:shd w:val="clear" w:color="auto" w:fill="E5DFEC"/>
            <w:tcMar>
              <w:top w:w="15" w:type="dxa"/>
              <w:left w:w="63" w:type="dxa"/>
              <w:bottom w:w="0" w:type="dxa"/>
              <w:right w:w="63" w:type="dxa"/>
            </w:tcMar>
          </w:tcPr>
          <w:p w14:paraId="03A4E744" w14:textId="32379366" w:rsidR="007D2E67" w:rsidRDefault="00243E80" w:rsidP="00C31005">
            <w:pPr>
              <w:tabs>
                <w:tab w:val="left" w:pos="567"/>
              </w:tabs>
              <w:spacing w:after="0" w:line="240" w:lineRule="auto"/>
              <w:rPr>
                <w:rFonts w:ascii="Arial" w:eastAsia="Arial" w:hAnsi="Arial" w:cs="Arial"/>
              </w:rPr>
            </w:pPr>
            <w:r>
              <w:rPr>
                <w:rFonts w:ascii="Arial" w:eastAsia="Arial" w:hAnsi="Arial" w:cs="Arial"/>
                <w:b/>
              </w:rPr>
              <w:t>2024.</w:t>
            </w:r>
            <w:r>
              <w:rPr>
                <w:rFonts w:ascii="Arial" w:eastAsia="Arial" w:hAnsi="Arial" w:cs="Arial"/>
                <w:b/>
                <w:color w:val="000000"/>
              </w:rPr>
              <w:t> </w:t>
            </w:r>
            <w:r>
              <w:rPr>
                <w:rFonts w:ascii="Arial" w:eastAsia="Arial" w:hAnsi="Arial" w:cs="Arial"/>
                <w:b/>
              </w:rPr>
              <w:t>g</w:t>
            </w:r>
            <w:r w:rsidR="00137F9F">
              <w:rPr>
                <w:rFonts w:ascii="Arial" w:eastAsia="Arial" w:hAnsi="Arial" w:cs="Arial"/>
                <w:b/>
              </w:rPr>
              <w:t>ads</w:t>
            </w:r>
          </w:p>
        </w:tc>
        <w:tc>
          <w:tcPr>
            <w:tcW w:w="1843" w:type="dxa"/>
            <w:tcBorders>
              <w:top w:val="single" w:sz="8" w:space="0" w:color="7030A0"/>
              <w:left w:val="single" w:sz="8" w:space="0" w:color="7030A0"/>
              <w:bottom w:val="single" w:sz="8" w:space="0" w:color="7030A0"/>
              <w:right w:val="single" w:sz="8" w:space="0" w:color="7030A0"/>
            </w:tcBorders>
            <w:shd w:val="clear" w:color="auto" w:fill="E5DFEC"/>
            <w:tcMar>
              <w:top w:w="15" w:type="dxa"/>
              <w:left w:w="63" w:type="dxa"/>
              <w:bottom w:w="0" w:type="dxa"/>
              <w:right w:w="63" w:type="dxa"/>
            </w:tcMar>
          </w:tcPr>
          <w:p w14:paraId="03A4E745" w14:textId="5FB24A39" w:rsidR="007D2E67" w:rsidRDefault="00243E80" w:rsidP="00137F9F">
            <w:pPr>
              <w:tabs>
                <w:tab w:val="left" w:pos="567"/>
              </w:tabs>
              <w:spacing w:after="0" w:line="240" w:lineRule="auto"/>
              <w:rPr>
                <w:rFonts w:ascii="Arial" w:eastAsia="Arial" w:hAnsi="Arial" w:cs="Arial"/>
              </w:rPr>
            </w:pPr>
            <w:r>
              <w:rPr>
                <w:rFonts w:ascii="Arial" w:eastAsia="Arial" w:hAnsi="Arial" w:cs="Arial"/>
                <w:b/>
              </w:rPr>
              <w:t>2027.</w:t>
            </w:r>
            <w:r>
              <w:rPr>
                <w:rFonts w:ascii="Arial" w:eastAsia="Arial" w:hAnsi="Arial" w:cs="Arial"/>
                <w:b/>
                <w:color w:val="000000"/>
              </w:rPr>
              <w:t> </w:t>
            </w:r>
            <w:r>
              <w:rPr>
                <w:rFonts w:ascii="Arial" w:eastAsia="Arial" w:hAnsi="Arial" w:cs="Arial"/>
                <w:b/>
              </w:rPr>
              <w:t>g</w:t>
            </w:r>
            <w:r w:rsidR="00137F9F">
              <w:rPr>
                <w:rFonts w:ascii="Arial" w:eastAsia="Arial" w:hAnsi="Arial" w:cs="Arial"/>
                <w:b/>
              </w:rPr>
              <w:t>ads</w:t>
            </w:r>
          </w:p>
        </w:tc>
      </w:tr>
      <w:tr w:rsidR="007D2E67" w14:paraId="03A4E748" w14:textId="77777777" w:rsidTr="004D1FA9">
        <w:trPr>
          <w:trHeight w:val="457"/>
        </w:trPr>
        <w:tc>
          <w:tcPr>
            <w:tcW w:w="10173" w:type="dxa"/>
            <w:gridSpan w:val="7"/>
            <w:tcBorders>
              <w:top w:val="single" w:sz="8" w:space="0" w:color="7030A0"/>
              <w:left w:val="single" w:sz="8" w:space="0" w:color="7030A0"/>
              <w:bottom w:val="single" w:sz="8" w:space="0" w:color="7030A0"/>
              <w:right w:val="single" w:sz="8" w:space="0" w:color="7030A0"/>
            </w:tcBorders>
            <w:shd w:val="clear" w:color="auto" w:fill="E5DFEC"/>
            <w:tcMar>
              <w:top w:w="15" w:type="dxa"/>
              <w:left w:w="63" w:type="dxa"/>
              <w:bottom w:w="0" w:type="dxa"/>
              <w:right w:w="63" w:type="dxa"/>
            </w:tcMar>
          </w:tcPr>
          <w:p w14:paraId="03A4E747" w14:textId="692E1261" w:rsidR="007D2E67" w:rsidRDefault="00243E80" w:rsidP="00C31005">
            <w:pPr>
              <w:tabs>
                <w:tab w:val="left" w:pos="567"/>
              </w:tabs>
              <w:spacing w:after="0" w:line="240" w:lineRule="auto"/>
              <w:rPr>
                <w:rFonts w:ascii="Arial" w:eastAsia="Arial" w:hAnsi="Arial" w:cs="Arial"/>
                <w:b/>
              </w:rPr>
            </w:pPr>
            <w:r>
              <w:rPr>
                <w:rFonts w:ascii="Arial" w:eastAsia="Arial" w:hAnsi="Arial" w:cs="Arial"/>
                <w:b/>
              </w:rPr>
              <w:t>1.</w:t>
            </w:r>
            <w:r w:rsidR="00137F9F">
              <w:rPr>
                <w:rFonts w:ascii="Arial" w:eastAsia="Arial" w:hAnsi="Arial" w:cs="Arial"/>
                <w:b/>
              </w:rPr>
              <w:t> </w:t>
            </w:r>
            <w:r>
              <w:rPr>
                <w:rFonts w:ascii="Arial" w:eastAsia="Arial" w:hAnsi="Arial" w:cs="Arial"/>
                <w:b/>
              </w:rPr>
              <w:t>Politikas rezultāts: Kvalitatīva un kvantitatīva pedagogu un akadēmiskā personāla ataudze.</w:t>
            </w:r>
          </w:p>
        </w:tc>
      </w:tr>
      <w:tr w:rsidR="007D2E67" w14:paraId="03A4E751" w14:textId="77777777" w:rsidTr="004D1FA9">
        <w:trPr>
          <w:trHeight w:val="767"/>
        </w:trPr>
        <w:tc>
          <w:tcPr>
            <w:tcW w:w="725" w:type="dxa"/>
            <w:tcBorders>
              <w:top w:val="single" w:sz="8" w:space="0" w:color="7030A0"/>
              <w:left w:val="single" w:sz="8" w:space="0" w:color="7030A0"/>
              <w:bottom w:val="single" w:sz="8" w:space="0" w:color="7030A0"/>
              <w:right w:val="single" w:sz="8" w:space="0" w:color="7030A0"/>
            </w:tcBorders>
            <w:shd w:val="clear" w:color="auto" w:fill="E5DFEC"/>
            <w:tcMar>
              <w:top w:w="15" w:type="dxa"/>
              <w:left w:w="63" w:type="dxa"/>
              <w:bottom w:w="0" w:type="dxa"/>
              <w:right w:w="63" w:type="dxa"/>
            </w:tcMar>
          </w:tcPr>
          <w:p w14:paraId="03A4E749" w14:textId="55D65109" w:rsidR="007D2E67" w:rsidRDefault="00243E80" w:rsidP="00C31005">
            <w:pPr>
              <w:tabs>
                <w:tab w:val="left" w:pos="567"/>
              </w:tabs>
              <w:spacing w:after="0" w:line="240" w:lineRule="auto"/>
              <w:rPr>
                <w:rFonts w:ascii="Arial" w:eastAsia="Arial" w:hAnsi="Arial" w:cs="Arial"/>
              </w:rPr>
            </w:pPr>
            <w:r>
              <w:rPr>
                <w:rFonts w:ascii="Arial" w:eastAsia="Arial" w:hAnsi="Arial" w:cs="Arial"/>
              </w:rPr>
              <w:t>1.1.</w:t>
            </w:r>
          </w:p>
        </w:tc>
        <w:tc>
          <w:tcPr>
            <w:tcW w:w="2809" w:type="dxa"/>
            <w:tcBorders>
              <w:top w:val="single" w:sz="8" w:space="0" w:color="7030A0"/>
              <w:left w:val="single" w:sz="8" w:space="0" w:color="7030A0"/>
              <w:bottom w:val="single" w:sz="8" w:space="0" w:color="7030A0"/>
              <w:right w:val="single" w:sz="8" w:space="0" w:color="7030A0"/>
            </w:tcBorders>
            <w:shd w:val="clear" w:color="auto" w:fill="E5DFEC"/>
            <w:tcMar>
              <w:top w:w="15" w:type="dxa"/>
              <w:left w:w="63" w:type="dxa"/>
              <w:bottom w:w="0" w:type="dxa"/>
              <w:right w:w="63" w:type="dxa"/>
            </w:tcMar>
          </w:tcPr>
          <w:p w14:paraId="03A4E74A" w14:textId="19EFA86E" w:rsidR="007D2E67" w:rsidRDefault="00243E80" w:rsidP="0097387C">
            <w:pPr>
              <w:tabs>
                <w:tab w:val="left" w:pos="567"/>
              </w:tabs>
              <w:spacing w:after="0" w:line="240" w:lineRule="auto"/>
              <w:rPr>
                <w:rFonts w:ascii="Arial" w:eastAsia="Arial" w:hAnsi="Arial" w:cs="Arial"/>
              </w:rPr>
            </w:pPr>
            <w:r>
              <w:rPr>
                <w:rFonts w:ascii="Arial" w:eastAsia="Arial" w:hAnsi="Arial" w:cs="Arial"/>
              </w:rPr>
              <w:t>Pieaudzis akadēmiskā personāla, kuri nodarbināti pilna laika slodzē augstākās izglītības institūcijās</w:t>
            </w:r>
            <w:r w:rsidR="0097387C">
              <w:rPr>
                <w:rFonts w:ascii="Arial" w:eastAsia="Arial" w:hAnsi="Arial" w:cs="Arial"/>
              </w:rPr>
              <w:t>,</w:t>
            </w:r>
            <w:r>
              <w:rPr>
                <w:rFonts w:ascii="Arial" w:eastAsia="Arial" w:hAnsi="Arial" w:cs="Arial"/>
              </w:rPr>
              <w:t xml:space="preserve"> </w:t>
            </w:r>
            <w:r w:rsidR="0097387C">
              <w:rPr>
                <w:rFonts w:ascii="Arial" w:eastAsia="Arial" w:hAnsi="Arial" w:cs="Arial"/>
              </w:rPr>
              <w:t xml:space="preserve">īpatsvars </w:t>
            </w:r>
            <w:r>
              <w:rPr>
                <w:rFonts w:ascii="Arial" w:eastAsia="Arial" w:hAnsi="Arial" w:cs="Arial"/>
              </w:rPr>
              <w:t>(</w:t>
            </w:r>
            <w:r w:rsidR="00751D94">
              <w:rPr>
                <w:rFonts w:ascii="Arial" w:eastAsia="Arial" w:hAnsi="Arial" w:cs="Arial"/>
              </w:rPr>
              <w:t xml:space="preserve">pēc </w:t>
            </w:r>
            <w:r w:rsidRPr="00910D9F">
              <w:rPr>
                <w:rFonts w:ascii="Arial" w:eastAsia="Arial" w:hAnsi="Arial" w:cs="Arial"/>
                <w:i/>
              </w:rPr>
              <w:t>ISCED</w:t>
            </w:r>
            <w:r w:rsidR="00751D94">
              <w:rPr>
                <w:rFonts w:ascii="Arial" w:eastAsia="Arial" w:hAnsi="Arial" w:cs="Arial"/>
                <w:i/>
              </w:rPr>
              <w:t>,</w:t>
            </w:r>
            <w:r>
              <w:rPr>
                <w:rFonts w:ascii="Arial" w:eastAsia="Arial" w:hAnsi="Arial" w:cs="Arial"/>
              </w:rPr>
              <w:t xml:space="preserve"> 5–8</w:t>
            </w:r>
            <w:r w:rsidR="00751D94">
              <w:rPr>
                <w:rFonts w:ascii="Arial" w:eastAsia="Arial" w:hAnsi="Arial" w:cs="Arial"/>
              </w:rPr>
              <w:t>. izglītības pakāpes līmenis</w:t>
            </w:r>
            <w:r>
              <w:rPr>
                <w:rFonts w:ascii="Arial" w:eastAsia="Arial" w:hAnsi="Arial" w:cs="Arial"/>
              </w:rPr>
              <w:t>).</w:t>
            </w:r>
          </w:p>
        </w:tc>
        <w:tc>
          <w:tcPr>
            <w:tcW w:w="1252" w:type="dxa"/>
            <w:tcBorders>
              <w:top w:val="single" w:sz="8" w:space="0" w:color="7030A0"/>
              <w:left w:val="single" w:sz="8" w:space="0" w:color="7030A0"/>
              <w:bottom w:val="single" w:sz="8" w:space="0" w:color="7030A0"/>
              <w:right w:val="single" w:sz="8" w:space="0" w:color="7030A0"/>
            </w:tcBorders>
            <w:shd w:val="clear" w:color="auto" w:fill="auto"/>
            <w:tcMar>
              <w:top w:w="15" w:type="dxa"/>
              <w:left w:w="63" w:type="dxa"/>
              <w:bottom w:w="0" w:type="dxa"/>
              <w:right w:w="63" w:type="dxa"/>
            </w:tcMar>
          </w:tcPr>
          <w:p w14:paraId="03A4E74B"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Eurostat</w:t>
            </w:r>
          </w:p>
        </w:tc>
        <w:tc>
          <w:tcPr>
            <w:tcW w:w="1985" w:type="dxa"/>
            <w:gridSpan w:val="2"/>
            <w:tcBorders>
              <w:top w:val="single" w:sz="8" w:space="0" w:color="7030A0"/>
              <w:left w:val="single" w:sz="8" w:space="0" w:color="7030A0"/>
              <w:bottom w:val="single" w:sz="8" w:space="0" w:color="7030A0"/>
              <w:right w:val="single" w:sz="8" w:space="0" w:color="7030A0"/>
            </w:tcBorders>
            <w:shd w:val="clear" w:color="auto" w:fill="auto"/>
            <w:tcMar>
              <w:top w:w="15" w:type="dxa"/>
              <w:left w:w="63" w:type="dxa"/>
              <w:bottom w:w="0" w:type="dxa"/>
              <w:right w:w="63" w:type="dxa"/>
            </w:tcMar>
          </w:tcPr>
          <w:p w14:paraId="03A4E74D" w14:textId="07C3C2EB" w:rsidR="007D2E67" w:rsidRDefault="00243E80" w:rsidP="00C31005">
            <w:pPr>
              <w:tabs>
                <w:tab w:val="left" w:pos="567"/>
              </w:tabs>
              <w:spacing w:after="0" w:line="240" w:lineRule="auto"/>
              <w:rPr>
                <w:rFonts w:ascii="Arial" w:eastAsia="Arial" w:hAnsi="Arial" w:cs="Arial"/>
              </w:rPr>
            </w:pPr>
            <w:r>
              <w:rPr>
                <w:rFonts w:ascii="Arial" w:eastAsia="Arial" w:hAnsi="Arial" w:cs="Arial"/>
              </w:rPr>
              <w:t>17,8</w:t>
            </w:r>
            <w:r w:rsidR="0097387C">
              <w:rPr>
                <w:rFonts w:ascii="Arial" w:eastAsia="Arial" w:hAnsi="Arial" w:cs="Arial"/>
              </w:rPr>
              <w:t> </w:t>
            </w:r>
            <w:r>
              <w:rPr>
                <w:rFonts w:ascii="Arial" w:eastAsia="Arial" w:hAnsi="Arial" w:cs="Arial"/>
              </w:rPr>
              <w:t xml:space="preserve">% </w:t>
            </w:r>
          </w:p>
          <w:p w14:paraId="03A4E74E"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(2018)</w:t>
            </w:r>
          </w:p>
        </w:tc>
        <w:tc>
          <w:tcPr>
            <w:tcW w:w="1559" w:type="dxa"/>
            <w:tcBorders>
              <w:top w:val="single" w:sz="8" w:space="0" w:color="7030A0"/>
              <w:left w:val="single" w:sz="8" w:space="0" w:color="7030A0"/>
              <w:bottom w:val="single" w:sz="8" w:space="0" w:color="7030A0"/>
              <w:right w:val="single" w:sz="8" w:space="0" w:color="7030A0"/>
            </w:tcBorders>
            <w:shd w:val="clear" w:color="auto" w:fill="auto"/>
            <w:tcMar>
              <w:top w:w="15" w:type="dxa"/>
              <w:left w:w="63" w:type="dxa"/>
              <w:bottom w:w="0" w:type="dxa"/>
              <w:right w:w="63" w:type="dxa"/>
            </w:tcMar>
          </w:tcPr>
          <w:p w14:paraId="03A4E74F" w14:textId="03C6B4F1" w:rsidR="007D2E67" w:rsidRDefault="00243E80" w:rsidP="00C31005">
            <w:pPr>
              <w:tabs>
                <w:tab w:val="left" w:pos="567"/>
              </w:tabs>
              <w:spacing w:after="0" w:line="240" w:lineRule="auto"/>
              <w:rPr>
                <w:rFonts w:ascii="Arial" w:eastAsia="Arial" w:hAnsi="Arial" w:cs="Arial"/>
              </w:rPr>
            </w:pPr>
            <w:r>
              <w:rPr>
                <w:rFonts w:ascii="Arial" w:eastAsia="Arial" w:hAnsi="Arial" w:cs="Arial"/>
              </w:rPr>
              <w:t>25</w:t>
            </w:r>
            <w:r w:rsidR="0097387C">
              <w:rPr>
                <w:rFonts w:ascii="Arial" w:eastAsia="Arial" w:hAnsi="Arial" w:cs="Arial"/>
              </w:rPr>
              <w:t> </w:t>
            </w:r>
            <w:r>
              <w:rPr>
                <w:rFonts w:ascii="Arial" w:eastAsia="Arial" w:hAnsi="Arial" w:cs="Arial"/>
              </w:rPr>
              <w:t>%</w:t>
            </w:r>
          </w:p>
        </w:tc>
        <w:tc>
          <w:tcPr>
            <w:tcW w:w="1843" w:type="dxa"/>
            <w:tcBorders>
              <w:top w:val="single" w:sz="8" w:space="0" w:color="7030A0"/>
              <w:left w:val="single" w:sz="8" w:space="0" w:color="7030A0"/>
              <w:bottom w:val="single" w:sz="8" w:space="0" w:color="7030A0"/>
              <w:right w:val="single" w:sz="8" w:space="0" w:color="7030A0"/>
            </w:tcBorders>
            <w:shd w:val="clear" w:color="auto" w:fill="auto"/>
            <w:tcMar>
              <w:top w:w="15" w:type="dxa"/>
              <w:left w:w="63" w:type="dxa"/>
              <w:bottom w:w="0" w:type="dxa"/>
              <w:right w:w="63" w:type="dxa"/>
            </w:tcMar>
          </w:tcPr>
          <w:p w14:paraId="03A4E750" w14:textId="79182151" w:rsidR="007D2E67" w:rsidRDefault="00243E80" w:rsidP="00C31005">
            <w:pPr>
              <w:tabs>
                <w:tab w:val="left" w:pos="567"/>
              </w:tabs>
              <w:spacing w:after="0" w:line="240" w:lineRule="auto"/>
              <w:rPr>
                <w:rFonts w:ascii="Arial" w:eastAsia="Arial" w:hAnsi="Arial" w:cs="Arial"/>
              </w:rPr>
            </w:pPr>
            <w:r>
              <w:rPr>
                <w:rFonts w:ascii="Arial" w:eastAsia="Arial" w:hAnsi="Arial" w:cs="Arial"/>
                <w:b/>
              </w:rPr>
              <w:t>50</w:t>
            </w:r>
            <w:r w:rsidR="0097387C">
              <w:rPr>
                <w:rFonts w:ascii="Arial" w:eastAsia="Arial" w:hAnsi="Arial" w:cs="Arial"/>
                <w:b/>
              </w:rPr>
              <w:t> </w:t>
            </w:r>
            <w:r>
              <w:rPr>
                <w:rFonts w:ascii="Arial" w:eastAsia="Arial" w:hAnsi="Arial" w:cs="Arial"/>
                <w:b/>
              </w:rPr>
              <w:t>%</w:t>
            </w:r>
          </w:p>
        </w:tc>
      </w:tr>
      <w:tr w:rsidR="007D2E67" w14:paraId="03A4E764" w14:textId="77777777" w:rsidTr="004D1FA9">
        <w:trPr>
          <w:trHeight w:val="1551"/>
        </w:trPr>
        <w:tc>
          <w:tcPr>
            <w:tcW w:w="725" w:type="dxa"/>
            <w:tcBorders>
              <w:top w:val="single" w:sz="8" w:space="0" w:color="7030A0"/>
              <w:left w:val="single" w:sz="8" w:space="0" w:color="7030A0"/>
              <w:bottom w:val="single" w:sz="8" w:space="0" w:color="7030A0"/>
              <w:right w:val="single" w:sz="8" w:space="0" w:color="7030A0"/>
            </w:tcBorders>
            <w:shd w:val="clear" w:color="auto" w:fill="E5DFEC"/>
            <w:tcMar>
              <w:top w:w="15" w:type="dxa"/>
              <w:left w:w="63" w:type="dxa"/>
              <w:bottom w:w="0" w:type="dxa"/>
              <w:right w:w="63" w:type="dxa"/>
            </w:tcMar>
          </w:tcPr>
          <w:p w14:paraId="03A4E752" w14:textId="1A1D357E" w:rsidR="007D2E67" w:rsidRDefault="00243E80" w:rsidP="00C31005">
            <w:pPr>
              <w:tabs>
                <w:tab w:val="left" w:pos="567"/>
              </w:tabs>
              <w:spacing w:after="0" w:line="240" w:lineRule="auto"/>
              <w:rPr>
                <w:rFonts w:ascii="Arial" w:eastAsia="Arial" w:hAnsi="Arial" w:cs="Arial"/>
              </w:rPr>
            </w:pPr>
            <w:r>
              <w:rPr>
                <w:rFonts w:ascii="Arial" w:eastAsia="Arial" w:hAnsi="Arial" w:cs="Arial"/>
              </w:rPr>
              <w:t>1.2.</w:t>
            </w:r>
          </w:p>
        </w:tc>
        <w:tc>
          <w:tcPr>
            <w:tcW w:w="2809" w:type="dxa"/>
            <w:tcBorders>
              <w:top w:val="single" w:sz="8" w:space="0" w:color="7030A0"/>
              <w:left w:val="single" w:sz="8" w:space="0" w:color="7030A0"/>
              <w:bottom w:val="single" w:sz="8" w:space="0" w:color="7030A0"/>
              <w:right w:val="single" w:sz="8" w:space="0" w:color="7030A0"/>
            </w:tcBorders>
            <w:shd w:val="clear" w:color="auto" w:fill="E5DFEC"/>
            <w:tcMar>
              <w:top w:w="15" w:type="dxa"/>
              <w:left w:w="63" w:type="dxa"/>
              <w:bottom w:w="0" w:type="dxa"/>
              <w:right w:w="63" w:type="dxa"/>
            </w:tcMar>
          </w:tcPr>
          <w:p w14:paraId="03A4E753" w14:textId="479EAB97" w:rsidR="007D2E67" w:rsidRDefault="006F132B" w:rsidP="00C31005">
            <w:pPr>
              <w:tabs>
                <w:tab w:val="left" w:pos="567"/>
              </w:tabs>
              <w:spacing w:after="0" w:line="240" w:lineRule="auto"/>
              <w:rPr>
                <w:rFonts w:ascii="Arial" w:eastAsia="Arial" w:hAnsi="Arial" w:cs="Arial"/>
              </w:rPr>
            </w:pPr>
            <w:r>
              <w:rPr>
                <w:rFonts w:ascii="Arial" w:eastAsia="Arial" w:hAnsi="Arial" w:cs="Arial"/>
              </w:rPr>
              <w:t>P</w:t>
            </w:r>
            <w:r w:rsidR="00243E80">
              <w:rPr>
                <w:rFonts w:ascii="Arial" w:eastAsia="Arial" w:hAnsi="Arial" w:cs="Arial"/>
              </w:rPr>
              <w:t xml:space="preserve">edagogu </w:t>
            </w:r>
            <w:r>
              <w:rPr>
                <w:rFonts w:ascii="Arial" w:eastAsia="Arial" w:hAnsi="Arial" w:cs="Arial"/>
              </w:rPr>
              <w:t xml:space="preserve">noturība: izmaiņas pedagogu ar optimālu </w:t>
            </w:r>
            <w:r w:rsidR="00243E80">
              <w:rPr>
                <w:rFonts w:ascii="Arial" w:eastAsia="Arial" w:hAnsi="Arial" w:cs="Arial"/>
              </w:rPr>
              <w:t>darba stāž</w:t>
            </w:r>
            <w:r>
              <w:rPr>
                <w:rFonts w:ascii="Arial" w:eastAsia="Arial" w:hAnsi="Arial" w:cs="Arial"/>
              </w:rPr>
              <w:t>u</w:t>
            </w:r>
            <w:r w:rsidR="00243E80">
              <w:rPr>
                <w:rFonts w:ascii="Arial" w:eastAsia="Arial" w:hAnsi="Arial" w:cs="Arial"/>
              </w:rPr>
              <w:t xml:space="preserve"> proporcij</w:t>
            </w:r>
            <w:r>
              <w:rPr>
                <w:rFonts w:ascii="Arial" w:eastAsia="Arial" w:hAnsi="Arial" w:cs="Arial"/>
              </w:rPr>
              <w:t>ā</w:t>
            </w:r>
            <w:r w:rsidR="00243E80">
              <w:rPr>
                <w:rFonts w:ascii="Arial" w:eastAsia="Arial" w:hAnsi="Arial" w:cs="Arial"/>
              </w:rPr>
              <w:t>:</w:t>
            </w:r>
          </w:p>
          <w:p w14:paraId="03A4E754" w14:textId="7C195EED" w:rsidR="007D2E67" w:rsidRDefault="0097387C" w:rsidP="0097387C">
            <w:pPr>
              <w:numPr>
                <w:ilvl w:val="0"/>
                <w:numId w:val="30"/>
              </w:numPr>
              <w:tabs>
                <w:tab w:val="left" w:pos="567"/>
              </w:tabs>
              <w:spacing w:after="0" w:line="240" w:lineRule="auto"/>
              <w:ind w:left="381"/>
              <w:rPr>
                <w:rFonts w:ascii="Arial" w:eastAsia="Arial" w:hAnsi="Arial" w:cs="Arial"/>
              </w:rPr>
            </w:pPr>
            <w:r>
              <w:rPr>
                <w:rFonts w:ascii="Arial" w:eastAsia="Arial" w:hAnsi="Arial" w:cs="Arial"/>
              </w:rPr>
              <w:t>p</w:t>
            </w:r>
            <w:r w:rsidR="00243E80">
              <w:rPr>
                <w:rFonts w:ascii="Arial" w:eastAsia="Arial" w:hAnsi="Arial" w:cs="Arial"/>
              </w:rPr>
              <w:t>edagogu, kuri pedagoģisko izglītību un/vai skolotāja kvalifikāciju ieguvuši pēdējo 5</w:t>
            </w:r>
            <w:r w:rsidR="002F7116">
              <w:rPr>
                <w:rFonts w:ascii="Arial" w:eastAsia="Arial" w:hAnsi="Arial" w:cs="Arial"/>
              </w:rPr>
              <w:t> </w:t>
            </w:r>
            <w:r w:rsidR="00243E80">
              <w:rPr>
                <w:rFonts w:ascii="Arial" w:eastAsia="Arial" w:hAnsi="Arial" w:cs="Arial"/>
              </w:rPr>
              <w:t>gadu laikā</w:t>
            </w:r>
            <w:r>
              <w:rPr>
                <w:rFonts w:ascii="Arial" w:eastAsia="Arial" w:hAnsi="Arial" w:cs="Arial"/>
              </w:rPr>
              <w:t>, īpatsvars</w:t>
            </w:r>
            <w:r w:rsidR="00243E80">
              <w:rPr>
                <w:rFonts w:ascii="Arial" w:eastAsia="Arial" w:hAnsi="Arial" w:cs="Arial"/>
              </w:rPr>
              <w:t>;</w:t>
            </w:r>
          </w:p>
          <w:p w14:paraId="03A4E755" w14:textId="03DEE229" w:rsidR="007D2E67" w:rsidRDefault="0097387C" w:rsidP="00910D9F">
            <w:pPr>
              <w:numPr>
                <w:ilvl w:val="0"/>
                <w:numId w:val="30"/>
              </w:numPr>
              <w:tabs>
                <w:tab w:val="left" w:pos="567"/>
              </w:tabs>
              <w:spacing w:after="0" w:line="240" w:lineRule="auto"/>
              <w:ind w:left="381"/>
              <w:rPr>
                <w:rFonts w:ascii="Arial" w:eastAsia="Arial" w:hAnsi="Arial" w:cs="Arial"/>
              </w:rPr>
            </w:pPr>
            <w:r>
              <w:rPr>
                <w:rFonts w:ascii="Arial" w:eastAsia="Arial" w:hAnsi="Arial" w:cs="Arial"/>
              </w:rPr>
              <w:t>p</w:t>
            </w:r>
            <w:r w:rsidR="00243E80">
              <w:rPr>
                <w:rFonts w:ascii="Arial" w:eastAsia="Arial" w:hAnsi="Arial" w:cs="Arial"/>
              </w:rPr>
              <w:t>edagogu, kuru darba stāžs ir 6–10</w:t>
            </w:r>
            <w:r w:rsidR="002F7116">
              <w:rPr>
                <w:rFonts w:ascii="Arial" w:eastAsia="Arial" w:hAnsi="Arial" w:cs="Arial"/>
              </w:rPr>
              <w:t> </w:t>
            </w:r>
            <w:r w:rsidR="00243E80">
              <w:rPr>
                <w:rFonts w:ascii="Arial" w:eastAsia="Arial" w:hAnsi="Arial" w:cs="Arial"/>
              </w:rPr>
              <w:t>gadi</w:t>
            </w:r>
            <w:r>
              <w:rPr>
                <w:rFonts w:ascii="Arial" w:eastAsia="Arial" w:hAnsi="Arial" w:cs="Arial"/>
              </w:rPr>
              <w:t>, īpatsvars.</w:t>
            </w:r>
          </w:p>
        </w:tc>
        <w:tc>
          <w:tcPr>
            <w:tcW w:w="1252" w:type="dxa"/>
            <w:tcBorders>
              <w:top w:val="single" w:sz="8" w:space="0" w:color="7030A0"/>
              <w:left w:val="single" w:sz="8" w:space="0" w:color="7030A0"/>
              <w:bottom w:val="single" w:sz="8" w:space="0" w:color="7030A0"/>
              <w:right w:val="single" w:sz="8" w:space="0" w:color="7030A0"/>
            </w:tcBorders>
            <w:shd w:val="clear" w:color="auto" w:fill="auto"/>
            <w:tcMar>
              <w:top w:w="15" w:type="dxa"/>
              <w:left w:w="63" w:type="dxa"/>
              <w:bottom w:w="0" w:type="dxa"/>
              <w:right w:w="63" w:type="dxa"/>
            </w:tcMar>
          </w:tcPr>
          <w:p w14:paraId="03A4E756" w14:textId="73164A16" w:rsidR="007D2E67" w:rsidRDefault="00E232AA" w:rsidP="00E232AA">
            <w:pPr>
              <w:tabs>
                <w:tab w:val="left" w:pos="567"/>
              </w:tabs>
              <w:spacing w:after="0" w:line="240" w:lineRule="auto"/>
              <w:rPr>
                <w:rFonts w:ascii="Arial" w:eastAsia="Arial" w:hAnsi="Arial" w:cs="Arial"/>
              </w:rPr>
            </w:pPr>
            <w:r>
              <w:rPr>
                <w:rFonts w:ascii="Arial" w:eastAsia="Arial" w:hAnsi="Arial" w:cs="Arial"/>
              </w:rPr>
              <w:t>TALIS</w:t>
            </w:r>
            <w:r w:rsidRPr="00E232AA">
              <w:rPr>
                <w:rFonts w:ascii="Arial" w:eastAsia="Arial" w:hAnsi="Arial" w:cs="Arial"/>
                <w:i/>
              </w:rPr>
              <w:t xml:space="preserve"> </w:t>
            </w:r>
            <w:r w:rsidR="00CA0ECA" w:rsidRPr="00910D9F">
              <w:rPr>
                <w:rFonts w:ascii="Arial" w:eastAsia="Arial" w:hAnsi="Arial" w:cs="Arial"/>
              </w:rPr>
              <w:t>(</w:t>
            </w:r>
            <w:r w:rsidR="00243E80" w:rsidRPr="00910D9F">
              <w:rPr>
                <w:rFonts w:ascii="Arial" w:eastAsia="Arial" w:hAnsi="Arial" w:cs="Arial"/>
                <w:i/>
              </w:rPr>
              <w:t>OECD</w:t>
            </w:r>
            <w:r w:rsidR="00CA0ECA" w:rsidRPr="00910D9F">
              <w:rPr>
                <w:rFonts w:ascii="Arial" w:eastAsia="Arial" w:hAnsi="Arial" w:cs="Arial"/>
              </w:rPr>
              <w:t>)</w:t>
            </w:r>
          </w:p>
        </w:tc>
        <w:tc>
          <w:tcPr>
            <w:tcW w:w="1985" w:type="dxa"/>
            <w:gridSpan w:val="2"/>
            <w:tcBorders>
              <w:top w:val="single" w:sz="8" w:space="0" w:color="7030A0"/>
              <w:left w:val="single" w:sz="8" w:space="0" w:color="7030A0"/>
              <w:bottom w:val="single" w:sz="8" w:space="0" w:color="7030A0"/>
              <w:right w:val="single" w:sz="8" w:space="0" w:color="7030A0"/>
            </w:tcBorders>
            <w:shd w:val="clear" w:color="auto" w:fill="auto"/>
            <w:tcMar>
              <w:top w:w="15" w:type="dxa"/>
              <w:left w:w="63" w:type="dxa"/>
              <w:bottom w:w="0" w:type="dxa"/>
              <w:right w:w="63" w:type="dxa"/>
            </w:tcMar>
          </w:tcPr>
          <w:p w14:paraId="31DE9134" w14:textId="46476230" w:rsidR="0097387C" w:rsidRPr="00910D9F" w:rsidRDefault="00910D9F" w:rsidP="00910D9F">
            <w:pPr>
              <w:tabs>
                <w:tab w:val="left" w:pos="567"/>
              </w:tabs>
              <w:spacing w:after="0" w:line="240" w:lineRule="auto"/>
              <w:rPr>
                <w:rFonts w:ascii="Arial" w:eastAsia="Arial" w:hAnsi="Arial" w:cs="Arial"/>
              </w:rPr>
            </w:pPr>
            <w:r>
              <w:rPr>
                <w:rFonts w:ascii="Arial" w:eastAsia="Arial" w:hAnsi="Arial" w:cs="Arial"/>
              </w:rPr>
              <w:t xml:space="preserve">1) </w:t>
            </w:r>
            <w:r w:rsidR="00243E80" w:rsidRPr="00910D9F">
              <w:rPr>
                <w:rFonts w:ascii="Arial" w:eastAsia="Arial" w:hAnsi="Arial" w:cs="Arial"/>
              </w:rPr>
              <w:t>8,9</w:t>
            </w:r>
            <w:r w:rsidR="0097387C" w:rsidRPr="00910D9F">
              <w:rPr>
                <w:rFonts w:ascii="Arial" w:eastAsia="Arial" w:hAnsi="Arial" w:cs="Arial"/>
              </w:rPr>
              <w:t> </w:t>
            </w:r>
            <w:r w:rsidR="00243E80" w:rsidRPr="00910D9F">
              <w:rPr>
                <w:rFonts w:ascii="Arial" w:eastAsia="Arial" w:hAnsi="Arial" w:cs="Arial"/>
              </w:rPr>
              <w:t xml:space="preserve">% </w:t>
            </w:r>
          </w:p>
          <w:p w14:paraId="03A4E757" w14:textId="24F5DA38" w:rsidR="007D2E67" w:rsidRDefault="00243E80" w:rsidP="00910D9F">
            <w:pPr>
              <w:tabs>
                <w:tab w:val="left" w:pos="567"/>
              </w:tabs>
              <w:spacing w:after="0" w:line="240" w:lineRule="auto"/>
              <w:rPr>
                <w:rFonts w:ascii="Arial" w:eastAsia="Arial" w:hAnsi="Arial" w:cs="Arial"/>
              </w:rPr>
            </w:pPr>
            <w:r>
              <w:rPr>
                <w:rFonts w:ascii="Arial" w:eastAsia="Arial" w:hAnsi="Arial" w:cs="Arial"/>
              </w:rPr>
              <w:t>(2013–2018)</w:t>
            </w:r>
          </w:p>
          <w:p w14:paraId="03A4E759" w14:textId="2F15DF79" w:rsidR="007D2E67" w:rsidRPr="0097387C" w:rsidRDefault="00910D9F" w:rsidP="00910D9F">
            <w:pPr>
              <w:tabs>
                <w:tab w:val="left" w:pos="567"/>
              </w:tabs>
              <w:spacing w:after="0" w:line="240" w:lineRule="auto"/>
              <w:rPr>
                <w:rFonts w:ascii="Arial" w:eastAsia="Arial" w:hAnsi="Arial" w:cs="Arial"/>
              </w:rPr>
            </w:pPr>
            <w:r>
              <w:rPr>
                <w:rFonts w:ascii="Arial" w:eastAsia="Arial" w:hAnsi="Arial" w:cs="Arial"/>
              </w:rPr>
              <w:t xml:space="preserve">2) </w:t>
            </w:r>
            <w:r w:rsidR="00243E80">
              <w:rPr>
                <w:rFonts w:ascii="Arial" w:eastAsia="Arial" w:hAnsi="Arial" w:cs="Arial"/>
              </w:rPr>
              <w:t>6,5</w:t>
            </w:r>
            <w:r w:rsidR="0097387C">
              <w:rPr>
                <w:rFonts w:ascii="Arial" w:eastAsia="Arial" w:hAnsi="Arial" w:cs="Arial"/>
              </w:rPr>
              <w:t> </w:t>
            </w:r>
            <w:r w:rsidR="00243E80">
              <w:rPr>
                <w:rFonts w:ascii="Arial" w:eastAsia="Arial" w:hAnsi="Arial" w:cs="Arial"/>
              </w:rPr>
              <w:t>%</w:t>
            </w:r>
          </w:p>
          <w:p w14:paraId="03A4E75A"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(TALIS 2018)</w:t>
            </w:r>
          </w:p>
        </w:tc>
        <w:tc>
          <w:tcPr>
            <w:tcW w:w="1559" w:type="dxa"/>
            <w:tcBorders>
              <w:top w:val="single" w:sz="8" w:space="0" w:color="7030A0"/>
              <w:left w:val="single" w:sz="8" w:space="0" w:color="7030A0"/>
              <w:bottom w:val="single" w:sz="8" w:space="0" w:color="7030A0"/>
              <w:right w:val="single" w:sz="8" w:space="0" w:color="7030A0"/>
            </w:tcBorders>
            <w:shd w:val="clear" w:color="auto" w:fill="auto"/>
            <w:tcMar>
              <w:top w:w="15" w:type="dxa"/>
              <w:left w:w="63" w:type="dxa"/>
              <w:bottom w:w="0" w:type="dxa"/>
              <w:right w:w="63" w:type="dxa"/>
            </w:tcMar>
          </w:tcPr>
          <w:p w14:paraId="407F3C38" w14:textId="5679C7E2" w:rsidR="00E232AA" w:rsidRPr="006D41F6" w:rsidRDefault="0067653D" w:rsidP="0067653D">
            <w:pPr>
              <w:tabs>
                <w:tab w:val="left" w:pos="567"/>
              </w:tabs>
              <w:spacing w:after="0" w:line="240" w:lineRule="auto"/>
              <w:rPr>
                <w:rFonts w:ascii="Arial" w:eastAsia="Arial" w:hAnsi="Arial" w:cs="Arial"/>
              </w:rPr>
            </w:pPr>
            <w:r>
              <w:rPr>
                <w:rFonts w:ascii="Arial" w:eastAsia="Arial" w:hAnsi="Arial" w:cs="Arial"/>
              </w:rPr>
              <w:t xml:space="preserve">1) </w:t>
            </w:r>
            <w:r w:rsidR="00243E80">
              <w:rPr>
                <w:rFonts w:ascii="Arial" w:eastAsia="Arial" w:hAnsi="Arial" w:cs="Arial"/>
              </w:rPr>
              <w:t>10</w:t>
            </w:r>
            <w:r w:rsidR="00E232AA">
              <w:rPr>
                <w:rFonts w:ascii="Arial" w:eastAsia="Arial" w:hAnsi="Arial" w:cs="Arial"/>
              </w:rPr>
              <w:t> </w:t>
            </w:r>
            <w:r w:rsidR="00243E80">
              <w:rPr>
                <w:rFonts w:ascii="Arial" w:eastAsia="Arial" w:hAnsi="Arial" w:cs="Arial"/>
              </w:rPr>
              <w:t>%,</w:t>
            </w:r>
          </w:p>
          <w:p w14:paraId="03A4E75C" w14:textId="7B6E3B12" w:rsidR="007D2E67" w:rsidRDefault="0067653D" w:rsidP="0067653D">
            <w:pPr>
              <w:tabs>
                <w:tab w:val="left" w:pos="567"/>
              </w:tabs>
              <w:spacing w:after="0" w:line="240" w:lineRule="auto"/>
              <w:rPr>
                <w:rFonts w:ascii="Arial" w:eastAsia="Arial" w:hAnsi="Arial" w:cs="Arial"/>
              </w:rPr>
            </w:pPr>
            <w:r>
              <w:rPr>
                <w:rFonts w:ascii="Arial" w:eastAsia="Arial" w:hAnsi="Arial" w:cs="Arial"/>
              </w:rPr>
              <w:t xml:space="preserve">2) </w:t>
            </w:r>
            <w:r w:rsidR="00243E80">
              <w:rPr>
                <w:rFonts w:ascii="Arial" w:eastAsia="Arial" w:hAnsi="Arial" w:cs="Arial"/>
              </w:rPr>
              <w:t>8</w:t>
            </w:r>
            <w:r w:rsidR="00E232AA">
              <w:rPr>
                <w:rFonts w:ascii="Arial" w:eastAsia="Arial" w:hAnsi="Arial" w:cs="Arial"/>
              </w:rPr>
              <w:t> </w:t>
            </w:r>
            <w:r w:rsidR="00243E80">
              <w:rPr>
                <w:rFonts w:ascii="Arial" w:eastAsia="Arial" w:hAnsi="Arial" w:cs="Arial"/>
              </w:rPr>
              <w:t>%</w:t>
            </w:r>
          </w:p>
          <w:p w14:paraId="03A4E75E" w14:textId="77777777" w:rsidR="007D2E67" w:rsidRDefault="00243E80" w:rsidP="00910D9F">
            <w:pPr>
              <w:tabs>
                <w:tab w:val="left" w:pos="567"/>
              </w:tabs>
              <w:spacing w:after="0" w:line="240" w:lineRule="auto"/>
              <w:ind w:firstLine="5"/>
              <w:rPr>
                <w:rFonts w:ascii="Arial" w:eastAsia="Arial" w:hAnsi="Arial" w:cs="Arial"/>
              </w:rPr>
            </w:pPr>
            <w:r>
              <w:rPr>
                <w:rFonts w:ascii="Arial" w:eastAsia="Arial" w:hAnsi="Arial" w:cs="Arial"/>
              </w:rPr>
              <w:t>(TALIS 2024)</w:t>
            </w:r>
          </w:p>
        </w:tc>
        <w:tc>
          <w:tcPr>
            <w:tcW w:w="1843" w:type="dxa"/>
            <w:tcBorders>
              <w:top w:val="single" w:sz="8" w:space="0" w:color="7030A0"/>
              <w:left w:val="single" w:sz="8" w:space="0" w:color="7030A0"/>
              <w:bottom w:val="single" w:sz="8" w:space="0" w:color="7030A0"/>
              <w:right w:val="single" w:sz="8" w:space="0" w:color="7030A0"/>
            </w:tcBorders>
            <w:shd w:val="clear" w:color="auto" w:fill="auto"/>
            <w:tcMar>
              <w:top w:w="15" w:type="dxa"/>
              <w:left w:w="63" w:type="dxa"/>
              <w:bottom w:w="0" w:type="dxa"/>
              <w:right w:w="63" w:type="dxa"/>
            </w:tcMar>
          </w:tcPr>
          <w:p w14:paraId="03A4E75F" w14:textId="44B9F8E9" w:rsidR="007D2E67" w:rsidRDefault="00243E80" w:rsidP="00C31005">
            <w:pPr>
              <w:numPr>
                <w:ilvl w:val="0"/>
                <w:numId w:val="33"/>
              </w:numPr>
              <w:tabs>
                <w:tab w:val="left" w:pos="567"/>
              </w:tabs>
              <w:spacing w:after="0" w:line="240" w:lineRule="auto"/>
              <w:ind w:hanging="672"/>
              <w:rPr>
                <w:rFonts w:ascii="Arial" w:eastAsia="Arial" w:hAnsi="Arial" w:cs="Arial"/>
              </w:rPr>
            </w:pPr>
            <w:r>
              <w:rPr>
                <w:rFonts w:ascii="Arial" w:eastAsia="Arial" w:hAnsi="Arial" w:cs="Arial"/>
                <w:b/>
              </w:rPr>
              <w:t>15</w:t>
            </w:r>
            <w:r w:rsidR="00E232AA">
              <w:rPr>
                <w:rFonts w:ascii="Arial" w:eastAsia="Arial" w:hAnsi="Arial" w:cs="Arial"/>
                <w:b/>
              </w:rPr>
              <w:t> </w:t>
            </w:r>
            <w:r>
              <w:rPr>
                <w:rFonts w:ascii="Arial" w:eastAsia="Arial" w:hAnsi="Arial" w:cs="Arial"/>
                <w:b/>
              </w:rPr>
              <w:t>%,</w:t>
            </w:r>
          </w:p>
          <w:p w14:paraId="03A4E761" w14:textId="7D49D0E4" w:rsidR="007D2E67" w:rsidRPr="00E232AA" w:rsidRDefault="002A0D2D" w:rsidP="002A0D2D">
            <w:pPr>
              <w:tabs>
                <w:tab w:val="left" w:pos="567"/>
              </w:tabs>
              <w:spacing w:after="0" w:line="240" w:lineRule="auto"/>
              <w:ind w:left="48"/>
              <w:rPr>
                <w:rFonts w:ascii="Arial" w:eastAsia="Arial" w:hAnsi="Arial" w:cs="Arial"/>
              </w:rPr>
            </w:pPr>
            <w:r w:rsidRPr="002A0D2D">
              <w:rPr>
                <w:rFonts w:ascii="Arial" w:eastAsia="Arial" w:hAnsi="Arial" w:cs="Arial"/>
              </w:rPr>
              <w:t>2)</w:t>
            </w:r>
            <w:r>
              <w:rPr>
                <w:rFonts w:ascii="Arial" w:eastAsia="Arial" w:hAnsi="Arial" w:cs="Arial"/>
                <w:b/>
              </w:rPr>
              <w:t xml:space="preserve">      </w:t>
            </w:r>
            <w:r w:rsidR="00243E80">
              <w:rPr>
                <w:rFonts w:ascii="Arial" w:eastAsia="Arial" w:hAnsi="Arial" w:cs="Arial"/>
                <w:b/>
              </w:rPr>
              <w:t>10</w:t>
            </w:r>
            <w:r w:rsidR="00E232AA">
              <w:rPr>
                <w:rFonts w:ascii="Arial" w:eastAsia="Arial" w:hAnsi="Arial" w:cs="Arial"/>
                <w:b/>
              </w:rPr>
              <w:t> </w:t>
            </w:r>
            <w:r w:rsidR="00243E80">
              <w:rPr>
                <w:rFonts w:ascii="Arial" w:eastAsia="Arial" w:hAnsi="Arial" w:cs="Arial"/>
                <w:b/>
              </w:rPr>
              <w:t>%</w:t>
            </w:r>
          </w:p>
          <w:p w14:paraId="03A4E762"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(TALIS 2029)</w:t>
            </w:r>
          </w:p>
          <w:p w14:paraId="4E01C455" w14:textId="77777777" w:rsidR="00E232AA" w:rsidRDefault="00E232AA" w:rsidP="00C31005">
            <w:pPr>
              <w:tabs>
                <w:tab w:val="left" w:pos="567"/>
              </w:tabs>
              <w:spacing w:after="0" w:line="240" w:lineRule="auto"/>
              <w:rPr>
                <w:rFonts w:ascii="Arial" w:eastAsia="Arial" w:hAnsi="Arial" w:cs="Arial"/>
              </w:rPr>
            </w:pPr>
          </w:p>
          <w:p w14:paraId="03A4E763" w14:textId="77777777"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noProof/>
                <w:sz w:val="20"/>
                <w:szCs w:val="20"/>
                <w:lang w:val="en-US" w:eastAsia="en-US"/>
              </w:rPr>
              <w:drawing>
                <wp:inline distT="0" distB="0" distL="0" distR="0" wp14:anchorId="03A4EAC5" wp14:editId="03A4EAC6">
                  <wp:extent cx="710565" cy="420370"/>
                  <wp:effectExtent l="0" t="0" r="0" b="0"/>
                  <wp:docPr id="2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710565" cy="420370"/>
                          </a:xfrm>
                          <a:prstGeom prst="rect">
                            <a:avLst/>
                          </a:prstGeom>
                          <a:ln/>
                        </pic:spPr>
                      </pic:pic>
                    </a:graphicData>
                  </a:graphic>
                </wp:inline>
              </w:drawing>
            </w:r>
          </w:p>
        </w:tc>
      </w:tr>
      <w:tr w:rsidR="007D2E67" w14:paraId="03A4E77F" w14:textId="77777777" w:rsidTr="004D1FA9">
        <w:trPr>
          <w:trHeight w:val="2517"/>
        </w:trPr>
        <w:tc>
          <w:tcPr>
            <w:tcW w:w="725" w:type="dxa"/>
            <w:tcBorders>
              <w:top w:val="single" w:sz="8" w:space="0" w:color="7030A0"/>
              <w:left w:val="single" w:sz="8" w:space="0" w:color="7030A0"/>
              <w:bottom w:val="single" w:sz="8" w:space="0" w:color="7030A0"/>
              <w:right w:val="single" w:sz="8" w:space="0" w:color="7030A0"/>
            </w:tcBorders>
            <w:shd w:val="clear" w:color="auto" w:fill="E5DFEC"/>
            <w:tcMar>
              <w:top w:w="15" w:type="dxa"/>
              <w:left w:w="63" w:type="dxa"/>
              <w:bottom w:w="0" w:type="dxa"/>
              <w:right w:w="63" w:type="dxa"/>
            </w:tcMar>
          </w:tcPr>
          <w:p w14:paraId="03A4E765" w14:textId="745B94B8" w:rsidR="007D2E67" w:rsidRDefault="00243E80" w:rsidP="00C31005">
            <w:pPr>
              <w:tabs>
                <w:tab w:val="left" w:pos="567"/>
              </w:tabs>
              <w:spacing w:after="0" w:line="240" w:lineRule="auto"/>
              <w:rPr>
                <w:rFonts w:ascii="Arial" w:eastAsia="Arial" w:hAnsi="Arial" w:cs="Arial"/>
              </w:rPr>
            </w:pPr>
            <w:r>
              <w:rPr>
                <w:rFonts w:ascii="Arial" w:eastAsia="Arial" w:hAnsi="Arial" w:cs="Arial"/>
              </w:rPr>
              <w:t>1.3.</w:t>
            </w:r>
          </w:p>
        </w:tc>
        <w:tc>
          <w:tcPr>
            <w:tcW w:w="2809" w:type="dxa"/>
            <w:tcBorders>
              <w:top w:val="single" w:sz="8" w:space="0" w:color="7030A0"/>
              <w:left w:val="single" w:sz="8" w:space="0" w:color="7030A0"/>
              <w:bottom w:val="single" w:sz="8" w:space="0" w:color="7030A0"/>
              <w:right w:val="single" w:sz="8" w:space="0" w:color="7030A0"/>
            </w:tcBorders>
            <w:shd w:val="clear" w:color="auto" w:fill="E5DFEC"/>
            <w:tcMar>
              <w:top w:w="15" w:type="dxa"/>
              <w:left w:w="63" w:type="dxa"/>
              <w:bottom w:w="0" w:type="dxa"/>
              <w:right w:w="63" w:type="dxa"/>
            </w:tcMar>
          </w:tcPr>
          <w:p w14:paraId="67C55557" w14:textId="39C776D9" w:rsidR="00D317CE" w:rsidRPr="00D317CE" w:rsidRDefault="00D317CE" w:rsidP="00D317CE">
            <w:pPr>
              <w:tabs>
                <w:tab w:val="left" w:pos="567"/>
              </w:tabs>
              <w:spacing w:after="0" w:line="240" w:lineRule="auto"/>
              <w:ind w:left="29" w:hanging="29"/>
              <w:rPr>
                <w:rFonts w:ascii="Arial" w:eastAsia="Arial" w:hAnsi="Arial" w:cs="Arial"/>
              </w:rPr>
            </w:pPr>
            <w:r w:rsidRPr="00D317CE">
              <w:rPr>
                <w:rFonts w:ascii="Arial" w:eastAsia="Arial" w:hAnsi="Arial" w:cs="Arial"/>
              </w:rPr>
              <w:t xml:space="preserve">Pedagogu un augstākās izglītības institūciju akadēmiskā personāla vidējās bruto darba samaksas </w:t>
            </w:r>
            <w:r w:rsidRPr="00D317CE">
              <w:rPr>
                <w:rFonts w:ascii="Arial" w:eastAsia="Arial" w:hAnsi="Arial" w:cs="Arial"/>
                <w:bCs/>
              </w:rPr>
              <w:t>sabiedriskajā sektorā</w:t>
            </w:r>
            <w:r w:rsidRPr="002A0D2D">
              <w:rPr>
                <w:rFonts w:ascii="Arial" w:eastAsia="Arial" w:hAnsi="Arial" w:cs="Arial"/>
                <w:bCs/>
              </w:rPr>
              <w:t xml:space="preserve"> </w:t>
            </w:r>
            <w:r w:rsidRPr="00D317CE">
              <w:rPr>
                <w:rFonts w:ascii="Arial" w:eastAsia="Arial" w:hAnsi="Arial" w:cs="Arial"/>
              </w:rPr>
              <w:t>attiecība pret vidējo bruto darba samaksu sabiedriskajā sektorā – pedagogiem pret strādājoš</w:t>
            </w:r>
            <w:r w:rsidR="004F46F7">
              <w:rPr>
                <w:rFonts w:ascii="Arial" w:eastAsia="Arial" w:hAnsi="Arial" w:cs="Arial"/>
              </w:rPr>
              <w:t>ajiem ar vismaz bakalaura grādu</w:t>
            </w:r>
            <w:r w:rsidR="004F46F7">
              <w:rPr>
                <w:rStyle w:val="FootnoteReference"/>
                <w:rFonts w:ascii="Arial" w:eastAsia="Arial" w:hAnsi="Arial" w:cs="Arial"/>
              </w:rPr>
              <w:footnoteReference w:id="56"/>
            </w:r>
            <w:r w:rsidRPr="00D317CE">
              <w:rPr>
                <w:rFonts w:ascii="Arial" w:eastAsia="Arial" w:hAnsi="Arial" w:cs="Arial"/>
              </w:rPr>
              <w:t>, akadēmiskajam personālam</w:t>
            </w:r>
            <w:r w:rsidR="0035389E">
              <w:rPr>
                <w:rFonts w:ascii="Arial" w:eastAsia="Arial" w:hAnsi="Arial" w:cs="Arial"/>
              </w:rPr>
              <w:t xml:space="preserve"> ‒ </w:t>
            </w:r>
            <w:r w:rsidRPr="00D317CE">
              <w:rPr>
                <w:rFonts w:ascii="Arial" w:eastAsia="Arial" w:hAnsi="Arial" w:cs="Arial"/>
              </w:rPr>
              <w:t>attiecībā pret strādājošajiem ar doktora grādu (</w:t>
            </w:r>
            <w:r w:rsidRPr="00D317CE">
              <w:rPr>
                <w:rFonts w:ascii="Arial" w:eastAsia="Arial" w:hAnsi="Arial" w:cs="Arial"/>
                <w:bCs/>
                <w:i/>
                <w:iCs/>
              </w:rPr>
              <w:t>euro</w:t>
            </w:r>
            <w:r w:rsidRPr="00D317CE">
              <w:rPr>
                <w:rFonts w:ascii="Arial" w:eastAsia="Arial" w:hAnsi="Arial" w:cs="Arial"/>
                <w:bCs/>
              </w:rPr>
              <w:t> mēnesī</w:t>
            </w:r>
            <w:r w:rsidRPr="00D317CE">
              <w:rPr>
                <w:rFonts w:ascii="Arial" w:eastAsia="Arial" w:hAnsi="Arial" w:cs="Arial"/>
              </w:rPr>
              <w:t>):</w:t>
            </w:r>
          </w:p>
          <w:p w14:paraId="1867E63D" w14:textId="34273781" w:rsidR="00D317CE" w:rsidRPr="00D317CE" w:rsidRDefault="00D317CE" w:rsidP="0035389E">
            <w:pPr>
              <w:spacing w:after="0" w:line="240" w:lineRule="auto"/>
              <w:ind w:left="240" w:hanging="172"/>
              <w:rPr>
                <w:rFonts w:ascii="Arial" w:eastAsia="Arial" w:hAnsi="Arial" w:cs="Arial"/>
              </w:rPr>
            </w:pPr>
            <w:r w:rsidRPr="00D317CE">
              <w:rPr>
                <w:rFonts w:ascii="Arial" w:eastAsia="Arial" w:hAnsi="Arial" w:cs="Arial"/>
              </w:rPr>
              <w:lastRenderedPageBreak/>
              <w:t xml:space="preserve">1) </w:t>
            </w:r>
            <w:r w:rsidR="0035389E">
              <w:rPr>
                <w:rFonts w:ascii="Arial" w:eastAsia="Arial" w:hAnsi="Arial" w:cs="Arial"/>
              </w:rPr>
              <w:t>p</w:t>
            </w:r>
            <w:r w:rsidRPr="00D317CE">
              <w:rPr>
                <w:rFonts w:ascii="Arial" w:eastAsia="Arial" w:hAnsi="Arial" w:cs="Arial"/>
              </w:rPr>
              <w:t>irmsskolas izglītības pedagogi,</w:t>
            </w:r>
          </w:p>
          <w:p w14:paraId="64F880C2" w14:textId="5F890D14" w:rsidR="00D317CE" w:rsidRPr="00D317CE" w:rsidRDefault="00D317CE" w:rsidP="0035389E">
            <w:pPr>
              <w:spacing w:after="0" w:line="240" w:lineRule="auto"/>
              <w:ind w:left="240" w:hanging="172"/>
              <w:rPr>
                <w:rFonts w:ascii="Arial" w:eastAsia="Arial" w:hAnsi="Arial" w:cs="Arial"/>
              </w:rPr>
            </w:pPr>
            <w:r w:rsidRPr="00D317CE">
              <w:rPr>
                <w:rFonts w:ascii="Arial" w:eastAsia="Arial" w:hAnsi="Arial" w:cs="Arial"/>
              </w:rPr>
              <w:t xml:space="preserve">2) </w:t>
            </w:r>
            <w:r w:rsidR="0035389E">
              <w:rPr>
                <w:rFonts w:ascii="Arial" w:eastAsia="Arial" w:hAnsi="Arial" w:cs="Arial"/>
              </w:rPr>
              <w:t>p</w:t>
            </w:r>
            <w:r w:rsidRPr="00D317CE">
              <w:rPr>
                <w:rFonts w:ascii="Arial" w:eastAsia="Arial" w:hAnsi="Arial" w:cs="Arial"/>
              </w:rPr>
              <w:t>amatizglītības pedagogi,</w:t>
            </w:r>
          </w:p>
          <w:p w14:paraId="2C708112" w14:textId="27C7A177" w:rsidR="00D317CE" w:rsidRPr="00D317CE" w:rsidRDefault="00D317CE" w:rsidP="0035389E">
            <w:pPr>
              <w:spacing w:after="0" w:line="240" w:lineRule="auto"/>
              <w:ind w:left="240" w:hanging="172"/>
              <w:rPr>
                <w:rFonts w:ascii="Arial" w:eastAsia="Arial" w:hAnsi="Arial" w:cs="Arial"/>
              </w:rPr>
            </w:pPr>
            <w:r w:rsidRPr="00D317CE">
              <w:rPr>
                <w:rFonts w:ascii="Arial" w:eastAsia="Arial" w:hAnsi="Arial" w:cs="Arial"/>
              </w:rPr>
              <w:t xml:space="preserve">3) </w:t>
            </w:r>
            <w:r w:rsidR="0035389E">
              <w:rPr>
                <w:rFonts w:ascii="Arial" w:eastAsia="Arial" w:hAnsi="Arial" w:cs="Arial"/>
              </w:rPr>
              <w:t>v</w:t>
            </w:r>
            <w:r w:rsidRPr="00D317CE">
              <w:rPr>
                <w:rFonts w:ascii="Arial" w:eastAsia="Arial" w:hAnsi="Arial" w:cs="Arial"/>
              </w:rPr>
              <w:t>idējās izglītības pedagogi,</w:t>
            </w:r>
          </w:p>
          <w:p w14:paraId="73146D46" w14:textId="308A2CF8" w:rsidR="00D317CE" w:rsidRPr="00D317CE" w:rsidRDefault="00D317CE" w:rsidP="0035389E">
            <w:pPr>
              <w:spacing w:after="0" w:line="240" w:lineRule="auto"/>
              <w:ind w:left="240" w:hanging="172"/>
              <w:rPr>
                <w:rFonts w:ascii="Arial" w:eastAsia="Arial" w:hAnsi="Arial" w:cs="Arial"/>
              </w:rPr>
            </w:pPr>
            <w:r w:rsidRPr="00D317CE">
              <w:rPr>
                <w:rFonts w:ascii="Arial" w:eastAsia="Arial" w:hAnsi="Arial" w:cs="Arial"/>
              </w:rPr>
              <w:t xml:space="preserve">4) </w:t>
            </w:r>
            <w:r w:rsidR="0035389E">
              <w:rPr>
                <w:rFonts w:ascii="Arial" w:eastAsia="Arial" w:hAnsi="Arial" w:cs="Arial"/>
              </w:rPr>
              <w:t>p</w:t>
            </w:r>
            <w:r w:rsidRPr="00D317CE">
              <w:rPr>
                <w:rFonts w:ascii="Arial" w:eastAsia="Arial" w:hAnsi="Arial" w:cs="Arial"/>
              </w:rPr>
              <w:t>rofesionālās izglītības pedagogi,</w:t>
            </w:r>
          </w:p>
          <w:p w14:paraId="03A4E76A" w14:textId="5EEA8D88" w:rsidR="007D2E67" w:rsidRDefault="00D317CE" w:rsidP="002A0D2D">
            <w:pPr>
              <w:spacing w:after="0" w:line="240" w:lineRule="auto"/>
              <w:ind w:left="240" w:hanging="172"/>
              <w:rPr>
                <w:rFonts w:ascii="Arial" w:eastAsia="Arial" w:hAnsi="Arial" w:cs="Arial"/>
              </w:rPr>
            </w:pPr>
            <w:r w:rsidRPr="00D317CE">
              <w:rPr>
                <w:rFonts w:ascii="Arial" w:eastAsia="Arial" w:hAnsi="Arial" w:cs="Arial"/>
              </w:rPr>
              <w:t xml:space="preserve">5) </w:t>
            </w:r>
            <w:r w:rsidR="0035389E">
              <w:rPr>
                <w:rFonts w:ascii="Arial" w:eastAsia="Arial" w:hAnsi="Arial" w:cs="Arial"/>
              </w:rPr>
              <w:t>u</w:t>
            </w:r>
            <w:r w:rsidRPr="00D317CE">
              <w:rPr>
                <w:rFonts w:ascii="Arial" w:eastAsia="Arial" w:hAnsi="Arial" w:cs="Arial"/>
              </w:rPr>
              <w:t>niversitāšu un citu augstākās izglītības institūciju akadēmiskais personāls.</w:t>
            </w:r>
          </w:p>
        </w:tc>
        <w:tc>
          <w:tcPr>
            <w:tcW w:w="1252" w:type="dxa"/>
            <w:tcBorders>
              <w:top w:val="single" w:sz="8" w:space="0" w:color="7030A0"/>
              <w:left w:val="single" w:sz="8" w:space="0" w:color="7030A0"/>
              <w:bottom w:val="single" w:sz="8" w:space="0" w:color="7030A0"/>
              <w:right w:val="single" w:sz="8" w:space="0" w:color="7030A0"/>
            </w:tcBorders>
            <w:shd w:val="clear" w:color="auto" w:fill="auto"/>
            <w:tcMar>
              <w:top w:w="15" w:type="dxa"/>
              <w:left w:w="63" w:type="dxa"/>
              <w:bottom w:w="0" w:type="dxa"/>
              <w:right w:w="63" w:type="dxa"/>
            </w:tcMar>
          </w:tcPr>
          <w:p w14:paraId="3A3CD89D" w14:textId="786542F6" w:rsidR="00E232AA" w:rsidRDefault="00243E80" w:rsidP="00C31005">
            <w:pPr>
              <w:tabs>
                <w:tab w:val="left" w:pos="567"/>
              </w:tabs>
              <w:spacing w:after="0" w:line="240" w:lineRule="auto"/>
              <w:rPr>
                <w:rFonts w:ascii="Arial" w:eastAsia="Arial" w:hAnsi="Arial" w:cs="Arial"/>
              </w:rPr>
            </w:pPr>
            <w:r>
              <w:rPr>
                <w:rFonts w:ascii="Arial" w:eastAsia="Arial" w:hAnsi="Arial" w:cs="Arial"/>
              </w:rPr>
              <w:lastRenderedPageBreak/>
              <w:t>Darba samaksas struktūras apsekojums</w:t>
            </w:r>
          </w:p>
          <w:p w14:paraId="03A4E76B" w14:textId="41F50759" w:rsidR="007D2E67" w:rsidRDefault="00CA0ECA" w:rsidP="00C31005">
            <w:pPr>
              <w:tabs>
                <w:tab w:val="left" w:pos="567"/>
              </w:tabs>
              <w:spacing w:after="0" w:line="240" w:lineRule="auto"/>
              <w:rPr>
                <w:rFonts w:ascii="Arial" w:eastAsia="Arial" w:hAnsi="Arial" w:cs="Arial"/>
              </w:rPr>
            </w:pPr>
            <w:r>
              <w:rPr>
                <w:rFonts w:ascii="Arial" w:eastAsia="Arial" w:hAnsi="Arial" w:cs="Arial"/>
              </w:rPr>
              <w:t>(</w:t>
            </w:r>
            <w:r w:rsidR="00E232AA">
              <w:rPr>
                <w:rFonts w:ascii="Arial" w:eastAsia="Arial" w:hAnsi="Arial" w:cs="Arial"/>
              </w:rPr>
              <w:t>CSP</w:t>
            </w:r>
            <w:r>
              <w:rPr>
                <w:rFonts w:ascii="Arial" w:eastAsia="Arial" w:hAnsi="Arial" w:cs="Arial"/>
              </w:rPr>
              <w:t xml:space="preserve">, </w:t>
            </w:r>
            <w:r w:rsidR="00E232AA">
              <w:rPr>
                <w:rFonts w:ascii="Arial" w:eastAsia="Arial" w:hAnsi="Arial" w:cs="Arial"/>
              </w:rPr>
              <w:t>ES</w:t>
            </w:r>
            <w:r>
              <w:rPr>
                <w:rFonts w:ascii="Arial" w:eastAsia="Arial" w:hAnsi="Arial" w:cs="Arial"/>
              </w:rPr>
              <w:t>)</w:t>
            </w:r>
          </w:p>
        </w:tc>
        <w:tc>
          <w:tcPr>
            <w:tcW w:w="1985" w:type="dxa"/>
            <w:gridSpan w:val="2"/>
            <w:tcBorders>
              <w:top w:val="single" w:sz="8" w:space="0" w:color="7030A0"/>
              <w:left w:val="single" w:sz="8" w:space="0" w:color="7030A0"/>
              <w:bottom w:val="single" w:sz="8" w:space="0" w:color="7030A0"/>
              <w:right w:val="single" w:sz="8" w:space="0" w:color="7030A0"/>
            </w:tcBorders>
            <w:shd w:val="clear" w:color="auto" w:fill="auto"/>
            <w:tcMar>
              <w:top w:w="15" w:type="dxa"/>
              <w:left w:w="63" w:type="dxa"/>
              <w:bottom w:w="0" w:type="dxa"/>
              <w:right w:w="63" w:type="dxa"/>
            </w:tcMar>
          </w:tcPr>
          <w:p w14:paraId="6BC4079C" w14:textId="0DB7EA63" w:rsidR="00D317CE" w:rsidRPr="00D317CE" w:rsidRDefault="00D317CE" w:rsidP="00D317CE">
            <w:pPr>
              <w:numPr>
                <w:ilvl w:val="0"/>
                <w:numId w:val="23"/>
              </w:numPr>
              <w:tabs>
                <w:tab w:val="left" w:pos="307"/>
              </w:tabs>
              <w:spacing w:after="0" w:line="240" w:lineRule="auto"/>
              <w:ind w:left="307" w:hanging="283"/>
              <w:rPr>
                <w:rFonts w:ascii="Arial" w:eastAsia="Arial" w:hAnsi="Arial" w:cs="Arial"/>
              </w:rPr>
            </w:pPr>
            <w:r w:rsidRPr="00D317CE">
              <w:rPr>
                <w:rFonts w:ascii="Arial" w:eastAsia="Arial" w:hAnsi="Arial" w:cs="Arial"/>
              </w:rPr>
              <w:t>59</w:t>
            </w:r>
            <w:r w:rsidR="00E45A34">
              <w:rPr>
                <w:rFonts w:ascii="Arial" w:eastAsia="Arial" w:hAnsi="Arial" w:cs="Arial"/>
              </w:rPr>
              <w:t> </w:t>
            </w:r>
            <w:r w:rsidRPr="00D317CE">
              <w:rPr>
                <w:rFonts w:ascii="Arial" w:eastAsia="Arial" w:hAnsi="Arial" w:cs="Arial"/>
              </w:rPr>
              <w:t>%</w:t>
            </w:r>
          </w:p>
          <w:p w14:paraId="5A64E7FA" w14:textId="30AB1C8C" w:rsidR="00D317CE" w:rsidRPr="00D317CE" w:rsidRDefault="00D317CE" w:rsidP="00D317CE">
            <w:pPr>
              <w:numPr>
                <w:ilvl w:val="0"/>
                <w:numId w:val="23"/>
              </w:numPr>
              <w:tabs>
                <w:tab w:val="left" w:pos="307"/>
              </w:tabs>
              <w:spacing w:after="0" w:line="240" w:lineRule="auto"/>
              <w:ind w:left="307" w:hanging="283"/>
              <w:rPr>
                <w:rFonts w:ascii="Arial" w:eastAsia="Arial" w:hAnsi="Arial" w:cs="Arial"/>
              </w:rPr>
            </w:pPr>
            <w:r w:rsidRPr="00D317CE">
              <w:rPr>
                <w:rFonts w:ascii="Arial" w:eastAsia="Arial" w:hAnsi="Arial" w:cs="Arial"/>
              </w:rPr>
              <w:t>96</w:t>
            </w:r>
            <w:r w:rsidR="00E45A34">
              <w:rPr>
                <w:rFonts w:ascii="Arial" w:eastAsia="Arial" w:hAnsi="Arial" w:cs="Arial"/>
              </w:rPr>
              <w:t> </w:t>
            </w:r>
            <w:r w:rsidRPr="00D317CE">
              <w:rPr>
                <w:rFonts w:ascii="Arial" w:eastAsia="Arial" w:hAnsi="Arial" w:cs="Arial"/>
              </w:rPr>
              <w:t>%</w:t>
            </w:r>
          </w:p>
          <w:p w14:paraId="6C2448D8" w14:textId="2EBC7152" w:rsidR="00D317CE" w:rsidRPr="00D317CE" w:rsidRDefault="00D317CE" w:rsidP="00D317CE">
            <w:pPr>
              <w:numPr>
                <w:ilvl w:val="0"/>
                <w:numId w:val="23"/>
              </w:numPr>
              <w:tabs>
                <w:tab w:val="left" w:pos="307"/>
              </w:tabs>
              <w:spacing w:after="0" w:line="240" w:lineRule="auto"/>
              <w:ind w:left="307" w:hanging="283"/>
              <w:rPr>
                <w:rFonts w:ascii="Arial" w:eastAsia="Arial" w:hAnsi="Arial" w:cs="Arial"/>
              </w:rPr>
            </w:pPr>
            <w:r w:rsidRPr="00D317CE">
              <w:rPr>
                <w:rFonts w:ascii="Arial" w:eastAsia="Arial" w:hAnsi="Arial" w:cs="Arial"/>
              </w:rPr>
              <w:t>105</w:t>
            </w:r>
            <w:r w:rsidR="00E45A34">
              <w:rPr>
                <w:rFonts w:ascii="Arial" w:eastAsia="Arial" w:hAnsi="Arial" w:cs="Arial"/>
              </w:rPr>
              <w:t> </w:t>
            </w:r>
            <w:r w:rsidRPr="00D317CE">
              <w:rPr>
                <w:rFonts w:ascii="Arial" w:eastAsia="Arial" w:hAnsi="Arial" w:cs="Arial"/>
              </w:rPr>
              <w:t>%</w:t>
            </w:r>
          </w:p>
          <w:p w14:paraId="470B7D4E" w14:textId="4C3CA04B" w:rsidR="00D317CE" w:rsidRPr="00D317CE" w:rsidRDefault="00CE57C1" w:rsidP="00D317CE">
            <w:pPr>
              <w:numPr>
                <w:ilvl w:val="0"/>
                <w:numId w:val="23"/>
              </w:numPr>
              <w:tabs>
                <w:tab w:val="left" w:pos="307"/>
              </w:tabs>
              <w:spacing w:after="0" w:line="240" w:lineRule="auto"/>
              <w:ind w:left="307" w:hanging="283"/>
              <w:rPr>
                <w:rFonts w:ascii="Arial" w:eastAsia="Arial" w:hAnsi="Arial" w:cs="Arial"/>
              </w:rPr>
            </w:pPr>
            <w:r>
              <w:rPr>
                <w:rFonts w:ascii="Arial" w:eastAsia="Arial" w:hAnsi="Arial" w:cs="Arial"/>
              </w:rPr>
              <w:t>115</w:t>
            </w:r>
            <w:r w:rsidR="00E45A34">
              <w:rPr>
                <w:rFonts w:ascii="Arial" w:eastAsia="Arial" w:hAnsi="Arial" w:cs="Arial"/>
              </w:rPr>
              <w:t> </w:t>
            </w:r>
            <w:r>
              <w:rPr>
                <w:rFonts w:ascii="Arial" w:eastAsia="Arial" w:hAnsi="Arial" w:cs="Arial"/>
              </w:rPr>
              <w:t>%</w:t>
            </w:r>
          </w:p>
          <w:p w14:paraId="361CB166" w14:textId="0350B3FC" w:rsidR="00D317CE" w:rsidRPr="006D41F6" w:rsidRDefault="002A0D2D" w:rsidP="002A0D2D">
            <w:pPr>
              <w:tabs>
                <w:tab w:val="left" w:pos="307"/>
              </w:tabs>
              <w:spacing w:after="0" w:line="240" w:lineRule="auto"/>
              <w:ind w:left="24"/>
              <w:rPr>
                <w:rFonts w:ascii="Arial" w:eastAsia="Arial" w:hAnsi="Arial" w:cs="Arial"/>
              </w:rPr>
            </w:pPr>
            <w:r>
              <w:rPr>
                <w:rFonts w:ascii="Arial" w:eastAsia="Arial" w:hAnsi="Arial" w:cs="Arial"/>
              </w:rPr>
              <w:t xml:space="preserve">5) </w:t>
            </w:r>
            <w:r w:rsidR="00D317CE" w:rsidRPr="00D317CE">
              <w:rPr>
                <w:rFonts w:ascii="Arial" w:eastAsia="Arial" w:hAnsi="Arial" w:cs="Arial"/>
              </w:rPr>
              <w:t>107</w:t>
            </w:r>
            <w:r w:rsidR="00E45A34">
              <w:rPr>
                <w:rFonts w:ascii="Arial" w:eastAsia="Arial" w:hAnsi="Arial" w:cs="Arial"/>
              </w:rPr>
              <w:t> </w:t>
            </w:r>
            <w:r w:rsidR="00D317CE" w:rsidRPr="00D317CE">
              <w:rPr>
                <w:rFonts w:ascii="Arial" w:eastAsia="Arial" w:hAnsi="Arial" w:cs="Arial"/>
              </w:rPr>
              <w:t>%</w:t>
            </w:r>
          </w:p>
          <w:p w14:paraId="03A4E771" w14:textId="6744870D" w:rsidR="007D2E67" w:rsidRDefault="00D317CE" w:rsidP="002A0D2D">
            <w:pPr>
              <w:tabs>
                <w:tab w:val="left" w:pos="307"/>
              </w:tabs>
              <w:spacing w:after="0" w:line="240" w:lineRule="auto"/>
              <w:ind w:left="307" w:hanging="283"/>
              <w:rPr>
                <w:rFonts w:ascii="Arial" w:eastAsia="Arial" w:hAnsi="Arial" w:cs="Arial"/>
              </w:rPr>
            </w:pPr>
            <w:r w:rsidRPr="00D317CE">
              <w:rPr>
                <w:rFonts w:ascii="Arial" w:eastAsia="Arial" w:hAnsi="Arial" w:cs="Arial"/>
              </w:rPr>
              <w:t>(2018)</w:t>
            </w:r>
          </w:p>
        </w:tc>
        <w:tc>
          <w:tcPr>
            <w:tcW w:w="1559" w:type="dxa"/>
            <w:tcBorders>
              <w:top w:val="single" w:sz="8" w:space="0" w:color="7030A0"/>
              <w:left w:val="single" w:sz="8" w:space="0" w:color="7030A0"/>
              <w:bottom w:val="single" w:sz="8" w:space="0" w:color="7030A0"/>
              <w:right w:val="single" w:sz="8" w:space="0" w:color="7030A0"/>
            </w:tcBorders>
            <w:shd w:val="clear" w:color="auto" w:fill="auto"/>
            <w:tcMar>
              <w:top w:w="15" w:type="dxa"/>
              <w:left w:w="63" w:type="dxa"/>
              <w:bottom w:w="0" w:type="dxa"/>
              <w:right w:w="63" w:type="dxa"/>
            </w:tcMar>
          </w:tcPr>
          <w:p w14:paraId="6FF2D960" w14:textId="4A157688" w:rsidR="004F46F7" w:rsidRPr="004F46F7" w:rsidRDefault="004F46F7" w:rsidP="004F46F7">
            <w:pPr>
              <w:tabs>
                <w:tab w:val="left" w:pos="567"/>
              </w:tabs>
              <w:spacing w:after="0" w:line="240" w:lineRule="auto"/>
              <w:rPr>
                <w:rFonts w:ascii="Arial" w:eastAsia="Arial" w:hAnsi="Arial" w:cs="Arial"/>
              </w:rPr>
            </w:pPr>
            <w:r w:rsidRPr="004F46F7">
              <w:rPr>
                <w:rFonts w:ascii="Arial" w:eastAsia="Arial" w:hAnsi="Arial" w:cs="Arial"/>
              </w:rPr>
              <w:t>1) 72</w:t>
            </w:r>
            <w:r w:rsidR="00E45A34">
              <w:rPr>
                <w:rFonts w:ascii="Arial" w:eastAsia="Arial" w:hAnsi="Arial" w:cs="Arial"/>
              </w:rPr>
              <w:t> </w:t>
            </w:r>
            <w:r w:rsidRPr="004F46F7">
              <w:rPr>
                <w:rFonts w:ascii="Arial" w:eastAsia="Arial" w:hAnsi="Arial" w:cs="Arial"/>
              </w:rPr>
              <w:t>%,</w:t>
            </w:r>
          </w:p>
          <w:p w14:paraId="528A38FA" w14:textId="34710ACA" w:rsidR="004F46F7" w:rsidRPr="004F46F7" w:rsidRDefault="004F46F7" w:rsidP="004F46F7">
            <w:pPr>
              <w:tabs>
                <w:tab w:val="left" w:pos="567"/>
              </w:tabs>
              <w:spacing w:after="0" w:line="240" w:lineRule="auto"/>
              <w:rPr>
                <w:rFonts w:ascii="Arial" w:eastAsia="Arial" w:hAnsi="Arial" w:cs="Arial"/>
              </w:rPr>
            </w:pPr>
            <w:r w:rsidRPr="004F46F7">
              <w:rPr>
                <w:rFonts w:ascii="Arial" w:eastAsia="Arial" w:hAnsi="Arial" w:cs="Arial"/>
              </w:rPr>
              <w:t>2) 109</w:t>
            </w:r>
            <w:r w:rsidR="00E45A34">
              <w:rPr>
                <w:rFonts w:ascii="Arial" w:eastAsia="Arial" w:hAnsi="Arial" w:cs="Arial"/>
              </w:rPr>
              <w:t> </w:t>
            </w:r>
            <w:r w:rsidRPr="004F46F7">
              <w:rPr>
                <w:rFonts w:ascii="Arial" w:eastAsia="Arial" w:hAnsi="Arial" w:cs="Arial"/>
              </w:rPr>
              <w:t>%</w:t>
            </w:r>
          </w:p>
          <w:p w14:paraId="1BB8A777" w14:textId="73A285BC" w:rsidR="004F46F7" w:rsidRPr="004F46F7" w:rsidRDefault="004F46F7" w:rsidP="004F46F7">
            <w:pPr>
              <w:tabs>
                <w:tab w:val="left" w:pos="567"/>
              </w:tabs>
              <w:spacing w:after="0" w:line="240" w:lineRule="auto"/>
              <w:rPr>
                <w:rFonts w:ascii="Arial" w:eastAsia="Arial" w:hAnsi="Arial" w:cs="Arial"/>
              </w:rPr>
            </w:pPr>
            <w:r w:rsidRPr="004F46F7">
              <w:rPr>
                <w:rFonts w:ascii="Arial" w:eastAsia="Arial" w:hAnsi="Arial" w:cs="Arial"/>
              </w:rPr>
              <w:t>3) 118</w:t>
            </w:r>
            <w:r w:rsidR="006714E1">
              <w:rPr>
                <w:rFonts w:ascii="Arial" w:eastAsia="Arial" w:hAnsi="Arial" w:cs="Arial"/>
              </w:rPr>
              <w:t> </w:t>
            </w:r>
            <w:r w:rsidRPr="004F46F7">
              <w:rPr>
                <w:rFonts w:ascii="Arial" w:eastAsia="Arial" w:hAnsi="Arial" w:cs="Arial"/>
              </w:rPr>
              <w:t>%</w:t>
            </w:r>
          </w:p>
          <w:p w14:paraId="15FD2F23" w14:textId="6C7FB76D" w:rsidR="004F46F7" w:rsidRPr="004F46F7" w:rsidRDefault="004F46F7" w:rsidP="004F46F7">
            <w:pPr>
              <w:tabs>
                <w:tab w:val="left" w:pos="567"/>
              </w:tabs>
              <w:spacing w:after="0" w:line="240" w:lineRule="auto"/>
              <w:rPr>
                <w:rFonts w:ascii="Arial" w:eastAsia="Arial" w:hAnsi="Arial" w:cs="Arial"/>
              </w:rPr>
            </w:pPr>
            <w:r w:rsidRPr="004F46F7">
              <w:rPr>
                <w:rFonts w:ascii="Arial" w:eastAsia="Arial" w:hAnsi="Arial" w:cs="Arial"/>
              </w:rPr>
              <w:t>4) 130</w:t>
            </w:r>
            <w:r w:rsidR="006714E1">
              <w:rPr>
                <w:rFonts w:ascii="Arial" w:eastAsia="Arial" w:hAnsi="Arial" w:cs="Arial"/>
              </w:rPr>
              <w:t> </w:t>
            </w:r>
            <w:r w:rsidRPr="004F46F7">
              <w:rPr>
                <w:rFonts w:ascii="Arial" w:eastAsia="Arial" w:hAnsi="Arial" w:cs="Arial"/>
              </w:rPr>
              <w:t>%</w:t>
            </w:r>
          </w:p>
          <w:p w14:paraId="5F128BA8" w14:textId="332CE7AE" w:rsidR="004F46F7" w:rsidRPr="004F46F7" w:rsidRDefault="004F46F7" w:rsidP="004F46F7">
            <w:pPr>
              <w:tabs>
                <w:tab w:val="left" w:pos="567"/>
              </w:tabs>
              <w:spacing w:after="0" w:line="240" w:lineRule="auto"/>
              <w:rPr>
                <w:rFonts w:ascii="Arial" w:eastAsia="Arial" w:hAnsi="Arial" w:cs="Arial"/>
              </w:rPr>
            </w:pPr>
            <w:r w:rsidRPr="004F46F7">
              <w:rPr>
                <w:rFonts w:ascii="Arial" w:eastAsia="Arial" w:hAnsi="Arial" w:cs="Arial"/>
              </w:rPr>
              <w:t>5) 121</w:t>
            </w:r>
            <w:r w:rsidR="006714E1">
              <w:rPr>
                <w:rFonts w:ascii="Arial" w:eastAsia="Arial" w:hAnsi="Arial" w:cs="Arial"/>
              </w:rPr>
              <w:t> </w:t>
            </w:r>
            <w:r w:rsidRPr="004F46F7">
              <w:rPr>
                <w:rFonts w:ascii="Arial" w:eastAsia="Arial" w:hAnsi="Arial" w:cs="Arial"/>
              </w:rPr>
              <w:t>%</w:t>
            </w:r>
          </w:p>
          <w:p w14:paraId="03A4E777" w14:textId="4AFDE619" w:rsidR="007D2E67" w:rsidRDefault="004F46F7" w:rsidP="00C31005">
            <w:pPr>
              <w:tabs>
                <w:tab w:val="left" w:pos="567"/>
              </w:tabs>
              <w:spacing w:after="0" w:line="240" w:lineRule="auto"/>
              <w:rPr>
                <w:rFonts w:ascii="Arial" w:eastAsia="Arial" w:hAnsi="Arial" w:cs="Arial"/>
              </w:rPr>
            </w:pPr>
            <w:r w:rsidRPr="004F46F7">
              <w:rPr>
                <w:rFonts w:ascii="Arial" w:eastAsia="Arial" w:hAnsi="Arial" w:cs="Arial"/>
              </w:rPr>
              <w:t>(2022</w:t>
            </w:r>
            <w:r w:rsidR="00182D90">
              <w:rPr>
                <w:rFonts w:ascii="Arial" w:eastAsia="Arial" w:hAnsi="Arial" w:cs="Arial"/>
              </w:rPr>
              <w:t>, dati</w:t>
            </w:r>
            <w:r w:rsidR="006714E1">
              <w:rPr>
                <w:rFonts w:ascii="Arial" w:eastAsia="Arial" w:hAnsi="Arial" w:cs="Arial"/>
              </w:rPr>
              <w:t xml:space="preserve"> </w:t>
            </w:r>
            <w:r w:rsidRPr="004F46F7">
              <w:rPr>
                <w:rFonts w:ascii="Arial" w:eastAsia="Arial" w:hAnsi="Arial" w:cs="Arial"/>
              </w:rPr>
              <w:t>pieejami 202</w:t>
            </w:r>
            <w:r w:rsidR="00182D90">
              <w:rPr>
                <w:rFonts w:ascii="Arial" w:eastAsia="Arial" w:hAnsi="Arial" w:cs="Arial"/>
              </w:rPr>
              <w:t>4</w:t>
            </w:r>
            <w:r w:rsidRPr="004F46F7">
              <w:rPr>
                <w:rFonts w:ascii="Arial" w:eastAsia="Arial" w:hAnsi="Arial" w:cs="Arial"/>
              </w:rPr>
              <w:t>)</w:t>
            </w:r>
          </w:p>
        </w:tc>
        <w:tc>
          <w:tcPr>
            <w:tcW w:w="1843" w:type="dxa"/>
            <w:tcBorders>
              <w:top w:val="single" w:sz="8" w:space="0" w:color="7030A0"/>
              <w:left w:val="single" w:sz="8" w:space="0" w:color="7030A0"/>
              <w:bottom w:val="single" w:sz="8" w:space="0" w:color="7030A0"/>
              <w:right w:val="single" w:sz="8" w:space="0" w:color="7030A0"/>
            </w:tcBorders>
            <w:shd w:val="clear" w:color="auto" w:fill="auto"/>
            <w:tcMar>
              <w:top w:w="15" w:type="dxa"/>
              <w:left w:w="63" w:type="dxa"/>
              <w:bottom w:w="0" w:type="dxa"/>
              <w:right w:w="63" w:type="dxa"/>
            </w:tcMar>
          </w:tcPr>
          <w:p w14:paraId="1BA8BB1F" w14:textId="24A264E8" w:rsidR="004F46F7" w:rsidRPr="004F46F7" w:rsidRDefault="004F46F7" w:rsidP="004F46F7">
            <w:pPr>
              <w:tabs>
                <w:tab w:val="left" w:pos="567"/>
              </w:tabs>
              <w:spacing w:after="0" w:line="240" w:lineRule="auto"/>
              <w:rPr>
                <w:rFonts w:ascii="Arial" w:eastAsia="Arial" w:hAnsi="Arial" w:cs="Arial"/>
              </w:rPr>
            </w:pPr>
            <w:r w:rsidRPr="004F46F7">
              <w:rPr>
                <w:rFonts w:ascii="Arial" w:eastAsia="Arial" w:hAnsi="Arial" w:cs="Arial"/>
              </w:rPr>
              <w:t xml:space="preserve">1) </w:t>
            </w:r>
            <w:r>
              <w:rPr>
                <w:rFonts w:ascii="Arial" w:eastAsia="Arial" w:hAnsi="Arial" w:cs="Arial"/>
                <w:b/>
                <w:bCs/>
              </w:rPr>
              <w:t>106</w:t>
            </w:r>
            <w:r w:rsidR="006714E1">
              <w:rPr>
                <w:rFonts w:ascii="Arial" w:eastAsia="Arial" w:hAnsi="Arial" w:cs="Arial"/>
                <w:b/>
                <w:bCs/>
              </w:rPr>
              <w:t> </w:t>
            </w:r>
            <w:r>
              <w:rPr>
                <w:rFonts w:ascii="Arial" w:eastAsia="Arial" w:hAnsi="Arial" w:cs="Arial"/>
                <w:b/>
                <w:bCs/>
              </w:rPr>
              <w:t>%</w:t>
            </w:r>
            <w:r>
              <w:rPr>
                <w:rStyle w:val="FootnoteReference"/>
                <w:rFonts w:ascii="Arial" w:eastAsia="Arial" w:hAnsi="Arial" w:cs="Arial"/>
                <w:b/>
                <w:bCs/>
              </w:rPr>
              <w:footnoteReference w:id="57"/>
            </w:r>
          </w:p>
          <w:p w14:paraId="331F487D" w14:textId="4B04BC09" w:rsidR="004F46F7" w:rsidRPr="004F46F7" w:rsidRDefault="004F46F7" w:rsidP="004F46F7">
            <w:pPr>
              <w:tabs>
                <w:tab w:val="left" w:pos="567"/>
              </w:tabs>
              <w:spacing w:after="0" w:line="240" w:lineRule="auto"/>
              <w:rPr>
                <w:rFonts w:ascii="Arial" w:eastAsia="Arial" w:hAnsi="Arial" w:cs="Arial"/>
              </w:rPr>
            </w:pPr>
            <w:r w:rsidRPr="004F46F7">
              <w:rPr>
                <w:rFonts w:ascii="Arial" w:eastAsia="Arial" w:hAnsi="Arial" w:cs="Arial"/>
              </w:rPr>
              <w:t xml:space="preserve">2) </w:t>
            </w:r>
            <w:r w:rsidRPr="004F46F7">
              <w:rPr>
                <w:rFonts w:ascii="Arial" w:eastAsia="Arial" w:hAnsi="Arial" w:cs="Arial"/>
                <w:b/>
                <w:bCs/>
              </w:rPr>
              <w:t>128</w:t>
            </w:r>
            <w:r w:rsidR="006714E1">
              <w:rPr>
                <w:rFonts w:ascii="Arial" w:eastAsia="Arial" w:hAnsi="Arial" w:cs="Arial"/>
                <w:b/>
                <w:bCs/>
              </w:rPr>
              <w:t> </w:t>
            </w:r>
            <w:r w:rsidRPr="004F46F7">
              <w:rPr>
                <w:rFonts w:ascii="Arial" w:eastAsia="Arial" w:hAnsi="Arial" w:cs="Arial"/>
                <w:b/>
                <w:bCs/>
              </w:rPr>
              <w:t>%</w:t>
            </w:r>
          </w:p>
          <w:p w14:paraId="522CAE0A" w14:textId="0FAE822F" w:rsidR="004F46F7" w:rsidRPr="004F46F7" w:rsidRDefault="004F46F7" w:rsidP="004F46F7">
            <w:pPr>
              <w:tabs>
                <w:tab w:val="left" w:pos="567"/>
              </w:tabs>
              <w:spacing w:after="0" w:line="240" w:lineRule="auto"/>
              <w:rPr>
                <w:rFonts w:ascii="Arial" w:eastAsia="Arial" w:hAnsi="Arial" w:cs="Arial"/>
              </w:rPr>
            </w:pPr>
            <w:r w:rsidRPr="004F46F7">
              <w:rPr>
                <w:rFonts w:ascii="Arial" w:eastAsia="Arial" w:hAnsi="Arial" w:cs="Arial"/>
              </w:rPr>
              <w:t xml:space="preserve">3) </w:t>
            </w:r>
            <w:r w:rsidRPr="004F46F7">
              <w:rPr>
                <w:rFonts w:ascii="Arial" w:eastAsia="Arial" w:hAnsi="Arial" w:cs="Arial"/>
                <w:b/>
                <w:bCs/>
              </w:rPr>
              <w:t>139</w:t>
            </w:r>
            <w:r w:rsidR="006714E1">
              <w:rPr>
                <w:rFonts w:ascii="Arial" w:eastAsia="Arial" w:hAnsi="Arial" w:cs="Arial"/>
                <w:b/>
                <w:bCs/>
              </w:rPr>
              <w:t> </w:t>
            </w:r>
            <w:r w:rsidRPr="004F46F7">
              <w:rPr>
                <w:rFonts w:ascii="Arial" w:eastAsia="Arial" w:hAnsi="Arial" w:cs="Arial"/>
                <w:b/>
                <w:bCs/>
              </w:rPr>
              <w:t>%</w:t>
            </w:r>
          </w:p>
          <w:p w14:paraId="171D8C2E" w14:textId="4430D6B0" w:rsidR="004F46F7" w:rsidRPr="004F46F7" w:rsidRDefault="004F46F7" w:rsidP="004F46F7">
            <w:pPr>
              <w:tabs>
                <w:tab w:val="left" w:pos="567"/>
              </w:tabs>
              <w:spacing w:after="0" w:line="240" w:lineRule="auto"/>
              <w:rPr>
                <w:rFonts w:ascii="Arial" w:eastAsia="Arial" w:hAnsi="Arial" w:cs="Arial"/>
              </w:rPr>
            </w:pPr>
            <w:r w:rsidRPr="004F46F7">
              <w:rPr>
                <w:rFonts w:ascii="Arial" w:eastAsia="Arial" w:hAnsi="Arial" w:cs="Arial"/>
              </w:rPr>
              <w:t xml:space="preserve">4) </w:t>
            </w:r>
            <w:r w:rsidRPr="004F46F7">
              <w:rPr>
                <w:rFonts w:ascii="Arial" w:eastAsia="Arial" w:hAnsi="Arial" w:cs="Arial"/>
                <w:b/>
                <w:bCs/>
              </w:rPr>
              <w:t>153</w:t>
            </w:r>
            <w:r w:rsidR="002A0D2D">
              <w:rPr>
                <w:rFonts w:ascii="Arial" w:eastAsia="Arial" w:hAnsi="Arial" w:cs="Arial"/>
                <w:b/>
                <w:bCs/>
              </w:rPr>
              <w:t xml:space="preserve"> </w:t>
            </w:r>
            <w:r w:rsidRPr="004F46F7">
              <w:rPr>
                <w:rFonts w:ascii="Arial" w:eastAsia="Arial" w:hAnsi="Arial" w:cs="Arial"/>
                <w:b/>
                <w:bCs/>
              </w:rPr>
              <w:t>%</w:t>
            </w:r>
          </w:p>
          <w:p w14:paraId="10E915D8" w14:textId="097127E6" w:rsidR="004F46F7" w:rsidRPr="004F46F7" w:rsidRDefault="004F46F7" w:rsidP="004F46F7">
            <w:pPr>
              <w:tabs>
                <w:tab w:val="left" w:pos="567"/>
              </w:tabs>
              <w:spacing w:after="0" w:line="240" w:lineRule="auto"/>
              <w:rPr>
                <w:rFonts w:ascii="Arial" w:eastAsia="Arial" w:hAnsi="Arial" w:cs="Arial"/>
              </w:rPr>
            </w:pPr>
            <w:r w:rsidRPr="004F46F7">
              <w:rPr>
                <w:rFonts w:ascii="Arial" w:eastAsia="Arial" w:hAnsi="Arial" w:cs="Arial"/>
              </w:rPr>
              <w:t xml:space="preserve">5) </w:t>
            </w:r>
            <w:r w:rsidRPr="004F46F7">
              <w:rPr>
                <w:rFonts w:ascii="Arial" w:eastAsia="Arial" w:hAnsi="Arial" w:cs="Arial"/>
                <w:b/>
                <w:bCs/>
              </w:rPr>
              <w:t>142</w:t>
            </w:r>
            <w:r w:rsidR="002A0D2D">
              <w:rPr>
                <w:rFonts w:ascii="Arial" w:eastAsia="Arial" w:hAnsi="Arial" w:cs="Arial"/>
                <w:b/>
                <w:bCs/>
              </w:rPr>
              <w:t xml:space="preserve"> </w:t>
            </w:r>
            <w:r w:rsidRPr="004F46F7">
              <w:rPr>
                <w:rFonts w:ascii="Arial" w:eastAsia="Arial" w:hAnsi="Arial" w:cs="Arial"/>
                <w:b/>
                <w:bCs/>
              </w:rPr>
              <w:t>%</w:t>
            </w:r>
          </w:p>
          <w:p w14:paraId="03A4E77E" w14:textId="771B62B5" w:rsidR="007D2E67" w:rsidRDefault="004F46F7" w:rsidP="00182D90">
            <w:pPr>
              <w:tabs>
                <w:tab w:val="left" w:pos="567"/>
              </w:tabs>
              <w:spacing w:after="0" w:line="240" w:lineRule="auto"/>
              <w:rPr>
                <w:rFonts w:ascii="Arial" w:eastAsia="Arial" w:hAnsi="Arial" w:cs="Arial"/>
              </w:rPr>
            </w:pPr>
            <w:r w:rsidRPr="004F46F7">
              <w:rPr>
                <w:rFonts w:ascii="Arial" w:eastAsia="Arial" w:hAnsi="Arial" w:cs="Arial"/>
              </w:rPr>
              <w:t>(2026,</w:t>
            </w:r>
            <w:r w:rsidR="00182D90">
              <w:rPr>
                <w:rFonts w:ascii="Arial" w:eastAsia="Arial" w:hAnsi="Arial" w:cs="Arial"/>
              </w:rPr>
              <w:t xml:space="preserve"> dati</w:t>
            </w:r>
            <w:r w:rsidR="006714E1">
              <w:rPr>
                <w:rFonts w:ascii="Arial" w:eastAsia="Arial" w:hAnsi="Arial" w:cs="Arial"/>
              </w:rPr>
              <w:t xml:space="preserve"> </w:t>
            </w:r>
            <w:r w:rsidRPr="004F46F7">
              <w:rPr>
                <w:rFonts w:ascii="Arial" w:eastAsia="Arial" w:hAnsi="Arial" w:cs="Arial"/>
              </w:rPr>
              <w:t>pieejami 2028)</w:t>
            </w:r>
          </w:p>
        </w:tc>
      </w:tr>
      <w:tr w:rsidR="007D2E67" w14:paraId="03A4E781" w14:textId="77777777" w:rsidTr="004D1FA9">
        <w:trPr>
          <w:trHeight w:val="558"/>
        </w:trPr>
        <w:tc>
          <w:tcPr>
            <w:tcW w:w="10173" w:type="dxa"/>
            <w:gridSpan w:val="7"/>
            <w:tcBorders>
              <w:top w:val="single" w:sz="8" w:space="0" w:color="7030A0"/>
              <w:left w:val="single" w:sz="8" w:space="0" w:color="7030A0"/>
              <w:bottom w:val="single" w:sz="8" w:space="0" w:color="7030A0"/>
              <w:right w:val="single" w:sz="8" w:space="0" w:color="7030A0"/>
            </w:tcBorders>
            <w:shd w:val="clear" w:color="auto" w:fill="E5DFEC"/>
            <w:tcMar>
              <w:top w:w="15" w:type="dxa"/>
              <w:left w:w="63" w:type="dxa"/>
              <w:bottom w:w="0" w:type="dxa"/>
              <w:right w:w="63" w:type="dxa"/>
            </w:tcMar>
          </w:tcPr>
          <w:p w14:paraId="03A4E780" w14:textId="6F04BD7D" w:rsidR="007D2E67" w:rsidRDefault="00243E80" w:rsidP="00C31005">
            <w:pPr>
              <w:tabs>
                <w:tab w:val="left" w:pos="567"/>
              </w:tabs>
              <w:spacing w:after="0" w:line="240" w:lineRule="auto"/>
              <w:rPr>
                <w:rFonts w:ascii="Arial" w:eastAsia="Arial" w:hAnsi="Arial" w:cs="Arial"/>
                <w:b/>
              </w:rPr>
            </w:pPr>
            <w:r>
              <w:rPr>
                <w:rFonts w:ascii="Arial" w:eastAsia="Arial" w:hAnsi="Arial" w:cs="Arial"/>
                <w:b/>
              </w:rPr>
              <w:t>2.</w:t>
            </w:r>
            <w:r w:rsidR="00A858F6">
              <w:rPr>
                <w:rFonts w:ascii="Arial" w:eastAsia="Arial" w:hAnsi="Arial" w:cs="Arial"/>
                <w:b/>
              </w:rPr>
              <w:t> </w:t>
            </w:r>
            <w:r>
              <w:rPr>
                <w:rFonts w:ascii="Arial" w:eastAsia="Arial" w:hAnsi="Arial" w:cs="Arial"/>
                <w:b/>
              </w:rPr>
              <w:t>Politikas rezultāts: Kvalitatīva un mūsdienīga izglītība.</w:t>
            </w:r>
          </w:p>
        </w:tc>
      </w:tr>
      <w:tr w:rsidR="007D2E67" w14:paraId="03A4E78B" w14:textId="77777777" w:rsidTr="00AA7557">
        <w:trPr>
          <w:trHeight w:val="705"/>
        </w:trPr>
        <w:tc>
          <w:tcPr>
            <w:tcW w:w="725" w:type="dxa"/>
            <w:tcBorders>
              <w:top w:val="single" w:sz="8" w:space="0" w:color="7030A0"/>
              <w:left w:val="single" w:sz="8" w:space="0" w:color="7030A0"/>
              <w:bottom w:val="single" w:sz="8" w:space="0" w:color="7030A0"/>
              <w:right w:val="single" w:sz="8" w:space="0" w:color="7030A0"/>
            </w:tcBorders>
            <w:shd w:val="clear" w:color="auto" w:fill="E5DFEC"/>
            <w:tcMar>
              <w:top w:w="15" w:type="dxa"/>
              <w:left w:w="58" w:type="dxa"/>
              <w:bottom w:w="0" w:type="dxa"/>
              <w:right w:w="58" w:type="dxa"/>
            </w:tcMar>
          </w:tcPr>
          <w:p w14:paraId="03A4E782" w14:textId="70A6B29C" w:rsidR="007D2E67" w:rsidRDefault="00243E80" w:rsidP="00C31005">
            <w:pPr>
              <w:tabs>
                <w:tab w:val="left" w:pos="567"/>
              </w:tabs>
              <w:spacing w:after="0" w:line="240" w:lineRule="auto"/>
              <w:rPr>
                <w:rFonts w:ascii="Arial" w:eastAsia="Arial" w:hAnsi="Arial" w:cs="Arial"/>
              </w:rPr>
            </w:pPr>
            <w:r>
              <w:rPr>
                <w:rFonts w:ascii="Arial" w:eastAsia="Arial" w:hAnsi="Arial" w:cs="Arial"/>
              </w:rPr>
              <w:t>2.1.</w:t>
            </w:r>
          </w:p>
        </w:tc>
        <w:tc>
          <w:tcPr>
            <w:tcW w:w="2809" w:type="dxa"/>
            <w:tcBorders>
              <w:top w:val="single" w:sz="8" w:space="0" w:color="7030A0"/>
              <w:left w:val="single" w:sz="8" w:space="0" w:color="7030A0"/>
              <w:bottom w:val="single" w:sz="8" w:space="0" w:color="7030A0"/>
              <w:right w:val="single" w:sz="8" w:space="0" w:color="7030A0"/>
            </w:tcBorders>
            <w:shd w:val="clear" w:color="auto" w:fill="E5DFEC"/>
            <w:tcMar>
              <w:top w:w="15" w:type="dxa"/>
              <w:left w:w="58" w:type="dxa"/>
              <w:bottom w:w="0" w:type="dxa"/>
              <w:right w:w="58" w:type="dxa"/>
            </w:tcMar>
          </w:tcPr>
          <w:p w14:paraId="03A4E783" w14:textId="597FE56F" w:rsidR="007D2E67" w:rsidRDefault="00243E80" w:rsidP="00A858F6">
            <w:pPr>
              <w:tabs>
                <w:tab w:val="left" w:pos="567"/>
              </w:tabs>
              <w:spacing w:after="0" w:line="240" w:lineRule="auto"/>
              <w:rPr>
                <w:rFonts w:ascii="Arial" w:eastAsia="Arial" w:hAnsi="Arial" w:cs="Arial"/>
              </w:rPr>
            </w:pPr>
            <w:r>
              <w:rPr>
                <w:rFonts w:ascii="Arial" w:eastAsia="Arial" w:hAnsi="Arial" w:cs="Arial"/>
              </w:rPr>
              <w:t xml:space="preserve">Bērnu </w:t>
            </w:r>
            <w:r w:rsidR="00751D94">
              <w:rPr>
                <w:rFonts w:ascii="Arial" w:eastAsia="Arial" w:hAnsi="Arial" w:cs="Arial"/>
              </w:rPr>
              <w:t>no 1 </w:t>
            </w:r>
            <w:r w:rsidR="00A858F6">
              <w:rPr>
                <w:rFonts w:ascii="Arial" w:eastAsia="Arial" w:hAnsi="Arial" w:cs="Arial"/>
              </w:rPr>
              <w:t>gada vecuma līdz 4 gadu vecumam</w:t>
            </w:r>
            <w:r>
              <w:rPr>
                <w:rFonts w:ascii="Arial" w:eastAsia="Arial" w:hAnsi="Arial" w:cs="Arial"/>
              </w:rPr>
              <w:t>, kuri apgūst pirmsskolas izglītības programmu</w:t>
            </w:r>
            <w:r w:rsidR="00A858F6">
              <w:rPr>
                <w:rFonts w:ascii="Arial" w:eastAsia="Arial" w:hAnsi="Arial" w:cs="Arial"/>
              </w:rPr>
              <w:t>,</w:t>
            </w:r>
            <w:r w:rsidR="002A0D2D">
              <w:rPr>
                <w:rFonts w:ascii="Arial" w:eastAsia="Arial" w:hAnsi="Arial" w:cs="Arial"/>
              </w:rPr>
              <w:t xml:space="preserve"> ī</w:t>
            </w:r>
            <w:r w:rsidR="00A858F6">
              <w:rPr>
                <w:rFonts w:ascii="Arial" w:eastAsia="Arial" w:hAnsi="Arial" w:cs="Arial"/>
              </w:rPr>
              <w:t>patsvars.</w:t>
            </w:r>
          </w:p>
        </w:tc>
        <w:tc>
          <w:tcPr>
            <w:tcW w:w="1307" w:type="dxa"/>
            <w:gridSpan w:val="2"/>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84" w14:textId="713643ED" w:rsidR="007D2E67" w:rsidRDefault="00243E80" w:rsidP="00C31005">
            <w:pPr>
              <w:tabs>
                <w:tab w:val="left" w:pos="567"/>
              </w:tabs>
              <w:spacing w:after="0" w:line="240" w:lineRule="auto"/>
              <w:rPr>
                <w:rFonts w:ascii="Arial" w:eastAsia="Arial" w:hAnsi="Arial" w:cs="Arial"/>
              </w:rPr>
            </w:pPr>
            <w:r>
              <w:rPr>
                <w:rFonts w:ascii="Arial" w:eastAsia="Arial" w:hAnsi="Arial" w:cs="Arial"/>
              </w:rPr>
              <w:t>CSP, IZM</w:t>
            </w:r>
          </w:p>
        </w:tc>
        <w:tc>
          <w:tcPr>
            <w:tcW w:w="1930" w:type="dxa"/>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85" w14:textId="6CDEFDAD" w:rsidR="007D2E67" w:rsidRDefault="00243E80" w:rsidP="00C31005">
            <w:pPr>
              <w:tabs>
                <w:tab w:val="left" w:pos="567"/>
              </w:tabs>
              <w:spacing w:after="0" w:line="240" w:lineRule="auto"/>
              <w:rPr>
                <w:rFonts w:ascii="Arial" w:eastAsia="Arial" w:hAnsi="Arial" w:cs="Arial"/>
              </w:rPr>
            </w:pPr>
            <w:r>
              <w:rPr>
                <w:rFonts w:ascii="Arial" w:eastAsia="Arial" w:hAnsi="Arial" w:cs="Arial"/>
              </w:rPr>
              <w:t>68</w:t>
            </w:r>
            <w:r w:rsidR="00751D94">
              <w:rPr>
                <w:rFonts w:ascii="Arial" w:eastAsia="Arial" w:hAnsi="Arial" w:cs="Arial"/>
              </w:rPr>
              <w:t> </w:t>
            </w:r>
            <w:r>
              <w:rPr>
                <w:rFonts w:ascii="Arial" w:eastAsia="Arial" w:hAnsi="Arial" w:cs="Arial"/>
              </w:rPr>
              <w:t xml:space="preserve">% </w:t>
            </w:r>
          </w:p>
          <w:p w14:paraId="03A4E786"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 xml:space="preserve">(2018/2019) </w:t>
            </w:r>
          </w:p>
        </w:tc>
        <w:tc>
          <w:tcPr>
            <w:tcW w:w="1559" w:type="dxa"/>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88" w14:textId="55145BB9" w:rsidR="007D2E67" w:rsidRDefault="00243E80" w:rsidP="00C31005">
            <w:pPr>
              <w:tabs>
                <w:tab w:val="left" w:pos="567"/>
              </w:tabs>
              <w:spacing w:after="0" w:line="240" w:lineRule="auto"/>
              <w:rPr>
                <w:rFonts w:ascii="Arial" w:eastAsia="Arial" w:hAnsi="Arial" w:cs="Arial"/>
              </w:rPr>
            </w:pPr>
            <w:r>
              <w:rPr>
                <w:rFonts w:ascii="Arial" w:eastAsia="Arial" w:hAnsi="Arial" w:cs="Arial"/>
              </w:rPr>
              <w:t>70</w:t>
            </w:r>
            <w:r w:rsidR="00751D94">
              <w:rPr>
                <w:rFonts w:ascii="Arial" w:eastAsia="Arial" w:hAnsi="Arial" w:cs="Arial"/>
              </w:rPr>
              <w:t> </w:t>
            </w:r>
            <w:r>
              <w:rPr>
                <w:rFonts w:ascii="Arial" w:eastAsia="Arial" w:hAnsi="Arial" w:cs="Arial"/>
              </w:rPr>
              <w:t>%</w:t>
            </w:r>
          </w:p>
        </w:tc>
        <w:tc>
          <w:tcPr>
            <w:tcW w:w="1843" w:type="dxa"/>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89" w14:textId="7CDE95FA" w:rsidR="007D2E67" w:rsidRDefault="00243E80" w:rsidP="00C31005">
            <w:pPr>
              <w:tabs>
                <w:tab w:val="left" w:pos="567"/>
              </w:tabs>
              <w:spacing w:after="0" w:line="240" w:lineRule="auto"/>
              <w:rPr>
                <w:rFonts w:ascii="Arial" w:eastAsia="Arial" w:hAnsi="Arial" w:cs="Arial"/>
              </w:rPr>
            </w:pPr>
            <w:r>
              <w:rPr>
                <w:rFonts w:ascii="Arial" w:eastAsia="Arial" w:hAnsi="Arial" w:cs="Arial"/>
                <w:b/>
              </w:rPr>
              <w:t>73</w:t>
            </w:r>
            <w:r w:rsidR="002A0D2D">
              <w:rPr>
                <w:rFonts w:ascii="Arial" w:eastAsia="Arial" w:hAnsi="Arial" w:cs="Arial"/>
                <w:b/>
              </w:rPr>
              <w:t xml:space="preserve"> </w:t>
            </w:r>
            <w:r>
              <w:rPr>
                <w:rFonts w:ascii="Arial" w:eastAsia="Arial" w:hAnsi="Arial" w:cs="Arial"/>
                <w:b/>
              </w:rPr>
              <w:t>%</w:t>
            </w:r>
          </w:p>
          <w:p w14:paraId="03A4E78A"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noProof/>
                <w:sz w:val="20"/>
                <w:szCs w:val="20"/>
                <w:lang w:val="en-US" w:eastAsia="en-US"/>
              </w:rPr>
              <w:drawing>
                <wp:inline distT="0" distB="0" distL="0" distR="0" wp14:anchorId="03A4EAC9" wp14:editId="03A4EACA">
                  <wp:extent cx="710565" cy="420370"/>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710565" cy="420370"/>
                          </a:xfrm>
                          <a:prstGeom prst="rect">
                            <a:avLst/>
                          </a:prstGeom>
                          <a:ln/>
                        </pic:spPr>
                      </pic:pic>
                    </a:graphicData>
                  </a:graphic>
                </wp:inline>
              </w:drawing>
            </w:r>
          </w:p>
        </w:tc>
      </w:tr>
      <w:tr w:rsidR="007D2E67" w14:paraId="03A4E7A1" w14:textId="77777777" w:rsidTr="00AA7557">
        <w:trPr>
          <w:trHeight w:val="815"/>
        </w:trPr>
        <w:tc>
          <w:tcPr>
            <w:tcW w:w="725" w:type="dxa"/>
            <w:tcBorders>
              <w:top w:val="single" w:sz="8" w:space="0" w:color="7030A0"/>
              <w:left w:val="single" w:sz="8" w:space="0" w:color="7030A0"/>
              <w:bottom w:val="single" w:sz="8" w:space="0" w:color="7030A0"/>
              <w:right w:val="single" w:sz="8" w:space="0" w:color="7030A0"/>
            </w:tcBorders>
            <w:shd w:val="clear" w:color="auto" w:fill="E5DFEC"/>
            <w:tcMar>
              <w:top w:w="15" w:type="dxa"/>
              <w:left w:w="58" w:type="dxa"/>
              <w:bottom w:w="0" w:type="dxa"/>
              <w:right w:w="58" w:type="dxa"/>
            </w:tcMar>
          </w:tcPr>
          <w:p w14:paraId="03A4E78C" w14:textId="022C8572" w:rsidR="007D2E67" w:rsidRDefault="00243E80" w:rsidP="00C31005">
            <w:pPr>
              <w:tabs>
                <w:tab w:val="left" w:pos="567"/>
              </w:tabs>
              <w:spacing w:after="0" w:line="240" w:lineRule="auto"/>
              <w:rPr>
                <w:rFonts w:ascii="Arial" w:eastAsia="Arial" w:hAnsi="Arial" w:cs="Arial"/>
              </w:rPr>
            </w:pPr>
            <w:r>
              <w:rPr>
                <w:rFonts w:ascii="Arial" w:eastAsia="Arial" w:hAnsi="Arial" w:cs="Arial"/>
              </w:rPr>
              <w:t>2.2.</w:t>
            </w:r>
          </w:p>
        </w:tc>
        <w:tc>
          <w:tcPr>
            <w:tcW w:w="2809" w:type="dxa"/>
            <w:tcBorders>
              <w:top w:val="single" w:sz="8" w:space="0" w:color="7030A0"/>
              <w:left w:val="single" w:sz="8" w:space="0" w:color="7030A0"/>
              <w:bottom w:val="single" w:sz="8" w:space="0" w:color="7030A0"/>
              <w:right w:val="single" w:sz="8" w:space="0" w:color="7030A0"/>
            </w:tcBorders>
            <w:shd w:val="clear" w:color="auto" w:fill="E5DFEC"/>
            <w:tcMar>
              <w:top w:w="15" w:type="dxa"/>
              <w:left w:w="58" w:type="dxa"/>
              <w:bottom w:w="0" w:type="dxa"/>
              <w:right w:w="58" w:type="dxa"/>
            </w:tcMar>
          </w:tcPr>
          <w:p w14:paraId="03A4E78D" w14:textId="090FB8C1" w:rsidR="007D2E67" w:rsidRDefault="00243E80" w:rsidP="00C31005">
            <w:pPr>
              <w:tabs>
                <w:tab w:val="left" w:pos="567"/>
              </w:tabs>
              <w:spacing w:after="0" w:line="240" w:lineRule="auto"/>
              <w:rPr>
                <w:rFonts w:ascii="Arial" w:eastAsia="Arial" w:hAnsi="Arial" w:cs="Arial"/>
              </w:rPr>
            </w:pPr>
            <w:r>
              <w:rPr>
                <w:rFonts w:ascii="Arial" w:eastAsia="Arial" w:hAnsi="Arial" w:cs="Arial"/>
              </w:rPr>
              <w:t xml:space="preserve">Skolēni </w:t>
            </w:r>
            <w:r w:rsidR="00751D94">
              <w:rPr>
                <w:rFonts w:ascii="Arial" w:eastAsia="Arial" w:hAnsi="Arial" w:cs="Arial"/>
              </w:rPr>
              <w:t xml:space="preserve">(15. gadu vecumā) </w:t>
            </w:r>
            <w:r>
              <w:rPr>
                <w:rFonts w:ascii="Arial" w:eastAsia="Arial" w:hAnsi="Arial" w:cs="Arial"/>
              </w:rPr>
              <w:t>ar augstiem mācību rezultātiem (</w:t>
            </w:r>
            <w:r w:rsidR="00751D94">
              <w:rPr>
                <w:rFonts w:ascii="Arial" w:eastAsia="Arial" w:hAnsi="Arial" w:cs="Arial"/>
              </w:rPr>
              <w:t xml:space="preserve">pēc </w:t>
            </w:r>
            <w:r w:rsidRPr="002A0D2D">
              <w:rPr>
                <w:rFonts w:ascii="Arial" w:eastAsia="Arial" w:hAnsi="Arial" w:cs="Arial"/>
                <w:i/>
              </w:rPr>
              <w:t>PISA</w:t>
            </w:r>
            <w:r w:rsidR="00751D94">
              <w:rPr>
                <w:rFonts w:ascii="Arial" w:eastAsia="Arial" w:hAnsi="Arial" w:cs="Arial"/>
              </w:rPr>
              <w:t xml:space="preserve"> ‒ </w:t>
            </w:r>
            <w:r>
              <w:rPr>
                <w:rFonts w:ascii="Arial" w:eastAsia="Arial" w:hAnsi="Arial" w:cs="Arial"/>
              </w:rPr>
              <w:t>5.</w:t>
            </w:r>
            <w:r>
              <w:rPr>
                <w:rFonts w:ascii="Arial" w:eastAsia="Arial" w:hAnsi="Arial" w:cs="Arial"/>
                <w:b/>
                <w:color w:val="000000"/>
              </w:rPr>
              <w:t> </w:t>
            </w:r>
            <w:r>
              <w:rPr>
                <w:rFonts w:ascii="Arial" w:eastAsia="Arial" w:hAnsi="Arial" w:cs="Arial"/>
              </w:rPr>
              <w:t>un 6.</w:t>
            </w:r>
            <w:r>
              <w:rPr>
                <w:rFonts w:ascii="Arial" w:eastAsia="Arial" w:hAnsi="Arial" w:cs="Arial"/>
                <w:b/>
                <w:color w:val="000000"/>
              </w:rPr>
              <w:t> </w:t>
            </w:r>
            <w:r w:rsidR="00813823" w:rsidRPr="002A0D2D">
              <w:rPr>
                <w:rFonts w:ascii="Arial" w:eastAsia="Arial" w:hAnsi="Arial" w:cs="Arial"/>
                <w:color w:val="000000"/>
              </w:rPr>
              <w:t xml:space="preserve">kompetences </w:t>
            </w:r>
            <w:r>
              <w:rPr>
                <w:rFonts w:ascii="Arial" w:eastAsia="Arial" w:hAnsi="Arial" w:cs="Arial"/>
              </w:rPr>
              <w:t>līmenis</w:t>
            </w:r>
            <w:r w:rsidR="002A0D2D">
              <w:rPr>
                <w:rFonts w:ascii="Arial" w:eastAsia="Arial" w:hAnsi="Arial" w:cs="Arial"/>
              </w:rPr>
              <w:t>)</w:t>
            </w:r>
            <w:r>
              <w:rPr>
                <w:rFonts w:ascii="Arial" w:eastAsia="Arial" w:hAnsi="Arial" w:cs="Arial"/>
              </w:rPr>
              <w:t>:</w:t>
            </w:r>
          </w:p>
          <w:p w14:paraId="03A4E78E"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 xml:space="preserve">1) lasīšanā, </w:t>
            </w:r>
          </w:p>
          <w:p w14:paraId="03A4E78F"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 xml:space="preserve">2) matemātikā, </w:t>
            </w:r>
          </w:p>
          <w:p w14:paraId="03A4E790"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3) dabaszinātnēs.</w:t>
            </w:r>
          </w:p>
        </w:tc>
        <w:tc>
          <w:tcPr>
            <w:tcW w:w="1307" w:type="dxa"/>
            <w:gridSpan w:val="2"/>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91" w14:textId="45869499" w:rsidR="007D2E67" w:rsidRDefault="00243E80" w:rsidP="00C31005">
            <w:pPr>
              <w:tabs>
                <w:tab w:val="left" w:pos="567"/>
              </w:tabs>
              <w:spacing w:after="0" w:line="240" w:lineRule="auto"/>
              <w:rPr>
                <w:rFonts w:ascii="Arial" w:eastAsia="Arial" w:hAnsi="Arial" w:cs="Arial"/>
              </w:rPr>
            </w:pPr>
            <w:r>
              <w:rPr>
                <w:rFonts w:ascii="Arial" w:eastAsia="Arial" w:hAnsi="Arial" w:cs="Arial"/>
              </w:rPr>
              <w:t>PISA</w:t>
            </w:r>
            <w:r w:rsidR="00813823">
              <w:rPr>
                <w:rFonts w:ascii="Arial" w:eastAsia="Arial" w:hAnsi="Arial" w:cs="Arial"/>
              </w:rPr>
              <w:t xml:space="preserve"> </w:t>
            </w:r>
            <w:r w:rsidR="00CA0ECA">
              <w:rPr>
                <w:rFonts w:ascii="Arial" w:eastAsia="Arial" w:hAnsi="Arial" w:cs="Arial"/>
              </w:rPr>
              <w:t>(</w:t>
            </w:r>
            <w:r w:rsidR="00813823" w:rsidRPr="002A0D2D">
              <w:rPr>
                <w:rFonts w:ascii="Arial" w:eastAsia="Arial" w:hAnsi="Arial" w:cs="Arial"/>
                <w:i/>
              </w:rPr>
              <w:t>OECD</w:t>
            </w:r>
            <w:r w:rsidR="00CA0ECA" w:rsidRPr="002A0D2D">
              <w:rPr>
                <w:rFonts w:ascii="Arial" w:eastAsia="Arial" w:hAnsi="Arial" w:cs="Arial"/>
              </w:rPr>
              <w:t>)</w:t>
            </w:r>
          </w:p>
        </w:tc>
        <w:tc>
          <w:tcPr>
            <w:tcW w:w="1930" w:type="dxa"/>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92" w14:textId="24EF0BDF" w:rsidR="007D2E67" w:rsidRDefault="00243E80" w:rsidP="00C31005">
            <w:pPr>
              <w:tabs>
                <w:tab w:val="left" w:pos="567"/>
              </w:tabs>
              <w:spacing w:after="0" w:line="240" w:lineRule="auto"/>
              <w:rPr>
                <w:rFonts w:ascii="Arial" w:eastAsia="Arial" w:hAnsi="Arial" w:cs="Arial"/>
              </w:rPr>
            </w:pPr>
            <w:r>
              <w:rPr>
                <w:rFonts w:ascii="Arial" w:eastAsia="Arial" w:hAnsi="Arial" w:cs="Arial"/>
              </w:rPr>
              <w:t>1) 4,8</w:t>
            </w:r>
            <w:r w:rsidR="002A0D2D">
              <w:rPr>
                <w:rFonts w:ascii="Arial" w:eastAsia="Arial" w:hAnsi="Arial" w:cs="Arial"/>
              </w:rPr>
              <w:t xml:space="preserve"> </w:t>
            </w:r>
            <w:r>
              <w:rPr>
                <w:rFonts w:ascii="Arial" w:eastAsia="Arial" w:hAnsi="Arial" w:cs="Arial"/>
              </w:rPr>
              <w:t xml:space="preserve">% </w:t>
            </w:r>
          </w:p>
          <w:p w14:paraId="03A4E793" w14:textId="4DFE3E18" w:rsidR="007D2E67" w:rsidRDefault="00243E80" w:rsidP="00C31005">
            <w:pPr>
              <w:tabs>
                <w:tab w:val="left" w:pos="567"/>
              </w:tabs>
              <w:spacing w:after="0" w:line="240" w:lineRule="auto"/>
              <w:rPr>
                <w:rFonts w:ascii="Arial" w:eastAsia="Arial" w:hAnsi="Arial" w:cs="Arial"/>
              </w:rPr>
            </w:pPr>
            <w:r>
              <w:rPr>
                <w:rFonts w:ascii="Arial" w:eastAsia="Arial" w:hAnsi="Arial" w:cs="Arial"/>
              </w:rPr>
              <w:t>2) 8,5</w:t>
            </w:r>
            <w:r w:rsidR="002A0D2D">
              <w:rPr>
                <w:rFonts w:ascii="Arial" w:eastAsia="Arial" w:hAnsi="Arial" w:cs="Arial"/>
              </w:rPr>
              <w:t xml:space="preserve"> </w:t>
            </w:r>
            <w:r>
              <w:rPr>
                <w:rFonts w:ascii="Arial" w:eastAsia="Arial" w:hAnsi="Arial" w:cs="Arial"/>
              </w:rPr>
              <w:t>%</w:t>
            </w:r>
          </w:p>
          <w:p w14:paraId="03A4E795" w14:textId="3B2F70D9" w:rsidR="007D2E67" w:rsidRDefault="00243E80" w:rsidP="00C31005">
            <w:pPr>
              <w:tabs>
                <w:tab w:val="left" w:pos="567"/>
              </w:tabs>
              <w:spacing w:after="0" w:line="240" w:lineRule="auto"/>
              <w:rPr>
                <w:rFonts w:ascii="Arial" w:eastAsia="Arial" w:hAnsi="Arial" w:cs="Arial"/>
              </w:rPr>
            </w:pPr>
            <w:r>
              <w:rPr>
                <w:rFonts w:ascii="Arial" w:eastAsia="Arial" w:hAnsi="Arial" w:cs="Arial"/>
              </w:rPr>
              <w:t>3) 3,8</w:t>
            </w:r>
            <w:r w:rsidR="002A0D2D">
              <w:rPr>
                <w:rFonts w:ascii="Arial" w:eastAsia="Arial" w:hAnsi="Arial" w:cs="Arial"/>
              </w:rPr>
              <w:t xml:space="preserve"> </w:t>
            </w:r>
            <w:r>
              <w:rPr>
                <w:rFonts w:ascii="Arial" w:eastAsia="Arial" w:hAnsi="Arial" w:cs="Arial"/>
              </w:rPr>
              <w:t>%</w:t>
            </w:r>
          </w:p>
          <w:p w14:paraId="03A4E796"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(2018)</w:t>
            </w:r>
          </w:p>
        </w:tc>
        <w:tc>
          <w:tcPr>
            <w:tcW w:w="1559" w:type="dxa"/>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97" w14:textId="3705929F" w:rsidR="007D2E67" w:rsidRDefault="00243E80" w:rsidP="00C31005">
            <w:pPr>
              <w:tabs>
                <w:tab w:val="left" w:pos="567"/>
              </w:tabs>
              <w:spacing w:after="0" w:line="240" w:lineRule="auto"/>
              <w:rPr>
                <w:rFonts w:ascii="Arial" w:eastAsia="Arial" w:hAnsi="Arial" w:cs="Arial"/>
              </w:rPr>
            </w:pPr>
            <w:r>
              <w:rPr>
                <w:rFonts w:ascii="Arial" w:eastAsia="Arial" w:hAnsi="Arial" w:cs="Arial"/>
              </w:rPr>
              <w:t>1) 6</w:t>
            </w:r>
            <w:r w:rsidR="002A0D2D">
              <w:rPr>
                <w:rFonts w:ascii="Arial" w:eastAsia="Arial" w:hAnsi="Arial" w:cs="Arial"/>
              </w:rPr>
              <w:t xml:space="preserve"> </w:t>
            </w:r>
            <w:r>
              <w:rPr>
                <w:rFonts w:ascii="Arial" w:eastAsia="Arial" w:hAnsi="Arial" w:cs="Arial"/>
              </w:rPr>
              <w:t xml:space="preserve">%, </w:t>
            </w:r>
          </w:p>
          <w:p w14:paraId="03A4E798" w14:textId="23AB0A85" w:rsidR="007D2E67" w:rsidRDefault="00243E80" w:rsidP="00C31005">
            <w:pPr>
              <w:tabs>
                <w:tab w:val="left" w:pos="567"/>
              </w:tabs>
              <w:spacing w:after="0" w:line="240" w:lineRule="auto"/>
              <w:rPr>
                <w:rFonts w:ascii="Arial" w:eastAsia="Arial" w:hAnsi="Arial" w:cs="Arial"/>
              </w:rPr>
            </w:pPr>
            <w:r>
              <w:rPr>
                <w:rFonts w:ascii="Arial" w:eastAsia="Arial" w:hAnsi="Arial" w:cs="Arial"/>
              </w:rPr>
              <w:t>2) 9</w:t>
            </w:r>
            <w:r w:rsidR="002A0D2D">
              <w:rPr>
                <w:rFonts w:ascii="Arial" w:eastAsia="Arial" w:hAnsi="Arial" w:cs="Arial"/>
              </w:rPr>
              <w:t xml:space="preserve"> </w:t>
            </w:r>
            <w:r>
              <w:rPr>
                <w:rFonts w:ascii="Arial" w:eastAsia="Arial" w:hAnsi="Arial" w:cs="Arial"/>
              </w:rPr>
              <w:t xml:space="preserve">%, </w:t>
            </w:r>
          </w:p>
          <w:p w14:paraId="03A4E799" w14:textId="102D5FA8" w:rsidR="007D2E67" w:rsidRDefault="00243E80" w:rsidP="00C31005">
            <w:pPr>
              <w:tabs>
                <w:tab w:val="left" w:pos="567"/>
              </w:tabs>
              <w:spacing w:after="0" w:line="240" w:lineRule="auto"/>
              <w:rPr>
                <w:rFonts w:ascii="Arial" w:eastAsia="Arial" w:hAnsi="Arial" w:cs="Arial"/>
              </w:rPr>
            </w:pPr>
            <w:r>
              <w:rPr>
                <w:rFonts w:ascii="Arial" w:eastAsia="Arial" w:hAnsi="Arial" w:cs="Arial"/>
              </w:rPr>
              <w:t>3) 5</w:t>
            </w:r>
            <w:r w:rsidR="002A0D2D">
              <w:rPr>
                <w:rFonts w:ascii="Arial" w:eastAsia="Arial" w:hAnsi="Arial" w:cs="Arial"/>
              </w:rPr>
              <w:t xml:space="preserve"> </w:t>
            </w:r>
            <w:r>
              <w:rPr>
                <w:rFonts w:ascii="Arial" w:eastAsia="Arial" w:hAnsi="Arial" w:cs="Arial"/>
              </w:rPr>
              <w:t>%</w:t>
            </w:r>
          </w:p>
        </w:tc>
        <w:tc>
          <w:tcPr>
            <w:tcW w:w="1843" w:type="dxa"/>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9A" w14:textId="2BD6B909" w:rsidR="007D2E67" w:rsidRDefault="00243E80" w:rsidP="00C31005">
            <w:pPr>
              <w:tabs>
                <w:tab w:val="left" w:pos="567"/>
              </w:tabs>
              <w:spacing w:after="0" w:line="240" w:lineRule="auto"/>
              <w:rPr>
                <w:rFonts w:ascii="Arial" w:eastAsia="Arial" w:hAnsi="Arial" w:cs="Arial"/>
              </w:rPr>
            </w:pPr>
            <w:r>
              <w:rPr>
                <w:rFonts w:ascii="Arial" w:eastAsia="Arial" w:hAnsi="Arial" w:cs="Arial"/>
              </w:rPr>
              <w:t xml:space="preserve">1) </w:t>
            </w:r>
            <w:r>
              <w:rPr>
                <w:rFonts w:ascii="Arial" w:eastAsia="Arial" w:hAnsi="Arial" w:cs="Arial"/>
                <w:b/>
              </w:rPr>
              <w:t>9</w:t>
            </w:r>
            <w:r w:rsidR="002A0D2D">
              <w:rPr>
                <w:rFonts w:ascii="Arial" w:eastAsia="Arial" w:hAnsi="Arial" w:cs="Arial"/>
                <w:b/>
              </w:rPr>
              <w:t xml:space="preserve"> </w:t>
            </w:r>
            <w:r>
              <w:rPr>
                <w:rFonts w:ascii="Arial" w:eastAsia="Arial" w:hAnsi="Arial" w:cs="Arial"/>
                <w:b/>
              </w:rPr>
              <w:t>%</w:t>
            </w:r>
            <w:r>
              <w:rPr>
                <w:rFonts w:ascii="Arial" w:eastAsia="Arial" w:hAnsi="Arial" w:cs="Arial"/>
              </w:rPr>
              <w:t xml:space="preserve">, </w:t>
            </w:r>
          </w:p>
          <w:p w14:paraId="03A4E79B" w14:textId="03C40E2D" w:rsidR="007D2E67" w:rsidRDefault="00243E80" w:rsidP="00C31005">
            <w:pPr>
              <w:tabs>
                <w:tab w:val="left" w:pos="567"/>
              </w:tabs>
              <w:spacing w:after="0" w:line="240" w:lineRule="auto"/>
              <w:rPr>
                <w:rFonts w:ascii="Arial" w:eastAsia="Arial" w:hAnsi="Arial" w:cs="Arial"/>
              </w:rPr>
            </w:pPr>
            <w:r>
              <w:rPr>
                <w:rFonts w:ascii="Arial" w:eastAsia="Arial" w:hAnsi="Arial" w:cs="Arial"/>
              </w:rPr>
              <w:t xml:space="preserve">2) </w:t>
            </w:r>
            <w:r>
              <w:rPr>
                <w:rFonts w:ascii="Arial" w:eastAsia="Arial" w:hAnsi="Arial" w:cs="Arial"/>
                <w:b/>
              </w:rPr>
              <w:t>11</w:t>
            </w:r>
            <w:r w:rsidR="002A0D2D">
              <w:rPr>
                <w:rFonts w:ascii="Arial" w:eastAsia="Arial" w:hAnsi="Arial" w:cs="Arial"/>
                <w:b/>
              </w:rPr>
              <w:t xml:space="preserve"> </w:t>
            </w:r>
            <w:r>
              <w:rPr>
                <w:rFonts w:ascii="Arial" w:eastAsia="Arial" w:hAnsi="Arial" w:cs="Arial"/>
                <w:b/>
              </w:rPr>
              <w:t>%</w:t>
            </w:r>
            <w:r>
              <w:rPr>
                <w:rFonts w:ascii="Arial" w:eastAsia="Arial" w:hAnsi="Arial" w:cs="Arial"/>
              </w:rPr>
              <w:t xml:space="preserve">, </w:t>
            </w:r>
          </w:p>
          <w:p w14:paraId="03A4E79C" w14:textId="78D4807E" w:rsidR="007D2E67" w:rsidRDefault="00243E80" w:rsidP="00C31005">
            <w:pPr>
              <w:tabs>
                <w:tab w:val="left" w:pos="567"/>
              </w:tabs>
              <w:spacing w:after="0" w:line="240" w:lineRule="auto"/>
              <w:rPr>
                <w:rFonts w:ascii="Arial" w:eastAsia="Arial" w:hAnsi="Arial" w:cs="Arial"/>
              </w:rPr>
            </w:pPr>
            <w:r>
              <w:rPr>
                <w:rFonts w:ascii="Arial" w:eastAsia="Arial" w:hAnsi="Arial" w:cs="Arial"/>
              </w:rPr>
              <w:t xml:space="preserve">3) </w:t>
            </w:r>
            <w:r>
              <w:rPr>
                <w:rFonts w:ascii="Arial" w:eastAsia="Arial" w:hAnsi="Arial" w:cs="Arial"/>
                <w:b/>
              </w:rPr>
              <w:t>7</w:t>
            </w:r>
            <w:r w:rsidR="002A0D2D">
              <w:rPr>
                <w:rFonts w:ascii="Arial" w:eastAsia="Arial" w:hAnsi="Arial" w:cs="Arial"/>
                <w:b/>
              </w:rPr>
              <w:t xml:space="preserve"> </w:t>
            </w:r>
            <w:r>
              <w:rPr>
                <w:rFonts w:ascii="Arial" w:eastAsia="Arial" w:hAnsi="Arial" w:cs="Arial"/>
                <w:b/>
              </w:rPr>
              <w:t>%</w:t>
            </w:r>
            <w:r>
              <w:rPr>
                <w:rFonts w:ascii="Arial" w:eastAsia="Arial" w:hAnsi="Arial" w:cs="Arial"/>
              </w:rPr>
              <w:t xml:space="preserve"> </w:t>
            </w:r>
          </w:p>
          <w:p w14:paraId="03A4E79E" w14:textId="6B8A5011" w:rsidR="007D2E67" w:rsidRDefault="00243E80" w:rsidP="00C31005">
            <w:pPr>
              <w:tabs>
                <w:tab w:val="left" w:pos="567"/>
              </w:tabs>
              <w:spacing w:after="0" w:line="240" w:lineRule="auto"/>
              <w:rPr>
                <w:rFonts w:ascii="Arial" w:eastAsia="Arial" w:hAnsi="Arial" w:cs="Arial"/>
              </w:rPr>
            </w:pPr>
            <w:r>
              <w:rPr>
                <w:rFonts w:ascii="Arial" w:eastAsia="Arial" w:hAnsi="Arial" w:cs="Arial"/>
              </w:rPr>
              <w:t>(</w:t>
            </w:r>
            <w:r w:rsidRPr="002A0D2D">
              <w:rPr>
                <w:rFonts w:ascii="Arial" w:eastAsia="Arial" w:hAnsi="Arial" w:cs="Arial"/>
                <w:i/>
              </w:rPr>
              <w:t xml:space="preserve">OECD </w:t>
            </w:r>
            <w:r>
              <w:rPr>
                <w:rFonts w:ascii="Arial" w:eastAsia="Arial" w:hAnsi="Arial" w:cs="Arial"/>
              </w:rPr>
              <w:t>vidējais 2018)</w:t>
            </w:r>
            <w:r>
              <w:rPr>
                <w:rFonts w:ascii="Arial" w:eastAsia="Arial" w:hAnsi="Arial" w:cs="Arial"/>
                <w:vertAlign w:val="superscript"/>
              </w:rPr>
              <w:footnoteReference w:id="58"/>
            </w:r>
          </w:p>
          <w:p w14:paraId="03A4E79F"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noProof/>
                <w:lang w:val="en-US" w:eastAsia="en-US"/>
              </w:rPr>
              <w:drawing>
                <wp:inline distT="0" distB="0" distL="0" distR="0" wp14:anchorId="03A4EACB" wp14:editId="03A4EACC">
                  <wp:extent cx="716915" cy="426085"/>
                  <wp:effectExtent l="0" t="0" r="0" b="0"/>
                  <wp:docPr id="2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716915" cy="426085"/>
                          </a:xfrm>
                          <a:prstGeom prst="rect">
                            <a:avLst/>
                          </a:prstGeom>
                          <a:ln/>
                        </pic:spPr>
                      </pic:pic>
                    </a:graphicData>
                  </a:graphic>
                </wp:inline>
              </w:drawing>
            </w:r>
            <w:r>
              <w:rPr>
                <w:rFonts w:ascii="Arial" w:eastAsia="Arial" w:hAnsi="Arial" w:cs="Arial"/>
              </w:rPr>
              <w:t xml:space="preserve"> </w:t>
            </w:r>
          </w:p>
          <w:p w14:paraId="03A4E7A0"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noProof/>
                <w:sz w:val="20"/>
                <w:szCs w:val="20"/>
                <w:lang w:val="en-US" w:eastAsia="en-US"/>
              </w:rPr>
              <w:drawing>
                <wp:inline distT="0" distB="0" distL="0" distR="0" wp14:anchorId="03A4EACD" wp14:editId="03A4EACE">
                  <wp:extent cx="710565" cy="420370"/>
                  <wp:effectExtent l="0" t="0" r="0" b="0"/>
                  <wp:docPr id="2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710565" cy="420370"/>
                          </a:xfrm>
                          <a:prstGeom prst="rect">
                            <a:avLst/>
                          </a:prstGeom>
                          <a:ln/>
                        </pic:spPr>
                      </pic:pic>
                    </a:graphicData>
                  </a:graphic>
                </wp:inline>
              </w:drawing>
            </w:r>
          </w:p>
        </w:tc>
      </w:tr>
      <w:tr w:rsidR="007D2E67" w14:paraId="03A4E7B7" w14:textId="77777777" w:rsidTr="00AA7557">
        <w:trPr>
          <w:trHeight w:val="815"/>
        </w:trPr>
        <w:tc>
          <w:tcPr>
            <w:tcW w:w="725" w:type="dxa"/>
            <w:tcBorders>
              <w:top w:val="single" w:sz="8" w:space="0" w:color="7030A0"/>
              <w:left w:val="single" w:sz="8" w:space="0" w:color="7030A0"/>
              <w:bottom w:val="single" w:sz="8" w:space="0" w:color="7030A0"/>
              <w:right w:val="single" w:sz="8" w:space="0" w:color="7030A0"/>
            </w:tcBorders>
            <w:shd w:val="clear" w:color="auto" w:fill="E5DFEC"/>
            <w:tcMar>
              <w:top w:w="15" w:type="dxa"/>
              <w:left w:w="58" w:type="dxa"/>
              <w:bottom w:w="0" w:type="dxa"/>
              <w:right w:w="58" w:type="dxa"/>
            </w:tcMar>
          </w:tcPr>
          <w:p w14:paraId="03A4E7A2" w14:textId="3A746F70" w:rsidR="007D2E67" w:rsidRDefault="00243E80" w:rsidP="00C31005">
            <w:pPr>
              <w:tabs>
                <w:tab w:val="left" w:pos="567"/>
              </w:tabs>
              <w:spacing w:after="0" w:line="240" w:lineRule="auto"/>
              <w:rPr>
                <w:rFonts w:ascii="Arial" w:eastAsia="Arial" w:hAnsi="Arial" w:cs="Arial"/>
              </w:rPr>
            </w:pPr>
            <w:r>
              <w:rPr>
                <w:rFonts w:ascii="Arial" w:eastAsia="Arial" w:hAnsi="Arial" w:cs="Arial"/>
              </w:rPr>
              <w:t>2.3.</w:t>
            </w:r>
          </w:p>
        </w:tc>
        <w:tc>
          <w:tcPr>
            <w:tcW w:w="2809" w:type="dxa"/>
            <w:tcBorders>
              <w:top w:val="single" w:sz="8" w:space="0" w:color="7030A0"/>
              <w:left w:val="single" w:sz="8" w:space="0" w:color="7030A0"/>
              <w:bottom w:val="single" w:sz="8" w:space="0" w:color="7030A0"/>
              <w:right w:val="single" w:sz="8" w:space="0" w:color="7030A0"/>
            </w:tcBorders>
            <w:shd w:val="clear" w:color="auto" w:fill="E5DFEC"/>
            <w:tcMar>
              <w:top w:w="15" w:type="dxa"/>
              <w:left w:w="58" w:type="dxa"/>
              <w:bottom w:w="0" w:type="dxa"/>
              <w:right w:w="58" w:type="dxa"/>
            </w:tcMar>
          </w:tcPr>
          <w:p w14:paraId="03A4E7A3" w14:textId="06CDB38A" w:rsidR="007D2E67" w:rsidRDefault="00243E80" w:rsidP="00C31005">
            <w:pPr>
              <w:tabs>
                <w:tab w:val="left" w:pos="567"/>
              </w:tabs>
              <w:spacing w:after="0" w:line="240" w:lineRule="auto"/>
              <w:rPr>
                <w:rFonts w:ascii="Arial" w:eastAsia="Arial" w:hAnsi="Arial" w:cs="Arial"/>
              </w:rPr>
            </w:pPr>
            <w:r>
              <w:rPr>
                <w:rFonts w:ascii="Arial" w:eastAsia="Arial" w:hAnsi="Arial" w:cs="Arial"/>
              </w:rPr>
              <w:t>Skolēni</w:t>
            </w:r>
            <w:r w:rsidR="00A44590">
              <w:rPr>
                <w:rFonts w:ascii="Arial" w:eastAsia="Arial" w:hAnsi="Arial" w:cs="Arial"/>
              </w:rPr>
              <w:t xml:space="preserve"> (15 gadu vecumā)</w:t>
            </w:r>
            <w:r>
              <w:rPr>
                <w:rFonts w:ascii="Arial" w:eastAsia="Arial" w:hAnsi="Arial" w:cs="Arial"/>
              </w:rPr>
              <w:t xml:space="preserve"> ar zemiem mācību rezultātiem </w:t>
            </w:r>
            <w:r w:rsidR="00A44590">
              <w:rPr>
                <w:rFonts w:ascii="Arial" w:eastAsia="Arial" w:hAnsi="Arial" w:cs="Arial"/>
              </w:rPr>
              <w:t>(</w:t>
            </w:r>
            <w:r>
              <w:rPr>
                <w:rFonts w:ascii="Arial" w:eastAsia="Arial" w:hAnsi="Arial" w:cs="Arial"/>
              </w:rPr>
              <w:t xml:space="preserve">zemāk par </w:t>
            </w:r>
            <w:r w:rsidRPr="00D45B3B">
              <w:rPr>
                <w:rFonts w:ascii="Arial" w:eastAsia="Arial" w:hAnsi="Arial" w:cs="Arial"/>
                <w:i/>
              </w:rPr>
              <w:t>PISA</w:t>
            </w:r>
            <w:r>
              <w:rPr>
                <w:rFonts w:ascii="Arial" w:eastAsia="Arial" w:hAnsi="Arial" w:cs="Arial"/>
              </w:rPr>
              <w:t xml:space="preserve"> 2.</w:t>
            </w:r>
            <w:r>
              <w:rPr>
                <w:rFonts w:ascii="Arial" w:eastAsia="Arial" w:hAnsi="Arial" w:cs="Arial"/>
                <w:b/>
                <w:color w:val="000000"/>
              </w:rPr>
              <w:t> </w:t>
            </w:r>
            <w:r w:rsidR="00A44590" w:rsidRPr="00D45B3B">
              <w:rPr>
                <w:rFonts w:ascii="Arial" w:eastAsia="Arial" w:hAnsi="Arial" w:cs="Arial"/>
                <w:color w:val="000000"/>
              </w:rPr>
              <w:t>kompetences</w:t>
            </w:r>
            <w:r w:rsidR="00A44590">
              <w:rPr>
                <w:rFonts w:ascii="Arial" w:eastAsia="Arial" w:hAnsi="Arial" w:cs="Arial"/>
                <w:b/>
                <w:color w:val="000000"/>
              </w:rPr>
              <w:t xml:space="preserve"> </w:t>
            </w:r>
            <w:r>
              <w:rPr>
                <w:rFonts w:ascii="Arial" w:eastAsia="Arial" w:hAnsi="Arial" w:cs="Arial"/>
              </w:rPr>
              <w:t>līmeni):</w:t>
            </w:r>
          </w:p>
          <w:p w14:paraId="03A4E7A4"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 xml:space="preserve">1) lasīšanā, </w:t>
            </w:r>
          </w:p>
          <w:p w14:paraId="03A4E7A5"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 xml:space="preserve">2) matemātikā, </w:t>
            </w:r>
          </w:p>
          <w:p w14:paraId="03A4E7A6"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 xml:space="preserve">3) dabaszinātnēs. </w:t>
            </w:r>
          </w:p>
        </w:tc>
        <w:tc>
          <w:tcPr>
            <w:tcW w:w="1307" w:type="dxa"/>
            <w:gridSpan w:val="2"/>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A7" w14:textId="1C6D61CB" w:rsidR="007D2E67" w:rsidRPr="00CA0ECA" w:rsidRDefault="00243E80" w:rsidP="00C31005">
            <w:pPr>
              <w:tabs>
                <w:tab w:val="left" w:pos="567"/>
              </w:tabs>
              <w:spacing w:after="0" w:line="240" w:lineRule="auto"/>
              <w:rPr>
                <w:rFonts w:ascii="Arial" w:eastAsia="Arial" w:hAnsi="Arial" w:cs="Arial"/>
              </w:rPr>
            </w:pPr>
            <w:r>
              <w:rPr>
                <w:rFonts w:ascii="Arial" w:eastAsia="Arial" w:hAnsi="Arial" w:cs="Arial"/>
              </w:rPr>
              <w:t>PISA</w:t>
            </w:r>
            <w:r w:rsidR="006D41F6">
              <w:rPr>
                <w:rFonts w:ascii="Arial" w:eastAsia="Arial" w:hAnsi="Arial" w:cs="Arial"/>
              </w:rPr>
              <w:t xml:space="preserve"> </w:t>
            </w:r>
            <w:r w:rsidR="00CA0ECA">
              <w:rPr>
                <w:rFonts w:ascii="Arial" w:eastAsia="Arial" w:hAnsi="Arial" w:cs="Arial"/>
              </w:rPr>
              <w:t>(</w:t>
            </w:r>
            <w:r w:rsidR="006D41F6" w:rsidRPr="00D45B3B">
              <w:rPr>
                <w:rFonts w:ascii="Arial" w:eastAsia="Arial" w:hAnsi="Arial" w:cs="Arial"/>
                <w:i/>
              </w:rPr>
              <w:t>OECD</w:t>
            </w:r>
            <w:r w:rsidR="00CA0ECA">
              <w:rPr>
                <w:rFonts w:ascii="Arial" w:eastAsia="Arial" w:hAnsi="Arial" w:cs="Arial"/>
              </w:rPr>
              <w:t>)</w:t>
            </w:r>
          </w:p>
        </w:tc>
        <w:tc>
          <w:tcPr>
            <w:tcW w:w="1930" w:type="dxa"/>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A8" w14:textId="5353374F" w:rsidR="007D2E67" w:rsidRDefault="00243E80" w:rsidP="00C31005">
            <w:pPr>
              <w:tabs>
                <w:tab w:val="left" w:pos="567"/>
              </w:tabs>
              <w:spacing w:after="0" w:line="240" w:lineRule="auto"/>
              <w:rPr>
                <w:rFonts w:ascii="Arial" w:eastAsia="Arial" w:hAnsi="Arial" w:cs="Arial"/>
              </w:rPr>
            </w:pPr>
            <w:r>
              <w:rPr>
                <w:rFonts w:ascii="Arial" w:eastAsia="Arial" w:hAnsi="Arial" w:cs="Arial"/>
              </w:rPr>
              <w:t>1) 22,4</w:t>
            </w:r>
            <w:r w:rsidR="00D45B3B">
              <w:rPr>
                <w:rFonts w:ascii="Arial" w:eastAsia="Arial" w:hAnsi="Arial" w:cs="Arial"/>
              </w:rPr>
              <w:t xml:space="preserve"> </w:t>
            </w:r>
            <w:r>
              <w:rPr>
                <w:rFonts w:ascii="Arial" w:eastAsia="Arial" w:hAnsi="Arial" w:cs="Arial"/>
              </w:rPr>
              <w:t>%</w:t>
            </w:r>
          </w:p>
          <w:p w14:paraId="03A4E7A9" w14:textId="0110EB7C" w:rsidR="007D2E67" w:rsidRDefault="00243E80" w:rsidP="00C31005">
            <w:pPr>
              <w:tabs>
                <w:tab w:val="left" w:pos="567"/>
              </w:tabs>
              <w:spacing w:after="0" w:line="240" w:lineRule="auto"/>
              <w:rPr>
                <w:rFonts w:ascii="Arial" w:eastAsia="Arial" w:hAnsi="Arial" w:cs="Arial"/>
              </w:rPr>
            </w:pPr>
            <w:r>
              <w:rPr>
                <w:rFonts w:ascii="Arial" w:eastAsia="Arial" w:hAnsi="Arial" w:cs="Arial"/>
              </w:rPr>
              <w:t>2) 17,3</w:t>
            </w:r>
            <w:r w:rsidR="00D45B3B">
              <w:rPr>
                <w:rFonts w:ascii="Arial" w:eastAsia="Arial" w:hAnsi="Arial" w:cs="Arial"/>
              </w:rPr>
              <w:t xml:space="preserve"> </w:t>
            </w:r>
            <w:r>
              <w:rPr>
                <w:rFonts w:ascii="Arial" w:eastAsia="Arial" w:hAnsi="Arial" w:cs="Arial"/>
              </w:rPr>
              <w:t>%</w:t>
            </w:r>
          </w:p>
          <w:p w14:paraId="03A4E7AB" w14:textId="2608F92B" w:rsidR="007D2E67" w:rsidRDefault="00243E80" w:rsidP="00C31005">
            <w:pPr>
              <w:tabs>
                <w:tab w:val="left" w:pos="567"/>
              </w:tabs>
              <w:spacing w:after="0" w:line="240" w:lineRule="auto"/>
              <w:rPr>
                <w:rFonts w:ascii="Arial" w:eastAsia="Arial" w:hAnsi="Arial" w:cs="Arial"/>
              </w:rPr>
            </w:pPr>
            <w:r>
              <w:rPr>
                <w:rFonts w:ascii="Arial" w:eastAsia="Arial" w:hAnsi="Arial" w:cs="Arial"/>
              </w:rPr>
              <w:t>3) 18,5</w:t>
            </w:r>
            <w:r w:rsidR="00D45B3B">
              <w:rPr>
                <w:rFonts w:ascii="Arial" w:eastAsia="Arial" w:hAnsi="Arial" w:cs="Arial"/>
              </w:rPr>
              <w:t xml:space="preserve"> </w:t>
            </w:r>
            <w:r>
              <w:rPr>
                <w:rFonts w:ascii="Arial" w:eastAsia="Arial" w:hAnsi="Arial" w:cs="Arial"/>
              </w:rPr>
              <w:t>%</w:t>
            </w:r>
          </w:p>
          <w:p w14:paraId="03A4E7AC"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(2018)</w:t>
            </w:r>
          </w:p>
        </w:tc>
        <w:tc>
          <w:tcPr>
            <w:tcW w:w="1559" w:type="dxa"/>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AD" w14:textId="3A0CA41D" w:rsidR="007D2E67" w:rsidRDefault="00243E80" w:rsidP="00C31005">
            <w:pPr>
              <w:tabs>
                <w:tab w:val="left" w:pos="567"/>
              </w:tabs>
              <w:spacing w:after="0" w:line="240" w:lineRule="auto"/>
              <w:rPr>
                <w:rFonts w:ascii="Arial" w:eastAsia="Arial" w:hAnsi="Arial" w:cs="Arial"/>
              </w:rPr>
            </w:pPr>
            <w:r>
              <w:rPr>
                <w:rFonts w:ascii="Arial" w:eastAsia="Arial" w:hAnsi="Arial" w:cs="Arial"/>
              </w:rPr>
              <w:t>1) 20</w:t>
            </w:r>
            <w:r w:rsidR="00D45B3B">
              <w:rPr>
                <w:rFonts w:ascii="Arial" w:eastAsia="Arial" w:hAnsi="Arial" w:cs="Arial"/>
              </w:rPr>
              <w:t xml:space="preserve"> </w:t>
            </w:r>
            <w:r>
              <w:rPr>
                <w:rFonts w:ascii="Arial" w:eastAsia="Arial" w:hAnsi="Arial" w:cs="Arial"/>
              </w:rPr>
              <w:t xml:space="preserve">%, </w:t>
            </w:r>
          </w:p>
          <w:p w14:paraId="03A4E7AE" w14:textId="4422F2E6" w:rsidR="007D2E67" w:rsidRDefault="00243E80" w:rsidP="00C31005">
            <w:pPr>
              <w:tabs>
                <w:tab w:val="left" w:pos="567"/>
              </w:tabs>
              <w:spacing w:after="0" w:line="240" w:lineRule="auto"/>
              <w:rPr>
                <w:rFonts w:ascii="Arial" w:eastAsia="Arial" w:hAnsi="Arial" w:cs="Arial"/>
              </w:rPr>
            </w:pPr>
            <w:r>
              <w:rPr>
                <w:rFonts w:ascii="Arial" w:eastAsia="Arial" w:hAnsi="Arial" w:cs="Arial"/>
              </w:rPr>
              <w:t>2) 16</w:t>
            </w:r>
            <w:r w:rsidR="00D45B3B">
              <w:rPr>
                <w:rFonts w:ascii="Arial" w:eastAsia="Arial" w:hAnsi="Arial" w:cs="Arial"/>
              </w:rPr>
              <w:t xml:space="preserve"> </w:t>
            </w:r>
            <w:r>
              <w:rPr>
                <w:rFonts w:ascii="Arial" w:eastAsia="Arial" w:hAnsi="Arial" w:cs="Arial"/>
              </w:rPr>
              <w:t>%,</w:t>
            </w:r>
          </w:p>
          <w:p w14:paraId="03A4E7AF" w14:textId="5B5E0402" w:rsidR="007D2E67" w:rsidRDefault="00243E80" w:rsidP="00C31005">
            <w:pPr>
              <w:tabs>
                <w:tab w:val="left" w:pos="567"/>
              </w:tabs>
              <w:spacing w:after="0" w:line="240" w:lineRule="auto"/>
              <w:rPr>
                <w:rFonts w:ascii="Arial" w:eastAsia="Arial" w:hAnsi="Arial" w:cs="Arial"/>
              </w:rPr>
            </w:pPr>
            <w:r>
              <w:rPr>
                <w:rFonts w:ascii="Arial" w:eastAsia="Arial" w:hAnsi="Arial" w:cs="Arial"/>
              </w:rPr>
              <w:t>3) 17</w:t>
            </w:r>
            <w:r w:rsidR="00D45B3B">
              <w:rPr>
                <w:rFonts w:ascii="Arial" w:eastAsia="Arial" w:hAnsi="Arial" w:cs="Arial"/>
              </w:rPr>
              <w:t xml:space="preserve"> </w:t>
            </w:r>
            <w:r>
              <w:rPr>
                <w:rFonts w:ascii="Arial" w:eastAsia="Arial" w:hAnsi="Arial" w:cs="Arial"/>
              </w:rPr>
              <w:t>%</w:t>
            </w:r>
          </w:p>
          <w:p w14:paraId="03A4E7B0"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(PISA 2022)</w:t>
            </w:r>
          </w:p>
        </w:tc>
        <w:tc>
          <w:tcPr>
            <w:tcW w:w="1843" w:type="dxa"/>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B1" w14:textId="0757BB90" w:rsidR="007D2E67" w:rsidRDefault="00243E80" w:rsidP="00C31005">
            <w:pPr>
              <w:tabs>
                <w:tab w:val="left" w:pos="567"/>
              </w:tabs>
              <w:spacing w:after="0" w:line="240" w:lineRule="auto"/>
              <w:rPr>
                <w:rFonts w:ascii="Arial" w:eastAsia="Arial" w:hAnsi="Arial" w:cs="Arial"/>
              </w:rPr>
            </w:pPr>
            <w:r>
              <w:rPr>
                <w:rFonts w:ascii="Arial" w:eastAsia="Arial" w:hAnsi="Arial" w:cs="Arial"/>
                <w:b/>
              </w:rPr>
              <w:t>14</w:t>
            </w:r>
            <w:r w:rsidR="00D45B3B">
              <w:rPr>
                <w:rFonts w:ascii="Arial" w:eastAsia="Arial" w:hAnsi="Arial" w:cs="Arial"/>
                <w:b/>
              </w:rPr>
              <w:t xml:space="preserve"> </w:t>
            </w:r>
            <w:r>
              <w:rPr>
                <w:rFonts w:ascii="Arial" w:eastAsia="Arial" w:hAnsi="Arial" w:cs="Arial"/>
                <w:b/>
              </w:rPr>
              <w:t xml:space="preserve">% </w:t>
            </w:r>
            <w:r>
              <w:rPr>
                <w:rFonts w:ascii="Arial" w:eastAsia="Arial" w:hAnsi="Arial" w:cs="Arial"/>
              </w:rPr>
              <w:t>visās kompetencēs</w:t>
            </w:r>
          </w:p>
          <w:p w14:paraId="03A4E7B3" w14:textId="1BA0CEFB" w:rsidR="007D2E67" w:rsidRDefault="00243E80" w:rsidP="00C31005">
            <w:pPr>
              <w:tabs>
                <w:tab w:val="left" w:pos="567"/>
              </w:tabs>
              <w:spacing w:after="0" w:line="240" w:lineRule="auto"/>
              <w:rPr>
                <w:rFonts w:ascii="Arial" w:eastAsia="Arial" w:hAnsi="Arial" w:cs="Arial"/>
              </w:rPr>
            </w:pPr>
            <w:r>
              <w:rPr>
                <w:rFonts w:ascii="Arial" w:eastAsia="Arial" w:hAnsi="Arial" w:cs="Arial"/>
              </w:rPr>
              <w:t>(PISA 2025)</w:t>
            </w:r>
            <w:r>
              <w:rPr>
                <w:rFonts w:ascii="Arial" w:eastAsia="Arial" w:hAnsi="Arial" w:cs="Arial"/>
                <w:vertAlign w:val="superscript"/>
              </w:rPr>
              <w:footnoteReference w:id="59"/>
            </w:r>
          </w:p>
          <w:p w14:paraId="03A4E7B4"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noProof/>
                <w:lang w:val="en-US" w:eastAsia="en-US"/>
              </w:rPr>
              <w:drawing>
                <wp:inline distT="0" distB="0" distL="0" distR="0" wp14:anchorId="03A4EACF" wp14:editId="03A4EAD0">
                  <wp:extent cx="716915" cy="426085"/>
                  <wp:effectExtent l="0" t="0" r="0" b="0"/>
                  <wp:docPr id="2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716915" cy="426085"/>
                          </a:xfrm>
                          <a:prstGeom prst="rect">
                            <a:avLst/>
                          </a:prstGeom>
                          <a:ln/>
                        </pic:spPr>
                      </pic:pic>
                    </a:graphicData>
                  </a:graphic>
                </wp:inline>
              </w:drawing>
            </w:r>
          </w:p>
          <w:p w14:paraId="03A4E7B6" w14:textId="1029574E" w:rsidR="007D2E67" w:rsidRDefault="00243E80" w:rsidP="00C31005">
            <w:pPr>
              <w:tabs>
                <w:tab w:val="left" w:pos="567"/>
              </w:tabs>
              <w:spacing w:after="0" w:line="240" w:lineRule="auto"/>
              <w:rPr>
                <w:rFonts w:ascii="Arial" w:eastAsia="Arial" w:hAnsi="Arial" w:cs="Arial"/>
              </w:rPr>
            </w:pPr>
            <w:r>
              <w:rPr>
                <w:rFonts w:ascii="Arial" w:eastAsia="Arial" w:hAnsi="Arial" w:cs="Arial"/>
                <w:noProof/>
                <w:sz w:val="20"/>
                <w:szCs w:val="20"/>
                <w:lang w:val="en-US" w:eastAsia="en-US"/>
              </w:rPr>
              <w:drawing>
                <wp:inline distT="0" distB="0" distL="0" distR="0" wp14:anchorId="03A4EAD1" wp14:editId="03A4EAD2">
                  <wp:extent cx="710565" cy="420370"/>
                  <wp:effectExtent l="0" t="0" r="0" b="0"/>
                  <wp:docPr id="2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710565" cy="420370"/>
                          </a:xfrm>
                          <a:prstGeom prst="rect">
                            <a:avLst/>
                          </a:prstGeom>
                          <a:ln/>
                        </pic:spPr>
                      </pic:pic>
                    </a:graphicData>
                  </a:graphic>
                </wp:inline>
              </w:drawing>
            </w:r>
          </w:p>
        </w:tc>
      </w:tr>
      <w:tr w:rsidR="007D2E67" w14:paraId="03A4E7E4" w14:textId="77777777" w:rsidTr="00D45B3B">
        <w:trPr>
          <w:trHeight w:val="1948"/>
        </w:trPr>
        <w:tc>
          <w:tcPr>
            <w:tcW w:w="725" w:type="dxa"/>
            <w:tcBorders>
              <w:top w:val="single" w:sz="8" w:space="0" w:color="7030A0"/>
              <w:left w:val="single" w:sz="8" w:space="0" w:color="7030A0"/>
              <w:bottom w:val="single" w:sz="8" w:space="0" w:color="7030A0"/>
              <w:right w:val="single" w:sz="8" w:space="0" w:color="7030A0"/>
            </w:tcBorders>
            <w:shd w:val="clear" w:color="auto" w:fill="E5DFEC"/>
            <w:tcMar>
              <w:top w:w="15" w:type="dxa"/>
              <w:left w:w="58" w:type="dxa"/>
              <w:bottom w:w="0" w:type="dxa"/>
              <w:right w:w="58" w:type="dxa"/>
            </w:tcMar>
          </w:tcPr>
          <w:p w14:paraId="03A4E7B8" w14:textId="03312457" w:rsidR="007D2E67" w:rsidRDefault="00243E80" w:rsidP="00C31005">
            <w:pPr>
              <w:tabs>
                <w:tab w:val="left" w:pos="567"/>
              </w:tabs>
              <w:spacing w:after="0" w:line="240" w:lineRule="auto"/>
              <w:rPr>
                <w:rFonts w:ascii="Arial" w:eastAsia="Arial" w:hAnsi="Arial" w:cs="Arial"/>
              </w:rPr>
            </w:pPr>
            <w:r>
              <w:rPr>
                <w:rFonts w:ascii="Arial" w:eastAsia="Arial" w:hAnsi="Arial" w:cs="Arial"/>
              </w:rPr>
              <w:t>2.4.</w:t>
            </w:r>
          </w:p>
        </w:tc>
        <w:tc>
          <w:tcPr>
            <w:tcW w:w="2809" w:type="dxa"/>
            <w:tcBorders>
              <w:top w:val="single" w:sz="8" w:space="0" w:color="7030A0"/>
              <w:left w:val="single" w:sz="8" w:space="0" w:color="7030A0"/>
              <w:bottom w:val="single" w:sz="8" w:space="0" w:color="7030A0"/>
              <w:right w:val="single" w:sz="8" w:space="0" w:color="7030A0"/>
            </w:tcBorders>
            <w:shd w:val="clear" w:color="auto" w:fill="E5DFEC"/>
            <w:tcMar>
              <w:top w:w="15" w:type="dxa"/>
              <w:left w:w="58" w:type="dxa"/>
              <w:bottom w:w="0" w:type="dxa"/>
              <w:right w:w="58" w:type="dxa"/>
            </w:tcMar>
          </w:tcPr>
          <w:p w14:paraId="03A4E7BA" w14:textId="0962D5F0" w:rsidR="007D2E67" w:rsidRDefault="00243E80" w:rsidP="00C31005">
            <w:pPr>
              <w:tabs>
                <w:tab w:val="left" w:pos="567"/>
              </w:tabs>
              <w:spacing w:after="0" w:line="240" w:lineRule="auto"/>
              <w:rPr>
                <w:rFonts w:ascii="Arial" w:eastAsia="Arial" w:hAnsi="Arial" w:cs="Arial"/>
              </w:rPr>
            </w:pPr>
            <w:r>
              <w:rPr>
                <w:rFonts w:ascii="Arial" w:eastAsia="Arial" w:hAnsi="Arial" w:cs="Arial"/>
              </w:rPr>
              <w:t>1</w:t>
            </w:r>
            <w:r w:rsidR="00801394">
              <w:rPr>
                <w:rFonts w:ascii="Arial" w:eastAsia="Arial" w:hAnsi="Arial" w:cs="Arial"/>
              </w:rPr>
              <w:t>.</w:t>
            </w:r>
            <w:r>
              <w:rPr>
                <w:rFonts w:ascii="Arial" w:eastAsia="Arial" w:hAnsi="Arial" w:cs="Arial"/>
              </w:rPr>
              <w:t xml:space="preserve"> Iedzīvotāji (15–74 gadu vecumā)</w:t>
            </w:r>
            <w:r w:rsidR="00801394">
              <w:rPr>
                <w:rFonts w:ascii="Arial" w:eastAsia="Arial" w:hAnsi="Arial" w:cs="Arial"/>
              </w:rPr>
              <w:t xml:space="preserve">, kas ieguvuši tikai </w:t>
            </w:r>
            <w:r>
              <w:rPr>
                <w:rFonts w:ascii="Arial" w:eastAsia="Arial" w:hAnsi="Arial" w:cs="Arial"/>
              </w:rPr>
              <w:t>vispārējo vidējo</w:t>
            </w:r>
            <w:r w:rsidR="00801394">
              <w:rPr>
                <w:rFonts w:ascii="Arial" w:eastAsia="Arial" w:hAnsi="Arial" w:cs="Arial"/>
              </w:rPr>
              <w:t xml:space="preserve"> izglītību</w:t>
            </w:r>
            <w:r>
              <w:rPr>
                <w:rFonts w:ascii="Arial" w:eastAsia="Arial" w:hAnsi="Arial" w:cs="Arial"/>
              </w:rPr>
              <w:t>)</w:t>
            </w:r>
            <w:r w:rsidR="00801394">
              <w:rPr>
                <w:rFonts w:ascii="Arial" w:eastAsia="Arial" w:hAnsi="Arial" w:cs="Arial"/>
              </w:rPr>
              <w:t>.</w:t>
            </w:r>
          </w:p>
          <w:p w14:paraId="03A4E7BE" w14:textId="2458731C" w:rsidR="007D2E67" w:rsidRDefault="00243E80" w:rsidP="00C31005">
            <w:pPr>
              <w:tabs>
                <w:tab w:val="left" w:pos="567"/>
              </w:tabs>
              <w:spacing w:after="0" w:line="240" w:lineRule="auto"/>
              <w:rPr>
                <w:rFonts w:ascii="Arial" w:eastAsia="Arial" w:hAnsi="Arial" w:cs="Arial"/>
              </w:rPr>
            </w:pPr>
            <w:r>
              <w:rPr>
                <w:rFonts w:ascii="Arial" w:eastAsia="Arial" w:hAnsi="Arial" w:cs="Arial"/>
              </w:rPr>
              <w:t>2</w:t>
            </w:r>
            <w:r w:rsidR="00801394">
              <w:rPr>
                <w:rFonts w:ascii="Arial" w:eastAsia="Arial" w:hAnsi="Arial" w:cs="Arial"/>
              </w:rPr>
              <w:t>.</w:t>
            </w:r>
            <w:r>
              <w:rPr>
                <w:rFonts w:ascii="Arial" w:eastAsia="Arial" w:hAnsi="Arial" w:cs="Arial"/>
              </w:rPr>
              <w:t xml:space="preserve"> </w:t>
            </w:r>
            <w:r w:rsidR="00801394">
              <w:rPr>
                <w:rFonts w:ascii="Arial" w:eastAsia="Arial" w:hAnsi="Arial" w:cs="Arial"/>
              </w:rPr>
              <w:t>Iedzīvotāji, kas pabeiguši p</w:t>
            </w:r>
            <w:r>
              <w:rPr>
                <w:rFonts w:ascii="Arial" w:eastAsia="Arial" w:hAnsi="Arial" w:cs="Arial"/>
              </w:rPr>
              <w:t xml:space="preserve">amatskolu </w:t>
            </w:r>
            <w:r w:rsidR="00801394">
              <w:rPr>
                <w:rFonts w:ascii="Arial" w:eastAsia="Arial" w:hAnsi="Arial" w:cs="Arial"/>
              </w:rPr>
              <w:t xml:space="preserve">un turpina izglītību. </w:t>
            </w:r>
          </w:p>
          <w:p w14:paraId="03A4E7C0" w14:textId="649E4F88" w:rsidR="007D2E67" w:rsidRDefault="00243E80" w:rsidP="00C31005">
            <w:pPr>
              <w:tabs>
                <w:tab w:val="left" w:pos="567"/>
              </w:tabs>
              <w:spacing w:after="0" w:line="240" w:lineRule="auto"/>
              <w:rPr>
                <w:rFonts w:ascii="Arial" w:eastAsia="Arial" w:hAnsi="Arial" w:cs="Arial"/>
              </w:rPr>
            </w:pPr>
            <w:r>
              <w:rPr>
                <w:rFonts w:ascii="Arial" w:eastAsia="Arial" w:hAnsi="Arial" w:cs="Arial"/>
              </w:rPr>
              <w:t>3</w:t>
            </w:r>
            <w:r w:rsidR="00801394">
              <w:rPr>
                <w:rFonts w:ascii="Arial" w:eastAsia="Arial" w:hAnsi="Arial" w:cs="Arial"/>
              </w:rPr>
              <w:t>.</w:t>
            </w:r>
            <w:r>
              <w:rPr>
                <w:rFonts w:ascii="Arial" w:eastAsia="Arial" w:hAnsi="Arial" w:cs="Arial"/>
              </w:rPr>
              <w:t xml:space="preserve"> </w:t>
            </w:r>
            <w:r w:rsidR="00801394">
              <w:rPr>
                <w:rFonts w:ascii="Arial" w:eastAsia="Arial" w:hAnsi="Arial" w:cs="Arial"/>
              </w:rPr>
              <w:t>Iedzīvotāji, kas pabeiguši v</w:t>
            </w:r>
            <w:r>
              <w:rPr>
                <w:rFonts w:ascii="Arial" w:eastAsia="Arial" w:hAnsi="Arial" w:cs="Arial"/>
              </w:rPr>
              <w:t xml:space="preserve">idusskolu </w:t>
            </w:r>
            <w:r w:rsidR="00801394">
              <w:rPr>
                <w:rFonts w:ascii="Arial" w:eastAsia="Arial" w:hAnsi="Arial" w:cs="Arial"/>
              </w:rPr>
              <w:t xml:space="preserve">un </w:t>
            </w:r>
            <w:r>
              <w:rPr>
                <w:rFonts w:ascii="Arial" w:eastAsia="Arial" w:hAnsi="Arial" w:cs="Arial"/>
              </w:rPr>
              <w:t>tur</w:t>
            </w:r>
            <w:r w:rsidR="00801394">
              <w:rPr>
                <w:rFonts w:ascii="Arial" w:eastAsia="Arial" w:hAnsi="Arial" w:cs="Arial"/>
              </w:rPr>
              <w:t>pina</w:t>
            </w:r>
            <w:r>
              <w:rPr>
                <w:rFonts w:ascii="Arial" w:eastAsia="Arial" w:hAnsi="Arial" w:cs="Arial"/>
              </w:rPr>
              <w:t xml:space="preserve"> izglītīb</w:t>
            </w:r>
            <w:r w:rsidR="00801394">
              <w:rPr>
                <w:rFonts w:ascii="Arial" w:eastAsia="Arial" w:hAnsi="Arial" w:cs="Arial"/>
              </w:rPr>
              <w:t xml:space="preserve">u. </w:t>
            </w:r>
          </w:p>
        </w:tc>
        <w:tc>
          <w:tcPr>
            <w:tcW w:w="1307" w:type="dxa"/>
            <w:gridSpan w:val="2"/>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C1"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CSP</w:t>
            </w:r>
          </w:p>
        </w:tc>
        <w:tc>
          <w:tcPr>
            <w:tcW w:w="1930" w:type="dxa"/>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C3" w14:textId="0F780CDC" w:rsidR="007D2E67" w:rsidRDefault="00243E80" w:rsidP="00C31005">
            <w:pPr>
              <w:tabs>
                <w:tab w:val="left" w:pos="567"/>
              </w:tabs>
              <w:spacing w:after="0" w:line="240" w:lineRule="auto"/>
              <w:rPr>
                <w:rFonts w:ascii="Arial" w:eastAsia="Arial" w:hAnsi="Arial" w:cs="Arial"/>
              </w:rPr>
            </w:pPr>
            <w:r>
              <w:rPr>
                <w:rFonts w:ascii="Arial" w:eastAsia="Arial" w:hAnsi="Arial" w:cs="Arial"/>
              </w:rPr>
              <w:t>1</w:t>
            </w:r>
            <w:r w:rsidR="003A08E0">
              <w:rPr>
                <w:rFonts w:ascii="Arial" w:eastAsia="Arial" w:hAnsi="Arial" w:cs="Arial"/>
              </w:rPr>
              <w:t>.</w:t>
            </w:r>
            <w:r>
              <w:rPr>
                <w:rFonts w:ascii="Arial" w:eastAsia="Arial" w:hAnsi="Arial" w:cs="Arial"/>
              </w:rPr>
              <w:t xml:space="preserve"> 26,2</w:t>
            </w:r>
            <w:r w:rsidR="00D60C23">
              <w:rPr>
                <w:rFonts w:ascii="Arial" w:eastAsia="Arial" w:hAnsi="Arial" w:cs="Arial"/>
              </w:rPr>
              <w:t xml:space="preserve"> </w:t>
            </w:r>
            <w:r>
              <w:rPr>
                <w:rFonts w:ascii="Arial" w:eastAsia="Arial" w:hAnsi="Arial" w:cs="Arial"/>
              </w:rPr>
              <w:t>% (2019)</w:t>
            </w:r>
          </w:p>
          <w:p w14:paraId="03A4E7C4" w14:textId="3B63B34F" w:rsidR="007D2E67" w:rsidRDefault="00243E80" w:rsidP="00C31005">
            <w:pPr>
              <w:tabs>
                <w:tab w:val="left" w:pos="567"/>
              </w:tabs>
              <w:spacing w:after="0" w:line="240" w:lineRule="auto"/>
              <w:rPr>
                <w:rFonts w:ascii="Arial" w:eastAsia="Arial" w:hAnsi="Arial" w:cs="Arial"/>
              </w:rPr>
            </w:pPr>
            <w:r>
              <w:rPr>
                <w:rFonts w:ascii="Arial" w:eastAsia="Arial" w:hAnsi="Arial" w:cs="Arial"/>
              </w:rPr>
              <w:t>2</w:t>
            </w:r>
            <w:r w:rsidR="003A08E0">
              <w:rPr>
                <w:rFonts w:ascii="Arial" w:eastAsia="Arial" w:hAnsi="Arial" w:cs="Arial"/>
              </w:rPr>
              <w:t>.</w:t>
            </w:r>
            <w:r>
              <w:rPr>
                <w:rFonts w:ascii="Arial" w:eastAsia="Arial" w:hAnsi="Arial" w:cs="Arial"/>
              </w:rPr>
              <w:t xml:space="preserve"> </w:t>
            </w:r>
            <w:r w:rsidR="0023797F">
              <w:rPr>
                <w:rFonts w:ascii="Arial" w:eastAsia="Arial" w:hAnsi="Arial" w:cs="Arial"/>
              </w:rPr>
              <w:t>M</w:t>
            </w:r>
            <w:r>
              <w:rPr>
                <w:rFonts w:ascii="Arial" w:eastAsia="Arial" w:hAnsi="Arial" w:cs="Arial"/>
              </w:rPr>
              <w:t xml:space="preserve">ācības </w:t>
            </w:r>
            <w:r w:rsidR="0023797F">
              <w:rPr>
                <w:rFonts w:ascii="Arial" w:eastAsia="Arial" w:hAnsi="Arial" w:cs="Arial"/>
              </w:rPr>
              <w:t xml:space="preserve">vidusskolā </w:t>
            </w:r>
            <w:r>
              <w:rPr>
                <w:rFonts w:ascii="Arial" w:eastAsia="Arial" w:hAnsi="Arial" w:cs="Arial"/>
              </w:rPr>
              <w:t>turpin</w:t>
            </w:r>
            <w:r w:rsidR="0023797F">
              <w:rPr>
                <w:rFonts w:ascii="Arial" w:eastAsia="Arial" w:hAnsi="Arial" w:cs="Arial"/>
              </w:rPr>
              <w:t>a</w:t>
            </w:r>
          </w:p>
          <w:p w14:paraId="03A4E7C5" w14:textId="6396AFAD" w:rsidR="007D2E67" w:rsidRDefault="00243E80" w:rsidP="00C31005">
            <w:pPr>
              <w:tabs>
                <w:tab w:val="left" w:pos="567"/>
              </w:tabs>
              <w:spacing w:after="0" w:line="240" w:lineRule="auto"/>
              <w:rPr>
                <w:rFonts w:ascii="Arial" w:eastAsia="Arial" w:hAnsi="Arial" w:cs="Arial"/>
              </w:rPr>
            </w:pPr>
            <w:r>
              <w:rPr>
                <w:rFonts w:ascii="Arial" w:eastAsia="Arial" w:hAnsi="Arial" w:cs="Arial"/>
              </w:rPr>
              <w:t>60,1</w:t>
            </w:r>
            <w:r w:rsidR="00D45B3B">
              <w:rPr>
                <w:rFonts w:ascii="Arial" w:eastAsia="Arial" w:hAnsi="Arial" w:cs="Arial"/>
              </w:rPr>
              <w:t xml:space="preserve"> </w:t>
            </w:r>
            <w:r>
              <w:rPr>
                <w:rFonts w:ascii="Arial" w:eastAsia="Arial" w:hAnsi="Arial" w:cs="Arial"/>
              </w:rPr>
              <w:t>%</w:t>
            </w:r>
            <w:r w:rsidR="0023797F">
              <w:rPr>
                <w:rFonts w:ascii="Arial" w:eastAsia="Arial" w:hAnsi="Arial" w:cs="Arial"/>
              </w:rPr>
              <w:t xml:space="preserve">, profesionālajā izglītībā ‒ </w:t>
            </w:r>
          </w:p>
          <w:p w14:paraId="03A4E7C6" w14:textId="7B5F90B3" w:rsidR="007D2E67" w:rsidRDefault="00243E80" w:rsidP="00C31005">
            <w:pPr>
              <w:tabs>
                <w:tab w:val="left" w:pos="567"/>
              </w:tabs>
              <w:spacing w:after="0" w:line="240" w:lineRule="auto"/>
              <w:rPr>
                <w:rFonts w:ascii="Arial" w:eastAsia="Arial" w:hAnsi="Arial" w:cs="Arial"/>
              </w:rPr>
            </w:pPr>
            <w:r>
              <w:rPr>
                <w:rFonts w:ascii="Arial" w:eastAsia="Arial" w:hAnsi="Arial" w:cs="Arial"/>
              </w:rPr>
              <w:t>34,5</w:t>
            </w:r>
            <w:r w:rsidR="00D45B3B">
              <w:rPr>
                <w:rFonts w:ascii="Arial" w:eastAsia="Arial" w:hAnsi="Arial" w:cs="Arial"/>
              </w:rPr>
              <w:t xml:space="preserve"> </w:t>
            </w:r>
            <w:r>
              <w:rPr>
                <w:rFonts w:ascii="Arial" w:eastAsia="Arial" w:hAnsi="Arial" w:cs="Arial"/>
              </w:rPr>
              <w:t>%</w:t>
            </w:r>
            <w:r w:rsidR="0023797F">
              <w:rPr>
                <w:rFonts w:ascii="Arial" w:eastAsia="Arial" w:hAnsi="Arial" w:cs="Arial"/>
              </w:rPr>
              <w:t>, mācības neturpina </w:t>
            </w:r>
          </w:p>
          <w:p w14:paraId="03A4E7C8" w14:textId="3EC12E63" w:rsidR="007D2E67" w:rsidRDefault="00243E80" w:rsidP="00C31005">
            <w:pPr>
              <w:tabs>
                <w:tab w:val="left" w:pos="567"/>
              </w:tabs>
              <w:spacing w:after="0" w:line="240" w:lineRule="auto"/>
              <w:rPr>
                <w:rFonts w:ascii="Arial" w:eastAsia="Arial" w:hAnsi="Arial" w:cs="Arial"/>
              </w:rPr>
            </w:pPr>
            <w:r>
              <w:rPr>
                <w:rFonts w:ascii="Arial" w:eastAsia="Arial" w:hAnsi="Arial" w:cs="Arial"/>
              </w:rPr>
              <w:t>5,4</w:t>
            </w:r>
            <w:r w:rsidR="00D45B3B">
              <w:rPr>
                <w:rFonts w:ascii="Arial" w:eastAsia="Arial" w:hAnsi="Arial" w:cs="Arial"/>
              </w:rPr>
              <w:t xml:space="preserve"> </w:t>
            </w:r>
            <w:r>
              <w:rPr>
                <w:rFonts w:ascii="Arial" w:eastAsia="Arial" w:hAnsi="Arial" w:cs="Arial"/>
              </w:rPr>
              <w:t>%</w:t>
            </w:r>
            <w:r w:rsidR="0023797F">
              <w:rPr>
                <w:rFonts w:ascii="Arial" w:eastAsia="Arial" w:hAnsi="Arial" w:cs="Arial"/>
              </w:rPr>
              <w:t>.</w:t>
            </w:r>
          </w:p>
          <w:p w14:paraId="03A4E7C9" w14:textId="0D82B4D0" w:rsidR="007D2E67" w:rsidRDefault="00243E80" w:rsidP="00C31005">
            <w:pPr>
              <w:tabs>
                <w:tab w:val="left" w:pos="567"/>
              </w:tabs>
              <w:spacing w:after="0" w:line="240" w:lineRule="auto"/>
              <w:rPr>
                <w:rFonts w:ascii="Arial" w:eastAsia="Arial" w:hAnsi="Arial" w:cs="Arial"/>
              </w:rPr>
            </w:pPr>
            <w:r>
              <w:rPr>
                <w:rFonts w:ascii="Arial" w:eastAsia="Arial" w:hAnsi="Arial" w:cs="Arial"/>
              </w:rPr>
              <w:t>3</w:t>
            </w:r>
            <w:r w:rsidR="00D45B3B">
              <w:rPr>
                <w:rFonts w:ascii="Arial" w:eastAsia="Arial" w:hAnsi="Arial" w:cs="Arial"/>
              </w:rPr>
              <w:t>.</w:t>
            </w:r>
            <w:r>
              <w:rPr>
                <w:rFonts w:ascii="Arial" w:eastAsia="Arial" w:hAnsi="Arial" w:cs="Arial"/>
              </w:rPr>
              <w:t xml:space="preserve"> </w:t>
            </w:r>
            <w:r w:rsidR="0023797F">
              <w:rPr>
                <w:rFonts w:ascii="Arial" w:eastAsia="Arial" w:hAnsi="Arial" w:cs="Arial"/>
              </w:rPr>
              <w:t>Mācības augstākajā izglītībā un koledžās</w:t>
            </w:r>
          </w:p>
          <w:p w14:paraId="03A4E7CA" w14:textId="6A5F3E2A" w:rsidR="007D2E67" w:rsidRDefault="0023797F" w:rsidP="00C31005">
            <w:pPr>
              <w:tabs>
                <w:tab w:val="left" w:pos="567"/>
              </w:tabs>
              <w:spacing w:after="0" w:line="240" w:lineRule="auto"/>
              <w:rPr>
                <w:rFonts w:ascii="Arial" w:eastAsia="Arial" w:hAnsi="Arial" w:cs="Arial"/>
              </w:rPr>
            </w:pPr>
            <w:r>
              <w:rPr>
                <w:rFonts w:ascii="Arial" w:eastAsia="Arial" w:hAnsi="Arial" w:cs="Arial"/>
              </w:rPr>
              <w:lastRenderedPageBreak/>
              <w:t xml:space="preserve">turpina </w:t>
            </w:r>
            <w:r w:rsidR="00243E80">
              <w:rPr>
                <w:rFonts w:ascii="Arial" w:eastAsia="Arial" w:hAnsi="Arial" w:cs="Arial"/>
              </w:rPr>
              <w:t>62,6</w:t>
            </w:r>
            <w:r>
              <w:rPr>
                <w:rFonts w:ascii="Arial" w:eastAsia="Arial" w:hAnsi="Arial" w:cs="Arial"/>
              </w:rPr>
              <w:t> </w:t>
            </w:r>
            <w:r w:rsidR="00243E80">
              <w:rPr>
                <w:rFonts w:ascii="Arial" w:eastAsia="Arial" w:hAnsi="Arial" w:cs="Arial"/>
              </w:rPr>
              <w:t>%</w:t>
            </w:r>
            <w:r>
              <w:rPr>
                <w:rFonts w:ascii="Arial" w:eastAsia="Arial" w:hAnsi="Arial" w:cs="Arial"/>
              </w:rPr>
              <w:t>,</w:t>
            </w:r>
            <w:r w:rsidR="008D10EA">
              <w:rPr>
                <w:rFonts w:ascii="Arial" w:eastAsia="Arial" w:hAnsi="Arial" w:cs="Arial"/>
              </w:rPr>
              <w:t xml:space="preserve"> profesionālās izglītības iestādēs ‒</w:t>
            </w:r>
          </w:p>
          <w:p w14:paraId="03A4E7CB" w14:textId="0185EA43" w:rsidR="007D2E67" w:rsidRDefault="00243E80" w:rsidP="00C31005">
            <w:pPr>
              <w:tabs>
                <w:tab w:val="left" w:pos="567"/>
              </w:tabs>
              <w:spacing w:after="0" w:line="240" w:lineRule="auto"/>
              <w:rPr>
                <w:rFonts w:ascii="Arial" w:eastAsia="Arial" w:hAnsi="Arial" w:cs="Arial"/>
              </w:rPr>
            </w:pPr>
            <w:r>
              <w:rPr>
                <w:rFonts w:ascii="Arial" w:eastAsia="Arial" w:hAnsi="Arial" w:cs="Arial"/>
              </w:rPr>
              <w:t>5,7</w:t>
            </w:r>
            <w:r w:rsidR="00D45B3B">
              <w:rPr>
                <w:rFonts w:ascii="Arial" w:eastAsia="Arial" w:hAnsi="Arial" w:cs="Arial"/>
              </w:rPr>
              <w:t xml:space="preserve"> </w:t>
            </w:r>
            <w:r>
              <w:rPr>
                <w:rFonts w:ascii="Arial" w:eastAsia="Arial" w:hAnsi="Arial" w:cs="Arial"/>
              </w:rPr>
              <w:t xml:space="preserve">%, </w:t>
            </w:r>
          </w:p>
          <w:p w14:paraId="03A4E7CC" w14:textId="737C60E0" w:rsidR="007D2E67" w:rsidRDefault="0023797F" w:rsidP="0023797F">
            <w:pPr>
              <w:tabs>
                <w:tab w:val="left" w:pos="567"/>
              </w:tabs>
              <w:spacing w:after="0" w:line="240" w:lineRule="auto"/>
              <w:rPr>
                <w:rFonts w:ascii="Arial" w:eastAsia="Arial" w:hAnsi="Arial" w:cs="Arial"/>
              </w:rPr>
            </w:pPr>
            <w:r>
              <w:rPr>
                <w:rFonts w:ascii="Arial" w:eastAsia="Arial" w:hAnsi="Arial" w:cs="Arial"/>
              </w:rPr>
              <w:t xml:space="preserve">mācības neturpina </w:t>
            </w:r>
            <w:r w:rsidR="00243E80">
              <w:rPr>
                <w:rFonts w:ascii="Arial" w:eastAsia="Arial" w:hAnsi="Arial" w:cs="Arial"/>
              </w:rPr>
              <w:t>31,7</w:t>
            </w:r>
            <w:r w:rsidR="00D45B3B">
              <w:rPr>
                <w:rFonts w:ascii="Arial" w:eastAsia="Arial" w:hAnsi="Arial" w:cs="Arial"/>
              </w:rPr>
              <w:t xml:space="preserve"> </w:t>
            </w:r>
            <w:r w:rsidR="00243E80">
              <w:rPr>
                <w:rFonts w:ascii="Arial" w:eastAsia="Arial" w:hAnsi="Arial" w:cs="Arial"/>
              </w:rPr>
              <w:t xml:space="preserve">%. </w:t>
            </w:r>
          </w:p>
        </w:tc>
        <w:tc>
          <w:tcPr>
            <w:tcW w:w="1559" w:type="dxa"/>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CF" w14:textId="0750A10E" w:rsidR="007D2E67" w:rsidRDefault="00243E80" w:rsidP="00C31005">
            <w:pPr>
              <w:tabs>
                <w:tab w:val="left" w:pos="567"/>
              </w:tabs>
              <w:spacing w:after="0" w:line="240" w:lineRule="auto"/>
              <w:rPr>
                <w:rFonts w:ascii="Arial" w:eastAsia="Arial" w:hAnsi="Arial" w:cs="Arial"/>
              </w:rPr>
            </w:pPr>
            <w:r>
              <w:rPr>
                <w:rFonts w:ascii="Arial" w:eastAsia="Arial" w:hAnsi="Arial" w:cs="Arial"/>
              </w:rPr>
              <w:lastRenderedPageBreak/>
              <w:t>1</w:t>
            </w:r>
            <w:r w:rsidR="007833E9">
              <w:rPr>
                <w:rFonts w:ascii="Arial" w:eastAsia="Arial" w:hAnsi="Arial" w:cs="Arial"/>
              </w:rPr>
              <w:t xml:space="preserve">. </w:t>
            </w:r>
            <w:r>
              <w:rPr>
                <w:rFonts w:ascii="Arial" w:eastAsia="Arial" w:hAnsi="Arial" w:cs="Arial"/>
              </w:rPr>
              <w:t>25,5</w:t>
            </w:r>
            <w:r w:rsidR="007833E9">
              <w:rPr>
                <w:rFonts w:ascii="Arial" w:eastAsia="Arial" w:hAnsi="Arial" w:cs="Arial"/>
              </w:rPr>
              <w:t> </w:t>
            </w:r>
            <w:r>
              <w:rPr>
                <w:rFonts w:ascii="Arial" w:eastAsia="Arial" w:hAnsi="Arial" w:cs="Arial"/>
              </w:rPr>
              <w:t>%</w:t>
            </w:r>
            <w:r w:rsidR="007833E9">
              <w:rPr>
                <w:rFonts w:ascii="Arial" w:eastAsia="Arial" w:hAnsi="Arial" w:cs="Arial"/>
              </w:rPr>
              <w:t>.</w:t>
            </w:r>
          </w:p>
          <w:p w14:paraId="03A4E7D1" w14:textId="1D06FAC5" w:rsidR="007D2E67" w:rsidRDefault="00243E80" w:rsidP="00C31005">
            <w:pPr>
              <w:tabs>
                <w:tab w:val="left" w:pos="567"/>
              </w:tabs>
              <w:spacing w:after="0" w:line="240" w:lineRule="auto"/>
              <w:rPr>
                <w:rFonts w:ascii="Arial" w:eastAsia="Arial" w:hAnsi="Arial" w:cs="Arial"/>
              </w:rPr>
            </w:pPr>
            <w:r>
              <w:rPr>
                <w:rFonts w:ascii="Arial" w:eastAsia="Arial" w:hAnsi="Arial" w:cs="Arial"/>
              </w:rPr>
              <w:t>2</w:t>
            </w:r>
            <w:r w:rsidR="007833E9">
              <w:rPr>
                <w:rFonts w:ascii="Arial" w:eastAsia="Arial" w:hAnsi="Arial" w:cs="Arial"/>
              </w:rPr>
              <w:t>. Attiecīgi ‒</w:t>
            </w:r>
            <w:r>
              <w:rPr>
                <w:rFonts w:ascii="Arial" w:eastAsia="Arial" w:hAnsi="Arial" w:cs="Arial"/>
              </w:rPr>
              <w:t>56</w:t>
            </w:r>
            <w:r w:rsidR="00D45B3B">
              <w:rPr>
                <w:rFonts w:ascii="Arial" w:eastAsia="Arial" w:hAnsi="Arial" w:cs="Arial"/>
              </w:rPr>
              <w:t xml:space="preserve"> </w:t>
            </w:r>
            <w:r>
              <w:rPr>
                <w:rFonts w:ascii="Arial" w:eastAsia="Arial" w:hAnsi="Arial" w:cs="Arial"/>
              </w:rPr>
              <w:t>%</w:t>
            </w:r>
            <w:r w:rsidR="007833E9">
              <w:rPr>
                <w:rFonts w:ascii="Arial" w:eastAsia="Arial" w:hAnsi="Arial" w:cs="Arial"/>
              </w:rPr>
              <w:t xml:space="preserve">; </w:t>
            </w:r>
            <w:r>
              <w:rPr>
                <w:rFonts w:ascii="Arial" w:eastAsia="Arial" w:hAnsi="Arial" w:cs="Arial"/>
              </w:rPr>
              <w:t>39</w:t>
            </w:r>
            <w:r w:rsidR="00D45B3B">
              <w:rPr>
                <w:rFonts w:ascii="Arial" w:eastAsia="Arial" w:hAnsi="Arial" w:cs="Arial"/>
              </w:rPr>
              <w:t xml:space="preserve"> </w:t>
            </w:r>
            <w:r>
              <w:rPr>
                <w:rFonts w:ascii="Arial" w:eastAsia="Arial" w:hAnsi="Arial" w:cs="Arial"/>
              </w:rPr>
              <w:t>%</w:t>
            </w:r>
            <w:r w:rsidR="007833E9">
              <w:rPr>
                <w:rFonts w:ascii="Arial" w:eastAsia="Arial" w:hAnsi="Arial" w:cs="Arial"/>
              </w:rPr>
              <w:t>;</w:t>
            </w:r>
          </w:p>
          <w:p w14:paraId="03A4E7D3" w14:textId="05F6CC02" w:rsidR="007D2E67" w:rsidRDefault="00243E80" w:rsidP="00C31005">
            <w:pPr>
              <w:tabs>
                <w:tab w:val="left" w:pos="567"/>
              </w:tabs>
              <w:spacing w:after="0" w:line="240" w:lineRule="auto"/>
              <w:rPr>
                <w:rFonts w:ascii="Arial" w:eastAsia="Arial" w:hAnsi="Arial" w:cs="Arial"/>
              </w:rPr>
            </w:pPr>
            <w:r>
              <w:rPr>
                <w:rFonts w:ascii="Arial" w:eastAsia="Arial" w:hAnsi="Arial" w:cs="Arial"/>
              </w:rPr>
              <w:t>5%</w:t>
            </w:r>
            <w:r w:rsidR="007833E9">
              <w:rPr>
                <w:rFonts w:ascii="Arial" w:eastAsia="Arial" w:hAnsi="Arial" w:cs="Arial"/>
              </w:rPr>
              <w:t>.</w:t>
            </w:r>
          </w:p>
          <w:p w14:paraId="03A4E7D5" w14:textId="2FCF0A38" w:rsidR="007D2E67" w:rsidRDefault="00243E80" w:rsidP="00C31005">
            <w:pPr>
              <w:tabs>
                <w:tab w:val="left" w:pos="567"/>
              </w:tabs>
              <w:spacing w:after="0" w:line="240" w:lineRule="auto"/>
              <w:rPr>
                <w:rFonts w:ascii="Arial" w:eastAsia="Arial" w:hAnsi="Arial" w:cs="Arial"/>
              </w:rPr>
            </w:pPr>
            <w:r>
              <w:rPr>
                <w:rFonts w:ascii="Arial" w:eastAsia="Arial" w:hAnsi="Arial" w:cs="Arial"/>
              </w:rPr>
              <w:t>3</w:t>
            </w:r>
            <w:r w:rsidR="007833E9">
              <w:rPr>
                <w:rFonts w:ascii="Arial" w:eastAsia="Arial" w:hAnsi="Arial" w:cs="Arial"/>
              </w:rPr>
              <w:t>. At</w:t>
            </w:r>
            <w:r w:rsidR="00E34662">
              <w:rPr>
                <w:rFonts w:ascii="Arial" w:eastAsia="Arial" w:hAnsi="Arial" w:cs="Arial"/>
              </w:rPr>
              <w:t>t</w:t>
            </w:r>
            <w:r w:rsidR="007833E9">
              <w:rPr>
                <w:rFonts w:ascii="Arial" w:eastAsia="Arial" w:hAnsi="Arial" w:cs="Arial"/>
              </w:rPr>
              <w:t>iecīgi ‒</w:t>
            </w:r>
            <w:r>
              <w:rPr>
                <w:rFonts w:ascii="Arial" w:eastAsia="Arial" w:hAnsi="Arial" w:cs="Arial"/>
              </w:rPr>
              <w:t>68</w:t>
            </w:r>
            <w:r w:rsidR="00D45B3B">
              <w:rPr>
                <w:rFonts w:ascii="Arial" w:eastAsia="Arial" w:hAnsi="Arial" w:cs="Arial"/>
              </w:rPr>
              <w:t xml:space="preserve"> </w:t>
            </w:r>
            <w:r>
              <w:rPr>
                <w:rFonts w:ascii="Arial" w:eastAsia="Arial" w:hAnsi="Arial" w:cs="Arial"/>
              </w:rPr>
              <w:t>%</w:t>
            </w:r>
            <w:r w:rsidR="007833E9">
              <w:rPr>
                <w:rFonts w:ascii="Arial" w:eastAsia="Arial" w:hAnsi="Arial" w:cs="Arial"/>
              </w:rPr>
              <w:t xml:space="preserve">; </w:t>
            </w:r>
            <w:r>
              <w:rPr>
                <w:rFonts w:ascii="Arial" w:eastAsia="Arial" w:hAnsi="Arial" w:cs="Arial"/>
              </w:rPr>
              <w:t>6</w:t>
            </w:r>
            <w:r w:rsidR="00D60C23">
              <w:rPr>
                <w:rFonts w:ascii="Arial" w:eastAsia="Arial" w:hAnsi="Arial" w:cs="Arial"/>
              </w:rPr>
              <w:t xml:space="preserve"> </w:t>
            </w:r>
            <w:r>
              <w:rPr>
                <w:rFonts w:ascii="Arial" w:eastAsia="Arial" w:hAnsi="Arial" w:cs="Arial"/>
              </w:rPr>
              <w:t>%</w:t>
            </w:r>
            <w:r w:rsidR="007833E9">
              <w:rPr>
                <w:rFonts w:ascii="Arial" w:eastAsia="Arial" w:hAnsi="Arial" w:cs="Arial"/>
              </w:rPr>
              <w:t>;</w:t>
            </w:r>
          </w:p>
          <w:p w14:paraId="03A4E7D6" w14:textId="3BF87E1F" w:rsidR="007D2E67" w:rsidRDefault="00243E80" w:rsidP="00C31005">
            <w:pPr>
              <w:tabs>
                <w:tab w:val="left" w:pos="567"/>
              </w:tabs>
              <w:spacing w:after="0" w:line="240" w:lineRule="auto"/>
              <w:rPr>
                <w:rFonts w:ascii="Arial" w:eastAsia="Arial" w:hAnsi="Arial" w:cs="Arial"/>
              </w:rPr>
            </w:pPr>
            <w:r>
              <w:rPr>
                <w:rFonts w:ascii="Arial" w:eastAsia="Arial" w:hAnsi="Arial" w:cs="Arial"/>
              </w:rPr>
              <w:t>26%</w:t>
            </w:r>
            <w:r w:rsidR="007833E9">
              <w:rPr>
                <w:rFonts w:ascii="Arial" w:eastAsia="Arial" w:hAnsi="Arial" w:cs="Arial"/>
              </w:rPr>
              <w:t>.</w:t>
            </w:r>
          </w:p>
        </w:tc>
        <w:tc>
          <w:tcPr>
            <w:tcW w:w="1843" w:type="dxa"/>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D9" w14:textId="36F40B62" w:rsidR="007D2E67" w:rsidRDefault="00243E80" w:rsidP="00C31005">
            <w:pPr>
              <w:tabs>
                <w:tab w:val="left" w:pos="567"/>
              </w:tabs>
              <w:spacing w:after="0" w:line="240" w:lineRule="auto"/>
              <w:rPr>
                <w:rFonts w:ascii="Arial" w:eastAsia="Arial" w:hAnsi="Arial" w:cs="Arial"/>
              </w:rPr>
            </w:pPr>
            <w:r>
              <w:rPr>
                <w:rFonts w:ascii="Arial" w:eastAsia="Arial" w:hAnsi="Arial" w:cs="Arial"/>
                <w:b/>
              </w:rPr>
              <w:t>1</w:t>
            </w:r>
            <w:r w:rsidR="007833E9">
              <w:rPr>
                <w:rFonts w:ascii="Arial" w:eastAsia="Arial" w:hAnsi="Arial" w:cs="Arial"/>
                <w:b/>
              </w:rPr>
              <w:t>. </w:t>
            </w:r>
            <w:r>
              <w:rPr>
                <w:rFonts w:ascii="Arial" w:eastAsia="Arial" w:hAnsi="Arial" w:cs="Arial"/>
                <w:b/>
              </w:rPr>
              <w:t>24,5</w:t>
            </w:r>
            <w:r w:rsidR="007833E9">
              <w:rPr>
                <w:rFonts w:ascii="Arial" w:eastAsia="Arial" w:hAnsi="Arial" w:cs="Arial"/>
                <w:b/>
              </w:rPr>
              <w:t> </w:t>
            </w:r>
            <w:r>
              <w:rPr>
                <w:rFonts w:ascii="Arial" w:eastAsia="Arial" w:hAnsi="Arial" w:cs="Arial"/>
                <w:b/>
              </w:rPr>
              <w:t>%</w:t>
            </w:r>
            <w:r w:rsidR="007833E9">
              <w:rPr>
                <w:rFonts w:ascii="Arial" w:eastAsia="Arial" w:hAnsi="Arial" w:cs="Arial"/>
                <w:b/>
              </w:rPr>
              <w:t>.</w:t>
            </w:r>
          </w:p>
          <w:p w14:paraId="03A4E7DD" w14:textId="71B9CAB6" w:rsidR="007D2E67" w:rsidRDefault="00243E80" w:rsidP="00C31005">
            <w:pPr>
              <w:tabs>
                <w:tab w:val="left" w:pos="567"/>
              </w:tabs>
              <w:spacing w:after="0" w:line="240" w:lineRule="auto"/>
              <w:rPr>
                <w:rFonts w:ascii="Arial" w:eastAsia="Arial" w:hAnsi="Arial" w:cs="Arial"/>
              </w:rPr>
            </w:pPr>
            <w:r>
              <w:rPr>
                <w:rFonts w:ascii="Arial" w:eastAsia="Arial" w:hAnsi="Arial" w:cs="Arial"/>
                <w:b/>
              </w:rPr>
              <w:t>2</w:t>
            </w:r>
            <w:r w:rsidR="007833E9">
              <w:rPr>
                <w:rFonts w:ascii="Arial" w:eastAsia="Arial" w:hAnsi="Arial" w:cs="Arial"/>
                <w:b/>
              </w:rPr>
              <w:t> </w:t>
            </w:r>
            <w:r w:rsidR="007833E9" w:rsidRPr="00D45B3B">
              <w:rPr>
                <w:rFonts w:ascii="Arial" w:eastAsia="Arial" w:hAnsi="Arial" w:cs="Arial"/>
              </w:rPr>
              <w:t>At</w:t>
            </w:r>
            <w:r w:rsidR="00D60C23">
              <w:rPr>
                <w:rFonts w:ascii="Arial" w:eastAsia="Arial" w:hAnsi="Arial" w:cs="Arial"/>
              </w:rPr>
              <w:t>t</w:t>
            </w:r>
            <w:r w:rsidR="007833E9" w:rsidRPr="00D45B3B">
              <w:rPr>
                <w:rFonts w:ascii="Arial" w:eastAsia="Arial" w:hAnsi="Arial" w:cs="Arial"/>
              </w:rPr>
              <w:t>iecīgi ‒</w:t>
            </w:r>
            <w:r w:rsidR="00D60C23">
              <w:rPr>
                <w:rFonts w:ascii="Arial" w:eastAsia="Arial" w:hAnsi="Arial" w:cs="Arial"/>
              </w:rPr>
              <w:t xml:space="preserve"> </w:t>
            </w:r>
            <w:r>
              <w:rPr>
                <w:rFonts w:ascii="Arial" w:eastAsia="Arial" w:hAnsi="Arial" w:cs="Arial"/>
                <w:b/>
              </w:rPr>
              <w:t>52</w:t>
            </w:r>
            <w:r w:rsidR="007833E9">
              <w:rPr>
                <w:rFonts w:ascii="Arial" w:eastAsia="Arial" w:hAnsi="Arial" w:cs="Arial"/>
                <w:b/>
              </w:rPr>
              <w:t> </w:t>
            </w:r>
            <w:r>
              <w:rPr>
                <w:rFonts w:ascii="Arial" w:eastAsia="Arial" w:hAnsi="Arial" w:cs="Arial"/>
                <w:b/>
              </w:rPr>
              <w:t>%</w:t>
            </w:r>
            <w:r w:rsidR="007833E9">
              <w:rPr>
                <w:rFonts w:ascii="Arial" w:eastAsia="Arial" w:hAnsi="Arial" w:cs="Arial"/>
                <w:b/>
              </w:rPr>
              <w:t xml:space="preserve">; </w:t>
            </w:r>
            <w:r>
              <w:rPr>
                <w:rFonts w:ascii="Arial" w:eastAsia="Arial" w:hAnsi="Arial" w:cs="Arial"/>
                <w:b/>
              </w:rPr>
              <w:t>45</w:t>
            </w:r>
            <w:r w:rsidR="007833E9">
              <w:rPr>
                <w:rFonts w:ascii="Arial" w:eastAsia="Arial" w:hAnsi="Arial" w:cs="Arial"/>
                <w:b/>
              </w:rPr>
              <w:t> </w:t>
            </w:r>
            <w:r>
              <w:rPr>
                <w:rFonts w:ascii="Arial" w:eastAsia="Arial" w:hAnsi="Arial" w:cs="Arial"/>
                <w:b/>
              </w:rPr>
              <w:t>%</w:t>
            </w:r>
            <w:r w:rsidR="007833E9">
              <w:rPr>
                <w:rFonts w:ascii="Arial" w:eastAsia="Arial" w:hAnsi="Arial" w:cs="Arial"/>
                <w:b/>
              </w:rPr>
              <w:t xml:space="preserve">; </w:t>
            </w:r>
            <w:r>
              <w:rPr>
                <w:rFonts w:ascii="Arial" w:eastAsia="Arial" w:hAnsi="Arial" w:cs="Arial"/>
                <w:b/>
              </w:rPr>
              <w:t>3</w:t>
            </w:r>
            <w:r w:rsidR="007833E9">
              <w:rPr>
                <w:rFonts w:ascii="Arial" w:eastAsia="Arial" w:hAnsi="Arial" w:cs="Arial"/>
                <w:b/>
              </w:rPr>
              <w:t> </w:t>
            </w:r>
            <w:r>
              <w:rPr>
                <w:rFonts w:ascii="Arial" w:eastAsia="Arial" w:hAnsi="Arial" w:cs="Arial"/>
                <w:b/>
              </w:rPr>
              <w:t>%</w:t>
            </w:r>
            <w:r w:rsidR="007833E9">
              <w:rPr>
                <w:rFonts w:ascii="Arial" w:eastAsia="Arial" w:hAnsi="Arial" w:cs="Arial"/>
                <w:b/>
              </w:rPr>
              <w:t>.</w:t>
            </w:r>
          </w:p>
          <w:p w14:paraId="03A4E7DF" w14:textId="7FA29895" w:rsidR="007D2E67" w:rsidRDefault="00243E80" w:rsidP="00C31005">
            <w:pPr>
              <w:tabs>
                <w:tab w:val="left" w:pos="567"/>
              </w:tabs>
              <w:spacing w:after="0" w:line="240" w:lineRule="auto"/>
              <w:rPr>
                <w:rFonts w:ascii="Arial" w:eastAsia="Arial" w:hAnsi="Arial" w:cs="Arial"/>
              </w:rPr>
            </w:pPr>
            <w:r>
              <w:rPr>
                <w:rFonts w:ascii="Arial" w:eastAsia="Arial" w:hAnsi="Arial" w:cs="Arial"/>
                <w:b/>
              </w:rPr>
              <w:t>3</w:t>
            </w:r>
            <w:r w:rsidR="007833E9">
              <w:rPr>
                <w:rFonts w:ascii="Arial" w:eastAsia="Arial" w:hAnsi="Arial" w:cs="Arial"/>
                <w:b/>
              </w:rPr>
              <w:t>. </w:t>
            </w:r>
            <w:r w:rsidR="007833E9" w:rsidRPr="00D45B3B">
              <w:rPr>
                <w:rFonts w:ascii="Arial" w:eastAsia="Arial" w:hAnsi="Arial" w:cs="Arial"/>
              </w:rPr>
              <w:t>Attiecīgi ‒</w:t>
            </w:r>
            <w:r>
              <w:rPr>
                <w:rFonts w:ascii="Arial" w:eastAsia="Arial" w:hAnsi="Arial" w:cs="Arial"/>
                <w:b/>
              </w:rPr>
              <w:t>73</w:t>
            </w:r>
            <w:r w:rsidR="007833E9">
              <w:rPr>
                <w:rFonts w:ascii="Arial" w:eastAsia="Arial" w:hAnsi="Arial" w:cs="Arial"/>
                <w:b/>
              </w:rPr>
              <w:t> </w:t>
            </w:r>
            <w:r>
              <w:rPr>
                <w:rFonts w:ascii="Arial" w:eastAsia="Arial" w:hAnsi="Arial" w:cs="Arial"/>
                <w:b/>
              </w:rPr>
              <w:t>%</w:t>
            </w:r>
            <w:r w:rsidR="007833E9">
              <w:rPr>
                <w:rFonts w:ascii="Arial" w:eastAsia="Arial" w:hAnsi="Arial" w:cs="Arial"/>
                <w:b/>
              </w:rPr>
              <w:t xml:space="preserve">; </w:t>
            </w:r>
            <w:r>
              <w:rPr>
                <w:rFonts w:ascii="Arial" w:eastAsia="Arial" w:hAnsi="Arial" w:cs="Arial"/>
                <w:b/>
              </w:rPr>
              <w:t>7</w:t>
            </w:r>
            <w:r w:rsidR="007833E9">
              <w:rPr>
                <w:rFonts w:ascii="Arial" w:eastAsia="Arial" w:hAnsi="Arial" w:cs="Arial"/>
                <w:b/>
              </w:rPr>
              <w:t> </w:t>
            </w:r>
            <w:r>
              <w:rPr>
                <w:rFonts w:ascii="Arial" w:eastAsia="Arial" w:hAnsi="Arial" w:cs="Arial"/>
                <w:b/>
              </w:rPr>
              <w:t>%</w:t>
            </w:r>
          </w:p>
          <w:p w14:paraId="6E36E4EA" w14:textId="1BC47EB2" w:rsidR="006B78D5" w:rsidRDefault="00243E80" w:rsidP="00C31005">
            <w:pPr>
              <w:tabs>
                <w:tab w:val="left" w:pos="567"/>
              </w:tabs>
              <w:spacing w:after="0" w:line="240" w:lineRule="auto"/>
              <w:rPr>
                <w:rFonts w:ascii="Arial" w:eastAsia="Arial" w:hAnsi="Arial" w:cs="Arial"/>
                <w:b/>
              </w:rPr>
            </w:pPr>
            <w:r>
              <w:rPr>
                <w:rFonts w:ascii="Arial" w:eastAsia="Arial" w:hAnsi="Arial" w:cs="Arial"/>
                <w:b/>
              </w:rPr>
              <w:t>20</w:t>
            </w:r>
            <w:r w:rsidR="00CA0ECA">
              <w:rPr>
                <w:rFonts w:ascii="Arial" w:eastAsia="Arial" w:hAnsi="Arial" w:cs="Arial"/>
                <w:b/>
              </w:rPr>
              <w:t> </w:t>
            </w:r>
            <w:r>
              <w:rPr>
                <w:rFonts w:ascii="Arial" w:eastAsia="Arial" w:hAnsi="Arial" w:cs="Arial"/>
                <w:b/>
              </w:rPr>
              <w:t>%</w:t>
            </w:r>
            <w:r w:rsidR="007833E9">
              <w:rPr>
                <w:rFonts w:ascii="Arial" w:eastAsia="Arial" w:hAnsi="Arial" w:cs="Arial"/>
                <w:b/>
              </w:rPr>
              <w:t>.</w:t>
            </w:r>
          </w:p>
          <w:p w14:paraId="03A4E7E1" w14:textId="77777777" w:rsidR="007D2E67" w:rsidRDefault="007D2E67" w:rsidP="00C31005">
            <w:pPr>
              <w:tabs>
                <w:tab w:val="left" w:pos="567"/>
              </w:tabs>
              <w:spacing w:after="0" w:line="240" w:lineRule="auto"/>
              <w:rPr>
                <w:rFonts w:ascii="Arial" w:eastAsia="Arial" w:hAnsi="Arial" w:cs="Arial"/>
                <w:b/>
              </w:rPr>
            </w:pPr>
          </w:p>
          <w:p w14:paraId="0BB9288D"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noProof/>
                <w:sz w:val="20"/>
                <w:szCs w:val="20"/>
                <w:lang w:val="en-US" w:eastAsia="en-US"/>
              </w:rPr>
              <w:drawing>
                <wp:inline distT="0" distB="0" distL="0" distR="0" wp14:anchorId="03A4EAD3" wp14:editId="03A4EAD4">
                  <wp:extent cx="710565" cy="420370"/>
                  <wp:effectExtent l="0" t="0" r="0" b="0"/>
                  <wp:docPr id="2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710565" cy="420370"/>
                          </a:xfrm>
                          <a:prstGeom prst="rect">
                            <a:avLst/>
                          </a:prstGeom>
                          <a:ln/>
                        </pic:spPr>
                      </pic:pic>
                    </a:graphicData>
                  </a:graphic>
                </wp:inline>
              </w:drawing>
            </w:r>
          </w:p>
          <w:p w14:paraId="03A4E7E3" w14:textId="72CD3550" w:rsidR="006B78D5" w:rsidRPr="00D60C23" w:rsidRDefault="006B78D5" w:rsidP="00D60C23">
            <w:pPr>
              <w:pStyle w:val="ListParagraph"/>
              <w:tabs>
                <w:tab w:val="left" w:pos="152"/>
              </w:tabs>
              <w:spacing w:after="0" w:line="240" w:lineRule="auto"/>
              <w:ind w:left="152"/>
              <w:rPr>
                <w:rFonts w:ascii="Arial" w:eastAsia="Arial" w:hAnsi="Arial" w:cs="Arial"/>
              </w:rPr>
            </w:pPr>
            <w:r>
              <w:rPr>
                <w:rFonts w:ascii="Arial" w:eastAsia="Arial" w:hAnsi="Arial" w:cs="Arial"/>
              </w:rPr>
              <w:t>(2. un 3. punkta rādītāji)</w:t>
            </w:r>
          </w:p>
        </w:tc>
      </w:tr>
      <w:tr w:rsidR="007D2E67" w14:paraId="03A4E7EE" w14:textId="77777777" w:rsidTr="00AA7557">
        <w:trPr>
          <w:trHeight w:val="1240"/>
        </w:trPr>
        <w:tc>
          <w:tcPr>
            <w:tcW w:w="725" w:type="dxa"/>
            <w:tcBorders>
              <w:top w:val="single" w:sz="8" w:space="0" w:color="7030A0"/>
              <w:left w:val="single" w:sz="8" w:space="0" w:color="7030A0"/>
              <w:bottom w:val="single" w:sz="8" w:space="0" w:color="7030A0"/>
              <w:right w:val="single" w:sz="8" w:space="0" w:color="7030A0"/>
            </w:tcBorders>
            <w:shd w:val="clear" w:color="auto" w:fill="E5DFEC"/>
            <w:tcMar>
              <w:top w:w="15" w:type="dxa"/>
              <w:left w:w="58" w:type="dxa"/>
              <w:bottom w:w="0" w:type="dxa"/>
              <w:right w:w="58" w:type="dxa"/>
            </w:tcMar>
          </w:tcPr>
          <w:p w14:paraId="03A4E7E5" w14:textId="050C9DF8" w:rsidR="007D2E67" w:rsidRDefault="00243E80" w:rsidP="00C31005">
            <w:pPr>
              <w:tabs>
                <w:tab w:val="left" w:pos="567"/>
              </w:tabs>
              <w:spacing w:after="0" w:line="240" w:lineRule="auto"/>
              <w:rPr>
                <w:rFonts w:ascii="Arial" w:eastAsia="Arial" w:hAnsi="Arial" w:cs="Arial"/>
              </w:rPr>
            </w:pPr>
            <w:r>
              <w:rPr>
                <w:rFonts w:ascii="Arial" w:eastAsia="Arial" w:hAnsi="Arial" w:cs="Arial"/>
              </w:rPr>
              <w:t>2.5.</w:t>
            </w:r>
          </w:p>
        </w:tc>
        <w:tc>
          <w:tcPr>
            <w:tcW w:w="2809" w:type="dxa"/>
            <w:tcBorders>
              <w:top w:val="single" w:sz="8" w:space="0" w:color="7030A0"/>
              <w:left w:val="single" w:sz="8" w:space="0" w:color="7030A0"/>
              <w:bottom w:val="single" w:sz="8" w:space="0" w:color="7030A0"/>
              <w:right w:val="single" w:sz="8" w:space="0" w:color="7030A0"/>
            </w:tcBorders>
            <w:shd w:val="clear" w:color="auto" w:fill="E5DFEC"/>
            <w:tcMar>
              <w:top w:w="15" w:type="dxa"/>
              <w:left w:w="58" w:type="dxa"/>
              <w:bottom w:w="0" w:type="dxa"/>
              <w:right w:w="58" w:type="dxa"/>
            </w:tcMar>
          </w:tcPr>
          <w:p w14:paraId="03A4E7E6" w14:textId="3E797F5E" w:rsidR="007D2E67" w:rsidRDefault="00243E80" w:rsidP="00CA0ECA">
            <w:pPr>
              <w:tabs>
                <w:tab w:val="left" w:pos="567"/>
              </w:tabs>
              <w:spacing w:after="0" w:line="240" w:lineRule="auto"/>
              <w:rPr>
                <w:rFonts w:ascii="Arial" w:eastAsia="Arial" w:hAnsi="Arial" w:cs="Arial"/>
              </w:rPr>
            </w:pPr>
            <w:r>
              <w:rPr>
                <w:rFonts w:ascii="Arial" w:eastAsia="Arial" w:hAnsi="Arial" w:cs="Arial"/>
              </w:rPr>
              <w:t>Pieaugušo (25–64</w:t>
            </w:r>
            <w:r w:rsidR="00CA0ECA">
              <w:rPr>
                <w:rFonts w:ascii="Arial" w:eastAsia="Arial" w:hAnsi="Arial" w:cs="Arial"/>
              </w:rPr>
              <w:t> gadi</w:t>
            </w:r>
            <w:r>
              <w:rPr>
                <w:rFonts w:ascii="Arial" w:eastAsia="Arial" w:hAnsi="Arial" w:cs="Arial"/>
              </w:rPr>
              <w:t>), kuri iesaistīti pieaugušo izglītībā pēdējo četru nedēļu laikā pirms aptaujas</w:t>
            </w:r>
            <w:r w:rsidR="00CA0ECA">
              <w:rPr>
                <w:rFonts w:ascii="Arial" w:eastAsia="Arial" w:hAnsi="Arial" w:cs="Arial"/>
              </w:rPr>
              <w:t>,</w:t>
            </w:r>
            <w:r>
              <w:rPr>
                <w:rFonts w:ascii="Arial" w:eastAsia="Arial" w:hAnsi="Arial" w:cs="Arial"/>
              </w:rPr>
              <w:t xml:space="preserve"> </w:t>
            </w:r>
            <w:r w:rsidR="00CA0ECA">
              <w:rPr>
                <w:rFonts w:ascii="Arial" w:eastAsia="Arial" w:hAnsi="Arial" w:cs="Arial"/>
              </w:rPr>
              <w:t>īpatsvars</w:t>
            </w:r>
            <w:r>
              <w:rPr>
                <w:rFonts w:ascii="Arial" w:eastAsia="Arial" w:hAnsi="Arial" w:cs="Arial"/>
              </w:rPr>
              <w:t>.</w:t>
            </w:r>
          </w:p>
        </w:tc>
        <w:tc>
          <w:tcPr>
            <w:tcW w:w="1307" w:type="dxa"/>
            <w:gridSpan w:val="2"/>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E7" w14:textId="236E80E0" w:rsidR="007D2E67" w:rsidRDefault="00243E80" w:rsidP="005E3282">
            <w:pPr>
              <w:tabs>
                <w:tab w:val="left" w:pos="567"/>
              </w:tabs>
              <w:spacing w:after="0" w:line="240" w:lineRule="auto"/>
              <w:rPr>
                <w:rFonts w:ascii="Arial" w:eastAsia="Arial" w:hAnsi="Arial" w:cs="Arial"/>
              </w:rPr>
            </w:pPr>
            <w:r>
              <w:rPr>
                <w:rFonts w:ascii="Arial" w:eastAsia="Arial" w:hAnsi="Arial" w:cs="Arial"/>
              </w:rPr>
              <w:t>Darbaspēka apsekojum</w:t>
            </w:r>
            <w:r w:rsidR="005E3282">
              <w:rPr>
                <w:rFonts w:ascii="Arial" w:eastAsia="Arial" w:hAnsi="Arial" w:cs="Arial"/>
              </w:rPr>
              <w:t>s,</w:t>
            </w:r>
            <w:r>
              <w:rPr>
                <w:rFonts w:ascii="Arial" w:eastAsia="Arial" w:hAnsi="Arial" w:cs="Arial"/>
              </w:rPr>
              <w:t xml:space="preserve"> </w:t>
            </w:r>
            <w:r w:rsidR="005E3282" w:rsidRPr="00386DF5">
              <w:rPr>
                <w:rFonts w:ascii="Arial" w:eastAsia="Arial" w:hAnsi="Arial" w:cs="Arial"/>
                <w:i/>
              </w:rPr>
              <w:t>LFS</w:t>
            </w:r>
            <w:r w:rsidR="005E3282">
              <w:rPr>
                <w:rFonts w:ascii="Arial" w:eastAsia="Arial" w:hAnsi="Arial" w:cs="Arial"/>
              </w:rPr>
              <w:t xml:space="preserve"> </w:t>
            </w:r>
            <w:r>
              <w:rPr>
                <w:rFonts w:ascii="Arial" w:eastAsia="Arial" w:hAnsi="Arial" w:cs="Arial"/>
              </w:rPr>
              <w:t>(</w:t>
            </w:r>
            <w:r w:rsidR="00CA0ECA">
              <w:rPr>
                <w:rFonts w:ascii="Arial" w:eastAsia="Arial" w:hAnsi="Arial" w:cs="Arial"/>
              </w:rPr>
              <w:t>Eurostat</w:t>
            </w:r>
            <w:r>
              <w:rPr>
                <w:rFonts w:ascii="Arial" w:eastAsia="Arial" w:hAnsi="Arial" w:cs="Arial"/>
              </w:rPr>
              <w:t>)</w:t>
            </w:r>
          </w:p>
        </w:tc>
        <w:tc>
          <w:tcPr>
            <w:tcW w:w="1930" w:type="dxa"/>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E9" w14:textId="35201462" w:rsidR="007D2E67" w:rsidRDefault="00243E80" w:rsidP="00C31005">
            <w:pPr>
              <w:tabs>
                <w:tab w:val="left" w:pos="567"/>
              </w:tabs>
              <w:spacing w:after="0" w:line="240" w:lineRule="auto"/>
              <w:rPr>
                <w:rFonts w:ascii="Arial" w:eastAsia="Arial" w:hAnsi="Arial" w:cs="Arial"/>
              </w:rPr>
            </w:pPr>
            <w:r>
              <w:rPr>
                <w:rFonts w:ascii="Arial" w:eastAsia="Arial" w:hAnsi="Arial" w:cs="Arial"/>
              </w:rPr>
              <w:t>7,4</w:t>
            </w:r>
            <w:r w:rsidR="00D60C23">
              <w:rPr>
                <w:rFonts w:ascii="Arial" w:eastAsia="Arial" w:hAnsi="Arial" w:cs="Arial"/>
              </w:rPr>
              <w:t xml:space="preserve"> </w:t>
            </w:r>
            <w:r>
              <w:rPr>
                <w:rFonts w:ascii="Arial" w:eastAsia="Arial" w:hAnsi="Arial" w:cs="Arial"/>
              </w:rPr>
              <w:t>%</w:t>
            </w:r>
          </w:p>
          <w:p w14:paraId="03A4E7EA"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(2019)</w:t>
            </w:r>
          </w:p>
        </w:tc>
        <w:tc>
          <w:tcPr>
            <w:tcW w:w="1559" w:type="dxa"/>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EB" w14:textId="15B4E769" w:rsidR="007D2E67" w:rsidRDefault="00243E80" w:rsidP="00C31005">
            <w:pPr>
              <w:tabs>
                <w:tab w:val="left" w:pos="567"/>
              </w:tabs>
              <w:spacing w:after="0" w:line="240" w:lineRule="auto"/>
              <w:rPr>
                <w:rFonts w:ascii="Arial" w:eastAsia="Arial" w:hAnsi="Arial" w:cs="Arial"/>
              </w:rPr>
            </w:pPr>
            <w:r>
              <w:rPr>
                <w:rFonts w:ascii="Arial" w:eastAsia="Arial" w:hAnsi="Arial" w:cs="Arial"/>
              </w:rPr>
              <w:t>8</w:t>
            </w:r>
            <w:r w:rsidR="007239CE">
              <w:rPr>
                <w:rFonts w:ascii="Arial" w:eastAsia="Arial" w:hAnsi="Arial" w:cs="Arial"/>
              </w:rPr>
              <w:t> </w:t>
            </w:r>
            <w:r>
              <w:rPr>
                <w:rFonts w:ascii="Arial" w:eastAsia="Arial" w:hAnsi="Arial" w:cs="Arial"/>
              </w:rPr>
              <w:t>%</w:t>
            </w:r>
          </w:p>
        </w:tc>
        <w:tc>
          <w:tcPr>
            <w:tcW w:w="1843" w:type="dxa"/>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EC" w14:textId="581E6542" w:rsidR="007D2E67" w:rsidRDefault="00243E80" w:rsidP="00C31005">
            <w:pPr>
              <w:tabs>
                <w:tab w:val="left" w:pos="567"/>
              </w:tabs>
              <w:spacing w:after="0" w:line="240" w:lineRule="auto"/>
              <w:rPr>
                <w:rFonts w:ascii="Arial" w:eastAsia="Arial" w:hAnsi="Arial" w:cs="Arial"/>
                <w:b/>
              </w:rPr>
            </w:pPr>
            <w:r>
              <w:rPr>
                <w:rFonts w:ascii="Arial" w:eastAsia="Arial" w:hAnsi="Arial" w:cs="Arial"/>
                <w:b/>
              </w:rPr>
              <w:t>12</w:t>
            </w:r>
            <w:r w:rsidR="007239CE">
              <w:rPr>
                <w:rFonts w:ascii="Arial" w:eastAsia="Arial" w:hAnsi="Arial" w:cs="Arial"/>
                <w:b/>
              </w:rPr>
              <w:t> </w:t>
            </w:r>
            <w:r>
              <w:rPr>
                <w:rFonts w:ascii="Arial" w:eastAsia="Arial" w:hAnsi="Arial" w:cs="Arial"/>
                <w:b/>
              </w:rPr>
              <w:t>%</w:t>
            </w:r>
          </w:p>
          <w:p w14:paraId="03A4E7ED"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noProof/>
                <w:sz w:val="20"/>
                <w:szCs w:val="20"/>
                <w:lang w:val="en-US" w:eastAsia="en-US"/>
              </w:rPr>
              <w:drawing>
                <wp:inline distT="0" distB="0" distL="0" distR="0" wp14:anchorId="03A4EAD5" wp14:editId="03A4EAD6">
                  <wp:extent cx="710565" cy="420370"/>
                  <wp:effectExtent l="0" t="0" r="0" b="0"/>
                  <wp:docPr id="2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710565" cy="420370"/>
                          </a:xfrm>
                          <a:prstGeom prst="rect">
                            <a:avLst/>
                          </a:prstGeom>
                          <a:ln/>
                        </pic:spPr>
                      </pic:pic>
                    </a:graphicData>
                  </a:graphic>
                </wp:inline>
              </w:drawing>
            </w:r>
          </w:p>
        </w:tc>
      </w:tr>
      <w:tr w:rsidR="007D2E67" w14:paraId="03A4E7FF" w14:textId="77777777" w:rsidTr="00AA7557">
        <w:trPr>
          <w:trHeight w:val="1098"/>
        </w:trPr>
        <w:tc>
          <w:tcPr>
            <w:tcW w:w="725" w:type="dxa"/>
            <w:tcBorders>
              <w:top w:val="single" w:sz="8" w:space="0" w:color="7030A0"/>
              <w:left w:val="single" w:sz="8" w:space="0" w:color="7030A0"/>
              <w:bottom w:val="single" w:sz="8" w:space="0" w:color="7030A0"/>
              <w:right w:val="single" w:sz="8" w:space="0" w:color="7030A0"/>
            </w:tcBorders>
            <w:shd w:val="clear" w:color="auto" w:fill="E5DFEC"/>
            <w:tcMar>
              <w:top w:w="15" w:type="dxa"/>
              <w:left w:w="58" w:type="dxa"/>
              <w:bottom w:w="0" w:type="dxa"/>
              <w:right w:w="58" w:type="dxa"/>
            </w:tcMar>
          </w:tcPr>
          <w:p w14:paraId="03A4E7EF" w14:textId="5014E5AB" w:rsidR="007D2E67" w:rsidRDefault="00243E80" w:rsidP="00C31005">
            <w:pPr>
              <w:tabs>
                <w:tab w:val="left" w:pos="567"/>
              </w:tabs>
              <w:spacing w:after="0" w:line="240" w:lineRule="auto"/>
              <w:rPr>
                <w:rFonts w:ascii="Arial" w:eastAsia="Arial" w:hAnsi="Arial" w:cs="Arial"/>
              </w:rPr>
            </w:pPr>
            <w:r>
              <w:rPr>
                <w:rFonts w:ascii="Arial" w:eastAsia="Arial" w:hAnsi="Arial" w:cs="Arial"/>
              </w:rPr>
              <w:t>2.6.</w:t>
            </w:r>
          </w:p>
        </w:tc>
        <w:tc>
          <w:tcPr>
            <w:tcW w:w="2809" w:type="dxa"/>
            <w:tcBorders>
              <w:top w:val="single" w:sz="8" w:space="0" w:color="7030A0"/>
              <w:left w:val="single" w:sz="8" w:space="0" w:color="7030A0"/>
              <w:bottom w:val="single" w:sz="8" w:space="0" w:color="7030A0"/>
              <w:right w:val="single" w:sz="8" w:space="0" w:color="7030A0"/>
            </w:tcBorders>
            <w:shd w:val="clear" w:color="auto" w:fill="E5DFEC"/>
            <w:tcMar>
              <w:top w:w="15" w:type="dxa"/>
              <w:left w:w="58" w:type="dxa"/>
              <w:bottom w:w="0" w:type="dxa"/>
              <w:right w:w="58" w:type="dxa"/>
            </w:tcMar>
          </w:tcPr>
          <w:p w14:paraId="03A4E7F1" w14:textId="2ABAC640" w:rsidR="007D2E67" w:rsidRDefault="00243E80" w:rsidP="00C31005">
            <w:pPr>
              <w:tabs>
                <w:tab w:val="left" w:pos="567"/>
              </w:tabs>
              <w:spacing w:after="0" w:line="240" w:lineRule="auto"/>
              <w:rPr>
                <w:rFonts w:ascii="Arial" w:eastAsia="Arial" w:hAnsi="Arial" w:cs="Arial"/>
              </w:rPr>
            </w:pPr>
            <w:r>
              <w:rPr>
                <w:rFonts w:ascii="Arial" w:eastAsia="Arial" w:hAnsi="Arial" w:cs="Arial"/>
              </w:rPr>
              <w:t xml:space="preserve">Digitālo prasmju </w:t>
            </w:r>
            <w:r w:rsidR="007239CE">
              <w:rPr>
                <w:rFonts w:ascii="Arial" w:eastAsia="Arial" w:hAnsi="Arial" w:cs="Arial"/>
              </w:rPr>
              <w:t xml:space="preserve">apguve un </w:t>
            </w:r>
            <w:r>
              <w:rPr>
                <w:rFonts w:ascii="Arial" w:eastAsia="Arial" w:hAnsi="Arial" w:cs="Arial"/>
              </w:rPr>
              <w:t xml:space="preserve">pilnveide </w:t>
            </w:r>
            <w:r w:rsidR="007239CE">
              <w:rPr>
                <w:rFonts w:ascii="Arial" w:eastAsia="Arial" w:hAnsi="Arial" w:cs="Arial"/>
              </w:rPr>
              <w:t>(</w:t>
            </w:r>
            <w:r>
              <w:rPr>
                <w:rFonts w:ascii="Arial" w:eastAsia="Arial" w:hAnsi="Arial" w:cs="Arial"/>
              </w:rPr>
              <w:t>16–74 g</w:t>
            </w:r>
            <w:r w:rsidR="007239CE">
              <w:rPr>
                <w:rFonts w:ascii="Arial" w:eastAsia="Arial" w:hAnsi="Arial" w:cs="Arial"/>
              </w:rPr>
              <w:t>adus veciem iedzīvotāji</w:t>
            </w:r>
            <w:r w:rsidR="00420AB4">
              <w:rPr>
                <w:rFonts w:ascii="Arial" w:eastAsia="Arial" w:hAnsi="Arial" w:cs="Arial"/>
              </w:rPr>
              <w:t>em</w:t>
            </w:r>
            <w:r w:rsidR="007239CE">
              <w:rPr>
                <w:rFonts w:ascii="Arial" w:eastAsia="Arial" w:hAnsi="Arial" w:cs="Arial"/>
              </w:rPr>
              <w:t>)</w:t>
            </w:r>
            <w:r w:rsidR="007239CE">
              <w:t xml:space="preserve"> ‒ </w:t>
            </w:r>
            <w:r w:rsidR="007239CE" w:rsidRPr="00D60C23">
              <w:rPr>
                <w:rFonts w:ascii="Arial" w:hAnsi="Arial" w:cs="Arial"/>
              </w:rPr>
              <w:t>v</w:t>
            </w:r>
            <w:r>
              <w:rPr>
                <w:rFonts w:ascii="Arial" w:eastAsia="Arial" w:hAnsi="Arial" w:cs="Arial"/>
              </w:rPr>
              <w:t>ismaz pamata līmeņa digitālās prasmes.</w:t>
            </w:r>
          </w:p>
        </w:tc>
        <w:tc>
          <w:tcPr>
            <w:tcW w:w="1307" w:type="dxa"/>
            <w:gridSpan w:val="2"/>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F3" w14:textId="20E0ECF1" w:rsidR="007D2E67" w:rsidRDefault="00243E80" w:rsidP="00C31005">
            <w:pPr>
              <w:tabs>
                <w:tab w:val="left" w:pos="567"/>
              </w:tabs>
              <w:spacing w:after="0" w:line="240" w:lineRule="auto"/>
              <w:rPr>
                <w:rFonts w:ascii="Arial" w:eastAsia="Arial" w:hAnsi="Arial" w:cs="Arial"/>
              </w:rPr>
            </w:pPr>
            <w:r w:rsidRPr="00CA0ECA">
              <w:rPr>
                <w:rFonts w:ascii="Arial" w:eastAsia="Arial" w:hAnsi="Arial" w:cs="Arial"/>
              </w:rPr>
              <w:t xml:space="preserve">DESI </w:t>
            </w:r>
            <w:r>
              <w:rPr>
                <w:rFonts w:ascii="Arial" w:eastAsia="Arial" w:hAnsi="Arial" w:cs="Arial"/>
              </w:rPr>
              <w:t>indekss</w:t>
            </w:r>
          </w:p>
        </w:tc>
        <w:tc>
          <w:tcPr>
            <w:tcW w:w="1930" w:type="dxa"/>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F4" w14:textId="350A724F" w:rsidR="007D2E67" w:rsidRDefault="00243E80" w:rsidP="00C31005">
            <w:pPr>
              <w:tabs>
                <w:tab w:val="left" w:pos="567"/>
              </w:tabs>
              <w:spacing w:after="0" w:line="240" w:lineRule="auto"/>
              <w:rPr>
                <w:rFonts w:ascii="Arial" w:eastAsia="Arial" w:hAnsi="Arial" w:cs="Arial"/>
              </w:rPr>
            </w:pPr>
            <w:r>
              <w:rPr>
                <w:rFonts w:ascii="Arial" w:eastAsia="Arial" w:hAnsi="Arial" w:cs="Arial"/>
              </w:rPr>
              <w:t>43</w:t>
            </w:r>
            <w:r w:rsidR="00D60C23">
              <w:rPr>
                <w:rFonts w:ascii="Arial" w:eastAsia="Arial" w:hAnsi="Arial" w:cs="Arial"/>
              </w:rPr>
              <w:t xml:space="preserve"> </w:t>
            </w:r>
            <w:r>
              <w:rPr>
                <w:rFonts w:ascii="Arial" w:eastAsia="Arial" w:hAnsi="Arial" w:cs="Arial"/>
              </w:rPr>
              <w:t>%</w:t>
            </w:r>
          </w:p>
          <w:p w14:paraId="03A4E7F6" w14:textId="6CD01AD6" w:rsidR="007D2E67" w:rsidRDefault="007D2E67" w:rsidP="00C31005">
            <w:pPr>
              <w:tabs>
                <w:tab w:val="left" w:pos="567"/>
              </w:tabs>
              <w:spacing w:after="0" w:line="240" w:lineRule="auto"/>
              <w:rPr>
                <w:rFonts w:ascii="Arial" w:eastAsia="Arial" w:hAnsi="Arial" w:cs="Arial"/>
              </w:rPr>
            </w:pPr>
          </w:p>
        </w:tc>
        <w:tc>
          <w:tcPr>
            <w:tcW w:w="1559" w:type="dxa"/>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F7" w14:textId="3B4F86FA" w:rsidR="007D2E67" w:rsidRDefault="00243E80" w:rsidP="00C31005">
            <w:pPr>
              <w:tabs>
                <w:tab w:val="left" w:pos="567"/>
              </w:tabs>
              <w:spacing w:after="0" w:line="240" w:lineRule="auto"/>
              <w:rPr>
                <w:rFonts w:ascii="Arial" w:eastAsia="Arial" w:hAnsi="Arial" w:cs="Arial"/>
              </w:rPr>
            </w:pPr>
            <w:r>
              <w:rPr>
                <w:rFonts w:ascii="Arial" w:eastAsia="Arial" w:hAnsi="Arial" w:cs="Arial"/>
              </w:rPr>
              <w:t>54</w:t>
            </w:r>
            <w:r w:rsidR="00D60C23">
              <w:rPr>
                <w:rFonts w:ascii="Arial" w:eastAsia="Arial" w:hAnsi="Arial" w:cs="Arial"/>
              </w:rPr>
              <w:t xml:space="preserve"> </w:t>
            </w:r>
            <w:r>
              <w:rPr>
                <w:rFonts w:ascii="Arial" w:eastAsia="Arial" w:hAnsi="Arial" w:cs="Arial"/>
              </w:rPr>
              <w:t>%</w:t>
            </w:r>
          </w:p>
          <w:p w14:paraId="03A4E7F8" w14:textId="48625583" w:rsidR="007D2E67" w:rsidRDefault="007D2E67" w:rsidP="00C31005">
            <w:pPr>
              <w:tabs>
                <w:tab w:val="left" w:pos="567"/>
              </w:tabs>
              <w:spacing w:after="0" w:line="240" w:lineRule="auto"/>
              <w:rPr>
                <w:rFonts w:ascii="Arial" w:eastAsia="Arial" w:hAnsi="Arial" w:cs="Arial"/>
              </w:rPr>
            </w:pPr>
          </w:p>
        </w:tc>
        <w:tc>
          <w:tcPr>
            <w:tcW w:w="1843" w:type="dxa"/>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7FC" w14:textId="300CC817" w:rsidR="007D2E67" w:rsidRDefault="00243E80" w:rsidP="00C31005">
            <w:pPr>
              <w:tabs>
                <w:tab w:val="left" w:pos="567"/>
              </w:tabs>
              <w:spacing w:after="0" w:line="240" w:lineRule="auto"/>
              <w:rPr>
                <w:rFonts w:ascii="Arial" w:eastAsia="Arial" w:hAnsi="Arial" w:cs="Arial"/>
                <w:b/>
              </w:rPr>
            </w:pPr>
            <w:r>
              <w:rPr>
                <w:rFonts w:ascii="Arial" w:eastAsia="Arial" w:hAnsi="Arial" w:cs="Arial"/>
                <w:b/>
              </w:rPr>
              <w:t>70</w:t>
            </w:r>
            <w:r w:rsidR="00D60C23">
              <w:rPr>
                <w:rFonts w:ascii="Arial" w:eastAsia="Arial" w:hAnsi="Arial" w:cs="Arial"/>
                <w:b/>
              </w:rPr>
              <w:t xml:space="preserve"> </w:t>
            </w:r>
            <w:r>
              <w:rPr>
                <w:rFonts w:ascii="Arial" w:eastAsia="Arial" w:hAnsi="Arial" w:cs="Arial"/>
                <w:b/>
              </w:rPr>
              <w:t>%</w:t>
            </w:r>
            <w:r>
              <w:rPr>
                <w:rFonts w:ascii="Arial" w:eastAsia="Arial" w:hAnsi="Arial" w:cs="Arial"/>
                <w:vertAlign w:val="superscript"/>
              </w:rPr>
              <w:footnoteReference w:id="60"/>
            </w:r>
          </w:p>
          <w:p w14:paraId="03A4E7FD"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noProof/>
                <w:lang w:val="en-US" w:eastAsia="en-US"/>
              </w:rPr>
              <w:drawing>
                <wp:inline distT="0" distB="0" distL="0" distR="0" wp14:anchorId="03A4EAD7" wp14:editId="03A4EAD8">
                  <wp:extent cx="716915" cy="426085"/>
                  <wp:effectExtent l="0" t="0" r="0" b="0"/>
                  <wp:docPr id="2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716915" cy="426085"/>
                          </a:xfrm>
                          <a:prstGeom prst="rect">
                            <a:avLst/>
                          </a:prstGeom>
                          <a:ln/>
                        </pic:spPr>
                      </pic:pic>
                    </a:graphicData>
                  </a:graphic>
                </wp:inline>
              </w:drawing>
            </w:r>
          </w:p>
          <w:p w14:paraId="03A4E7FE" w14:textId="77777777" w:rsidR="007D2E67" w:rsidRDefault="00243E80" w:rsidP="00C31005">
            <w:pPr>
              <w:tabs>
                <w:tab w:val="left" w:pos="567"/>
              </w:tabs>
              <w:spacing w:after="0" w:line="240" w:lineRule="auto"/>
              <w:rPr>
                <w:rFonts w:ascii="Arial" w:eastAsia="Arial" w:hAnsi="Arial" w:cs="Arial"/>
                <w:b/>
              </w:rPr>
            </w:pPr>
            <w:r>
              <w:rPr>
                <w:rFonts w:ascii="Arial" w:eastAsia="Arial" w:hAnsi="Arial" w:cs="Arial"/>
                <w:noProof/>
                <w:sz w:val="20"/>
                <w:szCs w:val="20"/>
                <w:lang w:val="en-US" w:eastAsia="en-US"/>
              </w:rPr>
              <w:drawing>
                <wp:inline distT="0" distB="0" distL="0" distR="0" wp14:anchorId="03A4EAD9" wp14:editId="03A4EADA">
                  <wp:extent cx="710565" cy="420370"/>
                  <wp:effectExtent l="0" t="0" r="0" b="0"/>
                  <wp:docPr id="2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710565" cy="420370"/>
                          </a:xfrm>
                          <a:prstGeom prst="rect">
                            <a:avLst/>
                          </a:prstGeom>
                          <a:ln/>
                        </pic:spPr>
                      </pic:pic>
                    </a:graphicData>
                  </a:graphic>
                </wp:inline>
              </w:drawing>
            </w:r>
          </w:p>
        </w:tc>
      </w:tr>
      <w:tr w:rsidR="007D2E67" w14:paraId="03A4E808" w14:textId="77777777" w:rsidTr="00AA7557">
        <w:trPr>
          <w:trHeight w:val="1201"/>
        </w:trPr>
        <w:tc>
          <w:tcPr>
            <w:tcW w:w="725" w:type="dxa"/>
            <w:tcBorders>
              <w:top w:val="single" w:sz="8" w:space="0" w:color="7030A0"/>
              <w:left w:val="single" w:sz="8" w:space="0" w:color="7030A0"/>
              <w:bottom w:val="single" w:sz="8" w:space="0" w:color="7030A0"/>
              <w:right w:val="single" w:sz="8" w:space="0" w:color="7030A0"/>
            </w:tcBorders>
            <w:shd w:val="clear" w:color="auto" w:fill="E5DFEC"/>
            <w:tcMar>
              <w:top w:w="15" w:type="dxa"/>
              <w:left w:w="58" w:type="dxa"/>
              <w:bottom w:w="0" w:type="dxa"/>
              <w:right w:w="58" w:type="dxa"/>
            </w:tcMar>
          </w:tcPr>
          <w:p w14:paraId="03A4E800" w14:textId="4CBBC243" w:rsidR="007D2E67" w:rsidRDefault="00243E80" w:rsidP="00C31005">
            <w:pPr>
              <w:tabs>
                <w:tab w:val="left" w:pos="567"/>
              </w:tabs>
              <w:spacing w:after="0" w:line="240" w:lineRule="auto"/>
              <w:rPr>
                <w:rFonts w:ascii="Arial" w:eastAsia="Arial" w:hAnsi="Arial" w:cs="Arial"/>
              </w:rPr>
            </w:pPr>
            <w:r>
              <w:rPr>
                <w:rFonts w:ascii="Arial" w:eastAsia="Arial" w:hAnsi="Arial" w:cs="Arial"/>
              </w:rPr>
              <w:t>2.7.</w:t>
            </w:r>
          </w:p>
        </w:tc>
        <w:tc>
          <w:tcPr>
            <w:tcW w:w="2809" w:type="dxa"/>
            <w:tcBorders>
              <w:top w:val="single" w:sz="8" w:space="0" w:color="7030A0"/>
              <w:left w:val="single" w:sz="8" w:space="0" w:color="7030A0"/>
              <w:bottom w:val="single" w:sz="8" w:space="0" w:color="7030A0"/>
              <w:right w:val="single" w:sz="8" w:space="0" w:color="7030A0"/>
            </w:tcBorders>
            <w:shd w:val="clear" w:color="auto" w:fill="E5DFEC"/>
            <w:tcMar>
              <w:top w:w="15" w:type="dxa"/>
              <w:left w:w="58" w:type="dxa"/>
              <w:bottom w:w="0" w:type="dxa"/>
              <w:right w:w="58" w:type="dxa"/>
            </w:tcMar>
          </w:tcPr>
          <w:p w14:paraId="03A4E801" w14:textId="5A544623" w:rsidR="007D2E67" w:rsidRDefault="00243E80" w:rsidP="00E73955">
            <w:pPr>
              <w:tabs>
                <w:tab w:val="left" w:pos="567"/>
              </w:tabs>
              <w:spacing w:after="0" w:line="240" w:lineRule="auto"/>
              <w:rPr>
                <w:rFonts w:ascii="Arial" w:eastAsia="Arial" w:hAnsi="Arial" w:cs="Arial"/>
              </w:rPr>
            </w:pPr>
            <w:r>
              <w:rPr>
                <w:rFonts w:ascii="Arial" w:eastAsia="Arial" w:hAnsi="Arial" w:cs="Arial"/>
              </w:rPr>
              <w:t>Augstākās izglītības absolventu nodarbinātība 0</w:t>
            </w:r>
            <w:r w:rsidR="00D60C23">
              <w:rPr>
                <w:rFonts w:ascii="Arial" w:eastAsia="Arial" w:hAnsi="Arial" w:cs="Arial"/>
              </w:rPr>
              <w:t>.</w:t>
            </w:r>
            <w:r>
              <w:rPr>
                <w:rFonts w:ascii="Arial" w:eastAsia="Arial" w:hAnsi="Arial" w:cs="Arial"/>
              </w:rPr>
              <w:t xml:space="preserve"> līdz 3</w:t>
            </w:r>
            <w:r w:rsidR="00247C9F">
              <w:rPr>
                <w:rFonts w:ascii="Arial" w:eastAsia="Arial" w:hAnsi="Arial" w:cs="Arial"/>
              </w:rPr>
              <w:t xml:space="preserve">. profesiju pamatgrupā </w:t>
            </w:r>
            <w:r>
              <w:rPr>
                <w:rFonts w:ascii="Arial" w:eastAsia="Arial" w:hAnsi="Arial" w:cs="Arial"/>
              </w:rPr>
              <w:t>(vadītāji, vecākie speciālisti un speciālisti)</w:t>
            </w:r>
            <w:r w:rsidR="00247C9F">
              <w:rPr>
                <w:rFonts w:ascii="Arial" w:eastAsia="Arial" w:hAnsi="Arial" w:cs="Arial"/>
              </w:rPr>
              <w:t>,</w:t>
            </w:r>
            <w:r>
              <w:rPr>
                <w:rFonts w:ascii="Arial" w:eastAsia="Arial" w:hAnsi="Arial" w:cs="Arial"/>
              </w:rPr>
              <w:t xml:space="preserve"> </w:t>
            </w:r>
            <w:r w:rsidR="00247C9F">
              <w:rPr>
                <w:rFonts w:ascii="Arial" w:eastAsia="Arial" w:hAnsi="Arial" w:cs="Arial"/>
              </w:rPr>
              <w:t xml:space="preserve">salīdzinot ar </w:t>
            </w:r>
            <w:r w:rsidR="007239CE">
              <w:rPr>
                <w:rFonts w:ascii="Arial" w:eastAsia="Arial" w:hAnsi="Arial" w:cs="Arial"/>
              </w:rPr>
              <w:t xml:space="preserve">kopējo </w:t>
            </w:r>
            <w:r w:rsidR="00E73955">
              <w:rPr>
                <w:rFonts w:ascii="Arial" w:eastAsia="Arial" w:hAnsi="Arial" w:cs="Arial"/>
              </w:rPr>
              <w:t xml:space="preserve">augstāko izglītību ieguvušo </w:t>
            </w:r>
            <w:r w:rsidR="007239CE">
              <w:rPr>
                <w:rFonts w:ascii="Arial" w:eastAsia="Arial" w:hAnsi="Arial" w:cs="Arial"/>
              </w:rPr>
              <w:t>nodarbināto skaitu)</w:t>
            </w:r>
            <w:r w:rsidR="00247C9F">
              <w:rPr>
                <w:rFonts w:ascii="Arial" w:eastAsia="Arial" w:hAnsi="Arial" w:cs="Arial"/>
              </w:rPr>
              <w:t>.</w:t>
            </w:r>
          </w:p>
        </w:tc>
        <w:tc>
          <w:tcPr>
            <w:tcW w:w="1307" w:type="dxa"/>
            <w:gridSpan w:val="2"/>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802" w14:textId="1E02DA59" w:rsidR="007D2E67" w:rsidRDefault="007239CE" w:rsidP="00C31005">
            <w:pPr>
              <w:tabs>
                <w:tab w:val="left" w:pos="567"/>
              </w:tabs>
              <w:spacing w:after="0" w:line="240" w:lineRule="auto"/>
              <w:rPr>
                <w:rFonts w:ascii="Arial" w:eastAsia="Arial" w:hAnsi="Arial" w:cs="Arial"/>
              </w:rPr>
            </w:pPr>
            <w:r>
              <w:rPr>
                <w:rFonts w:ascii="Arial" w:eastAsia="Arial" w:hAnsi="Arial" w:cs="Arial"/>
              </w:rPr>
              <w:t>A</w:t>
            </w:r>
            <w:r w:rsidR="00243E80">
              <w:rPr>
                <w:rFonts w:ascii="Arial" w:eastAsia="Arial" w:hAnsi="Arial" w:cs="Arial"/>
              </w:rPr>
              <w:t>ugstākās izglītības absolventu monitoringa dati (CSP)</w:t>
            </w:r>
          </w:p>
        </w:tc>
        <w:tc>
          <w:tcPr>
            <w:tcW w:w="1930" w:type="dxa"/>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803" w14:textId="5561AD3C" w:rsidR="007D2E67" w:rsidRDefault="00243E80" w:rsidP="00C31005">
            <w:pPr>
              <w:tabs>
                <w:tab w:val="left" w:pos="567"/>
              </w:tabs>
              <w:spacing w:after="0" w:line="240" w:lineRule="auto"/>
              <w:rPr>
                <w:rFonts w:ascii="Arial" w:eastAsia="Arial" w:hAnsi="Arial" w:cs="Arial"/>
              </w:rPr>
            </w:pPr>
            <w:r>
              <w:rPr>
                <w:rFonts w:ascii="Arial" w:eastAsia="Arial" w:hAnsi="Arial" w:cs="Arial"/>
              </w:rPr>
              <w:t>78</w:t>
            </w:r>
            <w:r w:rsidR="003401BB">
              <w:rPr>
                <w:rFonts w:ascii="Arial" w:eastAsia="Arial" w:hAnsi="Arial" w:cs="Arial"/>
              </w:rPr>
              <w:t xml:space="preserve"> </w:t>
            </w:r>
            <w:r>
              <w:rPr>
                <w:rFonts w:ascii="Arial" w:eastAsia="Arial" w:hAnsi="Arial" w:cs="Arial"/>
              </w:rPr>
              <w:t xml:space="preserve">% </w:t>
            </w:r>
          </w:p>
          <w:p w14:paraId="03A4E804"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(2018)</w:t>
            </w:r>
          </w:p>
        </w:tc>
        <w:tc>
          <w:tcPr>
            <w:tcW w:w="1559" w:type="dxa"/>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805" w14:textId="1CFF4EF3" w:rsidR="007D2E67" w:rsidRDefault="00243E80" w:rsidP="00C31005">
            <w:pPr>
              <w:tabs>
                <w:tab w:val="left" w:pos="567"/>
              </w:tabs>
              <w:spacing w:after="0" w:line="240" w:lineRule="auto"/>
              <w:rPr>
                <w:rFonts w:ascii="Arial" w:eastAsia="Arial" w:hAnsi="Arial" w:cs="Arial"/>
              </w:rPr>
            </w:pPr>
            <w:r>
              <w:rPr>
                <w:rFonts w:ascii="Arial" w:eastAsia="Arial" w:hAnsi="Arial" w:cs="Arial"/>
              </w:rPr>
              <w:t>80</w:t>
            </w:r>
            <w:r w:rsidR="00D60C23">
              <w:rPr>
                <w:rFonts w:ascii="Arial" w:eastAsia="Arial" w:hAnsi="Arial" w:cs="Arial"/>
              </w:rPr>
              <w:t xml:space="preserve"> </w:t>
            </w:r>
            <w:r>
              <w:rPr>
                <w:rFonts w:ascii="Arial" w:eastAsia="Arial" w:hAnsi="Arial" w:cs="Arial"/>
              </w:rPr>
              <w:t>%</w:t>
            </w:r>
          </w:p>
        </w:tc>
        <w:tc>
          <w:tcPr>
            <w:tcW w:w="1843" w:type="dxa"/>
            <w:tcBorders>
              <w:top w:val="single" w:sz="8" w:space="0" w:color="7030A0"/>
              <w:left w:val="single" w:sz="8" w:space="0" w:color="7030A0"/>
              <w:bottom w:val="single" w:sz="8" w:space="0" w:color="7030A0"/>
              <w:right w:val="single" w:sz="8" w:space="0" w:color="7030A0"/>
            </w:tcBorders>
            <w:shd w:val="clear" w:color="auto" w:fill="auto"/>
            <w:tcMar>
              <w:top w:w="15" w:type="dxa"/>
              <w:left w:w="58" w:type="dxa"/>
              <w:bottom w:w="0" w:type="dxa"/>
              <w:right w:w="58" w:type="dxa"/>
            </w:tcMar>
          </w:tcPr>
          <w:p w14:paraId="03A4E806" w14:textId="2E37B09F" w:rsidR="007D2E67" w:rsidRDefault="00243E80" w:rsidP="00C31005">
            <w:pPr>
              <w:tabs>
                <w:tab w:val="left" w:pos="567"/>
              </w:tabs>
              <w:spacing w:after="0" w:line="240" w:lineRule="auto"/>
              <w:rPr>
                <w:rFonts w:ascii="Arial" w:eastAsia="Arial" w:hAnsi="Arial" w:cs="Arial"/>
                <w:b/>
              </w:rPr>
            </w:pPr>
            <w:r>
              <w:rPr>
                <w:rFonts w:ascii="Arial" w:eastAsia="Arial" w:hAnsi="Arial" w:cs="Arial"/>
                <w:b/>
              </w:rPr>
              <w:t>80</w:t>
            </w:r>
            <w:r w:rsidR="00D60C23">
              <w:rPr>
                <w:rFonts w:ascii="Arial" w:eastAsia="Arial" w:hAnsi="Arial" w:cs="Arial"/>
                <w:b/>
              </w:rPr>
              <w:t xml:space="preserve"> </w:t>
            </w:r>
            <w:r>
              <w:rPr>
                <w:rFonts w:ascii="Arial" w:eastAsia="Arial" w:hAnsi="Arial" w:cs="Arial"/>
                <w:b/>
              </w:rPr>
              <w:t xml:space="preserve">% </w:t>
            </w:r>
          </w:p>
          <w:p w14:paraId="03A4E807" w14:textId="77777777" w:rsidR="007D2E67" w:rsidRDefault="00243E80" w:rsidP="00C31005">
            <w:pPr>
              <w:tabs>
                <w:tab w:val="left" w:pos="567"/>
              </w:tabs>
              <w:spacing w:after="0" w:line="240" w:lineRule="auto"/>
              <w:rPr>
                <w:rFonts w:ascii="Arial" w:eastAsia="Arial" w:hAnsi="Arial" w:cs="Arial"/>
                <w:b/>
              </w:rPr>
            </w:pPr>
            <w:r>
              <w:rPr>
                <w:rFonts w:ascii="Arial" w:eastAsia="Arial" w:hAnsi="Arial" w:cs="Arial"/>
                <w:noProof/>
                <w:sz w:val="20"/>
                <w:szCs w:val="20"/>
                <w:lang w:val="en-US" w:eastAsia="en-US"/>
              </w:rPr>
              <w:drawing>
                <wp:inline distT="0" distB="0" distL="0" distR="0" wp14:anchorId="03A4EADB" wp14:editId="03A4EADC">
                  <wp:extent cx="710565" cy="420370"/>
                  <wp:effectExtent l="0" t="0" r="0" b="0"/>
                  <wp:docPr id="2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710565" cy="420370"/>
                          </a:xfrm>
                          <a:prstGeom prst="rect">
                            <a:avLst/>
                          </a:prstGeom>
                          <a:ln/>
                        </pic:spPr>
                      </pic:pic>
                    </a:graphicData>
                  </a:graphic>
                </wp:inline>
              </w:drawing>
            </w:r>
          </w:p>
        </w:tc>
      </w:tr>
      <w:tr w:rsidR="007D2E67" w14:paraId="03A4E80A" w14:textId="77777777" w:rsidTr="004D1FA9">
        <w:trPr>
          <w:trHeight w:val="478"/>
        </w:trPr>
        <w:tc>
          <w:tcPr>
            <w:tcW w:w="10173" w:type="dxa"/>
            <w:gridSpan w:val="7"/>
            <w:tcBorders>
              <w:top w:val="single" w:sz="8" w:space="0" w:color="7030A0"/>
              <w:left w:val="single" w:sz="8" w:space="0" w:color="7030A0"/>
              <w:bottom w:val="single" w:sz="8" w:space="0" w:color="7030A0"/>
              <w:right w:val="single" w:sz="8" w:space="0" w:color="7030A0"/>
            </w:tcBorders>
            <w:shd w:val="clear" w:color="auto" w:fill="E5DFEC"/>
            <w:tcMar>
              <w:top w:w="15" w:type="dxa"/>
              <w:left w:w="58" w:type="dxa"/>
              <w:bottom w:w="0" w:type="dxa"/>
              <w:right w:w="58" w:type="dxa"/>
            </w:tcMar>
          </w:tcPr>
          <w:p w14:paraId="03A4E809" w14:textId="511A9D2D" w:rsidR="007D2E67" w:rsidRDefault="00243E80" w:rsidP="00A33EF1">
            <w:pPr>
              <w:tabs>
                <w:tab w:val="left" w:pos="567"/>
              </w:tabs>
              <w:spacing w:after="0" w:line="240" w:lineRule="auto"/>
              <w:rPr>
                <w:rFonts w:ascii="Arial" w:eastAsia="Arial" w:hAnsi="Arial" w:cs="Arial"/>
                <w:b/>
              </w:rPr>
            </w:pPr>
            <w:r>
              <w:rPr>
                <w:rFonts w:ascii="Arial" w:eastAsia="Arial" w:hAnsi="Arial" w:cs="Arial"/>
                <w:b/>
              </w:rPr>
              <w:t>3.</w:t>
            </w:r>
            <w:r w:rsidR="00D60C23">
              <w:rPr>
                <w:rFonts w:ascii="Arial" w:eastAsia="Arial" w:hAnsi="Arial" w:cs="Arial"/>
                <w:b/>
              </w:rPr>
              <w:t xml:space="preserve"> </w:t>
            </w:r>
            <w:r>
              <w:rPr>
                <w:rFonts w:ascii="Arial" w:eastAsia="Arial" w:hAnsi="Arial" w:cs="Arial"/>
                <w:b/>
              </w:rPr>
              <w:t>Politikas rezultāts: Ikvienam pieejams atbalsts izaugsmei.</w:t>
            </w:r>
          </w:p>
        </w:tc>
      </w:tr>
      <w:tr w:rsidR="007D2E67" w14:paraId="03A4E817" w14:textId="77777777" w:rsidTr="00AA7557">
        <w:trPr>
          <w:trHeight w:val="1039"/>
        </w:trPr>
        <w:tc>
          <w:tcPr>
            <w:tcW w:w="725" w:type="dxa"/>
            <w:tcBorders>
              <w:top w:val="single" w:sz="8" w:space="0" w:color="7030A0"/>
              <w:left w:val="single" w:sz="8" w:space="0" w:color="7030A0"/>
              <w:bottom w:val="single" w:sz="8" w:space="0" w:color="7030A0"/>
              <w:right w:val="single" w:sz="8" w:space="0" w:color="7030A0"/>
            </w:tcBorders>
            <w:shd w:val="clear" w:color="auto" w:fill="E5DFEC"/>
            <w:tcMar>
              <w:top w:w="15" w:type="dxa"/>
              <w:left w:w="61" w:type="dxa"/>
              <w:bottom w:w="0" w:type="dxa"/>
              <w:right w:w="61" w:type="dxa"/>
            </w:tcMar>
          </w:tcPr>
          <w:p w14:paraId="03A4E80B" w14:textId="5A1868D1" w:rsidR="007D2E67" w:rsidRDefault="00243E80" w:rsidP="00C31005">
            <w:pPr>
              <w:tabs>
                <w:tab w:val="left" w:pos="567"/>
              </w:tabs>
              <w:spacing w:after="0" w:line="240" w:lineRule="auto"/>
              <w:rPr>
                <w:rFonts w:ascii="Arial" w:eastAsia="Arial" w:hAnsi="Arial" w:cs="Arial"/>
              </w:rPr>
            </w:pPr>
            <w:r>
              <w:rPr>
                <w:rFonts w:ascii="Arial" w:eastAsia="Arial" w:hAnsi="Arial" w:cs="Arial"/>
              </w:rPr>
              <w:t>3.1.</w:t>
            </w:r>
          </w:p>
        </w:tc>
        <w:tc>
          <w:tcPr>
            <w:tcW w:w="2809" w:type="dxa"/>
            <w:tcBorders>
              <w:top w:val="single" w:sz="8" w:space="0" w:color="7030A0"/>
              <w:left w:val="single" w:sz="8" w:space="0" w:color="7030A0"/>
              <w:bottom w:val="single" w:sz="8" w:space="0" w:color="7030A0"/>
              <w:right w:val="single" w:sz="8" w:space="0" w:color="7030A0"/>
            </w:tcBorders>
            <w:shd w:val="clear" w:color="auto" w:fill="E5DFEC"/>
            <w:tcMar>
              <w:top w:w="15" w:type="dxa"/>
              <w:left w:w="61" w:type="dxa"/>
              <w:bottom w:w="0" w:type="dxa"/>
              <w:right w:w="61" w:type="dxa"/>
            </w:tcMar>
          </w:tcPr>
          <w:p w14:paraId="03A4E80C" w14:textId="70412B33" w:rsidR="007D2E67" w:rsidRDefault="00A33EF1" w:rsidP="00A33EF1">
            <w:pPr>
              <w:tabs>
                <w:tab w:val="left" w:pos="567"/>
              </w:tabs>
              <w:spacing w:after="0" w:line="240" w:lineRule="auto"/>
              <w:rPr>
                <w:rFonts w:ascii="Arial" w:eastAsia="Arial" w:hAnsi="Arial" w:cs="Arial"/>
              </w:rPr>
            </w:pPr>
            <w:r>
              <w:rPr>
                <w:rFonts w:ascii="Arial" w:eastAsia="Arial" w:hAnsi="Arial" w:cs="Arial"/>
              </w:rPr>
              <w:t xml:space="preserve">Vērtējuma </w:t>
            </w:r>
            <w:r w:rsidRPr="00D60C23">
              <w:rPr>
                <w:rFonts w:ascii="Arial" w:eastAsia="Arial" w:hAnsi="Arial" w:cs="Arial"/>
                <w:i/>
              </w:rPr>
              <w:t>l</w:t>
            </w:r>
            <w:r w:rsidR="00243E80" w:rsidRPr="00D60C23">
              <w:rPr>
                <w:rFonts w:ascii="Arial" w:eastAsia="Arial" w:hAnsi="Arial" w:cs="Arial"/>
                <w:i/>
              </w:rPr>
              <w:t>ab</w:t>
            </w:r>
            <w:r w:rsidRPr="00D60C23">
              <w:rPr>
                <w:rFonts w:ascii="Arial" w:eastAsia="Arial" w:hAnsi="Arial" w:cs="Arial"/>
                <w:i/>
              </w:rPr>
              <w:t>i</w:t>
            </w:r>
            <w:r w:rsidR="00243E80" w:rsidRPr="00D60C23">
              <w:rPr>
                <w:rFonts w:ascii="Arial" w:eastAsia="Arial" w:hAnsi="Arial" w:cs="Arial"/>
                <w:i/>
              </w:rPr>
              <w:t>, ļoti lab</w:t>
            </w:r>
            <w:r w:rsidRPr="00D60C23">
              <w:rPr>
                <w:rFonts w:ascii="Arial" w:eastAsia="Arial" w:hAnsi="Arial" w:cs="Arial"/>
                <w:i/>
              </w:rPr>
              <w:t>i</w:t>
            </w:r>
            <w:r w:rsidR="00243E80" w:rsidRPr="00D60C23">
              <w:rPr>
                <w:rFonts w:ascii="Arial" w:eastAsia="Arial" w:hAnsi="Arial" w:cs="Arial"/>
                <w:i/>
              </w:rPr>
              <w:t>, teicam</w:t>
            </w:r>
            <w:r w:rsidRPr="00D60C23">
              <w:rPr>
                <w:rFonts w:ascii="Arial" w:eastAsia="Arial" w:hAnsi="Arial" w:cs="Arial"/>
                <w:i/>
              </w:rPr>
              <w:t>i</w:t>
            </w:r>
            <w:r w:rsidR="00243E80">
              <w:rPr>
                <w:rFonts w:ascii="Arial" w:eastAsia="Arial" w:hAnsi="Arial" w:cs="Arial"/>
              </w:rPr>
              <w:t xml:space="preserve"> un</w:t>
            </w:r>
            <w:r w:rsidR="00243E80" w:rsidRPr="00202A73">
              <w:rPr>
                <w:rFonts w:ascii="Arial" w:eastAsia="Arial" w:hAnsi="Arial" w:cs="Arial"/>
                <w:i/>
              </w:rPr>
              <w:t xml:space="preserve"> izcil</w:t>
            </w:r>
            <w:r w:rsidRPr="00202A73">
              <w:rPr>
                <w:rFonts w:ascii="Arial" w:eastAsia="Arial" w:hAnsi="Arial" w:cs="Arial"/>
                <w:i/>
              </w:rPr>
              <w:t>i</w:t>
            </w:r>
            <w:r w:rsidR="00243E80" w:rsidRPr="00202A73">
              <w:rPr>
                <w:rFonts w:ascii="Arial" w:eastAsia="Arial" w:hAnsi="Arial" w:cs="Arial"/>
                <w:i/>
              </w:rPr>
              <w:t xml:space="preserve"> </w:t>
            </w:r>
            <w:r w:rsidR="00243E80">
              <w:rPr>
                <w:rFonts w:ascii="Arial" w:eastAsia="Arial" w:hAnsi="Arial" w:cs="Arial"/>
              </w:rPr>
              <w:t>īpatsvars profesionālās kvalifikācijas eksāmenos.</w:t>
            </w:r>
          </w:p>
        </w:tc>
        <w:tc>
          <w:tcPr>
            <w:tcW w:w="1307" w:type="dxa"/>
            <w:gridSpan w:val="2"/>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0D"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VISC</w:t>
            </w:r>
          </w:p>
        </w:tc>
        <w:tc>
          <w:tcPr>
            <w:tcW w:w="1930"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0E" w14:textId="0A1965A4" w:rsidR="007D2E67" w:rsidRDefault="00243E80" w:rsidP="00C31005">
            <w:pPr>
              <w:tabs>
                <w:tab w:val="left" w:pos="567"/>
              </w:tabs>
              <w:spacing w:after="0" w:line="240" w:lineRule="auto"/>
              <w:rPr>
                <w:rFonts w:ascii="Arial" w:eastAsia="Arial" w:hAnsi="Arial" w:cs="Arial"/>
              </w:rPr>
            </w:pPr>
            <w:r>
              <w:rPr>
                <w:rFonts w:ascii="Arial" w:eastAsia="Arial" w:hAnsi="Arial" w:cs="Arial"/>
              </w:rPr>
              <w:t>24,5</w:t>
            </w:r>
            <w:r w:rsidR="00202A73">
              <w:rPr>
                <w:rFonts w:ascii="Arial" w:eastAsia="Arial" w:hAnsi="Arial" w:cs="Arial"/>
              </w:rPr>
              <w:t xml:space="preserve"> </w:t>
            </w:r>
            <w:r>
              <w:rPr>
                <w:rFonts w:ascii="Arial" w:eastAsia="Arial" w:hAnsi="Arial" w:cs="Arial"/>
              </w:rPr>
              <w:t>% (9</w:t>
            </w:r>
            <w:r w:rsidR="00202A73">
              <w:rPr>
                <w:rFonts w:ascii="Arial" w:eastAsia="Arial" w:hAnsi="Arial" w:cs="Arial"/>
                <w:b/>
                <w:color w:val="000000"/>
              </w:rPr>
              <w:t xml:space="preserve"> </w:t>
            </w:r>
            <w:r w:rsidR="00A33EF1">
              <w:rPr>
                <w:rFonts w:ascii="Arial" w:eastAsia="Arial" w:hAnsi="Arial" w:cs="Arial"/>
              </w:rPr>
              <w:t xml:space="preserve">un </w:t>
            </w:r>
            <w:r>
              <w:rPr>
                <w:rFonts w:ascii="Arial" w:eastAsia="Arial" w:hAnsi="Arial" w:cs="Arial"/>
              </w:rPr>
              <w:t>10</w:t>
            </w:r>
            <w:r w:rsidR="00A33EF1">
              <w:rPr>
                <w:rFonts w:ascii="Arial" w:eastAsia="Arial" w:hAnsi="Arial" w:cs="Arial"/>
              </w:rPr>
              <w:t> </w:t>
            </w:r>
            <w:r>
              <w:rPr>
                <w:rFonts w:ascii="Arial" w:eastAsia="Arial" w:hAnsi="Arial" w:cs="Arial"/>
              </w:rPr>
              <w:t xml:space="preserve">balles) </w:t>
            </w:r>
          </w:p>
          <w:p w14:paraId="03A4E810" w14:textId="6E139217" w:rsidR="007D2E67" w:rsidRDefault="00243E80" w:rsidP="00C31005">
            <w:pPr>
              <w:tabs>
                <w:tab w:val="left" w:pos="567"/>
              </w:tabs>
              <w:spacing w:after="0" w:line="240" w:lineRule="auto"/>
              <w:rPr>
                <w:rFonts w:ascii="Arial" w:eastAsia="Arial" w:hAnsi="Arial" w:cs="Arial"/>
              </w:rPr>
            </w:pPr>
            <w:r>
              <w:rPr>
                <w:rFonts w:ascii="Arial" w:eastAsia="Arial" w:hAnsi="Arial" w:cs="Arial"/>
              </w:rPr>
              <w:t>49,3</w:t>
            </w:r>
            <w:r w:rsidR="00A33EF1">
              <w:rPr>
                <w:rFonts w:ascii="Arial" w:eastAsia="Arial" w:hAnsi="Arial" w:cs="Arial"/>
              </w:rPr>
              <w:t> </w:t>
            </w:r>
            <w:r>
              <w:rPr>
                <w:rFonts w:ascii="Arial" w:eastAsia="Arial" w:hAnsi="Arial" w:cs="Arial"/>
              </w:rPr>
              <w:t>% (7</w:t>
            </w:r>
            <w:r w:rsidR="00A33EF1">
              <w:rPr>
                <w:rFonts w:ascii="Arial" w:eastAsia="Arial" w:hAnsi="Arial" w:cs="Arial"/>
              </w:rPr>
              <w:t xml:space="preserve"> un </w:t>
            </w:r>
            <w:r>
              <w:rPr>
                <w:rFonts w:ascii="Arial" w:eastAsia="Arial" w:hAnsi="Arial" w:cs="Arial"/>
              </w:rPr>
              <w:t xml:space="preserve">8 balles) </w:t>
            </w:r>
          </w:p>
          <w:p w14:paraId="03A4E811"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(2019)</w:t>
            </w:r>
          </w:p>
        </w:tc>
        <w:tc>
          <w:tcPr>
            <w:tcW w:w="1559"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12" w14:textId="0D29A499" w:rsidR="007D2E67" w:rsidRDefault="00243E80" w:rsidP="00C31005">
            <w:pPr>
              <w:tabs>
                <w:tab w:val="left" w:pos="567"/>
              </w:tabs>
              <w:spacing w:after="0" w:line="240" w:lineRule="auto"/>
              <w:rPr>
                <w:rFonts w:ascii="Arial" w:eastAsia="Arial" w:hAnsi="Arial" w:cs="Arial"/>
              </w:rPr>
            </w:pPr>
            <w:r>
              <w:rPr>
                <w:rFonts w:ascii="Arial" w:eastAsia="Arial" w:hAnsi="Arial" w:cs="Arial"/>
              </w:rPr>
              <w:t>25</w:t>
            </w:r>
            <w:r w:rsidR="00EA45FF">
              <w:rPr>
                <w:rFonts w:ascii="Arial" w:eastAsia="Arial" w:hAnsi="Arial" w:cs="Arial"/>
              </w:rPr>
              <w:t xml:space="preserve"> </w:t>
            </w:r>
            <w:r>
              <w:rPr>
                <w:rFonts w:ascii="Arial" w:eastAsia="Arial" w:hAnsi="Arial" w:cs="Arial"/>
              </w:rPr>
              <w:t>% (</w:t>
            </w:r>
            <w:r w:rsidR="00A33EF1">
              <w:rPr>
                <w:rFonts w:ascii="Arial" w:eastAsia="Arial" w:hAnsi="Arial" w:cs="Arial"/>
              </w:rPr>
              <w:t>9 un</w:t>
            </w:r>
            <w:r>
              <w:rPr>
                <w:rFonts w:ascii="Arial" w:eastAsia="Arial" w:hAnsi="Arial" w:cs="Arial"/>
              </w:rPr>
              <w:t>10</w:t>
            </w:r>
            <w:r w:rsidR="00A33EF1">
              <w:rPr>
                <w:rFonts w:ascii="Arial" w:eastAsia="Arial" w:hAnsi="Arial" w:cs="Arial"/>
              </w:rPr>
              <w:t> balles</w:t>
            </w:r>
            <w:r>
              <w:rPr>
                <w:rFonts w:ascii="Arial" w:eastAsia="Arial" w:hAnsi="Arial" w:cs="Arial"/>
              </w:rPr>
              <w:t xml:space="preserve">) </w:t>
            </w:r>
          </w:p>
          <w:p w14:paraId="03A4E813" w14:textId="7CE54A34" w:rsidR="007D2E67" w:rsidRDefault="00243E80" w:rsidP="00C31005">
            <w:pPr>
              <w:tabs>
                <w:tab w:val="left" w:pos="567"/>
              </w:tabs>
              <w:spacing w:after="0" w:line="240" w:lineRule="auto"/>
              <w:rPr>
                <w:rFonts w:ascii="Arial" w:eastAsia="Arial" w:hAnsi="Arial" w:cs="Arial"/>
              </w:rPr>
            </w:pPr>
            <w:r>
              <w:rPr>
                <w:rFonts w:ascii="Arial" w:eastAsia="Arial" w:hAnsi="Arial" w:cs="Arial"/>
              </w:rPr>
              <w:t>50</w:t>
            </w:r>
            <w:r w:rsidR="00202A73">
              <w:rPr>
                <w:rFonts w:ascii="Arial" w:eastAsia="Arial" w:hAnsi="Arial" w:cs="Arial"/>
              </w:rPr>
              <w:t xml:space="preserve"> </w:t>
            </w:r>
            <w:r>
              <w:rPr>
                <w:rFonts w:ascii="Arial" w:eastAsia="Arial" w:hAnsi="Arial" w:cs="Arial"/>
              </w:rPr>
              <w:t>% (7</w:t>
            </w:r>
            <w:r w:rsidR="00A33EF1">
              <w:rPr>
                <w:rFonts w:ascii="Arial" w:eastAsia="Arial" w:hAnsi="Arial" w:cs="Arial"/>
              </w:rPr>
              <w:t xml:space="preserve"> un </w:t>
            </w:r>
            <w:r>
              <w:rPr>
                <w:rFonts w:ascii="Arial" w:eastAsia="Arial" w:hAnsi="Arial" w:cs="Arial"/>
              </w:rPr>
              <w:t>8</w:t>
            </w:r>
            <w:r w:rsidR="00A33EF1">
              <w:rPr>
                <w:rFonts w:ascii="Arial" w:eastAsia="Arial" w:hAnsi="Arial" w:cs="Arial"/>
              </w:rPr>
              <w:t> </w:t>
            </w:r>
            <w:r>
              <w:rPr>
                <w:rFonts w:ascii="Arial" w:eastAsia="Arial" w:hAnsi="Arial" w:cs="Arial"/>
              </w:rPr>
              <w:t xml:space="preserve">balles) </w:t>
            </w:r>
          </w:p>
        </w:tc>
        <w:tc>
          <w:tcPr>
            <w:tcW w:w="1843"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14" w14:textId="5F231027" w:rsidR="007D2E67" w:rsidRDefault="00243E80" w:rsidP="00C31005">
            <w:pPr>
              <w:tabs>
                <w:tab w:val="left" w:pos="567"/>
              </w:tabs>
              <w:spacing w:after="0" w:line="240" w:lineRule="auto"/>
              <w:rPr>
                <w:rFonts w:ascii="Arial" w:eastAsia="Arial" w:hAnsi="Arial" w:cs="Arial"/>
              </w:rPr>
            </w:pPr>
            <w:r>
              <w:rPr>
                <w:rFonts w:ascii="Arial" w:eastAsia="Arial" w:hAnsi="Arial" w:cs="Arial"/>
                <w:b/>
              </w:rPr>
              <w:t>27</w:t>
            </w:r>
            <w:r w:rsidR="00202A73">
              <w:rPr>
                <w:rFonts w:ascii="Arial" w:eastAsia="Arial" w:hAnsi="Arial" w:cs="Arial"/>
                <w:b/>
              </w:rPr>
              <w:t xml:space="preserve"> </w:t>
            </w:r>
            <w:r>
              <w:rPr>
                <w:rFonts w:ascii="Arial" w:eastAsia="Arial" w:hAnsi="Arial" w:cs="Arial"/>
                <w:b/>
              </w:rPr>
              <w:t>%</w:t>
            </w:r>
            <w:r w:rsidRPr="00202A73">
              <w:rPr>
                <w:rFonts w:ascii="Arial" w:eastAsia="Arial" w:hAnsi="Arial" w:cs="Arial"/>
              </w:rPr>
              <w:t xml:space="preserve"> (9</w:t>
            </w:r>
            <w:r w:rsidR="00A33EF1" w:rsidRPr="00202A73">
              <w:rPr>
                <w:rFonts w:ascii="Arial" w:eastAsia="Arial" w:hAnsi="Arial" w:cs="Arial"/>
              </w:rPr>
              <w:t xml:space="preserve"> un</w:t>
            </w:r>
            <w:r w:rsidRPr="00202A73">
              <w:rPr>
                <w:rFonts w:ascii="Arial" w:eastAsia="Arial" w:hAnsi="Arial" w:cs="Arial"/>
              </w:rPr>
              <w:t>10</w:t>
            </w:r>
            <w:r w:rsidR="00A33EF1" w:rsidRPr="00202A73">
              <w:rPr>
                <w:rFonts w:ascii="Arial" w:eastAsia="Arial" w:hAnsi="Arial" w:cs="Arial"/>
              </w:rPr>
              <w:t xml:space="preserve"> balles</w:t>
            </w:r>
            <w:r w:rsidRPr="00202A73">
              <w:rPr>
                <w:rFonts w:ascii="Arial" w:eastAsia="Arial" w:hAnsi="Arial" w:cs="Arial"/>
              </w:rPr>
              <w:t xml:space="preserve">) </w:t>
            </w:r>
          </w:p>
          <w:p w14:paraId="03A4E815"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b/>
              </w:rPr>
              <w:t xml:space="preserve">52% </w:t>
            </w:r>
            <w:r w:rsidRPr="00202A73">
              <w:rPr>
                <w:rFonts w:ascii="Arial" w:eastAsia="Arial" w:hAnsi="Arial" w:cs="Arial"/>
              </w:rPr>
              <w:t>(7 un 8 balles)</w:t>
            </w:r>
            <w:r>
              <w:rPr>
                <w:rFonts w:ascii="Arial" w:eastAsia="Arial" w:hAnsi="Arial" w:cs="Arial"/>
              </w:rPr>
              <w:t xml:space="preserve"> </w:t>
            </w:r>
          </w:p>
          <w:p w14:paraId="03A4E816"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noProof/>
                <w:sz w:val="20"/>
                <w:szCs w:val="20"/>
                <w:lang w:val="en-US" w:eastAsia="en-US"/>
              </w:rPr>
              <w:drawing>
                <wp:inline distT="0" distB="0" distL="0" distR="0" wp14:anchorId="03A4EADD" wp14:editId="03A4EADE">
                  <wp:extent cx="710565" cy="420370"/>
                  <wp:effectExtent l="0" t="0" r="0" b="0"/>
                  <wp:docPr id="2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710565" cy="420370"/>
                          </a:xfrm>
                          <a:prstGeom prst="rect">
                            <a:avLst/>
                          </a:prstGeom>
                          <a:ln/>
                        </pic:spPr>
                      </pic:pic>
                    </a:graphicData>
                  </a:graphic>
                </wp:inline>
              </w:drawing>
            </w:r>
          </w:p>
        </w:tc>
      </w:tr>
      <w:tr w:rsidR="007D2E67" w14:paraId="03A4E824" w14:textId="77777777" w:rsidTr="00AA7557">
        <w:trPr>
          <w:trHeight w:val="549"/>
        </w:trPr>
        <w:tc>
          <w:tcPr>
            <w:tcW w:w="725" w:type="dxa"/>
            <w:tcBorders>
              <w:top w:val="single" w:sz="8" w:space="0" w:color="7030A0"/>
              <w:left w:val="single" w:sz="8" w:space="0" w:color="7030A0"/>
              <w:bottom w:val="single" w:sz="8" w:space="0" w:color="7030A0"/>
              <w:right w:val="single" w:sz="8" w:space="0" w:color="7030A0"/>
            </w:tcBorders>
            <w:shd w:val="clear" w:color="auto" w:fill="E5DFEC"/>
            <w:tcMar>
              <w:top w:w="15" w:type="dxa"/>
              <w:left w:w="61" w:type="dxa"/>
              <w:bottom w:w="0" w:type="dxa"/>
              <w:right w:w="61" w:type="dxa"/>
            </w:tcMar>
          </w:tcPr>
          <w:p w14:paraId="03A4E818" w14:textId="757A0A04" w:rsidR="007D2E67" w:rsidRDefault="00243E80" w:rsidP="00C31005">
            <w:pPr>
              <w:tabs>
                <w:tab w:val="left" w:pos="567"/>
              </w:tabs>
              <w:spacing w:after="0" w:line="240" w:lineRule="auto"/>
              <w:rPr>
                <w:rFonts w:ascii="Arial" w:eastAsia="Arial" w:hAnsi="Arial" w:cs="Arial"/>
              </w:rPr>
            </w:pPr>
            <w:r>
              <w:rPr>
                <w:rFonts w:ascii="Arial" w:eastAsia="Arial" w:hAnsi="Arial" w:cs="Arial"/>
              </w:rPr>
              <w:t>3.2.</w:t>
            </w:r>
          </w:p>
        </w:tc>
        <w:tc>
          <w:tcPr>
            <w:tcW w:w="2809" w:type="dxa"/>
            <w:tcBorders>
              <w:top w:val="single" w:sz="8" w:space="0" w:color="7030A0"/>
              <w:left w:val="single" w:sz="8" w:space="0" w:color="7030A0"/>
              <w:bottom w:val="single" w:sz="8" w:space="0" w:color="7030A0"/>
              <w:right w:val="single" w:sz="8" w:space="0" w:color="7030A0"/>
            </w:tcBorders>
            <w:shd w:val="clear" w:color="auto" w:fill="E5DFEC"/>
            <w:tcMar>
              <w:top w:w="15" w:type="dxa"/>
              <w:left w:w="61" w:type="dxa"/>
              <w:bottom w:w="0" w:type="dxa"/>
              <w:right w:w="61" w:type="dxa"/>
            </w:tcMar>
          </w:tcPr>
          <w:p w14:paraId="03A4E819" w14:textId="3B561A83" w:rsidR="007D2E67" w:rsidRDefault="00243E80" w:rsidP="00A33EF1">
            <w:pPr>
              <w:tabs>
                <w:tab w:val="left" w:pos="567"/>
              </w:tabs>
              <w:spacing w:after="0" w:line="240" w:lineRule="auto"/>
              <w:rPr>
                <w:rFonts w:ascii="Arial" w:eastAsia="Arial" w:hAnsi="Arial" w:cs="Arial"/>
              </w:rPr>
            </w:pPr>
            <w:r>
              <w:rPr>
                <w:rFonts w:ascii="Arial" w:eastAsia="Arial" w:hAnsi="Arial" w:cs="Arial"/>
              </w:rPr>
              <w:t>Skolēn</w:t>
            </w:r>
            <w:r w:rsidR="00A33EF1">
              <w:rPr>
                <w:rFonts w:ascii="Arial" w:eastAsia="Arial" w:hAnsi="Arial" w:cs="Arial"/>
              </w:rPr>
              <w:t>i</w:t>
            </w:r>
            <w:r>
              <w:rPr>
                <w:rFonts w:ascii="Arial" w:eastAsia="Arial" w:hAnsi="Arial" w:cs="Arial"/>
              </w:rPr>
              <w:t xml:space="preserve">, kas piedzīvojuši dažāda </w:t>
            </w:r>
            <w:r w:rsidR="00A33EF1">
              <w:rPr>
                <w:rFonts w:ascii="Arial" w:eastAsia="Arial" w:hAnsi="Arial" w:cs="Arial"/>
              </w:rPr>
              <w:t>(emocionālus, fiziskus u.</w:t>
            </w:r>
            <w:r w:rsidR="00A33EF1">
              <w:rPr>
                <w:rFonts w:ascii="Arial" w:eastAsia="Arial" w:hAnsi="Arial" w:cs="Arial"/>
                <w:b/>
                <w:color w:val="000000"/>
              </w:rPr>
              <w:t> </w:t>
            </w:r>
            <w:r w:rsidR="00A33EF1">
              <w:rPr>
                <w:rFonts w:ascii="Arial" w:eastAsia="Arial" w:hAnsi="Arial" w:cs="Arial"/>
              </w:rPr>
              <w:t xml:space="preserve">c.) </w:t>
            </w:r>
            <w:r>
              <w:rPr>
                <w:rFonts w:ascii="Arial" w:eastAsia="Arial" w:hAnsi="Arial" w:cs="Arial"/>
              </w:rPr>
              <w:t>veida pāridarījumus skolā</w:t>
            </w:r>
            <w:r w:rsidR="00A33EF1">
              <w:rPr>
                <w:rFonts w:ascii="Arial" w:eastAsia="Arial" w:hAnsi="Arial" w:cs="Arial"/>
              </w:rPr>
              <w:t>.</w:t>
            </w:r>
          </w:p>
        </w:tc>
        <w:tc>
          <w:tcPr>
            <w:tcW w:w="1307" w:type="dxa"/>
            <w:gridSpan w:val="2"/>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1A" w14:textId="7143D680" w:rsidR="007D2E67" w:rsidRDefault="00243E80" w:rsidP="00C31005">
            <w:pPr>
              <w:tabs>
                <w:tab w:val="left" w:pos="567"/>
              </w:tabs>
              <w:spacing w:after="0" w:line="240" w:lineRule="auto"/>
              <w:rPr>
                <w:rFonts w:ascii="Arial" w:eastAsia="Arial" w:hAnsi="Arial" w:cs="Arial"/>
              </w:rPr>
            </w:pPr>
            <w:r>
              <w:rPr>
                <w:rFonts w:ascii="Arial" w:eastAsia="Arial" w:hAnsi="Arial" w:cs="Arial"/>
              </w:rPr>
              <w:t>PISA</w:t>
            </w:r>
            <w:r w:rsidR="00A33EF1">
              <w:rPr>
                <w:rFonts w:ascii="Arial" w:eastAsia="Arial" w:hAnsi="Arial" w:cs="Arial"/>
              </w:rPr>
              <w:t xml:space="preserve"> (</w:t>
            </w:r>
            <w:r w:rsidR="00A33EF1" w:rsidRPr="00202A73">
              <w:rPr>
                <w:rFonts w:ascii="Arial" w:eastAsia="Arial" w:hAnsi="Arial" w:cs="Arial"/>
                <w:i/>
              </w:rPr>
              <w:t>OECD</w:t>
            </w:r>
            <w:r w:rsidR="00A33EF1">
              <w:rPr>
                <w:rFonts w:ascii="Arial" w:eastAsia="Arial" w:hAnsi="Arial" w:cs="Arial"/>
              </w:rPr>
              <w:t>)</w:t>
            </w:r>
          </w:p>
        </w:tc>
        <w:tc>
          <w:tcPr>
            <w:tcW w:w="1930"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1C" w14:textId="35CEF897" w:rsidR="007D2E67" w:rsidRDefault="00243E80" w:rsidP="00202A73">
            <w:pPr>
              <w:tabs>
                <w:tab w:val="left" w:pos="567"/>
              </w:tabs>
              <w:spacing w:after="0" w:line="240" w:lineRule="auto"/>
              <w:rPr>
                <w:rFonts w:ascii="Arial" w:eastAsia="Arial" w:hAnsi="Arial" w:cs="Arial"/>
              </w:rPr>
            </w:pPr>
            <w:r>
              <w:rPr>
                <w:rFonts w:ascii="Arial" w:eastAsia="Arial" w:hAnsi="Arial" w:cs="Arial"/>
              </w:rPr>
              <w:t>35</w:t>
            </w:r>
            <w:r w:rsidR="00202A73">
              <w:rPr>
                <w:rFonts w:ascii="Arial" w:eastAsia="Arial" w:hAnsi="Arial" w:cs="Arial"/>
              </w:rPr>
              <w:t xml:space="preserve"> </w:t>
            </w:r>
            <w:r>
              <w:rPr>
                <w:rFonts w:ascii="Arial" w:eastAsia="Arial" w:hAnsi="Arial" w:cs="Arial"/>
              </w:rPr>
              <w:t>% (PISA 2018)</w:t>
            </w:r>
          </w:p>
        </w:tc>
        <w:tc>
          <w:tcPr>
            <w:tcW w:w="1559"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1D" w14:textId="384B3878" w:rsidR="007D2E67" w:rsidRDefault="00243E80" w:rsidP="00C31005">
            <w:pPr>
              <w:tabs>
                <w:tab w:val="left" w:pos="567"/>
              </w:tabs>
              <w:spacing w:after="0" w:line="240" w:lineRule="auto"/>
              <w:rPr>
                <w:rFonts w:ascii="Arial" w:eastAsia="Arial" w:hAnsi="Arial" w:cs="Arial"/>
              </w:rPr>
            </w:pPr>
            <w:r>
              <w:rPr>
                <w:rFonts w:ascii="Arial" w:eastAsia="Arial" w:hAnsi="Arial" w:cs="Arial"/>
              </w:rPr>
              <w:t>27</w:t>
            </w:r>
            <w:r w:rsidR="00202A73">
              <w:rPr>
                <w:rFonts w:ascii="Arial" w:eastAsia="Arial" w:hAnsi="Arial" w:cs="Arial"/>
              </w:rPr>
              <w:t xml:space="preserve"> </w:t>
            </w:r>
            <w:r>
              <w:rPr>
                <w:rFonts w:ascii="Arial" w:eastAsia="Arial" w:hAnsi="Arial" w:cs="Arial"/>
              </w:rPr>
              <w:t>%</w:t>
            </w:r>
          </w:p>
          <w:p w14:paraId="03A4E81E"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(PISA 2022)</w:t>
            </w:r>
          </w:p>
        </w:tc>
        <w:tc>
          <w:tcPr>
            <w:tcW w:w="1843"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1F" w14:textId="4FB6E8B9" w:rsidR="007D2E67" w:rsidRDefault="00243E80" w:rsidP="00C31005">
            <w:pPr>
              <w:tabs>
                <w:tab w:val="left" w:pos="567"/>
              </w:tabs>
              <w:spacing w:after="0" w:line="240" w:lineRule="auto"/>
              <w:rPr>
                <w:rFonts w:ascii="Arial" w:eastAsia="Arial" w:hAnsi="Arial" w:cs="Arial"/>
              </w:rPr>
            </w:pPr>
            <w:r>
              <w:rPr>
                <w:rFonts w:ascii="Arial" w:eastAsia="Arial" w:hAnsi="Arial" w:cs="Arial"/>
                <w:b/>
              </w:rPr>
              <w:t>23</w:t>
            </w:r>
            <w:r w:rsidR="00202A73">
              <w:rPr>
                <w:rFonts w:ascii="Arial" w:eastAsia="Arial" w:hAnsi="Arial" w:cs="Arial"/>
                <w:b/>
              </w:rPr>
              <w:t xml:space="preserve"> </w:t>
            </w:r>
            <w:r>
              <w:rPr>
                <w:rFonts w:ascii="Arial" w:eastAsia="Arial" w:hAnsi="Arial" w:cs="Arial"/>
                <w:b/>
              </w:rPr>
              <w:t xml:space="preserve">% </w:t>
            </w:r>
          </w:p>
          <w:p w14:paraId="03A4E821" w14:textId="7905C95F" w:rsidR="007D2E67" w:rsidRDefault="00243E80" w:rsidP="00C31005">
            <w:pPr>
              <w:tabs>
                <w:tab w:val="left" w:pos="567"/>
              </w:tabs>
              <w:spacing w:after="0" w:line="240" w:lineRule="auto"/>
              <w:rPr>
                <w:rFonts w:ascii="Arial" w:eastAsia="Arial" w:hAnsi="Arial" w:cs="Arial"/>
              </w:rPr>
            </w:pPr>
            <w:r>
              <w:rPr>
                <w:rFonts w:ascii="Arial" w:eastAsia="Arial" w:hAnsi="Arial" w:cs="Arial"/>
              </w:rPr>
              <w:t>(PISA 2025)</w:t>
            </w:r>
            <w:r>
              <w:rPr>
                <w:rFonts w:ascii="Arial" w:eastAsia="Arial" w:hAnsi="Arial" w:cs="Arial"/>
                <w:vertAlign w:val="superscript"/>
              </w:rPr>
              <w:footnoteReference w:id="61"/>
            </w:r>
          </w:p>
          <w:p w14:paraId="03A4E822"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noProof/>
                <w:lang w:val="en-US" w:eastAsia="en-US"/>
              </w:rPr>
              <w:drawing>
                <wp:inline distT="0" distB="0" distL="0" distR="0" wp14:anchorId="03A4EADF" wp14:editId="03A4EAE0">
                  <wp:extent cx="716915" cy="426085"/>
                  <wp:effectExtent l="0" t="0" r="0" b="0"/>
                  <wp:docPr id="2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716915" cy="426085"/>
                          </a:xfrm>
                          <a:prstGeom prst="rect">
                            <a:avLst/>
                          </a:prstGeom>
                          <a:ln/>
                        </pic:spPr>
                      </pic:pic>
                    </a:graphicData>
                  </a:graphic>
                </wp:inline>
              </w:drawing>
            </w:r>
          </w:p>
          <w:p w14:paraId="03A4E823"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noProof/>
                <w:sz w:val="20"/>
                <w:szCs w:val="20"/>
                <w:lang w:val="en-US" w:eastAsia="en-US"/>
              </w:rPr>
              <w:drawing>
                <wp:inline distT="0" distB="0" distL="0" distR="0" wp14:anchorId="03A4EAE1" wp14:editId="03A4EAE2">
                  <wp:extent cx="710565" cy="420370"/>
                  <wp:effectExtent l="0" t="0" r="0" b="0"/>
                  <wp:docPr id="2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710565" cy="420370"/>
                          </a:xfrm>
                          <a:prstGeom prst="rect">
                            <a:avLst/>
                          </a:prstGeom>
                          <a:ln/>
                        </pic:spPr>
                      </pic:pic>
                    </a:graphicData>
                  </a:graphic>
                </wp:inline>
              </w:drawing>
            </w:r>
          </w:p>
        </w:tc>
      </w:tr>
      <w:tr w:rsidR="007D2E67" w14:paraId="03A4E831" w14:textId="77777777" w:rsidTr="00AA7557">
        <w:trPr>
          <w:trHeight w:val="1199"/>
        </w:trPr>
        <w:tc>
          <w:tcPr>
            <w:tcW w:w="725" w:type="dxa"/>
            <w:tcBorders>
              <w:top w:val="single" w:sz="8" w:space="0" w:color="7030A0"/>
              <w:left w:val="single" w:sz="8" w:space="0" w:color="7030A0"/>
              <w:bottom w:val="single" w:sz="8" w:space="0" w:color="7030A0"/>
              <w:right w:val="single" w:sz="8" w:space="0" w:color="7030A0"/>
            </w:tcBorders>
            <w:shd w:val="clear" w:color="auto" w:fill="E5DFEC"/>
            <w:tcMar>
              <w:top w:w="15" w:type="dxa"/>
              <w:left w:w="61" w:type="dxa"/>
              <w:bottom w:w="0" w:type="dxa"/>
              <w:right w:w="61" w:type="dxa"/>
            </w:tcMar>
          </w:tcPr>
          <w:p w14:paraId="03A4E825" w14:textId="6E0B2E88" w:rsidR="007D2E67" w:rsidRDefault="00243E80" w:rsidP="00C31005">
            <w:pPr>
              <w:tabs>
                <w:tab w:val="left" w:pos="567"/>
              </w:tabs>
              <w:spacing w:after="0" w:line="240" w:lineRule="auto"/>
              <w:rPr>
                <w:rFonts w:ascii="Arial" w:eastAsia="Arial" w:hAnsi="Arial" w:cs="Arial"/>
              </w:rPr>
            </w:pPr>
            <w:r>
              <w:rPr>
                <w:rFonts w:ascii="Arial" w:eastAsia="Arial" w:hAnsi="Arial" w:cs="Arial"/>
              </w:rPr>
              <w:t>3.3.</w:t>
            </w:r>
          </w:p>
        </w:tc>
        <w:tc>
          <w:tcPr>
            <w:tcW w:w="2809" w:type="dxa"/>
            <w:tcBorders>
              <w:top w:val="single" w:sz="8" w:space="0" w:color="7030A0"/>
              <w:left w:val="single" w:sz="8" w:space="0" w:color="7030A0"/>
              <w:bottom w:val="single" w:sz="8" w:space="0" w:color="7030A0"/>
              <w:right w:val="single" w:sz="8" w:space="0" w:color="7030A0"/>
            </w:tcBorders>
            <w:shd w:val="clear" w:color="auto" w:fill="E5DFEC"/>
            <w:tcMar>
              <w:top w:w="15" w:type="dxa"/>
              <w:left w:w="61" w:type="dxa"/>
              <w:bottom w:w="0" w:type="dxa"/>
              <w:right w:w="61" w:type="dxa"/>
            </w:tcMar>
          </w:tcPr>
          <w:p w14:paraId="03A4E826" w14:textId="7FD87357" w:rsidR="007D2E67" w:rsidRDefault="00243E80" w:rsidP="005C1883">
            <w:pPr>
              <w:tabs>
                <w:tab w:val="left" w:pos="567"/>
              </w:tabs>
              <w:spacing w:after="0" w:line="240" w:lineRule="auto"/>
              <w:rPr>
                <w:rFonts w:ascii="Arial" w:eastAsia="Arial" w:hAnsi="Arial" w:cs="Arial"/>
              </w:rPr>
            </w:pPr>
            <w:r>
              <w:rPr>
                <w:rFonts w:ascii="Arial" w:eastAsia="Arial" w:hAnsi="Arial" w:cs="Arial"/>
              </w:rPr>
              <w:t>Profesionālās un profesionālās vidējās izglītības programm</w:t>
            </w:r>
            <w:r w:rsidR="005C1883">
              <w:rPr>
                <w:rFonts w:ascii="Arial" w:eastAsia="Arial" w:hAnsi="Arial" w:cs="Arial"/>
              </w:rPr>
              <w:t>ās</w:t>
            </w:r>
            <w:r>
              <w:rPr>
                <w:rFonts w:ascii="Arial" w:eastAsia="Arial" w:hAnsi="Arial" w:cs="Arial"/>
              </w:rPr>
              <w:t xml:space="preserve"> un augstākās izglītības programm</w:t>
            </w:r>
            <w:r w:rsidR="005C1883">
              <w:rPr>
                <w:rFonts w:ascii="Arial" w:eastAsia="Arial" w:hAnsi="Arial" w:cs="Arial"/>
              </w:rPr>
              <w:t>ās</w:t>
            </w:r>
            <w:r>
              <w:rPr>
                <w:rFonts w:ascii="Arial" w:eastAsia="Arial" w:hAnsi="Arial" w:cs="Arial"/>
              </w:rPr>
              <w:t xml:space="preserve"> uzņemto un absolvējušo skaita attiecība</w:t>
            </w:r>
            <w:r w:rsidR="005C1883">
              <w:rPr>
                <w:rFonts w:ascii="Arial" w:eastAsia="Arial" w:hAnsi="Arial" w:cs="Arial"/>
              </w:rPr>
              <w:t xml:space="preserve"> (intervāls: teorētiskais studiju laiks plus 2 gadi)</w:t>
            </w:r>
            <w:r>
              <w:rPr>
                <w:rFonts w:ascii="Arial" w:eastAsia="Arial" w:hAnsi="Arial" w:cs="Arial"/>
              </w:rPr>
              <w:t>.</w:t>
            </w:r>
          </w:p>
        </w:tc>
        <w:tc>
          <w:tcPr>
            <w:tcW w:w="1307" w:type="dxa"/>
            <w:gridSpan w:val="2"/>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2A6E49C5" w14:textId="47166EF2" w:rsidR="005C1883" w:rsidRDefault="00243E80" w:rsidP="00C31005">
            <w:pPr>
              <w:tabs>
                <w:tab w:val="left" w:pos="567"/>
              </w:tabs>
              <w:spacing w:after="0" w:line="240" w:lineRule="auto"/>
              <w:rPr>
                <w:rFonts w:ascii="Arial" w:eastAsia="Arial" w:hAnsi="Arial" w:cs="Arial"/>
              </w:rPr>
            </w:pPr>
            <w:r>
              <w:rPr>
                <w:rFonts w:ascii="Arial" w:eastAsia="Arial" w:hAnsi="Arial" w:cs="Arial"/>
              </w:rPr>
              <w:t>VIIS</w:t>
            </w:r>
            <w:r w:rsidR="005C1883">
              <w:rPr>
                <w:rFonts w:ascii="Arial" w:eastAsia="Arial" w:hAnsi="Arial" w:cs="Arial"/>
              </w:rPr>
              <w:t xml:space="preserve"> </w:t>
            </w:r>
          </w:p>
          <w:p w14:paraId="03A4E827" w14:textId="12441C91" w:rsidR="007D2E67" w:rsidRDefault="005C1883" w:rsidP="00C31005">
            <w:pPr>
              <w:tabs>
                <w:tab w:val="left" w:pos="567"/>
              </w:tabs>
              <w:spacing w:after="0" w:line="240" w:lineRule="auto"/>
              <w:rPr>
                <w:rFonts w:ascii="Arial" w:eastAsia="Arial" w:hAnsi="Arial" w:cs="Arial"/>
              </w:rPr>
            </w:pPr>
            <w:r>
              <w:rPr>
                <w:rFonts w:ascii="Arial" w:eastAsia="Arial" w:hAnsi="Arial" w:cs="Arial"/>
              </w:rPr>
              <w:t>(IZM)</w:t>
            </w:r>
          </w:p>
        </w:tc>
        <w:tc>
          <w:tcPr>
            <w:tcW w:w="1930"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28" w14:textId="0D6F215A" w:rsidR="007D2E67" w:rsidRDefault="00243E80" w:rsidP="00C31005">
            <w:pPr>
              <w:tabs>
                <w:tab w:val="left" w:pos="567"/>
              </w:tabs>
              <w:spacing w:after="0" w:line="240" w:lineRule="auto"/>
              <w:rPr>
                <w:rFonts w:ascii="Arial" w:eastAsia="Arial" w:hAnsi="Arial" w:cs="Arial"/>
              </w:rPr>
            </w:pPr>
            <w:r>
              <w:rPr>
                <w:rFonts w:ascii="Arial" w:eastAsia="Arial" w:hAnsi="Arial" w:cs="Arial"/>
              </w:rPr>
              <w:t>1) 54</w:t>
            </w:r>
            <w:r w:rsidR="005C1883">
              <w:rPr>
                <w:rFonts w:ascii="Arial" w:eastAsia="Arial" w:hAnsi="Arial" w:cs="Arial"/>
              </w:rPr>
              <w:t> </w:t>
            </w:r>
            <w:r>
              <w:rPr>
                <w:rFonts w:ascii="Arial" w:eastAsia="Arial" w:hAnsi="Arial" w:cs="Arial"/>
              </w:rPr>
              <w:t>% profesionālās izglītības programmās (2018)</w:t>
            </w:r>
          </w:p>
          <w:p w14:paraId="03A4E829" w14:textId="1FE93858" w:rsidR="007D2E67" w:rsidRDefault="00243E80" w:rsidP="00C31005">
            <w:pPr>
              <w:tabs>
                <w:tab w:val="left" w:pos="567"/>
              </w:tabs>
              <w:spacing w:after="0" w:line="240" w:lineRule="auto"/>
              <w:rPr>
                <w:rFonts w:ascii="Arial" w:eastAsia="Arial" w:hAnsi="Arial" w:cs="Arial"/>
              </w:rPr>
            </w:pPr>
            <w:r>
              <w:rPr>
                <w:rFonts w:ascii="Arial" w:eastAsia="Arial" w:hAnsi="Arial" w:cs="Arial"/>
              </w:rPr>
              <w:t>2) 44</w:t>
            </w:r>
            <w:r w:rsidR="005C1883">
              <w:rPr>
                <w:rFonts w:ascii="Arial" w:eastAsia="Arial" w:hAnsi="Arial" w:cs="Arial"/>
              </w:rPr>
              <w:t> </w:t>
            </w:r>
            <w:r>
              <w:rPr>
                <w:rFonts w:ascii="Arial" w:eastAsia="Arial" w:hAnsi="Arial" w:cs="Arial"/>
              </w:rPr>
              <w:t>% a</w:t>
            </w:r>
            <w:r w:rsidR="00A638E9">
              <w:rPr>
                <w:rFonts w:ascii="Arial" w:eastAsia="Arial" w:hAnsi="Arial" w:cs="Arial"/>
              </w:rPr>
              <w:t xml:space="preserve">ugstākās izglītības </w:t>
            </w:r>
            <w:r w:rsidR="00A638E9">
              <w:rPr>
                <w:rFonts w:ascii="Arial" w:eastAsia="Arial" w:hAnsi="Arial" w:cs="Arial"/>
              </w:rPr>
              <w:lastRenderedPageBreak/>
              <w:t xml:space="preserve">programmās </w:t>
            </w:r>
            <w:r>
              <w:rPr>
                <w:rFonts w:ascii="Arial" w:eastAsia="Arial" w:hAnsi="Arial" w:cs="Arial"/>
              </w:rPr>
              <w:t xml:space="preserve"> </w:t>
            </w:r>
            <w:r w:rsidR="00A638E9">
              <w:rPr>
                <w:rFonts w:ascii="Arial" w:eastAsia="Arial" w:hAnsi="Arial" w:cs="Arial"/>
              </w:rPr>
              <w:t>(</w:t>
            </w:r>
            <w:r>
              <w:rPr>
                <w:rFonts w:ascii="Arial" w:eastAsia="Arial" w:hAnsi="Arial" w:cs="Arial"/>
              </w:rPr>
              <w:t>2018)</w:t>
            </w:r>
          </w:p>
        </w:tc>
        <w:tc>
          <w:tcPr>
            <w:tcW w:w="1559"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2B" w14:textId="3872212A" w:rsidR="007D2E67" w:rsidRDefault="00243E80" w:rsidP="00C31005">
            <w:pPr>
              <w:tabs>
                <w:tab w:val="left" w:pos="567"/>
              </w:tabs>
              <w:spacing w:after="0" w:line="240" w:lineRule="auto"/>
              <w:rPr>
                <w:rFonts w:ascii="Arial" w:eastAsia="Arial" w:hAnsi="Arial" w:cs="Arial"/>
              </w:rPr>
            </w:pPr>
            <w:r>
              <w:rPr>
                <w:rFonts w:ascii="Arial" w:eastAsia="Arial" w:hAnsi="Arial" w:cs="Arial"/>
              </w:rPr>
              <w:lastRenderedPageBreak/>
              <w:t>1) 60</w:t>
            </w:r>
            <w:r w:rsidR="005C1883">
              <w:rPr>
                <w:rFonts w:ascii="Arial" w:eastAsia="Arial" w:hAnsi="Arial" w:cs="Arial"/>
              </w:rPr>
              <w:t> </w:t>
            </w:r>
            <w:r>
              <w:rPr>
                <w:rFonts w:ascii="Arial" w:eastAsia="Arial" w:hAnsi="Arial" w:cs="Arial"/>
              </w:rPr>
              <w:t>%</w:t>
            </w:r>
          </w:p>
          <w:p w14:paraId="03A4E82C" w14:textId="3961BAED" w:rsidR="007D2E67" w:rsidRDefault="00243E80" w:rsidP="00C31005">
            <w:pPr>
              <w:tabs>
                <w:tab w:val="left" w:pos="567"/>
              </w:tabs>
              <w:spacing w:after="0" w:line="240" w:lineRule="auto"/>
              <w:rPr>
                <w:rFonts w:ascii="Arial" w:eastAsia="Arial" w:hAnsi="Arial" w:cs="Arial"/>
              </w:rPr>
            </w:pPr>
            <w:r>
              <w:rPr>
                <w:rFonts w:ascii="Arial" w:eastAsia="Arial" w:hAnsi="Arial" w:cs="Arial"/>
              </w:rPr>
              <w:t>2) 50</w:t>
            </w:r>
            <w:r w:rsidR="005C1883">
              <w:rPr>
                <w:rFonts w:ascii="Arial" w:eastAsia="Arial" w:hAnsi="Arial" w:cs="Arial"/>
              </w:rPr>
              <w:t> </w:t>
            </w:r>
            <w:r>
              <w:rPr>
                <w:rFonts w:ascii="Arial" w:eastAsia="Arial" w:hAnsi="Arial" w:cs="Arial"/>
              </w:rPr>
              <w:t>%</w:t>
            </w:r>
          </w:p>
        </w:tc>
        <w:tc>
          <w:tcPr>
            <w:tcW w:w="1843"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2E" w14:textId="1EDB7B59" w:rsidR="007D2E67" w:rsidRDefault="00243E80" w:rsidP="00C31005">
            <w:pPr>
              <w:tabs>
                <w:tab w:val="left" w:pos="567"/>
              </w:tabs>
              <w:spacing w:after="0" w:line="240" w:lineRule="auto"/>
              <w:rPr>
                <w:rFonts w:ascii="Arial" w:eastAsia="Arial" w:hAnsi="Arial" w:cs="Arial"/>
              </w:rPr>
            </w:pPr>
            <w:r>
              <w:rPr>
                <w:rFonts w:ascii="Arial" w:eastAsia="Arial" w:hAnsi="Arial" w:cs="Arial"/>
                <w:b/>
              </w:rPr>
              <w:t>1)</w:t>
            </w:r>
            <w:r w:rsidR="005C1883">
              <w:rPr>
                <w:rFonts w:ascii="Arial" w:eastAsia="Arial" w:hAnsi="Arial" w:cs="Arial"/>
                <w:b/>
              </w:rPr>
              <w:t xml:space="preserve"> </w:t>
            </w:r>
            <w:r>
              <w:rPr>
                <w:rFonts w:ascii="Arial" w:eastAsia="Arial" w:hAnsi="Arial" w:cs="Arial"/>
                <w:b/>
              </w:rPr>
              <w:t>70</w:t>
            </w:r>
            <w:r w:rsidR="005C1883">
              <w:rPr>
                <w:rFonts w:ascii="Arial" w:eastAsia="Arial" w:hAnsi="Arial" w:cs="Arial"/>
                <w:b/>
              </w:rPr>
              <w:t> </w:t>
            </w:r>
            <w:r>
              <w:rPr>
                <w:rFonts w:ascii="Arial" w:eastAsia="Arial" w:hAnsi="Arial" w:cs="Arial"/>
                <w:b/>
              </w:rPr>
              <w:t xml:space="preserve">% </w:t>
            </w:r>
          </w:p>
          <w:p w14:paraId="03A4E82F" w14:textId="5C2A9713" w:rsidR="007D2E67" w:rsidRPr="00EA45FF" w:rsidRDefault="005C1883" w:rsidP="005C1883">
            <w:pPr>
              <w:tabs>
                <w:tab w:val="left" w:pos="567"/>
              </w:tabs>
              <w:spacing w:after="0" w:line="240" w:lineRule="auto"/>
              <w:rPr>
                <w:rFonts w:ascii="Arial" w:eastAsia="Arial" w:hAnsi="Arial" w:cs="Arial"/>
                <w:b/>
              </w:rPr>
            </w:pPr>
            <w:r>
              <w:rPr>
                <w:rFonts w:ascii="Arial" w:eastAsia="Arial" w:hAnsi="Arial" w:cs="Arial"/>
                <w:b/>
              </w:rPr>
              <w:t>2) </w:t>
            </w:r>
            <w:r w:rsidR="00243E80" w:rsidRPr="00EA45FF">
              <w:rPr>
                <w:rFonts w:ascii="Arial" w:eastAsia="Arial" w:hAnsi="Arial" w:cs="Arial"/>
                <w:b/>
              </w:rPr>
              <w:t>60</w:t>
            </w:r>
            <w:r w:rsidR="00EA45FF">
              <w:rPr>
                <w:rFonts w:ascii="Arial" w:eastAsia="Arial" w:hAnsi="Arial" w:cs="Arial"/>
                <w:b/>
              </w:rPr>
              <w:t xml:space="preserve"> </w:t>
            </w:r>
            <w:r w:rsidR="00243E80" w:rsidRPr="00EA45FF">
              <w:rPr>
                <w:rFonts w:ascii="Arial" w:eastAsia="Arial" w:hAnsi="Arial" w:cs="Arial"/>
                <w:b/>
              </w:rPr>
              <w:t>%</w:t>
            </w:r>
          </w:p>
          <w:p w14:paraId="03A4E830"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noProof/>
                <w:sz w:val="20"/>
                <w:szCs w:val="20"/>
                <w:lang w:val="en-US" w:eastAsia="en-US"/>
              </w:rPr>
              <w:drawing>
                <wp:inline distT="0" distB="0" distL="0" distR="0" wp14:anchorId="03A4EAE3" wp14:editId="03A4EAE4">
                  <wp:extent cx="710565" cy="710565"/>
                  <wp:effectExtent l="0" t="0" r="0" b="0"/>
                  <wp:docPr id="2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710565" cy="710565"/>
                          </a:xfrm>
                          <a:prstGeom prst="rect">
                            <a:avLst/>
                          </a:prstGeom>
                          <a:ln/>
                        </pic:spPr>
                      </pic:pic>
                    </a:graphicData>
                  </a:graphic>
                </wp:inline>
              </w:drawing>
            </w:r>
          </w:p>
        </w:tc>
      </w:tr>
      <w:tr w:rsidR="007D2E67" w14:paraId="03A4E841" w14:textId="77777777" w:rsidTr="00AA7557">
        <w:trPr>
          <w:trHeight w:val="1713"/>
        </w:trPr>
        <w:tc>
          <w:tcPr>
            <w:tcW w:w="725" w:type="dxa"/>
            <w:tcBorders>
              <w:top w:val="single" w:sz="8" w:space="0" w:color="7030A0"/>
              <w:left w:val="single" w:sz="8" w:space="0" w:color="7030A0"/>
              <w:bottom w:val="single" w:sz="8" w:space="0" w:color="7030A0"/>
              <w:right w:val="single" w:sz="8" w:space="0" w:color="7030A0"/>
            </w:tcBorders>
            <w:shd w:val="clear" w:color="auto" w:fill="E5DFEC"/>
            <w:tcMar>
              <w:top w:w="15" w:type="dxa"/>
              <w:left w:w="61" w:type="dxa"/>
              <w:bottom w:w="0" w:type="dxa"/>
              <w:right w:w="61" w:type="dxa"/>
            </w:tcMar>
          </w:tcPr>
          <w:p w14:paraId="03A4E832" w14:textId="78AE813C" w:rsidR="007D2E67" w:rsidRDefault="00243E80" w:rsidP="00C31005">
            <w:pPr>
              <w:tabs>
                <w:tab w:val="left" w:pos="567"/>
              </w:tabs>
              <w:spacing w:after="0" w:line="240" w:lineRule="auto"/>
              <w:rPr>
                <w:rFonts w:ascii="Arial" w:eastAsia="Arial" w:hAnsi="Arial" w:cs="Arial"/>
              </w:rPr>
            </w:pPr>
            <w:r>
              <w:rPr>
                <w:rFonts w:ascii="Arial" w:eastAsia="Arial" w:hAnsi="Arial" w:cs="Arial"/>
              </w:rPr>
              <w:t>3.4.</w:t>
            </w:r>
          </w:p>
        </w:tc>
        <w:tc>
          <w:tcPr>
            <w:tcW w:w="2809" w:type="dxa"/>
            <w:tcBorders>
              <w:top w:val="single" w:sz="8" w:space="0" w:color="7030A0"/>
              <w:left w:val="single" w:sz="8" w:space="0" w:color="7030A0"/>
              <w:bottom w:val="single" w:sz="8" w:space="0" w:color="7030A0"/>
              <w:right w:val="single" w:sz="8" w:space="0" w:color="7030A0"/>
            </w:tcBorders>
            <w:shd w:val="clear" w:color="auto" w:fill="E5DFEC"/>
            <w:tcMar>
              <w:top w:w="15" w:type="dxa"/>
              <w:left w:w="61" w:type="dxa"/>
              <w:bottom w:w="0" w:type="dxa"/>
              <w:right w:w="61" w:type="dxa"/>
            </w:tcMar>
          </w:tcPr>
          <w:p w14:paraId="03A4E833" w14:textId="0A87D28A" w:rsidR="007D2E67" w:rsidRDefault="00243E80" w:rsidP="00C31005">
            <w:pPr>
              <w:tabs>
                <w:tab w:val="left" w:pos="567"/>
              </w:tabs>
              <w:spacing w:after="0" w:line="240" w:lineRule="auto"/>
              <w:rPr>
                <w:rFonts w:ascii="Arial" w:eastAsia="Arial" w:hAnsi="Arial" w:cs="Arial"/>
              </w:rPr>
            </w:pPr>
            <w:r>
              <w:rPr>
                <w:rFonts w:ascii="Arial" w:eastAsia="Arial" w:hAnsi="Arial" w:cs="Arial"/>
              </w:rPr>
              <w:t>Jaunieši (18–24 g</w:t>
            </w:r>
            <w:r w:rsidR="005E3282" w:rsidRPr="00EA45FF">
              <w:rPr>
                <w:rFonts w:ascii="Arial" w:eastAsia="Arial" w:hAnsi="Arial" w:cs="Arial"/>
                <w:color w:val="000000"/>
              </w:rPr>
              <w:t>adus veci</w:t>
            </w:r>
            <w:r>
              <w:rPr>
                <w:rFonts w:ascii="Arial" w:eastAsia="Arial" w:hAnsi="Arial" w:cs="Arial"/>
              </w:rPr>
              <w:t>), kas neturpina izglītību</w:t>
            </w:r>
            <w:r w:rsidR="005E3282">
              <w:rPr>
                <w:rFonts w:ascii="Arial" w:eastAsia="Arial" w:hAnsi="Arial" w:cs="Arial"/>
              </w:rPr>
              <w:t>,</w:t>
            </w:r>
          </w:p>
          <w:p w14:paraId="03A4E834" w14:textId="237E9A62" w:rsidR="007D2E67" w:rsidRDefault="005E3282" w:rsidP="005E3282">
            <w:pPr>
              <w:numPr>
                <w:ilvl w:val="0"/>
                <w:numId w:val="24"/>
              </w:numPr>
              <w:tabs>
                <w:tab w:val="left" w:pos="383"/>
              </w:tabs>
              <w:spacing w:after="0" w:line="240" w:lineRule="auto"/>
              <w:ind w:left="383"/>
              <w:rPr>
                <w:rFonts w:ascii="Arial" w:eastAsia="Arial" w:hAnsi="Arial" w:cs="Arial"/>
              </w:rPr>
            </w:pPr>
            <w:r>
              <w:rPr>
                <w:rFonts w:ascii="Arial" w:eastAsia="Arial" w:hAnsi="Arial" w:cs="Arial"/>
              </w:rPr>
              <w:t>koprādītājs,</w:t>
            </w:r>
          </w:p>
          <w:p w14:paraId="03A4E835" w14:textId="23DDD486" w:rsidR="007D2E67" w:rsidRDefault="0085725E" w:rsidP="0085725E">
            <w:pPr>
              <w:numPr>
                <w:ilvl w:val="0"/>
                <w:numId w:val="24"/>
              </w:numPr>
              <w:tabs>
                <w:tab w:val="left" w:pos="383"/>
              </w:tabs>
              <w:spacing w:after="0" w:line="240" w:lineRule="auto"/>
              <w:ind w:left="383"/>
              <w:rPr>
                <w:rFonts w:ascii="Arial" w:eastAsia="Arial" w:hAnsi="Arial" w:cs="Arial"/>
              </w:rPr>
            </w:pPr>
            <w:r>
              <w:rPr>
                <w:rFonts w:ascii="Arial" w:eastAsia="Arial" w:hAnsi="Arial" w:cs="Arial"/>
              </w:rPr>
              <w:t>rādītājs grupā ar lielāko jauniešu proporciju, kas neturpina izglītību</w:t>
            </w:r>
            <w:r w:rsidR="005E3282" w:rsidRPr="0085725E">
              <w:rPr>
                <w:rFonts w:ascii="Arial" w:eastAsia="Arial" w:hAnsi="Arial" w:cs="Arial"/>
              </w:rPr>
              <w:t xml:space="preserve"> </w:t>
            </w:r>
            <w:r>
              <w:rPr>
                <w:rFonts w:ascii="Arial" w:eastAsia="Arial" w:hAnsi="Arial" w:cs="Arial"/>
              </w:rPr>
              <w:t>(vīrieši, kas dzīvo laukos</w:t>
            </w:r>
            <w:r w:rsidR="005E3282" w:rsidRPr="0085725E">
              <w:rPr>
                <w:rFonts w:ascii="Arial" w:eastAsia="Arial" w:hAnsi="Arial" w:cs="Arial"/>
              </w:rPr>
              <w:t>).</w:t>
            </w:r>
          </w:p>
        </w:tc>
        <w:tc>
          <w:tcPr>
            <w:tcW w:w="1307" w:type="dxa"/>
            <w:gridSpan w:val="2"/>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3E372282" w14:textId="4727EC9F" w:rsidR="005E3282" w:rsidRDefault="00243E80" w:rsidP="00C31005">
            <w:pPr>
              <w:tabs>
                <w:tab w:val="left" w:pos="567"/>
              </w:tabs>
              <w:spacing w:after="0" w:line="240" w:lineRule="auto"/>
              <w:rPr>
                <w:rFonts w:ascii="Arial" w:eastAsia="Arial" w:hAnsi="Arial" w:cs="Arial"/>
              </w:rPr>
            </w:pPr>
            <w:proofErr w:type="spellStart"/>
            <w:r>
              <w:rPr>
                <w:rFonts w:ascii="Arial" w:eastAsia="Arial" w:hAnsi="Arial" w:cs="Arial"/>
              </w:rPr>
              <w:t>Darbspēka</w:t>
            </w:r>
            <w:proofErr w:type="spellEnd"/>
            <w:r>
              <w:rPr>
                <w:rFonts w:ascii="Arial" w:eastAsia="Arial" w:hAnsi="Arial" w:cs="Arial"/>
              </w:rPr>
              <w:t xml:space="preserve"> apsekojums</w:t>
            </w:r>
            <w:r w:rsidR="005E3282">
              <w:rPr>
                <w:rFonts w:ascii="Arial" w:eastAsia="Arial" w:hAnsi="Arial" w:cs="Arial"/>
              </w:rPr>
              <w:t>,</w:t>
            </w:r>
            <w:r>
              <w:rPr>
                <w:rFonts w:ascii="Arial" w:eastAsia="Arial" w:hAnsi="Arial" w:cs="Arial"/>
              </w:rPr>
              <w:t xml:space="preserve"> </w:t>
            </w:r>
            <w:r w:rsidRPr="00EA45FF">
              <w:rPr>
                <w:rFonts w:ascii="Arial" w:eastAsia="Arial" w:hAnsi="Arial" w:cs="Arial"/>
                <w:i/>
              </w:rPr>
              <w:t>LFS</w:t>
            </w:r>
          </w:p>
          <w:p w14:paraId="03A4E836" w14:textId="61AD6986" w:rsidR="007D2E67" w:rsidRDefault="005E3282" w:rsidP="00C31005">
            <w:pPr>
              <w:tabs>
                <w:tab w:val="left" w:pos="567"/>
              </w:tabs>
              <w:spacing w:after="0" w:line="240" w:lineRule="auto"/>
              <w:rPr>
                <w:rFonts w:ascii="Arial" w:eastAsia="Arial" w:hAnsi="Arial" w:cs="Arial"/>
              </w:rPr>
            </w:pPr>
            <w:r>
              <w:rPr>
                <w:rFonts w:ascii="Arial" w:eastAsia="Arial" w:hAnsi="Arial" w:cs="Arial"/>
              </w:rPr>
              <w:t>(CSP, Eurostat)</w:t>
            </w:r>
          </w:p>
        </w:tc>
        <w:tc>
          <w:tcPr>
            <w:tcW w:w="1930"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37" w14:textId="0E03A422" w:rsidR="007D2E67" w:rsidRDefault="00243E80" w:rsidP="005E3282">
            <w:pPr>
              <w:numPr>
                <w:ilvl w:val="0"/>
                <w:numId w:val="25"/>
              </w:numPr>
              <w:tabs>
                <w:tab w:val="left" w:pos="378"/>
              </w:tabs>
              <w:spacing w:after="0" w:line="240" w:lineRule="auto"/>
              <w:ind w:left="95" w:firstLine="0"/>
              <w:rPr>
                <w:rFonts w:ascii="Arial" w:eastAsia="Arial" w:hAnsi="Arial" w:cs="Arial"/>
              </w:rPr>
            </w:pPr>
            <w:r>
              <w:rPr>
                <w:rFonts w:ascii="Arial" w:eastAsia="Arial" w:hAnsi="Arial" w:cs="Arial"/>
              </w:rPr>
              <w:t>8,7</w:t>
            </w:r>
            <w:r w:rsidR="00EA45FF">
              <w:rPr>
                <w:rFonts w:ascii="Arial" w:eastAsia="Arial" w:hAnsi="Arial" w:cs="Arial"/>
              </w:rPr>
              <w:t xml:space="preserve"> </w:t>
            </w:r>
            <w:r>
              <w:rPr>
                <w:rFonts w:ascii="Arial" w:eastAsia="Arial" w:hAnsi="Arial" w:cs="Arial"/>
              </w:rPr>
              <w:t xml:space="preserve">% </w:t>
            </w:r>
          </w:p>
          <w:p w14:paraId="03A4E839" w14:textId="3C8CBFA5" w:rsidR="007D2E67" w:rsidRDefault="0085725E" w:rsidP="0085725E">
            <w:pPr>
              <w:tabs>
                <w:tab w:val="left" w:pos="378"/>
              </w:tabs>
              <w:spacing w:after="0" w:line="240" w:lineRule="auto"/>
              <w:ind w:left="95"/>
              <w:rPr>
                <w:rFonts w:ascii="Arial" w:eastAsia="Arial" w:hAnsi="Arial" w:cs="Arial"/>
              </w:rPr>
            </w:pPr>
            <w:r w:rsidRPr="0085725E">
              <w:rPr>
                <w:rFonts w:ascii="Arial" w:eastAsia="Arial" w:hAnsi="Arial" w:cs="Arial"/>
              </w:rPr>
              <w:t xml:space="preserve">2) </w:t>
            </w:r>
            <w:r w:rsidR="00243E80" w:rsidRPr="0085725E">
              <w:rPr>
                <w:rFonts w:ascii="Arial" w:eastAsia="Arial" w:hAnsi="Arial" w:cs="Arial"/>
              </w:rPr>
              <w:t>16,6</w:t>
            </w:r>
            <w:r w:rsidR="005E3282" w:rsidRPr="0085725E">
              <w:rPr>
                <w:rFonts w:ascii="Arial" w:eastAsia="Arial" w:hAnsi="Arial" w:cs="Arial"/>
              </w:rPr>
              <w:t> </w:t>
            </w:r>
            <w:r w:rsidR="00243E80" w:rsidRPr="0085725E">
              <w:rPr>
                <w:rFonts w:ascii="Arial" w:eastAsia="Arial" w:hAnsi="Arial" w:cs="Arial"/>
              </w:rPr>
              <w:t>% vīrieš</w:t>
            </w:r>
            <w:r w:rsidR="005E3282" w:rsidRPr="0085725E">
              <w:rPr>
                <w:rFonts w:ascii="Arial" w:eastAsia="Arial" w:hAnsi="Arial" w:cs="Arial"/>
              </w:rPr>
              <w:t>u, kas dzīvo</w:t>
            </w:r>
            <w:r w:rsidR="00243E80" w:rsidRPr="0085725E">
              <w:rPr>
                <w:rFonts w:ascii="Arial" w:eastAsia="Arial" w:hAnsi="Arial" w:cs="Arial"/>
              </w:rPr>
              <w:t xml:space="preserve"> laukos, (2019)</w:t>
            </w:r>
          </w:p>
        </w:tc>
        <w:tc>
          <w:tcPr>
            <w:tcW w:w="1559"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3B" w14:textId="02A5E349" w:rsidR="007D2E67" w:rsidRDefault="00243E80" w:rsidP="00C31005">
            <w:pPr>
              <w:tabs>
                <w:tab w:val="left" w:pos="567"/>
              </w:tabs>
              <w:spacing w:after="0" w:line="240" w:lineRule="auto"/>
              <w:rPr>
                <w:rFonts w:ascii="Arial" w:eastAsia="Arial" w:hAnsi="Arial" w:cs="Arial"/>
              </w:rPr>
            </w:pPr>
            <w:r>
              <w:rPr>
                <w:rFonts w:ascii="Arial" w:eastAsia="Arial" w:hAnsi="Arial" w:cs="Arial"/>
              </w:rPr>
              <w:t>1) 7</w:t>
            </w:r>
            <w:r w:rsidR="0020144A">
              <w:rPr>
                <w:rFonts w:ascii="Arial" w:eastAsia="Arial" w:hAnsi="Arial" w:cs="Arial"/>
              </w:rPr>
              <w:t xml:space="preserve"> </w:t>
            </w:r>
            <w:r>
              <w:rPr>
                <w:rFonts w:ascii="Arial" w:eastAsia="Arial" w:hAnsi="Arial" w:cs="Arial"/>
              </w:rPr>
              <w:t>%</w:t>
            </w:r>
          </w:p>
          <w:p w14:paraId="03A4E83C" w14:textId="4A2A47AC" w:rsidR="007D2E67" w:rsidRDefault="00243E80" w:rsidP="005E3282">
            <w:pPr>
              <w:tabs>
                <w:tab w:val="left" w:pos="567"/>
              </w:tabs>
              <w:spacing w:after="0" w:line="240" w:lineRule="auto"/>
              <w:rPr>
                <w:rFonts w:ascii="Arial" w:eastAsia="Arial" w:hAnsi="Arial" w:cs="Arial"/>
              </w:rPr>
            </w:pPr>
            <w:r>
              <w:rPr>
                <w:rFonts w:ascii="Arial" w:eastAsia="Arial" w:hAnsi="Arial" w:cs="Arial"/>
              </w:rPr>
              <w:t xml:space="preserve">2) </w:t>
            </w:r>
            <w:r w:rsidR="005E3282" w:rsidRPr="0085725E">
              <w:rPr>
                <w:rFonts w:ascii="Arial" w:eastAsia="Arial" w:hAnsi="Arial" w:cs="Arial"/>
              </w:rPr>
              <w:t>12</w:t>
            </w:r>
            <w:r w:rsidR="0020144A" w:rsidRPr="0085725E">
              <w:rPr>
                <w:rFonts w:ascii="Arial" w:eastAsia="Arial" w:hAnsi="Arial" w:cs="Arial"/>
              </w:rPr>
              <w:t xml:space="preserve"> </w:t>
            </w:r>
            <w:r w:rsidR="005E3282" w:rsidRPr="0085725E">
              <w:rPr>
                <w:rFonts w:ascii="Arial" w:eastAsia="Arial" w:hAnsi="Arial" w:cs="Arial"/>
              </w:rPr>
              <w:t>%</w:t>
            </w:r>
            <w:r w:rsidR="0020144A" w:rsidRPr="0085725E">
              <w:rPr>
                <w:rFonts w:ascii="Arial" w:eastAsia="Arial" w:hAnsi="Arial" w:cs="Arial"/>
              </w:rPr>
              <w:t xml:space="preserve"> </w:t>
            </w:r>
            <w:r w:rsidRPr="0085725E">
              <w:rPr>
                <w:rFonts w:ascii="Arial" w:eastAsia="Arial" w:hAnsi="Arial" w:cs="Arial"/>
              </w:rPr>
              <w:t>vīrieš</w:t>
            </w:r>
            <w:r w:rsidR="005E3282" w:rsidRPr="0085725E">
              <w:rPr>
                <w:rFonts w:ascii="Arial" w:eastAsia="Arial" w:hAnsi="Arial" w:cs="Arial"/>
              </w:rPr>
              <w:t>u, kas dzīvo</w:t>
            </w:r>
            <w:r w:rsidRPr="0085725E">
              <w:rPr>
                <w:rFonts w:ascii="Arial" w:eastAsia="Arial" w:hAnsi="Arial" w:cs="Arial"/>
              </w:rPr>
              <w:t xml:space="preserve"> laukos </w:t>
            </w:r>
          </w:p>
        </w:tc>
        <w:tc>
          <w:tcPr>
            <w:tcW w:w="1843"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3D" w14:textId="2F532074" w:rsidR="007D2E67" w:rsidRDefault="00243E80" w:rsidP="00C31005">
            <w:pPr>
              <w:tabs>
                <w:tab w:val="left" w:pos="567"/>
              </w:tabs>
              <w:spacing w:after="0" w:line="240" w:lineRule="auto"/>
              <w:rPr>
                <w:rFonts w:ascii="Arial" w:eastAsia="Arial" w:hAnsi="Arial" w:cs="Arial"/>
              </w:rPr>
            </w:pPr>
            <w:r>
              <w:rPr>
                <w:rFonts w:ascii="Arial" w:eastAsia="Arial" w:hAnsi="Arial" w:cs="Arial"/>
              </w:rPr>
              <w:t xml:space="preserve">1) </w:t>
            </w:r>
            <w:r>
              <w:rPr>
                <w:rFonts w:ascii="Arial" w:eastAsia="Arial" w:hAnsi="Arial" w:cs="Arial"/>
                <w:b/>
              </w:rPr>
              <w:t>5</w:t>
            </w:r>
            <w:r w:rsidR="00B91D13">
              <w:rPr>
                <w:rFonts w:ascii="Arial" w:eastAsia="Arial" w:hAnsi="Arial" w:cs="Arial"/>
                <w:b/>
              </w:rPr>
              <w:t xml:space="preserve"> </w:t>
            </w:r>
            <w:r>
              <w:rPr>
                <w:rFonts w:ascii="Arial" w:eastAsia="Arial" w:hAnsi="Arial" w:cs="Arial"/>
                <w:b/>
              </w:rPr>
              <w:t>%</w:t>
            </w:r>
            <w:r>
              <w:rPr>
                <w:rFonts w:ascii="Arial" w:eastAsia="Arial" w:hAnsi="Arial" w:cs="Arial"/>
              </w:rPr>
              <w:t xml:space="preserve"> </w:t>
            </w:r>
            <w:r>
              <w:rPr>
                <w:rFonts w:ascii="Arial" w:eastAsia="Arial" w:hAnsi="Arial" w:cs="Arial"/>
                <w:noProof/>
                <w:lang w:val="en-US" w:eastAsia="en-US"/>
              </w:rPr>
              <w:drawing>
                <wp:inline distT="0" distB="0" distL="0" distR="0" wp14:anchorId="03A4EAE5" wp14:editId="03A4EAE6">
                  <wp:extent cx="716915" cy="426085"/>
                  <wp:effectExtent l="0" t="0" r="0" b="0"/>
                  <wp:docPr id="2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716915" cy="426085"/>
                          </a:xfrm>
                          <a:prstGeom prst="rect">
                            <a:avLst/>
                          </a:prstGeom>
                          <a:ln/>
                        </pic:spPr>
                      </pic:pic>
                    </a:graphicData>
                  </a:graphic>
                </wp:inline>
              </w:drawing>
            </w:r>
          </w:p>
          <w:p w14:paraId="7CE9773B" w14:textId="77777777" w:rsidR="005E3282" w:rsidRPr="0085725E" w:rsidRDefault="00243E80" w:rsidP="005E3282">
            <w:pPr>
              <w:tabs>
                <w:tab w:val="left" w:pos="567"/>
              </w:tabs>
              <w:spacing w:after="0" w:line="240" w:lineRule="auto"/>
              <w:rPr>
                <w:rFonts w:ascii="Arial" w:eastAsia="Arial" w:hAnsi="Arial" w:cs="Arial"/>
              </w:rPr>
            </w:pPr>
            <w:r>
              <w:rPr>
                <w:rFonts w:ascii="Arial" w:eastAsia="Arial" w:hAnsi="Arial" w:cs="Arial"/>
              </w:rPr>
              <w:t xml:space="preserve">2) </w:t>
            </w:r>
            <w:r w:rsidR="005E3282" w:rsidRPr="0085725E">
              <w:rPr>
                <w:rFonts w:ascii="Arial" w:eastAsia="Arial" w:hAnsi="Arial" w:cs="Arial"/>
                <w:b/>
              </w:rPr>
              <w:t xml:space="preserve">10 % </w:t>
            </w:r>
          </w:p>
          <w:p w14:paraId="03A4E83E" w14:textId="7F2830E3" w:rsidR="007D2E67" w:rsidRDefault="00243E80" w:rsidP="00C31005">
            <w:pPr>
              <w:tabs>
                <w:tab w:val="left" w:pos="567"/>
              </w:tabs>
              <w:spacing w:after="0" w:line="240" w:lineRule="auto"/>
              <w:rPr>
                <w:rFonts w:ascii="Arial" w:eastAsia="Arial" w:hAnsi="Arial" w:cs="Arial"/>
              </w:rPr>
            </w:pPr>
            <w:r w:rsidRPr="0085725E">
              <w:rPr>
                <w:rFonts w:ascii="Arial" w:eastAsia="Arial" w:hAnsi="Arial" w:cs="Arial"/>
              </w:rPr>
              <w:t>vīrieš</w:t>
            </w:r>
            <w:r w:rsidR="005E3282" w:rsidRPr="0085725E">
              <w:rPr>
                <w:rFonts w:ascii="Arial" w:eastAsia="Arial" w:hAnsi="Arial" w:cs="Arial"/>
              </w:rPr>
              <w:t>u, kas dzīvo</w:t>
            </w:r>
            <w:r w:rsidRPr="0085725E">
              <w:rPr>
                <w:rFonts w:ascii="Arial" w:eastAsia="Arial" w:hAnsi="Arial" w:cs="Arial"/>
              </w:rPr>
              <w:t xml:space="preserve"> laukos</w:t>
            </w:r>
            <w:r>
              <w:rPr>
                <w:rFonts w:ascii="Arial" w:eastAsia="Arial" w:hAnsi="Arial" w:cs="Arial"/>
              </w:rPr>
              <w:t xml:space="preserve"> </w:t>
            </w:r>
          </w:p>
          <w:p w14:paraId="03A4E840"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 </w:t>
            </w:r>
            <w:r>
              <w:rPr>
                <w:rFonts w:ascii="Arial" w:eastAsia="Arial" w:hAnsi="Arial" w:cs="Arial"/>
                <w:noProof/>
                <w:sz w:val="20"/>
                <w:szCs w:val="20"/>
                <w:lang w:val="en-US" w:eastAsia="en-US"/>
              </w:rPr>
              <w:drawing>
                <wp:inline distT="0" distB="0" distL="0" distR="0" wp14:anchorId="03A4EAE7" wp14:editId="03A4EAE8">
                  <wp:extent cx="710565" cy="710565"/>
                  <wp:effectExtent l="0" t="0" r="0" b="0"/>
                  <wp:docPr id="2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710565" cy="710565"/>
                          </a:xfrm>
                          <a:prstGeom prst="rect">
                            <a:avLst/>
                          </a:prstGeom>
                          <a:ln/>
                        </pic:spPr>
                      </pic:pic>
                    </a:graphicData>
                  </a:graphic>
                </wp:inline>
              </w:drawing>
            </w:r>
          </w:p>
        </w:tc>
      </w:tr>
      <w:tr w:rsidR="007D2E67" w14:paraId="03A4E84A" w14:textId="77777777" w:rsidTr="00AA7557">
        <w:trPr>
          <w:trHeight w:val="351"/>
        </w:trPr>
        <w:tc>
          <w:tcPr>
            <w:tcW w:w="725" w:type="dxa"/>
            <w:tcBorders>
              <w:top w:val="single" w:sz="8" w:space="0" w:color="7030A0"/>
              <w:left w:val="single" w:sz="8" w:space="0" w:color="7030A0"/>
              <w:bottom w:val="single" w:sz="8" w:space="0" w:color="7030A0"/>
              <w:right w:val="single" w:sz="8" w:space="0" w:color="7030A0"/>
            </w:tcBorders>
            <w:shd w:val="clear" w:color="auto" w:fill="E5DFEC"/>
            <w:tcMar>
              <w:top w:w="15" w:type="dxa"/>
              <w:left w:w="61" w:type="dxa"/>
              <w:bottom w:w="0" w:type="dxa"/>
              <w:right w:w="61" w:type="dxa"/>
            </w:tcMar>
          </w:tcPr>
          <w:p w14:paraId="03A4E842" w14:textId="1C9846D1" w:rsidR="007D2E67" w:rsidRDefault="00243E80" w:rsidP="00C31005">
            <w:pPr>
              <w:tabs>
                <w:tab w:val="left" w:pos="567"/>
              </w:tabs>
              <w:spacing w:after="0" w:line="240" w:lineRule="auto"/>
              <w:rPr>
                <w:rFonts w:ascii="Arial" w:eastAsia="Arial" w:hAnsi="Arial" w:cs="Arial"/>
              </w:rPr>
            </w:pPr>
            <w:r>
              <w:rPr>
                <w:rFonts w:ascii="Arial" w:eastAsia="Arial" w:hAnsi="Arial" w:cs="Arial"/>
              </w:rPr>
              <w:t>3.5.</w:t>
            </w:r>
          </w:p>
        </w:tc>
        <w:tc>
          <w:tcPr>
            <w:tcW w:w="2809" w:type="dxa"/>
            <w:tcBorders>
              <w:top w:val="single" w:sz="8" w:space="0" w:color="7030A0"/>
              <w:left w:val="single" w:sz="8" w:space="0" w:color="7030A0"/>
              <w:bottom w:val="single" w:sz="8" w:space="0" w:color="7030A0"/>
              <w:right w:val="single" w:sz="8" w:space="0" w:color="7030A0"/>
            </w:tcBorders>
            <w:shd w:val="clear" w:color="auto" w:fill="E5DFEC"/>
            <w:tcMar>
              <w:top w:w="15" w:type="dxa"/>
              <w:left w:w="61" w:type="dxa"/>
              <w:bottom w:w="0" w:type="dxa"/>
              <w:right w:w="61" w:type="dxa"/>
            </w:tcMar>
          </w:tcPr>
          <w:p w14:paraId="03A4E843" w14:textId="1F67E1D0" w:rsidR="007D2E67" w:rsidRDefault="00243E80" w:rsidP="00C31005">
            <w:pPr>
              <w:tabs>
                <w:tab w:val="left" w:pos="567"/>
              </w:tabs>
              <w:spacing w:after="0" w:line="240" w:lineRule="auto"/>
              <w:rPr>
                <w:rFonts w:ascii="Arial" w:eastAsia="Arial" w:hAnsi="Arial" w:cs="Arial"/>
              </w:rPr>
            </w:pPr>
            <w:r>
              <w:rPr>
                <w:rFonts w:ascii="Arial" w:eastAsia="Arial" w:hAnsi="Arial" w:cs="Arial"/>
              </w:rPr>
              <w:t>Izglītojam</w:t>
            </w:r>
            <w:r w:rsidR="001125F0">
              <w:rPr>
                <w:rFonts w:ascii="Arial" w:eastAsia="Arial" w:hAnsi="Arial" w:cs="Arial"/>
              </w:rPr>
              <w:t>o</w:t>
            </w:r>
            <w:r>
              <w:rPr>
                <w:rFonts w:ascii="Arial" w:eastAsia="Arial" w:hAnsi="Arial" w:cs="Arial"/>
              </w:rPr>
              <w:t>, kas apguvuši jaunas prasmes, mācoties darbavietā, īpatsvars.</w:t>
            </w:r>
          </w:p>
        </w:tc>
        <w:tc>
          <w:tcPr>
            <w:tcW w:w="1307" w:type="dxa"/>
            <w:gridSpan w:val="2"/>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44" w14:textId="6F4EA361" w:rsidR="007D2E67" w:rsidRDefault="00243E80" w:rsidP="00C31005">
            <w:pPr>
              <w:tabs>
                <w:tab w:val="left" w:pos="567"/>
              </w:tabs>
              <w:spacing w:after="0" w:line="240" w:lineRule="auto"/>
              <w:rPr>
                <w:rFonts w:ascii="Arial" w:eastAsia="Arial" w:hAnsi="Arial" w:cs="Arial"/>
              </w:rPr>
            </w:pPr>
            <w:r>
              <w:rPr>
                <w:rFonts w:ascii="Arial" w:eastAsia="Arial" w:hAnsi="Arial" w:cs="Arial"/>
              </w:rPr>
              <w:t xml:space="preserve">VIIS </w:t>
            </w:r>
            <w:r w:rsidR="005E3282">
              <w:rPr>
                <w:rFonts w:ascii="Arial" w:eastAsia="Arial" w:hAnsi="Arial" w:cs="Arial"/>
              </w:rPr>
              <w:t>(IZM)</w:t>
            </w:r>
          </w:p>
        </w:tc>
        <w:tc>
          <w:tcPr>
            <w:tcW w:w="1930"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45" w14:textId="201C2B07" w:rsidR="007D2E67" w:rsidRDefault="00243E80" w:rsidP="00C31005">
            <w:pPr>
              <w:tabs>
                <w:tab w:val="left" w:pos="567"/>
              </w:tabs>
              <w:spacing w:after="0" w:line="240" w:lineRule="auto"/>
              <w:rPr>
                <w:rFonts w:ascii="Arial" w:eastAsia="Arial" w:hAnsi="Arial" w:cs="Arial"/>
              </w:rPr>
            </w:pPr>
            <w:r>
              <w:rPr>
                <w:rFonts w:ascii="Arial" w:eastAsia="Arial" w:hAnsi="Arial" w:cs="Arial"/>
              </w:rPr>
              <w:t>16,6</w:t>
            </w:r>
            <w:r w:rsidR="00AD7AB4">
              <w:rPr>
                <w:rFonts w:ascii="Arial" w:eastAsia="Arial" w:hAnsi="Arial" w:cs="Arial"/>
              </w:rPr>
              <w:t xml:space="preserve"> </w:t>
            </w:r>
            <w:r>
              <w:rPr>
                <w:rFonts w:ascii="Arial" w:eastAsia="Arial" w:hAnsi="Arial" w:cs="Arial"/>
              </w:rPr>
              <w:t xml:space="preserve">% </w:t>
            </w:r>
          </w:p>
          <w:p w14:paraId="03A4E846" w14:textId="6A794470" w:rsidR="007D2E67" w:rsidRDefault="00243E80" w:rsidP="00C31005">
            <w:pPr>
              <w:tabs>
                <w:tab w:val="left" w:pos="567"/>
              </w:tabs>
              <w:spacing w:after="0" w:line="240" w:lineRule="auto"/>
              <w:rPr>
                <w:rFonts w:ascii="Arial" w:eastAsia="Arial" w:hAnsi="Arial" w:cs="Arial"/>
              </w:rPr>
            </w:pPr>
            <w:r>
              <w:rPr>
                <w:rFonts w:ascii="Arial" w:eastAsia="Arial" w:hAnsi="Arial" w:cs="Arial"/>
              </w:rPr>
              <w:t>(</w:t>
            </w:r>
            <w:r w:rsidR="001125F0">
              <w:rPr>
                <w:rFonts w:ascii="Arial" w:eastAsia="Arial" w:hAnsi="Arial" w:cs="Arial"/>
              </w:rPr>
              <w:t xml:space="preserve">profesionālā izglītība, </w:t>
            </w:r>
            <w:r>
              <w:rPr>
                <w:rFonts w:ascii="Arial" w:eastAsia="Arial" w:hAnsi="Arial" w:cs="Arial"/>
              </w:rPr>
              <w:t>2019)</w:t>
            </w:r>
          </w:p>
        </w:tc>
        <w:tc>
          <w:tcPr>
            <w:tcW w:w="1559"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47" w14:textId="106BF45D" w:rsidR="007D2E67" w:rsidRDefault="00243E80" w:rsidP="00C31005">
            <w:pPr>
              <w:tabs>
                <w:tab w:val="left" w:pos="567"/>
              </w:tabs>
              <w:spacing w:after="0" w:line="240" w:lineRule="auto"/>
              <w:rPr>
                <w:rFonts w:ascii="Arial" w:eastAsia="Arial" w:hAnsi="Arial" w:cs="Arial"/>
              </w:rPr>
            </w:pPr>
            <w:r>
              <w:rPr>
                <w:rFonts w:ascii="Arial" w:eastAsia="Arial" w:hAnsi="Arial" w:cs="Arial"/>
              </w:rPr>
              <w:t>20</w:t>
            </w:r>
            <w:r w:rsidR="00AD7AB4">
              <w:rPr>
                <w:rFonts w:ascii="Arial" w:eastAsia="Arial" w:hAnsi="Arial" w:cs="Arial"/>
              </w:rPr>
              <w:t xml:space="preserve"> </w:t>
            </w:r>
            <w:r>
              <w:rPr>
                <w:rFonts w:ascii="Arial" w:eastAsia="Arial" w:hAnsi="Arial" w:cs="Arial"/>
              </w:rPr>
              <w:t>%</w:t>
            </w:r>
          </w:p>
        </w:tc>
        <w:tc>
          <w:tcPr>
            <w:tcW w:w="1843"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48" w14:textId="0B302EC6" w:rsidR="007D2E67" w:rsidRDefault="00243E80" w:rsidP="00C31005">
            <w:pPr>
              <w:tabs>
                <w:tab w:val="left" w:pos="567"/>
              </w:tabs>
              <w:spacing w:after="0" w:line="240" w:lineRule="auto"/>
              <w:rPr>
                <w:rFonts w:ascii="Arial" w:eastAsia="Arial" w:hAnsi="Arial" w:cs="Arial"/>
                <w:b/>
              </w:rPr>
            </w:pPr>
            <w:r>
              <w:rPr>
                <w:rFonts w:ascii="Arial" w:eastAsia="Arial" w:hAnsi="Arial" w:cs="Arial"/>
                <w:b/>
              </w:rPr>
              <w:t>25</w:t>
            </w:r>
            <w:r w:rsidR="00AD7AB4">
              <w:rPr>
                <w:rFonts w:ascii="Arial" w:eastAsia="Arial" w:hAnsi="Arial" w:cs="Arial"/>
                <w:b/>
              </w:rPr>
              <w:t xml:space="preserve"> </w:t>
            </w:r>
            <w:r>
              <w:rPr>
                <w:rFonts w:ascii="Arial" w:eastAsia="Arial" w:hAnsi="Arial" w:cs="Arial"/>
                <w:b/>
              </w:rPr>
              <w:t xml:space="preserve">% </w:t>
            </w:r>
          </w:p>
          <w:p w14:paraId="03A4E849"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noProof/>
                <w:sz w:val="20"/>
                <w:szCs w:val="20"/>
                <w:lang w:val="en-US" w:eastAsia="en-US"/>
              </w:rPr>
              <w:drawing>
                <wp:inline distT="0" distB="0" distL="0" distR="0" wp14:anchorId="03A4EAE9" wp14:editId="03A4EAEA">
                  <wp:extent cx="710565" cy="710565"/>
                  <wp:effectExtent l="0" t="0" r="0" b="0"/>
                  <wp:docPr id="2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710565" cy="710565"/>
                          </a:xfrm>
                          <a:prstGeom prst="rect">
                            <a:avLst/>
                          </a:prstGeom>
                          <a:ln/>
                        </pic:spPr>
                      </pic:pic>
                    </a:graphicData>
                  </a:graphic>
                </wp:inline>
              </w:drawing>
            </w:r>
          </w:p>
        </w:tc>
      </w:tr>
      <w:tr w:rsidR="007D2E67" w14:paraId="03A4E853" w14:textId="77777777" w:rsidTr="00AA7557">
        <w:trPr>
          <w:trHeight w:val="685"/>
        </w:trPr>
        <w:tc>
          <w:tcPr>
            <w:tcW w:w="725" w:type="dxa"/>
            <w:tcBorders>
              <w:top w:val="single" w:sz="8" w:space="0" w:color="7030A0"/>
              <w:left w:val="single" w:sz="8" w:space="0" w:color="7030A0"/>
              <w:bottom w:val="single" w:sz="8" w:space="0" w:color="7030A0"/>
              <w:right w:val="single" w:sz="8" w:space="0" w:color="7030A0"/>
            </w:tcBorders>
            <w:shd w:val="clear" w:color="auto" w:fill="E5DFEC"/>
            <w:tcMar>
              <w:top w:w="15" w:type="dxa"/>
              <w:left w:w="61" w:type="dxa"/>
              <w:bottom w:w="0" w:type="dxa"/>
              <w:right w:w="61" w:type="dxa"/>
            </w:tcMar>
          </w:tcPr>
          <w:p w14:paraId="03A4E84B" w14:textId="527F260A" w:rsidR="007D2E67" w:rsidRDefault="00243E80" w:rsidP="00C31005">
            <w:pPr>
              <w:tabs>
                <w:tab w:val="left" w:pos="567"/>
              </w:tabs>
              <w:spacing w:after="0" w:line="240" w:lineRule="auto"/>
              <w:rPr>
                <w:rFonts w:ascii="Arial" w:eastAsia="Arial" w:hAnsi="Arial" w:cs="Arial"/>
              </w:rPr>
            </w:pPr>
            <w:r>
              <w:rPr>
                <w:rFonts w:ascii="Arial" w:eastAsia="Arial" w:hAnsi="Arial" w:cs="Arial"/>
              </w:rPr>
              <w:t>3.6.</w:t>
            </w:r>
          </w:p>
        </w:tc>
        <w:tc>
          <w:tcPr>
            <w:tcW w:w="2809" w:type="dxa"/>
            <w:tcBorders>
              <w:top w:val="single" w:sz="8" w:space="0" w:color="7030A0"/>
              <w:left w:val="single" w:sz="8" w:space="0" w:color="7030A0"/>
              <w:bottom w:val="single" w:sz="8" w:space="0" w:color="7030A0"/>
              <w:right w:val="single" w:sz="8" w:space="0" w:color="7030A0"/>
            </w:tcBorders>
            <w:shd w:val="clear" w:color="auto" w:fill="E5DFEC"/>
            <w:tcMar>
              <w:top w:w="15" w:type="dxa"/>
              <w:left w:w="61" w:type="dxa"/>
              <w:bottom w:w="0" w:type="dxa"/>
              <w:right w:w="61" w:type="dxa"/>
            </w:tcMar>
          </w:tcPr>
          <w:p w14:paraId="03A4E84C" w14:textId="320C7E26" w:rsidR="007D2E67" w:rsidRDefault="00243E80" w:rsidP="00077088">
            <w:pPr>
              <w:tabs>
                <w:tab w:val="left" w:pos="567"/>
              </w:tabs>
              <w:spacing w:after="0" w:line="240" w:lineRule="auto"/>
              <w:rPr>
                <w:rFonts w:ascii="Arial" w:eastAsia="Arial" w:hAnsi="Arial" w:cs="Arial"/>
              </w:rPr>
            </w:pPr>
            <w:r>
              <w:rPr>
                <w:rFonts w:ascii="Arial" w:eastAsia="Arial" w:hAnsi="Arial" w:cs="Arial"/>
              </w:rPr>
              <w:t xml:space="preserve">Nodarbināto </w:t>
            </w:r>
            <w:r w:rsidR="00AD7AB4">
              <w:rPr>
                <w:rFonts w:ascii="Arial" w:eastAsia="Arial" w:hAnsi="Arial" w:cs="Arial"/>
              </w:rPr>
              <w:t>(</w:t>
            </w:r>
            <w:r>
              <w:rPr>
                <w:rFonts w:ascii="Arial" w:eastAsia="Arial" w:hAnsi="Arial" w:cs="Arial"/>
              </w:rPr>
              <w:t>25–64</w:t>
            </w:r>
            <w:r w:rsidR="00077088">
              <w:rPr>
                <w:rFonts w:ascii="Arial" w:eastAsia="Arial" w:hAnsi="Arial" w:cs="Arial"/>
              </w:rPr>
              <w:t xml:space="preserve"> gadus vecu)</w:t>
            </w:r>
            <w:r>
              <w:rPr>
                <w:rFonts w:ascii="Arial" w:eastAsia="Arial" w:hAnsi="Arial" w:cs="Arial"/>
              </w:rPr>
              <w:t>, kuri piedalīj</w:t>
            </w:r>
            <w:r w:rsidR="00077088">
              <w:rPr>
                <w:rFonts w:ascii="Arial" w:eastAsia="Arial" w:hAnsi="Arial" w:cs="Arial"/>
              </w:rPr>
              <w:t>ušie</w:t>
            </w:r>
            <w:r>
              <w:rPr>
                <w:rFonts w:ascii="Arial" w:eastAsia="Arial" w:hAnsi="Arial" w:cs="Arial"/>
              </w:rPr>
              <w:t>s izglītības procesā apmaksāt</w:t>
            </w:r>
            <w:r w:rsidR="00077088">
              <w:rPr>
                <w:rFonts w:ascii="Arial" w:eastAsia="Arial" w:hAnsi="Arial" w:cs="Arial"/>
              </w:rPr>
              <w:t>u</w:t>
            </w:r>
            <w:r>
              <w:rPr>
                <w:rFonts w:ascii="Arial" w:eastAsia="Arial" w:hAnsi="Arial" w:cs="Arial"/>
              </w:rPr>
              <w:t xml:space="preserve"> darba stundu laikā, īpatsvars</w:t>
            </w:r>
            <w:r w:rsidR="00077088">
              <w:rPr>
                <w:rFonts w:ascii="Arial" w:eastAsia="Arial" w:hAnsi="Arial" w:cs="Arial"/>
              </w:rPr>
              <w:t>, salīdzinot ar</w:t>
            </w:r>
            <w:r>
              <w:rPr>
                <w:rFonts w:ascii="Arial" w:eastAsia="Arial" w:hAnsi="Arial" w:cs="Arial"/>
              </w:rPr>
              <w:t xml:space="preserve"> </w:t>
            </w:r>
            <w:r w:rsidR="00077088">
              <w:rPr>
                <w:rFonts w:ascii="Arial" w:eastAsia="Arial" w:hAnsi="Arial" w:cs="Arial"/>
              </w:rPr>
              <w:t xml:space="preserve">šīs vecumgrupas </w:t>
            </w:r>
            <w:r>
              <w:rPr>
                <w:rFonts w:ascii="Arial" w:eastAsia="Arial" w:hAnsi="Arial" w:cs="Arial"/>
              </w:rPr>
              <w:t>nodarbinātajiem, kuri piedalī</w:t>
            </w:r>
            <w:r w:rsidR="00077088">
              <w:rPr>
                <w:rFonts w:ascii="Arial" w:eastAsia="Arial" w:hAnsi="Arial" w:cs="Arial"/>
              </w:rPr>
              <w:t>jušie</w:t>
            </w:r>
            <w:r>
              <w:rPr>
                <w:rFonts w:ascii="Arial" w:eastAsia="Arial" w:hAnsi="Arial" w:cs="Arial"/>
              </w:rPr>
              <w:t>s izglītības procesā</w:t>
            </w:r>
            <w:r w:rsidR="00077088">
              <w:rPr>
                <w:rFonts w:ascii="Arial" w:eastAsia="Arial" w:hAnsi="Arial" w:cs="Arial"/>
              </w:rPr>
              <w:t xml:space="preserve"> jebkādā veidā un laikā.</w:t>
            </w:r>
          </w:p>
        </w:tc>
        <w:tc>
          <w:tcPr>
            <w:tcW w:w="1307" w:type="dxa"/>
            <w:gridSpan w:val="2"/>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4D"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CSP</w:t>
            </w:r>
          </w:p>
        </w:tc>
        <w:tc>
          <w:tcPr>
            <w:tcW w:w="1930"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4E" w14:textId="382DDA8E" w:rsidR="007D2E67" w:rsidRDefault="00243E80" w:rsidP="00C31005">
            <w:pPr>
              <w:tabs>
                <w:tab w:val="left" w:pos="567"/>
              </w:tabs>
              <w:spacing w:after="0" w:line="240" w:lineRule="auto"/>
              <w:rPr>
                <w:rFonts w:ascii="Arial" w:eastAsia="Arial" w:hAnsi="Arial" w:cs="Arial"/>
              </w:rPr>
            </w:pPr>
            <w:r>
              <w:rPr>
                <w:rFonts w:ascii="Arial" w:eastAsia="Arial" w:hAnsi="Arial" w:cs="Arial"/>
              </w:rPr>
              <w:t>35,6</w:t>
            </w:r>
            <w:r w:rsidR="00AD7AB4">
              <w:rPr>
                <w:rFonts w:ascii="Arial" w:eastAsia="Arial" w:hAnsi="Arial" w:cs="Arial"/>
              </w:rPr>
              <w:t xml:space="preserve"> </w:t>
            </w:r>
            <w:r>
              <w:rPr>
                <w:rFonts w:ascii="Arial" w:eastAsia="Arial" w:hAnsi="Arial" w:cs="Arial"/>
              </w:rPr>
              <w:t xml:space="preserve">% </w:t>
            </w:r>
          </w:p>
          <w:p w14:paraId="03A4E84F" w14:textId="2A2E2D84" w:rsidR="007D2E67" w:rsidRDefault="00243E80" w:rsidP="00C31005">
            <w:pPr>
              <w:tabs>
                <w:tab w:val="left" w:pos="567"/>
              </w:tabs>
              <w:spacing w:after="0" w:line="240" w:lineRule="auto"/>
              <w:rPr>
                <w:rFonts w:ascii="Arial" w:eastAsia="Arial" w:hAnsi="Arial" w:cs="Arial"/>
              </w:rPr>
            </w:pPr>
            <w:r>
              <w:rPr>
                <w:rFonts w:ascii="Arial" w:eastAsia="Arial" w:hAnsi="Arial" w:cs="Arial"/>
              </w:rPr>
              <w:t>(2019)</w:t>
            </w:r>
          </w:p>
        </w:tc>
        <w:tc>
          <w:tcPr>
            <w:tcW w:w="1559"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50" w14:textId="210E08C9" w:rsidR="007D2E67" w:rsidRDefault="00243E80" w:rsidP="00C31005">
            <w:pPr>
              <w:tabs>
                <w:tab w:val="left" w:pos="567"/>
              </w:tabs>
              <w:spacing w:after="0" w:line="240" w:lineRule="auto"/>
              <w:rPr>
                <w:rFonts w:ascii="Arial" w:eastAsia="Arial" w:hAnsi="Arial" w:cs="Arial"/>
              </w:rPr>
            </w:pPr>
            <w:r>
              <w:rPr>
                <w:rFonts w:ascii="Arial" w:eastAsia="Arial" w:hAnsi="Arial" w:cs="Arial"/>
              </w:rPr>
              <w:t>47</w:t>
            </w:r>
            <w:r w:rsidR="00AD7AB4">
              <w:rPr>
                <w:rFonts w:ascii="Arial" w:eastAsia="Arial" w:hAnsi="Arial" w:cs="Arial"/>
              </w:rPr>
              <w:t xml:space="preserve"> </w:t>
            </w:r>
            <w:r>
              <w:rPr>
                <w:rFonts w:ascii="Arial" w:eastAsia="Arial" w:hAnsi="Arial" w:cs="Arial"/>
              </w:rPr>
              <w:t>%</w:t>
            </w:r>
          </w:p>
        </w:tc>
        <w:tc>
          <w:tcPr>
            <w:tcW w:w="1843"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51" w14:textId="1CD4CB2A" w:rsidR="007D2E67" w:rsidRDefault="00243E80" w:rsidP="00C31005">
            <w:pPr>
              <w:tabs>
                <w:tab w:val="left" w:pos="567"/>
              </w:tabs>
              <w:spacing w:after="0" w:line="240" w:lineRule="auto"/>
              <w:rPr>
                <w:rFonts w:ascii="Arial" w:eastAsia="Arial" w:hAnsi="Arial" w:cs="Arial"/>
              </w:rPr>
            </w:pPr>
            <w:r>
              <w:rPr>
                <w:rFonts w:ascii="Arial" w:eastAsia="Arial" w:hAnsi="Arial" w:cs="Arial"/>
                <w:b/>
              </w:rPr>
              <w:t>55</w:t>
            </w:r>
            <w:r w:rsidR="00AD7AB4">
              <w:rPr>
                <w:rFonts w:ascii="Arial" w:eastAsia="Arial" w:hAnsi="Arial" w:cs="Arial"/>
                <w:b/>
              </w:rPr>
              <w:t xml:space="preserve"> </w:t>
            </w:r>
            <w:r>
              <w:rPr>
                <w:rFonts w:ascii="Arial" w:eastAsia="Arial" w:hAnsi="Arial" w:cs="Arial"/>
                <w:b/>
              </w:rPr>
              <w:t xml:space="preserve">% </w:t>
            </w:r>
          </w:p>
          <w:p w14:paraId="03A4E852"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noProof/>
                <w:lang w:val="en-US" w:eastAsia="en-US"/>
              </w:rPr>
              <w:drawing>
                <wp:inline distT="0" distB="0" distL="0" distR="0" wp14:anchorId="03A4EAEB" wp14:editId="03A4EAEC">
                  <wp:extent cx="716915" cy="426085"/>
                  <wp:effectExtent l="0" t="0" r="0" b="0"/>
                  <wp:docPr id="2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716915" cy="426085"/>
                          </a:xfrm>
                          <a:prstGeom prst="rect">
                            <a:avLst/>
                          </a:prstGeom>
                          <a:ln/>
                        </pic:spPr>
                      </pic:pic>
                    </a:graphicData>
                  </a:graphic>
                </wp:inline>
              </w:drawing>
            </w:r>
          </w:p>
        </w:tc>
      </w:tr>
      <w:tr w:rsidR="007D2E67" w14:paraId="03A4E85A" w14:textId="77777777" w:rsidTr="00AA7557">
        <w:trPr>
          <w:trHeight w:val="555"/>
        </w:trPr>
        <w:tc>
          <w:tcPr>
            <w:tcW w:w="725" w:type="dxa"/>
            <w:tcBorders>
              <w:top w:val="single" w:sz="8" w:space="0" w:color="7030A0"/>
              <w:left w:val="single" w:sz="8" w:space="0" w:color="7030A0"/>
              <w:bottom w:val="single" w:sz="8" w:space="0" w:color="7030A0"/>
              <w:right w:val="single" w:sz="8" w:space="0" w:color="7030A0"/>
            </w:tcBorders>
            <w:shd w:val="clear" w:color="auto" w:fill="E5DFEC"/>
            <w:tcMar>
              <w:top w:w="15" w:type="dxa"/>
              <w:left w:w="61" w:type="dxa"/>
              <w:bottom w:w="0" w:type="dxa"/>
              <w:right w:w="61" w:type="dxa"/>
            </w:tcMar>
          </w:tcPr>
          <w:p w14:paraId="03A4E854" w14:textId="6E316346" w:rsidR="007D2E67" w:rsidRDefault="00243E80" w:rsidP="00C31005">
            <w:pPr>
              <w:tabs>
                <w:tab w:val="left" w:pos="567"/>
              </w:tabs>
              <w:spacing w:after="0" w:line="240" w:lineRule="auto"/>
              <w:rPr>
                <w:rFonts w:ascii="Arial" w:eastAsia="Arial" w:hAnsi="Arial" w:cs="Arial"/>
              </w:rPr>
            </w:pPr>
            <w:r>
              <w:rPr>
                <w:rFonts w:ascii="Arial" w:eastAsia="Arial" w:hAnsi="Arial" w:cs="Arial"/>
              </w:rPr>
              <w:t>3.7.</w:t>
            </w:r>
          </w:p>
        </w:tc>
        <w:tc>
          <w:tcPr>
            <w:tcW w:w="2809" w:type="dxa"/>
            <w:tcBorders>
              <w:top w:val="single" w:sz="8" w:space="0" w:color="7030A0"/>
              <w:left w:val="single" w:sz="8" w:space="0" w:color="7030A0"/>
              <w:bottom w:val="single" w:sz="8" w:space="0" w:color="7030A0"/>
              <w:right w:val="single" w:sz="8" w:space="0" w:color="7030A0"/>
            </w:tcBorders>
            <w:shd w:val="clear" w:color="auto" w:fill="E5DFEC"/>
            <w:tcMar>
              <w:top w:w="15" w:type="dxa"/>
              <w:left w:w="61" w:type="dxa"/>
              <w:bottom w:w="0" w:type="dxa"/>
              <w:right w:w="61" w:type="dxa"/>
            </w:tcMar>
          </w:tcPr>
          <w:p w14:paraId="03A4E855"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Skolēnu proporcija, kuru pilsoniskā kompetence (kognitīvie un uzvedību ietekmējošie mācīšanās rezultāti) atbilst augstākajam līmenim.</w:t>
            </w:r>
          </w:p>
        </w:tc>
        <w:tc>
          <w:tcPr>
            <w:tcW w:w="1307" w:type="dxa"/>
            <w:gridSpan w:val="2"/>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56" w14:textId="77BA662B" w:rsidR="007D2E67" w:rsidRDefault="00243E80" w:rsidP="00C31005">
            <w:pPr>
              <w:tabs>
                <w:tab w:val="left" w:pos="567"/>
              </w:tabs>
              <w:spacing w:after="0" w:line="240" w:lineRule="auto"/>
              <w:rPr>
                <w:rFonts w:ascii="Arial" w:eastAsia="Arial" w:hAnsi="Arial" w:cs="Arial"/>
              </w:rPr>
            </w:pPr>
            <w:r>
              <w:rPr>
                <w:rFonts w:ascii="Arial" w:eastAsia="Arial" w:hAnsi="Arial" w:cs="Arial"/>
              </w:rPr>
              <w:t xml:space="preserve">ICCS </w:t>
            </w:r>
            <w:r w:rsidR="00021A01">
              <w:rPr>
                <w:rFonts w:ascii="Arial" w:eastAsia="Arial" w:hAnsi="Arial" w:cs="Arial"/>
              </w:rPr>
              <w:t>(</w:t>
            </w:r>
            <w:r w:rsidR="00021A01" w:rsidRPr="00362E49">
              <w:rPr>
                <w:rFonts w:ascii="Arial" w:eastAsia="Arial" w:hAnsi="Arial" w:cs="Arial"/>
                <w:i/>
              </w:rPr>
              <w:t>IEA</w:t>
            </w:r>
            <w:r w:rsidR="00021A01">
              <w:rPr>
                <w:rFonts w:ascii="Arial" w:eastAsia="Arial" w:hAnsi="Arial" w:cs="Arial"/>
              </w:rPr>
              <w:t>)</w:t>
            </w:r>
          </w:p>
        </w:tc>
        <w:tc>
          <w:tcPr>
            <w:tcW w:w="1930"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195B6427" w14:textId="0B23A4FE" w:rsidR="00EF47A5" w:rsidRDefault="00243E80" w:rsidP="00C31005">
            <w:pPr>
              <w:tabs>
                <w:tab w:val="left" w:pos="567"/>
              </w:tabs>
              <w:spacing w:after="0" w:line="240" w:lineRule="auto"/>
              <w:rPr>
                <w:rFonts w:ascii="Arial" w:eastAsia="Arial" w:hAnsi="Arial" w:cs="Arial"/>
              </w:rPr>
            </w:pPr>
            <w:r>
              <w:rPr>
                <w:rFonts w:ascii="Arial" w:eastAsia="Arial" w:hAnsi="Arial" w:cs="Arial"/>
              </w:rPr>
              <w:t>19,5</w:t>
            </w:r>
            <w:r w:rsidR="00362E49">
              <w:rPr>
                <w:rFonts w:ascii="Arial" w:eastAsia="Arial" w:hAnsi="Arial" w:cs="Arial"/>
              </w:rPr>
              <w:t xml:space="preserve"> </w:t>
            </w:r>
            <w:r>
              <w:rPr>
                <w:rFonts w:ascii="Arial" w:eastAsia="Arial" w:hAnsi="Arial" w:cs="Arial"/>
              </w:rPr>
              <w:t xml:space="preserve">% </w:t>
            </w:r>
          </w:p>
          <w:p w14:paraId="03A4E857" w14:textId="621DDDEB" w:rsidR="007D2E67" w:rsidRDefault="00243E80" w:rsidP="00C31005">
            <w:pPr>
              <w:tabs>
                <w:tab w:val="left" w:pos="567"/>
              </w:tabs>
              <w:spacing w:after="0" w:line="240" w:lineRule="auto"/>
              <w:rPr>
                <w:rFonts w:ascii="Arial" w:eastAsia="Arial" w:hAnsi="Arial" w:cs="Arial"/>
              </w:rPr>
            </w:pPr>
            <w:r>
              <w:rPr>
                <w:rFonts w:ascii="Arial" w:eastAsia="Arial" w:hAnsi="Arial" w:cs="Arial"/>
              </w:rPr>
              <w:t>(2016)</w:t>
            </w:r>
          </w:p>
        </w:tc>
        <w:tc>
          <w:tcPr>
            <w:tcW w:w="1559"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44CF8AB3" w14:textId="4BCB58C8" w:rsidR="00EF47A5" w:rsidRDefault="00243E80" w:rsidP="00EF47A5">
            <w:pPr>
              <w:tabs>
                <w:tab w:val="left" w:pos="567"/>
              </w:tabs>
              <w:spacing w:after="0" w:line="240" w:lineRule="auto"/>
              <w:rPr>
                <w:rFonts w:ascii="Arial" w:eastAsia="Arial" w:hAnsi="Arial" w:cs="Arial"/>
              </w:rPr>
            </w:pPr>
            <w:r>
              <w:rPr>
                <w:rFonts w:ascii="Arial" w:eastAsia="Arial" w:hAnsi="Arial" w:cs="Arial"/>
              </w:rPr>
              <w:t>26</w:t>
            </w:r>
            <w:r w:rsidR="00362E49">
              <w:rPr>
                <w:rFonts w:ascii="Arial" w:eastAsia="Arial" w:hAnsi="Arial" w:cs="Arial"/>
              </w:rPr>
              <w:t xml:space="preserve"> </w:t>
            </w:r>
            <w:r>
              <w:rPr>
                <w:rFonts w:ascii="Arial" w:eastAsia="Arial" w:hAnsi="Arial" w:cs="Arial"/>
              </w:rPr>
              <w:t xml:space="preserve">% </w:t>
            </w:r>
          </w:p>
          <w:p w14:paraId="03A4E858" w14:textId="5BC6636B" w:rsidR="007D2E67" w:rsidRDefault="00243E80" w:rsidP="00EF47A5">
            <w:pPr>
              <w:tabs>
                <w:tab w:val="left" w:pos="567"/>
              </w:tabs>
              <w:spacing w:after="0" w:line="240" w:lineRule="auto"/>
              <w:rPr>
                <w:rFonts w:ascii="Arial" w:eastAsia="Arial" w:hAnsi="Arial" w:cs="Arial"/>
              </w:rPr>
            </w:pPr>
            <w:r>
              <w:rPr>
                <w:rFonts w:ascii="Arial" w:eastAsia="Arial" w:hAnsi="Arial" w:cs="Arial"/>
              </w:rPr>
              <w:t>2022</w:t>
            </w:r>
            <w:r w:rsidR="00021A01">
              <w:rPr>
                <w:rFonts w:ascii="Arial" w:eastAsia="Arial" w:hAnsi="Arial" w:cs="Arial"/>
              </w:rPr>
              <w:t>,</w:t>
            </w:r>
            <w:r>
              <w:rPr>
                <w:rFonts w:ascii="Arial" w:eastAsia="Arial" w:hAnsi="Arial" w:cs="Arial"/>
              </w:rPr>
              <w:t xml:space="preserve"> dati pieejami 2023)</w:t>
            </w:r>
          </w:p>
        </w:tc>
        <w:tc>
          <w:tcPr>
            <w:tcW w:w="1843"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13A1390E" w14:textId="54228814" w:rsidR="00EF47A5" w:rsidRDefault="00243E80" w:rsidP="00021A01">
            <w:pPr>
              <w:tabs>
                <w:tab w:val="left" w:pos="567"/>
              </w:tabs>
              <w:spacing w:after="0" w:line="240" w:lineRule="auto"/>
              <w:rPr>
                <w:rFonts w:ascii="Arial" w:eastAsia="Arial" w:hAnsi="Arial" w:cs="Arial"/>
                <w:b/>
              </w:rPr>
            </w:pPr>
            <w:r>
              <w:rPr>
                <w:rFonts w:ascii="Arial" w:eastAsia="Arial" w:hAnsi="Arial" w:cs="Arial"/>
                <w:b/>
              </w:rPr>
              <w:t>33</w:t>
            </w:r>
            <w:r w:rsidR="00362E49">
              <w:rPr>
                <w:rFonts w:ascii="Arial" w:eastAsia="Arial" w:hAnsi="Arial" w:cs="Arial"/>
                <w:b/>
              </w:rPr>
              <w:t xml:space="preserve"> </w:t>
            </w:r>
            <w:r>
              <w:rPr>
                <w:rFonts w:ascii="Arial" w:eastAsia="Arial" w:hAnsi="Arial" w:cs="Arial"/>
                <w:b/>
              </w:rPr>
              <w:t xml:space="preserve">% </w:t>
            </w:r>
          </w:p>
          <w:p w14:paraId="03A4E859" w14:textId="0F416B84" w:rsidR="007D2E67" w:rsidRDefault="00243E80" w:rsidP="00021A01">
            <w:pPr>
              <w:tabs>
                <w:tab w:val="left" w:pos="567"/>
              </w:tabs>
              <w:spacing w:after="0" w:line="240" w:lineRule="auto"/>
              <w:rPr>
                <w:rFonts w:ascii="Arial" w:eastAsia="Arial" w:hAnsi="Arial" w:cs="Arial"/>
              </w:rPr>
            </w:pPr>
            <w:r>
              <w:rPr>
                <w:rFonts w:ascii="Arial" w:eastAsia="Arial" w:hAnsi="Arial" w:cs="Arial"/>
              </w:rPr>
              <w:t>(2028)</w:t>
            </w:r>
          </w:p>
        </w:tc>
      </w:tr>
      <w:tr w:rsidR="007D2E67" w14:paraId="03A4E864" w14:textId="77777777" w:rsidTr="00AA7557">
        <w:trPr>
          <w:trHeight w:val="555"/>
        </w:trPr>
        <w:tc>
          <w:tcPr>
            <w:tcW w:w="725" w:type="dxa"/>
            <w:tcBorders>
              <w:top w:val="single" w:sz="8" w:space="0" w:color="7030A0"/>
              <w:left w:val="single" w:sz="8" w:space="0" w:color="7030A0"/>
              <w:bottom w:val="single" w:sz="8" w:space="0" w:color="7030A0"/>
              <w:right w:val="single" w:sz="8" w:space="0" w:color="7030A0"/>
            </w:tcBorders>
            <w:shd w:val="clear" w:color="auto" w:fill="E5DFEC"/>
            <w:tcMar>
              <w:top w:w="15" w:type="dxa"/>
              <w:left w:w="61" w:type="dxa"/>
              <w:bottom w:w="0" w:type="dxa"/>
              <w:right w:w="61" w:type="dxa"/>
            </w:tcMar>
          </w:tcPr>
          <w:p w14:paraId="03A4E85B" w14:textId="713F2C54" w:rsidR="007D2E67" w:rsidRDefault="00243E80" w:rsidP="00C31005">
            <w:pPr>
              <w:tabs>
                <w:tab w:val="left" w:pos="567"/>
              </w:tabs>
              <w:spacing w:after="0" w:line="240" w:lineRule="auto"/>
              <w:rPr>
                <w:rFonts w:ascii="Arial" w:eastAsia="Arial" w:hAnsi="Arial" w:cs="Arial"/>
              </w:rPr>
            </w:pPr>
            <w:r>
              <w:rPr>
                <w:rFonts w:ascii="Arial" w:eastAsia="Arial" w:hAnsi="Arial" w:cs="Arial"/>
              </w:rPr>
              <w:t>3.8.</w:t>
            </w:r>
          </w:p>
        </w:tc>
        <w:tc>
          <w:tcPr>
            <w:tcW w:w="2809" w:type="dxa"/>
            <w:tcBorders>
              <w:top w:val="single" w:sz="8" w:space="0" w:color="7030A0"/>
              <w:left w:val="single" w:sz="8" w:space="0" w:color="7030A0"/>
              <w:bottom w:val="single" w:sz="8" w:space="0" w:color="7030A0"/>
              <w:right w:val="single" w:sz="8" w:space="0" w:color="7030A0"/>
            </w:tcBorders>
            <w:shd w:val="clear" w:color="auto" w:fill="E5DFEC"/>
            <w:tcMar>
              <w:top w:w="15" w:type="dxa"/>
              <w:left w:w="61" w:type="dxa"/>
              <w:bottom w:w="0" w:type="dxa"/>
              <w:right w:w="61" w:type="dxa"/>
            </w:tcMar>
          </w:tcPr>
          <w:p w14:paraId="03A4E85C" w14:textId="33000CA3" w:rsidR="007D2E67" w:rsidRDefault="00243E80" w:rsidP="00420AB4">
            <w:pPr>
              <w:tabs>
                <w:tab w:val="left" w:pos="567"/>
              </w:tabs>
              <w:spacing w:after="0" w:line="240" w:lineRule="auto"/>
              <w:rPr>
                <w:rFonts w:ascii="Arial" w:eastAsia="Arial" w:hAnsi="Arial" w:cs="Arial"/>
              </w:rPr>
            </w:pPr>
            <w:r>
              <w:rPr>
                <w:rFonts w:ascii="Arial" w:eastAsia="Arial" w:hAnsi="Arial" w:cs="Arial"/>
              </w:rPr>
              <w:t>Jauniešu (15–29 g</w:t>
            </w:r>
            <w:r w:rsidR="00420AB4">
              <w:rPr>
                <w:rFonts w:ascii="Arial" w:eastAsia="Arial" w:hAnsi="Arial" w:cs="Arial"/>
              </w:rPr>
              <w:t>adus vecu</w:t>
            </w:r>
            <w:r>
              <w:rPr>
                <w:rFonts w:ascii="Arial" w:eastAsia="Arial" w:hAnsi="Arial" w:cs="Arial"/>
              </w:rPr>
              <w:t xml:space="preserve">), kas nav iesaistīti izglītībā, </w:t>
            </w:r>
            <w:r w:rsidR="00420AB4">
              <w:rPr>
                <w:rFonts w:ascii="Arial" w:eastAsia="Arial" w:hAnsi="Arial" w:cs="Arial"/>
              </w:rPr>
              <w:t xml:space="preserve">nestrādā (nav nodarbinātie) </w:t>
            </w:r>
            <w:r>
              <w:rPr>
                <w:rFonts w:ascii="Arial" w:eastAsia="Arial" w:hAnsi="Arial" w:cs="Arial"/>
              </w:rPr>
              <w:t>vai neapgūst arodu (</w:t>
            </w:r>
            <w:r w:rsidRPr="0055339B">
              <w:rPr>
                <w:rFonts w:ascii="Arial" w:eastAsia="Arial" w:hAnsi="Arial" w:cs="Arial"/>
                <w:i/>
              </w:rPr>
              <w:t>NEET</w:t>
            </w:r>
            <w:r>
              <w:rPr>
                <w:rFonts w:ascii="Arial" w:eastAsia="Arial" w:hAnsi="Arial" w:cs="Arial"/>
              </w:rPr>
              <w:t>), īpatsvars.</w:t>
            </w:r>
          </w:p>
        </w:tc>
        <w:tc>
          <w:tcPr>
            <w:tcW w:w="1307" w:type="dxa"/>
            <w:gridSpan w:val="2"/>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5D"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Eurostat</w:t>
            </w:r>
          </w:p>
        </w:tc>
        <w:tc>
          <w:tcPr>
            <w:tcW w:w="1930"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A5240DA" w14:textId="04FE24CF" w:rsidR="00420AB4" w:rsidRDefault="00243E80" w:rsidP="00C31005">
            <w:pPr>
              <w:tabs>
                <w:tab w:val="left" w:pos="567"/>
              </w:tabs>
              <w:spacing w:after="0" w:line="240" w:lineRule="auto"/>
              <w:rPr>
                <w:rFonts w:ascii="Arial" w:eastAsia="Arial" w:hAnsi="Arial" w:cs="Arial"/>
              </w:rPr>
            </w:pPr>
            <w:r>
              <w:rPr>
                <w:rFonts w:ascii="Arial" w:eastAsia="Arial" w:hAnsi="Arial" w:cs="Arial"/>
              </w:rPr>
              <w:t>10,3</w:t>
            </w:r>
            <w:r w:rsidR="0055339B">
              <w:rPr>
                <w:rFonts w:ascii="Arial" w:eastAsia="Arial" w:hAnsi="Arial" w:cs="Arial"/>
              </w:rPr>
              <w:t xml:space="preserve"> </w:t>
            </w:r>
            <w:r>
              <w:rPr>
                <w:rFonts w:ascii="Arial" w:eastAsia="Arial" w:hAnsi="Arial" w:cs="Arial"/>
              </w:rPr>
              <w:t xml:space="preserve">% </w:t>
            </w:r>
          </w:p>
          <w:p w14:paraId="03A4E85E" w14:textId="108EAE56" w:rsidR="007D2E67" w:rsidRDefault="00243E80" w:rsidP="00C31005">
            <w:pPr>
              <w:tabs>
                <w:tab w:val="left" w:pos="567"/>
              </w:tabs>
              <w:spacing w:after="0" w:line="240" w:lineRule="auto"/>
              <w:rPr>
                <w:rFonts w:ascii="Arial" w:eastAsia="Arial" w:hAnsi="Arial" w:cs="Arial"/>
              </w:rPr>
            </w:pPr>
            <w:r>
              <w:rPr>
                <w:rFonts w:ascii="Arial" w:eastAsia="Arial" w:hAnsi="Arial" w:cs="Arial"/>
              </w:rPr>
              <w:t>(2019)</w:t>
            </w:r>
          </w:p>
        </w:tc>
        <w:tc>
          <w:tcPr>
            <w:tcW w:w="1559"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5F" w14:textId="600973EC" w:rsidR="007D2E67" w:rsidRDefault="00243E80" w:rsidP="00C31005">
            <w:pPr>
              <w:tabs>
                <w:tab w:val="left" w:pos="567"/>
              </w:tabs>
              <w:spacing w:after="0" w:line="240" w:lineRule="auto"/>
              <w:rPr>
                <w:rFonts w:ascii="Arial" w:eastAsia="Arial" w:hAnsi="Arial" w:cs="Arial"/>
              </w:rPr>
            </w:pPr>
            <w:r>
              <w:rPr>
                <w:rFonts w:ascii="Arial" w:eastAsia="Arial" w:hAnsi="Arial" w:cs="Arial"/>
              </w:rPr>
              <w:t>7</w:t>
            </w:r>
            <w:r w:rsidR="0055339B">
              <w:rPr>
                <w:rFonts w:ascii="Arial" w:eastAsia="Arial" w:hAnsi="Arial" w:cs="Arial"/>
              </w:rPr>
              <w:t xml:space="preserve"> </w:t>
            </w:r>
            <w:r>
              <w:rPr>
                <w:rFonts w:ascii="Arial" w:eastAsia="Arial" w:hAnsi="Arial" w:cs="Arial"/>
              </w:rPr>
              <w:t>%</w:t>
            </w:r>
          </w:p>
        </w:tc>
        <w:tc>
          <w:tcPr>
            <w:tcW w:w="1843"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61" w14:textId="1635EAC2" w:rsidR="007D2E67" w:rsidRDefault="00243E80" w:rsidP="0055339B">
            <w:pPr>
              <w:tabs>
                <w:tab w:val="left" w:pos="567"/>
              </w:tabs>
              <w:spacing w:after="0" w:line="240" w:lineRule="auto"/>
              <w:rPr>
                <w:rFonts w:ascii="Arial" w:eastAsia="Arial" w:hAnsi="Arial" w:cs="Arial"/>
                <w:b/>
              </w:rPr>
            </w:pPr>
            <w:r>
              <w:rPr>
                <w:rFonts w:ascii="Arial" w:eastAsia="Arial" w:hAnsi="Arial" w:cs="Arial"/>
                <w:b/>
              </w:rPr>
              <w:t>5</w:t>
            </w:r>
            <w:r w:rsidR="0055339B">
              <w:rPr>
                <w:rFonts w:ascii="Arial" w:eastAsia="Arial" w:hAnsi="Arial" w:cs="Arial"/>
                <w:b/>
              </w:rPr>
              <w:t xml:space="preserve"> </w:t>
            </w:r>
            <w:r>
              <w:rPr>
                <w:rFonts w:ascii="Arial" w:eastAsia="Arial" w:hAnsi="Arial" w:cs="Arial"/>
                <w:b/>
              </w:rPr>
              <w:t>%</w:t>
            </w:r>
            <w:r>
              <w:rPr>
                <w:rFonts w:ascii="Arial" w:eastAsia="Arial" w:hAnsi="Arial" w:cs="Arial"/>
                <w:vertAlign w:val="superscript"/>
              </w:rPr>
              <w:footnoteReference w:id="62"/>
            </w:r>
          </w:p>
          <w:p w14:paraId="03A4E862"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noProof/>
                <w:lang w:val="en-US" w:eastAsia="en-US"/>
              </w:rPr>
              <w:drawing>
                <wp:inline distT="0" distB="0" distL="0" distR="0" wp14:anchorId="03A4EAED" wp14:editId="03A4EAEE">
                  <wp:extent cx="716915" cy="426085"/>
                  <wp:effectExtent l="0" t="0" r="0" b="0"/>
                  <wp:docPr id="2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716915" cy="426085"/>
                          </a:xfrm>
                          <a:prstGeom prst="rect">
                            <a:avLst/>
                          </a:prstGeom>
                          <a:ln/>
                        </pic:spPr>
                      </pic:pic>
                    </a:graphicData>
                  </a:graphic>
                </wp:inline>
              </w:drawing>
            </w:r>
          </w:p>
          <w:p w14:paraId="03A4E863"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noProof/>
                <w:sz w:val="20"/>
                <w:szCs w:val="20"/>
                <w:lang w:val="en-US" w:eastAsia="en-US"/>
              </w:rPr>
              <w:drawing>
                <wp:inline distT="0" distB="0" distL="0" distR="0" wp14:anchorId="03A4EAEF" wp14:editId="03A4EAF0">
                  <wp:extent cx="710565" cy="420370"/>
                  <wp:effectExtent l="0" t="0" r="0" b="0"/>
                  <wp:docPr id="2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710565" cy="420370"/>
                          </a:xfrm>
                          <a:prstGeom prst="rect">
                            <a:avLst/>
                          </a:prstGeom>
                          <a:ln/>
                        </pic:spPr>
                      </pic:pic>
                    </a:graphicData>
                  </a:graphic>
                </wp:inline>
              </w:drawing>
            </w:r>
          </w:p>
        </w:tc>
      </w:tr>
      <w:tr w:rsidR="007D2E67" w14:paraId="03A4E86E" w14:textId="77777777" w:rsidTr="00AA7557">
        <w:trPr>
          <w:trHeight w:val="555"/>
        </w:trPr>
        <w:tc>
          <w:tcPr>
            <w:tcW w:w="725" w:type="dxa"/>
            <w:tcBorders>
              <w:top w:val="single" w:sz="8" w:space="0" w:color="7030A0"/>
              <w:left w:val="single" w:sz="8" w:space="0" w:color="7030A0"/>
              <w:bottom w:val="single" w:sz="8" w:space="0" w:color="7030A0"/>
              <w:right w:val="single" w:sz="8" w:space="0" w:color="7030A0"/>
            </w:tcBorders>
            <w:shd w:val="clear" w:color="auto" w:fill="E5DFEC"/>
            <w:tcMar>
              <w:top w:w="15" w:type="dxa"/>
              <w:left w:w="61" w:type="dxa"/>
              <w:bottom w:w="0" w:type="dxa"/>
              <w:right w:w="61" w:type="dxa"/>
            </w:tcMar>
          </w:tcPr>
          <w:p w14:paraId="03A4E866" w14:textId="325AE67B" w:rsidR="007D2E67" w:rsidRDefault="00243E80" w:rsidP="00C31005">
            <w:pPr>
              <w:tabs>
                <w:tab w:val="left" w:pos="567"/>
              </w:tabs>
              <w:spacing w:after="0" w:line="240" w:lineRule="auto"/>
              <w:rPr>
                <w:rFonts w:ascii="Arial" w:eastAsia="Arial" w:hAnsi="Arial" w:cs="Arial"/>
              </w:rPr>
            </w:pPr>
            <w:r>
              <w:rPr>
                <w:rFonts w:ascii="Arial" w:eastAsia="Arial" w:hAnsi="Arial" w:cs="Arial"/>
              </w:rPr>
              <w:t>3.9.</w:t>
            </w:r>
          </w:p>
        </w:tc>
        <w:tc>
          <w:tcPr>
            <w:tcW w:w="2809" w:type="dxa"/>
            <w:tcBorders>
              <w:top w:val="single" w:sz="8" w:space="0" w:color="7030A0"/>
              <w:left w:val="single" w:sz="8" w:space="0" w:color="7030A0"/>
              <w:bottom w:val="single" w:sz="8" w:space="0" w:color="7030A0"/>
              <w:right w:val="single" w:sz="8" w:space="0" w:color="7030A0"/>
            </w:tcBorders>
            <w:shd w:val="clear" w:color="auto" w:fill="E5DFEC"/>
            <w:tcMar>
              <w:top w:w="15" w:type="dxa"/>
              <w:left w:w="61" w:type="dxa"/>
              <w:bottom w:w="0" w:type="dxa"/>
              <w:right w:w="61" w:type="dxa"/>
            </w:tcMar>
          </w:tcPr>
          <w:p w14:paraId="03A4E867" w14:textId="1B63105A" w:rsidR="007D2E67" w:rsidRDefault="00243E80" w:rsidP="000D203B">
            <w:pPr>
              <w:tabs>
                <w:tab w:val="left" w:pos="567"/>
              </w:tabs>
              <w:spacing w:after="0" w:line="240" w:lineRule="auto"/>
              <w:rPr>
                <w:rFonts w:ascii="Arial" w:eastAsia="Arial" w:hAnsi="Arial" w:cs="Arial"/>
              </w:rPr>
            </w:pPr>
            <w:r>
              <w:rPr>
                <w:rFonts w:ascii="Arial" w:eastAsia="Arial" w:hAnsi="Arial" w:cs="Arial"/>
              </w:rPr>
              <w:t>Bērnu un jauniešu ar speciālām vajadzībām, kas turpina izglītību pēc obligātās izglītības iegūšanas</w:t>
            </w:r>
            <w:r w:rsidR="000D203B">
              <w:rPr>
                <w:rFonts w:ascii="Arial" w:eastAsia="Arial" w:hAnsi="Arial" w:cs="Arial"/>
              </w:rPr>
              <w:t>, īpatsvars.</w:t>
            </w:r>
          </w:p>
        </w:tc>
        <w:tc>
          <w:tcPr>
            <w:tcW w:w="1307" w:type="dxa"/>
            <w:gridSpan w:val="2"/>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68" w14:textId="20E5F071" w:rsidR="007D2E67" w:rsidRDefault="00243E80" w:rsidP="00C31005">
            <w:pPr>
              <w:tabs>
                <w:tab w:val="left" w:pos="567"/>
              </w:tabs>
              <w:spacing w:after="0" w:line="240" w:lineRule="auto"/>
              <w:rPr>
                <w:rFonts w:ascii="Arial" w:eastAsia="Arial" w:hAnsi="Arial" w:cs="Arial"/>
              </w:rPr>
            </w:pPr>
            <w:r>
              <w:rPr>
                <w:rFonts w:ascii="Arial" w:eastAsia="Arial" w:hAnsi="Arial" w:cs="Arial"/>
              </w:rPr>
              <w:t>IZM</w:t>
            </w:r>
          </w:p>
        </w:tc>
        <w:tc>
          <w:tcPr>
            <w:tcW w:w="1930"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69" w14:textId="6B25FFF4" w:rsidR="007D2E67" w:rsidRDefault="00243E80" w:rsidP="00C31005">
            <w:pPr>
              <w:tabs>
                <w:tab w:val="left" w:pos="567"/>
              </w:tabs>
              <w:spacing w:after="0" w:line="240" w:lineRule="auto"/>
              <w:rPr>
                <w:rFonts w:ascii="Arial" w:eastAsia="Arial" w:hAnsi="Arial" w:cs="Arial"/>
              </w:rPr>
            </w:pPr>
            <w:r>
              <w:rPr>
                <w:rFonts w:ascii="Arial" w:eastAsia="Arial" w:hAnsi="Arial" w:cs="Arial"/>
              </w:rPr>
              <w:t>28</w:t>
            </w:r>
            <w:r w:rsidR="0020144A">
              <w:rPr>
                <w:rFonts w:ascii="Arial" w:eastAsia="Arial" w:hAnsi="Arial" w:cs="Arial"/>
              </w:rPr>
              <w:t xml:space="preserve"> </w:t>
            </w:r>
            <w:r>
              <w:rPr>
                <w:rFonts w:ascii="Arial" w:eastAsia="Arial" w:hAnsi="Arial" w:cs="Arial"/>
              </w:rPr>
              <w:t>% (2019)</w:t>
            </w:r>
          </w:p>
        </w:tc>
        <w:tc>
          <w:tcPr>
            <w:tcW w:w="1559"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6A" w14:textId="46421BAB" w:rsidR="007D2E67" w:rsidRDefault="00243E80" w:rsidP="00C31005">
            <w:pPr>
              <w:tabs>
                <w:tab w:val="left" w:pos="567"/>
              </w:tabs>
              <w:spacing w:after="0" w:line="240" w:lineRule="auto"/>
              <w:rPr>
                <w:rFonts w:ascii="Arial" w:eastAsia="Arial" w:hAnsi="Arial" w:cs="Arial"/>
              </w:rPr>
            </w:pPr>
            <w:r>
              <w:rPr>
                <w:rFonts w:ascii="Arial" w:eastAsia="Arial" w:hAnsi="Arial" w:cs="Arial"/>
              </w:rPr>
              <w:t>33</w:t>
            </w:r>
            <w:r w:rsidR="0020144A">
              <w:rPr>
                <w:rFonts w:ascii="Arial" w:eastAsia="Arial" w:hAnsi="Arial" w:cs="Arial"/>
              </w:rPr>
              <w:t xml:space="preserve"> </w:t>
            </w:r>
            <w:r>
              <w:rPr>
                <w:rFonts w:ascii="Arial" w:eastAsia="Arial" w:hAnsi="Arial" w:cs="Arial"/>
              </w:rPr>
              <w:t>%</w:t>
            </w:r>
          </w:p>
        </w:tc>
        <w:tc>
          <w:tcPr>
            <w:tcW w:w="1843" w:type="dxa"/>
            <w:tcBorders>
              <w:top w:val="single" w:sz="8" w:space="0" w:color="7030A0"/>
              <w:left w:val="single" w:sz="8" w:space="0" w:color="7030A0"/>
              <w:bottom w:val="single" w:sz="8" w:space="0" w:color="7030A0"/>
              <w:right w:val="single" w:sz="8" w:space="0" w:color="7030A0"/>
            </w:tcBorders>
            <w:shd w:val="clear" w:color="auto" w:fill="auto"/>
            <w:tcMar>
              <w:top w:w="15" w:type="dxa"/>
              <w:left w:w="61" w:type="dxa"/>
              <w:bottom w:w="0" w:type="dxa"/>
              <w:right w:w="61" w:type="dxa"/>
            </w:tcMar>
          </w:tcPr>
          <w:p w14:paraId="03A4E86C" w14:textId="2DCDBB88" w:rsidR="007D2E67" w:rsidRDefault="00243E80" w:rsidP="00C31005">
            <w:pPr>
              <w:tabs>
                <w:tab w:val="left" w:pos="567"/>
              </w:tabs>
              <w:spacing w:after="0" w:line="240" w:lineRule="auto"/>
              <w:rPr>
                <w:rFonts w:ascii="Arial" w:eastAsia="Arial" w:hAnsi="Arial" w:cs="Arial"/>
                <w:b/>
              </w:rPr>
            </w:pPr>
            <w:r>
              <w:rPr>
                <w:rFonts w:ascii="Arial" w:eastAsia="Arial" w:hAnsi="Arial" w:cs="Arial"/>
                <w:b/>
              </w:rPr>
              <w:t>38</w:t>
            </w:r>
            <w:r w:rsidR="0020144A">
              <w:rPr>
                <w:rFonts w:ascii="Arial" w:eastAsia="Arial" w:hAnsi="Arial" w:cs="Arial"/>
                <w:b/>
              </w:rPr>
              <w:t xml:space="preserve"> </w:t>
            </w:r>
            <w:r>
              <w:rPr>
                <w:rFonts w:ascii="Arial" w:eastAsia="Arial" w:hAnsi="Arial" w:cs="Arial"/>
                <w:b/>
              </w:rPr>
              <w:t>%</w:t>
            </w:r>
          </w:p>
          <w:p w14:paraId="03A4E86D" w14:textId="10893C60" w:rsidR="007D2E67" w:rsidRDefault="00243E80" w:rsidP="00C31005">
            <w:pPr>
              <w:tabs>
                <w:tab w:val="left" w:pos="567"/>
              </w:tabs>
              <w:spacing w:after="0" w:line="240" w:lineRule="auto"/>
              <w:rPr>
                <w:rFonts w:ascii="Arial" w:eastAsia="Arial" w:hAnsi="Arial" w:cs="Arial"/>
                <w:b/>
              </w:rPr>
            </w:pPr>
            <w:r>
              <w:rPr>
                <w:rFonts w:ascii="Arial" w:eastAsia="Arial" w:hAnsi="Arial" w:cs="Arial"/>
                <w:noProof/>
                <w:lang w:val="en-US" w:eastAsia="en-US"/>
              </w:rPr>
              <w:drawing>
                <wp:inline distT="0" distB="0" distL="0" distR="0" wp14:anchorId="03A4EAF1" wp14:editId="03A4EAF2">
                  <wp:extent cx="716915" cy="426085"/>
                  <wp:effectExtent l="0" t="0" r="0" b="0"/>
                  <wp:docPr id="2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716915" cy="426085"/>
                          </a:xfrm>
                          <a:prstGeom prst="rect">
                            <a:avLst/>
                          </a:prstGeom>
                          <a:ln/>
                        </pic:spPr>
                      </pic:pic>
                    </a:graphicData>
                  </a:graphic>
                </wp:inline>
              </w:drawing>
            </w:r>
          </w:p>
        </w:tc>
      </w:tr>
      <w:tr w:rsidR="007D2E67" w14:paraId="03A4E870" w14:textId="77777777" w:rsidTr="004D1FA9">
        <w:trPr>
          <w:trHeight w:val="474"/>
        </w:trPr>
        <w:tc>
          <w:tcPr>
            <w:tcW w:w="10173" w:type="dxa"/>
            <w:gridSpan w:val="7"/>
            <w:tcBorders>
              <w:top w:val="single" w:sz="8" w:space="0" w:color="7030A0"/>
              <w:left w:val="single" w:sz="8" w:space="0" w:color="7030A0"/>
              <w:bottom w:val="single" w:sz="8" w:space="0" w:color="7030A0"/>
              <w:right w:val="single" w:sz="8" w:space="0" w:color="7030A0"/>
            </w:tcBorders>
            <w:shd w:val="clear" w:color="auto" w:fill="E5DFEC"/>
            <w:tcMar>
              <w:top w:w="15" w:type="dxa"/>
              <w:left w:w="61" w:type="dxa"/>
              <w:bottom w:w="0" w:type="dxa"/>
              <w:right w:w="61" w:type="dxa"/>
            </w:tcMar>
          </w:tcPr>
          <w:p w14:paraId="03A4E86F" w14:textId="0FA2430D" w:rsidR="007D2E67" w:rsidRDefault="00243E80" w:rsidP="00C31005">
            <w:pPr>
              <w:tabs>
                <w:tab w:val="left" w:pos="567"/>
              </w:tabs>
              <w:spacing w:after="0" w:line="240" w:lineRule="auto"/>
              <w:rPr>
                <w:rFonts w:ascii="Arial" w:eastAsia="Arial" w:hAnsi="Arial" w:cs="Arial"/>
                <w:b/>
              </w:rPr>
            </w:pPr>
            <w:r>
              <w:rPr>
                <w:rFonts w:ascii="Arial" w:eastAsia="Arial" w:hAnsi="Arial" w:cs="Arial"/>
                <w:b/>
              </w:rPr>
              <w:t>4.</w:t>
            </w:r>
            <w:r w:rsidR="000D203B">
              <w:rPr>
                <w:rFonts w:ascii="Arial" w:eastAsia="Arial" w:hAnsi="Arial" w:cs="Arial"/>
                <w:b/>
              </w:rPr>
              <w:t> </w:t>
            </w:r>
            <w:r>
              <w:rPr>
                <w:rFonts w:ascii="Arial" w:eastAsia="Arial" w:hAnsi="Arial" w:cs="Arial"/>
                <w:b/>
              </w:rPr>
              <w:t>Politikas rezultāts: Ilgtspējīga un efektīva izglītības sistēmas un resursu pārvaldība.</w:t>
            </w:r>
          </w:p>
        </w:tc>
      </w:tr>
      <w:tr w:rsidR="007D2E67" w14:paraId="03A4E877" w14:textId="77777777" w:rsidTr="00AA7557">
        <w:trPr>
          <w:trHeight w:val="712"/>
        </w:trPr>
        <w:tc>
          <w:tcPr>
            <w:tcW w:w="725" w:type="dxa"/>
            <w:tcBorders>
              <w:top w:val="single" w:sz="8" w:space="0" w:color="7030A0"/>
              <w:left w:val="single" w:sz="8" w:space="0" w:color="7030A0"/>
              <w:bottom w:val="single" w:sz="8" w:space="0" w:color="7030A0"/>
              <w:right w:val="single" w:sz="8" w:space="0" w:color="7030A0"/>
            </w:tcBorders>
            <w:shd w:val="clear" w:color="auto" w:fill="E5DFEC"/>
            <w:tcMar>
              <w:top w:w="15" w:type="dxa"/>
              <w:left w:w="108" w:type="dxa"/>
              <w:bottom w:w="0" w:type="dxa"/>
              <w:right w:w="108" w:type="dxa"/>
            </w:tcMar>
          </w:tcPr>
          <w:p w14:paraId="03A4E871" w14:textId="12884830" w:rsidR="007D2E67" w:rsidRDefault="00243E80" w:rsidP="00C31005">
            <w:pPr>
              <w:tabs>
                <w:tab w:val="left" w:pos="567"/>
              </w:tabs>
              <w:spacing w:after="0" w:line="240" w:lineRule="auto"/>
              <w:rPr>
                <w:rFonts w:ascii="Arial" w:eastAsia="Arial" w:hAnsi="Arial" w:cs="Arial"/>
              </w:rPr>
            </w:pPr>
            <w:r>
              <w:rPr>
                <w:rFonts w:ascii="Arial" w:eastAsia="Arial" w:hAnsi="Arial" w:cs="Arial"/>
              </w:rPr>
              <w:lastRenderedPageBreak/>
              <w:t>4.1.</w:t>
            </w:r>
          </w:p>
        </w:tc>
        <w:tc>
          <w:tcPr>
            <w:tcW w:w="2809" w:type="dxa"/>
            <w:tcBorders>
              <w:top w:val="single" w:sz="8" w:space="0" w:color="7030A0"/>
              <w:left w:val="single" w:sz="8" w:space="0" w:color="7030A0"/>
              <w:bottom w:val="single" w:sz="8" w:space="0" w:color="7030A0"/>
              <w:right w:val="single" w:sz="8" w:space="0" w:color="7030A0"/>
            </w:tcBorders>
            <w:shd w:val="clear" w:color="auto" w:fill="E5DFEC"/>
            <w:tcMar>
              <w:top w:w="15" w:type="dxa"/>
              <w:left w:w="108" w:type="dxa"/>
              <w:bottom w:w="0" w:type="dxa"/>
              <w:right w:w="108" w:type="dxa"/>
            </w:tcMar>
          </w:tcPr>
          <w:p w14:paraId="03A4E872" w14:textId="1D4295E3" w:rsidR="007D2E67" w:rsidRDefault="00243E80" w:rsidP="000D203B">
            <w:pPr>
              <w:tabs>
                <w:tab w:val="left" w:pos="567"/>
              </w:tabs>
              <w:spacing w:after="0" w:line="240" w:lineRule="auto"/>
              <w:rPr>
                <w:rFonts w:ascii="Arial" w:eastAsia="Arial" w:hAnsi="Arial" w:cs="Arial"/>
              </w:rPr>
            </w:pPr>
            <w:r>
              <w:rPr>
                <w:rFonts w:ascii="Arial" w:eastAsia="Arial" w:hAnsi="Arial" w:cs="Arial"/>
              </w:rPr>
              <w:t xml:space="preserve">Izglītības programmu, kas ir akreditētas uz noteikto </w:t>
            </w:r>
            <w:r w:rsidR="000D203B">
              <w:rPr>
                <w:rFonts w:ascii="Arial" w:eastAsia="Arial" w:hAnsi="Arial" w:cs="Arial"/>
              </w:rPr>
              <w:t xml:space="preserve">akreditācijas </w:t>
            </w:r>
            <w:r>
              <w:rPr>
                <w:rFonts w:ascii="Arial" w:eastAsia="Arial" w:hAnsi="Arial" w:cs="Arial"/>
              </w:rPr>
              <w:t>periodu bez papildu nosacījumiem</w:t>
            </w:r>
            <w:r w:rsidR="000D203B">
              <w:rPr>
                <w:rFonts w:ascii="Arial" w:eastAsia="Arial" w:hAnsi="Arial" w:cs="Arial"/>
              </w:rPr>
              <w:t>, īpatsvars.</w:t>
            </w:r>
          </w:p>
        </w:tc>
        <w:tc>
          <w:tcPr>
            <w:tcW w:w="1307" w:type="dxa"/>
            <w:gridSpan w:val="2"/>
            <w:tcBorders>
              <w:top w:val="single" w:sz="8" w:space="0" w:color="7030A0"/>
              <w:left w:val="single" w:sz="8" w:space="0" w:color="7030A0"/>
              <w:bottom w:val="single" w:sz="8" w:space="0" w:color="7030A0"/>
              <w:right w:val="single" w:sz="8" w:space="0" w:color="7030A0"/>
            </w:tcBorders>
            <w:shd w:val="clear" w:color="auto" w:fill="auto"/>
            <w:tcMar>
              <w:top w:w="15" w:type="dxa"/>
              <w:left w:w="108" w:type="dxa"/>
              <w:bottom w:w="0" w:type="dxa"/>
              <w:right w:w="108" w:type="dxa"/>
            </w:tcMar>
          </w:tcPr>
          <w:p w14:paraId="03A4E873"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rPr>
              <w:t>IZM, IKVD</w:t>
            </w:r>
          </w:p>
        </w:tc>
        <w:tc>
          <w:tcPr>
            <w:tcW w:w="1930" w:type="dxa"/>
            <w:tcBorders>
              <w:top w:val="single" w:sz="8" w:space="0" w:color="7030A0"/>
              <w:left w:val="single" w:sz="8" w:space="0" w:color="7030A0"/>
              <w:bottom w:val="single" w:sz="8" w:space="0" w:color="7030A0"/>
              <w:right w:val="single" w:sz="8" w:space="0" w:color="7030A0"/>
            </w:tcBorders>
            <w:shd w:val="clear" w:color="auto" w:fill="auto"/>
            <w:tcMar>
              <w:top w:w="15" w:type="dxa"/>
              <w:left w:w="108" w:type="dxa"/>
              <w:bottom w:w="0" w:type="dxa"/>
              <w:right w:w="108" w:type="dxa"/>
            </w:tcMar>
          </w:tcPr>
          <w:p w14:paraId="03A4E874" w14:textId="0E36D913" w:rsidR="007D2E67" w:rsidRDefault="00243E80" w:rsidP="00C31005">
            <w:pPr>
              <w:tabs>
                <w:tab w:val="left" w:pos="567"/>
              </w:tabs>
              <w:spacing w:after="0" w:line="240" w:lineRule="auto"/>
              <w:rPr>
                <w:rFonts w:ascii="Arial" w:eastAsia="Arial" w:hAnsi="Arial" w:cs="Arial"/>
              </w:rPr>
            </w:pPr>
            <w:r w:rsidRPr="00D74C7A">
              <w:rPr>
                <w:rFonts w:ascii="Arial" w:eastAsia="Arial" w:hAnsi="Arial" w:cs="Arial"/>
              </w:rPr>
              <w:t>0</w:t>
            </w:r>
            <w:r w:rsidR="0020144A">
              <w:rPr>
                <w:rFonts w:ascii="Arial" w:eastAsia="Arial" w:hAnsi="Arial" w:cs="Arial"/>
              </w:rPr>
              <w:t xml:space="preserve"> </w:t>
            </w:r>
            <w:r w:rsidRPr="00D74C7A">
              <w:rPr>
                <w:rFonts w:ascii="Arial" w:eastAsia="Arial" w:hAnsi="Arial" w:cs="Arial"/>
              </w:rPr>
              <w:t>%</w:t>
            </w:r>
            <w:r w:rsidRPr="00D74C7A">
              <w:rPr>
                <w:rFonts w:ascii="Arial" w:eastAsia="Arial" w:hAnsi="Arial" w:cs="Arial"/>
                <w:vertAlign w:val="superscript"/>
              </w:rPr>
              <w:footnoteReference w:id="63"/>
            </w:r>
          </w:p>
        </w:tc>
        <w:tc>
          <w:tcPr>
            <w:tcW w:w="1559" w:type="dxa"/>
            <w:tcBorders>
              <w:top w:val="single" w:sz="8" w:space="0" w:color="7030A0"/>
              <w:left w:val="single" w:sz="8" w:space="0" w:color="7030A0"/>
              <w:bottom w:val="single" w:sz="8" w:space="0" w:color="7030A0"/>
              <w:right w:val="single" w:sz="8" w:space="0" w:color="7030A0"/>
            </w:tcBorders>
            <w:shd w:val="clear" w:color="auto" w:fill="auto"/>
            <w:tcMar>
              <w:top w:w="15" w:type="dxa"/>
              <w:left w:w="108" w:type="dxa"/>
              <w:bottom w:w="0" w:type="dxa"/>
              <w:right w:w="108" w:type="dxa"/>
            </w:tcMar>
          </w:tcPr>
          <w:p w14:paraId="03A4E875" w14:textId="17F39B75" w:rsidR="007D2E67" w:rsidRDefault="00243E80" w:rsidP="00C31005">
            <w:pPr>
              <w:tabs>
                <w:tab w:val="left" w:pos="567"/>
              </w:tabs>
              <w:spacing w:after="0" w:line="240" w:lineRule="auto"/>
              <w:rPr>
                <w:rFonts w:ascii="Arial" w:eastAsia="Arial" w:hAnsi="Arial" w:cs="Arial"/>
              </w:rPr>
            </w:pPr>
            <w:r>
              <w:rPr>
                <w:rFonts w:ascii="Arial" w:eastAsia="Arial" w:hAnsi="Arial" w:cs="Arial"/>
              </w:rPr>
              <w:t>50</w:t>
            </w:r>
            <w:r w:rsidR="0020144A">
              <w:rPr>
                <w:rFonts w:ascii="Arial" w:eastAsia="Arial" w:hAnsi="Arial" w:cs="Arial"/>
              </w:rPr>
              <w:t xml:space="preserve"> </w:t>
            </w:r>
            <w:r>
              <w:rPr>
                <w:rFonts w:ascii="Arial" w:eastAsia="Arial" w:hAnsi="Arial" w:cs="Arial"/>
              </w:rPr>
              <w:t>%</w:t>
            </w:r>
          </w:p>
        </w:tc>
        <w:tc>
          <w:tcPr>
            <w:tcW w:w="1843" w:type="dxa"/>
            <w:tcBorders>
              <w:top w:val="single" w:sz="8" w:space="0" w:color="7030A0"/>
              <w:left w:val="single" w:sz="8" w:space="0" w:color="7030A0"/>
              <w:bottom w:val="single" w:sz="8" w:space="0" w:color="7030A0"/>
              <w:right w:val="single" w:sz="8" w:space="0" w:color="7030A0"/>
            </w:tcBorders>
            <w:shd w:val="clear" w:color="auto" w:fill="auto"/>
            <w:tcMar>
              <w:top w:w="15" w:type="dxa"/>
              <w:left w:w="108" w:type="dxa"/>
              <w:bottom w:w="0" w:type="dxa"/>
              <w:right w:w="108" w:type="dxa"/>
            </w:tcMar>
          </w:tcPr>
          <w:p w14:paraId="03A4E876" w14:textId="214CC07F" w:rsidR="007D2E67" w:rsidRDefault="00243E80" w:rsidP="00C31005">
            <w:pPr>
              <w:tabs>
                <w:tab w:val="left" w:pos="567"/>
              </w:tabs>
              <w:spacing w:after="0" w:line="240" w:lineRule="auto"/>
              <w:rPr>
                <w:rFonts w:ascii="Arial" w:eastAsia="Arial" w:hAnsi="Arial" w:cs="Arial"/>
              </w:rPr>
            </w:pPr>
            <w:r>
              <w:rPr>
                <w:rFonts w:ascii="Arial" w:eastAsia="Arial" w:hAnsi="Arial" w:cs="Arial"/>
                <w:b/>
              </w:rPr>
              <w:t>75</w:t>
            </w:r>
            <w:r w:rsidR="0020144A">
              <w:rPr>
                <w:rFonts w:ascii="Arial" w:eastAsia="Arial" w:hAnsi="Arial" w:cs="Arial"/>
                <w:b/>
              </w:rPr>
              <w:t xml:space="preserve"> </w:t>
            </w:r>
            <w:r>
              <w:rPr>
                <w:rFonts w:ascii="Arial" w:eastAsia="Arial" w:hAnsi="Arial" w:cs="Arial"/>
                <w:b/>
              </w:rPr>
              <w:t xml:space="preserve">% </w:t>
            </w:r>
          </w:p>
        </w:tc>
      </w:tr>
      <w:tr w:rsidR="007D2E67" w14:paraId="03A4E883" w14:textId="77777777" w:rsidTr="00AA7557">
        <w:trPr>
          <w:trHeight w:val="911"/>
        </w:trPr>
        <w:tc>
          <w:tcPr>
            <w:tcW w:w="725" w:type="dxa"/>
            <w:tcBorders>
              <w:top w:val="single" w:sz="8" w:space="0" w:color="7030A0"/>
              <w:left w:val="single" w:sz="8" w:space="0" w:color="7030A0"/>
              <w:bottom w:val="single" w:sz="8" w:space="0" w:color="7030A0"/>
              <w:right w:val="single" w:sz="8" w:space="0" w:color="7030A0"/>
            </w:tcBorders>
            <w:shd w:val="clear" w:color="auto" w:fill="E5DFEC"/>
            <w:tcMar>
              <w:top w:w="15" w:type="dxa"/>
              <w:left w:w="108" w:type="dxa"/>
              <w:bottom w:w="0" w:type="dxa"/>
              <w:right w:w="108" w:type="dxa"/>
            </w:tcMar>
          </w:tcPr>
          <w:p w14:paraId="03A4E878" w14:textId="11460A98" w:rsidR="007D2E67" w:rsidRDefault="00243E80" w:rsidP="00C31005">
            <w:pPr>
              <w:tabs>
                <w:tab w:val="left" w:pos="567"/>
              </w:tabs>
              <w:spacing w:after="0" w:line="240" w:lineRule="auto"/>
              <w:rPr>
                <w:rFonts w:ascii="Arial" w:eastAsia="Arial" w:hAnsi="Arial" w:cs="Arial"/>
              </w:rPr>
            </w:pPr>
            <w:r>
              <w:rPr>
                <w:rFonts w:ascii="Arial" w:eastAsia="Arial" w:hAnsi="Arial" w:cs="Arial"/>
              </w:rPr>
              <w:t>4.2.</w:t>
            </w:r>
          </w:p>
        </w:tc>
        <w:tc>
          <w:tcPr>
            <w:tcW w:w="2809" w:type="dxa"/>
            <w:tcBorders>
              <w:top w:val="single" w:sz="8" w:space="0" w:color="7030A0"/>
              <w:left w:val="single" w:sz="8" w:space="0" w:color="7030A0"/>
              <w:bottom w:val="single" w:sz="8" w:space="0" w:color="7030A0"/>
              <w:right w:val="single" w:sz="8" w:space="0" w:color="7030A0"/>
            </w:tcBorders>
            <w:shd w:val="clear" w:color="auto" w:fill="E5DFEC"/>
            <w:tcMar>
              <w:top w:w="15" w:type="dxa"/>
              <w:left w:w="108" w:type="dxa"/>
              <w:bottom w:w="0" w:type="dxa"/>
              <w:right w:w="108" w:type="dxa"/>
            </w:tcMar>
          </w:tcPr>
          <w:p w14:paraId="03A4E879" w14:textId="0726B7FA" w:rsidR="007D2E67" w:rsidRDefault="00243E80" w:rsidP="00C31005">
            <w:pPr>
              <w:tabs>
                <w:tab w:val="left" w:pos="567"/>
              </w:tabs>
              <w:spacing w:after="0" w:line="240" w:lineRule="auto"/>
              <w:rPr>
                <w:rFonts w:ascii="Arial" w:eastAsia="Arial" w:hAnsi="Arial" w:cs="Arial"/>
              </w:rPr>
            </w:pPr>
            <w:r>
              <w:rPr>
                <w:rFonts w:ascii="Arial" w:eastAsia="Arial" w:hAnsi="Arial" w:cs="Arial"/>
              </w:rPr>
              <w:t xml:space="preserve">Finansējums uz vienu pilna laika ekvivalenta studējošo (% no </w:t>
            </w:r>
            <w:r w:rsidRPr="0020144A">
              <w:rPr>
                <w:rFonts w:ascii="Arial" w:eastAsia="Arial" w:hAnsi="Arial" w:cs="Arial"/>
                <w:i/>
              </w:rPr>
              <w:t>OECD</w:t>
            </w:r>
            <w:r>
              <w:rPr>
                <w:rFonts w:ascii="Arial" w:eastAsia="Arial" w:hAnsi="Arial" w:cs="Arial"/>
              </w:rPr>
              <w:t xml:space="preserve"> vidējā</w:t>
            </w:r>
            <w:r w:rsidR="004B3E9F">
              <w:rPr>
                <w:rFonts w:ascii="Arial" w:eastAsia="Arial" w:hAnsi="Arial" w:cs="Arial"/>
              </w:rPr>
              <w:t xml:space="preserve"> rādītāja</w:t>
            </w:r>
            <w:r>
              <w:rPr>
                <w:rFonts w:ascii="Arial" w:eastAsia="Arial" w:hAnsi="Arial" w:cs="Arial"/>
              </w:rPr>
              <w:t>).</w:t>
            </w:r>
          </w:p>
        </w:tc>
        <w:tc>
          <w:tcPr>
            <w:tcW w:w="1307" w:type="dxa"/>
            <w:gridSpan w:val="2"/>
            <w:tcBorders>
              <w:top w:val="single" w:sz="8" w:space="0" w:color="7030A0"/>
              <w:left w:val="single" w:sz="8" w:space="0" w:color="7030A0"/>
              <w:bottom w:val="single" w:sz="8" w:space="0" w:color="7030A0"/>
              <w:right w:val="single" w:sz="8" w:space="0" w:color="7030A0"/>
            </w:tcBorders>
            <w:shd w:val="clear" w:color="auto" w:fill="auto"/>
            <w:tcMar>
              <w:top w:w="15" w:type="dxa"/>
              <w:left w:w="108" w:type="dxa"/>
              <w:bottom w:w="0" w:type="dxa"/>
              <w:right w:w="108" w:type="dxa"/>
            </w:tcMar>
          </w:tcPr>
          <w:p w14:paraId="03A4E87A" w14:textId="77777777" w:rsidR="007D2E67" w:rsidRPr="0020144A" w:rsidRDefault="00243E80" w:rsidP="00C31005">
            <w:pPr>
              <w:tabs>
                <w:tab w:val="left" w:pos="567"/>
              </w:tabs>
              <w:spacing w:after="0" w:line="240" w:lineRule="auto"/>
              <w:rPr>
                <w:rFonts w:ascii="Arial" w:eastAsia="Arial" w:hAnsi="Arial" w:cs="Arial"/>
                <w:i/>
              </w:rPr>
            </w:pPr>
            <w:r w:rsidRPr="0020144A">
              <w:rPr>
                <w:rFonts w:ascii="Arial" w:eastAsia="Arial" w:hAnsi="Arial" w:cs="Arial"/>
                <w:i/>
              </w:rPr>
              <w:t xml:space="preserve">OECD </w:t>
            </w:r>
          </w:p>
          <w:p w14:paraId="03A4E87C" w14:textId="2181FB09" w:rsidR="007D2E67" w:rsidRDefault="007D2E67" w:rsidP="00C31005">
            <w:pPr>
              <w:tabs>
                <w:tab w:val="left" w:pos="567"/>
              </w:tabs>
              <w:spacing w:after="0" w:line="240" w:lineRule="auto"/>
              <w:rPr>
                <w:rFonts w:ascii="Arial" w:eastAsia="Arial" w:hAnsi="Arial" w:cs="Arial"/>
              </w:rPr>
            </w:pPr>
          </w:p>
        </w:tc>
        <w:tc>
          <w:tcPr>
            <w:tcW w:w="1930" w:type="dxa"/>
            <w:tcBorders>
              <w:top w:val="single" w:sz="8" w:space="0" w:color="7030A0"/>
              <w:left w:val="single" w:sz="8" w:space="0" w:color="7030A0"/>
              <w:bottom w:val="single" w:sz="8" w:space="0" w:color="7030A0"/>
              <w:right w:val="single" w:sz="8" w:space="0" w:color="7030A0"/>
            </w:tcBorders>
            <w:shd w:val="clear" w:color="auto" w:fill="auto"/>
            <w:tcMar>
              <w:top w:w="15" w:type="dxa"/>
              <w:left w:w="108" w:type="dxa"/>
              <w:bottom w:w="0" w:type="dxa"/>
              <w:right w:w="108" w:type="dxa"/>
            </w:tcMar>
          </w:tcPr>
          <w:p w14:paraId="17F11A5D" w14:textId="356472CC" w:rsidR="004B3E9F" w:rsidRDefault="00243E80" w:rsidP="00C31005">
            <w:pPr>
              <w:tabs>
                <w:tab w:val="left" w:pos="567"/>
              </w:tabs>
              <w:spacing w:after="0" w:line="240" w:lineRule="auto"/>
              <w:rPr>
                <w:rFonts w:ascii="Arial" w:eastAsia="Arial" w:hAnsi="Arial" w:cs="Arial"/>
              </w:rPr>
            </w:pPr>
            <w:r>
              <w:rPr>
                <w:rFonts w:ascii="Arial" w:eastAsia="Arial" w:hAnsi="Arial" w:cs="Arial"/>
              </w:rPr>
              <w:t>48</w:t>
            </w:r>
            <w:r w:rsidR="0020144A">
              <w:rPr>
                <w:rFonts w:ascii="Arial" w:eastAsia="Arial" w:hAnsi="Arial" w:cs="Arial"/>
              </w:rPr>
              <w:t xml:space="preserve"> </w:t>
            </w:r>
            <w:r>
              <w:rPr>
                <w:rFonts w:ascii="Arial" w:eastAsia="Arial" w:hAnsi="Arial" w:cs="Arial"/>
              </w:rPr>
              <w:t xml:space="preserve">% </w:t>
            </w:r>
          </w:p>
          <w:p w14:paraId="03A4E87D" w14:textId="178D0F32" w:rsidR="007D2E67" w:rsidRDefault="00243E80" w:rsidP="00C31005">
            <w:pPr>
              <w:tabs>
                <w:tab w:val="left" w:pos="567"/>
              </w:tabs>
              <w:spacing w:after="0" w:line="240" w:lineRule="auto"/>
              <w:rPr>
                <w:rFonts w:ascii="Arial" w:eastAsia="Arial" w:hAnsi="Arial" w:cs="Arial"/>
              </w:rPr>
            </w:pPr>
            <w:r>
              <w:rPr>
                <w:rFonts w:ascii="Arial" w:eastAsia="Arial" w:hAnsi="Arial" w:cs="Arial"/>
              </w:rPr>
              <w:t>(2016)</w:t>
            </w:r>
          </w:p>
          <w:p w14:paraId="03A4E87F" w14:textId="7BA4FC27" w:rsidR="007D2E67" w:rsidRDefault="007D2E67" w:rsidP="00C31005">
            <w:pPr>
              <w:tabs>
                <w:tab w:val="left" w:pos="567"/>
              </w:tabs>
              <w:spacing w:after="0" w:line="240" w:lineRule="auto"/>
              <w:rPr>
                <w:rFonts w:ascii="Arial" w:eastAsia="Arial" w:hAnsi="Arial" w:cs="Arial"/>
              </w:rPr>
            </w:pPr>
          </w:p>
        </w:tc>
        <w:tc>
          <w:tcPr>
            <w:tcW w:w="1559" w:type="dxa"/>
            <w:tcBorders>
              <w:top w:val="single" w:sz="8" w:space="0" w:color="7030A0"/>
              <w:left w:val="single" w:sz="8" w:space="0" w:color="7030A0"/>
              <w:bottom w:val="single" w:sz="8" w:space="0" w:color="7030A0"/>
              <w:right w:val="single" w:sz="8" w:space="0" w:color="7030A0"/>
            </w:tcBorders>
            <w:shd w:val="clear" w:color="auto" w:fill="auto"/>
            <w:tcMar>
              <w:top w:w="15" w:type="dxa"/>
              <w:left w:w="108" w:type="dxa"/>
              <w:bottom w:w="0" w:type="dxa"/>
              <w:right w:w="108" w:type="dxa"/>
            </w:tcMar>
          </w:tcPr>
          <w:p w14:paraId="03A4E880" w14:textId="40E276FE" w:rsidR="007D2E67" w:rsidRDefault="00243E80" w:rsidP="00C31005">
            <w:pPr>
              <w:tabs>
                <w:tab w:val="left" w:pos="567"/>
              </w:tabs>
              <w:spacing w:after="0" w:line="240" w:lineRule="auto"/>
              <w:rPr>
                <w:rFonts w:ascii="Arial" w:eastAsia="Arial" w:hAnsi="Arial" w:cs="Arial"/>
              </w:rPr>
            </w:pPr>
            <w:r>
              <w:rPr>
                <w:rFonts w:ascii="Arial" w:eastAsia="Arial" w:hAnsi="Arial" w:cs="Arial"/>
              </w:rPr>
              <w:t>60</w:t>
            </w:r>
            <w:r w:rsidR="0020144A">
              <w:rPr>
                <w:rFonts w:ascii="Arial" w:eastAsia="Arial" w:hAnsi="Arial" w:cs="Arial"/>
              </w:rPr>
              <w:t xml:space="preserve"> </w:t>
            </w:r>
            <w:r>
              <w:rPr>
                <w:rFonts w:ascii="Arial" w:eastAsia="Arial" w:hAnsi="Arial" w:cs="Arial"/>
              </w:rPr>
              <w:t>%</w:t>
            </w:r>
          </w:p>
        </w:tc>
        <w:tc>
          <w:tcPr>
            <w:tcW w:w="1843" w:type="dxa"/>
            <w:tcBorders>
              <w:top w:val="single" w:sz="8" w:space="0" w:color="7030A0"/>
              <w:left w:val="single" w:sz="8" w:space="0" w:color="7030A0"/>
              <w:bottom w:val="single" w:sz="8" w:space="0" w:color="7030A0"/>
              <w:right w:val="single" w:sz="8" w:space="0" w:color="7030A0"/>
            </w:tcBorders>
            <w:shd w:val="clear" w:color="auto" w:fill="auto"/>
            <w:tcMar>
              <w:top w:w="15" w:type="dxa"/>
              <w:left w:w="108" w:type="dxa"/>
              <w:bottom w:w="0" w:type="dxa"/>
              <w:right w:w="108" w:type="dxa"/>
            </w:tcMar>
          </w:tcPr>
          <w:p w14:paraId="03A4E881" w14:textId="3B337EEA" w:rsidR="007D2E67" w:rsidRDefault="00243E80" w:rsidP="00C31005">
            <w:pPr>
              <w:tabs>
                <w:tab w:val="left" w:pos="567"/>
              </w:tabs>
              <w:spacing w:after="0" w:line="240" w:lineRule="auto"/>
              <w:rPr>
                <w:rFonts w:ascii="Arial" w:eastAsia="Arial" w:hAnsi="Arial" w:cs="Arial"/>
                <w:b/>
              </w:rPr>
            </w:pPr>
            <w:r>
              <w:rPr>
                <w:rFonts w:ascii="Arial" w:eastAsia="Arial" w:hAnsi="Arial" w:cs="Arial"/>
                <w:b/>
              </w:rPr>
              <w:t>80</w:t>
            </w:r>
            <w:r w:rsidR="0020144A">
              <w:rPr>
                <w:rFonts w:ascii="Arial" w:eastAsia="Arial" w:hAnsi="Arial" w:cs="Arial"/>
                <w:b/>
              </w:rPr>
              <w:t xml:space="preserve"> </w:t>
            </w:r>
            <w:r>
              <w:rPr>
                <w:rFonts w:ascii="Arial" w:eastAsia="Arial" w:hAnsi="Arial" w:cs="Arial"/>
                <w:b/>
              </w:rPr>
              <w:t>%</w:t>
            </w:r>
          </w:p>
          <w:p w14:paraId="03A4E882" w14:textId="77777777" w:rsidR="007D2E67" w:rsidRDefault="00243E80" w:rsidP="00C31005">
            <w:pPr>
              <w:tabs>
                <w:tab w:val="left" w:pos="567"/>
              </w:tabs>
              <w:spacing w:after="0" w:line="240" w:lineRule="auto"/>
              <w:rPr>
                <w:rFonts w:ascii="Arial" w:eastAsia="Arial" w:hAnsi="Arial" w:cs="Arial"/>
              </w:rPr>
            </w:pPr>
            <w:r>
              <w:rPr>
                <w:rFonts w:ascii="Arial" w:eastAsia="Arial" w:hAnsi="Arial" w:cs="Arial"/>
                <w:noProof/>
                <w:sz w:val="20"/>
                <w:szCs w:val="20"/>
                <w:lang w:val="en-US" w:eastAsia="en-US"/>
              </w:rPr>
              <w:drawing>
                <wp:inline distT="0" distB="0" distL="0" distR="0" wp14:anchorId="03A4EAF3" wp14:editId="03A4EAF4">
                  <wp:extent cx="710565" cy="420370"/>
                  <wp:effectExtent l="0" t="0" r="0" b="0"/>
                  <wp:docPr id="2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710565" cy="420370"/>
                          </a:xfrm>
                          <a:prstGeom prst="rect">
                            <a:avLst/>
                          </a:prstGeom>
                          <a:ln/>
                        </pic:spPr>
                      </pic:pic>
                    </a:graphicData>
                  </a:graphic>
                </wp:inline>
              </w:drawing>
            </w:r>
          </w:p>
        </w:tc>
      </w:tr>
    </w:tbl>
    <w:p w14:paraId="03A4E885" w14:textId="77777777" w:rsidR="007D2E67" w:rsidRDefault="00243E80" w:rsidP="00C31005">
      <w:pPr>
        <w:tabs>
          <w:tab w:val="left" w:pos="567"/>
        </w:tabs>
        <w:rPr>
          <w:rFonts w:ascii="Arial" w:eastAsia="Arial" w:hAnsi="Arial" w:cs="Arial"/>
          <w:b/>
        </w:rPr>
      </w:pPr>
      <w:r>
        <w:br w:type="page"/>
      </w:r>
    </w:p>
    <w:p w14:paraId="03A4E886" w14:textId="77777777" w:rsidR="007D2E67" w:rsidRDefault="00243E80" w:rsidP="00C31005">
      <w:pPr>
        <w:shd w:val="clear" w:color="auto" w:fill="E5DFEC"/>
        <w:tabs>
          <w:tab w:val="left" w:pos="567"/>
        </w:tabs>
        <w:spacing w:after="0" w:line="240" w:lineRule="auto"/>
        <w:rPr>
          <w:rFonts w:ascii="Arial" w:eastAsia="Arial" w:hAnsi="Arial" w:cs="Arial"/>
          <w:b/>
          <w:smallCaps/>
          <w:color w:val="000000"/>
        </w:rPr>
      </w:pPr>
      <w:r>
        <w:rPr>
          <w:rFonts w:ascii="Arial" w:eastAsia="Arial" w:hAnsi="Arial" w:cs="Arial"/>
          <w:b/>
        </w:rPr>
        <w:lastRenderedPageBreak/>
        <w:t xml:space="preserve">7. </w:t>
      </w:r>
      <w:r>
        <w:rPr>
          <w:rFonts w:ascii="Arial" w:eastAsia="Arial" w:hAnsi="Arial" w:cs="Arial"/>
          <w:b/>
          <w:smallCaps/>
          <w:color w:val="000000"/>
        </w:rPr>
        <w:t>RĪCĪBAS VIRZIENI UN UZDEVUMI POLITIKAS MĒRĶU SASNIEGŠANAI</w:t>
      </w:r>
    </w:p>
    <w:p w14:paraId="03A4E887" w14:textId="77777777" w:rsidR="007D2E67" w:rsidRDefault="007D2E67" w:rsidP="00C31005">
      <w:pPr>
        <w:tabs>
          <w:tab w:val="left" w:pos="567"/>
          <w:tab w:val="left" w:pos="1246"/>
        </w:tabs>
        <w:spacing w:after="0" w:line="240" w:lineRule="auto"/>
        <w:rPr>
          <w:rFonts w:ascii="Arial" w:eastAsia="Arial" w:hAnsi="Arial" w:cs="Arial"/>
          <w:b/>
        </w:rPr>
      </w:pPr>
    </w:p>
    <w:p w14:paraId="03A4E888" w14:textId="77777777" w:rsidR="007D2E67" w:rsidRDefault="00243E80" w:rsidP="00C31005">
      <w:pPr>
        <w:shd w:val="clear" w:color="auto" w:fill="E5DFEC"/>
        <w:tabs>
          <w:tab w:val="left" w:pos="567"/>
          <w:tab w:val="left" w:pos="1246"/>
        </w:tabs>
        <w:spacing w:after="0" w:line="240" w:lineRule="auto"/>
        <w:rPr>
          <w:rFonts w:ascii="Arial" w:eastAsia="Arial" w:hAnsi="Arial" w:cs="Arial"/>
          <w:b/>
        </w:rPr>
      </w:pPr>
      <w:r>
        <w:rPr>
          <w:rFonts w:ascii="Arial" w:eastAsia="Arial" w:hAnsi="Arial" w:cs="Arial"/>
          <w:b/>
        </w:rPr>
        <w:t>1. mērķis: Augsti kvalificēti, kompetenti un uz izcilību orientēti pedagogi un akadēmiskais personāls.</w:t>
      </w:r>
    </w:p>
    <w:p w14:paraId="03A4E889" w14:textId="067320E3" w:rsidR="007D2E67" w:rsidRDefault="00243E80"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color w:val="000000"/>
        </w:rPr>
        <w:tab/>
        <w:t xml:space="preserve">Izglītības iestādes ir </w:t>
      </w:r>
      <w:r>
        <w:rPr>
          <w:rFonts w:ascii="Arial" w:eastAsia="Arial" w:hAnsi="Arial" w:cs="Arial"/>
        </w:rPr>
        <w:t>nozīmīgas</w:t>
      </w:r>
      <w:r>
        <w:rPr>
          <w:rFonts w:ascii="Arial" w:eastAsia="Arial" w:hAnsi="Arial" w:cs="Arial"/>
          <w:color w:val="000000"/>
        </w:rPr>
        <w:t xml:space="preserve"> zināšanu radīšanas vietas, kuru veiktspēju veido tajās strādājošie, it īpaši pedagogi</w:t>
      </w:r>
      <w:r>
        <w:rPr>
          <w:rFonts w:ascii="Arial" w:eastAsia="Arial" w:hAnsi="Arial" w:cs="Arial"/>
        </w:rPr>
        <w:t xml:space="preserve"> un</w:t>
      </w:r>
      <w:r>
        <w:rPr>
          <w:rFonts w:ascii="Arial" w:eastAsia="Arial" w:hAnsi="Arial" w:cs="Arial"/>
          <w:color w:val="000000"/>
        </w:rPr>
        <w:t xml:space="preserve"> akadēmiskais personāls. Viņu kompetence un kapacitāte būtisk</w:t>
      </w:r>
      <w:r>
        <w:rPr>
          <w:rFonts w:ascii="Arial" w:eastAsia="Arial" w:hAnsi="Arial" w:cs="Arial"/>
        </w:rPr>
        <w:t>i ietekmē izglītības kvalitāti</w:t>
      </w:r>
      <w:r w:rsidR="005A3B60">
        <w:rPr>
          <w:rFonts w:ascii="Arial" w:eastAsia="Arial" w:hAnsi="Arial" w:cs="Arial"/>
        </w:rPr>
        <w:t xml:space="preserve"> un attiecīgi</w:t>
      </w:r>
      <w:r>
        <w:rPr>
          <w:rFonts w:ascii="Arial" w:eastAsia="Arial" w:hAnsi="Arial" w:cs="Arial"/>
        </w:rPr>
        <w:t xml:space="preserve"> </w:t>
      </w:r>
      <w:r w:rsidR="005A3B60">
        <w:rPr>
          <w:rFonts w:ascii="Arial" w:eastAsia="Arial" w:hAnsi="Arial" w:cs="Arial"/>
        </w:rPr>
        <w:t xml:space="preserve">arī </w:t>
      </w:r>
      <w:r>
        <w:rPr>
          <w:rFonts w:ascii="Arial" w:eastAsia="Arial" w:hAnsi="Arial" w:cs="Arial"/>
        </w:rPr>
        <w:t>indivīda, valsts un tautsaimniecības attīstīb</w:t>
      </w:r>
      <w:r w:rsidR="005A3B60">
        <w:rPr>
          <w:rFonts w:ascii="Arial" w:eastAsia="Arial" w:hAnsi="Arial" w:cs="Arial"/>
        </w:rPr>
        <w:t>u</w:t>
      </w:r>
      <w:r>
        <w:rPr>
          <w:rFonts w:ascii="Arial" w:eastAsia="Arial" w:hAnsi="Arial" w:cs="Arial"/>
          <w:color w:val="000000"/>
        </w:rPr>
        <w:t xml:space="preserve">. </w:t>
      </w:r>
    </w:p>
    <w:p w14:paraId="03A4E88A" w14:textId="0B80B381" w:rsidR="007D2E67" w:rsidRDefault="00243E80" w:rsidP="00C31005">
      <w:pPr>
        <w:pBdr>
          <w:top w:val="nil"/>
          <w:left w:val="nil"/>
          <w:bottom w:val="nil"/>
          <w:right w:val="nil"/>
          <w:between w:val="nil"/>
        </w:pBdr>
        <w:tabs>
          <w:tab w:val="left" w:pos="567"/>
        </w:tabs>
        <w:spacing w:after="0" w:line="240" w:lineRule="auto"/>
        <w:ind w:firstLine="720"/>
        <w:jc w:val="both"/>
        <w:rPr>
          <w:rFonts w:ascii="Arial" w:eastAsia="Arial" w:hAnsi="Arial" w:cs="Arial"/>
          <w:color w:val="FF0000"/>
        </w:rPr>
      </w:pPr>
      <w:r>
        <w:rPr>
          <w:rFonts w:ascii="Arial" w:eastAsia="Arial" w:hAnsi="Arial" w:cs="Arial"/>
          <w:color w:val="000000"/>
        </w:rPr>
        <w:t xml:space="preserve">Pētījumi rāda, ka vislielākā ietekme uz skolēnu </w:t>
      </w:r>
      <w:r w:rsidR="001B246C">
        <w:rPr>
          <w:rFonts w:ascii="Arial" w:eastAsia="Arial" w:hAnsi="Arial" w:cs="Arial"/>
          <w:color w:val="000000"/>
        </w:rPr>
        <w:t>mācību</w:t>
      </w:r>
      <w:r>
        <w:rPr>
          <w:rFonts w:ascii="Arial" w:eastAsia="Arial" w:hAnsi="Arial" w:cs="Arial"/>
          <w:color w:val="000000"/>
        </w:rPr>
        <w:t xml:space="preserve"> sasniegumiem ir pedagogu </w:t>
      </w:r>
      <w:r w:rsidR="001B246C">
        <w:rPr>
          <w:rFonts w:ascii="Arial" w:eastAsia="Arial" w:hAnsi="Arial" w:cs="Arial"/>
          <w:color w:val="000000"/>
        </w:rPr>
        <w:t xml:space="preserve">darba </w:t>
      </w:r>
      <w:r>
        <w:rPr>
          <w:rFonts w:ascii="Arial" w:eastAsia="Arial" w:hAnsi="Arial" w:cs="Arial"/>
          <w:color w:val="000000"/>
        </w:rPr>
        <w:t>efektivitātei un mācīšanas praks</w:t>
      </w:r>
      <w:r w:rsidR="001B246C">
        <w:rPr>
          <w:rFonts w:ascii="Arial" w:eastAsia="Arial" w:hAnsi="Arial" w:cs="Arial"/>
          <w:color w:val="000000"/>
        </w:rPr>
        <w:t>ei</w:t>
      </w:r>
      <w:r>
        <w:rPr>
          <w:rFonts w:ascii="Arial" w:eastAsia="Arial" w:hAnsi="Arial" w:cs="Arial"/>
          <w:color w:val="000000"/>
          <w:vertAlign w:val="superscript"/>
        </w:rPr>
        <w:footnoteReference w:id="64"/>
      </w:r>
      <w:r>
        <w:rPr>
          <w:rFonts w:ascii="Arial" w:eastAsia="Arial" w:hAnsi="Arial" w:cs="Arial"/>
          <w:color w:val="000000"/>
        </w:rPr>
        <w:t xml:space="preserve">. Arī </w:t>
      </w:r>
      <w:r w:rsidR="000859FD">
        <w:rPr>
          <w:rFonts w:ascii="Arial" w:eastAsia="Arial" w:hAnsi="Arial" w:cs="Arial"/>
          <w:color w:val="000000"/>
        </w:rPr>
        <w:t>augstākās izglītības</w:t>
      </w:r>
      <w:r>
        <w:rPr>
          <w:rFonts w:ascii="Arial" w:eastAsia="Arial" w:hAnsi="Arial" w:cs="Arial"/>
          <w:color w:val="000000"/>
        </w:rPr>
        <w:t xml:space="preserve"> sektora izaugsme primāri tiek izteikta ar cilvēkkapitāla kvalitāti un efektivitāti, nevis ar kvantitatīvu pieaugumu</w:t>
      </w:r>
      <w:r>
        <w:rPr>
          <w:rFonts w:ascii="Arial" w:eastAsia="Arial" w:hAnsi="Arial" w:cs="Arial"/>
          <w:color w:val="000000"/>
          <w:vertAlign w:val="superscript"/>
        </w:rPr>
        <w:footnoteReference w:id="65"/>
      </w:r>
      <w:r>
        <w:rPr>
          <w:rFonts w:ascii="Arial" w:eastAsia="Arial" w:hAnsi="Arial" w:cs="Arial"/>
          <w:color w:val="000000"/>
        </w:rPr>
        <w:t>. Tādējādi mūsdienīgu zināšanu un prasmju apgūšana un indivīda potenciāla attīstīšana nav iespējama bez kompetentiem, vispusīgi izglītotiem, motivētiem, uz izaugsmi un izcilību orientētiem p</w:t>
      </w:r>
      <w:r>
        <w:rPr>
          <w:rFonts w:ascii="Arial" w:eastAsia="Arial" w:hAnsi="Arial" w:cs="Arial"/>
        </w:rPr>
        <w:t>edagogiem un akadēmiskā personāla.</w:t>
      </w:r>
      <w:r w:rsidRPr="008D4097">
        <w:rPr>
          <w:rFonts w:ascii="Arial" w:eastAsia="Arial" w:hAnsi="Arial" w:cs="Arial"/>
          <w:i/>
        </w:rPr>
        <w:t xml:space="preserve"> OECD</w:t>
      </w:r>
      <w:r>
        <w:rPr>
          <w:rFonts w:ascii="Arial" w:eastAsia="Arial" w:hAnsi="Arial" w:cs="Arial"/>
        </w:rPr>
        <w:t xml:space="preserve"> Latvijas Prasmju stratēģijas rekomendācijās norādīts, ka ieguldījums mācībspēku attīstībā ir veids, kādā stiprināt izglītojamo prasm</w:t>
      </w:r>
      <w:r w:rsidR="003F1C5E">
        <w:rPr>
          <w:rFonts w:ascii="Arial" w:eastAsia="Arial" w:hAnsi="Arial" w:cs="Arial"/>
        </w:rPr>
        <w:t>es</w:t>
      </w:r>
      <w:r>
        <w:rPr>
          <w:rFonts w:ascii="Arial" w:eastAsia="Arial" w:hAnsi="Arial" w:cs="Arial"/>
        </w:rPr>
        <w:t>.</w:t>
      </w:r>
    </w:p>
    <w:p w14:paraId="03A4E88B" w14:textId="63731961" w:rsidR="007D2E67" w:rsidRDefault="00243E80" w:rsidP="00C31005">
      <w:pPr>
        <w:shd w:val="clear" w:color="auto" w:fill="FFFFFF"/>
        <w:tabs>
          <w:tab w:val="left" w:pos="567"/>
        </w:tabs>
        <w:spacing w:after="0" w:line="240" w:lineRule="auto"/>
        <w:jc w:val="both"/>
        <w:rPr>
          <w:rFonts w:ascii="Arial" w:eastAsia="Arial" w:hAnsi="Arial" w:cs="Arial"/>
          <w:color w:val="000000"/>
        </w:rPr>
      </w:pPr>
      <w:r>
        <w:rPr>
          <w:rFonts w:ascii="Arial" w:eastAsia="Arial" w:hAnsi="Arial" w:cs="Arial"/>
          <w:color w:val="000000"/>
        </w:rPr>
        <w:tab/>
        <w:t>Nākamajā desmitgadē Latvijas izglītībā turpināsies un tiks nostiprinātas dažāda mēroga pārmaiņ</w:t>
      </w:r>
      <w:r w:rsidR="003F1C5E">
        <w:rPr>
          <w:rFonts w:ascii="Arial" w:eastAsia="Arial" w:hAnsi="Arial" w:cs="Arial"/>
          <w:color w:val="000000"/>
        </w:rPr>
        <w:t>as</w:t>
      </w:r>
      <w:r>
        <w:rPr>
          <w:rFonts w:ascii="Arial" w:eastAsia="Arial" w:hAnsi="Arial" w:cs="Arial"/>
          <w:color w:val="000000"/>
        </w:rPr>
        <w:t>, kas primāri saistītas ar pāreju uz skolēn</w:t>
      </w:r>
      <w:r w:rsidR="003F1C5E">
        <w:rPr>
          <w:rFonts w:ascii="Arial" w:eastAsia="Arial" w:hAnsi="Arial" w:cs="Arial"/>
          <w:color w:val="000000"/>
        </w:rPr>
        <w:t>a</w:t>
      </w:r>
      <w:r>
        <w:rPr>
          <w:rFonts w:ascii="Arial" w:eastAsia="Arial" w:hAnsi="Arial" w:cs="Arial"/>
          <w:color w:val="000000"/>
        </w:rPr>
        <w:t>, audzēkņ</w:t>
      </w:r>
      <w:r w:rsidR="003F1C5E">
        <w:rPr>
          <w:rFonts w:ascii="Arial" w:eastAsia="Arial" w:hAnsi="Arial" w:cs="Arial"/>
          <w:color w:val="000000"/>
        </w:rPr>
        <w:t>a</w:t>
      </w:r>
      <w:r>
        <w:rPr>
          <w:rFonts w:ascii="Arial" w:eastAsia="Arial" w:hAnsi="Arial" w:cs="Arial"/>
          <w:color w:val="000000"/>
        </w:rPr>
        <w:t xml:space="preserve"> un </w:t>
      </w:r>
      <w:proofErr w:type="spellStart"/>
      <w:r>
        <w:rPr>
          <w:rFonts w:ascii="Arial" w:eastAsia="Arial" w:hAnsi="Arial" w:cs="Arial"/>
          <w:color w:val="000000"/>
        </w:rPr>
        <w:t>studentcentrētu</w:t>
      </w:r>
      <w:proofErr w:type="spellEnd"/>
      <w:r>
        <w:rPr>
          <w:rFonts w:ascii="Arial" w:eastAsia="Arial" w:hAnsi="Arial" w:cs="Arial"/>
          <w:color w:val="000000"/>
        </w:rPr>
        <w:t xml:space="preserve"> pieeju un kompetencēs balstītu izglītību, elastīgu un pieaugušā vajadzībām atbilstošu mācību piedāvājumu. Pārmaiņu </w:t>
      </w:r>
      <w:r w:rsidR="003F1C5E">
        <w:rPr>
          <w:rFonts w:ascii="Arial" w:eastAsia="Arial" w:hAnsi="Arial" w:cs="Arial"/>
          <w:color w:val="000000"/>
        </w:rPr>
        <w:t>centrā</w:t>
      </w:r>
      <w:r>
        <w:rPr>
          <w:rFonts w:ascii="Arial" w:eastAsia="Arial" w:hAnsi="Arial" w:cs="Arial"/>
          <w:color w:val="000000"/>
        </w:rPr>
        <w:t xml:space="preserve"> ir pedagogi un akadēmiskais personāls, kuri ir spējīgi šādas iniciatīvas īstenot. Pedagogi un akadēmiskais personāls ir pirmie un nozīmīgākie pārmaiņu </w:t>
      </w:r>
      <w:r w:rsidR="003F1C5E">
        <w:rPr>
          <w:rFonts w:ascii="Arial" w:eastAsia="Arial" w:hAnsi="Arial" w:cs="Arial"/>
          <w:color w:val="000000"/>
        </w:rPr>
        <w:t xml:space="preserve">ieviesēji </w:t>
      </w:r>
      <w:r>
        <w:rPr>
          <w:rFonts w:ascii="Arial" w:eastAsia="Arial" w:hAnsi="Arial" w:cs="Arial"/>
          <w:color w:val="000000"/>
        </w:rPr>
        <w:t>izglītības sistēmā. Ikvienai valstij, kuras mērķis ir starptautiski konkurētspējīga izglītības sistēma, nepieciešams pieņemt darbā</w:t>
      </w:r>
      <w:r w:rsidR="003F1C5E">
        <w:rPr>
          <w:rFonts w:ascii="Arial" w:eastAsia="Arial" w:hAnsi="Arial" w:cs="Arial"/>
          <w:color w:val="000000"/>
        </w:rPr>
        <w:t xml:space="preserve"> un</w:t>
      </w:r>
      <w:r>
        <w:rPr>
          <w:rFonts w:ascii="Arial" w:eastAsia="Arial" w:hAnsi="Arial" w:cs="Arial"/>
          <w:color w:val="000000"/>
        </w:rPr>
        <w:t xml:space="preserve"> noturēt </w:t>
      </w:r>
      <w:r w:rsidR="003F1C5E">
        <w:rPr>
          <w:rFonts w:ascii="Arial" w:eastAsia="Arial" w:hAnsi="Arial" w:cs="Arial"/>
          <w:color w:val="000000"/>
        </w:rPr>
        <w:t>augstas kvalitātes mācībspēkus, piedāvāt viņiem pilnveides iespējas.</w:t>
      </w:r>
    </w:p>
    <w:p w14:paraId="03A4E88C" w14:textId="312CA2C2" w:rsidR="007D2E67" w:rsidRDefault="00243E80"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color w:val="000000"/>
        </w:rPr>
        <w:tab/>
        <w:t>Mērķ</w:t>
      </w:r>
      <w:r w:rsidR="003F1C5E">
        <w:rPr>
          <w:rFonts w:ascii="Arial" w:eastAsia="Arial" w:hAnsi="Arial" w:cs="Arial"/>
          <w:color w:val="000000"/>
        </w:rPr>
        <w:t xml:space="preserve">im atbilstošie </w:t>
      </w:r>
      <w:r>
        <w:rPr>
          <w:rFonts w:ascii="Arial" w:eastAsia="Arial" w:hAnsi="Arial" w:cs="Arial"/>
          <w:color w:val="000000"/>
        </w:rPr>
        <w:t xml:space="preserve">rīcības virzieni un uzdevumi </w:t>
      </w:r>
      <w:r w:rsidR="003F1C5E">
        <w:rPr>
          <w:rFonts w:ascii="Arial" w:eastAsia="Arial" w:hAnsi="Arial" w:cs="Arial"/>
          <w:color w:val="000000"/>
        </w:rPr>
        <w:t>izvirzīti, lai risinātu</w:t>
      </w:r>
      <w:r>
        <w:rPr>
          <w:rFonts w:ascii="Arial" w:eastAsia="Arial" w:hAnsi="Arial" w:cs="Arial"/>
          <w:color w:val="000000"/>
        </w:rPr>
        <w:t xml:space="preserve"> rīcībpolitikas jautājumus:</w:t>
      </w:r>
    </w:p>
    <w:p w14:paraId="03A4E88D" w14:textId="1D68E0F9" w:rsidR="007D2E67" w:rsidRDefault="003F1C5E" w:rsidP="00C31005">
      <w:pPr>
        <w:numPr>
          <w:ilvl w:val="0"/>
          <w:numId w:val="14"/>
        </w:numPr>
        <w:pBdr>
          <w:top w:val="nil"/>
          <w:left w:val="nil"/>
          <w:bottom w:val="nil"/>
          <w:right w:val="nil"/>
          <w:between w:val="nil"/>
        </w:pBdr>
        <w:tabs>
          <w:tab w:val="left" w:pos="567"/>
        </w:tabs>
        <w:spacing w:after="0" w:line="240" w:lineRule="auto"/>
        <w:ind w:left="1134" w:hanging="425"/>
        <w:jc w:val="both"/>
        <w:rPr>
          <w:rFonts w:ascii="Arial" w:eastAsia="Arial" w:hAnsi="Arial" w:cs="Arial"/>
          <w:color w:val="000000"/>
        </w:rPr>
      </w:pPr>
      <w:r>
        <w:rPr>
          <w:rFonts w:ascii="Arial" w:eastAsia="Arial" w:hAnsi="Arial" w:cs="Arial"/>
          <w:color w:val="000000"/>
        </w:rPr>
        <w:t>k</w:t>
      </w:r>
      <w:r w:rsidR="00243E80">
        <w:rPr>
          <w:rFonts w:ascii="Arial" w:eastAsia="Arial" w:hAnsi="Arial" w:cs="Arial"/>
          <w:color w:val="000000"/>
        </w:rPr>
        <w:t>ā sagatavot un piesaistīt augsti kvalificētus, kompetentus un uz izcilību orientētus pedagogus un akadēmisko personālu</w:t>
      </w:r>
      <w:r>
        <w:rPr>
          <w:rFonts w:ascii="Arial" w:eastAsia="Arial" w:hAnsi="Arial" w:cs="Arial"/>
          <w:color w:val="000000"/>
        </w:rPr>
        <w:t>,</w:t>
      </w:r>
    </w:p>
    <w:p w14:paraId="03A4E88E" w14:textId="12230459" w:rsidR="007D2E67" w:rsidRDefault="003F1C5E" w:rsidP="00C31005">
      <w:pPr>
        <w:numPr>
          <w:ilvl w:val="0"/>
          <w:numId w:val="14"/>
        </w:numPr>
        <w:pBdr>
          <w:top w:val="nil"/>
          <w:left w:val="nil"/>
          <w:bottom w:val="nil"/>
          <w:right w:val="nil"/>
          <w:between w:val="nil"/>
        </w:pBdr>
        <w:tabs>
          <w:tab w:val="left" w:pos="567"/>
        </w:tabs>
        <w:spacing w:after="0" w:line="240" w:lineRule="auto"/>
        <w:ind w:left="1134" w:hanging="425"/>
        <w:jc w:val="both"/>
        <w:rPr>
          <w:rFonts w:ascii="Arial" w:eastAsia="Arial" w:hAnsi="Arial" w:cs="Arial"/>
          <w:color w:val="000000"/>
        </w:rPr>
      </w:pPr>
      <w:r>
        <w:rPr>
          <w:rFonts w:ascii="Arial" w:eastAsia="Arial" w:hAnsi="Arial" w:cs="Arial"/>
          <w:color w:val="000000"/>
        </w:rPr>
        <w:t>k</w:t>
      </w:r>
      <w:r w:rsidR="00243E80">
        <w:rPr>
          <w:rFonts w:ascii="Arial" w:eastAsia="Arial" w:hAnsi="Arial" w:cs="Arial"/>
          <w:color w:val="000000"/>
        </w:rPr>
        <w:t xml:space="preserve">ā stiprināt viņu </w:t>
      </w:r>
      <w:r>
        <w:rPr>
          <w:rFonts w:ascii="Arial" w:eastAsia="Arial" w:hAnsi="Arial" w:cs="Arial"/>
          <w:color w:val="000000"/>
        </w:rPr>
        <w:t xml:space="preserve">darba </w:t>
      </w:r>
      <w:r w:rsidR="006173BD">
        <w:rPr>
          <w:rFonts w:ascii="Arial" w:eastAsia="Arial" w:hAnsi="Arial" w:cs="Arial"/>
          <w:color w:val="000000"/>
        </w:rPr>
        <w:t xml:space="preserve">un profesionālās pilnveides </w:t>
      </w:r>
      <w:r w:rsidR="00243E80">
        <w:rPr>
          <w:rFonts w:ascii="Arial" w:eastAsia="Arial" w:hAnsi="Arial" w:cs="Arial"/>
          <w:color w:val="000000"/>
        </w:rPr>
        <w:t>motivāciju</w:t>
      </w:r>
      <w:r>
        <w:rPr>
          <w:rFonts w:ascii="Arial" w:eastAsia="Arial" w:hAnsi="Arial" w:cs="Arial"/>
          <w:color w:val="000000"/>
        </w:rPr>
        <w:t>,</w:t>
      </w:r>
    </w:p>
    <w:p w14:paraId="03A4E88F" w14:textId="4658F1E9" w:rsidR="007D2E67" w:rsidRDefault="003F1C5E" w:rsidP="00C31005">
      <w:pPr>
        <w:numPr>
          <w:ilvl w:val="0"/>
          <w:numId w:val="14"/>
        </w:numPr>
        <w:pBdr>
          <w:top w:val="nil"/>
          <w:left w:val="nil"/>
          <w:bottom w:val="nil"/>
          <w:right w:val="nil"/>
          <w:between w:val="nil"/>
        </w:pBdr>
        <w:tabs>
          <w:tab w:val="left" w:pos="567"/>
        </w:tabs>
        <w:spacing w:after="0" w:line="240" w:lineRule="auto"/>
        <w:ind w:left="1134" w:hanging="425"/>
        <w:jc w:val="both"/>
        <w:rPr>
          <w:rFonts w:ascii="Arial" w:eastAsia="Arial" w:hAnsi="Arial" w:cs="Arial"/>
          <w:color w:val="000000"/>
        </w:rPr>
      </w:pPr>
      <w:r>
        <w:rPr>
          <w:rFonts w:ascii="Arial" w:eastAsia="Arial" w:hAnsi="Arial" w:cs="Arial"/>
          <w:color w:val="000000"/>
        </w:rPr>
        <w:t>k</w:t>
      </w:r>
      <w:r w:rsidR="00243E80">
        <w:rPr>
          <w:rFonts w:ascii="Arial" w:eastAsia="Arial" w:hAnsi="Arial" w:cs="Arial"/>
          <w:color w:val="000000"/>
        </w:rPr>
        <w:t>ā nodrošināt mērķtiecīgu, visiem pieejamu</w:t>
      </w:r>
      <w:r w:rsidR="009C460E">
        <w:rPr>
          <w:rFonts w:ascii="Arial" w:eastAsia="Arial" w:hAnsi="Arial" w:cs="Arial"/>
          <w:color w:val="000000"/>
        </w:rPr>
        <w:t xml:space="preserve"> un</w:t>
      </w:r>
      <w:r w:rsidR="00243E80">
        <w:rPr>
          <w:rFonts w:ascii="Arial" w:eastAsia="Arial" w:hAnsi="Arial" w:cs="Arial"/>
          <w:color w:val="000000"/>
        </w:rPr>
        <w:t xml:space="preserve"> augstas kvalitātes pedagogu un a</w:t>
      </w:r>
      <w:r w:rsidR="009C460E">
        <w:rPr>
          <w:rFonts w:ascii="Arial" w:eastAsia="Arial" w:hAnsi="Arial" w:cs="Arial"/>
          <w:color w:val="000000"/>
        </w:rPr>
        <w:t>kadēmiskā personāla profesionālās kompetences pilnveidi un</w:t>
      </w:r>
      <w:r w:rsidR="00243E80">
        <w:rPr>
          <w:rFonts w:ascii="Arial" w:eastAsia="Arial" w:hAnsi="Arial" w:cs="Arial"/>
          <w:color w:val="000000"/>
        </w:rPr>
        <w:t xml:space="preserve"> attīstību</w:t>
      </w:r>
      <w:r w:rsidR="009C460E">
        <w:rPr>
          <w:rFonts w:ascii="Arial" w:eastAsia="Arial" w:hAnsi="Arial" w:cs="Arial"/>
          <w:color w:val="000000"/>
        </w:rPr>
        <w:t>.</w:t>
      </w:r>
    </w:p>
    <w:p w14:paraId="03A4E890" w14:textId="77777777" w:rsidR="007D2E67" w:rsidRDefault="007D2E67"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p>
    <w:p w14:paraId="03A4E891" w14:textId="7318A232" w:rsidR="007D2E67" w:rsidRDefault="00243E80" w:rsidP="00C31005">
      <w:pPr>
        <w:pBdr>
          <w:top w:val="nil"/>
          <w:left w:val="nil"/>
          <w:bottom w:val="nil"/>
          <w:right w:val="nil"/>
          <w:between w:val="nil"/>
        </w:pBdr>
        <w:tabs>
          <w:tab w:val="left" w:pos="567"/>
        </w:tabs>
        <w:spacing w:after="0" w:line="240" w:lineRule="auto"/>
        <w:jc w:val="both"/>
        <w:rPr>
          <w:rFonts w:ascii="Arial" w:eastAsia="Arial" w:hAnsi="Arial" w:cs="Arial"/>
          <w:i/>
          <w:color w:val="000000"/>
        </w:rPr>
      </w:pPr>
      <w:r>
        <w:rPr>
          <w:rFonts w:ascii="Arial" w:eastAsia="Arial" w:hAnsi="Arial" w:cs="Arial"/>
          <w:i/>
          <w:color w:val="000000"/>
        </w:rPr>
        <w:tab/>
        <w:t>1.</w:t>
      </w:r>
      <w:r w:rsidR="006173BD">
        <w:rPr>
          <w:rFonts w:ascii="Arial" w:eastAsia="Arial" w:hAnsi="Arial" w:cs="Arial"/>
          <w:i/>
          <w:color w:val="000000"/>
        </w:rPr>
        <w:t> </w:t>
      </w:r>
      <w:r>
        <w:rPr>
          <w:rFonts w:ascii="Arial" w:eastAsia="Arial" w:hAnsi="Arial" w:cs="Arial"/>
          <w:i/>
          <w:color w:val="000000"/>
        </w:rPr>
        <w:t>mērķ</w:t>
      </w:r>
      <w:r w:rsidR="006173BD">
        <w:rPr>
          <w:rFonts w:ascii="Arial" w:eastAsia="Arial" w:hAnsi="Arial" w:cs="Arial"/>
          <w:i/>
          <w:color w:val="000000"/>
        </w:rPr>
        <w:t>a īstenošanā</w:t>
      </w:r>
      <w:r>
        <w:rPr>
          <w:rFonts w:ascii="Arial" w:eastAsia="Arial" w:hAnsi="Arial" w:cs="Arial"/>
          <w:i/>
          <w:color w:val="000000"/>
        </w:rPr>
        <w:t xml:space="preserve"> ir noteikti divi rīcības virzieni</w:t>
      </w:r>
      <w:r w:rsidR="006173BD">
        <w:rPr>
          <w:rFonts w:ascii="Arial" w:eastAsia="Arial" w:hAnsi="Arial" w:cs="Arial"/>
          <w:i/>
          <w:color w:val="000000"/>
        </w:rPr>
        <w:t> ‒</w:t>
      </w:r>
      <w:r>
        <w:rPr>
          <w:rFonts w:ascii="Arial" w:eastAsia="Arial" w:hAnsi="Arial" w:cs="Arial"/>
          <w:i/>
          <w:color w:val="000000"/>
        </w:rPr>
        <w:t xml:space="preserve"> </w:t>
      </w:r>
      <w:r w:rsidR="006173BD">
        <w:rPr>
          <w:rFonts w:ascii="Arial" w:eastAsia="Arial" w:hAnsi="Arial" w:cs="Arial"/>
          <w:i/>
          <w:color w:val="000000"/>
        </w:rPr>
        <w:t>1.1. </w:t>
      </w:r>
      <w:r>
        <w:rPr>
          <w:rFonts w:ascii="Arial" w:eastAsia="Arial" w:hAnsi="Arial" w:cs="Arial"/>
          <w:i/>
          <w:color w:val="000000"/>
        </w:rPr>
        <w:t xml:space="preserve">rīcības virziens aptver </w:t>
      </w:r>
      <w:r w:rsidR="006173BD">
        <w:rPr>
          <w:rFonts w:ascii="Arial" w:eastAsia="Arial" w:hAnsi="Arial" w:cs="Arial"/>
          <w:i/>
          <w:color w:val="000000"/>
        </w:rPr>
        <w:t xml:space="preserve">uzdevumus </w:t>
      </w:r>
      <w:r>
        <w:rPr>
          <w:rFonts w:ascii="Arial" w:eastAsia="Arial" w:hAnsi="Arial" w:cs="Arial"/>
          <w:i/>
          <w:color w:val="000000"/>
        </w:rPr>
        <w:t>pedagogu sagatavošan</w:t>
      </w:r>
      <w:r w:rsidR="006173BD">
        <w:rPr>
          <w:rFonts w:ascii="Arial" w:eastAsia="Arial" w:hAnsi="Arial" w:cs="Arial"/>
          <w:i/>
          <w:color w:val="000000"/>
        </w:rPr>
        <w:t>as</w:t>
      </w:r>
      <w:r>
        <w:rPr>
          <w:rFonts w:ascii="Arial" w:eastAsia="Arial" w:hAnsi="Arial" w:cs="Arial"/>
          <w:i/>
          <w:color w:val="000000"/>
        </w:rPr>
        <w:t>, piesaist</w:t>
      </w:r>
      <w:r w:rsidR="006173BD">
        <w:rPr>
          <w:rFonts w:ascii="Arial" w:eastAsia="Arial" w:hAnsi="Arial" w:cs="Arial"/>
          <w:i/>
          <w:color w:val="000000"/>
        </w:rPr>
        <w:t>es</w:t>
      </w:r>
      <w:r>
        <w:rPr>
          <w:rFonts w:ascii="Arial" w:eastAsia="Arial" w:hAnsi="Arial" w:cs="Arial"/>
          <w:i/>
          <w:color w:val="000000"/>
        </w:rPr>
        <w:t xml:space="preserve"> un attīstīb</w:t>
      </w:r>
      <w:r w:rsidR="006173BD">
        <w:rPr>
          <w:rFonts w:ascii="Arial" w:eastAsia="Arial" w:hAnsi="Arial" w:cs="Arial"/>
          <w:i/>
          <w:color w:val="000000"/>
        </w:rPr>
        <w:t>as</w:t>
      </w:r>
      <w:r>
        <w:rPr>
          <w:rFonts w:ascii="Arial" w:eastAsia="Arial" w:hAnsi="Arial" w:cs="Arial"/>
          <w:i/>
          <w:color w:val="000000"/>
        </w:rPr>
        <w:t xml:space="preserve"> </w:t>
      </w:r>
      <w:r w:rsidR="006173BD">
        <w:rPr>
          <w:rFonts w:ascii="Arial" w:eastAsia="Arial" w:hAnsi="Arial" w:cs="Arial"/>
          <w:i/>
          <w:color w:val="000000"/>
        </w:rPr>
        <w:t>jomā</w:t>
      </w:r>
      <w:r>
        <w:rPr>
          <w:rFonts w:ascii="Arial" w:eastAsia="Arial" w:hAnsi="Arial" w:cs="Arial"/>
          <w:i/>
          <w:color w:val="000000"/>
        </w:rPr>
        <w:t>, savukārt 1.2.</w:t>
      </w:r>
      <w:r w:rsidR="006173BD">
        <w:rPr>
          <w:rFonts w:ascii="Arial" w:eastAsia="Arial" w:hAnsi="Arial" w:cs="Arial"/>
          <w:i/>
          <w:color w:val="000000"/>
        </w:rPr>
        <w:t> rīcības virziens</w:t>
      </w:r>
      <w:r>
        <w:rPr>
          <w:rFonts w:ascii="Arial" w:eastAsia="Arial" w:hAnsi="Arial" w:cs="Arial"/>
          <w:i/>
          <w:color w:val="000000"/>
        </w:rPr>
        <w:t xml:space="preserve"> – ar akadēmiskā personāla sagatavošanu, piesaisti un attīstību saistīt</w:t>
      </w:r>
      <w:r w:rsidR="006173BD">
        <w:rPr>
          <w:rFonts w:ascii="Arial" w:eastAsia="Arial" w:hAnsi="Arial" w:cs="Arial"/>
          <w:i/>
          <w:color w:val="000000"/>
        </w:rPr>
        <w:t>os</w:t>
      </w:r>
      <w:r>
        <w:rPr>
          <w:rFonts w:ascii="Arial" w:eastAsia="Arial" w:hAnsi="Arial" w:cs="Arial"/>
          <w:i/>
          <w:color w:val="000000"/>
        </w:rPr>
        <w:t xml:space="preserve"> </w:t>
      </w:r>
      <w:r w:rsidR="006173BD">
        <w:rPr>
          <w:rFonts w:ascii="Arial" w:eastAsia="Arial" w:hAnsi="Arial" w:cs="Arial"/>
          <w:i/>
          <w:color w:val="000000"/>
        </w:rPr>
        <w:t>uzdevumus</w:t>
      </w:r>
      <w:r>
        <w:rPr>
          <w:rFonts w:ascii="Arial" w:eastAsia="Arial" w:hAnsi="Arial" w:cs="Arial"/>
          <w:i/>
          <w:color w:val="000000"/>
        </w:rPr>
        <w:t>.</w:t>
      </w:r>
    </w:p>
    <w:p w14:paraId="03A4E892" w14:textId="64919127" w:rsidR="007D2E67" w:rsidRDefault="00C947AE" w:rsidP="00C31005">
      <w:pPr>
        <w:pBdr>
          <w:top w:val="nil"/>
          <w:left w:val="nil"/>
          <w:bottom w:val="nil"/>
          <w:right w:val="nil"/>
          <w:between w:val="nil"/>
        </w:pBdr>
        <w:tabs>
          <w:tab w:val="left" w:pos="567"/>
        </w:tabs>
        <w:spacing w:after="0" w:line="240" w:lineRule="auto"/>
        <w:ind w:firstLine="709"/>
        <w:jc w:val="both"/>
        <w:rPr>
          <w:rFonts w:ascii="Arial" w:eastAsia="Arial" w:hAnsi="Arial" w:cs="Arial"/>
          <w:i/>
        </w:rPr>
      </w:pPr>
      <w:r>
        <w:rPr>
          <w:rFonts w:ascii="Arial" w:eastAsia="Arial" w:hAnsi="Arial" w:cs="Arial"/>
          <w:i/>
        </w:rPr>
        <w:t>Šie r</w:t>
      </w:r>
      <w:r w:rsidR="00243E80">
        <w:rPr>
          <w:rFonts w:ascii="Arial" w:eastAsia="Arial" w:hAnsi="Arial" w:cs="Arial"/>
          <w:i/>
        </w:rPr>
        <w:t>īcības virzieni un uzdevumi ir cieši saistīti ar 4.</w:t>
      </w:r>
      <w:r>
        <w:rPr>
          <w:rFonts w:ascii="Arial" w:eastAsia="Arial" w:hAnsi="Arial" w:cs="Arial"/>
          <w:i/>
        </w:rPr>
        <w:t> </w:t>
      </w:r>
      <w:r w:rsidR="00243E80">
        <w:rPr>
          <w:rFonts w:ascii="Arial" w:eastAsia="Arial" w:hAnsi="Arial" w:cs="Arial"/>
          <w:i/>
        </w:rPr>
        <w:t>mērķ</w:t>
      </w:r>
      <w:r>
        <w:rPr>
          <w:rFonts w:ascii="Arial" w:eastAsia="Arial" w:hAnsi="Arial" w:cs="Arial"/>
          <w:i/>
        </w:rPr>
        <w:t>a</w:t>
      </w:r>
      <w:r w:rsidR="00243E80">
        <w:rPr>
          <w:rFonts w:ascii="Arial" w:eastAsia="Arial" w:hAnsi="Arial" w:cs="Arial"/>
          <w:i/>
        </w:rPr>
        <w:t xml:space="preserve"> </w:t>
      </w:r>
      <w:r>
        <w:rPr>
          <w:rFonts w:ascii="Arial" w:eastAsia="Arial" w:hAnsi="Arial" w:cs="Arial"/>
          <w:i/>
        </w:rPr>
        <w:t>„</w:t>
      </w:r>
      <w:r w:rsidR="00243E80">
        <w:rPr>
          <w:rFonts w:ascii="Arial" w:eastAsia="Arial" w:hAnsi="Arial" w:cs="Arial"/>
          <w:i/>
        </w:rPr>
        <w:t xml:space="preserve">Ilgtspējīga un efektīva izglītības sistēmas un resursu pārvaldība” </w:t>
      </w:r>
      <w:r>
        <w:rPr>
          <w:rFonts w:ascii="Arial" w:eastAsia="Arial" w:hAnsi="Arial" w:cs="Arial"/>
          <w:i/>
        </w:rPr>
        <w:t>sasniegšanai plānoto</w:t>
      </w:r>
      <w:r w:rsidR="00243E80">
        <w:rPr>
          <w:rFonts w:ascii="Arial" w:eastAsia="Arial" w:hAnsi="Arial" w:cs="Arial"/>
          <w:i/>
        </w:rPr>
        <w:t xml:space="preserve"> izglītības iestāžu vadības kapacitātes stiprināšanu, jo pedagogu un akadēmiskā personāla profesionālās kompetences pilnveide un pārvaldība ir </w:t>
      </w:r>
      <w:r>
        <w:rPr>
          <w:rFonts w:ascii="Arial" w:eastAsia="Arial" w:hAnsi="Arial" w:cs="Arial"/>
          <w:i/>
        </w:rPr>
        <w:t xml:space="preserve">viena no </w:t>
      </w:r>
      <w:r w:rsidR="00243E80">
        <w:rPr>
          <w:rFonts w:ascii="Arial" w:eastAsia="Arial" w:hAnsi="Arial" w:cs="Arial"/>
          <w:i/>
        </w:rPr>
        <w:t>izglītības iestādes vadības funkcij</w:t>
      </w:r>
      <w:r>
        <w:rPr>
          <w:rFonts w:ascii="Arial" w:eastAsia="Arial" w:hAnsi="Arial" w:cs="Arial"/>
          <w:i/>
        </w:rPr>
        <w:t>ām</w:t>
      </w:r>
      <w:r w:rsidR="00243E80">
        <w:rPr>
          <w:rFonts w:ascii="Arial" w:eastAsia="Arial" w:hAnsi="Arial" w:cs="Arial"/>
          <w:i/>
        </w:rPr>
        <w:t xml:space="preserve">. </w:t>
      </w:r>
    </w:p>
    <w:p w14:paraId="03A4E893" w14:textId="3E45C12E" w:rsidR="007D2E67" w:rsidRDefault="00243E80" w:rsidP="00C31005">
      <w:pPr>
        <w:pBdr>
          <w:top w:val="nil"/>
          <w:left w:val="nil"/>
          <w:bottom w:val="nil"/>
          <w:right w:val="nil"/>
          <w:between w:val="nil"/>
        </w:pBdr>
        <w:tabs>
          <w:tab w:val="left" w:pos="567"/>
        </w:tabs>
        <w:spacing w:after="0" w:line="240" w:lineRule="auto"/>
        <w:ind w:firstLine="709"/>
        <w:jc w:val="both"/>
        <w:rPr>
          <w:rFonts w:ascii="Arial" w:eastAsia="Arial" w:hAnsi="Arial" w:cs="Arial"/>
          <w:i/>
          <w:color w:val="000000"/>
        </w:rPr>
      </w:pPr>
      <w:r>
        <w:rPr>
          <w:rFonts w:ascii="Arial" w:eastAsia="Arial" w:hAnsi="Arial" w:cs="Arial"/>
          <w:i/>
        </w:rPr>
        <w:t>Tāpat 1.</w:t>
      </w:r>
      <w:r w:rsidR="00C947AE">
        <w:rPr>
          <w:rFonts w:ascii="Arial" w:eastAsia="Arial" w:hAnsi="Arial" w:cs="Arial"/>
          <w:i/>
        </w:rPr>
        <w:t> </w:t>
      </w:r>
      <w:r>
        <w:rPr>
          <w:rFonts w:ascii="Arial" w:eastAsia="Arial" w:hAnsi="Arial" w:cs="Arial"/>
          <w:i/>
        </w:rPr>
        <w:t>mērķ</w:t>
      </w:r>
      <w:r w:rsidR="001227EE">
        <w:rPr>
          <w:rFonts w:ascii="Arial" w:eastAsia="Arial" w:hAnsi="Arial" w:cs="Arial"/>
          <w:i/>
        </w:rPr>
        <w:t>a uzdevumu izpilde</w:t>
      </w:r>
      <w:r>
        <w:rPr>
          <w:rFonts w:ascii="Arial" w:eastAsia="Arial" w:hAnsi="Arial" w:cs="Arial"/>
          <w:i/>
        </w:rPr>
        <w:t xml:space="preserve"> ir priekšnosacījums 2.</w:t>
      </w:r>
      <w:r w:rsidR="001227EE">
        <w:rPr>
          <w:rFonts w:ascii="Arial" w:eastAsia="Arial" w:hAnsi="Arial" w:cs="Arial"/>
          <w:i/>
        </w:rPr>
        <w:t> </w:t>
      </w:r>
      <w:r>
        <w:rPr>
          <w:rFonts w:ascii="Arial" w:eastAsia="Arial" w:hAnsi="Arial" w:cs="Arial"/>
          <w:i/>
        </w:rPr>
        <w:t xml:space="preserve">mērķa </w:t>
      </w:r>
      <w:r w:rsidR="001227EE">
        <w:rPr>
          <w:rFonts w:ascii="Arial" w:eastAsia="Arial" w:hAnsi="Arial" w:cs="Arial"/>
          <w:i/>
        </w:rPr>
        <w:t>„</w:t>
      </w:r>
      <w:r>
        <w:rPr>
          <w:rFonts w:ascii="Arial" w:eastAsia="Arial" w:hAnsi="Arial" w:cs="Arial"/>
          <w:i/>
        </w:rPr>
        <w:t>Mūsdienīgs, kvalitatīvs un uz darba tirgū augsti novērtētu prasmju attīstīšanu orientēts izglītības piedāvājums” un 3.</w:t>
      </w:r>
      <w:r w:rsidR="001227EE">
        <w:rPr>
          <w:rFonts w:ascii="Arial" w:eastAsia="Arial" w:hAnsi="Arial" w:cs="Arial"/>
          <w:i/>
        </w:rPr>
        <w:t> </w:t>
      </w:r>
      <w:r>
        <w:rPr>
          <w:rFonts w:ascii="Arial" w:eastAsia="Arial" w:hAnsi="Arial" w:cs="Arial"/>
          <w:i/>
        </w:rPr>
        <w:t xml:space="preserve">mērķa </w:t>
      </w:r>
      <w:r w:rsidR="001227EE">
        <w:rPr>
          <w:rFonts w:ascii="Arial" w:eastAsia="Arial" w:hAnsi="Arial" w:cs="Arial"/>
          <w:i/>
        </w:rPr>
        <w:t>„</w:t>
      </w:r>
      <w:r>
        <w:rPr>
          <w:rFonts w:ascii="Arial" w:eastAsia="Arial" w:hAnsi="Arial" w:cs="Arial"/>
          <w:i/>
        </w:rPr>
        <w:t>Atbalsts ikviena izaugsmei” veiksmīgai īstenošanai. Ja nebūs pieejami augsti kvalificēti, kompetenti un uz izcilību orientēti pedagogi un akadēmiskais personāls, nebūs iespējams īstenot kvalitatīvu izglītību un nodrošināt atbalstu ikvienam izglītojamajam.</w:t>
      </w:r>
    </w:p>
    <w:p w14:paraId="03A4E894" w14:textId="77777777" w:rsidR="007D2E67" w:rsidRDefault="007D2E67" w:rsidP="00C31005">
      <w:pPr>
        <w:tabs>
          <w:tab w:val="left" w:pos="567"/>
        </w:tabs>
        <w:spacing w:after="0" w:line="240" w:lineRule="auto"/>
        <w:rPr>
          <w:rFonts w:ascii="Arial" w:eastAsia="Arial" w:hAnsi="Arial" w:cs="Arial"/>
          <w:b/>
        </w:rPr>
      </w:pPr>
    </w:p>
    <w:p w14:paraId="03A4E895" w14:textId="1510DE8D" w:rsidR="007D2E67" w:rsidRDefault="00243E80" w:rsidP="00C31005">
      <w:pPr>
        <w:tabs>
          <w:tab w:val="left" w:pos="567"/>
        </w:tabs>
        <w:spacing w:after="0" w:line="240" w:lineRule="auto"/>
        <w:rPr>
          <w:rFonts w:ascii="Arial" w:eastAsia="Arial" w:hAnsi="Arial" w:cs="Arial"/>
          <w:b/>
        </w:rPr>
      </w:pPr>
      <w:r>
        <w:rPr>
          <w:rFonts w:ascii="Arial" w:eastAsia="Arial" w:hAnsi="Arial" w:cs="Arial"/>
          <w:b/>
        </w:rPr>
        <w:t>Rīcības virzienu un uzdevumu apraksts.</w:t>
      </w:r>
    </w:p>
    <w:p w14:paraId="03A4E896" w14:textId="51A17CF2" w:rsidR="007D2E67" w:rsidRDefault="007D2E67" w:rsidP="00C31005">
      <w:pPr>
        <w:shd w:val="clear" w:color="auto" w:fill="FFFFFF"/>
        <w:tabs>
          <w:tab w:val="left" w:pos="567"/>
        </w:tabs>
        <w:spacing w:after="0" w:line="240" w:lineRule="auto"/>
        <w:jc w:val="both"/>
        <w:rPr>
          <w:rFonts w:ascii="Arial" w:eastAsia="Arial" w:hAnsi="Arial" w:cs="Arial"/>
        </w:rPr>
      </w:pPr>
    </w:p>
    <w:tbl>
      <w:tblPr>
        <w:tblStyle w:val="ac"/>
        <w:tblW w:w="9753"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516"/>
        <w:gridCol w:w="992"/>
        <w:gridCol w:w="1275"/>
        <w:gridCol w:w="2052"/>
        <w:gridCol w:w="1918"/>
      </w:tblGrid>
      <w:tr w:rsidR="007D2E67" w14:paraId="03A4E89C" w14:textId="77777777">
        <w:tc>
          <w:tcPr>
            <w:tcW w:w="3516" w:type="dxa"/>
            <w:shd w:val="clear" w:color="auto" w:fill="E5DFEC"/>
          </w:tcPr>
          <w:p w14:paraId="03A4E897" w14:textId="77777777" w:rsidR="007D2E67" w:rsidRDefault="00243E80" w:rsidP="00C31005">
            <w:pPr>
              <w:tabs>
                <w:tab w:val="left" w:pos="567"/>
              </w:tabs>
              <w:spacing w:after="0" w:line="240" w:lineRule="auto"/>
              <w:rPr>
                <w:rFonts w:ascii="Arial" w:eastAsia="Arial" w:hAnsi="Arial" w:cs="Arial"/>
                <w:b/>
                <w:sz w:val="20"/>
                <w:szCs w:val="20"/>
              </w:rPr>
            </w:pPr>
            <w:r>
              <w:rPr>
                <w:rFonts w:ascii="Arial" w:eastAsia="Arial" w:hAnsi="Arial" w:cs="Arial"/>
                <w:b/>
                <w:sz w:val="20"/>
                <w:szCs w:val="20"/>
              </w:rPr>
              <w:t>Uzdevums</w:t>
            </w:r>
          </w:p>
        </w:tc>
        <w:tc>
          <w:tcPr>
            <w:tcW w:w="992" w:type="dxa"/>
            <w:shd w:val="clear" w:color="auto" w:fill="E5DFEC"/>
          </w:tcPr>
          <w:p w14:paraId="7D2A7CE3" w14:textId="3B434088" w:rsidR="006173BD" w:rsidRDefault="00243E80" w:rsidP="006173BD">
            <w:pPr>
              <w:tabs>
                <w:tab w:val="left" w:pos="567"/>
              </w:tabs>
              <w:spacing w:after="0" w:line="240" w:lineRule="auto"/>
              <w:rPr>
                <w:rFonts w:ascii="Arial" w:eastAsia="Arial" w:hAnsi="Arial" w:cs="Arial"/>
                <w:b/>
                <w:sz w:val="20"/>
                <w:szCs w:val="20"/>
              </w:rPr>
            </w:pPr>
            <w:r>
              <w:rPr>
                <w:rFonts w:ascii="Arial" w:eastAsia="Arial" w:hAnsi="Arial" w:cs="Arial"/>
                <w:b/>
                <w:sz w:val="20"/>
                <w:szCs w:val="20"/>
              </w:rPr>
              <w:t>Izpildes termiņš</w:t>
            </w:r>
          </w:p>
          <w:p w14:paraId="03A4E898" w14:textId="620609B2" w:rsidR="007D2E67" w:rsidRDefault="00243E80" w:rsidP="006173BD">
            <w:pPr>
              <w:tabs>
                <w:tab w:val="left" w:pos="567"/>
              </w:tabs>
              <w:spacing w:after="0" w:line="240" w:lineRule="auto"/>
              <w:rPr>
                <w:rFonts w:ascii="Arial" w:eastAsia="Arial" w:hAnsi="Arial" w:cs="Arial"/>
                <w:b/>
                <w:sz w:val="20"/>
                <w:szCs w:val="20"/>
              </w:rPr>
            </w:pPr>
            <w:r>
              <w:rPr>
                <w:rFonts w:ascii="Arial" w:eastAsia="Arial" w:hAnsi="Arial" w:cs="Arial"/>
                <w:b/>
                <w:sz w:val="20"/>
                <w:szCs w:val="20"/>
              </w:rPr>
              <w:t>(gads)</w:t>
            </w:r>
          </w:p>
        </w:tc>
        <w:tc>
          <w:tcPr>
            <w:tcW w:w="1275" w:type="dxa"/>
            <w:shd w:val="clear" w:color="auto" w:fill="E5DFEC"/>
          </w:tcPr>
          <w:p w14:paraId="03A4E899" w14:textId="52E5BF89" w:rsidR="007D2E67" w:rsidRDefault="00243E80" w:rsidP="00C31005">
            <w:pPr>
              <w:tabs>
                <w:tab w:val="left" w:pos="567"/>
              </w:tabs>
              <w:spacing w:after="0" w:line="240" w:lineRule="auto"/>
              <w:rPr>
                <w:rFonts w:ascii="Arial" w:eastAsia="Arial" w:hAnsi="Arial" w:cs="Arial"/>
                <w:b/>
                <w:sz w:val="20"/>
                <w:szCs w:val="20"/>
              </w:rPr>
            </w:pPr>
            <w:r>
              <w:rPr>
                <w:rFonts w:ascii="Arial" w:eastAsia="Arial" w:hAnsi="Arial" w:cs="Arial"/>
                <w:b/>
                <w:sz w:val="20"/>
                <w:szCs w:val="20"/>
              </w:rPr>
              <w:t>Atbildīgā</w:t>
            </w:r>
            <w:r w:rsidR="00110FFD">
              <w:rPr>
                <w:rFonts w:ascii="Arial" w:eastAsia="Arial" w:hAnsi="Arial" w:cs="Arial"/>
                <w:b/>
                <w:sz w:val="20"/>
                <w:szCs w:val="20"/>
              </w:rPr>
              <w:t>s</w:t>
            </w:r>
            <w:r>
              <w:rPr>
                <w:rFonts w:ascii="Arial" w:eastAsia="Arial" w:hAnsi="Arial" w:cs="Arial"/>
                <w:b/>
                <w:sz w:val="20"/>
                <w:szCs w:val="20"/>
              </w:rPr>
              <w:t xml:space="preserve"> institūcija</w:t>
            </w:r>
            <w:r w:rsidR="00110FFD">
              <w:rPr>
                <w:rFonts w:ascii="Arial" w:eastAsia="Arial" w:hAnsi="Arial" w:cs="Arial"/>
                <w:b/>
                <w:sz w:val="20"/>
                <w:szCs w:val="20"/>
              </w:rPr>
              <w:t>s</w:t>
            </w:r>
          </w:p>
        </w:tc>
        <w:tc>
          <w:tcPr>
            <w:tcW w:w="2052" w:type="dxa"/>
            <w:shd w:val="clear" w:color="auto" w:fill="E5DFEC"/>
          </w:tcPr>
          <w:p w14:paraId="03A4E89A" w14:textId="77777777" w:rsidR="007D2E67" w:rsidRDefault="00243E80" w:rsidP="00C31005">
            <w:pPr>
              <w:tabs>
                <w:tab w:val="left" w:pos="567"/>
              </w:tabs>
              <w:spacing w:after="0" w:line="240" w:lineRule="auto"/>
              <w:rPr>
                <w:rFonts w:ascii="Arial" w:eastAsia="Arial" w:hAnsi="Arial" w:cs="Arial"/>
                <w:b/>
                <w:sz w:val="20"/>
                <w:szCs w:val="20"/>
              </w:rPr>
            </w:pPr>
            <w:r>
              <w:rPr>
                <w:rFonts w:ascii="Arial" w:eastAsia="Arial" w:hAnsi="Arial" w:cs="Arial"/>
                <w:b/>
                <w:sz w:val="20"/>
                <w:szCs w:val="20"/>
              </w:rPr>
              <w:t>Līdzatbildīgās institūcijas</w:t>
            </w:r>
          </w:p>
        </w:tc>
        <w:tc>
          <w:tcPr>
            <w:tcW w:w="1918" w:type="dxa"/>
            <w:shd w:val="clear" w:color="auto" w:fill="E5DFEC"/>
          </w:tcPr>
          <w:p w14:paraId="03A4E89B" w14:textId="218E48E2" w:rsidR="007D2E67" w:rsidRDefault="00243E80" w:rsidP="00C31005">
            <w:pPr>
              <w:tabs>
                <w:tab w:val="left" w:pos="567"/>
              </w:tabs>
              <w:spacing w:after="0" w:line="240" w:lineRule="auto"/>
              <w:rPr>
                <w:rFonts w:ascii="Arial" w:eastAsia="Arial" w:hAnsi="Arial" w:cs="Arial"/>
                <w:b/>
                <w:sz w:val="20"/>
                <w:szCs w:val="20"/>
              </w:rPr>
            </w:pPr>
            <w:r>
              <w:rPr>
                <w:rFonts w:ascii="Arial" w:eastAsia="Arial" w:hAnsi="Arial" w:cs="Arial"/>
                <w:b/>
                <w:sz w:val="20"/>
                <w:szCs w:val="20"/>
              </w:rPr>
              <w:t xml:space="preserve">Sasaiste ar politikas rezultātu </w:t>
            </w:r>
            <w:r w:rsidR="00126072">
              <w:rPr>
                <w:rFonts w:ascii="Arial" w:eastAsia="Arial" w:hAnsi="Arial" w:cs="Arial"/>
                <w:b/>
                <w:sz w:val="20"/>
                <w:szCs w:val="20"/>
              </w:rPr>
              <w:t xml:space="preserve">(PR) </w:t>
            </w:r>
            <w:r>
              <w:rPr>
                <w:rFonts w:ascii="Arial" w:eastAsia="Arial" w:hAnsi="Arial" w:cs="Arial"/>
                <w:b/>
                <w:sz w:val="20"/>
                <w:szCs w:val="20"/>
              </w:rPr>
              <w:t>un rezultatīvo rādītāju</w:t>
            </w:r>
            <w:r w:rsidR="00126072">
              <w:rPr>
                <w:rFonts w:ascii="Arial" w:eastAsia="Arial" w:hAnsi="Arial" w:cs="Arial"/>
                <w:b/>
                <w:sz w:val="20"/>
                <w:szCs w:val="20"/>
              </w:rPr>
              <w:t xml:space="preserve"> (RR)</w:t>
            </w:r>
          </w:p>
        </w:tc>
      </w:tr>
      <w:tr w:rsidR="007D2E67" w14:paraId="03A4E89E" w14:textId="77777777">
        <w:tc>
          <w:tcPr>
            <w:tcW w:w="9753" w:type="dxa"/>
            <w:gridSpan w:val="5"/>
            <w:shd w:val="clear" w:color="auto" w:fill="E5DFEC"/>
          </w:tcPr>
          <w:p w14:paraId="03A4E89D" w14:textId="14CF6E61" w:rsidR="007D2E67" w:rsidRPr="00901A51" w:rsidRDefault="00901A51" w:rsidP="00901A51">
            <w:pPr>
              <w:pStyle w:val="ListParagraph"/>
              <w:numPr>
                <w:ilvl w:val="1"/>
                <w:numId w:val="26"/>
              </w:numPr>
              <w:tabs>
                <w:tab w:val="left" w:pos="567"/>
              </w:tabs>
              <w:spacing w:after="0" w:line="240" w:lineRule="auto"/>
              <w:jc w:val="both"/>
              <w:rPr>
                <w:rFonts w:ascii="Arial" w:eastAsia="Arial" w:hAnsi="Arial" w:cs="Arial"/>
                <w:b/>
                <w:sz w:val="20"/>
                <w:szCs w:val="20"/>
              </w:rPr>
            </w:pPr>
            <w:r>
              <w:rPr>
                <w:rFonts w:ascii="Arial" w:eastAsia="Arial" w:hAnsi="Arial" w:cs="Arial"/>
                <w:b/>
                <w:sz w:val="20"/>
                <w:szCs w:val="20"/>
              </w:rPr>
              <w:t>r</w:t>
            </w:r>
            <w:r w:rsidR="00243E80" w:rsidRPr="00901A51">
              <w:rPr>
                <w:rFonts w:ascii="Arial" w:eastAsia="Arial" w:hAnsi="Arial" w:cs="Arial"/>
                <w:b/>
                <w:sz w:val="20"/>
                <w:szCs w:val="20"/>
              </w:rPr>
              <w:t>īcības virziens. Pedagogu sagatavošana, piesaiste un attīstība.</w:t>
            </w:r>
          </w:p>
        </w:tc>
      </w:tr>
      <w:tr w:rsidR="007D2E67" w14:paraId="03A4E8A7" w14:textId="77777777">
        <w:tc>
          <w:tcPr>
            <w:tcW w:w="3516" w:type="dxa"/>
            <w:shd w:val="clear" w:color="auto" w:fill="E5DFEC"/>
          </w:tcPr>
          <w:p w14:paraId="03A4E8A0" w14:textId="5300912B" w:rsidR="007D2E67" w:rsidRPr="006173BD" w:rsidRDefault="00243E80" w:rsidP="00901A51">
            <w:pPr>
              <w:numPr>
                <w:ilvl w:val="2"/>
                <w:numId w:val="26"/>
              </w:numPr>
              <w:pBdr>
                <w:top w:val="nil"/>
                <w:left w:val="nil"/>
                <w:bottom w:val="nil"/>
                <w:right w:val="nil"/>
                <w:between w:val="nil"/>
              </w:pBdr>
              <w:tabs>
                <w:tab w:val="left" w:pos="567"/>
                <w:tab w:val="left" w:pos="601"/>
              </w:tabs>
              <w:spacing w:after="0" w:line="240" w:lineRule="auto"/>
              <w:ind w:left="34" w:hanging="34"/>
              <w:rPr>
                <w:rFonts w:ascii="Arial" w:eastAsia="Arial" w:hAnsi="Arial" w:cs="Arial"/>
                <w:sz w:val="20"/>
                <w:szCs w:val="20"/>
              </w:rPr>
            </w:pPr>
            <w:r>
              <w:rPr>
                <w:rFonts w:ascii="Arial" w:eastAsia="Arial" w:hAnsi="Arial" w:cs="Arial"/>
                <w:color w:val="000000"/>
                <w:sz w:val="20"/>
                <w:szCs w:val="20"/>
              </w:rPr>
              <w:t>Attīstīt pedagogu sagatavošanas sistēmu.</w:t>
            </w:r>
          </w:p>
        </w:tc>
        <w:tc>
          <w:tcPr>
            <w:tcW w:w="992" w:type="dxa"/>
          </w:tcPr>
          <w:p w14:paraId="03A4E8A1" w14:textId="74CA2B98"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2025</w:t>
            </w:r>
          </w:p>
        </w:tc>
        <w:tc>
          <w:tcPr>
            <w:tcW w:w="1275" w:type="dxa"/>
          </w:tcPr>
          <w:p w14:paraId="03A4E8A2" w14:textId="77777777"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IZM</w:t>
            </w:r>
          </w:p>
        </w:tc>
        <w:tc>
          <w:tcPr>
            <w:tcW w:w="2052" w:type="dxa"/>
          </w:tcPr>
          <w:p w14:paraId="03A4E8A3" w14:textId="6C41E6A0" w:rsidR="007D2E67" w:rsidRDefault="00126072"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a</w:t>
            </w:r>
            <w:r w:rsidR="00243E80">
              <w:rPr>
                <w:rFonts w:ascii="Arial" w:eastAsia="Arial" w:hAnsi="Arial" w:cs="Arial"/>
                <w:sz w:val="20"/>
                <w:szCs w:val="20"/>
              </w:rPr>
              <w:t xml:space="preserve">ugstskolas, nodibinājums </w:t>
            </w:r>
            <w:r w:rsidR="00901A51">
              <w:rPr>
                <w:rFonts w:ascii="Arial" w:eastAsia="Arial" w:hAnsi="Arial" w:cs="Arial"/>
                <w:sz w:val="20"/>
                <w:szCs w:val="20"/>
              </w:rPr>
              <w:t>“</w:t>
            </w:r>
            <w:r w:rsidR="00243E80">
              <w:rPr>
                <w:rFonts w:ascii="Arial" w:eastAsia="Arial" w:hAnsi="Arial" w:cs="Arial"/>
                <w:sz w:val="20"/>
                <w:szCs w:val="20"/>
              </w:rPr>
              <w:t xml:space="preserve">Iespējamā misija”, izglītības iestāžu </w:t>
            </w:r>
            <w:r w:rsidR="00243E80">
              <w:rPr>
                <w:rFonts w:ascii="Arial" w:eastAsia="Arial" w:hAnsi="Arial" w:cs="Arial"/>
                <w:sz w:val="20"/>
                <w:szCs w:val="20"/>
              </w:rPr>
              <w:lastRenderedPageBreak/>
              <w:t>dibinātāji, IZM sociālie partneri</w:t>
            </w:r>
          </w:p>
        </w:tc>
        <w:tc>
          <w:tcPr>
            <w:tcW w:w="1918" w:type="dxa"/>
          </w:tcPr>
          <w:p w14:paraId="03A4E8A4" w14:textId="3650CB7E"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lastRenderedPageBreak/>
              <w:t>PR 1: RR 1.2.</w:t>
            </w:r>
          </w:p>
          <w:p w14:paraId="03A4E8A5" w14:textId="3AB52E1C"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2: RR 2.2., RR 2.3., RR 2.4.;</w:t>
            </w:r>
          </w:p>
          <w:p w14:paraId="03A4E8A6" w14:textId="218C0950"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3: RR 3.1., RR 3.2., RR 3.3., RR 3.4., RR 3.7., RR 3.8., RR 3.9.</w:t>
            </w:r>
          </w:p>
        </w:tc>
      </w:tr>
      <w:tr w:rsidR="007D2E67" w14:paraId="03A4E8B0" w14:textId="77777777">
        <w:tc>
          <w:tcPr>
            <w:tcW w:w="3516" w:type="dxa"/>
            <w:shd w:val="clear" w:color="auto" w:fill="E5DFEC"/>
          </w:tcPr>
          <w:p w14:paraId="03A4E8A8" w14:textId="0FB74AF4" w:rsidR="007D2E67" w:rsidRDefault="00243E80" w:rsidP="00C31005">
            <w:pPr>
              <w:tabs>
                <w:tab w:val="left" w:pos="567"/>
              </w:tabs>
              <w:spacing w:after="0" w:line="240" w:lineRule="auto"/>
              <w:rPr>
                <w:rFonts w:ascii="Arial" w:eastAsia="Arial" w:hAnsi="Arial" w:cs="Arial"/>
                <w:b/>
                <w:sz w:val="20"/>
                <w:szCs w:val="20"/>
              </w:rPr>
            </w:pPr>
            <w:r>
              <w:rPr>
                <w:rFonts w:ascii="Arial" w:eastAsia="Arial" w:hAnsi="Arial" w:cs="Arial"/>
                <w:sz w:val="20"/>
                <w:szCs w:val="20"/>
              </w:rPr>
              <w:t>1.1.2. Nodrošināt kvalitatīvu un regulāru pedagogu profesionālo pilnveidi, metodisko un konsultatīvo atbalstu, mērķtiecīgi koordinējot dažādu pušu iesaisti un sadarbību.</w:t>
            </w:r>
          </w:p>
        </w:tc>
        <w:tc>
          <w:tcPr>
            <w:tcW w:w="992" w:type="dxa"/>
          </w:tcPr>
          <w:p w14:paraId="03A4E8A9" w14:textId="0AF75471"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2027</w:t>
            </w:r>
          </w:p>
        </w:tc>
        <w:tc>
          <w:tcPr>
            <w:tcW w:w="1275" w:type="dxa"/>
          </w:tcPr>
          <w:p w14:paraId="03A4E8AA" w14:textId="77777777"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IZM, VISC, LNKC</w:t>
            </w:r>
          </w:p>
        </w:tc>
        <w:tc>
          <w:tcPr>
            <w:tcW w:w="2052" w:type="dxa"/>
          </w:tcPr>
          <w:p w14:paraId="03A4E8AB" w14:textId="3401609C"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VARAM, augstskolas, zinātniskie institūti, dažādu tautsaimniecības nozaru pārstāvji – institūcijas un organizācijas, LZP, AIC AIKA, VIAA, PIKC, IKVD, IZM sociālie partneri</w:t>
            </w:r>
          </w:p>
        </w:tc>
        <w:tc>
          <w:tcPr>
            <w:tcW w:w="1918" w:type="dxa"/>
          </w:tcPr>
          <w:p w14:paraId="03A4E8AC"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 xml:space="preserve">PR 1: RR 1.2.; </w:t>
            </w:r>
          </w:p>
          <w:p w14:paraId="03A4E8AD" w14:textId="06A5995E"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 xml:space="preserve">PR 2: RR 2.2., RR 2.3., RR 2.4.; </w:t>
            </w:r>
          </w:p>
          <w:p w14:paraId="03A4E8AE" w14:textId="768B9A58"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3: RR 3.1., RR 3.2., RR 3.3., RR 3.4., RR 3.7., RR 3.8., RR 3.9.;</w:t>
            </w:r>
          </w:p>
          <w:p w14:paraId="03A4E8AF" w14:textId="5FF96FD5"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4: RR 4.1.</w:t>
            </w:r>
          </w:p>
        </w:tc>
      </w:tr>
      <w:tr w:rsidR="007D2E67" w14:paraId="03A4E8B9" w14:textId="77777777">
        <w:tc>
          <w:tcPr>
            <w:tcW w:w="3516" w:type="dxa"/>
            <w:shd w:val="clear" w:color="auto" w:fill="E5DFEC"/>
          </w:tcPr>
          <w:p w14:paraId="03A4E8B1" w14:textId="77777777"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1.1.3. Veidot ilgtspējīgus profesionālās pieredzes apmaiņas un sadarbības tīklus.</w:t>
            </w:r>
          </w:p>
        </w:tc>
        <w:tc>
          <w:tcPr>
            <w:tcW w:w="992" w:type="dxa"/>
          </w:tcPr>
          <w:p w14:paraId="03A4E8B2" w14:textId="37398AE0"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2027</w:t>
            </w:r>
          </w:p>
        </w:tc>
        <w:tc>
          <w:tcPr>
            <w:tcW w:w="1275" w:type="dxa"/>
          </w:tcPr>
          <w:p w14:paraId="03A4E8B3" w14:textId="77777777"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IZM, VISC</w:t>
            </w:r>
          </w:p>
        </w:tc>
        <w:tc>
          <w:tcPr>
            <w:tcW w:w="2052" w:type="dxa"/>
          </w:tcPr>
          <w:p w14:paraId="03A4E8B4" w14:textId="7458F761"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VIAA, IKVD, IZM sociālie partneri</w:t>
            </w:r>
          </w:p>
        </w:tc>
        <w:tc>
          <w:tcPr>
            <w:tcW w:w="1918" w:type="dxa"/>
          </w:tcPr>
          <w:p w14:paraId="03A4E8B5" w14:textId="4EB9F792"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PR1: RR 1.2.;</w:t>
            </w:r>
          </w:p>
          <w:p w14:paraId="03A4E8B6" w14:textId="368C9C4C"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2: RR 2.2, RR 2.3., RR 2.4.;</w:t>
            </w:r>
          </w:p>
          <w:p w14:paraId="03A4E8B7" w14:textId="005AE6F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3: RR 3.1., RR 3.2., RR 3.3., RR 3.4., RR 3.7., RR 3.8., RR 3.9.;</w:t>
            </w:r>
          </w:p>
          <w:p w14:paraId="03A4E8B8" w14:textId="59C89BF2"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4: RR 4.1.</w:t>
            </w:r>
          </w:p>
        </w:tc>
      </w:tr>
      <w:tr w:rsidR="007D2E67" w14:paraId="03A4E8C2" w14:textId="77777777">
        <w:tc>
          <w:tcPr>
            <w:tcW w:w="3516" w:type="dxa"/>
            <w:shd w:val="clear" w:color="auto" w:fill="E5DFEC"/>
          </w:tcPr>
          <w:p w14:paraId="03A4E8BA" w14:textId="57CE1202"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1.1.4. Nodrošināt konkurētspējīgu atalgojumu.</w:t>
            </w:r>
          </w:p>
        </w:tc>
        <w:tc>
          <w:tcPr>
            <w:tcW w:w="992" w:type="dxa"/>
          </w:tcPr>
          <w:p w14:paraId="03A4E8BB" w14:textId="35918BDE"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2027</w:t>
            </w:r>
          </w:p>
        </w:tc>
        <w:tc>
          <w:tcPr>
            <w:tcW w:w="1275" w:type="dxa"/>
          </w:tcPr>
          <w:p w14:paraId="03A4E8BC" w14:textId="77777777"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IZM</w:t>
            </w:r>
          </w:p>
        </w:tc>
        <w:tc>
          <w:tcPr>
            <w:tcW w:w="2052" w:type="dxa"/>
          </w:tcPr>
          <w:p w14:paraId="03A4E8BD" w14:textId="1795CC71" w:rsidR="007D2E67" w:rsidRDefault="002C5905"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p</w:t>
            </w:r>
            <w:r w:rsidR="00243E80">
              <w:rPr>
                <w:rFonts w:ascii="Arial" w:eastAsia="Arial" w:hAnsi="Arial" w:cs="Arial"/>
                <w:sz w:val="20"/>
                <w:szCs w:val="20"/>
              </w:rPr>
              <w:t>ašvaldības, citi dibinātāji, IZM sociālie partneri</w:t>
            </w:r>
          </w:p>
        </w:tc>
        <w:tc>
          <w:tcPr>
            <w:tcW w:w="1918" w:type="dxa"/>
          </w:tcPr>
          <w:p w14:paraId="03A4E8BE" w14:textId="7F820243"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1: RR 1.2., RR 1.3.;</w:t>
            </w:r>
          </w:p>
          <w:p w14:paraId="03A4E8BF" w14:textId="40834BA0"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2: RR 2.2., RR 2.3., RR 2.4.;</w:t>
            </w:r>
          </w:p>
          <w:p w14:paraId="03A4E8C0" w14:textId="1E24D750"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3: RR 3.1., RR 3.2., RR 3.3., RR 3.4., RR 3.7., RR 3.8., RR 3.9.;</w:t>
            </w:r>
          </w:p>
          <w:p w14:paraId="03A4E8C1" w14:textId="64E6D309"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4: RR 4.1.</w:t>
            </w:r>
          </w:p>
        </w:tc>
      </w:tr>
      <w:tr w:rsidR="007D2E67" w14:paraId="03A4E8C4" w14:textId="77777777">
        <w:tc>
          <w:tcPr>
            <w:tcW w:w="9753" w:type="dxa"/>
            <w:gridSpan w:val="5"/>
            <w:shd w:val="clear" w:color="auto" w:fill="E5DFEC"/>
          </w:tcPr>
          <w:p w14:paraId="03A4E8C3" w14:textId="5F0A94F5" w:rsidR="007D2E67" w:rsidRDefault="002C5905" w:rsidP="002C5905">
            <w:pPr>
              <w:tabs>
                <w:tab w:val="left" w:pos="567"/>
              </w:tabs>
              <w:spacing w:after="0" w:line="240" w:lineRule="auto"/>
              <w:rPr>
                <w:rFonts w:ascii="Arial" w:eastAsia="Arial" w:hAnsi="Arial" w:cs="Arial"/>
                <w:b/>
                <w:sz w:val="20"/>
                <w:szCs w:val="20"/>
              </w:rPr>
            </w:pPr>
            <w:r>
              <w:rPr>
                <w:rFonts w:ascii="Arial" w:eastAsia="Arial" w:hAnsi="Arial" w:cs="Arial"/>
                <w:b/>
                <w:sz w:val="20"/>
                <w:szCs w:val="20"/>
              </w:rPr>
              <w:t>1.2. r</w:t>
            </w:r>
            <w:r w:rsidR="00243E80">
              <w:rPr>
                <w:rFonts w:ascii="Arial" w:eastAsia="Arial" w:hAnsi="Arial" w:cs="Arial"/>
                <w:b/>
                <w:sz w:val="20"/>
                <w:szCs w:val="20"/>
              </w:rPr>
              <w:t>īcības virziens</w:t>
            </w:r>
            <w:r>
              <w:rPr>
                <w:rFonts w:ascii="Arial" w:eastAsia="Arial" w:hAnsi="Arial" w:cs="Arial"/>
                <w:b/>
                <w:sz w:val="20"/>
                <w:szCs w:val="20"/>
              </w:rPr>
              <w:t xml:space="preserve">. </w:t>
            </w:r>
            <w:r w:rsidR="00243E80">
              <w:rPr>
                <w:rFonts w:ascii="Arial" w:eastAsia="Arial" w:hAnsi="Arial" w:cs="Arial"/>
                <w:b/>
                <w:sz w:val="20"/>
                <w:szCs w:val="20"/>
              </w:rPr>
              <w:t>Akadēmiskā personāla sagatavošana, piesaiste un attīstība.</w:t>
            </w:r>
          </w:p>
        </w:tc>
      </w:tr>
      <w:tr w:rsidR="007D2E67" w14:paraId="03A4E8CD" w14:textId="77777777">
        <w:tc>
          <w:tcPr>
            <w:tcW w:w="3516" w:type="dxa"/>
            <w:shd w:val="clear" w:color="auto" w:fill="E5DFEC"/>
          </w:tcPr>
          <w:p w14:paraId="03A4E8C5" w14:textId="77777777" w:rsidR="007D2E67" w:rsidRDefault="00243E80" w:rsidP="00C31005">
            <w:pPr>
              <w:tabs>
                <w:tab w:val="left" w:pos="567"/>
                <w:tab w:val="left" w:pos="1246"/>
              </w:tabs>
              <w:spacing w:after="0" w:line="240" w:lineRule="auto"/>
              <w:rPr>
                <w:rFonts w:ascii="Arial" w:eastAsia="Arial" w:hAnsi="Arial" w:cs="Arial"/>
                <w:sz w:val="20"/>
                <w:szCs w:val="20"/>
              </w:rPr>
            </w:pPr>
            <w:r>
              <w:rPr>
                <w:rFonts w:ascii="Arial" w:eastAsia="Arial" w:hAnsi="Arial" w:cs="Arial"/>
                <w:sz w:val="20"/>
                <w:szCs w:val="20"/>
              </w:rPr>
              <w:t>1.2.1. Nodrošināt jaunas akadēmiskā personāla sagatavošanas un profesionālās pilnveides sistēmas ieviešanu.</w:t>
            </w:r>
          </w:p>
        </w:tc>
        <w:tc>
          <w:tcPr>
            <w:tcW w:w="992" w:type="dxa"/>
          </w:tcPr>
          <w:p w14:paraId="03A4E8C6" w14:textId="2BAF8AFB"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2025</w:t>
            </w:r>
          </w:p>
        </w:tc>
        <w:tc>
          <w:tcPr>
            <w:tcW w:w="1275" w:type="dxa"/>
          </w:tcPr>
          <w:p w14:paraId="03A4E8C7" w14:textId="77777777"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IZM</w:t>
            </w:r>
          </w:p>
        </w:tc>
        <w:tc>
          <w:tcPr>
            <w:tcW w:w="2052" w:type="dxa"/>
          </w:tcPr>
          <w:p w14:paraId="03A4E8C8" w14:textId="1AF952D6"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 xml:space="preserve">KM, VM, ZM, </w:t>
            </w:r>
            <w:proofErr w:type="spellStart"/>
            <w:r>
              <w:rPr>
                <w:rFonts w:ascii="Arial" w:eastAsia="Arial" w:hAnsi="Arial" w:cs="Arial"/>
                <w:sz w:val="20"/>
                <w:szCs w:val="20"/>
              </w:rPr>
              <w:t>AiM</w:t>
            </w:r>
            <w:proofErr w:type="spellEnd"/>
            <w:r>
              <w:rPr>
                <w:rFonts w:ascii="Arial" w:eastAsia="Arial" w:hAnsi="Arial" w:cs="Arial"/>
                <w:sz w:val="20"/>
                <w:szCs w:val="20"/>
              </w:rPr>
              <w:t xml:space="preserve">, IeM, </w:t>
            </w:r>
            <w:r w:rsidR="00224100">
              <w:rPr>
                <w:rFonts w:ascii="Arial" w:eastAsia="Arial" w:hAnsi="Arial" w:cs="Arial"/>
                <w:sz w:val="20"/>
                <w:szCs w:val="20"/>
              </w:rPr>
              <w:t xml:space="preserve">LM, </w:t>
            </w:r>
            <w:r>
              <w:rPr>
                <w:rFonts w:ascii="Arial" w:eastAsia="Arial" w:hAnsi="Arial" w:cs="Arial"/>
                <w:sz w:val="20"/>
                <w:szCs w:val="20"/>
              </w:rPr>
              <w:t>AIC, AII, IZM sociālie partneri</w:t>
            </w:r>
          </w:p>
        </w:tc>
        <w:tc>
          <w:tcPr>
            <w:tcW w:w="1918" w:type="dxa"/>
          </w:tcPr>
          <w:p w14:paraId="03A4E8C9"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 xml:space="preserve">PR 1: RR 1.1.; </w:t>
            </w:r>
          </w:p>
          <w:p w14:paraId="03A4E8CA"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2: RR 2.4., RR 2.7.;</w:t>
            </w:r>
          </w:p>
          <w:p w14:paraId="03A4E8CB"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3: RR 3.3.</w:t>
            </w:r>
          </w:p>
          <w:p w14:paraId="03A4E8CC" w14:textId="77777777" w:rsidR="007D2E67" w:rsidRDefault="007D2E67" w:rsidP="00C31005">
            <w:pPr>
              <w:tabs>
                <w:tab w:val="left" w:pos="567"/>
              </w:tabs>
              <w:spacing w:after="0" w:line="240" w:lineRule="auto"/>
              <w:rPr>
                <w:rFonts w:ascii="Arial" w:eastAsia="Arial" w:hAnsi="Arial" w:cs="Arial"/>
                <w:sz w:val="16"/>
                <w:szCs w:val="16"/>
              </w:rPr>
            </w:pPr>
          </w:p>
        </w:tc>
      </w:tr>
      <w:tr w:rsidR="007D2E67" w14:paraId="03A4E8D6" w14:textId="77777777">
        <w:tc>
          <w:tcPr>
            <w:tcW w:w="3516" w:type="dxa"/>
            <w:shd w:val="clear" w:color="auto" w:fill="E5DFEC"/>
          </w:tcPr>
          <w:p w14:paraId="03A4E8CE" w14:textId="212AE5D1" w:rsidR="007D2E67" w:rsidRDefault="00243E80" w:rsidP="00C31005">
            <w:pPr>
              <w:tabs>
                <w:tab w:val="left" w:pos="426"/>
                <w:tab w:val="left" w:pos="567"/>
              </w:tabs>
              <w:spacing w:after="0" w:line="240" w:lineRule="auto"/>
              <w:rPr>
                <w:rFonts w:ascii="Arial" w:eastAsia="Arial" w:hAnsi="Arial" w:cs="Arial"/>
                <w:sz w:val="20"/>
                <w:szCs w:val="20"/>
              </w:rPr>
            </w:pPr>
            <w:r>
              <w:rPr>
                <w:rFonts w:ascii="Arial" w:eastAsia="Arial" w:hAnsi="Arial" w:cs="Arial"/>
                <w:sz w:val="20"/>
                <w:szCs w:val="20"/>
              </w:rPr>
              <w:t xml:space="preserve">1.2.2. </w:t>
            </w:r>
            <w:r w:rsidRPr="00D74C7A">
              <w:rPr>
                <w:rFonts w:ascii="Arial" w:eastAsia="Arial" w:hAnsi="Arial" w:cs="Arial"/>
                <w:sz w:val="20"/>
                <w:szCs w:val="20"/>
              </w:rPr>
              <w:t>Nodrošināt konkurētspējīgas akadēmiskā personāla atalgojuma sistēmas ieviešanu.</w:t>
            </w:r>
          </w:p>
        </w:tc>
        <w:tc>
          <w:tcPr>
            <w:tcW w:w="992" w:type="dxa"/>
          </w:tcPr>
          <w:p w14:paraId="03A4E8CF" w14:textId="08739607"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2027</w:t>
            </w:r>
          </w:p>
        </w:tc>
        <w:tc>
          <w:tcPr>
            <w:tcW w:w="1275" w:type="dxa"/>
          </w:tcPr>
          <w:p w14:paraId="03A4E8D0" w14:textId="77777777"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IZM</w:t>
            </w:r>
          </w:p>
        </w:tc>
        <w:tc>
          <w:tcPr>
            <w:tcW w:w="2052" w:type="dxa"/>
          </w:tcPr>
          <w:p w14:paraId="03A4E8D1" w14:textId="69EB8FD1"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 xml:space="preserve">KM, VM, ZM, </w:t>
            </w:r>
            <w:proofErr w:type="spellStart"/>
            <w:r>
              <w:rPr>
                <w:rFonts w:ascii="Arial" w:eastAsia="Arial" w:hAnsi="Arial" w:cs="Arial"/>
                <w:sz w:val="20"/>
                <w:szCs w:val="20"/>
              </w:rPr>
              <w:t>AiM</w:t>
            </w:r>
            <w:proofErr w:type="spellEnd"/>
            <w:r>
              <w:rPr>
                <w:rFonts w:ascii="Arial" w:eastAsia="Arial" w:hAnsi="Arial" w:cs="Arial"/>
                <w:sz w:val="20"/>
                <w:szCs w:val="20"/>
              </w:rPr>
              <w:t xml:space="preserve">, IeM, </w:t>
            </w:r>
            <w:r w:rsidR="00224100">
              <w:rPr>
                <w:rFonts w:ascii="Arial" w:eastAsia="Arial" w:hAnsi="Arial" w:cs="Arial"/>
                <w:sz w:val="20"/>
                <w:szCs w:val="20"/>
              </w:rPr>
              <w:t xml:space="preserve">LM, </w:t>
            </w:r>
            <w:r>
              <w:rPr>
                <w:rFonts w:ascii="Arial" w:eastAsia="Arial" w:hAnsi="Arial" w:cs="Arial"/>
                <w:sz w:val="20"/>
                <w:szCs w:val="20"/>
              </w:rPr>
              <w:t>AII, IZM sociālie partneri</w:t>
            </w:r>
          </w:p>
        </w:tc>
        <w:tc>
          <w:tcPr>
            <w:tcW w:w="1918" w:type="dxa"/>
          </w:tcPr>
          <w:p w14:paraId="03A4E8D2" w14:textId="36824C94"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1: RR 1.1., RR 1.3.;</w:t>
            </w:r>
          </w:p>
          <w:p w14:paraId="03A4E8D3" w14:textId="4D257711"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2: RR 2.7.;</w:t>
            </w:r>
          </w:p>
          <w:p w14:paraId="03A4E8D4" w14:textId="5EFE8582"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3: RR 3.3.;</w:t>
            </w:r>
          </w:p>
          <w:p w14:paraId="03A4E8D5" w14:textId="7B11F03E"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4: RR 4.2.</w:t>
            </w:r>
          </w:p>
        </w:tc>
      </w:tr>
    </w:tbl>
    <w:p w14:paraId="03A4E8D7" w14:textId="77777777" w:rsidR="007D2E67" w:rsidRDefault="007D2E67" w:rsidP="00C31005">
      <w:pPr>
        <w:tabs>
          <w:tab w:val="left" w:pos="567"/>
          <w:tab w:val="left" w:pos="1246"/>
        </w:tabs>
        <w:spacing w:after="0" w:line="240" w:lineRule="auto"/>
        <w:rPr>
          <w:rFonts w:ascii="Arial" w:eastAsia="Arial" w:hAnsi="Arial" w:cs="Arial"/>
        </w:rPr>
      </w:pPr>
    </w:p>
    <w:p w14:paraId="03A4E8D8" w14:textId="77777777" w:rsidR="007D2E67" w:rsidRDefault="007D2E67" w:rsidP="00C31005">
      <w:pPr>
        <w:tabs>
          <w:tab w:val="left" w:pos="567"/>
        </w:tabs>
        <w:spacing w:after="0" w:line="240" w:lineRule="auto"/>
        <w:jc w:val="both"/>
        <w:rPr>
          <w:rFonts w:ascii="Arial" w:eastAsia="Arial" w:hAnsi="Arial" w:cs="Arial"/>
          <w:b/>
        </w:rPr>
      </w:pPr>
    </w:p>
    <w:p w14:paraId="03A4E8D9" w14:textId="2D381B0D" w:rsidR="007D2E67" w:rsidRPr="008D4097" w:rsidRDefault="00335B27" w:rsidP="008D4097">
      <w:pPr>
        <w:pStyle w:val="ListParagraph"/>
        <w:numPr>
          <w:ilvl w:val="1"/>
          <w:numId w:val="36"/>
        </w:numPr>
        <w:shd w:val="clear" w:color="auto" w:fill="E5DFEC"/>
        <w:tabs>
          <w:tab w:val="left" w:pos="567"/>
        </w:tabs>
        <w:spacing w:after="0" w:line="240" w:lineRule="auto"/>
        <w:jc w:val="both"/>
        <w:rPr>
          <w:rFonts w:ascii="Arial" w:eastAsia="Arial" w:hAnsi="Arial" w:cs="Arial"/>
          <w:b/>
        </w:rPr>
      </w:pPr>
      <w:r>
        <w:rPr>
          <w:rFonts w:ascii="Arial" w:eastAsia="Arial" w:hAnsi="Arial" w:cs="Arial"/>
          <w:b/>
        </w:rPr>
        <w:t>r</w:t>
      </w:r>
      <w:r w:rsidR="00243E80" w:rsidRPr="008D4097">
        <w:rPr>
          <w:rFonts w:ascii="Arial" w:eastAsia="Arial" w:hAnsi="Arial" w:cs="Arial"/>
          <w:b/>
        </w:rPr>
        <w:t>īcības virziens</w:t>
      </w:r>
      <w:r>
        <w:rPr>
          <w:rFonts w:ascii="Arial" w:eastAsia="Arial" w:hAnsi="Arial" w:cs="Arial"/>
          <w:b/>
        </w:rPr>
        <w:t xml:space="preserve">. </w:t>
      </w:r>
      <w:r w:rsidR="00243E80" w:rsidRPr="008D4097">
        <w:rPr>
          <w:rFonts w:ascii="Arial" w:eastAsia="Arial" w:hAnsi="Arial" w:cs="Arial"/>
          <w:b/>
        </w:rPr>
        <w:t>Pedagogu sagatavošana, piesaiste un attīstība.</w:t>
      </w:r>
    </w:p>
    <w:p w14:paraId="03A4E8DA" w14:textId="77777777" w:rsidR="007D2E67" w:rsidRDefault="007D2E67" w:rsidP="00C31005">
      <w:pPr>
        <w:tabs>
          <w:tab w:val="left" w:pos="567"/>
        </w:tabs>
        <w:spacing w:after="0" w:line="240" w:lineRule="auto"/>
        <w:jc w:val="both"/>
        <w:rPr>
          <w:rFonts w:ascii="Arial" w:eastAsia="Arial" w:hAnsi="Arial" w:cs="Arial"/>
          <w:b/>
        </w:rPr>
      </w:pPr>
    </w:p>
    <w:p w14:paraId="03A4E8DB" w14:textId="3A634FDD" w:rsidR="007D2E67" w:rsidRPr="008D4097" w:rsidRDefault="00335B27" w:rsidP="008D4097">
      <w:pPr>
        <w:pStyle w:val="ListParagraph"/>
        <w:numPr>
          <w:ilvl w:val="2"/>
          <w:numId w:val="36"/>
        </w:numPr>
        <w:pBdr>
          <w:top w:val="nil"/>
          <w:left w:val="nil"/>
          <w:bottom w:val="nil"/>
          <w:right w:val="nil"/>
          <w:between w:val="nil"/>
        </w:pBdr>
        <w:tabs>
          <w:tab w:val="left" w:pos="567"/>
        </w:tabs>
        <w:spacing w:after="0" w:line="240" w:lineRule="auto"/>
        <w:jc w:val="both"/>
        <w:rPr>
          <w:rFonts w:ascii="Arial" w:eastAsia="Arial" w:hAnsi="Arial" w:cs="Arial"/>
          <w:b/>
          <w:color w:val="000000"/>
        </w:rPr>
      </w:pPr>
      <w:r>
        <w:rPr>
          <w:rFonts w:ascii="Arial" w:eastAsia="Arial" w:hAnsi="Arial" w:cs="Arial"/>
          <w:b/>
          <w:color w:val="000000"/>
          <w:shd w:val="clear" w:color="auto" w:fill="E5DFEC"/>
        </w:rPr>
        <w:t>u</w:t>
      </w:r>
      <w:r w:rsidR="00243E80" w:rsidRPr="008D4097">
        <w:rPr>
          <w:rFonts w:ascii="Arial" w:eastAsia="Arial" w:hAnsi="Arial" w:cs="Arial"/>
          <w:b/>
          <w:color w:val="000000"/>
          <w:shd w:val="clear" w:color="auto" w:fill="E5DFEC"/>
        </w:rPr>
        <w:t>zdevums</w:t>
      </w:r>
      <w:r>
        <w:rPr>
          <w:rFonts w:ascii="Arial" w:eastAsia="Arial" w:hAnsi="Arial" w:cs="Arial"/>
          <w:b/>
          <w:color w:val="000000"/>
          <w:shd w:val="clear" w:color="auto" w:fill="E5DFEC"/>
        </w:rPr>
        <w:t xml:space="preserve">. </w:t>
      </w:r>
      <w:r w:rsidR="00243E80" w:rsidRPr="008D4097">
        <w:rPr>
          <w:rFonts w:ascii="Arial" w:eastAsia="Arial" w:hAnsi="Arial" w:cs="Arial"/>
          <w:b/>
          <w:color w:val="000000"/>
        </w:rPr>
        <w:t xml:space="preserve">Attīstīt pedagogu sagatavošanas sistēmu. </w:t>
      </w:r>
    </w:p>
    <w:p w14:paraId="03A4E8DC" w14:textId="385B19BC" w:rsidR="007D2E67" w:rsidRPr="00D74C7A" w:rsidRDefault="00243E80"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color w:val="000000"/>
        </w:rPr>
        <w:tab/>
      </w:r>
      <w:r w:rsidRPr="00D74C7A">
        <w:rPr>
          <w:rFonts w:ascii="Arial" w:eastAsia="Arial" w:hAnsi="Arial" w:cs="Arial"/>
          <w:color w:val="000000"/>
        </w:rPr>
        <w:t xml:space="preserve">Pamatnostādņu periodā plānots </w:t>
      </w:r>
      <w:r w:rsidRPr="00D74C7A">
        <w:rPr>
          <w:rFonts w:ascii="Arial" w:eastAsia="Arial" w:hAnsi="Arial" w:cs="Arial"/>
          <w:b/>
          <w:color w:val="000000"/>
        </w:rPr>
        <w:t>stiprināt pedagogu izglītības sistēmu</w:t>
      </w:r>
      <w:r w:rsidRPr="00D74C7A">
        <w:rPr>
          <w:rFonts w:ascii="Arial" w:eastAsia="Arial" w:hAnsi="Arial" w:cs="Arial"/>
          <w:color w:val="000000"/>
        </w:rPr>
        <w:t xml:space="preserve"> ar mērķi pilnveidot pedagogu zināšanas un prasmes atbilstoši pilnveidotajam mācību saturam un pieejai, nodrošināt sasaisti ar darba tirgus prasībām un tehnoloģiju attīstību, piesaistīt jaunus pedagoģijas studentus, kas ir labākie skolēni vai speciālisti savā jomā, tādējādi risinot ar pedagogu trūkumu saistītos un piesaistītu jaunus pedagogus</w:t>
      </w:r>
      <w:r w:rsidR="004C6B3A">
        <w:rPr>
          <w:rFonts w:ascii="Arial" w:eastAsia="Arial" w:hAnsi="Arial" w:cs="Arial"/>
          <w:color w:val="000000"/>
        </w:rPr>
        <w:t>, tajā pašā laikā nepieļaujot mazkvalificētu un nesagatavotu pedagogu iekļūšanu izglītības sistēmā</w:t>
      </w:r>
      <w:r w:rsidRPr="00D74C7A">
        <w:rPr>
          <w:rFonts w:ascii="Arial" w:eastAsia="Arial" w:hAnsi="Arial" w:cs="Arial"/>
          <w:color w:val="000000"/>
        </w:rPr>
        <w:t>. Jaun</w:t>
      </w:r>
      <w:r w:rsidR="000713BA">
        <w:rPr>
          <w:rFonts w:ascii="Arial" w:eastAsia="Arial" w:hAnsi="Arial" w:cs="Arial"/>
          <w:color w:val="000000"/>
        </w:rPr>
        <w:t>ai</w:t>
      </w:r>
      <w:r w:rsidRPr="00D74C7A">
        <w:rPr>
          <w:rFonts w:ascii="Arial" w:eastAsia="Arial" w:hAnsi="Arial" w:cs="Arial"/>
          <w:color w:val="000000"/>
        </w:rPr>
        <w:t xml:space="preserve">s pedagogu izglītības sistēmas modelis pedagoga profesionālās kvalifikācijas </w:t>
      </w:r>
      <w:r w:rsidR="0071549C" w:rsidRPr="00D74C7A">
        <w:rPr>
          <w:rFonts w:ascii="Arial" w:eastAsia="Arial" w:hAnsi="Arial" w:cs="Arial"/>
          <w:color w:val="000000"/>
        </w:rPr>
        <w:t>ieg</w:t>
      </w:r>
      <w:r w:rsidR="0071549C">
        <w:rPr>
          <w:rFonts w:ascii="Arial" w:eastAsia="Arial" w:hAnsi="Arial" w:cs="Arial"/>
          <w:color w:val="000000"/>
        </w:rPr>
        <w:t xml:space="preserve">uvi </w:t>
      </w:r>
      <w:r w:rsidRPr="00D74C7A">
        <w:rPr>
          <w:rFonts w:ascii="Arial" w:eastAsia="Arial" w:hAnsi="Arial" w:cs="Arial"/>
          <w:color w:val="000000"/>
        </w:rPr>
        <w:t xml:space="preserve">paredz gan bakalaura studiju programmā (četri gadi), gan </w:t>
      </w:r>
      <w:r w:rsidR="0071549C">
        <w:rPr>
          <w:rFonts w:ascii="Arial" w:eastAsia="Arial" w:hAnsi="Arial" w:cs="Arial"/>
          <w:color w:val="000000"/>
        </w:rPr>
        <w:t xml:space="preserve">apgūstot </w:t>
      </w:r>
      <w:r w:rsidRPr="00D74C7A">
        <w:rPr>
          <w:rFonts w:ascii="Arial" w:eastAsia="Arial" w:hAnsi="Arial" w:cs="Arial"/>
          <w:color w:val="000000"/>
        </w:rPr>
        <w:t>darba vidē balstītas pedagoga profesionālās kvalifikācijas studiju programm</w:t>
      </w:r>
      <w:r w:rsidR="0071549C">
        <w:rPr>
          <w:rFonts w:ascii="Arial" w:eastAsia="Arial" w:hAnsi="Arial" w:cs="Arial"/>
          <w:color w:val="000000"/>
        </w:rPr>
        <w:t>u</w:t>
      </w:r>
      <w:r w:rsidRPr="00D74C7A">
        <w:rPr>
          <w:rFonts w:ascii="Arial" w:eastAsia="Arial" w:hAnsi="Arial" w:cs="Arial"/>
          <w:color w:val="000000"/>
        </w:rPr>
        <w:t xml:space="preserve"> (viens gads). Nozīmīga loma pedagogu izglītības sistēmas ieviešanā ir </w:t>
      </w:r>
      <w:r w:rsidR="0071549C">
        <w:rPr>
          <w:rFonts w:ascii="Arial" w:eastAsia="Arial" w:hAnsi="Arial" w:cs="Arial"/>
          <w:color w:val="000000"/>
        </w:rPr>
        <w:t>darba vidē balstītas</w:t>
      </w:r>
      <w:r w:rsidR="0071549C" w:rsidRPr="00D74C7A">
        <w:rPr>
          <w:rFonts w:ascii="Arial" w:eastAsia="Arial" w:hAnsi="Arial" w:cs="Arial"/>
          <w:color w:val="000000"/>
        </w:rPr>
        <w:t xml:space="preserve"> </w:t>
      </w:r>
      <w:r w:rsidRPr="00D74C7A">
        <w:rPr>
          <w:rFonts w:ascii="Arial" w:eastAsia="Arial" w:hAnsi="Arial" w:cs="Arial"/>
          <w:color w:val="000000"/>
        </w:rPr>
        <w:t>pieejas modelim – augstskolas, izglītības iestādes un studējošā sadarbība, mentoru atbalsts jaunajam pedagogam gan studiju laikā, gan pirmajos gados pēc kvalifikācijas iegūšanas.</w:t>
      </w:r>
      <w:r w:rsidR="008F0C75">
        <w:rPr>
          <w:rFonts w:ascii="Arial" w:eastAsia="Arial" w:hAnsi="Arial" w:cs="Arial"/>
          <w:color w:val="000000"/>
        </w:rPr>
        <w:t xml:space="preserve"> </w:t>
      </w:r>
      <w:r w:rsidR="00AF2FEE">
        <w:rPr>
          <w:rFonts w:ascii="Arial" w:eastAsia="Arial" w:hAnsi="Arial" w:cs="Arial"/>
          <w:color w:val="000000"/>
        </w:rPr>
        <w:t>Vienlaikus s</w:t>
      </w:r>
      <w:r w:rsidR="008F0C75">
        <w:rPr>
          <w:rFonts w:ascii="Arial" w:eastAsia="Arial" w:hAnsi="Arial" w:cs="Arial"/>
          <w:color w:val="000000"/>
        </w:rPr>
        <w:t xml:space="preserve">tudējošo un strādājošo pedagogu atbalstam pamatnostādņu </w:t>
      </w:r>
      <w:r w:rsidR="0071549C">
        <w:rPr>
          <w:rFonts w:ascii="Arial" w:eastAsia="Arial" w:hAnsi="Arial" w:cs="Arial"/>
          <w:color w:val="000000"/>
        </w:rPr>
        <w:t xml:space="preserve">darbības </w:t>
      </w:r>
      <w:r w:rsidR="008F0C75">
        <w:rPr>
          <w:rFonts w:ascii="Arial" w:eastAsia="Arial" w:hAnsi="Arial" w:cs="Arial"/>
          <w:color w:val="000000"/>
        </w:rPr>
        <w:t xml:space="preserve">periodā tiks paplašināts </w:t>
      </w:r>
      <w:r w:rsidR="0071549C">
        <w:rPr>
          <w:rFonts w:ascii="Arial" w:eastAsia="Arial" w:hAnsi="Arial" w:cs="Arial"/>
          <w:color w:val="000000"/>
        </w:rPr>
        <w:t xml:space="preserve">darba vidē balstītas pieejas izmantojums </w:t>
      </w:r>
      <w:r w:rsidR="008F0C75">
        <w:rPr>
          <w:rFonts w:ascii="Arial" w:eastAsia="Arial" w:hAnsi="Arial" w:cs="Arial"/>
          <w:color w:val="000000"/>
        </w:rPr>
        <w:t>visās pedagogu sagatavošanas studiju programmās.</w:t>
      </w:r>
    </w:p>
    <w:p w14:paraId="03A4E8DD" w14:textId="1D68FFAC" w:rsidR="007D2E67" w:rsidRPr="00D74C7A" w:rsidRDefault="00243E80"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r w:rsidRPr="00D74C7A">
        <w:rPr>
          <w:rFonts w:ascii="Arial" w:eastAsia="Arial" w:hAnsi="Arial" w:cs="Arial"/>
          <w:color w:val="000000"/>
        </w:rPr>
        <w:tab/>
        <w:t xml:space="preserve">Lai ilgtermiņā nodrošinātu apsteidzošus un mērķtiecīgus izglītības politikas risinājumus ar pedagogu trūkumu un ataudzi saistītos jautājumos, plānots ieviest </w:t>
      </w:r>
      <w:r w:rsidRPr="00D74C7A">
        <w:rPr>
          <w:rFonts w:ascii="Arial" w:eastAsia="Arial" w:hAnsi="Arial" w:cs="Arial"/>
          <w:b/>
          <w:color w:val="000000"/>
        </w:rPr>
        <w:t>sistēmu regulārai un pierādījumos balstītai pedagogu pieprasījuma un piedāvājuma analīzei un stratēģiskai plānošanai</w:t>
      </w:r>
      <w:r w:rsidRPr="00D74C7A">
        <w:rPr>
          <w:rFonts w:ascii="Arial" w:eastAsia="Arial" w:hAnsi="Arial" w:cs="Arial"/>
          <w:color w:val="000000"/>
        </w:rPr>
        <w:t xml:space="preserve">, </w:t>
      </w:r>
      <w:r w:rsidR="002E7CA2">
        <w:rPr>
          <w:rFonts w:ascii="Arial" w:eastAsia="Arial" w:hAnsi="Arial" w:cs="Arial"/>
          <w:color w:val="000000"/>
        </w:rPr>
        <w:t>(t. sk.</w:t>
      </w:r>
      <w:r w:rsidRPr="00D74C7A">
        <w:rPr>
          <w:rFonts w:ascii="Arial" w:eastAsia="Arial" w:hAnsi="Arial" w:cs="Arial"/>
          <w:color w:val="000000"/>
        </w:rPr>
        <w:t xml:space="preserve"> izstrādājot un aprobējot pedagogu pieprasījuma un piedāvājuma analīzes un tendenču prognozēšanas rīku</w:t>
      </w:r>
      <w:r w:rsidR="002E7CA2">
        <w:rPr>
          <w:rFonts w:ascii="Arial" w:eastAsia="Arial" w:hAnsi="Arial" w:cs="Arial"/>
          <w:color w:val="000000"/>
        </w:rPr>
        <w:t>)</w:t>
      </w:r>
      <w:r w:rsidRPr="00D74C7A">
        <w:rPr>
          <w:rFonts w:ascii="Arial" w:eastAsia="Arial" w:hAnsi="Arial" w:cs="Arial"/>
          <w:color w:val="000000"/>
        </w:rPr>
        <w:t>.</w:t>
      </w:r>
    </w:p>
    <w:p w14:paraId="03A4E8DE" w14:textId="4689A797" w:rsidR="007D2E67" w:rsidRPr="00D74C7A" w:rsidRDefault="00243E80" w:rsidP="00C31005">
      <w:pPr>
        <w:pBdr>
          <w:top w:val="nil"/>
          <w:left w:val="nil"/>
          <w:bottom w:val="nil"/>
          <w:right w:val="nil"/>
          <w:between w:val="nil"/>
        </w:pBdr>
        <w:tabs>
          <w:tab w:val="left" w:pos="567"/>
        </w:tabs>
        <w:spacing w:after="0" w:line="240" w:lineRule="auto"/>
        <w:jc w:val="both"/>
      </w:pPr>
      <w:r w:rsidRPr="00D74C7A">
        <w:rPr>
          <w:rFonts w:ascii="Arial" w:eastAsia="Arial" w:hAnsi="Arial" w:cs="Arial"/>
          <w:color w:val="000000"/>
        </w:rPr>
        <w:tab/>
        <w:t xml:space="preserve">Plānots izstrādāt </w:t>
      </w:r>
      <w:r w:rsidRPr="008D4097">
        <w:rPr>
          <w:rFonts w:ascii="Arial" w:eastAsia="Arial" w:hAnsi="Arial" w:cs="Arial"/>
          <w:b/>
          <w:color w:val="000000"/>
        </w:rPr>
        <w:t>pedagogu</w:t>
      </w:r>
      <w:r w:rsidRPr="00D74C7A">
        <w:rPr>
          <w:rFonts w:ascii="Arial" w:eastAsia="Arial" w:hAnsi="Arial" w:cs="Arial"/>
          <w:color w:val="000000"/>
        </w:rPr>
        <w:t xml:space="preserve">, </w:t>
      </w:r>
      <w:r w:rsidR="00DB1F55">
        <w:rPr>
          <w:rFonts w:ascii="Arial" w:eastAsia="Arial" w:hAnsi="Arial" w:cs="Arial"/>
          <w:color w:val="000000"/>
        </w:rPr>
        <w:t>t. sk.</w:t>
      </w:r>
      <w:r w:rsidRPr="00D74C7A">
        <w:rPr>
          <w:rFonts w:ascii="Arial" w:eastAsia="Arial" w:hAnsi="Arial" w:cs="Arial"/>
          <w:color w:val="000000"/>
        </w:rPr>
        <w:t xml:space="preserve"> pirmsskolas izglītības </w:t>
      </w:r>
      <w:r w:rsidRPr="008D4097">
        <w:rPr>
          <w:rFonts w:ascii="Arial" w:eastAsia="Arial" w:hAnsi="Arial" w:cs="Arial"/>
          <w:color w:val="000000"/>
        </w:rPr>
        <w:t>pedagogu</w:t>
      </w:r>
      <w:r w:rsidR="00DA35C9" w:rsidRPr="008D4097">
        <w:rPr>
          <w:rFonts w:ascii="Arial" w:eastAsia="Arial" w:hAnsi="Arial" w:cs="Arial"/>
          <w:color w:val="000000"/>
        </w:rPr>
        <w:t>,</w:t>
      </w:r>
      <w:r w:rsidRPr="00D74C7A">
        <w:rPr>
          <w:rFonts w:ascii="Arial" w:eastAsia="Arial" w:hAnsi="Arial" w:cs="Arial"/>
          <w:b/>
          <w:color w:val="000000"/>
        </w:rPr>
        <w:t xml:space="preserve"> kompetenču aprakstus.</w:t>
      </w:r>
      <w:r w:rsidRPr="00D74C7A">
        <w:rPr>
          <w:rFonts w:ascii="Arial" w:eastAsia="Arial" w:hAnsi="Arial" w:cs="Arial"/>
          <w:color w:val="000000"/>
        </w:rPr>
        <w:t xml:space="preserve"> Šie apraksti ļaus pedagogiem novērtēt savas kompetences, apzināties jomas, kurās nepieciešams pilnveidot profesionālo kompetenci, kā arī apzināties savas profesionalitātes līmeni un izvirzīt uzdevumus profesionā</w:t>
      </w:r>
      <w:r w:rsidR="00603187">
        <w:rPr>
          <w:rFonts w:ascii="Arial" w:eastAsia="Arial" w:hAnsi="Arial" w:cs="Arial"/>
          <w:color w:val="000000"/>
        </w:rPr>
        <w:t>lās</w:t>
      </w:r>
      <w:r w:rsidRPr="00D74C7A">
        <w:rPr>
          <w:rFonts w:ascii="Arial" w:eastAsia="Arial" w:hAnsi="Arial" w:cs="Arial"/>
          <w:color w:val="000000"/>
        </w:rPr>
        <w:t xml:space="preserve"> karjera</w:t>
      </w:r>
      <w:r w:rsidR="00603187">
        <w:rPr>
          <w:rFonts w:ascii="Arial" w:eastAsia="Arial" w:hAnsi="Arial" w:cs="Arial"/>
          <w:color w:val="000000"/>
        </w:rPr>
        <w:t>s attīstībai</w:t>
      </w:r>
      <w:r w:rsidRPr="00D74C7A">
        <w:rPr>
          <w:rFonts w:ascii="Arial" w:eastAsia="Arial" w:hAnsi="Arial" w:cs="Arial"/>
          <w:color w:val="000000"/>
        </w:rPr>
        <w:t xml:space="preserve">. Tāpat tiks sakārtots profesiju klasifikators, </w:t>
      </w:r>
      <w:r w:rsidRPr="00D74C7A">
        <w:rPr>
          <w:rFonts w:ascii="Arial" w:eastAsia="Arial" w:hAnsi="Arial" w:cs="Arial"/>
          <w:color w:val="000000"/>
        </w:rPr>
        <w:lastRenderedPageBreak/>
        <w:t>pilnveidojot skolotāja palīga amata pienākumu</w:t>
      </w:r>
      <w:r w:rsidR="00B367A7">
        <w:rPr>
          <w:rFonts w:ascii="Arial" w:eastAsia="Arial" w:hAnsi="Arial" w:cs="Arial"/>
          <w:color w:val="000000"/>
        </w:rPr>
        <w:t xml:space="preserve"> aprakstu</w:t>
      </w:r>
      <w:r w:rsidRPr="00D74C7A">
        <w:rPr>
          <w:rFonts w:ascii="Arial" w:eastAsia="Arial" w:hAnsi="Arial" w:cs="Arial"/>
          <w:color w:val="000000"/>
        </w:rPr>
        <w:t xml:space="preserve">, pārskatot prasības </w:t>
      </w:r>
      <w:r w:rsidR="00B367A7">
        <w:rPr>
          <w:rFonts w:ascii="Arial" w:eastAsia="Arial" w:hAnsi="Arial" w:cs="Arial"/>
          <w:color w:val="000000"/>
        </w:rPr>
        <w:t xml:space="preserve">pedagogu </w:t>
      </w:r>
      <w:r w:rsidRPr="00D74C7A">
        <w:rPr>
          <w:rFonts w:ascii="Arial" w:eastAsia="Arial" w:hAnsi="Arial" w:cs="Arial"/>
          <w:color w:val="000000"/>
        </w:rPr>
        <w:t>izglītībai un kvalifikācijai un iekļaujot tajos darba kvalitātes standartus.</w:t>
      </w:r>
    </w:p>
    <w:p w14:paraId="03A4E8DF" w14:textId="63D25DDF" w:rsidR="007D2E67" w:rsidRPr="00D74C7A" w:rsidRDefault="007D2E67" w:rsidP="00C31005">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rPr>
      </w:pPr>
    </w:p>
    <w:p w14:paraId="03A4E8E0" w14:textId="61B91B4F" w:rsidR="007D2E67" w:rsidRPr="008D4097" w:rsidRDefault="000606CC" w:rsidP="008D4097">
      <w:pPr>
        <w:pStyle w:val="ListParagraph"/>
        <w:pBdr>
          <w:top w:val="nil"/>
          <w:left w:val="nil"/>
          <w:bottom w:val="nil"/>
          <w:right w:val="nil"/>
          <w:between w:val="nil"/>
        </w:pBdr>
        <w:tabs>
          <w:tab w:val="left" w:pos="567"/>
        </w:tabs>
        <w:spacing w:after="0" w:line="240" w:lineRule="auto"/>
        <w:ind w:left="0"/>
        <w:jc w:val="both"/>
        <w:rPr>
          <w:rFonts w:ascii="Arial" w:eastAsia="Arial" w:hAnsi="Arial" w:cs="Arial"/>
          <w:b/>
          <w:color w:val="000000"/>
        </w:rPr>
      </w:pPr>
      <w:r>
        <w:rPr>
          <w:rFonts w:ascii="Arial" w:eastAsia="Arial" w:hAnsi="Arial" w:cs="Arial"/>
          <w:b/>
          <w:color w:val="000000"/>
          <w:shd w:val="clear" w:color="auto" w:fill="E5DFEC"/>
        </w:rPr>
        <w:t>1.1.2. u</w:t>
      </w:r>
      <w:r w:rsidR="00243E80" w:rsidRPr="008D4097">
        <w:rPr>
          <w:rFonts w:ascii="Arial" w:eastAsia="Arial" w:hAnsi="Arial" w:cs="Arial"/>
          <w:b/>
          <w:color w:val="000000"/>
          <w:shd w:val="clear" w:color="auto" w:fill="E5DFEC"/>
        </w:rPr>
        <w:t>zdevums</w:t>
      </w:r>
      <w:r w:rsidR="005D0C57">
        <w:rPr>
          <w:rFonts w:ascii="Arial" w:eastAsia="Arial" w:hAnsi="Arial" w:cs="Arial"/>
          <w:b/>
          <w:color w:val="000000"/>
          <w:shd w:val="clear" w:color="auto" w:fill="E5DFEC"/>
        </w:rPr>
        <w:t xml:space="preserve">. </w:t>
      </w:r>
      <w:r w:rsidR="00243E80" w:rsidRPr="008D4097">
        <w:rPr>
          <w:rFonts w:ascii="Arial" w:eastAsia="Arial" w:hAnsi="Arial" w:cs="Arial"/>
          <w:b/>
          <w:color w:val="000000"/>
        </w:rPr>
        <w:t>Nodrošināt kvalitatīvu un regulāru pedagogu profesionāl</w:t>
      </w:r>
      <w:r w:rsidR="00F1057F" w:rsidRPr="008D4097">
        <w:rPr>
          <w:rFonts w:ascii="Arial" w:eastAsia="Arial" w:hAnsi="Arial" w:cs="Arial"/>
          <w:b/>
          <w:color w:val="000000"/>
        </w:rPr>
        <w:t>ās kompetences novērtēšanu un</w:t>
      </w:r>
      <w:r w:rsidR="00243E80" w:rsidRPr="008D4097">
        <w:rPr>
          <w:rFonts w:ascii="Arial" w:eastAsia="Arial" w:hAnsi="Arial" w:cs="Arial"/>
          <w:b/>
          <w:color w:val="000000"/>
        </w:rPr>
        <w:t xml:space="preserve"> pilnveidi, metodisko un konsultatīvo atbalstu, mērķtiecīgi koordinējot dažādu pušu iesaisti un sadarbību.</w:t>
      </w:r>
    </w:p>
    <w:p w14:paraId="03A4E8E1" w14:textId="307B16E6" w:rsidR="007D2E67" w:rsidRDefault="00243E80" w:rsidP="00C31005">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b/>
          <w:color w:val="000000"/>
        </w:rPr>
        <w:tab/>
      </w:r>
      <w:r>
        <w:rPr>
          <w:rFonts w:ascii="Arial" w:eastAsia="Arial" w:hAnsi="Arial" w:cs="Arial"/>
          <w:color w:val="000000"/>
        </w:rPr>
        <w:t xml:space="preserve">Lai nodrošinātu ikvienam pedagogam pieejamu, regulāru un augstas kvalitātes profesionālo </w:t>
      </w:r>
      <w:r w:rsidR="00C426EE">
        <w:rPr>
          <w:rFonts w:ascii="Arial" w:eastAsia="Arial" w:hAnsi="Arial" w:cs="Arial"/>
          <w:color w:val="000000"/>
        </w:rPr>
        <w:t>atbalstu</w:t>
      </w:r>
      <w:r>
        <w:rPr>
          <w:rFonts w:ascii="Arial" w:eastAsia="Arial" w:hAnsi="Arial" w:cs="Arial"/>
          <w:color w:val="000000"/>
        </w:rPr>
        <w:t xml:space="preserve"> tiks stiprināta </w:t>
      </w:r>
      <w:r>
        <w:rPr>
          <w:rFonts w:ascii="Arial" w:eastAsia="Arial" w:hAnsi="Arial" w:cs="Arial"/>
          <w:b/>
          <w:color w:val="000000"/>
        </w:rPr>
        <w:t>stratēģiska un sistēmiska pieeja</w:t>
      </w:r>
      <w:r w:rsidRPr="006A7E04">
        <w:rPr>
          <w:rFonts w:ascii="Arial" w:eastAsia="Arial" w:hAnsi="Arial" w:cs="Arial"/>
          <w:color w:val="000000"/>
        </w:rPr>
        <w:t xml:space="preserve"> pedagogu profesionālajai pilnveidei</w:t>
      </w:r>
      <w:r w:rsidR="00917C6A">
        <w:rPr>
          <w:rFonts w:ascii="Arial" w:eastAsia="Arial" w:hAnsi="Arial" w:cs="Arial"/>
          <w:color w:val="000000"/>
        </w:rPr>
        <w:t xml:space="preserve">. </w:t>
      </w:r>
      <w:r w:rsidR="002371E2" w:rsidRPr="00917C6A">
        <w:rPr>
          <w:rFonts w:ascii="Arial" w:eastAsia="Arial" w:hAnsi="Arial" w:cs="Arial"/>
          <w:color w:val="000000"/>
        </w:rPr>
        <w:t>Tas nozīmē</w:t>
      </w:r>
      <w:r w:rsidRPr="002371E2">
        <w:rPr>
          <w:rFonts w:ascii="Arial" w:eastAsia="Arial" w:hAnsi="Arial" w:cs="Arial"/>
          <w:color w:val="000000"/>
        </w:rPr>
        <w:t>:</w:t>
      </w:r>
    </w:p>
    <w:p w14:paraId="03A4E8E2" w14:textId="3B7C29ED" w:rsidR="007D2E67" w:rsidRPr="002371E2" w:rsidRDefault="00243E80" w:rsidP="002371E2">
      <w:pPr>
        <w:numPr>
          <w:ilvl w:val="0"/>
          <w:numId w:val="27"/>
        </w:numPr>
        <w:pBdr>
          <w:top w:val="nil"/>
          <w:left w:val="nil"/>
          <w:bottom w:val="nil"/>
          <w:right w:val="nil"/>
          <w:between w:val="nil"/>
        </w:pBdr>
        <w:tabs>
          <w:tab w:val="left" w:pos="0"/>
          <w:tab w:val="left" w:pos="567"/>
        </w:tabs>
        <w:spacing w:after="0" w:line="240" w:lineRule="auto"/>
        <w:ind w:left="426" w:hanging="426"/>
        <w:jc w:val="both"/>
        <w:rPr>
          <w:rFonts w:ascii="Arial" w:eastAsia="Arial" w:hAnsi="Arial" w:cs="Arial"/>
        </w:rPr>
      </w:pPr>
      <w:r>
        <w:rPr>
          <w:rFonts w:ascii="Arial" w:eastAsia="Arial" w:hAnsi="Arial" w:cs="Arial"/>
        </w:rPr>
        <w:t>ikgadēju un pierādījumos balstītu pedagogu profesionālās pilnveides vajadzību noteikšanu (</w:t>
      </w:r>
      <w:r w:rsidR="002371E2">
        <w:rPr>
          <w:rFonts w:ascii="Arial" w:eastAsia="Arial" w:hAnsi="Arial" w:cs="Arial"/>
        </w:rPr>
        <w:t xml:space="preserve">izmantojot </w:t>
      </w:r>
      <w:r>
        <w:rPr>
          <w:rFonts w:ascii="Arial" w:eastAsia="Arial" w:hAnsi="Arial" w:cs="Arial"/>
        </w:rPr>
        <w:t>pedagogu kompetenču novērtēšanas instrument</w:t>
      </w:r>
      <w:r w:rsidR="002371E2">
        <w:rPr>
          <w:rFonts w:ascii="Arial" w:eastAsia="Arial" w:hAnsi="Arial" w:cs="Arial"/>
        </w:rPr>
        <w:t>us</w:t>
      </w:r>
      <w:r>
        <w:rPr>
          <w:rFonts w:ascii="Arial" w:eastAsia="Arial" w:hAnsi="Arial" w:cs="Arial"/>
        </w:rPr>
        <w:t xml:space="preserve"> un metodes; izglītības kvalitātes monitoringa </w:t>
      </w:r>
      <w:r w:rsidRPr="002371E2">
        <w:rPr>
          <w:rFonts w:ascii="Arial" w:eastAsia="Arial" w:hAnsi="Arial" w:cs="Arial"/>
        </w:rPr>
        <w:t>dat</w:t>
      </w:r>
      <w:r w:rsidR="002371E2">
        <w:rPr>
          <w:rFonts w:ascii="Arial" w:eastAsia="Arial" w:hAnsi="Arial" w:cs="Arial"/>
        </w:rPr>
        <w:t>us</w:t>
      </w:r>
      <w:r w:rsidRPr="002371E2">
        <w:rPr>
          <w:rFonts w:ascii="Arial" w:eastAsia="Arial" w:hAnsi="Arial" w:cs="Arial"/>
        </w:rPr>
        <w:t xml:space="preserve"> par skolas sniegum</w:t>
      </w:r>
      <w:r w:rsidR="002371E2">
        <w:rPr>
          <w:rFonts w:ascii="Arial" w:eastAsia="Arial" w:hAnsi="Arial" w:cs="Arial"/>
        </w:rPr>
        <w:t>a rā</w:t>
      </w:r>
      <w:r w:rsidR="0063549A">
        <w:rPr>
          <w:rFonts w:ascii="Arial" w:eastAsia="Arial" w:hAnsi="Arial" w:cs="Arial"/>
        </w:rPr>
        <w:t>d</w:t>
      </w:r>
      <w:r w:rsidR="00917C6A">
        <w:rPr>
          <w:rFonts w:ascii="Arial" w:eastAsia="Arial" w:hAnsi="Arial" w:cs="Arial"/>
        </w:rPr>
        <w:t>ītājiem</w:t>
      </w:r>
      <w:r w:rsidRPr="002371E2">
        <w:rPr>
          <w:rFonts w:ascii="Arial" w:eastAsia="Arial" w:hAnsi="Arial" w:cs="Arial"/>
        </w:rPr>
        <w:t xml:space="preserve"> u.</w:t>
      </w:r>
      <w:r w:rsidR="002371E2">
        <w:rPr>
          <w:rFonts w:ascii="Arial" w:eastAsia="Arial" w:hAnsi="Arial" w:cs="Arial"/>
        </w:rPr>
        <w:t> </w:t>
      </w:r>
      <w:r w:rsidRPr="002371E2">
        <w:rPr>
          <w:rFonts w:ascii="Arial" w:eastAsia="Arial" w:hAnsi="Arial" w:cs="Arial"/>
        </w:rPr>
        <w:t>c.</w:t>
      </w:r>
      <w:r w:rsidR="002371E2">
        <w:rPr>
          <w:rFonts w:ascii="Arial" w:eastAsia="Arial" w:hAnsi="Arial" w:cs="Arial"/>
        </w:rPr>
        <w:t xml:space="preserve"> informāciju</w:t>
      </w:r>
      <w:r w:rsidRPr="002371E2">
        <w:rPr>
          <w:rFonts w:ascii="Arial" w:eastAsia="Arial" w:hAnsi="Arial" w:cs="Arial"/>
        </w:rPr>
        <w:t>) izglītības sistēmas, pašvaldības, izglītības iestādes līmenī atbilstoši izglītības attīstības un politikas prioritātēm;</w:t>
      </w:r>
    </w:p>
    <w:p w14:paraId="03A4E8E3" w14:textId="2AD2F5FE" w:rsidR="007D2E67" w:rsidRDefault="00243E80" w:rsidP="00C31005">
      <w:pPr>
        <w:numPr>
          <w:ilvl w:val="0"/>
          <w:numId w:val="27"/>
        </w:numPr>
        <w:pBdr>
          <w:top w:val="nil"/>
          <w:left w:val="nil"/>
          <w:bottom w:val="nil"/>
          <w:right w:val="nil"/>
          <w:between w:val="nil"/>
        </w:pBdr>
        <w:tabs>
          <w:tab w:val="left" w:pos="426"/>
          <w:tab w:val="left" w:pos="567"/>
        </w:tabs>
        <w:spacing w:after="0" w:line="240" w:lineRule="auto"/>
        <w:ind w:left="426" w:hanging="426"/>
        <w:jc w:val="both"/>
        <w:rPr>
          <w:rFonts w:ascii="Arial" w:eastAsia="Arial" w:hAnsi="Arial" w:cs="Arial"/>
        </w:rPr>
      </w:pPr>
      <w:r>
        <w:rPr>
          <w:rFonts w:ascii="Arial" w:eastAsia="Arial" w:hAnsi="Arial" w:cs="Arial"/>
        </w:rPr>
        <w:t>mērķtiecīgu un vajadzībās balstītu pedagogu profesionālās pilnveides plānoš</w:t>
      </w:r>
      <w:r w:rsidR="00AA7557">
        <w:rPr>
          <w:rFonts w:ascii="Arial" w:eastAsia="Arial" w:hAnsi="Arial" w:cs="Arial"/>
        </w:rPr>
        <w:t>anu valsts un pašvaldību līmenī</w:t>
      </w:r>
      <w:r>
        <w:rPr>
          <w:rFonts w:ascii="Arial" w:eastAsia="Arial" w:hAnsi="Arial" w:cs="Arial"/>
        </w:rPr>
        <w:t xml:space="preserve"> aktuālu profesionālo komp</w:t>
      </w:r>
      <w:r w:rsidR="00AA7557">
        <w:rPr>
          <w:rFonts w:ascii="Arial" w:eastAsia="Arial" w:hAnsi="Arial" w:cs="Arial"/>
        </w:rPr>
        <w:t>etenču pilnveides nodrošināšanai</w:t>
      </w:r>
      <w:r>
        <w:rPr>
          <w:rFonts w:ascii="Arial" w:eastAsia="Arial" w:hAnsi="Arial" w:cs="Arial"/>
        </w:rPr>
        <w:t xml:space="preserve"> visiem pedagogiem</w:t>
      </w:r>
      <w:r w:rsidR="008E00B6">
        <w:rPr>
          <w:rFonts w:ascii="Arial" w:eastAsia="Arial" w:hAnsi="Arial" w:cs="Arial"/>
        </w:rPr>
        <w:t xml:space="preserve"> visās mācību jomās</w:t>
      </w:r>
      <w:r>
        <w:rPr>
          <w:rFonts w:ascii="Arial" w:eastAsia="Arial" w:hAnsi="Arial" w:cs="Arial"/>
        </w:rPr>
        <w:t xml:space="preserve"> (</w:t>
      </w:r>
      <w:r w:rsidR="0075212D">
        <w:rPr>
          <w:rFonts w:ascii="Arial" w:eastAsia="Arial" w:hAnsi="Arial" w:cs="Arial"/>
        </w:rPr>
        <w:t xml:space="preserve">mācību satura un vērtēšanas plānošana, caurviju prasmju, </w:t>
      </w:r>
      <w:r w:rsidR="0075212D" w:rsidRPr="003D710B">
        <w:rPr>
          <w:rFonts w:ascii="Arial" w:eastAsia="Arial" w:hAnsi="Arial" w:cs="Arial"/>
        </w:rPr>
        <w:t>t</w:t>
      </w:r>
      <w:r w:rsidR="003D710B" w:rsidRPr="00917C6A">
        <w:rPr>
          <w:rFonts w:ascii="Arial" w:hAnsi="Arial" w:cs="Arial"/>
        </w:rPr>
        <w:t>.</w:t>
      </w:r>
      <w:r w:rsidR="003D710B">
        <w:rPr>
          <w:rFonts w:ascii="Arial" w:hAnsi="Arial" w:cs="Arial"/>
        </w:rPr>
        <w:t> </w:t>
      </w:r>
      <w:r w:rsidR="003D710B" w:rsidRPr="00917C6A">
        <w:rPr>
          <w:rFonts w:ascii="Arial" w:hAnsi="Arial" w:cs="Arial"/>
        </w:rPr>
        <w:t>sk.</w:t>
      </w:r>
      <w:r w:rsidR="0075212D">
        <w:rPr>
          <w:rFonts w:ascii="Arial" w:eastAsia="Arial" w:hAnsi="Arial" w:cs="Arial"/>
        </w:rPr>
        <w:t xml:space="preserve"> </w:t>
      </w:r>
      <w:r>
        <w:rPr>
          <w:rFonts w:ascii="Arial" w:eastAsia="Arial" w:hAnsi="Arial" w:cs="Arial"/>
        </w:rPr>
        <w:t>digitāl</w:t>
      </w:r>
      <w:r w:rsidR="0075212D">
        <w:rPr>
          <w:rFonts w:ascii="Arial" w:eastAsia="Arial" w:hAnsi="Arial" w:cs="Arial"/>
        </w:rPr>
        <w:t>o</w:t>
      </w:r>
      <w:r>
        <w:rPr>
          <w:rFonts w:ascii="Arial" w:eastAsia="Arial" w:hAnsi="Arial" w:cs="Arial"/>
        </w:rPr>
        <w:t xml:space="preserve"> prasm</w:t>
      </w:r>
      <w:r w:rsidR="0075212D">
        <w:rPr>
          <w:rFonts w:ascii="Arial" w:eastAsia="Arial" w:hAnsi="Arial" w:cs="Arial"/>
        </w:rPr>
        <w:t>ju</w:t>
      </w:r>
      <w:r>
        <w:rPr>
          <w:rFonts w:ascii="Arial" w:eastAsia="Arial" w:hAnsi="Arial" w:cs="Arial"/>
        </w:rPr>
        <w:t>, sociāli emocionālā</w:t>
      </w:r>
      <w:r w:rsidR="00AA7557">
        <w:rPr>
          <w:rFonts w:ascii="Arial" w:eastAsia="Arial" w:hAnsi="Arial" w:cs="Arial"/>
        </w:rPr>
        <w:t>s</w:t>
      </w:r>
      <w:r>
        <w:rPr>
          <w:rFonts w:ascii="Arial" w:eastAsia="Arial" w:hAnsi="Arial" w:cs="Arial"/>
        </w:rPr>
        <w:t xml:space="preserve"> mācīšanās</w:t>
      </w:r>
      <w:r w:rsidR="0075212D">
        <w:rPr>
          <w:rFonts w:ascii="Arial" w:eastAsia="Arial" w:hAnsi="Arial" w:cs="Arial"/>
        </w:rPr>
        <w:t xml:space="preserve"> u.</w:t>
      </w:r>
      <w:r w:rsidR="00DE2AE4">
        <w:rPr>
          <w:rFonts w:ascii="Arial" w:eastAsia="Arial" w:hAnsi="Arial" w:cs="Arial"/>
        </w:rPr>
        <w:t> </w:t>
      </w:r>
      <w:r w:rsidR="0075212D">
        <w:rPr>
          <w:rFonts w:ascii="Arial" w:eastAsia="Arial" w:hAnsi="Arial" w:cs="Arial"/>
        </w:rPr>
        <w:t xml:space="preserve">c. </w:t>
      </w:r>
      <w:r w:rsidR="00DE2AE4">
        <w:rPr>
          <w:rFonts w:ascii="Arial" w:eastAsia="Arial" w:hAnsi="Arial" w:cs="Arial"/>
        </w:rPr>
        <w:t xml:space="preserve">aspektu </w:t>
      </w:r>
      <w:r w:rsidR="0075212D">
        <w:rPr>
          <w:rFonts w:ascii="Arial" w:eastAsia="Arial" w:hAnsi="Arial" w:cs="Arial"/>
        </w:rPr>
        <w:t>attīstība</w:t>
      </w:r>
      <w:r>
        <w:rPr>
          <w:rFonts w:ascii="Arial" w:eastAsia="Arial" w:hAnsi="Arial" w:cs="Arial"/>
        </w:rPr>
        <w:t>);</w:t>
      </w:r>
    </w:p>
    <w:p w14:paraId="03A4E8E4" w14:textId="3B721971" w:rsidR="007D2E67" w:rsidRDefault="00243E80" w:rsidP="00C31005">
      <w:pPr>
        <w:numPr>
          <w:ilvl w:val="0"/>
          <w:numId w:val="27"/>
        </w:numPr>
        <w:pBdr>
          <w:top w:val="nil"/>
          <w:left w:val="nil"/>
          <w:bottom w:val="nil"/>
          <w:right w:val="nil"/>
          <w:between w:val="nil"/>
        </w:pBdr>
        <w:tabs>
          <w:tab w:val="left" w:pos="426"/>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vienotas un stratēģiski pārraudzītas profesionālās pilnveides sistēmas ieviešanu, nodrošinot dažādu iesaistīto pušu efektīvu sadarbību un esošo metodiskā un konsultatīvā atbalsta tīkl</w:t>
      </w:r>
      <w:r w:rsidR="00DE2AE4">
        <w:rPr>
          <w:rFonts w:ascii="Arial" w:eastAsia="Arial" w:hAnsi="Arial" w:cs="Arial"/>
          <w:color w:val="000000"/>
        </w:rPr>
        <w:t>a</w:t>
      </w:r>
      <w:r>
        <w:rPr>
          <w:rFonts w:ascii="Arial" w:eastAsia="Arial" w:hAnsi="Arial" w:cs="Arial"/>
          <w:color w:val="000000"/>
        </w:rPr>
        <w:t xml:space="preserve"> izmantošanu</w:t>
      </w:r>
      <w:r w:rsidR="00D459FE">
        <w:rPr>
          <w:rFonts w:ascii="Arial" w:eastAsia="Arial" w:hAnsi="Arial" w:cs="Arial"/>
          <w:color w:val="000000"/>
        </w:rPr>
        <w:t xml:space="preserve">, </w:t>
      </w:r>
      <w:r w:rsidR="00DE2AE4">
        <w:rPr>
          <w:rFonts w:ascii="Arial" w:eastAsia="Arial" w:hAnsi="Arial" w:cs="Arial"/>
          <w:color w:val="000000"/>
        </w:rPr>
        <w:t>t. sk.</w:t>
      </w:r>
      <w:r w:rsidR="00D459FE">
        <w:rPr>
          <w:rFonts w:ascii="Arial" w:eastAsia="Arial" w:hAnsi="Arial" w:cs="Arial"/>
          <w:color w:val="000000"/>
        </w:rPr>
        <w:t xml:space="preserve"> mācību jomu koordinatoru u</w:t>
      </w:r>
      <w:r w:rsidR="00AA7557">
        <w:rPr>
          <w:rFonts w:ascii="Arial" w:eastAsia="Arial" w:hAnsi="Arial" w:cs="Arial"/>
          <w:color w:val="000000"/>
        </w:rPr>
        <w:t>n mācīšanās konsultantu darbību</w:t>
      </w:r>
      <w:r w:rsidR="00D459FE">
        <w:rPr>
          <w:rFonts w:ascii="Arial" w:eastAsia="Arial" w:hAnsi="Arial" w:cs="Arial"/>
          <w:color w:val="000000"/>
        </w:rPr>
        <w:t xml:space="preserve"> pašvaldībās</w:t>
      </w:r>
      <w:r>
        <w:rPr>
          <w:rFonts w:ascii="Arial" w:eastAsia="Arial" w:hAnsi="Arial" w:cs="Arial"/>
          <w:color w:val="000000"/>
        </w:rPr>
        <w:t>; tiks stiprināta VISC kapacitāte profesionālās pilnveides, metodiskā un konsultatīvā atbalsta koordinēšanā</w:t>
      </w:r>
      <w:r w:rsidR="00162A62">
        <w:rPr>
          <w:rFonts w:ascii="Arial" w:eastAsia="Arial" w:hAnsi="Arial" w:cs="Arial"/>
          <w:color w:val="000000"/>
        </w:rPr>
        <w:t xml:space="preserve"> (atbalsts, kas saistīts ar mācību procesa organizēšanu un </w:t>
      </w:r>
      <w:r w:rsidR="00581D70">
        <w:rPr>
          <w:rFonts w:ascii="Arial" w:eastAsia="Arial" w:hAnsi="Arial" w:cs="Arial"/>
          <w:color w:val="000000"/>
        </w:rPr>
        <w:t xml:space="preserve">īstenošanu, </w:t>
      </w:r>
      <w:r w:rsidR="00162A62">
        <w:rPr>
          <w:rFonts w:ascii="Arial" w:eastAsia="Arial" w:hAnsi="Arial" w:cs="Arial"/>
          <w:color w:val="000000"/>
        </w:rPr>
        <w:t>pedagogu labbūtību</w:t>
      </w:r>
      <w:r w:rsidR="00581D70">
        <w:rPr>
          <w:rFonts w:ascii="Arial" w:eastAsia="Arial" w:hAnsi="Arial" w:cs="Arial"/>
          <w:color w:val="000000"/>
        </w:rPr>
        <w:t xml:space="preserve"> u.</w:t>
      </w:r>
      <w:r w:rsidR="00DE2AE4">
        <w:rPr>
          <w:rFonts w:ascii="Arial" w:eastAsia="Arial" w:hAnsi="Arial" w:cs="Arial"/>
          <w:color w:val="000000"/>
        </w:rPr>
        <w:t> </w:t>
      </w:r>
      <w:r w:rsidR="00581D70">
        <w:rPr>
          <w:rFonts w:ascii="Arial" w:eastAsia="Arial" w:hAnsi="Arial" w:cs="Arial"/>
          <w:color w:val="000000"/>
        </w:rPr>
        <w:t>c.</w:t>
      </w:r>
      <w:r w:rsidR="00162A62">
        <w:rPr>
          <w:rFonts w:ascii="Arial" w:eastAsia="Arial" w:hAnsi="Arial" w:cs="Arial"/>
          <w:color w:val="000000"/>
        </w:rPr>
        <w:t>)</w:t>
      </w:r>
      <w:r>
        <w:rPr>
          <w:rFonts w:ascii="Arial" w:eastAsia="Arial" w:hAnsi="Arial" w:cs="Arial"/>
          <w:color w:val="000000"/>
        </w:rPr>
        <w:t xml:space="preserve"> un stratēģiskā pārraudzībā, kā arī LNKC kapacitāte profesionālās pilnveides kultūrizglītībā koordinēšanā;</w:t>
      </w:r>
    </w:p>
    <w:p w14:paraId="03A4E8E5" w14:textId="77777777" w:rsidR="007D2E67" w:rsidRDefault="00243E80" w:rsidP="00C31005">
      <w:pPr>
        <w:numPr>
          <w:ilvl w:val="0"/>
          <w:numId w:val="27"/>
        </w:numPr>
        <w:pBdr>
          <w:top w:val="nil"/>
          <w:left w:val="nil"/>
          <w:bottom w:val="nil"/>
          <w:right w:val="nil"/>
          <w:between w:val="nil"/>
        </w:pBdr>
        <w:tabs>
          <w:tab w:val="left" w:pos="426"/>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atbalstu inovatīvu, pētniecībā un labā praksē balstītu profesionālās pilnveides aktivitāšu īstenošanu un metodiskā atbalsta nodrošināšanu;</w:t>
      </w:r>
    </w:p>
    <w:p w14:paraId="6E96E0F5" w14:textId="41A84657" w:rsidR="00162A62" w:rsidRPr="00162A62" w:rsidRDefault="00243E80" w:rsidP="00162A62">
      <w:pPr>
        <w:numPr>
          <w:ilvl w:val="0"/>
          <w:numId w:val="27"/>
        </w:numPr>
        <w:pBdr>
          <w:top w:val="nil"/>
          <w:left w:val="nil"/>
          <w:bottom w:val="nil"/>
          <w:right w:val="nil"/>
          <w:between w:val="nil"/>
        </w:pBdr>
        <w:tabs>
          <w:tab w:val="left" w:pos="426"/>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 xml:space="preserve">pedagogu profesionālās pilnveides </w:t>
      </w:r>
      <w:r w:rsidR="008D5DCE">
        <w:rPr>
          <w:rFonts w:ascii="Arial" w:eastAsia="Arial" w:hAnsi="Arial" w:cs="Arial"/>
          <w:color w:val="000000"/>
        </w:rPr>
        <w:t xml:space="preserve">procesa </w:t>
      </w:r>
      <w:r>
        <w:rPr>
          <w:rFonts w:ascii="Arial" w:eastAsia="Arial" w:hAnsi="Arial" w:cs="Arial"/>
          <w:color w:val="000000"/>
        </w:rPr>
        <w:t>kvalitātes un efektivitātes paaugstināšanu un novērtēšanu,</w:t>
      </w:r>
      <w:r w:rsidR="00917C6A">
        <w:rPr>
          <w:rFonts w:ascii="Arial" w:eastAsia="Arial" w:hAnsi="Arial" w:cs="Arial"/>
          <w:color w:val="000000"/>
        </w:rPr>
        <w:t xml:space="preserve"> t. sk. </w:t>
      </w:r>
      <w:r>
        <w:rPr>
          <w:rFonts w:ascii="Arial" w:eastAsia="Arial" w:hAnsi="Arial" w:cs="Arial"/>
          <w:color w:val="000000"/>
        </w:rPr>
        <w:t>veidojot kvalitātes standartu pedagogu profesionālās kompetences pilnveides risinājumiem un to nodrošināšanā iesaistītajām organizācijām un indivīdiem</w:t>
      </w:r>
      <w:r w:rsidR="00162A62">
        <w:t>.</w:t>
      </w:r>
    </w:p>
    <w:p w14:paraId="03A4E8E7" w14:textId="77777777" w:rsidR="007D2E67" w:rsidRDefault="007D2E67" w:rsidP="00C31005">
      <w:pPr>
        <w:pBdr>
          <w:top w:val="nil"/>
          <w:left w:val="nil"/>
          <w:bottom w:val="nil"/>
          <w:right w:val="nil"/>
          <w:between w:val="nil"/>
        </w:pBdr>
        <w:tabs>
          <w:tab w:val="left" w:pos="567"/>
        </w:tabs>
        <w:spacing w:after="0" w:line="240" w:lineRule="auto"/>
        <w:jc w:val="both"/>
        <w:rPr>
          <w:rFonts w:ascii="Arial" w:eastAsia="Arial" w:hAnsi="Arial" w:cs="Arial"/>
          <w:b/>
          <w:color w:val="000000"/>
        </w:rPr>
      </w:pPr>
    </w:p>
    <w:p w14:paraId="03A4E8E8" w14:textId="5BBCC682" w:rsidR="007D2E67" w:rsidRDefault="0024128E" w:rsidP="00C31005">
      <w:pPr>
        <w:tabs>
          <w:tab w:val="left" w:pos="567"/>
          <w:tab w:val="left" w:pos="1246"/>
        </w:tabs>
        <w:spacing w:after="0" w:line="240" w:lineRule="auto"/>
        <w:jc w:val="both"/>
        <w:rPr>
          <w:rFonts w:ascii="Arial" w:eastAsia="Arial" w:hAnsi="Arial" w:cs="Arial"/>
          <w:b/>
        </w:rPr>
      </w:pPr>
      <w:r>
        <w:rPr>
          <w:rFonts w:ascii="Arial" w:eastAsia="Arial" w:hAnsi="Arial" w:cs="Arial"/>
          <w:b/>
          <w:shd w:val="clear" w:color="auto" w:fill="E5DFEC"/>
        </w:rPr>
        <w:t>1.1.3. u</w:t>
      </w:r>
      <w:r w:rsidR="00243E80">
        <w:rPr>
          <w:rFonts w:ascii="Arial" w:eastAsia="Arial" w:hAnsi="Arial" w:cs="Arial"/>
          <w:b/>
          <w:shd w:val="clear" w:color="auto" w:fill="E5DFEC"/>
        </w:rPr>
        <w:t>zdevums</w:t>
      </w:r>
      <w:r>
        <w:rPr>
          <w:rFonts w:ascii="Arial" w:eastAsia="Arial" w:hAnsi="Arial" w:cs="Arial"/>
          <w:b/>
          <w:shd w:val="clear" w:color="auto" w:fill="E5DFEC"/>
        </w:rPr>
        <w:t xml:space="preserve">. </w:t>
      </w:r>
      <w:r w:rsidR="00243E80">
        <w:rPr>
          <w:rFonts w:ascii="Arial" w:eastAsia="Arial" w:hAnsi="Arial" w:cs="Arial"/>
          <w:b/>
        </w:rPr>
        <w:t>Veidot ilgtspējīgus profesionālās pieredzes apmaiņas un sadarbības tīklus.</w:t>
      </w:r>
    </w:p>
    <w:p w14:paraId="03A4E8E9" w14:textId="478BB495" w:rsidR="00DA35C9"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rPr>
        <w:tab/>
        <w:t>Lai veicinātu pedagogu savstarpēj</w:t>
      </w:r>
      <w:r w:rsidR="006A2AC0">
        <w:rPr>
          <w:rFonts w:ascii="Arial" w:eastAsia="Arial" w:hAnsi="Arial" w:cs="Arial"/>
        </w:rPr>
        <w:t>u</w:t>
      </w:r>
      <w:r>
        <w:rPr>
          <w:rFonts w:ascii="Arial" w:eastAsia="Arial" w:hAnsi="Arial" w:cs="Arial"/>
        </w:rPr>
        <w:t xml:space="preserve"> mācīšanos, izglītības inovāciju un lab</w:t>
      </w:r>
      <w:r w:rsidR="006A2AC0">
        <w:rPr>
          <w:rFonts w:ascii="Arial" w:eastAsia="Arial" w:hAnsi="Arial" w:cs="Arial"/>
        </w:rPr>
        <w:t>ā</w:t>
      </w:r>
      <w:r>
        <w:rPr>
          <w:rFonts w:ascii="Arial" w:eastAsia="Arial" w:hAnsi="Arial" w:cs="Arial"/>
        </w:rPr>
        <w:t xml:space="preserve">s prakses pārnesi, stiprinātu piederību profesijai un </w:t>
      </w:r>
      <w:r w:rsidR="006A2AC0">
        <w:rPr>
          <w:rFonts w:ascii="Arial" w:eastAsia="Arial" w:hAnsi="Arial" w:cs="Arial"/>
        </w:rPr>
        <w:t xml:space="preserve">darba </w:t>
      </w:r>
      <w:r>
        <w:rPr>
          <w:rFonts w:ascii="Arial" w:eastAsia="Arial" w:hAnsi="Arial" w:cs="Arial"/>
        </w:rPr>
        <w:t xml:space="preserve">motivāciju, kā arī īstenotu skolas kā mācīšanās organizācijas </w:t>
      </w:r>
      <w:r w:rsidR="006A2AC0">
        <w:rPr>
          <w:rFonts w:ascii="Arial" w:eastAsia="Arial" w:hAnsi="Arial" w:cs="Arial"/>
        </w:rPr>
        <w:t>darbību</w:t>
      </w:r>
      <w:r>
        <w:rPr>
          <w:rFonts w:ascii="Arial" w:eastAsia="Arial" w:hAnsi="Arial" w:cs="Arial"/>
        </w:rPr>
        <w:t xml:space="preserve">, pamatnostādņu periodā plānots attīstīt </w:t>
      </w:r>
      <w:r>
        <w:rPr>
          <w:rFonts w:ascii="Arial" w:eastAsia="Arial" w:hAnsi="Arial" w:cs="Arial"/>
          <w:b/>
        </w:rPr>
        <w:t>izglītības iestāžu un pedagogu grupu sadarbību, skolotāju</w:t>
      </w:r>
      <w:r w:rsidR="006A2AC0">
        <w:rPr>
          <w:rFonts w:ascii="Arial" w:eastAsia="Arial" w:hAnsi="Arial" w:cs="Arial"/>
          <w:b/>
        </w:rPr>
        <w:t xml:space="preserve"> </w:t>
      </w:r>
      <w:r>
        <w:rPr>
          <w:rFonts w:ascii="Arial" w:eastAsia="Arial" w:hAnsi="Arial" w:cs="Arial"/>
          <w:b/>
        </w:rPr>
        <w:t>mentoru kustību</w:t>
      </w:r>
      <w:r w:rsidR="00581D70">
        <w:rPr>
          <w:rFonts w:ascii="Arial" w:eastAsia="Arial" w:hAnsi="Arial" w:cs="Arial"/>
          <w:b/>
        </w:rPr>
        <w:t xml:space="preserve"> </w:t>
      </w:r>
      <w:r>
        <w:rPr>
          <w:rFonts w:ascii="Arial" w:eastAsia="Arial" w:hAnsi="Arial" w:cs="Arial"/>
          <w:b/>
        </w:rPr>
        <w:t xml:space="preserve">un citas sadarbības formas. </w:t>
      </w:r>
      <w:r>
        <w:rPr>
          <w:rFonts w:ascii="Arial" w:eastAsia="Arial" w:hAnsi="Arial" w:cs="Arial"/>
        </w:rPr>
        <w:t xml:space="preserve">Papildus plānots stiprināt sadarbību </w:t>
      </w:r>
      <w:r w:rsidRPr="00DA35C9">
        <w:rPr>
          <w:rFonts w:ascii="Arial" w:eastAsia="Arial" w:hAnsi="Arial" w:cs="Arial"/>
          <w:b/>
        </w:rPr>
        <w:t>starp izglītības iestādēm un nozaru</w:t>
      </w:r>
      <w:r w:rsidR="00917C6A">
        <w:rPr>
          <w:rFonts w:ascii="Arial" w:eastAsia="Arial" w:hAnsi="Arial" w:cs="Arial"/>
          <w:b/>
        </w:rPr>
        <w:t>,</w:t>
      </w:r>
      <w:r w:rsidR="00C31804">
        <w:rPr>
          <w:rFonts w:ascii="Arial" w:eastAsia="Arial" w:hAnsi="Arial" w:cs="Arial"/>
          <w:b/>
        </w:rPr>
        <w:t xml:space="preserve"> kā arī</w:t>
      </w:r>
      <w:r w:rsidR="00C31804" w:rsidRPr="00DA35C9">
        <w:rPr>
          <w:rFonts w:ascii="Arial" w:eastAsia="Arial" w:hAnsi="Arial" w:cs="Arial"/>
          <w:b/>
        </w:rPr>
        <w:t xml:space="preserve"> </w:t>
      </w:r>
      <w:r w:rsidRPr="00DA35C9">
        <w:rPr>
          <w:rFonts w:ascii="Arial" w:eastAsia="Arial" w:hAnsi="Arial" w:cs="Arial"/>
          <w:b/>
        </w:rPr>
        <w:t>NVO ekspertiem</w:t>
      </w:r>
      <w:r w:rsidR="00917C6A">
        <w:rPr>
          <w:rFonts w:ascii="Arial" w:eastAsia="Arial" w:hAnsi="Arial" w:cs="Arial"/>
        </w:rPr>
        <w:t xml:space="preserve">, </w:t>
      </w:r>
      <w:r w:rsidR="00C31804">
        <w:rPr>
          <w:rFonts w:ascii="Arial" w:eastAsia="Arial" w:hAnsi="Arial" w:cs="Arial"/>
        </w:rPr>
        <w:t>lai</w:t>
      </w:r>
      <w:r>
        <w:rPr>
          <w:rFonts w:ascii="Arial" w:eastAsia="Arial" w:hAnsi="Arial" w:cs="Arial"/>
        </w:rPr>
        <w:t xml:space="preserve"> nodrošināt</w:t>
      </w:r>
      <w:r w:rsidR="00C31804">
        <w:rPr>
          <w:rFonts w:ascii="Arial" w:eastAsia="Arial" w:hAnsi="Arial" w:cs="Arial"/>
        </w:rPr>
        <w:t>u</w:t>
      </w:r>
      <w:r>
        <w:rPr>
          <w:rFonts w:ascii="Arial" w:eastAsia="Arial" w:hAnsi="Arial" w:cs="Arial"/>
        </w:rPr>
        <w:t xml:space="preserve"> zināšanu un prakses pārnesi un pedagogiem aktuālu kompetenču attīstību. Šādas sadarbības jo īpaši nozīmīgas ir profesionālajā izglītībā.</w:t>
      </w:r>
      <w:r w:rsidR="00DA35C9">
        <w:rPr>
          <w:rFonts w:ascii="Arial" w:eastAsia="Arial" w:hAnsi="Arial" w:cs="Arial"/>
        </w:rPr>
        <w:t xml:space="preserve"> </w:t>
      </w:r>
    </w:p>
    <w:p w14:paraId="03A4E8EA" w14:textId="6ADED0E6" w:rsidR="007D2E67" w:rsidRDefault="00DA35C9" w:rsidP="00C31005">
      <w:pPr>
        <w:tabs>
          <w:tab w:val="left" w:pos="567"/>
          <w:tab w:val="left" w:pos="709"/>
        </w:tabs>
        <w:spacing w:after="0" w:line="240" w:lineRule="auto"/>
        <w:jc w:val="both"/>
        <w:rPr>
          <w:rFonts w:ascii="Arial" w:eastAsia="Arial" w:hAnsi="Arial" w:cs="Arial"/>
          <w:color w:val="000000"/>
        </w:rPr>
      </w:pPr>
      <w:r>
        <w:rPr>
          <w:rFonts w:ascii="Arial" w:eastAsia="Arial" w:hAnsi="Arial" w:cs="Arial"/>
        </w:rPr>
        <w:tab/>
      </w:r>
      <w:r w:rsidR="00C31804">
        <w:rPr>
          <w:rFonts w:ascii="Arial" w:eastAsia="Arial" w:hAnsi="Arial" w:cs="Arial"/>
        </w:rPr>
        <w:t>P</w:t>
      </w:r>
      <w:r w:rsidR="00243E80">
        <w:rPr>
          <w:rFonts w:ascii="Arial" w:eastAsia="Arial" w:hAnsi="Arial" w:cs="Arial"/>
        </w:rPr>
        <w:t xml:space="preserve">lānots arī veicināt </w:t>
      </w:r>
      <w:r w:rsidR="00243E80">
        <w:rPr>
          <w:rFonts w:ascii="Arial" w:eastAsia="Arial" w:hAnsi="Arial" w:cs="Arial"/>
          <w:b/>
        </w:rPr>
        <w:t>pedagogu profesionālo organizāciju darbību profesijas attīstībai</w:t>
      </w:r>
      <w:r w:rsidR="00243E80">
        <w:rPr>
          <w:rFonts w:ascii="Arial" w:eastAsia="Arial" w:hAnsi="Arial" w:cs="Arial"/>
        </w:rPr>
        <w:t xml:space="preserve">, paredzot dažādu mācību jomu un priekšmetu pedagogu un profesionālo organizāciju, tajā skaitā, sociālo un sadarbības partneru, līdzdalību </w:t>
      </w:r>
      <w:r w:rsidR="00243E80">
        <w:rPr>
          <w:rFonts w:ascii="Arial" w:eastAsia="Arial" w:hAnsi="Arial" w:cs="Arial"/>
          <w:color w:val="000000"/>
        </w:rPr>
        <w:t xml:space="preserve">pētnieciskajā un metodiskajā darbā, </w:t>
      </w:r>
      <w:r w:rsidR="003A04BF">
        <w:rPr>
          <w:rFonts w:ascii="Arial" w:eastAsia="Arial" w:hAnsi="Arial" w:cs="Arial"/>
          <w:color w:val="000000"/>
        </w:rPr>
        <w:t xml:space="preserve">pedagogu profesionālajā pilnveidē, </w:t>
      </w:r>
      <w:r w:rsidR="00243E80">
        <w:rPr>
          <w:rFonts w:ascii="Arial" w:eastAsia="Arial" w:hAnsi="Arial" w:cs="Arial"/>
          <w:color w:val="000000"/>
        </w:rPr>
        <w:t xml:space="preserve">jaunu pedagogu izglītības studiju </w:t>
      </w:r>
      <w:r w:rsidR="00C31804">
        <w:rPr>
          <w:rFonts w:ascii="Arial" w:eastAsia="Arial" w:hAnsi="Arial" w:cs="Arial"/>
          <w:color w:val="000000"/>
        </w:rPr>
        <w:t xml:space="preserve">programmu </w:t>
      </w:r>
      <w:r w:rsidR="00243E80">
        <w:rPr>
          <w:rFonts w:ascii="Arial" w:eastAsia="Arial" w:hAnsi="Arial" w:cs="Arial"/>
          <w:color w:val="000000"/>
        </w:rPr>
        <w:t xml:space="preserve">izstrādē un īstenošanā, izglītības inovāciju izstrādē un izplatīšanā. </w:t>
      </w:r>
    </w:p>
    <w:p w14:paraId="03A4E8EB" w14:textId="045C0D7C" w:rsidR="007D2E67" w:rsidRPr="00DA35C9" w:rsidRDefault="00243E80" w:rsidP="00C31005">
      <w:pPr>
        <w:tabs>
          <w:tab w:val="left" w:pos="567"/>
        </w:tabs>
        <w:spacing w:after="0" w:line="240" w:lineRule="auto"/>
        <w:jc w:val="both"/>
        <w:rPr>
          <w:color w:val="000000"/>
        </w:rPr>
      </w:pPr>
      <w:r>
        <w:rPr>
          <w:rFonts w:ascii="Arial" w:eastAsia="Arial" w:hAnsi="Arial" w:cs="Arial"/>
          <w:color w:val="000000"/>
        </w:rPr>
        <w:tab/>
      </w:r>
    </w:p>
    <w:p w14:paraId="03A4E8EC" w14:textId="0DC85AB7" w:rsidR="007D2E67" w:rsidRDefault="00C31804" w:rsidP="00C31005">
      <w:pPr>
        <w:tabs>
          <w:tab w:val="left" w:pos="567"/>
          <w:tab w:val="left" w:pos="1246"/>
        </w:tabs>
        <w:spacing w:after="0" w:line="240" w:lineRule="auto"/>
        <w:jc w:val="both"/>
        <w:rPr>
          <w:rFonts w:ascii="Arial" w:eastAsia="Arial" w:hAnsi="Arial" w:cs="Arial"/>
          <w:b/>
        </w:rPr>
      </w:pPr>
      <w:r>
        <w:rPr>
          <w:rFonts w:ascii="Arial" w:eastAsia="Arial" w:hAnsi="Arial" w:cs="Arial"/>
          <w:b/>
          <w:shd w:val="clear" w:color="auto" w:fill="E5DFEC"/>
        </w:rPr>
        <w:t>1.1.4. u</w:t>
      </w:r>
      <w:r w:rsidR="00243E80">
        <w:rPr>
          <w:rFonts w:ascii="Arial" w:eastAsia="Arial" w:hAnsi="Arial" w:cs="Arial"/>
          <w:b/>
          <w:shd w:val="clear" w:color="auto" w:fill="E5DFEC"/>
        </w:rPr>
        <w:t>zdevums.</w:t>
      </w:r>
      <w:r w:rsidR="00243E80">
        <w:rPr>
          <w:rFonts w:ascii="Arial" w:eastAsia="Arial" w:hAnsi="Arial" w:cs="Arial"/>
          <w:b/>
        </w:rPr>
        <w:t xml:space="preserve"> Nodrošināt konkurētspējīgu atalgojumu. </w:t>
      </w:r>
    </w:p>
    <w:p w14:paraId="03A4E8ED" w14:textId="0916C2F3" w:rsidR="007D2E67" w:rsidRDefault="00243E80" w:rsidP="00C31005">
      <w:pPr>
        <w:tabs>
          <w:tab w:val="left" w:pos="567"/>
        </w:tabs>
        <w:spacing w:after="0" w:line="240" w:lineRule="auto"/>
        <w:jc w:val="both"/>
        <w:rPr>
          <w:rFonts w:ascii="Arial" w:eastAsia="Arial" w:hAnsi="Arial" w:cs="Arial"/>
        </w:rPr>
      </w:pPr>
      <w:r>
        <w:rPr>
          <w:rFonts w:ascii="Arial" w:eastAsia="Arial" w:hAnsi="Arial" w:cs="Arial"/>
          <w:b/>
        </w:rPr>
        <w:tab/>
      </w:r>
      <w:r>
        <w:rPr>
          <w:rFonts w:ascii="Arial" w:eastAsia="Arial" w:hAnsi="Arial" w:cs="Arial"/>
        </w:rPr>
        <w:t>2022. gada 31. decembr</w:t>
      </w:r>
      <w:r w:rsidR="00C31804">
        <w:rPr>
          <w:rFonts w:ascii="Arial" w:eastAsia="Arial" w:hAnsi="Arial" w:cs="Arial"/>
        </w:rPr>
        <w:t>ī</w:t>
      </w:r>
      <w:r>
        <w:rPr>
          <w:rFonts w:ascii="Arial" w:eastAsia="Arial" w:hAnsi="Arial" w:cs="Arial"/>
        </w:rPr>
        <w:t xml:space="preserve"> beidzas esoš</w:t>
      </w:r>
      <w:r w:rsidR="00C31804">
        <w:rPr>
          <w:rFonts w:ascii="Arial" w:eastAsia="Arial" w:hAnsi="Arial" w:cs="Arial"/>
        </w:rPr>
        <w:t>ā</w:t>
      </w:r>
      <w:r>
        <w:rPr>
          <w:rFonts w:ascii="Arial" w:eastAsia="Arial" w:hAnsi="Arial" w:cs="Arial"/>
        </w:rPr>
        <w:t xml:space="preserve"> pedagogu darba samaksas paaugstināšanas grafik</w:t>
      </w:r>
      <w:r w:rsidR="00C31804">
        <w:rPr>
          <w:rFonts w:ascii="Arial" w:eastAsia="Arial" w:hAnsi="Arial" w:cs="Arial"/>
        </w:rPr>
        <w:t>a ieviešana.</w:t>
      </w:r>
      <w:r>
        <w:rPr>
          <w:rFonts w:ascii="Arial" w:eastAsia="Arial" w:hAnsi="Arial" w:cs="Arial"/>
        </w:rPr>
        <w:t xml:space="preserve"> </w:t>
      </w:r>
      <w:r w:rsidR="00C31804">
        <w:rPr>
          <w:rFonts w:ascii="Arial" w:eastAsia="Arial" w:hAnsi="Arial" w:cs="Arial"/>
        </w:rPr>
        <w:t>P</w:t>
      </w:r>
      <w:r>
        <w:rPr>
          <w:rFonts w:ascii="Arial" w:eastAsia="Arial" w:hAnsi="Arial" w:cs="Arial"/>
        </w:rPr>
        <w:t xml:space="preserve">lānots </w:t>
      </w:r>
      <w:r w:rsidR="00C31804">
        <w:rPr>
          <w:rFonts w:ascii="Arial" w:eastAsia="Arial" w:hAnsi="Arial" w:cs="Arial"/>
        </w:rPr>
        <w:t xml:space="preserve">pakāpeniski un plānveidīgi </w:t>
      </w:r>
      <w:r>
        <w:rPr>
          <w:rFonts w:ascii="Arial" w:eastAsia="Arial" w:hAnsi="Arial" w:cs="Arial"/>
        </w:rPr>
        <w:t xml:space="preserve">turpināt pedagogu darba samaksas </w:t>
      </w:r>
      <w:r w:rsidR="00C31804">
        <w:rPr>
          <w:rFonts w:ascii="Arial" w:eastAsia="Arial" w:hAnsi="Arial" w:cs="Arial"/>
        </w:rPr>
        <w:t>paaugstināšanu</w:t>
      </w:r>
      <w:r>
        <w:rPr>
          <w:rFonts w:ascii="Arial" w:eastAsia="Arial" w:hAnsi="Arial" w:cs="Arial"/>
        </w:rPr>
        <w:t>. Līdz 2021.</w:t>
      </w:r>
      <w:r w:rsidR="00C31804">
        <w:rPr>
          <w:rFonts w:ascii="Arial" w:eastAsia="Arial" w:hAnsi="Arial" w:cs="Arial"/>
        </w:rPr>
        <w:t> </w:t>
      </w:r>
      <w:r>
        <w:rPr>
          <w:rFonts w:ascii="Arial" w:eastAsia="Arial" w:hAnsi="Arial" w:cs="Arial"/>
        </w:rPr>
        <w:t xml:space="preserve">gada beigām </w:t>
      </w:r>
      <w:r w:rsidR="00C31804">
        <w:rPr>
          <w:rFonts w:ascii="Arial" w:eastAsia="Arial" w:hAnsi="Arial" w:cs="Arial"/>
        </w:rPr>
        <w:t xml:space="preserve">paredzēts </w:t>
      </w:r>
      <w:r>
        <w:rPr>
          <w:rFonts w:ascii="Arial" w:eastAsia="Arial" w:hAnsi="Arial" w:cs="Arial"/>
          <w:b/>
        </w:rPr>
        <w:t>izstrādāt jaunu pedagogu atalgojuma modeli vispārējā izglītībā</w:t>
      </w:r>
      <w:r>
        <w:rPr>
          <w:rFonts w:ascii="Arial" w:eastAsia="Arial" w:hAnsi="Arial" w:cs="Arial"/>
        </w:rPr>
        <w:t xml:space="preserve">, </w:t>
      </w:r>
      <w:r w:rsidR="00C31804">
        <w:rPr>
          <w:rFonts w:ascii="Arial" w:eastAsia="Arial" w:hAnsi="Arial" w:cs="Arial"/>
        </w:rPr>
        <w:t>līdzsvarojot</w:t>
      </w:r>
      <w:r>
        <w:rPr>
          <w:rFonts w:ascii="Arial" w:eastAsia="Arial" w:hAnsi="Arial" w:cs="Arial"/>
        </w:rPr>
        <w:t xml:space="preserve"> pedagogu slo</w:t>
      </w:r>
      <w:r w:rsidR="00C31804">
        <w:rPr>
          <w:rFonts w:ascii="Arial" w:eastAsia="Arial" w:hAnsi="Arial" w:cs="Arial"/>
        </w:rPr>
        <w:t>dzes</w:t>
      </w:r>
      <w:r>
        <w:rPr>
          <w:rFonts w:ascii="Arial" w:eastAsia="Arial" w:hAnsi="Arial" w:cs="Arial"/>
        </w:rPr>
        <w:t xml:space="preserve"> pirmsskolas izglītīb</w:t>
      </w:r>
      <w:r w:rsidR="00C31804">
        <w:rPr>
          <w:rFonts w:ascii="Arial" w:eastAsia="Arial" w:hAnsi="Arial" w:cs="Arial"/>
        </w:rPr>
        <w:t>ā</w:t>
      </w:r>
      <w:r>
        <w:rPr>
          <w:rFonts w:ascii="Arial" w:eastAsia="Arial" w:hAnsi="Arial" w:cs="Arial"/>
        </w:rPr>
        <w:t xml:space="preserve"> un vispārējā pamata un vidējā izglītīb</w:t>
      </w:r>
      <w:r w:rsidR="00C31804">
        <w:rPr>
          <w:rFonts w:ascii="Arial" w:eastAsia="Arial" w:hAnsi="Arial" w:cs="Arial"/>
        </w:rPr>
        <w:t>ā</w:t>
      </w:r>
      <w:r>
        <w:rPr>
          <w:rFonts w:ascii="Arial" w:eastAsia="Arial" w:hAnsi="Arial" w:cs="Arial"/>
        </w:rPr>
        <w:t xml:space="preserve"> un veicot saistīt</w:t>
      </w:r>
      <w:r w:rsidR="00C31804">
        <w:rPr>
          <w:rFonts w:ascii="Arial" w:eastAsia="Arial" w:hAnsi="Arial" w:cs="Arial"/>
        </w:rPr>
        <w:t>a</w:t>
      </w:r>
      <w:r>
        <w:rPr>
          <w:rFonts w:ascii="Arial" w:eastAsia="Arial" w:hAnsi="Arial" w:cs="Arial"/>
        </w:rPr>
        <w:t>s izmaiņas profesionālās izglītības un profesionālās ievirzes izglītības pedagogu atlīdzības modelī. Pamatnostādņu periodā plānots arī izveidot interešu izglītības pedagogu atlīdzības modeli.</w:t>
      </w:r>
    </w:p>
    <w:p w14:paraId="03A4E8EE" w14:textId="77777777" w:rsidR="007D2E67" w:rsidRDefault="007D2E67" w:rsidP="00C31005">
      <w:pPr>
        <w:tabs>
          <w:tab w:val="left" w:pos="567"/>
        </w:tabs>
        <w:spacing w:after="0" w:line="240" w:lineRule="auto"/>
        <w:rPr>
          <w:rFonts w:ascii="Arial" w:eastAsia="Arial" w:hAnsi="Arial" w:cs="Arial"/>
          <w:b/>
        </w:rPr>
      </w:pPr>
    </w:p>
    <w:p w14:paraId="4C30467D" w14:textId="77777777" w:rsidR="00AB7443" w:rsidRDefault="00AB7443" w:rsidP="00C31005">
      <w:pPr>
        <w:tabs>
          <w:tab w:val="left" w:pos="567"/>
        </w:tabs>
        <w:spacing w:after="0" w:line="240" w:lineRule="auto"/>
        <w:rPr>
          <w:rFonts w:ascii="Arial" w:eastAsia="Arial" w:hAnsi="Arial" w:cs="Arial"/>
          <w:b/>
        </w:rPr>
      </w:pPr>
    </w:p>
    <w:p w14:paraId="730CFDA0" w14:textId="77777777" w:rsidR="00AB7443" w:rsidRDefault="00AB7443" w:rsidP="00C31005">
      <w:pPr>
        <w:tabs>
          <w:tab w:val="left" w:pos="567"/>
        </w:tabs>
        <w:spacing w:after="0" w:line="240" w:lineRule="auto"/>
        <w:rPr>
          <w:rFonts w:ascii="Arial" w:eastAsia="Arial" w:hAnsi="Arial" w:cs="Arial"/>
          <w:b/>
        </w:rPr>
      </w:pPr>
    </w:p>
    <w:p w14:paraId="03A4E8EF" w14:textId="72B2AC71" w:rsidR="007D2E67" w:rsidRDefault="00C31804" w:rsidP="00C31005">
      <w:pPr>
        <w:shd w:val="clear" w:color="auto" w:fill="E5DFEC"/>
        <w:tabs>
          <w:tab w:val="left" w:pos="567"/>
        </w:tabs>
        <w:spacing w:after="0" w:line="240" w:lineRule="auto"/>
        <w:jc w:val="both"/>
        <w:rPr>
          <w:rFonts w:ascii="Arial" w:eastAsia="Arial" w:hAnsi="Arial" w:cs="Arial"/>
          <w:b/>
        </w:rPr>
      </w:pPr>
      <w:r>
        <w:rPr>
          <w:rFonts w:ascii="Arial" w:eastAsia="Arial" w:hAnsi="Arial" w:cs="Arial"/>
          <w:b/>
        </w:rPr>
        <w:lastRenderedPageBreak/>
        <w:t>1.2. r</w:t>
      </w:r>
      <w:r w:rsidR="00243E80">
        <w:rPr>
          <w:rFonts w:ascii="Arial" w:eastAsia="Arial" w:hAnsi="Arial" w:cs="Arial"/>
          <w:b/>
        </w:rPr>
        <w:t>īcības virziens. Akadēmiskā personāla sagatavošana, piesaiste un attīstība.</w:t>
      </w:r>
    </w:p>
    <w:p w14:paraId="03A4E8F0" w14:textId="77777777" w:rsidR="007D2E67" w:rsidRDefault="007D2E67" w:rsidP="00C31005">
      <w:pPr>
        <w:tabs>
          <w:tab w:val="left" w:pos="567"/>
        </w:tabs>
        <w:spacing w:after="0" w:line="240" w:lineRule="auto"/>
        <w:rPr>
          <w:rFonts w:ascii="Arial" w:eastAsia="Arial" w:hAnsi="Arial" w:cs="Arial"/>
        </w:rPr>
      </w:pPr>
    </w:p>
    <w:p w14:paraId="03A4E8F1" w14:textId="2DC75BA0" w:rsidR="007D2E67" w:rsidRDefault="00C31804" w:rsidP="00C31005">
      <w:pPr>
        <w:tabs>
          <w:tab w:val="left" w:pos="567"/>
        </w:tabs>
        <w:spacing w:after="0" w:line="240" w:lineRule="auto"/>
        <w:jc w:val="both"/>
        <w:rPr>
          <w:rFonts w:ascii="Arial" w:eastAsia="Arial" w:hAnsi="Arial" w:cs="Arial"/>
          <w:b/>
        </w:rPr>
      </w:pPr>
      <w:r>
        <w:rPr>
          <w:rFonts w:ascii="Arial" w:eastAsia="Arial" w:hAnsi="Arial" w:cs="Arial"/>
          <w:b/>
          <w:shd w:val="clear" w:color="auto" w:fill="E5DFEC"/>
        </w:rPr>
        <w:t>1.2.1. u</w:t>
      </w:r>
      <w:r w:rsidR="00243E80">
        <w:rPr>
          <w:rFonts w:ascii="Arial" w:eastAsia="Arial" w:hAnsi="Arial" w:cs="Arial"/>
          <w:b/>
          <w:shd w:val="clear" w:color="auto" w:fill="E5DFEC"/>
        </w:rPr>
        <w:t>zdevums.</w:t>
      </w:r>
      <w:r w:rsidR="00243E80">
        <w:rPr>
          <w:rFonts w:ascii="Arial" w:eastAsia="Arial" w:hAnsi="Arial" w:cs="Arial"/>
          <w:b/>
        </w:rPr>
        <w:t xml:space="preserve"> Nodrošināt jaunas akadēmiskā personāla sagatavošanas un profesionālās pilnveides sistēmas ieviešanu.</w:t>
      </w:r>
    </w:p>
    <w:p w14:paraId="03A4E8F2" w14:textId="1E57C4E5" w:rsidR="007D2E67" w:rsidRDefault="00243E80" w:rsidP="00C31005">
      <w:pPr>
        <w:tabs>
          <w:tab w:val="left" w:pos="567"/>
        </w:tabs>
        <w:spacing w:after="0" w:line="240" w:lineRule="auto"/>
        <w:jc w:val="both"/>
        <w:rPr>
          <w:rFonts w:ascii="Arial" w:eastAsia="Arial" w:hAnsi="Arial" w:cs="Arial"/>
        </w:rPr>
      </w:pPr>
      <w:r>
        <w:rPr>
          <w:rFonts w:ascii="Arial" w:eastAsia="Arial" w:hAnsi="Arial" w:cs="Arial"/>
        </w:rPr>
        <w:tab/>
        <w:t xml:space="preserve">Būtisks ieguldījums akadēmiskā personāla sagatavošanā un karjeras attīstībā ir </w:t>
      </w:r>
      <w:r>
        <w:rPr>
          <w:rFonts w:ascii="Arial" w:eastAsia="Arial" w:hAnsi="Arial" w:cs="Arial"/>
          <w:b/>
        </w:rPr>
        <w:t>jaunā doktorantūras modeļa ieviešana</w:t>
      </w:r>
      <w:r>
        <w:rPr>
          <w:rFonts w:ascii="Arial" w:eastAsia="Arial" w:hAnsi="Arial" w:cs="Arial"/>
        </w:rPr>
        <w:t xml:space="preserve">, kas stiprinās doktora studiju programmu ciešāku sasaisti ar pētniecību un </w:t>
      </w:r>
      <w:r w:rsidR="00274E76">
        <w:rPr>
          <w:rFonts w:ascii="Arial" w:eastAsia="Arial" w:hAnsi="Arial" w:cs="Arial"/>
        </w:rPr>
        <w:t xml:space="preserve">rosinās iegūt </w:t>
      </w:r>
      <w:r>
        <w:rPr>
          <w:rFonts w:ascii="Arial" w:eastAsia="Arial" w:hAnsi="Arial" w:cs="Arial"/>
        </w:rPr>
        <w:t xml:space="preserve">doktora grāda </w:t>
      </w:r>
      <w:r w:rsidR="00274E76">
        <w:rPr>
          <w:rFonts w:ascii="Arial" w:eastAsia="Arial" w:hAnsi="Arial" w:cs="Arial"/>
        </w:rPr>
        <w:t>īsākā laikā (</w:t>
      </w:r>
      <w:r>
        <w:rPr>
          <w:rFonts w:ascii="Arial" w:eastAsia="Arial" w:hAnsi="Arial" w:cs="Arial"/>
        </w:rPr>
        <w:t>optimāl</w:t>
      </w:r>
      <w:r w:rsidR="00274E76">
        <w:rPr>
          <w:rFonts w:ascii="Arial" w:eastAsia="Arial" w:hAnsi="Arial" w:cs="Arial"/>
        </w:rPr>
        <w:t xml:space="preserve">i ‒ </w:t>
      </w:r>
      <w:r>
        <w:rPr>
          <w:rFonts w:ascii="Arial" w:eastAsia="Arial" w:hAnsi="Arial" w:cs="Arial"/>
        </w:rPr>
        <w:t xml:space="preserve">trīs līdz četros gados). </w:t>
      </w:r>
      <w:r w:rsidR="00274E76">
        <w:rPr>
          <w:rFonts w:ascii="Arial" w:eastAsia="Arial" w:hAnsi="Arial" w:cs="Arial"/>
        </w:rPr>
        <w:t xml:space="preserve">Tādi pasākumi kā </w:t>
      </w:r>
      <w:r>
        <w:rPr>
          <w:rFonts w:ascii="Arial" w:eastAsia="Arial" w:hAnsi="Arial" w:cs="Arial"/>
        </w:rPr>
        <w:t>augstskolas pētniecisk</w:t>
      </w:r>
      <w:r w:rsidR="00274E76">
        <w:rPr>
          <w:rFonts w:ascii="Arial" w:eastAsia="Arial" w:hAnsi="Arial" w:cs="Arial"/>
        </w:rPr>
        <w:t>ās</w:t>
      </w:r>
      <w:r>
        <w:rPr>
          <w:rFonts w:ascii="Arial" w:eastAsia="Arial" w:hAnsi="Arial" w:cs="Arial"/>
        </w:rPr>
        <w:t xml:space="preserve"> kapacitāt</w:t>
      </w:r>
      <w:r w:rsidR="00274E76">
        <w:rPr>
          <w:rFonts w:ascii="Arial" w:eastAsia="Arial" w:hAnsi="Arial" w:cs="Arial"/>
        </w:rPr>
        <w:t>es paaugstināšana</w:t>
      </w:r>
      <w:r>
        <w:rPr>
          <w:rFonts w:ascii="Arial" w:eastAsia="Arial" w:hAnsi="Arial" w:cs="Arial"/>
        </w:rPr>
        <w:t>, doktorantūras skolu izveid</w:t>
      </w:r>
      <w:r w:rsidR="00274E76">
        <w:rPr>
          <w:rFonts w:ascii="Arial" w:eastAsia="Arial" w:hAnsi="Arial" w:cs="Arial"/>
        </w:rPr>
        <w:t>e</w:t>
      </w:r>
      <w:r>
        <w:rPr>
          <w:rFonts w:ascii="Arial" w:eastAsia="Arial" w:hAnsi="Arial" w:cs="Arial"/>
        </w:rPr>
        <w:t>, doktora studiju programmu licencēšan</w:t>
      </w:r>
      <w:r w:rsidR="00274E76">
        <w:rPr>
          <w:rFonts w:ascii="Arial" w:eastAsia="Arial" w:hAnsi="Arial" w:cs="Arial"/>
        </w:rPr>
        <w:t>a</w:t>
      </w:r>
      <w:r>
        <w:rPr>
          <w:rFonts w:ascii="Arial" w:eastAsia="Arial" w:hAnsi="Arial" w:cs="Arial"/>
        </w:rPr>
        <w:t xml:space="preserve"> un akreditācij</w:t>
      </w:r>
      <w:r w:rsidR="00274E76">
        <w:rPr>
          <w:rFonts w:ascii="Arial" w:eastAsia="Arial" w:hAnsi="Arial" w:cs="Arial"/>
        </w:rPr>
        <w:t>a</w:t>
      </w:r>
      <w:r>
        <w:rPr>
          <w:rFonts w:ascii="Arial" w:eastAsia="Arial" w:hAnsi="Arial" w:cs="Arial"/>
        </w:rPr>
        <w:t>, doktora studiju programmu atbilstīb</w:t>
      </w:r>
      <w:r w:rsidR="00274E76">
        <w:rPr>
          <w:rFonts w:ascii="Arial" w:eastAsia="Arial" w:hAnsi="Arial" w:cs="Arial"/>
        </w:rPr>
        <w:t>as labai starptautiskajai praksei izvērtēšana</w:t>
      </w:r>
      <w:r>
        <w:rPr>
          <w:rFonts w:ascii="Arial" w:eastAsia="Arial" w:hAnsi="Arial" w:cs="Arial"/>
        </w:rPr>
        <w:t>, kā arī jaun</w:t>
      </w:r>
      <w:r w:rsidR="00274E76">
        <w:rPr>
          <w:rFonts w:ascii="Arial" w:eastAsia="Arial" w:hAnsi="Arial" w:cs="Arial"/>
        </w:rPr>
        <w:t>a</w:t>
      </w:r>
      <w:r>
        <w:rPr>
          <w:rFonts w:ascii="Arial" w:eastAsia="Arial" w:hAnsi="Arial" w:cs="Arial"/>
        </w:rPr>
        <w:t xml:space="preserve"> promocijas proces</w:t>
      </w:r>
      <w:r w:rsidR="00274E76">
        <w:rPr>
          <w:rFonts w:ascii="Arial" w:eastAsia="Arial" w:hAnsi="Arial" w:cs="Arial"/>
        </w:rPr>
        <w:t>a kārtība</w:t>
      </w:r>
      <w:r>
        <w:rPr>
          <w:rFonts w:ascii="Arial" w:eastAsia="Arial" w:hAnsi="Arial" w:cs="Arial"/>
        </w:rPr>
        <w:t xml:space="preserve"> nodrošinās augstāku doktorantūras kvalitāti.</w:t>
      </w:r>
    </w:p>
    <w:p w14:paraId="03A4E8F3" w14:textId="5EE701EA" w:rsidR="007D2E67" w:rsidRDefault="00243E80" w:rsidP="00C31005">
      <w:pPr>
        <w:tabs>
          <w:tab w:val="left" w:pos="567"/>
        </w:tabs>
        <w:spacing w:after="0" w:line="240" w:lineRule="auto"/>
        <w:jc w:val="both"/>
        <w:rPr>
          <w:rFonts w:ascii="Arial" w:eastAsia="Arial" w:hAnsi="Arial" w:cs="Arial"/>
        </w:rPr>
      </w:pPr>
      <w:r>
        <w:rPr>
          <w:rFonts w:ascii="Arial" w:eastAsia="Arial" w:hAnsi="Arial" w:cs="Arial"/>
        </w:rPr>
        <w:tab/>
        <w:t xml:space="preserve">Jaunā doktorantūras modeļa </w:t>
      </w:r>
      <w:r w:rsidR="00274E76">
        <w:rPr>
          <w:rFonts w:ascii="Arial" w:eastAsia="Arial" w:hAnsi="Arial" w:cs="Arial"/>
        </w:rPr>
        <w:t xml:space="preserve">ieviešana </w:t>
      </w:r>
      <w:r>
        <w:rPr>
          <w:rFonts w:ascii="Arial" w:eastAsia="Arial" w:hAnsi="Arial" w:cs="Arial"/>
        </w:rPr>
        <w:t xml:space="preserve">ir daļa no pamatnostādņu periodā plānotajām pārmaiņām </w:t>
      </w:r>
      <w:r>
        <w:rPr>
          <w:rFonts w:ascii="Arial" w:eastAsia="Arial" w:hAnsi="Arial" w:cs="Arial"/>
          <w:b/>
        </w:rPr>
        <w:t>akadēmiskās karjeras sistēmā un akadēmiskā personāla attīstībā</w:t>
      </w:r>
      <w:r>
        <w:rPr>
          <w:rFonts w:ascii="Arial" w:eastAsia="Arial" w:hAnsi="Arial" w:cs="Arial"/>
        </w:rPr>
        <w:t xml:space="preserve">, kas paredz ciešāku </w:t>
      </w:r>
      <w:r w:rsidR="00274E76">
        <w:rPr>
          <w:rFonts w:ascii="Arial" w:eastAsia="Arial" w:hAnsi="Arial" w:cs="Arial"/>
        </w:rPr>
        <w:t>a</w:t>
      </w:r>
      <w:r w:rsidR="00E34662">
        <w:rPr>
          <w:rFonts w:ascii="Arial" w:eastAsia="Arial" w:hAnsi="Arial" w:cs="Arial"/>
        </w:rPr>
        <w:t>u</w:t>
      </w:r>
      <w:r w:rsidR="00AF6429">
        <w:rPr>
          <w:rFonts w:ascii="Arial" w:eastAsia="Arial" w:hAnsi="Arial" w:cs="Arial"/>
        </w:rPr>
        <w:t xml:space="preserve">gstākās izglītības </w:t>
      </w:r>
      <w:r>
        <w:rPr>
          <w:rFonts w:ascii="Arial" w:eastAsia="Arial" w:hAnsi="Arial" w:cs="Arial"/>
        </w:rPr>
        <w:t>un pētniecības integrāciju un vienotas, mērķtiecīgas un sabalansētas akadēmiskās karjeras</w:t>
      </w:r>
      <w:r w:rsidR="00274E76">
        <w:rPr>
          <w:rFonts w:ascii="Arial" w:eastAsia="Arial" w:hAnsi="Arial" w:cs="Arial"/>
        </w:rPr>
        <w:t xml:space="preserve"> (pedagoģiskā un pētnieciskā darba) </w:t>
      </w:r>
      <w:r>
        <w:rPr>
          <w:rFonts w:ascii="Arial" w:eastAsia="Arial" w:hAnsi="Arial" w:cs="Arial"/>
        </w:rPr>
        <w:t>sistēmas izveidi.</w:t>
      </w:r>
    </w:p>
    <w:p w14:paraId="4307ACF9" w14:textId="5E7A3EF0" w:rsidR="007C6BF5" w:rsidRDefault="00243E80" w:rsidP="00C31005">
      <w:pPr>
        <w:tabs>
          <w:tab w:val="left" w:pos="567"/>
        </w:tabs>
        <w:spacing w:after="0" w:line="240" w:lineRule="auto"/>
        <w:ind w:firstLine="720"/>
        <w:jc w:val="both"/>
        <w:rPr>
          <w:rFonts w:ascii="Arial" w:eastAsia="Arial" w:hAnsi="Arial" w:cs="Arial"/>
        </w:rPr>
      </w:pPr>
      <w:r>
        <w:rPr>
          <w:rFonts w:ascii="Arial" w:eastAsia="Arial" w:hAnsi="Arial" w:cs="Arial"/>
        </w:rPr>
        <w:t>Mainot akadēmiskā personāla karjeras attīstības sistēmu,</w:t>
      </w:r>
      <w:r>
        <w:rPr>
          <w:rFonts w:ascii="Arial" w:eastAsia="Arial" w:hAnsi="Arial" w:cs="Arial"/>
          <w:b/>
        </w:rPr>
        <w:t xml:space="preserve"> plānots spēcināt augstskolu un koledžu kapacitāti,</w:t>
      </w:r>
      <w:r>
        <w:rPr>
          <w:rFonts w:ascii="Arial" w:eastAsia="Arial" w:hAnsi="Arial" w:cs="Arial"/>
        </w:rPr>
        <w:t xml:space="preserve"> nodrošinot informatīvu un izglītojošu atbalstu augstākās izglītības institūcijām inovācij</w:t>
      </w:r>
      <w:r w:rsidR="007C6BF5">
        <w:rPr>
          <w:rFonts w:ascii="Arial" w:eastAsia="Arial" w:hAnsi="Arial" w:cs="Arial"/>
        </w:rPr>
        <w:t>u ieviešanā</w:t>
      </w:r>
      <w:r>
        <w:rPr>
          <w:rFonts w:ascii="Arial" w:eastAsia="Arial" w:hAnsi="Arial" w:cs="Arial"/>
        </w:rPr>
        <w:t xml:space="preserve"> mācīšanas un mācīšanās procesā, stiprinot augstākās izglītības institūciju ekspertu kapacitāti, </w:t>
      </w:r>
      <w:r w:rsidR="007C6BF5">
        <w:rPr>
          <w:rFonts w:ascii="Arial" w:eastAsia="Arial" w:hAnsi="Arial" w:cs="Arial"/>
        </w:rPr>
        <w:t xml:space="preserve">attīstot </w:t>
      </w:r>
      <w:r>
        <w:rPr>
          <w:rFonts w:ascii="Arial" w:eastAsia="Arial" w:hAnsi="Arial" w:cs="Arial"/>
        </w:rPr>
        <w:t xml:space="preserve">mācīšanās kultūru un sadarbību starp iestādēm un tādējādi sekmējot akadēmiskā personāla profesionālo kompetenču pilnveidi. </w:t>
      </w:r>
    </w:p>
    <w:p w14:paraId="03A4E8F4" w14:textId="76B80287" w:rsidR="007D2E67" w:rsidRDefault="007C6BF5" w:rsidP="00C31005">
      <w:pPr>
        <w:tabs>
          <w:tab w:val="left" w:pos="567"/>
        </w:tabs>
        <w:spacing w:after="0" w:line="240" w:lineRule="auto"/>
        <w:ind w:firstLine="720"/>
        <w:jc w:val="both"/>
        <w:rPr>
          <w:rFonts w:ascii="Arial" w:eastAsia="Arial" w:hAnsi="Arial" w:cs="Arial"/>
        </w:rPr>
      </w:pPr>
      <w:r>
        <w:rPr>
          <w:rFonts w:ascii="Arial" w:eastAsia="Arial" w:hAnsi="Arial" w:cs="Arial"/>
        </w:rPr>
        <w:t>P</w:t>
      </w:r>
      <w:r w:rsidR="00243E80">
        <w:rPr>
          <w:rFonts w:ascii="Arial" w:eastAsia="Arial" w:hAnsi="Arial" w:cs="Arial"/>
        </w:rPr>
        <w:t>lānots sagatavot priekšlikumus normatīv</w:t>
      </w:r>
      <w:r>
        <w:rPr>
          <w:rFonts w:ascii="Arial" w:eastAsia="Arial" w:hAnsi="Arial" w:cs="Arial"/>
        </w:rPr>
        <w:t>ā</w:t>
      </w:r>
      <w:r w:rsidR="00243E80">
        <w:rPr>
          <w:rFonts w:ascii="Arial" w:eastAsia="Arial" w:hAnsi="Arial" w:cs="Arial"/>
        </w:rPr>
        <w:t xml:space="preserve"> regulējuma </w:t>
      </w:r>
      <w:r>
        <w:rPr>
          <w:rFonts w:ascii="Arial" w:eastAsia="Arial" w:hAnsi="Arial" w:cs="Arial"/>
        </w:rPr>
        <w:t xml:space="preserve">izstrādei ‒ </w:t>
      </w:r>
      <w:r w:rsidR="00243E80">
        <w:rPr>
          <w:rFonts w:ascii="Arial" w:eastAsia="Arial" w:hAnsi="Arial" w:cs="Arial"/>
        </w:rPr>
        <w:t>par pilnvērtīg</w:t>
      </w:r>
      <w:r>
        <w:rPr>
          <w:rFonts w:ascii="Arial" w:eastAsia="Arial" w:hAnsi="Arial" w:cs="Arial"/>
        </w:rPr>
        <w:t>a</w:t>
      </w:r>
      <w:r w:rsidR="00243E80">
        <w:rPr>
          <w:rFonts w:ascii="Arial" w:eastAsia="Arial" w:hAnsi="Arial" w:cs="Arial"/>
        </w:rPr>
        <w:t xml:space="preserve"> finansējum</w:t>
      </w:r>
      <w:r>
        <w:rPr>
          <w:rFonts w:ascii="Arial" w:eastAsia="Arial" w:hAnsi="Arial" w:cs="Arial"/>
        </w:rPr>
        <w:t>a</w:t>
      </w:r>
      <w:r w:rsidR="00243E80">
        <w:rPr>
          <w:rFonts w:ascii="Arial" w:eastAsia="Arial" w:hAnsi="Arial" w:cs="Arial"/>
        </w:rPr>
        <w:t xml:space="preserve"> jaun</w:t>
      </w:r>
      <w:r>
        <w:rPr>
          <w:rFonts w:ascii="Arial" w:eastAsia="Arial" w:hAnsi="Arial" w:cs="Arial"/>
        </w:rPr>
        <w:t>ā</w:t>
      </w:r>
      <w:r w:rsidR="00243E80">
        <w:rPr>
          <w:rFonts w:ascii="Arial" w:eastAsia="Arial" w:hAnsi="Arial" w:cs="Arial"/>
        </w:rPr>
        <w:t xml:space="preserve"> akadēmiskā personāla karjeras modeļa ieviešanai</w:t>
      </w:r>
      <w:r>
        <w:rPr>
          <w:rFonts w:ascii="Arial" w:eastAsia="Arial" w:hAnsi="Arial" w:cs="Arial"/>
        </w:rPr>
        <w:t xml:space="preserve"> piešķiršanu</w:t>
      </w:r>
      <w:r w:rsidR="00243E80">
        <w:rPr>
          <w:rFonts w:ascii="Arial" w:eastAsia="Arial" w:hAnsi="Arial" w:cs="Arial"/>
        </w:rPr>
        <w:t xml:space="preserve">, paredzot atbalsta instrumentus akadēmiskā personāla profesionālo kompetenču pilnveidei, prioritāri stiprinot digitālās kompetences un kompetences </w:t>
      </w:r>
      <w:proofErr w:type="spellStart"/>
      <w:r w:rsidR="00243E80">
        <w:rPr>
          <w:rFonts w:ascii="Arial" w:eastAsia="Arial" w:hAnsi="Arial" w:cs="Arial"/>
        </w:rPr>
        <w:t>studentcentrēta</w:t>
      </w:r>
      <w:proofErr w:type="spellEnd"/>
      <w:r w:rsidR="00243E80">
        <w:rPr>
          <w:rFonts w:ascii="Arial" w:eastAsia="Arial" w:hAnsi="Arial" w:cs="Arial"/>
        </w:rPr>
        <w:t xml:space="preserve">, iekļaujoša studiju procesa nodrošināšanai, kā arī akadēmiskā personāla un industrijas sadarbības stiprināšanai </w:t>
      </w:r>
      <w:proofErr w:type="spellStart"/>
      <w:r w:rsidR="00243E80">
        <w:rPr>
          <w:rFonts w:ascii="Arial" w:eastAsia="Arial" w:hAnsi="Arial" w:cs="Arial"/>
        </w:rPr>
        <w:t>inovācijspējas</w:t>
      </w:r>
      <w:proofErr w:type="spellEnd"/>
      <w:r w:rsidR="00243E80">
        <w:rPr>
          <w:rFonts w:ascii="Arial" w:eastAsia="Arial" w:hAnsi="Arial" w:cs="Arial"/>
        </w:rPr>
        <w:t xml:space="preserve"> attīstīšanai</w:t>
      </w:r>
      <w:r>
        <w:rPr>
          <w:rFonts w:ascii="Arial" w:eastAsia="Arial" w:hAnsi="Arial" w:cs="Arial"/>
        </w:rPr>
        <w:t>.</w:t>
      </w:r>
      <w:r w:rsidR="00243E80">
        <w:rPr>
          <w:rFonts w:ascii="Arial" w:eastAsia="Arial" w:hAnsi="Arial" w:cs="Arial"/>
          <w:vertAlign w:val="superscript"/>
        </w:rPr>
        <w:footnoteReference w:id="66"/>
      </w:r>
    </w:p>
    <w:p w14:paraId="03A4E8F5" w14:textId="77777777" w:rsidR="007D2E67" w:rsidRDefault="007D2E67" w:rsidP="00C31005">
      <w:pPr>
        <w:tabs>
          <w:tab w:val="left" w:pos="567"/>
        </w:tabs>
        <w:spacing w:after="0" w:line="240" w:lineRule="auto"/>
        <w:jc w:val="both"/>
        <w:rPr>
          <w:rFonts w:ascii="Arial" w:eastAsia="Arial" w:hAnsi="Arial" w:cs="Arial"/>
        </w:rPr>
      </w:pPr>
    </w:p>
    <w:p w14:paraId="03A4E8F6" w14:textId="73C43949" w:rsidR="007D2E67" w:rsidRDefault="00261FB2" w:rsidP="00C31005">
      <w:pPr>
        <w:tabs>
          <w:tab w:val="left" w:pos="567"/>
          <w:tab w:val="left" w:pos="1246"/>
        </w:tabs>
        <w:spacing w:after="0" w:line="240" w:lineRule="auto"/>
        <w:jc w:val="both"/>
        <w:rPr>
          <w:rFonts w:ascii="Arial" w:eastAsia="Arial" w:hAnsi="Arial" w:cs="Arial"/>
          <w:b/>
        </w:rPr>
      </w:pPr>
      <w:r>
        <w:rPr>
          <w:rFonts w:ascii="Arial" w:eastAsia="Arial" w:hAnsi="Arial" w:cs="Arial"/>
          <w:b/>
          <w:shd w:val="clear" w:color="auto" w:fill="E5DFEC"/>
        </w:rPr>
        <w:t>1.2.2. u</w:t>
      </w:r>
      <w:r w:rsidR="00243E80">
        <w:rPr>
          <w:rFonts w:ascii="Arial" w:eastAsia="Arial" w:hAnsi="Arial" w:cs="Arial"/>
          <w:b/>
          <w:shd w:val="clear" w:color="auto" w:fill="E5DFEC"/>
        </w:rPr>
        <w:t>zdevums.</w:t>
      </w:r>
      <w:r w:rsidR="00243E80">
        <w:rPr>
          <w:rFonts w:ascii="Arial" w:eastAsia="Arial" w:hAnsi="Arial" w:cs="Arial"/>
          <w:b/>
        </w:rPr>
        <w:t xml:space="preserve"> Nodrošināt konkurētspējīgas</w:t>
      </w:r>
      <w:r w:rsidR="00DA35C9">
        <w:t xml:space="preserve"> </w:t>
      </w:r>
      <w:r w:rsidR="00243E80">
        <w:rPr>
          <w:rFonts w:ascii="Arial" w:eastAsia="Arial" w:hAnsi="Arial" w:cs="Arial"/>
          <w:b/>
        </w:rPr>
        <w:t>akadēmiskā personāla atalgojuma sistēmas ieviešanu.</w:t>
      </w:r>
    </w:p>
    <w:p w14:paraId="03A4E8F7" w14:textId="09C22B9C"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b/>
        </w:rPr>
        <w:tab/>
      </w:r>
      <w:r w:rsidR="00D448B3" w:rsidRPr="005C52FB">
        <w:rPr>
          <w:rFonts w:ascii="Arial" w:eastAsia="Arial" w:hAnsi="Arial" w:cs="Arial"/>
        </w:rPr>
        <w:t xml:space="preserve">Izstrādājot un ieviešot jauno akadēmiskās karjeras modeli, </w:t>
      </w:r>
      <w:r w:rsidR="00D448B3" w:rsidRPr="00D448B3">
        <w:rPr>
          <w:rFonts w:ascii="Arial" w:eastAsia="Arial" w:hAnsi="Arial" w:cs="Arial"/>
        </w:rPr>
        <w:t>p</w:t>
      </w:r>
      <w:r w:rsidRPr="00D448B3">
        <w:rPr>
          <w:rFonts w:ascii="Arial" w:eastAsia="Arial" w:hAnsi="Arial" w:cs="Arial"/>
        </w:rPr>
        <w:t>lānots</w:t>
      </w:r>
      <w:r>
        <w:rPr>
          <w:rFonts w:ascii="Arial" w:eastAsia="Arial" w:hAnsi="Arial" w:cs="Arial"/>
        </w:rPr>
        <w:t xml:space="preserve"> </w:t>
      </w:r>
      <w:r>
        <w:rPr>
          <w:rFonts w:ascii="Arial" w:eastAsia="Arial" w:hAnsi="Arial" w:cs="Arial"/>
          <w:b/>
        </w:rPr>
        <w:t>pilnveidot akadēmiskā personāla atalgojuma sistēmu</w:t>
      </w:r>
      <w:r>
        <w:rPr>
          <w:rFonts w:ascii="Arial" w:eastAsia="Arial" w:hAnsi="Arial" w:cs="Arial"/>
        </w:rPr>
        <w:t xml:space="preserve">, </w:t>
      </w:r>
      <w:r w:rsidR="00AF6429">
        <w:rPr>
          <w:rFonts w:ascii="Arial" w:eastAsia="Arial" w:hAnsi="Arial" w:cs="Arial"/>
        </w:rPr>
        <w:t xml:space="preserve">t. sk. </w:t>
      </w:r>
      <w:r>
        <w:rPr>
          <w:rFonts w:ascii="Arial" w:eastAsia="Arial" w:hAnsi="Arial" w:cs="Arial"/>
        </w:rPr>
        <w:t xml:space="preserve">iezīmējot indikatīvās izmaksas pašreizējās nodarbinātības sistēmas </w:t>
      </w:r>
      <w:r w:rsidR="0072045E">
        <w:rPr>
          <w:rFonts w:ascii="Arial" w:eastAsia="Arial" w:hAnsi="Arial" w:cs="Arial"/>
        </w:rPr>
        <w:t xml:space="preserve">nosacījumu </w:t>
      </w:r>
      <w:r>
        <w:rPr>
          <w:rFonts w:ascii="Arial" w:eastAsia="Arial" w:hAnsi="Arial" w:cs="Arial"/>
        </w:rPr>
        <w:t>maiņai</w:t>
      </w:r>
      <w:r w:rsidR="0072045E">
        <w:rPr>
          <w:rFonts w:ascii="Arial" w:eastAsia="Arial" w:hAnsi="Arial" w:cs="Arial"/>
        </w:rPr>
        <w:t xml:space="preserve"> (resp., paredzot </w:t>
      </w:r>
      <w:r>
        <w:rPr>
          <w:rFonts w:ascii="Arial" w:eastAsia="Arial" w:hAnsi="Arial" w:cs="Arial"/>
        </w:rPr>
        <w:t>akadēmiskajos amatos nodarbināto slod</w:t>
      </w:r>
      <w:r w:rsidR="00D448B3">
        <w:rPr>
          <w:rFonts w:ascii="Arial" w:eastAsia="Arial" w:hAnsi="Arial" w:cs="Arial"/>
        </w:rPr>
        <w:t>žu veidošanas</w:t>
      </w:r>
      <w:r>
        <w:rPr>
          <w:rFonts w:ascii="Arial" w:eastAsia="Arial" w:hAnsi="Arial" w:cs="Arial"/>
        </w:rPr>
        <w:t xml:space="preserve"> un darba samaks</w:t>
      </w:r>
      <w:r w:rsidR="00D448B3">
        <w:rPr>
          <w:rFonts w:ascii="Arial" w:eastAsia="Arial" w:hAnsi="Arial" w:cs="Arial"/>
        </w:rPr>
        <w:t>as princip</w:t>
      </w:r>
      <w:r w:rsidR="0072045E">
        <w:rPr>
          <w:rFonts w:ascii="Arial" w:eastAsia="Arial" w:hAnsi="Arial" w:cs="Arial"/>
        </w:rPr>
        <w:t>u pārskatīšanu)</w:t>
      </w:r>
      <w:r>
        <w:rPr>
          <w:rFonts w:ascii="Arial" w:eastAsia="Arial" w:hAnsi="Arial" w:cs="Arial"/>
        </w:rPr>
        <w:t xml:space="preserve">. </w:t>
      </w:r>
    </w:p>
    <w:p w14:paraId="03A4E8F8" w14:textId="2BA6A0E7"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rPr>
        <w:tab/>
        <w:t xml:space="preserve">Ieviešot jauno akadēmiskās karjeras modeli, </w:t>
      </w:r>
      <w:r>
        <w:rPr>
          <w:rFonts w:ascii="Arial" w:eastAsia="Arial" w:hAnsi="Arial" w:cs="Arial"/>
          <w:b/>
        </w:rPr>
        <w:t>jānostiprina atalgojuma sistēma</w:t>
      </w:r>
      <w:r w:rsidR="00052E1A">
        <w:rPr>
          <w:rFonts w:ascii="Arial" w:eastAsia="Arial" w:hAnsi="Arial" w:cs="Arial"/>
          <w:b/>
        </w:rPr>
        <w:t>, kas</w:t>
      </w:r>
      <w:r w:rsidR="00052E1A" w:rsidRPr="00052E1A">
        <w:rPr>
          <w:rFonts w:ascii="Arial" w:eastAsia="Arial" w:hAnsi="Arial" w:cs="Arial"/>
          <w:b/>
        </w:rPr>
        <w:t xml:space="preserve"> </w:t>
      </w:r>
      <w:r w:rsidR="00052E1A">
        <w:rPr>
          <w:rFonts w:ascii="Arial" w:eastAsia="Arial" w:hAnsi="Arial" w:cs="Arial"/>
          <w:b/>
        </w:rPr>
        <w:t>būtu balstīta uz snieguma rādītājiem</w:t>
      </w:r>
      <w:r w:rsidR="00052E1A">
        <w:rPr>
          <w:rFonts w:ascii="Arial" w:eastAsia="Arial" w:hAnsi="Arial" w:cs="Arial"/>
        </w:rPr>
        <w:t xml:space="preserve"> (piemēram, </w:t>
      </w:r>
      <w:r>
        <w:rPr>
          <w:rFonts w:ascii="Arial" w:eastAsia="Arial" w:hAnsi="Arial" w:cs="Arial"/>
        </w:rPr>
        <w:t xml:space="preserve">akadēmiskā personāla darba līgumā </w:t>
      </w:r>
      <w:r w:rsidR="00052E1A">
        <w:rPr>
          <w:rFonts w:ascii="Arial" w:eastAsia="Arial" w:hAnsi="Arial" w:cs="Arial"/>
        </w:rPr>
        <w:t xml:space="preserve">iekļaujot </w:t>
      </w:r>
      <w:r>
        <w:rPr>
          <w:rFonts w:ascii="Arial" w:eastAsia="Arial" w:hAnsi="Arial" w:cs="Arial"/>
        </w:rPr>
        <w:t>snieguma kritērij</w:t>
      </w:r>
      <w:r w:rsidR="00052E1A">
        <w:rPr>
          <w:rFonts w:ascii="Arial" w:eastAsia="Arial" w:hAnsi="Arial" w:cs="Arial"/>
        </w:rPr>
        <w:t>us</w:t>
      </w:r>
      <w:r>
        <w:rPr>
          <w:rFonts w:ascii="Arial" w:eastAsia="Arial" w:hAnsi="Arial" w:cs="Arial"/>
        </w:rPr>
        <w:t xml:space="preserve"> un </w:t>
      </w:r>
      <w:r w:rsidR="00052E1A">
        <w:rPr>
          <w:rFonts w:ascii="Arial" w:eastAsia="Arial" w:hAnsi="Arial" w:cs="Arial"/>
        </w:rPr>
        <w:t xml:space="preserve">paredzamo </w:t>
      </w:r>
      <w:r>
        <w:rPr>
          <w:rFonts w:ascii="Arial" w:eastAsia="Arial" w:hAnsi="Arial" w:cs="Arial"/>
        </w:rPr>
        <w:t>izvērtēšanas cikl</w:t>
      </w:r>
      <w:r w:rsidR="00052E1A">
        <w:rPr>
          <w:rFonts w:ascii="Arial" w:eastAsia="Arial" w:hAnsi="Arial" w:cs="Arial"/>
        </w:rPr>
        <w:t xml:space="preserve">u). </w:t>
      </w:r>
      <w:r w:rsidR="00D32F61">
        <w:rPr>
          <w:rFonts w:ascii="Arial" w:eastAsia="Arial" w:hAnsi="Arial" w:cs="Arial"/>
        </w:rPr>
        <w:t>Augstākās izglītības</w:t>
      </w:r>
      <w:r>
        <w:rPr>
          <w:rFonts w:ascii="Arial" w:eastAsia="Arial" w:hAnsi="Arial" w:cs="Arial"/>
        </w:rPr>
        <w:t xml:space="preserve"> institūcijām jāizstrādā akadēmiskā personāla snieguma izvērtēšanas kārtība, paredzot rezultātu sasaisti ar atalgojuma politiku, iestādes stratēģisko specializāciju un attīstības mērķiem. </w:t>
      </w:r>
    </w:p>
    <w:p w14:paraId="03A4E8FD" w14:textId="77777777" w:rsidR="007D2E67" w:rsidRDefault="00243E80" w:rsidP="00C31005">
      <w:pPr>
        <w:tabs>
          <w:tab w:val="left" w:pos="567"/>
        </w:tabs>
        <w:rPr>
          <w:rFonts w:ascii="Arial" w:eastAsia="Arial" w:hAnsi="Arial" w:cs="Arial"/>
          <w:b/>
          <w:sz w:val="20"/>
          <w:szCs w:val="20"/>
        </w:rPr>
      </w:pPr>
      <w:r>
        <w:br w:type="page"/>
      </w:r>
    </w:p>
    <w:p w14:paraId="03A4E8FE" w14:textId="77777777" w:rsidR="007D2E67" w:rsidRDefault="00243E80" w:rsidP="00C31005">
      <w:pPr>
        <w:shd w:val="clear" w:color="auto" w:fill="E5DFEC"/>
        <w:tabs>
          <w:tab w:val="left" w:pos="567"/>
        </w:tabs>
        <w:spacing w:after="0" w:line="240" w:lineRule="auto"/>
        <w:rPr>
          <w:rFonts w:ascii="Arial" w:eastAsia="Arial" w:hAnsi="Arial" w:cs="Arial"/>
          <w:b/>
        </w:rPr>
      </w:pPr>
      <w:r>
        <w:rPr>
          <w:rFonts w:ascii="Arial" w:eastAsia="Arial" w:hAnsi="Arial" w:cs="Arial"/>
          <w:b/>
        </w:rPr>
        <w:lastRenderedPageBreak/>
        <w:t>2. mērķis: Mūsdienīgs, kvalitatīvs un uz darba tirgū augsti novērtētu prasmju attīstīšanu orientēts izglītības piedāvājums.</w:t>
      </w:r>
    </w:p>
    <w:p w14:paraId="03A4E8FF" w14:textId="4DC3E522" w:rsidR="007D2E67" w:rsidRDefault="00243E80" w:rsidP="00C31005">
      <w:pPr>
        <w:tabs>
          <w:tab w:val="left" w:pos="567"/>
        </w:tabs>
        <w:spacing w:after="0" w:line="240" w:lineRule="auto"/>
        <w:ind w:firstLine="709"/>
        <w:jc w:val="both"/>
        <w:rPr>
          <w:rFonts w:ascii="Arial" w:eastAsia="Arial" w:hAnsi="Arial" w:cs="Arial"/>
          <w:b/>
        </w:rPr>
      </w:pPr>
      <w:r>
        <w:rPr>
          <w:rFonts w:ascii="Arial" w:eastAsia="Arial" w:hAnsi="Arial" w:cs="Arial"/>
        </w:rPr>
        <w:t>2014.</w:t>
      </w:r>
      <w:r w:rsidR="00140C38">
        <w:rPr>
          <w:rFonts w:ascii="Arial" w:eastAsia="Arial" w:hAnsi="Arial" w:cs="Arial"/>
        </w:rPr>
        <w:t>‒</w:t>
      </w:r>
      <w:r>
        <w:rPr>
          <w:rFonts w:ascii="Arial" w:eastAsia="Arial" w:hAnsi="Arial" w:cs="Arial"/>
        </w:rPr>
        <w:t xml:space="preserve">2020. gada </w:t>
      </w:r>
      <w:r w:rsidR="00140C38">
        <w:rPr>
          <w:rFonts w:ascii="Arial" w:eastAsia="Arial" w:hAnsi="Arial" w:cs="Arial"/>
        </w:rPr>
        <w:t xml:space="preserve">plānošanas </w:t>
      </w:r>
      <w:r>
        <w:rPr>
          <w:rFonts w:ascii="Arial" w:eastAsia="Arial" w:hAnsi="Arial" w:cs="Arial"/>
        </w:rPr>
        <w:t xml:space="preserve">periodā Latvijas izglītības sistēmā ir izveidots nozīmīgs pamats mūsdienīga, kvalitatīva un uz darba tirgū augsti novērtētu prasmju attīstīšanu orientēta izglītības piedāvājuma nodrošināšanai visās izglītības pakāpēs. Būtiskākās pārmaiņas ir kompetenču pieejas </w:t>
      </w:r>
      <w:r w:rsidR="00140C38">
        <w:rPr>
          <w:rFonts w:ascii="Arial" w:eastAsia="Arial" w:hAnsi="Arial" w:cs="Arial"/>
        </w:rPr>
        <w:t xml:space="preserve">ieviešana </w:t>
      </w:r>
      <w:r>
        <w:rPr>
          <w:rFonts w:ascii="Arial" w:eastAsia="Arial" w:hAnsi="Arial" w:cs="Arial"/>
        </w:rPr>
        <w:t>mācību saturā (</w:t>
      </w:r>
      <w:r w:rsidRPr="00EB75F7">
        <w:rPr>
          <w:rFonts w:ascii="Arial" w:eastAsia="Arial" w:hAnsi="Arial" w:cs="Arial"/>
        </w:rPr>
        <w:t>Skola2030</w:t>
      </w:r>
      <w:r>
        <w:rPr>
          <w:rFonts w:ascii="Arial" w:eastAsia="Arial" w:hAnsi="Arial" w:cs="Arial"/>
        </w:rPr>
        <w:t xml:space="preserve">) vispārējā izglītībā, pāreja uz modulārām izglītības programmām un darba vidē balstītu mācību pieeju profesionālajā izglītībā, skolotāju izglītības </w:t>
      </w:r>
      <w:r w:rsidR="0025120C">
        <w:rPr>
          <w:rFonts w:ascii="Arial" w:eastAsia="Arial" w:hAnsi="Arial" w:cs="Arial"/>
        </w:rPr>
        <w:t>atjaunošanas (</w:t>
      </w:r>
      <w:r w:rsidRPr="00EB75F7">
        <w:rPr>
          <w:rFonts w:ascii="Arial" w:eastAsia="Arial" w:hAnsi="Arial" w:cs="Arial"/>
        </w:rPr>
        <w:t>restarta</w:t>
      </w:r>
      <w:r w:rsidR="0025120C">
        <w:rPr>
          <w:rFonts w:ascii="Arial" w:eastAsia="Arial" w:hAnsi="Arial" w:cs="Arial"/>
        </w:rPr>
        <w:t>)</w:t>
      </w:r>
      <w:r>
        <w:rPr>
          <w:rFonts w:ascii="Arial" w:eastAsia="Arial" w:hAnsi="Arial" w:cs="Arial"/>
        </w:rPr>
        <w:t xml:space="preserve"> programma un jauna doktorantūras modeļa izveide </w:t>
      </w:r>
      <w:r w:rsidR="0025120C">
        <w:rPr>
          <w:rFonts w:ascii="Arial" w:eastAsia="Arial" w:hAnsi="Arial" w:cs="Arial"/>
        </w:rPr>
        <w:t>augstākajā izglītībā</w:t>
      </w:r>
      <w:r>
        <w:rPr>
          <w:rFonts w:ascii="Arial" w:eastAsia="Arial" w:hAnsi="Arial" w:cs="Arial"/>
        </w:rPr>
        <w:t>, kā arī studiju virzienu akreditācija atbilstoši Eiropas standartiem un vadlīnijām.</w:t>
      </w:r>
    </w:p>
    <w:p w14:paraId="03A4E900" w14:textId="1241853C" w:rsidR="007D2E67" w:rsidRDefault="00243E80" w:rsidP="00C31005">
      <w:pPr>
        <w:tabs>
          <w:tab w:val="left" w:pos="567"/>
        </w:tabs>
        <w:spacing w:after="0" w:line="240" w:lineRule="auto"/>
        <w:jc w:val="both"/>
        <w:rPr>
          <w:rFonts w:ascii="Arial" w:eastAsia="Arial" w:hAnsi="Arial" w:cs="Arial"/>
        </w:rPr>
      </w:pPr>
      <w:r>
        <w:rPr>
          <w:rFonts w:ascii="Arial" w:eastAsia="Arial" w:hAnsi="Arial" w:cs="Arial"/>
        </w:rPr>
        <w:tab/>
      </w:r>
      <w:r w:rsidR="00B552CA">
        <w:rPr>
          <w:rFonts w:ascii="Arial" w:eastAsia="Arial" w:hAnsi="Arial" w:cs="Arial"/>
        </w:rPr>
        <w:t xml:space="preserve">Laika posmā no </w:t>
      </w:r>
      <w:r>
        <w:rPr>
          <w:rFonts w:ascii="Arial" w:eastAsia="Arial" w:hAnsi="Arial" w:cs="Arial"/>
        </w:rPr>
        <w:t>2021.</w:t>
      </w:r>
      <w:r w:rsidR="00B552CA">
        <w:rPr>
          <w:rFonts w:ascii="Arial" w:eastAsia="Arial" w:hAnsi="Arial" w:cs="Arial"/>
        </w:rPr>
        <w:t xml:space="preserve"> gada līdz </w:t>
      </w:r>
      <w:r>
        <w:rPr>
          <w:rFonts w:ascii="Arial" w:eastAsia="Arial" w:hAnsi="Arial" w:cs="Arial"/>
        </w:rPr>
        <w:t>2027. gada</w:t>
      </w:r>
      <w:r w:rsidR="00B552CA">
        <w:rPr>
          <w:rFonts w:ascii="Arial" w:eastAsia="Arial" w:hAnsi="Arial" w:cs="Arial"/>
        </w:rPr>
        <w:t>m</w:t>
      </w:r>
      <w:r>
        <w:rPr>
          <w:rFonts w:ascii="Arial" w:eastAsia="Arial" w:hAnsi="Arial" w:cs="Arial"/>
        </w:rPr>
        <w:t xml:space="preserve"> galvenais uzdevums ir </w:t>
      </w:r>
      <w:r w:rsidR="00130696">
        <w:rPr>
          <w:rFonts w:ascii="Arial" w:eastAsia="Arial" w:hAnsi="Arial" w:cs="Arial"/>
        </w:rPr>
        <w:t>sekmīgi pabeigt ie</w:t>
      </w:r>
      <w:r>
        <w:rPr>
          <w:rFonts w:ascii="Arial" w:eastAsia="Arial" w:hAnsi="Arial" w:cs="Arial"/>
        </w:rPr>
        <w:t>sākt</w:t>
      </w:r>
      <w:r w:rsidR="00EB75F7">
        <w:rPr>
          <w:rFonts w:ascii="Arial" w:eastAsia="Arial" w:hAnsi="Arial" w:cs="Arial"/>
        </w:rPr>
        <w:t>o</w:t>
      </w:r>
      <w:r>
        <w:rPr>
          <w:rFonts w:ascii="Arial" w:eastAsia="Arial" w:hAnsi="Arial" w:cs="Arial"/>
        </w:rPr>
        <w:t xml:space="preserve"> </w:t>
      </w:r>
      <w:r w:rsidR="00130696">
        <w:rPr>
          <w:rFonts w:ascii="Arial" w:eastAsia="Arial" w:hAnsi="Arial" w:cs="Arial"/>
        </w:rPr>
        <w:t xml:space="preserve">pārmaiņu procesu </w:t>
      </w:r>
      <w:r>
        <w:rPr>
          <w:rFonts w:ascii="Arial" w:eastAsia="Arial" w:hAnsi="Arial" w:cs="Arial"/>
        </w:rPr>
        <w:t xml:space="preserve">un </w:t>
      </w:r>
      <w:r w:rsidR="00130696">
        <w:rPr>
          <w:rFonts w:ascii="Arial" w:eastAsia="Arial" w:hAnsi="Arial" w:cs="Arial"/>
        </w:rPr>
        <w:t xml:space="preserve">nodrošināt tā </w:t>
      </w:r>
      <w:r>
        <w:rPr>
          <w:rFonts w:ascii="Arial" w:eastAsia="Arial" w:hAnsi="Arial" w:cs="Arial"/>
        </w:rPr>
        <w:t xml:space="preserve">vadību, nodrošinot indivīdam aktuālu zināšanu, prasmju, attieksmju un vērtību attīstību, lai viņš varētu īstenot savus mērķus un sniegt ieguldījumu valsts kopējā attīstībā. Atbilstoši aktualitātēm sabiedrībā pamatnostādņu </w:t>
      </w:r>
      <w:r w:rsidR="00130696">
        <w:rPr>
          <w:rFonts w:ascii="Arial" w:eastAsia="Arial" w:hAnsi="Arial" w:cs="Arial"/>
        </w:rPr>
        <w:t>īstenošanas laikā</w:t>
      </w:r>
      <w:r>
        <w:rPr>
          <w:rFonts w:ascii="Arial" w:eastAsia="Arial" w:hAnsi="Arial" w:cs="Arial"/>
        </w:rPr>
        <w:t xml:space="preserve"> īpaši stiprinām</w:t>
      </w:r>
      <w:r w:rsidR="00130696">
        <w:rPr>
          <w:rFonts w:ascii="Arial" w:eastAsia="Arial" w:hAnsi="Arial" w:cs="Arial"/>
        </w:rPr>
        <w:t>s digitālo piedāvājumu</w:t>
      </w:r>
      <w:r>
        <w:rPr>
          <w:rFonts w:ascii="Arial" w:eastAsia="Arial" w:hAnsi="Arial" w:cs="Arial"/>
        </w:rPr>
        <w:t xml:space="preserve"> </w:t>
      </w:r>
      <w:r w:rsidR="00130696">
        <w:rPr>
          <w:rFonts w:ascii="Arial" w:eastAsia="Arial" w:hAnsi="Arial" w:cs="Arial"/>
        </w:rPr>
        <w:t xml:space="preserve">izmantojums </w:t>
      </w:r>
      <w:r>
        <w:rPr>
          <w:rFonts w:ascii="Arial" w:eastAsia="Arial" w:hAnsi="Arial" w:cs="Arial"/>
        </w:rPr>
        <w:t>izglītīb</w:t>
      </w:r>
      <w:r w:rsidR="00130696">
        <w:rPr>
          <w:rFonts w:ascii="Arial" w:eastAsia="Arial" w:hAnsi="Arial" w:cs="Arial"/>
        </w:rPr>
        <w:t>ā.</w:t>
      </w:r>
    </w:p>
    <w:p w14:paraId="03A4E901" w14:textId="7F5959C5" w:rsidR="007D2E67" w:rsidRDefault="00243E80" w:rsidP="00C31005">
      <w:pPr>
        <w:tabs>
          <w:tab w:val="left" w:pos="567"/>
          <w:tab w:val="left" w:pos="709"/>
        </w:tabs>
        <w:spacing w:after="0" w:line="240" w:lineRule="auto"/>
        <w:jc w:val="both"/>
        <w:rPr>
          <w:rFonts w:ascii="Arial" w:eastAsia="Arial" w:hAnsi="Arial" w:cs="Arial"/>
          <w:color w:val="000000"/>
        </w:rPr>
      </w:pPr>
      <w:r>
        <w:rPr>
          <w:rFonts w:ascii="Arial" w:eastAsia="Arial" w:hAnsi="Arial" w:cs="Arial"/>
        </w:rPr>
        <w:tab/>
        <w:t xml:space="preserve">Veiksmīgai dzīvei un darbībai indivīdam ir nepieciešamas gan </w:t>
      </w:r>
      <w:r>
        <w:rPr>
          <w:rFonts w:ascii="Arial" w:eastAsia="Arial" w:hAnsi="Arial" w:cs="Arial"/>
          <w:color w:val="000000"/>
        </w:rPr>
        <w:t xml:space="preserve">specifiskas profesionālās, ar konkrētu disciplīnu saistītas zināšanas un prasmes, gan arī vispārējās jeb caurviju prasmes – kritiskā domāšana un problēmu risināšana, jaunrade un uzņēmējspēja, </w:t>
      </w:r>
      <w:proofErr w:type="spellStart"/>
      <w:r>
        <w:rPr>
          <w:rFonts w:ascii="Arial" w:eastAsia="Arial" w:hAnsi="Arial" w:cs="Arial"/>
          <w:color w:val="000000"/>
        </w:rPr>
        <w:t>pašvadīta</w:t>
      </w:r>
      <w:proofErr w:type="spellEnd"/>
      <w:r>
        <w:rPr>
          <w:rFonts w:ascii="Arial" w:eastAsia="Arial" w:hAnsi="Arial" w:cs="Arial"/>
          <w:color w:val="000000"/>
        </w:rPr>
        <w:t xml:space="preserve"> mācīšanās, sadarbība, pilsoniskā līdzdalība un digitālās prasmes</w:t>
      </w:r>
      <w:r w:rsidR="00130696">
        <w:rPr>
          <w:rFonts w:ascii="Arial" w:eastAsia="Arial" w:hAnsi="Arial" w:cs="Arial"/>
          <w:color w:val="000000"/>
        </w:rPr>
        <w:t>.</w:t>
      </w:r>
      <w:r>
        <w:rPr>
          <w:rFonts w:ascii="Arial" w:eastAsia="Arial" w:hAnsi="Arial" w:cs="Arial"/>
          <w:color w:val="000000"/>
          <w:vertAlign w:val="superscript"/>
        </w:rPr>
        <w:footnoteReference w:id="67"/>
      </w:r>
      <w:r>
        <w:rPr>
          <w:rFonts w:ascii="Arial" w:eastAsia="Arial" w:hAnsi="Arial" w:cs="Arial"/>
          <w:color w:val="000000"/>
        </w:rPr>
        <w:t xml:space="preserve"> </w:t>
      </w:r>
      <w:r w:rsidR="00CE26E1">
        <w:rPr>
          <w:rFonts w:ascii="Arial" w:eastAsia="Arial" w:hAnsi="Arial" w:cs="Arial"/>
          <w:color w:val="000000"/>
        </w:rPr>
        <w:t>EK</w:t>
      </w:r>
      <w:r>
        <w:rPr>
          <w:rFonts w:ascii="Arial" w:eastAsia="Arial" w:hAnsi="Arial" w:cs="Arial"/>
          <w:color w:val="000000"/>
        </w:rPr>
        <w:t xml:space="preserve"> Eiropas Prasmju programm</w:t>
      </w:r>
      <w:r w:rsidR="00CE26E1">
        <w:rPr>
          <w:rFonts w:ascii="Arial" w:eastAsia="Arial" w:hAnsi="Arial" w:cs="Arial"/>
          <w:color w:val="000000"/>
        </w:rPr>
        <w:t>ā</w:t>
      </w:r>
      <w:r>
        <w:rPr>
          <w:rFonts w:ascii="Arial" w:eastAsia="Arial" w:hAnsi="Arial" w:cs="Arial"/>
          <w:color w:val="000000"/>
        </w:rPr>
        <w:t xml:space="preserve"> ilgtspējīgai konkurētspējai, sociālajam taisnīgumam un noturībai (2020) kā būtiskas atzīmētas zināšanas un prasmes, kas būs nepieciešamas, lai vadītu pārmaiņas vides un klimata </w:t>
      </w:r>
      <w:r w:rsidR="00CE26E1">
        <w:rPr>
          <w:rFonts w:ascii="Arial" w:eastAsia="Arial" w:hAnsi="Arial" w:cs="Arial"/>
          <w:color w:val="000000"/>
        </w:rPr>
        <w:t xml:space="preserve">jautājumos </w:t>
      </w:r>
      <w:r>
        <w:rPr>
          <w:rFonts w:ascii="Arial" w:eastAsia="Arial" w:hAnsi="Arial" w:cs="Arial"/>
          <w:color w:val="000000"/>
        </w:rPr>
        <w:t xml:space="preserve">un </w:t>
      </w:r>
      <w:r w:rsidR="00CE26E1">
        <w:rPr>
          <w:rFonts w:ascii="Arial" w:eastAsia="Arial" w:hAnsi="Arial" w:cs="Arial"/>
          <w:color w:val="000000"/>
        </w:rPr>
        <w:t xml:space="preserve">ar </w:t>
      </w:r>
      <w:r>
        <w:rPr>
          <w:rFonts w:ascii="Arial" w:eastAsia="Arial" w:hAnsi="Arial" w:cs="Arial"/>
          <w:color w:val="000000"/>
        </w:rPr>
        <w:t xml:space="preserve">tehnoloģijām saistītās jomās – digitālu un videi draudzīgu tehnoloģiju, produktu un pakalpojumu izstrāde un pārvaldīšana, inovatīvu uzņēmējdarbības modeļu izveide un vadība. Lai mērķtiecīgi virzītu sabiedrības un tautsaimniecības </w:t>
      </w:r>
      <w:r w:rsidR="00F65CB2">
        <w:rPr>
          <w:rFonts w:ascii="Arial" w:eastAsia="Arial" w:hAnsi="Arial" w:cs="Arial"/>
          <w:color w:val="000000"/>
        </w:rPr>
        <w:t xml:space="preserve">pārkārtošanos uz videi draudzīgu risinājumu </w:t>
      </w:r>
      <w:r>
        <w:rPr>
          <w:rFonts w:ascii="Arial" w:eastAsia="Arial" w:hAnsi="Arial" w:cs="Arial"/>
          <w:color w:val="000000"/>
        </w:rPr>
        <w:t xml:space="preserve">un digitālo </w:t>
      </w:r>
      <w:r w:rsidR="00F65CB2">
        <w:rPr>
          <w:rFonts w:ascii="Arial" w:eastAsia="Arial" w:hAnsi="Arial" w:cs="Arial"/>
          <w:color w:val="000000"/>
        </w:rPr>
        <w:t>piedāvājumu ieviešanu</w:t>
      </w:r>
      <w:r>
        <w:rPr>
          <w:rFonts w:ascii="Arial" w:eastAsia="Arial" w:hAnsi="Arial" w:cs="Arial"/>
          <w:color w:val="000000"/>
        </w:rPr>
        <w:t xml:space="preserve">, svarīgas ir zināšanas un prasmes </w:t>
      </w:r>
      <w:r w:rsidRPr="00EB75F7">
        <w:rPr>
          <w:rFonts w:ascii="Arial" w:eastAsia="Arial" w:hAnsi="Arial" w:cs="Arial"/>
          <w:i/>
          <w:color w:val="000000"/>
        </w:rPr>
        <w:t xml:space="preserve">STEM </w:t>
      </w:r>
      <w:r>
        <w:rPr>
          <w:rFonts w:ascii="Arial" w:eastAsia="Arial" w:hAnsi="Arial" w:cs="Arial"/>
          <w:color w:val="000000"/>
        </w:rPr>
        <w:t>jomās</w:t>
      </w:r>
      <w:r w:rsidR="005B54D3">
        <w:rPr>
          <w:rFonts w:ascii="Arial" w:eastAsia="Arial" w:hAnsi="Arial" w:cs="Arial"/>
          <w:color w:val="000000"/>
        </w:rPr>
        <w:t xml:space="preserve"> un </w:t>
      </w:r>
      <w:r w:rsidR="00581D70">
        <w:rPr>
          <w:rFonts w:ascii="Arial" w:eastAsia="Arial" w:hAnsi="Arial" w:cs="Arial"/>
          <w:color w:val="000000"/>
        </w:rPr>
        <w:t>vispārīgo</w:t>
      </w:r>
      <w:r w:rsidR="009B1192">
        <w:rPr>
          <w:rFonts w:ascii="Arial" w:eastAsia="Arial" w:hAnsi="Arial" w:cs="Arial"/>
          <w:color w:val="000000"/>
        </w:rPr>
        <w:t xml:space="preserve"> jeb</w:t>
      </w:r>
      <w:r w:rsidR="00581D70">
        <w:rPr>
          <w:rFonts w:ascii="Arial" w:eastAsia="Arial" w:hAnsi="Arial" w:cs="Arial"/>
          <w:color w:val="000000"/>
        </w:rPr>
        <w:t xml:space="preserve"> </w:t>
      </w:r>
      <w:r w:rsidR="005B54D3">
        <w:rPr>
          <w:rFonts w:ascii="Arial" w:eastAsia="Arial" w:hAnsi="Arial" w:cs="Arial"/>
          <w:color w:val="000000"/>
        </w:rPr>
        <w:t>caurviju prasmju attīstība</w:t>
      </w:r>
      <w:r>
        <w:rPr>
          <w:rFonts w:ascii="Arial" w:eastAsia="Arial" w:hAnsi="Arial" w:cs="Arial"/>
          <w:color w:val="000000"/>
        </w:rPr>
        <w:t xml:space="preserve">. </w:t>
      </w:r>
      <w:r>
        <w:rPr>
          <w:rFonts w:ascii="Arial" w:eastAsia="Arial" w:hAnsi="Arial" w:cs="Arial"/>
        </w:rPr>
        <w:t xml:space="preserve">Latvija </w:t>
      </w:r>
      <w:r w:rsidR="00F65CB2">
        <w:rPr>
          <w:rFonts w:ascii="Arial" w:eastAsia="Arial" w:hAnsi="Arial" w:cs="Arial"/>
        </w:rPr>
        <w:t>tādējādi</w:t>
      </w:r>
      <w:r>
        <w:rPr>
          <w:rFonts w:ascii="Arial" w:eastAsia="Arial" w:hAnsi="Arial" w:cs="Arial"/>
        </w:rPr>
        <w:t xml:space="preserve"> virzās no darbietilpīgas un resursu ietilpīgas ekonomikas uz zināšanu un tehnoloģiju ietilpīgu ekonomiku</w:t>
      </w:r>
      <w:r w:rsidR="00FD36B1">
        <w:rPr>
          <w:rFonts w:ascii="Arial" w:eastAsia="Arial" w:hAnsi="Arial" w:cs="Arial"/>
        </w:rPr>
        <w:t>.</w:t>
      </w:r>
      <w:r>
        <w:rPr>
          <w:rFonts w:ascii="Arial" w:eastAsia="Arial" w:hAnsi="Arial" w:cs="Arial"/>
          <w:vertAlign w:val="superscript"/>
        </w:rPr>
        <w:footnoteReference w:id="68"/>
      </w:r>
      <w:r>
        <w:rPr>
          <w:rFonts w:ascii="Arial" w:eastAsia="Arial" w:hAnsi="Arial" w:cs="Arial"/>
        </w:rPr>
        <w:t xml:space="preserve"> Tiek prognozēts, ka Latvijas ekonomiskā izaugsme primāri balstīsies uz digitalizāciju, inovācijām, jauno tehnoloģiju izmantošanu un procesu optimizāciju. Tajā pašā laikā p</w:t>
      </w:r>
      <w:r>
        <w:rPr>
          <w:rFonts w:ascii="Arial" w:eastAsia="Arial" w:hAnsi="Arial" w:cs="Arial"/>
          <w:color w:val="000000"/>
        </w:rPr>
        <w:t>ārmaiņas sabiedrībā</w:t>
      </w:r>
      <w:r w:rsidR="00FD36B1">
        <w:rPr>
          <w:rFonts w:ascii="Arial" w:eastAsia="Arial" w:hAnsi="Arial" w:cs="Arial"/>
          <w:color w:val="000000"/>
        </w:rPr>
        <w:t xml:space="preserve"> un </w:t>
      </w:r>
      <w:r>
        <w:rPr>
          <w:rFonts w:ascii="Arial" w:eastAsia="Arial" w:hAnsi="Arial" w:cs="Arial"/>
          <w:color w:val="000000"/>
        </w:rPr>
        <w:t>digitālā transformācija aktualizē arī ar ētiku saistītus jautājumus.</w:t>
      </w:r>
      <w:r w:rsidR="00FD36B1">
        <w:rPr>
          <w:rFonts w:ascii="Arial" w:eastAsia="Arial" w:hAnsi="Arial" w:cs="Arial"/>
          <w:color w:val="000000"/>
        </w:rPr>
        <w:t xml:space="preserve"> Bez</w:t>
      </w:r>
      <w:r>
        <w:rPr>
          <w:rFonts w:ascii="Arial" w:eastAsia="Arial" w:hAnsi="Arial" w:cs="Arial"/>
          <w:color w:val="000000"/>
        </w:rPr>
        <w:t xml:space="preserve"> zināšanām un prasmēm kompetentas jeb lietpratīgas sabiedrības mūžizglītības pamatā ir attieksmju un vērtību </w:t>
      </w:r>
      <w:r w:rsidR="00FD36B1">
        <w:rPr>
          <w:rFonts w:ascii="Arial" w:eastAsia="Arial" w:hAnsi="Arial" w:cs="Arial"/>
          <w:color w:val="000000"/>
        </w:rPr>
        <w:t xml:space="preserve">aspekts, </w:t>
      </w:r>
      <w:r>
        <w:rPr>
          <w:rFonts w:ascii="Arial" w:eastAsia="Arial" w:hAnsi="Arial" w:cs="Arial"/>
          <w:color w:val="000000"/>
        </w:rPr>
        <w:t xml:space="preserve">noteiktu indivīda rakstura īpašību un ieradumu attīstība. Būtiska ir </w:t>
      </w:r>
      <w:r w:rsidR="00BA699E">
        <w:rPr>
          <w:rFonts w:ascii="Arial" w:eastAsia="Arial" w:hAnsi="Arial" w:cs="Arial"/>
          <w:color w:val="000000"/>
        </w:rPr>
        <w:t xml:space="preserve">t. s. </w:t>
      </w:r>
      <w:r>
        <w:rPr>
          <w:rFonts w:ascii="Arial" w:eastAsia="Arial" w:hAnsi="Arial" w:cs="Arial"/>
          <w:color w:val="000000"/>
        </w:rPr>
        <w:t>zaļā domāšana, kā arī indivīda pilsoniskā aktivitāte un līdzdalības motivācija un kapacitāte Latvijas attīstībai.</w:t>
      </w:r>
    </w:p>
    <w:p w14:paraId="03A4E902" w14:textId="146FDD55" w:rsidR="007D2E67" w:rsidRDefault="00243E80" w:rsidP="00C31005">
      <w:pPr>
        <w:pBdr>
          <w:top w:val="nil"/>
          <w:left w:val="nil"/>
          <w:bottom w:val="nil"/>
          <w:right w:val="nil"/>
          <w:between w:val="nil"/>
        </w:pBdr>
        <w:tabs>
          <w:tab w:val="left" w:pos="567"/>
        </w:tabs>
        <w:spacing w:after="0" w:line="240" w:lineRule="auto"/>
        <w:jc w:val="both"/>
        <w:rPr>
          <w:rFonts w:ascii="Arial" w:eastAsia="Arial" w:hAnsi="Arial" w:cs="Arial"/>
          <w:b/>
        </w:rPr>
      </w:pPr>
      <w:r>
        <w:rPr>
          <w:rFonts w:ascii="Arial" w:eastAsia="Arial" w:hAnsi="Arial" w:cs="Arial"/>
          <w:color w:val="000000"/>
        </w:rPr>
        <w:tab/>
      </w:r>
      <w:r>
        <w:rPr>
          <w:rFonts w:ascii="Arial" w:eastAsia="Arial" w:hAnsi="Arial" w:cs="Arial"/>
        </w:rPr>
        <w:t>Mūsdienīgs un kvalitatīvs izglītības piedāvājums ir tāds, kas atbilst jaunākajām pieejām un zināšanām pētniecībā, pārmaiņām sabiedrībā, kā arī augstiem kvalitātes standartiem nacionālā un starptautiskā mērogā. Izglītības attīstībai nozīmīgi ir mehānismi, kas nodrošina izglītības piedāvājum</w:t>
      </w:r>
      <w:r w:rsidR="00A15096">
        <w:rPr>
          <w:rFonts w:ascii="Arial" w:eastAsia="Arial" w:hAnsi="Arial" w:cs="Arial"/>
        </w:rPr>
        <w:t>a</w:t>
      </w:r>
      <w:r>
        <w:rPr>
          <w:rFonts w:ascii="Arial" w:eastAsia="Arial" w:hAnsi="Arial" w:cs="Arial"/>
        </w:rPr>
        <w:t xml:space="preserve"> regulār</w:t>
      </w:r>
      <w:r w:rsidR="00A15096">
        <w:rPr>
          <w:rFonts w:ascii="Arial" w:eastAsia="Arial" w:hAnsi="Arial" w:cs="Arial"/>
        </w:rPr>
        <w:t>u</w:t>
      </w:r>
      <w:r>
        <w:rPr>
          <w:rFonts w:ascii="Arial" w:eastAsia="Arial" w:hAnsi="Arial" w:cs="Arial"/>
        </w:rPr>
        <w:t xml:space="preserve"> pārskatī</w:t>
      </w:r>
      <w:r w:rsidR="00A15096">
        <w:rPr>
          <w:rFonts w:ascii="Arial" w:eastAsia="Arial" w:hAnsi="Arial" w:cs="Arial"/>
        </w:rPr>
        <w:t>šanu</w:t>
      </w:r>
      <w:r>
        <w:rPr>
          <w:rFonts w:ascii="Arial" w:eastAsia="Arial" w:hAnsi="Arial" w:cs="Arial"/>
        </w:rPr>
        <w:t xml:space="preserve"> un pilnveid</w:t>
      </w:r>
      <w:r w:rsidR="00A15096">
        <w:rPr>
          <w:rFonts w:ascii="Arial" w:eastAsia="Arial" w:hAnsi="Arial" w:cs="Arial"/>
        </w:rPr>
        <w:t>ošanu</w:t>
      </w:r>
      <w:r>
        <w:rPr>
          <w:rFonts w:ascii="Arial" w:eastAsia="Arial" w:hAnsi="Arial" w:cs="Arial"/>
        </w:rPr>
        <w:t xml:space="preserve">. </w:t>
      </w:r>
      <w:r w:rsidR="00A15096">
        <w:rPr>
          <w:rFonts w:ascii="Arial" w:eastAsia="Arial" w:hAnsi="Arial" w:cs="Arial"/>
        </w:rPr>
        <w:t>I</w:t>
      </w:r>
      <w:r>
        <w:rPr>
          <w:rFonts w:ascii="Arial" w:eastAsia="Arial" w:hAnsi="Arial" w:cs="Arial"/>
        </w:rPr>
        <w:t>zglītības piedāvājuma modernizācij</w:t>
      </w:r>
      <w:r w:rsidR="00A15096">
        <w:rPr>
          <w:rFonts w:ascii="Arial" w:eastAsia="Arial" w:hAnsi="Arial" w:cs="Arial"/>
        </w:rPr>
        <w:t>ā</w:t>
      </w:r>
      <w:r>
        <w:rPr>
          <w:rFonts w:ascii="Arial" w:eastAsia="Arial" w:hAnsi="Arial" w:cs="Arial"/>
        </w:rPr>
        <w:t xml:space="preserve"> un kvalitātes paaugstināšan</w:t>
      </w:r>
      <w:r w:rsidR="00A15096">
        <w:rPr>
          <w:rFonts w:ascii="Arial" w:eastAsia="Arial" w:hAnsi="Arial" w:cs="Arial"/>
        </w:rPr>
        <w:t>ā</w:t>
      </w:r>
      <w:r>
        <w:rPr>
          <w:rFonts w:ascii="Arial" w:eastAsia="Arial" w:hAnsi="Arial" w:cs="Arial"/>
        </w:rPr>
        <w:t xml:space="preserve"> </w:t>
      </w:r>
      <w:r w:rsidR="00A15096">
        <w:rPr>
          <w:rFonts w:ascii="Arial" w:eastAsia="Arial" w:hAnsi="Arial" w:cs="Arial"/>
        </w:rPr>
        <w:t xml:space="preserve">nozīmīga </w:t>
      </w:r>
      <w:r w:rsidR="0022676C">
        <w:rPr>
          <w:rFonts w:ascii="Arial" w:eastAsia="Arial" w:hAnsi="Arial" w:cs="Arial"/>
        </w:rPr>
        <w:t xml:space="preserve">loma </w:t>
      </w:r>
      <w:r w:rsidR="00A15096">
        <w:rPr>
          <w:rFonts w:ascii="Arial" w:eastAsia="Arial" w:hAnsi="Arial" w:cs="Arial"/>
        </w:rPr>
        <w:t>ir</w:t>
      </w:r>
      <w:r>
        <w:rPr>
          <w:rFonts w:ascii="Arial" w:eastAsia="Arial" w:hAnsi="Arial" w:cs="Arial"/>
        </w:rPr>
        <w:t xml:space="preserve"> sadarbība</w:t>
      </w:r>
      <w:r w:rsidR="0022676C">
        <w:rPr>
          <w:rFonts w:ascii="Arial" w:eastAsia="Arial" w:hAnsi="Arial" w:cs="Arial"/>
        </w:rPr>
        <w:t>i</w:t>
      </w:r>
      <w:r>
        <w:rPr>
          <w:rFonts w:ascii="Arial" w:eastAsia="Arial" w:hAnsi="Arial" w:cs="Arial"/>
        </w:rPr>
        <w:t xml:space="preserve"> ar tautsaimniecības nozaru pārstāvjiem, darba devējiem, kā arī aktīva</w:t>
      </w:r>
      <w:r w:rsidR="0022676C">
        <w:rPr>
          <w:rFonts w:ascii="Arial" w:eastAsia="Arial" w:hAnsi="Arial" w:cs="Arial"/>
        </w:rPr>
        <w:t>i</w:t>
      </w:r>
      <w:r>
        <w:rPr>
          <w:rFonts w:ascii="Arial" w:eastAsia="Arial" w:hAnsi="Arial" w:cs="Arial"/>
        </w:rPr>
        <w:t xml:space="preserve"> iesaiste</w:t>
      </w:r>
      <w:r w:rsidR="0022676C">
        <w:rPr>
          <w:rFonts w:ascii="Arial" w:eastAsia="Arial" w:hAnsi="Arial" w:cs="Arial"/>
        </w:rPr>
        <w:t>i</w:t>
      </w:r>
      <w:r>
        <w:rPr>
          <w:rFonts w:ascii="Arial" w:eastAsia="Arial" w:hAnsi="Arial" w:cs="Arial"/>
        </w:rPr>
        <w:t xml:space="preserve"> izglītības internacionalizācijas procesos, kas veicina aktuālu zināšanu, labās pieredzes prakšu un </w:t>
      </w:r>
      <w:r w:rsidR="00857BE2">
        <w:rPr>
          <w:rFonts w:ascii="Arial" w:eastAsia="Arial" w:hAnsi="Arial" w:cs="Arial"/>
        </w:rPr>
        <w:t xml:space="preserve">augstas kvalitātes </w:t>
      </w:r>
      <w:r>
        <w:rPr>
          <w:rFonts w:ascii="Arial" w:eastAsia="Arial" w:hAnsi="Arial" w:cs="Arial"/>
        </w:rPr>
        <w:t>standartu pārnesi Latvijas izglītības sistēm</w:t>
      </w:r>
      <w:r w:rsidR="00857BE2">
        <w:rPr>
          <w:rFonts w:ascii="Arial" w:eastAsia="Arial" w:hAnsi="Arial" w:cs="Arial"/>
        </w:rPr>
        <w:t>ā</w:t>
      </w:r>
      <w:r>
        <w:rPr>
          <w:rFonts w:ascii="Arial" w:eastAsia="Arial" w:hAnsi="Arial" w:cs="Arial"/>
        </w:rPr>
        <w:t>.</w:t>
      </w:r>
    </w:p>
    <w:p w14:paraId="03A4E903" w14:textId="41C16987" w:rsidR="007D2E67" w:rsidRDefault="00243E80" w:rsidP="00C31005">
      <w:pPr>
        <w:pBdr>
          <w:top w:val="nil"/>
          <w:left w:val="nil"/>
          <w:bottom w:val="nil"/>
          <w:right w:val="nil"/>
          <w:between w:val="nil"/>
        </w:pBdr>
        <w:tabs>
          <w:tab w:val="left" w:pos="567"/>
        </w:tabs>
        <w:spacing w:after="0" w:line="240" w:lineRule="auto"/>
        <w:jc w:val="both"/>
        <w:rPr>
          <w:rFonts w:ascii="Arial" w:eastAsia="Arial" w:hAnsi="Arial" w:cs="Arial"/>
        </w:rPr>
      </w:pPr>
      <w:r>
        <w:rPr>
          <w:rFonts w:ascii="Arial" w:eastAsia="Arial" w:hAnsi="Arial" w:cs="Arial"/>
        </w:rPr>
        <w:tab/>
        <w:t>Mērķ</w:t>
      </w:r>
      <w:r w:rsidR="00857BE2">
        <w:rPr>
          <w:rFonts w:ascii="Arial" w:eastAsia="Arial" w:hAnsi="Arial" w:cs="Arial"/>
        </w:rPr>
        <w:t>a sasniegšanai</w:t>
      </w:r>
      <w:r>
        <w:rPr>
          <w:rFonts w:ascii="Arial" w:eastAsia="Arial" w:hAnsi="Arial" w:cs="Arial"/>
        </w:rPr>
        <w:t xml:space="preserve"> izvirzītie rīcības virzieni un uzdevumi </w:t>
      </w:r>
      <w:r w:rsidR="00E141EE">
        <w:rPr>
          <w:rFonts w:ascii="Arial" w:eastAsia="Arial" w:hAnsi="Arial" w:cs="Arial"/>
        </w:rPr>
        <w:t xml:space="preserve">izvirzīti, lai risinātu aktuālus </w:t>
      </w:r>
      <w:r>
        <w:rPr>
          <w:rFonts w:ascii="Arial" w:eastAsia="Arial" w:hAnsi="Arial" w:cs="Arial"/>
        </w:rPr>
        <w:t>jautājumus:</w:t>
      </w:r>
    </w:p>
    <w:p w14:paraId="03A4E904" w14:textId="3A3975F5" w:rsidR="007D2E67" w:rsidRDefault="00E141EE" w:rsidP="00C31005">
      <w:pPr>
        <w:numPr>
          <w:ilvl w:val="0"/>
          <w:numId w:val="29"/>
        </w:numPr>
        <w:pBdr>
          <w:top w:val="nil"/>
          <w:left w:val="nil"/>
          <w:bottom w:val="nil"/>
          <w:right w:val="nil"/>
          <w:between w:val="nil"/>
        </w:pBdr>
        <w:tabs>
          <w:tab w:val="left" w:pos="567"/>
        </w:tabs>
        <w:spacing w:after="0" w:line="240" w:lineRule="auto"/>
        <w:ind w:left="1134" w:hanging="425"/>
        <w:jc w:val="both"/>
      </w:pPr>
      <w:r>
        <w:rPr>
          <w:rFonts w:ascii="Arial" w:eastAsia="Arial" w:hAnsi="Arial" w:cs="Arial"/>
        </w:rPr>
        <w:t>k</w:t>
      </w:r>
      <w:r w:rsidR="00243E80">
        <w:rPr>
          <w:rFonts w:ascii="Arial" w:eastAsia="Arial" w:hAnsi="Arial" w:cs="Arial"/>
        </w:rPr>
        <w:t xml:space="preserve">ādas pārmaiņas un kādā veidā īstenojamas izglītības saturā, </w:t>
      </w:r>
      <w:r>
        <w:rPr>
          <w:rFonts w:ascii="Arial" w:eastAsia="Arial" w:hAnsi="Arial" w:cs="Arial"/>
        </w:rPr>
        <w:t xml:space="preserve">mācību </w:t>
      </w:r>
      <w:r w:rsidR="00243E80">
        <w:rPr>
          <w:rFonts w:ascii="Arial" w:eastAsia="Arial" w:hAnsi="Arial" w:cs="Arial"/>
        </w:rPr>
        <w:t>procesā un izglītības vidē, lai vispārējās, profesionālās un augstākās izglītības piedāvājums, t.</w:t>
      </w:r>
      <w:r>
        <w:rPr>
          <w:rFonts w:ascii="Arial" w:eastAsia="Arial" w:hAnsi="Arial" w:cs="Arial"/>
        </w:rPr>
        <w:t> </w:t>
      </w:r>
      <w:r w:rsidR="00243E80">
        <w:rPr>
          <w:rFonts w:ascii="Arial" w:eastAsia="Arial" w:hAnsi="Arial" w:cs="Arial"/>
        </w:rPr>
        <w:t xml:space="preserve">sk. pieaugušo izglītības piedāvājums, </w:t>
      </w:r>
      <w:r>
        <w:rPr>
          <w:rFonts w:ascii="Arial" w:eastAsia="Arial" w:hAnsi="Arial" w:cs="Arial"/>
        </w:rPr>
        <w:t xml:space="preserve">būtu </w:t>
      </w:r>
      <w:r w:rsidR="00243E80">
        <w:rPr>
          <w:rFonts w:ascii="Arial" w:eastAsia="Arial" w:hAnsi="Arial" w:cs="Arial"/>
        </w:rPr>
        <w:t>mūsdienīgs, kvalitatīvs un orientēts uz darba tirgū augsti novērtētu prasmju attīstību</w:t>
      </w:r>
      <w:r>
        <w:rPr>
          <w:rFonts w:ascii="Arial" w:eastAsia="Arial" w:hAnsi="Arial" w:cs="Arial"/>
        </w:rPr>
        <w:t>;</w:t>
      </w:r>
    </w:p>
    <w:p w14:paraId="03A4E905" w14:textId="49F30C34" w:rsidR="007D2E67" w:rsidRDefault="00E141EE" w:rsidP="00E141EE">
      <w:pPr>
        <w:numPr>
          <w:ilvl w:val="0"/>
          <w:numId w:val="29"/>
        </w:numPr>
        <w:pBdr>
          <w:top w:val="nil"/>
          <w:left w:val="nil"/>
          <w:bottom w:val="nil"/>
          <w:right w:val="nil"/>
          <w:between w:val="nil"/>
        </w:pBdr>
        <w:tabs>
          <w:tab w:val="left" w:pos="567"/>
        </w:tabs>
        <w:spacing w:after="0" w:line="240" w:lineRule="auto"/>
        <w:ind w:left="1134" w:hanging="425"/>
        <w:jc w:val="both"/>
      </w:pPr>
      <w:r w:rsidRPr="006A7E04">
        <w:rPr>
          <w:rFonts w:ascii="Arial" w:hAnsi="Arial" w:cs="Arial"/>
        </w:rPr>
        <w:t>k</w:t>
      </w:r>
      <w:r w:rsidR="00243E80" w:rsidRPr="00E141EE">
        <w:rPr>
          <w:rFonts w:ascii="Arial" w:eastAsia="Arial" w:hAnsi="Arial" w:cs="Arial"/>
        </w:rPr>
        <w:t>ādas ir būtiskākās stratēģiskās partnerības un atbalsta mehānism</w:t>
      </w:r>
      <w:r w:rsidR="005459CA">
        <w:rPr>
          <w:rFonts w:ascii="Arial" w:eastAsia="Arial" w:hAnsi="Arial" w:cs="Arial"/>
        </w:rPr>
        <w:t>i šo pārmaiņu īstenošanā</w:t>
      </w:r>
      <w:r>
        <w:rPr>
          <w:rFonts w:ascii="Arial" w:eastAsia="Arial" w:hAnsi="Arial" w:cs="Arial"/>
        </w:rPr>
        <w:t>.</w:t>
      </w:r>
      <w:r w:rsidR="00243E80" w:rsidRPr="00E141EE">
        <w:rPr>
          <w:rFonts w:ascii="Arial" w:eastAsia="Arial" w:hAnsi="Arial" w:cs="Arial"/>
        </w:rPr>
        <w:t xml:space="preserve"> </w:t>
      </w:r>
    </w:p>
    <w:p w14:paraId="03A4E906" w14:textId="77777777" w:rsidR="007D2E67" w:rsidRDefault="007D2E67" w:rsidP="00C31005">
      <w:pPr>
        <w:tabs>
          <w:tab w:val="left" w:pos="567"/>
          <w:tab w:val="left" w:pos="1246"/>
        </w:tabs>
        <w:spacing w:after="0" w:line="240" w:lineRule="auto"/>
        <w:rPr>
          <w:rFonts w:ascii="Arial" w:eastAsia="Arial" w:hAnsi="Arial" w:cs="Arial"/>
          <w:b/>
          <w:u w:val="single"/>
        </w:rPr>
      </w:pPr>
    </w:p>
    <w:p w14:paraId="03A4E907" w14:textId="70271297" w:rsidR="007D2E67" w:rsidRDefault="00243E80" w:rsidP="00C31005">
      <w:pPr>
        <w:tabs>
          <w:tab w:val="left" w:pos="567"/>
          <w:tab w:val="left" w:pos="709"/>
        </w:tabs>
        <w:spacing w:after="0" w:line="240" w:lineRule="auto"/>
        <w:jc w:val="both"/>
        <w:rPr>
          <w:rFonts w:ascii="Arial" w:eastAsia="Arial" w:hAnsi="Arial" w:cs="Arial"/>
          <w:i/>
        </w:rPr>
      </w:pPr>
      <w:r>
        <w:rPr>
          <w:rFonts w:ascii="Arial" w:eastAsia="Arial" w:hAnsi="Arial" w:cs="Arial"/>
        </w:rPr>
        <w:tab/>
      </w:r>
      <w:r>
        <w:rPr>
          <w:rFonts w:ascii="Arial" w:eastAsia="Arial" w:hAnsi="Arial" w:cs="Arial"/>
          <w:i/>
        </w:rPr>
        <w:t>2.</w:t>
      </w:r>
      <w:r w:rsidR="005459CA">
        <w:rPr>
          <w:rFonts w:ascii="Arial" w:eastAsia="Arial" w:hAnsi="Arial" w:cs="Arial"/>
          <w:i/>
        </w:rPr>
        <w:t> </w:t>
      </w:r>
      <w:r>
        <w:rPr>
          <w:rFonts w:ascii="Arial" w:eastAsia="Arial" w:hAnsi="Arial" w:cs="Arial"/>
          <w:i/>
        </w:rPr>
        <w:t>mērķ</w:t>
      </w:r>
      <w:r w:rsidR="005459CA">
        <w:rPr>
          <w:rFonts w:ascii="Arial" w:eastAsia="Arial" w:hAnsi="Arial" w:cs="Arial"/>
          <w:i/>
        </w:rPr>
        <w:t>a realizācijai izvirzīti</w:t>
      </w:r>
      <w:r>
        <w:rPr>
          <w:rFonts w:ascii="Arial" w:eastAsia="Arial" w:hAnsi="Arial" w:cs="Arial"/>
          <w:i/>
        </w:rPr>
        <w:t xml:space="preserve"> trīs rīcības virzieni. </w:t>
      </w:r>
      <w:r w:rsidR="005459CA">
        <w:rPr>
          <w:rFonts w:ascii="Arial" w:eastAsia="Arial" w:hAnsi="Arial" w:cs="Arial"/>
          <w:i/>
        </w:rPr>
        <w:t>2.1. r</w:t>
      </w:r>
      <w:r>
        <w:rPr>
          <w:rFonts w:ascii="Arial" w:eastAsia="Arial" w:hAnsi="Arial" w:cs="Arial"/>
          <w:i/>
        </w:rPr>
        <w:t xml:space="preserve">īcības virziens </w:t>
      </w:r>
      <w:r w:rsidR="005459CA">
        <w:rPr>
          <w:rFonts w:ascii="Arial" w:eastAsia="Arial" w:hAnsi="Arial" w:cs="Arial"/>
          <w:i/>
        </w:rPr>
        <w:t>„</w:t>
      </w:r>
      <w:r>
        <w:rPr>
          <w:rFonts w:ascii="Arial" w:eastAsia="Arial" w:hAnsi="Arial" w:cs="Arial"/>
          <w:i/>
        </w:rPr>
        <w:t xml:space="preserve">Izglītības satura un procesa attīstība” aptver aktuālās izglītības satura un procesa pārmaiņas visos formālās izglītības veidos un līmeņos, akcentējot lietpratības attīstību, </w:t>
      </w:r>
      <w:proofErr w:type="spellStart"/>
      <w:r>
        <w:rPr>
          <w:rFonts w:ascii="Arial" w:eastAsia="Arial" w:hAnsi="Arial" w:cs="Arial"/>
          <w:i/>
        </w:rPr>
        <w:t>indivīdcentrētu</w:t>
      </w:r>
      <w:proofErr w:type="spellEnd"/>
      <w:r>
        <w:rPr>
          <w:rFonts w:ascii="Arial" w:eastAsia="Arial" w:hAnsi="Arial" w:cs="Arial"/>
          <w:i/>
        </w:rPr>
        <w:t xml:space="preserve"> pieeju, individualizētus </w:t>
      </w:r>
      <w:r>
        <w:rPr>
          <w:rFonts w:ascii="Arial" w:eastAsia="Arial" w:hAnsi="Arial" w:cs="Arial"/>
          <w:i/>
        </w:rPr>
        <w:lastRenderedPageBreak/>
        <w:t>izglītības piedāvājuma risinājumus, orientāciju uz konkrētiem sasniedzamajiem mērķiem un rezultātiem, izglītības procesa un vides risinājumu daudzveidību un elastību.</w:t>
      </w:r>
    </w:p>
    <w:p w14:paraId="03A4E908" w14:textId="70137163" w:rsidR="007D2E67" w:rsidRDefault="00243E80" w:rsidP="00C31005">
      <w:pPr>
        <w:tabs>
          <w:tab w:val="left" w:pos="567"/>
          <w:tab w:val="left" w:pos="709"/>
        </w:tabs>
        <w:spacing w:after="0" w:line="240" w:lineRule="auto"/>
        <w:jc w:val="both"/>
        <w:rPr>
          <w:rFonts w:ascii="Arial" w:eastAsia="Arial" w:hAnsi="Arial" w:cs="Arial"/>
          <w:i/>
        </w:rPr>
      </w:pPr>
      <w:r>
        <w:rPr>
          <w:rFonts w:ascii="Arial" w:eastAsia="Arial" w:hAnsi="Arial" w:cs="Arial"/>
          <w:i/>
        </w:rPr>
        <w:tab/>
      </w:r>
      <w:r w:rsidR="005459CA">
        <w:rPr>
          <w:rFonts w:ascii="Arial" w:eastAsia="Arial" w:hAnsi="Arial" w:cs="Arial"/>
          <w:i/>
        </w:rPr>
        <w:t>2.2. r</w:t>
      </w:r>
      <w:r>
        <w:rPr>
          <w:rFonts w:ascii="Arial" w:eastAsia="Arial" w:hAnsi="Arial" w:cs="Arial"/>
          <w:i/>
        </w:rPr>
        <w:t xml:space="preserve">īcības virziens </w:t>
      </w:r>
      <w:r w:rsidR="005459CA">
        <w:rPr>
          <w:rFonts w:ascii="Arial" w:eastAsia="Arial" w:hAnsi="Arial" w:cs="Arial"/>
          <w:i/>
        </w:rPr>
        <w:t>„</w:t>
      </w:r>
      <w:r>
        <w:rPr>
          <w:rFonts w:ascii="Arial" w:eastAsia="Arial" w:hAnsi="Arial" w:cs="Arial"/>
          <w:i/>
        </w:rPr>
        <w:t>Izglītības vides attīstība” nosaka iniciatīvas izglītības vides un infrastruktūras pilnveid</w:t>
      </w:r>
      <w:r w:rsidR="005459CA">
        <w:rPr>
          <w:rFonts w:ascii="Arial" w:eastAsia="Arial" w:hAnsi="Arial" w:cs="Arial"/>
          <w:i/>
        </w:rPr>
        <w:t>ei</w:t>
      </w:r>
      <w:r>
        <w:rPr>
          <w:rFonts w:ascii="Arial" w:eastAsia="Arial" w:hAnsi="Arial" w:cs="Arial"/>
          <w:i/>
        </w:rPr>
        <w:t xml:space="preserve">, lai nodrošinātu mūsdienīgu un kvalitatīvu </w:t>
      </w:r>
      <w:r w:rsidR="005459CA">
        <w:rPr>
          <w:rFonts w:ascii="Arial" w:eastAsia="Arial" w:hAnsi="Arial" w:cs="Arial"/>
          <w:i/>
        </w:rPr>
        <w:t xml:space="preserve">mācību </w:t>
      </w:r>
      <w:r>
        <w:rPr>
          <w:rFonts w:ascii="Arial" w:eastAsia="Arial" w:hAnsi="Arial" w:cs="Arial"/>
          <w:i/>
        </w:rPr>
        <w:t xml:space="preserve">procesu. </w:t>
      </w:r>
      <w:r w:rsidR="00362CF4">
        <w:rPr>
          <w:rFonts w:ascii="Arial" w:eastAsia="Arial" w:hAnsi="Arial" w:cs="Arial"/>
          <w:i/>
        </w:rPr>
        <w:t>2021.‒2027. gada</w:t>
      </w:r>
      <w:r>
        <w:rPr>
          <w:rFonts w:ascii="Arial" w:eastAsia="Arial" w:hAnsi="Arial" w:cs="Arial"/>
          <w:i/>
        </w:rPr>
        <w:t xml:space="preserve"> prioritāte ir mācību procesa un mācību vides digitalizācija. Tāpat mācību vides labiekārtošana balstās uz vides ilgtspējas principiem un videi draudzīgiem risinājumiem.</w:t>
      </w:r>
    </w:p>
    <w:p w14:paraId="03A4E909" w14:textId="5313DDF9" w:rsidR="007D2E67" w:rsidRDefault="00243E80" w:rsidP="00C31005">
      <w:pPr>
        <w:tabs>
          <w:tab w:val="left" w:pos="567"/>
          <w:tab w:val="left" w:pos="709"/>
        </w:tabs>
        <w:spacing w:after="0" w:line="240" w:lineRule="auto"/>
        <w:jc w:val="both"/>
        <w:rPr>
          <w:rFonts w:ascii="Arial" w:eastAsia="Arial" w:hAnsi="Arial" w:cs="Arial"/>
          <w:i/>
        </w:rPr>
      </w:pPr>
      <w:r>
        <w:rPr>
          <w:rFonts w:ascii="Arial" w:eastAsia="Arial" w:hAnsi="Arial" w:cs="Arial"/>
          <w:i/>
        </w:rPr>
        <w:tab/>
        <w:t xml:space="preserve">Ar partnerību attīstību saistīti jautājumi aptverti </w:t>
      </w:r>
      <w:r w:rsidR="00880328">
        <w:rPr>
          <w:rFonts w:ascii="Arial" w:eastAsia="Arial" w:hAnsi="Arial" w:cs="Arial"/>
          <w:i/>
        </w:rPr>
        <w:t>2.3. </w:t>
      </w:r>
      <w:r>
        <w:rPr>
          <w:rFonts w:ascii="Arial" w:eastAsia="Arial" w:hAnsi="Arial" w:cs="Arial"/>
          <w:i/>
        </w:rPr>
        <w:t xml:space="preserve">rīcības virzienā </w:t>
      </w:r>
      <w:r w:rsidR="00880328">
        <w:rPr>
          <w:rFonts w:ascii="Arial" w:eastAsia="Arial" w:hAnsi="Arial" w:cs="Arial"/>
          <w:i/>
        </w:rPr>
        <w:t>„</w:t>
      </w:r>
      <w:r>
        <w:rPr>
          <w:rFonts w:ascii="Arial" w:eastAsia="Arial" w:hAnsi="Arial" w:cs="Arial"/>
          <w:i/>
        </w:rPr>
        <w:t>Izglītības attīstībai nozīmīgu partnerību veidošana”.</w:t>
      </w:r>
    </w:p>
    <w:p w14:paraId="03A4E90A" w14:textId="77777777" w:rsidR="007D2E67" w:rsidRDefault="007D2E67" w:rsidP="00C31005">
      <w:pPr>
        <w:tabs>
          <w:tab w:val="left" w:pos="567"/>
          <w:tab w:val="left" w:pos="1246"/>
        </w:tabs>
        <w:spacing w:after="0" w:line="240" w:lineRule="auto"/>
        <w:rPr>
          <w:rFonts w:ascii="Arial" w:eastAsia="Arial" w:hAnsi="Arial" w:cs="Arial"/>
          <w:b/>
          <w:u w:val="single"/>
        </w:rPr>
      </w:pPr>
    </w:p>
    <w:p w14:paraId="03A4E90B" w14:textId="43367CB9" w:rsidR="007D2E67" w:rsidRDefault="00243E80" w:rsidP="00C31005">
      <w:pPr>
        <w:tabs>
          <w:tab w:val="left" w:pos="567"/>
        </w:tabs>
        <w:spacing w:after="0" w:line="240" w:lineRule="auto"/>
        <w:rPr>
          <w:rFonts w:ascii="Arial" w:eastAsia="Arial" w:hAnsi="Arial" w:cs="Arial"/>
          <w:b/>
        </w:rPr>
      </w:pPr>
      <w:r>
        <w:rPr>
          <w:rFonts w:ascii="Arial" w:eastAsia="Arial" w:hAnsi="Arial" w:cs="Arial"/>
          <w:b/>
        </w:rPr>
        <w:t>Rīcības virzienu un uzdevumu apraksts.</w:t>
      </w:r>
    </w:p>
    <w:p w14:paraId="03A4E90C" w14:textId="77777777" w:rsidR="007D2E67" w:rsidRDefault="007D2E67" w:rsidP="00C31005">
      <w:pPr>
        <w:tabs>
          <w:tab w:val="left" w:pos="567"/>
        </w:tabs>
        <w:spacing w:after="0" w:line="240" w:lineRule="auto"/>
        <w:rPr>
          <w:rFonts w:ascii="Arial" w:eastAsia="Arial" w:hAnsi="Arial" w:cs="Arial"/>
        </w:rPr>
      </w:pPr>
    </w:p>
    <w:tbl>
      <w:tblPr>
        <w:tblStyle w:val="ad"/>
        <w:tblW w:w="9923"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1134"/>
        <w:gridCol w:w="1417"/>
        <w:gridCol w:w="1560"/>
        <w:gridCol w:w="1984"/>
      </w:tblGrid>
      <w:tr w:rsidR="007D2E67" w14:paraId="03A4E912" w14:textId="77777777">
        <w:tc>
          <w:tcPr>
            <w:tcW w:w="3828" w:type="dxa"/>
            <w:shd w:val="clear" w:color="auto" w:fill="E5DFEC"/>
          </w:tcPr>
          <w:p w14:paraId="03A4E90D" w14:textId="77777777" w:rsidR="007D2E67" w:rsidRDefault="00243E80" w:rsidP="00C31005">
            <w:pPr>
              <w:tabs>
                <w:tab w:val="left" w:pos="567"/>
              </w:tabs>
              <w:spacing w:after="0" w:line="240" w:lineRule="auto"/>
              <w:rPr>
                <w:rFonts w:ascii="Arial" w:eastAsia="Arial" w:hAnsi="Arial" w:cs="Arial"/>
                <w:b/>
                <w:sz w:val="20"/>
                <w:szCs w:val="20"/>
              </w:rPr>
            </w:pPr>
            <w:r>
              <w:rPr>
                <w:rFonts w:ascii="Arial" w:eastAsia="Arial" w:hAnsi="Arial" w:cs="Arial"/>
                <w:b/>
                <w:sz w:val="20"/>
                <w:szCs w:val="20"/>
              </w:rPr>
              <w:t>Uzdevums</w:t>
            </w:r>
          </w:p>
        </w:tc>
        <w:tc>
          <w:tcPr>
            <w:tcW w:w="1134" w:type="dxa"/>
            <w:shd w:val="clear" w:color="auto" w:fill="E5DFEC"/>
          </w:tcPr>
          <w:p w14:paraId="19D6BE4E" w14:textId="3C378C9F" w:rsidR="005459CA" w:rsidRDefault="00243E80" w:rsidP="005459CA">
            <w:pPr>
              <w:tabs>
                <w:tab w:val="left" w:pos="567"/>
              </w:tabs>
              <w:spacing w:after="0" w:line="240" w:lineRule="auto"/>
              <w:rPr>
                <w:rFonts w:ascii="Arial" w:eastAsia="Arial" w:hAnsi="Arial" w:cs="Arial"/>
                <w:b/>
                <w:sz w:val="20"/>
                <w:szCs w:val="20"/>
              </w:rPr>
            </w:pPr>
            <w:r>
              <w:rPr>
                <w:rFonts w:ascii="Arial" w:eastAsia="Arial" w:hAnsi="Arial" w:cs="Arial"/>
                <w:b/>
                <w:sz w:val="20"/>
                <w:szCs w:val="20"/>
              </w:rPr>
              <w:t>Izpildes termiņš</w:t>
            </w:r>
          </w:p>
          <w:p w14:paraId="03A4E90E" w14:textId="5E4F6863" w:rsidR="007D2E67" w:rsidRDefault="00243E80" w:rsidP="005459CA">
            <w:pPr>
              <w:tabs>
                <w:tab w:val="left" w:pos="567"/>
              </w:tabs>
              <w:spacing w:after="0" w:line="240" w:lineRule="auto"/>
              <w:rPr>
                <w:rFonts w:ascii="Arial" w:eastAsia="Arial" w:hAnsi="Arial" w:cs="Arial"/>
                <w:b/>
                <w:sz w:val="20"/>
                <w:szCs w:val="20"/>
              </w:rPr>
            </w:pPr>
            <w:r>
              <w:rPr>
                <w:rFonts w:ascii="Arial" w:eastAsia="Arial" w:hAnsi="Arial" w:cs="Arial"/>
                <w:b/>
                <w:sz w:val="20"/>
                <w:szCs w:val="20"/>
              </w:rPr>
              <w:t>(gads)</w:t>
            </w:r>
          </w:p>
        </w:tc>
        <w:tc>
          <w:tcPr>
            <w:tcW w:w="1417" w:type="dxa"/>
            <w:shd w:val="clear" w:color="auto" w:fill="E5DFEC"/>
          </w:tcPr>
          <w:p w14:paraId="03A4E90F" w14:textId="387E64DF" w:rsidR="007D2E67" w:rsidRDefault="00243E80" w:rsidP="00C31005">
            <w:pPr>
              <w:tabs>
                <w:tab w:val="left" w:pos="567"/>
              </w:tabs>
              <w:spacing w:after="0" w:line="240" w:lineRule="auto"/>
              <w:rPr>
                <w:rFonts w:ascii="Arial" w:eastAsia="Arial" w:hAnsi="Arial" w:cs="Arial"/>
                <w:b/>
                <w:sz w:val="20"/>
                <w:szCs w:val="20"/>
              </w:rPr>
            </w:pPr>
            <w:r>
              <w:rPr>
                <w:rFonts w:ascii="Arial" w:eastAsia="Arial" w:hAnsi="Arial" w:cs="Arial"/>
                <w:b/>
                <w:sz w:val="20"/>
                <w:szCs w:val="20"/>
              </w:rPr>
              <w:t>Atbildīgā</w:t>
            </w:r>
            <w:r w:rsidR="00337E21">
              <w:rPr>
                <w:rFonts w:ascii="Arial" w:eastAsia="Arial" w:hAnsi="Arial" w:cs="Arial"/>
                <w:b/>
                <w:sz w:val="20"/>
                <w:szCs w:val="20"/>
              </w:rPr>
              <w:t>s</w:t>
            </w:r>
            <w:r>
              <w:rPr>
                <w:rFonts w:ascii="Arial" w:eastAsia="Arial" w:hAnsi="Arial" w:cs="Arial"/>
                <w:b/>
                <w:sz w:val="20"/>
                <w:szCs w:val="20"/>
              </w:rPr>
              <w:t xml:space="preserve"> institūcija</w:t>
            </w:r>
            <w:r w:rsidR="00337E21">
              <w:rPr>
                <w:rFonts w:ascii="Arial" w:eastAsia="Arial" w:hAnsi="Arial" w:cs="Arial"/>
                <w:b/>
                <w:sz w:val="20"/>
                <w:szCs w:val="20"/>
              </w:rPr>
              <w:t>s</w:t>
            </w:r>
          </w:p>
        </w:tc>
        <w:tc>
          <w:tcPr>
            <w:tcW w:w="1560" w:type="dxa"/>
            <w:shd w:val="clear" w:color="auto" w:fill="E5DFEC"/>
          </w:tcPr>
          <w:p w14:paraId="03A4E910" w14:textId="77777777" w:rsidR="007D2E67" w:rsidRDefault="00243E80" w:rsidP="00C31005">
            <w:pPr>
              <w:tabs>
                <w:tab w:val="left" w:pos="567"/>
              </w:tabs>
              <w:spacing w:after="0" w:line="240" w:lineRule="auto"/>
              <w:rPr>
                <w:rFonts w:ascii="Arial" w:eastAsia="Arial" w:hAnsi="Arial" w:cs="Arial"/>
                <w:b/>
                <w:sz w:val="20"/>
                <w:szCs w:val="20"/>
              </w:rPr>
            </w:pPr>
            <w:r>
              <w:rPr>
                <w:rFonts w:ascii="Arial" w:eastAsia="Arial" w:hAnsi="Arial" w:cs="Arial"/>
                <w:b/>
                <w:sz w:val="20"/>
                <w:szCs w:val="20"/>
              </w:rPr>
              <w:t>Līdzatbildīgās institūcijas</w:t>
            </w:r>
          </w:p>
        </w:tc>
        <w:tc>
          <w:tcPr>
            <w:tcW w:w="1984" w:type="dxa"/>
            <w:shd w:val="clear" w:color="auto" w:fill="E5DFEC"/>
          </w:tcPr>
          <w:p w14:paraId="03A4E911" w14:textId="56435543" w:rsidR="007D2E67" w:rsidRDefault="00243E80" w:rsidP="00C31005">
            <w:pPr>
              <w:tabs>
                <w:tab w:val="left" w:pos="567"/>
              </w:tabs>
              <w:spacing w:after="0" w:line="240" w:lineRule="auto"/>
              <w:rPr>
                <w:rFonts w:ascii="Arial" w:eastAsia="Arial" w:hAnsi="Arial" w:cs="Arial"/>
                <w:b/>
                <w:sz w:val="20"/>
                <w:szCs w:val="20"/>
              </w:rPr>
            </w:pPr>
            <w:r>
              <w:rPr>
                <w:rFonts w:ascii="Arial" w:eastAsia="Arial" w:hAnsi="Arial" w:cs="Arial"/>
                <w:b/>
                <w:sz w:val="20"/>
                <w:szCs w:val="20"/>
              </w:rPr>
              <w:t>Sasaiste ar politikas rezultātu</w:t>
            </w:r>
            <w:r w:rsidR="005459CA">
              <w:rPr>
                <w:rFonts w:ascii="Arial" w:eastAsia="Arial" w:hAnsi="Arial" w:cs="Arial"/>
                <w:b/>
                <w:sz w:val="20"/>
                <w:szCs w:val="20"/>
              </w:rPr>
              <w:t xml:space="preserve"> (PR)</w:t>
            </w:r>
            <w:r>
              <w:rPr>
                <w:rFonts w:ascii="Arial" w:eastAsia="Arial" w:hAnsi="Arial" w:cs="Arial"/>
                <w:b/>
                <w:sz w:val="20"/>
                <w:szCs w:val="20"/>
              </w:rPr>
              <w:t xml:space="preserve"> un rezultatīvo rādītāju</w:t>
            </w:r>
            <w:r w:rsidR="005459CA">
              <w:rPr>
                <w:rFonts w:ascii="Arial" w:eastAsia="Arial" w:hAnsi="Arial" w:cs="Arial"/>
                <w:b/>
                <w:sz w:val="20"/>
                <w:szCs w:val="20"/>
              </w:rPr>
              <w:t xml:space="preserve"> (RR)</w:t>
            </w:r>
          </w:p>
        </w:tc>
      </w:tr>
      <w:tr w:rsidR="007D2E67" w14:paraId="03A4E914" w14:textId="77777777">
        <w:tc>
          <w:tcPr>
            <w:tcW w:w="9923" w:type="dxa"/>
            <w:gridSpan w:val="5"/>
            <w:shd w:val="clear" w:color="auto" w:fill="E5DFEC"/>
          </w:tcPr>
          <w:p w14:paraId="03A4E913" w14:textId="2D9BDEE2" w:rsidR="007D2E67" w:rsidRDefault="005459CA" w:rsidP="00C31005">
            <w:pPr>
              <w:tabs>
                <w:tab w:val="left" w:pos="567"/>
              </w:tabs>
              <w:spacing w:after="0" w:line="240" w:lineRule="auto"/>
              <w:rPr>
                <w:rFonts w:ascii="Arial" w:eastAsia="Arial" w:hAnsi="Arial" w:cs="Arial"/>
                <w:b/>
                <w:sz w:val="20"/>
                <w:szCs w:val="20"/>
              </w:rPr>
            </w:pPr>
            <w:r>
              <w:rPr>
                <w:rFonts w:ascii="Arial" w:eastAsia="Arial" w:hAnsi="Arial" w:cs="Arial"/>
                <w:b/>
                <w:sz w:val="20"/>
                <w:szCs w:val="20"/>
              </w:rPr>
              <w:t>2.1. r</w:t>
            </w:r>
            <w:r w:rsidR="00243E80">
              <w:rPr>
                <w:rFonts w:ascii="Arial" w:eastAsia="Arial" w:hAnsi="Arial" w:cs="Arial"/>
                <w:b/>
                <w:sz w:val="20"/>
                <w:szCs w:val="20"/>
              </w:rPr>
              <w:t>īcības virziens. Izglītības satura un procesa attīstība.</w:t>
            </w:r>
          </w:p>
        </w:tc>
      </w:tr>
      <w:tr w:rsidR="007D2E67" w14:paraId="03A4E91D" w14:textId="77777777">
        <w:tc>
          <w:tcPr>
            <w:tcW w:w="3828" w:type="dxa"/>
            <w:shd w:val="clear" w:color="auto" w:fill="E5DFEC"/>
          </w:tcPr>
          <w:p w14:paraId="03A4E915" w14:textId="2A446ED6" w:rsidR="007D2E67" w:rsidRPr="006A7E04" w:rsidRDefault="00243E80" w:rsidP="007F3000">
            <w:pPr>
              <w:tabs>
                <w:tab w:val="left" w:pos="567"/>
              </w:tabs>
              <w:spacing w:after="0" w:line="240" w:lineRule="auto"/>
              <w:rPr>
                <w:rFonts w:ascii="Arial" w:eastAsia="Arial" w:hAnsi="Arial" w:cs="Arial"/>
                <w:sz w:val="20"/>
                <w:szCs w:val="20"/>
              </w:rPr>
            </w:pPr>
            <w:r>
              <w:rPr>
                <w:rFonts w:ascii="Arial" w:eastAsia="Arial" w:hAnsi="Arial" w:cs="Arial"/>
                <w:sz w:val="20"/>
                <w:szCs w:val="20"/>
              </w:rPr>
              <w:t>2.1.1. Nodrošināt pilnveidotā mācību satura un pieejas efektīvu īstenošanu vispārējā izglītībā (t.</w:t>
            </w:r>
            <w:r w:rsidR="006A7E04">
              <w:rPr>
                <w:rFonts w:ascii="Arial" w:eastAsia="Arial" w:hAnsi="Arial" w:cs="Arial"/>
                <w:sz w:val="20"/>
                <w:szCs w:val="20"/>
              </w:rPr>
              <w:t xml:space="preserve"> </w:t>
            </w:r>
            <w:r>
              <w:rPr>
                <w:rFonts w:ascii="Arial" w:eastAsia="Arial" w:hAnsi="Arial" w:cs="Arial"/>
                <w:sz w:val="20"/>
                <w:szCs w:val="20"/>
              </w:rPr>
              <w:t>sk. pirmsskolas izglītības pakāpē)</w:t>
            </w:r>
            <w:r w:rsidRPr="00B81D85">
              <w:rPr>
                <w:rFonts w:ascii="Arial" w:eastAsia="Arial" w:hAnsi="Arial" w:cs="Arial"/>
                <w:sz w:val="20"/>
                <w:szCs w:val="20"/>
              </w:rPr>
              <w:t xml:space="preserve">, </w:t>
            </w:r>
            <w:r w:rsidRPr="00337E21">
              <w:rPr>
                <w:rFonts w:ascii="Arial" w:eastAsia="Arial" w:hAnsi="Arial" w:cs="Arial"/>
                <w:sz w:val="20"/>
                <w:szCs w:val="20"/>
              </w:rPr>
              <w:t xml:space="preserve">jo īpaši fokusējoties uz </w:t>
            </w:r>
            <w:r w:rsidR="00A82B83" w:rsidRPr="006A7E04">
              <w:rPr>
                <w:rFonts w:ascii="Arial" w:eastAsia="Arial" w:hAnsi="Arial" w:cs="Arial"/>
                <w:sz w:val="20"/>
                <w:szCs w:val="20"/>
              </w:rPr>
              <w:t xml:space="preserve">iekļaujošu pieeju, </w:t>
            </w:r>
            <w:proofErr w:type="spellStart"/>
            <w:r w:rsidRPr="006A7E04">
              <w:rPr>
                <w:rFonts w:ascii="Arial" w:eastAsia="Arial" w:hAnsi="Arial" w:cs="Arial"/>
                <w:sz w:val="20"/>
                <w:szCs w:val="20"/>
              </w:rPr>
              <w:t>starpdisciplinaritāti</w:t>
            </w:r>
            <w:proofErr w:type="spellEnd"/>
            <w:r w:rsidR="007F3000" w:rsidRPr="006A7E04">
              <w:rPr>
                <w:rFonts w:ascii="Arial" w:eastAsia="Arial" w:hAnsi="Arial" w:cs="Arial"/>
                <w:sz w:val="20"/>
                <w:szCs w:val="20"/>
              </w:rPr>
              <w:t xml:space="preserve">, </w:t>
            </w:r>
            <w:r w:rsidRPr="006A7E04">
              <w:rPr>
                <w:rFonts w:ascii="Arial" w:eastAsia="Arial" w:hAnsi="Arial" w:cs="Arial"/>
                <w:sz w:val="20"/>
                <w:szCs w:val="20"/>
              </w:rPr>
              <w:t>STEAM, caurviju prasmēm (digitālā pratība, pilsoniskā līdzdalība), sociāli emocionālo mācīšanos un mācīšanos iedziļinoties.</w:t>
            </w:r>
          </w:p>
        </w:tc>
        <w:tc>
          <w:tcPr>
            <w:tcW w:w="1134" w:type="dxa"/>
          </w:tcPr>
          <w:p w14:paraId="03A4E916" w14:textId="33E3FFD6"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2027</w:t>
            </w:r>
          </w:p>
        </w:tc>
        <w:tc>
          <w:tcPr>
            <w:tcW w:w="1417" w:type="dxa"/>
          </w:tcPr>
          <w:p w14:paraId="03A4E917" w14:textId="77777777"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VISC</w:t>
            </w:r>
          </w:p>
        </w:tc>
        <w:tc>
          <w:tcPr>
            <w:tcW w:w="1560" w:type="dxa"/>
          </w:tcPr>
          <w:p w14:paraId="03A4E918" w14:textId="7DA72976"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 xml:space="preserve">IZM, </w:t>
            </w:r>
            <w:r w:rsidR="007F3000">
              <w:rPr>
                <w:rFonts w:ascii="Arial" w:eastAsia="Arial" w:hAnsi="Arial" w:cs="Arial"/>
                <w:sz w:val="20"/>
                <w:szCs w:val="20"/>
              </w:rPr>
              <w:t xml:space="preserve">IKVD, </w:t>
            </w:r>
            <w:r>
              <w:rPr>
                <w:rFonts w:ascii="Arial" w:eastAsia="Arial" w:hAnsi="Arial" w:cs="Arial"/>
                <w:sz w:val="20"/>
                <w:szCs w:val="20"/>
              </w:rPr>
              <w:t>VIAA, VARAM, izglītības iestādes, pašvaldības, citi dibinātāji</w:t>
            </w:r>
          </w:p>
        </w:tc>
        <w:tc>
          <w:tcPr>
            <w:tcW w:w="1984" w:type="dxa"/>
          </w:tcPr>
          <w:p w14:paraId="03A4E919"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1: RR 1.2.;</w:t>
            </w:r>
          </w:p>
          <w:p w14:paraId="03A4E91A"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2: RR 2.1., RR 2.2., RR 2.3., RR 2.4., RR 2.6.;</w:t>
            </w:r>
          </w:p>
          <w:p w14:paraId="03A4E91B" w14:textId="2DED3D4E"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3: RR 3.2., RR 3.4., RR 3.7., RR 3.8., RR 3.9.;</w:t>
            </w:r>
          </w:p>
          <w:p w14:paraId="03A4E91C" w14:textId="4DBF4E6D"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4: RR 4.1.</w:t>
            </w:r>
          </w:p>
        </w:tc>
      </w:tr>
      <w:tr w:rsidR="007D2E67" w14:paraId="03A4E926" w14:textId="77777777">
        <w:tc>
          <w:tcPr>
            <w:tcW w:w="3828" w:type="dxa"/>
            <w:shd w:val="clear" w:color="auto" w:fill="E5DFEC"/>
          </w:tcPr>
          <w:p w14:paraId="03A4E91E" w14:textId="47BBC09F" w:rsidR="007D2E67" w:rsidRDefault="00243E80" w:rsidP="00337E21">
            <w:pPr>
              <w:tabs>
                <w:tab w:val="left" w:pos="567"/>
              </w:tabs>
              <w:spacing w:after="0" w:line="240" w:lineRule="auto"/>
              <w:rPr>
                <w:rFonts w:ascii="Arial" w:eastAsia="Arial" w:hAnsi="Arial" w:cs="Arial"/>
                <w:b/>
                <w:sz w:val="20"/>
                <w:szCs w:val="20"/>
              </w:rPr>
            </w:pPr>
            <w:r>
              <w:rPr>
                <w:rFonts w:ascii="Arial" w:eastAsia="Arial" w:hAnsi="Arial" w:cs="Arial"/>
                <w:sz w:val="20"/>
                <w:szCs w:val="20"/>
              </w:rPr>
              <w:t xml:space="preserve">2.1.2. Nodrošināt kvalitatīvu profesionālo izglītību, saskaņojot </w:t>
            </w:r>
            <w:r w:rsidR="00337E21">
              <w:rPr>
                <w:rFonts w:ascii="Arial" w:eastAsia="Arial" w:hAnsi="Arial" w:cs="Arial"/>
                <w:sz w:val="20"/>
                <w:szCs w:val="20"/>
              </w:rPr>
              <w:t xml:space="preserve">apgūstamās </w:t>
            </w:r>
            <w:r>
              <w:rPr>
                <w:rFonts w:ascii="Arial" w:eastAsia="Arial" w:hAnsi="Arial" w:cs="Arial"/>
                <w:sz w:val="20"/>
                <w:szCs w:val="20"/>
              </w:rPr>
              <w:t xml:space="preserve">prasmes un </w:t>
            </w:r>
            <w:r w:rsidR="00337E21">
              <w:rPr>
                <w:rFonts w:ascii="Arial" w:eastAsia="Arial" w:hAnsi="Arial" w:cs="Arial"/>
                <w:sz w:val="20"/>
                <w:szCs w:val="20"/>
              </w:rPr>
              <w:t xml:space="preserve">mācību </w:t>
            </w:r>
            <w:r>
              <w:rPr>
                <w:rFonts w:ascii="Arial" w:eastAsia="Arial" w:hAnsi="Arial" w:cs="Arial"/>
                <w:sz w:val="20"/>
                <w:szCs w:val="20"/>
              </w:rPr>
              <w:t xml:space="preserve">rezultātus ar darba tirgus prasībām un stiprinot </w:t>
            </w:r>
            <w:r w:rsidR="00337E21">
              <w:rPr>
                <w:rFonts w:ascii="Arial" w:eastAsia="Arial" w:hAnsi="Arial" w:cs="Arial"/>
                <w:sz w:val="20"/>
                <w:szCs w:val="20"/>
              </w:rPr>
              <w:t xml:space="preserve">profesionālās izglītības iestāžu (PII) </w:t>
            </w:r>
            <w:r>
              <w:rPr>
                <w:rFonts w:ascii="Arial" w:eastAsia="Arial" w:hAnsi="Arial" w:cs="Arial"/>
                <w:sz w:val="20"/>
                <w:szCs w:val="20"/>
              </w:rPr>
              <w:t>kā nozaru izcilības un inovāciju centru</w:t>
            </w:r>
            <w:r w:rsidR="00337E21">
              <w:rPr>
                <w:rFonts w:ascii="Arial" w:eastAsia="Arial" w:hAnsi="Arial" w:cs="Arial"/>
                <w:sz w:val="20"/>
                <w:szCs w:val="20"/>
              </w:rPr>
              <w:t xml:space="preserve"> darbību</w:t>
            </w:r>
            <w:r>
              <w:rPr>
                <w:rFonts w:ascii="Arial" w:eastAsia="Arial" w:hAnsi="Arial" w:cs="Arial"/>
                <w:sz w:val="20"/>
                <w:szCs w:val="20"/>
              </w:rPr>
              <w:t>.</w:t>
            </w:r>
          </w:p>
        </w:tc>
        <w:tc>
          <w:tcPr>
            <w:tcW w:w="1134" w:type="dxa"/>
          </w:tcPr>
          <w:p w14:paraId="03A4E91F" w14:textId="4CDA934D"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2027</w:t>
            </w:r>
          </w:p>
        </w:tc>
        <w:tc>
          <w:tcPr>
            <w:tcW w:w="1417" w:type="dxa"/>
          </w:tcPr>
          <w:p w14:paraId="03A4E920" w14:textId="77777777"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IZM, KM, LM, EM, PIKC</w:t>
            </w:r>
          </w:p>
        </w:tc>
        <w:tc>
          <w:tcPr>
            <w:tcW w:w="1560" w:type="dxa"/>
          </w:tcPr>
          <w:p w14:paraId="03A4E921" w14:textId="34D53127"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 xml:space="preserve">VM, VARAM, VISC, VIAA, PII, LNKC, NEP, LDDK, LBAS, LTRK, </w:t>
            </w:r>
            <w:r w:rsidR="00337E21">
              <w:rPr>
                <w:rFonts w:ascii="Arial" w:eastAsia="Arial" w:hAnsi="Arial" w:cs="Arial"/>
                <w:sz w:val="20"/>
                <w:szCs w:val="20"/>
              </w:rPr>
              <w:t>a</w:t>
            </w:r>
            <w:r w:rsidR="00E34662">
              <w:rPr>
                <w:rFonts w:ascii="Arial" w:eastAsia="Arial" w:hAnsi="Arial" w:cs="Arial"/>
                <w:sz w:val="20"/>
                <w:szCs w:val="20"/>
              </w:rPr>
              <w:t>u</w:t>
            </w:r>
            <w:r w:rsidR="00337E21">
              <w:rPr>
                <w:rFonts w:ascii="Arial" w:eastAsia="Arial" w:hAnsi="Arial" w:cs="Arial"/>
                <w:sz w:val="20"/>
                <w:szCs w:val="20"/>
              </w:rPr>
              <w:t>gstākās izglītības</w:t>
            </w:r>
            <w:r>
              <w:rPr>
                <w:rFonts w:ascii="Arial" w:eastAsia="Arial" w:hAnsi="Arial" w:cs="Arial"/>
                <w:sz w:val="20"/>
                <w:szCs w:val="20"/>
              </w:rPr>
              <w:t xml:space="preserve"> institūcijas, </w:t>
            </w:r>
            <w:r w:rsidRPr="00DA35C9">
              <w:rPr>
                <w:rFonts w:ascii="Arial" w:eastAsia="Arial" w:hAnsi="Arial" w:cs="Arial"/>
                <w:sz w:val="20"/>
                <w:szCs w:val="20"/>
              </w:rPr>
              <w:t>pašvaldības un plānošanas reģion</w:t>
            </w:r>
            <w:r w:rsidR="00337E21">
              <w:rPr>
                <w:rFonts w:ascii="Arial" w:eastAsia="Arial" w:hAnsi="Arial" w:cs="Arial"/>
                <w:sz w:val="20"/>
                <w:szCs w:val="20"/>
              </w:rPr>
              <w:t>i</w:t>
            </w:r>
          </w:p>
        </w:tc>
        <w:tc>
          <w:tcPr>
            <w:tcW w:w="1984" w:type="dxa"/>
          </w:tcPr>
          <w:p w14:paraId="03A4E922"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1: RR 1.2.;</w:t>
            </w:r>
          </w:p>
          <w:p w14:paraId="03A4E923"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2: RR 2.4., RR 2.5., RR 2.6.;</w:t>
            </w:r>
          </w:p>
          <w:p w14:paraId="03A4E924" w14:textId="35CF8953"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3: RR 3.1., RR 3.3., RR 3.4., RR 3.5., RR 3.6.;</w:t>
            </w:r>
          </w:p>
          <w:p w14:paraId="03A4E925" w14:textId="61CBE96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4: RR 4.1.</w:t>
            </w:r>
          </w:p>
        </w:tc>
      </w:tr>
      <w:tr w:rsidR="007D2E67" w14:paraId="03A4E92F" w14:textId="77777777">
        <w:tc>
          <w:tcPr>
            <w:tcW w:w="3828" w:type="dxa"/>
            <w:shd w:val="clear" w:color="auto" w:fill="E5DFEC"/>
          </w:tcPr>
          <w:p w14:paraId="03A4E927" w14:textId="08D95E78" w:rsidR="007D2E67" w:rsidRDefault="00243E80" w:rsidP="00337E21">
            <w:pPr>
              <w:tabs>
                <w:tab w:val="left" w:pos="567"/>
              </w:tabs>
              <w:spacing w:after="0" w:line="240" w:lineRule="auto"/>
              <w:rPr>
                <w:rFonts w:ascii="Arial" w:eastAsia="Arial" w:hAnsi="Arial" w:cs="Arial"/>
                <w:b/>
                <w:sz w:val="20"/>
                <w:szCs w:val="20"/>
              </w:rPr>
            </w:pPr>
            <w:r>
              <w:rPr>
                <w:rFonts w:ascii="Arial" w:eastAsia="Arial" w:hAnsi="Arial" w:cs="Arial"/>
                <w:sz w:val="20"/>
                <w:szCs w:val="20"/>
              </w:rPr>
              <w:t xml:space="preserve">2.1.3. Nodrošināt mūsdienīgu, kvalitatīvu, pētniecībā un radoši mākslinieciskajā darbībā balstītu </w:t>
            </w:r>
            <w:r w:rsidR="00337E21">
              <w:rPr>
                <w:rFonts w:ascii="Arial" w:eastAsia="Arial" w:hAnsi="Arial" w:cs="Arial"/>
                <w:sz w:val="20"/>
                <w:szCs w:val="20"/>
              </w:rPr>
              <w:t xml:space="preserve">augstākās izglītības </w:t>
            </w:r>
            <w:r>
              <w:rPr>
                <w:rFonts w:ascii="Arial" w:eastAsia="Arial" w:hAnsi="Arial" w:cs="Arial"/>
                <w:sz w:val="20"/>
                <w:szCs w:val="20"/>
              </w:rPr>
              <w:t>piedāvājumu.</w:t>
            </w:r>
          </w:p>
        </w:tc>
        <w:tc>
          <w:tcPr>
            <w:tcW w:w="1134" w:type="dxa"/>
          </w:tcPr>
          <w:p w14:paraId="03A4E928" w14:textId="7851D3A6"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2027</w:t>
            </w:r>
          </w:p>
        </w:tc>
        <w:tc>
          <w:tcPr>
            <w:tcW w:w="1417" w:type="dxa"/>
          </w:tcPr>
          <w:p w14:paraId="03A4E929" w14:textId="71CB6262" w:rsidR="007D2E67" w:rsidRDefault="00243E80" w:rsidP="00337E21">
            <w:pPr>
              <w:tabs>
                <w:tab w:val="left" w:pos="567"/>
              </w:tabs>
              <w:spacing w:after="0" w:line="240" w:lineRule="auto"/>
              <w:rPr>
                <w:rFonts w:ascii="Arial" w:eastAsia="Arial" w:hAnsi="Arial" w:cs="Arial"/>
                <w:sz w:val="20"/>
                <w:szCs w:val="20"/>
              </w:rPr>
            </w:pPr>
            <w:r>
              <w:rPr>
                <w:rFonts w:ascii="Arial" w:eastAsia="Arial" w:hAnsi="Arial" w:cs="Arial"/>
                <w:sz w:val="20"/>
                <w:szCs w:val="20"/>
              </w:rPr>
              <w:t xml:space="preserve">IZM, KM, VM, ZM, </w:t>
            </w:r>
            <w:r w:rsidR="00337E21">
              <w:rPr>
                <w:rFonts w:ascii="Arial" w:eastAsia="Arial" w:hAnsi="Arial" w:cs="Arial"/>
                <w:sz w:val="20"/>
                <w:szCs w:val="20"/>
              </w:rPr>
              <w:t xml:space="preserve">augstākās izglītības </w:t>
            </w:r>
            <w:r>
              <w:rPr>
                <w:rFonts w:ascii="Arial" w:eastAsia="Arial" w:hAnsi="Arial" w:cs="Arial"/>
                <w:sz w:val="20"/>
                <w:szCs w:val="20"/>
              </w:rPr>
              <w:t>institūcijas</w:t>
            </w:r>
          </w:p>
        </w:tc>
        <w:tc>
          <w:tcPr>
            <w:tcW w:w="1560" w:type="dxa"/>
          </w:tcPr>
          <w:p w14:paraId="03A4E92A" w14:textId="1609D8BE"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VIAA</w:t>
            </w:r>
          </w:p>
        </w:tc>
        <w:tc>
          <w:tcPr>
            <w:tcW w:w="1984" w:type="dxa"/>
          </w:tcPr>
          <w:p w14:paraId="03A4E92B"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1: RR 1.1.;</w:t>
            </w:r>
          </w:p>
          <w:p w14:paraId="03A4E92C"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2: RR 2.4., RR 2.5., RR 2.6., RR 2.7.;</w:t>
            </w:r>
          </w:p>
          <w:p w14:paraId="03A4E92D" w14:textId="4EEE22C8"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3: RR 3.3. RR 3.4.;</w:t>
            </w:r>
          </w:p>
          <w:p w14:paraId="03A4E92E"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4: RR 4.2.</w:t>
            </w:r>
          </w:p>
        </w:tc>
      </w:tr>
      <w:tr w:rsidR="007D2E67" w14:paraId="03A4E931" w14:textId="77777777">
        <w:tc>
          <w:tcPr>
            <w:tcW w:w="9923" w:type="dxa"/>
            <w:gridSpan w:val="5"/>
            <w:shd w:val="clear" w:color="auto" w:fill="E5DFEC"/>
          </w:tcPr>
          <w:p w14:paraId="03A4E930" w14:textId="53C366A6" w:rsidR="007D2E67" w:rsidRDefault="00110FFD" w:rsidP="00110FFD">
            <w:pPr>
              <w:tabs>
                <w:tab w:val="left" w:pos="567"/>
              </w:tabs>
              <w:spacing w:after="0" w:line="240" w:lineRule="auto"/>
              <w:rPr>
                <w:rFonts w:ascii="Arial" w:eastAsia="Arial" w:hAnsi="Arial" w:cs="Arial"/>
                <w:b/>
                <w:sz w:val="20"/>
                <w:szCs w:val="20"/>
              </w:rPr>
            </w:pPr>
            <w:r>
              <w:rPr>
                <w:rFonts w:ascii="Arial" w:eastAsia="Arial" w:hAnsi="Arial" w:cs="Arial"/>
                <w:b/>
                <w:sz w:val="20"/>
                <w:szCs w:val="20"/>
              </w:rPr>
              <w:t>2.2. r</w:t>
            </w:r>
            <w:r w:rsidR="00243E80">
              <w:rPr>
                <w:rFonts w:ascii="Arial" w:eastAsia="Arial" w:hAnsi="Arial" w:cs="Arial"/>
                <w:b/>
                <w:sz w:val="20"/>
                <w:szCs w:val="20"/>
              </w:rPr>
              <w:t>īcības virziens. Izglītības vides attīstība.</w:t>
            </w:r>
          </w:p>
        </w:tc>
      </w:tr>
      <w:tr w:rsidR="007D2E67" w14:paraId="03A4E93A" w14:textId="77777777">
        <w:tc>
          <w:tcPr>
            <w:tcW w:w="3828" w:type="dxa"/>
            <w:shd w:val="clear" w:color="auto" w:fill="E5DFEC"/>
          </w:tcPr>
          <w:p w14:paraId="03A4E932" w14:textId="7552328D" w:rsidR="007D2E67" w:rsidRDefault="00243E80" w:rsidP="00C31005">
            <w:pPr>
              <w:tabs>
                <w:tab w:val="left" w:pos="567"/>
              </w:tabs>
              <w:spacing w:after="0" w:line="240" w:lineRule="auto"/>
              <w:rPr>
                <w:rFonts w:ascii="Arial" w:eastAsia="Arial" w:hAnsi="Arial" w:cs="Arial"/>
                <w:b/>
                <w:sz w:val="20"/>
                <w:szCs w:val="20"/>
              </w:rPr>
            </w:pPr>
            <w:r>
              <w:rPr>
                <w:rFonts w:ascii="Arial" w:eastAsia="Arial" w:hAnsi="Arial" w:cs="Arial"/>
                <w:sz w:val="20"/>
                <w:szCs w:val="20"/>
              </w:rPr>
              <w:t>2.2.1. Stiprināt</w:t>
            </w:r>
            <w:r>
              <w:rPr>
                <w:rFonts w:ascii="Arial" w:eastAsia="Arial" w:hAnsi="Arial" w:cs="Arial"/>
                <w:color w:val="000000"/>
                <w:sz w:val="20"/>
                <w:szCs w:val="20"/>
              </w:rPr>
              <w:t xml:space="preserve"> vispārējās izglītības iestā</w:t>
            </w:r>
            <w:r>
              <w:rPr>
                <w:rFonts w:ascii="Arial" w:eastAsia="Arial" w:hAnsi="Arial" w:cs="Arial"/>
                <w:sz w:val="20"/>
                <w:szCs w:val="20"/>
              </w:rPr>
              <w:t>žu nodrošinājumu</w:t>
            </w:r>
            <w:r>
              <w:rPr>
                <w:rFonts w:ascii="Arial" w:eastAsia="Arial" w:hAnsi="Arial" w:cs="Arial"/>
                <w:color w:val="000000"/>
                <w:sz w:val="20"/>
                <w:szCs w:val="20"/>
              </w:rPr>
              <w:t xml:space="preserve"> ar mūsdienīgas un kvalitatīvas izglītības īstenošanai nepieciešamajiem resursiem, </w:t>
            </w:r>
            <w:r w:rsidR="002E0F0F">
              <w:rPr>
                <w:rFonts w:ascii="Arial" w:eastAsia="Arial" w:hAnsi="Arial" w:cs="Arial"/>
                <w:color w:val="000000"/>
                <w:sz w:val="20"/>
                <w:szCs w:val="20"/>
              </w:rPr>
              <w:t xml:space="preserve">pilnveidot </w:t>
            </w:r>
            <w:r>
              <w:rPr>
                <w:rFonts w:ascii="Arial" w:eastAsia="Arial" w:hAnsi="Arial" w:cs="Arial"/>
                <w:color w:val="000000"/>
                <w:sz w:val="20"/>
                <w:szCs w:val="20"/>
              </w:rPr>
              <w:t>mācību vidi un infrastruktūru.</w:t>
            </w:r>
          </w:p>
        </w:tc>
        <w:tc>
          <w:tcPr>
            <w:tcW w:w="1134" w:type="dxa"/>
          </w:tcPr>
          <w:p w14:paraId="03A4E933" w14:textId="76318FF9"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2027</w:t>
            </w:r>
          </w:p>
        </w:tc>
        <w:tc>
          <w:tcPr>
            <w:tcW w:w="1417" w:type="dxa"/>
          </w:tcPr>
          <w:p w14:paraId="03A4E934" w14:textId="77777777"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IZM, VISC, pašvaldības</w:t>
            </w:r>
          </w:p>
        </w:tc>
        <w:tc>
          <w:tcPr>
            <w:tcW w:w="1560" w:type="dxa"/>
          </w:tcPr>
          <w:p w14:paraId="03A4E935" w14:textId="233791EF" w:rsidR="007D2E67" w:rsidRDefault="006D0908"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w:t>
            </w:r>
          </w:p>
        </w:tc>
        <w:tc>
          <w:tcPr>
            <w:tcW w:w="1984" w:type="dxa"/>
          </w:tcPr>
          <w:p w14:paraId="03A4E936"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1: RR 1.2.;</w:t>
            </w:r>
          </w:p>
          <w:p w14:paraId="03A4E937"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2: RR 2.1., RR 2.2., RR 2.3., RR 2.4., RR 2.6.;</w:t>
            </w:r>
          </w:p>
          <w:p w14:paraId="03A4E938"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3: RR 3.2., RR 3.7., RR 3.9.;</w:t>
            </w:r>
          </w:p>
          <w:p w14:paraId="03A4E939"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4: RR 4.1.</w:t>
            </w:r>
          </w:p>
        </w:tc>
      </w:tr>
      <w:tr w:rsidR="007D2E67" w14:paraId="03A4E943" w14:textId="77777777">
        <w:tc>
          <w:tcPr>
            <w:tcW w:w="3828" w:type="dxa"/>
            <w:shd w:val="clear" w:color="auto" w:fill="E5DFEC"/>
          </w:tcPr>
          <w:p w14:paraId="03A4E93B" w14:textId="40B3AF32" w:rsidR="007D2E67" w:rsidRDefault="00243E80" w:rsidP="00C31005">
            <w:pPr>
              <w:tabs>
                <w:tab w:val="left" w:pos="567"/>
              </w:tabs>
              <w:spacing w:after="0" w:line="240" w:lineRule="auto"/>
              <w:rPr>
                <w:rFonts w:ascii="Arial" w:eastAsia="Arial" w:hAnsi="Arial" w:cs="Arial"/>
                <w:b/>
                <w:sz w:val="20"/>
                <w:szCs w:val="20"/>
              </w:rPr>
            </w:pPr>
            <w:r>
              <w:rPr>
                <w:rFonts w:ascii="Arial" w:eastAsia="Arial" w:hAnsi="Arial" w:cs="Arial"/>
                <w:color w:val="000000"/>
                <w:sz w:val="20"/>
                <w:szCs w:val="20"/>
              </w:rPr>
              <w:t xml:space="preserve">2.2.2. Stiprināt profesionālās izglītības iestāžu nodrošinājumu ar mūsdienīgas un kvalitatīvas izglītības īstenošanai nepieciešamajiem resursiem, </w:t>
            </w:r>
            <w:r w:rsidR="00981D7A">
              <w:rPr>
                <w:rFonts w:ascii="Arial" w:eastAsia="Arial" w:hAnsi="Arial" w:cs="Arial"/>
                <w:color w:val="000000"/>
                <w:sz w:val="20"/>
                <w:szCs w:val="20"/>
              </w:rPr>
              <w:t xml:space="preserve">pilnveidot </w:t>
            </w:r>
            <w:r>
              <w:rPr>
                <w:rFonts w:ascii="Arial" w:eastAsia="Arial" w:hAnsi="Arial" w:cs="Arial"/>
                <w:color w:val="000000"/>
                <w:sz w:val="20"/>
                <w:szCs w:val="20"/>
              </w:rPr>
              <w:t>mācību vidi un infrastruktūru.</w:t>
            </w:r>
          </w:p>
        </w:tc>
        <w:tc>
          <w:tcPr>
            <w:tcW w:w="1134" w:type="dxa"/>
          </w:tcPr>
          <w:p w14:paraId="03A4E93C" w14:textId="666D2948"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2027</w:t>
            </w:r>
          </w:p>
        </w:tc>
        <w:tc>
          <w:tcPr>
            <w:tcW w:w="1417" w:type="dxa"/>
          </w:tcPr>
          <w:p w14:paraId="03A4E93D" w14:textId="77777777"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 xml:space="preserve">IZM, KM, LM, ZM </w:t>
            </w:r>
          </w:p>
          <w:p w14:paraId="03A4E93E" w14:textId="77777777" w:rsidR="007D2E67" w:rsidRDefault="007D2E67" w:rsidP="00C31005">
            <w:pPr>
              <w:tabs>
                <w:tab w:val="left" w:pos="567"/>
              </w:tabs>
              <w:spacing w:after="0" w:line="240" w:lineRule="auto"/>
              <w:rPr>
                <w:rFonts w:ascii="Arial" w:eastAsia="Arial" w:hAnsi="Arial" w:cs="Arial"/>
                <w:sz w:val="20"/>
                <w:szCs w:val="20"/>
              </w:rPr>
            </w:pPr>
          </w:p>
          <w:p w14:paraId="03A4E93F" w14:textId="77777777" w:rsidR="007D2E67" w:rsidRDefault="007D2E67" w:rsidP="00C31005">
            <w:pPr>
              <w:tabs>
                <w:tab w:val="left" w:pos="567"/>
              </w:tabs>
              <w:spacing w:after="0" w:line="240" w:lineRule="auto"/>
              <w:jc w:val="center"/>
              <w:rPr>
                <w:rFonts w:ascii="Arial" w:eastAsia="Arial" w:hAnsi="Arial" w:cs="Arial"/>
                <w:sz w:val="20"/>
                <w:szCs w:val="20"/>
              </w:rPr>
            </w:pPr>
          </w:p>
        </w:tc>
        <w:tc>
          <w:tcPr>
            <w:tcW w:w="1560" w:type="dxa"/>
          </w:tcPr>
          <w:p w14:paraId="03A4E940" w14:textId="77777777" w:rsidR="007D2E67" w:rsidRDefault="00243E80" w:rsidP="00C31005">
            <w:pPr>
              <w:tabs>
                <w:tab w:val="left" w:pos="567"/>
              </w:tabs>
              <w:spacing w:after="0" w:line="240" w:lineRule="auto"/>
              <w:rPr>
                <w:rFonts w:ascii="Arial" w:eastAsia="Arial" w:hAnsi="Arial" w:cs="Arial"/>
                <w:b/>
                <w:sz w:val="20"/>
                <w:szCs w:val="20"/>
              </w:rPr>
            </w:pPr>
            <w:r>
              <w:rPr>
                <w:rFonts w:ascii="Arial" w:eastAsia="Arial" w:hAnsi="Arial" w:cs="Arial"/>
                <w:sz w:val="20"/>
                <w:szCs w:val="20"/>
              </w:rPr>
              <w:t>VIAA, NEP, pašvaldības</w:t>
            </w:r>
          </w:p>
        </w:tc>
        <w:tc>
          <w:tcPr>
            <w:tcW w:w="1984" w:type="dxa"/>
          </w:tcPr>
          <w:p w14:paraId="03A4E941"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2: RR 2.4., RR 2.5., RR 2.6.;</w:t>
            </w:r>
          </w:p>
          <w:p w14:paraId="03A4E942"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 xml:space="preserve">PR 3: RR 3.1., RR 3.3., RR 3.4., RR 3.5., RR 3.8., RR 3.9. </w:t>
            </w:r>
          </w:p>
        </w:tc>
      </w:tr>
      <w:tr w:rsidR="007D2E67" w14:paraId="03A4E94C" w14:textId="77777777">
        <w:tc>
          <w:tcPr>
            <w:tcW w:w="3828" w:type="dxa"/>
            <w:shd w:val="clear" w:color="auto" w:fill="E5DFEC"/>
          </w:tcPr>
          <w:p w14:paraId="03A4E944" w14:textId="331EB97A" w:rsidR="007D2E67" w:rsidRDefault="00243E80" w:rsidP="006D0908">
            <w:pPr>
              <w:tabs>
                <w:tab w:val="left" w:pos="567"/>
              </w:tabs>
              <w:spacing w:after="0" w:line="240" w:lineRule="auto"/>
              <w:rPr>
                <w:rFonts w:ascii="Arial" w:eastAsia="Arial" w:hAnsi="Arial" w:cs="Arial"/>
                <w:b/>
                <w:sz w:val="20"/>
                <w:szCs w:val="20"/>
              </w:rPr>
            </w:pPr>
            <w:r>
              <w:rPr>
                <w:rFonts w:ascii="Arial" w:eastAsia="Arial" w:hAnsi="Arial" w:cs="Arial"/>
                <w:sz w:val="20"/>
                <w:szCs w:val="20"/>
              </w:rPr>
              <w:t xml:space="preserve">2.2.3. Stiprināt </w:t>
            </w:r>
            <w:r w:rsidR="006D0908">
              <w:rPr>
                <w:rFonts w:ascii="Arial" w:eastAsia="Arial" w:hAnsi="Arial" w:cs="Arial"/>
                <w:sz w:val="20"/>
                <w:szCs w:val="20"/>
              </w:rPr>
              <w:t xml:space="preserve">augstākās izglītības </w:t>
            </w:r>
            <w:r>
              <w:rPr>
                <w:rFonts w:ascii="Arial" w:eastAsia="Arial" w:hAnsi="Arial" w:cs="Arial"/>
                <w:sz w:val="20"/>
                <w:szCs w:val="20"/>
              </w:rPr>
              <w:t xml:space="preserve">institūciju nodrošinājumu ar mūsdienīgas, kvalitatīvas un pētniecībā balstītas </w:t>
            </w:r>
            <w:r w:rsidR="000C6E57">
              <w:rPr>
                <w:rFonts w:ascii="Arial" w:eastAsia="Arial" w:hAnsi="Arial" w:cs="Arial"/>
                <w:sz w:val="20"/>
                <w:szCs w:val="20"/>
              </w:rPr>
              <w:t>augstākās izglītības</w:t>
            </w:r>
            <w:r>
              <w:rPr>
                <w:rFonts w:ascii="Arial" w:eastAsia="Arial" w:hAnsi="Arial" w:cs="Arial"/>
                <w:sz w:val="20"/>
                <w:szCs w:val="20"/>
              </w:rPr>
              <w:t xml:space="preserve"> īstenošanai nepieciešamajiem resursiem, </w:t>
            </w:r>
            <w:r w:rsidR="000C6E57">
              <w:rPr>
                <w:rFonts w:ascii="Arial" w:eastAsia="Arial" w:hAnsi="Arial" w:cs="Arial"/>
                <w:sz w:val="20"/>
                <w:szCs w:val="20"/>
              </w:rPr>
              <w:t xml:space="preserve">pilnveidot </w:t>
            </w:r>
            <w:r>
              <w:rPr>
                <w:rFonts w:ascii="Arial" w:eastAsia="Arial" w:hAnsi="Arial" w:cs="Arial"/>
                <w:sz w:val="20"/>
                <w:szCs w:val="20"/>
              </w:rPr>
              <w:t>studiju vidi un infrastruktūru.</w:t>
            </w:r>
          </w:p>
        </w:tc>
        <w:tc>
          <w:tcPr>
            <w:tcW w:w="1134" w:type="dxa"/>
          </w:tcPr>
          <w:p w14:paraId="03A4E945" w14:textId="04D5A9AB"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2027</w:t>
            </w:r>
          </w:p>
        </w:tc>
        <w:tc>
          <w:tcPr>
            <w:tcW w:w="1417" w:type="dxa"/>
          </w:tcPr>
          <w:p w14:paraId="03A4E946" w14:textId="76AD255D"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 xml:space="preserve">IZM, KM, ZM, VM, </w:t>
            </w:r>
            <w:r w:rsidR="008E00B6">
              <w:rPr>
                <w:rFonts w:ascii="Arial" w:eastAsia="Arial" w:hAnsi="Arial" w:cs="Arial"/>
                <w:sz w:val="20"/>
                <w:szCs w:val="20"/>
              </w:rPr>
              <w:t>IeM, LM</w:t>
            </w:r>
          </w:p>
        </w:tc>
        <w:tc>
          <w:tcPr>
            <w:tcW w:w="1560" w:type="dxa"/>
          </w:tcPr>
          <w:p w14:paraId="03A4E947" w14:textId="25E649E1" w:rsidR="007D2E67" w:rsidRDefault="006D0908" w:rsidP="00C31005">
            <w:pPr>
              <w:tabs>
                <w:tab w:val="left" w:pos="567"/>
              </w:tabs>
              <w:spacing w:after="0" w:line="240" w:lineRule="auto"/>
              <w:rPr>
                <w:rFonts w:ascii="Arial" w:eastAsia="Arial" w:hAnsi="Arial" w:cs="Arial"/>
                <w:b/>
                <w:sz w:val="20"/>
                <w:szCs w:val="20"/>
              </w:rPr>
            </w:pPr>
            <w:r>
              <w:rPr>
                <w:rFonts w:ascii="Arial" w:eastAsia="Arial" w:hAnsi="Arial" w:cs="Arial"/>
                <w:b/>
                <w:sz w:val="20"/>
                <w:szCs w:val="20"/>
              </w:rPr>
              <w:t>―</w:t>
            </w:r>
          </w:p>
        </w:tc>
        <w:tc>
          <w:tcPr>
            <w:tcW w:w="1984" w:type="dxa"/>
          </w:tcPr>
          <w:p w14:paraId="03A4E948"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1: RR 1.1., RR 1.2;</w:t>
            </w:r>
          </w:p>
          <w:p w14:paraId="03A4E949"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2: RR 2.4., RR 2.5., RR 2.6., RR 2.7.;</w:t>
            </w:r>
          </w:p>
          <w:p w14:paraId="03A4E94A"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3: RR 3.3., RR 3.4.;</w:t>
            </w:r>
          </w:p>
          <w:p w14:paraId="03A4E94B"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4: RR 4.2.</w:t>
            </w:r>
          </w:p>
        </w:tc>
      </w:tr>
      <w:tr w:rsidR="007D2E67" w14:paraId="03A4E94E" w14:textId="77777777">
        <w:tc>
          <w:tcPr>
            <w:tcW w:w="9923" w:type="dxa"/>
            <w:gridSpan w:val="5"/>
            <w:shd w:val="clear" w:color="auto" w:fill="E5DFEC"/>
          </w:tcPr>
          <w:p w14:paraId="03A4E94D" w14:textId="693A3E92" w:rsidR="007D2E67" w:rsidRDefault="000C6E57" w:rsidP="00C31005">
            <w:pPr>
              <w:tabs>
                <w:tab w:val="left" w:pos="567"/>
              </w:tabs>
              <w:spacing w:after="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2.3. r</w:t>
            </w:r>
            <w:r w:rsidR="00243E80">
              <w:rPr>
                <w:rFonts w:ascii="Arial" w:eastAsia="Arial" w:hAnsi="Arial" w:cs="Arial"/>
                <w:b/>
                <w:color w:val="000000"/>
                <w:sz w:val="20"/>
                <w:szCs w:val="20"/>
              </w:rPr>
              <w:t>īcības virziens. Izglītības attīstībai nozīmīgu partnerību veidošana.</w:t>
            </w:r>
          </w:p>
        </w:tc>
      </w:tr>
      <w:tr w:rsidR="007D2E67" w14:paraId="03A4E957" w14:textId="77777777">
        <w:tc>
          <w:tcPr>
            <w:tcW w:w="3828" w:type="dxa"/>
            <w:shd w:val="clear" w:color="auto" w:fill="E5DFEC"/>
          </w:tcPr>
          <w:p w14:paraId="03A4E94F" w14:textId="441EA8F1"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2.3.1.</w:t>
            </w:r>
            <w:r w:rsidR="000C6E57">
              <w:rPr>
                <w:rFonts w:ascii="Arial" w:eastAsia="Arial" w:hAnsi="Arial" w:cs="Arial"/>
                <w:sz w:val="20"/>
                <w:szCs w:val="20"/>
              </w:rPr>
              <w:t xml:space="preserve"> </w:t>
            </w:r>
            <w:r>
              <w:rPr>
                <w:rFonts w:ascii="Arial" w:eastAsia="Arial" w:hAnsi="Arial" w:cs="Arial"/>
                <w:sz w:val="20"/>
                <w:szCs w:val="20"/>
              </w:rPr>
              <w:t>Internacionalizācijas un starptautiskās sadarbības nodrošināšana mūsdienīgas un kvalitatīvas izglītības attīstībai.</w:t>
            </w:r>
          </w:p>
        </w:tc>
        <w:tc>
          <w:tcPr>
            <w:tcW w:w="1134" w:type="dxa"/>
          </w:tcPr>
          <w:p w14:paraId="03A4E950" w14:textId="13DAB7ED"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2027</w:t>
            </w:r>
          </w:p>
        </w:tc>
        <w:tc>
          <w:tcPr>
            <w:tcW w:w="1417" w:type="dxa"/>
          </w:tcPr>
          <w:p w14:paraId="03A4E951" w14:textId="77777777"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IZM, VM</w:t>
            </w:r>
          </w:p>
        </w:tc>
        <w:tc>
          <w:tcPr>
            <w:tcW w:w="1560" w:type="dxa"/>
          </w:tcPr>
          <w:p w14:paraId="03A4E952" w14:textId="77777777" w:rsidR="007D2E67" w:rsidRDefault="00243E80" w:rsidP="00C31005">
            <w:pPr>
              <w:tabs>
                <w:tab w:val="left" w:pos="567"/>
              </w:tabs>
              <w:spacing w:after="0" w:line="240" w:lineRule="auto"/>
              <w:rPr>
                <w:rFonts w:ascii="Arial" w:eastAsia="Arial" w:hAnsi="Arial" w:cs="Arial"/>
                <w:b/>
                <w:sz w:val="20"/>
                <w:szCs w:val="20"/>
              </w:rPr>
            </w:pPr>
            <w:r>
              <w:rPr>
                <w:rFonts w:ascii="Arial" w:eastAsia="Arial" w:hAnsi="Arial" w:cs="Arial"/>
                <w:sz w:val="20"/>
                <w:szCs w:val="20"/>
              </w:rPr>
              <w:t xml:space="preserve">VIAA, JSPA, KM, ZM, VM, LM, </w:t>
            </w:r>
            <w:proofErr w:type="spellStart"/>
            <w:r>
              <w:rPr>
                <w:rFonts w:ascii="Arial" w:eastAsia="Arial" w:hAnsi="Arial" w:cs="Arial"/>
                <w:sz w:val="20"/>
                <w:szCs w:val="20"/>
              </w:rPr>
              <w:t>AiM</w:t>
            </w:r>
            <w:proofErr w:type="spellEnd"/>
            <w:r>
              <w:rPr>
                <w:rFonts w:ascii="Arial" w:eastAsia="Arial" w:hAnsi="Arial" w:cs="Arial"/>
                <w:sz w:val="20"/>
                <w:szCs w:val="20"/>
              </w:rPr>
              <w:t>, EM, IeM, pašvaldības, citi dibinātāji</w:t>
            </w:r>
          </w:p>
        </w:tc>
        <w:tc>
          <w:tcPr>
            <w:tcW w:w="1984" w:type="dxa"/>
          </w:tcPr>
          <w:p w14:paraId="03A4E953"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2: RR 2.2., RR 2.3., RR 2.4., RR 2.5., RR 2.6., RR 2.7.;</w:t>
            </w:r>
          </w:p>
          <w:p w14:paraId="03A4E954"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3: RR 3.1., RR 3.2., RR 3.3., RR 3.7., RR 3.9.;</w:t>
            </w:r>
          </w:p>
          <w:p w14:paraId="03A4E955"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4: RR 4.1.</w:t>
            </w:r>
          </w:p>
          <w:p w14:paraId="03A4E956" w14:textId="77777777" w:rsidR="007D2E67" w:rsidRDefault="007D2E67" w:rsidP="00C31005">
            <w:pPr>
              <w:tabs>
                <w:tab w:val="left" w:pos="567"/>
              </w:tabs>
              <w:spacing w:after="0" w:line="240" w:lineRule="auto"/>
              <w:rPr>
                <w:rFonts w:ascii="Arial" w:eastAsia="Arial" w:hAnsi="Arial" w:cs="Arial"/>
                <w:sz w:val="16"/>
                <w:szCs w:val="16"/>
              </w:rPr>
            </w:pPr>
          </w:p>
        </w:tc>
      </w:tr>
      <w:tr w:rsidR="007D2E67" w14:paraId="03A4E95F" w14:textId="77777777">
        <w:tc>
          <w:tcPr>
            <w:tcW w:w="3828" w:type="dxa"/>
            <w:shd w:val="clear" w:color="auto" w:fill="E5DFEC"/>
          </w:tcPr>
          <w:p w14:paraId="03A4E958" w14:textId="77777777"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2.3.2. Izglītības un tautsaimniecības nozaru sadarbība efektīvai pārvaldībai.</w:t>
            </w:r>
          </w:p>
        </w:tc>
        <w:tc>
          <w:tcPr>
            <w:tcW w:w="1134" w:type="dxa"/>
          </w:tcPr>
          <w:p w14:paraId="03A4E959" w14:textId="48CEB86B"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2027</w:t>
            </w:r>
          </w:p>
        </w:tc>
        <w:tc>
          <w:tcPr>
            <w:tcW w:w="1417" w:type="dxa"/>
          </w:tcPr>
          <w:p w14:paraId="03A4E95A" w14:textId="77777777"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IZM, EM, KM, ZM, LM, VARAM, VM</w:t>
            </w:r>
          </w:p>
        </w:tc>
        <w:tc>
          <w:tcPr>
            <w:tcW w:w="1560" w:type="dxa"/>
          </w:tcPr>
          <w:p w14:paraId="03A4E95B" w14:textId="1D6FCE86" w:rsidR="007D2E67" w:rsidRDefault="00243E80" w:rsidP="00C31005">
            <w:pPr>
              <w:tabs>
                <w:tab w:val="left" w:pos="567"/>
              </w:tabs>
              <w:spacing w:after="0" w:line="240" w:lineRule="auto"/>
              <w:rPr>
                <w:rFonts w:ascii="Arial" w:eastAsia="Arial" w:hAnsi="Arial" w:cs="Arial"/>
                <w:b/>
                <w:sz w:val="20"/>
                <w:szCs w:val="20"/>
              </w:rPr>
            </w:pPr>
            <w:r>
              <w:rPr>
                <w:rFonts w:ascii="Arial" w:eastAsia="Arial" w:hAnsi="Arial" w:cs="Arial"/>
                <w:sz w:val="20"/>
                <w:szCs w:val="20"/>
              </w:rPr>
              <w:t>VIAA, NEP, LDDK, LBAS, LTRK, pašvaldības, plānošanas reģioni</w:t>
            </w:r>
            <w:r w:rsidR="004C17F3">
              <w:rPr>
                <w:rFonts w:ascii="Arial" w:eastAsia="Arial" w:hAnsi="Arial" w:cs="Arial"/>
                <w:sz w:val="20"/>
                <w:szCs w:val="20"/>
              </w:rPr>
              <w:t xml:space="preserve">, </w:t>
            </w:r>
            <w:r w:rsidRPr="004C17F3">
              <w:rPr>
                <w:rFonts w:ascii="Arial" w:eastAsia="Arial" w:hAnsi="Arial" w:cs="Arial"/>
                <w:sz w:val="20"/>
                <w:szCs w:val="20"/>
              </w:rPr>
              <w:t>reģionu inovāciju platformas</w:t>
            </w:r>
          </w:p>
        </w:tc>
        <w:tc>
          <w:tcPr>
            <w:tcW w:w="1984" w:type="dxa"/>
          </w:tcPr>
          <w:p w14:paraId="03A4E95C"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2: RR 2.4., RR 2.5., RR 2.6., RR 2.7.;</w:t>
            </w:r>
          </w:p>
          <w:p w14:paraId="03A4E95D"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3: RR 3.1., RR 3.4., RR 3.5., RR 3.6., RR 3.8.;</w:t>
            </w:r>
          </w:p>
          <w:p w14:paraId="03A4E95E"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4: RR 4.1.</w:t>
            </w:r>
          </w:p>
        </w:tc>
      </w:tr>
    </w:tbl>
    <w:p w14:paraId="03A4E960" w14:textId="77777777" w:rsidR="007D2E67" w:rsidRDefault="007D2E67" w:rsidP="00C31005">
      <w:pPr>
        <w:tabs>
          <w:tab w:val="left" w:pos="567"/>
          <w:tab w:val="left" w:pos="709"/>
        </w:tabs>
        <w:spacing w:after="0" w:line="240" w:lineRule="auto"/>
        <w:jc w:val="both"/>
        <w:rPr>
          <w:rFonts w:ascii="Arial" w:eastAsia="Arial" w:hAnsi="Arial" w:cs="Arial"/>
        </w:rPr>
      </w:pPr>
    </w:p>
    <w:p w14:paraId="03A4E961" w14:textId="77777777" w:rsidR="007D2E67" w:rsidRDefault="007D2E67" w:rsidP="00C31005">
      <w:pPr>
        <w:tabs>
          <w:tab w:val="left" w:pos="567"/>
          <w:tab w:val="left" w:pos="709"/>
        </w:tabs>
        <w:spacing w:after="0" w:line="240" w:lineRule="auto"/>
        <w:jc w:val="both"/>
        <w:rPr>
          <w:rFonts w:ascii="Arial" w:eastAsia="Arial" w:hAnsi="Arial" w:cs="Arial"/>
        </w:rPr>
      </w:pPr>
    </w:p>
    <w:p w14:paraId="03A4E962" w14:textId="6552B0FF" w:rsidR="007D2E67" w:rsidRDefault="000C6E57" w:rsidP="00C31005">
      <w:pPr>
        <w:shd w:val="clear" w:color="auto" w:fill="E5DFEC"/>
        <w:tabs>
          <w:tab w:val="left" w:pos="567"/>
        </w:tabs>
        <w:spacing w:after="0" w:line="240" w:lineRule="auto"/>
        <w:jc w:val="both"/>
        <w:rPr>
          <w:rFonts w:ascii="Arial" w:eastAsia="Arial" w:hAnsi="Arial" w:cs="Arial"/>
          <w:b/>
        </w:rPr>
      </w:pPr>
      <w:r>
        <w:rPr>
          <w:rFonts w:ascii="Arial" w:eastAsia="Arial" w:hAnsi="Arial" w:cs="Arial"/>
          <w:b/>
        </w:rPr>
        <w:t>2.1. r</w:t>
      </w:r>
      <w:r w:rsidR="00243E80">
        <w:rPr>
          <w:rFonts w:ascii="Arial" w:eastAsia="Arial" w:hAnsi="Arial" w:cs="Arial"/>
          <w:b/>
        </w:rPr>
        <w:t>īcības virziens.</w:t>
      </w:r>
      <w:r w:rsidR="00E34662">
        <w:rPr>
          <w:rFonts w:ascii="Arial" w:eastAsia="Arial" w:hAnsi="Arial" w:cs="Arial"/>
          <w:b/>
        </w:rPr>
        <w:t xml:space="preserve"> </w:t>
      </w:r>
      <w:r w:rsidR="00243E80">
        <w:rPr>
          <w:rFonts w:ascii="Arial" w:eastAsia="Arial" w:hAnsi="Arial" w:cs="Arial"/>
          <w:b/>
        </w:rPr>
        <w:t>Izglītības satura un procesa attīstība.</w:t>
      </w:r>
    </w:p>
    <w:p w14:paraId="03A4E963" w14:textId="77777777" w:rsidR="007D2E67" w:rsidRDefault="007D2E67" w:rsidP="00C31005">
      <w:pPr>
        <w:tabs>
          <w:tab w:val="left" w:pos="567"/>
          <w:tab w:val="left" w:pos="1246"/>
        </w:tabs>
        <w:spacing w:after="0" w:line="240" w:lineRule="auto"/>
        <w:rPr>
          <w:rFonts w:ascii="Arial" w:eastAsia="Arial" w:hAnsi="Arial" w:cs="Arial"/>
        </w:rPr>
      </w:pPr>
    </w:p>
    <w:p w14:paraId="0725A289" w14:textId="7CF99730" w:rsidR="00522E05" w:rsidRDefault="00161B29" w:rsidP="00522E05">
      <w:pPr>
        <w:pBdr>
          <w:top w:val="nil"/>
          <w:left w:val="nil"/>
          <w:bottom w:val="nil"/>
          <w:right w:val="nil"/>
          <w:between w:val="nil"/>
        </w:pBdr>
        <w:tabs>
          <w:tab w:val="left" w:pos="567"/>
        </w:tabs>
        <w:spacing w:after="0" w:line="240" w:lineRule="auto"/>
        <w:ind w:firstLine="720"/>
        <w:jc w:val="both"/>
        <w:rPr>
          <w:rFonts w:ascii="Arial" w:eastAsia="Arial" w:hAnsi="Arial" w:cs="Arial"/>
          <w:color w:val="000000"/>
        </w:rPr>
      </w:pPr>
      <w:r>
        <w:rPr>
          <w:rFonts w:ascii="Arial" w:eastAsia="Arial" w:hAnsi="Arial" w:cs="Arial"/>
          <w:b/>
          <w:shd w:val="clear" w:color="auto" w:fill="E5DFEC"/>
        </w:rPr>
        <w:t>2.1.1. u</w:t>
      </w:r>
      <w:r w:rsidR="00243E80">
        <w:rPr>
          <w:rFonts w:ascii="Arial" w:eastAsia="Arial" w:hAnsi="Arial" w:cs="Arial"/>
          <w:b/>
          <w:shd w:val="clear" w:color="auto" w:fill="E5DFEC"/>
        </w:rPr>
        <w:t>zdevums.</w:t>
      </w:r>
      <w:r w:rsidR="00243E80">
        <w:rPr>
          <w:rFonts w:ascii="Arial" w:eastAsia="Arial" w:hAnsi="Arial" w:cs="Arial"/>
          <w:b/>
        </w:rPr>
        <w:t xml:space="preserve"> Nodrošināt pilnveidotā mācību satura un pieejas efektīvu īstenošanu vispārējā izglītībā (t.sk. pirmsskolas izglītības pakāpē), jo īpaši fokusējoties uz </w:t>
      </w:r>
      <w:r w:rsidR="003361F3">
        <w:rPr>
          <w:rFonts w:ascii="Arial" w:eastAsia="Arial" w:hAnsi="Arial" w:cs="Arial"/>
          <w:b/>
        </w:rPr>
        <w:t xml:space="preserve">iekļaujošu mācību pieeju, </w:t>
      </w:r>
      <w:proofErr w:type="spellStart"/>
      <w:r w:rsidR="00243E80">
        <w:rPr>
          <w:rFonts w:ascii="Arial" w:eastAsia="Arial" w:hAnsi="Arial" w:cs="Arial"/>
          <w:b/>
        </w:rPr>
        <w:t>starpdisciplinaritāti</w:t>
      </w:r>
      <w:proofErr w:type="spellEnd"/>
      <w:r w:rsidR="007F3000">
        <w:rPr>
          <w:rFonts w:ascii="Arial" w:eastAsia="Arial" w:hAnsi="Arial" w:cs="Arial"/>
          <w:b/>
        </w:rPr>
        <w:t xml:space="preserve">, </w:t>
      </w:r>
      <w:r w:rsidR="00243E80">
        <w:rPr>
          <w:rFonts w:ascii="Arial" w:eastAsia="Arial" w:hAnsi="Arial" w:cs="Arial"/>
          <w:b/>
        </w:rPr>
        <w:t>STEAM, caurviju prasmēm (digitālā pratība, pilsoniskā līdzdalība), sociāli emocionālo mācīšanos un mācīšanos iedziļinoties.</w:t>
      </w:r>
      <w:r w:rsidR="00522E05">
        <w:rPr>
          <w:rFonts w:ascii="Arial" w:eastAsia="Arial" w:hAnsi="Arial" w:cs="Arial"/>
          <w:color w:val="0000CC"/>
        </w:rPr>
        <w:t xml:space="preserve"> </w:t>
      </w:r>
      <w:r w:rsidR="00522E05">
        <w:rPr>
          <w:rFonts w:ascii="Arial" w:eastAsia="Arial" w:hAnsi="Arial" w:cs="Arial"/>
        </w:rPr>
        <w:t xml:space="preserve">Pamatnostādņu </w:t>
      </w:r>
      <w:r w:rsidR="00243E80">
        <w:rPr>
          <w:rFonts w:ascii="Arial" w:eastAsia="Arial" w:hAnsi="Arial" w:cs="Arial"/>
        </w:rPr>
        <w:t xml:space="preserve">periodā nepieciešams </w:t>
      </w:r>
      <w:r w:rsidR="00243E80">
        <w:rPr>
          <w:rFonts w:ascii="Arial" w:eastAsia="Arial" w:hAnsi="Arial" w:cs="Arial"/>
          <w:b/>
        </w:rPr>
        <w:t>nodrošināt efektīvu kompetenču pieejā balstīt</w:t>
      </w:r>
      <w:r w:rsidR="008E00B6">
        <w:rPr>
          <w:rFonts w:ascii="Arial" w:eastAsia="Arial" w:hAnsi="Arial" w:cs="Arial"/>
          <w:b/>
        </w:rPr>
        <w:t>a</w:t>
      </w:r>
      <w:r w:rsidR="00243E80">
        <w:rPr>
          <w:rFonts w:ascii="Arial" w:eastAsia="Arial" w:hAnsi="Arial" w:cs="Arial"/>
          <w:b/>
        </w:rPr>
        <w:t xml:space="preserve"> mācību satur</w:t>
      </w:r>
      <w:r w:rsidR="007F3000">
        <w:rPr>
          <w:rFonts w:ascii="Arial" w:eastAsia="Arial" w:hAnsi="Arial" w:cs="Arial"/>
          <w:b/>
        </w:rPr>
        <w:t>a</w:t>
      </w:r>
      <w:r w:rsidR="00243E80">
        <w:rPr>
          <w:rFonts w:ascii="Arial" w:eastAsia="Arial" w:hAnsi="Arial" w:cs="Arial"/>
          <w:b/>
        </w:rPr>
        <w:t xml:space="preserve"> (</w:t>
      </w:r>
      <w:r w:rsidR="00243E80" w:rsidRPr="00651F80">
        <w:rPr>
          <w:rFonts w:ascii="Arial" w:eastAsia="Arial" w:hAnsi="Arial" w:cs="Arial"/>
          <w:b/>
        </w:rPr>
        <w:t>Skola2030</w:t>
      </w:r>
      <w:r w:rsidR="00243E80" w:rsidRPr="00BB3AE5">
        <w:rPr>
          <w:rFonts w:ascii="Arial" w:eastAsia="Arial" w:hAnsi="Arial" w:cs="Arial"/>
          <w:b/>
        </w:rPr>
        <w:t>)</w:t>
      </w:r>
      <w:r w:rsidR="00243E80">
        <w:rPr>
          <w:rFonts w:ascii="Arial" w:eastAsia="Arial" w:hAnsi="Arial" w:cs="Arial"/>
          <w:b/>
        </w:rPr>
        <w:t xml:space="preserve"> ieviešanu</w:t>
      </w:r>
      <w:r w:rsidR="00243E80" w:rsidRPr="00BB3AE5">
        <w:rPr>
          <w:rFonts w:ascii="Arial" w:eastAsia="Arial" w:hAnsi="Arial" w:cs="Arial"/>
        </w:rPr>
        <w:t xml:space="preserve">, tajā skaitā aptverot un nodrošinot </w:t>
      </w:r>
      <w:r w:rsidR="00243E80" w:rsidRPr="00651F80">
        <w:rPr>
          <w:rFonts w:ascii="Arial" w:eastAsia="Arial" w:hAnsi="Arial" w:cs="Arial"/>
          <w:b/>
        </w:rPr>
        <w:t xml:space="preserve">kvalitatīvu pirmsskolas izglītības piedāvājumu. </w:t>
      </w:r>
      <w:r w:rsidR="00243E80">
        <w:rPr>
          <w:rFonts w:ascii="Arial" w:eastAsia="Arial" w:hAnsi="Arial" w:cs="Arial"/>
        </w:rPr>
        <w:t>Pilnveidot</w:t>
      </w:r>
      <w:r w:rsidR="00B24969">
        <w:rPr>
          <w:rFonts w:ascii="Arial" w:eastAsia="Arial" w:hAnsi="Arial" w:cs="Arial"/>
        </w:rPr>
        <w:t>o</w:t>
      </w:r>
      <w:r w:rsidR="00243E80">
        <w:rPr>
          <w:rFonts w:ascii="Arial" w:eastAsia="Arial" w:hAnsi="Arial" w:cs="Arial"/>
        </w:rPr>
        <w:t xml:space="preserve"> mācību satur</w:t>
      </w:r>
      <w:r w:rsidR="00B24969">
        <w:rPr>
          <w:rFonts w:ascii="Arial" w:eastAsia="Arial" w:hAnsi="Arial" w:cs="Arial"/>
        </w:rPr>
        <w:t>u</w:t>
      </w:r>
      <w:r w:rsidR="00243E80">
        <w:rPr>
          <w:rFonts w:ascii="Arial" w:eastAsia="Arial" w:hAnsi="Arial" w:cs="Arial"/>
        </w:rPr>
        <w:t xml:space="preserve"> veido zināšanas un pamatprasmes</w:t>
      </w:r>
      <w:r w:rsidR="00B24969">
        <w:rPr>
          <w:rFonts w:ascii="Arial" w:eastAsia="Arial" w:hAnsi="Arial" w:cs="Arial"/>
        </w:rPr>
        <w:t xml:space="preserve"> </w:t>
      </w:r>
      <w:r w:rsidR="00243E80">
        <w:rPr>
          <w:rFonts w:ascii="Arial" w:eastAsia="Arial" w:hAnsi="Arial" w:cs="Arial"/>
        </w:rPr>
        <w:t>mācību jomās, tikumi un caurviju prasme</w:t>
      </w:r>
      <w:r w:rsidR="00243E80" w:rsidRPr="005C52FB">
        <w:rPr>
          <w:rFonts w:ascii="Arial" w:eastAsia="Arial" w:hAnsi="Arial" w:cs="Arial"/>
        </w:rPr>
        <w:t>s, kas nostiprināmas dažādās mācību jomās</w:t>
      </w:r>
      <w:r w:rsidR="00DF1CBE" w:rsidRPr="005C52FB">
        <w:rPr>
          <w:rFonts w:ascii="Arial" w:eastAsia="Arial" w:hAnsi="Arial" w:cs="Arial"/>
        </w:rPr>
        <w:t>, lai sekmētu skolēnu vispusīgu</w:t>
      </w:r>
      <w:r w:rsidR="00B24969">
        <w:rPr>
          <w:rFonts w:ascii="Arial" w:eastAsia="Arial" w:hAnsi="Arial" w:cs="Arial"/>
        </w:rPr>
        <w:t xml:space="preserve"> (</w:t>
      </w:r>
      <w:r w:rsidR="00DF1CBE" w:rsidRPr="005C52FB">
        <w:rPr>
          <w:rFonts w:ascii="Arial" w:eastAsia="Arial" w:hAnsi="Arial" w:cs="Arial"/>
        </w:rPr>
        <w:t>intelektuālu, sociāli emocionālu un fizisku</w:t>
      </w:r>
      <w:r w:rsidR="00B24969">
        <w:rPr>
          <w:rFonts w:ascii="Arial" w:eastAsia="Arial" w:hAnsi="Arial" w:cs="Arial"/>
        </w:rPr>
        <w:t>)</w:t>
      </w:r>
      <w:r w:rsidR="00DF1CBE" w:rsidRPr="005C52FB">
        <w:rPr>
          <w:rFonts w:ascii="Arial" w:eastAsia="Arial" w:hAnsi="Arial" w:cs="Arial"/>
        </w:rPr>
        <w:t xml:space="preserve"> attīstību, </w:t>
      </w:r>
      <w:r w:rsidR="00B24969">
        <w:rPr>
          <w:rFonts w:ascii="Arial" w:eastAsia="Arial" w:hAnsi="Arial" w:cs="Arial"/>
        </w:rPr>
        <w:t xml:space="preserve">veidotu </w:t>
      </w:r>
      <w:r w:rsidR="00DF1CBE" w:rsidRPr="005C52FB">
        <w:rPr>
          <w:rFonts w:ascii="Arial" w:eastAsia="Arial" w:hAnsi="Arial" w:cs="Arial"/>
        </w:rPr>
        <w:t>izpratni par veselīgu un drošu dzīvesveidu</w:t>
      </w:r>
      <w:r w:rsidR="00243E80" w:rsidRPr="005C52FB">
        <w:rPr>
          <w:rFonts w:ascii="Arial" w:eastAsia="Arial" w:hAnsi="Arial" w:cs="Arial"/>
        </w:rPr>
        <w:t>. Pamatnostādņu</w:t>
      </w:r>
      <w:r w:rsidR="00243E80">
        <w:rPr>
          <w:rFonts w:ascii="Arial" w:eastAsia="Arial" w:hAnsi="Arial" w:cs="Arial"/>
        </w:rPr>
        <w:t xml:space="preserve"> </w:t>
      </w:r>
      <w:r w:rsidR="00B24969">
        <w:rPr>
          <w:rFonts w:ascii="Arial" w:eastAsia="Arial" w:hAnsi="Arial" w:cs="Arial"/>
        </w:rPr>
        <w:t xml:space="preserve">īstenošanas </w:t>
      </w:r>
      <w:r w:rsidR="00243E80">
        <w:rPr>
          <w:rFonts w:ascii="Arial" w:eastAsia="Arial" w:hAnsi="Arial" w:cs="Arial"/>
        </w:rPr>
        <w:t xml:space="preserve">periodā īpaša uzmanība pievēršama caurviju prasmju </w:t>
      </w:r>
      <w:r w:rsidR="00B24969">
        <w:rPr>
          <w:rFonts w:ascii="Arial" w:eastAsia="Arial" w:hAnsi="Arial" w:cs="Arial"/>
        </w:rPr>
        <w:t xml:space="preserve">izkopšanai </w:t>
      </w:r>
      <w:r w:rsidR="00E606F2" w:rsidRPr="00E606F2">
        <w:rPr>
          <w:rFonts w:ascii="Arial" w:eastAsia="Arial" w:hAnsi="Arial" w:cs="Arial"/>
        </w:rPr>
        <w:t>(digitālā</w:t>
      </w:r>
      <w:r w:rsidR="00B24969">
        <w:rPr>
          <w:rFonts w:ascii="Arial" w:eastAsia="Arial" w:hAnsi="Arial" w:cs="Arial"/>
        </w:rPr>
        <w:t>s</w:t>
      </w:r>
      <w:r w:rsidR="00E606F2" w:rsidRPr="00E606F2">
        <w:rPr>
          <w:rFonts w:ascii="Arial" w:eastAsia="Arial" w:hAnsi="Arial" w:cs="Arial"/>
        </w:rPr>
        <w:t xml:space="preserve"> pratība</w:t>
      </w:r>
      <w:r w:rsidR="00B24969">
        <w:rPr>
          <w:rFonts w:ascii="Arial" w:eastAsia="Arial" w:hAnsi="Arial" w:cs="Arial"/>
        </w:rPr>
        <w:t xml:space="preserve">s, </w:t>
      </w:r>
      <w:r w:rsidR="00E606F2" w:rsidRPr="00E606F2">
        <w:rPr>
          <w:rFonts w:ascii="Arial" w:eastAsia="Arial" w:hAnsi="Arial" w:cs="Arial"/>
        </w:rPr>
        <w:t>pilsoniskā</w:t>
      </w:r>
      <w:r w:rsidR="00B24969">
        <w:rPr>
          <w:rFonts w:ascii="Arial" w:eastAsia="Arial" w:hAnsi="Arial" w:cs="Arial"/>
        </w:rPr>
        <w:t>s</w:t>
      </w:r>
      <w:r w:rsidR="00E606F2" w:rsidRPr="00E606F2">
        <w:rPr>
          <w:rFonts w:ascii="Arial" w:eastAsia="Arial" w:hAnsi="Arial" w:cs="Arial"/>
        </w:rPr>
        <w:t xml:space="preserve"> līdzdalība</w:t>
      </w:r>
      <w:r w:rsidR="00B24969">
        <w:rPr>
          <w:rFonts w:ascii="Arial" w:eastAsia="Arial" w:hAnsi="Arial" w:cs="Arial"/>
        </w:rPr>
        <w:t>s</w:t>
      </w:r>
      <w:r w:rsidR="00E606F2" w:rsidRPr="00E606F2">
        <w:rPr>
          <w:rFonts w:ascii="Arial" w:eastAsia="Arial" w:hAnsi="Arial" w:cs="Arial"/>
        </w:rPr>
        <w:t>, kā arī sociāli emocionālās mācīšanās</w:t>
      </w:r>
      <w:r w:rsidR="00B24969">
        <w:rPr>
          <w:rFonts w:ascii="Arial" w:eastAsia="Arial" w:hAnsi="Arial" w:cs="Arial"/>
        </w:rPr>
        <w:t xml:space="preserve"> </w:t>
      </w:r>
      <w:r w:rsidR="00B24969" w:rsidRPr="00651F80">
        <w:rPr>
          <w:rFonts w:ascii="Arial" w:eastAsia="Arial" w:hAnsi="Arial" w:cs="Arial"/>
        </w:rPr>
        <w:t>attīstībai</w:t>
      </w:r>
      <w:r w:rsidR="00E606F2" w:rsidRPr="00651F80">
        <w:rPr>
          <w:rFonts w:ascii="Arial" w:eastAsia="Arial" w:hAnsi="Arial" w:cs="Arial"/>
        </w:rPr>
        <w:t xml:space="preserve">). </w:t>
      </w:r>
      <w:r w:rsidR="00243E80">
        <w:rPr>
          <w:rFonts w:ascii="Arial" w:eastAsia="Arial" w:hAnsi="Arial" w:cs="Arial"/>
        </w:rPr>
        <w:t>Kopumā pilnveidotā mācību pieeja balstās uz mācīšanās iedziļinoties principiem, formatīvās vērtēšanas lomas palielināšanu, elastīgāku pieeju mācību norises organizēšan</w:t>
      </w:r>
      <w:r w:rsidR="00D12B2C">
        <w:rPr>
          <w:rFonts w:ascii="Arial" w:eastAsia="Arial" w:hAnsi="Arial" w:cs="Arial"/>
        </w:rPr>
        <w:t>ā</w:t>
      </w:r>
      <w:r w:rsidR="00243E80">
        <w:rPr>
          <w:rFonts w:ascii="Arial" w:eastAsia="Arial" w:hAnsi="Arial" w:cs="Arial"/>
        </w:rPr>
        <w:t>, vecāku iesaisti skolēna mācīšanās</w:t>
      </w:r>
      <w:r w:rsidR="00D12B2C">
        <w:rPr>
          <w:rFonts w:ascii="Arial" w:eastAsia="Arial" w:hAnsi="Arial" w:cs="Arial"/>
        </w:rPr>
        <w:t xml:space="preserve"> procesā</w:t>
      </w:r>
      <w:r w:rsidR="00243E80">
        <w:rPr>
          <w:rFonts w:ascii="Arial" w:eastAsia="Arial" w:hAnsi="Arial" w:cs="Arial"/>
        </w:rPr>
        <w:t xml:space="preserve">, skolas kā mācīšanās organizācijas pieeju un iekļaujošas izglītības pieeju. Tas ir  nozīmīgs ieguldījums skolēna gribas un </w:t>
      </w:r>
      <w:r w:rsidR="00370894">
        <w:rPr>
          <w:rFonts w:ascii="Arial" w:eastAsia="Arial" w:hAnsi="Arial" w:cs="Arial"/>
        </w:rPr>
        <w:t xml:space="preserve">mācību </w:t>
      </w:r>
      <w:r w:rsidR="00243E80">
        <w:rPr>
          <w:rFonts w:ascii="Arial" w:eastAsia="Arial" w:hAnsi="Arial" w:cs="Arial"/>
        </w:rPr>
        <w:t xml:space="preserve">motivācijas stiprināšanā, aktīvas līdzdalības un piederības skolai un kopienai veidošanā, emocionāli pozitīvas un drošas vides </w:t>
      </w:r>
      <w:r w:rsidR="00370894">
        <w:rPr>
          <w:rFonts w:ascii="Arial" w:eastAsia="Arial" w:hAnsi="Arial" w:cs="Arial"/>
        </w:rPr>
        <w:t>pastāvēšanā</w:t>
      </w:r>
      <w:r w:rsidR="00243E80">
        <w:rPr>
          <w:rFonts w:ascii="Arial" w:eastAsia="Arial" w:hAnsi="Arial" w:cs="Arial"/>
        </w:rPr>
        <w:t xml:space="preserve">. </w:t>
      </w:r>
      <w:r w:rsidR="00370894">
        <w:rPr>
          <w:rFonts w:ascii="Arial" w:eastAsia="Arial" w:hAnsi="Arial" w:cs="Arial"/>
        </w:rPr>
        <w:t xml:space="preserve">Šī uzdevuma īstenošanai </w:t>
      </w:r>
      <w:r w:rsidR="00370894">
        <w:rPr>
          <w:rFonts w:ascii="Arial" w:eastAsia="Arial" w:hAnsi="Arial" w:cs="Arial"/>
          <w:color w:val="000000"/>
        </w:rPr>
        <w:t>tiek plānots</w:t>
      </w:r>
      <w:r w:rsidR="00522E05">
        <w:rPr>
          <w:rFonts w:ascii="Arial" w:eastAsia="Arial" w:hAnsi="Arial" w:cs="Arial"/>
          <w:color w:val="000000"/>
        </w:rPr>
        <w:t xml:space="preserve"> metodisk</w:t>
      </w:r>
      <w:r w:rsidR="00370894">
        <w:rPr>
          <w:rFonts w:ascii="Arial" w:eastAsia="Arial" w:hAnsi="Arial" w:cs="Arial"/>
          <w:color w:val="000000"/>
        </w:rPr>
        <w:t>s</w:t>
      </w:r>
      <w:r w:rsidR="00522E05">
        <w:rPr>
          <w:rFonts w:ascii="Arial" w:eastAsia="Arial" w:hAnsi="Arial" w:cs="Arial"/>
          <w:color w:val="000000"/>
        </w:rPr>
        <w:t xml:space="preserve"> un konsultatīv</w:t>
      </w:r>
      <w:r w:rsidR="00370894">
        <w:rPr>
          <w:rFonts w:ascii="Arial" w:eastAsia="Arial" w:hAnsi="Arial" w:cs="Arial"/>
          <w:color w:val="000000"/>
        </w:rPr>
        <w:t>s</w:t>
      </w:r>
      <w:r w:rsidR="00522E05">
        <w:rPr>
          <w:rFonts w:ascii="Arial" w:eastAsia="Arial" w:hAnsi="Arial" w:cs="Arial"/>
          <w:color w:val="000000"/>
        </w:rPr>
        <w:t xml:space="preserve"> atbalst</w:t>
      </w:r>
      <w:r w:rsidR="00370894">
        <w:rPr>
          <w:rFonts w:ascii="Arial" w:eastAsia="Arial" w:hAnsi="Arial" w:cs="Arial"/>
          <w:color w:val="000000"/>
        </w:rPr>
        <w:t>s</w:t>
      </w:r>
      <w:r w:rsidR="00522E05">
        <w:rPr>
          <w:rFonts w:ascii="Arial" w:eastAsia="Arial" w:hAnsi="Arial" w:cs="Arial"/>
          <w:color w:val="000000"/>
        </w:rPr>
        <w:t xml:space="preserve">, pedagogu un skolas vadības profesionālās </w:t>
      </w:r>
      <w:r w:rsidR="004F05CD">
        <w:rPr>
          <w:rFonts w:ascii="Arial" w:eastAsia="Arial" w:hAnsi="Arial" w:cs="Arial"/>
          <w:color w:val="000000"/>
        </w:rPr>
        <w:t xml:space="preserve">kompetences </w:t>
      </w:r>
      <w:r w:rsidR="00522E05">
        <w:rPr>
          <w:rFonts w:ascii="Arial" w:eastAsia="Arial" w:hAnsi="Arial" w:cs="Arial"/>
          <w:color w:val="000000"/>
        </w:rPr>
        <w:t>pilnveide un atbilstošu mācību, metodisko un citu resursu nodrošināšan</w:t>
      </w:r>
      <w:r w:rsidR="004F05CD">
        <w:rPr>
          <w:rFonts w:ascii="Arial" w:eastAsia="Arial" w:hAnsi="Arial" w:cs="Arial"/>
          <w:color w:val="000000"/>
        </w:rPr>
        <w:t>a</w:t>
      </w:r>
      <w:r w:rsidR="00522E05">
        <w:rPr>
          <w:rFonts w:ascii="Arial" w:eastAsia="Arial" w:hAnsi="Arial" w:cs="Arial"/>
          <w:color w:val="000000"/>
        </w:rPr>
        <w:t xml:space="preserve"> vispārējās izglītības iestādēm. </w:t>
      </w:r>
    </w:p>
    <w:p w14:paraId="03A4E965" w14:textId="261A1702"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rPr>
        <w:tab/>
        <w:t xml:space="preserve">Kompetenču pieeja mācību saturā tiks īstenota mijiedarbībā </w:t>
      </w:r>
      <w:r>
        <w:rPr>
          <w:rFonts w:ascii="Arial" w:eastAsia="Arial" w:hAnsi="Arial" w:cs="Arial"/>
          <w:b/>
        </w:rPr>
        <w:t>ar izmaiņām mazākumtautību izglītībā</w:t>
      </w:r>
      <w:r>
        <w:rPr>
          <w:rFonts w:ascii="Arial" w:eastAsia="Arial" w:hAnsi="Arial" w:cs="Arial"/>
        </w:rPr>
        <w:t xml:space="preserve"> saskaņā ar 2018. gada 22. marta grozījumiem Izglītības likumā un Vispārējās izglītības likumā, kā arī ar pilnveidotā mācību satura un pieejas īstenošanai saistošiem </w:t>
      </w:r>
      <w:r w:rsidR="00C96308">
        <w:rPr>
          <w:rFonts w:ascii="Arial" w:eastAsia="Arial" w:hAnsi="Arial" w:cs="Arial"/>
        </w:rPr>
        <w:t>MK</w:t>
      </w:r>
      <w:r>
        <w:rPr>
          <w:rFonts w:ascii="Arial" w:eastAsia="Arial" w:hAnsi="Arial" w:cs="Arial"/>
        </w:rPr>
        <w:t xml:space="preserve"> noteikumiem</w:t>
      </w:r>
      <w:r>
        <w:rPr>
          <w:vertAlign w:val="superscript"/>
        </w:rPr>
        <w:footnoteReference w:id="69"/>
      </w:r>
      <w:r>
        <w:rPr>
          <w:rFonts w:ascii="Arial" w:eastAsia="Arial" w:hAnsi="Arial" w:cs="Arial"/>
        </w:rPr>
        <w:t>.</w:t>
      </w:r>
    </w:p>
    <w:p w14:paraId="49D9219C" w14:textId="4E6DFEE2" w:rsidR="00522E05" w:rsidRDefault="007F3000" w:rsidP="00FA2011">
      <w:pPr>
        <w:pBdr>
          <w:top w:val="nil"/>
          <w:left w:val="nil"/>
          <w:bottom w:val="nil"/>
          <w:right w:val="nil"/>
          <w:between w:val="nil"/>
        </w:pBdr>
        <w:tabs>
          <w:tab w:val="left" w:pos="567"/>
        </w:tabs>
        <w:spacing w:after="0" w:line="240" w:lineRule="auto"/>
        <w:ind w:firstLine="720"/>
        <w:jc w:val="both"/>
        <w:rPr>
          <w:rFonts w:ascii="Arial" w:eastAsia="Arial" w:hAnsi="Arial" w:cs="Arial"/>
          <w:color w:val="000000"/>
        </w:rPr>
      </w:pPr>
      <w:r>
        <w:rPr>
          <w:rFonts w:ascii="Arial" w:eastAsia="Arial" w:hAnsi="Arial" w:cs="Arial"/>
          <w:color w:val="000000"/>
        </w:rPr>
        <w:t xml:space="preserve">Atbilstoši pilnveidotā mācību satura un pieejas prasībām tiks </w:t>
      </w:r>
      <w:r w:rsidR="00680582">
        <w:rPr>
          <w:rFonts w:ascii="Arial" w:eastAsia="Arial" w:hAnsi="Arial" w:cs="Arial"/>
          <w:color w:val="000000"/>
        </w:rPr>
        <w:t xml:space="preserve">pilnveidota </w:t>
      </w:r>
      <w:r>
        <w:rPr>
          <w:rFonts w:ascii="Arial" w:eastAsia="Arial" w:hAnsi="Arial" w:cs="Arial"/>
          <w:b/>
          <w:color w:val="000000"/>
        </w:rPr>
        <w:t>skolēnu snieguma vērtēšan</w:t>
      </w:r>
      <w:r w:rsidR="00680582">
        <w:rPr>
          <w:rFonts w:ascii="Arial" w:eastAsia="Arial" w:hAnsi="Arial" w:cs="Arial"/>
          <w:b/>
          <w:color w:val="000000"/>
        </w:rPr>
        <w:t>a</w:t>
      </w:r>
      <w:r>
        <w:rPr>
          <w:rFonts w:ascii="Arial" w:eastAsia="Arial" w:hAnsi="Arial" w:cs="Arial"/>
          <w:b/>
          <w:color w:val="000000"/>
        </w:rPr>
        <w:t xml:space="preserve"> – </w:t>
      </w:r>
      <w:r>
        <w:rPr>
          <w:rFonts w:ascii="Arial" w:eastAsia="Arial" w:hAnsi="Arial" w:cs="Arial"/>
          <w:color w:val="000000"/>
        </w:rPr>
        <w:t xml:space="preserve">diagnosticējošo, monitoringa darbu un eksaminācijas sistēmas attīstība skolēnu snieguma progresa mērīšanai. </w:t>
      </w:r>
      <w:r w:rsidR="00651F80">
        <w:rPr>
          <w:rFonts w:ascii="Arial" w:eastAsia="Arial" w:hAnsi="Arial" w:cs="Arial"/>
          <w:color w:val="000000"/>
        </w:rPr>
        <w:t>Tajā</w:t>
      </w:r>
      <w:r>
        <w:rPr>
          <w:rFonts w:ascii="Arial" w:eastAsia="Arial" w:hAnsi="Arial" w:cs="Arial"/>
          <w:color w:val="000000"/>
        </w:rPr>
        <w:t xml:space="preserve"> skaitā, tiks veikta snieguma monitoringa darbu izstrāde </w:t>
      </w:r>
      <w:r w:rsidR="00BD405C">
        <w:rPr>
          <w:rFonts w:ascii="Arial" w:eastAsia="Arial" w:hAnsi="Arial" w:cs="Arial"/>
          <w:color w:val="000000"/>
        </w:rPr>
        <w:t xml:space="preserve">un ieviešana </w:t>
      </w:r>
      <w:r>
        <w:rPr>
          <w:rFonts w:ascii="Arial" w:eastAsia="Arial" w:hAnsi="Arial" w:cs="Arial"/>
          <w:color w:val="000000"/>
        </w:rPr>
        <w:t>pirmsskolai</w:t>
      </w:r>
      <w:r w:rsidR="00BD405C">
        <w:rPr>
          <w:rFonts w:ascii="Arial" w:eastAsia="Arial" w:hAnsi="Arial" w:cs="Arial"/>
          <w:color w:val="000000"/>
        </w:rPr>
        <w:t xml:space="preserve"> un visiem</w:t>
      </w:r>
      <w:r>
        <w:rPr>
          <w:rFonts w:ascii="Arial" w:eastAsia="Arial" w:hAnsi="Arial" w:cs="Arial"/>
          <w:color w:val="000000"/>
        </w:rPr>
        <w:t xml:space="preserve"> vispārējās izglīt</w:t>
      </w:r>
      <w:r w:rsidR="00BD405C">
        <w:rPr>
          <w:rFonts w:ascii="Arial" w:eastAsia="Arial" w:hAnsi="Arial" w:cs="Arial"/>
          <w:color w:val="000000"/>
        </w:rPr>
        <w:t>ības posmiem, kā arī tiks attīstīta iegūto datu analīze, atbalstot izglītības iestādes mācību procesa attīstībā un pedagogu profesionālās kompetences pilnveides vajadzību risināšanai.</w:t>
      </w:r>
    </w:p>
    <w:p w14:paraId="03A4E966" w14:textId="1479E36A" w:rsidR="007D2E67" w:rsidRDefault="00243E80">
      <w:pPr>
        <w:pBdr>
          <w:top w:val="nil"/>
          <w:left w:val="nil"/>
          <w:bottom w:val="nil"/>
          <w:right w:val="nil"/>
          <w:between w:val="nil"/>
        </w:pBdr>
        <w:tabs>
          <w:tab w:val="left" w:pos="567"/>
        </w:tabs>
        <w:spacing w:after="0" w:line="240" w:lineRule="auto"/>
        <w:ind w:firstLine="720"/>
        <w:jc w:val="both"/>
        <w:rPr>
          <w:rFonts w:ascii="Arial" w:eastAsia="Arial" w:hAnsi="Arial" w:cs="Arial"/>
          <w:color w:val="FF0000"/>
        </w:rPr>
      </w:pPr>
      <w:r>
        <w:rPr>
          <w:rFonts w:ascii="Arial" w:eastAsia="Arial" w:hAnsi="Arial" w:cs="Arial"/>
          <w:color w:val="000000"/>
        </w:rPr>
        <w:t xml:space="preserve">Tāpat paredzēts nodrošināt finansiālu </w:t>
      </w:r>
      <w:r>
        <w:rPr>
          <w:rFonts w:ascii="Arial" w:eastAsia="Arial" w:hAnsi="Arial" w:cs="Arial"/>
          <w:b/>
          <w:color w:val="000000"/>
        </w:rPr>
        <w:t>atbalstu kultūras pasākumu, muzeju, zinātnes centru, uzņēmumu, laboratoriju un citu ar mācību satura apguvi saistītu iestāžu, t.</w:t>
      </w:r>
      <w:r w:rsidR="00BE646D">
        <w:rPr>
          <w:rFonts w:ascii="Arial" w:eastAsia="Arial" w:hAnsi="Arial" w:cs="Arial"/>
          <w:b/>
          <w:color w:val="000000"/>
        </w:rPr>
        <w:t> </w:t>
      </w:r>
      <w:r>
        <w:rPr>
          <w:rFonts w:ascii="Arial" w:eastAsia="Arial" w:hAnsi="Arial" w:cs="Arial"/>
          <w:b/>
          <w:color w:val="000000"/>
        </w:rPr>
        <w:t>sk. interešu izglītības iestāžu</w:t>
      </w:r>
      <w:r w:rsidR="00BE646D">
        <w:rPr>
          <w:rFonts w:ascii="Arial" w:eastAsia="Arial" w:hAnsi="Arial" w:cs="Arial"/>
          <w:b/>
          <w:color w:val="000000"/>
        </w:rPr>
        <w:t>,</w:t>
      </w:r>
      <w:r>
        <w:rPr>
          <w:rFonts w:ascii="Arial" w:eastAsia="Arial" w:hAnsi="Arial" w:cs="Arial"/>
          <w:b/>
          <w:color w:val="000000"/>
        </w:rPr>
        <w:t xml:space="preserve"> un pasākumu apmeklēšanai, </w:t>
      </w:r>
      <w:r>
        <w:rPr>
          <w:rFonts w:ascii="Arial" w:eastAsia="Arial" w:hAnsi="Arial" w:cs="Arial"/>
          <w:color w:val="000000"/>
        </w:rPr>
        <w:t xml:space="preserve">lai dažādotu mācību procesu atbilstoši pilnveidotā mācību satura apguves prasībām. </w:t>
      </w:r>
      <w:r w:rsidR="00BE646D">
        <w:rPr>
          <w:rFonts w:ascii="Arial" w:eastAsia="Arial" w:hAnsi="Arial" w:cs="Arial"/>
          <w:color w:val="000000"/>
        </w:rPr>
        <w:t>Savukārt, l</w:t>
      </w:r>
      <w:r>
        <w:rPr>
          <w:rFonts w:ascii="Arial" w:eastAsia="Arial" w:hAnsi="Arial" w:cs="Arial"/>
          <w:color w:val="000000"/>
        </w:rPr>
        <w:t xml:space="preserve">ai </w:t>
      </w:r>
      <w:r w:rsidR="00BE646D">
        <w:rPr>
          <w:rFonts w:ascii="Arial" w:eastAsia="Arial" w:hAnsi="Arial" w:cs="Arial"/>
          <w:color w:val="000000"/>
        </w:rPr>
        <w:t>sekmētu izglītojamo</w:t>
      </w:r>
      <w:r>
        <w:rPr>
          <w:rFonts w:ascii="Arial" w:eastAsia="Arial" w:hAnsi="Arial" w:cs="Arial"/>
          <w:color w:val="000000"/>
        </w:rPr>
        <w:t xml:space="preserve"> izpratni </w:t>
      </w:r>
      <w:r>
        <w:rPr>
          <w:rFonts w:ascii="Arial" w:eastAsia="Arial" w:hAnsi="Arial" w:cs="Arial"/>
          <w:color w:val="000000"/>
        </w:rPr>
        <w:lastRenderedPageBreak/>
        <w:t xml:space="preserve">par apgūto zināšanu, prasmju un attieksmju pielietojumu, kā arī </w:t>
      </w:r>
      <w:r w:rsidR="00BE646D">
        <w:rPr>
          <w:rFonts w:ascii="Arial" w:eastAsia="Arial" w:hAnsi="Arial" w:cs="Arial"/>
          <w:color w:val="000000"/>
        </w:rPr>
        <w:t xml:space="preserve">lai skolēnu apzinātos savus individuālos dotumus </w:t>
      </w:r>
      <w:r>
        <w:rPr>
          <w:rFonts w:ascii="Arial" w:eastAsia="Arial" w:hAnsi="Arial" w:cs="Arial"/>
          <w:color w:val="000000"/>
        </w:rPr>
        <w:t xml:space="preserve">un </w:t>
      </w:r>
      <w:r w:rsidR="00BE646D">
        <w:rPr>
          <w:rFonts w:ascii="Arial" w:eastAsia="Arial" w:hAnsi="Arial" w:cs="Arial"/>
          <w:color w:val="000000"/>
        </w:rPr>
        <w:t>talantus</w:t>
      </w:r>
      <w:r>
        <w:rPr>
          <w:rFonts w:ascii="Arial" w:eastAsia="Arial" w:hAnsi="Arial" w:cs="Arial"/>
          <w:color w:val="000000"/>
        </w:rPr>
        <w:t xml:space="preserve">, plānota </w:t>
      </w:r>
      <w:r>
        <w:rPr>
          <w:rFonts w:ascii="Arial" w:eastAsia="Arial" w:hAnsi="Arial" w:cs="Arial"/>
          <w:b/>
          <w:color w:val="000000"/>
        </w:rPr>
        <w:t xml:space="preserve">karjeras izglītības integrēšana </w:t>
      </w:r>
      <w:r w:rsidR="00BE646D">
        <w:rPr>
          <w:rFonts w:ascii="Arial" w:eastAsia="Arial" w:hAnsi="Arial" w:cs="Arial"/>
          <w:b/>
          <w:color w:val="000000"/>
        </w:rPr>
        <w:t>formālajā</w:t>
      </w:r>
      <w:r>
        <w:rPr>
          <w:rFonts w:ascii="Arial" w:eastAsia="Arial" w:hAnsi="Arial" w:cs="Arial"/>
          <w:b/>
          <w:color w:val="000000"/>
        </w:rPr>
        <w:t xml:space="preserve"> un neformālajā izglītībā</w:t>
      </w:r>
      <w:r>
        <w:rPr>
          <w:rFonts w:ascii="Arial" w:eastAsia="Arial" w:hAnsi="Arial" w:cs="Arial"/>
          <w:color w:val="000000"/>
        </w:rPr>
        <w:t xml:space="preserve"> pēc iespējas agrīnā izglītības posmā. Pamatnostādņu </w:t>
      </w:r>
      <w:r w:rsidR="007C5045">
        <w:rPr>
          <w:rFonts w:ascii="Arial" w:eastAsia="Arial" w:hAnsi="Arial" w:cs="Arial"/>
          <w:color w:val="000000"/>
        </w:rPr>
        <w:t xml:space="preserve">īstenošanas </w:t>
      </w:r>
      <w:r>
        <w:rPr>
          <w:rFonts w:ascii="Arial" w:eastAsia="Arial" w:hAnsi="Arial" w:cs="Arial"/>
          <w:color w:val="000000"/>
        </w:rPr>
        <w:t xml:space="preserve">periodā ir plānots </w:t>
      </w:r>
      <w:r w:rsidR="007C5045">
        <w:rPr>
          <w:rFonts w:ascii="Arial" w:eastAsia="Arial" w:hAnsi="Arial" w:cs="Arial"/>
          <w:color w:val="000000"/>
        </w:rPr>
        <w:t xml:space="preserve">veidot informācijas tiešsaistes resursu jauniešu mērķauditorijai par </w:t>
      </w:r>
      <w:r>
        <w:rPr>
          <w:rFonts w:ascii="Arial" w:eastAsia="Arial" w:hAnsi="Arial" w:cs="Arial"/>
          <w:color w:val="000000"/>
        </w:rPr>
        <w:t xml:space="preserve">izglītības un </w:t>
      </w:r>
      <w:r w:rsidR="007C5045">
        <w:rPr>
          <w:rFonts w:ascii="Arial" w:eastAsia="Arial" w:hAnsi="Arial" w:cs="Arial"/>
          <w:color w:val="000000"/>
        </w:rPr>
        <w:t xml:space="preserve">profesionālās </w:t>
      </w:r>
      <w:r>
        <w:rPr>
          <w:rFonts w:ascii="Arial" w:eastAsia="Arial" w:hAnsi="Arial" w:cs="Arial"/>
          <w:color w:val="000000"/>
        </w:rPr>
        <w:t xml:space="preserve">karjeras </w:t>
      </w:r>
      <w:r w:rsidR="007C5045">
        <w:rPr>
          <w:rFonts w:ascii="Arial" w:eastAsia="Arial" w:hAnsi="Arial" w:cs="Arial"/>
          <w:color w:val="000000"/>
        </w:rPr>
        <w:t xml:space="preserve">piedāvājumu </w:t>
      </w:r>
      <w:r>
        <w:rPr>
          <w:rFonts w:ascii="Arial" w:eastAsia="Arial" w:hAnsi="Arial" w:cs="Arial"/>
          <w:color w:val="000000"/>
        </w:rPr>
        <w:t>–</w:t>
      </w:r>
      <w:r w:rsidR="007C5045">
        <w:rPr>
          <w:rFonts w:ascii="Arial" w:eastAsia="Arial" w:hAnsi="Arial" w:cs="Arial"/>
          <w:color w:val="000000"/>
        </w:rPr>
        <w:t xml:space="preserve"> apvienojot un </w:t>
      </w:r>
      <w:r>
        <w:rPr>
          <w:rFonts w:ascii="Arial" w:eastAsia="Arial" w:hAnsi="Arial" w:cs="Arial"/>
          <w:color w:val="000000"/>
        </w:rPr>
        <w:t xml:space="preserve">integrējot NIID.LV datubāzi un </w:t>
      </w:r>
      <w:r w:rsidR="007C5045">
        <w:rPr>
          <w:rFonts w:ascii="Arial" w:eastAsia="Arial" w:hAnsi="Arial" w:cs="Arial"/>
          <w:color w:val="000000"/>
        </w:rPr>
        <w:t xml:space="preserve">tīmekļvietni </w:t>
      </w:r>
      <w:r w:rsidR="00A0736A">
        <w:rPr>
          <w:rFonts w:ascii="Arial" w:eastAsia="Arial" w:hAnsi="Arial" w:cs="Arial"/>
          <w:color w:val="000000"/>
        </w:rPr>
        <w:t>„</w:t>
      </w:r>
      <w:r>
        <w:rPr>
          <w:rFonts w:ascii="Arial" w:eastAsia="Arial" w:hAnsi="Arial" w:cs="Arial"/>
          <w:color w:val="000000"/>
        </w:rPr>
        <w:t>Profesiju pasaule”</w:t>
      </w:r>
      <w:r w:rsidR="007C5045">
        <w:rPr>
          <w:rFonts w:ascii="Arial" w:eastAsia="Arial" w:hAnsi="Arial" w:cs="Arial"/>
          <w:color w:val="000000"/>
        </w:rPr>
        <w:t>, pilnveidojot to.</w:t>
      </w:r>
    </w:p>
    <w:p w14:paraId="03A4E967" w14:textId="17F69E31" w:rsidR="007D2E67" w:rsidRDefault="00243E80" w:rsidP="00B761A5">
      <w:pPr>
        <w:tabs>
          <w:tab w:val="left" w:pos="567"/>
          <w:tab w:val="left" w:pos="709"/>
        </w:tabs>
        <w:spacing w:after="0" w:line="240" w:lineRule="auto"/>
        <w:jc w:val="both"/>
        <w:rPr>
          <w:rFonts w:ascii="Arial" w:eastAsia="Arial" w:hAnsi="Arial" w:cs="Arial"/>
        </w:rPr>
      </w:pPr>
      <w:r>
        <w:rPr>
          <w:rFonts w:ascii="Arial" w:eastAsia="Arial" w:hAnsi="Arial" w:cs="Arial"/>
        </w:rPr>
        <w:tab/>
      </w:r>
      <w:r w:rsidR="00A0736A">
        <w:rPr>
          <w:rFonts w:ascii="Arial" w:eastAsia="Arial" w:hAnsi="Arial" w:cs="Arial"/>
        </w:rPr>
        <w:t>Izmaiņu</w:t>
      </w:r>
      <w:r>
        <w:rPr>
          <w:rFonts w:ascii="Arial" w:eastAsia="Arial" w:hAnsi="Arial" w:cs="Arial"/>
        </w:rPr>
        <w:t xml:space="preserve"> īstenošanā būtisks balsts ir </w:t>
      </w:r>
      <w:r>
        <w:rPr>
          <w:rFonts w:ascii="Arial" w:eastAsia="Arial" w:hAnsi="Arial" w:cs="Arial"/>
          <w:b/>
        </w:rPr>
        <w:t>tehnoloģiju un digitalizācijas</w:t>
      </w:r>
      <w:r>
        <w:rPr>
          <w:rFonts w:ascii="Arial" w:eastAsia="Arial" w:hAnsi="Arial" w:cs="Arial"/>
        </w:rPr>
        <w:t xml:space="preserve"> sniegtās iespējas – mācību līdzekļi un resursi, mācību platformas, pārvaldība un procesu vadība u</w:t>
      </w:r>
      <w:r w:rsidR="00A0736A">
        <w:rPr>
          <w:rFonts w:ascii="Arial" w:eastAsia="Arial" w:hAnsi="Arial" w:cs="Arial"/>
        </w:rPr>
        <w:t>. c</w:t>
      </w:r>
      <w:r>
        <w:rPr>
          <w:rFonts w:ascii="Arial" w:eastAsia="Arial" w:hAnsi="Arial" w:cs="Arial"/>
        </w:rPr>
        <w:t xml:space="preserve">. </w:t>
      </w:r>
      <w:r w:rsidR="00A0736A">
        <w:rPr>
          <w:rFonts w:ascii="Arial" w:eastAsia="Arial" w:hAnsi="Arial" w:cs="Arial"/>
        </w:rPr>
        <w:t>Nepieciešams</w:t>
      </w:r>
      <w:r>
        <w:rPr>
          <w:rFonts w:ascii="Arial" w:eastAsia="Arial" w:hAnsi="Arial" w:cs="Arial"/>
        </w:rPr>
        <w:t xml:space="preserve"> nodrošin</w:t>
      </w:r>
      <w:r w:rsidR="00A0736A">
        <w:rPr>
          <w:rFonts w:ascii="Arial" w:eastAsia="Arial" w:hAnsi="Arial" w:cs="Arial"/>
        </w:rPr>
        <w:t>ā</w:t>
      </w:r>
      <w:r>
        <w:rPr>
          <w:rFonts w:ascii="Arial" w:eastAsia="Arial" w:hAnsi="Arial" w:cs="Arial"/>
        </w:rPr>
        <w:t>t</w:t>
      </w:r>
      <w:r w:rsidR="00A0736A">
        <w:rPr>
          <w:rFonts w:ascii="Arial" w:eastAsia="Arial" w:hAnsi="Arial" w:cs="Arial"/>
        </w:rPr>
        <w:t xml:space="preserve"> arī</w:t>
      </w:r>
      <w:r>
        <w:rPr>
          <w:rFonts w:ascii="Arial" w:eastAsia="Arial" w:hAnsi="Arial" w:cs="Arial"/>
        </w:rPr>
        <w:t xml:space="preserve"> vienotu digitālu, modulāru un in</w:t>
      </w:r>
      <w:r w:rsidR="00D212FE">
        <w:rPr>
          <w:rFonts w:ascii="Arial" w:eastAsia="Arial" w:hAnsi="Arial" w:cs="Arial"/>
        </w:rPr>
        <w:t>tegrētu mācību vides platformu ar</w:t>
      </w:r>
      <w:r>
        <w:rPr>
          <w:rFonts w:ascii="Arial" w:eastAsia="Arial" w:hAnsi="Arial" w:cs="Arial"/>
        </w:rPr>
        <w:t xml:space="preserve"> brīvu pieeju visām izglītības iestādēm</w:t>
      </w:r>
      <w:r w:rsidR="00363C06">
        <w:rPr>
          <w:rFonts w:ascii="Arial" w:eastAsia="Arial" w:hAnsi="Arial" w:cs="Arial"/>
        </w:rPr>
        <w:t xml:space="preserve"> un sniedzot atbalstu izglītības tehnoloģiju mērķtiecīgai izmantošanai mācību procesā.</w:t>
      </w:r>
    </w:p>
    <w:p w14:paraId="03A4E968" w14:textId="77777777" w:rsidR="007D2E67" w:rsidRDefault="007D2E67" w:rsidP="00B761A5">
      <w:pPr>
        <w:widowControl w:val="0"/>
        <w:pBdr>
          <w:top w:val="nil"/>
          <w:left w:val="nil"/>
          <w:bottom w:val="nil"/>
          <w:right w:val="nil"/>
          <w:between w:val="nil"/>
        </w:pBdr>
        <w:tabs>
          <w:tab w:val="left" w:pos="567"/>
        </w:tabs>
        <w:spacing w:after="0" w:line="240" w:lineRule="auto"/>
        <w:jc w:val="both"/>
        <w:rPr>
          <w:rFonts w:ascii="Arial" w:eastAsia="Arial" w:hAnsi="Arial" w:cs="Arial"/>
          <w:color w:val="0000CC"/>
        </w:rPr>
      </w:pPr>
    </w:p>
    <w:p w14:paraId="03A4E969" w14:textId="5488304F" w:rsidR="007D2E67" w:rsidRPr="003322F4" w:rsidRDefault="00A0736A" w:rsidP="00B761A5">
      <w:pPr>
        <w:tabs>
          <w:tab w:val="left" w:pos="567"/>
          <w:tab w:val="left" w:pos="1246"/>
        </w:tabs>
        <w:spacing w:after="0" w:line="240" w:lineRule="auto"/>
        <w:jc w:val="both"/>
        <w:rPr>
          <w:rFonts w:ascii="Arial" w:eastAsia="Arial" w:hAnsi="Arial" w:cs="Arial"/>
          <w:b/>
        </w:rPr>
      </w:pPr>
      <w:r>
        <w:rPr>
          <w:rFonts w:ascii="Arial" w:eastAsia="Arial" w:hAnsi="Arial" w:cs="Arial"/>
          <w:b/>
          <w:shd w:val="clear" w:color="auto" w:fill="E5DFEC"/>
        </w:rPr>
        <w:t>2.1.2. u</w:t>
      </w:r>
      <w:r w:rsidR="00243E80">
        <w:rPr>
          <w:rFonts w:ascii="Arial" w:eastAsia="Arial" w:hAnsi="Arial" w:cs="Arial"/>
          <w:b/>
          <w:shd w:val="clear" w:color="auto" w:fill="E5DFEC"/>
        </w:rPr>
        <w:t>zdevums.</w:t>
      </w:r>
      <w:r w:rsidR="00243E80">
        <w:rPr>
          <w:rFonts w:ascii="Arial" w:eastAsia="Arial" w:hAnsi="Arial" w:cs="Arial"/>
          <w:b/>
        </w:rPr>
        <w:t xml:space="preserve"> Nodrošināt kvalitatīvu profesionālo izglītību, saskaņojot </w:t>
      </w:r>
      <w:r w:rsidR="002908CD">
        <w:rPr>
          <w:rFonts w:ascii="Arial" w:eastAsia="Arial" w:hAnsi="Arial" w:cs="Arial"/>
          <w:b/>
        </w:rPr>
        <w:t>apgūstamās prasmes un mācību</w:t>
      </w:r>
      <w:r w:rsidR="00243E80">
        <w:rPr>
          <w:rFonts w:ascii="Arial" w:eastAsia="Arial" w:hAnsi="Arial" w:cs="Arial"/>
          <w:b/>
        </w:rPr>
        <w:t xml:space="preserve"> rezultātus ar darba tirgus prasībām un stiprinot </w:t>
      </w:r>
      <w:r w:rsidR="00395831">
        <w:rPr>
          <w:rFonts w:ascii="Arial" w:eastAsia="Arial" w:hAnsi="Arial" w:cs="Arial"/>
          <w:b/>
        </w:rPr>
        <w:t>profesionālās izglītības iestāžu</w:t>
      </w:r>
      <w:r w:rsidR="002908CD">
        <w:rPr>
          <w:rFonts w:ascii="Arial" w:eastAsia="Arial" w:hAnsi="Arial" w:cs="Arial"/>
          <w:b/>
        </w:rPr>
        <w:t xml:space="preserve"> (PII)</w:t>
      </w:r>
      <w:r w:rsidR="00243E80">
        <w:rPr>
          <w:rFonts w:ascii="Arial" w:eastAsia="Arial" w:hAnsi="Arial" w:cs="Arial"/>
          <w:b/>
        </w:rPr>
        <w:t xml:space="preserve"> kā nozaru izcilības un inovāciju centru</w:t>
      </w:r>
      <w:r w:rsidR="00395831">
        <w:rPr>
          <w:rFonts w:ascii="Arial" w:eastAsia="Arial" w:hAnsi="Arial" w:cs="Arial"/>
          <w:b/>
        </w:rPr>
        <w:t xml:space="preserve"> darbību</w:t>
      </w:r>
      <w:r w:rsidR="00243E80">
        <w:rPr>
          <w:rFonts w:ascii="Arial" w:eastAsia="Arial" w:hAnsi="Arial" w:cs="Arial"/>
          <w:b/>
        </w:rPr>
        <w:t>.</w:t>
      </w:r>
    </w:p>
    <w:p w14:paraId="3ACFF742" w14:textId="5F1D30B8" w:rsidR="00BA3984" w:rsidRDefault="00243E80" w:rsidP="00B761A5">
      <w:pPr>
        <w:spacing w:after="0" w:line="240" w:lineRule="auto"/>
        <w:jc w:val="both"/>
        <w:rPr>
          <w:rFonts w:ascii="Arial" w:eastAsia="Arial" w:hAnsi="Arial" w:cs="Arial"/>
        </w:rPr>
      </w:pPr>
      <w:r w:rsidRPr="003322F4">
        <w:rPr>
          <w:rFonts w:ascii="Arial" w:eastAsia="Arial" w:hAnsi="Arial" w:cs="Arial"/>
          <w:b/>
        </w:rPr>
        <w:tab/>
      </w:r>
      <w:r w:rsidRPr="003322F4">
        <w:rPr>
          <w:rFonts w:ascii="Arial" w:eastAsia="Arial" w:hAnsi="Arial" w:cs="Arial"/>
        </w:rPr>
        <w:t xml:space="preserve">Latvijas profesionālās izglītības attīstība pamatnostādņu </w:t>
      </w:r>
      <w:r w:rsidR="00395831">
        <w:rPr>
          <w:rFonts w:ascii="Arial" w:eastAsia="Arial" w:hAnsi="Arial" w:cs="Arial"/>
        </w:rPr>
        <w:t xml:space="preserve">īstenošanas </w:t>
      </w:r>
      <w:r w:rsidRPr="003322F4">
        <w:rPr>
          <w:rFonts w:ascii="Arial" w:eastAsia="Arial" w:hAnsi="Arial" w:cs="Arial"/>
        </w:rPr>
        <w:t>periodā orientēta uz izcil</w:t>
      </w:r>
      <w:r w:rsidR="00395831">
        <w:rPr>
          <w:rFonts w:ascii="Arial" w:eastAsia="Arial" w:hAnsi="Arial" w:cs="Arial"/>
        </w:rPr>
        <w:t xml:space="preserve">u </w:t>
      </w:r>
      <w:r w:rsidRPr="003322F4">
        <w:rPr>
          <w:rFonts w:ascii="Arial" w:eastAsia="Arial" w:hAnsi="Arial" w:cs="Arial"/>
        </w:rPr>
        <w:t xml:space="preserve"> sasnieg</w:t>
      </w:r>
      <w:r w:rsidR="00395831">
        <w:rPr>
          <w:rFonts w:ascii="Arial" w:eastAsia="Arial" w:hAnsi="Arial" w:cs="Arial"/>
        </w:rPr>
        <w:t>umu</w:t>
      </w:r>
      <w:r w:rsidRPr="003322F4">
        <w:rPr>
          <w:rFonts w:ascii="Arial" w:eastAsia="Arial" w:hAnsi="Arial" w:cs="Arial"/>
        </w:rPr>
        <w:t xml:space="preserve"> </w:t>
      </w:r>
      <w:r w:rsidR="00395831">
        <w:rPr>
          <w:rFonts w:ascii="Arial" w:eastAsia="Arial" w:hAnsi="Arial" w:cs="Arial"/>
        </w:rPr>
        <w:t>iegūšanu</w:t>
      </w:r>
      <w:r w:rsidR="00E34662">
        <w:rPr>
          <w:rFonts w:ascii="Arial" w:eastAsia="Arial" w:hAnsi="Arial" w:cs="Arial"/>
        </w:rPr>
        <w:t xml:space="preserve"> </w:t>
      </w:r>
      <w:r w:rsidRPr="003322F4">
        <w:rPr>
          <w:rFonts w:ascii="Arial" w:eastAsia="Arial" w:hAnsi="Arial" w:cs="Arial"/>
        </w:rPr>
        <w:t>līdztekus iekļaujoš</w:t>
      </w:r>
      <w:r w:rsidR="00395831">
        <w:rPr>
          <w:rFonts w:ascii="Arial" w:eastAsia="Arial" w:hAnsi="Arial" w:cs="Arial"/>
        </w:rPr>
        <w:t>as</w:t>
      </w:r>
      <w:r w:rsidRPr="003322F4">
        <w:rPr>
          <w:rFonts w:ascii="Arial" w:eastAsia="Arial" w:hAnsi="Arial" w:cs="Arial"/>
        </w:rPr>
        <w:t xml:space="preserve"> pieej</w:t>
      </w:r>
      <w:r w:rsidR="00395831">
        <w:rPr>
          <w:rFonts w:ascii="Arial" w:eastAsia="Arial" w:hAnsi="Arial" w:cs="Arial"/>
        </w:rPr>
        <w:t>as</w:t>
      </w:r>
      <w:r w:rsidRPr="003322F4">
        <w:rPr>
          <w:rFonts w:ascii="Arial" w:eastAsia="Arial" w:hAnsi="Arial" w:cs="Arial"/>
        </w:rPr>
        <w:t xml:space="preserve"> nodrošināšanai. Pašlaik PII izcilības, inovāciju un internacionalizācijas kapacitāte ir </w:t>
      </w:r>
      <w:r w:rsidR="00395831">
        <w:rPr>
          <w:rFonts w:ascii="Arial" w:eastAsia="Arial" w:hAnsi="Arial" w:cs="Arial"/>
        </w:rPr>
        <w:t>nepietiekami</w:t>
      </w:r>
      <w:r w:rsidRPr="003322F4">
        <w:rPr>
          <w:rFonts w:ascii="Arial" w:eastAsia="Arial" w:hAnsi="Arial" w:cs="Arial"/>
        </w:rPr>
        <w:t xml:space="preserve"> attīstīta. Lai to nodrošinātu, </w:t>
      </w:r>
      <w:r w:rsidR="00395831">
        <w:rPr>
          <w:rFonts w:ascii="Arial" w:eastAsia="Arial" w:hAnsi="Arial" w:cs="Arial"/>
        </w:rPr>
        <w:t>paredzēts</w:t>
      </w:r>
      <w:r w:rsidRPr="003322F4">
        <w:rPr>
          <w:rFonts w:ascii="Arial" w:eastAsia="Arial" w:hAnsi="Arial" w:cs="Arial"/>
        </w:rPr>
        <w:t xml:space="preserve"> īstenot </w:t>
      </w:r>
      <w:r w:rsidR="00395831">
        <w:rPr>
          <w:rFonts w:ascii="Arial" w:eastAsia="Arial" w:hAnsi="Arial" w:cs="Arial"/>
        </w:rPr>
        <w:t xml:space="preserve">plašāku </w:t>
      </w:r>
      <w:r w:rsidRPr="003322F4">
        <w:rPr>
          <w:rFonts w:ascii="Arial" w:eastAsia="Arial" w:hAnsi="Arial" w:cs="Arial"/>
        </w:rPr>
        <w:t>pasākumu ko</w:t>
      </w:r>
      <w:r w:rsidR="00395831">
        <w:rPr>
          <w:rFonts w:ascii="Arial" w:eastAsia="Arial" w:hAnsi="Arial" w:cs="Arial"/>
        </w:rPr>
        <w:t>pumu </w:t>
      </w:r>
      <w:r w:rsidR="00395831">
        <w:rPr>
          <w:rFonts w:ascii="Arial" w:eastAsia="Arial" w:hAnsi="Arial" w:cs="Arial"/>
        </w:rPr>
        <w:sym w:font="Symbol" w:char="F02D"/>
      </w:r>
      <w:r w:rsidRPr="003322F4">
        <w:rPr>
          <w:rFonts w:ascii="Arial" w:eastAsia="Arial" w:hAnsi="Arial" w:cs="Arial"/>
        </w:rPr>
        <w:t xml:space="preserve"> </w:t>
      </w:r>
      <w:r w:rsidRPr="003322F4">
        <w:rPr>
          <w:rFonts w:ascii="Arial" w:eastAsia="Arial" w:hAnsi="Arial" w:cs="Arial"/>
          <w:b/>
        </w:rPr>
        <w:t xml:space="preserve">veicināt PII </w:t>
      </w:r>
      <w:r w:rsidR="00395831">
        <w:rPr>
          <w:rFonts w:ascii="Arial" w:eastAsia="Arial" w:hAnsi="Arial" w:cs="Arial"/>
          <w:b/>
        </w:rPr>
        <w:t>pārveidi</w:t>
      </w:r>
      <w:r w:rsidR="00395831" w:rsidRPr="003322F4">
        <w:rPr>
          <w:rFonts w:ascii="Arial" w:eastAsia="Arial" w:hAnsi="Arial" w:cs="Arial"/>
          <w:b/>
        </w:rPr>
        <w:t xml:space="preserve"> </w:t>
      </w:r>
      <w:r w:rsidRPr="003322F4">
        <w:rPr>
          <w:rFonts w:ascii="Arial" w:eastAsia="Arial" w:hAnsi="Arial" w:cs="Arial"/>
          <w:b/>
        </w:rPr>
        <w:t>par profesionālās izglītības izcilības un inovāciju centriem</w:t>
      </w:r>
      <w:r w:rsidRPr="003322F4">
        <w:rPr>
          <w:rFonts w:ascii="Arial" w:eastAsia="Arial" w:hAnsi="Arial" w:cs="Arial"/>
        </w:rPr>
        <w:t xml:space="preserve"> un stiprināt </w:t>
      </w:r>
      <w:r w:rsidRPr="003322F4">
        <w:rPr>
          <w:rFonts w:ascii="Arial" w:eastAsia="Arial" w:hAnsi="Arial" w:cs="Arial"/>
          <w:b/>
        </w:rPr>
        <w:t>PIKC lom</w:t>
      </w:r>
      <w:r w:rsidR="00395831">
        <w:rPr>
          <w:rFonts w:ascii="Arial" w:eastAsia="Arial" w:hAnsi="Arial" w:cs="Arial"/>
          <w:b/>
        </w:rPr>
        <w:t>u</w:t>
      </w:r>
      <w:r w:rsidRPr="003322F4">
        <w:rPr>
          <w:rFonts w:ascii="Arial" w:eastAsia="Arial" w:hAnsi="Arial" w:cs="Arial"/>
          <w:b/>
        </w:rPr>
        <w:t xml:space="preserve"> un kapacitāt</w:t>
      </w:r>
      <w:r w:rsidR="00395831">
        <w:rPr>
          <w:rFonts w:ascii="Arial" w:eastAsia="Arial" w:hAnsi="Arial" w:cs="Arial"/>
          <w:b/>
        </w:rPr>
        <w:t>i</w:t>
      </w:r>
      <w:r w:rsidRPr="003322F4">
        <w:rPr>
          <w:rFonts w:ascii="Arial" w:eastAsia="Arial" w:hAnsi="Arial" w:cs="Arial"/>
          <w:b/>
        </w:rPr>
        <w:t xml:space="preserve"> nozaru atbalstam</w:t>
      </w:r>
      <w:r w:rsidR="00395831">
        <w:rPr>
          <w:rFonts w:ascii="Arial" w:eastAsia="Arial" w:hAnsi="Arial" w:cs="Arial"/>
          <w:b/>
        </w:rPr>
        <w:t xml:space="preserve"> </w:t>
      </w:r>
      <w:r w:rsidR="00395831">
        <w:rPr>
          <w:rFonts w:ascii="Arial" w:eastAsia="Arial" w:hAnsi="Arial" w:cs="Arial"/>
          <w:b/>
        </w:rPr>
        <w:sym w:font="Symbol" w:char="F02D"/>
      </w:r>
      <w:r w:rsidRPr="003322F4">
        <w:rPr>
          <w:rFonts w:ascii="Arial" w:eastAsia="Arial" w:hAnsi="Arial" w:cs="Arial"/>
          <w:b/>
        </w:rPr>
        <w:t xml:space="preserve"> konkurētspējīga darbaspēka sagatavošanai</w:t>
      </w:r>
      <w:r w:rsidR="00395831">
        <w:rPr>
          <w:rFonts w:ascii="Arial" w:eastAsia="Arial" w:hAnsi="Arial" w:cs="Arial"/>
          <w:b/>
        </w:rPr>
        <w:t xml:space="preserve">. </w:t>
      </w:r>
      <w:r w:rsidR="00395831" w:rsidRPr="007C2D07">
        <w:rPr>
          <w:rFonts w:ascii="Arial" w:eastAsia="Arial" w:hAnsi="Arial" w:cs="Arial"/>
        </w:rPr>
        <w:t>Tas sekmēs arī</w:t>
      </w:r>
      <w:r w:rsidR="003507C2" w:rsidRPr="003322F4">
        <w:rPr>
          <w:rFonts w:ascii="Arial" w:eastAsia="Arial" w:hAnsi="Arial" w:cs="Arial"/>
        </w:rPr>
        <w:t xml:space="preserve"> PII iesaisti ES līmeņa inovāciju centru tīklos un platformās</w:t>
      </w:r>
      <w:r w:rsidRPr="003322F4">
        <w:rPr>
          <w:rFonts w:ascii="Arial" w:eastAsia="Arial" w:hAnsi="Arial" w:cs="Arial"/>
        </w:rPr>
        <w:t>. PIKC tiks attīstīti kā nacionāla līmeņa metodiskie centri savai darbībai prioritārās nozarēs</w:t>
      </w:r>
      <w:r w:rsidR="003322F4" w:rsidRPr="003322F4">
        <w:rPr>
          <w:rFonts w:ascii="Arial" w:eastAsia="Arial" w:hAnsi="Arial" w:cs="Arial"/>
        </w:rPr>
        <w:t xml:space="preserve">, </w:t>
      </w:r>
      <w:r w:rsidR="003322F4" w:rsidRPr="003322F4">
        <w:rPr>
          <w:rFonts w:ascii="Arial" w:hAnsi="Arial" w:cs="Arial"/>
          <w:color w:val="000000"/>
        </w:rPr>
        <w:t>kā arī mērķtiecīgai, savstarpēji papildinošai vispārējā</w:t>
      </w:r>
      <w:r w:rsidR="004A41CB">
        <w:rPr>
          <w:rFonts w:ascii="Arial" w:hAnsi="Arial" w:cs="Arial"/>
          <w:color w:val="000000"/>
        </w:rPr>
        <w:t>s</w:t>
      </w:r>
      <w:r w:rsidR="003322F4" w:rsidRPr="003322F4">
        <w:rPr>
          <w:rFonts w:ascii="Arial" w:hAnsi="Arial" w:cs="Arial"/>
          <w:color w:val="000000"/>
        </w:rPr>
        <w:t xml:space="preserve"> un profesionālā</w:t>
      </w:r>
      <w:r w:rsidR="004A41CB">
        <w:rPr>
          <w:rFonts w:ascii="Arial" w:hAnsi="Arial" w:cs="Arial"/>
          <w:color w:val="000000"/>
        </w:rPr>
        <w:t>s</w:t>
      </w:r>
      <w:r w:rsidR="003322F4" w:rsidRPr="003322F4">
        <w:rPr>
          <w:rFonts w:ascii="Arial" w:hAnsi="Arial" w:cs="Arial"/>
          <w:color w:val="000000"/>
        </w:rPr>
        <w:t xml:space="preserve"> izglītības satura īstenošanai</w:t>
      </w:r>
      <w:r w:rsidRPr="003322F4">
        <w:rPr>
          <w:rFonts w:ascii="Arial" w:eastAsia="Arial" w:hAnsi="Arial" w:cs="Arial"/>
        </w:rPr>
        <w:t xml:space="preserve">. PIKC arī nodrošinās mērķtiecīgu darba vidē balstītu mācību plānošanu un īstenošanu kontekstā ar identificētajiem prioritārajiem attīstības virzieniem reģionālā un nacionālā mērogā. Efektīvākai darbībai stiprināma PIKC nozares sadarbību koordinācijas kapacitāte un VISC loma </w:t>
      </w:r>
      <w:r w:rsidR="001751B4">
        <w:rPr>
          <w:rFonts w:ascii="Arial" w:eastAsia="Arial" w:hAnsi="Arial" w:cs="Arial"/>
        </w:rPr>
        <w:t xml:space="preserve">sadarbības </w:t>
      </w:r>
      <w:r w:rsidRPr="003322F4">
        <w:rPr>
          <w:rFonts w:ascii="Arial" w:eastAsia="Arial" w:hAnsi="Arial" w:cs="Arial"/>
        </w:rPr>
        <w:t>stratēģiskā koordinācij</w:t>
      </w:r>
      <w:r w:rsidR="001751B4">
        <w:rPr>
          <w:rFonts w:ascii="Arial" w:eastAsia="Arial" w:hAnsi="Arial" w:cs="Arial"/>
        </w:rPr>
        <w:t>ā</w:t>
      </w:r>
      <w:r w:rsidRPr="003322F4">
        <w:rPr>
          <w:rFonts w:ascii="Arial" w:eastAsia="Arial" w:hAnsi="Arial" w:cs="Arial"/>
        </w:rPr>
        <w:t xml:space="preserve"> </w:t>
      </w:r>
      <w:r w:rsidR="001751B4">
        <w:rPr>
          <w:rFonts w:ascii="Arial" w:eastAsia="Arial" w:hAnsi="Arial" w:cs="Arial"/>
        </w:rPr>
        <w:t xml:space="preserve">un </w:t>
      </w:r>
      <w:r w:rsidRPr="003322F4">
        <w:rPr>
          <w:rFonts w:ascii="Arial" w:eastAsia="Arial" w:hAnsi="Arial" w:cs="Arial"/>
        </w:rPr>
        <w:t>pārraudzībā, aptverot visas iesaistītās puses</w:t>
      </w:r>
      <w:r w:rsidR="001751B4">
        <w:rPr>
          <w:rFonts w:ascii="Arial" w:eastAsia="Arial" w:hAnsi="Arial" w:cs="Arial"/>
        </w:rPr>
        <w:t>, t. sk.</w:t>
      </w:r>
      <w:r w:rsidRPr="003322F4">
        <w:rPr>
          <w:rFonts w:ascii="Arial" w:eastAsia="Arial" w:hAnsi="Arial" w:cs="Arial"/>
        </w:rPr>
        <w:t xml:space="preserve"> pašvaldības un plānošanas reģionus.</w:t>
      </w:r>
    </w:p>
    <w:p w14:paraId="219BC2A5" w14:textId="6A901D28" w:rsidR="00BA3984" w:rsidRDefault="00243E80" w:rsidP="007C2D07">
      <w:pPr>
        <w:spacing w:after="0" w:line="240" w:lineRule="auto"/>
        <w:ind w:firstLine="720"/>
        <w:jc w:val="both"/>
        <w:rPr>
          <w:rFonts w:ascii="Arial" w:eastAsia="Times New Roman" w:hAnsi="Arial" w:cs="Arial"/>
          <w:color w:val="212121"/>
        </w:rPr>
      </w:pPr>
      <w:r w:rsidRPr="003322F4">
        <w:rPr>
          <w:rFonts w:ascii="Arial" w:eastAsia="Arial" w:hAnsi="Arial" w:cs="Arial"/>
        </w:rPr>
        <w:t>Profes</w:t>
      </w:r>
      <w:r w:rsidR="007C2D07">
        <w:rPr>
          <w:rFonts w:ascii="Arial" w:eastAsia="Arial" w:hAnsi="Arial" w:cs="Arial"/>
        </w:rPr>
        <w:t>ionālās izglītības iestādēm, k</w:t>
      </w:r>
      <w:r w:rsidRPr="003322F4">
        <w:rPr>
          <w:rFonts w:ascii="Arial" w:eastAsia="Arial" w:hAnsi="Arial" w:cs="Arial"/>
        </w:rPr>
        <w:t xml:space="preserve">as īsteno profesionālās izglītības programmas kultūras un radošo industriju jomā, veicināma sadarbība ar LNKC un </w:t>
      </w:r>
      <w:r w:rsidR="001751B4">
        <w:rPr>
          <w:rFonts w:ascii="Arial" w:eastAsia="Arial" w:hAnsi="Arial" w:cs="Arial"/>
        </w:rPr>
        <w:t>pilnveidojama</w:t>
      </w:r>
      <w:r w:rsidR="001751B4" w:rsidRPr="003322F4">
        <w:rPr>
          <w:rFonts w:ascii="Arial" w:eastAsia="Arial" w:hAnsi="Arial" w:cs="Arial"/>
        </w:rPr>
        <w:t xml:space="preserve"> </w:t>
      </w:r>
      <w:r w:rsidRPr="003322F4">
        <w:rPr>
          <w:rFonts w:ascii="Arial" w:eastAsia="Arial" w:hAnsi="Arial" w:cs="Arial"/>
        </w:rPr>
        <w:t xml:space="preserve">iestāžu savstarpējā sadarbība, nosakot </w:t>
      </w:r>
      <w:r w:rsidR="001751B4">
        <w:rPr>
          <w:rFonts w:ascii="Arial" w:eastAsia="Arial" w:hAnsi="Arial" w:cs="Arial"/>
        </w:rPr>
        <w:t xml:space="preserve">katrai iestādei aktuālās mācību </w:t>
      </w:r>
      <w:r w:rsidRPr="003322F4">
        <w:rPr>
          <w:rFonts w:ascii="Arial" w:eastAsia="Arial" w:hAnsi="Arial" w:cs="Arial"/>
        </w:rPr>
        <w:t xml:space="preserve">metodiskā darba jomas un </w:t>
      </w:r>
      <w:r w:rsidR="00BA3984">
        <w:rPr>
          <w:rFonts w:ascii="Arial" w:eastAsia="Arial" w:hAnsi="Arial" w:cs="Arial"/>
        </w:rPr>
        <w:t xml:space="preserve">strādājot </w:t>
      </w:r>
      <w:r w:rsidRPr="003322F4">
        <w:rPr>
          <w:rFonts w:ascii="Arial" w:eastAsia="Arial" w:hAnsi="Arial" w:cs="Arial"/>
        </w:rPr>
        <w:t xml:space="preserve"> LNKC vadībā.</w:t>
      </w:r>
      <w:r w:rsidRPr="003322F4">
        <w:rPr>
          <w:rFonts w:ascii="Arial" w:eastAsia="Times New Roman" w:hAnsi="Arial" w:cs="Arial"/>
          <w:color w:val="212121"/>
          <w:highlight w:val="white"/>
        </w:rPr>
        <w:t xml:space="preserve"> </w:t>
      </w:r>
    </w:p>
    <w:p w14:paraId="03A4E96A" w14:textId="6B895BB0" w:rsidR="007D2E67" w:rsidRPr="003322F4" w:rsidRDefault="00243E80" w:rsidP="007C2D07">
      <w:pPr>
        <w:spacing w:after="0" w:line="240" w:lineRule="auto"/>
        <w:ind w:firstLine="720"/>
        <w:jc w:val="both"/>
        <w:rPr>
          <w:rFonts w:ascii="Arial" w:hAnsi="Arial" w:cs="Arial"/>
        </w:rPr>
      </w:pPr>
      <w:r w:rsidRPr="003322F4">
        <w:rPr>
          <w:rFonts w:ascii="Arial" w:eastAsia="Arial" w:hAnsi="Arial" w:cs="Arial"/>
        </w:rPr>
        <w:t xml:space="preserve">Tāpat būtiska ir arī PIKC kapacitātes un veiktspējas stiprināšana </w:t>
      </w:r>
      <w:r w:rsidRPr="007C2D07">
        <w:rPr>
          <w:rFonts w:ascii="Arial" w:eastAsia="Arial" w:hAnsi="Arial" w:cs="Arial"/>
        </w:rPr>
        <w:t>ECVET</w:t>
      </w:r>
      <w:r w:rsidRPr="003322F4">
        <w:rPr>
          <w:rFonts w:ascii="Arial" w:eastAsia="Arial" w:hAnsi="Arial" w:cs="Arial"/>
        </w:rPr>
        <w:t xml:space="preserve"> un </w:t>
      </w:r>
      <w:r w:rsidRPr="007C2D07">
        <w:rPr>
          <w:rFonts w:ascii="Arial" w:eastAsia="Arial" w:hAnsi="Arial" w:cs="Arial"/>
        </w:rPr>
        <w:t>EQAVET</w:t>
      </w:r>
      <w:r w:rsidRPr="003322F4">
        <w:rPr>
          <w:rFonts w:ascii="Arial" w:eastAsia="Arial" w:hAnsi="Arial" w:cs="Arial"/>
        </w:rPr>
        <w:t xml:space="preserve"> pieeju īstenošanā nacionālā un transnacionālā kontekstā</w:t>
      </w:r>
      <w:r w:rsidR="00EC01A3">
        <w:rPr>
          <w:rFonts w:ascii="Arial" w:eastAsia="Arial" w:hAnsi="Arial" w:cs="Arial"/>
        </w:rPr>
        <w:t>,</w:t>
      </w:r>
      <w:r w:rsidRPr="003322F4">
        <w:rPr>
          <w:rFonts w:ascii="Arial" w:eastAsia="Arial" w:hAnsi="Arial" w:cs="Arial"/>
        </w:rPr>
        <w:t xml:space="preserve"> gan </w:t>
      </w:r>
      <w:r w:rsidR="00EC01A3">
        <w:rPr>
          <w:rFonts w:ascii="Arial" w:eastAsia="Arial" w:hAnsi="Arial" w:cs="Arial"/>
        </w:rPr>
        <w:t>nodrošinot</w:t>
      </w:r>
      <w:r w:rsidRPr="003322F4">
        <w:rPr>
          <w:rFonts w:ascii="Arial" w:eastAsia="Arial" w:hAnsi="Arial" w:cs="Arial"/>
        </w:rPr>
        <w:t xml:space="preserve"> dažādu izglītības pakāpju sasaist</w:t>
      </w:r>
      <w:r w:rsidR="00EC01A3">
        <w:rPr>
          <w:rFonts w:ascii="Arial" w:eastAsia="Arial" w:hAnsi="Arial" w:cs="Arial"/>
        </w:rPr>
        <w:t>i</w:t>
      </w:r>
      <w:r w:rsidRPr="003322F4">
        <w:rPr>
          <w:rFonts w:ascii="Arial" w:eastAsia="Arial" w:hAnsi="Arial" w:cs="Arial"/>
        </w:rPr>
        <w:t xml:space="preserve">, gan </w:t>
      </w:r>
      <w:r w:rsidR="00EC01A3">
        <w:rPr>
          <w:rFonts w:ascii="Arial" w:eastAsia="Arial" w:hAnsi="Arial" w:cs="Arial"/>
        </w:rPr>
        <w:t xml:space="preserve">sekmējot sadarbību </w:t>
      </w:r>
      <w:r w:rsidRPr="003322F4">
        <w:rPr>
          <w:rFonts w:ascii="Arial" w:eastAsia="Arial" w:hAnsi="Arial" w:cs="Arial"/>
        </w:rPr>
        <w:t>vienas izglītības pakāpes ietvaros starp dažādām institūcijām</w:t>
      </w:r>
      <w:r w:rsidR="007C2D07">
        <w:rPr>
          <w:rFonts w:ascii="Arial" w:eastAsia="Arial" w:hAnsi="Arial" w:cs="Arial"/>
        </w:rPr>
        <w:t xml:space="preserve">, </w:t>
      </w:r>
      <w:r w:rsidR="00EC01A3">
        <w:rPr>
          <w:rFonts w:ascii="Arial" w:eastAsia="Arial" w:hAnsi="Arial" w:cs="Arial"/>
        </w:rPr>
        <w:t xml:space="preserve">gan saskaņojot </w:t>
      </w:r>
      <w:r w:rsidRPr="003322F4">
        <w:rPr>
          <w:rFonts w:ascii="Arial" w:eastAsia="Arial" w:hAnsi="Arial" w:cs="Arial"/>
        </w:rPr>
        <w:t xml:space="preserve">izglītības īstenošanas </w:t>
      </w:r>
      <w:r w:rsidR="00EC01A3" w:rsidRPr="003322F4">
        <w:rPr>
          <w:rFonts w:ascii="Arial" w:eastAsia="Arial" w:hAnsi="Arial" w:cs="Arial"/>
        </w:rPr>
        <w:t>veid</w:t>
      </w:r>
      <w:r w:rsidR="00EC01A3">
        <w:rPr>
          <w:rFonts w:ascii="Arial" w:eastAsia="Arial" w:hAnsi="Arial" w:cs="Arial"/>
        </w:rPr>
        <w:t>us</w:t>
      </w:r>
      <w:r w:rsidR="00EC01A3" w:rsidRPr="003322F4">
        <w:rPr>
          <w:rFonts w:ascii="Arial" w:eastAsia="Arial" w:hAnsi="Arial" w:cs="Arial"/>
        </w:rPr>
        <w:t xml:space="preserve"> </w:t>
      </w:r>
      <w:r w:rsidRPr="003322F4">
        <w:rPr>
          <w:rFonts w:ascii="Arial" w:eastAsia="Arial" w:hAnsi="Arial" w:cs="Arial"/>
        </w:rPr>
        <w:t>un form</w:t>
      </w:r>
      <w:r w:rsidR="00EC01A3">
        <w:rPr>
          <w:rFonts w:ascii="Arial" w:eastAsia="Arial" w:hAnsi="Arial" w:cs="Arial"/>
        </w:rPr>
        <w:t>as</w:t>
      </w:r>
      <w:r w:rsidRPr="003322F4">
        <w:rPr>
          <w:rFonts w:ascii="Arial" w:eastAsia="Arial" w:hAnsi="Arial" w:cs="Arial"/>
        </w:rPr>
        <w:t xml:space="preserve">. </w:t>
      </w:r>
      <w:r w:rsidRPr="007C2D07">
        <w:rPr>
          <w:rFonts w:ascii="Arial" w:eastAsia="Arial" w:hAnsi="Arial" w:cs="Arial"/>
          <w:i/>
        </w:rPr>
        <w:t>ECVET</w:t>
      </w:r>
      <w:r w:rsidRPr="003322F4">
        <w:rPr>
          <w:rFonts w:ascii="Arial" w:eastAsia="Arial" w:hAnsi="Arial" w:cs="Arial"/>
        </w:rPr>
        <w:t xml:space="preserve"> un </w:t>
      </w:r>
      <w:r w:rsidRPr="007C2D07">
        <w:rPr>
          <w:rFonts w:ascii="Arial" w:eastAsia="Arial" w:hAnsi="Arial" w:cs="Arial"/>
          <w:i/>
        </w:rPr>
        <w:t>EQAVET</w:t>
      </w:r>
      <w:r w:rsidRPr="003322F4">
        <w:rPr>
          <w:rFonts w:ascii="Arial" w:eastAsia="Arial" w:hAnsi="Arial" w:cs="Arial"/>
        </w:rPr>
        <w:t xml:space="preserve"> principu īstenošana </w:t>
      </w:r>
      <w:r w:rsidR="00EC01A3">
        <w:rPr>
          <w:rFonts w:ascii="Arial" w:eastAsia="Arial" w:hAnsi="Arial" w:cs="Arial"/>
        </w:rPr>
        <w:t>ļauj</w:t>
      </w:r>
      <w:r w:rsidRPr="003322F4">
        <w:rPr>
          <w:rFonts w:ascii="Arial" w:eastAsia="Arial" w:hAnsi="Arial" w:cs="Arial"/>
        </w:rPr>
        <w:t xml:space="preserve"> nodrošināt </w:t>
      </w:r>
      <w:proofErr w:type="spellStart"/>
      <w:r w:rsidRPr="003322F4">
        <w:rPr>
          <w:rFonts w:ascii="Arial" w:eastAsia="Arial" w:hAnsi="Arial" w:cs="Arial"/>
        </w:rPr>
        <w:t>mūžilgas</w:t>
      </w:r>
      <w:proofErr w:type="spellEnd"/>
      <w:r w:rsidRPr="003322F4">
        <w:rPr>
          <w:rFonts w:ascii="Arial" w:eastAsia="Arial" w:hAnsi="Arial" w:cs="Arial"/>
        </w:rPr>
        <w:t xml:space="preserve"> karjeras procesu</w:t>
      </w:r>
      <w:r w:rsidR="00211083">
        <w:rPr>
          <w:rFonts w:ascii="Arial" w:eastAsia="Arial" w:hAnsi="Arial" w:cs="Arial"/>
        </w:rPr>
        <w:t>s</w:t>
      </w:r>
      <w:r w:rsidRPr="003322F4">
        <w:rPr>
          <w:rFonts w:ascii="Arial" w:eastAsia="Arial" w:hAnsi="Arial" w:cs="Arial"/>
        </w:rPr>
        <w:t xml:space="preserve"> un darba tirgus prasībām atbilstošu piedāvājuma kvalitāti, kā arī </w:t>
      </w:r>
      <w:r w:rsidR="00211083">
        <w:rPr>
          <w:rFonts w:ascii="Arial" w:eastAsia="Arial" w:hAnsi="Arial" w:cs="Arial"/>
        </w:rPr>
        <w:t xml:space="preserve">īstenot </w:t>
      </w:r>
      <w:r w:rsidR="007F75E9">
        <w:rPr>
          <w:rFonts w:ascii="Arial" w:eastAsia="Arial" w:hAnsi="Arial" w:cs="Arial"/>
        </w:rPr>
        <w:t xml:space="preserve">un </w:t>
      </w:r>
      <w:r w:rsidR="00211083">
        <w:rPr>
          <w:rFonts w:ascii="Arial" w:eastAsia="Arial" w:hAnsi="Arial" w:cs="Arial"/>
        </w:rPr>
        <w:t>novērtēt</w:t>
      </w:r>
      <w:r w:rsidR="00211083" w:rsidRPr="003322F4">
        <w:rPr>
          <w:rFonts w:ascii="Arial" w:eastAsia="Arial" w:hAnsi="Arial" w:cs="Arial"/>
        </w:rPr>
        <w:t xml:space="preserve"> </w:t>
      </w:r>
      <w:r w:rsidRPr="003322F4">
        <w:rPr>
          <w:rFonts w:ascii="Arial" w:eastAsia="Arial" w:hAnsi="Arial" w:cs="Arial"/>
        </w:rPr>
        <w:t xml:space="preserve">ārpus formālās izglītības </w:t>
      </w:r>
      <w:r w:rsidR="00211083">
        <w:rPr>
          <w:rFonts w:ascii="Arial" w:eastAsia="Arial" w:hAnsi="Arial" w:cs="Arial"/>
        </w:rPr>
        <w:t xml:space="preserve">iegūtās </w:t>
      </w:r>
      <w:r w:rsidRPr="003322F4">
        <w:rPr>
          <w:rFonts w:ascii="Arial" w:eastAsia="Arial" w:hAnsi="Arial" w:cs="Arial"/>
        </w:rPr>
        <w:t>kompetences.</w:t>
      </w:r>
      <w:r w:rsidRPr="003322F4">
        <w:rPr>
          <w:rFonts w:ascii="Arial" w:eastAsia="Times New Roman" w:hAnsi="Arial" w:cs="Arial"/>
          <w:color w:val="212121"/>
          <w:highlight w:val="white"/>
        </w:rPr>
        <w:t xml:space="preserve"> </w:t>
      </w:r>
      <w:r w:rsidR="00F815EC" w:rsidRPr="007F75E9">
        <w:rPr>
          <w:rFonts w:ascii="Arial" w:eastAsia="Arial" w:hAnsi="Arial" w:cs="Arial"/>
        </w:rPr>
        <w:t xml:space="preserve">Lai </w:t>
      </w:r>
      <w:r w:rsidR="00F815EC" w:rsidRPr="003322F4">
        <w:rPr>
          <w:rFonts w:ascii="Arial" w:eastAsia="Arial" w:hAnsi="Arial" w:cs="Arial"/>
        </w:rPr>
        <w:t>profe</w:t>
      </w:r>
      <w:r w:rsidR="00F815EC">
        <w:rPr>
          <w:rFonts w:ascii="Arial" w:eastAsia="Arial" w:hAnsi="Arial" w:cs="Arial"/>
        </w:rPr>
        <w:t>sionālās izglītības piedāvājums būtu</w:t>
      </w:r>
      <w:r w:rsidR="00F815EC" w:rsidRPr="003322F4">
        <w:rPr>
          <w:rFonts w:ascii="Arial" w:eastAsia="Arial" w:hAnsi="Arial" w:cs="Arial"/>
        </w:rPr>
        <w:t xml:space="preserve"> </w:t>
      </w:r>
      <w:r w:rsidRPr="003322F4">
        <w:rPr>
          <w:rFonts w:ascii="Arial" w:eastAsia="Arial" w:hAnsi="Arial" w:cs="Arial"/>
        </w:rPr>
        <w:t>kvalitatīv</w:t>
      </w:r>
      <w:r w:rsidR="00F815EC">
        <w:rPr>
          <w:rFonts w:ascii="Arial" w:eastAsia="Arial" w:hAnsi="Arial" w:cs="Arial"/>
        </w:rPr>
        <w:t>s,</w:t>
      </w:r>
      <w:r w:rsidRPr="003322F4">
        <w:rPr>
          <w:rFonts w:ascii="Arial" w:eastAsia="Arial" w:hAnsi="Arial" w:cs="Arial"/>
        </w:rPr>
        <w:t xml:space="preserve"> </w:t>
      </w:r>
      <w:r w:rsidR="00F815EC" w:rsidRPr="003322F4">
        <w:rPr>
          <w:rFonts w:ascii="Arial" w:eastAsia="Arial" w:hAnsi="Arial" w:cs="Arial"/>
          <w:b/>
        </w:rPr>
        <w:t>visiem profesionālās izglītības iestāžu izglītojam</w:t>
      </w:r>
      <w:r w:rsidR="00F815EC">
        <w:rPr>
          <w:rFonts w:ascii="Arial" w:eastAsia="Arial" w:hAnsi="Arial" w:cs="Arial"/>
          <w:b/>
        </w:rPr>
        <w:t>aj</w:t>
      </w:r>
      <w:r w:rsidR="00F815EC" w:rsidRPr="003322F4">
        <w:rPr>
          <w:rFonts w:ascii="Arial" w:eastAsia="Arial" w:hAnsi="Arial" w:cs="Arial"/>
          <w:b/>
        </w:rPr>
        <w:t>iem</w:t>
      </w:r>
      <w:r w:rsidR="00F815EC">
        <w:rPr>
          <w:rFonts w:ascii="Arial" w:eastAsia="Arial" w:hAnsi="Arial" w:cs="Arial"/>
          <w:b/>
        </w:rPr>
        <w:t xml:space="preserve"> </w:t>
      </w:r>
      <w:r w:rsidR="00F815EC">
        <w:rPr>
          <w:rFonts w:ascii="Arial" w:eastAsia="Arial" w:hAnsi="Arial" w:cs="Arial"/>
        </w:rPr>
        <w:t>(</w:t>
      </w:r>
      <w:r w:rsidR="007F75E9">
        <w:rPr>
          <w:rFonts w:ascii="Arial" w:eastAsia="Arial" w:hAnsi="Arial" w:cs="Arial"/>
        </w:rPr>
        <w:t xml:space="preserve">t. sk. </w:t>
      </w:r>
      <w:r w:rsidR="00F815EC" w:rsidRPr="003322F4">
        <w:rPr>
          <w:rFonts w:ascii="Arial" w:eastAsia="Arial" w:hAnsi="Arial" w:cs="Arial"/>
        </w:rPr>
        <w:t>pieaugušajiem</w:t>
      </w:r>
      <w:r w:rsidR="007F75E9">
        <w:rPr>
          <w:rFonts w:ascii="Arial" w:eastAsia="Arial" w:hAnsi="Arial" w:cs="Arial"/>
        </w:rPr>
        <w:t xml:space="preserve">, kā arī </w:t>
      </w:r>
      <w:r w:rsidR="00F815EC" w:rsidRPr="003322F4">
        <w:rPr>
          <w:rFonts w:ascii="Arial" w:eastAsia="Arial" w:hAnsi="Arial" w:cs="Arial"/>
        </w:rPr>
        <w:t>potenciālajiem izglītojamajiem (piemēram, skol</w:t>
      </w:r>
      <w:r w:rsidR="00F815EC">
        <w:rPr>
          <w:rFonts w:ascii="Arial" w:eastAsia="Arial" w:hAnsi="Arial" w:cs="Arial"/>
        </w:rPr>
        <w:t>ēniem pamata izglītības pakāpē)</w:t>
      </w:r>
      <w:r w:rsidR="007F75E9">
        <w:rPr>
          <w:rFonts w:ascii="Arial" w:eastAsia="Arial" w:hAnsi="Arial" w:cs="Arial"/>
        </w:rPr>
        <w:t>)</w:t>
      </w:r>
      <w:r w:rsidR="00F815EC">
        <w:rPr>
          <w:rFonts w:ascii="Arial" w:eastAsia="Arial" w:hAnsi="Arial" w:cs="Arial"/>
        </w:rPr>
        <w:t xml:space="preserve"> </w:t>
      </w:r>
      <w:r w:rsidR="00F815EC" w:rsidRPr="007F75E9">
        <w:rPr>
          <w:rFonts w:ascii="Arial" w:eastAsia="Arial" w:hAnsi="Arial" w:cs="Arial"/>
          <w:b/>
        </w:rPr>
        <w:t>jānodrošina</w:t>
      </w:r>
      <w:r w:rsidRPr="003322F4">
        <w:rPr>
          <w:rFonts w:ascii="Arial" w:eastAsia="Arial" w:hAnsi="Arial" w:cs="Arial"/>
        </w:rPr>
        <w:t xml:space="preserve"> savlaicīg</w:t>
      </w:r>
      <w:r w:rsidR="00F815EC">
        <w:rPr>
          <w:rFonts w:ascii="Arial" w:eastAsia="Arial" w:hAnsi="Arial" w:cs="Arial"/>
        </w:rPr>
        <w:t>s</w:t>
      </w:r>
      <w:r w:rsidRPr="003322F4">
        <w:rPr>
          <w:rFonts w:ascii="Arial" w:eastAsia="Arial" w:hAnsi="Arial" w:cs="Arial"/>
        </w:rPr>
        <w:t>, individualizēt</w:t>
      </w:r>
      <w:r w:rsidR="00F815EC">
        <w:rPr>
          <w:rFonts w:ascii="Arial" w:eastAsia="Arial" w:hAnsi="Arial" w:cs="Arial"/>
        </w:rPr>
        <w:t>s</w:t>
      </w:r>
      <w:r w:rsidRPr="003322F4">
        <w:rPr>
          <w:rFonts w:ascii="Arial" w:eastAsia="Arial" w:hAnsi="Arial" w:cs="Arial"/>
        </w:rPr>
        <w:t xml:space="preserve"> un pastāvīg</w:t>
      </w:r>
      <w:r w:rsidR="00F815EC">
        <w:rPr>
          <w:rFonts w:ascii="Arial" w:eastAsia="Arial" w:hAnsi="Arial" w:cs="Arial"/>
        </w:rPr>
        <w:t>s</w:t>
      </w:r>
      <w:r w:rsidRPr="003322F4">
        <w:rPr>
          <w:rFonts w:ascii="Arial" w:eastAsia="Arial" w:hAnsi="Arial" w:cs="Arial"/>
        </w:rPr>
        <w:t xml:space="preserve"> </w:t>
      </w:r>
      <w:r w:rsidR="00F815EC">
        <w:rPr>
          <w:rFonts w:ascii="Arial" w:eastAsia="Arial" w:hAnsi="Arial" w:cs="Arial"/>
          <w:b/>
        </w:rPr>
        <w:t>atbalsts</w:t>
      </w:r>
      <w:r w:rsidR="00F815EC" w:rsidRPr="003322F4">
        <w:rPr>
          <w:rFonts w:ascii="Arial" w:eastAsia="Arial" w:hAnsi="Arial" w:cs="Arial"/>
          <w:b/>
        </w:rPr>
        <w:t xml:space="preserve"> </w:t>
      </w:r>
      <w:r w:rsidRPr="003322F4">
        <w:rPr>
          <w:rFonts w:ascii="Arial" w:eastAsia="Arial" w:hAnsi="Arial" w:cs="Arial"/>
          <w:b/>
        </w:rPr>
        <w:t>karjeras attīstība</w:t>
      </w:r>
      <w:r w:rsidR="00F815EC">
        <w:rPr>
          <w:rFonts w:ascii="Arial" w:eastAsia="Arial" w:hAnsi="Arial" w:cs="Arial"/>
          <w:b/>
        </w:rPr>
        <w:t>i</w:t>
      </w:r>
      <w:r w:rsidRPr="003322F4">
        <w:rPr>
          <w:rFonts w:ascii="Arial" w:eastAsia="Arial" w:hAnsi="Arial" w:cs="Arial"/>
          <w:b/>
        </w:rPr>
        <w:t xml:space="preserve"> un </w:t>
      </w:r>
      <w:r w:rsidR="00F815EC">
        <w:rPr>
          <w:rFonts w:ascii="Arial" w:eastAsia="Arial" w:hAnsi="Arial" w:cs="Arial"/>
          <w:b/>
        </w:rPr>
        <w:t xml:space="preserve">jāīsteno nepieciešamie </w:t>
      </w:r>
      <w:r w:rsidR="00F815EC" w:rsidRPr="003322F4">
        <w:rPr>
          <w:rFonts w:ascii="Arial" w:eastAsia="Arial" w:hAnsi="Arial" w:cs="Arial"/>
          <w:b/>
        </w:rPr>
        <w:t>inform</w:t>
      </w:r>
      <w:r w:rsidR="00F815EC">
        <w:rPr>
          <w:rFonts w:ascii="Arial" w:eastAsia="Arial" w:hAnsi="Arial" w:cs="Arial"/>
          <w:b/>
        </w:rPr>
        <w:t>ēšanas pasākumi</w:t>
      </w:r>
      <w:r w:rsidR="007F75E9">
        <w:rPr>
          <w:rFonts w:ascii="Arial" w:eastAsia="Arial" w:hAnsi="Arial" w:cs="Arial"/>
          <w:b/>
        </w:rPr>
        <w:t>.</w:t>
      </w:r>
      <w:r w:rsidR="00F815EC">
        <w:rPr>
          <w:rFonts w:ascii="Arial" w:eastAsia="Arial" w:hAnsi="Arial" w:cs="Arial"/>
        </w:rPr>
        <w:t xml:space="preserve"> </w:t>
      </w:r>
    </w:p>
    <w:p w14:paraId="03A4E96B" w14:textId="68139C60" w:rsidR="007D2E67" w:rsidRDefault="00243E80" w:rsidP="00B761A5">
      <w:pPr>
        <w:shd w:val="clear" w:color="auto" w:fill="FFFFFF"/>
        <w:tabs>
          <w:tab w:val="left" w:pos="567"/>
        </w:tabs>
        <w:spacing w:after="0" w:line="240" w:lineRule="auto"/>
        <w:jc w:val="both"/>
        <w:rPr>
          <w:rFonts w:ascii="Arial" w:eastAsia="Arial" w:hAnsi="Arial" w:cs="Arial"/>
        </w:rPr>
      </w:pPr>
      <w:r>
        <w:rPr>
          <w:rFonts w:ascii="Arial" w:eastAsia="Arial" w:hAnsi="Arial" w:cs="Arial"/>
        </w:rPr>
        <w:tab/>
        <w:t xml:space="preserve">Balstoties uz iepriekšējā </w:t>
      </w:r>
      <w:r w:rsidR="00F815EC">
        <w:rPr>
          <w:rFonts w:ascii="Arial" w:eastAsia="Arial" w:hAnsi="Arial" w:cs="Arial"/>
        </w:rPr>
        <w:t xml:space="preserve">izglītības attīstības pamatnostādņu </w:t>
      </w:r>
      <w:r>
        <w:rPr>
          <w:rFonts w:ascii="Arial" w:eastAsia="Arial" w:hAnsi="Arial" w:cs="Arial"/>
        </w:rPr>
        <w:t xml:space="preserve">periodā paveikto, </w:t>
      </w:r>
      <w:r w:rsidR="003F7F93">
        <w:rPr>
          <w:rFonts w:ascii="Arial" w:eastAsia="Arial" w:hAnsi="Arial" w:cs="Arial"/>
        </w:rPr>
        <w:t>nākamajā posmā</w:t>
      </w:r>
      <w:r>
        <w:rPr>
          <w:rFonts w:ascii="Arial" w:eastAsia="Arial" w:hAnsi="Arial" w:cs="Arial"/>
        </w:rPr>
        <w:t xml:space="preserve"> plānot</w:t>
      </w:r>
      <w:r w:rsidR="003F7F93">
        <w:rPr>
          <w:rFonts w:ascii="Arial" w:eastAsia="Arial" w:hAnsi="Arial" w:cs="Arial"/>
        </w:rPr>
        <w:t xml:space="preserve">s </w:t>
      </w:r>
      <w:r>
        <w:rPr>
          <w:rFonts w:ascii="Arial" w:eastAsia="Arial" w:hAnsi="Arial" w:cs="Arial"/>
        </w:rPr>
        <w:t xml:space="preserve"> </w:t>
      </w:r>
      <w:r w:rsidR="003F7F93">
        <w:rPr>
          <w:rFonts w:ascii="Arial" w:eastAsia="Arial" w:hAnsi="Arial" w:cs="Arial"/>
        </w:rPr>
        <w:t xml:space="preserve">izstrādāt un ieviest </w:t>
      </w:r>
      <w:r>
        <w:rPr>
          <w:rFonts w:ascii="Arial" w:eastAsia="Arial" w:hAnsi="Arial" w:cs="Arial"/>
          <w:b/>
        </w:rPr>
        <w:t>profesionālās izglītības programmu īstenošanas kvalitātes un izmaksu efektivitātes nodrošināšana</w:t>
      </w:r>
      <w:r w:rsidR="003F7F93">
        <w:rPr>
          <w:rFonts w:ascii="Arial" w:eastAsia="Arial" w:hAnsi="Arial" w:cs="Arial"/>
          <w:b/>
        </w:rPr>
        <w:t>s</w:t>
      </w:r>
      <w:r w:rsidR="003F7F93" w:rsidRPr="003F7F93">
        <w:rPr>
          <w:rFonts w:ascii="Arial" w:eastAsia="Arial" w:hAnsi="Arial" w:cs="Arial"/>
          <w:b/>
        </w:rPr>
        <w:t xml:space="preserve"> </w:t>
      </w:r>
      <w:r w:rsidR="003F7F93">
        <w:rPr>
          <w:rFonts w:ascii="Arial" w:eastAsia="Arial" w:hAnsi="Arial" w:cs="Arial"/>
          <w:b/>
        </w:rPr>
        <w:t>sistēmu</w:t>
      </w:r>
      <w:r>
        <w:rPr>
          <w:rFonts w:ascii="Arial" w:eastAsia="Arial" w:hAnsi="Arial" w:cs="Arial"/>
        </w:rPr>
        <w:t xml:space="preserve">. </w:t>
      </w:r>
      <w:r w:rsidR="003F7F93">
        <w:rPr>
          <w:rFonts w:ascii="Arial" w:eastAsia="Arial" w:hAnsi="Arial" w:cs="Arial"/>
        </w:rPr>
        <w:t>To iespējams paveikt,</w:t>
      </w:r>
      <w:r>
        <w:rPr>
          <w:rFonts w:ascii="Arial" w:eastAsia="Arial" w:hAnsi="Arial" w:cs="Arial"/>
        </w:rPr>
        <w:t xml:space="preserve"> attīstot PIKC metodisko darbu. Pilnveidot</w:t>
      </w:r>
      <w:r w:rsidR="003F7F93">
        <w:rPr>
          <w:rFonts w:ascii="Arial" w:eastAsia="Arial" w:hAnsi="Arial" w:cs="Arial"/>
        </w:rPr>
        <w:t>aj</w:t>
      </w:r>
      <w:r>
        <w:rPr>
          <w:rFonts w:ascii="Arial" w:eastAsia="Arial" w:hAnsi="Arial" w:cs="Arial"/>
        </w:rPr>
        <w:t xml:space="preserve">ai profesionālās izglītības programmu finansēšanas </w:t>
      </w:r>
      <w:r w:rsidR="003F7F93">
        <w:rPr>
          <w:rFonts w:ascii="Arial" w:eastAsia="Arial" w:hAnsi="Arial" w:cs="Arial"/>
        </w:rPr>
        <w:t xml:space="preserve">kārtībai </w:t>
      </w:r>
      <w:r>
        <w:rPr>
          <w:rFonts w:ascii="Arial" w:eastAsia="Arial" w:hAnsi="Arial" w:cs="Arial"/>
        </w:rPr>
        <w:t>jānodrošina ne tikai kvalitatīva izglītības programmu īstenošana, sagatavojot nozaru attīstības tendencēm un darba tirgus prasībām atbilstošus speciālistus, bet ilgtermiņā jāveicina valsts budžeta līdzekļu efektīva izmantošana.</w:t>
      </w:r>
    </w:p>
    <w:p w14:paraId="03A4E96C" w14:textId="569BB5D7" w:rsidR="007D2E67" w:rsidRDefault="00243E80" w:rsidP="00B761A5">
      <w:pPr>
        <w:tabs>
          <w:tab w:val="left" w:pos="567"/>
        </w:tabs>
        <w:spacing w:after="0" w:line="240" w:lineRule="auto"/>
        <w:ind w:firstLine="720"/>
        <w:jc w:val="both"/>
        <w:rPr>
          <w:rFonts w:ascii="Arial" w:eastAsia="Arial" w:hAnsi="Arial" w:cs="Arial"/>
          <w:b/>
        </w:rPr>
      </w:pPr>
      <w:r>
        <w:rPr>
          <w:rFonts w:ascii="Arial" w:eastAsia="Arial" w:hAnsi="Arial" w:cs="Arial"/>
        </w:rPr>
        <w:t xml:space="preserve">Pilnveidojot izglītības institūciju struktūru, kurā augstākās izglītības institūcijas tiek stiprinātas pētniecībā balstīta augstākās izglītības piedāvājuma nodrošināšanai, nosakot augstus kritērijus zinātniski pētnieciskā darba apjomam un kvalitātei, </w:t>
      </w:r>
      <w:r>
        <w:rPr>
          <w:rFonts w:ascii="Arial" w:eastAsia="Arial" w:hAnsi="Arial" w:cs="Arial"/>
          <w:b/>
        </w:rPr>
        <w:t>koledžas, kurām līdz šim ir bijis duāls statuss</w:t>
      </w:r>
      <w:r>
        <w:rPr>
          <w:rFonts w:ascii="Arial" w:eastAsia="Arial" w:hAnsi="Arial" w:cs="Arial"/>
        </w:rPr>
        <w:t> </w:t>
      </w:r>
      <w:r>
        <w:rPr>
          <w:rFonts w:ascii="Arial" w:eastAsia="Arial" w:hAnsi="Arial" w:cs="Arial"/>
          <w:b/>
        </w:rPr>
        <w:t xml:space="preserve">– gan profesionālās izglītības iestāde, gan </w:t>
      </w:r>
      <w:r w:rsidR="00525E23">
        <w:rPr>
          <w:rFonts w:ascii="Arial" w:eastAsia="Arial" w:hAnsi="Arial" w:cs="Arial"/>
          <w:b/>
        </w:rPr>
        <w:t>augstākās izglītības</w:t>
      </w:r>
      <w:r>
        <w:rPr>
          <w:rFonts w:ascii="Arial" w:eastAsia="Arial" w:hAnsi="Arial" w:cs="Arial"/>
          <w:b/>
        </w:rPr>
        <w:t xml:space="preserve"> institūcija</w:t>
      </w:r>
      <w:r w:rsidR="00525E23">
        <w:rPr>
          <w:rFonts w:ascii="Arial" w:eastAsia="Arial" w:hAnsi="Arial" w:cs="Arial"/>
          <w:b/>
        </w:rPr>
        <w:t> </w:t>
      </w:r>
      <w:r>
        <w:rPr>
          <w:rFonts w:ascii="Arial" w:eastAsia="Arial" w:hAnsi="Arial" w:cs="Arial"/>
          <w:b/>
        </w:rPr>
        <w:t xml:space="preserve">– turpmāk paredzēts nostiprināt kā </w:t>
      </w:r>
      <w:r w:rsidR="00450349">
        <w:rPr>
          <w:rFonts w:ascii="Arial" w:eastAsia="Arial" w:hAnsi="Arial" w:cs="Arial"/>
          <w:b/>
        </w:rPr>
        <w:t xml:space="preserve">īsā cikla </w:t>
      </w:r>
      <w:r>
        <w:rPr>
          <w:rFonts w:ascii="Arial" w:eastAsia="Arial" w:hAnsi="Arial" w:cs="Arial"/>
          <w:b/>
        </w:rPr>
        <w:t>profesionālās</w:t>
      </w:r>
      <w:r w:rsidR="00450349">
        <w:rPr>
          <w:rFonts w:ascii="Arial" w:eastAsia="Arial" w:hAnsi="Arial" w:cs="Arial"/>
          <w:b/>
        </w:rPr>
        <w:t xml:space="preserve"> augstākās</w:t>
      </w:r>
      <w:r>
        <w:rPr>
          <w:rFonts w:ascii="Arial" w:eastAsia="Arial" w:hAnsi="Arial" w:cs="Arial"/>
          <w:b/>
        </w:rPr>
        <w:t xml:space="preserve"> izglītības iestādes</w:t>
      </w:r>
      <w:r>
        <w:rPr>
          <w:rFonts w:ascii="Arial" w:eastAsia="Arial" w:hAnsi="Arial" w:cs="Arial"/>
        </w:rPr>
        <w:t xml:space="preserve">. Šāda pieeja </w:t>
      </w:r>
      <w:r w:rsidR="00525E23">
        <w:rPr>
          <w:rFonts w:ascii="Arial" w:eastAsia="Arial" w:hAnsi="Arial" w:cs="Arial"/>
        </w:rPr>
        <w:t xml:space="preserve">pietiekami </w:t>
      </w:r>
      <w:r>
        <w:rPr>
          <w:rFonts w:ascii="Arial" w:eastAsia="Arial" w:hAnsi="Arial" w:cs="Arial"/>
        </w:rPr>
        <w:t xml:space="preserve">īsā laikā ļaus </w:t>
      </w:r>
      <w:r w:rsidR="00525E23">
        <w:rPr>
          <w:rFonts w:ascii="Arial" w:eastAsia="Arial" w:hAnsi="Arial" w:cs="Arial"/>
        </w:rPr>
        <w:t>sa</w:t>
      </w:r>
      <w:r>
        <w:rPr>
          <w:rFonts w:ascii="Arial" w:eastAsia="Arial" w:hAnsi="Arial" w:cs="Arial"/>
        </w:rPr>
        <w:t xml:space="preserve">gatavot tautsaimniecībai nepieciešamos augsti kvalificētus vidēja līmeņa speciālistus, vienlaikus nodrošinot </w:t>
      </w:r>
      <w:r w:rsidR="002023F4">
        <w:rPr>
          <w:rFonts w:ascii="Arial" w:eastAsia="Arial" w:hAnsi="Arial" w:cs="Arial"/>
        </w:rPr>
        <w:t>secīgu pāreju</w:t>
      </w:r>
      <w:r>
        <w:rPr>
          <w:rFonts w:ascii="Arial" w:eastAsia="Arial" w:hAnsi="Arial" w:cs="Arial"/>
        </w:rPr>
        <w:t xml:space="preserve"> </w:t>
      </w:r>
      <w:r w:rsidR="002023F4">
        <w:rPr>
          <w:rFonts w:ascii="Arial" w:eastAsia="Arial" w:hAnsi="Arial" w:cs="Arial"/>
        </w:rPr>
        <w:t>no</w:t>
      </w:r>
      <w:r>
        <w:rPr>
          <w:rFonts w:ascii="Arial" w:eastAsia="Arial" w:hAnsi="Arial" w:cs="Arial"/>
        </w:rPr>
        <w:t xml:space="preserve"> profesionāl</w:t>
      </w:r>
      <w:r w:rsidR="002023F4">
        <w:rPr>
          <w:rFonts w:ascii="Arial" w:eastAsia="Arial" w:hAnsi="Arial" w:cs="Arial"/>
        </w:rPr>
        <w:t>ās</w:t>
      </w:r>
      <w:r>
        <w:rPr>
          <w:rFonts w:ascii="Arial" w:eastAsia="Arial" w:hAnsi="Arial" w:cs="Arial"/>
        </w:rPr>
        <w:t xml:space="preserve"> vidēj</w:t>
      </w:r>
      <w:r w:rsidR="002023F4">
        <w:rPr>
          <w:rFonts w:ascii="Arial" w:eastAsia="Arial" w:hAnsi="Arial" w:cs="Arial"/>
        </w:rPr>
        <w:t>ās</w:t>
      </w:r>
      <w:r>
        <w:rPr>
          <w:rFonts w:ascii="Arial" w:eastAsia="Arial" w:hAnsi="Arial" w:cs="Arial"/>
        </w:rPr>
        <w:t xml:space="preserve"> izglītīb</w:t>
      </w:r>
      <w:r w:rsidR="002023F4">
        <w:rPr>
          <w:rFonts w:ascii="Arial" w:eastAsia="Arial" w:hAnsi="Arial" w:cs="Arial"/>
        </w:rPr>
        <w:t>as</w:t>
      </w:r>
      <w:r>
        <w:rPr>
          <w:rFonts w:ascii="Arial" w:eastAsia="Arial" w:hAnsi="Arial" w:cs="Arial"/>
        </w:rPr>
        <w:t xml:space="preserve"> u</w:t>
      </w:r>
      <w:r w:rsidR="002023F4">
        <w:rPr>
          <w:rFonts w:ascii="Arial" w:eastAsia="Arial" w:hAnsi="Arial" w:cs="Arial"/>
        </w:rPr>
        <w:t>z</w:t>
      </w:r>
      <w:r>
        <w:rPr>
          <w:rFonts w:ascii="Arial" w:eastAsia="Arial" w:hAnsi="Arial" w:cs="Arial"/>
        </w:rPr>
        <w:t xml:space="preserve"> augstāko izglītību. </w:t>
      </w:r>
    </w:p>
    <w:p w14:paraId="03A4E96D" w14:textId="77777777" w:rsidR="007D2E67" w:rsidRDefault="007D2E67" w:rsidP="00B761A5">
      <w:pPr>
        <w:tabs>
          <w:tab w:val="left" w:pos="567"/>
          <w:tab w:val="left" w:pos="1246"/>
        </w:tabs>
        <w:spacing w:after="0" w:line="240" w:lineRule="auto"/>
        <w:jc w:val="both"/>
        <w:rPr>
          <w:rFonts w:ascii="Arial" w:eastAsia="Arial" w:hAnsi="Arial" w:cs="Arial"/>
          <w:b/>
        </w:rPr>
      </w:pPr>
    </w:p>
    <w:p w14:paraId="03A4E96E" w14:textId="2E6AD7E2" w:rsidR="007D2E67" w:rsidRDefault="00525E23" w:rsidP="00B761A5">
      <w:pPr>
        <w:tabs>
          <w:tab w:val="left" w:pos="567"/>
          <w:tab w:val="left" w:pos="1246"/>
        </w:tabs>
        <w:spacing w:after="0" w:line="240" w:lineRule="auto"/>
        <w:jc w:val="both"/>
        <w:rPr>
          <w:rFonts w:ascii="Arial" w:eastAsia="Arial" w:hAnsi="Arial" w:cs="Arial"/>
          <w:b/>
        </w:rPr>
      </w:pPr>
      <w:r>
        <w:rPr>
          <w:rFonts w:ascii="Arial" w:eastAsia="Arial" w:hAnsi="Arial" w:cs="Arial"/>
          <w:b/>
          <w:shd w:val="clear" w:color="auto" w:fill="E5DFEC"/>
        </w:rPr>
        <w:t>2.1.3. u</w:t>
      </w:r>
      <w:r w:rsidR="00243E80">
        <w:rPr>
          <w:rFonts w:ascii="Arial" w:eastAsia="Arial" w:hAnsi="Arial" w:cs="Arial"/>
          <w:b/>
          <w:shd w:val="clear" w:color="auto" w:fill="E5DFEC"/>
        </w:rPr>
        <w:t>zdevums.</w:t>
      </w:r>
      <w:r w:rsidR="00243E80">
        <w:rPr>
          <w:rFonts w:ascii="Arial" w:eastAsia="Arial" w:hAnsi="Arial" w:cs="Arial"/>
          <w:b/>
        </w:rPr>
        <w:t xml:space="preserve"> Nodrošināt mūsdienīgu, kvalitatīvu,</w:t>
      </w:r>
      <w:r w:rsidR="00DA35C9">
        <w:t xml:space="preserve"> </w:t>
      </w:r>
      <w:r w:rsidR="00243E80">
        <w:rPr>
          <w:rFonts w:ascii="Arial" w:eastAsia="Arial" w:hAnsi="Arial" w:cs="Arial"/>
          <w:b/>
        </w:rPr>
        <w:t>pētniecībā un radoši mākslinieciskajā darbībā balstītu augstākās izglītības piedāvājumu.</w:t>
      </w:r>
    </w:p>
    <w:p w14:paraId="03A4E96F" w14:textId="576C0D5A" w:rsidR="007D2E67" w:rsidRDefault="00243E80" w:rsidP="00B761A5">
      <w:pPr>
        <w:tabs>
          <w:tab w:val="left" w:pos="567"/>
          <w:tab w:val="left" w:pos="709"/>
        </w:tabs>
        <w:spacing w:after="0" w:line="240" w:lineRule="auto"/>
        <w:jc w:val="both"/>
        <w:rPr>
          <w:rFonts w:ascii="Arial" w:eastAsia="Arial" w:hAnsi="Arial" w:cs="Arial"/>
          <w:color w:val="000000"/>
        </w:rPr>
      </w:pPr>
      <w:r>
        <w:rPr>
          <w:rFonts w:ascii="Arial" w:eastAsia="Arial" w:hAnsi="Arial" w:cs="Arial"/>
        </w:rPr>
        <w:tab/>
        <w:t xml:space="preserve">Līdz ar pilnveidotā mācību satura un pieejas ieviešanu vispārējā izglītībā, mainās skolēnu sasniedzamie rezultāti, beidzot 12. klasi. Tas nozīmē, ka ir nepieciešams </w:t>
      </w:r>
      <w:r>
        <w:rPr>
          <w:rFonts w:ascii="Arial" w:eastAsia="Arial" w:hAnsi="Arial" w:cs="Arial"/>
          <w:b/>
        </w:rPr>
        <w:t xml:space="preserve">nodrošināt </w:t>
      </w:r>
      <w:r w:rsidR="00293F5F">
        <w:rPr>
          <w:rFonts w:ascii="Arial" w:eastAsia="Arial" w:hAnsi="Arial" w:cs="Arial"/>
          <w:b/>
        </w:rPr>
        <w:t>augstākās izglītības</w:t>
      </w:r>
      <w:r>
        <w:rPr>
          <w:rFonts w:ascii="Arial" w:eastAsia="Arial" w:hAnsi="Arial" w:cs="Arial"/>
          <w:b/>
        </w:rPr>
        <w:t xml:space="preserve"> sasaisti ar vispārējā izglītīb</w:t>
      </w:r>
      <w:r w:rsidR="00057623">
        <w:rPr>
          <w:rFonts w:ascii="Arial" w:eastAsia="Arial" w:hAnsi="Arial" w:cs="Arial"/>
          <w:b/>
        </w:rPr>
        <w:t>ā veiktajām pārmaiņām:</w:t>
      </w:r>
      <w:r w:rsidR="007F75E9">
        <w:rPr>
          <w:rFonts w:ascii="Arial" w:eastAsia="Arial" w:hAnsi="Arial" w:cs="Arial"/>
          <w:b/>
        </w:rPr>
        <w:t xml:space="preserve"> </w:t>
      </w:r>
      <w:r>
        <w:rPr>
          <w:rFonts w:ascii="Arial" w:eastAsia="Arial" w:hAnsi="Arial" w:cs="Arial"/>
        </w:rPr>
        <w:t xml:space="preserve">izstrādāt jaunus nosacījumus studiju sākšanai </w:t>
      </w:r>
      <w:r w:rsidR="0071482A">
        <w:rPr>
          <w:rFonts w:ascii="Arial" w:eastAsia="Arial" w:hAnsi="Arial" w:cs="Arial"/>
        </w:rPr>
        <w:t>augstākajā izglītībā</w:t>
      </w:r>
      <w:r>
        <w:rPr>
          <w:rFonts w:ascii="Arial" w:eastAsia="Arial" w:hAnsi="Arial" w:cs="Arial"/>
        </w:rPr>
        <w:t xml:space="preserve"> un īstenot studiju programmu satura aktualizāciju. Tāpat nepieciešams veicināt </w:t>
      </w:r>
      <w:r w:rsidR="0071482A">
        <w:rPr>
          <w:rFonts w:ascii="Arial" w:eastAsia="Arial" w:hAnsi="Arial" w:cs="Arial"/>
        </w:rPr>
        <w:t>augstākās izglītības</w:t>
      </w:r>
      <w:r>
        <w:rPr>
          <w:rFonts w:ascii="Arial" w:eastAsia="Arial" w:hAnsi="Arial" w:cs="Arial"/>
        </w:rPr>
        <w:t xml:space="preserve"> studiju programmu pievilcību, īpaši </w:t>
      </w:r>
      <w:r w:rsidRPr="007F75E9">
        <w:rPr>
          <w:rFonts w:ascii="Arial" w:eastAsia="Arial" w:hAnsi="Arial" w:cs="Arial"/>
          <w:i/>
        </w:rPr>
        <w:t>STEM</w:t>
      </w:r>
      <w:r>
        <w:rPr>
          <w:rFonts w:ascii="Arial" w:eastAsia="Arial" w:hAnsi="Arial" w:cs="Arial"/>
        </w:rPr>
        <w:t xml:space="preserve"> jomas virzienos, kur </w:t>
      </w:r>
      <w:r>
        <w:rPr>
          <w:rFonts w:ascii="Arial" w:eastAsia="Arial" w:hAnsi="Arial" w:cs="Arial"/>
          <w:color w:val="000000"/>
        </w:rPr>
        <w:t xml:space="preserve">joprojām saglabājas </w:t>
      </w:r>
      <w:r w:rsidR="0071482A">
        <w:rPr>
          <w:rFonts w:ascii="Arial" w:eastAsia="Arial" w:hAnsi="Arial" w:cs="Arial"/>
          <w:color w:val="000000"/>
        </w:rPr>
        <w:t xml:space="preserve">augsts </w:t>
      </w:r>
      <w:r>
        <w:rPr>
          <w:rFonts w:ascii="Arial" w:eastAsia="Arial" w:hAnsi="Arial" w:cs="Arial"/>
          <w:color w:val="000000"/>
        </w:rPr>
        <w:t xml:space="preserve">studējošo atbirums. </w:t>
      </w:r>
    </w:p>
    <w:p w14:paraId="2FFCB385" w14:textId="540B9E61" w:rsidR="008B59BB"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color w:val="000000"/>
        </w:rPr>
        <w:tab/>
        <w:t>Pamatnostādņu</w:t>
      </w:r>
      <w:r w:rsidR="002570DE">
        <w:rPr>
          <w:rFonts w:ascii="Arial" w:eastAsia="Arial" w:hAnsi="Arial" w:cs="Arial"/>
          <w:color w:val="000000"/>
        </w:rPr>
        <w:t xml:space="preserve"> īstenošanas</w:t>
      </w:r>
      <w:r>
        <w:rPr>
          <w:rFonts w:ascii="Arial" w:eastAsia="Arial" w:hAnsi="Arial" w:cs="Arial"/>
          <w:color w:val="000000"/>
        </w:rPr>
        <w:t xml:space="preserve"> periodā p</w:t>
      </w:r>
      <w:r>
        <w:rPr>
          <w:rFonts w:ascii="Arial" w:eastAsia="Arial" w:hAnsi="Arial" w:cs="Arial"/>
        </w:rPr>
        <w:t xml:space="preserve">lānots </w:t>
      </w:r>
      <w:r>
        <w:rPr>
          <w:rFonts w:ascii="Arial" w:eastAsia="Arial" w:hAnsi="Arial" w:cs="Arial"/>
          <w:b/>
        </w:rPr>
        <w:t xml:space="preserve">stiprināt profesionālo augstāko izglītību, veidojot elastīgu mācību piedāvājumu, </w:t>
      </w:r>
      <w:r w:rsidR="002570DE">
        <w:rPr>
          <w:rFonts w:ascii="Arial" w:eastAsia="Arial" w:hAnsi="Arial" w:cs="Arial"/>
          <w:b/>
        </w:rPr>
        <w:t xml:space="preserve">kas balstīts </w:t>
      </w:r>
      <w:r>
        <w:rPr>
          <w:rFonts w:ascii="Arial" w:eastAsia="Arial" w:hAnsi="Arial" w:cs="Arial"/>
          <w:b/>
        </w:rPr>
        <w:t>uz modulāru mācību pieeju,</w:t>
      </w:r>
      <w:r>
        <w:rPr>
          <w:rFonts w:ascii="Arial" w:eastAsia="Arial" w:hAnsi="Arial" w:cs="Arial"/>
        </w:rPr>
        <w:t xml:space="preserve"> lai </w:t>
      </w:r>
      <w:r w:rsidR="002570DE">
        <w:rPr>
          <w:rFonts w:ascii="Arial" w:eastAsia="Arial" w:hAnsi="Arial" w:cs="Arial"/>
        </w:rPr>
        <w:t xml:space="preserve">augsta līmeņa </w:t>
      </w:r>
      <w:r>
        <w:rPr>
          <w:rFonts w:ascii="Arial" w:eastAsia="Arial" w:hAnsi="Arial" w:cs="Arial"/>
        </w:rPr>
        <w:t>zināšanas un prasmes dažādos studiju kursos, jaunās, aktuālās jomās būtu iespējams apgūt studējoš</w:t>
      </w:r>
      <w:r w:rsidR="005812C7">
        <w:rPr>
          <w:rFonts w:ascii="Arial" w:eastAsia="Arial" w:hAnsi="Arial" w:cs="Arial"/>
        </w:rPr>
        <w:t>aj</w:t>
      </w:r>
      <w:r>
        <w:rPr>
          <w:rFonts w:ascii="Arial" w:eastAsia="Arial" w:hAnsi="Arial" w:cs="Arial"/>
        </w:rPr>
        <w:t>iem dažādos vecumos un dzīves situācijās, ietverot mūžizglītības piedāvājumu pilna laika nodarbinātajiem un uzņēmējiem konkurētspējas paaugstināšanai.</w:t>
      </w:r>
      <w:r w:rsidR="00127D2B">
        <w:rPr>
          <w:rFonts w:ascii="Arial" w:eastAsia="Arial" w:hAnsi="Arial" w:cs="Arial"/>
        </w:rPr>
        <w:t xml:space="preserve"> </w:t>
      </w:r>
      <w:r w:rsidR="005812C7">
        <w:rPr>
          <w:rFonts w:ascii="Arial" w:eastAsia="Arial" w:hAnsi="Arial" w:cs="Arial"/>
        </w:rPr>
        <w:t xml:space="preserve">Viena no prioritātēm </w:t>
      </w:r>
      <w:r w:rsidR="00127D2B">
        <w:rPr>
          <w:rFonts w:ascii="Arial" w:eastAsia="Arial" w:hAnsi="Arial" w:cs="Arial"/>
        </w:rPr>
        <w:t>2014.</w:t>
      </w:r>
      <w:r w:rsidR="005812C7">
        <w:rPr>
          <w:rFonts w:ascii="Arial" w:eastAsia="Arial" w:hAnsi="Arial" w:cs="Arial"/>
        </w:rPr>
        <w:sym w:font="Symbol" w:char="F02D"/>
      </w:r>
      <w:r w:rsidR="00127D2B">
        <w:rPr>
          <w:rFonts w:ascii="Arial" w:eastAsia="Arial" w:hAnsi="Arial" w:cs="Arial"/>
        </w:rPr>
        <w:t>2020.</w:t>
      </w:r>
      <w:r w:rsidR="005812C7">
        <w:rPr>
          <w:rFonts w:ascii="Arial" w:eastAsia="Arial" w:hAnsi="Arial" w:cs="Arial"/>
        </w:rPr>
        <w:t> </w:t>
      </w:r>
      <w:r w:rsidR="00127D2B">
        <w:rPr>
          <w:rFonts w:ascii="Arial" w:eastAsia="Arial" w:hAnsi="Arial" w:cs="Arial"/>
        </w:rPr>
        <w:t>gad</w:t>
      </w:r>
      <w:r w:rsidR="007F75E9">
        <w:rPr>
          <w:rFonts w:ascii="Arial" w:eastAsia="Arial" w:hAnsi="Arial" w:cs="Arial"/>
        </w:rPr>
        <w:t>ā</w:t>
      </w:r>
      <w:r w:rsidR="00127D2B">
        <w:rPr>
          <w:rFonts w:ascii="Arial" w:eastAsia="Arial" w:hAnsi="Arial" w:cs="Arial"/>
        </w:rPr>
        <w:t xml:space="preserve"> bija </w:t>
      </w:r>
      <w:r w:rsidR="00127D2B" w:rsidRPr="00127D2B">
        <w:rPr>
          <w:rFonts w:ascii="Arial" w:eastAsia="Arial" w:hAnsi="Arial" w:cs="Arial"/>
        </w:rPr>
        <w:t>prasmju paaugstināšan</w:t>
      </w:r>
      <w:r w:rsidR="00127D2B">
        <w:rPr>
          <w:rFonts w:ascii="Arial" w:eastAsia="Arial" w:hAnsi="Arial" w:cs="Arial"/>
        </w:rPr>
        <w:t>a</w:t>
      </w:r>
      <w:r w:rsidR="004962A1" w:rsidRPr="005C52FB">
        <w:rPr>
          <w:rFonts w:ascii="Arial" w:eastAsia="Arial" w:hAnsi="Arial" w:cs="Arial"/>
        </w:rPr>
        <w:t xml:space="preserve"> personām ar zemu izglītības līmeni, ko primāri nodrošināja profesionālās vidējās izglītības iestādes. </w:t>
      </w:r>
      <w:r w:rsidR="005812C7">
        <w:rPr>
          <w:rFonts w:ascii="Arial" w:eastAsia="Arial" w:hAnsi="Arial" w:cs="Arial"/>
        </w:rPr>
        <w:t xml:space="preserve">Laika posmā </w:t>
      </w:r>
      <w:r w:rsidR="00127D2B">
        <w:rPr>
          <w:rFonts w:ascii="Arial" w:eastAsia="Arial" w:hAnsi="Arial" w:cs="Arial"/>
        </w:rPr>
        <w:t>līdz 2027.</w:t>
      </w:r>
      <w:r w:rsidR="005812C7">
        <w:rPr>
          <w:rFonts w:ascii="Arial" w:eastAsia="Arial" w:hAnsi="Arial" w:cs="Arial"/>
        </w:rPr>
        <w:t> </w:t>
      </w:r>
      <w:r w:rsidR="00127D2B">
        <w:rPr>
          <w:rFonts w:ascii="Arial" w:eastAsia="Arial" w:hAnsi="Arial" w:cs="Arial"/>
        </w:rPr>
        <w:t xml:space="preserve">gadam </w:t>
      </w:r>
      <w:r w:rsidR="008B59BB">
        <w:rPr>
          <w:rFonts w:ascii="Arial" w:eastAsia="Arial" w:hAnsi="Arial" w:cs="Arial"/>
        </w:rPr>
        <w:t xml:space="preserve">uzmanība papildus tiks pievērsta </w:t>
      </w:r>
      <w:r w:rsidR="004962A1" w:rsidRPr="005C52FB">
        <w:rPr>
          <w:rFonts w:ascii="Arial" w:eastAsia="Arial" w:hAnsi="Arial" w:cs="Arial"/>
        </w:rPr>
        <w:t xml:space="preserve"> arī personu ar augstāko izglītību un augstāku prasmju līmeni </w:t>
      </w:r>
      <w:r w:rsidR="008B59BB">
        <w:rPr>
          <w:rFonts w:ascii="Arial" w:eastAsia="Arial" w:hAnsi="Arial" w:cs="Arial"/>
        </w:rPr>
        <w:t xml:space="preserve">prasmju un zināšanu </w:t>
      </w:r>
      <w:r w:rsidR="004962A1" w:rsidRPr="005C52FB">
        <w:rPr>
          <w:rFonts w:ascii="Arial" w:eastAsia="Arial" w:hAnsi="Arial" w:cs="Arial"/>
        </w:rPr>
        <w:t xml:space="preserve">attīstībai, tādēļ nepieciešams stiprināt augstskolu piedāvājumu mūžizglītībā un pieaugušo izglītībā. </w:t>
      </w:r>
      <w:r>
        <w:rPr>
          <w:rFonts w:ascii="Arial" w:eastAsia="Arial" w:hAnsi="Arial" w:cs="Arial"/>
        </w:rPr>
        <w:t xml:space="preserve">Modulārā pieeja </w:t>
      </w:r>
      <w:r w:rsidR="008B59BB">
        <w:rPr>
          <w:rFonts w:ascii="Arial" w:eastAsia="Arial" w:hAnsi="Arial" w:cs="Arial"/>
        </w:rPr>
        <w:t>augstākajā izglītībā</w:t>
      </w:r>
      <w:r>
        <w:rPr>
          <w:rFonts w:ascii="Arial" w:eastAsia="Arial" w:hAnsi="Arial" w:cs="Arial"/>
        </w:rPr>
        <w:t xml:space="preserve"> vērtējama kā jauna iniciatīva, </w:t>
      </w:r>
      <w:r w:rsidR="00085B7A">
        <w:rPr>
          <w:rFonts w:ascii="Arial" w:eastAsia="Arial" w:hAnsi="Arial" w:cs="Arial"/>
        </w:rPr>
        <w:t xml:space="preserve">kas </w:t>
      </w:r>
      <w:r>
        <w:rPr>
          <w:rFonts w:ascii="Arial" w:eastAsia="Arial" w:hAnsi="Arial" w:cs="Arial"/>
        </w:rPr>
        <w:t xml:space="preserve">saistāma ar studiju moduļu </w:t>
      </w:r>
      <w:proofErr w:type="spellStart"/>
      <w:r w:rsidR="00085B7A">
        <w:rPr>
          <w:rFonts w:ascii="Arial" w:eastAsia="Arial" w:hAnsi="Arial" w:cs="Arial"/>
        </w:rPr>
        <w:t>mikro</w:t>
      </w:r>
      <w:r>
        <w:rPr>
          <w:rFonts w:ascii="Arial" w:eastAsia="Arial" w:hAnsi="Arial" w:cs="Arial"/>
        </w:rPr>
        <w:t>sertifikātu</w:t>
      </w:r>
      <w:proofErr w:type="spellEnd"/>
      <w:r>
        <w:rPr>
          <w:rFonts w:ascii="Arial" w:eastAsia="Arial" w:hAnsi="Arial" w:cs="Arial"/>
        </w:rPr>
        <w:t xml:space="preserve"> ieviešanu (angļu val.</w:t>
      </w:r>
      <w:r w:rsidR="008B59BB">
        <w:rPr>
          <w:rFonts w:ascii="Arial" w:eastAsia="Arial" w:hAnsi="Arial" w:cs="Arial"/>
        </w:rPr>
        <w:t> </w:t>
      </w:r>
      <w:r>
        <w:rPr>
          <w:rFonts w:ascii="Arial" w:eastAsia="Arial" w:hAnsi="Arial" w:cs="Arial"/>
        </w:rPr>
        <w:t xml:space="preserve">– </w:t>
      </w:r>
      <w:proofErr w:type="spellStart"/>
      <w:r>
        <w:rPr>
          <w:rFonts w:ascii="Arial" w:eastAsia="Arial" w:hAnsi="Arial" w:cs="Arial"/>
          <w:i/>
        </w:rPr>
        <w:t>microcredentials</w:t>
      </w:r>
      <w:proofErr w:type="spellEnd"/>
      <w:r>
        <w:rPr>
          <w:rFonts w:ascii="Arial" w:eastAsia="Arial" w:hAnsi="Arial" w:cs="Arial"/>
        </w:rPr>
        <w:t xml:space="preserve">) Eiropas mērogā. Modulārās pieejas nostiprināšana ir priekšnoteikums darba vidē balstītu mācību </w:t>
      </w:r>
      <w:r w:rsidR="008B59BB">
        <w:rPr>
          <w:rFonts w:ascii="Arial" w:eastAsia="Arial" w:hAnsi="Arial" w:cs="Arial"/>
        </w:rPr>
        <w:t xml:space="preserve">īstenošanai </w:t>
      </w:r>
      <w:r w:rsidR="00E87E83">
        <w:rPr>
          <w:rFonts w:ascii="Arial" w:eastAsia="Arial" w:hAnsi="Arial" w:cs="Arial"/>
        </w:rPr>
        <w:t xml:space="preserve">augstākajā izglītībā. </w:t>
      </w:r>
    </w:p>
    <w:p w14:paraId="4A16B494" w14:textId="102FA501" w:rsidR="00B761A5" w:rsidRPr="001B4DF4" w:rsidRDefault="008B59BB" w:rsidP="00C31005">
      <w:pPr>
        <w:tabs>
          <w:tab w:val="left" w:pos="567"/>
          <w:tab w:val="left" w:pos="709"/>
        </w:tabs>
        <w:spacing w:after="0" w:line="240" w:lineRule="auto"/>
        <w:jc w:val="both"/>
        <w:rPr>
          <w:rFonts w:ascii="Arial" w:eastAsia="Arial" w:hAnsi="Arial" w:cs="Arial"/>
          <w:color w:val="000000"/>
        </w:rPr>
      </w:pPr>
      <w:r>
        <w:rPr>
          <w:rFonts w:ascii="Arial" w:eastAsia="Arial" w:hAnsi="Arial" w:cs="Arial"/>
        </w:rPr>
        <w:tab/>
      </w:r>
      <w:r w:rsidR="00243E80">
        <w:rPr>
          <w:rFonts w:ascii="Arial" w:eastAsia="Arial" w:hAnsi="Arial" w:cs="Arial"/>
        </w:rPr>
        <w:t xml:space="preserve">Būtisks izaicinājums </w:t>
      </w:r>
      <w:r>
        <w:rPr>
          <w:rFonts w:ascii="Arial" w:eastAsia="Arial" w:hAnsi="Arial" w:cs="Arial"/>
        </w:rPr>
        <w:t>augstākās izglītības</w:t>
      </w:r>
      <w:r w:rsidR="00243E80">
        <w:rPr>
          <w:rFonts w:ascii="Arial" w:eastAsia="Arial" w:hAnsi="Arial" w:cs="Arial"/>
        </w:rPr>
        <w:t xml:space="preserve"> institūcijām ir </w:t>
      </w:r>
      <w:r w:rsidR="00243E80">
        <w:rPr>
          <w:rFonts w:ascii="Arial" w:eastAsia="Arial" w:hAnsi="Arial" w:cs="Arial"/>
          <w:b/>
        </w:rPr>
        <w:t>digitālā un zināšanu transformācija</w:t>
      </w:r>
      <w:r w:rsidR="00243E80">
        <w:rPr>
          <w:rFonts w:ascii="Arial" w:eastAsia="Arial" w:hAnsi="Arial" w:cs="Arial"/>
        </w:rPr>
        <w:t>, kas nodrošina pētniecībā un radoši mākslinieciskajā darbībā balstītu augstāko izglītību</w:t>
      </w:r>
      <w:r w:rsidR="00243E80">
        <w:rPr>
          <w:rFonts w:ascii="Arial" w:eastAsia="Arial" w:hAnsi="Arial" w:cs="Arial"/>
          <w:b/>
        </w:rPr>
        <w:t>.</w:t>
      </w:r>
      <w:r w:rsidR="00243E80">
        <w:rPr>
          <w:rFonts w:ascii="Arial" w:eastAsia="Arial" w:hAnsi="Arial" w:cs="Arial"/>
        </w:rPr>
        <w:t xml:space="preserve"> Ir nepieciešams </w:t>
      </w:r>
      <w:r w:rsidR="00243E80">
        <w:rPr>
          <w:rFonts w:ascii="Arial" w:eastAsia="Arial" w:hAnsi="Arial" w:cs="Arial"/>
          <w:b/>
        </w:rPr>
        <w:t>stiprināt augstskolu un industrijas sadarbību studiju programmu satura pilnveidei un salāgošanai ar nozares attīstības vajadzībām</w:t>
      </w:r>
      <w:r w:rsidR="00243E80">
        <w:rPr>
          <w:rFonts w:ascii="Arial" w:eastAsia="Arial" w:hAnsi="Arial" w:cs="Arial"/>
        </w:rPr>
        <w:t>,</w:t>
      </w:r>
      <w:r w:rsidR="008A5058">
        <w:rPr>
          <w:rFonts w:ascii="Arial" w:eastAsia="Arial" w:hAnsi="Arial" w:cs="Arial"/>
        </w:rPr>
        <w:t xml:space="preserve"> t. sk. nostiprinot</w:t>
      </w:r>
      <w:r w:rsidR="006D4BDF">
        <w:rPr>
          <w:rFonts w:ascii="Arial" w:eastAsia="Arial" w:hAnsi="Arial" w:cs="Arial"/>
        </w:rPr>
        <w:t xml:space="preserve"> </w:t>
      </w:r>
      <w:r w:rsidR="00243E80">
        <w:rPr>
          <w:rFonts w:ascii="Arial" w:eastAsia="Arial" w:hAnsi="Arial" w:cs="Arial"/>
        </w:rPr>
        <w:t>starpdisciplinār</w:t>
      </w:r>
      <w:r w:rsidR="006D4BDF">
        <w:rPr>
          <w:rFonts w:ascii="Arial" w:eastAsia="Arial" w:hAnsi="Arial" w:cs="Arial"/>
        </w:rPr>
        <w:t>u studiju</w:t>
      </w:r>
      <w:r w:rsidR="00243E80">
        <w:rPr>
          <w:rFonts w:ascii="Arial" w:eastAsia="Arial" w:hAnsi="Arial" w:cs="Arial"/>
        </w:rPr>
        <w:t xml:space="preserve"> pieej</w:t>
      </w:r>
      <w:r w:rsidR="006D4BDF">
        <w:rPr>
          <w:rFonts w:ascii="Arial" w:eastAsia="Arial" w:hAnsi="Arial" w:cs="Arial"/>
        </w:rPr>
        <w:t>u</w:t>
      </w:r>
      <w:r w:rsidR="00243E80">
        <w:rPr>
          <w:rFonts w:ascii="Arial" w:eastAsia="Arial" w:hAnsi="Arial" w:cs="Arial"/>
        </w:rPr>
        <w:t xml:space="preserve"> izglītībā. </w:t>
      </w:r>
      <w:r w:rsidR="00503D3D">
        <w:rPr>
          <w:rFonts w:ascii="Arial" w:eastAsia="Arial" w:hAnsi="Arial" w:cs="Arial"/>
        </w:rPr>
        <w:t>Īpaši plānots risināt</w:t>
      </w:r>
      <w:r w:rsidR="00243E80">
        <w:rPr>
          <w:rFonts w:ascii="Arial" w:eastAsia="Arial" w:hAnsi="Arial" w:cs="Arial"/>
        </w:rPr>
        <w:t xml:space="preserve"> IKT </w:t>
      </w:r>
      <w:r w:rsidR="006D4BDF">
        <w:rPr>
          <w:rFonts w:ascii="Arial" w:eastAsia="Arial" w:hAnsi="Arial" w:cs="Arial"/>
        </w:rPr>
        <w:t xml:space="preserve">jomas </w:t>
      </w:r>
      <w:r w:rsidR="00243E80">
        <w:rPr>
          <w:rFonts w:ascii="Arial" w:eastAsia="Arial" w:hAnsi="Arial" w:cs="Arial"/>
        </w:rPr>
        <w:t xml:space="preserve">speciālistu </w:t>
      </w:r>
      <w:r w:rsidR="006D4BDF">
        <w:rPr>
          <w:rFonts w:ascii="Arial" w:eastAsia="Arial" w:hAnsi="Arial" w:cs="Arial"/>
        </w:rPr>
        <w:t>sagatavošanas</w:t>
      </w:r>
      <w:r w:rsidR="00243E80">
        <w:rPr>
          <w:rFonts w:ascii="Arial" w:eastAsia="Arial" w:hAnsi="Arial" w:cs="Arial"/>
        </w:rPr>
        <w:t xml:space="preserve"> jautājumus, attīstot </w:t>
      </w:r>
      <w:r w:rsidR="001B4DF4">
        <w:rPr>
          <w:rFonts w:ascii="Arial" w:eastAsia="Arial" w:hAnsi="Arial" w:cs="Arial"/>
        </w:rPr>
        <w:t>digitālo prasmju</w:t>
      </w:r>
      <w:r w:rsidR="00243E80">
        <w:rPr>
          <w:rFonts w:ascii="Arial" w:eastAsia="Arial" w:hAnsi="Arial" w:cs="Arial"/>
        </w:rPr>
        <w:t xml:space="preserve"> </w:t>
      </w:r>
      <w:r w:rsidR="006D4BDF">
        <w:rPr>
          <w:rFonts w:ascii="Arial" w:eastAsia="Arial" w:hAnsi="Arial" w:cs="Arial"/>
        </w:rPr>
        <w:t xml:space="preserve">apguves </w:t>
      </w:r>
      <w:r w:rsidR="00243E80">
        <w:rPr>
          <w:rFonts w:ascii="Arial" w:eastAsia="Arial" w:hAnsi="Arial" w:cs="Arial"/>
        </w:rPr>
        <w:t xml:space="preserve">līmeni arī citās </w:t>
      </w:r>
      <w:r w:rsidR="006D4BDF">
        <w:rPr>
          <w:rFonts w:ascii="Arial" w:eastAsia="Arial" w:hAnsi="Arial" w:cs="Arial"/>
        </w:rPr>
        <w:t xml:space="preserve">augstākās izglītības </w:t>
      </w:r>
      <w:r w:rsidR="00243E80">
        <w:rPr>
          <w:rFonts w:ascii="Arial" w:eastAsia="Arial" w:hAnsi="Arial" w:cs="Arial"/>
        </w:rPr>
        <w:t>programmās, veidojot uzņēmējdarbības izglītību jauniem biznesa modeļiem, kas attīsta digitālo līderību. Tāpat ir nepieciešams sekmēt augstākā līmeņa digitālo prasmju apguv</w:t>
      </w:r>
      <w:r w:rsidR="00A2305D">
        <w:rPr>
          <w:rFonts w:ascii="Arial" w:eastAsia="Arial" w:hAnsi="Arial" w:cs="Arial"/>
        </w:rPr>
        <w:t>i</w:t>
      </w:r>
      <w:r w:rsidR="00243E80">
        <w:rPr>
          <w:rFonts w:ascii="Arial" w:eastAsia="Arial" w:hAnsi="Arial" w:cs="Arial"/>
        </w:rPr>
        <w:t xml:space="preserve"> augstākās izglītības institūcijās</w:t>
      </w:r>
      <w:r w:rsidR="00A2305D">
        <w:rPr>
          <w:rFonts w:ascii="Arial" w:eastAsia="Arial" w:hAnsi="Arial" w:cs="Arial"/>
        </w:rPr>
        <w:t xml:space="preserve"> (piemēram, Baltijas IT izcilības bakalaura studiju programmā)</w:t>
      </w:r>
      <w:r w:rsidR="00243E80">
        <w:rPr>
          <w:rFonts w:ascii="Arial" w:eastAsia="Arial" w:hAnsi="Arial" w:cs="Arial"/>
        </w:rPr>
        <w:t xml:space="preserve">, veidojot un stiprinot </w:t>
      </w:r>
      <w:r w:rsidR="00A2305D">
        <w:rPr>
          <w:rFonts w:ascii="Arial" w:eastAsia="Arial" w:hAnsi="Arial" w:cs="Arial"/>
        </w:rPr>
        <w:t xml:space="preserve">augstākās izglītības iestāžu </w:t>
      </w:r>
      <w:r w:rsidR="00243E80">
        <w:rPr>
          <w:rFonts w:ascii="Arial" w:eastAsia="Arial" w:hAnsi="Arial" w:cs="Arial"/>
          <w:b/>
        </w:rPr>
        <w:t xml:space="preserve">sadarbību </w:t>
      </w:r>
      <w:r w:rsidR="00A2305D">
        <w:rPr>
          <w:rFonts w:ascii="Arial" w:eastAsia="Arial" w:hAnsi="Arial" w:cs="Arial"/>
          <w:b/>
        </w:rPr>
        <w:t xml:space="preserve">ar </w:t>
      </w:r>
      <w:r w:rsidR="00243E80">
        <w:rPr>
          <w:rFonts w:ascii="Arial" w:eastAsia="Arial" w:hAnsi="Arial" w:cs="Arial"/>
          <w:b/>
        </w:rPr>
        <w:t>nozari</w:t>
      </w:r>
      <w:r w:rsidR="00A2305D">
        <w:rPr>
          <w:rFonts w:ascii="Arial" w:eastAsia="Arial" w:hAnsi="Arial" w:cs="Arial"/>
          <w:b/>
        </w:rPr>
        <w:t xml:space="preserve"> un</w:t>
      </w:r>
      <w:r w:rsidR="00243E80">
        <w:rPr>
          <w:rFonts w:ascii="Arial" w:eastAsia="Arial" w:hAnsi="Arial" w:cs="Arial"/>
          <w:b/>
        </w:rPr>
        <w:t xml:space="preserve"> valdību</w:t>
      </w:r>
      <w:r w:rsidR="00A2305D">
        <w:rPr>
          <w:rFonts w:ascii="Arial" w:eastAsia="Arial" w:hAnsi="Arial" w:cs="Arial"/>
          <w:b/>
        </w:rPr>
        <w:t>.</w:t>
      </w:r>
      <w:r w:rsidR="00243E80">
        <w:rPr>
          <w:rFonts w:ascii="Arial" w:eastAsia="Arial" w:hAnsi="Arial" w:cs="Arial"/>
          <w:b/>
        </w:rPr>
        <w:t xml:space="preserve"> </w:t>
      </w:r>
      <w:r w:rsidR="00A2305D">
        <w:rPr>
          <w:rFonts w:ascii="Arial" w:eastAsia="Arial" w:hAnsi="Arial" w:cs="Arial"/>
        </w:rPr>
        <w:t>Augstākās izglītības sektoram jābūt elastīgam, un l</w:t>
      </w:r>
      <w:r w:rsidR="00243E80">
        <w:rPr>
          <w:rFonts w:ascii="Arial" w:eastAsia="Arial" w:hAnsi="Arial" w:cs="Arial"/>
        </w:rPr>
        <w:t>īdz ar digitalizācij</w:t>
      </w:r>
      <w:r w:rsidR="00A2305D">
        <w:rPr>
          <w:rFonts w:ascii="Arial" w:eastAsia="Arial" w:hAnsi="Arial" w:cs="Arial"/>
        </w:rPr>
        <w:t>as palielināšanos</w:t>
      </w:r>
      <w:r w:rsidR="00243E80">
        <w:rPr>
          <w:rFonts w:ascii="Arial" w:eastAsia="Arial" w:hAnsi="Arial" w:cs="Arial"/>
        </w:rPr>
        <w:t>, jaunu tehnoloģiju un zināšanu rašanos jānodod jaunās zināšanas un prasmes iedzīvotājiem, t.</w:t>
      </w:r>
      <w:r w:rsidR="00A2305D">
        <w:rPr>
          <w:rFonts w:ascii="Arial" w:eastAsia="Arial" w:hAnsi="Arial" w:cs="Arial"/>
        </w:rPr>
        <w:t> </w:t>
      </w:r>
      <w:r w:rsidR="00243E80">
        <w:rPr>
          <w:rFonts w:ascii="Arial" w:eastAsia="Arial" w:hAnsi="Arial" w:cs="Arial"/>
        </w:rPr>
        <w:t xml:space="preserve">i. darba tirgū </w:t>
      </w:r>
      <w:r w:rsidR="00A2305D">
        <w:rPr>
          <w:rFonts w:ascii="Arial" w:eastAsia="Arial" w:hAnsi="Arial" w:cs="Arial"/>
        </w:rPr>
        <w:t>nodarbinātajiem</w:t>
      </w:r>
      <w:r w:rsidR="00243E80">
        <w:rPr>
          <w:rFonts w:ascii="Arial" w:eastAsia="Arial" w:hAnsi="Arial" w:cs="Arial"/>
        </w:rPr>
        <w:t xml:space="preserve"> vai </w:t>
      </w:r>
      <w:r w:rsidR="00243E80" w:rsidRPr="00DC625A">
        <w:rPr>
          <w:rFonts w:ascii="Arial" w:eastAsia="Arial" w:hAnsi="Arial" w:cs="Arial"/>
        </w:rPr>
        <w:t xml:space="preserve">uzņēmējiem, kuriem jau ir viena vai vairākas augstākās izglītības, taču nav zināšanu </w:t>
      </w:r>
      <w:r w:rsidR="00B761A5" w:rsidRPr="00DC625A">
        <w:rPr>
          <w:rFonts w:ascii="Arial" w:eastAsia="Arial" w:hAnsi="Arial" w:cs="Arial"/>
        </w:rPr>
        <w:t>jaunākajās tendencēs. Papildus digitālajai pratībai aktuāla ir arī pārējo vispār</w:t>
      </w:r>
      <w:r w:rsidR="006105C6">
        <w:rPr>
          <w:rFonts w:ascii="Arial" w:eastAsia="Arial" w:hAnsi="Arial" w:cs="Arial"/>
        </w:rPr>
        <w:t>īg</w:t>
      </w:r>
      <w:r w:rsidR="00B761A5" w:rsidRPr="00DC625A">
        <w:rPr>
          <w:rFonts w:ascii="Arial" w:eastAsia="Arial" w:hAnsi="Arial" w:cs="Arial"/>
        </w:rPr>
        <w:t xml:space="preserve">o jeb caurviju prasmju attīstība studējošo </w:t>
      </w:r>
      <w:proofErr w:type="spellStart"/>
      <w:r w:rsidR="00B761A5" w:rsidRPr="00DC625A">
        <w:rPr>
          <w:rFonts w:ascii="Arial" w:eastAsia="Arial" w:hAnsi="Arial" w:cs="Arial"/>
        </w:rPr>
        <w:t>inovētspējas</w:t>
      </w:r>
      <w:proofErr w:type="spellEnd"/>
      <w:r w:rsidR="00B761A5" w:rsidRPr="00DC625A">
        <w:rPr>
          <w:rFonts w:ascii="Arial" w:eastAsia="Arial" w:hAnsi="Arial" w:cs="Arial"/>
        </w:rPr>
        <w:t>, sociālo un komunikācijas kompetenču pilnveidei.</w:t>
      </w:r>
    </w:p>
    <w:p w14:paraId="03A4E972" w14:textId="128A7D4F" w:rsidR="007D2E67" w:rsidRDefault="00243E80" w:rsidP="00C31005">
      <w:pPr>
        <w:tabs>
          <w:tab w:val="left" w:pos="567"/>
        </w:tabs>
        <w:spacing w:after="0" w:line="240" w:lineRule="auto"/>
        <w:jc w:val="both"/>
        <w:rPr>
          <w:rFonts w:ascii="Arial" w:eastAsia="Arial" w:hAnsi="Arial" w:cs="Arial"/>
        </w:rPr>
      </w:pPr>
      <w:r>
        <w:rPr>
          <w:rFonts w:ascii="Arial" w:eastAsia="Arial" w:hAnsi="Arial" w:cs="Arial"/>
        </w:rPr>
        <w:tab/>
        <w:t xml:space="preserve">Pamatnostādņu īstenošanas periodā paredzēts izstrādāt </w:t>
      </w:r>
      <w:r w:rsidR="00C700FB">
        <w:rPr>
          <w:rFonts w:ascii="Arial" w:eastAsia="Arial" w:hAnsi="Arial" w:cs="Arial"/>
          <w:b/>
        </w:rPr>
        <w:t>augstākās izglītības iestādēs</w:t>
      </w:r>
      <w:r>
        <w:rPr>
          <w:rFonts w:ascii="Arial" w:eastAsia="Arial" w:hAnsi="Arial" w:cs="Arial"/>
          <w:b/>
        </w:rPr>
        <w:t xml:space="preserve"> studējošo kompetenču novērtē</w:t>
      </w:r>
      <w:r w:rsidR="00A66DC0">
        <w:rPr>
          <w:rFonts w:ascii="Arial" w:eastAsia="Arial" w:hAnsi="Arial" w:cs="Arial"/>
          <w:b/>
        </w:rPr>
        <w:t>šanas sistēmu</w:t>
      </w:r>
      <w:r>
        <w:rPr>
          <w:rFonts w:ascii="Arial" w:eastAsia="Arial" w:hAnsi="Arial" w:cs="Arial"/>
          <w:b/>
        </w:rPr>
        <w:t xml:space="preserve"> un novērtēt kompetenču attīstības dinamiku studiju </w:t>
      </w:r>
      <w:r w:rsidR="00A66DC0">
        <w:rPr>
          <w:rFonts w:ascii="Arial" w:eastAsia="Arial" w:hAnsi="Arial" w:cs="Arial"/>
          <w:b/>
        </w:rPr>
        <w:t>laikā</w:t>
      </w:r>
      <w:r>
        <w:rPr>
          <w:rFonts w:ascii="Arial" w:eastAsia="Arial" w:hAnsi="Arial" w:cs="Arial"/>
        </w:rPr>
        <w:t xml:space="preserve">, lai sagatavotu izmaiņas </w:t>
      </w:r>
      <w:r w:rsidR="00A66DC0">
        <w:rPr>
          <w:rFonts w:ascii="Arial" w:eastAsia="Arial" w:hAnsi="Arial" w:cs="Arial"/>
        </w:rPr>
        <w:t>augstākās izglītības</w:t>
      </w:r>
      <w:r>
        <w:rPr>
          <w:rFonts w:ascii="Arial" w:eastAsia="Arial" w:hAnsi="Arial" w:cs="Arial"/>
        </w:rPr>
        <w:t xml:space="preserve"> </w:t>
      </w:r>
      <w:r w:rsidR="00A66DC0">
        <w:rPr>
          <w:rFonts w:ascii="Arial" w:eastAsia="Arial" w:hAnsi="Arial" w:cs="Arial"/>
        </w:rPr>
        <w:t xml:space="preserve">valsts </w:t>
      </w:r>
      <w:r>
        <w:rPr>
          <w:rFonts w:ascii="Arial" w:eastAsia="Arial" w:hAnsi="Arial" w:cs="Arial"/>
        </w:rPr>
        <w:t xml:space="preserve">standartos un īstenotu kompetencēs balstītas izglītības principa ieviešanu. Papildus plānots </w:t>
      </w:r>
      <w:r>
        <w:rPr>
          <w:rFonts w:ascii="Arial" w:eastAsia="Arial" w:hAnsi="Arial" w:cs="Arial"/>
          <w:b/>
        </w:rPr>
        <w:t>stiprināt akadēmiskā godīguma principu ievērošanu augstākajā izglītībā</w:t>
      </w:r>
      <w:r>
        <w:rPr>
          <w:rFonts w:ascii="Arial" w:eastAsia="Arial" w:hAnsi="Arial" w:cs="Arial"/>
        </w:rPr>
        <w:t>, turpinot visu iesaistīto pušu izglītošanu un attīstot</w:t>
      </w:r>
      <w:r w:rsidR="00B761A5">
        <w:rPr>
          <w:rFonts w:ascii="Arial" w:eastAsia="Arial" w:hAnsi="Arial" w:cs="Arial"/>
        </w:rPr>
        <w:t xml:space="preserve"> koplietošanas resursus (piemēram</w:t>
      </w:r>
      <w:r w:rsidR="00E87E83">
        <w:rPr>
          <w:rFonts w:ascii="Arial" w:eastAsia="Arial" w:hAnsi="Arial" w:cs="Arial"/>
        </w:rPr>
        <w:t>,</w:t>
      </w:r>
      <w:r w:rsidR="00B761A5">
        <w:rPr>
          <w:rFonts w:ascii="Arial" w:eastAsia="Arial" w:hAnsi="Arial" w:cs="Arial"/>
        </w:rPr>
        <w:t xml:space="preserve"> </w:t>
      </w:r>
      <w:r>
        <w:rPr>
          <w:rFonts w:ascii="Arial" w:eastAsia="Arial" w:hAnsi="Arial" w:cs="Arial"/>
        </w:rPr>
        <w:t>nacionāla līmeņa studējošo noslēguma darbu satura oriģinalitātes pārbaudes sistēm</w:t>
      </w:r>
      <w:r w:rsidR="00125738">
        <w:rPr>
          <w:rFonts w:ascii="Arial" w:eastAsia="Arial" w:hAnsi="Arial" w:cs="Arial"/>
        </w:rPr>
        <w:t>u)</w:t>
      </w:r>
      <w:r w:rsidR="001B4DF4">
        <w:rPr>
          <w:rFonts w:ascii="Arial" w:eastAsia="Arial" w:hAnsi="Arial" w:cs="Arial"/>
        </w:rPr>
        <w:t>,</w:t>
      </w:r>
      <w:r>
        <w:rPr>
          <w:rFonts w:ascii="Arial" w:eastAsia="Arial" w:hAnsi="Arial" w:cs="Arial"/>
        </w:rPr>
        <w:t xml:space="preserve"> </w:t>
      </w:r>
      <w:r w:rsidR="00AF4D5D">
        <w:rPr>
          <w:rFonts w:ascii="Arial" w:eastAsia="Arial" w:hAnsi="Arial" w:cs="Arial"/>
        </w:rPr>
        <w:t xml:space="preserve">pilnveidojot </w:t>
      </w:r>
      <w:r>
        <w:rPr>
          <w:rFonts w:ascii="Arial" w:eastAsia="Arial" w:hAnsi="Arial" w:cs="Arial"/>
        </w:rPr>
        <w:t>normatīv</w:t>
      </w:r>
      <w:r w:rsidR="00AF4D5D">
        <w:rPr>
          <w:rFonts w:ascii="Arial" w:eastAsia="Arial" w:hAnsi="Arial" w:cs="Arial"/>
        </w:rPr>
        <w:t>o</w:t>
      </w:r>
      <w:r>
        <w:rPr>
          <w:rFonts w:ascii="Arial" w:eastAsia="Arial" w:hAnsi="Arial" w:cs="Arial"/>
        </w:rPr>
        <w:t xml:space="preserve"> regulējum</w:t>
      </w:r>
      <w:r w:rsidR="00AF4D5D">
        <w:rPr>
          <w:rFonts w:ascii="Arial" w:eastAsia="Arial" w:hAnsi="Arial" w:cs="Arial"/>
        </w:rPr>
        <w:t>u un</w:t>
      </w:r>
      <w:r>
        <w:rPr>
          <w:rFonts w:ascii="Arial" w:eastAsia="Arial" w:hAnsi="Arial" w:cs="Arial"/>
        </w:rPr>
        <w:t xml:space="preserve"> nacionālo zināšanu uzkrāšan</w:t>
      </w:r>
      <w:r w:rsidR="00AF4D5D">
        <w:rPr>
          <w:rFonts w:ascii="Arial" w:eastAsia="Arial" w:hAnsi="Arial" w:cs="Arial"/>
        </w:rPr>
        <w:t>as</w:t>
      </w:r>
      <w:r>
        <w:rPr>
          <w:rFonts w:ascii="Arial" w:eastAsia="Arial" w:hAnsi="Arial" w:cs="Arial"/>
        </w:rPr>
        <w:t xml:space="preserve"> un izplatīšan</w:t>
      </w:r>
      <w:r w:rsidR="00AF4D5D">
        <w:rPr>
          <w:rFonts w:ascii="Arial" w:eastAsia="Arial" w:hAnsi="Arial" w:cs="Arial"/>
        </w:rPr>
        <w:t>as sistēmu</w:t>
      </w:r>
      <w:r>
        <w:rPr>
          <w:rFonts w:ascii="Arial" w:eastAsia="Arial" w:hAnsi="Arial" w:cs="Arial"/>
        </w:rPr>
        <w:t>).</w:t>
      </w:r>
    </w:p>
    <w:p w14:paraId="03A4E974" w14:textId="77777777" w:rsidR="007D2E67" w:rsidRDefault="007D2E67" w:rsidP="00C31005">
      <w:pPr>
        <w:tabs>
          <w:tab w:val="left" w:pos="567"/>
        </w:tabs>
        <w:spacing w:after="0" w:line="240" w:lineRule="auto"/>
        <w:jc w:val="both"/>
        <w:rPr>
          <w:rFonts w:ascii="Arial" w:eastAsia="Arial" w:hAnsi="Arial" w:cs="Arial"/>
          <w:b/>
        </w:rPr>
      </w:pPr>
    </w:p>
    <w:p w14:paraId="546AE99F" w14:textId="77777777" w:rsidR="00AB7443" w:rsidRDefault="00AB7443" w:rsidP="00C31005">
      <w:pPr>
        <w:tabs>
          <w:tab w:val="left" w:pos="567"/>
        </w:tabs>
        <w:spacing w:after="0" w:line="240" w:lineRule="auto"/>
        <w:jc w:val="both"/>
        <w:rPr>
          <w:rFonts w:ascii="Arial" w:eastAsia="Arial" w:hAnsi="Arial" w:cs="Arial"/>
          <w:b/>
        </w:rPr>
      </w:pPr>
    </w:p>
    <w:p w14:paraId="03A4E975" w14:textId="1904C228" w:rsidR="007D2E67" w:rsidRDefault="00882C17" w:rsidP="00C31005">
      <w:pPr>
        <w:shd w:val="clear" w:color="auto" w:fill="E5DFEC"/>
        <w:tabs>
          <w:tab w:val="left" w:pos="567"/>
        </w:tabs>
        <w:spacing w:after="0" w:line="240" w:lineRule="auto"/>
        <w:jc w:val="both"/>
        <w:rPr>
          <w:rFonts w:ascii="Arial" w:eastAsia="Arial" w:hAnsi="Arial" w:cs="Arial"/>
          <w:b/>
        </w:rPr>
      </w:pPr>
      <w:r>
        <w:rPr>
          <w:rFonts w:ascii="Arial" w:eastAsia="Arial" w:hAnsi="Arial" w:cs="Arial"/>
          <w:b/>
        </w:rPr>
        <w:t>2.2. r</w:t>
      </w:r>
      <w:r w:rsidR="00243E80">
        <w:rPr>
          <w:rFonts w:ascii="Arial" w:eastAsia="Arial" w:hAnsi="Arial" w:cs="Arial"/>
          <w:b/>
        </w:rPr>
        <w:t>īcības virziens.</w:t>
      </w:r>
      <w:r>
        <w:rPr>
          <w:rFonts w:ascii="Arial" w:eastAsia="Arial" w:hAnsi="Arial" w:cs="Arial"/>
          <w:b/>
        </w:rPr>
        <w:t xml:space="preserve"> </w:t>
      </w:r>
      <w:r w:rsidR="00243E80">
        <w:rPr>
          <w:rFonts w:ascii="Arial" w:eastAsia="Arial" w:hAnsi="Arial" w:cs="Arial"/>
          <w:b/>
        </w:rPr>
        <w:t>Izglītības vides attīstība.</w:t>
      </w:r>
    </w:p>
    <w:p w14:paraId="03A4E976" w14:textId="77777777" w:rsidR="007D2E67" w:rsidRDefault="007D2E67" w:rsidP="00C31005">
      <w:pPr>
        <w:tabs>
          <w:tab w:val="left" w:pos="567"/>
          <w:tab w:val="left" w:pos="1246"/>
        </w:tabs>
        <w:spacing w:after="0" w:line="240" w:lineRule="auto"/>
        <w:jc w:val="both"/>
        <w:rPr>
          <w:rFonts w:ascii="Arial" w:eastAsia="Arial" w:hAnsi="Arial" w:cs="Arial"/>
          <w:b/>
          <w:color w:val="000000"/>
        </w:rPr>
      </w:pPr>
    </w:p>
    <w:p w14:paraId="03A4E977" w14:textId="20D4D0E3" w:rsidR="007D2E67" w:rsidRDefault="00E90B71" w:rsidP="00C31005">
      <w:pPr>
        <w:tabs>
          <w:tab w:val="left" w:pos="567"/>
          <w:tab w:val="left" w:pos="1246"/>
        </w:tabs>
        <w:spacing w:after="0" w:line="240" w:lineRule="auto"/>
        <w:jc w:val="both"/>
        <w:rPr>
          <w:rFonts w:ascii="Arial" w:eastAsia="Arial" w:hAnsi="Arial" w:cs="Arial"/>
          <w:b/>
          <w:color w:val="000000"/>
        </w:rPr>
      </w:pPr>
      <w:r>
        <w:rPr>
          <w:rFonts w:ascii="Arial" w:eastAsia="Arial" w:hAnsi="Arial" w:cs="Arial"/>
          <w:b/>
          <w:color w:val="000000"/>
          <w:shd w:val="clear" w:color="auto" w:fill="E5DFEC"/>
        </w:rPr>
        <w:t>2.2.1. u</w:t>
      </w:r>
      <w:r w:rsidR="00243E80">
        <w:rPr>
          <w:rFonts w:ascii="Arial" w:eastAsia="Arial" w:hAnsi="Arial" w:cs="Arial"/>
          <w:b/>
          <w:color w:val="000000"/>
          <w:shd w:val="clear" w:color="auto" w:fill="E5DFEC"/>
        </w:rPr>
        <w:t>zdevums.</w:t>
      </w:r>
      <w:r w:rsidR="00243E80">
        <w:rPr>
          <w:rFonts w:ascii="Arial" w:eastAsia="Arial" w:hAnsi="Arial" w:cs="Arial"/>
          <w:b/>
          <w:color w:val="000000"/>
        </w:rPr>
        <w:t xml:space="preserve"> </w:t>
      </w:r>
      <w:r w:rsidR="00243E80">
        <w:rPr>
          <w:rFonts w:ascii="Arial" w:eastAsia="Arial" w:hAnsi="Arial" w:cs="Arial"/>
          <w:b/>
        </w:rPr>
        <w:t>Stiprināt</w:t>
      </w:r>
      <w:r w:rsidR="00243E80">
        <w:rPr>
          <w:rFonts w:ascii="Arial" w:eastAsia="Arial" w:hAnsi="Arial" w:cs="Arial"/>
          <w:b/>
          <w:color w:val="000000"/>
        </w:rPr>
        <w:t xml:space="preserve"> vispārējās izglītības iestā</w:t>
      </w:r>
      <w:r w:rsidR="00243E80">
        <w:rPr>
          <w:rFonts w:ascii="Arial" w:eastAsia="Arial" w:hAnsi="Arial" w:cs="Arial"/>
          <w:b/>
        </w:rPr>
        <w:t>žu nodrošinājumu</w:t>
      </w:r>
      <w:r w:rsidR="00243E80">
        <w:rPr>
          <w:rFonts w:ascii="Arial" w:eastAsia="Arial" w:hAnsi="Arial" w:cs="Arial"/>
          <w:b/>
          <w:color w:val="000000"/>
        </w:rPr>
        <w:t xml:space="preserve"> ar mūsdienīgas un kvalitatīvas izglītības īstenošanai nepieciešamajiem resursiem,</w:t>
      </w:r>
      <w:r>
        <w:rPr>
          <w:rFonts w:ascii="Arial" w:eastAsia="Arial" w:hAnsi="Arial" w:cs="Arial"/>
          <w:b/>
          <w:color w:val="000000"/>
        </w:rPr>
        <w:t xml:space="preserve"> pilnveidot</w:t>
      </w:r>
      <w:r w:rsidR="00243E80">
        <w:rPr>
          <w:rFonts w:ascii="Arial" w:eastAsia="Arial" w:hAnsi="Arial" w:cs="Arial"/>
          <w:b/>
          <w:color w:val="000000"/>
        </w:rPr>
        <w:t xml:space="preserve"> mācību vidi un infrastruktūru.</w:t>
      </w:r>
    </w:p>
    <w:p w14:paraId="03A4E978" w14:textId="360BF01D" w:rsidR="007D2E67" w:rsidRDefault="00243E80" w:rsidP="00C31005">
      <w:pPr>
        <w:tabs>
          <w:tab w:val="left" w:pos="567"/>
        </w:tabs>
        <w:spacing w:after="0" w:line="240" w:lineRule="auto"/>
        <w:ind w:firstLine="720"/>
        <w:jc w:val="both"/>
        <w:rPr>
          <w:rFonts w:ascii="Arial" w:eastAsia="Arial" w:hAnsi="Arial" w:cs="Arial"/>
        </w:rPr>
      </w:pPr>
      <w:r>
        <w:rPr>
          <w:rFonts w:ascii="Arial" w:eastAsia="Arial" w:hAnsi="Arial" w:cs="Arial"/>
        </w:rPr>
        <w:t xml:space="preserve">Lai </w:t>
      </w:r>
      <w:r w:rsidR="00E90B71">
        <w:rPr>
          <w:rFonts w:ascii="Arial" w:eastAsia="Arial" w:hAnsi="Arial" w:cs="Arial"/>
        </w:rPr>
        <w:t xml:space="preserve">ieviestu praksē </w:t>
      </w:r>
      <w:r>
        <w:rPr>
          <w:rFonts w:ascii="Arial" w:eastAsia="Arial" w:hAnsi="Arial" w:cs="Arial"/>
        </w:rPr>
        <w:t xml:space="preserve">pilnveidoto mācību saturu un pieeju un sasniegtu valsts izglītības standartos noteikto mērķi lietpratīga skolēna attīstībai, </w:t>
      </w:r>
      <w:r>
        <w:rPr>
          <w:rFonts w:ascii="Arial" w:eastAsia="Arial" w:hAnsi="Arial" w:cs="Arial"/>
          <w:b/>
        </w:rPr>
        <w:t>plānots atbalsts pašvaldībām nepieciešamo resursu nodrošināšanai mūsdienīgam mācību procesam</w:t>
      </w:r>
      <w:r w:rsidR="002D3F65">
        <w:rPr>
          <w:rFonts w:ascii="Arial" w:eastAsia="Arial" w:hAnsi="Arial" w:cs="Arial"/>
          <w:b/>
        </w:rPr>
        <w:t xml:space="preserve">. </w:t>
      </w:r>
      <w:r w:rsidR="002D3F65" w:rsidRPr="007C7AEA">
        <w:rPr>
          <w:rFonts w:ascii="Arial" w:eastAsia="Arial" w:hAnsi="Arial" w:cs="Arial"/>
        </w:rPr>
        <w:t>Tie ir</w:t>
      </w:r>
      <w:r>
        <w:rPr>
          <w:rFonts w:ascii="Arial" w:eastAsia="Arial" w:hAnsi="Arial" w:cs="Arial"/>
        </w:rPr>
        <w:t xml:space="preserve"> mācību līdzekļi un literatūra, datoru komplekti, </w:t>
      </w:r>
      <w:r w:rsidRPr="007C7AEA">
        <w:rPr>
          <w:rFonts w:ascii="Arial" w:eastAsia="Arial" w:hAnsi="Arial" w:cs="Arial"/>
          <w:i/>
        </w:rPr>
        <w:t>STEM</w:t>
      </w:r>
      <w:r>
        <w:rPr>
          <w:rFonts w:ascii="Arial" w:eastAsia="Arial" w:hAnsi="Arial" w:cs="Arial"/>
        </w:rPr>
        <w:t xml:space="preserve"> apguvei nepieciešamais aprīkojums, sporta un veselības stundām nepieciešamais inventārs un fizisko aktivitāšu laukumu ierīkošana, IT ierīces </w:t>
      </w:r>
      <w:r>
        <w:rPr>
          <w:rFonts w:ascii="Arial" w:eastAsia="Arial" w:hAnsi="Arial" w:cs="Arial"/>
        </w:rPr>
        <w:lastRenderedPageBreak/>
        <w:t>un biroja tehnika, pietiekama ātruma un veiktspējas interneta pieslēgums, digitālie risinājumi u.</w:t>
      </w:r>
      <w:r w:rsidR="002D3F65">
        <w:rPr>
          <w:rFonts w:ascii="Arial" w:eastAsia="Arial" w:hAnsi="Arial" w:cs="Arial"/>
        </w:rPr>
        <w:t> </w:t>
      </w:r>
      <w:r>
        <w:rPr>
          <w:rFonts w:ascii="Arial" w:eastAsia="Arial" w:hAnsi="Arial" w:cs="Arial"/>
        </w:rPr>
        <w:t>c. Pamatnostādņu</w:t>
      </w:r>
      <w:r w:rsidR="002D3F65">
        <w:rPr>
          <w:rFonts w:ascii="Arial" w:eastAsia="Arial" w:hAnsi="Arial" w:cs="Arial"/>
        </w:rPr>
        <w:t xml:space="preserve"> īstenošanas</w:t>
      </w:r>
      <w:r>
        <w:rPr>
          <w:rFonts w:ascii="Arial" w:eastAsia="Arial" w:hAnsi="Arial" w:cs="Arial"/>
        </w:rPr>
        <w:t xml:space="preserve"> periodā jo īpaši uzmanība tiks pievērsta</w:t>
      </w:r>
      <w:r>
        <w:rPr>
          <w:rFonts w:ascii="Arial" w:eastAsia="Arial" w:hAnsi="Arial" w:cs="Arial"/>
          <w:b/>
        </w:rPr>
        <w:t xml:space="preserve"> izglītības iestāžu digitālo resursu kapacitātes apzināšanai un stiprināšanai</w:t>
      </w:r>
      <w:r>
        <w:rPr>
          <w:rFonts w:ascii="Arial" w:eastAsia="Arial" w:hAnsi="Arial" w:cs="Arial"/>
        </w:rPr>
        <w:t xml:space="preserve">, </w:t>
      </w:r>
      <w:r w:rsidR="002D3F65">
        <w:rPr>
          <w:rFonts w:ascii="Arial" w:eastAsia="Arial" w:hAnsi="Arial" w:cs="Arial"/>
        </w:rPr>
        <w:t xml:space="preserve">lai </w:t>
      </w:r>
      <w:r>
        <w:rPr>
          <w:rFonts w:ascii="Arial" w:eastAsia="Arial" w:hAnsi="Arial" w:cs="Arial"/>
        </w:rPr>
        <w:t>nodrošin</w:t>
      </w:r>
      <w:r w:rsidR="002D3F65">
        <w:rPr>
          <w:rFonts w:ascii="Arial" w:eastAsia="Arial" w:hAnsi="Arial" w:cs="Arial"/>
        </w:rPr>
        <w:t>ātu</w:t>
      </w:r>
      <w:r>
        <w:rPr>
          <w:rFonts w:ascii="Arial" w:eastAsia="Arial" w:hAnsi="Arial" w:cs="Arial"/>
        </w:rPr>
        <w:t xml:space="preserve"> iespējas īstenot attālināt</w:t>
      </w:r>
      <w:r w:rsidR="002D3F65">
        <w:rPr>
          <w:rFonts w:ascii="Arial" w:eastAsia="Arial" w:hAnsi="Arial" w:cs="Arial"/>
        </w:rPr>
        <w:t>as</w:t>
      </w:r>
      <w:r>
        <w:rPr>
          <w:rFonts w:ascii="Arial" w:eastAsia="Arial" w:hAnsi="Arial" w:cs="Arial"/>
        </w:rPr>
        <w:t xml:space="preserve"> un tiešsaistes mācīb</w:t>
      </w:r>
      <w:r w:rsidR="002D3F65">
        <w:rPr>
          <w:rFonts w:ascii="Arial" w:eastAsia="Arial" w:hAnsi="Arial" w:cs="Arial"/>
        </w:rPr>
        <w:t>as</w:t>
      </w:r>
      <w:r>
        <w:rPr>
          <w:rFonts w:ascii="Arial" w:eastAsia="Arial" w:hAnsi="Arial" w:cs="Arial"/>
        </w:rPr>
        <w:t>, izmantojot daudzveidīgus digitālos resursus un rīkus.</w:t>
      </w:r>
      <w:r w:rsidR="007C7AEA">
        <w:rPr>
          <w:rFonts w:ascii="Arial" w:eastAsia="Arial" w:hAnsi="Arial" w:cs="Arial"/>
        </w:rPr>
        <w:t xml:space="preserve"> </w:t>
      </w:r>
      <w:r w:rsidR="001F5093">
        <w:rPr>
          <w:rFonts w:ascii="Arial" w:eastAsia="Arial" w:hAnsi="Arial" w:cs="Arial"/>
        </w:rPr>
        <w:t>Investīcijas plānotas</w:t>
      </w:r>
      <w:r w:rsidR="00127D2B">
        <w:rPr>
          <w:rFonts w:ascii="Arial" w:eastAsia="Arial" w:hAnsi="Arial" w:cs="Arial"/>
        </w:rPr>
        <w:t xml:space="preserve"> </w:t>
      </w:r>
      <w:r w:rsidR="00127D2B" w:rsidRPr="005C52FB">
        <w:rPr>
          <w:rFonts w:ascii="Arial" w:eastAsia="Arial" w:hAnsi="Arial" w:cs="Arial"/>
        </w:rPr>
        <w:t>kvalitat</w:t>
      </w:r>
      <w:r w:rsidR="00127D2B" w:rsidRPr="005C52FB">
        <w:rPr>
          <w:rFonts w:ascii="Arial" w:eastAsia="Arial" w:hAnsi="Arial" w:cs="Arial" w:hint="eastAsia"/>
        </w:rPr>
        <w:t>ī</w:t>
      </w:r>
      <w:r w:rsidR="00127D2B" w:rsidRPr="005C52FB">
        <w:rPr>
          <w:rFonts w:ascii="Arial" w:eastAsia="Arial" w:hAnsi="Arial" w:cs="Arial"/>
        </w:rPr>
        <w:t>va izgl</w:t>
      </w:r>
      <w:r w:rsidR="00127D2B" w:rsidRPr="005C52FB">
        <w:rPr>
          <w:rFonts w:ascii="Arial" w:eastAsia="Arial" w:hAnsi="Arial" w:cs="Arial" w:hint="eastAsia"/>
        </w:rPr>
        <w:t>ī</w:t>
      </w:r>
      <w:r w:rsidR="00127D2B" w:rsidRPr="005C52FB">
        <w:rPr>
          <w:rFonts w:ascii="Arial" w:eastAsia="Arial" w:hAnsi="Arial" w:cs="Arial"/>
        </w:rPr>
        <w:t>t</w:t>
      </w:r>
      <w:r w:rsidR="00127D2B" w:rsidRPr="005C52FB">
        <w:rPr>
          <w:rFonts w:ascii="Arial" w:eastAsia="Arial" w:hAnsi="Arial" w:cs="Arial" w:hint="eastAsia"/>
        </w:rPr>
        <w:t>ī</w:t>
      </w:r>
      <w:r w:rsidR="00127D2B" w:rsidRPr="005C52FB">
        <w:rPr>
          <w:rFonts w:ascii="Arial" w:eastAsia="Arial" w:hAnsi="Arial" w:cs="Arial"/>
        </w:rPr>
        <w:t>bas procesa nep</w:t>
      </w:r>
      <w:r w:rsidR="00127D2B" w:rsidRPr="005C52FB">
        <w:rPr>
          <w:rFonts w:ascii="Arial" w:eastAsia="Arial" w:hAnsi="Arial" w:cs="Arial" w:hint="eastAsia"/>
        </w:rPr>
        <w:t>ā</w:t>
      </w:r>
      <w:r w:rsidR="00127D2B" w:rsidRPr="005C52FB">
        <w:rPr>
          <w:rFonts w:ascii="Arial" w:eastAsia="Arial" w:hAnsi="Arial" w:cs="Arial"/>
        </w:rPr>
        <w:t xml:space="preserve">rtrauktai </w:t>
      </w:r>
      <w:r w:rsidR="00127D2B" w:rsidRPr="005C52FB">
        <w:rPr>
          <w:rFonts w:ascii="Arial" w:eastAsia="Arial" w:hAnsi="Arial" w:cs="Arial" w:hint="eastAsia"/>
        </w:rPr>
        <w:t>ī</w:t>
      </w:r>
      <w:r w:rsidR="00127D2B" w:rsidRPr="005C52FB">
        <w:rPr>
          <w:rFonts w:ascii="Arial" w:eastAsia="Arial" w:hAnsi="Arial" w:cs="Arial"/>
        </w:rPr>
        <w:t>stenošanai</w:t>
      </w:r>
      <w:r w:rsidR="001F5093">
        <w:rPr>
          <w:rFonts w:ascii="Arial" w:eastAsia="Arial" w:hAnsi="Arial" w:cs="Arial"/>
        </w:rPr>
        <w:t xml:space="preserve">, ievērojot </w:t>
      </w:r>
      <w:r w:rsidR="00C52D35">
        <w:rPr>
          <w:rFonts w:ascii="Arial" w:eastAsia="Arial" w:hAnsi="Arial" w:cs="Arial"/>
        </w:rPr>
        <w:t xml:space="preserve">arī </w:t>
      </w:r>
      <w:r w:rsidR="001F5093">
        <w:rPr>
          <w:rFonts w:ascii="Arial" w:eastAsia="Arial" w:hAnsi="Arial" w:cs="Arial"/>
        </w:rPr>
        <w:t>Digi</w:t>
      </w:r>
      <w:r w:rsidR="00E34662">
        <w:rPr>
          <w:rFonts w:ascii="Arial" w:eastAsia="Arial" w:hAnsi="Arial" w:cs="Arial"/>
        </w:rPr>
        <w:t>t</w:t>
      </w:r>
      <w:r w:rsidR="001F5093">
        <w:rPr>
          <w:rFonts w:ascii="Arial" w:eastAsia="Arial" w:hAnsi="Arial" w:cs="Arial"/>
        </w:rPr>
        <w:t>ālās transformācijas pamatnostādnēs 2021.</w:t>
      </w:r>
      <w:r w:rsidR="00C52D35">
        <w:rPr>
          <w:rFonts w:ascii="Arial" w:eastAsia="Arial" w:hAnsi="Arial" w:cs="Arial"/>
        </w:rPr>
        <w:sym w:font="Symbol" w:char="F02D"/>
      </w:r>
      <w:r w:rsidR="001F5093">
        <w:rPr>
          <w:rFonts w:ascii="Arial" w:eastAsia="Arial" w:hAnsi="Arial" w:cs="Arial"/>
        </w:rPr>
        <w:t>2027.</w:t>
      </w:r>
      <w:r w:rsidR="00C52D35">
        <w:rPr>
          <w:rFonts w:ascii="Arial" w:eastAsia="Arial" w:hAnsi="Arial" w:cs="Arial"/>
        </w:rPr>
        <w:t> </w:t>
      </w:r>
      <w:r w:rsidR="001F5093">
        <w:rPr>
          <w:rFonts w:ascii="Arial" w:eastAsia="Arial" w:hAnsi="Arial" w:cs="Arial"/>
        </w:rPr>
        <w:t>gadam noteikto.</w:t>
      </w:r>
    </w:p>
    <w:p w14:paraId="03A4E97A" w14:textId="63963DF0" w:rsidR="007D2E67" w:rsidRDefault="00243E80" w:rsidP="00C31005">
      <w:pPr>
        <w:tabs>
          <w:tab w:val="left" w:pos="567"/>
        </w:tabs>
        <w:spacing w:after="0" w:line="240" w:lineRule="auto"/>
        <w:ind w:firstLine="720"/>
        <w:jc w:val="both"/>
        <w:rPr>
          <w:rFonts w:ascii="Arial" w:eastAsia="Arial" w:hAnsi="Arial" w:cs="Arial"/>
        </w:rPr>
      </w:pPr>
      <w:r>
        <w:rPr>
          <w:rFonts w:ascii="Arial" w:eastAsia="Arial" w:hAnsi="Arial" w:cs="Arial"/>
        </w:rPr>
        <w:t xml:space="preserve">Tāpat tiks turpināta </w:t>
      </w:r>
      <w:r>
        <w:rPr>
          <w:rFonts w:ascii="Arial" w:eastAsia="Arial" w:hAnsi="Arial" w:cs="Arial"/>
          <w:b/>
        </w:rPr>
        <w:t xml:space="preserve">mācību vides un infrastruktūras modernizācija. </w:t>
      </w:r>
      <w:r>
        <w:rPr>
          <w:rFonts w:ascii="Arial" w:eastAsia="Arial" w:hAnsi="Arial" w:cs="Arial"/>
        </w:rPr>
        <w:t>Līdz 2023. gada 31. decembrim</w:t>
      </w:r>
      <w:r w:rsidR="00C52D35">
        <w:rPr>
          <w:rFonts w:ascii="Arial" w:eastAsia="Arial" w:hAnsi="Arial" w:cs="Arial"/>
        </w:rPr>
        <w:t>, izmantojot</w:t>
      </w:r>
      <w:r>
        <w:rPr>
          <w:rFonts w:ascii="Arial" w:eastAsia="Arial" w:hAnsi="Arial" w:cs="Arial"/>
        </w:rPr>
        <w:t xml:space="preserve"> ESF 2014.–2020. gada darbības programmas </w:t>
      </w:r>
      <w:r w:rsidR="00C52D35">
        <w:rPr>
          <w:rFonts w:ascii="Arial" w:eastAsia="Arial" w:hAnsi="Arial" w:cs="Arial"/>
        </w:rPr>
        <w:t>„</w:t>
      </w:r>
      <w:r>
        <w:rPr>
          <w:rFonts w:ascii="Arial" w:eastAsia="Arial" w:hAnsi="Arial" w:cs="Arial"/>
        </w:rPr>
        <w:t>Izaugsme un nodarbinātība</w:t>
      </w:r>
      <w:r w:rsidR="00C52D35">
        <w:rPr>
          <w:rFonts w:ascii="Arial" w:eastAsia="Arial" w:hAnsi="Arial" w:cs="Arial"/>
        </w:rPr>
        <w:t xml:space="preserve">” </w:t>
      </w:r>
      <w:r>
        <w:rPr>
          <w:rFonts w:ascii="Arial" w:eastAsia="Arial" w:hAnsi="Arial" w:cs="Arial"/>
        </w:rPr>
        <w:t xml:space="preserve">8.1.2. specifiskā atbalsta mērķa </w:t>
      </w:r>
      <w:r w:rsidR="00C52D35">
        <w:rPr>
          <w:rFonts w:ascii="Arial" w:eastAsia="Arial" w:hAnsi="Arial" w:cs="Arial"/>
        </w:rPr>
        <w:t>„</w:t>
      </w:r>
      <w:r>
        <w:rPr>
          <w:rFonts w:ascii="Arial" w:eastAsia="Arial" w:hAnsi="Arial" w:cs="Arial"/>
        </w:rPr>
        <w:t>Uzlabot vispārējās izglītības iestāžu mācību vidi</w:t>
      </w:r>
      <w:r w:rsidR="00C52D35">
        <w:rPr>
          <w:rFonts w:ascii="Arial" w:eastAsia="Arial" w:hAnsi="Arial" w:cs="Arial"/>
        </w:rPr>
        <w:t>”</w:t>
      </w:r>
      <w:r>
        <w:rPr>
          <w:rFonts w:ascii="Arial" w:eastAsia="Arial" w:hAnsi="Arial" w:cs="Arial"/>
        </w:rPr>
        <w:t xml:space="preserve"> </w:t>
      </w:r>
      <w:r w:rsidR="00C52D35">
        <w:rPr>
          <w:rFonts w:ascii="Arial" w:eastAsia="Arial" w:hAnsi="Arial" w:cs="Arial"/>
        </w:rPr>
        <w:t xml:space="preserve">piedāvājumu, </w:t>
      </w:r>
      <w:r>
        <w:rPr>
          <w:rFonts w:ascii="Arial" w:eastAsia="Arial" w:hAnsi="Arial" w:cs="Arial"/>
        </w:rPr>
        <w:t>plānots pilnībā modernizēt 100–115 vispārējās izglītības iestādes.</w:t>
      </w:r>
      <w:r>
        <w:rPr>
          <w:rFonts w:ascii="Arial" w:eastAsia="Arial" w:hAnsi="Arial" w:cs="Arial"/>
          <w:b/>
        </w:rPr>
        <w:t xml:space="preserve"> </w:t>
      </w:r>
      <w:r>
        <w:rPr>
          <w:rFonts w:ascii="Arial" w:eastAsia="Arial" w:hAnsi="Arial" w:cs="Arial"/>
        </w:rPr>
        <w:t xml:space="preserve">Pašvaldībām kā galvenajiem vispārējās izglītības iestāžu dibinātājiem ir jāturpina īstenot </w:t>
      </w:r>
      <w:r>
        <w:rPr>
          <w:rFonts w:ascii="Arial" w:eastAsia="Arial" w:hAnsi="Arial" w:cs="Arial"/>
          <w:b/>
        </w:rPr>
        <w:t>vispārējās izglītības iestāžu tīkla attīstība</w:t>
      </w:r>
      <w:r>
        <w:rPr>
          <w:rFonts w:ascii="Arial" w:eastAsia="Arial" w:hAnsi="Arial" w:cs="Arial"/>
        </w:rPr>
        <w:t>, pilnveidojot izglītības iestāžu mācību vidi</w:t>
      </w:r>
      <w:r w:rsidR="00C52D35">
        <w:rPr>
          <w:rFonts w:ascii="Arial" w:eastAsia="Arial" w:hAnsi="Arial" w:cs="Arial"/>
        </w:rPr>
        <w:t xml:space="preserve"> un</w:t>
      </w:r>
      <w:r>
        <w:rPr>
          <w:rFonts w:ascii="Arial" w:eastAsia="Arial" w:hAnsi="Arial" w:cs="Arial"/>
        </w:rPr>
        <w:t xml:space="preserve"> vienlaikus nodrošinot arī efektīvu resursu izmantošanu</w:t>
      </w:r>
      <w:r w:rsidR="00C52D35">
        <w:rPr>
          <w:rFonts w:ascii="Arial" w:eastAsia="Arial" w:hAnsi="Arial" w:cs="Arial"/>
        </w:rPr>
        <w:t xml:space="preserve">, piemēram, </w:t>
      </w:r>
      <w:r w:rsidR="00B9004B">
        <w:rPr>
          <w:rFonts w:ascii="Arial" w:eastAsia="Arial" w:hAnsi="Arial" w:cs="Arial"/>
        </w:rPr>
        <w:t>paredzot</w:t>
      </w:r>
      <w:r w:rsidR="00C52D35">
        <w:rPr>
          <w:rFonts w:ascii="Arial" w:eastAsia="Arial" w:hAnsi="Arial" w:cs="Arial"/>
        </w:rPr>
        <w:t xml:space="preserve"> resursu</w:t>
      </w:r>
      <w:r w:rsidR="00E34662">
        <w:rPr>
          <w:rFonts w:ascii="Arial" w:eastAsia="Arial" w:hAnsi="Arial" w:cs="Arial"/>
        </w:rPr>
        <w:t xml:space="preserve"> </w:t>
      </w:r>
      <w:r>
        <w:rPr>
          <w:rFonts w:ascii="Arial" w:eastAsia="Arial" w:hAnsi="Arial" w:cs="Arial"/>
        </w:rPr>
        <w:t>koncentrāciju. Pašvaldības kā dibinātāja atbildība par savas teritorijas izglītības iestāžu tīkla attīstību, pielāgošanu esošajai situācijai un kvalitatīva vispārējās izglītības pakalpojuma nodrošināšanu pieaugs. Līdz ar to atbalsta instrumenti pašvaldībām kvalitatīva un racionāla izglītības pakalpojuma nodrošināšanai ir jāveido reģionālās attīstības politikas atbalsta programmu ietvaros. Tāpat, lai risinātu situāciju ar nepietiekamu pirmsskolas izglītības un bērnu pieskatīšanas pakalpojuma pieejamību, Reģionālās politikas pamatnostādnēs 2021.</w:t>
      </w:r>
      <w:r w:rsidR="002758FE">
        <w:rPr>
          <w:rFonts w:ascii="Arial" w:eastAsia="Arial" w:hAnsi="Arial" w:cs="Arial"/>
        </w:rPr>
        <w:sym w:font="Symbol" w:char="F02D"/>
      </w:r>
      <w:r>
        <w:rPr>
          <w:rFonts w:ascii="Arial" w:eastAsia="Arial" w:hAnsi="Arial" w:cs="Arial"/>
        </w:rPr>
        <w:t>2027.</w:t>
      </w:r>
      <w:r w:rsidR="002758FE">
        <w:rPr>
          <w:rFonts w:ascii="Arial" w:eastAsia="Arial" w:hAnsi="Arial" w:cs="Arial"/>
        </w:rPr>
        <w:t> </w:t>
      </w:r>
      <w:r>
        <w:rPr>
          <w:rFonts w:ascii="Arial" w:eastAsia="Arial" w:hAnsi="Arial" w:cs="Arial"/>
        </w:rPr>
        <w:t>gadam paredzēti atbilstoši atbalsta mehānismi.</w:t>
      </w:r>
    </w:p>
    <w:p w14:paraId="695C05CF" w14:textId="77777777" w:rsidR="00B761A5" w:rsidRDefault="00B761A5" w:rsidP="00C31005">
      <w:pPr>
        <w:tabs>
          <w:tab w:val="left" w:pos="567"/>
        </w:tabs>
        <w:spacing w:after="0" w:line="240" w:lineRule="auto"/>
        <w:ind w:firstLine="720"/>
        <w:jc w:val="both"/>
        <w:rPr>
          <w:rFonts w:ascii="Arial" w:eastAsia="Arial" w:hAnsi="Arial" w:cs="Arial"/>
        </w:rPr>
      </w:pPr>
    </w:p>
    <w:p w14:paraId="03A4E97B" w14:textId="59CEB037" w:rsidR="007D2E67" w:rsidRDefault="002758FE" w:rsidP="00C31005">
      <w:pPr>
        <w:tabs>
          <w:tab w:val="left" w:pos="567"/>
          <w:tab w:val="left" w:pos="1246"/>
        </w:tabs>
        <w:spacing w:after="0" w:line="240" w:lineRule="auto"/>
        <w:jc w:val="both"/>
        <w:rPr>
          <w:rFonts w:ascii="Arial" w:eastAsia="Arial" w:hAnsi="Arial" w:cs="Arial"/>
          <w:b/>
          <w:color w:val="000000"/>
        </w:rPr>
      </w:pPr>
      <w:r>
        <w:rPr>
          <w:rFonts w:ascii="Arial" w:eastAsia="Arial" w:hAnsi="Arial" w:cs="Arial"/>
          <w:b/>
          <w:color w:val="000000"/>
          <w:shd w:val="clear" w:color="auto" w:fill="E5DFEC"/>
        </w:rPr>
        <w:t>2.2.2. u</w:t>
      </w:r>
      <w:r w:rsidR="00243E80">
        <w:rPr>
          <w:rFonts w:ascii="Arial" w:eastAsia="Arial" w:hAnsi="Arial" w:cs="Arial"/>
          <w:b/>
          <w:color w:val="000000"/>
          <w:shd w:val="clear" w:color="auto" w:fill="E5DFEC"/>
        </w:rPr>
        <w:t>zdevums.</w:t>
      </w:r>
      <w:r w:rsidR="00243E80">
        <w:rPr>
          <w:rFonts w:ascii="Arial" w:eastAsia="Arial" w:hAnsi="Arial" w:cs="Arial"/>
          <w:b/>
          <w:color w:val="000000"/>
        </w:rPr>
        <w:t xml:space="preserve"> Stiprināt profesionālās izglītības iestāžu nodrošinājumu ar mūsdienīgas un kvalitatīvas izglītības īstenošanai nepieciešamajiem resursiem, </w:t>
      </w:r>
      <w:r>
        <w:rPr>
          <w:rFonts w:ascii="Arial" w:eastAsia="Arial" w:hAnsi="Arial" w:cs="Arial"/>
          <w:b/>
          <w:color w:val="000000"/>
        </w:rPr>
        <w:t xml:space="preserve">pilnveidot </w:t>
      </w:r>
      <w:r w:rsidR="00243E80">
        <w:rPr>
          <w:rFonts w:ascii="Arial" w:eastAsia="Arial" w:hAnsi="Arial" w:cs="Arial"/>
          <w:b/>
          <w:color w:val="000000"/>
        </w:rPr>
        <w:t>mācību vidi un infrastruktūru.</w:t>
      </w:r>
    </w:p>
    <w:p w14:paraId="03A4E97C" w14:textId="390C9190" w:rsidR="007D2E67" w:rsidRDefault="00243E80" w:rsidP="007D3D3F">
      <w:pPr>
        <w:pBdr>
          <w:top w:val="nil"/>
          <w:left w:val="nil"/>
          <w:bottom w:val="nil"/>
          <w:right w:val="nil"/>
          <w:between w:val="nil"/>
        </w:pBdr>
        <w:tabs>
          <w:tab w:val="left" w:pos="567"/>
        </w:tabs>
        <w:spacing w:after="0" w:line="240" w:lineRule="auto"/>
        <w:ind w:firstLine="720"/>
        <w:jc w:val="both"/>
        <w:rPr>
          <w:rFonts w:ascii="Arial" w:eastAsia="Arial" w:hAnsi="Arial" w:cs="Arial"/>
          <w:color w:val="000000"/>
        </w:rPr>
      </w:pPr>
      <w:r>
        <w:rPr>
          <w:rFonts w:ascii="Arial" w:eastAsia="Arial" w:hAnsi="Arial" w:cs="Arial"/>
          <w:color w:val="000000"/>
        </w:rPr>
        <w:t xml:space="preserve">Pamatnostādņu </w:t>
      </w:r>
      <w:r w:rsidR="00973FC3">
        <w:rPr>
          <w:rFonts w:ascii="Arial" w:eastAsia="Arial" w:hAnsi="Arial" w:cs="Arial"/>
          <w:color w:val="000000"/>
        </w:rPr>
        <w:t xml:space="preserve">īstenošanas </w:t>
      </w:r>
      <w:r>
        <w:rPr>
          <w:rFonts w:ascii="Arial" w:eastAsia="Arial" w:hAnsi="Arial" w:cs="Arial"/>
          <w:color w:val="000000"/>
        </w:rPr>
        <w:t xml:space="preserve">periodā plānoti </w:t>
      </w:r>
      <w:r>
        <w:rPr>
          <w:rFonts w:ascii="Arial" w:eastAsia="Arial" w:hAnsi="Arial" w:cs="Arial"/>
          <w:b/>
          <w:color w:val="000000"/>
        </w:rPr>
        <w:t xml:space="preserve">ieguldījumi profesionālās izglītības iestāžu un koledžu infrastruktūras </w:t>
      </w:r>
      <w:r w:rsidR="00973FC3">
        <w:rPr>
          <w:rFonts w:ascii="Arial" w:eastAsia="Arial" w:hAnsi="Arial" w:cs="Arial"/>
          <w:color w:val="000000"/>
        </w:rPr>
        <w:t xml:space="preserve">(dienesta viesnīcu, mācību un koplietošanas telpu) </w:t>
      </w:r>
      <w:r>
        <w:rPr>
          <w:rFonts w:ascii="Arial" w:eastAsia="Arial" w:hAnsi="Arial" w:cs="Arial"/>
          <w:b/>
          <w:color w:val="000000"/>
        </w:rPr>
        <w:t>attīstībā</w:t>
      </w:r>
      <w:r>
        <w:rPr>
          <w:rFonts w:ascii="Arial" w:eastAsia="Arial" w:hAnsi="Arial" w:cs="Arial"/>
          <w:color w:val="000000"/>
        </w:rPr>
        <w:t xml:space="preserve"> </w:t>
      </w:r>
      <w:r>
        <w:rPr>
          <w:rFonts w:ascii="Arial" w:eastAsia="Arial" w:hAnsi="Arial" w:cs="Arial"/>
          <w:b/>
          <w:color w:val="000000"/>
        </w:rPr>
        <w:t>un aprīkojumā</w:t>
      </w:r>
      <w:r>
        <w:rPr>
          <w:rFonts w:ascii="Arial" w:eastAsia="Arial" w:hAnsi="Arial" w:cs="Arial"/>
          <w:color w:val="000000"/>
        </w:rPr>
        <w:t xml:space="preserve"> (jauns</w:t>
      </w:r>
      <w:r w:rsidR="004577CB">
        <w:rPr>
          <w:rFonts w:ascii="Arial" w:eastAsia="Arial" w:hAnsi="Arial" w:cs="Arial"/>
          <w:color w:val="000000"/>
        </w:rPr>
        <w:t xml:space="preserve"> </w:t>
      </w:r>
      <w:r>
        <w:rPr>
          <w:rFonts w:ascii="Arial" w:eastAsia="Arial" w:hAnsi="Arial" w:cs="Arial"/>
          <w:color w:val="000000"/>
        </w:rPr>
        <w:t xml:space="preserve">IP aprīkojums </w:t>
      </w:r>
      <w:r w:rsidRPr="007C7AEA">
        <w:rPr>
          <w:rFonts w:ascii="Arial" w:eastAsia="Arial" w:hAnsi="Arial" w:cs="Arial"/>
          <w:i/>
          <w:color w:val="000000"/>
        </w:rPr>
        <w:t xml:space="preserve">STEM </w:t>
      </w:r>
      <w:r>
        <w:rPr>
          <w:rFonts w:ascii="Arial" w:eastAsia="Arial" w:hAnsi="Arial" w:cs="Arial"/>
          <w:color w:val="000000"/>
        </w:rPr>
        <w:t>un vides programmām)</w:t>
      </w:r>
      <w:r w:rsidR="007D3D3F">
        <w:rPr>
          <w:rFonts w:ascii="Arial" w:eastAsia="Arial" w:hAnsi="Arial" w:cs="Arial"/>
          <w:color w:val="000000"/>
        </w:rPr>
        <w:t>,</w:t>
      </w:r>
      <w:r>
        <w:rPr>
          <w:rFonts w:ascii="Arial" w:eastAsia="Arial" w:hAnsi="Arial" w:cs="Arial"/>
          <w:color w:val="000000"/>
        </w:rPr>
        <w:t xml:space="preserve"> par galveno mērķi izvirzot </w:t>
      </w:r>
      <w:r w:rsidR="007D3D3F">
        <w:rPr>
          <w:rFonts w:ascii="Arial" w:eastAsia="Arial" w:hAnsi="Arial" w:cs="Arial"/>
          <w:color w:val="000000"/>
        </w:rPr>
        <w:t xml:space="preserve">profesionālās izglītības iestāžu, resp., </w:t>
      </w:r>
      <w:r>
        <w:rPr>
          <w:rFonts w:ascii="Arial" w:eastAsia="Arial" w:hAnsi="Arial" w:cs="Arial"/>
          <w:color w:val="000000"/>
        </w:rPr>
        <w:t>ēku</w:t>
      </w:r>
      <w:r w:rsidR="007D3D3F">
        <w:rPr>
          <w:rFonts w:ascii="Arial" w:eastAsia="Arial" w:hAnsi="Arial" w:cs="Arial"/>
          <w:color w:val="000000"/>
        </w:rPr>
        <w:t>,</w:t>
      </w:r>
      <w:r>
        <w:rPr>
          <w:rFonts w:ascii="Arial" w:eastAsia="Arial" w:hAnsi="Arial" w:cs="Arial"/>
          <w:color w:val="000000"/>
        </w:rPr>
        <w:t xml:space="preserve"> energoefektivitātes un mikroklimata uzlabošanu, ilgtspējīgu un videi draudzīgu tehnoloģiju izmantošanu. </w:t>
      </w:r>
    </w:p>
    <w:p w14:paraId="03A4E97D" w14:textId="6932B197" w:rsidR="007D2E67" w:rsidRDefault="00243E80" w:rsidP="00C31005">
      <w:pPr>
        <w:tabs>
          <w:tab w:val="left" w:pos="567"/>
          <w:tab w:val="left" w:pos="709"/>
        </w:tabs>
        <w:spacing w:after="0" w:line="240" w:lineRule="auto"/>
        <w:jc w:val="both"/>
        <w:rPr>
          <w:rFonts w:ascii="Arial" w:eastAsia="Arial" w:hAnsi="Arial" w:cs="Arial"/>
          <w:color w:val="000000"/>
        </w:rPr>
      </w:pPr>
      <w:r>
        <w:rPr>
          <w:rFonts w:ascii="Arial" w:eastAsia="Arial" w:hAnsi="Arial" w:cs="Arial"/>
          <w:color w:val="000000"/>
        </w:rPr>
        <w:tab/>
        <w:t xml:space="preserve">Ir turpināmas </w:t>
      </w:r>
      <w:r>
        <w:rPr>
          <w:rFonts w:ascii="Arial" w:eastAsia="Arial" w:hAnsi="Arial" w:cs="Arial"/>
          <w:b/>
          <w:color w:val="000000"/>
        </w:rPr>
        <w:t xml:space="preserve">investīcijas </w:t>
      </w:r>
      <w:r w:rsidR="007D3D3F">
        <w:rPr>
          <w:rFonts w:ascii="Arial" w:eastAsia="Arial" w:hAnsi="Arial" w:cs="Arial"/>
          <w:b/>
          <w:color w:val="000000"/>
        </w:rPr>
        <w:t xml:space="preserve">profesionālās izglītības iestāžu </w:t>
      </w:r>
      <w:r>
        <w:rPr>
          <w:rFonts w:ascii="Arial" w:eastAsia="Arial" w:hAnsi="Arial" w:cs="Arial"/>
          <w:b/>
          <w:color w:val="000000"/>
        </w:rPr>
        <w:t>un koledžu mācību vides pieejamībā, modernizācijā un digitalizācijā</w:t>
      </w:r>
      <w:r>
        <w:rPr>
          <w:rFonts w:ascii="Arial" w:eastAsia="Arial" w:hAnsi="Arial" w:cs="Arial"/>
          <w:color w:val="000000"/>
        </w:rPr>
        <w:t>, lai stiprinātu audzēkņu inovācij</w:t>
      </w:r>
      <w:r w:rsidR="00F24800">
        <w:rPr>
          <w:rFonts w:ascii="Arial" w:eastAsia="Arial" w:hAnsi="Arial" w:cs="Arial"/>
          <w:color w:val="000000"/>
        </w:rPr>
        <w:t>u spēju</w:t>
      </w:r>
      <w:r>
        <w:rPr>
          <w:rFonts w:ascii="Arial" w:eastAsia="Arial" w:hAnsi="Arial" w:cs="Arial"/>
          <w:color w:val="000000"/>
        </w:rPr>
        <w:t xml:space="preserve">, uzņēmējspēju, </w:t>
      </w:r>
      <w:r w:rsidR="00F24800">
        <w:rPr>
          <w:rFonts w:ascii="Arial" w:eastAsia="Arial" w:hAnsi="Arial" w:cs="Arial"/>
          <w:color w:val="000000"/>
        </w:rPr>
        <w:t xml:space="preserve">digitālās pratības </w:t>
      </w:r>
      <w:r>
        <w:rPr>
          <w:rFonts w:ascii="Arial" w:eastAsia="Arial" w:hAnsi="Arial" w:cs="Arial"/>
          <w:color w:val="000000"/>
        </w:rPr>
        <w:t>un radošuma attīstību</w:t>
      </w:r>
      <w:r w:rsidR="00F24800">
        <w:rPr>
          <w:rFonts w:ascii="Arial" w:eastAsia="Arial" w:hAnsi="Arial" w:cs="Arial"/>
          <w:color w:val="000000"/>
        </w:rPr>
        <w:t>, kā arī</w:t>
      </w:r>
      <w:r>
        <w:rPr>
          <w:rFonts w:ascii="Arial" w:eastAsia="Arial" w:hAnsi="Arial" w:cs="Arial"/>
          <w:color w:val="000000"/>
        </w:rPr>
        <w:t xml:space="preserve"> </w:t>
      </w:r>
      <w:r w:rsidR="00F24800">
        <w:rPr>
          <w:rFonts w:ascii="Arial" w:eastAsia="Arial" w:hAnsi="Arial" w:cs="Arial"/>
          <w:color w:val="000000"/>
        </w:rPr>
        <w:t xml:space="preserve">īstenotu </w:t>
      </w:r>
      <w:proofErr w:type="spellStart"/>
      <w:r>
        <w:rPr>
          <w:rFonts w:ascii="Arial" w:eastAsia="Arial" w:hAnsi="Arial" w:cs="Arial"/>
          <w:color w:val="000000"/>
        </w:rPr>
        <w:t>studentcentrētu</w:t>
      </w:r>
      <w:proofErr w:type="spellEnd"/>
      <w:r>
        <w:rPr>
          <w:rFonts w:ascii="Arial" w:eastAsia="Arial" w:hAnsi="Arial" w:cs="Arial"/>
          <w:color w:val="000000"/>
        </w:rPr>
        <w:t xml:space="preserve"> </w:t>
      </w:r>
      <w:r w:rsidR="00F24800">
        <w:rPr>
          <w:rFonts w:ascii="Arial" w:eastAsia="Arial" w:hAnsi="Arial" w:cs="Arial"/>
          <w:color w:val="000000"/>
        </w:rPr>
        <w:t xml:space="preserve">mācību </w:t>
      </w:r>
      <w:r>
        <w:rPr>
          <w:rFonts w:ascii="Arial" w:eastAsia="Arial" w:hAnsi="Arial" w:cs="Arial"/>
          <w:color w:val="000000"/>
        </w:rPr>
        <w:t>pieeju atbilstoši nozaru vajadzībām</w:t>
      </w:r>
      <w:r w:rsidR="008C223D">
        <w:rPr>
          <w:rFonts w:ascii="Arial" w:eastAsia="Arial" w:hAnsi="Arial" w:cs="Arial"/>
          <w:color w:val="000000"/>
        </w:rPr>
        <w:t>.</w:t>
      </w:r>
      <w:r>
        <w:rPr>
          <w:rFonts w:ascii="Arial" w:eastAsia="Arial" w:hAnsi="Arial" w:cs="Arial"/>
          <w:color w:val="000000"/>
        </w:rPr>
        <w:t xml:space="preserve"> </w:t>
      </w:r>
      <w:r w:rsidR="008C223D">
        <w:rPr>
          <w:rFonts w:ascii="Arial" w:eastAsia="Arial" w:hAnsi="Arial" w:cs="Arial"/>
          <w:color w:val="000000"/>
        </w:rPr>
        <w:t xml:space="preserve">Tas ietver </w:t>
      </w:r>
      <w:r>
        <w:rPr>
          <w:rFonts w:ascii="Arial" w:eastAsia="Arial" w:hAnsi="Arial" w:cs="Arial"/>
        </w:rPr>
        <w:t>mācību poligonu un darbnīcu modernizācij</w:t>
      </w:r>
      <w:r w:rsidR="008C223D">
        <w:rPr>
          <w:rFonts w:ascii="Arial" w:eastAsia="Arial" w:hAnsi="Arial" w:cs="Arial"/>
        </w:rPr>
        <w:t>u</w:t>
      </w:r>
      <w:r>
        <w:rPr>
          <w:rFonts w:ascii="Arial" w:eastAsia="Arial" w:hAnsi="Arial" w:cs="Arial"/>
        </w:rPr>
        <w:t xml:space="preserve">, tehnoloģiju un IT risinājumu </w:t>
      </w:r>
      <w:r w:rsidR="008C223D">
        <w:rPr>
          <w:rFonts w:ascii="Arial" w:eastAsia="Arial" w:hAnsi="Arial" w:cs="Arial"/>
        </w:rPr>
        <w:t xml:space="preserve">(arī </w:t>
      </w:r>
      <w:r w:rsidR="008C223D">
        <w:rPr>
          <w:rFonts w:ascii="Arial" w:eastAsia="Arial" w:hAnsi="Arial" w:cs="Arial"/>
          <w:color w:val="000000"/>
        </w:rPr>
        <w:t xml:space="preserve">tehniskā/datoru aprīkojuma) </w:t>
      </w:r>
      <w:r>
        <w:rPr>
          <w:rFonts w:ascii="Arial" w:eastAsia="Arial" w:hAnsi="Arial" w:cs="Arial"/>
        </w:rPr>
        <w:t xml:space="preserve">iegādi mācību satura un </w:t>
      </w:r>
      <w:r w:rsidR="008C223D">
        <w:rPr>
          <w:rFonts w:ascii="Arial" w:eastAsia="Arial" w:hAnsi="Arial" w:cs="Arial"/>
        </w:rPr>
        <w:t xml:space="preserve">mācību </w:t>
      </w:r>
      <w:r>
        <w:rPr>
          <w:rFonts w:ascii="Arial" w:eastAsia="Arial" w:hAnsi="Arial" w:cs="Arial"/>
        </w:rPr>
        <w:t xml:space="preserve">procesa digitalizācijai </w:t>
      </w:r>
      <w:r>
        <w:rPr>
          <w:rFonts w:ascii="Arial" w:eastAsia="Arial" w:hAnsi="Arial" w:cs="Arial"/>
          <w:color w:val="000000"/>
        </w:rPr>
        <w:t>(</w:t>
      </w:r>
      <w:r w:rsidR="008C223D">
        <w:rPr>
          <w:rFonts w:ascii="Arial" w:eastAsia="Arial" w:hAnsi="Arial" w:cs="Arial"/>
          <w:color w:val="000000"/>
        </w:rPr>
        <w:t xml:space="preserve">un </w:t>
      </w:r>
      <w:r>
        <w:rPr>
          <w:rFonts w:ascii="Arial" w:eastAsia="Arial" w:hAnsi="Arial" w:cs="Arial"/>
          <w:color w:val="000000"/>
        </w:rPr>
        <w:t>e-mācību vide</w:t>
      </w:r>
      <w:r w:rsidR="008C223D">
        <w:rPr>
          <w:rFonts w:ascii="Arial" w:eastAsia="Arial" w:hAnsi="Arial" w:cs="Arial"/>
          <w:color w:val="000000"/>
        </w:rPr>
        <w:t>s iekārtošanu</w:t>
      </w:r>
      <w:r>
        <w:rPr>
          <w:rFonts w:ascii="Arial" w:eastAsia="Arial" w:hAnsi="Arial" w:cs="Arial"/>
          <w:color w:val="000000"/>
        </w:rPr>
        <w:t>)</w:t>
      </w:r>
      <w:r>
        <w:rPr>
          <w:rFonts w:ascii="Arial" w:eastAsia="Arial" w:hAnsi="Arial" w:cs="Arial"/>
        </w:rPr>
        <w:t>, kā arī biznesa inkubatoru un mācību uzņēmumu attīstīb</w:t>
      </w:r>
      <w:r w:rsidR="008C223D">
        <w:rPr>
          <w:rFonts w:ascii="Arial" w:eastAsia="Arial" w:hAnsi="Arial" w:cs="Arial"/>
        </w:rPr>
        <w:t>u</w:t>
      </w:r>
      <w:r>
        <w:rPr>
          <w:rFonts w:ascii="Arial" w:eastAsia="Arial" w:hAnsi="Arial" w:cs="Arial"/>
        </w:rPr>
        <w:t xml:space="preserve">. </w:t>
      </w:r>
    </w:p>
    <w:p w14:paraId="03A4E97E" w14:textId="48E0558B" w:rsidR="007D2E67" w:rsidRDefault="00243E80" w:rsidP="00C31005">
      <w:pPr>
        <w:tabs>
          <w:tab w:val="left" w:pos="567"/>
          <w:tab w:val="left" w:pos="709"/>
        </w:tabs>
        <w:spacing w:after="0" w:line="240" w:lineRule="auto"/>
        <w:jc w:val="both"/>
        <w:rPr>
          <w:rFonts w:ascii="Arial" w:eastAsia="Arial" w:hAnsi="Arial" w:cs="Arial"/>
          <w:color w:val="000000"/>
        </w:rPr>
      </w:pPr>
      <w:r>
        <w:rPr>
          <w:rFonts w:ascii="Arial" w:eastAsia="Arial" w:hAnsi="Arial" w:cs="Arial"/>
          <w:color w:val="000000"/>
        </w:rPr>
        <w:tab/>
      </w:r>
      <w:r w:rsidR="00EC2998">
        <w:rPr>
          <w:rFonts w:ascii="Arial" w:eastAsia="Arial" w:hAnsi="Arial" w:cs="Arial"/>
          <w:color w:val="000000"/>
        </w:rPr>
        <w:t>Īstenojot m</w:t>
      </w:r>
      <w:r>
        <w:rPr>
          <w:rFonts w:ascii="Arial" w:eastAsia="Arial" w:hAnsi="Arial" w:cs="Arial"/>
          <w:color w:val="000000"/>
        </w:rPr>
        <w:t>ācību vides un infrastruktūras uzlabojumu</w:t>
      </w:r>
      <w:r w:rsidR="00EC2998">
        <w:rPr>
          <w:rFonts w:ascii="Arial" w:eastAsia="Arial" w:hAnsi="Arial" w:cs="Arial"/>
          <w:color w:val="000000"/>
        </w:rPr>
        <w:t>s,</w:t>
      </w:r>
      <w:r>
        <w:rPr>
          <w:rFonts w:ascii="Arial" w:eastAsia="Arial" w:hAnsi="Arial" w:cs="Arial"/>
          <w:color w:val="000000"/>
        </w:rPr>
        <w:t xml:space="preserve"> plānots </w:t>
      </w:r>
      <w:r w:rsidR="00EC2998">
        <w:rPr>
          <w:rFonts w:ascii="Arial" w:eastAsia="Arial" w:hAnsi="Arial" w:cs="Arial"/>
          <w:color w:val="000000"/>
        </w:rPr>
        <w:t xml:space="preserve">izmantot </w:t>
      </w:r>
      <w:r>
        <w:rPr>
          <w:rFonts w:ascii="Arial" w:eastAsia="Arial" w:hAnsi="Arial" w:cs="Arial"/>
          <w:color w:val="000000"/>
        </w:rPr>
        <w:t>vides ilgtspējā balstītu pieeju</w:t>
      </w:r>
      <w:r w:rsidR="00813AFA">
        <w:rPr>
          <w:rFonts w:ascii="Arial" w:eastAsia="Arial" w:hAnsi="Arial" w:cs="Arial"/>
          <w:color w:val="000000"/>
        </w:rPr>
        <w:t> </w:t>
      </w:r>
      <w:r>
        <w:rPr>
          <w:rFonts w:ascii="Arial" w:eastAsia="Arial" w:hAnsi="Arial" w:cs="Arial"/>
          <w:color w:val="000000"/>
        </w:rPr>
        <w:t>– bezatlikumu būvniecīb</w:t>
      </w:r>
      <w:r w:rsidR="00E7607D">
        <w:rPr>
          <w:rFonts w:ascii="Arial" w:eastAsia="Arial" w:hAnsi="Arial" w:cs="Arial"/>
          <w:color w:val="000000"/>
        </w:rPr>
        <w:t>u</w:t>
      </w:r>
      <w:r>
        <w:rPr>
          <w:rFonts w:ascii="Arial" w:eastAsia="Arial" w:hAnsi="Arial" w:cs="Arial"/>
          <w:color w:val="000000"/>
        </w:rPr>
        <w:t xml:space="preserve">, videi draudzīgu materiālu un risinājumu izmantošanu, attīstīt </w:t>
      </w:r>
      <w:r w:rsidR="00EC2998">
        <w:rPr>
          <w:rFonts w:ascii="Arial" w:eastAsia="Arial" w:hAnsi="Arial" w:cs="Arial"/>
          <w:color w:val="000000"/>
        </w:rPr>
        <w:t>„</w:t>
      </w:r>
      <w:r>
        <w:rPr>
          <w:rFonts w:ascii="Arial" w:eastAsia="Arial" w:hAnsi="Arial" w:cs="Arial"/>
          <w:color w:val="000000"/>
        </w:rPr>
        <w:t xml:space="preserve">Zaļās skolas” konceptu profesionālajā izglītībā, </w:t>
      </w:r>
      <w:r w:rsidR="00E64AF7">
        <w:rPr>
          <w:rFonts w:ascii="Arial" w:eastAsia="Arial" w:hAnsi="Arial" w:cs="Arial"/>
          <w:color w:val="000000"/>
        </w:rPr>
        <w:t xml:space="preserve">taupīt </w:t>
      </w:r>
      <w:r>
        <w:rPr>
          <w:rFonts w:ascii="Arial" w:eastAsia="Arial" w:hAnsi="Arial" w:cs="Arial"/>
          <w:color w:val="000000"/>
        </w:rPr>
        <w:t>resursu</w:t>
      </w:r>
      <w:r w:rsidR="00E64AF7">
        <w:rPr>
          <w:rFonts w:ascii="Arial" w:eastAsia="Arial" w:hAnsi="Arial" w:cs="Arial"/>
          <w:color w:val="000000"/>
        </w:rPr>
        <w:t>s</w:t>
      </w:r>
      <w:r>
        <w:rPr>
          <w:rFonts w:ascii="Arial" w:eastAsia="Arial" w:hAnsi="Arial" w:cs="Arial"/>
          <w:color w:val="000000"/>
        </w:rPr>
        <w:t xml:space="preserve"> un </w:t>
      </w:r>
      <w:r w:rsidR="00E7607D">
        <w:rPr>
          <w:rFonts w:ascii="Arial" w:eastAsia="Arial" w:hAnsi="Arial" w:cs="Arial"/>
          <w:color w:val="000000"/>
        </w:rPr>
        <w:t xml:space="preserve">izmantot </w:t>
      </w:r>
      <w:r w:rsidR="00F9278E">
        <w:rPr>
          <w:rFonts w:ascii="Arial" w:eastAsia="Arial" w:hAnsi="Arial" w:cs="Arial"/>
          <w:color w:val="000000"/>
        </w:rPr>
        <w:t xml:space="preserve">profesionālajā izglītībā </w:t>
      </w:r>
      <w:r>
        <w:rPr>
          <w:rFonts w:ascii="Arial" w:eastAsia="Arial" w:hAnsi="Arial" w:cs="Arial"/>
          <w:color w:val="000000"/>
        </w:rPr>
        <w:t>jaunāk</w:t>
      </w:r>
      <w:r w:rsidR="00E7607D">
        <w:rPr>
          <w:rFonts w:ascii="Arial" w:eastAsia="Arial" w:hAnsi="Arial" w:cs="Arial"/>
          <w:color w:val="000000"/>
        </w:rPr>
        <w:t>ās</w:t>
      </w:r>
      <w:r>
        <w:rPr>
          <w:rFonts w:ascii="Arial" w:eastAsia="Arial" w:hAnsi="Arial" w:cs="Arial"/>
          <w:color w:val="000000"/>
        </w:rPr>
        <w:t xml:space="preserve"> vides resursus taupoš</w:t>
      </w:r>
      <w:r w:rsidR="00E7607D">
        <w:rPr>
          <w:rFonts w:ascii="Arial" w:eastAsia="Arial" w:hAnsi="Arial" w:cs="Arial"/>
          <w:color w:val="000000"/>
        </w:rPr>
        <w:t>ās</w:t>
      </w:r>
      <w:r>
        <w:rPr>
          <w:rFonts w:ascii="Arial" w:eastAsia="Arial" w:hAnsi="Arial" w:cs="Arial"/>
          <w:color w:val="000000"/>
        </w:rPr>
        <w:t xml:space="preserve"> tehnoloģij</w:t>
      </w:r>
      <w:r w:rsidR="00E7607D">
        <w:rPr>
          <w:rFonts w:ascii="Arial" w:eastAsia="Arial" w:hAnsi="Arial" w:cs="Arial"/>
          <w:color w:val="000000"/>
        </w:rPr>
        <w:t>as</w:t>
      </w:r>
      <w:r>
        <w:rPr>
          <w:rFonts w:ascii="Arial" w:eastAsia="Arial" w:hAnsi="Arial" w:cs="Arial"/>
          <w:color w:val="000000"/>
        </w:rPr>
        <w:t xml:space="preserve"> .</w:t>
      </w:r>
    </w:p>
    <w:p w14:paraId="03A4E97F" w14:textId="77777777" w:rsidR="007D2E67" w:rsidRDefault="007D2E67" w:rsidP="00C31005">
      <w:pPr>
        <w:tabs>
          <w:tab w:val="left" w:pos="567"/>
          <w:tab w:val="left" w:pos="709"/>
        </w:tabs>
        <w:spacing w:after="0" w:line="240" w:lineRule="auto"/>
        <w:jc w:val="both"/>
        <w:rPr>
          <w:rFonts w:ascii="Arial" w:eastAsia="Arial" w:hAnsi="Arial" w:cs="Arial"/>
          <w:color w:val="000000"/>
        </w:rPr>
      </w:pPr>
    </w:p>
    <w:p w14:paraId="03A4E980" w14:textId="36A09857" w:rsidR="007D2E67" w:rsidRDefault="00F9278E" w:rsidP="00C31005">
      <w:pPr>
        <w:tabs>
          <w:tab w:val="left" w:pos="567"/>
          <w:tab w:val="left" w:pos="709"/>
        </w:tabs>
        <w:spacing w:after="0" w:line="240" w:lineRule="auto"/>
        <w:jc w:val="both"/>
        <w:rPr>
          <w:rFonts w:ascii="Arial" w:eastAsia="Arial" w:hAnsi="Arial" w:cs="Arial"/>
          <w:b/>
        </w:rPr>
      </w:pPr>
      <w:r>
        <w:rPr>
          <w:rFonts w:ascii="Arial" w:eastAsia="Arial" w:hAnsi="Arial" w:cs="Arial"/>
          <w:b/>
          <w:shd w:val="clear" w:color="auto" w:fill="E5DFEC"/>
        </w:rPr>
        <w:t>2.2.3. u</w:t>
      </w:r>
      <w:r w:rsidR="00243E80">
        <w:rPr>
          <w:rFonts w:ascii="Arial" w:eastAsia="Arial" w:hAnsi="Arial" w:cs="Arial"/>
          <w:b/>
          <w:shd w:val="clear" w:color="auto" w:fill="E5DFEC"/>
        </w:rPr>
        <w:t>zdevums.</w:t>
      </w:r>
      <w:r w:rsidR="00243E80">
        <w:rPr>
          <w:rFonts w:ascii="Arial" w:eastAsia="Arial" w:hAnsi="Arial" w:cs="Arial"/>
          <w:b/>
        </w:rPr>
        <w:t xml:space="preserve"> Stiprināt augstākās izglītības institūciju nodrošinājumu ar mūsdienīgas, kvalitatīvas un pētniecībā balstītas augstākās izglītības īstenošanai nepieciešamajiem resursiem, </w:t>
      </w:r>
      <w:r w:rsidR="007621B1">
        <w:rPr>
          <w:rFonts w:ascii="Arial" w:eastAsia="Arial" w:hAnsi="Arial" w:cs="Arial"/>
          <w:b/>
        </w:rPr>
        <w:t xml:space="preserve">pilnveidot </w:t>
      </w:r>
      <w:r w:rsidR="00243E80">
        <w:rPr>
          <w:rFonts w:ascii="Arial" w:eastAsia="Arial" w:hAnsi="Arial" w:cs="Arial"/>
          <w:b/>
        </w:rPr>
        <w:t>studiju vidi un infrastruktūru.</w:t>
      </w:r>
    </w:p>
    <w:p w14:paraId="03A4E981" w14:textId="25676E88" w:rsidR="007D2E67" w:rsidRDefault="00243E80" w:rsidP="00C31005">
      <w:pPr>
        <w:tabs>
          <w:tab w:val="left" w:pos="567"/>
          <w:tab w:val="left" w:pos="709"/>
        </w:tabs>
        <w:spacing w:after="0" w:line="240" w:lineRule="auto"/>
        <w:jc w:val="both"/>
        <w:rPr>
          <w:rFonts w:ascii="Arial" w:eastAsia="Arial" w:hAnsi="Arial" w:cs="Arial"/>
          <w:b/>
          <w:color w:val="000000"/>
        </w:rPr>
      </w:pPr>
      <w:r>
        <w:rPr>
          <w:rFonts w:ascii="Arial" w:eastAsia="Arial" w:hAnsi="Arial" w:cs="Arial"/>
          <w:b/>
          <w:color w:val="000000"/>
        </w:rPr>
        <w:tab/>
      </w:r>
      <w:r>
        <w:rPr>
          <w:rFonts w:ascii="Arial" w:eastAsia="Arial" w:hAnsi="Arial" w:cs="Arial"/>
          <w:color w:val="000000"/>
        </w:rPr>
        <w:t>Pamata infrastruktūra mūsdienīga studiju procesa nodrošināšanai ir izveidota iepriekšēj</w:t>
      </w:r>
      <w:r w:rsidR="00D51FA6">
        <w:rPr>
          <w:rFonts w:ascii="Arial" w:eastAsia="Arial" w:hAnsi="Arial" w:cs="Arial"/>
          <w:color w:val="000000"/>
        </w:rPr>
        <w:t>o</w:t>
      </w:r>
      <w:r>
        <w:rPr>
          <w:rFonts w:ascii="Arial" w:eastAsia="Arial" w:hAnsi="Arial" w:cs="Arial"/>
          <w:color w:val="000000"/>
        </w:rPr>
        <w:t xml:space="preserve"> pamatnostādņu periodā. Turpmāk infrastruktūras attīstībā prioritāri jāveic investīci</w:t>
      </w:r>
      <w:r w:rsidR="00503D3D">
        <w:rPr>
          <w:rFonts w:ascii="Arial" w:eastAsia="Arial" w:hAnsi="Arial" w:cs="Arial"/>
          <w:color w:val="000000"/>
        </w:rPr>
        <w:t xml:space="preserve">jas tehnoloģiju nodrošinājumā, </w:t>
      </w:r>
      <w:r>
        <w:rPr>
          <w:rFonts w:ascii="Arial" w:eastAsia="Arial" w:hAnsi="Arial" w:cs="Arial"/>
          <w:b/>
          <w:color w:val="000000"/>
        </w:rPr>
        <w:t>īstenojot sadarbības projektus ES</w:t>
      </w:r>
      <w:r w:rsidR="00503D3D">
        <w:rPr>
          <w:rFonts w:ascii="Arial" w:eastAsia="Arial" w:hAnsi="Arial" w:cs="Arial"/>
          <w:b/>
          <w:color w:val="000000"/>
        </w:rPr>
        <w:t>I</w:t>
      </w:r>
      <w:r>
        <w:rPr>
          <w:rFonts w:ascii="Arial" w:eastAsia="Arial" w:hAnsi="Arial" w:cs="Arial"/>
          <w:b/>
          <w:color w:val="000000"/>
        </w:rPr>
        <w:t>F instrumentu un investīciju programm</w:t>
      </w:r>
      <w:r w:rsidR="00D51FA6">
        <w:rPr>
          <w:rFonts w:ascii="Arial" w:eastAsia="Arial" w:hAnsi="Arial" w:cs="Arial"/>
          <w:b/>
          <w:color w:val="000000"/>
        </w:rPr>
        <w:t>ās</w:t>
      </w:r>
      <w:r w:rsidR="00A66844">
        <w:rPr>
          <w:rFonts w:ascii="Arial" w:eastAsia="Arial" w:hAnsi="Arial" w:cs="Arial"/>
          <w:color w:val="000000"/>
        </w:rPr>
        <w:t>, kā arī novirzot tam valsts budžeta finansējumu.</w:t>
      </w:r>
    </w:p>
    <w:p w14:paraId="03A4E982" w14:textId="50F6631D" w:rsidR="007D2E67" w:rsidRDefault="00243E80" w:rsidP="00B35E69">
      <w:pPr>
        <w:tabs>
          <w:tab w:val="left" w:pos="567"/>
        </w:tabs>
        <w:spacing w:after="0" w:line="240" w:lineRule="auto"/>
        <w:ind w:firstLine="720"/>
        <w:jc w:val="both"/>
        <w:rPr>
          <w:rFonts w:ascii="Arial" w:eastAsia="Arial" w:hAnsi="Arial" w:cs="Arial"/>
        </w:rPr>
      </w:pPr>
      <w:r>
        <w:rPr>
          <w:rFonts w:ascii="Arial" w:eastAsia="Arial" w:hAnsi="Arial" w:cs="Arial"/>
        </w:rPr>
        <w:t xml:space="preserve">Lai </w:t>
      </w:r>
      <w:r w:rsidR="00D51FA6">
        <w:rPr>
          <w:rFonts w:ascii="Arial" w:eastAsia="Arial" w:hAnsi="Arial" w:cs="Arial"/>
        </w:rPr>
        <w:t>augstākās izglītības</w:t>
      </w:r>
      <w:r>
        <w:rPr>
          <w:rFonts w:ascii="Arial" w:eastAsia="Arial" w:hAnsi="Arial" w:cs="Arial"/>
        </w:rPr>
        <w:t xml:space="preserve"> finansēšana </w:t>
      </w:r>
      <w:r w:rsidR="00D51FA6">
        <w:rPr>
          <w:rFonts w:ascii="Arial" w:eastAsia="Arial" w:hAnsi="Arial" w:cs="Arial"/>
        </w:rPr>
        <w:t xml:space="preserve">būtu </w:t>
      </w:r>
      <w:r>
        <w:rPr>
          <w:rFonts w:ascii="Arial" w:eastAsia="Arial" w:hAnsi="Arial" w:cs="Arial"/>
        </w:rPr>
        <w:t>efektīv</w:t>
      </w:r>
      <w:r w:rsidR="00D51FA6">
        <w:rPr>
          <w:rFonts w:ascii="Arial" w:eastAsia="Arial" w:hAnsi="Arial" w:cs="Arial"/>
        </w:rPr>
        <w:t>a</w:t>
      </w:r>
      <w:r>
        <w:rPr>
          <w:rFonts w:ascii="Arial" w:eastAsia="Arial" w:hAnsi="Arial" w:cs="Arial"/>
        </w:rPr>
        <w:t xml:space="preserve"> un nodrošinātu optimālu studiju vidi un </w:t>
      </w:r>
      <w:r w:rsidR="0037239A">
        <w:rPr>
          <w:rFonts w:ascii="Arial" w:eastAsia="Arial" w:hAnsi="Arial" w:cs="Arial"/>
        </w:rPr>
        <w:t>mācību</w:t>
      </w:r>
      <w:r w:rsidR="00D51FA6">
        <w:rPr>
          <w:rFonts w:ascii="Arial" w:eastAsia="Arial" w:hAnsi="Arial" w:cs="Arial"/>
        </w:rPr>
        <w:t xml:space="preserve"> </w:t>
      </w:r>
      <w:r>
        <w:rPr>
          <w:rFonts w:ascii="Arial" w:eastAsia="Arial" w:hAnsi="Arial" w:cs="Arial"/>
        </w:rPr>
        <w:t>kvalitāti, plānots pilnveidot augstākās izglītības finansēšanas principus</w:t>
      </w:r>
      <w:r w:rsidR="0062488D">
        <w:rPr>
          <w:rFonts w:ascii="Arial" w:eastAsia="Arial" w:hAnsi="Arial" w:cs="Arial"/>
        </w:rPr>
        <w:t>,</w:t>
      </w:r>
      <w:r>
        <w:rPr>
          <w:rFonts w:ascii="Arial" w:eastAsia="Arial" w:hAnsi="Arial" w:cs="Arial"/>
        </w:rPr>
        <w:t xml:space="preserve"> īstenojot </w:t>
      </w:r>
      <w:r w:rsidR="0062488D">
        <w:rPr>
          <w:rFonts w:ascii="Arial" w:eastAsia="Arial" w:hAnsi="Arial" w:cs="Arial"/>
        </w:rPr>
        <w:t>pakāpenisku</w:t>
      </w:r>
      <w:r>
        <w:rPr>
          <w:rFonts w:ascii="Arial" w:eastAsia="Arial" w:hAnsi="Arial" w:cs="Arial"/>
        </w:rPr>
        <w:t xml:space="preserve"> pāreju no līguma par valsts finansētām studiju vietām uz līgumu par snieguma</w:t>
      </w:r>
      <w:r w:rsidR="0037239A">
        <w:rPr>
          <w:rFonts w:ascii="Arial" w:eastAsia="Arial" w:hAnsi="Arial" w:cs="Arial"/>
        </w:rPr>
        <w:t xml:space="preserve"> rādītāju</w:t>
      </w:r>
      <w:r>
        <w:rPr>
          <w:rFonts w:ascii="Arial" w:eastAsia="Arial" w:hAnsi="Arial" w:cs="Arial"/>
        </w:rPr>
        <w:t xml:space="preserve"> izpildi un “aploksnes finansējumu” (</w:t>
      </w:r>
      <w:proofErr w:type="spellStart"/>
      <w:r w:rsidRPr="005C52FB">
        <w:rPr>
          <w:rFonts w:ascii="Arial" w:eastAsia="Arial" w:hAnsi="Arial" w:cs="Arial"/>
          <w:i/>
        </w:rPr>
        <w:t>block</w:t>
      </w:r>
      <w:proofErr w:type="spellEnd"/>
      <w:r w:rsidRPr="005C52FB">
        <w:rPr>
          <w:rFonts w:ascii="Arial" w:eastAsia="Arial" w:hAnsi="Arial" w:cs="Arial"/>
          <w:i/>
        </w:rPr>
        <w:t xml:space="preserve"> </w:t>
      </w:r>
      <w:proofErr w:type="spellStart"/>
      <w:r w:rsidRPr="005C52FB">
        <w:rPr>
          <w:rFonts w:ascii="Arial" w:eastAsia="Arial" w:hAnsi="Arial" w:cs="Arial"/>
          <w:i/>
        </w:rPr>
        <w:t>grant</w:t>
      </w:r>
      <w:proofErr w:type="spellEnd"/>
      <w:r>
        <w:rPr>
          <w:rFonts w:ascii="Arial" w:eastAsia="Arial" w:hAnsi="Arial" w:cs="Arial"/>
        </w:rPr>
        <w:t>)</w:t>
      </w:r>
      <w:r w:rsidR="0033437F">
        <w:rPr>
          <w:rFonts w:ascii="Arial" w:eastAsia="Arial" w:hAnsi="Arial" w:cs="Arial"/>
        </w:rPr>
        <w:t>.</w:t>
      </w:r>
      <w:r>
        <w:rPr>
          <w:rFonts w:ascii="Arial" w:eastAsia="Arial" w:hAnsi="Arial" w:cs="Arial"/>
        </w:rPr>
        <w:t xml:space="preserve"> </w:t>
      </w:r>
      <w:r w:rsidR="00B35E69">
        <w:rPr>
          <w:rFonts w:ascii="Arial" w:eastAsia="Arial" w:hAnsi="Arial" w:cs="Arial"/>
        </w:rPr>
        <w:t>Šāda finansēšanas sistēma nostiprinātu</w:t>
      </w:r>
      <w:r>
        <w:rPr>
          <w:rFonts w:ascii="Arial" w:eastAsia="Arial" w:hAnsi="Arial" w:cs="Arial"/>
        </w:rPr>
        <w:t xml:space="preserve"> augstskolu strat</w:t>
      </w:r>
      <w:r w:rsidR="0062488D">
        <w:rPr>
          <w:rFonts w:ascii="Arial" w:eastAsia="Arial" w:hAnsi="Arial" w:cs="Arial"/>
        </w:rPr>
        <w:t>ē</w:t>
      </w:r>
      <w:r>
        <w:rPr>
          <w:rFonts w:ascii="Arial" w:eastAsia="Arial" w:hAnsi="Arial" w:cs="Arial"/>
        </w:rPr>
        <w:t>ģisko specializāciju</w:t>
      </w:r>
      <w:r w:rsidR="00B35E69">
        <w:rPr>
          <w:rFonts w:ascii="Arial" w:eastAsia="Arial" w:hAnsi="Arial" w:cs="Arial"/>
        </w:rPr>
        <w:t>,</w:t>
      </w:r>
      <w:r>
        <w:rPr>
          <w:rFonts w:ascii="Arial" w:eastAsia="Arial" w:hAnsi="Arial" w:cs="Arial"/>
        </w:rPr>
        <w:t xml:space="preserve"> izcilības veicināšanu pētniecībā un studijās; ieguldījumu valsts attīstības plānošanā noteikto mērķu sasniegšanā; stimul</w:t>
      </w:r>
      <w:r w:rsidR="0033437F">
        <w:rPr>
          <w:rFonts w:ascii="Arial" w:eastAsia="Arial" w:hAnsi="Arial" w:cs="Arial"/>
        </w:rPr>
        <w:t>us</w:t>
      </w:r>
      <w:r>
        <w:rPr>
          <w:rFonts w:ascii="Arial" w:eastAsia="Arial" w:hAnsi="Arial" w:cs="Arial"/>
        </w:rPr>
        <w:t xml:space="preserve"> inovācijām un zināšanu pārnesei tautsaimniecības un reģionālās attīstības veicināšanai; starptauti</w:t>
      </w:r>
      <w:r w:rsidR="0033437F">
        <w:rPr>
          <w:rFonts w:ascii="Arial" w:eastAsia="Arial" w:hAnsi="Arial" w:cs="Arial"/>
        </w:rPr>
        <w:t>skās konkurētspējas veicināšanu</w:t>
      </w:r>
      <w:r>
        <w:rPr>
          <w:rFonts w:ascii="Arial" w:eastAsia="Arial" w:hAnsi="Arial" w:cs="Arial"/>
        </w:rPr>
        <w:t xml:space="preserve">. </w:t>
      </w:r>
    </w:p>
    <w:p w14:paraId="03A4E983" w14:textId="67131AAA" w:rsidR="007D2E67" w:rsidRDefault="00243E80" w:rsidP="00C31005">
      <w:pPr>
        <w:tabs>
          <w:tab w:val="left" w:pos="567"/>
        </w:tabs>
        <w:spacing w:after="0" w:line="240" w:lineRule="auto"/>
        <w:ind w:firstLine="720"/>
        <w:jc w:val="both"/>
      </w:pPr>
      <w:r>
        <w:rPr>
          <w:rFonts w:ascii="Arial" w:eastAsia="Arial" w:hAnsi="Arial" w:cs="Arial"/>
          <w:b/>
        </w:rPr>
        <w:lastRenderedPageBreak/>
        <w:t>Trīs pīlāru augstākās izglītības finansēšanas modelis</w:t>
      </w:r>
      <w:r>
        <w:rPr>
          <w:rFonts w:ascii="Arial" w:eastAsia="Arial" w:hAnsi="Arial" w:cs="Arial"/>
        </w:rPr>
        <w:t xml:space="preserve"> </w:t>
      </w:r>
      <w:r w:rsidR="002F1F5C">
        <w:rPr>
          <w:rFonts w:ascii="Arial" w:eastAsia="Arial" w:hAnsi="Arial" w:cs="Arial"/>
        </w:rPr>
        <w:t xml:space="preserve">(bāzes jeb </w:t>
      </w:r>
      <w:r>
        <w:rPr>
          <w:rFonts w:ascii="Arial" w:eastAsia="Arial" w:hAnsi="Arial" w:cs="Arial"/>
        </w:rPr>
        <w:t>stabilitātes, snieguma un attīstības finansējum</w:t>
      </w:r>
      <w:r w:rsidR="002F1F5C">
        <w:rPr>
          <w:rFonts w:ascii="Arial" w:eastAsia="Arial" w:hAnsi="Arial" w:cs="Arial"/>
        </w:rPr>
        <w:t>s)</w:t>
      </w:r>
      <w:r>
        <w:rPr>
          <w:rFonts w:ascii="Arial" w:eastAsia="Arial" w:hAnsi="Arial" w:cs="Arial"/>
        </w:rPr>
        <w:t xml:space="preserve"> joprojām ir optimāls Latvijas </w:t>
      </w:r>
      <w:r w:rsidR="002F1F5C">
        <w:rPr>
          <w:rFonts w:ascii="Arial" w:eastAsia="Arial" w:hAnsi="Arial" w:cs="Arial"/>
        </w:rPr>
        <w:t>augstākās izglītības</w:t>
      </w:r>
      <w:r>
        <w:rPr>
          <w:rFonts w:ascii="Arial" w:eastAsia="Arial" w:hAnsi="Arial" w:cs="Arial"/>
        </w:rPr>
        <w:t xml:space="preserve"> politikas mērķiem. Pamatnostādņu </w:t>
      </w:r>
      <w:r w:rsidR="000560F7">
        <w:rPr>
          <w:rFonts w:ascii="Arial" w:eastAsia="Arial" w:hAnsi="Arial" w:cs="Arial"/>
        </w:rPr>
        <w:t xml:space="preserve">īstenošanas </w:t>
      </w:r>
      <w:r>
        <w:rPr>
          <w:rFonts w:ascii="Arial" w:eastAsia="Arial" w:hAnsi="Arial" w:cs="Arial"/>
        </w:rPr>
        <w:t>periodā ir jānodrošina pakāpenisks valsts finansējuma īpatsvara pieaugums otr</w:t>
      </w:r>
      <w:r w:rsidR="00B44DED">
        <w:rPr>
          <w:rFonts w:ascii="Arial" w:eastAsia="Arial" w:hAnsi="Arial" w:cs="Arial"/>
        </w:rPr>
        <w:t>ajā</w:t>
      </w:r>
      <w:r>
        <w:rPr>
          <w:rFonts w:ascii="Arial" w:eastAsia="Arial" w:hAnsi="Arial" w:cs="Arial"/>
        </w:rPr>
        <w:t xml:space="preserve"> un treš</w:t>
      </w:r>
      <w:r w:rsidR="00B44DED">
        <w:rPr>
          <w:rFonts w:ascii="Arial" w:eastAsia="Arial" w:hAnsi="Arial" w:cs="Arial"/>
        </w:rPr>
        <w:t>aj</w:t>
      </w:r>
      <w:r>
        <w:rPr>
          <w:rFonts w:ascii="Arial" w:eastAsia="Arial" w:hAnsi="Arial" w:cs="Arial"/>
        </w:rPr>
        <w:t>ā</w:t>
      </w:r>
      <w:r w:rsidR="00B44DED">
        <w:rPr>
          <w:rFonts w:ascii="Arial" w:eastAsia="Arial" w:hAnsi="Arial" w:cs="Arial"/>
        </w:rPr>
        <w:t>s finansēšanas sadaļā</w:t>
      </w:r>
      <w:r>
        <w:rPr>
          <w:rFonts w:ascii="Arial" w:eastAsia="Arial" w:hAnsi="Arial" w:cs="Arial"/>
        </w:rPr>
        <w:t xml:space="preserve">, </w:t>
      </w:r>
      <w:r w:rsidR="00BC1EEA">
        <w:rPr>
          <w:rFonts w:ascii="Arial" w:eastAsia="Arial" w:hAnsi="Arial" w:cs="Arial"/>
        </w:rPr>
        <w:t>nosakot</w:t>
      </w:r>
      <w:r>
        <w:rPr>
          <w:rFonts w:ascii="Arial" w:eastAsia="Arial" w:hAnsi="Arial" w:cs="Arial"/>
        </w:rPr>
        <w:t xml:space="preserve"> jaunu</w:t>
      </w:r>
      <w:r w:rsidR="00BC1EEA">
        <w:rPr>
          <w:rFonts w:ascii="Arial" w:eastAsia="Arial" w:hAnsi="Arial" w:cs="Arial"/>
        </w:rPr>
        <w:t>s</w:t>
      </w:r>
      <w:r>
        <w:rPr>
          <w:rFonts w:ascii="Arial" w:eastAsia="Arial" w:hAnsi="Arial" w:cs="Arial"/>
        </w:rPr>
        <w:t xml:space="preserve"> snieguma un attīstības rādītāju</w:t>
      </w:r>
      <w:r w:rsidR="00BC1EEA">
        <w:rPr>
          <w:rFonts w:ascii="Arial" w:eastAsia="Arial" w:hAnsi="Arial" w:cs="Arial"/>
        </w:rPr>
        <w:t>s</w:t>
      </w:r>
      <w:r>
        <w:rPr>
          <w:rFonts w:ascii="Arial" w:eastAsia="Arial" w:hAnsi="Arial" w:cs="Arial"/>
        </w:rPr>
        <w:t xml:space="preserve">. </w:t>
      </w:r>
    </w:p>
    <w:p w14:paraId="03A4E985" w14:textId="015B7CD8" w:rsidR="007D2E67" w:rsidRDefault="00243E80" w:rsidP="00C31005">
      <w:pPr>
        <w:tabs>
          <w:tab w:val="left" w:pos="567"/>
        </w:tabs>
        <w:spacing w:after="0" w:line="240" w:lineRule="auto"/>
        <w:ind w:firstLine="720"/>
        <w:jc w:val="both"/>
        <w:rPr>
          <w:rFonts w:ascii="Arial" w:eastAsia="Arial" w:hAnsi="Arial" w:cs="Arial"/>
        </w:rPr>
      </w:pPr>
      <w:r>
        <w:rPr>
          <w:rFonts w:ascii="Arial" w:eastAsia="Arial" w:hAnsi="Arial" w:cs="Arial"/>
        </w:rPr>
        <w:t xml:space="preserve">Būtiskas </w:t>
      </w:r>
      <w:r>
        <w:rPr>
          <w:rFonts w:ascii="Arial" w:eastAsia="Arial" w:hAnsi="Arial" w:cs="Arial"/>
          <w:color w:val="000000"/>
        </w:rPr>
        <w:t xml:space="preserve">2021.–2027. gada ESF investīcijas </w:t>
      </w:r>
      <w:r w:rsidR="00BC1EEA">
        <w:rPr>
          <w:rFonts w:ascii="Arial" w:eastAsia="Arial" w:hAnsi="Arial" w:cs="Arial"/>
          <w:color w:val="000000"/>
        </w:rPr>
        <w:t xml:space="preserve">augstākajā izglītībā </w:t>
      </w:r>
      <w:r>
        <w:rPr>
          <w:rFonts w:ascii="Arial" w:eastAsia="Arial" w:hAnsi="Arial" w:cs="Arial"/>
          <w:color w:val="000000"/>
        </w:rPr>
        <w:t xml:space="preserve">plānotas </w:t>
      </w:r>
      <w:r>
        <w:rPr>
          <w:rFonts w:ascii="Arial" w:eastAsia="Arial" w:hAnsi="Arial" w:cs="Arial"/>
          <w:b/>
          <w:color w:val="000000"/>
        </w:rPr>
        <w:t>digitālo risinājumu un tehnoloģiju plašākai integrēšanai studiju procesā</w:t>
      </w:r>
      <w:r>
        <w:rPr>
          <w:rFonts w:ascii="Arial" w:eastAsia="Arial" w:hAnsi="Arial" w:cs="Arial"/>
          <w:color w:val="000000"/>
        </w:rPr>
        <w:t>. Sistēmiskie atbalsta pasākumi digitālo risinājumu attīstībai</w:t>
      </w:r>
      <w:r w:rsidR="00F76E77">
        <w:rPr>
          <w:rFonts w:ascii="Arial" w:eastAsia="Arial" w:hAnsi="Arial" w:cs="Arial"/>
          <w:color w:val="000000"/>
        </w:rPr>
        <w:t xml:space="preserve">, </w:t>
      </w:r>
      <w:r w:rsidR="00BC1EEA">
        <w:rPr>
          <w:rFonts w:ascii="Arial" w:eastAsia="Arial" w:hAnsi="Arial" w:cs="Arial"/>
          <w:color w:val="000000"/>
        </w:rPr>
        <w:t>piemēram,</w:t>
      </w:r>
      <w:r>
        <w:rPr>
          <w:rFonts w:ascii="Arial" w:eastAsia="Arial" w:hAnsi="Arial" w:cs="Arial"/>
          <w:color w:val="000000"/>
        </w:rPr>
        <w:t xml:space="preserve"> </w:t>
      </w:r>
      <w:r w:rsidR="00BC1EEA">
        <w:rPr>
          <w:rFonts w:ascii="Arial" w:eastAsia="Arial" w:hAnsi="Arial" w:cs="Arial"/>
          <w:color w:val="000000"/>
        </w:rPr>
        <w:t xml:space="preserve">plašs </w:t>
      </w:r>
      <w:r>
        <w:rPr>
          <w:rFonts w:ascii="Arial" w:eastAsia="Arial" w:hAnsi="Arial" w:cs="Arial"/>
          <w:color w:val="000000"/>
        </w:rPr>
        <w:t xml:space="preserve">e-pakalpojumu </w:t>
      </w:r>
      <w:r w:rsidR="00BC1EEA">
        <w:rPr>
          <w:rFonts w:ascii="Arial" w:eastAsia="Arial" w:hAnsi="Arial" w:cs="Arial"/>
          <w:color w:val="000000"/>
        </w:rPr>
        <w:t>piedāvājums</w:t>
      </w:r>
      <w:r w:rsidR="00BC1EEA" w:rsidRPr="00BC1EEA">
        <w:rPr>
          <w:rFonts w:ascii="Arial" w:eastAsia="Arial" w:hAnsi="Arial" w:cs="Arial"/>
          <w:color w:val="000000"/>
        </w:rPr>
        <w:t xml:space="preserve"> </w:t>
      </w:r>
      <w:r w:rsidR="00BC1EEA">
        <w:rPr>
          <w:rFonts w:ascii="Arial" w:eastAsia="Arial" w:hAnsi="Arial" w:cs="Arial"/>
          <w:color w:val="000000"/>
        </w:rPr>
        <w:t>izglītībā (</w:t>
      </w:r>
      <w:r w:rsidR="0062488D">
        <w:rPr>
          <w:rFonts w:ascii="Arial" w:eastAsia="Arial" w:hAnsi="Arial" w:cs="Arial"/>
          <w:color w:val="000000"/>
        </w:rPr>
        <w:t>v</w:t>
      </w:r>
      <w:r>
        <w:rPr>
          <w:rFonts w:ascii="Arial" w:eastAsia="Arial" w:hAnsi="Arial" w:cs="Arial"/>
          <w:color w:val="000000"/>
        </w:rPr>
        <w:t>ienotā pieteikšanās platforma studijām</w:t>
      </w:r>
      <w:r w:rsidR="00BC1EEA">
        <w:rPr>
          <w:rFonts w:ascii="Arial" w:eastAsia="Arial" w:hAnsi="Arial" w:cs="Arial"/>
          <w:color w:val="000000"/>
        </w:rPr>
        <w:t xml:space="preserve"> Latvijas un</w:t>
      </w:r>
      <w:r>
        <w:rPr>
          <w:rFonts w:ascii="Arial" w:eastAsia="Arial" w:hAnsi="Arial" w:cs="Arial"/>
          <w:color w:val="000000"/>
        </w:rPr>
        <w:t xml:space="preserve"> ārvalstu reflektantiem</w:t>
      </w:r>
      <w:r w:rsidR="00643728">
        <w:rPr>
          <w:rStyle w:val="FootnoteReference"/>
          <w:rFonts w:ascii="Arial" w:eastAsia="Arial" w:hAnsi="Arial" w:cs="Arial"/>
          <w:color w:val="000000"/>
        </w:rPr>
        <w:footnoteReference w:id="70"/>
      </w:r>
      <w:r>
        <w:rPr>
          <w:rFonts w:ascii="Arial" w:eastAsia="Arial" w:hAnsi="Arial" w:cs="Arial"/>
          <w:color w:val="000000"/>
        </w:rPr>
        <w:t>, izglītības diplomu reģi</w:t>
      </w:r>
      <w:r w:rsidR="00F76E77">
        <w:rPr>
          <w:rFonts w:ascii="Arial" w:eastAsia="Arial" w:hAnsi="Arial" w:cs="Arial"/>
          <w:color w:val="000000"/>
        </w:rPr>
        <w:t>stra attīstīšana un elektroniska</w:t>
      </w:r>
      <w:r>
        <w:rPr>
          <w:rFonts w:ascii="Arial" w:eastAsia="Arial" w:hAnsi="Arial" w:cs="Arial"/>
          <w:color w:val="000000"/>
        </w:rPr>
        <w:t xml:space="preserve"> diplom</w:t>
      </w:r>
      <w:r w:rsidR="00B56600">
        <w:rPr>
          <w:rFonts w:ascii="Arial" w:eastAsia="Arial" w:hAnsi="Arial" w:cs="Arial"/>
          <w:color w:val="000000"/>
        </w:rPr>
        <w:t>a izstrāde</w:t>
      </w:r>
      <w:r>
        <w:rPr>
          <w:rFonts w:ascii="Arial" w:eastAsia="Arial" w:hAnsi="Arial" w:cs="Arial"/>
          <w:color w:val="000000"/>
        </w:rPr>
        <w:t>, e-studentu kartes ieviešana u.</w:t>
      </w:r>
      <w:r w:rsidR="00B56600">
        <w:rPr>
          <w:rFonts w:ascii="Arial" w:eastAsia="Arial" w:hAnsi="Arial" w:cs="Arial"/>
          <w:color w:val="000000"/>
        </w:rPr>
        <w:t> </w:t>
      </w:r>
      <w:r>
        <w:rPr>
          <w:rFonts w:ascii="Arial" w:eastAsia="Arial" w:hAnsi="Arial" w:cs="Arial"/>
          <w:color w:val="000000"/>
        </w:rPr>
        <w:t>c.</w:t>
      </w:r>
      <w:r w:rsidR="00BC1EEA">
        <w:rPr>
          <w:rFonts w:ascii="Arial" w:eastAsia="Arial" w:hAnsi="Arial" w:cs="Arial"/>
          <w:color w:val="000000"/>
        </w:rPr>
        <w:t>)</w:t>
      </w:r>
      <w:r>
        <w:rPr>
          <w:rFonts w:ascii="Arial" w:eastAsia="Arial" w:hAnsi="Arial" w:cs="Arial"/>
          <w:color w:val="000000"/>
        </w:rPr>
        <w:t xml:space="preserve"> ir paredzēti un tiks īstenoti</w:t>
      </w:r>
      <w:r w:rsidR="00B56600">
        <w:rPr>
          <w:rFonts w:ascii="Arial" w:eastAsia="Arial" w:hAnsi="Arial" w:cs="Arial"/>
          <w:color w:val="000000"/>
        </w:rPr>
        <w:t>, ievērojot</w:t>
      </w:r>
      <w:r w:rsidR="00E34662">
        <w:rPr>
          <w:rFonts w:ascii="Arial" w:eastAsia="Arial" w:hAnsi="Arial" w:cs="Arial"/>
          <w:color w:val="000000"/>
        </w:rPr>
        <w:t xml:space="preserve"> </w:t>
      </w:r>
      <w:r>
        <w:rPr>
          <w:rFonts w:ascii="Arial" w:eastAsia="Arial" w:hAnsi="Arial" w:cs="Arial"/>
          <w:color w:val="000000"/>
        </w:rPr>
        <w:t>Digitālās transformācijas pamatnostād</w:t>
      </w:r>
      <w:r w:rsidR="00B56600">
        <w:rPr>
          <w:rFonts w:ascii="Arial" w:eastAsia="Arial" w:hAnsi="Arial" w:cs="Arial"/>
          <w:color w:val="000000"/>
        </w:rPr>
        <w:t>nēs</w:t>
      </w:r>
      <w:r>
        <w:rPr>
          <w:rFonts w:ascii="Arial" w:eastAsia="Arial" w:hAnsi="Arial" w:cs="Arial"/>
          <w:color w:val="000000"/>
        </w:rPr>
        <w:t xml:space="preserve"> 2021.–2027. gadam</w:t>
      </w:r>
      <w:r w:rsidR="00B56600">
        <w:rPr>
          <w:rFonts w:ascii="Arial" w:eastAsia="Arial" w:hAnsi="Arial" w:cs="Arial"/>
          <w:color w:val="000000"/>
        </w:rPr>
        <w:t xml:space="preserve"> plānoto</w:t>
      </w:r>
      <w:r>
        <w:rPr>
          <w:rFonts w:ascii="Arial" w:eastAsia="Arial" w:hAnsi="Arial" w:cs="Arial"/>
          <w:color w:val="000000"/>
        </w:rPr>
        <w:t>.</w:t>
      </w:r>
    </w:p>
    <w:p w14:paraId="03A4E986" w14:textId="77777777" w:rsidR="007D2E67" w:rsidRDefault="007D2E67" w:rsidP="00C31005">
      <w:pPr>
        <w:shd w:val="clear" w:color="auto" w:fill="FFFFFF"/>
        <w:tabs>
          <w:tab w:val="left" w:pos="567"/>
          <w:tab w:val="left" w:pos="1246"/>
        </w:tabs>
        <w:spacing w:after="0" w:line="240" w:lineRule="auto"/>
        <w:jc w:val="both"/>
        <w:rPr>
          <w:rFonts w:ascii="Arial" w:eastAsia="Arial" w:hAnsi="Arial" w:cs="Arial"/>
          <w:b/>
          <w:color w:val="000000"/>
        </w:rPr>
      </w:pPr>
    </w:p>
    <w:p w14:paraId="24915467" w14:textId="77777777" w:rsidR="00AB7443" w:rsidRDefault="00AB7443" w:rsidP="00C31005">
      <w:pPr>
        <w:shd w:val="clear" w:color="auto" w:fill="FFFFFF"/>
        <w:tabs>
          <w:tab w:val="left" w:pos="567"/>
          <w:tab w:val="left" w:pos="1246"/>
        </w:tabs>
        <w:spacing w:after="0" w:line="240" w:lineRule="auto"/>
        <w:jc w:val="both"/>
        <w:rPr>
          <w:rFonts w:ascii="Arial" w:eastAsia="Arial" w:hAnsi="Arial" w:cs="Arial"/>
          <w:b/>
          <w:color w:val="000000"/>
        </w:rPr>
      </w:pPr>
    </w:p>
    <w:p w14:paraId="03A4E987" w14:textId="4A683F3C" w:rsidR="007D2E67" w:rsidRDefault="005041D9" w:rsidP="00C31005">
      <w:pPr>
        <w:shd w:val="clear" w:color="auto" w:fill="E5DFEC"/>
        <w:tabs>
          <w:tab w:val="left" w:pos="567"/>
          <w:tab w:val="left" w:pos="1246"/>
        </w:tabs>
        <w:spacing w:after="0" w:line="240" w:lineRule="auto"/>
        <w:jc w:val="both"/>
        <w:rPr>
          <w:rFonts w:ascii="Arial" w:eastAsia="Arial" w:hAnsi="Arial" w:cs="Arial"/>
          <w:b/>
          <w:color w:val="000000"/>
        </w:rPr>
      </w:pPr>
      <w:r>
        <w:rPr>
          <w:rFonts w:ascii="Arial" w:eastAsia="Arial" w:hAnsi="Arial" w:cs="Arial"/>
          <w:b/>
          <w:color w:val="000000"/>
        </w:rPr>
        <w:t>2.3. r</w:t>
      </w:r>
      <w:r w:rsidR="00243E80">
        <w:rPr>
          <w:rFonts w:ascii="Arial" w:eastAsia="Arial" w:hAnsi="Arial" w:cs="Arial"/>
          <w:b/>
          <w:color w:val="000000"/>
        </w:rPr>
        <w:t>īcības virziens . Izglītības piedāvājuma attīstībai nozīmīgu partnerību veidošana.</w:t>
      </w:r>
    </w:p>
    <w:p w14:paraId="03A4E988" w14:textId="77777777" w:rsidR="007D2E67" w:rsidRDefault="007D2E67" w:rsidP="00C31005">
      <w:pPr>
        <w:shd w:val="clear" w:color="auto" w:fill="FFFFFF"/>
        <w:tabs>
          <w:tab w:val="left" w:pos="567"/>
          <w:tab w:val="left" w:pos="1246"/>
        </w:tabs>
        <w:spacing w:after="0" w:line="240" w:lineRule="auto"/>
        <w:jc w:val="both"/>
        <w:rPr>
          <w:rFonts w:ascii="Arial" w:eastAsia="Arial" w:hAnsi="Arial" w:cs="Arial"/>
          <w:b/>
          <w:color w:val="000000"/>
        </w:rPr>
      </w:pPr>
    </w:p>
    <w:p w14:paraId="03A4E989" w14:textId="12598C6D" w:rsidR="007D2E67" w:rsidRDefault="00B56600" w:rsidP="00C31005">
      <w:pPr>
        <w:shd w:val="clear" w:color="auto" w:fill="FFFFFF"/>
        <w:tabs>
          <w:tab w:val="left" w:pos="567"/>
          <w:tab w:val="left" w:pos="1246"/>
        </w:tabs>
        <w:spacing w:after="0" w:line="240" w:lineRule="auto"/>
        <w:jc w:val="both"/>
        <w:rPr>
          <w:rFonts w:ascii="Arial" w:eastAsia="Arial" w:hAnsi="Arial" w:cs="Arial"/>
          <w:b/>
          <w:color w:val="000000"/>
        </w:rPr>
      </w:pPr>
      <w:r>
        <w:rPr>
          <w:rFonts w:ascii="Arial" w:eastAsia="Arial" w:hAnsi="Arial" w:cs="Arial"/>
          <w:b/>
          <w:color w:val="000000"/>
          <w:shd w:val="clear" w:color="auto" w:fill="E5DFEC"/>
        </w:rPr>
        <w:t>2.3.1. u</w:t>
      </w:r>
      <w:r w:rsidR="00243E80">
        <w:rPr>
          <w:rFonts w:ascii="Arial" w:eastAsia="Arial" w:hAnsi="Arial" w:cs="Arial"/>
          <w:b/>
          <w:color w:val="000000"/>
          <w:shd w:val="clear" w:color="auto" w:fill="E5DFEC"/>
        </w:rPr>
        <w:t>zdevums.</w:t>
      </w:r>
      <w:r w:rsidR="00243E80">
        <w:rPr>
          <w:rFonts w:ascii="Arial" w:eastAsia="Arial" w:hAnsi="Arial" w:cs="Arial"/>
          <w:b/>
          <w:color w:val="000000"/>
        </w:rPr>
        <w:t xml:space="preserve"> Internacionalizācijas un starptautiskās sadarbības nodrošināšana mūsdienīgas un kvalitatīvas izglītības attīstībai.</w:t>
      </w:r>
    </w:p>
    <w:p w14:paraId="03A4E98A" w14:textId="2BDDA3A4" w:rsidR="007D2E67" w:rsidRDefault="00243E80" w:rsidP="00C31005">
      <w:pPr>
        <w:shd w:val="clear" w:color="auto" w:fill="FFFFFF"/>
        <w:tabs>
          <w:tab w:val="left" w:pos="567"/>
          <w:tab w:val="left" w:pos="709"/>
        </w:tabs>
        <w:spacing w:after="0" w:line="240" w:lineRule="auto"/>
        <w:jc w:val="both"/>
        <w:rPr>
          <w:rFonts w:ascii="Arial" w:eastAsia="Arial" w:hAnsi="Arial" w:cs="Arial"/>
          <w:color w:val="000000"/>
        </w:rPr>
      </w:pPr>
      <w:r>
        <w:rPr>
          <w:rFonts w:ascii="Arial" w:eastAsia="Arial" w:hAnsi="Arial" w:cs="Arial"/>
        </w:rPr>
        <w:tab/>
        <w:t>Pamatnostādņu periodā plānots sekmēt izglītības politikas veidotāju, īstenotāju un institūciju jaudu Latvijas izglītības internacionalizācijai un sekmīgai dalībai ES un citās starptautiskās izglītības programmās, lai tādējādi veicinātu Latvijas izglītības attīstību un starptautisko atpazīstamību. Nozīmīgs atbalsts paredzēts izglītības jomas publiskās pārvaldes un visu izglītības sektoru institūciju resursu un jaudas pilnveidei stratēģiskai internacionalizācijas plānošanai un īstenošanai, lai paaugstinātu Latvijas izglītības starptautisko prestižu un eksportspēju.</w:t>
      </w:r>
    </w:p>
    <w:p w14:paraId="03A4E98B" w14:textId="50E4D929" w:rsidR="007D2E67" w:rsidRDefault="00303275" w:rsidP="00C31005">
      <w:pPr>
        <w:tabs>
          <w:tab w:val="left" w:pos="567"/>
        </w:tabs>
        <w:spacing w:after="0" w:line="240" w:lineRule="auto"/>
        <w:ind w:firstLine="720"/>
        <w:jc w:val="both"/>
        <w:rPr>
          <w:rFonts w:ascii="Arial" w:eastAsia="Arial" w:hAnsi="Arial" w:cs="Arial"/>
        </w:rPr>
      </w:pPr>
      <w:r>
        <w:rPr>
          <w:rFonts w:ascii="Arial" w:eastAsia="Arial" w:hAnsi="Arial" w:cs="Arial"/>
        </w:rPr>
        <w:t>Augstākā izglītība</w:t>
      </w:r>
      <w:r w:rsidR="00243E80">
        <w:rPr>
          <w:rFonts w:ascii="Arial" w:eastAsia="Arial" w:hAnsi="Arial" w:cs="Arial"/>
        </w:rPr>
        <w:t xml:space="preserve"> un zinātne šobrīd ir viena no globāl</w:t>
      </w:r>
      <w:r>
        <w:rPr>
          <w:rFonts w:ascii="Arial" w:eastAsia="Arial" w:hAnsi="Arial" w:cs="Arial"/>
        </w:rPr>
        <w:t>as darbības</w:t>
      </w:r>
      <w:r w:rsidR="00243E80">
        <w:rPr>
          <w:rFonts w:ascii="Arial" w:eastAsia="Arial" w:hAnsi="Arial" w:cs="Arial"/>
        </w:rPr>
        <w:t xml:space="preserve"> nozarēm, kas nozīmē, ka akadēmiskā un zinātniskā personāla, studējošo un absolventu pārrobežu mobilitāte ir neatņemama tās sastāvdaļa</w:t>
      </w:r>
      <w:r>
        <w:rPr>
          <w:rFonts w:ascii="Arial" w:eastAsia="Arial" w:hAnsi="Arial" w:cs="Arial"/>
        </w:rPr>
        <w:t>.</w:t>
      </w:r>
      <w:r w:rsidR="00243E80">
        <w:rPr>
          <w:rFonts w:ascii="Arial" w:eastAsia="Arial" w:hAnsi="Arial" w:cs="Arial"/>
          <w:vertAlign w:val="superscript"/>
        </w:rPr>
        <w:footnoteReference w:id="71"/>
      </w:r>
      <w:r w:rsidR="00243E80">
        <w:rPr>
          <w:rFonts w:ascii="Arial" w:eastAsia="Arial" w:hAnsi="Arial" w:cs="Arial"/>
        </w:rPr>
        <w:t xml:space="preserve"> </w:t>
      </w:r>
      <w:r w:rsidR="00633B53">
        <w:rPr>
          <w:rFonts w:ascii="Arial" w:eastAsia="Arial" w:hAnsi="Arial" w:cs="Arial"/>
        </w:rPr>
        <w:t>2021.</w:t>
      </w:r>
      <w:r w:rsidR="00633B53">
        <w:rPr>
          <w:rFonts w:ascii="Arial" w:eastAsia="Arial" w:hAnsi="Arial" w:cs="Arial"/>
        </w:rPr>
        <w:sym w:font="Symbol" w:char="F02D"/>
      </w:r>
      <w:r w:rsidR="00633B53">
        <w:rPr>
          <w:rFonts w:ascii="Arial" w:eastAsia="Arial" w:hAnsi="Arial" w:cs="Arial"/>
        </w:rPr>
        <w:t>2027. gadā</w:t>
      </w:r>
      <w:r w:rsidR="00243E80">
        <w:rPr>
          <w:rFonts w:ascii="Arial" w:eastAsia="Arial" w:hAnsi="Arial" w:cs="Arial"/>
        </w:rPr>
        <w:t xml:space="preserve"> plānots </w:t>
      </w:r>
      <w:r w:rsidR="00243E80">
        <w:rPr>
          <w:rFonts w:ascii="Arial" w:eastAsia="Arial" w:hAnsi="Arial" w:cs="Arial"/>
          <w:b/>
        </w:rPr>
        <w:t xml:space="preserve">stiprināt </w:t>
      </w:r>
      <w:r w:rsidR="00633B53">
        <w:rPr>
          <w:rFonts w:ascii="Arial" w:eastAsia="Arial" w:hAnsi="Arial" w:cs="Arial"/>
          <w:b/>
        </w:rPr>
        <w:t>augstākās izglītības</w:t>
      </w:r>
      <w:r w:rsidR="00243E80">
        <w:rPr>
          <w:rFonts w:ascii="Arial" w:eastAsia="Arial" w:hAnsi="Arial" w:cs="Arial"/>
          <w:b/>
        </w:rPr>
        <w:t xml:space="preserve"> starptautisko sadarbību un internacionalizāciju</w:t>
      </w:r>
      <w:r w:rsidR="00243E80">
        <w:rPr>
          <w:rFonts w:ascii="Arial" w:eastAsia="Arial" w:hAnsi="Arial" w:cs="Arial"/>
        </w:rPr>
        <w:t>, t.</w:t>
      </w:r>
      <w:r w:rsidR="00633B53">
        <w:rPr>
          <w:rFonts w:ascii="Arial" w:eastAsia="Arial" w:hAnsi="Arial" w:cs="Arial"/>
        </w:rPr>
        <w:t> </w:t>
      </w:r>
      <w:r w:rsidR="00243E80">
        <w:rPr>
          <w:rFonts w:ascii="Arial" w:eastAsia="Arial" w:hAnsi="Arial" w:cs="Arial"/>
        </w:rPr>
        <w:t xml:space="preserve">sk. augstskolu dalību augsta līmeņa starptautiskos konsorcijos, piemēram, </w:t>
      </w:r>
      <w:r w:rsidR="00633B53">
        <w:rPr>
          <w:rFonts w:ascii="Arial" w:eastAsia="Arial" w:hAnsi="Arial" w:cs="Arial"/>
        </w:rPr>
        <w:t>ES apvienībai „</w:t>
      </w:r>
      <w:r w:rsidR="00243E80">
        <w:rPr>
          <w:rFonts w:ascii="Arial" w:eastAsia="Arial" w:hAnsi="Arial" w:cs="Arial"/>
        </w:rPr>
        <w:t>Eiropas Universitā</w:t>
      </w:r>
      <w:r w:rsidR="00633B53">
        <w:rPr>
          <w:rFonts w:ascii="Arial" w:eastAsia="Arial" w:hAnsi="Arial" w:cs="Arial"/>
        </w:rPr>
        <w:t>tes”</w:t>
      </w:r>
      <w:r w:rsidR="00243E80" w:rsidRPr="00DA35C9">
        <w:rPr>
          <w:rFonts w:ascii="Arial" w:eastAsia="Arial" w:hAnsi="Arial" w:cs="Arial"/>
        </w:rPr>
        <w:t>. Tāpat mērķtiecīgai AI eksporta veidošanai ir</w:t>
      </w:r>
      <w:r w:rsidR="00243E80" w:rsidRPr="00DA35C9">
        <w:rPr>
          <w:rFonts w:ascii="Arial" w:eastAsia="Arial" w:hAnsi="Arial" w:cs="Arial"/>
          <w:b/>
        </w:rPr>
        <w:t xml:space="preserve"> būtiski uzlabot Latvijas augstākās izglītības internacionalizācijas kvalitāti, </w:t>
      </w:r>
      <w:r w:rsidR="00243E80" w:rsidRPr="00DA35C9">
        <w:rPr>
          <w:rFonts w:ascii="Arial" w:eastAsia="Arial" w:hAnsi="Arial" w:cs="Arial"/>
        </w:rPr>
        <w:t xml:space="preserve">nodrošinot gan mūsdienīgas un kvalitatīvas studiju programmas un studiju vidi, gan augsti kvalificētu akadēmisko personālu, gan piesaistot motivētus studentus. Profesionālajā izglītībā plānots turpināt </w:t>
      </w:r>
      <w:r w:rsidR="00E34662">
        <w:rPr>
          <w:rFonts w:ascii="Arial" w:eastAsia="Arial" w:hAnsi="Arial" w:cs="Arial"/>
        </w:rPr>
        <w:t>iesākto, sti</w:t>
      </w:r>
      <w:r w:rsidR="00633B53">
        <w:rPr>
          <w:rFonts w:ascii="Arial" w:eastAsia="Arial" w:hAnsi="Arial" w:cs="Arial"/>
        </w:rPr>
        <w:t>p</w:t>
      </w:r>
      <w:r w:rsidR="00E34662">
        <w:rPr>
          <w:rFonts w:ascii="Arial" w:eastAsia="Arial" w:hAnsi="Arial" w:cs="Arial"/>
        </w:rPr>
        <w:t>r</w:t>
      </w:r>
      <w:r w:rsidR="00633B53">
        <w:rPr>
          <w:rFonts w:ascii="Arial" w:eastAsia="Arial" w:hAnsi="Arial" w:cs="Arial"/>
        </w:rPr>
        <w:t xml:space="preserve">inot </w:t>
      </w:r>
      <w:r w:rsidR="00243E80" w:rsidRPr="00DA35C9">
        <w:rPr>
          <w:rFonts w:ascii="Arial" w:eastAsia="Arial" w:hAnsi="Arial" w:cs="Arial"/>
        </w:rPr>
        <w:t>Baltijas valstu sadarbīb</w:t>
      </w:r>
      <w:r w:rsidR="00633B53">
        <w:rPr>
          <w:rFonts w:ascii="Arial" w:eastAsia="Arial" w:hAnsi="Arial" w:cs="Arial"/>
        </w:rPr>
        <w:t>u</w:t>
      </w:r>
      <w:r w:rsidR="00243E80" w:rsidRPr="00DA35C9">
        <w:rPr>
          <w:rFonts w:ascii="Arial" w:eastAsia="Arial" w:hAnsi="Arial" w:cs="Arial"/>
        </w:rPr>
        <w:t>.</w:t>
      </w:r>
    </w:p>
    <w:p w14:paraId="03A4E98C" w14:textId="3D1384A5" w:rsidR="007D2E67" w:rsidRDefault="00243E80" w:rsidP="00C31005">
      <w:pPr>
        <w:tabs>
          <w:tab w:val="left" w:pos="567"/>
        </w:tabs>
        <w:spacing w:after="0" w:line="240" w:lineRule="auto"/>
        <w:ind w:firstLine="720"/>
        <w:jc w:val="both"/>
        <w:rPr>
          <w:rFonts w:ascii="Arial" w:eastAsia="Arial" w:hAnsi="Arial" w:cs="Arial"/>
        </w:rPr>
      </w:pPr>
      <w:r>
        <w:rPr>
          <w:rFonts w:ascii="Arial" w:eastAsia="Arial" w:hAnsi="Arial" w:cs="Arial"/>
        </w:rPr>
        <w:t xml:space="preserve">Pamatnostādņu </w:t>
      </w:r>
      <w:r w:rsidR="00633B53">
        <w:rPr>
          <w:rFonts w:ascii="Arial" w:eastAsia="Arial" w:hAnsi="Arial" w:cs="Arial"/>
        </w:rPr>
        <w:t xml:space="preserve">īstenošanas </w:t>
      </w:r>
      <w:r>
        <w:rPr>
          <w:rFonts w:ascii="Arial" w:eastAsia="Arial" w:hAnsi="Arial" w:cs="Arial"/>
        </w:rPr>
        <w:t>periodā plānots</w:t>
      </w:r>
      <w:r>
        <w:rPr>
          <w:rFonts w:ascii="Arial" w:eastAsia="Arial" w:hAnsi="Arial" w:cs="Arial"/>
          <w:color w:val="000000"/>
        </w:rPr>
        <w:t xml:space="preserve"> </w:t>
      </w:r>
      <w:r>
        <w:rPr>
          <w:rFonts w:ascii="Arial" w:eastAsia="Arial" w:hAnsi="Arial" w:cs="Arial"/>
          <w:b/>
          <w:color w:val="000000"/>
        </w:rPr>
        <w:t>veicināt pasaules līmeņa personāla</w:t>
      </w:r>
      <w:r w:rsidR="00AD4641">
        <w:rPr>
          <w:rFonts w:ascii="Arial" w:eastAsia="Arial" w:hAnsi="Arial" w:cs="Arial"/>
          <w:b/>
          <w:color w:val="000000"/>
        </w:rPr>
        <w:t xml:space="preserve"> iesaisti augstākās izglītības iestāžu darbā</w:t>
      </w:r>
      <w:r>
        <w:rPr>
          <w:rFonts w:ascii="Arial" w:eastAsia="Arial" w:hAnsi="Arial" w:cs="Arial"/>
          <w:b/>
          <w:color w:val="000000"/>
        </w:rPr>
        <w:t xml:space="preserve">, īpaši </w:t>
      </w:r>
      <w:r w:rsidR="00AD4641">
        <w:rPr>
          <w:rFonts w:ascii="Arial" w:eastAsia="Arial" w:hAnsi="Arial" w:cs="Arial"/>
          <w:b/>
          <w:color w:val="000000"/>
        </w:rPr>
        <w:t xml:space="preserve">domājot par </w:t>
      </w:r>
      <w:r>
        <w:rPr>
          <w:rFonts w:ascii="Arial" w:eastAsia="Arial" w:hAnsi="Arial" w:cs="Arial"/>
          <w:b/>
          <w:color w:val="000000"/>
        </w:rPr>
        <w:t>diasporas</w:t>
      </w:r>
      <w:r w:rsidR="00AD4641">
        <w:rPr>
          <w:rFonts w:ascii="Arial" w:eastAsia="Arial" w:hAnsi="Arial" w:cs="Arial"/>
          <w:b/>
          <w:color w:val="000000"/>
        </w:rPr>
        <w:t xml:space="preserve"> speciālistu</w:t>
      </w:r>
      <w:r>
        <w:rPr>
          <w:rFonts w:ascii="Arial" w:eastAsia="Arial" w:hAnsi="Arial" w:cs="Arial"/>
          <w:b/>
          <w:color w:val="000000"/>
        </w:rPr>
        <w:t xml:space="preserve"> piesaisti un noturēšanu Latvijā.</w:t>
      </w:r>
      <w:r>
        <w:rPr>
          <w:rFonts w:ascii="Arial" w:eastAsia="Arial" w:hAnsi="Arial" w:cs="Arial"/>
          <w:color w:val="000000"/>
        </w:rPr>
        <w:t xml:space="preserve"> </w:t>
      </w:r>
      <w:r>
        <w:rPr>
          <w:rFonts w:ascii="Arial" w:eastAsia="Arial" w:hAnsi="Arial" w:cs="Arial"/>
        </w:rPr>
        <w:t xml:space="preserve">Diasporā </w:t>
      </w:r>
      <w:r w:rsidR="00AD4641">
        <w:rPr>
          <w:rFonts w:ascii="Arial" w:eastAsia="Arial" w:hAnsi="Arial" w:cs="Arial"/>
        </w:rPr>
        <w:t>strādā</w:t>
      </w:r>
      <w:r>
        <w:rPr>
          <w:rFonts w:ascii="Arial" w:eastAsia="Arial" w:hAnsi="Arial" w:cs="Arial"/>
        </w:rPr>
        <w:t xml:space="preserve"> vismaz 600</w:t>
      </w:r>
      <w:r>
        <w:rPr>
          <w:rFonts w:ascii="Arial" w:eastAsia="Arial" w:hAnsi="Arial" w:cs="Arial"/>
          <w:vertAlign w:val="superscript"/>
        </w:rPr>
        <w:footnoteReference w:id="72"/>
      </w:r>
      <w:r>
        <w:rPr>
          <w:rFonts w:ascii="Arial" w:eastAsia="Arial" w:hAnsi="Arial" w:cs="Arial"/>
        </w:rPr>
        <w:t xml:space="preserve"> latviešu izcelsmes zinātnieku un augstskolu mācībspēku, kas ir apliecinājuši savu gatavību iesaistīties Latvijas augstākās izglītības un zinātnes norisēs Latvijā</w:t>
      </w:r>
      <w:r w:rsidR="00AD4641">
        <w:rPr>
          <w:rFonts w:ascii="Arial" w:eastAsia="Arial" w:hAnsi="Arial" w:cs="Arial"/>
        </w:rPr>
        <w:t xml:space="preserve"> gan klātienes darbā,</w:t>
      </w:r>
      <w:r>
        <w:rPr>
          <w:rFonts w:ascii="Arial" w:eastAsia="Arial" w:hAnsi="Arial" w:cs="Arial"/>
        </w:rPr>
        <w:t xml:space="preserve"> gan neklātienē. Paredzēts arī izstrādāt normatīvo regulējumu, lai sekmētu starptautiski konkurētspējīg</w:t>
      </w:r>
      <w:r w:rsidR="00AD4641">
        <w:rPr>
          <w:rFonts w:ascii="Arial" w:eastAsia="Arial" w:hAnsi="Arial" w:cs="Arial"/>
        </w:rPr>
        <w:t>u docētāju</w:t>
      </w:r>
      <w:r>
        <w:rPr>
          <w:rFonts w:ascii="Arial" w:eastAsia="Arial" w:hAnsi="Arial" w:cs="Arial"/>
        </w:rPr>
        <w:t xml:space="preserve">, </w:t>
      </w:r>
      <w:r w:rsidR="00AD4641">
        <w:rPr>
          <w:rFonts w:ascii="Arial" w:eastAsia="Arial" w:hAnsi="Arial" w:cs="Arial"/>
        </w:rPr>
        <w:t>t. sk.</w:t>
      </w:r>
      <w:r>
        <w:rPr>
          <w:rFonts w:ascii="Arial" w:eastAsia="Arial" w:hAnsi="Arial" w:cs="Arial"/>
        </w:rPr>
        <w:t xml:space="preserve"> ārvalstu mācībspēku</w:t>
      </w:r>
      <w:r w:rsidR="00AD4641">
        <w:rPr>
          <w:rFonts w:ascii="Arial" w:eastAsia="Arial" w:hAnsi="Arial" w:cs="Arial"/>
        </w:rPr>
        <w:t>,</w:t>
      </w:r>
      <w:r>
        <w:rPr>
          <w:rFonts w:ascii="Arial" w:eastAsia="Arial" w:hAnsi="Arial" w:cs="Arial"/>
        </w:rPr>
        <w:t xml:space="preserve"> piesaisti Latvijas augstskolām, palielinātu doktorantūras studentu motivāciju pievērsties akadēmiskajam darbam un sekmētu to ciešāku integrāciju Latvijas </w:t>
      </w:r>
      <w:r w:rsidR="00AD4641">
        <w:rPr>
          <w:rFonts w:ascii="Arial" w:eastAsia="Arial" w:hAnsi="Arial" w:cs="Arial"/>
        </w:rPr>
        <w:t>augstākās izglītības</w:t>
      </w:r>
      <w:r>
        <w:rPr>
          <w:rFonts w:ascii="Arial" w:eastAsia="Arial" w:hAnsi="Arial" w:cs="Arial"/>
        </w:rPr>
        <w:t xml:space="preserve"> institūcijās</w:t>
      </w:r>
      <w:r w:rsidR="00AD4641">
        <w:rPr>
          <w:rFonts w:ascii="Arial" w:eastAsia="Arial" w:hAnsi="Arial" w:cs="Arial"/>
        </w:rPr>
        <w:t>.</w:t>
      </w:r>
      <w:r>
        <w:rPr>
          <w:rFonts w:ascii="Arial" w:eastAsia="Arial" w:hAnsi="Arial" w:cs="Arial"/>
          <w:vertAlign w:val="superscript"/>
        </w:rPr>
        <w:footnoteReference w:id="73"/>
      </w:r>
      <w:r>
        <w:rPr>
          <w:rFonts w:ascii="Arial" w:eastAsia="Arial" w:hAnsi="Arial" w:cs="Arial"/>
        </w:rPr>
        <w:t xml:space="preserve"> Jāturpina pilnveidot diplomu un </w:t>
      </w:r>
      <w:r w:rsidR="00AD4641">
        <w:rPr>
          <w:rFonts w:ascii="Arial" w:eastAsia="Arial" w:hAnsi="Arial" w:cs="Arial"/>
        </w:rPr>
        <w:t xml:space="preserve">īpaši </w:t>
      </w:r>
      <w:r>
        <w:rPr>
          <w:rFonts w:ascii="Arial" w:eastAsia="Arial" w:hAnsi="Arial" w:cs="Arial"/>
        </w:rPr>
        <w:t>profesionāl</w:t>
      </w:r>
      <w:r w:rsidR="00AD4641">
        <w:rPr>
          <w:rFonts w:ascii="Arial" w:eastAsia="Arial" w:hAnsi="Arial" w:cs="Arial"/>
        </w:rPr>
        <w:t>ās</w:t>
      </w:r>
      <w:r>
        <w:rPr>
          <w:rFonts w:ascii="Arial" w:eastAsia="Arial" w:hAnsi="Arial" w:cs="Arial"/>
        </w:rPr>
        <w:t xml:space="preserve"> kvalifikācij</w:t>
      </w:r>
      <w:r w:rsidR="00AD4641">
        <w:rPr>
          <w:rFonts w:ascii="Arial" w:eastAsia="Arial" w:hAnsi="Arial" w:cs="Arial"/>
        </w:rPr>
        <w:t>as</w:t>
      </w:r>
      <w:r>
        <w:rPr>
          <w:rFonts w:ascii="Arial" w:eastAsia="Arial" w:hAnsi="Arial" w:cs="Arial"/>
        </w:rPr>
        <w:t xml:space="preserve"> sistēmas pārskatāmību un atzīšanas procedūr</w:t>
      </w:r>
      <w:r w:rsidR="00AD4641">
        <w:rPr>
          <w:rFonts w:ascii="Arial" w:eastAsia="Arial" w:hAnsi="Arial" w:cs="Arial"/>
        </w:rPr>
        <w:t>as</w:t>
      </w:r>
      <w:r>
        <w:rPr>
          <w:rFonts w:ascii="Arial" w:eastAsia="Arial" w:hAnsi="Arial" w:cs="Arial"/>
        </w:rPr>
        <w:t xml:space="preserve"> efekt</w:t>
      </w:r>
      <w:r w:rsidR="00C914A2">
        <w:rPr>
          <w:rFonts w:ascii="Arial" w:eastAsia="Arial" w:hAnsi="Arial" w:cs="Arial"/>
        </w:rPr>
        <w:t>i</w:t>
      </w:r>
      <w:r>
        <w:rPr>
          <w:rFonts w:ascii="Arial" w:eastAsia="Arial" w:hAnsi="Arial" w:cs="Arial"/>
        </w:rPr>
        <w:t>v</w:t>
      </w:r>
      <w:r w:rsidR="00AD4641">
        <w:rPr>
          <w:rFonts w:ascii="Arial" w:eastAsia="Arial" w:hAnsi="Arial" w:cs="Arial"/>
        </w:rPr>
        <w:t>itāti</w:t>
      </w:r>
      <w:r w:rsidR="00E34662">
        <w:rPr>
          <w:rFonts w:ascii="Arial" w:eastAsia="Arial" w:hAnsi="Arial" w:cs="Arial"/>
        </w:rPr>
        <w:t>.</w:t>
      </w:r>
    </w:p>
    <w:p w14:paraId="03A4E98D" w14:textId="7A3ABDD3" w:rsidR="003444B7" w:rsidRPr="003444B7" w:rsidRDefault="003444B7" w:rsidP="00C31005">
      <w:pPr>
        <w:tabs>
          <w:tab w:val="left" w:pos="567"/>
        </w:tabs>
        <w:spacing w:after="0" w:line="240" w:lineRule="auto"/>
        <w:ind w:firstLine="720"/>
        <w:jc w:val="both"/>
        <w:rPr>
          <w:rFonts w:ascii="Arial" w:eastAsia="Arial" w:hAnsi="Arial" w:cs="Arial"/>
          <w:b/>
        </w:rPr>
      </w:pPr>
      <w:r>
        <w:rPr>
          <w:rFonts w:ascii="Arial" w:eastAsia="Arial" w:hAnsi="Arial" w:cs="Arial"/>
        </w:rPr>
        <w:t>Profesionālajā izglītībā jāveicina izglītības iestāžu iesaiste izglītības internacionalizācijas procesos, turpinot Baltijas sadarbību, attīstot sadarbību ar trešajām valstīm, kā arī mērķtiecīgi veidojot saites ar diasporas jauniešiem</w:t>
      </w:r>
      <w:r w:rsidR="00AD4641">
        <w:rPr>
          <w:rFonts w:ascii="Arial" w:eastAsia="Arial" w:hAnsi="Arial" w:cs="Arial"/>
        </w:rPr>
        <w:t>.</w:t>
      </w:r>
      <w:r>
        <w:rPr>
          <w:rFonts w:ascii="Arial" w:eastAsia="Arial" w:hAnsi="Arial" w:cs="Arial"/>
        </w:rPr>
        <w:t xml:space="preserve"> </w:t>
      </w:r>
      <w:r w:rsidR="00AD4641">
        <w:rPr>
          <w:rFonts w:ascii="Arial" w:eastAsia="Arial" w:hAnsi="Arial" w:cs="Arial"/>
        </w:rPr>
        <w:t>Tas ir ceļš uz</w:t>
      </w:r>
      <w:r>
        <w:rPr>
          <w:rFonts w:ascii="Arial" w:eastAsia="Arial" w:hAnsi="Arial" w:cs="Arial"/>
        </w:rPr>
        <w:t xml:space="preserve"> Latvijas </w:t>
      </w:r>
      <w:r w:rsidRPr="003444B7">
        <w:rPr>
          <w:rFonts w:ascii="Arial" w:eastAsia="Arial" w:hAnsi="Arial" w:cs="Arial"/>
          <w:b/>
        </w:rPr>
        <w:t>profesionālās izglītības eksportu</w:t>
      </w:r>
      <w:r w:rsidR="00F25B83">
        <w:rPr>
          <w:rFonts w:ascii="Arial" w:eastAsia="Arial" w:hAnsi="Arial" w:cs="Arial"/>
          <w:b/>
        </w:rPr>
        <w:t>,</w:t>
      </w:r>
      <w:r w:rsidR="00E34662">
        <w:rPr>
          <w:rFonts w:ascii="Arial" w:eastAsia="Arial" w:hAnsi="Arial" w:cs="Arial"/>
          <w:b/>
        </w:rPr>
        <w:t xml:space="preserve"> </w:t>
      </w:r>
      <w:r w:rsidRPr="003444B7">
        <w:rPr>
          <w:rFonts w:ascii="Arial" w:eastAsia="Arial" w:hAnsi="Arial" w:cs="Arial"/>
          <w:b/>
        </w:rPr>
        <w:t>inov</w:t>
      </w:r>
      <w:r w:rsidR="00AD4641">
        <w:rPr>
          <w:rFonts w:ascii="Arial" w:eastAsia="Arial" w:hAnsi="Arial" w:cs="Arial"/>
          <w:b/>
        </w:rPr>
        <w:t>atīvo</w:t>
      </w:r>
      <w:r w:rsidRPr="003444B7">
        <w:rPr>
          <w:rFonts w:ascii="Arial" w:eastAsia="Arial" w:hAnsi="Arial" w:cs="Arial"/>
          <w:b/>
        </w:rPr>
        <w:t xml:space="preserve"> kapacitāti un konkurētspēju. </w:t>
      </w:r>
    </w:p>
    <w:p w14:paraId="03A4E98E" w14:textId="1BE621A2" w:rsidR="007D2E67" w:rsidRPr="00EB6722"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rPr>
        <w:lastRenderedPageBreak/>
        <w:tab/>
      </w:r>
      <w:r>
        <w:rPr>
          <w:rFonts w:ascii="Arial" w:eastAsia="Arial" w:hAnsi="Arial" w:cs="Arial"/>
          <w:b/>
        </w:rPr>
        <w:t>ES programm</w:t>
      </w:r>
      <w:r w:rsidR="00F25B83">
        <w:rPr>
          <w:rFonts w:ascii="Arial" w:eastAsia="Arial" w:hAnsi="Arial" w:cs="Arial"/>
          <w:b/>
        </w:rPr>
        <w:t>ā</w:t>
      </w:r>
      <w:r>
        <w:rPr>
          <w:rFonts w:ascii="Arial" w:eastAsia="Arial" w:hAnsi="Arial" w:cs="Arial"/>
          <w:b/>
        </w:rPr>
        <w:t xml:space="preserve"> </w:t>
      </w:r>
      <w:r>
        <w:rPr>
          <w:rFonts w:ascii="Arial" w:eastAsia="Arial" w:hAnsi="Arial" w:cs="Arial"/>
          <w:b/>
          <w:i/>
        </w:rPr>
        <w:t xml:space="preserve">Erasmus+ </w:t>
      </w:r>
      <w:r>
        <w:rPr>
          <w:rFonts w:ascii="Arial" w:eastAsia="Arial" w:hAnsi="Arial" w:cs="Arial"/>
        </w:rPr>
        <w:t xml:space="preserve">tiks turpināta </w:t>
      </w:r>
      <w:r w:rsidR="00F25B83">
        <w:rPr>
          <w:rFonts w:ascii="Arial" w:eastAsia="Arial" w:hAnsi="Arial" w:cs="Arial"/>
        </w:rPr>
        <w:t xml:space="preserve">starptautiskā </w:t>
      </w:r>
      <w:r>
        <w:rPr>
          <w:rFonts w:ascii="Arial" w:eastAsia="Arial" w:hAnsi="Arial" w:cs="Arial"/>
        </w:rPr>
        <w:t xml:space="preserve">sadarbība </w:t>
      </w:r>
      <w:r w:rsidR="00F25B83">
        <w:rPr>
          <w:rFonts w:ascii="Arial" w:eastAsia="Arial" w:hAnsi="Arial" w:cs="Arial"/>
        </w:rPr>
        <w:t>ar</w:t>
      </w:r>
      <w:r>
        <w:rPr>
          <w:rFonts w:ascii="Arial" w:eastAsia="Arial" w:hAnsi="Arial" w:cs="Arial"/>
        </w:rPr>
        <w:t xml:space="preserve"> programmas partnervalstīm un sniegts ieguldījums Eiropas kopējās izglītības telpas attīstībā. </w:t>
      </w:r>
      <w:r>
        <w:rPr>
          <w:rFonts w:ascii="Arial" w:eastAsia="Arial" w:hAnsi="Arial" w:cs="Arial"/>
          <w:i/>
        </w:rPr>
        <w:t>Erasmus+</w:t>
      </w:r>
      <w:r>
        <w:rPr>
          <w:rFonts w:ascii="Arial" w:eastAsia="Arial" w:hAnsi="Arial" w:cs="Arial"/>
        </w:rPr>
        <w:t xml:space="preserve"> programm</w:t>
      </w:r>
      <w:r w:rsidR="00F25B83">
        <w:rPr>
          <w:rFonts w:ascii="Arial" w:eastAsia="Arial" w:hAnsi="Arial" w:cs="Arial"/>
        </w:rPr>
        <w:t>ā</w:t>
      </w:r>
      <w:r w:rsidR="00E34662">
        <w:rPr>
          <w:rFonts w:ascii="Arial" w:eastAsia="Arial" w:hAnsi="Arial" w:cs="Arial"/>
        </w:rPr>
        <w:t xml:space="preserve"> </w:t>
      </w:r>
      <w:r>
        <w:rPr>
          <w:rFonts w:ascii="Arial" w:eastAsia="Arial" w:hAnsi="Arial" w:cs="Arial"/>
        </w:rPr>
        <w:t xml:space="preserve">plānotas </w:t>
      </w:r>
      <w:r>
        <w:rPr>
          <w:rFonts w:ascii="Arial" w:eastAsia="Arial" w:hAnsi="Arial" w:cs="Arial"/>
          <w:b/>
        </w:rPr>
        <w:t>mācību mobilitātes</w:t>
      </w:r>
      <w:r>
        <w:rPr>
          <w:rFonts w:ascii="Arial" w:eastAsia="Arial" w:hAnsi="Arial" w:cs="Arial"/>
        </w:rPr>
        <w:t xml:space="preserve"> dažādām mērķa grupām </w:t>
      </w:r>
      <w:r w:rsidR="00F25B83">
        <w:rPr>
          <w:rFonts w:ascii="Arial" w:eastAsia="Arial" w:hAnsi="Arial" w:cs="Arial"/>
        </w:rPr>
        <w:t>augstākajā izglītībā</w:t>
      </w:r>
      <w:r>
        <w:rPr>
          <w:rFonts w:ascii="Arial" w:eastAsia="Arial" w:hAnsi="Arial" w:cs="Arial"/>
        </w:rPr>
        <w:t>, profesionāl</w:t>
      </w:r>
      <w:r w:rsidR="00F25B83">
        <w:rPr>
          <w:rFonts w:ascii="Arial" w:eastAsia="Arial" w:hAnsi="Arial" w:cs="Arial"/>
        </w:rPr>
        <w:t>aj</w:t>
      </w:r>
      <w:r>
        <w:rPr>
          <w:rFonts w:ascii="Arial" w:eastAsia="Arial" w:hAnsi="Arial" w:cs="Arial"/>
        </w:rPr>
        <w:t>ā izglītīb</w:t>
      </w:r>
      <w:r w:rsidR="00F25B83">
        <w:rPr>
          <w:rFonts w:ascii="Arial" w:eastAsia="Arial" w:hAnsi="Arial" w:cs="Arial"/>
        </w:rPr>
        <w:t>ā</w:t>
      </w:r>
      <w:r>
        <w:rPr>
          <w:rFonts w:ascii="Arial" w:eastAsia="Arial" w:hAnsi="Arial" w:cs="Arial"/>
        </w:rPr>
        <w:t>, vispārējā izglītīb</w:t>
      </w:r>
      <w:r w:rsidR="00F25B83">
        <w:rPr>
          <w:rFonts w:ascii="Arial" w:eastAsia="Arial" w:hAnsi="Arial" w:cs="Arial"/>
        </w:rPr>
        <w:t>ā</w:t>
      </w:r>
      <w:r>
        <w:rPr>
          <w:rFonts w:ascii="Arial" w:eastAsia="Arial" w:hAnsi="Arial" w:cs="Arial"/>
        </w:rPr>
        <w:t xml:space="preserve"> un pieaugušo izglītīb</w:t>
      </w:r>
      <w:r w:rsidR="00F25B83">
        <w:rPr>
          <w:rFonts w:ascii="Arial" w:eastAsia="Arial" w:hAnsi="Arial" w:cs="Arial"/>
        </w:rPr>
        <w:t>ā</w:t>
      </w:r>
      <w:r>
        <w:rPr>
          <w:rFonts w:ascii="Arial" w:eastAsia="Arial" w:hAnsi="Arial" w:cs="Arial"/>
        </w:rPr>
        <w:t xml:space="preserve">; </w:t>
      </w:r>
      <w:r>
        <w:rPr>
          <w:rFonts w:ascii="Arial" w:eastAsia="Arial" w:hAnsi="Arial" w:cs="Arial"/>
          <w:b/>
        </w:rPr>
        <w:t>stratēģiskās partnerības</w:t>
      </w:r>
      <w:r>
        <w:rPr>
          <w:rFonts w:ascii="Arial" w:eastAsia="Arial" w:hAnsi="Arial" w:cs="Arial"/>
        </w:rPr>
        <w:t xml:space="preserve"> inovatīvas prakses; </w:t>
      </w:r>
      <w:r w:rsidR="00F25B83">
        <w:rPr>
          <w:rFonts w:ascii="Arial" w:eastAsia="Arial" w:hAnsi="Arial" w:cs="Arial"/>
        </w:rPr>
        <w:t xml:space="preserve">izglītības </w:t>
      </w:r>
      <w:r>
        <w:rPr>
          <w:rFonts w:ascii="Arial" w:eastAsia="Arial" w:hAnsi="Arial" w:cs="Arial"/>
          <w:b/>
        </w:rPr>
        <w:t>politikas reformu atbalsta pasākumi un projekti</w:t>
      </w:r>
      <w:r w:rsidR="00EB6722">
        <w:rPr>
          <w:rFonts w:ascii="Arial" w:eastAsia="Arial" w:hAnsi="Arial" w:cs="Arial"/>
          <w:b/>
        </w:rPr>
        <w:t xml:space="preserve">, </w:t>
      </w:r>
      <w:r w:rsidR="00EB6722" w:rsidRPr="00EB6722">
        <w:rPr>
          <w:rFonts w:ascii="Arial" w:eastAsia="Arial" w:hAnsi="Arial" w:cs="Arial"/>
        </w:rPr>
        <w:t>kas</w:t>
      </w:r>
      <w:r w:rsidRPr="00EB6722">
        <w:rPr>
          <w:rFonts w:ascii="Arial" w:eastAsia="Arial" w:hAnsi="Arial" w:cs="Arial"/>
        </w:rPr>
        <w:t xml:space="preserve"> nodrošina resursus politikas iniciatīvu izveides un aprobēšanas platformām un labās prakses ieviešanai Latvijas izglītības sistēmā.</w:t>
      </w:r>
    </w:p>
    <w:p w14:paraId="03A4E98F" w14:textId="77777777" w:rsidR="007D2E67" w:rsidRDefault="007D2E67" w:rsidP="00C31005">
      <w:pPr>
        <w:tabs>
          <w:tab w:val="left" w:pos="567"/>
          <w:tab w:val="left" w:pos="709"/>
        </w:tabs>
        <w:spacing w:after="0" w:line="240" w:lineRule="auto"/>
        <w:jc w:val="both"/>
        <w:rPr>
          <w:rFonts w:ascii="Arial" w:eastAsia="Arial" w:hAnsi="Arial" w:cs="Arial"/>
          <w:b/>
          <w:color w:val="0000CC"/>
        </w:rPr>
      </w:pPr>
    </w:p>
    <w:p w14:paraId="03A4E990" w14:textId="64A8010B" w:rsidR="007D2E67" w:rsidRDefault="00CA6440" w:rsidP="00C31005">
      <w:pPr>
        <w:tabs>
          <w:tab w:val="left" w:pos="567"/>
          <w:tab w:val="left" w:pos="1246"/>
        </w:tabs>
        <w:spacing w:after="0" w:line="240" w:lineRule="auto"/>
        <w:jc w:val="both"/>
        <w:rPr>
          <w:rFonts w:ascii="Arial" w:eastAsia="Arial" w:hAnsi="Arial" w:cs="Arial"/>
          <w:b/>
          <w:color w:val="000000"/>
        </w:rPr>
      </w:pPr>
      <w:r>
        <w:rPr>
          <w:rFonts w:ascii="Arial" w:eastAsia="Arial" w:hAnsi="Arial" w:cs="Arial"/>
          <w:b/>
          <w:color w:val="000000"/>
          <w:shd w:val="clear" w:color="auto" w:fill="E5DFEC"/>
        </w:rPr>
        <w:t>2.3.2. u</w:t>
      </w:r>
      <w:r w:rsidR="00243E80">
        <w:rPr>
          <w:rFonts w:ascii="Arial" w:eastAsia="Arial" w:hAnsi="Arial" w:cs="Arial"/>
          <w:b/>
          <w:color w:val="000000"/>
          <w:shd w:val="clear" w:color="auto" w:fill="E5DFEC"/>
        </w:rPr>
        <w:t>zdevums.</w:t>
      </w:r>
      <w:r w:rsidR="00243E80">
        <w:rPr>
          <w:rFonts w:ascii="Arial" w:eastAsia="Arial" w:hAnsi="Arial" w:cs="Arial"/>
          <w:b/>
          <w:color w:val="000000"/>
        </w:rPr>
        <w:t xml:space="preserve"> Izglītības un tautsaimniecības nozaru sadarbība efektīvai pārvaldībai.</w:t>
      </w:r>
    </w:p>
    <w:p w14:paraId="03A4E991" w14:textId="739D5CF8" w:rsidR="007D2E67" w:rsidRDefault="00243E80" w:rsidP="00C31005">
      <w:pPr>
        <w:tabs>
          <w:tab w:val="left" w:pos="567"/>
        </w:tabs>
        <w:spacing w:after="0" w:line="240" w:lineRule="auto"/>
        <w:ind w:firstLine="709"/>
        <w:jc w:val="both"/>
        <w:rPr>
          <w:rFonts w:ascii="Arial" w:eastAsia="Arial" w:hAnsi="Arial" w:cs="Arial"/>
        </w:rPr>
      </w:pPr>
      <w:r>
        <w:rPr>
          <w:rFonts w:ascii="Arial" w:eastAsia="Arial" w:hAnsi="Arial" w:cs="Arial"/>
          <w:color w:val="000000"/>
        </w:rPr>
        <w:t xml:space="preserve">Veiksmīga izglītības un tautsaimniecības nozaru sadarbība nodrošina prasmju piedāvājuma un pieprasījuma līdzsvaru darba tirgū un efektīvu pārvaldību. Tādējādi pamatnostādņu periodā plānots stiprināt </w:t>
      </w:r>
      <w:r>
        <w:rPr>
          <w:rFonts w:ascii="Arial" w:eastAsia="Arial" w:hAnsi="Arial" w:cs="Arial"/>
          <w:b/>
        </w:rPr>
        <w:t xml:space="preserve">stratēģisku starpnozaru un starpinstitūciju sadarbību izglītības </w:t>
      </w:r>
      <w:r w:rsidRPr="00E34662">
        <w:rPr>
          <w:rFonts w:ascii="Arial" w:eastAsia="Arial" w:hAnsi="Arial" w:cs="Arial"/>
          <w:b/>
        </w:rPr>
        <w:t>pieprasījuma</w:t>
      </w:r>
      <w:r>
        <w:rPr>
          <w:rFonts w:ascii="Arial" w:eastAsia="Arial" w:hAnsi="Arial" w:cs="Arial"/>
          <w:color w:val="000000"/>
        </w:rPr>
        <w:t> </w:t>
      </w:r>
      <w:r>
        <w:rPr>
          <w:rFonts w:ascii="Arial" w:eastAsia="Arial" w:hAnsi="Arial" w:cs="Arial"/>
          <w:b/>
        </w:rPr>
        <w:t>–</w:t>
      </w:r>
      <w:r>
        <w:rPr>
          <w:rFonts w:ascii="Arial" w:eastAsia="Arial" w:hAnsi="Arial" w:cs="Arial"/>
          <w:color w:val="000000"/>
        </w:rPr>
        <w:t> </w:t>
      </w:r>
      <w:r>
        <w:rPr>
          <w:rFonts w:ascii="Arial" w:eastAsia="Arial" w:hAnsi="Arial" w:cs="Arial"/>
          <w:b/>
        </w:rPr>
        <w:t xml:space="preserve">piedāvājuma lielākai saskaņotībai, </w:t>
      </w:r>
      <w:r>
        <w:rPr>
          <w:rFonts w:ascii="Arial" w:eastAsia="Arial" w:hAnsi="Arial" w:cs="Arial"/>
        </w:rPr>
        <w:t xml:space="preserve">jo īpaši profesionālajā izglītībā. </w:t>
      </w:r>
      <w:r>
        <w:rPr>
          <w:rFonts w:ascii="Arial" w:eastAsia="Arial" w:hAnsi="Arial" w:cs="Arial"/>
          <w:color w:val="000000"/>
        </w:rPr>
        <w:t xml:space="preserve">Lai arī pastāv vairāki institucionālie mehānismi (PINTSA, Nodarbinātības padome, NEP, PII konventi, LDDK, LOSP un citi), ir identificējami trūkumi dažādo iesaistīto pušu informācijas apmaiņā un saskaņotā darbībā optimāla rezultāta sasniegšanai. </w:t>
      </w:r>
      <w:r>
        <w:rPr>
          <w:rFonts w:ascii="Arial" w:eastAsia="Arial" w:hAnsi="Arial" w:cs="Arial"/>
        </w:rPr>
        <w:t>Pamatnostādņu periodā plānots pilnveidot esošos sadarbības mehānismus un pieeju, nodrošinot visu iesaistīto pušu, tajā skaitā, publiskās pārvaldes (pašvaldību un plānošanas reģionu)</w:t>
      </w:r>
      <w:r w:rsidR="007D5A8C">
        <w:rPr>
          <w:rFonts w:ascii="Arial" w:eastAsia="Arial" w:hAnsi="Arial" w:cs="Arial"/>
        </w:rPr>
        <w:t>,</w:t>
      </w:r>
      <w:r>
        <w:rPr>
          <w:rFonts w:ascii="Arial" w:eastAsia="Arial" w:hAnsi="Arial" w:cs="Arial"/>
        </w:rPr>
        <w:t xml:space="preserve"> mērķtiecīgu līdzdalību, procesu </w:t>
      </w:r>
      <w:r w:rsidR="007D5A8C">
        <w:rPr>
          <w:rFonts w:ascii="Arial" w:eastAsia="Arial" w:hAnsi="Arial" w:cs="Arial"/>
        </w:rPr>
        <w:t xml:space="preserve">efektivitāti un piedāvājot </w:t>
      </w:r>
      <w:r>
        <w:rPr>
          <w:rFonts w:ascii="Arial" w:eastAsia="Arial" w:hAnsi="Arial" w:cs="Arial"/>
        </w:rPr>
        <w:t>rīkus apsteidzoš</w:t>
      </w:r>
      <w:r w:rsidR="007D5A8C">
        <w:rPr>
          <w:rFonts w:ascii="Arial" w:eastAsia="Arial" w:hAnsi="Arial" w:cs="Arial"/>
        </w:rPr>
        <w:t>as</w:t>
      </w:r>
      <w:r>
        <w:rPr>
          <w:rFonts w:ascii="Arial" w:eastAsia="Arial" w:hAnsi="Arial" w:cs="Arial"/>
        </w:rPr>
        <w:t xml:space="preserve"> Latvijas tautsaimniecības attīstībai nepieciešamo un aktuālo prasmju prognozēšanai un nodrošināšanai. Īpaša uzmanība tiks pievērsta </w:t>
      </w:r>
      <w:r>
        <w:rPr>
          <w:rFonts w:ascii="Arial" w:eastAsia="Arial" w:hAnsi="Arial" w:cs="Arial"/>
          <w:color w:val="000000"/>
        </w:rPr>
        <w:t xml:space="preserve">nozaru ekspertu padomju kapacitātei un </w:t>
      </w:r>
      <w:proofErr w:type="spellStart"/>
      <w:r>
        <w:rPr>
          <w:rFonts w:ascii="Arial" w:eastAsia="Arial" w:hAnsi="Arial" w:cs="Arial"/>
          <w:color w:val="000000"/>
        </w:rPr>
        <w:t>pašorganizācijas</w:t>
      </w:r>
      <w:proofErr w:type="spellEnd"/>
      <w:r>
        <w:rPr>
          <w:rFonts w:ascii="Arial" w:eastAsia="Arial" w:hAnsi="Arial" w:cs="Arial"/>
          <w:color w:val="000000"/>
        </w:rPr>
        <w:t xml:space="preserve"> spējām.</w:t>
      </w:r>
      <w:r>
        <w:rPr>
          <w:rFonts w:ascii="Arial" w:eastAsia="Arial" w:hAnsi="Arial" w:cs="Arial"/>
        </w:rPr>
        <w:t xml:space="preserve"> Stratēģiska</w:t>
      </w:r>
      <w:r w:rsidR="007D5A8C">
        <w:rPr>
          <w:rFonts w:ascii="Arial" w:eastAsia="Arial" w:hAnsi="Arial" w:cs="Arial"/>
        </w:rPr>
        <w:t>s koordinācijas rezultātā</w:t>
      </w:r>
      <w:r>
        <w:rPr>
          <w:rFonts w:ascii="Arial" w:eastAsia="Arial" w:hAnsi="Arial" w:cs="Arial"/>
        </w:rPr>
        <w:t xml:space="preserve"> nozaru </w:t>
      </w:r>
      <w:r w:rsidR="007D5A8C">
        <w:rPr>
          <w:rFonts w:ascii="Arial" w:eastAsia="Arial" w:hAnsi="Arial" w:cs="Arial"/>
        </w:rPr>
        <w:t>speciālisti (mācībspēki ar lielu pieredzi nozarē u. c.)</w:t>
      </w:r>
      <w:r>
        <w:rPr>
          <w:rFonts w:ascii="Arial" w:eastAsia="Arial" w:hAnsi="Arial" w:cs="Arial"/>
        </w:rPr>
        <w:t xml:space="preserve"> </w:t>
      </w:r>
      <w:r w:rsidR="007D5A8C">
        <w:rPr>
          <w:rFonts w:ascii="Arial" w:eastAsia="Arial" w:hAnsi="Arial" w:cs="Arial"/>
        </w:rPr>
        <w:t xml:space="preserve">tiks </w:t>
      </w:r>
      <w:r>
        <w:rPr>
          <w:rFonts w:ascii="Arial" w:eastAsia="Arial" w:hAnsi="Arial" w:cs="Arial"/>
        </w:rPr>
        <w:t>iesaist</w:t>
      </w:r>
      <w:r w:rsidR="007D5A8C">
        <w:rPr>
          <w:rFonts w:ascii="Arial" w:eastAsia="Arial" w:hAnsi="Arial" w:cs="Arial"/>
        </w:rPr>
        <w:t>īti</w:t>
      </w:r>
      <w:r>
        <w:rPr>
          <w:rFonts w:ascii="Arial" w:eastAsia="Arial" w:hAnsi="Arial" w:cs="Arial"/>
        </w:rPr>
        <w:t xml:space="preserve"> </w:t>
      </w:r>
      <w:r w:rsidR="007D5A8C">
        <w:rPr>
          <w:rFonts w:ascii="Arial" w:eastAsia="Arial" w:hAnsi="Arial" w:cs="Arial"/>
        </w:rPr>
        <w:t xml:space="preserve">visā </w:t>
      </w:r>
      <w:r>
        <w:rPr>
          <w:rFonts w:ascii="Arial" w:eastAsia="Arial" w:hAnsi="Arial" w:cs="Arial"/>
        </w:rPr>
        <w:t>izglītības ciklā</w:t>
      </w:r>
      <w:r w:rsidR="007D5A8C">
        <w:rPr>
          <w:rFonts w:ascii="Arial" w:eastAsia="Arial" w:hAnsi="Arial" w:cs="Arial"/>
        </w:rPr>
        <w:t> </w:t>
      </w:r>
      <w:r>
        <w:rPr>
          <w:rFonts w:ascii="Arial" w:eastAsia="Arial" w:hAnsi="Arial" w:cs="Arial"/>
        </w:rPr>
        <w:t>– no izglītības satura izstrādes līdz novērtēšanai, profesionālās izglītības satura</w:t>
      </w:r>
      <w:r w:rsidR="007D5A8C">
        <w:rPr>
          <w:rFonts w:ascii="Arial" w:eastAsia="Arial" w:hAnsi="Arial" w:cs="Arial"/>
        </w:rPr>
        <w:t xml:space="preserve"> (profesiju standartu, profesionālās kvalifikācijas prasību, izglītības programmu)</w:t>
      </w:r>
      <w:r>
        <w:rPr>
          <w:rFonts w:ascii="Arial" w:eastAsia="Arial" w:hAnsi="Arial" w:cs="Arial"/>
        </w:rPr>
        <w:t xml:space="preserve"> veidošanā</w:t>
      </w:r>
      <w:r w:rsidR="007D5A8C">
        <w:rPr>
          <w:rFonts w:ascii="Arial" w:eastAsia="Arial" w:hAnsi="Arial" w:cs="Arial"/>
        </w:rPr>
        <w:t>,</w:t>
      </w:r>
      <w:r>
        <w:rPr>
          <w:rFonts w:ascii="Arial" w:eastAsia="Arial" w:hAnsi="Arial" w:cs="Arial"/>
        </w:rPr>
        <w:t xml:space="preserve"> īstenošanā </w:t>
      </w:r>
      <w:r w:rsidR="003444B7">
        <w:rPr>
          <w:rFonts w:ascii="Arial" w:eastAsia="Arial" w:hAnsi="Arial" w:cs="Arial"/>
        </w:rPr>
        <w:t>un mācību rezultātu novērtēšanā, kā arī nozarei un reģionam nepieciešamo prasmju prognozēšan</w:t>
      </w:r>
      <w:r w:rsidR="009E6EB9">
        <w:rPr>
          <w:rFonts w:ascii="Arial" w:eastAsia="Arial" w:hAnsi="Arial" w:cs="Arial"/>
        </w:rPr>
        <w:t>ā</w:t>
      </w:r>
      <w:r w:rsidR="003444B7">
        <w:rPr>
          <w:rFonts w:ascii="Arial" w:eastAsia="Arial" w:hAnsi="Arial" w:cs="Arial"/>
        </w:rPr>
        <w:t xml:space="preserve">. Ir jānodrošina sasaiste ar </w:t>
      </w:r>
      <w:r w:rsidR="003444B7" w:rsidRPr="003444B7">
        <w:rPr>
          <w:rFonts w:ascii="Arial" w:eastAsia="Arial" w:hAnsi="Arial" w:cs="Arial"/>
        </w:rPr>
        <w:t>Reģionālās politikas pamatnostādnēm 2021.</w:t>
      </w:r>
      <w:r w:rsidR="009E6EB9">
        <w:rPr>
          <w:rFonts w:ascii="Arial" w:eastAsia="Arial" w:hAnsi="Arial" w:cs="Arial"/>
        </w:rPr>
        <w:sym w:font="Symbol" w:char="F02D"/>
      </w:r>
      <w:r w:rsidR="003444B7" w:rsidRPr="003444B7">
        <w:rPr>
          <w:rFonts w:ascii="Arial" w:eastAsia="Arial" w:hAnsi="Arial" w:cs="Arial"/>
        </w:rPr>
        <w:t>2027.</w:t>
      </w:r>
      <w:r w:rsidR="009E6EB9">
        <w:rPr>
          <w:rFonts w:ascii="Arial" w:eastAsia="Arial" w:hAnsi="Arial" w:cs="Arial"/>
        </w:rPr>
        <w:t> </w:t>
      </w:r>
      <w:r w:rsidR="003444B7" w:rsidRPr="003444B7">
        <w:rPr>
          <w:rFonts w:ascii="Arial" w:eastAsia="Arial" w:hAnsi="Arial" w:cs="Arial"/>
        </w:rPr>
        <w:t>gadam, īstenojot ciešāku sadarbību starp izglītības un zinātnes institūcijām, privāto un publisko sektoru, kā arī citām ieinteresētajām pusēm, kas veicinās nozaru ekspertu iesaisti mācību programmu izveidē reģionam nepieciešamo speciālistu nodrošināšanā</w:t>
      </w:r>
      <w:r w:rsidR="009E6EB9">
        <w:rPr>
          <w:rFonts w:ascii="Arial" w:eastAsia="Arial" w:hAnsi="Arial" w:cs="Arial"/>
        </w:rPr>
        <w:t>.</w:t>
      </w:r>
      <w:r w:rsidR="008D69F0">
        <w:rPr>
          <w:rFonts w:ascii="Arial" w:eastAsia="Arial" w:hAnsi="Arial" w:cs="Arial"/>
        </w:rPr>
        <w:t xml:space="preserve"> </w:t>
      </w:r>
      <w:r w:rsidR="008D69F0" w:rsidRPr="008D69F0">
        <w:rPr>
          <w:rFonts w:ascii="Arial" w:eastAsia="Arial" w:hAnsi="Arial" w:cs="Arial"/>
        </w:rPr>
        <w:t>Palielināma PIKC loma darba vidē balstītu mācību koordinācijai.</w:t>
      </w:r>
    </w:p>
    <w:p w14:paraId="03A4E992" w14:textId="0D37FE66" w:rsidR="007D2E67" w:rsidRDefault="00243E80" w:rsidP="00C31005">
      <w:pPr>
        <w:tabs>
          <w:tab w:val="left" w:pos="567"/>
        </w:tabs>
        <w:spacing w:after="0" w:line="240" w:lineRule="auto"/>
        <w:ind w:firstLine="709"/>
        <w:jc w:val="both"/>
        <w:rPr>
          <w:rFonts w:ascii="Arial" w:eastAsia="Arial" w:hAnsi="Arial" w:cs="Arial"/>
        </w:rPr>
      </w:pPr>
      <w:r>
        <w:rPr>
          <w:rFonts w:ascii="Arial" w:eastAsia="Arial" w:hAnsi="Arial" w:cs="Arial"/>
        </w:rPr>
        <w:t xml:space="preserve">Plānots </w:t>
      </w:r>
      <w:r>
        <w:rPr>
          <w:rFonts w:ascii="Arial" w:eastAsia="Arial" w:hAnsi="Arial" w:cs="Arial"/>
          <w:b/>
        </w:rPr>
        <w:t>stiprināt darba devēju iesaisti izglītības īstenošanā</w:t>
      </w:r>
      <w:r>
        <w:rPr>
          <w:rFonts w:ascii="Arial" w:eastAsia="Arial" w:hAnsi="Arial" w:cs="Arial"/>
        </w:rPr>
        <w:t>, īpašu</w:t>
      </w:r>
      <w:r w:rsidR="00AF4280">
        <w:rPr>
          <w:rFonts w:ascii="Arial" w:eastAsia="Arial" w:hAnsi="Arial" w:cs="Arial"/>
        </w:rPr>
        <w:t xml:space="preserve"> uzmanību veltot</w:t>
      </w:r>
      <w:r>
        <w:rPr>
          <w:rFonts w:ascii="Arial" w:eastAsia="Arial" w:hAnsi="Arial" w:cs="Arial"/>
        </w:rPr>
        <w:t xml:space="preserve"> </w:t>
      </w:r>
      <w:r w:rsidR="00AF4280">
        <w:rPr>
          <w:rFonts w:ascii="Arial" w:eastAsia="Arial" w:hAnsi="Arial" w:cs="Arial"/>
        </w:rPr>
        <w:t xml:space="preserve">darba vidē balstītu </w:t>
      </w:r>
      <w:r>
        <w:rPr>
          <w:rFonts w:ascii="Arial" w:eastAsia="Arial" w:hAnsi="Arial" w:cs="Arial"/>
        </w:rPr>
        <w:t>mācību pilnveid</w:t>
      </w:r>
      <w:r w:rsidR="00AF4280">
        <w:rPr>
          <w:rFonts w:ascii="Arial" w:eastAsia="Arial" w:hAnsi="Arial" w:cs="Arial"/>
        </w:rPr>
        <w:t>ei</w:t>
      </w:r>
      <w:r>
        <w:rPr>
          <w:rFonts w:ascii="Arial" w:eastAsia="Arial" w:hAnsi="Arial" w:cs="Arial"/>
        </w:rPr>
        <w:t xml:space="preserve"> profesionālajā izglītībā un </w:t>
      </w:r>
      <w:r w:rsidR="00AF4280">
        <w:rPr>
          <w:rFonts w:ascii="Arial" w:eastAsia="Arial" w:hAnsi="Arial" w:cs="Arial"/>
        </w:rPr>
        <w:t xml:space="preserve">darba vidē balstītas </w:t>
      </w:r>
      <w:r>
        <w:rPr>
          <w:rFonts w:ascii="Arial" w:eastAsia="Arial" w:hAnsi="Arial" w:cs="Arial"/>
        </w:rPr>
        <w:t>izglītības ieviešan</w:t>
      </w:r>
      <w:r w:rsidR="00AF4280">
        <w:rPr>
          <w:rFonts w:ascii="Arial" w:eastAsia="Arial" w:hAnsi="Arial" w:cs="Arial"/>
        </w:rPr>
        <w:t>ai</w:t>
      </w:r>
      <w:r>
        <w:rPr>
          <w:rFonts w:ascii="Arial" w:eastAsia="Arial" w:hAnsi="Arial" w:cs="Arial"/>
        </w:rPr>
        <w:t xml:space="preserve"> augstākajā izglītībā, t.</w:t>
      </w:r>
      <w:r w:rsidR="00AF4280">
        <w:rPr>
          <w:rFonts w:ascii="Arial" w:eastAsia="Arial" w:hAnsi="Arial" w:cs="Arial"/>
        </w:rPr>
        <w:t> </w:t>
      </w:r>
      <w:r>
        <w:rPr>
          <w:rFonts w:ascii="Arial" w:eastAsia="Arial" w:hAnsi="Arial" w:cs="Arial"/>
        </w:rPr>
        <w:t>sk. pieauguš</w:t>
      </w:r>
      <w:r w:rsidR="00AF4280">
        <w:rPr>
          <w:rFonts w:ascii="Arial" w:eastAsia="Arial" w:hAnsi="Arial" w:cs="Arial"/>
        </w:rPr>
        <w:t>o izglītībā</w:t>
      </w:r>
      <w:r>
        <w:rPr>
          <w:rFonts w:ascii="Arial" w:eastAsia="Arial" w:hAnsi="Arial" w:cs="Arial"/>
        </w:rPr>
        <w:t xml:space="preserve">. Šajā procesā būtiska loma ir sadarbībai </w:t>
      </w:r>
      <w:r w:rsidR="00C328CE">
        <w:rPr>
          <w:rFonts w:ascii="Arial" w:eastAsia="Arial" w:hAnsi="Arial" w:cs="Arial"/>
        </w:rPr>
        <w:t>ar atbilstošo nozaru ministrijām</w:t>
      </w:r>
      <w:r w:rsidR="00C914A2">
        <w:rPr>
          <w:rFonts w:ascii="Arial" w:eastAsia="Arial" w:hAnsi="Arial" w:cs="Arial"/>
        </w:rPr>
        <w:t xml:space="preserve">, </w:t>
      </w:r>
      <w:r>
        <w:rPr>
          <w:rFonts w:ascii="Arial" w:eastAsia="Arial" w:hAnsi="Arial" w:cs="Arial"/>
        </w:rPr>
        <w:t>sociālajiem partneriem</w:t>
      </w:r>
      <w:r w:rsidR="00AF4280">
        <w:rPr>
          <w:rFonts w:ascii="Arial" w:eastAsia="Arial" w:hAnsi="Arial" w:cs="Arial"/>
        </w:rPr>
        <w:t xml:space="preserve"> un</w:t>
      </w:r>
      <w:r w:rsidR="00C914A2">
        <w:rPr>
          <w:rFonts w:ascii="Arial" w:eastAsia="Arial" w:hAnsi="Arial" w:cs="Arial"/>
        </w:rPr>
        <w:t xml:space="preserve"> </w:t>
      </w:r>
      <w:r>
        <w:rPr>
          <w:rFonts w:ascii="Arial" w:eastAsia="Arial" w:hAnsi="Arial" w:cs="Arial"/>
        </w:rPr>
        <w:t>arodbiedrību iesaist</w:t>
      </w:r>
      <w:r w:rsidR="00AF4280">
        <w:rPr>
          <w:rFonts w:ascii="Arial" w:eastAsia="Arial" w:hAnsi="Arial" w:cs="Arial"/>
        </w:rPr>
        <w:t>ei</w:t>
      </w:r>
      <w:r>
        <w:rPr>
          <w:rFonts w:ascii="Arial" w:eastAsia="Arial" w:hAnsi="Arial" w:cs="Arial"/>
        </w:rPr>
        <w:t xml:space="preserve"> izglītības īstenošanā.</w:t>
      </w:r>
    </w:p>
    <w:p w14:paraId="03A4E993" w14:textId="77777777" w:rsidR="007D2E67" w:rsidRDefault="007D2E67" w:rsidP="00C31005">
      <w:pPr>
        <w:tabs>
          <w:tab w:val="left" w:pos="567"/>
        </w:tabs>
        <w:spacing w:after="0" w:line="240" w:lineRule="auto"/>
        <w:ind w:firstLine="709"/>
        <w:jc w:val="both"/>
        <w:rPr>
          <w:rFonts w:ascii="Arial" w:eastAsia="Arial" w:hAnsi="Arial" w:cs="Arial"/>
        </w:rPr>
      </w:pPr>
    </w:p>
    <w:p w14:paraId="03A4E994" w14:textId="382758A3" w:rsidR="007D2E67" w:rsidRDefault="007D2E67" w:rsidP="00C31005">
      <w:pPr>
        <w:tabs>
          <w:tab w:val="left" w:pos="567"/>
        </w:tabs>
        <w:rPr>
          <w:rFonts w:ascii="Arial" w:eastAsia="Arial" w:hAnsi="Arial" w:cs="Arial"/>
          <w:b/>
        </w:rPr>
      </w:pPr>
    </w:p>
    <w:p w14:paraId="1DF43413" w14:textId="77777777" w:rsidR="00EB6722" w:rsidRDefault="00EB6722">
      <w:pPr>
        <w:rPr>
          <w:rFonts w:ascii="Arial" w:eastAsia="Arial" w:hAnsi="Arial" w:cs="Arial"/>
          <w:b/>
        </w:rPr>
      </w:pPr>
      <w:r>
        <w:rPr>
          <w:rFonts w:ascii="Arial" w:eastAsia="Arial" w:hAnsi="Arial" w:cs="Arial"/>
          <w:b/>
        </w:rPr>
        <w:br w:type="page"/>
      </w:r>
    </w:p>
    <w:p w14:paraId="03A4E995" w14:textId="47623767" w:rsidR="007D2E67" w:rsidRDefault="00243E80" w:rsidP="00C31005">
      <w:pPr>
        <w:shd w:val="clear" w:color="auto" w:fill="E5DFEC"/>
        <w:tabs>
          <w:tab w:val="left" w:pos="567"/>
          <w:tab w:val="left" w:pos="1246"/>
        </w:tabs>
        <w:spacing w:after="0" w:line="240" w:lineRule="auto"/>
        <w:rPr>
          <w:rFonts w:ascii="Arial" w:eastAsia="Arial" w:hAnsi="Arial" w:cs="Arial"/>
          <w:b/>
        </w:rPr>
      </w:pPr>
      <w:r>
        <w:rPr>
          <w:rFonts w:ascii="Arial" w:eastAsia="Arial" w:hAnsi="Arial" w:cs="Arial"/>
          <w:b/>
        </w:rPr>
        <w:lastRenderedPageBreak/>
        <w:t>3. mērķis: Atbalsts ikviena izaugsmei.</w:t>
      </w:r>
    </w:p>
    <w:p w14:paraId="03A4E996" w14:textId="44EF78E7"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b/>
        </w:rPr>
        <w:tab/>
      </w:r>
      <w:r>
        <w:rPr>
          <w:rFonts w:ascii="Arial" w:eastAsia="Arial" w:hAnsi="Arial" w:cs="Arial"/>
        </w:rPr>
        <w:t xml:space="preserve">Valsts kopējās attīstības kontekstā ir būtiski, ka ikvienam indivīdam ir pieejams mūsdienīgs, kvalitatīvs un uz darba tirgū augsti novērtētu prasmju </w:t>
      </w:r>
      <w:r w:rsidR="002E5E77">
        <w:rPr>
          <w:rFonts w:ascii="Arial" w:eastAsia="Arial" w:hAnsi="Arial" w:cs="Arial"/>
        </w:rPr>
        <w:t xml:space="preserve">apguvi un </w:t>
      </w:r>
      <w:r>
        <w:rPr>
          <w:rFonts w:ascii="Arial" w:eastAsia="Arial" w:hAnsi="Arial" w:cs="Arial"/>
        </w:rPr>
        <w:t>attīstī</w:t>
      </w:r>
      <w:r w:rsidR="002E5E77">
        <w:rPr>
          <w:rFonts w:ascii="Arial" w:eastAsia="Arial" w:hAnsi="Arial" w:cs="Arial"/>
        </w:rPr>
        <w:t>bu</w:t>
      </w:r>
      <w:r>
        <w:rPr>
          <w:rFonts w:ascii="Arial" w:eastAsia="Arial" w:hAnsi="Arial" w:cs="Arial"/>
        </w:rPr>
        <w:t xml:space="preserve"> orientēts izglītības piedāvājums. </w:t>
      </w:r>
    </w:p>
    <w:p w14:paraId="03A4E997" w14:textId="7AE90181"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rPr>
        <w:tab/>
        <w:t xml:space="preserve">Atbalsts ikviena izaugsmei nozīmē iekļaujošas izglītības īstenošanu un </w:t>
      </w:r>
      <w:r w:rsidR="002E5E77">
        <w:rPr>
          <w:rFonts w:ascii="Arial" w:eastAsia="Arial" w:hAnsi="Arial" w:cs="Arial"/>
        </w:rPr>
        <w:t xml:space="preserve">tādu </w:t>
      </w:r>
      <w:r>
        <w:rPr>
          <w:rFonts w:ascii="Arial" w:eastAsia="Arial" w:hAnsi="Arial" w:cs="Arial"/>
        </w:rPr>
        <w:t xml:space="preserve">atbalsta mehānismu nodrošināšanu, lai izglītības piedāvājums atbilst izglītojamo daudzveidīgajām vajadzībām, spējām, prasmēm un iepriekšējai pieredzei, tādējādi veidojot pamatu </w:t>
      </w:r>
      <w:r w:rsidR="006A2BD6">
        <w:rPr>
          <w:rFonts w:ascii="Arial" w:eastAsia="Arial" w:hAnsi="Arial" w:cs="Arial"/>
        </w:rPr>
        <w:t xml:space="preserve">individuālām </w:t>
      </w:r>
      <w:r>
        <w:rPr>
          <w:rFonts w:ascii="Arial" w:eastAsia="Arial" w:hAnsi="Arial" w:cs="Arial"/>
        </w:rPr>
        <w:t>mācī</w:t>
      </w:r>
      <w:r w:rsidR="006A2BD6">
        <w:rPr>
          <w:rFonts w:ascii="Arial" w:eastAsia="Arial" w:hAnsi="Arial" w:cs="Arial"/>
        </w:rPr>
        <w:t>bu iespējām un veidiem un</w:t>
      </w:r>
      <w:r>
        <w:rPr>
          <w:rFonts w:ascii="Arial" w:eastAsia="Arial" w:hAnsi="Arial" w:cs="Arial"/>
        </w:rPr>
        <w:t xml:space="preserve"> katra indivīda izaugsm</w:t>
      </w:r>
      <w:r w:rsidR="006A2BD6">
        <w:rPr>
          <w:rFonts w:ascii="Arial" w:eastAsia="Arial" w:hAnsi="Arial" w:cs="Arial"/>
        </w:rPr>
        <w:t>e</w:t>
      </w:r>
      <w:r>
        <w:rPr>
          <w:rFonts w:ascii="Arial" w:eastAsia="Arial" w:hAnsi="Arial" w:cs="Arial"/>
        </w:rPr>
        <w:t>i</w:t>
      </w:r>
      <w:r w:rsidR="006A2BD6">
        <w:rPr>
          <w:rFonts w:ascii="Arial" w:eastAsia="Arial" w:hAnsi="Arial" w:cs="Arial"/>
        </w:rPr>
        <w:t>,</w:t>
      </w:r>
      <w:r>
        <w:rPr>
          <w:rFonts w:ascii="Arial" w:eastAsia="Arial" w:hAnsi="Arial" w:cs="Arial"/>
        </w:rPr>
        <w:t xml:space="preserve"> palielinot līdzdalības iespējas mācību procesā, kopienas dzīvē, kultūras, </w:t>
      </w:r>
      <w:r w:rsidR="00666905">
        <w:rPr>
          <w:rFonts w:ascii="Arial" w:eastAsia="Arial" w:hAnsi="Arial" w:cs="Arial"/>
        </w:rPr>
        <w:t xml:space="preserve">sporta, </w:t>
      </w:r>
      <w:r>
        <w:rPr>
          <w:rFonts w:ascii="Arial" w:eastAsia="Arial" w:hAnsi="Arial" w:cs="Arial"/>
        </w:rPr>
        <w:t xml:space="preserve">pilsoniskās </w:t>
      </w:r>
      <w:r w:rsidR="003B48E2">
        <w:rPr>
          <w:rFonts w:ascii="Arial" w:eastAsia="Arial" w:hAnsi="Arial" w:cs="Arial"/>
        </w:rPr>
        <w:t xml:space="preserve">dzīves </w:t>
      </w:r>
      <w:r>
        <w:rPr>
          <w:rFonts w:ascii="Arial" w:eastAsia="Arial" w:hAnsi="Arial" w:cs="Arial"/>
        </w:rPr>
        <w:t>un ekonomisk</w:t>
      </w:r>
      <w:r w:rsidR="006A2BD6">
        <w:rPr>
          <w:rFonts w:ascii="Arial" w:eastAsia="Arial" w:hAnsi="Arial" w:cs="Arial"/>
        </w:rPr>
        <w:t>aj</w:t>
      </w:r>
      <w:r>
        <w:rPr>
          <w:rFonts w:ascii="Arial" w:eastAsia="Arial" w:hAnsi="Arial" w:cs="Arial"/>
        </w:rPr>
        <w:t>ās aktivitātēs. Nozīmīga ir visu iesaistīto pušu – izglītības iestādes vadība</w:t>
      </w:r>
      <w:r w:rsidR="003B48E2">
        <w:rPr>
          <w:rFonts w:ascii="Arial" w:eastAsia="Arial" w:hAnsi="Arial" w:cs="Arial"/>
        </w:rPr>
        <w:t>s</w:t>
      </w:r>
      <w:r>
        <w:rPr>
          <w:rFonts w:ascii="Arial" w:eastAsia="Arial" w:hAnsi="Arial" w:cs="Arial"/>
        </w:rPr>
        <w:t xml:space="preserve"> un personāl</w:t>
      </w:r>
      <w:r w:rsidR="003B48E2">
        <w:rPr>
          <w:rFonts w:ascii="Arial" w:eastAsia="Arial" w:hAnsi="Arial" w:cs="Arial"/>
        </w:rPr>
        <w:t>a</w:t>
      </w:r>
      <w:r>
        <w:rPr>
          <w:rFonts w:ascii="Arial" w:eastAsia="Arial" w:hAnsi="Arial" w:cs="Arial"/>
        </w:rPr>
        <w:t>, vecāk</w:t>
      </w:r>
      <w:r w:rsidR="003B48E2">
        <w:rPr>
          <w:rFonts w:ascii="Arial" w:eastAsia="Arial" w:hAnsi="Arial" w:cs="Arial"/>
        </w:rPr>
        <w:t>u</w:t>
      </w:r>
      <w:r>
        <w:rPr>
          <w:rFonts w:ascii="Arial" w:eastAsia="Arial" w:hAnsi="Arial" w:cs="Arial"/>
        </w:rPr>
        <w:t>, vietējās kopienas pārstāvj</w:t>
      </w:r>
      <w:r w:rsidR="003B48E2">
        <w:rPr>
          <w:rFonts w:ascii="Arial" w:eastAsia="Arial" w:hAnsi="Arial" w:cs="Arial"/>
        </w:rPr>
        <w:t>u</w:t>
      </w:r>
      <w:r>
        <w:rPr>
          <w:rFonts w:ascii="Arial" w:eastAsia="Arial" w:hAnsi="Arial" w:cs="Arial"/>
        </w:rPr>
        <w:t>, pašvaldība</w:t>
      </w:r>
      <w:r w:rsidR="003B48E2">
        <w:rPr>
          <w:rFonts w:ascii="Arial" w:eastAsia="Arial" w:hAnsi="Arial" w:cs="Arial"/>
        </w:rPr>
        <w:t>s</w:t>
      </w:r>
      <w:r>
        <w:rPr>
          <w:rFonts w:ascii="Arial" w:eastAsia="Arial" w:hAnsi="Arial" w:cs="Arial"/>
        </w:rPr>
        <w:t xml:space="preserve">, valsts un pašvaldības </w:t>
      </w:r>
      <w:r w:rsidR="003B48E2">
        <w:rPr>
          <w:rFonts w:ascii="Arial" w:eastAsia="Arial" w:hAnsi="Arial" w:cs="Arial"/>
        </w:rPr>
        <w:t xml:space="preserve">iestāžu </w:t>
      </w:r>
      <w:r>
        <w:rPr>
          <w:rFonts w:ascii="Arial" w:eastAsia="Arial" w:hAnsi="Arial" w:cs="Arial"/>
        </w:rPr>
        <w:t>u.</w:t>
      </w:r>
      <w:r w:rsidR="003B48E2">
        <w:rPr>
          <w:rFonts w:ascii="Arial" w:eastAsia="Arial" w:hAnsi="Arial" w:cs="Arial"/>
        </w:rPr>
        <w:t> </w:t>
      </w:r>
      <w:r>
        <w:rPr>
          <w:rFonts w:ascii="Arial" w:eastAsia="Arial" w:hAnsi="Arial" w:cs="Arial"/>
        </w:rPr>
        <w:t>c. – sadarbība un mērķtiecīga resursu koordinācija.</w:t>
      </w:r>
    </w:p>
    <w:p w14:paraId="03A4E998" w14:textId="1062497A"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rPr>
        <w:tab/>
        <w:t xml:space="preserve">Nākotnes sabiedrību raksturo arvien pieaugoša individualizācija – atšķirīgi zināšanu un prasmju līmeņi indivīdiem, atšķirīgi mērķi, mācību laika un </w:t>
      </w:r>
      <w:r w:rsidR="003B48E2">
        <w:rPr>
          <w:rFonts w:ascii="Arial" w:eastAsia="Arial" w:hAnsi="Arial" w:cs="Arial"/>
        </w:rPr>
        <w:t xml:space="preserve">veidu izvēles </w:t>
      </w:r>
      <w:r>
        <w:rPr>
          <w:rFonts w:ascii="Arial" w:eastAsia="Arial" w:hAnsi="Arial" w:cs="Arial"/>
        </w:rPr>
        <w:t>iespējas u.</w:t>
      </w:r>
      <w:r w:rsidR="003B48E2">
        <w:rPr>
          <w:rFonts w:ascii="Arial" w:eastAsia="Arial" w:hAnsi="Arial" w:cs="Arial"/>
        </w:rPr>
        <w:t> </w:t>
      </w:r>
      <w:r>
        <w:rPr>
          <w:rFonts w:ascii="Arial" w:eastAsia="Arial" w:hAnsi="Arial" w:cs="Arial"/>
        </w:rPr>
        <w:t>c. Tādējādi, reaģējot uz aktuālām sabiedrības attīstības tendencēm, Latvijas izglītības sistēm</w:t>
      </w:r>
      <w:r w:rsidR="00B20B7C">
        <w:rPr>
          <w:rFonts w:ascii="Arial" w:eastAsia="Arial" w:hAnsi="Arial" w:cs="Arial"/>
        </w:rPr>
        <w:t xml:space="preserve">ā </w:t>
      </w:r>
      <w:r>
        <w:rPr>
          <w:rFonts w:ascii="Arial" w:eastAsia="Arial" w:hAnsi="Arial" w:cs="Arial"/>
        </w:rPr>
        <w:t>veido</w:t>
      </w:r>
      <w:r w:rsidR="00B20B7C">
        <w:rPr>
          <w:rFonts w:ascii="Arial" w:eastAsia="Arial" w:hAnsi="Arial" w:cs="Arial"/>
        </w:rPr>
        <w:t>jami</w:t>
      </w:r>
      <w:r>
        <w:rPr>
          <w:rFonts w:ascii="Arial" w:eastAsia="Arial" w:hAnsi="Arial" w:cs="Arial"/>
        </w:rPr>
        <w:t xml:space="preserve"> tād</w:t>
      </w:r>
      <w:r w:rsidR="00B20B7C">
        <w:rPr>
          <w:rFonts w:ascii="Arial" w:eastAsia="Arial" w:hAnsi="Arial" w:cs="Arial"/>
        </w:rPr>
        <w:t>i</w:t>
      </w:r>
      <w:r>
        <w:rPr>
          <w:rFonts w:ascii="Arial" w:eastAsia="Arial" w:hAnsi="Arial" w:cs="Arial"/>
        </w:rPr>
        <w:t xml:space="preserve"> izglītības risinājum</w:t>
      </w:r>
      <w:r w:rsidR="00B20B7C">
        <w:rPr>
          <w:rFonts w:ascii="Arial" w:eastAsia="Arial" w:hAnsi="Arial" w:cs="Arial"/>
        </w:rPr>
        <w:t>i</w:t>
      </w:r>
      <w:r>
        <w:rPr>
          <w:rFonts w:ascii="Arial" w:eastAsia="Arial" w:hAnsi="Arial" w:cs="Arial"/>
        </w:rPr>
        <w:t>, kas vērsti uz ikviena bērna, jaunieša un pieaugušā zināšanu un prasmju attīstību.</w:t>
      </w:r>
    </w:p>
    <w:p w14:paraId="03A4E999" w14:textId="402C9EC7" w:rsidR="007D2E67" w:rsidRPr="0084376E" w:rsidRDefault="00B20B7C" w:rsidP="0084376E">
      <w:pPr>
        <w:pStyle w:val="ListParagraph"/>
        <w:tabs>
          <w:tab w:val="left" w:pos="709"/>
        </w:tabs>
        <w:spacing w:after="0" w:line="240" w:lineRule="auto"/>
        <w:ind w:left="0" w:firstLine="567"/>
        <w:jc w:val="both"/>
        <w:rPr>
          <w:rFonts w:ascii="Arial" w:eastAsia="Arial" w:hAnsi="Arial" w:cs="Arial"/>
          <w:color w:val="000000"/>
        </w:rPr>
      </w:pPr>
      <w:r>
        <w:rPr>
          <w:rFonts w:ascii="Arial" w:eastAsia="Arial" w:hAnsi="Arial" w:cs="Arial"/>
        </w:rPr>
        <w:t>3. </w:t>
      </w:r>
      <w:r>
        <w:rPr>
          <w:rFonts w:ascii="Arial" w:eastAsia="Arial" w:hAnsi="Arial" w:cs="Arial"/>
          <w:color w:val="000000"/>
        </w:rPr>
        <w:t>m</w:t>
      </w:r>
      <w:r w:rsidR="00243E80" w:rsidRPr="0084376E">
        <w:rPr>
          <w:rFonts w:ascii="Arial" w:eastAsia="Arial" w:hAnsi="Arial" w:cs="Arial"/>
          <w:color w:val="000000"/>
        </w:rPr>
        <w:t>ērķ</w:t>
      </w:r>
      <w:r>
        <w:rPr>
          <w:rFonts w:ascii="Arial" w:eastAsia="Arial" w:hAnsi="Arial" w:cs="Arial"/>
          <w:color w:val="000000"/>
        </w:rPr>
        <w:t>ī</w:t>
      </w:r>
      <w:r w:rsidR="00243E80" w:rsidRPr="0084376E">
        <w:rPr>
          <w:rFonts w:ascii="Arial" w:eastAsia="Arial" w:hAnsi="Arial" w:cs="Arial"/>
          <w:color w:val="000000"/>
        </w:rPr>
        <w:t xml:space="preserve"> izvirzītie rīcības virzieni un uzdevumi </w:t>
      </w:r>
      <w:r w:rsidR="00E3279B">
        <w:rPr>
          <w:rFonts w:ascii="Arial" w:eastAsia="Arial" w:hAnsi="Arial" w:cs="Arial"/>
          <w:color w:val="000000"/>
        </w:rPr>
        <w:t>virzīti</w:t>
      </w:r>
      <w:r w:rsidR="00E3279B" w:rsidRPr="0084376E">
        <w:rPr>
          <w:rFonts w:ascii="Arial" w:eastAsia="Arial" w:hAnsi="Arial" w:cs="Arial"/>
          <w:color w:val="000000"/>
        </w:rPr>
        <w:t xml:space="preserve"> </w:t>
      </w:r>
      <w:r w:rsidR="00243E80" w:rsidRPr="0084376E">
        <w:rPr>
          <w:rFonts w:ascii="Arial" w:eastAsia="Arial" w:hAnsi="Arial" w:cs="Arial"/>
          <w:color w:val="000000"/>
        </w:rPr>
        <w:t xml:space="preserve">uz </w:t>
      </w:r>
      <w:r w:rsidR="009955CD">
        <w:rPr>
          <w:rFonts w:ascii="Arial" w:eastAsia="Arial" w:hAnsi="Arial" w:cs="Arial"/>
          <w:color w:val="000000"/>
        </w:rPr>
        <w:t>šādu</w:t>
      </w:r>
      <w:r w:rsidR="00243E80" w:rsidRPr="0084376E">
        <w:rPr>
          <w:rFonts w:ascii="Arial" w:eastAsia="Arial" w:hAnsi="Arial" w:cs="Arial"/>
          <w:color w:val="000000"/>
        </w:rPr>
        <w:t xml:space="preserve"> jautājumu</w:t>
      </w:r>
      <w:r w:rsidR="009955CD">
        <w:rPr>
          <w:rFonts w:ascii="Arial" w:eastAsia="Arial" w:hAnsi="Arial" w:cs="Arial"/>
          <w:color w:val="000000"/>
        </w:rPr>
        <w:t xml:space="preserve"> risināšanu</w:t>
      </w:r>
      <w:r w:rsidR="00243E80" w:rsidRPr="0084376E">
        <w:rPr>
          <w:rFonts w:ascii="Arial" w:eastAsia="Arial" w:hAnsi="Arial" w:cs="Arial"/>
          <w:color w:val="000000"/>
        </w:rPr>
        <w:t>:</w:t>
      </w:r>
    </w:p>
    <w:p w14:paraId="03A4E99A" w14:textId="46E4E48D" w:rsidR="007D2E67" w:rsidRDefault="009955CD" w:rsidP="00C31005">
      <w:pPr>
        <w:numPr>
          <w:ilvl w:val="0"/>
          <w:numId w:val="14"/>
        </w:numPr>
        <w:pBdr>
          <w:top w:val="nil"/>
          <w:left w:val="nil"/>
          <w:bottom w:val="nil"/>
          <w:right w:val="nil"/>
          <w:between w:val="nil"/>
        </w:pBdr>
        <w:tabs>
          <w:tab w:val="left" w:pos="567"/>
        </w:tabs>
        <w:spacing w:after="0" w:line="240" w:lineRule="auto"/>
        <w:ind w:left="1134" w:hanging="425"/>
        <w:jc w:val="both"/>
        <w:rPr>
          <w:rFonts w:ascii="Arial" w:eastAsia="Arial" w:hAnsi="Arial" w:cs="Arial"/>
          <w:color w:val="000000"/>
        </w:rPr>
      </w:pPr>
      <w:r>
        <w:rPr>
          <w:rFonts w:ascii="Arial" w:eastAsia="Arial" w:hAnsi="Arial" w:cs="Arial"/>
          <w:color w:val="000000"/>
        </w:rPr>
        <w:t>k</w:t>
      </w:r>
      <w:r w:rsidR="00243E80">
        <w:rPr>
          <w:rFonts w:ascii="Arial" w:eastAsia="Arial" w:hAnsi="Arial" w:cs="Arial"/>
          <w:color w:val="000000"/>
        </w:rPr>
        <w:t>ād</w:t>
      </w:r>
      <w:r w:rsidR="00B814B6">
        <w:rPr>
          <w:rFonts w:ascii="Arial" w:eastAsia="Arial" w:hAnsi="Arial" w:cs="Arial"/>
          <w:color w:val="000000"/>
        </w:rPr>
        <w:t>i</w:t>
      </w:r>
      <w:r w:rsidR="00243E80">
        <w:rPr>
          <w:rFonts w:ascii="Arial" w:eastAsia="Arial" w:hAnsi="Arial" w:cs="Arial"/>
          <w:color w:val="000000"/>
        </w:rPr>
        <w:t xml:space="preserve"> ir būtiskāk</w:t>
      </w:r>
      <w:r w:rsidR="00B814B6">
        <w:rPr>
          <w:rFonts w:ascii="Arial" w:eastAsia="Arial" w:hAnsi="Arial" w:cs="Arial"/>
          <w:color w:val="000000"/>
        </w:rPr>
        <w:t>ie</w:t>
      </w:r>
      <w:r w:rsidR="00243E80">
        <w:rPr>
          <w:rFonts w:ascii="Arial" w:eastAsia="Arial" w:hAnsi="Arial" w:cs="Arial"/>
          <w:color w:val="000000"/>
        </w:rPr>
        <w:t xml:space="preserve"> </w:t>
      </w:r>
      <w:r w:rsidR="00B814B6">
        <w:rPr>
          <w:rFonts w:ascii="Arial" w:eastAsia="Arial" w:hAnsi="Arial" w:cs="Arial"/>
          <w:color w:val="000000"/>
        </w:rPr>
        <w:t>pasākumi</w:t>
      </w:r>
      <w:r w:rsidR="00243E80">
        <w:rPr>
          <w:rFonts w:ascii="Arial" w:eastAsia="Arial" w:hAnsi="Arial" w:cs="Arial"/>
          <w:color w:val="000000"/>
        </w:rPr>
        <w:t>, kas nodrošina ikviena – bērna, jaunieša, pieaugušā – izaugsmi</w:t>
      </w:r>
      <w:r>
        <w:rPr>
          <w:rFonts w:ascii="Arial" w:eastAsia="Arial" w:hAnsi="Arial" w:cs="Arial"/>
          <w:color w:val="000000"/>
        </w:rPr>
        <w:t>;</w:t>
      </w:r>
    </w:p>
    <w:p w14:paraId="03A4E99B" w14:textId="19E043F1" w:rsidR="007D2E67" w:rsidRDefault="009955CD" w:rsidP="00C31005">
      <w:pPr>
        <w:numPr>
          <w:ilvl w:val="0"/>
          <w:numId w:val="14"/>
        </w:numPr>
        <w:pBdr>
          <w:top w:val="nil"/>
          <w:left w:val="nil"/>
          <w:bottom w:val="nil"/>
          <w:right w:val="nil"/>
          <w:between w:val="nil"/>
        </w:pBdr>
        <w:tabs>
          <w:tab w:val="left" w:pos="567"/>
        </w:tabs>
        <w:spacing w:after="0" w:line="240" w:lineRule="auto"/>
        <w:ind w:left="1134" w:hanging="425"/>
        <w:jc w:val="both"/>
        <w:rPr>
          <w:rFonts w:ascii="Arial" w:eastAsia="Arial" w:hAnsi="Arial" w:cs="Arial"/>
          <w:color w:val="000000"/>
        </w:rPr>
      </w:pPr>
      <w:r>
        <w:rPr>
          <w:rFonts w:ascii="Arial" w:eastAsia="Arial" w:hAnsi="Arial" w:cs="Arial"/>
          <w:color w:val="000000"/>
        </w:rPr>
        <w:t>k</w:t>
      </w:r>
      <w:r w:rsidR="00243E80">
        <w:rPr>
          <w:rFonts w:ascii="Arial" w:eastAsia="Arial" w:hAnsi="Arial" w:cs="Arial"/>
          <w:color w:val="000000"/>
        </w:rPr>
        <w:t>ādi ir sistēmiski un kopienas mēroga risinājumi</w:t>
      </w:r>
      <w:r w:rsidR="00B814B6">
        <w:rPr>
          <w:rFonts w:ascii="Arial" w:eastAsia="Arial" w:hAnsi="Arial" w:cs="Arial"/>
          <w:color w:val="000000"/>
        </w:rPr>
        <w:t xml:space="preserve"> indivīda</w:t>
      </w:r>
      <w:r w:rsidR="00243E80">
        <w:rPr>
          <w:rFonts w:ascii="Arial" w:eastAsia="Arial" w:hAnsi="Arial" w:cs="Arial"/>
          <w:color w:val="000000"/>
        </w:rPr>
        <w:t xml:space="preserve"> izaugsme</w:t>
      </w:r>
      <w:r w:rsidR="00B814B6">
        <w:rPr>
          <w:rFonts w:ascii="Arial" w:eastAsia="Arial" w:hAnsi="Arial" w:cs="Arial"/>
          <w:color w:val="000000"/>
        </w:rPr>
        <w:t>s</w:t>
      </w:r>
      <w:r w:rsidR="00243E80">
        <w:rPr>
          <w:rFonts w:ascii="Arial" w:eastAsia="Arial" w:hAnsi="Arial" w:cs="Arial"/>
          <w:color w:val="000000"/>
        </w:rPr>
        <w:t xml:space="preserve"> nodrošināšan</w:t>
      </w:r>
      <w:r w:rsidR="00B814B6">
        <w:rPr>
          <w:rFonts w:ascii="Arial" w:eastAsia="Arial" w:hAnsi="Arial" w:cs="Arial"/>
          <w:color w:val="000000"/>
        </w:rPr>
        <w:t>ai</w:t>
      </w:r>
      <w:r>
        <w:rPr>
          <w:rFonts w:ascii="Arial" w:eastAsia="Arial" w:hAnsi="Arial" w:cs="Arial"/>
          <w:color w:val="000000"/>
        </w:rPr>
        <w:t>.</w:t>
      </w:r>
    </w:p>
    <w:p w14:paraId="03A4E99C" w14:textId="77777777" w:rsidR="007D2E67" w:rsidRDefault="007D2E67" w:rsidP="00C31005">
      <w:pPr>
        <w:tabs>
          <w:tab w:val="left" w:pos="567"/>
          <w:tab w:val="left" w:pos="709"/>
        </w:tabs>
        <w:spacing w:after="0" w:line="240" w:lineRule="auto"/>
        <w:jc w:val="both"/>
        <w:rPr>
          <w:rFonts w:ascii="Arial" w:eastAsia="Arial" w:hAnsi="Arial" w:cs="Arial"/>
        </w:rPr>
      </w:pPr>
    </w:p>
    <w:p w14:paraId="03A4E99D" w14:textId="1780E47B" w:rsidR="007D2E67" w:rsidRDefault="00243E80" w:rsidP="00C31005">
      <w:pPr>
        <w:tabs>
          <w:tab w:val="left" w:pos="567"/>
          <w:tab w:val="left" w:pos="709"/>
        </w:tabs>
        <w:spacing w:after="0" w:line="240" w:lineRule="auto"/>
        <w:jc w:val="both"/>
        <w:rPr>
          <w:rFonts w:ascii="Arial" w:eastAsia="Arial" w:hAnsi="Arial" w:cs="Arial"/>
          <w:i/>
        </w:rPr>
      </w:pPr>
      <w:r>
        <w:rPr>
          <w:rFonts w:ascii="Arial" w:eastAsia="Arial" w:hAnsi="Arial" w:cs="Arial"/>
        </w:rPr>
        <w:tab/>
      </w:r>
      <w:r>
        <w:rPr>
          <w:rFonts w:ascii="Arial" w:eastAsia="Arial" w:hAnsi="Arial" w:cs="Arial"/>
          <w:i/>
        </w:rPr>
        <w:t>3.</w:t>
      </w:r>
      <w:r w:rsidR="00B814B6">
        <w:rPr>
          <w:rFonts w:ascii="Arial" w:eastAsia="Arial" w:hAnsi="Arial" w:cs="Arial"/>
          <w:i/>
        </w:rPr>
        <w:t> </w:t>
      </w:r>
      <w:r>
        <w:rPr>
          <w:rFonts w:ascii="Arial" w:eastAsia="Arial" w:hAnsi="Arial" w:cs="Arial"/>
          <w:i/>
        </w:rPr>
        <w:t>mērķ</w:t>
      </w:r>
      <w:r w:rsidR="00905662">
        <w:rPr>
          <w:rFonts w:ascii="Arial" w:eastAsia="Arial" w:hAnsi="Arial" w:cs="Arial"/>
          <w:i/>
        </w:rPr>
        <w:t>a īstenošanai izvirzītie uzdevumi</w:t>
      </w:r>
      <w:r w:rsidR="00C914A2">
        <w:rPr>
          <w:rFonts w:ascii="Arial" w:eastAsia="Arial" w:hAnsi="Arial" w:cs="Arial"/>
          <w:i/>
        </w:rPr>
        <w:t xml:space="preserve"> </w:t>
      </w:r>
      <w:r w:rsidR="00905662">
        <w:rPr>
          <w:rFonts w:ascii="Arial" w:eastAsia="Arial" w:hAnsi="Arial" w:cs="Arial"/>
          <w:i/>
        </w:rPr>
        <w:t>raksturo</w:t>
      </w:r>
      <w:r>
        <w:rPr>
          <w:rFonts w:ascii="Arial" w:eastAsia="Arial" w:hAnsi="Arial" w:cs="Arial"/>
          <w:i/>
        </w:rPr>
        <w:t xml:space="preserve"> plānoto rīcībpolitiku nepieciešamā atbalsta nodrošināšanai dažādām izglītojamo grupām un šķēršļu, kas mazina piekļuves iespējas kvalitatīvai izglītībai, novēršan</w:t>
      </w:r>
      <w:r w:rsidR="00905662">
        <w:rPr>
          <w:rFonts w:ascii="Arial" w:eastAsia="Arial" w:hAnsi="Arial" w:cs="Arial"/>
          <w:i/>
        </w:rPr>
        <w:t>ai</w:t>
      </w:r>
      <w:r>
        <w:rPr>
          <w:rFonts w:ascii="Arial" w:eastAsia="Arial" w:hAnsi="Arial" w:cs="Arial"/>
          <w:i/>
        </w:rPr>
        <w:t>. Divi rīcības virzieni ietver institucionālus jeb izglītības iestādes mēroga risinājumus</w:t>
      </w:r>
      <w:r w:rsidR="00571F68">
        <w:rPr>
          <w:rFonts w:ascii="Arial" w:eastAsia="Arial" w:hAnsi="Arial" w:cs="Arial"/>
          <w:i/>
        </w:rPr>
        <w:t xml:space="preserve"> (</w:t>
      </w:r>
      <w:r w:rsidR="00905662">
        <w:rPr>
          <w:rFonts w:ascii="Arial" w:eastAsia="Arial" w:hAnsi="Arial" w:cs="Arial"/>
          <w:i/>
        </w:rPr>
        <w:t>3.1. </w:t>
      </w:r>
      <w:r w:rsidR="00571F68">
        <w:rPr>
          <w:rFonts w:ascii="Arial" w:eastAsia="Arial" w:hAnsi="Arial" w:cs="Arial"/>
          <w:i/>
        </w:rPr>
        <w:t>rīcības virziens)</w:t>
      </w:r>
      <w:r>
        <w:rPr>
          <w:rFonts w:ascii="Arial" w:eastAsia="Arial" w:hAnsi="Arial" w:cs="Arial"/>
          <w:i/>
        </w:rPr>
        <w:t xml:space="preserve"> un pašvaldības un vietējās kopienas mēroga risinājumus</w:t>
      </w:r>
      <w:r w:rsidR="00571F68">
        <w:rPr>
          <w:rFonts w:ascii="Arial" w:eastAsia="Arial" w:hAnsi="Arial" w:cs="Arial"/>
          <w:i/>
        </w:rPr>
        <w:t xml:space="preserve"> (</w:t>
      </w:r>
      <w:r w:rsidR="00905662">
        <w:rPr>
          <w:rFonts w:ascii="Arial" w:eastAsia="Arial" w:hAnsi="Arial" w:cs="Arial"/>
          <w:i/>
        </w:rPr>
        <w:t>3.2. </w:t>
      </w:r>
      <w:r w:rsidR="00571F68">
        <w:rPr>
          <w:rFonts w:ascii="Arial" w:eastAsia="Arial" w:hAnsi="Arial" w:cs="Arial"/>
          <w:i/>
        </w:rPr>
        <w:t>rīcības virziens)</w:t>
      </w:r>
      <w:r>
        <w:rPr>
          <w:rFonts w:ascii="Arial" w:eastAsia="Arial" w:hAnsi="Arial" w:cs="Arial"/>
          <w:i/>
        </w:rPr>
        <w:t>. Atsevišķs rīcības virziens paredzēts pieaugušo izglītības sistēmas attīstībai un kvalitatīvas pieaugušo izglītības pieejamībai</w:t>
      </w:r>
      <w:r w:rsidR="00571F68">
        <w:rPr>
          <w:rFonts w:ascii="Arial" w:eastAsia="Arial" w:hAnsi="Arial" w:cs="Arial"/>
          <w:i/>
        </w:rPr>
        <w:t xml:space="preserve"> (</w:t>
      </w:r>
      <w:r w:rsidR="00905662">
        <w:rPr>
          <w:rFonts w:ascii="Arial" w:eastAsia="Arial" w:hAnsi="Arial" w:cs="Arial"/>
          <w:i/>
        </w:rPr>
        <w:t>3.3. </w:t>
      </w:r>
      <w:r w:rsidR="00571F68">
        <w:rPr>
          <w:rFonts w:ascii="Arial" w:eastAsia="Arial" w:hAnsi="Arial" w:cs="Arial"/>
          <w:i/>
        </w:rPr>
        <w:t>rīcības virziens)</w:t>
      </w:r>
      <w:r>
        <w:rPr>
          <w:rFonts w:ascii="Arial" w:eastAsia="Arial" w:hAnsi="Arial" w:cs="Arial"/>
          <w:i/>
        </w:rPr>
        <w:t xml:space="preserve">. </w:t>
      </w:r>
      <w:r w:rsidR="00526D79">
        <w:rPr>
          <w:rFonts w:ascii="Arial" w:eastAsia="Arial" w:hAnsi="Arial" w:cs="Arial"/>
          <w:i/>
        </w:rPr>
        <w:t>3.1. un 3.2. r</w:t>
      </w:r>
      <w:r w:rsidR="00571F68">
        <w:rPr>
          <w:rFonts w:ascii="Arial" w:eastAsia="Arial" w:hAnsi="Arial" w:cs="Arial"/>
          <w:i/>
        </w:rPr>
        <w:t>īcības virzien</w:t>
      </w:r>
      <w:r w:rsidR="00526D79">
        <w:rPr>
          <w:rFonts w:ascii="Arial" w:eastAsia="Arial" w:hAnsi="Arial" w:cs="Arial"/>
          <w:i/>
        </w:rPr>
        <w:t xml:space="preserve">s </w:t>
      </w:r>
      <w:r w:rsidR="00571F68">
        <w:rPr>
          <w:rFonts w:ascii="Arial" w:eastAsia="Arial" w:hAnsi="Arial" w:cs="Arial"/>
          <w:i/>
        </w:rPr>
        <w:t>ir cieši saistīti ar pārējiem pamatnostādņu mērķiem</w:t>
      </w:r>
      <w:r w:rsidR="00D95473">
        <w:rPr>
          <w:rFonts w:ascii="Arial" w:eastAsia="Arial" w:hAnsi="Arial" w:cs="Arial"/>
          <w:i/>
        </w:rPr>
        <w:t>.</w:t>
      </w:r>
      <w:r w:rsidR="00571F68">
        <w:rPr>
          <w:rFonts w:ascii="Arial" w:eastAsia="Arial" w:hAnsi="Arial" w:cs="Arial"/>
          <w:i/>
        </w:rPr>
        <w:t xml:space="preserve"> </w:t>
      </w:r>
      <w:r w:rsidR="00D95473">
        <w:rPr>
          <w:rFonts w:ascii="Arial" w:eastAsia="Arial" w:hAnsi="Arial" w:cs="Arial"/>
          <w:i/>
        </w:rPr>
        <w:t>Jautājums par p</w:t>
      </w:r>
      <w:r>
        <w:rPr>
          <w:rFonts w:ascii="Arial" w:eastAsia="Arial" w:hAnsi="Arial" w:cs="Arial"/>
          <w:i/>
        </w:rPr>
        <w:t>ieaugušo izglītība</w:t>
      </w:r>
      <w:r w:rsidR="00D95473">
        <w:rPr>
          <w:rFonts w:ascii="Arial" w:eastAsia="Arial" w:hAnsi="Arial" w:cs="Arial"/>
          <w:i/>
        </w:rPr>
        <w:t>s attīstību</w:t>
      </w:r>
      <w:r>
        <w:rPr>
          <w:rFonts w:ascii="Arial" w:eastAsia="Arial" w:hAnsi="Arial" w:cs="Arial"/>
          <w:i/>
        </w:rPr>
        <w:t xml:space="preserve"> saistāms ar pamatnostādņu 2.</w:t>
      </w:r>
      <w:r w:rsidR="00D95473">
        <w:rPr>
          <w:rFonts w:ascii="Arial" w:eastAsia="Arial" w:hAnsi="Arial" w:cs="Arial"/>
          <w:i/>
        </w:rPr>
        <w:t> </w:t>
      </w:r>
      <w:r>
        <w:rPr>
          <w:rFonts w:ascii="Arial" w:eastAsia="Arial" w:hAnsi="Arial" w:cs="Arial"/>
          <w:i/>
        </w:rPr>
        <w:t xml:space="preserve">mērķi </w:t>
      </w:r>
      <w:r w:rsidR="00D95473">
        <w:rPr>
          <w:rFonts w:ascii="Arial" w:eastAsia="Arial" w:hAnsi="Arial" w:cs="Arial"/>
          <w:i/>
        </w:rPr>
        <w:t>„</w:t>
      </w:r>
      <w:r>
        <w:rPr>
          <w:rFonts w:ascii="Arial" w:eastAsia="Arial" w:hAnsi="Arial" w:cs="Arial"/>
          <w:i/>
        </w:rPr>
        <w:t>Mūsdienīgs, kvalitatīvs un uz darba tirgū augsti novērtētu prasmju attīstīšanu orientēts izglītības piedāvājums”, kas paredz nodrošin</w:t>
      </w:r>
      <w:r w:rsidR="00D95473">
        <w:rPr>
          <w:rFonts w:ascii="Arial" w:eastAsia="Arial" w:hAnsi="Arial" w:cs="Arial"/>
          <w:i/>
        </w:rPr>
        <w:t>ā</w:t>
      </w:r>
      <w:r>
        <w:rPr>
          <w:rFonts w:ascii="Arial" w:eastAsia="Arial" w:hAnsi="Arial" w:cs="Arial"/>
          <w:i/>
        </w:rPr>
        <w:t xml:space="preserve">t </w:t>
      </w:r>
      <w:r w:rsidR="00D95473">
        <w:rPr>
          <w:rFonts w:ascii="Arial" w:eastAsia="Arial" w:hAnsi="Arial" w:cs="Arial"/>
          <w:i/>
        </w:rPr>
        <w:t>izglītības piedāvājuma</w:t>
      </w:r>
      <w:r>
        <w:rPr>
          <w:rFonts w:ascii="Arial" w:eastAsia="Arial" w:hAnsi="Arial" w:cs="Arial"/>
          <w:i/>
        </w:rPr>
        <w:t xml:space="preserve"> atbilstību aktuālām attīstības tendencēm katrā jomā, </w:t>
      </w:r>
      <w:r w:rsidR="00D95473">
        <w:rPr>
          <w:rFonts w:ascii="Arial" w:eastAsia="Arial" w:hAnsi="Arial" w:cs="Arial"/>
          <w:i/>
        </w:rPr>
        <w:t xml:space="preserve">saistību ar </w:t>
      </w:r>
      <w:r>
        <w:rPr>
          <w:rFonts w:ascii="Arial" w:eastAsia="Arial" w:hAnsi="Arial" w:cs="Arial"/>
          <w:i/>
        </w:rPr>
        <w:t>pētniecībā</w:t>
      </w:r>
      <w:r w:rsidR="00D95473">
        <w:rPr>
          <w:rFonts w:ascii="Arial" w:eastAsia="Arial" w:hAnsi="Arial" w:cs="Arial"/>
          <w:i/>
        </w:rPr>
        <w:t xml:space="preserve"> rastiem risinājumiem</w:t>
      </w:r>
      <w:r>
        <w:rPr>
          <w:rFonts w:ascii="Arial" w:eastAsia="Arial" w:hAnsi="Arial" w:cs="Arial"/>
          <w:i/>
        </w:rPr>
        <w:t xml:space="preserve"> un darba tirgus attīstības perspektīvām, kā arī </w:t>
      </w:r>
      <w:r w:rsidR="00D95473">
        <w:rPr>
          <w:rFonts w:ascii="Arial" w:eastAsia="Arial" w:hAnsi="Arial" w:cs="Arial"/>
          <w:i/>
        </w:rPr>
        <w:t xml:space="preserve">piedāvāt </w:t>
      </w:r>
      <w:r>
        <w:rPr>
          <w:rFonts w:ascii="Arial" w:eastAsia="Arial" w:hAnsi="Arial" w:cs="Arial"/>
          <w:i/>
        </w:rPr>
        <w:t>augst</w:t>
      </w:r>
      <w:r w:rsidR="00D95473">
        <w:rPr>
          <w:rFonts w:ascii="Arial" w:eastAsia="Arial" w:hAnsi="Arial" w:cs="Arial"/>
          <w:i/>
        </w:rPr>
        <w:t>us</w:t>
      </w:r>
      <w:r>
        <w:rPr>
          <w:rFonts w:ascii="Arial" w:eastAsia="Arial" w:hAnsi="Arial" w:cs="Arial"/>
          <w:i/>
        </w:rPr>
        <w:t xml:space="preserve"> kvalitātes standart</w:t>
      </w:r>
      <w:r w:rsidR="00D95473">
        <w:rPr>
          <w:rFonts w:ascii="Arial" w:eastAsia="Arial" w:hAnsi="Arial" w:cs="Arial"/>
          <w:i/>
        </w:rPr>
        <w:t>us</w:t>
      </w:r>
      <w:r>
        <w:rPr>
          <w:rFonts w:ascii="Arial" w:eastAsia="Arial" w:hAnsi="Arial" w:cs="Arial"/>
          <w:i/>
        </w:rPr>
        <w:t>.</w:t>
      </w:r>
    </w:p>
    <w:p w14:paraId="5050CDE6" w14:textId="77777777" w:rsidR="0084376E" w:rsidRDefault="0084376E" w:rsidP="00C31005">
      <w:pPr>
        <w:tabs>
          <w:tab w:val="left" w:pos="567"/>
          <w:tab w:val="left" w:pos="709"/>
        </w:tabs>
        <w:spacing w:after="0" w:line="240" w:lineRule="auto"/>
        <w:jc w:val="both"/>
        <w:rPr>
          <w:rFonts w:ascii="Arial" w:eastAsia="Arial" w:hAnsi="Arial" w:cs="Arial"/>
          <w:i/>
        </w:rPr>
      </w:pPr>
    </w:p>
    <w:p w14:paraId="03A4E99F" w14:textId="46CA0C90" w:rsidR="007D2E67" w:rsidRDefault="00243E80" w:rsidP="00C31005">
      <w:pPr>
        <w:tabs>
          <w:tab w:val="left" w:pos="567"/>
        </w:tabs>
        <w:spacing w:after="0" w:line="240" w:lineRule="auto"/>
        <w:rPr>
          <w:rFonts w:ascii="Arial" w:eastAsia="Arial" w:hAnsi="Arial" w:cs="Arial"/>
          <w:b/>
        </w:rPr>
      </w:pPr>
      <w:r>
        <w:rPr>
          <w:rFonts w:ascii="Arial" w:eastAsia="Arial" w:hAnsi="Arial" w:cs="Arial"/>
          <w:b/>
        </w:rPr>
        <w:t>Rīcības virzienu un uzdevumu apraksts.</w:t>
      </w:r>
    </w:p>
    <w:p w14:paraId="03A4E9A0" w14:textId="77777777" w:rsidR="007D2E67" w:rsidRDefault="007D2E67" w:rsidP="00C31005">
      <w:pPr>
        <w:tabs>
          <w:tab w:val="left" w:pos="567"/>
        </w:tabs>
        <w:spacing w:after="0" w:line="240" w:lineRule="auto"/>
        <w:rPr>
          <w:rFonts w:ascii="Arial" w:eastAsia="Arial" w:hAnsi="Arial" w:cs="Arial"/>
        </w:rPr>
      </w:pPr>
    </w:p>
    <w:tbl>
      <w:tblPr>
        <w:tblStyle w:val="ae"/>
        <w:tblW w:w="9640" w:type="dxa"/>
        <w:tblInd w:w="-14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3403"/>
        <w:gridCol w:w="1134"/>
        <w:gridCol w:w="1276"/>
        <w:gridCol w:w="1985"/>
        <w:gridCol w:w="1842"/>
      </w:tblGrid>
      <w:tr w:rsidR="007D2E67" w14:paraId="03A4E9A6" w14:textId="77777777">
        <w:tc>
          <w:tcPr>
            <w:tcW w:w="3403" w:type="dxa"/>
            <w:shd w:val="clear" w:color="auto" w:fill="E5DFEC"/>
          </w:tcPr>
          <w:p w14:paraId="03A4E9A1" w14:textId="77777777" w:rsidR="007D2E67" w:rsidRDefault="00243E80" w:rsidP="00C31005">
            <w:pPr>
              <w:tabs>
                <w:tab w:val="left" w:pos="567"/>
              </w:tabs>
              <w:spacing w:after="0" w:line="240" w:lineRule="auto"/>
              <w:rPr>
                <w:rFonts w:ascii="Arial" w:eastAsia="Arial" w:hAnsi="Arial" w:cs="Arial"/>
                <w:b/>
                <w:color w:val="000000"/>
                <w:sz w:val="20"/>
                <w:szCs w:val="20"/>
              </w:rPr>
            </w:pPr>
            <w:r>
              <w:rPr>
                <w:rFonts w:ascii="Arial" w:eastAsia="Arial" w:hAnsi="Arial" w:cs="Arial"/>
                <w:b/>
                <w:color w:val="000000"/>
                <w:sz w:val="20"/>
                <w:szCs w:val="20"/>
              </w:rPr>
              <w:t>Uzdevums</w:t>
            </w:r>
          </w:p>
        </w:tc>
        <w:tc>
          <w:tcPr>
            <w:tcW w:w="1134" w:type="dxa"/>
            <w:shd w:val="clear" w:color="auto" w:fill="E5DFEC"/>
          </w:tcPr>
          <w:p w14:paraId="03A4E9A2" w14:textId="6F5B04E7" w:rsidR="007D2E67" w:rsidRDefault="00243E80" w:rsidP="00D95473">
            <w:pPr>
              <w:tabs>
                <w:tab w:val="left" w:pos="567"/>
              </w:tabs>
              <w:spacing w:after="0" w:line="240" w:lineRule="auto"/>
              <w:rPr>
                <w:rFonts w:ascii="Arial" w:eastAsia="Arial" w:hAnsi="Arial" w:cs="Arial"/>
                <w:b/>
                <w:color w:val="000000"/>
                <w:sz w:val="20"/>
                <w:szCs w:val="20"/>
              </w:rPr>
            </w:pPr>
            <w:r>
              <w:rPr>
                <w:rFonts w:ascii="Arial" w:eastAsia="Arial" w:hAnsi="Arial" w:cs="Arial"/>
                <w:b/>
                <w:color w:val="000000"/>
                <w:sz w:val="20"/>
                <w:szCs w:val="20"/>
              </w:rPr>
              <w:t>Izpildes termiņš(gads)</w:t>
            </w:r>
          </w:p>
        </w:tc>
        <w:tc>
          <w:tcPr>
            <w:tcW w:w="1276" w:type="dxa"/>
            <w:shd w:val="clear" w:color="auto" w:fill="E5DFEC"/>
          </w:tcPr>
          <w:p w14:paraId="03A4E9A3" w14:textId="54B7C08D" w:rsidR="007D2E67" w:rsidRDefault="00243E80" w:rsidP="00C31005">
            <w:pPr>
              <w:tabs>
                <w:tab w:val="left" w:pos="567"/>
              </w:tabs>
              <w:spacing w:after="0" w:line="240" w:lineRule="auto"/>
              <w:rPr>
                <w:rFonts w:ascii="Arial" w:eastAsia="Arial" w:hAnsi="Arial" w:cs="Arial"/>
                <w:b/>
                <w:color w:val="000000"/>
                <w:sz w:val="20"/>
                <w:szCs w:val="20"/>
              </w:rPr>
            </w:pPr>
            <w:r>
              <w:rPr>
                <w:rFonts w:ascii="Arial" w:eastAsia="Arial" w:hAnsi="Arial" w:cs="Arial"/>
                <w:b/>
                <w:color w:val="000000"/>
                <w:sz w:val="20"/>
                <w:szCs w:val="20"/>
              </w:rPr>
              <w:t>Atbildīgā</w:t>
            </w:r>
            <w:r w:rsidR="00D95473">
              <w:rPr>
                <w:rFonts w:ascii="Arial" w:eastAsia="Arial" w:hAnsi="Arial" w:cs="Arial"/>
                <w:b/>
                <w:color w:val="000000"/>
                <w:sz w:val="20"/>
                <w:szCs w:val="20"/>
              </w:rPr>
              <w:t>s</w:t>
            </w:r>
            <w:r>
              <w:rPr>
                <w:rFonts w:ascii="Arial" w:eastAsia="Arial" w:hAnsi="Arial" w:cs="Arial"/>
                <w:b/>
                <w:color w:val="000000"/>
                <w:sz w:val="20"/>
                <w:szCs w:val="20"/>
              </w:rPr>
              <w:t xml:space="preserve"> institūcija</w:t>
            </w:r>
            <w:r w:rsidR="00D95473">
              <w:rPr>
                <w:rFonts w:ascii="Arial" w:eastAsia="Arial" w:hAnsi="Arial" w:cs="Arial"/>
                <w:b/>
                <w:color w:val="000000"/>
                <w:sz w:val="20"/>
                <w:szCs w:val="20"/>
              </w:rPr>
              <w:t>s</w:t>
            </w:r>
          </w:p>
        </w:tc>
        <w:tc>
          <w:tcPr>
            <w:tcW w:w="1985" w:type="dxa"/>
            <w:shd w:val="clear" w:color="auto" w:fill="E5DFEC"/>
          </w:tcPr>
          <w:p w14:paraId="03A4E9A4" w14:textId="77777777" w:rsidR="007D2E67" w:rsidRDefault="00243E80" w:rsidP="00C31005">
            <w:pPr>
              <w:tabs>
                <w:tab w:val="left" w:pos="567"/>
              </w:tabs>
              <w:spacing w:after="0" w:line="240" w:lineRule="auto"/>
              <w:rPr>
                <w:rFonts w:ascii="Arial" w:eastAsia="Arial" w:hAnsi="Arial" w:cs="Arial"/>
                <w:b/>
                <w:color w:val="000000"/>
                <w:sz w:val="20"/>
                <w:szCs w:val="20"/>
              </w:rPr>
            </w:pPr>
            <w:r>
              <w:rPr>
                <w:rFonts w:ascii="Arial" w:eastAsia="Arial" w:hAnsi="Arial" w:cs="Arial"/>
                <w:b/>
                <w:color w:val="000000"/>
                <w:sz w:val="20"/>
                <w:szCs w:val="20"/>
              </w:rPr>
              <w:t>Līdzatbildīgās institūcijas</w:t>
            </w:r>
          </w:p>
        </w:tc>
        <w:tc>
          <w:tcPr>
            <w:tcW w:w="1842" w:type="dxa"/>
            <w:shd w:val="clear" w:color="auto" w:fill="E5DFEC"/>
          </w:tcPr>
          <w:p w14:paraId="03A4E9A5" w14:textId="72B9F7ED" w:rsidR="007D2E67" w:rsidRDefault="00243E80" w:rsidP="00C31005">
            <w:pPr>
              <w:tabs>
                <w:tab w:val="left" w:pos="567"/>
              </w:tabs>
              <w:spacing w:after="0" w:line="240" w:lineRule="auto"/>
              <w:rPr>
                <w:rFonts w:ascii="Arial" w:eastAsia="Arial" w:hAnsi="Arial" w:cs="Arial"/>
                <w:b/>
                <w:color w:val="000000"/>
                <w:sz w:val="20"/>
                <w:szCs w:val="20"/>
              </w:rPr>
            </w:pPr>
            <w:r>
              <w:rPr>
                <w:rFonts w:ascii="Arial" w:eastAsia="Arial" w:hAnsi="Arial" w:cs="Arial"/>
                <w:b/>
                <w:color w:val="000000"/>
                <w:sz w:val="20"/>
                <w:szCs w:val="20"/>
              </w:rPr>
              <w:t>Sasaiste ar politikas rezultātu</w:t>
            </w:r>
            <w:r w:rsidR="00D95473">
              <w:rPr>
                <w:rFonts w:ascii="Arial" w:eastAsia="Arial" w:hAnsi="Arial" w:cs="Arial"/>
                <w:b/>
                <w:color w:val="000000"/>
                <w:sz w:val="20"/>
                <w:szCs w:val="20"/>
              </w:rPr>
              <w:t xml:space="preserve"> (PR)</w:t>
            </w:r>
            <w:r>
              <w:rPr>
                <w:rFonts w:ascii="Arial" w:eastAsia="Arial" w:hAnsi="Arial" w:cs="Arial"/>
                <w:b/>
                <w:color w:val="000000"/>
                <w:sz w:val="20"/>
                <w:szCs w:val="20"/>
              </w:rPr>
              <w:t xml:space="preserve"> un rezultatīvo rādītāju</w:t>
            </w:r>
            <w:r w:rsidR="00D95473">
              <w:rPr>
                <w:rFonts w:ascii="Arial" w:eastAsia="Arial" w:hAnsi="Arial" w:cs="Arial"/>
                <w:b/>
                <w:color w:val="000000"/>
                <w:sz w:val="20"/>
                <w:szCs w:val="20"/>
              </w:rPr>
              <w:t xml:space="preserve"> (RR)</w:t>
            </w:r>
          </w:p>
        </w:tc>
      </w:tr>
      <w:tr w:rsidR="007D2E67" w14:paraId="03A4E9A8" w14:textId="77777777">
        <w:tc>
          <w:tcPr>
            <w:tcW w:w="9640" w:type="dxa"/>
            <w:gridSpan w:val="5"/>
            <w:shd w:val="clear" w:color="auto" w:fill="E5DFEC"/>
          </w:tcPr>
          <w:p w14:paraId="03A4E9A7" w14:textId="2886E915" w:rsidR="007D2E67" w:rsidRDefault="00D95473" w:rsidP="00D95473">
            <w:pPr>
              <w:tabs>
                <w:tab w:val="left" w:pos="567"/>
              </w:tabs>
              <w:spacing w:after="0" w:line="240" w:lineRule="auto"/>
              <w:rPr>
                <w:rFonts w:ascii="Arial" w:eastAsia="Arial" w:hAnsi="Arial" w:cs="Arial"/>
                <w:b/>
                <w:color w:val="000000"/>
                <w:sz w:val="20"/>
                <w:szCs w:val="20"/>
              </w:rPr>
            </w:pPr>
            <w:r>
              <w:rPr>
                <w:rFonts w:ascii="Arial" w:eastAsia="Arial" w:hAnsi="Arial" w:cs="Arial"/>
                <w:b/>
                <w:color w:val="000000"/>
                <w:sz w:val="20"/>
                <w:szCs w:val="20"/>
              </w:rPr>
              <w:t>3.1. </w:t>
            </w:r>
            <w:r w:rsidR="00243E80">
              <w:rPr>
                <w:rFonts w:ascii="Arial" w:eastAsia="Arial" w:hAnsi="Arial" w:cs="Arial"/>
                <w:b/>
                <w:color w:val="000000"/>
                <w:sz w:val="20"/>
                <w:szCs w:val="20"/>
              </w:rPr>
              <w:t>Rīcības virziens. Institucionāli risinājumi atbalsta nodrošināšanai ikviena izaugsmei.</w:t>
            </w:r>
          </w:p>
        </w:tc>
      </w:tr>
      <w:tr w:rsidR="007D2E67" w14:paraId="03A4E9B0" w14:textId="77777777">
        <w:tc>
          <w:tcPr>
            <w:tcW w:w="3403" w:type="dxa"/>
            <w:shd w:val="clear" w:color="auto" w:fill="E5DFEC"/>
          </w:tcPr>
          <w:p w14:paraId="03A4E9A9" w14:textId="138731F7" w:rsidR="007D2E67" w:rsidRDefault="00243E80" w:rsidP="00864D8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3.1.1. Nodrošināt iekļaujošas izglītības pieeju visos izglītības līmeņos.</w:t>
            </w:r>
          </w:p>
        </w:tc>
        <w:tc>
          <w:tcPr>
            <w:tcW w:w="1134" w:type="dxa"/>
          </w:tcPr>
          <w:p w14:paraId="03A4E9AA" w14:textId="3D85B8FD" w:rsidR="007D2E67" w:rsidRDefault="00243E80" w:rsidP="00C3100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2027</w:t>
            </w:r>
          </w:p>
        </w:tc>
        <w:tc>
          <w:tcPr>
            <w:tcW w:w="1276" w:type="dxa"/>
          </w:tcPr>
          <w:p w14:paraId="03A4E9AB" w14:textId="0F39B7EE" w:rsidR="007D2E67" w:rsidRDefault="00243E80" w:rsidP="00C3100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IZM</w:t>
            </w:r>
            <w:r w:rsidR="00BE3522">
              <w:rPr>
                <w:rFonts w:ascii="Arial" w:eastAsia="Arial" w:hAnsi="Arial" w:cs="Arial"/>
                <w:color w:val="000000"/>
                <w:sz w:val="20"/>
                <w:szCs w:val="20"/>
              </w:rPr>
              <w:t>, VISC</w:t>
            </w:r>
          </w:p>
        </w:tc>
        <w:tc>
          <w:tcPr>
            <w:tcW w:w="1985" w:type="dxa"/>
          </w:tcPr>
          <w:p w14:paraId="03A4E9AC" w14:textId="2A3CBABF" w:rsidR="007D2E67" w:rsidRDefault="00243E80" w:rsidP="00C3100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pašvaldības, LM, KM, izglītības iestādes</w:t>
            </w:r>
            <w:r w:rsidR="00BE3522">
              <w:rPr>
                <w:rFonts w:ascii="Arial" w:eastAsia="Arial" w:hAnsi="Arial" w:cs="Arial"/>
                <w:color w:val="000000"/>
                <w:sz w:val="20"/>
                <w:szCs w:val="20"/>
              </w:rPr>
              <w:t>, IKVD</w:t>
            </w:r>
            <w:r w:rsidR="001F2D5F">
              <w:rPr>
                <w:rFonts w:ascii="Arial" w:eastAsia="Arial" w:hAnsi="Arial" w:cs="Arial"/>
                <w:color w:val="000000"/>
                <w:sz w:val="20"/>
                <w:szCs w:val="20"/>
              </w:rPr>
              <w:t xml:space="preserve">, </w:t>
            </w:r>
            <w:r w:rsidR="001F2D5F" w:rsidRPr="00C31E03">
              <w:rPr>
                <w:rFonts w:ascii="Arial" w:eastAsia="Arial" w:hAnsi="Arial" w:cs="Arial"/>
                <w:color w:val="000000"/>
                <w:sz w:val="20"/>
                <w:szCs w:val="20"/>
              </w:rPr>
              <w:t>PKC</w:t>
            </w:r>
          </w:p>
        </w:tc>
        <w:tc>
          <w:tcPr>
            <w:tcW w:w="1842" w:type="dxa"/>
          </w:tcPr>
          <w:p w14:paraId="03A4E9AD" w14:textId="77777777" w:rsidR="007D2E67" w:rsidRDefault="00243E80" w:rsidP="00C31005">
            <w:pPr>
              <w:tabs>
                <w:tab w:val="left" w:pos="567"/>
              </w:tabs>
              <w:spacing w:after="0" w:line="240" w:lineRule="auto"/>
              <w:rPr>
                <w:rFonts w:ascii="Arial" w:eastAsia="Arial" w:hAnsi="Arial" w:cs="Arial"/>
                <w:color w:val="000000"/>
                <w:sz w:val="16"/>
                <w:szCs w:val="16"/>
              </w:rPr>
            </w:pPr>
            <w:r>
              <w:rPr>
                <w:rFonts w:ascii="Arial" w:eastAsia="Arial" w:hAnsi="Arial" w:cs="Arial"/>
                <w:color w:val="000000"/>
                <w:sz w:val="16"/>
                <w:szCs w:val="16"/>
              </w:rPr>
              <w:t>PR 2: RR 2.1., RR 2.2., RR 2.3., RR 2.6.;</w:t>
            </w:r>
          </w:p>
          <w:p w14:paraId="03A4E9AE"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color w:val="000000"/>
                <w:sz w:val="16"/>
                <w:szCs w:val="16"/>
              </w:rPr>
              <w:t>PR 3: RR 3.2., RR 3.3., RR 3.4.,</w:t>
            </w:r>
            <w:r>
              <w:rPr>
                <w:rFonts w:ascii="Arial" w:eastAsia="Arial" w:hAnsi="Arial" w:cs="Arial"/>
                <w:sz w:val="16"/>
                <w:szCs w:val="16"/>
              </w:rPr>
              <w:t xml:space="preserve"> RR 3.5., RR 3.8., RR 3.9.;</w:t>
            </w:r>
          </w:p>
          <w:p w14:paraId="03A4E9AF" w14:textId="77777777" w:rsidR="007D2E67" w:rsidRDefault="00243E80" w:rsidP="00C31005">
            <w:pPr>
              <w:tabs>
                <w:tab w:val="left" w:pos="567"/>
              </w:tabs>
              <w:spacing w:after="0" w:line="240" w:lineRule="auto"/>
              <w:rPr>
                <w:rFonts w:ascii="Arial" w:eastAsia="Arial" w:hAnsi="Arial" w:cs="Arial"/>
                <w:color w:val="000000"/>
                <w:sz w:val="16"/>
                <w:szCs w:val="16"/>
              </w:rPr>
            </w:pPr>
            <w:r>
              <w:rPr>
                <w:rFonts w:ascii="Arial" w:eastAsia="Arial" w:hAnsi="Arial" w:cs="Arial"/>
                <w:sz w:val="16"/>
                <w:szCs w:val="16"/>
              </w:rPr>
              <w:t>PR 4: RR 4.1.</w:t>
            </w:r>
            <w:r>
              <w:rPr>
                <w:rFonts w:ascii="Arial" w:eastAsia="Arial" w:hAnsi="Arial" w:cs="Arial"/>
                <w:color w:val="000000"/>
                <w:sz w:val="16"/>
                <w:szCs w:val="16"/>
              </w:rPr>
              <w:t xml:space="preserve"> </w:t>
            </w:r>
          </w:p>
        </w:tc>
      </w:tr>
      <w:tr w:rsidR="007D2E67" w14:paraId="03A4E9B8" w14:textId="77777777">
        <w:tc>
          <w:tcPr>
            <w:tcW w:w="3403" w:type="dxa"/>
            <w:shd w:val="clear" w:color="auto" w:fill="E5DFEC"/>
          </w:tcPr>
          <w:p w14:paraId="03A4E9B1" w14:textId="77777777" w:rsidR="007D2E67" w:rsidRDefault="00243E80" w:rsidP="00C31005">
            <w:pPr>
              <w:tabs>
                <w:tab w:val="left" w:pos="567"/>
              </w:tabs>
              <w:spacing w:after="0" w:line="240" w:lineRule="auto"/>
              <w:rPr>
                <w:rFonts w:ascii="Arial" w:eastAsia="Arial" w:hAnsi="Arial" w:cs="Arial"/>
                <w:b/>
                <w:color w:val="000000"/>
                <w:sz w:val="20"/>
                <w:szCs w:val="20"/>
              </w:rPr>
            </w:pPr>
            <w:r>
              <w:rPr>
                <w:rFonts w:ascii="Arial" w:eastAsia="Arial" w:hAnsi="Arial" w:cs="Arial"/>
                <w:color w:val="000000"/>
                <w:sz w:val="20"/>
                <w:szCs w:val="20"/>
              </w:rPr>
              <w:t>3.1.2. Nodrošināt augstas kvalitātes speciālo izglītību.</w:t>
            </w:r>
          </w:p>
        </w:tc>
        <w:tc>
          <w:tcPr>
            <w:tcW w:w="1134" w:type="dxa"/>
          </w:tcPr>
          <w:p w14:paraId="03A4E9B2" w14:textId="4E168CC3" w:rsidR="007D2E67" w:rsidRDefault="00243E80" w:rsidP="00C3100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2027</w:t>
            </w:r>
          </w:p>
        </w:tc>
        <w:tc>
          <w:tcPr>
            <w:tcW w:w="1276" w:type="dxa"/>
          </w:tcPr>
          <w:p w14:paraId="03A4E9B3" w14:textId="4F2399B2" w:rsidR="007D2E67" w:rsidRDefault="00243E80" w:rsidP="00C3100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IZM</w:t>
            </w:r>
            <w:r w:rsidR="00012D26">
              <w:rPr>
                <w:rFonts w:ascii="Arial" w:eastAsia="Arial" w:hAnsi="Arial" w:cs="Arial"/>
                <w:color w:val="000000"/>
                <w:sz w:val="20"/>
                <w:szCs w:val="20"/>
              </w:rPr>
              <w:t>, VISC</w:t>
            </w:r>
          </w:p>
        </w:tc>
        <w:tc>
          <w:tcPr>
            <w:tcW w:w="1985" w:type="dxa"/>
          </w:tcPr>
          <w:p w14:paraId="03A4E9B4" w14:textId="23CC2219" w:rsidR="007D2E67" w:rsidRDefault="00243E80" w:rsidP="00C3100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pašvaldības, LM</w:t>
            </w:r>
            <w:r w:rsidR="00012D26">
              <w:rPr>
                <w:rFonts w:ascii="Arial" w:eastAsia="Arial" w:hAnsi="Arial" w:cs="Arial"/>
                <w:color w:val="000000"/>
                <w:sz w:val="20"/>
                <w:szCs w:val="20"/>
              </w:rPr>
              <w:t>, IKVD</w:t>
            </w:r>
          </w:p>
        </w:tc>
        <w:tc>
          <w:tcPr>
            <w:tcW w:w="1842" w:type="dxa"/>
          </w:tcPr>
          <w:p w14:paraId="03A4E9B5" w14:textId="77777777" w:rsidR="007D2E67" w:rsidRDefault="00243E80" w:rsidP="00C31005">
            <w:pPr>
              <w:tabs>
                <w:tab w:val="left" w:pos="567"/>
              </w:tabs>
              <w:spacing w:after="0" w:line="240" w:lineRule="auto"/>
              <w:rPr>
                <w:rFonts w:ascii="Arial" w:eastAsia="Arial" w:hAnsi="Arial" w:cs="Arial"/>
                <w:color w:val="000000"/>
                <w:sz w:val="16"/>
                <w:szCs w:val="16"/>
              </w:rPr>
            </w:pPr>
            <w:r>
              <w:rPr>
                <w:rFonts w:ascii="Arial" w:eastAsia="Arial" w:hAnsi="Arial" w:cs="Arial"/>
                <w:color w:val="000000"/>
                <w:sz w:val="16"/>
                <w:szCs w:val="16"/>
              </w:rPr>
              <w:t>PR 1: RR 1.2., RR 1.3.;</w:t>
            </w:r>
          </w:p>
          <w:p w14:paraId="03A4E9B6"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2: RR 2.1., RR 2.4.;</w:t>
            </w:r>
          </w:p>
          <w:p w14:paraId="03A4E9B7"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3: RR 3.2., RR 3.3., RR 3.5., RR 3.8., RR 3.9.</w:t>
            </w:r>
          </w:p>
        </w:tc>
      </w:tr>
      <w:tr w:rsidR="007D2E67" w14:paraId="03A4E9C1" w14:textId="77777777">
        <w:tc>
          <w:tcPr>
            <w:tcW w:w="3403" w:type="dxa"/>
            <w:shd w:val="clear" w:color="auto" w:fill="E5DFEC"/>
          </w:tcPr>
          <w:p w14:paraId="03A4E9BA" w14:textId="5AA89B1A" w:rsidR="007D2E67" w:rsidRDefault="00243E80" w:rsidP="003402CA">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3.1.3. Nodrošināt individuālo kompetenču attīstību.</w:t>
            </w:r>
          </w:p>
        </w:tc>
        <w:tc>
          <w:tcPr>
            <w:tcW w:w="1134" w:type="dxa"/>
          </w:tcPr>
          <w:p w14:paraId="03A4E9BB" w14:textId="52230049" w:rsidR="007D2E67" w:rsidRDefault="00243E80" w:rsidP="00C3100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2027</w:t>
            </w:r>
          </w:p>
        </w:tc>
        <w:tc>
          <w:tcPr>
            <w:tcW w:w="1276" w:type="dxa"/>
          </w:tcPr>
          <w:p w14:paraId="03A4E9BC" w14:textId="77777777" w:rsidR="007D2E67" w:rsidRDefault="00243E80" w:rsidP="00C3100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IZM, KM, VISC, VIAA</w:t>
            </w:r>
          </w:p>
        </w:tc>
        <w:tc>
          <w:tcPr>
            <w:tcW w:w="1985" w:type="dxa"/>
          </w:tcPr>
          <w:p w14:paraId="03A4E9BD" w14:textId="77777777" w:rsidR="007D2E67" w:rsidRDefault="00243E80" w:rsidP="00C3100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PIKC, izglītības iestādes, JSPA</w:t>
            </w:r>
          </w:p>
        </w:tc>
        <w:tc>
          <w:tcPr>
            <w:tcW w:w="1842" w:type="dxa"/>
          </w:tcPr>
          <w:p w14:paraId="03A4E9BE" w14:textId="77777777" w:rsidR="007D2E67" w:rsidRDefault="00243E80" w:rsidP="00C31005">
            <w:pPr>
              <w:tabs>
                <w:tab w:val="left" w:pos="567"/>
              </w:tabs>
              <w:spacing w:after="0" w:line="240" w:lineRule="auto"/>
              <w:rPr>
                <w:rFonts w:ascii="Arial" w:eastAsia="Arial" w:hAnsi="Arial" w:cs="Arial"/>
                <w:color w:val="000000"/>
                <w:sz w:val="16"/>
                <w:szCs w:val="16"/>
              </w:rPr>
            </w:pPr>
            <w:r>
              <w:rPr>
                <w:rFonts w:ascii="Arial" w:eastAsia="Arial" w:hAnsi="Arial" w:cs="Arial"/>
                <w:color w:val="000000"/>
                <w:sz w:val="16"/>
                <w:szCs w:val="16"/>
              </w:rPr>
              <w:t>PR 1: RR 1.2., RR 1.3.;</w:t>
            </w:r>
          </w:p>
          <w:p w14:paraId="03A4E9BF" w14:textId="77777777" w:rsidR="007D2E67" w:rsidRDefault="00243E80" w:rsidP="00C31005">
            <w:pPr>
              <w:tabs>
                <w:tab w:val="left" w:pos="567"/>
              </w:tabs>
              <w:spacing w:after="0" w:line="240" w:lineRule="auto"/>
              <w:rPr>
                <w:rFonts w:ascii="Arial" w:eastAsia="Arial" w:hAnsi="Arial" w:cs="Arial"/>
                <w:color w:val="000000"/>
                <w:sz w:val="16"/>
                <w:szCs w:val="16"/>
              </w:rPr>
            </w:pPr>
            <w:r>
              <w:rPr>
                <w:rFonts w:ascii="Arial" w:eastAsia="Arial" w:hAnsi="Arial" w:cs="Arial"/>
                <w:color w:val="000000"/>
                <w:sz w:val="16"/>
                <w:szCs w:val="16"/>
              </w:rPr>
              <w:t>PR 2: RR 2.2., RR 2.</w:t>
            </w:r>
            <w:r>
              <w:rPr>
                <w:rFonts w:ascii="Arial" w:eastAsia="Arial" w:hAnsi="Arial" w:cs="Arial"/>
                <w:sz w:val="16"/>
                <w:szCs w:val="16"/>
              </w:rPr>
              <w:t>3</w:t>
            </w:r>
            <w:r>
              <w:rPr>
                <w:rFonts w:ascii="Arial" w:eastAsia="Arial" w:hAnsi="Arial" w:cs="Arial"/>
                <w:color w:val="000000"/>
                <w:sz w:val="16"/>
                <w:szCs w:val="16"/>
              </w:rPr>
              <w:t>.;</w:t>
            </w:r>
          </w:p>
          <w:p w14:paraId="03A4E9C0" w14:textId="77777777" w:rsidR="007D2E67" w:rsidRDefault="00243E80" w:rsidP="00C31005">
            <w:pPr>
              <w:tabs>
                <w:tab w:val="left" w:pos="567"/>
              </w:tabs>
              <w:spacing w:after="0" w:line="240" w:lineRule="auto"/>
              <w:rPr>
                <w:rFonts w:ascii="Arial" w:eastAsia="Arial" w:hAnsi="Arial" w:cs="Arial"/>
                <w:color w:val="000000"/>
                <w:sz w:val="16"/>
                <w:szCs w:val="16"/>
              </w:rPr>
            </w:pPr>
            <w:r>
              <w:rPr>
                <w:rFonts w:ascii="Arial" w:eastAsia="Arial" w:hAnsi="Arial" w:cs="Arial"/>
                <w:color w:val="000000"/>
                <w:sz w:val="16"/>
                <w:szCs w:val="16"/>
              </w:rPr>
              <w:t>PR 3: RR 3.1., RR 3.3., RR 3.7.</w:t>
            </w:r>
          </w:p>
        </w:tc>
      </w:tr>
      <w:tr w:rsidR="007D2E67" w14:paraId="03A4E9C3" w14:textId="77777777">
        <w:tc>
          <w:tcPr>
            <w:tcW w:w="9640" w:type="dxa"/>
            <w:gridSpan w:val="5"/>
            <w:shd w:val="clear" w:color="auto" w:fill="E5DFEC"/>
          </w:tcPr>
          <w:p w14:paraId="03A4E9C2" w14:textId="1153116F" w:rsidR="007D2E67" w:rsidRDefault="00D95473" w:rsidP="00D95473">
            <w:pPr>
              <w:tabs>
                <w:tab w:val="left" w:pos="567"/>
                <w:tab w:val="left" w:pos="1246"/>
              </w:tabs>
              <w:spacing w:after="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3.2. r</w:t>
            </w:r>
            <w:r w:rsidR="00243E80">
              <w:rPr>
                <w:rFonts w:ascii="Arial" w:eastAsia="Arial" w:hAnsi="Arial" w:cs="Arial"/>
                <w:b/>
                <w:color w:val="000000"/>
                <w:sz w:val="20"/>
                <w:szCs w:val="20"/>
              </w:rPr>
              <w:t xml:space="preserve">īcības virziens. Sadarbība </w:t>
            </w:r>
            <w:r>
              <w:rPr>
                <w:rFonts w:ascii="Arial" w:eastAsia="Arial" w:hAnsi="Arial" w:cs="Arial"/>
                <w:b/>
                <w:color w:val="000000"/>
                <w:sz w:val="20"/>
                <w:szCs w:val="20"/>
              </w:rPr>
              <w:t xml:space="preserve">ar vietējo kopienu </w:t>
            </w:r>
            <w:r w:rsidR="00243E80">
              <w:rPr>
                <w:rFonts w:ascii="Arial" w:eastAsia="Arial" w:hAnsi="Arial" w:cs="Arial"/>
                <w:b/>
                <w:color w:val="000000"/>
                <w:sz w:val="20"/>
                <w:szCs w:val="20"/>
              </w:rPr>
              <w:t>un dalīta atbildība izglītības mērķu sasniegšanai.</w:t>
            </w:r>
          </w:p>
        </w:tc>
      </w:tr>
      <w:tr w:rsidR="007D2E67" w14:paraId="03A4E9CA" w14:textId="77777777">
        <w:tc>
          <w:tcPr>
            <w:tcW w:w="3403" w:type="dxa"/>
            <w:shd w:val="clear" w:color="auto" w:fill="E5DFEC"/>
          </w:tcPr>
          <w:p w14:paraId="03A4E9C4" w14:textId="3AD092C3" w:rsidR="007D2E67" w:rsidRDefault="00243E80" w:rsidP="00C31005">
            <w:pPr>
              <w:tabs>
                <w:tab w:val="left" w:pos="567"/>
              </w:tabs>
              <w:spacing w:after="0" w:line="240" w:lineRule="auto"/>
              <w:rPr>
                <w:rFonts w:ascii="Arial" w:eastAsia="Arial" w:hAnsi="Arial" w:cs="Arial"/>
                <w:b/>
                <w:color w:val="000000"/>
                <w:sz w:val="20"/>
                <w:szCs w:val="20"/>
              </w:rPr>
            </w:pPr>
            <w:r>
              <w:rPr>
                <w:rFonts w:ascii="Arial" w:eastAsia="Arial" w:hAnsi="Arial" w:cs="Arial"/>
                <w:color w:val="000000"/>
                <w:sz w:val="20"/>
                <w:szCs w:val="20"/>
              </w:rPr>
              <w:t>3.2.1. Veicināt vecāku iesaisti un atbalstu skolēna</w:t>
            </w:r>
            <w:r w:rsidR="00864D85">
              <w:rPr>
                <w:rFonts w:ascii="Arial" w:eastAsia="Arial" w:hAnsi="Arial" w:cs="Arial"/>
                <w:color w:val="000000"/>
                <w:sz w:val="20"/>
                <w:szCs w:val="20"/>
              </w:rPr>
              <w:t>m</w:t>
            </w:r>
            <w:r>
              <w:rPr>
                <w:rFonts w:ascii="Arial" w:eastAsia="Arial" w:hAnsi="Arial" w:cs="Arial"/>
                <w:color w:val="000000"/>
                <w:sz w:val="20"/>
                <w:szCs w:val="20"/>
              </w:rPr>
              <w:t xml:space="preserve"> izglītības mērķu sasniegšanai.</w:t>
            </w:r>
          </w:p>
        </w:tc>
        <w:tc>
          <w:tcPr>
            <w:tcW w:w="1134" w:type="dxa"/>
          </w:tcPr>
          <w:p w14:paraId="03A4E9C5" w14:textId="23CEDC7E" w:rsidR="007D2E67" w:rsidRDefault="00243E80" w:rsidP="00C3100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2027</w:t>
            </w:r>
          </w:p>
        </w:tc>
        <w:tc>
          <w:tcPr>
            <w:tcW w:w="1276" w:type="dxa"/>
          </w:tcPr>
          <w:p w14:paraId="03A4E9C6" w14:textId="7CFFB134" w:rsidR="007D2E67" w:rsidRDefault="0018728D" w:rsidP="00C3100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IZM</w:t>
            </w:r>
          </w:p>
        </w:tc>
        <w:tc>
          <w:tcPr>
            <w:tcW w:w="1985" w:type="dxa"/>
          </w:tcPr>
          <w:p w14:paraId="03A4E9C7" w14:textId="4A6C3502" w:rsidR="007D2E67" w:rsidRDefault="00187BC7" w:rsidP="00187BC7">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VISC, </w:t>
            </w:r>
            <w:r w:rsidR="00243E80">
              <w:rPr>
                <w:rFonts w:ascii="Arial" w:eastAsia="Arial" w:hAnsi="Arial" w:cs="Arial"/>
                <w:color w:val="000000"/>
                <w:sz w:val="20"/>
                <w:szCs w:val="20"/>
              </w:rPr>
              <w:t>VIAA,</w:t>
            </w:r>
            <w:r w:rsidR="00E86A9C">
              <w:rPr>
                <w:rFonts w:ascii="Arial" w:eastAsia="Arial" w:hAnsi="Arial" w:cs="Arial"/>
                <w:color w:val="000000"/>
                <w:sz w:val="20"/>
                <w:szCs w:val="20"/>
              </w:rPr>
              <w:t xml:space="preserve"> LM, </w:t>
            </w:r>
            <w:r w:rsidR="00243E80">
              <w:rPr>
                <w:rFonts w:ascii="Arial" w:eastAsia="Arial" w:hAnsi="Arial" w:cs="Arial"/>
                <w:color w:val="000000"/>
                <w:sz w:val="20"/>
                <w:szCs w:val="20"/>
              </w:rPr>
              <w:t>VM</w:t>
            </w:r>
          </w:p>
        </w:tc>
        <w:tc>
          <w:tcPr>
            <w:tcW w:w="1842" w:type="dxa"/>
          </w:tcPr>
          <w:p w14:paraId="03A4E9C8" w14:textId="77777777" w:rsidR="007D2E67" w:rsidRDefault="00243E80" w:rsidP="00C31005">
            <w:pPr>
              <w:tabs>
                <w:tab w:val="left" w:pos="567"/>
              </w:tabs>
              <w:spacing w:after="0" w:line="240" w:lineRule="auto"/>
              <w:rPr>
                <w:rFonts w:ascii="Arial" w:eastAsia="Arial" w:hAnsi="Arial" w:cs="Arial"/>
                <w:color w:val="000000"/>
                <w:sz w:val="16"/>
                <w:szCs w:val="16"/>
              </w:rPr>
            </w:pPr>
            <w:r>
              <w:rPr>
                <w:rFonts w:ascii="Arial" w:eastAsia="Arial" w:hAnsi="Arial" w:cs="Arial"/>
                <w:color w:val="000000"/>
                <w:sz w:val="16"/>
                <w:szCs w:val="16"/>
              </w:rPr>
              <w:t>PR 1: RR 1.2.;</w:t>
            </w:r>
          </w:p>
          <w:p w14:paraId="03A4E9C9" w14:textId="77777777" w:rsidR="007D2E67" w:rsidRDefault="00243E80" w:rsidP="00C31005">
            <w:pPr>
              <w:tabs>
                <w:tab w:val="left" w:pos="567"/>
              </w:tabs>
              <w:spacing w:after="0" w:line="240" w:lineRule="auto"/>
              <w:rPr>
                <w:rFonts w:ascii="Arial" w:eastAsia="Arial" w:hAnsi="Arial" w:cs="Arial"/>
                <w:b/>
                <w:color w:val="000000"/>
                <w:sz w:val="16"/>
                <w:szCs w:val="16"/>
              </w:rPr>
            </w:pPr>
            <w:r>
              <w:rPr>
                <w:rFonts w:ascii="Arial" w:eastAsia="Arial" w:hAnsi="Arial" w:cs="Arial"/>
                <w:color w:val="000000"/>
                <w:sz w:val="16"/>
                <w:szCs w:val="16"/>
              </w:rPr>
              <w:t>PR 2: RR 2.1., RR 2.2., RR 2.3., RR 2.4.; PR 3: RR 3.1., RR 3.2., RR 3.3., RR 3.4., RR 3.7., RR 3.8., RR 3.9.</w:t>
            </w:r>
          </w:p>
        </w:tc>
      </w:tr>
      <w:tr w:rsidR="007D2E67" w14:paraId="03A4E9D3" w14:textId="77777777">
        <w:tc>
          <w:tcPr>
            <w:tcW w:w="3403" w:type="dxa"/>
            <w:shd w:val="clear" w:color="auto" w:fill="E5DFEC"/>
          </w:tcPr>
          <w:p w14:paraId="03A4E9CB" w14:textId="1E78EEC9" w:rsidR="007D2E67" w:rsidRDefault="00243E80" w:rsidP="00D15F77">
            <w:pPr>
              <w:tabs>
                <w:tab w:val="left" w:pos="567"/>
              </w:tabs>
              <w:spacing w:after="0" w:line="240" w:lineRule="auto"/>
              <w:rPr>
                <w:rFonts w:ascii="Arial" w:eastAsia="Arial" w:hAnsi="Arial" w:cs="Arial"/>
                <w:b/>
                <w:color w:val="000000"/>
                <w:sz w:val="20"/>
                <w:szCs w:val="20"/>
              </w:rPr>
            </w:pPr>
            <w:r w:rsidRPr="00D15F77">
              <w:rPr>
                <w:rFonts w:ascii="Arial" w:eastAsia="Arial" w:hAnsi="Arial" w:cs="Arial"/>
                <w:color w:val="000000"/>
                <w:sz w:val="20"/>
                <w:szCs w:val="20"/>
              </w:rPr>
              <w:t>3.2.2. Stiprināt kopienas mēroga sadarbību (pašvaldības ietvaros) indivīda izaugsmei.</w:t>
            </w:r>
          </w:p>
        </w:tc>
        <w:tc>
          <w:tcPr>
            <w:tcW w:w="1134" w:type="dxa"/>
          </w:tcPr>
          <w:p w14:paraId="03A4E9CC" w14:textId="51ED9DCC" w:rsidR="007D2E67" w:rsidRDefault="00243E80" w:rsidP="00C3100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2027</w:t>
            </w:r>
          </w:p>
        </w:tc>
        <w:tc>
          <w:tcPr>
            <w:tcW w:w="1276" w:type="dxa"/>
          </w:tcPr>
          <w:p w14:paraId="03A4E9CD" w14:textId="2F40A68B" w:rsidR="007D2E67" w:rsidRDefault="00D95473" w:rsidP="00C3100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p</w:t>
            </w:r>
            <w:r w:rsidR="00243E80">
              <w:rPr>
                <w:rFonts w:ascii="Arial" w:eastAsia="Arial" w:hAnsi="Arial" w:cs="Arial"/>
                <w:color w:val="000000"/>
                <w:sz w:val="20"/>
                <w:szCs w:val="20"/>
              </w:rPr>
              <w:t>ašvaldības</w:t>
            </w:r>
          </w:p>
        </w:tc>
        <w:tc>
          <w:tcPr>
            <w:tcW w:w="1985" w:type="dxa"/>
          </w:tcPr>
          <w:p w14:paraId="03A4E9CE" w14:textId="21DF5EEB" w:rsidR="007D2E67" w:rsidRDefault="00243E80" w:rsidP="00C3100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IZM, VARAM</w:t>
            </w:r>
          </w:p>
        </w:tc>
        <w:tc>
          <w:tcPr>
            <w:tcW w:w="1842" w:type="dxa"/>
          </w:tcPr>
          <w:p w14:paraId="03A4E9CF"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1: RR 1.2.; RR 1.3.;</w:t>
            </w:r>
          </w:p>
          <w:p w14:paraId="03A4E9D0"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2: RR 2.1., RR 2.4., RR 2.5., RR 2.6.;</w:t>
            </w:r>
          </w:p>
          <w:p w14:paraId="03A4E9D1" w14:textId="77777777" w:rsidR="007D2E67" w:rsidRDefault="00243E80" w:rsidP="00C31005">
            <w:pPr>
              <w:tabs>
                <w:tab w:val="left" w:pos="567"/>
              </w:tabs>
              <w:spacing w:after="0" w:line="240" w:lineRule="auto"/>
              <w:rPr>
                <w:rFonts w:ascii="Arial" w:eastAsia="Arial" w:hAnsi="Arial" w:cs="Arial"/>
                <w:color w:val="000000"/>
                <w:sz w:val="16"/>
                <w:szCs w:val="16"/>
              </w:rPr>
            </w:pPr>
            <w:r>
              <w:rPr>
                <w:rFonts w:ascii="Arial" w:eastAsia="Arial" w:hAnsi="Arial" w:cs="Arial"/>
                <w:sz w:val="16"/>
                <w:szCs w:val="16"/>
              </w:rPr>
              <w:t xml:space="preserve">PR 3: </w:t>
            </w:r>
            <w:r>
              <w:rPr>
                <w:rFonts w:ascii="Arial" w:eastAsia="Arial" w:hAnsi="Arial" w:cs="Arial"/>
                <w:color w:val="000000"/>
                <w:sz w:val="16"/>
                <w:szCs w:val="16"/>
              </w:rPr>
              <w:t xml:space="preserve"> RR 3.1., RR 3.2., RR 3.3., RR 3.4., RR 3.7., RR 3.8., RR 3.9.;</w:t>
            </w:r>
          </w:p>
          <w:p w14:paraId="03A4E9D2" w14:textId="77777777" w:rsidR="007D2E67" w:rsidRDefault="00243E80" w:rsidP="00C31005">
            <w:pPr>
              <w:tabs>
                <w:tab w:val="left" w:pos="567"/>
              </w:tabs>
              <w:spacing w:after="0" w:line="240" w:lineRule="auto"/>
              <w:rPr>
                <w:rFonts w:ascii="Arial" w:eastAsia="Arial" w:hAnsi="Arial" w:cs="Arial"/>
                <w:b/>
                <w:color w:val="000000"/>
                <w:sz w:val="16"/>
                <w:szCs w:val="16"/>
              </w:rPr>
            </w:pPr>
            <w:r>
              <w:rPr>
                <w:rFonts w:ascii="Arial" w:eastAsia="Arial" w:hAnsi="Arial" w:cs="Arial"/>
                <w:sz w:val="16"/>
                <w:szCs w:val="16"/>
              </w:rPr>
              <w:t>PR 4: RR 4.1.</w:t>
            </w:r>
            <w:r>
              <w:rPr>
                <w:rFonts w:ascii="Arial" w:eastAsia="Arial" w:hAnsi="Arial" w:cs="Arial"/>
                <w:color w:val="000000"/>
                <w:sz w:val="16"/>
                <w:szCs w:val="16"/>
              </w:rPr>
              <w:t xml:space="preserve">  </w:t>
            </w:r>
          </w:p>
        </w:tc>
      </w:tr>
      <w:tr w:rsidR="007D2E67" w14:paraId="03A4E9D5" w14:textId="77777777">
        <w:tc>
          <w:tcPr>
            <w:tcW w:w="9640" w:type="dxa"/>
            <w:gridSpan w:val="5"/>
            <w:shd w:val="clear" w:color="auto" w:fill="E5DFEC"/>
          </w:tcPr>
          <w:p w14:paraId="03A4E9D4" w14:textId="6E578971" w:rsidR="007D2E67" w:rsidRDefault="00D95473" w:rsidP="00C31005">
            <w:pPr>
              <w:tabs>
                <w:tab w:val="left" w:pos="567"/>
                <w:tab w:val="left" w:pos="1246"/>
              </w:tabs>
              <w:spacing w:after="0" w:line="240" w:lineRule="auto"/>
              <w:rPr>
                <w:rFonts w:ascii="Arial" w:eastAsia="Arial" w:hAnsi="Arial" w:cs="Arial"/>
                <w:b/>
                <w:color w:val="000000"/>
                <w:sz w:val="20"/>
                <w:szCs w:val="20"/>
              </w:rPr>
            </w:pPr>
            <w:r>
              <w:rPr>
                <w:rFonts w:ascii="Arial" w:eastAsia="Arial" w:hAnsi="Arial" w:cs="Arial"/>
                <w:b/>
                <w:color w:val="000000"/>
                <w:sz w:val="20"/>
                <w:szCs w:val="20"/>
              </w:rPr>
              <w:t>3.3. r</w:t>
            </w:r>
            <w:r w:rsidR="00243E80">
              <w:rPr>
                <w:rFonts w:ascii="Arial" w:eastAsia="Arial" w:hAnsi="Arial" w:cs="Arial"/>
                <w:b/>
                <w:color w:val="000000"/>
                <w:sz w:val="20"/>
                <w:szCs w:val="20"/>
              </w:rPr>
              <w:t>īcības virziens. Pieaugušo izglītības attīstība.</w:t>
            </w:r>
          </w:p>
        </w:tc>
      </w:tr>
      <w:tr w:rsidR="007D2E67" w14:paraId="03A4E9DC" w14:textId="77777777">
        <w:tc>
          <w:tcPr>
            <w:tcW w:w="3403" w:type="dxa"/>
            <w:shd w:val="clear" w:color="auto" w:fill="E5DFEC"/>
          </w:tcPr>
          <w:p w14:paraId="03A4E9D6" w14:textId="77777777" w:rsidR="007D2E67" w:rsidRDefault="00243E80" w:rsidP="00C3100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3.3.1. Kvalitatīvs un pieejams pieaugušo izglītības piedāvājums.</w:t>
            </w:r>
          </w:p>
        </w:tc>
        <w:tc>
          <w:tcPr>
            <w:tcW w:w="1134" w:type="dxa"/>
          </w:tcPr>
          <w:p w14:paraId="03A4E9D7" w14:textId="23CB74A7" w:rsidR="007D2E67" w:rsidRDefault="00243E80" w:rsidP="00C3100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2027</w:t>
            </w:r>
          </w:p>
        </w:tc>
        <w:tc>
          <w:tcPr>
            <w:tcW w:w="1276" w:type="dxa"/>
          </w:tcPr>
          <w:p w14:paraId="03A4E9D8" w14:textId="77777777" w:rsidR="007D2E67" w:rsidRDefault="00243E80" w:rsidP="00C3100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IZM</w:t>
            </w:r>
          </w:p>
        </w:tc>
        <w:tc>
          <w:tcPr>
            <w:tcW w:w="1985" w:type="dxa"/>
          </w:tcPr>
          <w:p w14:paraId="03A4E9D9" w14:textId="5E41EAF3" w:rsidR="007D2E67" w:rsidRDefault="00D95473" w:rsidP="00C3100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v</w:t>
            </w:r>
            <w:r w:rsidR="00243E80">
              <w:rPr>
                <w:rFonts w:ascii="Arial" w:eastAsia="Arial" w:hAnsi="Arial" w:cs="Arial"/>
                <w:color w:val="000000"/>
                <w:sz w:val="20"/>
                <w:szCs w:val="20"/>
              </w:rPr>
              <w:t>isas ministrijas, pašvaldības</w:t>
            </w:r>
          </w:p>
        </w:tc>
        <w:tc>
          <w:tcPr>
            <w:tcW w:w="1842" w:type="dxa"/>
          </w:tcPr>
          <w:p w14:paraId="03A4E9DA" w14:textId="77777777" w:rsidR="007D2E67" w:rsidRDefault="00243E80" w:rsidP="00C31005">
            <w:pPr>
              <w:tabs>
                <w:tab w:val="left" w:pos="567"/>
              </w:tabs>
              <w:spacing w:after="0" w:line="240" w:lineRule="auto"/>
              <w:rPr>
                <w:rFonts w:ascii="Arial" w:eastAsia="Arial" w:hAnsi="Arial" w:cs="Arial"/>
                <w:color w:val="000000"/>
                <w:sz w:val="16"/>
                <w:szCs w:val="16"/>
              </w:rPr>
            </w:pPr>
            <w:r>
              <w:rPr>
                <w:rFonts w:ascii="Arial" w:eastAsia="Arial" w:hAnsi="Arial" w:cs="Arial"/>
                <w:color w:val="000000"/>
                <w:sz w:val="16"/>
                <w:szCs w:val="16"/>
              </w:rPr>
              <w:t xml:space="preserve">PR 2: RR 2.5., RR 2.6.; </w:t>
            </w:r>
          </w:p>
          <w:p w14:paraId="03A4E9DB" w14:textId="77777777" w:rsidR="007D2E67" w:rsidRDefault="00243E80" w:rsidP="00C31005">
            <w:pPr>
              <w:tabs>
                <w:tab w:val="left" w:pos="567"/>
              </w:tabs>
              <w:spacing w:after="0" w:line="240" w:lineRule="auto"/>
              <w:rPr>
                <w:rFonts w:ascii="Arial" w:eastAsia="Arial" w:hAnsi="Arial" w:cs="Arial"/>
                <w:color w:val="000000"/>
                <w:sz w:val="16"/>
                <w:szCs w:val="16"/>
              </w:rPr>
            </w:pPr>
            <w:r>
              <w:rPr>
                <w:rFonts w:ascii="Arial" w:eastAsia="Arial" w:hAnsi="Arial" w:cs="Arial"/>
                <w:color w:val="000000"/>
                <w:sz w:val="16"/>
                <w:szCs w:val="16"/>
              </w:rPr>
              <w:t>PR 3: RR 3.5., RR 3.6., RR 3.8.</w:t>
            </w:r>
          </w:p>
        </w:tc>
      </w:tr>
      <w:tr w:rsidR="007D2E67" w14:paraId="03A4E9E3" w14:textId="77777777">
        <w:tc>
          <w:tcPr>
            <w:tcW w:w="3403" w:type="dxa"/>
            <w:shd w:val="clear" w:color="auto" w:fill="E5DFEC"/>
          </w:tcPr>
          <w:p w14:paraId="03A4E9DD" w14:textId="77777777" w:rsidR="007D2E67" w:rsidRDefault="00243E80" w:rsidP="00C3100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3.3.2. Ilgtspējīgas pieaugušo izglītības sistēmas attīstība.</w:t>
            </w:r>
          </w:p>
        </w:tc>
        <w:tc>
          <w:tcPr>
            <w:tcW w:w="1134" w:type="dxa"/>
          </w:tcPr>
          <w:p w14:paraId="03A4E9DE" w14:textId="4F46E077" w:rsidR="007D2E67" w:rsidRDefault="00243E80" w:rsidP="00C3100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2027</w:t>
            </w:r>
          </w:p>
        </w:tc>
        <w:tc>
          <w:tcPr>
            <w:tcW w:w="1276" w:type="dxa"/>
          </w:tcPr>
          <w:p w14:paraId="03A4E9DF" w14:textId="28A6E0D4" w:rsidR="007D2E67" w:rsidRDefault="0075135D" w:rsidP="00C3100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IZM, EM, </w:t>
            </w:r>
            <w:r w:rsidR="00243E80">
              <w:rPr>
                <w:rFonts w:ascii="Arial" w:eastAsia="Arial" w:hAnsi="Arial" w:cs="Arial"/>
                <w:color w:val="000000"/>
                <w:sz w:val="20"/>
                <w:szCs w:val="20"/>
              </w:rPr>
              <w:t>LM</w:t>
            </w:r>
          </w:p>
        </w:tc>
        <w:tc>
          <w:tcPr>
            <w:tcW w:w="1985" w:type="dxa"/>
          </w:tcPr>
          <w:p w14:paraId="03A4E9E0" w14:textId="114933C4" w:rsidR="007D2E67" w:rsidRDefault="00D95473" w:rsidP="00C31005">
            <w:pPr>
              <w:tabs>
                <w:tab w:val="left" w:pos="567"/>
              </w:tabs>
              <w:spacing w:after="0" w:line="240" w:lineRule="auto"/>
              <w:rPr>
                <w:rFonts w:ascii="Arial" w:eastAsia="Arial" w:hAnsi="Arial" w:cs="Arial"/>
                <w:color w:val="000000"/>
                <w:sz w:val="20"/>
                <w:szCs w:val="20"/>
              </w:rPr>
            </w:pPr>
            <w:r>
              <w:rPr>
                <w:rFonts w:ascii="Arial" w:eastAsia="Arial" w:hAnsi="Arial" w:cs="Arial"/>
                <w:color w:val="000000"/>
                <w:sz w:val="20"/>
                <w:szCs w:val="20"/>
              </w:rPr>
              <w:t>s</w:t>
            </w:r>
            <w:r w:rsidR="00243E80">
              <w:rPr>
                <w:rFonts w:ascii="Arial" w:eastAsia="Arial" w:hAnsi="Arial" w:cs="Arial"/>
                <w:color w:val="000000"/>
                <w:sz w:val="20"/>
                <w:szCs w:val="20"/>
              </w:rPr>
              <w:t>ociālie un sadarbības partneri, citas ministrijas, pašvaldības, plānošanas reģioni</w:t>
            </w:r>
          </w:p>
        </w:tc>
        <w:tc>
          <w:tcPr>
            <w:tcW w:w="1842" w:type="dxa"/>
          </w:tcPr>
          <w:p w14:paraId="03A4E9E1" w14:textId="77777777" w:rsidR="007D2E67" w:rsidRDefault="00243E80" w:rsidP="00C31005">
            <w:pPr>
              <w:tabs>
                <w:tab w:val="left" w:pos="567"/>
              </w:tabs>
              <w:spacing w:after="0" w:line="240" w:lineRule="auto"/>
              <w:rPr>
                <w:rFonts w:ascii="Arial" w:eastAsia="Arial" w:hAnsi="Arial" w:cs="Arial"/>
                <w:color w:val="000000"/>
                <w:sz w:val="16"/>
                <w:szCs w:val="16"/>
              </w:rPr>
            </w:pPr>
            <w:r>
              <w:rPr>
                <w:rFonts w:ascii="Arial" w:eastAsia="Arial" w:hAnsi="Arial" w:cs="Arial"/>
                <w:color w:val="000000"/>
                <w:sz w:val="16"/>
                <w:szCs w:val="16"/>
              </w:rPr>
              <w:t xml:space="preserve">PR 2: RR 2.5., RR 2.6.; </w:t>
            </w:r>
          </w:p>
          <w:p w14:paraId="03A4E9E2" w14:textId="77777777" w:rsidR="007D2E67" w:rsidRDefault="00243E80" w:rsidP="00C31005">
            <w:pPr>
              <w:tabs>
                <w:tab w:val="left" w:pos="567"/>
              </w:tabs>
              <w:spacing w:after="0" w:line="240" w:lineRule="auto"/>
              <w:rPr>
                <w:rFonts w:ascii="Arial" w:eastAsia="Arial" w:hAnsi="Arial" w:cs="Arial"/>
                <w:color w:val="000000"/>
                <w:sz w:val="16"/>
                <w:szCs w:val="16"/>
              </w:rPr>
            </w:pPr>
            <w:r>
              <w:rPr>
                <w:rFonts w:ascii="Arial" w:eastAsia="Arial" w:hAnsi="Arial" w:cs="Arial"/>
                <w:color w:val="000000"/>
                <w:sz w:val="16"/>
                <w:szCs w:val="16"/>
              </w:rPr>
              <w:t>PR 3: RR 3.5., RR 3.6., RR 3.8.</w:t>
            </w:r>
          </w:p>
        </w:tc>
      </w:tr>
    </w:tbl>
    <w:p w14:paraId="03A4E9E4" w14:textId="77777777" w:rsidR="007D2E67" w:rsidRDefault="007D2E67" w:rsidP="00C31005">
      <w:pPr>
        <w:tabs>
          <w:tab w:val="left" w:pos="567"/>
          <w:tab w:val="left" w:pos="1246"/>
        </w:tabs>
        <w:spacing w:after="0" w:line="240" w:lineRule="auto"/>
        <w:rPr>
          <w:rFonts w:ascii="Arial" w:eastAsia="Arial" w:hAnsi="Arial" w:cs="Arial"/>
        </w:rPr>
      </w:pPr>
    </w:p>
    <w:p w14:paraId="03A4E9E5" w14:textId="77777777" w:rsidR="007D2E67" w:rsidRDefault="007D2E67" w:rsidP="00C31005">
      <w:pPr>
        <w:tabs>
          <w:tab w:val="left" w:pos="567"/>
          <w:tab w:val="left" w:pos="1246"/>
        </w:tabs>
        <w:spacing w:after="0" w:line="240" w:lineRule="auto"/>
        <w:rPr>
          <w:rFonts w:ascii="Arial" w:eastAsia="Arial" w:hAnsi="Arial" w:cs="Arial"/>
          <w:b/>
        </w:rPr>
      </w:pPr>
    </w:p>
    <w:p w14:paraId="03A4E9E6" w14:textId="37561FDA" w:rsidR="007D2E67" w:rsidRDefault="006412DB" w:rsidP="00C31005">
      <w:pPr>
        <w:shd w:val="clear" w:color="auto" w:fill="E5DFEC"/>
        <w:tabs>
          <w:tab w:val="left" w:pos="567"/>
          <w:tab w:val="left" w:pos="1246"/>
        </w:tabs>
        <w:spacing w:after="0" w:line="240" w:lineRule="auto"/>
        <w:rPr>
          <w:rFonts w:ascii="Arial" w:eastAsia="Arial" w:hAnsi="Arial" w:cs="Arial"/>
          <w:b/>
        </w:rPr>
      </w:pPr>
      <w:r>
        <w:rPr>
          <w:rFonts w:ascii="Arial" w:eastAsia="Arial" w:hAnsi="Arial" w:cs="Arial"/>
          <w:b/>
        </w:rPr>
        <w:t>3.1. r</w:t>
      </w:r>
      <w:r w:rsidR="00243E80">
        <w:rPr>
          <w:rFonts w:ascii="Arial" w:eastAsia="Arial" w:hAnsi="Arial" w:cs="Arial"/>
          <w:b/>
        </w:rPr>
        <w:t>īcības virziens. Institucionāli risinājumi atbalsta nodrošināšanai ikviena izaugsmei.</w:t>
      </w:r>
    </w:p>
    <w:p w14:paraId="03A4E9E7" w14:textId="77777777" w:rsidR="007D2E67" w:rsidRDefault="00243E80" w:rsidP="00C31005">
      <w:pPr>
        <w:tabs>
          <w:tab w:val="left" w:pos="567"/>
          <w:tab w:val="left" w:pos="709"/>
        </w:tabs>
        <w:spacing w:after="0" w:line="240" w:lineRule="auto"/>
        <w:jc w:val="both"/>
        <w:rPr>
          <w:rFonts w:ascii="Arial" w:eastAsia="Arial" w:hAnsi="Arial" w:cs="Arial"/>
          <w:color w:val="0000CC"/>
        </w:rPr>
      </w:pPr>
      <w:r>
        <w:rPr>
          <w:rFonts w:ascii="Arial" w:eastAsia="Arial" w:hAnsi="Arial" w:cs="Arial"/>
        </w:rPr>
        <w:tab/>
      </w:r>
      <w:r>
        <w:rPr>
          <w:rFonts w:ascii="Arial" w:eastAsia="Arial" w:hAnsi="Arial" w:cs="Arial"/>
        </w:rPr>
        <w:tab/>
      </w:r>
    </w:p>
    <w:p w14:paraId="03A4E9E8" w14:textId="3F9A5342" w:rsidR="007D2E67" w:rsidRDefault="006412DB" w:rsidP="00C31005">
      <w:pPr>
        <w:tabs>
          <w:tab w:val="left" w:pos="567"/>
          <w:tab w:val="left" w:pos="1246"/>
        </w:tabs>
        <w:spacing w:after="0" w:line="240" w:lineRule="auto"/>
        <w:jc w:val="both"/>
        <w:rPr>
          <w:rFonts w:ascii="Arial" w:eastAsia="Arial" w:hAnsi="Arial" w:cs="Arial"/>
          <w:b/>
          <w:color w:val="000000"/>
        </w:rPr>
      </w:pPr>
      <w:r>
        <w:rPr>
          <w:rFonts w:ascii="Arial" w:eastAsia="Arial" w:hAnsi="Arial" w:cs="Arial"/>
          <w:b/>
          <w:color w:val="000000"/>
          <w:shd w:val="clear" w:color="auto" w:fill="E5DFEC"/>
        </w:rPr>
        <w:t>3.1.1. u</w:t>
      </w:r>
      <w:r w:rsidR="00243E80">
        <w:rPr>
          <w:rFonts w:ascii="Arial" w:eastAsia="Arial" w:hAnsi="Arial" w:cs="Arial"/>
          <w:b/>
          <w:color w:val="000000"/>
          <w:shd w:val="clear" w:color="auto" w:fill="E5DFEC"/>
        </w:rPr>
        <w:t>zdevums.</w:t>
      </w:r>
      <w:r w:rsidR="00243E80">
        <w:rPr>
          <w:rFonts w:ascii="Arial" w:eastAsia="Arial" w:hAnsi="Arial" w:cs="Arial"/>
          <w:b/>
          <w:color w:val="000000"/>
        </w:rPr>
        <w:t xml:space="preserve"> </w:t>
      </w:r>
      <w:r w:rsidR="00243E80" w:rsidRPr="00D15F77">
        <w:rPr>
          <w:rFonts w:ascii="Arial" w:eastAsia="Arial" w:hAnsi="Arial" w:cs="Arial"/>
          <w:b/>
          <w:color w:val="000000"/>
        </w:rPr>
        <w:t>Nodrošināt iekļaujošas izglītības pieeju visos izglītības līmeņos.</w:t>
      </w:r>
    </w:p>
    <w:p w14:paraId="03A4E9E9" w14:textId="6FEB96BE" w:rsidR="007D2E67" w:rsidRDefault="00243E80" w:rsidP="00C31005">
      <w:pPr>
        <w:tabs>
          <w:tab w:val="left" w:pos="567"/>
        </w:tabs>
        <w:spacing w:after="0" w:line="240" w:lineRule="auto"/>
        <w:jc w:val="both"/>
        <w:rPr>
          <w:rFonts w:ascii="Arial" w:eastAsia="Arial" w:hAnsi="Arial" w:cs="Arial"/>
        </w:rPr>
      </w:pPr>
      <w:r>
        <w:rPr>
          <w:rFonts w:ascii="Arial" w:eastAsia="Arial" w:hAnsi="Arial" w:cs="Arial"/>
        </w:rPr>
        <w:tab/>
        <w:t>Iekļaujoša izglītība</w:t>
      </w:r>
      <w:r w:rsidR="00C914A2">
        <w:rPr>
          <w:rFonts w:ascii="Arial" w:eastAsia="Arial" w:hAnsi="Arial" w:cs="Arial"/>
        </w:rPr>
        <w:t xml:space="preserve"> </w:t>
      </w:r>
      <w:r>
        <w:rPr>
          <w:rFonts w:ascii="Arial" w:eastAsia="Arial" w:hAnsi="Arial" w:cs="Arial"/>
        </w:rPr>
        <w:t>ir būtiska gan pedagogu un akadēmiskā personāla sagatavošanā un attīstībā (1.</w:t>
      </w:r>
      <w:r w:rsidR="006412DB">
        <w:rPr>
          <w:rFonts w:ascii="Arial" w:eastAsia="Arial" w:hAnsi="Arial" w:cs="Arial"/>
        </w:rPr>
        <w:t> </w:t>
      </w:r>
      <w:r>
        <w:rPr>
          <w:rFonts w:ascii="Arial" w:eastAsia="Arial" w:hAnsi="Arial" w:cs="Arial"/>
        </w:rPr>
        <w:t>mērķis), gan mūsdienīga un kvalitatīva izglītības piedāvājuma veidošanā un nodrošināšanā (2.</w:t>
      </w:r>
      <w:r w:rsidR="006412DB">
        <w:rPr>
          <w:rFonts w:ascii="Arial" w:eastAsia="Arial" w:hAnsi="Arial" w:cs="Arial"/>
        </w:rPr>
        <w:t> </w:t>
      </w:r>
      <w:r>
        <w:rPr>
          <w:rFonts w:ascii="Arial" w:eastAsia="Arial" w:hAnsi="Arial" w:cs="Arial"/>
        </w:rPr>
        <w:t xml:space="preserve">mērķis). </w:t>
      </w:r>
    </w:p>
    <w:p w14:paraId="03A4E9EA" w14:textId="7F50F130"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rPr>
        <w:tab/>
        <w:t xml:space="preserve">Pamatnostādņu </w:t>
      </w:r>
      <w:r w:rsidR="006412DB">
        <w:rPr>
          <w:rFonts w:ascii="Arial" w:eastAsia="Arial" w:hAnsi="Arial" w:cs="Arial"/>
        </w:rPr>
        <w:t xml:space="preserve">īstenošanas </w:t>
      </w:r>
      <w:r>
        <w:rPr>
          <w:rFonts w:ascii="Arial" w:eastAsia="Arial" w:hAnsi="Arial" w:cs="Arial"/>
        </w:rPr>
        <w:t xml:space="preserve">periodā </w:t>
      </w:r>
      <w:r>
        <w:rPr>
          <w:rFonts w:ascii="Arial" w:eastAsia="Arial" w:hAnsi="Arial" w:cs="Arial"/>
          <w:b/>
        </w:rPr>
        <w:t xml:space="preserve">plānots nodrošināt pietiekamu </w:t>
      </w:r>
      <w:r w:rsidR="006412DB">
        <w:rPr>
          <w:rFonts w:ascii="Arial" w:eastAsia="Arial" w:hAnsi="Arial" w:cs="Arial"/>
          <w:b/>
        </w:rPr>
        <w:t xml:space="preserve">skaitu </w:t>
      </w:r>
      <w:r>
        <w:rPr>
          <w:rFonts w:ascii="Arial" w:eastAsia="Arial" w:hAnsi="Arial" w:cs="Arial"/>
          <w:b/>
        </w:rPr>
        <w:t>pedago</w:t>
      </w:r>
      <w:r w:rsidR="006412DB">
        <w:rPr>
          <w:rFonts w:ascii="Arial" w:eastAsia="Arial" w:hAnsi="Arial" w:cs="Arial"/>
          <w:b/>
        </w:rPr>
        <w:t>gu</w:t>
      </w:r>
      <w:r>
        <w:rPr>
          <w:rFonts w:ascii="Arial" w:eastAsia="Arial" w:hAnsi="Arial" w:cs="Arial"/>
          <w:b/>
        </w:rPr>
        <w:t xml:space="preserve"> un atbalsta personālu bērniem un jauniešiem</w:t>
      </w:r>
      <w:r>
        <w:rPr>
          <w:rFonts w:ascii="Arial" w:eastAsia="Arial" w:hAnsi="Arial" w:cs="Arial"/>
        </w:rPr>
        <w:t>, kuriem tas ir nepieciešams dažādu apstākļu dēļ. Īpaši atbalsts ir nepieciešams izglītojam</w:t>
      </w:r>
      <w:r w:rsidR="006412DB">
        <w:rPr>
          <w:rFonts w:ascii="Arial" w:eastAsia="Arial" w:hAnsi="Arial" w:cs="Arial"/>
        </w:rPr>
        <w:t>aj</w:t>
      </w:r>
      <w:r>
        <w:rPr>
          <w:rFonts w:ascii="Arial" w:eastAsia="Arial" w:hAnsi="Arial" w:cs="Arial"/>
        </w:rPr>
        <w:t>iem ar speciālām vajadzībām</w:t>
      </w:r>
      <w:r w:rsidR="004040E8">
        <w:rPr>
          <w:rFonts w:ascii="Arial" w:eastAsia="Arial" w:hAnsi="Arial" w:cs="Arial"/>
          <w:vertAlign w:val="superscript"/>
        </w:rPr>
        <w:footnoteReference w:id="74"/>
      </w:r>
      <w:r>
        <w:rPr>
          <w:rFonts w:ascii="Arial" w:eastAsia="Arial" w:hAnsi="Arial" w:cs="Arial"/>
        </w:rPr>
        <w:t xml:space="preserve"> un izglītojam</w:t>
      </w:r>
      <w:r w:rsidR="006412DB">
        <w:rPr>
          <w:rFonts w:ascii="Arial" w:eastAsia="Arial" w:hAnsi="Arial" w:cs="Arial"/>
        </w:rPr>
        <w:t>aj</w:t>
      </w:r>
      <w:r>
        <w:rPr>
          <w:rFonts w:ascii="Arial" w:eastAsia="Arial" w:hAnsi="Arial" w:cs="Arial"/>
        </w:rPr>
        <w:t xml:space="preserve">iem no </w:t>
      </w:r>
      <w:r w:rsidR="00287561" w:rsidRPr="00287561">
        <w:rPr>
          <w:rFonts w:ascii="Arial" w:eastAsia="Arial" w:hAnsi="Arial" w:cs="Arial"/>
        </w:rPr>
        <w:t xml:space="preserve">nabadzības un/vai sociālās atstumtības riskam pakļautām </w:t>
      </w:r>
      <w:r>
        <w:rPr>
          <w:rFonts w:ascii="Arial" w:eastAsia="Arial" w:hAnsi="Arial" w:cs="Arial"/>
        </w:rPr>
        <w:t>ģimenēm kvalitatīvas izglītības iegūšanai vispārējās izglītības programmās. Plānots virzīties uz divu</w:t>
      </w:r>
      <w:r>
        <w:rPr>
          <w:rFonts w:ascii="Arial" w:eastAsia="Arial" w:hAnsi="Arial" w:cs="Arial"/>
          <w:color w:val="000000"/>
        </w:rPr>
        <w:t xml:space="preserve"> pedagogu nodrošināšan</w:t>
      </w:r>
      <w:r>
        <w:rPr>
          <w:rFonts w:ascii="Arial" w:eastAsia="Arial" w:hAnsi="Arial" w:cs="Arial"/>
        </w:rPr>
        <w:t>u</w:t>
      </w:r>
      <w:r>
        <w:rPr>
          <w:rFonts w:ascii="Arial" w:eastAsia="Arial" w:hAnsi="Arial" w:cs="Arial"/>
          <w:color w:val="000000"/>
        </w:rPr>
        <w:t xml:space="preserve"> vispārizglītojošajās skolās</w:t>
      </w:r>
      <w:r>
        <w:rPr>
          <w:rFonts w:ascii="Arial" w:eastAsia="Arial" w:hAnsi="Arial" w:cs="Arial"/>
        </w:rPr>
        <w:t xml:space="preserve">, </w:t>
      </w:r>
      <w:r>
        <w:rPr>
          <w:rFonts w:ascii="Arial" w:eastAsia="Arial" w:hAnsi="Arial" w:cs="Arial"/>
          <w:color w:val="000000"/>
        </w:rPr>
        <w:t>priorit</w:t>
      </w:r>
      <w:r>
        <w:rPr>
          <w:rFonts w:ascii="Arial" w:eastAsia="Arial" w:hAnsi="Arial" w:cs="Arial"/>
        </w:rPr>
        <w:t>āri</w:t>
      </w:r>
      <w:r>
        <w:rPr>
          <w:rFonts w:ascii="Arial" w:eastAsia="Arial" w:hAnsi="Arial" w:cs="Arial"/>
          <w:color w:val="000000"/>
        </w:rPr>
        <w:t xml:space="preserve"> 1.</w:t>
      </w:r>
      <w:r w:rsidR="00A31741">
        <w:rPr>
          <w:rFonts w:ascii="Arial" w:eastAsia="Arial" w:hAnsi="Arial" w:cs="Arial"/>
          <w:color w:val="000000"/>
        </w:rPr>
        <w:sym w:font="Symbol" w:char="F02D"/>
      </w:r>
      <w:r>
        <w:rPr>
          <w:rFonts w:ascii="Arial" w:eastAsia="Arial" w:hAnsi="Arial" w:cs="Arial"/>
          <w:color w:val="000000"/>
        </w:rPr>
        <w:t>3. klašu grup</w:t>
      </w:r>
      <w:r>
        <w:rPr>
          <w:rFonts w:ascii="Arial" w:eastAsia="Arial" w:hAnsi="Arial" w:cs="Arial"/>
        </w:rPr>
        <w:t>ā</w:t>
      </w:r>
      <w:r>
        <w:rPr>
          <w:rFonts w:ascii="Arial" w:eastAsia="Arial" w:hAnsi="Arial" w:cs="Arial"/>
          <w:color w:val="000000"/>
        </w:rPr>
        <w:t xml:space="preserve"> ar izglītojamo skaitu virs 28</w:t>
      </w:r>
      <w:r w:rsidR="00A31741">
        <w:rPr>
          <w:rFonts w:ascii="Arial" w:eastAsia="Arial" w:hAnsi="Arial" w:cs="Arial"/>
          <w:color w:val="000000"/>
        </w:rPr>
        <w:t xml:space="preserve"> skolēniem klasē</w:t>
      </w:r>
      <w:r>
        <w:rPr>
          <w:rFonts w:ascii="Arial" w:eastAsia="Arial" w:hAnsi="Arial" w:cs="Arial"/>
          <w:color w:val="000000"/>
        </w:rPr>
        <w:t xml:space="preserve"> un klasēs, kurās ir skolēni ar speciālām vajadzībām</w:t>
      </w:r>
      <w:r w:rsidR="00A31741">
        <w:rPr>
          <w:rFonts w:ascii="Arial" w:eastAsia="Arial" w:hAnsi="Arial" w:cs="Arial"/>
        </w:rPr>
        <w:t>.</w:t>
      </w:r>
      <w:r>
        <w:rPr>
          <w:rFonts w:ascii="Arial" w:eastAsia="Arial" w:hAnsi="Arial" w:cs="Arial"/>
        </w:rPr>
        <w:t xml:space="preserve"> </w:t>
      </w:r>
      <w:r w:rsidR="00A31741">
        <w:rPr>
          <w:rFonts w:ascii="Arial" w:eastAsia="Arial" w:hAnsi="Arial" w:cs="Arial"/>
        </w:rPr>
        <w:t>Iecerēts</w:t>
      </w:r>
      <w:r>
        <w:rPr>
          <w:rFonts w:ascii="Arial" w:eastAsia="Arial" w:hAnsi="Arial" w:cs="Arial"/>
        </w:rPr>
        <w:t xml:space="preserve"> p</w:t>
      </w:r>
      <w:r>
        <w:rPr>
          <w:rFonts w:ascii="Arial" w:eastAsia="Arial" w:hAnsi="Arial" w:cs="Arial"/>
          <w:color w:val="000000"/>
        </w:rPr>
        <w:t>ārskat</w:t>
      </w:r>
      <w:r>
        <w:rPr>
          <w:rFonts w:ascii="Arial" w:eastAsia="Arial" w:hAnsi="Arial" w:cs="Arial"/>
        </w:rPr>
        <w:t>īt</w:t>
      </w:r>
      <w:r>
        <w:rPr>
          <w:rFonts w:ascii="Arial" w:eastAsia="Arial" w:hAnsi="Arial" w:cs="Arial"/>
          <w:color w:val="000000"/>
        </w:rPr>
        <w:t xml:space="preserve"> kārtību, kādā aprēķina mērķdotāciju pedagogu darba samaksai</w:t>
      </w:r>
      <w:r w:rsidR="00A31741">
        <w:rPr>
          <w:rFonts w:ascii="Arial" w:eastAsia="Arial" w:hAnsi="Arial" w:cs="Arial"/>
          <w:color w:val="000000"/>
        </w:rPr>
        <w:t>,</w:t>
      </w:r>
      <w:r>
        <w:rPr>
          <w:rFonts w:ascii="Arial" w:eastAsia="Arial" w:hAnsi="Arial" w:cs="Arial"/>
        </w:rPr>
        <w:t xml:space="preserve"> un </w:t>
      </w:r>
      <w:r>
        <w:rPr>
          <w:rFonts w:ascii="Arial" w:eastAsia="Arial" w:hAnsi="Arial" w:cs="Arial"/>
          <w:color w:val="000000"/>
        </w:rPr>
        <w:t>risināt atbalsta personāla (speciāl</w:t>
      </w:r>
      <w:r w:rsidR="00A31741">
        <w:rPr>
          <w:rFonts w:ascii="Arial" w:eastAsia="Arial" w:hAnsi="Arial" w:cs="Arial"/>
          <w:color w:val="000000"/>
        </w:rPr>
        <w:t>ā</w:t>
      </w:r>
      <w:r>
        <w:rPr>
          <w:rFonts w:ascii="Arial" w:eastAsia="Arial" w:hAnsi="Arial" w:cs="Arial"/>
          <w:color w:val="000000"/>
        </w:rPr>
        <w:t xml:space="preserve"> pedagog</w:t>
      </w:r>
      <w:r w:rsidR="00A31741">
        <w:rPr>
          <w:rFonts w:ascii="Arial" w:eastAsia="Arial" w:hAnsi="Arial" w:cs="Arial"/>
          <w:color w:val="000000"/>
        </w:rPr>
        <w:t>a</w:t>
      </w:r>
      <w:r>
        <w:rPr>
          <w:rFonts w:ascii="Arial" w:eastAsia="Arial" w:hAnsi="Arial" w:cs="Arial"/>
          <w:color w:val="000000"/>
        </w:rPr>
        <w:t>, skolotāj</w:t>
      </w:r>
      <w:r w:rsidR="00A31741">
        <w:rPr>
          <w:rFonts w:ascii="Arial" w:eastAsia="Arial" w:hAnsi="Arial" w:cs="Arial"/>
          <w:color w:val="000000"/>
        </w:rPr>
        <w:t>a</w:t>
      </w:r>
      <w:r>
        <w:rPr>
          <w:rFonts w:ascii="Arial" w:eastAsia="Arial" w:hAnsi="Arial" w:cs="Arial"/>
          <w:color w:val="000000"/>
        </w:rPr>
        <w:t xml:space="preserve"> logopēd</w:t>
      </w:r>
      <w:r w:rsidR="00A31741">
        <w:rPr>
          <w:rFonts w:ascii="Arial" w:eastAsia="Arial" w:hAnsi="Arial" w:cs="Arial"/>
          <w:color w:val="000000"/>
        </w:rPr>
        <w:t>a</w:t>
      </w:r>
      <w:r>
        <w:rPr>
          <w:rFonts w:ascii="Arial" w:eastAsia="Arial" w:hAnsi="Arial" w:cs="Arial"/>
          <w:color w:val="000000"/>
        </w:rPr>
        <w:t>, sociāl</w:t>
      </w:r>
      <w:r w:rsidR="00A31741">
        <w:rPr>
          <w:rFonts w:ascii="Arial" w:eastAsia="Arial" w:hAnsi="Arial" w:cs="Arial"/>
          <w:color w:val="000000"/>
        </w:rPr>
        <w:t>ā</w:t>
      </w:r>
      <w:r>
        <w:rPr>
          <w:rFonts w:ascii="Arial" w:eastAsia="Arial" w:hAnsi="Arial" w:cs="Arial"/>
          <w:color w:val="000000"/>
        </w:rPr>
        <w:t xml:space="preserve"> pedagog</w:t>
      </w:r>
      <w:r w:rsidR="00A31741">
        <w:rPr>
          <w:rFonts w:ascii="Arial" w:eastAsia="Arial" w:hAnsi="Arial" w:cs="Arial"/>
          <w:color w:val="000000"/>
        </w:rPr>
        <w:t>a</w:t>
      </w:r>
      <w:r>
        <w:rPr>
          <w:rFonts w:ascii="Arial" w:eastAsia="Arial" w:hAnsi="Arial" w:cs="Arial"/>
          <w:color w:val="000000"/>
        </w:rPr>
        <w:t>, izglītības psiholog</w:t>
      </w:r>
      <w:r w:rsidR="00A31741">
        <w:rPr>
          <w:rFonts w:ascii="Arial" w:eastAsia="Arial" w:hAnsi="Arial" w:cs="Arial"/>
          <w:color w:val="000000"/>
        </w:rPr>
        <w:t>a</w:t>
      </w:r>
      <w:r>
        <w:rPr>
          <w:rFonts w:ascii="Arial" w:eastAsia="Arial" w:hAnsi="Arial" w:cs="Arial"/>
          <w:color w:val="000000"/>
        </w:rPr>
        <w:t>, pedagog</w:t>
      </w:r>
      <w:r w:rsidR="00A31741">
        <w:rPr>
          <w:rFonts w:ascii="Arial" w:eastAsia="Arial" w:hAnsi="Arial" w:cs="Arial"/>
          <w:color w:val="000000"/>
        </w:rPr>
        <w:t>a</w:t>
      </w:r>
      <w:r>
        <w:rPr>
          <w:rFonts w:ascii="Arial" w:eastAsia="Arial" w:hAnsi="Arial" w:cs="Arial"/>
          <w:color w:val="000000"/>
        </w:rPr>
        <w:t xml:space="preserve"> karjeras konsultant</w:t>
      </w:r>
      <w:r w:rsidR="00A31741">
        <w:rPr>
          <w:rFonts w:ascii="Arial" w:eastAsia="Arial" w:hAnsi="Arial" w:cs="Arial"/>
          <w:color w:val="000000"/>
        </w:rPr>
        <w:t>a</w:t>
      </w:r>
      <w:r>
        <w:rPr>
          <w:rFonts w:ascii="Arial" w:eastAsia="Arial" w:hAnsi="Arial" w:cs="Arial"/>
          <w:color w:val="000000"/>
        </w:rPr>
        <w:t xml:space="preserve">) </w:t>
      </w:r>
      <w:r>
        <w:rPr>
          <w:rFonts w:ascii="Arial" w:eastAsia="Arial" w:hAnsi="Arial" w:cs="Arial"/>
        </w:rPr>
        <w:t>pieejamību gan pirmsskolas izglītības iestādēs, gan vispārējās izglītības iestādēs</w:t>
      </w:r>
      <w:r>
        <w:rPr>
          <w:rFonts w:ascii="Arial" w:eastAsia="Arial" w:hAnsi="Arial" w:cs="Arial"/>
          <w:color w:val="000000"/>
        </w:rPr>
        <w:t>.</w:t>
      </w:r>
      <w:r>
        <w:rPr>
          <w:rFonts w:ascii="Arial" w:eastAsia="Arial" w:hAnsi="Arial" w:cs="Arial"/>
        </w:rPr>
        <w:t xml:space="preserve"> </w:t>
      </w:r>
    </w:p>
    <w:p w14:paraId="27CBDE11" w14:textId="4489C7AD" w:rsidR="0056021E" w:rsidRDefault="00BC4C1A" w:rsidP="00C31005">
      <w:pPr>
        <w:tabs>
          <w:tab w:val="left" w:pos="567"/>
          <w:tab w:val="left" w:pos="709"/>
        </w:tabs>
        <w:spacing w:after="0" w:line="240" w:lineRule="auto"/>
        <w:jc w:val="both"/>
        <w:rPr>
          <w:rFonts w:ascii="Arial" w:eastAsia="Arial" w:hAnsi="Arial" w:cs="Arial"/>
        </w:rPr>
      </w:pPr>
      <w:r>
        <w:rPr>
          <w:rFonts w:ascii="Arial" w:eastAsia="Arial" w:hAnsi="Arial" w:cs="Arial"/>
        </w:rPr>
        <w:tab/>
        <w:t xml:space="preserve">Tāpat plānots </w:t>
      </w:r>
      <w:r w:rsidRPr="0065026E">
        <w:rPr>
          <w:rFonts w:ascii="Arial" w:eastAsia="Arial" w:hAnsi="Arial" w:cs="Arial"/>
        </w:rPr>
        <w:t xml:space="preserve">atbalsts </w:t>
      </w:r>
      <w:proofErr w:type="spellStart"/>
      <w:r w:rsidR="004428EA" w:rsidRPr="0065026E">
        <w:rPr>
          <w:rFonts w:ascii="Arial" w:eastAsia="Arial" w:hAnsi="Arial" w:cs="Arial"/>
          <w:b/>
        </w:rPr>
        <w:t>remigrējušo</w:t>
      </w:r>
      <w:proofErr w:type="spellEnd"/>
      <w:r w:rsidR="004428EA" w:rsidRPr="0065026E">
        <w:rPr>
          <w:rFonts w:ascii="Arial" w:eastAsia="Arial" w:hAnsi="Arial" w:cs="Arial"/>
          <w:b/>
        </w:rPr>
        <w:t xml:space="preserve"> </w:t>
      </w:r>
      <w:r w:rsidR="004428EA">
        <w:rPr>
          <w:rFonts w:ascii="Arial" w:eastAsia="Arial" w:hAnsi="Arial" w:cs="Arial"/>
          <w:b/>
        </w:rPr>
        <w:t xml:space="preserve">un imigrantu </w:t>
      </w:r>
      <w:r w:rsidRPr="0065026E">
        <w:rPr>
          <w:rFonts w:ascii="Arial" w:eastAsia="Arial" w:hAnsi="Arial" w:cs="Arial"/>
          <w:b/>
        </w:rPr>
        <w:t>bērnu iekļaušanai izglītības</w:t>
      </w:r>
      <w:r w:rsidRPr="0065026E">
        <w:rPr>
          <w:rFonts w:ascii="Arial" w:eastAsia="Arial" w:hAnsi="Arial" w:cs="Arial"/>
        </w:rPr>
        <w:t xml:space="preserve"> iestādēs</w:t>
      </w:r>
      <w:r w:rsidR="00586F50">
        <w:rPr>
          <w:rFonts w:ascii="Arial" w:eastAsia="Arial" w:hAnsi="Arial" w:cs="Arial"/>
        </w:rPr>
        <w:t>, risinot jautājumus par</w:t>
      </w:r>
      <w:r w:rsidRPr="0065026E">
        <w:rPr>
          <w:rFonts w:ascii="Arial" w:eastAsia="Arial" w:hAnsi="Arial" w:cs="Arial"/>
        </w:rPr>
        <w:t xml:space="preserve"> informācijas pieejamīb</w:t>
      </w:r>
      <w:r w:rsidR="00586F50">
        <w:rPr>
          <w:rFonts w:ascii="Arial" w:eastAsia="Arial" w:hAnsi="Arial" w:cs="Arial"/>
        </w:rPr>
        <w:t>u</w:t>
      </w:r>
      <w:r w:rsidRPr="0065026E">
        <w:rPr>
          <w:rFonts w:ascii="Arial" w:eastAsia="Arial" w:hAnsi="Arial" w:cs="Arial"/>
        </w:rPr>
        <w:t xml:space="preserve"> diasporai; </w:t>
      </w:r>
      <w:r w:rsidR="0084376E">
        <w:rPr>
          <w:rFonts w:ascii="Arial" w:eastAsia="Arial" w:hAnsi="Arial" w:cs="Arial"/>
        </w:rPr>
        <w:t xml:space="preserve">sniedzot </w:t>
      </w:r>
      <w:r w:rsidRPr="0065026E">
        <w:rPr>
          <w:rFonts w:ascii="Arial" w:eastAsia="Arial" w:hAnsi="Arial" w:cs="Arial"/>
        </w:rPr>
        <w:t>individuāl</w:t>
      </w:r>
      <w:r w:rsidR="00586F50">
        <w:rPr>
          <w:rFonts w:ascii="Arial" w:eastAsia="Arial" w:hAnsi="Arial" w:cs="Arial"/>
        </w:rPr>
        <w:t>u</w:t>
      </w:r>
      <w:r w:rsidRPr="0065026E">
        <w:rPr>
          <w:rFonts w:ascii="Arial" w:eastAsia="Arial" w:hAnsi="Arial" w:cs="Arial"/>
        </w:rPr>
        <w:t xml:space="preserve"> un praktisk</w:t>
      </w:r>
      <w:r w:rsidR="00586F50">
        <w:rPr>
          <w:rFonts w:ascii="Arial" w:eastAsia="Arial" w:hAnsi="Arial" w:cs="Arial"/>
        </w:rPr>
        <w:t>u</w:t>
      </w:r>
      <w:r w:rsidRPr="0065026E">
        <w:rPr>
          <w:rFonts w:ascii="Arial" w:eastAsia="Arial" w:hAnsi="Arial" w:cs="Arial"/>
        </w:rPr>
        <w:t xml:space="preserve"> atbalst</w:t>
      </w:r>
      <w:r w:rsidR="00586F50">
        <w:rPr>
          <w:rFonts w:ascii="Arial" w:eastAsia="Arial" w:hAnsi="Arial" w:cs="Arial"/>
        </w:rPr>
        <w:t>u</w:t>
      </w:r>
      <w:r w:rsidRPr="0065026E">
        <w:rPr>
          <w:rFonts w:ascii="Arial" w:eastAsia="Arial" w:hAnsi="Arial" w:cs="Arial"/>
        </w:rPr>
        <w:t xml:space="preserve"> </w:t>
      </w:r>
      <w:proofErr w:type="spellStart"/>
      <w:r w:rsidR="004428EA" w:rsidRPr="0065026E">
        <w:rPr>
          <w:rFonts w:ascii="Arial" w:eastAsia="Arial" w:hAnsi="Arial" w:cs="Arial"/>
        </w:rPr>
        <w:t>remigrējušo</w:t>
      </w:r>
      <w:proofErr w:type="spellEnd"/>
      <w:r w:rsidR="004428EA" w:rsidRPr="0065026E">
        <w:rPr>
          <w:rFonts w:ascii="Arial" w:eastAsia="Arial" w:hAnsi="Arial" w:cs="Arial"/>
        </w:rPr>
        <w:t xml:space="preserve"> </w:t>
      </w:r>
      <w:r w:rsidR="004428EA">
        <w:rPr>
          <w:rFonts w:ascii="Arial" w:eastAsia="Arial" w:hAnsi="Arial" w:cs="Arial"/>
        </w:rPr>
        <w:t xml:space="preserve">un imigrantu </w:t>
      </w:r>
      <w:r w:rsidRPr="0065026E">
        <w:rPr>
          <w:rFonts w:ascii="Arial" w:eastAsia="Arial" w:hAnsi="Arial" w:cs="Arial"/>
        </w:rPr>
        <w:t xml:space="preserve">integrācijai; </w:t>
      </w:r>
      <w:r w:rsidR="00586F50">
        <w:rPr>
          <w:rFonts w:ascii="Arial" w:eastAsia="Arial" w:hAnsi="Arial" w:cs="Arial"/>
        </w:rPr>
        <w:t xml:space="preserve">īstenojot </w:t>
      </w:r>
      <w:r w:rsidRPr="0065026E">
        <w:rPr>
          <w:rFonts w:ascii="Arial" w:eastAsia="Arial" w:hAnsi="Arial" w:cs="Arial"/>
        </w:rPr>
        <w:t>pedagogu profesionālās kompetences pilnveides pasākum</w:t>
      </w:r>
      <w:r w:rsidR="00586F50">
        <w:rPr>
          <w:rFonts w:ascii="Arial" w:eastAsia="Arial" w:hAnsi="Arial" w:cs="Arial"/>
        </w:rPr>
        <w:t>us</w:t>
      </w:r>
      <w:r w:rsidRPr="0065026E">
        <w:rPr>
          <w:rFonts w:ascii="Arial" w:eastAsia="Arial" w:hAnsi="Arial" w:cs="Arial"/>
        </w:rPr>
        <w:t xml:space="preserve">; </w:t>
      </w:r>
      <w:r w:rsidR="0056021E">
        <w:rPr>
          <w:rFonts w:ascii="Arial" w:eastAsia="Arial" w:hAnsi="Arial" w:cs="Arial"/>
        </w:rPr>
        <w:t xml:space="preserve">piedāvājot </w:t>
      </w:r>
      <w:r w:rsidRPr="0065026E">
        <w:rPr>
          <w:rFonts w:ascii="Arial" w:eastAsia="Arial" w:hAnsi="Arial" w:cs="Arial"/>
        </w:rPr>
        <w:t xml:space="preserve">konsultācijas </w:t>
      </w:r>
      <w:r>
        <w:rPr>
          <w:rFonts w:ascii="Arial" w:eastAsia="Arial" w:hAnsi="Arial" w:cs="Arial"/>
        </w:rPr>
        <w:t>un atbalsta materiāl</w:t>
      </w:r>
      <w:r w:rsidR="0056021E">
        <w:rPr>
          <w:rFonts w:ascii="Arial" w:eastAsia="Arial" w:hAnsi="Arial" w:cs="Arial"/>
        </w:rPr>
        <w:t>us</w:t>
      </w:r>
      <w:r>
        <w:rPr>
          <w:rFonts w:ascii="Arial" w:eastAsia="Arial" w:hAnsi="Arial" w:cs="Arial"/>
        </w:rPr>
        <w:t xml:space="preserve"> vecākiem</w:t>
      </w:r>
      <w:r w:rsidR="0056021E">
        <w:rPr>
          <w:rFonts w:ascii="Arial" w:eastAsia="Arial" w:hAnsi="Arial" w:cs="Arial"/>
        </w:rPr>
        <w:t xml:space="preserve"> un</w:t>
      </w:r>
      <w:r>
        <w:rPr>
          <w:rFonts w:ascii="Arial" w:eastAsia="Arial" w:hAnsi="Arial" w:cs="Arial"/>
        </w:rPr>
        <w:t xml:space="preserve"> latviešu valodas </w:t>
      </w:r>
      <w:r w:rsidR="0056021E">
        <w:rPr>
          <w:rFonts w:ascii="Arial" w:eastAsia="Arial" w:hAnsi="Arial" w:cs="Arial"/>
        </w:rPr>
        <w:t xml:space="preserve">prasmju pilnveidi skolēniem </w:t>
      </w:r>
      <w:r>
        <w:rPr>
          <w:rFonts w:ascii="Arial" w:eastAsia="Arial" w:hAnsi="Arial" w:cs="Arial"/>
        </w:rPr>
        <w:t>u.</w:t>
      </w:r>
      <w:r w:rsidR="00586F50">
        <w:rPr>
          <w:rFonts w:ascii="Arial" w:eastAsia="Arial" w:hAnsi="Arial" w:cs="Arial"/>
        </w:rPr>
        <w:t> </w:t>
      </w:r>
      <w:r>
        <w:rPr>
          <w:rFonts w:ascii="Arial" w:eastAsia="Arial" w:hAnsi="Arial" w:cs="Arial"/>
        </w:rPr>
        <w:t xml:space="preserve">c.. </w:t>
      </w:r>
    </w:p>
    <w:p w14:paraId="35A296C4" w14:textId="2147082D" w:rsidR="00BC4C1A" w:rsidRDefault="0056021E" w:rsidP="00C31005">
      <w:pPr>
        <w:tabs>
          <w:tab w:val="left" w:pos="567"/>
          <w:tab w:val="left" w:pos="709"/>
        </w:tabs>
        <w:spacing w:after="0" w:line="240" w:lineRule="auto"/>
        <w:jc w:val="both"/>
        <w:rPr>
          <w:rFonts w:ascii="Arial" w:eastAsia="Arial" w:hAnsi="Arial" w:cs="Arial"/>
        </w:rPr>
      </w:pPr>
      <w:r>
        <w:rPr>
          <w:rFonts w:ascii="Arial" w:eastAsia="Arial" w:hAnsi="Arial" w:cs="Arial"/>
        </w:rPr>
        <w:tab/>
      </w:r>
      <w:r w:rsidR="00BC4C1A">
        <w:rPr>
          <w:rFonts w:ascii="Arial" w:eastAsia="Arial" w:hAnsi="Arial" w:cs="Arial"/>
        </w:rPr>
        <w:t xml:space="preserve">Nozīmīga prioritāte ir </w:t>
      </w:r>
      <w:r w:rsidR="00BC4C1A">
        <w:rPr>
          <w:rFonts w:ascii="Arial" w:eastAsia="Arial" w:hAnsi="Arial" w:cs="Arial"/>
          <w:b/>
        </w:rPr>
        <w:t>pasākumi romu skolēnu atbalstam un iesaistei izglītībā</w:t>
      </w:r>
      <w:r w:rsidR="00BC4C1A">
        <w:rPr>
          <w:rFonts w:ascii="Arial" w:eastAsia="Arial" w:hAnsi="Arial" w:cs="Arial"/>
        </w:rPr>
        <w:t>, samazinot romu skolēnu skaitu, kas pārtrauc mācības</w:t>
      </w:r>
      <w:r>
        <w:rPr>
          <w:rFonts w:ascii="Arial" w:eastAsia="Arial" w:hAnsi="Arial" w:cs="Arial"/>
        </w:rPr>
        <w:t>,</w:t>
      </w:r>
      <w:r w:rsidR="00BC4C1A">
        <w:rPr>
          <w:rFonts w:ascii="Arial" w:eastAsia="Arial" w:hAnsi="Arial" w:cs="Arial"/>
        </w:rPr>
        <w:t xml:space="preserve"> neiegūst obligāto izglītību un neturpina vispārējās vidējās izglītības ieguvi</w:t>
      </w:r>
      <w:r>
        <w:rPr>
          <w:rFonts w:ascii="Arial" w:eastAsia="Arial" w:hAnsi="Arial" w:cs="Arial"/>
        </w:rPr>
        <w:t>.</w:t>
      </w:r>
      <w:r w:rsidR="00BC4C1A">
        <w:rPr>
          <w:rFonts w:ascii="Arial" w:eastAsia="Arial" w:hAnsi="Arial" w:cs="Arial"/>
          <w:vertAlign w:val="superscript"/>
        </w:rPr>
        <w:footnoteReference w:id="75"/>
      </w:r>
      <w:r w:rsidR="00BC4C1A">
        <w:rPr>
          <w:rFonts w:ascii="Arial" w:eastAsia="Arial" w:hAnsi="Arial" w:cs="Arial"/>
        </w:rPr>
        <w:t xml:space="preserve"> Plānots turpināt sāktās un veiksmīgās iestrādnes – nodrošināt sadarbību starp pašvaldību, skolu, pedagogiem un vecākiem, lai laikus </w:t>
      </w:r>
      <w:r>
        <w:rPr>
          <w:rFonts w:ascii="Arial" w:eastAsia="Arial" w:hAnsi="Arial" w:cs="Arial"/>
        </w:rPr>
        <w:t xml:space="preserve">apzinātu </w:t>
      </w:r>
      <w:r w:rsidR="00BC4C1A">
        <w:rPr>
          <w:rFonts w:ascii="Arial" w:eastAsia="Arial" w:hAnsi="Arial" w:cs="Arial"/>
        </w:rPr>
        <w:t xml:space="preserve">romu </w:t>
      </w:r>
      <w:r w:rsidR="00BC4C1A">
        <w:rPr>
          <w:rFonts w:ascii="Arial" w:eastAsia="Arial" w:hAnsi="Arial" w:cs="Arial"/>
        </w:rPr>
        <w:lastRenderedPageBreak/>
        <w:t>skolēnus</w:t>
      </w:r>
      <w:r>
        <w:rPr>
          <w:rFonts w:ascii="Arial" w:eastAsia="Arial" w:hAnsi="Arial" w:cs="Arial"/>
        </w:rPr>
        <w:t>, kuri</w:t>
      </w:r>
      <w:r w:rsidR="00BC4C1A">
        <w:rPr>
          <w:rFonts w:ascii="Arial" w:eastAsia="Arial" w:hAnsi="Arial" w:cs="Arial"/>
        </w:rPr>
        <w:t xml:space="preserve"> </w:t>
      </w:r>
      <w:r>
        <w:rPr>
          <w:rFonts w:ascii="Arial" w:eastAsia="Arial" w:hAnsi="Arial" w:cs="Arial"/>
        </w:rPr>
        <w:t>varētu</w:t>
      </w:r>
      <w:r w:rsidR="00BC4C1A">
        <w:rPr>
          <w:rFonts w:ascii="Arial" w:eastAsia="Arial" w:hAnsi="Arial" w:cs="Arial"/>
        </w:rPr>
        <w:t xml:space="preserve"> pārtraukt mācības</w:t>
      </w:r>
      <w:r>
        <w:rPr>
          <w:rFonts w:ascii="Arial" w:eastAsia="Arial" w:hAnsi="Arial" w:cs="Arial"/>
        </w:rPr>
        <w:t>,</w:t>
      </w:r>
      <w:r w:rsidR="00BC4C1A">
        <w:rPr>
          <w:rFonts w:ascii="Arial" w:eastAsia="Arial" w:hAnsi="Arial" w:cs="Arial"/>
        </w:rPr>
        <w:t xml:space="preserve"> un sniegtu viņiem </w:t>
      </w:r>
      <w:r w:rsidR="00487697">
        <w:rPr>
          <w:rFonts w:ascii="Arial" w:eastAsia="Arial" w:hAnsi="Arial" w:cs="Arial"/>
        </w:rPr>
        <w:t xml:space="preserve">individuālu </w:t>
      </w:r>
      <w:r w:rsidR="00BC4C1A">
        <w:rPr>
          <w:rFonts w:ascii="Arial" w:eastAsia="Arial" w:hAnsi="Arial" w:cs="Arial"/>
        </w:rPr>
        <w:t>atbalstu</w:t>
      </w:r>
      <w:r w:rsidR="00A974FF">
        <w:rPr>
          <w:rFonts w:ascii="Arial" w:eastAsia="Arial" w:hAnsi="Arial" w:cs="Arial"/>
        </w:rPr>
        <w:t xml:space="preserve"> (arī</w:t>
      </w:r>
      <w:r w:rsidR="00C914A2">
        <w:rPr>
          <w:rFonts w:ascii="Arial" w:eastAsia="Arial" w:hAnsi="Arial" w:cs="Arial"/>
        </w:rPr>
        <w:t xml:space="preserve"> </w:t>
      </w:r>
      <w:r w:rsidR="00BC4C1A">
        <w:rPr>
          <w:rFonts w:ascii="Arial" w:eastAsia="Arial" w:hAnsi="Arial" w:cs="Arial"/>
        </w:rPr>
        <w:t>noteiktu mācību priekšmetu apguvē</w:t>
      </w:r>
      <w:r w:rsidR="00A974FF">
        <w:rPr>
          <w:rFonts w:ascii="Arial" w:eastAsia="Arial" w:hAnsi="Arial" w:cs="Arial"/>
        </w:rPr>
        <w:t>)</w:t>
      </w:r>
      <w:r w:rsidR="00BC4C1A">
        <w:rPr>
          <w:rFonts w:ascii="Arial" w:eastAsia="Arial" w:hAnsi="Arial" w:cs="Arial"/>
        </w:rPr>
        <w:t xml:space="preserve">; nodrošināt romu mediatoru atbalstu; attīstīt romu skolotāju palīgu praksi izglītības iestādēs, kurās mācās </w:t>
      </w:r>
      <w:r w:rsidR="00A974FF">
        <w:rPr>
          <w:rFonts w:ascii="Arial" w:eastAsia="Arial" w:hAnsi="Arial" w:cs="Arial"/>
        </w:rPr>
        <w:t xml:space="preserve">lielāks skaits </w:t>
      </w:r>
      <w:r w:rsidR="00BC4C1A">
        <w:rPr>
          <w:rFonts w:ascii="Arial" w:eastAsia="Arial" w:hAnsi="Arial" w:cs="Arial"/>
        </w:rPr>
        <w:t>romu bērnu u.</w:t>
      </w:r>
      <w:r w:rsidR="00A974FF">
        <w:rPr>
          <w:rFonts w:ascii="Arial" w:eastAsia="Arial" w:hAnsi="Arial" w:cs="Arial"/>
        </w:rPr>
        <w:t> </w:t>
      </w:r>
      <w:r w:rsidR="00BC4C1A">
        <w:rPr>
          <w:rFonts w:ascii="Arial" w:eastAsia="Arial" w:hAnsi="Arial" w:cs="Arial"/>
        </w:rPr>
        <w:t>c.</w:t>
      </w:r>
    </w:p>
    <w:p w14:paraId="03A4E9EB" w14:textId="5D946A39" w:rsidR="007D2E67" w:rsidRDefault="00243E80" w:rsidP="00C31005">
      <w:pPr>
        <w:tabs>
          <w:tab w:val="left" w:pos="567"/>
          <w:tab w:val="left" w:pos="709"/>
        </w:tabs>
        <w:spacing w:after="0" w:line="240" w:lineRule="auto"/>
        <w:jc w:val="both"/>
        <w:rPr>
          <w:rFonts w:ascii="Arial" w:eastAsia="Arial" w:hAnsi="Arial" w:cs="Arial"/>
          <w:b/>
          <w:color w:val="000000"/>
        </w:rPr>
      </w:pPr>
      <w:r>
        <w:rPr>
          <w:rFonts w:ascii="Arial" w:eastAsia="Arial" w:hAnsi="Arial" w:cs="Arial"/>
        </w:rPr>
        <w:tab/>
      </w:r>
      <w:r w:rsidR="00A974FF">
        <w:rPr>
          <w:rFonts w:ascii="Arial" w:eastAsia="Arial" w:hAnsi="Arial" w:cs="Arial"/>
        </w:rPr>
        <w:t>ESF p</w:t>
      </w:r>
      <w:r>
        <w:rPr>
          <w:rFonts w:ascii="Arial" w:eastAsia="Arial" w:hAnsi="Arial" w:cs="Arial"/>
        </w:rPr>
        <w:t xml:space="preserve">rojektā </w:t>
      </w:r>
      <w:r w:rsidR="00A974FF">
        <w:rPr>
          <w:rFonts w:ascii="Arial" w:eastAsia="Arial" w:hAnsi="Arial" w:cs="Arial"/>
        </w:rPr>
        <w:t>„</w:t>
      </w:r>
      <w:r>
        <w:rPr>
          <w:rFonts w:ascii="Arial" w:eastAsia="Arial" w:hAnsi="Arial" w:cs="Arial"/>
        </w:rPr>
        <w:t>Kompetenču pieeja mācību saturā” (</w:t>
      </w:r>
      <w:r w:rsidRPr="00BD3D39">
        <w:rPr>
          <w:rFonts w:ascii="Arial" w:eastAsia="Arial" w:hAnsi="Arial" w:cs="Arial"/>
        </w:rPr>
        <w:t>Skola2030</w:t>
      </w:r>
      <w:r>
        <w:rPr>
          <w:rFonts w:ascii="Arial" w:eastAsia="Arial" w:hAnsi="Arial" w:cs="Arial"/>
        </w:rPr>
        <w:t xml:space="preserve">) turpināsies mācību un metodisko līdzekļu izveide izglītojamajiem ar garīgās attīstības traucējumiem, tiks izstrādāti jauni mācību līdzekļi izglītojamajiem ar dzirdes traucējumiem. </w:t>
      </w:r>
      <w:r w:rsidR="00A974FF">
        <w:rPr>
          <w:rFonts w:ascii="Arial" w:eastAsia="Arial" w:hAnsi="Arial" w:cs="Arial"/>
        </w:rPr>
        <w:t>P</w:t>
      </w:r>
      <w:r>
        <w:rPr>
          <w:rFonts w:ascii="Arial" w:eastAsia="Arial" w:hAnsi="Arial" w:cs="Arial"/>
        </w:rPr>
        <w:t>edagogu profesionālās kompetences pilnveidē galven</w:t>
      </w:r>
      <w:r w:rsidR="00A974FF">
        <w:rPr>
          <w:rFonts w:ascii="Arial" w:eastAsia="Arial" w:hAnsi="Arial" w:cs="Arial"/>
        </w:rPr>
        <w:t>ā uzmanība tiks veltīta</w:t>
      </w:r>
      <w:r>
        <w:rPr>
          <w:rFonts w:ascii="Arial" w:eastAsia="Arial" w:hAnsi="Arial" w:cs="Arial"/>
        </w:rPr>
        <w:t xml:space="preserve"> </w:t>
      </w:r>
      <w:r>
        <w:rPr>
          <w:rFonts w:ascii="Arial" w:eastAsia="Arial" w:hAnsi="Arial" w:cs="Arial"/>
          <w:b/>
        </w:rPr>
        <w:t>vardarbības risku mazināšan</w:t>
      </w:r>
      <w:r w:rsidR="00A974FF">
        <w:rPr>
          <w:rFonts w:ascii="Arial" w:eastAsia="Arial" w:hAnsi="Arial" w:cs="Arial"/>
          <w:b/>
        </w:rPr>
        <w:t>ai</w:t>
      </w:r>
      <w:r>
        <w:rPr>
          <w:rFonts w:ascii="Arial" w:eastAsia="Arial" w:hAnsi="Arial" w:cs="Arial"/>
          <w:b/>
        </w:rPr>
        <w:t xml:space="preserve"> izglītojamo vidū</w:t>
      </w:r>
      <w:r w:rsidR="00A974FF">
        <w:rPr>
          <w:rFonts w:ascii="Arial" w:eastAsia="Arial" w:hAnsi="Arial" w:cs="Arial"/>
          <w:b/>
        </w:rPr>
        <w:t xml:space="preserve"> un</w:t>
      </w:r>
      <w:r>
        <w:rPr>
          <w:rFonts w:ascii="Arial" w:eastAsia="Arial" w:hAnsi="Arial" w:cs="Arial"/>
          <w:b/>
        </w:rPr>
        <w:t xml:space="preserve"> </w:t>
      </w:r>
      <w:r w:rsidR="008654BD">
        <w:rPr>
          <w:rFonts w:ascii="Arial" w:eastAsia="Arial" w:hAnsi="Arial" w:cs="Arial"/>
          <w:b/>
        </w:rPr>
        <w:t>pāridarījum</w:t>
      </w:r>
      <w:r w:rsidR="00A974FF">
        <w:rPr>
          <w:rFonts w:ascii="Arial" w:eastAsia="Arial" w:hAnsi="Arial" w:cs="Arial"/>
          <w:b/>
        </w:rPr>
        <w:t>u laicīgai</w:t>
      </w:r>
      <w:r>
        <w:rPr>
          <w:rFonts w:ascii="Arial" w:eastAsia="Arial" w:hAnsi="Arial" w:cs="Arial"/>
          <w:b/>
        </w:rPr>
        <w:t xml:space="preserve"> novēršan</w:t>
      </w:r>
      <w:r w:rsidR="00A974FF">
        <w:rPr>
          <w:rFonts w:ascii="Arial" w:eastAsia="Arial" w:hAnsi="Arial" w:cs="Arial"/>
          <w:b/>
        </w:rPr>
        <w:t>ai</w:t>
      </w:r>
      <w:r>
        <w:rPr>
          <w:rFonts w:ascii="Arial" w:eastAsia="Arial" w:hAnsi="Arial" w:cs="Arial"/>
          <w:b/>
        </w:rPr>
        <w:t>,</w:t>
      </w:r>
      <w:r w:rsidR="00A974FF">
        <w:rPr>
          <w:rFonts w:ascii="Arial" w:eastAsia="Arial" w:hAnsi="Arial" w:cs="Arial"/>
          <w:b/>
        </w:rPr>
        <w:t xml:space="preserve"> </w:t>
      </w:r>
      <w:r w:rsidR="00A974FF" w:rsidRPr="00BD3D39">
        <w:rPr>
          <w:rFonts w:ascii="Arial" w:eastAsia="Arial" w:hAnsi="Arial" w:cs="Arial"/>
        </w:rPr>
        <w:t>tiks</w:t>
      </w:r>
      <w:r>
        <w:rPr>
          <w:rFonts w:ascii="Arial" w:eastAsia="Arial" w:hAnsi="Arial" w:cs="Arial"/>
          <w:b/>
        </w:rPr>
        <w:t xml:space="preserve"> </w:t>
      </w:r>
      <w:r w:rsidR="00A974FF">
        <w:rPr>
          <w:rFonts w:ascii="Arial" w:eastAsia="Arial" w:hAnsi="Arial" w:cs="Arial"/>
        </w:rPr>
        <w:t xml:space="preserve">pievērsta uzmanība arī </w:t>
      </w:r>
      <w:r>
        <w:rPr>
          <w:rFonts w:ascii="Arial" w:eastAsia="Arial" w:hAnsi="Arial" w:cs="Arial"/>
        </w:rPr>
        <w:t>atbalsta pasākumu īstenošan</w:t>
      </w:r>
      <w:r w:rsidR="00A974FF">
        <w:rPr>
          <w:rFonts w:ascii="Arial" w:eastAsia="Arial" w:hAnsi="Arial" w:cs="Arial"/>
        </w:rPr>
        <w:t>ai</w:t>
      </w:r>
      <w:r>
        <w:rPr>
          <w:rFonts w:ascii="Arial" w:eastAsia="Arial" w:hAnsi="Arial" w:cs="Arial"/>
        </w:rPr>
        <w:t xml:space="preserve"> garīgās veselības traucējumu gadījumos un izglītojam</w:t>
      </w:r>
      <w:r w:rsidR="00A974FF">
        <w:rPr>
          <w:rFonts w:ascii="Arial" w:eastAsia="Arial" w:hAnsi="Arial" w:cs="Arial"/>
        </w:rPr>
        <w:t>aj</w:t>
      </w:r>
      <w:r>
        <w:rPr>
          <w:rFonts w:ascii="Arial" w:eastAsia="Arial" w:hAnsi="Arial" w:cs="Arial"/>
        </w:rPr>
        <w:t>iem ar atkarību riskiem,</w:t>
      </w:r>
      <w:r w:rsidR="00A974FF">
        <w:rPr>
          <w:rFonts w:ascii="Arial" w:eastAsia="Arial" w:hAnsi="Arial" w:cs="Arial"/>
        </w:rPr>
        <w:t xml:space="preserve"> un</w:t>
      </w:r>
      <w:r w:rsidR="00C914A2">
        <w:rPr>
          <w:rFonts w:ascii="Arial" w:eastAsia="Arial" w:hAnsi="Arial" w:cs="Arial"/>
        </w:rPr>
        <w:t xml:space="preserve"> </w:t>
      </w:r>
      <w:r>
        <w:rPr>
          <w:rFonts w:ascii="Arial" w:eastAsia="Arial" w:hAnsi="Arial" w:cs="Arial"/>
        </w:rPr>
        <w:t>agrīnu speciālo vajadzību izvērtēšan</w:t>
      </w:r>
      <w:r w:rsidR="00A974FF">
        <w:rPr>
          <w:rFonts w:ascii="Arial" w:eastAsia="Arial" w:hAnsi="Arial" w:cs="Arial"/>
        </w:rPr>
        <w:t>ai</w:t>
      </w:r>
      <w:r>
        <w:rPr>
          <w:rFonts w:ascii="Arial" w:eastAsia="Arial" w:hAnsi="Arial" w:cs="Arial"/>
        </w:rPr>
        <w:t>.</w:t>
      </w:r>
    </w:p>
    <w:p w14:paraId="03A4E9EC" w14:textId="6AECCF20" w:rsidR="007D2E67" w:rsidRDefault="00243E80" w:rsidP="00C31005">
      <w:pPr>
        <w:tabs>
          <w:tab w:val="left" w:pos="567"/>
          <w:tab w:val="left" w:pos="709"/>
        </w:tabs>
        <w:spacing w:after="0" w:line="240" w:lineRule="auto"/>
        <w:jc w:val="both"/>
        <w:rPr>
          <w:rFonts w:ascii="Arial" w:eastAsia="Arial" w:hAnsi="Arial" w:cs="Arial"/>
          <w:color w:val="000000"/>
        </w:rPr>
      </w:pPr>
      <w:r>
        <w:rPr>
          <w:rFonts w:ascii="Arial" w:eastAsia="Arial" w:hAnsi="Arial" w:cs="Arial"/>
          <w:color w:val="000000"/>
        </w:rPr>
        <w:tab/>
        <w:t xml:space="preserve">Tāpat jānodrošina </w:t>
      </w:r>
      <w:r w:rsidRPr="00BD3D39">
        <w:rPr>
          <w:rFonts w:ascii="Arial" w:eastAsia="Arial" w:hAnsi="Arial" w:cs="Arial"/>
          <w:b/>
          <w:color w:val="000000"/>
        </w:rPr>
        <w:t>atbalst</w:t>
      </w:r>
      <w:r>
        <w:rPr>
          <w:rFonts w:ascii="Arial" w:eastAsia="Arial" w:hAnsi="Arial" w:cs="Arial"/>
          <w:b/>
          <w:color w:val="000000"/>
        </w:rPr>
        <w:t>a pasākumi plašākā izpratnē</w:t>
      </w:r>
      <w:r>
        <w:rPr>
          <w:rFonts w:ascii="Arial" w:eastAsia="Arial" w:hAnsi="Arial" w:cs="Arial"/>
          <w:color w:val="000000"/>
        </w:rPr>
        <w:t xml:space="preserve"> nelabvēlīgā situācijā nonākuš</w:t>
      </w:r>
      <w:r w:rsidR="00A974FF">
        <w:rPr>
          <w:rFonts w:ascii="Arial" w:eastAsia="Arial" w:hAnsi="Arial" w:cs="Arial"/>
          <w:color w:val="000000"/>
        </w:rPr>
        <w:t>iem</w:t>
      </w:r>
      <w:r>
        <w:rPr>
          <w:rFonts w:ascii="Arial" w:eastAsia="Arial" w:hAnsi="Arial" w:cs="Arial"/>
          <w:color w:val="000000"/>
        </w:rPr>
        <w:t xml:space="preserve"> bērn</w:t>
      </w:r>
      <w:r w:rsidR="00A974FF">
        <w:rPr>
          <w:rFonts w:ascii="Arial" w:eastAsia="Arial" w:hAnsi="Arial" w:cs="Arial"/>
          <w:color w:val="000000"/>
        </w:rPr>
        <w:t>iem</w:t>
      </w:r>
      <w:r>
        <w:rPr>
          <w:rFonts w:ascii="Arial" w:eastAsia="Arial" w:hAnsi="Arial" w:cs="Arial"/>
          <w:color w:val="000000"/>
        </w:rPr>
        <w:t xml:space="preserve"> un jaunieš</w:t>
      </w:r>
      <w:r w:rsidR="00A974FF">
        <w:rPr>
          <w:rFonts w:ascii="Arial" w:eastAsia="Arial" w:hAnsi="Arial" w:cs="Arial"/>
          <w:color w:val="000000"/>
        </w:rPr>
        <w:t>iem</w:t>
      </w:r>
      <w:r>
        <w:rPr>
          <w:rFonts w:ascii="Arial" w:eastAsia="Arial" w:hAnsi="Arial" w:cs="Arial"/>
          <w:color w:val="000000"/>
        </w:rPr>
        <w:t xml:space="preserve"> un preventīvi un intervences pasākumi mācību pārtraukšanas riska mazināšanai.</w:t>
      </w:r>
      <w:r>
        <w:rPr>
          <w:rFonts w:ascii="Arial" w:eastAsia="Arial" w:hAnsi="Arial" w:cs="Arial"/>
        </w:rPr>
        <w:t xml:space="preserve"> Plānot</w:t>
      </w:r>
      <w:r w:rsidR="00A974FF">
        <w:rPr>
          <w:rFonts w:ascii="Arial" w:eastAsia="Arial" w:hAnsi="Arial" w:cs="Arial"/>
        </w:rPr>
        <w:t>s</w:t>
      </w:r>
      <w:r>
        <w:rPr>
          <w:rFonts w:ascii="Arial" w:eastAsia="Arial" w:hAnsi="Arial" w:cs="Arial"/>
          <w:color w:val="000000"/>
        </w:rPr>
        <w:t xml:space="preserve"> uzlabo</w:t>
      </w:r>
      <w:r w:rsidR="00A974FF">
        <w:rPr>
          <w:rFonts w:ascii="Arial" w:eastAsia="Arial" w:hAnsi="Arial" w:cs="Arial"/>
          <w:color w:val="000000"/>
        </w:rPr>
        <w:t>t</w:t>
      </w:r>
      <w:r w:rsidR="00A974FF">
        <w:rPr>
          <w:rFonts w:ascii="Arial" w:eastAsia="Arial" w:hAnsi="Arial" w:cs="Arial"/>
        </w:rPr>
        <w:t xml:space="preserve"> </w:t>
      </w:r>
      <w:r w:rsidR="00A974FF">
        <w:rPr>
          <w:rFonts w:ascii="Arial" w:eastAsia="Arial" w:hAnsi="Arial" w:cs="Arial"/>
          <w:color w:val="000000"/>
        </w:rPr>
        <w:t>piekļuvi</w:t>
      </w:r>
      <w:r>
        <w:rPr>
          <w:rFonts w:ascii="Arial" w:eastAsia="Arial" w:hAnsi="Arial" w:cs="Arial"/>
          <w:color w:val="000000"/>
        </w:rPr>
        <w:t xml:space="preserve"> interešu izglītībai un </w:t>
      </w:r>
      <w:r w:rsidR="00A974FF">
        <w:rPr>
          <w:rFonts w:ascii="Arial" w:eastAsia="Arial" w:hAnsi="Arial" w:cs="Arial"/>
          <w:color w:val="000000"/>
        </w:rPr>
        <w:t xml:space="preserve">pasākumiem, kas tiek piedāvāti </w:t>
      </w:r>
      <w:r>
        <w:rPr>
          <w:rFonts w:ascii="Arial" w:eastAsia="Arial" w:hAnsi="Arial" w:cs="Arial"/>
          <w:color w:val="000000"/>
        </w:rPr>
        <w:t>ārpus formālās izglītības,</w:t>
      </w:r>
      <w:r w:rsidR="00BD3D39">
        <w:rPr>
          <w:rFonts w:ascii="Arial" w:eastAsia="Arial" w:hAnsi="Arial" w:cs="Arial"/>
          <w:color w:val="000000"/>
        </w:rPr>
        <w:t xml:space="preserve"> </w:t>
      </w:r>
      <w:r w:rsidR="00A974FF">
        <w:rPr>
          <w:rFonts w:ascii="Arial" w:eastAsia="Arial" w:hAnsi="Arial" w:cs="Arial"/>
          <w:color w:val="000000"/>
        </w:rPr>
        <w:sym w:font="Symbol" w:char="F02D"/>
      </w:r>
      <w:r w:rsidR="00A974FF">
        <w:rPr>
          <w:rFonts w:ascii="Arial" w:eastAsia="Arial" w:hAnsi="Arial" w:cs="Arial"/>
          <w:color w:val="000000"/>
        </w:rPr>
        <w:t xml:space="preserve"> </w:t>
      </w:r>
      <w:r w:rsidR="00BD3D39">
        <w:rPr>
          <w:rFonts w:ascii="Arial" w:eastAsia="Arial" w:hAnsi="Arial" w:cs="Arial"/>
          <w:color w:val="000000"/>
        </w:rPr>
        <w:t xml:space="preserve">tie </w:t>
      </w:r>
      <w:r>
        <w:rPr>
          <w:rFonts w:ascii="Arial" w:eastAsia="Arial" w:hAnsi="Arial" w:cs="Arial"/>
          <w:color w:val="000000"/>
        </w:rPr>
        <w:t>bērniem un jauniešiem ar speciālām vajadzībām, kā arī sociālā riska grup</w:t>
      </w:r>
      <w:r w:rsidR="00A974FF">
        <w:rPr>
          <w:rFonts w:ascii="Arial" w:eastAsia="Arial" w:hAnsi="Arial" w:cs="Arial"/>
          <w:color w:val="000000"/>
        </w:rPr>
        <w:t>u</w:t>
      </w:r>
      <w:r>
        <w:rPr>
          <w:rFonts w:ascii="Arial" w:eastAsia="Arial" w:hAnsi="Arial" w:cs="Arial"/>
          <w:color w:val="000000"/>
        </w:rPr>
        <w:t xml:space="preserve"> (t</w:t>
      </w:r>
      <w:r w:rsidR="00BD3D39">
        <w:rPr>
          <w:rFonts w:ascii="Arial" w:eastAsia="Arial" w:hAnsi="Arial" w:cs="Arial"/>
          <w:color w:val="000000"/>
        </w:rPr>
        <w:t>.</w:t>
      </w:r>
      <w:r w:rsidR="00A974FF">
        <w:rPr>
          <w:rFonts w:ascii="Arial" w:eastAsia="Arial" w:hAnsi="Arial" w:cs="Arial"/>
          <w:color w:val="000000"/>
        </w:rPr>
        <w:t> </w:t>
      </w:r>
      <w:r>
        <w:rPr>
          <w:rFonts w:ascii="Arial" w:eastAsia="Arial" w:hAnsi="Arial" w:cs="Arial"/>
          <w:color w:val="000000"/>
        </w:rPr>
        <w:t>sk., maznodrošinātajiem, ilgstoši slimojošajiem, dienas aprūpes iestādēs, sociālās korekcijas izglītības iestādē vai ieslodzījumu vietās nonākušajiem, atkarību riskam pakļautajiem, re</w:t>
      </w:r>
      <w:r w:rsidR="00A974FF">
        <w:rPr>
          <w:rFonts w:ascii="Arial" w:eastAsia="Arial" w:hAnsi="Arial" w:cs="Arial"/>
          <w:color w:val="000000"/>
        </w:rPr>
        <w:t>e</w:t>
      </w:r>
      <w:r>
        <w:rPr>
          <w:rFonts w:ascii="Arial" w:eastAsia="Arial" w:hAnsi="Arial" w:cs="Arial"/>
          <w:color w:val="000000"/>
        </w:rPr>
        <w:t>migrantiem, imigrantiem u.</w:t>
      </w:r>
      <w:r w:rsidR="00A974FF">
        <w:rPr>
          <w:rFonts w:ascii="Arial" w:eastAsia="Arial" w:hAnsi="Arial" w:cs="Arial"/>
          <w:color w:val="000000"/>
        </w:rPr>
        <w:t> </w:t>
      </w:r>
      <w:r>
        <w:rPr>
          <w:rFonts w:ascii="Arial" w:eastAsia="Arial" w:hAnsi="Arial" w:cs="Arial"/>
          <w:color w:val="000000"/>
        </w:rPr>
        <w:t xml:space="preserve">c.) bērniem un jauniešiem </w:t>
      </w:r>
      <w:r w:rsidR="00A974FF">
        <w:rPr>
          <w:rFonts w:ascii="Arial" w:eastAsia="Arial" w:hAnsi="Arial" w:cs="Arial"/>
          <w:color w:val="000000"/>
        </w:rPr>
        <w:t xml:space="preserve">ne vienmēr ir pieejami </w:t>
      </w:r>
      <w:r>
        <w:rPr>
          <w:rFonts w:ascii="Arial" w:eastAsia="Arial" w:hAnsi="Arial" w:cs="Arial"/>
          <w:color w:val="000000"/>
        </w:rPr>
        <w:t xml:space="preserve">vairāku apstākļu dēļ. </w:t>
      </w:r>
    </w:p>
    <w:p w14:paraId="03A4E9ED" w14:textId="08FBDACB"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color w:val="000000"/>
        </w:rPr>
        <w:tab/>
        <w:t>Iekļaujoš</w:t>
      </w:r>
      <w:r w:rsidR="00A974FF">
        <w:rPr>
          <w:rFonts w:ascii="Arial" w:eastAsia="Arial" w:hAnsi="Arial" w:cs="Arial"/>
          <w:color w:val="000000"/>
        </w:rPr>
        <w:t>ā</w:t>
      </w:r>
      <w:r>
        <w:rPr>
          <w:rFonts w:ascii="Arial" w:eastAsia="Arial" w:hAnsi="Arial" w:cs="Arial"/>
          <w:color w:val="000000"/>
        </w:rPr>
        <w:t xml:space="preserve">s izglītības kontekstā </w:t>
      </w:r>
      <w:r w:rsidR="003F2B42">
        <w:rPr>
          <w:rFonts w:ascii="Arial" w:eastAsia="Arial" w:hAnsi="Arial" w:cs="Arial"/>
          <w:color w:val="000000"/>
        </w:rPr>
        <w:t xml:space="preserve">konkrēti </w:t>
      </w:r>
      <w:r>
        <w:rPr>
          <w:rFonts w:ascii="Arial" w:eastAsia="Arial" w:hAnsi="Arial" w:cs="Arial"/>
          <w:color w:val="000000"/>
        </w:rPr>
        <w:t xml:space="preserve">atbalsta pasākumi paredzēti vairākām specifiskām mērķa grupām. </w:t>
      </w:r>
      <w:r>
        <w:rPr>
          <w:rFonts w:ascii="Arial" w:eastAsia="Arial" w:hAnsi="Arial" w:cs="Arial"/>
        </w:rPr>
        <w:t xml:space="preserve">Nepieciešams turpināt un stiprināt iniciatīvas, kas veicina </w:t>
      </w:r>
      <w:r w:rsidR="00DE03BE">
        <w:rPr>
          <w:rFonts w:ascii="Arial" w:eastAsia="Arial" w:hAnsi="Arial" w:cs="Arial"/>
        </w:rPr>
        <w:t xml:space="preserve">ieslodzījuma vietās bijušo jauniešu un </w:t>
      </w:r>
      <w:r>
        <w:rPr>
          <w:rFonts w:ascii="Arial" w:eastAsia="Arial" w:hAnsi="Arial" w:cs="Arial"/>
        </w:rPr>
        <w:t xml:space="preserve">jauniešu, </w:t>
      </w:r>
      <w:r>
        <w:rPr>
          <w:rFonts w:ascii="Arial" w:eastAsia="Arial" w:hAnsi="Arial" w:cs="Arial"/>
          <w:color w:val="000000"/>
        </w:rPr>
        <w:t>k</w:t>
      </w:r>
      <w:r w:rsidR="00DE03BE">
        <w:rPr>
          <w:rFonts w:ascii="Arial" w:eastAsia="Arial" w:hAnsi="Arial" w:cs="Arial"/>
          <w:color w:val="000000"/>
        </w:rPr>
        <w:t>uri</w:t>
      </w:r>
      <w:r>
        <w:rPr>
          <w:rFonts w:ascii="Arial" w:eastAsia="Arial" w:hAnsi="Arial" w:cs="Arial"/>
          <w:color w:val="000000"/>
        </w:rPr>
        <w:t xml:space="preserve"> nav iesaistīti izglītībā, nodarbinātībā vai neapgūst arodu (</w:t>
      </w:r>
      <w:r w:rsidRPr="00BD3D39">
        <w:rPr>
          <w:rFonts w:ascii="Arial" w:eastAsia="Arial" w:hAnsi="Arial" w:cs="Arial"/>
          <w:i/>
          <w:color w:val="000000"/>
        </w:rPr>
        <w:t>NEET</w:t>
      </w:r>
      <w:r>
        <w:rPr>
          <w:rFonts w:ascii="Arial" w:eastAsia="Arial" w:hAnsi="Arial" w:cs="Arial"/>
          <w:color w:val="000000"/>
        </w:rPr>
        <w:t xml:space="preserve">), </w:t>
      </w:r>
      <w:r>
        <w:rPr>
          <w:rFonts w:ascii="Arial" w:eastAsia="Arial" w:hAnsi="Arial" w:cs="Arial"/>
        </w:rPr>
        <w:t>iesaistīšanu izglītībā un nodarbinātībā (</w:t>
      </w:r>
      <w:r w:rsidR="00DE03BE">
        <w:rPr>
          <w:rFonts w:ascii="Arial" w:eastAsia="Arial" w:hAnsi="Arial" w:cs="Arial"/>
        </w:rPr>
        <w:t xml:space="preserve">piedāvājot </w:t>
      </w:r>
      <w:r>
        <w:rPr>
          <w:rFonts w:ascii="Arial" w:eastAsia="Arial" w:hAnsi="Arial" w:cs="Arial"/>
        </w:rPr>
        <w:t>individuāl</w:t>
      </w:r>
      <w:r w:rsidR="00DE03BE">
        <w:rPr>
          <w:rFonts w:ascii="Arial" w:eastAsia="Arial" w:hAnsi="Arial" w:cs="Arial"/>
        </w:rPr>
        <w:t>a</w:t>
      </w:r>
      <w:r>
        <w:rPr>
          <w:rFonts w:ascii="Arial" w:eastAsia="Arial" w:hAnsi="Arial" w:cs="Arial"/>
        </w:rPr>
        <w:t xml:space="preserve"> mentora atbalst</w:t>
      </w:r>
      <w:r w:rsidR="00DE03BE">
        <w:rPr>
          <w:rFonts w:ascii="Arial" w:eastAsia="Arial" w:hAnsi="Arial" w:cs="Arial"/>
        </w:rPr>
        <w:t>u</w:t>
      </w:r>
      <w:r>
        <w:rPr>
          <w:rFonts w:ascii="Arial" w:eastAsia="Arial" w:hAnsi="Arial" w:cs="Arial"/>
        </w:rPr>
        <w:t xml:space="preserve">, </w:t>
      </w:r>
      <w:r w:rsidR="00DE03BE">
        <w:rPr>
          <w:rFonts w:ascii="Arial" w:eastAsia="Arial" w:hAnsi="Arial" w:cs="Arial"/>
        </w:rPr>
        <w:t xml:space="preserve">īstenojot </w:t>
      </w:r>
      <w:r>
        <w:rPr>
          <w:rFonts w:ascii="Arial" w:eastAsia="Arial" w:hAnsi="Arial" w:cs="Arial"/>
        </w:rPr>
        <w:t>preventīv</w:t>
      </w:r>
      <w:r w:rsidR="00DE03BE">
        <w:rPr>
          <w:rFonts w:ascii="Arial" w:eastAsia="Arial" w:hAnsi="Arial" w:cs="Arial"/>
        </w:rPr>
        <w:t>us</w:t>
      </w:r>
      <w:r>
        <w:rPr>
          <w:rFonts w:ascii="Arial" w:eastAsia="Arial" w:hAnsi="Arial" w:cs="Arial"/>
        </w:rPr>
        <w:t xml:space="preserve"> pasākum</w:t>
      </w:r>
      <w:r w:rsidR="00DE03BE">
        <w:rPr>
          <w:rFonts w:ascii="Arial" w:eastAsia="Arial" w:hAnsi="Arial" w:cs="Arial"/>
        </w:rPr>
        <w:t>us</w:t>
      </w:r>
      <w:r>
        <w:rPr>
          <w:rFonts w:ascii="Arial" w:eastAsia="Arial" w:hAnsi="Arial" w:cs="Arial"/>
        </w:rPr>
        <w:t xml:space="preserve"> u.</w:t>
      </w:r>
      <w:r w:rsidR="00DE03BE">
        <w:rPr>
          <w:rFonts w:ascii="Arial" w:eastAsia="Arial" w:hAnsi="Arial" w:cs="Arial"/>
        </w:rPr>
        <w:t> </w:t>
      </w:r>
      <w:r>
        <w:rPr>
          <w:rFonts w:ascii="Arial" w:eastAsia="Arial" w:hAnsi="Arial" w:cs="Arial"/>
        </w:rPr>
        <w:t xml:space="preserve">c.). Ieviešot pilnveidoto izglītības saturu, plānots izstrādāt ieslodzījuma vietās realizēto izglītības programmu īstenošanas specifikai atbilstošus metodiskus ieteikumus mācību satura apguvei. Plānojamas izmaiņas arī atsevišķos normatīvajos aktos, piemēram, par izglītojamo uzņemšanas kārtību izglītības iestādēs, kas īsteno izglītības programmas ieslodzījuma vietās, lai nodrošinātu ieslodzītajiem iespējas iegūt vispārējo vai profesionālo izglītību. </w:t>
      </w:r>
    </w:p>
    <w:p w14:paraId="0C51F123" w14:textId="08708A0F" w:rsidR="00B56357" w:rsidRDefault="00243E80" w:rsidP="00C31005">
      <w:pPr>
        <w:tabs>
          <w:tab w:val="left" w:pos="567"/>
        </w:tabs>
        <w:spacing w:after="0" w:line="240" w:lineRule="auto"/>
        <w:ind w:firstLine="720"/>
        <w:jc w:val="both"/>
        <w:rPr>
          <w:rFonts w:ascii="Arial" w:eastAsia="Arial" w:hAnsi="Arial" w:cs="Arial"/>
        </w:rPr>
      </w:pPr>
      <w:r>
        <w:rPr>
          <w:rFonts w:ascii="Arial" w:eastAsia="Arial" w:hAnsi="Arial" w:cs="Arial"/>
        </w:rPr>
        <w:t xml:space="preserve">Nozīmīgs </w:t>
      </w:r>
      <w:r w:rsidR="00B56357">
        <w:rPr>
          <w:rFonts w:ascii="Arial" w:eastAsia="Arial" w:hAnsi="Arial" w:cs="Arial"/>
        </w:rPr>
        <w:t xml:space="preserve">pamatnostādņu </w:t>
      </w:r>
      <w:r w:rsidR="00DE03BE">
        <w:rPr>
          <w:rFonts w:ascii="Arial" w:eastAsia="Arial" w:hAnsi="Arial" w:cs="Arial"/>
        </w:rPr>
        <w:t xml:space="preserve">īstenošanas </w:t>
      </w:r>
      <w:r w:rsidR="00B56357">
        <w:rPr>
          <w:rFonts w:ascii="Arial" w:eastAsia="Arial" w:hAnsi="Arial" w:cs="Arial"/>
        </w:rPr>
        <w:t xml:space="preserve">perioda pasākums ir </w:t>
      </w:r>
      <w:r w:rsidR="00B56357" w:rsidRPr="00B21D1B">
        <w:rPr>
          <w:rFonts w:ascii="Arial" w:eastAsia="Arial" w:hAnsi="Arial" w:cs="Arial"/>
          <w:b/>
        </w:rPr>
        <w:t xml:space="preserve">agrīnās </w:t>
      </w:r>
      <w:proofErr w:type="spellStart"/>
      <w:r w:rsidR="00B56357" w:rsidRPr="00B21D1B">
        <w:rPr>
          <w:rFonts w:ascii="Arial" w:eastAsia="Arial" w:hAnsi="Arial" w:cs="Arial"/>
          <w:b/>
        </w:rPr>
        <w:t>prevencijas</w:t>
      </w:r>
      <w:proofErr w:type="spellEnd"/>
      <w:r w:rsidR="00B56357" w:rsidRPr="00B21D1B">
        <w:rPr>
          <w:rFonts w:ascii="Arial" w:eastAsia="Arial" w:hAnsi="Arial" w:cs="Arial"/>
          <w:b/>
        </w:rPr>
        <w:t xml:space="preserve"> sistēmas bērniem izveide</w:t>
      </w:r>
      <w:r w:rsidR="00B56357">
        <w:rPr>
          <w:rFonts w:ascii="Arial" w:eastAsia="Arial" w:hAnsi="Arial" w:cs="Arial"/>
          <w:b/>
        </w:rPr>
        <w:t xml:space="preserve"> un ieviešana</w:t>
      </w:r>
      <w:r w:rsidR="00937B45" w:rsidRPr="00B21D1B">
        <w:rPr>
          <w:rFonts w:ascii="Arial" w:eastAsia="Arial" w:hAnsi="Arial" w:cs="Arial"/>
          <w:vertAlign w:val="superscript"/>
        </w:rPr>
        <w:footnoteReference w:id="76"/>
      </w:r>
      <w:r w:rsidR="00B56357" w:rsidRPr="00937B45">
        <w:rPr>
          <w:rFonts w:ascii="Arial" w:eastAsia="Arial" w:hAnsi="Arial" w:cs="Arial"/>
        </w:rPr>
        <w:t>,</w:t>
      </w:r>
      <w:r w:rsidR="00B56357">
        <w:rPr>
          <w:rFonts w:ascii="Arial" w:eastAsia="Arial" w:hAnsi="Arial" w:cs="Arial"/>
        </w:rPr>
        <w:t xml:space="preserve"> sniedzot kompleksu, sistēmiski integrētu pedagoģiski psiholoģisko atbalstu bērna attīstības vajadzību nodrošināšanā. Šāda sistēma</w:t>
      </w:r>
      <w:r w:rsidR="009A4164">
        <w:rPr>
          <w:rFonts w:ascii="Arial" w:eastAsia="Arial" w:hAnsi="Arial" w:cs="Arial"/>
        </w:rPr>
        <w:t>i jāaptver visi</w:t>
      </w:r>
      <w:r w:rsidR="00B56357">
        <w:rPr>
          <w:rFonts w:ascii="Arial" w:eastAsia="Arial" w:hAnsi="Arial" w:cs="Arial"/>
        </w:rPr>
        <w:t xml:space="preserve"> ar bērna attīstības v</w:t>
      </w:r>
      <w:r w:rsidR="009A4164">
        <w:rPr>
          <w:rFonts w:ascii="Arial" w:eastAsia="Arial" w:hAnsi="Arial" w:cs="Arial"/>
        </w:rPr>
        <w:t>ajadzību nodrošināšanu saistītie</w:t>
      </w:r>
      <w:r w:rsidR="00B56357">
        <w:rPr>
          <w:rFonts w:ascii="Arial" w:eastAsia="Arial" w:hAnsi="Arial" w:cs="Arial"/>
        </w:rPr>
        <w:t xml:space="preserve"> pos</w:t>
      </w:r>
      <w:r w:rsidR="009A4164">
        <w:rPr>
          <w:rFonts w:ascii="Arial" w:eastAsia="Arial" w:hAnsi="Arial" w:cs="Arial"/>
        </w:rPr>
        <w:t>mi</w:t>
      </w:r>
      <w:r w:rsidR="00B56357">
        <w:rPr>
          <w:rFonts w:ascii="Arial" w:eastAsia="Arial" w:hAnsi="Arial" w:cs="Arial"/>
        </w:rPr>
        <w:t xml:space="preserve"> – izp</w:t>
      </w:r>
      <w:r w:rsidR="009A4164">
        <w:rPr>
          <w:rFonts w:ascii="Arial" w:eastAsia="Arial" w:hAnsi="Arial" w:cs="Arial"/>
        </w:rPr>
        <w:t>ēte, novērtēšana un</w:t>
      </w:r>
      <w:r w:rsidR="00B56357">
        <w:rPr>
          <w:rFonts w:ascii="Arial" w:eastAsia="Arial" w:hAnsi="Arial" w:cs="Arial"/>
        </w:rPr>
        <w:t xml:space="preserve"> diagnostika, </w:t>
      </w:r>
      <w:r w:rsidR="009A4164">
        <w:rPr>
          <w:rFonts w:ascii="Arial" w:eastAsia="Arial" w:hAnsi="Arial" w:cs="Arial"/>
        </w:rPr>
        <w:t>a</w:t>
      </w:r>
      <w:r w:rsidR="00B753E2">
        <w:rPr>
          <w:rFonts w:ascii="Arial" w:eastAsia="Arial" w:hAnsi="Arial" w:cs="Arial"/>
        </w:rPr>
        <w:t>grīns un atbilstošs atbalsts (</w:t>
      </w:r>
      <w:r w:rsidR="00B56357">
        <w:rPr>
          <w:rFonts w:ascii="Arial" w:eastAsia="Arial" w:hAnsi="Arial" w:cs="Arial"/>
        </w:rPr>
        <w:t>intervence</w:t>
      </w:r>
      <w:r w:rsidR="00B753E2">
        <w:rPr>
          <w:rFonts w:ascii="Arial" w:eastAsia="Arial" w:hAnsi="Arial" w:cs="Arial"/>
        </w:rPr>
        <w:t>)</w:t>
      </w:r>
      <w:r w:rsidR="00B56357">
        <w:rPr>
          <w:rFonts w:ascii="Arial" w:eastAsia="Arial" w:hAnsi="Arial" w:cs="Arial"/>
        </w:rPr>
        <w:t xml:space="preserve"> un uzraudzība, mazinot bērnu attīstības, uzvedības un citu traucējumu veidošanās riskus</w:t>
      </w:r>
      <w:r w:rsidR="00211934">
        <w:rPr>
          <w:rFonts w:ascii="Arial" w:eastAsia="Arial" w:hAnsi="Arial" w:cs="Arial"/>
        </w:rPr>
        <w:t xml:space="preserve"> </w:t>
      </w:r>
      <w:r w:rsidR="00211934" w:rsidRPr="00211934">
        <w:rPr>
          <w:rFonts w:ascii="Arial" w:eastAsia="Arial" w:hAnsi="Arial" w:cs="Arial"/>
          <w:shd w:val="clear" w:color="auto" w:fill="FFFFFF" w:themeFill="background1"/>
        </w:rPr>
        <w:t xml:space="preserve">un </w:t>
      </w:r>
      <w:r w:rsidR="00211934" w:rsidRPr="00B21D1B">
        <w:rPr>
          <w:rFonts w:ascii="Arial" w:eastAsia="Arial" w:hAnsi="Arial" w:cs="Arial"/>
          <w:shd w:val="clear" w:color="auto" w:fill="FFFFFF" w:themeFill="background1"/>
        </w:rPr>
        <w:t xml:space="preserve">risinot ar pašvaldību pedagoģiski medicīnisko komisiju kapacitāti un </w:t>
      </w:r>
      <w:r w:rsidR="00FB4AC2">
        <w:rPr>
          <w:rFonts w:ascii="Arial" w:eastAsia="Arial" w:hAnsi="Arial" w:cs="Arial"/>
          <w:shd w:val="clear" w:color="auto" w:fill="FFFFFF" w:themeFill="background1"/>
        </w:rPr>
        <w:t xml:space="preserve">ar </w:t>
      </w:r>
      <w:r w:rsidR="00211934" w:rsidRPr="00B21D1B">
        <w:rPr>
          <w:rFonts w:ascii="Arial" w:eastAsia="Arial" w:hAnsi="Arial" w:cs="Arial"/>
          <w:shd w:val="clear" w:color="auto" w:fill="FFFFFF" w:themeFill="background1"/>
        </w:rPr>
        <w:t>iekļaujošas izglītības atbalsta centru koordināciju saistīt</w:t>
      </w:r>
      <w:r w:rsidR="00A57973">
        <w:rPr>
          <w:rFonts w:ascii="Arial" w:eastAsia="Arial" w:hAnsi="Arial" w:cs="Arial"/>
          <w:shd w:val="clear" w:color="auto" w:fill="FFFFFF" w:themeFill="background1"/>
        </w:rPr>
        <w:t>as</w:t>
      </w:r>
      <w:r w:rsidR="00211934" w:rsidRPr="00B21D1B">
        <w:rPr>
          <w:rFonts w:ascii="Arial" w:eastAsia="Arial" w:hAnsi="Arial" w:cs="Arial"/>
          <w:shd w:val="clear" w:color="auto" w:fill="FFFFFF" w:themeFill="background1"/>
        </w:rPr>
        <w:t xml:space="preserve"> </w:t>
      </w:r>
      <w:r w:rsidR="00A57973">
        <w:rPr>
          <w:rFonts w:ascii="Arial" w:eastAsia="Arial" w:hAnsi="Arial" w:cs="Arial"/>
          <w:shd w:val="clear" w:color="auto" w:fill="FFFFFF" w:themeFill="background1"/>
        </w:rPr>
        <w:t>problēmas</w:t>
      </w:r>
      <w:r w:rsidR="00211934" w:rsidRPr="00B21D1B">
        <w:rPr>
          <w:rFonts w:ascii="Arial" w:eastAsia="Arial" w:hAnsi="Arial" w:cs="Arial"/>
          <w:shd w:val="clear" w:color="auto" w:fill="FFFFFF" w:themeFill="background1"/>
        </w:rPr>
        <w:t>.</w:t>
      </w:r>
      <w:r w:rsidR="00211934">
        <w:rPr>
          <w:rFonts w:ascii="Arial" w:eastAsia="Arial" w:hAnsi="Arial" w:cs="Arial"/>
        </w:rPr>
        <w:t xml:space="preserve"> </w:t>
      </w:r>
      <w:r w:rsidR="00610249">
        <w:rPr>
          <w:rFonts w:ascii="Arial" w:eastAsia="Arial" w:hAnsi="Arial" w:cs="Arial"/>
        </w:rPr>
        <w:t>Sistēmiski un starpsektoru skatījumā tiks aplūkoti</w:t>
      </w:r>
      <w:r w:rsidR="009A4164">
        <w:rPr>
          <w:rFonts w:ascii="Arial" w:eastAsia="Arial" w:hAnsi="Arial" w:cs="Arial"/>
        </w:rPr>
        <w:t xml:space="preserve"> jautājum</w:t>
      </w:r>
      <w:r w:rsidR="00610249">
        <w:rPr>
          <w:rFonts w:ascii="Arial" w:eastAsia="Arial" w:hAnsi="Arial" w:cs="Arial"/>
        </w:rPr>
        <w:t>i</w:t>
      </w:r>
      <w:r w:rsidR="009A4164">
        <w:rPr>
          <w:rFonts w:ascii="Arial" w:eastAsia="Arial" w:hAnsi="Arial" w:cs="Arial"/>
        </w:rPr>
        <w:t xml:space="preserve">, kas saistīti ar atbalsta izglītojamajiem ar speciālām vajadzībām koordināciju; izglītojamo spēju, attīstības līmeņa un veselības stāvokļa izvērtēšanu, lai sniegtu atzinumu par atbilstošāko izglītības programmu vai atbalsta pasākumiem mācību procesā un pārbaudes darbos; konsultācijām iekļaujošās izglītības jautājumos pedagogiem, vecākiem, speciālistiem, interesentiem. </w:t>
      </w:r>
      <w:r w:rsidR="00372159">
        <w:rPr>
          <w:rFonts w:ascii="Arial" w:eastAsia="Arial" w:hAnsi="Arial" w:cs="Arial"/>
        </w:rPr>
        <w:t xml:space="preserve">Īpaši akcentējama </w:t>
      </w:r>
      <w:r w:rsidR="00372159" w:rsidRPr="00B21D1B">
        <w:rPr>
          <w:rFonts w:ascii="Arial" w:eastAsia="Arial" w:hAnsi="Arial" w:cs="Arial"/>
          <w:b/>
        </w:rPr>
        <w:t>agrīna</w:t>
      </w:r>
      <w:r w:rsidR="00B753E2">
        <w:rPr>
          <w:rFonts w:ascii="Arial" w:eastAsia="Arial" w:hAnsi="Arial" w:cs="Arial"/>
          <w:b/>
        </w:rPr>
        <w:t>s</w:t>
      </w:r>
      <w:r w:rsidR="00372159" w:rsidRPr="00B21D1B">
        <w:rPr>
          <w:rFonts w:ascii="Arial" w:eastAsia="Arial" w:hAnsi="Arial" w:cs="Arial"/>
          <w:b/>
        </w:rPr>
        <w:t xml:space="preserve"> speciālo vajadzību diagnostika</w:t>
      </w:r>
      <w:r w:rsidR="00B753E2">
        <w:rPr>
          <w:rFonts w:ascii="Arial" w:eastAsia="Arial" w:hAnsi="Arial" w:cs="Arial"/>
          <w:b/>
        </w:rPr>
        <w:t>s</w:t>
      </w:r>
      <w:r w:rsidR="00372159" w:rsidRPr="00B21D1B">
        <w:rPr>
          <w:rFonts w:ascii="Arial" w:eastAsia="Arial" w:hAnsi="Arial" w:cs="Arial"/>
          <w:b/>
        </w:rPr>
        <w:t xml:space="preserve"> un agrīnas intervences plānošana</w:t>
      </w:r>
      <w:r w:rsidR="00B753E2">
        <w:rPr>
          <w:rFonts w:ascii="Arial" w:eastAsia="Arial" w:hAnsi="Arial" w:cs="Arial"/>
          <w:b/>
        </w:rPr>
        <w:t>s</w:t>
      </w:r>
      <w:r w:rsidR="00372159" w:rsidRPr="00B21D1B">
        <w:rPr>
          <w:rFonts w:ascii="Arial" w:eastAsia="Arial" w:hAnsi="Arial" w:cs="Arial"/>
          <w:b/>
        </w:rPr>
        <w:t xml:space="preserve"> un nodrošināšana</w:t>
      </w:r>
      <w:r w:rsidR="00B753E2">
        <w:rPr>
          <w:rFonts w:ascii="Arial" w:eastAsia="Arial" w:hAnsi="Arial" w:cs="Arial"/>
          <w:b/>
        </w:rPr>
        <w:t xml:space="preserve">s </w:t>
      </w:r>
      <w:r w:rsidR="00B753E2" w:rsidRPr="00B21D1B">
        <w:rPr>
          <w:rFonts w:ascii="Arial" w:eastAsia="Arial" w:hAnsi="Arial" w:cs="Arial"/>
        </w:rPr>
        <w:t>nepieciešamība</w:t>
      </w:r>
      <w:r w:rsidR="00372159">
        <w:rPr>
          <w:rFonts w:ascii="Arial" w:eastAsia="Arial" w:hAnsi="Arial" w:cs="Arial"/>
        </w:rPr>
        <w:t xml:space="preserve">, ietverot oriģināla diagnosticējošo instrumentu </w:t>
      </w:r>
      <w:r w:rsidR="00610249">
        <w:rPr>
          <w:rFonts w:ascii="Arial" w:eastAsia="Arial" w:hAnsi="Arial" w:cs="Arial"/>
        </w:rPr>
        <w:t xml:space="preserve">kopuma </w:t>
      </w:r>
      <w:r w:rsidR="00372159">
        <w:rPr>
          <w:rFonts w:ascii="Arial" w:eastAsia="Arial" w:hAnsi="Arial" w:cs="Arial"/>
        </w:rPr>
        <w:t xml:space="preserve">izstrādi </w:t>
      </w:r>
      <w:r w:rsidR="00372159" w:rsidRPr="00DA35C9">
        <w:rPr>
          <w:rFonts w:ascii="Arial" w:eastAsia="Arial" w:hAnsi="Arial" w:cs="Arial"/>
        </w:rPr>
        <w:t>un skrīninga instrumentu aprobā</w:t>
      </w:r>
      <w:r w:rsidR="00372159">
        <w:rPr>
          <w:rFonts w:ascii="Arial" w:eastAsia="Arial" w:hAnsi="Arial" w:cs="Arial"/>
        </w:rPr>
        <w:t>ciju</w:t>
      </w:r>
      <w:r w:rsidR="00372159" w:rsidRPr="00DA35C9">
        <w:rPr>
          <w:rFonts w:ascii="Arial" w:eastAsia="Arial" w:hAnsi="Arial" w:cs="Arial"/>
        </w:rPr>
        <w:t xml:space="preserve"> bērnu attīstības vajadzību novērtēšanai</w:t>
      </w:r>
      <w:r w:rsidR="000F757A">
        <w:rPr>
          <w:rFonts w:ascii="Arial" w:eastAsia="Arial" w:hAnsi="Arial" w:cs="Arial"/>
        </w:rPr>
        <w:t>,</w:t>
      </w:r>
      <w:r w:rsidR="00372159" w:rsidRPr="00DA35C9">
        <w:rPr>
          <w:rFonts w:ascii="Arial" w:eastAsia="Arial" w:hAnsi="Arial" w:cs="Arial"/>
        </w:rPr>
        <w:t xml:space="preserve"> sākot no pirmsskolas vecuma, kā arī pierādījumos balstītu multimodālu </w:t>
      </w:r>
      <w:r w:rsidR="00372159">
        <w:rPr>
          <w:rFonts w:ascii="Arial" w:eastAsia="Arial" w:hAnsi="Arial" w:cs="Arial"/>
        </w:rPr>
        <w:t>intervences programmu adaptēšanu un nodrošināšanu</w:t>
      </w:r>
      <w:r w:rsidR="00372159" w:rsidRPr="00DA35C9">
        <w:rPr>
          <w:rFonts w:ascii="Arial" w:eastAsia="Arial" w:hAnsi="Arial" w:cs="Arial"/>
        </w:rPr>
        <w:t xml:space="preserve"> dažād</w:t>
      </w:r>
      <w:r w:rsidR="000F757A">
        <w:rPr>
          <w:rFonts w:ascii="Arial" w:eastAsia="Arial" w:hAnsi="Arial" w:cs="Arial"/>
        </w:rPr>
        <w:t>u</w:t>
      </w:r>
      <w:r w:rsidR="00372159" w:rsidRPr="00DA35C9">
        <w:rPr>
          <w:rFonts w:ascii="Arial" w:eastAsia="Arial" w:hAnsi="Arial" w:cs="Arial"/>
        </w:rPr>
        <w:t xml:space="preserve"> vecumposm</w:t>
      </w:r>
      <w:r w:rsidR="000F757A">
        <w:rPr>
          <w:rFonts w:ascii="Arial" w:eastAsia="Arial" w:hAnsi="Arial" w:cs="Arial"/>
        </w:rPr>
        <w:t>u</w:t>
      </w:r>
      <w:r w:rsidR="00372159" w:rsidRPr="00DA35C9">
        <w:rPr>
          <w:rFonts w:ascii="Arial" w:eastAsia="Arial" w:hAnsi="Arial" w:cs="Arial"/>
        </w:rPr>
        <w:t xml:space="preserve"> bērniem, ņemot vērā viņu sociāl</w:t>
      </w:r>
      <w:r w:rsidR="000F757A">
        <w:rPr>
          <w:rFonts w:ascii="Arial" w:eastAsia="Arial" w:hAnsi="Arial" w:cs="Arial"/>
        </w:rPr>
        <w:t xml:space="preserve">i </w:t>
      </w:r>
      <w:r w:rsidR="00372159" w:rsidRPr="00DA35C9">
        <w:rPr>
          <w:rFonts w:ascii="Arial" w:eastAsia="Arial" w:hAnsi="Arial" w:cs="Arial"/>
        </w:rPr>
        <w:t>emocionālās, uzvedības, fiziskās un kognitīvās attīstības vajadzības</w:t>
      </w:r>
      <w:r w:rsidR="00372159">
        <w:rPr>
          <w:rFonts w:ascii="Arial" w:eastAsia="Arial" w:hAnsi="Arial" w:cs="Arial"/>
        </w:rPr>
        <w:t xml:space="preserve">. </w:t>
      </w:r>
      <w:r w:rsidR="009A4164">
        <w:rPr>
          <w:rFonts w:ascii="Arial" w:eastAsia="Arial" w:hAnsi="Arial" w:cs="Arial"/>
        </w:rPr>
        <w:t xml:space="preserve">Būtiski, </w:t>
      </w:r>
      <w:r w:rsidR="000F757A">
        <w:rPr>
          <w:rFonts w:ascii="Arial" w:eastAsia="Arial" w:hAnsi="Arial" w:cs="Arial"/>
        </w:rPr>
        <w:t xml:space="preserve">lai </w:t>
      </w:r>
      <w:r w:rsidR="00372159">
        <w:rPr>
          <w:rFonts w:ascii="Arial" w:eastAsia="Arial" w:hAnsi="Arial" w:cs="Arial"/>
        </w:rPr>
        <w:t xml:space="preserve">agrīnās </w:t>
      </w:r>
      <w:proofErr w:type="spellStart"/>
      <w:r w:rsidR="00372159">
        <w:rPr>
          <w:rFonts w:ascii="Arial" w:eastAsia="Arial" w:hAnsi="Arial" w:cs="Arial"/>
        </w:rPr>
        <w:t>prevencijas</w:t>
      </w:r>
      <w:proofErr w:type="spellEnd"/>
      <w:r w:rsidR="00372159">
        <w:rPr>
          <w:rFonts w:ascii="Arial" w:eastAsia="Arial" w:hAnsi="Arial" w:cs="Arial"/>
        </w:rPr>
        <w:t xml:space="preserve"> </w:t>
      </w:r>
      <w:r w:rsidR="009A4164">
        <w:rPr>
          <w:rFonts w:ascii="Arial" w:eastAsia="Arial" w:hAnsi="Arial" w:cs="Arial"/>
        </w:rPr>
        <w:t>pasākumi notiek izglītojamo mācību vai dzīves vietas tuvumā</w:t>
      </w:r>
      <w:r w:rsidR="00B56357">
        <w:rPr>
          <w:rFonts w:ascii="Arial" w:eastAsia="Arial" w:hAnsi="Arial" w:cs="Arial"/>
        </w:rPr>
        <w:t xml:space="preserve">. </w:t>
      </w:r>
    </w:p>
    <w:p w14:paraId="03A4E9F0" w14:textId="5C349C5F" w:rsidR="007D2E67" w:rsidRDefault="00243E80" w:rsidP="00C31005">
      <w:pPr>
        <w:tabs>
          <w:tab w:val="left" w:pos="567"/>
        </w:tabs>
        <w:spacing w:after="0" w:line="240" w:lineRule="auto"/>
        <w:ind w:firstLine="720"/>
        <w:jc w:val="both"/>
        <w:rPr>
          <w:rFonts w:ascii="Times New Roman" w:eastAsia="Times New Roman" w:hAnsi="Times New Roman" w:cs="Times New Roman"/>
        </w:rPr>
      </w:pPr>
      <w:r>
        <w:rPr>
          <w:rFonts w:ascii="Arial" w:eastAsia="Arial" w:hAnsi="Arial" w:cs="Arial"/>
        </w:rPr>
        <w:t xml:space="preserve">Augstākajā izglītībā ir </w:t>
      </w:r>
      <w:r>
        <w:rPr>
          <w:rFonts w:ascii="Arial" w:eastAsia="Arial" w:hAnsi="Arial" w:cs="Arial"/>
          <w:b/>
        </w:rPr>
        <w:t>nepieciešams izstrādāt pamatprincipus un atbalsta instrumentus integrētas un holistiskas studējošo atbalsta sistēmas izveidei</w:t>
      </w:r>
      <w:r>
        <w:rPr>
          <w:rFonts w:ascii="Arial" w:eastAsia="Arial" w:hAnsi="Arial" w:cs="Arial"/>
        </w:rPr>
        <w:t xml:space="preserve">, lai veicinātu izglītības pieejamību, iekļaušanos studiju vidē, iesaistīšanos pilnvērtīgā mācīšanās procesā un </w:t>
      </w:r>
      <w:r w:rsidR="0055574E">
        <w:rPr>
          <w:rFonts w:ascii="Arial" w:eastAsia="Arial" w:hAnsi="Arial" w:cs="Arial"/>
        </w:rPr>
        <w:lastRenderedPageBreak/>
        <w:t xml:space="preserve">studiju </w:t>
      </w:r>
      <w:r>
        <w:rPr>
          <w:rFonts w:ascii="Arial" w:eastAsia="Arial" w:hAnsi="Arial" w:cs="Arial"/>
        </w:rPr>
        <w:t>pabeigšanu. Pašlaik Latvijā sociālā dimensija nav būt</w:t>
      </w:r>
      <w:r w:rsidR="00BD3D39">
        <w:rPr>
          <w:rFonts w:ascii="Arial" w:eastAsia="Arial" w:hAnsi="Arial" w:cs="Arial"/>
        </w:rPr>
        <w:t xml:space="preserve">iska izglītības politikas daļa; tā ir </w:t>
      </w:r>
      <w:r>
        <w:rPr>
          <w:rFonts w:ascii="Arial" w:eastAsia="Arial" w:hAnsi="Arial" w:cs="Arial"/>
        </w:rPr>
        <w:t>jāstiprina, kā arī tās veidošanā ir jāiesaista citas ministrijas un sociālie partneri</w:t>
      </w:r>
      <w:r w:rsidR="0055574E">
        <w:rPr>
          <w:rFonts w:ascii="Arial" w:eastAsia="Arial" w:hAnsi="Arial" w:cs="Arial"/>
        </w:rPr>
        <w:t>.</w:t>
      </w:r>
      <w:r>
        <w:rPr>
          <w:rFonts w:ascii="Arial" w:eastAsia="Arial" w:hAnsi="Arial" w:cs="Arial"/>
          <w:vertAlign w:val="superscript"/>
        </w:rPr>
        <w:footnoteReference w:id="77"/>
      </w:r>
    </w:p>
    <w:p w14:paraId="03A4E9F1" w14:textId="20FA5377"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rPr>
        <w:tab/>
        <w:t xml:space="preserve">Nepieciešams izstrādāt standartus un vadlīnijas, kā arī </w:t>
      </w:r>
      <w:r w:rsidR="00D773A3">
        <w:rPr>
          <w:rFonts w:ascii="Arial" w:eastAsia="Arial" w:hAnsi="Arial" w:cs="Arial"/>
        </w:rPr>
        <w:t xml:space="preserve">noteikt </w:t>
      </w:r>
      <w:r>
        <w:rPr>
          <w:rFonts w:ascii="Arial" w:eastAsia="Arial" w:hAnsi="Arial" w:cs="Arial"/>
        </w:rPr>
        <w:t xml:space="preserve">indikatorus, lai novērtētu </w:t>
      </w:r>
      <w:r w:rsidR="00D773A3">
        <w:rPr>
          <w:rFonts w:ascii="Arial" w:eastAsia="Arial" w:hAnsi="Arial" w:cs="Arial"/>
        </w:rPr>
        <w:t xml:space="preserve">sniegtā </w:t>
      </w:r>
      <w:r>
        <w:rPr>
          <w:rFonts w:ascii="Arial" w:eastAsia="Arial" w:hAnsi="Arial" w:cs="Arial"/>
        </w:rPr>
        <w:t xml:space="preserve">atbalsta </w:t>
      </w:r>
      <w:r w:rsidRPr="00DA35C9">
        <w:rPr>
          <w:rFonts w:ascii="Arial" w:eastAsia="Arial" w:hAnsi="Arial" w:cs="Arial"/>
        </w:rPr>
        <w:t>ietekmi uz studējošo mācību sniegumu, studiju pārtraukšanas samazināšan</w:t>
      </w:r>
      <w:r w:rsidR="00D773A3">
        <w:rPr>
          <w:rFonts w:ascii="Arial" w:eastAsia="Arial" w:hAnsi="Arial" w:cs="Arial"/>
        </w:rPr>
        <w:t>os</w:t>
      </w:r>
      <w:r w:rsidRPr="00DA35C9">
        <w:rPr>
          <w:rFonts w:ascii="Arial" w:eastAsia="Arial" w:hAnsi="Arial" w:cs="Arial"/>
        </w:rPr>
        <w:t xml:space="preserve">, kā arī studiju pabeigšanu. Vienlaikus </w:t>
      </w:r>
      <w:r w:rsidR="00D773A3">
        <w:rPr>
          <w:rFonts w:ascii="Arial" w:eastAsia="Arial" w:hAnsi="Arial" w:cs="Arial"/>
        </w:rPr>
        <w:t xml:space="preserve">šādas studējošo atbalsta </w:t>
      </w:r>
      <w:r w:rsidRPr="00DA35C9">
        <w:rPr>
          <w:rFonts w:ascii="Arial" w:eastAsia="Arial" w:hAnsi="Arial" w:cs="Arial"/>
        </w:rPr>
        <w:t xml:space="preserve">sistēmas stiprināšanai </w:t>
      </w:r>
      <w:r w:rsidR="00D773A3">
        <w:rPr>
          <w:rFonts w:ascii="Arial" w:eastAsia="Arial" w:hAnsi="Arial" w:cs="Arial"/>
        </w:rPr>
        <w:t>paredzami vajadzīgie, t. sk. finanšu, resursi</w:t>
      </w:r>
      <w:r w:rsidRPr="00DA35C9">
        <w:rPr>
          <w:rFonts w:ascii="Arial" w:eastAsia="Arial" w:hAnsi="Arial" w:cs="Arial"/>
        </w:rPr>
        <w:t>. Lai veicinātu sociāli neaizsargāto studentu – personu ar invaliditāti</w:t>
      </w:r>
      <w:r w:rsidR="006B056E">
        <w:rPr>
          <w:rFonts w:ascii="Arial" w:eastAsia="Arial" w:hAnsi="Arial" w:cs="Arial"/>
        </w:rPr>
        <w:t xml:space="preserve">, </w:t>
      </w:r>
      <w:r w:rsidRPr="00DA35C9">
        <w:rPr>
          <w:rFonts w:ascii="Arial" w:eastAsia="Arial" w:hAnsi="Arial" w:cs="Arial"/>
        </w:rPr>
        <w:t xml:space="preserve">personu ar zemiem ienākumiem </w:t>
      </w:r>
      <w:r w:rsidR="006B056E">
        <w:rPr>
          <w:rFonts w:ascii="Arial" w:eastAsia="Arial" w:hAnsi="Arial" w:cs="Arial"/>
        </w:rPr>
        <w:t>un no daudzbērnu ģimenēm</w:t>
      </w:r>
      <w:r w:rsidR="00D773A3">
        <w:rPr>
          <w:rFonts w:ascii="Arial" w:eastAsia="Arial" w:hAnsi="Arial" w:cs="Arial"/>
        </w:rPr>
        <w:t> </w:t>
      </w:r>
      <w:r w:rsidR="00D773A3">
        <w:rPr>
          <w:rFonts w:ascii="Arial" w:eastAsia="Arial" w:hAnsi="Arial" w:cs="Arial"/>
        </w:rPr>
        <w:sym w:font="Symbol" w:char="F02D"/>
      </w:r>
      <w:r w:rsidR="006B056E">
        <w:rPr>
          <w:rFonts w:ascii="Arial" w:eastAsia="Arial" w:hAnsi="Arial" w:cs="Arial"/>
        </w:rPr>
        <w:t xml:space="preserve"> </w:t>
      </w:r>
      <w:r>
        <w:rPr>
          <w:rFonts w:ascii="Arial" w:eastAsia="Arial" w:hAnsi="Arial" w:cs="Arial"/>
        </w:rPr>
        <w:t xml:space="preserve">plašāku iekļaušanos izglītības sistēmā un </w:t>
      </w:r>
      <w:r w:rsidR="00D773A3">
        <w:rPr>
          <w:rFonts w:ascii="Arial" w:eastAsia="Arial" w:hAnsi="Arial" w:cs="Arial"/>
        </w:rPr>
        <w:t>augstākās izglītības ieguvi</w:t>
      </w:r>
      <w:r>
        <w:rPr>
          <w:rFonts w:ascii="Arial" w:eastAsia="Arial" w:hAnsi="Arial" w:cs="Arial"/>
        </w:rPr>
        <w:t xml:space="preserve">, ir nepieciešams izveidot speciālu sociālo stipendiju fondu, kas būtu atdalīts no izcilības stipendiju fonda, tādā veidā nodrošinot garantētu finanšu līdzekļu pieejamību tikai šim mērķim. </w:t>
      </w:r>
      <w:r w:rsidR="00B80CD2">
        <w:rPr>
          <w:rFonts w:ascii="Arial" w:eastAsia="Arial" w:hAnsi="Arial" w:cs="Arial"/>
        </w:rPr>
        <w:t xml:space="preserve">Tāpat paredzami </w:t>
      </w:r>
      <w:r>
        <w:rPr>
          <w:rFonts w:ascii="Arial" w:eastAsia="Arial" w:hAnsi="Arial" w:cs="Arial"/>
        </w:rPr>
        <w:t>atbalsta pasākumi</w:t>
      </w:r>
      <w:r>
        <w:t xml:space="preserve"> </w:t>
      </w:r>
      <w:r>
        <w:rPr>
          <w:rFonts w:ascii="Arial" w:eastAsia="Arial" w:hAnsi="Arial" w:cs="Arial"/>
        </w:rPr>
        <w:t>person</w:t>
      </w:r>
      <w:r w:rsidR="00B80CD2">
        <w:rPr>
          <w:rFonts w:ascii="Arial" w:eastAsia="Arial" w:hAnsi="Arial" w:cs="Arial"/>
        </w:rPr>
        <w:t>ām</w:t>
      </w:r>
      <w:r>
        <w:rPr>
          <w:rFonts w:ascii="Arial" w:eastAsia="Arial" w:hAnsi="Arial" w:cs="Arial"/>
        </w:rPr>
        <w:t xml:space="preserve"> ar invaliditāti vienlīdzīgu iespēju un tiesību īstenošanai augstākajā izglītībā. </w:t>
      </w:r>
    </w:p>
    <w:p w14:paraId="03A4E9F2" w14:textId="77777777" w:rsidR="007D2E67" w:rsidRDefault="007D2E67" w:rsidP="00C31005">
      <w:pPr>
        <w:tabs>
          <w:tab w:val="left" w:pos="567"/>
        </w:tabs>
        <w:spacing w:after="0" w:line="240" w:lineRule="auto"/>
        <w:jc w:val="both"/>
        <w:rPr>
          <w:rFonts w:ascii="Arial" w:eastAsia="Arial" w:hAnsi="Arial" w:cs="Arial"/>
        </w:rPr>
      </w:pPr>
    </w:p>
    <w:p w14:paraId="03A4E9F3" w14:textId="20EDA5A6" w:rsidR="007D2E67" w:rsidRDefault="00B80CD2" w:rsidP="00C31005">
      <w:pPr>
        <w:tabs>
          <w:tab w:val="left" w:pos="567"/>
          <w:tab w:val="left" w:pos="1246"/>
        </w:tabs>
        <w:spacing w:after="0" w:line="240" w:lineRule="auto"/>
        <w:jc w:val="both"/>
        <w:rPr>
          <w:rFonts w:ascii="Arial" w:eastAsia="Arial" w:hAnsi="Arial" w:cs="Arial"/>
          <w:b/>
        </w:rPr>
      </w:pPr>
      <w:r>
        <w:rPr>
          <w:rFonts w:ascii="Arial" w:eastAsia="Arial" w:hAnsi="Arial" w:cs="Arial"/>
          <w:b/>
          <w:shd w:val="clear" w:color="auto" w:fill="E5DFEC"/>
        </w:rPr>
        <w:t>3.1.2. u</w:t>
      </w:r>
      <w:r w:rsidR="00243E80">
        <w:rPr>
          <w:rFonts w:ascii="Arial" w:eastAsia="Arial" w:hAnsi="Arial" w:cs="Arial"/>
          <w:b/>
          <w:shd w:val="clear" w:color="auto" w:fill="E5DFEC"/>
        </w:rPr>
        <w:t>zdevums.</w:t>
      </w:r>
      <w:r w:rsidR="00243E80">
        <w:rPr>
          <w:rFonts w:ascii="Arial" w:eastAsia="Arial" w:hAnsi="Arial" w:cs="Arial"/>
          <w:b/>
        </w:rPr>
        <w:t xml:space="preserve"> Nodrošināt augstas kvalitātes speciālo izglītību.</w:t>
      </w:r>
    </w:p>
    <w:p w14:paraId="03A4E9F4" w14:textId="20622F87" w:rsidR="007D2E67" w:rsidRPr="00AE0608" w:rsidRDefault="00243E80" w:rsidP="00C31005">
      <w:pPr>
        <w:tabs>
          <w:tab w:val="left" w:pos="567"/>
          <w:tab w:val="left" w:pos="709"/>
        </w:tabs>
        <w:spacing w:after="0" w:line="240" w:lineRule="auto"/>
        <w:jc w:val="both"/>
        <w:rPr>
          <w:rFonts w:ascii="Arial" w:eastAsia="Arial" w:hAnsi="Arial" w:cs="Arial"/>
          <w:b/>
        </w:rPr>
      </w:pPr>
      <w:r>
        <w:rPr>
          <w:rFonts w:ascii="Arial" w:eastAsia="Arial" w:hAnsi="Arial" w:cs="Arial"/>
          <w:color w:val="000000"/>
        </w:rPr>
        <w:tab/>
        <w:t xml:space="preserve">Iepriekšējā pamatnostādņu periodā tika sāktas pārmaiņas </w:t>
      </w:r>
      <w:r>
        <w:rPr>
          <w:rFonts w:ascii="Arial" w:eastAsia="Arial" w:hAnsi="Arial" w:cs="Arial"/>
        </w:rPr>
        <w:t xml:space="preserve">speciālās izglītības iestāžu tīklā un normatīvi nostiprināta iekļaujošas izglītības principos balstīta pieeja, kuras ietvaros izglītojamie ar speciālām vajadzībām izglītību iegūst vispārizglītojošās izglītības iestādēs speciālās klasēs/grupās vai vispārizglītojošās klasēs. </w:t>
      </w:r>
      <w:r w:rsidR="00B80CD2">
        <w:rPr>
          <w:rFonts w:ascii="Arial" w:eastAsia="Arial" w:hAnsi="Arial" w:cs="Arial"/>
        </w:rPr>
        <w:t>2021.</w:t>
      </w:r>
      <w:r w:rsidR="00B80CD2">
        <w:rPr>
          <w:rFonts w:ascii="Arial" w:eastAsia="Arial" w:hAnsi="Arial" w:cs="Arial"/>
        </w:rPr>
        <w:sym w:font="Symbol" w:char="F02D"/>
      </w:r>
      <w:r w:rsidR="00B80CD2" w:rsidRPr="00B80CD2">
        <w:rPr>
          <w:rFonts w:ascii="Arial" w:eastAsia="Arial" w:hAnsi="Arial" w:cs="Arial"/>
        </w:rPr>
        <w:t>2027.</w:t>
      </w:r>
      <w:r w:rsidR="00B80CD2">
        <w:rPr>
          <w:rFonts w:ascii="Arial" w:eastAsia="Arial" w:hAnsi="Arial" w:cs="Arial"/>
        </w:rPr>
        <w:t> </w:t>
      </w:r>
      <w:r w:rsidR="00B80CD2" w:rsidRPr="00AE0608">
        <w:rPr>
          <w:rFonts w:ascii="Arial" w:hAnsi="Arial" w:cs="Arial"/>
        </w:rPr>
        <w:t>gadā</w:t>
      </w:r>
      <w:r w:rsidR="00B80CD2">
        <w:t xml:space="preserve"> </w:t>
      </w:r>
      <w:r w:rsidR="00806027">
        <w:rPr>
          <w:rFonts w:ascii="Arial" w:eastAsia="Arial" w:hAnsi="Arial" w:cs="Arial"/>
        </w:rPr>
        <w:t>tiks turpināta</w:t>
      </w:r>
      <w:r>
        <w:rPr>
          <w:rFonts w:ascii="Arial" w:eastAsia="Arial" w:hAnsi="Arial" w:cs="Arial"/>
        </w:rPr>
        <w:t xml:space="preserve"> </w:t>
      </w:r>
      <w:r>
        <w:rPr>
          <w:rFonts w:ascii="Arial" w:eastAsia="Arial" w:hAnsi="Arial" w:cs="Arial"/>
          <w:b/>
        </w:rPr>
        <w:t xml:space="preserve">speciālās izglītības iestāžu tīkla, mācību vides un infrastruktūras </w:t>
      </w:r>
      <w:r w:rsidR="00C90EDC">
        <w:rPr>
          <w:rFonts w:ascii="Arial" w:eastAsia="Arial" w:hAnsi="Arial" w:cs="Arial"/>
          <w:b/>
        </w:rPr>
        <w:t xml:space="preserve">pilnveide </w:t>
      </w:r>
      <w:r>
        <w:rPr>
          <w:rFonts w:ascii="Arial" w:eastAsia="Arial" w:hAnsi="Arial" w:cs="Arial"/>
          <w:b/>
        </w:rPr>
        <w:t>un materiāltehniskā nodrošinājuma</w:t>
      </w:r>
      <w:r w:rsidR="001C501C">
        <w:rPr>
          <w:rFonts w:ascii="Arial" w:eastAsia="Arial" w:hAnsi="Arial" w:cs="Arial"/>
          <w:b/>
        </w:rPr>
        <w:t xml:space="preserve"> tālāka plānošana</w:t>
      </w:r>
      <w:r>
        <w:rPr>
          <w:rFonts w:ascii="Arial" w:eastAsia="Arial" w:hAnsi="Arial" w:cs="Arial"/>
        </w:rPr>
        <w:t>, lai paaugstinātu speciālo izglītības iestāžu kapacitāti kvalitatīvas speciālās izglītības nodrošināšanā</w:t>
      </w:r>
      <w:r>
        <w:rPr>
          <w:rFonts w:ascii="Arial" w:eastAsia="Arial" w:hAnsi="Arial" w:cs="Arial"/>
          <w:vertAlign w:val="superscript"/>
        </w:rPr>
        <w:footnoteReference w:id="78"/>
      </w:r>
      <w:r>
        <w:rPr>
          <w:rFonts w:ascii="Arial" w:eastAsia="Arial" w:hAnsi="Arial" w:cs="Arial"/>
        </w:rPr>
        <w:t xml:space="preserve"> un sniegtu nepieciešamo atbalstu izglītojam</w:t>
      </w:r>
      <w:r w:rsidR="001C501C">
        <w:rPr>
          <w:rFonts w:ascii="Arial" w:eastAsia="Arial" w:hAnsi="Arial" w:cs="Arial"/>
        </w:rPr>
        <w:t>aj</w:t>
      </w:r>
      <w:r>
        <w:rPr>
          <w:rFonts w:ascii="Arial" w:eastAsia="Arial" w:hAnsi="Arial" w:cs="Arial"/>
        </w:rPr>
        <w:t>iem ar speciālām vajadzībām.</w:t>
      </w:r>
      <w:r w:rsidR="00C914A2">
        <w:rPr>
          <w:rFonts w:ascii="Arial" w:eastAsia="Arial" w:hAnsi="Arial" w:cs="Arial"/>
        </w:rPr>
        <w:t xml:space="preserve"> </w:t>
      </w:r>
      <w:r w:rsidR="000D4949">
        <w:rPr>
          <w:rFonts w:ascii="Arial" w:eastAsia="Arial" w:hAnsi="Arial" w:cs="Arial"/>
        </w:rPr>
        <w:t xml:space="preserve">Tiks </w:t>
      </w:r>
      <w:r>
        <w:rPr>
          <w:rFonts w:ascii="Arial" w:eastAsia="Arial" w:hAnsi="Arial" w:cs="Arial"/>
        </w:rPr>
        <w:t>nodrošin</w:t>
      </w:r>
      <w:r w:rsidR="000D4949">
        <w:rPr>
          <w:rFonts w:ascii="Arial" w:eastAsia="Arial" w:hAnsi="Arial" w:cs="Arial"/>
        </w:rPr>
        <w:t>āta</w:t>
      </w:r>
      <w:r>
        <w:rPr>
          <w:rFonts w:ascii="Arial" w:eastAsia="Arial" w:hAnsi="Arial" w:cs="Arial"/>
        </w:rPr>
        <w:t xml:space="preserve"> speciālās izglītības iestāžu pieejamīb</w:t>
      </w:r>
      <w:r w:rsidR="000D4949">
        <w:rPr>
          <w:rFonts w:ascii="Arial" w:eastAsia="Arial" w:hAnsi="Arial" w:cs="Arial"/>
        </w:rPr>
        <w:t>a</w:t>
      </w:r>
      <w:r>
        <w:rPr>
          <w:rFonts w:ascii="Arial" w:eastAsia="Arial" w:hAnsi="Arial" w:cs="Arial"/>
        </w:rPr>
        <w:t>, skolu ēku mācību infrastruktūras atbilstīb</w:t>
      </w:r>
      <w:r w:rsidR="000D4949">
        <w:rPr>
          <w:rFonts w:ascii="Arial" w:eastAsia="Arial" w:hAnsi="Arial" w:cs="Arial"/>
        </w:rPr>
        <w:t>a</w:t>
      </w:r>
      <w:r>
        <w:rPr>
          <w:rFonts w:ascii="Arial" w:eastAsia="Arial" w:hAnsi="Arial" w:cs="Arial"/>
        </w:rPr>
        <w:t xml:space="preserve"> mūsdienīga mācību procesa īstenošanai, </w:t>
      </w:r>
      <w:r w:rsidR="000D4949">
        <w:rPr>
          <w:rFonts w:ascii="Arial" w:eastAsia="Arial" w:hAnsi="Arial" w:cs="Arial"/>
        </w:rPr>
        <w:t xml:space="preserve">tiks nodrošināts </w:t>
      </w:r>
      <w:r>
        <w:rPr>
          <w:rFonts w:ascii="Arial" w:eastAsia="Arial" w:hAnsi="Arial" w:cs="Arial"/>
        </w:rPr>
        <w:t>atbilstošas kvalifikācijas atbalsta personāl</w:t>
      </w:r>
      <w:r w:rsidR="000D4949">
        <w:rPr>
          <w:rFonts w:ascii="Arial" w:eastAsia="Arial" w:hAnsi="Arial" w:cs="Arial"/>
        </w:rPr>
        <w:t>s</w:t>
      </w:r>
      <w:r>
        <w:rPr>
          <w:rFonts w:ascii="Arial" w:eastAsia="Arial" w:hAnsi="Arial" w:cs="Arial"/>
        </w:rPr>
        <w:t xml:space="preserve">, </w:t>
      </w:r>
      <w:r w:rsidR="000D4949">
        <w:rPr>
          <w:rFonts w:ascii="Arial" w:eastAsia="Arial" w:hAnsi="Arial" w:cs="Arial"/>
        </w:rPr>
        <w:t>mazināta</w:t>
      </w:r>
      <w:r>
        <w:rPr>
          <w:rFonts w:ascii="Arial" w:eastAsia="Arial" w:hAnsi="Arial" w:cs="Arial"/>
        </w:rPr>
        <w:t xml:space="preserve"> speciālās izglītības fragmentācij</w:t>
      </w:r>
      <w:r w:rsidR="000D4949">
        <w:rPr>
          <w:rFonts w:ascii="Arial" w:eastAsia="Arial" w:hAnsi="Arial" w:cs="Arial"/>
        </w:rPr>
        <w:t>a</w:t>
      </w:r>
      <w:r>
        <w:rPr>
          <w:rFonts w:ascii="Arial" w:eastAsia="Arial" w:hAnsi="Arial" w:cs="Arial"/>
        </w:rPr>
        <w:t xml:space="preserve"> administratīv</w:t>
      </w:r>
      <w:r w:rsidR="000D4949">
        <w:rPr>
          <w:rFonts w:ascii="Arial" w:eastAsia="Arial" w:hAnsi="Arial" w:cs="Arial"/>
        </w:rPr>
        <w:t>ajās</w:t>
      </w:r>
      <w:r>
        <w:rPr>
          <w:rFonts w:ascii="Arial" w:eastAsia="Arial" w:hAnsi="Arial" w:cs="Arial"/>
        </w:rPr>
        <w:t xml:space="preserve"> teritorij</w:t>
      </w:r>
      <w:r w:rsidR="000D4949">
        <w:rPr>
          <w:rFonts w:ascii="Arial" w:eastAsia="Arial" w:hAnsi="Arial" w:cs="Arial"/>
        </w:rPr>
        <w:t>ās</w:t>
      </w:r>
      <w:r>
        <w:rPr>
          <w:rFonts w:ascii="Arial" w:eastAsia="Arial" w:hAnsi="Arial" w:cs="Arial"/>
        </w:rPr>
        <w:t xml:space="preserve"> un stiprin</w:t>
      </w:r>
      <w:r w:rsidR="000D4949">
        <w:rPr>
          <w:rFonts w:ascii="Arial" w:eastAsia="Arial" w:hAnsi="Arial" w:cs="Arial"/>
        </w:rPr>
        <w:t>āta</w:t>
      </w:r>
      <w:r>
        <w:rPr>
          <w:rFonts w:ascii="Arial" w:eastAsia="Arial" w:hAnsi="Arial" w:cs="Arial"/>
        </w:rPr>
        <w:t xml:space="preserve"> vairāku administratīvo teritoriju sadarbīb</w:t>
      </w:r>
      <w:r w:rsidR="000D4949">
        <w:rPr>
          <w:rFonts w:ascii="Arial" w:eastAsia="Arial" w:hAnsi="Arial" w:cs="Arial"/>
        </w:rPr>
        <w:t>a</w:t>
      </w:r>
      <w:r>
        <w:rPr>
          <w:rFonts w:ascii="Arial" w:eastAsia="Arial" w:hAnsi="Arial" w:cs="Arial"/>
        </w:rPr>
        <w:t xml:space="preserve"> kvalitatīvas speciālās izglītības nodrošināšanā. </w:t>
      </w:r>
    </w:p>
    <w:p w14:paraId="03A4E9F5" w14:textId="20DED2CC" w:rsidR="007D2E67" w:rsidRDefault="000D4949" w:rsidP="00C31005">
      <w:pPr>
        <w:tabs>
          <w:tab w:val="left" w:pos="567"/>
        </w:tabs>
        <w:spacing w:after="0" w:line="240" w:lineRule="auto"/>
        <w:ind w:firstLine="709"/>
        <w:jc w:val="both"/>
        <w:rPr>
          <w:rFonts w:ascii="Arial" w:eastAsia="Arial" w:hAnsi="Arial" w:cs="Arial"/>
        </w:rPr>
      </w:pPr>
      <w:r>
        <w:rPr>
          <w:rFonts w:ascii="Arial" w:eastAsia="Arial" w:hAnsi="Arial" w:cs="Arial"/>
        </w:rPr>
        <w:t>P</w:t>
      </w:r>
      <w:r w:rsidR="00243E80">
        <w:rPr>
          <w:rFonts w:ascii="Arial" w:eastAsia="Arial" w:hAnsi="Arial" w:cs="Arial"/>
        </w:rPr>
        <w:t xml:space="preserve">lānots īstenot </w:t>
      </w:r>
      <w:r>
        <w:rPr>
          <w:rFonts w:ascii="Arial" w:eastAsia="Arial" w:hAnsi="Arial" w:cs="Arial"/>
        </w:rPr>
        <w:t xml:space="preserve">plašu un </w:t>
      </w:r>
      <w:r w:rsidR="00243E80">
        <w:rPr>
          <w:rFonts w:ascii="Arial" w:eastAsia="Arial" w:hAnsi="Arial" w:cs="Arial"/>
        </w:rPr>
        <w:t xml:space="preserve">kompleksu </w:t>
      </w:r>
      <w:r w:rsidR="00243E80">
        <w:rPr>
          <w:rFonts w:ascii="Arial" w:eastAsia="Arial" w:hAnsi="Arial" w:cs="Arial"/>
          <w:b/>
        </w:rPr>
        <w:t xml:space="preserve">atbalstu </w:t>
      </w:r>
      <w:r>
        <w:rPr>
          <w:rFonts w:ascii="Arial" w:eastAsia="Arial" w:hAnsi="Arial" w:cs="Arial"/>
          <w:b/>
        </w:rPr>
        <w:t>mācību procesa īstenošanai</w:t>
      </w:r>
      <w:r>
        <w:rPr>
          <w:rFonts w:ascii="Arial" w:eastAsia="Arial" w:hAnsi="Arial" w:cs="Arial"/>
        </w:rPr>
        <w:t xml:space="preserve"> </w:t>
      </w:r>
      <w:r w:rsidR="00243E80">
        <w:rPr>
          <w:rFonts w:ascii="Arial" w:eastAsia="Arial" w:hAnsi="Arial" w:cs="Arial"/>
        </w:rPr>
        <w:t>(mācību līdzekļ</w:t>
      </w:r>
      <w:r>
        <w:rPr>
          <w:rFonts w:ascii="Arial" w:eastAsia="Arial" w:hAnsi="Arial" w:cs="Arial"/>
        </w:rPr>
        <w:t>u izstrāde</w:t>
      </w:r>
      <w:r w:rsidR="00243E80">
        <w:rPr>
          <w:rFonts w:ascii="Arial" w:eastAsia="Arial" w:hAnsi="Arial" w:cs="Arial"/>
        </w:rPr>
        <w:t xml:space="preserve">, </w:t>
      </w:r>
      <w:r>
        <w:rPr>
          <w:rFonts w:ascii="Arial" w:eastAsia="Arial" w:hAnsi="Arial" w:cs="Arial"/>
        </w:rPr>
        <w:t xml:space="preserve">pedagogu u. c. speciālistu </w:t>
      </w:r>
      <w:r w:rsidR="00243E80">
        <w:rPr>
          <w:rFonts w:ascii="Arial" w:eastAsia="Arial" w:hAnsi="Arial" w:cs="Arial"/>
        </w:rPr>
        <w:t>profesionālā pilnveide, konsultācijas u.</w:t>
      </w:r>
      <w:r>
        <w:rPr>
          <w:rFonts w:ascii="Arial" w:eastAsia="Arial" w:hAnsi="Arial" w:cs="Arial"/>
        </w:rPr>
        <w:t> </w:t>
      </w:r>
      <w:r w:rsidR="00243E80">
        <w:rPr>
          <w:rFonts w:ascii="Arial" w:eastAsia="Arial" w:hAnsi="Arial" w:cs="Arial"/>
        </w:rPr>
        <w:t xml:space="preserve">c.) </w:t>
      </w:r>
      <w:r w:rsidR="00243E80" w:rsidRPr="00AE0608">
        <w:rPr>
          <w:rFonts w:ascii="Arial" w:eastAsia="Arial" w:hAnsi="Arial" w:cs="Arial"/>
          <w:b/>
        </w:rPr>
        <w:t>visās izglītības iestādēs, kas īsteno speciālās izglītības programmas un izglīto bērnus ar speciālām vajadzībām</w:t>
      </w:r>
      <w:r w:rsidR="00243E80">
        <w:rPr>
          <w:rFonts w:ascii="Arial" w:eastAsia="Arial" w:hAnsi="Arial" w:cs="Arial"/>
        </w:rPr>
        <w:t>, metodiskā darba nodrošināšanā būtisku uzsvaru liekot uz kvalitatīvu speciālās izglītības iestāžu</w:t>
      </w:r>
      <w:r w:rsidR="00243E80">
        <w:rPr>
          <w:rFonts w:ascii="Arial" w:eastAsia="Arial" w:hAnsi="Arial" w:cs="Arial"/>
          <w:color w:val="000000"/>
        </w:rPr>
        <w:t> </w:t>
      </w:r>
      <w:r w:rsidR="00243E80">
        <w:rPr>
          <w:rFonts w:ascii="Arial" w:eastAsia="Arial" w:hAnsi="Arial" w:cs="Arial"/>
        </w:rPr>
        <w:t>–</w:t>
      </w:r>
      <w:r w:rsidR="00243E80">
        <w:rPr>
          <w:rFonts w:ascii="Arial" w:eastAsia="Arial" w:hAnsi="Arial" w:cs="Arial"/>
          <w:color w:val="000000"/>
        </w:rPr>
        <w:t> </w:t>
      </w:r>
      <w:r w:rsidR="00243E80">
        <w:rPr>
          <w:rFonts w:ascii="Arial" w:eastAsia="Arial" w:hAnsi="Arial" w:cs="Arial"/>
        </w:rPr>
        <w:t>attīstības centru darbību metodiskās funkcijas nodrošināšanā.</w:t>
      </w:r>
    </w:p>
    <w:p w14:paraId="03A4E9F6" w14:textId="1FAF0216"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rPr>
        <w:tab/>
        <w:t>Paredzēts arī pilnveidot i</w:t>
      </w:r>
      <w:r>
        <w:rPr>
          <w:rFonts w:ascii="Arial" w:eastAsia="Arial" w:hAnsi="Arial" w:cs="Arial"/>
          <w:color w:val="000000"/>
        </w:rPr>
        <w:t>zglītojamo ar speciā</w:t>
      </w:r>
      <w:r>
        <w:rPr>
          <w:rFonts w:ascii="Arial" w:eastAsia="Arial" w:hAnsi="Arial" w:cs="Arial"/>
        </w:rPr>
        <w:t xml:space="preserve">lām vajadzībām </w:t>
      </w:r>
      <w:r>
        <w:rPr>
          <w:rFonts w:ascii="Arial" w:eastAsia="Arial" w:hAnsi="Arial" w:cs="Arial"/>
          <w:b/>
          <w:color w:val="000000"/>
        </w:rPr>
        <w:t>iesaistes nosacījumus profesionālās pamatizglītības programmās</w:t>
      </w:r>
      <w:r>
        <w:rPr>
          <w:rFonts w:ascii="Arial" w:eastAsia="Arial" w:hAnsi="Arial" w:cs="Arial"/>
          <w:color w:val="000000"/>
        </w:rPr>
        <w:t>, lai</w:t>
      </w:r>
      <w:r>
        <w:rPr>
          <w:rFonts w:ascii="Arial" w:eastAsia="Arial" w:hAnsi="Arial" w:cs="Arial"/>
        </w:rPr>
        <w:t xml:space="preserve"> nodrošinātu šiem izglītojamajiem turpmākai dzīvei sabiedrībā nepieciešamās prasmes, vienlaikus mazinot iespējamību, ka</w:t>
      </w:r>
      <w:r w:rsidR="00A96650">
        <w:rPr>
          <w:rFonts w:ascii="Arial" w:eastAsia="Arial" w:hAnsi="Arial" w:cs="Arial"/>
        </w:rPr>
        <w:t xml:space="preserve"> </w:t>
      </w:r>
      <w:r w:rsidR="00A96650">
        <w:rPr>
          <w:rFonts w:ascii="Arial" w:eastAsia="Arial" w:hAnsi="Arial" w:cs="Arial"/>
          <w:color w:val="000000"/>
        </w:rPr>
        <w:t>pašvaldības</w:t>
      </w:r>
      <w:r w:rsidR="00A96650" w:rsidDel="00A96650">
        <w:rPr>
          <w:rFonts w:ascii="Arial" w:eastAsia="Arial" w:hAnsi="Arial" w:cs="Arial"/>
        </w:rPr>
        <w:t xml:space="preserve"> </w:t>
      </w:r>
      <w:r>
        <w:rPr>
          <w:rFonts w:ascii="Arial" w:eastAsia="Arial" w:hAnsi="Arial" w:cs="Arial"/>
        </w:rPr>
        <w:t xml:space="preserve"> speciālās izglītības </w:t>
      </w:r>
      <w:r w:rsidR="00A96650">
        <w:rPr>
          <w:rFonts w:ascii="Arial" w:eastAsia="Arial" w:hAnsi="Arial" w:cs="Arial"/>
        </w:rPr>
        <w:t>iestādes</w:t>
      </w:r>
      <w:r w:rsidR="00A96650">
        <w:rPr>
          <w:rFonts w:ascii="Arial" w:eastAsia="Arial" w:hAnsi="Arial" w:cs="Arial"/>
          <w:color w:val="000000"/>
        </w:rPr>
        <w:t xml:space="preserve"> izmanto, lai </w:t>
      </w:r>
      <w:r>
        <w:rPr>
          <w:rFonts w:ascii="Arial" w:eastAsia="Arial" w:hAnsi="Arial" w:cs="Arial"/>
          <w:color w:val="000000"/>
        </w:rPr>
        <w:t>nodrošināt</w:t>
      </w:r>
      <w:r w:rsidR="00A96650">
        <w:rPr>
          <w:rFonts w:ascii="Arial" w:eastAsia="Arial" w:hAnsi="Arial" w:cs="Arial"/>
          <w:color w:val="000000"/>
        </w:rPr>
        <w:t>u</w:t>
      </w:r>
      <w:r>
        <w:rPr>
          <w:rFonts w:ascii="Arial" w:eastAsia="Arial" w:hAnsi="Arial" w:cs="Arial"/>
          <w:color w:val="000000"/>
        </w:rPr>
        <w:t xml:space="preserve"> </w:t>
      </w:r>
      <w:r w:rsidR="00744D25">
        <w:rPr>
          <w:rFonts w:ascii="Arial" w:eastAsia="Arial" w:hAnsi="Arial" w:cs="Arial"/>
          <w:color w:val="000000"/>
        </w:rPr>
        <w:t xml:space="preserve">sociālo palīdzību </w:t>
      </w:r>
      <w:r>
        <w:rPr>
          <w:rFonts w:ascii="Arial" w:eastAsia="Arial" w:hAnsi="Arial" w:cs="Arial"/>
          <w:color w:val="000000"/>
        </w:rPr>
        <w:t>mazaizsargātām personām.</w:t>
      </w:r>
    </w:p>
    <w:p w14:paraId="03A4E9F7" w14:textId="77777777" w:rsidR="007D2E67" w:rsidRDefault="007D2E67" w:rsidP="00C31005">
      <w:pPr>
        <w:tabs>
          <w:tab w:val="left" w:pos="567"/>
          <w:tab w:val="left" w:pos="1246"/>
        </w:tabs>
        <w:spacing w:after="0" w:line="240" w:lineRule="auto"/>
        <w:jc w:val="both"/>
        <w:rPr>
          <w:rFonts w:ascii="Arial" w:eastAsia="Arial" w:hAnsi="Arial" w:cs="Arial"/>
          <w:color w:val="000000"/>
        </w:rPr>
      </w:pPr>
    </w:p>
    <w:p w14:paraId="03A4E9F8" w14:textId="62B681BF" w:rsidR="007D2E67" w:rsidRDefault="00800CE7" w:rsidP="00C31005">
      <w:pPr>
        <w:tabs>
          <w:tab w:val="left" w:pos="567"/>
          <w:tab w:val="left" w:pos="1246"/>
        </w:tabs>
        <w:spacing w:after="0" w:line="240" w:lineRule="auto"/>
        <w:jc w:val="both"/>
        <w:rPr>
          <w:rFonts w:ascii="Arial" w:eastAsia="Arial" w:hAnsi="Arial" w:cs="Arial"/>
          <w:b/>
        </w:rPr>
      </w:pPr>
      <w:r>
        <w:rPr>
          <w:rFonts w:ascii="Arial" w:eastAsia="Arial" w:hAnsi="Arial" w:cs="Arial"/>
          <w:b/>
          <w:shd w:val="clear" w:color="auto" w:fill="E5DFEC"/>
        </w:rPr>
        <w:t>3.1.3. u</w:t>
      </w:r>
      <w:r w:rsidR="00243E80">
        <w:rPr>
          <w:rFonts w:ascii="Arial" w:eastAsia="Arial" w:hAnsi="Arial" w:cs="Arial"/>
          <w:b/>
          <w:shd w:val="clear" w:color="auto" w:fill="E5DFEC"/>
        </w:rPr>
        <w:t>zdevums.</w:t>
      </w:r>
      <w:r w:rsidR="00243E80">
        <w:rPr>
          <w:rFonts w:ascii="Arial" w:eastAsia="Arial" w:hAnsi="Arial" w:cs="Arial"/>
          <w:b/>
        </w:rPr>
        <w:t xml:space="preserve"> Nodrošināt individuālo kompetenču attīstību. </w:t>
      </w:r>
    </w:p>
    <w:p w14:paraId="03A4E9F9" w14:textId="7EF6CF00" w:rsidR="007D2E67" w:rsidRDefault="00243E80" w:rsidP="00C31005">
      <w:pPr>
        <w:pBdr>
          <w:top w:val="nil"/>
          <w:left w:val="nil"/>
          <w:bottom w:val="nil"/>
          <w:right w:val="nil"/>
          <w:between w:val="nil"/>
        </w:pBdr>
        <w:tabs>
          <w:tab w:val="left" w:pos="567"/>
          <w:tab w:val="left" w:pos="1246"/>
        </w:tabs>
        <w:spacing w:after="0" w:line="240" w:lineRule="auto"/>
        <w:ind w:firstLine="720"/>
        <w:jc w:val="both"/>
        <w:rPr>
          <w:rFonts w:ascii="Arial" w:eastAsia="Arial" w:hAnsi="Arial" w:cs="Arial"/>
          <w:color w:val="000000"/>
        </w:rPr>
      </w:pPr>
      <w:r>
        <w:rPr>
          <w:rFonts w:ascii="Arial" w:eastAsia="Arial" w:hAnsi="Arial" w:cs="Arial"/>
          <w:color w:val="000000"/>
        </w:rPr>
        <w:t>Izglītības sistēmai ir jānodrošina ikviena izglītojamā individuālā snieguma un kompetenču attīstība, paredzot atbilstošus atbalsta mehānismus dažādām izglītojamo grupām – gan talantīgajiem un uz izcilību vērstajiem, gan izglītojam</w:t>
      </w:r>
      <w:r w:rsidR="00800CE7">
        <w:rPr>
          <w:rFonts w:ascii="Arial" w:eastAsia="Arial" w:hAnsi="Arial" w:cs="Arial"/>
          <w:color w:val="000000"/>
        </w:rPr>
        <w:t>aj</w:t>
      </w:r>
      <w:r>
        <w:rPr>
          <w:rFonts w:ascii="Arial" w:eastAsia="Arial" w:hAnsi="Arial" w:cs="Arial"/>
          <w:color w:val="000000"/>
        </w:rPr>
        <w:t>iem ar vidēju sniegumu, gan izglītojam</w:t>
      </w:r>
      <w:r w:rsidR="00800CE7">
        <w:rPr>
          <w:rFonts w:ascii="Arial" w:eastAsia="Arial" w:hAnsi="Arial" w:cs="Arial"/>
          <w:color w:val="000000"/>
        </w:rPr>
        <w:t>aj</w:t>
      </w:r>
      <w:r>
        <w:rPr>
          <w:rFonts w:ascii="Arial" w:eastAsia="Arial" w:hAnsi="Arial" w:cs="Arial"/>
          <w:color w:val="000000"/>
        </w:rPr>
        <w:t>iem ar vāju sniegumu vai mācīšanās grūtībām.</w:t>
      </w:r>
    </w:p>
    <w:p w14:paraId="03A4E9FB" w14:textId="713C9EC3" w:rsidR="007D2E67" w:rsidRPr="00BC4C1A" w:rsidRDefault="00D46756" w:rsidP="00C31005">
      <w:pPr>
        <w:tabs>
          <w:tab w:val="left" w:pos="567"/>
        </w:tabs>
        <w:spacing w:after="0" w:line="240" w:lineRule="auto"/>
        <w:ind w:firstLine="720"/>
        <w:jc w:val="both"/>
        <w:rPr>
          <w:rFonts w:ascii="Arial" w:eastAsia="Arial" w:hAnsi="Arial" w:cs="Arial"/>
        </w:rPr>
      </w:pPr>
      <w:r>
        <w:rPr>
          <w:rFonts w:ascii="Arial" w:eastAsia="Arial" w:hAnsi="Arial" w:cs="Arial"/>
        </w:rPr>
        <w:t>N</w:t>
      </w:r>
      <w:r w:rsidR="00243E80">
        <w:rPr>
          <w:rFonts w:ascii="Arial" w:eastAsia="Arial" w:hAnsi="Arial" w:cs="Arial"/>
        </w:rPr>
        <w:t xml:space="preserve">ozīmīgs atbalsts skolēnu individuālo kompetenču attīstībā un personības izaugsmē ir </w:t>
      </w:r>
      <w:r w:rsidR="00243E80">
        <w:rPr>
          <w:rFonts w:ascii="Arial" w:eastAsia="Arial" w:hAnsi="Arial" w:cs="Arial"/>
          <w:b/>
        </w:rPr>
        <w:t>kvalitatīvs un izglītojamo vajadzībām atbilstošs interešu izglītības piedāvājums</w:t>
      </w:r>
      <w:r w:rsidR="003337BE">
        <w:rPr>
          <w:rFonts w:ascii="Arial" w:eastAsia="Arial" w:hAnsi="Arial" w:cs="Arial"/>
          <w:b/>
        </w:rPr>
        <w:t xml:space="preserve"> visās mācību jomās</w:t>
      </w:r>
      <w:r w:rsidR="00BC4C1A">
        <w:rPr>
          <w:rFonts w:ascii="Arial" w:eastAsia="Arial" w:hAnsi="Arial" w:cs="Arial"/>
        </w:rPr>
        <w:t xml:space="preserve">. </w:t>
      </w:r>
      <w:r w:rsidR="00243E80">
        <w:rPr>
          <w:rFonts w:ascii="Arial" w:eastAsia="Arial" w:hAnsi="Arial" w:cs="Arial"/>
        </w:rPr>
        <w:t xml:space="preserve">Pamatnostādņu </w:t>
      </w:r>
      <w:r w:rsidR="00800CE7">
        <w:rPr>
          <w:rFonts w:ascii="Arial" w:eastAsia="Arial" w:hAnsi="Arial" w:cs="Arial"/>
        </w:rPr>
        <w:t xml:space="preserve">īstenošanas </w:t>
      </w:r>
      <w:r w:rsidR="00243E80">
        <w:rPr>
          <w:rFonts w:ascii="Arial" w:eastAsia="Arial" w:hAnsi="Arial" w:cs="Arial"/>
        </w:rPr>
        <w:t xml:space="preserve">periodā plānots </w:t>
      </w:r>
      <w:r w:rsidR="00BC4C1A">
        <w:rPr>
          <w:rFonts w:ascii="Arial" w:eastAsia="Arial" w:hAnsi="Arial" w:cs="Arial"/>
        </w:rPr>
        <w:t>pilnveidot</w:t>
      </w:r>
      <w:r w:rsidR="00800CE7">
        <w:rPr>
          <w:rFonts w:ascii="Arial" w:eastAsia="Arial" w:hAnsi="Arial" w:cs="Arial"/>
        </w:rPr>
        <w:t>,</w:t>
      </w:r>
      <w:r w:rsidR="00BC4C1A">
        <w:rPr>
          <w:rFonts w:ascii="Arial" w:eastAsia="Arial" w:hAnsi="Arial" w:cs="Arial"/>
        </w:rPr>
        <w:t xml:space="preserve"> attīstīt</w:t>
      </w:r>
      <w:r w:rsidR="00C914A2">
        <w:rPr>
          <w:rFonts w:ascii="Arial" w:eastAsia="Arial" w:hAnsi="Arial" w:cs="Arial"/>
        </w:rPr>
        <w:t xml:space="preserve"> </w:t>
      </w:r>
      <w:r w:rsidR="00800CE7">
        <w:rPr>
          <w:rFonts w:ascii="Arial" w:eastAsia="Arial" w:hAnsi="Arial" w:cs="Arial"/>
        </w:rPr>
        <w:t>un dažādot</w:t>
      </w:r>
      <w:r w:rsidR="00243E80">
        <w:rPr>
          <w:rFonts w:ascii="Arial" w:eastAsia="Arial" w:hAnsi="Arial" w:cs="Arial"/>
        </w:rPr>
        <w:t xml:space="preserve"> interešu izglītības piedāvājum</w:t>
      </w:r>
      <w:r w:rsidR="00BC4C1A">
        <w:rPr>
          <w:rFonts w:ascii="Arial" w:eastAsia="Arial" w:hAnsi="Arial" w:cs="Arial"/>
        </w:rPr>
        <w:t>u</w:t>
      </w:r>
      <w:r w:rsidR="00243E80">
        <w:rPr>
          <w:rFonts w:ascii="Arial" w:eastAsia="Arial" w:hAnsi="Arial" w:cs="Arial"/>
        </w:rPr>
        <w:t xml:space="preserve">, tādējādi veicinot ikviena izglītojamā iesaisti nodarbēs </w:t>
      </w:r>
      <w:r w:rsidR="00800CE7">
        <w:rPr>
          <w:rFonts w:ascii="Arial" w:eastAsia="Arial" w:hAnsi="Arial" w:cs="Arial"/>
        </w:rPr>
        <w:t xml:space="preserve">ārpus formālās izglītības </w:t>
      </w:r>
      <w:r w:rsidR="00243E80">
        <w:rPr>
          <w:rFonts w:ascii="Arial" w:eastAsia="Arial" w:hAnsi="Arial" w:cs="Arial"/>
        </w:rPr>
        <w:t>atbilstoši interesēm un valsts izvirzītajām prioritātēm. I</w:t>
      </w:r>
      <w:r w:rsidR="00243E80" w:rsidRPr="00DA35C9">
        <w:rPr>
          <w:rFonts w:ascii="Arial" w:eastAsia="Arial" w:hAnsi="Arial" w:cs="Arial"/>
        </w:rPr>
        <w:t>nterešu izgl</w:t>
      </w:r>
      <w:r w:rsidR="00243E80">
        <w:rPr>
          <w:rFonts w:ascii="Arial" w:eastAsia="Arial" w:hAnsi="Arial" w:cs="Arial"/>
        </w:rPr>
        <w:t xml:space="preserve">ītība </w:t>
      </w:r>
      <w:r w:rsidR="00585FEF">
        <w:rPr>
          <w:rFonts w:ascii="Arial" w:eastAsia="Arial" w:hAnsi="Arial" w:cs="Arial"/>
        </w:rPr>
        <w:t>tiek stiprināta kā</w:t>
      </w:r>
      <w:r w:rsidR="00243E80" w:rsidRPr="00DA35C9">
        <w:rPr>
          <w:rFonts w:ascii="Arial" w:eastAsia="Arial" w:hAnsi="Arial" w:cs="Arial"/>
        </w:rPr>
        <w:t xml:space="preserve"> skolēna mācīšanās, t.</w:t>
      </w:r>
      <w:r w:rsidR="00800CE7">
        <w:rPr>
          <w:rFonts w:ascii="Arial" w:eastAsia="Arial" w:hAnsi="Arial" w:cs="Arial"/>
        </w:rPr>
        <w:t> </w:t>
      </w:r>
      <w:r w:rsidR="00243E80" w:rsidRPr="00DA35C9">
        <w:rPr>
          <w:rFonts w:ascii="Arial" w:eastAsia="Arial" w:hAnsi="Arial" w:cs="Arial"/>
        </w:rPr>
        <w:t xml:space="preserve">sk. </w:t>
      </w:r>
      <w:proofErr w:type="spellStart"/>
      <w:r w:rsidR="00243E80" w:rsidRPr="00DA35C9">
        <w:rPr>
          <w:rFonts w:ascii="Arial" w:eastAsia="Arial" w:hAnsi="Arial" w:cs="Arial"/>
        </w:rPr>
        <w:t>pašvadītas</w:t>
      </w:r>
      <w:proofErr w:type="spellEnd"/>
      <w:r w:rsidR="00243E80" w:rsidRPr="00DA35C9">
        <w:rPr>
          <w:rFonts w:ascii="Arial" w:eastAsia="Arial" w:hAnsi="Arial" w:cs="Arial"/>
        </w:rPr>
        <w:t xml:space="preserve"> mācīšanās, procesa nozīmīga sastāvdaļa, kas papildina un nostiprina formālajā izglītībā apgūtās kompetences</w:t>
      </w:r>
      <w:r>
        <w:rPr>
          <w:rFonts w:ascii="Arial" w:eastAsia="Arial" w:hAnsi="Arial" w:cs="Arial"/>
        </w:rPr>
        <w:t xml:space="preserve"> (</w:t>
      </w:r>
      <w:r w:rsidR="00800CE7">
        <w:rPr>
          <w:rFonts w:ascii="Arial" w:eastAsia="Arial" w:hAnsi="Arial" w:cs="Arial"/>
        </w:rPr>
        <w:t xml:space="preserve">piemēram, </w:t>
      </w:r>
      <w:r w:rsidRPr="00AE0608">
        <w:rPr>
          <w:rFonts w:ascii="Arial" w:eastAsia="Arial" w:hAnsi="Arial" w:cs="Arial"/>
          <w:i/>
        </w:rPr>
        <w:t>STEM</w:t>
      </w:r>
      <w:r>
        <w:rPr>
          <w:rFonts w:ascii="Arial" w:eastAsia="Arial" w:hAnsi="Arial" w:cs="Arial"/>
        </w:rPr>
        <w:t xml:space="preserve"> mācību jomu satura apguvi stiprinot ar tehniskās jaunrades </w:t>
      </w:r>
      <w:r w:rsidRPr="00585FEF">
        <w:rPr>
          <w:rFonts w:ascii="Arial" w:eastAsia="Arial" w:hAnsi="Arial" w:cs="Arial"/>
        </w:rPr>
        <w:t>aktivitātēm).</w:t>
      </w:r>
      <w:r w:rsidRPr="00A37081">
        <w:rPr>
          <w:rFonts w:ascii="Arial" w:eastAsia="Arial" w:hAnsi="Arial" w:cs="Arial"/>
        </w:rPr>
        <w:t xml:space="preserve"> </w:t>
      </w:r>
      <w:r w:rsidR="00585FEF" w:rsidRPr="005C52FB">
        <w:rPr>
          <w:rFonts w:ascii="Arial" w:eastAsia="Arial" w:hAnsi="Arial" w:cs="Arial"/>
        </w:rPr>
        <w:t>I</w:t>
      </w:r>
      <w:r w:rsidRPr="00A37081">
        <w:rPr>
          <w:rFonts w:ascii="Arial" w:eastAsia="Arial" w:hAnsi="Arial" w:cs="Arial"/>
        </w:rPr>
        <w:t>nterešu izglītība</w:t>
      </w:r>
      <w:r w:rsidR="00585FEF" w:rsidRPr="005C52FB">
        <w:rPr>
          <w:rFonts w:ascii="Arial" w:eastAsia="Arial" w:hAnsi="Arial" w:cs="Arial"/>
        </w:rPr>
        <w:t>s attīstība</w:t>
      </w:r>
      <w:r w:rsidRPr="00585FEF">
        <w:rPr>
          <w:rFonts w:ascii="Arial" w:eastAsia="Arial" w:hAnsi="Arial" w:cs="Arial"/>
        </w:rPr>
        <w:t xml:space="preserve"> </w:t>
      </w:r>
      <w:r w:rsidR="00243E80" w:rsidRPr="00A37081">
        <w:rPr>
          <w:rFonts w:ascii="Arial" w:eastAsia="Arial" w:hAnsi="Arial" w:cs="Arial"/>
        </w:rPr>
        <w:t>ir vērsta uz indivīda intere</w:t>
      </w:r>
      <w:r w:rsidR="00585FEF" w:rsidRPr="005C52FB">
        <w:rPr>
          <w:rFonts w:ascii="Arial" w:eastAsia="Arial" w:hAnsi="Arial" w:cs="Arial"/>
        </w:rPr>
        <w:t>šu</w:t>
      </w:r>
      <w:r w:rsidR="00243E80" w:rsidRPr="00A37081">
        <w:rPr>
          <w:rFonts w:ascii="Arial" w:eastAsia="Arial" w:hAnsi="Arial" w:cs="Arial"/>
        </w:rPr>
        <w:t xml:space="preserve"> un spēju </w:t>
      </w:r>
      <w:r w:rsidR="00585FEF" w:rsidRPr="005C52FB">
        <w:rPr>
          <w:rFonts w:ascii="Arial" w:eastAsia="Arial" w:hAnsi="Arial" w:cs="Arial"/>
        </w:rPr>
        <w:t>pilnveidi</w:t>
      </w:r>
      <w:r w:rsidR="00243E80" w:rsidRPr="00A37081">
        <w:rPr>
          <w:rFonts w:ascii="Arial" w:eastAsia="Arial" w:hAnsi="Arial" w:cs="Arial"/>
        </w:rPr>
        <w:t xml:space="preserve">, kā arī </w:t>
      </w:r>
      <w:r w:rsidR="00243E80" w:rsidRPr="00585FEF">
        <w:rPr>
          <w:rFonts w:ascii="Arial" w:eastAsia="Arial" w:hAnsi="Arial" w:cs="Arial"/>
        </w:rPr>
        <w:t>viņa pilsonisk</w:t>
      </w:r>
      <w:r w:rsidR="00585FEF" w:rsidRPr="005C52FB">
        <w:rPr>
          <w:rFonts w:ascii="Arial" w:eastAsia="Arial" w:hAnsi="Arial" w:cs="Arial"/>
        </w:rPr>
        <w:t>ās</w:t>
      </w:r>
      <w:r w:rsidR="00243E80" w:rsidRPr="00A37081">
        <w:rPr>
          <w:rFonts w:ascii="Arial" w:eastAsia="Arial" w:hAnsi="Arial" w:cs="Arial"/>
        </w:rPr>
        <w:t xml:space="preserve"> apziņ</w:t>
      </w:r>
      <w:r w:rsidR="00585FEF" w:rsidRPr="005C52FB">
        <w:rPr>
          <w:rFonts w:ascii="Arial" w:eastAsia="Arial" w:hAnsi="Arial" w:cs="Arial"/>
        </w:rPr>
        <w:t>as stiprināšanu</w:t>
      </w:r>
      <w:r w:rsidR="00243E80" w:rsidRPr="00A37081">
        <w:rPr>
          <w:rFonts w:ascii="Arial" w:eastAsia="Arial" w:hAnsi="Arial" w:cs="Arial"/>
        </w:rPr>
        <w:t xml:space="preserve">, </w:t>
      </w:r>
      <w:r w:rsidR="00243E80" w:rsidRPr="00585FEF">
        <w:rPr>
          <w:rFonts w:ascii="Arial" w:eastAsia="Arial" w:hAnsi="Arial" w:cs="Arial"/>
        </w:rPr>
        <w:t>līdzdalības prasm</w:t>
      </w:r>
      <w:r w:rsidR="00585FEF" w:rsidRPr="005C52FB">
        <w:rPr>
          <w:rFonts w:ascii="Arial" w:eastAsia="Arial" w:hAnsi="Arial" w:cs="Arial"/>
        </w:rPr>
        <w:t>ju attīstību</w:t>
      </w:r>
      <w:r w:rsidR="00243E80" w:rsidRPr="00A37081">
        <w:rPr>
          <w:rFonts w:ascii="Arial" w:eastAsia="Arial" w:hAnsi="Arial" w:cs="Arial"/>
        </w:rPr>
        <w:t xml:space="preserve"> un </w:t>
      </w:r>
      <w:r w:rsidR="00243E80" w:rsidRPr="00585FEF">
        <w:rPr>
          <w:rFonts w:ascii="Arial" w:eastAsia="Arial" w:hAnsi="Arial" w:cs="Arial"/>
        </w:rPr>
        <w:t>pilsoniskās aktivitātes pieredz</w:t>
      </w:r>
      <w:r w:rsidR="00800CE7">
        <w:rPr>
          <w:rFonts w:ascii="Arial" w:eastAsia="Arial" w:hAnsi="Arial" w:cs="Arial"/>
        </w:rPr>
        <w:t>es ieguvi</w:t>
      </w:r>
      <w:r w:rsidR="00243E80" w:rsidRPr="00585FEF">
        <w:rPr>
          <w:rFonts w:ascii="Arial" w:eastAsia="Arial" w:hAnsi="Arial" w:cs="Arial"/>
        </w:rPr>
        <w:t xml:space="preserve"> jau no mazotnes</w:t>
      </w:r>
      <w:r w:rsidR="00800CE7">
        <w:rPr>
          <w:rFonts w:ascii="Arial" w:eastAsia="Arial" w:hAnsi="Arial" w:cs="Arial"/>
        </w:rPr>
        <w:t>,</w:t>
      </w:r>
      <w:r w:rsidR="00243E80" w:rsidRPr="00585FEF">
        <w:rPr>
          <w:rFonts w:ascii="Arial" w:eastAsia="Arial" w:hAnsi="Arial" w:cs="Arial"/>
        </w:rPr>
        <w:t xml:space="preserve"> iesaistoties </w:t>
      </w:r>
      <w:r w:rsidR="00585FEF" w:rsidRPr="005C52FB">
        <w:rPr>
          <w:rFonts w:ascii="Arial" w:eastAsia="Arial" w:hAnsi="Arial" w:cs="Arial"/>
        </w:rPr>
        <w:t>izglītības iestādes</w:t>
      </w:r>
      <w:r w:rsidR="00243E80" w:rsidRPr="00A37081">
        <w:rPr>
          <w:rFonts w:ascii="Arial" w:eastAsia="Arial" w:hAnsi="Arial" w:cs="Arial"/>
        </w:rPr>
        <w:t xml:space="preserve">, vietējās kopienas un valsts mēroga daudzveidīgās sabiedriskās dzīves </w:t>
      </w:r>
      <w:r w:rsidR="00243E80" w:rsidRPr="00A37081">
        <w:rPr>
          <w:rFonts w:ascii="Arial" w:eastAsia="Arial" w:hAnsi="Arial" w:cs="Arial"/>
        </w:rPr>
        <w:lastRenderedPageBreak/>
        <w:t>norisēs (pilsoniskās līdzdalības projekt</w:t>
      </w:r>
      <w:r w:rsidR="00800CE7">
        <w:rPr>
          <w:rFonts w:ascii="Arial" w:eastAsia="Arial" w:hAnsi="Arial" w:cs="Arial"/>
        </w:rPr>
        <w:t>os</w:t>
      </w:r>
      <w:r w:rsidR="00243E80" w:rsidRPr="00A37081">
        <w:rPr>
          <w:rFonts w:ascii="Arial" w:eastAsia="Arial" w:hAnsi="Arial" w:cs="Arial"/>
        </w:rPr>
        <w:t>, akcij</w:t>
      </w:r>
      <w:r w:rsidR="00800CE7">
        <w:rPr>
          <w:rFonts w:ascii="Arial" w:eastAsia="Arial" w:hAnsi="Arial" w:cs="Arial"/>
        </w:rPr>
        <w:t>ā</w:t>
      </w:r>
      <w:r w:rsidR="00243E80" w:rsidRPr="00A37081">
        <w:rPr>
          <w:rFonts w:ascii="Arial" w:eastAsia="Arial" w:hAnsi="Arial" w:cs="Arial"/>
        </w:rPr>
        <w:t>s, talk</w:t>
      </w:r>
      <w:r w:rsidR="00800CE7">
        <w:rPr>
          <w:rFonts w:ascii="Arial" w:eastAsia="Arial" w:hAnsi="Arial" w:cs="Arial"/>
        </w:rPr>
        <w:t>ā</w:t>
      </w:r>
      <w:r w:rsidR="00243E80" w:rsidRPr="00A37081">
        <w:rPr>
          <w:rFonts w:ascii="Arial" w:eastAsia="Arial" w:hAnsi="Arial" w:cs="Arial"/>
        </w:rPr>
        <w:t>s, brīvprātīgo aktivitāt</w:t>
      </w:r>
      <w:r w:rsidR="00AE0608">
        <w:rPr>
          <w:rFonts w:ascii="Arial" w:eastAsia="Arial" w:hAnsi="Arial" w:cs="Arial"/>
        </w:rPr>
        <w:t>ē</w:t>
      </w:r>
      <w:r w:rsidR="00243E80" w:rsidRPr="00A37081">
        <w:rPr>
          <w:rFonts w:ascii="Arial" w:eastAsia="Arial" w:hAnsi="Arial" w:cs="Arial"/>
        </w:rPr>
        <w:t>s, atceres dien</w:t>
      </w:r>
      <w:r w:rsidR="00800CE7">
        <w:rPr>
          <w:rFonts w:ascii="Arial" w:eastAsia="Arial" w:hAnsi="Arial" w:cs="Arial"/>
        </w:rPr>
        <w:t>u pasākumos</w:t>
      </w:r>
      <w:r w:rsidR="00243E80" w:rsidRPr="00A37081">
        <w:rPr>
          <w:rFonts w:ascii="Arial" w:eastAsia="Arial" w:hAnsi="Arial" w:cs="Arial"/>
        </w:rPr>
        <w:t>, koncert</w:t>
      </w:r>
      <w:r w:rsidR="00800CE7">
        <w:rPr>
          <w:rFonts w:ascii="Arial" w:eastAsia="Arial" w:hAnsi="Arial" w:cs="Arial"/>
        </w:rPr>
        <w:t>os</w:t>
      </w:r>
      <w:r w:rsidR="00243E80" w:rsidRPr="00A37081">
        <w:rPr>
          <w:rFonts w:ascii="Arial" w:eastAsia="Arial" w:hAnsi="Arial" w:cs="Arial"/>
        </w:rPr>
        <w:t xml:space="preserve"> u.</w:t>
      </w:r>
      <w:r w:rsidR="00800CE7">
        <w:rPr>
          <w:rFonts w:ascii="Arial" w:eastAsia="Arial" w:hAnsi="Arial" w:cs="Arial"/>
        </w:rPr>
        <w:t> </w:t>
      </w:r>
      <w:r w:rsidR="00243E80" w:rsidRPr="00A37081">
        <w:rPr>
          <w:rFonts w:ascii="Arial" w:eastAsia="Arial" w:hAnsi="Arial" w:cs="Arial"/>
        </w:rPr>
        <w:t>c.).</w:t>
      </w:r>
    </w:p>
    <w:p w14:paraId="03A4E9FC" w14:textId="758604F4" w:rsidR="007D2E67" w:rsidRDefault="00243E80" w:rsidP="00C31005">
      <w:pPr>
        <w:pBdr>
          <w:top w:val="nil"/>
          <w:left w:val="nil"/>
          <w:bottom w:val="nil"/>
          <w:right w:val="nil"/>
          <w:between w:val="nil"/>
        </w:pBdr>
        <w:tabs>
          <w:tab w:val="left" w:pos="567"/>
          <w:tab w:val="left" w:pos="1246"/>
        </w:tabs>
        <w:spacing w:after="0" w:line="240" w:lineRule="auto"/>
        <w:ind w:firstLine="720"/>
        <w:jc w:val="both"/>
        <w:rPr>
          <w:rFonts w:ascii="Arial" w:eastAsia="Arial" w:hAnsi="Arial" w:cs="Arial"/>
          <w:color w:val="000000"/>
        </w:rPr>
      </w:pPr>
      <w:r>
        <w:rPr>
          <w:rFonts w:ascii="Arial" w:eastAsia="Arial" w:hAnsi="Arial" w:cs="Arial"/>
          <w:color w:val="000000"/>
        </w:rPr>
        <w:t>Lai nodrošinātu mērķtiecīgu un efektīvu finanšu līdzekļu izmantošanu interešu izglītības īstenošanai, plānots pilnveidot interešu izglītības finansēšanas modeli, nosakot, kā interešu izglītības programmu īstenošanai tiek piešķirts un sadalīts valsts budžeta finansējums un kāds ir pašvaldību un vecāku finansiālais ieguldījums bē</w:t>
      </w:r>
      <w:r w:rsidR="006A772E">
        <w:rPr>
          <w:rFonts w:ascii="Arial" w:eastAsia="Arial" w:hAnsi="Arial" w:cs="Arial"/>
          <w:color w:val="000000"/>
        </w:rPr>
        <w:t>rna dalībai interešu izglītībā.</w:t>
      </w:r>
    </w:p>
    <w:p w14:paraId="70367824" w14:textId="5350D339" w:rsidR="006A772E" w:rsidRPr="006A772E" w:rsidRDefault="006A772E" w:rsidP="006A772E">
      <w:pPr>
        <w:tabs>
          <w:tab w:val="left" w:pos="567"/>
        </w:tabs>
        <w:spacing w:after="0" w:line="240" w:lineRule="auto"/>
        <w:ind w:firstLine="720"/>
        <w:jc w:val="both"/>
        <w:rPr>
          <w:color w:val="000000"/>
        </w:rPr>
      </w:pPr>
      <w:r>
        <w:rPr>
          <w:rFonts w:ascii="Arial" w:eastAsia="Arial" w:hAnsi="Arial" w:cs="Arial"/>
        </w:rPr>
        <w:t xml:space="preserve">Individuālo kompetenču attīstībā nozīmīgu ieguldījumu sniedz </w:t>
      </w:r>
      <w:r>
        <w:rPr>
          <w:rFonts w:ascii="Arial" w:eastAsia="Arial" w:hAnsi="Arial" w:cs="Arial"/>
          <w:b/>
        </w:rPr>
        <w:t>kultūrizglītība</w:t>
      </w:r>
      <w:r>
        <w:rPr>
          <w:rFonts w:ascii="Arial" w:eastAsia="Arial" w:hAnsi="Arial" w:cs="Arial"/>
        </w:rPr>
        <w:t xml:space="preserve">, kuru nodrošina dažādu dibinātāju izglītības iestādes. Pamatnostādņu </w:t>
      </w:r>
      <w:r w:rsidR="002054C0">
        <w:rPr>
          <w:rFonts w:ascii="Arial" w:eastAsia="Arial" w:hAnsi="Arial" w:cs="Arial"/>
        </w:rPr>
        <w:t xml:space="preserve">īstenošanas </w:t>
      </w:r>
      <w:r>
        <w:rPr>
          <w:rFonts w:ascii="Arial" w:eastAsia="Arial" w:hAnsi="Arial" w:cs="Arial"/>
        </w:rPr>
        <w:t>periodā nepieciešams stiprināt starpinstitūciju sadarbību un koordināciju izglītības rīcībpolitikas izstrādē, īstenošanā un dažādu jautājumu savlaicīgā saskaņošanā, nodrošinot kultūrizglītības un kultūras norišu pieejamību ikvienam izglītojamajam kā daļu no mūsdienīgas formālās izglītības</w:t>
      </w:r>
      <w:r>
        <w:t>.</w:t>
      </w:r>
    </w:p>
    <w:p w14:paraId="03A4E9FD" w14:textId="0C51D2CF" w:rsidR="007D2E67" w:rsidRDefault="0036422E" w:rsidP="00C31005">
      <w:pPr>
        <w:tabs>
          <w:tab w:val="left" w:pos="0"/>
          <w:tab w:val="left" w:pos="567"/>
        </w:tabs>
        <w:spacing w:after="0" w:line="240" w:lineRule="auto"/>
        <w:ind w:firstLine="709"/>
        <w:jc w:val="both"/>
        <w:rPr>
          <w:rFonts w:ascii="Arial" w:eastAsia="Arial" w:hAnsi="Arial" w:cs="Arial"/>
          <w:color w:val="000000"/>
        </w:rPr>
      </w:pPr>
      <w:r>
        <w:rPr>
          <w:rFonts w:ascii="Arial" w:eastAsia="Arial" w:hAnsi="Arial" w:cs="Arial"/>
        </w:rPr>
        <w:t>S</w:t>
      </w:r>
      <w:r w:rsidR="00434970" w:rsidRPr="0036422E">
        <w:rPr>
          <w:rFonts w:ascii="Arial" w:eastAsia="Arial" w:hAnsi="Arial" w:cs="Arial"/>
        </w:rPr>
        <w:t xml:space="preserve">istēmas, pašvaldības un izglītības iestādes līmenī </w:t>
      </w:r>
      <w:r>
        <w:rPr>
          <w:rFonts w:ascii="Arial" w:eastAsia="Arial" w:hAnsi="Arial" w:cs="Arial"/>
        </w:rPr>
        <w:t xml:space="preserve">plānots stiprināt </w:t>
      </w:r>
      <w:r w:rsidRPr="005C52FB">
        <w:rPr>
          <w:rFonts w:ascii="Arial" w:eastAsia="Arial" w:hAnsi="Arial" w:cs="Arial"/>
          <w:b/>
        </w:rPr>
        <w:t>atbalstu talantu</w:t>
      </w:r>
      <w:r w:rsidR="00E64B92" w:rsidRPr="005C52FB">
        <w:rPr>
          <w:rFonts w:ascii="Arial" w:eastAsia="Arial" w:hAnsi="Arial" w:cs="Arial"/>
          <w:b/>
        </w:rPr>
        <w:t xml:space="preserve"> un izcilības attīstībai </w:t>
      </w:r>
      <w:r w:rsidR="00E64B92">
        <w:rPr>
          <w:rFonts w:ascii="Arial" w:eastAsia="Arial" w:hAnsi="Arial" w:cs="Arial"/>
        </w:rPr>
        <w:t>vispārējā, profesionālajā un interešu izglītībā, nodrošinot metodisk</w:t>
      </w:r>
      <w:r w:rsidR="002054C0">
        <w:rPr>
          <w:rFonts w:ascii="Arial" w:eastAsia="Arial" w:hAnsi="Arial" w:cs="Arial"/>
        </w:rPr>
        <w:t>u</w:t>
      </w:r>
      <w:r w:rsidR="00E64B92">
        <w:rPr>
          <w:rFonts w:ascii="Arial" w:eastAsia="Arial" w:hAnsi="Arial" w:cs="Arial"/>
        </w:rPr>
        <w:t xml:space="preserve"> </w:t>
      </w:r>
      <w:r w:rsidR="002054C0">
        <w:rPr>
          <w:rFonts w:ascii="Arial" w:eastAsia="Arial" w:hAnsi="Arial" w:cs="Arial"/>
        </w:rPr>
        <w:t xml:space="preserve">palīdzību </w:t>
      </w:r>
      <w:r w:rsidR="00E64B92">
        <w:rPr>
          <w:rFonts w:ascii="Arial" w:eastAsia="Arial" w:hAnsi="Arial" w:cs="Arial"/>
        </w:rPr>
        <w:t xml:space="preserve">un stratēģisku vadību. </w:t>
      </w:r>
      <w:r w:rsidR="00243E80">
        <w:rPr>
          <w:rFonts w:ascii="Arial" w:eastAsia="Arial" w:hAnsi="Arial" w:cs="Arial"/>
        </w:rPr>
        <w:t>Paredzēts izstrādāt starptautiskajai praksei atbilstošu izglītojamo talantu attīstības pasākumu sistēmu (</w:t>
      </w:r>
      <w:r w:rsidR="00243E80" w:rsidRPr="00AE0608">
        <w:rPr>
          <w:rFonts w:ascii="Arial" w:eastAsia="Arial" w:hAnsi="Arial" w:cs="Arial"/>
          <w:i/>
          <w:color w:val="000000"/>
        </w:rPr>
        <w:t xml:space="preserve">STEM </w:t>
      </w:r>
      <w:r w:rsidR="00243E80">
        <w:rPr>
          <w:rFonts w:ascii="Arial" w:eastAsia="Arial" w:hAnsi="Arial" w:cs="Arial"/>
          <w:color w:val="000000"/>
        </w:rPr>
        <w:t xml:space="preserve">un integrēto zinātņu olimpiāžu satura piedāvājums, satura digitalizācija un pieejamība vispārējās izglītības iestādēm; zinātniskās pētniecības konferences, šauras specializācijas pētniecības problēmu sacensības robotikas jomā un </w:t>
      </w:r>
      <w:proofErr w:type="spellStart"/>
      <w:r w:rsidR="00243E80">
        <w:rPr>
          <w:rFonts w:ascii="Arial" w:eastAsia="Arial" w:hAnsi="Arial" w:cs="Arial"/>
          <w:color w:val="000000"/>
        </w:rPr>
        <w:t>hakatoni</w:t>
      </w:r>
      <w:proofErr w:type="spellEnd"/>
      <w:r w:rsidR="00243E80">
        <w:rPr>
          <w:rFonts w:ascii="Arial" w:eastAsia="Arial" w:hAnsi="Arial" w:cs="Arial"/>
          <w:color w:val="000000"/>
        </w:rPr>
        <w:t>; sistēmiska dalība tiešsaistes</w:t>
      </w:r>
      <w:r w:rsidR="00A36872">
        <w:rPr>
          <w:rFonts w:ascii="Arial" w:eastAsia="Arial" w:hAnsi="Arial" w:cs="Arial"/>
          <w:color w:val="000000"/>
        </w:rPr>
        <w:t xml:space="preserve"> un klātienes</w:t>
      </w:r>
      <w:r w:rsidR="00243E80">
        <w:rPr>
          <w:rFonts w:ascii="Arial" w:eastAsia="Arial" w:hAnsi="Arial" w:cs="Arial"/>
          <w:color w:val="000000"/>
        </w:rPr>
        <w:t xml:space="preserve"> starptautiskos pasākumos, atbalsta sistēma pedagogiem, kas strādā ar </w:t>
      </w:r>
      <w:r w:rsidR="002054C0">
        <w:rPr>
          <w:rFonts w:ascii="Arial" w:eastAsia="Arial" w:hAnsi="Arial" w:cs="Arial"/>
          <w:color w:val="000000"/>
        </w:rPr>
        <w:t xml:space="preserve">izglītojamajiem, kam ir </w:t>
      </w:r>
      <w:r w:rsidR="00243E80">
        <w:rPr>
          <w:rFonts w:ascii="Arial" w:eastAsia="Arial" w:hAnsi="Arial" w:cs="Arial"/>
          <w:color w:val="000000"/>
        </w:rPr>
        <w:t>augst</w:t>
      </w:r>
      <w:r w:rsidR="002054C0">
        <w:rPr>
          <w:rFonts w:ascii="Arial" w:eastAsia="Arial" w:hAnsi="Arial" w:cs="Arial"/>
          <w:color w:val="000000"/>
        </w:rPr>
        <w:t>i</w:t>
      </w:r>
      <w:r w:rsidR="00243E80">
        <w:rPr>
          <w:rFonts w:ascii="Arial" w:eastAsia="Arial" w:hAnsi="Arial" w:cs="Arial"/>
          <w:color w:val="000000"/>
        </w:rPr>
        <w:t xml:space="preserve"> sasniegum</w:t>
      </w:r>
      <w:r w:rsidR="002054C0">
        <w:rPr>
          <w:rFonts w:ascii="Arial" w:eastAsia="Arial" w:hAnsi="Arial" w:cs="Arial"/>
          <w:color w:val="000000"/>
        </w:rPr>
        <w:t>i</w:t>
      </w:r>
      <w:r w:rsidR="00243E80">
        <w:rPr>
          <w:rFonts w:ascii="Arial" w:eastAsia="Arial" w:hAnsi="Arial" w:cs="Arial"/>
          <w:color w:val="000000"/>
        </w:rPr>
        <w:t>, pedagogu meistarklases ar starptautisku ekspertu dalību un pētījumi par izglītojamo sasniegumu attīstības iespējām un instrumentiem u.</w:t>
      </w:r>
      <w:r w:rsidR="002054C0">
        <w:rPr>
          <w:rFonts w:ascii="Arial" w:eastAsia="Arial" w:hAnsi="Arial" w:cs="Arial"/>
          <w:color w:val="000000"/>
        </w:rPr>
        <w:t> </w:t>
      </w:r>
      <w:r w:rsidR="00243E80">
        <w:rPr>
          <w:rFonts w:ascii="Arial" w:eastAsia="Arial" w:hAnsi="Arial" w:cs="Arial"/>
          <w:color w:val="000000"/>
        </w:rPr>
        <w:t xml:space="preserve">c.). Nepieciešams paplašināt pasākumu saturisko grozu, ņemot vērā, ka liela daļa tādu izglītības pasākumu kā debašu turnīri, nacionāla mēroga skates, robotikas čempionāti, </w:t>
      </w:r>
      <w:proofErr w:type="spellStart"/>
      <w:r w:rsidR="00243E80">
        <w:rPr>
          <w:rFonts w:ascii="Arial" w:eastAsia="Arial" w:hAnsi="Arial" w:cs="Arial"/>
          <w:color w:val="000000"/>
        </w:rPr>
        <w:t>hakatoni</w:t>
      </w:r>
      <w:proofErr w:type="spellEnd"/>
      <w:r w:rsidR="00243E80">
        <w:rPr>
          <w:rFonts w:ascii="Arial" w:eastAsia="Arial" w:hAnsi="Arial" w:cs="Arial"/>
          <w:color w:val="000000"/>
        </w:rPr>
        <w:t xml:space="preserve"> šobrīd ir ar iniciatīvas raksturu. </w:t>
      </w:r>
    </w:p>
    <w:p w14:paraId="03A4E9FE" w14:textId="2318E9BB" w:rsidR="007D2E67" w:rsidRDefault="00243E80" w:rsidP="00C31005">
      <w:pPr>
        <w:tabs>
          <w:tab w:val="left" w:pos="567"/>
        </w:tabs>
        <w:spacing w:after="0" w:line="240" w:lineRule="auto"/>
        <w:ind w:firstLine="709"/>
        <w:jc w:val="both"/>
        <w:rPr>
          <w:rFonts w:ascii="Arial" w:eastAsia="Arial" w:hAnsi="Arial" w:cs="Arial"/>
          <w:i/>
          <w:color w:val="000000"/>
        </w:rPr>
      </w:pPr>
      <w:r>
        <w:rPr>
          <w:rFonts w:ascii="Arial" w:eastAsia="Arial" w:hAnsi="Arial" w:cs="Arial"/>
        </w:rPr>
        <w:t xml:space="preserve">Talantu motivēšana un atbalstīšana </w:t>
      </w:r>
      <w:r>
        <w:rPr>
          <w:rFonts w:ascii="Arial" w:eastAsia="Arial" w:hAnsi="Arial" w:cs="Arial"/>
          <w:b/>
        </w:rPr>
        <w:t>profesionālajā izglītībā</w:t>
      </w:r>
      <w:r>
        <w:rPr>
          <w:rFonts w:ascii="Arial" w:eastAsia="Arial" w:hAnsi="Arial" w:cs="Arial"/>
        </w:rPr>
        <w:t xml:space="preserve"> plānota kā nacionāla un starptautiska mēroga pasākumu īstenošana – </w:t>
      </w:r>
      <w:r w:rsidRPr="00DA35C9">
        <w:rPr>
          <w:rFonts w:ascii="Arial" w:eastAsia="Arial" w:hAnsi="Arial" w:cs="Arial"/>
        </w:rPr>
        <w:t xml:space="preserve">nacionālā mērogā </w:t>
      </w:r>
      <w:r w:rsidR="00263913">
        <w:rPr>
          <w:rFonts w:ascii="Arial" w:eastAsia="Arial" w:hAnsi="Arial" w:cs="Arial"/>
        </w:rPr>
        <w:t>prasmju konkurss „</w:t>
      </w:r>
      <w:proofErr w:type="spellStart"/>
      <w:r w:rsidRPr="00AE0608">
        <w:rPr>
          <w:rFonts w:ascii="Arial" w:eastAsia="Arial" w:hAnsi="Arial" w:cs="Arial"/>
          <w:i/>
        </w:rPr>
        <w:t>Skills</w:t>
      </w:r>
      <w:r w:rsidRPr="00DA35C9">
        <w:rPr>
          <w:rFonts w:ascii="Arial" w:eastAsia="Arial" w:hAnsi="Arial" w:cs="Arial"/>
        </w:rPr>
        <w:t>Latvija</w:t>
      </w:r>
      <w:proofErr w:type="spellEnd"/>
      <w:r w:rsidR="00263913">
        <w:rPr>
          <w:rFonts w:ascii="Arial" w:eastAsia="Arial" w:hAnsi="Arial" w:cs="Arial"/>
        </w:rPr>
        <w:t>”</w:t>
      </w:r>
      <w:r w:rsidRPr="00DA35C9">
        <w:rPr>
          <w:rFonts w:ascii="Arial" w:eastAsia="Arial" w:hAnsi="Arial" w:cs="Arial"/>
        </w:rPr>
        <w:t xml:space="preserve"> un LNKC organizētie konkursi mūzikā, dejā, mākslā un dizainā; </w:t>
      </w:r>
      <w:r>
        <w:rPr>
          <w:rFonts w:ascii="Arial" w:eastAsia="Arial" w:hAnsi="Arial" w:cs="Arial"/>
        </w:rPr>
        <w:t xml:space="preserve">starptautiski jauno profesionāļu meistarības konkursi </w:t>
      </w:r>
      <w:r>
        <w:rPr>
          <w:rFonts w:ascii="Arial" w:eastAsia="Arial" w:hAnsi="Arial" w:cs="Arial"/>
          <w:i/>
          <w:color w:val="000000"/>
        </w:rPr>
        <w:t xml:space="preserve">– </w:t>
      </w:r>
      <w:proofErr w:type="spellStart"/>
      <w:r>
        <w:rPr>
          <w:rFonts w:ascii="Arial" w:eastAsia="Arial" w:hAnsi="Arial" w:cs="Arial"/>
          <w:i/>
          <w:color w:val="000000"/>
        </w:rPr>
        <w:t>EuroSkills</w:t>
      </w:r>
      <w:proofErr w:type="spellEnd"/>
      <w:r>
        <w:rPr>
          <w:rFonts w:ascii="Arial" w:eastAsia="Arial" w:hAnsi="Arial" w:cs="Arial"/>
          <w:color w:val="000000"/>
        </w:rPr>
        <w:t xml:space="preserve"> un </w:t>
      </w:r>
      <w:proofErr w:type="spellStart"/>
      <w:r>
        <w:rPr>
          <w:rFonts w:ascii="Arial" w:eastAsia="Arial" w:hAnsi="Arial" w:cs="Arial"/>
          <w:i/>
          <w:color w:val="000000"/>
        </w:rPr>
        <w:t>WorldSkills</w:t>
      </w:r>
      <w:proofErr w:type="spellEnd"/>
      <w:r>
        <w:rPr>
          <w:rFonts w:ascii="Arial" w:eastAsia="Arial" w:hAnsi="Arial" w:cs="Arial"/>
          <w:color w:val="000000"/>
        </w:rPr>
        <w:t xml:space="preserve"> u.</w:t>
      </w:r>
      <w:r w:rsidR="00263913">
        <w:rPr>
          <w:rFonts w:ascii="Arial" w:eastAsia="Arial" w:hAnsi="Arial" w:cs="Arial"/>
          <w:color w:val="000000"/>
        </w:rPr>
        <w:t> </w:t>
      </w:r>
      <w:r>
        <w:rPr>
          <w:rFonts w:ascii="Arial" w:eastAsia="Arial" w:hAnsi="Arial" w:cs="Arial"/>
          <w:color w:val="000000"/>
        </w:rPr>
        <w:t xml:space="preserve">c. </w:t>
      </w:r>
      <w:r>
        <w:rPr>
          <w:rFonts w:ascii="Arial" w:eastAsia="Arial" w:hAnsi="Arial" w:cs="Arial"/>
        </w:rPr>
        <w:t xml:space="preserve">Pamatnostādņu periodā plānots pilnveidot esošos </w:t>
      </w:r>
      <w:r w:rsidR="00263913">
        <w:rPr>
          <w:rFonts w:ascii="Arial" w:eastAsia="Arial" w:hAnsi="Arial" w:cs="Arial"/>
        </w:rPr>
        <w:t xml:space="preserve">pasākumus </w:t>
      </w:r>
      <w:r>
        <w:rPr>
          <w:rFonts w:ascii="Arial" w:eastAsia="Arial" w:hAnsi="Arial" w:cs="Arial"/>
        </w:rPr>
        <w:t xml:space="preserve">prasmju izcilības atbalstam un ieviest jaunus, organizējot </w:t>
      </w:r>
      <w:r w:rsidR="00263913">
        <w:rPr>
          <w:rFonts w:ascii="Arial" w:eastAsia="Arial" w:hAnsi="Arial" w:cs="Arial"/>
        </w:rPr>
        <w:t xml:space="preserve">ne tikai </w:t>
      </w:r>
      <w:proofErr w:type="spellStart"/>
      <w:r>
        <w:rPr>
          <w:rFonts w:ascii="Arial" w:eastAsia="Arial" w:hAnsi="Arial" w:cs="Arial"/>
          <w:i/>
        </w:rPr>
        <w:t>SkillsLatvia</w:t>
      </w:r>
      <w:proofErr w:type="spellEnd"/>
      <w:r w:rsidR="00263913">
        <w:rPr>
          <w:rFonts w:ascii="Arial" w:eastAsia="Arial" w:hAnsi="Arial" w:cs="Arial"/>
          <w:i/>
        </w:rPr>
        <w:t xml:space="preserve">, </w:t>
      </w:r>
      <w:r w:rsidR="00263913" w:rsidRPr="00AE0608">
        <w:rPr>
          <w:rFonts w:ascii="Arial" w:eastAsia="Arial" w:hAnsi="Arial" w:cs="Arial"/>
        </w:rPr>
        <w:t>bet arī</w:t>
      </w:r>
      <w:r>
        <w:rPr>
          <w:rFonts w:ascii="Arial" w:eastAsia="Arial" w:hAnsi="Arial" w:cs="Arial"/>
        </w:rPr>
        <w:t xml:space="preserve"> </w:t>
      </w:r>
      <w:proofErr w:type="spellStart"/>
      <w:r>
        <w:rPr>
          <w:rFonts w:ascii="Arial" w:eastAsia="Arial" w:hAnsi="Arial" w:cs="Arial"/>
          <w:i/>
        </w:rPr>
        <w:t>JuniorSkillsLatvia</w:t>
      </w:r>
      <w:proofErr w:type="spellEnd"/>
      <w:r>
        <w:rPr>
          <w:rFonts w:ascii="Arial" w:eastAsia="Arial" w:hAnsi="Arial" w:cs="Arial"/>
        </w:rPr>
        <w:t>, kas orientēts uz 5.</w:t>
      </w:r>
      <w:r w:rsidR="00263913">
        <w:rPr>
          <w:rFonts w:ascii="Arial" w:eastAsia="Arial" w:hAnsi="Arial" w:cs="Arial"/>
        </w:rPr>
        <w:sym w:font="Symbol" w:char="F02D"/>
      </w:r>
      <w:r>
        <w:rPr>
          <w:rFonts w:ascii="Arial" w:eastAsia="Arial" w:hAnsi="Arial" w:cs="Arial"/>
        </w:rPr>
        <w:t xml:space="preserve">8. klašu skolēnu praktisko iemaņu un talantu </w:t>
      </w:r>
      <w:r w:rsidR="00263913">
        <w:rPr>
          <w:rFonts w:ascii="Arial" w:eastAsia="Arial" w:hAnsi="Arial" w:cs="Arial"/>
        </w:rPr>
        <w:t>noteikšanu</w:t>
      </w:r>
      <w:r>
        <w:rPr>
          <w:rFonts w:ascii="Arial" w:eastAsia="Arial" w:hAnsi="Arial" w:cs="Arial"/>
        </w:rPr>
        <w:t>.</w:t>
      </w:r>
      <w:r w:rsidR="00871D72" w:rsidRPr="00871D72">
        <w:rPr>
          <w:rFonts w:ascii="Arial" w:eastAsia="Arial" w:hAnsi="Arial" w:cs="Arial"/>
        </w:rPr>
        <w:t xml:space="preserve"> </w:t>
      </w:r>
      <w:r w:rsidR="00871D72">
        <w:rPr>
          <w:rFonts w:ascii="Arial" w:eastAsia="Arial" w:hAnsi="Arial" w:cs="Arial"/>
        </w:rPr>
        <w:t>Starptautisko konkursu standarti pakāpeniski tiek pārņemti Latvijas profesionāl</w:t>
      </w:r>
      <w:r w:rsidR="00263913">
        <w:rPr>
          <w:rFonts w:ascii="Arial" w:eastAsia="Arial" w:hAnsi="Arial" w:cs="Arial"/>
        </w:rPr>
        <w:t>ajā</w:t>
      </w:r>
      <w:r w:rsidR="00871D72">
        <w:rPr>
          <w:rFonts w:ascii="Arial" w:eastAsia="Arial" w:hAnsi="Arial" w:cs="Arial"/>
        </w:rPr>
        <w:t xml:space="preserve"> izglītīb</w:t>
      </w:r>
      <w:r w:rsidR="00263913">
        <w:rPr>
          <w:rFonts w:ascii="Arial" w:eastAsia="Arial" w:hAnsi="Arial" w:cs="Arial"/>
        </w:rPr>
        <w:t>ā</w:t>
      </w:r>
      <w:r w:rsidR="00871D72">
        <w:rPr>
          <w:rFonts w:ascii="Arial" w:eastAsia="Arial" w:hAnsi="Arial" w:cs="Arial"/>
        </w:rPr>
        <w:t>, un tas veicina izglītības kvalitātes attīstību un aktuālu prasmju iekļaušanu mācību programmās.</w:t>
      </w:r>
    </w:p>
    <w:p w14:paraId="4F170E1B" w14:textId="77777777" w:rsidR="00AB7443" w:rsidRDefault="00AB7443" w:rsidP="00AB7443">
      <w:pPr>
        <w:tabs>
          <w:tab w:val="left" w:pos="567"/>
          <w:tab w:val="left" w:pos="1246"/>
        </w:tabs>
        <w:spacing w:after="0" w:line="240" w:lineRule="auto"/>
        <w:jc w:val="both"/>
        <w:rPr>
          <w:rFonts w:ascii="Arial" w:eastAsia="Arial" w:hAnsi="Arial" w:cs="Arial"/>
        </w:rPr>
      </w:pPr>
    </w:p>
    <w:p w14:paraId="428507B6" w14:textId="77777777" w:rsidR="00AB7443" w:rsidRDefault="00AB7443" w:rsidP="00AB7443">
      <w:pPr>
        <w:tabs>
          <w:tab w:val="left" w:pos="567"/>
          <w:tab w:val="left" w:pos="1246"/>
        </w:tabs>
        <w:spacing w:after="0" w:line="240" w:lineRule="auto"/>
        <w:jc w:val="both"/>
        <w:rPr>
          <w:rFonts w:ascii="Arial" w:eastAsia="Arial" w:hAnsi="Arial" w:cs="Arial"/>
        </w:rPr>
      </w:pPr>
    </w:p>
    <w:p w14:paraId="03A4EA01" w14:textId="2EE2D521" w:rsidR="007D2E67" w:rsidRDefault="00403C9D" w:rsidP="00AB7443">
      <w:pPr>
        <w:shd w:val="clear" w:color="auto" w:fill="E5DFEC"/>
        <w:tabs>
          <w:tab w:val="left" w:pos="567"/>
        </w:tabs>
        <w:spacing w:after="0" w:line="240" w:lineRule="auto"/>
        <w:rPr>
          <w:rFonts w:ascii="Arial" w:eastAsia="Arial" w:hAnsi="Arial" w:cs="Arial"/>
          <w:b/>
        </w:rPr>
      </w:pPr>
      <w:r>
        <w:rPr>
          <w:rFonts w:ascii="Arial" w:eastAsia="Arial" w:hAnsi="Arial" w:cs="Arial"/>
          <w:b/>
        </w:rPr>
        <w:t>3.2. r</w:t>
      </w:r>
      <w:r w:rsidR="00243E80">
        <w:rPr>
          <w:rFonts w:ascii="Arial" w:eastAsia="Arial" w:hAnsi="Arial" w:cs="Arial"/>
          <w:b/>
        </w:rPr>
        <w:t xml:space="preserve">īcības virziens. Sadarbība </w:t>
      </w:r>
      <w:r w:rsidR="00E3113A">
        <w:rPr>
          <w:rFonts w:ascii="Arial" w:eastAsia="Arial" w:hAnsi="Arial" w:cs="Arial"/>
          <w:b/>
        </w:rPr>
        <w:t xml:space="preserve">ar vietējo kopienu </w:t>
      </w:r>
      <w:r w:rsidR="00243E80">
        <w:rPr>
          <w:rFonts w:ascii="Arial" w:eastAsia="Arial" w:hAnsi="Arial" w:cs="Arial"/>
          <w:b/>
        </w:rPr>
        <w:t>un dalīta atbildība izglītības mērķu sasniegšanai.</w:t>
      </w:r>
    </w:p>
    <w:p w14:paraId="03A4EA02" w14:textId="77777777" w:rsidR="007D2E67" w:rsidRDefault="007D2E67" w:rsidP="00C31005">
      <w:pPr>
        <w:tabs>
          <w:tab w:val="left" w:pos="567"/>
          <w:tab w:val="left" w:pos="1246"/>
        </w:tabs>
        <w:spacing w:after="0" w:line="240" w:lineRule="auto"/>
        <w:jc w:val="both"/>
        <w:rPr>
          <w:rFonts w:ascii="Arial" w:eastAsia="Arial" w:hAnsi="Arial" w:cs="Arial"/>
          <w:b/>
        </w:rPr>
      </w:pPr>
    </w:p>
    <w:p w14:paraId="03A4EA03" w14:textId="7BC944EE" w:rsidR="007D2E67" w:rsidRDefault="00E3113A" w:rsidP="00C31005">
      <w:pPr>
        <w:tabs>
          <w:tab w:val="left" w:pos="567"/>
          <w:tab w:val="left" w:pos="1246"/>
        </w:tabs>
        <w:spacing w:after="0" w:line="240" w:lineRule="auto"/>
        <w:jc w:val="both"/>
        <w:rPr>
          <w:rFonts w:ascii="Arial" w:eastAsia="Arial" w:hAnsi="Arial" w:cs="Arial"/>
          <w:b/>
          <w:color w:val="000000"/>
        </w:rPr>
      </w:pPr>
      <w:r>
        <w:rPr>
          <w:rFonts w:ascii="Arial" w:eastAsia="Arial" w:hAnsi="Arial" w:cs="Arial"/>
          <w:b/>
          <w:color w:val="000000"/>
          <w:shd w:val="clear" w:color="auto" w:fill="E5DFEC"/>
        </w:rPr>
        <w:t>3.2.2. u</w:t>
      </w:r>
      <w:r w:rsidR="00243E80">
        <w:rPr>
          <w:rFonts w:ascii="Arial" w:eastAsia="Arial" w:hAnsi="Arial" w:cs="Arial"/>
          <w:b/>
          <w:color w:val="000000"/>
          <w:shd w:val="clear" w:color="auto" w:fill="E5DFEC"/>
        </w:rPr>
        <w:t>zdevums.</w:t>
      </w:r>
      <w:r w:rsidR="00243E80">
        <w:rPr>
          <w:rFonts w:ascii="Arial" w:eastAsia="Arial" w:hAnsi="Arial" w:cs="Arial"/>
          <w:b/>
          <w:color w:val="000000"/>
        </w:rPr>
        <w:t xml:space="preserve"> Veicināt vecāku iesaisti un atbalstu skolēna</w:t>
      </w:r>
      <w:r>
        <w:rPr>
          <w:rFonts w:ascii="Arial" w:eastAsia="Arial" w:hAnsi="Arial" w:cs="Arial"/>
          <w:b/>
          <w:color w:val="000000"/>
        </w:rPr>
        <w:t>m</w:t>
      </w:r>
      <w:r w:rsidR="00243E80">
        <w:rPr>
          <w:rFonts w:ascii="Arial" w:eastAsia="Arial" w:hAnsi="Arial" w:cs="Arial"/>
          <w:b/>
          <w:color w:val="000000"/>
        </w:rPr>
        <w:t xml:space="preserve"> izglītības mērķu sasniegšanai.</w:t>
      </w:r>
    </w:p>
    <w:p w14:paraId="03A4EA04" w14:textId="046A4D26" w:rsidR="007D2E67" w:rsidRDefault="00243E80" w:rsidP="00C31005">
      <w:pPr>
        <w:tabs>
          <w:tab w:val="left" w:pos="567"/>
          <w:tab w:val="left" w:pos="709"/>
        </w:tabs>
        <w:spacing w:after="0" w:line="240" w:lineRule="auto"/>
        <w:jc w:val="both"/>
        <w:rPr>
          <w:rFonts w:ascii="Arial" w:eastAsia="Arial" w:hAnsi="Arial" w:cs="Arial"/>
          <w:color w:val="000000"/>
        </w:rPr>
      </w:pPr>
      <w:r>
        <w:rPr>
          <w:rFonts w:ascii="Arial" w:eastAsia="Arial" w:hAnsi="Arial" w:cs="Arial"/>
          <w:color w:val="000000"/>
        </w:rPr>
        <w:tab/>
        <w:t xml:space="preserve">Pamatnostādņu </w:t>
      </w:r>
      <w:r w:rsidR="00E3113A">
        <w:rPr>
          <w:rFonts w:ascii="Arial" w:eastAsia="Arial" w:hAnsi="Arial" w:cs="Arial"/>
          <w:color w:val="000000"/>
        </w:rPr>
        <w:t xml:space="preserve">īstenošanas </w:t>
      </w:r>
      <w:r>
        <w:rPr>
          <w:rFonts w:ascii="Arial" w:eastAsia="Arial" w:hAnsi="Arial" w:cs="Arial"/>
          <w:color w:val="000000"/>
        </w:rPr>
        <w:t xml:space="preserve">periodā plānots </w:t>
      </w:r>
      <w:r>
        <w:rPr>
          <w:rFonts w:ascii="Arial" w:eastAsia="Arial" w:hAnsi="Arial" w:cs="Arial"/>
          <w:b/>
          <w:color w:val="000000"/>
        </w:rPr>
        <w:t>panākt nozīmīgāku vecāku līdzdalību</w:t>
      </w:r>
      <w:r>
        <w:rPr>
          <w:rFonts w:ascii="Arial" w:eastAsia="Arial" w:hAnsi="Arial" w:cs="Arial"/>
          <w:color w:val="000000"/>
        </w:rPr>
        <w:t xml:space="preserve"> gan pirmsskolas izglītības iestāžu grupas, klases un skolas, gan vietējās kopienas, gan valsts līmenī skolēna izglītības mērķu sasniegšanā, sociāli emocionālās labsajūtas nodrošināšanā un karjeras attīstībā. </w:t>
      </w:r>
    </w:p>
    <w:p w14:paraId="03A4EA05" w14:textId="77777777" w:rsidR="007D2E67" w:rsidRDefault="00243E80" w:rsidP="00C31005">
      <w:pPr>
        <w:tabs>
          <w:tab w:val="left" w:pos="567"/>
          <w:tab w:val="left" w:pos="709"/>
        </w:tabs>
        <w:spacing w:after="0" w:line="240" w:lineRule="auto"/>
        <w:jc w:val="both"/>
        <w:rPr>
          <w:rFonts w:ascii="Arial" w:eastAsia="Arial" w:hAnsi="Arial" w:cs="Arial"/>
          <w:color w:val="000000"/>
        </w:rPr>
      </w:pPr>
      <w:r>
        <w:rPr>
          <w:rFonts w:ascii="Arial" w:eastAsia="Arial" w:hAnsi="Arial" w:cs="Arial"/>
        </w:rPr>
        <w:tab/>
        <w:t>V</w:t>
      </w:r>
      <w:r>
        <w:rPr>
          <w:rFonts w:ascii="Arial" w:eastAsia="Arial" w:hAnsi="Arial" w:cs="Arial"/>
          <w:color w:val="000000"/>
        </w:rPr>
        <w:t>ecāku un skolas attiecību veidošanai plānots:</w:t>
      </w:r>
    </w:p>
    <w:p w14:paraId="03A4EA06" w14:textId="360E96C0" w:rsidR="007D2E67" w:rsidRDefault="00E3113A" w:rsidP="00C31005">
      <w:pPr>
        <w:numPr>
          <w:ilvl w:val="0"/>
          <w:numId w:val="18"/>
        </w:numPr>
        <w:pBdr>
          <w:top w:val="nil"/>
          <w:left w:val="nil"/>
          <w:bottom w:val="nil"/>
          <w:right w:val="nil"/>
          <w:between w:val="nil"/>
        </w:pBdr>
        <w:tabs>
          <w:tab w:val="left" w:pos="567"/>
          <w:tab w:val="left" w:pos="1246"/>
        </w:tabs>
        <w:spacing w:after="0" w:line="240" w:lineRule="auto"/>
        <w:ind w:left="426" w:hanging="426"/>
        <w:jc w:val="both"/>
        <w:rPr>
          <w:rFonts w:ascii="Arial" w:eastAsia="Arial" w:hAnsi="Arial" w:cs="Arial"/>
          <w:color w:val="000000"/>
        </w:rPr>
      </w:pPr>
      <w:r>
        <w:rPr>
          <w:rFonts w:ascii="Arial" w:eastAsia="Arial" w:hAnsi="Arial" w:cs="Arial"/>
          <w:color w:val="000000"/>
        </w:rPr>
        <w:t xml:space="preserve">regulāri </w:t>
      </w:r>
      <w:r w:rsidR="00243E80">
        <w:rPr>
          <w:rFonts w:ascii="Arial" w:eastAsia="Arial" w:hAnsi="Arial" w:cs="Arial"/>
          <w:color w:val="000000"/>
        </w:rPr>
        <w:t>veikt vecāku aptaujas par izglītības procesa aktualitātēm, analizēt to rezultātus, plānot tālāko rīcību skolas un vecāku sadarbības pilnveidei</w:t>
      </w:r>
      <w:r w:rsidR="001662B4">
        <w:rPr>
          <w:rFonts w:ascii="Arial" w:eastAsia="Arial" w:hAnsi="Arial" w:cs="Arial"/>
          <w:color w:val="000000"/>
        </w:rPr>
        <w:t>;</w:t>
      </w:r>
    </w:p>
    <w:p w14:paraId="03A4EA07" w14:textId="68BA21C8" w:rsidR="007D2E67" w:rsidRDefault="00243E80" w:rsidP="00C31005">
      <w:pPr>
        <w:numPr>
          <w:ilvl w:val="0"/>
          <w:numId w:val="18"/>
        </w:numPr>
        <w:pBdr>
          <w:top w:val="nil"/>
          <w:left w:val="nil"/>
          <w:bottom w:val="nil"/>
          <w:right w:val="nil"/>
          <w:between w:val="nil"/>
        </w:pBdr>
        <w:tabs>
          <w:tab w:val="left" w:pos="567"/>
          <w:tab w:val="left" w:pos="1246"/>
        </w:tabs>
        <w:spacing w:after="0" w:line="240" w:lineRule="auto"/>
        <w:ind w:left="426" w:hanging="426"/>
        <w:jc w:val="both"/>
        <w:rPr>
          <w:rFonts w:ascii="Arial" w:eastAsia="Arial" w:hAnsi="Arial" w:cs="Arial"/>
          <w:color w:val="000000"/>
        </w:rPr>
      </w:pPr>
      <w:r>
        <w:rPr>
          <w:rFonts w:ascii="Arial" w:eastAsia="Arial" w:hAnsi="Arial" w:cs="Arial"/>
          <w:color w:val="000000"/>
        </w:rPr>
        <w:t>iesaistīt vecāku NVO attīstības plānošanas dokumentu un citu normatīvo dokumentu izstrādes un apspriešanas procesā</w:t>
      </w:r>
      <w:r w:rsidR="001662B4">
        <w:rPr>
          <w:rFonts w:ascii="Arial" w:eastAsia="Arial" w:hAnsi="Arial" w:cs="Arial"/>
          <w:color w:val="000000"/>
        </w:rPr>
        <w:t>;</w:t>
      </w:r>
    </w:p>
    <w:p w14:paraId="03A4EA08" w14:textId="1BBD54A4" w:rsidR="007D2E67" w:rsidRDefault="00243E80" w:rsidP="00C31005">
      <w:pPr>
        <w:numPr>
          <w:ilvl w:val="0"/>
          <w:numId w:val="18"/>
        </w:numPr>
        <w:pBdr>
          <w:top w:val="nil"/>
          <w:left w:val="nil"/>
          <w:bottom w:val="nil"/>
          <w:right w:val="nil"/>
          <w:between w:val="nil"/>
        </w:pBdr>
        <w:tabs>
          <w:tab w:val="left" w:pos="567"/>
          <w:tab w:val="left" w:pos="1246"/>
        </w:tabs>
        <w:spacing w:after="0" w:line="240" w:lineRule="auto"/>
        <w:ind w:left="426" w:hanging="426"/>
        <w:jc w:val="both"/>
        <w:rPr>
          <w:rFonts w:ascii="Arial" w:eastAsia="Arial" w:hAnsi="Arial" w:cs="Arial"/>
          <w:color w:val="000000"/>
        </w:rPr>
      </w:pPr>
      <w:r>
        <w:rPr>
          <w:rFonts w:ascii="Arial" w:eastAsia="Arial" w:hAnsi="Arial" w:cs="Arial"/>
          <w:color w:val="000000"/>
        </w:rPr>
        <w:t xml:space="preserve">veidot un īstenot izglītojošas programmas </w:t>
      </w:r>
      <w:r w:rsidR="00E3113A">
        <w:rPr>
          <w:rFonts w:ascii="Arial" w:eastAsia="Arial" w:hAnsi="Arial" w:cs="Arial"/>
          <w:color w:val="000000"/>
        </w:rPr>
        <w:t xml:space="preserve">vecākiem </w:t>
      </w:r>
      <w:r>
        <w:rPr>
          <w:rFonts w:ascii="Arial" w:eastAsia="Arial" w:hAnsi="Arial" w:cs="Arial"/>
          <w:color w:val="000000"/>
        </w:rPr>
        <w:t>(vebinārus, diskusijas</w:t>
      </w:r>
      <w:r w:rsidR="00E3113A">
        <w:rPr>
          <w:rFonts w:ascii="Arial" w:eastAsia="Arial" w:hAnsi="Arial" w:cs="Arial"/>
          <w:color w:val="000000"/>
        </w:rPr>
        <w:t>,</w:t>
      </w:r>
      <w:r>
        <w:rPr>
          <w:rFonts w:ascii="Arial" w:eastAsia="Arial" w:hAnsi="Arial" w:cs="Arial"/>
          <w:color w:val="000000"/>
        </w:rPr>
        <w:t xml:space="preserve"> lekcijas klātienē un attālināti) par bērnu audzināšanas jautājumiem, bērnu attīstības psiholoģiju un vecumposma īpatnībām, atkarību profilakses jautājumiem, kā arī par atbalstu mācīšanās un karjeras izaugsmes procesā, piesaistot profesionāļus (pedagogus</w:t>
      </w:r>
      <w:r w:rsidR="00E3113A">
        <w:rPr>
          <w:rFonts w:ascii="Arial" w:eastAsia="Arial" w:hAnsi="Arial" w:cs="Arial"/>
          <w:color w:val="000000"/>
        </w:rPr>
        <w:t xml:space="preserve"> </w:t>
      </w:r>
      <w:r>
        <w:rPr>
          <w:rFonts w:ascii="Arial" w:eastAsia="Arial" w:hAnsi="Arial" w:cs="Arial"/>
          <w:color w:val="000000"/>
        </w:rPr>
        <w:t>praktiķus, augstskolu mācībspēkus pedagoģijā, psihologus, sociālos darbiniekus, karjeras konsultantus, valsts un pašvaldību institūciju speciālistus u.</w:t>
      </w:r>
      <w:r w:rsidR="00E3113A">
        <w:rPr>
          <w:rFonts w:ascii="Arial" w:eastAsia="Arial" w:hAnsi="Arial" w:cs="Arial"/>
          <w:color w:val="000000"/>
        </w:rPr>
        <w:t> </w:t>
      </w:r>
      <w:r>
        <w:rPr>
          <w:rFonts w:ascii="Arial" w:eastAsia="Arial" w:hAnsi="Arial" w:cs="Arial"/>
          <w:color w:val="000000"/>
        </w:rPr>
        <w:t>c.)</w:t>
      </w:r>
      <w:r w:rsidR="001662B4">
        <w:rPr>
          <w:rFonts w:ascii="Arial" w:eastAsia="Arial" w:hAnsi="Arial" w:cs="Arial"/>
          <w:color w:val="000000"/>
        </w:rPr>
        <w:t>;</w:t>
      </w:r>
    </w:p>
    <w:p w14:paraId="03A4EA09" w14:textId="3E0A8483" w:rsidR="007D2E67" w:rsidRDefault="00243E80" w:rsidP="00C31005">
      <w:pPr>
        <w:numPr>
          <w:ilvl w:val="0"/>
          <w:numId w:val="18"/>
        </w:numPr>
        <w:pBdr>
          <w:top w:val="nil"/>
          <w:left w:val="nil"/>
          <w:bottom w:val="nil"/>
          <w:right w:val="nil"/>
          <w:between w:val="nil"/>
        </w:pBdr>
        <w:tabs>
          <w:tab w:val="left" w:pos="567"/>
          <w:tab w:val="left" w:pos="1246"/>
        </w:tabs>
        <w:spacing w:after="0" w:line="240" w:lineRule="auto"/>
        <w:ind w:left="426" w:hanging="426"/>
        <w:jc w:val="both"/>
        <w:rPr>
          <w:rFonts w:ascii="Arial" w:eastAsia="Arial" w:hAnsi="Arial" w:cs="Arial"/>
          <w:color w:val="000000"/>
        </w:rPr>
      </w:pPr>
      <w:r>
        <w:rPr>
          <w:rFonts w:ascii="Arial" w:eastAsia="Arial" w:hAnsi="Arial" w:cs="Arial"/>
          <w:color w:val="000000"/>
        </w:rPr>
        <w:t>organizēt sabiedrības viedokļu līderu –</w:t>
      </w:r>
      <w:r w:rsidR="00E3113A">
        <w:rPr>
          <w:rFonts w:ascii="Arial" w:eastAsia="Arial" w:hAnsi="Arial" w:cs="Arial"/>
          <w:color w:val="000000"/>
        </w:rPr>
        <w:t xml:space="preserve"> </w:t>
      </w:r>
      <w:r>
        <w:rPr>
          <w:rFonts w:ascii="Arial" w:eastAsia="Arial" w:hAnsi="Arial" w:cs="Arial"/>
          <w:color w:val="000000"/>
        </w:rPr>
        <w:t>vecāku</w:t>
      </w:r>
      <w:r w:rsidR="00E3113A">
        <w:t> </w:t>
      </w:r>
      <w:r w:rsidR="00E3113A">
        <w:sym w:font="Symbol" w:char="F02D"/>
      </w:r>
      <w:r>
        <w:rPr>
          <w:rFonts w:ascii="Arial" w:eastAsia="Arial" w:hAnsi="Arial" w:cs="Arial"/>
          <w:color w:val="000000"/>
        </w:rPr>
        <w:t xml:space="preserve"> iesaisti skolas un ģimenes sadarbības jautājumu risināšanā</w:t>
      </w:r>
      <w:r w:rsidR="001662B4">
        <w:rPr>
          <w:rFonts w:ascii="Arial" w:eastAsia="Arial" w:hAnsi="Arial" w:cs="Arial"/>
          <w:color w:val="000000"/>
        </w:rPr>
        <w:t>;</w:t>
      </w:r>
    </w:p>
    <w:p w14:paraId="03A4EA0A" w14:textId="3E2C5D45" w:rsidR="007D2E67" w:rsidRDefault="00243E80" w:rsidP="00C31005">
      <w:pPr>
        <w:numPr>
          <w:ilvl w:val="0"/>
          <w:numId w:val="18"/>
        </w:numPr>
        <w:pBdr>
          <w:top w:val="nil"/>
          <w:left w:val="nil"/>
          <w:bottom w:val="nil"/>
          <w:right w:val="nil"/>
          <w:between w:val="nil"/>
        </w:pBdr>
        <w:tabs>
          <w:tab w:val="left" w:pos="567"/>
          <w:tab w:val="left" w:pos="1246"/>
        </w:tabs>
        <w:spacing w:after="0" w:line="240" w:lineRule="auto"/>
        <w:ind w:left="426" w:hanging="426"/>
        <w:jc w:val="both"/>
        <w:rPr>
          <w:rFonts w:ascii="Arial" w:eastAsia="Arial" w:hAnsi="Arial" w:cs="Arial"/>
          <w:color w:val="000000"/>
        </w:rPr>
      </w:pPr>
      <w:r>
        <w:rPr>
          <w:rFonts w:ascii="Arial" w:eastAsia="Arial" w:hAnsi="Arial" w:cs="Arial"/>
          <w:color w:val="000000"/>
        </w:rPr>
        <w:lastRenderedPageBreak/>
        <w:t>veidot vai izmantot jau esošu interneta platformu vai sociālo tīklu iespējas, kur atspoguļot skolu labās prakses piemērus sadarbībai ar skolēna ģimeni</w:t>
      </w:r>
      <w:r w:rsidR="001662B4">
        <w:rPr>
          <w:rFonts w:ascii="Arial" w:eastAsia="Arial" w:hAnsi="Arial" w:cs="Arial"/>
          <w:color w:val="000000"/>
        </w:rPr>
        <w:t>;</w:t>
      </w:r>
    </w:p>
    <w:p w14:paraId="03A4EA0B" w14:textId="47030166" w:rsidR="007D2E67" w:rsidRDefault="00243E80" w:rsidP="00C31005">
      <w:pPr>
        <w:numPr>
          <w:ilvl w:val="0"/>
          <w:numId w:val="18"/>
        </w:numPr>
        <w:pBdr>
          <w:top w:val="nil"/>
          <w:left w:val="nil"/>
          <w:bottom w:val="nil"/>
          <w:right w:val="nil"/>
          <w:between w:val="nil"/>
        </w:pBdr>
        <w:tabs>
          <w:tab w:val="left" w:pos="567"/>
          <w:tab w:val="left" w:pos="1246"/>
        </w:tabs>
        <w:spacing w:after="0" w:line="240" w:lineRule="auto"/>
        <w:ind w:left="426" w:hanging="426"/>
        <w:jc w:val="both"/>
        <w:rPr>
          <w:rFonts w:ascii="Arial" w:eastAsia="Arial" w:hAnsi="Arial" w:cs="Arial"/>
          <w:color w:val="000000"/>
        </w:rPr>
      </w:pPr>
      <w:r>
        <w:rPr>
          <w:rFonts w:ascii="Arial" w:eastAsia="Arial" w:hAnsi="Arial" w:cs="Arial"/>
          <w:color w:val="000000"/>
        </w:rPr>
        <w:t>stiprināt Izglītības iestādes padomes darbību, līdz ar to vecāku iesaisti</w:t>
      </w:r>
      <w:r w:rsidR="001662B4">
        <w:rPr>
          <w:rFonts w:ascii="Arial" w:eastAsia="Arial" w:hAnsi="Arial" w:cs="Arial"/>
          <w:color w:val="000000"/>
        </w:rPr>
        <w:t>;</w:t>
      </w:r>
    </w:p>
    <w:p w14:paraId="03A4EA0C" w14:textId="59597E05" w:rsidR="007D2E67" w:rsidRDefault="00243E80" w:rsidP="00C31005">
      <w:pPr>
        <w:numPr>
          <w:ilvl w:val="0"/>
          <w:numId w:val="18"/>
        </w:numPr>
        <w:pBdr>
          <w:top w:val="nil"/>
          <w:left w:val="nil"/>
          <w:bottom w:val="nil"/>
          <w:right w:val="nil"/>
          <w:between w:val="nil"/>
        </w:pBdr>
        <w:tabs>
          <w:tab w:val="left" w:pos="567"/>
          <w:tab w:val="left" w:pos="1246"/>
        </w:tabs>
        <w:spacing w:after="0" w:line="240" w:lineRule="auto"/>
        <w:ind w:left="426" w:hanging="426"/>
        <w:jc w:val="both"/>
        <w:rPr>
          <w:rFonts w:ascii="Arial" w:eastAsia="Arial" w:hAnsi="Arial" w:cs="Arial"/>
          <w:color w:val="000000"/>
        </w:rPr>
      </w:pPr>
      <w:r>
        <w:rPr>
          <w:rFonts w:ascii="Arial" w:eastAsia="Arial" w:hAnsi="Arial" w:cs="Arial"/>
          <w:color w:val="000000"/>
        </w:rPr>
        <w:t xml:space="preserve">stiprināt klases audzinātāja lomu </w:t>
      </w:r>
      <w:r w:rsidR="0018728D">
        <w:rPr>
          <w:rFonts w:ascii="Arial" w:eastAsia="Arial" w:hAnsi="Arial" w:cs="Arial"/>
          <w:color w:val="000000"/>
        </w:rPr>
        <w:t>klasvadībā un sadarbības veicināšanā</w:t>
      </w:r>
      <w:r>
        <w:rPr>
          <w:rFonts w:ascii="Arial" w:eastAsia="Arial" w:hAnsi="Arial" w:cs="Arial"/>
          <w:color w:val="000000"/>
        </w:rPr>
        <w:t xml:space="preserve"> ar skolēna ģimeni klases līmenī</w:t>
      </w:r>
      <w:r w:rsidR="001662B4">
        <w:rPr>
          <w:rFonts w:ascii="Arial" w:eastAsia="Arial" w:hAnsi="Arial" w:cs="Arial"/>
          <w:color w:val="000000"/>
        </w:rPr>
        <w:t>;</w:t>
      </w:r>
    </w:p>
    <w:p w14:paraId="03A4EA0D" w14:textId="5422CE01" w:rsidR="007D2E67" w:rsidRDefault="00243E80" w:rsidP="00C31005">
      <w:pPr>
        <w:numPr>
          <w:ilvl w:val="0"/>
          <w:numId w:val="18"/>
        </w:numPr>
        <w:pBdr>
          <w:top w:val="nil"/>
          <w:left w:val="nil"/>
          <w:bottom w:val="nil"/>
          <w:right w:val="nil"/>
          <w:between w:val="nil"/>
        </w:pBdr>
        <w:tabs>
          <w:tab w:val="left" w:pos="567"/>
          <w:tab w:val="left" w:pos="1246"/>
        </w:tabs>
        <w:spacing w:after="0" w:line="240" w:lineRule="auto"/>
        <w:ind w:left="426" w:hanging="426"/>
        <w:jc w:val="both"/>
        <w:rPr>
          <w:rFonts w:ascii="Arial" w:eastAsia="Arial" w:hAnsi="Arial" w:cs="Arial"/>
          <w:color w:val="000000"/>
        </w:rPr>
      </w:pPr>
      <w:r>
        <w:rPr>
          <w:rFonts w:ascii="Arial" w:eastAsia="Arial" w:hAnsi="Arial" w:cs="Arial"/>
          <w:color w:val="000000"/>
        </w:rPr>
        <w:t>pilnveidot normatīvo regulējumu, kas nosaka skolas un vecāku savstarpējās attiecības.</w:t>
      </w:r>
      <w:r w:rsidR="00A33E97">
        <w:rPr>
          <w:rFonts w:ascii="Arial" w:eastAsia="Arial" w:hAnsi="Arial" w:cs="Arial"/>
          <w:color w:val="000000"/>
        </w:rPr>
        <w:t xml:space="preserve"> </w:t>
      </w:r>
      <w:r w:rsidRPr="00871D72">
        <w:rPr>
          <w:rFonts w:ascii="Arial" w:eastAsia="Arial" w:hAnsi="Arial" w:cs="Arial"/>
          <w:color w:val="000000"/>
        </w:rPr>
        <w:t>Plānots veikt grozījumus Izglītības likumā, nosakot vecākam vai pilngadīgam izglītojam</w:t>
      </w:r>
      <w:r w:rsidR="000E1E37">
        <w:rPr>
          <w:rFonts w:ascii="Arial" w:eastAsia="Arial" w:hAnsi="Arial" w:cs="Arial"/>
          <w:color w:val="000000"/>
        </w:rPr>
        <w:t>aj</w:t>
      </w:r>
      <w:r w:rsidRPr="00871D72">
        <w:rPr>
          <w:rFonts w:ascii="Arial" w:eastAsia="Arial" w:hAnsi="Arial" w:cs="Arial"/>
          <w:color w:val="000000"/>
        </w:rPr>
        <w:t xml:space="preserve">am pienākumu slēgt ar izglītības iestādi līgumu par vispārējās izglītības vai profesionālās izglītības ieguvi. Vienlaikus plānots, ka minētajā līgumā obligāti ietveramos noteikumus </w:t>
      </w:r>
      <w:r w:rsidR="000E1E37">
        <w:rPr>
          <w:rFonts w:ascii="Arial" w:eastAsia="Arial" w:hAnsi="Arial" w:cs="Arial"/>
          <w:color w:val="000000"/>
        </w:rPr>
        <w:t>apstiprinās</w:t>
      </w:r>
      <w:r w:rsidR="000E1E37" w:rsidRPr="00871D72">
        <w:rPr>
          <w:rFonts w:ascii="Arial" w:eastAsia="Arial" w:hAnsi="Arial" w:cs="Arial"/>
          <w:color w:val="000000"/>
        </w:rPr>
        <w:t xml:space="preserve"> </w:t>
      </w:r>
      <w:r w:rsidR="000E1E37">
        <w:rPr>
          <w:rFonts w:ascii="Arial" w:eastAsia="Arial" w:hAnsi="Arial" w:cs="Arial"/>
          <w:color w:val="000000"/>
        </w:rPr>
        <w:t>MK</w:t>
      </w:r>
      <w:r w:rsidRPr="00871D72">
        <w:rPr>
          <w:rFonts w:ascii="Arial" w:eastAsia="Arial" w:hAnsi="Arial" w:cs="Arial"/>
          <w:color w:val="000000"/>
        </w:rPr>
        <w:t>.</w:t>
      </w:r>
      <w:r w:rsidR="00871D72">
        <w:rPr>
          <w:rFonts w:ascii="Arial" w:eastAsia="Arial" w:hAnsi="Arial" w:cs="Arial"/>
          <w:color w:val="000000"/>
        </w:rPr>
        <w:t xml:space="preserve"> </w:t>
      </w:r>
      <w:r w:rsidRPr="00871D72">
        <w:rPr>
          <w:rFonts w:ascii="Arial" w:eastAsia="Arial" w:hAnsi="Arial" w:cs="Arial"/>
          <w:color w:val="000000"/>
        </w:rPr>
        <w:t>Plānots</w:t>
      </w:r>
      <w:r>
        <w:rPr>
          <w:rFonts w:ascii="Arial" w:eastAsia="Arial" w:hAnsi="Arial" w:cs="Arial"/>
        </w:rPr>
        <w:t>, ka ar trīspusēju (skolēns, skolēna vecāki un skolas pedagogi) saistību uzņemšanos vispārējās izglītības iestādēs tiks veicināta labvēlīga un atbalstoša emocionālā un psiholoģiskā vide</w:t>
      </w:r>
      <w:r w:rsidR="000E1E37">
        <w:rPr>
          <w:rFonts w:ascii="Arial" w:eastAsia="Arial" w:hAnsi="Arial" w:cs="Arial"/>
        </w:rPr>
        <w:t>.</w:t>
      </w:r>
      <w:r>
        <w:rPr>
          <w:rFonts w:ascii="Arial" w:eastAsia="Arial" w:hAnsi="Arial" w:cs="Arial"/>
          <w:vertAlign w:val="superscript"/>
        </w:rPr>
        <w:footnoteReference w:id="79"/>
      </w:r>
    </w:p>
    <w:p w14:paraId="632E3998" w14:textId="77777777" w:rsidR="0018728D" w:rsidRDefault="0018728D" w:rsidP="00C31005">
      <w:pPr>
        <w:tabs>
          <w:tab w:val="left" w:pos="567"/>
        </w:tabs>
        <w:spacing w:after="0" w:line="240" w:lineRule="auto"/>
        <w:jc w:val="both"/>
        <w:rPr>
          <w:rFonts w:ascii="Arial" w:eastAsia="Arial" w:hAnsi="Arial" w:cs="Arial"/>
        </w:rPr>
      </w:pPr>
    </w:p>
    <w:p w14:paraId="03A4EA0F" w14:textId="206D4666" w:rsidR="007D2E67" w:rsidRDefault="000E1E37" w:rsidP="00C31005">
      <w:pPr>
        <w:tabs>
          <w:tab w:val="left" w:pos="567"/>
          <w:tab w:val="left" w:pos="1246"/>
        </w:tabs>
        <w:spacing w:after="0" w:line="240" w:lineRule="auto"/>
        <w:jc w:val="both"/>
        <w:rPr>
          <w:rFonts w:ascii="Arial" w:eastAsia="Arial" w:hAnsi="Arial" w:cs="Arial"/>
          <w:b/>
          <w:color w:val="000000"/>
        </w:rPr>
      </w:pPr>
      <w:r>
        <w:rPr>
          <w:rFonts w:ascii="Arial" w:eastAsia="Arial" w:hAnsi="Arial" w:cs="Arial"/>
          <w:b/>
          <w:color w:val="000000"/>
          <w:shd w:val="clear" w:color="auto" w:fill="E5DFEC"/>
        </w:rPr>
        <w:t>3.2.2. u</w:t>
      </w:r>
      <w:r w:rsidR="00243E80">
        <w:rPr>
          <w:rFonts w:ascii="Arial" w:eastAsia="Arial" w:hAnsi="Arial" w:cs="Arial"/>
          <w:b/>
          <w:color w:val="000000"/>
          <w:shd w:val="clear" w:color="auto" w:fill="E5DFEC"/>
        </w:rPr>
        <w:t>zdevums.</w:t>
      </w:r>
      <w:r w:rsidR="00243E80">
        <w:rPr>
          <w:rFonts w:ascii="Arial" w:eastAsia="Arial" w:hAnsi="Arial" w:cs="Arial"/>
          <w:b/>
          <w:color w:val="000000"/>
        </w:rPr>
        <w:t xml:space="preserve"> </w:t>
      </w:r>
      <w:r w:rsidR="00243E80" w:rsidRPr="00D15F77">
        <w:rPr>
          <w:rFonts w:ascii="Arial" w:eastAsia="Arial" w:hAnsi="Arial" w:cs="Arial"/>
          <w:b/>
          <w:color w:val="000000"/>
        </w:rPr>
        <w:t>Stiprināt kopienas mēroga sadarbību (pašvaldības ietvaros) indivīda izaugsmei.</w:t>
      </w:r>
    </w:p>
    <w:p w14:paraId="03A4EA10" w14:textId="76E4C09A" w:rsidR="007D2E67" w:rsidRDefault="00243E80" w:rsidP="00C31005">
      <w:pPr>
        <w:tabs>
          <w:tab w:val="left" w:pos="567"/>
          <w:tab w:val="left" w:pos="709"/>
        </w:tabs>
        <w:spacing w:after="0" w:line="240" w:lineRule="auto"/>
        <w:jc w:val="both"/>
        <w:rPr>
          <w:rFonts w:ascii="Arial" w:eastAsia="Arial" w:hAnsi="Arial" w:cs="Arial"/>
          <w:color w:val="000000"/>
        </w:rPr>
      </w:pPr>
      <w:r>
        <w:rPr>
          <w:rFonts w:ascii="Arial" w:eastAsia="Arial" w:hAnsi="Arial" w:cs="Arial"/>
          <w:color w:val="000000"/>
        </w:rPr>
        <w:tab/>
        <w:t xml:space="preserve">Pamatnostādņu periodā plānots </w:t>
      </w:r>
      <w:r>
        <w:rPr>
          <w:rFonts w:ascii="Arial" w:eastAsia="Arial" w:hAnsi="Arial" w:cs="Arial"/>
          <w:b/>
          <w:color w:val="000000"/>
        </w:rPr>
        <w:t>stiprināt izglītības iestāžu dibinātāju lomu un atbildību</w:t>
      </w:r>
      <w:r>
        <w:rPr>
          <w:rFonts w:ascii="Arial" w:eastAsia="Arial" w:hAnsi="Arial" w:cs="Arial"/>
          <w:color w:val="000000"/>
        </w:rPr>
        <w:t xml:space="preserve"> par izglītības iestādes attīstību un pašvaldību </w:t>
      </w:r>
      <w:r w:rsidR="0082351A">
        <w:rPr>
          <w:rFonts w:ascii="Arial" w:eastAsia="Arial" w:hAnsi="Arial" w:cs="Arial"/>
          <w:color w:val="000000"/>
        </w:rPr>
        <w:t xml:space="preserve">īstenotu </w:t>
      </w:r>
      <w:r>
        <w:rPr>
          <w:rFonts w:ascii="Arial" w:eastAsia="Arial" w:hAnsi="Arial" w:cs="Arial"/>
          <w:color w:val="000000"/>
        </w:rPr>
        <w:t>stratēģisku vadību un koordināciju vietējā mērogā pieejamiem izglītības resursiem (formālās un neformālās izglītības piedāvājumi, izglītības norises vietas, informācija u.</w:t>
      </w:r>
      <w:r w:rsidR="0082351A">
        <w:rPr>
          <w:rFonts w:ascii="Arial" w:eastAsia="Arial" w:hAnsi="Arial" w:cs="Arial"/>
          <w:color w:val="000000"/>
        </w:rPr>
        <w:t> </w:t>
      </w:r>
      <w:r>
        <w:rPr>
          <w:rFonts w:ascii="Arial" w:eastAsia="Arial" w:hAnsi="Arial" w:cs="Arial"/>
          <w:color w:val="000000"/>
        </w:rPr>
        <w:t>c.) ar nolūku sniegt atbalsta un izaugsmes iespējas dažādām izglītojamo grupām – izglītojam</w:t>
      </w:r>
      <w:r w:rsidR="0082351A">
        <w:rPr>
          <w:rFonts w:ascii="Arial" w:eastAsia="Arial" w:hAnsi="Arial" w:cs="Arial"/>
          <w:color w:val="000000"/>
        </w:rPr>
        <w:t>aj</w:t>
      </w:r>
      <w:r>
        <w:rPr>
          <w:rFonts w:ascii="Arial" w:eastAsia="Arial" w:hAnsi="Arial" w:cs="Arial"/>
          <w:color w:val="000000"/>
        </w:rPr>
        <w:t>ie</w:t>
      </w:r>
      <w:r w:rsidR="00C914A2">
        <w:rPr>
          <w:rFonts w:ascii="Arial" w:eastAsia="Arial" w:hAnsi="Arial" w:cs="Arial"/>
          <w:color w:val="000000"/>
        </w:rPr>
        <w:t>m</w:t>
      </w:r>
      <w:r>
        <w:rPr>
          <w:rFonts w:ascii="Arial" w:eastAsia="Arial" w:hAnsi="Arial" w:cs="Arial"/>
          <w:color w:val="000000"/>
        </w:rPr>
        <w:t>, izglītību pārtraukuš</w:t>
      </w:r>
      <w:r w:rsidR="0082351A">
        <w:rPr>
          <w:rFonts w:ascii="Arial" w:eastAsia="Arial" w:hAnsi="Arial" w:cs="Arial"/>
          <w:color w:val="000000"/>
        </w:rPr>
        <w:t>ajiem</w:t>
      </w:r>
      <w:r>
        <w:rPr>
          <w:rFonts w:ascii="Arial" w:eastAsia="Arial" w:hAnsi="Arial" w:cs="Arial"/>
          <w:color w:val="000000"/>
        </w:rPr>
        <w:t>, pieauguš</w:t>
      </w:r>
      <w:r w:rsidR="0082351A">
        <w:rPr>
          <w:rFonts w:ascii="Arial" w:eastAsia="Arial" w:hAnsi="Arial" w:cs="Arial"/>
          <w:color w:val="000000"/>
        </w:rPr>
        <w:t>ajiem</w:t>
      </w:r>
      <w:r>
        <w:rPr>
          <w:rFonts w:ascii="Arial" w:eastAsia="Arial" w:hAnsi="Arial" w:cs="Arial"/>
          <w:color w:val="000000"/>
        </w:rPr>
        <w:t xml:space="preserve"> u.</w:t>
      </w:r>
      <w:r w:rsidR="0082351A">
        <w:rPr>
          <w:rFonts w:ascii="Arial" w:eastAsia="Arial" w:hAnsi="Arial" w:cs="Arial"/>
          <w:color w:val="000000"/>
        </w:rPr>
        <w:t> </w:t>
      </w:r>
      <w:r>
        <w:rPr>
          <w:rFonts w:ascii="Arial" w:eastAsia="Arial" w:hAnsi="Arial" w:cs="Arial"/>
          <w:color w:val="000000"/>
        </w:rPr>
        <w:t>c., un nodrošinot efektīvu vietējo resursu izmantošanu un kvalitatīv</w:t>
      </w:r>
      <w:r w:rsidR="001662B4">
        <w:rPr>
          <w:rFonts w:ascii="Arial" w:eastAsia="Arial" w:hAnsi="Arial" w:cs="Arial"/>
          <w:color w:val="000000"/>
        </w:rPr>
        <w:t>u</w:t>
      </w:r>
      <w:r>
        <w:rPr>
          <w:rFonts w:ascii="Arial" w:eastAsia="Arial" w:hAnsi="Arial" w:cs="Arial"/>
          <w:color w:val="000000"/>
        </w:rPr>
        <w:t xml:space="preserve"> izglītīb</w:t>
      </w:r>
      <w:r w:rsidR="001662B4">
        <w:rPr>
          <w:rFonts w:ascii="Arial" w:eastAsia="Arial" w:hAnsi="Arial" w:cs="Arial"/>
          <w:color w:val="000000"/>
        </w:rPr>
        <w:t>u</w:t>
      </w:r>
      <w:r>
        <w:rPr>
          <w:rFonts w:ascii="Arial" w:eastAsia="Arial" w:hAnsi="Arial" w:cs="Arial"/>
          <w:color w:val="000000"/>
        </w:rPr>
        <w:t xml:space="preserve"> pēc iespējas tuvu dzīves vietai. Sagaidāmie </w:t>
      </w:r>
      <w:r>
        <w:rPr>
          <w:rFonts w:ascii="Arial" w:eastAsia="Arial" w:hAnsi="Arial" w:cs="Arial"/>
          <w:b/>
          <w:color w:val="000000"/>
        </w:rPr>
        <w:t>izglītības iestāžu un pašvaldības, kā arī sabiedrības sadarbības veidi:</w:t>
      </w:r>
    </w:p>
    <w:p w14:paraId="03A4EA11" w14:textId="25CCE537" w:rsidR="007D2E67" w:rsidRDefault="00243E80" w:rsidP="00C31005">
      <w:pPr>
        <w:numPr>
          <w:ilvl w:val="0"/>
          <w:numId w:val="19"/>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izglītības iestāžu sadarbība ar vietējo kopienu mācību procesa norisē (vietējo sadarbības partneru iesaiste mācību procesā; vietējās vides, problēmjautājumu izpēte mācību procesā u.</w:t>
      </w:r>
      <w:r w:rsidR="001662B4">
        <w:rPr>
          <w:rFonts w:ascii="Arial" w:eastAsia="Arial" w:hAnsi="Arial" w:cs="Arial"/>
          <w:color w:val="000000"/>
        </w:rPr>
        <w:t> </w:t>
      </w:r>
      <w:r>
        <w:rPr>
          <w:rFonts w:ascii="Arial" w:eastAsia="Arial" w:hAnsi="Arial" w:cs="Arial"/>
          <w:color w:val="000000"/>
        </w:rPr>
        <w:t>c.);</w:t>
      </w:r>
    </w:p>
    <w:p w14:paraId="03A4EA12" w14:textId="4CE54E89" w:rsidR="007D2E67" w:rsidRDefault="00243E80" w:rsidP="00C31005">
      <w:pPr>
        <w:numPr>
          <w:ilvl w:val="0"/>
          <w:numId w:val="19"/>
        </w:numPr>
        <w:pBdr>
          <w:top w:val="nil"/>
          <w:left w:val="nil"/>
          <w:bottom w:val="nil"/>
          <w:right w:val="nil"/>
          <w:between w:val="nil"/>
        </w:pBdr>
        <w:tabs>
          <w:tab w:val="left" w:pos="567"/>
        </w:tabs>
        <w:spacing w:after="0" w:line="240" w:lineRule="auto"/>
        <w:ind w:left="426" w:hanging="426"/>
        <w:jc w:val="both"/>
        <w:rPr>
          <w:rFonts w:ascii="Arial" w:eastAsia="Arial" w:hAnsi="Arial" w:cs="Arial"/>
        </w:rPr>
      </w:pPr>
      <w:r>
        <w:rPr>
          <w:rFonts w:ascii="Arial" w:eastAsia="Arial" w:hAnsi="Arial" w:cs="Arial"/>
          <w:color w:val="000000"/>
        </w:rPr>
        <w:t xml:space="preserve">pašvaldības koordinēta starpinstitūciju sadarbības sistēma, </w:t>
      </w:r>
      <w:r w:rsidRPr="00AE0608">
        <w:rPr>
          <w:rFonts w:ascii="Arial" w:eastAsia="Arial" w:hAnsi="Arial" w:cs="Arial"/>
          <w:color w:val="000000"/>
        </w:rPr>
        <w:t>process un procedūras,</w:t>
      </w:r>
      <w:r>
        <w:rPr>
          <w:rFonts w:ascii="Arial" w:eastAsia="Arial" w:hAnsi="Arial" w:cs="Arial"/>
          <w:color w:val="000000"/>
        </w:rPr>
        <w:t xml:space="preserve"> iesaistot skolu, pašvaldības dienestus, vecākus un citus </w:t>
      </w:r>
      <w:r>
        <w:rPr>
          <w:rFonts w:ascii="Arial" w:eastAsia="Arial" w:hAnsi="Arial" w:cs="Arial"/>
        </w:rPr>
        <w:t>kopienas locekļus, lai mērķtiecīgi koordinētu pieejamo atbalstu izglītojamo mācīšanās</w:t>
      </w:r>
      <w:r w:rsidR="001662B4">
        <w:rPr>
          <w:rFonts w:ascii="Arial" w:eastAsia="Arial" w:hAnsi="Arial" w:cs="Arial"/>
        </w:rPr>
        <w:t xml:space="preserve"> sekmēšanai</w:t>
      </w:r>
      <w:r>
        <w:rPr>
          <w:rFonts w:ascii="Arial" w:eastAsia="Arial" w:hAnsi="Arial" w:cs="Arial"/>
        </w:rPr>
        <w:t xml:space="preserve">(priekšlaicīgas mācību pamešanas riskam pakļautie izglītojamie; izglītojamie ar speciālām vajadzībām, mācīšanās grūtībām; sociāli ekonomiskiem riskiem pakļauti izglītojamie; </w:t>
      </w:r>
      <w:r w:rsidR="001662B4">
        <w:rPr>
          <w:rFonts w:ascii="Arial" w:eastAsia="Arial" w:hAnsi="Arial" w:cs="Arial"/>
        </w:rPr>
        <w:t xml:space="preserve">pāridarījumiem </w:t>
      </w:r>
      <w:r>
        <w:rPr>
          <w:rFonts w:ascii="Arial" w:eastAsia="Arial" w:hAnsi="Arial" w:cs="Arial"/>
        </w:rPr>
        <w:t>pakļauti izglītojamie);</w:t>
      </w:r>
    </w:p>
    <w:p w14:paraId="03A4EA13" w14:textId="1402B67D" w:rsidR="007D2E67" w:rsidRDefault="00243E80" w:rsidP="00C31005">
      <w:pPr>
        <w:numPr>
          <w:ilvl w:val="0"/>
          <w:numId w:val="19"/>
        </w:numPr>
        <w:pBdr>
          <w:top w:val="nil"/>
          <w:left w:val="nil"/>
          <w:bottom w:val="nil"/>
          <w:right w:val="nil"/>
          <w:between w:val="nil"/>
        </w:pBdr>
        <w:tabs>
          <w:tab w:val="left" w:pos="567"/>
        </w:tabs>
        <w:spacing w:after="0" w:line="240" w:lineRule="auto"/>
        <w:ind w:left="426" w:hanging="426"/>
        <w:jc w:val="both"/>
        <w:rPr>
          <w:rFonts w:ascii="Arial" w:eastAsia="Arial" w:hAnsi="Arial" w:cs="Arial"/>
        </w:rPr>
      </w:pPr>
      <w:r>
        <w:rPr>
          <w:rFonts w:ascii="Arial" w:eastAsia="Arial" w:hAnsi="Arial" w:cs="Arial"/>
        </w:rPr>
        <w:t xml:space="preserve">izglītības iestāžu sadarbība ar valsts iestādēm, organizācijām un uzņēmumiem, lai nodrošinātu sabiedrības iesaisti krīžu novēršanā un pārvarēšanā; </w:t>
      </w:r>
    </w:p>
    <w:p w14:paraId="03A4EA14" w14:textId="20C8AE00" w:rsidR="007D2E67" w:rsidRDefault="00243E80" w:rsidP="00C31005">
      <w:pPr>
        <w:numPr>
          <w:ilvl w:val="0"/>
          <w:numId w:val="19"/>
        </w:numPr>
        <w:pBdr>
          <w:top w:val="nil"/>
          <w:left w:val="nil"/>
          <w:bottom w:val="nil"/>
          <w:right w:val="nil"/>
          <w:between w:val="nil"/>
        </w:pBdr>
        <w:tabs>
          <w:tab w:val="left" w:pos="567"/>
        </w:tabs>
        <w:spacing w:after="0" w:line="240" w:lineRule="auto"/>
        <w:ind w:left="426" w:hanging="426"/>
        <w:jc w:val="both"/>
        <w:rPr>
          <w:rFonts w:ascii="Arial" w:eastAsia="Arial" w:hAnsi="Arial" w:cs="Arial"/>
        </w:rPr>
      </w:pPr>
      <w:r>
        <w:rPr>
          <w:rFonts w:ascii="Arial" w:eastAsia="Arial" w:hAnsi="Arial" w:cs="Arial"/>
        </w:rPr>
        <w:t>pašvaldības sadarbība ar izglītības iestādi, ģimenēm un vietējo kopienu (NVO, darba devēji</w:t>
      </w:r>
      <w:r w:rsidR="001662B4">
        <w:rPr>
          <w:rFonts w:ascii="Arial" w:eastAsia="Arial" w:hAnsi="Arial" w:cs="Arial"/>
        </w:rPr>
        <w:t>em</w:t>
      </w:r>
      <w:r>
        <w:rPr>
          <w:rFonts w:ascii="Arial" w:eastAsia="Arial" w:hAnsi="Arial" w:cs="Arial"/>
        </w:rPr>
        <w:t xml:space="preserve"> u.</w:t>
      </w:r>
      <w:r w:rsidR="001662B4">
        <w:rPr>
          <w:rFonts w:ascii="Arial" w:eastAsia="Arial" w:hAnsi="Arial" w:cs="Arial"/>
        </w:rPr>
        <w:t> </w:t>
      </w:r>
      <w:r>
        <w:rPr>
          <w:rFonts w:ascii="Arial" w:eastAsia="Arial" w:hAnsi="Arial" w:cs="Arial"/>
        </w:rPr>
        <w:t xml:space="preserve">c.) </w:t>
      </w:r>
      <w:proofErr w:type="spellStart"/>
      <w:r>
        <w:rPr>
          <w:rFonts w:ascii="Arial" w:eastAsia="Arial" w:hAnsi="Arial" w:cs="Arial"/>
        </w:rPr>
        <w:t>remigrējušo</w:t>
      </w:r>
      <w:proofErr w:type="spellEnd"/>
      <w:r>
        <w:rPr>
          <w:rFonts w:ascii="Arial" w:eastAsia="Arial" w:hAnsi="Arial" w:cs="Arial"/>
        </w:rPr>
        <w:t xml:space="preserve"> un imigrantu bērnu aktīvai iesaistei;</w:t>
      </w:r>
    </w:p>
    <w:p w14:paraId="03A4EA15" w14:textId="6147CE9A" w:rsidR="007D2E67" w:rsidRDefault="00243E80" w:rsidP="00C31005">
      <w:pPr>
        <w:numPr>
          <w:ilvl w:val="0"/>
          <w:numId w:val="19"/>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rPr>
        <w:t>ārpus formālās izglītības (t.</w:t>
      </w:r>
      <w:r w:rsidR="001662B4">
        <w:rPr>
          <w:rFonts w:ascii="Arial" w:eastAsia="Arial" w:hAnsi="Arial" w:cs="Arial"/>
        </w:rPr>
        <w:t> </w:t>
      </w:r>
      <w:r>
        <w:rPr>
          <w:rFonts w:ascii="Arial" w:eastAsia="Arial" w:hAnsi="Arial" w:cs="Arial"/>
        </w:rPr>
        <w:t>sk. interešu izglītības</w:t>
      </w:r>
      <w:r w:rsidR="00E64B92">
        <w:rPr>
          <w:rFonts w:ascii="Arial" w:eastAsia="Arial" w:hAnsi="Arial" w:cs="Arial"/>
        </w:rPr>
        <w:t>, NVO aktivitāšu</w:t>
      </w:r>
      <w:r>
        <w:rPr>
          <w:rFonts w:ascii="Arial" w:eastAsia="Arial" w:hAnsi="Arial" w:cs="Arial"/>
        </w:rPr>
        <w:t xml:space="preserve">) </w:t>
      </w:r>
      <w:r w:rsidR="001662B4">
        <w:rPr>
          <w:rFonts w:ascii="Arial" w:eastAsia="Arial" w:hAnsi="Arial" w:cs="Arial"/>
        </w:rPr>
        <w:t xml:space="preserve">organizētās izglītības </w:t>
      </w:r>
      <w:r>
        <w:rPr>
          <w:rFonts w:ascii="Arial" w:eastAsia="Arial" w:hAnsi="Arial" w:cs="Arial"/>
        </w:rPr>
        <w:t>koordinēt</w:t>
      </w:r>
      <w:r w:rsidR="001662B4">
        <w:rPr>
          <w:rFonts w:ascii="Arial" w:eastAsia="Arial" w:hAnsi="Arial" w:cs="Arial"/>
        </w:rPr>
        <w:t>s</w:t>
      </w:r>
      <w:r>
        <w:rPr>
          <w:rFonts w:ascii="Arial" w:eastAsia="Arial" w:hAnsi="Arial" w:cs="Arial"/>
        </w:rPr>
        <w:t xml:space="preserve"> un mērķtiecīg</w:t>
      </w:r>
      <w:r w:rsidR="001662B4">
        <w:rPr>
          <w:rFonts w:ascii="Arial" w:eastAsia="Arial" w:hAnsi="Arial" w:cs="Arial"/>
        </w:rPr>
        <w:t>s</w:t>
      </w:r>
      <w:r>
        <w:rPr>
          <w:rFonts w:ascii="Arial" w:eastAsia="Arial" w:hAnsi="Arial" w:cs="Arial"/>
        </w:rPr>
        <w:t xml:space="preserve"> </w:t>
      </w:r>
      <w:r w:rsidR="001662B4">
        <w:rPr>
          <w:rFonts w:ascii="Arial" w:eastAsia="Arial" w:hAnsi="Arial" w:cs="Arial"/>
        </w:rPr>
        <w:t xml:space="preserve">piedāvājums </w:t>
      </w:r>
      <w:r>
        <w:rPr>
          <w:rFonts w:ascii="Arial" w:eastAsia="Arial" w:hAnsi="Arial" w:cs="Arial"/>
        </w:rPr>
        <w:t>vietējā kopien</w:t>
      </w:r>
      <w:r w:rsidR="001662B4">
        <w:rPr>
          <w:rFonts w:ascii="Arial" w:eastAsia="Arial" w:hAnsi="Arial" w:cs="Arial"/>
        </w:rPr>
        <w:t>ā</w:t>
      </w:r>
      <w:r>
        <w:rPr>
          <w:rFonts w:ascii="Arial" w:eastAsia="Arial" w:hAnsi="Arial" w:cs="Arial"/>
        </w:rPr>
        <w:t xml:space="preserve">, efektīvi izmantojot izglītības </w:t>
      </w:r>
      <w:r>
        <w:rPr>
          <w:rFonts w:ascii="Arial" w:eastAsia="Arial" w:hAnsi="Arial" w:cs="Arial"/>
          <w:color w:val="000000"/>
        </w:rPr>
        <w:t>iestāžu u.</w:t>
      </w:r>
      <w:r w:rsidR="001662B4">
        <w:rPr>
          <w:rFonts w:ascii="Arial" w:eastAsia="Arial" w:hAnsi="Arial" w:cs="Arial"/>
          <w:color w:val="000000"/>
        </w:rPr>
        <w:t> </w:t>
      </w:r>
      <w:r>
        <w:rPr>
          <w:rFonts w:ascii="Arial" w:eastAsia="Arial" w:hAnsi="Arial" w:cs="Arial"/>
          <w:color w:val="000000"/>
        </w:rPr>
        <w:t xml:space="preserve">c. vietējās kopienas resursus; </w:t>
      </w:r>
      <w:r>
        <w:rPr>
          <w:rFonts w:ascii="Arial" w:eastAsia="Arial" w:hAnsi="Arial" w:cs="Arial"/>
        </w:rPr>
        <w:t>sistemātiska, daudzveidīga un dažādu grūtības pakāpju interešu izglītības piedāvājuma attīstīšana un nodrošināšana atbilstoši izglītojamo interesēm, interešu izglītības kvalitātes monitorings;</w:t>
      </w:r>
    </w:p>
    <w:p w14:paraId="03A4EA16" w14:textId="6654FFBA" w:rsidR="007D2E67" w:rsidRDefault="00243E80" w:rsidP="00C31005">
      <w:pPr>
        <w:numPr>
          <w:ilvl w:val="0"/>
          <w:numId w:val="19"/>
        </w:numPr>
        <w:pBdr>
          <w:top w:val="nil"/>
          <w:left w:val="nil"/>
          <w:bottom w:val="nil"/>
          <w:right w:val="nil"/>
          <w:between w:val="nil"/>
        </w:pBdr>
        <w:tabs>
          <w:tab w:val="left" w:pos="567"/>
        </w:tabs>
        <w:spacing w:after="0" w:line="240" w:lineRule="auto"/>
        <w:ind w:left="426" w:hanging="426"/>
        <w:jc w:val="both"/>
        <w:rPr>
          <w:rFonts w:ascii="Arial" w:eastAsia="Arial" w:hAnsi="Arial" w:cs="Arial"/>
        </w:rPr>
      </w:pPr>
      <w:r>
        <w:rPr>
          <w:rFonts w:ascii="Arial" w:eastAsia="Arial" w:hAnsi="Arial" w:cs="Arial"/>
        </w:rPr>
        <w:t xml:space="preserve">pašvaldības sadarbība ar izglītības iestādēm, jauniešu centriem, nevalstiskajām organizācijām, darba devējiem, ģimenēm un plašāko vietējo kopienu </w:t>
      </w:r>
      <w:r w:rsidRPr="00A92108">
        <w:rPr>
          <w:rFonts w:ascii="Arial" w:eastAsia="Arial" w:hAnsi="Arial" w:cs="Arial"/>
          <w:i/>
        </w:rPr>
        <w:t>NEET</w:t>
      </w:r>
      <w:r>
        <w:rPr>
          <w:rFonts w:ascii="Arial" w:eastAsia="Arial" w:hAnsi="Arial" w:cs="Arial"/>
        </w:rPr>
        <w:t xml:space="preserve"> jauniešu aktīvai iesaistei; komplekss, individualizēts atbalsts jauniešiem, kas nav iesaistīti ne nodarbinātībā, ne izglītībā, ne mācībās, lai sekmētu viņu atgriešanos izglītībā vai nodarbinātībā, kā arī </w:t>
      </w:r>
      <w:r w:rsidR="00145148">
        <w:rPr>
          <w:rFonts w:ascii="Arial" w:eastAsia="Arial" w:hAnsi="Arial" w:cs="Arial"/>
        </w:rPr>
        <w:t xml:space="preserve">lai </w:t>
      </w:r>
      <w:r>
        <w:rPr>
          <w:rFonts w:ascii="Arial" w:eastAsia="Arial" w:hAnsi="Arial" w:cs="Arial"/>
        </w:rPr>
        <w:t>apzin</w:t>
      </w:r>
      <w:r w:rsidR="00145148">
        <w:rPr>
          <w:rFonts w:ascii="Arial" w:eastAsia="Arial" w:hAnsi="Arial" w:cs="Arial"/>
        </w:rPr>
        <w:t>ā</w:t>
      </w:r>
      <w:r>
        <w:rPr>
          <w:rFonts w:ascii="Arial" w:eastAsia="Arial" w:hAnsi="Arial" w:cs="Arial"/>
        </w:rPr>
        <w:t>t</w:t>
      </w:r>
      <w:r w:rsidR="00145148">
        <w:rPr>
          <w:rFonts w:ascii="Arial" w:eastAsia="Arial" w:hAnsi="Arial" w:cs="Arial"/>
        </w:rPr>
        <w:t>o</w:t>
      </w:r>
      <w:r>
        <w:rPr>
          <w:rFonts w:ascii="Arial" w:eastAsia="Arial" w:hAnsi="Arial" w:cs="Arial"/>
        </w:rPr>
        <w:t>s piederību vietējai kopienai;</w:t>
      </w:r>
    </w:p>
    <w:p w14:paraId="03A4EA17" w14:textId="65F4B976" w:rsidR="007D2E67" w:rsidRDefault="00243E80" w:rsidP="00C31005">
      <w:pPr>
        <w:numPr>
          <w:ilvl w:val="0"/>
          <w:numId w:val="19"/>
        </w:numPr>
        <w:pBdr>
          <w:top w:val="nil"/>
          <w:left w:val="nil"/>
          <w:bottom w:val="nil"/>
          <w:right w:val="nil"/>
          <w:between w:val="nil"/>
        </w:pBdr>
        <w:tabs>
          <w:tab w:val="left" w:pos="567"/>
        </w:tabs>
        <w:spacing w:after="0" w:line="240" w:lineRule="auto"/>
        <w:ind w:left="426" w:hanging="426"/>
        <w:jc w:val="both"/>
        <w:rPr>
          <w:rFonts w:ascii="Arial" w:eastAsia="Arial" w:hAnsi="Arial" w:cs="Arial"/>
        </w:rPr>
      </w:pPr>
      <w:r>
        <w:rPr>
          <w:rFonts w:ascii="Arial" w:eastAsia="Arial" w:hAnsi="Arial" w:cs="Arial"/>
        </w:rPr>
        <w:t>vienlīdzīgu iespēju radīšana īpaši maznodrošināto un sociālā riska grupu izglītojamajiem, t.</w:t>
      </w:r>
      <w:r w:rsidR="00145148">
        <w:rPr>
          <w:rFonts w:ascii="Arial" w:eastAsia="Arial" w:hAnsi="Arial" w:cs="Arial"/>
        </w:rPr>
        <w:t> </w:t>
      </w:r>
      <w:r>
        <w:rPr>
          <w:rFonts w:ascii="Arial" w:eastAsia="Arial" w:hAnsi="Arial" w:cs="Arial"/>
        </w:rPr>
        <w:t>sk. nodrošinot nepieciešamo atbalstu izglītības iestādē, iesaistot izglītojamos arī neformālās izglītības pasākumos;</w:t>
      </w:r>
    </w:p>
    <w:p w14:paraId="03A4EA18" w14:textId="77777777" w:rsidR="007D2E67" w:rsidRDefault="00243E80" w:rsidP="00C31005">
      <w:pPr>
        <w:numPr>
          <w:ilvl w:val="0"/>
          <w:numId w:val="19"/>
        </w:numPr>
        <w:pBdr>
          <w:top w:val="nil"/>
          <w:left w:val="nil"/>
          <w:bottom w:val="nil"/>
          <w:right w:val="nil"/>
          <w:between w:val="nil"/>
        </w:pBdr>
        <w:tabs>
          <w:tab w:val="left" w:pos="567"/>
        </w:tabs>
        <w:spacing w:after="0" w:line="240" w:lineRule="auto"/>
        <w:ind w:left="426" w:hanging="426"/>
        <w:jc w:val="both"/>
        <w:rPr>
          <w:rFonts w:ascii="Arial" w:eastAsia="Arial" w:hAnsi="Arial" w:cs="Arial"/>
        </w:rPr>
      </w:pPr>
      <w:r>
        <w:rPr>
          <w:rFonts w:ascii="Arial" w:eastAsia="Arial" w:hAnsi="Arial" w:cs="Arial"/>
        </w:rPr>
        <w:t>sadarbība ar NVO, paplašinot iespējas bērniem un jauniešiem iegūt dzīvei nepieciešamās prasmes, zināšanas un kompetences neformālās izglītības ceļā, kā arī saņemt atbalstu savām iniciatīvām;</w:t>
      </w:r>
    </w:p>
    <w:p w14:paraId="03A4EA19" w14:textId="77777777" w:rsidR="007D2E67" w:rsidRDefault="00243E80" w:rsidP="00C31005">
      <w:pPr>
        <w:numPr>
          <w:ilvl w:val="0"/>
          <w:numId w:val="19"/>
        </w:numPr>
        <w:pBdr>
          <w:top w:val="nil"/>
          <w:left w:val="nil"/>
          <w:bottom w:val="nil"/>
          <w:right w:val="nil"/>
          <w:between w:val="nil"/>
        </w:pBdr>
        <w:tabs>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izglītības iestāžu padomju darbības stiprināšana, nodrošinot izglītojamo reālu līdzdalību (no objekta par subjektu), tādā veidā veicinot pilsonisko kompetenču attīstību</w:t>
      </w:r>
      <w:r>
        <w:rPr>
          <w:color w:val="000000"/>
        </w:rPr>
        <w:t>.</w:t>
      </w:r>
    </w:p>
    <w:p w14:paraId="03A4EA1A" w14:textId="77777777" w:rsidR="007D2E67" w:rsidRDefault="007D2E67" w:rsidP="00C31005">
      <w:pPr>
        <w:pBdr>
          <w:top w:val="nil"/>
          <w:left w:val="nil"/>
          <w:bottom w:val="nil"/>
          <w:right w:val="nil"/>
          <w:between w:val="nil"/>
        </w:pBdr>
        <w:tabs>
          <w:tab w:val="left" w:pos="567"/>
        </w:tabs>
        <w:spacing w:after="0" w:line="240" w:lineRule="auto"/>
        <w:ind w:left="720"/>
        <w:jc w:val="both"/>
        <w:rPr>
          <w:rFonts w:ascii="Arial" w:eastAsia="Arial" w:hAnsi="Arial" w:cs="Arial"/>
          <w:color w:val="000000"/>
        </w:rPr>
      </w:pPr>
    </w:p>
    <w:p w14:paraId="03A4EA1C" w14:textId="62EEE52E" w:rsidR="007D2E67" w:rsidRDefault="00145148" w:rsidP="00C31005">
      <w:pPr>
        <w:shd w:val="clear" w:color="auto" w:fill="E5DFEC"/>
        <w:tabs>
          <w:tab w:val="left" w:pos="567"/>
        </w:tabs>
        <w:spacing w:after="0" w:line="240" w:lineRule="auto"/>
        <w:rPr>
          <w:rFonts w:ascii="Arial" w:eastAsia="Arial" w:hAnsi="Arial" w:cs="Arial"/>
          <w:b/>
        </w:rPr>
      </w:pPr>
      <w:r>
        <w:rPr>
          <w:rFonts w:ascii="Arial" w:eastAsia="Arial" w:hAnsi="Arial" w:cs="Arial"/>
          <w:b/>
        </w:rPr>
        <w:lastRenderedPageBreak/>
        <w:t>3.3. r</w:t>
      </w:r>
      <w:r w:rsidR="00243E80">
        <w:rPr>
          <w:rFonts w:ascii="Arial" w:eastAsia="Arial" w:hAnsi="Arial" w:cs="Arial"/>
          <w:b/>
        </w:rPr>
        <w:t>īcības virziens. Pieaugušo izglītības attīstība.</w:t>
      </w:r>
    </w:p>
    <w:p w14:paraId="03A4EA1D" w14:textId="77777777" w:rsidR="007D2E67" w:rsidRDefault="007D2E67" w:rsidP="00C31005">
      <w:pPr>
        <w:tabs>
          <w:tab w:val="left" w:pos="567"/>
        </w:tabs>
        <w:spacing w:after="0" w:line="240" w:lineRule="auto"/>
        <w:rPr>
          <w:rFonts w:ascii="Arial" w:eastAsia="Arial" w:hAnsi="Arial" w:cs="Arial"/>
          <w:b/>
        </w:rPr>
      </w:pPr>
    </w:p>
    <w:p w14:paraId="03A4EA1E" w14:textId="48AE942D" w:rsidR="007D2E67" w:rsidRDefault="00B77DC3" w:rsidP="00C31005">
      <w:pPr>
        <w:tabs>
          <w:tab w:val="left" w:pos="567"/>
          <w:tab w:val="left" w:pos="1246"/>
        </w:tabs>
        <w:spacing w:after="0" w:line="240" w:lineRule="auto"/>
        <w:jc w:val="both"/>
        <w:rPr>
          <w:rFonts w:ascii="Arial" w:eastAsia="Arial" w:hAnsi="Arial" w:cs="Arial"/>
          <w:b/>
        </w:rPr>
      </w:pPr>
      <w:r>
        <w:rPr>
          <w:rFonts w:ascii="Arial" w:eastAsia="Arial" w:hAnsi="Arial" w:cs="Arial"/>
          <w:b/>
          <w:shd w:val="clear" w:color="auto" w:fill="E5DFEC"/>
        </w:rPr>
        <w:t>3.3.1. u</w:t>
      </w:r>
      <w:r w:rsidR="00243E80">
        <w:rPr>
          <w:rFonts w:ascii="Arial" w:eastAsia="Arial" w:hAnsi="Arial" w:cs="Arial"/>
          <w:b/>
          <w:shd w:val="clear" w:color="auto" w:fill="E5DFEC"/>
        </w:rPr>
        <w:t>zdevums.</w:t>
      </w:r>
      <w:r w:rsidR="00243E80">
        <w:rPr>
          <w:rFonts w:ascii="Arial" w:eastAsia="Arial" w:hAnsi="Arial" w:cs="Arial"/>
          <w:b/>
        </w:rPr>
        <w:t xml:space="preserve"> Nodrošināt kvalitatīvu un pieejamu pieaugušo izglītības piedāvājumu.</w:t>
      </w:r>
    </w:p>
    <w:p w14:paraId="263B2474" w14:textId="21ADB5CA" w:rsidR="002C5289" w:rsidRPr="00871D72" w:rsidRDefault="00243E80" w:rsidP="00C31005">
      <w:pPr>
        <w:shd w:val="clear" w:color="auto" w:fill="FFFFFF"/>
        <w:tabs>
          <w:tab w:val="left" w:pos="567"/>
        </w:tabs>
        <w:spacing w:after="0" w:line="240" w:lineRule="auto"/>
        <w:ind w:firstLine="720"/>
        <w:jc w:val="both"/>
        <w:rPr>
          <w:rFonts w:ascii="Arial" w:eastAsia="Arial" w:hAnsi="Arial" w:cs="Arial"/>
        </w:rPr>
      </w:pPr>
      <w:r>
        <w:rPr>
          <w:rFonts w:ascii="Arial" w:eastAsia="Arial" w:hAnsi="Arial" w:cs="Arial"/>
        </w:rPr>
        <w:t xml:space="preserve">Viens no </w:t>
      </w:r>
      <w:r w:rsidRPr="00871D72">
        <w:rPr>
          <w:rFonts w:ascii="Arial" w:eastAsia="Arial" w:hAnsi="Arial" w:cs="Arial"/>
        </w:rPr>
        <w:t>pamatnostādņu perioda būtiskākajiem pasākumiem pieaugušo izglītības attīstībā ir formālās izglītības</w:t>
      </w:r>
      <w:r w:rsidR="00971886">
        <w:rPr>
          <w:rFonts w:ascii="Arial" w:eastAsia="Arial" w:hAnsi="Arial" w:cs="Arial"/>
        </w:rPr>
        <w:t xml:space="preserve"> (arī</w:t>
      </w:r>
      <w:r w:rsidR="00C914A2">
        <w:rPr>
          <w:rFonts w:ascii="Arial" w:eastAsia="Arial" w:hAnsi="Arial" w:cs="Arial"/>
        </w:rPr>
        <w:t xml:space="preserve"> </w:t>
      </w:r>
      <w:r w:rsidRPr="00871D72">
        <w:rPr>
          <w:rFonts w:ascii="Arial" w:eastAsia="Arial" w:hAnsi="Arial" w:cs="Arial"/>
        </w:rPr>
        <w:t>otrās iespējas izglītības</w:t>
      </w:r>
      <w:r w:rsidR="00971886">
        <w:rPr>
          <w:rFonts w:ascii="Arial" w:eastAsia="Arial" w:hAnsi="Arial" w:cs="Arial"/>
        </w:rPr>
        <w:t>)</w:t>
      </w:r>
      <w:r w:rsidRPr="00871D72">
        <w:rPr>
          <w:rFonts w:ascii="Arial" w:eastAsia="Arial" w:hAnsi="Arial" w:cs="Arial"/>
        </w:rPr>
        <w:t xml:space="preserve"> </w:t>
      </w:r>
      <w:r w:rsidR="00971886">
        <w:rPr>
          <w:rFonts w:ascii="Arial" w:eastAsia="Arial" w:hAnsi="Arial" w:cs="Arial"/>
        </w:rPr>
        <w:t xml:space="preserve">piedāvājumu </w:t>
      </w:r>
      <w:r w:rsidRPr="00871D72">
        <w:rPr>
          <w:rFonts w:ascii="Arial" w:eastAsia="Arial" w:hAnsi="Arial" w:cs="Arial"/>
        </w:rPr>
        <w:t xml:space="preserve">paplašināšana pieaugušajiem, </w:t>
      </w:r>
      <w:r w:rsidRPr="00871D72">
        <w:rPr>
          <w:rFonts w:ascii="Arial" w:eastAsia="Arial" w:hAnsi="Arial" w:cs="Arial"/>
          <w:b/>
        </w:rPr>
        <w:t>stiprinot profesionālās izglītības un augstākās izglītības institūciju darbu ar pieaugušiem izglītojam</w:t>
      </w:r>
      <w:r w:rsidR="00971886">
        <w:rPr>
          <w:rFonts w:ascii="Arial" w:eastAsia="Arial" w:hAnsi="Arial" w:cs="Arial"/>
          <w:b/>
        </w:rPr>
        <w:t>aj</w:t>
      </w:r>
      <w:r w:rsidRPr="00871D72">
        <w:rPr>
          <w:rFonts w:ascii="Arial" w:eastAsia="Arial" w:hAnsi="Arial" w:cs="Arial"/>
          <w:b/>
        </w:rPr>
        <w:t>iem</w:t>
      </w:r>
      <w:r w:rsidRPr="00871D72">
        <w:rPr>
          <w:rFonts w:ascii="Arial" w:eastAsia="Arial" w:hAnsi="Arial" w:cs="Arial"/>
        </w:rPr>
        <w:t xml:space="preserve"> un nodrošinot iespēju saņemt individualizētu izglītības piedāvāj</w:t>
      </w:r>
      <w:r w:rsidR="0016439D">
        <w:rPr>
          <w:rFonts w:ascii="Arial" w:eastAsia="Arial" w:hAnsi="Arial" w:cs="Arial"/>
        </w:rPr>
        <w:t>umu, kas</w:t>
      </w:r>
      <w:r w:rsidRPr="00871D72">
        <w:rPr>
          <w:rFonts w:ascii="Arial" w:eastAsia="Arial" w:hAnsi="Arial" w:cs="Arial"/>
        </w:rPr>
        <w:t xml:space="preserve"> pieauguš</w:t>
      </w:r>
      <w:r w:rsidR="0016439D">
        <w:rPr>
          <w:rFonts w:ascii="Arial" w:eastAsia="Arial" w:hAnsi="Arial" w:cs="Arial"/>
        </w:rPr>
        <w:t>ajiem ļau</w:t>
      </w:r>
      <w:r w:rsidR="004B7E5E">
        <w:rPr>
          <w:rFonts w:ascii="Arial" w:eastAsia="Arial" w:hAnsi="Arial" w:cs="Arial"/>
        </w:rPr>
        <w:t>tu</w:t>
      </w:r>
      <w:r w:rsidR="0016439D">
        <w:rPr>
          <w:rFonts w:ascii="Arial" w:eastAsia="Arial" w:hAnsi="Arial" w:cs="Arial"/>
        </w:rPr>
        <w:t xml:space="preserve"> </w:t>
      </w:r>
      <w:r w:rsidRPr="00871D72">
        <w:rPr>
          <w:rFonts w:ascii="Arial" w:eastAsia="Arial" w:hAnsi="Arial" w:cs="Arial"/>
        </w:rPr>
        <w:t xml:space="preserve">apgūt arī daļu no kvalifikācijas, kas viņiem nepieciešama izglītības turpināšanai vai darbam. Plašāka PII, </w:t>
      </w:r>
      <w:r w:rsidR="00DF1CBE">
        <w:rPr>
          <w:rFonts w:ascii="Arial" w:eastAsia="Arial" w:hAnsi="Arial" w:cs="Arial"/>
        </w:rPr>
        <w:t>t</w:t>
      </w:r>
      <w:r w:rsidR="00A92108">
        <w:rPr>
          <w:rFonts w:ascii="Arial" w:eastAsia="Arial" w:hAnsi="Arial" w:cs="Arial"/>
        </w:rPr>
        <w:t xml:space="preserve">. </w:t>
      </w:r>
      <w:r w:rsidR="00DF1CBE">
        <w:rPr>
          <w:rFonts w:ascii="Arial" w:eastAsia="Arial" w:hAnsi="Arial" w:cs="Arial"/>
        </w:rPr>
        <w:t>sk</w:t>
      </w:r>
      <w:r w:rsidR="00A92108">
        <w:rPr>
          <w:rFonts w:ascii="Arial" w:eastAsia="Arial" w:hAnsi="Arial" w:cs="Arial"/>
        </w:rPr>
        <w:t>.</w:t>
      </w:r>
      <w:r w:rsidRPr="00871D72">
        <w:rPr>
          <w:rFonts w:ascii="Arial" w:eastAsia="Arial" w:hAnsi="Arial" w:cs="Arial"/>
        </w:rPr>
        <w:t xml:space="preserve"> PIKC un augst</w:t>
      </w:r>
      <w:r w:rsidR="002C5289">
        <w:rPr>
          <w:rFonts w:ascii="Arial" w:eastAsia="Arial" w:hAnsi="Arial" w:cs="Arial"/>
        </w:rPr>
        <w:t>ākās izglītības institūciju</w:t>
      </w:r>
      <w:r w:rsidR="004B7E5E">
        <w:rPr>
          <w:rFonts w:ascii="Arial" w:eastAsia="Arial" w:hAnsi="Arial" w:cs="Arial"/>
        </w:rPr>
        <w:t>,</w:t>
      </w:r>
      <w:r w:rsidRPr="00871D72">
        <w:rPr>
          <w:rFonts w:ascii="Arial" w:eastAsia="Arial" w:hAnsi="Arial" w:cs="Arial"/>
        </w:rPr>
        <w:t xml:space="preserve"> iesaiste pieaugušo izglītības nodrošināšanā veicinās pieaugušo izglītības </w:t>
      </w:r>
      <w:r w:rsidR="002C5289">
        <w:rPr>
          <w:rFonts w:ascii="Arial" w:eastAsia="Arial" w:hAnsi="Arial" w:cs="Arial"/>
        </w:rPr>
        <w:t xml:space="preserve">piedāvājuma </w:t>
      </w:r>
      <w:r w:rsidRPr="00871D72">
        <w:rPr>
          <w:rFonts w:ascii="Arial" w:eastAsia="Arial" w:hAnsi="Arial" w:cs="Arial"/>
        </w:rPr>
        <w:t xml:space="preserve">kvalitāti. </w:t>
      </w:r>
    </w:p>
    <w:p w14:paraId="03A4EA20" w14:textId="5163D6B1" w:rsidR="007D2E67" w:rsidRPr="00871D72" w:rsidRDefault="00243E80" w:rsidP="00C31005">
      <w:pPr>
        <w:shd w:val="clear" w:color="auto" w:fill="FFFFFF"/>
        <w:tabs>
          <w:tab w:val="left" w:pos="567"/>
        </w:tabs>
        <w:spacing w:after="0" w:line="240" w:lineRule="auto"/>
        <w:ind w:firstLine="720"/>
        <w:jc w:val="both"/>
        <w:rPr>
          <w:rFonts w:ascii="Arial" w:eastAsia="Arial" w:hAnsi="Arial" w:cs="Arial"/>
        </w:rPr>
      </w:pPr>
      <w:r w:rsidRPr="00871D72">
        <w:rPr>
          <w:rFonts w:ascii="Arial" w:eastAsia="Arial" w:hAnsi="Arial" w:cs="Arial"/>
        </w:rPr>
        <w:t>Pieaugušo izglītībā, kas tiek īstenota ar valsts līdzdalību, atbilstoši izglītības programmu īstenošanas mērķiem tiks noteikti galvenie veiktspējas rādītāji (</w:t>
      </w:r>
      <w:r w:rsidRPr="00A92108">
        <w:rPr>
          <w:rFonts w:ascii="Arial" w:eastAsia="Arial" w:hAnsi="Arial" w:cs="Arial"/>
          <w:i/>
        </w:rPr>
        <w:t>KPI</w:t>
      </w:r>
      <w:r w:rsidRPr="00871D72">
        <w:rPr>
          <w:rFonts w:ascii="Arial" w:eastAsia="Arial" w:hAnsi="Arial" w:cs="Arial"/>
        </w:rPr>
        <w:t xml:space="preserve">). </w:t>
      </w:r>
      <w:r w:rsidR="003C0A5D">
        <w:rPr>
          <w:rFonts w:ascii="Arial" w:eastAsia="Arial" w:hAnsi="Arial" w:cs="Arial"/>
        </w:rPr>
        <w:t>Šo rādītāju</w:t>
      </w:r>
      <w:r w:rsidRPr="00871D72">
        <w:rPr>
          <w:rFonts w:ascii="Arial" w:eastAsia="Arial" w:hAnsi="Arial" w:cs="Arial"/>
        </w:rPr>
        <w:t xml:space="preserve"> uzraudzība ļaus efektīvāk plānot izglītības piedāvāju</w:t>
      </w:r>
      <w:r w:rsidR="000F5E2B">
        <w:rPr>
          <w:rFonts w:ascii="Arial" w:eastAsia="Arial" w:hAnsi="Arial" w:cs="Arial"/>
        </w:rPr>
        <w:t xml:space="preserve">mu pieaugušajiem un </w:t>
      </w:r>
      <w:r w:rsidR="003F36AD">
        <w:rPr>
          <w:rFonts w:ascii="Arial" w:eastAsia="Arial" w:hAnsi="Arial" w:cs="Arial"/>
        </w:rPr>
        <w:t>nodrošināt</w:t>
      </w:r>
      <w:r w:rsidRPr="00871D72">
        <w:rPr>
          <w:rFonts w:ascii="Arial" w:eastAsia="Arial" w:hAnsi="Arial" w:cs="Arial"/>
        </w:rPr>
        <w:t xml:space="preserve"> kvalitāti. Lai </w:t>
      </w:r>
      <w:r w:rsidRPr="00871D72">
        <w:rPr>
          <w:rFonts w:ascii="Arial" w:eastAsia="Arial" w:hAnsi="Arial" w:cs="Arial"/>
          <w:b/>
        </w:rPr>
        <w:t>nodrošinātu Latvijas iedzīvotājiem vienlīdz kvalitatīvu pieaugušo neformāl</w:t>
      </w:r>
      <w:r w:rsidR="003F36AD">
        <w:rPr>
          <w:rFonts w:ascii="Arial" w:eastAsia="Arial" w:hAnsi="Arial" w:cs="Arial"/>
          <w:b/>
        </w:rPr>
        <w:t>o</w:t>
      </w:r>
      <w:r w:rsidRPr="00871D72">
        <w:rPr>
          <w:rFonts w:ascii="Arial" w:eastAsia="Arial" w:hAnsi="Arial" w:cs="Arial"/>
          <w:b/>
        </w:rPr>
        <w:t xml:space="preserve"> izglītīb</w:t>
      </w:r>
      <w:r w:rsidR="003F36AD">
        <w:rPr>
          <w:rFonts w:ascii="Arial" w:eastAsia="Arial" w:hAnsi="Arial" w:cs="Arial"/>
          <w:b/>
        </w:rPr>
        <w:t>u</w:t>
      </w:r>
      <w:r w:rsidRPr="00871D72">
        <w:rPr>
          <w:rFonts w:ascii="Arial" w:eastAsia="Arial" w:hAnsi="Arial" w:cs="Arial"/>
        </w:rPr>
        <w:t>, tiks noteikti vienoti pieaugušo neformālās izglītības kvalitātes kritēriji un pieaugušo neformālās izglītības programmu licencēšanas un licences anulēšanas kārtība, to nostiprināšana normatīvajā regulējumā. Izglītības īstenotāju atbalstam tiks izstrādātas vadlīnijas šo kritēriju ieviešanai un nodrošināšanai. Tāpat tiks stiprināta sadarbība ar IKVD ES līdzfinansēto pieaugušo izglītības projektu īstenošanā, lai sniegtu ieguldījumu pieaugušo izglītības kvalitātes stiprināšanā, t.</w:t>
      </w:r>
      <w:r w:rsidR="005067AB">
        <w:rPr>
          <w:rFonts w:ascii="Arial" w:eastAsia="Arial" w:hAnsi="Arial" w:cs="Arial"/>
        </w:rPr>
        <w:t> </w:t>
      </w:r>
      <w:r w:rsidRPr="00871D72">
        <w:rPr>
          <w:rFonts w:ascii="Arial" w:eastAsia="Arial" w:hAnsi="Arial" w:cs="Arial"/>
        </w:rPr>
        <w:t>sk. izveidojot strukturētu pieeju izglītības iestāžu papildu uzraudzībai un mācību procesa kvalitātes kontrolei.</w:t>
      </w:r>
    </w:p>
    <w:p w14:paraId="03A4EA21" w14:textId="46A11674" w:rsidR="007D2E67" w:rsidRPr="00871D72" w:rsidRDefault="00243E80" w:rsidP="00C31005">
      <w:pPr>
        <w:tabs>
          <w:tab w:val="left" w:pos="567"/>
          <w:tab w:val="left" w:pos="709"/>
        </w:tabs>
        <w:spacing w:after="0" w:line="240" w:lineRule="auto"/>
        <w:jc w:val="both"/>
        <w:rPr>
          <w:rFonts w:ascii="Arial" w:eastAsia="Arial" w:hAnsi="Arial" w:cs="Arial"/>
        </w:rPr>
      </w:pPr>
      <w:r w:rsidRPr="00871D72">
        <w:rPr>
          <w:rFonts w:ascii="Arial" w:eastAsia="Times New Roman" w:hAnsi="Arial" w:cs="Arial"/>
          <w:sz w:val="24"/>
          <w:szCs w:val="24"/>
        </w:rPr>
        <w:tab/>
      </w:r>
      <w:r w:rsidRPr="00871D72">
        <w:rPr>
          <w:rFonts w:ascii="Arial" w:eastAsia="Arial" w:hAnsi="Arial" w:cs="Arial"/>
        </w:rPr>
        <w:t xml:space="preserve">Ņemot vērā šķēršļus, kas kavē piedalīties mācībās pieaugušos, </w:t>
      </w:r>
      <w:r w:rsidRPr="00871D72">
        <w:rPr>
          <w:rFonts w:ascii="Arial" w:eastAsia="Arial" w:hAnsi="Arial" w:cs="Arial"/>
          <w:b/>
        </w:rPr>
        <w:t>tiks nodrošināt</w:t>
      </w:r>
      <w:r w:rsidR="005067AB">
        <w:rPr>
          <w:rFonts w:ascii="Arial" w:eastAsia="Arial" w:hAnsi="Arial" w:cs="Arial"/>
          <w:b/>
        </w:rPr>
        <w:t>s</w:t>
      </w:r>
      <w:r w:rsidRPr="00871D72">
        <w:rPr>
          <w:rFonts w:ascii="Arial" w:eastAsia="Arial" w:hAnsi="Arial" w:cs="Arial"/>
          <w:b/>
        </w:rPr>
        <w:t xml:space="preserve"> individualizēt</w:t>
      </w:r>
      <w:r w:rsidR="005067AB">
        <w:rPr>
          <w:rFonts w:ascii="Arial" w:eastAsia="Arial" w:hAnsi="Arial" w:cs="Arial"/>
          <w:b/>
        </w:rPr>
        <w:t>s</w:t>
      </w:r>
      <w:r w:rsidRPr="00871D72">
        <w:rPr>
          <w:rFonts w:ascii="Arial" w:eastAsia="Arial" w:hAnsi="Arial" w:cs="Arial"/>
          <w:b/>
        </w:rPr>
        <w:t xml:space="preserve"> un </w:t>
      </w:r>
      <w:r w:rsidR="005067AB" w:rsidRPr="00871D72">
        <w:rPr>
          <w:rFonts w:ascii="Arial" w:eastAsia="Arial" w:hAnsi="Arial" w:cs="Arial"/>
          <w:b/>
        </w:rPr>
        <w:t>elastīg</w:t>
      </w:r>
      <w:r w:rsidR="005067AB">
        <w:rPr>
          <w:rFonts w:ascii="Arial" w:eastAsia="Arial" w:hAnsi="Arial" w:cs="Arial"/>
          <w:b/>
        </w:rPr>
        <w:t>s</w:t>
      </w:r>
      <w:r w:rsidR="005067AB" w:rsidRPr="00871D72">
        <w:rPr>
          <w:rFonts w:ascii="Arial" w:eastAsia="Arial" w:hAnsi="Arial" w:cs="Arial"/>
          <w:b/>
        </w:rPr>
        <w:t xml:space="preserve"> </w:t>
      </w:r>
      <w:r w:rsidRPr="00871D72">
        <w:rPr>
          <w:rFonts w:ascii="Arial" w:eastAsia="Arial" w:hAnsi="Arial" w:cs="Arial"/>
          <w:b/>
        </w:rPr>
        <w:t>pieaugušo izglītības piedāvājum</w:t>
      </w:r>
      <w:r w:rsidR="005067AB">
        <w:rPr>
          <w:rFonts w:ascii="Arial" w:eastAsia="Arial" w:hAnsi="Arial" w:cs="Arial"/>
          <w:b/>
        </w:rPr>
        <w:t>s</w:t>
      </w:r>
      <w:r w:rsidR="00852797">
        <w:rPr>
          <w:rFonts w:ascii="Arial" w:eastAsia="Arial" w:hAnsi="Arial" w:cs="Arial"/>
          <w:b/>
        </w:rPr>
        <w:t xml:space="preserve"> un</w:t>
      </w:r>
      <w:r w:rsidRPr="00871D72">
        <w:rPr>
          <w:rFonts w:ascii="Arial" w:eastAsia="Arial" w:hAnsi="Arial" w:cs="Arial"/>
          <w:b/>
        </w:rPr>
        <w:t xml:space="preserve"> </w:t>
      </w:r>
      <w:r w:rsidR="00852797">
        <w:rPr>
          <w:rFonts w:ascii="Arial" w:eastAsia="Arial" w:hAnsi="Arial" w:cs="Arial"/>
          <w:b/>
        </w:rPr>
        <w:t xml:space="preserve">sniegts </w:t>
      </w:r>
      <w:r w:rsidRPr="00871D72">
        <w:rPr>
          <w:rFonts w:ascii="Arial" w:eastAsia="Arial" w:hAnsi="Arial" w:cs="Arial"/>
          <w:b/>
        </w:rPr>
        <w:t xml:space="preserve">atbalsts dalības šķēršļu mazināšanai. </w:t>
      </w:r>
      <w:r w:rsidRPr="00871D72">
        <w:rPr>
          <w:rFonts w:ascii="Arial" w:eastAsia="Arial" w:hAnsi="Arial" w:cs="Arial"/>
        </w:rPr>
        <w:t xml:space="preserve">Mērķtiecīgs valsts atbalsts pieaugušo mācībām tiks sniegts nozaru </w:t>
      </w:r>
      <w:r w:rsidR="00AD3A65">
        <w:rPr>
          <w:rFonts w:ascii="Arial" w:eastAsia="Arial" w:hAnsi="Arial" w:cs="Arial"/>
        </w:rPr>
        <w:t>pārveidei</w:t>
      </w:r>
      <w:r w:rsidR="00AD3A65" w:rsidRPr="00871D72">
        <w:rPr>
          <w:rFonts w:ascii="Arial" w:eastAsia="Arial" w:hAnsi="Arial" w:cs="Arial"/>
        </w:rPr>
        <w:t xml:space="preserve"> </w:t>
      </w:r>
      <w:r w:rsidRPr="00871D72">
        <w:rPr>
          <w:rFonts w:ascii="Arial" w:eastAsia="Arial" w:hAnsi="Arial" w:cs="Arial"/>
        </w:rPr>
        <w:t xml:space="preserve">uz augstākas pievienotās vērtības radīšanu atbilstoši tautsaimniecības attīstības tendencēm. </w:t>
      </w:r>
      <w:r w:rsidR="00AD3A65">
        <w:rPr>
          <w:rFonts w:ascii="Arial" w:eastAsia="Arial" w:hAnsi="Arial" w:cs="Arial"/>
        </w:rPr>
        <w:t>Lai v</w:t>
      </w:r>
      <w:r w:rsidRPr="00871D72">
        <w:rPr>
          <w:rFonts w:ascii="Arial" w:eastAsia="Arial" w:hAnsi="Arial" w:cs="Arial"/>
        </w:rPr>
        <w:t>irz</w:t>
      </w:r>
      <w:r w:rsidR="00AD3A65">
        <w:rPr>
          <w:rFonts w:ascii="Arial" w:eastAsia="Arial" w:hAnsi="Arial" w:cs="Arial"/>
        </w:rPr>
        <w:t>ītos</w:t>
      </w:r>
      <w:r w:rsidRPr="00871D72">
        <w:rPr>
          <w:rFonts w:ascii="Arial" w:eastAsia="Arial" w:hAnsi="Arial" w:cs="Arial"/>
        </w:rPr>
        <w:t xml:space="preserve"> uz ekonomikas un sabiedrības digitalizāciju</w:t>
      </w:r>
      <w:r w:rsidR="00AD3A65">
        <w:rPr>
          <w:rFonts w:ascii="Arial" w:eastAsia="Arial" w:hAnsi="Arial" w:cs="Arial"/>
        </w:rPr>
        <w:t>,</w:t>
      </w:r>
      <w:r w:rsidRPr="00871D72">
        <w:rPr>
          <w:rFonts w:ascii="Arial" w:eastAsia="Arial" w:hAnsi="Arial" w:cs="Arial"/>
        </w:rPr>
        <w:t xml:space="preserve"> prioritāri tiks stiprinātas digitālās prasmes un jauno tehnoloģiju apgūšana</w:t>
      </w:r>
      <w:r w:rsidR="00AD3A65">
        <w:rPr>
          <w:rFonts w:ascii="Arial" w:eastAsia="Arial" w:hAnsi="Arial" w:cs="Arial"/>
        </w:rPr>
        <w:t>.</w:t>
      </w:r>
      <w:r w:rsidRPr="00871D72">
        <w:rPr>
          <w:rFonts w:ascii="Arial" w:eastAsia="Arial" w:hAnsi="Arial" w:cs="Arial"/>
          <w:vertAlign w:val="superscript"/>
        </w:rPr>
        <w:footnoteReference w:id="80"/>
      </w:r>
      <w:r w:rsidRPr="00871D72">
        <w:rPr>
          <w:rFonts w:ascii="Arial" w:eastAsia="Arial" w:hAnsi="Arial" w:cs="Arial"/>
        </w:rPr>
        <w:t xml:space="preserve"> Plānots, ka ES </w:t>
      </w:r>
      <w:r w:rsidR="00D558F2">
        <w:rPr>
          <w:rFonts w:ascii="Arial" w:eastAsia="Arial" w:hAnsi="Arial" w:cs="Arial"/>
        </w:rPr>
        <w:t>fondu</w:t>
      </w:r>
      <w:r w:rsidR="00D558F2" w:rsidRPr="00871D72">
        <w:rPr>
          <w:rFonts w:ascii="Arial" w:eastAsia="Arial" w:hAnsi="Arial" w:cs="Arial"/>
        </w:rPr>
        <w:t xml:space="preserve"> </w:t>
      </w:r>
      <w:r w:rsidRPr="00871D72">
        <w:rPr>
          <w:rFonts w:ascii="Arial" w:eastAsia="Arial" w:hAnsi="Arial" w:cs="Arial"/>
        </w:rPr>
        <w:t>līdzfinansēt</w:t>
      </w:r>
      <w:r w:rsidR="00AD3A65">
        <w:rPr>
          <w:rFonts w:ascii="Arial" w:eastAsia="Arial" w:hAnsi="Arial" w:cs="Arial"/>
        </w:rPr>
        <w:t>ajos</w:t>
      </w:r>
      <w:r w:rsidRPr="00871D72">
        <w:rPr>
          <w:rFonts w:ascii="Arial" w:eastAsia="Arial" w:hAnsi="Arial" w:cs="Arial"/>
        </w:rPr>
        <w:t xml:space="preserve"> projekt</w:t>
      </w:r>
      <w:r w:rsidR="00AD3A65">
        <w:rPr>
          <w:rFonts w:ascii="Arial" w:eastAsia="Arial" w:hAnsi="Arial" w:cs="Arial"/>
        </w:rPr>
        <w:t>os</w:t>
      </w:r>
      <w:r w:rsidRPr="00871D72">
        <w:rPr>
          <w:rFonts w:ascii="Arial" w:eastAsia="Arial" w:hAnsi="Arial" w:cs="Arial"/>
        </w:rPr>
        <w:t xml:space="preserve"> tiks </w:t>
      </w:r>
      <w:r w:rsidR="00D558F2">
        <w:rPr>
          <w:rFonts w:ascii="Arial" w:eastAsia="Arial" w:hAnsi="Arial" w:cs="Arial"/>
        </w:rPr>
        <w:t xml:space="preserve">nodrošināts </w:t>
      </w:r>
      <w:r w:rsidR="00AD3A65">
        <w:rPr>
          <w:rFonts w:ascii="Arial" w:eastAsia="Arial" w:hAnsi="Arial" w:cs="Arial"/>
        </w:rPr>
        <w:t xml:space="preserve">atbalsts </w:t>
      </w:r>
      <w:r w:rsidRPr="00871D72">
        <w:rPr>
          <w:rFonts w:ascii="Arial" w:eastAsia="Arial" w:hAnsi="Arial" w:cs="Arial"/>
        </w:rPr>
        <w:t>digitālo prasmju attīstībai un pilnveidei</w:t>
      </w:r>
      <w:r w:rsidR="00AD3A65">
        <w:rPr>
          <w:rFonts w:ascii="Arial" w:eastAsia="Arial" w:hAnsi="Arial" w:cs="Arial"/>
        </w:rPr>
        <w:t>, sabalansējot</w:t>
      </w:r>
      <w:r w:rsidRPr="00871D72">
        <w:rPr>
          <w:rFonts w:ascii="Arial" w:eastAsia="Arial" w:hAnsi="Arial" w:cs="Arial"/>
        </w:rPr>
        <w:t xml:space="preserve"> </w:t>
      </w:r>
      <w:r w:rsidR="00AD3A65">
        <w:rPr>
          <w:rFonts w:ascii="Arial" w:eastAsia="Arial" w:hAnsi="Arial" w:cs="Arial"/>
        </w:rPr>
        <w:t xml:space="preserve">to </w:t>
      </w:r>
      <w:r w:rsidRPr="00871D72">
        <w:rPr>
          <w:rFonts w:ascii="Arial" w:eastAsia="Arial" w:hAnsi="Arial" w:cs="Arial"/>
        </w:rPr>
        <w:t>ar atbalstu tautsaimniecības nozarēm</w:t>
      </w:r>
      <w:r w:rsidR="00A92108">
        <w:rPr>
          <w:rFonts w:ascii="Arial" w:eastAsia="Arial" w:hAnsi="Arial" w:cs="Arial"/>
        </w:rPr>
        <w:t xml:space="preserve">. </w:t>
      </w:r>
      <w:r w:rsidR="004C0A61">
        <w:rPr>
          <w:rFonts w:ascii="Arial" w:eastAsia="Arial" w:hAnsi="Arial" w:cs="Arial"/>
        </w:rPr>
        <w:t>Būtisks</w:t>
      </w:r>
      <w:r w:rsidR="004C0A61" w:rsidRPr="00871D72">
        <w:rPr>
          <w:rFonts w:ascii="Arial" w:eastAsia="Arial" w:hAnsi="Arial" w:cs="Arial"/>
        </w:rPr>
        <w:t xml:space="preserve"> </w:t>
      </w:r>
      <w:r w:rsidRPr="00871D72">
        <w:rPr>
          <w:rFonts w:ascii="Arial" w:eastAsia="Arial" w:hAnsi="Arial" w:cs="Arial"/>
        </w:rPr>
        <w:t>atbalsta apjom</w:t>
      </w:r>
      <w:r w:rsidR="004C0A61">
        <w:rPr>
          <w:rFonts w:ascii="Arial" w:eastAsia="Arial" w:hAnsi="Arial" w:cs="Arial"/>
        </w:rPr>
        <w:t xml:space="preserve">s ir paredzēts </w:t>
      </w:r>
      <w:r w:rsidRPr="00871D72">
        <w:rPr>
          <w:rFonts w:ascii="Arial" w:eastAsia="Arial" w:hAnsi="Arial" w:cs="Arial"/>
        </w:rPr>
        <w:t xml:space="preserve"> pieaugušo digitālo prasmju attīstībai</w:t>
      </w:r>
      <w:r w:rsidR="004C0A61">
        <w:rPr>
          <w:rFonts w:ascii="Arial" w:eastAsia="Arial" w:hAnsi="Arial" w:cs="Arial"/>
        </w:rPr>
        <w:t xml:space="preserve"> visos līmeņos,</w:t>
      </w:r>
      <w:r w:rsidR="00D558F2">
        <w:rPr>
          <w:rFonts w:ascii="Arial" w:eastAsia="Arial" w:hAnsi="Arial" w:cs="Arial"/>
        </w:rPr>
        <w:t xml:space="preserve"> no pamatprasmju apguves līdz augstākā līmeņa digitālo prasmju </w:t>
      </w:r>
      <w:r w:rsidR="004C0A61">
        <w:rPr>
          <w:rFonts w:ascii="Arial" w:eastAsia="Arial" w:hAnsi="Arial" w:cs="Arial"/>
        </w:rPr>
        <w:t>apguvei</w:t>
      </w:r>
      <w:r w:rsidRPr="00871D72">
        <w:rPr>
          <w:rFonts w:ascii="Arial" w:hAnsi="Arial" w:cs="Arial"/>
        </w:rPr>
        <w:t>.</w:t>
      </w:r>
      <w:r w:rsidRPr="00871D72">
        <w:rPr>
          <w:rFonts w:ascii="Arial" w:eastAsia="Arial" w:hAnsi="Arial" w:cs="Arial"/>
        </w:rPr>
        <w:t xml:space="preserve"> Kombinējot kvalitatīvu individuālo mācību piedāvājumu, t.</w:t>
      </w:r>
      <w:r w:rsidR="00AD3A65">
        <w:rPr>
          <w:rFonts w:ascii="Arial" w:eastAsia="Arial" w:hAnsi="Arial" w:cs="Arial"/>
        </w:rPr>
        <w:t> </w:t>
      </w:r>
      <w:r w:rsidRPr="00871D72">
        <w:rPr>
          <w:rFonts w:ascii="Arial" w:eastAsia="Arial" w:hAnsi="Arial" w:cs="Arial"/>
        </w:rPr>
        <w:t>sk. modulārās izglītības programmas</w:t>
      </w:r>
      <w:r w:rsidR="00AD3A65">
        <w:rPr>
          <w:rFonts w:ascii="Arial" w:eastAsia="Arial" w:hAnsi="Arial" w:cs="Arial"/>
        </w:rPr>
        <w:t xml:space="preserve"> un</w:t>
      </w:r>
      <w:r w:rsidR="004C0A61">
        <w:rPr>
          <w:rFonts w:ascii="Arial" w:eastAsia="Arial" w:hAnsi="Arial" w:cs="Arial"/>
        </w:rPr>
        <w:t xml:space="preserve"> </w:t>
      </w:r>
      <w:proofErr w:type="spellStart"/>
      <w:r w:rsidR="004C0A61">
        <w:rPr>
          <w:rFonts w:ascii="Arial" w:eastAsia="Arial" w:hAnsi="Arial" w:cs="Arial"/>
        </w:rPr>
        <w:t>pašvadītas</w:t>
      </w:r>
      <w:proofErr w:type="spellEnd"/>
      <w:r w:rsidR="004C0A61">
        <w:rPr>
          <w:rFonts w:ascii="Arial" w:eastAsia="Arial" w:hAnsi="Arial" w:cs="Arial"/>
        </w:rPr>
        <w:t xml:space="preserve"> mācību</w:t>
      </w:r>
      <w:r w:rsidR="00A92108">
        <w:rPr>
          <w:rFonts w:ascii="Arial" w:eastAsia="Arial" w:hAnsi="Arial" w:cs="Arial"/>
        </w:rPr>
        <w:t xml:space="preserve"> pieejas IKT jomā,</w:t>
      </w:r>
      <w:r w:rsidRPr="00871D72">
        <w:rPr>
          <w:rFonts w:ascii="Arial" w:eastAsia="Arial" w:hAnsi="Arial" w:cs="Arial"/>
        </w:rPr>
        <w:t xml:space="preserve"> ar nepieciešamo atbals</w:t>
      </w:r>
      <w:r w:rsidR="00A92108">
        <w:rPr>
          <w:rFonts w:ascii="Arial" w:eastAsia="Arial" w:hAnsi="Arial" w:cs="Arial"/>
        </w:rPr>
        <w:t xml:space="preserve">tu mācību šķēršļu pārvarēšanai, </w:t>
      </w:r>
      <w:r w:rsidRPr="00871D72">
        <w:rPr>
          <w:rFonts w:ascii="Arial" w:eastAsia="Arial" w:hAnsi="Arial" w:cs="Arial"/>
        </w:rPr>
        <w:t>tiks veidots integrēts atbalsts pieaugušo mācībām. Tāpat paredzēts veicināt globālā tiešsaistes mācību piedāvājuma pieejamību Latvijā</w:t>
      </w:r>
      <w:r w:rsidR="004C0A61">
        <w:rPr>
          <w:rFonts w:ascii="Arial" w:eastAsia="Arial" w:hAnsi="Arial" w:cs="Arial"/>
        </w:rPr>
        <w:t xml:space="preserve"> un vietējo mācību resursu pieejamīb</w:t>
      </w:r>
      <w:r w:rsidR="008426C7">
        <w:rPr>
          <w:rFonts w:ascii="Arial" w:eastAsia="Arial" w:hAnsi="Arial" w:cs="Arial"/>
        </w:rPr>
        <w:t>u</w:t>
      </w:r>
      <w:r w:rsidR="004C0A61">
        <w:rPr>
          <w:rFonts w:ascii="Arial" w:eastAsia="Arial" w:hAnsi="Arial" w:cs="Arial"/>
        </w:rPr>
        <w:t xml:space="preserve"> </w:t>
      </w:r>
      <w:r w:rsidR="00DA3B04">
        <w:rPr>
          <w:rFonts w:ascii="Arial" w:eastAsia="Arial" w:hAnsi="Arial" w:cs="Arial"/>
        </w:rPr>
        <w:t>digitāl</w:t>
      </w:r>
      <w:r w:rsidR="008426C7">
        <w:rPr>
          <w:rFonts w:ascii="Arial" w:eastAsia="Arial" w:hAnsi="Arial" w:cs="Arial"/>
        </w:rPr>
        <w:t>aj</w:t>
      </w:r>
      <w:r w:rsidR="00DA3B04">
        <w:rPr>
          <w:rFonts w:ascii="Arial" w:eastAsia="Arial" w:hAnsi="Arial" w:cs="Arial"/>
        </w:rPr>
        <w:t>ā vidē.</w:t>
      </w:r>
      <w:r w:rsidRPr="00871D72">
        <w:rPr>
          <w:rFonts w:ascii="Arial" w:eastAsia="Arial" w:hAnsi="Arial" w:cs="Arial"/>
        </w:rPr>
        <w:t xml:space="preserve"> </w:t>
      </w:r>
    </w:p>
    <w:p w14:paraId="03A4EA22" w14:textId="3D730934" w:rsidR="007D2E67" w:rsidRPr="00871D72" w:rsidRDefault="00243E80" w:rsidP="00C31005">
      <w:pPr>
        <w:tabs>
          <w:tab w:val="left" w:pos="567"/>
          <w:tab w:val="left" w:pos="709"/>
        </w:tabs>
        <w:spacing w:after="0" w:line="240" w:lineRule="auto"/>
        <w:jc w:val="both"/>
        <w:rPr>
          <w:rFonts w:ascii="Arial" w:eastAsia="Arial" w:hAnsi="Arial" w:cs="Arial"/>
        </w:rPr>
      </w:pPr>
      <w:r w:rsidRPr="00871D72">
        <w:rPr>
          <w:rFonts w:ascii="Arial" w:eastAsia="Arial" w:hAnsi="Arial" w:cs="Arial"/>
        </w:rPr>
        <w:tab/>
        <w:t>Prioritāri valsts atbalsts tiks sniegts tām pieaugušo mērķa grupām, kuras mazāk iesaistās mācībās un tautsaimniecības transformācijas procesā ir pakļautas lielākām riskam zaudēt darbu,</w:t>
      </w:r>
      <w:r w:rsidR="00AD6E19">
        <w:rPr>
          <w:rFonts w:ascii="Arial" w:eastAsia="Arial" w:hAnsi="Arial" w:cs="Arial"/>
        </w:rPr>
        <w:sym w:font="Symbol" w:char="F02D"/>
      </w:r>
      <w:r w:rsidRPr="00871D72">
        <w:rPr>
          <w:rFonts w:ascii="Arial" w:eastAsia="Arial" w:hAnsi="Arial" w:cs="Arial"/>
        </w:rPr>
        <w:t xml:space="preserve"> </w:t>
      </w:r>
      <w:r w:rsidR="00AD6E19">
        <w:rPr>
          <w:rFonts w:ascii="Arial" w:eastAsia="Arial" w:hAnsi="Arial" w:cs="Arial"/>
        </w:rPr>
        <w:t xml:space="preserve">iedzīvotājiem </w:t>
      </w:r>
      <w:r w:rsidRPr="00871D72">
        <w:rPr>
          <w:rFonts w:ascii="Arial" w:eastAsia="Arial" w:hAnsi="Arial" w:cs="Arial"/>
        </w:rPr>
        <w:t>ar zemu izglītības līmeni un/vai zemu profesionālo kvalifikāciju, nodarbinātajiem, kuru darba vietas ir pakļautas augstam automatizācijas riskam vai strādājošajiem Covid</w:t>
      </w:r>
      <w:r w:rsidR="00AD6E19">
        <w:rPr>
          <w:rFonts w:ascii="Arial" w:eastAsia="Arial" w:hAnsi="Arial" w:cs="Arial"/>
        </w:rPr>
        <w:t> </w:t>
      </w:r>
      <w:r w:rsidRPr="00871D72">
        <w:rPr>
          <w:rFonts w:ascii="Arial" w:eastAsia="Arial" w:hAnsi="Arial" w:cs="Arial"/>
        </w:rPr>
        <w:t>19 krīzes skartajās jomās, pārorientējot tos iegūt kvalifikāciju vai iegūt trūkstošās prasmes darbam augošajās nozarēs u.</w:t>
      </w:r>
      <w:r w:rsidR="00AD6E19">
        <w:rPr>
          <w:rFonts w:ascii="Arial" w:eastAsia="Arial" w:hAnsi="Arial" w:cs="Arial"/>
        </w:rPr>
        <w:t> </w:t>
      </w:r>
      <w:r w:rsidRPr="00871D72">
        <w:rPr>
          <w:rFonts w:ascii="Arial" w:eastAsia="Arial" w:hAnsi="Arial" w:cs="Arial"/>
        </w:rPr>
        <w:t>c.</w:t>
      </w:r>
    </w:p>
    <w:p w14:paraId="03A4EA23" w14:textId="67FCE553" w:rsidR="007D2E67" w:rsidRDefault="00243E80" w:rsidP="00C31005">
      <w:pPr>
        <w:tabs>
          <w:tab w:val="left" w:pos="567"/>
        </w:tabs>
        <w:spacing w:after="0" w:line="240" w:lineRule="auto"/>
        <w:jc w:val="both"/>
        <w:rPr>
          <w:rFonts w:ascii="Arial" w:eastAsia="Arial" w:hAnsi="Arial" w:cs="Arial"/>
        </w:rPr>
      </w:pPr>
      <w:r w:rsidRPr="00871D72">
        <w:rPr>
          <w:rFonts w:ascii="Arial" w:eastAsia="Arial" w:hAnsi="Arial" w:cs="Arial"/>
        </w:rPr>
        <w:t xml:space="preserve"> </w:t>
      </w:r>
      <w:r w:rsidRPr="00871D72">
        <w:rPr>
          <w:rFonts w:ascii="Arial" w:eastAsia="Times New Roman" w:hAnsi="Arial" w:cs="Arial"/>
          <w:sz w:val="24"/>
          <w:szCs w:val="24"/>
        </w:rPr>
        <w:tab/>
      </w:r>
      <w:r w:rsidRPr="00871D72">
        <w:rPr>
          <w:rFonts w:ascii="Arial" w:eastAsia="Arial" w:hAnsi="Arial" w:cs="Arial"/>
        </w:rPr>
        <w:t xml:space="preserve">Lai veicinātu iegūto prasmju efektīvāku izmantošanu, </w:t>
      </w:r>
      <w:r w:rsidR="00AD6E19">
        <w:rPr>
          <w:rFonts w:ascii="Arial" w:eastAsia="Arial" w:hAnsi="Arial" w:cs="Arial"/>
        </w:rPr>
        <w:t xml:space="preserve">nozīmīgs </w:t>
      </w:r>
      <w:r w:rsidR="00A63A5A">
        <w:rPr>
          <w:rFonts w:ascii="Arial" w:eastAsia="Arial" w:hAnsi="Arial" w:cs="Arial"/>
        </w:rPr>
        <w:t>pamatnostādņu</w:t>
      </w:r>
      <w:r w:rsidRPr="00871D72">
        <w:rPr>
          <w:rFonts w:ascii="Arial" w:eastAsia="Arial" w:hAnsi="Arial" w:cs="Arial"/>
        </w:rPr>
        <w:t xml:space="preserve"> perioda pasākums ir </w:t>
      </w:r>
      <w:r w:rsidRPr="00871D72">
        <w:rPr>
          <w:rFonts w:ascii="Arial" w:eastAsia="Arial" w:hAnsi="Arial" w:cs="Arial"/>
          <w:b/>
        </w:rPr>
        <w:t>prasmju atzīšanas sistēmas pilnveidošana</w:t>
      </w:r>
      <w:r w:rsidRPr="00871D72">
        <w:rPr>
          <w:rFonts w:ascii="Arial" w:eastAsia="Arial" w:hAnsi="Arial" w:cs="Arial"/>
          <w:highlight w:val="white"/>
        </w:rPr>
        <w:t xml:space="preserve">, paredzot </w:t>
      </w:r>
      <w:r w:rsidR="00AD6E19">
        <w:rPr>
          <w:rFonts w:ascii="Arial" w:eastAsia="Arial" w:hAnsi="Arial" w:cs="Arial"/>
          <w:highlight w:val="white"/>
        </w:rPr>
        <w:t xml:space="preserve">to </w:t>
      </w:r>
      <w:r w:rsidR="008D4759">
        <w:rPr>
          <w:rFonts w:ascii="Arial" w:eastAsia="Arial" w:hAnsi="Arial" w:cs="Arial"/>
          <w:highlight w:val="white"/>
        </w:rPr>
        <w:t>kompetenču</w:t>
      </w:r>
      <w:r w:rsidRPr="00871D72">
        <w:rPr>
          <w:rFonts w:ascii="Arial" w:eastAsia="Arial" w:hAnsi="Arial" w:cs="Arial"/>
          <w:highlight w:val="white"/>
        </w:rPr>
        <w:t xml:space="preserve"> </w:t>
      </w:r>
      <w:r w:rsidRPr="00871D72">
        <w:rPr>
          <w:rFonts w:ascii="Arial" w:eastAsia="Arial" w:hAnsi="Arial" w:cs="Arial"/>
        </w:rPr>
        <w:t xml:space="preserve">atzīšanu, kas atbilst modulāro profesionālās izglītības programmu </w:t>
      </w:r>
      <w:r w:rsidRPr="00871D72">
        <w:rPr>
          <w:rFonts w:ascii="Arial" w:eastAsia="Arial" w:hAnsi="Arial" w:cs="Arial"/>
          <w:highlight w:val="white"/>
        </w:rPr>
        <w:t>kompetenču kopumam (modulim), lai apliecinātu profesionālās izglītības programmas daļas apguvi. Tiks izstrādātas</w:t>
      </w:r>
      <w:r w:rsidRPr="00871D72">
        <w:rPr>
          <w:rFonts w:ascii="Arial" w:eastAsia="Arial" w:hAnsi="Arial" w:cs="Arial"/>
        </w:rPr>
        <w:t xml:space="preserve"> neformālās izglītības, </w:t>
      </w:r>
      <w:r w:rsidR="00A63A5A">
        <w:rPr>
          <w:rFonts w:ascii="Arial" w:eastAsia="Arial" w:hAnsi="Arial" w:cs="Arial"/>
        </w:rPr>
        <w:t xml:space="preserve">izglītības </w:t>
      </w:r>
      <w:r w:rsidRPr="00871D72">
        <w:rPr>
          <w:rFonts w:ascii="Arial" w:eastAsia="Arial" w:hAnsi="Arial" w:cs="Arial"/>
        </w:rPr>
        <w:t xml:space="preserve">darba vietā un </w:t>
      </w:r>
      <w:proofErr w:type="spellStart"/>
      <w:r w:rsidRPr="00871D72">
        <w:rPr>
          <w:rFonts w:ascii="Arial" w:eastAsia="Arial" w:hAnsi="Arial" w:cs="Arial"/>
        </w:rPr>
        <w:t>ikdien</w:t>
      </w:r>
      <w:r w:rsidR="00A63A5A">
        <w:rPr>
          <w:rFonts w:ascii="Arial" w:eastAsia="Arial" w:hAnsi="Arial" w:cs="Arial"/>
        </w:rPr>
        <w:t>ējās</w:t>
      </w:r>
      <w:proofErr w:type="spellEnd"/>
      <w:r w:rsidRPr="00871D72">
        <w:rPr>
          <w:rFonts w:ascii="Arial" w:eastAsia="Arial" w:hAnsi="Arial" w:cs="Arial"/>
        </w:rPr>
        <w:t xml:space="preserve"> </w:t>
      </w:r>
      <w:r>
        <w:rPr>
          <w:rFonts w:ascii="Arial" w:eastAsia="Arial" w:hAnsi="Arial" w:cs="Arial"/>
        </w:rPr>
        <w:t xml:space="preserve">mācīšanās rezultātu novērtēšanas vadlīnijas uzņēmumiem. </w:t>
      </w:r>
    </w:p>
    <w:p w14:paraId="03A4EA24" w14:textId="77777777" w:rsidR="007D2E67" w:rsidRDefault="007D2E67" w:rsidP="00C31005">
      <w:pPr>
        <w:tabs>
          <w:tab w:val="left" w:pos="567"/>
        </w:tabs>
        <w:spacing w:after="0" w:line="240" w:lineRule="auto"/>
        <w:jc w:val="both"/>
        <w:rPr>
          <w:rFonts w:ascii="Arial" w:eastAsia="Arial" w:hAnsi="Arial" w:cs="Arial"/>
        </w:rPr>
      </w:pPr>
      <w:bookmarkStart w:id="5" w:name="_heading=h.3znysh7" w:colFirst="0" w:colLast="0"/>
      <w:bookmarkEnd w:id="5"/>
    </w:p>
    <w:p w14:paraId="03A4EA25" w14:textId="6D995436" w:rsidR="007D2E67" w:rsidRDefault="00AD6E19" w:rsidP="00C31005">
      <w:pPr>
        <w:tabs>
          <w:tab w:val="left" w:pos="567"/>
        </w:tabs>
        <w:spacing w:after="0" w:line="240" w:lineRule="auto"/>
        <w:rPr>
          <w:rFonts w:ascii="Arial" w:eastAsia="Arial" w:hAnsi="Arial" w:cs="Arial"/>
          <w:b/>
        </w:rPr>
      </w:pPr>
      <w:r>
        <w:rPr>
          <w:rFonts w:ascii="Arial" w:eastAsia="Arial" w:hAnsi="Arial" w:cs="Arial"/>
          <w:b/>
          <w:shd w:val="clear" w:color="auto" w:fill="E5DFEC"/>
        </w:rPr>
        <w:t>3.3.2. u</w:t>
      </w:r>
      <w:r w:rsidR="00243E80">
        <w:rPr>
          <w:rFonts w:ascii="Arial" w:eastAsia="Arial" w:hAnsi="Arial" w:cs="Arial"/>
          <w:b/>
          <w:shd w:val="clear" w:color="auto" w:fill="E5DFEC"/>
        </w:rPr>
        <w:t>zdevums.</w:t>
      </w:r>
      <w:r w:rsidR="00243E80">
        <w:rPr>
          <w:rFonts w:ascii="Arial" w:eastAsia="Arial" w:hAnsi="Arial" w:cs="Arial"/>
          <w:b/>
        </w:rPr>
        <w:t xml:space="preserve"> Ilgtspējīgas pieaugušo izglītības sistēmas attīstība.</w:t>
      </w:r>
    </w:p>
    <w:p w14:paraId="03A4EA26" w14:textId="23FC719F" w:rsidR="007D2E67" w:rsidRPr="00871D72"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rPr>
        <w:tab/>
        <w:t xml:space="preserve">Pamatnostādņu periodā tiks turpināta </w:t>
      </w:r>
      <w:r>
        <w:rPr>
          <w:rFonts w:ascii="Arial" w:eastAsia="Arial" w:hAnsi="Arial" w:cs="Arial"/>
          <w:b/>
        </w:rPr>
        <w:t>pieaugušo izglītības pārvaldības stiprināšana.</w:t>
      </w:r>
      <w:r>
        <w:rPr>
          <w:rFonts w:ascii="Arial" w:eastAsia="Arial" w:hAnsi="Arial" w:cs="Arial"/>
        </w:rPr>
        <w:t xml:space="preserve"> Saskaņā ar Pieaugušo izglītības pārvaldības modeļa ieviešanas plānu 2016.–2020.</w:t>
      </w:r>
      <w:r>
        <w:rPr>
          <w:rFonts w:ascii="Arial" w:eastAsia="Arial" w:hAnsi="Arial" w:cs="Arial"/>
          <w:color w:val="000000"/>
        </w:rPr>
        <w:t> </w:t>
      </w:r>
      <w:r>
        <w:rPr>
          <w:rFonts w:ascii="Arial" w:eastAsia="Arial" w:hAnsi="Arial" w:cs="Arial"/>
        </w:rPr>
        <w:t xml:space="preserve">gadam </w:t>
      </w:r>
      <w:r w:rsidR="00503D3D">
        <w:rPr>
          <w:rFonts w:ascii="Arial" w:eastAsia="Arial" w:hAnsi="Arial" w:cs="Arial"/>
        </w:rPr>
        <w:t>ir</w:t>
      </w:r>
      <w:r>
        <w:rPr>
          <w:rFonts w:ascii="Arial" w:eastAsia="Arial" w:hAnsi="Arial" w:cs="Arial"/>
        </w:rPr>
        <w:t xml:space="preserve"> izveidots pieaugušo izglītības pārvaldības modelis (turpmāk – modelis), lai novērstu pieaugušo izglītības sadrumstalotību, </w:t>
      </w:r>
      <w:r w:rsidRPr="00871D72">
        <w:rPr>
          <w:rFonts w:ascii="Arial" w:eastAsia="Arial" w:hAnsi="Arial" w:cs="Arial"/>
        </w:rPr>
        <w:t>atsevišķu institūciju rīcības nesaskaņotību un informācijas nepietiekamību pieaugušo izglītības plānošanai un ietekmes novērtēšanai</w:t>
      </w:r>
      <w:r w:rsidR="00AD6E19">
        <w:rPr>
          <w:rFonts w:ascii="Arial" w:eastAsia="Arial" w:hAnsi="Arial" w:cs="Arial"/>
        </w:rPr>
        <w:t>.</w:t>
      </w:r>
      <w:r w:rsidRPr="00871D72">
        <w:rPr>
          <w:rFonts w:ascii="Arial" w:eastAsia="Arial" w:hAnsi="Arial" w:cs="Arial"/>
          <w:vertAlign w:val="superscript"/>
        </w:rPr>
        <w:footnoteReference w:id="81"/>
      </w:r>
      <w:r w:rsidRPr="00871D72">
        <w:rPr>
          <w:rFonts w:ascii="Arial" w:eastAsia="Arial" w:hAnsi="Arial" w:cs="Arial"/>
        </w:rPr>
        <w:t xml:space="preserve"> </w:t>
      </w:r>
      <w:r w:rsidR="00503D3D">
        <w:rPr>
          <w:rFonts w:ascii="Arial" w:eastAsia="Arial" w:hAnsi="Arial" w:cs="Arial"/>
        </w:rPr>
        <w:t>Līdz 2023.</w:t>
      </w:r>
      <w:r w:rsidR="00AD6E19">
        <w:rPr>
          <w:rFonts w:ascii="Arial" w:eastAsia="Arial" w:hAnsi="Arial" w:cs="Arial"/>
        </w:rPr>
        <w:t> </w:t>
      </w:r>
      <w:r w:rsidR="00503D3D">
        <w:rPr>
          <w:rFonts w:ascii="Arial" w:eastAsia="Arial" w:hAnsi="Arial" w:cs="Arial"/>
        </w:rPr>
        <w:t>gadam</w:t>
      </w:r>
      <w:r w:rsidRPr="00871D72">
        <w:rPr>
          <w:rFonts w:ascii="Arial" w:eastAsia="Arial" w:hAnsi="Arial" w:cs="Arial"/>
        </w:rPr>
        <w:t xml:space="preserve"> </w:t>
      </w:r>
      <w:r w:rsidRPr="00871D72">
        <w:rPr>
          <w:rFonts w:ascii="Arial" w:eastAsia="Arial" w:hAnsi="Arial" w:cs="Arial"/>
        </w:rPr>
        <w:lastRenderedPageBreak/>
        <w:t xml:space="preserve">tiks saglabāts atbildības </w:t>
      </w:r>
      <w:r w:rsidR="00AD6E19">
        <w:rPr>
          <w:rFonts w:ascii="Arial" w:eastAsia="Arial" w:hAnsi="Arial" w:cs="Arial"/>
        </w:rPr>
        <w:t xml:space="preserve">jomu </w:t>
      </w:r>
      <w:r w:rsidRPr="00871D72">
        <w:rPr>
          <w:rFonts w:ascii="Arial" w:eastAsia="Arial" w:hAnsi="Arial" w:cs="Arial"/>
        </w:rPr>
        <w:t>sadalījum</w:t>
      </w:r>
      <w:r w:rsidR="00AD6E19">
        <w:rPr>
          <w:rFonts w:ascii="Arial" w:eastAsia="Arial" w:hAnsi="Arial" w:cs="Arial"/>
        </w:rPr>
        <w:t>s</w:t>
      </w:r>
      <w:r w:rsidRPr="00871D72">
        <w:rPr>
          <w:rFonts w:ascii="Arial" w:eastAsia="Arial" w:hAnsi="Arial" w:cs="Arial"/>
        </w:rPr>
        <w:t>, paredzot, ka IZM atbalsta mācības nodarbinātajiem pieaugušajiem, LM – bezdarbniekiem un darba meklētājiem un EM – mācības pēc darba devēja pieprasījuma.</w:t>
      </w:r>
      <w:r w:rsidR="00871D72">
        <w:rPr>
          <w:rFonts w:ascii="Arial" w:eastAsia="Arial" w:hAnsi="Arial" w:cs="Arial"/>
          <w:highlight w:val="white"/>
        </w:rPr>
        <w:t xml:space="preserve"> </w:t>
      </w:r>
      <w:r w:rsidR="008F45E4">
        <w:rPr>
          <w:rFonts w:ascii="Arial" w:eastAsia="Arial" w:hAnsi="Arial" w:cs="Arial"/>
          <w:highlight w:val="white"/>
        </w:rPr>
        <w:t>Indikatīvi no 2023.gada</w:t>
      </w:r>
      <w:r w:rsidR="00871D72">
        <w:rPr>
          <w:rFonts w:ascii="Arial" w:eastAsia="Arial" w:hAnsi="Arial" w:cs="Arial"/>
          <w:highlight w:val="white"/>
        </w:rPr>
        <w:t xml:space="preserve"> </w:t>
      </w:r>
      <w:r w:rsidRPr="00871D72">
        <w:rPr>
          <w:rFonts w:ascii="Arial" w:eastAsia="Arial" w:hAnsi="Arial" w:cs="Arial"/>
          <w:highlight w:val="white"/>
        </w:rPr>
        <w:t xml:space="preserve">IZM nodrošinās atbalstu </w:t>
      </w:r>
      <w:r w:rsidR="00D558F2">
        <w:rPr>
          <w:rFonts w:ascii="Arial" w:eastAsia="Arial" w:hAnsi="Arial" w:cs="Arial"/>
          <w:highlight w:val="white"/>
        </w:rPr>
        <w:t>ne tikai nodarbinātiem pieaugušajiem, bet arī</w:t>
      </w:r>
      <w:r w:rsidR="00D558F2" w:rsidRPr="00871D72">
        <w:rPr>
          <w:rFonts w:ascii="Arial" w:eastAsia="Arial" w:hAnsi="Arial" w:cs="Arial"/>
          <w:highlight w:val="white"/>
        </w:rPr>
        <w:t xml:space="preserve"> </w:t>
      </w:r>
      <w:r w:rsidRPr="00871D72">
        <w:rPr>
          <w:rFonts w:ascii="Arial" w:eastAsia="Arial" w:hAnsi="Arial" w:cs="Arial"/>
          <w:highlight w:val="white"/>
        </w:rPr>
        <w:t>nozaru vajadzībās balstītai pieaugušo izglītībai pēc darba devēja pieprasījuma, EM turpinot mērķtiecīgi stimulēt nozaru attīstību</w:t>
      </w:r>
      <w:r w:rsidR="00AD6E19">
        <w:rPr>
          <w:rFonts w:ascii="Arial" w:eastAsia="Arial" w:hAnsi="Arial" w:cs="Arial"/>
          <w:highlight w:val="white"/>
        </w:rPr>
        <w:t xml:space="preserve"> un</w:t>
      </w:r>
      <w:r w:rsidRPr="00871D72">
        <w:rPr>
          <w:rFonts w:ascii="Arial" w:eastAsia="Arial" w:hAnsi="Arial" w:cs="Arial"/>
          <w:highlight w:val="white"/>
        </w:rPr>
        <w:t xml:space="preserve"> nodrošinot specifiskas mācības uzņēmumiem investoru</w:t>
      </w:r>
      <w:r w:rsidR="00555DA9">
        <w:rPr>
          <w:rFonts w:ascii="Arial" w:eastAsia="Arial" w:hAnsi="Arial" w:cs="Arial"/>
          <w:highlight w:val="white"/>
        </w:rPr>
        <w:t xml:space="preserve"> piesaistei un digitalizācijai.</w:t>
      </w:r>
      <w:r w:rsidR="00555DA9">
        <w:rPr>
          <w:rFonts w:ascii="Arial" w:eastAsia="Arial" w:hAnsi="Arial" w:cs="Arial"/>
        </w:rPr>
        <w:t xml:space="preserve"> </w:t>
      </w:r>
      <w:r w:rsidR="00555DA9" w:rsidRPr="00555DA9">
        <w:rPr>
          <w:rFonts w:ascii="Arial" w:hAnsi="Arial" w:cs="Arial"/>
          <w:shd w:val="clear" w:color="auto" w:fill="FFFFFF"/>
        </w:rPr>
        <w:t xml:space="preserve">NVA reģistrēto klientu </w:t>
      </w:r>
      <w:r w:rsidR="00AD6E19">
        <w:rPr>
          <w:rFonts w:ascii="Arial" w:hAnsi="Arial" w:cs="Arial"/>
          <w:shd w:val="clear" w:color="auto" w:fill="FFFFFF"/>
        </w:rPr>
        <w:t>mācības</w:t>
      </w:r>
      <w:r w:rsidR="00555DA9">
        <w:rPr>
          <w:rFonts w:ascii="Arial" w:hAnsi="Arial" w:cs="Arial"/>
          <w:shd w:val="clear" w:color="auto" w:fill="FFFFFF"/>
        </w:rPr>
        <w:t xml:space="preserve"> atbilstoši LM izstrādātajām </w:t>
      </w:r>
      <w:r w:rsidR="00555DA9" w:rsidRPr="00555DA9">
        <w:rPr>
          <w:rFonts w:ascii="Arial" w:hAnsi="Arial" w:cs="Arial"/>
          <w:shd w:val="clear" w:color="auto" w:fill="FFFFFF"/>
        </w:rPr>
        <w:t xml:space="preserve">Sociālās aizsardzības un darba tirgus politikas </w:t>
      </w:r>
      <w:r w:rsidR="00555DA9">
        <w:rPr>
          <w:rFonts w:ascii="Arial" w:hAnsi="Arial" w:cs="Arial"/>
          <w:shd w:val="clear" w:color="auto" w:fill="FFFFFF"/>
        </w:rPr>
        <w:t>pamatnostādnēm 2021.</w:t>
      </w:r>
      <w:r w:rsidR="00AD6E19">
        <w:rPr>
          <w:rFonts w:ascii="Arial" w:hAnsi="Arial" w:cs="Arial"/>
          <w:shd w:val="clear" w:color="auto" w:fill="FFFFFF"/>
        </w:rPr>
        <w:sym w:font="Symbol" w:char="F02D"/>
      </w:r>
      <w:r w:rsidR="00555DA9">
        <w:rPr>
          <w:rFonts w:ascii="Arial" w:hAnsi="Arial" w:cs="Arial"/>
          <w:shd w:val="clear" w:color="auto" w:fill="FFFFFF"/>
        </w:rPr>
        <w:t>2027.gadam</w:t>
      </w:r>
      <w:r w:rsidR="00555DA9" w:rsidRPr="00555DA9">
        <w:rPr>
          <w:rFonts w:ascii="Arial" w:hAnsi="Arial" w:cs="Arial"/>
          <w:shd w:val="clear" w:color="auto" w:fill="FFFFFF"/>
        </w:rPr>
        <w:t xml:space="preserve"> arī pēc 2023.</w:t>
      </w:r>
      <w:r w:rsidR="00AD6E19">
        <w:rPr>
          <w:rFonts w:ascii="Arial" w:hAnsi="Arial" w:cs="Arial"/>
          <w:shd w:val="clear" w:color="auto" w:fill="FFFFFF"/>
        </w:rPr>
        <w:t> </w:t>
      </w:r>
      <w:r w:rsidR="00555DA9" w:rsidRPr="00555DA9">
        <w:rPr>
          <w:rFonts w:ascii="Arial" w:hAnsi="Arial" w:cs="Arial"/>
          <w:shd w:val="clear" w:color="auto" w:fill="FFFFFF"/>
        </w:rPr>
        <w:t xml:space="preserve">gada turpinās nodrošināt NVA. </w:t>
      </w:r>
      <w:r w:rsidRPr="00871D72">
        <w:rPr>
          <w:rFonts w:ascii="Arial" w:eastAsia="Arial" w:hAnsi="Arial" w:cs="Arial"/>
          <w:highlight w:val="white"/>
        </w:rPr>
        <w:t>Ministrijas</w:t>
      </w:r>
      <w:r w:rsidR="00AD6E19">
        <w:rPr>
          <w:rFonts w:ascii="Arial" w:eastAsia="Arial" w:hAnsi="Arial" w:cs="Arial"/>
          <w:highlight w:val="white"/>
        </w:rPr>
        <w:t xml:space="preserve"> </w:t>
      </w:r>
      <w:r w:rsidRPr="00871D72">
        <w:rPr>
          <w:rFonts w:ascii="Arial" w:eastAsia="Arial" w:hAnsi="Arial" w:cs="Arial"/>
          <w:highlight w:val="white"/>
        </w:rPr>
        <w:t>savstarpēji sadarbojas atbalsta pasākumu īstenošan</w:t>
      </w:r>
      <w:r w:rsidR="00AD6E19">
        <w:rPr>
          <w:rFonts w:ascii="Arial" w:eastAsia="Arial" w:hAnsi="Arial" w:cs="Arial"/>
          <w:highlight w:val="white"/>
        </w:rPr>
        <w:t>ā</w:t>
      </w:r>
      <w:r w:rsidRPr="00871D72">
        <w:rPr>
          <w:rFonts w:ascii="Arial" w:eastAsia="Arial" w:hAnsi="Arial" w:cs="Arial"/>
          <w:highlight w:val="white"/>
        </w:rPr>
        <w:t>,</w:t>
      </w:r>
      <w:r w:rsidR="00C914A2">
        <w:rPr>
          <w:rFonts w:ascii="Arial" w:eastAsia="Arial" w:hAnsi="Arial" w:cs="Arial"/>
          <w:highlight w:val="white"/>
        </w:rPr>
        <w:t xml:space="preserve"> </w:t>
      </w:r>
      <w:r w:rsidRPr="00871D72">
        <w:rPr>
          <w:rFonts w:ascii="Arial" w:eastAsia="Arial" w:hAnsi="Arial" w:cs="Arial"/>
          <w:highlight w:val="white"/>
        </w:rPr>
        <w:t>iesaistot sociālos un sadarbības partnerus prioritāšu noteikšanā un īstenošanas uzraudzībā.</w:t>
      </w:r>
      <w:r w:rsidR="00AD6E19">
        <w:rPr>
          <w:rFonts w:ascii="Arial" w:eastAsia="Arial" w:hAnsi="Arial" w:cs="Arial"/>
          <w:highlight w:val="white"/>
        </w:rPr>
        <w:t xml:space="preserve"> </w:t>
      </w:r>
      <w:r w:rsidRPr="00871D72">
        <w:rPr>
          <w:rFonts w:ascii="Arial" w:eastAsia="Arial" w:hAnsi="Arial" w:cs="Arial"/>
        </w:rPr>
        <w:t xml:space="preserve">Tāpat nozaru ministrijām ir primārā atbildība par savas jomas cilvēkresursu </w:t>
      </w:r>
      <w:r w:rsidR="00BF1BB1">
        <w:rPr>
          <w:rFonts w:ascii="Arial" w:eastAsia="Arial" w:hAnsi="Arial" w:cs="Arial"/>
        </w:rPr>
        <w:t>sagatavošanu un attīstību</w:t>
      </w:r>
      <w:r w:rsidR="00AD6E19">
        <w:rPr>
          <w:rFonts w:ascii="Arial" w:eastAsia="Arial" w:hAnsi="Arial" w:cs="Arial"/>
        </w:rPr>
        <w:t xml:space="preserve"> </w:t>
      </w:r>
      <w:r w:rsidR="00BF1BB1">
        <w:rPr>
          <w:rFonts w:ascii="Arial" w:eastAsia="Arial" w:hAnsi="Arial" w:cs="Arial"/>
        </w:rPr>
        <w:t>(piemēram</w:t>
      </w:r>
      <w:r w:rsidRPr="00871D72">
        <w:rPr>
          <w:rFonts w:ascii="Arial" w:eastAsia="Arial" w:hAnsi="Arial" w:cs="Arial"/>
        </w:rPr>
        <w:t>, IZM gādā par pedagogu profesionālo kompetenču pilnveidi, KM – par nodarbinātajiem kultūras un radošo industriju jomā u.</w:t>
      </w:r>
      <w:r w:rsidR="00AD6E19">
        <w:rPr>
          <w:rFonts w:ascii="Arial" w:eastAsia="Arial" w:hAnsi="Arial" w:cs="Arial"/>
        </w:rPr>
        <w:t> </w:t>
      </w:r>
      <w:r w:rsidRPr="00871D72">
        <w:rPr>
          <w:rFonts w:ascii="Arial" w:eastAsia="Arial" w:hAnsi="Arial" w:cs="Arial"/>
        </w:rPr>
        <w:t>tml.).</w:t>
      </w:r>
    </w:p>
    <w:p w14:paraId="03A4EA27" w14:textId="7A8E589C" w:rsidR="007D2E67" w:rsidRPr="00871D72" w:rsidRDefault="00243E80" w:rsidP="00C31005">
      <w:pPr>
        <w:tabs>
          <w:tab w:val="left" w:pos="567"/>
          <w:tab w:val="left" w:pos="709"/>
        </w:tabs>
        <w:spacing w:after="0" w:line="240" w:lineRule="auto"/>
        <w:jc w:val="both"/>
        <w:rPr>
          <w:rFonts w:ascii="Arial" w:eastAsia="Arial" w:hAnsi="Arial" w:cs="Arial"/>
        </w:rPr>
      </w:pPr>
      <w:r w:rsidRPr="00871D72">
        <w:rPr>
          <w:rFonts w:ascii="Arial" w:eastAsia="Arial" w:hAnsi="Arial" w:cs="Arial"/>
        </w:rPr>
        <w:tab/>
      </w:r>
      <w:r w:rsidR="00AD6E19">
        <w:rPr>
          <w:rFonts w:ascii="Arial" w:eastAsia="Arial" w:hAnsi="Arial" w:cs="Arial"/>
        </w:rPr>
        <w:t>Lai noteiktu</w:t>
      </w:r>
      <w:r w:rsidRPr="00871D72">
        <w:rPr>
          <w:rFonts w:ascii="Arial" w:eastAsia="Arial" w:hAnsi="Arial" w:cs="Arial"/>
        </w:rPr>
        <w:t xml:space="preserve"> </w:t>
      </w:r>
      <w:r w:rsidR="00AD6E19">
        <w:rPr>
          <w:rFonts w:ascii="Arial" w:eastAsia="Arial" w:hAnsi="Arial" w:cs="Arial"/>
        </w:rPr>
        <w:t xml:space="preserve">prioritātes </w:t>
      </w:r>
      <w:r w:rsidRPr="00871D72">
        <w:rPr>
          <w:rFonts w:ascii="Arial" w:eastAsia="Arial" w:hAnsi="Arial" w:cs="Arial"/>
        </w:rPr>
        <w:t>valsts atbalsta nodrošināšanai pieaugušo izglītībā</w:t>
      </w:r>
      <w:r w:rsidR="008040FD">
        <w:rPr>
          <w:rFonts w:ascii="Arial" w:eastAsia="Arial" w:hAnsi="Arial" w:cs="Arial"/>
        </w:rPr>
        <w:t>,</w:t>
      </w:r>
      <w:r w:rsidRPr="00871D72">
        <w:rPr>
          <w:rFonts w:ascii="Arial" w:eastAsia="Arial" w:hAnsi="Arial" w:cs="Arial"/>
        </w:rPr>
        <w:t xml:space="preserve"> ir nepieciešam</w:t>
      </w:r>
      <w:r w:rsidR="008040FD">
        <w:rPr>
          <w:rFonts w:ascii="Arial" w:eastAsia="Arial" w:hAnsi="Arial" w:cs="Arial"/>
        </w:rPr>
        <w:t>a</w:t>
      </w:r>
      <w:r w:rsidRPr="00871D72">
        <w:rPr>
          <w:rFonts w:ascii="Arial" w:eastAsia="Arial" w:hAnsi="Arial" w:cs="Arial"/>
        </w:rPr>
        <w:t xml:space="preserve"> papildu analītiskie resursi darba tirgus izpēte ne tikai ilgtermiņa, bet arī ikdienas lēmumu pieņemšanai, tostarp – lai regulāri izvērtētu darba tirgus prognozēs un citos avotos iegūto informāciju un attiecinātu to uz konkrētām rīcībpolitikām</w:t>
      </w:r>
      <w:r w:rsidRPr="00871D72">
        <w:rPr>
          <w:rFonts w:ascii="Arial" w:eastAsia="Arial" w:hAnsi="Arial" w:cs="Arial"/>
          <w:vertAlign w:val="superscript"/>
        </w:rPr>
        <w:footnoteReference w:id="82"/>
      </w:r>
      <w:r w:rsidRPr="00871D72">
        <w:rPr>
          <w:rFonts w:ascii="Arial" w:eastAsia="Arial" w:hAnsi="Arial" w:cs="Arial"/>
        </w:rPr>
        <w:t xml:space="preserve"> Īstermiņā VIAA struktūrā plānots izveidot analītisko vienību, kas apkopos un analizēs darba tirgus informāciju un nākotnes tendences, apzinās nozaru un reģionu darbaspēka attīstības vajadzības, t.</w:t>
      </w:r>
      <w:r w:rsidR="002C4869">
        <w:rPr>
          <w:rFonts w:ascii="Arial" w:eastAsia="Arial" w:hAnsi="Arial" w:cs="Arial"/>
        </w:rPr>
        <w:t> </w:t>
      </w:r>
      <w:r w:rsidRPr="00871D72">
        <w:rPr>
          <w:rFonts w:ascii="Arial" w:eastAsia="Arial" w:hAnsi="Arial" w:cs="Arial"/>
        </w:rPr>
        <w:t>sk. prasmju līmenī, iesaistot sadarbības un sociālos partnerus, lai sagatavotu mācību pieprasījumu un piedāvājumu apstiprināšanai Pieaugušo izglītības pārvaldības padomē, kā arī veiks sasniegto rādītāju analīzi un valsts atbalst</w:t>
      </w:r>
      <w:r w:rsidR="002C4869">
        <w:rPr>
          <w:rFonts w:ascii="Arial" w:eastAsia="Arial" w:hAnsi="Arial" w:cs="Arial"/>
        </w:rPr>
        <w:t>u</w:t>
      </w:r>
      <w:r w:rsidRPr="00871D72">
        <w:rPr>
          <w:rFonts w:ascii="Arial" w:eastAsia="Arial" w:hAnsi="Arial" w:cs="Arial"/>
        </w:rPr>
        <w:t xml:space="preserve"> mācībām saņēmušo pieaugušo monitoringu. Savukārt vidējā termiņā tiks vērtēta iespēja izveidojot valsts pētījumu programmu darba tirgus izpēte</w:t>
      </w:r>
      <w:r w:rsidR="002C4869">
        <w:rPr>
          <w:rFonts w:ascii="Arial" w:eastAsia="Arial" w:hAnsi="Arial" w:cs="Arial"/>
        </w:rPr>
        <w:t>i</w:t>
      </w:r>
      <w:r w:rsidRPr="00871D72">
        <w:rPr>
          <w:rFonts w:ascii="Arial" w:eastAsia="Arial" w:hAnsi="Arial" w:cs="Arial"/>
        </w:rPr>
        <w:t>.</w:t>
      </w:r>
    </w:p>
    <w:p w14:paraId="03A4EA28" w14:textId="59D7569B" w:rsidR="007D2E67" w:rsidRDefault="00243E80" w:rsidP="00C31005">
      <w:pPr>
        <w:tabs>
          <w:tab w:val="left" w:pos="567"/>
          <w:tab w:val="left" w:pos="709"/>
        </w:tabs>
        <w:spacing w:after="0" w:line="240" w:lineRule="auto"/>
        <w:jc w:val="both"/>
        <w:rPr>
          <w:rFonts w:ascii="Arial" w:eastAsia="Arial" w:hAnsi="Arial" w:cs="Arial"/>
        </w:rPr>
      </w:pPr>
      <w:r w:rsidRPr="00871D72">
        <w:rPr>
          <w:rFonts w:ascii="Arial" w:eastAsia="Arial" w:hAnsi="Arial" w:cs="Arial"/>
        </w:rPr>
        <w:tab/>
        <w:t>Ņemot vērā, ka joprojām pieaugušo izglītības pārvaldībā ir vērojamas būtiskas nepilnības un funkciju dublēšanās, vienotas pieaugušo izglītības sistēmas pārvaldības ietvaros tiks stiprināta pieaugušo izglītībā iesaistīto pušu koordinēt</w:t>
      </w:r>
      <w:r w:rsidR="00AA4B6E">
        <w:rPr>
          <w:rFonts w:ascii="Arial" w:eastAsia="Arial" w:hAnsi="Arial" w:cs="Arial"/>
        </w:rPr>
        <w:t>a</w:t>
      </w:r>
      <w:r w:rsidRPr="00871D72">
        <w:rPr>
          <w:rFonts w:ascii="Arial" w:eastAsia="Arial" w:hAnsi="Arial" w:cs="Arial"/>
        </w:rPr>
        <w:t xml:space="preserve"> </w:t>
      </w:r>
      <w:r>
        <w:rPr>
          <w:rFonts w:ascii="Arial" w:eastAsia="Arial" w:hAnsi="Arial" w:cs="Arial"/>
        </w:rPr>
        <w:t xml:space="preserve">sadarbība valsts, reģionālā un vietējā mērogā, </w:t>
      </w:r>
      <w:r w:rsidR="00AA4B6E">
        <w:rPr>
          <w:rFonts w:ascii="Arial" w:eastAsia="Arial" w:hAnsi="Arial" w:cs="Arial"/>
        </w:rPr>
        <w:t xml:space="preserve">aktualizējot </w:t>
      </w:r>
      <w:r>
        <w:rPr>
          <w:rFonts w:ascii="Arial" w:eastAsia="Arial" w:hAnsi="Arial" w:cs="Arial"/>
        </w:rPr>
        <w:t>sadarbību ar nozarēm, t.</w:t>
      </w:r>
      <w:r w:rsidR="004E6195">
        <w:rPr>
          <w:rFonts w:ascii="Arial" w:eastAsia="Arial" w:hAnsi="Arial" w:cs="Arial"/>
        </w:rPr>
        <w:t xml:space="preserve"> </w:t>
      </w:r>
      <w:r>
        <w:rPr>
          <w:rFonts w:ascii="Arial" w:eastAsia="Arial" w:hAnsi="Arial" w:cs="Arial"/>
        </w:rPr>
        <w:t>sk. darba tirgus pieprasījumā balstīt</w:t>
      </w:r>
      <w:r w:rsidR="004E6195">
        <w:rPr>
          <w:rFonts w:ascii="Arial" w:eastAsia="Arial" w:hAnsi="Arial" w:cs="Arial"/>
        </w:rPr>
        <w:t>a</w:t>
      </w:r>
      <w:r>
        <w:rPr>
          <w:rFonts w:ascii="Arial" w:eastAsia="Arial" w:hAnsi="Arial" w:cs="Arial"/>
        </w:rPr>
        <w:t xml:space="preserve"> pieaugušo izglītības piedāvājuma noteikšanā Pieaugušo izglītības pārvaldības padomes ietvaros</w:t>
      </w:r>
      <w:r w:rsidR="00221525">
        <w:rPr>
          <w:rFonts w:ascii="Arial" w:eastAsia="Arial" w:hAnsi="Arial" w:cs="Arial"/>
        </w:rPr>
        <w:t>, IZM uzņemoties vadošo lomu</w:t>
      </w:r>
      <w:r w:rsidR="00D558F2">
        <w:rPr>
          <w:rFonts w:ascii="Arial" w:eastAsia="Arial" w:hAnsi="Arial" w:cs="Arial"/>
        </w:rPr>
        <w:t xml:space="preserve"> prasmju sistēmas pārvaldībā</w:t>
      </w:r>
      <w:r>
        <w:rPr>
          <w:rFonts w:ascii="Arial" w:eastAsia="Arial" w:hAnsi="Arial" w:cs="Arial"/>
        </w:rPr>
        <w:t>, nodrošinot dažādu institūciju īstenoto pasākumu sinerģiju un papildinātību, kā arī stiprinot pieaugušo izglītības koordinatoru tīklu</w:t>
      </w:r>
      <w:r w:rsidR="00AA4B6E">
        <w:rPr>
          <w:rFonts w:ascii="Arial" w:eastAsia="Arial" w:hAnsi="Arial" w:cs="Arial"/>
        </w:rPr>
        <w:t xml:space="preserve"> un</w:t>
      </w:r>
      <w:r>
        <w:rPr>
          <w:rFonts w:ascii="Arial" w:eastAsia="Arial" w:hAnsi="Arial" w:cs="Arial"/>
        </w:rPr>
        <w:t xml:space="preserve"> sniedzot metodisko atbalstu pieaugušo izglītības koordinatoriem.</w:t>
      </w:r>
    </w:p>
    <w:p w14:paraId="03A4EA29" w14:textId="2E757B65" w:rsidR="007D2E67" w:rsidRPr="00871D72" w:rsidRDefault="00243E80" w:rsidP="00C31005">
      <w:pPr>
        <w:tabs>
          <w:tab w:val="left" w:pos="567"/>
        </w:tabs>
        <w:spacing w:after="0" w:line="240" w:lineRule="auto"/>
        <w:ind w:left="-6" w:hanging="11"/>
        <w:jc w:val="both"/>
        <w:rPr>
          <w:rFonts w:ascii="Arial" w:eastAsia="Arial" w:hAnsi="Arial" w:cs="Arial"/>
        </w:rPr>
      </w:pPr>
      <w:r>
        <w:rPr>
          <w:rFonts w:ascii="Arial" w:eastAsia="Arial" w:hAnsi="Arial" w:cs="Arial"/>
        </w:rPr>
        <w:tab/>
      </w:r>
      <w:r>
        <w:rPr>
          <w:rFonts w:ascii="Arial" w:eastAsia="Arial" w:hAnsi="Arial" w:cs="Arial"/>
        </w:rPr>
        <w:tab/>
        <w:t>Nozīmīgs pieaugušo izglītības sistēmas attīstīb</w:t>
      </w:r>
      <w:r w:rsidR="007966FE">
        <w:rPr>
          <w:rFonts w:ascii="Arial" w:eastAsia="Arial" w:hAnsi="Arial" w:cs="Arial"/>
        </w:rPr>
        <w:t>ā</w:t>
      </w:r>
      <w:r w:rsidR="00C914A2">
        <w:rPr>
          <w:rFonts w:ascii="Arial" w:eastAsia="Arial" w:hAnsi="Arial" w:cs="Arial"/>
        </w:rPr>
        <w:t xml:space="preserve"> </w:t>
      </w:r>
      <w:r>
        <w:rPr>
          <w:rFonts w:ascii="Arial" w:eastAsia="Arial" w:hAnsi="Arial" w:cs="Arial"/>
        </w:rPr>
        <w:t xml:space="preserve">ir ilgtspējīgs finansējums, tādēļ pamatnostādņu periodā plānota </w:t>
      </w:r>
      <w:r>
        <w:rPr>
          <w:rFonts w:ascii="Arial" w:eastAsia="Arial" w:hAnsi="Arial" w:cs="Arial"/>
          <w:b/>
        </w:rPr>
        <w:t xml:space="preserve">sociāli atbildīgas un ilgtspējīgas sistēmas izveide pieaugušo izglītības finansēšanai, </w:t>
      </w:r>
      <w:r w:rsidR="007966FE">
        <w:rPr>
          <w:rFonts w:ascii="Arial" w:eastAsia="Arial" w:hAnsi="Arial" w:cs="Arial"/>
        </w:rPr>
        <w:t>paredzot</w:t>
      </w:r>
      <w:r>
        <w:rPr>
          <w:rFonts w:ascii="Arial" w:eastAsia="Arial" w:hAnsi="Arial" w:cs="Arial"/>
        </w:rPr>
        <w:t xml:space="preserve"> gan indivīda, gan darba devēja, gan valsts atbildību. Izglītības likums nosaka, ka valstij finansiāli ir jāatbalsta pieaugušo izglītība, finansējot pieaugušo neformālās izglītības programmas, kā arī atbalstot darba devējus darbinieku papildu izglītošanā. Pamatnostādņu periodā plānots turpināt darbu pie minētā regulējuma ieviešanas, t.</w:t>
      </w:r>
      <w:r w:rsidR="004E6195">
        <w:rPr>
          <w:rFonts w:ascii="Arial" w:eastAsia="Arial" w:hAnsi="Arial" w:cs="Arial"/>
        </w:rPr>
        <w:t xml:space="preserve"> </w:t>
      </w:r>
      <w:r>
        <w:rPr>
          <w:rFonts w:ascii="Arial" w:eastAsia="Arial" w:hAnsi="Arial" w:cs="Arial"/>
        </w:rPr>
        <w:t xml:space="preserve">sk. </w:t>
      </w:r>
      <w:r w:rsidR="004F6D0A">
        <w:rPr>
          <w:rFonts w:ascii="Arial" w:eastAsia="Arial" w:hAnsi="Arial" w:cs="Arial"/>
        </w:rPr>
        <w:t>iz</w:t>
      </w:r>
      <w:r>
        <w:rPr>
          <w:rFonts w:ascii="Arial" w:eastAsia="Arial" w:hAnsi="Arial" w:cs="Arial"/>
        </w:rPr>
        <w:t xml:space="preserve">vērtējot iespējas paplašināt </w:t>
      </w:r>
      <w:r w:rsidRPr="00871D72">
        <w:rPr>
          <w:rFonts w:ascii="Arial" w:eastAsia="Arial" w:hAnsi="Arial" w:cs="Arial"/>
        </w:rPr>
        <w:t xml:space="preserve">paredzēto valsts atbalstu </w:t>
      </w:r>
      <w:r w:rsidR="004F6D0A">
        <w:rPr>
          <w:rFonts w:ascii="Arial" w:eastAsia="Arial" w:hAnsi="Arial" w:cs="Arial"/>
        </w:rPr>
        <w:t>arī</w:t>
      </w:r>
      <w:r w:rsidR="004F6D0A" w:rsidRPr="00871D72">
        <w:rPr>
          <w:rFonts w:ascii="Arial" w:eastAsia="Arial" w:hAnsi="Arial" w:cs="Arial"/>
        </w:rPr>
        <w:t xml:space="preserve"> </w:t>
      </w:r>
      <w:r w:rsidRPr="00871D72">
        <w:rPr>
          <w:rFonts w:ascii="Arial" w:eastAsia="Arial" w:hAnsi="Arial" w:cs="Arial"/>
        </w:rPr>
        <w:t>cit</w:t>
      </w:r>
      <w:r w:rsidR="004F6D0A">
        <w:rPr>
          <w:rFonts w:ascii="Arial" w:eastAsia="Arial" w:hAnsi="Arial" w:cs="Arial"/>
        </w:rPr>
        <w:t>iem</w:t>
      </w:r>
      <w:r w:rsidRPr="00871D72">
        <w:rPr>
          <w:rFonts w:ascii="Arial" w:eastAsia="Arial" w:hAnsi="Arial" w:cs="Arial"/>
        </w:rPr>
        <w:t xml:space="preserve"> pieaugušo izglītības piedāvājum</w:t>
      </w:r>
      <w:r w:rsidR="004F6D0A">
        <w:rPr>
          <w:rFonts w:ascii="Arial" w:eastAsia="Arial" w:hAnsi="Arial" w:cs="Arial"/>
        </w:rPr>
        <w:t>iem</w:t>
      </w:r>
      <w:r w:rsidRPr="00871D72">
        <w:rPr>
          <w:rFonts w:ascii="Arial" w:eastAsia="Arial" w:hAnsi="Arial" w:cs="Arial"/>
        </w:rPr>
        <w:t xml:space="preserve">. </w:t>
      </w:r>
    </w:p>
    <w:p w14:paraId="03A4EA2A" w14:textId="2ADA5B5D" w:rsidR="007D2E67" w:rsidRPr="005C52FB" w:rsidRDefault="00243E80" w:rsidP="00C31005">
      <w:pPr>
        <w:tabs>
          <w:tab w:val="left" w:pos="567"/>
        </w:tabs>
        <w:spacing w:after="0" w:line="240" w:lineRule="auto"/>
        <w:ind w:left="-6" w:firstLine="726"/>
        <w:jc w:val="both"/>
        <w:rPr>
          <w:rFonts w:ascii="Arial" w:eastAsia="Arial" w:hAnsi="Arial" w:cs="Arial"/>
        </w:rPr>
      </w:pPr>
      <w:r w:rsidRPr="00871D72">
        <w:rPr>
          <w:rFonts w:ascii="Arial" w:eastAsia="Arial" w:hAnsi="Arial" w:cs="Arial"/>
        </w:rPr>
        <w:t xml:space="preserve">Darba devējiem ir </w:t>
      </w:r>
      <w:r w:rsidR="004F6D0A">
        <w:rPr>
          <w:rFonts w:ascii="Arial" w:eastAsia="Arial" w:hAnsi="Arial" w:cs="Arial"/>
        </w:rPr>
        <w:t xml:space="preserve">nozīmīga </w:t>
      </w:r>
      <w:r w:rsidRPr="00871D72">
        <w:rPr>
          <w:rFonts w:ascii="Arial" w:eastAsia="Arial" w:hAnsi="Arial" w:cs="Arial"/>
        </w:rPr>
        <w:t>loma pieaugušo izglītības finansēšanā. Tiks turpināt</w:t>
      </w:r>
      <w:r w:rsidR="004F6D0A">
        <w:rPr>
          <w:rFonts w:ascii="Arial" w:eastAsia="Arial" w:hAnsi="Arial" w:cs="Arial"/>
        </w:rPr>
        <w:t>a</w:t>
      </w:r>
      <w:r w:rsidRPr="00871D72">
        <w:rPr>
          <w:rFonts w:ascii="Arial" w:eastAsia="Arial" w:hAnsi="Arial" w:cs="Arial"/>
        </w:rPr>
        <w:t xml:space="preserve"> iepriekšējā perioda beigās sākt</w:t>
      </w:r>
      <w:r w:rsidR="004F6D0A">
        <w:rPr>
          <w:rFonts w:ascii="Arial" w:eastAsia="Arial" w:hAnsi="Arial" w:cs="Arial"/>
        </w:rPr>
        <w:t>ā</w:t>
      </w:r>
      <w:r w:rsidRPr="00871D72">
        <w:rPr>
          <w:rFonts w:ascii="Arial" w:eastAsia="Arial" w:hAnsi="Arial" w:cs="Arial"/>
        </w:rPr>
        <w:t xml:space="preserve"> sadarbīb</w:t>
      </w:r>
      <w:r w:rsidR="004F6D0A">
        <w:rPr>
          <w:rFonts w:ascii="Arial" w:eastAsia="Arial" w:hAnsi="Arial" w:cs="Arial"/>
        </w:rPr>
        <w:t>a</w:t>
      </w:r>
      <w:r w:rsidRPr="00871D72">
        <w:rPr>
          <w:rFonts w:ascii="Arial" w:eastAsia="Arial" w:hAnsi="Arial" w:cs="Arial"/>
        </w:rPr>
        <w:t xml:space="preserve"> ar darba devējiem</w:t>
      </w:r>
      <w:r w:rsidR="004F6D0A">
        <w:rPr>
          <w:rFonts w:ascii="Arial" w:eastAsia="Arial" w:hAnsi="Arial" w:cs="Arial"/>
        </w:rPr>
        <w:t>, lai</w:t>
      </w:r>
      <w:r w:rsidRPr="00871D72">
        <w:rPr>
          <w:rFonts w:ascii="Arial" w:eastAsia="Arial" w:hAnsi="Arial" w:cs="Arial"/>
        </w:rPr>
        <w:t xml:space="preserve"> nodrošinā</w:t>
      </w:r>
      <w:r w:rsidR="004F6D0A">
        <w:rPr>
          <w:rFonts w:ascii="Arial" w:eastAsia="Arial" w:hAnsi="Arial" w:cs="Arial"/>
        </w:rPr>
        <w:t>tu</w:t>
      </w:r>
      <w:r w:rsidRPr="00871D72">
        <w:rPr>
          <w:rFonts w:ascii="Arial" w:eastAsia="Arial" w:hAnsi="Arial" w:cs="Arial"/>
        </w:rPr>
        <w:t xml:space="preserve"> </w:t>
      </w:r>
      <w:r w:rsidR="004F6D0A">
        <w:rPr>
          <w:rFonts w:ascii="Arial" w:eastAsia="Arial" w:hAnsi="Arial" w:cs="Arial"/>
        </w:rPr>
        <w:t xml:space="preserve">atbalstu </w:t>
      </w:r>
      <w:r w:rsidRPr="00871D72">
        <w:rPr>
          <w:rFonts w:ascii="Arial" w:eastAsia="Arial" w:hAnsi="Arial" w:cs="Arial"/>
        </w:rPr>
        <w:t xml:space="preserve">darbinieku </w:t>
      </w:r>
      <w:r w:rsidRPr="005C52FB">
        <w:rPr>
          <w:rFonts w:ascii="Arial" w:eastAsia="Arial" w:hAnsi="Arial" w:cs="Arial"/>
        </w:rPr>
        <w:t>izglītošanai profesionālo un caurviju kompetenču pilnveid</w:t>
      </w:r>
      <w:r w:rsidR="004F6D0A">
        <w:rPr>
          <w:rFonts w:ascii="Arial" w:eastAsia="Arial" w:hAnsi="Arial" w:cs="Arial"/>
        </w:rPr>
        <w:t>ē</w:t>
      </w:r>
      <w:r w:rsidRPr="005C52FB">
        <w:rPr>
          <w:rFonts w:ascii="Arial" w:eastAsia="Arial" w:hAnsi="Arial" w:cs="Arial"/>
        </w:rPr>
        <w:t xml:space="preserve">, </w:t>
      </w:r>
      <w:r w:rsidR="004F6D0A">
        <w:rPr>
          <w:rFonts w:ascii="Arial" w:eastAsia="Arial" w:hAnsi="Arial" w:cs="Arial"/>
        </w:rPr>
        <w:t>kas īpaši aktuāli</w:t>
      </w:r>
      <w:r w:rsidRPr="005C52FB">
        <w:rPr>
          <w:rFonts w:ascii="Arial" w:eastAsia="Arial" w:hAnsi="Arial" w:cs="Arial"/>
        </w:rPr>
        <w:t xml:space="preserve"> mikro, mazajiem un vidējiem komersantiem.</w:t>
      </w:r>
    </w:p>
    <w:p w14:paraId="03A4EA2C" w14:textId="3AA96936" w:rsidR="007D2E67" w:rsidRPr="00871D72" w:rsidRDefault="00361B74" w:rsidP="00C31005">
      <w:pPr>
        <w:tabs>
          <w:tab w:val="left" w:pos="567"/>
        </w:tabs>
        <w:spacing w:after="0" w:line="240" w:lineRule="auto"/>
        <w:ind w:firstLine="720"/>
        <w:jc w:val="both"/>
        <w:rPr>
          <w:rFonts w:ascii="Arial" w:eastAsia="Arial" w:hAnsi="Arial" w:cs="Arial"/>
        </w:rPr>
      </w:pPr>
      <w:r w:rsidRPr="005C52FB">
        <w:rPr>
          <w:rFonts w:ascii="Arial" w:eastAsia="Arial" w:hAnsi="Arial" w:cs="Arial"/>
        </w:rPr>
        <w:t>Pamatnostādņu</w:t>
      </w:r>
      <w:r w:rsidR="004F6D0A">
        <w:rPr>
          <w:rFonts w:ascii="Arial" w:eastAsia="Arial" w:hAnsi="Arial" w:cs="Arial"/>
        </w:rPr>
        <w:t xml:space="preserve"> īstenošanas</w:t>
      </w:r>
      <w:r w:rsidRPr="005C52FB">
        <w:rPr>
          <w:rFonts w:ascii="Arial" w:eastAsia="Arial" w:hAnsi="Arial" w:cs="Arial"/>
        </w:rPr>
        <w:t xml:space="preserve"> periodā pieaugušo izglītības jomā plānots attīstīt partnerības ar privātā un nevalstiskā sektora organizācijām</w:t>
      </w:r>
      <w:r w:rsidR="00AB0BF5" w:rsidRPr="005C52FB">
        <w:rPr>
          <w:rFonts w:ascii="Arial" w:eastAsia="Arial" w:hAnsi="Arial" w:cs="Arial"/>
        </w:rPr>
        <w:t>, t.</w:t>
      </w:r>
      <w:r w:rsidR="004F6D0A">
        <w:rPr>
          <w:rFonts w:ascii="Arial" w:eastAsia="Arial" w:hAnsi="Arial" w:cs="Arial"/>
        </w:rPr>
        <w:t xml:space="preserve"> </w:t>
      </w:r>
      <w:r w:rsidR="00AB0BF5" w:rsidRPr="005C52FB">
        <w:rPr>
          <w:rFonts w:ascii="Arial" w:eastAsia="Arial" w:hAnsi="Arial" w:cs="Arial"/>
        </w:rPr>
        <w:t>sk. sociālajiem partneriem,</w:t>
      </w:r>
      <w:r w:rsidRPr="005C52FB">
        <w:rPr>
          <w:rFonts w:ascii="Arial" w:eastAsia="Arial" w:hAnsi="Arial" w:cs="Arial"/>
        </w:rPr>
        <w:t xml:space="preserve"> pēc publiskās</w:t>
      </w:r>
      <w:r w:rsidR="004F6D0A">
        <w:rPr>
          <w:rFonts w:ascii="Arial" w:eastAsia="Arial" w:hAnsi="Arial" w:cs="Arial"/>
        </w:rPr>
        <w:t xml:space="preserve"> un</w:t>
      </w:r>
      <w:r w:rsidR="00C914A2">
        <w:rPr>
          <w:rFonts w:ascii="Arial" w:eastAsia="Arial" w:hAnsi="Arial" w:cs="Arial"/>
        </w:rPr>
        <w:t xml:space="preserve"> </w:t>
      </w:r>
      <w:r w:rsidRPr="005C52FB">
        <w:rPr>
          <w:rFonts w:ascii="Arial" w:eastAsia="Arial" w:hAnsi="Arial" w:cs="Arial"/>
        </w:rPr>
        <w:t xml:space="preserve">privātās partnerības principa, piemēram, attīstot un </w:t>
      </w:r>
      <w:r w:rsidR="00B569FD" w:rsidRPr="005C52FB">
        <w:rPr>
          <w:rFonts w:ascii="Arial" w:eastAsia="Arial" w:hAnsi="Arial" w:cs="Arial"/>
        </w:rPr>
        <w:t>izmēģinot</w:t>
      </w:r>
      <w:r w:rsidRPr="005C52FB">
        <w:rPr>
          <w:rFonts w:ascii="Arial" w:eastAsia="Arial" w:hAnsi="Arial" w:cs="Arial"/>
        </w:rPr>
        <w:t xml:space="preserve"> prasmju </w:t>
      </w:r>
      <w:r w:rsidRPr="005C52FB">
        <w:rPr>
          <w:rFonts w:ascii="Arial" w:eastAsia="Arial" w:hAnsi="Arial" w:cs="Arial"/>
          <w:highlight w:val="white"/>
        </w:rPr>
        <w:t xml:space="preserve">fondus atsevišķās nozarēs, stimulējot nozaru aktīvāku iesaisti cilvēkresursu </w:t>
      </w:r>
      <w:r w:rsidRPr="00AC7102">
        <w:rPr>
          <w:rFonts w:ascii="Arial" w:eastAsia="Arial" w:hAnsi="Arial" w:cs="Arial"/>
          <w:highlight w:val="white"/>
        </w:rPr>
        <w:t>attīstībā.</w:t>
      </w:r>
      <w:r w:rsidRPr="00AC7102">
        <w:rPr>
          <w:rFonts w:ascii="Arial" w:eastAsia="Arial" w:hAnsi="Arial" w:cs="Arial"/>
        </w:rPr>
        <w:t xml:space="preserve"> </w:t>
      </w:r>
      <w:r w:rsidRPr="00AC7102">
        <w:rPr>
          <w:rFonts w:ascii="Arial" w:hAnsi="Arial" w:cs="Arial"/>
        </w:rPr>
        <w:t xml:space="preserve">Tāpat arī tiks izskatītas iespējas ar </w:t>
      </w:r>
      <w:r w:rsidRPr="005C52FB">
        <w:rPr>
          <w:rFonts w:ascii="Arial" w:hAnsi="Arial" w:cs="Arial"/>
        </w:rPr>
        <w:t>likumdošanas izmaiņām</w:t>
      </w:r>
      <w:r w:rsidRPr="00AC7102">
        <w:rPr>
          <w:rFonts w:ascii="Arial" w:hAnsi="Arial" w:cs="Arial"/>
        </w:rPr>
        <w:t xml:space="preserve"> </w:t>
      </w:r>
      <w:r w:rsidR="00AC7102">
        <w:rPr>
          <w:rFonts w:ascii="Arial" w:hAnsi="Arial" w:cs="Arial"/>
        </w:rPr>
        <w:t>un citām</w:t>
      </w:r>
      <w:r w:rsidRPr="00AC7102">
        <w:rPr>
          <w:rFonts w:ascii="Arial" w:hAnsi="Arial" w:cs="Arial"/>
        </w:rPr>
        <w:t xml:space="preserve"> iniciatīvām stimulēt </w:t>
      </w:r>
      <w:r>
        <w:rPr>
          <w:rFonts w:ascii="Arial" w:hAnsi="Arial" w:cs="Arial"/>
        </w:rPr>
        <w:t>darba devēju investīcija</w:t>
      </w:r>
      <w:r w:rsidR="00732152">
        <w:rPr>
          <w:rFonts w:ascii="Arial" w:hAnsi="Arial" w:cs="Arial"/>
        </w:rPr>
        <w:t xml:space="preserve">s nodarbināto izaugsmē. </w:t>
      </w:r>
      <w:r w:rsidR="00243E80" w:rsidRPr="00871D72">
        <w:rPr>
          <w:rFonts w:ascii="Arial" w:eastAsia="Arial" w:hAnsi="Arial" w:cs="Arial"/>
        </w:rPr>
        <w:t>Viena no pašvaldību funkcijām ir gādāt par iedzīvotāju izglītību. Tomēr pētījuma</w:t>
      </w:r>
      <w:r w:rsidR="00243E80" w:rsidRPr="00871D72">
        <w:rPr>
          <w:rFonts w:ascii="Arial" w:eastAsia="Arial" w:hAnsi="Arial" w:cs="Arial"/>
          <w:vertAlign w:val="superscript"/>
        </w:rPr>
        <w:footnoteReference w:id="83"/>
      </w:r>
      <w:r w:rsidR="00243E80" w:rsidRPr="00871D72">
        <w:rPr>
          <w:rFonts w:ascii="Arial" w:eastAsia="Arial" w:hAnsi="Arial" w:cs="Arial"/>
        </w:rPr>
        <w:t xml:space="preserve"> dati liecina, ka patlaban 48,7</w:t>
      </w:r>
      <w:r w:rsidR="004F6D0A">
        <w:rPr>
          <w:rFonts w:ascii="Arial" w:eastAsia="Arial" w:hAnsi="Arial" w:cs="Arial"/>
        </w:rPr>
        <w:t> </w:t>
      </w:r>
      <w:r w:rsidR="00243E80" w:rsidRPr="00871D72">
        <w:rPr>
          <w:rFonts w:ascii="Arial" w:eastAsia="Arial" w:hAnsi="Arial" w:cs="Arial"/>
        </w:rPr>
        <w:t xml:space="preserve">% pašvaldību netiek </w:t>
      </w:r>
      <w:r w:rsidR="004F6D0A" w:rsidRPr="00871D72">
        <w:rPr>
          <w:rFonts w:ascii="Arial" w:eastAsia="Arial" w:hAnsi="Arial" w:cs="Arial"/>
        </w:rPr>
        <w:t>mērķ</w:t>
      </w:r>
      <w:r w:rsidR="004F6D0A">
        <w:rPr>
          <w:rFonts w:ascii="Arial" w:eastAsia="Arial" w:hAnsi="Arial" w:cs="Arial"/>
        </w:rPr>
        <w:t>tiecīgi novirzīti</w:t>
      </w:r>
      <w:r w:rsidR="004F6D0A" w:rsidRPr="00871D72">
        <w:rPr>
          <w:rFonts w:ascii="Arial" w:eastAsia="Arial" w:hAnsi="Arial" w:cs="Arial"/>
        </w:rPr>
        <w:t xml:space="preserve"> </w:t>
      </w:r>
      <w:r w:rsidR="00243E80" w:rsidRPr="00871D72">
        <w:rPr>
          <w:rFonts w:ascii="Arial" w:eastAsia="Arial" w:hAnsi="Arial" w:cs="Arial"/>
        </w:rPr>
        <w:t>pašvaldības budžeta līdzekļi pieaugušo izglītības attīstībai. Pēc administratīvi teritoriālās reformas īstenošanas pašvaldībām vairāk uzmanība</w:t>
      </w:r>
      <w:r w:rsidR="004F6D0A">
        <w:rPr>
          <w:rFonts w:ascii="Arial" w:eastAsia="Arial" w:hAnsi="Arial" w:cs="Arial"/>
        </w:rPr>
        <w:t>s</w:t>
      </w:r>
      <w:r w:rsidR="00243E80" w:rsidRPr="00871D72">
        <w:rPr>
          <w:rFonts w:ascii="Arial" w:eastAsia="Arial" w:hAnsi="Arial" w:cs="Arial"/>
        </w:rPr>
        <w:t xml:space="preserve"> būs jāvelta sistēmiskai pieejai cilvēkresursu attīstībai vietējā līmenī, gādājot </w:t>
      </w:r>
      <w:r w:rsidR="004F6D0A">
        <w:rPr>
          <w:rFonts w:ascii="Arial" w:eastAsia="Arial" w:hAnsi="Arial" w:cs="Arial"/>
        </w:rPr>
        <w:t xml:space="preserve">arī </w:t>
      </w:r>
      <w:r w:rsidR="00243E80" w:rsidRPr="00871D72">
        <w:rPr>
          <w:rFonts w:ascii="Arial" w:eastAsia="Arial" w:hAnsi="Arial" w:cs="Arial"/>
        </w:rPr>
        <w:t>par pieaugušo izglītību</w:t>
      </w:r>
      <w:r w:rsidR="004F6D0A">
        <w:rPr>
          <w:rFonts w:ascii="Arial" w:eastAsia="Arial" w:hAnsi="Arial" w:cs="Arial"/>
        </w:rPr>
        <w:t>.</w:t>
      </w:r>
      <w:r w:rsidR="00243E80" w:rsidRPr="00871D72">
        <w:rPr>
          <w:rFonts w:ascii="Arial" w:eastAsia="Arial" w:hAnsi="Arial" w:cs="Arial"/>
          <w:vertAlign w:val="superscript"/>
        </w:rPr>
        <w:footnoteReference w:id="84"/>
      </w:r>
      <w:r w:rsidR="00243E80" w:rsidRPr="00871D72">
        <w:rPr>
          <w:rFonts w:ascii="Arial" w:eastAsia="Arial" w:hAnsi="Arial" w:cs="Arial"/>
        </w:rPr>
        <w:t xml:space="preserve"> Tiks sniegts metodoloģiskais un informatīvais </w:t>
      </w:r>
      <w:r w:rsidR="00243E80" w:rsidRPr="00871D72">
        <w:rPr>
          <w:rFonts w:ascii="Arial" w:eastAsia="Arial" w:hAnsi="Arial" w:cs="Arial"/>
        </w:rPr>
        <w:lastRenderedPageBreak/>
        <w:t>atbalsts pieaugušo izglītības koordinēšanai</w:t>
      </w:r>
      <w:r w:rsidR="004F6D0A">
        <w:rPr>
          <w:rFonts w:ascii="Arial" w:eastAsia="Arial" w:hAnsi="Arial" w:cs="Arial"/>
        </w:rPr>
        <w:t xml:space="preserve"> (</w:t>
      </w:r>
      <w:r w:rsidR="00243E80" w:rsidRPr="00871D72">
        <w:rPr>
          <w:rFonts w:ascii="Arial" w:eastAsia="Arial" w:hAnsi="Arial" w:cs="Arial"/>
        </w:rPr>
        <w:t>mācību vajadzību analīzei un mācības pašvaldību darbiniekiem minēto funkciju īstenošanai</w:t>
      </w:r>
      <w:r w:rsidR="004F6D0A">
        <w:rPr>
          <w:rFonts w:ascii="Arial" w:eastAsia="Arial" w:hAnsi="Arial" w:cs="Arial"/>
        </w:rPr>
        <w:t>)</w:t>
      </w:r>
      <w:r w:rsidR="00243E80" w:rsidRPr="00871D72">
        <w:rPr>
          <w:rFonts w:ascii="Arial" w:eastAsia="Arial" w:hAnsi="Arial" w:cs="Arial"/>
        </w:rPr>
        <w:t xml:space="preserve">. </w:t>
      </w:r>
    </w:p>
    <w:p w14:paraId="03A4EA2D" w14:textId="0F723282" w:rsidR="007D2E67" w:rsidRPr="00871D72" w:rsidRDefault="00243E80" w:rsidP="00C31005">
      <w:pPr>
        <w:tabs>
          <w:tab w:val="left" w:pos="567"/>
        </w:tabs>
        <w:spacing w:after="0" w:line="240" w:lineRule="auto"/>
        <w:ind w:firstLine="720"/>
        <w:jc w:val="both"/>
        <w:rPr>
          <w:rFonts w:ascii="Arial" w:eastAsia="Arial" w:hAnsi="Arial" w:cs="Arial"/>
        </w:rPr>
      </w:pPr>
      <w:r w:rsidRPr="00871D72">
        <w:rPr>
          <w:rFonts w:ascii="Arial" w:eastAsia="Arial" w:hAnsi="Arial" w:cs="Arial"/>
        </w:rPr>
        <w:t xml:space="preserve">Lai ikvienam pieaugušajam būtu pieejama kvalitatīva pieaugušo izglītība, nepieciešams </w:t>
      </w:r>
      <w:r w:rsidRPr="00871D72">
        <w:rPr>
          <w:rFonts w:ascii="Arial" w:eastAsia="Arial" w:hAnsi="Arial" w:cs="Arial"/>
          <w:b/>
        </w:rPr>
        <w:t xml:space="preserve">veicināt sabiedrības un darba devēju izpratni par pieaugušo izglītību un </w:t>
      </w:r>
      <w:r w:rsidR="00D60A2E">
        <w:rPr>
          <w:rFonts w:ascii="Arial" w:eastAsia="Arial" w:hAnsi="Arial" w:cs="Arial"/>
          <w:b/>
        </w:rPr>
        <w:t xml:space="preserve">sekmēt </w:t>
      </w:r>
      <w:r w:rsidRPr="00871D72">
        <w:rPr>
          <w:rFonts w:ascii="Arial" w:eastAsia="Arial" w:hAnsi="Arial" w:cs="Arial"/>
          <w:b/>
        </w:rPr>
        <w:t>līdzdalību pieaugušo</w:t>
      </w:r>
      <w:r w:rsidR="00D60A2E">
        <w:rPr>
          <w:rFonts w:ascii="Arial" w:eastAsia="Arial" w:hAnsi="Arial" w:cs="Arial"/>
          <w:b/>
        </w:rPr>
        <w:t xml:space="preserve"> mācību</w:t>
      </w:r>
      <w:r w:rsidRPr="00871D72">
        <w:rPr>
          <w:rFonts w:ascii="Arial" w:eastAsia="Arial" w:hAnsi="Arial" w:cs="Arial"/>
          <w:b/>
        </w:rPr>
        <w:t xml:space="preserve"> motivācijas paaugstināšanā. </w:t>
      </w:r>
      <w:r w:rsidRPr="00871D72">
        <w:rPr>
          <w:rFonts w:ascii="Arial" w:eastAsia="Arial" w:hAnsi="Arial" w:cs="Arial"/>
        </w:rPr>
        <w:t xml:space="preserve">Pamatnostādņu periodā lielāka uzmanība tiks pievērsta sabiedrības informēšanai par pieaugušo izglītības ieguvumiem un iespējām, īstenojot informētības palielināšanas kampaņas, kā arī </w:t>
      </w:r>
      <w:r w:rsidR="00D60A2E">
        <w:rPr>
          <w:rFonts w:ascii="Arial" w:eastAsia="Arial" w:hAnsi="Arial" w:cs="Arial"/>
        </w:rPr>
        <w:t xml:space="preserve">pieaugušo </w:t>
      </w:r>
      <w:r w:rsidRPr="00871D72">
        <w:rPr>
          <w:rFonts w:ascii="Arial" w:eastAsia="Arial" w:hAnsi="Arial" w:cs="Arial"/>
        </w:rPr>
        <w:t>motivēšanai, t.sk. mazāk iesaistīto mācības pieaugušo grupu sasniegšanas un motivēšanas pasākumiem. Karjeras attīstības atbalsta nodrošināšanai tiks izmantoti jau esošie resursi un tīkli, piem</w:t>
      </w:r>
      <w:r w:rsidR="00D60A2E">
        <w:rPr>
          <w:rFonts w:ascii="Arial" w:eastAsia="Arial" w:hAnsi="Arial" w:cs="Arial"/>
        </w:rPr>
        <w:t>ēram</w:t>
      </w:r>
      <w:r w:rsidRPr="00871D72">
        <w:rPr>
          <w:rFonts w:ascii="Arial" w:eastAsia="Arial" w:hAnsi="Arial" w:cs="Arial"/>
        </w:rPr>
        <w:t>, VIAA, NVA karjeras konsultantu tīkls, kā arī lokālajā līmenī – bibliotēku tīkli</w:t>
      </w:r>
      <w:r w:rsidR="00D60A2E">
        <w:rPr>
          <w:rFonts w:ascii="Arial" w:eastAsia="Arial" w:hAnsi="Arial" w:cs="Arial"/>
        </w:rPr>
        <w:t>.</w:t>
      </w:r>
      <w:r w:rsidRPr="00871D72">
        <w:rPr>
          <w:rFonts w:ascii="Arial" w:eastAsia="Arial" w:hAnsi="Arial" w:cs="Arial"/>
          <w:vertAlign w:val="superscript"/>
        </w:rPr>
        <w:footnoteReference w:id="85"/>
      </w:r>
      <w:r w:rsidRPr="00871D72">
        <w:rPr>
          <w:rFonts w:ascii="Arial" w:eastAsia="Arial" w:hAnsi="Arial" w:cs="Arial"/>
        </w:rPr>
        <w:t xml:space="preserve"> Tāpat tiks turpināts uzkrāt informāciju par pieaugušo mācībām, attīstot Informācijas sistēmas</w:t>
      </w:r>
      <w:r w:rsidRPr="00871D72">
        <w:rPr>
          <w:rFonts w:ascii="Arial" w:eastAsia="Arial" w:hAnsi="Arial" w:cs="Arial"/>
          <w:vertAlign w:val="superscript"/>
        </w:rPr>
        <w:footnoteReference w:id="86"/>
      </w:r>
      <w:r w:rsidRPr="00871D72">
        <w:rPr>
          <w:rFonts w:ascii="Arial" w:eastAsia="Arial" w:hAnsi="Arial" w:cs="Arial"/>
        </w:rPr>
        <w:t xml:space="preserve"> funkcionalitāti un iespējas, piemēram, veicot mācību dalībnieku profilēšanu un apmierinātības ar mācību kvalitāti apzināšanu.</w:t>
      </w:r>
      <w:r w:rsidRPr="00871D72">
        <w:rPr>
          <w:rFonts w:ascii="Arial" w:eastAsia="Arial" w:hAnsi="Arial" w:cs="Arial"/>
          <w:u w:val="single"/>
        </w:rPr>
        <w:t xml:space="preserve"> </w:t>
      </w:r>
    </w:p>
    <w:p w14:paraId="03A4EA2E" w14:textId="2B085EA0" w:rsidR="007D2E67" w:rsidRDefault="00243E80" w:rsidP="00C31005">
      <w:pPr>
        <w:tabs>
          <w:tab w:val="left" w:pos="567"/>
        </w:tabs>
        <w:spacing w:after="0" w:line="240" w:lineRule="auto"/>
        <w:ind w:firstLine="720"/>
        <w:jc w:val="both"/>
        <w:rPr>
          <w:rFonts w:ascii="Arial" w:eastAsia="Arial" w:hAnsi="Arial" w:cs="Arial"/>
        </w:rPr>
      </w:pPr>
      <w:r w:rsidRPr="00871D72">
        <w:rPr>
          <w:rFonts w:ascii="Arial" w:eastAsia="Arial" w:hAnsi="Arial" w:cs="Arial"/>
        </w:rPr>
        <w:t>Tiks uzkrāti un izplatīti labas prakses piemēri par pieaugušo izglītības īstenošanu, zinātniskajiem un pētniecības darbie</w:t>
      </w:r>
      <w:r>
        <w:rPr>
          <w:rFonts w:ascii="Arial" w:eastAsia="Arial" w:hAnsi="Arial" w:cs="Arial"/>
        </w:rPr>
        <w:t xml:space="preserve">m, kā arī citām aktualitātēm pieaugušo izglītības jomā. Līdz ar to pamatnostādņu plānošanas periodā tiks turpināts uzturēt un attīstīt tīmekļvietni </w:t>
      </w:r>
      <w:hyperlink r:id="rId27">
        <w:r>
          <w:rPr>
            <w:rFonts w:ascii="Arial" w:eastAsia="Arial" w:hAnsi="Arial" w:cs="Arial"/>
            <w:color w:val="0000FF"/>
            <w:u w:val="single"/>
          </w:rPr>
          <w:t>www.mūžizglītība.lv</w:t>
        </w:r>
      </w:hyperlink>
      <w:r>
        <w:rPr>
          <w:rFonts w:ascii="Arial" w:eastAsia="Arial" w:hAnsi="Arial" w:cs="Arial"/>
        </w:rPr>
        <w:t xml:space="preserve">, kā arī informācijas tīklu pieaugušo izglītības sniedzējiem un izglītotājiem </w:t>
      </w:r>
      <w:r w:rsidRPr="004E6195">
        <w:rPr>
          <w:rFonts w:ascii="Arial" w:eastAsia="Arial" w:hAnsi="Arial" w:cs="Arial"/>
          <w:i/>
        </w:rPr>
        <w:t>EPALE</w:t>
      </w:r>
      <w:r>
        <w:rPr>
          <w:rFonts w:ascii="Arial" w:eastAsia="Arial" w:hAnsi="Arial" w:cs="Arial"/>
        </w:rPr>
        <w:t>.</w:t>
      </w:r>
    </w:p>
    <w:p w14:paraId="03A4EA2F" w14:textId="77777777" w:rsidR="007D2E67" w:rsidRDefault="007D2E67" w:rsidP="00C31005">
      <w:pPr>
        <w:tabs>
          <w:tab w:val="left" w:pos="567"/>
          <w:tab w:val="left" w:pos="709"/>
        </w:tabs>
        <w:spacing w:after="0" w:line="240" w:lineRule="auto"/>
        <w:jc w:val="both"/>
        <w:rPr>
          <w:rFonts w:ascii="Arial" w:eastAsia="Arial" w:hAnsi="Arial" w:cs="Arial"/>
        </w:rPr>
      </w:pPr>
    </w:p>
    <w:p w14:paraId="03A4EA30" w14:textId="77777777" w:rsidR="007D2E67" w:rsidRDefault="00243E80" w:rsidP="00C31005">
      <w:pPr>
        <w:tabs>
          <w:tab w:val="left" w:pos="567"/>
        </w:tabs>
        <w:spacing w:after="160" w:line="259" w:lineRule="auto"/>
      </w:pPr>
      <w:r>
        <w:br w:type="page"/>
      </w:r>
    </w:p>
    <w:p w14:paraId="03A4EA31" w14:textId="77777777" w:rsidR="007D2E67" w:rsidRDefault="00243E80" w:rsidP="00C31005">
      <w:pPr>
        <w:shd w:val="clear" w:color="auto" w:fill="E5DFEC"/>
        <w:tabs>
          <w:tab w:val="left" w:pos="567"/>
        </w:tabs>
        <w:spacing w:after="0" w:line="240" w:lineRule="auto"/>
        <w:jc w:val="both"/>
        <w:rPr>
          <w:rFonts w:ascii="Arial" w:eastAsia="Arial" w:hAnsi="Arial" w:cs="Arial"/>
          <w:b/>
        </w:rPr>
      </w:pPr>
      <w:r>
        <w:rPr>
          <w:rFonts w:ascii="Arial" w:eastAsia="Arial" w:hAnsi="Arial" w:cs="Arial"/>
          <w:b/>
        </w:rPr>
        <w:lastRenderedPageBreak/>
        <w:t>4. mērķis: Ilgtspējīga un efektīva izglītības sistēmas un resursu pārvaldība.</w:t>
      </w:r>
    </w:p>
    <w:p w14:paraId="03A4EA32" w14:textId="79F79BCD" w:rsidR="007D2E67" w:rsidRDefault="00243E80" w:rsidP="00C31005">
      <w:pPr>
        <w:tabs>
          <w:tab w:val="left" w:pos="567"/>
        </w:tabs>
        <w:spacing w:after="0" w:line="240" w:lineRule="auto"/>
        <w:jc w:val="both"/>
        <w:rPr>
          <w:rFonts w:ascii="Arial" w:eastAsia="Arial" w:hAnsi="Arial" w:cs="Arial"/>
        </w:rPr>
      </w:pPr>
      <w:r>
        <w:rPr>
          <w:rFonts w:ascii="Arial" w:eastAsia="Arial" w:hAnsi="Arial" w:cs="Arial"/>
          <w:b/>
        </w:rPr>
        <w:tab/>
      </w:r>
      <w:r>
        <w:rPr>
          <w:rFonts w:ascii="Arial" w:eastAsia="Arial" w:hAnsi="Arial" w:cs="Arial"/>
        </w:rPr>
        <w:t>Izglītības sistēma ir kompleksa sistēma, kas vienlaikus darbojas vairākos līmeņos – izglītības iestādes, pašvaldības un nacio</w:t>
      </w:r>
      <w:r w:rsidR="00996093">
        <w:rPr>
          <w:rFonts w:ascii="Arial" w:eastAsia="Arial" w:hAnsi="Arial" w:cs="Arial"/>
        </w:rPr>
        <w:t>nāla mēroga jeb sistēmas līmenī</w:t>
      </w:r>
      <w:r w:rsidR="005F31E4">
        <w:rPr>
          <w:rFonts w:ascii="Arial" w:eastAsia="Arial" w:hAnsi="Arial" w:cs="Arial"/>
        </w:rPr>
        <w:t>.</w:t>
      </w:r>
      <w:r>
        <w:rPr>
          <w:rFonts w:ascii="Arial" w:eastAsia="Arial" w:hAnsi="Arial" w:cs="Arial"/>
        </w:rPr>
        <w:t xml:space="preserve"> </w:t>
      </w:r>
      <w:r w:rsidR="005F31E4">
        <w:rPr>
          <w:rFonts w:ascii="Arial" w:eastAsia="Arial" w:hAnsi="Arial" w:cs="Arial"/>
        </w:rPr>
        <w:t xml:space="preserve">To </w:t>
      </w:r>
      <w:r>
        <w:rPr>
          <w:rFonts w:ascii="Arial" w:eastAsia="Arial" w:hAnsi="Arial" w:cs="Arial"/>
        </w:rPr>
        <w:t>raksturo plašs iesaistīto pušu loks ar dažādu mijiedarbības intensitāti</w:t>
      </w:r>
      <w:r w:rsidR="005F31E4">
        <w:rPr>
          <w:rFonts w:ascii="Arial" w:eastAsia="Arial" w:hAnsi="Arial" w:cs="Arial"/>
        </w:rPr>
        <w:t>,</w:t>
      </w:r>
      <w:r>
        <w:rPr>
          <w:rFonts w:ascii="Arial" w:eastAsia="Arial" w:hAnsi="Arial" w:cs="Arial"/>
        </w:rPr>
        <w:t xml:space="preserve"> un darbības rezultātu ietekmē daudzi un dažādi faktori</w:t>
      </w:r>
      <w:r w:rsidR="005F31E4">
        <w:rPr>
          <w:rFonts w:ascii="Arial" w:eastAsia="Arial" w:hAnsi="Arial" w:cs="Arial"/>
        </w:rPr>
        <w:t>.</w:t>
      </w:r>
      <w:r>
        <w:rPr>
          <w:rFonts w:ascii="Arial" w:eastAsia="Arial" w:hAnsi="Arial" w:cs="Arial"/>
          <w:vertAlign w:val="superscript"/>
        </w:rPr>
        <w:footnoteReference w:id="87"/>
      </w:r>
      <w:r>
        <w:rPr>
          <w:rFonts w:ascii="Arial" w:eastAsia="Arial" w:hAnsi="Arial" w:cs="Arial"/>
        </w:rPr>
        <w:t xml:space="preserve"> Neskatoties uz </w:t>
      </w:r>
      <w:proofErr w:type="spellStart"/>
      <w:r>
        <w:rPr>
          <w:rFonts w:ascii="Arial" w:eastAsia="Arial" w:hAnsi="Arial" w:cs="Arial"/>
        </w:rPr>
        <w:t>kompleksitāti</w:t>
      </w:r>
      <w:proofErr w:type="spellEnd"/>
      <w:r>
        <w:rPr>
          <w:rFonts w:ascii="Arial" w:eastAsia="Arial" w:hAnsi="Arial" w:cs="Arial"/>
        </w:rPr>
        <w:t xml:space="preserve">, izglītības sistēmai ir jāspēj daudz ātrāk reaģēt uz pārmaiņām un tās vadīt </w:t>
      </w:r>
      <w:proofErr w:type="spellStart"/>
      <w:r>
        <w:rPr>
          <w:rFonts w:ascii="Arial" w:eastAsia="Arial" w:hAnsi="Arial" w:cs="Arial"/>
        </w:rPr>
        <w:t>proaktīvā</w:t>
      </w:r>
      <w:proofErr w:type="spellEnd"/>
      <w:r>
        <w:rPr>
          <w:rFonts w:ascii="Arial" w:eastAsia="Arial" w:hAnsi="Arial" w:cs="Arial"/>
        </w:rPr>
        <w:t xml:space="preserve"> un efektīvā veidā.</w:t>
      </w:r>
    </w:p>
    <w:p w14:paraId="03A4EA33" w14:textId="319D3C6E" w:rsidR="007D2E67" w:rsidRDefault="00243E80" w:rsidP="00C31005">
      <w:pPr>
        <w:tabs>
          <w:tab w:val="left" w:pos="567"/>
        </w:tabs>
        <w:spacing w:after="0" w:line="240" w:lineRule="auto"/>
        <w:jc w:val="both"/>
        <w:rPr>
          <w:rFonts w:ascii="Arial" w:eastAsia="Arial" w:hAnsi="Arial" w:cs="Arial"/>
        </w:rPr>
      </w:pPr>
      <w:r>
        <w:rPr>
          <w:rFonts w:ascii="Arial" w:eastAsia="Arial" w:hAnsi="Arial" w:cs="Arial"/>
        </w:rPr>
        <w:tab/>
        <w:t>Sistēmas un resursu efektīvai pārvaldībai būtiska ir izglītības iestāžu pārvaldība – nepieciešams attīstīt iestāžu vadības kapacitāti un kvalitāti, veidot efektīvas pārvaldes formas, kā arī pārskatīt un sakārtot ar resursu vadību saistītus jautājumus. Vadības kapacitāte ir noteicoša, lai nodrošinātu mūsdienīga un kvalitatīva izglītības piedāvājuma īstenošanu. Pārmaiņu vadībai un organizācijas iekšējās kultūras attīstībai</w:t>
      </w:r>
      <w:r w:rsidR="004E6195">
        <w:rPr>
          <w:rFonts w:ascii="Arial" w:eastAsia="Arial" w:hAnsi="Arial" w:cs="Arial"/>
        </w:rPr>
        <w:t xml:space="preserve"> nozīmīga ir izglītības iestāžu </w:t>
      </w:r>
      <w:r w:rsidR="009D188E">
        <w:rPr>
          <w:rFonts w:ascii="Arial" w:eastAsia="Arial" w:hAnsi="Arial" w:cs="Arial"/>
        </w:rPr>
        <w:t xml:space="preserve">kā </w:t>
      </w:r>
      <w:r>
        <w:rPr>
          <w:rFonts w:ascii="Arial" w:eastAsia="Arial" w:hAnsi="Arial" w:cs="Arial"/>
        </w:rPr>
        <w:t>mācīšanās organizāci</w:t>
      </w:r>
      <w:r w:rsidR="009D188E">
        <w:rPr>
          <w:rFonts w:ascii="Arial" w:eastAsia="Arial" w:hAnsi="Arial" w:cs="Arial"/>
        </w:rPr>
        <w:t>ju darbība.</w:t>
      </w:r>
    </w:p>
    <w:p w14:paraId="03A4EA34" w14:textId="77777777" w:rsidR="007D2E67" w:rsidRDefault="00243E80" w:rsidP="00C31005">
      <w:pPr>
        <w:tabs>
          <w:tab w:val="left" w:pos="567"/>
        </w:tabs>
        <w:spacing w:after="0" w:line="240" w:lineRule="auto"/>
        <w:jc w:val="both"/>
        <w:rPr>
          <w:rFonts w:ascii="Arial" w:eastAsia="Arial" w:hAnsi="Arial" w:cs="Arial"/>
        </w:rPr>
      </w:pPr>
      <w:r>
        <w:rPr>
          <w:rFonts w:ascii="Arial" w:eastAsia="Arial" w:hAnsi="Arial" w:cs="Arial"/>
        </w:rPr>
        <w:tab/>
        <w:t xml:space="preserve">Stratēģiskai izglītības pārvaldībai būtiska ir izglītības kvalitātes vadības un monitoringa sistēmas ieviešana un nostiprināšana. Datu pieejamība un kvalitāte, datu analītika un izglītības kvalitātes monitorings nodrošina pierādījumos balstītas izglītības politikas īstenošanu. Tas sniedz ieguldījumu gan izglītības sektora stratēģiskā attīstībā – dažādos izglītības sistēmas līmeņos ir iespējams pieņemt labākus, datos balstītus lēmumus par veicamajām darbībām, gan arī ļauj izvērtēt īstenoto izglītības politikas iniciatīvu efektivitāti. Tādējādi svarīga ir publiskā un izglītības sektora – jo īpaši lēmumu pieņēmēju līmenī – analītiskās un stratēģiskās kapacitātes stiprināšana. </w:t>
      </w:r>
    </w:p>
    <w:p w14:paraId="03A4EA35" w14:textId="3BD789D0" w:rsidR="007D2E67" w:rsidRDefault="00243E80" w:rsidP="00C31005">
      <w:pPr>
        <w:tabs>
          <w:tab w:val="left" w:pos="567"/>
        </w:tabs>
        <w:spacing w:after="0" w:line="240" w:lineRule="auto"/>
        <w:jc w:val="both"/>
        <w:rPr>
          <w:rFonts w:ascii="Arial" w:eastAsia="Arial" w:hAnsi="Arial" w:cs="Arial"/>
        </w:rPr>
      </w:pPr>
      <w:r>
        <w:rPr>
          <w:rFonts w:ascii="Arial" w:eastAsia="Arial" w:hAnsi="Arial" w:cs="Arial"/>
        </w:rPr>
        <w:tab/>
        <w:t>Ilgtspējīg</w:t>
      </w:r>
      <w:r w:rsidR="00F26674">
        <w:rPr>
          <w:rFonts w:ascii="Arial" w:eastAsia="Arial" w:hAnsi="Arial" w:cs="Arial"/>
        </w:rPr>
        <w:t>as</w:t>
      </w:r>
      <w:r>
        <w:rPr>
          <w:rFonts w:ascii="Arial" w:eastAsia="Arial" w:hAnsi="Arial" w:cs="Arial"/>
        </w:rPr>
        <w:t xml:space="preserve"> pārmaiņ</w:t>
      </w:r>
      <w:r w:rsidR="00F26674">
        <w:rPr>
          <w:rFonts w:ascii="Arial" w:eastAsia="Arial" w:hAnsi="Arial" w:cs="Arial"/>
        </w:rPr>
        <w:t>as</w:t>
      </w:r>
      <w:r>
        <w:rPr>
          <w:rFonts w:ascii="Arial" w:eastAsia="Arial" w:hAnsi="Arial" w:cs="Arial"/>
        </w:rPr>
        <w:t xml:space="preserve"> īsteno</w:t>
      </w:r>
      <w:r w:rsidR="00F26674">
        <w:rPr>
          <w:rFonts w:ascii="Arial" w:eastAsia="Arial" w:hAnsi="Arial" w:cs="Arial"/>
        </w:rPr>
        <w:t>jamas, izglītības politikas plānošanā un izvērtēšanā ieviešot</w:t>
      </w:r>
      <w:r w:rsidR="00C914A2">
        <w:rPr>
          <w:rFonts w:ascii="Arial" w:eastAsia="Arial" w:hAnsi="Arial" w:cs="Arial"/>
        </w:rPr>
        <w:t xml:space="preserve"> </w:t>
      </w:r>
      <w:proofErr w:type="spellStart"/>
      <w:r>
        <w:rPr>
          <w:rFonts w:ascii="Arial" w:eastAsia="Arial" w:hAnsi="Arial" w:cs="Arial"/>
        </w:rPr>
        <w:t>lietotājcentrēta</w:t>
      </w:r>
      <w:proofErr w:type="spellEnd"/>
      <w:r>
        <w:rPr>
          <w:rFonts w:ascii="Arial" w:eastAsia="Arial" w:hAnsi="Arial" w:cs="Arial"/>
        </w:rPr>
        <w:t xml:space="preserve"> pieej</w:t>
      </w:r>
      <w:r w:rsidR="00F26674">
        <w:rPr>
          <w:rFonts w:ascii="Arial" w:eastAsia="Arial" w:hAnsi="Arial" w:cs="Arial"/>
        </w:rPr>
        <w:t xml:space="preserve">u. </w:t>
      </w:r>
      <w:r>
        <w:rPr>
          <w:rFonts w:ascii="Arial" w:eastAsia="Arial" w:hAnsi="Arial" w:cs="Arial"/>
        </w:rPr>
        <w:t>To iespējams nodrošināt aktīvāk sadarb</w:t>
      </w:r>
      <w:r w:rsidR="00F26674">
        <w:rPr>
          <w:rFonts w:ascii="Arial" w:eastAsia="Arial" w:hAnsi="Arial" w:cs="Arial"/>
        </w:rPr>
        <w:t>ojoties</w:t>
      </w:r>
      <w:r>
        <w:rPr>
          <w:rFonts w:ascii="Arial" w:eastAsia="Arial" w:hAnsi="Arial" w:cs="Arial"/>
        </w:rPr>
        <w:t xml:space="preserve"> ar sociālajiem un sadarbības partneriem, </w:t>
      </w:r>
      <w:r w:rsidR="00F26674">
        <w:rPr>
          <w:rFonts w:ascii="Arial" w:eastAsia="Arial" w:hAnsi="Arial" w:cs="Arial"/>
        </w:rPr>
        <w:t xml:space="preserve">paredzot </w:t>
      </w:r>
      <w:r>
        <w:rPr>
          <w:rFonts w:ascii="Arial" w:eastAsia="Arial" w:hAnsi="Arial" w:cs="Arial"/>
        </w:rPr>
        <w:t xml:space="preserve">viņu līdzdalību un iesaisti izglītības politikas veidošanā. Palielinoties iesaistīto pušu līdzdalībai, sagaidāms, ka iesaistītās puses uzņemas līdzatbildību par izglītības kvalitātes nodrošināšanu. </w:t>
      </w:r>
    </w:p>
    <w:p w14:paraId="03A4EA36" w14:textId="2A212DE0" w:rsidR="007D2E67" w:rsidRDefault="00243E80" w:rsidP="00C31005">
      <w:pPr>
        <w:tabs>
          <w:tab w:val="left" w:pos="567"/>
        </w:tabs>
        <w:spacing w:after="0" w:line="240" w:lineRule="auto"/>
        <w:jc w:val="both"/>
        <w:rPr>
          <w:rFonts w:ascii="Arial" w:eastAsia="Arial" w:hAnsi="Arial" w:cs="Arial"/>
          <w:color w:val="000000"/>
        </w:rPr>
      </w:pPr>
      <w:r>
        <w:rPr>
          <w:rFonts w:ascii="Arial" w:eastAsia="Arial" w:hAnsi="Arial" w:cs="Arial"/>
        </w:rPr>
        <w:tab/>
      </w:r>
      <w:r>
        <w:rPr>
          <w:rFonts w:ascii="Arial" w:eastAsia="Arial" w:hAnsi="Arial" w:cs="Arial"/>
          <w:color w:val="000000"/>
        </w:rPr>
        <w:t>Mērķ</w:t>
      </w:r>
      <w:r w:rsidR="00F26674">
        <w:rPr>
          <w:rFonts w:ascii="Arial" w:eastAsia="Arial" w:hAnsi="Arial" w:cs="Arial"/>
          <w:color w:val="000000"/>
        </w:rPr>
        <w:t xml:space="preserve">ī </w:t>
      </w:r>
      <w:r>
        <w:rPr>
          <w:rFonts w:ascii="Arial" w:eastAsia="Arial" w:hAnsi="Arial" w:cs="Arial"/>
          <w:color w:val="000000"/>
        </w:rPr>
        <w:t xml:space="preserve"> izvirzītie rīcības virzieni un uzdevumi risina jautājumus:</w:t>
      </w:r>
    </w:p>
    <w:p w14:paraId="03A4EA37" w14:textId="029814FC" w:rsidR="007D2E67" w:rsidRDefault="00F26674" w:rsidP="00C31005">
      <w:pPr>
        <w:numPr>
          <w:ilvl w:val="0"/>
          <w:numId w:val="14"/>
        </w:numPr>
        <w:pBdr>
          <w:top w:val="nil"/>
          <w:left w:val="nil"/>
          <w:bottom w:val="nil"/>
          <w:right w:val="nil"/>
          <w:between w:val="nil"/>
        </w:pBdr>
        <w:tabs>
          <w:tab w:val="left" w:pos="567"/>
        </w:tabs>
        <w:spacing w:after="0" w:line="240" w:lineRule="auto"/>
        <w:ind w:left="1134" w:hanging="425"/>
        <w:jc w:val="both"/>
        <w:rPr>
          <w:rFonts w:ascii="Arial" w:eastAsia="Arial" w:hAnsi="Arial" w:cs="Arial"/>
          <w:color w:val="000000"/>
        </w:rPr>
      </w:pPr>
      <w:r>
        <w:rPr>
          <w:rFonts w:ascii="Arial" w:eastAsia="Arial" w:hAnsi="Arial" w:cs="Arial"/>
          <w:color w:val="000000"/>
        </w:rPr>
        <w:t>k</w:t>
      </w:r>
      <w:r w:rsidR="00243E80">
        <w:rPr>
          <w:rFonts w:ascii="Arial" w:eastAsia="Arial" w:hAnsi="Arial" w:cs="Arial"/>
          <w:color w:val="000000"/>
        </w:rPr>
        <w:t>ā nodrošināt izglītības sistēmas un iestāžu stratēģisku un efektīvu pārvaldību</w:t>
      </w:r>
      <w:r>
        <w:rPr>
          <w:rFonts w:ascii="Arial" w:eastAsia="Arial" w:hAnsi="Arial" w:cs="Arial"/>
          <w:color w:val="000000"/>
        </w:rPr>
        <w:t>;</w:t>
      </w:r>
    </w:p>
    <w:p w14:paraId="03A4EA38" w14:textId="60CA9B0A" w:rsidR="007D2E67" w:rsidRDefault="00F26674" w:rsidP="00C31005">
      <w:pPr>
        <w:numPr>
          <w:ilvl w:val="0"/>
          <w:numId w:val="14"/>
        </w:numPr>
        <w:pBdr>
          <w:top w:val="nil"/>
          <w:left w:val="nil"/>
          <w:bottom w:val="nil"/>
          <w:right w:val="nil"/>
          <w:between w:val="nil"/>
        </w:pBdr>
        <w:tabs>
          <w:tab w:val="left" w:pos="567"/>
        </w:tabs>
        <w:spacing w:after="0" w:line="240" w:lineRule="auto"/>
        <w:ind w:left="1134" w:hanging="425"/>
        <w:jc w:val="both"/>
        <w:rPr>
          <w:rFonts w:ascii="Arial" w:eastAsia="Arial" w:hAnsi="Arial" w:cs="Arial"/>
          <w:color w:val="000000"/>
        </w:rPr>
      </w:pPr>
      <w:r>
        <w:rPr>
          <w:rFonts w:ascii="Arial" w:eastAsia="Arial" w:hAnsi="Arial" w:cs="Arial"/>
          <w:color w:val="000000"/>
        </w:rPr>
        <w:t>k</w:t>
      </w:r>
      <w:r w:rsidR="00243E80">
        <w:rPr>
          <w:rFonts w:ascii="Arial" w:eastAsia="Arial" w:hAnsi="Arial" w:cs="Arial"/>
          <w:color w:val="000000"/>
        </w:rPr>
        <w:t>ā nodrošināt</w:t>
      </w:r>
      <w:r w:rsidR="004E6195">
        <w:rPr>
          <w:rFonts w:ascii="Arial" w:eastAsia="Arial" w:hAnsi="Arial" w:cs="Arial"/>
          <w:color w:val="000000"/>
        </w:rPr>
        <w:t xml:space="preserve"> pētījumos pamatotas </w:t>
      </w:r>
      <w:r w:rsidR="00243E80">
        <w:rPr>
          <w:rFonts w:ascii="Arial" w:eastAsia="Arial" w:hAnsi="Arial" w:cs="Arial"/>
          <w:color w:val="000000"/>
        </w:rPr>
        <w:t xml:space="preserve">un </w:t>
      </w:r>
      <w:proofErr w:type="spellStart"/>
      <w:r w:rsidR="00243E80">
        <w:rPr>
          <w:rFonts w:ascii="Arial" w:eastAsia="Arial" w:hAnsi="Arial" w:cs="Arial"/>
          <w:color w:val="000000"/>
        </w:rPr>
        <w:t>lietotājcentrētas</w:t>
      </w:r>
      <w:proofErr w:type="spellEnd"/>
      <w:r w:rsidR="00243E80">
        <w:rPr>
          <w:rFonts w:ascii="Arial" w:eastAsia="Arial" w:hAnsi="Arial" w:cs="Arial"/>
          <w:color w:val="000000"/>
        </w:rPr>
        <w:t xml:space="preserve"> izglītības politikas plānošanu, īstenošanu un novērtēšanu</w:t>
      </w:r>
      <w:r>
        <w:rPr>
          <w:rFonts w:ascii="Arial" w:eastAsia="Arial" w:hAnsi="Arial" w:cs="Arial"/>
          <w:color w:val="000000"/>
        </w:rPr>
        <w:t>.</w:t>
      </w:r>
    </w:p>
    <w:p w14:paraId="03A4EA39" w14:textId="77777777" w:rsidR="007D2E67" w:rsidRDefault="007D2E67" w:rsidP="00C31005">
      <w:pPr>
        <w:tabs>
          <w:tab w:val="left" w:pos="567"/>
          <w:tab w:val="left" w:pos="4111"/>
        </w:tabs>
        <w:spacing w:after="0" w:line="240" w:lineRule="auto"/>
        <w:rPr>
          <w:rFonts w:ascii="Arial" w:eastAsia="Arial" w:hAnsi="Arial" w:cs="Arial"/>
        </w:rPr>
      </w:pPr>
    </w:p>
    <w:p w14:paraId="03A4EA3A" w14:textId="642F3E5D" w:rsidR="007D2E67" w:rsidRDefault="00243E80" w:rsidP="00C31005">
      <w:pPr>
        <w:tabs>
          <w:tab w:val="left" w:pos="567"/>
          <w:tab w:val="left" w:pos="709"/>
        </w:tabs>
        <w:spacing w:after="0" w:line="240" w:lineRule="auto"/>
        <w:jc w:val="both"/>
        <w:rPr>
          <w:rFonts w:ascii="Arial" w:eastAsia="Arial" w:hAnsi="Arial" w:cs="Arial"/>
          <w:i/>
        </w:rPr>
      </w:pPr>
      <w:r>
        <w:rPr>
          <w:rFonts w:ascii="Arial" w:eastAsia="Arial" w:hAnsi="Arial" w:cs="Arial"/>
          <w:i/>
        </w:rPr>
        <w:tab/>
      </w:r>
      <w:r w:rsidR="00C52C6D">
        <w:rPr>
          <w:rFonts w:ascii="Arial" w:eastAsia="Arial" w:hAnsi="Arial" w:cs="Arial"/>
          <w:i/>
        </w:rPr>
        <w:t>4.</w:t>
      </w:r>
      <w:r w:rsidR="00404C0B">
        <w:rPr>
          <w:rFonts w:ascii="Arial" w:eastAsia="Arial" w:hAnsi="Arial" w:cs="Arial"/>
          <w:i/>
        </w:rPr>
        <w:t> </w:t>
      </w:r>
      <w:r w:rsidR="00C52C6D">
        <w:rPr>
          <w:rFonts w:ascii="Arial" w:eastAsia="Arial" w:hAnsi="Arial" w:cs="Arial"/>
          <w:i/>
        </w:rPr>
        <w:t xml:space="preserve">mērķis </w:t>
      </w:r>
      <w:r w:rsidR="00404C0B">
        <w:rPr>
          <w:rFonts w:ascii="Arial" w:eastAsia="Arial" w:hAnsi="Arial" w:cs="Arial"/>
          <w:i/>
        </w:rPr>
        <w:t>ir cieši saistīts un ietekmē pārējo</w:t>
      </w:r>
      <w:r w:rsidR="00C52C6D">
        <w:rPr>
          <w:rFonts w:ascii="Arial" w:eastAsia="Arial" w:hAnsi="Arial" w:cs="Arial"/>
          <w:i/>
        </w:rPr>
        <w:t xml:space="preserve"> trīs mērķu veiksmīg</w:t>
      </w:r>
      <w:r w:rsidR="00404C0B">
        <w:rPr>
          <w:rFonts w:ascii="Arial" w:eastAsia="Arial" w:hAnsi="Arial" w:cs="Arial"/>
          <w:i/>
        </w:rPr>
        <w:t>u</w:t>
      </w:r>
      <w:r w:rsidR="00C52C6D">
        <w:rPr>
          <w:rFonts w:ascii="Arial" w:eastAsia="Arial" w:hAnsi="Arial" w:cs="Arial"/>
          <w:i/>
        </w:rPr>
        <w:t xml:space="preserve"> īstenošan</w:t>
      </w:r>
      <w:r w:rsidR="00404C0B">
        <w:rPr>
          <w:rFonts w:ascii="Arial" w:eastAsia="Arial" w:hAnsi="Arial" w:cs="Arial"/>
          <w:i/>
        </w:rPr>
        <w:t>u</w:t>
      </w:r>
      <w:r w:rsidR="00C52C6D">
        <w:rPr>
          <w:rFonts w:ascii="Arial" w:eastAsia="Arial" w:hAnsi="Arial" w:cs="Arial"/>
          <w:i/>
        </w:rPr>
        <w:t>. 4.</w:t>
      </w:r>
      <w:r w:rsidR="00404C0B">
        <w:rPr>
          <w:rFonts w:ascii="Arial" w:eastAsia="Arial" w:hAnsi="Arial" w:cs="Arial"/>
          <w:i/>
        </w:rPr>
        <w:t> </w:t>
      </w:r>
      <w:r w:rsidR="00C52C6D">
        <w:rPr>
          <w:rFonts w:ascii="Arial" w:eastAsia="Arial" w:hAnsi="Arial" w:cs="Arial"/>
          <w:i/>
        </w:rPr>
        <w:t>mērķim ir divi rīcības v</w:t>
      </w:r>
      <w:r w:rsidR="00D35018">
        <w:rPr>
          <w:rFonts w:ascii="Arial" w:eastAsia="Arial" w:hAnsi="Arial" w:cs="Arial"/>
          <w:i/>
        </w:rPr>
        <w:t>ir</w:t>
      </w:r>
      <w:r w:rsidR="00C52C6D">
        <w:rPr>
          <w:rFonts w:ascii="Arial" w:eastAsia="Arial" w:hAnsi="Arial" w:cs="Arial"/>
          <w:i/>
        </w:rPr>
        <w:t>zieni</w:t>
      </w:r>
      <w:r w:rsidR="00404C0B">
        <w:rPr>
          <w:rFonts w:ascii="Arial" w:eastAsia="Arial" w:hAnsi="Arial" w:cs="Arial"/>
          <w:i/>
        </w:rPr>
        <w:t>.</w:t>
      </w:r>
      <w:r w:rsidR="00D35018">
        <w:rPr>
          <w:rFonts w:ascii="Arial" w:eastAsia="Arial" w:hAnsi="Arial" w:cs="Arial"/>
          <w:i/>
        </w:rPr>
        <w:t xml:space="preserve"> </w:t>
      </w:r>
      <w:r w:rsidR="00404C0B">
        <w:rPr>
          <w:rFonts w:ascii="Arial" w:eastAsia="Arial" w:hAnsi="Arial" w:cs="Arial"/>
          <w:i/>
        </w:rPr>
        <w:t>4.1. </w:t>
      </w:r>
      <w:r w:rsidR="00C52C6D">
        <w:rPr>
          <w:rFonts w:ascii="Arial" w:eastAsia="Arial" w:hAnsi="Arial" w:cs="Arial"/>
          <w:i/>
        </w:rPr>
        <w:t>r</w:t>
      </w:r>
      <w:r>
        <w:rPr>
          <w:rFonts w:ascii="Arial" w:eastAsia="Arial" w:hAnsi="Arial" w:cs="Arial"/>
          <w:i/>
        </w:rPr>
        <w:t xml:space="preserve">īcības virziens  </w:t>
      </w:r>
      <w:r w:rsidR="00404C0B">
        <w:rPr>
          <w:rFonts w:ascii="Arial" w:eastAsia="Arial" w:hAnsi="Arial" w:cs="Arial"/>
          <w:i/>
        </w:rPr>
        <w:t>„</w:t>
      </w:r>
      <w:r>
        <w:rPr>
          <w:rFonts w:ascii="Arial" w:eastAsia="Arial" w:hAnsi="Arial" w:cs="Arial"/>
          <w:i/>
        </w:rPr>
        <w:t xml:space="preserve">Izglītības sistēmas un iestāžu efektīvas pārvaldības veidošana” paredz izglītības iestāžu </w:t>
      </w:r>
      <w:r w:rsidR="00404C0B">
        <w:rPr>
          <w:rFonts w:ascii="Arial" w:eastAsia="Arial" w:hAnsi="Arial" w:cs="Arial"/>
          <w:i/>
        </w:rPr>
        <w:t xml:space="preserve">pāreju uz </w:t>
      </w:r>
      <w:r>
        <w:rPr>
          <w:rFonts w:ascii="Arial" w:eastAsia="Arial" w:hAnsi="Arial" w:cs="Arial"/>
          <w:i/>
        </w:rPr>
        <w:t>mācīšanās organizācij</w:t>
      </w:r>
      <w:r w:rsidR="00404C0B">
        <w:rPr>
          <w:rFonts w:ascii="Arial" w:eastAsia="Arial" w:hAnsi="Arial" w:cs="Arial"/>
          <w:i/>
        </w:rPr>
        <w:t xml:space="preserve">u darbības principiem </w:t>
      </w:r>
      <w:r>
        <w:rPr>
          <w:rFonts w:ascii="Arial" w:eastAsia="Arial" w:hAnsi="Arial" w:cs="Arial"/>
          <w:i/>
        </w:rPr>
        <w:t xml:space="preserve"> un vadības stratēģiskās un līderības kapacitātes stiprināšanu, </w:t>
      </w:r>
      <w:r w:rsidR="00C52C6D">
        <w:rPr>
          <w:rFonts w:ascii="Arial" w:eastAsia="Arial" w:hAnsi="Arial" w:cs="Arial"/>
          <w:i/>
        </w:rPr>
        <w:t>kā</w:t>
      </w:r>
      <w:r>
        <w:rPr>
          <w:rFonts w:ascii="Arial" w:eastAsia="Arial" w:hAnsi="Arial" w:cs="Arial"/>
          <w:i/>
        </w:rPr>
        <w:t xml:space="preserve"> arī resursu un pārvaldības pilnveides risinājumu īstenošanu.</w:t>
      </w:r>
    </w:p>
    <w:p w14:paraId="03A4EA3B" w14:textId="5BECD1FB" w:rsidR="007D2E67" w:rsidRDefault="00243E80" w:rsidP="00C31005">
      <w:pPr>
        <w:tabs>
          <w:tab w:val="left" w:pos="567"/>
          <w:tab w:val="left" w:pos="709"/>
        </w:tabs>
        <w:spacing w:after="0" w:line="240" w:lineRule="auto"/>
        <w:jc w:val="both"/>
        <w:rPr>
          <w:rFonts w:ascii="Arial" w:eastAsia="Arial" w:hAnsi="Arial" w:cs="Arial"/>
          <w:i/>
        </w:rPr>
      </w:pPr>
      <w:r>
        <w:rPr>
          <w:rFonts w:ascii="Arial" w:eastAsia="Arial" w:hAnsi="Arial" w:cs="Arial"/>
          <w:i/>
        </w:rPr>
        <w:tab/>
      </w:r>
      <w:r w:rsidR="00404C0B">
        <w:rPr>
          <w:rFonts w:ascii="Arial" w:eastAsia="Arial" w:hAnsi="Arial" w:cs="Arial"/>
          <w:i/>
        </w:rPr>
        <w:t>4.2. r</w:t>
      </w:r>
      <w:r>
        <w:rPr>
          <w:rFonts w:ascii="Arial" w:eastAsia="Arial" w:hAnsi="Arial" w:cs="Arial"/>
          <w:i/>
        </w:rPr>
        <w:t xml:space="preserve">īcības virziens </w:t>
      </w:r>
      <w:r w:rsidR="00404C0B">
        <w:rPr>
          <w:rFonts w:ascii="Arial" w:eastAsia="Arial" w:hAnsi="Arial" w:cs="Arial"/>
          <w:i/>
        </w:rPr>
        <w:t>„</w:t>
      </w:r>
      <w:r>
        <w:rPr>
          <w:rFonts w:ascii="Arial" w:eastAsia="Arial" w:hAnsi="Arial" w:cs="Arial"/>
          <w:i/>
        </w:rPr>
        <w:t xml:space="preserve">Pētniecībā un pierādījumos balstīta, </w:t>
      </w:r>
      <w:proofErr w:type="spellStart"/>
      <w:r>
        <w:rPr>
          <w:rFonts w:ascii="Arial" w:eastAsia="Arial" w:hAnsi="Arial" w:cs="Arial"/>
          <w:i/>
        </w:rPr>
        <w:t>lietotājcentrēta</w:t>
      </w:r>
      <w:proofErr w:type="spellEnd"/>
      <w:r>
        <w:rPr>
          <w:rFonts w:ascii="Arial" w:eastAsia="Arial" w:hAnsi="Arial" w:cs="Arial"/>
          <w:i/>
        </w:rPr>
        <w:t xml:space="preserve"> izglītības politika” akcentē nepieciešamību attīstīt un pilnveidot izglītības kvalitātes vadības un monitoringa sistēmu un tās nodrošināšanā iesaistīto cilvēkresursu kapacitāti, tādējādi stiprinot stratēģisku un tālredzīgu pieeju izglītības politikas plānošanai un īstenošanai. </w:t>
      </w:r>
    </w:p>
    <w:p w14:paraId="03A4EA3C" w14:textId="77777777" w:rsidR="007D2E67" w:rsidRDefault="007D2E67" w:rsidP="00C31005">
      <w:pPr>
        <w:tabs>
          <w:tab w:val="left" w:pos="567"/>
        </w:tabs>
        <w:spacing w:after="0" w:line="240" w:lineRule="auto"/>
        <w:rPr>
          <w:rFonts w:ascii="Arial" w:eastAsia="Arial" w:hAnsi="Arial" w:cs="Arial"/>
          <w:b/>
        </w:rPr>
      </w:pPr>
    </w:p>
    <w:p w14:paraId="03A4EA3D" w14:textId="27407A6E" w:rsidR="007D2E67" w:rsidRDefault="00243E80" w:rsidP="00C31005">
      <w:pPr>
        <w:tabs>
          <w:tab w:val="left" w:pos="567"/>
        </w:tabs>
        <w:spacing w:after="0" w:line="240" w:lineRule="auto"/>
        <w:rPr>
          <w:rFonts w:ascii="Arial" w:eastAsia="Arial" w:hAnsi="Arial" w:cs="Arial"/>
          <w:b/>
        </w:rPr>
      </w:pPr>
      <w:r>
        <w:rPr>
          <w:rFonts w:ascii="Arial" w:eastAsia="Arial" w:hAnsi="Arial" w:cs="Arial"/>
          <w:b/>
        </w:rPr>
        <w:t>Rīcības virzienu un uzdevumu apraksts.</w:t>
      </w:r>
    </w:p>
    <w:p w14:paraId="03A4EA3E" w14:textId="77777777" w:rsidR="007D2E67" w:rsidRDefault="007D2E67" w:rsidP="00C31005">
      <w:pPr>
        <w:tabs>
          <w:tab w:val="left" w:pos="567"/>
        </w:tabs>
        <w:spacing w:after="0" w:line="240" w:lineRule="auto"/>
        <w:rPr>
          <w:rFonts w:ascii="Arial" w:eastAsia="Arial" w:hAnsi="Arial" w:cs="Arial"/>
        </w:rPr>
      </w:pPr>
    </w:p>
    <w:tbl>
      <w:tblPr>
        <w:tblStyle w:val="af"/>
        <w:tblW w:w="9498"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686"/>
        <w:gridCol w:w="992"/>
        <w:gridCol w:w="1276"/>
        <w:gridCol w:w="1559"/>
        <w:gridCol w:w="1985"/>
      </w:tblGrid>
      <w:tr w:rsidR="007D2E67" w14:paraId="03A4EA44" w14:textId="77777777">
        <w:tc>
          <w:tcPr>
            <w:tcW w:w="3686" w:type="dxa"/>
            <w:shd w:val="clear" w:color="auto" w:fill="E5DFEC"/>
          </w:tcPr>
          <w:p w14:paraId="03A4EA3F" w14:textId="77777777" w:rsidR="007D2E67" w:rsidRDefault="00243E80" w:rsidP="00C31005">
            <w:pPr>
              <w:tabs>
                <w:tab w:val="left" w:pos="567"/>
              </w:tabs>
              <w:spacing w:after="0" w:line="240" w:lineRule="auto"/>
              <w:rPr>
                <w:rFonts w:ascii="Arial" w:eastAsia="Arial" w:hAnsi="Arial" w:cs="Arial"/>
                <w:b/>
                <w:sz w:val="20"/>
                <w:szCs w:val="20"/>
              </w:rPr>
            </w:pPr>
            <w:r>
              <w:rPr>
                <w:rFonts w:ascii="Arial" w:eastAsia="Arial" w:hAnsi="Arial" w:cs="Arial"/>
                <w:b/>
                <w:sz w:val="20"/>
                <w:szCs w:val="20"/>
              </w:rPr>
              <w:t>Uzdevums</w:t>
            </w:r>
          </w:p>
        </w:tc>
        <w:tc>
          <w:tcPr>
            <w:tcW w:w="992" w:type="dxa"/>
            <w:shd w:val="clear" w:color="auto" w:fill="E5DFEC"/>
          </w:tcPr>
          <w:p w14:paraId="03A4EA40" w14:textId="77777777" w:rsidR="007D2E67" w:rsidRDefault="00243E80" w:rsidP="00C31005">
            <w:pPr>
              <w:tabs>
                <w:tab w:val="left" w:pos="567"/>
              </w:tabs>
              <w:spacing w:after="0" w:line="240" w:lineRule="auto"/>
              <w:rPr>
                <w:rFonts w:ascii="Arial" w:eastAsia="Arial" w:hAnsi="Arial" w:cs="Arial"/>
                <w:b/>
                <w:sz w:val="20"/>
                <w:szCs w:val="20"/>
              </w:rPr>
            </w:pPr>
            <w:r>
              <w:rPr>
                <w:rFonts w:ascii="Arial" w:eastAsia="Arial" w:hAnsi="Arial" w:cs="Arial"/>
                <w:b/>
                <w:sz w:val="20"/>
                <w:szCs w:val="20"/>
              </w:rPr>
              <w:t>Izpildes termiņš</w:t>
            </w:r>
            <w:r>
              <w:rPr>
                <w:rFonts w:ascii="Arial" w:eastAsia="Arial" w:hAnsi="Arial" w:cs="Arial"/>
                <w:b/>
                <w:sz w:val="20"/>
                <w:szCs w:val="20"/>
              </w:rPr>
              <w:br/>
              <w:t>(gads)</w:t>
            </w:r>
          </w:p>
        </w:tc>
        <w:tc>
          <w:tcPr>
            <w:tcW w:w="1276" w:type="dxa"/>
            <w:shd w:val="clear" w:color="auto" w:fill="E5DFEC"/>
          </w:tcPr>
          <w:p w14:paraId="03A4EA41" w14:textId="2E426AFE" w:rsidR="007D2E67" w:rsidRDefault="00243E80" w:rsidP="00C31005">
            <w:pPr>
              <w:tabs>
                <w:tab w:val="left" w:pos="567"/>
              </w:tabs>
              <w:spacing w:after="0" w:line="240" w:lineRule="auto"/>
              <w:rPr>
                <w:rFonts w:ascii="Arial" w:eastAsia="Arial" w:hAnsi="Arial" w:cs="Arial"/>
                <w:b/>
                <w:sz w:val="20"/>
                <w:szCs w:val="20"/>
              </w:rPr>
            </w:pPr>
            <w:r>
              <w:rPr>
                <w:rFonts w:ascii="Arial" w:eastAsia="Arial" w:hAnsi="Arial" w:cs="Arial"/>
                <w:b/>
                <w:sz w:val="20"/>
                <w:szCs w:val="20"/>
              </w:rPr>
              <w:t>Atbildīgā</w:t>
            </w:r>
            <w:r w:rsidR="0098741B">
              <w:rPr>
                <w:rFonts w:ascii="Arial" w:eastAsia="Arial" w:hAnsi="Arial" w:cs="Arial"/>
                <w:b/>
                <w:sz w:val="20"/>
                <w:szCs w:val="20"/>
              </w:rPr>
              <w:t>s</w:t>
            </w:r>
            <w:r>
              <w:rPr>
                <w:rFonts w:ascii="Arial" w:eastAsia="Arial" w:hAnsi="Arial" w:cs="Arial"/>
                <w:b/>
                <w:sz w:val="20"/>
                <w:szCs w:val="20"/>
              </w:rPr>
              <w:t xml:space="preserve"> institūcija</w:t>
            </w:r>
            <w:r w:rsidR="0098741B">
              <w:rPr>
                <w:rFonts w:ascii="Arial" w:eastAsia="Arial" w:hAnsi="Arial" w:cs="Arial"/>
                <w:b/>
                <w:sz w:val="20"/>
                <w:szCs w:val="20"/>
              </w:rPr>
              <w:t>s</w:t>
            </w:r>
          </w:p>
        </w:tc>
        <w:tc>
          <w:tcPr>
            <w:tcW w:w="1559" w:type="dxa"/>
            <w:shd w:val="clear" w:color="auto" w:fill="E5DFEC"/>
          </w:tcPr>
          <w:p w14:paraId="03A4EA42" w14:textId="77777777" w:rsidR="007D2E67" w:rsidRDefault="00243E80" w:rsidP="00C31005">
            <w:pPr>
              <w:tabs>
                <w:tab w:val="left" w:pos="567"/>
              </w:tabs>
              <w:spacing w:after="0" w:line="240" w:lineRule="auto"/>
              <w:rPr>
                <w:rFonts w:ascii="Arial" w:eastAsia="Arial" w:hAnsi="Arial" w:cs="Arial"/>
                <w:b/>
                <w:sz w:val="20"/>
                <w:szCs w:val="20"/>
              </w:rPr>
            </w:pPr>
            <w:r>
              <w:rPr>
                <w:rFonts w:ascii="Arial" w:eastAsia="Arial" w:hAnsi="Arial" w:cs="Arial"/>
                <w:b/>
                <w:sz w:val="20"/>
                <w:szCs w:val="20"/>
              </w:rPr>
              <w:t>Līdzatbildīgās institūcijas</w:t>
            </w:r>
          </w:p>
        </w:tc>
        <w:tc>
          <w:tcPr>
            <w:tcW w:w="1985" w:type="dxa"/>
            <w:shd w:val="clear" w:color="auto" w:fill="E5DFEC"/>
          </w:tcPr>
          <w:p w14:paraId="03A4EA43" w14:textId="7B79E8CA" w:rsidR="007D2E67" w:rsidRDefault="00243E80" w:rsidP="00C31005">
            <w:pPr>
              <w:tabs>
                <w:tab w:val="left" w:pos="567"/>
              </w:tabs>
              <w:spacing w:after="0" w:line="240" w:lineRule="auto"/>
              <w:rPr>
                <w:rFonts w:ascii="Arial" w:eastAsia="Arial" w:hAnsi="Arial" w:cs="Arial"/>
                <w:b/>
                <w:sz w:val="20"/>
                <w:szCs w:val="20"/>
              </w:rPr>
            </w:pPr>
            <w:r>
              <w:rPr>
                <w:rFonts w:ascii="Arial" w:eastAsia="Arial" w:hAnsi="Arial" w:cs="Arial"/>
                <w:b/>
                <w:sz w:val="20"/>
                <w:szCs w:val="20"/>
              </w:rPr>
              <w:t xml:space="preserve">Sasaiste ar politikas rezultātu </w:t>
            </w:r>
            <w:r w:rsidR="0098741B">
              <w:rPr>
                <w:rFonts w:ascii="Arial" w:eastAsia="Arial" w:hAnsi="Arial" w:cs="Arial"/>
                <w:b/>
                <w:sz w:val="20"/>
                <w:szCs w:val="20"/>
              </w:rPr>
              <w:t xml:space="preserve">(PP) </w:t>
            </w:r>
            <w:r>
              <w:rPr>
                <w:rFonts w:ascii="Arial" w:eastAsia="Arial" w:hAnsi="Arial" w:cs="Arial"/>
                <w:b/>
                <w:sz w:val="20"/>
                <w:szCs w:val="20"/>
              </w:rPr>
              <w:t>un rezultatīvo rādītāju</w:t>
            </w:r>
            <w:r w:rsidR="0098741B">
              <w:rPr>
                <w:rFonts w:ascii="Arial" w:eastAsia="Arial" w:hAnsi="Arial" w:cs="Arial"/>
                <w:b/>
                <w:sz w:val="20"/>
                <w:szCs w:val="20"/>
              </w:rPr>
              <w:t xml:space="preserve"> (RR)</w:t>
            </w:r>
          </w:p>
        </w:tc>
      </w:tr>
      <w:tr w:rsidR="007D2E67" w14:paraId="03A4EA46" w14:textId="77777777">
        <w:tc>
          <w:tcPr>
            <w:tcW w:w="9498" w:type="dxa"/>
            <w:gridSpan w:val="5"/>
            <w:shd w:val="clear" w:color="auto" w:fill="E5DFEC"/>
          </w:tcPr>
          <w:p w14:paraId="03A4EA45" w14:textId="6CFE3077" w:rsidR="007D2E67" w:rsidRDefault="0098741B" w:rsidP="003402CA">
            <w:pPr>
              <w:tabs>
                <w:tab w:val="left" w:pos="567"/>
              </w:tabs>
              <w:spacing w:after="0" w:line="240" w:lineRule="auto"/>
              <w:rPr>
                <w:rFonts w:ascii="Arial" w:eastAsia="Arial" w:hAnsi="Arial" w:cs="Arial"/>
                <w:b/>
                <w:sz w:val="20"/>
                <w:szCs w:val="20"/>
              </w:rPr>
            </w:pPr>
            <w:r>
              <w:rPr>
                <w:rFonts w:ascii="Arial" w:eastAsia="Arial" w:hAnsi="Arial" w:cs="Arial"/>
                <w:b/>
                <w:sz w:val="20"/>
                <w:szCs w:val="20"/>
              </w:rPr>
              <w:t>4.1. r</w:t>
            </w:r>
            <w:r w:rsidR="00243E80">
              <w:rPr>
                <w:rFonts w:ascii="Arial" w:eastAsia="Arial" w:hAnsi="Arial" w:cs="Arial"/>
                <w:b/>
                <w:sz w:val="20"/>
                <w:szCs w:val="20"/>
              </w:rPr>
              <w:t>īcības virziens. Izglītības sistēmas un iestāžu efektīvas pārvaldības veidošana.</w:t>
            </w:r>
          </w:p>
        </w:tc>
      </w:tr>
      <w:tr w:rsidR="007D2E67" w14:paraId="03A4EA4F" w14:textId="77777777">
        <w:tc>
          <w:tcPr>
            <w:tcW w:w="3686" w:type="dxa"/>
            <w:shd w:val="clear" w:color="auto" w:fill="E5DFEC"/>
          </w:tcPr>
          <w:p w14:paraId="03A4EA47" w14:textId="23109C82" w:rsidR="007D2E67" w:rsidRDefault="00243E80" w:rsidP="00D35018">
            <w:pPr>
              <w:tabs>
                <w:tab w:val="left" w:pos="567"/>
                <w:tab w:val="left" w:pos="1246"/>
              </w:tabs>
              <w:spacing w:after="0" w:line="240" w:lineRule="auto"/>
              <w:ind w:left="-8"/>
              <w:rPr>
                <w:rFonts w:ascii="Arial" w:eastAsia="Arial" w:hAnsi="Arial" w:cs="Arial"/>
                <w:sz w:val="20"/>
                <w:szCs w:val="20"/>
              </w:rPr>
            </w:pPr>
            <w:r>
              <w:rPr>
                <w:rFonts w:ascii="Arial" w:eastAsia="Arial" w:hAnsi="Arial" w:cs="Arial"/>
                <w:sz w:val="20"/>
                <w:szCs w:val="20"/>
              </w:rPr>
              <w:t xml:space="preserve">4.1.1. </w:t>
            </w:r>
            <w:r w:rsidRPr="00D35018">
              <w:rPr>
                <w:rFonts w:ascii="Arial" w:eastAsia="Arial" w:hAnsi="Arial" w:cs="Arial"/>
                <w:sz w:val="20"/>
                <w:szCs w:val="20"/>
              </w:rPr>
              <w:t>Pilnveidot izglītības sistēmas dalībnieku</w:t>
            </w:r>
            <w:r>
              <w:rPr>
                <w:rFonts w:ascii="Arial" w:eastAsia="Arial" w:hAnsi="Arial" w:cs="Arial"/>
                <w:sz w:val="20"/>
                <w:szCs w:val="20"/>
              </w:rPr>
              <w:t xml:space="preserve"> funkcijas un atbildību sistēmas efektīvai funkcionēšanai.</w:t>
            </w:r>
          </w:p>
        </w:tc>
        <w:tc>
          <w:tcPr>
            <w:tcW w:w="992" w:type="dxa"/>
          </w:tcPr>
          <w:p w14:paraId="03A4EA48" w14:textId="6D1E1F1A"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2027</w:t>
            </w:r>
          </w:p>
        </w:tc>
        <w:tc>
          <w:tcPr>
            <w:tcW w:w="1276" w:type="dxa"/>
          </w:tcPr>
          <w:p w14:paraId="03A4EA49" w14:textId="77777777"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IZM</w:t>
            </w:r>
          </w:p>
        </w:tc>
        <w:tc>
          <w:tcPr>
            <w:tcW w:w="1559" w:type="dxa"/>
          </w:tcPr>
          <w:p w14:paraId="03A4EA4A" w14:textId="2471992E"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VIAA, IKVD, VARAM, plānošanas reģioni</w:t>
            </w:r>
            <w:r w:rsidRPr="00DA35C9">
              <w:rPr>
                <w:rFonts w:ascii="Arial" w:eastAsia="Arial" w:hAnsi="Arial" w:cs="Arial"/>
                <w:sz w:val="20"/>
                <w:szCs w:val="20"/>
              </w:rPr>
              <w:t xml:space="preserve"> un pašvaldības</w:t>
            </w:r>
          </w:p>
        </w:tc>
        <w:tc>
          <w:tcPr>
            <w:tcW w:w="1985" w:type="dxa"/>
          </w:tcPr>
          <w:p w14:paraId="03A4EA4B"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1: RR 1.2., RR 1.3.;</w:t>
            </w:r>
          </w:p>
          <w:p w14:paraId="03A4EA4C" w14:textId="718CDC98"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2: RR 2.1., RR 2.2., RR 2.3.;</w:t>
            </w:r>
          </w:p>
          <w:p w14:paraId="03A4EA4D" w14:textId="0F9154A9"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3: RR 3.2., RR 3.3., RR 3.4.;</w:t>
            </w:r>
          </w:p>
          <w:p w14:paraId="03A4EA4E" w14:textId="4B43D2BB"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4: RR 4.1., RR 4.2.</w:t>
            </w:r>
          </w:p>
        </w:tc>
      </w:tr>
      <w:tr w:rsidR="007D2E67" w14:paraId="03A4EA58" w14:textId="77777777">
        <w:tc>
          <w:tcPr>
            <w:tcW w:w="3686" w:type="dxa"/>
            <w:shd w:val="clear" w:color="auto" w:fill="E5DFEC"/>
          </w:tcPr>
          <w:p w14:paraId="03A4EA50" w14:textId="6D1DC227" w:rsidR="007D2E67" w:rsidRDefault="00243E80" w:rsidP="00F16AAD">
            <w:pPr>
              <w:tabs>
                <w:tab w:val="left" w:pos="567"/>
              </w:tabs>
              <w:spacing w:after="0" w:line="240" w:lineRule="auto"/>
              <w:rPr>
                <w:rFonts w:ascii="Arial" w:eastAsia="Arial" w:hAnsi="Arial" w:cs="Arial"/>
                <w:b/>
                <w:sz w:val="20"/>
                <w:szCs w:val="20"/>
              </w:rPr>
            </w:pPr>
            <w:r>
              <w:rPr>
                <w:rFonts w:ascii="Arial" w:eastAsia="Arial" w:hAnsi="Arial" w:cs="Arial"/>
                <w:sz w:val="20"/>
                <w:szCs w:val="20"/>
              </w:rPr>
              <w:t xml:space="preserve">4.1.2. Efektīvu izglītības iestāžu pārvaldības modeļu attīstība un </w:t>
            </w:r>
            <w:r>
              <w:rPr>
                <w:rFonts w:ascii="Arial" w:eastAsia="Arial" w:hAnsi="Arial" w:cs="Arial"/>
                <w:sz w:val="20"/>
                <w:szCs w:val="20"/>
              </w:rPr>
              <w:lastRenderedPageBreak/>
              <w:t>iestāžu vadības kapacitātes stiprināšana pārmaiņu vadīb</w:t>
            </w:r>
            <w:r w:rsidR="00F16AAD">
              <w:rPr>
                <w:rFonts w:ascii="Arial" w:eastAsia="Arial" w:hAnsi="Arial" w:cs="Arial"/>
                <w:sz w:val="20"/>
                <w:szCs w:val="20"/>
              </w:rPr>
              <w:t>ai</w:t>
            </w:r>
            <w:r>
              <w:rPr>
                <w:rFonts w:ascii="Arial" w:eastAsia="Arial" w:hAnsi="Arial" w:cs="Arial"/>
                <w:sz w:val="20"/>
                <w:szCs w:val="20"/>
              </w:rPr>
              <w:t>, mācīšanās organizācij</w:t>
            </w:r>
            <w:r w:rsidR="00F16AAD">
              <w:rPr>
                <w:rFonts w:ascii="Arial" w:eastAsia="Arial" w:hAnsi="Arial" w:cs="Arial"/>
                <w:sz w:val="20"/>
                <w:szCs w:val="20"/>
              </w:rPr>
              <w:t>u</w:t>
            </w:r>
            <w:r>
              <w:rPr>
                <w:rFonts w:ascii="Arial" w:eastAsia="Arial" w:hAnsi="Arial" w:cs="Arial"/>
                <w:sz w:val="20"/>
                <w:szCs w:val="20"/>
              </w:rPr>
              <w:t xml:space="preserve"> </w:t>
            </w:r>
            <w:r w:rsidR="00F16AAD">
              <w:rPr>
                <w:rFonts w:ascii="Arial" w:eastAsia="Arial" w:hAnsi="Arial" w:cs="Arial"/>
                <w:sz w:val="20"/>
                <w:szCs w:val="20"/>
              </w:rPr>
              <w:t xml:space="preserve">darbības principu </w:t>
            </w:r>
            <w:r>
              <w:rPr>
                <w:rFonts w:ascii="Arial" w:eastAsia="Arial" w:hAnsi="Arial" w:cs="Arial"/>
                <w:sz w:val="20"/>
                <w:szCs w:val="20"/>
              </w:rPr>
              <w:t>īstenošan</w:t>
            </w:r>
            <w:r w:rsidR="00F16AAD">
              <w:rPr>
                <w:rFonts w:ascii="Arial" w:eastAsia="Arial" w:hAnsi="Arial" w:cs="Arial"/>
                <w:sz w:val="20"/>
                <w:szCs w:val="20"/>
              </w:rPr>
              <w:t>a</w:t>
            </w:r>
            <w:r>
              <w:rPr>
                <w:rFonts w:ascii="Arial" w:eastAsia="Arial" w:hAnsi="Arial" w:cs="Arial"/>
                <w:sz w:val="20"/>
                <w:szCs w:val="20"/>
              </w:rPr>
              <w:t xml:space="preserve"> un izglītības resursu koplietošan</w:t>
            </w:r>
            <w:r w:rsidR="00F16AAD">
              <w:rPr>
                <w:rFonts w:ascii="Arial" w:eastAsia="Arial" w:hAnsi="Arial" w:cs="Arial"/>
                <w:sz w:val="20"/>
                <w:szCs w:val="20"/>
              </w:rPr>
              <w:t>a</w:t>
            </w:r>
            <w:r>
              <w:rPr>
                <w:rFonts w:ascii="Arial" w:eastAsia="Arial" w:hAnsi="Arial" w:cs="Arial"/>
                <w:sz w:val="20"/>
                <w:szCs w:val="20"/>
              </w:rPr>
              <w:t>.</w:t>
            </w:r>
          </w:p>
        </w:tc>
        <w:tc>
          <w:tcPr>
            <w:tcW w:w="992" w:type="dxa"/>
          </w:tcPr>
          <w:p w14:paraId="03A4EA51" w14:textId="379C1B89"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lastRenderedPageBreak/>
              <w:t>2027</w:t>
            </w:r>
          </w:p>
        </w:tc>
        <w:tc>
          <w:tcPr>
            <w:tcW w:w="1276" w:type="dxa"/>
          </w:tcPr>
          <w:p w14:paraId="03A4EA52" w14:textId="77777777" w:rsidR="007D2E67" w:rsidRDefault="00243E80" w:rsidP="00C31005">
            <w:pPr>
              <w:tabs>
                <w:tab w:val="left" w:pos="567"/>
              </w:tabs>
              <w:spacing w:after="0" w:line="240" w:lineRule="auto"/>
              <w:rPr>
                <w:rFonts w:ascii="Arial" w:eastAsia="Arial" w:hAnsi="Arial" w:cs="Arial"/>
                <w:b/>
                <w:sz w:val="20"/>
                <w:szCs w:val="20"/>
              </w:rPr>
            </w:pPr>
            <w:r>
              <w:rPr>
                <w:rFonts w:ascii="Arial" w:eastAsia="Arial" w:hAnsi="Arial" w:cs="Arial"/>
                <w:sz w:val="20"/>
                <w:szCs w:val="20"/>
              </w:rPr>
              <w:t>IZM</w:t>
            </w:r>
          </w:p>
        </w:tc>
        <w:tc>
          <w:tcPr>
            <w:tcW w:w="1559" w:type="dxa"/>
          </w:tcPr>
          <w:p w14:paraId="03A4EA53" w14:textId="60539A86" w:rsidR="007D2E67" w:rsidRDefault="00243E80" w:rsidP="00C31005">
            <w:pPr>
              <w:tabs>
                <w:tab w:val="left" w:pos="567"/>
              </w:tabs>
              <w:spacing w:after="0" w:line="240" w:lineRule="auto"/>
              <w:rPr>
                <w:rFonts w:ascii="Arial" w:eastAsia="Arial" w:hAnsi="Arial" w:cs="Arial"/>
                <w:color w:val="FF00FF"/>
                <w:sz w:val="20"/>
                <w:szCs w:val="20"/>
              </w:rPr>
            </w:pPr>
            <w:r>
              <w:rPr>
                <w:rFonts w:ascii="Arial" w:eastAsia="Arial" w:hAnsi="Arial" w:cs="Arial"/>
                <w:sz w:val="20"/>
                <w:szCs w:val="20"/>
              </w:rPr>
              <w:t>IKVD</w:t>
            </w:r>
            <w:r w:rsidRPr="00871D72">
              <w:rPr>
                <w:rFonts w:ascii="Arial" w:eastAsia="Arial" w:hAnsi="Arial" w:cs="Arial"/>
                <w:sz w:val="20"/>
                <w:szCs w:val="20"/>
              </w:rPr>
              <w:t>, VISC, VARAM</w:t>
            </w:r>
          </w:p>
        </w:tc>
        <w:tc>
          <w:tcPr>
            <w:tcW w:w="1985" w:type="dxa"/>
          </w:tcPr>
          <w:p w14:paraId="03A4EA54"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1: RR 1.1., RR 1.2., RR 1.3.;</w:t>
            </w:r>
          </w:p>
          <w:p w14:paraId="03A4EA55" w14:textId="1EB4C6F5"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lastRenderedPageBreak/>
              <w:t>PR 2: RR 2.2., RR 2.3., RR 2.4., RR 2.6., RR 2.7.;</w:t>
            </w:r>
          </w:p>
          <w:p w14:paraId="03A4EA56" w14:textId="2175C69F"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3: RR 3.1., RR 3.2., RR 3.3., RR 3.4, RR 3.5., RR 3.7., RR 3.8., RR 3.9.;.</w:t>
            </w:r>
          </w:p>
          <w:p w14:paraId="03A4EA57"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4: RR 4.1., RR 4.2.</w:t>
            </w:r>
          </w:p>
        </w:tc>
      </w:tr>
      <w:tr w:rsidR="007D2E67" w14:paraId="03A4EA5A" w14:textId="77777777">
        <w:tc>
          <w:tcPr>
            <w:tcW w:w="9498" w:type="dxa"/>
            <w:gridSpan w:val="5"/>
            <w:shd w:val="clear" w:color="auto" w:fill="E5DFEC"/>
          </w:tcPr>
          <w:p w14:paraId="03A4EA59" w14:textId="13D33D97" w:rsidR="007D2E67" w:rsidRDefault="0098741B" w:rsidP="00C31005">
            <w:pPr>
              <w:tabs>
                <w:tab w:val="left" w:pos="567"/>
              </w:tabs>
              <w:spacing w:after="0" w:line="240" w:lineRule="auto"/>
              <w:rPr>
                <w:rFonts w:ascii="Arial" w:eastAsia="Arial" w:hAnsi="Arial" w:cs="Arial"/>
                <w:b/>
                <w:sz w:val="20"/>
                <w:szCs w:val="20"/>
              </w:rPr>
            </w:pPr>
            <w:r>
              <w:rPr>
                <w:rFonts w:ascii="Arial" w:eastAsia="Arial" w:hAnsi="Arial" w:cs="Arial"/>
                <w:b/>
                <w:sz w:val="20"/>
                <w:szCs w:val="20"/>
              </w:rPr>
              <w:lastRenderedPageBreak/>
              <w:t>4.2. r</w:t>
            </w:r>
            <w:r w:rsidR="00243E80">
              <w:rPr>
                <w:rFonts w:ascii="Arial" w:eastAsia="Arial" w:hAnsi="Arial" w:cs="Arial"/>
                <w:b/>
                <w:sz w:val="20"/>
                <w:szCs w:val="20"/>
              </w:rPr>
              <w:t xml:space="preserve">īcības virziens. Pētniecībā un pierādījumos balstīta, </w:t>
            </w:r>
            <w:proofErr w:type="spellStart"/>
            <w:r w:rsidR="00243E80">
              <w:rPr>
                <w:rFonts w:ascii="Arial" w:eastAsia="Arial" w:hAnsi="Arial" w:cs="Arial"/>
                <w:b/>
                <w:sz w:val="20"/>
                <w:szCs w:val="20"/>
              </w:rPr>
              <w:t>lietotājcentrēta</w:t>
            </w:r>
            <w:proofErr w:type="spellEnd"/>
            <w:r w:rsidR="00243E80">
              <w:rPr>
                <w:rFonts w:ascii="Arial" w:eastAsia="Arial" w:hAnsi="Arial" w:cs="Arial"/>
                <w:b/>
                <w:sz w:val="20"/>
                <w:szCs w:val="20"/>
              </w:rPr>
              <w:t xml:space="preserve"> izglītības politika.</w:t>
            </w:r>
          </w:p>
        </w:tc>
      </w:tr>
      <w:tr w:rsidR="007D2E67" w14:paraId="03A4EA63" w14:textId="77777777">
        <w:tc>
          <w:tcPr>
            <w:tcW w:w="3686" w:type="dxa"/>
            <w:shd w:val="clear" w:color="auto" w:fill="E5DFEC"/>
          </w:tcPr>
          <w:p w14:paraId="03A4EA5B" w14:textId="4A167443" w:rsidR="007D2E67" w:rsidRDefault="00243E80" w:rsidP="00F16AAD">
            <w:pPr>
              <w:tabs>
                <w:tab w:val="left" w:pos="567"/>
              </w:tabs>
              <w:spacing w:after="0" w:line="240" w:lineRule="auto"/>
              <w:rPr>
                <w:rFonts w:ascii="Arial" w:eastAsia="Arial" w:hAnsi="Arial" w:cs="Arial"/>
                <w:b/>
                <w:sz w:val="20"/>
                <w:szCs w:val="20"/>
              </w:rPr>
            </w:pPr>
            <w:r>
              <w:rPr>
                <w:rFonts w:ascii="Arial" w:eastAsia="Arial" w:hAnsi="Arial" w:cs="Arial"/>
                <w:sz w:val="20"/>
                <w:szCs w:val="20"/>
              </w:rPr>
              <w:t>4.2.1. Attīstīt un stiprināt izglītības politikas veidotāju un īstenotāju stratēģisko</w:t>
            </w:r>
            <w:r w:rsidR="00F16AAD">
              <w:rPr>
                <w:rFonts w:ascii="Arial" w:eastAsia="Arial" w:hAnsi="Arial" w:cs="Arial"/>
                <w:sz w:val="20"/>
                <w:szCs w:val="20"/>
              </w:rPr>
              <w:t xml:space="preserve"> un</w:t>
            </w:r>
            <w:r>
              <w:rPr>
                <w:rFonts w:ascii="Arial" w:eastAsia="Arial" w:hAnsi="Arial" w:cs="Arial"/>
                <w:sz w:val="20"/>
                <w:szCs w:val="20"/>
              </w:rPr>
              <w:t xml:space="preserve"> analītisko kapacitāti.</w:t>
            </w:r>
          </w:p>
        </w:tc>
        <w:tc>
          <w:tcPr>
            <w:tcW w:w="992" w:type="dxa"/>
          </w:tcPr>
          <w:p w14:paraId="03A4EA5C" w14:textId="7AD9309B"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2027</w:t>
            </w:r>
          </w:p>
        </w:tc>
        <w:tc>
          <w:tcPr>
            <w:tcW w:w="1276" w:type="dxa"/>
          </w:tcPr>
          <w:p w14:paraId="03A4EA5D" w14:textId="77777777"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IZM</w:t>
            </w:r>
          </w:p>
        </w:tc>
        <w:tc>
          <w:tcPr>
            <w:tcW w:w="1559" w:type="dxa"/>
          </w:tcPr>
          <w:p w14:paraId="03A4EA5E" w14:textId="63B16A02"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 xml:space="preserve">VIAA, IKVD, VISC, AIC </w:t>
            </w:r>
            <w:r w:rsidR="00040692">
              <w:rPr>
                <w:rFonts w:ascii="Arial" w:eastAsia="Arial" w:hAnsi="Arial" w:cs="Arial"/>
                <w:sz w:val="20"/>
                <w:szCs w:val="20"/>
              </w:rPr>
              <w:t>, pašvaldības</w:t>
            </w:r>
          </w:p>
        </w:tc>
        <w:tc>
          <w:tcPr>
            <w:tcW w:w="1985" w:type="dxa"/>
          </w:tcPr>
          <w:p w14:paraId="03A4EA5F" w14:textId="3625CCB0" w:rsidR="007D2E67" w:rsidRPr="00871D72" w:rsidRDefault="00243E80" w:rsidP="00C31005">
            <w:pPr>
              <w:tabs>
                <w:tab w:val="left" w:pos="567"/>
              </w:tabs>
              <w:spacing w:after="0" w:line="240" w:lineRule="auto"/>
              <w:rPr>
                <w:rFonts w:ascii="Arial" w:eastAsia="Arial" w:hAnsi="Arial" w:cs="Arial"/>
                <w:sz w:val="16"/>
                <w:szCs w:val="16"/>
              </w:rPr>
            </w:pPr>
            <w:r w:rsidRPr="00871D72">
              <w:rPr>
                <w:rFonts w:ascii="Arial" w:eastAsia="Arial" w:hAnsi="Arial" w:cs="Arial"/>
                <w:sz w:val="16"/>
                <w:szCs w:val="16"/>
              </w:rPr>
              <w:t>PR 1: RR 1.2., RR 1.3.;</w:t>
            </w:r>
          </w:p>
          <w:p w14:paraId="03A4EA60" w14:textId="35F4BE6C" w:rsidR="007D2E67" w:rsidRPr="00871D72" w:rsidRDefault="00243E80" w:rsidP="00C31005">
            <w:pPr>
              <w:tabs>
                <w:tab w:val="left" w:pos="567"/>
              </w:tabs>
              <w:spacing w:after="0" w:line="240" w:lineRule="auto"/>
              <w:rPr>
                <w:rFonts w:ascii="Arial" w:eastAsia="Arial" w:hAnsi="Arial" w:cs="Arial"/>
                <w:sz w:val="16"/>
                <w:szCs w:val="16"/>
              </w:rPr>
            </w:pPr>
            <w:r w:rsidRPr="00871D72">
              <w:rPr>
                <w:rFonts w:ascii="Arial" w:eastAsia="Arial" w:hAnsi="Arial" w:cs="Arial"/>
                <w:sz w:val="16"/>
                <w:szCs w:val="16"/>
              </w:rPr>
              <w:t>PR 2: RR 2.2., RR 2.3.;</w:t>
            </w:r>
          </w:p>
          <w:p w14:paraId="03A4EA61" w14:textId="0D1824A7" w:rsidR="007D2E67" w:rsidRPr="00871D72" w:rsidRDefault="00243E80" w:rsidP="00C31005">
            <w:pPr>
              <w:tabs>
                <w:tab w:val="left" w:pos="567"/>
              </w:tabs>
              <w:spacing w:after="0" w:line="240" w:lineRule="auto"/>
              <w:rPr>
                <w:rFonts w:ascii="Arial" w:eastAsia="Arial" w:hAnsi="Arial" w:cs="Arial"/>
                <w:sz w:val="16"/>
                <w:szCs w:val="16"/>
              </w:rPr>
            </w:pPr>
            <w:r w:rsidRPr="00871D72">
              <w:rPr>
                <w:rFonts w:ascii="Arial" w:eastAsia="Arial" w:hAnsi="Arial" w:cs="Arial"/>
                <w:sz w:val="16"/>
                <w:szCs w:val="16"/>
              </w:rPr>
              <w:t>PR 3: RR 3.4., RR 3.8.;</w:t>
            </w:r>
          </w:p>
          <w:p w14:paraId="03A4EA62" w14:textId="77777777" w:rsidR="007D2E67" w:rsidRPr="00871D72"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4: RR 4.1.</w:t>
            </w:r>
          </w:p>
        </w:tc>
      </w:tr>
      <w:tr w:rsidR="007D2E67" w14:paraId="03A4EA6D" w14:textId="77777777">
        <w:tc>
          <w:tcPr>
            <w:tcW w:w="3686" w:type="dxa"/>
            <w:shd w:val="clear" w:color="auto" w:fill="E5DFEC"/>
          </w:tcPr>
          <w:p w14:paraId="03A4EA64" w14:textId="77777777" w:rsidR="007D2E67" w:rsidRDefault="00243E80" w:rsidP="00C31005">
            <w:pPr>
              <w:tabs>
                <w:tab w:val="left" w:pos="567"/>
                <w:tab w:val="left" w:pos="1246"/>
              </w:tabs>
              <w:spacing w:after="0" w:line="240" w:lineRule="auto"/>
              <w:rPr>
                <w:rFonts w:ascii="Arial" w:eastAsia="Arial" w:hAnsi="Arial" w:cs="Arial"/>
                <w:sz w:val="20"/>
                <w:szCs w:val="20"/>
              </w:rPr>
            </w:pPr>
            <w:r>
              <w:rPr>
                <w:rFonts w:ascii="Arial" w:eastAsia="Arial" w:hAnsi="Arial" w:cs="Arial"/>
                <w:sz w:val="20"/>
                <w:szCs w:val="20"/>
              </w:rPr>
              <w:t>4.2.2. Pilnveidot izglītības kvalitātes vadības un monitoringa sistēmu.</w:t>
            </w:r>
          </w:p>
        </w:tc>
        <w:tc>
          <w:tcPr>
            <w:tcW w:w="992" w:type="dxa"/>
          </w:tcPr>
          <w:p w14:paraId="03A4EA65" w14:textId="792AA257"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2027</w:t>
            </w:r>
          </w:p>
        </w:tc>
        <w:tc>
          <w:tcPr>
            <w:tcW w:w="1276" w:type="dxa"/>
          </w:tcPr>
          <w:p w14:paraId="03A4EA66" w14:textId="77777777" w:rsidR="007D2E67" w:rsidRDefault="00243E80" w:rsidP="00C31005">
            <w:pPr>
              <w:tabs>
                <w:tab w:val="left" w:pos="567"/>
              </w:tabs>
              <w:spacing w:after="0" w:line="240" w:lineRule="auto"/>
              <w:rPr>
                <w:rFonts w:ascii="Arial" w:eastAsia="Arial" w:hAnsi="Arial" w:cs="Arial"/>
                <w:sz w:val="20"/>
                <w:szCs w:val="20"/>
              </w:rPr>
            </w:pPr>
            <w:r>
              <w:rPr>
                <w:rFonts w:ascii="Arial" w:eastAsia="Arial" w:hAnsi="Arial" w:cs="Arial"/>
                <w:sz w:val="20"/>
                <w:szCs w:val="20"/>
              </w:rPr>
              <w:t>IZM, IKVD, AIC, CSP</w:t>
            </w:r>
          </w:p>
        </w:tc>
        <w:tc>
          <w:tcPr>
            <w:tcW w:w="1559" w:type="dxa"/>
          </w:tcPr>
          <w:p w14:paraId="03A4EA67" w14:textId="77777777" w:rsidR="007D2E67" w:rsidRDefault="007D2E67" w:rsidP="00C31005">
            <w:pPr>
              <w:tabs>
                <w:tab w:val="left" w:pos="567"/>
              </w:tabs>
              <w:spacing w:after="0" w:line="240" w:lineRule="auto"/>
              <w:rPr>
                <w:rFonts w:ascii="Arial" w:eastAsia="Arial" w:hAnsi="Arial" w:cs="Arial"/>
                <w:b/>
                <w:sz w:val="20"/>
                <w:szCs w:val="20"/>
              </w:rPr>
            </w:pPr>
          </w:p>
        </w:tc>
        <w:tc>
          <w:tcPr>
            <w:tcW w:w="1985" w:type="dxa"/>
          </w:tcPr>
          <w:p w14:paraId="03A4EA68" w14:textId="5096F08D" w:rsidR="007D2E67" w:rsidRPr="00871D72" w:rsidRDefault="00243E80" w:rsidP="00C31005">
            <w:pPr>
              <w:tabs>
                <w:tab w:val="left" w:pos="567"/>
              </w:tabs>
              <w:spacing w:after="0" w:line="240" w:lineRule="auto"/>
              <w:rPr>
                <w:rFonts w:ascii="Arial" w:eastAsia="Arial" w:hAnsi="Arial" w:cs="Arial"/>
                <w:sz w:val="16"/>
                <w:szCs w:val="16"/>
              </w:rPr>
            </w:pPr>
            <w:r w:rsidRPr="00871D72">
              <w:rPr>
                <w:rFonts w:ascii="Arial" w:eastAsia="Arial" w:hAnsi="Arial" w:cs="Arial"/>
                <w:sz w:val="16"/>
                <w:szCs w:val="16"/>
              </w:rPr>
              <w:t>PR 1: RR 1.1</w:t>
            </w:r>
          </w:p>
          <w:p w14:paraId="03A4EA69"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2: RR 2.2., RR 2.3.;</w:t>
            </w:r>
          </w:p>
          <w:p w14:paraId="03A4EA6A"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RR 2.4., RR 2.5, RR 2.7.;</w:t>
            </w:r>
          </w:p>
          <w:p w14:paraId="03A4EA6B" w14:textId="4A1EF6AB"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 xml:space="preserve">PR 3: RR 3.4., RR 3.8.; </w:t>
            </w:r>
          </w:p>
          <w:p w14:paraId="03A4EA6C" w14:textId="77777777" w:rsidR="007D2E67" w:rsidRDefault="00243E80" w:rsidP="00C31005">
            <w:pPr>
              <w:tabs>
                <w:tab w:val="left" w:pos="567"/>
              </w:tabs>
              <w:spacing w:after="0" w:line="240" w:lineRule="auto"/>
              <w:rPr>
                <w:rFonts w:ascii="Arial" w:eastAsia="Arial" w:hAnsi="Arial" w:cs="Arial"/>
                <w:sz w:val="16"/>
                <w:szCs w:val="16"/>
              </w:rPr>
            </w:pPr>
            <w:r>
              <w:rPr>
                <w:rFonts w:ascii="Arial" w:eastAsia="Arial" w:hAnsi="Arial" w:cs="Arial"/>
                <w:sz w:val="16"/>
                <w:szCs w:val="16"/>
              </w:rPr>
              <w:t>PR 4: RR 4.1.</w:t>
            </w:r>
          </w:p>
        </w:tc>
      </w:tr>
    </w:tbl>
    <w:p w14:paraId="03A4EA6E" w14:textId="77777777" w:rsidR="007D2E67" w:rsidRDefault="007D2E67" w:rsidP="00C31005">
      <w:pPr>
        <w:tabs>
          <w:tab w:val="left" w:pos="567"/>
          <w:tab w:val="left" w:pos="4111"/>
        </w:tabs>
        <w:spacing w:after="0" w:line="240" w:lineRule="auto"/>
        <w:rPr>
          <w:rFonts w:ascii="Arial" w:eastAsia="Arial" w:hAnsi="Arial" w:cs="Arial"/>
          <w:b/>
          <w:sz w:val="20"/>
          <w:szCs w:val="20"/>
        </w:rPr>
      </w:pPr>
    </w:p>
    <w:p w14:paraId="03A4EA6F" w14:textId="77777777" w:rsidR="007D2E67" w:rsidRDefault="007D2E67" w:rsidP="00C31005">
      <w:pPr>
        <w:tabs>
          <w:tab w:val="left" w:pos="567"/>
          <w:tab w:val="left" w:pos="1246"/>
        </w:tabs>
        <w:spacing w:after="0" w:line="240" w:lineRule="auto"/>
        <w:rPr>
          <w:rFonts w:ascii="Arial" w:eastAsia="Arial" w:hAnsi="Arial" w:cs="Arial"/>
          <w:b/>
        </w:rPr>
      </w:pPr>
    </w:p>
    <w:p w14:paraId="03A4EA70" w14:textId="22006FB7" w:rsidR="007D2E67" w:rsidRDefault="00C6071F" w:rsidP="00C31005">
      <w:pPr>
        <w:shd w:val="clear" w:color="auto" w:fill="E5DFEC"/>
        <w:tabs>
          <w:tab w:val="left" w:pos="567"/>
          <w:tab w:val="left" w:pos="1246"/>
        </w:tabs>
        <w:spacing w:after="0" w:line="240" w:lineRule="auto"/>
        <w:rPr>
          <w:rFonts w:ascii="Arial" w:eastAsia="Arial" w:hAnsi="Arial" w:cs="Arial"/>
          <w:b/>
        </w:rPr>
      </w:pPr>
      <w:r>
        <w:rPr>
          <w:rFonts w:ascii="Arial" w:eastAsia="Arial" w:hAnsi="Arial" w:cs="Arial"/>
          <w:b/>
        </w:rPr>
        <w:t>4.1. r</w:t>
      </w:r>
      <w:r w:rsidR="00243E80">
        <w:rPr>
          <w:rFonts w:ascii="Arial" w:eastAsia="Arial" w:hAnsi="Arial" w:cs="Arial"/>
          <w:b/>
        </w:rPr>
        <w:t>īcības virziens. Izglītības sistēmas un iestāžu efektīvas pārvaldības veidošana.</w:t>
      </w:r>
    </w:p>
    <w:p w14:paraId="03A4EA71" w14:textId="77777777" w:rsidR="007D2E67" w:rsidRDefault="007D2E67" w:rsidP="00C31005">
      <w:pPr>
        <w:tabs>
          <w:tab w:val="left" w:pos="567"/>
          <w:tab w:val="left" w:pos="1246"/>
        </w:tabs>
        <w:spacing w:after="0" w:line="240" w:lineRule="auto"/>
        <w:rPr>
          <w:rFonts w:ascii="Arial" w:eastAsia="Arial" w:hAnsi="Arial" w:cs="Arial"/>
          <w:b/>
        </w:rPr>
      </w:pPr>
    </w:p>
    <w:p w14:paraId="03A4EA72" w14:textId="1A6BA864" w:rsidR="007D2E67" w:rsidRDefault="00C6071F" w:rsidP="00C31005">
      <w:pPr>
        <w:tabs>
          <w:tab w:val="left" w:pos="567"/>
          <w:tab w:val="left" w:pos="1246"/>
        </w:tabs>
        <w:spacing w:after="0" w:line="240" w:lineRule="auto"/>
        <w:jc w:val="both"/>
        <w:rPr>
          <w:rFonts w:ascii="Arial" w:eastAsia="Arial" w:hAnsi="Arial" w:cs="Arial"/>
          <w:b/>
        </w:rPr>
      </w:pPr>
      <w:r>
        <w:rPr>
          <w:rFonts w:ascii="Arial" w:eastAsia="Arial" w:hAnsi="Arial" w:cs="Arial"/>
          <w:b/>
          <w:shd w:val="clear" w:color="auto" w:fill="E5DFEC"/>
        </w:rPr>
        <w:t>4.1.1. </w:t>
      </w:r>
      <w:r w:rsidR="00243E80">
        <w:rPr>
          <w:rFonts w:ascii="Arial" w:eastAsia="Arial" w:hAnsi="Arial" w:cs="Arial"/>
          <w:b/>
          <w:shd w:val="clear" w:color="auto" w:fill="E5DFEC"/>
        </w:rPr>
        <w:t>Uzdevums.</w:t>
      </w:r>
      <w:r w:rsidR="00243E80">
        <w:rPr>
          <w:rFonts w:ascii="Arial" w:eastAsia="Arial" w:hAnsi="Arial" w:cs="Arial"/>
          <w:b/>
        </w:rPr>
        <w:t xml:space="preserve"> </w:t>
      </w:r>
      <w:r w:rsidR="00D35018">
        <w:rPr>
          <w:rFonts w:ascii="Arial" w:eastAsia="Arial" w:hAnsi="Arial" w:cs="Arial"/>
          <w:b/>
        </w:rPr>
        <w:t xml:space="preserve">Pilnveidot </w:t>
      </w:r>
      <w:r w:rsidR="00243E80">
        <w:rPr>
          <w:rFonts w:ascii="Arial" w:eastAsia="Arial" w:hAnsi="Arial" w:cs="Arial"/>
          <w:b/>
        </w:rPr>
        <w:t xml:space="preserve">izglītības sistēmas dalībnieku funkcijas un atbildību sistēmas efektīvai funkcionēšanai. </w:t>
      </w:r>
    </w:p>
    <w:p w14:paraId="03A4EA73" w14:textId="3B62B749"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rPr>
        <w:tab/>
        <w:t xml:space="preserve">Pamatnostādņu </w:t>
      </w:r>
      <w:r w:rsidR="00A952FC">
        <w:rPr>
          <w:rFonts w:ascii="Arial" w:eastAsia="Arial" w:hAnsi="Arial" w:cs="Arial"/>
        </w:rPr>
        <w:t xml:space="preserve">īstenošanas </w:t>
      </w:r>
      <w:r>
        <w:rPr>
          <w:rFonts w:ascii="Arial" w:eastAsia="Arial" w:hAnsi="Arial" w:cs="Arial"/>
        </w:rPr>
        <w:t xml:space="preserve">periodā nepieciešams </w:t>
      </w:r>
      <w:r w:rsidR="00A952FC">
        <w:rPr>
          <w:rFonts w:ascii="Arial" w:eastAsia="Arial" w:hAnsi="Arial" w:cs="Arial"/>
          <w:b/>
        </w:rPr>
        <w:t xml:space="preserve">pārskatīt un </w:t>
      </w:r>
      <w:r w:rsidR="00D35018">
        <w:rPr>
          <w:rFonts w:ascii="Arial" w:eastAsia="Arial" w:hAnsi="Arial" w:cs="Arial"/>
          <w:b/>
        </w:rPr>
        <w:t>pilnveidot</w:t>
      </w:r>
      <w:r w:rsidR="00A952FC">
        <w:rPr>
          <w:rFonts w:ascii="Arial" w:eastAsia="Arial" w:hAnsi="Arial" w:cs="Arial"/>
          <w:b/>
        </w:rPr>
        <w:t xml:space="preserve"> </w:t>
      </w:r>
      <w:r>
        <w:rPr>
          <w:rFonts w:ascii="Arial" w:eastAsia="Arial" w:hAnsi="Arial" w:cs="Arial"/>
          <w:b/>
        </w:rPr>
        <w:t>valsts un reģionāla līmeņa izglītības sistēmas dalībnieku funkcijas un atbildību</w:t>
      </w:r>
      <w:r>
        <w:rPr>
          <w:rFonts w:ascii="Arial" w:eastAsia="Arial" w:hAnsi="Arial" w:cs="Arial"/>
        </w:rPr>
        <w:t>, ņemot vērā valstī notiekošās reformas un aktuāl</w:t>
      </w:r>
      <w:r w:rsidR="00A952FC">
        <w:rPr>
          <w:rFonts w:ascii="Arial" w:eastAsia="Arial" w:hAnsi="Arial" w:cs="Arial"/>
        </w:rPr>
        <w:t>o</w:t>
      </w:r>
      <w:r>
        <w:rPr>
          <w:rFonts w:ascii="Arial" w:eastAsia="Arial" w:hAnsi="Arial" w:cs="Arial"/>
        </w:rPr>
        <w:t xml:space="preserve"> izglītības politik</w:t>
      </w:r>
      <w:r w:rsidR="00A952FC">
        <w:rPr>
          <w:rFonts w:ascii="Arial" w:eastAsia="Arial" w:hAnsi="Arial" w:cs="Arial"/>
        </w:rPr>
        <w:t>ā</w:t>
      </w:r>
      <w:r>
        <w:rPr>
          <w:rFonts w:ascii="Arial" w:eastAsia="Arial" w:hAnsi="Arial" w:cs="Arial"/>
        </w:rPr>
        <w:t xml:space="preserve">. </w:t>
      </w:r>
    </w:p>
    <w:p w14:paraId="03A4EA74" w14:textId="27A5E047"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rPr>
        <w:tab/>
        <w:t>Plānot</w:t>
      </w:r>
      <w:r w:rsidR="001613F0">
        <w:rPr>
          <w:rFonts w:ascii="Arial" w:eastAsia="Arial" w:hAnsi="Arial" w:cs="Arial"/>
        </w:rPr>
        <w:t>s</w:t>
      </w:r>
      <w:r>
        <w:rPr>
          <w:rFonts w:ascii="Arial" w:eastAsia="Arial" w:hAnsi="Arial" w:cs="Arial"/>
        </w:rPr>
        <w:t xml:space="preserve"> </w:t>
      </w:r>
      <w:r w:rsidR="001613F0" w:rsidRPr="001C2E3B">
        <w:rPr>
          <w:rFonts w:ascii="Arial" w:eastAsia="Arial" w:hAnsi="Arial" w:cs="Arial"/>
          <w:b/>
        </w:rPr>
        <w:t>palielināt</w:t>
      </w:r>
      <w:r w:rsidR="001613F0">
        <w:rPr>
          <w:rFonts w:ascii="Arial" w:eastAsia="Arial" w:hAnsi="Arial" w:cs="Arial"/>
        </w:rPr>
        <w:t xml:space="preserve"> </w:t>
      </w:r>
      <w:r>
        <w:rPr>
          <w:rFonts w:ascii="Arial" w:eastAsia="Arial" w:hAnsi="Arial" w:cs="Arial"/>
          <w:b/>
        </w:rPr>
        <w:t>izglītības iestāžu dibinātāja atbildīb</w:t>
      </w:r>
      <w:r w:rsidR="001613F0">
        <w:rPr>
          <w:rFonts w:ascii="Arial" w:eastAsia="Arial" w:hAnsi="Arial" w:cs="Arial"/>
          <w:b/>
        </w:rPr>
        <w:t>u</w:t>
      </w:r>
      <w:r>
        <w:rPr>
          <w:rFonts w:ascii="Arial" w:eastAsia="Arial" w:hAnsi="Arial" w:cs="Arial"/>
          <w:b/>
        </w:rPr>
        <w:t xml:space="preserve"> </w:t>
      </w:r>
      <w:r>
        <w:rPr>
          <w:rFonts w:ascii="Arial" w:eastAsia="Arial" w:hAnsi="Arial" w:cs="Arial"/>
        </w:rPr>
        <w:t>par izglītības kvalitātes nodrošināšanu</w:t>
      </w:r>
      <w:r w:rsidR="001613F0">
        <w:rPr>
          <w:rFonts w:ascii="Arial" w:eastAsia="Arial" w:hAnsi="Arial" w:cs="Arial"/>
        </w:rPr>
        <w:t>,</w:t>
      </w:r>
      <w:r>
        <w:rPr>
          <w:rFonts w:ascii="Arial" w:eastAsia="Arial" w:hAnsi="Arial" w:cs="Arial"/>
        </w:rPr>
        <w:t xml:space="preserve"> </w:t>
      </w:r>
      <w:r w:rsidR="001613F0">
        <w:rPr>
          <w:rFonts w:ascii="Arial" w:eastAsia="Arial" w:hAnsi="Arial" w:cs="Arial"/>
        </w:rPr>
        <w:t>izvirzot vairākus uzdevumus</w:t>
      </w:r>
      <w:r>
        <w:rPr>
          <w:rFonts w:ascii="Arial" w:eastAsia="Arial" w:hAnsi="Arial" w:cs="Arial"/>
        </w:rPr>
        <w:t>:</w:t>
      </w:r>
    </w:p>
    <w:p w14:paraId="03A4EA75" w14:textId="77777777" w:rsidR="007D2E67" w:rsidRDefault="00243E80" w:rsidP="00C31005">
      <w:pPr>
        <w:numPr>
          <w:ilvl w:val="0"/>
          <w:numId w:val="20"/>
        </w:numPr>
        <w:pBdr>
          <w:top w:val="nil"/>
          <w:left w:val="nil"/>
          <w:bottom w:val="nil"/>
          <w:right w:val="nil"/>
          <w:between w:val="nil"/>
        </w:pBdr>
        <w:tabs>
          <w:tab w:val="left" w:pos="426"/>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noteikt dibinātāja atbildību kvalitātes nodrošināšanā un kvalitātes vērtēšanā;</w:t>
      </w:r>
    </w:p>
    <w:p w14:paraId="03A4EA76" w14:textId="77777777" w:rsidR="007D2E67" w:rsidRDefault="00243E80" w:rsidP="00C31005">
      <w:pPr>
        <w:numPr>
          <w:ilvl w:val="0"/>
          <w:numId w:val="20"/>
        </w:numPr>
        <w:pBdr>
          <w:top w:val="nil"/>
          <w:left w:val="nil"/>
          <w:bottom w:val="nil"/>
          <w:right w:val="nil"/>
          <w:between w:val="nil"/>
        </w:pBdr>
        <w:tabs>
          <w:tab w:val="left" w:pos="426"/>
          <w:tab w:val="left" w:pos="567"/>
          <w:tab w:val="left" w:pos="1246"/>
        </w:tabs>
        <w:spacing w:after="0" w:line="240" w:lineRule="auto"/>
        <w:ind w:left="426" w:hanging="426"/>
        <w:jc w:val="both"/>
        <w:rPr>
          <w:rFonts w:ascii="Arial" w:eastAsia="Arial" w:hAnsi="Arial" w:cs="Arial"/>
          <w:color w:val="000000"/>
        </w:rPr>
      </w:pPr>
      <w:r>
        <w:rPr>
          <w:rFonts w:ascii="Arial" w:eastAsia="Arial" w:hAnsi="Arial" w:cs="Arial"/>
          <w:color w:val="000000"/>
        </w:rPr>
        <w:t>izveidot dibinātājam pieejamus atbalsta instrumentus izglītības kvalitātes novērtēšanai un attīstīšanai;</w:t>
      </w:r>
    </w:p>
    <w:p w14:paraId="03A4EA77" w14:textId="45BCE526" w:rsidR="007D2E67" w:rsidRDefault="00243E80" w:rsidP="00C31005">
      <w:pPr>
        <w:numPr>
          <w:ilvl w:val="0"/>
          <w:numId w:val="20"/>
        </w:numPr>
        <w:pBdr>
          <w:top w:val="nil"/>
          <w:left w:val="nil"/>
          <w:bottom w:val="nil"/>
          <w:right w:val="nil"/>
          <w:between w:val="nil"/>
        </w:pBdr>
        <w:tabs>
          <w:tab w:val="left" w:pos="426"/>
          <w:tab w:val="left" w:pos="567"/>
          <w:tab w:val="left" w:pos="1246"/>
        </w:tabs>
        <w:spacing w:after="0" w:line="240" w:lineRule="auto"/>
        <w:ind w:left="426" w:hanging="426"/>
        <w:jc w:val="both"/>
        <w:rPr>
          <w:rFonts w:ascii="Arial" w:eastAsia="Arial" w:hAnsi="Arial" w:cs="Arial"/>
          <w:color w:val="000000"/>
        </w:rPr>
      </w:pPr>
      <w:r>
        <w:rPr>
          <w:rFonts w:ascii="Arial" w:eastAsia="Arial" w:hAnsi="Arial" w:cs="Arial"/>
          <w:color w:val="000000"/>
        </w:rPr>
        <w:t xml:space="preserve">pilnveidot pašvaldību izglītības ekspertu profesionālās kompetences </w:t>
      </w:r>
      <w:r w:rsidR="001613F0">
        <w:rPr>
          <w:rFonts w:ascii="Arial" w:eastAsia="Arial" w:hAnsi="Arial" w:cs="Arial"/>
          <w:color w:val="000000"/>
        </w:rPr>
        <w:t>(</w:t>
      </w:r>
      <w:r w:rsidR="00040692">
        <w:rPr>
          <w:rFonts w:ascii="Arial" w:eastAsia="Arial" w:hAnsi="Arial" w:cs="Arial"/>
          <w:color w:val="000000"/>
        </w:rPr>
        <w:t>stratēģisk</w:t>
      </w:r>
      <w:r w:rsidR="001613F0">
        <w:rPr>
          <w:rFonts w:ascii="Arial" w:eastAsia="Arial" w:hAnsi="Arial" w:cs="Arial"/>
          <w:color w:val="000000"/>
        </w:rPr>
        <w:t>aj</w:t>
      </w:r>
      <w:r w:rsidR="00040692">
        <w:rPr>
          <w:rFonts w:ascii="Arial" w:eastAsia="Arial" w:hAnsi="Arial" w:cs="Arial"/>
          <w:color w:val="000000"/>
        </w:rPr>
        <w:t xml:space="preserve">ā plānošanā, pārmaiņu vadībā, </w:t>
      </w:r>
      <w:r>
        <w:rPr>
          <w:rFonts w:ascii="Arial" w:eastAsia="Arial" w:hAnsi="Arial" w:cs="Arial"/>
          <w:color w:val="000000"/>
        </w:rPr>
        <w:t xml:space="preserve">pētniecībā un pierādījumos balstītas, </w:t>
      </w:r>
      <w:proofErr w:type="spellStart"/>
      <w:r>
        <w:rPr>
          <w:rFonts w:ascii="Arial" w:eastAsia="Arial" w:hAnsi="Arial" w:cs="Arial"/>
          <w:color w:val="000000"/>
        </w:rPr>
        <w:t>lietotājcentrētas</w:t>
      </w:r>
      <w:proofErr w:type="spellEnd"/>
      <w:r>
        <w:rPr>
          <w:rFonts w:ascii="Arial" w:eastAsia="Arial" w:hAnsi="Arial" w:cs="Arial"/>
          <w:color w:val="000000"/>
        </w:rPr>
        <w:t xml:space="preserve"> izglītības politikas veidošanā</w:t>
      </w:r>
      <w:r w:rsidR="001613F0">
        <w:rPr>
          <w:rFonts w:ascii="Arial" w:eastAsia="Arial" w:hAnsi="Arial" w:cs="Arial"/>
          <w:color w:val="000000"/>
        </w:rPr>
        <w:t>)</w:t>
      </w:r>
      <w:r>
        <w:rPr>
          <w:rFonts w:ascii="Arial" w:eastAsia="Arial" w:hAnsi="Arial" w:cs="Arial"/>
          <w:color w:val="000000"/>
        </w:rPr>
        <w:t>;</w:t>
      </w:r>
    </w:p>
    <w:p w14:paraId="03A4EA78" w14:textId="2282D372" w:rsidR="007D2E67" w:rsidRDefault="00243E80" w:rsidP="00C31005">
      <w:pPr>
        <w:numPr>
          <w:ilvl w:val="0"/>
          <w:numId w:val="20"/>
        </w:numPr>
        <w:pBdr>
          <w:top w:val="nil"/>
          <w:left w:val="nil"/>
          <w:bottom w:val="nil"/>
          <w:right w:val="nil"/>
          <w:between w:val="nil"/>
        </w:pBdr>
        <w:tabs>
          <w:tab w:val="left" w:pos="426"/>
          <w:tab w:val="left" w:pos="567"/>
          <w:tab w:val="left" w:pos="1246"/>
        </w:tabs>
        <w:spacing w:after="0" w:line="240" w:lineRule="auto"/>
        <w:ind w:left="426" w:hanging="426"/>
        <w:jc w:val="both"/>
        <w:rPr>
          <w:rFonts w:ascii="Arial" w:eastAsia="Arial" w:hAnsi="Arial" w:cs="Arial"/>
          <w:color w:val="000000"/>
        </w:rPr>
      </w:pPr>
      <w:r>
        <w:rPr>
          <w:rFonts w:ascii="Arial" w:eastAsia="Arial" w:hAnsi="Arial" w:cs="Arial"/>
          <w:color w:val="000000"/>
        </w:rPr>
        <w:t>sniegt juridisku atbalstu izglītības iestāžu dibinātājiem izglītības kvalitātes nodrošināšanā, ieviešot pilnveidoto mācību saturu un pieeju un īstenojot pārmaiņas izglītībā pēc administratīvi teritoriālās reformas.</w:t>
      </w:r>
    </w:p>
    <w:p w14:paraId="03A4EA79" w14:textId="11E4F1B4" w:rsidR="007D2E67" w:rsidRDefault="00243E80" w:rsidP="00C31005">
      <w:pPr>
        <w:pBdr>
          <w:top w:val="nil"/>
          <w:left w:val="nil"/>
          <w:bottom w:val="nil"/>
          <w:right w:val="nil"/>
          <w:between w:val="nil"/>
        </w:pBdr>
        <w:tabs>
          <w:tab w:val="left" w:pos="567"/>
          <w:tab w:val="left" w:pos="709"/>
        </w:tabs>
        <w:spacing w:after="0" w:line="240" w:lineRule="auto"/>
        <w:jc w:val="both"/>
        <w:rPr>
          <w:rFonts w:ascii="Arial" w:eastAsia="Arial" w:hAnsi="Arial" w:cs="Arial"/>
        </w:rPr>
      </w:pPr>
      <w:r>
        <w:rPr>
          <w:rFonts w:ascii="Arial" w:eastAsia="Arial" w:hAnsi="Arial" w:cs="Arial"/>
        </w:rPr>
        <w:tab/>
      </w:r>
      <w:r>
        <w:rPr>
          <w:rFonts w:ascii="Arial" w:eastAsia="Arial" w:hAnsi="Arial" w:cs="Arial"/>
          <w:color w:val="000000"/>
        </w:rPr>
        <w:t xml:space="preserve">Šos </w:t>
      </w:r>
      <w:r w:rsidR="00B06B78">
        <w:rPr>
          <w:rFonts w:ascii="Arial" w:eastAsia="Arial" w:hAnsi="Arial" w:cs="Arial"/>
          <w:color w:val="000000"/>
        </w:rPr>
        <w:t xml:space="preserve">uzdevumus </w:t>
      </w:r>
      <w:r>
        <w:rPr>
          <w:rFonts w:ascii="Arial" w:eastAsia="Arial" w:hAnsi="Arial" w:cs="Arial"/>
          <w:color w:val="000000"/>
        </w:rPr>
        <w:t>paredzēts sasniegt, īstenojot virkni pasākumu</w:t>
      </w:r>
      <w:r w:rsidR="00B06B78">
        <w:rPr>
          <w:rFonts w:ascii="Arial" w:eastAsia="Arial" w:hAnsi="Arial" w:cs="Arial"/>
          <w:color w:val="000000"/>
        </w:rPr>
        <w:t xml:space="preserve"> gan jautājuma juridiskai sakārtošanai, </w:t>
      </w:r>
      <w:r>
        <w:rPr>
          <w:rFonts w:ascii="Arial" w:eastAsia="Arial" w:hAnsi="Arial" w:cs="Arial"/>
          <w:color w:val="000000"/>
        </w:rPr>
        <w:t xml:space="preserve"> </w:t>
      </w:r>
      <w:r w:rsidR="00B06B78">
        <w:rPr>
          <w:rFonts w:ascii="Arial" w:eastAsia="Arial" w:hAnsi="Arial" w:cs="Arial"/>
          <w:color w:val="000000"/>
        </w:rPr>
        <w:t xml:space="preserve">gan </w:t>
      </w:r>
      <w:r>
        <w:rPr>
          <w:rFonts w:ascii="Arial" w:eastAsia="Arial" w:hAnsi="Arial" w:cs="Arial"/>
        </w:rPr>
        <w:t>praktisk</w:t>
      </w:r>
      <w:r w:rsidR="00B06B78">
        <w:rPr>
          <w:rFonts w:ascii="Arial" w:eastAsia="Arial" w:hAnsi="Arial" w:cs="Arial"/>
        </w:rPr>
        <w:t>a</w:t>
      </w:r>
      <w:r>
        <w:rPr>
          <w:rFonts w:ascii="Arial" w:eastAsia="Arial" w:hAnsi="Arial" w:cs="Arial"/>
        </w:rPr>
        <w:t xml:space="preserve"> atbalst</w:t>
      </w:r>
      <w:r w:rsidR="00B06B78">
        <w:rPr>
          <w:rFonts w:ascii="Arial" w:eastAsia="Arial" w:hAnsi="Arial" w:cs="Arial"/>
        </w:rPr>
        <w:t>a</w:t>
      </w:r>
      <w:r>
        <w:rPr>
          <w:rFonts w:ascii="Arial" w:eastAsia="Arial" w:hAnsi="Arial" w:cs="Arial"/>
        </w:rPr>
        <w:t xml:space="preserve"> kvalitatīvai piemērošanai, </w:t>
      </w:r>
      <w:r w:rsidR="00B06B78">
        <w:rPr>
          <w:rFonts w:ascii="Arial" w:eastAsia="Arial" w:hAnsi="Arial" w:cs="Arial"/>
        </w:rPr>
        <w:t>gan</w:t>
      </w:r>
      <w:r>
        <w:rPr>
          <w:rFonts w:ascii="Arial" w:eastAsia="Arial" w:hAnsi="Arial" w:cs="Arial"/>
        </w:rPr>
        <w:t xml:space="preserve"> IKVD lomas stiprināšan</w:t>
      </w:r>
      <w:r w:rsidR="00B06B78">
        <w:rPr>
          <w:rFonts w:ascii="Arial" w:eastAsia="Arial" w:hAnsi="Arial" w:cs="Arial"/>
        </w:rPr>
        <w:t>ai</w:t>
      </w:r>
      <w:r>
        <w:rPr>
          <w:rFonts w:ascii="Arial" w:eastAsia="Arial" w:hAnsi="Arial" w:cs="Arial"/>
        </w:rPr>
        <w:t xml:space="preserve"> pašvaldību un izglītības iestāžu ar vāju kapacitāti atbalstam.</w:t>
      </w:r>
    </w:p>
    <w:p w14:paraId="03A4EA7A" w14:textId="2DB1F5B4"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rPr>
        <w:tab/>
        <w:t>Ņemot vērā demogrāfisk</w:t>
      </w:r>
      <w:r w:rsidR="00B06B78">
        <w:rPr>
          <w:rFonts w:ascii="Arial" w:eastAsia="Arial" w:hAnsi="Arial" w:cs="Arial"/>
        </w:rPr>
        <w:t>ās</w:t>
      </w:r>
      <w:r>
        <w:rPr>
          <w:rFonts w:ascii="Arial" w:eastAsia="Arial" w:hAnsi="Arial" w:cs="Arial"/>
        </w:rPr>
        <w:t xml:space="preserve"> progno</w:t>
      </w:r>
      <w:r w:rsidR="00B06B78">
        <w:rPr>
          <w:rFonts w:ascii="Arial" w:eastAsia="Arial" w:hAnsi="Arial" w:cs="Arial"/>
        </w:rPr>
        <w:t>zes</w:t>
      </w:r>
      <w:r w:rsidR="00B5453D">
        <w:rPr>
          <w:rFonts w:ascii="Arial" w:eastAsia="Arial" w:hAnsi="Arial" w:cs="Arial"/>
        </w:rPr>
        <w:t>,</w:t>
      </w:r>
      <w:r>
        <w:rPr>
          <w:rFonts w:ascii="Arial" w:eastAsia="Arial" w:hAnsi="Arial" w:cs="Arial"/>
        </w:rPr>
        <w:t xml:space="preserve"> esošais visu līmeņu skolu tīkls nākotnē netiks racionāli izmantots, </w:t>
      </w:r>
      <w:r w:rsidR="00B5453D">
        <w:rPr>
          <w:rFonts w:ascii="Arial" w:eastAsia="Arial" w:hAnsi="Arial" w:cs="Arial"/>
        </w:rPr>
        <w:t>tādēļ plānots</w:t>
      </w:r>
      <w:r>
        <w:rPr>
          <w:rFonts w:ascii="Arial" w:eastAsia="Arial" w:hAnsi="Arial" w:cs="Arial"/>
        </w:rPr>
        <w:t xml:space="preserve"> turpināt </w:t>
      </w:r>
      <w:r>
        <w:rPr>
          <w:rFonts w:ascii="Arial" w:eastAsia="Arial" w:hAnsi="Arial" w:cs="Arial"/>
          <w:b/>
        </w:rPr>
        <w:t>izglītības iestāžu tīkla sakārtošan</w:t>
      </w:r>
      <w:r w:rsidR="00B5453D">
        <w:rPr>
          <w:rFonts w:ascii="Arial" w:eastAsia="Arial" w:hAnsi="Arial" w:cs="Arial"/>
          <w:b/>
        </w:rPr>
        <w:t>u</w:t>
      </w:r>
      <w:r>
        <w:rPr>
          <w:rFonts w:ascii="Arial" w:eastAsia="Arial" w:hAnsi="Arial" w:cs="Arial"/>
          <w:b/>
        </w:rPr>
        <w:t xml:space="preserve"> vidējās izglītības pakāpē</w:t>
      </w:r>
      <w:r w:rsidR="00B5453D">
        <w:rPr>
          <w:rFonts w:ascii="Arial" w:eastAsia="Arial" w:hAnsi="Arial" w:cs="Arial"/>
          <w:b/>
        </w:rPr>
        <w:t>.</w:t>
      </w:r>
      <w:r>
        <w:rPr>
          <w:rFonts w:ascii="Arial" w:eastAsia="Arial" w:hAnsi="Arial" w:cs="Arial"/>
        </w:rPr>
        <w:t xml:space="preserve"> </w:t>
      </w:r>
      <w:r w:rsidR="00B5453D">
        <w:rPr>
          <w:rFonts w:ascii="Arial" w:eastAsia="Arial" w:hAnsi="Arial" w:cs="Arial"/>
        </w:rPr>
        <w:t>V</w:t>
      </w:r>
      <w:r>
        <w:rPr>
          <w:rFonts w:ascii="Arial" w:eastAsia="Arial" w:hAnsi="Arial" w:cs="Arial"/>
        </w:rPr>
        <w:t xml:space="preserve">eidojot reģiona un novada demogrāfiskajai situācijai atbilstošu izglītības iestāžu tīklu, </w:t>
      </w:r>
      <w:r w:rsidR="00B5453D">
        <w:rPr>
          <w:rFonts w:ascii="Arial" w:eastAsia="Arial" w:hAnsi="Arial" w:cs="Arial"/>
        </w:rPr>
        <w:t xml:space="preserve">tiks </w:t>
      </w:r>
      <w:r>
        <w:rPr>
          <w:rFonts w:ascii="Arial" w:eastAsia="Arial" w:hAnsi="Arial" w:cs="Arial"/>
        </w:rPr>
        <w:t>ņem</w:t>
      </w:r>
      <w:r w:rsidR="00B5453D">
        <w:rPr>
          <w:rFonts w:ascii="Arial" w:eastAsia="Arial" w:hAnsi="Arial" w:cs="Arial"/>
        </w:rPr>
        <w:t>ti</w:t>
      </w:r>
      <w:r>
        <w:rPr>
          <w:rFonts w:ascii="Arial" w:eastAsia="Arial" w:hAnsi="Arial" w:cs="Arial"/>
        </w:rPr>
        <w:t xml:space="preserve"> vērā izglītības iestāžu kvantitatīv</w:t>
      </w:r>
      <w:r w:rsidR="00B5453D">
        <w:rPr>
          <w:rFonts w:ascii="Arial" w:eastAsia="Arial" w:hAnsi="Arial" w:cs="Arial"/>
        </w:rPr>
        <w:t>ie</w:t>
      </w:r>
      <w:r>
        <w:rPr>
          <w:rFonts w:ascii="Arial" w:eastAsia="Arial" w:hAnsi="Arial" w:cs="Arial"/>
        </w:rPr>
        <w:t xml:space="preserve"> un kvalitatīv</w:t>
      </w:r>
      <w:r w:rsidR="00B5453D">
        <w:rPr>
          <w:rFonts w:ascii="Arial" w:eastAsia="Arial" w:hAnsi="Arial" w:cs="Arial"/>
        </w:rPr>
        <w:t>ie</w:t>
      </w:r>
      <w:r>
        <w:rPr>
          <w:rFonts w:ascii="Arial" w:eastAsia="Arial" w:hAnsi="Arial" w:cs="Arial"/>
        </w:rPr>
        <w:t xml:space="preserve"> </w:t>
      </w:r>
      <w:r w:rsidR="001C2E3B">
        <w:rPr>
          <w:rFonts w:ascii="Arial" w:eastAsia="Arial" w:hAnsi="Arial" w:cs="Arial"/>
        </w:rPr>
        <w:t>kritēriji</w:t>
      </w:r>
      <w:r>
        <w:rPr>
          <w:rFonts w:ascii="Arial" w:eastAsia="Arial" w:hAnsi="Arial" w:cs="Arial"/>
        </w:rPr>
        <w:t>, tādējādi veicinot līdzvērtīgas iespējas izglītības programmu apguvei, kā arī efektīvu izglītības iestāžu infrastruktūras un cilvēkkapitāla resursu izmantošanu.</w:t>
      </w:r>
    </w:p>
    <w:p w14:paraId="03A4EA7B" w14:textId="13B8BC2B"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rPr>
        <w:tab/>
        <w:t>Tā kā valsts budžeta izpildē nav redzama informācija par pašvaldību izdevumu sadalījumu izglītības iestāžu līmenī</w:t>
      </w:r>
      <w:r w:rsidR="00B5453D">
        <w:rPr>
          <w:rFonts w:ascii="Arial" w:eastAsia="Arial" w:hAnsi="Arial" w:cs="Arial"/>
        </w:rPr>
        <w:t xml:space="preserve"> un līdz ar to</w:t>
      </w:r>
      <w:r>
        <w:rPr>
          <w:rFonts w:ascii="Arial" w:eastAsia="Arial" w:hAnsi="Arial" w:cs="Arial"/>
        </w:rPr>
        <w:t xml:space="preserve"> nav iespējams pilnvērtīgi analizēt publisko līdzekļu izlietojumu un efektīvu plānošanu, pamatnostādņu </w:t>
      </w:r>
      <w:r w:rsidR="00B5453D">
        <w:rPr>
          <w:rFonts w:ascii="Arial" w:eastAsia="Arial" w:hAnsi="Arial" w:cs="Arial"/>
        </w:rPr>
        <w:t xml:space="preserve">īstenošanas </w:t>
      </w:r>
      <w:r>
        <w:rPr>
          <w:rFonts w:ascii="Arial" w:eastAsia="Arial" w:hAnsi="Arial" w:cs="Arial"/>
        </w:rPr>
        <w:t>periodā plānot</w:t>
      </w:r>
      <w:r w:rsidR="008C297D">
        <w:rPr>
          <w:rFonts w:ascii="Arial" w:eastAsia="Arial" w:hAnsi="Arial" w:cs="Arial"/>
        </w:rPr>
        <w:t>a</w:t>
      </w:r>
      <w:r>
        <w:rPr>
          <w:rFonts w:ascii="Arial" w:eastAsia="Arial" w:hAnsi="Arial" w:cs="Arial"/>
        </w:rPr>
        <w:t>s aktivitātes:</w:t>
      </w:r>
    </w:p>
    <w:p w14:paraId="03A4EA7C" w14:textId="3AED0507" w:rsidR="007D2E67" w:rsidRDefault="00243E80" w:rsidP="00C31005">
      <w:pPr>
        <w:numPr>
          <w:ilvl w:val="0"/>
          <w:numId w:val="21"/>
        </w:numPr>
        <w:pBdr>
          <w:top w:val="nil"/>
          <w:left w:val="nil"/>
          <w:bottom w:val="nil"/>
          <w:right w:val="nil"/>
          <w:between w:val="nil"/>
        </w:pBdr>
        <w:tabs>
          <w:tab w:val="left" w:pos="426"/>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veikt vispārējās izglītības iestāžu darbības finanšu efektivitātes izvērtējumu. Starpinstitucionālas darba grupas ietvaros izvērtēt piemērotāko risinājumu informācijas atspoguļošanai pa finansējuma avotiem līdz izglītības iestāžu līmenim par kopējo līdzekļu izlietojumu izglītības funkcijas nodrošināšanai;</w:t>
      </w:r>
    </w:p>
    <w:p w14:paraId="03A4EA7D" w14:textId="785E5B91" w:rsidR="007D2E67" w:rsidRDefault="00243E80" w:rsidP="00C31005">
      <w:pPr>
        <w:numPr>
          <w:ilvl w:val="0"/>
          <w:numId w:val="21"/>
        </w:numPr>
        <w:pBdr>
          <w:top w:val="nil"/>
          <w:left w:val="nil"/>
          <w:bottom w:val="nil"/>
          <w:right w:val="nil"/>
          <w:between w:val="nil"/>
        </w:pBdr>
        <w:tabs>
          <w:tab w:val="left" w:pos="426"/>
          <w:tab w:val="left" w:pos="567"/>
        </w:tabs>
        <w:spacing w:after="0" w:line="240" w:lineRule="auto"/>
        <w:ind w:left="426" w:hanging="426"/>
        <w:jc w:val="both"/>
        <w:rPr>
          <w:rFonts w:ascii="Arial" w:eastAsia="Arial" w:hAnsi="Arial" w:cs="Arial"/>
          <w:color w:val="000000"/>
        </w:rPr>
      </w:pPr>
      <w:r>
        <w:rPr>
          <w:rFonts w:ascii="Arial" w:eastAsia="Arial" w:hAnsi="Arial" w:cs="Arial"/>
          <w:color w:val="000000"/>
        </w:rPr>
        <w:t>izstrādāt un ieviest vienotus kritērijus vispārējās izglītības iestāžu tīkla sakārtošanai. Veidot demogrāfiskajai situācijai un jaunā mācību satura ieviešanas prasībām atbilstošu izglītības iestāžu tīklu, lai katram izglītojamajam nodrošinātu kvalitatīv</w:t>
      </w:r>
      <w:r w:rsidR="00807FA3">
        <w:rPr>
          <w:rFonts w:ascii="Arial" w:eastAsia="Arial" w:hAnsi="Arial" w:cs="Arial"/>
          <w:color w:val="000000"/>
        </w:rPr>
        <w:t>u</w:t>
      </w:r>
      <w:r>
        <w:rPr>
          <w:rFonts w:ascii="Arial" w:eastAsia="Arial" w:hAnsi="Arial" w:cs="Arial"/>
          <w:color w:val="000000"/>
        </w:rPr>
        <w:t xml:space="preserve"> izglītīb</w:t>
      </w:r>
      <w:r w:rsidR="00807FA3">
        <w:rPr>
          <w:rFonts w:ascii="Arial" w:eastAsia="Arial" w:hAnsi="Arial" w:cs="Arial"/>
          <w:color w:val="000000"/>
        </w:rPr>
        <w:t>u</w:t>
      </w:r>
      <w:r>
        <w:rPr>
          <w:rFonts w:ascii="Arial" w:eastAsia="Arial" w:hAnsi="Arial" w:cs="Arial"/>
          <w:color w:val="000000"/>
        </w:rPr>
        <w:t>.</w:t>
      </w:r>
    </w:p>
    <w:p w14:paraId="03A4EA7F" w14:textId="0191E3CB"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rPr>
        <w:tab/>
        <w:t xml:space="preserve">Tāpat izglītības sistēmas efektīvai funkcionēšanai un inovatīvu </w:t>
      </w:r>
      <w:proofErr w:type="spellStart"/>
      <w:r w:rsidR="003E40BF">
        <w:rPr>
          <w:rFonts w:ascii="Arial" w:eastAsia="Arial" w:hAnsi="Arial" w:cs="Arial"/>
        </w:rPr>
        <w:t>problēm</w:t>
      </w:r>
      <w:r>
        <w:rPr>
          <w:rFonts w:ascii="Arial" w:eastAsia="Arial" w:hAnsi="Arial" w:cs="Arial"/>
        </w:rPr>
        <w:t>risinājumu</w:t>
      </w:r>
      <w:proofErr w:type="spellEnd"/>
      <w:r>
        <w:rPr>
          <w:rFonts w:ascii="Arial" w:eastAsia="Arial" w:hAnsi="Arial" w:cs="Arial"/>
        </w:rPr>
        <w:t xml:space="preserve"> </w:t>
      </w:r>
      <w:r w:rsidR="003E40BF">
        <w:rPr>
          <w:rFonts w:ascii="Arial" w:eastAsia="Arial" w:hAnsi="Arial" w:cs="Arial"/>
        </w:rPr>
        <w:t xml:space="preserve">īstenošanai </w:t>
      </w:r>
      <w:r>
        <w:rPr>
          <w:rFonts w:ascii="Arial" w:eastAsia="Arial" w:hAnsi="Arial" w:cs="Arial"/>
        </w:rPr>
        <w:t xml:space="preserve">nepieciešams veicināt </w:t>
      </w:r>
      <w:r>
        <w:rPr>
          <w:rFonts w:ascii="Arial" w:eastAsia="Arial" w:hAnsi="Arial" w:cs="Arial"/>
          <w:b/>
        </w:rPr>
        <w:t>sociālo, sadarbības partneru, nozaru</w:t>
      </w:r>
      <w:r w:rsidR="003E40BF">
        <w:rPr>
          <w:rFonts w:ascii="Arial" w:eastAsia="Arial" w:hAnsi="Arial" w:cs="Arial"/>
          <w:b/>
        </w:rPr>
        <w:t xml:space="preserve"> (arī</w:t>
      </w:r>
      <w:r>
        <w:rPr>
          <w:rFonts w:ascii="Arial" w:eastAsia="Arial" w:hAnsi="Arial" w:cs="Arial"/>
          <w:b/>
        </w:rPr>
        <w:t xml:space="preserve"> </w:t>
      </w:r>
      <w:proofErr w:type="spellStart"/>
      <w:r>
        <w:rPr>
          <w:rFonts w:ascii="Arial" w:eastAsia="Arial" w:hAnsi="Arial" w:cs="Arial"/>
          <w:b/>
        </w:rPr>
        <w:t>inov</w:t>
      </w:r>
      <w:r w:rsidR="003E40BF">
        <w:rPr>
          <w:rFonts w:ascii="Arial" w:eastAsia="Arial" w:hAnsi="Arial" w:cs="Arial"/>
          <w:b/>
        </w:rPr>
        <w:t>ācijspējīgu</w:t>
      </w:r>
      <w:proofErr w:type="spellEnd"/>
      <w:r>
        <w:rPr>
          <w:rFonts w:ascii="Arial" w:eastAsia="Arial" w:hAnsi="Arial" w:cs="Arial"/>
          <w:b/>
        </w:rPr>
        <w:t xml:space="preserve"> un eksportspējīgu nozaru</w:t>
      </w:r>
      <w:r w:rsidR="003E40BF">
        <w:rPr>
          <w:rFonts w:ascii="Arial" w:eastAsia="Arial" w:hAnsi="Arial" w:cs="Arial"/>
          <w:b/>
        </w:rPr>
        <w:t>)</w:t>
      </w:r>
      <w:r>
        <w:rPr>
          <w:rFonts w:ascii="Arial" w:eastAsia="Arial" w:hAnsi="Arial" w:cs="Arial"/>
          <w:b/>
        </w:rPr>
        <w:t xml:space="preserve"> un uzņēmumu, kā arī NVO līdzdalību un līdzatbildību</w:t>
      </w:r>
      <w:r>
        <w:rPr>
          <w:rFonts w:ascii="Arial" w:eastAsia="Arial" w:hAnsi="Arial" w:cs="Arial"/>
        </w:rPr>
        <w:t xml:space="preserve"> politikas plānošanā, ieviešanā, komunikācijā un izvērtēšanā. Šāda līdzdalība </w:t>
      </w:r>
      <w:r w:rsidR="005C14F1">
        <w:rPr>
          <w:rFonts w:ascii="Arial" w:eastAsia="Arial" w:hAnsi="Arial" w:cs="Arial"/>
        </w:rPr>
        <w:t xml:space="preserve">palīdz īstenot </w:t>
      </w:r>
      <w:r>
        <w:rPr>
          <w:rFonts w:ascii="Arial" w:eastAsia="Arial" w:hAnsi="Arial" w:cs="Arial"/>
        </w:rPr>
        <w:t>jaun</w:t>
      </w:r>
      <w:r w:rsidR="005C14F1">
        <w:rPr>
          <w:rFonts w:ascii="Arial" w:eastAsia="Arial" w:hAnsi="Arial" w:cs="Arial"/>
        </w:rPr>
        <w:t>as</w:t>
      </w:r>
      <w:r>
        <w:rPr>
          <w:rFonts w:ascii="Arial" w:eastAsia="Arial" w:hAnsi="Arial" w:cs="Arial"/>
        </w:rPr>
        <w:t xml:space="preserve"> pieej</w:t>
      </w:r>
      <w:r w:rsidR="005C14F1">
        <w:rPr>
          <w:rFonts w:ascii="Arial" w:eastAsia="Arial" w:hAnsi="Arial" w:cs="Arial"/>
        </w:rPr>
        <w:t>as</w:t>
      </w:r>
      <w:r>
        <w:rPr>
          <w:rFonts w:ascii="Arial" w:eastAsia="Arial" w:hAnsi="Arial" w:cs="Arial"/>
        </w:rPr>
        <w:t xml:space="preserve"> </w:t>
      </w:r>
      <w:r>
        <w:rPr>
          <w:rFonts w:ascii="Arial" w:eastAsia="Arial" w:hAnsi="Arial" w:cs="Arial"/>
        </w:rPr>
        <w:lastRenderedPageBreak/>
        <w:t xml:space="preserve">un </w:t>
      </w:r>
      <w:r w:rsidR="005C14F1">
        <w:rPr>
          <w:rFonts w:ascii="Arial" w:eastAsia="Arial" w:hAnsi="Arial" w:cs="Arial"/>
        </w:rPr>
        <w:t xml:space="preserve">izmēģināt </w:t>
      </w:r>
      <w:r>
        <w:rPr>
          <w:rFonts w:ascii="Arial" w:eastAsia="Arial" w:hAnsi="Arial" w:cs="Arial"/>
        </w:rPr>
        <w:t>izglītības politikas iniciatīv</w:t>
      </w:r>
      <w:r w:rsidR="005C14F1">
        <w:rPr>
          <w:rFonts w:ascii="Arial" w:eastAsia="Arial" w:hAnsi="Arial" w:cs="Arial"/>
        </w:rPr>
        <w:t>as.</w:t>
      </w:r>
      <w:r>
        <w:rPr>
          <w:rFonts w:ascii="Arial" w:eastAsia="Arial" w:hAnsi="Arial" w:cs="Arial"/>
        </w:rPr>
        <w:t xml:space="preserve"> Lielāka līdzdalība jaunu politikas iniciatīvu aprobācijā ļautu pilnveidot izglītības politikas veidošanas procesu un piesaistīt kvalitatīvus un uz inovācij</w:t>
      </w:r>
      <w:r w:rsidR="005C14F1">
        <w:rPr>
          <w:rFonts w:ascii="Arial" w:eastAsia="Arial" w:hAnsi="Arial" w:cs="Arial"/>
        </w:rPr>
        <w:t>ām</w:t>
      </w:r>
      <w:r>
        <w:rPr>
          <w:rFonts w:ascii="Arial" w:eastAsia="Arial" w:hAnsi="Arial" w:cs="Arial"/>
        </w:rPr>
        <w:t xml:space="preserve"> orientētus cilvēkresursus. </w:t>
      </w:r>
    </w:p>
    <w:p w14:paraId="03A4EA80" w14:textId="77777777" w:rsidR="007D2E67" w:rsidRDefault="007D2E67" w:rsidP="00C31005">
      <w:pPr>
        <w:tabs>
          <w:tab w:val="left" w:pos="567"/>
          <w:tab w:val="left" w:pos="709"/>
        </w:tabs>
        <w:spacing w:after="0" w:line="240" w:lineRule="auto"/>
        <w:jc w:val="both"/>
        <w:rPr>
          <w:rFonts w:ascii="Arial" w:eastAsia="Arial" w:hAnsi="Arial" w:cs="Arial"/>
          <w:color w:val="0033CC"/>
          <w:sz w:val="20"/>
          <w:szCs w:val="20"/>
        </w:rPr>
      </w:pPr>
    </w:p>
    <w:p w14:paraId="03A4EA81" w14:textId="274B8F00" w:rsidR="007D2E67" w:rsidRDefault="00EB3B3D" w:rsidP="00C31005">
      <w:pPr>
        <w:tabs>
          <w:tab w:val="left" w:pos="567"/>
          <w:tab w:val="left" w:pos="1246"/>
        </w:tabs>
        <w:spacing w:after="0" w:line="240" w:lineRule="auto"/>
        <w:jc w:val="both"/>
        <w:rPr>
          <w:rFonts w:ascii="Arial" w:eastAsia="Arial" w:hAnsi="Arial" w:cs="Arial"/>
          <w:b/>
        </w:rPr>
      </w:pPr>
      <w:r>
        <w:rPr>
          <w:rFonts w:ascii="Arial" w:eastAsia="Arial" w:hAnsi="Arial" w:cs="Arial"/>
          <w:b/>
          <w:shd w:val="clear" w:color="auto" w:fill="E5DFEC"/>
        </w:rPr>
        <w:t>4.1.2.2. u</w:t>
      </w:r>
      <w:r w:rsidR="00243E80">
        <w:rPr>
          <w:rFonts w:ascii="Arial" w:eastAsia="Arial" w:hAnsi="Arial" w:cs="Arial"/>
          <w:b/>
          <w:shd w:val="clear" w:color="auto" w:fill="E5DFEC"/>
        </w:rPr>
        <w:t>zdevums.</w:t>
      </w:r>
      <w:r w:rsidR="00243E80">
        <w:rPr>
          <w:rFonts w:ascii="Arial" w:eastAsia="Arial" w:hAnsi="Arial" w:cs="Arial"/>
          <w:b/>
        </w:rPr>
        <w:t xml:space="preserve"> Efektīvu izglītības iestāžu pārvaldības modeļu attīstība un iestāžu vadības kapacitātes stiprināšana pārmaiņu vadīb</w:t>
      </w:r>
      <w:r>
        <w:rPr>
          <w:rFonts w:ascii="Arial" w:eastAsia="Arial" w:hAnsi="Arial" w:cs="Arial"/>
          <w:b/>
        </w:rPr>
        <w:t>ai</w:t>
      </w:r>
      <w:r w:rsidR="00243E80">
        <w:rPr>
          <w:rFonts w:ascii="Arial" w:eastAsia="Arial" w:hAnsi="Arial" w:cs="Arial"/>
          <w:b/>
        </w:rPr>
        <w:t>, mācīšanās organizācij</w:t>
      </w:r>
      <w:r>
        <w:rPr>
          <w:rFonts w:ascii="Arial" w:eastAsia="Arial" w:hAnsi="Arial" w:cs="Arial"/>
          <w:b/>
        </w:rPr>
        <w:t>u darbības</w:t>
      </w:r>
      <w:r w:rsidR="00243E80">
        <w:rPr>
          <w:rFonts w:ascii="Arial" w:eastAsia="Arial" w:hAnsi="Arial" w:cs="Arial"/>
          <w:b/>
        </w:rPr>
        <w:t xml:space="preserve"> </w:t>
      </w:r>
      <w:r>
        <w:rPr>
          <w:rFonts w:ascii="Arial" w:eastAsia="Arial" w:hAnsi="Arial" w:cs="Arial"/>
          <w:b/>
        </w:rPr>
        <w:t>principu</w:t>
      </w:r>
      <w:r w:rsidR="00243E80">
        <w:rPr>
          <w:rFonts w:ascii="Arial" w:eastAsia="Arial" w:hAnsi="Arial" w:cs="Arial"/>
          <w:b/>
        </w:rPr>
        <w:t xml:space="preserve"> īstenošan</w:t>
      </w:r>
      <w:r>
        <w:rPr>
          <w:rFonts w:ascii="Arial" w:eastAsia="Arial" w:hAnsi="Arial" w:cs="Arial"/>
          <w:b/>
        </w:rPr>
        <w:t>a</w:t>
      </w:r>
      <w:r w:rsidR="00243E80">
        <w:rPr>
          <w:rFonts w:ascii="Arial" w:eastAsia="Arial" w:hAnsi="Arial" w:cs="Arial"/>
          <w:b/>
        </w:rPr>
        <w:t xml:space="preserve"> un izglītības resursu koplietošan</w:t>
      </w:r>
      <w:r>
        <w:rPr>
          <w:rFonts w:ascii="Arial" w:eastAsia="Arial" w:hAnsi="Arial" w:cs="Arial"/>
          <w:b/>
        </w:rPr>
        <w:t>a.</w:t>
      </w:r>
    </w:p>
    <w:p w14:paraId="03A4EA82" w14:textId="77C040CE"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rPr>
        <w:tab/>
        <w:t xml:space="preserve">Paredzamo </w:t>
      </w:r>
      <w:r w:rsidR="00922EA2">
        <w:rPr>
          <w:rFonts w:ascii="Arial" w:eastAsia="Arial" w:hAnsi="Arial" w:cs="Arial"/>
        </w:rPr>
        <w:t xml:space="preserve">izglītības </w:t>
      </w:r>
      <w:r>
        <w:rPr>
          <w:rFonts w:ascii="Arial" w:eastAsia="Arial" w:hAnsi="Arial" w:cs="Arial"/>
        </w:rPr>
        <w:t xml:space="preserve">reformu (pāreja uz kompetenču pieejā balstītu mācību saturu; izglītības iestāžu tīkla sakārtošana; </w:t>
      </w:r>
      <w:r w:rsidR="00922EA2">
        <w:rPr>
          <w:rFonts w:ascii="Arial" w:eastAsia="Arial" w:hAnsi="Arial" w:cs="Arial"/>
        </w:rPr>
        <w:t>a</w:t>
      </w:r>
      <w:r w:rsidR="00C914A2">
        <w:rPr>
          <w:rFonts w:ascii="Arial" w:eastAsia="Arial" w:hAnsi="Arial" w:cs="Arial"/>
        </w:rPr>
        <w:t>u</w:t>
      </w:r>
      <w:r w:rsidR="00922EA2">
        <w:rPr>
          <w:rFonts w:ascii="Arial" w:eastAsia="Arial" w:hAnsi="Arial" w:cs="Arial"/>
        </w:rPr>
        <w:t>gstākās izglītības</w:t>
      </w:r>
      <w:r>
        <w:rPr>
          <w:rFonts w:ascii="Arial" w:eastAsia="Arial" w:hAnsi="Arial" w:cs="Arial"/>
        </w:rPr>
        <w:t xml:space="preserve"> institūciju iekšējās </w:t>
      </w:r>
      <w:r w:rsidRPr="00871D72">
        <w:rPr>
          <w:rFonts w:ascii="Arial" w:eastAsia="Arial" w:hAnsi="Arial" w:cs="Arial"/>
        </w:rPr>
        <w:t>pārvaldības modeļa maiņa, pārej</w:t>
      </w:r>
      <w:r w:rsidR="00922EA2">
        <w:rPr>
          <w:rFonts w:ascii="Arial" w:eastAsia="Arial" w:hAnsi="Arial" w:cs="Arial"/>
        </w:rPr>
        <w:t>a</w:t>
      </w:r>
      <w:r w:rsidRPr="00871D72">
        <w:rPr>
          <w:rFonts w:ascii="Arial" w:eastAsia="Arial" w:hAnsi="Arial" w:cs="Arial"/>
        </w:rPr>
        <w:t xml:space="preserve"> uz primāri elektroniskiem izglītības dokumentiem) ieviešana</w:t>
      </w:r>
      <w:r w:rsidR="00922EA2">
        <w:rPr>
          <w:rFonts w:ascii="Arial" w:eastAsia="Arial" w:hAnsi="Arial" w:cs="Arial"/>
        </w:rPr>
        <w:t>s procesā plānota</w:t>
      </w:r>
      <w:r w:rsidR="00C914A2">
        <w:rPr>
          <w:rFonts w:ascii="Arial" w:eastAsia="Arial" w:hAnsi="Arial" w:cs="Arial"/>
        </w:rPr>
        <w:t xml:space="preserve"> </w:t>
      </w:r>
      <w:r>
        <w:rPr>
          <w:rFonts w:ascii="Arial" w:eastAsia="Arial" w:hAnsi="Arial" w:cs="Arial"/>
          <w:b/>
        </w:rPr>
        <w:t>izglītības iestāžu vadības kapacitātes un kompetenču attīstība vispārējā, profesionālajā, profesionālās ievirzes, interešu un augstākajā izglītībā.</w:t>
      </w:r>
      <w:r>
        <w:rPr>
          <w:rFonts w:ascii="Arial" w:eastAsia="Arial" w:hAnsi="Arial" w:cs="Arial"/>
        </w:rPr>
        <w:t xml:space="preserve"> </w:t>
      </w:r>
      <w:r w:rsidR="00922EA2">
        <w:rPr>
          <w:rFonts w:ascii="Arial" w:eastAsia="Arial" w:hAnsi="Arial" w:cs="Arial"/>
        </w:rPr>
        <w:t>Vadītājiem, lai veiksmīgi organizētu n</w:t>
      </w:r>
      <w:r>
        <w:rPr>
          <w:rFonts w:ascii="Arial" w:eastAsia="Arial" w:hAnsi="Arial" w:cs="Arial"/>
        </w:rPr>
        <w:t>ākotnes pārmaiņ</w:t>
      </w:r>
      <w:r w:rsidR="00922EA2">
        <w:rPr>
          <w:rFonts w:ascii="Arial" w:eastAsia="Arial" w:hAnsi="Arial" w:cs="Arial"/>
        </w:rPr>
        <w:t xml:space="preserve">as, </w:t>
      </w:r>
      <w:r>
        <w:rPr>
          <w:rFonts w:ascii="Arial" w:eastAsia="Arial" w:hAnsi="Arial" w:cs="Arial"/>
        </w:rPr>
        <w:t xml:space="preserve">būs nepieciešamas tādas prasmes kā spēja būt par pārmaiņu līderi, </w:t>
      </w:r>
      <w:r w:rsidR="00A37081">
        <w:rPr>
          <w:rFonts w:ascii="Arial" w:eastAsia="Arial" w:hAnsi="Arial" w:cs="Arial"/>
        </w:rPr>
        <w:t xml:space="preserve">pārmaiņu procesa un pretestības vadība, krīzes situāciju un risku stratēģiska vadība, </w:t>
      </w:r>
      <w:r w:rsidR="00922EA2">
        <w:rPr>
          <w:rFonts w:ascii="Arial" w:eastAsia="Arial" w:hAnsi="Arial" w:cs="Arial"/>
        </w:rPr>
        <w:t>nākotnes situācijas redzējums</w:t>
      </w:r>
      <w:r>
        <w:rPr>
          <w:rFonts w:ascii="Arial" w:eastAsia="Arial" w:hAnsi="Arial" w:cs="Arial"/>
        </w:rPr>
        <w:t>,</w:t>
      </w:r>
      <w:r w:rsidR="00040692">
        <w:rPr>
          <w:rFonts w:ascii="Arial" w:eastAsia="Arial" w:hAnsi="Arial" w:cs="Arial"/>
        </w:rPr>
        <w:t xml:space="preserve"> izglītības procesa plānošana un vadība,</w:t>
      </w:r>
      <w:r>
        <w:rPr>
          <w:rFonts w:ascii="Arial" w:eastAsia="Arial" w:hAnsi="Arial" w:cs="Arial"/>
        </w:rPr>
        <w:t xml:space="preserve"> resursu nodrošināšana, iekšējās un ārējās vides apzināšana, </w:t>
      </w:r>
      <w:r w:rsidR="00040692">
        <w:rPr>
          <w:rFonts w:ascii="Arial" w:eastAsia="Arial" w:hAnsi="Arial" w:cs="Arial"/>
        </w:rPr>
        <w:t xml:space="preserve">digitalizācijas procesu stratēģiska plānošana un vadība, </w:t>
      </w:r>
      <w:r>
        <w:rPr>
          <w:rFonts w:ascii="Arial" w:eastAsia="Arial" w:hAnsi="Arial" w:cs="Arial"/>
        </w:rPr>
        <w:t>mērķtiecīga komunikācija, uzticības veidošana un citas prasmes</w:t>
      </w:r>
      <w:r>
        <w:rPr>
          <w:rFonts w:ascii="Arial" w:eastAsia="Arial" w:hAnsi="Arial" w:cs="Arial"/>
          <w:vertAlign w:val="superscript"/>
        </w:rPr>
        <w:footnoteReference w:id="88"/>
      </w:r>
      <w:r w:rsidR="00922EA2">
        <w:rPr>
          <w:rFonts w:ascii="Arial" w:eastAsia="Arial" w:hAnsi="Arial" w:cs="Arial"/>
        </w:rPr>
        <w:t>.</w:t>
      </w:r>
      <w:r>
        <w:rPr>
          <w:rFonts w:ascii="Arial" w:eastAsia="Arial" w:hAnsi="Arial" w:cs="Arial"/>
        </w:rPr>
        <w:t xml:space="preserve"> </w:t>
      </w:r>
      <w:r w:rsidR="00922EA2">
        <w:rPr>
          <w:rFonts w:ascii="Arial" w:eastAsia="Arial" w:hAnsi="Arial" w:cs="Arial"/>
        </w:rPr>
        <w:t>I</w:t>
      </w:r>
      <w:r>
        <w:rPr>
          <w:rFonts w:ascii="Arial" w:eastAsia="Arial" w:hAnsi="Arial" w:cs="Arial"/>
        </w:rPr>
        <w:t xml:space="preserve">zglītības iestādes efektīvai pārvaldībai nepieciešamas </w:t>
      </w:r>
      <w:r w:rsidR="00922EA2">
        <w:rPr>
          <w:rFonts w:ascii="Arial" w:eastAsia="Arial" w:hAnsi="Arial" w:cs="Arial"/>
        </w:rPr>
        <w:t xml:space="preserve">arī </w:t>
      </w:r>
      <w:r>
        <w:rPr>
          <w:rFonts w:ascii="Arial" w:eastAsia="Arial" w:hAnsi="Arial" w:cs="Arial"/>
        </w:rPr>
        <w:t xml:space="preserve">stratēģiskās plānošanas, efektīvas pārvaldības un kvalitātes novērtēšanas prasmes. Izglītības iestāžu vadībai un administratīvajam personālam tiks nodrošināta atbilstoša profesionālā pilnveide, popularizējot labās prakses piemērus izglītības iestāžu pārvaldības jautājumos, kā arī sekmējot pieredzes apmaiņu starp izglītības iestāžu vadītājiem un vadošajiem Latvijas uzņēmējiem, pašvaldību, valsts iestāžu vadītājiem un nevalstisko organizāciju vadītājiem, </w:t>
      </w:r>
      <w:r w:rsidR="002A6494">
        <w:rPr>
          <w:rFonts w:ascii="Arial" w:eastAsia="Arial" w:hAnsi="Arial" w:cs="Arial"/>
        </w:rPr>
        <w:t xml:space="preserve">rosinot apgūt </w:t>
      </w:r>
      <w:r>
        <w:rPr>
          <w:rFonts w:ascii="Arial" w:eastAsia="Arial" w:hAnsi="Arial" w:cs="Arial"/>
        </w:rPr>
        <w:t>citu valstu pieredz</w:t>
      </w:r>
      <w:r w:rsidR="002A6494">
        <w:rPr>
          <w:rFonts w:ascii="Arial" w:eastAsia="Arial" w:hAnsi="Arial" w:cs="Arial"/>
        </w:rPr>
        <w:t>i</w:t>
      </w:r>
      <w:r>
        <w:rPr>
          <w:rFonts w:ascii="Arial" w:eastAsia="Arial" w:hAnsi="Arial" w:cs="Arial"/>
        </w:rPr>
        <w:t xml:space="preserve"> un praks</w:t>
      </w:r>
      <w:r w:rsidR="002A6494">
        <w:rPr>
          <w:rFonts w:ascii="Arial" w:eastAsia="Arial" w:hAnsi="Arial" w:cs="Arial"/>
        </w:rPr>
        <w:t>i</w:t>
      </w:r>
      <w:r>
        <w:rPr>
          <w:rFonts w:ascii="Arial" w:eastAsia="Arial" w:hAnsi="Arial" w:cs="Arial"/>
        </w:rPr>
        <w:t xml:space="preserve">. Papildus jaunu kompetenču attīstībai pamatnostādņu periodā plānots ieviest arī </w:t>
      </w:r>
      <w:r>
        <w:rPr>
          <w:rFonts w:ascii="Arial" w:eastAsia="Arial" w:hAnsi="Arial" w:cs="Arial"/>
          <w:b/>
        </w:rPr>
        <w:t>vadības personāla esošo kompetenču novērtēšanu.</w:t>
      </w:r>
      <w:r>
        <w:rPr>
          <w:rFonts w:ascii="Arial" w:eastAsia="Arial" w:hAnsi="Arial" w:cs="Arial"/>
        </w:rPr>
        <w:t xml:space="preserve"> Augstākajā izglītībā tiks izstrādāti un ieviesti instrumenti, kas palīdzēs augstskolām īstenot kompetenču novērtēšanu un efektīvas pārvaldības vajadzībām atbilstošu jaunu kompetenču </w:t>
      </w:r>
      <w:r w:rsidR="00003F23">
        <w:rPr>
          <w:rFonts w:ascii="Arial" w:eastAsia="Arial" w:hAnsi="Arial" w:cs="Arial"/>
        </w:rPr>
        <w:t xml:space="preserve">apguves un pilnveides </w:t>
      </w:r>
      <w:r>
        <w:rPr>
          <w:rFonts w:ascii="Arial" w:eastAsia="Arial" w:hAnsi="Arial" w:cs="Arial"/>
        </w:rPr>
        <w:t xml:space="preserve">plānošanu. Plānotie pasākumi nodrošinās lielāku </w:t>
      </w:r>
      <w:r w:rsidR="00003F23">
        <w:rPr>
          <w:rFonts w:ascii="Arial" w:eastAsia="Arial" w:hAnsi="Arial" w:cs="Arial"/>
        </w:rPr>
        <w:t xml:space="preserve">to </w:t>
      </w:r>
      <w:r>
        <w:rPr>
          <w:rFonts w:ascii="Arial" w:eastAsia="Arial" w:hAnsi="Arial" w:cs="Arial"/>
        </w:rPr>
        <w:t xml:space="preserve">izglītības institūciju skaitu, kas orientētas uz </w:t>
      </w:r>
      <w:r w:rsidR="00003F23">
        <w:rPr>
          <w:rFonts w:ascii="Arial" w:eastAsia="Arial" w:hAnsi="Arial" w:cs="Arial"/>
        </w:rPr>
        <w:t xml:space="preserve">izciliem sasniegumiem </w:t>
      </w:r>
      <w:r>
        <w:rPr>
          <w:rFonts w:ascii="Arial" w:eastAsia="Arial" w:hAnsi="Arial" w:cs="Arial"/>
        </w:rPr>
        <w:t>savā darbībā.</w:t>
      </w:r>
    </w:p>
    <w:p w14:paraId="03A4EA83" w14:textId="29F096ED"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color w:val="FF0000"/>
        </w:rPr>
        <w:tab/>
      </w:r>
      <w:r>
        <w:rPr>
          <w:rFonts w:ascii="Arial" w:eastAsia="Arial" w:hAnsi="Arial" w:cs="Arial"/>
        </w:rPr>
        <w:t xml:space="preserve">Nepārtraukta darbinieku mācīšanās ir viena no mūsdienīgas </w:t>
      </w:r>
      <w:r w:rsidR="00CF7B4F">
        <w:rPr>
          <w:rFonts w:ascii="Arial" w:eastAsia="Arial" w:hAnsi="Arial" w:cs="Arial"/>
        </w:rPr>
        <w:t xml:space="preserve">izglītības iestādes kā </w:t>
      </w:r>
      <w:r>
        <w:rPr>
          <w:rFonts w:ascii="Arial" w:eastAsia="Arial" w:hAnsi="Arial" w:cs="Arial"/>
        </w:rPr>
        <w:t>mācīšanās organizācijas pazīmēm</w:t>
      </w:r>
      <w:r>
        <w:rPr>
          <w:rFonts w:ascii="Arial" w:eastAsia="Arial" w:hAnsi="Arial" w:cs="Arial"/>
          <w:vertAlign w:val="superscript"/>
        </w:rPr>
        <w:footnoteReference w:id="89"/>
      </w:r>
      <w:r>
        <w:rPr>
          <w:rFonts w:ascii="Arial" w:eastAsia="Arial" w:hAnsi="Arial" w:cs="Arial"/>
        </w:rPr>
        <w:t xml:space="preserve">; šāds darbības modelis ir priekšnosacījums, lai izglītības iestāde spētu regulāri attīstīties un pielāgoties jauniem apstākļiem un situācijām. Saskaņā ar pilnveidotā mācību satura un pieejas principiem vispārējā izglītībā, izglītības iestāžu, izglītības programmu akreditācijas un izglītības iestāžu vadītāju vērtēšanas rezultātiem, starptautiskiem pētījumiem un attīstības tendencēm izglītībā aktuāla ir </w:t>
      </w:r>
      <w:r>
        <w:rPr>
          <w:rFonts w:ascii="Arial" w:eastAsia="Arial" w:hAnsi="Arial" w:cs="Arial"/>
          <w:b/>
        </w:rPr>
        <w:t xml:space="preserve">izglītības iestāžu </w:t>
      </w:r>
      <w:r w:rsidR="00CF7B4F">
        <w:rPr>
          <w:rFonts w:ascii="Arial" w:eastAsia="Arial" w:hAnsi="Arial" w:cs="Arial"/>
          <w:b/>
        </w:rPr>
        <w:t xml:space="preserve">pāreja </w:t>
      </w:r>
      <w:r>
        <w:rPr>
          <w:rFonts w:ascii="Arial" w:eastAsia="Arial" w:hAnsi="Arial" w:cs="Arial"/>
          <w:b/>
        </w:rPr>
        <w:t>uz mācīšanās organizācij</w:t>
      </w:r>
      <w:r w:rsidR="00CF7B4F">
        <w:rPr>
          <w:rFonts w:ascii="Arial" w:eastAsia="Arial" w:hAnsi="Arial" w:cs="Arial"/>
          <w:b/>
        </w:rPr>
        <w:t>u darbības principiem</w:t>
      </w:r>
      <w:r>
        <w:rPr>
          <w:rFonts w:ascii="Arial" w:eastAsia="Arial" w:hAnsi="Arial" w:cs="Arial"/>
        </w:rPr>
        <w:t>.</w:t>
      </w:r>
      <w:r>
        <w:rPr>
          <w:rFonts w:ascii="Arial" w:eastAsia="Arial" w:hAnsi="Arial" w:cs="Arial"/>
          <w:b/>
        </w:rPr>
        <w:t xml:space="preserve"> </w:t>
      </w:r>
      <w:r>
        <w:rPr>
          <w:rFonts w:ascii="Arial" w:eastAsia="Arial" w:hAnsi="Arial" w:cs="Arial"/>
        </w:rPr>
        <w:t xml:space="preserve">Pamatnostādņu periodā plānots sniegt atbalstu izglītības iestāžu vadītājiem un vietniekiem </w:t>
      </w:r>
      <w:r w:rsidR="00CF7B4F">
        <w:rPr>
          <w:rFonts w:ascii="Arial" w:eastAsia="Arial" w:hAnsi="Arial" w:cs="Arial"/>
        </w:rPr>
        <w:t>šīs pārejas īstenošanai.</w:t>
      </w:r>
    </w:p>
    <w:p w14:paraId="03A4EA84" w14:textId="7AD84FD0"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rPr>
        <w:tab/>
        <w:t xml:space="preserve"> Vadības kapacitātes stiprināšanai </w:t>
      </w:r>
      <w:r>
        <w:rPr>
          <w:rFonts w:ascii="Arial" w:eastAsia="Arial" w:hAnsi="Arial" w:cs="Arial"/>
          <w:b/>
        </w:rPr>
        <w:t xml:space="preserve">vispārējā izglītībā un profesionālajā izglītība tiks izveidota un ieviesta profesionāla izglītības vadītāju atlases sistēma. </w:t>
      </w:r>
      <w:r>
        <w:rPr>
          <w:rFonts w:ascii="Arial" w:eastAsia="Arial" w:hAnsi="Arial" w:cs="Arial"/>
        </w:rPr>
        <w:t xml:space="preserve">Līdzšinējā kārtība norāda uz to, ka valsts līmenī nav izveidots ilgtspējīgs un efektīvs izglītības iestāžu vadītāju sagatavošanas un atlases mehānisms un </w:t>
      </w:r>
      <w:r w:rsidR="00A36B29">
        <w:rPr>
          <w:rFonts w:ascii="Arial" w:eastAsia="Arial" w:hAnsi="Arial" w:cs="Arial"/>
        </w:rPr>
        <w:t xml:space="preserve">ka </w:t>
      </w:r>
      <w:r>
        <w:rPr>
          <w:rFonts w:ascii="Arial" w:eastAsia="Arial" w:hAnsi="Arial" w:cs="Arial"/>
        </w:rPr>
        <w:t>pretendentu sagatavotības līmenis ir krasi atšķirīgs, par ko liecina arī izglītības iestāžu vadītāju vērtēšanas rezultāti.</w:t>
      </w:r>
    </w:p>
    <w:p w14:paraId="03A4EA85" w14:textId="5D1CAB4D"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rPr>
        <w:tab/>
      </w:r>
      <w:r>
        <w:rPr>
          <w:rFonts w:ascii="Arial" w:eastAsia="Arial" w:hAnsi="Arial" w:cs="Arial"/>
          <w:b/>
        </w:rPr>
        <w:t>Profesionālās izglītības jomā ir stiprināma izglītības iestādes vadības komandas kapacitāte</w:t>
      </w:r>
      <w:r>
        <w:rPr>
          <w:rFonts w:ascii="Arial" w:eastAsia="Arial" w:hAnsi="Arial" w:cs="Arial"/>
        </w:rPr>
        <w:t xml:space="preserve">, paredzot vadītāja vietnieka amatu inovācijas un attīstības jautājumos. Tas ļautu īstenot virzību uz izcilību un turpmāku Latvijas profesionālās izglītības starptautisku konkurētspēju un </w:t>
      </w:r>
      <w:r w:rsidR="004B0467">
        <w:rPr>
          <w:rFonts w:ascii="Arial" w:eastAsia="Arial" w:hAnsi="Arial" w:cs="Arial"/>
        </w:rPr>
        <w:t xml:space="preserve">izglītības </w:t>
      </w:r>
      <w:r>
        <w:rPr>
          <w:rFonts w:ascii="Arial" w:eastAsia="Arial" w:hAnsi="Arial" w:cs="Arial"/>
        </w:rPr>
        <w:t>eksportu, kā arī izglītības iestādes plānveidīgu un stratēģisku attīstību.</w:t>
      </w:r>
    </w:p>
    <w:p w14:paraId="03A4EA86" w14:textId="56E29600"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rPr>
        <w:tab/>
        <w:t xml:space="preserve">Spēcīga </w:t>
      </w:r>
      <w:r w:rsidR="004B0467">
        <w:rPr>
          <w:rFonts w:ascii="Arial" w:eastAsia="Arial" w:hAnsi="Arial" w:cs="Arial"/>
        </w:rPr>
        <w:t>augstākās izglītības</w:t>
      </w:r>
      <w:r>
        <w:rPr>
          <w:rFonts w:ascii="Arial" w:eastAsia="Arial" w:hAnsi="Arial" w:cs="Arial"/>
        </w:rPr>
        <w:t xml:space="preserve"> vadība nodrošinās pamatnostādņu periodā plānoto </w:t>
      </w:r>
      <w:r>
        <w:rPr>
          <w:rFonts w:ascii="Arial" w:eastAsia="Arial" w:hAnsi="Arial" w:cs="Arial"/>
          <w:b/>
        </w:rPr>
        <w:t>augstākās izglītības institūciju pārvaldības pilnveid</w:t>
      </w:r>
      <w:r w:rsidR="004B0467">
        <w:rPr>
          <w:rFonts w:ascii="Arial" w:eastAsia="Arial" w:hAnsi="Arial" w:cs="Arial"/>
          <w:b/>
        </w:rPr>
        <w:t>i</w:t>
      </w:r>
      <w:r>
        <w:rPr>
          <w:rFonts w:ascii="Arial" w:eastAsia="Arial" w:hAnsi="Arial" w:cs="Arial"/>
          <w:b/>
        </w:rPr>
        <w:t xml:space="preserve">. </w:t>
      </w:r>
      <w:r>
        <w:rPr>
          <w:rFonts w:ascii="Arial" w:eastAsia="Arial" w:hAnsi="Arial" w:cs="Arial"/>
        </w:rPr>
        <w:t xml:space="preserve">Lielākā daļa Eiropas valstu universitāšu pāriet uz divlīmeņu pārvaldības struktūru, kur stratēģiskie un pārvaldības uzdevumi ir skaidri </w:t>
      </w:r>
      <w:r>
        <w:rPr>
          <w:rFonts w:ascii="Arial" w:eastAsia="Arial" w:hAnsi="Arial" w:cs="Arial"/>
        </w:rPr>
        <w:lastRenderedPageBreak/>
        <w:t>nodalīti</w:t>
      </w:r>
      <w:r>
        <w:rPr>
          <w:rFonts w:ascii="Arial" w:eastAsia="Arial" w:hAnsi="Arial" w:cs="Arial"/>
          <w:vertAlign w:val="superscript"/>
        </w:rPr>
        <w:footnoteReference w:id="90"/>
      </w:r>
      <w:r>
        <w:rPr>
          <w:rFonts w:ascii="Arial" w:eastAsia="Arial" w:hAnsi="Arial" w:cs="Arial"/>
        </w:rPr>
        <w:t xml:space="preserve"> – senāts nodarbojas ar akadēmiskiem jautājumiem</w:t>
      </w:r>
      <w:r w:rsidR="004B0467">
        <w:rPr>
          <w:rFonts w:ascii="Arial" w:eastAsia="Arial" w:hAnsi="Arial" w:cs="Arial"/>
        </w:rPr>
        <w:t>,</w:t>
      </w:r>
      <w:r>
        <w:rPr>
          <w:rFonts w:ascii="Arial" w:eastAsia="Arial" w:hAnsi="Arial" w:cs="Arial"/>
        </w:rPr>
        <w:t xml:space="preserve"> padome atbild par ilgtermiņa stratēģiskiem lēmumiem. Jaunais pārvaldības modelis</w:t>
      </w:r>
      <w:r>
        <w:rPr>
          <w:rFonts w:ascii="Arial" w:eastAsia="Arial" w:hAnsi="Arial" w:cs="Arial"/>
          <w:vertAlign w:val="superscript"/>
        </w:rPr>
        <w:footnoteReference w:id="91"/>
      </w:r>
      <w:r>
        <w:rPr>
          <w:rFonts w:ascii="Arial" w:eastAsia="Arial" w:hAnsi="Arial" w:cs="Arial"/>
        </w:rPr>
        <w:t xml:space="preserve"> ļaus stiprināt izglītības institūciju saikni ar sabiedrību, </w:t>
      </w:r>
      <w:r w:rsidR="004B0467">
        <w:rPr>
          <w:rFonts w:ascii="Arial" w:eastAsia="Arial" w:hAnsi="Arial" w:cs="Arial"/>
        </w:rPr>
        <w:t>uzklausīt dažādus</w:t>
      </w:r>
      <w:r w:rsidR="00C914A2">
        <w:rPr>
          <w:rFonts w:ascii="Arial" w:eastAsia="Arial" w:hAnsi="Arial" w:cs="Arial"/>
        </w:rPr>
        <w:t xml:space="preserve"> </w:t>
      </w:r>
      <w:r>
        <w:rPr>
          <w:rFonts w:ascii="Arial" w:eastAsia="Arial" w:hAnsi="Arial" w:cs="Arial"/>
        </w:rPr>
        <w:t>viedokļu</w:t>
      </w:r>
      <w:r w:rsidR="004B0467">
        <w:rPr>
          <w:rFonts w:ascii="Arial" w:eastAsia="Arial" w:hAnsi="Arial" w:cs="Arial"/>
        </w:rPr>
        <w:t>s</w:t>
      </w:r>
      <w:r>
        <w:rPr>
          <w:rFonts w:ascii="Arial" w:eastAsia="Arial" w:hAnsi="Arial" w:cs="Arial"/>
        </w:rPr>
        <w:t xml:space="preserve"> </w:t>
      </w:r>
      <w:r w:rsidR="004B0467">
        <w:rPr>
          <w:rFonts w:ascii="Arial" w:eastAsia="Arial" w:hAnsi="Arial" w:cs="Arial"/>
        </w:rPr>
        <w:t>un realizēt piedāvātos risinājumus, novērtēt</w:t>
      </w:r>
      <w:r>
        <w:rPr>
          <w:rFonts w:ascii="Arial" w:eastAsia="Arial" w:hAnsi="Arial" w:cs="Arial"/>
        </w:rPr>
        <w:t xml:space="preserve"> kompetenču daudzveidīb</w:t>
      </w:r>
      <w:r w:rsidR="004B0467">
        <w:rPr>
          <w:rFonts w:ascii="Arial" w:eastAsia="Arial" w:hAnsi="Arial" w:cs="Arial"/>
        </w:rPr>
        <w:t>as pozitīvo ietekmi</w:t>
      </w:r>
      <w:r>
        <w:rPr>
          <w:rFonts w:ascii="Arial" w:eastAsia="Arial" w:hAnsi="Arial" w:cs="Arial"/>
        </w:rPr>
        <w:t xml:space="preserve">, sekmēt institūcijas starptautisku atpazīstamību un veicināt izglītības iestāžu un tautsaimniecības sadarbību. </w:t>
      </w:r>
      <w:r w:rsidR="004B0467">
        <w:rPr>
          <w:rFonts w:ascii="Arial" w:eastAsia="Arial" w:hAnsi="Arial" w:cs="Arial"/>
        </w:rPr>
        <w:t>Jauno pārvaldības modeli Latvijas universitātēs i</w:t>
      </w:r>
      <w:r>
        <w:rPr>
          <w:rFonts w:ascii="Arial" w:eastAsia="Arial" w:hAnsi="Arial" w:cs="Arial"/>
        </w:rPr>
        <w:t xml:space="preserve">r plānots ieviest līdz 2022. gada beigām, bet augstskolās, </w:t>
      </w:r>
      <w:r w:rsidR="004B0467">
        <w:rPr>
          <w:rFonts w:ascii="Arial" w:eastAsia="Arial" w:hAnsi="Arial" w:cs="Arial"/>
        </w:rPr>
        <w:t>t. sk.</w:t>
      </w:r>
      <w:r>
        <w:rPr>
          <w:rFonts w:ascii="Arial" w:eastAsia="Arial" w:hAnsi="Arial" w:cs="Arial"/>
        </w:rPr>
        <w:t xml:space="preserve"> mākslas un kultūras augstskolās</w:t>
      </w:r>
      <w:r w:rsidR="004B0467">
        <w:rPr>
          <w:rFonts w:ascii="Arial" w:eastAsia="Arial" w:hAnsi="Arial" w:cs="Arial"/>
        </w:rPr>
        <w:t>,</w:t>
      </w:r>
      <w:r>
        <w:rPr>
          <w:rFonts w:ascii="Arial" w:eastAsia="Arial" w:hAnsi="Arial" w:cs="Arial"/>
        </w:rPr>
        <w:t>– līdz 2023. gada beigām.</w:t>
      </w:r>
    </w:p>
    <w:p w14:paraId="47A2888C" w14:textId="48C5B131" w:rsidR="00A372FD" w:rsidRDefault="003100EB" w:rsidP="00C31005">
      <w:pPr>
        <w:tabs>
          <w:tab w:val="left" w:pos="567"/>
          <w:tab w:val="left" w:pos="709"/>
        </w:tabs>
        <w:spacing w:after="0" w:line="240" w:lineRule="auto"/>
        <w:jc w:val="both"/>
        <w:rPr>
          <w:rFonts w:ascii="Arial" w:eastAsia="Arial" w:hAnsi="Arial" w:cs="Arial"/>
        </w:rPr>
      </w:pPr>
      <w:r>
        <w:rPr>
          <w:rFonts w:ascii="Arial" w:eastAsia="Arial" w:hAnsi="Arial" w:cs="Arial"/>
        </w:rPr>
        <w:tab/>
      </w:r>
      <w:r w:rsidR="00E81A95">
        <w:rPr>
          <w:rFonts w:ascii="Arial" w:eastAsia="Arial" w:hAnsi="Arial" w:cs="Arial"/>
        </w:rPr>
        <w:t>Lai s</w:t>
      </w:r>
      <w:r w:rsidRPr="003100EB">
        <w:rPr>
          <w:rFonts w:ascii="Arial" w:eastAsia="Arial" w:hAnsi="Arial" w:cs="Arial"/>
        </w:rPr>
        <w:t>tiprin</w:t>
      </w:r>
      <w:r w:rsidR="00E81A95">
        <w:rPr>
          <w:rFonts w:ascii="Arial" w:eastAsia="Arial" w:hAnsi="Arial" w:cs="Arial"/>
        </w:rPr>
        <w:t>ātu</w:t>
      </w:r>
      <w:r w:rsidRPr="003100EB">
        <w:rPr>
          <w:rFonts w:ascii="Arial" w:eastAsia="Arial" w:hAnsi="Arial" w:cs="Arial"/>
        </w:rPr>
        <w:t xml:space="preserve"> pētniecībā balstītas</w:t>
      </w:r>
      <w:r w:rsidR="001C2E3B">
        <w:rPr>
          <w:rFonts w:ascii="Arial" w:eastAsia="Arial" w:hAnsi="Arial" w:cs="Arial"/>
        </w:rPr>
        <w:t>,</w:t>
      </w:r>
      <w:r w:rsidRPr="003100EB">
        <w:rPr>
          <w:rFonts w:ascii="Arial" w:eastAsia="Arial" w:hAnsi="Arial" w:cs="Arial"/>
        </w:rPr>
        <w:t xml:space="preserve"> starptautiski konkurētspējīgas augstākās izglītības institūcijas, pamatnostādņu </w:t>
      </w:r>
      <w:r w:rsidR="00E81A95">
        <w:rPr>
          <w:rFonts w:ascii="Arial" w:eastAsia="Arial" w:hAnsi="Arial" w:cs="Arial"/>
        </w:rPr>
        <w:t xml:space="preserve">īstenošanas </w:t>
      </w:r>
      <w:r w:rsidRPr="003100EB">
        <w:rPr>
          <w:rFonts w:ascii="Arial" w:eastAsia="Arial" w:hAnsi="Arial" w:cs="Arial"/>
        </w:rPr>
        <w:t xml:space="preserve">periodā plānota arī </w:t>
      </w:r>
      <w:r w:rsidRPr="003100EB">
        <w:rPr>
          <w:rFonts w:ascii="Arial" w:eastAsia="Arial" w:hAnsi="Arial" w:cs="Arial"/>
          <w:b/>
        </w:rPr>
        <w:t>augstākās izglītības tīkla sakārtošana</w:t>
      </w:r>
      <w:r w:rsidRPr="003100EB">
        <w:rPr>
          <w:rFonts w:ascii="Arial" w:eastAsia="Arial" w:hAnsi="Arial" w:cs="Arial"/>
        </w:rPr>
        <w:t xml:space="preserve">, ieviešot jaunu </w:t>
      </w:r>
      <w:r w:rsidR="00E81A95">
        <w:rPr>
          <w:rFonts w:ascii="Arial" w:eastAsia="Arial" w:hAnsi="Arial" w:cs="Arial"/>
        </w:rPr>
        <w:t xml:space="preserve">augstākās izglītības </w:t>
      </w:r>
      <w:r w:rsidRPr="003100EB">
        <w:rPr>
          <w:rFonts w:ascii="Arial" w:eastAsia="Arial" w:hAnsi="Arial" w:cs="Arial"/>
        </w:rPr>
        <w:t xml:space="preserve">institūciju tipoloģiju. Tālāka </w:t>
      </w:r>
      <w:r w:rsidR="00E81A95">
        <w:rPr>
          <w:rFonts w:ascii="Arial" w:eastAsia="Arial" w:hAnsi="Arial" w:cs="Arial"/>
        </w:rPr>
        <w:t xml:space="preserve">augstākās izglītības </w:t>
      </w:r>
      <w:r w:rsidRPr="003100EB">
        <w:rPr>
          <w:rFonts w:ascii="Arial" w:eastAsia="Arial" w:hAnsi="Arial" w:cs="Arial"/>
        </w:rPr>
        <w:t xml:space="preserve"> sektora institucionā</w:t>
      </w:r>
      <w:r w:rsidR="00E81A95">
        <w:rPr>
          <w:rFonts w:ascii="Arial" w:eastAsia="Arial" w:hAnsi="Arial" w:cs="Arial"/>
        </w:rPr>
        <w:t>la</w:t>
      </w:r>
      <w:r w:rsidRPr="003100EB">
        <w:rPr>
          <w:rFonts w:ascii="Arial" w:eastAsia="Arial" w:hAnsi="Arial" w:cs="Arial"/>
        </w:rPr>
        <w:t xml:space="preserve"> attīstība </w:t>
      </w:r>
      <w:r w:rsidR="00E81A95">
        <w:rPr>
          <w:rFonts w:ascii="Arial" w:eastAsia="Arial" w:hAnsi="Arial" w:cs="Arial"/>
        </w:rPr>
        <w:t>notiks,</w:t>
      </w:r>
      <w:r w:rsidRPr="003100EB">
        <w:rPr>
          <w:rFonts w:ascii="Arial" w:eastAsia="Arial" w:hAnsi="Arial" w:cs="Arial"/>
        </w:rPr>
        <w:t xml:space="preserve"> balstoties uz diviem principiem: kvalitāti un resursu izmantošanas efektivitāti. Plānojot finanšu instrumentus</w:t>
      </w:r>
      <w:r w:rsidR="00E81A95">
        <w:rPr>
          <w:rFonts w:ascii="Arial" w:eastAsia="Arial" w:hAnsi="Arial" w:cs="Arial"/>
        </w:rPr>
        <w:t>,</w:t>
      </w:r>
      <w:r w:rsidRPr="003100EB">
        <w:rPr>
          <w:rFonts w:ascii="Arial" w:eastAsia="Arial" w:hAnsi="Arial" w:cs="Arial"/>
        </w:rPr>
        <w:t xml:space="preserve"> ir jāveido stratēģisko investīciju portfelis augstākās izglītības pārvaldības reformu ieviešanai</w:t>
      </w:r>
      <w:r w:rsidR="00E81A95">
        <w:rPr>
          <w:rFonts w:ascii="Arial" w:eastAsia="Arial" w:hAnsi="Arial" w:cs="Arial"/>
        </w:rPr>
        <w:t>:</w:t>
      </w:r>
      <w:r w:rsidR="00C914A2">
        <w:rPr>
          <w:rFonts w:ascii="Arial" w:eastAsia="Arial" w:hAnsi="Arial" w:cs="Arial"/>
        </w:rPr>
        <w:t xml:space="preserve"> </w:t>
      </w:r>
      <w:r w:rsidRPr="003100EB">
        <w:rPr>
          <w:rFonts w:ascii="Arial" w:eastAsia="Arial" w:hAnsi="Arial" w:cs="Arial"/>
        </w:rPr>
        <w:t>pirmkārt, nodrošinot institūciju iekšējo resursu konsolidāciju, otrkārt, veidojot konsorcijus resursu koplietošanas risinājumiem</w:t>
      </w:r>
      <w:r w:rsidR="00E81A95">
        <w:rPr>
          <w:rFonts w:ascii="Arial" w:eastAsia="Arial" w:hAnsi="Arial" w:cs="Arial"/>
        </w:rPr>
        <w:t>,</w:t>
      </w:r>
      <w:r w:rsidRPr="003100EB">
        <w:rPr>
          <w:rFonts w:ascii="Arial" w:eastAsia="Arial" w:hAnsi="Arial" w:cs="Arial"/>
        </w:rPr>
        <w:t xml:space="preserve">  treškārt, sniedzot atbalstu institucionālās integrācijas risinājumiem. Lai veicinātu institucionālo integrāciju</w:t>
      </w:r>
      <w:r w:rsidR="00E81A95">
        <w:rPr>
          <w:rFonts w:ascii="Arial" w:eastAsia="Arial" w:hAnsi="Arial" w:cs="Arial"/>
        </w:rPr>
        <w:t>,</w:t>
      </w:r>
      <w:r w:rsidRPr="003100EB">
        <w:rPr>
          <w:rFonts w:ascii="Arial" w:eastAsia="Arial" w:hAnsi="Arial" w:cs="Arial"/>
        </w:rPr>
        <w:t xml:space="preserve"> ir jāmaina regulējums, kas nosaka augstskolu struktūrvienību veidus un to patstāvības un atbildības pakāpi. </w:t>
      </w:r>
    </w:p>
    <w:p w14:paraId="03A4EA87" w14:textId="6103E02C"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b/>
        </w:rPr>
        <w:tab/>
      </w:r>
      <w:r>
        <w:rPr>
          <w:rFonts w:ascii="Arial" w:eastAsia="Arial" w:hAnsi="Arial" w:cs="Arial"/>
        </w:rPr>
        <w:t xml:space="preserve">Papildus efektīvai izglītības iestāžu pārvaldībai plānota </w:t>
      </w:r>
      <w:r>
        <w:rPr>
          <w:rFonts w:ascii="Arial" w:eastAsia="Arial" w:hAnsi="Arial" w:cs="Arial"/>
          <w:b/>
        </w:rPr>
        <w:t xml:space="preserve">digitālu risinājumu attīstība pārvaldības procesu organizēšanai un </w:t>
      </w:r>
      <w:r w:rsidR="00E81A95">
        <w:rPr>
          <w:rFonts w:ascii="Arial" w:eastAsia="Arial" w:hAnsi="Arial" w:cs="Arial"/>
          <w:b/>
        </w:rPr>
        <w:t xml:space="preserve">izglītības iestāžu </w:t>
      </w:r>
      <w:r>
        <w:rPr>
          <w:rFonts w:ascii="Arial" w:eastAsia="Arial" w:hAnsi="Arial" w:cs="Arial"/>
          <w:b/>
        </w:rPr>
        <w:t xml:space="preserve">sadarbības un resursu koplietošanas iespēju attīstība. </w:t>
      </w:r>
      <w:r>
        <w:rPr>
          <w:rFonts w:ascii="Arial" w:eastAsia="Arial" w:hAnsi="Arial" w:cs="Arial"/>
        </w:rPr>
        <w:t xml:space="preserve">Sadarbība un resursu koplietošanas </w:t>
      </w:r>
      <w:r w:rsidR="00DD24BC">
        <w:rPr>
          <w:rFonts w:ascii="Arial" w:eastAsia="Arial" w:hAnsi="Arial" w:cs="Arial"/>
        </w:rPr>
        <w:t>iespējas sekmē</w:t>
      </w:r>
      <w:r>
        <w:rPr>
          <w:rFonts w:ascii="Arial" w:eastAsia="Arial" w:hAnsi="Arial" w:cs="Arial"/>
        </w:rPr>
        <w:t xml:space="preserve"> augstākās izglītības izcilīb</w:t>
      </w:r>
      <w:r w:rsidR="00DD24BC">
        <w:rPr>
          <w:rFonts w:ascii="Arial" w:eastAsia="Arial" w:hAnsi="Arial" w:cs="Arial"/>
        </w:rPr>
        <w:t>u</w:t>
      </w:r>
      <w:r w:rsidR="00917A58">
        <w:rPr>
          <w:rFonts w:ascii="Arial" w:eastAsia="Arial" w:hAnsi="Arial" w:cs="Arial"/>
        </w:rPr>
        <w:t xml:space="preserve"> </w:t>
      </w:r>
      <w:r w:rsidR="00DD24BC">
        <w:rPr>
          <w:rFonts w:ascii="Arial" w:eastAsia="Arial" w:hAnsi="Arial" w:cs="Arial"/>
        </w:rPr>
        <w:t>(</w:t>
      </w:r>
      <w:r>
        <w:rPr>
          <w:rFonts w:ascii="Arial" w:eastAsia="Arial" w:hAnsi="Arial" w:cs="Arial"/>
        </w:rPr>
        <w:t>resursu/programmu apvienošana kopīg</w:t>
      </w:r>
      <w:r w:rsidR="00DD24BC">
        <w:rPr>
          <w:rFonts w:ascii="Arial" w:eastAsia="Arial" w:hAnsi="Arial" w:cs="Arial"/>
        </w:rPr>
        <w:t>u</w:t>
      </w:r>
      <w:r>
        <w:rPr>
          <w:rFonts w:ascii="Arial" w:eastAsia="Arial" w:hAnsi="Arial" w:cs="Arial"/>
        </w:rPr>
        <w:t xml:space="preserve"> mērķ</w:t>
      </w:r>
      <w:r w:rsidR="00DD24BC">
        <w:rPr>
          <w:rFonts w:ascii="Arial" w:eastAsia="Arial" w:hAnsi="Arial" w:cs="Arial"/>
        </w:rPr>
        <w:t>u</w:t>
      </w:r>
      <w:r>
        <w:rPr>
          <w:rFonts w:ascii="Arial" w:eastAsia="Arial" w:hAnsi="Arial" w:cs="Arial"/>
        </w:rPr>
        <w:t xml:space="preserve"> un projekt</w:t>
      </w:r>
      <w:r w:rsidR="00DD24BC">
        <w:rPr>
          <w:rFonts w:ascii="Arial" w:eastAsia="Arial" w:hAnsi="Arial" w:cs="Arial"/>
        </w:rPr>
        <w:t>u īstenošanai</w:t>
      </w:r>
      <w:r>
        <w:rPr>
          <w:rFonts w:ascii="Arial" w:eastAsia="Arial" w:hAnsi="Arial" w:cs="Arial"/>
        </w:rPr>
        <w:t xml:space="preserve">, </w:t>
      </w:r>
      <w:r w:rsidR="00DD24BC">
        <w:rPr>
          <w:rFonts w:ascii="Arial" w:eastAsia="Arial" w:hAnsi="Arial" w:cs="Arial"/>
        </w:rPr>
        <w:t xml:space="preserve">tā </w:t>
      </w:r>
      <w:r>
        <w:rPr>
          <w:rFonts w:ascii="Arial" w:eastAsia="Arial" w:hAnsi="Arial" w:cs="Arial"/>
        </w:rPr>
        <w:t>veicinot pētniecības darbu augstskolās, uzlabojot augstskolu pārvaldību,  dažādu kompetenču un prasmju apguves iespējas sadarbības augstskolās</w:t>
      </w:r>
      <w:r w:rsidR="00E37FF1">
        <w:rPr>
          <w:rFonts w:ascii="Arial" w:eastAsia="Arial" w:hAnsi="Arial" w:cs="Arial"/>
        </w:rPr>
        <w:t>)</w:t>
      </w:r>
      <w:r>
        <w:rPr>
          <w:rFonts w:ascii="Arial" w:eastAsia="Arial" w:hAnsi="Arial" w:cs="Arial"/>
        </w:rPr>
        <w:t xml:space="preserve"> un stimulē augstskolu konsorciju veidošanos. </w:t>
      </w:r>
    </w:p>
    <w:p w14:paraId="03A4EA88" w14:textId="594786BE" w:rsidR="007D2E67" w:rsidRDefault="00243E80" w:rsidP="00C31005">
      <w:pPr>
        <w:tabs>
          <w:tab w:val="left" w:pos="567"/>
        </w:tabs>
        <w:spacing w:after="0" w:line="240" w:lineRule="auto"/>
        <w:ind w:firstLine="720"/>
        <w:jc w:val="both"/>
        <w:rPr>
          <w:rFonts w:ascii="Arial" w:eastAsia="Arial" w:hAnsi="Arial" w:cs="Arial"/>
        </w:rPr>
      </w:pPr>
      <w:r>
        <w:rPr>
          <w:rFonts w:ascii="Arial" w:eastAsia="Arial" w:hAnsi="Arial" w:cs="Arial"/>
        </w:rPr>
        <w:t>Pamatnostādņu</w:t>
      </w:r>
      <w:r w:rsidR="00E37FF1">
        <w:rPr>
          <w:rFonts w:ascii="Arial" w:eastAsia="Arial" w:hAnsi="Arial" w:cs="Arial"/>
        </w:rPr>
        <w:t xml:space="preserve"> īstenošanas</w:t>
      </w:r>
      <w:r>
        <w:rPr>
          <w:rFonts w:ascii="Arial" w:eastAsia="Arial" w:hAnsi="Arial" w:cs="Arial"/>
        </w:rPr>
        <w:t xml:space="preserve"> periodā plānots izstrādāt jaunu pieeju un metodoloģiju noteiktās studiju jomās, sekmējot resursu koplietošanu, aktīvi izmantojot un integrējot tehnoloģijas (angļu val. – </w:t>
      </w:r>
      <w:proofErr w:type="spellStart"/>
      <w:r>
        <w:rPr>
          <w:rFonts w:ascii="Arial" w:eastAsia="Arial" w:hAnsi="Arial" w:cs="Arial"/>
          <w:i/>
        </w:rPr>
        <w:t>technology</w:t>
      </w:r>
      <w:proofErr w:type="spellEnd"/>
      <w:r>
        <w:rPr>
          <w:rFonts w:ascii="Arial" w:eastAsia="Arial" w:hAnsi="Arial" w:cs="Arial"/>
          <w:i/>
        </w:rPr>
        <w:t xml:space="preserve"> </w:t>
      </w:r>
      <w:proofErr w:type="spellStart"/>
      <w:r>
        <w:rPr>
          <w:rFonts w:ascii="Arial" w:eastAsia="Arial" w:hAnsi="Arial" w:cs="Arial"/>
          <w:i/>
        </w:rPr>
        <w:t>enchanced</w:t>
      </w:r>
      <w:proofErr w:type="spellEnd"/>
      <w:r>
        <w:rPr>
          <w:rFonts w:ascii="Arial" w:eastAsia="Arial" w:hAnsi="Arial" w:cs="Arial"/>
          <w:i/>
        </w:rPr>
        <w:t xml:space="preserve"> </w:t>
      </w:r>
      <w:proofErr w:type="spellStart"/>
      <w:r>
        <w:rPr>
          <w:rFonts w:ascii="Arial" w:eastAsia="Arial" w:hAnsi="Arial" w:cs="Arial"/>
          <w:i/>
        </w:rPr>
        <w:t>learning</w:t>
      </w:r>
      <w:proofErr w:type="spellEnd"/>
      <w:r>
        <w:rPr>
          <w:rFonts w:ascii="Arial" w:eastAsia="Arial" w:hAnsi="Arial" w:cs="Arial"/>
        </w:rPr>
        <w:t>) un digitālos risinājumus studiju procesā</w:t>
      </w:r>
      <w:r w:rsidR="005212A5">
        <w:rPr>
          <w:rFonts w:ascii="Arial" w:eastAsia="Arial" w:hAnsi="Arial" w:cs="Arial"/>
        </w:rPr>
        <w:t>, t</w:t>
      </w:r>
      <w:r w:rsidR="00917A58">
        <w:rPr>
          <w:rFonts w:ascii="Arial" w:eastAsia="Arial" w:hAnsi="Arial" w:cs="Arial"/>
        </w:rPr>
        <w:t>. sk.</w:t>
      </w:r>
      <w:r w:rsidR="005212A5">
        <w:rPr>
          <w:rFonts w:ascii="Arial" w:eastAsia="Arial" w:hAnsi="Arial" w:cs="Arial"/>
        </w:rPr>
        <w:t xml:space="preserve"> attīstot simulācijās balstītu izglītību</w:t>
      </w:r>
      <w:r>
        <w:rPr>
          <w:rFonts w:ascii="Arial" w:eastAsia="Arial" w:hAnsi="Arial" w:cs="Arial"/>
        </w:rPr>
        <w:t>. Plānota kopīgu studiju programmu izveide noteiktās studiju jomās nacionālā un starptautiskā līmenī</w:t>
      </w:r>
      <w:r w:rsidR="004962A1">
        <w:rPr>
          <w:rFonts w:ascii="Arial" w:eastAsia="Arial" w:hAnsi="Arial" w:cs="Arial"/>
        </w:rPr>
        <w:t xml:space="preserve"> (tajā skaitā, izmantojot attālinātu un tehnoloģiju bagātinātu studiju procesu)</w:t>
      </w:r>
      <w:r>
        <w:rPr>
          <w:rFonts w:ascii="Arial" w:eastAsia="Arial" w:hAnsi="Arial" w:cs="Arial"/>
        </w:rPr>
        <w:t>, studiju modernizācija, investējot augstskolu digitalizācijā, augstskolu materiāli tehniskajā bāzē (infrastruktūra</w:t>
      </w:r>
      <w:r w:rsidR="00E37FF1">
        <w:rPr>
          <w:rFonts w:ascii="Arial" w:eastAsia="Arial" w:hAnsi="Arial" w:cs="Arial"/>
        </w:rPr>
        <w:t>s</w:t>
      </w:r>
      <w:r>
        <w:rPr>
          <w:rFonts w:ascii="Arial" w:eastAsia="Arial" w:hAnsi="Arial" w:cs="Arial"/>
        </w:rPr>
        <w:t>, aprīkojum</w:t>
      </w:r>
      <w:r w:rsidR="00E37FF1">
        <w:rPr>
          <w:rFonts w:ascii="Arial" w:eastAsia="Arial" w:hAnsi="Arial" w:cs="Arial"/>
        </w:rPr>
        <w:t>a atjaunošanā</w:t>
      </w:r>
      <w:r>
        <w:rPr>
          <w:rFonts w:ascii="Arial" w:eastAsia="Arial" w:hAnsi="Arial" w:cs="Arial"/>
        </w:rPr>
        <w:t xml:space="preserve">), studiju procesā un mācībspēkos. Būtiska loma paredzama </w:t>
      </w:r>
      <w:r w:rsidR="00E37FF1">
        <w:rPr>
          <w:rFonts w:ascii="Arial" w:eastAsia="Arial" w:hAnsi="Arial" w:cs="Arial"/>
        </w:rPr>
        <w:t xml:space="preserve">t. s. uzņēmējdarbības </w:t>
      </w:r>
      <w:r>
        <w:rPr>
          <w:rFonts w:ascii="Arial" w:eastAsia="Arial" w:hAnsi="Arial" w:cs="Arial"/>
        </w:rPr>
        <w:t xml:space="preserve">inkubatoriem un radošajām laboratorijām, kā arī mācību uzņēmumiem, kur augstākās, profesionālās un vispārējās izglītības iestāžu, zinātnisko institūciju un uzņēmēju materiālo un intelektuālo resursu racionālas koplietošanas rezultātā </w:t>
      </w:r>
      <w:r w:rsidR="00E37FF1">
        <w:rPr>
          <w:rFonts w:ascii="Arial" w:eastAsia="Arial" w:hAnsi="Arial" w:cs="Arial"/>
        </w:rPr>
        <w:t xml:space="preserve">tiks </w:t>
      </w:r>
      <w:r>
        <w:rPr>
          <w:rFonts w:ascii="Arial" w:eastAsia="Arial" w:hAnsi="Arial" w:cs="Arial"/>
        </w:rPr>
        <w:t>īstenota</w:t>
      </w:r>
      <w:r w:rsidR="00E37FF1">
        <w:rPr>
          <w:rFonts w:ascii="Arial" w:eastAsia="Arial" w:hAnsi="Arial" w:cs="Arial"/>
        </w:rPr>
        <w:t>s</w:t>
      </w:r>
      <w:r>
        <w:rPr>
          <w:rFonts w:ascii="Arial" w:eastAsia="Arial" w:hAnsi="Arial" w:cs="Arial"/>
        </w:rPr>
        <w:t xml:space="preserve"> inovācija</w:t>
      </w:r>
      <w:r w:rsidR="00E37FF1">
        <w:rPr>
          <w:rFonts w:ascii="Arial" w:eastAsia="Arial" w:hAnsi="Arial" w:cs="Arial"/>
        </w:rPr>
        <w:t>s</w:t>
      </w:r>
      <w:r>
        <w:rPr>
          <w:rFonts w:ascii="Arial" w:eastAsia="Arial" w:hAnsi="Arial" w:cs="Arial"/>
        </w:rPr>
        <w:t xml:space="preserve"> un</w:t>
      </w:r>
      <w:r w:rsidR="00CF6CB1">
        <w:rPr>
          <w:rFonts w:ascii="Arial" w:eastAsia="Arial" w:hAnsi="Arial" w:cs="Arial"/>
        </w:rPr>
        <w:t xml:space="preserve"> tādējādi notiks</w:t>
      </w:r>
      <w:r>
        <w:rPr>
          <w:rFonts w:ascii="Arial" w:eastAsia="Arial" w:hAnsi="Arial" w:cs="Arial"/>
        </w:rPr>
        <w:t xml:space="preserve"> virzība uz izcilību, ar to saprotot arī individuālo spēju un potenciāla aktualizēšanu katram iespējamā līmenī un apjomā. </w:t>
      </w:r>
    </w:p>
    <w:p w14:paraId="03A4EA89" w14:textId="61D6D307" w:rsidR="007D2E67" w:rsidRDefault="00243E80" w:rsidP="00C31005">
      <w:pPr>
        <w:tabs>
          <w:tab w:val="left" w:pos="567"/>
        </w:tabs>
        <w:spacing w:after="0" w:line="240" w:lineRule="auto"/>
        <w:ind w:firstLine="720"/>
        <w:jc w:val="both"/>
        <w:rPr>
          <w:rFonts w:ascii="Arial" w:eastAsia="Arial" w:hAnsi="Arial" w:cs="Arial"/>
        </w:rPr>
      </w:pPr>
      <w:r>
        <w:rPr>
          <w:rFonts w:ascii="Arial" w:eastAsia="Arial" w:hAnsi="Arial" w:cs="Arial"/>
        </w:rPr>
        <w:t>Covid</w:t>
      </w:r>
      <w:r w:rsidR="001E7D62">
        <w:rPr>
          <w:rFonts w:ascii="Arial" w:eastAsia="Arial" w:hAnsi="Arial" w:cs="Arial"/>
        </w:rPr>
        <w:t> </w:t>
      </w:r>
      <w:r>
        <w:rPr>
          <w:rFonts w:ascii="Arial" w:eastAsia="Arial" w:hAnsi="Arial" w:cs="Arial"/>
        </w:rPr>
        <w:t xml:space="preserve">19 krīzes ietekmes mazināšanai izveidotais projekts </w:t>
      </w:r>
      <w:r w:rsidR="007003A5">
        <w:rPr>
          <w:rFonts w:ascii="Arial" w:eastAsia="Arial" w:hAnsi="Arial" w:cs="Arial"/>
        </w:rPr>
        <w:t>„</w:t>
      </w:r>
      <w:r>
        <w:rPr>
          <w:rFonts w:ascii="Arial" w:eastAsia="Arial" w:hAnsi="Arial" w:cs="Arial"/>
        </w:rPr>
        <w:t>Tava klase” skaidri iezīmēja rīcības virzienus, kas tālāk ir attīstāmi izglītības resursu koplietošanas sekmēšan</w:t>
      </w:r>
      <w:r w:rsidR="007003A5">
        <w:rPr>
          <w:rFonts w:ascii="Arial" w:eastAsia="Arial" w:hAnsi="Arial" w:cs="Arial"/>
        </w:rPr>
        <w:t>ai:</w:t>
      </w:r>
      <w:r>
        <w:rPr>
          <w:rFonts w:ascii="Arial" w:eastAsia="Arial" w:hAnsi="Arial" w:cs="Arial"/>
        </w:rPr>
        <w:t xml:space="preserve"> televīzijas un interneta resursa izmantošana kvalitatīva izglītības piedāvājuma nodrošināšanai, digitālo mācīšanās platformu nepieciešamība visos izglītības līmeņos. </w:t>
      </w:r>
    </w:p>
    <w:p w14:paraId="03A4EA8A" w14:textId="1B32856F" w:rsidR="007D2E67" w:rsidRDefault="00243E80" w:rsidP="00C31005">
      <w:pPr>
        <w:tabs>
          <w:tab w:val="left" w:pos="567"/>
        </w:tabs>
        <w:spacing w:after="0" w:line="240" w:lineRule="auto"/>
        <w:jc w:val="both"/>
        <w:rPr>
          <w:rFonts w:ascii="Arial" w:eastAsia="Arial" w:hAnsi="Arial" w:cs="Arial"/>
          <w:b/>
        </w:rPr>
      </w:pPr>
      <w:r>
        <w:rPr>
          <w:rFonts w:ascii="Arial" w:eastAsia="Arial" w:hAnsi="Arial" w:cs="Arial"/>
        </w:rPr>
        <w:tab/>
        <w:t>Sadarbības un resursu koplietošana</w:t>
      </w:r>
      <w:r w:rsidR="00C914A2">
        <w:rPr>
          <w:rFonts w:ascii="Arial" w:eastAsia="Arial" w:hAnsi="Arial" w:cs="Arial"/>
        </w:rPr>
        <w:t xml:space="preserve"> </w:t>
      </w:r>
      <w:r>
        <w:rPr>
          <w:rFonts w:ascii="Arial" w:eastAsia="Arial" w:hAnsi="Arial" w:cs="Arial"/>
        </w:rPr>
        <w:t xml:space="preserve">ir turpinājums 2014.–2020. gada </w:t>
      </w:r>
      <w:r w:rsidR="007003A5">
        <w:rPr>
          <w:rFonts w:ascii="Arial" w:eastAsia="Arial" w:hAnsi="Arial" w:cs="Arial"/>
        </w:rPr>
        <w:t>d</w:t>
      </w:r>
      <w:r>
        <w:rPr>
          <w:rFonts w:ascii="Arial" w:eastAsia="Arial" w:hAnsi="Arial" w:cs="Arial"/>
        </w:rPr>
        <w:t xml:space="preserve">arbības programmas </w:t>
      </w:r>
      <w:r w:rsidR="007003A5">
        <w:rPr>
          <w:rFonts w:ascii="Arial" w:eastAsia="Arial" w:hAnsi="Arial" w:cs="Arial"/>
        </w:rPr>
        <w:t>„</w:t>
      </w:r>
      <w:r>
        <w:rPr>
          <w:rFonts w:ascii="Arial" w:eastAsia="Arial" w:hAnsi="Arial" w:cs="Arial"/>
        </w:rPr>
        <w:t>Izaugsme un nodarbinātība</w:t>
      </w:r>
      <w:r w:rsidR="007003A5">
        <w:rPr>
          <w:rFonts w:ascii="Arial" w:eastAsia="Arial" w:hAnsi="Arial" w:cs="Arial"/>
        </w:rPr>
        <w:t>”</w:t>
      </w:r>
      <w:r>
        <w:rPr>
          <w:rFonts w:ascii="Arial" w:eastAsia="Arial" w:hAnsi="Arial" w:cs="Arial"/>
        </w:rPr>
        <w:t xml:space="preserve"> ESF projekta 8.2.1.</w:t>
      </w:r>
      <w:r>
        <w:rPr>
          <w:rFonts w:ascii="Arial" w:eastAsia="Arial" w:hAnsi="Arial" w:cs="Arial"/>
          <w:color w:val="000000"/>
        </w:rPr>
        <w:t> </w:t>
      </w:r>
      <w:r>
        <w:rPr>
          <w:rFonts w:ascii="Arial" w:eastAsia="Arial" w:hAnsi="Arial" w:cs="Arial"/>
        </w:rPr>
        <w:t xml:space="preserve">SAM </w:t>
      </w:r>
      <w:r w:rsidR="007003A5">
        <w:rPr>
          <w:rFonts w:ascii="Arial" w:eastAsia="Arial" w:hAnsi="Arial" w:cs="Arial"/>
        </w:rPr>
        <w:t>„</w:t>
      </w:r>
      <w:r>
        <w:rPr>
          <w:rFonts w:ascii="Arial" w:eastAsia="Arial" w:hAnsi="Arial" w:cs="Arial"/>
        </w:rPr>
        <w:t>Samazināt studiju programmu fragmentāciju un stiprināt resursu koplietošanu</w:t>
      </w:r>
      <w:r w:rsidR="007003A5">
        <w:rPr>
          <w:rFonts w:ascii="Arial" w:eastAsia="Arial" w:hAnsi="Arial" w:cs="Arial"/>
        </w:rPr>
        <w:t>”</w:t>
      </w:r>
      <w:r>
        <w:rPr>
          <w:rFonts w:ascii="Arial" w:eastAsia="Arial" w:hAnsi="Arial" w:cs="Arial"/>
        </w:rPr>
        <w:t xml:space="preserve"> un 8.2.3.</w:t>
      </w:r>
      <w:r>
        <w:rPr>
          <w:rFonts w:ascii="Arial" w:eastAsia="Arial" w:hAnsi="Arial" w:cs="Arial"/>
          <w:color w:val="000000"/>
        </w:rPr>
        <w:t> </w:t>
      </w:r>
      <w:r>
        <w:rPr>
          <w:rFonts w:ascii="Arial" w:eastAsia="Arial" w:hAnsi="Arial" w:cs="Arial"/>
        </w:rPr>
        <w:t xml:space="preserve">SAM </w:t>
      </w:r>
      <w:r w:rsidR="007003A5">
        <w:rPr>
          <w:rFonts w:ascii="Arial" w:eastAsia="Arial" w:hAnsi="Arial" w:cs="Arial"/>
        </w:rPr>
        <w:t>„</w:t>
      </w:r>
      <w:r>
        <w:rPr>
          <w:rFonts w:ascii="Arial" w:eastAsia="Arial" w:hAnsi="Arial" w:cs="Arial"/>
        </w:rPr>
        <w:t>Nodrošināt labāku pārvaldību augstākās izglītības institūcijās</w:t>
      </w:r>
      <w:r w:rsidR="007003A5">
        <w:rPr>
          <w:rFonts w:ascii="Arial" w:eastAsia="Arial" w:hAnsi="Arial" w:cs="Arial"/>
        </w:rPr>
        <w:t>”</w:t>
      </w:r>
      <w:r>
        <w:rPr>
          <w:rFonts w:ascii="Arial" w:eastAsia="Arial" w:hAnsi="Arial" w:cs="Arial"/>
        </w:rPr>
        <w:t xml:space="preserve"> īstenošanai </w:t>
      </w:r>
      <w:r w:rsidR="007003A5">
        <w:rPr>
          <w:rFonts w:ascii="Arial" w:eastAsia="Arial" w:hAnsi="Arial" w:cs="Arial"/>
        </w:rPr>
        <w:t>augstākās izglītības</w:t>
      </w:r>
      <w:r>
        <w:rPr>
          <w:rFonts w:ascii="Arial" w:eastAsia="Arial" w:hAnsi="Arial" w:cs="Arial"/>
        </w:rPr>
        <w:t xml:space="preserve"> institūcijām</w:t>
      </w:r>
      <w:r w:rsidR="007003A5">
        <w:rPr>
          <w:rFonts w:ascii="Arial" w:eastAsia="Arial" w:hAnsi="Arial" w:cs="Arial"/>
        </w:rPr>
        <w:t>. Šajos projektos</w:t>
      </w:r>
      <w:r>
        <w:rPr>
          <w:rFonts w:ascii="Arial" w:eastAsia="Arial" w:hAnsi="Arial" w:cs="Arial"/>
        </w:rPr>
        <w:t xml:space="preserve"> </w:t>
      </w:r>
      <w:r w:rsidR="007003A5">
        <w:rPr>
          <w:rFonts w:ascii="Arial" w:eastAsia="Arial" w:hAnsi="Arial" w:cs="Arial"/>
        </w:rPr>
        <w:t xml:space="preserve">tika </w:t>
      </w:r>
      <w:r>
        <w:rPr>
          <w:rFonts w:ascii="Arial" w:eastAsia="Arial" w:hAnsi="Arial" w:cs="Arial"/>
        </w:rPr>
        <w:t>paredz</w:t>
      </w:r>
      <w:r w:rsidR="007003A5">
        <w:rPr>
          <w:rFonts w:ascii="Arial" w:eastAsia="Arial" w:hAnsi="Arial" w:cs="Arial"/>
        </w:rPr>
        <w:t>ēta</w:t>
      </w:r>
      <w:r>
        <w:rPr>
          <w:rFonts w:ascii="Arial" w:eastAsia="Arial" w:hAnsi="Arial" w:cs="Arial"/>
        </w:rPr>
        <w:t xml:space="preserve"> iespēj</w:t>
      </w:r>
      <w:r w:rsidR="007003A5">
        <w:rPr>
          <w:rFonts w:ascii="Arial" w:eastAsia="Arial" w:hAnsi="Arial" w:cs="Arial"/>
        </w:rPr>
        <w:t>a</w:t>
      </w:r>
      <w:r>
        <w:rPr>
          <w:rFonts w:ascii="Arial" w:eastAsia="Arial" w:hAnsi="Arial" w:cs="Arial"/>
        </w:rPr>
        <w:t xml:space="preserve"> saņemt</w:t>
      </w:r>
      <w:r>
        <w:rPr>
          <w:rFonts w:ascii="Arial" w:eastAsia="Arial" w:hAnsi="Arial" w:cs="Arial"/>
          <w:b/>
        </w:rPr>
        <w:t xml:space="preserve"> </w:t>
      </w:r>
      <w:r>
        <w:rPr>
          <w:rFonts w:ascii="Arial" w:eastAsia="Arial" w:hAnsi="Arial" w:cs="Arial"/>
        </w:rPr>
        <w:t xml:space="preserve">atbalstu </w:t>
      </w:r>
      <w:r w:rsidR="007003A5">
        <w:rPr>
          <w:rFonts w:ascii="Arial" w:eastAsia="Arial" w:hAnsi="Arial" w:cs="Arial"/>
        </w:rPr>
        <w:t xml:space="preserve">dažādu </w:t>
      </w:r>
      <w:r>
        <w:rPr>
          <w:rFonts w:ascii="Arial" w:eastAsia="Arial" w:hAnsi="Arial" w:cs="Arial"/>
        </w:rPr>
        <w:t>e-risinājumu, t.sk. e-koplietošanas mehānismu un starpinstitūciju sadarbības risinājumu un digitālo resursu un instrumentu koplietošanas, attīstībai.</w:t>
      </w:r>
      <w:r>
        <w:rPr>
          <w:rFonts w:ascii="Arial" w:eastAsia="Arial" w:hAnsi="Arial" w:cs="Arial"/>
          <w:vertAlign w:val="superscript"/>
        </w:rPr>
        <w:footnoteReference w:id="92"/>
      </w:r>
    </w:p>
    <w:p w14:paraId="03A4EA8D" w14:textId="2456ECB8" w:rsidR="007D2E67" w:rsidRDefault="00871D72" w:rsidP="00B21D1B">
      <w:pPr>
        <w:tabs>
          <w:tab w:val="left" w:pos="567"/>
        </w:tabs>
        <w:spacing w:after="0" w:line="240" w:lineRule="auto"/>
        <w:jc w:val="both"/>
        <w:rPr>
          <w:rFonts w:ascii="Arial" w:eastAsia="Arial" w:hAnsi="Arial" w:cs="Arial"/>
        </w:rPr>
      </w:pPr>
      <w:r>
        <w:rPr>
          <w:rFonts w:ascii="Arial" w:eastAsia="Arial" w:hAnsi="Arial" w:cs="Arial"/>
          <w:color w:val="FF00FF"/>
        </w:rPr>
        <w:tab/>
      </w:r>
      <w:r w:rsidR="00243E80" w:rsidRPr="00871D72">
        <w:rPr>
          <w:rFonts w:ascii="Arial" w:eastAsia="Arial" w:hAnsi="Arial" w:cs="Arial"/>
        </w:rPr>
        <w:t>Pāreja uz primāri elektroniskiem izglītības dokumentiem nodrošinās pilnībā digitalizētus izglītības iestāžu procesus, ietverot pieteikšanos izglītības iestādē, mācību satura digitālu pieejamību (</w:t>
      </w:r>
      <w:r w:rsidR="007003A5">
        <w:rPr>
          <w:rFonts w:ascii="Arial" w:eastAsia="Arial" w:hAnsi="Arial" w:cs="Arial"/>
        </w:rPr>
        <w:t>t. sk.</w:t>
      </w:r>
      <w:r w:rsidR="00243E80" w:rsidRPr="00871D72">
        <w:rPr>
          <w:rFonts w:ascii="Arial" w:eastAsia="Arial" w:hAnsi="Arial" w:cs="Arial"/>
        </w:rPr>
        <w:t xml:space="preserve"> izmantojot valodas apstrādes tehnoloģijas iespējas), automatizētu mācību procesu un izglītojamo snieguma vērtēšanu, kā arī digitālu izglītības apliecinājum</w:t>
      </w:r>
      <w:r w:rsidR="007003A5">
        <w:rPr>
          <w:rFonts w:ascii="Arial" w:eastAsia="Arial" w:hAnsi="Arial" w:cs="Arial"/>
        </w:rPr>
        <w:t>a</w:t>
      </w:r>
      <w:r w:rsidR="00243E80" w:rsidRPr="00871D72">
        <w:rPr>
          <w:rFonts w:ascii="Arial" w:eastAsia="Arial" w:hAnsi="Arial" w:cs="Arial"/>
        </w:rPr>
        <w:t xml:space="preserve"> saņemšanu.</w:t>
      </w:r>
    </w:p>
    <w:p w14:paraId="73D46EA0" w14:textId="77777777" w:rsidR="00EB3B3D" w:rsidRPr="00B21D1B" w:rsidRDefault="00EB3B3D" w:rsidP="00B21D1B">
      <w:pPr>
        <w:tabs>
          <w:tab w:val="left" w:pos="567"/>
        </w:tabs>
        <w:spacing w:after="0" w:line="240" w:lineRule="auto"/>
        <w:jc w:val="both"/>
        <w:rPr>
          <w:rFonts w:ascii="Arial" w:eastAsia="Arial" w:hAnsi="Arial" w:cs="Arial"/>
          <w:color w:val="FF00FF"/>
        </w:rPr>
      </w:pPr>
    </w:p>
    <w:p w14:paraId="03A4EA8E" w14:textId="54481EBB" w:rsidR="007D2E67" w:rsidRDefault="00EB3B3D" w:rsidP="00C31005">
      <w:pPr>
        <w:shd w:val="clear" w:color="auto" w:fill="E5DFEC"/>
        <w:tabs>
          <w:tab w:val="left" w:pos="567"/>
          <w:tab w:val="left" w:pos="1246"/>
        </w:tabs>
        <w:spacing w:after="0" w:line="240" w:lineRule="auto"/>
        <w:rPr>
          <w:rFonts w:ascii="Arial" w:eastAsia="Arial" w:hAnsi="Arial" w:cs="Arial"/>
          <w:b/>
        </w:rPr>
      </w:pPr>
      <w:r>
        <w:rPr>
          <w:rFonts w:ascii="Arial" w:eastAsia="Arial" w:hAnsi="Arial" w:cs="Arial"/>
          <w:b/>
        </w:rPr>
        <w:lastRenderedPageBreak/>
        <w:t>4.2. r</w:t>
      </w:r>
      <w:r w:rsidR="00243E80">
        <w:rPr>
          <w:rFonts w:ascii="Arial" w:eastAsia="Arial" w:hAnsi="Arial" w:cs="Arial"/>
          <w:b/>
        </w:rPr>
        <w:t xml:space="preserve">īcības virziens. Pētniecībā un pierādījumos balstīta, </w:t>
      </w:r>
      <w:proofErr w:type="spellStart"/>
      <w:r w:rsidR="00243E80">
        <w:rPr>
          <w:rFonts w:ascii="Arial" w:eastAsia="Arial" w:hAnsi="Arial" w:cs="Arial"/>
          <w:b/>
        </w:rPr>
        <w:t>lietotājcentrēta</w:t>
      </w:r>
      <w:proofErr w:type="spellEnd"/>
      <w:r w:rsidR="00243E80">
        <w:rPr>
          <w:rFonts w:ascii="Arial" w:eastAsia="Arial" w:hAnsi="Arial" w:cs="Arial"/>
          <w:b/>
        </w:rPr>
        <w:t xml:space="preserve"> izglītības politika.</w:t>
      </w:r>
    </w:p>
    <w:p w14:paraId="03A4EA8F" w14:textId="77777777" w:rsidR="007D2E67" w:rsidRDefault="007D2E67" w:rsidP="00C31005">
      <w:pPr>
        <w:tabs>
          <w:tab w:val="left" w:pos="567"/>
          <w:tab w:val="left" w:pos="1246"/>
        </w:tabs>
        <w:spacing w:after="0" w:line="240" w:lineRule="auto"/>
        <w:rPr>
          <w:rFonts w:ascii="Arial" w:eastAsia="Arial" w:hAnsi="Arial" w:cs="Arial"/>
          <w:b/>
        </w:rPr>
      </w:pPr>
    </w:p>
    <w:p w14:paraId="03A4EA90" w14:textId="452961F1" w:rsidR="007D2E67" w:rsidRDefault="00EB3B3D" w:rsidP="00C31005">
      <w:pPr>
        <w:tabs>
          <w:tab w:val="left" w:pos="567"/>
          <w:tab w:val="left" w:pos="1246"/>
        </w:tabs>
        <w:spacing w:after="0" w:line="240" w:lineRule="auto"/>
        <w:jc w:val="both"/>
        <w:rPr>
          <w:rFonts w:ascii="Arial" w:eastAsia="Arial" w:hAnsi="Arial" w:cs="Arial"/>
          <w:b/>
        </w:rPr>
      </w:pPr>
      <w:r>
        <w:rPr>
          <w:rFonts w:ascii="Arial" w:eastAsia="Arial" w:hAnsi="Arial" w:cs="Arial"/>
          <w:b/>
          <w:shd w:val="clear" w:color="auto" w:fill="E5DFEC"/>
        </w:rPr>
        <w:t>4.2.1. u</w:t>
      </w:r>
      <w:r w:rsidR="00243E80">
        <w:rPr>
          <w:rFonts w:ascii="Arial" w:eastAsia="Arial" w:hAnsi="Arial" w:cs="Arial"/>
          <w:b/>
          <w:shd w:val="clear" w:color="auto" w:fill="E5DFEC"/>
        </w:rPr>
        <w:t>zdevums.</w:t>
      </w:r>
      <w:r w:rsidR="00243E80">
        <w:rPr>
          <w:rFonts w:ascii="Arial" w:eastAsia="Arial" w:hAnsi="Arial" w:cs="Arial"/>
          <w:b/>
        </w:rPr>
        <w:t xml:space="preserve"> Attīstīt un stiprināt izglītības politikas veidotāju un īstenotāju stratēģisko</w:t>
      </w:r>
      <w:r>
        <w:rPr>
          <w:rFonts w:ascii="Arial" w:eastAsia="Arial" w:hAnsi="Arial" w:cs="Arial"/>
          <w:b/>
        </w:rPr>
        <w:t xml:space="preserve"> un</w:t>
      </w:r>
      <w:r w:rsidR="00243E80">
        <w:rPr>
          <w:rFonts w:ascii="Arial" w:eastAsia="Arial" w:hAnsi="Arial" w:cs="Arial"/>
          <w:b/>
        </w:rPr>
        <w:t xml:space="preserve"> analītisko kapacitāti.</w:t>
      </w:r>
    </w:p>
    <w:p w14:paraId="03A4EA91" w14:textId="4AA3F6B7"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rPr>
        <w:tab/>
        <w:t xml:space="preserve">Lai stiprinātu </w:t>
      </w:r>
      <w:r w:rsidR="00D44F50">
        <w:rPr>
          <w:rFonts w:ascii="Arial" w:eastAsia="Arial" w:hAnsi="Arial" w:cs="Arial"/>
        </w:rPr>
        <w:t>uz pētījumu datiem balstīt</w:t>
      </w:r>
      <w:r w:rsidR="00917A58">
        <w:rPr>
          <w:rFonts w:ascii="Arial" w:eastAsia="Arial" w:hAnsi="Arial" w:cs="Arial"/>
        </w:rPr>
        <w:t>a</w:t>
      </w:r>
      <w:r w:rsidR="00D44F50">
        <w:rPr>
          <w:rFonts w:ascii="Arial" w:eastAsia="Arial" w:hAnsi="Arial" w:cs="Arial"/>
        </w:rPr>
        <w:t>s</w:t>
      </w:r>
      <w:r>
        <w:rPr>
          <w:rFonts w:ascii="Arial" w:eastAsia="Arial" w:hAnsi="Arial" w:cs="Arial"/>
        </w:rPr>
        <w:t xml:space="preserve"> izglītības politikas plānošanu, īstenošanu un novērtēšanu, nepieciešams </w:t>
      </w:r>
      <w:r>
        <w:rPr>
          <w:rFonts w:ascii="Arial" w:eastAsia="Arial" w:hAnsi="Arial" w:cs="Arial"/>
          <w:b/>
        </w:rPr>
        <w:t xml:space="preserve">stiprināt stratēģisko un analītisko kapacitāti IZM, </w:t>
      </w:r>
      <w:r>
        <w:rPr>
          <w:rFonts w:ascii="Arial" w:eastAsia="Arial" w:hAnsi="Arial" w:cs="Arial"/>
        </w:rPr>
        <w:t xml:space="preserve">nodrošinot regulāru datu, esošās situācijas un </w:t>
      </w:r>
      <w:r w:rsidR="00D44F50">
        <w:rPr>
          <w:rFonts w:ascii="Arial" w:eastAsia="Arial" w:hAnsi="Arial" w:cs="Arial"/>
        </w:rPr>
        <w:t xml:space="preserve">iespējamo </w:t>
      </w:r>
      <w:r>
        <w:rPr>
          <w:rFonts w:ascii="Arial" w:eastAsia="Arial" w:hAnsi="Arial" w:cs="Arial"/>
        </w:rPr>
        <w:t xml:space="preserve">attīstības scenāriju analīzi, kvalitātes monitoringa sistēmas uzturēšanu un vadību, izglītības politikas iniciatīvu efektivitātes izvērtēšanu, stratēģisku prognozēšanu un ilgtermiņa plānošanu, kā arī stratēģisku komunikāciju ar dažādām iesaistītajām pusēm. </w:t>
      </w:r>
    </w:p>
    <w:p w14:paraId="03A4EA92" w14:textId="193CEF3E" w:rsidR="007D2E67" w:rsidRDefault="00243E80" w:rsidP="00C31005">
      <w:pPr>
        <w:tabs>
          <w:tab w:val="left" w:pos="567"/>
          <w:tab w:val="left" w:pos="709"/>
        </w:tabs>
        <w:spacing w:after="0" w:line="240" w:lineRule="auto"/>
        <w:jc w:val="both"/>
        <w:rPr>
          <w:rFonts w:ascii="Arial" w:eastAsia="Arial" w:hAnsi="Arial" w:cs="Arial"/>
        </w:rPr>
      </w:pPr>
      <w:r>
        <w:rPr>
          <w:rFonts w:ascii="Arial" w:eastAsia="Arial" w:hAnsi="Arial" w:cs="Arial"/>
        </w:rPr>
        <w:tab/>
        <w:t xml:space="preserve">Papildu IZM kā centrālā izglītības politikas veidotāja kapacitātes stiprināšanai kopumā nepieciešama </w:t>
      </w:r>
      <w:r>
        <w:rPr>
          <w:rFonts w:ascii="Arial" w:eastAsia="Arial" w:hAnsi="Arial" w:cs="Arial"/>
          <w:b/>
        </w:rPr>
        <w:t>profesionālās kompetences pilnveide izglītības politikas veidotājiem un īstenotājiem (VISC, IKVD, VIAA, pašvaldību izglītības ekspertiem) datu pratības un stratēģiskas plānošanas jautājumos</w:t>
      </w:r>
      <w:r>
        <w:rPr>
          <w:rFonts w:ascii="Arial" w:eastAsia="Arial" w:hAnsi="Arial" w:cs="Arial"/>
        </w:rPr>
        <w:t xml:space="preserve">, </w:t>
      </w:r>
      <w:r w:rsidR="00D44F50">
        <w:rPr>
          <w:rFonts w:ascii="Arial" w:eastAsia="Arial" w:hAnsi="Arial" w:cs="Arial"/>
        </w:rPr>
        <w:t xml:space="preserve">lai </w:t>
      </w:r>
      <w:r>
        <w:rPr>
          <w:rFonts w:ascii="Arial" w:eastAsia="Arial" w:hAnsi="Arial" w:cs="Arial"/>
        </w:rPr>
        <w:t>nodrošin</w:t>
      </w:r>
      <w:r w:rsidR="00D44F50">
        <w:rPr>
          <w:rFonts w:ascii="Arial" w:eastAsia="Arial" w:hAnsi="Arial" w:cs="Arial"/>
        </w:rPr>
        <w:t>ātu</w:t>
      </w:r>
      <w:r>
        <w:rPr>
          <w:rFonts w:ascii="Arial" w:eastAsia="Arial" w:hAnsi="Arial" w:cs="Arial"/>
        </w:rPr>
        <w:t xml:space="preserve"> veiksmīgu izglītības monitoringa un izglītības kvalitātes vadības sistēmas ieviešanu. IZM un tās padotības iestādēm  deleģēto funkciju izpildei, izglītības politikas plānošanai un sekmīgai ieviešanai ir nepieciešams paaugstināt darbinieku kompetenci lielo datu apstrād</w:t>
      </w:r>
      <w:r w:rsidR="0022494C">
        <w:rPr>
          <w:rFonts w:ascii="Arial" w:eastAsia="Arial" w:hAnsi="Arial" w:cs="Arial"/>
        </w:rPr>
        <w:t>ē</w:t>
      </w:r>
      <w:r>
        <w:rPr>
          <w:rFonts w:ascii="Arial" w:eastAsia="Arial" w:hAnsi="Arial" w:cs="Arial"/>
        </w:rPr>
        <w:t xml:space="preserve"> </w:t>
      </w:r>
      <w:r w:rsidR="0022494C">
        <w:rPr>
          <w:rFonts w:ascii="Arial" w:eastAsia="Arial" w:hAnsi="Arial" w:cs="Arial"/>
        </w:rPr>
        <w:t xml:space="preserve">un spējā veikt </w:t>
      </w:r>
      <w:r>
        <w:rPr>
          <w:rFonts w:ascii="Arial" w:eastAsia="Arial" w:hAnsi="Arial" w:cs="Arial"/>
        </w:rPr>
        <w:t xml:space="preserve">analītisko darbu augstākā stratēģiskā līmenī. Lielo datu apstrādei un analīzei, kā arī situācijas </w:t>
      </w:r>
      <w:r w:rsidR="0022494C">
        <w:rPr>
          <w:rFonts w:ascii="Arial" w:eastAsia="Arial" w:hAnsi="Arial" w:cs="Arial"/>
        </w:rPr>
        <w:t xml:space="preserve">prognozēšanai </w:t>
      </w:r>
      <w:r>
        <w:rPr>
          <w:rFonts w:ascii="Arial" w:eastAsia="Arial" w:hAnsi="Arial" w:cs="Arial"/>
        </w:rPr>
        <w:t xml:space="preserve">un konteksta </w:t>
      </w:r>
      <w:r w:rsidR="0022494C">
        <w:rPr>
          <w:rFonts w:ascii="Arial" w:eastAsia="Arial" w:hAnsi="Arial" w:cs="Arial"/>
        </w:rPr>
        <w:t xml:space="preserve">apzināšanai </w:t>
      </w:r>
      <w:r>
        <w:rPr>
          <w:rFonts w:ascii="Arial" w:eastAsia="Arial" w:hAnsi="Arial" w:cs="Arial"/>
        </w:rPr>
        <w:t xml:space="preserve">nepieciešams un iespējams izmantot sarežģītus un mūsdienīgus rīkus. </w:t>
      </w:r>
      <w:r w:rsidRPr="00DA35C9">
        <w:rPr>
          <w:rFonts w:ascii="Arial" w:eastAsia="Arial" w:hAnsi="Arial" w:cs="Arial"/>
        </w:rPr>
        <w:t xml:space="preserve">Ņemot vērā IZM un pašvaldību izdevumu lielo īpatsvaru no kopējo izdevumu apjoma izglītībā, IZM nepieciešams nodrošināt datu analītikas, jo īpaši finanšu analītikas, funkciju ar nolūku izvērtēt izglītības sistēmā investēto līdzekļu efektivitāti. </w:t>
      </w:r>
      <w:r>
        <w:rPr>
          <w:rFonts w:ascii="Arial" w:eastAsia="Arial" w:hAnsi="Arial" w:cs="Arial"/>
        </w:rPr>
        <w:t>Tāpat ir būtiski sniegt atbalstu pašvaldību izglītības ekspertiem, vadībai un izglītības iestāžu vadībai darbam ar risku identificēšanas sistēmu, izglītības kvalitātes vadības sistēmu un izglītības kvalitātes monitoring</w:t>
      </w:r>
      <w:r w:rsidR="00426D1E">
        <w:rPr>
          <w:rFonts w:ascii="Arial" w:eastAsia="Arial" w:hAnsi="Arial" w:cs="Arial"/>
        </w:rPr>
        <w:t>u</w:t>
      </w:r>
      <w:r>
        <w:rPr>
          <w:rFonts w:ascii="Arial" w:eastAsia="Arial" w:hAnsi="Arial" w:cs="Arial"/>
        </w:rPr>
        <w:t>.</w:t>
      </w:r>
    </w:p>
    <w:p w14:paraId="03A4EA93" w14:textId="446D2DD1" w:rsidR="007D2E67" w:rsidRDefault="00243E80" w:rsidP="00C31005">
      <w:pPr>
        <w:tabs>
          <w:tab w:val="left" w:pos="567"/>
          <w:tab w:val="left" w:pos="709"/>
        </w:tabs>
        <w:spacing w:after="0" w:line="240" w:lineRule="auto"/>
        <w:jc w:val="both"/>
        <w:rPr>
          <w:rFonts w:ascii="Arial" w:eastAsia="Arial" w:hAnsi="Arial" w:cs="Arial"/>
          <w:b/>
        </w:rPr>
      </w:pPr>
      <w:r>
        <w:rPr>
          <w:rFonts w:ascii="Arial" w:eastAsia="Arial" w:hAnsi="Arial" w:cs="Arial"/>
        </w:rPr>
        <w:tab/>
        <w:t xml:space="preserve">Pamatnostādņu periodā paredzēts </w:t>
      </w:r>
      <w:r>
        <w:rPr>
          <w:rFonts w:ascii="Arial" w:eastAsia="Arial" w:hAnsi="Arial" w:cs="Arial"/>
          <w:b/>
        </w:rPr>
        <w:t>noteikt augstskolu stratēģisko specializāciju un sniegt atbalstu augstskolām stratēģiskās plānošanas jomā</w:t>
      </w:r>
      <w:r>
        <w:rPr>
          <w:rFonts w:ascii="Arial" w:eastAsia="Arial" w:hAnsi="Arial" w:cs="Arial"/>
        </w:rPr>
        <w:t>, t.sk. sniedzot metodisko</w:t>
      </w:r>
      <w:r>
        <w:rPr>
          <w:rFonts w:ascii="Arial" w:eastAsia="Arial" w:hAnsi="Arial" w:cs="Arial"/>
          <w:b/>
        </w:rPr>
        <w:t xml:space="preserve"> </w:t>
      </w:r>
      <w:r>
        <w:rPr>
          <w:rFonts w:ascii="Arial" w:eastAsia="Arial" w:hAnsi="Arial" w:cs="Arial"/>
        </w:rPr>
        <w:t>atbalstu augstākās izglītības institūcijām attīstības stratēģiju un rīcības plānu izstrādē</w:t>
      </w:r>
      <w:r w:rsidRPr="00917A58">
        <w:rPr>
          <w:rFonts w:ascii="Arial" w:eastAsia="Arial" w:hAnsi="Arial" w:cs="Arial"/>
        </w:rPr>
        <w:t>.</w:t>
      </w:r>
      <w:r>
        <w:rPr>
          <w:rFonts w:ascii="Arial" w:eastAsia="Arial" w:hAnsi="Arial" w:cs="Arial"/>
          <w:b/>
        </w:rPr>
        <w:t xml:space="preserve"> </w:t>
      </w:r>
      <w:r>
        <w:rPr>
          <w:rFonts w:ascii="Arial" w:eastAsia="Arial" w:hAnsi="Arial" w:cs="Arial"/>
        </w:rPr>
        <w:t xml:space="preserve">Kā norādīts PB ziņojumā </w:t>
      </w:r>
      <w:r>
        <w:rPr>
          <w:rFonts w:ascii="Arial" w:eastAsia="Arial" w:hAnsi="Arial" w:cs="Arial"/>
          <w:color w:val="000000"/>
        </w:rPr>
        <w:t xml:space="preserve">par Latvijas </w:t>
      </w:r>
      <w:r w:rsidR="00426D1E">
        <w:rPr>
          <w:rFonts w:ascii="Arial" w:eastAsia="Arial" w:hAnsi="Arial" w:cs="Arial"/>
          <w:color w:val="000000"/>
        </w:rPr>
        <w:t>augstākās izglītības</w:t>
      </w:r>
      <w:r>
        <w:rPr>
          <w:rFonts w:ascii="Arial" w:eastAsia="Arial" w:hAnsi="Arial" w:cs="Arial"/>
          <w:color w:val="000000"/>
        </w:rPr>
        <w:t xml:space="preserve"> institūciju iekšējo finansēšanu un pārvaldību</w:t>
      </w:r>
      <w:r>
        <w:rPr>
          <w:rFonts w:ascii="Arial" w:eastAsia="Arial" w:hAnsi="Arial" w:cs="Arial"/>
          <w:color w:val="000000"/>
          <w:vertAlign w:val="superscript"/>
        </w:rPr>
        <w:footnoteReference w:id="93"/>
      </w:r>
      <w:r>
        <w:rPr>
          <w:rFonts w:ascii="Arial" w:eastAsia="Arial" w:hAnsi="Arial" w:cs="Arial"/>
          <w:color w:val="000000"/>
        </w:rPr>
        <w:t xml:space="preserve">, ir nepieciešams uzlabot institūciju </w:t>
      </w:r>
      <w:r w:rsidR="00426D1E">
        <w:rPr>
          <w:rFonts w:ascii="Arial" w:eastAsia="Arial" w:hAnsi="Arial" w:cs="Arial"/>
          <w:color w:val="000000"/>
        </w:rPr>
        <w:t xml:space="preserve">darbības </w:t>
      </w:r>
      <w:r>
        <w:rPr>
          <w:rFonts w:ascii="Arial" w:eastAsia="Arial" w:hAnsi="Arial" w:cs="Arial"/>
          <w:color w:val="000000"/>
        </w:rPr>
        <w:t xml:space="preserve">stratēģijas gan formas, gan satura ziņā. </w:t>
      </w:r>
      <w:r>
        <w:rPr>
          <w:rFonts w:ascii="Arial" w:eastAsia="Arial" w:hAnsi="Arial" w:cs="Arial"/>
        </w:rPr>
        <w:t>IZM atbalsts iestāžu vadības stratēģiskās plānošanas kapacitātes stiprināšanai veicinās augstas kvalitātes stratēģiju izstrādi valsts politikas mērķu sasniegšanai. Valsts izglītības politika var tikt realizēta tikai ar izglītības institūciju konkrētu rīcību, kam jābūt saskaņotai ar politikas dokumentiem. Izglītības iestāžu stratēģijām jābūt viegli uztveramām, pielietojamām un pārraugāmām.</w:t>
      </w:r>
    </w:p>
    <w:p w14:paraId="03A4EA94" w14:textId="77777777" w:rsidR="007D2E67" w:rsidRDefault="007D2E67" w:rsidP="00C31005">
      <w:pPr>
        <w:tabs>
          <w:tab w:val="left" w:pos="567"/>
          <w:tab w:val="left" w:pos="709"/>
        </w:tabs>
        <w:spacing w:after="0" w:line="240" w:lineRule="auto"/>
        <w:jc w:val="both"/>
        <w:rPr>
          <w:rFonts w:ascii="Arial" w:eastAsia="Arial" w:hAnsi="Arial" w:cs="Arial"/>
        </w:rPr>
      </w:pPr>
    </w:p>
    <w:p w14:paraId="03A4EA95" w14:textId="707A9A02" w:rsidR="007D2E67" w:rsidRDefault="00426D1E" w:rsidP="00C31005">
      <w:pPr>
        <w:tabs>
          <w:tab w:val="left" w:pos="567"/>
          <w:tab w:val="left" w:pos="1246"/>
        </w:tabs>
        <w:spacing w:after="0" w:line="240" w:lineRule="auto"/>
        <w:jc w:val="both"/>
        <w:rPr>
          <w:rFonts w:ascii="Arial" w:eastAsia="Arial" w:hAnsi="Arial" w:cs="Arial"/>
          <w:b/>
        </w:rPr>
      </w:pPr>
      <w:r>
        <w:rPr>
          <w:rFonts w:ascii="Arial" w:eastAsia="Arial" w:hAnsi="Arial" w:cs="Arial"/>
          <w:b/>
          <w:shd w:val="clear" w:color="auto" w:fill="E5DFEC"/>
        </w:rPr>
        <w:t>4.2.2. u</w:t>
      </w:r>
      <w:r w:rsidR="00243E80">
        <w:rPr>
          <w:rFonts w:ascii="Arial" w:eastAsia="Arial" w:hAnsi="Arial" w:cs="Arial"/>
          <w:b/>
          <w:shd w:val="clear" w:color="auto" w:fill="E5DFEC"/>
        </w:rPr>
        <w:t>zdevums</w:t>
      </w:r>
      <w:r w:rsidR="00243E80">
        <w:rPr>
          <w:rFonts w:ascii="Arial" w:eastAsia="Arial" w:hAnsi="Arial" w:cs="Arial"/>
          <w:b/>
        </w:rPr>
        <w:t xml:space="preserve"> Pilnveidot izglītības kvalitātes vadības un monitoringa sistēmu.</w:t>
      </w:r>
    </w:p>
    <w:p w14:paraId="03A4EA96" w14:textId="2C874E41" w:rsidR="007D2E67" w:rsidRDefault="00243E80" w:rsidP="00C31005">
      <w:pPr>
        <w:tabs>
          <w:tab w:val="left" w:pos="567"/>
          <w:tab w:val="left" w:pos="709"/>
        </w:tabs>
        <w:spacing w:after="0" w:line="240" w:lineRule="auto"/>
        <w:jc w:val="both"/>
        <w:rPr>
          <w:rFonts w:ascii="Arial" w:eastAsia="Arial" w:hAnsi="Arial" w:cs="Arial"/>
          <w:color w:val="000000"/>
        </w:rPr>
      </w:pPr>
      <w:r>
        <w:rPr>
          <w:rFonts w:ascii="Arial" w:eastAsia="Arial" w:hAnsi="Arial" w:cs="Arial"/>
        </w:rPr>
        <w:tab/>
        <w:t xml:space="preserve">Iepriekšējā pamatnostādņu periodā tika noteikts uzdevums izveidot izglītības kvalitātes monitoringa sistēmu, lai virzītos uz </w:t>
      </w:r>
      <w:r w:rsidR="00917A58">
        <w:rPr>
          <w:rFonts w:ascii="Arial" w:eastAsia="Arial" w:hAnsi="Arial" w:cs="Arial"/>
        </w:rPr>
        <w:t xml:space="preserve">pētniecībā </w:t>
      </w:r>
      <w:r>
        <w:rPr>
          <w:rFonts w:ascii="Arial" w:eastAsia="Arial" w:hAnsi="Arial" w:cs="Arial"/>
        </w:rPr>
        <w:t xml:space="preserve">balstītu izglītības politikas plānošanu. </w:t>
      </w:r>
      <w:r>
        <w:rPr>
          <w:rFonts w:ascii="Arial" w:eastAsia="Arial" w:hAnsi="Arial" w:cs="Arial"/>
          <w:color w:val="000000"/>
        </w:rPr>
        <w:t xml:space="preserve">Izglītības kvalitātes monitoringa sistēmas tālākai attīstībai līdz 2027. gadam iezīmēti </w:t>
      </w:r>
      <w:r w:rsidR="00697336">
        <w:rPr>
          <w:rFonts w:ascii="Arial" w:eastAsia="Arial" w:hAnsi="Arial" w:cs="Arial"/>
          <w:color w:val="000000"/>
        </w:rPr>
        <w:t xml:space="preserve">vairāki </w:t>
      </w:r>
      <w:r>
        <w:rPr>
          <w:rFonts w:ascii="Arial" w:eastAsia="Arial" w:hAnsi="Arial" w:cs="Arial"/>
          <w:color w:val="000000"/>
        </w:rPr>
        <w:t>nozīmīg</w:t>
      </w:r>
      <w:r w:rsidR="00697336">
        <w:rPr>
          <w:rFonts w:ascii="Arial" w:eastAsia="Arial" w:hAnsi="Arial" w:cs="Arial"/>
          <w:color w:val="000000"/>
        </w:rPr>
        <w:t>i</w:t>
      </w:r>
      <w:r>
        <w:rPr>
          <w:rFonts w:ascii="Arial" w:eastAsia="Arial" w:hAnsi="Arial" w:cs="Arial"/>
          <w:color w:val="000000"/>
        </w:rPr>
        <w:t xml:space="preserve"> stratēģiskie rīcības virzieni:</w:t>
      </w:r>
    </w:p>
    <w:p w14:paraId="03A4EA97" w14:textId="1F44862C" w:rsidR="007D2E67" w:rsidRPr="000C0746" w:rsidRDefault="00243E80" w:rsidP="00C31005">
      <w:pPr>
        <w:numPr>
          <w:ilvl w:val="0"/>
          <w:numId w:val="3"/>
        </w:numPr>
        <w:pBdr>
          <w:top w:val="nil"/>
          <w:left w:val="nil"/>
          <w:bottom w:val="nil"/>
          <w:right w:val="nil"/>
          <w:between w:val="nil"/>
        </w:pBdr>
        <w:tabs>
          <w:tab w:val="left" w:pos="567"/>
        </w:tabs>
        <w:spacing w:after="0" w:line="240" w:lineRule="auto"/>
        <w:ind w:left="0" w:firstLine="360"/>
        <w:jc w:val="both"/>
        <w:rPr>
          <w:rFonts w:ascii="Arial" w:eastAsia="Arial" w:hAnsi="Arial" w:cs="Arial"/>
          <w:color w:val="000000"/>
        </w:rPr>
      </w:pPr>
      <w:r>
        <w:rPr>
          <w:rFonts w:ascii="Arial" w:eastAsia="Arial" w:hAnsi="Arial" w:cs="Arial"/>
          <w:b/>
          <w:color w:val="000000"/>
        </w:rPr>
        <w:t xml:space="preserve">Vispārējās izglītības iestāžu un profesionālās izglītības iestāžu kvalitātes vadības sistēmas izveide. </w:t>
      </w:r>
      <w:r>
        <w:rPr>
          <w:rFonts w:ascii="Arial" w:eastAsia="Arial" w:hAnsi="Arial" w:cs="Arial"/>
          <w:color w:val="000000"/>
        </w:rPr>
        <w:t>Izglītības kvalitātes vadības sistēma ir darbību kopums īstenojam</w:t>
      </w:r>
      <w:r>
        <w:rPr>
          <w:rFonts w:ascii="Arial" w:eastAsia="Arial" w:hAnsi="Arial" w:cs="Arial"/>
        </w:rPr>
        <w:t>o</w:t>
      </w:r>
      <w:r>
        <w:rPr>
          <w:rFonts w:ascii="Arial" w:eastAsia="Arial" w:hAnsi="Arial" w:cs="Arial"/>
          <w:color w:val="000000"/>
        </w:rPr>
        <w:t xml:space="preserve"> izglītības programm</w:t>
      </w:r>
      <w:r>
        <w:rPr>
          <w:rFonts w:ascii="Arial" w:eastAsia="Arial" w:hAnsi="Arial" w:cs="Arial"/>
        </w:rPr>
        <w:t>u</w:t>
      </w:r>
      <w:r>
        <w:rPr>
          <w:rFonts w:ascii="Arial" w:eastAsia="Arial" w:hAnsi="Arial" w:cs="Arial"/>
          <w:color w:val="000000"/>
        </w:rPr>
        <w:t xml:space="preserve"> kvalitātes un atbilstības noteiktiem standartiem nodrošināšanai. Paredzēts, ka izglītības </w:t>
      </w:r>
      <w:r w:rsidRPr="000C0746">
        <w:rPr>
          <w:rFonts w:ascii="Arial" w:eastAsia="Arial" w:hAnsi="Arial" w:cs="Arial"/>
          <w:color w:val="000000"/>
        </w:rPr>
        <w:t>kvalitātes vadības sistēmu veidos izglītības iestādes iekšējā kvalitātes nodrošināšanas sistēma, t</w:t>
      </w:r>
      <w:r w:rsidR="00174B75">
        <w:rPr>
          <w:rFonts w:ascii="Arial" w:eastAsia="Arial" w:hAnsi="Arial" w:cs="Arial"/>
          <w:color w:val="000000"/>
        </w:rPr>
        <w:t>. sk.</w:t>
      </w:r>
      <w:r w:rsidRPr="000C0746">
        <w:rPr>
          <w:rFonts w:ascii="Arial" w:eastAsia="Arial" w:hAnsi="Arial" w:cs="Arial"/>
          <w:color w:val="000000"/>
        </w:rPr>
        <w:t xml:space="preserve"> ikgadējā pašvērtēšana, izglītības iestādes un izglītības programmas akreditācija, izglītības iestādes vadītāja profesionālās darbības novērtēšana un izglītības iestādes dibinātāja un valsts līmenī īstenots izglītības kvalitātes monitorings. Izvērtējot līdzšinējo izglītības kvalitātes vērtēšanas procesu, secināts, ka nepieciešams paplašināt izglītības kvalitātes vērtēšanas </w:t>
      </w:r>
      <w:r w:rsidR="00697336">
        <w:rPr>
          <w:rFonts w:ascii="Arial" w:eastAsia="Arial" w:hAnsi="Arial" w:cs="Arial"/>
          <w:color w:val="000000"/>
        </w:rPr>
        <w:t>kritēriju loku:</w:t>
      </w:r>
      <w:r w:rsidR="00697336" w:rsidRPr="000C0746">
        <w:rPr>
          <w:rFonts w:ascii="Arial" w:eastAsia="Arial" w:hAnsi="Arial" w:cs="Arial"/>
          <w:color w:val="000000"/>
        </w:rPr>
        <w:t xml:space="preserve"> esoš</w:t>
      </w:r>
      <w:r w:rsidR="00697336">
        <w:rPr>
          <w:rFonts w:ascii="Arial" w:eastAsia="Arial" w:hAnsi="Arial" w:cs="Arial"/>
          <w:color w:val="000000"/>
        </w:rPr>
        <w:t>os</w:t>
      </w:r>
      <w:r w:rsidR="00697336" w:rsidRPr="000C0746">
        <w:rPr>
          <w:rFonts w:ascii="Arial" w:eastAsia="Arial" w:hAnsi="Arial" w:cs="Arial"/>
          <w:color w:val="000000"/>
        </w:rPr>
        <w:t xml:space="preserve"> četr</w:t>
      </w:r>
      <w:r w:rsidR="00697336">
        <w:rPr>
          <w:rFonts w:ascii="Arial" w:eastAsia="Arial" w:hAnsi="Arial" w:cs="Arial"/>
          <w:color w:val="000000"/>
        </w:rPr>
        <w:t>us</w:t>
      </w:r>
      <w:r w:rsidRPr="000C0746">
        <w:rPr>
          <w:rFonts w:ascii="Arial" w:eastAsia="Arial" w:hAnsi="Arial" w:cs="Arial"/>
          <w:color w:val="000000"/>
        </w:rPr>
        <w:t>– 1)</w:t>
      </w:r>
      <w:r w:rsidR="00697336">
        <w:rPr>
          <w:rFonts w:ascii="Arial" w:eastAsia="Arial" w:hAnsi="Arial" w:cs="Arial"/>
          <w:color w:val="000000"/>
        </w:rPr>
        <w:t> </w:t>
      </w:r>
      <w:r w:rsidRPr="000C0746">
        <w:rPr>
          <w:rFonts w:ascii="Arial" w:eastAsia="Arial" w:hAnsi="Arial" w:cs="Arial"/>
          <w:color w:val="000000"/>
        </w:rPr>
        <w:t>vienoti kritēriji iekšējai (pašvērtēšana) un ārējai vērtēšanai (akreditācija); 2)</w:t>
      </w:r>
      <w:r w:rsidR="00697336">
        <w:rPr>
          <w:rFonts w:ascii="Arial" w:eastAsia="Arial" w:hAnsi="Arial" w:cs="Arial"/>
          <w:color w:val="000000"/>
        </w:rPr>
        <w:t> </w:t>
      </w:r>
      <w:r w:rsidRPr="000C0746">
        <w:rPr>
          <w:rFonts w:ascii="Arial" w:eastAsia="Arial" w:hAnsi="Arial" w:cs="Arial"/>
          <w:color w:val="000000"/>
        </w:rPr>
        <w:t>regulārs pašvērtēšanas process; 3)</w:t>
      </w:r>
      <w:r w:rsidR="00697336">
        <w:rPr>
          <w:rFonts w:ascii="Arial" w:eastAsia="Arial" w:hAnsi="Arial" w:cs="Arial"/>
          <w:color w:val="000000"/>
        </w:rPr>
        <w:t> </w:t>
      </w:r>
      <w:r w:rsidRPr="000C0746">
        <w:rPr>
          <w:rFonts w:ascii="Arial" w:eastAsia="Arial" w:hAnsi="Arial" w:cs="Arial"/>
          <w:color w:val="000000"/>
        </w:rPr>
        <w:t>akreditācijas īstenošana, balstoties pašvērtēšanas rezultātos; 4)</w:t>
      </w:r>
      <w:r w:rsidR="00697336">
        <w:rPr>
          <w:rFonts w:ascii="Arial" w:eastAsia="Arial" w:hAnsi="Arial" w:cs="Arial"/>
          <w:color w:val="000000"/>
        </w:rPr>
        <w:t> </w:t>
      </w:r>
      <w:r w:rsidRPr="000C0746">
        <w:rPr>
          <w:rFonts w:ascii="Arial" w:eastAsia="Arial" w:hAnsi="Arial" w:cs="Arial"/>
          <w:color w:val="000000"/>
        </w:rPr>
        <w:t>ārējās vērtēšanas ekspertu sagatavošana</w:t>
      </w:r>
      <w:r w:rsidR="00697336">
        <w:rPr>
          <w:rFonts w:ascii="Arial" w:eastAsia="Arial" w:hAnsi="Arial" w:cs="Arial"/>
          <w:color w:val="000000"/>
        </w:rPr>
        <w:t xml:space="preserve">; papildinot ar </w:t>
      </w:r>
      <w:r w:rsidRPr="000C0746">
        <w:rPr>
          <w:rFonts w:ascii="Arial" w:eastAsia="Arial" w:hAnsi="Arial" w:cs="Arial"/>
          <w:color w:val="000000"/>
        </w:rPr>
        <w:t>vēl piec</w:t>
      </w:r>
      <w:r w:rsidR="00697336">
        <w:rPr>
          <w:rFonts w:ascii="Arial" w:eastAsia="Arial" w:hAnsi="Arial" w:cs="Arial"/>
          <w:color w:val="000000"/>
        </w:rPr>
        <w:t>iem</w:t>
      </w:r>
      <w:r w:rsidRPr="000C0746">
        <w:rPr>
          <w:rFonts w:ascii="Arial" w:eastAsia="Arial" w:hAnsi="Arial" w:cs="Arial"/>
          <w:color w:val="000000"/>
        </w:rPr>
        <w:t>: 5)</w:t>
      </w:r>
      <w:r w:rsidR="00697336">
        <w:rPr>
          <w:rFonts w:ascii="Arial" w:eastAsia="Arial" w:hAnsi="Arial" w:cs="Arial"/>
          <w:color w:val="000000"/>
        </w:rPr>
        <w:t> </w:t>
      </w:r>
      <w:r w:rsidRPr="000C0746">
        <w:rPr>
          <w:rFonts w:ascii="Arial" w:eastAsia="Arial" w:hAnsi="Arial" w:cs="Arial"/>
          <w:color w:val="000000"/>
        </w:rPr>
        <w:t>risku identificēšanas sistēma; 6)</w:t>
      </w:r>
      <w:r w:rsidR="00697336">
        <w:rPr>
          <w:rFonts w:ascii="Arial" w:eastAsia="Arial" w:hAnsi="Arial" w:cs="Arial"/>
          <w:color w:val="000000"/>
        </w:rPr>
        <w:t> </w:t>
      </w:r>
      <w:r w:rsidRPr="000C0746">
        <w:rPr>
          <w:rFonts w:ascii="Arial" w:eastAsia="Arial" w:hAnsi="Arial" w:cs="Arial"/>
          <w:color w:val="000000"/>
        </w:rPr>
        <w:t>kvalitatīvo un kvantitatīvo datu uzkrāšana un analīze; 7)</w:t>
      </w:r>
      <w:r w:rsidR="00697336">
        <w:rPr>
          <w:rFonts w:ascii="Arial" w:eastAsia="Arial" w:hAnsi="Arial" w:cs="Arial"/>
          <w:color w:val="000000"/>
        </w:rPr>
        <w:t> </w:t>
      </w:r>
      <w:r w:rsidRPr="000C0746">
        <w:rPr>
          <w:rFonts w:ascii="Arial" w:eastAsia="Arial" w:hAnsi="Arial" w:cs="Arial"/>
          <w:color w:val="000000"/>
        </w:rPr>
        <w:t xml:space="preserve">metodisks atbalsts izglītības iestādēm un dibinātājiem pārejai uz izglītības iestāžu darbību pēc mācīšanās </w:t>
      </w:r>
      <w:r w:rsidRPr="000C0746">
        <w:rPr>
          <w:rFonts w:ascii="Arial" w:eastAsia="Arial" w:hAnsi="Arial" w:cs="Arial"/>
          <w:color w:val="000000"/>
        </w:rPr>
        <w:lastRenderedPageBreak/>
        <w:t>organizācija</w:t>
      </w:r>
      <w:r w:rsidR="00697336">
        <w:rPr>
          <w:rFonts w:ascii="Arial" w:eastAsia="Arial" w:hAnsi="Arial" w:cs="Arial"/>
          <w:color w:val="000000"/>
        </w:rPr>
        <w:t>s darbības</w:t>
      </w:r>
      <w:r w:rsidRPr="000C0746">
        <w:rPr>
          <w:rFonts w:ascii="Arial" w:eastAsia="Arial" w:hAnsi="Arial" w:cs="Arial"/>
          <w:color w:val="000000"/>
        </w:rPr>
        <w:t xml:space="preserve"> principiem; 8)</w:t>
      </w:r>
      <w:r w:rsidR="00697336">
        <w:rPr>
          <w:rFonts w:ascii="Arial" w:eastAsia="Arial" w:hAnsi="Arial" w:cs="Arial"/>
          <w:color w:val="000000"/>
        </w:rPr>
        <w:t> </w:t>
      </w:r>
      <w:r w:rsidRPr="000C0746">
        <w:rPr>
          <w:rFonts w:ascii="Arial" w:eastAsia="Arial" w:hAnsi="Arial" w:cs="Arial"/>
          <w:color w:val="000000"/>
        </w:rPr>
        <w:t>ikgadējie pārskati par izglītības kvalitātes jautājumiem; 9)</w:t>
      </w:r>
      <w:r w:rsidR="00697336">
        <w:rPr>
          <w:rFonts w:ascii="Arial" w:eastAsia="Arial" w:hAnsi="Arial" w:cs="Arial"/>
          <w:color w:val="000000"/>
        </w:rPr>
        <w:t> </w:t>
      </w:r>
      <w:r w:rsidRPr="000C0746">
        <w:rPr>
          <w:rFonts w:ascii="Arial" w:eastAsia="Arial" w:hAnsi="Arial" w:cs="Arial"/>
          <w:color w:val="000000"/>
        </w:rPr>
        <w:t xml:space="preserve">saikne ar augstskolām pedagogu un izglītības iestāžu vadītāju sagatavošanā. Rezultātā tiks izveidota visaptveroša izglītības kvalitātes vērtēšanas sistēma, kas balstās uz deviņiem </w:t>
      </w:r>
      <w:r w:rsidR="00DD408D">
        <w:rPr>
          <w:rFonts w:ascii="Arial" w:eastAsia="Arial" w:hAnsi="Arial" w:cs="Arial"/>
          <w:color w:val="000000"/>
        </w:rPr>
        <w:t>vērtēšanas elementiem</w:t>
      </w:r>
      <w:r w:rsidRPr="000C0746">
        <w:rPr>
          <w:rFonts w:ascii="Arial" w:eastAsia="Arial" w:hAnsi="Arial" w:cs="Arial"/>
          <w:color w:val="000000"/>
        </w:rPr>
        <w:t>. Pilnvērtīgai izglītības iestāžu kvalitātes vadības sistēmai ir nepieciešam</w:t>
      </w:r>
      <w:r w:rsidR="00922943">
        <w:rPr>
          <w:rFonts w:ascii="Arial" w:eastAsia="Arial" w:hAnsi="Arial" w:cs="Arial"/>
          <w:color w:val="000000"/>
        </w:rPr>
        <w:t>s iz</w:t>
      </w:r>
      <w:r w:rsidR="00C914A2">
        <w:rPr>
          <w:rFonts w:ascii="Arial" w:eastAsia="Arial" w:hAnsi="Arial" w:cs="Arial"/>
          <w:color w:val="000000"/>
        </w:rPr>
        <w:t>s</w:t>
      </w:r>
      <w:r w:rsidR="00922943">
        <w:rPr>
          <w:rFonts w:ascii="Arial" w:eastAsia="Arial" w:hAnsi="Arial" w:cs="Arial"/>
          <w:color w:val="000000"/>
        </w:rPr>
        <w:t>trādāt</w:t>
      </w:r>
      <w:r w:rsidRPr="000C0746">
        <w:rPr>
          <w:rFonts w:ascii="Arial" w:eastAsia="Arial" w:hAnsi="Arial" w:cs="Arial"/>
          <w:color w:val="000000"/>
        </w:rPr>
        <w:t xml:space="preserve"> </w:t>
      </w:r>
      <w:r w:rsidRPr="000C0746">
        <w:rPr>
          <w:rFonts w:ascii="Arial" w:eastAsia="Arial" w:hAnsi="Arial" w:cs="Arial"/>
          <w:b/>
          <w:color w:val="000000"/>
        </w:rPr>
        <w:t>risku identificēšanas sistēm</w:t>
      </w:r>
      <w:r w:rsidR="00922943">
        <w:rPr>
          <w:rFonts w:ascii="Arial" w:eastAsia="Arial" w:hAnsi="Arial" w:cs="Arial"/>
          <w:b/>
          <w:color w:val="000000"/>
        </w:rPr>
        <w:t>u</w:t>
      </w:r>
      <w:r w:rsidRPr="000C0746">
        <w:rPr>
          <w:rFonts w:ascii="Arial" w:eastAsia="Arial" w:hAnsi="Arial" w:cs="Arial"/>
          <w:b/>
          <w:color w:val="000000"/>
        </w:rPr>
        <w:t xml:space="preserve"> un agrīnās brīdināšanas sistēm</w:t>
      </w:r>
      <w:r w:rsidR="00922943">
        <w:rPr>
          <w:rFonts w:ascii="Arial" w:eastAsia="Arial" w:hAnsi="Arial" w:cs="Arial"/>
          <w:b/>
          <w:color w:val="000000"/>
        </w:rPr>
        <w:t>u</w:t>
      </w:r>
      <w:r w:rsidRPr="000C0746">
        <w:rPr>
          <w:rFonts w:ascii="Arial" w:eastAsia="Arial" w:hAnsi="Arial" w:cs="Arial"/>
          <w:color w:val="000000"/>
        </w:rPr>
        <w:t xml:space="preserve"> (angļu val. – </w:t>
      </w:r>
      <w:proofErr w:type="spellStart"/>
      <w:r w:rsidRPr="000C0746">
        <w:rPr>
          <w:rFonts w:ascii="Arial" w:eastAsia="Arial" w:hAnsi="Arial" w:cs="Arial"/>
          <w:i/>
          <w:color w:val="000000"/>
        </w:rPr>
        <w:t>early</w:t>
      </w:r>
      <w:proofErr w:type="spellEnd"/>
      <w:r w:rsidRPr="000C0746">
        <w:rPr>
          <w:rFonts w:ascii="Arial" w:eastAsia="Arial" w:hAnsi="Arial" w:cs="Arial"/>
          <w:i/>
          <w:color w:val="000000"/>
        </w:rPr>
        <w:t xml:space="preserve"> </w:t>
      </w:r>
      <w:proofErr w:type="spellStart"/>
      <w:r w:rsidRPr="000C0746">
        <w:rPr>
          <w:rFonts w:ascii="Arial" w:eastAsia="Arial" w:hAnsi="Arial" w:cs="Arial"/>
          <w:i/>
          <w:color w:val="000000"/>
        </w:rPr>
        <w:t>warning</w:t>
      </w:r>
      <w:proofErr w:type="spellEnd"/>
      <w:r w:rsidRPr="000C0746">
        <w:rPr>
          <w:rFonts w:ascii="Arial" w:eastAsia="Arial" w:hAnsi="Arial" w:cs="Arial"/>
          <w:i/>
          <w:color w:val="000000"/>
        </w:rPr>
        <w:t xml:space="preserve"> </w:t>
      </w:r>
      <w:proofErr w:type="spellStart"/>
      <w:r w:rsidRPr="000C0746">
        <w:rPr>
          <w:rFonts w:ascii="Arial" w:eastAsia="Arial" w:hAnsi="Arial" w:cs="Arial"/>
          <w:i/>
          <w:color w:val="000000"/>
        </w:rPr>
        <w:t>system</w:t>
      </w:r>
      <w:proofErr w:type="spellEnd"/>
      <w:r w:rsidRPr="000C0746">
        <w:rPr>
          <w:rFonts w:ascii="Arial" w:eastAsia="Arial" w:hAnsi="Arial" w:cs="Arial"/>
          <w:color w:val="000000"/>
        </w:rPr>
        <w:t xml:space="preserve">), kas ir </w:t>
      </w:r>
      <w:proofErr w:type="spellStart"/>
      <w:r w:rsidRPr="000C0746">
        <w:rPr>
          <w:rFonts w:ascii="Arial" w:eastAsia="Arial" w:hAnsi="Arial" w:cs="Arial"/>
          <w:color w:val="000000"/>
        </w:rPr>
        <w:t>prevencijas</w:t>
      </w:r>
      <w:proofErr w:type="spellEnd"/>
      <w:r w:rsidRPr="000C0746">
        <w:rPr>
          <w:rFonts w:ascii="Arial" w:eastAsia="Arial" w:hAnsi="Arial" w:cs="Arial"/>
          <w:color w:val="000000"/>
        </w:rPr>
        <w:t xml:space="preserve"> un agrīnas intervences prakse izglītībā. </w:t>
      </w:r>
      <w:r w:rsidR="00922943">
        <w:rPr>
          <w:rFonts w:ascii="Arial" w:eastAsia="Arial" w:hAnsi="Arial" w:cs="Arial"/>
          <w:color w:val="000000"/>
        </w:rPr>
        <w:t>Sistēmas</w:t>
      </w:r>
      <w:r w:rsidR="00922943" w:rsidRPr="000C0746">
        <w:rPr>
          <w:rFonts w:ascii="Arial" w:eastAsia="Arial" w:hAnsi="Arial" w:cs="Arial"/>
          <w:color w:val="000000"/>
        </w:rPr>
        <w:t xml:space="preserve"> </w:t>
      </w:r>
      <w:r w:rsidRPr="000C0746">
        <w:rPr>
          <w:rFonts w:ascii="Arial" w:eastAsia="Arial" w:hAnsi="Arial" w:cs="Arial"/>
          <w:color w:val="000000"/>
        </w:rPr>
        <w:t>mērķis ir nodrošināt instrumentus izglītības iestāžu paškontrolei un izglītības kvalitātes regulāram ārējam monitoringam, lai uz izglītības kvalitāti potenciāli pazeminošiem apstākļiem varētu reaģēt nekavējoties, parādoties pirmajām to pazīmēm. Pamatnostādņu periodā plānots izveidot risku identificēšanas sistēmu vispārējā un profesionālajā izglītībā un sniegt nepieciešamo atbalstu izglītības iestāžu attīstībai.</w:t>
      </w:r>
    </w:p>
    <w:p w14:paraId="03A4EA98" w14:textId="552D420C" w:rsidR="007D2E67" w:rsidRPr="000C0746" w:rsidRDefault="00243E80" w:rsidP="00C31005">
      <w:pPr>
        <w:numPr>
          <w:ilvl w:val="0"/>
          <w:numId w:val="3"/>
        </w:numPr>
        <w:pBdr>
          <w:top w:val="nil"/>
          <w:left w:val="nil"/>
          <w:bottom w:val="nil"/>
          <w:right w:val="nil"/>
          <w:between w:val="nil"/>
        </w:pBdr>
        <w:tabs>
          <w:tab w:val="left" w:pos="567"/>
        </w:tabs>
        <w:spacing w:after="0" w:line="240" w:lineRule="auto"/>
        <w:ind w:left="0" w:firstLine="360"/>
        <w:jc w:val="both"/>
        <w:rPr>
          <w:rFonts w:ascii="Arial" w:eastAsia="Arial" w:hAnsi="Arial" w:cs="Arial"/>
          <w:color w:val="000000"/>
        </w:rPr>
      </w:pPr>
      <w:r w:rsidRPr="000C0746">
        <w:rPr>
          <w:rFonts w:ascii="Arial" w:eastAsia="Arial" w:hAnsi="Arial" w:cs="Arial"/>
          <w:b/>
          <w:color w:val="000000"/>
        </w:rPr>
        <w:t xml:space="preserve">Profesionālās izglītības absolventu monitoringa sistēma un augstākās izglītības absolventu monitoringa sistēma. </w:t>
      </w:r>
      <w:r w:rsidRPr="000C0746">
        <w:rPr>
          <w:rFonts w:ascii="Arial" w:eastAsia="Arial" w:hAnsi="Arial" w:cs="Arial"/>
          <w:color w:val="000000"/>
        </w:rPr>
        <w:t>Absolventu turpmāko gaitu monitorings, ko veic Centrālā statistikas pārvalde un kas ietver informāciju par absolventu nodarbinātību, ienākumiem un bezdarba līmeni, ir viens no izglītības kvalitātes monitoringa sistēmas instrumentiem, lai novērtētu augstākās izglītības un profesionālās izglītības iestāžu absolventu integrāciju darba tirgū un karjeras veidošanos 10</w:t>
      </w:r>
      <w:r w:rsidR="00201518">
        <w:rPr>
          <w:rFonts w:ascii="Arial" w:eastAsia="Arial" w:hAnsi="Arial" w:cs="Arial"/>
          <w:color w:val="000000"/>
        </w:rPr>
        <w:t> </w:t>
      </w:r>
      <w:r w:rsidRPr="000C0746">
        <w:rPr>
          <w:rFonts w:ascii="Arial" w:eastAsia="Arial" w:hAnsi="Arial" w:cs="Arial"/>
          <w:color w:val="000000"/>
        </w:rPr>
        <w:t xml:space="preserve">gadu </w:t>
      </w:r>
      <w:r w:rsidR="00201518">
        <w:rPr>
          <w:rFonts w:ascii="Arial" w:eastAsia="Arial" w:hAnsi="Arial" w:cs="Arial"/>
          <w:color w:val="000000"/>
        </w:rPr>
        <w:t>laikā</w:t>
      </w:r>
      <w:r w:rsidRPr="000C0746">
        <w:rPr>
          <w:rFonts w:ascii="Arial" w:eastAsia="Arial" w:hAnsi="Arial" w:cs="Arial"/>
          <w:color w:val="000000"/>
        </w:rPr>
        <w:t>. Tas ir nozīmīgs datu avots, lai novērtētu absolventu apgūto kompetenču atbilstību darba tirgus prasībām un konkurētspēju darba tirgū, sistēmas līmenī sabalansētu izglītības iestāžu piedāvājumu ar darba tirgus pieprasījumu, informētu jauniešus par nodarbinātības perspektīvām atbilstoši iegūtajai kvalifikācijai, kā arī novērtētu izglītības iestāžu nodrošināto mācīšanas un mācīšanās (</w:t>
      </w:r>
      <w:proofErr w:type="spellStart"/>
      <w:r w:rsidRPr="000C0746">
        <w:rPr>
          <w:rFonts w:ascii="Arial" w:eastAsia="Arial" w:hAnsi="Arial" w:cs="Arial"/>
          <w:i/>
          <w:color w:val="000000"/>
        </w:rPr>
        <w:t>learning</w:t>
      </w:r>
      <w:proofErr w:type="spellEnd"/>
      <w:r w:rsidRPr="000C0746">
        <w:rPr>
          <w:rFonts w:ascii="Arial" w:eastAsia="Arial" w:hAnsi="Arial" w:cs="Arial"/>
          <w:i/>
          <w:color w:val="000000"/>
        </w:rPr>
        <w:t xml:space="preserve"> </w:t>
      </w:r>
      <w:proofErr w:type="spellStart"/>
      <w:r w:rsidRPr="000C0746">
        <w:rPr>
          <w:rFonts w:ascii="Arial" w:eastAsia="Arial" w:hAnsi="Arial" w:cs="Arial"/>
          <w:i/>
          <w:color w:val="000000"/>
        </w:rPr>
        <w:t>and</w:t>
      </w:r>
      <w:proofErr w:type="spellEnd"/>
      <w:r w:rsidRPr="000C0746">
        <w:rPr>
          <w:rFonts w:ascii="Arial" w:eastAsia="Arial" w:hAnsi="Arial" w:cs="Arial"/>
          <w:i/>
          <w:color w:val="000000"/>
        </w:rPr>
        <w:t xml:space="preserve"> </w:t>
      </w:r>
      <w:proofErr w:type="spellStart"/>
      <w:r w:rsidRPr="000C0746">
        <w:rPr>
          <w:rFonts w:ascii="Arial" w:eastAsia="Arial" w:hAnsi="Arial" w:cs="Arial"/>
          <w:i/>
          <w:color w:val="000000"/>
        </w:rPr>
        <w:t>teaching</w:t>
      </w:r>
      <w:proofErr w:type="spellEnd"/>
      <w:r w:rsidRPr="000C0746">
        <w:rPr>
          <w:rFonts w:ascii="Arial" w:eastAsia="Arial" w:hAnsi="Arial" w:cs="Arial"/>
          <w:color w:val="000000"/>
        </w:rPr>
        <w:t>) ietekmi u</w:t>
      </w:r>
      <w:r w:rsidR="00AA14ED" w:rsidRPr="000C0746">
        <w:rPr>
          <w:rFonts w:ascii="Arial" w:eastAsia="Arial" w:hAnsi="Arial" w:cs="Arial"/>
          <w:color w:val="000000"/>
        </w:rPr>
        <w:t>z vienu no izglītības rezultātiem</w:t>
      </w:r>
      <w:r w:rsidR="00201518">
        <w:rPr>
          <w:rFonts w:ascii="Arial" w:eastAsia="Arial" w:hAnsi="Arial" w:cs="Arial"/>
          <w:color w:val="000000"/>
        </w:rPr>
        <w:t> </w:t>
      </w:r>
      <w:r w:rsidR="00201518">
        <w:rPr>
          <w:rFonts w:ascii="Arial" w:eastAsia="Arial" w:hAnsi="Arial" w:cs="Arial"/>
          <w:color w:val="000000"/>
        </w:rPr>
        <w:sym w:font="Symbol" w:char="F02D"/>
      </w:r>
      <w:r w:rsidRPr="000C0746">
        <w:rPr>
          <w:rFonts w:ascii="Arial" w:eastAsia="Arial" w:hAnsi="Arial" w:cs="Arial"/>
          <w:color w:val="000000"/>
        </w:rPr>
        <w:t xml:space="preserve"> absolventu </w:t>
      </w:r>
      <w:proofErr w:type="spellStart"/>
      <w:r w:rsidRPr="000C0746">
        <w:rPr>
          <w:rFonts w:ascii="Arial" w:eastAsia="Arial" w:hAnsi="Arial" w:cs="Arial"/>
          <w:color w:val="000000"/>
        </w:rPr>
        <w:t>nodarbināmīb</w:t>
      </w:r>
      <w:r w:rsidR="00AA14ED" w:rsidRPr="000C0746">
        <w:rPr>
          <w:rFonts w:ascii="Arial" w:eastAsia="Arial" w:hAnsi="Arial" w:cs="Arial"/>
          <w:color w:val="000000"/>
        </w:rPr>
        <w:t>u</w:t>
      </w:r>
      <w:proofErr w:type="spellEnd"/>
      <w:r w:rsidRPr="000C0746">
        <w:rPr>
          <w:rFonts w:ascii="Arial" w:eastAsia="Arial" w:hAnsi="Arial" w:cs="Arial"/>
          <w:color w:val="000000"/>
        </w:rPr>
        <w:t xml:space="preserve"> (</w:t>
      </w:r>
      <w:proofErr w:type="spellStart"/>
      <w:r w:rsidRPr="000C0746">
        <w:rPr>
          <w:rFonts w:ascii="Arial" w:eastAsia="Arial" w:hAnsi="Arial" w:cs="Arial"/>
          <w:i/>
          <w:color w:val="000000"/>
        </w:rPr>
        <w:t>employability</w:t>
      </w:r>
      <w:proofErr w:type="spellEnd"/>
      <w:r w:rsidRPr="000C0746">
        <w:rPr>
          <w:rFonts w:ascii="Arial" w:eastAsia="Arial" w:hAnsi="Arial" w:cs="Arial"/>
          <w:color w:val="000000"/>
        </w:rPr>
        <w:t xml:space="preserve">). </w:t>
      </w:r>
      <w:r w:rsidR="00201518">
        <w:rPr>
          <w:rFonts w:ascii="Arial" w:eastAsia="Arial" w:hAnsi="Arial" w:cs="Arial"/>
          <w:color w:val="000000"/>
        </w:rPr>
        <w:t>Šāda</w:t>
      </w:r>
      <w:r w:rsidR="00201518" w:rsidRPr="000C0746">
        <w:rPr>
          <w:rFonts w:ascii="Arial" w:eastAsia="Arial" w:hAnsi="Arial" w:cs="Arial"/>
          <w:color w:val="000000"/>
        </w:rPr>
        <w:t xml:space="preserve"> </w:t>
      </w:r>
      <w:r w:rsidRPr="000C0746">
        <w:rPr>
          <w:rFonts w:ascii="Arial" w:eastAsia="Arial" w:hAnsi="Arial" w:cs="Arial"/>
          <w:color w:val="000000"/>
        </w:rPr>
        <w:t xml:space="preserve">monitoringa ieviešana profesionālajā izglītībā sākta 2020. gadā. </w:t>
      </w:r>
      <w:r w:rsidR="00201518">
        <w:rPr>
          <w:rFonts w:ascii="Arial" w:eastAsia="Arial" w:hAnsi="Arial" w:cs="Arial"/>
          <w:color w:val="000000"/>
        </w:rPr>
        <w:t>Augstākajā izglītībā</w:t>
      </w:r>
      <w:r w:rsidRPr="000C0746">
        <w:rPr>
          <w:rFonts w:ascii="Arial" w:eastAsia="Arial" w:hAnsi="Arial" w:cs="Arial"/>
          <w:color w:val="000000"/>
        </w:rPr>
        <w:t xml:space="preserve"> tiks turpināta Augstākās izglītības kvalitātes monitoringa sistēmas koncepcijā</w:t>
      </w:r>
      <w:r w:rsidRPr="000C0746">
        <w:rPr>
          <w:rFonts w:ascii="Arial" w:hAnsi="Arial" w:cs="Arial"/>
          <w:color w:val="000000"/>
          <w:vertAlign w:val="superscript"/>
        </w:rPr>
        <w:footnoteReference w:id="94"/>
      </w:r>
      <w:r w:rsidRPr="000C0746">
        <w:rPr>
          <w:rFonts w:ascii="Arial" w:eastAsia="Arial" w:hAnsi="Arial" w:cs="Arial"/>
          <w:color w:val="000000"/>
        </w:rPr>
        <w:t>, ESF SAM 8.3.6.2. </w:t>
      </w:r>
      <w:r w:rsidR="00201518">
        <w:rPr>
          <w:rFonts w:ascii="Arial" w:eastAsia="Arial" w:hAnsi="Arial" w:cs="Arial"/>
          <w:color w:val="000000"/>
        </w:rPr>
        <w:t>„</w:t>
      </w:r>
      <w:r w:rsidRPr="000C0746">
        <w:rPr>
          <w:rFonts w:ascii="Arial" w:eastAsia="Arial" w:hAnsi="Arial" w:cs="Arial"/>
          <w:color w:val="000000"/>
        </w:rPr>
        <w:t>Izglītības kvalitātes monitoringa sistēmas izveide</w:t>
      </w:r>
      <w:r w:rsidR="00201518">
        <w:rPr>
          <w:rFonts w:ascii="Arial" w:eastAsia="Arial" w:hAnsi="Arial" w:cs="Arial"/>
          <w:color w:val="000000"/>
        </w:rPr>
        <w:t>”</w:t>
      </w:r>
      <w:r w:rsidRPr="000C0746">
        <w:rPr>
          <w:rFonts w:ascii="Arial" w:eastAsia="Arial" w:hAnsi="Arial" w:cs="Arial"/>
          <w:color w:val="000000"/>
        </w:rPr>
        <w:t xml:space="preserve"> sasniegto rezultātu un izstrādāto procedūru un principu attīstīšana, kā arī pilnveidota valsts līmenī</w:t>
      </w:r>
      <w:r w:rsidRPr="000C0746">
        <w:rPr>
          <w:rFonts w:ascii="Arial" w:hAnsi="Arial" w:cs="Arial"/>
          <w:color w:val="000000"/>
          <w:vertAlign w:val="superscript"/>
        </w:rPr>
        <w:footnoteReference w:id="95"/>
      </w:r>
      <w:r w:rsidRPr="000C0746">
        <w:rPr>
          <w:rFonts w:ascii="Arial" w:eastAsia="Arial" w:hAnsi="Arial" w:cs="Arial"/>
          <w:color w:val="000000"/>
        </w:rPr>
        <w:t xml:space="preserve"> absolventu nodarbinātības, bezdarba un ienākumu monitoringa metodoloģija. </w:t>
      </w:r>
      <w:r w:rsidRPr="00174B75">
        <w:rPr>
          <w:rFonts w:ascii="Arial" w:eastAsia="Arial" w:hAnsi="Arial" w:cs="Arial"/>
          <w:color w:val="000000"/>
        </w:rPr>
        <w:t>Līdz 2027. gadam plānots pilnveidot izglītības iestāžu absolventu turpmāko darba gaitu un ienākumu monitoringa metodoloģijas un turpināt augstā</w:t>
      </w:r>
      <w:r w:rsidRPr="00702C59">
        <w:rPr>
          <w:rFonts w:ascii="Arial" w:eastAsia="Arial" w:hAnsi="Arial" w:cs="Arial"/>
          <w:color w:val="000000"/>
        </w:rPr>
        <w:t>kās izglītības institūciju</w:t>
      </w:r>
      <w:r w:rsidR="00AA14ED" w:rsidRPr="00702C59">
        <w:rPr>
          <w:rFonts w:ascii="Arial" w:hAnsi="Arial" w:cs="Arial"/>
        </w:rPr>
        <w:t xml:space="preserve"> </w:t>
      </w:r>
      <w:r w:rsidRPr="008F3C88">
        <w:rPr>
          <w:rFonts w:ascii="Arial" w:eastAsia="Arial" w:hAnsi="Arial" w:cs="Arial"/>
          <w:color w:val="000000"/>
        </w:rPr>
        <w:t>un profesionālās izglītības iestāžu absolventu monitoringu</w:t>
      </w:r>
      <w:r w:rsidR="00AA14ED" w:rsidRPr="008F3C88">
        <w:rPr>
          <w:rFonts w:ascii="Arial" w:eastAsia="Arial" w:hAnsi="Arial" w:cs="Arial"/>
          <w:color w:val="000000"/>
        </w:rPr>
        <w:t>, ņemot vērā arī citus izglītības mērķus, kuru sasniegšanu nodrošina augstākās izglītības institūcijas</w:t>
      </w:r>
      <w:r w:rsidRPr="008F3C88">
        <w:rPr>
          <w:rFonts w:ascii="Arial" w:eastAsia="Arial" w:hAnsi="Arial" w:cs="Arial"/>
          <w:color w:val="000000"/>
        </w:rPr>
        <w:t>.</w:t>
      </w:r>
    </w:p>
    <w:p w14:paraId="03A4EA99" w14:textId="444BB999" w:rsidR="00871D72" w:rsidRPr="000C0746" w:rsidRDefault="00871D72" w:rsidP="00C31005">
      <w:pPr>
        <w:numPr>
          <w:ilvl w:val="0"/>
          <w:numId w:val="3"/>
        </w:numPr>
        <w:pBdr>
          <w:top w:val="nil"/>
          <w:left w:val="nil"/>
          <w:bottom w:val="nil"/>
          <w:right w:val="nil"/>
          <w:between w:val="nil"/>
        </w:pBdr>
        <w:tabs>
          <w:tab w:val="left" w:pos="567"/>
        </w:tabs>
        <w:spacing w:after="0" w:line="240" w:lineRule="auto"/>
        <w:ind w:left="0" w:firstLine="360"/>
        <w:jc w:val="both"/>
        <w:rPr>
          <w:rFonts w:ascii="Arial" w:eastAsia="Arial" w:hAnsi="Arial" w:cs="Arial"/>
          <w:color w:val="000000"/>
        </w:rPr>
      </w:pPr>
      <w:r w:rsidRPr="000C0746">
        <w:rPr>
          <w:rFonts w:ascii="Arial" w:eastAsia="Arial" w:hAnsi="Arial" w:cs="Arial"/>
          <w:color w:val="000000"/>
        </w:rPr>
        <w:t xml:space="preserve">Lai nodrošinātu, ka nacionālā mērogā ir vienots pirmsskolas izglītības kvalitātes standarts, tiks izveidots </w:t>
      </w:r>
      <w:r w:rsidRPr="000C0746">
        <w:rPr>
          <w:rFonts w:ascii="Arial" w:eastAsia="Arial" w:hAnsi="Arial" w:cs="Arial"/>
          <w:b/>
          <w:color w:val="000000"/>
        </w:rPr>
        <w:t>pirmsskolas izglītības kvalitātes monitoringa modelis</w:t>
      </w:r>
      <w:r w:rsidR="0028283B" w:rsidRPr="00174B75">
        <w:rPr>
          <w:rFonts w:ascii="Arial" w:eastAsia="Arial" w:hAnsi="Arial" w:cs="Arial"/>
          <w:color w:val="000000"/>
        </w:rPr>
        <w:t xml:space="preserve"> (kā</w:t>
      </w:r>
      <w:r w:rsidR="0028283B">
        <w:rPr>
          <w:rFonts w:ascii="Arial" w:eastAsia="Arial" w:hAnsi="Arial" w:cs="Arial"/>
          <w:color w:val="000000"/>
        </w:rPr>
        <w:t xml:space="preserve"> </w:t>
      </w:r>
      <w:r w:rsidR="0028283B" w:rsidRPr="00174B75">
        <w:rPr>
          <w:rFonts w:ascii="Arial" w:eastAsia="Arial" w:hAnsi="Arial" w:cs="Arial"/>
          <w:color w:val="000000"/>
        </w:rPr>
        <w:t>izglītības sistēmas monitoringa daļa)</w:t>
      </w:r>
      <w:r w:rsidRPr="0028283B">
        <w:rPr>
          <w:rFonts w:ascii="Arial" w:eastAsia="Arial" w:hAnsi="Arial" w:cs="Arial"/>
          <w:color w:val="000000"/>
        </w:rPr>
        <w:t>,</w:t>
      </w:r>
      <w:r w:rsidRPr="000C0746">
        <w:rPr>
          <w:rFonts w:ascii="Arial" w:eastAsia="Arial" w:hAnsi="Arial" w:cs="Arial"/>
          <w:color w:val="000000"/>
        </w:rPr>
        <w:t xml:space="preserve"> nosakot pirmsskolas izglītības kvalitātes rādītājus un veidojot atbilstošus izglītības kvalitātes mērīšanas un bērnu snieguma vērtēšanas instrumentus.</w:t>
      </w:r>
    </w:p>
    <w:p w14:paraId="3E192F8C" w14:textId="77777777" w:rsidR="000C0746" w:rsidRPr="000C0746" w:rsidRDefault="00871D72" w:rsidP="000C0746">
      <w:pPr>
        <w:pStyle w:val="Buleti"/>
        <w:tabs>
          <w:tab w:val="left" w:pos="567"/>
        </w:tabs>
        <w:ind w:left="0" w:firstLine="426"/>
        <w:rPr>
          <w:rFonts w:ascii="Arial" w:eastAsia="Arial" w:hAnsi="Arial" w:cs="Arial"/>
          <w:sz w:val="22"/>
          <w:szCs w:val="22"/>
        </w:rPr>
      </w:pPr>
      <w:r w:rsidRPr="000C0746">
        <w:rPr>
          <w:rFonts w:ascii="Arial" w:eastAsia="Arial" w:hAnsi="Arial" w:cs="Arial"/>
          <w:sz w:val="22"/>
          <w:szCs w:val="22"/>
        </w:rPr>
        <w:t xml:space="preserve">Nodrošinot izglītības pakāpju pēctecību un </w:t>
      </w:r>
      <w:proofErr w:type="spellStart"/>
      <w:r w:rsidRPr="000C0746">
        <w:rPr>
          <w:rFonts w:ascii="Arial" w:eastAsia="Arial" w:hAnsi="Arial" w:cs="Arial"/>
          <w:sz w:val="22"/>
          <w:szCs w:val="22"/>
        </w:rPr>
        <w:t>monitorējot</w:t>
      </w:r>
      <w:proofErr w:type="spellEnd"/>
      <w:r w:rsidRPr="000C0746">
        <w:rPr>
          <w:rFonts w:ascii="Arial" w:eastAsia="Arial" w:hAnsi="Arial" w:cs="Arial"/>
          <w:sz w:val="22"/>
          <w:szCs w:val="22"/>
        </w:rPr>
        <w:t xml:space="preserve"> izglītības kvalitāti, </w:t>
      </w:r>
      <w:r w:rsidRPr="000C0746">
        <w:rPr>
          <w:rFonts w:ascii="Arial" w:eastAsia="Arial" w:hAnsi="Arial" w:cs="Arial"/>
          <w:b/>
          <w:sz w:val="22"/>
          <w:szCs w:val="22"/>
        </w:rPr>
        <w:t>LNKC turpinās organizēt valsts konkursus profesionālās vidējās un profesionālās ievirzes līmenī kultūrizglītības jomā.</w:t>
      </w:r>
    </w:p>
    <w:p w14:paraId="03A4EA9B" w14:textId="532FB150" w:rsidR="007D2E67" w:rsidRPr="000C0746" w:rsidRDefault="00243E80" w:rsidP="000C0746">
      <w:pPr>
        <w:pStyle w:val="Buleti"/>
        <w:tabs>
          <w:tab w:val="left" w:pos="567"/>
        </w:tabs>
        <w:ind w:left="0" w:firstLine="426"/>
        <w:rPr>
          <w:rFonts w:ascii="Arial" w:eastAsia="Arial" w:hAnsi="Arial" w:cs="Arial"/>
          <w:sz w:val="22"/>
          <w:szCs w:val="22"/>
        </w:rPr>
      </w:pPr>
      <w:r w:rsidRPr="000C0746">
        <w:rPr>
          <w:rFonts w:ascii="Arial" w:eastAsia="Arial" w:hAnsi="Arial" w:cs="Arial"/>
          <w:b/>
          <w:color w:val="000000"/>
          <w:sz w:val="22"/>
          <w:szCs w:val="22"/>
        </w:rPr>
        <w:t xml:space="preserve">Pilnveidojot augstākās </w:t>
      </w:r>
      <w:r w:rsidRPr="000C0746">
        <w:rPr>
          <w:rFonts w:ascii="Arial" w:eastAsia="Arial" w:hAnsi="Arial" w:cs="Arial"/>
          <w:b/>
          <w:sz w:val="22"/>
          <w:szCs w:val="22"/>
        </w:rPr>
        <w:t xml:space="preserve">izglītības kvalitātes vērtēšanas </w:t>
      </w:r>
      <w:r w:rsidRPr="000C0746">
        <w:rPr>
          <w:rFonts w:ascii="Arial" w:eastAsia="Arial" w:hAnsi="Arial" w:cs="Arial"/>
          <w:b/>
          <w:color w:val="000000"/>
          <w:sz w:val="22"/>
          <w:szCs w:val="22"/>
        </w:rPr>
        <w:t xml:space="preserve">procesu </w:t>
      </w:r>
      <w:r w:rsidRPr="000C0746">
        <w:rPr>
          <w:rFonts w:ascii="Arial" w:eastAsia="Arial" w:hAnsi="Arial" w:cs="Arial"/>
          <w:color w:val="000000"/>
          <w:sz w:val="22"/>
          <w:szCs w:val="22"/>
        </w:rPr>
        <w:t xml:space="preserve">institūciju iekšējās kvalitātes kultūras stiprināšanai, paredzēts </w:t>
      </w:r>
      <w:r w:rsidRPr="000C0746">
        <w:rPr>
          <w:rFonts w:ascii="Arial" w:eastAsia="Arial" w:hAnsi="Arial" w:cs="Arial"/>
          <w:b/>
          <w:color w:val="000000"/>
          <w:sz w:val="22"/>
          <w:szCs w:val="22"/>
        </w:rPr>
        <w:t xml:space="preserve">ieviest ciklisku augstskolu institucionālo akreditāciju, </w:t>
      </w:r>
      <w:r w:rsidRPr="000C0746">
        <w:rPr>
          <w:rFonts w:ascii="Arial" w:eastAsia="Arial" w:hAnsi="Arial" w:cs="Arial"/>
          <w:color w:val="000000"/>
          <w:sz w:val="22"/>
          <w:szCs w:val="22"/>
        </w:rPr>
        <w:t>tādējādi turpinot iepriekšējā periodā sāktās reformas augstskolu kvalitātes un konkurētspējas uzlabošanā. Pašlaik v</w:t>
      </w:r>
      <w:r w:rsidRPr="000C0746">
        <w:rPr>
          <w:rFonts w:ascii="Arial" w:eastAsia="Arial" w:hAnsi="Arial" w:cs="Arial"/>
          <w:sz w:val="22"/>
          <w:szCs w:val="22"/>
        </w:rPr>
        <w:t xml:space="preserve">ienīgā cikliskā vērtēšanas procedūra ir studiju virzienu (studiju programmu grupu) akreditācija, kas nesniedz pilnīgu pārskatu par pašu </w:t>
      </w:r>
      <w:r w:rsidR="0028283B">
        <w:rPr>
          <w:rFonts w:ascii="Arial" w:eastAsia="Arial" w:hAnsi="Arial" w:cs="Arial"/>
          <w:sz w:val="22"/>
          <w:szCs w:val="22"/>
        </w:rPr>
        <w:t>augstākās izglītības</w:t>
      </w:r>
      <w:r w:rsidR="0028283B" w:rsidRPr="000C0746">
        <w:rPr>
          <w:rFonts w:ascii="Arial" w:eastAsia="Arial" w:hAnsi="Arial" w:cs="Arial"/>
          <w:sz w:val="22"/>
          <w:szCs w:val="22"/>
        </w:rPr>
        <w:t xml:space="preserve"> </w:t>
      </w:r>
      <w:r w:rsidRPr="000C0746">
        <w:rPr>
          <w:rFonts w:ascii="Arial" w:eastAsia="Arial" w:hAnsi="Arial" w:cs="Arial"/>
          <w:sz w:val="22"/>
          <w:szCs w:val="22"/>
        </w:rPr>
        <w:t xml:space="preserve">institūciju. </w:t>
      </w:r>
      <w:r w:rsidR="0028283B">
        <w:rPr>
          <w:rFonts w:ascii="Arial" w:eastAsia="Arial" w:hAnsi="Arial" w:cs="Arial"/>
          <w:sz w:val="22"/>
          <w:szCs w:val="22"/>
        </w:rPr>
        <w:t>Augstākās izglītības</w:t>
      </w:r>
      <w:r w:rsidR="0028283B" w:rsidRPr="000C0746">
        <w:rPr>
          <w:rFonts w:ascii="Arial" w:eastAsia="Arial" w:hAnsi="Arial" w:cs="Arial"/>
          <w:sz w:val="22"/>
          <w:szCs w:val="22"/>
        </w:rPr>
        <w:t xml:space="preserve"> </w:t>
      </w:r>
      <w:r w:rsidRPr="000C0746">
        <w:rPr>
          <w:rFonts w:ascii="Arial" w:eastAsia="Arial" w:hAnsi="Arial" w:cs="Arial"/>
          <w:sz w:val="22"/>
          <w:szCs w:val="22"/>
        </w:rPr>
        <w:t xml:space="preserve">institūciju akreditācija ir institūcijas darba organizācijas un resursu kvalitātes novērtējums, kura rezultātā institūcija tiek atzīta no valsts puses un tā var izsniegt valsts diplomus. Ārējā kvalitātes nodrošināšana tās dažādajās izpausmēs var apliecināt </w:t>
      </w:r>
      <w:r w:rsidR="0028283B">
        <w:rPr>
          <w:rFonts w:ascii="Arial" w:eastAsia="Arial" w:hAnsi="Arial" w:cs="Arial"/>
          <w:sz w:val="22"/>
          <w:szCs w:val="22"/>
        </w:rPr>
        <w:t>augstākās izglītības</w:t>
      </w:r>
      <w:r w:rsidR="0028283B" w:rsidRPr="000C0746">
        <w:rPr>
          <w:rFonts w:ascii="Arial" w:eastAsia="Arial" w:hAnsi="Arial" w:cs="Arial"/>
          <w:sz w:val="22"/>
          <w:szCs w:val="22"/>
        </w:rPr>
        <w:t xml:space="preserve"> </w:t>
      </w:r>
      <w:r w:rsidRPr="000C0746">
        <w:rPr>
          <w:rFonts w:ascii="Arial" w:eastAsia="Arial" w:hAnsi="Arial" w:cs="Arial"/>
          <w:sz w:val="22"/>
          <w:szCs w:val="22"/>
        </w:rPr>
        <w:t xml:space="preserve">institūcijas iekšējās kvalitātes nodrošināšanas efektivitāti un darboties kā pilnveides katalizators. Efektīvai kvalitātes nodrošināšanas sistēmai jābūt visaptverošai, un tās procedūrām jābūt secīgām un pilnveidotām. Lai mainītu sistēmu no kvalitātes kontroles uz kvalitātes </w:t>
      </w:r>
      <w:r w:rsidR="0028283B">
        <w:rPr>
          <w:rFonts w:ascii="Arial" w:eastAsia="Arial" w:hAnsi="Arial" w:cs="Arial"/>
          <w:sz w:val="22"/>
          <w:szCs w:val="22"/>
        </w:rPr>
        <w:t>pilnveidi</w:t>
      </w:r>
      <w:r w:rsidR="0028283B" w:rsidRPr="000C0746">
        <w:rPr>
          <w:rFonts w:ascii="Arial" w:eastAsia="Arial" w:hAnsi="Arial" w:cs="Arial"/>
          <w:sz w:val="22"/>
          <w:szCs w:val="22"/>
        </w:rPr>
        <w:t xml:space="preserve"> </w:t>
      </w:r>
      <w:r w:rsidRPr="000C0746">
        <w:rPr>
          <w:rFonts w:ascii="Arial" w:eastAsia="Arial" w:hAnsi="Arial" w:cs="Arial"/>
          <w:sz w:val="22"/>
          <w:szCs w:val="22"/>
        </w:rPr>
        <w:t>un varētu tajā ieviest izmaiņas, ir nepieciešam</w:t>
      </w:r>
      <w:r w:rsidR="0028283B">
        <w:rPr>
          <w:rFonts w:ascii="Arial" w:eastAsia="Arial" w:hAnsi="Arial" w:cs="Arial"/>
          <w:sz w:val="22"/>
          <w:szCs w:val="22"/>
        </w:rPr>
        <w:t>s</w:t>
      </w:r>
      <w:r w:rsidRPr="000C0746">
        <w:rPr>
          <w:rFonts w:ascii="Arial" w:eastAsia="Arial" w:hAnsi="Arial" w:cs="Arial"/>
          <w:sz w:val="22"/>
          <w:szCs w:val="22"/>
        </w:rPr>
        <w:t xml:space="preserve"> </w:t>
      </w:r>
      <w:r w:rsidR="0028283B">
        <w:rPr>
          <w:rFonts w:ascii="Arial" w:eastAsia="Arial" w:hAnsi="Arial" w:cs="Arial"/>
          <w:sz w:val="22"/>
          <w:szCs w:val="22"/>
        </w:rPr>
        <w:t>pārskatīt</w:t>
      </w:r>
      <w:r w:rsidRPr="000C0746">
        <w:rPr>
          <w:rFonts w:ascii="Arial" w:eastAsia="Arial" w:hAnsi="Arial" w:cs="Arial"/>
          <w:sz w:val="22"/>
          <w:szCs w:val="22"/>
        </w:rPr>
        <w:t xml:space="preserve"> </w:t>
      </w:r>
      <w:r w:rsidR="0028283B">
        <w:rPr>
          <w:rFonts w:ascii="Arial" w:eastAsia="Arial" w:hAnsi="Arial" w:cs="Arial"/>
          <w:sz w:val="22"/>
          <w:szCs w:val="22"/>
        </w:rPr>
        <w:t>Latvijas augstākās izglītības</w:t>
      </w:r>
      <w:r w:rsidRPr="000C0746">
        <w:rPr>
          <w:rFonts w:ascii="Arial" w:eastAsia="Arial" w:hAnsi="Arial" w:cs="Arial"/>
          <w:sz w:val="22"/>
          <w:szCs w:val="22"/>
        </w:rPr>
        <w:t xml:space="preserve"> kvalitātes nodrošināšanas un novērtēšanas sistēm</w:t>
      </w:r>
      <w:r w:rsidR="0028283B">
        <w:rPr>
          <w:rFonts w:ascii="Arial" w:eastAsia="Arial" w:hAnsi="Arial" w:cs="Arial"/>
          <w:sz w:val="22"/>
          <w:szCs w:val="22"/>
        </w:rPr>
        <w:t>u. Šajā procesā</w:t>
      </w:r>
      <w:r w:rsidR="003100EB" w:rsidRPr="000C0746">
        <w:rPr>
          <w:rFonts w:ascii="Arial" w:eastAsia="Arial" w:hAnsi="Arial" w:cs="Arial"/>
          <w:sz w:val="22"/>
          <w:szCs w:val="22"/>
        </w:rPr>
        <w:t xml:space="preserve"> nozīmīgs ir 2020.–2024. gada studiju virzienu akreditācijas cikls, jo pirmo reizi notiks sistēmisks visu </w:t>
      </w:r>
      <w:r w:rsidR="0028283B">
        <w:rPr>
          <w:rFonts w:ascii="Arial" w:eastAsia="Arial" w:hAnsi="Arial" w:cs="Arial"/>
          <w:sz w:val="22"/>
          <w:szCs w:val="22"/>
        </w:rPr>
        <w:t>augstākās izglītības</w:t>
      </w:r>
      <w:r w:rsidR="0028283B" w:rsidRPr="000C0746">
        <w:rPr>
          <w:rFonts w:ascii="Arial" w:eastAsia="Arial" w:hAnsi="Arial" w:cs="Arial"/>
          <w:sz w:val="22"/>
          <w:szCs w:val="22"/>
        </w:rPr>
        <w:t xml:space="preserve"> </w:t>
      </w:r>
      <w:r w:rsidR="003100EB" w:rsidRPr="000C0746">
        <w:rPr>
          <w:rFonts w:ascii="Arial" w:eastAsia="Arial" w:hAnsi="Arial" w:cs="Arial"/>
          <w:sz w:val="22"/>
          <w:szCs w:val="22"/>
        </w:rPr>
        <w:t xml:space="preserve">studiju virzienu izvērtējums atbilstoši </w:t>
      </w:r>
      <w:r w:rsidR="003100EB" w:rsidRPr="00174B75">
        <w:rPr>
          <w:rFonts w:ascii="Arial" w:eastAsia="Arial" w:hAnsi="Arial" w:cs="Arial"/>
          <w:i/>
          <w:sz w:val="22"/>
          <w:szCs w:val="22"/>
        </w:rPr>
        <w:t>ESG</w:t>
      </w:r>
      <w:r w:rsidR="003100EB" w:rsidRPr="000C0746">
        <w:rPr>
          <w:rFonts w:ascii="Arial" w:eastAsia="Arial" w:hAnsi="Arial" w:cs="Arial"/>
          <w:sz w:val="22"/>
          <w:szCs w:val="22"/>
        </w:rPr>
        <w:t xml:space="preserve"> prasībām, vienlaikus sagatavojoties arī pakāpeniskai pārejai uz cikliskas institucionālās akreditācijas sistēmas ieviešanu. </w:t>
      </w:r>
      <w:r w:rsidRPr="000C0746">
        <w:rPr>
          <w:rFonts w:ascii="Arial" w:eastAsia="Arial" w:hAnsi="Arial" w:cs="Arial"/>
          <w:sz w:val="22"/>
          <w:szCs w:val="22"/>
        </w:rPr>
        <w:t>2020.</w:t>
      </w:r>
      <w:r w:rsidRPr="000C0746">
        <w:rPr>
          <w:rFonts w:ascii="Arial" w:eastAsia="Arial" w:hAnsi="Arial" w:cs="Arial"/>
          <w:color w:val="000000"/>
          <w:sz w:val="22"/>
          <w:szCs w:val="22"/>
        </w:rPr>
        <w:t> </w:t>
      </w:r>
      <w:r w:rsidRPr="000C0746">
        <w:rPr>
          <w:rFonts w:ascii="Arial" w:eastAsia="Arial" w:hAnsi="Arial" w:cs="Arial"/>
          <w:sz w:val="22"/>
          <w:szCs w:val="22"/>
        </w:rPr>
        <w:t xml:space="preserve">gadā IZM </w:t>
      </w:r>
      <w:r w:rsidRPr="000C0746">
        <w:rPr>
          <w:rFonts w:ascii="Arial" w:eastAsia="Arial" w:hAnsi="Arial" w:cs="Arial"/>
          <w:sz w:val="22"/>
          <w:szCs w:val="22"/>
        </w:rPr>
        <w:lastRenderedPageBreak/>
        <w:t xml:space="preserve">sadarbībā ar AIC ES strukturālo reformu atbalsta </w:t>
      </w:r>
      <w:r w:rsidR="001A1F0F" w:rsidRPr="000C0746">
        <w:rPr>
          <w:rFonts w:ascii="Arial" w:eastAsia="Arial" w:hAnsi="Arial" w:cs="Arial"/>
          <w:sz w:val="22"/>
          <w:szCs w:val="22"/>
        </w:rPr>
        <w:t>programm</w:t>
      </w:r>
      <w:r w:rsidR="001A1F0F">
        <w:rPr>
          <w:rFonts w:ascii="Arial" w:eastAsia="Arial" w:hAnsi="Arial" w:cs="Arial"/>
          <w:sz w:val="22"/>
          <w:szCs w:val="22"/>
        </w:rPr>
        <w:t>ā</w:t>
      </w:r>
      <w:r w:rsidR="001A1F0F" w:rsidRPr="000C0746">
        <w:rPr>
          <w:rFonts w:ascii="Arial" w:eastAsia="Arial" w:hAnsi="Arial" w:cs="Arial"/>
          <w:sz w:val="22"/>
          <w:szCs w:val="22"/>
        </w:rPr>
        <w:t xml:space="preserve"> </w:t>
      </w:r>
      <w:r w:rsidRPr="000C0746">
        <w:rPr>
          <w:rFonts w:ascii="Arial" w:eastAsia="Arial" w:hAnsi="Arial" w:cs="Arial"/>
          <w:sz w:val="22"/>
          <w:szCs w:val="22"/>
        </w:rPr>
        <w:t xml:space="preserve">sāka </w:t>
      </w:r>
      <w:r w:rsidR="003079BB">
        <w:rPr>
          <w:rFonts w:ascii="Arial" w:eastAsia="Arial" w:hAnsi="Arial" w:cs="Arial"/>
          <w:sz w:val="22"/>
          <w:szCs w:val="22"/>
        </w:rPr>
        <w:t>augstākās izglītības</w:t>
      </w:r>
      <w:r w:rsidR="003079BB" w:rsidRPr="000C0746">
        <w:rPr>
          <w:rFonts w:ascii="Arial" w:eastAsia="Arial" w:hAnsi="Arial" w:cs="Arial"/>
          <w:sz w:val="22"/>
          <w:szCs w:val="22"/>
        </w:rPr>
        <w:t xml:space="preserve"> </w:t>
      </w:r>
      <w:r w:rsidRPr="000C0746">
        <w:rPr>
          <w:rFonts w:ascii="Arial" w:eastAsia="Arial" w:hAnsi="Arial" w:cs="Arial"/>
          <w:sz w:val="22"/>
          <w:szCs w:val="22"/>
        </w:rPr>
        <w:t xml:space="preserve">kvalitātes nodrošināšanas sistēmas pilnveides koncepcijas izstrādi, kas paredz sagatavot un izskatīšanai MK iesniegt priekšlikumus par augstskolu cikliskās institucionālās akreditācijas ieviešanu un priekšlikumus normatīvajam regulējumam. Tās ieviešanu kā galveno kvalitātes nodrošināšanas procedūru ir plānots </w:t>
      </w:r>
      <w:r w:rsidR="003079BB">
        <w:rPr>
          <w:rFonts w:ascii="Arial" w:eastAsia="Arial" w:hAnsi="Arial" w:cs="Arial"/>
          <w:sz w:val="22"/>
          <w:szCs w:val="22"/>
        </w:rPr>
        <w:t>ieviest</w:t>
      </w:r>
      <w:r w:rsidRPr="000C0746">
        <w:rPr>
          <w:rFonts w:ascii="Arial" w:eastAsia="Arial" w:hAnsi="Arial" w:cs="Arial"/>
          <w:sz w:val="22"/>
          <w:szCs w:val="22"/>
        </w:rPr>
        <w:t>, sākot ar 2025.</w:t>
      </w:r>
      <w:r w:rsidRPr="000C0746">
        <w:rPr>
          <w:rFonts w:ascii="Arial" w:eastAsia="Arial" w:hAnsi="Arial" w:cs="Arial"/>
          <w:color w:val="000000"/>
          <w:sz w:val="22"/>
          <w:szCs w:val="22"/>
        </w:rPr>
        <w:t> </w:t>
      </w:r>
      <w:r w:rsidRPr="000C0746">
        <w:rPr>
          <w:rFonts w:ascii="Arial" w:eastAsia="Arial" w:hAnsi="Arial" w:cs="Arial"/>
          <w:sz w:val="22"/>
          <w:szCs w:val="22"/>
        </w:rPr>
        <w:t xml:space="preserve">gadu. </w:t>
      </w:r>
      <w:r w:rsidR="003079BB">
        <w:rPr>
          <w:rFonts w:ascii="Arial" w:eastAsia="Arial" w:hAnsi="Arial" w:cs="Arial"/>
          <w:sz w:val="22"/>
          <w:szCs w:val="22"/>
        </w:rPr>
        <w:t>T</w:t>
      </w:r>
      <w:r w:rsidRPr="000C0746">
        <w:rPr>
          <w:rFonts w:ascii="Arial" w:eastAsia="Arial" w:hAnsi="Arial" w:cs="Arial"/>
          <w:sz w:val="22"/>
          <w:szCs w:val="22"/>
        </w:rPr>
        <w:t xml:space="preserve">ās ieviešanas rezultātā tiks samazināta </w:t>
      </w:r>
      <w:r w:rsidR="003079BB" w:rsidRPr="000C0746">
        <w:rPr>
          <w:rFonts w:ascii="Arial" w:eastAsia="Arial" w:hAnsi="Arial" w:cs="Arial"/>
          <w:sz w:val="22"/>
          <w:szCs w:val="22"/>
        </w:rPr>
        <w:t>dažād</w:t>
      </w:r>
      <w:r w:rsidR="003079BB">
        <w:rPr>
          <w:rFonts w:ascii="Arial" w:eastAsia="Arial" w:hAnsi="Arial" w:cs="Arial"/>
          <w:sz w:val="22"/>
          <w:szCs w:val="22"/>
        </w:rPr>
        <w:t>u esošo</w:t>
      </w:r>
      <w:r w:rsidR="003079BB" w:rsidRPr="000C0746">
        <w:rPr>
          <w:rFonts w:ascii="Arial" w:eastAsia="Arial" w:hAnsi="Arial" w:cs="Arial"/>
          <w:sz w:val="22"/>
          <w:szCs w:val="22"/>
        </w:rPr>
        <w:t xml:space="preserve"> kvalitātes nodrošināšanas procedūr</w:t>
      </w:r>
      <w:r w:rsidR="003079BB">
        <w:rPr>
          <w:rFonts w:ascii="Arial" w:eastAsia="Arial" w:hAnsi="Arial" w:cs="Arial"/>
          <w:sz w:val="22"/>
          <w:szCs w:val="22"/>
        </w:rPr>
        <w:t>u</w:t>
      </w:r>
      <w:r w:rsidR="003079BB" w:rsidRPr="000C0746">
        <w:rPr>
          <w:rFonts w:ascii="Arial" w:eastAsia="Arial" w:hAnsi="Arial" w:cs="Arial"/>
          <w:sz w:val="22"/>
          <w:szCs w:val="22"/>
        </w:rPr>
        <w:t xml:space="preserve"> </w:t>
      </w:r>
      <w:r w:rsidR="003079BB">
        <w:rPr>
          <w:rFonts w:ascii="Arial" w:eastAsia="Arial" w:hAnsi="Arial" w:cs="Arial"/>
          <w:sz w:val="22"/>
          <w:szCs w:val="22"/>
        </w:rPr>
        <w:t>dublēšanās</w:t>
      </w:r>
      <w:r w:rsidRPr="000C0746">
        <w:rPr>
          <w:rFonts w:ascii="Arial" w:eastAsia="Arial" w:hAnsi="Arial" w:cs="Arial"/>
          <w:sz w:val="22"/>
          <w:szCs w:val="22"/>
        </w:rPr>
        <w:t>, samazināts administratīvais slogs un novērtēšanas procedūru izmaksas.</w:t>
      </w:r>
    </w:p>
    <w:p w14:paraId="03A4EA9C" w14:textId="77777777" w:rsidR="007D2E67" w:rsidRPr="000C0746" w:rsidRDefault="00243E80" w:rsidP="00C31005">
      <w:pPr>
        <w:numPr>
          <w:ilvl w:val="0"/>
          <w:numId w:val="17"/>
        </w:numPr>
        <w:tabs>
          <w:tab w:val="left" w:pos="567"/>
        </w:tabs>
        <w:spacing w:after="0" w:line="240" w:lineRule="auto"/>
        <w:ind w:left="993" w:hanging="567"/>
        <w:jc w:val="both"/>
        <w:rPr>
          <w:rFonts w:ascii="Arial" w:eastAsia="Arial" w:hAnsi="Arial" w:cs="Arial"/>
        </w:rPr>
      </w:pPr>
      <w:r w:rsidRPr="000C0746">
        <w:rPr>
          <w:rFonts w:ascii="Arial" w:eastAsia="Arial" w:hAnsi="Arial" w:cs="Arial"/>
          <w:b/>
        </w:rPr>
        <w:t>Pētniecība</w:t>
      </w:r>
      <w:r w:rsidR="00871D72" w:rsidRPr="000C0746">
        <w:rPr>
          <w:rFonts w:ascii="Arial" w:eastAsia="Arial" w:hAnsi="Arial" w:cs="Arial"/>
          <w:b/>
        </w:rPr>
        <w:t xml:space="preserve"> izglītības kvalitātes attīstībai</w:t>
      </w:r>
      <w:r w:rsidRPr="000C0746">
        <w:rPr>
          <w:rFonts w:ascii="Arial" w:eastAsia="Arial" w:hAnsi="Arial" w:cs="Arial"/>
          <w:b/>
        </w:rPr>
        <w:t xml:space="preserve"> un analītisko rīku un platformu attīstība</w:t>
      </w:r>
      <w:r w:rsidR="00871D72" w:rsidRPr="000C0746">
        <w:rPr>
          <w:rFonts w:ascii="Arial" w:eastAsia="Arial" w:hAnsi="Arial" w:cs="Arial"/>
          <w:b/>
        </w:rPr>
        <w:t>.</w:t>
      </w:r>
    </w:p>
    <w:p w14:paraId="03A4EA9D" w14:textId="42E2AC7B" w:rsidR="007D2E67" w:rsidRPr="000C0746" w:rsidRDefault="00243E80" w:rsidP="00C31005">
      <w:pPr>
        <w:tabs>
          <w:tab w:val="left" w:pos="567"/>
        </w:tabs>
        <w:spacing w:after="0" w:line="240" w:lineRule="auto"/>
        <w:jc w:val="both"/>
        <w:rPr>
          <w:rFonts w:ascii="Arial" w:eastAsia="Arial" w:hAnsi="Arial" w:cs="Arial"/>
        </w:rPr>
      </w:pPr>
      <w:r w:rsidRPr="000C0746">
        <w:rPr>
          <w:rFonts w:ascii="Arial" w:eastAsia="Arial" w:hAnsi="Arial" w:cs="Arial"/>
        </w:rPr>
        <w:tab/>
        <w:t xml:space="preserve">Pamatnostādņu periodā plānota </w:t>
      </w:r>
      <w:r w:rsidRPr="000C0746">
        <w:rPr>
          <w:rFonts w:ascii="Arial" w:eastAsia="Arial" w:hAnsi="Arial" w:cs="Arial"/>
          <w:b/>
        </w:rPr>
        <w:t xml:space="preserve">izglītības kvalitātes pētniecības attīstība. </w:t>
      </w:r>
      <w:r w:rsidRPr="000C0746">
        <w:rPr>
          <w:rFonts w:ascii="Arial" w:eastAsia="Arial" w:hAnsi="Arial" w:cs="Arial"/>
        </w:rPr>
        <w:t xml:space="preserve">Izglītības pētniecība Latvijā ir sadrumstalota starp zinātniskajām institūcijām un </w:t>
      </w:r>
      <w:r w:rsidR="003079BB">
        <w:rPr>
          <w:rFonts w:ascii="Arial" w:eastAsia="Arial" w:hAnsi="Arial" w:cs="Arial"/>
        </w:rPr>
        <w:t>netiek īstenota</w:t>
      </w:r>
      <w:r w:rsidR="003079BB" w:rsidRPr="000C0746">
        <w:rPr>
          <w:rFonts w:ascii="Arial" w:eastAsia="Arial" w:hAnsi="Arial" w:cs="Arial"/>
        </w:rPr>
        <w:t xml:space="preserve"> </w:t>
      </w:r>
      <w:r w:rsidRPr="000C0746">
        <w:rPr>
          <w:rFonts w:ascii="Arial" w:eastAsia="Arial" w:hAnsi="Arial" w:cs="Arial"/>
        </w:rPr>
        <w:t>vis</w:t>
      </w:r>
      <w:r w:rsidR="003079BB">
        <w:rPr>
          <w:rFonts w:ascii="Arial" w:eastAsia="Arial" w:hAnsi="Arial" w:cs="Arial"/>
        </w:rPr>
        <w:t>ā</w:t>
      </w:r>
      <w:r w:rsidRPr="000C0746">
        <w:rPr>
          <w:rFonts w:ascii="Arial" w:eastAsia="Arial" w:hAnsi="Arial" w:cs="Arial"/>
        </w:rPr>
        <w:t>s aktuāl</w:t>
      </w:r>
      <w:r w:rsidR="003079BB">
        <w:rPr>
          <w:rFonts w:ascii="Arial" w:eastAsia="Arial" w:hAnsi="Arial" w:cs="Arial"/>
        </w:rPr>
        <w:t>aj</w:t>
      </w:r>
      <w:r w:rsidRPr="000C0746">
        <w:rPr>
          <w:rFonts w:ascii="Arial" w:eastAsia="Arial" w:hAnsi="Arial" w:cs="Arial"/>
        </w:rPr>
        <w:t>ās pētniecības jom</w:t>
      </w:r>
      <w:r w:rsidR="00766046">
        <w:rPr>
          <w:rFonts w:ascii="Arial" w:eastAsia="Arial" w:hAnsi="Arial" w:cs="Arial"/>
        </w:rPr>
        <w:t>ā</w:t>
      </w:r>
      <w:r w:rsidRPr="000C0746">
        <w:rPr>
          <w:rFonts w:ascii="Arial" w:eastAsia="Arial" w:hAnsi="Arial" w:cs="Arial"/>
        </w:rPr>
        <w:t xml:space="preserve">s, </w:t>
      </w:r>
      <w:r w:rsidR="00766046" w:rsidRPr="000C0746">
        <w:rPr>
          <w:rFonts w:ascii="Arial" w:eastAsia="Arial" w:hAnsi="Arial" w:cs="Arial"/>
        </w:rPr>
        <w:t>l</w:t>
      </w:r>
      <w:r w:rsidR="00766046">
        <w:rPr>
          <w:rFonts w:ascii="Arial" w:eastAsia="Arial" w:hAnsi="Arial" w:cs="Arial"/>
        </w:rPr>
        <w:t xml:space="preserve">īdz ar to </w:t>
      </w:r>
      <w:r w:rsidRPr="000C0746">
        <w:rPr>
          <w:rFonts w:ascii="Arial" w:eastAsia="Arial" w:hAnsi="Arial" w:cs="Arial"/>
        </w:rPr>
        <w:t xml:space="preserve">politikas veidotājiem </w:t>
      </w:r>
      <w:r w:rsidR="00766046">
        <w:rPr>
          <w:rFonts w:ascii="Arial" w:eastAsia="Arial" w:hAnsi="Arial" w:cs="Arial"/>
        </w:rPr>
        <w:t>ne</w:t>
      </w:r>
      <w:r w:rsidRPr="000C0746">
        <w:rPr>
          <w:rFonts w:ascii="Arial" w:eastAsia="Arial" w:hAnsi="Arial" w:cs="Arial"/>
        </w:rPr>
        <w:t>nodrošin</w:t>
      </w:r>
      <w:r w:rsidR="00766046">
        <w:rPr>
          <w:rFonts w:ascii="Arial" w:eastAsia="Arial" w:hAnsi="Arial" w:cs="Arial"/>
        </w:rPr>
        <w:t>a</w:t>
      </w:r>
      <w:r w:rsidRPr="000C0746">
        <w:rPr>
          <w:rFonts w:ascii="Arial" w:eastAsia="Arial" w:hAnsi="Arial" w:cs="Arial"/>
        </w:rPr>
        <w:t xml:space="preserve"> atbalstu ilgtermiņa izglītības politikas veidošan</w:t>
      </w:r>
      <w:r w:rsidR="00766046">
        <w:rPr>
          <w:rFonts w:ascii="Arial" w:eastAsia="Arial" w:hAnsi="Arial" w:cs="Arial"/>
        </w:rPr>
        <w:t>ā.</w:t>
      </w:r>
      <w:r w:rsidRPr="000C0746">
        <w:rPr>
          <w:rFonts w:ascii="Arial" w:eastAsia="Arial" w:hAnsi="Arial" w:cs="Arial"/>
        </w:rPr>
        <w:t xml:space="preserve"> Vienlaikus netiek stiprināta izglītības pētnieku kapacitāte un jauno zinātnieku iesaiste zinātniskos pētījumos ilgtermiņā. Tas tiks risināts, turpinot ESF SAM 8.3.6.</w:t>
      </w:r>
      <w:r w:rsidR="00766046">
        <w:rPr>
          <w:rFonts w:ascii="Arial" w:eastAsia="Arial" w:hAnsi="Arial" w:cs="Arial"/>
        </w:rPr>
        <w:t> </w:t>
      </w:r>
      <w:r w:rsidRPr="000C0746">
        <w:rPr>
          <w:rFonts w:ascii="Arial" w:eastAsia="Arial" w:hAnsi="Arial" w:cs="Arial"/>
        </w:rPr>
        <w:t>pasākuma 8.3.6.2.</w:t>
      </w:r>
      <w:r w:rsidRPr="000C0746">
        <w:rPr>
          <w:rFonts w:ascii="Arial" w:eastAsia="Arial" w:hAnsi="Arial" w:cs="Arial"/>
          <w:color w:val="000000"/>
        </w:rPr>
        <w:t> </w:t>
      </w:r>
      <w:r w:rsidR="00766046">
        <w:rPr>
          <w:rFonts w:ascii="Arial" w:eastAsia="Arial" w:hAnsi="Arial" w:cs="Arial"/>
        </w:rPr>
        <w:t>„</w:t>
      </w:r>
      <w:r w:rsidRPr="000C0746">
        <w:rPr>
          <w:rFonts w:ascii="Arial" w:eastAsia="Arial" w:hAnsi="Arial" w:cs="Arial"/>
        </w:rPr>
        <w:t>Izglītības kvalitātes monitoringa sistēmas izveide</w:t>
      </w:r>
      <w:r w:rsidR="00766046">
        <w:rPr>
          <w:rFonts w:ascii="Arial" w:eastAsia="Arial" w:hAnsi="Arial" w:cs="Arial"/>
        </w:rPr>
        <w:t>”</w:t>
      </w:r>
      <w:r w:rsidRPr="000C0746">
        <w:rPr>
          <w:rFonts w:ascii="Arial" w:eastAsia="Arial" w:hAnsi="Arial" w:cs="Arial"/>
        </w:rPr>
        <w:t xml:space="preserve"> darbīb</w:t>
      </w:r>
      <w:r w:rsidR="00766046">
        <w:rPr>
          <w:rFonts w:ascii="Arial" w:eastAsia="Arial" w:hAnsi="Arial" w:cs="Arial"/>
        </w:rPr>
        <w:t>u</w:t>
      </w:r>
      <w:r w:rsidRPr="000C0746">
        <w:rPr>
          <w:rFonts w:ascii="Arial" w:eastAsia="Arial" w:hAnsi="Arial" w:cs="Arial"/>
        </w:rPr>
        <w:t xml:space="preserve">– </w:t>
      </w:r>
      <w:r w:rsidRPr="000C0746">
        <w:rPr>
          <w:rFonts w:ascii="Arial" w:eastAsia="Arial" w:hAnsi="Arial" w:cs="Arial"/>
          <w:i/>
        </w:rPr>
        <w:t>nacionālie pētījumi izglītībā</w:t>
      </w:r>
      <w:r w:rsidRPr="000C0746">
        <w:rPr>
          <w:rFonts w:ascii="Arial" w:eastAsia="Arial" w:hAnsi="Arial" w:cs="Arial"/>
        </w:rPr>
        <w:t xml:space="preserve">, nākamajā plānošanas periodā izveidojot valsts pētījuma programmu izglītībā. </w:t>
      </w:r>
    </w:p>
    <w:p w14:paraId="03A4EA9E" w14:textId="58BF78B7" w:rsidR="007D2E67" w:rsidRPr="000C0746" w:rsidRDefault="00243E80" w:rsidP="00C31005">
      <w:pPr>
        <w:tabs>
          <w:tab w:val="left" w:pos="567"/>
        </w:tabs>
        <w:spacing w:after="0" w:line="240" w:lineRule="auto"/>
        <w:jc w:val="both"/>
        <w:rPr>
          <w:rFonts w:ascii="Arial" w:eastAsia="Arial" w:hAnsi="Arial" w:cs="Arial"/>
        </w:rPr>
      </w:pPr>
      <w:r w:rsidRPr="000C0746">
        <w:rPr>
          <w:rFonts w:ascii="Arial" w:eastAsia="Arial" w:hAnsi="Arial" w:cs="Arial"/>
          <w:b/>
        </w:rPr>
        <w:tab/>
      </w:r>
      <w:r w:rsidRPr="000C0746">
        <w:rPr>
          <w:rFonts w:ascii="Arial" w:eastAsia="Arial" w:hAnsi="Arial" w:cs="Arial"/>
        </w:rPr>
        <w:t>Tāpat pierādījumos balstīta</w:t>
      </w:r>
      <w:r w:rsidR="00E0437D">
        <w:rPr>
          <w:rFonts w:ascii="Arial" w:eastAsia="Arial" w:hAnsi="Arial" w:cs="Arial"/>
        </w:rPr>
        <w:t>s</w:t>
      </w:r>
      <w:r w:rsidRPr="000C0746">
        <w:rPr>
          <w:rFonts w:ascii="Arial" w:eastAsia="Arial" w:hAnsi="Arial" w:cs="Arial"/>
        </w:rPr>
        <w:t xml:space="preserve"> izglītības politika</w:t>
      </w:r>
      <w:r w:rsidR="00E0437D">
        <w:rPr>
          <w:rFonts w:ascii="Arial" w:eastAsia="Arial" w:hAnsi="Arial" w:cs="Arial"/>
        </w:rPr>
        <w:t>s izstrādei</w:t>
      </w:r>
      <w:r w:rsidRPr="000C0746">
        <w:rPr>
          <w:rFonts w:ascii="Arial" w:eastAsia="Arial" w:hAnsi="Arial" w:cs="Arial"/>
        </w:rPr>
        <w:t xml:space="preserve"> ir nepieciešami </w:t>
      </w:r>
      <w:r w:rsidRPr="000C0746">
        <w:rPr>
          <w:rFonts w:ascii="Arial" w:eastAsia="Arial" w:hAnsi="Arial" w:cs="Arial"/>
          <w:b/>
        </w:rPr>
        <w:t>atbilstoši analītiskie rīki un platformas,</w:t>
      </w:r>
      <w:r w:rsidRPr="000C0746">
        <w:rPr>
          <w:rFonts w:ascii="Arial" w:eastAsia="Arial" w:hAnsi="Arial" w:cs="Arial"/>
        </w:rPr>
        <w:t xml:space="preserve"> kas ļauj uzkrāt informāciju par dažādu izglītības sistēmas dalībnieku sniegumu un to analizēt atbilstoši izvirzītajiem mērķiem. Tādēļ līdz 2027. gadam ir paredzēta vairāku</w:t>
      </w:r>
      <w:r w:rsidR="00E0437D">
        <w:rPr>
          <w:rFonts w:ascii="Arial" w:eastAsia="Arial" w:hAnsi="Arial" w:cs="Arial"/>
        </w:rPr>
        <w:t xml:space="preserve"> šādu</w:t>
      </w:r>
      <w:r w:rsidRPr="000C0746">
        <w:rPr>
          <w:rFonts w:ascii="Arial" w:eastAsia="Arial" w:hAnsi="Arial" w:cs="Arial"/>
        </w:rPr>
        <w:t xml:space="preserve"> analītisko rīku attīstība, kā</w:t>
      </w:r>
      <w:r w:rsidR="00E0437D">
        <w:rPr>
          <w:rFonts w:ascii="Arial" w:eastAsia="Arial" w:hAnsi="Arial" w:cs="Arial"/>
        </w:rPr>
        <w:t>,</w:t>
      </w:r>
      <w:r w:rsidRPr="000C0746">
        <w:rPr>
          <w:rFonts w:ascii="Arial" w:eastAsia="Arial" w:hAnsi="Arial" w:cs="Arial"/>
        </w:rPr>
        <w:t xml:space="preserve"> piemēram, analītiskais rīks pirmsskolas izglītības kvalitātes novērtēšanai un izglītojamo individuālās izaugsmes novērtēšanai un veicināšanai. Analītisko rīku izstrādē paredzēts vadīties pēc vajadzību un atbilstošākā piedāvājuma principa.</w:t>
      </w:r>
    </w:p>
    <w:p w14:paraId="03A4EA9F" w14:textId="5EDCD37F" w:rsidR="007D2E67" w:rsidRPr="000C0746" w:rsidRDefault="00243E80" w:rsidP="00C31005">
      <w:pPr>
        <w:tabs>
          <w:tab w:val="left" w:pos="567"/>
        </w:tabs>
        <w:spacing w:after="0" w:line="240" w:lineRule="auto"/>
        <w:jc w:val="both"/>
        <w:rPr>
          <w:rFonts w:ascii="Arial" w:eastAsia="Arial" w:hAnsi="Arial" w:cs="Arial"/>
        </w:rPr>
      </w:pPr>
      <w:r w:rsidRPr="000C0746">
        <w:rPr>
          <w:rFonts w:ascii="Arial" w:eastAsia="Arial" w:hAnsi="Arial" w:cs="Arial"/>
        </w:rPr>
        <w:tab/>
        <w:t>Pamatnostādņu</w:t>
      </w:r>
      <w:r w:rsidR="00D35CE7">
        <w:rPr>
          <w:rFonts w:ascii="Arial" w:eastAsia="Arial" w:hAnsi="Arial" w:cs="Arial"/>
        </w:rPr>
        <w:t xml:space="preserve"> īstenošanas</w:t>
      </w:r>
      <w:r w:rsidRPr="000C0746">
        <w:rPr>
          <w:rFonts w:ascii="Arial" w:eastAsia="Arial" w:hAnsi="Arial" w:cs="Arial"/>
        </w:rPr>
        <w:t xml:space="preserve"> periodā plānots turpināt </w:t>
      </w:r>
      <w:r w:rsidRPr="000C0746">
        <w:rPr>
          <w:rFonts w:ascii="Arial" w:eastAsia="Arial" w:hAnsi="Arial" w:cs="Arial"/>
          <w:b/>
        </w:rPr>
        <w:t xml:space="preserve">dalību starptautiskajos salīdzinošajos izglītības pētījumos un ES un starptautisko organizāciju izglītības kvalitātes monitoringa struktūrās </w:t>
      </w:r>
      <w:r w:rsidRPr="000C0746">
        <w:rPr>
          <w:rFonts w:ascii="Arial" w:eastAsia="Arial" w:hAnsi="Arial" w:cs="Arial"/>
        </w:rPr>
        <w:t xml:space="preserve">Latvijas izglītības kvalitātes sistēmas izvērtēšanai un attīstības risinājumu rekomendācijām. Regulārs starptautisks salīdzinošais novērtējums ir viens no izglītības kvalitātes monitoringa veidiem, kas ļauj izglītības sistēmas vājās un stiprās </w:t>
      </w:r>
      <w:r w:rsidR="00D35CE7">
        <w:rPr>
          <w:rFonts w:ascii="Arial" w:eastAsia="Arial" w:hAnsi="Arial" w:cs="Arial"/>
        </w:rPr>
        <w:t>puses</w:t>
      </w:r>
      <w:r w:rsidR="00D35CE7" w:rsidRPr="000C0746">
        <w:rPr>
          <w:rFonts w:ascii="Arial" w:eastAsia="Arial" w:hAnsi="Arial" w:cs="Arial"/>
        </w:rPr>
        <w:t xml:space="preserve"> </w:t>
      </w:r>
      <w:r w:rsidRPr="000C0746">
        <w:rPr>
          <w:rFonts w:ascii="Arial" w:eastAsia="Arial" w:hAnsi="Arial" w:cs="Arial"/>
        </w:rPr>
        <w:t xml:space="preserve">vērtēt plašākā starptautiskā – Eiropas un </w:t>
      </w:r>
      <w:r w:rsidRPr="00174B75">
        <w:rPr>
          <w:rFonts w:ascii="Arial" w:eastAsia="Arial" w:hAnsi="Arial" w:cs="Arial"/>
          <w:i/>
        </w:rPr>
        <w:t>OECD</w:t>
      </w:r>
      <w:r w:rsidRPr="000C0746">
        <w:rPr>
          <w:rFonts w:ascii="Arial" w:eastAsia="Arial" w:hAnsi="Arial" w:cs="Arial"/>
        </w:rPr>
        <w:t xml:space="preserve"> valstu – kontekstā, izmantojot starptautisko izglītības sistēmu analītiķu un statistiķu veikto analīzi, kā arī attīstīt starptautiskiem standartiem atbilstošu izglītības pētniecību Latvijā.</w:t>
      </w:r>
    </w:p>
    <w:p w14:paraId="03A4EAA0" w14:textId="70CFC45D" w:rsidR="007D2E67" w:rsidRDefault="00243E80" w:rsidP="00C31005">
      <w:pPr>
        <w:tabs>
          <w:tab w:val="left" w:pos="567"/>
        </w:tabs>
        <w:spacing w:after="0" w:line="240" w:lineRule="auto"/>
        <w:jc w:val="both"/>
        <w:rPr>
          <w:rFonts w:ascii="Arial" w:eastAsia="Arial" w:hAnsi="Arial" w:cs="Arial"/>
        </w:rPr>
      </w:pPr>
      <w:r w:rsidRPr="000C0746">
        <w:rPr>
          <w:rFonts w:ascii="Arial" w:eastAsia="Arial" w:hAnsi="Arial" w:cs="Arial"/>
        </w:rPr>
        <w:tab/>
        <w:t xml:space="preserve">Tāpat tiks turpināta iepriekšējo pamatnostādņu periodā sāktā prakse </w:t>
      </w:r>
      <w:r w:rsidRPr="000C0746">
        <w:rPr>
          <w:rFonts w:ascii="Arial" w:eastAsia="Arial" w:hAnsi="Arial" w:cs="Arial"/>
          <w:b/>
        </w:rPr>
        <w:t>būtisku izglītības kvalitātes jautājumu risināšanā piesaistīt starptautiskus ekspertus un starptautisko organizāciju un ES institūciju veidotas ekspertu komandas</w:t>
      </w:r>
      <w:r w:rsidRPr="000C0746">
        <w:rPr>
          <w:rFonts w:ascii="Arial" w:eastAsia="Arial" w:hAnsi="Arial" w:cs="Arial"/>
        </w:rPr>
        <w:t xml:space="preserve">, </w:t>
      </w:r>
      <w:r w:rsidR="00195CE6">
        <w:rPr>
          <w:rFonts w:ascii="Arial" w:eastAsia="Arial" w:hAnsi="Arial" w:cs="Arial"/>
        </w:rPr>
        <w:t>tiks izmantotas arī</w:t>
      </w:r>
      <w:r w:rsidRPr="000C0746">
        <w:rPr>
          <w:rFonts w:ascii="Arial" w:eastAsia="Arial" w:hAnsi="Arial" w:cs="Arial"/>
        </w:rPr>
        <w:t xml:space="preserve"> kopīgās mācīšanās (</w:t>
      </w:r>
      <w:proofErr w:type="spellStart"/>
      <w:r w:rsidRPr="000C0746">
        <w:rPr>
          <w:rFonts w:ascii="Arial" w:eastAsia="Arial" w:hAnsi="Arial" w:cs="Arial"/>
          <w:i/>
        </w:rPr>
        <w:t>peer</w:t>
      </w:r>
      <w:proofErr w:type="spellEnd"/>
      <w:r w:rsidRPr="000C0746">
        <w:rPr>
          <w:rFonts w:ascii="Arial" w:eastAsia="Arial" w:hAnsi="Arial" w:cs="Arial"/>
          <w:i/>
        </w:rPr>
        <w:t xml:space="preserve"> </w:t>
      </w:r>
      <w:proofErr w:type="spellStart"/>
      <w:r w:rsidRPr="000C0746">
        <w:rPr>
          <w:rFonts w:ascii="Arial" w:eastAsia="Arial" w:hAnsi="Arial" w:cs="Arial"/>
          <w:i/>
        </w:rPr>
        <w:t>learning</w:t>
      </w:r>
      <w:proofErr w:type="spellEnd"/>
      <w:r w:rsidRPr="000C0746">
        <w:rPr>
          <w:rFonts w:ascii="Arial" w:eastAsia="Arial" w:hAnsi="Arial" w:cs="Arial"/>
        </w:rPr>
        <w:t xml:space="preserve">) un </w:t>
      </w:r>
      <w:r w:rsidR="00C732EC" w:rsidRPr="000C0746">
        <w:rPr>
          <w:rFonts w:ascii="Arial" w:eastAsia="Arial" w:hAnsi="Arial" w:cs="Arial"/>
        </w:rPr>
        <w:t>kopīg</w:t>
      </w:r>
      <w:r w:rsidR="00C732EC">
        <w:rPr>
          <w:rFonts w:ascii="Arial" w:eastAsia="Arial" w:hAnsi="Arial" w:cs="Arial"/>
        </w:rPr>
        <w:t>u</w:t>
      </w:r>
      <w:r w:rsidR="00C732EC" w:rsidRPr="000C0746">
        <w:rPr>
          <w:rFonts w:ascii="Arial" w:eastAsia="Arial" w:hAnsi="Arial" w:cs="Arial"/>
        </w:rPr>
        <w:t xml:space="preserve"> konsult</w:t>
      </w:r>
      <w:r w:rsidR="00C732EC">
        <w:rPr>
          <w:rFonts w:ascii="Arial" w:eastAsia="Arial" w:hAnsi="Arial" w:cs="Arial"/>
        </w:rPr>
        <w:t>āciju</w:t>
      </w:r>
      <w:r w:rsidR="00C732EC" w:rsidRPr="000C0746">
        <w:rPr>
          <w:rFonts w:ascii="Arial" w:eastAsia="Arial" w:hAnsi="Arial" w:cs="Arial"/>
        </w:rPr>
        <w:t xml:space="preserve"> </w:t>
      </w:r>
      <w:r w:rsidRPr="000C0746">
        <w:rPr>
          <w:rFonts w:ascii="Arial" w:eastAsia="Arial" w:hAnsi="Arial" w:cs="Arial"/>
        </w:rPr>
        <w:t>(</w:t>
      </w:r>
      <w:proofErr w:type="spellStart"/>
      <w:r w:rsidRPr="000C0746">
        <w:rPr>
          <w:rFonts w:ascii="Arial" w:eastAsia="Arial" w:hAnsi="Arial" w:cs="Arial"/>
          <w:i/>
        </w:rPr>
        <w:t>peer</w:t>
      </w:r>
      <w:proofErr w:type="spellEnd"/>
      <w:r w:rsidRPr="000C0746">
        <w:rPr>
          <w:rFonts w:ascii="Arial" w:eastAsia="Arial" w:hAnsi="Arial" w:cs="Arial"/>
          <w:i/>
        </w:rPr>
        <w:t xml:space="preserve"> </w:t>
      </w:r>
      <w:proofErr w:type="spellStart"/>
      <w:r w:rsidRPr="000C0746">
        <w:rPr>
          <w:rFonts w:ascii="Arial" w:eastAsia="Arial" w:hAnsi="Arial" w:cs="Arial"/>
          <w:i/>
        </w:rPr>
        <w:t>counceling</w:t>
      </w:r>
      <w:proofErr w:type="spellEnd"/>
      <w:r w:rsidRPr="000C0746">
        <w:rPr>
          <w:rFonts w:ascii="Arial" w:eastAsia="Arial" w:hAnsi="Arial" w:cs="Arial"/>
        </w:rPr>
        <w:t>) aktivitātes.</w:t>
      </w:r>
    </w:p>
    <w:p w14:paraId="6DAD06FD" w14:textId="21F204A2" w:rsidR="00E55255" w:rsidRDefault="00E55255" w:rsidP="00C31005">
      <w:pPr>
        <w:tabs>
          <w:tab w:val="left" w:pos="567"/>
        </w:tabs>
        <w:spacing w:after="0" w:line="240" w:lineRule="auto"/>
        <w:jc w:val="both"/>
        <w:rPr>
          <w:rFonts w:ascii="Arial" w:eastAsia="Arial" w:hAnsi="Arial" w:cs="Arial"/>
        </w:rPr>
      </w:pPr>
    </w:p>
    <w:p w14:paraId="5CA883E8" w14:textId="00921F38" w:rsidR="00E55255" w:rsidRDefault="00E55255" w:rsidP="00C31005">
      <w:pPr>
        <w:tabs>
          <w:tab w:val="left" w:pos="567"/>
        </w:tabs>
        <w:spacing w:after="0" w:line="240" w:lineRule="auto"/>
        <w:jc w:val="both"/>
        <w:rPr>
          <w:rFonts w:ascii="Arial" w:eastAsia="Arial" w:hAnsi="Arial" w:cs="Arial"/>
        </w:rPr>
      </w:pPr>
    </w:p>
    <w:p w14:paraId="696DA9E8" w14:textId="77777777" w:rsidR="00EF259E" w:rsidRDefault="00EF259E" w:rsidP="0020714C">
      <w:pPr>
        <w:pStyle w:val="Body"/>
        <w:spacing w:after="0" w:line="240" w:lineRule="auto"/>
        <w:ind w:firstLine="709"/>
        <w:jc w:val="both"/>
        <w:rPr>
          <w:rFonts w:ascii="Times New Roman" w:hAnsi="Times New Roman"/>
          <w:color w:val="auto"/>
          <w:sz w:val="28"/>
          <w:lang w:val="de-DE"/>
        </w:rPr>
      </w:pPr>
    </w:p>
    <w:p w14:paraId="2F1C10E9" w14:textId="77777777" w:rsidR="00EF259E" w:rsidRPr="00DE283C" w:rsidRDefault="00EF259E" w:rsidP="00A36716">
      <w:pPr>
        <w:pStyle w:val="Body"/>
        <w:tabs>
          <w:tab w:val="left" w:pos="6663"/>
        </w:tabs>
        <w:spacing w:after="0" w:line="240" w:lineRule="auto"/>
        <w:ind w:firstLine="709"/>
        <w:jc w:val="both"/>
        <w:rPr>
          <w:rFonts w:ascii="Times New Roman" w:hAnsi="Times New Roman"/>
          <w:color w:val="auto"/>
          <w:sz w:val="28"/>
          <w:lang w:val="de-DE"/>
        </w:rPr>
      </w:pPr>
      <w:r w:rsidRPr="00DE283C">
        <w:rPr>
          <w:rFonts w:ascii="Times New Roman" w:hAnsi="Times New Roman"/>
          <w:color w:val="auto"/>
          <w:sz w:val="28"/>
          <w:lang w:val="de-DE"/>
        </w:rPr>
        <w:t>Izglītības un zinātnes ministre</w:t>
      </w:r>
      <w:r>
        <w:rPr>
          <w:rFonts w:ascii="Times New Roman" w:hAnsi="Times New Roman"/>
          <w:color w:val="auto"/>
          <w:sz w:val="28"/>
          <w:lang w:val="de-DE"/>
        </w:rPr>
        <w:tab/>
        <w:t>A. Muižniece</w:t>
      </w:r>
    </w:p>
    <w:p w14:paraId="736A5156" w14:textId="568F1AD7" w:rsidR="00E55255" w:rsidRPr="00EF259E" w:rsidRDefault="00E55255" w:rsidP="00C31005">
      <w:pPr>
        <w:tabs>
          <w:tab w:val="left" w:pos="567"/>
        </w:tabs>
        <w:spacing w:after="0" w:line="240" w:lineRule="auto"/>
        <w:jc w:val="both"/>
        <w:rPr>
          <w:rFonts w:ascii="Arial" w:eastAsia="Arial" w:hAnsi="Arial" w:cs="Arial"/>
          <w:bCs/>
          <w:lang w:val="de-DE"/>
        </w:rPr>
      </w:pPr>
    </w:p>
    <w:sectPr w:rsidR="00E55255" w:rsidRPr="00EF259E">
      <w:footerReference w:type="default" r:id="rId28"/>
      <w:pgSz w:w="11906" w:h="16838"/>
      <w:pgMar w:top="1134" w:right="1134"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C61F9" w14:textId="77777777" w:rsidR="00160061" w:rsidRDefault="00160061">
      <w:pPr>
        <w:spacing w:after="0" w:line="240" w:lineRule="auto"/>
      </w:pPr>
      <w:r>
        <w:separator/>
      </w:r>
    </w:p>
  </w:endnote>
  <w:endnote w:type="continuationSeparator" w:id="0">
    <w:p w14:paraId="5556AED2" w14:textId="77777777" w:rsidR="00160061" w:rsidRDefault="00160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Titillium Lt">
    <w:panose1 w:val="00000000000000000000"/>
    <w:charset w:val="00"/>
    <w:family w:val="roman"/>
    <w:notTrueType/>
    <w:pitch w:val="default"/>
  </w:font>
  <w:font w:name="Arial Narrow">
    <w:panose1 w:val="020B0606020202030204"/>
    <w:charset w:val="BA"/>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inherit">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4EAF9" w14:textId="77777777" w:rsidR="004D29F1" w:rsidRDefault="004D29F1">
    <w:pPr>
      <w:pBdr>
        <w:top w:val="nil"/>
        <w:left w:val="nil"/>
        <w:bottom w:val="nil"/>
        <w:right w:val="nil"/>
        <w:between w:val="nil"/>
      </w:pBdr>
      <w:tabs>
        <w:tab w:val="center" w:pos="4153"/>
        <w:tab w:val="right" w:pos="8306"/>
      </w:tabs>
      <w:spacing w:after="0" w:line="240" w:lineRule="auto"/>
      <w:jc w:val="right"/>
      <w:rPr>
        <w:rFonts w:ascii="Arial" w:eastAsia="Arial" w:hAnsi="Arial" w:cs="Arial"/>
        <w:color w:val="BFBFBF"/>
        <w:sz w:val="16"/>
        <w:szCs w:val="16"/>
      </w:rPr>
    </w:pPr>
    <w:r>
      <w:rPr>
        <w:rFonts w:ascii="Arial" w:eastAsia="Arial" w:hAnsi="Arial" w:cs="Arial"/>
        <w:color w:val="BFBFBF"/>
        <w:sz w:val="16"/>
        <w:szCs w:val="16"/>
      </w:rPr>
      <w:fldChar w:fldCharType="begin"/>
    </w:r>
    <w:r>
      <w:rPr>
        <w:rFonts w:ascii="Arial" w:eastAsia="Arial" w:hAnsi="Arial" w:cs="Arial"/>
        <w:color w:val="BFBFBF"/>
        <w:sz w:val="16"/>
        <w:szCs w:val="16"/>
      </w:rPr>
      <w:instrText>PAGE</w:instrText>
    </w:r>
    <w:r>
      <w:rPr>
        <w:rFonts w:ascii="Arial" w:eastAsia="Arial" w:hAnsi="Arial" w:cs="Arial"/>
        <w:color w:val="BFBFBF"/>
        <w:sz w:val="16"/>
        <w:szCs w:val="16"/>
      </w:rPr>
      <w:fldChar w:fldCharType="separate"/>
    </w:r>
    <w:r w:rsidR="00AB7443">
      <w:rPr>
        <w:rFonts w:ascii="Arial" w:eastAsia="Arial" w:hAnsi="Arial" w:cs="Arial"/>
        <w:noProof/>
        <w:color w:val="BFBFBF"/>
        <w:sz w:val="16"/>
        <w:szCs w:val="16"/>
      </w:rPr>
      <w:t>30</w:t>
    </w:r>
    <w:r>
      <w:rPr>
        <w:rFonts w:ascii="Arial" w:eastAsia="Arial" w:hAnsi="Arial" w:cs="Arial"/>
        <w:color w:val="BFBFBF"/>
        <w:sz w:val="16"/>
        <w:szCs w:val="16"/>
      </w:rPr>
      <w:fldChar w:fldCharType="end"/>
    </w:r>
  </w:p>
  <w:p w14:paraId="03A4EAFA" w14:textId="37C74C61" w:rsidR="004D29F1" w:rsidRPr="00EF259E" w:rsidRDefault="004D29F1" w:rsidP="00EF259E">
    <w:pPr>
      <w:pStyle w:val="Footer"/>
      <w:rPr>
        <w:rFonts w:ascii="Times New Roman" w:hAnsi="Times New Roman" w:cs="Times New Roman"/>
        <w:sz w:val="16"/>
        <w:szCs w:val="16"/>
      </w:rPr>
    </w:pPr>
    <w:r>
      <w:rPr>
        <w:rFonts w:ascii="Arial" w:eastAsia="Arial" w:hAnsi="Arial" w:cs="Arial"/>
        <w:color w:val="BFBFBF"/>
        <w:sz w:val="16"/>
        <w:szCs w:val="16"/>
      </w:rPr>
      <w:t>Izglītības attīstības pamatnostādnes 2021. - 2027. gadam I PROJEKTS</w:t>
    </w:r>
    <w:r w:rsidR="00EF259E">
      <w:rPr>
        <w:rFonts w:ascii="Arial" w:eastAsia="Arial" w:hAnsi="Arial" w:cs="Arial"/>
        <w:color w:val="BFBFBF"/>
        <w:sz w:val="16"/>
        <w:szCs w:val="16"/>
      </w:rPr>
      <w:t xml:space="preserve"> </w:t>
    </w:r>
    <w:r w:rsidR="00EF259E" w:rsidRPr="00EF259E">
      <w:rPr>
        <w:rFonts w:ascii="Times New Roman" w:hAnsi="Times New Roman" w:cs="Times New Roman"/>
        <w:sz w:val="16"/>
        <w:szCs w:val="16"/>
      </w:rPr>
      <w:t>(TA-1136)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4EAFB" w14:textId="77777777" w:rsidR="004D29F1" w:rsidRDefault="004D29F1">
    <w:pPr>
      <w:pBdr>
        <w:top w:val="nil"/>
        <w:left w:val="nil"/>
        <w:bottom w:val="nil"/>
        <w:right w:val="nil"/>
        <w:between w:val="nil"/>
      </w:pBdr>
      <w:tabs>
        <w:tab w:val="center" w:pos="4153"/>
        <w:tab w:val="right" w:pos="8306"/>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AB7443">
      <w:rPr>
        <w:noProof/>
        <w:color w:val="000000"/>
        <w:sz w:val="20"/>
        <w:szCs w:val="20"/>
      </w:rPr>
      <w:t>60</w:t>
    </w:r>
    <w:r>
      <w:rPr>
        <w:color w:val="000000"/>
        <w:sz w:val="20"/>
        <w:szCs w:val="20"/>
      </w:rPr>
      <w:fldChar w:fldCharType="end"/>
    </w:r>
  </w:p>
  <w:p w14:paraId="03A4EAFC" w14:textId="77777777" w:rsidR="004D29F1" w:rsidRDefault="004D29F1">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28790" w14:textId="77777777" w:rsidR="00160061" w:rsidRDefault="00160061">
      <w:pPr>
        <w:spacing w:after="0" w:line="240" w:lineRule="auto"/>
      </w:pPr>
      <w:r>
        <w:separator/>
      </w:r>
    </w:p>
  </w:footnote>
  <w:footnote w:type="continuationSeparator" w:id="0">
    <w:p w14:paraId="73ED13D2" w14:textId="77777777" w:rsidR="00160061" w:rsidRDefault="00160061">
      <w:pPr>
        <w:spacing w:after="0" w:line="240" w:lineRule="auto"/>
      </w:pPr>
      <w:r>
        <w:continuationSeparator/>
      </w:r>
    </w:p>
  </w:footnote>
  <w:footnote w:id="1">
    <w:p w14:paraId="03A4EAFD" w14:textId="77777777" w:rsidR="004D29F1" w:rsidRPr="00D10792" w:rsidRDefault="004D29F1">
      <w:pPr>
        <w:pBdr>
          <w:top w:val="nil"/>
          <w:left w:val="nil"/>
          <w:bottom w:val="nil"/>
          <w:right w:val="nil"/>
          <w:between w:val="nil"/>
        </w:pBdr>
        <w:spacing w:after="0" w:line="240" w:lineRule="auto"/>
        <w:jc w:val="both"/>
        <w:rPr>
          <w:rFonts w:ascii="Arial" w:eastAsia="Arial" w:hAnsi="Arial" w:cs="Arial"/>
          <w:color w:val="000000"/>
          <w:sz w:val="16"/>
          <w:szCs w:val="16"/>
        </w:rPr>
      </w:pPr>
      <w:r w:rsidRPr="00D10792">
        <w:rPr>
          <w:rStyle w:val="FootnoteReference"/>
          <w:rFonts w:ascii="Arial" w:hAnsi="Arial" w:cs="Arial"/>
          <w:sz w:val="16"/>
          <w:szCs w:val="16"/>
        </w:rPr>
        <w:footnoteRef/>
      </w:r>
      <w:r w:rsidRPr="00D10792">
        <w:rPr>
          <w:rFonts w:ascii="Arial" w:eastAsia="Arial" w:hAnsi="Arial" w:cs="Arial"/>
          <w:color w:val="000000"/>
          <w:sz w:val="16"/>
          <w:szCs w:val="16"/>
        </w:rPr>
        <w:t xml:space="preserve"> 2020.</w:t>
      </w:r>
      <w:r w:rsidRPr="00D10792">
        <w:rPr>
          <w:rFonts w:ascii="Arial" w:eastAsia="Arial" w:hAnsi="Arial" w:cs="Arial"/>
          <w:b/>
          <w:color w:val="000000"/>
          <w:sz w:val="16"/>
          <w:szCs w:val="16"/>
        </w:rPr>
        <w:t> </w:t>
      </w:r>
      <w:r w:rsidRPr="00D10792">
        <w:rPr>
          <w:rFonts w:ascii="Arial" w:eastAsia="Arial" w:hAnsi="Arial" w:cs="Arial"/>
          <w:color w:val="000000"/>
          <w:sz w:val="16"/>
          <w:szCs w:val="16"/>
        </w:rPr>
        <w:t>gada 3.</w:t>
      </w:r>
      <w:r w:rsidRPr="00D10792">
        <w:rPr>
          <w:rFonts w:ascii="Arial" w:eastAsia="Arial" w:hAnsi="Arial" w:cs="Arial"/>
          <w:b/>
          <w:color w:val="000000"/>
          <w:sz w:val="16"/>
          <w:szCs w:val="16"/>
        </w:rPr>
        <w:t> </w:t>
      </w:r>
      <w:r w:rsidRPr="00D10792">
        <w:rPr>
          <w:rFonts w:ascii="Arial" w:eastAsia="Arial" w:hAnsi="Arial" w:cs="Arial"/>
          <w:color w:val="000000"/>
          <w:sz w:val="16"/>
          <w:szCs w:val="16"/>
        </w:rPr>
        <w:t xml:space="preserve">septembra grozījumi Izglītības likumā. </w:t>
      </w:r>
    </w:p>
  </w:footnote>
  <w:footnote w:id="2">
    <w:p w14:paraId="03A4EAFE" w14:textId="5345FEE6" w:rsidR="004D29F1" w:rsidRDefault="004D29F1">
      <w:pPr>
        <w:tabs>
          <w:tab w:val="left" w:pos="720"/>
        </w:tabs>
        <w:spacing w:after="0" w:line="240" w:lineRule="auto"/>
        <w:jc w:val="both"/>
        <w:rPr>
          <w:rFonts w:ascii="Arial" w:eastAsia="Arial" w:hAnsi="Arial" w:cs="Arial"/>
          <w:sz w:val="16"/>
          <w:szCs w:val="16"/>
        </w:rPr>
      </w:pPr>
      <w:r w:rsidRPr="00D10792">
        <w:rPr>
          <w:rStyle w:val="FootnoteReference"/>
          <w:rFonts w:ascii="Arial" w:hAnsi="Arial" w:cs="Arial"/>
          <w:sz w:val="16"/>
          <w:szCs w:val="16"/>
        </w:rPr>
        <w:footnoteRef/>
      </w:r>
      <w:r w:rsidRPr="00D10792">
        <w:rPr>
          <w:rFonts w:ascii="Arial" w:eastAsia="Arial" w:hAnsi="Arial" w:cs="Arial"/>
          <w:sz w:val="16"/>
          <w:szCs w:val="16"/>
        </w:rPr>
        <w:t xml:space="preserve"> IZM no 2018.</w:t>
      </w:r>
      <w:r w:rsidRPr="00D10792">
        <w:rPr>
          <w:rFonts w:ascii="Arial" w:eastAsia="Arial" w:hAnsi="Arial" w:cs="Arial"/>
          <w:b/>
          <w:color w:val="000000"/>
          <w:sz w:val="16"/>
          <w:szCs w:val="16"/>
        </w:rPr>
        <w:t> </w:t>
      </w:r>
      <w:r w:rsidRPr="00D10792">
        <w:rPr>
          <w:rFonts w:ascii="Arial" w:eastAsia="Arial" w:hAnsi="Arial" w:cs="Arial"/>
          <w:sz w:val="16"/>
          <w:szCs w:val="16"/>
        </w:rPr>
        <w:t>gada septembra līdz 2020.</w:t>
      </w:r>
      <w:r w:rsidRPr="00D10792">
        <w:rPr>
          <w:rFonts w:ascii="Arial" w:eastAsia="Arial" w:hAnsi="Arial" w:cs="Arial"/>
          <w:b/>
          <w:color w:val="000000"/>
          <w:sz w:val="16"/>
          <w:szCs w:val="16"/>
        </w:rPr>
        <w:t> </w:t>
      </w:r>
      <w:r w:rsidRPr="00D10792">
        <w:rPr>
          <w:rFonts w:ascii="Arial" w:eastAsia="Arial" w:hAnsi="Arial" w:cs="Arial"/>
          <w:sz w:val="16"/>
          <w:szCs w:val="16"/>
        </w:rPr>
        <w:t xml:space="preserve">gada oktobrim ar ES </w:t>
      </w:r>
      <w:r w:rsidRPr="00F816EC">
        <w:rPr>
          <w:rFonts w:ascii="Arial" w:eastAsia="Arial" w:hAnsi="Arial" w:cs="Arial"/>
          <w:i/>
          <w:sz w:val="16"/>
          <w:szCs w:val="16"/>
        </w:rPr>
        <w:t>Erasmus+</w:t>
      </w:r>
      <w:r w:rsidRPr="00D10792">
        <w:rPr>
          <w:rFonts w:ascii="Arial" w:eastAsia="Arial" w:hAnsi="Arial" w:cs="Arial"/>
          <w:sz w:val="16"/>
          <w:szCs w:val="16"/>
        </w:rPr>
        <w:t xml:space="preserve"> programmas līdzfinansējumu īsteno</w:t>
      </w:r>
      <w:r>
        <w:rPr>
          <w:rFonts w:ascii="Arial" w:eastAsia="Arial" w:hAnsi="Arial" w:cs="Arial"/>
          <w:sz w:val="16"/>
          <w:szCs w:val="16"/>
        </w:rPr>
        <w:t>jusi</w:t>
      </w:r>
      <w:r w:rsidRPr="00D10792">
        <w:rPr>
          <w:rFonts w:ascii="Arial" w:eastAsia="Arial" w:hAnsi="Arial" w:cs="Arial"/>
          <w:sz w:val="16"/>
          <w:szCs w:val="16"/>
        </w:rPr>
        <w:t xml:space="preserve"> sadarbības projektu ar </w:t>
      </w:r>
      <w:r w:rsidRPr="00F816EC">
        <w:rPr>
          <w:rFonts w:ascii="Arial" w:eastAsia="Arial" w:hAnsi="Arial" w:cs="Arial"/>
          <w:i/>
          <w:sz w:val="16"/>
          <w:szCs w:val="16"/>
        </w:rPr>
        <w:t>OECD</w:t>
      </w:r>
      <w:r w:rsidRPr="00D10792">
        <w:rPr>
          <w:rFonts w:ascii="Arial" w:eastAsia="Arial" w:hAnsi="Arial" w:cs="Arial"/>
          <w:sz w:val="16"/>
          <w:szCs w:val="16"/>
        </w:rPr>
        <w:t xml:space="preserve"> –</w:t>
      </w:r>
      <w:r>
        <w:rPr>
          <w:rFonts w:ascii="Arial" w:eastAsia="Arial" w:hAnsi="Arial" w:cs="Arial"/>
          <w:sz w:val="16"/>
          <w:szCs w:val="16"/>
        </w:rPr>
        <w:t xml:space="preserve"> „</w:t>
      </w:r>
      <w:r w:rsidRPr="00D10792">
        <w:rPr>
          <w:rFonts w:ascii="Arial" w:eastAsia="Arial" w:hAnsi="Arial" w:cs="Arial"/>
          <w:sz w:val="16"/>
          <w:szCs w:val="16"/>
        </w:rPr>
        <w:t xml:space="preserve">Latvijas </w:t>
      </w:r>
      <w:r>
        <w:rPr>
          <w:rFonts w:ascii="Arial" w:eastAsia="Arial" w:hAnsi="Arial" w:cs="Arial"/>
          <w:sz w:val="16"/>
          <w:szCs w:val="16"/>
        </w:rPr>
        <w:t>p</w:t>
      </w:r>
      <w:r w:rsidRPr="00D10792">
        <w:rPr>
          <w:rFonts w:ascii="Arial" w:eastAsia="Arial" w:hAnsi="Arial" w:cs="Arial"/>
          <w:sz w:val="16"/>
          <w:szCs w:val="16"/>
        </w:rPr>
        <w:t>rasmju stratēģija”. Projekta mērķis</w:t>
      </w:r>
      <w:r>
        <w:rPr>
          <w:rFonts w:ascii="Arial" w:eastAsia="Arial" w:hAnsi="Arial" w:cs="Arial"/>
          <w:sz w:val="16"/>
          <w:szCs w:val="16"/>
        </w:rPr>
        <w:t>:</w:t>
      </w:r>
      <w:r w:rsidRPr="00D10792">
        <w:rPr>
          <w:rFonts w:ascii="Arial" w:eastAsia="Arial" w:hAnsi="Arial" w:cs="Arial"/>
          <w:sz w:val="16"/>
          <w:szCs w:val="16"/>
        </w:rPr>
        <w:t xml:space="preserve"> saņemt </w:t>
      </w:r>
      <w:r>
        <w:rPr>
          <w:rFonts w:ascii="Arial" w:eastAsia="Arial" w:hAnsi="Arial" w:cs="Arial"/>
          <w:sz w:val="16"/>
          <w:szCs w:val="16"/>
        </w:rPr>
        <w:t xml:space="preserve">ieteikumus </w:t>
      </w:r>
      <w:r w:rsidRPr="00D10792">
        <w:rPr>
          <w:rFonts w:ascii="Arial" w:eastAsia="Arial" w:hAnsi="Arial" w:cs="Arial"/>
          <w:sz w:val="16"/>
          <w:szCs w:val="16"/>
        </w:rPr>
        <w:t>Izglītības attīstības pamatnostādņu 2021.–2027.</w:t>
      </w:r>
      <w:r w:rsidRPr="00D10792">
        <w:rPr>
          <w:rFonts w:ascii="Arial" w:eastAsia="Arial" w:hAnsi="Arial" w:cs="Arial"/>
          <w:b/>
          <w:color w:val="000000"/>
          <w:sz w:val="16"/>
          <w:szCs w:val="16"/>
        </w:rPr>
        <w:t> </w:t>
      </w:r>
      <w:r w:rsidRPr="00D10792">
        <w:rPr>
          <w:rFonts w:ascii="Arial" w:eastAsia="Arial" w:hAnsi="Arial" w:cs="Arial"/>
          <w:sz w:val="16"/>
          <w:szCs w:val="16"/>
        </w:rPr>
        <w:t>gadam izstrādei.</w:t>
      </w:r>
    </w:p>
  </w:footnote>
  <w:footnote w:id="3">
    <w:p w14:paraId="03A4EAFF" w14:textId="77777777" w:rsidR="004D29F1" w:rsidRPr="00B21D1B" w:rsidRDefault="004D29F1" w:rsidP="00B21D1B">
      <w:pPr>
        <w:pBdr>
          <w:top w:val="nil"/>
          <w:left w:val="nil"/>
          <w:bottom w:val="nil"/>
          <w:right w:val="nil"/>
          <w:between w:val="nil"/>
        </w:pBdr>
        <w:spacing w:after="0" w:line="240" w:lineRule="auto"/>
        <w:jc w:val="both"/>
        <w:rPr>
          <w:rFonts w:ascii="Arial" w:eastAsia="Arial" w:hAnsi="Arial" w:cs="Arial"/>
          <w:color w:val="000000"/>
          <w:sz w:val="16"/>
          <w:szCs w:val="16"/>
        </w:rPr>
      </w:pPr>
      <w:r w:rsidRPr="00B21D1B">
        <w:rPr>
          <w:rStyle w:val="FootnoteReference"/>
          <w:rFonts w:ascii="Arial" w:hAnsi="Arial" w:cs="Arial"/>
          <w:sz w:val="16"/>
          <w:szCs w:val="16"/>
        </w:rPr>
        <w:footnoteRef/>
      </w:r>
      <w:r w:rsidRPr="00B21D1B">
        <w:rPr>
          <w:rFonts w:ascii="Arial" w:eastAsia="Arial" w:hAnsi="Arial" w:cs="Arial"/>
          <w:color w:val="000000"/>
          <w:sz w:val="16"/>
          <w:szCs w:val="16"/>
        </w:rPr>
        <w:t xml:space="preserve"> </w:t>
      </w:r>
      <w:r w:rsidRPr="00B21D1B">
        <w:rPr>
          <w:rFonts w:ascii="Arial" w:eastAsia="Arial" w:hAnsi="Arial" w:cs="Arial"/>
          <w:color w:val="000000"/>
          <w:sz w:val="16"/>
          <w:szCs w:val="16"/>
          <w:highlight w:val="white"/>
        </w:rPr>
        <w:t xml:space="preserve">Gingell, J., Winch, C. (2004). </w:t>
      </w:r>
      <w:r w:rsidRPr="00F816EC">
        <w:rPr>
          <w:rFonts w:ascii="Arial" w:eastAsia="Arial" w:hAnsi="Arial" w:cs="Arial"/>
          <w:i/>
          <w:color w:val="000000"/>
          <w:sz w:val="16"/>
          <w:szCs w:val="16"/>
          <w:highlight w:val="white"/>
        </w:rPr>
        <w:t>Philosophy and Educational Policy.</w:t>
      </w:r>
      <w:r w:rsidRPr="00B21D1B">
        <w:rPr>
          <w:rFonts w:ascii="Arial" w:eastAsia="Arial" w:hAnsi="Arial" w:cs="Arial"/>
          <w:color w:val="000000"/>
          <w:sz w:val="16"/>
          <w:szCs w:val="16"/>
          <w:highlight w:val="white"/>
        </w:rPr>
        <w:t xml:space="preserve"> London: Routledge.</w:t>
      </w:r>
    </w:p>
  </w:footnote>
  <w:footnote w:id="4">
    <w:p w14:paraId="03A4EB00" w14:textId="0A791DDC" w:rsidR="004D29F1" w:rsidRPr="00B21D1B" w:rsidRDefault="004D29F1" w:rsidP="00B21D1B">
      <w:pPr>
        <w:pBdr>
          <w:top w:val="nil"/>
          <w:left w:val="nil"/>
          <w:bottom w:val="nil"/>
          <w:right w:val="nil"/>
          <w:between w:val="nil"/>
        </w:pBdr>
        <w:spacing w:after="0" w:line="240" w:lineRule="auto"/>
        <w:jc w:val="both"/>
        <w:rPr>
          <w:rFonts w:ascii="Arial" w:eastAsia="Arial" w:hAnsi="Arial" w:cs="Arial"/>
          <w:color w:val="000000"/>
          <w:sz w:val="16"/>
          <w:szCs w:val="16"/>
        </w:rPr>
      </w:pPr>
      <w:r w:rsidRPr="00B21D1B">
        <w:rPr>
          <w:rStyle w:val="FootnoteReference"/>
          <w:rFonts w:ascii="Arial" w:hAnsi="Arial" w:cs="Arial"/>
          <w:sz w:val="16"/>
          <w:szCs w:val="16"/>
        </w:rPr>
        <w:footnoteRef/>
      </w:r>
      <w:r w:rsidRPr="00B21D1B">
        <w:rPr>
          <w:rFonts w:ascii="Arial" w:eastAsia="Arial" w:hAnsi="Arial" w:cs="Arial"/>
          <w:color w:val="000000"/>
          <w:sz w:val="16"/>
          <w:szCs w:val="16"/>
        </w:rPr>
        <w:t xml:space="preserve"> OECD</w:t>
      </w:r>
      <w:r>
        <w:rPr>
          <w:rFonts w:ascii="Arial" w:eastAsia="Arial" w:hAnsi="Arial" w:cs="Arial"/>
          <w:color w:val="000000"/>
          <w:sz w:val="16"/>
          <w:szCs w:val="16"/>
        </w:rPr>
        <w:t xml:space="preserve"> (2019).</w:t>
      </w:r>
      <w:r w:rsidRPr="00B21D1B">
        <w:rPr>
          <w:rFonts w:ascii="Arial" w:eastAsia="Arial" w:hAnsi="Arial" w:cs="Arial"/>
          <w:color w:val="000000"/>
          <w:sz w:val="16"/>
          <w:szCs w:val="16"/>
        </w:rPr>
        <w:t xml:space="preserve"> </w:t>
      </w:r>
      <w:r w:rsidRPr="00F816EC">
        <w:rPr>
          <w:rFonts w:ascii="Arial" w:eastAsia="Arial" w:hAnsi="Arial" w:cs="Arial"/>
          <w:i/>
          <w:color w:val="000000"/>
          <w:sz w:val="16"/>
          <w:szCs w:val="16"/>
        </w:rPr>
        <w:t>Trends shaping education</w:t>
      </w:r>
      <w:r w:rsidRPr="00B21D1B">
        <w:rPr>
          <w:rFonts w:ascii="Arial" w:eastAsia="Arial" w:hAnsi="Arial" w:cs="Arial"/>
          <w:color w:val="000000"/>
          <w:sz w:val="16"/>
          <w:szCs w:val="16"/>
        </w:rPr>
        <w:t>. Pieejams</w:t>
      </w:r>
      <w:r w:rsidRPr="00F816EC">
        <w:rPr>
          <w:rFonts w:ascii="Arial" w:eastAsia="Arial" w:hAnsi="Arial" w:cs="Arial"/>
          <w:i/>
          <w:color w:val="000000"/>
          <w:sz w:val="16"/>
          <w:szCs w:val="16"/>
        </w:rPr>
        <w:t xml:space="preserve">: </w:t>
      </w:r>
      <w:hyperlink r:id="rId1">
        <w:r w:rsidRPr="00F816EC">
          <w:rPr>
            <w:rFonts w:ascii="Arial" w:eastAsia="Arial" w:hAnsi="Arial" w:cs="Arial"/>
            <w:i/>
            <w:color w:val="0000FF"/>
            <w:sz w:val="16"/>
            <w:szCs w:val="16"/>
            <w:u w:val="single"/>
          </w:rPr>
          <w:t>http://www.oecd.org/education/trends-shaping-education-22187049.htm</w:t>
        </w:r>
      </w:hyperlink>
    </w:p>
  </w:footnote>
  <w:footnote w:id="5">
    <w:p w14:paraId="7BE4E62C" w14:textId="59FC6946" w:rsidR="004D29F1" w:rsidRPr="00F816EC" w:rsidRDefault="004D29F1" w:rsidP="00F816EC">
      <w:pPr>
        <w:pStyle w:val="Heading2"/>
        <w:spacing w:before="0" w:beforeAutospacing="0" w:after="0" w:afterAutospacing="0"/>
        <w:rPr>
          <w:rFonts w:ascii="Arial" w:hAnsi="Arial" w:cs="Arial"/>
          <w:b w:val="0"/>
          <w:sz w:val="16"/>
          <w:szCs w:val="16"/>
        </w:rPr>
      </w:pPr>
      <w:r w:rsidRPr="00F816EC">
        <w:rPr>
          <w:rStyle w:val="FootnoteReference"/>
          <w:rFonts w:ascii="Arial" w:hAnsi="Arial" w:cs="Arial"/>
          <w:b w:val="0"/>
          <w:sz w:val="16"/>
          <w:szCs w:val="16"/>
        </w:rPr>
        <w:footnoteRef/>
      </w:r>
      <w:r w:rsidRPr="00F816EC">
        <w:rPr>
          <w:rFonts w:ascii="Arial" w:eastAsia="Arial" w:hAnsi="Arial" w:cs="Arial"/>
          <w:b w:val="0"/>
          <w:color w:val="000000"/>
          <w:sz w:val="16"/>
          <w:szCs w:val="16"/>
        </w:rPr>
        <w:t xml:space="preserve"> </w:t>
      </w:r>
      <w:r w:rsidRPr="00F816EC">
        <w:rPr>
          <w:rFonts w:ascii="Arial" w:eastAsia="Arial" w:hAnsi="Arial" w:cs="Arial"/>
          <w:b w:val="0"/>
          <w:i/>
          <w:color w:val="000000"/>
          <w:sz w:val="16"/>
          <w:szCs w:val="16"/>
        </w:rPr>
        <w:t>OECD Skills Strategy Latvia. Implementation Guidance</w:t>
      </w:r>
      <w:r>
        <w:rPr>
          <w:rFonts w:ascii="Arial" w:eastAsia="Arial" w:hAnsi="Arial" w:cs="Arial"/>
          <w:b w:val="0"/>
          <w:i/>
          <w:color w:val="000000"/>
          <w:sz w:val="16"/>
          <w:szCs w:val="16"/>
        </w:rPr>
        <w:t>.</w:t>
      </w:r>
      <w:r w:rsidRPr="00F816EC">
        <w:rPr>
          <w:rFonts w:ascii="Arial" w:hAnsi="Arial" w:cs="Arial"/>
          <w:b w:val="0"/>
          <w:sz w:val="16"/>
          <w:szCs w:val="16"/>
        </w:rPr>
        <w:t xml:space="preserve"> Developing Latvia’s Education Development Guidelines 2021-2027</w:t>
      </w:r>
    </w:p>
    <w:p w14:paraId="03A4EB01" w14:textId="171E9AAE" w:rsidR="004D29F1" w:rsidRPr="00B21D1B" w:rsidRDefault="004D29F1" w:rsidP="00B21D1B">
      <w:pPr>
        <w:pBdr>
          <w:top w:val="nil"/>
          <w:left w:val="nil"/>
          <w:bottom w:val="nil"/>
          <w:right w:val="nil"/>
          <w:between w:val="nil"/>
        </w:pBdr>
        <w:spacing w:after="0" w:line="240" w:lineRule="auto"/>
        <w:jc w:val="both"/>
        <w:rPr>
          <w:rFonts w:ascii="Arial" w:eastAsia="Arial" w:hAnsi="Arial" w:cs="Arial"/>
          <w:color w:val="000000"/>
          <w:sz w:val="16"/>
          <w:szCs w:val="16"/>
        </w:rPr>
      </w:pPr>
      <w:r w:rsidRPr="00B21D1B">
        <w:rPr>
          <w:rFonts w:ascii="Arial" w:eastAsia="Arial" w:hAnsi="Arial" w:cs="Arial"/>
          <w:color w:val="000000"/>
          <w:sz w:val="16"/>
          <w:szCs w:val="16"/>
        </w:rPr>
        <w:t xml:space="preserve"> (2020).</w:t>
      </w:r>
      <w:r>
        <w:rPr>
          <w:rFonts w:ascii="Arial" w:eastAsia="Arial" w:hAnsi="Arial" w:cs="Arial"/>
          <w:color w:val="000000"/>
          <w:sz w:val="16"/>
          <w:szCs w:val="16"/>
        </w:rPr>
        <w:t xml:space="preserve"> Available:</w:t>
      </w:r>
      <w:r w:rsidRPr="00B21D1B">
        <w:rPr>
          <w:rFonts w:ascii="Arial" w:eastAsia="Arial" w:hAnsi="Arial" w:cs="Arial"/>
          <w:color w:val="000000"/>
          <w:sz w:val="16"/>
          <w:szCs w:val="16"/>
        </w:rPr>
        <w:t xml:space="preserve"> </w:t>
      </w:r>
      <w:r w:rsidRPr="00F816EC">
        <w:rPr>
          <w:rFonts w:ascii="Arial" w:eastAsia="Arial" w:hAnsi="Arial" w:cs="Arial"/>
          <w:i/>
          <w:color w:val="000000"/>
          <w:sz w:val="16"/>
          <w:szCs w:val="16"/>
        </w:rPr>
        <w:t>https://www.oecd.org/latvia/oecd-skills-strategy-implementation-guidance-for-latvia-ebc98a53-en.htm</w:t>
      </w:r>
    </w:p>
  </w:footnote>
  <w:footnote w:id="6">
    <w:p w14:paraId="03A4EB02" w14:textId="7541FA46" w:rsidR="004D29F1" w:rsidRPr="00F816EC" w:rsidRDefault="004D29F1" w:rsidP="00F816EC">
      <w:pPr>
        <w:pStyle w:val="Heading2"/>
        <w:spacing w:before="0" w:beforeAutospacing="0" w:after="0" w:afterAutospacing="0"/>
        <w:rPr>
          <w:rFonts w:ascii="Arial" w:hAnsi="Arial" w:cs="Arial"/>
          <w:sz w:val="16"/>
          <w:szCs w:val="16"/>
        </w:rPr>
      </w:pPr>
      <w:r w:rsidRPr="00A638FD">
        <w:rPr>
          <w:rStyle w:val="FootnoteReference"/>
          <w:rFonts w:ascii="Arial" w:hAnsi="Arial" w:cs="Arial"/>
          <w:sz w:val="16"/>
          <w:szCs w:val="16"/>
        </w:rPr>
        <w:footnoteRef/>
      </w:r>
      <w:r w:rsidRPr="00F816EC">
        <w:rPr>
          <w:rFonts w:ascii="Arial" w:eastAsia="Arial" w:hAnsi="Arial" w:cs="Arial"/>
          <w:b w:val="0"/>
          <w:color w:val="000000"/>
          <w:sz w:val="16"/>
          <w:szCs w:val="16"/>
        </w:rPr>
        <w:t>EC</w:t>
      </w:r>
      <w:r>
        <w:rPr>
          <w:rFonts w:ascii="Arial" w:eastAsia="Arial" w:hAnsi="Arial" w:cs="Arial"/>
          <w:b w:val="0"/>
          <w:color w:val="000000"/>
          <w:sz w:val="16"/>
          <w:szCs w:val="16"/>
        </w:rPr>
        <w:t xml:space="preserve"> (2020).</w:t>
      </w:r>
      <w:r w:rsidRPr="00F816EC">
        <w:rPr>
          <w:rFonts w:ascii="Arial" w:eastAsia="Arial" w:hAnsi="Arial" w:cs="Arial"/>
          <w:b w:val="0"/>
          <w:color w:val="000000"/>
          <w:sz w:val="16"/>
          <w:szCs w:val="16"/>
        </w:rPr>
        <w:t xml:space="preserve"> </w:t>
      </w:r>
      <w:r w:rsidRPr="00F816EC">
        <w:rPr>
          <w:rFonts w:ascii="Arial" w:hAnsi="Arial" w:cs="Arial"/>
          <w:b w:val="0"/>
          <w:i/>
          <w:sz w:val="16"/>
          <w:szCs w:val="16"/>
        </w:rPr>
        <w:t>Digital Economy and Society Index Report 2020. Integration of Digital Technology=</w:t>
      </w:r>
      <w:r w:rsidRPr="00F816EC">
        <w:rPr>
          <w:rFonts w:ascii="Arial" w:eastAsia="Arial" w:hAnsi="Arial" w:cs="Arial"/>
          <w:b w:val="0"/>
          <w:i/>
          <w:color w:val="000000"/>
          <w:sz w:val="16"/>
          <w:szCs w:val="16"/>
        </w:rPr>
        <w:t>Digitālās ekonomikas un sabiedrības indekss (DESI</w:t>
      </w:r>
      <w:r w:rsidRPr="00F816EC">
        <w:rPr>
          <w:rFonts w:ascii="Arial" w:eastAsia="Arial" w:hAnsi="Arial" w:cs="Arial"/>
          <w:b w:val="0"/>
          <w:color w:val="000000"/>
          <w:sz w:val="16"/>
          <w:szCs w:val="16"/>
        </w:rPr>
        <w:t>) 2019.</w:t>
      </w:r>
      <w:r w:rsidRPr="00176926">
        <w:rPr>
          <w:rFonts w:ascii="Arial" w:eastAsia="Arial" w:hAnsi="Arial" w:cs="Arial"/>
          <w:b w:val="0"/>
          <w:color w:val="000000"/>
          <w:sz w:val="16"/>
          <w:szCs w:val="16"/>
        </w:rPr>
        <w:t> </w:t>
      </w:r>
      <w:r w:rsidRPr="00F816EC">
        <w:rPr>
          <w:rFonts w:ascii="Arial" w:eastAsia="Arial" w:hAnsi="Arial" w:cs="Arial"/>
          <w:b w:val="0"/>
          <w:color w:val="000000"/>
          <w:sz w:val="16"/>
          <w:szCs w:val="16"/>
        </w:rPr>
        <w:t xml:space="preserve">gadā. </w:t>
      </w:r>
      <w:r>
        <w:rPr>
          <w:rFonts w:ascii="Arial" w:eastAsia="Arial" w:hAnsi="Arial" w:cs="Arial"/>
          <w:b w:val="0"/>
          <w:color w:val="000000"/>
          <w:sz w:val="16"/>
          <w:szCs w:val="16"/>
        </w:rPr>
        <w:t>Available</w:t>
      </w:r>
      <w:r w:rsidRPr="00F816EC">
        <w:rPr>
          <w:rFonts w:ascii="Arial" w:eastAsia="Arial" w:hAnsi="Arial" w:cs="Arial"/>
          <w:b w:val="0"/>
          <w:color w:val="000000"/>
          <w:sz w:val="16"/>
          <w:szCs w:val="16"/>
        </w:rPr>
        <w:t xml:space="preserve">: </w:t>
      </w:r>
      <w:hyperlink r:id="rId2">
        <w:r w:rsidRPr="00F816EC">
          <w:rPr>
            <w:rFonts w:ascii="Arial" w:eastAsia="Arial" w:hAnsi="Arial" w:cs="Arial"/>
            <w:b w:val="0"/>
            <w:i/>
            <w:color w:val="0000FF"/>
            <w:sz w:val="16"/>
            <w:szCs w:val="16"/>
            <w:u w:val="single"/>
          </w:rPr>
          <w:t>https://ec.europa.eu/digital-single-market/en/integration-digital-technology</w:t>
        </w:r>
      </w:hyperlink>
      <w:r w:rsidRPr="00F816EC">
        <w:rPr>
          <w:rFonts w:ascii="Arial" w:hAnsi="Arial" w:cs="Arial"/>
          <w:i/>
          <w:color w:val="000000"/>
          <w:sz w:val="16"/>
          <w:szCs w:val="16"/>
        </w:rPr>
        <w:t xml:space="preserve"> </w:t>
      </w:r>
    </w:p>
  </w:footnote>
  <w:footnote w:id="7">
    <w:p w14:paraId="03A4EB03" w14:textId="4290B0A8" w:rsidR="004D29F1" w:rsidRDefault="004D29F1" w:rsidP="00B21D1B">
      <w:pPr>
        <w:pBdr>
          <w:top w:val="nil"/>
          <w:left w:val="nil"/>
          <w:bottom w:val="nil"/>
          <w:right w:val="nil"/>
          <w:between w:val="nil"/>
        </w:pBdr>
        <w:spacing w:after="0" w:line="240" w:lineRule="auto"/>
        <w:jc w:val="both"/>
        <w:rPr>
          <w:rFonts w:ascii="Arial" w:eastAsia="Arial" w:hAnsi="Arial" w:cs="Arial"/>
          <w:color w:val="000000"/>
          <w:sz w:val="16"/>
          <w:szCs w:val="16"/>
        </w:rPr>
      </w:pPr>
      <w:r w:rsidRPr="00B21D1B">
        <w:rPr>
          <w:rStyle w:val="FootnoteReference"/>
          <w:rFonts w:ascii="Arial" w:hAnsi="Arial" w:cs="Arial"/>
          <w:sz w:val="16"/>
          <w:szCs w:val="16"/>
        </w:rPr>
        <w:footnoteRef/>
      </w:r>
      <w:r w:rsidRPr="00B21D1B">
        <w:rPr>
          <w:rFonts w:ascii="Arial" w:eastAsia="Arial" w:hAnsi="Arial" w:cs="Arial"/>
          <w:color w:val="000000"/>
          <w:sz w:val="16"/>
          <w:szCs w:val="16"/>
        </w:rPr>
        <w:t xml:space="preserve"> OECD</w:t>
      </w:r>
      <w:r>
        <w:rPr>
          <w:rFonts w:ascii="Arial" w:eastAsia="Arial" w:hAnsi="Arial" w:cs="Arial"/>
          <w:color w:val="000000"/>
          <w:sz w:val="16"/>
          <w:szCs w:val="16"/>
        </w:rPr>
        <w:t xml:space="preserve"> (2019).</w:t>
      </w:r>
      <w:r w:rsidRPr="00B21D1B">
        <w:rPr>
          <w:rFonts w:ascii="Arial" w:eastAsia="Arial" w:hAnsi="Arial" w:cs="Arial"/>
          <w:color w:val="000000"/>
          <w:sz w:val="16"/>
          <w:szCs w:val="16"/>
        </w:rPr>
        <w:t xml:space="preserve"> </w:t>
      </w:r>
      <w:r w:rsidRPr="00F816EC">
        <w:rPr>
          <w:rFonts w:ascii="Arial" w:eastAsia="Arial" w:hAnsi="Arial" w:cs="Arial"/>
          <w:i/>
          <w:color w:val="000000"/>
          <w:sz w:val="16"/>
          <w:szCs w:val="16"/>
        </w:rPr>
        <w:t>Economic Policy Reforms 2019: Going for Growth</w:t>
      </w:r>
      <w:r>
        <w:rPr>
          <w:rFonts w:ascii="Arial" w:eastAsia="Arial" w:hAnsi="Arial" w:cs="Arial"/>
          <w:color w:val="000000"/>
          <w:sz w:val="16"/>
          <w:szCs w:val="16"/>
        </w:rPr>
        <w:t>. Available</w:t>
      </w:r>
      <w:r w:rsidRPr="00B21D1B">
        <w:rPr>
          <w:rFonts w:ascii="Arial" w:eastAsia="Arial" w:hAnsi="Arial" w:cs="Arial"/>
          <w:color w:val="000000"/>
          <w:sz w:val="16"/>
          <w:szCs w:val="16"/>
        </w:rPr>
        <w:t xml:space="preserve">: </w:t>
      </w:r>
      <w:hyperlink r:id="rId3">
        <w:r w:rsidRPr="00F816EC">
          <w:rPr>
            <w:rFonts w:ascii="Arial" w:eastAsia="Arial" w:hAnsi="Arial" w:cs="Arial"/>
            <w:i/>
            <w:color w:val="0000FF"/>
            <w:sz w:val="16"/>
            <w:szCs w:val="16"/>
            <w:u w:val="single"/>
          </w:rPr>
          <w:t>https://dx.doi.org/10.1787/aec5b059-en</w:t>
        </w:r>
      </w:hyperlink>
    </w:p>
  </w:footnote>
  <w:footnote w:id="8">
    <w:p w14:paraId="03A4EB04" w14:textId="717EF8FF" w:rsidR="004D29F1" w:rsidRPr="00B21D1B" w:rsidRDefault="004D29F1" w:rsidP="00B21D1B">
      <w:pPr>
        <w:pStyle w:val="Heading1"/>
        <w:shd w:val="clear" w:color="auto" w:fill="FFFFFF"/>
        <w:spacing w:before="0" w:line="240" w:lineRule="auto"/>
        <w:jc w:val="both"/>
        <w:rPr>
          <w:rFonts w:ascii="Arial" w:eastAsia="Arial" w:hAnsi="Arial" w:cs="Arial"/>
          <w:b w:val="0"/>
          <w:color w:val="000000"/>
          <w:sz w:val="16"/>
          <w:szCs w:val="16"/>
        </w:rPr>
      </w:pPr>
      <w:r w:rsidRPr="00B21D1B">
        <w:rPr>
          <w:rStyle w:val="FootnoteReference"/>
          <w:rFonts w:ascii="Arial" w:hAnsi="Arial" w:cs="Arial"/>
          <w:b w:val="0"/>
          <w:color w:val="auto"/>
          <w:sz w:val="16"/>
          <w:szCs w:val="16"/>
        </w:rPr>
        <w:footnoteRef/>
      </w:r>
      <w:r w:rsidRPr="00B21D1B">
        <w:rPr>
          <w:rFonts w:ascii="Arial" w:eastAsia="Arial" w:hAnsi="Arial" w:cs="Arial"/>
          <w:b w:val="0"/>
          <w:color w:val="auto"/>
          <w:sz w:val="16"/>
          <w:szCs w:val="16"/>
        </w:rPr>
        <w:t xml:space="preserve"> </w:t>
      </w:r>
      <w:r>
        <w:rPr>
          <w:rFonts w:ascii="Arial" w:eastAsia="Arial" w:hAnsi="Arial" w:cs="Arial"/>
          <w:b w:val="0"/>
          <w:color w:val="000000"/>
          <w:sz w:val="16"/>
          <w:szCs w:val="16"/>
        </w:rPr>
        <w:t xml:space="preserve">EPSC (2019). </w:t>
      </w:r>
      <w:r w:rsidRPr="00F816EC">
        <w:rPr>
          <w:rFonts w:ascii="Arial" w:eastAsia="Arial" w:hAnsi="Arial" w:cs="Arial"/>
          <w:b w:val="0"/>
          <w:i/>
          <w:color w:val="000000"/>
          <w:sz w:val="16"/>
          <w:szCs w:val="16"/>
        </w:rPr>
        <w:t>10 trends transforming education as we know it.</w:t>
      </w:r>
      <w:r>
        <w:rPr>
          <w:rFonts w:ascii="Arial" w:eastAsia="Arial" w:hAnsi="Arial" w:cs="Arial"/>
          <w:b w:val="0"/>
          <w:color w:val="000000"/>
          <w:sz w:val="16"/>
          <w:szCs w:val="16"/>
        </w:rPr>
        <w:t xml:space="preserve"> [</w:t>
      </w:r>
      <w:r w:rsidRPr="00B21D1B">
        <w:rPr>
          <w:rFonts w:ascii="Arial" w:eastAsia="Arial" w:hAnsi="Arial" w:cs="Arial"/>
          <w:b w:val="0"/>
          <w:color w:val="000000"/>
          <w:sz w:val="16"/>
          <w:szCs w:val="16"/>
        </w:rPr>
        <w:t>Eiropas Savienības ziņojums</w:t>
      </w:r>
      <w:r>
        <w:rPr>
          <w:rFonts w:ascii="Arial" w:eastAsia="Arial" w:hAnsi="Arial" w:cs="Arial"/>
          <w:b w:val="0"/>
          <w:color w:val="000000"/>
          <w:sz w:val="16"/>
          <w:szCs w:val="16"/>
        </w:rPr>
        <w:t>]. Available</w:t>
      </w:r>
      <w:r w:rsidRPr="00B21D1B">
        <w:rPr>
          <w:rFonts w:ascii="Arial" w:eastAsia="Arial" w:hAnsi="Arial" w:cs="Arial"/>
          <w:b w:val="0"/>
          <w:color w:val="000000"/>
          <w:sz w:val="16"/>
          <w:szCs w:val="16"/>
        </w:rPr>
        <w:t>:</w:t>
      </w:r>
      <w:r w:rsidRPr="00B21D1B">
        <w:rPr>
          <w:rFonts w:ascii="Arial" w:hAnsi="Arial" w:cs="Arial"/>
          <w:sz w:val="16"/>
          <w:szCs w:val="16"/>
        </w:rPr>
        <w:t xml:space="preserve"> </w:t>
      </w:r>
      <w:hyperlink r:id="rId4">
        <w:r w:rsidRPr="00F816EC">
          <w:rPr>
            <w:rFonts w:ascii="Arial" w:eastAsia="Arial" w:hAnsi="Arial" w:cs="Arial"/>
            <w:b w:val="0"/>
            <w:i/>
            <w:color w:val="0000FF"/>
            <w:sz w:val="16"/>
            <w:szCs w:val="16"/>
            <w:u w:val="single"/>
          </w:rPr>
          <w:t>https://op.europa.eu/lv/publication-detail/-/publication/227c6186-10d0-11ea-8c1f-01aa75ed71a1/language-en</w:t>
        </w:r>
      </w:hyperlink>
      <w:r w:rsidRPr="00B21D1B">
        <w:rPr>
          <w:rFonts w:ascii="Arial" w:eastAsia="Arial" w:hAnsi="Arial" w:cs="Arial"/>
          <w:b w:val="0"/>
          <w:color w:val="000000"/>
          <w:sz w:val="16"/>
          <w:szCs w:val="16"/>
        </w:rPr>
        <w:t xml:space="preserve">  </w:t>
      </w:r>
    </w:p>
  </w:footnote>
  <w:footnote w:id="9">
    <w:p w14:paraId="03A4EB05" w14:textId="0ED372A6" w:rsidR="004D29F1" w:rsidRPr="00B21D1B" w:rsidRDefault="004D29F1" w:rsidP="00B21D1B">
      <w:pPr>
        <w:pBdr>
          <w:top w:val="nil"/>
          <w:left w:val="nil"/>
          <w:bottom w:val="nil"/>
          <w:right w:val="nil"/>
          <w:between w:val="nil"/>
        </w:pBdr>
        <w:spacing w:after="0" w:line="240" w:lineRule="auto"/>
        <w:jc w:val="both"/>
        <w:rPr>
          <w:rFonts w:ascii="Arial" w:eastAsia="Arial" w:hAnsi="Arial" w:cs="Arial"/>
          <w:color w:val="000000"/>
          <w:sz w:val="16"/>
          <w:szCs w:val="16"/>
        </w:rPr>
      </w:pPr>
      <w:r w:rsidRPr="00B21D1B">
        <w:rPr>
          <w:rStyle w:val="FootnoteReference"/>
          <w:rFonts w:ascii="Arial" w:hAnsi="Arial" w:cs="Arial"/>
          <w:sz w:val="16"/>
          <w:szCs w:val="16"/>
        </w:rPr>
        <w:footnoteRef/>
      </w:r>
      <w:r w:rsidRPr="00B21D1B">
        <w:rPr>
          <w:rFonts w:ascii="Arial" w:eastAsia="Arial" w:hAnsi="Arial" w:cs="Arial"/>
          <w:color w:val="000000"/>
          <w:sz w:val="16"/>
          <w:szCs w:val="16"/>
        </w:rPr>
        <w:t xml:space="preserve"> UNESCO</w:t>
      </w:r>
      <w:r>
        <w:rPr>
          <w:rFonts w:ascii="Arial" w:eastAsia="Arial" w:hAnsi="Arial" w:cs="Arial"/>
          <w:color w:val="000000"/>
          <w:sz w:val="16"/>
          <w:szCs w:val="16"/>
        </w:rPr>
        <w:t xml:space="preserve"> (2020).</w:t>
      </w:r>
      <w:r w:rsidRPr="00B21D1B">
        <w:rPr>
          <w:rFonts w:ascii="Arial" w:eastAsia="Arial" w:hAnsi="Arial" w:cs="Arial"/>
          <w:color w:val="000000"/>
          <w:sz w:val="16"/>
          <w:szCs w:val="16"/>
        </w:rPr>
        <w:t xml:space="preserve"> </w:t>
      </w:r>
      <w:r w:rsidRPr="00F816EC">
        <w:rPr>
          <w:rFonts w:ascii="Arial" w:eastAsia="Arial" w:hAnsi="Arial" w:cs="Arial"/>
          <w:i/>
          <w:color w:val="000000"/>
          <w:sz w:val="16"/>
          <w:szCs w:val="16"/>
          <w:highlight w:val="white"/>
        </w:rPr>
        <w:t>Embracing a culture of lifelong learning: contribution to the Futures of Education initiative.</w:t>
      </w:r>
      <w:r>
        <w:rPr>
          <w:rFonts w:ascii="Arial" w:eastAsia="Arial" w:hAnsi="Arial" w:cs="Arial"/>
          <w:color w:val="000000"/>
          <w:sz w:val="16"/>
          <w:szCs w:val="16"/>
          <w:highlight w:val="white"/>
        </w:rPr>
        <w:t xml:space="preserve"> Available</w:t>
      </w:r>
      <w:r w:rsidRPr="00B21D1B">
        <w:rPr>
          <w:rFonts w:ascii="Arial" w:eastAsia="Arial" w:hAnsi="Arial" w:cs="Arial"/>
          <w:color w:val="000000"/>
          <w:sz w:val="16"/>
          <w:szCs w:val="16"/>
          <w:highlight w:val="white"/>
        </w:rPr>
        <w:t xml:space="preserve">: </w:t>
      </w:r>
      <w:hyperlink r:id="rId5">
        <w:r w:rsidRPr="00F816EC">
          <w:rPr>
            <w:rFonts w:ascii="Arial" w:eastAsia="Arial" w:hAnsi="Arial" w:cs="Arial"/>
            <w:i/>
            <w:color w:val="0000FF"/>
            <w:sz w:val="16"/>
            <w:szCs w:val="16"/>
            <w:highlight w:val="white"/>
            <w:u w:val="single"/>
          </w:rPr>
          <w:t>https://unesdoc.unesco.org/ark:/48223/pf0000374112</w:t>
        </w:r>
      </w:hyperlink>
      <w:r w:rsidRPr="00B21D1B">
        <w:rPr>
          <w:rFonts w:ascii="Arial" w:eastAsia="Arial" w:hAnsi="Arial" w:cs="Arial"/>
          <w:color w:val="000000"/>
          <w:sz w:val="16"/>
          <w:szCs w:val="16"/>
          <w:highlight w:val="white"/>
        </w:rPr>
        <w:t xml:space="preserve"> </w:t>
      </w:r>
    </w:p>
  </w:footnote>
  <w:footnote w:id="10">
    <w:p w14:paraId="03A4EB06" w14:textId="580E3C1F" w:rsidR="004D29F1" w:rsidRDefault="004D29F1" w:rsidP="00B21D1B">
      <w:pPr>
        <w:pBdr>
          <w:top w:val="nil"/>
          <w:left w:val="nil"/>
          <w:bottom w:val="nil"/>
          <w:right w:val="nil"/>
          <w:between w:val="nil"/>
        </w:pBdr>
        <w:spacing w:after="0" w:line="240" w:lineRule="auto"/>
        <w:jc w:val="both"/>
        <w:rPr>
          <w:rFonts w:ascii="Arial" w:eastAsia="Arial" w:hAnsi="Arial" w:cs="Arial"/>
          <w:color w:val="000000"/>
          <w:sz w:val="16"/>
          <w:szCs w:val="16"/>
        </w:rPr>
      </w:pPr>
      <w:r w:rsidRPr="00B21D1B">
        <w:rPr>
          <w:rStyle w:val="FootnoteReference"/>
          <w:rFonts w:ascii="Arial" w:hAnsi="Arial" w:cs="Arial"/>
          <w:sz w:val="16"/>
          <w:szCs w:val="16"/>
        </w:rPr>
        <w:footnoteRef/>
      </w:r>
      <w:r w:rsidRPr="00B21D1B">
        <w:rPr>
          <w:rFonts w:ascii="Arial" w:eastAsia="Arial" w:hAnsi="Arial" w:cs="Arial"/>
          <w:color w:val="000000"/>
          <w:sz w:val="16"/>
          <w:szCs w:val="16"/>
        </w:rPr>
        <w:t xml:space="preserve"> OECD</w:t>
      </w:r>
      <w:r>
        <w:rPr>
          <w:rFonts w:ascii="Arial" w:eastAsia="Arial" w:hAnsi="Arial" w:cs="Arial"/>
          <w:color w:val="000000"/>
          <w:sz w:val="16"/>
          <w:szCs w:val="16"/>
        </w:rPr>
        <w:t xml:space="preserve"> (2019).</w:t>
      </w:r>
      <w:r w:rsidRPr="00B21D1B">
        <w:rPr>
          <w:rFonts w:ascii="Arial" w:eastAsia="Arial" w:hAnsi="Arial" w:cs="Arial"/>
          <w:color w:val="000000"/>
          <w:sz w:val="16"/>
          <w:szCs w:val="16"/>
        </w:rPr>
        <w:t xml:space="preserve"> </w:t>
      </w:r>
      <w:r w:rsidRPr="00F816EC">
        <w:rPr>
          <w:rFonts w:ascii="Arial" w:eastAsia="Arial" w:hAnsi="Arial" w:cs="Arial"/>
          <w:i/>
          <w:color w:val="000000"/>
          <w:sz w:val="16"/>
          <w:szCs w:val="16"/>
        </w:rPr>
        <w:t>Trends shaping education.</w:t>
      </w:r>
      <w:r>
        <w:rPr>
          <w:rFonts w:ascii="Arial" w:eastAsia="Arial" w:hAnsi="Arial" w:cs="Arial"/>
          <w:color w:val="000000"/>
          <w:sz w:val="16"/>
          <w:szCs w:val="16"/>
        </w:rPr>
        <w:t xml:space="preserve"> Available:</w:t>
      </w:r>
      <w:r w:rsidRPr="00B21D1B">
        <w:rPr>
          <w:rFonts w:ascii="Arial" w:eastAsia="Arial" w:hAnsi="Arial" w:cs="Arial"/>
          <w:color w:val="000000"/>
          <w:sz w:val="16"/>
          <w:szCs w:val="16"/>
        </w:rPr>
        <w:t xml:space="preserve"> </w:t>
      </w:r>
      <w:hyperlink r:id="rId6">
        <w:r w:rsidRPr="00F816EC">
          <w:rPr>
            <w:rFonts w:ascii="Arial" w:eastAsia="Arial" w:hAnsi="Arial" w:cs="Arial"/>
            <w:i/>
            <w:color w:val="0000FF"/>
            <w:sz w:val="16"/>
            <w:szCs w:val="16"/>
            <w:u w:val="single"/>
          </w:rPr>
          <w:t>http://www.oecd.org/education/trends-shaping-education-22187049.htm</w:t>
        </w:r>
      </w:hyperlink>
      <w:r>
        <w:rPr>
          <w:rFonts w:ascii="Arial" w:eastAsia="Arial" w:hAnsi="Arial" w:cs="Arial"/>
          <w:color w:val="000000"/>
          <w:sz w:val="16"/>
          <w:szCs w:val="16"/>
        </w:rPr>
        <w:t xml:space="preserve"> </w:t>
      </w:r>
    </w:p>
  </w:footnote>
  <w:footnote w:id="11">
    <w:p w14:paraId="03A4EB07" w14:textId="35255657" w:rsidR="004D29F1" w:rsidRPr="00F57C00" w:rsidRDefault="004D29F1" w:rsidP="00B21D1B">
      <w:pPr>
        <w:pBdr>
          <w:top w:val="nil"/>
          <w:left w:val="nil"/>
          <w:bottom w:val="nil"/>
          <w:right w:val="nil"/>
          <w:between w:val="nil"/>
        </w:pBdr>
        <w:spacing w:after="0" w:line="240" w:lineRule="auto"/>
        <w:jc w:val="both"/>
        <w:rPr>
          <w:rFonts w:ascii="Arial" w:eastAsia="Arial" w:hAnsi="Arial" w:cs="Arial"/>
          <w:color w:val="000000"/>
          <w:sz w:val="16"/>
          <w:szCs w:val="16"/>
        </w:rPr>
      </w:pPr>
      <w:r w:rsidRPr="00F57C00">
        <w:rPr>
          <w:rStyle w:val="FootnoteReference"/>
          <w:rFonts w:ascii="Arial" w:hAnsi="Arial" w:cs="Arial"/>
          <w:sz w:val="16"/>
          <w:szCs w:val="16"/>
        </w:rPr>
        <w:footnoteRef/>
      </w:r>
      <w:r w:rsidRPr="00F57C00">
        <w:rPr>
          <w:rFonts w:ascii="Arial" w:eastAsia="Arial" w:hAnsi="Arial" w:cs="Arial"/>
          <w:color w:val="000000"/>
          <w:sz w:val="16"/>
          <w:szCs w:val="16"/>
        </w:rPr>
        <w:t xml:space="preserve"> </w:t>
      </w:r>
      <w:r>
        <w:rPr>
          <w:rFonts w:ascii="Arial" w:eastAsia="Arial" w:hAnsi="Arial" w:cs="Arial"/>
          <w:color w:val="000000"/>
          <w:sz w:val="16"/>
          <w:szCs w:val="16"/>
        </w:rPr>
        <w:t>Turpat.</w:t>
      </w:r>
    </w:p>
  </w:footnote>
  <w:footnote w:id="12">
    <w:p w14:paraId="03A4EB08" w14:textId="477F2625" w:rsidR="004D29F1" w:rsidRPr="00F57C00" w:rsidRDefault="004D29F1" w:rsidP="00B21D1B">
      <w:pPr>
        <w:pBdr>
          <w:top w:val="nil"/>
          <w:left w:val="nil"/>
          <w:bottom w:val="nil"/>
          <w:right w:val="nil"/>
          <w:between w:val="nil"/>
        </w:pBdr>
        <w:spacing w:after="0" w:line="240" w:lineRule="auto"/>
        <w:jc w:val="both"/>
        <w:rPr>
          <w:rFonts w:ascii="Arial" w:eastAsia="Arial" w:hAnsi="Arial" w:cs="Arial"/>
          <w:color w:val="000000"/>
          <w:sz w:val="16"/>
          <w:szCs w:val="16"/>
        </w:rPr>
      </w:pPr>
      <w:r w:rsidRPr="00F57C00">
        <w:rPr>
          <w:rStyle w:val="FootnoteReference"/>
          <w:rFonts w:ascii="Arial" w:hAnsi="Arial" w:cs="Arial"/>
          <w:sz w:val="16"/>
          <w:szCs w:val="16"/>
        </w:rPr>
        <w:footnoteRef/>
      </w:r>
      <w:r w:rsidRPr="00F57C00">
        <w:rPr>
          <w:rFonts w:ascii="Arial" w:eastAsia="Arial" w:hAnsi="Arial" w:cs="Arial"/>
          <w:color w:val="000000"/>
          <w:sz w:val="16"/>
          <w:szCs w:val="16"/>
        </w:rPr>
        <w:t xml:space="preserve"> IZM un </w:t>
      </w:r>
      <w:r w:rsidRPr="007D10ED">
        <w:rPr>
          <w:rFonts w:ascii="Arial" w:eastAsia="Arial" w:hAnsi="Arial" w:cs="Arial"/>
          <w:i/>
          <w:color w:val="000000"/>
          <w:sz w:val="16"/>
          <w:szCs w:val="16"/>
        </w:rPr>
        <w:t>OECD</w:t>
      </w:r>
      <w:r w:rsidRPr="00F57C00">
        <w:rPr>
          <w:rFonts w:ascii="Arial" w:eastAsia="Arial" w:hAnsi="Arial" w:cs="Arial"/>
          <w:color w:val="000000"/>
          <w:sz w:val="16"/>
          <w:szCs w:val="16"/>
        </w:rPr>
        <w:t xml:space="preserve"> sadarbības projekt</w:t>
      </w:r>
      <w:r>
        <w:rPr>
          <w:rFonts w:ascii="Arial" w:eastAsia="Arial" w:hAnsi="Arial" w:cs="Arial"/>
          <w:color w:val="000000"/>
          <w:sz w:val="16"/>
          <w:szCs w:val="16"/>
        </w:rPr>
        <w:t>ā</w:t>
      </w:r>
      <w:r w:rsidRPr="00F57C00">
        <w:rPr>
          <w:rFonts w:ascii="Arial" w:eastAsia="Arial" w:hAnsi="Arial" w:cs="Arial"/>
          <w:color w:val="000000"/>
          <w:sz w:val="16"/>
          <w:szCs w:val="16"/>
        </w:rPr>
        <w:t xml:space="preserve"> </w:t>
      </w:r>
      <w:r>
        <w:rPr>
          <w:rFonts w:ascii="Arial" w:eastAsia="Arial" w:hAnsi="Arial" w:cs="Arial"/>
          <w:color w:val="000000"/>
          <w:sz w:val="16"/>
          <w:szCs w:val="16"/>
        </w:rPr>
        <w:t>„</w:t>
      </w:r>
      <w:r w:rsidRPr="00F57C00">
        <w:rPr>
          <w:rFonts w:ascii="Arial" w:eastAsia="Arial" w:hAnsi="Arial" w:cs="Arial"/>
          <w:color w:val="000000"/>
          <w:sz w:val="16"/>
          <w:szCs w:val="16"/>
        </w:rPr>
        <w:t xml:space="preserve">Latvijas </w:t>
      </w:r>
      <w:r>
        <w:rPr>
          <w:rFonts w:ascii="Arial" w:eastAsia="Arial" w:hAnsi="Arial" w:cs="Arial"/>
          <w:color w:val="000000"/>
          <w:sz w:val="16"/>
          <w:szCs w:val="16"/>
        </w:rPr>
        <w:t>p</w:t>
      </w:r>
      <w:r w:rsidRPr="00F57C00">
        <w:rPr>
          <w:rFonts w:ascii="Arial" w:eastAsia="Arial" w:hAnsi="Arial" w:cs="Arial"/>
          <w:color w:val="000000"/>
          <w:sz w:val="16"/>
          <w:szCs w:val="16"/>
        </w:rPr>
        <w:t>rasmju stratēģija</w:t>
      </w:r>
      <w:r>
        <w:rPr>
          <w:rFonts w:ascii="Arial" w:eastAsia="Arial" w:hAnsi="Arial" w:cs="Arial"/>
          <w:color w:val="000000"/>
          <w:sz w:val="16"/>
          <w:szCs w:val="16"/>
        </w:rPr>
        <w:t>”</w:t>
      </w:r>
      <w:r w:rsidRPr="00F57C00">
        <w:rPr>
          <w:rFonts w:ascii="Arial" w:eastAsia="Arial" w:hAnsi="Arial" w:cs="Arial"/>
          <w:color w:val="000000"/>
          <w:sz w:val="16"/>
          <w:szCs w:val="16"/>
        </w:rPr>
        <w:t xml:space="preserve"> organizētā semināra </w:t>
      </w:r>
      <w:r>
        <w:rPr>
          <w:rFonts w:ascii="Arial" w:eastAsia="Arial" w:hAnsi="Arial" w:cs="Arial"/>
          <w:color w:val="000000"/>
          <w:sz w:val="16"/>
          <w:szCs w:val="16"/>
        </w:rPr>
        <w:t xml:space="preserve">par izglītības attīstību nākotnē </w:t>
      </w:r>
      <w:r w:rsidRPr="00F57C00">
        <w:rPr>
          <w:rFonts w:ascii="Arial" w:eastAsia="Arial" w:hAnsi="Arial" w:cs="Arial"/>
          <w:color w:val="000000"/>
          <w:sz w:val="16"/>
          <w:szCs w:val="16"/>
        </w:rPr>
        <w:t>rezultāti.</w:t>
      </w:r>
    </w:p>
  </w:footnote>
  <w:footnote w:id="13">
    <w:p w14:paraId="3FCD85CC" w14:textId="07736529" w:rsidR="004D29F1" w:rsidRPr="00B21D1B" w:rsidRDefault="004D29F1" w:rsidP="00B21D1B">
      <w:pPr>
        <w:pStyle w:val="FootnoteText"/>
        <w:jc w:val="both"/>
        <w:rPr>
          <w:rFonts w:ascii="Arial" w:hAnsi="Arial" w:cs="Arial"/>
          <w:sz w:val="16"/>
          <w:szCs w:val="16"/>
        </w:rPr>
      </w:pPr>
      <w:r w:rsidRPr="00B21D1B">
        <w:rPr>
          <w:rStyle w:val="FootnoteReference"/>
          <w:rFonts w:ascii="Arial" w:hAnsi="Arial" w:cs="Arial"/>
          <w:sz w:val="16"/>
          <w:szCs w:val="16"/>
        </w:rPr>
        <w:footnoteRef/>
      </w:r>
      <w:r w:rsidRPr="00B21D1B">
        <w:rPr>
          <w:rFonts w:ascii="Arial" w:hAnsi="Arial" w:cs="Arial"/>
          <w:sz w:val="16"/>
          <w:szCs w:val="16"/>
        </w:rPr>
        <w:t xml:space="preserve"> </w:t>
      </w:r>
      <w:r w:rsidRPr="004D29F1">
        <w:rPr>
          <w:rFonts w:ascii="Arial" w:hAnsi="Arial" w:cs="Arial"/>
          <w:sz w:val="16"/>
          <w:szCs w:val="16"/>
        </w:rPr>
        <w:t xml:space="preserve">EM (2020). </w:t>
      </w:r>
      <w:r w:rsidRPr="004D29F1">
        <w:rPr>
          <w:rFonts w:ascii="Arial" w:hAnsi="Arial" w:cs="Arial"/>
          <w:i/>
          <w:sz w:val="16"/>
          <w:szCs w:val="16"/>
          <w:shd w:val="clear" w:color="auto" w:fill="FFFFFF"/>
        </w:rPr>
        <w:t>Informatīvais ziņojums: Par darba tirgus vidējā un ilgtermiņa prognozēm.</w:t>
      </w:r>
      <w:r w:rsidRPr="004D29F1">
        <w:rPr>
          <w:rFonts w:ascii="Arial" w:hAnsi="Arial" w:cs="Arial"/>
          <w:sz w:val="16"/>
          <w:szCs w:val="16"/>
          <w:shd w:val="clear" w:color="auto" w:fill="FFFFFF"/>
        </w:rPr>
        <w:t xml:space="preserve"> Pieejams: </w:t>
      </w:r>
      <w:hyperlink r:id="rId7" w:history="1">
        <w:r w:rsidRPr="00F816EC">
          <w:rPr>
            <w:rStyle w:val="Hyperlink"/>
            <w:rFonts w:ascii="Arial" w:hAnsi="Arial" w:cs="Arial"/>
            <w:i/>
            <w:sz w:val="16"/>
            <w:szCs w:val="16"/>
            <w:shd w:val="clear" w:color="auto" w:fill="FFFFFF"/>
          </w:rPr>
          <w:t>https://www.em.gov.lv/lv/darba-tirgus-zinojums</w:t>
        </w:r>
      </w:hyperlink>
      <w:r w:rsidRPr="00B21D1B">
        <w:rPr>
          <w:rFonts w:ascii="Arial" w:hAnsi="Arial" w:cs="Arial"/>
          <w:color w:val="212529"/>
          <w:sz w:val="16"/>
          <w:szCs w:val="16"/>
          <w:shd w:val="clear" w:color="auto" w:fill="FFFFFF"/>
        </w:rPr>
        <w:t xml:space="preserve"> </w:t>
      </w:r>
    </w:p>
  </w:footnote>
  <w:footnote w:id="14">
    <w:p w14:paraId="03A4EB09" w14:textId="70FC865F" w:rsidR="004D29F1" w:rsidRPr="00B21D1B" w:rsidRDefault="004D29F1" w:rsidP="00B21D1B">
      <w:pPr>
        <w:pBdr>
          <w:top w:val="nil"/>
          <w:left w:val="nil"/>
          <w:bottom w:val="nil"/>
          <w:right w:val="nil"/>
          <w:between w:val="nil"/>
        </w:pBdr>
        <w:spacing w:after="0" w:line="240" w:lineRule="auto"/>
        <w:jc w:val="both"/>
        <w:rPr>
          <w:rFonts w:ascii="Arial" w:eastAsia="Arial" w:hAnsi="Arial" w:cs="Arial"/>
          <w:color w:val="000000"/>
          <w:sz w:val="16"/>
          <w:szCs w:val="16"/>
        </w:rPr>
      </w:pPr>
      <w:r w:rsidRPr="00B21D1B">
        <w:rPr>
          <w:rStyle w:val="FootnoteReference"/>
          <w:rFonts w:ascii="Arial" w:hAnsi="Arial" w:cs="Arial"/>
          <w:sz w:val="16"/>
          <w:szCs w:val="16"/>
        </w:rPr>
        <w:footnoteRef/>
      </w:r>
      <w:r w:rsidRPr="00B21D1B">
        <w:rPr>
          <w:rFonts w:ascii="Arial" w:eastAsia="Arial" w:hAnsi="Arial" w:cs="Arial"/>
          <w:color w:val="000000"/>
          <w:sz w:val="16"/>
          <w:szCs w:val="16"/>
        </w:rPr>
        <w:t xml:space="preserve"> </w:t>
      </w:r>
      <w:r>
        <w:rPr>
          <w:rFonts w:ascii="Arial" w:eastAsia="Arial" w:hAnsi="Arial" w:cs="Arial"/>
          <w:color w:val="000000"/>
          <w:sz w:val="16"/>
          <w:szCs w:val="16"/>
        </w:rPr>
        <w:t xml:space="preserve">World Economic Forum. (2021). </w:t>
      </w:r>
      <w:r w:rsidRPr="00F816EC">
        <w:rPr>
          <w:rFonts w:ascii="Arial" w:eastAsia="Arial" w:hAnsi="Arial" w:cs="Arial"/>
          <w:i/>
          <w:color w:val="000000"/>
          <w:sz w:val="16"/>
          <w:szCs w:val="16"/>
        </w:rPr>
        <w:t>Education and Skills.</w:t>
      </w:r>
      <w:r>
        <w:rPr>
          <w:rFonts w:ascii="Arial" w:eastAsia="Arial" w:hAnsi="Arial" w:cs="Arial"/>
          <w:color w:val="000000"/>
          <w:sz w:val="16"/>
          <w:szCs w:val="16"/>
        </w:rPr>
        <w:t xml:space="preserve"> [</w:t>
      </w:r>
      <w:r w:rsidRPr="00B21D1B">
        <w:rPr>
          <w:rFonts w:ascii="Arial" w:eastAsia="Arial" w:hAnsi="Arial" w:cs="Arial"/>
          <w:color w:val="000000"/>
          <w:sz w:val="16"/>
          <w:szCs w:val="16"/>
        </w:rPr>
        <w:t>Pasaules Ekonomikas forums</w:t>
      </w:r>
      <w:r>
        <w:rPr>
          <w:rFonts w:ascii="Arial" w:eastAsia="Arial" w:hAnsi="Arial" w:cs="Arial"/>
          <w:color w:val="000000"/>
          <w:sz w:val="16"/>
          <w:szCs w:val="16"/>
        </w:rPr>
        <w:t>. Izglītība un prasmes]</w:t>
      </w:r>
      <w:r w:rsidRPr="00B21D1B">
        <w:rPr>
          <w:rFonts w:ascii="Arial" w:eastAsia="Arial" w:hAnsi="Arial" w:cs="Arial"/>
          <w:color w:val="000000"/>
          <w:sz w:val="16"/>
          <w:szCs w:val="16"/>
        </w:rPr>
        <w:t xml:space="preserve">. </w:t>
      </w:r>
      <w:r>
        <w:rPr>
          <w:rFonts w:ascii="Arial" w:eastAsia="Arial" w:hAnsi="Arial" w:cs="Arial"/>
          <w:color w:val="000000"/>
          <w:sz w:val="16"/>
          <w:szCs w:val="16"/>
        </w:rPr>
        <w:t>Available</w:t>
      </w:r>
      <w:r w:rsidRPr="00B21D1B">
        <w:rPr>
          <w:rFonts w:ascii="Arial" w:eastAsia="Arial" w:hAnsi="Arial" w:cs="Arial"/>
          <w:color w:val="000000"/>
          <w:sz w:val="16"/>
          <w:szCs w:val="16"/>
        </w:rPr>
        <w:t xml:space="preserve">: </w:t>
      </w:r>
      <w:hyperlink r:id="rId8">
        <w:r w:rsidRPr="00F816EC">
          <w:rPr>
            <w:rFonts w:ascii="Arial" w:eastAsia="Arial" w:hAnsi="Arial" w:cs="Arial"/>
            <w:i/>
            <w:color w:val="0000FF"/>
            <w:sz w:val="16"/>
            <w:szCs w:val="16"/>
            <w:u w:val="single"/>
          </w:rPr>
          <w:t>https://www.weforum.org/agenda/archive/education/</w:t>
        </w:r>
      </w:hyperlink>
      <w:r w:rsidRPr="00B21D1B">
        <w:rPr>
          <w:rFonts w:ascii="Arial" w:eastAsia="Arial" w:hAnsi="Arial" w:cs="Arial"/>
          <w:color w:val="000000"/>
          <w:sz w:val="16"/>
          <w:szCs w:val="16"/>
        </w:rPr>
        <w:t xml:space="preserve"> </w:t>
      </w:r>
    </w:p>
  </w:footnote>
  <w:footnote w:id="15">
    <w:p w14:paraId="03A4EB0A" w14:textId="1B67FFFD" w:rsidR="004D29F1" w:rsidRPr="00B21D1B" w:rsidRDefault="004D29F1" w:rsidP="00B21D1B">
      <w:pPr>
        <w:spacing w:after="0" w:line="240" w:lineRule="auto"/>
        <w:jc w:val="both"/>
        <w:rPr>
          <w:rFonts w:ascii="Arial" w:eastAsia="Arial" w:hAnsi="Arial" w:cs="Arial"/>
          <w:sz w:val="16"/>
          <w:szCs w:val="16"/>
        </w:rPr>
      </w:pPr>
      <w:r w:rsidRPr="00B21D1B">
        <w:rPr>
          <w:rStyle w:val="FootnoteReference"/>
          <w:rFonts w:ascii="Arial" w:hAnsi="Arial" w:cs="Arial"/>
          <w:sz w:val="16"/>
          <w:szCs w:val="16"/>
        </w:rPr>
        <w:footnoteRef/>
      </w:r>
      <w:r w:rsidRPr="00B21D1B">
        <w:rPr>
          <w:rFonts w:ascii="Arial" w:eastAsia="Arial" w:hAnsi="Arial" w:cs="Arial"/>
          <w:sz w:val="16"/>
          <w:szCs w:val="16"/>
        </w:rPr>
        <w:t xml:space="preserve"> EM</w:t>
      </w:r>
      <w:r>
        <w:rPr>
          <w:rFonts w:ascii="Arial" w:eastAsia="Arial" w:hAnsi="Arial" w:cs="Arial"/>
          <w:sz w:val="16"/>
          <w:szCs w:val="16"/>
        </w:rPr>
        <w:t xml:space="preserve"> (2020).</w:t>
      </w:r>
      <w:r w:rsidRPr="00B21D1B">
        <w:rPr>
          <w:rFonts w:ascii="Arial" w:eastAsia="Arial" w:hAnsi="Arial" w:cs="Arial"/>
          <w:sz w:val="16"/>
          <w:szCs w:val="16"/>
        </w:rPr>
        <w:t xml:space="preserve"> </w:t>
      </w:r>
      <w:r w:rsidRPr="00F816EC">
        <w:rPr>
          <w:rFonts w:ascii="Arial" w:eastAsia="Arial" w:hAnsi="Arial" w:cs="Arial"/>
          <w:i/>
          <w:sz w:val="16"/>
          <w:szCs w:val="16"/>
          <w:highlight w:val="white"/>
        </w:rPr>
        <w:t>Informatīvais ziņojums: Par darba tirgus vidējā un ilgtermiņa prognozēm</w:t>
      </w:r>
      <w:r w:rsidRPr="00F816EC">
        <w:rPr>
          <w:rFonts w:ascii="Arial" w:eastAsia="Arial" w:hAnsi="Arial" w:cs="Arial"/>
          <w:i/>
          <w:sz w:val="16"/>
          <w:szCs w:val="16"/>
        </w:rPr>
        <w:t>.</w:t>
      </w:r>
      <w:r>
        <w:rPr>
          <w:rFonts w:ascii="Arial" w:eastAsia="Arial" w:hAnsi="Arial" w:cs="Arial"/>
          <w:sz w:val="16"/>
          <w:szCs w:val="16"/>
        </w:rPr>
        <w:t xml:space="preserve"> Pieejams:</w:t>
      </w:r>
      <w:r w:rsidRPr="00B21D1B">
        <w:rPr>
          <w:rFonts w:ascii="Arial" w:eastAsia="Arial" w:hAnsi="Arial" w:cs="Arial"/>
          <w:sz w:val="16"/>
          <w:szCs w:val="16"/>
        </w:rPr>
        <w:t xml:space="preserve"> </w:t>
      </w:r>
      <w:hyperlink r:id="rId9">
        <w:r w:rsidRPr="00F816EC">
          <w:rPr>
            <w:rFonts w:ascii="Arial" w:eastAsia="Arial" w:hAnsi="Arial" w:cs="Arial"/>
            <w:i/>
            <w:color w:val="1155CC"/>
            <w:sz w:val="16"/>
            <w:szCs w:val="16"/>
            <w:u w:val="single"/>
          </w:rPr>
          <w:t>https://www.em.gov.lv/files/tautsaimniecibas_attistiba/dsp/EMzino_03062020-ar-pielikumiem.pdf</w:t>
        </w:r>
      </w:hyperlink>
    </w:p>
  </w:footnote>
  <w:footnote w:id="16">
    <w:p w14:paraId="03A4EB0B" w14:textId="77777777" w:rsidR="004D29F1" w:rsidRPr="00B21D1B" w:rsidRDefault="004D29F1" w:rsidP="00B21D1B">
      <w:pPr>
        <w:spacing w:after="0" w:line="240" w:lineRule="auto"/>
        <w:jc w:val="both"/>
        <w:rPr>
          <w:rFonts w:ascii="Arial" w:eastAsia="Arial" w:hAnsi="Arial" w:cs="Arial"/>
          <w:sz w:val="16"/>
          <w:szCs w:val="16"/>
        </w:rPr>
      </w:pPr>
      <w:r w:rsidRPr="00B21D1B">
        <w:rPr>
          <w:rStyle w:val="FootnoteReference"/>
          <w:rFonts w:ascii="Arial" w:hAnsi="Arial" w:cs="Arial"/>
          <w:sz w:val="16"/>
          <w:szCs w:val="16"/>
        </w:rPr>
        <w:footnoteRef/>
      </w:r>
      <w:r w:rsidRPr="00B21D1B">
        <w:rPr>
          <w:rFonts w:ascii="Arial" w:eastAsia="Arial" w:hAnsi="Arial" w:cs="Arial"/>
          <w:sz w:val="16"/>
          <w:szCs w:val="16"/>
        </w:rPr>
        <w:t xml:space="preserve"> Prognozētais iztrūkums pēc darbaspēka ar profesionālo vidējo izglītību 2027.gadā ir aptuveni 40 tūkst. Iztrūkums būs vērojams praktiski visās izglītības tematiskajās grupās, it īpaši inženierzinātnēs un ražošanā. Salīdzinot ar 2018. gada prognozēm, iztrūkums samazinājies par gandrīz 10 tūkstošiem (iepriekš ~38 tūkstoši 2027. gadā).</w:t>
      </w:r>
    </w:p>
  </w:footnote>
  <w:footnote w:id="17">
    <w:p w14:paraId="03A4EB0C" w14:textId="487B2AF4" w:rsidR="004D29F1" w:rsidRPr="00B21D1B" w:rsidRDefault="004D29F1" w:rsidP="00B21D1B">
      <w:pPr>
        <w:pBdr>
          <w:top w:val="nil"/>
          <w:left w:val="nil"/>
          <w:bottom w:val="nil"/>
          <w:right w:val="nil"/>
          <w:between w:val="nil"/>
        </w:pBdr>
        <w:spacing w:after="0" w:line="240" w:lineRule="auto"/>
        <w:jc w:val="both"/>
        <w:rPr>
          <w:rFonts w:ascii="Arial" w:eastAsia="Arial" w:hAnsi="Arial" w:cs="Arial"/>
          <w:color w:val="000000"/>
          <w:sz w:val="16"/>
          <w:szCs w:val="16"/>
        </w:rPr>
      </w:pPr>
      <w:r w:rsidRPr="00B21D1B">
        <w:rPr>
          <w:rStyle w:val="FootnoteReference"/>
          <w:rFonts w:ascii="Arial" w:hAnsi="Arial" w:cs="Arial"/>
          <w:sz w:val="16"/>
          <w:szCs w:val="16"/>
        </w:rPr>
        <w:footnoteRef/>
      </w:r>
      <w:r w:rsidRPr="00B21D1B">
        <w:rPr>
          <w:rFonts w:ascii="Arial" w:eastAsia="Arial" w:hAnsi="Arial" w:cs="Arial"/>
          <w:color w:val="000000"/>
          <w:sz w:val="16"/>
          <w:szCs w:val="16"/>
        </w:rPr>
        <w:t xml:space="preserve"> </w:t>
      </w:r>
      <w:r w:rsidRPr="00F816EC">
        <w:rPr>
          <w:rFonts w:ascii="Arial" w:eastAsia="Arial" w:hAnsi="Arial" w:cs="Arial"/>
          <w:color w:val="000000"/>
          <w:sz w:val="16"/>
          <w:szCs w:val="16"/>
        </w:rPr>
        <w:t>EPSC (2019).</w:t>
      </w:r>
      <w:r>
        <w:rPr>
          <w:rFonts w:ascii="Arial" w:eastAsia="Arial" w:hAnsi="Arial" w:cs="Arial"/>
          <w:b/>
          <w:color w:val="000000"/>
          <w:sz w:val="16"/>
          <w:szCs w:val="16"/>
        </w:rPr>
        <w:t xml:space="preserve"> </w:t>
      </w:r>
      <w:r w:rsidRPr="00851455">
        <w:rPr>
          <w:rFonts w:ascii="Arial" w:eastAsia="Arial" w:hAnsi="Arial" w:cs="Arial"/>
          <w:i/>
          <w:color w:val="000000"/>
          <w:sz w:val="16"/>
          <w:szCs w:val="16"/>
        </w:rPr>
        <w:t>10 trends transforming education as we know it</w:t>
      </w:r>
      <w:r w:rsidRPr="004812D2">
        <w:rPr>
          <w:rFonts w:ascii="Arial" w:eastAsia="Arial" w:hAnsi="Arial" w:cs="Arial"/>
          <w:i/>
          <w:color w:val="000000"/>
          <w:sz w:val="16"/>
          <w:szCs w:val="16"/>
        </w:rPr>
        <w:t>.</w:t>
      </w:r>
      <w:r w:rsidRPr="00F816EC">
        <w:rPr>
          <w:rFonts w:ascii="Arial" w:eastAsia="Arial" w:hAnsi="Arial" w:cs="Arial"/>
          <w:color w:val="000000"/>
          <w:sz w:val="16"/>
          <w:szCs w:val="16"/>
        </w:rPr>
        <w:t xml:space="preserve"> [Eiropas Savienības ziņojums]. Available:</w:t>
      </w:r>
      <w:r w:rsidRPr="004812D2">
        <w:rPr>
          <w:rFonts w:ascii="Arial" w:hAnsi="Arial" w:cs="Arial"/>
          <w:sz w:val="16"/>
          <w:szCs w:val="16"/>
        </w:rPr>
        <w:t xml:space="preserve"> </w:t>
      </w:r>
      <w:hyperlink r:id="rId10">
        <w:r w:rsidRPr="00851455">
          <w:rPr>
            <w:rFonts w:ascii="Arial" w:eastAsia="Arial" w:hAnsi="Arial" w:cs="Arial"/>
            <w:i/>
            <w:color w:val="0000FF"/>
            <w:sz w:val="16"/>
            <w:szCs w:val="16"/>
            <w:u w:val="single"/>
          </w:rPr>
          <w:t>https://op.europa.eu/lv/publication-detail/-/publication/227c6186-10d0-11ea-8c1f-01aa75ed71a1/language-en</w:t>
        </w:r>
      </w:hyperlink>
      <w:r w:rsidRPr="00B21D1B">
        <w:rPr>
          <w:rFonts w:ascii="Arial" w:eastAsia="Arial" w:hAnsi="Arial" w:cs="Arial"/>
          <w:b/>
          <w:color w:val="000000"/>
          <w:sz w:val="16"/>
          <w:szCs w:val="16"/>
        </w:rPr>
        <w:t xml:space="preserve">  </w:t>
      </w:r>
    </w:p>
  </w:footnote>
  <w:footnote w:id="18">
    <w:p w14:paraId="03A4EB0D" w14:textId="62BB0E42" w:rsidR="004D29F1" w:rsidRDefault="004D29F1" w:rsidP="00B21D1B">
      <w:pPr>
        <w:pBdr>
          <w:top w:val="nil"/>
          <w:left w:val="nil"/>
          <w:bottom w:val="nil"/>
          <w:right w:val="nil"/>
          <w:between w:val="nil"/>
        </w:pBdr>
        <w:spacing w:after="0" w:line="240" w:lineRule="auto"/>
        <w:jc w:val="both"/>
        <w:rPr>
          <w:rFonts w:ascii="Arial" w:eastAsia="Arial" w:hAnsi="Arial" w:cs="Arial"/>
          <w:color w:val="000000"/>
          <w:sz w:val="16"/>
          <w:szCs w:val="16"/>
        </w:rPr>
      </w:pPr>
      <w:r w:rsidRPr="00B21D1B">
        <w:rPr>
          <w:rStyle w:val="FootnoteReference"/>
          <w:rFonts w:ascii="Arial" w:hAnsi="Arial" w:cs="Arial"/>
          <w:sz w:val="16"/>
          <w:szCs w:val="16"/>
        </w:rPr>
        <w:footnoteRef/>
      </w:r>
      <w:r w:rsidRPr="00B21D1B">
        <w:rPr>
          <w:rFonts w:ascii="Arial" w:eastAsia="Arial" w:hAnsi="Arial" w:cs="Arial"/>
          <w:color w:val="000000"/>
          <w:sz w:val="16"/>
          <w:szCs w:val="16"/>
        </w:rPr>
        <w:t xml:space="preserve"> OECD</w:t>
      </w:r>
      <w:r>
        <w:rPr>
          <w:rFonts w:ascii="Arial" w:eastAsia="Arial" w:hAnsi="Arial" w:cs="Arial"/>
          <w:color w:val="000000"/>
          <w:sz w:val="16"/>
          <w:szCs w:val="16"/>
        </w:rPr>
        <w:t xml:space="preserve"> (2019).</w:t>
      </w:r>
      <w:r w:rsidRPr="00B21D1B">
        <w:rPr>
          <w:rFonts w:ascii="Arial" w:eastAsia="Arial" w:hAnsi="Arial" w:cs="Arial"/>
          <w:color w:val="000000"/>
          <w:sz w:val="16"/>
          <w:szCs w:val="16"/>
        </w:rPr>
        <w:t xml:space="preserve"> </w:t>
      </w:r>
      <w:r w:rsidRPr="00F816EC">
        <w:rPr>
          <w:rFonts w:ascii="Arial" w:eastAsia="Arial" w:hAnsi="Arial" w:cs="Arial"/>
          <w:i/>
          <w:color w:val="000000"/>
          <w:sz w:val="16"/>
          <w:szCs w:val="16"/>
        </w:rPr>
        <w:t>Trends shaping education</w:t>
      </w:r>
      <w:r w:rsidRPr="00B21D1B">
        <w:rPr>
          <w:rFonts w:ascii="Arial" w:eastAsia="Arial" w:hAnsi="Arial" w:cs="Arial"/>
          <w:color w:val="000000"/>
          <w:sz w:val="16"/>
          <w:szCs w:val="16"/>
        </w:rPr>
        <w:t xml:space="preserve">. </w:t>
      </w:r>
      <w:r>
        <w:rPr>
          <w:rFonts w:ascii="Arial" w:eastAsia="Arial" w:hAnsi="Arial" w:cs="Arial"/>
          <w:color w:val="000000"/>
          <w:sz w:val="16"/>
          <w:szCs w:val="16"/>
        </w:rPr>
        <w:t>Available</w:t>
      </w:r>
      <w:r w:rsidRPr="00B21D1B">
        <w:rPr>
          <w:rFonts w:ascii="Arial" w:eastAsia="Arial" w:hAnsi="Arial" w:cs="Arial"/>
          <w:color w:val="000000"/>
          <w:sz w:val="16"/>
          <w:szCs w:val="16"/>
        </w:rPr>
        <w:t xml:space="preserve">: </w:t>
      </w:r>
      <w:hyperlink r:id="rId11">
        <w:r w:rsidRPr="00F816EC">
          <w:rPr>
            <w:rFonts w:ascii="Arial" w:eastAsia="Arial" w:hAnsi="Arial" w:cs="Arial"/>
            <w:i/>
            <w:color w:val="0000FF"/>
            <w:sz w:val="16"/>
            <w:szCs w:val="16"/>
            <w:u w:val="single"/>
          </w:rPr>
          <w:t>http://www.oecd.org/education/trends-shaping-education-22187049.htm</w:t>
        </w:r>
      </w:hyperlink>
    </w:p>
  </w:footnote>
  <w:footnote w:id="19">
    <w:p w14:paraId="03A4EB0E" w14:textId="7D529AE4" w:rsidR="004D29F1" w:rsidRPr="00F57C00" w:rsidRDefault="004D29F1">
      <w:pPr>
        <w:pBdr>
          <w:top w:val="nil"/>
          <w:left w:val="nil"/>
          <w:bottom w:val="nil"/>
          <w:right w:val="nil"/>
          <w:between w:val="nil"/>
        </w:pBdr>
        <w:spacing w:after="0" w:line="240" w:lineRule="auto"/>
        <w:rPr>
          <w:rFonts w:ascii="Arial" w:hAnsi="Arial" w:cs="Arial"/>
          <w:color w:val="000000"/>
          <w:sz w:val="16"/>
          <w:szCs w:val="16"/>
        </w:rPr>
      </w:pPr>
      <w:r w:rsidRPr="00F57C00">
        <w:rPr>
          <w:rStyle w:val="FootnoteReference"/>
          <w:rFonts w:ascii="Arial" w:hAnsi="Arial" w:cs="Arial"/>
          <w:sz w:val="16"/>
          <w:szCs w:val="16"/>
        </w:rPr>
        <w:footnoteRef/>
      </w:r>
      <w:r w:rsidRPr="00F57C00">
        <w:rPr>
          <w:rFonts w:ascii="Arial" w:eastAsia="Arial" w:hAnsi="Arial" w:cs="Arial"/>
          <w:color w:val="000000"/>
          <w:sz w:val="16"/>
          <w:szCs w:val="16"/>
        </w:rPr>
        <w:t xml:space="preserve"> OECD</w:t>
      </w:r>
      <w:r>
        <w:rPr>
          <w:rFonts w:ascii="Arial" w:eastAsia="Arial" w:hAnsi="Arial" w:cs="Arial"/>
          <w:color w:val="000000"/>
          <w:sz w:val="16"/>
          <w:szCs w:val="16"/>
        </w:rPr>
        <w:t xml:space="preserve"> (2016).</w:t>
      </w:r>
      <w:r w:rsidRPr="00F57C00">
        <w:rPr>
          <w:rFonts w:ascii="Arial" w:eastAsia="Arial" w:hAnsi="Arial" w:cs="Arial"/>
          <w:color w:val="000000"/>
          <w:sz w:val="16"/>
          <w:szCs w:val="16"/>
        </w:rPr>
        <w:t xml:space="preserve"> </w:t>
      </w:r>
      <w:r w:rsidRPr="00F816EC">
        <w:rPr>
          <w:rFonts w:ascii="Arial" w:eastAsia="Arial" w:hAnsi="Arial" w:cs="Arial"/>
          <w:i/>
          <w:color w:val="000000"/>
          <w:sz w:val="16"/>
          <w:szCs w:val="16"/>
        </w:rPr>
        <w:t>Governing Education in A Complex World.</w:t>
      </w:r>
      <w:r w:rsidRPr="00F57C00">
        <w:rPr>
          <w:rFonts w:ascii="Arial" w:eastAsia="Arial" w:hAnsi="Arial" w:cs="Arial"/>
          <w:color w:val="000000"/>
          <w:sz w:val="16"/>
          <w:szCs w:val="16"/>
        </w:rPr>
        <w:t xml:space="preserve"> </w:t>
      </w:r>
      <w:r>
        <w:rPr>
          <w:rFonts w:ascii="Arial" w:eastAsia="Arial" w:hAnsi="Arial" w:cs="Arial"/>
          <w:color w:val="000000"/>
          <w:sz w:val="16"/>
          <w:szCs w:val="16"/>
        </w:rPr>
        <w:t>Available</w:t>
      </w:r>
      <w:r w:rsidRPr="00F57C00">
        <w:rPr>
          <w:rFonts w:ascii="Arial" w:eastAsia="Arial" w:hAnsi="Arial" w:cs="Arial"/>
          <w:color w:val="000000"/>
          <w:sz w:val="16"/>
          <w:szCs w:val="16"/>
        </w:rPr>
        <w:t xml:space="preserve">: </w:t>
      </w:r>
      <w:hyperlink r:id="rId12">
        <w:r w:rsidRPr="00F816EC">
          <w:rPr>
            <w:rFonts w:ascii="Arial" w:eastAsia="Arial" w:hAnsi="Arial" w:cs="Arial"/>
            <w:i/>
            <w:color w:val="0000FF"/>
            <w:sz w:val="16"/>
            <w:szCs w:val="16"/>
            <w:u w:val="single"/>
          </w:rPr>
          <w:t>https://www.oecd.org/education/governing-education-in-a-complex-world-9789264255364-en.htm</w:t>
        </w:r>
      </w:hyperlink>
      <w:r w:rsidRPr="00F816EC">
        <w:rPr>
          <w:rFonts w:ascii="Arial" w:hAnsi="Arial" w:cs="Arial"/>
          <w:i/>
          <w:color w:val="000000"/>
          <w:sz w:val="16"/>
          <w:szCs w:val="16"/>
        </w:rPr>
        <w:t xml:space="preserve"> </w:t>
      </w:r>
    </w:p>
  </w:footnote>
  <w:footnote w:id="20">
    <w:p w14:paraId="03A4EB0F" w14:textId="7AD87528" w:rsidR="004D29F1" w:rsidRPr="00B21D1B" w:rsidRDefault="004D29F1" w:rsidP="00B21D1B">
      <w:pPr>
        <w:pBdr>
          <w:top w:val="nil"/>
          <w:left w:val="nil"/>
          <w:bottom w:val="nil"/>
          <w:right w:val="nil"/>
          <w:between w:val="nil"/>
        </w:pBdr>
        <w:spacing w:after="0" w:line="240" w:lineRule="auto"/>
        <w:jc w:val="both"/>
        <w:rPr>
          <w:rFonts w:ascii="Arial" w:eastAsia="Arial" w:hAnsi="Arial" w:cs="Arial"/>
          <w:color w:val="000000"/>
          <w:sz w:val="16"/>
          <w:szCs w:val="16"/>
        </w:rPr>
      </w:pPr>
      <w:r w:rsidRPr="00B21D1B">
        <w:rPr>
          <w:rStyle w:val="FootnoteReference"/>
          <w:rFonts w:ascii="Arial" w:hAnsi="Arial" w:cs="Arial"/>
          <w:sz w:val="16"/>
          <w:szCs w:val="16"/>
        </w:rPr>
        <w:footnoteRef/>
      </w:r>
      <w:r w:rsidRPr="00B21D1B">
        <w:rPr>
          <w:rFonts w:ascii="Arial" w:eastAsia="Arial" w:hAnsi="Arial" w:cs="Arial"/>
          <w:color w:val="000000"/>
          <w:sz w:val="16"/>
          <w:szCs w:val="16"/>
        </w:rPr>
        <w:t xml:space="preserve"> </w:t>
      </w:r>
      <w:r>
        <w:rPr>
          <w:rFonts w:ascii="Arial" w:eastAsia="Arial" w:hAnsi="Arial" w:cs="Arial"/>
          <w:color w:val="000000"/>
          <w:sz w:val="16"/>
          <w:szCs w:val="16"/>
        </w:rPr>
        <w:t xml:space="preserve">IZM (2019). </w:t>
      </w:r>
      <w:r w:rsidRPr="00D720C1">
        <w:rPr>
          <w:rFonts w:ascii="Arial" w:eastAsia="Arial" w:hAnsi="Arial" w:cs="Arial"/>
          <w:i/>
          <w:color w:val="000000"/>
          <w:sz w:val="16"/>
          <w:szCs w:val="16"/>
        </w:rPr>
        <w:t>Informatīvais ziņojums „Par Izglītības attīstības pamatnostādņu 2014.–2020.gadam īstenošanas 2014.-2017.gadā starpposma novērtējumu”.</w:t>
      </w:r>
      <w:r w:rsidRPr="00B21D1B">
        <w:rPr>
          <w:rFonts w:ascii="Arial" w:eastAsia="Arial" w:hAnsi="Arial" w:cs="Arial"/>
          <w:color w:val="000000"/>
          <w:sz w:val="16"/>
          <w:szCs w:val="16"/>
        </w:rPr>
        <w:t xml:space="preserve"> </w:t>
      </w:r>
      <w:r w:rsidRPr="00D720C1">
        <w:rPr>
          <w:rFonts w:ascii="Arial" w:eastAsia="Arial" w:hAnsi="Arial" w:cs="Arial"/>
          <w:i/>
          <w:color w:val="000000"/>
          <w:sz w:val="16"/>
          <w:szCs w:val="16"/>
        </w:rPr>
        <w:t>Pieejams: http://tap.mk.gov.lv/lv/mk/tap/?pid=40468938</w:t>
      </w:r>
    </w:p>
  </w:footnote>
  <w:footnote w:id="21">
    <w:p w14:paraId="03A4EB10" w14:textId="498FBFFE" w:rsidR="004D29F1" w:rsidRPr="00B21D1B" w:rsidRDefault="004D29F1" w:rsidP="00B21D1B">
      <w:pPr>
        <w:pBdr>
          <w:top w:val="nil"/>
          <w:left w:val="nil"/>
          <w:bottom w:val="nil"/>
          <w:right w:val="nil"/>
          <w:between w:val="nil"/>
        </w:pBdr>
        <w:spacing w:after="0" w:line="240" w:lineRule="auto"/>
        <w:jc w:val="both"/>
        <w:rPr>
          <w:rFonts w:ascii="Arial" w:eastAsia="Arial" w:hAnsi="Arial" w:cs="Arial"/>
          <w:color w:val="000000"/>
          <w:sz w:val="16"/>
          <w:szCs w:val="16"/>
        </w:rPr>
      </w:pPr>
      <w:r w:rsidRPr="00B21D1B">
        <w:rPr>
          <w:rStyle w:val="FootnoteReference"/>
          <w:rFonts w:ascii="Arial" w:hAnsi="Arial" w:cs="Arial"/>
          <w:sz w:val="16"/>
          <w:szCs w:val="16"/>
        </w:rPr>
        <w:footnoteRef/>
      </w:r>
      <w:r>
        <w:rPr>
          <w:rFonts w:ascii="Arial" w:eastAsia="Arial" w:hAnsi="Arial" w:cs="Arial"/>
          <w:color w:val="000000"/>
          <w:sz w:val="16"/>
          <w:szCs w:val="16"/>
        </w:rPr>
        <w:t xml:space="preserve"> CSP dati, sk.</w:t>
      </w:r>
      <w:r w:rsidRPr="00B21D1B">
        <w:rPr>
          <w:rFonts w:ascii="Arial" w:eastAsia="Arial" w:hAnsi="Arial" w:cs="Arial"/>
          <w:color w:val="000000"/>
          <w:sz w:val="16"/>
          <w:szCs w:val="16"/>
        </w:rPr>
        <w:t xml:space="preserve"> </w:t>
      </w:r>
      <w:hyperlink r:id="rId13">
        <w:r w:rsidRPr="00D720C1">
          <w:rPr>
            <w:rFonts w:ascii="Arial" w:eastAsia="Arial" w:hAnsi="Arial" w:cs="Arial"/>
            <w:i/>
            <w:color w:val="000000"/>
            <w:sz w:val="16"/>
            <w:szCs w:val="16"/>
            <w:u w:val="single"/>
          </w:rPr>
          <w:t>https://www.csb.gov.lv/lv/statistika/statistikas-temas/iedzivotaji/iedzivotaju-skaits/meklet-tema/2694-iedzivotaju-skaita-izmainas-latvija-2019</w:t>
        </w:r>
      </w:hyperlink>
    </w:p>
  </w:footnote>
  <w:footnote w:id="22">
    <w:p w14:paraId="03A4EB11" w14:textId="1FA2D832" w:rsidR="004D29F1" w:rsidRDefault="004D29F1" w:rsidP="00B21D1B">
      <w:pPr>
        <w:pBdr>
          <w:top w:val="nil"/>
          <w:left w:val="nil"/>
          <w:bottom w:val="nil"/>
          <w:right w:val="nil"/>
          <w:between w:val="nil"/>
        </w:pBdr>
        <w:spacing w:after="0" w:line="240" w:lineRule="auto"/>
        <w:jc w:val="both"/>
        <w:rPr>
          <w:color w:val="000000"/>
          <w:sz w:val="20"/>
          <w:szCs w:val="20"/>
        </w:rPr>
      </w:pPr>
      <w:r w:rsidRPr="00B21D1B">
        <w:rPr>
          <w:rStyle w:val="FootnoteReference"/>
          <w:rFonts w:ascii="Arial" w:hAnsi="Arial" w:cs="Arial"/>
          <w:sz w:val="16"/>
          <w:szCs w:val="16"/>
        </w:rPr>
        <w:footnoteRef/>
      </w:r>
      <w:r w:rsidRPr="00B21D1B">
        <w:rPr>
          <w:rFonts w:ascii="Arial" w:eastAsia="Arial" w:hAnsi="Arial" w:cs="Arial"/>
          <w:color w:val="000000"/>
          <w:sz w:val="16"/>
          <w:szCs w:val="16"/>
        </w:rPr>
        <w:t xml:space="preserve"> </w:t>
      </w:r>
      <w:r w:rsidRPr="00CF6EDE">
        <w:rPr>
          <w:rFonts w:ascii="Arial" w:eastAsia="Arial" w:hAnsi="Arial" w:cs="Arial"/>
          <w:color w:val="000000"/>
          <w:sz w:val="16"/>
          <w:szCs w:val="16"/>
        </w:rPr>
        <w:t>EM</w:t>
      </w:r>
      <w:r w:rsidRPr="00D720C1">
        <w:rPr>
          <w:rFonts w:ascii="Arial" w:eastAsia="Arial" w:hAnsi="Arial" w:cs="Arial"/>
          <w:color w:val="000000"/>
          <w:sz w:val="16"/>
          <w:szCs w:val="16"/>
        </w:rPr>
        <w:t xml:space="preserve"> (2020)</w:t>
      </w:r>
      <w:r>
        <w:rPr>
          <w:rFonts w:ascii="Arial" w:eastAsia="Arial" w:hAnsi="Arial" w:cs="Arial"/>
          <w:color w:val="000000"/>
          <w:sz w:val="16"/>
          <w:szCs w:val="16"/>
        </w:rPr>
        <w:t>.</w:t>
      </w:r>
      <w:r w:rsidRPr="00D720C1">
        <w:rPr>
          <w:rFonts w:ascii="Arial" w:eastAsia="Arial" w:hAnsi="Arial" w:cs="Arial"/>
          <w:i/>
          <w:color w:val="000000"/>
          <w:sz w:val="16"/>
          <w:szCs w:val="16"/>
        </w:rPr>
        <w:t xml:space="preserve"> Informatīvais ziņojums par darba tirgus vidēja un ilgtermiņa prognozēm</w:t>
      </w:r>
      <w:r>
        <w:rPr>
          <w:rFonts w:ascii="Arial" w:eastAsia="Arial" w:hAnsi="Arial" w:cs="Arial"/>
          <w:color w:val="000000"/>
          <w:sz w:val="16"/>
          <w:szCs w:val="16"/>
        </w:rPr>
        <w:t xml:space="preserve">. Pieejams: </w:t>
      </w:r>
      <w:r w:rsidRPr="00D720C1">
        <w:rPr>
          <w:rFonts w:ascii="Arial" w:eastAsia="Arial" w:hAnsi="Arial" w:cs="Arial"/>
          <w:i/>
          <w:color w:val="000000"/>
          <w:sz w:val="16"/>
          <w:szCs w:val="16"/>
        </w:rPr>
        <w:t>https://www.em.gov.lv/lv/media/598/download</w:t>
      </w:r>
    </w:p>
  </w:footnote>
  <w:footnote w:id="23">
    <w:p w14:paraId="03A4EB12" w14:textId="73AABB68" w:rsidR="004D29F1" w:rsidRPr="00B21D1B" w:rsidRDefault="004D29F1" w:rsidP="00B21D1B">
      <w:pPr>
        <w:spacing w:after="0" w:line="240" w:lineRule="auto"/>
        <w:jc w:val="both"/>
        <w:rPr>
          <w:rFonts w:ascii="Arial" w:eastAsia="Arial" w:hAnsi="Arial" w:cs="Arial"/>
          <w:sz w:val="16"/>
          <w:szCs w:val="16"/>
        </w:rPr>
      </w:pPr>
      <w:r w:rsidRPr="00B21D1B">
        <w:rPr>
          <w:rStyle w:val="FootnoteReference"/>
          <w:rFonts w:ascii="Arial" w:hAnsi="Arial" w:cs="Arial"/>
          <w:sz w:val="16"/>
          <w:szCs w:val="16"/>
        </w:rPr>
        <w:footnoteRef/>
      </w:r>
      <w:r w:rsidRPr="00B21D1B">
        <w:rPr>
          <w:rFonts w:ascii="Arial" w:eastAsia="Arial" w:hAnsi="Arial" w:cs="Arial"/>
          <w:sz w:val="16"/>
          <w:szCs w:val="16"/>
        </w:rPr>
        <w:t xml:space="preserve"> </w:t>
      </w:r>
      <w:r>
        <w:rPr>
          <w:rFonts w:ascii="Arial" w:eastAsia="Arial" w:hAnsi="Arial" w:cs="Arial"/>
          <w:sz w:val="16"/>
          <w:szCs w:val="16"/>
        </w:rPr>
        <w:t>CSP (2018).</w:t>
      </w:r>
      <w:r w:rsidRPr="00B21D1B">
        <w:rPr>
          <w:rFonts w:ascii="Arial" w:eastAsia="Arial" w:hAnsi="Arial" w:cs="Arial"/>
          <w:sz w:val="16"/>
          <w:szCs w:val="16"/>
        </w:rPr>
        <w:t xml:space="preserve"> </w:t>
      </w:r>
      <w:r w:rsidRPr="00B21D1B">
        <w:rPr>
          <w:rFonts w:ascii="Arial" w:eastAsia="Arial" w:hAnsi="Arial" w:cs="Arial"/>
          <w:i/>
          <w:sz w:val="16"/>
          <w:szCs w:val="16"/>
        </w:rPr>
        <w:t>Latvijas statistikas gadagrāmata 2018</w:t>
      </w:r>
      <w:r w:rsidRPr="00B21D1B">
        <w:rPr>
          <w:rFonts w:ascii="Arial" w:eastAsia="Arial" w:hAnsi="Arial" w:cs="Arial"/>
          <w:sz w:val="16"/>
          <w:szCs w:val="16"/>
        </w:rPr>
        <w:t xml:space="preserve">. Sk. sadaļu </w:t>
      </w:r>
      <w:r>
        <w:rPr>
          <w:rFonts w:ascii="Arial" w:eastAsia="Arial" w:hAnsi="Arial" w:cs="Arial"/>
          <w:sz w:val="16"/>
          <w:szCs w:val="16"/>
        </w:rPr>
        <w:t>„</w:t>
      </w:r>
      <w:r w:rsidRPr="00B21D1B">
        <w:rPr>
          <w:rFonts w:ascii="Arial" w:eastAsia="Arial" w:hAnsi="Arial" w:cs="Arial"/>
          <w:sz w:val="16"/>
          <w:szCs w:val="16"/>
        </w:rPr>
        <w:t xml:space="preserve">Izglītība un kultūra”, 7.11. </w:t>
      </w:r>
      <w:r>
        <w:rPr>
          <w:rFonts w:ascii="Arial" w:eastAsia="Arial" w:hAnsi="Arial" w:cs="Arial"/>
          <w:sz w:val="16"/>
          <w:szCs w:val="16"/>
        </w:rPr>
        <w:t>„</w:t>
      </w:r>
      <w:r w:rsidRPr="00B21D1B">
        <w:rPr>
          <w:rFonts w:ascii="Arial" w:eastAsia="Arial" w:hAnsi="Arial" w:cs="Arial"/>
          <w:sz w:val="16"/>
          <w:szCs w:val="16"/>
        </w:rPr>
        <w:t>Studenti augstskolās un koledžās pa izglītības tematiskajām grupām akadēmiskā gada sākumā”. Pieejams:</w:t>
      </w:r>
      <w:hyperlink r:id="rId14">
        <w:r w:rsidRPr="00266F70">
          <w:rPr>
            <w:rFonts w:ascii="Arial" w:eastAsia="Arial" w:hAnsi="Arial" w:cs="Arial"/>
            <w:i/>
            <w:sz w:val="16"/>
            <w:szCs w:val="16"/>
          </w:rPr>
          <w:t xml:space="preserve"> </w:t>
        </w:r>
      </w:hyperlink>
      <w:hyperlink r:id="rId15">
        <w:r w:rsidRPr="00266F70">
          <w:rPr>
            <w:rFonts w:ascii="Arial" w:eastAsia="Arial" w:hAnsi="Arial" w:cs="Arial"/>
            <w:i/>
            <w:color w:val="1155CC"/>
            <w:sz w:val="16"/>
            <w:szCs w:val="16"/>
          </w:rPr>
          <w:t>https://www.csb.gov.lv/lv/statistika/statistikas-temas/ekonomika/ikp/meklet-tema/285-latvijas-statistikas-gadagramata-2018</w:t>
        </w:r>
      </w:hyperlink>
    </w:p>
  </w:footnote>
  <w:footnote w:id="24">
    <w:p w14:paraId="03A4EB13" w14:textId="650D238C" w:rsidR="004D29F1" w:rsidRPr="00B21D1B" w:rsidRDefault="004D29F1">
      <w:pPr>
        <w:pBdr>
          <w:top w:val="nil"/>
          <w:left w:val="nil"/>
          <w:bottom w:val="nil"/>
          <w:right w:val="nil"/>
          <w:between w:val="nil"/>
        </w:pBdr>
        <w:spacing w:after="0" w:line="240" w:lineRule="auto"/>
        <w:jc w:val="both"/>
        <w:rPr>
          <w:rFonts w:ascii="Arial" w:eastAsia="Arial" w:hAnsi="Arial" w:cs="Arial"/>
          <w:color w:val="000000"/>
          <w:sz w:val="16"/>
          <w:szCs w:val="16"/>
        </w:rPr>
      </w:pPr>
      <w:r w:rsidRPr="00B21D1B">
        <w:rPr>
          <w:rStyle w:val="FootnoteReference"/>
          <w:rFonts w:ascii="Arial" w:hAnsi="Arial" w:cs="Arial"/>
          <w:sz w:val="16"/>
          <w:szCs w:val="16"/>
        </w:rPr>
        <w:footnoteRef/>
      </w:r>
      <w:r w:rsidRPr="00B21D1B">
        <w:rPr>
          <w:rFonts w:ascii="Arial" w:eastAsia="Arial" w:hAnsi="Arial" w:cs="Arial"/>
          <w:color w:val="000000"/>
          <w:sz w:val="16"/>
          <w:szCs w:val="16"/>
        </w:rPr>
        <w:t xml:space="preserve"> </w:t>
      </w:r>
      <w:r>
        <w:rPr>
          <w:rFonts w:ascii="Arial" w:eastAsia="Arial" w:hAnsi="Arial" w:cs="Arial"/>
          <w:color w:val="000000"/>
          <w:sz w:val="16"/>
          <w:szCs w:val="16"/>
        </w:rPr>
        <w:t>IZM</w:t>
      </w:r>
      <w:r w:rsidRPr="00B21D1B">
        <w:rPr>
          <w:rFonts w:ascii="Arial" w:eastAsia="Arial" w:hAnsi="Arial" w:cs="Arial"/>
          <w:color w:val="000000"/>
          <w:sz w:val="16"/>
          <w:szCs w:val="16"/>
        </w:rPr>
        <w:t xml:space="preserve"> 2019. gada 19. augustā aptaujāja 87 pilsētu un novadu izglītības pārvaldes. Tika noskaidrots, ka 21 novadā saskaņā ar izglītības pārvalžu sniegto informāciju </w:t>
      </w:r>
      <w:r>
        <w:rPr>
          <w:rFonts w:ascii="Arial" w:eastAsia="Arial" w:hAnsi="Arial" w:cs="Arial"/>
          <w:color w:val="000000"/>
          <w:sz w:val="16"/>
          <w:szCs w:val="16"/>
        </w:rPr>
        <w:t>brīvu darbavietu nav.</w:t>
      </w:r>
    </w:p>
  </w:footnote>
  <w:footnote w:id="25">
    <w:p w14:paraId="03A4EB14" w14:textId="7CA22678" w:rsidR="004D29F1" w:rsidRPr="00B21D1B" w:rsidRDefault="004D29F1">
      <w:pPr>
        <w:pBdr>
          <w:top w:val="nil"/>
          <w:left w:val="nil"/>
          <w:bottom w:val="nil"/>
          <w:right w:val="nil"/>
          <w:between w:val="nil"/>
        </w:pBdr>
        <w:spacing w:after="0" w:line="240" w:lineRule="auto"/>
        <w:jc w:val="both"/>
        <w:rPr>
          <w:rFonts w:ascii="Arial" w:eastAsia="Arial" w:hAnsi="Arial" w:cs="Arial"/>
          <w:color w:val="000000"/>
          <w:sz w:val="16"/>
          <w:szCs w:val="16"/>
        </w:rPr>
      </w:pPr>
      <w:r w:rsidRPr="00B21D1B">
        <w:rPr>
          <w:rStyle w:val="FootnoteReference"/>
          <w:rFonts w:ascii="Arial" w:hAnsi="Arial" w:cs="Arial"/>
          <w:sz w:val="16"/>
          <w:szCs w:val="16"/>
        </w:rPr>
        <w:footnoteRef/>
      </w:r>
      <w:r w:rsidRPr="00B21D1B">
        <w:rPr>
          <w:rFonts w:ascii="Arial" w:eastAsia="Arial" w:hAnsi="Arial" w:cs="Arial"/>
          <w:color w:val="000000"/>
          <w:sz w:val="16"/>
          <w:szCs w:val="16"/>
        </w:rPr>
        <w:t xml:space="preserve"> </w:t>
      </w:r>
      <w:r>
        <w:rPr>
          <w:rFonts w:ascii="Arial" w:eastAsia="Arial" w:hAnsi="Arial" w:cs="Arial"/>
          <w:color w:val="000000"/>
          <w:sz w:val="16"/>
          <w:szCs w:val="16"/>
        </w:rPr>
        <w:t>Pēc</w:t>
      </w:r>
      <w:r w:rsidRPr="00B21D1B">
        <w:rPr>
          <w:rFonts w:ascii="Arial" w:eastAsia="Arial" w:hAnsi="Arial" w:cs="Arial"/>
          <w:color w:val="000000"/>
          <w:sz w:val="16"/>
          <w:szCs w:val="16"/>
        </w:rPr>
        <w:t xml:space="preserve"> Stokholmas Ekonomikas augstskolas </w:t>
      </w:r>
      <w:r>
        <w:rPr>
          <w:rFonts w:ascii="Arial" w:eastAsia="Arial" w:hAnsi="Arial" w:cs="Arial"/>
          <w:color w:val="000000"/>
          <w:sz w:val="16"/>
          <w:szCs w:val="16"/>
        </w:rPr>
        <w:t>(</w:t>
      </w:r>
      <w:r w:rsidRPr="00B21D1B">
        <w:rPr>
          <w:rFonts w:ascii="Arial" w:eastAsia="Arial" w:hAnsi="Arial" w:cs="Arial"/>
          <w:color w:val="000000"/>
          <w:sz w:val="16"/>
          <w:szCs w:val="16"/>
        </w:rPr>
        <w:t>Rīgā</w:t>
      </w:r>
      <w:r>
        <w:rPr>
          <w:rFonts w:ascii="Arial" w:eastAsia="Arial" w:hAnsi="Arial" w:cs="Arial"/>
          <w:color w:val="000000"/>
          <w:sz w:val="16"/>
          <w:szCs w:val="16"/>
        </w:rPr>
        <w:t>)</w:t>
      </w:r>
      <w:r w:rsidRPr="00B21D1B">
        <w:rPr>
          <w:rFonts w:ascii="Arial" w:eastAsia="Arial" w:hAnsi="Arial" w:cs="Arial"/>
          <w:color w:val="000000"/>
          <w:sz w:val="16"/>
          <w:szCs w:val="16"/>
        </w:rPr>
        <w:t xml:space="preserve"> </w:t>
      </w:r>
      <w:r>
        <w:rPr>
          <w:rFonts w:ascii="Arial" w:eastAsia="Arial" w:hAnsi="Arial" w:cs="Arial"/>
          <w:color w:val="000000"/>
          <w:sz w:val="16"/>
          <w:szCs w:val="16"/>
        </w:rPr>
        <w:t xml:space="preserve">noteiktā </w:t>
      </w:r>
      <w:r w:rsidRPr="00B21D1B">
        <w:rPr>
          <w:rFonts w:ascii="Arial" w:eastAsia="Arial" w:hAnsi="Arial" w:cs="Arial"/>
          <w:color w:val="000000"/>
          <w:sz w:val="16"/>
          <w:szCs w:val="16"/>
        </w:rPr>
        <w:t>ēnu ekonomikas indeks</w:t>
      </w:r>
      <w:r>
        <w:rPr>
          <w:rFonts w:ascii="Arial" w:eastAsia="Arial" w:hAnsi="Arial" w:cs="Arial"/>
          <w:color w:val="000000"/>
          <w:sz w:val="16"/>
          <w:szCs w:val="16"/>
        </w:rPr>
        <w:t>a,</w:t>
      </w:r>
      <w:r w:rsidRPr="00B21D1B">
        <w:rPr>
          <w:rFonts w:ascii="Arial" w:eastAsia="Arial" w:hAnsi="Arial" w:cs="Arial"/>
          <w:color w:val="000000"/>
          <w:sz w:val="16"/>
          <w:szCs w:val="16"/>
        </w:rPr>
        <w:t xml:space="preserve"> </w:t>
      </w:r>
      <w:r>
        <w:rPr>
          <w:rFonts w:ascii="Arial" w:eastAsia="Arial" w:hAnsi="Arial" w:cs="Arial"/>
          <w:color w:val="000000"/>
          <w:sz w:val="16"/>
          <w:szCs w:val="16"/>
        </w:rPr>
        <w:t>tās</w:t>
      </w:r>
      <w:r w:rsidRPr="00B21D1B">
        <w:rPr>
          <w:rFonts w:ascii="Arial" w:eastAsia="Arial" w:hAnsi="Arial" w:cs="Arial"/>
          <w:color w:val="000000"/>
          <w:sz w:val="16"/>
          <w:szCs w:val="16"/>
        </w:rPr>
        <w:t xml:space="preserve"> apjoms 2018. gadā bija 24,2</w:t>
      </w:r>
      <w:r>
        <w:rPr>
          <w:rFonts w:ascii="Arial" w:eastAsia="Arial" w:hAnsi="Arial" w:cs="Arial"/>
          <w:color w:val="000000"/>
          <w:sz w:val="16"/>
          <w:szCs w:val="16"/>
        </w:rPr>
        <w:t xml:space="preserve"> </w:t>
      </w:r>
      <w:r w:rsidRPr="00B21D1B">
        <w:rPr>
          <w:rFonts w:ascii="Arial" w:eastAsia="Arial" w:hAnsi="Arial" w:cs="Arial"/>
          <w:color w:val="000000"/>
          <w:sz w:val="16"/>
          <w:szCs w:val="16"/>
        </w:rPr>
        <w:t>% no IKP, un 43,5</w:t>
      </w:r>
      <w:r>
        <w:rPr>
          <w:rFonts w:ascii="Arial" w:eastAsia="Arial" w:hAnsi="Arial" w:cs="Arial"/>
          <w:color w:val="000000"/>
          <w:sz w:val="16"/>
          <w:szCs w:val="16"/>
        </w:rPr>
        <w:t xml:space="preserve"> </w:t>
      </w:r>
      <w:r w:rsidRPr="00B21D1B">
        <w:rPr>
          <w:rFonts w:ascii="Arial" w:eastAsia="Arial" w:hAnsi="Arial" w:cs="Arial"/>
          <w:color w:val="000000"/>
          <w:sz w:val="16"/>
          <w:szCs w:val="16"/>
        </w:rPr>
        <w:t>% veidoja aplokšņu algas</w:t>
      </w:r>
      <w:r>
        <w:rPr>
          <w:rFonts w:ascii="Arial" w:eastAsia="Arial" w:hAnsi="Arial" w:cs="Arial"/>
          <w:color w:val="000000"/>
          <w:sz w:val="16"/>
          <w:szCs w:val="16"/>
        </w:rPr>
        <w:t>. Sk.</w:t>
      </w:r>
      <w:r w:rsidRPr="00B21D1B">
        <w:rPr>
          <w:rFonts w:ascii="Arial" w:eastAsia="Arial" w:hAnsi="Arial" w:cs="Arial"/>
          <w:color w:val="000000"/>
          <w:sz w:val="16"/>
          <w:szCs w:val="16"/>
        </w:rPr>
        <w:t xml:space="preserve"> EK</w:t>
      </w:r>
      <w:r>
        <w:rPr>
          <w:rFonts w:ascii="Arial" w:eastAsia="Arial" w:hAnsi="Arial" w:cs="Arial"/>
          <w:color w:val="000000"/>
          <w:sz w:val="16"/>
          <w:szCs w:val="16"/>
        </w:rPr>
        <w:t xml:space="preserve"> (2019).</w:t>
      </w:r>
      <w:r w:rsidRPr="00B21D1B">
        <w:rPr>
          <w:rFonts w:ascii="Arial" w:eastAsia="Arial" w:hAnsi="Arial" w:cs="Arial"/>
          <w:color w:val="000000"/>
          <w:sz w:val="16"/>
          <w:szCs w:val="16"/>
        </w:rPr>
        <w:t xml:space="preserve"> </w:t>
      </w:r>
      <w:r w:rsidRPr="00266F70">
        <w:rPr>
          <w:rFonts w:ascii="Arial" w:eastAsia="Arial" w:hAnsi="Arial" w:cs="Arial"/>
          <w:i/>
          <w:color w:val="000000"/>
          <w:sz w:val="16"/>
          <w:szCs w:val="16"/>
        </w:rPr>
        <w:t>Izglītība un apmācība: pārskats</w:t>
      </w:r>
      <w:r>
        <w:rPr>
          <w:rFonts w:ascii="Arial" w:eastAsia="Arial" w:hAnsi="Arial" w:cs="Arial"/>
          <w:color w:val="000000"/>
          <w:sz w:val="16"/>
          <w:szCs w:val="16"/>
        </w:rPr>
        <w:t>. Pieejams:</w:t>
      </w:r>
      <w:r w:rsidRPr="00B21D1B">
        <w:rPr>
          <w:rFonts w:ascii="Arial" w:eastAsia="Arial" w:hAnsi="Arial" w:cs="Arial"/>
          <w:color w:val="000000"/>
          <w:sz w:val="16"/>
          <w:szCs w:val="16"/>
        </w:rPr>
        <w:t xml:space="preserve"> </w:t>
      </w:r>
      <w:hyperlink r:id="rId16">
        <w:r w:rsidRPr="00266F70">
          <w:rPr>
            <w:rFonts w:ascii="Arial" w:eastAsia="Arial" w:hAnsi="Arial" w:cs="Arial"/>
            <w:i/>
            <w:color w:val="0000FF"/>
            <w:sz w:val="16"/>
            <w:szCs w:val="16"/>
            <w:u w:val="single"/>
          </w:rPr>
          <w:t>https://ec.europa.eu/education/sites/education/files/document-library-docs/et-monitor-report-2019-latvia_lv.pdf</w:t>
        </w:r>
      </w:hyperlink>
      <w:r w:rsidRPr="00266F70">
        <w:rPr>
          <w:rFonts w:ascii="Arial" w:eastAsia="Arial" w:hAnsi="Arial" w:cs="Arial"/>
          <w:i/>
          <w:color w:val="000000"/>
          <w:sz w:val="16"/>
          <w:szCs w:val="16"/>
        </w:rPr>
        <w:t xml:space="preserve"> </w:t>
      </w:r>
    </w:p>
  </w:footnote>
  <w:footnote w:id="26">
    <w:p w14:paraId="03A4EB15" w14:textId="40D3138F" w:rsidR="004D29F1" w:rsidRDefault="004D29F1">
      <w:pPr>
        <w:pBdr>
          <w:top w:val="nil"/>
          <w:left w:val="nil"/>
          <w:bottom w:val="nil"/>
          <w:right w:val="nil"/>
          <w:between w:val="nil"/>
        </w:pBdr>
        <w:spacing w:after="0" w:line="240" w:lineRule="auto"/>
        <w:jc w:val="both"/>
        <w:rPr>
          <w:rFonts w:ascii="Arial" w:eastAsia="Arial" w:hAnsi="Arial" w:cs="Arial"/>
          <w:color w:val="000000"/>
          <w:sz w:val="16"/>
          <w:szCs w:val="16"/>
        </w:rPr>
      </w:pPr>
      <w:r w:rsidRPr="00B21D1B">
        <w:rPr>
          <w:rStyle w:val="FootnoteReference"/>
          <w:rFonts w:ascii="Arial" w:hAnsi="Arial" w:cs="Arial"/>
          <w:sz w:val="16"/>
          <w:szCs w:val="16"/>
        </w:rPr>
        <w:footnoteRef/>
      </w:r>
      <w:r w:rsidRPr="00B21D1B">
        <w:rPr>
          <w:rFonts w:ascii="Arial" w:eastAsia="Arial" w:hAnsi="Arial" w:cs="Arial"/>
          <w:color w:val="000000"/>
          <w:sz w:val="16"/>
          <w:szCs w:val="16"/>
        </w:rPr>
        <w:t xml:space="preserve"> OECD</w:t>
      </w:r>
      <w:r>
        <w:rPr>
          <w:rFonts w:ascii="Arial" w:eastAsia="Arial" w:hAnsi="Arial" w:cs="Arial"/>
          <w:color w:val="000000"/>
          <w:sz w:val="16"/>
          <w:szCs w:val="16"/>
        </w:rPr>
        <w:t xml:space="preserve"> (2019).</w:t>
      </w:r>
      <w:r w:rsidRPr="00B21D1B">
        <w:rPr>
          <w:rFonts w:ascii="Arial" w:eastAsia="Arial" w:hAnsi="Arial" w:cs="Arial"/>
          <w:color w:val="000000"/>
          <w:sz w:val="16"/>
          <w:szCs w:val="16"/>
        </w:rPr>
        <w:t xml:space="preserve"> </w:t>
      </w:r>
      <w:r w:rsidRPr="00266F70">
        <w:rPr>
          <w:rFonts w:ascii="Arial" w:eastAsia="Arial" w:hAnsi="Arial" w:cs="Arial"/>
          <w:i/>
          <w:color w:val="000000"/>
          <w:sz w:val="16"/>
          <w:szCs w:val="16"/>
        </w:rPr>
        <w:t>Education at a Glance: OECD Indicators.</w:t>
      </w:r>
      <w:r>
        <w:rPr>
          <w:rFonts w:ascii="Arial" w:eastAsia="Arial" w:hAnsi="Arial" w:cs="Arial"/>
          <w:color w:val="000000"/>
          <w:sz w:val="16"/>
          <w:szCs w:val="16"/>
        </w:rPr>
        <w:t xml:space="preserve"> Available: </w:t>
      </w:r>
      <w:hyperlink r:id="rId17">
        <w:r w:rsidRPr="00266F70">
          <w:rPr>
            <w:rFonts w:ascii="Arial" w:eastAsia="Arial" w:hAnsi="Arial" w:cs="Arial"/>
            <w:i/>
            <w:color w:val="0000FF"/>
            <w:sz w:val="16"/>
            <w:szCs w:val="16"/>
            <w:u w:val="single"/>
          </w:rPr>
          <w:t>https://www.oecd.org/education/education-at-a-glance/EAG2019_CN_LVA_Latvian.pdf</w:t>
        </w:r>
      </w:hyperlink>
      <w:r w:rsidRPr="00266F70">
        <w:rPr>
          <w:rFonts w:ascii="Arial" w:eastAsia="Arial" w:hAnsi="Arial" w:cs="Arial"/>
          <w:i/>
          <w:color w:val="000000"/>
          <w:sz w:val="16"/>
          <w:szCs w:val="16"/>
        </w:rPr>
        <w:t xml:space="preserve"> </w:t>
      </w:r>
    </w:p>
  </w:footnote>
  <w:footnote w:id="27">
    <w:p w14:paraId="03A4EB16" w14:textId="14FD6DC6" w:rsidR="004D29F1" w:rsidRPr="00CD77E8" w:rsidRDefault="004D29F1" w:rsidP="00B21D1B">
      <w:pPr>
        <w:spacing w:after="0" w:line="240" w:lineRule="auto"/>
        <w:jc w:val="both"/>
        <w:rPr>
          <w:rFonts w:ascii="Arial" w:eastAsia="Arial" w:hAnsi="Arial" w:cs="Arial"/>
          <w:i/>
          <w:sz w:val="16"/>
          <w:szCs w:val="16"/>
        </w:rPr>
      </w:pPr>
      <w:r w:rsidRPr="00B21D1B">
        <w:rPr>
          <w:rStyle w:val="FootnoteReference"/>
          <w:rFonts w:ascii="Arial" w:hAnsi="Arial" w:cs="Arial"/>
          <w:sz w:val="16"/>
          <w:szCs w:val="16"/>
        </w:rPr>
        <w:footnoteRef/>
      </w:r>
      <w:r w:rsidRPr="00B21D1B">
        <w:rPr>
          <w:rFonts w:ascii="Arial" w:eastAsia="Arial" w:hAnsi="Arial" w:cs="Arial"/>
          <w:sz w:val="16"/>
          <w:szCs w:val="16"/>
        </w:rPr>
        <w:t xml:space="preserve"> IPI</w:t>
      </w:r>
      <w:r>
        <w:rPr>
          <w:rFonts w:ascii="Arial" w:eastAsia="Arial" w:hAnsi="Arial" w:cs="Arial"/>
          <w:sz w:val="16"/>
          <w:szCs w:val="16"/>
        </w:rPr>
        <w:t xml:space="preserve"> (2019).</w:t>
      </w:r>
      <w:r w:rsidRPr="00B21D1B">
        <w:rPr>
          <w:rFonts w:ascii="Arial" w:eastAsia="Arial" w:hAnsi="Arial" w:cs="Arial"/>
          <w:sz w:val="16"/>
          <w:szCs w:val="16"/>
        </w:rPr>
        <w:t xml:space="preserve"> </w:t>
      </w:r>
      <w:r w:rsidRPr="00CD77E8">
        <w:rPr>
          <w:rFonts w:ascii="Arial" w:eastAsia="Arial" w:hAnsi="Arial" w:cs="Arial"/>
          <w:i/>
          <w:sz w:val="16"/>
          <w:szCs w:val="16"/>
        </w:rPr>
        <w:t>Starptautiskā mācību vides pētījuma OECD TALIS 2018 rezultāti: skolotāji un skolu direktori – kvalifikācija, nodarbinātība un slodze, darbā ievadīšana un profesionālā pilnveide</w:t>
      </w:r>
      <w:r>
        <w:rPr>
          <w:rFonts w:ascii="Arial" w:eastAsia="Arial" w:hAnsi="Arial" w:cs="Arial"/>
          <w:sz w:val="16"/>
          <w:szCs w:val="16"/>
        </w:rPr>
        <w:t>. Pieejams:</w:t>
      </w:r>
      <w:r w:rsidRPr="00B21D1B">
        <w:rPr>
          <w:rFonts w:ascii="Arial" w:eastAsia="Arial" w:hAnsi="Arial" w:cs="Arial"/>
          <w:sz w:val="16"/>
          <w:szCs w:val="16"/>
        </w:rPr>
        <w:t xml:space="preserve"> </w:t>
      </w:r>
      <w:hyperlink r:id="rId18">
        <w:r w:rsidRPr="00CD77E8">
          <w:rPr>
            <w:rFonts w:ascii="Arial" w:eastAsia="Arial" w:hAnsi="Arial" w:cs="Arial"/>
            <w:i/>
            <w:color w:val="1155CC"/>
            <w:sz w:val="16"/>
            <w:szCs w:val="16"/>
            <w:u w:val="single"/>
          </w:rPr>
          <w:t>https://www.ipi.lu.lv/fileadmin/user_upload/lu_portal/projekti/ipi/Publikacijas/TALIS2018ZinojumsB.pdf</w:t>
        </w:r>
      </w:hyperlink>
    </w:p>
  </w:footnote>
  <w:footnote w:id="28">
    <w:p w14:paraId="03A4EB17" w14:textId="6ACA0DE5" w:rsidR="004D29F1" w:rsidRPr="00B21D1B" w:rsidRDefault="004D29F1" w:rsidP="00B21D1B">
      <w:pPr>
        <w:pBdr>
          <w:top w:val="nil"/>
          <w:left w:val="nil"/>
          <w:bottom w:val="nil"/>
          <w:right w:val="nil"/>
          <w:between w:val="nil"/>
        </w:pBdr>
        <w:spacing w:after="0" w:line="240" w:lineRule="auto"/>
        <w:jc w:val="both"/>
        <w:rPr>
          <w:rFonts w:ascii="Arial" w:eastAsia="Arial" w:hAnsi="Arial" w:cs="Arial"/>
          <w:color w:val="000000"/>
          <w:sz w:val="16"/>
          <w:szCs w:val="16"/>
        </w:rPr>
      </w:pPr>
      <w:r w:rsidRPr="00B21D1B">
        <w:rPr>
          <w:rStyle w:val="FootnoteReference"/>
          <w:rFonts w:ascii="Arial" w:hAnsi="Arial" w:cs="Arial"/>
          <w:sz w:val="16"/>
          <w:szCs w:val="16"/>
        </w:rPr>
        <w:footnoteRef/>
      </w:r>
      <w:r w:rsidRPr="00B21D1B">
        <w:rPr>
          <w:rFonts w:ascii="Arial" w:eastAsia="Arial" w:hAnsi="Arial" w:cs="Arial"/>
          <w:color w:val="000000"/>
          <w:sz w:val="16"/>
          <w:szCs w:val="16"/>
        </w:rPr>
        <w:t xml:space="preserve"> Pieejams: </w:t>
      </w:r>
      <w:hyperlink r:id="rId19" w:history="1">
        <w:r w:rsidRPr="00900116">
          <w:rPr>
            <w:rStyle w:val="Hyperlink"/>
            <w:rFonts w:ascii="Arial" w:eastAsia="Arial" w:hAnsi="Arial" w:cs="Arial"/>
            <w:i/>
            <w:sz w:val="16"/>
            <w:szCs w:val="16"/>
          </w:rPr>
          <w:t>https://www.izm.gov.lv/lv/media/4774/download</w:t>
        </w:r>
      </w:hyperlink>
    </w:p>
  </w:footnote>
  <w:footnote w:id="29">
    <w:p w14:paraId="03A4EB18" w14:textId="5968F69B" w:rsidR="004D29F1" w:rsidRPr="00B21D1B" w:rsidRDefault="004D29F1" w:rsidP="00B21D1B">
      <w:pPr>
        <w:pBdr>
          <w:top w:val="nil"/>
          <w:left w:val="nil"/>
          <w:bottom w:val="nil"/>
          <w:right w:val="nil"/>
          <w:between w:val="nil"/>
        </w:pBdr>
        <w:spacing w:after="0" w:line="240" w:lineRule="auto"/>
        <w:jc w:val="both"/>
        <w:rPr>
          <w:rFonts w:ascii="Arial" w:hAnsi="Arial" w:cs="Arial"/>
          <w:color w:val="000000"/>
          <w:sz w:val="16"/>
          <w:szCs w:val="16"/>
        </w:rPr>
      </w:pPr>
      <w:r w:rsidRPr="00B21D1B">
        <w:rPr>
          <w:rStyle w:val="FootnoteReference"/>
          <w:rFonts w:ascii="Arial" w:hAnsi="Arial" w:cs="Arial"/>
          <w:sz w:val="16"/>
          <w:szCs w:val="16"/>
        </w:rPr>
        <w:footnoteRef/>
      </w:r>
      <w:r w:rsidRPr="00B21D1B">
        <w:rPr>
          <w:rFonts w:ascii="Arial" w:eastAsia="Arial" w:hAnsi="Arial" w:cs="Arial"/>
          <w:color w:val="000000"/>
          <w:sz w:val="16"/>
          <w:szCs w:val="16"/>
        </w:rPr>
        <w:t xml:space="preserve"> </w:t>
      </w:r>
      <w:hyperlink r:id="rId20">
        <w:r>
          <w:rPr>
            <w:rFonts w:ascii="Arial" w:eastAsia="Arial" w:hAnsi="Arial" w:cs="Arial"/>
            <w:color w:val="0000FF"/>
            <w:sz w:val="16"/>
            <w:szCs w:val="16"/>
            <w:u w:val="single"/>
          </w:rPr>
          <w:t>Turpat.</w:t>
        </w:r>
      </w:hyperlink>
    </w:p>
  </w:footnote>
  <w:footnote w:id="30">
    <w:p w14:paraId="67CF4E4E" w14:textId="51EEAF30" w:rsidR="004D29F1" w:rsidRDefault="004D29F1" w:rsidP="00B21D1B">
      <w:pPr>
        <w:pStyle w:val="FootnoteText"/>
        <w:jc w:val="both"/>
      </w:pPr>
      <w:r w:rsidRPr="000D2B35">
        <w:rPr>
          <w:rStyle w:val="FootnoteReference"/>
          <w:rFonts w:ascii="Arial" w:hAnsi="Arial" w:cs="Arial"/>
          <w:sz w:val="16"/>
          <w:szCs w:val="16"/>
        </w:rPr>
        <w:footnoteRef/>
      </w:r>
      <w:r w:rsidRPr="000D2B35">
        <w:rPr>
          <w:rFonts w:ascii="Arial" w:hAnsi="Arial" w:cs="Arial"/>
          <w:sz w:val="16"/>
          <w:szCs w:val="16"/>
        </w:rPr>
        <w:t xml:space="preserve"> </w:t>
      </w:r>
      <w:r w:rsidRPr="00CD77E8">
        <w:rPr>
          <w:rFonts w:ascii="Arial" w:hAnsi="Arial" w:cs="Arial"/>
          <w:i/>
          <w:sz w:val="16"/>
          <w:szCs w:val="16"/>
        </w:rPr>
        <w:t xml:space="preserve">Par </w:t>
      </w:r>
      <w:r w:rsidRPr="00CD77E8">
        <w:rPr>
          <w:rFonts w:ascii="Arial" w:hAnsi="Arial" w:cs="Arial"/>
          <w:bCs/>
          <w:i/>
          <w:sz w:val="16"/>
          <w:szCs w:val="16"/>
          <w:shd w:val="clear" w:color="auto" w:fill="FFFFFF"/>
        </w:rPr>
        <w:t>k</w:t>
      </w:r>
      <w:r>
        <w:rPr>
          <w:rFonts w:ascii="Arial" w:hAnsi="Arial" w:cs="Arial"/>
          <w:bCs/>
          <w:i/>
          <w:sz w:val="16"/>
          <w:szCs w:val="16"/>
          <w:shd w:val="clear" w:color="auto" w:fill="FFFFFF"/>
        </w:rPr>
        <w:t>onceptuālo</w:t>
      </w:r>
      <w:r w:rsidRPr="00CD77E8">
        <w:rPr>
          <w:rFonts w:ascii="Arial" w:hAnsi="Arial" w:cs="Arial"/>
          <w:bCs/>
          <w:i/>
          <w:sz w:val="16"/>
          <w:szCs w:val="16"/>
          <w:shd w:val="clear" w:color="auto" w:fill="FFFFFF"/>
        </w:rPr>
        <w:t xml:space="preserve"> ziņojumu „Par jauna doktorantūras modeļa ieviešanu Latvijā</w:t>
      </w:r>
      <w:r w:rsidRPr="00CD77E8">
        <w:rPr>
          <w:rFonts w:ascii="Arial" w:hAnsi="Arial" w:cs="Arial"/>
          <w:bCs/>
          <w:sz w:val="16"/>
          <w:szCs w:val="16"/>
          <w:shd w:val="clear" w:color="auto" w:fill="FFFFFF"/>
        </w:rPr>
        <w:t xml:space="preserve">". MK rīkojums Nr.345, 25.06.2020. Likumi.lv. Pieejams: </w:t>
      </w:r>
      <w:hyperlink r:id="rId21" w:history="1">
        <w:r w:rsidRPr="00FF1C85">
          <w:rPr>
            <w:rStyle w:val="Hyperlink"/>
            <w:rFonts w:ascii="Arial" w:hAnsi="Arial" w:cs="Arial"/>
            <w:bCs/>
            <w:i/>
            <w:sz w:val="16"/>
            <w:szCs w:val="16"/>
            <w:shd w:val="clear" w:color="auto" w:fill="FFFFFF"/>
          </w:rPr>
          <w:t>https://likumi.lv/ta/id/315685-par-konceptualo-zinojumu-par-jauna-doktoranturas-modela-ieviesanu-latvija</w:t>
        </w:r>
      </w:hyperlink>
      <w:r>
        <w:rPr>
          <w:rFonts w:ascii="Arial" w:hAnsi="Arial" w:cs="Arial"/>
          <w:bCs/>
          <w:i/>
          <w:sz w:val="16"/>
          <w:szCs w:val="16"/>
          <w:shd w:val="clear" w:color="auto" w:fill="FFFFFF"/>
        </w:rPr>
        <w:t xml:space="preserve"> </w:t>
      </w:r>
    </w:p>
  </w:footnote>
  <w:footnote w:id="31">
    <w:p w14:paraId="03A4EB19" w14:textId="1124C9FD" w:rsidR="004D29F1" w:rsidRPr="00433367" w:rsidRDefault="004D29F1" w:rsidP="00B21D1B">
      <w:pPr>
        <w:pBdr>
          <w:top w:val="nil"/>
          <w:left w:val="nil"/>
          <w:bottom w:val="nil"/>
          <w:right w:val="nil"/>
          <w:between w:val="nil"/>
        </w:pBdr>
        <w:spacing w:after="0" w:line="240" w:lineRule="auto"/>
        <w:jc w:val="both"/>
        <w:rPr>
          <w:rFonts w:ascii="Arial" w:eastAsia="Arial" w:hAnsi="Arial" w:cs="Arial"/>
          <w:color w:val="000000"/>
          <w:sz w:val="16"/>
          <w:szCs w:val="16"/>
        </w:rPr>
      </w:pPr>
      <w:r w:rsidRPr="00433367">
        <w:rPr>
          <w:rStyle w:val="FootnoteReference"/>
          <w:rFonts w:ascii="Arial" w:hAnsi="Arial" w:cs="Arial"/>
          <w:sz w:val="16"/>
          <w:szCs w:val="16"/>
        </w:rPr>
        <w:footnoteRef/>
      </w:r>
      <w:r w:rsidRPr="00433367">
        <w:rPr>
          <w:rFonts w:ascii="Arial" w:eastAsia="Arial" w:hAnsi="Arial" w:cs="Arial"/>
          <w:color w:val="000000"/>
          <w:sz w:val="16"/>
          <w:szCs w:val="16"/>
        </w:rPr>
        <w:t xml:space="preserve"> </w:t>
      </w:r>
      <w:r>
        <w:rPr>
          <w:rFonts w:ascii="Arial" w:eastAsia="Arial" w:hAnsi="Arial" w:cs="Arial"/>
          <w:color w:val="000000"/>
          <w:sz w:val="16"/>
          <w:szCs w:val="16"/>
        </w:rPr>
        <w:t xml:space="preserve">IEA ICCS (2016). </w:t>
      </w:r>
      <w:r w:rsidRPr="00B85C42">
        <w:rPr>
          <w:rFonts w:ascii="Arial" w:eastAsia="Arial" w:hAnsi="Arial" w:cs="Arial"/>
          <w:i/>
          <w:color w:val="000000"/>
          <w:sz w:val="16"/>
          <w:szCs w:val="16"/>
        </w:rPr>
        <w:t>International Association for Evaluation of Educational Achievement.</w:t>
      </w:r>
      <w:r>
        <w:rPr>
          <w:rFonts w:ascii="Arial" w:eastAsia="Arial" w:hAnsi="Arial" w:cs="Arial"/>
          <w:color w:val="000000"/>
          <w:sz w:val="16"/>
          <w:szCs w:val="16"/>
        </w:rPr>
        <w:t xml:space="preserve"> Vairāk sk. Čekste, I., Geske, A., Pole, O. (2017). </w:t>
      </w:r>
      <w:r w:rsidRPr="00B85C42">
        <w:rPr>
          <w:rFonts w:ascii="Arial" w:hAnsi="Arial" w:cs="Arial"/>
          <w:i/>
          <w:sz w:val="16"/>
          <w:szCs w:val="16"/>
        </w:rPr>
        <w:t>Pilsoniskās izglītības problēmas un izaicinājumi. Starptautiskā pētījuma IEA ICCS 2016 pirmie rezultāti.</w:t>
      </w:r>
      <w:r>
        <w:rPr>
          <w:rFonts w:ascii="Arial" w:eastAsia="Arial" w:hAnsi="Arial" w:cs="Arial"/>
          <w:color w:val="000000"/>
          <w:sz w:val="16"/>
          <w:szCs w:val="16"/>
        </w:rPr>
        <w:t xml:space="preserve"> IPI. Pieejams: </w:t>
      </w:r>
      <w:hyperlink r:id="rId22" w:history="1">
        <w:r w:rsidRPr="00FF1C85">
          <w:rPr>
            <w:rStyle w:val="Hyperlink"/>
            <w:rFonts w:ascii="Arial" w:eastAsia="Arial" w:hAnsi="Arial" w:cs="Arial"/>
            <w:i/>
            <w:sz w:val="16"/>
            <w:szCs w:val="16"/>
          </w:rPr>
          <w:t>https://www.iea.nl/sites/default/files/2019-07/ICCS_2016_National_Report_LVA.pdf</w:t>
        </w:r>
      </w:hyperlink>
      <w:r>
        <w:rPr>
          <w:rFonts w:ascii="Arial" w:eastAsia="Arial" w:hAnsi="Arial" w:cs="Arial"/>
          <w:i/>
          <w:color w:val="000000"/>
          <w:sz w:val="16"/>
          <w:szCs w:val="16"/>
        </w:rPr>
        <w:t xml:space="preserve"> </w:t>
      </w:r>
    </w:p>
  </w:footnote>
  <w:footnote w:id="32">
    <w:p w14:paraId="03A4EB1A" w14:textId="56E7EE15" w:rsidR="004D29F1" w:rsidRPr="00433367" w:rsidRDefault="004D29F1" w:rsidP="00B21D1B">
      <w:pPr>
        <w:pBdr>
          <w:top w:val="nil"/>
          <w:left w:val="nil"/>
          <w:bottom w:val="nil"/>
          <w:right w:val="nil"/>
          <w:between w:val="nil"/>
        </w:pBdr>
        <w:spacing w:after="0" w:line="240" w:lineRule="auto"/>
        <w:jc w:val="both"/>
        <w:rPr>
          <w:rFonts w:ascii="Arial" w:hAnsi="Arial" w:cs="Arial"/>
          <w:color w:val="000000"/>
          <w:sz w:val="16"/>
          <w:szCs w:val="16"/>
        </w:rPr>
      </w:pPr>
      <w:r w:rsidRPr="00433367">
        <w:rPr>
          <w:rStyle w:val="FootnoteReference"/>
          <w:rFonts w:ascii="Arial" w:hAnsi="Arial" w:cs="Arial"/>
          <w:sz w:val="16"/>
          <w:szCs w:val="16"/>
        </w:rPr>
        <w:footnoteRef/>
      </w:r>
      <w:r w:rsidRPr="00433367">
        <w:rPr>
          <w:rFonts w:ascii="Arial" w:hAnsi="Arial" w:cs="Arial"/>
          <w:color w:val="000000"/>
          <w:sz w:val="16"/>
          <w:szCs w:val="16"/>
        </w:rPr>
        <w:t xml:space="preserve"> LJP (2015)</w:t>
      </w:r>
      <w:r>
        <w:rPr>
          <w:rFonts w:ascii="Arial" w:hAnsi="Arial" w:cs="Arial"/>
          <w:color w:val="000000"/>
          <w:sz w:val="16"/>
          <w:szCs w:val="16"/>
        </w:rPr>
        <w:t xml:space="preserve">. </w:t>
      </w:r>
      <w:r w:rsidRPr="00B85C42">
        <w:rPr>
          <w:rFonts w:ascii="Arial" w:hAnsi="Arial" w:cs="Arial"/>
          <w:i/>
          <w:color w:val="000000"/>
          <w:sz w:val="16"/>
          <w:szCs w:val="16"/>
        </w:rPr>
        <w:t>Jauniešu politiskā līdzdalība Latvijā: situācijas raksturojums un līdzdalības faktoru (determinantu) analīze</w:t>
      </w:r>
      <w:r>
        <w:rPr>
          <w:rFonts w:ascii="Arial" w:hAnsi="Arial" w:cs="Arial"/>
          <w:color w:val="000000"/>
          <w:sz w:val="16"/>
          <w:szCs w:val="16"/>
        </w:rPr>
        <w:t>. Excolo Latvia. Pieejams:</w:t>
      </w:r>
      <w:r w:rsidRPr="006046EC">
        <w:t xml:space="preserve"> </w:t>
      </w:r>
      <w:hyperlink r:id="rId23" w:history="1">
        <w:r w:rsidRPr="00FF1C85">
          <w:rPr>
            <w:rStyle w:val="Hyperlink"/>
            <w:rFonts w:ascii="Arial" w:hAnsi="Arial" w:cs="Arial"/>
            <w:i/>
            <w:sz w:val="16"/>
            <w:szCs w:val="16"/>
          </w:rPr>
          <w:t>https://ljp.lv/sites/default/files/news/documents/LJP_Jaunie%C5%A1u%20politisk%C4%81%20l%C4%ABdzdal%C4%ABba_ExcoloLatvia_2014-2015.pdf</w:t>
        </w:r>
      </w:hyperlink>
      <w:r>
        <w:rPr>
          <w:rFonts w:ascii="Arial" w:hAnsi="Arial" w:cs="Arial"/>
          <w:i/>
          <w:color w:val="000000"/>
          <w:sz w:val="16"/>
          <w:szCs w:val="16"/>
        </w:rPr>
        <w:t xml:space="preserve"> </w:t>
      </w:r>
    </w:p>
  </w:footnote>
  <w:footnote w:id="33">
    <w:p w14:paraId="03A4EB1B" w14:textId="13FA0AD3" w:rsidR="004D29F1" w:rsidRPr="00433367" w:rsidRDefault="004D29F1" w:rsidP="00B21D1B">
      <w:pPr>
        <w:pBdr>
          <w:top w:val="nil"/>
          <w:left w:val="nil"/>
          <w:bottom w:val="nil"/>
          <w:right w:val="nil"/>
          <w:between w:val="nil"/>
        </w:pBdr>
        <w:spacing w:after="0" w:line="240" w:lineRule="auto"/>
        <w:jc w:val="both"/>
        <w:rPr>
          <w:rFonts w:ascii="Arial" w:hAnsi="Arial" w:cs="Arial"/>
          <w:color w:val="000000"/>
          <w:sz w:val="16"/>
          <w:szCs w:val="16"/>
        </w:rPr>
      </w:pPr>
      <w:r w:rsidRPr="00433367">
        <w:rPr>
          <w:rStyle w:val="FootnoteReference"/>
          <w:rFonts w:ascii="Arial" w:hAnsi="Arial" w:cs="Arial"/>
          <w:sz w:val="16"/>
          <w:szCs w:val="16"/>
        </w:rPr>
        <w:footnoteRef/>
      </w:r>
      <w:r w:rsidRPr="00433367">
        <w:rPr>
          <w:rFonts w:ascii="Arial" w:hAnsi="Arial" w:cs="Arial"/>
          <w:color w:val="000000"/>
          <w:sz w:val="16"/>
          <w:szCs w:val="16"/>
        </w:rPr>
        <w:t xml:space="preserve"> </w:t>
      </w:r>
      <w:r>
        <w:rPr>
          <w:rFonts w:ascii="Arial" w:hAnsi="Arial" w:cs="Arial"/>
          <w:color w:val="000000"/>
          <w:sz w:val="16"/>
          <w:szCs w:val="16"/>
        </w:rPr>
        <w:t>CSP dati.</w:t>
      </w:r>
    </w:p>
  </w:footnote>
  <w:footnote w:id="34">
    <w:p w14:paraId="03A4EB1C" w14:textId="5CD3FD82" w:rsidR="004D29F1" w:rsidRPr="00433367" w:rsidRDefault="004D29F1" w:rsidP="00B21D1B">
      <w:pPr>
        <w:pBdr>
          <w:top w:val="nil"/>
          <w:left w:val="nil"/>
          <w:bottom w:val="nil"/>
          <w:right w:val="nil"/>
          <w:between w:val="nil"/>
        </w:pBdr>
        <w:spacing w:after="0" w:line="240" w:lineRule="auto"/>
        <w:rPr>
          <w:rFonts w:ascii="Arial" w:eastAsia="Times New Roman" w:hAnsi="Arial" w:cs="Arial"/>
          <w:color w:val="000000"/>
          <w:sz w:val="16"/>
          <w:szCs w:val="16"/>
        </w:rPr>
      </w:pPr>
      <w:r w:rsidRPr="00433367">
        <w:rPr>
          <w:rStyle w:val="FootnoteReference"/>
          <w:rFonts w:ascii="Arial" w:hAnsi="Arial" w:cs="Arial"/>
          <w:sz w:val="16"/>
          <w:szCs w:val="16"/>
        </w:rPr>
        <w:footnoteRef/>
      </w:r>
      <w:r>
        <w:rPr>
          <w:rFonts w:ascii="Arial" w:eastAsia="Times New Roman" w:hAnsi="Arial" w:cs="Arial"/>
          <w:color w:val="000000"/>
          <w:sz w:val="16"/>
          <w:szCs w:val="16"/>
        </w:rPr>
        <w:t xml:space="preserve"> LU FSI. (2015). </w:t>
      </w:r>
      <w:r w:rsidRPr="00B85C42">
        <w:rPr>
          <w:rFonts w:ascii="Arial" w:eastAsia="Times New Roman" w:hAnsi="Arial" w:cs="Arial"/>
          <w:i/>
          <w:color w:val="000000"/>
          <w:sz w:val="16"/>
          <w:szCs w:val="16"/>
        </w:rPr>
        <w:t>Pilsoniskā sabiedrība datos: Eiropas Sociālā pētījuma rezultāti.</w:t>
      </w:r>
      <w:r w:rsidRPr="00433367">
        <w:rPr>
          <w:rFonts w:ascii="Arial" w:eastAsia="Arial" w:hAnsi="Arial" w:cs="Arial"/>
          <w:color w:val="000000"/>
          <w:sz w:val="16"/>
          <w:szCs w:val="16"/>
        </w:rPr>
        <w:t xml:space="preserve"> </w:t>
      </w:r>
      <w:r>
        <w:rPr>
          <w:rFonts w:ascii="Arial" w:eastAsia="Arial" w:hAnsi="Arial" w:cs="Arial"/>
          <w:color w:val="000000"/>
          <w:sz w:val="16"/>
          <w:szCs w:val="16"/>
        </w:rPr>
        <w:t xml:space="preserve">Pieejams: </w:t>
      </w:r>
      <w:hyperlink r:id="rId24" w:history="1">
        <w:r w:rsidRPr="00B85C42">
          <w:rPr>
            <w:rFonts w:ascii="Arial" w:eastAsia="Times New Roman" w:hAnsi="Arial" w:cs="Arial"/>
            <w:i/>
            <w:color w:val="000000"/>
            <w:sz w:val="16"/>
            <w:szCs w:val="16"/>
          </w:rPr>
          <w:t>https://www.mk.gov.lv/sites/default/files/editor/it_062916_nvomemor1.pdf</w:t>
        </w:r>
      </w:hyperlink>
      <w:r>
        <w:rPr>
          <w:rFonts w:ascii="Arial" w:eastAsia="Times New Roman" w:hAnsi="Arial" w:cs="Arial"/>
          <w:i/>
          <w:color w:val="000000"/>
          <w:sz w:val="16"/>
          <w:szCs w:val="16"/>
        </w:rPr>
        <w:t xml:space="preserve"> </w:t>
      </w:r>
      <w:r w:rsidRPr="00433367">
        <w:rPr>
          <w:rFonts w:ascii="Arial" w:eastAsia="Arial" w:hAnsi="Arial" w:cs="Arial"/>
          <w:color w:val="000000"/>
          <w:sz w:val="16"/>
          <w:szCs w:val="16"/>
        </w:rPr>
        <w:t xml:space="preserve"> </w:t>
      </w:r>
      <w:r>
        <w:rPr>
          <w:rFonts w:ascii="Arial" w:eastAsia="Arial" w:hAnsi="Arial" w:cs="Arial"/>
          <w:color w:val="000000"/>
          <w:sz w:val="16"/>
          <w:szCs w:val="16"/>
        </w:rPr>
        <w:t xml:space="preserve"> </w:t>
      </w:r>
    </w:p>
  </w:footnote>
  <w:footnote w:id="35">
    <w:p w14:paraId="03A4EB1D" w14:textId="2C8A85D9" w:rsidR="004D29F1" w:rsidRPr="000549D4" w:rsidRDefault="004D29F1" w:rsidP="00B21D1B">
      <w:pPr>
        <w:pBdr>
          <w:top w:val="nil"/>
          <w:left w:val="nil"/>
          <w:bottom w:val="nil"/>
          <w:right w:val="nil"/>
          <w:between w:val="nil"/>
        </w:pBdr>
        <w:spacing w:after="0" w:line="240" w:lineRule="auto"/>
        <w:jc w:val="both"/>
        <w:rPr>
          <w:rFonts w:ascii="Arial" w:eastAsia="Times New Roman" w:hAnsi="Arial" w:cs="Arial"/>
          <w:i/>
          <w:color w:val="000000"/>
          <w:sz w:val="16"/>
          <w:szCs w:val="16"/>
        </w:rPr>
      </w:pPr>
      <w:r w:rsidRPr="00433367">
        <w:rPr>
          <w:rStyle w:val="FootnoteReference"/>
          <w:rFonts w:ascii="Arial" w:hAnsi="Arial" w:cs="Arial"/>
          <w:sz w:val="16"/>
          <w:szCs w:val="16"/>
        </w:rPr>
        <w:footnoteRef/>
      </w:r>
      <w:r w:rsidRPr="00433367">
        <w:rPr>
          <w:rFonts w:ascii="Arial" w:eastAsia="Times New Roman" w:hAnsi="Arial" w:cs="Arial"/>
          <w:color w:val="000000"/>
          <w:sz w:val="16"/>
          <w:szCs w:val="16"/>
        </w:rPr>
        <w:t xml:space="preserve"> </w:t>
      </w:r>
      <w:r w:rsidRPr="000549D4">
        <w:rPr>
          <w:rFonts w:ascii="Arial" w:eastAsia="Times New Roman" w:hAnsi="Arial" w:cs="Arial"/>
          <w:color w:val="000000"/>
          <w:sz w:val="16"/>
          <w:szCs w:val="16"/>
        </w:rPr>
        <w:t>Pasaules Ziedošanas indekss 2018</w:t>
      </w:r>
      <w:r>
        <w:rPr>
          <w:rFonts w:ascii="Arial" w:eastAsia="Times New Roman" w:hAnsi="Arial" w:cs="Arial"/>
          <w:color w:val="000000"/>
          <w:sz w:val="16"/>
          <w:szCs w:val="16"/>
        </w:rPr>
        <w:t xml:space="preserve">: </w:t>
      </w:r>
      <w:hyperlink r:id="rId25" w:history="1">
        <w:r w:rsidRPr="00FF1C85">
          <w:rPr>
            <w:rStyle w:val="Hyperlink"/>
            <w:rFonts w:ascii="Arial" w:eastAsia="Times New Roman" w:hAnsi="Arial" w:cs="Arial"/>
            <w:i/>
            <w:sz w:val="16"/>
            <w:szCs w:val="16"/>
          </w:rPr>
          <w:t>https://www.cafonline.org/docs/default-source/about-us-publications/caf_wgi2018_report_webnopw_2379a_261018.pdf</w:t>
        </w:r>
      </w:hyperlink>
      <w:r>
        <w:rPr>
          <w:rFonts w:ascii="Arial" w:eastAsia="Times New Roman" w:hAnsi="Arial" w:cs="Arial"/>
          <w:i/>
          <w:color w:val="000000"/>
          <w:sz w:val="16"/>
          <w:szCs w:val="16"/>
        </w:rPr>
        <w:t xml:space="preserve"> </w:t>
      </w:r>
    </w:p>
  </w:footnote>
  <w:footnote w:id="36">
    <w:p w14:paraId="03A4EB1E" w14:textId="366D7967" w:rsidR="004D29F1" w:rsidRPr="00433367" w:rsidRDefault="004D29F1" w:rsidP="00B21D1B">
      <w:pPr>
        <w:pBdr>
          <w:top w:val="nil"/>
          <w:left w:val="nil"/>
          <w:bottom w:val="nil"/>
          <w:right w:val="nil"/>
          <w:between w:val="nil"/>
        </w:pBdr>
        <w:spacing w:after="0" w:line="240" w:lineRule="auto"/>
        <w:jc w:val="both"/>
        <w:rPr>
          <w:rFonts w:ascii="Arial" w:eastAsia="Arial" w:hAnsi="Arial" w:cs="Arial"/>
          <w:color w:val="000000"/>
          <w:sz w:val="16"/>
          <w:szCs w:val="16"/>
        </w:rPr>
      </w:pPr>
      <w:r w:rsidRPr="000549D4">
        <w:rPr>
          <w:rStyle w:val="FootnoteReference"/>
          <w:rFonts w:ascii="Arial" w:hAnsi="Arial" w:cs="Arial"/>
          <w:sz w:val="16"/>
          <w:szCs w:val="16"/>
          <w:shd w:val="clear" w:color="auto" w:fill="FFFFFF" w:themeFill="background1"/>
        </w:rPr>
        <w:footnoteRef/>
      </w:r>
      <w:r w:rsidRPr="000549D4">
        <w:rPr>
          <w:rFonts w:ascii="Arial" w:hAnsi="Arial" w:cs="Arial"/>
          <w:color w:val="000000"/>
          <w:sz w:val="16"/>
          <w:szCs w:val="16"/>
          <w:shd w:val="clear" w:color="auto" w:fill="FFFFFF" w:themeFill="background1"/>
        </w:rPr>
        <w:t xml:space="preserve"> </w:t>
      </w:r>
      <w:r w:rsidRPr="000549D4">
        <w:rPr>
          <w:rFonts w:ascii="Arial" w:eastAsia="Arial" w:hAnsi="Arial" w:cs="Arial"/>
          <w:color w:val="000000"/>
          <w:sz w:val="16"/>
          <w:szCs w:val="16"/>
          <w:shd w:val="clear" w:color="auto" w:fill="FFFFFF" w:themeFill="background1"/>
        </w:rPr>
        <w:t xml:space="preserve">CEDEFOP (2018). </w:t>
      </w:r>
      <w:r w:rsidRPr="000549D4">
        <w:rPr>
          <w:rFonts w:ascii="Arial" w:eastAsia="Arial" w:hAnsi="Arial" w:cs="Arial"/>
          <w:i/>
          <w:color w:val="000000"/>
          <w:sz w:val="16"/>
          <w:szCs w:val="16"/>
          <w:shd w:val="clear" w:color="auto" w:fill="FFFFFF" w:themeFill="background1"/>
        </w:rPr>
        <w:t>Insights into skill shortages and skill mismatch</w:t>
      </w:r>
      <w:r>
        <w:rPr>
          <w:rFonts w:ascii="Arial" w:eastAsia="Arial" w:hAnsi="Arial" w:cs="Arial"/>
          <w:i/>
          <w:color w:val="000000"/>
          <w:sz w:val="16"/>
          <w:szCs w:val="16"/>
          <w:shd w:val="clear" w:color="auto" w:fill="FFFFFF" w:themeFill="background1"/>
        </w:rPr>
        <w:t xml:space="preserve">: </w:t>
      </w:r>
      <w:hyperlink r:id="rId26" w:history="1">
        <w:r w:rsidRPr="00FF1C85">
          <w:rPr>
            <w:rStyle w:val="Hyperlink"/>
            <w:rFonts w:ascii="Arial" w:eastAsia="Arial" w:hAnsi="Arial" w:cs="Arial"/>
            <w:i/>
            <w:sz w:val="16"/>
            <w:szCs w:val="16"/>
            <w:shd w:val="clear" w:color="auto" w:fill="FFFFFF" w:themeFill="background1"/>
          </w:rPr>
          <w:t>https://www.cedefop.europa.eu/files/3075_en.pdf</w:t>
        </w:r>
      </w:hyperlink>
      <w:r>
        <w:rPr>
          <w:rFonts w:ascii="Arial" w:eastAsia="Arial" w:hAnsi="Arial" w:cs="Arial"/>
          <w:i/>
          <w:color w:val="000000"/>
          <w:sz w:val="16"/>
          <w:szCs w:val="16"/>
          <w:shd w:val="clear" w:color="auto" w:fill="FFFFFF" w:themeFill="background1"/>
        </w:rPr>
        <w:t xml:space="preserve"> </w:t>
      </w:r>
    </w:p>
  </w:footnote>
  <w:footnote w:id="37">
    <w:p w14:paraId="03A4EB1F" w14:textId="267AFC63" w:rsidR="004D29F1" w:rsidRPr="00431A5D" w:rsidRDefault="004D29F1" w:rsidP="00431A5D">
      <w:pPr>
        <w:pBdr>
          <w:top w:val="nil"/>
          <w:left w:val="nil"/>
          <w:bottom w:val="nil"/>
          <w:right w:val="nil"/>
          <w:between w:val="nil"/>
        </w:pBdr>
        <w:spacing w:after="0" w:line="240" w:lineRule="auto"/>
        <w:rPr>
          <w:rFonts w:ascii="Arial" w:hAnsi="Arial" w:cs="Arial"/>
          <w:color w:val="000000"/>
          <w:sz w:val="16"/>
          <w:szCs w:val="16"/>
        </w:rPr>
      </w:pPr>
      <w:r w:rsidRPr="00431A5D">
        <w:rPr>
          <w:rStyle w:val="FootnoteReference"/>
          <w:rFonts w:ascii="Arial" w:hAnsi="Arial" w:cs="Arial"/>
          <w:sz w:val="16"/>
          <w:szCs w:val="16"/>
        </w:rPr>
        <w:footnoteRef/>
      </w:r>
      <w:r w:rsidRPr="00431A5D">
        <w:rPr>
          <w:rFonts w:ascii="Arial" w:eastAsia="Arial" w:hAnsi="Arial" w:cs="Arial"/>
          <w:color w:val="000000"/>
          <w:sz w:val="16"/>
          <w:szCs w:val="16"/>
        </w:rPr>
        <w:t xml:space="preserve"> </w:t>
      </w:r>
      <w:r>
        <w:rPr>
          <w:rFonts w:ascii="Arial" w:eastAsia="Arial" w:hAnsi="Arial" w:cs="Arial"/>
          <w:color w:val="000000"/>
          <w:sz w:val="16"/>
          <w:szCs w:val="16"/>
        </w:rPr>
        <w:t xml:space="preserve">EK, </w:t>
      </w:r>
      <w:r w:rsidRPr="00431A5D">
        <w:rPr>
          <w:rFonts w:ascii="Arial" w:eastAsia="Arial" w:hAnsi="Arial" w:cs="Arial"/>
          <w:color w:val="000000"/>
          <w:sz w:val="16"/>
          <w:szCs w:val="16"/>
        </w:rPr>
        <w:t>EUROSTAT</w:t>
      </w:r>
      <w:r>
        <w:rPr>
          <w:rFonts w:ascii="Arial" w:eastAsia="Arial" w:hAnsi="Arial" w:cs="Arial"/>
          <w:color w:val="000000"/>
          <w:sz w:val="16"/>
          <w:szCs w:val="16"/>
        </w:rPr>
        <w:t xml:space="preserve"> (2014</w:t>
      </w:r>
      <w:r>
        <w:rPr>
          <w:rFonts w:ascii="Arial" w:eastAsia="Arial" w:hAnsi="Arial" w:cs="Arial"/>
          <w:color w:val="000000"/>
          <w:sz w:val="16"/>
          <w:szCs w:val="16"/>
        </w:rPr>
        <w:sym w:font="Symbol" w:char="F02D"/>
      </w:r>
      <w:r>
        <w:rPr>
          <w:rFonts w:ascii="Arial" w:eastAsia="Arial" w:hAnsi="Arial" w:cs="Arial"/>
          <w:color w:val="000000"/>
          <w:sz w:val="16"/>
          <w:szCs w:val="16"/>
        </w:rPr>
        <w:t xml:space="preserve">2019). </w:t>
      </w:r>
      <w:r w:rsidRPr="00B85C42">
        <w:rPr>
          <w:rFonts w:ascii="Arial" w:eastAsia="Arial" w:hAnsi="Arial" w:cs="Arial"/>
          <w:i/>
          <w:color w:val="000000"/>
          <w:sz w:val="16"/>
          <w:szCs w:val="16"/>
        </w:rPr>
        <w:t>Skills mismatch indicators.</w:t>
      </w:r>
      <w:r>
        <w:rPr>
          <w:rFonts w:ascii="Arial" w:eastAsia="Arial" w:hAnsi="Arial" w:cs="Arial"/>
          <w:color w:val="000000"/>
          <w:sz w:val="16"/>
          <w:szCs w:val="16"/>
        </w:rPr>
        <w:t xml:space="preserve"> Available:</w:t>
      </w:r>
      <w:r w:rsidRPr="00431A5D">
        <w:rPr>
          <w:rFonts w:ascii="Arial" w:eastAsia="Arial" w:hAnsi="Arial" w:cs="Arial"/>
          <w:color w:val="000000"/>
          <w:sz w:val="16"/>
          <w:szCs w:val="16"/>
        </w:rPr>
        <w:t xml:space="preserve"> </w:t>
      </w:r>
      <w:hyperlink r:id="rId27" w:history="1">
        <w:r w:rsidRPr="00B85C42">
          <w:rPr>
            <w:rFonts w:ascii="Arial" w:eastAsia="Arial" w:hAnsi="Arial" w:cs="Arial"/>
            <w:i/>
            <w:color w:val="0000FF"/>
            <w:sz w:val="16"/>
            <w:szCs w:val="16"/>
            <w:u w:val="single"/>
          </w:rPr>
          <w:t>https://ec.europa.eu/eurostat/web/experimental-statistics/skills</w:t>
        </w:r>
      </w:hyperlink>
    </w:p>
  </w:footnote>
  <w:footnote w:id="38">
    <w:p w14:paraId="03A4EB20" w14:textId="0678EF99" w:rsidR="004D29F1" w:rsidRPr="00431A5D" w:rsidRDefault="004D29F1" w:rsidP="00431A5D">
      <w:pPr>
        <w:pBdr>
          <w:top w:val="nil"/>
          <w:left w:val="nil"/>
          <w:bottom w:val="nil"/>
          <w:right w:val="nil"/>
          <w:between w:val="nil"/>
        </w:pBdr>
        <w:spacing w:after="0" w:line="240" w:lineRule="auto"/>
        <w:rPr>
          <w:rFonts w:ascii="Arial" w:eastAsia="Arial" w:hAnsi="Arial" w:cs="Arial"/>
          <w:color w:val="000000"/>
          <w:sz w:val="16"/>
          <w:szCs w:val="16"/>
        </w:rPr>
      </w:pPr>
      <w:r w:rsidRPr="00431A5D">
        <w:rPr>
          <w:rStyle w:val="FootnoteReference"/>
          <w:rFonts w:ascii="Arial" w:hAnsi="Arial" w:cs="Arial"/>
          <w:sz w:val="16"/>
          <w:szCs w:val="16"/>
        </w:rPr>
        <w:footnoteRef/>
      </w:r>
      <w:r w:rsidRPr="00431A5D">
        <w:rPr>
          <w:rFonts w:ascii="Arial" w:eastAsia="Arial" w:hAnsi="Arial" w:cs="Arial"/>
          <w:color w:val="000000"/>
          <w:sz w:val="16"/>
          <w:szCs w:val="16"/>
        </w:rPr>
        <w:t xml:space="preserve"> </w:t>
      </w:r>
      <w:r w:rsidRPr="00B85C42">
        <w:rPr>
          <w:rFonts w:ascii="Arial" w:eastAsia="Arial" w:hAnsi="Arial" w:cs="Arial"/>
          <w:color w:val="000000"/>
          <w:sz w:val="16"/>
          <w:szCs w:val="16"/>
        </w:rPr>
        <w:t xml:space="preserve">OECD </w:t>
      </w:r>
      <w:r>
        <w:rPr>
          <w:rFonts w:ascii="Arial" w:eastAsia="Arial" w:hAnsi="Arial" w:cs="Arial"/>
          <w:color w:val="000000"/>
          <w:sz w:val="16"/>
          <w:szCs w:val="16"/>
        </w:rPr>
        <w:t xml:space="preserve">Latvijas Prasmju stratēģija (2019). Pieejams: </w:t>
      </w:r>
      <w:hyperlink r:id="rId28" w:history="1">
        <w:r w:rsidRPr="00E568EB">
          <w:rPr>
            <w:rStyle w:val="Hyperlink"/>
            <w:rFonts w:ascii="Arial" w:eastAsia="Arial" w:hAnsi="Arial" w:cs="Arial"/>
            <w:i/>
            <w:sz w:val="16"/>
            <w:szCs w:val="16"/>
          </w:rPr>
          <w:t>https://www.oecd.org/skills/centre-for-skills/OECDSkillsStrategyLatviaReportSummaryLatvian.pdf</w:t>
        </w:r>
      </w:hyperlink>
      <w:r>
        <w:rPr>
          <w:rFonts w:ascii="Arial" w:eastAsia="Arial" w:hAnsi="Arial" w:cs="Arial"/>
          <w:color w:val="000000"/>
          <w:sz w:val="16"/>
          <w:szCs w:val="16"/>
        </w:rPr>
        <w:t xml:space="preserve"> </w:t>
      </w:r>
    </w:p>
  </w:footnote>
  <w:footnote w:id="39">
    <w:p w14:paraId="03A4EB22" w14:textId="380A6878" w:rsidR="004D29F1" w:rsidRDefault="004D29F1" w:rsidP="00431A5D">
      <w:pPr>
        <w:pBdr>
          <w:top w:val="nil"/>
          <w:left w:val="nil"/>
          <w:bottom w:val="nil"/>
          <w:right w:val="nil"/>
          <w:between w:val="nil"/>
        </w:pBdr>
        <w:spacing w:after="0" w:line="240" w:lineRule="auto"/>
        <w:rPr>
          <w:rFonts w:ascii="Arial" w:eastAsia="Arial" w:hAnsi="Arial" w:cs="Arial"/>
          <w:color w:val="000000"/>
          <w:sz w:val="16"/>
          <w:szCs w:val="16"/>
        </w:rPr>
      </w:pPr>
      <w:r w:rsidRPr="00431A5D">
        <w:rPr>
          <w:rStyle w:val="FootnoteReference"/>
          <w:rFonts w:ascii="Arial" w:hAnsi="Arial" w:cs="Arial"/>
          <w:sz w:val="16"/>
          <w:szCs w:val="16"/>
        </w:rPr>
        <w:footnoteRef/>
      </w:r>
      <w:r w:rsidRPr="00431A5D">
        <w:rPr>
          <w:rFonts w:ascii="Arial" w:eastAsia="Arial" w:hAnsi="Arial" w:cs="Arial"/>
          <w:color w:val="000000"/>
          <w:sz w:val="16"/>
          <w:szCs w:val="16"/>
        </w:rPr>
        <w:t xml:space="preserve"> </w:t>
      </w:r>
      <w:r>
        <w:rPr>
          <w:rFonts w:ascii="Arial" w:eastAsia="Arial" w:hAnsi="Arial" w:cs="Arial"/>
          <w:color w:val="000000"/>
          <w:sz w:val="16"/>
          <w:szCs w:val="16"/>
        </w:rPr>
        <w:t>Pēc</w:t>
      </w:r>
      <w:r w:rsidRPr="00431A5D">
        <w:rPr>
          <w:rFonts w:ascii="Arial" w:eastAsia="Arial" w:hAnsi="Arial" w:cs="Arial"/>
          <w:color w:val="000000"/>
          <w:sz w:val="16"/>
          <w:szCs w:val="16"/>
        </w:rPr>
        <w:t xml:space="preserve"> VIIS datiem uz 2019.</w:t>
      </w:r>
      <w:r>
        <w:rPr>
          <w:rFonts w:ascii="Arial" w:eastAsia="Arial" w:hAnsi="Arial" w:cs="Arial"/>
          <w:color w:val="000000"/>
          <w:sz w:val="16"/>
          <w:szCs w:val="16"/>
        </w:rPr>
        <w:t> </w:t>
      </w:r>
      <w:r w:rsidRPr="00431A5D">
        <w:rPr>
          <w:rFonts w:ascii="Arial" w:eastAsia="Arial" w:hAnsi="Arial" w:cs="Arial"/>
          <w:color w:val="000000"/>
          <w:sz w:val="16"/>
          <w:szCs w:val="16"/>
        </w:rPr>
        <w:t>gada 15.oktobri par 2019./2020.</w:t>
      </w:r>
      <w:r>
        <w:rPr>
          <w:rFonts w:ascii="Arial" w:eastAsia="Arial" w:hAnsi="Arial" w:cs="Arial"/>
          <w:color w:val="000000"/>
          <w:sz w:val="16"/>
          <w:szCs w:val="16"/>
        </w:rPr>
        <w:t> </w:t>
      </w:r>
      <w:r w:rsidRPr="00431A5D">
        <w:rPr>
          <w:rFonts w:ascii="Arial" w:eastAsia="Arial" w:hAnsi="Arial" w:cs="Arial"/>
          <w:color w:val="000000"/>
          <w:sz w:val="16"/>
          <w:szCs w:val="16"/>
        </w:rPr>
        <w:t>m.</w:t>
      </w:r>
      <w:r>
        <w:rPr>
          <w:rFonts w:ascii="Arial" w:eastAsia="Arial" w:hAnsi="Arial" w:cs="Arial"/>
          <w:color w:val="000000"/>
          <w:sz w:val="16"/>
          <w:szCs w:val="16"/>
        </w:rPr>
        <w:t> </w:t>
      </w:r>
      <w:r w:rsidRPr="00431A5D">
        <w:rPr>
          <w:rFonts w:ascii="Arial" w:eastAsia="Arial" w:hAnsi="Arial" w:cs="Arial"/>
          <w:color w:val="000000"/>
          <w:sz w:val="16"/>
          <w:szCs w:val="16"/>
        </w:rPr>
        <w:t>g. atbalsta personāla pieejamību pašvaldību pamata un vispārējās vidējās izglītības iestādēs.</w:t>
      </w:r>
    </w:p>
  </w:footnote>
  <w:footnote w:id="40">
    <w:p w14:paraId="4F288E43" w14:textId="5DB85A86" w:rsidR="004D29F1" w:rsidRPr="007B1625" w:rsidRDefault="004D29F1">
      <w:pPr>
        <w:pStyle w:val="FootnoteText"/>
        <w:rPr>
          <w:rFonts w:ascii="Arial" w:hAnsi="Arial" w:cs="Arial"/>
          <w:sz w:val="16"/>
          <w:szCs w:val="16"/>
        </w:rPr>
      </w:pPr>
      <w:r>
        <w:rPr>
          <w:rStyle w:val="FootnoteReference"/>
        </w:rPr>
        <w:footnoteRef/>
      </w:r>
      <w:r>
        <w:t xml:space="preserve"> </w:t>
      </w:r>
      <w:r w:rsidRPr="007B1625">
        <w:rPr>
          <w:rFonts w:ascii="Arial" w:hAnsi="Arial" w:cs="Arial"/>
          <w:sz w:val="16"/>
          <w:szCs w:val="16"/>
        </w:rPr>
        <w:t xml:space="preserve">LU IPI (2019). </w:t>
      </w:r>
      <w:r w:rsidRPr="007B1625">
        <w:rPr>
          <w:rFonts w:ascii="Arial" w:hAnsi="Arial" w:cs="Arial"/>
          <w:i/>
          <w:sz w:val="16"/>
          <w:szCs w:val="16"/>
        </w:rPr>
        <w:t>Latvija OECD Starptautiskajā skolēnu novērtēšanas programmā PISA 2018 –pirmie rezultāti un secinājumi</w:t>
      </w:r>
      <w:r w:rsidRPr="007B1625">
        <w:rPr>
          <w:rFonts w:ascii="Arial" w:hAnsi="Arial" w:cs="Arial"/>
          <w:sz w:val="16"/>
          <w:szCs w:val="16"/>
        </w:rPr>
        <w:t xml:space="preserve">. Pieejams: </w:t>
      </w:r>
      <w:hyperlink r:id="rId29" w:history="1">
        <w:r w:rsidRPr="00FF1C85">
          <w:rPr>
            <w:rStyle w:val="Hyperlink"/>
            <w:rFonts w:ascii="Arial" w:hAnsi="Arial" w:cs="Arial"/>
            <w:i/>
            <w:sz w:val="16"/>
            <w:szCs w:val="16"/>
          </w:rPr>
          <w:t>https://www.izm.gov.lv/lv/media/3427/download</w:t>
        </w:r>
      </w:hyperlink>
      <w:r>
        <w:rPr>
          <w:rFonts w:ascii="Arial" w:hAnsi="Arial" w:cs="Arial"/>
          <w:i/>
          <w:sz w:val="16"/>
          <w:szCs w:val="16"/>
        </w:rPr>
        <w:t xml:space="preserve"> </w:t>
      </w:r>
    </w:p>
  </w:footnote>
  <w:footnote w:id="41">
    <w:p w14:paraId="03A4EB23" w14:textId="324877F9" w:rsidR="004D29F1" w:rsidRPr="006C07E0"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D74C7A">
        <w:rPr>
          <w:rStyle w:val="FootnoteReference"/>
          <w:rFonts w:ascii="Arial" w:hAnsi="Arial" w:cs="Arial"/>
          <w:sz w:val="16"/>
          <w:szCs w:val="16"/>
        </w:rPr>
        <w:footnoteRef/>
      </w:r>
      <w:r w:rsidRPr="00D74C7A">
        <w:rPr>
          <w:rFonts w:ascii="Arial" w:eastAsia="Arial" w:hAnsi="Arial" w:cs="Arial"/>
          <w:color w:val="000000"/>
          <w:sz w:val="16"/>
          <w:szCs w:val="16"/>
        </w:rPr>
        <w:t xml:space="preserve"> </w:t>
      </w:r>
      <w:r>
        <w:rPr>
          <w:rFonts w:ascii="Arial" w:eastAsia="Arial" w:hAnsi="Arial" w:cs="Arial"/>
          <w:color w:val="000000"/>
          <w:sz w:val="16"/>
          <w:szCs w:val="16"/>
        </w:rPr>
        <w:t xml:space="preserve">BIIS (2020). </w:t>
      </w:r>
      <w:r w:rsidRPr="008D7B3E">
        <w:rPr>
          <w:rFonts w:ascii="Arial" w:eastAsia="Arial" w:hAnsi="Arial" w:cs="Arial"/>
          <w:i/>
          <w:color w:val="000000"/>
          <w:sz w:val="16"/>
          <w:szCs w:val="16"/>
        </w:rPr>
        <w:t>Nodarbināto pieaugušo ar zemu kvalifikāciju efektīvākas iesaistes mācībās izvērtējums.</w:t>
      </w:r>
      <w:r w:rsidRPr="008D7B3E">
        <w:rPr>
          <w:rFonts w:ascii="Arial" w:hAnsi="Arial" w:cs="Arial"/>
          <w:i/>
          <w:sz w:val="16"/>
          <w:szCs w:val="16"/>
        </w:rPr>
        <w:t xml:space="preserve"> Izvērtējuma ziņojums.</w:t>
      </w:r>
      <w:r w:rsidRPr="006C07E0">
        <w:t xml:space="preserve"> </w:t>
      </w:r>
      <w:r w:rsidRPr="008D7B3E">
        <w:rPr>
          <w:rFonts w:ascii="Arial" w:hAnsi="Arial" w:cs="Arial"/>
          <w:sz w:val="16"/>
          <w:szCs w:val="16"/>
        </w:rPr>
        <w:t xml:space="preserve">Pieejams: </w:t>
      </w:r>
      <w:hyperlink r:id="rId30" w:history="1">
        <w:r w:rsidRPr="00FF1C85">
          <w:rPr>
            <w:rStyle w:val="Hyperlink"/>
            <w:rFonts w:ascii="Arial" w:hAnsi="Arial" w:cs="Arial"/>
            <w:i/>
            <w:sz w:val="16"/>
            <w:szCs w:val="16"/>
          </w:rPr>
          <w:t>http://petijumi.mk.gov.lv/sites/default/files/title_file/BISS_zinojums_pieauguso_izglitiba_2020.pdf</w:t>
        </w:r>
      </w:hyperlink>
      <w:r>
        <w:rPr>
          <w:rFonts w:ascii="Arial" w:hAnsi="Arial" w:cs="Arial"/>
          <w:i/>
          <w:sz w:val="16"/>
          <w:szCs w:val="16"/>
        </w:rPr>
        <w:t xml:space="preserve"> </w:t>
      </w:r>
    </w:p>
  </w:footnote>
  <w:footnote w:id="42">
    <w:p w14:paraId="2EDD6B8E" w14:textId="09640188" w:rsidR="004D29F1" w:rsidRPr="00C21A6D" w:rsidRDefault="004D29F1">
      <w:pPr>
        <w:pStyle w:val="FootnoteText"/>
        <w:rPr>
          <w:rFonts w:ascii="Arial" w:hAnsi="Arial" w:cs="Arial"/>
          <w:sz w:val="16"/>
          <w:szCs w:val="16"/>
        </w:rPr>
      </w:pPr>
      <w:r w:rsidRPr="00C21A6D">
        <w:rPr>
          <w:rStyle w:val="FootnoteReference"/>
          <w:rFonts w:ascii="Arial" w:hAnsi="Arial" w:cs="Arial"/>
          <w:sz w:val="16"/>
          <w:szCs w:val="16"/>
        </w:rPr>
        <w:footnoteRef/>
      </w:r>
      <w:r w:rsidRPr="00C21A6D">
        <w:rPr>
          <w:rFonts w:ascii="Arial" w:hAnsi="Arial" w:cs="Arial"/>
          <w:sz w:val="16"/>
          <w:szCs w:val="16"/>
        </w:rPr>
        <w:t xml:space="preserve"> Eiropas Investīciju banka (2018). </w:t>
      </w:r>
      <w:r w:rsidRPr="00C21A6D">
        <w:rPr>
          <w:rFonts w:ascii="Arial" w:hAnsi="Arial" w:cs="Arial"/>
          <w:i/>
          <w:sz w:val="16"/>
          <w:szCs w:val="16"/>
        </w:rPr>
        <w:t>Ietekme uz nākotni</w:t>
      </w:r>
      <w:r w:rsidRPr="00C21A6D">
        <w:rPr>
          <w:rFonts w:ascii="Arial" w:hAnsi="Arial" w:cs="Arial"/>
          <w:sz w:val="16"/>
          <w:szCs w:val="16"/>
        </w:rPr>
        <w:t xml:space="preserve">. Pieejams: </w:t>
      </w:r>
      <w:hyperlink r:id="rId31" w:history="1">
        <w:r w:rsidRPr="00C21A6D">
          <w:rPr>
            <w:rStyle w:val="Hyperlink"/>
            <w:rFonts w:ascii="Arial" w:hAnsi="Arial" w:cs="Arial"/>
            <w:i/>
            <w:sz w:val="16"/>
            <w:szCs w:val="16"/>
          </w:rPr>
          <w:t>https://www.eib.org/attachments/general/reports/ar_2017_lv.pdf</w:t>
        </w:r>
      </w:hyperlink>
      <w:r>
        <w:rPr>
          <w:rFonts w:ascii="Arial" w:hAnsi="Arial" w:cs="Arial"/>
          <w:sz w:val="16"/>
          <w:szCs w:val="16"/>
        </w:rPr>
        <w:t xml:space="preserve"> </w:t>
      </w:r>
    </w:p>
  </w:footnote>
  <w:footnote w:id="43">
    <w:p w14:paraId="03A4EB24" w14:textId="1FF67916" w:rsidR="004D29F1"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D74C7A">
        <w:rPr>
          <w:rStyle w:val="FootnoteReference"/>
          <w:rFonts w:ascii="Arial" w:hAnsi="Arial" w:cs="Arial"/>
          <w:sz w:val="16"/>
          <w:szCs w:val="16"/>
        </w:rPr>
        <w:footnoteRef/>
      </w:r>
      <w:r w:rsidRPr="00D74C7A">
        <w:rPr>
          <w:rFonts w:ascii="Arial" w:eastAsia="Arial" w:hAnsi="Arial" w:cs="Arial"/>
          <w:color w:val="000000"/>
          <w:sz w:val="16"/>
          <w:szCs w:val="16"/>
        </w:rPr>
        <w:t xml:space="preserve"> </w:t>
      </w:r>
      <w:r w:rsidRPr="00955F88">
        <w:rPr>
          <w:rFonts w:ascii="Arial" w:eastAsia="Arial" w:hAnsi="Arial" w:cs="Arial"/>
          <w:color w:val="000000"/>
          <w:sz w:val="16"/>
          <w:szCs w:val="16"/>
        </w:rPr>
        <w:t>OECD Lat</w:t>
      </w:r>
      <w:r>
        <w:rPr>
          <w:rFonts w:ascii="Arial" w:eastAsia="Arial" w:hAnsi="Arial" w:cs="Arial"/>
          <w:color w:val="000000"/>
          <w:sz w:val="16"/>
          <w:szCs w:val="16"/>
        </w:rPr>
        <w:t xml:space="preserve">vijas Prasmju stratēģija (2019). Pieejams: </w:t>
      </w:r>
      <w:hyperlink r:id="rId32" w:history="1">
        <w:r w:rsidRPr="00E568EB">
          <w:rPr>
            <w:rStyle w:val="Hyperlink"/>
            <w:rFonts w:ascii="Arial" w:eastAsia="Arial" w:hAnsi="Arial" w:cs="Arial"/>
            <w:i/>
            <w:sz w:val="16"/>
            <w:szCs w:val="16"/>
          </w:rPr>
          <w:t>https://www.oecd.org/skills/centre-for-skills/OECDSkillsStrategyLatviaReportSummaryLatvian.pdf</w:t>
        </w:r>
      </w:hyperlink>
    </w:p>
  </w:footnote>
  <w:footnote w:id="44">
    <w:p w14:paraId="03A4EB25" w14:textId="44929049" w:rsidR="004D29F1" w:rsidRPr="00103F08" w:rsidRDefault="004D29F1">
      <w:pPr>
        <w:pBdr>
          <w:top w:val="nil"/>
          <w:left w:val="nil"/>
          <w:bottom w:val="nil"/>
          <w:right w:val="nil"/>
          <w:between w:val="nil"/>
        </w:pBdr>
        <w:spacing w:after="0" w:line="240" w:lineRule="auto"/>
        <w:ind w:left="720" w:hanging="720"/>
        <w:jc w:val="both"/>
        <w:rPr>
          <w:rFonts w:ascii="Arial" w:eastAsia="Arial" w:hAnsi="Arial" w:cs="Arial"/>
          <w:i/>
          <w:color w:val="000000"/>
          <w:sz w:val="16"/>
          <w:szCs w:val="16"/>
        </w:rPr>
      </w:pPr>
      <w:r w:rsidRPr="00D74C7A">
        <w:rPr>
          <w:rStyle w:val="FootnoteReference"/>
          <w:rFonts w:ascii="Arial" w:hAnsi="Arial" w:cs="Arial"/>
          <w:sz w:val="16"/>
          <w:szCs w:val="16"/>
        </w:rPr>
        <w:footnoteRef/>
      </w:r>
      <w:r w:rsidRPr="00D74C7A">
        <w:rPr>
          <w:rFonts w:ascii="Arial" w:eastAsia="Arial" w:hAnsi="Arial" w:cs="Arial"/>
          <w:color w:val="000000"/>
          <w:sz w:val="16"/>
          <w:szCs w:val="16"/>
        </w:rPr>
        <w:t xml:space="preserve"> </w:t>
      </w:r>
      <w:r>
        <w:rPr>
          <w:rFonts w:ascii="Arial" w:eastAsia="Arial" w:hAnsi="Arial" w:cs="Arial"/>
          <w:color w:val="000000"/>
          <w:sz w:val="16"/>
          <w:szCs w:val="16"/>
        </w:rPr>
        <w:t xml:space="preserve">EK (2020). </w:t>
      </w:r>
      <w:r w:rsidRPr="00103F08">
        <w:rPr>
          <w:rFonts w:ascii="Arial" w:eastAsia="Arial" w:hAnsi="Arial" w:cs="Arial"/>
          <w:i/>
          <w:color w:val="000000"/>
          <w:sz w:val="16"/>
          <w:szCs w:val="16"/>
        </w:rPr>
        <w:t xml:space="preserve">Digitālās ekonomikas un sabiedrības indekss (DESI) 2020. gadā. Latvija. </w:t>
      </w:r>
    </w:p>
    <w:p w14:paraId="03A4EB26" w14:textId="70FAE3B8" w:rsidR="004D29F1" w:rsidRPr="00103F08" w:rsidRDefault="004D29F1">
      <w:pPr>
        <w:pBdr>
          <w:top w:val="nil"/>
          <w:left w:val="nil"/>
          <w:bottom w:val="nil"/>
          <w:right w:val="nil"/>
          <w:between w:val="nil"/>
        </w:pBdr>
        <w:spacing w:after="0" w:line="240" w:lineRule="auto"/>
        <w:rPr>
          <w:rFonts w:ascii="Arial" w:eastAsia="Arial" w:hAnsi="Arial" w:cs="Arial"/>
          <w:i/>
          <w:color w:val="000000"/>
          <w:sz w:val="16"/>
          <w:szCs w:val="16"/>
        </w:rPr>
      </w:pPr>
      <w:r w:rsidRPr="00103F08">
        <w:rPr>
          <w:rFonts w:ascii="Arial" w:eastAsia="Arial" w:hAnsi="Arial" w:cs="Arial"/>
          <w:sz w:val="16"/>
          <w:szCs w:val="16"/>
        </w:rPr>
        <w:t>Pieejams:</w:t>
      </w:r>
      <w:r w:rsidRPr="00103F08">
        <w:rPr>
          <w:rFonts w:ascii="Arial" w:eastAsia="Arial" w:hAnsi="Arial" w:cs="Arial"/>
          <w:i/>
          <w:sz w:val="16"/>
          <w:szCs w:val="16"/>
          <w:u w:val="single"/>
        </w:rPr>
        <w:t xml:space="preserve"> </w:t>
      </w:r>
      <w:hyperlink r:id="rId33">
        <w:r w:rsidRPr="00103F08">
          <w:rPr>
            <w:rFonts w:ascii="Arial" w:eastAsia="Arial" w:hAnsi="Arial" w:cs="Arial"/>
            <w:i/>
            <w:color w:val="0000FF"/>
            <w:sz w:val="16"/>
            <w:szCs w:val="16"/>
            <w:u w:val="single"/>
          </w:rPr>
          <w:t>https://ec.europa.eu/digital-single-market/en/scoreboard/latvia</w:t>
        </w:r>
      </w:hyperlink>
      <w:r w:rsidRPr="00103F08">
        <w:rPr>
          <w:rFonts w:ascii="Arial" w:eastAsia="Arial" w:hAnsi="Arial" w:cs="Arial"/>
          <w:i/>
          <w:sz w:val="16"/>
          <w:szCs w:val="16"/>
        </w:rPr>
        <w:t xml:space="preserve"> </w:t>
      </w:r>
    </w:p>
  </w:footnote>
  <w:footnote w:id="45">
    <w:p w14:paraId="03A4EB27" w14:textId="6BDE4004" w:rsidR="004D29F1" w:rsidRPr="00D74C7A"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D74C7A">
        <w:rPr>
          <w:rStyle w:val="FootnoteReference"/>
          <w:rFonts w:ascii="Arial" w:hAnsi="Arial" w:cs="Arial"/>
          <w:sz w:val="16"/>
          <w:szCs w:val="16"/>
        </w:rPr>
        <w:footnoteRef/>
      </w:r>
      <w:r w:rsidRPr="00D74C7A">
        <w:rPr>
          <w:rFonts w:ascii="Arial" w:eastAsia="Arial" w:hAnsi="Arial" w:cs="Arial"/>
          <w:color w:val="000000"/>
          <w:sz w:val="16"/>
          <w:szCs w:val="16"/>
        </w:rPr>
        <w:t xml:space="preserve"> Eurostat (2020)</w:t>
      </w:r>
      <w:r>
        <w:rPr>
          <w:rFonts w:ascii="Arial" w:eastAsia="Arial" w:hAnsi="Arial" w:cs="Arial"/>
          <w:color w:val="000000"/>
          <w:sz w:val="16"/>
          <w:szCs w:val="16"/>
        </w:rPr>
        <w:t xml:space="preserve">. Available: </w:t>
      </w:r>
      <w:hyperlink r:id="rId34">
        <w:r w:rsidRPr="00103F08">
          <w:rPr>
            <w:rFonts w:ascii="Arial" w:eastAsia="Arial" w:hAnsi="Arial" w:cs="Arial"/>
            <w:i/>
            <w:color w:val="0000FF"/>
            <w:sz w:val="16"/>
            <w:szCs w:val="16"/>
            <w:u w:val="single"/>
          </w:rPr>
          <w:t>https://ec.europa.eu/eurostat/en/web/products-eurostat-news/-/EDN-20200715-1?inheritRedirect=true&amp;redirect=/eurostat/en/news/whats-new</w:t>
        </w:r>
      </w:hyperlink>
      <w:r w:rsidRPr="00D74C7A">
        <w:rPr>
          <w:rFonts w:ascii="Arial" w:eastAsia="Arial" w:hAnsi="Arial" w:cs="Arial"/>
          <w:color w:val="000000"/>
          <w:sz w:val="16"/>
          <w:szCs w:val="16"/>
        </w:rPr>
        <w:t xml:space="preserve"> </w:t>
      </w:r>
    </w:p>
  </w:footnote>
  <w:footnote w:id="46">
    <w:p w14:paraId="03A4EB28" w14:textId="77777777" w:rsidR="004D29F1" w:rsidRPr="00D74C7A"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D74C7A">
        <w:rPr>
          <w:rStyle w:val="FootnoteReference"/>
          <w:rFonts w:ascii="Arial" w:hAnsi="Arial" w:cs="Arial"/>
          <w:sz w:val="16"/>
          <w:szCs w:val="16"/>
        </w:rPr>
        <w:footnoteRef/>
      </w:r>
      <w:r w:rsidRPr="00D74C7A">
        <w:rPr>
          <w:rFonts w:ascii="Arial" w:eastAsia="Arial" w:hAnsi="Arial" w:cs="Arial"/>
          <w:color w:val="000000"/>
          <w:sz w:val="16"/>
          <w:szCs w:val="16"/>
        </w:rPr>
        <w:t xml:space="preserve"> Datu pārvaldība ir  </w:t>
      </w:r>
      <w:r w:rsidRPr="00D74C7A">
        <w:rPr>
          <w:rFonts w:ascii="Arial" w:eastAsia="Arial" w:hAnsi="Arial" w:cs="Arial"/>
          <w:sz w:val="16"/>
          <w:szCs w:val="16"/>
        </w:rPr>
        <w:t xml:space="preserve">jēdziens, kas aptver tehnoloģiju, procesu un cilvēkresursu jautājumus, fokusējoties gan uz </w:t>
      </w:r>
      <w:r w:rsidRPr="00D74C7A">
        <w:rPr>
          <w:rFonts w:ascii="Arial" w:eastAsia="Arial" w:hAnsi="Arial" w:cs="Arial"/>
          <w:color w:val="000000"/>
          <w:sz w:val="16"/>
          <w:szCs w:val="16"/>
        </w:rPr>
        <w:t>datu pieejamību, gan</w:t>
      </w:r>
      <w:r w:rsidRPr="00D74C7A">
        <w:rPr>
          <w:rFonts w:ascii="Arial" w:eastAsia="Arial" w:hAnsi="Arial" w:cs="Arial"/>
          <w:sz w:val="16"/>
          <w:szCs w:val="16"/>
        </w:rPr>
        <w:t xml:space="preserve"> uz datu kvalitāti un drošību, gan arī </w:t>
      </w:r>
      <w:r w:rsidRPr="00D74C7A">
        <w:rPr>
          <w:rFonts w:ascii="Arial" w:eastAsia="Arial" w:hAnsi="Arial" w:cs="Arial"/>
          <w:color w:val="000000"/>
          <w:sz w:val="16"/>
          <w:szCs w:val="16"/>
        </w:rPr>
        <w:t xml:space="preserve">datu izmantošanu </w:t>
      </w:r>
      <w:r w:rsidRPr="00D74C7A">
        <w:rPr>
          <w:rFonts w:ascii="Arial" w:eastAsia="Arial" w:hAnsi="Arial" w:cs="Arial"/>
          <w:sz w:val="16"/>
          <w:szCs w:val="16"/>
        </w:rPr>
        <w:t>lēmumu pieņemšanā</w:t>
      </w:r>
      <w:r w:rsidRPr="00D74C7A">
        <w:rPr>
          <w:rFonts w:ascii="Arial" w:eastAsia="Arial" w:hAnsi="Arial" w:cs="Arial"/>
          <w:color w:val="000000"/>
          <w:sz w:val="16"/>
          <w:szCs w:val="16"/>
        </w:rPr>
        <w:t xml:space="preserve">. </w:t>
      </w:r>
    </w:p>
  </w:footnote>
  <w:footnote w:id="47">
    <w:p w14:paraId="03A4EB29" w14:textId="77777777" w:rsidR="004D29F1" w:rsidRPr="00D74C7A"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D74C7A">
        <w:rPr>
          <w:rStyle w:val="FootnoteReference"/>
          <w:rFonts w:ascii="Arial" w:hAnsi="Arial" w:cs="Arial"/>
          <w:sz w:val="16"/>
          <w:szCs w:val="16"/>
        </w:rPr>
        <w:footnoteRef/>
      </w:r>
      <w:r w:rsidRPr="00D74C7A">
        <w:rPr>
          <w:rFonts w:ascii="Arial" w:eastAsia="Arial" w:hAnsi="Arial" w:cs="Arial"/>
          <w:color w:val="000000"/>
          <w:sz w:val="16"/>
          <w:szCs w:val="16"/>
        </w:rPr>
        <w:t xml:space="preserve"> Balstoties uz IKVD intervijām ar izglītības iestāžu vadītājiem, īstenojot izglītības iestāžu, izglītības programmu un izglītības iestāžu vadītāju novērtēšanu; laika periods: 2018.-2020.gads.</w:t>
      </w:r>
    </w:p>
  </w:footnote>
  <w:footnote w:id="48">
    <w:p w14:paraId="03A4EB2A" w14:textId="5E3F4706" w:rsidR="004D29F1" w:rsidRPr="00D74C7A"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D74C7A">
        <w:rPr>
          <w:rStyle w:val="FootnoteReference"/>
          <w:rFonts w:ascii="Arial" w:hAnsi="Arial" w:cs="Arial"/>
          <w:sz w:val="16"/>
          <w:szCs w:val="16"/>
        </w:rPr>
        <w:footnoteRef/>
      </w:r>
      <w:r w:rsidRPr="00D74C7A">
        <w:rPr>
          <w:rFonts w:ascii="Arial" w:eastAsia="Arial" w:hAnsi="Arial" w:cs="Arial"/>
          <w:color w:val="000000"/>
          <w:sz w:val="16"/>
          <w:szCs w:val="16"/>
        </w:rPr>
        <w:t xml:space="preserve"> IKVD </w:t>
      </w:r>
      <w:r>
        <w:rPr>
          <w:rFonts w:ascii="Arial" w:eastAsia="Arial" w:hAnsi="Arial" w:cs="Arial"/>
          <w:color w:val="000000"/>
          <w:sz w:val="16"/>
          <w:szCs w:val="16"/>
        </w:rPr>
        <w:t>i</w:t>
      </w:r>
      <w:r w:rsidRPr="00D74C7A">
        <w:rPr>
          <w:rFonts w:ascii="Arial" w:eastAsia="Arial" w:hAnsi="Arial" w:cs="Arial"/>
          <w:color w:val="000000"/>
          <w:sz w:val="16"/>
          <w:szCs w:val="16"/>
        </w:rPr>
        <w:t>zglītības iestāžu vadītāju vērtēšanas rezultāti</w:t>
      </w:r>
      <w:r>
        <w:rPr>
          <w:rFonts w:ascii="Arial" w:eastAsia="Arial" w:hAnsi="Arial" w:cs="Arial"/>
          <w:color w:val="000000"/>
          <w:sz w:val="16"/>
          <w:szCs w:val="16"/>
        </w:rPr>
        <w:t>,</w:t>
      </w:r>
      <w:r w:rsidRPr="00D74C7A">
        <w:rPr>
          <w:rFonts w:ascii="Arial" w:eastAsia="Arial" w:hAnsi="Arial" w:cs="Arial"/>
          <w:color w:val="000000"/>
          <w:sz w:val="16"/>
          <w:szCs w:val="16"/>
        </w:rPr>
        <w:t xml:space="preserve"> 2016./2017. m. g., 2017./2018. m.g., 2018./2019. m. g.</w:t>
      </w:r>
    </w:p>
  </w:footnote>
  <w:footnote w:id="49">
    <w:p w14:paraId="03A4EB2B" w14:textId="3E819033" w:rsidR="004D29F1"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D74C7A">
        <w:rPr>
          <w:rStyle w:val="FootnoteReference"/>
          <w:rFonts w:ascii="Arial" w:hAnsi="Arial" w:cs="Arial"/>
          <w:sz w:val="16"/>
          <w:szCs w:val="16"/>
        </w:rPr>
        <w:footnoteRef/>
      </w:r>
      <w:r w:rsidRPr="00D74C7A">
        <w:rPr>
          <w:rFonts w:ascii="Arial" w:eastAsia="Arial" w:hAnsi="Arial" w:cs="Arial"/>
          <w:color w:val="000000"/>
          <w:sz w:val="16"/>
          <w:szCs w:val="16"/>
        </w:rPr>
        <w:t xml:space="preserve"> </w:t>
      </w:r>
      <w:r>
        <w:rPr>
          <w:rFonts w:ascii="Arial" w:eastAsia="Arial" w:hAnsi="Arial" w:cs="Arial"/>
          <w:color w:val="000000"/>
          <w:sz w:val="16"/>
          <w:szCs w:val="16"/>
        </w:rPr>
        <w:t xml:space="preserve">PB (2017). </w:t>
      </w:r>
      <w:r w:rsidRPr="0071511D">
        <w:rPr>
          <w:rFonts w:ascii="Arial" w:hAnsi="Arial" w:cs="Arial"/>
          <w:i/>
          <w:sz w:val="16"/>
          <w:szCs w:val="16"/>
        </w:rPr>
        <w:t>Latvijas augstākās izglītības iestāžu iekšējā finansēšana un pārvaldība</w:t>
      </w:r>
      <w:r w:rsidRPr="0071511D">
        <w:rPr>
          <w:rFonts w:ascii="Arial" w:eastAsia="Arial" w:hAnsi="Arial" w:cs="Arial"/>
          <w:i/>
          <w:color w:val="000000"/>
          <w:sz w:val="16"/>
          <w:szCs w:val="16"/>
        </w:rPr>
        <w:t>.</w:t>
      </w:r>
      <w:r w:rsidRPr="00D74C7A">
        <w:rPr>
          <w:rFonts w:ascii="Arial" w:eastAsia="Arial" w:hAnsi="Arial" w:cs="Arial"/>
          <w:color w:val="000000"/>
          <w:sz w:val="16"/>
          <w:szCs w:val="16"/>
        </w:rPr>
        <w:t xml:space="preserve"> </w:t>
      </w:r>
      <w:r>
        <w:rPr>
          <w:rFonts w:ascii="Arial" w:eastAsia="Arial" w:hAnsi="Arial" w:cs="Arial"/>
          <w:color w:val="000000"/>
          <w:sz w:val="16"/>
          <w:szCs w:val="16"/>
        </w:rPr>
        <w:t>Pieejams:</w:t>
      </w:r>
      <w:r w:rsidRPr="0071511D">
        <w:rPr>
          <w:rFonts w:ascii="Arial" w:eastAsia="Arial" w:hAnsi="Arial" w:cs="Arial"/>
          <w:i/>
          <w:color w:val="000000"/>
          <w:sz w:val="16"/>
          <w:szCs w:val="16"/>
        </w:rPr>
        <w:t xml:space="preserve"> </w:t>
      </w:r>
      <w:hyperlink r:id="rId35">
        <w:r w:rsidRPr="0071511D">
          <w:rPr>
            <w:rFonts w:ascii="Arial" w:eastAsia="Arial" w:hAnsi="Arial" w:cs="Arial"/>
            <w:i/>
            <w:color w:val="0000FF"/>
            <w:sz w:val="16"/>
            <w:szCs w:val="16"/>
            <w:u w:val="single"/>
          </w:rPr>
          <w:t>https://izm.gov.lv/lv/izglitiba/augstaka-izglitiba/augstakas-izglitibas-finansesanas-modelis/pasaules-bankas-petijums-par-augstakas-izglitibas-parvaldibu</w:t>
        </w:r>
      </w:hyperlink>
      <w:r>
        <w:rPr>
          <w:rFonts w:ascii="Arial" w:eastAsia="Arial" w:hAnsi="Arial" w:cs="Arial"/>
          <w:color w:val="000000"/>
          <w:sz w:val="16"/>
          <w:szCs w:val="16"/>
        </w:rPr>
        <w:t xml:space="preserve"> </w:t>
      </w:r>
    </w:p>
  </w:footnote>
  <w:footnote w:id="50">
    <w:p w14:paraId="6598D26A" w14:textId="257AFCCA" w:rsidR="004D29F1" w:rsidRPr="0071511D" w:rsidRDefault="004D29F1">
      <w:pPr>
        <w:pBdr>
          <w:top w:val="nil"/>
          <w:left w:val="nil"/>
          <w:bottom w:val="nil"/>
          <w:right w:val="nil"/>
          <w:between w:val="nil"/>
        </w:pBdr>
        <w:spacing w:after="0" w:line="240" w:lineRule="auto"/>
        <w:rPr>
          <w:rFonts w:ascii="Arial" w:eastAsia="Arial" w:hAnsi="Arial" w:cs="Arial"/>
          <w:i/>
          <w:color w:val="000000"/>
          <w:sz w:val="16"/>
          <w:szCs w:val="16"/>
        </w:rPr>
      </w:pPr>
      <w:r w:rsidRPr="00D74C7A">
        <w:rPr>
          <w:rStyle w:val="FootnoteReference"/>
          <w:rFonts w:ascii="Arial" w:hAnsi="Arial" w:cs="Arial"/>
          <w:sz w:val="16"/>
          <w:szCs w:val="16"/>
        </w:rPr>
        <w:footnoteRef/>
      </w:r>
      <w:r w:rsidRPr="00D74C7A">
        <w:rPr>
          <w:rFonts w:ascii="Arial" w:eastAsia="Arial" w:hAnsi="Arial" w:cs="Arial"/>
          <w:color w:val="000000"/>
          <w:sz w:val="16"/>
          <w:szCs w:val="16"/>
        </w:rPr>
        <w:t xml:space="preserve"> EK</w:t>
      </w:r>
      <w:r>
        <w:rPr>
          <w:rFonts w:ascii="Arial" w:eastAsia="Arial" w:hAnsi="Arial" w:cs="Arial"/>
          <w:color w:val="000000"/>
          <w:sz w:val="16"/>
          <w:szCs w:val="16"/>
        </w:rPr>
        <w:t xml:space="preserve"> (2019).</w:t>
      </w:r>
      <w:r w:rsidRPr="00D74C7A">
        <w:rPr>
          <w:rFonts w:ascii="Arial" w:eastAsia="Arial" w:hAnsi="Arial" w:cs="Arial"/>
          <w:color w:val="000000"/>
          <w:sz w:val="16"/>
          <w:szCs w:val="16"/>
        </w:rPr>
        <w:t xml:space="preserve"> </w:t>
      </w:r>
      <w:r w:rsidRPr="0071511D">
        <w:rPr>
          <w:rFonts w:ascii="Arial" w:eastAsia="Arial" w:hAnsi="Arial" w:cs="Arial"/>
          <w:i/>
          <w:color w:val="000000"/>
          <w:sz w:val="16"/>
          <w:szCs w:val="16"/>
        </w:rPr>
        <w:t xml:space="preserve">Izglītības un apmācības pārskats. </w:t>
      </w:r>
    </w:p>
    <w:p w14:paraId="03A4EB2C" w14:textId="35A60E5B" w:rsidR="004D29F1" w:rsidRPr="00D74C7A" w:rsidRDefault="004D29F1">
      <w:pPr>
        <w:pBdr>
          <w:top w:val="nil"/>
          <w:left w:val="nil"/>
          <w:bottom w:val="nil"/>
          <w:right w:val="nil"/>
          <w:between w:val="nil"/>
        </w:pBdr>
        <w:spacing w:after="0" w:line="240" w:lineRule="auto"/>
        <w:rPr>
          <w:rFonts w:ascii="Arial" w:eastAsia="Arial" w:hAnsi="Arial" w:cs="Arial"/>
          <w:color w:val="000000"/>
          <w:sz w:val="16"/>
          <w:szCs w:val="16"/>
        </w:rPr>
      </w:pPr>
      <w:r>
        <w:rPr>
          <w:rFonts w:ascii="Arial" w:eastAsia="Arial" w:hAnsi="Arial" w:cs="Arial"/>
          <w:color w:val="000000"/>
          <w:sz w:val="16"/>
          <w:szCs w:val="16"/>
        </w:rPr>
        <w:t>Pieejams:</w:t>
      </w:r>
      <w:r w:rsidRPr="00D74C7A">
        <w:rPr>
          <w:rFonts w:ascii="Arial" w:eastAsia="Arial" w:hAnsi="Arial" w:cs="Arial"/>
          <w:color w:val="000000"/>
          <w:sz w:val="16"/>
          <w:szCs w:val="16"/>
        </w:rPr>
        <w:t xml:space="preserve"> </w:t>
      </w:r>
      <w:hyperlink r:id="rId36">
        <w:r w:rsidRPr="0071511D">
          <w:rPr>
            <w:rFonts w:ascii="Arial" w:eastAsia="Arial" w:hAnsi="Arial" w:cs="Arial"/>
            <w:i/>
            <w:color w:val="0000FF"/>
            <w:sz w:val="16"/>
            <w:szCs w:val="16"/>
            <w:u w:val="single"/>
          </w:rPr>
          <w:t>https://ec.europa.eu/education/sites/education/files/document-library-docs/et-monitor-report-2019-latvia_lv.pdf</w:t>
        </w:r>
      </w:hyperlink>
      <w:r w:rsidRPr="00D74C7A">
        <w:rPr>
          <w:rFonts w:ascii="Arial" w:eastAsia="Arial" w:hAnsi="Arial" w:cs="Arial"/>
          <w:color w:val="000000"/>
          <w:sz w:val="16"/>
          <w:szCs w:val="16"/>
        </w:rPr>
        <w:t xml:space="preserve"> </w:t>
      </w:r>
    </w:p>
  </w:footnote>
  <w:footnote w:id="51">
    <w:p w14:paraId="03A4EB2D" w14:textId="7BDD6762" w:rsidR="004D29F1" w:rsidRPr="00D74C7A" w:rsidRDefault="004D29F1">
      <w:pPr>
        <w:pBdr>
          <w:top w:val="nil"/>
          <w:left w:val="nil"/>
          <w:bottom w:val="nil"/>
          <w:right w:val="nil"/>
          <w:between w:val="nil"/>
        </w:pBdr>
        <w:spacing w:after="0" w:line="240" w:lineRule="auto"/>
        <w:rPr>
          <w:rFonts w:ascii="Arial" w:eastAsia="Arial" w:hAnsi="Arial" w:cs="Arial"/>
          <w:color w:val="1155CC"/>
          <w:sz w:val="16"/>
          <w:szCs w:val="16"/>
          <w:u w:val="single"/>
        </w:rPr>
      </w:pPr>
      <w:r w:rsidRPr="00D74C7A">
        <w:rPr>
          <w:rStyle w:val="FootnoteReference"/>
          <w:rFonts w:ascii="Arial" w:hAnsi="Arial" w:cs="Arial"/>
          <w:sz w:val="16"/>
          <w:szCs w:val="16"/>
        </w:rPr>
        <w:footnoteRef/>
      </w:r>
      <w:r w:rsidRPr="00D74C7A">
        <w:rPr>
          <w:rFonts w:ascii="Arial" w:eastAsia="Arial" w:hAnsi="Arial" w:cs="Arial"/>
          <w:color w:val="000000"/>
          <w:sz w:val="16"/>
          <w:szCs w:val="16"/>
        </w:rPr>
        <w:t xml:space="preserve"> </w:t>
      </w:r>
      <w:r>
        <w:rPr>
          <w:rFonts w:ascii="Arial" w:eastAsia="Arial" w:hAnsi="Arial" w:cs="Arial"/>
          <w:color w:val="000000"/>
          <w:sz w:val="16"/>
          <w:szCs w:val="16"/>
        </w:rPr>
        <w:t>I</w:t>
      </w:r>
      <w:r w:rsidRPr="00D74C7A">
        <w:rPr>
          <w:rFonts w:ascii="Arial" w:eastAsia="Arial" w:hAnsi="Arial" w:cs="Arial"/>
          <w:color w:val="000000"/>
          <w:sz w:val="16"/>
          <w:szCs w:val="16"/>
        </w:rPr>
        <w:t xml:space="preserve">zmantoti IZM </w:t>
      </w:r>
      <w:r>
        <w:rPr>
          <w:rFonts w:ascii="Arial" w:eastAsia="Arial" w:hAnsi="Arial" w:cs="Arial"/>
          <w:color w:val="000000"/>
          <w:sz w:val="16"/>
          <w:szCs w:val="16"/>
        </w:rPr>
        <w:t xml:space="preserve">dati </w:t>
      </w:r>
      <w:r w:rsidRPr="00D74C7A">
        <w:rPr>
          <w:rFonts w:ascii="Arial" w:eastAsia="Arial" w:hAnsi="Arial" w:cs="Arial"/>
          <w:color w:val="000000"/>
          <w:sz w:val="16"/>
          <w:szCs w:val="16"/>
        </w:rPr>
        <w:t xml:space="preserve">par augstāko izglītību un </w:t>
      </w:r>
      <w:r>
        <w:rPr>
          <w:rFonts w:ascii="Arial" w:eastAsia="Arial" w:hAnsi="Arial" w:cs="Arial"/>
          <w:color w:val="000000"/>
          <w:sz w:val="16"/>
          <w:szCs w:val="16"/>
        </w:rPr>
        <w:t>AIC</w:t>
      </w:r>
      <w:r w:rsidRPr="00D74C7A">
        <w:rPr>
          <w:rFonts w:ascii="Arial" w:eastAsia="Arial" w:hAnsi="Arial" w:cs="Arial"/>
          <w:color w:val="000000"/>
          <w:sz w:val="16"/>
          <w:szCs w:val="16"/>
        </w:rPr>
        <w:t xml:space="preserve"> akreditēto studiju virzienu un programmu datubāzes</w:t>
      </w:r>
      <w:r>
        <w:rPr>
          <w:rFonts w:ascii="Arial" w:eastAsia="Arial" w:hAnsi="Arial" w:cs="Arial"/>
          <w:color w:val="000000"/>
          <w:sz w:val="16"/>
          <w:szCs w:val="16"/>
        </w:rPr>
        <w:t xml:space="preserve"> (sk. </w:t>
      </w:r>
      <w:r w:rsidRPr="00D74C7A">
        <w:rPr>
          <w:rFonts w:ascii="Arial" w:eastAsia="Arial" w:hAnsi="Arial" w:cs="Arial"/>
          <w:color w:val="000000"/>
          <w:sz w:val="16"/>
          <w:szCs w:val="16"/>
        </w:rPr>
        <w:t xml:space="preserve"> </w:t>
      </w:r>
      <w:hyperlink r:id="rId37">
        <w:r w:rsidRPr="00D74C7A">
          <w:rPr>
            <w:rFonts w:ascii="Arial" w:eastAsia="Arial" w:hAnsi="Arial" w:cs="Arial"/>
            <w:color w:val="1155CC"/>
            <w:sz w:val="16"/>
            <w:szCs w:val="16"/>
            <w:u w:val="single"/>
          </w:rPr>
          <w:t>http://www.aic.lv/portal/aikna/akreditetie-studiju-virzieni-un-programmas</w:t>
        </w:r>
      </w:hyperlink>
      <w:r>
        <w:rPr>
          <w:rFonts w:ascii="Arial" w:eastAsia="Arial" w:hAnsi="Arial" w:cs="Arial"/>
          <w:color w:val="1155CC"/>
          <w:sz w:val="16"/>
          <w:szCs w:val="16"/>
          <w:u w:val="single"/>
        </w:rPr>
        <w:t>).</w:t>
      </w:r>
    </w:p>
  </w:footnote>
  <w:footnote w:id="52">
    <w:p w14:paraId="03A4EB2E" w14:textId="5731222D" w:rsidR="004D29F1" w:rsidRPr="009B5E76" w:rsidRDefault="004D29F1">
      <w:pPr>
        <w:pBdr>
          <w:top w:val="nil"/>
          <w:left w:val="nil"/>
          <w:bottom w:val="nil"/>
          <w:right w:val="nil"/>
          <w:between w:val="nil"/>
        </w:pBdr>
        <w:spacing w:after="0" w:line="240" w:lineRule="auto"/>
        <w:rPr>
          <w:rFonts w:ascii="Arial" w:eastAsia="Arial" w:hAnsi="Arial" w:cs="Arial"/>
          <w:sz w:val="16"/>
          <w:szCs w:val="16"/>
        </w:rPr>
      </w:pPr>
      <w:r w:rsidRPr="00D74C7A">
        <w:rPr>
          <w:rStyle w:val="FootnoteReference"/>
          <w:rFonts w:ascii="Arial" w:hAnsi="Arial" w:cs="Arial"/>
          <w:sz w:val="16"/>
          <w:szCs w:val="16"/>
        </w:rPr>
        <w:footnoteRef/>
      </w:r>
      <w:r w:rsidRPr="00D74C7A">
        <w:rPr>
          <w:rFonts w:ascii="Arial" w:eastAsia="Arial" w:hAnsi="Arial" w:cs="Arial"/>
          <w:color w:val="000000"/>
          <w:sz w:val="16"/>
          <w:szCs w:val="16"/>
        </w:rPr>
        <w:t xml:space="preserve"> </w:t>
      </w:r>
      <w:r>
        <w:rPr>
          <w:rFonts w:ascii="Arial" w:eastAsia="Arial" w:hAnsi="Arial" w:cs="Arial"/>
          <w:color w:val="000000"/>
          <w:sz w:val="16"/>
          <w:szCs w:val="16"/>
        </w:rPr>
        <w:t>IZM s</w:t>
      </w:r>
      <w:r w:rsidRPr="00D74C7A">
        <w:rPr>
          <w:rFonts w:ascii="Arial" w:eastAsia="Arial" w:hAnsi="Arial" w:cs="Arial"/>
          <w:color w:val="000000"/>
          <w:sz w:val="16"/>
          <w:szCs w:val="16"/>
        </w:rPr>
        <w:t xml:space="preserve">tatistika </w:t>
      </w:r>
      <w:r w:rsidRPr="009B5E76">
        <w:rPr>
          <w:rFonts w:ascii="Arial" w:eastAsia="Arial" w:hAnsi="Arial" w:cs="Arial"/>
          <w:color w:val="000000"/>
          <w:sz w:val="16"/>
          <w:szCs w:val="16"/>
        </w:rPr>
        <w:t>par augstāko izglītību</w:t>
      </w:r>
      <w:r w:rsidRPr="0071511D">
        <w:rPr>
          <w:rFonts w:ascii="Arial" w:hAnsi="Arial" w:cs="Arial"/>
          <w:sz w:val="16"/>
          <w:szCs w:val="16"/>
        </w:rPr>
        <w:t xml:space="preserve"> (</w:t>
      </w:r>
      <w:r w:rsidRPr="0071511D">
        <w:rPr>
          <w:rFonts w:ascii="Arial" w:eastAsia="Arial" w:hAnsi="Arial" w:cs="Arial"/>
          <w:i/>
          <w:color w:val="000000"/>
          <w:sz w:val="16"/>
          <w:szCs w:val="16"/>
        </w:rPr>
        <w:t>https://www.izm.gov.lv/lv/statistika-par-augstako-izglitibu</w:t>
      </w:r>
      <w:r w:rsidRPr="009B5E76">
        <w:rPr>
          <w:rFonts w:ascii="Arial" w:eastAsia="Arial" w:hAnsi="Arial" w:cs="Arial"/>
          <w:color w:val="000000"/>
          <w:sz w:val="16"/>
          <w:szCs w:val="16"/>
        </w:rPr>
        <w:t xml:space="preserve">); </w:t>
      </w:r>
      <w:r w:rsidRPr="0071511D">
        <w:rPr>
          <w:rFonts w:ascii="Arial" w:eastAsia="Arial" w:hAnsi="Arial" w:cs="Arial"/>
          <w:i/>
          <w:color w:val="000000"/>
          <w:sz w:val="16"/>
          <w:szCs w:val="16"/>
        </w:rPr>
        <w:t>Statistics Estonia</w:t>
      </w:r>
      <w:r w:rsidRPr="0071511D">
        <w:rPr>
          <w:rFonts w:ascii="Arial" w:hAnsi="Arial" w:cs="Arial"/>
          <w:sz w:val="16"/>
          <w:szCs w:val="16"/>
        </w:rPr>
        <w:t xml:space="preserve"> (</w:t>
      </w:r>
      <w:r w:rsidRPr="009B5E76">
        <w:rPr>
          <w:rFonts w:ascii="Arial" w:eastAsia="Arial" w:hAnsi="Arial" w:cs="Arial"/>
          <w:i/>
          <w:color w:val="000000"/>
          <w:sz w:val="16"/>
          <w:szCs w:val="16"/>
        </w:rPr>
        <w:t>https://www.stat.ee/en)</w:t>
      </w:r>
      <w:r w:rsidRPr="009B5E76">
        <w:rPr>
          <w:rFonts w:ascii="Arial" w:eastAsia="Arial" w:hAnsi="Arial" w:cs="Arial"/>
          <w:color w:val="000000"/>
          <w:sz w:val="16"/>
          <w:szCs w:val="16"/>
        </w:rPr>
        <w:t xml:space="preserve">; </w:t>
      </w:r>
      <w:r w:rsidRPr="00696B76">
        <w:rPr>
          <w:rFonts w:ascii="Arial" w:eastAsia="Arial" w:hAnsi="Arial" w:cs="Arial"/>
          <w:i/>
          <w:color w:val="000000"/>
          <w:sz w:val="16"/>
          <w:szCs w:val="16"/>
        </w:rPr>
        <w:t>Statistics Lithuania</w:t>
      </w:r>
      <w:r w:rsidRPr="00696B76">
        <w:rPr>
          <w:rFonts w:ascii="Arial" w:hAnsi="Arial" w:cs="Arial"/>
          <w:sz w:val="16"/>
          <w:szCs w:val="16"/>
        </w:rPr>
        <w:t xml:space="preserve"> (</w:t>
      </w:r>
      <w:r w:rsidRPr="009B5E76">
        <w:rPr>
          <w:rFonts w:ascii="Arial" w:eastAsia="Arial" w:hAnsi="Arial" w:cs="Arial"/>
          <w:i/>
          <w:color w:val="000000"/>
          <w:sz w:val="16"/>
          <w:szCs w:val="16"/>
        </w:rPr>
        <w:t>https://www.stat.gov.lt/web/lsd/)</w:t>
      </w:r>
      <w:r w:rsidRPr="009B5E76">
        <w:rPr>
          <w:rFonts w:ascii="Arial" w:eastAsia="Arial" w:hAnsi="Arial" w:cs="Arial"/>
          <w:color w:val="000000"/>
          <w:sz w:val="16"/>
          <w:szCs w:val="16"/>
        </w:rPr>
        <w:t xml:space="preserve">; </w:t>
      </w:r>
      <w:r w:rsidRPr="00696B76">
        <w:rPr>
          <w:rFonts w:ascii="Arial" w:eastAsia="Arial" w:hAnsi="Arial" w:cs="Arial"/>
          <w:i/>
          <w:color w:val="000000"/>
          <w:sz w:val="16"/>
          <w:szCs w:val="16"/>
        </w:rPr>
        <w:t xml:space="preserve">Statistics </w:t>
      </w:r>
      <w:r w:rsidRPr="00696B76">
        <w:rPr>
          <w:rFonts w:ascii="Arial" w:eastAsia="Arial" w:hAnsi="Arial" w:cs="Arial"/>
          <w:i/>
          <w:sz w:val="16"/>
          <w:szCs w:val="16"/>
        </w:rPr>
        <w:t>Finland</w:t>
      </w:r>
      <w:r w:rsidRPr="00696B76">
        <w:rPr>
          <w:rFonts w:ascii="Arial" w:hAnsi="Arial" w:cs="Arial"/>
          <w:sz w:val="16"/>
          <w:szCs w:val="16"/>
        </w:rPr>
        <w:t xml:space="preserve"> (</w:t>
      </w:r>
      <w:r w:rsidRPr="009B5E76">
        <w:rPr>
          <w:rFonts w:ascii="Arial" w:eastAsia="Arial" w:hAnsi="Arial" w:cs="Arial"/>
          <w:sz w:val="16"/>
          <w:szCs w:val="16"/>
        </w:rPr>
        <w:t>https://www</w:t>
      </w:r>
      <w:r w:rsidRPr="009C167D">
        <w:rPr>
          <w:rFonts w:ascii="Arial" w:eastAsia="Arial" w:hAnsi="Arial" w:cs="Arial"/>
          <w:sz w:val="16"/>
          <w:szCs w:val="16"/>
        </w:rPr>
        <w:t>.stat.fi/index_en.html</w:t>
      </w:r>
      <w:r w:rsidRPr="009B5E76">
        <w:rPr>
          <w:rFonts w:ascii="Arial" w:eastAsia="Arial" w:hAnsi="Arial" w:cs="Arial"/>
          <w:sz w:val="16"/>
          <w:szCs w:val="16"/>
        </w:rPr>
        <w:t xml:space="preserve">); </w:t>
      </w:r>
      <w:r w:rsidRPr="00696B76">
        <w:rPr>
          <w:rFonts w:ascii="Arial" w:eastAsia="Arial" w:hAnsi="Arial" w:cs="Arial"/>
          <w:i/>
          <w:sz w:val="16"/>
          <w:szCs w:val="16"/>
        </w:rPr>
        <w:t>Statistics Denmark</w:t>
      </w:r>
      <w:r w:rsidRPr="00696B76">
        <w:rPr>
          <w:rFonts w:ascii="Arial" w:hAnsi="Arial" w:cs="Arial"/>
          <w:sz w:val="16"/>
          <w:szCs w:val="16"/>
        </w:rPr>
        <w:t xml:space="preserve"> (</w:t>
      </w:r>
      <w:r w:rsidRPr="009C167D">
        <w:rPr>
          <w:rFonts w:ascii="Arial" w:eastAsia="Arial" w:hAnsi="Arial" w:cs="Arial"/>
          <w:i/>
          <w:sz w:val="16"/>
          <w:szCs w:val="16"/>
        </w:rPr>
        <w:t>https://www.dst.dk/en</w:t>
      </w:r>
      <w:r w:rsidRPr="009C167D">
        <w:rPr>
          <w:rFonts w:ascii="Arial" w:eastAsia="Arial" w:hAnsi="Arial" w:cs="Arial"/>
          <w:sz w:val="16"/>
          <w:szCs w:val="16"/>
        </w:rPr>
        <w:t>).</w:t>
      </w:r>
    </w:p>
  </w:footnote>
  <w:footnote w:id="53">
    <w:p w14:paraId="63FDA47D" w14:textId="1DA4CD35" w:rsidR="004D29F1" w:rsidRPr="00431A5D" w:rsidRDefault="004D29F1" w:rsidP="00B36C89">
      <w:pPr>
        <w:spacing w:after="0" w:line="240" w:lineRule="auto"/>
        <w:ind w:hanging="2"/>
        <w:jc w:val="both"/>
        <w:rPr>
          <w:rFonts w:ascii="Arial" w:eastAsia="Times New Roman" w:hAnsi="Arial" w:cs="Arial"/>
          <w:sz w:val="16"/>
          <w:szCs w:val="16"/>
        </w:rPr>
      </w:pPr>
      <w:r w:rsidRPr="00431A5D">
        <w:rPr>
          <w:rStyle w:val="FootnoteReference"/>
          <w:rFonts w:ascii="Arial" w:hAnsi="Arial" w:cs="Arial"/>
          <w:sz w:val="16"/>
          <w:szCs w:val="16"/>
        </w:rPr>
        <w:footnoteRef/>
      </w:r>
      <w:r w:rsidRPr="00431A5D">
        <w:rPr>
          <w:rFonts w:ascii="Arial" w:hAnsi="Arial" w:cs="Arial"/>
          <w:sz w:val="16"/>
          <w:szCs w:val="16"/>
        </w:rPr>
        <w:t xml:space="preserve"> </w:t>
      </w:r>
      <w:r>
        <w:rPr>
          <w:rFonts w:ascii="Arial" w:hAnsi="Arial" w:cs="Arial"/>
          <w:sz w:val="16"/>
          <w:szCs w:val="16"/>
        </w:rPr>
        <w:t xml:space="preserve">IZM (2020). </w:t>
      </w:r>
      <w:r w:rsidRPr="00696B76">
        <w:rPr>
          <w:rFonts w:ascii="Arial" w:eastAsia="Times New Roman" w:hAnsi="Arial" w:cs="Arial"/>
          <w:i/>
          <w:sz w:val="16"/>
          <w:szCs w:val="16"/>
        </w:rPr>
        <w:t>Pārskats par Latvijas augstāko izglītību 2019. gadā. Galvenie statistikas dati.</w:t>
      </w:r>
      <w:r>
        <w:rPr>
          <w:rFonts w:ascii="Arial" w:eastAsia="Times New Roman" w:hAnsi="Arial" w:cs="Arial"/>
          <w:sz w:val="16"/>
          <w:szCs w:val="16"/>
        </w:rPr>
        <w:t xml:space="preserve"> Pieejams: </w:t>
      </w:r>
    </w:p>
    <w:p w14:paraId="20E3B104" w14:textId="77442102" w:rsidR="004D29F1" w:rsidRPr="00696B76" w:rsidRDefault="00885C5C" w:rsidP="00696B76">
      <w:pPr>
        <w:spacing w:after="0" w:line="240" w:lineRule="auto"/>
        <w:ind w:hanging="2"/>
        <w:jc w:val="both"/>
        <w:rPr>
          <w:i/>
        </w:rPr>
      </w:pPr>
      <w:hyperlink r:id="rId38" w:history="1">
        <w:r w:rsidR="004D29F1" w:rsidRPr="00696B76">
          <w:rPr>
            <w:rStyle w:val="Hyperlink"/>
            <w:rFonts w:ascii="Arial" w:eastAsia="Times New Roman" w:hAnsi="Arial" w:cs="Arial"/>
            <w:i/>
            <w:sz w:val="16"/>
            <w:szCs w:val="16"/>
          </w:rPr>
          <w:t>https://www.izm.gov.lv/sites/izm/files/parskats_par_latvijas_augstako_izglitibu_2019._gada1.pdf</w:t>
        </w:r>
      </w:hyperlink>
      <w:r w:rsidR="004D29F1" w:rsidRPr="00696B76">
        <w:rPr>
          <w:rFonts w:ascii="Arial" w:eastAsia="Times New Roman" w:hAnsi="Arial" w:cs="Arial"/>
          <w:i/>
          <w:sz w:val="16"/>
          <w:szCs w:val="16"/>
        </w:rPr>
        <w:t xml:space="preserve"> </w:t>
      </w:r>
    </w:p>
  </w:footnote>
  <w:footnote w:id="54">
    <w:p w14:paraId="03A4EB2F" w14:textId="571C03D3" w:rsidR="004D29F1" w:rsidRDefault="004D29F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sidRPr="00CF6EDE">
        <w:rPr>
          <w:rFonts w:ascii="Arial" w:eastAsia="Arial" w:hAnsi="Arial" w:cs="Arial"/>
          <w:color w:val="000000"/>
          <w:sz w:val="16"/>
          <w:szCs w:val="16"/>
        </w:rPr>
        <w:t>EM</w:t>
      </w:r>
      <w:r w:rsidRPr="006D1B03">
        <w:rPr>
          <w:rFonts w:ascii="Arial" w:eastAsia="Arial" w:hAnsi="Arial" w:cs="Arial"/>
          <w:color w:val="000000"/>
          <w:sz w:val="16"/>
          <w:szCs w:val="16"/>
        </w:rPr>
        <w:t xml:space="preserve"> (2020)</w:t>
      </w:r>
      <w:r>
        <w:rPr>
          <w:rFonts w:ascii="Arial" w:eastAsia="Arial" w:hAnsi="Arial" w:cs="Arial"/>
          <w:color w:val="000000"/>
          <w:sz w:val="16"/>
          <w:szCs w:val="16"/>
        </w:rPr>
        <w:t>.</w:t>
      </w:r>
      <w:r w:rsidRPr="006D1B03">
        <w:rPr>
          <w:rFonts w:ascii="Arial" w:eastAsia="Arial" w:hAnsi="Arial" w:cs="Arial"/>
          <w:i/>
          <w:color w:val="000000"/>
          <w:sz w:val="16"/>
          <w:szCs w:val="16"/>
        </w:rPr>
        <w:t xml:space="preserve"> Informatīvais ziņojums par darba tirgus vidēja un ilgtermiņa prognozēm</w:t>
      </w:r>
      <w:r>
        <w:rPr>
          <w:rFonts w:ascii="Arial" w:eastAsia="Arial" w:hAnsi="Arial" w:cs="Arial"/>
          <w:color w:val="000000"/>
          <w:sz w:val="16"/>
          <w:szCs w:val="16"/>
        </w:rPr>
        <w:t xml:space="preserve">. Pieejams: </w:t>
      </w:r>
      <w:r w:rsidRPr="006D1B03">
        <w:rPr>
          <w:rFonts w:ascii="Arial" w:eastAsia="Arial" w:hAnsi="Arial" w:cs="Arial"/>
          <w:i/>
          <w:color w:val="000000"/>
          <w:sz w:val="16"/>
          <w:szCs w:val="16"/>
        </w:rPr>
        <w:t>https://www.em.gov.lv/lv/media/598/download</w:t>
      </w:r>
    </w:p>
  </w:footnote>
  <w:footnote w:id="55">
    <w:p w14:paraId="5EBF915E" w14:textId="3A4B4378" w:rsidR="004D29F1" w:rsidRPr="002A0D2D" w:rsidRDefault="004D29F1">
      <w:pPr>
        <w:pStyle w:val="FootnoteText"/>
        <w:rPr>
          <w:rFonts w:ascii="Arial" w:hAnsi="Arial" w:cs="Arial"/>
          <w:sz w:val="16"/>
          <w:szCs w:val="16"/>
        </w:rPr>
      </w:pPr>
      <w:r w:rsidRPr="002A0D2D">
        <w:rPr>
          <w:rStyle w:val="FootnoteReference"/>
          <w:rFonts w:ascii="Arial" w:hAnsi="Arial" w:cs="Arial"/>
          <w:sz w:val="16"/>
          <w:szCs w:val="16"/>
        </w:rPr>
        <w:footnoteRef/>
      </w:r>
      <w:r w:rsidRPr="002A0D2D">
        <w:rPr>
          <w:rFonts w:ascii="Arial" w:hAnsi="Arial" w:cs="Arial"/>
          <w:sz w:val="16"/>
          <w:szCs w:val="16"/>
        </w:rPr>
        <w:t xml:space="preserve"> Izstrādes procesā.</w:t>
      </w:r>
    </w:p>
  </w:footnote>
  <w:footnote w:id="56">
    <w:p w14:paraId="374D2DBC" w14:textId="26C5B469" w:rsidR="004D29F1" w:rsidRPr="002A0D2D" w:rsidRDefault="004D29F1">
      <w:pPr>
        <w:pStyle w:val="FootnoteText"/>
        <w:rPr>
          <w:rFonts w:ascii="Arial" w:hAnsi="Arial" w:cs="Arial"/>
          <w:sz w:val="16"/>
          <w:szCs w:val="16"/>
        </w:rPr>
      </w:pPr>
      <w:r w:rsidRPr="002A0D2D">
        <w:rPr>
          <w:rStyle w:val="FootnoteReference"/>
          <w:rFonts w:ascii="Arial" w:hAnsi="Arial" w:cs="Arial"/>
          <w:sz w:val="16"/>
          <w:szCs w:val="16"/>
        </w:rPr>
        <w:footnoteRef/>
      </w:r>
      <w:r w:rsidRPr="002A0D2D">
        <w:rPr>
          <w:rFonts w:ascii="Arial" w:hAnsi="Arial" w:cs="Arial"/>
          <w:sz w:val="16"/>
          <w:szCs w:val="16"/>
        </w:rPr>
        <w:t xml:space="preserve"> </w:t>
      </w:r>
      <w:r w:rsidRPr="00137F9F">
        <w:rPr>
          <w:rFonts w:ascii="Arial" w:hAnsi="Arial" w:cs="Arial"/>
          <w:sz w:val="16"/>
          <w:szCs w:val="16"/>
        </w:rPr>
        <w:t>Pirmsskolas izglītības pedagogiem arī ar pirmā līmeņa augstāko izglītību.</w:t>
      </w:r>
    </w:p>
  </w:footnote>
  <w:footnote w:id="57">
    <w:p w14:paraId="7ADF741D" w14:textId="2572A242" w:rsidR="004D29F1" w:rsidRPr="002A0D2D" w:rsidRDefault="004D29F1">
      <w:pPr>
        <w:pStyle w:val="FootnoteText"/>
        <w:rPr>
          <w:rFonts w:ascii="Arial" w:hAnsi="Arial" w:cs="Arial"/>
          <w:sz w:val="16"/>
          <w:szCs w:val="16"/>
        </w:rPr>
      </w:pPr>
      <w:r w:rsidRPr="002A0D2D">
        <w:rPr>
          <w:rStyle w:val="FootnoteReference"/>
          <w:rFonts w:ascii="Arial" w:hAnsi="Arial" w:cs="Arial"/>
          <w:sz w:val="16"/>
          <w:szCs w:val="16"/>
        </w:rPr>
        <w:footnoteRef/>
      </w:r>
      <w:r w:rsidRPr="002A0D2D">
        <w:rPr>
          <w:rFonts w:ascii="Arial" w:hAnsi="Arial" w:cs="Arial"/>
          <w:sz w:val="16"/>
          <w:szCs w:val="16"/>
        </w:rPr>
        <w:t xml:space="preserve"> </w:t>
      </w:r>
      <w:r w:rsidRPr="00137F9F">
        <w:rPr>
          <w:rFonts w:ascii="Arial" w:hAnsi="Arial" w:cs="Arial"/>
          <w:sz w:val="16"/>
          <w:szCs w:val="16"/>
        </w:rPr>
        <w:t>2027.gad</w:t>
      </w:r>
      <w:r>
        <w:rPr>
          <w:rFonts w:ascii="Arial" w:hAnsi="Arial" w:cs="Arial"/>
          <w:sz w:val="16"/>
          <w:szCs w:val="16"/>
        </w:rPr>
        <w:t>a prognoze</w:t>
      </w:r>
      <w:r w:rsidRPr="00137F9F">
        <w:rPr>
          <w:rFonts w:ascii="Arial" w:hAnsi="Arial" w:cs="Arial"/>
          <w:sz w:val="16"/>
          <w:szCs w:val="16"/>
        </w:rPr>
        <w:t>.</w:t>
      </w:r>
    </w:p>
  </w:footnote>
  <w:footnote w:id="58">
    <w:p w14:paraId="03A4EB30" w14:textId="604EBA67" w:rsidR="004D29F1" w:rsidRPr="00D74C7A" w:rsidRDefault="004D29F1">
      <w:pPr>
        <w:spacing w:after="0" w:line="240" w:lineRule="auto"/>
        <w:rPr>
          <w:rFonts w:ascii="Arial" w:eastAsia="Arial" w:hAnsi="Arial" w:cs="Arial"/>
          <w:sz w:val="16"/>
          <w:szCs w:val="16"/>
        </w:rPr>
      </w:pPr>
      <w:r w:rsidRPr="00D74C7A">
        <w:rPr>
          <w:rStyle w:val="FootnoteReference"/>
          <w:rFonts w:ascii="Arial" w:hAnsi="Arial" w:cs="Arial"/>
          <w:sz w:val="16"/>
          <w:szCs w:val="16"/>
        </w:rPr>
        <w:footnoteRef/>
      </w:r>
      <w:r w:rsidRPr="00D74C7A">
        <w:rPr>
          <w:rFonts w:ascii="Arial" w:eastAsia="Arial" w:hAnsi="Arial" w:cs="Arial"/>
          <w:sz w:val="16"/>
          <w:szCs w:val="16"/>
        </w:rPr>
        <w:t xml:space="preserve"> NAP2027</w:t>
      </w:r>
      <w:r>
        <w:rPr>
          <w:rFonts w:ascii="Arial" w:eastAsia="Arial" w:hAnsi="Arial" w:cs="Arial"/>
          <w:sz w:val="16"/>
          <w:szCs w:val="16"/>
        </w:rPr>
        <w:t xml:space="preserve"> ir iekļauts</w:t>
      </w:r>
      <w:r w:rsidRPr="00D74C7A">
        <w:rPr>
          <w:rFonts w:ascii="Arial" w:eastAsia="Arial" w:hAnsi="Arial" w:cs="Arial"/>
          <w:sz w:val="16"/>
          <w:szCs w:val="16"/>
        </w:rPr>
        <w:t xml:space="preserve"> kumulatīv</w:t>
      </w:r>
      <w:r>
        <w:rPr>
          <w:rFonts w:ascii="Arial" w:eastAsia="Arial" w:hAnsi="Arial" w:cs="Arial"/>
          <w:sz w:val="16"/>
          <w:szCs w:val="16"/>
        </w:rPr>
        <w:t>ai</w:t>
      </w:r>
      <w:r w:rsidRPr="00D74C7A">
        <w:rPr>
          <w:rFonts w:ascii="Arial" w:eastAsia="Arial" w:hAnsi="Arial" w:cs="Arial"/>
          <w:sz w:val="16"/>
          <w:szCs w:val="16"/>
        </w:rPr>
        <w:t xml:space="preserve">s rādītājs </w:t>
      </w:r>
      <w:r>
        <w:rPr>
          <w:rFonts w:ascii="Arial" w:eastAsia="Arial" w:hAnsi="Arial" w:cs="Arial"/>
          <w:sz w:val="16"/>
          <w:szCs w:val="16"/>
        </w:rPr>
        <w:t>(</w:t>
      </w:r>
      <w:r w:rsidRPr="00D74C7A">
        <w:rPr>
          <w:rFonts w:ascii="Arial" w:eastAsia="Arial" w:hAnsi="Arial" w:cs="Arial"/>
          <w:sz w:val="16"/>
          <w:szCs w:val="16"/>
        </w:rPr>
        <w:t>par visām trijām mērāmajām kompetencēm kopā</w:t>
      </w:r>
      <w:r>
        <w:rPr>
          <w:rFonts w:ascii="Arial" w:eastAsia="Arial" w:hAnsi="Arial" w:cs="Arial"/>
          <w:sz w:val="16"/>
          <w:szCs w:val="16"/>
        </w:rPr>
        <w:t xml:space="preserve">), līdz ar to </w:t>
      </w:r>
      <w:r w:rsidRPr="00D74C7A">
        <w:rPr>
          <w:rFonts w:ascii="Arial" w:eastAsia="Arial" w:hAnsi="Arial" w:cs="Arial"/>
          <w:sz w:val="16"/>
          <w:szCs w:val="16"/>
        </w:rPr>
        <w:t xml:space="preserve">atšķiras arī </w:t>
      </w:r>
      <w:r>
        <w:rPr>
          <w:rFonts w:ascii="Arial" w:eastAsia="Arial" w:hAnsi="Arial" w:cs="Arial"/>
          <w:sz w:val="16"/>
          <w:szCs w:val="16"/>
        </w:rPr>
        <w:t xml:space="preserve">rādītāju </w:t>
      </w:r>
      <w:r w:rsidRPr="00D74C7A">
        <w:rPr>
          <w:rFonts w:ascii="Arial" w:eastAsia="Arial" w:hAnsi="Arial" w:cs="Arial"/>
          <w:sz w:val="16"/>
          <w:szCs w:val="16"/>
        </w:rPr>
        <w:t>vērtības.</w:t>
      </w:r>
    </w:p>
  </w:footnote>
  <w:footnote w:id="59">
    <w:p w14:paraId="03A4EB31" w14:textId="3FB1B256" w:rsidR="004D29F1" w:rsidRPr="00D74C7A" w:rsidRDefault="004D29F1">
      <w:pPr>
        <w:spacing w:after="0" w:line="240" w:lineRule="auto"/>
        <w:rPr>
          <w:rFonts w:ascii="Arial" w:eastAsia="Arial" w:hAnsi="Arial" w:cs="Arial"/>
          <w:sz w:val="16"/>
          <w:szCs w:val="16"/>
        </w:rPr>
      </w:pPr>
      <w:r w:rsidRPr="00D74C7A">
        <w:rPr>
          <w:rStyle w:val="FootnoteReference"/>
          <w:rFonts w:ascii="Arial" w:hAnsi="Arial" w:cs="Arial"/>
          <w:sz w:val="16"/>
          <w:szCs w:val="16"/>
        </w:rPr>
        <w:footnoteRef/>
      </w:r>
      <w:r w:rsidRPr="00D74C7A">
        <w:rPr>
          <w:rFonts w:ascii="Arial" w:eastAsia="Arial" w:hAnsi="Arial" w:cs="Arial"/>
          <w:sz w:val="16"/>
          <w:szCs w:val="16"/>
        </w:rPr>
        <w:t xml:space="preserve"> NAP2027</w:t>
      </w:r>
      <w:r>
        <w:rPr>
          <w:rFonts w:ascii="Arial" w:eastAsia="Arial" w:hAnsi="Arial" w:cs="Arial"/>
          <w:sz w:val="16"/>
          <w:szCs w:val="16"/>
        </w:rPr>
        <w:t xml:space="preserve"> ir</w:t>
      </w:r>
      <w:r w:rsidRPr="00D74C7A">
        <w:rPr>
          <w:rFonts w:ascii="Arial" w:eastAsia="Arial" w:hAnsi="Arial" w:cs="Arial"/>
          <w:sz w:val="16"/>
          <w:szCs w:val="16"/>
        </w:rPr>
        <w:t xml:space="preserve"> iekļauts kumulatīv</w:t>
      </w:r>
      <w:r>
        <w:rPr>
          <w:rFonts w:ascii="Arial" w:eastAsia="Arial" w:hAnsi="Arial" w:cs="Arial"/>
          <w:sz w:val="16"/>
          <w:szCs w:val="16"/>
        </w:rPr>
        <w:t>ai</w:t>
      </w:r>
      <w:r w:rsidRPr="00D74C7A">
        <w:rPr>
          <w:rFonts w:ascii="Arial" w:eastAsia="Arial" w:hAnsi="Arial" w:cs="Arial"/>
          <w:sz w:val="16"/>
          <w:szCs w:val="16"/>
        </w:rPr>
        <w:t xml:space="preserve">s </w:t>
      </w:r>
      <w:r>
        <w:rPr>
          <w:rFonts w:ascii="Arial" w:eastAsia="Arial" w:hAnsi="Arial" w:cs="Arial"/>
          <w:sz w:val="16"/>
          <w:szCs w:val="16"/>
        </w:rPr>
        <w:t>rādītājs (</w:t>
      </w:r>
      <w:r w:rsidRPr="00D74C7A">
        <w:rPr>
          <w:rFonts w:ascii="Arial" w:eastAsia="Arial" w:hAnsi="Arial" w:cs="Arial"/>
          <w:sz w:val="16"/>
          <w:szCs w:val="16"/>
        </w:rPr>
        <w:t>par visām trijām mērāmajām kompetencēm kopā</w:t>
      </w:r>
      <w:r>
        <w:rPr>
          <w:rFonts w:ascii="Arial" w:eastAsia="Arial" w:hAnsi="Arial" w:cs="Arial"/>
          <w:sz w:val="16"/>
          <w:szCs w:val="16"/>
        </w:rPr>
        <w:t>)</w:t>
      </w:r>
      <w:r w:rsidRPr="00D74C7A">
        <w:rPr>
          <w:rFonts w:ascii="Arial" w:eastAsia="Arial" w:hAnsi="Arial" w:cs="Arial"/>
          <w:sz w:val="16"/>
          <w:szCs w:val="16"/>
        </w:rPr>
        <w:t>.</w:t>
      </w:r>
    </w:p>
    <w:p w14:paraId="03A4EB32" w14:textId="77777777" w:rsidR="004D29F1" w:rsidRDefault="004D29F1">
      <w:pPr>
        <w:pBdr>
          <w:top w:val="nil"/>
          <w:left w:val="nil"/>
          <w:bottom w:val="nil"/>
          <w:right w:val="nil"/>
          <w:between w:val="nil"/>
        </w:pBdr>
        <w:spacing w:after="0" w:line="240" w:lineRule="auto"/>
        <w:rPr>
          <w:color w:val="000000"/>
          <w:sz w:val="20"/>
          <w:szCs w:val="20"/>
        </w:rPr>
      </w:pPr>
    </w:p>
  </w:footnote>
  <w:footnote w:id="60">
    <w:p w14:paraId="03A4EB33" w14:textId="153C276E" w:rsidR="004D29F1" w:rsidRPr="00D74C7A" w:rsidRDefault="004D29F1">
      <w:pPr>
        <w:spacing w:after="0" w:line="240" w:lineRule="auto"/>
        <w:rPr>
          <w:rFonts w:ascii="Arial" w:eastAsia="Arial" w:hAnsi="Arial" w:cs="Arial"/>
          <w:sz w:val="16"/>
          <w:szCs w:val="16"/>
        </w:rPr>
      </w:pPr>
      <w:r w:rsidRPr="00D74C7A">
        <w:rPr>
          <w:rStyle w:val="FootnoteReference"/>
          <w:rFonts w:ascii="Arial" w:hAnsi="Arial" w:cs="Arial"/>
          <w:sz w:val="16"/>
          <w:szCs w:val="16"/>
        </w:rPr>
        <w:footnoteRef/>
      </w:r>
      <w:r w:rsidRPr="00D74C7A">
        <w:rPr>
          <w:rFonts w:ascii="Arial" w:eastAsia="Arial" w:hAnsi="Arial" w:cs="Arial"/>
          <w:sz w:val="16"/>
          <w:szCs w:val="16"/>
        </w:rPr>
        <w:t xml:space="preserve"> NAP2027 </w:t>
      </w:r>
      <w:r>
        <w:rPr>
          <w:rFonts w:ascii="Arial" w:eastAsia="Arial" w:hAnsi="Arial" w:cs="Arial"/>
          <w:sz w:val="16"/>
          <w:szCs w:val="16"/>
        </w:rPr>
        <w:t xml:space="preserve">ir </w:t>
      </w:r>
      <w:r w:rsidRPr="00D74C7A">
        <w:rPr>
          <w:rFonts w:ascii="Arial" w:eastAsia="Arial" w:hAnsi="Arial" w:cs="Arial"/>
          <w:sz w:val="16"/>
          <w:szCs w:val="16"/>
        </w:rPr>
        <w:t>iekļauts ir kumulatīv</w:t>
      </w:r>
      <w:r>
        <w:rPr>
          <w:rFonts w:ascii="Arial" w:eastAsia="Arial" w:hAnsi="Arial" w:cs="Arial"/>
          <w:sz w:val="16"/>
          <w:szCs w:val="16"/>
        </w:rPr>
        <w:t>ai</w:t>
      </w:r>
      <w:r w:rsidRPr="00D74C7A">
        <w:rPr>
          <w:rFonts w:ascii="Arial" w:eastAsia="Arial" w:hAnsi="Arial" w:cs="Arial"/>
          <w:sz w:val="16"/>
          <w:szCs w:val="16"/>
        </w:rPr>
        <w:t>s</w:t>
      </w:r>
      <w:r>
        <w:rPr>
          <w:rFonts w:ascii="Arial" w:eastAsia="Arial" w:hAnsi="Arial" w:cs="Arial"/>
          <w:sz w:val="16"/>
          <w:szCs w:val="16"/>
        </w:rPr>
        <w:t xml:space="preserve"> kompetenču </w:t>
      </w:r>
      <w:r w:rsidRPr="00D74C7A">
        <w:rPr>
          <w:rFonts w:ascii="Arial" w:eastAsia="Arial" w:hAnsi="Arial" w:cs="Arial"/>
          <w:sz w:val="16"/>
          <w:szCs w:val="16"/>
        </w:rPr>
        <w:t>rādītājs</w:t>
      </w:r>
      <w:r>
        <w:rPr>
          <w:rFonts w:ascii="Arial" w:eastAsia="Arial" w:hAnsi="Arial" w:cs="Arial"/>
          <w:sz w:val="16"/>
          <w:szCs w:val="16"/>
        </w:rPr>
        <w:t xml:space="preserve">, līdz ar to </w:t>
      </w:r>
      <w:r w:rsidRPr="00D74C7A">
        <w:rPr>
          <w:rFonts w:ascii="Arial" w:eastAsia="Arial" w:hAnsi="Arial" w:cs="Arial"/>
          <w:sz w:val="16"/>
          <w:szCs w:val="16"/>
        </w:rPr>
        <w:t xml:space="preserve">atšķiras arī </w:t>
      </w:r>
      <w:r>
        <w:rPr>
          <w:rFonts w:ascii="Arial" w:eastAsia="Arial" w:hAnsi="Arial" w:cs="Arial"/>
          <w:sz w:val="16"/>
          <w:szCs w:val="16"/>
        </w:rPr>
        <w:t xml:space="preserve">rādītāju </w:t>
      </w:r>
      <w:r w:rsidRPr="00D74C7A">
        <w:rPr>
          <w:rFonts w:ascii="Arial" w:eastAsia="Arial" w:hAnsi="Arial" w:cs="Arial"/>
          <w:sz w:val="16"/>
          <w:szCs w:val="16"/>
        </w:rPr>
        <w:t>vērtības.</w:t>
      </w:r>
    </w:p>
  </w:footnote>
  <w:footnote w:id="61">
    <w:p w14:paraId="03A4EB34" w14:textId="3FC160E1" w:rsidR="004D29F1"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D74C7A">
        <w:rPr>
          <w:rStyle w:val="FootnoteReference"/>
          <w:rFonts w:ascii="Arial" w:hAnsi="Arial" w:cs="Arial"/>
          <w:sz w:val="16"/>
          <w:szCs w:val="16"/>
        </w:rPr>
        <w:footnoteRef/>
      </w:r>
      <w:r w:rsidRPr="00D74C7A">
        <w:rPr>
          <w:rFonts w:ascii="Arial" w:eastAsia="Arial" w:hAnsi="Arial" w:cs="Arial"/>
          <w:color w:val="000000"/>
          <w:sz w:val="16"/>
          <w:szCs w:val="16"/>
        </w:rPr>
        <w:t xml:space="preserve"> NAP2027 mērķa vērtība mēra fiziskos pāridarījumus</w:t>
      </w:r>
      <w:r>
        <w:rPr>
          <w:rFonts w:ascii="Arial" w:eastAsia="Arial" w:hAnsi="Arial" w:cs="Arial"/>
          <w:color w:val="000000"/>
          <w:sz w:val="16"/>
          <w:szCs w:val="16"/>
        </w:rPr>
        <w:t>.</w:t>
      </w:r>
    </w:p>
  </w:footnote>
  <w:footnote w:id="62">
    <w:p w14:paraId="03A4EB36" w14:textId="166FA864" w:rsidR="004D29F1" w:rsidRDefault="004D29F1" w:rsidP="00AA7557">
      <w:pPr>
        <w:spacing w:after="0" w:line="240" w:lineRule="auto"/>
        <w:rPr>
          <w:color w:val="000000"/>
          <w:sz w:val="20"/>
          <w:szCs w:val="20"/>
        </w:rPr>
      </w:pPr>
      <w:r w:rsidRPr="00D74C7A">
        <w:rPr>
          <w:rStyle w:val="FootnoteReference"/>
          <w:rFonts w:ascii="Arial" w:hAnsi="Arial" w:cs="Arial"/>
          <w:sz w:val="16"/>
          <w:szCs w:val="16"/>
        </w:rPr>
        <w:footnoteRef/>
      </w:r>
      <w:r w:rsidRPr="00D74C7A">
        <w:rPr>
          <w:rFonts w:ascii="Arial" w:eastAsia="Arial" w:hAnsi="Arial" w:cs="Arial"/>
          <w:sz w:val="16"/>
          <w:szCs w:val="16"/>
        </w:rPr>
        <w:t xml:space="preserve"> NAP2027 </w:t>
      </w:r>
      <w:r>
        <w:rPr>
          <w:rFonts w:ascii="Arial" w:eastAsia="Arial" w:hAnsi="Arial" w:cs="Arial"/>
          <w:sz w:val="16"/>
          <w:szCs w:val="16"/>
        </w:rPr>
        <w:t xml:space="preserve">ir </w:t>
      </w:r>
      <w:r w:rsidRPr="00D74C7A">
        <w:rPr>
          <w:rFonts w:ascii="Arial" w:eastAsia="Arial" w:hAnsi="Arial" w:cs="Arial"/>
          <w:sz w:val="16"/>
          <w:szCs w:val="16"/>
        </w:rPr>
        <w:t>i</w:t>
      </w:r>
      <w:r>
        <w:rPr>
          <w:rFonts w:ascii="Arial" w:eastAsia="Arial" w:hAnsi="Arial" w:cs="Arial"/>
          <w:sz w:val="16"/>
          <w:szCs w:val="16"/>
        </w:rPr>
        <w:t>ekļauts</w:t>
      </w:r>
      <w:r w:rsidRPr="00D74C7A">
        <w:rPr>
          <w:rFonts w:ascii="Arial" w:eastAsia="Arial" w:hAnsi="Arial" w:cs="Arial"/>
          <w:sz w:val="16"/>
          <w:szCs w:val="16"/>
        </w:rPr>
        <w:t xml:space="preserve"> rādītājs</w:t>
      </w:r>
      <w:r>
        <w:rPr>
          <w:rFonts w:ascii="Arial" w:eastAsia="Arial" w:hAnsi="Arial" w:cs="Arial"/>
          <w:sz w:val="16"/>
          <w:szCs w:val="16"/>
        </w:rPr>
        <w:t xml:space="preserve">, kas </w:t>
      </w:r>
      <w:r w:rsidRPr="00D74C7A">
        <w:rPr>
          <w:rFonts w:ascii="Arial" w:eastAsia="Arial" w:hAnsi="Arial" w:cs="Arial"/>
          <w:sz w:val="16"/>
          <w:szCs w:val="16"/>
        </w:rPr>
        <w:t xml:space="preserve">aptver </w:t>
      </w:r>
      <w:r w:rsidRPr="0055339B">
        <w:rPr>
          <w:rFonts w:ascii="Arial" w:eastAsia="Arial" w:hAnsi="Arial" w:cs="Arial"/>
          <w:i/>
          <w:sz w:val="16"/>
          <w:szCs w:val="16"/>
        </w:rPr>
        <w:t>NEET</w:t>
      </w:r>
      <w:r w:rsidRPr="00D74C7A">
        <w:rPr>
          <w:rFonts w:ascii="Arial" w:eastAsia="Arial" w:hAnsi="Arial" w:cs="Arial"/>
          <w:sz w:val="16"/>
          <w:szCs w:val="16"/>
        </w:rPr>
        <w:t xml:space="preserve"> </w:t>
      </w:r>
      <w:r>
        <w:rPr>
          <w:rFonts w:ascii="Arial" w:eastAsia="Arial" w:hAnsi="Arial" w:cs="Arial"/>
          <w:sz w:val="16"/>
          <w:szCs w:val="16"/>
        </w:rPr>
        <w:t xml:space="preserve">grupas </w:t>
      </w:r>
      <w:r w:rsidRPr="00D74C7A">
        <w:rPr>
          <w:rFonts w:ascii="Arial" w:eastAsia="Arial" w:hAnsi="Arial" w:cs="Arial"/>
          <w:sz w:val="16"/>
          <w:szCs w:val="16"/>
        </w:rPr>
        <w:t>jauniešu</w:t>
      </w:r>
      <w:r>
        <w:rPr>
          <w:rFonts w:ascii="Arial" w:eastAsia="Arial" w:hAnsi="Arial" w:cs="Arial"/>
          <w:sz w:val="16"/>
          <w:szCs w:val="16"/>
        </w:rPr>
        <w:t>s</w:t>
      </w:r>
      <w:r w:rsidRPr="00D74C7A">
        <w:rPr>
          <w:rFonts w:ascii="Arial" w:eastAsia="Arial" w:hAnsi="Arial" w:cs="Arial"/>
          <w:sz w:val="16"/>
          <w:szCs w:val="16"/>
        </w:rPr>
        <w:t xml:space="preserve"> vecum</w:t>
      </w:r>
      <w:r>
        <w:rPr>
          <w:rFonts w:ascii="Arial" w:eastAsia="Arial" w:hAnsi="Arial" w:cs="Arial"/>
          <w:sz w:val="16"/>
          <w:szCs w:val="16"/>
        </w:rPr>
        <w:t>ā</w:t>
      </w:r>
      <w:r w:rsidRPr="00D74C7A">
        <w:rPr>
          <w:rFonts w:ascii="Arial" w:eastAsia="Arial" w:hAnsi="Arial" w:cs="Arial"/>
          <w:sz w:val="16"/>
          <w:szCs w:val="16"/>
        </w:rPr>
        <w:t xml:space="preserve"> </w:t>
      </w:r>
      <w:r>
        <w:rPr>
          <w:rFonts w:ascii="Arial" w:eastAsia="Arial" w:hAnsi="Arial" w:cs="Arial"/>
          <w:sz w:val="16"/>
          <w:szCs w:val="16"/>
        </w:rPr>
        <w:t xml:space="preserve">no </w:t>
      </w:r>
      <w:r w:rsidRPr="00D74C7A">
        <w:rPr>
          <w:rFonts w:ascii="Arial" w:eastAsia="Arial" w:hAnsi="Arial" w:cs="Arial"/>
          <w:sz w:val="16"/>
          <w:szCs w:val="16"/>
        </w:rPr>
        <w:t>15</w:t>
      </w:r>
      <w:r>
        <w:rPr>
          <w:rFonts w:ascii="Arial" w:eastAsia="Arial" w:hAnsi="Arial" w:cs="Arial"/>
          <w:sz w:val="16"/>
          <w:szCs w:val="16"/>
        </w:rPr>
        <w:t xml:space="preserve"> līdz </w:t>
      </w:r>
      <w:r w:rsidRPr="00D74C7A">
        <w:rPr>
          <w:rFonts w:ascii="Arial" w:eastAsia="Arial" w:hAnsi="Arial" w:cs="Arial"/>
          <w:sz w:val="16"/>
          <w:szCs w:val="16"/>
        </w:rPr>
        <w:t>24</w:t>
      </w:r>
      <w:r>
        <w:rPr>
          <w:rFonts w:ascii="Arial" w:eastAsia="Arial" w:hAnsi="Arial" w:cs="Arial"/>
          <w:sz w:val="16"/>
          <w:szCs w:val="16"/>
        </w:rPr>
        <w:t xml:space="preserve"> gadiem,</w:t>
      </w:r>
      <w:r w:rsidRPr="00D74C7A">
        <w:rPr>
          <w:rFonts w:ascii="Arial" w:eastAsia="Arial" w:hAnsi="Arial" w:cs="Arial"/>
          <w:sz w:val="16"/>
          <w:szCs w:val="16"/>
        </w:rPr>
        <w:t xml:space="preserve"> </w:t>
      </w:r>
      <w:r>
        <w:rPr>
          <w:rFonts w:ascii="Arial" w:eastAsia="Arial" w:hAnsi="Arial" w:cs="Arial"/>
          <w:sz w:val="16"/>
          <w:szCs w:val="16"/>
        </w:rPr>
        <w:t xml:space="preserve">līdz ar to </w:t>
      </w:r>
      <w:r w:rsidRPr="00D74C7A">
        <w:rPr>
          <w:rFonts w:ascii="Arial" w:eastAsia="Arial" w:hAnsi="Arial" w:cs="Arial"/>
          <w:sz w:val="16"/>
          <w:szCs w:val="16"/>
        </w:rPr>
        <w:t xml:space="preserve">atšķiras arī </w:t>
      </w:r>
      <w:r>
        <w:rPr>
          <w:rFonts w:ascii="Arial" w:eastAsia="Arial" w:hAnsi="Arial" w:cs="Arial"/>
          <w:sz w:val="16"/>
          <w:szCs w:val="16"/>
        </w:rPr>
        <w:t xml:space="preserve">rādītāju </w:t>
      </w:r>
      <w:r w:rsidRPr="00D74C7A">
        <w:rPr>
          <w:rFonts w:ascii="Arial" w:eastAsia="Arial" w:hAnsi="Arial" w:cs="Arial"/>
          <w:sz w:val="16"/>
          <w:szCs w:val="16"/>
        </w:rPr>
        <w:t>vērtības</w:t>
      </w:r>
      <w:r>
        <w:rPr>
          <w:rFonts w:ascii="Arial" w:eastAsia="Arial" w:hAnsi="Arial" w:cs="Arial"/>
          <w:sz w:val="16"/>
          <w:szCs w:val="16"/>
        </w:rPr>
        <w:t>.</w:t>
      </w:r>
    </w:p>
  </w:footnote>
  <w:footnote w:id="63">
    <w:p w14:paraId="03A4EB37" w14:textId="2377D247" w:rsidR="004D29F1" w:rsidRPr="00431A5D" w:rsidRDefault="004D29F1" w:rsidP="00431A5D">
      <w:pPr>
        <w:pBdr>
          <w:top w:val="nil"/>
          <w:left w:val="nil"/>
          <w:bottom w:val="nil"/>
          <w:right w:val="nil"/>
          <w:between w:val="nil"/>
        </w:pBdr>
        <w:spacing w:after="0" w:line="240" w:lineRule="auto"/>
        <w:jc w:val="both"/>
        <w:rPr>
          <w:rFonts w:ascii="Arial" w:hAnsi="Arial" w:cs="Arial"/>
          <w:color w:val="000000"/>
          <w:sz w:val="16"/>
          <w:szCs w:val="16"/>
        </w:rPr>
      </w:pPr>
      <w:r w:rsidRPr="00431A5D">
        <w:rPr>
          <w:rStyle w:val="FootnoteReference"/>
          <w:rFonts w:ascii="Arial" w:hAnsi="Arial" w:cs="Arial"/>
          <w:sz w:val="16"/>
          <w:szCs w:val="16"/>
        </w:rPr>
        <w:footnoteRef/>
      </w:r>
      <w:r w:rsidRPr="00431A5D">
        <w:rPr>
          <w:rFonts w:ascii="Arial" w:hAnsi="Arial" w:cs="Arial"/>
          <w:color w:val="000000"/>
          <w:sz w:val="16"/>
          <w:szCs w:val="16"/>
        </w:rPr>
        <w:t xml:space="preserve"> 2020.</w:t>
      </w:r>
      <w:r>
        <w:rPr>
          <w:rFonts w:ascii="Arial" w:hAnsi="Arial" w:cs="Arial"/>
          <w:color w:val="000000"/>
          <w:sz w:val="16"/>
          <w:szCs w:val="16"/>
        </w:rPr>
        <w:t xml:space="preserve"> </w:t>
      </w:r>
      <w:r w:rsidRPr="00431A5D">
        <w:rPr>
          <w:rFonts w:ascii="Arial" w:hAnsi="Arial" w:cs="Arial"/>
          <w:color w:val="000000"/>
          <w:sz w:val="16"/>
          <w:szCs w:val="16"/>
        </w:rPr>
        <w:t>gada 6.</w:t>
      </w:r>
      <w:r>
        <w:rPr>
          <w:rFonts w:ascii="Arial" w:hAnsi="Arial" w:cs="Arial"/>
          <w:color w:val="000000"/>
          <w:sz w:val="16"/>
          <w:szCs w:val="16"/>
        </w:rPr>
        <w:t> </w:t>
      </w:r>
      <w:r w:rsidRPr="00431A5D">
        <w:rPr>
          <w:rFonts w:ascii="Arial" w:hAnsi="Arial" w:cs="Arial"/>
          <w:color w:val="000000"/>
          <w:sz w:val="16"/>
          <w:szCs w:val="16"/>
        </w:rPr>
        <w:t>oktobrī apstiprināti jauni izglītības programmu akreditācijas noteikumi – MK not</w:t>
      </w:r>
      <w:r>
        <w:rPr>
          <w:rFonts w:ascii="Arial" w:hAnsi="Arial" w:cs="Arial"/>
          <w:color w:val="000000"/>
          <w:sz w:val="16"/>
          <w:szCs w:val="16"/>
        </w:rPr>
        <w:t>eikumi</w:t>
      </w:r>
      <w:r w:rsidRPr="00431A5D">
        <w:rPr>
          <w:rFonts w:ascii="Arial" w:hAnsi="Arial" w:cs="Arial"/>
          <w:color w:val="000000"/>
          <w:sz w:val="16"/>
          <w:szCs w:val="16"/>
        </w:rPr>
        <w:t xml:space="preserve"> Nr.</w:t>
      </w:r>
      <w:r>
        <w:rPr>
          <w:rFonts w:ascii="Arial" w:hAnsi="Arial" w:cs="Arial"/>
          <w:color w:val="000000"/>
          <w:sz w:val="16"/>
          <w:szCs w:val="16"/>
        </w:rPr>
        <w:t> </w:t>
      </w:r>
      <w:r w:rsidRPr="00431A5D">
        <w:rPr>
          <w:rFonts w:ascii="Arial" w:hAnsi="Arial" w:cs="Arial"/>
          <w:color w:val="000000"/>
          <w:sz w:val="16"/>
          <w:szCs w:val="16"/>
        </w:rPr>
        <w:t xml:space="preserve">618 </w:t>
      </w:r>
      <w:r>
        <w:rPr>
          <w:rFonts w:ascii="Arial" w:hAnsi="Arial" w:cs="Arial"/>
          <w:color w:val="000000"/>
          <w:sz w:val="16"/>
          <w:szCs w:val="16"/>
        </w:rPr>
        <w:t>„</w:t>
      </w:r>
      <w:r w:rsidRPr="00431A5D">
        <w:rPr>
          <w:rFonts w:ascii="Arial" w:hAnsi="Arial" w:cs="Arial"/>
          <w:color w:val="000000"/>
          <w:sz w:val="16"/>
          <w:szCs w:val="16"/>
        </w:rPr>
        <w:t>Izglītības iestāžu, eksaminācijas centru, citu Izglītības likumā noteiktu institūciju un izglītības programmu akreditācijas un izglītības iestāžu vadītāju profesionālās darbības novērtēšanas kārtība”</w:t>
      </w:r>
      <w:r>
        <w:rPr>
          <w:rFonts w:ascii="Arial" w:hAnsi="Arial" w:cs="Arial"/>
          <w:color w:val="000000"/>
          <w:sz w:val="16"/>
          <w:szCs w:val="16"/>
        </w:rPr>
        <w:t>. Tā kā</w:t>
      </w:r>
      <w:r w:rsidRPr="00431A5D">
        <w:rPr>
          <w:rFonts w:ascii="Arial" w:hAnsi="Arial" w:cs="Arial"/>
          <w:color w:val="000000"/>
          <w:sz w:val="16"/>
          <w:szCs w:val="16"/>
        </w:rPr>
        <w:t xml:space="preserve"> progresa mērī</w:t>
      </w:r>
      <w:r>
        <w:rPr>
          <w:rFonts w:ascii="Arial" w:hAnsi="Arial" w:cs="Arial"/>
          <w:color w:val="000000"/>
          <w:sz w:val="16"/>
          <w:szCs w:val="16"/>
        </w:rPr>
        <w:t>jumi</w:t>
      </w:r>
      <w:r w:rsidRPr="00431A5D">
        <w:rPr>
          <w:rFonts w:ascii="Arial" w:hAnsi="Arial" w:cs="Arial"/>
          <w:color w:val="000000"/>
          <w:sz w:val="16"/>
          <w:szCs w:val="16"/>
        </w:rPr>
        <w:t xml:space="preserve"> notiks </w:t>
      </w:r>
      <w:r>
        <w:rPr>
          <w:rFonts w:ascii="Arial" w:hAnsi="Arial" w:cs="Arial"/>
          <w:color w:val="000000"/>
          <w:sz w:val="16"/>
          <w:szCs w:val="16"/>
        </w:rPr>
        <w:t xml:space="preserve">pēc </w:t>
      </w:r>
      <w:r w:rsidRPr="00431A5D">
        <w:rPr>
          <w:rFonts w:ascii="Arial" w:hAnsi="Arial" w:cs="Arial"/>
          <w:color w:val="000000"/>
          <w:sz w:val="16"/>
          <w:szCs w:val="16"/>
        </w:rPr>
        <w:t>jaun</w:t>
      </w:r>
      <w:r>
        <w:rPr>
          <w:rFonts w:ascii="Arial" w:hAnsi="Arial" w:cs="Arial"/>
          <w:color w:val="000000"/>
          <w:sz w:val="16"/>
          <w:szCs w:val="16"/>
        </w:rPr>
        <w:t>ajiem</w:t>
      </w:r>
      <w:r w:rsidRPr="00431A5D">
        <w:rPr>
          <w:rFonts w:ascii="Arial" w:hAnsi="Arial" w:cs="Arial"/>
          <w:color w:val="000000"/>
          <w:sz w:val="16"/>
          <w:szCs w:val="16"/>
        </w:rPr>
        <w:t xml:space="preserve"> akreditācijas noteik</w:t>
      </w:r>
      <w:r>
        <w:rPr>
          <w:rFonts w:ascii="Arial" w:hAnsi="Arial" w:cs="Arial"/>
          <w:color w:val="000000"/>
          <w:sz w:val="16"/>
          <w:szCs w:val="16"/>
        </w:rPr>
        <w:t>umiem</w:t>
      </w:r>
      <w:r w:rsidRPr="00431A5D">
        <w:rPr>
          <w:rFonts w:ascii="Arial" w:hAnsi="Arial" w:cs="Arial"/>
          <w:color w:val="000000"/>
          <w:sz w:val="16"/>
          <w:szCs w:val="16"/>
        </w:rPr>
        <w:t xml:space="preserve">, </w:t>
      </w:r>
      <w:r>
        <w:rPr>
          <w:rFonts w:ascii="Arial" w:hAnsi="Arial" w:cs="Arial"/>
          <w:color w:val="000000"/>
          <w:sz w:val="16"/>
          <w:szCs w:val="16"/>
        </w:rPr>
        <w:t xml:space="preserve">rādītāja </w:t>
      </w:r>
      <w:r w:rsidRPr="00431A5D">
        <w:rPr>
          <w:rFonts w:ascii="Arial" w:hAnsi="Arial" w:cs="Arial"/>
          <w:color w:val="000000"/>
          <w:sz w:val="16"/>
          <w:szCs w:val="16"/>
        </w:rPr>
        <w:t>bāzes vērtība ir noteikta 0</w:t>
      </w:r>
      <w:r>
        <w:rPr>
          <w:rFonts w:ascii="Arial" w:hAnsi="Arial" w:cs="Arial"/>
          <w:color w:val="000000"/>
          <w:sz w:val="16"/>
          <w:szCs w:val="16"/>
        </w:rPr>
        <w:t xml:space="preserve"> </w:t>
      </w:r>
      <w:r w:rsidRPr="00431A5D">
        <w:rPr>
          <w:rFonts w:ascii="Arial" w:hAnsi="Arial" w:cs="Arial"/>
          <w:color w:val="000000"/>
          <w:sz w:val="16"/>
          <w:szCs w:val="16"/>
        </w:rPr>
        <w:t>%.</w:t>
      </w:r>
    </w:p>
  </w:footnote>
  <w:footnote w:id="64">
    <w:p w14:paraId="03A4EB38" w14:textId="77777777" w:rsidR="004D29F1" w:rsidRPr="00D74C7A"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D74C7A">
        <w:rPr>
          <w:rStyle w:val="FootnoteReference"/>
          <w:rFonts w:ascii="Arial" w:hAnsi="Arial" w:cs="Arial"/>
          <w:sz w:val="16"/>
          <w:szCs w:val="16"/>
        </w:rPr>
        <w:footnoteRef/>
      </w:r>
      <w:r w:rsidRPr="00D74C7A">
        <w:rPr>
          <w:rFonts w:ascii="Arial" w:eastAsia="Arial" w:hAnsi="Arial" w:cs="Arial"/>
          <w:color w:val="000000"/>
          <w:sz w:val="16"/>
          <w:szCs w:val="16"/>
        </w:rPr>
        <w:t xml:space="preserve"> </w:t>
      </w:r>
      <w:r w:rsidRPr="009C460E">
        <w:rPr>
          <w:rFonts w:ascii="Arial" w:eastAsia="Arial" w:hAnsi="Arial" w:cs="Arial"/>
          <w:color w:val="000000"/>
          <w:sz w:val="16"/>
          <w:szCs w:val="16"/>
        </w:rPr>
        <w:t>Hattie, 2</w:t>
      </w:r>
      <w:r w:rsidRPr="009C460E">
        <w:rPr>
          <w:rFonts w:ascii="Arial" w:eastAsia="Arial" w:hAnsi="Arial" w:cs="Arial"/>
          <w:sz w:val="16"/>
          <w:szCs w:val="16"/>
        </w:rPr>
        <w:t>003; Schwartz, Wurtzel and Olson, 2007; Barber and Mourshed, 2009; Darling-Hammond, 2017; OECD, 2018.</w:t>
      </w:r>
    </w:p>
  </w:footnote>
  <w:footnote w:id="65">
    <w:p w14:paraId="03A4EB39" w14:textId="5797D789" w:rsidR="004D29F1"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D74C7A">
        <w:rPr>
          <w:rStyle w:val="FootnoteReference"/>
          <w:rFonts w:ascii="Arial" w:hAnsi="Arial" w:cs="Arial"/>
          <w:sz w:val="16"/>
          <w:szCs w:val="16"/>
        </w:rPr>
        <w:footnoteRef/>
      </w:r>
      <w:r w:rsidRPr="00D74C7A">
        <w:rPr>
          <w:rFonts w:ascii="Arial" w:eastAsia="Arial" w:hAnsi="Arial" w:cs="Arial"/>
          <w:color w:val="000000"/>
          <w:sz w:val="16"/>
          <w:szCs w:val="16"/>
        </w:rPr>
        <w:t xml:space="preserve"> </w:t>
      </w:r>
      <w:r>
        <w:rPr>
          <w:rFonts w:ascii="Arial" w:eastAsia="Arial" w:hAnsi="Arial" w:cs="Arial"/>
          <w:color w:val="000000"/>
          <w:sz w:val="16"/>
          <w:szCs w:val="16"/>
        </w:rPr>
        <w:t>PB (2017).</w:t>
      </w:r>
      <w:r w:rsidRPr="00D74C7A">
        <w:rPr>
          <w:rFonts w:ascii="Arial" w:eastAsia="Arial" w:hAnsi="Arial" w:cs="Arial"/>
          <w:color w:val="000000"/>
          <w:sz w:val="16"/>
          <w:szCs w:val="16"/>
        </w:rPr>
        <w:t xml:space="preserve"> </w:t>
      </w:r>
      <w:r w:rsidRPr="00F816EC">
        <w:rPr>
          <w:rFonts w:ascii="Arial" w:eastAsia="Arial" w:hAnsi="Arial" w:cs="Arial"/>
          <w:i/>
          <w:color w:val="000000"/>
          <w:sz w:val="16"/>
          <w:szCs w:val="16"/>
        </w:rPr>
        <w:t>Akadēmiskā karjera: laba starptautiskā prakse. Ziņojums.</w:t>
      </w:r>
      <w:r w:rsidRPr="00D74C7A">
        <w:rPr>
          <w:rFonts w:ascii="Arial" w:eastAsia="Arial" w:hAnsi="Arial" w:cs="Arial"/>
          <w:color w:val="000000"/>
          <w:sz w:val="16"/>
          <w:szCs w:val="16"/>
        </w:rPr>
        <w:t xml:space="preserve"> </w:t>
      </w:r>
      <w:r>
        <w:rPr>
          <w:rFonts w:ascii="Arial" w:eastAsia="Arial" w:hAnsi="Arial" w:cs="Arial"/>
          <w:color w:val="000000"/>
          <w:sz w:val="16"/>
          <w:szCs w:val="16"/>
        </w:rPr>
        <w:t xml:space="preserve">Pieejams: </w:t>
      </w:r>
      <w:r w:rsidRPr="001B246C">
        <w:rPr>
          <w:rFonts w:ascii="Arial" w:eastAsia="Arial" w:hAnsi="Arial" w:cs="Arial"/>
          <w:color w:val="000000"/>
          <w:sz w:val="16"/>
          <w:szCs w:val="16"/>
        </w:rPr>
        <w:t>https://www.izm.gov.lv/lv/media/4492/download</w:t>
      </w:r>
    </w:p>
  </w:footnote>
  <w:footnote w:id="66">
    <w:p w14:paraId="03A4EB3A" w14:textId="5257DC5B" w:rsidR="004D29F1" w:rsidRPr="00DA35C9"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7C6BF5">
        <w:rPr>
          <w:rStyle w:val="FootnoteReference"/>
          <w:rFonts w:ascii="Arial" w:hAnsi="Arial" w:cs="Arial"/>
          <w:sz w:val="16"/>
          <w:szCs w:val="16"/>
        </w:rPr>
        <w:footnoteRef/>
      </w:r>
      <w:r w:rsidRPr="007C6BF5">
        <w:rPr>
          <w:rFonts w:ascii="Arial" w:eastAsia="Arial" w:hAnsi="Arial" w:cs="Arial"/>
          <w:color w:val="000000"/>
          <w:sz w:val="16"/>
          <w:szCs w:val="16"/>
        </w:rPr>
        <w:t xml:space="preserve"> </w:t>
      </w:r>
      <w:r w:rsidRPr="00F816EC">
        <w:rPr>
          <w:rFonts w:ascii="Arial" w:hAnsi="Arial" w:cs="Arial"/>
          <w:i/>
          <w:sz w:val="16"/>
          <w:szCs w:val="16"/>
        </w:rPr>
        <w:t>Darbības programmas „Izaugsme un nodarbinātība" 8.2.2. specifiskā atbalsta mērķa „Stiprināt augstākās izglītības institūciju akadēmisko personālu stratēģiskās specializācijas jomās" pirmās, otrās un trešās projektu iesniegumu atlases kārtas īstenošanas noteikumi.</w:t>
      </w:r>
      <w:r>
        <w:rPr>
          <w:rFonts w:ascii="Arial" w:hAnsi="Arial" w:cs="Arial"/>
          <w:sz w:val="16"/>
          <w:szCs w:val="16"/>
        </w:rPr>
        <w:t xml:space="preserve"> MK noteikumi Nr.25, 09.01.2018. </w:t>
      </w:r>
      <w:r w:rsidRPr="00DA35C9">
        <w:rPr>
          <w:rFonts w:ascii="Arial" w:eastAsia="Arial" w:hAnsi="Arial" w:cs="Arial"/>
          <w:color w:val="000000"/>
          <w:sz w:val="16"/>
          <w:szCs w:val="16"/>
        </w:rPr>
        <w:t xml:space="preserve">Pieejams: </w:t>
      </w:r>
      <w:hyperlink r:id="rId39">
        <w:r w:rsidRPr="00F816EC">
          <w:rPr>
            <w:rFonts w:ascii="Arial" w:eastAsia="Arial" w:hAnsi="Arial" w:cs="Arial"/>
            <w:i/>
            <w:color w:val="0000FF"/>
            <w:sz w:val="16"/>
            <w:szCs w:val="16"/>
            <w:u w:val="single"/>
          </w:rPr>
          <w:t>https://likumi.lv/ta/id/296513</w:t>
        </w:r>
      </w:hyperlink>
      <w:r w:rsidRPr="00DA35C9">
        <w:rPr>
          <w:rFonts w:ascii="Arial" w:eastAsia="Arial" w:hAnsi="Arial" w:cs="Arial"/>
          <w:color w:val="000000"/>
          <w:sz w:val="16"/>
          <w:szCs w:val="16"/>
        </w:rPr>
        <w:t xml:space="preserve"> </w:t>
      </w:r>
    </w:p>
  </w:footnote>
  <w:footnote w:id="67">
    <w:p w14:paraId="03A4EB3B" w14:textId="372E4DF4" w:rsidR="004D29F1" w:rsidRPr="00DA35C9"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DA35C9">
        <w:rPr>
          <w:rStyle w:val="FootnoteReference"/>
          <w:rFonts w:ascii="Arial" w:hAnsi="Arial" w:cs="Arial"/>
          <w:sz w:val="16"/>
          <w:szCs w:val="16"/>
        </w:rPr>
        <w:footnoteRef/>
      </w:r>
      <w:r w:rsidRPr="00DA35C9">
        <w:rPr>
          <w:rFonts w:ascii="Arial" w:eastAsia="Arial" w:hAnsi="Arial" w:cs="Arial"/>
          <w:color w:val="000000"/>
          <w:sz w:val="16"/>
          <w:szCs w:val="16"/>
        </w:rPr>
        <w:t xml:space="preserve"> </w:t>
      </w:r>
      <w:r>
        <w:rPr>
          <w:rFonts w:ascii="Arial" w:eastAsia="Arial" w:hAnsi="Arial" w:cs="Arial"/>
          <w:color w:val="000000"/>
          <w:sz w:val="16"/>
          <w:szCs w:val="16"/>
        </w:rPr>
        <w:t>Vairāk informācijas par caurviju prasmēm</w:t>
      </w:r>
      <w:r w:rsidRPr="00DA35C9">
        <w:rPr>
          <w:rFonts w:ascii="Arial" w:eastAsia="Arial" w:hAnsi="Arial" w:cs="Arial"/>
          <w:color w:val="000000"/>
          <w:sz w:val="16"/>
          <w:szCs w:val="16"/>
        </w:rPr>
        <w:t xml:space="preserve"> vispārējā izglītībā</w:t>
      </w:r>
      <w:r>
        <w:rPr>
          <w:rFonts w:ascii="Arial" w:eastAsia="Arial" w:hAnsi="Arial" w:cs="Arial"/>
          <w:color w:val="000000"/>
          <w:sz w:val="16"/>
          <w:szCs w:val="16"/>
        </w:rPr>
        <w:t xml:space="preserve"> sk. ESF projekta Nr 8.3.1.1/16/I/002 „</w:t>
      </w:r>
      <w:r w:rsidRPr="00DA35C9">
        <w:rPr>
          <w:rFonts w:ascii="Arial" w:eastAsia="Arial" w:hAnsi="Arial" w:cs="Arial"/>
          <w:color w:val="000000"/>
          <w:sz w:val="16"/>
          <w:szCs w:val="16"/>
        </w:rPr>
        <w:t xml:space="preserve">Kompetenču pieeja mācību saturā” (Skola2030) </w:t>
      </w:r>
      <w:r>
        <w:rPr>
          <w:rFonts w:ascii="Arial" w:eastAsia="Arial" w:hAnsi="Arial" w:cs="Arial"/>
          <w:color w:val="000000"/>
          <w:sz w:val="16"/>
          <w:szCs w:val="16"/>
        </w:rPr>
        <w:t xml:space="preserve">materiālos. </w:t>
      </w:r>
      <w:r w:rsidRPr="00DA35C9">
        <w:rPr>
          <w:rFonts w:ascii="Arial" w:eastAsia="Arial" w:hAnsi="Arial" w:cs="Arial"/>
          <w:color w:val="000000"/>
          <w:sz w:val="16"/>
          <w:szCs w:val="16"/>
        </w:rPr>
        <w:t xml:space="preserve">Pieejams: </w:t>
      </w:r>
      <w:hyperlink r:id="rId40">
        <w:r w:rsidRPr="00F816EC">
          <w:rPr>
            <w:rFonts w:ascii="Arial" w:eastAsia="Arial" w:hAnsi="Arial" w:cs="Arial"/>
            <w:i/>
            <w:color w:val="0000FF"/>
            <w:sz w:val="16"/>
            <w:szCs w:val="16"/>
            <w:u w:val="single"/>
          </w:rPr>
          <w:t>https://www.skola2030.lv/lv/macibu-saturs/merki-skolenam/caurviju-prasmes</w:t>
        </w:r>
      </w:hyperlink>
      <w:r w:rsidRPr="00DA35C9">
        <w:rPr>
          <w:rFonts w:ascii="Arial" w:eastAsia="Arial" w:hAnsi="Arial" w:cs="Arial"/>
          <w:color w:val="000000"/>
          <w:sz w:val="16"/>
          <w:szCs w:val="16"/>
        </w:rPr>
        <w:t xml:space="preserve"> </w:t>
      </w:r>
    </w:p>
  </w:footnote>
  <w:footnote w:id="68">
    <w:p w14:paraId="03A4EB3C" w14:textId="06716C06" w:rsidR="004D29F1" w:rsidRDefault="004D29F1">
      <w:pPr>
        <w:spacing w:after="0" w:line="240" w:lineRule="auto"/>
        <w:rPr>
          <w:rFonts w:ascii="Arial" w:eastAsia="Arial" w:hAnsi="Arial" w:cs="Arial"/>
          <w:sz w:val="16"/>
          <w:szCs w:val="16"/>
        </w:rPr>
      </w:pPr>
      <w:r w:rsidRPr="00DA35C9">
        <w:rPr>
          <w:rStyle w:val="FootnoteReference"/>
          <w:rFonts w:ascii="Arial" w:hAnsi="Arial" w:cs="Arial"/>
          <w:sz w:val="16"/>
          <w:szCs w:val="16"/>
        </w:rPr>
        <w:footnoteRef/>
      </w:r>
      <w:r w:rsidRPr="00DA35C9">
        <w:rPr>
          <w:rFonts w:ascii="Arial" w:eastAsia="Arial" w:hAnsi="Arial" w:cs="Arial"/>
          <w:sz w:val="16"/>
          <w:szCs w:val="16"/>
        </w:rPr>
        <w:t xml:space="preserve"> Latvijas Nacionālais attīstības plāns 2021.</w:t>
      </w:r>
      <w:r>
        <w:rPr>
          <w:rFonts w:ascii="Arial" w:eastAsia="Arial" w:hAnsi="Arial" w:cs="Arial"/>
          <w:sz w:val="16"/>
          <w:szCs w:val="16"/>
        </w:rPr>
        <w:t>‒</w:t>
      </w:r>
      <w:r w:rsidRPr="00DA35C9">
        <w:rPr>
          <w:rFonts w:ascii="Arial" w:eastAsia="Arial" w:hAnsi="Arial" w:cs="Arial"/>
          <w:sz w:val="16"/>
          <w:szCs w:val="16"/>
        </w:rPr>
        <w:t>2027.gadam.</w:t>
      </w:r>
      <w:r w:rsidRPr="00AA6E4F">
        <w:rPr>
          <w:rFonts w:ascii="Arial" w:eastAsia="Arial" w:hAnsi="Arial" w:cs="Arial"/>
          <w:sz w:val="16"/>
          <w:szCs w:val="16"/>
        </w:rPr>
        <w:t xml:space="preserve"> </w:t>
      </w:r>
      <w:r w:rsidRPr="00DA35C9">
        <w:rPr>
          <w:rFonts w:ascii="Arial" w:eastAsia="Arial" w:hAnsi="Arial" w:cs="Arial"/>
          <w:sz w:val="16"/>
          <w:szCs w:val="16"/>
        </w:rPr>
        <w:t xml:space="preserve">Pieejams: </w:t>
      </w:r>
      <w:hyperlink r:id="rId41">
        <w:r w:rsidRPr="007C19BC">
          <w:rPr>
            <w:rFonts w:ascii="Arial" w:eastAsia="Arial" w:hAnsi="Arial" w:cs="Arial"/>
            <w:i/>
            <w:color w:val="0000FF"/>
            <w:sz w:val="16"/>
            <w:szCs w:val="16"/>
            <w:u w:val="single"/>
          </w:rPr>
          <w:t>https://www.pkc.gov.lv/sites/default/files/inline-files/NAP2027galaredakcija.pdf</w:t>
        </w:r>
      </w:hyperlink>
    </w:p>
  </w:footnote>
  <w:footnote w:id="69">
    <w:p w14:paraId="03A4EB3D" w14:textId="16DC6CDD" w:rsidR="004D29F1" w:rsidRPr="005C52FB" w:rsidRDefault="004D29F1">
      <w:pPr>
        <w:widowControl w:val="0"/>
        <w:pBdr>
          <w:top w:val="nil"/>
          <w:left w:val="nil"/>
          <w:bottom w:val="nil"/>
          <w:right w:val="nil"/>
          <w:between w:val="nil"/>
        </w:pBdr>
        <w:spacing w:after="0" w:line="240" w:lineRule="auto"/>
        <w:jc w:val="both"/>
        <w:rPr>
          <w:rFonts w:ascii="Arial" w:eastAsia="Arial" w:hAnsi="Arial" w:cs="Arial"/>
          <w:color w:val="000000"/>
          <w:sz w:val="16"/>
          <w:szCs w:val="16"/>
        </w:rPr>
      </w:pPr>
      <w:r w:rsidRPr="005C52FB">
        <w:rPr>
          <w:rStyle w:val="FootnoteReference"/>
          <w:rFonts w:ascii="Arial" w:hAnsi="Arial" w:cs="Arial"/>
          <w:sz w:val="16"/>
          <w:szCs w:val="16"/>
        </w:rPr>
        <w:footnoteRef/>
      </w:r>
      <w:r w:rsidRPr="005C52FB">
        <w:rPr>
          <w:rFonts w:ascii="Arial" w:eastAsia="Arial" w:hAnsi="Arial" w:cs="Arial"/>
          <w:sz w:val="16"/>
          <w:szCs w:val="16"/>
        </w:rPr>
        <w:t xml:space="preserve"> </w:t>
      </w:r>
      <w:r w:rsidRPr="00F816EC">
        <w:rPr>
          <w:rFonts w:ascii="Arial" w:eastAsia="Arial" w:hAnsi="Arial" w:cs="Arial"/>
          <w:i/>
          <w:color w:val="000000"/>
          <w:sz w:val="16"/>
          <w:szCs w:val="16"/>
        </w:rPr>
        <w:t>Noteikumi par valsts pirmsskolas izglītības vadlīnijām un pirmsskolas izglītības programmu paraugiem.</w:t>
      </w:r>
      <w:r w:rsidRPr="005C52FB">
        <w:rPr>
          <w:rFonts w:ascii="Arial" w:eastAsia="Arial" w:hAnsi="Arial" w:cs="Arial"/>
          <w:color w:val="000000"/>
          <w:sz w:val="16"/>
          <w:szCs w:val="16"/>
        </w:rPr>
        <w:t xml:space="preserve"> </w:t>
      </w:r>
      <w:r>
        <w:rPr>
          <w:rFonts w:ascii="Arial" w:eastAsia="Arial" w:hAnsi="Arial" w:cs="Arial"/>
          <w:color w:val="000000"/>
          <w:sz w:val="16"/>
          <w:szCs w:val="16"/>
        </w:rPr>
        <w:t>MK noteikumi Nr.716, 21.11.</w:t>
      </w:r>
      <w:r w:rsidRPr="005C52FB">
        <w:rPr>
          <w:rFonts w:ascii="Arial" w:eastAsia="Arial" w:hAnsi="Arial" w:cs="Arial"/>
          <w:color w:val="000000"/>
          <w:sz w:val="16"/>
          <w:szCs w:val="16"/>
        </w:rPr>
        <w:t>2018</w:t>
      </w:r>
      <w:r>
        <w:rPr>
          <w:rFonts w:ascii="Arial" w:eastAsia="Arial" w:hAnsi="Arial" w:cs="Arial"/>
          <w:color w:val="000000"/>
          <w:sz w:val="16"/>
          <w:szCs w:val="16"/>
        </w:rPr>
        <w:t xml:space="preserve">.; </w:t>
      </w:r>
      <w:r w:rsidRPr="00F816EC">
        <w:rPr>
          <w:rFonts w:ascii="Arial" w:eastAsia="Arial" w:hAnsi="Arial" w:cs="Arial"/>
          <w:i/>
          <w:color w:val="000000"/>
          <w:sz w:val="16"/>
          <w:szCs w:val="16"/>
        </w:rPr>
        <w:t>Noteikumi par valsts pamatizglītības standartu un pamatizglītības programmu paraugiem.</w:t>
      </w:r>
      <w:r w:rsidRPr="005C52FB">
        <w:rPr>
          <w:rFonts w:ascii="Arial" w:eastAsia="Arial" w:hAnsi="Arial" w:cs="Arial"/>
          <w:color w:val="000000"/>
          <w:sz w:val="16"/>
          <w:szCs w:val="16"/>
        </w:rPr>
        <w:t xml:space="preserve"> </w:t>
      </w:r>
      <w:r>
        <w:rPr>
          <w:rFonts w:ascii="Arial" w:eastAsia="Arial" w:hAnsi="Arial" w:cs="Arial"/>
          <w:color w:val="000000"/>
          <w:sz w:val="16"/>
          <w:szCs w:val="16"/>
        </w:rPr>
        <w:t>MK noteikumi Nr.747, 27.11.</w:t>
      </w:r>
      <w:r w:rsidRPr="005C52FB">
        <w:rPr>
          <w:rFonts w:ascii="Arial" w:eastAsia="Arial" w:hAnsi="Arial" w:cs="Arial"/>
          <w:color w:val="000000"/>
          <w:sz w:val="16"/>
          <w:szCs w:val="16"/>
        </w:rPr>
        <w:t>2018</w:t>
      </w:r>
      <w:r>
        <w:rPr>
          <w:rFonts w:ascii="Arial" w:eastAsia="Arial" w:hAnsi="Arial" w:cs="Arial"/>
          <w:color w:val="000000"/>
          <w:sz w:val="16"/>
          <w:szCs w:val="16"/>
        </w:rPr>
        <w:t>.;</w:t>
      </w:r>
      <w:r w:rsidRPr="005C52FB">
        <w:rPr>
          <w:rFonts w:ascii="Arial" w:eastAsia="Arial" w:hAnsi="Arial" w:cs="Arial"/>
          <w:color w:val="000000"/>
          <w:sz w:val="16"/>
          <w:szCs w:val="16"/>
        </w:rPr>
        <w:t xml:space="preserve"> Noteikumi par valsts vispārējās vidējās izglītības standartu un vispārējās vidējās izglītības programmu paraugiem</w:t>
      </w:r>
      <w:r>
        <w:rPr>
          <w:rFonts w:ascii="Arial" w:eastAsia="Arial" w:hAnsi="Arial" w:cs="Arial"/>
          <w:color w:val="000000"/>
          <w:sz w:val="16"/>
          <w:szCs w:val="16"/>
        </w:rPr>
        <w:t>.</w:t>
      </w:r>
      <w:r w:rsidRPr="005C52FB">
        <w:rPr>
          <w:rFonts w:ascii="Arial" w:eastAsia="Arial" w:hAnsi="Arial" w:cs="Arial"/>
          <w:color w:val="000000"/>
          <w:sz w:val="16"/>
          <w:szCs w:val="16"/>
        </w:rPr>
        <w:t xml:space="preserve"> </w:t>
      </w:r>
      <w:r>
        <w:rPr>
          <w:rFonts w:ascii="Arial" w:eastAsia="Arial" w:hAnsi="Arial" w:cs="Arial"/>
          <w:color w:val="000000"/>
          <w:sz w:val="16"/>
          <w:szCs w:val="16"/>
        </w:rPr>
        <w:t>MK noteikumi</w:t>
      </w:r>
      <w:r w:rsidRPr="005C52FB">
        <w:rPr>
          <w:rFonts w:ascii="Arial" w:eastAsia="Arial" w:hAnsi="Arial" w:cs="Arial"/>
          <w:color w:val="000000"/>
          <w:sz w:val="16"/>
          <w:szCs w:val="16"/>
        </w:rPr>
        <w:t xml:space="preserve"> Nr.416</w:t>
      </w:r>
      <w:r>
        <w:rPr>
          <w:rFonts w:ascii="Arial" w:eastAsia="Arial" w:hAnsi="Arial" w:cs="Arial"/>
          <w:color w:val="000000"/>
          <w:sz w:val="16"/>
          <w:szCs w:val="16"/>
        </w:rPr>
        <w:t>, 03.09.</w:t>
      </w:r>
      <w:r w:rsidRPr="005C52FB">
        <w:rPr>
          <w:rFonts w:ascii="Arial" w:eastAsia="Arial" w:hAnsi="Arial" w:cs="Arial"/>
          <w:color w:val="000000"/>
          <w:sz w:val="16"/>
          <w:szCs w:val="16"/>
        </w:rPr>
        <w:t>2019.</w:t>
      </w:r>
      <w:r>
        <w:rPr>
          <w:rFonts w:ascii="Arial" w:eastAsia="Arial" w:hAnsi="Arial" w:cs="Arial"/>
          <w:color w:val="000000"/>
          <w:sz w:val="16"/>
          <w:szCs w:val="16"/>
        </w:rPr>
        <w:t xml:space="preserve"> Pieejami: </w:t>
      </w:r>
      <w:r w:rsidRPr="00F816EC">
        <w:rPr>
          <w:rFonts w:ascii="Arial" w:eastAsia="Arial" w:hAnsi="Arial" w:cs="Arial"/>
          <w:i/>
          <w:color w:val="000000"/>
          <w:sz w:val="16"/>
          <w:szCs w:val="16"/>
        </w:rPr>
        <w:t>https://likumi.lv/</w:t>
      </w:r>
    </w:p>
  </w:footnote>
  <w:footnote w:id="70">
    <w:p w14:paraId="6E74F1B7" w14:textId="39FD8FAF" w:rsidR="004D29F1" w:rsidRPr="00433262" w:rsidRDefault="004D29F1" w:rsidP="00B21D1B">
      <w:pPr>
        <w:pStyle w:val="FootnoteText"/>
        <w:jc w:val="both"/>
        <w:rPr>
          <w:rFonts w:ascii="Arial" w:hAnsi="Arial" w:cs="Arial"/>
          <w:sz w:val="16"/>
          <w:szCs w:val="16"/>
        </w:rPr>
      </w:pPr>
      <w:r w:rsidRPr="00433262">
        <w:rPr>
          <w:rStyle w:val="FootnoteReference"/>
          <w:rFonts w:ascii="Arial" w:hAnsi="Arial" w:cs="Arial"/>
          <w:sz w:val="16"/>
          <w:szCs w:val="16"/>
        </w:rPr>
        <w:footnoteRef/>
      </w:r>
      <w:r w:rsidRPr="00433262">
        <w:rPr>
          <w:rFonts w:ascii="Arial" w:hAnsi="Arial" w:cs="Arial"/>
          <w:sz w:val="16"/>
          <w:szCs w:val="16"/>
        </w:rPr>
        <w:t xml:space="preserve"> Saskaņā ar ES Vienotās digitālās vārtejas regulu</w:t>
      </w:r>
      <w:r>
        <w:rPr>
          <w:rFonts w:ascii="Arial" w:hAnsi="Arial" w:cs="Arial"/>
          <w:sz w:val="16"/>
          <w:szCs w:val="16"/>
        </w:rPr>
        <w:t>. Sk.</w:t>
      </w:r>
      <w:r w:rsidRPr="00433262">
        <w:rPr>
          <w:rFonts w:ascii="Arial" w:hAnsi="Arial" w:cs="Arial"/>
          <w:sz w:val="16"/>
          <w:szCs w:val="16"/>
        </w:rPr>
        <w:t xml:space="preserve"> </w:t>
      </w:r>
      <w:r w:rsidRPr="00D15F77">
        <w:rPr>
          <w:rFonts w:ascii="Arial" w:hAnsi="Arial" w:cs="Arial"/>
          <w:i/>
          <w:sz w:val="16"/>
          <w:szCs w:val="16"/>
        </w:rPr>
        <w:t xml:space="preserve">Informatīvais ziņojums „Par Vienotās digitālās vārtejas regulas prasību ieviešanu” </w:t>
      </w:r>
      <w:r>
        <w:rPr>
          <w:rFonts w:ascii="Arial" w:hAnsi="Arial" w:cs="Arial"/>
          <w:sz w:val="16"/>
          <w:szCs w:val="16"/>
        </w:rPr>
        <w:t>(19.05.</w:t>
      </w:r>
      <w:r w:rsidRPr="00433262">
        <w:rPr>
          <w:rFonts w:ascii="Arial" w:hAnsi="Arial" w:cs="Arial"/>
          <w:sz w:val="16"/>
          <w:szCs w:val="16"/>
        </w:rPr>
        <w:t>2020)</w:t>
      </w:r>
      <w:r>
        <w:rPr>
          <w:rFonts w:ascii="Arial" w:hAnsi="Arial" w:cs="Arial"/>
          <w:sz w:val="16"/>
          <w:szCs w:val="16"/>
        </w:rPr>
        <w:t>. Pieejams:</w:t>
      </w:r>
      <w:r w:rsidRPr="00433262">
        <w:rPr>
          <w:rFonts w:ascii="Arial" w:hAnsi="Arial" w:cs="Arial"/>
          <w:sz w:val="16"/>
          <w:szCs w:val="16"/>
        </w:rPr>
        <w:t xml:space="preserve"> </w:t>
      </w:r>
      <w:hyperlink r:id="rId42" w:history="1">
        <w:r w:rsidRPr="00D15F77">
          <w:rPr>
            <w:rStyle w:val="Hyperlink"/>
            <w:rFonts w:ascii="Arial" w:hAnsi="Arial" w:cs="Arial"/>
            <w:i/>
            <w:sz w:val="16"/>
            <w:szCs w:val="16"/>
          </w:rPr>
          <w:t>http://tap.mk.gov.lv/lv/mk/tap/?dateFrom=2020-01-27&amp;dateTo=2021-01-26&amp;text=vss-1110&amp;org=0&amp;area=0&amp;type=0</w:t>
        </w:r>
      </w:hyperlink>
      <w:r w:rsidRPr="00D15F77">
        <w:rPr>
          <w:rFonts w:ascii="Arial" w:hAnsi="Arial" w:cs="Arial"/>
          <w:i/>
          <w:sz w:val="16"/>
          <w:szCs w:val="16"/>
        </w:rPr>
        <w:t xml:space="preserve"> </w:t>
      </w:r>
    </w:p>
  </w:footnote>
  <w:footnote w:id="71">
    <w:p w14:paraId="03A4EB3E" w14:textId="2F119632" w:rsidR="004D29F1" w:rsidRPr="00DA35C9" w:rsidRDefault="004D29F1" w:rsidP="00B21D1B">
      <w:pPr>
        <w:spacing w:after="0" w:line="240" w:lineRule="auto"/>
        <w:jc w:val="both"/>
        <w:rPr>
          <w:rFonts w:ascii="Arial" w:eastAsia="Arial" w:hAnsi="Arial" w:cs="Arial"/>
          <w:sz w:val="16"/>
          <w:szCs w:val="16"/>
        </w:rPr>
      </w:pPr>
      <w:r w:rsidRPr="00DA35C9">
        <w:rPr>
          <w:rStyle w:val="FootnoteReference"/>
          <w:rFonts w:ascii="Arial" w:hAnsi="Arial" w:cs="Arial"/>
          <w:sz w:val="16"/>
          <w:szCs w:val="16"/>
        </w:rPr>
        <w:footnoteRef/>
      </w:r>
      <w:r w:rsidRPr="00DA35C9">
        <w:rPr>
          <w:rFonts w:ascii="Arial" w:eastAsia="Arial" w:hAnsi="Arial" w:cs="Arial"/>
          <w:sz w:val="16"/>
          <w:szCs w:val="16"/>
        </w:rPr>
        <w:t xml:space="preserve"> </w:t>
      </w:r>
      <w:r w:rsidRPr="00F816EC">
        <w:rPr>
          <w:rFonts w:ascii="Arial" w:eastAsia="Arial" w:hAnsi="Arial" w:cs="Arial"/>
          <w:i/>
          <w:sz w:val="16"/>
          <w:szCs w:val="16"/>
        </w:rPr>
        <w:t>Konceptuālais ziņojums „Par augstskolu iekšējās pārvaldības modeļa maiņu”</w:t>
      </w:r>
      <w:r w:rsidRPr="00DA35C9">
        <w:rPr>
          <w:rFonts w:ascii="Arial" w:eastAsia="Arial" w:hAnsi="Arial" w:cs="Arial"/>
          <w:sz w:val="16"/>
          <w:szCs w:val="16"/>
        </w:rPr>
        <w:t xml:space="preserve"> (2020). Pieejams:. </w:t>
      </w:r>
      <w:hyperlink r:id="rId43">
        <w:r w:rsidRPr="00F816EC">
          <w:rPr>
            <w:rFonts w:ascii="Arial" w:eastAsia="Arial" w:hAnsi="Arial" w:cs="Arial"/>
            <w:i/>
            <w:color w:val="0000FF"/>
            <w:sz w:val="16"/>
            <w:szCs w:val="16"/>
            <w:u w:val="single"/>
          </w:rPr>
          <w:t>http://tap.mk.gov.lv/lv/mk/tap/?pid=40483658</w:t>
        </w:r>
      </w:hyperlink>
      <w:r w:rsidRPr="00DA35C9">
        <w:rPr>
          <w:rFonts w:ascii="Arial" w:eastAsia="Arial" w:hAnsi="Arial" w:cs="Arial"/>
          <w:sz w:val="16"/>
          <w:szCs w:val="16"/>
        </w:rPr>
        <w:t xml:space="preserve"> </w:t>
      </w:r>
    </w:p>
  </w:footnote>
  <w:footnote w:id="72">
    <w:p w14:paraId="03A4EB3F" w14:textId="116EC9E1" w:rsidR="004D29F1" w:rsidRPr="00DA35C9" w:rsidRDefault="004D29F1" w:rsidP="00B21D1B">
      <w:pPr>
        <w:spacing w:after="0"/>
        <w:jc w:val="both"/>
        <w:rPr>
          <w:rFonts w:ascii="Arial" w:eastAsia="Arial" w:hAnsi="Arial" w:cs="Arial"/>
          <w:sz w:val="16"/>
          <w:szCs w:val="16"/>
        </w:rPr>
      </w:pPr>
      <w:r w:rsidRPr="00DA35C9">
        <w:rPr>
          <w:rStyle w:val="FootnoteReference"/>
          <w:rFonts w:ascii="Arial" w:hAnsi="Arial" w:cs="Arial"/>
          <w:sz w:val="16"/>
          <w:szCs w:val="16"/>
        </w:rPr>
        <w:footnoteRef/>
      </w:r>
      <w:r w:rsidRPr="00DA35C9">
        <w:rPr>
          <w:rFonts w:ascii="Arial" w:eastAsia="Arial" w:hAnsi="Arial" w:cs="Arial"/>
          <w:sz w:val="16"/>
          <w:szCs w:val="16"/>
        </w:rPr>
        <w:t xml:space="preserve"> </w:t>
      </w:r>
      <w:r w:rsidRPr="00F816EC">
        <w:rPr>
          <w:rFonts w:ascii="Arial" w:eastAsia="Arial" w:hAnsi="Arial" w:cs="Arial"/>
          <w:i/>
          <w:sz w:val="16"/>
          <w:szCs w:val="16"/>
        </w:rPr>
        <w:t>Latvijas zinātnieku diaspora: sadarbības tīkli un iespējas</w:t>
      </w:r>
      <w:r>
        <w:rPr>
          <w:rFonts w:ascii="Arial" w:eastAsia="Arial" w:hAnsi="Arial" w:cs="Arial"/>
          <w:sz w:val="16"/>
          <w:szCs w:val="16"/>
        </w:rPr>
        <w:t>. LU SZF Diasporas un migrācijas pētījumu centrs, Pēc IZM pasūtījuma. Rīga: 2018.</w:t>
      </w:r>
      <w:r w:rsidRPr="00DA35C9">
        <w:rPr>
          <w:rFonts w:ascii="Arial" w:eastAsia="Arial" w:hAnsi="Arial" w:cs="Arial"/>
          <w:sz w:val="16"/>
          <w:szCs w:val="16"/>
        </w:rPr>
        <w:t>. Pieejams:</w:t>
      </w:r>
      <w:r w:rsidRPr="00F816EC">
        <w:rPr>
          <w:rFonts w:ascii="Arial" w:eastAsia="Arial" w:hAnsi="Arial" w:cs="Arial"/>
          <w:i/>
          <w:sz w:val="16"/>
          <w:szCs w:val="16"/>
        </w:rPr>
        <w:t xml:space="preserve"> </w:t>
      </w:r>
      <w:hyperlink r:id="rId44">
        <w:r w:rsidRPr="00F816EC">
          <w:rPr>
            <w:rFonts w:ascii="Arial" w:eastAsia="Arial" w:hAnsi="Arial" w:cs="Arial"/>
            <w:i/>
            <w:color w:val="0000FF"/>
            <w:sz w:val="16"/>
            <w:szCs w:val="16"/>
            <w:u w:val="single"/>
          </w:rPr>
          <w:t>http://petijumi.mk.gov.lv/node/3091</w:t>
        </w:r>
      </w:hyperlink>
    </w:p>
  </w:footnote>
  <w:footnote w:id="73">
    <w:p w14:paraId="03A4EB40" w14:textId="62438830" w:rsidR="004D29F1" w:rsidRDefault="004D29F1" w:rsidP="00B21D1B">
      <w:pPr>
        <w:spacing w:after="0" w:line="240" w:lineRule="auto"/>
        <w:jc w:val="both"/>
        <w:rPr>
          <w:rFonts w:ascii="Arial" w:eastAsia="Arial" w:hAnsi="Arial" w:cs="Arial"/>
          <w:sz w:val="16"/>
          <w:szCs w:val="16"/>
        </w:rPr>
      </w:pPr>
      <w:r w:rsidRPr="00DA35C9">
        <w:rPr>
          <w:rStyle w:val="FootnoteReference"/>
          <w:rFonts w:ascii="Arial" w:hAnsi="Arial" w:cs="Arial"/>
          <w:sz w:val="16"/>
          <w:szCs w:val="16"/>
        </w:rPr>
        <w:footnoteRef/>
      </w:r>
      <w:r w:rsidRPr="00DA35C9">
        <w:rPr>
          <w:rFonts w:ascii="Arial" w:eastAsia="Arial" w:hAnsi="Arial" w:cs="Arial"/>
          <w:sz w:val="16"/>
          <w:szCs w:val="16"/>
        </w:rPr>
        <w:t xml:space="preserve"> </w:t>
      </w:r>
      <w:r w:rsidRPr="00F816EC">
        <w:rPr>
          <w:rFonts w:ascii="Arial" w:eastAsia="Arial" w:hAnsi="Arial" w:cs="Arial"/>
          <w:i/>
          <w:sz w:val="16"/>
          <w:szCs w:val="16"/>
        </w:rPr>
        <w:t>Latvijas Nacionālais attīstības plāns 2021</w:t>
      </w:r>
      <w:r w:rsidRPr="00D15F77">
        <w:rPr>
          <w:rFonts w:ascii="Arial" w:eastAsia="Arial" w:hAnsi="Arial" w:cs="Arial"/>
          <w:i/>
          <w:sz w:val="16"/>
          <w:szCs w:val="16"/>
        </w:rPr>
        <w:sym w:font="Symbol" w:char="F02D"/>
      </w:r>
      <w:r w:rsidRPr="00F816EC">
        <w:rPr>
          <w:rFonts w:ascii="Arial" w:eastAsia="Arial" w:hAnsi="Arial" w:cs="Arial"/>
          <w:i/>
          <w:sz w:val="16"/>
          <w:szCs w:val="16"/>
        </w:rPr>
        <w:t>2027.</w:t>
      </w:r>
      <w:r w:rsidRPr="00DA35C9">
        <w:rPr>
          <w:rFonts w:ascii="Arial" w:eastAsia="Arial" w:hAnsi="Arial" w:cs="Arial"/>
          <w:sz w:val="16"/>
          <w:szCs w:val="16"/>
        </w:rPr>
        <w:t xml:space="preserve"> Pieejams: </w:t>
      </w:r>
      <w:hyperlink r:id="rId45">
        <w:r w:rsidRPr="00F816EC">
          <w:rPr>
            <w:rFonts w:ascii="Arial" w:eastAsia="Arial" w:hAnsi="Arial" w:cs="Arial"/>
            <w:i/>
            <w:color w:val="0000FF"/>
            <w:sz w:val="16"/>
            <w:szCs w:val="16"/>
            <w:u w:val="single"/>
          </w:rPr>
          <w:t>https://www.pkc.gov.lv/sites/default/files/inline-files/NAP2027galaredakcija.pdf</w:t>
        </w:r>
      </w:hyperlink>
      <w:r w:rsidRPr="00F816EC">
        <w:rPr>
          <w:rFonts w:ascii="Arial" w:eastAsia="Arial" w:hAnsi="Arial" w:cs="Arial"/>
          <w:i/>
          <w:sz w:val="16"/>
          <w:szCs w:val="16"/>
        </w:rPr>
        <w:t xml:space="preserve"> </w:t>
      </w:r>
    </w:p>
  </w:footnote>
  <w:footnote w:id="74">
    <w:p w14:paraId="5C18697D" w14:textId="0EF642AF" w:rsidR="004D29F1" w:rsidRPr="000C0746" w:rsidRDefault="004D29F1" w:rsidP="00B21D1B">
      <w:pPr>
        <w:pBdr>
          <w:top w:val="nil"/>
          <w:left w:val="nil"/>
          <w:bottom w:val="nil"/>
          <w:right w:val="nil"/>
          <w:between w:val="nil"/>
        </w:pBdr>
        <w:spacing w:after="0" w:line="240" w:lineRule="auto"/>
        <w:jc w:val="both"/>
        <w:rPr>
          <w:rFonts w:ascii="Arial" w:eastAsia="Arial" w:hAnsi="Arial" w:cs="Arial"/>
          <w:color w:val="000000"/>
          <w:sz w:val="16"/>
          <w:szCs w:val="16"/>
        </w:rPr>
      </w:pPr>
      <w:r w:rsidRPr="000C0746">
        <w:rPr>
          <w:rStyle w:val="FootnoteReference"/>
          <w:rFonts w:ascii="Arial" w:hAnsi="Arial" w:cs="Arial"/>
          <w:sz w:val="16"/>
          <w:szCs w:val="16"/>
        </w:rPr>
        <w:footnoteRef/>
      </w:r>
      <w:r w:rsidRPr="000C0746">
        <w:rPr>
          <w:rFonts w:ascii="Arial" w:eastAsia="Arial" w:hAnsi="Arial" w:cs="Arial"/>
          <w:color w:val="000000"/>
          <w:sz w:val="16"/>
          <w:szCs w:val="16"/>
        </w:rPr>
        <w:t xml:space="preserve"> MK 2019. gada 19. novembra noteikum</w:t>
      </w:r>
      <w:r>
        <w:rPr>
          <w:rFonts w:ascii="Arial" w:eastAsia="Arial" w:hAnsi="Arial" w:cs="Arial"/>
          <w:color w:val="000000"/>
          <w:sz w:val="16"/>
          <w:szCs w:val="16"/>
        </w:rPr>
        <w:t>os</w:t>
      </w:r>
      <w:r w:rsidRPr="000C0746">
        <w:rPr>
          <w:rFonts w:ascii="Arial" w:eastAsia="Arial" w:hAnsi="Arial" w:cs="Arial"/>
          <w:color w:val="000000"/>
          <w:sz w:val="16"/>
          <w:szCs w:val="16"/>
        </w:rPr>
        <w:t xml:space="preserve"> Nr. 556 </w:t>
      </w:r>
      <w:r>
        <w:rPr>
          <w:rFonts w:ascii="Arial" w:eastAsia="Arial" w:hAnsi="Arial" w:cs="Arial"/>
          <w:color w:val="000000"/>
          <w:sz w:val="16"/>
          <w:szCs w:val="16"/>
        </w:rPr>
        <w:t>„</w:t>
      </w:r>
      <w:r w:rsidRPr="000C0746">
        <w:rPr>
          <w:rFonts w:ascii="Arial" w:eastAsia="Arial" w:hAnsi="Arial" w:cs="Arial"/>
          <w:color w:val="000000"/>
          <w:sz w:val="16"/>
          <w:szCs w:val="16"/>
        </w:rPr>
        <w:t>Prasības vispārējās izglītības iestādēm, lai to īstenotajās izglītības programmās uzņemtu izglītojamos ar speciālām vajadzībām” no</w:t>
      </w:r>
      <w:r>
        <w:rPr>
          <w:rFonts w:ascii="Arial" w:eastAsia="Arial" w:hAnsi="Arial" w:cs="Arial"/>
          <w:color w:val="000000"/>
          <w:sz w:val="16"/>
          <w:szCs w:val="16"/>
        </w:rPr>
        <w:t>rādīts</w:t>
      </w:r>
      <w:r w:rsidRPr="000C0746">
        <w:rPr>
          <w:rFonts w:ascii="Arial" w:eastAsia="Arial" w:hAnsi="Arial" w:cs="Arial"/>
          <w:color w:val="000000"/>
          <w:sz w:val="16"/>
          <w:szCs w:val="16"/>
        </w:rPr>
        <w:t>, ka izglītojamos ar speciālām vajadzībām vispārējās izglītības programmās uzņem vispārējās pamatizglītības un vispārējās vidējās izglītības iestādes vispārējās pamatizglītības un vispārējās vidējās izglītības klasē vai atverot atsevišķu klasi tikai izglītojamiem ar speciālām vajadzībām.</w:t>
      </w:r>
    </w:p>
  </w:footnote>
  <w:footnote w:id="75">
    <w:p w14:paraId="501F1FA1" w14:textId="1FAAA83C" w:rsidR="004D29F1" w:rsidRPr="00DA35C9" w:rsidRDefault="004D29F1" w:rsidP="00B21D1B">
      <w:pPr>
        <w:pBdr>
          <w:top w:val="nil"/>
          <w:left w:val="nil"/>
          <w:bottom w:val="nil"/>
          <w:right w:val="nil"/>
          <w:between w:val="nil"/>
        </w:pBdr>
        <w:spacing w:after="0" w:line="240" w:lineRule="auto"/>
        <w:jc w:val="both"/>
        <w:rPr>
          <w:rFonts w:ascii="Arial" w:eastAsia="Arial" w:hAnsi="Arial" w:cs="Arial"/>
          <w:color w:val="000000"/>
          <w:sz w:val="16"/>
          <w:szCs w:val="16"/>
        </w:rPr>
      </w:pPr>
      <w:r w:rsidRPr="000C0746">
        <w:rPr>
          <w:rStyle w:val="FootnoteReference"/>
          <w:rFonts w:ascii="Arial" w:hAnsi="Arial" w:cs="Arial"/>
          <w:sz w:val="16"/>
          <w:szCs w:val="16"/>
        </w:rPr>
        <w:footnoteRef/>
      </w:r>
      <w:r w:rsidRPr="000C0746">
        <w:rPr>
          <w:rFonts w:ascii="Arial" w:eastAsia="Arial" w:hAnsi="Arial" w:cs="Arial"/>
          <w:color w:val="000000"/>
          <w:sz w:val="16"/>
          <w:szCs w:val="16"/>
        </w:rPr>
        <w:t xml:space="preserve"> Eiropas Padomes 2016.gada 18.novembra regulas 14294/16 </w:t>
      </w:r>
      <w:r>
        <w:rPr>
          <w:rFonts w:ascii="Arial" w:eastAsia="Arial" w:hAnsi="Arial" w:cs="Arial"/>
          <w:color w:val="000000"/>
          <w:sz w:val="16"/>
          <w:szCs w:val="16"/>
        </w:rPr>
        <w:t>„</w:t>
      </w:r>
      <w:r w:rsidRPr="000C0746">
        <w:rPr>
          <w:rFonts w:ascii="Arial" w:eastAsia="Arial" w:hAnsi="Arial" w:cs="Arial"/>
          <w:color w:val="000000"/>
          <w:sz w:val="16"/>
          <w:szCs w:val="16"/>
        </w:rPr>
        <w:t>Par efektīviem romu integrācijas pasākumiem dalībvalstīs” 25.punktā noteikts, ka dalībvalstis ir aicinātas izskaust jebkāda veida segregāciju attiecībā uz romu izglītību, īpašu uzmanību pievēršot bērniem, kuri ir pakļauti riskam. EK ziņojumā</w:t>
      </w:r>
      <w:r w:rsidRPr="00F816EC">
        <w:rPr>
          <w:rFonts w:ascii="Arial" w:eastAsia="Arial" w:hAnsi="Arial" w:cs="Arial"/>
          <w:color w:val="000000"/>
          <w:sz w:val="16"/>
          <w:szCs w:val="16"/>
        </w:rPr>
        <w:t xml:space="preserve"> </w:t>
      </w:r>
      <w:r>
        <w:rPr>
          <w:rFonts w:ascii="Arial" w:eastAsia="Arial" w:hAnsi="Arial" w:cs="Arial"/>
          <w:color w:val="000000"/>
          <w:sz w:val="16"/>
          <w:szCs w:val="16"/>
        </w:rPr>
        <w:t>„</w:t>
      </w:r>
      <w:r w:rsidRPr="00F816EC">
        <w:rPr>
          <w:rFonts w:ascii="Arial" w:eastAsia="Arial" w:hAnsi="Arial" w:cs="Arial"/>
          <w:color w:val="000000"/>
          <w:sz w:val="16"/>
          <w:szCs w:val="16"/>
        </w:rPr>
        <w:t>Report on the implementation of national Roma integration strategies – 2019</w:t>
      </w:r>
      <w:r>
        <w:rPr>
          <w:rFonts w:ascii="Arial" w:eastAsia="Arial" w:hAnsi="Arial" w:cs="Arial"/>
          <w:color w:val="000000"/>
          <w:sz w:val="16"/>
          <w:szCs w:val="16"/>
        </w:rPr>
        <w:t>”</w:t>
      </w:r>
      <w:r w:rsidRPr="00F816EC">
        <w:rPr>
          <w:rFonts w:ascii="Arial" w:eastAsia="Arial" w:hAnsi="Arial" w:cs="Arial"/>
          <w:color w:val="000000"/>
          <w:sz w:val="16"/>
          <w:szCs w:val="16"/>
        </w:rPr>
        <w:t xml:space="preserve"> </w:t>
      </w:r>
      <w:r w:rsidRPr="000C0746">
        <w:rPr>
          <w:rFonts w:ascii="Arial" w:eastAsia="Arial" w:hAnsi="Arial" w:cs="Arial"/>
          <w:color w:val="000000"/>
          <w:sz w:val="16"/>
          <w:szCs w:val="16"/>
        </w:rPr>
        <w:t xml:space="preserve">{SWD(2019) 320 final} uzsvērts, ka 18 dalībvalstis, </w:t>
      </w:r>
      <w:r>
        <w:rPr>
          <w:rFonts w:ascii="Arial" w:eastAsia="Arial" w:hAnsi="Arial" w:cs="Arial"/>
          <w:color w:val="000000"/>
          <w:sz w:val="16"/>
          <w:szCs w:val="16"/>
        </w:rPr>
        <w:t>t. sk.</w:t>
      </w:r>
      <w:r w:rsidRPr="000C0746">
        <w:rPr>
          <w:rFonts w:ascii="Arial" w:eastAsia="Arial" w:hAnsi="Arial" w:cs="Arial"/>
          <w:color w:val="000000"/>
          <w:sz w:val="16"/>
          <w:szCs w:val="16"/>
        </w:rPr>
        <w:t xml:space="preserve"> Latvija, attiecībā norāda </w:t>
      </w:r>
      <w:r>
        <w:rPr>
          <w:rFonts w:ascii="Arial" w:eastAsia="Arial" w:hAnsi="Arial" w:cs="Arial"/>
          <w:color w:val="000000"/>
          <w:sz w:val="16"/>
          <w:szCs w:val="16"/>
        </w:rPr>
        <w:t xml:space="preserve">uz </w:t>
      </w:r>
      <w:r w:rsidRPr="000C0746">
        <w:rPr>
          <w:rFonts w:ascii="Arial" w:eastAsia="Arial" w:hAnsi="Arial" w:cs="Arial"/>
          <w:color w:val="000000"/>
          <w:sz w:val="16"/>
          <w:szCs w:val="16"/>
        </w:rPr>
        <w:t>nepieciešamību samazināt romu skolēnu skaitu, kuri neiegūst obligāto pamatizglītību.</w:t>
      </w:r>
    </w:p>
  </w:footnote>
  <w:footnote w:id="76">
    <w:p w14:paraId="29F20D36" w14:textId="6E288D5D" w:rsidR="004D29F1" w:rsidRPr="00DA35C9" w:rsidRDefault="004D29F1" w:rsidP="00937B45">
      <w:pPr>
        <w:pBdr>
          <w:top w:val="nil"/>
          <w:left w:val="nil"/>
          <w:bottom w:val="nil"/>
          <w:right w:val="nil"/>
          <w:between w:val="nil"/>
        </w:pBdr>
        <w:spacing w:after="0" w:line="240" w:lineRule="auto"/>
        <w:rPr>
          <w:rFonts w:ascii="Arial" w:eastAsia="Arial" w:hAnsi="Arial" w:cs="Arial"/>
          <w:color w:val="000000"/>
          <w:sz w:val="16"/>
          <w:szCs w:val="16"/>
        </w:rPr>
      </w:pPr>
      <w:r w:rsidRPr="00DA35C9">
        <w:rPr>
          <w:rStyle w:val="FootnoteReference"/>
          <w:rFonts w:ascii="Arial" w:hAnsi="Arial" w:cs="Arial"/>
          <w:sz w:val="16"/>
          <w:szCs w:val="16"/>
        </w:rPr>
        <w:footnoteRef/>
      </w:r>
      <w:r w:rsidRPr="00DA35C9">
        <w:rPr>
          <w:rFonts w:ascii="Arial" w:eastAsia="Arial" w:hAnsi="Arial" w:cs="Arial"/>
          <w:color w:val="000000"/>
          <w:sz w:val="16"/>
          <w:szCs w:val="16"/>
        </w:rPr>
        <w:t xml:space="preserve"> </w:t>
      </w:r>
      <w:r>
        <w:rPr>
          <w:rFonts w:ascii="Arial" w:eastAsia="Arial" w:hAnsi="Arial" w:cs="Arial"/>
          <w:color w:val="000000"/>
          <w:sz w:val="16"/>
          <w:szCs w:val="16"/>
        </w:rPr>
        <w:t xml:space="preserve">Pamatojums agrīnās prevencijas sistēmas izveidei sniegts </w:t>
      </w:r>
      <w:r w:rsidRPr="00DA35C9">
        <w:rPr>
          <w:rFonts w:ascii="Arial" w:eastAsia="Arial" w:hAnsi="Arial" w:cs="Arial"/>
          <w:color w:val="000000"/>
          <w:sz w:val="16"/>
          <w:szCs w:val="16"/>
        </w:rPr>
        <w:t>konceptuāl</w:t>
      </w:r>
      <w:r>
        <w:rPr>
          <w:rFonts w:ascii="Arial" w:eastAsia="Arial" w:hAnsi="Arial" w:cs="Arial"/>
          <w:color w:val="000000"/>
          <w:sz w:val="16"/>
          <w:szCs w:val="16"/>
        </w:rPr>
        <w:t>ajā</w:t>
      </w:r>
      <w:r w:rsidRPr="00DA35C9">
        <w:rPr>
          <w:rFonts w:ascii="Arial" w:eastAsia="Arial" w:hAnsi="Arial" w:cs="Arial"/>
          <w:color w:val="000000"/>
          <w:sz w:val="16"/>
          <w:szCs w:val="16"/>
        </w:rPr>
        <w:t xml:space="preserve"> ziņojum</w:t>
      </w:r>
      <w:r>
        <w:rPr>
          <w:rFonts w:ascii="Arial" w:eastAsia="Arial" w:hAnsi="Arial" w:cs="Arial"/>
          <w:color w:val="000000"/>
          <w:sz w:val="16"/>
          <w:szCs w:val="16"/>
        </w:rPr>
        <w:t>ā</w:t>
      </w:r>
      <w:r w:rsidRPr="00DA35C9">
        <w:rPr>
          <w:rFonts w:ascii="Arial" w:eastAsia="Arial" w:hAnsi="Arial" w:cs="Arial"/>
          <w:color w:val="000000"/>
          <w:sz w:val="16"/>
          <w:szCs w:val="16"/>
        </w:rPr>
        <w:t xml:space="preserve"> </w:t>
      </w:r>
      <w:r>
        <w:rPr>
          <w:rFonts w:ascii="Arial" w:eastAsia="Arial" w:hAnsi="Arial" w:cs="Arial"/>
          <w:color w:val="000000"/>
          <w:sz w:val="16"/>
          <w:szCs w:val="16"/>
        </w:rPr>
        <w:t>„</w:t>
      </w:r>
      <w:r w:rsidRPr="00DA35C9">
        <w:rPr>
          <w:rFonts w:ascii="Arial" w:eastAsia="Arial" w:hAnsi="Arial" w:cs="Arial"/>
          <w:color w:val="000000"/>
          <w:sz w:val="16"/>
          <w:szCs w:val="16"/>
        </w:rPr>
        <w:t>Starpnozaru sadarbības un atbalsta sistēmas pilnveide bērnu attīstības, uzvedības un psihisko traucējumu veidošanās risku mazināšanai</w:t>
      </w:r>
      <w:r>
        <w:rPr>
          <w:rFonts w:ascii="Arial" w:eastAsia="Arial" w:hAnsi="Arial" w:cs="Arial"/>
          <w:color w:val="000000"/>
          <w:sz w:val="16"/>
          <w:szCs w:val="16"/>
        </w:rPr>
        <w:t>”(03.09.2019.).</w:t>
      </w:r>
      <w:r w:rsidRPr="00DA35C9">
        <w:rPr>
          <w:rFonts w:ascii="Arial" w:eastAsia="Arial" w:hAnsi="Arial" w:cs="Arial"/>
          <w:color w:val="000000"/>
          <w:sz w:val="16"/>
          <w:szCs w:val="16"/>
        </w:rPr>
        <w:t xml:space="preserve"> Pieejams: </w:t>
      </w:r>
      <w:hyperlink r:id="rId46">
        <w:r w:rsidRPr="00F816EC">
          <w:rPr>
            <w:rFonts w:ascii="Arial" w:eastAsia="Arial" w:hAnsi="Arial" w:cs="Arial"/>
            <w:i/>
            <w:color w:val="0000FF"/>
            <w:sz w:val="16"/>
            <w:szCs w:val="16"/>
            <w:u w:val="single"/>
          </w:rPr>
          <w:t>http://tap.mk.gov.lv/lv/mk/tap/?pid=40476836&amp;mode=mk&amp;date=2019-09-03</w:t>
        </w:r>
      </w:hyperlink>
    </w:p>
  </w:footnote>
  <w:footnote w:id="77">
    <w:p w14:paraId="03A4EB44" w14:textId="26105681" w:rsidR="004D29F1" w:rsidRPr="00F816EC" w:rsidRDefault="004D29F1">
      <w:pPr>
        <w:pBdr>
          <w:top w:val="nil"/>
          <w:left w:val="nil"/>
          <w:bottom w:val="nil"/>
          <w:right w:val="nil"/>
          <w:between w:val="nil"/>
        </w:pBdr>
        <w:spacing w:after="0" w:line="240" w:lineRule="auto"/>
        <w:rPr>
          <w:rFonts w:ascii="Arial" w:eastAsia="Arial" w:hAnsi="Arial" w:cs="Arial"/>
          <w:i/>
          <w:color w:val="000000"/>
          <w:sz w:val="16"/>
          <w:szCs w:val="16"/>
        </w:rPr>
      </w:pPr>
      <w:r w:rsidRPr="00DA35C9">
        <w:rPr>
          <w:rStyle w:val="FootnoteReference"/>
          <w:rFonts w:ascii="Arial" w:hAnsi="Arial" w:cs="Arial"/>
          <w:sz w:val="16"/>
          <w:szCs w:val="16"/>
        </w:rPr>
        <w:footnoteRef/>
      </w:r>
      <w:r w:rsidRPr="00DA35C9">
        <w:rPr>
          <w:rFonts w:ascii="Arial" w:eastAsia="Arial" w:hAnsi="Arial" w:cs="Arial"/>
          <w:color w:val="000000"/>
          <w:sz w:val="16"/>
          <w:szCs w:val="16"/>
        </w:rPr>
        <w:t xml:space="preserve"> Saskaņā ar </w:t>
      </w:r>
      <w:r>
        <w:rPr>
          <w:rFonts w:ascii="Arial" w:eastAsia="Arial" w:hAnsi="Arial" w:cs="Arial"/>
          <w:color w:val="000000"/>
          <w:sz w:val="16"/>
          <w:szCs w:val="16"/>
        </w:rPr>
        <w:t>„</w:t>
      </w:r>
      <w:r w:rsidRPr="00DA35C9">
        <w:rPr>
          <w:rFonts w:ascii="Arial" w:eastAsia="Arial" w:hAnsi="Arial" w:cs="Arial"/>
          <w:color w:val="000000"/>
          <w:sz w:val="16"/>
          <w:szCs w:val="16"/>
        </w:rPr>
        <w:t>Deklarāciju par Artura Krišjāņa Kariņa vadītā MK iecerēto darbību</w:t>
      </w:r>
      <w:r>
        <w:rPr>
          <w:rFonts w:ascii="Arial" w:eastAsia="Arial" w:hAnsi="Arial" w:cs="Arial"/>
          <w:color w:val="000000"/>
          <w:sz w:val="16"/>
          <w:szCs w:val="16"/>
        </w:rPr>
        <w:t>”</w:t>
      </w:r>
      <w:r w:rsidRPr="00DA35C9">
        <w:rPr>
          <w:rFonts w:ascii="Arial" w:eastAsia="Arial" w:hAnsi="Arial" w:cs="Arial"/>
          <w:color w:val="000000"/>
          <w:sz w:val="16"/>
          <w:szCs w:val="16"/>
        </w:rPr>
        <w:t xml:space="preserve"> (2018) valdība ir apņēmusies atbalstīt studējošos, </w:t>
      </w:r>
      <w:r>
        <w:rPr>
          <w:rFonts w:ascii="Arial" w:eastAsia="Arial" w:hAnsi="Arial" w:cs="Arial"/>
          <w:color w:val="000000"/>
          <w:sz w:val="16"/>
          <w:szCs w:val="16"/>
        </w:rPr>
        <w:t xml:space="preserve">pievēršoties </w:t>
      </w:r>
      <w:r w:rsidRPr="00DA35C9">
        <w:rPr>
          <w:rFonts w:ascii="Arial" w:eastAsia="Arial" w:hAnsi="Arial" w:cs="Arial"/>
          <w:color w:val="000000"/>
          <w:sz w:val="16"/>
          <w:szCs w:val="16"/>
        </w:rPr>
        <w:t xml:space="preserve">sociālo </w:t>
      </w:r>
      <w:r>
        <w:rPr>
          <w:rFonts w:ascii="Arial" w:eastAsia="Arial" w:hAnsi="Arial" w:cs="Arial"/>
          <w:color w:val="000000"/>
          <w:sz w:val="16"/>
          <w:szCs w:val="16"/>
        </w:rPr>
        <w:t>jautājumu risināšanai augstākajā izglītībā.</w:t>
      </w:r>
      <w:r w:rsidRPr="00F816EC">
        <w:rPr>
          <w:rFonts w:ascii="Arial" w:hAnsi="Arial" w:cs="Arial"/>
          <w:sz w:val="16"/>
          <w:szCs w:val="16"/>
        </w:rPr>
        <w:t xml:space="preserve"> </w:t>
      </w:r>
      <w:r>
        <w:rPr>
          <w:rFonts w:ascii="Arial" w:hAnsi="Arial" w:cs="Arial"/>
          <w:sz w:val="16"/>
          <w:szCs w:val="16"/>
        </w:rPr>
        <w:t>Pieejams:</w:t>
      </w:r>
      <w:r>
        <w:t xml:space="preserve"> </w:t>
      </w:r>
      <w:r w:rsidRPr="00F816EC">
        <w:rPr>
          <w:rFonts w:ascii="Arial" w:eastAsia="Arial" w:hAnsi="Arial" w:cs="Arial"/>
          <w:i/>
          <w:color w:val="000000"/>
          <w:sz w:val="16"/>
          <w:szCs w:val="16"/>
        </w:rPr>
        <w:t>https://www.mk.gov.lv/sites/mk/files/media_file/kk-valdibas-deklaracija_red-gala-1.pdf</w:t>
      </w:r>
    </w:p>
  </w:footnote>
  <w:footnote w:id="78">
    <w:p w14:paraId="03A4EB45" w14:textId="77777777" w:rsidR="004D29F1" w:rsidRPr="00DA35C9" w:rsidRDefault="004D29F1">
      <w:pPr>
        <w:pBdr>
          <w:top w:val="nil"/>
          <w:left w:val="nil"/>
          <w:bottom w:val="nil"/>
          <w:right w:val="nil"/>
          <w:between w:val="nil"/>
        </w:pBdr>
        <w:spacing w:after="0" w:line="240" w:lineRule="auto"/>
        <w:rPr>
          <w:rFonts w:ascii="Arial" w:hAnsi="Arial" w:cs="Arial"/>
          <w:color w:val="000000"/>
          <w:sz w:val="16"/>
          <w:szCs w:val="16"/>
        </w:rPr>
      </w:pPr>
      <w:r w:rsidRPr="00DA35C9">
        <w:rPr>
          <w:rStyle w:val="FootnoteReference"/>
          <w:rFonts w:ascii="Arial" w:hAnsi="Arial" w:cs="Arial"/>
          <w:sz w:val="16"/>
          <w:szCs w:val="16"/>
        </w:rPr>
        <w:footnoteRef/>
      </w:r>
      <w:r w:rsidRPr="00DA35C9">
        <w:rPr>
          <w:rFonts w:ascii="Arial" w:hAnsi="Arial" w:cs="Arial"/>
          <w:color w:val="000000"/>
          <w:sz w:val="16"/>
          <w:szCs w:val="16"/>
        </w:rPr>
        <w:t xml:space="preserve"> </w:t>
      </w:r>
      <w:r w:rsidRPr="00DA35C9">
        <w:rPr>
          <w:rFonts w:ascii="Arial" w:eastAsia="Arial" w:hAnsi="Arial" w:cs="Arial"/>
          <w:color w:val="000000"/>
          <w:sz w:val="16"/>
          <w:szCs w:val="16"/>
        </w:rPr>
        <w:t>MK 2019.gada 3.septembra  konceptuālajā  ziņojumā "Starpnozaru sadarbības un atbalsta sistēmas pilnveide bērnu attīstības, uzvedības un psihisko traucējumu veidošanās risku mazināšanai".</w:t>
      </w:r>
    </w:p>
  </w:footnote>
  <w:footnote w:id="79">
    <w:p w14:paraId="03A4EB46" w14:textId="5804FFC9" w:rsidR="004D29F1" w:rsidRPr="00871D72"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871D72">
        <w:rPr>
          <w:rStyle w:val="FootnoteReference"/>
          <w:rFonts w:ascii="Arial" w:hAnsi="Arial" w:cs="Arial"/>
          <w:sz w:val="16"/>
          <w:szCs w:val="16"/>
        </w:rPr>
        <w:footnoteRef/>
      </w:r>
      <w:r w:rsidRPr="00871D72">
        <w:rPr>
          <w:rFonts w:ascii="Arial" w:eastAsia="Arial" w:hAnsi="Arial" w:cs="Arial"/>
          <w:color w:val="000000"/>
          <w:sz w:val="16"/>
          <w:szCs w:val="16"/>
        </w:rPr>
        <w:t xml:space="preserve"> Latvijas Republikas Tiesībsarga 2015.</w:t>
      </w:r>
      <w:r>
        <w:rPr>
          <w:rFonts w:ascii="Arial" w:eastAsia="Arial" w:hAnsi="Arial" w:cs="Arial"/>
          <w:color w:val="000000"/>
          <w:sz w:val="16"/>
          <w:szCs w:val="16"/>
        </w:rPr>
        <w:t> </w:t>
      </w:r>
      <w:r w:rsidRPr="00871D72">
        <w:rPr>
          <w:rFonts w:ascii="Arial" w:eastAsia="Arial" w:hAnsi="Arial" w:cs="Arial"/>
          <w:color w:val="000000"/>
          <w:sz w:val="16"/>
          <w:szCs w:val="16"/>
        </w:rPr>
        <w:t>gada pētījumā par vardarbības izplatību pret bērniem Latvijā kā viens no priekšlikumiem pedagogu un vecāku aptauju rezultātā ir izmaiņas likumdošanā sodu bardzības pastiprināšanai. Plānots grozīt Izglītības likumu, nosakot, ka vecāks vai pilngadīgais izglītojamais slēdz ar izglītības iestādi līgumu par izglītošanu (divpusēju vai trīspusēju sadarbības līgumu). Par līgumā obligāti ietveramo saturu  2021.</w:t>
      </w:r>
      <w:r>
        <w:rPr>
          <w:rFonts w:ascii="Arial" w:eastAsia="Arial" w:hAnsi="Arial" w:cs="Arial"/>
          <w:color w:val="000000"/>
          <w:sz w:val="16"/>
          <w:szCs w:val="16"/>
        </w:rPr>
        <w:t> </w:t>
      </w:r>
      <w:r w:rsidRPr="00871D72">
        <w:rPr>
          <w:rFonts w:ascii="Arial" w:eastAsia="Arial" w:hAnsi="Arial" w:cs="Arial"/>
          <w:color w:val="000000"/>
          <w:sz w:val="16"/>
          <w:szCs w:val="16"/>
        </w:rPr>
        <w:t>gad</w:t>
      </w:r>
      <w:r>
        <w:rPr>
          <w:rFonts w:ascii="Arial" w:eastAsia="Arial" w:hAnsi="Arial" w:cs="Arial"/>
          <w:color w:val="000000"/>
          <w:sz w:val="16"/>
          <w:szCs w:val="16"/>
        </w:rPr>
        <w:t>ā</w:t>
      </w:r>
      <w:r w:rsidRPr="00871D72">
        <w:rPr>
          <w:rFonts w:ascii="Arial" w:eastAsia="Arial" w:hAnsi="Arial" w:cs="Arial"/>
          <w:color w:val="000000"/>
          <w:sz w:val="16"/>
          <w:szCs w:val="16"/>
        </w:rPr>
        <w:t xml:space="preserve"> tiks sagatavoti arī </w:t>
      </w:r>
      <w:r>
        <w:rPr>
          <w:rFonts w:ascii="Arial" w:eastAsia="Arial" w:hAnsi="Arial" w:cs="Arial"/>
          <w:color w:val="000000"/>
          <w:sz w:val="16"/>
          <w:szCs w:val="16"/>
        </w:rPr>
        <w:t>MK</w:t>
      </w:r>
      <w:r w:rsidRPr="00871D72">
        <w:rPr>
          <w:rFonts w:ascii="Arial" w:eastAsia="Arial" w:hAnsi="Arial" w:cs="Arial"/>
          <w:color w:val="000000"/>
          <w:sz w:val="16"/>
          <w:szCs w:val="16"/>
        </w:rPr>
        <w:t xml:space="preserve"> noteikumi.</w:t>
      </w:r>
    </w:p>
  </w:footnote>
  <w:footnote w:id="80">
    <w:p w14:paraId="03A4EB47" w14:textId="545741AE" w:rsidR="004D29F1" w:rsidRPr="00871D72" w:rsidRDefault="004D29F1">
      <w:pPr>
        <w:pBdr>
          <w:top w:val="nil"/>
          <w:left w:val="nil"/>
          <w:bottom w:val="nil"/>
          <w:right w:val="nil"/>
          <w:between w:val="nil"/>
        </w:pBdr>
        <w:spacing w:after="0" w:line="240" w:lineRule="auto"/>
        <w:rPr>
          <w:rFonts w:ascii="Arial" w:hAnsi="Arial" w:cs="Arial"/>
          <w:color w:val="000000"/>
          <w:sz w:val="16"/>
          <w:szCs w:val="16"/>
        </w:rPr>
      </w:pPr>
      <w:r w:rsidRPr="00871D72">
        <w:rPr>
          <w:rStyle w:val="FootnoteReference"/>
          <w:rFonts w:ascii="Arial" w:hAnsi="Arial" w:cs="Arial"/>
          <w:sz w:val="16"/>
          <w:szCs w:val="16"/>
        </w:rPr>
        <w:footnoteRef/>
      </w:r>
      <w:r w:rsidRPr="00871D72">
        <w:rPr>
          <w:rFonts w:ascii="Arial" w:hAnsi="Arial" w:cs="Arial"/>
          <w:color w:val="000000"/>
          <w:sz w:val="16"/>
          <w:szCs w:val="16"/>
        </w:rPr>
        <w:t xml:space="preserve"> Plašāk par sabiedr</w:t>
      </w:r>
      <w:r>
        <w:rPr>
          <w:rFonts w:ascii="Arial" w:hAnsi="Arial" w:cs="Arial"/>
          <w:color w:val="000000"/>
          <w:sz w:val="16"/>
          <w:szCs w:val="16"/>
        </w:rPr>
        <w:t>ī</w:t>
      </w:r>
      <w:r w:rsidRPr="00871D72">
        <w:rPr>
          <w:rFonts w:ascii="Arial" w:hAnsi="Arial" w:cs="Arial"/>
          <w:color w:val="000000"/>
          <w:sz w:val="16"/>
          <w:szCs w:val="16"/>
        </w:rPr>
        <w:t xml:space="preserve">bas </w:t>
      </w:r>
      <w:r>
        <w:rPr>
          <w:rFonts w:ascii="Arial" w:hAnsi="Arial" w:cs="Arial"/>
          <w:color w:val="000000"/>
          <w:sz w:val="16"/>
          <w:szCs w:val="16"/>
        </w:rPr>
        <w:t>d</w:t>
      </w:r>
      <w:r w:rsidRPr="00871D72">
        <w:rPr>
          <w:rFonts w:ascii="Arial" w:hAnsi="Arial" w:cs="Arial"/>
          <w:color w:val="000000"/>
          <w:sz w:val="16"/>
          <w:szCs w:val="16"/>
        </w:rPr>
        <w:t xml:space="preserve">igitālo prasmju attīstības rīcības virzieniem sk. </w:t>
      </w:r>
      <w:r>
        <w:rPr>
          <w:rFonts w:ascii="Arial" w:hAnsi="Arial" w:cs="Arial"/>
          <w:color w:val="000000"/>
          <w:sz w:val="16"/>
          <w:szCs w:val="16"/>
        </w:rPr>
        <w:t>„</w:t>
      </w:r>
      <w:r w:rsidRPr="00871D72">
        <w:rPr>
          <w:rFonts w:ascii="Arial" w:hAnsi="Arial" w:cs="Arial"/>
          <w:color w:val="000000"/>
          <w:sz w:val="16"/>
          <w:szCs w:val="16"/>
        </w:rPr>
        <w:t>Digitālās transformācijas pamatnostādnēs 2021.</w:t>
      </w:r>
      <w:r>
        <w:rPr>
          <w:rFonts w:ascii="Arial" w:hAnsi="Arial" w:cs="Arial"/>
          <w:color w:val="000000"/>
          <w:sz w:val="16"/>
          <w:szCs w:val="16"/>
        </w:rPr>
        <w:sym w:font="Symbol" w:char="F02D"/>
      </w:r>
      <w:r w:rsidRPr="00871D72">
        <w:rPr>
          <w:rFonts w:ascii="Arial" w:hAnsi="Arial" w:cs="Arial"/>
          <w:color w:val="000000"/>
          <w:sz w:val="16"/>
          <w:szCs w:val="16"/>
        </w:rPr>
        <w:t>2027. </w:t>
      </w:r>
      <w:r w:rsidRPr="00FE731A">
        <w:rPr>
          <w:rFonts w:ascii="Arial" w:hAnsi="Arial" w:cs="Arial"/>
          <w:color w:val="000000"/>
          <w:sz w:val="16"/>
          <w:szCs w:val="16"/>
        </w:rPr>
        <w:t>gadam”.</w:t>
      </w:r>
      <w:r w:rsidRPr="00F816EC">
        <w:rPr>
          <w:rFonts w:ascii="Arial" w:hAnsi="Arial" w:cs="Arial"/>
          <w:sz w:val="16"/>
          <w:szCs w:val="16"/>
        </w:rPr>
        <w:t xml:space="preserve"> Pieejams: </w:t>
      </w:r>
      <w:r w:rsidRPr="00F816EC">
        <w:rPr>
          <w:rFonts w:ascii="Arial" w:hAnsi="Arial" w:cs="Arial"/>
          <w:i/>
          <w:color w:val="000000"/>
          <w:sz w:val="16"/>
          <w:szCs w:val="16"/>
        </w:rPr>
        <w:t>http://tap.mk.gov.lv/mk/tap/?pid=40496916</w:t>
      </w:r>
    </w:p>
  </w:footnote>
  <w:footnote w:id="81">
    <w:p w14:paraId="03A4EB48" w14:textId="187A613B" w:rsidR="004D29F1"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871D72">
        <w:rPr>
          <w:rStyle w:val="FootnoteReference"/>
          <w:rFonts w:ascii="Arial" w:hAnsi="Arial" w:cs="Arial"/>
          <w:sz w:val="16"/>
          <w:szCs w:val="16"/>
        </w:rPr>
        <w:footnoteRef/>
      </w:r>
      <w:r w:rsidRPr="00871D72">
        <w:rPr>
          <w:rFonts w:ascii="Arial" w:eastAsia="Arial" w:hAnsi="Arial" w:cs="Arial"/>
          <w:color w:val="000000"/>
          <w:sz w:val="16"/>
          <w:szCs w:val="16"/>
        </w:rPr>
        <w:t xml:space="preserve"> Sk. </w:t>
      </w:r>
      <w:r w:rsidRPr="00F816EC">
        <w:rPr>
          <w:rFonts w:ascii="Arial" w:eastAsia="Arial" w:hAnsi="Arial" w:cs="Arial"/>
          <w:i/>
          <w:color w:val="000000"/>
          <w:sz w:val="16"/>
          <w:szCs w:val="16"/>
        </w:rPr>
        <w:t>Pieaugušo izglītības pārvaldības modeļa ieviešanas plāns 2016.</w:t>
      </w:r>
      <w:r w:rsidRPr="00D15F77">
        <w:rPr>
          <w:rFonts w:ascii="Arial" w:eastAsia="Arial" w:hAnsi="Arial" w:cs="Arial"/>
          <w:i/>
          <w:color w:val="000000"/>
          <w:sz w:val="16"/>
          <w:szCs w:val="16"/>
        </w:rPr>
        <w:sym w:font="Symbol" w:char="F02D"/>
      </w:r>
      <w:r w:rsidRPr="00F816EC">
        <w:rPr>
          <w:rFonts w:ascii="Arial" w:eastAsia="Arial" w:hAnsi="Arial" w:cs="Arial"/>
          <w:i/>
          <w:color w:val="000000"/>
          <w:sz w:val="16"/>
          <w:szCs w:val="16"/>
        </w:rPr>
        <w:t>2020.</w:t>
      </w:r>
      <w:r>
        <w:rPr>
          <w:rFonts w:ascii="Arial" w:eastAsia="Arial" w:hAnsi="Arial" w:cs="Arial"/>
          <w:i/>
          <w:color w:val="000000"/>
          <w:sz w:val="16"/>
          <w:szCs w:val="16"/>
        </w:rPr>
        <w:t> </w:t>
      </w:r>
      <w:r w:rsidRPr="00F816EC">
        <w:rPr>
          <w:rFonts w:ascii="Arial" w:eastAsia="Arial" w:hAnsi="Arial" w:cs="Arial"/>
          <w:i/>
          <w:color w:val="000000"/>
          <w:sz w:val="16"/>
          <w:szCs w:val="16"/>
        </w:rPr>
        <w:t>gadam.</w:t>
      </w:r>
      <w:r w:rsidRPr="00871D72">
        <w:rPr>
          <w:rFonts w:ascii="Arial" w:eastAsia="Arial" w:hAnsi="Arial" w:cs="Arial"/>
          <w:color w:val="000000"/>
          <w:sz w:val="16"/>
          <w:szCs w:val="16"/>
        </w:rPr>
        <w:t xml:space="preserve"> </w:t>
      </w:r>
      <w:r>
        <w:rPr>
          <w:rFonts w:ascii="Arial" w:eastAsia="Arial" w:hAnsi="Arial" w:cs="Arial"/>
          <w:color w:val="000000"/>
          <w:sz w:val="16"/>
          <w:szCs w:val="16"/>
        </w:rPr>
        <w:t>MK rīkojums Nr. 287, 05.05.2016. Pieejams:</w:t>
      </w:r>
      <w:r w:rsidRPr="00F816EC">
        <w:rPr>
          <w:rFonts w:ascii="Arial" w:eastAsia="Arial" w:hAnsi="Arial" w:cs="Arial"/>
          <w:i/>
          <w:color w:val="000000"/>
          <w:sz w:val="16"/>
          <w:szCs w:val="16"/>
        </w:rPr>
        <w:t xml:space="preserve"> </w:t>
      </w:r>
      <w:hyperlink r:id="rId47">
        <w:r w:rsidRPr="00F816EC">
          <w:rPr>
            <w:rFonts w:ascii="Arial" w:eastAsia="Arial" w:hAnsi="Arial" w:cs="Arial"/>
            <w:i/>
            <w:color w:val="0000FF"/>
            <w:sz w:val="16"/>
            <w:szCs w:val="16"/>
            <w:u w:val="single"/>
          </w:rPr>
          <w:t>http://likumi.lv/ta/id/281992-par-pieauguso-izglitibas-parvaldibas-modela-ieviesanas-planu-2016-2020-gadam</w:t>
        </w:r>
      </w:hyperlink>
    </w:p>
  </w:footnote>
  <w:footnote w:id="82">
    <w:p w14:paraId="03A4EB4A" w14:textId="0AC4B418" w:rsidR="004D29F1" w:rsidRPr="00871D72" w:rsidRDefault="004D29F1">
      <w:pPr>
        <w:pBdr>
          <w:top w:val="nil"/>
          <w:left w:val="nil"/>
          <w:bottom w:val="nil"/>
          <w:right w:val="nil"/>
          <w:between w:val="nil"/>
        </w:pBdr>
        <w:spacing w:after="0" w:line="240" w:lineRule="auto"/>
        <w:rPr>
          <w:rFonts w:ascii="Arial" w:hAnsi="Arial" w:cs="Arial"/>
          <w:color w:val="000000"/>
          <w:sz w:val="16"/>
          <w:szCs w:val="16"/>
        </w:rPr>
      </w:pPr>
      <w:r w:rsidRPr="00871D72">
        <w:rPr>
          <w:rStyle w:val="FootnoteReference"/>
          <w:rFonts w:ascii="Arial" w:hAnsi="Arial" w:cs="Arial"/>
          <w:sz w:val="16"/>
          <w:szCs w:val="16"/>
        </w:rPr>
        <w:footnoteRef/>
      </w:r>
      <w:r w:rsidRPr="00871D72">
        <w:rPr>
          <w:rFonts w:ascii="Arial" w:eastAsia="Arial" w:hAnsi="Arial" w:cs="Arial"/>
          <w:color w:val="000000"/>
          <w:sz w:val="16"/>
          <w:szCs w:val="16"/>
        </w:rPr>
        <w:t xml:space="preserve"> Sk. </w:t>
      </w:r>
      <w:r>
        <w:rPr>
          <w:rFonts w:ascii="Arial" w:eastAsia="Arial" w:hAnsi="Arial" w:cs="Arial"/>
          <w:color w:val="000000"/>
          <w:sz w:val="16"/>
          <w:szCs w:val="16"/>
        </w:rPr>
        <w:t xml:space="preserve">EM (2019). </w:t>
      </w:r>
      <w:r w:rsidRPr="00F816EC">
        <w:rPr>
          <w:rFonts w:ascii="Arial" w:eastAsia="Arial" w:hAnsi="Arial" w:cs="Arial"/>
          <w:i/>
          <w:color w:val="000000"/>
          <w:sz w:val="16"/>
          <w:szCs w:val="16"/>
        </w:rPr>
        <w:t>Darba tirgus apsteidzošo pārkārtojumu sistēmas izveides iespējas un vidēja un ilgtermiņa darba tirgus prognožu sasaiste ar rīcībpolitiku</w:t>
      </w:r>
      <w:r>
        <w:rPr>
          <w:rFonts w:ascii="Arial" w:eastAsia="Arial" w:hAnsi="Arial" w:cs="Arial"/>
          <w:color w:val="000000"/>
          <w:sz w:val="16"/>
          <w:szCs w:val="16"/>
        </w:rPr>
        <w:t xml:space="preserve">. Pieejams: </w:t>
      </w:r>
      <w:hyperlink r:id="rId48">
        <w:r w:rsidRPr="00F816EC">
          <w:rPr>
            <w:rFonts w:ascii="Arial" w:eastAsia="Arial" w:hAnsi="Arial" w:cs="Arial"/>
            <w:i/>
            <w:color w:val="0000FF"/>
            <w:sz w:val="16"/>
            <w:szCs w:val="16"/>
            <w:u w:val="single"/>
          </w:rPr>
          <w:t>https://www.em.gov.lv/lv/es_fondi/ekonomikas_ministrijas_istenotie_projekti/darba_tirgus_prognozesanas_sistemas_pilnveide/</w:t>
        </w:r>
      </w:hyperlink>
      <w:r w:rsidRPr="00871D72">
        <w:rPr>
          <w:rFonts w:ascii="Arial" w:eastAsia="Arial" w:hAnsi="Arial" w:cs="Arial"/>
          <w:color w:val="000000"/>
          <w:sz w:val="16"/>
          <w:szCs w:val="16"/>
        </w:rPr>
        <w:t xml:space="preserve"> </w:t>
      </w:r>
    </w:p>
  </w:footnote>
  <w:footnote w:id="83">
    <w:p w14:paraId="03A4EB4B" w14:textId="04544640" w:rsidR="004D29F1" w:rsidRPr="001B2BB9"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1B2BB9">
        <w:rPr>
          <w:rStyle w:val="FootnoteReference"/>
          <w:rFonts w:ascii="Arial" w:hAnsi="Arial" w:cs="Arial"/>
          <w:sz w:val="16"/>
          <w:szCs w:val="16"/>
        </w:rPr>
        <w:footnoteRef/>
      </w:r>
      <w:r w:rsidRPr="001B2BB9">
        <w:rPr>
          <w:rFonts w:ascii="Arial" w:eastAsia="Arial" w:hAnsi="Arial" w:cs="Arial"/>
          <w:color w:val="000000"/>
          <w:sz w:val="16"/>
          <w:szCs w:val="16"/>
        </w:rPr>
        <w:t xml:space="preserve"> FM (2020). </w:t>
      </w:r>
      <w:r w:rsidRPr="00F816EC">
        <w:rPr>
          <w:rFonts w:ascii="Arial" w:hAnsi="Arial" w:cs="Arial"/>
          <w:i/>
          <w:sz w:val="16"/>
          <w:szCs w:val="16"/>
        </w:rPr>
        <w:t xml:space="preserve">Nodarbināto pieaugušo ar zemu kvalifikāciju efektīvākas iesaistes mācībās izvērtējums: ziņojums. </w:t>
      </w:r>
      <w:r w:rsidRPr="00F816EC">
        <w:rPr>
          <w:rFonts w:ascii="Arial" w:hAnsi="Arial" w:cs="Arial"/>
          <w:sz w:val="16"/>
          <w:szCs w:val="16"/>
        </w:rPr>
        <w:t xml:space="preserve">BISS. Rīga. Pieejams: </w:t>
      </w:r>
      <w:hyperlink r:id="rId49">
        <w:r w:rsidRPr="00F816EC">
          <w:rPr>
            <w:rFonts w:ascii="Arial" w:eastAsia="Arial" w:hAnsi="Arial" w:cs="Arial"/>
            <w:i/>
            <w:color w:val="0000FF"/>
            <w:sz w:val="16"/>
            <w:szCs w:val="16"/>
            <w:u w:val="single"/>
          </w:rPr>
          <w:t>http://petijumi.mk.gov.lv/sites/default/files/title_file/BISS_zinojums_pieauguso_izglitiba_2020.pdf</w:t>
        </w:r>
      </w:hyperlink>
      <w:r w:rsidRPr="001B2BB9">
        <w:rPr>
          <w:rFonts w:ascii="Arial" w:eastAsia="Arial" w:hAnsi="Arial" w:cs="Arial"/>
          <w:color w:val="000000"/>
          <w:sz w:val="16"/>
          <w:szCs w:val="16"/>
        </w:rPr>
        <w:t xml:space="preserve"> </w:t>
      </w:r>
    </w:p>
  </w:footnote>
  <w:footnote w:id="84">
    <w:p w14:paraId="03A4EB4C" w14:textId="5CE492F6" w:rsidR="004D29F1"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871D72">
        <w:rPr>
          <w:rStyle w:val="FootnoteReference"/>
          <w:rFonts w:ascii="Arial" w:hAnsi="Arial" w:cs="Arial"/>
          <w:sz w:val="16"/>
          <w:szCs w:val="16"/>
        </w:rPr>
        <w:footnoteRef/>
      </w:r>
      <w:r w:rsidRPr="00871D72">
        <w:rPr>
          <w:rFonts w:ascii="Arial" w:eastAsia="Arial" w:hAnsi="Arial" w:cs="Arial"/>
          <w:color w:val="000000"/>
          <w:sz w:val="16"/>
          <w:szCs w:val="16"/>
        </w:rPr>
        <w:t xml:space="preserve"> Saskaņā ar likumprojektu “Par pašvaldībām”</w:t>
      </w:r>
      <w:r>
        <w:rPr>
          <w:rFonts w:ascii="Arial" w:eastAsia="Arial" w:hAnsi="Arial" w:cs="Arial"/>
          <w:color w:val="000000"/>
          <w:sz w:val="16"/>
          <w:szCs w:val="16"/>
        </w:rPr>
        <w:t xml:space="preserve"> (2021).</w:t>
      </w:r>
    </w:p>
  </w:footnote>
  <w:footnote w:id="85">
    <w:p w14:paraId="03A4EB4D" w14:textId="56944934" w:rsidR="004D29F1" w:rsidRPr="00871D72" w:rsidRDefault="004D29F1">
      <w:pPr>
        <w:spacing w:after="0" w:line="240" w:lineRule="auto"/>
        <w:jc w:val="both"/>
        <w:rPr>
          <w:rFonts w:ascii="Arial" w:eastAsia="Arial" w:hAnsi="Arial" w:cs="Arial"/>
          <w:sz w:val="16"/>
          <w:szCs w:val="16"/>
        </w:rPr>
      </w:pPr>
      <w:r w:rsidRPr="00871D72">
        <w:rPr>
          <w:rStyle w:val="FootnoteReference"/>
          <w:rFonts w:ascii="Arial" w:hAnsi="Arial" w:cs="Arial"/>
          <w:sz w:val="16"/>
          <w:szCs w:val="16"/>
        </w:rPr>
        <w:footnoteRef/>
      </w:r>
      <w:r>
        <w:rPr>
          <w:rFonts w:ascii="Arial" w:eastAsia="Arial" w:hAnsi="Arial" w:cs="Arial"/>
          <w:sz w:val="16"/>
          <w:szCs w:val="16"/>
        </w:rPr>
        <w:t xml:space="preserve"> Pētījumā</w:t>
      </w:r>
      <w:r w:rsidRPr="00871D72">
        <w:rPr>
          <w:rFonts w:ascii="Arial" w:eastAsia="Arial" w:hAnsi="Arial" w:cs="Arial"/>
          <w:sz w:val="16"/>
          <w:szCs w:val="16"/>
        </w:rPr>
        <w:t xml:space="preserve"> </w:t>
      </w:r>
      <w:r>
        <w:rPr>
          <w:rFonts w:ascii="Arial" w:eastAsia="Arial" w:hAnsi="Arial" w:cs="Arial"/>
          <w:sz w:val="16"/>
          <w:szCs w:val="16"/>
        </w:rPr>
        <w:t>„</w:t>
      </w:r>
      <w:r w:rsidRPr="00871D72">
        <w:rPr>
          <w:rFonts w:ascii="Arial" w:eastAsia="Arial" w:hAnsi="Arial" w:cs="Arial"/>
          <w:sz w:val="16"/>
          <w:szCs w:val="16"/>
        </w:rPr>
        <w:t>Nodarbināto pieaugušo ar zemu kvalifikāciju efektīvākas iesaistes mācībās izvērtējums”</w:t>
      </w:r>
      <w:r>
        <w:rPr>
          <w:rFonts w:ascii="Arial" w:eastAsia="Arial" w:hAnsi="Arial" w:cs="Arial"/>
          <w:sz w:val="16"/>
          <w:szCs w:val="16"/>
        </w:rPr>
        <w:t xml:space="preserve"> (2020)</w:t>
      </w:r>
      <w:r w:rsidRPr="00871D72">
        <w:rPr>
          <w:rFonts w:ascii="Arial" w:eastAsia="Arial" w:hAnsi="Arial" w:cs="Arial"/>
          <w:sz w:val="16"/>
          <w:szCs w:val="16"/>
        </w:rPr>
        <w:t xml:space="preserve"> ir minēts, ka pašvaldību līmenī sadarbība pieaugušo izglītības jomā visbiežāk notiek ar bibliotēku (74,8</w:t>
      </w:r>
      <w:r>
        <w:rPr>
          <w:rFonts w:ascii="Arial" w:eastAsia="Arial" w:hAnsi="Arial" w:cs="Arial"/>
          <w:sz w:val="16"/>
          <w:szCs w:val="16"/>
        </w:rPr>
        <w:t> </w:t>
      </w:r>
      <w:r w:rsidRPr="00871D72">
        <w:rPr>
          <w:rFonts w:ascii="Arial" w:eastAsia="Arial" w:hAnsi="Arial" w:cs="Arial"/>
          <w:sz w:val="16"/>
          <w:szCs w:val="16"/>
        </w:rPr>
        <w:t>%), NVA (72,3</w:t>
      </w:r>
      <w:r>
        <w:rPr>
          <w:rFonts w:ascii="Arial" w:eastAsia="Arial" w:hAnsi="Arial" w:cs="Arial"/>
          <w:sz w:val="16"/>
          <w:szCs w:val="16"/>
        </w:rPr>
        <w:t> </w:t>
      </w:r>
      <w:r w:rsidRPr="00871D72">
        <w:rPr>
          <w:rFonts w:ascii="Arial" w:eastAsia="Arial" w:hAnsi="Arial" w:cs="Arial"/>
          <w:sz w:val="16"/>
          <w:szCs w:val="16"/>
        </w:rPr>
        <w:t>%) un VIAA (66,4</w:t>
      </w:r>
      <w:r>
        <w:rPr>
          <w:rFonts w:ascii="Arial" w:eastAsia="Arial" w:hAnsi="Arial" w:cs="Arial"/>
          <w:sz w:val="16"/>
          <w:szCs w:val="16"/>
        </w:rPr>
        <w:t> </w:t>
      </w:r>
      <w:r w:rsidRPr="00871D72">
        <w:rPr>
          <w:rFonts w:ascii="Arial" w:eastAsia="Arial" w:hAnsi="Arial" w:cs="Arial"/>
          <w:sz w:val="16"/>
          <w:szCs w:val="16"/>
        </w:rPr>
        <w:t>%).</w:t>
      </w:r>
    </w:p>
  </w:footnote>
  <w:footnote w:id="86">
    <w:p w14:paraId="03A4EB4E" w14:textId="40C08812" w:rsidR="004D29F1"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871D72">
        <w:rPr>
          <w:rStyle w:val="FootnoteReference"/>
          <w:rFonts w:ascii="Arial" w:hAnsi="Arial" w:cs="Arial"/>
          <w:sz w:val="16"/>
          <w:szCs w:val="16"/>
        </w:rPr>
        <w:footnoteRef/>
      </w:r>
      <w:r w:rsidRPr="00871D72">
        <w:rPr>
          <w:rFonts w:ascii="Arial" w:eastAsia="Arial" w:hAnsi="Arial" w:cs="Arial"/>
          <w:color w:val="000000"/>
          <w:sz w:val="16"/>
          <w:szCs w:val="16"/>
        </w:rPr>
        <w:t xml:space="preserve"> SAM 8.4.1. projekt</w:t>
      </w:r>
      <w:r>
        <w:rPr>
          <w:rFonts w:ascii="Arial" w:eastAsia="Arial" w:hAnsi="Arial" w:cs="Arial"/>
          <w:color w:val="000000"/>
          <w:sz w:val="16"/>
          <w:szCs w:val="16"/>
        </w:rPr>
        <w:t xml:space="preserve">ā </w:t>
      </w:r>
      <w:r w:rsidRPr="00871D72">
        <w:rPr>
          <w:rFonts w:ascii="Arial" w:eastAsia="Arial" w:hAnsi="Arial" w:cs="Arial"/>
          <w:color w:val="000000"/>
          <w:sz w:val="16"/>
          <w:szCs w:val="16"/>
        </w:rPr>
        <w:t>izstrādātā Informācijas sistēma</w:t>
      </w:r>
      <w:r>
        <w:rPr>
          <w:rFonts w:ascii="Arial" w:eastAsia="Arial" w:hAnsi="Arial" w:cs="Arial"/>
          <w:color w:val="000000"/>
          <w:sz w:val="16"/>
          <w:szCs w:val="16"/>
        </w:rPr>
        <w:t>.</w:t>
      </w:r>
    </w:p>
  </w:footnote>
  <w:footnote w:id="87">
    <w:p w14:paraId="03A4EB4F" w14:textId="43969257" w:rsidR="004D29F1" w:rsidRPr="00871D72"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871D72">
        <w:rPr>
          <w:rStyle w:val="FootnoteReference"/>
          <w:rFonts w:ascii="Arial" w:hAnsi="Arial" w:cs="Arial"/>
          <w:sz w:val="16"/>
          <w:szCs w:val="16"/>
        </w:rPr>
        <w:footnoteRef/>
      </w:r>
      <w:r w:rsidRPr="00871D72">
        <w:rPr>
          <w:rFonts w:ascii="Arial" w:eastAsia="Arial" w:hAnsi="Arial" w:cs="Arial"/>
          <w:color w:val="000000"/>
          <w:sz w:val="16"/>
          <w:szCs w:val="16"/>
        </w:rPr>
        <w:t xml:space="preserve"> Burns,T</w:t>
      </w:r>
      <w:r>
        <w:rPr>
          <w:rFonts w:ascii="Arial" w:eastAsia="Arial" w:hAnsi="Arial" w:cs="Arial"/>
          <w:color w:val="000000"/>
          <w:sz w:val="16"/>
          <w:szCs w:val="16"/>
        </w:rPr>
        <w:t xml:space="preserve">., </w:t>
      </w:r>
      <w:r w:rsidRPr="00871D72">
        <w:rPr>
          <w:rFonts w:ascii="Arial" w:eastAsia="Arial" w:hAnsi="Arial" w:cs="Arial"/>
          <w:color w:val="000000"/>
          <w:sz w:val="16"/>
          <w:szCs w:val="16"/>
        </w:rPr>
        <w:t>F.Köster (eds.) (2016)</w:t>
      </w:r>
      <w:r>
        <w:rPr>
          <w:rFonts w:ascii="Arial" w:eastAsia="Arial" w:hAnsi="Arial" w:cs="Arial"/>
          <w:color w:val="000000"/>
          <w:sz w:val="16"/>
          <w:szCs w:val="16"/>
        </w:rPr>
        <w:t xml:space="preserve">. </w:t>
      </w:r>
      <w:r w:rsidRPr="00D15F77">
        <w:rPr>
          <w:rFonts w:ascii="Arial" w:eastAsia="Arial" w:hAnsi="Arial" w:cs="Arial"/>
          <w:i/>
          <w:color w:val="000000"/>
          <w:sz w:val="16"/>
          <w:szCs w:val="16"/>
        </w:rPr>
        <w:t>Governing Education in a Complex World, Educational Research and Innovation</w:t>
      </w:r>
      <w:r>
        <w:rPr>
          <w:rFonts w:ascii="Arial" w:eastAsia="Arial" w:hAnsi="Arial" w:cs="Arial"/>
          <w:color w:val="000000"/>
          <w:sz w:val="16"/>
          <w:szCs w:val="16"/>
        </w:rPr>
        <w:t>.</w:t>
      </w:r>
      <w:r w:rsidRPr="00871D72">
        <w:rPr>
          <w:rFonts w:ascii="Arial" w:eastAsia="Arial" w:hAnsi="Arial" w:cs="Arial"/>
          <w:color w:val="000000"/>
          <w:sz w:val="16"/>
          <w:szCs w:val="16"/>
        </w:rPr>
        <w:t xml:space="preserve"> OECD Publishing, Paris. </w:t>
      </w:r>
      <w:r>
        <w:rPr>
          <w:rFonts w:ascii="Arial" w:eastAsia="Arial" w:hAnsi="Arial" w:cs="Arial"/>
          <w:color w:val="000000"/>
          <w:sz w:val="16"/>
          <w:szCs w:val="16"/>
        </w:rPr>
        <w:t xml:space="preserve">Available: </w:t>
      </w:r>
      <w:hyperlink r:id="rId50">
        <w:r w:rsidRPr="00D15F77">
          <w:rPr>
            <w:rFonts w:ascii="Arial" w:eastAsia="Arial" w:hAnsi="Arial" w:cs="Arial"/>
            <w:i/>
            <w:color w:val="0000FF"/>
            <w:sz w:val="16"/>
            <w:szCs w:val="16"/>
            <w:u w:val="single"/>
          </w:rPr>
          <w:t>http://dx.doi.org/10.1787/9789264255364-en</w:t>
        </w:r>
      </w:hyperlink>
      <w:r w:rsidRPr="00871D72">
        <w:rPr>
          <w:rFonts w:ascii="Arial" w:eastAsia="Arial" w:hAnsi="Arial" w:cs="Arial"/>
          <w:color w:val="000000"/>
          <w:sz w:val="16"/>
          <w:szCs w:val="16"/>
        </w:rPr>
        <w:t xml:space="preserve"> </w:t>
      </w:r>
    </w:p>
  </w:footnote>
  <w:footnote w:id="88">
    <w:p w14:paraId="03A4EB50" w14:textId="764248AD" w:rsidR="004D29F1" w:rsidRPr="00003F23" w:rsidRDefault="004D29F1">
      <w:pPr>
        <w:spacing w:after="0" w:line="240" w:lineRule="auto"/>
        <w:rPr>
          <w:rFonts w:ascii="Arial" w:eastAsia="Arial" w:hAnsi="Arial" w:cs="Arial"/>
          <w:sz w:val="16"/>
          <w:szCs w:val="16"/>
        </w:rPr>
      </w:pPr>
      <w:r w:rsidRPr="00871D72">
        <w:rPr>
          <w:rStyle w:val="FootnoteReference"/>
          <w:rFonts w:ascii="Arial" w:hAnsi="Arial" w:cs="Arial"/>
          <w:sz w:val="16"/>
          <w:szCs w:val="16"/>
        </w:rPr>
        <w:footnoteRef/>
      </w:r>
      <w:r w:rsidRPr="00871D72">
        <w:rPr>
          <w:rFonts w:ascii="Arial" w:eastAsia="Arial" w:hAnsi="Arial" w:cs="Arial"/>
          <w:sz w:val="16"/>
          <w:szCs w:val="16"/>
        </w:rPr>
        <w:t xml:space="preserve"> Somerville, K.</w:t>
      </w:r>
      <w:r>
        <w:rPr>
          <w:rFonts w:ascii="Arial" w:eastAsia="Arial" w:hAnsi="Arial" w:cs="Arial"/>
          <w:sz w:val="16"/>
          <w:szCs w:val="16"/>
        </w:rPr>
        <w:t>,</w:t>
      </w:r>
      <w:r w:rsidRPr="00871D72">
        <w:rPr>
          <w:rFonts w:ascii="Arial" w:eastAsia="Arial" w:hAnsi="Arial" w:cs="Arial"/>
          <w:sz w:val="16"/>
          <w:szCs w:val="16"/>
        </w:rPr>
        <w:t xml:space="preserve"> Whelan-Berry, K. (2009). </w:t>
      </w:r>
      <w:r w:rsidRPr="00003F23">
        <w:rPr>
          <w:rFonts w:ascii="Arial" w:eastAsia="Arial" w:hAnsi="Arial" w:cs="Arial"/>
          <w:sz w:val="16"/>
          <w:szCs w:val="16"/>
        </w:rPr>
        <w:t>Organizational change skills: A study of the</w:t>
      </w:r>
    </w:p>
    <w:p w14:paraId="03A4EB51" w14:textId="3DF5BA9B" w:rsidR="004D29F1" w:rsidRPr="00871D72"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003F23">
        <w:rPr>
          <w:rFonts w:ascii="Arial" w:eastAsia="Arial" w:hAnsi="Arial" w:cs="Arial"/>
          <w:color w:val="000000"/>
          <w:sz w:val="16"/>
          <w:szCs w:val="16"/>
        </w:rPr>
        <w:t>literature and education available from American and Canadian MBA programs.</w:t>
      </w:r>
      <w:r w:rsidRPr="00871D72">
        <w:rPr>
          <w:rFonts w:ascii="Arial" w:eastAsia="Arial" w:hAnsi="Arial" w:cs="Arial"/>
          <w:color w:val="000000"/>
          <w:sz w:val="16"/>
          <w:szCs w:val="16"/>
        </w:rPr>
        <w:t xml:space="preserve"> </w:t>
      </w:r>
      <w:r w:rsidRPr="00D15F77">
        <w:rPr>
          <w:rFonts w:ascii="Arial" w:eastAsia="Arial" w:hAnsi="Arial" w:cs="Arial"/>
          <w:i/>
          <w:color w:val="000000"/>
          <w:sz w:val="16"/>
          <w:szCs w:val="16"/>
        </w:rPr>
        <w:t xml:space="preserve">The International Journal of Knowledge, Culture &amp; Change Management, </w:t>
      </w:r>
      <w:r w:rsidRPr="00871D72">
        <w:rPr>
          <w:rFonts w:ascii="Arial" w:eastAsia="Arial" w:hAnsi="Arial" w:cs="Arial"/>
          <w:color w:val="000000"/>
          <w:sz w:val="16"/>
          <w:szCs w:val="16"/>
        </w:rPr>
        <w:t>9 (10), 55</w:t>
      </w:r>
      <w:r>
        <w:rPr>
          <w:rFonts w:ascii="Arial" w:eastAsia="Arial" w:hAnsi="Arial" w:cs="Arial"/>
          <w:color w:val="000000"/>
          <w:sz w:val="16"/>
          <w:szCs w:val="16"/>
        </w:rPr>
        <w:sym w:font="Symbol" w:char="F02D"/>
      </w:r>
      <w:r w:rsidRPr="00871D72">
        <w:rPr>
          <w:rFonts w:ascii="Arial" w:eastAsia="Arial" w:hAnsi="Arial" w:cs="Arial"/>
          <w:color w:val="000000"/>
          <w:sz w:val="16"/>
          <w:szCs w:val="16"/>
        </w:rPr>
        <w:t>65</w:t>
      </w:r>
      <w:r>
        <w:rPr>
          <w:rFonts w:ascii="Arial" w:eastAsia="Arial" w:hAnsi="Arial" w:cs="Arial"/>
          <w:color w:val="000000"/>
          <w:sz w:val="16"/>
          <w:szCs w:val="16"/>
        </w:rPr>
        <w:t>.</w:t>
      </w:r>
    </w:p>
  </w:footnote>
  <w:footnote w:id="89">
    <w:p w14:paraId="03A4EB52" w14:textId="436DB2FC" w:rsidR="004D29F1" w:rsidRPr="00871D72" w:rsidRDefault="004D29F1">
      <w:pPr>
        <w:pBdr>
          <w:top w:val="nil"/>
          <w:left w:val="nil"/>
          <w:bottom w:val="nil"/>
          <w:right w:val="nil"/>
          <w:between w:val="nil"/>
        </w:pBdr>
        <w:spacing w:after="0" w:line="240" w:lineRule="auto"/>
        <w:rPr>
          <w:rFonts w:ascii="Arial" w:eastAsia="Arial" w:hAnsi="Arial" w:cs="Arial"/>
          <w:color w:val="0000FF"/>
          <w:sz w:val="16"/>
          <w:szCs w:val="16"/>
          <w:u w:val="single"/>
        </w:rPr>
      </w:pPr>
      <w:r w:rsidRPr="00871D72">
        <w:rPr>
          <w:rStyle w:val="FootnoteReference"/>
          <w:rFonts w:ascii="Arial" w:hAnsi="Arial" w:cs="Arial"/>
          <w:sz w:val="16"/>
          <w:szCs w:val="16"/>
        </w:rPr>
        <w:footnoteRef/>
      </w:r>
      <w:r w:rsidRPr="00871D72">
        <w:rPr>
          <w:rFonts w:ascii="Arial" w:eastAsia="Arial" w:hAnsi="Arial" w:cs="Arial"/>
          <w:color w:val="000000"/>
          <w:sz w:val="16"/>
          <w:szCs w:val="16"/>
        </w:rPr>
        <w:t xml:space="preserve"> Mācīšanās organizācijas</w:t>
      </w:r>
      <w:r>
        <w:rPr>
          <w:rFonts w:ascii="Arial" w:eastAsia="Arial" w:hAnsi="Arial" w:cs="Arial"/>
          <w:color w:val="000000"/>
          <w:sz w:val="16"/>
          <w:szCs w:val="16"/>
        </w:rPr>
        <w:t xml:space="preserve"> darbības</w:t>
      </w:r>
      <w:r w:rsidRPr="00871D72">
        <w:rPr>
          <w:rFonts w:ascii="Arial" w:eastAsia="Arial" w:hAnsi="Arial" w:cs="Arial"/>
          <w:color w:val="000000"/>
          <w:sz w:val="16"/>
          <w:szCs w:val="16"/>
        </w:rPr>
        <w:t xml:space="preserve"> pamatā ir trīs </w:t>
      </w:r>
      <w:r>
        <w:rPr>
          <w:rFonts w:ascii="Arial" w:eastAsia="Arial" w:hAnsi="Arial" w:cs="Arial"/>
          <w:color w:val="000000"/>
          <w:sz w:val="16"/>
          <w:szCs w:val="16"/>
        </w:rPr>
        <w:t>vērtības</w:t>
      </w:r>
      <w:r w:rsidRPr="00871D72">
        <w:rPr>
          <w:rFonts w:ascii="Arial" w:eastAsia="Arial" w:hAnsi="Arial" w:cs="Arial"/>
          <w:color w:val="000000"/>
          <w:sz w:val="16"/>
          <w:szCs w:val="16"/>
        </w:rPr>
        <w:t>: 1) atbalstoša mācīšanās vide, 2) konkrēti mācīšanās procesi un prakses</w:t>
      </w:r>
      <w:r>
        <w:rPr>
          <w:rFonts w:ascii="Arial" w:eastAsia="Arial" w:hAnsi="Arial" w:cs="Arial"/>
          <w:color w:val="000000"/>
          <w:sz w:val="16"/>
          <w:szCs w:val="16"/>
        </w:rPr>
        <w:t>,</w:t>
      </w:r>
      <w:r w:rsidRPr="00871D72">
        <w:rPr>
          <w:rFonts w:ascii="Arial" w:eastAsia="Arial" w:hAnsi="Arial" w:cs="Arial"/>
          <w:color w:val="000000"/>
          <w:sz w:val="16"/>
          <w:szCs w:val="16"/>
        </w:rPr>
        <w:t xml:space="preserve"> 3) līderi, kas stiprina mācīšanos</w:t>
      </w:r>
      <w:r>
        <w:rPr>
          <w:rFonts w:ascii="Arial" w:eastAsia="Arial" w:hAnsi="Arial" w:cs="Arial"/>
          <w:color w:val="000000"/>
          <w:sz w:val="16"/>
          <w:szCs w:val="16"/>
        </w:rPr>
        <w:t>.</w:t>
      </w:r>
      <w:r w:rsidRPr="00871D72">
        <w:rPr>
          <w:rFonts w:ascii="Arial" w:eastAsia="Arial" w:hAnsi="Arial" w:cs="Arial"/>
          <w:color w:val="000000"/>
          <w:sz w:val="16"/>
          <w:szCs w:val="16"/>
        </w:rPr>
        <w:t xml:space="preserve"> </w:t>
      </w:r>
      <w:r>
        <w:rPr>
          <w:rFonts w:ascii="Arial" w:eastAsia="Arial" w:hAnsi="Arial" w:cs="Arial"/>
          <w:color w:val="000000"/>
          <w:sz w:val="16"/>
          <w:szCs w:val="16"/>
        </w:rPr>
        <w:t xml:space="preserve">Vairāk sk. </w:t>
      </w:r>
      <w:r w:rsidRPr="00871D72">
        <w:rPr>
          <w:rFonts w:ascii="Arial" w:eastAsia="Arial" w:hAnsi="Arial" w:cs="Arial"/>
          <w:color w:val="282828"/>
          <w:sz w:val="16"/>
          <w:szCs w:val="16"/>
        </w:rPr>
        <w:t>Garvin, D. A., Edmondson, A.C., and Gino, F. (2008).</w:t>
      </w:r>
      <w:r w:rsidRPr="00D15F77">
        <w:rPr>
          <w:rFonts w:ascii="Arial" w:eastAsia="Arial" w:hAnsi="Arial" w:cs="Arial"/>
          <w:i/>
          <w:color w:val="282828"/>
          <w:sz w:val="16"/>
          <w:szCs w:val="16"/>
        </w:rPr>
        <w:t xml:space="preserve"> </w:t>
      </w:r>
      <w:r w:rsidRPr="00003F23">
        <w:rPr>
          <w:rFonts w:ascii="Arial" w:eastAsia="Arial" w:hAnsi="Arial" w:cs="Arial"/>
          <w:color w:val="282828"/>
          <w:sz w:val="16"/>
          <w:szCs w:val="16"/>
        </w:rPr>
        <w:t>Is yours a learning organization?</w:t>
      </w:r>
      <w:r w:rsidRPr="00D15F77">
        <w:rPr>
          <w:rFonts w:ascii="Arial" w:eastAsia="Arial" w:hAnsi="Arial" w:cs="Arial"/>
          <w:i/>
          <w:color w:val="282828"/>
          <w:sz w:val="16"/>
          <w:szCs w:val="16"/>
        </w:rPr>
        <w:t xml:space="preserve"> Harvard Business Review, </w:t>
      </w:r>
      <w:r w:rsidRPr="00003F23">
        <w:rPr>
          <w:rFonts w:ascii="Arial" w:eastAsia="Arial" w:hAnsi="Arial" w:cs="Arial"/>
          <w:color w:val="282828"/>
          <w:sz w:val="16"/>
          <w:szCs w:val="16"/>
        </w:rPr>
        <w:t>March,</w:t>
      </w:r>
      <w:r w:rsidRPr="00871D72">
        <w:rPr>
          <w:rFonts w:ascii="Arial" w:eastAsia="Arial" w:hAnsi="Arial" w:cs="Arial"/>
          <w:color w:val="282828"/>
          <w:sz w:val="16"/>
          <w:szCs w:val="16"/>
        </w:rPr>
        <w:t xml:space="preserve"> 109</w:t>
      </w:r>
      <w:r>
        <w:rPr>
          <w:rFonts w:ascii="Arial" w:eastAsia="Arial" w:hAnsi="Arial" w:cs="Arial"/>
          <w:color w:val="282828"/>
          <w:sz w:val="16"/>
          <w:szCs w:val="16"/>
        </w:rPr>
        <w:sym w:font="Symbol" w:char="F02D"/>
      </w:r>
      <w:r w:rsidRPr="00871D72">
        <w:rPr>
          <w:rFonts w:ascii="Arial" w:eastAsia="Arial" w:hAnsi="Arial" w:cs="Arial"/>
          <w:color w:val="282828"/>
          <w:sz w:val="16"/>
          <w:szCs w:val="16"/>
        </w:rPr>
        <w:t xml:space="preserve">116. </w:t>
      </w:r>
      <w:r>
        <w:rPr>
          <w:rFonts w:ascii="Arial" w:eastAsia="Arial" w:hAnsi="Arial" w:cs="Arial"/>
          <w:color w:val="282828"/>
          <w:sz w:val="16"/>
          <w:szCs w:val="16"/>
        </w:rPr>
        <w:t>Available:</w:t>
      </w:r>
      <w:r w:rsidRPr="00871D72">
        <w:rPr>
          <w:rFonts w:ascii="Arial" w:eastAsia="Arial" w:hAnsi="Arial" w:cs="Arial"/>
          <w:color w:val="282828"/>
          <w:sz w:val="16"/>
          <w:szCs w:val="16"/>
        </w:rPr>
        <w:t xml:space="preserve"> </w:t>
      </w:r>
      <w:hyperlink r:id="rId51">
        <w:r w:rsidRPr="00D15F77">
          <w:rPr>
            <w:rFonts w:ascii="Arial" w:eastAsia="Arial" w:hAnsi="Arial" w:cs="Arial"/>
            <w:i/>
            <w:color w:val="0000FF"/>
            <w:sz w:val="16"/>
            <w:szCs w:val="16"/>
            <w:u w:val="single"/>
          </w:rPr>
          <w:t>https://hbr.org/2008/03/is-yours-a-learning-organization</w:t>
        </w:r>
      </w:hyperlink>
    </w:p>
    <w:p w14:paraId="03A4EB53" w14:textId="1F51E505" w:rsidR="004D29F1" w:rsidRDefault="004D29F1">
      <w:pPr>
        <w:spacing w:after="0" w:line="240" w:lineRule="auto"/>
        <w:jc w:val="both"/>
        <w:rPr>
          <w:rFonts w:ascii="Arial" w:eastAsia="Arial" w:hAnsi="Arial" w:cs="Arial"/>
          <w:sz w:val="16"/>
          <w:szCs w:val="16"/>
        </w:rPr>
      </w:pPr>
      <w:r>
        <w:rPr>
          <w:rFonts w:ascii="Arial" w:eastAsia="Arial" w:hAnsi="Arial" w:cs="Arial"/>
          <w:sz w:val="16"/>
          <w:szCs w:val="16"/>
        </w:rPr>
        <w:t>Konceptā par s</w:t>
      </w:r>
      <w:r w:rsidRPr="00871D72">
        <w:rPr>
          <w:rFonts w:ascii="Arial" w:eastAsia="Arial" w:hAnsi="Arial" w:cs="Arial"/>
          <w:sz w:val="16"/>
          <w:szCs w:val="16"/>
        </w:rPr>
        <w:t>kol</w:t>
      </w:r>
      <w:r>
        <w:rPr>
          <w:rFonts w:ascii="Arial" w:eastAsia="Arial" w:hAnsi="Arial" w:cs="Arial"/>
          <w:sz w:val="16"/>
          <w:szCs w:val="16"/>
        </w:rPr>
        <w:t>u</w:t>
      </w:r>
      <w:r w:rsidRPr="00871D72">
        <w:rPr>
          <w:rFonts w:ascii="Arial" w:eastAsia="Arial" w:hAnsi="Arial" w:cs="Arial"/>
          <w:sz w:val="16"/>
          <w:szCs w:val="16"/>
        </w:rPr>
        <w:t xml:space="preserve"> kā mācīšanās organizācij</w:t>
      </w:r>
      <w:r>
        <w:rPr>
          <w:rFonts w:ascii="Arial" w:eastAsia="Arial" w:hAnsi="Arial" w:cs="Arial"/>
          <w:sz w:val="16"/>
          <w:szCs w:val="16"/>
        </w:rPr>
        <w:t>u</w:t>
      </w:r>
      <w:r w:rsidRPr="00871D72">
        <w:rPr>
          <w:rFonts w:ascii="Arial" w:eastAsia="Arial" w:hAnsi="Arial" w:cs="Arial"/>
          <w:sz w:val="16"/>
          <w:szCs w:val="16"/>
        </w:rPr>
        <w:t xml:space="preserve"> </w:t>
      </w:r>
      <w:r>
        <w:rPr>
          <w:rFonts w:ascii="Arial" w:eastAsia="Arial" w:hAnsi="Arial" w:cs="Arial"/>
          <w:sz w:val="16"/>
          <w:szCs w:val="16"/>
        </w:rPr>
        <w:t>ietverta</w:t>
      </w:r>
      <w:r w:rsidRPr="00871D72">
        <w:rPr>
          <w:rFonts w:ascii="Arial" w:eastAsia="Arial" w:hAnsi="Arial" w:cs="Arial"/>
          <w:sz w:val="16"/>
          <w:szCs w:val="16"/>
        </w:rPr>
        <w:t xml:space="preserve"> arī skolotāju un skolu vadības sadarbības lom</w:t>
      </w:r>
      <w:r>
        <w:rPr>
          <w:rFonts w:ascii="Arial" w:eastAsia="Arial" w:hAnsi="Arial" w:cs="Arial"/>
          <w:sz w:val="16"/>
          <w:szCs w:val="16"/>
        </w:rPr>
        <w:t>a</w:t>
      </w:r>
      <w:r w:rsidRPr="00871D72">
        <w:rPr>
          <w:rFonts w:ascii="Arial" w:eastAsia="Arial" w:hAnsi="Arial" w:cs="Arial"/>
          <w:sz w:val="16"/>
          <w:szCs w:val="16"/>
        </w:rPr>
        <w:t xml:space="preserve"> izglītības iestādes darbībā. </w:t>
      </w:r>
      <w:r>
        <w:rPr>
          <w:rFonts w:ascii="Arial" w:eastAsia="Arial" w:hAnsi="Arial" w:cs="Arial"/>
          <w:sz w:val="16"/>
          <w:szCs w:val="16"/>
        </w:rPr>
        <w:t xml:space="preserve">Tas nozīmē, ka </w:t>
      </w:r>
      <w:r w:rsidRPr="00871D72">
        <w:rPr>
          <w:rFonts w:ascii="Arial" w:eastAsia="Arial" w:hAnsi="Arial" w:cs="Arial"/>
          <w:sz w:val="16"/>
          <w:szCs w:val="16"/>
        </w:rPr>
        <w:t>skolēni, skolotāji, skolas vadība un pārējais personāls individuāli un kopīgi mācās, lai sasniegtu savus un kopējos mērķus</w:t>
      </w:r>
      <w:r>
        <w:rPr>
          <w:rFonts w:ascii="Arial" w:eastAsia="Arial" w:hAnsi="Arial" w:cs="Arial"/>
          <w:sz w:val="16"/>
          <w:szCs w:val="16"/>
        </w:rPr>
        <w:t>. Sk.</w:t>
      </w:r>
      <w:r w:rsidRPr="00871D72">
        <w:rPr>
          <w:rFonts w:ascii="Arial" w:eastAsia="Arial" w:hAnsi="Arial" w:cs="Arial"/>
          <w:sz w:val="16"/>
          <w:szCs w:val="16"/>
        </w:rPr>
        <w:t xml:space="preserve"> OECD/UNICEF (2016</w:t>
      </w:r>
      <w:r>
        <w:rPr>
          <w:rFonts w:ascii="Arial" w:eastAsia="Arial" w:hAnsi="Arial" w:cs="Arial"/>
          <w:sz w:val="16"/>
          <w:szCs w:val="16"/>
        </w:rPr>
        <w:t>.</w:t>
      </w:r>
      <w:r w:rsidRPr="00871D72">
        <w:rPr>
          <w:rFonts w:ascii="Arial" w:eastAsia="Arial" w:hAnsi="Arial" w:cs="Arial"/>
          <w:sz w:val="16"/>
          <w:szCs w:val="16"/>
        </w:rPr>
        <w:t xml:space="preserve">) </w:t>
      </w:r>
      <w:r w:rsidRPr="00D15F77">
        <w:rPr>
          <w:rFonts w:ascii="Arial" w:eastAsia="Arial" w:hAnsi="Arial" w:cs="Arial"/>
          <w:i/>
          <w:sz w:val="16"/>
          <w:szCs w:val="16"/>
        </w:rPr>
        <w:t>What makes a school a learning organisation? A guide for policy makers, school leaders and teachers</w:t>
      </w:r>
      <w:r>
        <w:rPr>
          <w:rFonts w:ascii="Arial" w:eastAsia="Arial" w:hAnsi="Arial" w:cs="Arial"/>
          <w:i/>
          <w:sz w:val="16"/>
          <w:szCs w:val="16"/>
        </w:rPr>
        <w:t>.</w:t>
      </w:r>
      <w:r w:rsidRPr="00D15F77">
        <w:rPr>
          <w:rFonts w:ascii="Arial" w:eastAsia="Arial" w:hAnsi="Arial" w:cs="Arial"/>
          <w:i/>
          <w:sz w:val="16"/>
          <w:szCs w:val="16"/>
        </w:rPr>
        <w:t xml:space="preserve"> </w:t>
      </w:r>
      <w:r>
        <w:rPr>
          <w:rFonts w:ascii="Arial" w:eastAsia="Arial" w:hAnsi="Arial" w:cs="Arial"/>
          <w:sz w:val="16"/>
          <w:szCs w:val="16"/>
        </w:rPr>
        <w:t xml:space="preserve">Available: </w:t>
      </w:r>
      <w:hyperlink r:id="rId52">
        <w:r w:rsidRPr="00D15F77">
          <w:rPr>
            <w:rFonts w:ascii="Arial" w:eastAsia="Arial" w:hAnsi="Arial" w:cs="Arial"/>
            <w:i/>
            <w:color w:val="0000FF"/>
            <w:sz w:val="16"/>
            <w:szCs w:val="16"/>
            <w:u w:val="single"/>
          </w:rPr>
          <w:t>http://www.oecd.org/education/school/school-learning-organisation.pdf</w:t>
        </w:r>
      </w:hyperlink>
    </w:p>
  </w:footnote>
  <w:footnote w:id="90">
    <w:p w14:paraId="03A4EB54" w14:textId="70D8C6AB" w:rsidR="004D29F1" w:rsidRPr="00871D72"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871D72">
        <w:rPr>
          <w:rStyle w:val="FootnoteReference"/>
          <w:rFonts w:ascii="Arial" w:hAnsi="Arial" w:cs="Arial"/>
          <w:sz w:val="16"/>
          <w:szCs w:val="16"/>
        </w:rPr>
        <w:footnoteRef/>
      </w:r>
      <w:r w:rsidRPr="00871D72">
        <w:rPr>
          <w:rFonts w:ascii="Arial" w:eastAsia="Arial" w:hAnsi="Arial" w:cs="Arial"/>
          <w:color w:val="000000"/>
          <w:sz w:val="16"/>
          <w:szCs w:val="16"/>
        </w:rPr>
        <w:t xml:space="preserve"> </w:t>
      </w:r>
      <w:r>
        <w:rPr>
          <w:rFonts w:ascii="Arial" w:eastAsia="Arial" w:hAnsi="Arial" w:cs="Arial"/>
          <w:color w:val="000000"/>
          <w:sz w:val="16"/>
          <w:szCs w:val="16"/>
        </w:rPr>
        <w:t>EUA</w:t>
      </w:r>
      <w:r w:rsidRPr="00871D72">
        <w:rPr>
          <w:rFonts w:ascii="Arial" w:eastAsia="Arial" w:hAnsi="Arial" w:cs="Arial"/>
          <w:color w:val="000000"/>
          <w:sz w:val="16"/>
          <w:szCs w:val="16"/>
        </w:rPr>
        <w:t xml:space="preserve"> (2015). </w:t>
      </w:r>
      <w:r w:rsidRPr="00D15F77">
        <w:rPr>
          <w:rFonts w:ascii="Arial" w:eastAsia="Arial" w:hAnsi="Arial" w:cs="Arial"/>
          <w:i/>
          <w:color w:val="000000"/>
          <w:sz w:val="16"/>
          <w:szCs w:val="16"/>
        </w:rPr>
        <w:t>ATHENA toolkit: Governance models</w:t>
      </w:r>
      <w:r w:rsidRPr="00871D72">
        <w:rPr>
          <w:rFonts w:ascii="Arial" w:eastAsia="Arial" w:hAnsi="Arial" w:cs="Arial"/>
          <w:color w:val="000000"/>
          <w:sz w:val="16"/>
          <w:szCs w:val="16"/>
        </w:rPr>
        <w:t xml:space="preserve">. Brussels: Belgium. </w:t>
      </w:r>
      <w:r>
        <w:rPr>
          <w:rFonts w:ascii="Arial" w:eastAsia="Arial" w:hAnsi="Arial" w:cs="Arial"/>
          <w:color w:val="000000"/>
          <w:sz w:val="16"/>
          <w:szCs w:val="16"/>
        </w:rPr>
        <w:t>Available</w:t>
      </w:r>
      <w:r w:rsidRPr="00871D72">
        <w:rPr>
          <w:rFonts w:ascii="Arial" w:eastAsia="Arial" w:hAnsi="Arial" w:cs="Arial"/>
          <w:color w:val="000000"/>
          <w:sz w:val="16"/>
          <w:szCs w:val="16"/>
        </w:rPr>
        <w:t xml:space="preserve">: </w:t>
      </w:r>
      <w:hyperlink r:id="rId53">
        <w:r w:rsidRPr="00D15F77">
          <w:rPr>
            <w:rFonts w:ascii="Arial" w:eastAsia="Arial" w:hAnsi="Arial" w:cs="Arial"/>
            <w:i/>
            <w:color w:val="000000"/>
            <w:sz w:val="16"/>
            <w:szCs w:val="16"/>
            <w:u w:val="single"/>
          </w:rPr>
          <w:t>https://www.athena-tempus.eu/images/docs/EUA-ATHENA%20Toolkit%20Governance.pdf</w:t>
        </w:r>
      </w:hyperlink>
    </w:p>
  </w:footnote>
  <w:footnote w:id="91">
    <w:p w14:paraId="03A4EB55" w14:textId="069169F3" w:rsidR="004D29F1" w:rsidRPr="00871D72"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871D72">
        <w:rPr>
          <w:rStyle w:val="FootnoteReference"/>
          <w:rFonts w:ascii="Arial" w:hAnsi="Arial" w:cs="Arial"/>
          <w:sz w:val="16"/>
          <w:szCs w:val="16"/>
        </w:rPr>
        <w:footnoteRef/>
      </w:r>
      <w:r w:rsidRPr="00871D72">
        <w:rPr>
          <w:rFonts w:ascii="Arial" w:eastAsia="Arial" w:hAnsi="Arial" w:cs="Arial"/>
          <w:color w:val="000000"/>
          <w:sz w:val="16"/>
          <w:szCs w:val="16"/>
        </w:rPr>
        <w:t xml:space="preserve"> </w:t>
      </w:r>
      <w:r w:rsidRPr="00D15F77">
        <w:rPr>
          <w:rFonts w:ascii="Arial" w:eastAsia="Arial" w:hAnsi="Arial" w:cs="Arial"/>
          <w:i/>
          <w:color w:val="000000"/>
          <w:sz w:val="16"/>
          <w:szCs w:val="16"/>
        </w:rPr>
        <w:t>Par</w:t>
      </w:r>
      <w:r w:rsidRPr="00D15F77">
        <w:rPr>
          <w:rFonts w:ascii="Arial" w:eastAsia="Arial" w:hAnsi="Arial" w:cs="Arial"/>
          <w:i/>
          <w:color w:val="414142"/>
          <w:sz w:val="16"/>
          <w:szCs w:val="16"/>
          <w:highlight w:val="white"/>
        </w:rPr>
        <w:t xml:space="preserve"> </w:t>
      </w:r>
      <w:r w:rsidRPr="00D15F77">
        <w:rPr>
          <w:rFonts w:ascii="Arial" w:eastAsia="Arial" w:hAnsi="Arial" w:cs="Arial"/>
          <w:i/>
          <w:color w:val="000000"/>
          <w:sz w:val="16"/>
          <w:szCs w:val="16"/>
        </w:rPr>
        <w:t>konceptuālo ziņojumu „Par augstskolu iekšējās pārvaldības modeļa maiņu”.</w:t>
      </w:r>
      <w:r w:rsidRPr="00871D72">
        <w:rPr>
          <w:rFonts w:ascii="Arial" w:eastAsia="Arial" w:hAnsi="Arial" w:cs="Arial"/>
          <w:color w:val="000000"/>
          <w:sz w:val="16"/>
          <w:szCs w:val="16"/>
        </w:rPr>
        <w:t xml:space="preserve"> </w:t>
      </w:r>
      <w:r>
        <w:rPr>
          <w:rFonts w:ascii="Arial" w:eastAsia="Arial" w:hAnsi="Arial" w:cs="Arial"/>
          <w:color w:val="000000"/>
          <w:sz w:val="16"/>
          <w:szCs w:val="16"/>
        </w:rPr>
        <w:t xml:space="preserve">MK rīkojums Nr. 94, 04.03.2020. Pieejams: </w:t>
      </w:r>
      <w:hyperlink r:id="rId54">
        <w:r w:rsidRPr="00D15F77">
          <w:rPr>
            <w:rFonts w:ascii="Arial" w:eastAsia="Arial" w:hAnsi="Arial" w:cs="Arial"/>
            <w:i/>
            <w:color w:val="0000FF"/>
            <w:sz w:val="16"/>
            <w:szCs w:val="16"/>
            <w:u w:val="single"/>
          </w:rPr>
          <w:t>https://likumi.lv/ta/id/313034-par-konceptualo-zinojumu-par-augstskolu-ieksejas-parvaldibas-modela-mainu</w:t>
        </w:r>
      </w:hyperlink>
      <w:r w:rsidRPr="00D15F77">
        <w:rPr>
          <w:rFonts w:ascii="Arial" w:eastAsia="Arial" w:hAnsi="Arial" w:cs="Arial"/>
          <w:i/>
          <w:color w:val="000000"/>
          <w:sz w:val="16"/>
          <w:szCs w:val="16"/>
        </w:rPr>
        <w:t xml:space="preserve"> </w:t>
      </w:r>
    </w:p>
  </w:footnote>
  <w:footnote w:id="92">
    <w:p w14:paraId="03A4EB56" w14:textId="139A4E4C" w:rsidR="004D29F1" w:rsidRDefault="004D29F1">
      <w:pPr>
        <w:pStyle w:val="Heading1"/>
        <w:spacing w:before="0" w:line="240" w:lineRule="auto"/>
        <w:rPr>
          <w:rFonts w:ascii="Arial" w:eastAsia="Arial" w:hAnsi="Arial" w:cs="Arial"/>
          <w:b w:val="0"/>
          <w:sz w:val="16"/>
          <w:szCs w:val="16"/>
        </w:rPr>
      </w:pPr>
      <w:r w:rsidRPr="00871D72">
        <w:rPr>
          <w:rStyle w:val="FootnoteReference"/>
          <w:rFonts w:ascii="Arial" w:hAnsi="Arial" w:cs="Arial"/>
          <w:sz w:val="16"/>
          <w:szCs w:val="16"/>
        </w:rPr>
        <w:footnoteRef/>
      </w:r>
      <w:r w:rsidRPr="00D15F77">
        <w:rPr>
          <w:rFonts w:ascii="Arial" w:eastAsia="Arial" w:hAnsi="Arial" w:cs="Arial"/>
          <w:b w:val="0"/>
          <w:i/>
          <w:color w:val="000000"/>
          <w:sz w:val="16"/>
          <w:szCs w:val="16"/>
        </w:rPr>
        <w:t>Izglītība, prasmes un mūžizglītība</w:t>
      </w:r>
      <w:r>
        <w:rPr>
          <w:rFonts w:ascii="Arial" w:eastAsia="Arial" w:hAnsi="Arial" w:cs="Arial"/>
          <w:b w:val="0"/>
          <w:color w:val="000000"/>
          <w:sz w:val="16"/>
          <w:szCs w:val="16"/>
        </w:rPr>
        <w:t>. LR FM.</w:t>
      </w:r>
      <w:r w:rsidRPr="00871D72">
        <w:rPr>
          <w:rFonts w:ascii="Arial" w:eastAsia="Arial" w:hAnsi="Arial" w:cs="Arial"/>
          <w:b w:val="0"/>
          <w:color w:val="000000"/>
          <w:sz w:val="16"/>
          <w:szCs w:val="16"/>
        </w:rPr>
        <w:t xml:space="preserve"> </w:t>
      </w:r>
      <w:r>
        <w:rPr>
          <w:rFonts w:ascii="Arial" w:eastAsia="Arial" w:hAnsi="Arial" w:cs="Arial"/>
          <w:b w:val="0"/>
          <w:color w:val="000000"/>
          <w:sz w:val="16"/>
          <w:szCs w:val="16"/>
        </w:rPr>
        <w:t xml:space="preserve">Pieejams: </w:t>
      </w:r>
      <w:hyperlink r:id="rId55">
        <w:r w:rsidRPr="00D15F77">
          <w:rPr>
            <w:rFonts w:ascii="Arial" w:eastAsia="Arial" w:hAnsi="Arial" w:cs="Arial"/>
            <w:b w:val="0"/>
            <w:i/>
            <w:color w:val="000000"/>
            <w:sz w:val="16"/>
            <w:szCs w:val="16"/>
          </w:rPr>
          <w:t>https://www.esfondi.lv/izglitiba-prasmes-muzizglitiba?print=1</w:t>
        </w:r>
      </w:hyperlink>
      <w:r>
        <w:rPr>
          <w:rFonts w:ascii="Arial" w:eastAsia="Arial" w:hAnsi="Arial" w:cs="Arial"/>
          <w:color w:val="000000"/>
          <w:sz w:val="16"/>
          <w:szCs w:val="16"/>
        </w:rPr>
        <w:t xml:space="preserve"> </w:t>
      </w:r>
    </w:p>
  </w:footnote>
  <w:footnote w:id="93">
    <w:p w14:paraId="03A4EB57" w14:textId="49529098" w:rsidR="004D29F1" w:rsidRDefault="004D29F1">
      <w:pPr>
        <w:pBdr>
          <w:top w:val="nil"/>
          <w:left w:val="nil"/>
          <w:bottom w:val="nil"/>
          <w:right w:val="nil"/>
          <w:between w:val="nil"/>
        </w:pBdr>
        <w:spacing w:after="0" w:line="240" w:lineRule="auto"/>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 xml:space="preserve"> PB (2017). </w:t>
      </w:r>
      <w:r w:rsidRPr="00D15F77">
        <w:rPr>
          <w:rFonts w:ascii="Arial" w:eastAsia="Arial" w:hAnsi="Arial" w:cs="Arial"/>
          <w:i/>
          <w:color w:val="000000"/>
          <w:sz w:val="16"/>
          <w:szCs w:val="16"/>
        </w:rPr>
        <w:t>Latvijas augstākās izglītības institūciju iekšējā finansēšana un pārvaldība: ziņojums.</w:t>
      </w:r>
      <w:r>
        <w:rPr>
          <w:rFonts w:ascii="Arial" w:eastAsia="Arial" w:hAnsi="Arial" w:cs="Arial"/>
          <w:color w:val="000000"/>
          <w:sz w:val="16"/>
          <w:szCs w:val="16"/>
        </w:rPr>
        <w:t xml:space="preserve"> . Pieejams: </w:t>
      </w:r>
      <w:hyperlink r:id="rId56">
        <w:r w:rsidRPr="00D15F77">
          <w:rPr>
            <w:rFonts w:ascii="Arial" w:eastAsia="Arial" w:hAnsi="Arial" w:cs="Arial"/>
            <w:i/>
            <w:color w:val="0000FF"/>
            <w:sz w:val="16"/>
            <w:szCs w:val="16"/>
            <w:u w:val="single"/>
          </w:rPr>
          <w:t>https://izm.gov.lv/lv/izglitiba/augstaka-izglitiba/augstakas-izglitibas-finansesanas-modelis/pasaules-bankas-petijums-par-augstakas-izglitibas-parvaldibu</w:t>
        </w:r>
      </w:hyperlink>
      <w:r>
        <w:rPr>
          <w:rFonts w:ascii="Arial" w:eastAsia="Arial" w:hAnsi="Arial" w:cs="Arial"/>
          <w:color w:val="000000"/>
          <w:sz w:val="16"/>
          <w:szCs w:val="16"/>
        </w:rPr>
        <w:t xml:space="preserve"> </w:t>
      </w:r>
    </w:p>
  </w:footnote>
  <w:footnote w:id="94">
    <w:p w14:paraId="03A4EB58" w14:textId="77777777" w:rsidR="004D29F1" w:rsidRPr="00871D72"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871D72">
        <w:rPr>
          <w:rStyle w:val="FootnoteReference"/>
          <w:rFonts w:ascii="Arial" w:hAnsi="Arial" w:cs="Arial"/>
          <w:sz w:val="16"/>
          <w:szCs w:val="16"/>
        </w:rPr>
        <w:footnoteRef/>
      </w:r>
      <w:r w:rsidRPr="00871D72">
        <w:rPr>
          <w:rFonts w:ascii="Arial" w:eastAsia="Arial" w:hAnsi="Arial" w:cs="Arial"/>
          <w:color w:val="000000"/>
          <w:sz w:val="16"/>
          <w:szCs w:val="16"/>
        </w:rPr>
        <w:t xml:space="preserve"> Augstākās izglītības kvalitātes monitoringa sistēmas koncepcija. Pieejams:  </w:t>
      </w:r>
      <w:hyperlink r:id="rId57">
        <w:r w:rsidRPr="00871D72">
          <w:rPr>
            <w:rFonts w:ascii="Arial" w:eastAsia="Arial" w:hAnsi="Arial" w:cs="Arial"/>
            <w:color w:val="0000FF"/>
            <w:sz w:val="16"/>
            <w:szCs w:val="16"/>
            <w:u w:val="single"/>
          </w:rPr>
          <w:t>http://www.aic.lv/portal/content/files/AIC%20ESG2015%20int-1_2.pdf</w:t>
        </w:r>
      </w:hyperlink>
      <w:r w:rsidRPr="00871D72">
        <w:rPr>
          <w:rFonts w:ascii="Arial" w:eastAsia="Arial" w:hAnsi="Arial" w:cs="Arial"/>
          <w:color w:val="000000"/>
          <w:sz w:val="16"/>
          <w:szCs w:val="16"/>
        </w:rPr>
        <w:t xml:space="preserve"> </w:t>
      </w:r>
    </w:p>
  </w:footnote>
  <w:footnote w:id="95">
    <w:p w14:paraId="03A4EB59" w14:textId="77777777" w:rsidR="004D29F1" w:rsidRDefault="004D29F1">
      <w:pPr>
        <w:pBdr>
          <w:top w:val="nil"/>
          <w:left w:val="nil"/>
          <w:bottom w:val="nil"/>
          <w:right w:val="nil"/>
          <w:between w:val="nil"/>
        </w:pBdr>
        <w:spacing w:after="0" w:line="240" w:lineRule="auto"/>
        <w:rPr>
          <w:rFonts w:ascii="Arial" w:eastAsia="Arial" w:hAnsi="Arial" w:cs="Arial"/>
          <w:color w:val="000000"/>
          <w:sz w:val="16"/>
          <w:szCs w:val="16"/>
        </w:rPr>
      </w:pPr>
      <w:r w:rsidRPr="00871D72">
        <w:rPr>
          <w:rStyle w:val="FootnoteReference"/>
          <w:rFonts w:ascii="Arial" w:hAnsi="Arial" w:cs="Arial"/>
          <w:sz w:val="16"/>
          <w:szCs w:val="16"/>
        </w:rPr>
        <w:footnoteRef/>
      </w:r>
      <w:r w:rsidRPr="00871D72">
        <w:rPr>
          <w:rFonts w:ascii="Arial" w:eastAsia="Arial" w:hAnsi="Arial" w:cs="Arial"/>
          <w:color w:val="000000"/>
          <w:sz w:val="16"/>
          <w:szCs w:val="16"/>
        </w:rPr>
        <w:t xml:space="preserve"> </w:t>
      </w:r>
      <w:r w:rsidRPr="00D15F77">
        <w:rPr>
          <w:rFonts w:ascii="Arial" w:eastAsia="Arial" w:hAnsi="Arial" w:cs="Arial"/>
          <w:i/>
          <w:color w:val="000000"/>
          <w:sz w:val="16"/>
          <w:szCs w:val="16"/>
        </w:rPr>
        <w:t>Augstskolu likums</w:t>
      </w:r>
      <w:r w:rsidRPr="00871D72">
        <w:rPr>
          <w:rFonts w:ascii="Arial" w:eastAsia="Arial" w:hAnsi="Arial" w:cs="Arial"/>
          <w:color w:val="000000"/>
          <w:sz w:val="16"/>
          <w:szCs w:val="16"/>
        </w:rPr>
        <w:t xml:space="preserve">, 5.pants. Pieejams: </w:t>
      </w:r>
      <w:hyperlink r:id="rId58">
        <w:r w:rsidRPr="00D15F77">
          <w:rPr>
            <w:rFonts w:ascii="Arial" w:eastAsia="Arial" w:hAnsi="Arial" w:cs="Arial"/>
            <w:i/>
            <w:color w:val="0000FF"/>
            <w:sz w:val="16"/>
            <w:szCs w:val="16"/>
            <w:u w:val="single"/>
          </w:rPr>
          <w:t>https://likumi.lv/ta/id/37967-augstskolu-likums</w:t>
        </w:r>
      </w:hyperlink>
      <w:r>
        <w:rPr>
          <w:rFonts w:ascii="Arial" w:eastAsia="Arial" w:hAnsi="Arial" w:cs="Arial"/>
          <w:color w:val="000000"/>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0B"/>
    <w:multiLevelType w:val="multilevel"/>
    <w:tmpl w:val="852661D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BE203B8"/>
    <w:multiLevelType w:val="multilevel"/>
    <w:tmpl w:val="C7CEC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DF5DB3"/>
    <w:multiLevelType w:val="multilevel"/>
    <w:tmpl w:val="A9EE84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47C0BA8"/>
    <w:multiLevelType w:val="multilevel"/>
    <w:tmpl w:val="B4941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FA3991"/>
    <w:multiLevelType w:val="multilevel"/>
    <w:tmpl w:val="57C2018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17832111"/>
    <w:multiLevelType w:val="multilevel"/>
    <w:tmpl w:val="820C92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5A61D2"/>
    <w:multiLevelType w:val="multilevel"/>
    <w:tmpl w:val="27D0B3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5A25F18"/>
    <w:multiLevelType w:val="multilevel"/>
    <w:tmpl w:val="B4F21B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AA72D9"/>
    <w:multiLevelType w:val="multilevel"/>
    <w:tmpl w:val="8AB4B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D61B01"/>
    <w:multiLevelType w:val="multilevel"/>
    <w:tmpl w:val="356CD4B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36DC4967"/>
    <w:multiLevelType w:val="multilevel"/>
    <w:tmpl w:val="7F4CF2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D9A7E06"/>
    <w:multiLevelType w:val="multilevel"/>
    <w:tmpl w:val="5E7413D6"/>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2" w15:restartNumberingAfterBreak="0">
    <w:nsid w:val="40606326"/>
    <w:multiLevelType w:val="multilevel"/>
    <w:tmpl w:val="003C48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2A62553"/>
    <w:multiLevelType w:val="multilevel"/>
    <w:tmpl w:val="244AA6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5BC0721"/>
    <w:multiLevelType w:val="multilevel"/>
    <w:tmpl w:val="3B4C52C8"/>
    <w:lvl w:ilvl="0">
      <w:start w:val="1"/>
      <w:numFmt w:val="bullet"/>
      <w:lvlText w:val="●"/>
      <w:lvlJc w:val="left"/>
      <w:pPr>
        <w:ind w:left="1069" w:hanging="360"/>
      </w:pPr>
      <w:rPr>
        <w:rFonts w:ascii="Noto Sans Symbols" w:eastAsia="Noto Sans Symbols" w:hAnsi="Noto Sans Symbols" w:cs="Noto Sans Symbol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4A282CFA"/>
    <w:multiLevelType w:val="multilevel"/>
    <w:tmpl w:val="57BADB10"/>
    <w:lvl w:ilvl="0">
      <w:start w:val="1"/>
      <w:numFmt w:val="bullet"/>
      <w:lvlText w:val="-"/>
      <w:lvlJc w:val="left"/>
      <w:pPr>
        <w:ind w:left="1800" w:hanging="360"/>
      </w:pPr>
      <w:rPr>
        <w:rFonts w:ascii="Calibri" w:eastAsia="Calibri" w:hAnsi="Calibri" w:cs="Calibri"/>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6" w15:restartNumberingAfterBreak="0">
    <w:nsid w:val="4CCD190C"/>
    <w:multiLevelType w:val="multilevel"/>
    <w:tmpl w:val="2132C464"/>
    <w:lvl w:ilvl="0">
      <w:start w:val="1"/>
      <w:numFmt w:val="bullet"/>
      <w:lvlText w:val="●"/>
      <w:lvlJc w:val="left"/>
      <w:pPr>
        <w:ind w:left="779" w:hanging="358"/>
      </w:pPr>
      <w:rPr>
        <w:rFonts w:ascii="Noto Sans Symbols" w:eastAsia="Noto Sans Symbols" w:hAnsi="Noto Sans Symbols" w:cs="Noto Sans Symbols"/>
      </w:rPr>
    </w:lvl>
    <w:lvl w:ilvl="1">
      <w:start w:val="1"/>
      <w:numFmt w:val="bullet"/>
      <w:lvlText w:val="o"/>
      <w:lvlJc w:val="left"/>
      <w:pPr>
        <w:ind w:left="1499" w:hanging="360"/>
      </w:pPr>
      <w:rPr>
        <w:rFonts w:ascii="Courier New" w:eastAsia="Courier New" w:hAnsi="Courier New" w:cs="Courier New"/>
      </w:rPr>
    </w:lvl>
    <w:lvl w:ilvl="2">
      <w:start w:val="1"/>
      <w:numFmt w:val="bullet"/>
      <w:lvlText w:val="▪"/>
      <w:lvlJc w:val="left"/>
      <w:pPr>
        <w:ind w:left="2219" w:hanging="360"/>
      </w:pPr>
      <w:rPr>
        <w:rFonts w:ascii="Noto Sans Symbols" w:eastAsia="Noto Sans Symbols" w:hAnsi="Noto Sans Symbols" w:cs="Noto Sans Symbols"/>
      </w:rPr>
    </w:lvl>
    <w:lvl w:ilvl="3">
      <w:start w:val="1"/>
      <w:numFmt w:val="bullet"/>
      <w:lvlText w:val="●"/>
      <w:lvlJc w:val="left"/>
      <w:pPr>
        <w:ind w:left="2939" w:hanging="360"/>
      </w:pPr>
      <w:rPr>
        <w:rFonts w:ascii="Noto Sans Symbols" w:eastAsia="Noto Sans Symbols" w:hAnsi="Noto Sans Symbols" w:cs="Noto Sans Symbols"/>
      </w:rPr>
    </w:lvl>
    <w:lvl w:ilvl="4">
      <w:start w:val="1"/>
      <w:numFmt w:val="bullet"/>
      <w:lvlText w:val="o"/>
      <w:lvlJc w:val="left"/>
      <w:pPr>
        <w:ind w:left="3659" w:hanging="360"/>
      </w:pPr>
      <w:rPr>
        <w:rFonts w:ascii="Courier New" w:eastAsia="Courier New" w:hAnsi="Courier New" w:cs="Courier New"/>
      </w:rPr>
    </w:lvl>
    <w:lvl w:ilvl="5">
      <w:start w:val="1"/>
      <w:numFmt w:val="bullet"/>
      <w:lvlText w:val="▪"/>
      <w:lvlJc w:val="left"/>
      <w:pPr>
        <w:ind w:left="4379" w:hanging="360"/>
      </w:pPr>
      <w:rPr>
        <w:rFonts w:ascii="Noto Sans Symbols" w:eastAsia="Noto Sans Symbols" w:hAnsi="Noto Sans Symbols" w:cs="Noto Sans Symbols"/>
      </w:rPr>
    </w:lvl>
    <w:lvl w:ilvl="6">
      <w:start w:val="1"/>
      <w:numFmt w:val="bullet"/>
      <w:lvlText w:val="●"/>
      <w:lvlJc w:val="left"/>
      <w:pPr>
        <w:ind w:left="5099" w:hanging="360"/>
      </w:pPr>
      <w:rPr>
        <w:rFonts w:ascii="Noto Sans Symbols" w:eastAsia="Noto Sans Symbols" w:hAnsi="Noto Sans Symbols" w:cs="Noto Sans Symbols"/>
      </w:rPr>
    </w:lvl>
    <w:lvl w:ilvl="7">
      <w:start w:val="1"/>
      <w:numFmt w:val="bullet"/>
      <w:lvlText w:val="o"/>
      <w:lvlJc w:val="left"/>
      <w:pPr>
        <w:ind w:left="5819" w:hanging="360"/>
      </w:pPr>
      <w:rPr>
        <w:rFonts w:ascii="Courier New" w:eastAsia="Courier New" w:hAnsi="Courier New" w:cs="Courier New"/>
      </w:rPr>
    </w:lvl>
    <w:lvl w:ilvl="8">
      <w:start w:val="1"/>
      <w:numFmt w:val="bullet"/>
      <w:lvlText w:val="▪"/>
      <w:lvlJc w:val="left"/>
      <w:pPr>
        <w:ind w:left="6539" w:hanging="360"/>
      </w:pPr>
      <w:rPr>
        <w:rFonts w:ascii="Noto Sans Symbols" w:eastAsia="Noto Sans Symbols" w:hAnsi="Noto Sans Symbols" w:cs="Noto Sans Symbols"/>
      </w:rPr>
    </w:lvl>
  </w:abstractNum>
  <w:abstractNum w:abstractNumId="17" w15:restartNumberingAfterBreak="0">
    <w:nsid w:val="4D7A05B8"/>
    <w:multiLevelType w:val="multilevel"/>
    <w:tmpl w:val="1BC4833A"/>
    <w:lvl w:ilvl="0">
      <w:start w:val="1"/>
      <w:numFmt w:val="bullet"/>
      <w:lvlText w:val="●"/>
      <w:lvlJc w:val="left"/>
      <w:pPr>
        <w:ind w:left="644" w:hanging="358"/>
      </w:pPr>
      <w:rPr>
        <w:rFonts w:ascii="Noto Sans Symbols" w:eastAsia="Noto Sans Symbols" w:hAnsi="Noto Sans Symbols" w:cs="Noto Sans Symbol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8" w15:restartNumberingAfterBreak="0">
    <w:nsid w:val="4F814341"/>
    <w:multiLevelType w:val="multilevel"/>
    <w:tmpl w:val="9550B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2874142"/>
    <w:multiLevelType w:val="multilevel"/>
    <w:tmpl w:val="74460256"/>
    <w:lvl w:ilvl="0">
      <w:start w:val="1"/>
      <w:numFmt w:val="bullet"/>
      <w:lvlText w:val="-"/>
      <w:lvlJc w:val="left"/>
      <w:pPr>
        <w:ind w:left="1800" w:hanging="360"/>
      </w:pPr>
      <w:rPr>
        <w:rFonts w:ascii="Calibri" w:eastAsia="Calibri" w:hAnsi="Calibri" w:cs="Calibri"/>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0" w15:restartNumberingAfterBreak="0">
    <w:nsid w:val="5327443D"/>
    <w:multiLevelType w:val="multilevel"/>
    <w:tmpl w:val="48F41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6B64074"/>
    <w:multiLevelType w:val="multilevel"/>
    <w:tmpl w:val="E7508DE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6F077FE"/>
    <w:multiLevelType w:val="multilevel"/>
    <w:tmpl w:val="211A52C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A4B2F1C"/>
    <w:multiLevelType w:val="multilevel"/>
    <w:tmpl w:val="EAA8B5E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5BC6731D"/>
    <w:multiLevelType w:val="multilevel"/>
    <w:tmpl w:val="EF4A813A"/>
    <w:lvl w:ilvl="0">
      <w:start w:val="1"/>
      <w:numFmt w:val="decimal"/>
      <w:lvlText w:val="%1."/>
      <w:lvlJc w:val="left"/>
      <w:pPr>
        <w:ind w:left="495" w:hanging="495"/>
      </w:pPr>
    </w:lvl>
    <w:lvl w:ilvl="1">
      <w:start w:val="1"/>
      <w:numFmt w:val="decimal"/>
      <w:lvlText w:val="%1.%2."/>
      <w:lvlJc w:val="left"/>
      <w:pPr>
        <w:ind w:left="495" w:hanging="49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5EE11E95"/>
    <w:multiLevelType w:val="multilevel"/>
    <w:tmpl w:val="D432083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5F340B45"/>
    <w:multiLevelType w:val="multilevel"/>
    <w:tmpl w:val="2702FBFC"/>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FFC112B"/>
    <w:multiLevelType w:val="multilevel"/>
    <w:tmpl w:val="C34CB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2BB5C1B"/>
    <w:multiLevelType w:val="multilevel"/>
    <w:tmpl w:val="682005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F376EF2"/>
    <w:multiLevelType w:val="multilevel"/>
    <w:tmpl w:val="29CA8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F445789"/>
    <w:multiLevelType w:val="multilevel"/>
    <w:tmpl w:val="EF705D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54B03F0"/>
    <w:multiLevelType w:val="multilevel"/>
    <w:tmpl w:val="646029A2"/>
    <w:lvl w:ilvl="0">
      <w:start w:val="1"/>
      <w:numFmt w:val="bullet"/>
      <w:pStyle w:val="Buleti"/>
      <w:lvlText w:val="●"/>
      <w:lvlJc w:val="left"/>
      <w:pPr>
        <w:ind w:left="720" w:hanging="360"/>
      </w:pPr>
      <w:rPr>
        <w:rFonts w:ascii="Noto Sans Symbols" w:eastAsia="Noto Sans Symbols" w:hAnsi="Noto Sans Symbols" w:cs="Noto Sans Symbols"/>
      </w:rPr>
    </w:lvl>
    <w:lvl w:ilvl="1">
      <w:start w:val="1"/>
      <w:numFmt w:val="bullet"/>
      <w:pStyle w:val="BulAtkpe"/>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88133E3"/>
    <w:multiLevelType w:val="multilevel"/>
    <w:tmpl w:val="AA5E59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9934299"/>
    <w:multiLevelType w:val="multilevel"/>
    <w:tmpl w:val="71589B9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CD009B3"/>
    <w:multiLevelType w:val="multilevel"/>
    <w:tmpl w:val="9D0096D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5" w15:restartNumberingAfterBreak="0">
    <w:nsid w:val="7E1830D4"/>
    <w:multiLevelType w:val="multilevel"/>
    <w:tmpl w:val="C504B732"/>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num w:numId="1">
    <w:abstractNumId w:val="15"/>
  </w:num>
  <w:num w:numId="2">
    <w:abstractNumId w:val="19"/>
  </w:num>
  <w:num w:numId="3">
    <w:abstractNumId w:val="31"/>
  </w:num>
  <w:num w:numId="4">
    <w:abstractNumId w:val="17"/>
  </w:num>
  <w:num w:numId="5">
    <w:abstractNumId w:val="20"/>
  </w:num>
  <w:num w:numId="6">
    <w:abstractNumId w:val="14"/>
  </w:num>
  <w:num w:numId="7">
    <w:abstractNumId w:val="4"/>
  </w:num>
  <w:num w:numId="8">
    <w:abstractNumId w:val="23"/>
  </w:num>
  <w:num w:numId="9">
    <w:abstractNumId w:val="25"/>
  </w:num>
  <w:num w:numId="10">
    <w:abstractNumId w:val="1"/>
  </w:num>
  <w:num w:numId="11">
    <w:abstractNumId w:val="27"/>
  </w:num>
  <w:num w:numId="12">
    <w:abstractNumId w:val="3"/>
  </w:num>
  <w:num w:numId="13">
    <w:abstractNumId w:val="8"/>
  </w:num>
  <w:num w:numId="14">
    <w:abstractNumId w:val="34"/>
  </w:num>
  <w:num w:numId="15">
    <w:abstractNumId w:val="7"/>
  </w:num>
  <w:num w:numId="16">
    <w:abstractNumId w:val="9"/>
  </w:num>
  <w:num w:numId="17">
    <w:abstractNumId w:val="10"/>
  </w:num>
  <w:num w:numId="18">
    <w:abstractNumId w:val="26"/>
  </w:num>
  <w:num w:numId="19">
    <w:abstractNumId w:val="18"/>
  </w:num>
  <w:num w:numId="20">
    <w:abstractNumId w:val="32"/>
  </w:num>
  <w:num w:numId="21">
    <w:abstractNumId w:val="16"/>
  </w:num>
  <w:num w:numId="22">
    <w:abstractNumId w:val="28"/>
  </w:num>
  <w:num w:numId="23">
    <w:abstractNumId w:val="33"/>
  </w:num>
  <w:num w:numId="24">
    <w:abstractNumId w:val="2"/>
  </w:num>
  <w:num w:numId="25">
    <w:abstractNumId w:val="6"/>
  </w:num>
  <w:num w:numId="26">
    <w:abstractNumId w:val="24"/>
  </w:num>
  <w:num w:numId="27">
    <w:abstractNumId w:val="5"/>
  </w:num>
  <w:num w:numId="28">
    <w:abstractNumId w:val="29"/>
  </w:num>
  <w:num w:numId="29">
    <w:abstractNumId w:val="35"/>
  </w:num>
  <w:num w:numId="30">
    <w:abstractNumId w:val="11"/>
  </w:num>
  <w:num w:numId="31">
    <w:abstractNumId w:val="21"/>
  </w:num>
  <w:num w:numId="32">
    <w:abstractNumId w:val="12"/>
  </w:num>
  <w:num w:numId="33">
    <w:abstractNumId w:val="30"/>
  </w:num>
  <w:num w:numId="34">
    <w:abstractNumId w:val="13"/>
  </w:num>
  <w:num w:numId="35">
    <w:abstractNumId w:val="0"/>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E67"/>
    <w:rsid w:val="00003F23"/>
    <w:rsid w:val="00005BF7"/>
    <w:rsid w:val="00007754"/>
    <w:rsid w:val="00012D26"/>
    <w:rsid w:val="000131E7"/>
    <w:rsid w:val="0001628A"/>
    <w:rsid w:val="0002064D"/>
    <w:rsid w:val="00021A01"/>
    <w:rsid w:val="00022D33"/>
    <w:rsid w:val="000236FE"/>
    <w:rsid w:val="000347D2"/>
    <w:rsid w:val="00034880"/>
    <w:rsid w:val="00040692"/>
    <w:rsid w:val="0004217D"/>
    <w:rsid w:val="000464DF"/>
    <w:rsid w:val="000477F2"/>
    <w:rsid w:val="00052E1A"/>
    <w:rsid w:val="000549D4"/>
    <w:rsid w:val="000560F7"/>
    <w:rsid w:val="00056CA4"/>
    <w:rsid w:val="000570FB"/>
    <w:rsid w:val="00057623"/>
    <w:rsid w:val="000606CC"/>
    <w:rsid w:val="000611E8"/>
    <w:rsid w:val="00065B39"/>
    <w:rsid w:val="000713BA"/>
    <w:rsid w:val="0007154B"/>
    <w:rsid w:val="000716EA"/>
    <w:rsid w:val="000727A6"/>
    <w:rsid w:val="000755D3"/>
    <w:rsid w:val="000763A1"/>
    <w:rsid w:val="00077088"/>
    <w:rsid w:val="00077AD2"/>
    <w:rsid w:val="000859FD"/>
    <w:rsid w:val="00085B7A"/>
    <w:rsid w:val="00086817"/>
    <w:rsid w:val="00091C13"/>
    <w:rsid w:val="0009495E"/>
    <w:rsid w:val="00095187"/>
    <w:rsid w:val="000974D9"/>
    <w:rsid w:val="000A0A7F"/>
    <w:rsid w:val="000A0A87"/>
    <w:rsid w:val="000A0F84"/>
    <w:rsid w:val="000A18CA"/>
    <w:rsid w:val="000A2B6F"/>
    <w:rsid w:val="000B49E2"/>
    <w:rsid w:val="000B6630"/>
    <w:rsid w:val="000C0746"/>
    <w:rsid w:val="000C3C6D"/>
    <w:rsid w:val="000C4233"/>
    <w:rsid w:val="000C6E57"/>
    <w:rsid w:val="000D19C0"/>
    <w:rsid w:val="000D203B"/>
    <w:rsid w:val="000D2B35"/>
    <w:rsid w:val="000D2F1A"/>
    <w:rsid w:val="000D4949"/>
    <w:rsid w:val="000D50C6"/>
    <w:rsid w:val="000E1E37"/>
    <w:rsid w:val="000E2FA8"/>
    <w:rsid w:val="000E35CF"/>
    <w:rsid w:val="000F34D7"/>
    <w:rsid w:val="000F51E4"/>
    <w:rsid w:val="000F58B7"/>
    <w:rsid w:val="000F5E2B"/>
    <w:rsid w:val="000F757A"/>
    <w:rsid w:val="00103F08"/>
    <w:rsid w:val="0010417C"/>
    <w:rsid w:val="0010522F"/>
    <w:rsid w:val="00105594"/>
    <w:rsid w:val="00106010"/>
    <w:rsid w:val="00110FFD"/>
    <w:rsid w:val="00111E8F"/>
    <w:rsid w:val="001125F0"/>
    <w:rsid w:val="0011654D"/>
    <w:rsid w:val="001173DD"/>
    <w:rsid w:val="00117E02"/>
    <w:rsid w:val="001227EE"/>
    <w:rsid w:val="00123C22"/>
    <w:rsid w:val="00125738"/>
    <w:rsid w:val="00126072"/>
    <w:rsid w:val="00126476"/>
    <w:rsid w:val="00126A29"/>
    <w:rsid w:val="00127D2B"/>
    <w:rsid w:val="00130696"/>
    <w:rsid w:val="0013200F"/>
    <w:rsid w:val="0013227D"/>
    <w:rsid w:val="001326D1"/>
    <w:rsid w:val="00134C22"/>
    <w:rsid w:val="00135044"/>
    <w:rsid w:val="001368C1"/>
    <w:rsid w:val="00137F9F"/>
    <w:rsid w:val="00140C38"/>
    <w:rsid w:val="00143F3F"/>
    <w:rsid w:val="00145148"/>
    <w:rsid w:val="0014568E"/>
    <w:rsid w:val="0014599D"/>
    <w:rsid w:val="00151563"/>
    <w:rsid w:val="00151D4C"/>
    <w:rsid w:val="00151E10"/>
    <w:rsid w:val="00160061"/>
    <w:rsid w:val="001600B8"/>
    <w:rsid w:val="00160F94"/>
    <w:rsid w:val="001613F0"/>
    <w:rsid w:val="00161B29"/>
    <w:rsid w:val="00162A62"/>
    <w:rsid w:val="00162D90"/>
    <w:rsid w:val="00163E49"/>
    <w:rsid w:val="0016439D"/>
    <w:rsid w:val="001648E8"/>
    <w:rsid w:val="00164CBD"/>
    <w:rsid w:val="001653A8"/>
    <w:rsid w:val="001662B4"/>
    <w:rsid w:val="00170198"/>
    <w:rsid w:val="0017102C"/>
    <w:rsid w:val="001723A0"/>
    <w:rsid w:val="00172595"/>
    <w:rsid w:val="00172DD7"/>
    <w:rsid w:val="00172E04"/>
    <w:rsid w:val="00174337"/>
    <w:rsid w:val="00174B75"/>
    <w:rsid w:val="001751B4"/>
    <w:rsid w:val="00176926"/>
    <w:rsid w:val="001806BA"/>
    <w:rsid w:val="00181C6B"/>
    <w:rsid w:val="001828AF"/>
    <w:rsid w:val="00182D90"/>
    <w:rsid w:val="00183ECD"/>
    <w:rsid w:val="00184AE1"/>
    <w:rsid w:val="0018728D"/>
    <w:rsid w:val="00187BC7"/>
    <w:rsid w:val="00190D66"/>
    <w:rsid w:val="00193D69"/>
    <w:rsid w:val="00195CE6"/>
    <w:rsid w:val="00197C6A"/>
    <w:rsid w:val="001A1F0F"/>
    <w:rsid w:val="001A3E00"/>
    <w:rsid w:val="001A463A"/>
    <w:rsid w:val="001A4FC2"/>
    <w:rsid w:val="001A6057"/>
    <w:rsid w:val="001B246C"/>
    <w:rsid w:val="001B2AA5"/>
    <w:rsid w:val="001B2BB9"/>
    <w:rsid w:val="001B4DF4"/>
    <w:rsid w:val="001C2E3B"/>
    <w:rsid w:val="001C3272"/>
    <w:rsid w:val="001C501C"/>
    <w:rsid w:val="001C690D"/>
    <w:rsid w:val="001C69AF"/>
    <w:rsid w:val="001C79F5"/>
    <w:rsid w:val="001D52B3"/>
    <w:rsid w:val="001D64E5"/>
    <w:rsid w:val="001D67FE"/>
    <w:rsid w:val="001D701B"/>
    <w:rsid w:val="001D71B1"/>
    <w:rsid w:val="001E7D62"/>
    <w:rsid w:val="001F147E"/>
    <w:rsid w:val="001F2D5F"/>
    <w:rsid w:val="001F5093"/>
    <w:rsid w:val="001F528A"/>
    <w:rsid w:val="001F57E2"/>
    <w:rsid w:val="001F58B3"/>
    <w:rsid w:val="001F7310"/>
    <w:rsid w:val="0020144A"/>
    <w:rsid w:val="00201518"/>
    <w:rsid w:val="002023F4"/>
    <w:rsid w:val="00202A73"/>
    <w:rsid w:val="00204180"/>
    <w:rsid w:val="002054C0"/>
    <w:rsid w:val="00207EAA"/>
    <w:rsid w:val="00211083"/>
    <w:rsid w:val="00211934"/>
    <w:rsid w:val="00214E00"/>
    <w:rsid w:val="00215DB5"/>
    <w:rsid w:val="00221516"/>
    <w:rsid w:val="00221525"/>
    <w:rsid w:val="00223E3A"/>
    <w:rsid w:val="00224100"/>
    <w:rsid w:val="002241EF"/>
    <w:rsid w:val="0022494C"/>
    <w:rsid w:val="0022676C"/>
    <w:rsid w:val="00234C94"/>
    <w:rsid w:val="00234E59"/>
    <w:rsid w:val="002371E2"/>
    <w:rsid w:val="0023797F"/>
    <w:rsid w:val="00237D86"/>
    <w:rsid w:val="0024128E"/>
    <w:rsid w:val="00241D5B"/>
    <w:rsid w:val="00243663"/>
    <w:rsid w:val="00243810"/>
    <w:rsid w:val="00243E80"/>
    <w:rsid w:val="00247C9F"/>
    <w:rsid w:val="0025120C"/>
    <w:rsid w:val="002515A6"/>
    <w:rsid w:val="00255722"/>
    <w:rsid w:val="002570DE"/>
    <w:rsid w:val="00261A08"/>
    <w:rsid w:val="00261FB2"/>
    <w:rsid w:val="00263888"/>
    <w:rsid w:val="00263913"/>
    <w:rsid w:val="00265116"/>
    <w:rsid w:val="00266F70"/>
    <w:rsid w:val="00271159"/>
    <w:rsid w:val="0027280A"/>
    <w:rsid w:val="0027329D"/>
    <w:rsid w:val="00274A93"/>
    <w:rsid w:val="00274E76"/>
    <w:rsid w:val="002758FE"/>
    <w:rsid w:val="0028283B"/>
    <w:rsid w:val="00282B18"/>
    <w:rsid w:val="002830EF"/>
    <w:rsid w:val="00284865"/>
    <w:rsid w:val="00286A34"/>
    <w:rsid w:val="00287561"/>
    <w:rsid w:val="00287AB8"/>
    <w:rsid w:val="002908CD"/>
    <w:rsid w:val="00293F5F"/>
    <w:rsid w:val="0029650F"/>
    <w:rsid w:val="0029708A"/>
    <w:rsid w:val="002A0D2D"/>
    <w:rsid w:val="002A574D"/>
    <w:rsid w:val="002A6494"/>
    <w:rsid w:val="002B174C"/>
    <w:rsid w:val="002B61F6"/>
    <w:rsid w:val="002C0EA1"/>
    <w:rsid w:val="002C1F0E"/>
    <w:rsid w:val="002C4778"/>
    <w:rsid w:val="002C4869"/>
    <w:rsid w:val="002C4D77"/>
    <w:rsid w:val="002C5289"/>
    <w:rsid w:val="002C5905"/>
    <w:rsid w:val="002D3F65"/>
    <w:rsid w:val="002E0F0F"/>
    <w:rsid w:val="002E36AE"/>
    <w:rsid w:val="002E5E34"/>
    <w:rsid w:val="002E5E77"/>
    <w:rsid w:val="002E7CA2"/>
    <w:rsid w:val="002F0778"/>
    <w:rsid w:val="002F1F5C"/>
    <w:rsid w:val="002F5BE6"/>
    <w:rsid w:val="002F6008"/>
    <w:rsid w:val="002F7116"/>
    <w:rsid w:val="003015AF"/>
    <w:rsid w:val="00301C57"/>
    <w:rsid w:val="00303275"/>
    <w:rsid w:val="003050D8"/>
    <w:rsid w:val="003075D3"/>
    <w:rsid w:val="003079BB"/>
    <w:rsid w:val="003100EB"/>
    <w:rsid w:val="003106DC"/>
    <w:rsid w:val="00311E1F"/>
    <w:rsid w:val="003122A3"/>
    <w:rsid w:val="00324C46"/>
    <w:rsid w:val="0032629B"/>
    <w:rsid w:val="0032798A"/>
    <w:rsid w:val="00327D87"/>
    <w:rsid w:val="003310A2"/>
    <w:rsid w:val="003322F4"/>
    <w:rsid w:val="00332EE0"/>
    <w:rsid w:val="003337BE"/>
    <w:rsid w:val="003337E0"/>
    <w:rsid w:val="0033437F"/>
    <w:rsid w:val="003343FC"/>
    <w:rsid w:val="00335B27"/>
    <w:rsid w:val="003361F3"/>
    <w:rsid w:val="00337E21"/>
    <w:rsid w:val="003401BB"/>
    <w:rsid w:val="003402CA"/>
    <w:rsid w:val="00342D83"/>
    <w:rsid w:val="00343A7E"/>
    <w:rsid w:val="003444B7"/>
    <w:rsid w:val="003445D2"/>
    <w:rsid w:val="00345B7E"/>
    <w:rsid w:val="003507C2"/>
    <w:rsid w:val="00350FA4"/>
    <w:rsid w:val="00352CCD"/>
    <w:rsid w:val="00353388"/>
    <w:rsid w:val="0035389E"/>
    <w:rsid w:val="00355356"/>
    <w:rsid w:val="0035700D"/>
    <w:rsid w:val="00360ED5"/>
    <w:rsid w:val="00361B74"/>
    <w:rsid w:val="00362CF4"/>
    <w:rsid w:val="00362E49"/>
    <w:rsid w:val="00363C06"/>
    <w:rsid w:val="00363F31"/>
    <w:rsid w:val="0036422E"/>
    <w:rsid w:val="003654B0"/>
    <w:rsid w:val="00366F2C"/>
    <w:rsid w:val="00370894"/>
    <w:rsid w:val="00372159"/>
    <w:rsid w:val="0037239A"/>
    <w:rsid w:val="003753B2"/>
    <w:rsid w:val="00375BFE"/>
    <w:rsid w:val="00377A89"/>
    <w:rsid w:val="00377AE2"/>
    <w:rsid w:val="00380FC4"/>
    <w:rsid w:val="00383046"/>
    <w:rsid w:val="00384633"/>
    <w:rsid w:val="00391A61"/>
    <w:rsid w:val="00391B47"/>
    <w:rsid w:val="00393EED"/>
    <w:rsid w:val="00395831"/>
    <w:rsid w:val="00395881"/>
    <w:rsid w:val="003968A2"/>
    <w:rsid w:val="003A04BF"/>
    <w:rsid w:val="003A08E0"/>
    <w:rsid w:val="003A226E"/>
    <w:rsid w:val="003B0F7C"/>
    <w:rsid w:val="003B1ABC"/>
    <w:rsid w:val="003B27A4"/>
    <w:rsid w:val="003B48E2"/>
    <w:rsid w:val="003C0A5D"/>
    <w:rsid w:val="003C2DD0"/>
    <w:rsid w:val="003C527F"/>
    <w:rsid w:val="003D710B"/>
    <w:rsid w:val="003E40BF"/>
    <w:rsid w:val="003E40C6"/>
    <w:rsid w:val="003E75D9"/>
    <w:rsid w:val="003F0660"/>
    <w:rsid w:val="003F1C5E"/>
    <w:rsid w:val="003F2B42"/>
    <w:rsid w:val="003F36AD"/>
    <w:rsid w:val="003F7A2A"/>
    <w:rsid w:val="003F7F93"/>
    <w:rsid w:val="0040225B"/>
    <w:rsid w:val="00402919"/>
    <w:rsid w:val="00403C9D"/>
    <w:rsid w:val="004040E8"/>
    <w:rsid w:val="00404C0B"/>
    <w:rsid w:val="00404DA0"/>
    <w:rsid w:val="0040685C"/>
    <w:rsid w:val="00407C86"/>
    <w:rsid w:val="00410D78"/>
    <w:rsid w:val="00412290"/>
    <w:rsid w:val="00420AB4"/>
    <w:rsid w:val="00424AF8"/>
    <w:rsid w:val="0042514A"/>
    <w:rsid w:val="00426D1E"/>
    <w:rsid w:val="00430F28"/>
    <w:rsid w:val="00431A5D"/>
    <w:rsid w:val="00433262"/>
    <w:rsid w:val="00433367"/>
    <w:rsid w:val="00434970"/>
    <w:rsid w:val="00435644"/>
    <w:rsid w:val="00437086"/>
    <w:rsid w:val="004428EA"/>
    <w:rsid w:val="00443C5B"/>
    <w:rsid w:val="00445915"/>
    <w:rsid w:val="00447B8B"/>
    <w:rsid w:val="00450349"/>
    <w:rsid w:val="00452778"/>
    <w:rsid w:val="0045516A"/>
    <w:rsid w:val="004577CB"/>
    <w:rsid w:val="00464F74"/>
    <w:rsid w:val="004654CA"/>
    <w:rsid w:val="0047351A"/>
    <w:rsid w:val="00475773"/>
    <w:rsid w:val="004767D4"/>
    <w:rsid w:val="00476FC1"/>
    <w:rsid w:val="00480632"/>
    <w:rsid w:val="004812D2"/>
    <w:rsid w:val="004813A1"/>
    <w:rsid w:val="00487697"/>
    <w:rsid w:val="004927A8"/>
    <w:rsid w:val="004962A1"/>
    <w:rsid w:val="004A41CB"/>
    <w:rsid w:val="004A4C97"/>
    <w:rsid w:val="004A6115"/>
    <w:rsid w:val="004B03BE"/>
    <w:rsid w:val="004B0467"/>
    <w:rsid w:val="004B23EF"/>
    <w:rsid w:val="004B3E9F"/>
    <w:rsid w:val="004B55B8"/>
    <w:rsid w:val="004B5754"/>
    <w:rsid w:val="004B619B"/>
    <w:rsid w:val="004B7E5E"/>
    <w:rsid w:val="004C0A61"/>
    <w:rsid w:val="004C17F3"/>
    <w:rsid w:val="004C587B"/>
    <w:rsid w:val="004C5AC5"/>
    <w:rsid w:val="004C6B3A"/>
    <w:rsid w:val="004C6C5D"/>
    <w:rsid w:val="004D1FA9"/>
    <w:rsid w:val="004D29F1"/>
    <w:rsid w:val="004D3680"/>
    <w:rsid w:val="004E0E9E"/>
    <w:rsid w:val="004E1B32"/>
    <w:rsid w:val="004E36CF"/>
    <w:rsid w:val="004E48C5"/>
    <w:rsid w:val="004E5E9F"/>
    <w:rsid w:val="004E6195"/>
    <w:rsid w:val="004E6335"/>
    <w:rsid w:val="004F05CD"/>
    <w:rsid w:val="004F287B"/>
    <w:rsid w:val="004F46F7"/>
    <w:rsid w:val="004F5162"/>
    <w:rsid w:val="004F6D0A"/>
    <w:rsid w:val="00500421"/>
    <w:rsid w:val="00503D3D"/>
    <w:rsid w:val="005041D9"/>
    <w:rsid w:val="00505A5F"/>
    <w:rsid w:val="005067AB"/>
    <w:rsid w:val="0051222C"/>
    <w:rsid w:val="00512490"/>
    <w:rsid w:val="005212A5"/>
    <w:rsid w:val="00522E05"/>
    <w:rsid w:val="00525E23"/>
    <w:rsid w:val="005262DF"/>
    <w:rsid w:val="00526D79"/>
    <w:rsid w:val="00527680"/>
    <w:rsid w:val="00530907"/>
    <w:rsid w:val="0053197C"/>
    <w:rsid w:val="0054119F"/>
    <w:rsid w:val="00542693"/>
    <w:rsid w:val="0054486F"/>
    <w:rsid w:val="005449FB"/>
    <w:rsid w:val="005459CA"/>
    <w:rsid w:val="00546CF7"/>
    <w:rsid w:val="0055339B"/>
    <w:rsid w:val="0055515E"/>
    <w:rsid w:val="0055574E"/>
    <w:rsid w:val="00555DA9"/>
    <w:rsid w:val="0056021E"/>
    <w:rsid w:val="005621EA"/>
    <w:rsid w:val="00563287"/>
    <w:rsid w:val="005634A9"/>
    <w:rsid w:val="00564644"/>
    <w:rsid w:val="0056788F"/>
    <w:rsid w:val="00567C54"/>
    <w:rsid w:val="00571DBE"/>
    <w:rsid w:val="00571F68"/>
    <w:rsid w:val="00580A9A"/>
    <w:rsid w:val="005812C7"/>
    <w:rsid w:val="00581D70"/>
    <w:rsid w:val="00584798"/>
    <w:rsid w:val="00585FEF"/>
    <w:rsid w:val="00586751"/>
    <w:rsid w:val="00586F50"/>
    <w:rsid w:val="0059498A"/>
    <w:rsid w:val="005A1100"/>
    <w:rsid w:val="005A3B60"/>
    <w:rsid w:val="005B0592"/>
    <w:rsid w:val="005B1545"/>
    <w:rsid w:val="005B54D3"/>
    <w:rsid w:val="005C14F1"/>
    <w:rsid w:val="005C1883"/>
    <w:rsid w:val="005C1A31"/>
    <w:rsid w:val="005C2132"/>
    <w:rsid w:val="005C268D"/>
    <w:rsid w:val="005C3000"/>
    <w:rsid w:val="005C3C67"/>
    <w:rsid w:val="005C52FB"/>
    <w:rsid w:val="005C62EF"/>
    <w:rsid w:val="005C7503"/>
    <w:rsid w:val="005D0C57"/>
    <w:rsid w:val="005D2ED2"/>
    <w:rsid w:val="005E2628"/>
    <w:rsid w:val="005E2F56"/>
    <w:rsid w:val="005E3282"/>
    <w:rsid w:val="005E354D"/>
    <w:rsid w:val="005E3E60"/>
    <w:rsid w:val="005E7485"/>
    <w:rsid w:val="005F31E4"/>
    <w:rsid w:val="005F62D6"/>
    <w:rsid w:val="005F643B"/>
    <w:rsid w:val="005F6A19"/>
    <w:rsid w:val="00602C25"/>
    <w:rsid w:val="00602CFB"/>
    <w:rsid w:val="00603187"/>
    <w:rsid w:val="00603DE0"/>
    <w:rsid w:val="006046EC"/>
    <w:rsid w:val="00605635"/>
    <w:rsid w:val="00610249"/>
    <w:rsid w:val="006105C6"/>
    <w:rsid w:val="006173BD"/>
    <w:rsid w:val="0062488D"/>
    <w:rsid w:val="00626709"/>
    <w:rsid w:val="00630FCC"/>
    <w:rsid w:val="00633B53"/>
    <w:rsid w:val="00634AF0"/>
    <w:rsid w:val="0063549A"/>
    <w:rsid w:val="00636AD1"/>
    <w:rsid w:val="00637D2F"/>
    <w:rsid w:val="00637DE6"/>
    <w:rsid w:val="006412DB"/>
    <w:rsid w:val="0064369F"/>
    <w:rsid w:val="00643728"/>
    <w:rsid w:val="00646710"/>
    <w:rsid w:val="00646D6F"/>
    <w:rsid w:val="0064784B"/>
    <w:rsid w:val="0065026E"/>
    <w:rsid w:val="00651F80"/>
    <w:rsid w:val="0065348C"/>
    <w:rsid w:val="00653A47"/>
    <w:rsid w:val="006574E1"/>
    <w:rsid w:val="00663A7F"/>
    <w:rsid w:val="00664F54"/>
    <w:rsid w:val="00666905"/>
    <w:rsid w:val="0067029E"/>
    <w:rsid w:val="00671006"/>
    <w:rsid w:val="006714E1"/>
    <w:rsid w:val="00671ADF"/>
    <w:rsid w:val="0067587A"/>
    <w:rsid w:val="0067653D"/>
    <w:rsid w:val="00677A6D"/>
    <w:rsid w:val="00677CC6"/>
    <w:rsid w:val="00680582"/>
    <w:rsid w:val="006817C7"/>
    <w:rsid w:val="00685234"/>
    <w:rsid w:val="006857D4"/>
    <w:rsid w:val="00696B76"/>
    <w:rsid w:val="00697336"/>
    <w:rsid w:val="006A1FE8"/>
    <w:rsid w:val="006A2AC0"/>
    <w:rsid w:val="006A2BD6"/>
    <w:rsid w:val="006A3C98"/>
    <w:rsid w:val="006A504C"/>
    <w:rsid w:val="006A6C94"/>
    <w:rsid w:val="006A772E"/>
    <w:rsid w:val="006A7E04"/>
    <w:rsid w:val="006B056E"/>
    <w:rsid w:val="006B376C"/>
    <w:rsid w:val="006B5FC7"/>
    <w:rsid w:val="006B78D5"/>
    <w:rsid w:val="006C07E0"/>
    <w:rsid w:val="006C0EBC"/>
    <w:rsid w:val="006C1961"/>
    <w:rsid w:val="006C558E"/>
    <w:rsid w:val="006C5FA7"/>
    <w:rsid w:val="006D0908"/>
    <w:rsid w:val="006D1031"/>
    <w:rsid w:val="006D26E2"/>
    <w:rsid w:val="006D41F6"/>
    <w:rsid w:val="006D4BDF"/>
    <w:rsid w:val="006E0A4E"/>
    <w:rsid w:val="006E5051"/>
    <w:rsid w:val="006E6C73"/>
    <w:rsid w:val="006F132B"/>
    <w:rsid w:val="006F7CD6"/>
    <w:rsid w:val="007003A5"/>
    <w:rsid w:val="00700835"/>
    <w:rsid w:val="00702C59"/>
    <w:rsid w:val="00703827"/>
    <w:rsid w:val="00704F1B"/>
    <w:rsid w:val="00710088"/>
    <w:rsid w:val="0071402B"/>
    <w:rsid w:val="0071482A"/>
    <w:rsid w:val="0071511D"/>
    <w:rsid w:val="0071549C"/>
    <w:rsid w:val="0072045E"/>
    <w:rsid w:val="00720CA3"/>
    <w:rsid w:val="00722063"/>
    <w:rsid w:val="00723009"/>
    <w:rsid w:val="007239CE"/>
    <w:rsid w:val="00724282"/>
    <w:rsid w:val="007277B4"/>
    <w:rsid w:val="00732152"/>
    <w:rsid w:val="00734911"/>
    <w:rsid w:val="00736231"/>
    <w:rsid w:val="007442A5"/>
    <w:rsid w:val="00744D25"/>
    <w:rsid w:val="0075135D"/>
    <w:rsid w:val="00751D94"/>
    <w:rsid w:val="0075212D"/>
    <w:rsid w:val="007522AE"/>
    <w:rsid w:val="007560A8"/>
    <w:rsid w:val="00756986"/>
    <w:rsid w:val="007621B1"/>
    <w:rsid w:val="007659AB"/>
    <w:rsid w:val="00766046"/>
    <w:rsid w:val="00766FE2"/>
    <w:rsid w:val="007710FE"/>
    <w:rsid w:val="007719C0"/>
    <w:rsid w:val="007743A1"/>
    <w:rsid w:val="00777510"/>
    <w:rsid w:val="00780D5C"/>
    <w:rsid w:val="00780E50"/>
    <w:rsid w:val="007810F7"/>
    <w:rsid w:val="007833E9"/>
    <w:rsid w:val="00796265"/>
    <w:rsid w:val="007966FE"/>
    <w:rsid w:val="007A3707"/>
    <w:rsid w:val="007A3938"/>
    <w:rsid w:val="007A6A42"/>
    <w:rsid w:val="007B04E7"/>
    <w:rsid w:val="007B1625"/>
    <w:rsid w:val="007C2D07"/>
    <w:rsid w:val="007C3EB6"/>
    <w:rsid w:val="007C5045"/>
    <w:rsid w:val="007C6BF5"/>
    <w:rsid w:val="007C6F61"/>
    <w:rsid w:val="007C7AEA"/>
    <w:rsid w:val="007D10ED"/>
    <w:rsid w:val="007D2E67"/>
    <w:rsid w:val="007D3D3F"/>
    <w:rsid w:val="007D4038"/>
    <w:rsid w:val="007D4ED7"/>
    <w:rsid w:val="007D5A34"/>
    <w:rsid w:val="007D5A8C"/>
    <w:rsid w:val="007E02B1"/>
    <w:rsid w:val="007E055C"/>
    <w:rsid w:val="007E2277"/>
    <w:rsid w:val="007E4F9E"/>
    <w:rsid w:val="007E52FF"/>
    <w:rsid w:val="007E641C"/>
    <w:rsid w:val="007F3000"/>
    <w:rsid w:val="007F4FC7"/>
    <w:rsid w:val="007F75E9"/>
    <w:rsid w:val="007F7B50"/>
    <w:rsid w:val="00800519"/>
    <w:rsid w:val="00800CE7"/>
    <w:rsid w:val="00800FB6"/>
    <w:rsid w:val="00801394"/>
    <w:rsid w:val="00803D00"/>
    <w:rsid w:val="008040FD"/>
    <w:rsid w:val="00804497"/>
    <w:rsid w:val="008053C2"/>
    <w:rsid w:val="00806027"/>
    <w:rsid w:val="00807FA3"/>
    <w:rsid w:val="00813823"/>
    <w:rsid w:val="00813AFA"/>
    <w:rsid w:val="0082351A"/>
    <w:rsid w:val="00827C66"/>
    <w:rsid w:val="008333AC"/>
    <w:rsid w:val="00834C41"/>
    <w:rsid w:val="00837614"/>
    <w:rsid w:val="008407CC"/>
    <w:rsid w:val="00841A07"/>
    <w:rsid w:val="008426C7"/>
    <w:rsid w:val="00842946"/>
    <w:rsid w:val="00843227"/>
    <w:rsid w:val="0084376E"/>
    <w:rsid w:val="0085064C"/>
    <w:rsid w:val="00850D1A"/>
    <w:rsid w:val="00852797"/>
    <w:rsid w:val="00853545"/>
    <w:rsid w:val="008557CB"/>
    <w:rsid w:val="008564DA"/>
    <w:rsid w:val="00856893"/>
    <w:rsid w:val="0085725E"/>
    <w:rsid w:val="00857BE2"/>
    <w:rsid w:val="008633DA"/>
    <w:rsid w:val="00864424"/>
    <w:rsid w:val="00864D85"/>
    <w:rsid w:val="008654BD"/>
    <w:rsid w:val="008668FB"/>
    <w:rsid w:val="00867BD7"/>
    <w:rsid w:val="00871D72"/>
    <w:rsid w:val="00872E62"/>
    <w:rsid w:val="00874186"/>
    <w:rsid w:val="00874B8F"/>
    <w:rsid w:val="008752D3"/>
    <w:rsid w:val="00880328"/>
    <w:rsid w:val="00882C17"/>
    <w:rsid w:val="0088335E"/>
    <w:rsid w:val="00885C5C"/>
    <w:rsid w:val="00886ADB"/>
    <w:rsid w:val="00887304"/>
    <w:rsid w:val="00890030"/>
    <w:rsid w:val="00890DDE"/>
    <w:rsid w:val="00890ED9"/>
    <w:rsid w:val="008946B7"/>
    <w:rsid w:val="00894CDC"/>
    <w:rsid w:val="00895CD4"/>
    <w:rsid w:val="008A0578"/>
    <w:rsid w:val="008A1B1A"/>
    <w:rsid w:val="008A5058"/>
    <w:rsid w:val="008A5471"/>
    <w:rsid w:val="008A7C54"/>
    <w:rsid w:val="008B1835"/>
    <w:rsid w:val="008B218D"/>
    <w:rsid w:val="008B46B5"/>
    <w:rsid w:val="008B59BB"/>
    <w:rsid w:val="008B6E74"/>
    <w:rsid w:val="008C223D"/>
    <w:rsid w:val="008C2479"/>
    <w:rsid w:val="008C297D"/>
    <w:rsid w:val="008C29D5"/>
    <w:rsid w:val="008C4352"/>
    <w:rsid w:val="008C4A0A"/>
    <w:rsid w:val="008C4DD3"/>
    <w:rsid w:val="008C53C0"/>
    <w:rsid w:val="008D10EA"/>
    <w:rsid w:val="008D4097"/>
    <w:rsid w:val="008D4759"/>
    <w:rsid w:val="008D5DCE"/>
    <w:rsid w:val="008D69F0"/>
    <w:rsid w:val="008D6E32"/>
    <w:rsid w:val="008D7B3E"/>
    <w:rsid w:val="008E00B6"/>
    <w:rsid w:val="008E2E66"/>
    <w:rsid w:val="008E355C"/>
    <w:rsid w:val="008E7FFE"/>
    <w:rsid w:val="008F0C75"/>
    <w:rsid w:val="008F293A"/>
    <w:rsid w:val="008F3C88"/>
    <w:rsid w:val="008F45E4"/>
    <w:rsid w:val="008F6E43"/>
    <w:rsid w:val="008F7E28"/>
    <w:rsid w:val="00900116"/>
    <w:rsid w:val="00901A51"/>
    <w:rsid w:val="00901DA3"/>
    <w:rsid w:val="00902911"/>
    <w:rsid w:val="00905662"/>
    <w:rsid w:val="00905B55"/>
    <w:rsid w:val="00907D8C"/>
    <w:rsid w:val="00910D9F"/>
    <w:rsid w:val="0091103E"/>
    <w:rsid w:val="00912CF9"/>
    <w:rsid w:val="00917A58"/>
    <w:rsid w:val="00917C6A"/>
    <w:rsid w:val="00922943"/>
    <w:rsid w:val="00922EA2"/>
    <w:rsid w:val="00924834"/>
    <w:rsid w:val="00925226"/>
    <w:rsid w:val="00937B45"/>
    <w:rsid w:val="009400E7"/>
    <w:rsid w:val="009446FF"/>
    <w:rsid w:val="009507E8"/>
    <w:rsid w:val="00951391"/>
    <w:rsid w:val="0095483E"/>
    <w:rsid w:val="00955F88"/>
    <w:rsid w:val="00960709"/>
    <w:rsid w:val="00961BD3"/>
    <w:rsid w:val="00964CB9"/>
    <w:rsid w:val="0096652F"/>
    <w:rsid w:val="00966D08"/>
    <w:rsid w:val="0097181B"/>
    <w:rsid w:val="00971886"/>
    <w:rsid w:val="00971C49"/>
    <w:rsid w:val="009726D1"/>
    <w:rsid w:val="00973638"/>
    <w:rsid w:val="0097387C"/>
    <w:rsid w:val="00973FC3"/>
    <w:rsid w:val="00977FE4"/>
    <w:rsid w:val="00980146"/>
    <w:rsid w:val="00980A0D"/>
    <w:rsid w:val="00981D7A"/>
    <w:rsid w:val="00983062"/>
    <w:rsid w:val="009871C6"/>
    <w:rsid w:val="0098741B"/>
    <w:rsid w:val="00990E62"/>
    <w:rsid w:val="00994B2C"/>
    <w:rsid w:val="009955CD"/>
    <w:rsid w:val="00996093"/>
    <w:rsid w:val="00996254"/>
    <w:rsid w:val="00997171"/>
    <w:rsid w:val="00997D2F"/>
    <w:rsid w:val="009A178C"/>
    <w:rsid w:val="009A1873"/>
    <w:rsid w:val="009A1C25"/>
    <w:rsid w:val="009A401F"/>
    <w:rsid w:val="009A4164"/>
    <w:rsid w:val="009B1192"/>
    <w:rsid w:val="009B3369"/>
    <w:rsid w:val="009B5E76"/>
    <w:rsid w:val="009C0BF4"/>
    <w:rsid w:val="009C167D"/>
    <w:rsid w:val="009C460E"/>
    <w:rsid w:val="009C4C57"/>
    <w:rsid w:val="009C61CB"/>
    <w:rsid w:val="009C692D"/>
    <w:rsid w:val="009C6AB3"/>
    <w:rsid w:val="009C71AF"/>
    <w:rsid w:val="009C7D5C"/>
    <w:rsid w:val="009D066A"/>
    <w:rsid w:val="009D1583"/>
    <w:rsid w:val="009D188E"/>
    <w:rsid w:val="009D2668"/>
    <w:rsid w:val="009D3D36"/>
    <w:rsid w:val="009D6B63"/>
    <w:rsid w:val="009E4499"/>
    <w:rsid w:val="009E6BF4"/>
    <w:rsid w:val="009E6EB9"/>
    <w:rsid w:val="009F49B0"/>
    <w:rsid w:val="009F6B4E"/>
    <w:rsid w:val="009F7D93"/>
    <w:rsid w:val="00A00CC5"/>
    <w:rsid w:val="00A00DA3"/>
    <w:rsid w:val="00A0736A"/>
    <w:rsid w:val="00A15096"/>
    <w:rsid w:val="00A17454"/>
    <w:rsid w:val="00A20E91"/>
    <w:rsid w:val="00A2305D"/>
    <w:rsid w:val="00A25817"/>
    <w:rsid w:val="00A25E87"/>
    <w:rsid w:val="00A26E1D"/>
    <w:rsid w:val="00A30326"/>
    <w:rsid w:val="00A31741"/>
    <w:rsid w:val="00A33E97"/>
    <w:rsid w:val="00A33EF1"/>
    <w:rsid w:val="00A3500D"/>
    <w:rsid w:val="00A36872"/>
    <w:rsid w:val="00A36B29"/>
    <w:rsid w:val="00A36B80"/>
    <w:rsid w:val="00A37081"/>
    <w:rsid w:val="00A372FD"/>
    <w:rsid w:val="00A379B0"/>
    <w:rsid w:val="00A41D69"/>
    <w:rsid w:val="00A4428B"/>
    <w:rsid w:val="00A44590"/>
    <w:rsid w:val="00A45D9A"/>
    <w:rsid w:val="00A4736E"/>
    <w:rsid w:val="00A5668C"/>
    <w:rsid w:val="00A57973"/>
    <w:rsid w:val="00A57FE4"/>
    <w:rsid w:val="00A60FFD"/>
    <w:rsid w:val="00A61390"/>
    <w:rsid w:val="00A638E9"/>
    <w:rsid w:val="00A638FD"/>
    <w:rsid w:val="00A63A5A"/>
    <w:rsid w:val="00A6415E"/>
    <w:rsid w:val="00A6680A"/>
    <w:rsid w:val="00A66844"/>
    <w:rsid w:val="00A66DC0"/>
    <w:rsid w:val="00A71027"/>
    <w:rsid w:val="00A72006"/>
    <w:rsid w:val="00A72B4A"/>
    <w:rsid w:val="00A748A2"/>
    <w:rsid w:val="00A77415"/>
    <w:rsid w:val="00A82B83"/>
    <w:rsid w:val="00A83FEC"/>
    <w:rsid w:val="00A850EC"/>
    <w:rsid w:val="00A858F6"/>
    <w:rsid w:val="00A914C2"/>
    <w:rsid w:val="00A91B9D"/>
    <w:rsid w:val="00A92108"/>
    <w:rsid w:val="00A92BC7"/>
    <w:rsid w:val="00A933FE"/>
    <w:rsid w:val="00A952CC"/>
    <w:rsid w:val="00A952FC"/>
    <w:rsid w:val="00A96650"/>
    <w:rsid w:val="00A974FF"/>
    <w:rsid w:val="00AA14ED"/>
    <w:rsid w:val="00AA4B6E"/>
    <w:rsid w:val="00AA5587"/>
    <w:rsid w:val="00AA6E4F"/>
    <w:rsid w:val="00AA7557"/>
    <w:rsid w:val="00AB0BF5"/>
    <w:rsid w:val="00AB13A7"/>
    <w:rsid w:val="00AB5B79"/>
    <w:rsid w:val="00AB6BF3"/>
    <w:rsid w:val="00AB7443"/>
    <w:rsid w:val="00AB7B43"/>
    <w:rsid w:val="00AB7D8A"/>
    <w:rsid w:val="00AC26F5"/>
    <w:rsid w:val="00AC3AC2"/>
    <w:rsid w:val="00AC7102"/>
    <w:rsid w:val="00AD373F"/>
    <w:rsid w:val="00AD3A65"/>
    <w:rsid w:val="00AD4641"/>
    <w:rsid w:val="00AD6E19"/>
    <w:rsid w:val="00AD6FD2"/>
    <w:rsid w:val="00AD7AB4"/>
    <w:rsid w:val="00AE0608"/>
    <w:rsid w:val="00AE1C95"/>
    <w:rsid w:val="00AE6229"/>
    <w:rsid w:val="00AE7199"/>
    <w:rsid w:val="00AF028C"/>
    <w:rsid w:val="00AF2F58"/>
    <w:rsid w:val="00AF2FEE"/>
    <w:rsid w:val="00AF4280"/>
    <w:rsid w:val="00AF4D5D"/>
    <w:rsid w:val="00AF570D"/>
    <w:rsid w:val="00AF6429"/>
    <w:rsid w:val="00AF71CD"/>
    <w:rsid w:val="00B01847"/>
    <w:rsid w:val="00B0409F"/>
    <w:rsid w:val="00B06B78"/>
    <w:rsid w:val="00B07111"/>
    <w:rsid w:val="00B110AD"/>
    <w:rsid w:val="00B16D1A"/>
    <w:rsid w:val="00B205B4"/>
    <w:rsid w:val="00B20B7C"/>
    <w:rsid w:val="00B21D1B"/>
    <w:rsid w:val="00B24969"/>
    <w:rsid w:val="00B25815"/>
    <w:rsid w:val="00B26030"/>
    <w:rsid w:val="00B32950"/>
    <w:rsid w:val="00B357E1"/>
    <w:rsid w:val="00B35E69"/>
    <w:rsid w:val="00B367A7"/>
    <w:rsid w:val="00B36C89"/>
    <w:rsid w:val="00B37D0F"/>
    <w:rsid w:val="00B44DED"/>
    <w:rsid w:val="00B457FB"/>
    <w:rsid w:val="00B47D49"/>
    <w:rsid w:val="00B50758"/>
    <w:rsid w:val="00B52C0B"/>
    <w:rsid w:val="00B5453D"/>
    <w:rsid w:val="00B54B40"/>
    <w:rsid w:val="00B552CA"/>
    <w:rsid w:val="00B56357"/>
    <w:rsid w:val="00B56600"/>
    <w:rsid w:val="00B569FD"/>
    <w:rsid w:val="00B575CB"/>
    <w:rsid w:val="00B701D0"/>
    <w:rsid w:val="00B706D8"/>
    <w:rsid w:val="00B753E2"/>
    <w:rsid w:val="00B761A5"/>
    <w:rsid w:val="00B7670A"/>
    <w:rsid w:val="00B77DC3"/>
    <w:rsid w:val="00B80CD2"/>
    <w:rsid w:val="00B814B6"/>
    <w:rsid w:val="00B81D85"/>
    <w:rsid w:val="00B83568"/>
    <w:rsid w:val="00B85C42"/>
    <w:rsid w:val="00B9004B"/>
    <w:rsid w:val="00B91D13"/>
    <w:rsid w:val="00B92F93"/>
    <w:rsid w:val="00BA02C0"/>
    <w:rsid w:val="00BA0C5C"/>
    <w:rsid w:val="00BA3984"/>
    <w:rsid w:val="00BA473B"/>
    <w:rsid w:val="00BA699E"/>
    <w:rsid w:val="00BB0BE9"/>
    <w:rsid w:val="00BB20C8"/>
    <w:rsid w:val="00BB2961"/>
    <w:rsid w:val="00BB3AE5"/>
    <w:rsid w:val="00BB6518"/>
    <w:rsid w:val="00BB68B0"/>
    <w:rsid w:val="00BC0CB3"/>
    <w:rsid w:val="00BC1813"/>
    <w:rsid w:val="00BC1EEA"/>
    <w:rsid w:val="00BC28C8"/>
    <w:rsid w:val="00BC3030"/>
    <w:rsid w:val="00BC4C1A"/>
    <w:rsid w:val="00BC4CD9"/>
    <w:rsid w:val="00BC4E12"/>
    <w:rsid w:val="00BD2B41"/>
    <w:rsid w:val="00BD3D39"/>
    <w:rsid w:val="00BD405C"/>
    <w:rsid w:val="00BE08A3"/>
    <w:rsid w:val="00BE15CB"/>
    <w:rsid w:val="00BE2004"/>
    <w:rsid w:val="00BE3236"/>
    <w:rsid w:val="00BE3522"/>
    <w:rsid w:val="00BE646D"/>
    <w:rsid w:val="00BE6A02"/>
    <w:rsid w:val="00BF1BB1"/>
    <w:rsid w:val="00BF2DD9"/>
    <w:rsid w:val="00BF4B72"/>
    <w:rsid w:val="00C04A9A"/>
    <w:rsid w:val="00C1027F"/>
    <w:rsid w:val="00C13028"/>
    <w:rsid w:val="00C14CB3"/>
    <w:rsid w:val="00C15B43"/>
    <w:rsid w:val="00C21A6D"/>
    <w:rsid w:val="00C23D58"/>
    <w:rsid w:val="00C26CAA"/>
    <w:rsid w:val="00C31005"/>
    <w:rsid w:val="00C31804"/>
    <w:rsid w:val="00C31E03"/>
    <w:rsid w:val="00C328CE"/>
    <w:rsid w:val="00C33191"/>
    <w:rsid w:val="00C426EE"/>
    <w:rsid w:val="00C4443C"/>
    <w:rsid w:val="00C44C32"/>
    <w:rsid w:val="00C521DD"/>
    <w:rsid w:val="00C52C6D"/>
    <w:rsid w:val="00C52D35"/>
    <w:rsid w:val="00C56885"/>
    <w:rsid w:val="00C57B0F"/>
    <w:rsid w:val="00C57C98"/>
    <w:rsid w:val="00C6071F"/>
    <w:rsid w:val="00C616ED"/>
    <w:rsid w:val="00C670A3"/>
    <w:rsid w:val="00C700FB"/>
    <w:rsid w:val="00C7211E"/>
    <w:rsid w:val="00C732EC"/>
    <w:rsid w:val="00C73D8E"/>
    <w:rsid w:val="00C83802"/>
    <w:rsid w:val="00C844B2"/>
    <w:rsid w:val="00C865F6"/>
    <w:rsid w:val="00C9006D"/>
    <w:rsid w:val="00C90A76"/>
    <w:rsid w:val="00C90EDC"/>
    <w:rsid w:val="00C914A2"/>
    <w:rsid w:val="00C932D1"/>
    <w:rsid w:val="00C93429"/>
    <w:rsid w:val="00C94345"/>
    <w:rsid w:val="00C947AE"/>
    <w:rsid w:val="00C96308"/>
    <w:rsid w:val="00CA012F"/>
    <w:rsid w:val="00CA0ECA"/>
    <w:rsid w:val="00CA564C"/>
    <w:rsid w:val="00CA6037"/>
    <w:rsid w:val="00CA6440"/>
    <w:rsid w:val="00CA6AB9"/>
    <w:rsid w:val="00CB190E"/>
    <w:rsid w:val="00CB6980"/>
    <w:rsid w:val="00CC0461"/>
    <w:rsid w:val="00CC1089"/>
    <w:rsid w:val="00CC1799"/>
    <w:rsid w:val="00CC5E6C"/>
    <w:rsid w:val="00CD0776"/>
    <w:rsid w:val="00CD1E19"/>
    <w:rsid w:val="00CD2262"/>
    <w:rsid w:val="00CD3D7B"/>
    <w:rsid w:val="00CD49B7"/>
    <w:rsid w:val="00CD726C"/>
    <w:rsid w:val="00CD77E8"/>
    <w:rsid w:val="00CE1EFF"/>
    <w:rsid w:val="00CE26E1"/>
    <w:rsid w:val="00CE57C1"/>
    <w:rsid w:val="00CF084A"/>
    <w:rsid w:val="00CF6CB1"/>
    <w:rsid w:val="00CF6EDE"/>
    <w:rsid w:val="00CF7B4F"/>
    <w:rsid w:val="00D04816"/>
    <w:rsid w:val="00D067C8"/>
    <w:rsid w:val="00D06A46"/>
    <w:rsid w:val="00D07AAF"/>
    <w:rsid w:val="00D10792"/>
    <w:rsid w:val="00D12B2C"/>
    <w:rsid w:val="00D13B39"/>
    <w:rsid w:val="00D15F77"/>
    <w:rsid w:val="00D17578"/>
    <w:rsid w:val="00D20E46"/>
    <w:rsid w:val="00D212FE"/>
    <w:rsid w:val="00D21663"/>
    <w:rsid w:val="00D25320"/>
    <w:rsid w:val="00D26FB9"/>
    <w:rsid w:val="00D317CE"/>
    <w:rsid w:val="00D32F61"/>
    <w:rsid w:val="00D35018"/>
    <w:rsid w:val="00D35CE7"/>
    <w:rsid w:val="00D448B3"/>
    <w:rsid w:val="00D44F50"/>
    <w:rsid w:val="00D459FE"/>
    <w:rsid w:val="00D45B3B"/>
    <w:rsid w:val="00D46756"/>
    <w:rsid w:val="00D51FA6"/>
    <w:rsid w:val="00D521A8"/>
    <w:rsid w:val="00D52C5B"/>
    <w:rsid w:val="00D558F2"/>
    <w:rsid w:val="00D60A2E"/>
    <w:rsid w:val="00D60C23"/>
    <w:rsid w:val="00D652CC"/>
    <w:rsid w:val="00D701CE"/>
    <w:rsid w:val="00D720C1"/>
    <w:rsid w:val="00D728F1"/>
    <w:rsid w:val="00D72FC4"/>
    <w:rsid w:val="00D7335F"/>
    <w:rsid w:val="00D73AF2"/>
    <w:rsid w:val="00D74C7A"/>
    <w:rsid w:val="00D75E06"/>
    <w:rsid w:val="00D773A3"/>
    <w:rsid w:val="00D80A8A"/>
    <w:rsid w:val="00D81CBC"/>
    <w:rsid w:val="00D82E28"/>
    <w:rsid w:val="00D84366"/>
    <w:rsid w:val="00D858FE"/>
    <w:rsid w:val="00D87ED8"/>
    <w:rsid w:val="00D9222E"/>
    <w:rsid w:val="00D93990"/>
    <w:rsid w:val="00D94D1D"/>
    <w:rsid w:val="00D95473"/>
    <w:rsid w:val="00D95AE1"/>
    <w:rsid w:val="00DA35C9"/>
    <w:rsid w:val="00DA3B04"/>
    <w:rsid w:val="00DA5143"/>
    <w:rsid w:val="00DB08DE"/>
    <w:rsid w:val="00DB1F55"/>
    <w:rsid w:val="00DC5652"/>
    <w:rsid w:val="00DC625A"/>
    <w:rsid w:val="00DD1CE6"/>
    <w:rsid w:val="00DD24BC"/>
    <w:rsid w:val="00DD408D"/>
    <w:rsid w:val="00DD5557"/>
    <w:rsid w:val="00DD6635"/>
    <w:rsid w:val="00DE03BE"/>
    <w:rsid w:val="00DE2AE4"/>
    <w:rsid w:val="00DE43AE"/>
    <w:rsid w:val="00DE48EE"/>
    <w:rsid w:val="00DE6457"/>
    <w:rsid w:val="00DF1CBE"/>
    <w:rsid w:val="00DF2E7C"/>
    <w:rsid w:val="00DF3170"/>
    <w:rsid w:val="00DF34E0"/>
    <w:rsid w:val="00E008DF"/>
    <w:rsid w:val="00E03467"/>
    <w:rsid w:val="00E0437D"/>
    <w:rsid w:val="00E04656"/>
    <w:rsid w:val="00E12CE6"/>
    <w:rsid w:val="00E141EE"/>
    <w:rsid w:val="00E16366"/>
    <w:rsid w:val="00E16618"/>
    <w:rsid w:val="00E20809"/>
    <w:rsid w:val="00E20EFD"/>
    <w:rsid w:val="00E232AA"/>
    <w:rsid w:val="00E27F46"/>
    <w:rsid w:val="00E30B3D"/>
    <w:rsid w:val="00E3113A"/>
    <w:rsid w:val="00E31AD9"/>
    <w:rsid w:val="00E31E35"/>
    <w:rsid w:val="00E3235C"/>
    <w:rsid w:val="00E3279B"/>
    <w:rsid w:val="00E32A2B"/>
    <w:rsid w:val="00E34278"/>
    <w:rsid w:val="00E34662"/>
    <w:rsid w:val="00E37FF1"/>
    <w:rsid w:val="00E41D51"/>
    <w:rsid w:val="00E45A34"/>
    <w:rsid w:val="00E46869"/>
    <w:rsid w:val="00E50F65"/>
    <w:rsid w:val="00E55255"/>
    <w:rsid w:val="00E55851"/>
    <w:rsid w:val="00E568EB"/>
    <w:rsid w:val="00E606F2"/>
    <w:rsid w:val="00E62543"/>
    <w:rsid w:val="00E62F86"/>
    <w:rsid w:val="00E643EC"/>
    <w:rsid w:val="00E64AF7"/>
    <w:rsid w:val="00E64B92"/>
    <w:rsid w:val="00E64EC1"/>
    <w:rsid w:val="00E7071C"/>
    <w:rsid w:val="00E715DC"/>
    <w:rsid w:val="00E73955"/>
    <w:rsid w:val="00E740E9"/>
    <w:rsid w:val="00E7607D"/>
    <w:rsid w:val="00E7612A"/>
    <w:rsid w:val="00E763A8"/>
    <w:rsid w:val="00E763EA"/>
    <w:rsid w:val="00E81A95"/>
    <w:rsid w:val="00E85051"/>
    <w:rsid w:val="00E85B62"/>
    <w:rsid w:val="00E86A9C"/>
    <w:rsid w:val="00E87E83"/>
    <w:rsid w:val="00E90B71"/>
    <w:rsid w:val="00E915FC"/>
    <w:rsid w:val="00E926E5"/>
    <w:rsid w:val="00E93F64"/>
    <w:rsid w:val="00E94500"/>
    <w:rsid w:val="00E96630"/>
    <w:rsid w:val="00E96BE6"/>
    <w:rsid w:val="00EA25CF"/>
    <w:rsid w:val="00EA414A"/>
    <w:rsid w:val="00EA45FF"/>
    <w:rsid w:val="00EA6AA8"/>
    <w:rsid w:val="00EA6DEC"/>
    <w:rsid w:val="00EB06D1"/>
    <w:rsid w:val="00EB2DA7"/>
    <w:rsid w:val="00EB3B3D"/>
    <w:rsid w:val="00EB3D56"/>
    <w:rsid w:val="00EB50B1"/>
    <w:rsid w:val="00EB6722"/>
    <w:rsid w:val="00EB75F7"/>
    <w:rsid w:val="00EC01A3"/>
    <w:rsid w:val="00EC0681"/>
    <w:rsid w:val="00EC23EA"/>
    <w:rsid w:val="00EC2998"/>
    <w:rsid w:val="00EC49C0"/>
    <w:rsid w:val="00ED17B6"/>
    <w:rsid w:val="00ED196B"/>
    <w:rsid w:val="00ED6170"/>
    <w:rsid w:val="00ED67D6"/>
    <w:rsid w:val="00ED7B2D"/>
    <w:rsid w:val="00EE19E2"/>
    <w:rsid w:val="00EE1AC6"/>
    <w:rsid w:val="00EE22B2"/>
    <w:rsid w:val="00EE3620"/>
    <w:rsid w:val="00EE4680"/>
    <w:rsid w:val="00EE46A5"/>
    <w:rsid w:val="00EE60B8"/>
    <w:rsid w:val="00EF13E7"/>
    <w:rsid w:val="00EF1429"/>
    <w:rsid w:val="00EF259E"/>
    <w:rsid w:val="00EF3E3D"/>
    <w:rsid w:val="00EF47A5"/>
    <w:rsid w:val="00EF4C2E"/>
    <w:rsid w:val="00F01891"/>
    <w:rsid w:val="00F02309"/>
    <w:rsid w:val="00F0442A"/>
    <w:rsid w:val="00F1057F"/>
    <w:rsid w:val="00F13558"/>
    <w:rsid w:val="00F16AAD"/>
    <w:rsid w:val="00F16D8E"/>
    <w:rsid w:val="00F21610"/>
    <w:rsid w:val="00F24800"/>
    <w:rsid w:val="00F25B83"/>
    <w:rsid w:val="00F26674"/>
    <w:rsid w:val="00F277E5"/>
    <w:rsid w:val="00F27D0C"/>
    <w:rsid w:val="00F34609"/>
    <w:rsid w:val="00F36A89"/>
    <w:rsid w:val="00F37163"/>
    <w:rsid w:val="00F4370E"/>
    <w:rsid w:val="00F43B35"/>
    <w:rsid w:val="00F4403D"/>
    <w:rsid w:val="00F532F3"/>
    <w:rsid w:val="00F559B5"/>
    <w:rsid w:val="00F57C00"/>
    <w:rsid w:val="00F610D0"/>
    <w:rsid w:val="00F61804"/>
    <w:rsid w:val="00F65CB2"/>
    <w:rsid w:val="00F65ECC"/>
    <w:rsid w:val="00F74C09"/>
    <w:rsid w:val="00F75663"/>
    <w:rsid w:val="00F76E77"/>
    <w:rsid w:val="00F815EC"/>
    <w:rsid w:val="00F816EC"/>
    <w:rsid w:val="00F8464B"/>
    <w:rsid w:val="00F91931"/>
    <w:rsid w:val="00F9278E"/>
    <w:rsid w:val="00F96A3A"/>
    <w:rsid w:val="00FA2011"/>
    <w:rsid w:val="00FA3FCD"/>
    <w:rsid w:val="00FA4D5D"/>
    <w:rsid w:val="00FA5202"/>
    <w:rsid w:val="00FB35CD"/>
    <w:rsid w:val="00FB4454"/>
    <w:rsid w:val="00FB4AC2"/>
    <w:rsid w:val="00FB4AF0"/>
    <w:rsid w:val="00FB627B"/>
    <w:rsid w:val="00FC0161"/>
    <w:rsid w:val="00FC1922"/>
    <w:rsid w:val="00FC5803"/>
    <w:rsid w:val="00FC6216"/>
    <w:rsid w:val="00FC6EC8"/>
    <w:rsid w:val="00FC7B98"/>
    <w:rsid w:val="00FD0F20"/>
    <w:rsid w:val="00FD3065"/>
    <w:rsid w:val="00FD36B1"/>
    <w:rsid w:val="00FE731A"/>
    <w:rsid w:val="00FF09ED"/>
    <w:rsid w:val="00FF1B44"/>
    <w:rsid w:val="00FF4F1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4E47B"/>
  <w15:docId w15:val="{705E0392-38C5-44B8-9484-4905F4628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v-LV" w:eastAsia="lv-LV"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6D6B"/>
    <w:pPr>
      <w:keepNext/>
      <w:keepLines/>
      <w:spacing w:before="480" w:after="0"/>
      <w:outlineLvl w:val="0"/>
    </w:pPr>
    <w:rPr>
      <w:rFonts w:asciiTheme="majorHAnsi" w:eastAsiaTheme="majorEastAsia" w:hAnsiTheme="majorHAnsi" w:cstheme="majorBidi"/>
      <w:b/>
      <w:bCs/>
      <w:color w:val="864EA8" w:themeColor="accent1" w:themeShade="BF"/>
      <w:sz w:val="28"/>
      <w:szCs w:val="28"/>
    </w:rPr>
  </w:style>
  <w:style w:type="paragraph" w:styleId="Heading2">
    <w:name w:val="heading 2"/>
    <w:basedOn w:val="Normal"/>
    <w:link w:val="Heading2Char"/>
    <w:uiPriority w:val="9"/>
    <w:qFormat/>
    <w:rsid w:val="000E484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nhideWhenUsed/>
    <w:qFormat/>
    <w:rsid w:val="006A040C"/>
    <w:pPr>
      <w:keepNext/>
      <w:keepLines/>
      <w:spacing w:before="200" w:after="0"/>
      <w:outlineLvl w:val="2"/>
    </w:pPr>
    <w:rPr>
      <w:rFonts w:asciiTheme="majorHAnsi" w:eastAsiaTheme="majorEastAsia" w:hAnsiTheme="majorHAnsi" w:cstheme="majorBidi"/>
      <w:b/>
      <w:bCs/>
      <w:color w:val="AD84C6" w:themeColor="accent1"/>
    </w:rPr>
  </w:style>
  <w:style w:type="paragraph" w:styleId="Heading4">
    <w:name w:val="heading 4"/>
    <w:basedOn w:val="Normal"/>
    <w:next w:val="Normal"/>
    <w:link w:val="Heading4Char"/>
    <w:rsid w:val="002A08B4"/>
    <w:pPr>
      <w:keepNext/>
      <w:keepLines/>
      <w:spacing w:before="240" w:after="40"/>
      <w:outlineLvl w:val="3"/>
    </w:pPr>
    <w:rPr>
      <w:b/>
      <w:sz w:val="24"/>
      <w:szCs w:val="24"/>
    </w:rPr>
  </w:style>
  <w:style w:type="paragraph" w:styleId="Heading5">
    <w:name w:val="heading 5"/>
    <w:basedOn w:val="Normal"/>
    <w:link w:val="Heading5Char"/>
    <w:uiPriority w:val="9"/>
    <w:qFormat/>
    <w:rsid w:val="002A08B4"/>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rsid w:val="002A08B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2A08B4"/>
    <w:pPr>
      <w:keepNext/>
      <w:keepLines/>
      <w:spacing w:before="480" w:after="120"/>
    </w:pPr>
    <w:rPr>
      <w:b/>
      <w:sz w:val="72"/>
      <w:szCs w:val="72"/>
    </w:rPr>
  </w:style>
  <w:style w:type="paragraph" w:styleId="Header">
    <w:name w:val="header"/>
    <w:basedOn w:val="Normal"/>
    <w:link w:val="HeaderChar"/>
    <w:uiPriority w:val="99"/>
    <w:unhideWhenUsed/>
    <w:rsid w:val="002B61F0"/>
    <w:pPr>
      <w:tabs>
        <w:tab w:val="center" w:pos="4153"/>
        <w:tab w:val="right" w:pos="8306"/>
      </w:tabs>
      <w:spacing w:after="0" w:line="240" w:lineRule="auto"/>
    </w:pPr>
  </w:style>
  <w:style w:type="character" w:customStyle="1" w:styleId="HeaderChar">
    <w:name w:val="Header Char"/>
    <w:basedOn w:val="DefaultParagraphFont"/>
    <w:link w:val="Header"/>
    <w:uiPriority w:val="99"/>
    <w:rsid w:val="002B61F0"/>
  </w:style>
  <w:style w:type="paragraph" w:styleId="Footer">
    <w:name w:val="footer"/>
    <w:basedOn w:val="Normal"/>
    <w:link w:val="FooterChar"/>
    <w:uiPriority w:val="99"/>
    <w:unhideWhenUsed/>
    <w:rsid w:val="002B61F0"/>
    <w:pPr>
      <w:tabs>
        <w:tab w:val="center" w:pos="4153"/>
        <w:tab w:val="right" w:pos="8306"/>
      </w:tabs>
      <w:spacing w:after="0" w:line="240" w:lineRule="auto"/>
    </w:pPr>
  </w:style>
  <w:style w:type="character" w:customStyle="1" w:styleId="FooterChar">
    <w:name w:val="Footer Char"/>
    <w:basedOn w:val="DefaultParagraphFont"/>
    <w:link w:val="Footer"/>
    <w:uiPriority w:val="99"/>
    <w:rsid w:val="002B61F0"/>
  </w:style>
  <w:style w:type="paragraph" w:styleId="ListParagraph">
    <w:name w:val="List Paragraph"/>
    <w:aliases w:val="2,H&amp;P List Paragraph,Strip,2 heading,Saraksta rindkopa1,Normal bullet 2,Bullet list,List Paragraph1,Akapit z listą BS,References,Colorful List - Accent 12,Bull,Bullet 1,Bullet Points,Dot pt,IFCL - List Paragraph,Indicator Text"/>
    <w:basedOn w:val="Normal"/>
    <w:link w:val="ListParagraphChar"/>
    <w:uiPriority w:val="34"/>
    <w:qFormat/>
    <w:rsid w:val="0058266E"/>
    <w:pPr>
      <w:ind w:left="720"/>
      <w:contextualSpacing/>
    </w:pPr>
  </w:style>
  <w:style w:type="character" w:customStyle="1" w:styleId="Heading2Char">
    <w:name w:val="Heading 2 Char"/>
    <w:basedOn w:val="DefaultParagraphFont"/>
    <w:link w:val="Heading2"/>
    <w:uiPriority w:val="9"/>
    <w:rsid w:val="000E484A"/>
    <w:rPr>
      <w:rFonts w:ascii="Times New Roman" w:eastAsia="Times New Roman" w:hAnsi="Times New Roman" w:cs="Times New Roman"/>
      <w:b/>
      <w:bCs/>
      <w:sz w:val="36"/>
      <w:szCs w:val="36"/>
      <w:lang w:eastAsia="lv-LV"/>
    </w:rPr>
  </w:style>
  <w:style w:type="paragraph" w:styleId="NormalWeb">
    <w:name w:val="Normal (Web)"/>
    <w:basedOn w:val="Normal"/>
    <w:uiPriority w:val="99"/>
    <w:unhideWhenUsed/>
    <w:rsid w:val="000E484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E484A"/>
    <w:rPr>
      <w:color w:val="0000FF"/>
      <w:u w:val="single"/>
    </w:rPr>
  </w:style>
  <w:style w:type="paragraph" w:styleId="BalloonText">
    <w:name w:val="Balloon Text"/>
    <w:basedOn w:val="Normal"/>
    <w:link w:val="BalloonTextChar"/>
    <w:uiPriority w:val="99"/>
    <w:semiHidden/>
    <w:unhideWhenUsed/>
    <w:rsid w:val="000E4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84A"/>
    <w:rPr>
      <w:rFonts w:ascii="Tahoma" w:hAnsi="Tahoma" w:cs="Tahoma"/>
      <w:sz w:val="16"/>
      <w:szCs w:val="16"/>
    </w:rPr>
  </w:style>
  <w:style w:type="character" w:customStyle="1" w:styleId="Heading3Char">
    <w:name w:val="Heading 3 Char"/>
    <w:basedOn w:val="DefaultParagraphFont"/>
    <w:link w:val="Heading3"/>
    <w:rsid w:val="006A040C"/>
    <w:rPr>
      <w:rFonts w:asciiTheme="majorHAnsi" w:eastAsiaTheme="majorEastAsia" w:hAnsiTheme="majorHAnsi" w:cstheme="majorBidi"/>
      <w:b/>
      <w:bCs/>
      <w:color w:val="AD84C6" w:themeColor="accent1"/>
    </w:rPr>
  </w:style>
  <w:style w:type="character" w:customStyle="1" w:styleId="title-label">
    <w:name w:val="title-label"/>
    <w:basedOn w:val="DefaultParagraphFont"/>
    <w:rsid w:val="006A040C"/>
  </w:style>
  <w:style w:type="character" w:styleId="Emphasis">
    <w:name w:val="Emphasis"/>
    <w:basedOn w:val="DefaultParagraphFont"/>
    <w:uiPriority w:val="20"/>
    <w:qFormat/>
    <w:rsid w:val="00ED15C9"/>
    <w:rPr>
      <w:i/>
      <w:iCs/>
    </w:rPr>
  </w:style>
  <w:style w:type="table" w:styleId="TableGrid">
    <w:name w:val="Table Grid"/>
    <w:basedOn w:val="TableNormal"/>
    <w:uiPriority w:val="39"/>
    <w:rsid w:val="000C1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ußnote,Char,Char Rakstz. Rakstz. Rakstz. Rakstz. Rakstz. Rakstz. Rakstz.,Char Rakstz. Rakstz. Rakstz. Rakstz. Rakstz. Rakstz.,Char Rakstz. Rakstz. Rakstz. Rakstz. Rakstz. Rakstz. Rakstz. Rakstz. Rakstz. Rakstz. Rakstz.,single spa"/>
    <w:basedOn w:val="Normal"/>
    <w:link w:val="FootnoteTextChar"/>
    <w:uiPriority w:val="99"/>
    <w:unhideWhenUsed/>
    <w:qFormat/>
    <w:rsid w:val="00D0528D"/>
    <w:pPr>
      <w:spacing w:after="0" w:line="240" w:lineRule="auto"/>
    </w:pPr>
    <w:rPr>
      <w:sz w:val="20"/>
      <w:szCs w:val="20"/>
    </w:rPr>
  </w:style>
  <w:style w:type="character" w:customStyle="1" w:styleId="FootnoteTextChar">
    <w:name w:val="Footnote Text Char"/>
    <w:aliases w:val="Footnote Char,Fußnote Char,Char Char,Char Rakstz. Rakstz. Rakstz. Rakstz. Rakstz. Rakstz. Rakstz. Char,Char Rakstz. Rakstz. Rakstz. Rakstz. Rakstz. Rakstz. Char,single spa Char"/>
    <w:basedOn w:val="DefaultParagraphFont"/>
    <w:link w:val="FootnoteText"/>
    <w:uiPriority w:val="99"/>
    <w:qFormat/>
    <w:rsid w:val="00D0528D"/>
    <w:rPr>
      <w:sz w:val="20"/>
      <w:szCs w:val="20"/>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basedOn w:val="DefaultParagraphFont"/>
    <w:link w:val="CharCharCharChar"/>
    <w:uiPriority w:val="99"/>
    <w:unhideWhenUsed/>
    <w:qFormat/>
    <w:rsid w:val="00D0528D"/>
    <w:rPr>
      <w:vertAlign w:val="superscript"/>
    </w:rPr>
  </w:style>
  <w:style w:type="character" w:styleId="CommentReference">
    <w:name w:val="annotation reference"/>
    <w:basedOn w:val="DefaultParagraphFont"/>
    <w:uiPriority w:val="99"/>
    <w:semiHidden/>
    <w:unhideWhenUsed/>
    <w:rsid w:val="005D3E62"/>
    <w:rPr>
      <w:sz w:val="16"/>
      <w:szCs w:val="16"/>
    </w:rPr>
  </w:style>
  <w:style w:type="paragraph" w:styleId="CommentText">
    <w:name w:val="annotation text"/>
    <w:basedOn w:val="Normal"/>
    <w:link w:val="CommentTextChar"/>
    <w:uiPriority w:val="99"/>
    <w:unhideWhenUsed/>
    <w:rsid w:val="005D3E62"/>
    <w:pPr>
      <w:spacing w:after="160" w:line="240" w:lineRule="auto"/>
    </w:pPr>
    <w:rPr>
      <w:sz w:val="20"/>
      <w:szCs w:val="20"/>
    </w:rPr>
  </w:style>
  <w:style w:type="character" w:customStyle="1" w:styleId="CommentTextChar">
    <w:name w:val="Comment Text Char"/>
    <w:basedOn w:val="DefaultParagraphFont"/>
    <w:link w:val="CommentText"/>
    <w:uiPriority w:val="99"/>
    <w:rsid w:val="005D3E62"/>
    <w:rPr>
      <w:sz w:val="20"/>
      <w:szCs w:val="20"/>
    </w:rPr>
  </w:style>
  <w:style w:type="character" w:customStyle="1" w:styleId="Heading1Char">
    <w:name w:val="Heading 1 Char"/>
    <w:basedOn w:val="DefaultParagraphFont"/>
    <w:link w:val="Heading1"/>
    <w:uiPriority w:val="9"/>
    <w:rsid w:val="00266D6B"/>
    <w:rPr>
      <w:rFonts w:asciiTheme="majorHAnsi" w:eastAsiaTheme="majorEastAsia" w:hAnsiTheme="majorHAnsi" w:cstheme="majorBidi"/>
      <w:b/>
      <w:bCs/>
      <w:color w:val="864EA8" w:themeColor="accent1" w:themeShade="BF"/>
      <w:sz w:val="28"/>
      <w:szCs w:val="28"/>
    </w:rPr>
  </w:style>
  <w:style w:type="paragraph" w:customStyle="1" w:styleId="tv213">
    <w:name w:val="tv213"/>
    <w:basedOn w:val="Normal"/>
    <w:rsid w:val="00474E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vhtml">
    <w:name w:val="tv_html"/>
    <w:basedOn w:val="Normal"/>
    <w:rsid w:val="008A54C2"/>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0866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8664D"/>
    <w:rPr>
      <w:rFonts w:ascii="Courier New" w:eastAsia="Times New Roman" w:hAnsi="Courier New" w:cs="Courier New"/>
      <w:sz w:val="20"/>
      <w:szCs w:val="20"/>
      <w:lang w:eastAsia="lv-LV"/>
    </w:rPr>
  </w:style>
  <w:style w:type="character" w:customStyle="1" w:styleId="Heading4Char">
    <w:name w:val="Heading 4 Char"/>
    <w:basedOn w:val="DefaultParagraphFont"/>
    <w:link w:val="Heading4"/>
    <w:rsid w:val="002A08B4"/>
    <w:rPr>
      <w:rFonts w:ascii="Calibri" w:eastAsia="Calibri" w:hAnsi="Calibri" w:cs="Calibri"/>
      <w:b/>
      <w:sz w:val="24"/>
      <w:szCs w:val="24"/>
      <w:lang w:eastAsia="lv-LV"/>
    </w:rPr>
  </w:style>
  <w:style w:type="character" w:customStyle="1" w:styleId="Heading5Char">
    <w:name w:val="Heading 5 Char"/>
    <w:basedOn w:val="DefaultParagraphFont"/>
    <w:link w:val="Heading5"/>
    <w:uiPriority w:val="9"/>
    <w:rsid w:val="002A08B4"/>
    <w:rPr>
      <w:rFonts w:ascii="Times New Roman" w:eastAsia="Times New Roman" w:hAnsi="Times New Roman" w:cs="Times New Roman"/>
      <w:b/>
      <w:bCs/>
      <w:sz w:val="20"/>
      <w:szCs w:val="20"/>
      <w:lang w:eastAsia="lv-LV"/>
    </w:rPr>
  </w:style>
  <w:style w:type="character" w:customStyle="1" w:styleId="Heading6Char">
    <w:name w:val="Heading 6 Char"/>
    <w:basedOn w:val="DefaultParagraphFont"/>
    <w:link w:val="Heading6"/>
    <w:rsid w:val="002A08B4"/>
    <w:rPr>
      <w:rFonts w:ascii="Calibri" w:eastAsia="Calibri" w:hAnsi="Calibri" w:cs="Calibri"/>
      <w:b/>
      <w:sz w:val="20"/>
      <w:szCs w:val="20"/>
      <w:lang w:eastAsia="lv-LV"/>
    </w:rPr>
  </w:style>
  <w:style w:type="character" w:customStyle="1" w:styleId="TitleChar">
    <w:name w:val="Title Char"/>
    <w:basedOn w:val="DefaultParagraphFont"/>
    <w:link w:val="Title"/>
    <w:rsid w:val="002A08B4"/>
    <w:rPr>
      <w:rFonts w:ascii="Calibri" w:eastAsia="Calibri" w:hAnsi="Calibri" w:cs="Calibri"/>
      <w:b/>
      <w:sz w:val="72"/>
      <w:szCs w:val="72"/>
      <w:lang w:eastAsia="lv-LV"/>
    </w:rPr>
  </w:style>
  <w:style w:type="character" w:customStyle="1" w:styleId="apple-tab-span">
    <w:name w:val="apple-tab-span"/>
    <w:basedOn w:val="DefaultParagraphFont"/>
    <w:rsid w:val="002A08B4"/>
  </w:style>
  <w:style w:type="paragraph" w:customStyle="1" w:styleId="Para">
    <w:name w:val="Para"/>
    <w:link w:val="ParaChar"/>
    <w:uiPriority w:val="4"/>
    <w:qFormat/>
    <w:rsid w:val="002A08B4"/>
    <w:pPr>
      <w:spacing w:before="120" w:after="120" w:line="260" w:lineRule="atLeast"/>
      <w:jc w:val="both"/>
    </w:pPr>
    <w:rPr>
      <w:color w:val="000000" w:themeColor="text1"/>
      <w:sz w:val="20"/>
      <w:lang w:val="en-GB"/>
    </w:rPr>
  </w:style>
  <w:style w:type="character" w:customStyle="1" w:styleId="ParaChar">
    <w:name w:val="Para Char"/>
    <w:basedOn w:val="DefaultParagraphFont"/>
    <w:link w:val="Para"/>
    <w:uiPriority w:val="4"/>
    <w:rsid w:val="002A08B4"/>
    <w:rPr>
      <w:rFonts w:ascii="Calibri" w:eastAsia="Calibri" w:hAnsi="Calibri" w:cs="Calibri"/>
      <w:color w:val="000000" w:themeColor="text1"/>
      <w:sz w:val="20"/>
      <w:lang w:val="en-GB" w:eastAsia="lv-LV"/>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2A08B4"/>
    <w:rPr>
      <w:rFonts w:ascii="Georgia" w:eastAsia="Georgia" w:hAnsi="Georgia" w:cs="Georgia"/>
      <w:i/>
      <w:color w:val="666666"/>
      <w:sz w:val="48"/>
      <w:szCs w:val="48"/>
      <w:lang w:eastAsia="lv-LV"/>
    </w:rPr>
  </w:style>
  <w:style w:type="paragraph" w:styleId="CommentSubject">
    <w:name w:val="annotation subject"/>
    <w:basedOn w:val="CommentText"/>
    <w:next w:val="CommentText"/>
    <w:link w:val="CommentSubjectChar"/>
    <w:uiPriority w:val="99"/>
    <w:semiHidden/>
    <w:unhideWhenUsed/>
    <w:rsid w:val="006E777E"/>
    <w:pPr>
      <w:spacing w:after="200"/>
    </w:pPr>
    <w:rPr>
      <w:b/>
      <w:bCs/>
    </w:rPr>
  </w:style>
  <w:style w:type="character" w:customStyle="1" w:styleId="CommentSubjectChar">
    <w:name w:val="Comment Subject Char"/>
    <w:basedOn w:val="CommentTextChar"/>
    <w:link w:val="CommentSubject"/>
    <w:uiPriority w:val="99"/>
    <w:semiHidden/>
    <w:rsid w:val="006E777E"/>
    <w:rPr>
      <w:b/>
      <w:bCs/>
      <w:sz w:val="20"/>
      <w:szCs w:val="20"/>
    </w:rPr>
  </w:style>
  <w:style w:type="paragraph" w:styleId="NoSpacing">
    <w:name w:val="No Spacing"/>
    <w:uiPriority w:val="1"/>
    <w:qFormat/>
    <w:rsid w:val="00856A16"/>
    <w:pPr>
      <w:spacing w:after="0" w:line="240" w:lineRule="auto"/>
    </w:pPr>
  </w:style>
  <w:style w:type="character" w:styleId="Strong">
    <w:name w:val="Strong"/>
    <w:basedOn w:val="DefaultParagraphFont"/>
    <w:uiPriority w:val="22"/>
    <w:qFormat/>
    <w:rsid w:val="00856A16"/>
    <w:rPr>
      <w:b/>
      <w:bCs/>
    </w:rPr>
  </w:style>
  <w:style w:type="paragraph" w:styleId="BodyText">
    <w:name w:val="Body Text"/>
    <w:basedOn w:val="Normal"/>
    <w:link w:val="BodyTextChar"/>
    <w:uiPriority w:val="1"/>
    <w:unhideWhenUsed/>
    <w:qFormat/>
    <w:rsid w:val="000663D0"/>
    <w:pPr>
      <w:widowControl w:val="0"/>
      <w:autoSpaceDE w:val="0"/>
      <w:autoSpaceDN w:val="0"/>
      <w:spacing w:after="0" w:line="240" w:lineRule="auto"/>
      <w:ind w:firstLine="288"/>
      <w:jc w:val="both"/>
    </w:pPr>
    <w:rPr>
      <w:rFonts w:ascii="Times New Roman" w:eastAsia="Times New Roman" w:hAnsi="Times New Roman" w:cs="Times New Roman"/>
      <w:sz w:val="24"/>
      <w:szCs w:val="24"/>
      <w:lang w:bidi="lv-LV"/>
    </w:rPr>
  </w:style>
  <w:style w:type="character" w:customStyle="1" w:styleId="BodyTextChar">
    <w:name w:val="Body Text Char"/>
    <w:basedOn w:val="DefaultParagraphFont"/>
    <w:link w:val="BodyText"/>
    <w:uiPriority w:val="1"/>
    <w:rsid w:val="000663D0"/>
    <w:rPr>
      <w:rFonts w:ascii="Times New Roman" w:eastAsia="Times New Roman" w:hAnsi="Times New Roman" w:cs="Times New Roman"/>
      <w:sz w:val="24"/>
      <w:szCs w:val="24"/>
      <w:lang w:eastAsia="lv-LV" w:bidi="lv-LV"/>
    </w:rPr>
  </w:style>
  <w:style w:type="paragraph" w:customStyle="1" w:styleId="CharCharCharChar">
    <w:name w:val="Char Char Char Char"/>
    <w:aliases w:val="Char2"/>
    <w:basedOn w:val="Normal"/>
    <w:next w:val="Normal"/>
    <w:link w:val="FootnoteReference"/>
    <w:uiPriority w:val="99"/>
    <w:rsid w:val="00E65801"/>
    <w:pPr>
      <w:spacing w:after="160" w:line="240" w:lineRule="exact"/>
      <w:jc w:val="both"/>
    </w:pPr>
    <w:rPr>
      <w:vertAlign w:val="superscript"/>
    </w:rPr>
  </w:style>
  <w:style w:type="paragraph" w:customStyle="1" w:styleId="Buleti">
    <w:name w:val="Buleti"/>
    <w:basedOn w:val="BodyText"/>
    <w:link w:val="BuletiRakstz"/>
    <w:uiPriority w:val="1"/>
    <w:qFormat/>
    <w:rsid w:val="000C4A71"/>
    <w:pPr>
      <w:numPr>
        <w:numId w:val="3"/>
      </w:numPr>
      <w:ind w:left="851" w:hanging="425"/>
    </w:pPr>
    <w:rPr>
      <w:bCs/>
    </w:rPr>
  </w:style>
  <w:style w:type="character" w:customStyle="1" w:styleId="BuletiRakstz">
    <w:name w:val="Buleti Rakstz."/>
    <w:basedOn w:val="BodyTextChar"/>
    <w:link w:val="Buleti"/>
    <w:uiPriority w:val="1"/>
    <w:rsid w:val="000C4A71"/>
    <w:rPr>
      <w:rFonts w:ascii="Times New Roman" w:eastAsia="Times New Roman" w:hAnsi="Times New Roman" w:cs="Times New Roman"/>
      <w:bCs/>
      <w:sz w:val="24"/>
      <w:szCs w:val="24"/>
      <w:lang w:eastAsia="lv-LV" w:bidi="lv-LV"/>
    </w:rPr>
  </w:style>
  <w:style w:type="paragraph" w:customStyle="1" w:styleId="BulAtkpe">
    <w:name w:val="Bul_Atkāpe"/>
    <w:basedOn w:val="Buleti"/>
    <w:uiPriority w:val="1"/>
    <w:qFormat/>
    <w:rsid w:val="000C4A71"/>
    <w:pPr>
      <w:numPr>
        <w:ilvl w:val="1"/>
      </w:numPr>
      <w:tabs>
        <w:tab w:val="num" w:pos="360"/>
      </w:tabs>
      <w:ind w:left="1276" w:hanging="283"/>
    </w:pPr>
  </w:style>
  <w:style w:type="paragraph" w:customStyle="1" w:styleId="Default">
    <w:name w:val="Default"/>
    <w:rsid w:val="001C3759"/>
    <w:pPr>
      <w:autoSpaceDE w:val="0"/>
      <w:autoSpaceDN w:val="0"/>
      <w:adjustRightInd w:val="0"/>
      <w:spacing w:after="0" w:line="240" w:lineRule="auto"/>
    </w:pPr>
    <w:rPr>
      <w:color w:val="000000"/>
      <w:sz w:val="24"/>
      <w:szCs w:val="24"/>
    </w:rPr>
  </w:style>
  <w:style w:type="paragraph" w:customStyle="1" w:styleId="text-justify">
    <w:name w:val="text-justify"/>
    <w:basedOn w:val="Normal"/>
    <w:rsid w:val="003831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i732d6d">
    <w:name w:val="oi732d6d"/>
    <w:basedOn w:val="DefaultParagraphFont"/>
    <w:rsid w:val="00486873"/>
  </w:style>
  <w:style w:type="character" w:customStyle="1" w:styleId="tlid-translation">
    <w:name w:val="tlid-translation"/>
    <w:basedOn w:val="DefaultParagraphFont"/>
    <w:rsid w:val="00486873"/>
  </w:style>
  <w:style w:type="character" w:customStyle="1" w:styleId="apple-converted-space">
    <w:name w:val="apple-converted-space"/>
    <w:basedOn w:val="DefaultParagraphFont"/>
    <w:rsid w:val="00C01780"/>
  </w:style>
  <w:style w:type="paragraph" w:styleId="BodyText3">
    <w:name w:val="Body Text 3"/>
    <w:basedOn w:val="Normal"/>
    <w:link w:val="BodyText3Char"/>
    <w:uiPriority w:val="99"/>
    <w:unhideWhenUsed/>
    <w:rsid w:val="000B3815"/>
    <w:pPr>
      <w:spacing w:after="120"/>
    </w:pPr>
    <w:rPr>
      <w:sz w:val="16"/>
      <w:szCs w:val="16"/>
    </w:rPr>
  </w:style>
  <w:style w:type="character" w:customStyle="1" w:styleId="BodyText3Char">
    <w:name w:val="Body Text 3 Char"/>
    <w:basedOn w:val="DefaultParagraphFont"/>
    <w:link w:val="BodyText3"/>
    <w:uiPriority w:val="99"/>
    <w:rsid w:val="000B3815"/>
    <w:rPr>
      <w:sz w:val="16"/>
      <w:szCs w:val="16"/>
    </w:rPr>
  </w:style>
  <w:style w:type="character" w:customStyle="1" w:styleId="ListParagraphChar">
    <w:name w:val="List Paragraph Char"/>
    <w:aliases w:val="2 Char,H&amp;P List Paragraph Char,Strip Char,2 heading Char,Saraksta rindkopa1 Char,Normal bullet 2 Char,Bullet list Char,List Paragraph1 Char,Akapit z listą BS Char,References Char,Colorful List - Accent 12 Char,Bull Char,Bullet 1 Char"/>
    <w:link w:val="ListParagraph"/>
    <w:uiPriority w:val="34"/>
    <w:qFormat/>
    <w:locked/>
    <w:rsid w:val="00B420FC"/>
  </w:style>
  <w:style w:type="character" w:customStyle="1" w:styleId="phrase">
    <w:name w:val="phrase"/>
    <w:rsid w:val="003079BB"/>
  </w:style>
  <w:style w:type="character" w:customStyle="1" w:styleId="word">
    <w:name w:val="word"/>
    <w:rsid w:val="003079BB"/>
  </w:style>
  <w:style w:type="character" w:customStyle="1" w:styleId="A7">
    <w:name w:val="A7"/>
    <w:uiPriority w:val="99"/>
    <w:rsid w:val="003079BB"/>
    <w:rPr>
      <w:rFonts w:cs="Titillium Lt"/>
      <w:b/>
      <w:bCs/>
      <w:color w:val="000000"/>
      <w:sz w:val="17"/>
      <w:szCs w:val="17"/>
    </w:rPr>
  </w:style>
  <w:style w:type="character" w:customStyle="1" w:styleId="multiline">
    <w:name w:val="multiline"/>
    <w:rsid w:val="003079BB"/>
  </w:style>
  <w:style w:type="character" w:styleId="FollowedHyperlink">
    <w:name w:val="FollowedHyperlink"/>
    <w:basedOn w:val="DefaultParagraphFont"/>
    <w:uiPriority w:val="99"/>
    <w:semiHidden/>
    <w:unhideWhenUsed/>
    <w:rsid w:val="00C63CEE"/>
    <w:rPr>
      <w:color w:val="8C8C8C" w:themeColor="followedHyperlink"/>
      <w:u w:val="single"/>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paragraph" w:styleId="Revision">
    <w:name w:val="Revision"/>
    <w:hidden/>
    <w:uiPriority w:val="99"/>
    <w:semiHidden/>
    <w:rsid w:val="00FE7FE5"/>
    <w:pPr>
      <w:spacing w:after="0" w:line="240" w:lineRule="auto"/>
    </w:pPr>
  </w:style>
  <w:style w:type="paragraph" w:customStyle="1" w:styleId="Normal1">
    <w:name w:val="Normal1"/>
    <w:rsid w:val="00F929A7"/>
    <w:pPr>
      <w:spacing w:after="0"/>
    </w:pPr>
    <w:rPr>
      <w:rFonts w:ascii="Arial" w:eastAsia="Arial" w:hAnsi="Arial" w:cs="Arial"/>
      <w:lang w:val="lv"/>
    </w:rPr>
  </w:style>
  <w:style w:type="character" w:customStyle="1" w:styleId="date-display-single">
    <w:name w:val="date-display-single"/>
    <w:basedOn w:val="DefaultParagraphFont"/>
    <w:rsid w:val="00397009"/>
  </w:style>
  <w:style w:type="table" w:customStyle="1" w:styleId="TableGrid1">
    <w:name w:val="Table Grid1"/>
    <w:basedOn w:val="TableNormal"/>
    <w:next w:val="TableGrid"/>
    <w:uiPriority w:val="39"/>
    <w:rsid w:val="005575C0"/>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74F3F"/>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qFormat/>
    <w:rsid w:val="007730C3"/>
    <w:pPr>
      <w:keepNext/>
      <w:spacing w:before="360" w:after="180" w:line="280" w:lineRule="exact"/>
    </w:pPr>
    <w:rPr>
      <w:rFonts w:asciiTheme="majorHAnsi" w:eastAsiaTheme="minorHAnsi" w:hAnsiTheme="majorHAnsi" w:cstheme="minorBidi"/>
      <w:b/>
      <w:iCs/>
      <w:color w:val="AD84C6" w:themeColor="accent1"/>
      <w:sz w:val="24"/>
      <w:szCs w:val="18"/>
      <w:lang w:val="en-GB"/>
    </w:rPr>
  </w:style>
  <w:style w:type="paragraph" w:customStyle="1" w:styleId="TableCell">
    <w:name w:val="Table Cell"/>
    <w:basedOn w:val="Normal"/>
    <w:link w:val="TableCellChar"/>
    <w:uiPriority w:val="15"/>
    <w:qFormat/>
    <w:rsid w:val="007730C3"/>
    <w:pPr>
      <w:widowControl w:val="0"/>
      <w:spacing w:before="10" w:after="20" w:line="200" w:lineRule="exact"/>
      <w:jc w:val="right"/>
    </w:pPr>
    <w:rPr>
      <w:rFonts w:ascii="Arial Narrow" w:eastAsiaTheme="minorHAnsi" w:hAnsi="Arial Narrow" w:cstheme="minorBidi"/>
      <w:color w:val="000000" w:themeColor="text1"/>
      <w:sz w:val="17"/>
      <w:lang w:val="en-US"/>
    </w:rPr>
  </w:style>
  <w:style w:type="paragraph" w:customStyle="1" w:styleId="Sourcenotes">
    <w:name w:val="Source &amp; notes"/>
    <w:uiPriority w:val="16"/>
    <w:qFormat/>
    <w:rsid w:val="007730C3"/>
    <w:pPr>
      <w:keepLines/>
      <w:spacing w:before="120" w:after="360" w:line="220" w:lineRule="exact"/>
      <w:contextualSpacing/>
      <w:jc w:val="both"/>
    </w:pPr>
    <w:rPr>
      <w:rFonts w:asciiTheme="majorHAnsi" w:eastAsiaTheme="minorHAnsi" w:hAnsiTheme="majorHAnsi" w:cstheme="minorBidi"/>
      <w:color w:val="000000" w:themeColor="text1"/>
      <w:sz w:val="18"/>
      <w:lang w:val="en-US"/>
    </w:rPr>
  </w:style>
  <w:style w:type="paragraph" w:customStyle="1" w:styleId="TableRow">
    <w:name w:val="Table Row"/>
    <w:uiPriority w:val="15"/>
    <w:qFormat/>
    <w:rsid w:val="007730C3"/>
    <w:pPr>
      <w:spacing w:before="10" w:after="20" w:line="200" w:lineRule="exact"/>
    </w:pPr>
    <w:rPr>
      <w:rFonts w:ascii="Arial Narrow" w:eastAsiaTheme="minorHAnsi" w:hAnsi="Arial Narrow" w:cstheme="minorBidi"/>
      <w:color w:val="000000" w:themeColor="text1"/>
      <w:sz w:val="17"/>
      <w:lang w:val="en-US"/>
    </w:rPr>
  </w:style>
  <w:style w:type="paragraph" w:customStyle="1" w:styleId="TableColumn">
    <w:name w:val="Table Column"/>
    <w:uiPriority w:val="15"/>
    <w:qFormat/>
    <w:rsid w:val="007730C3"/>
    <w:pPr>
      <w:spacing w:before="20" w:after="0" w:line="220" w:lineRule="exact"/>
      <w:jc w:val="center"/>
    </w:pPr>
    <w:rPr>
      <w:rFonts w:ascii="Arial Narrow" w:eastAsiaTheme="minorHAnsi" w:hAnsi="Arial Narrow" w:cstheme="minorBidi"/>
      <w:color w:val="000000" w:themeColor="text1"/>
      <w:sz w:val="18"/>
      <w:lang w:val="en-US"/>
    </w:rPr>
  </w:style>
  <w:style w:type="table" w:customStyle="1" w:styleId="OECD">
    <w:name w:val="OECD"/>
    <w:basedOn w:val="TableSimple1"/>
    <w:uiPriority w:val="99"/>
    <w:rsid w:val="007730C3"/>
    <w:pPr>
      <w:spacing w:before="10" w:after="20" w:line="200" w:lineRule="exact"/>
      <w:jc w:val="both"/>
    </w:pPr>
    <w:rPr>
      <w:rFonts w:ascii="Arial Narrow" w:eastAsiaTheme="minorHAnsi" w:hAnsi="Arial Narrow" w:cstheme="minorBidi"/>
      <w:sz w:val="17"/>
      <w:szCs w:val="20"/>
      <w:lang w:val="en-US" w:eastAsia="en-GB"/>
    </w:rPr>
    <w:tblPr>
      <w:tblBorders>
        <w:top w:val="single" w:sz="12" w:space="0" w:color="AD84C6" w:themeColor="accent1"/>
        <w:bottom w:val="single" w:sz="12" w:space="0" w:color="AD84C6" w:themeColor="accent1"/>
        <w:insideH w:val="single" w:sz="6" w:space="0" w:color="BFBFBF" w:themeColor="background1" w:themeShade="BF"/>
        <w:insideV w:val="single" w:sz="6" w:space="0" w:color="BFBFBF" w:themeColor="background1" w:themeShade="BF"/>
      </w:tblBorders>
    </w:tblPr>
    <w:tcPr>
      <w:shd w:val="clear" w:color="auto" w:fill="auto"/>
    </w:tcPr>
    <w:tblStylePr w:type="firstRow">
      <w:tblPr/>
      <w:tcPr>
        <w:tcBorders>
          <w:bottom w:val="single" w:sz="6" w:space="0" w:color="AD84C6" w:themeColor="accent1"/>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character" w:customStyle="1" w:styleId="TableCellChar">
    <w:name w:val="Table Cell Char"/>
    <w:basedOn w:val="DefaultParagraphFont"/>
    <w:link w:val="TableCell"/>
    <w:uiPriority w:val="15"/>
    <w:rsid w:val="007730C3"/>
    <w:rPr>
      <w:rFonts w:ascii="Arial Narrow" w:eastAsiaTheme="minorHAnsi" w:hAnsi="Arial Narrow" w:cstheme="minorBidi"/>
      <w:color w:val="000000" w:themeColor="text1"/>
      <w:sz w:val="17"/>
      <w:lang w:val="en-US"/>
    </w:rPr>
  </w:style>
  <w:style w:type="table" w:styleId="TableSimple1">
    <w:name w:val="Table Simple 1"/>
    <w:basedOn w:val="TableNormal"/>
    <w:uiPriority w:val="99"/>
    <w:semiHidden/>
    <w:unhideWhenUsed/>
    <w:rsid w:val="007730C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1B7E7D"/>
    <w:pPr>
      <w:spacing w:after="0" w:line="240" w:lineRule="auto"/>
    </w:pPr>
    <w:rPr>
      <w:rFonts w:eastAsiaTheme="minorHAnsi" w:cstheme="minorBidi"/>
      <w:szCs w:val="21"/>
      <w:lang w:val="en-US"/>
    </w:rPr>
  </w:style>
  <w:style w:type="character" w:customStyle="1" w:styleId="PlainTextChar">
    <w:name w:val="Plain Text Char"/>
    <w:basedOn w:val="DefaultParagraphFont"/>
    <w:link w:val="PlainText"/>
    <w:uiPriority w:val="99"/>
    <w:semiHidden/>
    <w:rsid w:val="001B7E7D"/>
    <w:rPr>
      <w:rFonts w:eastAsiaTheme="minorHAnsi" w:cstheme="minorBidi"/>
      <w:szCs w:val="21"/>
      <w:lang w:val="en-US"/>
    </w:rPr>
  </w:style>
  <w:style w:type="character" w:customStyle="1" w:styleId="xmsofootnotereference">
    <w:name w:val="x_msofootnotereference"/>
    <w:basedOn w:val="DefaultParagraphFont"/>
    <w:rsid w:val="00A43A20"/>
  </w:style>
  <w:style w:type="table" w:customStyle="1" w:styleId="a6">
    <w:basedOn w:val="TableNormal"/>
    <w:pPr>
      <w:spacing w:before="10" w:after="20" w:line="200" w:lineRule="auto"/>
      <w:jc w:val="both"/>
    </w:pPr>
    <w:rPr>
      <w:rFonts w:ascii="Arial Narrow" w:eastAsia="Arial Narrow" w:hAnsi="Arial Narrow" w:cs="Arial Narrow"/>
      <w:sz w:val="17"/>
      <w:szCs w:val="17"/>
    </w:rPr>
    <w:tblPr>
      <w:tblStyleRowBandSize w:val="1"/>
      <w:tblStyleColBandSize w:val="1"/>
      <w:tblCellMar>
        <w:left w:w="115" w:type="dxa"/>
        <w:right w:w="115" w:type="dxa"/>
      </w:tblCellMar>
    </w:tblPr>
    <w:tcPr>
      <w:shd w:val="clear" w:color="auto" w:fill="auto"/>
    </w:tcPr>
  </w:style>
  <w:style w:type="table" w:customStyle="1" w:styleId="a8">
    <w:basedOn w:val="TableNormal"/>
    <w:tblPr>
      <w:tblStyleRowBandSize w:val="1"/>
      <w:tblStyleColBandSize w:val="1"/>
      <w:tblCellMar>
        <w:top w:w="24" w:type="dxa"/>
        <w:left w:w="24" w:type="dxa"/>
        <w:bottom w:w="24" w:type="dxa"/>
        <w:right w:w="24" w:type="dxa"/>
      </w:tblCellMar>
    </w:tblPr>
  </w:style>
  <w:style w:type="table" w:customStyle="1" w:styleId="a9">
    <w:basedOn w:val="TableNormal"/>
    <w:pPr>
      <w:spacing w:before="10" w:after="20" w:line="200" w:lineRule="auto"/>
      <w:jc w:val="both"/>
    </w:pPr>
    <w:rPr>
      <w:rFonts w:ascii="Arial Narrow" w:eastAsia="Arial Narrow" w:hAnsi="Arial Narrow" w:cs="Arial Narrow"/>
      <w:sz w:val="17"/>
      <w:szCs w:val="17"/>
    </w:rPr>
    <w:tblPr>
      <w:tblStyleRowBandSize w:val="1"/>
      <w:tblStyleColBandSize w:val="1"/>
      <w:tblCellMar>
        <w:left w:w="115" w:type="dxa"/>
        <w:right w:w="115" w:type="dxa"/>
      </w:tblCellMar>
    </w:tblPr>
    <w:tcPr>
      <w:shd w:val="clear" w:color="auto" w:fill="auto"/>
    </w:tcPr>
  </w:style>
  <w:style w:type="table" w:customStyle="1" w:styleId="aa">
    <w:basedOn w:val="TableNormal"/>
    <w:pPr>
      <w:spacing w:before="10" w:after="20" w:line="200" w:lineRule="auto"/>
      <w:jc w:val="both"/>
    </w:pPr>
    <w:rPr>
      <w:rFonts w:ascii="Arial Narrow" w:eastAsia="Arial Narrow" w:hAnsi="Arial Narrow" w:cs="Arial Narrow"/>
      <w:sz w:val="17"/>
      <w:szCs w:val="17"/>
    </w:rPr>
    <w:tblPr>
      <w:tblStyleRowBandSize w:val="1"/>
      <w:tblStyleColBandSize w:val="1"/>
      <w:tblCellMar>
        <w:left w:w="115" w:type="dxa"/>
        <w:right w:w="115" w:type="dxa"/>
      </w:tblCellMar>
    </w:tblPr>
    <w:tcPr>
      <w:shd w:val="clear" w:color="auto" w:fill="auto"/>
    </w:tc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paragraph" w:customStyle="1" w:styleId="naisc">
    <w:name w:val="naisc"/>
    <w:basedOn w:val="Normal"/>
    <w:uiPriority w:val="99"/>
    <w:rsid w:val="002C5289"/>
    <w:pPr>
      <w:widowControl w:val="0"/>
      <w:suppressAutoHyphens/>
      <w:spacing w:before="75" w:after="75"/>
      <w:ind w:leftChars="-1" w:left="-1" w:hangingChars="1" w:hanging="1"/>
      <w:jc w:val="center"/>
      <w:textDirection w:val="btLr"/>
      <w:textAlignment w:val="top"/>
      <w:outlineLvl w:val="0"/>
    </w:pPr>
    <w:rPr>
      <w:position w:val="-1"/>
      <w:lang w:val="en-US" w:eastAsia="en-US"/>
    </w:rPr>
  </w:style>
  <w:style w:type="paragraph" w:customStyle="1" w:styleId="xmsonormal">
    <w:name w:val="x_msonormal"/>
    <w:basedOn w:val="Normal"/>
    <w:uiPriority w:val="99"/>
    <w:rsid w:val="00204180"/>
    <w:pPr>
      <w:spacing w:after="0" w:line="240" w:lineRule="auto"/>
    </w:pPr>
    <w:rPr>
      <w:rFonts w:ascii="Times New Roman" w:eastAsiaTheme="minorHAnsi" w:hAnsi="Times New Roman" w:cs="Times New Roman"/>
      <w:sz w:val="24"/>
      <w:szCs w:val="24"/>
    </w:rPr>
  </w:style>
  <w:style w:type="paragraph" w:styleId="EndnoteText">
    <w:name w:val="endnote text"/>
    <w:basedOn w:val="Normal"/>
    <w:link w:val="EndnoteTextChar"/>
    <w:uiPriority w:val="99"/>
    <w:semiHidden/>
    <w:unhideWhenUsed/>
    <w:rsid w:val="00137F9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7F9F"/>
    <w:rPr>
      <w:sz w:val="20"/>
      <w:szCs w:val="20"/>
    </w:rPr>
  </w:style>
  <w:style w:type="character" w:styleId="EndnoteReference">
    <w:name w:val="endnote reference"/>
    <w:basedOn w:val="DefaultParagraphFont"/>
    <w:uiPriority w:val="99"/>
    <w:semiHidden/>
    <w:unhideWhenUsed/>
    <w:rsid w:val="00137F9F"/>
    <w:rPr>
      <w:vertAlign w:val="superscript"/>
    </w:rPr>
  </w:style>
  <w:style w:type="paragraph" w:customStyle="1" w:styleId="Body">
    <w:name w:val="Body"/>
    <w:rsid w:val="00EF259E"/>
    <w:rPr>
      <w:rFonts w:eastAsia="Arial Unicode MS" w:cs="Arial Unicode MS"/>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5447">
      <w:bodyDiv w:val="1"/>
      <w:marLeft w:val="0"/>
      <w:marRight w:val="0"/>
      <w:marTop w:val="0"/>
      <w:marBottom w:val="0"/>
      <w:divBdr>
        <w:top w:val="none" w:sz="0" w:space="0" w:color="auto"/>
        <w:left w:val="none" w:sz="0" w:space="0" w:color="auto"/>
        <w:bottom w:val="none" w:sz="0" w:space="0" w:color="auto"/>
        <w:right w:val="none" w:sz="0" w:space="0" w:color="auto"/>
      </w:divBdr>
    </w:div>
    <w:div w:id="155659346">
      <w:bodyDiv w:val="1"/>
      <w:marLeft w:val="0"/>
      <w:marRight w:val="0"/>
      <w:marTop w:val="0"/>
      <w:marBottom w:val="0"/>
      <w:divBdr>
        <w:top w:val="none" w:sz="0" w:space="0" w:color="auto"/>
        <w:left w:val="none" w:sz="0" w:space="0" w:color="auto"/>
        <w:bottom w:val="none" w:sz="0" w:space="0" w:color="auto"/>
        <w:right w:val="none" w:sz="0" w:space="0" w:color="auto"/>
      </w:divBdr>
    </w:div>
    <w:div w:id="270598507">
      <w:bodyDiv w:val="1"/>
      <w:marLeft w:val="0"/>
      <w:marRight w:val="0"/>
      <w:marTop w:val="0"/>
      <w:marBottom w:val="0"/>
      <w:divBdr>
        <w:top w:val="none" w:sz="0" w:space="0" w:color="auto"/>
        <w:left w:val="none" w:sz="0" w:space="0" w:color="auto"/>
        <w:bottom w:val="none" w:sz="0" w:space="0" w:color="auto"/>
        <w:right w:val="none" w:sz="0" w:space="0" w:color="auto"/>
      </w:divBdr>
    </w:div>
    <w:div w:id="346714141">
      <w:bodyDiv w:val="1"/>
      <w:marLeft w:val="0"/>
      <w:marRight w:val="0"/>
      <w:marTop w:val="0"/>
      <w:marBottom w:val="0"/>
      <w:divBdr>
        <w:top w:val="none" w:sz="0" w:space="0" w:color="auto"/>
        <w:left w:val="none" w:sz="0" w:space="0" w:color="auto"/>
        <w:bottom w:val="none" w:sz="0" w:space="0" w:color="auto"/>
        <w:right w:val="none" w:sz="0" w:space="0" w:color="auto"/>
      </w:divBdr>
    </w:div>
    <w:div w:id="592519218">
      <w:bodyDiv w:val="1"/>
      <w:marLeft w:val="0"/>
      <w:marRight w:val="0"/>
      <w:marTop w:val="0"/>
      <w:marBottom w:val="0"/>
      <w:divBdr>
        <w:top w:val="none" w:sz="0" w:space="0" w:color="auto"/>
        <w:left w:val="none" w:sz="0" w:space="0" w:color="auto"/>
        <w:bottom w:val="none" w:sz="0" w:space="0" w:color="auto"/>
        <w:right w:val="none" w:sz="0" w:space="0" w:color="auto"/>
      </w:divBdr>
    </w:div>
    <w:div w:id="613362498">
      <w:bodyDiv w:val="1"/>
      <w:marLeft w:val="0"/>
      <w:marRight w:val="0"/>
      <w:marTop w:val="0"/>
      <w:marBottom w:val="0"/>
      <w:divBdr>
        <w:top w:val="none" w:sz="0" w:space="0" w:color="auto"/>
        <w:left w:val="none" w:sz="0" w:space="0" w:color="auto"/>
        <w:bottom w:val="none" w:sz="0" w:space="0" w:color="auto"/>
        <w:right w:val="none" w:sz="0" w:space="0" w:color="auto"/>
      </w:divBdr>
    </w:div>
    <w:div w:id="657273015">
      <w:bodyDiv w:val="1"/>
      <w:marLeft w:val="0"/>
      <w:marRight w:val="0"/>
      <w:marTop w:val="0"/>
      <w:marBottom w:val="0"/>
      <w:divBdr>
        <w:top w:val="none" w:sz="0" w:space="0" w:color="auto"/>
        <w:left w:val="none" w:sz="0" w:space="0" w:color="auto"/>
        <w:bottom w:val="none" w:sz="0" w:space="0" w:color="auto"/>
        <w:right w:val="none" w:sz="0" w:space="0" w:color="auto"/>
      </w:divBdr>
    </w:div>
    <w:div w:id="695958850">
      <w:bodyDiv w:val="1"/>
      <w:marLeft w:val="0"/>
      <w:marRight w:val="0"/>
      <w:marTop w:val="0"/>
      <w:marBottom w:val="0"/>
      <w:divBdr>
        <w:top w:val="none" w:sz="0" w:space="0" w:color="auto"/>
        <w:left w:val="none" w:sz="0" w:space="0" w:color="auto"/>
        <w:bottom w:val="none" w:sz="0" w:space="0" w:color="auto"/>
        <w:right w:val="none" w:sz="0" w:space="0" w:color="auto"/>
      </w:divBdr>
    </w:div>
    <w:div w:id="1169833234">
      <w:bodyDiv w:val="1"/>
      <w:marLeft w:val="0"/>
      <w:marRight w:val="0"/>
      <w:marTop w:val="0"/>
      <w:marBottom w:val="0"/>
      <w:divBdr>
        <w:top w:val="none" w:sz="0" w:space="0" w:color="auto"/>
        <w:left w:val="none" w:sz="0" w:space="0" w:color="auto"/>
        <w:bottom w:val="none" w:sz="0" w:space="0" w:color="auto"/>
        <w:right w:val="none" w:sz="0" w:space="0" w:color="auto"/>
      </w:divBdr>
    </w:div>
    <w:div w:id="1235555255">
      <w:bodyDiv w:val="1"/>
      <w:marLeft w:val="0"/>
      <w:marRight w:val="0"/>
      <w:marTop w:val="0"/>
      <w:marBottom w:val="0"/>
      <w:divBdr>
        <w:top w:val="none" w:sz="0" w:space="0" w:color="auto"/>
        <w:left w:val="none" w:sz="0" w:space="0" w:color="auto"/>
        <w:bottom w:val="none" w:sz="0" w:space="0" w:color="auto"/>
        <w:right w:val="none" w:sz="0" w:space="0" w:color="auto"/>
      </w:divBdr>
    </w:div>
    <w:div w:id="1475679914">
      <w:bodyDiv w:val="1"/>
      <w:marLeft w:val="0"/>
      <w:marRight w:val="0"/>
      <w:marTop w:val="0"/>
      <w:marBottom w:val="0"/>
      <w:divBdr>
        <w:top w:val="none" w:sz="0" w:space="0" w:color="auto"/>
        <w:left w:val="none" w:sz="0" w:space="0" w:color="auto"/>
        <w:bottom w:val="none" w:sz="0" w:space="0" w:color="auto"/>
        <w:right w:val="none" w:sz="0" w:space="0" w:color="auto"/>
      </w:divBdr>
    </w:div>
    <w:div w:id="1532767715">
      <w:bodyDiv w:val="1"/>
      <w:marLeft w:val="0"/>
      <w:marRight w:val="0"/>
      <w:marTop w:val="0"/>
      <w:marBottom w:val="0"/>
      <w:divBdr>
        <w:top w:val="none" w:sz="0" w:space="0" w:color="auto"/>
        <w:left w:val="none" w:sz="0" w:space="0" w:color="auto"/>
        <w:bottom w:val="none" w:sz="0" w:space="0" w:color="auto"/>
        <w:right w:val="none" w:sz="0" w:space="0" w:color="auto"/>
      </w:divBdr>
    </w:div>
    <w:div w:id="1832405170">
      <w:bodyDiv w:val="1"/>
      <w:marLeft w:val="0"/>
      <w:marRight w:val="0"/>
      <w:marTop w:val="0"/>
      <w:marBottom w:val="0"/>
      <w:divBdr>
        <w:top w:val="none" w:sz="0" w:space="0" w:color="auto"/>
        <w:left w:val="none" w:sz="0" w:space="0" w:color="auto"/>
        <w:bottom w:val="none" w:sz="0" w:space="0" w:color="auto"/>
        <w:right w:val="none" w:sz="0" w:space="0" w:color="auto"/>
      </w:divBdr>
    </w:div>
    <w:div w:id="2048484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chart" Target="charts/chart5.xm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hyperlink" Target="https://likumi.lv/ta/id/228051-vides-aizsardzibas-un-regionalas-attistibas-ministrijas-nolikums" TargetMode="External"/><Relationship Id="rId17" Type="http://schemas.openxmlformats.org/officeDocument/2006/relationships/chart" Target="charts/chart4.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oleObject" Target="embeddings/Microsoft_Excel_Chart.xls"/><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ikumi.lv/ta/id/228051-vides-aizsardzibas-un-regionalas-attistibas-ministrijas-nolikums"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oter" Target="footer1.xml"/><Relationship Id="rId28" Type="http://schemas.openxmlformats.org/officeDocument/2006/relationships/footer" Target="footer2.xml"/><Relationship Id="rId10" Type="http://schemas.openxmlformats.org/officeDocument/2006/relationships/hyperlink" Target="https://likumi.lv/ta/id/228051-vides-aizsardzibas-un-regionalas-attistibas-ministrijas-nolikums"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s://likumi.lv/ta/id/228051-vides-aizsardzibas-un-regionalas-attistibas-ministrijas-nolikums" TargetMode="External"/><Relationship Id="rId14" Type="http://schemas.openxmlformats.org/officeDocument/2006/relationships/chart" Target="charts/chart1.xml"/><Relationship Id="rId22" Type="http://schemas.openxmlformats.org/officeDocument/2006/relationships/image" Target="media/image3.png"/><Relationship Id="rId27" Type="http://schemas.openxmlformats.org/officeDocument/2006/relationships/hyperlink" Target="about:blank"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csb.gov.lv/lv/statistika/statistikas-temas/iedzivotaji/iedzivotaju-skaits/meklet-tema/2694-iedzivotaju-skaita-izmainas-latvija-2019" TargetMode="External"/><Relationship Id="rId18" Type="http://schemas.openxmlformats.org/officeDocument/2006/relationships/hyperlink" Target="https://www.ipi.lu.lv/fileadmin/user_upload/lu_portal/projekti/ipi/Publikacijas/TALIS2018ZinojumsB.pdf" TargetMode="External"/><Relationship Id="rId26" Type="http://schemas.openxmlformats.org/officeDocument/2006/relationships/hyperlink" Target="https://www.cedefop.europa.eu/files/3075_en.pdf" TargetMode="External"/><Relationship Id="rId39" Type="http://schemas.openxmlformats.org/officeDocument/2006/relationships/hyperlink" Target="https://likumi.lv/ta/id/296513" TargetMode="External"/><Relationship Id="rId21" Type="http://schemas.openxmlformats.org/officeDocument/2006/relationships/hyperlink" Target="https://likumi.lv/ta/id/315685-par-konceptualo-zinojumu-par-jauna-doktoranturas-modela-ieviesanu-latvija" TargetMode="External"/><Relationship Id="rId34" Type="http://schemas.openxmlformats.org/officeDocument/2006/relationships/hyperlink" Target="https://ec.europa.eu/eurostat/en/web/products-eurostat-news/-/EDN-20200715-1?inheritRedirect=true&amp;redirect=/eurostat/en/news/whats-new" TargetMode="External"/><Relationship Id="rId42" Type="http://schemas.openxmlformats.org/officeDocument/2006/relationships/hyperlink" Target="http://tap.mk.gov.lv/lv/mk/tap/?dateFrom=2020-01-27&amp;dateTo=2021-01-26&amp;text=vss-1110&amp;org=0&amp;area=0&amp;type=0" TargetMode="External"/><Relationship Id="rId47" Type="http://schemas.openxmlformats.org/officeDocument/2006/relationships/hyperlink" Target="http://likumi.lv/ta/id/281992-par-pieauguso-izglitibas-parvaldibas-modela-ieviesanas-planu-2016-2020-gadam" TargetMode="External"/><Relationship Id="rId50" Type="http://schemas.openxmlformats.org/officeDocument/2006/relationships/hyperlink" Target="http://dx.doi.org/10.1787/9789264255364-en" TargetMode="External"/><Relationship Id="rId55" Type="http://schemas.openxmlformats.org/officeDocument/2006/relationships/hyperlink" Target="https://www.esfondi.lv/izglitiba-prasmes-muzizglitiba?print=1" TargetMode="External"/><Relationship Id="rId7" Type="http://schemas.openxmlformats.org/officeDocument/2006/relationships/hyperlink" Target="https://www.em.gov.lv/lv/darba-tirgus-zinojums" TargetMode="External"/><Relationship Id="rId12" Type="http://schemas.openxmlformats.org/officeDocument/2006/relationships/hyperlink" Target="https://www.oecd.org/education/governing-education-in-a-complex-world-9789264255364-en.htm" TargetMode="External"/><Relationship Id="rId17" Type="http://schemas.openxmlformats.org/officeDocument/2006/relationships/hyperlink" Target="https://www.oecd.org/education/education-at-a-glance/EAG2019_CN_LVA_Latvian.pdf" TargetMode="External"/><Relationship Id="rId25" Type="http://schemas.openxmlformats.org/officeDocument/2006/relationships/hyperlink" Target="https://www.cafonline.org/docs/default-source/about-us-publications/caf_wgi2018_report_webnopw_2379a_261018.pdf" TargetMode="External"/><Relationship Id="rId33" Type="http://schemas.openxmlformats.org/officeDocument/2006/relationships/hyperlink" Target="https://ec.europa.eu/digital-single-market/en/scoreboard/latvia" TargetMode="External"/><Relationship Id="rId38" Type="http://schemas.openxmlformats.org/officeDocument/2006/relationships/hyperlink" Target="https://www.izm.gov.lv/sites/izm/files/parskats_par_latvijas_augstako_izglitibu_2019._gada1.pdf" TargetMode="External"/><Relationship Id="rId46" Type="http://schemas.openxmlformats.org/officeDocument/2006/relationships/hyperlink" Target="http://tap.mk.gov.lv/lv/mk/tap/?pid=40476836&amp;mode=mk&amp;date=2019-09-03" TargetMode="External"/><Relationship Id="rId2" Type="http://schemas.openxmlformats.org/officeDocument/2006/relationships/hyperlink" Target="https://ec.europa.eu/digital-single-market/en/integration-digital-technology" TargetMode="External"/><Relationship Id="rId16" Type="http://schemas.openxmlformats.org/officeDocument/2006/relationships/hyperlink" Target="https://ec.europa.eu/education/sites/education/files/document-library-docs/et-monitor-report-2019-latvia_lv.pdf" TargetMode="External"/><Relationship Id="rId20" Type="http://schemas.openxmlformats.org/officeDocument/2006/relationships/hyperlink" Target="https://izm.gov.lv/images/aktualitates/2020/TALIS_CN_2018_II_LV.PDF" TargetMode="External"/><Relationship Id="rId29" Type="http://schemas.openxmlformats.org/officeDocument/2006/relationships/hyperlink" Target="https://www.izm.gov.lv/lv/media/3427/download" TargetMode="External"/><Relationship Id="rId41" Type="http://schemas.openxmlformats.org/officeDocument/2006/relationships/hyperlink" Target="https://www.pkc.gov.lv/sites/default/files/inline-files/NAP2027galaredakcija.pdf" TargetMode="External"/><Relationship Id="rId54" Type="http://schemas.openxmlformats.org/officeDocument/2006/relationships/hyperlink" Target="https://likumi.lv/ta/id/313034-par-konceptualo-zinojumu-par-augstskolu-ieksejas-parvaldibas-modela-mainu" TargetMode="External"/><Relationship Id="rId1" Type="http://schemas.openxmlformats.org/officeDocument/2006/relationships/hyperlink" Target="http://www.oecd.org/education/trends-shaping-education-22187049.htm" TargetMode="External"/><Relationship Id="rId6" Type="http://schemas.openxmlformats.org/officeDocument/2006/relationships/hyperlink" Target="http://www.oecd.org/education/trends-shaping-education-22187049.htm" TargetMode="External"/><Relationship Id="rId11" Type="http://schemas.openxmlformats.org/officeDocument/2006/relationships/hyperlink" Target="http://www.oecd.org/education/trends-shaping-education-22187049.htm" TargetMode="External"/><Relationship Id="rId24" Type="http://schemas.openxmlformats.org/officeDocument/2006/relationships/hyperlink" Target="https://www.mk.gov.lv/sites/default/files/editor/it_062916_nvomemor1.pdf" TargetMode="External"/><Relationship Id="rId32" Type="http://schemas.openxmlformats.org/officeDocument/2006/relationships/hyperlink" Target="https://www.oecd.org/skills/centre-for-skills/OECDSkillsStrategyLatviaReportSummaryLatvian.pdf" TargetMode="External"/><Relationship Id="rId37" Type="http://schemas.openxmlformats.org/officeDocument/2006/relationships/hyperlink" Target="http://www.aic.lv/portal/aikna/akreditetie-studiju-virzieni-un-programmas" TargetMode="External"/><Relationship Id="rId40" Type="http://schemas.openxmlformats.org/officeDocument/2006/relationships/hyperlink" Target="https://www.skola2030.lv/lv/macibu-saturs/merki-skolenam/caurviju-prasmes" TargetMode="External"/><Relationship Id="rId45" Type="http://schemas.openxmlformats.org/officeDocument/2006/relationships/hyperlink" Target="https://www.pkc.gov.lv/sites/default/files/inline-files/NAP2027galaredakcija.pdf" TargetMode="External"/><Relationship Id="rId53" Type="http://schemas.openxmlformats.org/officeDocument/2006/relationships/hyperlink" Target="https://www.athena-tempus.eu/images/docs/EUA-ATHENA%20Toolkit%20Governance.pdf" TargetMode="External"/><Relationship Id="rId58" Type="http://schemas.openxmlformats.org/officeDocument/2006/relationships/hyperlink" Target="https://likumi.lv/ta/id/37967-augstskolu-likums" TargetMode="External"/><Relationship Id="rId5" Type="http://schemas.openxmlformats.org/officeDocument/2006/relationships/hyperlink" Target="https://unesdoc.unesco.org/ark:/48223/pf0000374112" TargetMode="External"/><Relationship Id="rId15" Type="http://schemas.openxmlformats.org/officeDocument/2006/relationships/hyperlink" Target="https://www.csb.gov.lv/lv/statistika/statistikas-temas/ekonomika/ikp/meklet-tema/285-latvijas-statistikas-gadagramata-2018" TargetMode="External"/><Relationship Id="rId23" Type="http://schemas.openxmlformats.org/officeDocument/2006/relationships/hyperlink" Target="https://ljp.lv/sites/default/files/news/documents/LJP_Jaunie%C5%A1u%20politisk%C4%81%20l%C4%ABdzdal%C4%ABba_ExcoloLatvia_2014-2015.pdf" TargetMode="External"/><Relationship Id="rId28" Type="http://schemas.openxmlformats.org/officeDocument/2006/relationships/hyperlink" Target="https://www.oecd.org/skills/centre-for-skills/OECDSkillsStrategyLatviaReportSummaryLatvian.pdf" TargetMode="External"/><Relationship Id="rId36" Type="http://schemas.openxmlformats.org/officeDocument/2006/relationships/hyperlink" Target="https://ec.europa.eu/education/sites/education/files/document-library-docs/et-monitor-report-2019-latvia_lv.pdf" TargetMode="External"/><Relationship Id="rId49" Type="http://schemas.openxmlformats.org/officeDocument/2006/relationships/hyperlink" Target="http://petijumi.mk.gov.lv/sites/default/files/title_file/BISS_zinojums_pieauguso_izglitiba_2020.pdf" TargetMode="External"/><Relationship Id="rId57" Type="http://schemas.openxmlformats.org/officeDocument/2006/relationships/hyperlink" Target="http://www.aic.lv/portal/content/files/AIC%20ESG2015%20int-1_2.pdf" TargetMode="External"/><Relationship Id="rId10" Type="http://schemas.openxmlformats.org/officeDocument/2006/relationships/hyperlink" Target="https://op.europa.eu/lv/publication-detail/-/publication/227c6186-10d0-11ea-8c1f-01aa75ed71a1/language-en" TargetMode="External"/><Relationship Id="rId19" Type="http://schemas.openxmlformats.org/officeDocument/2006/relationships/hyperlink" Target="https://www.izm.gov.lv/lv/media/4774/download" TargetMode="External"/><Relationship Id="rId31" Type="http://schemas.openxmlformats.org/officeDocument/2006/relationships/hyperlink" Target="https://www.eib.org/attachments/general/reports/ar_2017_lv.pdf" TargetMode="External"/><Relationship Id="rId44" Type="http://schemas.openxmlformats.org/officeDocument/2006/relationships/hyperlink" Target="http://petijumi.mk.gov.lv/node/3091" TargetMode="External"/><Relationship Id="rId52" Type="http://schemas.openxmlformats.org/officeDocument/2006/relationships/hyperlink" Target="http://www.oecd.org/education/school/school-learning-organisation.pdf" TargetMode="External"/><Relationship Id="rId4" Type="http://schemas.openxmlformats.org/officeDocument/2006/relationships/hyperlink" Target="https://op.europa.eu/lv/publication-detail/-/publication/227c6186-10d0-11ea-8c1f-01aa75ed71a1/language-en" TargetMode="External"/><Relationship Id="rId9" Type="http://schemas.openxmlformats.org/officeDocument/2006/relationships/hyperlink" Target="https://www.em.gov.lv/files/tautsaimniecibas_attistiba/dsp/EMzino_03062020-ar-pielikumiem.pdf" TargetMode="External"/><Relationship Id="rId14" Type="http://schemas.openxmlformats.org/officeDocument/2006/relationships/hyperlink" Target="https://www.csb.gov.lv/lv/statistika/statistikas-temas/ekonomika/ikp/meklet-tema/285-latvijas-statistikas-gadagramata-2018" TargetMode="External"/><Relationship Id="rId22" Type="http://schemas.openxmlformats.org/officeDocument/2006/relationships/hyperlink" Target="https://www.iea.nl/sites/default/files/2019-07/ICCS_2016_National_Report_LVA.pdf" TargetMode="External"/><Relationship Id="rId27" Type="http://schemas.openxmlformats.org/officeDocument/2006/relationships/hyperlink" Target="https://ec.europa.eu/eurostat/web/experimental-statistics/skills" TargetMode="External"/><Relationship Id="rId30" Type="http://schemas.openxmlformats.org/officeDocument/2006/relationships/hyperlink" Target="http://petijumi.mk.gov.lv/sites/default/files/title_file/BISS_zinojums_pieauguso_izglitiba_2020.pdf" TargetMode="External"/><Relationship Id="rId35" Type="http://schemas.openxmlformats.org/officeDocument/2006/relationships/hyperlink" Target="https://izm.gov.lv/lv/izglitiba/augstaka-izglitiba/augstakas-izglitibas-finansesanas-modelis/pasaules-bankas-petijums-par-augstakas-izglitibas-parvaldibu" TargetMode="External"/><Relationship Id="rId43" Type="http://schemas.openxmlformats.org/officeDocument/2006/relationships/hyperlink" Target="http://tap.mk.gov.lv/lv/mk/tap/?pid=40483658" TargetMode="External"/><Relationship Id="rId48" Type="http://schemas.openxmlformats.org/officeDocument/2006/relationships/hyperlink" Target="https://www.em.gov.lv/lv/es_fondi/ekonomikas_ministrijas_istenotie_projekti/darba_tirgus_prognozesanas_sistemas_pilnveide/" TargetMode="External"/><Relationship Id="rId56" Type="http://schemas.openxmlformats.org/officeDocument/2006/relationships/hyperlink" Target="https://izm.gov.lv/lv/izglitiba/augstaka-izglitiba/augstakas-izglitibas-finansesanas-modelis/pasaules-bankas-petijums-par-augstakas-izglitibas-parvaldibu" TargetMode="External"/><Relationship Id="rId8" Type="http://schemas.openxmlformats.org/officeDocument/2006/relationships/hyperlink" Target="https://www.weforum.org/agenda/archive/education/" TargetMode="External"/><Relationship Id="rId51" Type="http://schemas.openxmlformats.org/officeDocument/2006/relationships/hyperlink" Target="https://hbr.org/2008/03/is-yours-a-learning-organization" TargetMode="External"/><Relationship Id="rId3" Type="http://schemas.openxmlformats.org/officeDocument/2006/relationships/hyperlink" Target="https://dx.doi.org/10.1787/aec5b059-en"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ilze.saleniece\AppData\Local\Microsoft\Windows\INetCache\Content.Outlook\YVD3UTWE\Book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solidFill>
                  <a:schemeClr val="tx1">
                    <a:lumMod val="95000"/>
                    <a:lumOff val="5000"/>
                  </a:schemeClr>
                </a:solidFill>
              </a:defRPr>
            </a:pPr>
            <a:r>
              <a:rPr lang="lv-LV" sz="1050" i="0" baseline="0">
                <a:solidFill>
                  <a:schemeClr val="tx1">
                    <a:lumMod val="95000"/>
                    <a:lumOff val="5000"/>
                  </a:schemeClr>
                </a:solidFill>
                <a:effectLst/>
                <a:latin typeface="Arial" panose="020B0604020202020204" pitchFamily="34" charset="0"/>
                <a:cs typeface="Arial" panose="020B0604020202020204" pitchFamily="34" charset="0"/>
              </a:rPr>
              <a:t>2. attēls. Skolotāju un skolas vadības viedoklis par profesijas prestižu sabiedrībā (%, kritērijs </a:t>
            </a:r>
            <a:r>
              <a:rPr lang="lv-LV" sz="1050" i="1" baseline="0">
                <a:solidFill>
                  <a:schemeClr val="tx1">
                    <a:lumMod val="95000"/>
                    <a:lumOff val="5000"/>
                  </a:schemeClr>
                </a:solidFill>
                <a:effectLst/>
                <a:latin typeface="Arial" panose="020B0604020202020204" pitchFamily="34" charset="0"/>
                <a:cs typeface="Arial" panose="020B0604020202020204" pitchFamily="34" charset="0"/>
              </a:rPr>
              <a:t>– piekrīt, pilnīgi piekrīt</a:t>
            </a:r>
            <a:r>
              <a:rPr lang="lv-LV" sz="1050" i="0" baseline="0">
                <a:solidFill>
                  <a:schemeClr val="tx1">
                    <a:lumMod val="95000"/>
                    <a:lumOff val="5000"/>
                  </a:schemeClr>
                </a:solidFill>
                <a:effectLst/>
                <a:latin typeface="Arial" panose="020B0604020202020204" pitchFamily="34" charset="0"/>
                <a:cs typeface="Arial" panose="020B0604020202020204" pitchFamily="34" charset="0"/>
              </a:rPr>
              <a:t>)</a:t>
            </a:r>
            <a:endParaRPr lang="lv-LV" sz="1050" i="0">
              <a:solidFill>
                <a:schemeClr val="tx1">
                  <a:lumMod val="95000"/>
                  <a:lumOff val="5000"/>
                </a:schemeClr>
              </a:solidFill>
              <a:effectLst/>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tx>
            <c:strRef>
              <c:f>Sheet1!$B$1</c:f>
              <c:strCache>
                <c:ptCount val="1"/>
                <c:pt idx="0">
                  <c:v>Latvija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Skolotāji, kuri "piekrīt" vai "pilnīgi piekrīt", ka viņu profesija sabiedrībā tiek novērtēta</c:v>
                </c:pt>
                <c:pt idx="1">
                  <c:v>Skolotāji, kuri "piekrīt" vai "pilnīgi piekrīt", ka kopumā viņi ir apmierināti ar savu darbu</c:v>
                </c:pt>
                <c:pt idx="2">
                  <c:v>Skolotāji, kuri "piekrīt" vai "pilnīgi piekrīt", ka kopumā viņi ir apmierināti ar savu atalgojumu </c:v>
                </c:pt>
                <c:pt idx="3">
                  <c:v>Direktori, kuri "piekrīt" vai "pilnīgi piekrīt", ka kopumā viņi ir apmierināti ar savu atalgojumu </c:v>
                </c:pt>
              </c:strCache>
            </c:strRef>
          </c:cat>
          <c:val>
            <c:numRef>
              <c:f>Sheet1!$B$2:$B$5</c:f>
              <c:numCache>
                <c:formatCode>General</c:formatCode>
                <c:ptCount val="4"/>
                <c:pt idx="0">
                  <c:v>23</c:v>
                </c:pt>
                <c:pt idx="1">
                  <c:v>91</c:v>
                </c:pt>
                <c:pt idx="2">
                  <c:v>22</c:v>
                </c:pt>
                <c:pt idx="3">
                  <c:v>42</c:v>
                </c:pt>
              </c:numCache>
            </c:numRef>
          </c:val>
          <c:extLst>
            <c:ext xmlns:c16="http://schemas.microsoft.com/office/drawing/2014/chart" uri="{C3380CC4-5D6E-409C-BE32-E72D297353CC}">
              <c16:uniqueId val="{00000000-99F1-5645-99B5-1A4E0A9B3336}"/>
            </c:ext>
          </c:extLst>
        </c:ser>
        <c:ser>
          <c:idx val="1"/>
          <c:order val="1"/>
          <c:tx>
            <c:strRef>
              <c:f>Sheet1!$C$1</c:f>
              <c:strCache>
                <c:ptCount val="1"/>
                <c:pt idx="0">
                  <c:v>OECD vidēji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Skolotāji, kuri "piekrīt" vai "pilnīgi piekrīt", ka viņu profesija sabiedrībā tiek novērtēta</c:v>
                </c:pt>
                <c:pt idx="1">
                  <c:v>Skolotāji, kuri "piekrīt" vai "pilnīgi piekrīt", ka kopumā viņi ir apmierināti ar savu darbu</c:v>
                </c:pt>
                <c:pt idx="2">
                  <c:v>Skolotāji, kuri "piekrīt" vai "pilnīgi piekrīt", ka kopumā viņi ir apmierināti ar savu atalgojumu </c:v>
                </c:pt>
                <c:pt idx="3">
                  <c:v>Direktori, kuri "piekrīt" vai "pilnīgi piekrīt", ka kopumā viņi ir apmierināti ar savu atalgojumu </c:v>
                </c:pt>
              </c:strCache>
            </c:strRef>
          </c:cat>
          <c:val>
            <c:numRef>
              <c:f>Sheet1!$C$2:$C$5</c:f>
              <c:numCache>
                <c:formatCode>General</c:formatCode>
                <c:ptCount val="4"/>
                <c:pt idx="0">
                  <c:v>26</c:v>
                </c:pt>
                <c:pt idx="1">
                  <c:v>90</c:v>
                </c:pt>
                <c:pt idx="2">
                  <c:v>39</c:v>
                </c:pt>
                <c:pt idx="3">
                  <c:v>47</c:v>
                </c:pt>
              </c:numCache>
            </c:numRef>
          </c:val>
          <c:extLst>
            <c:ext xmlns:c16="http://schemas.microsoft.com/office/drawing/2014/chart" uri="{C3380CC4-5D6E-409C-BE32-E72D297353CC}">
              <c16:uniqueId val="{00000001-99F1-5645-99B5-1A4E0A9B3336}"/>
            </c:ext>
          </c:extLst>
        </c:ser>
        <c:dLbls>
          <c:dLblPos val="outEnd"/>
          <c:showLegendKey val="0"/>
          <c:showVal val="1"/>
          <c:showCatName val="0"/>
          <c:showSerName val="0"/>
          <c:showPercent val="0"/>
          <c:showBubbleSize val="0"/>
        </c:dLbls>
        <c:gapWidth val="219"/>
        <c:overlap val="-27"/>
        <c:axId val="169186512"/>
        <c:axId val="169188472"/>
      </c:barChart>
      <c:catAx>
        <c:axId val="16918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169188472"/>
        <c:crosses val="autoZero"/>
        <c:auto val="1"/>
        <c:lblAlgn val="ctr"/>
        <c:lblOffset val="100"/>
        <c:noMultiLvlLbl val="0"/>
      </c:catAx>
      <c:valAx>
        <c:axId val="16918847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6918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lv-LV"/>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100"/>
            </a:pPr>
            <a:r>
              <a:rPr lang="lv-LV" sz="1100">
                <a:solidFill>
                  <a:schemeClr val="tx1">
                    <a:lumMod val="95000"/>
                    <a:lumOff val="5000"/>
                  </a:schemeClr>
                </a:solidFill>
              </a:rPr>
              <a:t>3. attēls. </a:t>
            </a:r>
            <a:r>
              <a:rPr lang="en-GB" sz="1050">
                <a:solidFill>
                  <a:schemeClr val="tx1">
                    <a:lumMod val="95000"/>
                    <a:lumOff val="5000"/>
                  </a:schemeClr>
                </a:solidFill>
              </a:rPr>
              <a:t>Skolotāju</a:t>
            </a:r>
            <a:r>
              <a:rPr lang="en-GB" sz="1100">
                <a:solidFill>
                  <a:schemeClr val="tx1">
                    <a:lumMod val="95000"/>
                    <a:lumOff val="5000"/>
                  </a:schemeClr>
                </a:solidFill>
              </a:rPr>
              <a:t> darba stāžs, %</a:t>
            </a:r>
          </a:p>
        </c:rich>
      </c:tx>
      <c:overlay val="0"/>
      <c:spPr>
        <a:noFill/>
        <a:ln>
          <a:noFill/>
        </a:ln>
        <a:effectLst/>
      </c:spPr>
    </c:title>
    <c:autoTitleDeleted val="0"/>
    <c:plotArea>
      <c:layout>
        <c:manualLayout>
          <c:layoutTarget val="inner"/>
          <c:xMode val="edge"/>
          <c:yMode val="edge"/>
          <c:x val="6.3455386462342431E-2"/>
          <c:y val="0.24140480591497226"/>
          <c:w val="0.88871202758847967"/>
          <c:h val="0.32772614144119233"/>
        </c:manualLayout>
      </c:layout>
      <c:barChart>
        <c:barDir val="col"/>
        <c:grouping val="clustered"/>
        <c:varyColors val="0"/>
        <c:ser>
          <c:idx val="0"/>
          <c:order val="0"/>
          <c:tx>
            <c:strRef>
              <c:f>Sheet1!$B$1</c:f>
              <c:strCache>
                <c:ptCount val="1"/>
                <c:pt idx="0">
                  <c:v>Skolotāji</c:v>
                </c:pt>
              </c:strCache>
            </c:strRef>
          </c:tx>
          <c:spPr>
            <a:solidFill>
              <a:schemeClr val="accent1"/>
            </a:solidFill>
            <a:ln>
              <a:noFill/>
            </a:ln>
            <a:effectLst/>
          </c:spPr>
          <c:invertIfNegative val="0"/>
          <c:dLbls>
            <c:spPr>
              <a:noFill/>
              <a:ln>
                <a:noFill/>
              </a:ln>
              <a:effectLst/>
            </c:spPr>
            <c:txPr>
              <a:bodyPr rot="0" vert="horz"/>
              <a:lstStyle/>
              <a:p>
                <a:pPr>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Sheet1!$A$2:$A$11</c:f>
              <c:strCache>
                <c:ptCount val="10"/>
                <c:pt idx="0">
                  <c:v>1–5</c:v>
                </c:pt>
                <c:pt idx="1">
                  <c:v>6–10</c:v>
                </c:pt>
                <c:pt idx="2">
                  <c:v>11–15</c:v>
                </c:pt>
                <c:pt idx="3">
                  <c:v>16–20</c:v>
                </c:pt>
                <c:pt idx="4">
                  <c:v>21–25</c:v>
                </c:pt>
                <c:pt idx="5">
                  <c:v>26–30</c:v>
                </c:pt>
                <c:pt idx="6">
                  <c:v>31–35</c:v>
                </c:pt>
                <c:pt idx="7">
                  <c:v>36–40</c:v>
                </c:pt>
                <c:pt idx="8">
                  <c:v>41–45</c:v>
                </c:pt>
                <c:pt idx="9">
                  <c:v>Virs 45</c:v>
                </c:pt>
              </c:strCache>
            </c:strRef>
          </c:cat>
          <c:val>
            <c:numRef>
              <c:f>Sheet1!$B$2:$B$11</c:f>
              <c:numCache>
                <c:formatCode>General</c:formatCode>
                <c:ptCount val="10"/>
                <c:pt idx="0">
                  <c:v>13</c:v>
                </c:pt>
                <c:pt idx="1">
                  <c:v>6.5</c:v>
                </c:pt>
                <c:pt idx="2">
                  <c:v>8</c:v>
                </c:pt>
                <c:pt idx="3">
                  <c:v>13.2</c:v>
                </c:pt>
                <c:pt idx="4">
                  <c:v>12.5</c:v>
                </c:pt>
                <c:pt idx="5">
                  <c:v>15.8</c:v>
                </c:pt>
                <c:pt idx="6">
                  <c:v>14.4</c:v>
                </c:pt>
                <c:pt idx="7">
                  <c:v>9.5</c:v>
                </c:pt>
                <c:pt idx="8">
                  <c:v>5.6</c:v>
                </c:pt>
                <c:pt idx="9">
                  <c:v>1</c:v>
                </c:pt>
              </c:numCache>
            </c:numRef>
          </c:val>
          <c:extLst>
            <c:ext xmlns:c16="http://schemas.microsoft.com/office/drawing/2014/chart" uri="{C3380CC4-5D6E-409C-BE32-E72D297353CC}">
              <c16:uniqueId val="{00000000-63D8-C445-B7DF-4F60437E5A67}"/>
            </c:ext>
          </c:extLst>
        </c:ser>
        <c:dLbls>
          <c:dLblPos val="outEnd"/>
          <c:showLegendKey val="0"/>
          <c:showVal val="1"/>
          <c:showCatName val="0"/>
          <c:showSerName val="0"/>
          <c:showPercent val="0"/>
          <c:showBubbleSize val="0"/>
        </c:dLbls>
        <c:gapWidth val="219"/>
        <c:overlap val="-27"/>
        <c:axId val="169189256"/>
        <c:axId val="169189648"/>
      </c:barChart>
      <c:catAx>
        <c:axId val="169189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vert="horz"/>
          <a:lstStyle/>
          <a:p>
            <a:pPr>
              <a:defRPr sz="900"/>
            </a:pPr>
            <a:endParaRPr lang="lv-LV"/>
          </a:p>
        </c:txPr>
        <c:crossAx val="169189648"/>
        <c:crosses val="autoZero"/>
        <c:auto val="1"/>
        <c:lblAlgn val="ctr"/>
        <c:lblOffset val="100"/>
        <c:noMultiLvlLbl val="0"/>
      </c:catAx>
      <c:valAx>
        <c:axId val="16918964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vert="horz"/>
          <a:lstStyle/>
          <a:p>
            <a:pPr>
              <a:defRPr/>
            </a:pPr>
            <a:endParaRPr lang="lv-LV"/>
          </a:p>
        </c:txPr>
        <c:crossAx val="169189256"/>
        <c:crosses val="autoZero"/>
        <c:crossBetween val="between"/>
      </c:valAx>
      <c:spPr>
        <a:noFill/>
        <a:ln>
          <a:noFill/>
        </a:ln>
        <a:effectLst/>
      </c:spPr>
    </c:plotArea>
    <c:legend>
      <c:legendPos val="b"/>
      <c:overlay val="0"/>
      <c:spPr>
        <a:noFill/>
        <a:ln>
          <a:noFill/>
        </a:ln>
        <a:effectLst/>
      </c:spPr>
      <c:txPr>
        <a:bodyPr rot="0" vert="horz"/>
        <a:lstStyle/>
        <a:p>
          <a:pPr>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baseline="0">
          <a:solidFill>
            <a:schemeClr val="tx1">
              <a:lumMod val="75000"/>
              <a:lumOff val="25000"/>
            </a:schemeClr>
          </a:solidFill>
          <a:latin typeface="Arial" panose="020B0604020202020204" pitchFamily="34" charset="0"/>
        </a:defRPr>
      </a:pPr>
      <a:endParaRPr lang="lv-LV"/>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lv-LV" sz="1050" b="1">
                <a:latin typeface="Arial" panose="020B0604020202020204" pitchFamily="34" charset="0"/>
                <a:cs typeface="Arial" panose="020B0604020202020204" pitchFamily="34" charset="0"/>
              </a:rPr>
              <a:t>4. attēls. 15 gadus vecu skolēnu mācību sasniegumu vērtējums: lasītprasmē, matemātikā, dabaszinātnēs (vidējie rādītāji Latvijā un OECD valstīs, %)</a:t>
            </a:r>
          </a:p>
        </c:rich>
      </c:tx>
      <c:overlay val="0"/>
    </c:title>
    <c:autoTitleDeleted val="0"/>
    <c:plotArea>
      <c:layout/>
      <c:barChart>
        <c:barDir val="col"/>
        <c:grouping val="clustered"/>
        <c:varyColors val="0"/>
        <c:ser>
          <c:idx val="0"/>
          <c:order val="0"/>
          <c:tx>
            <c:strRef>
              <c:f>Sheet1!$C$21</c:f>
              <c:strCache>
                <c:ptCount val="1"/>
                <c:pt idx="0">
                  <c:v>Lasītprasme</c:v>
                </c:pt>
              </c:strCache>
            </c:strRef>
          </c:tx>
          <c:spPr>
            <a:solidFill>
              <a:srgbClr val="68478D"/>
            </a:solidFill>
            <a:ln>
              <a:noFill/>
            </a:ln>
            <a:effectLst/>
          </c:spPr>
          <c:invertIfNegative val="0"/>
          <c:dLbls>
            <c:dLbl>
              <c:idx val="7"/>
              <c:layout>
                <c:manualLayout>
                  <c:x val="-7.949125596184419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0A-4D0A-8A3F-9D4ADE17009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Sheet1!$A$22:$B$29</c:f>
              <c:multiLvlStrCache>
                <c:ptCount val="8"/>
                <c:lvl>
                  <c:pt idx="0">
                    <c:v>2012</c:v>
                  </c:pt>
                  <c:pt idx="1">
                    <c:v>2015</c:v>
                  </c:pt>
                  <c:pt idx="2">
                    <c:v>2018</c:v>
                  </c:pt>
                  <c:pt idx="3">
                    <c:v>OECD vidēji, 2018</c:v>
                  </c:pt>
                  <c:pt idx="4">
                    <c:v>2012</c:v>
                  </c:pt>
                  <c:pt idx="5">
                    <c:v>2015</c:v>
                  </c:pt>
                  <c:pt idx="6">
                    <c:v>2018</c:v>
                  </c:pt>
                  <c:pt idx="7">
                    <c:v>OECD vidēji, 2018</c:v>
                  </c:pt>
                </c:lvl>
                <c:lvl>
                  <c:pt idx="0">
                    <c:v>augsti sasniegumi</c:v>
                  </c:pt>
                  <c:pt idx="4">
                    <c:v>zemi sasniegumi</c:v>
                  </c:pt>
                </c:lvl>
              </c:multiLvlStrCache>
            </c:multiLvlStrRef>
          </c:cat>
          <c:val>
            <c:numRef>
              <c:f>Sheet1!$C$22:$C$29</c:f>
              <c:numCache>
                <c:formatCode>General</c:formatCode>
                <c:ptCount val="8"/>
                <c:pt idx="0">
                  <c:v>4.2</c:v>
                </c:pt>
                <c:pt idx="1">
                  <c:v>4.3</c:v>
                </c:pt>
                <c:pt idx="2">
                  <c:v>4.8</c:v>
                </c:pt>
                <c:pt idx="3">
                  <c:v>8.6999999999999993</c:v>
                </c:pt>
                <c:pt idx="4">
                  <c:v>17</c:v>
                </c:pt>
                <c:pt idx="5">
                  <c:v>17.7</c:v>
                </c:pt>
                <c:pt idx="6">
                  <c:v>22.4</c:v>
                </c:pt>
                <c:pt idx="7">
                  <c:v>22.7</c:v>
                </c:pt>
              </c:numCache>
            </c:numRef>
          </c:val>
          <c:extLst>
            <c:ext xmlns:c16="http://schemas.microsoft.com/office/drawing/2014/chart" uri="{C3380CC4-5D6E-409C-BE32-E72D297353CC}">
              <c16:uniqueId val="{00000000-76A8-45B0-8E23-1795B6CD20CD}"/>
            </c:ext>
          </c:extLst>
        </c:ser>
        <c:ser>
          <c:idx val="1"/>
          <c:order val="1"/>
          <c:tx>
            <c:strRef>
              <c:f>Sheet1!$D$21</c:f>
              <c:strCache>
                <c:ptCount val="1"/>
                <c:pt idx="0">
                  <c:v>Matemātika</c:v>
                </c:pt>
              </c:strCache>
            </c:strRef>
          </c:tx>
          <c:spPr>
            <a:solidFill>
              <a:srgbClr val="76669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Sheet1!$A$22:$B$29</c:f>
              <c:multiLvlStrCache>
                <c:ptCount val="8"/>
                <c:lvl>
                  <c:pt idx="0">
                    <c:v>2012</c:v>
                  </c:pt>
                  <c:pt idx="1">
                    <c:v>2015</c:v>
                  </c:pt>
                  <c:pt idx="2">
                    <c:v>2018</c:v>
                  </c:pt>
                  <c:pt idx="3">
                    <c:v>OECD vidēji, 2018</c:v>
                  </c:pt>
                  <c:pt idx="4">
                    <c:v>2012</c:v>
                  </c:pt>
                  <c:pt idx="5">
                    <c:v>2015</c:v>
                  </c:pt>
                  <c:pt idx="6">
                    <c:v>2018</c:v>
                  </c:pt>
                  <c:pt idx="7">
                    <c:v>OECD vidēji, 2018</c:v>
                  </c:pt>
                </c:lvl>
                <c:lvl>
                  <c:pt idx="0">
                    <c:v>augsti sasniegumi</c:v>
                  </c:pt>
                  <c:pt idx="4">
                    <c:v>zemi sasniegumi</c:v>
                  </c:pt>
                </c:lvl>
              </c:multiLvlStrCache>
            </c:multiLvlStrRef>
          </c:cat>
          <c:val>
            <c:numRef>
              <c:f>Sheet1!$D$22:$D$29</c:f>
              <c:numCache>
                <c:formatCode>General</c:formatCode>
                <c:ptCount val="8"/>
                <c:pt idx="0">
                  <c:v>8</c:v>
                </c:pt>
                <c:pt idx="1">
                  <c:v>5.0999999999999996</c:v>
                </c:pt>
                <c:pt idx="2">
                  <c:v>8.5</c:v>
                </c:pt>
                <c:pt idx="3">
                  <c:v>10.9</c:v>
                </c:pt>
                <c:pt idx="4">
                  <c:v>19.899999999999999</c:v>
                </c:pt>
                <c:pt idx="5">
                  <c:v>21.4</c:v>
                </c:pt>
                <c:pt idx="6">
                  <c:v>17.3</c:v>
                </c:pt>
                <c:pt idx="7">
                  <c:v>23.9</c:v>
                </c:pt>
              </c:numCache>
            </c:numRef>
          </c:val>
          <c:extLst>
            <c:ext xmlns:c16="http://schemas.microsoft.com/office/drawing/2014/chart" uri="{C3380CC4-5D6E-409C-BE32-E72D297353CC}">
              <c16:uniqueId val="{00000001-76A8-45B0-8E23-1795B6CD20CD}"/>
            </c:ext>
          </c:extLst>
        </c:ser>
        <c:ser>
          <c:idx val="2"/>
          <c:order val="2"/>
          <c:tx>
            <c:strRef>
              <c:f>Sheet1!$E$21</c:f>
              <c:strCache>
                <c:ptCount val="1"/>
                <c:pt idx="0">
                  <c:v>Dabaszinātnes</c:v>
                </c:pt>
              </c:strCache>
            </c:strRef>
          </c:tx>
          <c:spPr>
            <a:solidFill>
              <a:srgbClr val="D3CEDC"/>
            </a:solidFill>
            <a:ln>
              <a:noFill/>
            </a:ln>
            <a:effectLst/>
          </c:spPr>
          <c:invertIfNegative val="0"/>
          <c:dLbls>
            <c:dLbl>
              <c:idx val="6"/>
              <c:layout>
                <c:manualLayout>
                  <c:x val="3.974562798092209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0A-4D0A-8A3F-9D4ADE170095}"/>
                </c:ext>
              </c:extLst>
            </c:dLbl>
            <c:dLbl>
              <c:idx val="7"/>
              <c:layout>
                <c:manualLayout>
                  <c:x val="1.192368839427663E-2"/>
                  <c:y val="4.928536224741251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0A-4D0A-8A3F-9D4ADE17009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Sheet1!$A$22:$B$29</c:f>
              <c:multiLvlStrCache>
                <c:ptCount val="8"/>
                <c:lvl>
                  <c:pt idx="0">
                    <c:v>2012</c:v>
                  </c:pt>
                  <c:pt idx="1">
                    <c:v>2015</c:v>
                  </c:pt>
                  <c:pt idx="2">
                    <c:v>2018</c:v>
                  </c:pt>
                  <c:pt idx="3">
                    <c:v>OECD vidēji, 2018</c:v>
                  </c:pt>
                  <c:pt idx="4">
                    <c:v>2012</c:v>
                  </c:pt>
                  <c:pt idx="5">
                    <c:v>2015</c:v>
                  </c:pt>
                  <c:pt idx="6">
                    <c:v>2018</c:v>
                  </c:pt>
                  <c:pt idx="7">
                    <c:v>OECD vidēji, 2018</c:v>
                  </c:pt>
                </c:lvl>
                <c:lvl>
                  <c:pt idx="0">
                    <c:v>augsti sasniegumi</c:v>
                  </c:pt>
                  <c:pt idx="4">
                    <c:v>zemi sasniegumi</c:v>
                  </c:pt>
                </c:lvl>
              </c:multiLvlStrCache>
            </c:multiLvlStrRef>
          </c:cat>
          <c:val>
            <c:numRef>
              <c:f>Sheet1!$E$22:$E$29</c:f>
              <c:numCache>
                <c:formatCode>General</c:formatCode>
                <c:ptCount val="8"/>
                <c:pt idx="0">
                  <c:v>4.4000000000000004</c:v>
                </c:pt>
                <c:pt idx="1">
                  <c:v>3.8</c:v>
                </c:pt>
                <c:pt idx="2">
                  <c:v>3.8</c:v>
                </c:pt>
                <c:pt idx="3">
                  <c:v>6.7</c:v>
                </c:pt>
                <c:pt idx="4">
                  <c:v>12.4</c:v>
                </c:pt>
                <c:pt idx="5">
                  <c:v>17.2</c:v>
                </c:pt>
                <c:pt idx="6">
                  <c:v>18.5</c:v>
                </c:pt>
                <c:pt idx="7">
                  <c:v>21.9</c:v>
                </c:pt>
              </c:numCache>
            </c:numRef>
          </c:val>
          <c:extLst>
            <c:ext xmlns:c16="http://schemas.microsoft.com/office/drawing/2014/chart" uri="{C3380CC4-5D6E-409C-BE32-E72D297353CC}">
              <c16:uniqueId val="{00000002-76A8-45B0-8E23-1795B6CD20CD}"/>
            </c:ext>
          </c:extLst>
        </c:ser>
        <c:dLbls>
          <c:dLblPos val="outEnd"/>
          <c:showLegendKey val="0"/>
          <c:showVal val="1"/>
          <c:showCatName val="0"/>
          <c:showSerName val="0"/>
          <c:showPercent val="0"/>
          <c:showBubbleSize val="0"/>
        </c:dLbls>
        <c:gapWidth val="219"/>
        <c:overlap val="-27"/>
        <c:axId val="648975872"/>
        <c:axId val="648976264"/>
      </c:barChart>
      <c:catAx>
        <c:axId val="64897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648976264"/>
        <c:crosses val="autoZero"/>
        <c:auto val="1"/>
        <c:lblAlgn val="ctr"/>
        <c:lblOffset val="100"/>
        <c:noMultiLvlLbl val="0"/>
      </c:catAx>
      <c:valAx>
        <c:axId val="648976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64897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50">
                <a:solidFill>
                  <a:schemeClr val="tx1">
                    <a:lumMod val="95000"/>
                    <a:lumOff val="5000"/>
                  </a:schemeClr>
                </a:solidFill>
              </a:defRPr>
            </a:pPr>
            <a:r>
              <a:rPr lang="lv-LV" sz="1050">
                <a:solidFill>
                  <a:schemeClr val="tx1">
                    <a:lumMod val="95000"/>
                    <a:lumOff val="5000"/>
                  </a:schemeClr>
                </a:solidFill>
              </a:rPr>
              <a:t>5. attēls. P</a:t>
            </a:r>
            <a:r>
              <a:rPr lang="en-GB" sz="1050">
                <a:solidFill>
                  <a:schemeClr val="tx1">
                    <a:lumMod val="95000"/>
                    <a:lumOff val="5000"/>
                  </a:schemeClr>
                </a:solidFill>
              </a:rPr>
              <a:t>āridarījumi Latvijas skolās</a:t>
            </a:r>
            <a:r>
              <a:rPr lang="lv-LV" sz="1050">
                <a:solidFill>
                  <a:schemeClr val="tx1">
                    <a:lumMod val="95000"/>
                    <a:lumOff val="5000"/>
                  </a:schemeClr>
                </a:solidFill>
              </a:rPr>
              <a:t> (%,</a:t>
            </a:r>
            <a:r>
              <a:rPr lang="lv-LV" sz="1050" baseline="0">
                <a:solidFill>
                  <a:schemeClr val="tx1">
                    <a:lumMod val="95000"/>
                    <a:lumOff val="5000"/>
                  </a:schemeClr>
                </a:solidFill>
              </a:rPr>
              <a:t> </a:t>
            </a:r>
            <a:endParaRPr lang="lv-LV" sz="1050">
              <a:solidFill>
                <a:schemeClr val="tx1">
                  <a:lumMod val="95000"/>
                  <a:lumOff val="5000"/>
                </a:schemeClr>
              </a:solidFill>
            </a:endParaRPr>
          </a:p>
          <a:p>
            <a:pPr>
              <a:defRPr sz="1050">
                <a:solidFill>
                  <a:schemeClr val="tx1">
                    <a:lumMod val="95000"/>
                    <a:lumOff val="5000"/>
                  </a:schemeClr>
                </a:solidFill>
              </a:defRPr>
            </a:pPr>
            <a:r>
              <a:rPr lang="lv-LV" sz="1050">
                <a:solidFill>
                  <a:schemeClr val="tx1">
                    <a:lumMod val="95000"/>
                    <a:lumOff val="5000"/>
                  </a:schemeClr>
                </a:solidFill>
              </a:rPr>
              <a:t>15 gadus veci skolēni, kas vismaz dažas reizes mēnesī izjutuši kādu no pāridarījumu veidiem </a:t>
            </a:r>
            <a:r>
              <a:rPr lang="lv-LV" sz="1050">
                <a:solidFill>
                  <a:schemeClr val="tx1">
                    <a:lumMod val="95000"/>
                    <a:lumOff val="5000"/>
                  </a:schemeClr>
                </a:solidFill>
                <a:sym typeface="Symbol" panose="05050102010706020507" pitchFamily="18" charset="2"/>
              </a:rPr>
              <a:t></a:t>
            </a:r>
            <a:r>
              <a:rPr lang="lv-LV" sz="1050">
                <a:solidFill>
                  <a:schemeClr val="tx1">
                    <a:lumMod val="95000"/>
                    <a:lumOff val="5000"/>
                  </a:schemeClr>
                </a:solidFill>
              </a:rPr>
              <a:t> izsmieti, grūstīti, saņēmuši draudus u. c.)</a:t>
            </a:r>
            <a:endParaRPr lang="en-GB" sz="1050">
              <a:solidFill>
                <a:schemeClr val="tx1">
                  <a:lumMod val="95000"/>
                  <a:lumOff val="5000"/>
                </a:schemeClr>
              </a:solidFill>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2015</c:v>
                </c:pt>
              </c:strCache>
            </c:strRef>
          </c:tx>
          <c:spPr>
            <a:solidFill>
              <a:schemeClr val="accent1"/>
            </a:solidFill>
            <a:ln>
              <a:noFill/>
            </a:ln>
            <a:effectLst/>
          </c:spPr>
          <c:invertIfNegative val="0"/>
          <c:dLbls>
            <c:spPr>
              <a:noFill/>
              <a:ln>
                <a:noFill/>
              </a:ln>
              <a:effectLst/>
            </c:spPr>
            <c:txPr>
              <a:bodyPr rot="0" vert="horz"/>
              <a:lstStyle/>
              <a:p>
                <a:pPr>
                  <a:defRPr sz="8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Rīga</c:v>
                </c:pt>
                <c:pt idx="1">
                  <c:v>Lielās pilsētas</c:v>
                </c:pt>
                <c:pt idx="2">
                  <c:v>Pārējās pilsētas</c:v>
                </c:pt>
                <c:pt idx="3">
                  <c:v>Lauki</c:v>
                </c:pt>
                <c:pt idx="4">
                  <c:v>Latvija</c:v>
                </c:pt>
                <c:pt idx="5">
                  <c:v>OECD vidēji</c:v>
                </c:pt>
              </c:strCache>
            </c:strRef>
          </c:cat>
          <c:val>
            <c:numRef>
              <c:f>Sheet1!$B$2:$B$7</c:f>
              <c:numCache>
                <c:formatCode>General</c:formatCode>
                <c:ptCount val="6"/>
                <c:pt idx="0">
                  <c:v>30</c:v>
                </c:pt>
                <c:pt idx="1">
                  <c:v>29</c:v>
                </c:pt>
                <c:pt idx="2">
                  <c:v>29</c:v>
                </c:pt>
                <c:pt idx="3">
                  <c:v>34</c:v>
                </c:pt>
                <c:pt idx="4">
                  <c:v>31</c:v>
                </c:pt>
                <c:pt idx="5">
                  <c:v>19</c:v>
                </c:pt>
              </c:numCache>
            </c:numRef>
          </c:val>
          <c:extLst>
            <c:ext xmlns:c16="http://schemas.microsoft.com/office/drawing/2014/chart" uri="{C3380CC4-5D6E-409C-BE32-E72D297353CC}">
              <c16:uniqueId val="{00000000-9CF9-ED41-9EBD-6D9E8256DB06}"/>
            </c:ext>
          </c:extLst>
        </c:ser>
        <c:ser>
          <c:idx val="1"/>
          <c:order val="1"/>
          <c:tx>
            <c:strRef>
              <c:f>Sheet1!$C$1</c:f>
              <c:strCache>
                <c:ptCount val="1"/>
                <c:pt idx="0">
                  <c:v>2018</c:v>
                </c:pt>
              </c:strCache>
            </c:strRef>
          </c:tx>
          <c:spPr>
            <a:solidFill>
              <a:schemeClr val="accent2"/>
            </a:solidFill>
            <a:ln>
              <a:noFill/>
            </a:ln>
            <a:effectLst/>
          </c:spPr>
          <c:invertIfNegative val="0"/>
          <c:dLbls>
            <c:spPr>
              <a:noFill/>
              <a:ln>
                <a:noFill/>
              </a:ln>
              <a:effectLst/>
            </c:spPr>
            <c:txPr>
              <a:bodyPr rot="0" vert="horz"/>
              <a:lstStyle/>
              <a:p>
                <a:pPr>
                  <a:defRPr sz="8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Rīga</c:v>
                </c:pt>
                <c:pt idx="1">
                  <c:v>Lielās pilsētas</c:v>
                </c:pt>
                <c:pt idx="2">
                  <c:v>Pārējās pilsētas</c:v>
                </c:pt>
                <c:pt idx="3">
                  <c:v>Lauki</c:v>
                </c:pt>
                <c:pt idx="4">
                  <c:v>Latvija</c:v>
                </c:pt>
                <c:pt idx="5">
                  <c:v>OECD vidēji</c:v>
                </c:pt>
              </c:strCache>
            </c:strRef>
          </c:cat>
          <c:val>
            <c:numRef>
              <c:f>Sheet1!$C$2:$C$7</c:f>
              <c:numCache>
                <c:formatCode>General</c:formatCode>
                <c:ptCount val="6"/>
                <c:pt idx="0">
                  <c:v>32</c:v>
                </c:pt>
                <c:pt idx="1">
                  <c:v>34</c:v>
                </c:pt>
                <c:pt idx="2">
                  <c:v>35</c:v>
                </c:pt>
                <c:pt idx="3">
                  <c:v>42</c:v>
                </c:pt>
                <c:pt idx="4">
                  <c:v>35</c:v>
                </c:pt>
                <c:pt idx="5">
                  <c:v>23</c:v>
                </c:pt>
              </c:numCache>
            </c:numRef>
          </c:val>
          <c:extLst>
            <c:ext xmlns:c16="http://schemas.microsoft.com/office/drawing/2014/chart" uri="{C3380CC4-5D6E-409C-BE32-E72D297353CC}">
              <c16:uniqueId val="{00000001-9CF9-ED41-9EBD-6D9E8256DB06}"/>
            </c:ext>
          </c:extLst>
        </c:ser>
        <c:dLbls>
          <c:dLblPos val="outEnd"/>
          <c:showLegendKey val="0"/>
          <c:showVal val="1"/>
          <c:showCatName val="0"/>
          <c:showSerName val="0"/>
          <c:showPercent val="0"/>
          <c:showBubbleSize val="0"/>
        </c:dLbls>
        <c:gapWidth val="219"/>
        <c:axId val="648977440"/>
        <c:axId val="648976656"/>
      </c:barChart>
      <c:catAx>
        <c:axId val="64897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vert="horz"/>
          <a:lstStyle/>
          <a:p>
            <a:pPr>
              <a:defRPr sz="900"/>
            </a:pPr>
            <a:endParaRPr lang="lv-LV"/>
          </a:p>
        </c:txPr>
        <c:crossAx val="648976656"/>
        <c:crosses val="autoZero"/>
        <c:auto val="1"/>
        <c:lblAlgn val="ctr"/>
        <c:lblOffset val="100"/>
        <c:noMultiLvlLbl val="0"/>
      </c:catAx>
      <c:valAx>
        <c:axId val="64897665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vert="horz"/>
          <a:lstStyle/>
          <a:p>
            <a:pPr>
              <a:defRPr/>
            </a:pPr>
            <a:endParaRPr lang="lv-LV"/>
          </a:p>
        </c:txPr>
        <c:crossAx val="648977440"/>
        <c:crosses val="autoZero"/>
        <c:crossBetween val="between"/>
      </c:valAx>
      <c:spPr>
        <a:noFill/>
        <a:ln>
          <a:noFill/>
        </a:ln>
        <a:effectLst/>
      </c:spPr>
    </c:plotArea>
    <c:legend>
      <c:legendPos val="b"/>
      <c:overlay val="0"/>
      <c:spPr>
        <a:noFill/>
        <a:ln>
          <a:noFill/>
        </a:ln>
        <a:effectLst/>
      </c:spPr>
      <c:txPr>
        <a:bodyPr rot="0" vert="horz"/>
        <a:lstStyle/>
        <a:p>
          <a:pPr>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baseline="0">
          <a:solidFill>
            <a:schemeClr val="tx1">
              <a:lumMod val="75000"/>
              <a:lumOff val="25000"/>
            </a:schemeClr>
          </a:solidFill>
          <a:latin typeface="Arial" panose="020B0604020202020204" pitchFamily="34" charset="0"/>
        </a:defRPr>
      </a:pPr>
      <a:endParaRPr lang="lv-LV"/>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050" b="1" i="0" u="none" strike="noStrike" baseline="0">
                <a:solidFill>
                  <a:schemeClr val="tx1">
                    <a:lumMod val="95000"/>
                    <a:lumOff val="5000"/>
                  </a:schemeClr>
                </a:solidFill>
                <a:effectLst/>
                <a:latin typeface="Arial" panose="020B0604020202020204" pitchFamily="34" charset="0"/>
                <a:cs typeface="Arial" panose="020B0604020202020204" pitchFamily="34" charset="0"/>
              </a:rPr>
              <a:t>6. attēls. Pieaugušie (25</a:t>
            </a:r>
            <a:r>
              <a:rPr lang="lv-LV" sz="1050" b="1" i="0" u="none" strike="noStrike" baseline="0">
                <a:solidFill>
                  <a:schemeClr val="tx1">
                    <a:lumMod val="95000"/>
                    <a:lumOff val="5000"/>
                  </a:schemeClr>
                </a:solidFill>
                <a:effectLst/>
                <a:latin typeface="Arial" panose="020B0604020202020204" pitchFamily="34" charset="0"/>
                <a:cs typeface="Arial" panose="020B0604020202020204" pitchFamily="34" charset="0"/>
                <a:sym typeface="Symbol" panose="05050102010706020507" pitchFamily="18" charset="2"/>
              </a:rPr>
              <a:t></a:t>
            </a:r>
            <a:r>
              <a:rPr lang="lv-LV" sz="1050" b="1" i="0" u="none" strike="noStrike" baseline="0">
                <a:solidFill>
                  <a:schemeClr val="tx1">
                    <a:lumMod val="95000"/>
                    <a:lumOff val="5000"/>
                  </a:schemeClr>
                </a:solidFill>
                <a:effectLst/>
                <a:latin typeface="Arial" panose="020B0604020202020204" pitchFamily="34" charset="0"/>
                <a:cs typeface="Arial" panose="020B0604020202020204" pitchFamily="34" charset="0"/>
              </a:rPr>
              <a:t>64 gadus veci), kuri ir piedalījušies izglītībā </a:t>
            </a:r>
          </a:p>
          <a:p>
            <a:pPr>
              <a:defRPr sz="105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050" b="1" i="0" u="none" strike="noStrike" baseline="0">
                <a:solidFill>
                  <a:schemeClr val="tx1">
                    <a:lumMod val="95000"/>
                    <a:lumOff val="5000"/>
                  </a:schemeClr>
                </a:solidFill>
                <a:effectLst/>
                <a:latin typeface="Arial" panose="020B0604020202020204" pitchFamily="34" charset="0"/>
                <a:cs typeface="Arial" panose="020B0604020202020204" pitchFamily="34" charset="0"/>
              </a:rPr>
              <a:t>12 mēnešus pirms aptaujas, </a:t>
            </a:r>
            <a:r>
              <a:rPr lang="en-GB" sz="1050" b="1" i="0" u="none" strike="noStrike" baseline="0">
                <a:solidFill>
                  <a:schemeClr val="tx1">
                    <a:lumMod val="95000"/>
                    <a:lumOff val="5000"/>
                  </a:schemeClr>
                </a:solidFill>
                <a:effectLst/>
                <a:latin typeface="Arial" panose="020B0604020202020204" pitchFamily="34" charset="0"/>
                <a:cs typeface="Arial" panose="020B0604020202020204" pitchFamily="34" charset="0"/>
              </a:rPr>
              <a:t>%</a:t>
            </a:r>
            <a:endParaRPr lang="en-GB" sz="1050" b="1">
              <a:solidFill>
                <a:schemeClr val="tx1">
                  <a:lumMod val="95000"/>
                  <a:lumOff val="5000"/>
                </a:schemeClr>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Latvija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3"/>
                <c:pt idx="0">
                  <c:v>Ikdienējā izglītība</c:v>
                </c:pt>
                <c:pt idx="1">
                  <c:v>Neformālā izglītība</c:v>
                </c:pt>
                <c:pt idx="2">
                  <c:v>Formālā izglītība</c:v>
                </c:pt>
              </c:strCache>
            </c:strRef>
          </c:cat>
          <c:val>
            <c:numRef>
              <c:f>Sheet1!$B$2:$B$7</c:f>
              <c:numCache>
                <c:formatCode>General</c:formatCode>
                <c:ptCount val="3"/>
                <c:pt idx="0">
                  <c:v>82</c:v>
                </c:pt>
                <c:pt idx="1">
                  <c:v>46</c:v>
                </c:pt>
                <c:pt idx="2">
                  <c:v>4</c:v>
                </c:pt>
              </c:numCache>
            </c:numRef>
          </c:val>
          <c:extLst>
            <c:ext xmlns:c16="http://schemas.microsoft.com/office/drawing/2014/chart" uri="{C3380CC4-5D6E-409C-BE32-E72D297353CC}">
              <c16:uniqueId val="{00000000-9CF9-ED41-9EBD-6D9E8256DB06}"/>
            </c:ext>
          </c:extLst>
        </c:ser>
        <c:ser>
          <c:idx val="1"/>
          <c:order val="1"/>
          <c:tx>
            <c:strRef>
              <c:f>Sheet1!$C$1</c:f>
              <c:strCache>
                <c:ptCount val="1"/>
                <c:pt idx="0">
                  <c:v>ES vidēji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3"/>
                <c:pt idx="0">
                  <c:v>Ikdienējā izglītība</c:v>
                </c:pt>
                <c:pt idx="1">
                  <c:v>Neformālā izglītība</c:v>
                </c:pt>
                <c:pt idx="2">
                  <c:v>Formālā izglītība</c:v>
                </c:pt>
              </c:strCache>
            </c:strRef>
          </c:cat>
          <c:val>
            <c:numRef>
              <c:f>Sheet1!$C$2:$C$7</c:f>
              <c:numCache>
                <c:formatCode>General</c:formatCode>
                <c:ptCount val="3"/>
                <c:pt idx="0">
                  <c:v>61</c:v>
                </c:pt>
                <c:pt idx="1">
                  <c:v>43</c:v>
                </c:pt>
                <c:pt idx="2">
                  <c:v>6</c:v>
                </c:pt>
              </c:numCache>
            </c:numRef>
          </c:val>
          <c:extLst>
            <c:ext xmlns:c16="http://schemas.microsoft.com/office/drawing/2014/chart" uri="{C3380CC4-5D6E-409C-BE32-E72D297353CC}">
              <c16:uniqueId val="{00000000-C4E3-4B5A-A188-B33B270F519E}"/>
            </c:ext>
          </c:extLst>
        </c:ser>
        <c:dLbls>
          <c:dLblPos val="outEnd"/>
          <c:showLegendKey val="0"/>
          <c:showVal val="1"/>
          <c:showCatName val="0"/>
          <c:showSerName val="0"/>
          <c:showPercent val="0"/>
          <c:showBubbleSize val="0"/>
        </c:dLbls>
        <c:gapWidth val="219"/>
        <c:axId val="648975088"/>
        <c:axId val="648975480"/>
      </c:barChart>
      <c:catAx>
        <c:axId val="64897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648975480"/>
        <c:crosses val="autoZero"/>
        <c:auto val="1"/>
        <c:lblAlgn val="ctr"/>
        <c:lblOffset val="100"/>
        <c:noMultiLvlLbl val="0"/>
      </c:catAx>
      <c:valAx>
        <c:axId val="6489754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648975088"/>
        <c:crosses val="autoZero"/>
        <c:crossBetween val="between"/>
      </c:valAx>
      <c:spPr>
        <a:noFill/>
        <a:ln>
          <a:noFill/>
        </a:ln>
        <a:effectLst/>
      </c:spPr>
    </c:plotArea>
    <c:legend>
      <c:legendPos val="b"/>
      <c:layout>
        <c:manualLayout>
          <c:xMode val="edge"/>
          <c:yMode val="edge"/>
          <c:x val="0.11551476505281601"/>
          <c:y val="0.88636307420163629"/>
          <c:w val="0.38087215165374705"/>
          <c:h val="8.03194579259220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lv-LV"/>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lv-LV" sz="1050" b="1">
                <a:solidFill>
                  <a:schemeClr val="tx1">
                    <a:lumMod val="95000"/>
                    <a:lumOff val="5000"/>
                  </a:schemeClr>
                </a:solidFill>
                <a:latin typeface="Arial" panose="020B0604020202020204" pitchFamily="34" charset="0"/>
                <a:cs typeface="Arial" panose="020B0604020202020204" pitchFamily="34" charset="0"/>
              </a:rPr>
              <a:t>7. attēls. Nozīmīgākie</a:t>
            </a:r>
            <a:r>
              <a:rPr lang="lv-LV" sz="1050" b="1" baseline="0">
                <a:solidFill>
                  <a:schemeClr val="tx1">
                    <a:lumMod val="95000"/>
                    <a:lumOff val="5000"/>
                  </a:schemeClr>
                </a:solidFill>
                <a:latin typeface="Arial" panose="020B0604020202020204" pitchFamily="34" charset="0"/>
                <a:cs typeface="Arial" panose="020B0604020202020204" pitchFamily="34" charset="0"/>
              </a:rPr>
              <a:t> f</a:t>
            </a:r>
            <a:r>
              <a:rPr lang="en-US" sz="1050" b="1">
                <a:solidFill>
                  <a:schemeClr val="tx1">
                    <a:lumMod val="95000"/>
                    <a:lumOff val="5000"/>
                  </a:schemeClr>
                </a:solidFill>
                <a:latin typeface="Arial" panose="020B0604020202020204" pitchFamily="34" charset="0"/>
                <a:cs typeface="Arial" panose="020B0604020202020204" pitchFamily="34" charset="0"/>
              </a:rPr>
              <a:t>aktori, kas traucē piedalīties pieaugušo izglītībā</a:t>
            </a:r>
            <a:r>
              <a:rPr lang="lv-LV" sz="1050" b="1">
                <a:solidFill>
                  <a:schemeClr val="tx1">
                    <a:lumMod val="95000"/>
                    <a:lumOff val="5000"/>
                  </a:schemeClr>
                </a:solidFill>
                <a:latin typeface="Arial" panose="020B0604020202020204" pitchFamily="34" charset="0"/>
                <a:cs typeface="Arial" panose="020B0604020202020204" pitchFamily="34" charset="0"/>
              </a:rPr>
              <a:t>,</a:t>
            </a:r>
            <a:r>
              <a:rPr lang="lv-LV" sz="1050" b="1" baseline="0">
                <a:solidFill>
                  <a:schemeClr val="tx1">
                    <a:lumMod val="95000"/>
                    <a:lumOff val="5000"/>
                  </a:schemeClr>
                </a:solidFill>
                <a:latin typeface="Arial" panose="020B0604020202020204" pitchFamily="34" charset="0"/>
                <a:cs typeface="Arial" panose="020B0604020202020204" pitchFamily="34" charset="0"/>
              </a:rPr>
              <a:t> </a:t>
            </a:r>
            <a:r>
              <a:rPr lang="en-US" sz="1050" b="1">
                <a:solidFill>
                  <a:schemeClr val="tx1">
                    <a:lumMod val="95000"/>
                    <a:lumOff val="5000"/>
                  </a:schemeClr>
                </a:solidFill>
                <a:latin typeface="Arial" panose="020B0604020202020204" pitchFamily="34" charset="0"/>
                <a:cs typeface="Arial" panose="020B0604020202020204" pitchFamily="34" charset="0"/>
              </a:rPr>
              <a:t>%</a:t>
            </a:r>
          </a:p>
        </c:rich>
      </c:tx>
      <c:layout>
        <c:manualLayout>
          <c:xMode val="edge"/>
          <c:yMode val="edge"/>
          <c:x val="0.12493712199018601"/>
          <c:y val="5.0848294201698563E-2"/>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Sheet1!$B$8:$B$11</c:f>
              <c:strCache>
                <c:ptCount val="4"/>
                <c:pt idx="0">
                  <c:v>Nav laika ģimenes apstākļu dēļ</c:v>
                </c:pt>
                <c:pt idx="1">
                  <c:v>Mācību dārdzība</c:v>
                </c:pt>
                <c:pt idx="2">
                  <c:v>Ar darbu saistīti šķēršļi (grūtības mācības savienot ar darbu u.c.)</c:v>
                </c:pt>
                <c:pt idx="3">
                  <c:v>Uzskata, ka mācības nav nepieciešamas </c:v>
                </c:pt>
              </c:strCache>
            </c:strRef>
          </c:cat>
          <c:val>
            <c:numRef>
              <c:f>Sheet1!$C$8:$C$11</c:f>
              <c:numCache>
                <c:formatCode>General</c:formatCode>
                <c:ptCount val="4"/>
                <c:pt idx="0">
                  <c:v>9.1</c:v>
                </c:pt>
                <c:pt idx="1">
                  <c:v>14.5</c:v>
                </c:pt>
                <c:pt idx="2">
                  <c:v>17.7</c:v>
                </c:pt>
                <c:pt idx="3">
                  <c:v>23.7</c:v>
                </c:pt>
              </c:numCache>
            </c:numRef>
          </c:val>
          <c:extLst>
            <c:ext xmlns:c16="http://schemas.microsoft.com/office/drawing/2014/chart" uri="{C3380CC4-5D6E-409C-BE32-E72D297353CC}">
              <c16:uniqueId val="{00000000-A316-4456-B954-6A1BC9DCB862}"/>
            </c:ext>
          </c:extLst>
        </c:ser>
        <c:dLbls>
          <c:showLegendKey val="0"/>
          <c:showVal val="0"/>
          <c:showCatName val="0"/>
          <c:showSerName val="0"/>
          <c:showPercent val="0"/>
          <c:showBubbleSize val="0"/>
        </c:dLbls>
        <c:gapWidth val="182"/>
        <c:axId val="403965064"/>
        <c:axId val="403965456"/>
      </c:barChart>
      <c:catAx>
        <c:axId val="403965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403965456"/>
        <c:crosses val="autoZero"/>
        <c:auto val="1"/>
        <c:lblAlgn val="ctr"/>
        <c:lblOffset val="100"/>
        <c:noMultiLvlLbl val="0"/>
      </c:catAx>
      <c:valAx>
        <c:axId val="403965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403965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0.20758</cdr:x>
      <cdr:y>0.94286</cdr:y>
    </cdr:from>
    <cdr:to>
      <cdr:x>0.32879</cdr:x>
      <cdr:y>0.96364</cdr:y>
    </cdr:to>
    <cdr:sp macro="" textlink="">
      <cdr:nvSpPr>
        <cdr:cNvPr id="2" name="Text Box 1"/>
        <cdr:cNvSpPr txBox="1"/>
      </cdr:nvSpPr>
      <cdr:spPr>
        <a:xfrm xmlns:a="http://schemas.openxmlformats.org/drawingml/2006/main">
          <a:off x="1138844" y="3017520"/>
          <a:ext cx="665018" cy="665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0.63788</cdr:x>
      <cdr:y>0.95065</cdr:y>
    </cdr:from>
    <cdr:to>
      <cdr:x>0.77727</cdr:x>
      <cdr:y>0.96493</cdr:y>
    </cdr:to>
    <cdr:sp macro="" textlink="">
      <cdr:nvSpPr>
        <cdr:cNvPr id="3" name="Text Box 2"/>
        <cdr:cNvSpPr txBox="1"/>
      </cdr:nvSpPr>
      <cdr:spPr>
        <a:xfrm xmlns:a="http://schemas.openxmlformats.org/drawingml/2006/main">
          <a:off x="3499658" y="3042458"/>
          <a:ext cx="764771"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100" i="1">
              <a:effectLst/>
              <a:latin typeface="+mn-lt"/>
              <a:ea typeface="+mn-ea"/>
              <a:cs typeface="+mn-cs"/>
            </a:rPr>
            <a:t>Avots: OECD TALIS, 2018</a:t>
          </a:r>
          <a:r>
            <a:rPr lang="x-none">
              <a:effectLst/>
            </a:rPr>
            <a:t> </a:t>
          </a:r>
          <a:endParaRPr lang="en-GB" sz="1100"/>
        </a:p>
      </cdr:txBody>
    </cdr:sp>
  </cdr:relSizeAnchor>
  <cdr:relSizeAnchor xmlns:cdr="http://schemas.openxmlformats.org/drawingml/2006/chartDrawing">
    <cdr:from>
      <cdr:x>0.77879</cdr:x>
      <cdr:y>0.90446</cdr:y>
    </cdr:from>
    <cdr:to>
      <cdr:x>1</cdr:x>
      <cdr:y>0.98498</cdr:y>
    </cdr:to>
    <cdr:sp macro="" textlink="">
      <cdr:nvSpPr>
        <cdr:cNvPr id="4" name="Text Box 3"/>
        <cdr:cNvSpPr txBox="1"/>
      </cdr:nvSpPr>
      <cdr:spPr>
        <a:xfrm xmlns:a="http://schemas.openxmlformats.org/drawingml/2006/main">
          <a:off x="4294018" y="2355332"/>
          <a:ext cx="1219687" cy="2096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lv-LV" sz="800" i="0">
              <a:effectLst/>
              <a:latin typeface="+mj-lt"/>
              <a:ea typeface="+mn-ea"/>
              <a:cs typeface="+mn-cs"/>
            </a:rPr>
            <a:t>Avots: </a:t>
          </a:r>
          <a:r>
            <a:rPr lang="lv-LV" sz="800" i="1">
              <a:effectLst/>
              <a:latin typeface="+mj-lt"/>
              <a:ea typeface="+mn-ea"/>
              <a:cs typeface="+mn-cs"/>
            </a:rPr>
            <a:t>OECD TALIS 2018</a:t>
          </a:r>
          <a:r>
            <a:rPr lang="x-none" sz="800">
              <a:effectLst/>
              <a:latin typeface="+mj-lt"/>
            </a:rPr>
            <a:t> </a:t>
          </a:r>
          <a:endParaRPr lang="en-GB" sz="800">
            <a:latin typeface="+mj-lt"/>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0.20758</cdr:x>
      <cdr:y>0.94286</cdr:y>
    </cdr:from>
    <cdr:to>
      <cdr:x>0.32879</cdr:x>
      <cdr:y>0.96364</cdr:y>
    </cdr:to>
    <cdr:sp macro="" textlink="">
      <cdr:nvSpPr>
        <cdr:cNvPr id="2" name="Text Box 1"/>
        <cdr:cNvSpPr txBox="1"/>
      </cdr:nvSpPr>
      <cdr:spPr>
        <a:xfrm xmlns:a="http://schemas.openxmlformats.org/drawingml/2006/main">
          <a:off x="1138844" y="3017520"/>
          <a:ext cx="665018" cy="665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0.63788</cdr:x>
      <cdr:y>0.95065</cdr:y>
    </cdr:from>
    <cdr:to>
      <cdr:x>0.77727</cdr:x>
      <cdr:y>0.96493</cdr:y>
    </cdr:to>
    <cdr:sp macro="" textlink="">
      <cdr:nvSpPr>
        <cdr:cNvPr id="3" name="Text Box 2"/>
        <cdr:cNvSpPr txBox="1"/>
      </cdr:nvSpPr>
      <cdr:spPr>
        <a:xfrm xmlns:a="http://schemas.openxmlformats.org/drawingml/2006/main">
          <a:off x="3499658" y="3042458"/>
          <a:ext cx="764771"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100" i="1">
              <a:effectLst/>
              <a:latin typeface="+mn-lt"/>
              <a:ea typeface="+mn-ea"/>
              <a:cs typeface="+mn-cs"/>
            </a:rPr>
            <a:t>Avots: OECD TALIS, 2018</a:t>
          </a:r>
          <a:r>
            <a:rPr lang="x-none">
              <a:effectLst/>
            </a:rPr>
            <a:t> </a:t>
          </a:r>
          <a:endParaRPr lang="en-GB" sz="1100"/>
        </a:p>
      </cdr:txBody>
    </cdr:sp>
  </cdr:relSizeAnchor>
  <cdr:relSizeAnchor xmlns:cdr="http://schemas.openxmlformats.org/drawingml/2006/chartDrawing">
    <cdr:from>
      <cdr:x>0.66076</cdr:x>
      <cdr:y>0.86789</cdr:y>
    </cdr:from>
    <cdr:to>
      <cdr:x>1</cdr:x>
      <cdr:y>1</cdr:y>
    </cdr:to>
    <cdr:sp macro="" textlink="">
      <cdr:nvSpPr>
        <cdr:cNvPr id="4" name="Text Box 3"/>
        <cdr:cNvSpPr txBox="1"/>
      </cdr:nvSpPr>
      <cdr:spPr>
        <a:xfrm xmlns:a="http://schemas.openxmlformats.org/drawingml/2006/main">
          <a:off x="2806995" y="1967457"/>
          <a:ext cx="1441155" cy="2994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lv-LV" sz="800" i="0">
              <a:effectLst/>
              <a:latin typeface="Arial" panose="020B0604020202020204" pitchFamily="34" charset="0"/>
              <a:ea typeface="+mn-ea"/>
              <a:cs typeface="Arial" panose="020B0604020202020204" pitchFamily="34" charset="0"/>
            </a:rPr>
            <a:t>Avots: </a:t>
          </a:r>
          <a:r>
            <a:rPr lang="lv-LV" sz="800" i="1">
              <a:effectLst/>
              <a:latin typeface="Arial" panose="020B0604020202020204" pitchFamily="34" charset="0"/>
              <a:ea typeface="+mn-ea"/>
              <a:cs typeface="Arial" panose="020B0604020202020204" pitchFamily="34" charset="0"/>
            </a:rPr>
            <a:t>OECD TALIS 2018</a:t>
          </a:r>
          <a:r>
            <a:rPr lang="x-none" sz="800">
              <a:effectLst/>
              <a:latin typeface="Arial" panose="020B0604020202020204" pitchFamily="34" charset="0"/>
              <a:cs typeface="Arial" panose="020B0604020202020204" pitchFamily="34" charset="0"/>
            </a:rPr>
            <a:t> </a:t>
          </a:r>
          <a:endParaRPr lang="en-GB"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0.66076</cdr:x>
      <cdr:y>0.86789</cdr:y>
    </cdr:from>
    <cdr:to>
      <cdr:x>1</cdr:x>
      <cdr:y>1</cdr:y>
    </cdr:to>
    <cdr:sp macro="" textlink="">
      <cdr:nvSpPr>
        <cdr:cNvPr id="5" name="Text Box 1"/>
        <cdr:cNvSpPr txBox="1"/>
      </cdr:nvSpPr>
      <cdr:spPr>
        <a:xfrm xmlns:a="http://schemas.openxmlformats.org/drawingml/2006/main">
          <a:off x="2857808" y="1541553"/>
          <a:ext cx="1441142" cy="226922"/>
        </a:xfrm>
        <a:prstGeom xmlns:a="http://schemas.openxmlformats.org/drawingml/2006/main" prst="rect">
          <a:avLst/>
        </a:prstGeom>
      </cdr:spPr>
    </cdr:sp>
  </cdr:relSizeAnchor>
</c:userShapes>
</file>

<file path=word/drawings/drawing3.xml><?xml version="1.0" encoding="utf-8"?>
<c:userShapes xmlns:c="http://schemas.openxmlformats.org/drawingml/2006/chart">
  <cdr:relSizeAnchor xmlns:cdr="http://schemas.openxmlformats.org/drawingml/2006/chartDrawing">
    <cdr:from>
      <cdr:x>0.20758</cdr:x>
      <cdr:y>0.94286</cdr:y>
    </cdr:from>
    <cdr:to>
      <cdr:x>0.32879</cdr:x>
      <cdr:y>0.96364</cdr:y>
    </cdr:to>
    <cdr:sp macro="" textlink="">
      <cdr:nvSpPr>
        <cdr:cNvPr id="2" name="Text Box 1"/>
        <cdr:cNvSpPr txBox="1"/>
      </cdr:nvSpPr>
      <cdr:spPr>
        <a:xfrm xmlns:a="http://schemas.openxmlformats.org/drawingml/2006/main">
          <a:off x="1138844" y="3017520"/>
          <a:ext cx="665018" cy="665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0.63788</cdr:x>
      <cdr:y>0.95065</cdr:y>
    </cdr:from>
    <cdr:to>
      <cdr:x>0.77727</cdr:x>
      <cdr:y>0.96493</cdr:y>
    </cdr:to>
    <cdr:sp macro="" textlink="">
      <cdr:nvSpPr>
        <cdr:cNvPr id="3" name="Text Box 2"/>
        <cdr:cNvSpPr txBox="1"/>
      </cdr:nvSpPr>
      <cdr:spPr>
        <a:xfrm xmlns:a="http://schemas.openxmlformats.org/drawingml/2006/main">
          <a:off x="3499658" y="3042458"/>
          <a:ext cx="764771"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100" i="1">
              <a:effectLst/>
              <a:latin typeface="+mn-lt"/>
              <a:ea typeface="+mn-ea"/>
              <a:cs typeface="+mn-cs"/>
            </a:rPr>
            <a:t>Avots: OECD TALIS, 2018</a:t>
          </a:r>
          <a:r>
            <a:rPr lang="x-none">
              <a:effectLst/>
            </a:rPr>
            <a:t> </a:t>
          </a:r>
          <a:endParaRPr lang="en-GB" sz="1100"/>
        </a:p>
      </cdr:txBody>
    </cdr:sp>
  </cdr:relSizeAnchor>
  <cdr:relSizeAnchor xmlns:cdr="http://schemas.openxmlformats.org/drawingml/2006/chartDrawing">
    <cdr:from>
      <cdr:x>0.66598</cdr:x>
      <cdr:y>0.89584</cdr:y>
    </cdr:from>
    <cdr:to>
      <cdr:x>1</cdr:x>
      <cdr:y>0.9888</cdr:y>
    </cdr:to>
    <cdr:sp macro="" textlink="">
      <cdr:nvSpPr>
        <cdr:cNvPr id="4" name="Text Box 3"/>
        <cdr:cNvSpPr txBox="1"/>
      </cdr:nvSpPr>
      <cdr:spPr>
        <a:xfrm xmlns:a="http://schemas.openxmlformats.org/drawingml/2006/main">
          <a:off x="2905304" y="2030824"/>
          <a:ext cx="1457146" cy="2107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lv-LV" sz="700" i="0">
              <a:effectLst/>
              <a:latin typeface="Arial" panose="020B0604020202020204" pitchFamily="34" charset="0"/>
              <a:ea typeface="+mn-ea"/>
              <a:cs typeface="Arial" panose="020B0604020202020204" pitchFamily="34" charset="0"/>
            </a:rPr>
            <a:t>Avots: </a:t>
          </a:r>
          <a:r>
            <a:rPr lang="lv-LV" sz="700" i="1">
              <a:effectLst/>
              <a:latin typeface="Arial" panose="020B0604020202020204" pitchFamily="34" charset="0"/>
              <a:ea typeface="+mn-ea"/>
              <a:cs typeface="Arial" panose="020B0604020202020204" pitchFamily="34" charset="0"/>
            </a:rPr>
            <a:t>OECD PISA</a:t>
          </a:r>
          <a:r>
            <a:rPr lang="lv-LV" sz="700" i="0">
              <a:effectLst/>
              <a:latin typeface="Arial" panose="020B0604020202020204" pitchFamily="34" charset="0"/>
              <a:ea typeface="+mn-ea"/>
              <a:cs typeface="Arial" panose="020B0604020202020204" pitchFamily="34" charset="0"/>
            </a:rPr>
            <a:t> 2015, 2018</a:t>
          </a:r>
          <a:endParaRPr lang="en-GB" sz="700" i="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0.20758</cdr:x>
      <cdr:y>0.94286</cdr:y>
    </cdr:from>
    <cdr:to>
      <cdr:x>0.32879</cdr:x>
      <cdr:y>0.96364</cdr:y>
    </cdr:to>
    <cdr:sp macro="" textlink="">
      <cdr:nvSpPr>
        <cdr:cNvPr id="2" name="Text Box 1"/>
        <cdr:cNvSpPr txBox="1"/>
      </cdr:nvSpPr>
      <cdr:spPr>
        <a:xfrm xmlns:a="http://schemas.openxmlformats.org/drawingml/2006/main">
          <a:off x="1138844" y="3017520"/>
          <a:ext cx="665018" cy="665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0.63788</cdr:x>
      <cdr:y>0.95065</cdr:y>
    </cdr:from>
    <cdr:to>
      <cdr:x>0.77727</cdr:x>
      <cdr:y>0.96493</cdr:y>
    </cdr:to>
    <cdr:sp macro="" textlink="">
      <cdr:nvSpPr>
        <cdr:cNvPr id="3" name="Text Box 2"/>
        <cdr:cNvSpPr txBox="1"/>
      </cdr:nvSpPr>
      <cdr:spPr>
        <a:xfrm xmlns:a="http://schemas.openxmlformats.org/drawingml/2006/main">
          <a:off x="3499658" y="3042458"/>
          <a:ext cx="764771"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100" i="1">
              <a:effectLst/>
              <a:latin typeface="+mn-lt"/>
              <a:ea typeface="+mn-ea"/>
              <a:cs typeface="+mn-cs"/>
            </a:rPr>
            <a:t>Avots: OECD TALIS, 2018</a:t>
          </a:r>
          <a:r>
            <a:rPr lang="x-none">
              <a:effectLst/>
            </a:rPr>
            <a:t> </a:t>
          </a:r>
          <a:endParaRPr lang="en-GB" sz="1100"/>
        </a:p>
      </cdr:txBody>
    </cdr:sp>
  </cdr:relSizeAnchor>
  <cdr:relSizeAnchor xmlns:cdr="http://schemas.openxmlformats.org/drawingml/2006/chartDrawing">
    <cdr:from>
      <cdr:x>0</cdr:x>
      <cdr:y>0</cdr:y>
    </cdr:from>
    <cdr:to>
      <cdr:x>0</cdr:x>
      <cdr:y>0</cdr:y>
    </cdr:to>
    <cdr:sp macro="" textlink="">
      <cdr:nvSpPr>
        <cdr:cNvPr id="4" name="Text Box 3"/>
        <cdr:cNvSpPr txBox="1"/>
      </cdr:nvSpPr>
      <cdr:spPr>
        <a:xfrm xmlns:a="http://schemas.openxmlformats.org/drawingml/2006/main">
          <a:off x="-711200" y="-5835650"/>
          <a:ext cx="0" cy="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lv-LV" sz="800" i="1">
              <a:effectLst/>
              <a:latin typeface="Arial" panose="020B0604020202020204" pitchFamily="34" charset="0"/>
              <a:ea typeface="+mn-ea"/>
              <a:cs typeface="Arial" panose="020B0604020202020204" pitchFamily="34" charset="0"/>
            </a:rPr>
            <a:t>Avots: Adult Education Survey,</a:t>
          </a:r>
          <a:r>
            <a:rPr lang="lv-LV" sz="800" i="1" baseline="0">
              <a:effectLst/>
              <a:latin typeface="Arial" panose="020B0604020202020204" pitchFamily="34" charset="0"/>
              <a:ea typeface="+mn-ea"/>
              <a:cs typeface="Arial" panose="020B0604020202020204" pitchFamily="34" charset="0"/>
            </a:rPr>
            <a:t> 2016</a:t>
          </a:r>
          <a:endParaRPr lang="en-GB" sz="80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4MrE3CxJha/bObGAWS5Z3BuBXQ==">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5B0E83-4E33-49D1-AFA1-8DF04CEC0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63</Pages>
  <Words>130947</Words>
  <Characters>74640</Characters>
  <Application>Microsoft Office Word</Application>
  <DocSecurity>0</DocSecurity>
  <Lines>622</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Leontine Babkina</cp:lastModifiedBy>
  <cp:revision>13</cp:revision>
  <cp:lastPrinted>2021-06-14T13:33:00Z</cp:lastPrinted>
  <dcterms:created xsi:type="dcterms:W3CDTF">2021-06-11T08:29:00Z</dcterms:created>
  <dcterms:modified xsi:type="dcterms:W3CDTF">2021-06-28T11:01:00Z</dcterms:modified>
</cp:coreProperties>
</file>