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D45A" w14:textId="77777777" w:rsidR="00A41CAE" w:rsidRPr="000D36C3" w:rsidRDefault="00A41CAE" w:rsidP="00A41CAE">
      <w:pPr>
        <w:tabs>
          <w:tab w:val="left" w:pos="6663"/>
        </w:tabs>
        <w:rPr>
          <w:sz w:val="28"/>
          <w:szCs w:val="28"/>
        </w:rPr>
      </w:pPr>
    </w:p>
    <w:p w14:paraId="10856B06" w14:textId="77777777" w:rsidR="00A41CAE" w:rsidRPr="000D36C3" w:rsidRDefault="00A41CAE" w:rsidP="00A41CAE">
      <w:pPr>
        <w:tabs>
          <w:tab w:val="left" w:pos="6663"/>
        </w:tabs>
        <w:rPr>
          <w:sz w:val="28"/>
          <w:szCs w:val="28"/>
        </w:rPr>
      </w:pPr>
    </w:p>
    <w:p w14:paraId="40F878DC" w14:textId="7B9964B6" w:rsidR="00A41CAE" w:rsidRPr="000D36C3" w:rsidRDefault="00A41CAE" w:rsidP="00A41CAE">
      <w:pPr>
        <w:tabs>
          <w:tab w:val="left" w:pos="6663"/>
        </w:tabs>
        <w:rPr>
          <w:b/>
          <w:sz w:val="28"/>
          <w:szCs w:val="28"/>
        </w:rPr>
      </w:pPr>
      <w:r w:rsidRPr="000D36C3">
        <w:rPr>
          <w:sz w:val="28"/>
          <w:szCs w:val="28"/>
        </w:rPr>
        <w:t xml:space="preserve">2021. gada </w:t>
      </w:r>
      <w:r w:rsidR="00955F40">
        <w:rPr>
          <w:sz w:val="28"/>
          <w:szCs w:val="28"/>
        </w:rPr>
        <w:t>2. jūnijā</w:t>
      </w:r>
      <w:r w:rsidRPr="000D36C3">
        <w:rPr>
          <w:sz w:val="28"/>
          <w:szCs w:val="28"/>
        </w:rPr>
        <w:tab/>
        <w:t>Rīkojums Nr.</w:t>
      </w:r>
      <w:r w:rsidR="00955F40">
        <w:rPr>
          <w:sz w:val="28"/>
          <w:szCs w:val="28"/>
        </w:rPr>
        <w:t> 389</w:t>
      </w:r>
    </w:p>
    <w:p w14:paraId="17417980" w14:textId="2B0BEE1F" w:rsidR="00A41CAE" w:rsidRPr="000D36C3" w:rsidRDefault="00A41CAE" w:rsidP="00A41CAE">
      <w:pPr>
        <w:tabs>
          <w:tab w:val="left" w:pos="6663"/>
        </w:tabs>
        <w:rPr>
          <w:sz w:val="28"/>
          <w:szCs w:val="28"/>
        </w:rPr>
      </w:pPr>
      <w:r w:rsidRPr="000D36C3">
        <w:rPr>
          <w:sz w:val="28"/>
          <w:szCs w:val="28"/>
        </w:rPr>
        <w:t>Rīgā</w:t>
      </w:r>
      <w:r w:rsidRPr="000D36C3">
        <w:rPr>
          <w:sz w:val="28"/>
          <w:szCs w:val="28"/>
        </w:rPr>
        <w:tab/>
        <w:t>(prot. Nr.</w:t>
      </w:r>
      <w:r w:rsidR="00955F40">
        <w:rPr>
          <w:sz w:val="28"/>
          <w:szCs w:val="28"/>
        </w:rPr>
        <w:t> 45 45</w:t>
      </w:r>
      <w:bookmarkStart w:id="0" w:name="_GoBack"/>
      <w:bookmarkEnd w:id="0"/>
      <w:r w:rsidRPr="000D36C3">
        <w:rPr>
          <w:sz w:val="28"/>
          <w:szCs w:val="28"/>
        </w:rPr>
        <w:t>. §)</w:t>
      </w:r>
    </w:p>
    <w:p w14:paraId="5E0F1416" w14:textId="77777777" w:rsidR="006862B1" w:rsidRPr="000D36C3" w:rsidRDefault="006862B1" w:rsidP="0055283D">
      <w:pPr>
        <w:tabs>
          <w:tab w:val="left" w:pos="6663"/>
        </w:tabs>
        <w:rPr>
          <w:sz w:val="28"/>
          <w:szCs w:val="28"/>
        </w:rPr>
      </w:pPr>
    </w:p>
    <w:p w14:paraId="038285A2" w14:textId="68B3482A" w:rsidR="00FB47BE" w:rsidRPr="00AD6D97" w:rsidRDefault="008D1DA5" w:rsidP="00FB47BE">
      <w:pPr>
        <w:jc w:val="center"/>
        <w:rPr>
          <w:b/>
          <w:sz w:val="28"/>
        </w:rPr>
      </w:pPr>
      <w:r w:rsidRPr="000D36C3">
        <w:rPr>
          <w:b/>
          <w:sz w:val="28"/>
        </w:rPr>
        <w:t>G</w:t>
      </w:r>
      <w:r w:rsidR="001E7CF0" w:rsidRPr="000D36C3">
        <w:rPr>
          <w:b/>
          <w:sz w:val="28"/>
        </w:rPr>
        <w:t xml:space="preserve">rozījumi Ministru kabineta </w:t>
      </w:r>
      <w:r w:rsidR="00624827" w:rsidRPr="000D36C3">
        <w:rPr>
          <w:b/>
          <w:sz w:val="28"/>
        </w:rPr>
        <w:t>2016.</w:t>
      </w:r>
      <w:r w:rsidR="0002014C" w:rsidRPr="000D36C3">
        <w:rPr>
          <w:b/>
          <w:sz w:val="28"/>
        </w:rPr>
        <w:t> </w:t>
      </w:r>
      <w:r w:rsidR="00624827" w:rsidRPr="0026461C">
        <w:rPr>
          <w:b/>
          <w:sz w:val="28"/>
        </w:rPr>
        <w:t>gada 13.</w:t>
      </w:r>
      <w:r w:rsidR="0002014C" w:rsidRPr="00AD6D97">
        <w:rPr>
          <w:b/>
          <w:sz w:val="28"/>
        </w:rPr>
        <w:t> </w:t>
      </w:r>
      <w:r w:rsidR="00624827" w:rsidRPr="00AD6D97">
        <w:rPr>
          <w:b/>
          <w:sz w:val="28"/>
        </w:rPr>
        <w:t>decembra rīkojumā Nr.</w:t>
      </w:r>
      <w:r w:rsidR="0002014C" w:rsidRPr="00AD6D97">
        <w:rPr>
          <w:b/>
          <w:sz w:val="28"/>
        </w:rPr>
        <w:t> </w:t>
      </w:r>
      <w:r w:rsidR="00624827" w:rsidRPr="00AD6D97">
        <w:rPr>
          <w:b/>
          <w:sz w:val="28"/>
        </w:rPr>
        <w:t xml:space="preserve">769 </w:t>
      </w:r>
      <w:r w:rsidR="00D22F05" w:rsidRPr="00AD6D97">
        <w:rPr>
          <w:b/>
          <w:bCs/>
          <w:sz w:val="28"/>
          <w:lang w:eastAsia="en-US"/>
        </w:rPr>
        <w:t>"</w:t>
      </w:r>
      <w:r w:rsidR="00624827" w:rsidRPr="00AD6D97">
        <w:rPr>
          <w:b/>
          <w:sz w:val="28"/>
        </w:rPr>
        <w:t xml:space="preserve">Par Latvijas valsts simtgades pasākumu plāna </w:t>
      </w:r>
      <w:r w:rsidR="000A2C11" w:rsidRPr="00AD6D97">
        <w:rPr>
          <w:b/>
          <w:sz w:val="28"/>
        </w:rPr>
        <w:t>2017.–2021.</w:t>
      </w:r>
      <w:r w:rsidR="0002014C" w:rsidRPr="00AD6D97">
        <w:rPr>
          <w:b/>
          <w:sz w:val="28"/>
        </w:rPr>
        <w:t> </w:t>
      </w:r>
      <w:r w:rsidR="00624827" w:rsidRPr="00AD6D97">
        <w:rPr>
          <w:b/>
          <w:sz w:val="28"/>
        </w:rPr>
        <w:t>gadam īstenošanai piešķirtā valsts budžeta finansējuma sadalījumu</w:t>
      </w:r>
      <w:r w:rsidR="00D22F05" w:rsidRPr="00AD6D97">
        <w:rPr>
          <w:b/>
          <w:bCs/>
          <w:sz w:val="28"/>
          <w:lang w:eastAsia="en-US"/>
        </w:rPr>
        <w:t>"</w:t>
      </w:r>
    </w:p>
    <w:p w14:paraId="414D5212" w14:textId="77777777" w:rsidR="00143392" w:rsidRPr="00AD6D97" w:rsidRDefault="00143392" w:rsidP="0055283D">
      <w:pPr>
        <w:tabs>
          <w:tab w:val="left" w:pos="993"/>
        </w:tabs>
        <w:ind w:firstLine="709"/>
        <w:contextualSpacing/>
        <w:jc w:val="both"/>
        <w:rPr>
          <w:sz w:val="28"/>
        </w:rPr>
      </w:pPr>
    </w:p>
    <w:p w14:paraId="488EEFFD" w14:textId="67A6D518" w:rsidR="00BF0E9A" w:rsidRPr="00AD6D97" w:rsidRDefault="00BF0E9A" w:rsidP="0055283D">
      <w:pPr>
        <w:tabs>
          <w:tab w:val="left" w:pos="993"/>
        </w:tabs>
        <w:ind w:firstLine="709"/>
        <w:contextualSpacing/>
        <w:jc w:val="both"/>
        <w:rPr>
          <w:sz w:val="28"/>
        </w:rPr>
      </w:pPr>
      <w:r w:rsidRPr="00AD6D97">
        <w:rPr>
          <w:sz w:val="28"/>
        </w:rPr>
        <w:t>Izdarīt Ministru kabineta 2016</w:t>
      </w:r>
      <w:r w:rsidR="0002014C" w:rsidRPr="00AD6D97">
        <w:rPr>
          <w:sz w:val="28"/>
          <w:szCs w:val="28"/>
        </w:rPr>
        <w:t>. </w:t>
      </w:r>
      <w:r w:rsidRPr="00AD6D97">
        <w:rPr>
          <w:sz w:val="28"/>
        </w:rPr>
        <w:t>gada 13</w:t>
      </w:r>
      <w:r w:rsidR="0002014C" w:rsidRPr="00AD6D97">
        <w:rPr>
          <w:sz w:val="28"/>
          <w:szCs w:val="28"/>
        </w:rPr>
        <w:t>. </w:t>
      </w:r>
      <w:r w:rsidRPr="00AD6D97">
        <w:rPr>
          <w:sz w:val="28"/>
        </w:rPr>
        <w:t>decembra rīkojumā Nr</w:t>
      </w:r>
      <w:r w:rsidR="0002014C" w:rsidRPr="00AD6D97">
        <w:rPr>
          <w:sz w:val="28"/>
          <w:szCs w:val="28"/>
        </w:rPr>
        <w:t>. </w:t>
      </w:r>
      <w:r w:rsidRPr="00AD6D97">
        <w:rPr>
          <w:sz w:val="28"/>
        </w:rPr>
        <w:t xml:space="preserve">769 "Par </w:t>
      </w:r>
      <w:r w:rsidRPr="0026461C">
        <w:rPr>
          <w:spacing w:val="-2"/>
          <w:sz w:val="28"/>
        </w:rPr>
        <w:t>Latvijas valsts simtgades pasākumu plāna 2017.–2021</w:t>
      </w:r>
      <w:r w:rsidR="0002014C" w:rsidRPr="0026461C">
        <w:rPr>
          <w:spacing w:val="-2"/>
          <w:sz w:val="28"/>
          <w:szCs w:val="28"/>
        </w:rPr>
        <w:t>. </w:t>
      </w:r>
      <w:r w:rsidRPr="0026461C">
        <w:rPr>
          <w:spacing w:val="-2"/>
          <w:sz w:val="28"/>
        </w:rPr>
        <w:t>gadam īstenošanai piešķirtā</w:t>
      </w:r>
      <w:r w:rsidRPr="0026461C">
        <w:rPr>
          <w:sz w:val="28"/>
        </w:rPr>
        <w:t xml:space="preserve"> valsts budžeta finansējuma sadalījumu" (Latvijas Vēstnesis, 2016, 246</w:t>
      </w:r>
      <w:r w:rsidR="0002014C" w:rsidRPr="00AD6D97">
        <w:rPr>
          <w:sz w:val="28"/>
          <w:szCs w:val="28"/>
        </w:rPr>
        <w:t>. </w:t>
      </w:r>
      <w:r w:rsidRPr="00AD6D97">
        <w:rPr>
          <w:sz w:val="28"/>
        </w:rPr>
        <w:t>nr.; 2017, 243</w:t>
      </w:r>
      <w:r w:rsidR="0002014C" w:rsidRPr="00AD6D97">
        <w:rPr>
          <w:sz w:val="28"/>
          <w:szCs w:val="28"/>
        </w:rPr>
        <w:t>. </w:t>
      </w:r>
      <w:r w:rsidRPr="00AD6D97">
        <w:rPr>
          <w:sz w:val="28"/>
        </w:rPr>
        <w:t>nr.; 2018, 158</w:t>
      </w:r>
      <w:r w:rsidR="0002014C" w:rsidRPr="00AD6D97">
        <w:rPr>
          <w:sz w:val="28"/>
          <w:szCs w:val="28"/>
        </w:rPr>
        <w:t>. </w:t>
      </w:r>
      <w:r w:rsidRPr="00AD6D97">
        <w:rPr>
          <w:sz w:val="28"/>
        </w:rPr>
        <w:t>nr.; 2019, 119</w:t>
      </w:r>
      <w:r w:rsidR="0002014C" w:rsidRPr="00AD6D97">
        <w:rPr>
          <w:sz w:val="28"/>
          <w:szCs w:val="28"/>
        </w:rPr>
        <w:t>. </w:t>
      </w:r>
      <w:r w:rsidRPr="00AD6D97">
        <w:rPr>
          <w:sz w:val="28"/>
        </w:rPr>
        <w:t>nr.</w:t>
      </w:r>
      <w:r w:rsidR="004E76A8" w:rsidRPr="00AD6D97">
        <w:rPr>
          <w:sz w:val="28"/>
        </w:rPr>
        <w:t>;</w:t>
      </w:r>
      <w:r w:rsidRPr="00AD6D97">
        <w:rPr>
          <w:sz w:val="28"/>
        </w:rPr>
        <w:t xml:space="preserve"> 2020, </w:t>
      </w:r>
      <w:r w:rsidR="0090198C" w:rsidRPr="00AD6D97">
        <w:rPr>
          <w:sz w:val="28"/>
        </w:rPr>
        <w:t>187.</w:t>
      </w:r>
      <w:r w:rsidR="0079411F" w:rsidRPr="00AD6D97">
        <w:rPr>
          <w:sz w:val="28"/>
        </w:rPr>
        <w:t>, 229</w:t>
      </w:r>
      <w:r w:rsidR="0002014C" w:rsidRPr="00AD6D97">
        <w:rPr>
          <w:sz w:val="28"/>
          <w:szCs w:val="28"/>
        </w:rPr>
        <w:t>. </w:t>
      </w:r>
      <w:r w:rsidR="0079411F" w:rsidRPr="00AD6D97">
        <w:rPr>
          <w:sz w:val="28"/>
        </w:rPr>
        <w:t>nr.</w:t>
      </w:r>
      <w:r w:rsidRPr="00AD6D97">
        <w:rPr>
          <w:sz w:val="28"/>
        </w:rPr>
        <w:t>) šādus grozījumus:</w:t>
      </w:r>
    </w:p>
    <w:p w14:paraId="18B756F5" w14:textId="77777777" w:rsidR="00F05AB5" w:rsidRPr="00AD6D97" w:rsidRDefault="00F05AB5" w:rsidP="0055283D">
      <w:pPr>
        <w:tabs>
          <w:tab w:val="left" w:pos="993"/>
        </w:tabs>
        <w:ind w:firstLine="709"/>
        <w:contextualSpacing/>
        <w:jc w:val="both"/>
        <w:rPr>
          <w:sz w:val="28"/>
        </w:rPr>
      </w:pPr>
    </w:p>
    <w:p w14:paraId="52C9517C" w14:textId="33DE97C0" w:rsidR="00BF0E9A" w:rsidRPr="00AD6D97" w:rsidRDefault="0055283D" w:rsidP="0055283D">
      <w:pPr>
        <w:tabs>
          <w:tab w:val="left" w:pos="993"/>
        </w:tabs>
        <w:ind w:firstLine="709"/>
        <w:contextualSpacing/>
        <w:jc w:val="both"/>
        <w:rPr>
          <w:sz w:val="28"/>
        </w:rPr>
      </w:pPr>
      <w:r w:rsidRPr="00AD6D97">
        <w:rPr>
          <w:sz w:val="28"/>
        </w:rPr>
        <w:t xml:space="preserve">1. </w:t>
      </w:r>
      <w:r w:rsidR="00BF0E9A" w:rsidRPr="00AD6D97">
        <w:rPr>
          <w:sz w:val="28"/>
        </w:rPr>
        <w:t>Izteikt 1</w:t>
      </w:r>
      <w:r w:rsidR="0002014C" w:rsidRPr="00AD6D97">
        <w:rPr>
          <w:sz w:val="28"/>
          <w:szCs w:val="28"/>
        </w:rPr>
        <w:t>. </w:t>
      </w:r>
      <w:r w:rsidR="00BF0E9A" w:rsidRPr="00AD6D97">
        <w:rPr>
          <w:sz w:val="28"/>
        </w:rPr>
        <w:t>pielikuma rindu "Finansējums kopā" šādā redakcijā:</w:t>
      </w:r>
    </w:p>
    <w:p w14:paraId="1047E75A" w14:textId="77777777" w:rsidR="00BF0E9A" w:rsidRPr="00AD6D97" w:rsidRDefault="00BF0E9A" w:rsidP="0055283D">
      <w:pPr>
        <w:ind w:firstLine="709"/>
        <w:jc w:val="both"/>
        <w:rPr>
          <w:szCs w:val="22"/>
        </w:rPr>
      </w:pPr>
    </w:p>
    <w:tbl>
      <w:tblPr>
        <w:tblStyle w:val="TableGrid"/>
        <w:tblW w:w="9748" w:type="dxa"/>
        <w:shd w:val="pct5" w:color="auto" w:fill="auto"/>
        <w:tblLayout w:type="fixed"/>
        <w:tblLook w:val="04A0" w:firstRow="1" w:lastRow="0" w:firstColumn="1" w:lastColumn="0" w:noHBand="0" w:noVBand="1"/>
      </w:tblPr>
      <w:tblGrid>
        <w:gridCol w:w="3628"/>
        <w:gridCol w:w="1020"/>
        <w:gridCol w:w="1020"/>
        <w:gridCol w:w="1020"/>
        <w:gridCol w:w="1020"/>
        <w:gridCol w:w="1020"/>
        <w:gridCol w:w="1020"/>
      </w:tblGrid>
      <w:tr w:rsidR="00AD6D97" w:rsidRPr="00AD6D97" w14:paraId="4CED2970" w14:textId="77777777" w:rsidTr="00144577">
        <w:tc>
          <w:tcPr>
            <w:tcW w:w="3628" w:type="dxa"/>
            <w:shd w:val="pct5" w:color="auto" w:fill="auto"/>
          </w:tcPr>
          <w:p w14:paraId="3183315A" w14:textId="77777777" w:rsidR="00BF0E9A" w:rsidRPr="00144577" w:rsidRDefault="00BF0E9A" w:rsidP="00144577">
            <w:pPr>
              <w:ind w:left="-57" w:right="-57"/>
              <w:jc w:val="both"/>
              <w:rPr>
                <w:sz w:val="18"/>
                <w:szCs w:val="18"/>
              </w:rPr>
            </w:pPr>
            <w:r w:rsidRPr="00144577">
              <w:rPr>
                <w:sz w:val="18"/>
                <w:szCs w:val="18"/>
              </w:rPr>
              <w:t>"</w:t>
            </w:r>
            <w:r w:rsidRPr="00144577">
              <w:rPr>
                <w:b/>
                <w:bCs/>
                <w:sz w:val="18"/>
                <w:szCs w:val="18"/>
              </w:rPr>
              <w:t>Finansējums kopā</w:t>
            </w:r>
          </w:p>
        </w:tc>
        <w:tc>
          <w:tcPr>
            <w:tcW w:w="1020" w:type="dxa"/>
            <w:shd w:val="pct5" w:color="auto" w:fill="auto"/>
            <w:vAlign w:val="center"/>
          </w:tcPr>
          <w:p w14:paraId="11091261" w14:textId="77777777" w:rsidR="00BF0E9A" w:rsidRPr="00144577" w:rsidRDefault="00BF0E9A" w:rsidP="00144577">
            <w:pPr>
              <w:ind w:left="-57" w:right="-57"/>
              <w:jc w:val="right"/>
              <w:rPr>
                <w:b/>
                <w:sz w:val="18"/>
                <w:szCs w:val="18"/>
              </w:rPr>
            </w:pPr>
            <w:r w:rsidRPr="00144577">
              <w:rPr>
                <w:b/>
                <w:sz w:val="18"/>
                <w:szCs w:val="18"/>
              </w:rPr>
              <w:t>5</w:t>
            </w:r>
            <w:r w:rsidR="0079411F" w:rsidRPr="00144577">
              <w:rPr>
                <w:b/>
                <w:sz w:val="18"/>
                <w:szCs w:val="18"/>
              </w:rPr>
              <w:t> </w:t>
            </w:r>
            <w:r w:rsidRPr="00144577">
              <w:rPr>
                <w:b/>
                <w:sz w:val="18"/>
                <w:szCs w:val="18"/>
              </w:rPr>
              <w:t>000 459</w:t>
            </w:r>
          </w:p>
        </w:tc>
        <w:tc>
          <w:tcPr>
            <w:tcW w:w="1020" w:type="dxa"/>
            <w:shd w:val="pct5" w:color="auto" w:fill="auto"/>
            <w:vAlign w:val="center"/>
          </w:tcPr>
          <w:p w14:paraId="2412CE0F" w14:textId="77777777" w:rsidR="00BF0E9A" w:rsidRPr="00144577" w:rsidRDefault="00BF0E9A" w:rsidP="00144577">
            <w:pPr>
              <w:ind w:left="-57" w:right="-57"/>
              <w:jc w:val="right"/>
              <w:rPr>
                <w:b/>
                <w:sz w:val="18"/>
                <w:szCs w:val="18"/>
              </w:rPr>
            </w:pPr>
            <w:r w:rsidRPr="00144577">
              <w:rPr>
                <w:b/>
                <w:sz w:val="18"/>
                <w:szCs w:val="18"/>
              </w:rPr>
              <w:t>10</w:t>
            </w:r>
            <w:r w:rsidR="0079411F" w:rsidRPr="00144577">
              <w:rPr>
                <w:b/>
                <w:sz w:val="18"/>
                <w:szCs w:val="18"/>
              </w:rPr>
              <w:t> </w:t>
            </w:r>
            <w:r w:rsidRPr="00144577">
              <w:rPr>
                <w:b/>
                <w:sz w:val="18"/>
                <w:szCs w:val="18"/>
              </w:rPr>
              <w:t>624</w:t>
            </w:r>
            <w:r w:rsidR="0079411F" w:rsidRPr="00144577">
              <w:rPr>
                <w:b/>
                <w:sz w:val="18"/>
                <w:szCs w:val="18"/>
              </w:rPr>
              <w:t> </w:t>
            </w:r>
            <w:r w:rsidRPr="00144577">
              <w:rPr>
                <w:b/>
                <w:sz w:val="18"/>
                <w:szCs w:val="18"/>
              </w:rPr>
              <w:t>659</w:t>
            </w:r>
          </w:p>
        </w:tc>
        <w:tc>
          <w:tcPr>
            <w:tcW w:w="1020" w:type="dxa"/>
            <w:shd w:val="pct5" w:color="auto" w:fill="auto"/>
            <w:vAlign w:val="center"/>
          </w:tcPr>
          <w:p w14:paraId="0077DF7C" w14:textId="77777777" w:rsidR="00BF0E9A" w:rsidRPr="00144577" w:rsidRDefault="00BF0E9A" w:rsidP="00144577">
            <w:pPr>
              <w:ind w:left="-57" w:right="-57"/>
              <w:jc w:val="right"/>
              <w:rPr>
                <w:b/>
                <w:sz w:val="18"/>
                <w:szCs w:val="18"/>
              </w:rPr>
            </w:pPr>
            <w:r w:rsidRPr="00144577">
              <w:rPr>
                <w:b/>
                <w:sz w:val="18"/>
                <w:szCs w:val="18"/>
              </w:rPr>
              <w:t>6</w:t>
            </w:r>
            <w:r w:rsidR="0079411F" w:rsidRPr="00144577">
              <w:rPr>
                <w:b/>
                <w:sz w:val="18"/>
                <w:szCs w:val="18"/>
              </w:rPr>
              <w:t> </w:t>
            </w:r>
            <w:r w:rsidRPr="00144577">
              <w:rPr>
                <w:b/>
                <w:sz w:val="18"/>
                <w:szCs w:val="18"/>
              </w:rPr>
              <w:t>700</w:t>
            </w:r>
            <w:r w:rsidR="0079411F" w:rsidRPr="00144577">
              <w:rPr>
                <w:b/>
                <w:sz w:val="18"/>
                <w:szCs w:val="18"/>
              </w:rPr>
              <w:t> </w:t>
            </w:r>
            <w:r w:rsidRPr="00144577">
              <w:rPr>
                <w:b/>
                <w:sz w:val="18"/>
                <w:szCs w:val="18"/>
              </w:rPr>
              <w:t>816</w:t>
            </w:r>
          </w:p>
        </w:tc>
        <w:tc>
          <w:tcPr>
            <w:tcW w:w="1020" w:type="dxa"/>
            <w:shd w:val="pct5" w:color="auto" w:fill="auto"/>
            <w:vAlign w:val="center"/>
          </w:tcPr>
          <w:p w14:paraId="11C536D8" w14:textId="77777777" w:rsidR="00BF0E9A" w:rsidRPr="00144577" w:rsidRDefault="00BF0E9A" w:rsidP="00144577">
            <w:pPr>
              <w:ind w:left="-57" w:right="-57"/>
              <w:jc w:val="right"/>
              <w:rPr>
                <w:b/>
                <w:sz w:val="18"/>
                <w:szCs w:val="18"/>
              </w:rPr>
            </w:pPr>
            <w:r w:rsidRPr="00144577">
              <w:rPr>
                <w:b/>
                <w:sz w:val="18"/>
                <w:szCs w:val="18"/>
              </w:rPr>
              <w:t>3</w:t>
            </w:r>
            <w:r w:rsidR="0079411F" w:rsidRPr="00144577">
              <w:rPr>
                <w:b/>
                <w:sz w:val="18"/>
                <w:szCs w:val="18"/>
              </w:rPr>
              <w:t> </w:t>
            </w:r>
            <w:r w:rsidRPr="00144577">
              <w:rPr>
                <w:b/>
                <w:sz w:val="18"/>
                <w:szCs w:val="18"/>
              </w:rPr>
              <w:t>487</w:t>
            </w:r>
            <w:r w:rsidR="0079411F" w:rsidRPr="00144577">
              <w:rPr>
                <w:b/>
                <w:sz w:val="18"/>
                <w:szCs w:val="18"/>
              </w:rPr>
              <w:t> </w:t>
            </w:r>
            <w:r w:rsidRPr="00144577">
              <w:rPr>
                <w:b/>
                <w:sz w:val="18"/>
                <w:szCs w:val="18"/>
              </w:rPr>
              <w:t>540</w:t>
            </w:r>
          </w:p>
        </w:tc>
        <w:tc>
          <w:tcPr>
            <w:tcW w:w="1020" w:type="dxa"/>
            <w:shd w:val="pct5" w:color="auto" w:fill="auto"/>
            <w:vAlign w:val="center"/>
          </w:tcPr>
          <w:p w14:paraId="55D5C90C" w14:textId="11DA4D0C" w:rsidR="00BF0E9A" w:rsidRPr="00144577" w:rsidRDefault="00C54957" w:rsidP="00144577">
            <w:pPr>
              <w:ind w:left="-57" w:right="-57"/>
              <w:jc w:val="right"/>
              <w:rPr>
                <w:b/>
                <w:sz w:val="18"/>
                <w:szCs w:val="18"/>
              </w:rPr>
            </w:pPr>
            <w:r w:rsidRPr="00144577">
              <w:rPr>
                <w:b/>
                <w:sz w:val="18"/>
                <w:szCs w:val="18"/>
              </w:rPr>
              <w:t>3</w:t>
            </w:r>
            <w:r w:rsidR="00B05E53" w:rsidRPr="00144577">
              <w:rPr>
                <w:b/>
                <w:sz w:val="18"/>
                <w:szCs w:val="18"/>
              </w:rPr>
              <w:t> 856 975</w:t>
            </w:r>
          </w:p>
        </w:tc>
        <w:tc>
          <w:tcPr>
            <w:tcW w:w="1020" w:type="dxa"/>
            <w:shd w:val="pct5" w:color="auto" w:fill="auto"/>
            <w:vAlign w:val="center"/>
          </w:tcPr>
          <w:p w14:paraId="058EA8C4" w14:textId="20B90F8E" w:rsidR="00BF0E9A" w:rsidRPr="00144577" w:rsidRDefault="00BF0E9A" w:rsidP="00144577">
            <w:pPr>
              <w:ind w:left="-57" w:right="-57"/>
              <w:jc w:val="right"/>
              <w:rPr>
                <w:sz w:val="18"/>
                <w:szCs w:val="18"/>
              </w:rPr>
            </w:pPr>
            <w:r w:rsidRPr="00144577">
              <w:rPr>
                <w:b/>
                <w:bCs/>
                <w:sz w:val="18"/>
                <w:szCs w:val="18"/>
              </w:rPr>
              <w:t>29</w:t>
            </w:r>
            <w:r w:rsidR="00B05E53" w:rsidRPr="00144577">
              <w:rPr>
                <w:b/>
                <w:bCs/>
                <w:sz w:val="18"/>
                <w:szCs w:val="18"/>
              </w:rPr>
              <w:t> 670 449</w:t>
            </w:r>
            <w:r w:rsidRPr="00144577">
              <w:rPr>
                <w:sz w:val="18"/>
                <w:szCs w:val="18"/>
              </w:rPr>
              <w:t>"</w:t>
            </w:r>
          </w:p>
        </w:tc>
      </w:tr>
    </w:tbl>
    <w:p w14:paraId="415B9D68" w14:textId="77777777" w:rsidR="00BF0E9A" w:rsidRPr="00AD6D97" w:rsidRDefault="00BF0E9A" w:rsidP="0055283D">
      <w:pPr>
        <w:tabs>
          <w:tab w:val="left" w:pos="993"/>
        </w:tabs>
        <w:ind w:firstLine="709"/>
        <w:contextualSpacing/>
        <w:jc w:val="both"/>
        <w:rPr>
          <w:sz w:val="28"/>
        </w:rPr>
      </w:pPr>
    </w:p>
    <w:p w14:paraId="72B271F3" w14:textId="2DE8A879" w:rsidR="003179F0" w:rsidRPr="00AD6D97" w:rsidRDefault="0055283D" w:rsidP="0055283D">
      <w:pPr>
        <w:tabs>
          <w:tab w:val="left" w:pos="993"/>
        </w:tabs>
        <w:ind w:left="709"/>
        <w:contextualSpacing/>
        <w:jc w:val="both"/>
        <w:rPr>
          <w:sz w:val="28"/>
        </w:rPr>
      </w:pPr>
      <w:r w:rsidRPr="00AD6D97">
        <w:rPr>
          <w:sz w:val="28"/>
        </w:rPr>
        <w:t xml:space="preserve">2. </w:t>
      </w:r>
      <w:r w:rsidR="003179F0" w:rsidRPr="00AD6D97">
        <w:rPr>
          <w:sz w:val="28"/>
        </w:rPr>
        <w:t>Izteikt 1</w:t>
      </w:r>
      <w:r w:rsidR="0002014C" w:rsidRPr="00AD6D97">
        <w:rPr>
          <w:sz w:val="28"/>
          <w:szCs w:val="28"/>
        </w:rPr>
        <w:t>. </w:t>
      </w:r>
      <w:r w:rsidR="003179F0" w:rsidRPr="00AD6D97">
        <w:rPr>
          <w:sz w:val="28"/>
        </w:rPr>
        <w:t>pielikuma rind</w:t>
      </w:r>
      <w:r w:rsidR="00E631DD" w:rsidRPr="00AD6D97">
        <w:rPr>
          <w:sz w:val="28"/>
        </w:rPr>
        <w:t>u</w:t>
      </w:r>
      <w:r w:rsidR="003179F0" w:rsidRPr="00AD6D97">
        <w:rPr>
          <w:sz w:val="28"/>
        </w:rPr>
        <w:t xml:space="preserve"> "Ekonomikas ministrija" šādā redakcijā</w:t>
      </w:r>
      <w:r w:rsidR="00E631DD" w:rsidRPr="00AD6D97">
        <w:rPr>
          <w:sz w:val="28"/>
        </w:rPr>
        <w:t>:</w:t>
      </w:r>
    </w:p>
    <w:p w14:paraId="42CA68F2" w14:textId="77777777" w:rsidR="00E631DD" w:rsidRPr="00AD6D97" w:rsidRDefault="00E631DD" w:rsidP="0055283D">
      <w:pPr>
        <w:ind w:firstLine="709"/>
        <w:jc w:val="both"/>
        <w:rPr>
          <w:szCs w:val="22"/>
        </w:rPr>
      </w:pPr>
    </w:p>
    <w:tbl>
      <w:tblPr>
        <w:tblStyle w:val="TableGrid"/>
        <w:tblW w:w="9748" w:type="dxa"/>
        <w:shd w:val="pct5" w:color="auto" w:fill="auto"/>
        <w:tblLayout w:type="fixed"/>
        <w:tblLook w:val="04A0" w:firstRow="1" w:lastRow="0" w:firstColumn="1" w:lastColumn="0" w:noHBand="0" w:noVBand="1"/>
      </w:tblPr>
      <w:tblGrid>
        <w:gridCol w:w="3628"/>
        <w:gridCol w:w="1020"/>
        <w:gridCol w:w="1020"/>
        <w:gridCol w:w="1020"/>
        <w:gridCol w:w="1020"/>
        <w:gridCol w:w="1020"/>
        <w:gridCol w:w="1020"/>
      </w:tblGrid>
      <w:tr w:rsidR="00AD6D97" w:rsidRPr="00AD6D97" w14:paraId="0E3A9913" w14:textId="77777777" w:rsidTr="00144577">
        <w:tc>
          <w:tcPr>
            <w:tcW w:w="3628" w:type="dxa"/>
            <w:shd w:val="pct5" w:color="auto" w:fill="auto"/>
          </w:tcPr>
          <w:p w14:paraId="6A28D484" w14:textId="77777777" w:rsidR="003179F0" w:rsidRPr="00144577" w:rsidRDefault="003179F0" w:rsidP="00144577">
            <w:pPr>
              <w:ind w:left="-57" w:right="-57"/>
              <w:jc w:val="both"/>
              <w:rPr>
                <w:sz w:val="18"/>
                <w:szCs w:val="18"/>
              </w:rPr>
            </w:pPr>
            <w:r w:rsidRPr="00144577">
              <w:rPr>
                <w:sz w:val="18"/>
                <w:szCs w:val="18"/>
              </w:rPr>
              <w:t>"</w:t>
            </w:r>
            <w:r w:rsidRPr="00144577">
              <w:rPr>
                <w:b/>
                <w:bCs/>
                <w:sz w:val="18"/>
                <w:szCs w:val="18"/>
              </w:rPr>
              <w:t>Ekonomikas ministrija</w:t>
            </w:r>
          </w:p>
        </w:tc>
        <w:tc>
          <w:tcPr>
            <w:tcW w:w="1020" w:type="dxa"/>
            <w:shd w:val="pct5" w:color="auto" w:fill="auto"/>
            <w:vAlign w:val="center"/>
          </w:tcPr>
          <w:p w14:paraId="3B6DCC88" w14:textId="77777777" w:rsidR="003179F0" w:rsidRPr="00144577" w:rsidRDefault="003179F0" w:rsidP="00144577">
            <w:pPr>
              <w:ind w:left="-57" w:right="-57"/>
              <w:jc w:val="right"/>
              <w:rPr>
                <w:b/>
                <w:bCs/>
                <w:sz w:val="18"/>
                <w:szCs w:val="18"/>
              </w:rPr>
            </w:pPr>
            <w:r w:rsidRPr="00144577">
              <w:rPr>
                <w:b/>
                <w:bCs/>
                <w:sz w:val="18"/>
                <w:szCs w:val="18"/>
              </w:rPr>
              <w:t>315</w:t>
            </w:r>
            <w:r w:rsidR="0079411F" w:rsidRPr="00144577">
              <w:rPr>
                <w:b/>
                <w:bCs/>
                <w:sz w:val="18"/>
                <w:szCs w:val="18"/>
              </w:rPr>
              <w:t> </w:t>
            </w:r>
            <w:r w:rsidRPr="00144577">
              <w:rPr>
                <w:b/>
                <w:bCs/>
                <w:sz w:val="18"/>
                <w:szCs w:val="18"/>
              </w:rPr>
              <w:t>000</w:t>
            </w:r>
          </w:p>
        </w:tc>
        <w:tc>
          <w:tcPr>
            <w:tcW w:w="1020" w:type="dxa"/>
            <w:shd w:val="pct5" w:color="auto" w:fill="auto"/>
            <w:vAlign w:val="center"/>
          </w:tcPr>
          <w:p w14:paraId="7E4C4B8E" w14:textId="77777777" w:rsidR="003179F0" w:rsidRPr="00144577" w:rsidRDefault="003179F0" w:rsidP="00144577">
            <w:pPr>
              <w:ind w:left="-57" w:right="-57"/>
              <w:jc w:val="right"/>
              <w:rPr>
                <w:b/>
                <w:bCs/>
                <w:sz w:val="18"/>
                <w:szCs w:val="18"/>
              </w:rPr>
            </w:pPr>
            <w:r w:rsidRPr="00144577">
              <w:rPr>
                <w:b/>
                <w:bCs/>
                <w:sz w:val="18"/>
                <w:szCs w:val="18"/>
              </w:rPr>
              <w:t>502</w:t>
            </w:r>
            <w:r w:rsidR="0079411F" w:rsidRPr="00144577">
              <w:rPr>
                <w:b/>
                <w:bCs/>
                <w:sz w:val="18"/>
                <w:szCs w:val="18"/>
              </w:rPr>
              <w:t> </w:t>
            </w:r>
            <w:r w:rsidRPr="00144577">
              <w:rPr>
                <w:b/>
                <w:bCs/>
                <w:sz w:val="18"/>
                <w:szCs w:val="18"/>
              </w:rPr>
              <w:t>750</w:t>
            </w:r>
          </w:p>
        </w:tc>
        <w:tc>
          <w:tcPr>
            <w:tcW w:w="1020" w:type="dxa"/>
            <w:shd w:val="pct5" w:color="auto" w:fill="auto"/>
            <w:vAlign w:val="center"/>
          </w:tcPr>
          <w:p w14:paraId="4FFB71BC" w14:textId="77777777" w:rsidR="003179F0" w:rsidRPr="00144577" w:rsidRDefault="003179F0" w:rsidP="00144577">
            <w:pPr>
              <w:ind w:left="-57" w:right="-57"/>
              <w:jc w:val="right"/>
              <w:rPr>
                <w:b/>
                <w:bCs/>
                <w:sz w:val="18"/>
                <w:szCs w:val="18"/>
              </w:rPr>
            </w:pPr>
            <w:r w:rsidRPr="00144577">
              <w:rPr>
                <w:b/>
                <w:bCs/>
                <w:sz w:val="18"/>
                <w:szCs w:val="18"/>
              </w:rPr>
              <w:t>93</w:t>
            </w:r>
            <w:r w:rsidR="0079411F" w:rsidRPr="00144577">
              <w:rPr>
                <w:b/>
                <w:bCs/>
                <w:sz w:val="18"/>
                <w:szCs w:val="18"/>
              </w:rPr>
              <w:t> </w:t>
            </w:r>
            <w:r w:rsidRPr="00144577">
              <w:rPr>
                <w:b/>
                <w:bCs/>
                <w:sz w:val="18"/>
                <w:szCs w:val="18"/>
              </w:rPr>
              <w:t>750</w:t>
            </w:r>
          </w:p>
        </w:tc>
        <w:tc>
          <w:tcPr>
            <w:tcW w:w="1020" w:type="dxa"/>
            <w:shd w:val="pct5" w:color="auto" w:fill="auto"/>
            <w:vAlign w:val="center"/>
          </w:tcPr>
          <w:p w14:paraId="7C47098B" w14:textId="0649E0AD" w:rsidR="003179F0" w:rsidRPr="00144577" w:rsidRDefault="00573534" w:rsidP="00144577">
            <w:pPr>
              <w:ind w:left="-57" w:right="-57"/>
              <w:jc w:val="right"/>
              <w:rPr>
                <w:b/>
                <w:bCs/>
                <w:sz w:val="18"/>
                <w:szCs w:val="18"/>
              </w:rPr>
            </w:pPr>
            <w:r w:rsidRPr="0026461C">
              <w:rPr>
                <w:bCs/>
                <w:sz w:val="18"/>
                <w:szCs w:val="18"/>
              </w:rPr>
              <w:t>–</w:t>
            </w:r>
          </w:p>
        </w:tc>
        <w:tc>
          <w:tcPr>
            <w:tcW w:w="1020" w:type="dxa"/>
            <w:shd w:val="pct5" w:color="auto" w:fill="auto"/>
            <w:vAlign w:val="center"/>
          </w:tcPr>
          <w:p w14:paraId="4C4607F1" w14:textId="77777777" w:rsidR="003179F0" w:rsidRPr="00144577" w:rsidRDefault="00E631DD" w:rsidP="00144577">
            <w:pPr>
              <w:ind w:left="-57" w:right="-57"/>
              <w:jc w:val="right"/>
              <w:rPr>
                <w:b/>
                <w:bCs/>
                <w:sz w:val="18"/>
                <w:szCs w:val="18"/>
              </w:rPr>
            </w:pPr>
            <w:r w:rsidRPr="00144577">
              <w:rPr>
                <w:b/>
                <w:bCs/>
                <w:sz w:val="18"/>
                <w:szCs w:val="18"/>
              </w:rPr>
              <w:t>18</w:t>
            </w:r>
            <w:r w:rsidR="0079411F" w:rsidRPr="00144577">
              <w:rPr>
                <w:b/>
                <w:bCs/>
                <w:sz w:val="18"/>
                <w:szCs w:val="18"/>
              </w:rPr>
              <w:t> </w:t>
            </w:r>
            <w:r w:rsidRPr="00144577">
              <w:rPr>
                <w:b/>
                <w:bCs/>
                <w:sz w:val="18"/>
                <w:szCs w:val="18"/>
              </w:rPr>
              <w:t>000</w:t>
            </w:r>
          </w:p>
        </w:tc>
        <w:tc>
          <w:tcPr>
            <w:tcW w:w="1020" w:type="dxa"/>
            <w:shd w:val="pct5" w:color="auto" w:fill="auto"/>
            <w:vAlign w:val="center"/>
          </w:tcPr>
          <w:p w14:paraId="35AB7880" w14:textId="77777777" w:rsidR="003179F0" w:rsidRPr="00144577" w:rsidRDefault="003179F0" w:rsidP="00144577">
            <w:pPr>
              <w:ind w:left="-57" w:right="-57"/>
              <w:jc w:val="right"/>
              <w:rPr>
                <w:sz w:val="18"/>
                <w:szCs w:val="18"/>
              </w:rPr>
            </w:pPr>
            <w:r w:rsidRPr="00144577">
              <w:rPr>
                <w:b/>
                <w:bCs/>
                <w:sz w:val="18"/>
                <w:szCs w:val="18"/>
              </w:rPr>
              <w:t>9</w:t>
            </w:r>
            <w:r w:rsidR="00C54957" w:rsidRPr="00144577">
              <w:rPr>
                <w:b/>
                <w:bCs/>
                <w:sz w:val="18"/>
                <w:szCs w:val="18"/>
              </w:rPr>
              <w:t>29</w:t>
            </w:r>
            <w:r w:rsidRPr="00144577">
              <w:rPr>
                <w:b/>
                <w:bCs/>
                <w:sz w:val="18"/>
                <w:szCs w:val="18"/>
              </w:rPr>
              <w:t> 500</w:t>
            </w:r>
            <w:r w:rsidRPr="00144577">
              <w:rPr>
                <w:sz w:val="18"/>
                <w:szCs w:val="18"/>
              </w:rPr>
              <w:t>"</w:t>
            </w:r>
          </w:p>
        </w:tc>
      </w:tr>
    </w:tbl>
    <w:p w14:paraId="790F27D2" w14:textId="77777777" w:rsidR="003179F0" w:rsidRPr="00AD6D97" w:rsidRDefault="003179F0" w:rsidP="0055283D">
      <w:pPr>
        <w:tabs>
          <w:tab w:val="left" w:pos="993"/>
        </w:tabs>
        <w:ind w:firstLine="709"/>
        <w:contextualSpacing/>
        <w:jc w:val="both"/>
        <w:rPr>
          <w:sz w:val="28"/>
        </w:rPr>
      </w:pPr>
    </w:p>
    <w:p w14:paraId="55778CCA" w14:textId="4BCF9E04" w:rsidR="00E631DD" w:rsidRPr="00AD6D97" w:rsidRDefault="0055283D" w:rsidP="00144577">
      <w:pPr>
        <w:tabs>
          <w:tab w:val="left" w:pos="993"/>
        </w:tabs>
        <w:ind w:firstLine="709"/>
        <w:contextualSpacing/>
        <w:jc w:val="both"/>
        <w:rPr>
          <w:sz w:val="28"/>
        </w:rPr>
      </w:pPr>
      <w:r w:rsidRPr="00AD6D97">
        <w:rPr>
          <w:sz w:val="28"/>
        </w:rPr>
        <w:t xml:space="preserve">3. </w:t>
      </w:r>
      <w:r w:rsidR="00E631DD" w:rsidRPr="00AD6D97">
        <w:rPr>
          <w:sz w:val="28"/>
        </w:rPr>
        <w:t xml:space="preserve">Papildināt </w:t>
      </w:r>
      <w:r w:rsidR="00D22F05" w:rsidRPr="00AD6D97">
        <w:rPr>
          <w:sz w:val="28"/>
        </w:rPr>
        <w:t>1</w:t>
      </w:r>
      <w:r w:rsidR="0002014C" w:rsidRPr="00AD6D97">
        <w:rPr>
          <w:sz w:val="28"/>
          <w:szCs w:val="28"/>
        </w:rPr>
        <w:t>. </w:t>
      </w:r>
      <w:r w:rsidR="00D22F05" w:rsidRPr="00AD6D97">
        <w:rPr>
          <w:sz w:val="28"/>
        </w:rPr>
        <w:t>pielikum</w:t>
      </w:r>
      <w:r w:rsidR="00F05AB5" w:rsidRPr="00AD6D97">
        <w:rPr>
          <w:sz w:val="28"/>
        </w:rPr>
        <w:t xml:space="preserve">a sadaļu </w:t>
      </w:r>
      <w:r w:rsidR="0002014C" w:rsidRPr="00AD6D97">
        <w:rPr>
          <w:sz w:val="28"/>
        </w:rPr>
        <w:t>"</w:t>
      </w:r>
      <w:r w:rsidR="00F05AB5" w:rsidRPr="00AD6D97">
        <w:rPr>
          <w:sz w:val="28"/>
        </w:rPr>
        <w:t>Ekonomikas ministrija</w:t>
      </w:r>
      <w:r w:rsidR="0002014C" w:rsidRPr="00AD6D97">
        <w:rPr>
          <w:sz w:val="28"/>
        </w:rPr>
        <w:t>"</w:t>
      </w:r>
      <w:r w:rsidR="00D22F05" w:rsidRPr="00AD6D97">
        <w:rPr>
          <w:sz w:val="28"/>
        </w:rPr>
        <w:t xml:space="preserve"> </w:t>
      </w:r>
      <w:r w:rsidR="00F05AB5" w:rsidRPr="00AD6D97">
        <w:rPr>
          <w:sz w:val="28"/>
        </w:rPr>
        <w:t>ar 3.</w:t>
      </w:r>
      <w:r w:rsidR="00F05AB5" w:rsidRPr="00AD6D97">
        <w:rPr>
          <w:sz w:val="28"/>
          <w:vertAlign w:val="superscript"/>
        </w:rPr>
        <w:t>1</w:t>
      </w:r>
      <w:r w:rsidR="0002014C" w:rsidRPr="00AD6D97">
        <w:rPr>
          <w:sz w:val="28"/>
          <w:vertAlign w:val="superscript"/>
        </w:rPr>
        <w:t> </w:t>
      </w:r>
      <w:r w:rsidR="00F05AB5" w:rsidRPr="00AD6D97">
        <w:rPr>
          <w:sz w:val="28"/>
        </w:rPr>
        <w:t>punktu</w:t>
      </w:r>
      <w:r w:rsidR="00FA0BB5" w:rsidRPr="00AD6D97">
        <w:rPr>
          <w:sz w:val="28"/>
        </w:rPr>
        <w:t xml:space="preserve"> šādā redakcijā</w:t>
      </w:r>
      <w:r w:rsidR="003A539C" w:rsidRPr="00AD6D97">
        <w:rPr>
          <w:sz w:val="28"/>
        </w:rPr>
        <w:t>:</w:t>
      </w:r>
    </w:p>
    <w:p w14:paraId="6660F1A1" w14:textId="77777777" w:rsidR="003A539C" w:rsidRPr="00AD6D97" w:rsidRDefault="003A539C" w:rsidP="0055283D">
      <w:pPr>
        <w:ind w:firstLine="709"/>
        <w:jc w:val="both"/>
        <w:rPr>
          <w:szCs w:val="22"/>
        </w:rPr>
      </w:pPr>
    </w:p>
    <w:tbl>
      <w:tblPr>
        <w:tblStyle w:val="TableGrid"/>
        <w:tblW w:w="9771" w:type="dxa"/>
        <w:tblLayout w:type="fixed"/>
        <w:tblLook w:val="04A0" w:firstRow="1" w:lastRow="0" w:firstColumn="1" w:lastColumn="0" w:noHBand="0" w:noVBand="1"/>
      </w:tblPr>
      <w:tblGrid>
        <w:gridCol w:w="369"/>
        <w:gridCol w:w="901"/>
        <w:gridCol w:w="2381"/>
        <w:gridCol w:w="1020"/>
        <w:gridCol w:w="1020"/>
        <w:gridCol w:w="1020"/>
        <w:gridCol w:w="1020"/>
        <w:gridCol w:w="1020"/>
        <w:gridCol w:w="1020"/>
      </w:tblGrid>
      <w:tr w:rsidR="00AD6D97" w:rsidRPr="00AD6D97" w14:paraId="380CEF6E" w14:textId="77777777" w:rsidTr="009A3FBE">
        <w:tc>
          <w:tcPr>
            <w:tcW w:w="369" w:type="dxa"/>
          </w:tcPr>
          <w:p w14:paraId="30229BEF" w14:textId="1E868E04" w:rsidR="00573534" w:rsidRPr="00144577" w:rsidRDefault="00573534" w:rsidP="00144577">
            <w:pPr>
              <w:tabs>
                <w:tab w:val="left" w:pos="993"/>
              </w:tabs>
              <w:ind w:left="-57" w:right="-113"/>
              <w:rPr>
                <w:sz w:val="18"/>
                <w:szCs w:val="18"/>
              </w:rPr>
            </w:pPr>
            <w:r w:rsidRPr="00144577">
              <w:rPr>
                <w:sz w:val="18"/>
                <w:szCs w:val="18"/>
              </w:rPr>
              <w:t>"3.</w:t>
            </w:r>
            <w:r w:rsidRPr="00144577">
              <w:rPr>
                <w:sz w:val="18"/>
                <w:szCs w:val="18"/>
                <w:vertAlign w:val="superscript"/>
              </w:rPr>
              <w:t>1</w:t>
            </w:r>
          </w:p>
        </w:tc>
        <w:tc>
          <w:tcPr>
            <w:tcW w:w="901" w:type="dxa"/>
          </w:tcPr>
          <w:p w14:paraId="3AC4EFA0" w14:textId="77777777" w:rsidR="00573534" w:rsidRPr="00144577" w:rsidRDefault="00573534" w:rsidP="00144577">
            <w:pPr>
              <w:tabs>
                <w:tab w:val="left" w:pos="993"/>
              </w:tabs>
              <w:ind w:left="-57" w:right="-57"/>
              <w:jc w:val="both"/>
              <w:rPr>
                <w:sz w:val="18"/>
                <w:szCs w:val="18"/>
              </w:rPr>
            </w:pPr>
          </w:p>
        </w:tc>
        <w:tc>
          <w:tcPr>
            <w:tcW w:w="2381" w:type="dxa"/>
          </w:tcPr>
          <w:p w14:paraId="302991C3" w14:textId="01DFB969" w:rsidR="00573534" w:rsidRPr="00144577" w:rsidRDefault="00573534" w:rsidP="00144577">
            <w:pPr>
              <w:tabs>
                <w:tab w:val="left" w:pos="993"/>
              </w:tabs>
              <w:ind w:left="-57" w:right="-57"/>
              <w:rPr>
                <w:sz w:val="18"/>
                <w:szCs w:val="18"/>
              </w:rPr>
            </w:pPr>
            <w:r w:rsidRPr="00144577">
              <w:rPr>
                <w:sz w:val="18"/>
                <w:szCs w:val="18"/>
              </w:rPr>
              <w:t>Latviju popularizējošu informatīvo materiālu izstrāde ārvalstu auditorijai</w:t>
            </w:r>
          </w:p>
        </w:tc>
        <w:tc>
          <w:tcPr>
            <w:tcW w:w="1020" w:type="dxa"/>
          </w:tcPr>
          <w:p w14:paraId="45C9A800" w14:textId="76EDE8E0" w:rsidR="00573534" w:rsidRPr="00144577" w:rsidRDefault="00573534" w:rsidP="00144577">
            <w:pPr>
              <w:ind w:left="-57" w:right="-57"/>
              <w:jc w:val="right"/>
              <w:rPr>
                <w:sz w:val="18"/>
                <w:szCs w:val="18"/>
              </w:rPr>
            </w:pPr>
            <w:r w:rsidRPr="0026461C">
              <w:rPr>
                <w:bCs/>
                <w:sz w:val="18"/>
                <w:szCs w:val="18"/>
              </w:rPr>
              <w:t>–</w:t>
            </w:r>
          </w:p>
        </w:tc>
        <w:tc>
          <w:tcPr>
            <w:tcW w:w="1020" w:type="dxa"/>
          </w:tcPr>
          <w:p w14:paraId="643EF0BF" w14:textId="200BC905" w:rsidR="00573534" w:rsidRPr="00144577" w:rsidRDefault="00573534" w:rsidP="00144577">
            <w:pPr>
              <w:ind w:left="-57" w:right="-57"/>
              <w:jc w:val="right"/>
              <w:rPr>
                <w:sz w:val="18"/>
                <w:szCs w:val="18"/>
              </w:rPr>
            </w:pPr>
            <w:r w:rsidRPr="0026461C">
              <w:rPr>
                <w:bCs/>
                <w:sz w:val="18"/>
                <w:szCs w:val="18"/>
              </w:rPr>
              <w:t>–</w:t>
            </w:r>
          </w:p>
        </w:tc>
        <w:tc>
          <w:tcPr>
            <w:tcW w:w="1020" w:type="dxa"/>
          </w:tcPr>
          <w:p w14:paraId="5DA6CD0A" w14:textId="7F2B912A" w:rsidR="00573534" w:rsidRPr="00144577" w:rsidRDefault="00573534" w:rsidP="00144577">
            <w:pPr>
              <w:ind w:left="-57" w:right="-57"/>
              <w:jc w:val="right"/>
              <w:rPr>
                <w:sz w:val="18"/>
                <w:szCs w:val="18"/>
              </w:rPr>
            </w:pPr>
            <w:r w:rsidRPr="0026461C">
              <w:rPr>
                <w:bCs/>
                <w:sz w:val="18"/>
                <w:szCs w:val="18"/>
              </w:rPr>
              <w:t>–</w:t>
            </w:r>
          </w:p>
        </w:tc>
        <w:tc>
          <w:tcPr>
            <w:tcW w:w="1020" w:type="dxa"/>
          </w:tcPr>
          <w:p w14:paraId="6314E9EC" w14:textId="456CFBFB" w:rsidR="00573534" w:rsidRPr="00144577" w:rsidRDefault="00573534" w:rsidP="00144577">
            <w:pPr>
              <w:ind w:left="-57" w:right="-57"/>
              <w:jc w:val="right"/>
              <w:rPr>
                <w:sz w:val="18"/>
                <w:szCs w:val="18"/>
              </w:rPr>
            </w:pPr>
            <w:r w:rsidRPr="0026461C">
              <w:rPr>
                <w:bCs/>
                <w:sz w:val="18"/>
                <w:szCs w:val="18"/>
              </w:rPr>
              <w:t>–</w:t>
            </w:r>
          </w:p>
        </w:tc>
        <w:tc>
          <w:tcPr>
            <w:tcW w:w="1020" w:type="dxa"/>
          </w:tcPr>
          <w:p w14:paraId="345EF527" w14:textId="77777777" w:rsidR="00573534" w:rsidRPr="00144577" w:rsidRDefault="00573534" w:rsidP="00144577">
            <w:pPr>
              <w:ind w:left="-57" w:right="-57"/>
              <w:jc w:val="right"/>
              <w:rPr>
                <w:sz w:val="18"/>
                <w:szCs w:val="18"/>
              </w:rPr>
            </w:pPr>
            <w:r w:rsidRPr="00144577">
              <w:rPr>
                <w:sz w:val="18"/>
                <w:szCs w:val="18"/>
              </w:rPr>
              <w:t>18 000</w:t>
            </w:r>
          </w:p>
        </w:tc>
        <w:tc>
          <w:tcPr>
            <w:tcW w:w="1020" w:type="dxa"/>
          </w:tcPr>
          <w:p w14:paraId="39EF9AA8" w14:textId="77777777" w:rsidR="00573534" w:rsidRPr="00144577" w:rsidRDefault="00573534" w:rsidP="00144577">
            <w:pPr>
              <w:ind w:left="-57" w:right="-57"/>
              <w:jc w:val="right"/>
              <w:rPr>
                <w:sz w:val="18"/>
                <w:szCs w:val="18"/>
              </w:rPr>
            </w:pPr>
            <w:r w:rsidRPr="00144577">
              <w:rPr>
                <w:b/>
                <w:bCs/>
                <w:sz w:val="18"/>
                <w:szCs w:val="18"/>
              </w:rPr>
              <w:t>18 000</w:t>
            </w:r>
            <w:r w:rsidRPr="00144577">
              <w:rPr>
                <w:sz w:val="18"/>
                <w:szCs w:val="18"/>
              </w:rPr>
              <w:t>"</w:t>
            </w:r>
          </w:p>
        </w:tc>
      </w:tr>
    </w:tbl>
    <w:p w14:paraId="634A24FA" w14:textId="77777777" w:rsidR="00E631DD" w:rsidRPr="00AD6D97" w:rsidRDefault="00E631DD" w:rsidP="0055283D">
      <w:pPr>
        <w:tabs>
          <w:tab w:val="left" w:pos="993"/>
        </w:tabs>
        <w:ind w:firstLine="709"/>
        <w:contextualSpacing/>
        <w:jc w:val="both"/>
        <w:rPr>
          <w:sz w:val="28"/>
        </w:rPr>
      </w:pPr>
    </w:p>
    <w:p w14:paraId="2E7978BE" w14:textId="0D7CD568" w:rsidR="00E631DD" w:rsidRPr="00AD6D97" w:rsidRDefault="0055283D" w:rsidP="0055283D">
      <w:pPr>
        <w:tabs>
          <w:tab w:val="left" w:pos="993"/>
        </w:tabs>
        <w:ind w:firstLine="709"/>
        <w:contextualSpacing/>
        <w:jc w:val="both"/>
        <w:rPr>
          <w:sz w:val="28"/>
        </w:rPr>
      </w:pPr>
      <w:r w:rsidRPr="00AD6D97">
        <w:rPr>
          <w:sz w:val="28"/>
        </w:rPr>
        <w:t>4</w:t>
      </w:r>
      <w:r w:rsidR="0002014C" w:rsidRPr="00AD6D97">
        <w:rPr>
          <w:sz w:val="28"/>
          <w:szCs w:val="28"/>
        </w:rPr>
        <w:t>. </w:t>
      </w:r>
      <w:r w:rsidR="00E631DD" w:rsidRPr="00AD6D97">
        <w:rPr>
          <w:sz w:val="28"/>
        </w:rPr>
        <w:t>Izteikt 1</w:t>
      </w:r>
      <w:r w:rsidR="0002014C" w:rsidRPr="00AD6D97">
        <w:rPr>
          <w:sz w:val="28"/>
          <w:szCs w:val="28"/>
        </w:rPr>
        <w:t>. </w:t>
      </w:r>
      <w:r w:rsidR="00E631DD" w:rsidRPr="00AD6D97">
        <w:rPr>
          <w:sz w:val="28"/>
        </w:rPr>
        <w:t xml:space="preserve">pielikuma rindu "Ārlietu ministrija" </w:t>
      </w:r>
      <w:r w:rsidR="00F05AB5" w:rsidRPr="00AD6D97">
        <w:rPr>
          <w:sz w:val="28"/>
        </w:rPr>
        <w:t xml:space="preserve">un 24. un 25. punktu </w:t>
      </w:r>
      <w:r w:rsidR="00E631DD" w:rsidRPr="00AD6D97">
        <w:rPr>
          <w:sz w:val="28"/>
        </w:rPr>
        <w:t>šādā redakcijā:</w:t>
      </w:r>
    </w:p>
    <w:p w14:paraId="0519D669" w14:textId="77777777" w:rsidR="00E631DD" w:rsidRPr="00AD6D97" w:rsidRDefault="00E631DD" w:rsidP="0055283D">
      <w:pPr>
        <w:ind w:firstLine="709"/>
        <w:jc w:val="both"/>
        <w:rPr>
          <w:szCs w:val="22"/>
        </w:rPr>
      </w:pPr>
    </w:p>
    <w:tbl>
      <w:tblPr>
        <w:tblStyle w:val="TableGrid"/>
        <w:tblW w:w="9771" w:type="dxa"/>
        <w:tblLayout w:type="fixed"/>
        <w:tblLook w:val="04A0" w:firstRow="1" w:lastRow="0" w:firstColumn="1" w:lastColumn="0" w:noHBand="0" w:noVBand="1"/>
      </w:tblPr>
      <w:tblGrid>
        <w:gridCol w:w="369"/>
        <w:gridCol w:w="901"/>
        <w:gridCol w:w="2381"/>
        <w:gridCol w:w="1020"/>
        <w:gridCol w:w="1020"/>
        <w:gridCol w:w="1020"/>
        <w:gridCol w:w="1020"/>
        <w:gridCol w:w="1020"/>
        <w:gridCol w:w="1020"/>
      </w:tblGrid>
      <w:tr w:rsidR="000D36C3" w:rsidRPr="00343B4D" w14:paraId="25CFA212" w14:textId="77777777" w:rsidTr="00144577">
        <w:tc>
          <w:tcPr>
            <w:tcW w:w="3651" w:type="dxa"/>
            <w:gridSpan w:val="3"/>
            <w:shd w:val="pct5" w:color="auto" w:fill="auto"/>
          </w:tcPr>
          <w:p w14:paraId="35D0855F" w14:textId="5C51A92F" w:rsidR="000D36C3" w:rsidRPr="00343B4D" w:rsidRDefault="000D36C3" w:rsidP="002E01EA">
            <w:pPr>
              <w:ind w:left="-57" w:right="-57"/>
              <w:rPr>
                <w:sz w:val="18"/>
                <w:szCs w:val="18"/>
              </w:rPr>
            </w:pPr>
            <w:r w:rsidRPr="00923F53">
              <w:rPr>
                <w:sz w:val="18"/>
                <w:szCs w:val="18"/>
              </w:rPr>
              <w:t>"</w:t>
            </w:r>
            <w:r w:rsidRPr="00923F53">
              <w:rPr>
                <w:b/>
                <w:bCs/>
                <w:sz w:val="18"/>
                <w:szCs w:val="18"/>
              </w:rPr>
              <w:t>Ārlietu ministrija</w:t>
            </w:r>
          </w:p>
        </w:tc>
        <w:tc>
          <w:tcPr>
            <w:tcW w:w="1020" w:type="dxa"/>
            <w:shd w:val="pct5" w:color="auto" w:fill="auto"/>
          </w:tcPr>
          <w:p w14:paraId="1B9958D1" w14:textId="033B01C7" w:rsidR="000D36C3" w:rsidRPr="00343B4D" w:rsidRDefault="000D36C3" w:rsidP="002E01EA">
            <w:pPr>
              <w:ind w:left="-57" w:right="-57"/>
              <w:jc w:val="right"/>
              <w:rPr>
                <w:sz w:val="18"/>
                <w:szCs w:val="18"/>
              </w:rPr>
            </w:pPr>
            <w:r w:rsidRPr="001A4C07">
              <w:rPr>
                <w:b/>
                <w:bCs/>
                <w:sz w:val="18"/>
                <w:szCs w:val="18"/>
              </w:rPr>
              <w:t>351</w:t>
            </w:r>
            <w:r>
              <w:rPr>
                <w:b/>
                <w:bCs/>
                <w:sz w:val="18"/>
                <w:szCs w:val="18"/>
              </w:rPr>
              <w:t> </w:t>
            </w:r>
            <w:r w:rsidRPr="001A4C07">
              <w:rPr>
                <w:b/>
                <w:bCs/>
                <w:sz w:val="18"/>
                <w:szCs w:val="18"/>
              </w:rPr>
              <w:t>000</w:t>
            </w:r>
          </w:p>
        </w:tc>
        <w:tc>
          <w:tcPr>
            <w:tcW w:w="1020" w:type="dxa"/>
            <w:shd w:val="pct5" w:color="auto" w:fill="auto"/>
          </w:tcPr>
          <w:p w14:paraId="64F11274" w14:textId="72081275" w:rsidR="000D36C3" w:rsidRPr="00343B4D" w:rsidRDefault="000D36C3" w:rsidP="002E01EA">
            <w:pPr>
              <w:ind w:left="-57" w:right="-57"/>
              <w:jc w:val="right"/>
              <w:rPr>
                <w:sz w:val="18"/>
                <w:szCs w:val="18"/>
              </w:rPr>
            </w:pPr>
            <w:r w:rsidRPr="00D13419">
              <w:rPr>
                <w:b/>
                <w:bCs/>
                <w:sz w:val="18"/>
                <w:szCs w:val="18"/>
              </w:rPr>
              <w:t>1 506</w:t>
            </w:r>
            <w:r>
              <w:rPr>
                <w:b/>
                <w:bCs/>
                <w:sz w:val="18"/>
                <w:szCs w:val="18"/>
              </w:rPr>
              <w:t> </w:t>
            </w:r>
            <w:r w:rsidRPr="00D13419">
              <w:rPr>
                <w:b/>
                <w:bCs/>
                <w:sz w:val="18"/>
                <w:szCs w:val="18"/>
              </w:rPr>
              <w:t>274</w:t>
            </w:r>
          </w:p>
        </w:tc>
        <w:tc>
          <w:tcPr>
            <w:tcW w:w="1020" w:type="dxa"/>
            <w:shd w:val="pct5" w:color="auto" w:fill="auto"/>
          </w:tcPr>
          <w:p w14:paraId="0F5DE5C1" w14:textId="0583B217" w:rsidR="000D36C3" w:rsidRPr="00343B4D" w:rsidRDefault="000D36C3" w:rsidP="002E01EA">
            <w:pPr>
              <w:ind w:left="-57" w:right="-57"/>
              <w:jc w:val="right"/>
              <w:rPr>
                <w:sz w:val="18"/>
                <w:szCs w:val="18"/>
              </w:rPr>
            </w:pPr>
            <w:r w:rsidRPr="002A215B">
              <w:rPr>
                <w:b/>
                <w:bCs/>
                <w:sz w:val="18"/>
                <w:szCs w:val="18"/>
              </w:rPr>
              <w:t>275</w:t>
            </w:r>
            <w:r>
              <w:rPr>
                <w:b/>
                <w:bCs/>
                <w:sz w:val="18"/>
                <w:szCs w:val="18"/>
              </w:rPr>
              <w:t> </w:t>
            </w:r>
            <w:r w:rsidRPr="002A215B">
              <w:rPr>
                <w:b/>
                <w:bCs/>
                <w:sz w:val="18"/>
                <w:szCs w:val="18"/>
              </w:rPr>
              <w:t>085</w:t>
            </w:r>
          </w:p>
        </w:tc>
        <w:tc>
          <w:tcPr>
            <w:tcW w:w="1020" w:type="dxa"/>
            <w:shd w:val="pct5" w:color="auto" w:fill="auto"/>
          </w:tcPr>
          <w:p w14:paraId="2043C906" w14:textId="3C0E2B99" w:rsidR="000D36C3" w:rsidRPr="00343B4D" w:rsidRDefault="000D36C3" w:rsidP="002E01EA">
            <w:pPr>
              <w:ind w:left="-57" w:right="-57"/>
              <w:jc w:val="right"/>
              <w:rPr>
                <w:sz w:val="18"/>
                <w:szCs w:val="18"/>
              </w:rPr>
            </w:pPr>
            <w:r w:rsidRPr="00FA18AC">
              <w:rPr>
                <w:b/>
                <w:bCs/>
                <w:sz w:val="18"/>
                <w:szCs w:val="18"/>
              </w:rPr>
              <w:t>275</w:t>
            </w:r>
            <w:r>
              <w:rPr>
                <w:b/>
                <w:bCs/>
                <w:sz w:val="18"/>
                <w:szCs w:val="18"/>
              </w:rPr>
              <w:t> </w:t>
            </w:r>
            <w:r w:rsidRPr="00FA18AC">
              <w:rPr>
                <w:b/>
                <w:bCs/>
                <w:sz w:val="18"/>
                <w:szCs w:val="18"/>
              </w:rPr>
              <w:t>000</w:t>
            </w:r>
          </w:p>
        </w:tc>
        <w:tc>
          <w:tcPr>
            <w:tcW w:w="1020" w:type="dxa"/>
            <w:shd w:val="pct5" w:color="auto" w:fill="auto"/>
          </w:tcPr>
          <w:p w14:paraId="6383AF96" w14:textId="7418621B" w:rsidR="000D36C3" w:rsidRPr="00343B4D" w:rsidRDefault="000D36C3" w:rsidP="002E01EA">
            <w:pPr>
              <w:ind w:left="-57" w:right="-57"/>
              <w:jc w:val="right"/>
              <w:rPr>
                <w:sz w:val="18"/>
                <w:szCs w:val="18"/>
              </w:rPr>
            </w:pPr>
            <w:r w:rsidRPr="00352D42">
              <w:rPr>
                <w:b/>
                <w:bCs/>
                <w:sz w:val="18"/>
                <w:szCs w:val="18"/>
              </w:rPr>
              <w:t>500</w:t>
            </w:r>
            <w:r>
              <w:rPr>
                <w:b/>
                <w:bCs/>
                <w:sz w:val="18"/>
                <w:szCs w:val="18"/>
              </w:rPr>
              <w:t> </w:t>
            </w:r>
            <w:r w:rsidRPr="00352D42">
              <w:rPr>
                <w:b/>
                <w:bCs/>
                <w:sz w:val="18"/>
                <w:szCs w:val="18"/>
              </w:rPr>
              <w:t>000</w:t>
            </w:r>
          </w:p>
        </w:tc>
        <w:tc>
          <w:tcPr>
            <w:tcW w:w="1020" w:type="dxa"/>
            <w:shd w:val="pct5" w:color="auto" w:fill="auto"/>
          </w:tcPr>
          <w:p w14:paraId="4DF4077A" w14:textId="1C57A746" w:rsidR="000D36C3" w:rsidRPr="00343B4D" w:rsidRDefault="000D36C3" w:rsidP="002E01EA">
            <w:pPr>
              <w:ind w:left="-57" w:right="-57"/>
              <w:jc w:val="right"/>
              <w:rPr>
                <w:b/>
                <w:bCs/>
                <w:sz w:val="18"/>
                <w:szCs w:val="18"/>
              </w:rPr>
            </w:pPr>
            <w:r w:rsidRPr="00B702C6">
              <w:rPr>
                <w:b/>
                <w:bCs/>
                <w:sz w:val="18"/>
                <w:szCs w:val="18"/>
              </w:rPr>
              <w:t>2 907 359</w:t>
            </w:r>
          </w:p>
        </w:tc>
      </w:tr>
      <w:tr w:rsidR="00AD6D97" w:rsidRPr="00AD6D97" w14:paraId="10EBD275" w14:textId="77777777" w:rsidTr="009A3FBE">
        <w:tc>
          <w:tcPr>
            <w:tcW w:w="369" w:type="dxa"/>
          </w:tcPr>
          <w:p w14:paraId="06738DF7" w14:textId="711F1FB3" w:rsidR="00BF0E9A" w:rsidRPr="00144577" w:rsidRDefault="00BF0E9A" w:rsidP="00144577">
            <w:pPr>
              <w:tabs>
                <w:tab w:val="left" w:pos="993"/>
              </w:tabs>
              <w:ind w:left="-57" w:right="-113"/>
              <w:rPr>
                <w:sz w:val="18"/>
                <w:szCs w:val="18"/>
              </w:rPr>
            </w:pPr>
            <w:r w:rsidRPr="00144577">
              <w:rPr>
                <w:sz w:val="18"/>
                <w:szCs w:val="18"/>
              </w:rPr>
              <w:t>24</w:t>
            </w:r>
          </w:p>
        </w:tc>
        <w:tc>
          <w:tcPr>
            <w:tcW w:w="901" w:type="dxa"/>
          </w:tcPr>
          <w:p w14:paraId="1A19E99D" w14:textId="77777777" w:rsidR="00BF0E9A" w:rsidRPr="00144577" w:rsidRDefault="00BF0E9A" w:rsidP="00144577">
            <w:pPr>
              <w:tabs>
                <w:tab w:val="left" w:pos="993"/>
              </w:tabs>
              <w:ind w:left="-57" w:right="-57"/>
              <w:jc w:val="both"/>
              <w:rPr>
                <w:sz w:val="18"/>
                <w:szCs w:val="18"/>
              </w:rPr>
            </w:pPr>
          </w:p>
        </w:tc>
        <w:tc>
          <w:tcPr>
            <w:tcW w:w="2381" w:type="dxa"/>
          </w:tcPr>
          <w:p w14:paraId="6F23FE4E" w14:textId="043327CF" w:rsidR="00BF0E9A" w:rsidRPr="00144577" w:rsidRDefault="00BF0E9A" w:rsidP="00F848BA">
            <w:pPr>
              <w:tabs>
                <w:tab w:val="left" w:pos="993"/>
              </w:tabs>
              <w:ind w:left="-57" w:right="-57"/>
              <w:rPr>
                <w:sz w:val="18"/>
                <w:szCs w:val="18"/>
              </w:rPr>
            </w:pPr>
            <w:r w:rsidRPr="00144577">
              <w:rPr>
                <w:sz w:val="18"/>
                <w:szCs w:val="18"/>
              </w:rPr>
              <w:t xml:space="preserve">Publiskās diplomātijas un komunikācijas ārvalstīs ietvaros pasākumu kopums "Latvijas vērtības un vēstures </w:t>
            </w:r>
            <w:r w:rsidR="00134E03" w:rsidRPr="00F848BA">
              <w:rPr>
                <w:sz w:val="18"/>
                <w:szCs w:val="18"/>
              </w:rPr>
              <w:t>stāsti </w:t>
            </w:r>
            <w:r w:rsidRPr="00144577">
              <w:rPr>
                <w:sz w:val="18"/>
                <w:szCs w:val="18"/>
              </w:rPr>
              <w:t>– Latvijas valstij 100"</w:t>
            </w:r>
            <w:r w:rsidR="00134E03" w:rsidRPr="00F848BA">
              <w:rPr>
                <w:sz w:val="18"/>
                <w:szCs w:val="18"/>
              </w:rPr>
              <w:t> </w:t>
            </w:r>
            <w:r w:rsidRPr="00144577">
              <w:rPr>
                <w:sz w:val="18"/>
                <w:szCs w:val="18"/>
              </w:rPr>
              <w:t xml:space="preserve">– Latvijas valstiskuma vēsturiskā </w:t>
            </w:r>
            <w:r w:rsidR="00134E03" w:rsidRPr="00F848BA">
              <w:rPr>
                <w:sz w:val="18"/>
                <w:szCs w:val="18"/>
              </w:rPr>
              <w:t>veidošanās </w:t>
            </w:r>
            <w:r w:rsidRPr="00144577">
              <w:rPr>
                <w:sz w:val="18"/>
                <w:szCs w:val="18"/>
              </w:rPr>
              <w:t xml:space="preserve">– identitāte, valoda, robežas, brīvības cīņas, starptautiskās attiecības, divpusējās valstu attiecības. Latvijas vēstures pētniecības institūciju, </w:t>
            </w:r>
            <w:r w:rsidR="00F848BA" w:rsidRPr="008F4F57">
              <w:rPr>
                <w:bCs/>
                <w:sz w:val="18"/>
                <w:szCs w:val="18"/>
              </w:rPr>
              <w:t>t</w:t>
            </w:r>
            <w:r w:rsidR="00F848BA">
              <w:rPr>
                <w:bCs/>
                <w:sz w:val="18"/>
                <w:szCs w:val="18"/>
              </w:rPr>
              <w:t xml:space="preserve">ai </w:t>
            </w:r>
            <w:r w:rsidR="00F848BA" w:rsidRPr="008F4F57">
              <w:rPr>
                <w:bCs/>
                <w:sz w:val="18"/>
                <w:szCs w:val="18"/>
              </w:rPr>
              <w:t>sk</w:t>
            </w:r>
            <w:r w:rsidR="00F848BA">
              <w:rPr>
                <w:bCs/>
                <w:sz w:val="18"/>
                <w:szCs w:val="18"/>
              </w:rPr>
              <w:t>aitā</w:t>
            </w:r>
            <w:r w:rsidR="00F848BA" w:rsidRPr="008F4F57">
              <w:rPr>
                <w:bCs/>
                <w:sz w:val="18"/>
                <w:szCs w:val="18"/>
              </w:rPr>
              <w:t xml:space="preserve"> </w:t>
            </w:r>
            <w:r w:rsidRPr="00144577">
              <w:rPr>
                <w:sz w:val="18"/>
                <w:szCs w:val="18"/>
              </w:rPr>
              <w:t xml:space="preserve">arhīvu, muzeju un bibliotēku, Latvijas valsts simtgades kontekstā sagatavoto dokumentālo un </w:t>
            </w:r>
            <w:r w:rsidRPr="00144577">
              <w:rPr>
                <w:sz w:val="18"/>
                <w:szCs w:val="18"/>
              </w:rPr>
              <w:lastRenderedPageBreak/>
              <w:t>informatīvo izstāžu un uzskates materiālu adaptācija starptautiskai auditorijai, izmantojot jaunākās tehnoloģijas un dizaina konceptus. Sadarbībā ar valsts, reģionālajām, pašvaldību institūcijām, nevalstiskajām organizācijām, muzejiem, bibliotēkām, universitātēm utt.</w:t>
            </w:r>
          </w:p>
        </w:tc>
        <w:tc>
          <w:tcPr>
            <w:tcW w:w="1020" w:type="dxa"/>
          </w:tcPr>
          <w:p w14:paraId="52DFE11C" w14:textId="77777777" w:rsidR="00BF0E9A" w:rsidRPr="00144577" w:rsidRDefault="00BF0E9A" w:rsidP="00144577">
            <w:pPr>
              <w:tabs>
                <w:tab w:val="left" w:pos="993"/>
              </w:tabs>
              <w:ind w:left="-57" w:right="-57"/>
              <w:jc w:val="right"/>
              <w:rPr>
                <w:sz w:val="18"/>
                <w:szCs w:val="18"/>
              </w:rPr>
            </w:pPr>
            <w:r w:rsidRPr="00144577">
              <w:rPr>
                <w:sz w:val="18"/>
                <w:szCs w:val="18"/>
              </w:rPr>
              <w:lastRenderedPageBreak/>
              <w:t>49 450</w:t>
            </w:r>
          </w:p>
        </w:tc>
        <w:tc>
          <w:tcPr>
            <w:tcW w:w="1020" w:type="dxa"/>
          </w:tcPr>
          <w:p w14:paraId="71CBC2DD" w14:textId="77777777" w:rsidR="00BF0E9A" w:rsidRPr="00144577" w:rsidRDefault="00BF0E9A" w:rsidP="00144577">
            <w:pPr>
              <w:tabs>
                <w:tab w:val="left" w:pos="993"/>
              </w:tabs>
              <w:ind w:left="-57" w:right="-57"/>
              <w:jc w:val="right"/>
              <w:rPr>
                <w:sz w:val="18"/>
                <w:szCs w:val="18"/>
              </w:rPr>
            </w:pPr>
            <w:r w:rsidRPr="00144577">
              <w:rPr>
                <w:sz w:val="18"/>
                <w:szCs w:val="18"/>
              </w:rPr>
              <w:t>178 600</w:t>
            </w:r>
          </w:p>
        </w:tc>
        <w:tc>
          <w:tcPr>
            <w:tcW w:w="1020" w:type="dxa"/>
          </w:tcPr>
          <w:p w14:paraId="30FF945E" w14:textId="77777777" w:rsidR="00BF0E9A" w:rsidRPr="00144577" w:rsidRDefault="00BF0E9A" w:rsidP="00144577">
            <w:pPr>
              <w:tabs>
                <w:tab w:val="left" w:pos="993"/>
              </w:tabs>
              <w:ind w:left="-57" w:right="-57"/>
              <w:jc w:val="right"/>
              <w:rPr>
                <w:sz w:val="18"/>
                <w:szCs w:val="18"/>
              </w:rPr>
            </w:pPr>
            <w:r w:rsidRPr="00144577">
              <w:rPr>
                <w:sz w:val="18"/>
                <w:szCs w:val="18"/>
              </w:rPr>
              <w:t>53 309</w:t>
            </w:r>
          </w:p>
        </w:tc>
        <w:tc>
          <w:tcPr>
            <w:tcW w:w="1020" w:type="dxa"/>
          </w:tcPr>
          <w:p w14:paraId="57EBAC32" w14:textId="77777777" w:rsidR="00BF0E9A" w:rsidRPr="00144577" w:rsidRDefault="00BF0E9A" w:rsidP="00144577">
            <w:pPr>
              <w:tabs>
                <w:tab w:val="left" w:pos="993"/>
              </w:tabs>
              <w:ind w:left="-57" w:right="-57"/>
              <w:jc w:val="right"/>
              <w:rPr>
                <w:sz w:val="18"/>
                <w:szCs w:val="18"/>
              </w:rPr>
            </w:pPr>
            <w:r w:rsidRPr="00144577">
              <w:rPr>
                <w:sz w:val="18"/>
                <w:szCs w:val="18"/>
              </w:rPr>
              <w:t>53 800</w:t>
            </w:r>
          </w:p>
        </w:tc>
        <w:tc>
          <w:tcPr>
            <w:tcW w:w="1020" w:type="dxa"/>
          </w:tcPr>
          <w:p w14:paraId="0739D009" w14:textId="30E120B1" w:rsidR="00BF0E9A" w:rsidRPr="00144577" w:rsidRDefault="00EC0885" w:rsidP="00144577">
            <w:pPr>
              <w:tabs>
                <w:tab w:val="left" w:pos="993"/>
              </w:tabs>
              <w:ind w:left="-57" w:right="-57"/>
              <w:jc w:val="right"/>
              <w:rPr>
                <w:sz w:val="18"/>
                <w:szCs w:val="18"/>
              </w:rPr>
            </w:pPr>
            <w:r w:rsidRPr="00144577">
              <w:rPr>
                <w:sz w:val="18"/>
                <w:szCs w:val="18"/>
              </w:rPr>
              <w:t>9</w:t>
            </w:r>
            <w:r w:rsidR="00BF0E9A" w:rsidRPr="00144577">
              <w:rPr>
                <w:sz w:val="18"/>
                <w:szCs w:val="18"/>
              </w:rPr>
              <w:t>9 000</w:t>
            </w:r>
          </w:p>
        </w:tc>
        <w:tc>
          <w:tcPr>
            <w:tcW w:w="1020" w:type="dxa"/>
          </w:tcPr>
          <w:p w14:paraId="4FEEA2E4" w14:textId="41A6E8EE" w:rsidR="00BF0E9A" w:rsidRPr="00144577" w:rsidRDefault="00BF0E9A" w:rsidP="00144577">
            <w:pPr>
              <w:tabs>
                <w:tab w:val="left" w:pos="993"/>
              </w:tabs>
              <w:ind w:left="-57" w:right="-57"/>
              <w:jc w:val="right"/>
              <w:rPr>
                <w:b/>
                <w:bCs/>
                <w:sz w:val="18"/>
                <w:szCs w:val="18"/>
              </w:rPr>
            </w:pPr>
            <w:r w:rsidRPr="00144577">
              <w:rPr>
                <w:b/>
                <w:bCs/>
                <w:sz w:val="18"/>
                <w:szCs w:val="18"/>
              </w:rPr>
              <w:t>4</w:t>
            </w:r>
            <w:r w:rsidR="00EC0885" w:rsidRPr="00144577">
              <w:rPr>
                <w:b/>
                <w:bCs/>
                <w:sz w:val="18"/>
                <w:szCs w:val="18"/>
              </w:rPr>
              <w:t>3</w:t>
            </w:r>
            <w:r w:rsidRPr="00144577">
              <w:rPr>
                <w:b/>
                <w:bCs/>
                <w:sz w:val="18"/>
                <w:szCs w:val="18"/>
              </w:rPr>
              <w:t>4 159</w:t>
            </w:r>
          </w:p>
        </w:tc>
      </w:tr>
      <w:tr w:rsidR="00AD6D97" w:rsidRPr="00AD6D97" w14:paraId="2E9443F9" w14:textId="77777777" w:rsidTr="009A3FBE">
        <w:tc>
          <w:tcPr>
            <w:tcW w:w="369" w:type="dxa"/>
            <w:hideMark/>
          </w:tcPr>
          <w:p w14:paraId="41F58CE0" w14:textId="77777777" w:rsidR="00EC0885" w:rsidRPr="00144577" w:rsidRDefault="00EC0885" w:rsidP="00144577">
            <w:pPr>
              <w:ind w:left="-57" w:right="-113"/>
              <w:rPr>
                <w:sz w:val="18"/>
                <w:szCs w:val="18"/>
              </w:rPr>
            </w:pPr>
            <w:r w:rsidRPr="00144577">
              <w:rPr>
                <w:sz w:val="18"/>
                <w:szCs w:val="18"/>
              </w:rPr>
              <w:t>25</w:t>
            </w:r>
          </w:p>
        </w:tc>
        <w:tc>
          <w:tcPr>
            <w:tcW w:w="901" w:type="dxa"/>
            <w:hideMark/>
          </w:tcPr>
          <w:p w14:paraId="042A33F6" w14:textId="77777777" w:rsidR="00EC0885" w:rsidRPr="00144577" w:rsidRDefault="00EC0885" w:rsidP="00144577">
            <w:pPr>
              <w:ind w:left="-57" w:right="-57"/>
              <w:rPr>
                <w:sz w:val="18"/>
                <w:szCs w:val="18"/>
              </w:rPr>
            </w:pPr>
            <w:r w:rsidRPr="00144577">
              <w:rPr>
                <w:sz w:val="18"/>
                <w:szCs w:val="18"/>
              </w:rPr>
              <w:t> </w:t>
            </w:r>
          </w:p>
        </w:tc>
        <w:tc>
          <w:tcPr>
            <w:tcW w:w="2381" w:type="dxa"/>
            <w:hideMark/>
          </w:tcPr>
          <w:p w14:paraId="62181BE3" w14:textId="16EE5A4B" w:rsidR="00EC0885" w:rsidRPr="00144577" w:rsidRDefault="00EC0885" w:rsidP="00F848BA">
            <w:pPr>
              <w:ind w:left="-57" w:right="-57"/>
              <w:rPr>
                <w:sz w:val="18"/>
                <w:szCs w:val="18"/>
              </w:rPr>
            </w:pPr>
            <w:r w:rsidRPr="00144577">
              <w:rPr>
                <w:sz w:val="18"/>
                <w:szCs w:val="18"/>
              </w:rPr>
              <w:t>Publiskās diplomātijas un komunikācijas ārvalstīs ietvaros pasākumu kopums "Ilgtspējīga Latvijas nākotne</w:t>
            </w:r>
            <w:r w:rsidR="00134E03" w:rsidRPr="00F848BA">
              <w:rPr>
                <w:sz w:val="18"/>
                <w:szCs w:val="18"/>
              </w:rPr>
              <w:t>" </w:t>
            </w:r>
            <w:r w:rsidRPr="00144577">
              <w:rPr>
                <w:sz w:val="18"/>
                <w:szCs w:val="18"/>
              </w:rPr>
              <w:t>– Latvijas valsts simtgades vēstījumu iedzīvināšana un simtgades konteksts ekonomisko un uzņēmēju kontaktu stiprināšanā. Latvijas ekspertu dalība starptautiskos forumos, tematiskas konferences, semināri, diskusijas, prezentācijas. Sadarbībā ar Latvijas un ārvalstu biznesa, pētniecības, kultūras organizācijām, Latvijas un ārvalstu augstskolām, bibliotēkām, fondiem, pētniecības centriem, diasporas organizācijām</w:t>
            </w:r>
          </w:p>
        </w:tc>
        <w:tc>
          <w:tcPr>
            <w:tcW w:w="1020" w:type="dxa"/>
            <w:hideMark/>
          </w:tcPr>
          <w:p w14:paraId="51F2C428" w14:textId="77777777" w:rsidR="00EC0885" w:rsidRPr="00144577" w:rsidRDefault="00EC0885" w:rsidP="00144577">
            <w:pPr>
              <w:ind w:left="-57" w:right="-57"/>
              <w:jc w:val="right"/>
              <w:rPr>
                <w:sz w:val="18"/>
                <w:szCs w:val="18"/>
              </w:rPr>
            </w:pPr>
            <w:r w:rsidRPr="00144577">
              <w:rPr>
                <w:sz w:val="18"/>
                <w:szCs w:val="18"/>
              </w:rPr>
              <w:t>80 700</w:t>
            </w:r>
          </w:p>
        </w:tc>
        <w:tc>
          <w:tcPr>
            <w:tcW w:w="1020" w:type="dxa"/>
            <w:hideMark/>
          </w:tcPr>
          <w:p w14:paraId="695C1390" w14:textId="77777777" w:rsidR="00EC0885" w:rsidRPr="00144577" w:rsidRDefault="00EC0885" w:rsidP="00144577">
            <w:pPr>
              <w:ind w:left="-57" w:right="-57"/>
              <w:jc w:val="right"/>
              <w:rPr>
                <w:sz w:val="18"/>
                <w:szCs w:val="18"/>
              </w:rPr>
            </w:pPr>
            <w:r w:rsidRPr="00144577">
              <w:rPr>
                <w:sz w:val="18"/>
                <w:szCs w:val="18"/>
              </w:rPr>
              <w:t>343 850</w:t>
            </w:r>
          </w:p>
        </w:tc>
        <w:tc>
          <w:tcPr>
            <w:tcW w:w="1020" w:type="dxa"/>
            <w:hideMark/>
          </w:tcPr>
          <w:p w14:paraId="0C675DC6" w14:textId="77777777" w:rsidR="00EC0885" w:rsidRPr="00144577" w:rsidRDefault="00EC0885" w:rsidP="00144577">
            <w:pPr>
              <w:ind w:left="-57" w:right="-57"/>
              <w:jc w:val="right"/>
              <w:rPr>
                <w:sz w:val="18"/>
                <w:szCs w:val="18"/>
              </w:rPr>
            </w:pPr>
            <w:r w:rsidRPr="00144577">
              <w:rPr>
                <w:sz w:val="18"/>
                <w:szCs w:val="18"/>
              </w:rPr>
              <w:t>75 600</w:t>
            </w:r>
          </w:p>
        </w:tc>
        <w:tc>
          <w:tcPr>
            <w:tcW w:w="1020" w:type="dxa"/>
            <w:hideMark/>
          </w:tcPr>
          <w:p w14:paraId="74851BF7" w14:textId="77777777" w:rsidR="00EC0885" w:rsidRPr="00144577" w:rsidRDefault="00EC0885" w:rsidP="00144577">
            <w:pPr>
              <w:ind w:left="-57" w:right="-57"/>
              <w:jc w:val="right"/>
              <w:rPr>
                <w:sz w:val="18"/>
                <w:szCs w:val="18"/>
              </w:rPr>
            </w:pPr>
            <w:r w:rsidRPr="00144577">
              <w:rPr>
                <w:sz w:val="18"/>
                <w:szCs w:val="18"/>
              </w:rPr>
              <w:t>61 000</w:t>
            </w:r>
          </w:p>
        </w:tc>
        <w:tc>
          <w:tcPr>
            <w:tcW w:w="1020" w:type="dxa"/>
            <w:hideMark/>
          </w:tcPr>
          <w:p w14:paraId="318EC4EC" w14:textId="77777777" w:rsidR="00EC0885" w:rsidRPr="00144577" w:rsidRDefault="00EC0885" w:rsidP="00144577">
            <w:pPr>
              <w:ind w:left="-57" w:right="-57"/>
              <w:jc w:val="right"/>
              <w:rPr>
                <w:sz w:val="18"/>
                <w:szCs w:val="18"/>
              </w:rPr>
            </w:pPr>
            <w:r w:rsidRPr="00144577">
              <w:rPr>
                <w:sz w:val="18"/>
                <w:szCs w:val="18"/>
              </w:rPr>
              <w:t>95 000</w:t>
            </w:r>
          </w:p>
        </w:tc>
        <w:tc>
          <w:tcPr>
            <w:tcW w:w="1020" w:type="dxa"/>
            <w:hideMark/>
          </w:tcPr>
          <w:p w14:paraId="4D2564AE" w14:textId="77777777" w:rsidR="00EC0885" w:rsidRPr="00144577" w:rsidRDefault="00EC0885" w:rsidP="00144577">
            <w:pPr>
              <w:ind w:left="-57" w:right="-57"/>
              <w:jc w:val="right"/>
              <w:rPr>
                <w:b/>
                <w:bCs/>
                <w:sz w:val="18"/>
                <w:szCs w:val="18"/>
              </w:rPr>
            </w:pPr>
            <w:r w:rsidRPr="00144577">
              <w:rPr>
                <w:b/>
                <w:bCs/>
                <w:sz w:val="18"/>
                <w:szCs w:val="18"/>
              </w:rPr>
              <w:t>656 150</w:t>
            </w:r>
            <w:r w:rsidRPr="00144577">
              <w:rPr>
                <w:sz w:val="18"/>
                <w:szCs w:val="18"/>
              </w:rPr>
              <w:t>"</w:t>
            </w:r>
          </w:p>
        </w:tc>
      </w:tr>
    </w:tbl>
    <w:p w14:paraId="72AF5AD0" w14:textId="77777777" w:rsidR="00EC0885" w:rsidRPr="00AD6D97" w:rsidRDefault="00EC0885" w:rsidP="0055283D">
      <w:pPr>
        <w:tabs>
          <w:tab w:val="left" w:pos="993"/>
        </w:tabs>
        <w:ind w:firstLine="709"/>
        <w:contextualSpacing/>
        <w:jc w:val="both"/>
        <w:rPr>
          <w:sz w:val="28"/>
        </w:rPr>
      </w:pPr>
    </w:p>
    <w:p w14:paraId="4C3BE0C3" w14:textId="486C9D8E" w:rsidR="00EC0885" w:rsidRPr="00AD6D97" w:rsidRDefault="0055283D" w:rsidP="0055283D">
      <w:pPr>
        <w:tabs>
          <w:tab w:val="left" w:pos="993"/>
        </w:tabs>
        <w:ind w:left="710"/>
        <w:jc w:val="both"/>
        <w:rPr>
          <w:sz w:val="28"/>
        </w:rPr>
      </w:pPr>
      <w:r w:rsidRPr="00AD6D97">
        <w:rPr>
          <w:sz w:val="28"/>
        </w:rPr>
        <w:t xml:space="preserve">5. </w:t>
      </w:r>
      <w:r w:rsidR="00EC0885" w:rsidRPr="00AD6D97">
        <w:rPr>
          <w:sz w:val="28"/>
        </w:rPr>
        <w:t>Izteikt 1</w:t>
      </w:r>
      <w:r w:rsidR="0002014C" w:rsidRPr="00AD6D97">
        <w:rPr>
          <w:sz w:val="28"/>
          <w:szCs w:val="28"/>
        </w:rPr>
        <w:t>. </w:t>
      </w:r>
      <w:r w:rsidR="00EC0885" w:rsidRPr="00AD6D97">
        <w:rPr>
          <w:sz w:val="28"/>
        </w:rPr>
        <w:t>pielikuma 28.</w:t>
      </w:r>
      <w:r w:rsidR="0002014C" w:rsidRPr="00AD6D97">
        <w:rPr>
          <w:sz w:val="28"/>
        </w:rPr>
        <w:t xml:space="preserve"> </w:t>
      </w:r>
      <w:r w:rsidR="00EC0885" w:rsidRPr="00AD6D97">
        <w:rPr>
          <w:sz w:val="28"/>
        </w:rPr>
        <w:t>un 29</w:t>
      </w:r>
      <w:r w:rsidR="0002014C" w:rsidRPr="00AD6D97">
        <w:rPr>
          <w:sz w:val="28"/>
          <w:szCs w:val="28"/>
        </w:rPr>
        <w:t>. </w:t>
      </w:r>
      <w:r w:rsidR="00EC0885" w:rsidRPr="00AD6D97">
        <w:rPr>
          <w:sz w:val="28"/>
        </w:rPr>
        <w:t>punktu šādā redakcijā:</w:t>
      </w:r>
    </w:p>
    <w:p w14:paraId="302A74C7" w14:textId="77777777" w:rsidR="00EC0885" w:rsidRPr="00AD6D97" w:rsidRDefault="00EC0885" w:rsidP="0055283D">
      <w:pPr>
        <w:ind w:firstLine="709"/>
        <w:jc w:val="both"/>
        <w:rPr>
          <w:szCs w:val="22"/>
        </w:rPr>
      </w:pPr>
    </w:p>
    <w:tbl>
      <w:tblPr>
        <w:tblStyle w:val="TableGrid"/>
        <w:tblW w:w="9771" w:type="dxa"/>
        <w:tblLayout w:type="fixed"/>
        <w:tblLook w:val="04A0" w:firstRow="1" w:lastRow="0" w:firstColumn="1" w:lastColumn="0" w:noHBand="0" w:noVBand="1"/>
      </w:tblPr>
      <w:tblGrid>
        <w:gridCol w:w="369"/>
        <w:gridCol w:w="901"/>
        <w:gridCol w:w="2381"/>
        <w:gridCol w:w="1020"/>
        <w:gridCol w:w="1020"/>
        <w:gridCol w:w="1020"/>
        <w:gridCol w:w="1020"/>
        <w:gridCol w:w="1020"/>
        <w:gridCol w:w="1020"/>
      </w:tblGrid>
      <w:tr w:rsidR="00AD6D97" w:rsidRPr="00AD6D97" w14:paraId="743B7D47" w14:textId="77777777" w:rsidTr="009A3FBE">
        <w:tc>
          <w:tcPr>
            <w:tcW w:w="369" w:type="dxa"/>
            <w:hideMark/>
          </w:tcPr>
          <w:p w14:paraId="67CECB42" w14:textId="77777777" w:rsidR="00EC0885" w:rsidRPr="00144577" w:rsidRDefault="00EC0885" w:rsidP="00144577">
            <w:pPr>
              <w:ind w:left="-57" w:right="-113"/>
              <w:rPr>
                <w:sz w:val="18"/>
                <w:szCs w:val="18"/>
              </w:rPr>
            </w:pPr>
            <w:r w:rsidRPr="00144577">
              <w:rPr>
                <w:sz w:val="18"/>
                <w:szCs w:val="18"/>
              </w:rPr>
              <w:t>"28</w:t>
            </w:r>
          </w:p>
        </w:tc>
        <w:tc>
          <w:tcPr>
            <w:tcW w:w="901" w:type="dxa"/>
            <w:hideMark/>
          </w:tcPr>
          <w:p w14:paraId="0358A26F" w14:textId="77777777" w:rsidR="00EC0885" w:rsidRPr="00144577" w:rsidRDefault="00EC0885" w:rsidP="00144577">
            <w:pPr>
              <w:ind w:left="-57" w:right="-57"/>
              <w:rPr>
                <w:sz w:val="18"/>
                <w:szCs w:val="18"/>
              </w:rPr>
            </w:pPr>
            <w:r w:rsidRPr="00144577">
              <w:rPr>
                <w:sz w:val="18"/>
                <w:szCs w:val="18"/>
              </w:rPr>
              <w:t> </w:t>
            </w:r>
          </w:p>
        </w:tc>
        <w:tc>
          <w:tcPr>
            <w:tcW w:w="2381" w:type="dxa"/>
            <w:hideMark/>
          </w:tcPr>
          <w:p w14:paraId="7A5C2EAC" w14:textId="21A6B2A5" w:rsidR="00EC0885" w:rsidRPr="00144577" w:rsidRDefault="00EC0885" w:rsidP="00F848BA">
            <w:pPr>
              <w:ind w:left="-57" w:right="-57"/>
              <w:rPr>
                <w:sz w:val="18"/>
                <w:szCs w:val="18"/>
              </w:rPr>
            </w:pPr>
            <w:r w:rsidRPr="00144577">
              <w:rPr>
                <w:sz w:val="18"/>
                <w:szCs w:val="18"/>
              </w:rPr>
              <w:t xml:space="preserve">Publiskās diplomātijas un komunikācijas ārvalstīs ietvaros atbalsts mūzikas projektiem simtgades </w:t>
            </w:r>
            <w:r w:rsidR="00134E03" w:rsidRPr="00F848BA">
              <w:rPr>
                <w:sz w:val="18"/>
                <w:szCs w:val="18"/>
              </w:rPr>
              <w:t>zīmē </w:t>
            </w:r>
            <w:r w:rsidRPr="00144577">
              <w:rPr>
                <w:sz w:val="18"/>
                <w:szCs w:val="18"/>
              </w:rPr>
              <w:t>– sadarbība ar profesionālajiem Latvijas mūziķiem, kas uzturas ārvalstīs, diasporas organizācijām un vietējiem latviešu māksliniekiem. Publiskās diplomātijas aktivitātes Latvijas profesionālo mūziķu kolektīvu (Latvijas Radio koris, Latvijas Nacionālais simfoniskais orķestris, valsts kamerorķestris "</w:t>
            </w:r>
            <w:proofErr w:type="spellStart"/>
            <w:r w:rsidRPr="00144577">
              <w:rPr>
                <w:sz w:val="18"/>
                <w:szCs w:val="18"/>
              </w:rPr>
              <w:t>Sinfonietta</w:t>
            </w:r>
            <w:proofErr w:type="spellEnd"/>
            <w:r w:rsidRPr="00144577">
              <w:rPr>
                <w:sz w:val="18"/>
                <w:szCs w:val="18"/>
              </w:rPr>
              <w:t xml:space="preserve"> Rīga", kamerorķestris "</w:t>
            </w:r>
            <w:proofErr w:type="spellStart"/>
            <w:r w:rsidRPr="00144577">
              <w:rPr>
                <w:sz w:val="18"/>
                <w:szCs w:val="18"/>
              </w:rPr>
              <w:t>Kremerata</w:t>
            </w:r>
            <w:proofErr w:type="spellEnd"/>
            <w:r w:rsidRPr="00144577">
              <w:rPr>
                <w:sz w:val="18"/>
                <w:szCs w:val="18"/>
              </w:rPr>
              <w:t xml:space="preserve"> Baltica", Liepājas simfoniskais orķestris, Latvijas Nacionālā opera un balets) producentu organizētu turneju, starptautisku festivālu ietvaros</w:t>
            </w:r>
          </w:p>
        </w:tc>
        <w:tc>
          <w:tcPr>
            <w:tcW w:w="1020" w:type="dxa"/>
            <w:hideMark/>
          </w:tcPr>
          <w:p w14:paraId="3D777F16" w14:textId="77777777" w:rsidR="00EC0885" w:rsidRPr="00144577" w:rsidRDefault="00EC0885" w:rsidP="00144577">
            <w:pPr>
              <w:ind w:left="-57" w:right="-57"/>
              <w:jc w:val="right"/>
              <w:rPr>
                <w:sz w:val="18"/>
                <w:szCs w:val="18"/>
              </w:rPr>
            </w:pPr>
            <w:r w:rsidRPr="00144577">
              <w:rPr>
                <w:sz w:val="18"/>
                <w:szCs w:val="18"/>
              </w:rPr>
              <w:t>7 000</w:t>
            </w:r>
          </w:p>
        </w:tc>
        <w:tc>
          <w:tcPr>
            <w:tcW w:w="1020" w:type="dxa"/>
            <w:hideMark/>
          </w:tcPr>
          <w:p w14:paraId="2C53398C" w14:textId="77777777" w:rsidR="00EC0885" w:rsidRPr="00144577" w:rsidRDefault="00EC0885" w:rsidP="00144577">
            <w:pPr>
              <w:ind w:left="-57" w:right="-57"/>
              <w:jc w:val="right"/>
              <w:rPr>
                <w:sz w:val="18"/>
                <w:szCs w:val="18"/>
              </w:rPr>
            </w:pPr>
            <w:r w:rsidRPr="00144577">
              <w:rPr>
                <w:sz w:val="18"/>
                <w:szCs w:val="18"/>
              </w:rPr>
              <w:t>207 540</w:t>
            </w:r>
          </w:p>
        </w:tc>
        <w:tc>
          <w:tcPr>
            <w:tcW w:w="1020" w:type="dxa"/>
            <w:hideMark/>
          </w:tcPr>
          <w:p w14:paraId="0FD37F70" w14:textId="77777777" w:rsidR="00EC0885" w:rsidRPr="00144577" w:rsidRDefault="00EC0885" w:rsidP="00144577">
            <w:pPr>
              <w:ind w:left="-57" w:right="-57"/>
              <w:jc w:val="right"/>
              <w:rPr>
                <w:sz w:val="18"/>
                <w:szCs w:val="18"/>
              </w:rPr>
            </w:pPr>
            <w:r w:rsidRPr="00144577">
              <w:rPr>
                <w:sz w:val="18"/>
                <w:szCs w:val="18"/>
              </w:rPr>
              <w:t>26 361</w:t>
            </w:r>
          </w:p>
        </w:tc>
        <w:tc>
          <w:tcPr>
            <w:tcW w:w="1020" w:type="dxa"/>
            <w:hideMark/>
          </w:tcPr>
          <w:p w14:paraId="3FCC9B6B" w14:textId="77777777" w:rsidR="00EC0885" w:rsidRPr="00144577" w:rsidRDefault="00EC0885" w:rsidP="00144577">
            <w:pPr>
              <w:ind w:left="-57" w:right="-57"/>
              <w:jc w:val="right"/>
              <w:rPr>
                <w:sz w:val="18"/>
                <w:szCs w:val="18"/>
              </w:rPr>
            </w:pPr>
            <w:r w:rsidRPr="00144577">
              <w:rPr>
                <w:sz w:val="18"/>
                <w:szCs w:val="18"/>
              </w:rPr>
              <w:t>28 000</w:t>
            </w:r>
          </w:p>
        </w:tc>
        <w:tc>
          <w:tcPr>
            <w:tcW w:w="1020" w:type="dxa"/>
            <w:hideMark/>
          </w:tcPr>
          <w:p w14:paraId="27732666" w14:textId="77777777" w:rsidR="00EC0885" w:rsidRPr="00144577" w:rsidRDefault="00EC0885" w:rsidP="00144577">
            <w:pPr>
              <w:ind w:left="-57" w:right="-57"/>
              <w:jc w:val="right"/>
              <w:rPr>
                <w:sz w:val="18"/>
                <w:szCs w:val="18"/>
              </w:rPr>
            </w:pPr>
            <w:r w:rsidRPr="00144577">
              <w:rPr>
                <w:sz w:val="18"/>
                <w:szCs w:val="18"/>
              </w:rPr>
              <w:t>29 000</w:t>
            </w:r>
          </w:p>
        </w:tc>
        <w:tc>
          <w:tcPr>
            <w:tcW w:w="1020" w:type="dxa"/>
            <w:hideMark/>
          </w:tcPr>
          <w:p w14:paraId="0794D852" w14:textId="77777777" w:rsidR="00EC0885" w:rsidRPr="00144577" w:rsidRDefault="00EC0885" w:rsidP="00144577">
            <w:pPr>
              <w:ind w:left="-57" w:right="-57"/>
              <w:jc w:val="right"/>
              <w:rPr>
                <w:b/>
                <w:bCs/>
                <w:sz w:val="18"/>
                <w:szCs w:val="18"/>
              </w:rPr>
            </w:pPr>
            <w:r w:rsidRPr="00144577">
              <w:rPr>
                <w:b/>
                <w:bCs/>
                <w:sz w:val="18"/>
                <w:szCs w:val="18"/>
              </w:rPr>
              <w:t>297 901</w:t>
            </w:r>
          </w:p>
        </w:tc>
      </w:tr>
      <w:tr w:rsidR="00AD6D97" w:rsidRPr="00AD6D97" w14:paraId="3089092F" w14:textId="77777777" w:rsidTr="009A3FBE">
        <w:tc>
          <w:tcPr>
            <w:tcW w:w="369" w:type="dxa"/>
            <w:hideMark/>
          </w:tcPr>
          <w:p w14:paraId="2942158A" w14:textId="77777777" w:rsidR="00EC0885" w:rsidRPr="00144577" w:rsidRDefault="00EC0885" w:rsidP="00144577">
            <w:pPr>
              <w:ind w:left="-57" w:right="-113"/>
              <w:rPr>
                <w:sz w:val="18"/>
                <w:szCs w:val="18"/>
              </w:rPr>
            </w:pPr>
            <w:r w:rsidRPr="00144577">
              <w:rPr>
                <w:sz w:val="18"/>
                <w:szCs w:val="18"/>
              </w:rPr>
              <w:t>29</w:t>
            </w:r>
          </w:p>
        </w:tc>
        <w:tc>
          <w:tcPr>
            <w:tcW w:w="901" w:type="dxa"/>
            <w:hideMark/>
          </w:tcPr>
          <w:p w14:paraId="674115A3" w14:textId="5E34A363" w:rsidR="00EC0885" w:rsidRPr="00144577" w:rsidRDefault="00EC0885" w:rsidP="00144577">
            <w:pPr>
              <w:ind w:left="-57" w:right="-57"/>
              <w:rPr>
                <w:sz w:val="18"/>
                <w:szCs w:val="18"/>
              </w:rPr>
            </w:pPr>
          </w:p>
        </w:tc>
        <w:tc>
          <w:tcPr>
            <w:tcW w:w="2381" w:type="dxa"/>
            <w:hideMark/>
          </w:tcPr>
          <w:p w14:paraId="46E80B7F" w14:textId="132037B7" w:rsidR="00EC0885" w:rsidRPr="00144577" w:rsidRDefault="00EC0885" w:rsidP="00F848BA">
            <w:pPr>
              <w:ind w:left="-57" w:right="-57"/>
              <w:rPr>
                <w:sz w:val="18"/>
                <w:szCs w:val="18"/>
              </w:rPr>
            </w:pPr>
            <w:r w:rsidRPr="00144577">
              <w:rPr>
                <w:sz w:val="18"/>
                <w:szCs w:val="18"/>
              </w:rPr>
              <w:t xml:space="preserve">Publiskās diplomātijas un komunikācijas ārvalstīs ietvaros simtgades svinību vēstījumu iedzīvināšana starptautiskās mākslas </w:t>
            </w:r>
            <w:r w:rsidR="003951D8" w:rsidRPr="00F848BA">
              <w:rPr>
                <w:sz w:val="18"/>
                <w:szCs w:val="18"/>
              </w:rPr>
              <w:t>izstādēs </w:t>
            </w:r>
            <w:r w:rsidRPr="00144577">
              <w:rPr>
                <w:sz w:val="18"/>
                <w:szCs w:val="18"/>
              </w:rPr>
              <w:t xml:space="preserve">– publiskās diplomātijas atbalsts vizuālās mākslas projektiem. Sadarbībā ar ārvalstu kultūras institūcijām, diasporas organizācijām un vietējiem </w:t>
            </w:r>
            <w:r w:rsidRPr="00144577">
              <w:rPr>
                <w:sz w:val="18"/>
                <w:szCs w:val="18"/>
              </w:rPr>
              <w:lastRenderedPageBreak/>
              <w:t>latviešu māksliniekiem, Kultūras ministriju, Latvijas Mākslas akadēmiju, ārvalstu kultūras institūcijām un diasporas organizācijām</w:t>
            </w:r>
          </w:p>
        </w:tc>
        <w:tc>
          <w:tcPr>
            <w:tcW w:w="1020" w:type="dxa"/>
            <w:hideMark/>
          </w:tcPr>
          <w:p w14:paraId="4F0DD596" w14:textId="77777777" w:rsidR="00EC0885" w:rsidRPr="00144577" w:rsidRDefault="00EC0885" w:rsidP="00144577">
            <w:pPr>
              <w:ind w:left="-57" w:right="-57"/>
              <w:jc w:val="right"/>
              <w:rPr>
                <w:sz w:val="18"/>
                <w:szCs w:val="18"/>
              </w:rPr>
            </w:pPr>
            <w:r w:rsidRPr="00144577">
              <w:rPr>
                <w:sz w:val="18"/>
                <w:szCs w:val="18"/>
              </w:rPr>
              <w:lastRenderedPageBreak/>
              <w:t>4 000</w:t>
            </w:r>
          </w:p>
        </w:tc>
        <w:tc>
          <w:tcPr>
            <w:tcW w:w="1020" w:type="dxa"/>
            <w:hideMark/>
          </w:tcPr>
          <w:p w14:paraId="60C7BC26" w14:textId="77777777" w:rsidR="00EC0885" w:rsidRPr="00144577" w:rsidRDefault="00EC0885" w:rsidP="00144577">
            <w:pPr>
              <w:ind w:left="-57" w:right="-57"/>
              <w:jc w:val="right"/>
              <w:rPr>
                <w:sz w:val="18"/>
                <w:szCs w:val="18"/>
              </w:rPr>
            </w:pPr>
            <w:r w:rsidRPr="00144577">
              <w:rPr>
                <w:sz w:val="18"/>
                <w:szCs w:val="18"/>
              </w:rPr>
              <w:t>98 960</w:t>
            </w:r>
          </w:p>
        </w:tc>
        <w:tc>
          <w:tcPr>
            <w:tcW w:w="1020" w:type="dxa"/>
            <w:hideMark/>
          </w:tcPr>
          <w:p w14:paraId="6989E3C8" w14:textId="77777777" w:rsidR="00EC0885" w:rsidRPr="00144577" w:rsidRDefault="00EC0885" w:rsidP="00144577">
            <w:pPr>
              <w:ind w:left="-57" w:right="-57"/>
              <w:jc w:val="right"/>
              <w:rPr>
                <w:sz w:val="18"/>
                <w:szCs w:val="18"/>
              </w:rPr>
            </w:pPr>
            <w:r w:rsidRPr="00144577">
              <w:rPr>
                <w:sz w:val="18"/>
                <w:szCs w:val="18"/>
              </w:rPr>
              <w:t>16 200</w:t>
            </w:r>
          </w:p>
        </w:tc>
        <w:tc>
          <w:tcPr>
            <w:tcW w:w="1020" w:type="dxa"/>
            <w:hideMark/>
          </w:tcPr>
          <w:p w14:paraId="69F451A9" w14:textId="77777777" w:rsidR="00EC0885" w:rsidRPr="00144577" w:rsidRDefault="00EC0885" w:rsidP="00144577">
            <w:pPr>
              <w:ind w:left="-57" w:right="-57"/>
              <w:jc w:val="right"/>
              <w:rPr>
                <w:sz w:val="18"/>
                <w:szCs w:val="18"/>
              </w:rPr>
            </w:pPr>
            <w:r w:rsidRPr="00144577">
              <w:rPr>
                <w:sz w:val="18"/>
                <w:szCs w:val="18"/>
              </w:rPr>
              <w:t>16 500</w:t>
            </w:r>
          </w:p>
        </w:tc>
        <w:tc>
          <w:tcPr>
            <w:tcW w:w="1020" w:type="dxa"/>
            <w:hideMark/>
          </w:tcPr>
          <w:p w14:paraId="5CEDB0B6" w14:textId="77777777" w:rsidR="00EC0885" w:rsidRPr="00144577" w:rsidRDefault="00EC0885" w:rsidP="00144577">
            <w:pPr>
              <w:ind w:left="-57" w:right="-57"/>
              <w:jc w:val="right"/>
              <w:rPr>
                <w:sz w:val="18"/>
                <w:szCs w:val="18"/>
              </w:rPr>
            </w:pPr>
            <w:r w:rsidRPr="00144577">
              <w:rPr>
                <w:sz w:val="18"/>
                <w:szCs w:val="18"/>
              </w:rPr>
              <w:t>82 000</w:t>
            </w:r>
          </w:p>
        </w:tc>
        <w:tc>
          <w:tcPr>
            <w:tcW w:w="1020" w:type="dxa"/>
            <w:hideMark/>
          </w:tcPr>
          <w:p w14:paraId="25A11AAC" w14:textId="77777777" w:rsidR="00EC0885" w:rsidRPr="00144577" w:rsidRDefault="00EC0885" w:rsidP="00144577">
            <w:pPr>
              <w:ind w:left="-57" w:right="-57"/>
              <w:jc w:val="right"/>
              <w:rPr>
                <w:b/>
                <w:bCs/>
                <w:sz w:val="18"/>
                <w:szCs w:val="18"/>
              </w:rPr>
            </w:pPr>
            <w:r w:rsidRPr="00144577">
              <w:rPr>
                <w:b/>
                <w:bCs/>
                <w:sz w:val="18"/>
                <w:szCs w:val="18"/>
              </w:rPr>
              <w:t>217 660</w:t>
            </w:r>
            <w:r w:rsidRPr="00144577">
              <w:rPr>
                <w:sz w:val="18"/>
                <w:szCs w:val="18"/>
              </w:rPr>
              <w:t>"</w:t>
            </w:r>
          </w:p>
        </w:tc>
      </w:tr>
    </w:tbl>
    <w:p w14:paraId="14321B9B" w14:textId="77777777" w:rsidR="00EC0885" w:rsidRPr="00AD6D97" w:rsidRDefault="00EC0885" w:rsidP="0055283D">
      <w:pPr>
        <w:tabs>
          <w:tab w:val="left" w:pos="993"/>
        </w:tabs>
        <w:ind w:firstLine="709"/>
        <w:contextualSpacing/>
        <w:jc w:val="both"/>
        <w:rPr>
          <w:sz w:val="28"/>
        </w:rPr>
      </w:pPr>
    </w:p>
    <w:p w14:paraId="6159C061" w14:textId="376A272F" w:rsidR="00EC0885" w:rsidRPr="00AD6D97" w:rsidRDefault="0055283D" w:rsidP="0055283D">
      <w:pPr>
        <w:tabs>
          <w:tab w:val="left" w:pos="993"/>
        </w:tabs>
        <w:ind w:left="709"/>
        <w:contextualSpacing/>
        <w:jc w:val="both"/>
        <w:rPr>
          <w:sz w:val="28"/>
        </w:rPr>
      </w:pPr>
      <w:r w:rsidRPr="00AD6D97">
        <w:rPr>
          <w:sz w:val="28"/>
        </w:rPr>
        <w:t xml:space="preserve">6. </w:t>
      </w:r>
      <w:r w:rsidR="00EC0885" w:rsidRPr="00AD6D97">
        <w:rPr>
          <w:sz w:val="28"/>
        </w:rPr>
        <w:t>Izteikt 1</w:t>
      </w:r>
      <w:r w:rsidR="0002014C" w:rsidRPr="00AD6D97">
        <w:rPr>
          <w:sz w:val="28"/>
          <w:szCs w:val="28"/>
        </w:rPr>
        <w:t>. </w:t>
      </w:r>
      <w:r w:rsidR="00EC0885" w:rsidRPr="00AD6D97">
        <w:rPr>
          <w:sz w:val="28"/>
        </w:rPr>
        <w:t>pielikuma 31</w:t>
      </w:r>
      <w:r w:rsidR="0002014C" w:rsidRPr="00AD6D97">
        <w:rPr>
          <w:sz w:val="28"/>
          <w:szCs w:val="28"/>
        </w:rPr>
        <w:t>. </w:t>
      </w:r>
      <w:r w:rsidR="00EC0885" w:rsidRPr="00AD6D97">
        <w:rPr>
          <w:sz w:val="28"/>
        </w:rPr>
        <w:t>punktu šādā redakcijā:</w:t>
      </w:r>
    </w:p>
    <w:p w14:paraId="4B36367C" w14:textId="77777777" w:rsidR="00E631DD" w:rsidRPr="00AD6D97" w:rsidRDefault="00E631DD" w:rsidP="0055283D">
      <w:pPr>
        <w:ind w:firstLine="709"/>
        <w:jc w:val="both"/>
        <w:rPr>
          <w:szCs w:val="22"/>
        </w:rPr>
      </w:pPr>
    </w:p>
    <w:tbl>
      <w:tblPr>
        <w:tblW w:w="5400" w:type="pct"/>
        <w:tblBorders>
          <w:top w:val="outset" w:sz="6" w:space="0" w:color="414142"/>
          <w:left w:val="outset" w:sz="6" w:space="0" w:color="414142"/>
          <w:bottom w:val="outset" w:sz="6" w:space="0" w:color="414142"/>
          <w:right w:val="outset" w:sz="6" w:space="0" w:color="414142"/>
        </w:tblBorders>
        <w:shd w:val="clear" w:color="auto" w:fill="FFFFFF"/>
        <w:tblLayout w:type="fixed"/>
        <w:tblLook w:val="04A0" w:firstRow="1" w:lastRow="0" w:firstColumn="1" w:lastColumn="0" w:noHBand="0" w:noVBand="1"/>
      </w:tblPr>
      <w:tblGrid>
        <w:gridCol w:w="375"/>
        <w:gridCol w:w="907"/>
        <w:gridCol w:w="2383"/>
        <w:gridCol w:w="1019"/>
        <w:gridCol w:w="1019"/>
        <w:gridCol w:w="1019"/>
        <w:gridCol w:w="1019"/>
        <w:gridCol w:w="1019"/>
        <w:gridCol w:w="1019"/>
      </w:tblGrid>
      <w:tr w:rsidR="00AD6D97" w:rsidRPr="00AD6D97" w14:paraId="6057C6FC" w14:textId="77777777" w:rsidTr="009A3FBE">
        <w:tc>
          <w:tcPr>
            <w:tcW w:w="191" w:type="pct"/>
            <w:tcBorders>
              <w:top w:val="outset" w:sz="6" w:space="0" w:color="414142"/>
              <w:left w:val="outset" w:sz="6" w:space="0" w:color="414142"/>
              <w:bottom w:val="outset" w:sz="6" w:space="0" w:color="414142"/>
              <w:right w:val="outset" w:sz="6" w:space="0" w:color="414142"/>
            </w:tcBorders>
            <w:shd w:val="clear" w:color="auto" w:fill="FFFFFF"/>
            <w:hideMark/>
          </w:tcPr>
          <w:p w14:paraId="79D50670" w14:textId="77777777" w:rsidR="00E631DD" w:rsidRPr="00144577" w:rsidRDefault="00E631DD" w:rsidP="00144577">
            <w:pPr>
              <w:ind w:left="-57" w:right="-113"/>
              <w:rPr>
                <w:sz w:val="18"/>
                <w:szCs w:val="18"/>
              </w:rPr>
            </w:pPr>
            <w:r w:rsidRPr="00144577">
              <w:rPr>
                <w:sz w:val="18"/>
                <w:szCs w:val="18"/>
              </w:rPr>
              <w:t>"31</w:t>
            </w:r>
          </w:p>
        </w:tc>
        <w:tc>
          <w:tcPr>
            <w:tcW w:w="463" w:type="pct"/>
            <w:tcBorders>
              <w:top w:val="outset" w:sz="6" w:space="0" w:color="414142"/>
              <w:left w:val="outset" w:sz="6" w:space="0" w:color="414142"/>
              <w:bottom w:val="outset" w:sz="6" w:space="0" w:color="414142"/>
              <w:right w:val="outset" w:sz="6" w:space="0" w:color="414142"/>
            </w:tcBorders>
            <w:shd w:val="clear" w:color="auto" w:fill="FFFFFF"/>
            <w:hideMark/>
          </w:tcPr>
          <w:p w14:paraId="7C64FD41" w14:textId="7E6E07F8" w:rsidR="00E631DD" w:rsidRPr="00144577" w:rsidRDefault="00E631DD" w:rsidP="00144577">
            <w:pPr>
              <w:ind w:left="-57" w:right="-57"/>
              <w:rPr>
                <w:sz w:val="18"/>
                <w:szCs w:val="18"/>
              </w:rPr>
            </w:pPr>
          </w:p>
        </w:tc>
        <w:tc>
          <w:tcPr>
            <w:tcW w:w="1217" w:type="pct"/>
            <w:tcBorders>
              <w:top w:val="outset" w:sz="6" w:space="0" w:color="414142"/>
              <w:left w:val="outset" w:sz="6" w:space="0" w:color="414142"/>
              <w:bottom w:val="outset" w:sz="6" w:space="0" w:color="414142"/>
              <w:right w:val="outset" w:sz="6" w:space="0" w:color="414142"/>
            </w:tcBorders>
            <w:shd w:val="clear" w:color="auto" w:fill="FFFFFF"/>
            <w:hideMark/>
          </w:tcPr>
          <w:p w14:paraId="4954AF82" w14:textId="5FC3FAE8" w:rsidR="00E631DD" w:rsidRPr="00144577" w:rsidRDefault="00E631DD" w:rsidP="00144577">
            <w:pPr>
              <w:ind w:left="-57" w:right="-57"/>
              <w:rPr>
                <w:sz w:val="18"/>
                <w:szCs w:val="18"/>
              </w:rPr>
            </w:pPr>
            <w:r w:rsidRPr="00144577">
              <w:rPr>
                <w:sz w:val="18"/>
                <w:szCs w:val="18"/>
              </w:rPr>
              <w:t>Publiskās diplomātijas un komunikācijas ārvalstīs ietvaros Latvijas Institūta darbību kopums simtgades svinību pasākumu koordinēšanai svešvalodās konkrētām mērķauditorijām (ārvalstu mediji, sabiedriskie un kultūras forumi un lielie starptautiskie publiskie pasākumi ārvalstīs)</w:t>
            </w:r>
          </w:p>
        </w:tc>
        <w:tc>
          <w:tcPr>
            <w:tcW w:w="521" w:type="pct"/>
            <w:tcBorders>
              <w:top w:val="outset" w:sz="6" w:space="0" w:color="414142"/>
              <w:left w:val="outset" w:sz="6" w:space="0" w:color="414142"/>
              <w:bottom w:val="outset" w:sz="6" w:space="0" w:color="414142"/>
              <w:right w:val="outset" w:sz="6" w:space="0" w:color="414142"/>
            </w:tcBorders>
            <w:shd w:val="clear" w:color="auto" w:fill="FFFFFF"/>
            <w:hideMark/>
          </w:tcPr>
          <w:p w14:paraId="50DDE2AC" w14:textId="77777777" w:rsidR="00E631DD" w:rsidRPr="00144577" w:rsidRDefault="00E631DD" w:rsidP="00144577">
            <w:pPr>
              <w:ind w:left="-57" w:right="-57"/>
              <w:jc w:val="right"/>
              <w:rPr>
                <w:sz w:val="18"/>
                <w:szCs w:val="18"/>
              </w:rPr>
            </w:pPr>
            <w:r w:rsidRPr="00144577">
              <w:rPr>
                <w:sz w:val="18"/>
                <w:szCs w:val="18"/>
              </w:rPr>
              <w:t>181</w:t>
            </w:r>
            <w:r w:rsidR="0079411F" w:rsidRPr="00144577">
              <w:rPr>
                <w:sz w:val="18"/>
                <w:szCs w:val="18"/>
              </w:rPr>
              <w:t> </w:t>
            </w:r>
            <w:r w:rsidRPr="00144577">
              <w:rPr>
                <w:sz w:val="18"/>
                <w:szCs w:val="18"/>
              </w:rPr>
              <w:t>000</w:t>
            </w:r>
          </w:p>
        </w:tc>
        <w:tc>
          <w:tcPr>
            <w:tcW w:w="521" w:type="pct"/>
            <w:tcBorders>
              <w:top w:val="outset" w:sz="6" w:space="0" w:color="414142"/>
              <w:left w:val="outset" w:sz="6" w:space="0" w:color="414142"/>
              <w:bottom w:val="outset" w:sz="6" w:space="0" w:color="414142"/>
              <w:right w:val="outset" w:sz="6" w:space="0" w:color="414142"/>
            </w:tcBorders>
            <w:shd w:val="clear" w:color="auto" w:fill="FFFFFF"/>
            <w:hideMark/>
          </w:tcPr>
          <w:p w14:paraId="6B4DAF28" w14:textId="77777777" w:rsidR="00E631DD" w:rsidRPr="00144577" w:rsidRDefault="00E631DD" w:rsidP="00144577">
            <w:pPr>
              <w:ind w:left="-57" w:right="-57"/>
              <w:jc w:val="right"/>
              <w:rPr>
                <w:sz w:val="18"/>
                <w:szCs w:val="18"/>
              </w:rPr>
            </w:pPr>
            <w:r w:rsidRPr="00144577">
              <w:rPr>
                <w:sz w:val="18"/>
                <w:szCs w:val="18"/>
              </w:rPr>
              <w:t>206</w:t>
            </w:r>
            <w:r w:rsidR="0079411F" w:rsidRPr="00144577">
              <w:rPr>
                <w:sz w:val="18"/>
                <w:szCs w:val="18"/>
              </w:rPr>
              <w:t> </w:t>
            </w:r>
            <w:r w:rsidRPr="00144577">
              <w:rPr>
                <w:sz w:val="18"/>
                <w:szCs w:val="18"/>
              </w:rPr>
              <w:t>274</w:t>
            </w:r>
          </w:p>
        </w:tc>
        <w:tc>
          <w:tcPr>
            <w:tcW w:w="521" w:type="pct"/>
            <w:tcBorders>
              <w:top w:val="outset" w:sz="6" w:space="0" w:color="414142"/>
              <w:left w:val="outset" w:sz="6" w:space="0" w:color="414142"/>
              <w:bottom w:val="outset" w:sz="6" w:space="0" w:color="414142"/>
              <w:right w:val="outset" w:sz="6" w:space="0" w:color="414142"/>
            </w:tcBorders>
            <w:shd w:val="clear" w:color="auto" w:fill="FFFFFF"/>
            <w:hideMark/>
          </w:tcPr>
          <w:p w14:paraId="1E458719" w14:textId="77777777" w:rsidR="00E631DD" w:rsidRPr="00144577" w:rsidRDefault="00E631DD" w:rsidP="00144577">
            <w:pPr>
              <w:ind w:left="-57" w:right="-57"/>
              <w:jc w:val="right"/>
              <w:rPr>
                <w:sz w:val="18"/>
                <w:szCs w:val="18"/>
              </w:rPr>
            </w:pPr>
            <w:r w:rsidRPr="00144577">
              <w:rPr>
                <w:sz w:val="18"/>
                <w:szCs w:val="18"/>
              </w:rPr>
              <w:t>61</w:t>
            </w:r>
            <w:r w:rsidR="0079411F" w:rsidRPr="00144577">
              <w:rPr>
                <w:sz w:val="18"/>
                <w:szCs w:val="18"/>
              </w:rPr>
              <w:t> </w:t>
            </w:r>
            <w:r w:rsidRPr="00144577">
              <w:rPr>
                <w:sz w:val="18"/>
                <w:szCs w:val="18"/>
              </w:rPr>
              <w:t>285</w:t>
            </w:r>
          </w:p>
        </w:tc>
        <w:tc>
          <w:tcPr>
            <w:tcW w:w="521" w:type="pct"/>
            <w:tcBorders>
              <w:top w:val="outset" w:sz="6" w:space="0" w:color="414142"/>
              <w:left w:val="outset" w:sz="6" w:space="0" w:color="414142"/>
              <w:bottom w:val="outset" w:sz="6" w:space="0" w:color="414142"/>
              <w:right w:val="outset" w:sz="6" w:space="0" w:color="414142"/>
            </w:tcBorders>
            <w:shd w:val="clear" w:color="auto" w:fill="FFFFFF"/>
            <w:hideMark/>
          </w:tcPr>
          <w:p w14:paraId="6C5C7D68" w14:textId="77777777" w:rsidR="00E631DD" w:rsidRPr="00144577" w:rsidRDefault="00E631DD" w:rsidP="00144577">
            <w:pPr>
              <w:ind w:left="-57" w:right="-57"/>
              <w:jc w:val="right"/>
              <w:rPr>
                <w:sz w:val="18"/>
                <w:szCs w:val="18"/>
              </w:rPr>
            </w:pPr>
            <w:r w:rsidRPr="00144577">
              <w:rPr>
                <w:sz w:val="18"/>
                <w:szCs w:val="18"/>
              </w:rPr>
              <w:t>75</w:t>
            </w:r>
            <w:r w:rsidR="0079411F" w:rsidRPr="00144577">
              <w:rPr>
                <w:sz w:val="18"/>
                <w:szCs w:val="18"/>
              </w:rPr>
              <w:t> </w:t>
            </w:r>
            <w:r w:rsidRPr="00144577">
              <w:rPr>
                <w:sz w:val="18"/>
                <w:szCs w:val="18"/>
              </w:rPr>
              <w:t>000</w:t>
            </w:r>
          </w:p>
        </w:tc>
        <w:tc>
          <w:tcPr>
            <w:tcW w:w="521" w:type="pct"/>
            <w:tcBorders>
              <w:top w:val="outset" w:sz="6" w:space="0" w:color="414142"/>
              <w:left w:val="outset" w:sz="6" w:space="0" w:color="414142"/>
              <w:bottom w:val="outset" w:sz="6" w:space="0" w:color="414142"/>
              <w:right w:val="outset" w:sz="6" w:space="0" w:color="414142"/>
            </w:tcBorders>
            <w:shd w:val="clear" w:color="auto" w:fill="FFFFFF"/>
            <w:hideMark/>
          </w:tcPr>
          <w:p w14:paraId="3343E8E1" w14:textId="398AD870" w:rsidR="00E631DD" w:rsidRPr="00144577" w:rsidRDefault="00573534" w:rsidP="00144577">
            <w:pPr>
              <w:ind w:left="-57" w:right="-57"/>
              <w:jc w:val="right"/>
              <w:rPr>
                <w:sz w:val="18"/>
                <w:szCs w:val="18"/>
              </w:rPr>
            </w:pPr>
            <w:r w:rsidRPr="0026461C">
              <w:rPr>
                <w:bCs/>
                <w:sz w:val="18"/>
                <w:szCs w:val="18"/>
              </w:rPr>
              <w:t>–</w:t>
            </w:r>
          </w:p>
        </w:tc>
        <w:tc>
          <w:tcPr>
            <w:tcW w:w="521" w:type="pct"/>
            <w:tcBorders>
              <w:top w:val="outset" w:sz="6" w:space="0" w:color="414142"/>
              <w:left w:val="outset" w:sz="6" w:space="0" w:color="414142"/>
              <w:bottom w:val="outset" w:sz="6" w:space="0" w:color="414142"/>
              <w:right w:val="outset" w:sz="6" w:space="0" w:color="414142"/>
            </w:tcBorders>
            <w:shd w:val="clear" w:color="auto" w:fill="FFFFFF"/>
            <w:hideMark/>
          </w:tcPr>
          <w:p w14:paraId="4F49E15F" w14:textId="77777777" w:rsidR="00E631DD" w:rsidRPr="00144577" w:rsidRDefault="00E631DD" w:rsidP="00144577">
            <w:pPr>
              <w:ind w:left="-57" w:right="-57"/>
              <w:jc w:val="right"/>
              <w:rPr>
                <w:sz w:val="18"/>
                <w:szCs w:val="18"/>
              </w:rPr>
            </w:pPr>
            <w:r w:rsidRPr="00144577">
              <w:rPr>
                <w:b/>
                <w:bCs/>
                <w:sz w:val="18"/>
                <w:szCs w:val="18"/>
              </w:rPr>
              <w:t>523 559</w:t>
            </w:r>
            <w:r w:rsidRPr="00144577">
              <w:rPr>
                <w:sz w:val="18"/>
                <w:szCs w:val="18"/>
              </w:rPr>
              <w:t>"</w:t>
            </w:r>
          </w:p>
        </w:tc>
      </w:tr>
    </w:tbl>
    <w:p w14:paraId="2279AAB5" w14:textId="77777777" w:rsidR="00E631DD" w:rsidRPr="00AD6D97" w:rsidRDefault="00E631DD" w:rsidP="0055283D">
      <w:pPr>
        <w:tabs>
          <w:tab w:val="left" w:pos="993"/>
        </w:tabs>
        <w:ind w:firstLine="709"/>
        <w:contextualSpacing/>
        <w:jc w:val="both"/>
        <w:rPr>
          <w:sz w:val="28"/>
        </w:rPr>
      </w:pPr>
    </w:p>
    <w:p w14:paraId="3096B094" w14:textId="55C9AEC3" w:rsidR="00BF0E9A" w:rsidRPr="00AD6D97" w:rsidRDefault="0055283D" w:rsidP="0055283D">
      <w:pPr>
        <w:tabs>
          <w:tab w:val="left" w:pos="993"/>
        </w:tabs>
        <w:ind w:firstLine="709"/>
        <w:contextualSpacing/>
        <w:jc w:val="both"/>
        <w:rPr>
          <w:sz w:val="28"/>
        </w:rPr>
      </w:pPr>
      <w:r w:rsidRPr="00144577">
        <w:rPr>
          <w:spacing w:val="-2"/>
          <w:sz w:val="28"/>
        </w:rPr>
        <w:t>7</w:t>
      </w:r>
      <w:r w:rsidR="0002014C" w:rsidRPr="00144577">
        <w:rPr>
          <w:spacing w:val="-2"/>
          <w:sz w:val="28"/>
          <w:szCs w:val="28"/>
        </w:rPr>
        <w:t>. </w:t>
      </w:r>
      <w:r w:rsidR="00BF0E9A" w:rsidRPr="00144577">
        <w:rPr>
          <w:spacing w:val="-2"/>
          <w:sz w:val="28"/>
        </w:rPr>
        <w:t>Izteikt 1</w:t>
      </w:r>
      <w:r w:rsidR="0002014C" w:rsidRPr="00144577">
        <w:rPr>
          <w:spacing w:val="-2"/>
          <w:sz w:val="28"/>
          <w:szCs w:val="28"/>
        </w:rPr>
        <w:t>. </w:t>
      </w:r>
      <w:r w:rsidR="00BF0E9A" w:rsidRPr="00144577">
        <w:rPr>
          <w:spacing w:val="-2"/>
          <w:sz w:val="28"/>
        </w:rPr>
        <w:t>pielikuma rindas "Kultūras ministrija" un "Kultūras programma"</w:t>
      </w:r>
      <w:r w:rsidR="00BF0E9A" w:rsidRPr="0026461C">
        <w:rPr>
          <w:sz w:val="28"/>
        </w:rPr>
        <w:t xml:space="preserve"> šādā redakcijā:</w:t>
      </w:r>
    </w:p>
    <w:p w14:paraId="2000FAE7" w14:textId="77777777" w:rsidR="00BF0E9A" w:rsidRPr="00AD6D97" w:rsidRDefault="00BF0E9A" w:rsidP="0055283D">
      <w:pPr>
        <w:ind w:firstLine="709"/>
        <w:jc w:val="both"/>
        <w:rPr>
          <w:szCs w:val="22"/>
        </w:rPr>
      </w:pPr>
    </w:p>
    <w:tbl>
      <w:tblPr>
        <w:tblStyle w:val="TableGrid"/>
        <w:tblW w:w="9748" w:type="dxa"/>
        <w:shd w:val="pct5" w:color="auto" w:fill="auto"/>
        <w:tblLayout w:type="fixed"/>
        <w:tblLook w:val="04A0" w:firstRow="1" w:lastRow="0" w:firstColumn="1" w:lastColumn="0" w:noHBand="0" w:noVBand="1"/>
      </w:tblPr>
      <w:tblGrid>
        <w:gridCol w:w="3628"/>
        <w:gridCol w:w="1020"/>
        <w:gridCol w:w="1020"/>
        <w:gridCol w:w="1020"/>
        <w:gridCol w:w="1020"/>
        <w:gridCol w:w="1020"/>
        <w:gridCol w:w="1020"/>
      </w:tblGrid>
      <w:tr w:rsidR="00AD6D97" w:rsidRPr="00AD6D97" w14:paraId="696BC402" w14:textId="77777777" w:rsidTr="00144577">
        <w:tc>
          <w:tcPr>
            <w:tcW w:w="3628" w:type="dxa"/>
            <w:tcBorders>
              <w:bottom w:val="single" w:sz="4" w:space="0" w:color="auto"/>
            </w:tcBorders>
            <w:shd w:val="pct5" w:color="auto" w:fill="auto"/>
            <w:vAlign w:val="center"/>
          </w:tcPr>
          <w:p w14:paraId="60A6414A" w14:textId="77777777" w:rsidR="00BF0E9A" w:rsidRPr="00144577" w:rsidRDefault="00BF0E9A" w:rsidP="00144577">
            <w:pPr>
              <w:ind w:left="-57" w:right="-57"/>
              <w:jc w:val="both"/>
              <w:rPr>
                <w:sz w:val="18"/>
                <w:szCs w:val="18"/>
              </w:rPr>
            </w:pPr>
            <w:r w:rsidRPr="00144577">
              <w:rPr>
                <w:sz w:val="18"/>
                <w:szCs w:val="18"/>
              </w:rPr>
              <w:t>"</w:t>
            </w:r>
            <w:r w:rsidRPr="00144577">
              <w:rPr>
                <w:b/>
                <w:bCs/>
                <w:sz w:val="18"/>
                <w:szCs w:val="18"/>
              </w:rPr>
              <w:t>Kultūras ministrija</w:t>
            </w:r>
          </w:p>
        </w:tc>
        <w:tc>
          <w:tcPr>
            <w:tcW w:w="1020" w:type="dxa"/>
            <w:tcBorders>
              <w:bottom w:val="single" w:sz="4" w:space="0" w:color="auto"/>
            </w:tcBorders>
            <w:shd w:val="pct5" w:color="auto" w:fill="auto"/>
            <w:vAlign w:val="center"/>
          </w:tcPr>
          <w:p w14:paraId="652397C3" w14:textId="77777777" w:rsidR="00BF0E9A" w:rsidRPr="00144577" w:rsidRDefault="00BF0E9A" w:rsidP="00144577">
            <w:pPr>
              <w:ind w:left="-57" w:right="-57"/>
              <w:jc w:val="right"/>
              <w:rPr>
                <w:b/>
                <w:bCs/>
                <w:sz w:val="18"/>
                <w:szCs w:val="18"/>
              </w:rPr>
            </w:pPr>
            <w:r w:rsidRPr="00144577">
              <w:rPr>
                <w:b/>
                <w:bCs/>
                <w:sz w:val="18"/>
                <w:szCs w:val="18"/>
              </w:rPr>
              <w:t>3</w:t>
            </w:r>
            <w:r w:rsidR="0079411F" w:rsidRPr="00144577">
              <w:rPr>
                <w:b/>
                <w:bCs/>
                <w:sz w:val="18"/>
                <w:szCs w:val="18"/>
              </w:rPr>
              <w:t> </w:t>
            </w:r>
            <w:r w:rsidRPr="00144577">
              <w:rPr>
                <w:b/>
                <w:bCs/>
                <w:sz w:val="18"/>
                <w:szCs w:val="18"/>
              </w:rPr>
              <w:t>118</w:t>
            </w:r>
            <w:r w:rsidR="0079411F" w:rsidRPr="00144577">
              <w:rPr>
                <w:b/>
                <w:bCs/>
                <w:sz w:val="18"/>
                <w:szCs w:val="18"/>
              </w:rPr>
              <w:t> </w:t>
            </w:r>
            <w:r w:rsidRPr="00144577">
              <w:rPr>
                <w:b/>
                <w:bCs/>
                <w:sz w:val="18"/>
                <w:szCs w:val="18"/>
              </w:rPr>
              <w:t>702</w:t>
            </w:r>
          </w:p>
        </w:tc>
        <w:tc>
          <w:tcPr>
            <w:tcW w:w="1020" w:type="dxa"/>
            <w:tcBorders>
              <w:bottom w:val="single" w:sz="4" w:space="0" w:color="auto"/>
            </w:tcBorders>
            <w:shd w:val="pct5" w:color="auto" w:fill="auto"/>
            <w:vAlign w:val="center"/>
          </w:tcPr>
          <w:p w14:paraId="2181F28D" w14:textId="77777777" w:rsidR="00BF0E9A" w:rsidRPr="00144577" w:rsidRDefault="00BF0E9A" w:rsidP="00144577">
            <w:pPr>
              <w:ind w:left="-57" w:right="-57"/>
              <w:jc w:val="right"/>
              <w:rPr>
                <w:b/>
                <w:bCs/>
                <w:sz w:val="18"/>
                <w:szCs w:val="18"/>
              </w:rPr>
            </w:pPr>
            <w:r w:rsidRPr="00144577">
              <w:rPr>
                <w:b/>
                <w:bCs/>
                <w:sz w:val="18"/>
                <w:szCs w:val="18"/>
              </w:rPr>
              <w:t>6</w:t>
            </w:r>
            <w:r w:rsidR="0079411F" w:rsidRPr="00144577">
              <w:rPr>
                <w:b/>
                <w:bCs/>
                <w:sz w:val="18"/>
                <w:szCs w:val="18"/>
              </w:rPr>
              <w:t> </w:t>
            </w:r>
            <w:r w:rsidRPr="00144577">
              <w:rPr>
                <w:b/>
                <w:bCs/>
                <w:sz w:val="18"/>
                <w:szCs w:val="18"/>
              </w:rPr>
              <w:t>547</w:t>
            </w:r>
            <w:r w:rsidR="0079411F" w:rsidRPr="00144577">
              <w:rPr>
                <w:b/>
                <w:bCs/>
                <w:sz w:val="18"/>
                <w:szCs w:val="18"/>
              </w:rPr>
              <w:t> </w:t>
            </w:r>
            <w:r w:rsidRPr="00144577">
              <w:rPr>
                <w:b/>
                <w:bCs/>
                <w:sz w:val="18"/>
                <w:szCs w:val="18"/>
              </w:rPr>
              <w:t>968</w:t>
            </w:r>
          </w:p>
        </w:tc>
        <w:tc>
          <w:tcPr>
            <w:tcW w:w="1020" w:type="dxa"/>
            <w:tcBorders>
              <w:bottom w:val="single" w:sz="4" w:space="0" w:color="auto"/>
            </w:tcBorders>
            <w:shd w:val="pct5" w:color="auto" w:fill="auto"/>
            <w:vAlign w:val="center"/>
          </w:tcPr>
          <w:p w14:paraId="1142D57B" w14:textId="77777777" w:rsidR="00BF0E9A" w:rsidRPr="00144577" w:rsidRDefault="00BF0E9A" w:rsidP="00144577">
            <w:pPr>
              <w:ind w:left="-57" w:right="-57"/>
              <w:jc w:val="right"/>
              <w:rPr>
                <w:b/>
                <w:bCs/>
                <w:sz w:val="18"/>
                <w:szCs w:val="18"/>
              </w:rPr>
            </w:pPr>
            <w:r w:rsidRPr="00144577">
              <w:rPr>
                <w:b/>
                <w:bCs/>
                <w:sz w:val="18"/>
                <w:szCs w:val="18"/>
              </w:rPr>
              <w:t>6</w:t>
            </w:r>
            <w:r w:rsidR="0079411F" w:rsidRPr="00144577">
              <w:rPr>
                <w:b/>
                <w:bCs/>
                <w:sz w:val="18"/>
                <w:szCs w:val="18"/>
              </w:rPr>
              <w:t> </w:t>
            </w:r>
            <w:r w:rsidRPr="00144577">
              <w:rPr>
                <w:b/>
                <w:bCs/>
                <w:sz w:val="18"/>
                <w:szCs w:val="18"/>
              </w:rPr>
              <w:t>104</w:t>
            </w:r>
            <w:r w:rsidR="0079411F" w:rsidRPr="00144577">
              <w:rPr>
                <w:b/>
                <w:bCs/>
                <w:sz w:val="18"/>
                <w:szCs w:val="18"/>
              </w:rPr>
              <w:t> </w:t>
            </w:r>
            <w:r w:rsidRPr="00144577">
              <w:rPr>
                <w:b/>
                <w:bCs/>
                <w:sz w:val="18"/>
                <w:szCs w:val="18"/>
              </w:rPr>
              <w:t>129</w:t>
            </w:r>
          </w:p>
        </w:tc>
        <w:tc>
          <w:tcPr>
            <w:tcW w:w="1020" w:type="dxa"/>
            <w:tcBorders>
              <w:bottom w:val="single" w:sz="4" w:space="0" w:color="auto"/>
            </w:tcBorders>
            <w:shd w:val="pct5" w:color="auto" w:fill="auto"/>
            <w:vAlign w:val="center"/>
          </w:tcPr>
          <w:p w14:paraId="4C048362" w14:textId="77777777" w:rsidR="00BF0E9A" w:rsidRPr="00144577" w:rsidRDefault="00BF0E9A" w:rsidP="00144577">
            <w:pPr>
              <w:ind w:left="-57" w:right="-57"/>
              <w:jc w:val="right"/>
              <w:rPr>
                <w:b/>
                <w:bCs/>
                <w:sz w:val="18"/>
                <w:szCs w:val="18"/>
              </w:rPr>
            </w:pPr>
            <w:r w:rsidRPr="00144577">
              <w:rPr>
                <w:b/>
                <w:bCs/>
                <w:sz w:val="18"/>
                <w:szCs w:val="18"/>
              </w:rPr>
              <w:t>3</w:t>
            </w:r>
            <w:r w:rsidR="0079411F" w:rsidRPr="00144577">
              <w:rPr>
                <w:b/>
                <w:bCs/>
                <w:sz w:val="18"/>
                <w:szCs w:val="18"/>
              </w:rPr>
              <w:t> </w:t>
            </w:r>
            <w:r w:rsidRPr="00144577">
              <w:rPr>
                <w:b/>
                <w:bCs/>
                <w:sz w:val="18"/>
                <w:szCs w:val="18"/>
              </w:rPr>
              <w:t>205</w:t>
            </w:r>
            <w:r w:rsidR="0079411F" w:rsidRPr="00144577">
              <w:rPr>
                <w:b/>
                <w:bCs/>
                <w:sz w:val="18"/>
                <w:szCs w:val="18"/>
              </w:rPr>
              <w:t> </w:t>
            </w:r>
            <w:r w:rsidRPr="00144577">
              <w:rPr>
                <w:b/>
                <w:bCs/>
                <w:sz w:val="18"/>
                <w:szCs w:val="18"/>
              </w:rPr>
              <w:t>440</w:t>
            </w:r>
          </w:p>
        </w:tc>
        <w:tc>
          <w:tcPr>
            <w:tcW w:w="1020" w:type="dxa"/>
            <w:tcBorders>
              <w:bottom w:val="single" w:sz="4" w:space="0" w:color="auto"/>
            </w:tcBorders>
            <w:shd w:val="pct5" w:color="auto" w:fill="auto"/>
            <w:vAlign w:val="center"/>
          </w:tcPr>
          <w:p w14:paraId="64312D2D" w14:textId="3ECEEF7F" w:rsidR="00BF0E9A" w:rsidRPr="00144577" w:rsidRDefault="00BF0E9A" w:rsidP="00144577">
            <w:pPr>
              <w:ind w:left="-57" w:right="-57"/>
              <w:jc w:val="right"/>
              <w:rPr>
                <w:b/>
                <w:bCs/>
                <w:sz w:val="18"/>
                <w:szCs w:val="18"/>
              </w:rPr>
            </w:pPr>
            <w:r w:rsidRPr="00144577">
              <w:rPr>
                <w:b/>
                <w:bCs/>
                <w:sz w:val="18"/>
                <w:szCs w:val="18"/>
              </w:rPr>
              <w:t>3</w:t>
            </w:r>
            <w:r w:rsidR="00B05E53" w:rsidRPr="00144577">
              <w:rPr>
                <w:b/>
                <w:bCs/>
                <w:sz w:val="18"/>
                <w:szCs w:val="18"/>
              </w:rPr>
              <w:t> 338 975</w:t>
            </w:r>
          </w:p>
        </w:tc>
        <w:tc>
          <w:tcPr>
            <w:tcW w:w="1020" w:type="dxa"/>
            <w:tcBorders>
              <w:bottom w:val="single" w:sz="4" w:space="0" w:color="auto"/>
            </w:tcBorders>
            <w:shd w:val="pct5" w:color="auto" w:fill="auto"/>
            <w:vAlign w:val="center"/>
          </w:tcPr>
          <w:p w14:paraId="4D9F0ABD" w14:textId="31623C26" w:rsidR="00BF0E9A" w:rsidRPr="00144577" w:rsidRDefault="00BF0E9A" w:rsidP="00144577">
            <w:pPr>
              <w:ind w:left="-57" w:right="-57"/>
              <w:jc w:val="right"/>
              <w:rPr>
                <w:b/>
                <w:bCs/>
                <w:sz w:val="18"/>
                <w:szCs w:val="18"/>
              </w:rPr>
            </w:pPr>
            <w:r w:rsidRPr="00144577">
              <w:rPr>
                <w:b/>
                <w:bCs/>
                <w:sz w:val="18"/>
                <w:szCs w:val="18"/>
              </w:rPr>
              <w:t>22</w:t>
            </w:r>
            <w:r w:rsidR="00993E32" w:rsidRPr="00144577">
              <w:rPr>
                <w:b/>
                <w:bCs/>
                <w:sz w:val="18"/>
                <w:szCs w:val="18"/>
              </w:rPr>
              <w:t> 315 214</w:t>
            </w:r>
          </w:p>
        </w:tc>
      </w:tr>
      <w:tr w:rsidR="005D4761" w:rsidRPr="00AD6D97" w14:paraId="2A7DC371" w14:textId="77777777" w:rsidTr="005D4761">
        <w:tc>
          <w:tcPr>
            <w:tcW w:w="3628" w:type="dxa"/>
            <w:shd w:val="pct15" w:color="auto" w:fill="auto"/>
            <w:vAlign w:val="center"/>
          </w:tcPr>
          <w:p w14:paraId="664B6847" w14:textId="77777777" w:rsidR="00BF0E9A" w:rsidRPr="00144577" w:rsidRDefault="00BF0E9A" w:rsidP="00144577">
            <w:pPr>
              <w:ind w:left="-57" w:right="-57"/>
              <w:jc w:val="both"/>
              <w:rPr>
                <w:b/>
                <w:bCs/>
                <w:sz w:val="18"/>
                <w:szCs w:val="18"/>
              </w:rPr>
            </w:pPr>
            <w:r w:rsidRPr="00144577">
              <w:rPr>
                <w:b/>
                <w:bCs/>
                <w:sz w:val="18"/>
                <w:szCs w:val="18"/>
              </w:rPr>
              <w:t>Kultūras programma</w:t>
            </w:r>
          </w:p>
        </w:tc>
        <w:tc>
          <w:tcPr>
            <w:tcW w:w="1020" w:type="dxa"/>
            <w:shd w:val="pct15" w:color="auto" w:fill="auto"/>
            <w:vAlign w:val="center"/>
          </w:tcPr>
          <w:p w14:paraId="75EC46AE" w14:textId="77777777" w:rsidR="00BF0E9A" w:rsidRPr="00144577" w:rsidRDefault="00BF0E9A" w:rsidP="00144577">
            <w:pPr>
              <w:ind w:left="-57" w:right="-57"/>
              <w:jc w:val="right"/>
              <w:rPr>
                <w:b/>
                <w:bCs/>
                <w:sz w:val="18"/>
                <w:szCs w:val="18"/>
              </w:rPr>
            </w:pPr>
            <w:r w:rsidRPr="00144577">
              <w:rPr>
                <w:b/>
                <w:bCs/>
                <w:sz w:val="18"/>
                <w:szCs w:val="18"/>
              </w:rPr>
              <w:t>782</w:t>
            </w:r>
            <w:r w:rsidR="0079411F" w:rsidRPr="00144577">
              <w:rPr>
                <w:b/>
                <w:bCs/>
                <w:sz w:val="18"/>
                <w:szCs w:val="18"/>
              </w:rPr>
              <w:t> </w:t>
            </w:r>
            <w:r w:rsidRPr="00144577">
              <w:rPr>
                <w:b/>
                <w:bCs/>
                <w:sz w:val="18"/>
                <w:szCs w:val="18"/>
              </w:rPr>
              <w:t>105</w:t>
            </w:r>
          </w:p>
        </w:tc>
        <w:tc>
          <w:tcPr>
            <w:tcW w:w="1020" w:type="dxa"/>
            <w:shd w:val="pct15" w:color="auto" w:fill="auto"/>
            <w:vAlign w:val="center"/>
          </w:tcPr>
          <w:p w14:paraId="046067B8" w14:textId="77777777" w:rsidR="00BF0E9A" w:rsidRPr="00144577" w:rsidRDefault="00BF0E9A" w:rsidP="00144577">
            <w:pPr>
              <w:ind w:left="-57" w:right="-57"/>
              <w:jc w:val="right"/>
              <w:rPr>
                <w:b/>
                <w:bCs/>
                <w:sz w:val="18"/>
                <w:szCs w:val="18"/>
              </w:rPr>
            </w:pPr>
            <w:r w:rsidRPr="00144577">
              <w:rPr>
                <w:b/>
                <w:bCs/>
                <w:sz w:val="18"/>
                <w:szCs w:val="18"/>
              </w:rPr>
              <w:t>556</w:t>
            </w:r>
            <w:r w:rsidR="0079411F" w:rsidRPr="00144577">
              <w:rPr>
                <w:b/>
                <w:bCs/>
                <w:sz w:val="18"/>
                <w:szCs w:val="18"/>
              </w:rPr>
              <w:t> </w:t>
            </w:r>
            <w:r w:rsidRPr="00144577">
              <w:rPr>
                <w:b/>
                <w:bCs/>
                <w:sz w:val="18"/>
                <w:szCs w:val="18"/>
              </w:rPr>
              <w:t>999</w:t>
            </w:r>
          </w:p>
        </w:tc>
        <w:tc>
          <w:tcPr>
            <w:tcW w:w="1020" w:type="dxa"/>
            <w:shd w:val="pct15" w:color="auto" w:fill="auto"/>
            <w:vAlign w:val="center"/>
          </w:tcPr>
          <w:p w14:paraId="01779D8B" w14:textId="77777777" w:rsidR="00BF0E9A" w:rsidRPr="00144577" w:rsidRDefault="00BF0E9A" w:rsidP="00144577">
            <w:pPr>
              <w:ind w:left="-57" w:right="-57"/>
              <w:jc w:val="right"/>
              <w:rPr>
                <w:b/>
                <w:bCs/>
                <w:sz w:val="18"/>
                <w:szCs w:val="18"/>
              </w:rPr>
            </w:pPr>
            <w:r w:rsidRPr="00144577">
              <w:rPr>
                <w:b/>
                <w:bCs/>
                <w:sz w:val="18"/>
                <w:szCs w:val="18"/>
              </w:rPr>
              <w:t>515 896</w:t>
            </w:r>
          </w:p>
        </w:tc>
        <w:tc>
          <w:tcPr>
            <w:tcW w:w="1020" w:type="dxa"/>
            <w:shd w:val="pct15" w:color="auto" w:fill="auto"/>
            <w:vAlign w:val="center"/>
          </w:tcPr>
          <w:p w14:paraId="64E38A9A" w14:textId="77777777" w:rsidR="00BF0E9A" w:rsidRPr="00144577" w:rsidRDefault="00BF0E9A" w:rsidP="00144577">
            <w:pPr>
              <w:ind w:left="-57" w:right="-57"/>
              <w:jc w:val="right"/>
              <w:rPr>
                <w:b/>
                <w:bCs/>
                <w:sz w:val="18"/>
                <w:szCs w:val="18"/>
              </w:rPr>
            </w:pPr>
            <w:r w:rsidRPr="00144577">
              <w:rPr>
                <w:b/>
                <w:bCs/>
                <w:sz w:val="18"/>
                <w:szCs w:val="18"/>
              </w:rPr>
              <w:t>289 296</w:t>
            </w:r>
          </w:p>
        </w:tc>
        <w:tc>
          <w:tcPr>
            <w:tcW w:w="1020" w:type="dxa"/>
            <w:shd w:val="pct15" w:color="auto" w:fill="auto"/>
            <w:vAlign w:val="center"/>
          </w:tcPr>
          <w:p w14:paraId="08491D20" w14:textId="77777777" w:rsidR="00BF0E9A" w:rsidRPr="00144577" w:rsidRDefault="00BF0E9A" w:rsidP="00144577">
            <w:pPr>
              <w:ind w:left="-57" w:right="-57"/>
              <w:jc w:val="right"/>
              <w:rPr>
                <w:b/>
                <w:bCs/>
                <w:sz w:val="18"/>
                <w:szCs w:val="18"/>
              </w:rPr>
            </w:pPr>
            <w:r w:rsidRPr="00144577">
              <w:rPr>
                <w:b/>
                <w:bCs/>
                <w:sz w:val="18"/>
                <w:szCs w:val="18"/>
              </w:rPr>
              <w:t>250</w:t>
            </w:r>
            <w:r w:rsidR="0079411F" w:rsidRPr="00144577">
              <w:rPr>
                <w:b/>
                <w:bCs/>
                <w:sz w:val="18"/>
                <w:szCs w:val="18"/>
              </w:rPr>
              <w:t> </w:t>
            </w:r>
            <w:r w:rsidRPr="00144577">
              <w:rPr>
                <w:b/>
                <w:bCs/>
                <w:sz w:val="18"/>
                <w:szCs w:val="18"/>
              </w:rPr>
              <w:t>000</w:t>
            </w:r>
          </w:p>
        </w:tc>
        <w:tc>
          <w:tcPr>
            <w:tcW w:w="1020" w:type="dxa"/>
            <w:shd w:val="pct15" w:color="auto" w:fill="auto"/>
            <w:vAlign w:val="center"/>
          </w:tcPr>
          <w:p w14:paraId="77EF1822" w14:textId="77777777" w:rsidR="00BF0E9A" w:rsidRPr="00144577" w:rsidRDefault="00BF0E9A" w:rsidP="00144577">
            <w:pPr>
              <w:ind w:left="-57" w:right="-57"/>
              <w:jc w:val="right"/>
              <w:rPr>
                <w:sz w:val="18"/>
                <w:szCs w:val="18"/>
              </w:rPr>
            </w:pPr>
            <w:r w:rsidRPr="00144577">
              <w:rPr>
                <w:b/>
                <w:bCs/>
                <w:sz w:val="18"/>
                <w:szCs w:val="18"/>
              </w:rPr>
              <w:t>2 394 296</w:t>
            </w:r>
            <w:r w:rsidRPr="00144577">
              <w:rPr>
                <w:sz w:val="18"/>
                <w:szCs w:val="18"/>
              </w:rPr>
              <w:t>"</w:t>
            </w:r>
          </w:p>
        </w:tc>
      </w:tr>
    </w:tbl>
    <w:p w14:paraId="35BF9FE4" w14:textId="77777777" w:rsidR="00BF0E9A" w:rsidRPr="00AD6D97" w:rsidRDefault="00BF0E9A" w:rsidP="00BF0E9A">
      <w:pPr>
        <w:tabs>
          <w:tab w:val="left" w:pos="993"/>
        </w:tabs>
        <w:ind w:firstLine="709"/>
        <w:contextualSpacing/>
        <w:jc w:val="both"/>
        <w:rPr>
          <w:sz w:val="28"/>
        </w:rPr>
      </w:pPr>
    </w:p>
    <w:p w14:paraId="1365BF81" w14:textId="1E9E08EC" w:rsidR="00BF0E9A" w:rsidRPr="00AD6D97" w:rsidRDefault="0055283D" w:rsidP="00144577">
      <w:pPr>
        <w:tabs>
          <w:tab w:val="left" w:pos="993"/>
        </w:tabs>
        <w:ind w:firstLine="709"/>
        <w:contextualSpacing/>
        <w:jc w:val="both"/>
        <w:rPr>
          <w:sz w:val="28"/>
          <w:szCs w:val="28"/>
        </w:rPr>
      </w:pPr>
      <w:r w:rsidRPr="00AD6D97">
        <w:rPr>
          <w:sz w:val="28"/>
          <w:szCs w:val="28"/>
        </w:rPr>
        <w:t>8</w:t>
      </w:r>
      <w:r w:rsidR="00FA0BB5" w:rsidRPr="00AD6D97">
        <w:rPr>
          <w:sz w:val="28"/>
          <w:szCs w:val="28"/>
        </w:rPr>
        <w:t>. </w:t>
      </w:r>
      <w:r w:rsidR="00BF0E9A" w:rsidRPr="00AD6D97">
        <w:rPr>
          <w:sz w:val="28"/>
          <w:szCs w:val="28"/>
        </w:rPr>
        <w:t>Izteikt 1</w:t>
      </w:r>
      <w:r w:rsidR="0002014C" w:rsidRPr="00AD6D97">
        <w:rPr>
          <w:sz w:val="28"/>
          <w:szCs w:val="28"/>
        </w:rPr>
        <w:t>. </w:t>
      </w:r>
      <w:r w:rsidR="00BF0E9A" w:rsidRPr="00AD6D97">
        <w:rPr>
          <w:sz w:val="28"/>
          <w:szCs w:val="28"/>
        </w:rPr>
        <w:t xml:space="preserve">pielikuma </w:t>
      </w:r>
      <w:r w:rsidR="00FA0BB5" w:rsidRPr="00AD6D97">
        <w:rPr>
          <w:sz w:val="28"/>
          <w:szCs w:val="28"/>
        </w:rPr>
        <w:t>sadaļas "</w:t>
      </w:r>
      <w:r w:rsidR="00FA0BB5" w:rsidRPr="00AD6D97">
        <w:rPr>
          <w:sz w:val="28"/>
        </w:rPr>
        <w:t xml:space="preserve">Kultūras ministrija" </w:t>
      </w:r>
      <w:r w:rsidR="00BF0E9A" w:rsidRPr="00AD6D97">
        <w:rPr>
          <w:sz w:val="28"/>
          <w:szCs w:val="28"/>
        </w:rPr>
        <w:t>rindu "</w:t>
      </w:r>
      <w:r w:rsidR="00BF0E9A" w:rsidRPr="00AD6D97">
        <w:rPr>
          <w:bCs/>
          <w:sz w:val="28"/>
          <w:szCs w:val="28"/>
        </w:rPr>
        <w:t xml:space="preserve">Latvijas </w:t>
      </w:r>
      <w:r w:rsidR="00BF0E9A" w:rsidRPr="00AD6D97">
        <w:rPr>
          <w:sz w:val="28"/>
        </w:rPr>
        <w:t>Nacionālā</w:t>
      </w:r>
      <w:r w:rsidR="00BF0E9A" w:rsidRPr="00AD6D97">
        <w:rPr>
          <w:bCs/>
          <w:sz w:val="28"/>
          <w:szCs w:val="28"/>
        </w:rPr>
        <w:t xml:space="preserve"> bibliotēka</w:t>
      </w:r>
      <w:r w:rsidR="00BF0E9A" w:rsidRPr="00AD6D97">
        <w:rPr>
          <w:sz w:val="28"/>
          <w:szCs w:val="28"/>
        </w:rPr>
        <w:t>"</w:t>
      </w:r>
      <w:r w:rsidR="00BF0E9A" w:rsidRPr="0026461C">
        <w:rPr>
          <w:sz w:val="28"/>
          <w:szCs w:val="28"/>
        </w:rPr>
        <w:t xml:space="preserve"> šādā redakcijā:</w:t>
      </w:r>
    </w:p>
    <w:p w14:paraId="41706AE4" w14:textId="77777777" w:rsidR="00BF0E9A" w:rsidRPr="00AD6D97" w:rsidRDefault="00BF0E9A" w:rsidP="0055283D">
      <w:pPr>
        <w:ind w:firstLine="709"/>
        <w:jc w:val="both"/>
        <w:rPr>
          <w:szCs w:val="22"/>
        </w:rPr>
      </w:pPr>
    </w:p>
    <w:tbl>
      <w:tblPr>
        <w:tblStyle w:val="TableGrid"/>
        <w:tblW w:w="9772" w:type="dxa"/>
        <w:tblLayout w:type="fixed"/>
        <w:tblLook w:val="04A0" w:firstRow="1" w:lastRow="0" w:firstColumn="1" w:lastColumn="0" w:noHBand="0" w:noVBand="1"/>
      </w:tblPr>
      <w:tblGrid>
        <w:gridCol w:w="369"/>
        <w:gridCol w:w="902"/>
        <w:gridCol w:w="2381"/>
        <w:gridCol w:w="1020"/>
        <w:gridCol w:w="1020"/>
        <w:gridCol w:w="1020"/>
        <w:gridCol w:w="1020"/>
        <w:gridCol w:w="1020"/>
        <w:gridCol w:w="1020"/>
      </w:tblGrid>
      <w:tr w:rsidR="00AD6D97" w:rsidRPr="00AD6D97" w14:paraId="07949B4F" w14:textId="77777777" w:rsidTr="00144577">
        <w:tc>
          <w:tcPr>
            <w:tcW w:w="369" w:type="dxa"/>
          </w:tcPr>
          <w:p w14:paraId="10C17B0E" w14:textId="1F40EE8E" w:rsidR="00723EE2" w:rsidRPr="00144577" w:rsidRDefault="00723EE2" w:rsidP="00144577">
            <w:pPr>
              <w:tabs>
                <w:tab w:val="left" w:pos="993"/>
              </w:tabs>
              <w:ind w:left="-57" w:right="-113"/>
              <w:rPr>
                <w:sz w:val="18"/>
                <w:szCs w:val="18"/>
              </w:rPr>
            </w:pPr>
            <w:r w:rsidRPr="00144577">
              <w:rPr>
                <w:sz w:val="18"/>
                <w:szCs w:val="18"/>
              </w:rPr>
              <w:t>"</w:t>
            </w:r>
          </w:p>
        </w:tc>
        <w:tc>
          <w:tcPr>
            <w:tcW w:w="902" w:type="dxa"/>
          </w:tcPr>
          <w:p w14:paraId="01F661B1" w14:textId="1E349897" w:rsidR="00723EE2" w:rsidRPr="0026461C" w:rsidRDefault="00723EE2" w:rsidP="00690AB4">
            <w:pPr>
              <w:tabs>
                <w:tab w:val="left" w:pos="993"/>
              </w:tabs>
              <w:ind w:left="-57" w:right="-57"/>
              <w:rPr>
                <w:sz w:val="18"/>
                <w:szCs w:val="18"/>
              </w:rPr>
            </w:pPr>
            <w:r w:rsidRPr="0026461C">
              <w:rPr>
                <w:b/>
                <w:bCs/>
                <w:sz w:val="18"/>
                <w:szCs w:val="18"/>
                <w:shd w:val="clear" w:color="auto" w:fill="FFFFFF"/>
              </w:rPr>
              <w:t>Latvijas Nacionālā bibliotēka</w:t>
            </w:r>
            <w:r w:rsidRPr="00AD6D97" w:rsidDel="00941889">
              <w:rPr>
                <w:sz w:val="18"/>
                <w:szCs w:val="18"/>
              </w:rPr>
              <w:t xml:space="preserve"> </w:t>
            </w:r>
          </w:p>
        </w:tc>
        <w:tc>
          <w:tcPr>
            <w:tcW w:w="2381" w:type="dxa"/>
          </w:tcPr>
          <w:p w14:paraId="699A93D6" w14:textId="1385756C" w:rsidR="00723EE2" w:rsidRPr="00144577" w:rsidRDefault="00723EE2" w:rsidP="00144577">
            <w:pPr>
              <w:tabs>
                <w:tab w:val="left" w:pos="993"/>
              </w:tabs>
              <w:ind w:left="-57" w:right="-57"/>
              <w:rPr>
                <w:sz w:val="18"/>
                <w:szCs w:val="18"/>
              </w:rPr>
            </w:pPr>
          </w:p>
        </w:tc>
        <w:tc>
          <w:tcPr>
            <w:tcW w:w="1020" w:type="dxa"/>
          </w:tcPr>
          <w:p w14:paraId="6A266B15" w14:textId="77777777" w:rsidR="00723EE2" w:rsidRPr="00144577" w:rsidRDefault="00723EE2" w:rsidP="00144577">
            <w:pPr>
              <w:tabs>
                <w:tab w:val="left" w:pos="993"/>
              </w:tabs>
              <w:ind w:left="-57" w:right="-57"/>
              <w:jc w:val="right"/>
              <w:rPr>
                <w:b/>
                <w:bCs/>
                <w:sz w:val="18"/>
                <w:szCs w:val="18"/>
              </w:rPr>
            </w:pPr>
            <w:r w:rsidRPr="00144577">
              <w:rPr>
                <w:b/>
                <w:bCs/>
                <w:sz w:val="18"/>
                <w:szCs w:val="18"/>
              </w:rPr>
              <w:t>39 843</w:t>
            </w:r>
          </w:p>
        </w:tc>
        <w:tc>
          <w:tcPr>
            <w:tcW w:w="1020" w:type="dxa"/>
          </w:tcPr>
          <w:p w14:paraId="5EE6E582" w14:textId="77777777" w:rsidR="00723EE2" w:rsidRPr="00144577" w:rsidRDefault="00723EE2" w:rsidP="00144577">
            <w:pPr>
              <w:tabs>
                <w:tab w:val="left" w:pos="993"/>
              </w:tabs>
              <w:ind w:left="-57" w:right="-57"/>
              <w:jc w:val="right"/>
              <w:rPr>
                <w:b/>
                <w:bCs/>
                <w:sz w:val="18"/>
                <w:szCs w:val="18"/>
              </w:rPr>
            </w:pPr>
            <w:r w:rsidRPr="00144577">
              <w:rPr>
                <w:b/>
                <w:bCs/>
                <w:sz w:val="18"/>
                <w:szCs w:val="18"/>
              </w:rPr>
              <w:t>54 087</w:t>
            </w:r>
          </w:p>
        </w:tc>
        <w:tc>
          <w:tcPr>
            <w:tcW w:w="1020" w:type="dxa"/>
          </w:tcPr>
          <w:p w14:paraId="5AFFA71C" w14:textId="77777777" w:rsidR="00723EE2" w:rsidRPr="00144577" w:rsidRDefault="00723EE2" w:rsidP="00144577">
            <w:pPr>
              <w:tabs>
                <w:tab w:val="left" w:pos="993"/>
              </w:tabs>
              <w:ind w:left="-57" w:right="-57"/>
              <w:jc w:val="right"/>
              <w:rPr>
                <w:b/>
                <w:bCs/>
                <w:sz w:val="18"/>
                <w:szCs w:val="18"/>
              </w:rPr>
            </w:pPr>
            <w:r w:rsidRPr="00144577">
              <w:rPr>
                <w:b/>
                <w:bCs/>
                <w:sz w:val="18"/>
                <w:szCs w:val="18"/>
              </w:rPr>
              <w:t>250 796</w:t>
            </w:r>
          </w:p>
        </w:tc>
        <w:tc>
          <w:tcPr>
            <w:tcW w:w="1020" w:type="dxa"/>
          </w:tcPr>
          <w:p w14:paraId="1CBAB2D1" w14:textId="77777777" w:rsidR="00723EE2" w:rsidRPr="00144577" w:rsidRDefault="00723EE2" w:rsidP="00144577">
            <w:pPr>
              <w:tabs>
                <w:tab w:val="left" w:pos="993"/>
              </w:tabs>
              <w:ind w:left="-57" w:right="-57"/>
              <w:jc w:val="right"/>
              <w:rPr>
                <w:b/>
                <w:bCs/>
                <w:sz w:val="18"/>
                <w:szCs w:val="18"/>
              </w:rPr>
            </w:pPr>
            <w:r w:rsidRPr="00144577">
              <w:rPr>
                <w:b/>
                <w:bCs/>
                <w:sz w:val="18"/>
                <w:szCs w:val="18"/>
              </w:rPr>
              <w:t>229 296</w:t>
            </w:r>
          </w:p>
        </w:tc>
        <w:tc>
          <w:tcPr>
            <w:tcW w:w="1020" w:type="dxa"/>
          </w:tcPr>
          <w:p w14:paraId="416AC701" w14:textId="77777777" w:rsidR="00723EE2" w:rsidRPr="00144577" w:rsidRDefault="00723EE2" w:rsidP="00144577">
            <w:pPr>
              <w:tabs>
                <w:tab w:val="left" w:pos="993"/>
              </w:tabs>
              <w:ind w:left="-57" w:right="-57"/>
              <w:jc w:val="right"/>
              <w:rPr>
                <w:b/>
                <w:bCs/>
                <w:sz w:val="18"/>
                <w:szCs w:val="18"/>
              </w:rPr>
            </w:pPr>
            <w:r w:rsidRPr="00144577">
              <w:rPr>
                <w:b/>
                <w:bCs/>
                <w:sz w:val="18"/>
                <w:szCs w:val="18"/>
              </w:rPr>
              <w:t>250 000</w:t>
            </w:r>
          </w:p>
        </w:tc>
        <w:tc>
          <w:tcPr>
            <w:tcW w:w="1020" w:type="dxa"/>
          </w:tcPr>
          <w:p w14:paraId="38614B5A" w14:textId="62CE9432" w:rsidR="00723EE2" w:rsidRPr="00144577" w:rsidRDefault="00723EE2" w:rsidP="00144577">
            <w:pPr>
              <w:tabs>
                <w:tab w:val="left" w:pos="993"/>
              </w:tabs>
              <w:ind w:left="-57" w:right="-57"/>
              <w:jc w:val="right"/>
              <w:rPr>
                <w:b/>
                <w:bCs/>
                <w:sz w:val="18"/>
                <w:szCs w:val="18"/>
              </w:rPr>
            </w:pPr>
            <w:r w:rsidRPr="00144577">
              <w:rPr>
                <w:b/>
                <w:bCs/>
                <w:sz w:val="18"/>
                <w:szCs w:val="18"/>
              </w:rPr>
              <w:t>824 022</w:t>
            </w:r>
            <w:r w:rsidRPr="0026461C">
              <w:rPr>
                <w:sz w:val="18"/>
                <w:szCs w:val="18"/>
              </w:rPr>
              <w:t>"</w:t>
            </w:r>
          </w:p>
        </w:tc>
      </w:tr>
    </w:tbl>
    <w:p w14:paraId="04558C2E" w14:textId="77777777" w:rsidR="00BF0E9A" w:rsidRPr="00AD6D97" w:rsidRDefault="00BF0E9A" w:rsidP="0055283D">
      <w:pPr>
        <w:tabs>
          <w:tab w:val="left" w:pos="993"/>
        </w:tabs>
        <w:ind w:firstLine="709"/>
        <w:contextualSpacing/>
        <w:jc w:val="both"/>
        <w:rPr>
          <w:sz w:val="28"/>
        </w:rPr>
      </w:pPr>
    </w:p>
    <w:p w14:paraId="05BFF5EC" w14:textId="505F1711" w:rsidR="00F05AB5" w:rsidRPr="00AD6D97" w:rsidRDefault="0055283D" w:rsidP="0055283D">
      <w:pPr>
        <w:tabs>
          <w:tab w:val="left" w:pos="993"/>
        </w:tabs>
        <w:ind w:left="710"/>
        <w:contextualSpacing/>
        <w:jc w:val="both"/>
        <w:rPr>
          <w:sz w:val="28"/>
          <w:szCs w:val="28"/>
        </w:rPr>
      </w:pPr>
      <w:r w:rsidRPr="00AD6D97">
        <w:rPr>
          <w:sz w:val="28"/>
          <w:szCs w:val="28"/>
        </w:rPr>
        <w:t xml:space="preserve">9. </w:t>
      </w:r>
      <w:r w:rsidR="00F05AB5" w:rsidRPr="00AD6D97">
        <w:rPr>
          <w:sz w:val="28"/>
          <w:szCs w:val="28"/>
        </w:rPr>
        <w:t>Izteikt 1</w:t>
      </w:r>
      <w:r w:rsidR="0002014C" w:rsidRPr="00AD6D97">
        <w:rPr>
          <w:sz w:val="28"/>
          <w:szCs w:val="28"/>
        </w:rPr>
        <w:t>. </w:t>
      </w:r>
      <w:r w:rsidR="00F05AB5" w:rsidRPr="00AD6D97">
        <w:rPr>
          <w:sz w:val="28"/>
          <w:szCs w:val="28"/>
        </w:rPr>
        <w:t>pielikuma 43</w:t>
      </w:r>
      <w:r w:rsidR="0002014C" w:rsidRPr="00AD6D97">
        <w:rPr>
          <w:sz w:val="28"/>
          <w:szCs w:val="28"/>
        </w:rPr>
        <w:t>. </w:t>
      </w:r>
      <w:r w:rsidR="00F05AB5" w:rsidRPr="00AD6D97">
        <w:rPr>
          <w:sz w:val="28"/>
          <w:szCs w:val="28"/>
        </w:rPr>
        <w:t>punktu šādā redakcijā:</w:t>
      </w:r>
    </w:p>
    <w:p w14:paraId="0F30977B" w14:textId="56300A32" w:rsidR="00AB55DF" w:rsidRPr="00AD6D97" w:rsidRDefault="00AB55DF" w:rsidP="0055283D">
      <w:pPr>
        <w:ind w:firstLine="709"/>
        <w:jc w:val="both"/>
        <w:rPr>
          <w:szCs w:val="22"/>
        </w:rPr>
      </w:pPr>
    </w:p>
    <w:tbl>
      <w:tblPr>
        <w:tblStyle w:val="TableGrid"/>
        <w:tblW w:w="9771" w:type="dxa"/>
        <w:tblLayout w:type="fixed"/>
        <w:tblLook w:val="04A0" w:firstRow="1" w:lastRow="0" w:firstColumn="1" w:lastColumn="0" w:noHBand="0" w:noVBand="1"/>
      </w:tblPr>
      <w:tblGrid>
        <w:gridCol w:w="369"/>
        <w:gridCol w:w="901"/>
        <w:gridCol w:w="2381"/>
        <w:gridCol w:w="1020"/>
        <w:gridCol w:w="1020"/>
        <w:gridCol w:w="1020"/>
        <w:gridCol w:w="1020"/>
        <w:gridCol w:w="1020"/>
        <w:gridCol w:w="1020"/>
      </w:tblGrid>
      <w:tr w:rsidR="00AD6D97" w:rsidRPr="00AD6D97" w14:paraId="06154AE5" w14:textId="77777777" w:rsidTr="009A3FBE">
        <w:tc>
          <w:tcPr>
            <w:tcW w:w="369" w:type="dxa"/>
          </w:tcPr>
          <w:p w14:paraId="11DC900B" w14:textId="2A183CF9" w:rsidR="00AB55DF" w:rsidRPr="00144577" w:rsidRDefault="00156DDF" w:rsidP="00144577">
            <w:pPr>
              <w:tabs>
                <w:tab w:val="left" w:pos="993"/>
              </w:tabs>
              <w:ind w:left="-57" w:right="-113"/>
              <w:rPr>
                <w:sz w:val="18"/>
                <w:szCs w:val="18"/>
              </w:rPr>
            </w:pPr>
            <w:r w:rsidRPr="00144577">
              <w:rPr>
                <w:sz w:val="18"/>
                <w:szCs w:val="18"/>
              </w:rPr>
              <w:t>"</w:t>
            </w:r>
            <w:r w:rsidR="00AB55DF" w:rsidRPr="00144577">
              <w:rPr>
                <w:sz w:val="18"/>
                <w:szCs w:val="18"/>
              </w:rPr>
              <w:t>43</w:t>
            </w:r>
          </w:p>
        </w:tc>
        <w:tc>
          <w:tcPr>
            <w:tcW w:w="901" w:type="dxa"/>
          </w:tcPr>
          <w:p w14:paraId="558EB8AE" w14:textId="77777777" w:rsidR="00AB55DF" w:rsidRPr="00144577" w:rsidRDefault="00AB55DF" w:rsidP="00144577">
            <w:pPr>
              <w:tabs>
                <w:tab w:val="left" w:pos="993"/>
              </w:tabs>
              <w:ind w:left="-57" w:right="-57"/>
              <w:jc w:val="both"/>
              <w:rPr>
                <w:sz w:val="18"/>
                <w:szCs w:val="18"/>
              </w:rPr>
            </w:pPr>
          </w:p>
        </w:tc>
        <w:tc>
          <w:tcPr>
            <w:tcW w:w="2381" w:type="dxa"/>
          </w:tcPr>
          <w:p w14:paraId="5F4FDE60" w14:textId="26C55016" w:rsidR="00AB55DF" w:rsidRPr="00144577" w:rsidRDefault="00AB55DF" w:rsidP="00F848BA">
            <w:pPr>
              <w:tabs>
                <w:tab w:val="left" w:pos="993"/>
              </w:tabs>
              <w:ind w:left="-57" w:right="-57"/>
              <w:rPr>
                <w:sz w:val="18"/>
                <w:szCs w:val="18"/>
              </w:rPr>
            </w:pPr>
            <w:r w:rsidRPr="00144577">
              <w:rPr>
                <w:sz w:val="18"/>
                <w:szCs w:val="18"/>
              </w:rPr>
              <w:t xml:space="preserve">Latvijas Nacionālā </w:t>
            </w:r>
            <w:r w:rsidR="003951D8" w:rsidRPr="00F848BA">
              <w:rPr>
                <w:sz w:val="18"/>
                <w:szCs w:val="18"/>
              </w:rPr>
              <w:t>enciklopēdija </w:t>
            </w:r>
            <w:r w:rsidRPr="00144577">
              <w:rPr>
                <w:sz w:val="18"/>
                <w:szCs w:val="18"/>
              </w:rPr>
              <w:t>– Latvijas zinātnieku un ekspertu radīts zināšanu kopums latviešu valodā. Latvijas Nacionālās enciklopēdijas I sējuma "Latvija" atvēršana Latvijas valsts simtgadē; pēc 2019</w:t>
            </w:r>
            <w:r w:rsidRPr="00F848BA">
              <w:rPr>
                <w:sz w:val="18"/>
                <w:szCs w:val="18"/>
              </w:rPr>
              <w:t>.</w:t>
            </w:r>
            <w:r w:rsidR="00F848BA">
              <w:rPr>
                <w:sz w:val="18"/>
                <w:szCs w:val="18"/>
              </w:rPr>
              <w:t> </w:t>
            </w:r>
            <w:r w:rsidR="004C5110" w:rsidRPr="00F848BA">
              <w:rPr>
                <w:sz w:val="18"/>
                <w:szCs w:val="18"/>
              </w:rPr>
              <w:t>gada </w:t>
            </w:r>
            <w:r w:rsidRPr="00144577">
              <w:rPr>
                <w:sz w:val="18"/>
                <w:szCs w:val="18"/>
              </w:rPr>
              <w:t>– pārējās enciklopēdijas sadaļas</w:t>
            </w:r>
          </w:p>
        </w:tc>
        <w:tc>
          <w:tcPr>
            <w:tcW w:w="1020" w:type="dxa"/>
          </w:tcPr>
          <w:p w14:paraId="1612E9AF" w14:textId="77777777" w:rsidR="00AB55DF" w:rsidRPr="00144577" w:rsidRDefault="00AB55DF" w:rsidP="00144577">
            <w:pPr>
              <w:tabs>
                <w:tab w:val="left" w:pos="993"/>
              </w:tabs>
              <w:ind w:left="-57" w:right="-57"/>
              <w:jc w:val="right"/>
              <w:rPr>
                <w:sz w:val="18"/>
                <w:szCs w:val="18"/>
              </w:rPr>
            </w:pPr>
            <w:r w:rsidRPr="00144577">
              <w:rPr>
                <w:sz w:val="18"/>
                <w:szCs w:val="18"/>
              </w:rPr>
              <w:t>–</w:t>
            </w:r>
          </w:p>
        </w:tc>
        <w:tc>
          <w:tcPr>
            <w:tcW w:w="1020" w:type="dxa"/>
          </w:tcPr>
          <w:p w14:paraId="6E9BAC1F" w14:textId="77777777" w:rsidR="00AB55DF" w:rsidRPr="00144577" w:rsidRDefault="00AB55DF" w:rsidP="00144577">
            <w:pPr>
              <w:tabs>
                <w:tab w:val="left" w:pos="993"/>
              </w:tabs>
              <w:ind w:left="-57" w:right="-57"/>
              <w:jc w:val="right"/>
              <w:rPr>
                <w:sz w:val="18"/>
                <w:szCs w:val="18"/>
              </w:rPr>
            </w:pPr>
            <w:r w:rsidRPr="00144577">
              <w:rPr>
                <w:sz w:val="18"/>
                <w:szCs w:val="18"/>
              </w:rPr>
              <w:t>–</w:t>
            </w:r>
          </w:p>
        </w:tc>
        <w:tc>
          <w:tcPr>
            <w:tcW w:w="1020" w:type="dxa"/>
          </w:tcPr>
          <w:p w14:paraId="65272163" w14:textId="77777777" w:rsidR="00AB55DF" w:rsidRPr="00144577" w:rsidRDefault="00AB55DF" w:rsidP="00144577">
            <w:pPr>
              <w:tabs>
                <w:tab w:val="left" w:pos="993"/>
              </w:tabs>
              <w:ind w:left="-57" w:right="-57"/>
              <w:jc w:val="right"/>
              <w:rPr>
                <w:sz w:val="18"/>
                <w:szCs w:val="18"/>
              </w:rPr>
            </w:pPr>
            <w:r w:rsidRPr="00144577">
              <w:rPr>
                <w:sz w:val="18"/>
                <w:szCs w:val="18"/>
              </w:rPr>
              <w:t>200 000</w:t>
            </w:r>
          </w:p>
        </w:tc>
        <w:tc>
          <w:tcPr>
            <w:tcW w:w="1020" w:type="dxa"/>
          </w:tcPr>
          <w:p w14:paraId="2938C42F" w14:textId="77777777" w:rsidR="00AB55DF" w:rsidRPr="00144577" w:rsidRDefault="00AB55DF" w:rsidP="00144577">
            <w:pPr>
              <w:tabs>
                <w:tab w:val="left" w:pos="993"/>
              </w:tabs>
              <w:ind w:left="-57" w:right="-57"/>
              <w:jc w:val="right"/>
              <w:rPr>
                <w:sz w:val="18"/>
                <w:szCs w:val="18"/>
              </w:rPr>
            </w:pPr>
            <w:r w:rsidRPr="00144577">
              <w:rPr>
                <w:sz w:val="18"/>
                <w:szCs w:val="18"/>
              </w:rPr>
              <w:t>199 886</w:t>
            </w:r>
          </w:p>
        </w:tc>
        <w:tc>
          <w:tcPr>
            <w:tcW w:w="1020" w:type="dxa"/>
          </w:tcPr>
          <w:p w14:paraId="01CB042A" w14:textId="77777777" w:rsidR="00AB55DF" w:rsidRPr="00144577" w:rsidRDefault="00AB55DF" w:rsidP="00144577">
            <w:pPr>
              <w:tabs>
                <w:tab w:val="left" w:pos="993"/>
              </w:tabs>
              <w:ind w:left="-57" w:right="-57"/>
              <w:jc w:val="right"/>
              <w:rPr>
                <w:sz w:val="18"/>
                <w:szCs w:val="18"/>
              </w:rPr>
            </w:pPr>
            <w:r w:rsidRPr="00144577">
              <w:rPr>
                <w:sz w:val="18"/>
                <w:szCs w:val="18"/>
              </w:rPr>
              <w:t>250 000</w:t>
            </w:r>
          </w:p>
        </w:tc>
        <w:tc>
          <w:tcPr>
            <w:tcW w:w="1020" w:type="dxa"/>
          </w:tcPr>
          <w:p w14:paraId="646B5E80" w14:textId="77777777" w:rsidR="00AB55DF" w:rsidRPr="00144577" w:rsidRDefault="00AB55DF" w:rsidP="00144577">
            <w:pPr>
              <w:tabs>
                <w:tab w:val="left" w:pos="993"/>
              </w:tabs>
              <w:ind w:left="-57" w:right="-57"/>
              <w:jc w:val="right"/>
              <w:rPr>
                <w:sz w:val="18"/>
                <w:szCs w:val="18"/>
              </w:rPr>
            </w:pPr>
            <w:r w:rsidRPr="00144577">
              <w:rPr>
                <w:b/>
                <w:bCs/>
                <w:sz w:val="18"/>
                <w:szCs w:val="18"/>
              </w:rPr>
              <w:t>649 886</w:t>
            </w:r>
            <w:r w:rsidRPr="00144577">
              <w:rPr>
                <w:sz w:val="18"/>
                <w:szCs w:val="18"/>
              </w:rPr>
              <w:t>"</w:t>
            </w:r>
          </w:p>
        </w:tc>
      </w:tr>
    </w:tbl>
    <w:p w14:paraId="04F04C77" w14:textId="77777777" w:rsidR="00F05AB5" w:rsidRPr="00AD6D97" w:rsidRDefault="00F05AB5" w:rsidP="0055283D">
      <w:pPr>
        <w:tabs>
          <w:tab w:val="left" w:pos="993"/>
        </w:tabs>
        <w:ind w:firstLine="709"/>
        <w:contextualSpacing/>
        <w:jc w:val="both"/>
        <w:rPr>
          <w:sz w:val="28"/>
        </w:rPr>
      </w:pPr>
    </w:p>
    <w:p w14:paraId="60EF7E00" w14:textId="14F40B5C" w:rsidR="00BF0E9A" w:rsidRPr="00AD6D97" w:rsidRDefault="0055283D" w:rsidP="0055283D">
      <w:pPr>
        <w:tabs>
          <w:tab w:val="left" w:pos="993"/>
        </w:tabs>
        <w:ind w:firstLine="709"/>
        <w:contextualSpacing/>
        <w:jc w:val="both"/>
        <w:rPr>
          <w:sz w:val="28"/>
          <w:szCs w:val="28"/>
        </w:rPr>
      </w:pPr>
      <w:r w:rsidRPr="00AD6D97">
        <w:rPr>
          <w:sz w:val="28"/>
          <w:szCs w:val="28"/>
        </w:rPr>
        <w:t>10.</w:t>
      </w:r>
      <w:r w:rsidR="0002014C" w:rsidRPr="00AD6D97">
        <w:rPr>
          <w:sz w:val="28"/>
          <w:szCs w:val="28"/>
        </w:rPr>
        <w:t> </w:t>
      </w:r>
      <w:r w:rsidR="00BF0E9A" w:rsidRPr="00AD6D97">
        <w:rPr>
          <w:sz w:val="28"/>
          <w:szCs w:val="28"/>
        </w:rPr>
        <w:t>Izteikt 1</w:t>
      </w:r>
      <w:r w:rsidR="0002014C" w:rsidRPr="00AD6D97">
        <w:rPr>
          <w:sz w:val="28"/>
          <w:szCs w:val="28"/>
        </w:rPr>
        <w:t>. </w:t>
      </w:r>
      <w:r w:rsidR="00BF0E9A" w:rsidRPr="00AD6D97">
        <w:rPr>
          <w:sz w:val="28"/>
          <w:szCs w:val="28"/>
        </w:rPr>
        <w:t>pielikuma rindu "</w:t>
      </w:r>
      <w:r w:rsidR="00BF0E9A" w:rsidRPr="00AD6D97">
        <w:rPr>
          <w:bCs/>
          <w:sz w:val="28"/>
          <w:szCs w:val="28"/>
        </w:rPr>
        <w:t xml:space="preserve">Latvijas valsts simtgades </w:t>
      </w:r>
      <w:proofErr w:type="spellStart"/>
      <w:r w:rsidR="00BF0E9A" w:rsidRPr="00AD6D97">
        <w:rPr>
          <w:bCs/>
          <w:sz w:val="28"/>
          <w:szCs w:val="28"/>
        </w:rPr>
        <w:t>lielnotikumi</w:t>
      </w:r>
      <w:proofErr w:type="spellEnd"/>
      <w:r w:rsidR="00BF0E9A" w:rsidRPr="00AD6D97">
        <w:rPr>
          <w:bCs/>
          <w:sz w:val="28"/>
          <w:szCs w:val="28"/>
        </w:rPr>
        <w:t xml:space="preserve">, </w:t>
      </w:r>
      <w:proofErr w:type="spellStart"/>
      <w:r w:rsidR="00BF0E9A" w:rsidRPr="00AD6D97">
        <w:rPr>
          <w:sz w:val="28"/>
        </w:rPr>
        <w:t>virskomunikācija</w:t>
      </w:r>
      <w:proofErr w:type="spellEnd"/>
      <w:r w:rsidR="00BF0E9A" w:rsidRPr="00AD6D97">
        <w:rPr>
          <w:bCs/>
          <w:sz w:val="28"/>
          <w:szCs w:val="28"/>
        </w:rPr>
        <w:t>, publicitāte</w:t>
      </w:r>
      <w:r w:rsidR="00BF0E9A" w:rsidRPr="00AD6D97">
        <w:rPr>
          <w:sz w:val="28"/>
          <w:szCs w:val="28"/>
        </w:rPr>
        <w:t xml:space="preserve">" </w:t>
      </w:r>
      <w:r w:rsidR="00AB55DF" w:rsidRPr="00AD6D97">
        <w:rPr>
          <w:sz w:val="28"/>
          <w:szCs w:val="28"/>
        </w:rPr>
        <w:t xml:space="preserve">un 52. un 53. punktu </w:t>
      </w:r>
      <w:r w:rsidR="00BF0E9A" w:rsidRPr="00AD6D97">
        <w:rPr>
          <w:sz w:val="28"/>
          <w:szCs w:val="28"/>
        </w:rPr>
        <w:t>šādā redakcijā:</w:t>
      </w:r>
    </w:p>
    <w:p w14:paraId="5EC1B62B" w14:textId="77777777" w:rsidR="00BF0E9A" w:rsidRPr="00AD6D97" w:rsidRDefault="00BF0E9A" w:rsidP="0055283D">
      <w:pPr>
        <w:ind w:firstLine="709"/>
        <w:jc w:val="both"/>
        <w:rPr>
          <w:szCs w:val="22"/>
        </w:rPr>
      </w:pPr>
    </w:p>
    <w:tbl>
      <w:tblPr>
        <w:tblW w:w="5399" w:type="pct"/>
        <w:tblBorders>
          <w:top w:val="outset" w:sz="6" w:space="0" w:color="414142"/>
          <w:left w:val="outset" w:sz="6" w:space="0" w:color="414142"/>
          <w:bottom w:val="outset" w:sz="6" w:space="0" w:color="414142"/>
          <w:right w:val="outset" w:sz="6" w:space="0" w:color="414142"/>
        </w:tblBorders>
        <w:shd w:val="clear" w:color="auto" w:fill="FFFFFF"/>
        <w:tblLayout w:type="fixed"/>
        <w:tblLook w:val="04A0" w:firstRow="1" w:lastRow="0" w:firstColumn="1" w:lastColumn="0" w:noHBand="0" w:noVBand="1"/>
      </w:tblPr>
      <w:tblGrid>
        <w:gridCol w:w="373"/>
        <w:gridCol w:w="903"/>
        <w:gridCol w:w="2382"/>
        <w:gridCol w:w="1021"/>
        <w:gridCol w:w="1021"/>
        <w:gridCol w:w="1021"/>
        <w:gridCol w:w="1021"/>
        <w:gridCol w:w="1021"/>
        <w:gridCol w:w="1015"/>
      </w:tblGrid>
      <w:tr w:rsidR="00E776B2" w:rsidRPr="0059444B" w14:paraId="22EF750E" w14:textId="77777777" w:rsidTr="00144577">
        <w:tc>
          <w:tcPr>
            <w:tcW w:w="1871" w:type="pct"/>
            <w:gridSpan w:val="3"/>
            <w:tcBorders>
              <w:top w:val="outset" w:sz="6" w:space="0" w:color="414142"/>
              <w:left w:val="outset" w:sz="6" w:space="0" w:color="414142"/>
              <w:bottom w:val="outset" w:sz="6" w:space="0" w:color="414142"/>
              <w:right w:val="outset" w:sz="6" w:space="0" w:color="414142"/>
            </w:tcBorders>
            <w:shd w:val="pct15" w:color="auto" w:fill="FFFFFF"/>
          </w:tcPr>
          <w:p w14:paraId="266C7B8F" w14:textId="43183F92" w:rsidR="00E776B2" w:rsidRPr="0059444B" w:rsidRDefault="00E776B2" w:rsidP="0059444B">
            <w:pPr>
              <w:ind w:left="-57" w:right="-57"/>
              <w:rPr>
                <w:bCs/>
                <w:sz w:val="18"/>
                <w:szCs w:val="18"/>
              </w:rPr>
            </w:pPr>
            <w:r w:rsidRPr="00B7031A">
              <w:rPr>
                <w:sz w:val="18"/>
                <w:szCs w:val="18"/>
              </w:rPr>
              <w:t>"</w:t>
            </w:r>
            <w:r w:rsidRPr="00B7031A">
              <w:rPr>
                <w:b/>
                <w:bCs/>
                <w:sz w:val="18"/>
                <w:szCs w:val="18"/>
              </w:rPr>
              <w:t xml:space="preserve">Latvijas valsts simtgades </w:t>
            </w:r>
            <w:proofErr w:type="spellStart"/>
            <w:r w:rsidRPr="00B7031A">
              <w:rPr>
                <w:b/>
                <w:bCs/>
                <w:sz w:val="18"/>
                <w:szCs w:val="18"/>
              </w:rPr>
              <w:t>lielnotikumi</w:t>
            </w:r>
            <w:proofErr w:type="spellEnd"/>
            <w:r w:rsidRPr="00B7031A">
              <w:rPr>
                <w:b/>
                <w:bCs/>
                <w:sz w:val="18"/>
                <w:szCs w:val="18"/>
              </w:rPr>
              <w:t xml:space="preserve">, </w:t>
            </w:r>
            <w:proofErr w:type="spellStart"/>
            <w:r w:rsidRPr="00B7031A">
              <w:rPr>
                <w:b/>
                <w:bCs/>
                <w:sz w:val="18"/>
                <w:szCs w:val="18"/>
              </w:rPr>
              <w:t>virskomunikācija</w:t>
            </w:r>
            <w:proofErr w:type="spellEnd"/>
            <w:r w:rsidRPr="00B7031A">
              <w:rPr>
                <w:b/>
                <w:bCs/>
                <w:sz w:val="18"/>
                <w:szCs w:val="18"/>
              </w:rPr>
              <w:t>, publicitāte</w:t>
            </w:r>
          </w:p>
        </w:tc>
        <w:tc>
          <w:tcPr>
            <w:tcW w:w="522" w:type="pct"/>
            <w:tcBorders>
              <w:top w:val="outset" w:sz="6" w:space="0" w:color="414142"/>
              <w:left w:val="outset" w:sz="6" w:space="0" w:color="414142"/>
              <w:bottom w:val="outset" w:sz="6" w:space="0" w:color="414142"/>
              <w:right w:val="outset" w:sz="6" w:space="0" w:color="414142"/>
            </w:tcBorders>
            <w:shd w:val="pct15" w:color="auto" w:fill="FFFFFF"/>
          </w:tcPr>
          <w:p w14:paraId="2ACCD17A" w14:textId="1F8A4135" w:rsidR="00E776B2" w:rsidRPr="0059444B" w:rsidRDefault="00E776B2" w:rsidP="0059444B">
            <w:pPr>
              <w:ind w:left="-57" w:right="-57"/>
              <w:jc w:val="right"/>
              <w:rPr>
                <w:bCs/>
                <w:sz w:val="18"/>
                <w:szCs w:val="18"/>
              </w:rPr>
            </w:pPr>
            <w:r w:rsidRPr="006B124A">
              <w:rPr>
                <w:b/>
                <w:bCs/>
                <w:sz w:val="18"/>
                <w:szCs w:val="18"/>
              </w:rPr>
              <w:t>1 325</w:t>
            </w:r>
            <w:r>
              <w:rPr>
                <w:b/>
                <w:bCs/>
                <w:sz w:val="18"/>
                <w:szCs w:val="18"/>
              </w:rPr>
              <w:t> </w:t>
            </w:r>
            <w:r w:rsidRPr="006B124A">
              <w:rPr>
                <w:b/>
                <w:bCs/>
                <w:sz w:val="18"/>
                <w:szCs w:val="18"/>
              </w:rPr>
              <w:t>103</w:t>
            </w:r>
          </w:p>
        </w:tc>
        <w:tc>
          <w:tcPr>
            <w:tcW w:w="522" w:type="pct"/>
            <w:tcBorders>
              <w:top w:val="outset" w:sz="6" w:space="0" w:color="414142"/>
              <w:left w:val="outset" w:sz="6" w:space="0" w:color="414142"/>
              <w:bottom w:val="outset" w:sz="6" w:space="0" w:color="414142"/>
              <w:right w:val="outset" w:sz="6" w:space="0" w:color="414142"/>
            </w:tcBorders>
            <w:shd w:val="pct15" w:color="auto" w:fill="FFFFFF"/>
          </w:tcPr>
          <w:p w14:paraId="0E8CF576" w14:textId="70FE4E4C" w:rsidR="00E776B2" w:rsidRPr="0059444B" w:rsidRDefault="00E776B2" w:rsidP="0059444B">
            <w:pPr>
              <w:ind w:left="-57" w:right="-57"/>
              <w:jc w:val="right"/>
              <w:rPr>
                <w:bCs/>
                <w:sz w:val="18"/>
                <w:szCs w:val="18"/>
              </w:rPr>
            </w:pPr>
            <w:r w:rsidRPr="002E0A30">
              <w:rPr>
                <w:b/>
                <w:bCs/>
                <w:sz w:val="18"/>
                <w:szCs w:val="18"/>
              </w:rPr>
              <w:t>3 908</w:t>
            </w:r>
            <w:r>
              <w:rPr>
                <w:b/>
                <w:bCs/>
                <w:sz w:val="18"/>
                <w:szCs w:val="18"/>
              </w:rPr>
              <w:t> </w:t>
            </w:r>
            <w:r w:rsidRPr="002E0A30">
              <w:rPr>
                <w:b/>
                <w:bCs/>
                <w:sz w:val="18"/>
                <w:szCs w:val="18"/>
              </w:rPr>
              <w:t>999</w:t>
            </w:r>
          </w:p>
        </w:tc>
        <w:tc>
          <w:tcPr>
            <w:tcW w:w="522" w:type="pct"/>
            <w:tcBorders>
              <w:top w:val="outset" w:sz="6" w:space="0" w:color="414142"/>
              <w:left w:val="outset" w:sz="6" w:space="0" w:color="414142"/>
              <w:bottom w:val="outset" w:sz="6" w:space="0" w:color="414142"/>
              <w:right w:val="outset" w:sz="6" w:space="0" w:color="414142"/>
            </w:tcBorders>
            <w:shd w:val="pct15" w:color="auto" w:fill="FFFFFF"/>
          </w:tcPr>
          <w:p w14:paraId="50B175ED" w14:textId="6525BAEC" w:rsidR="00E776B2" w:rsidRPr="0059444B" w:rsidRDefault="00E776B2" w:rsidP="0059444B">
            <w:pPr>
              <w:ind w:left="-57" w:right="-57"/>
              <w:jc w:val="right"/>
              <w:rPr>
                <w:bCs/>
                <w:sz w:val="18"/>
                <w:szCs w:val="18"/>
              </w:rPr>
            </w:pPr>
            <w:r w:rsidRPr="000B5017">
              <w:rPr>
                <w:b/>
                <w:bCs/>
                <w:sz w:val="18"/>
                <w:szCs w:val="18"/>
              </w:rPr>
              <w:t>4 801</w:t>
            </w:r>
            <w:r>
              <w:rPr>
                <w:b/>
                <w:bCs/>
                <w:sz w:val="18"/>
                <w:szCs w:val="18"/>
              </w:rPr>
              <w:t> </w:t>
            </w:r>
            <w:r w:rsidRPr="000B5017">
              <w:rPr>
                <w:b/>
                <w:bCs/>
                <w:sz w:val="18"/>
                <w:szCs w:val="18"/>
              </w:rPr>
              <w:t>341</w:t>
            </w:r>
          </w:p>
        </w:tc>
        <w:tc>
          <w:tcPr>
            <w:tcW w:w="522" w:type="pct"/>
            <w:tcBorders>
              <w:top w:val="outset" w:sz="6" w:space="0" w:color="414142"/>
              <w:left w:val="outset" w:sz="6" w:space="0" w:color="414142"/>
              <w:bottom w:val="outset" w:sz="6" w:space="0" w:color="414142"/>
              <w:right w:val="outset" w:sz="6" w:space="0" w:color="414142"/>
            </w:tcBorders>
            <w:shd w:val="pct15" w:color="auto" w:fill="FFFFFF"/>
          </w:tcPr>
          <w:p w14:paraId="4305D891" w14:textId="24132CBE" w:rsidR="00E776B2" w:rsidRPr="0059444B" w:rsidRDefault="00E776B2" w:rsidP="0059444B">
            <w:pPr>
              <w:ind w:left="-57" w:right="-57"/>
              <w:jc w:val="right"/>
              <w:rPr>
                <w:bCs/>
                <w:sz w:val="18"/>
                <w:szCs w:val="18"/>
              </w:rPr>
            </w:pPr>
            <w:r w:rsidRPr="00690DEE">
              <w:rPr>
                <w:b/>
                <w:bCs/>
                <w:sz w:val="18"/>
                <w:szCs w:val="18"/>
              </w:rPr>
              <w:t>2 817</w:t>
            </w:r>
            <w:r>
              <w:rPr>
                <w:b/>
                <w:bCs/>
                <w:sz w:val="18"/>
                <w:szCs w:val="18"/>
              </w:rPr>
              <w:t> </w:t>
            </w:r>
            <w:r w:rsidRPr="00690DEE">
              <w:rPr>
                <w:b/>
                <w:bCs/>
                <w:sz w:val="18"/>
                <w:szCs w:val="18"/>
              </w:rPr>
              <w:t>144</w:t>
            </w:r>
          </w:p>
        </w:tc>
        <w:tc>
          <w:tcPr>
            <w:tcW w:w="522" w:type="pct"/>
            <w:tcBorders>
              <w:top w:val="outset" w:sz="6" w:space="0" w:color="414142"/>
              <w:left w:val="outset" w:sz="6" w:space="0" w:color="414142"/>
              <w:bottom w:val="outset" w:sz="6" w:space="0" w:color="414142"/>
              <w:right w:val="outset" w:sz="6" w:space="0" w:color="414142"/>
            </w:tcBorders>
            <w:shd w:val="pct15" w:color="auto" w:fill="FFFFFF"/>
          </w:tcPr>
          <w:p w14:paraId="525219DA" w14:textId="309093CA" w:rsidR="00E776B2" w:rsidRPr="0059444B" w:rsidRDefault="00E776B2" w:rsidP="0059444B">
            <w:pPr>
              <w:ind w:left="-57" w:right="-57"/>
              <w:jc w:val="right"/>
              <w:rPr>
                <w:bCs/>
                <w:sz w:val="18"/>
                <w:szCs w:val="18"/>
              </w:rPr>
            </w:pPr>
            <w:r w:rsidRPr="00EF4F2D">
              <w:rPr>
                <w:b/>
                <w:bCs/>
                <w:sz w:val="18"/>
                <w:szCs w:val="18"/>
              </w:rPr>
              <w:t>3 038</w:t>
            </w:r>
            <w:r>
              <w:rPr>
                <w:b/>
                <w:bCs/>
                <w:sz w:val="18"/>
                <w:szCs w:val="18"/>
              </w:rPr>
              <w:t> </w:t>
            </w:r>
            <w:r w:rsidRPr="00EF4F2D">
              <w:rPr>
                <w:b/>
                <w:bCs/>
                <w:sz w:val="18"/>
                <w:szCs w:val="18"/>
              </w:rPr>
              <w:t>975</w:t>
            </w:r>
          </w:p>
        </w:tc>
        <w:tc>
          <w:tcPr>
            <w:tcW w:w="519" w:type="pct"/>
            <w:tcBorders>
              <w:top w:val="outset" w:sz="6" w:space="0" w:color="414142"/>
              <w:left w:val="outset" w:sz="6" w:space="0" w:color="414142"/>
              <w:bottom w:val="outset" w:sz="6" w:space="0" w:color="414142"/>
              <w:right w:val="outset" w:sz="6" w:space="0" w:color="414142"/>
            </w:tcBorders>
            <w:shd w:val="pct15" w:color="auto" w:fill="FFFFFF"/>
          </w:tcPr>
          <w:p w14:paraId="32B69E9B" w14:textId="35828373" w:rsidR="00E776B2" w:rsidRPr="0059444B" w:rsidRDefault="00E776B2" w:rsidP="0059444B">
            <w:pPr>
              <w:ind w:left="-57" w:right="-57"/>
              <w:jc w:val="right"/>
              <w:rPr>
                <w:b/>
                <w:sz w:val="18"/>
                <w:szCs w:val="18"/>
              </w:rPr>
            </w:pPr>
            <w:r w:rsidRPr="00932C7B">
              <w:rPr>
                <w:b/>
                <w:bCs/>
                <w:sz w:val="18"/>
                <w:szCs w:val="18"/>
              </w:rPr>
              <w:t>15 891 562</w:t>
            </w:r>
          </w:p>
        </w:tc>
      </w:tr>
      <w:tr w:rsidR="00AD6D97" w:rsidRPr="00AD6D97" w14:paraId="24C6BAF0" w14:textId="77777777" w:rsidTr="00144577">
        <w:tc>
          <w:tcPr>
            <w:tcW w:w="191" w:type="pct"/>
            <w:tcBorders>
              <w:top w:val="outset" w:sz="6" w:space="0" w:color="414142"/>
              <w:left w:val="outset" w:sz="6" w:space="0" w:color="414142"/>
              <w:bottom w:val="outset" w:sz="6" w:space="0" w:color="414142"/>
              <w:right w:val="outset" w:sz="6" w:space="0" w:color="414142"/>
            </w:tcBorders>
            <w:shd w:val="clear" w:color="auto" w:fill="FFFFFF"/>
            <w:hideMark/>
          </w:tcPr>
          <w:p w14:paraId="2993537B" w14:textId="176205FF" w:rsidR="00573534" w:rsidRPr="00144577" w:rsidRDefault="00573534" w:rsidP="00144577">
            <w:pPr>
              <w:ind w:left="-57" w:right="-113"/>
              <w:rPr>
                <w:bCs/>
                <w:sz w:val="18"/>
                <w:szCs w:val="18"/>
              </w:rPr>
            </w:pPr>
            <w:r w:rsidRPr="00144577">
              <w:rPr>
                <w:bCs/>
                <w:sz w:val="18"/>
                <w:szCs w:val="18"/>
              </w:rPr>
              <w:t>52</w:t>
            </w:r>
          </w:p>
        </w:tc>
        <w:tc>
          <w:tcPr>
            <w:tcW w:w="462" w:type="pct"/>
            <w:tcBorders>
              <w:top w:val="outset" w:sz="6" w:space="0" w:color="414142"/>
              <w:left w:val="outset" w:sz="6" w:space="0" w:color="414142"/>
              <w:bottom w:val="outset" w:sz="6" w:space="0" w:color="414142"/>
              <w:right w:val="outset" w:sz="6" w:space="0" w:color="414142"/>
            </w:tcBorders>
            <w:shd w:val="clear" w:color="auto" w:fill="FFFFFF"/>
          </w:tcPr>
          <w:p w14:paraId="13F657C6" w14:textId="66403FD9" w:rsidR="00573534" w:rsidRPr="00144577" w:rsidRDefault="00573534" w:rsidP="00144577">
            <w:pPr>
              <w:ind w:left="-57" w:right="-57"/>
              <w:jc w:val="center"/>
              <w:rPr>
                <w:bCs/>
                <w:sz w:val="18"/>
                <w:szCs w:val="18"/>
              </w:rPr>
            </w:pPr>
          </w:p>
        </w:tc>
        <w:tc>
          <w:tcPr>
            <w:tcW w:w="1218" w:type="pct"/>
            <w:tcBorders>
              <w:top w:val="outset" w:sz="6" w:space="0" w:color="414142"/>
              <w:left w:val="outset" w:sz="6" w:space="0" w:color="414142"/>
              <w:bottom w:val="outset" w:sz="6" w:space="0" w:color="414142"/>
              <w:right w:val="outset" w:sz="6" w:space="0" w:color="414142"/>
            </w:tcBorders>
            <w:shd w:val="clear" w:color="auto" w:fill="FFFFFF"/>
            <w:hideMark/>
          </w:tcPr>
          <w:p w14:paraId="6C920DD9" w14:textId="0A93CF61" w:rsidR="00573534" w:rsidRPr="00144577" w:rsidRDefault="00573534" w:rsidP="00144577">
            <w:pPr>
              <w:ind w:left="-57" w:right="-57"/>
              <w:rPr>
                <w:bCs/>
                <w:sz w:val="18"/>
                <w:szCs w:val="18"/>
              </w:rPr>
            </w:pPr>
            <w:r w:rsidRPr="00144577">
              <w:rPr>
                <w:bCs/>
                <w:sz w:val="18"/>
                <w:szCs w:val="18"/>
              </w:rPr>
              <w:t xml:space="preserve">Latvijas valsts simtgades svinību </w:t>
            </w:r>
            <w:proofErr w:type="spellStart"/>
            <w:r w:rsidRPr="00144577">
              <w:rPr>
                <w:bCs/>
                <w:sz w:val="18"/>
                <w:szCs w:val="18"/>
              </w:rPr>
              <w:t>lielnotikumi</w:t>
            </w:r>
            <w:proofErr w:type="spellEnd"/>
            <w:r w:rsidRPr="00144577">
              <w:rPr>
                <w:bCs/>
                <w:sz w:val="18"/>
                <w:szCs w:val="18"/>
              </w:rPr>
              <w:t xml:space="preserve">, jaunu tradīciju iedibināšana un citi īpaši simtgadei veltīti pasākumi plašai sabiedrībai Latvijā un tautiešiem ārvalstīs. Jauniešu iesaistīšana Latvijas valsts simtgades sagatavošanā </w:t>
            </w:r>
            <w:r w:rsidRPr="00144577">
              <w:rPr>
                <w:bCs/>
                <w:sz w:val="18"/>
                <w:szCs w:val="18"/>
              </w:rPr>
              <w:lastRenderedPageBreak/>
              <w:t>un īstenošanā, jauniešu aktivitāšu un pasākumu īstenošana</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3A2A27E5" w14:textId="7EE7EB21" w:rsidR="00573534" w:rsidRPr="00144577" w:rsidRDefault="00573534" w:rsidP="00144577">
            <w:pPr>
              <w:ind w:left="-57" w:right="-57"/>
              <w:jc w:val="right"/>
              <w:rPr>
                <w:bCs/>
                <w:sz w:val="18"/>
                <w:szCs w:val="18"/>
              </w:rPr>
            </w:pPr>
            <w:r w:rsidRPr="0026461C">
              <w:rPr>
                <w:bCs/>
                <w:sz w:val="18"/>
                <w:szCs w:val="18"/>
              </w:rPr>
              <w:lastRenderedPageBreak/>
              <w:t>–</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7E494731" w14:textId="2234468E" w:rsidR="00573534" w:rsidRPr="00144577" w:rsidRDefault="00573534" w:rsidP="00144577">
            <w:pPr>
              <w:ind w:left="-57" w:right="-57"/>
              <w:jc w:val="right"/>
              <w:rPr>
                <w:bCs/>
                <w:sz w:val="18"/>
                <w:szCs w:val="18"/>
              </w:rPr>
            </w:pPr>
            <w:r w:rsidRPr="0026461C">
              <w:rPr>
                <w:bCs/>
                <w:sz w:val="18"/>
                <w:szCs w:val="18"/>
              </w:rPr>
              <w:t>–</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5C3D1C2F" w14:textId="77777777" w:rsidR="00573534" w:rsidRPr="00144577" w:rsidRDefault="00573534" w:rsidP="00144577">
            <w:pPr>
              <w:ind w:left="-57" w:right="-57"/>
              <w:jc w:val="right"/>
              <w:rPr>
                <w:bCs/>
                <w:sz w:val="18"/>
                <w:szCs w:val="18"/>
              </w:rPr>
            </w:pPr>
            <w:r w:rsidRPr="00144577">
              <w:rPr>
                <w:bCs/>
                <w:sz w:val="18"/>
                <w:szCs w:val="18"/>
              </w:rPr>
              <w:t>640 750</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2F6F1ACE" w14:textId="77777777" w:rsidR="00573534" w:rsidRPr="00144577" w:rsidRDefault="00573534" w:rsidP="00144577">
            <w:pPr>
              <w:ind w:left="-57" w:right="-57"/>
              <w:jc w:val="right"/>
              <w:rPr>
                <w:bCs/>
                <w:sz w:val="18"/>
                <w:szCs w:val="18"/>
              </w:rPr>
            </w:pPr>
            <w:r w:rsidRPr="00144577">
              <w:rPr>
                <w:bCs/>
                <w:sz w:val="18"/>
                <w:szCs w:val="18"/>
              </w:rPr>
              <w:t>205 000</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5464219C" w14:textId="3B907A5A" w:rsidR="00573534" w:rsidRPr="00144577" w:rsidRDefault="00573534" w:rsidP="00144577">
            <w:pPr>
              <w:ind w:left="-57" w:right="-57"/>
              <w:jc w:val="right"/>
              <w:rPr>
                <w:bCs/>
                <w:sz w:val="18"/>
                <w:szCs w:val="18"/>
              </w:rPr>
            </w:pPr>
            <w:r w:rsidRPr="00144577">
              <w:rPr>
                <w:bCs/>
                <w:sz w:val="18"/>
                <w:szCs w:val="18"/>
              </w:rPr>
              <w:t>153 474</w:t>
            </w:r>
          </w:p>
        </w:tc>
        <w:tc>
          <w:tcPr>
            <w:tcW w:w="519" w:type="pct"/>
            <w:tcBorders>
              <w:top w:val="outset" w:sz="6" w:space="0" w:color="414142"/>
              <w:left w:val="outset" w:sz="6" w:space="0" w:color="414142"/>
              <w:bottom w:val="outset" w:sz="6" w:space="0" w:color="414142"/>
              <w:right w:val="outset" w:sz="6" w:space="0" w:color="414142"/>
            </w:tcBorders>
            <w:shd w:val="clear" w:color="auto" w:fill="FFFFFF"/>
            <w:hideMark/>
          </w:tcPr>
          <w:p w14:paraId="206A302C" w14:textId="30B2919C" w:rsidR="00573534" w:rsidRPr="00144577" w:rsidRDefault="00573534" w:rsidP="00144577">
            <w:pPr>
              <w:ind w:left="-57" w:right="-57"/>
              <w:jc w:val="right"/>
              <w:rPr>
                <w:b/>
                <w:sz w:val="18"/>
                <w:szCs w:val="18"/>
              </w:rPr>
            </w:pPr>
            <w:r w:rsidRPr="00144577">
              <w:rPr>
                <w:b/>
                <w:sz w:val="18"/>
                <w:szCs w:val="18"/>
              </w:rPr>
              <w:t>999 224</w:t>
            </w:r>
          </w:p>
        </w:tc>
      </w:tr>
      <w:tr w:rsidR="00AD6D97" w:rsidRPr="00AD6D97" w14:paraId="41DF1B0A" w14:textId="77777777" w:rsidTr="00144577">
        <w:tc>
          <w:tcPr>
            <w:tcW w:w="191" w:type="pct"/>
            <w:tcBorders>
              <w:top w:val="outset" w:sz="6" w:space="0" w:color="414142"/>
              <w:left w:val="outset" w:sz="6" w:space="0" w:color="414142"/>
              <w:bottom w:val="outset" w:sz="6" w:space="0" w:color="414142"/>
              <w:right w:val="outset" w:sz="6" w:space="0" w:color="414142"/>
            </w:tcBorders>
            <w:shd w:val="clear" w:color="auto" w:fill="FFFFFF"/>
            <w:hideMark/>
          </w:tcPr>
          <w:p w14:paraId="76FE5071" w14:textId="77777777" w:rsidR="00940639" w:rsidRPr="00144577" w:rsidRDefault="00940639" w:rsidP="00144577">
            <w:pPr>
              <w:ind w:left="-57" w:right="-113"/>
              <w:rPr>
                <w:bCs/>
                <w:sz w:val="18"/>
                <w:szCs w:val="18"/>
              </w:rPr>
            </w:pPr>
            <w:r w:rsidRPr="00144577">
              <w:rPr>
                <w:bCs/>
                <w:sz w:val="18"/>
                <w:szCs w:val="18"/>
              </w:rPr>
              <w:t>53</w:t>
            </w:r>
          </w:p>
        </w:tc>
        <w:tc>
          <w:tcPr>
            <w:tcW w:w="462" w:type="pct"/>
            <w:tcBorders>
              <w:top w:val="outset" w:sz="6" w:space="0" w:color="414142"/>
              <w:left w:val="outset" w:sz="6" w:space="0" w:color="414142"/>
              <w:bottom w:val="outset" w:sz="6" w:space="0" w:color="414142"/>
              <w:right w:val="outset" w:sz="6" w:space="0" w:color="414142"/>
            </w:tcBorders>
            <w:shd w:val="clear" w:color="auto" w:fill="FFFFFF"/>
          </w:tcPr>
          <w:p w14:paraId="1560F54A" w14:textId="49DE6257" w:rsidR="00940639" w:rsidRPr="00144577" w:rsidRDefault="00940639" w:rsidP="00144577">
            <w:pPr>
              <w:ind w:left="-57" w:right="-57"/>
              <w:jc w:val="center"/>
              <w:rPr>
                <w:bCs/>
                <w:sz w:val="18"/>
                <w:szCs w:val="18"/>
              </w:rPr>
            </w:pPr>
          </w:p>
        </w:tc>
        <w:tc>
          <w:tcPr>
            <w:tcW w:w="1218" w:type="pct"/>
            <w:tcBorders>
              <w:top w:val="outset" w:sz="6" w:space="0" w:color="414142"/>
              <w:left w:val="outset" w:sz="6" w:space="0" w:color="414142"/>
              <w:bottom w:val="outset" w:sz="6" w:space="0" w:color="414142"/>
              <w:right w:val="outset" w:sz="6" w:space="0" w:color="414142"/>
            </w:tcBorders>
            <w:shd w:val="clear" w:color="auto" w:fill="FFFFFF"/>
            <w:hideMark/>
          </w:tcPr>
          <w:p w14:paraId="43AEE3A3" w14:textId="7A9E1216" w:rsidR="00940639" w:rsidRPr="00144577" w:rsidRDefault="00940639" w:rsidP="00F848BA">
            <w:pPr>
              <w:ind w:left="-57" w:right="-57"/>
              <w:rPr>
                <w:bCs/>
                <w:sz w:val="18"/>
                <w:szCs w:val="18"/>
              </w:rPr>
            </w:pPr>
            <w:r w:rsidRPr="00144577">
              <w:rPr>
                <w:bCs/>
                <w:sz w:val="18"/>
                <w:szCs w:val="18"/>
              </w:rPr>
              <w:t>Latvijas valsts simtgades svinību komunikācijas un digitālās komunikācijas nodrošināšana, komunikācijas akcentu (kampaņu) īstenošana, iesaistes un līdzdalības mehānismu īstenošana, informācijas skaidrošana, simtgades pasākumu publicitāte (</w:t>
            </w:r>
            <w:r w:rsidR="00C64947" w:rsidRPr="00F848BA">
              <w:rPr>
                <w:bCs/>
                <w:sz w:val="18"/>
                <w:szCs w:val="18"/>
              </w:rPr>
              <w:t>mērķauditorija </w:t>
            </w:r>
            <w:r w:rsidRPr="00144577">
              <w:rPr>
                <w:bCs/>
                <w:sz w:val="18"/>
                <w:szCs w:val="18"/>
              </w:rPr>
              <w:t>– Latvija, tautieši ārvalstīs)</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275FB032" w14:textId="77777777" w:rsidR="00940639" w:rsidRPr="00144577" w:rsidRDefault="00940639" w:rsidP="00144577">
            <w:pPr>
              <w:ind w:left="-57" w:right="-57"/>
              <w:jc w:val="right"/>
              <w:rPr>
                <w:bCs/>
                <w:sz w:val="18"/>
                <w:szCs w:val="18"/>
              </w:rPr>
            </w:pPr>
            <w:r w:rsidRPr="00144577">
              <w:rPr>
                <w:bCs/>
                <w:sz w:val="18"/>
                <w:szCs w:val="18"/>
              </w:rPr>
              <w:t>109 000</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1CF728AF" w14:textId="77777777" w:rsidR="00940639" w:rsidRPr="00144577" w:rsidRDefault="00940639" w:rsidP="00144577">
            <w:pPr>
              <w:ind w:left="-57" w:right="-57"/>
              <w:jc w:val="right"/>
              <w:rPr>
                <w:bCs/>
                <w:sz w:val="18"/>
                <w:szCs w:val="18"/>
              </w:rPr>
            </w:pPr>
            <w:r w:rsidRPr="00144577">
              <w:rPr>
                <w:bCs/>
                <w:sz w:val="18"/>
                <w:szCs w:val="18"/>
              </w:rPr>
              <w:t>250 000</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50E09618" w14:textId="77777777" w:rsidR="00940639" w:rsidRPr="00144577" w:rsidRDefault="00940639" w:rsidP="00144577">
            <w:pPr>
              <w:ind w:left="-57" w:right="-57"/>
              <w:jc w:val="right"/>
              <w:rPr>
                <w:bCs/>
                <w:sz w:val="18"/>
                <w:szCs w:val="18"/>
              </w:rPr>
            </w:pPr>
            <w:r w:rsidRPr="00144577">
              <w:rPr>
                <w:bCs/>
                <w:sz w:val="18"/>
                <w:szCs w:val="18"/>
              </w:rPr>
              <w:t>520 180</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52EAEC5C" w14:textId="77777777" w:rsidR="00940639" w:rsidRPr="00144577" w:rsidRDefault="00940639" w:rsidP="00144577">
            <w:pPr>
              <w:ind w:left="-57" w:right="-57"/>
              <w:jc w:val="right"/>
              <w:rPr>
                <w:bCs/>
                <w:sz w:val="18"/>
                <w:szCs w:val="18"/>
              </w:rPr>
            </w:pPr>
            <w:r w:rsidRPr="00144577">
              <w:rPr>
                <w:bCs/>
                <w:sz w:val="18"/>
                <w:szCs w:val="18"/>
              </w:rPr>
              <w:t>135 532</w:t>
            </w:r>
          </w:p>
        </w:tc>
        <w:tc>
          <w:tcPr>
            <w:tcW w:w="522" w:type="pct"/>
            <w:tcBorders>
              <w:top w:val="outset" w:sz="6" w:space="0" w:color="414142"/>
              <w:left w:val="outset" w:sz="6" w:space="0" w:color="414142"/>
              <w:bottom w:val="outset" w:sz="6" w:space="0" w:color="414142"/>
              <w:right w:val="outset" w:sz="6" w:space="0" w:color="414142"/>
            </w:tcBorders>
            <w:shd w:val="clear" w:color="auto" w:fill="FFFFFF"/>
            <w:hideMark/>
          </w:tcPr>
          <w:p w14:paraId="197A76DE" w14:textId="77777777" w:rsidR="00940639" w:rsidRPr="00144577" w:rsidRDefault="00940639" w:rsidP="00144577">
            <w:pPr>
              <w:ind w:left="-57" w:right="-57"/>
              <w:jc w:val="right"/>
              <w:rPr>
                <w:bCs/>
                <w:sz w:val="18"/>
                <w:szCs w:val="18"/>
              </w:rPr>
            </w:pPr>
            <w:r w:rsidRPr="00144577">
              <w:rPr>
                <w:bCs/>
                <w:sz w:val="18"/>
                <w:szCs w:val="18"/>
              </w:rPr>
              <w:t>127 012</w:t>
            </w:r>
          </w:p>
        </w:tc>
        <w:tc>
          <w:tcPr>
            <w:tcW w:w="519" w:type="pct"/>
            <w:tcBorders>
              <w:top w:val="outset" w:sz="6" w:space="0" w:color="414142"/>
              <w:left w:val="outset" w:sz="6" w:space="0" w:color="414142"/>
              <w:bottom w:val="outset" w:sz="6" w:space="0" w:color="414142"/>
              <w:right w:val="outset" w:sz="6" w:space="0" w:color="414142"/>
            </w:tcBorders>
            <w:shd w:val="clear" w:color="auto" w:fill="FFFFFF"/>
            <w:hideMark/>
          </w:tcPr>
          <w:p w14:paraId="0A2ED647" w14:textId="77777777" w:rsidR="00940639" w:rsidRPr="00144577" w:rsidRDefault="00940639" w:rsidP="00144577">
            <w:pPr>
              <w:ind w:left="-57" w:right="-57"/>
              <w:jc w:val="right"/>
              <w:rPr>
                <w:bCs/>
                <w:sz w:val="18"/>
                <w:szCs w:val="18"/>
              </w:rPr>
            </w:pPr>
            <w:r w:rsidRPr="00144577">
              <w:rPr>
                <w:b/>
                <w:sz w:val="18"/>
                <w:szCs w:val="18"/>
              </w:rPr>
              <w:t>1 141 724</w:t>
            </w:r>
            <w:r w:rsidRPr="00144577">
              <w:rPr>
                <w:bCs/>
                <w:sz w:val="18"/>
                <w:szCs w:val="18"/>
              </w:rPr>
              <w:t>"</w:t>
            </w:r>
          </w:p>
        </w:tc>
      </w:tr>
    </w:tbl>
    <w:p w14:paraId="271D1FC8" w14:textId="77777777" w:rsidR="00940639" w:rsidRPr="00AD6D97" w:rsidRDefault="00940639" w:rsidP="0055283D">
      <w:pPr>
        <w:tabs>
          <w:tab w:val="left" w:pos="993"/>
        </w:tabs>
        <w:ind w:firstLine="709"/>
        <w:contextualSpacing/>
        <w:jc w:val="both"/>
        <w:rPr>
          <w:sz w:val="28"/>
        </w:rPr>
      </w:pPr>
    </w:p>
    <w:p w14:paraId="23590AA2" w14:textId="5B32A3B8" w:rsidR="00BF0E9A" w:rsidRPr="00AD6D97" w:rsidRDefault="0055283D" w:rsidP="0055283D">
      <w:pPr>
        <w:tabs>
          <w:tab w:val="left" w:pos="1134"/>
        </w:tabs>
        <w:ind w:left="709"/>
        <w:contextualSpacing/>
        <w:jc w:val="both"/>
        <w:rPr>
          <w:sz w:val="28"/>
        </w:rPr>
      </w:pPr>
      <w:r w:rsidRPr="00AD6D97">
        <w:rPr>
          <w:sz w:val="28"/>
        </w:rPr>
        <w:t>11</w:t>
      </w:r>
      <w:r w:rsidR="0002014C" w:rsidRPr="00AD6D97">
        <w:rPr>
          <w:sz w:val="28"/>
          <w:szCs w:val="28"/>
        </w:rPr>
        <w:t>. </w:t>
      </w:r>
      <w:r w:rsidR="00BF0E9A" w:rsidRPr="00AD6D97">
        <w:rPr>
          <w:sz w:val="28"/>
        </w:rPr>
        <w:t>Izteikt 1</w:t>
      </w:r>
      <w:r w:rsidR="0002014C" w:rsidRPr="00AD6D97">
        <w:rPr>
          <w:sz w:val="28"/>
          <w:szCs w:val="28"/>
        </w:rPr>
        <w:t>. </w:t>
      </w:r>
      <w:r w:rsidR="00BF0E9A" w:rsidRPr="00AD6D97">
        <w:rPr>
          <w:sz w:val="28"/>
        </w:rPr>
        <w:t>pielikuma 55. un 56</w:t>
      </w:r>
      <w:r w:rsidR="0002014C" w:rsidRPr="00AD6D97">
        <w:rPr>
          <w:sz w:val="28"/>
          <w:szCs w:val="28"/>
        </w:rPr>
        <w:t>. </w:t>
      </w:r>
      <w:r w:rsidR="00BF0E9A" w:rsidRPr="00AD6D97">
        <w:rPr>
          <w:sz w:val="28"/>
        </w:rPr>
        <w:t>punktu šādā redakcijā:</w:t>
      </w:r>
    </w:p>
    <w:p w14:paraId="29F9AD90" w14:textId="77777777" w:rsidR="00940639" w:rsidRPr="00AD6D97" w:rsidRDefault="00940639" w:rsidP="0055283D">
      <w:pPr>
        <w:ind w:firstLine="709"/>
        <w:jc w:val="both"/>
        <w:rPr>
          <w:szCs w:val="22"/>
        </w:rPr>
      </w:pPr>
    </w:p>
    <w:tbl>
      <w:tblPr>
        <w:tblStyle w:val="TableGrid"/>
        <w:tblW w:w="9771" w:type="dxa"/>
        <w:tblInd w:w="-5" w:type="dxa"/>
        <w:tblLayout w:type="fixed"/>
        <w:tblLook w:val="04A0" w:firstRow="1" w:lastRow="0" w:firstColumn="1" w:lastColumn="0" w:noHBand="0" w:noVBand="1"/>
      </w:tblPr>
      <w:tblGrid>
        <w:gridCol w:w="369"/>
        <w:gridCol w:w="901"/>
        <w:gridCol w:w="2381"/>
        <w:gridCol w:w="1020"/>
        <w:gridCol w:w="1020"/>
        <w:gridCol w:w="1020"/>
        <w:gridCol w:w="1020"/>
        <w:gridCol w:w="1020"/>
        <w:gridCol w:w="1020"/>
      </w:tblGrid>
      <w:tr w:rsidR="00AD6D97" w:rsidRPr="00AD6D97" w14:paraId="0F939D04" w14:textId="77777777" w:rsidTr="009A3FBE">
        <w:tc>
          <w:tcPr>
            <w:tcW w:w="369" w:type="dxa"/>
          </w:tcPr>
          <w:p w14:paraId="6A843671" w14:textId="77777777" w:rsidR="00940639" w:rsidRPr="00144577" w:rsidRDefault="00940639" w:rsidP="00144577">
            <w:pPr>
              <w:tabs>
                <w:tab w:val="left" w:pos="993"/>
              </w:tabs>
              <w:ind w:left="-57" w:right="-113"/>
              <w:rPr>
                <w:bCs/>
                <w:sz w:val="18"/>
                <w:szCs w:val="18"/>
              </w:rPr>
            </w:pPr>
            <w:r w:rsidRPr="00144577">
              <w:rPr>
                <w:bCs/>
                <w:sz w:val="18"/>
                <w:szCs w:val="18"/>
              </w:rPr>
              <w:t>"55</w:t>
            </w:r>
          </w:p>
        </w:tc>
        <w:tc>
          <w:tcPr>
            <w:tcW w:w="901" w:type="dxa"/>
          </w:tcPr>
          <w:p w14:paraId="6D2971AD" w14:textId="77777777" w:rsidR="00940639" w:rsidRPr="00144577" w:rsidRDefault="00940639" w:rsidP="00144577">
            <w:pPr>
              <w:tabs>
                <w:tab w:val="left" w:pos="993"/>
              </w:tabs>
              <w:ind w:left="-57" w:right="-57"/>
              <w:jc w:val="both"/>
              <w:rPr>
                <w:bCs/>
                <w:sz w:val="18"/>
                <w:szCs w:val="18"/>
              </w:rPr>
            </w:pPr>
          </w:p>
        </w:tc>
        <w:tc>
          <w:tcPr>
            <w:tcW w:w="2381" w:type="dxa"/>
          </w:tcPr>
          <w:p w14:paraId="69FAF7E0" w14:textId="423F7301" w:rsidR="00940639" w:rsidRPr="00144577" w:rsidRDefault="00940639" w:rsidP="00F848BA">
            <w:pPr>
              <w:tabs>
                <w:tab w:val="left" w:pos="993"/>
              </w:tabs>
              <w:ind w:left="-57" w:right="-57"/>
              <w:rPr>
                <w:bCs/>
                <w:sz w:val="18"/>
                <w:szCs w:val="18"/>
              </w:rPr>
            </w:pPr>
            <w:r w:rsidRPr="00144577">
              <w:rPr>
                <w:bCs/>
                <w:sz w:val="18"/>
                <w:szCs w:val="18"/>
              </w:rPr>
              <w:t xml:space="preserve">Latvijas skolas somas </w:t>
            </w:r>
            <w:r w:rsidR="00C64947" w:rsidRPr="00F848BA">
              <w:rPr>
                <w:bCs/>
                <w:sz w:val="18"/>
                <w:szCs w:val="18"/>
              </w:rPr>
              <w:t>ieviešana </w:t>
            </w:r>
            <w:r w:rsidRPr="00144577">
              <w:rPr>
                <w:bCs/>
                <w:sz w:val="18"/>
                <w:szCs w:val="18"/>
              </w:rPr>
              <w:t xml:space="preserve">– iespēja Latvijas skolēniem valsts noteiktā mācību satura un procesa ietvaros klātienē pieredzēt, izzināt un iepazīt Latviju, aptverot tradicionālās kultūras vērtības un mūsdienīgās izpausmes caur mūziku, skatuves mākslu, vizuālo mākslu, literatūru, kino, arhitektūru, dizainu, kultūras mantojumu, </w:t>
            </w:r>
            <w:r w:rsidR="00F848BA" w:rsidRPr="008F4F57">
              <w:rPr>
                <w:bCs/>
                <w:sz w:val="18"/>
                <w:szCs w:val="18"/>
              </w:rPr>
              <w:t>t</w:t>
            </w:r>
            <w:r w:rsidR="00F848BA">
              <w:rPr>
                <w:bCs/>
                <w:sz w:val="18"/>
                <w:szCs w:val="18"/>
              </w:rPr>
              <w:t xml:space="preserve">ai </w:t>
            </w:r>
            <w:r w:rsidR="00F848BA" w:rsidRPr="008F4F57">
              <w:rPr>
                <w:bCs/>
                <w:sz w:val="18"/>
                <w:szCs w:val="18"/>
              </w:rPr>
              <w:t>sk</w:t>
            </w:r>
            <w:r w:rsidR="00F848BA">
              <w:rPr>
                <w:bCs/>
                <w:sz w:val="18"/>
                <w:szCs w:val="18"/>
              </w:rPr>
              <w:t>aitā</w:t>
            </w:r>
            <w:r w:rsidR="00F848BA" w:rsidRPr="008F4F57">
              <w:rPr>
                <w:bCs/>
                <w:sz w:val="18"/>
                <w:szCs w:val="18"/>
              </w:rPr>
              <w:t xml:space="preserve"> </w:t>
            </w:r>
            <w:r w:rsidRPr="00144577">
              <w:rPr>
                <w:bCs/>
                <w:sz w:val="18"/>
                <w:szCs w:val="18"/>
              </w:rPr>
              <w:t xml:space="preserve">nemateriālo, Latvijas vēstures un kultūrvides piemēriem. Latvijas skolas somas atvēršanas pasākuma Rīgā organizēšanas izmaksas, </w:t>
            </w:r>
            <w:r w:rsidR="00F848BA" w:rsidRPr="008F4F57">
              <w:rPr>
                <w:bCs/>
                <w:sz w:val="18"/>
                <w:szCs w:val="18"/>
              </w:rPr>
              <w:t>t</w:t>
            </w:r>
            <w:r w:rsidR="00F848BA">
              <w:rPr>
                <w:bCs/>
                <w:sz w:val="18"/>
                <w:szCs w:val="18"/>
              </w:rPr>
              <w:t xml:space="preserve">ai </w:t>
            </w:r>
            <w:r w:rsidR="00F848BA" w:rsidRPr="008F4F57">
              <w:rPr>
                <w:bCs/>
                <w:sz w:val="18"/>
                <w:szCs w:val="18"/>
              </w:rPr>
              <w:t>sk</w:t>
            </w:r>
            <w:r w:rsidR="00F848BA">
              <w:rPr>
                <w:bCs/>
                <w:sz w:val="18"/>
                <w:szCs w:val="18"/>
              </w:rPr>
              <w:t>aitā</w:t>
            </w:r>
            <w:r w:rsidR="00F848BA" w:rsidRPr="008F4F57">
              <w:rPr>
                <w:bCs/>
                <w:sz w:val="18"/>
                <w:szCs w:val="18"/>
              </w:rPr>
              <w:t xml:space="preserve"> </w:t>
            </w:r>
            <w:r w:rsidRPr="00144577">
              <w:rPr>
                <w:bCs/>
                <w:sz w:val="18"/>
                <w:szCs w:val="18"/>
              </w:rPr>
              <w:t>transporta un ēdināšanas izdevumi</w:t>
            </w:r>
          </w:p>
        </w:tc>
        <w:tc>
          <w:tcPr>
            <w:tcW w:w="1020" w:type="dxa"/>
          </w:tcPr>
          <w:p w14:paraId="5C043A4B" w14:textId="77777777" w:rsidR="00940639" w:rsidRPr="00144577" w:rsidRDefault="00940639" w:rsidP="00144577">
            <w:pPr>
              <w:tabs>
                <w:tab w:val="left" w:pos="993"/>
              </w:tabs>
              <w:ind w:left="-57" w:right="-57"/>
              <w:jc w:val="right"/>
              <w:rPr>
                <w:bCs/>
                <w:sz w:val="18"/>
                <w:szCs w:val="18"/>
              </w:rPr>
            </w:pPr>
            <w:r w:rsidRPr="00144577">
              <w:rPr>
                <w:bCs/>
                <w:sz w:val="18"/>
                <w:szCs w:val="18"/>
              </w:rPr>
              <w:t>–</w:t>
            </w:r>
          </w:p>
        </w:tc>
        <w:tc>
          <w:tcPr>
            <w:tcW w:w="1020" w:type="dxa"/>
          </w:tcPr>
          <w:p w14:paraId="293D3AFF" w14:textId="77777777" w:rsidR="00940639" w:rsidRPr="00144577" w:rsidRDefault="00940639" w:rsidP="00144577">
            <w:pPr>
              <w:tabs>
                <w:tab w:val="left" w:pos="993"/>
              </w:tabs>
              <w:ind w:left="-57" w:right="-57"/>
              <w:jc w:val="right"/>
              <w:rPr>
                <w:bCs/>
                <w:sz w:val="18"/>
                <w:szCs w:val="18"/>
              </w:rPr>
            </w:pPr>
            <w:r w:rsidRPr="00144577">
              <w:rPr>
                <w:bCs/>
                <w:sz w:val="18"/>
                <w:szCs w:val="18"/>
              </w:rPr>
              <w:t>2 350 000</w:t>
            </w:r>
          </w:p>
        </w:tc>
        <w:tc>
          <w:tcPr>
            <w:tcW w:w="1020" w:type="dxa"/>
          </w:tcPr>
          <w:p w14:paraId="2D0D03C2" w14:textId="77777777" w:rsidR="00940639" w:rsidRPr="00144577" w:rsidRDefault="00940639" w:rsidP="00144577">
            <w:pPr>
              <w:tabs>
                <w:tab w:val="left" w:pos="993"/>
              </w:tabs>
              <w:ind w:left="-57" w:right="-57"/>
              <w:jc w:val="right"/>
              <w:rPr>
                <w:bCs/>
                <w:sz w:val="18"/>
                <w:szCs w:val="18"/>
              </w:rPr>
            </w:pPr>
            <w:r w:rsidRPr="00144577">
              <w:rPr>
                <w:bCs/>
                <w:sz w:val="18"/>
                <w:szCs w:val="18"/>
              </w:rPr>
              <w:t>3 500 000</w:t>
            </w:r>
          </w:p>
        </w:tc>
        <w:tc>
          <w:tcPr>
            <w:tcW w:w="1020" w:type="dxa"/>
          </w:tcPr>
          <w:p w14:paraId="6755E904" w14:textId="77777777" w:rsidR="00940639" w:rsidRPr="00144577" w:rsidRDefault="00940639" w:rsidP="00144577">
            <w:pPr>
              <w:tabs>
                <w:tab w:val="left" w:pos="993"/>
              </w:tabs>
              <w:ind w:left="-57" w:right="-57"/>
              <w:jc w:val="right"/>
              <w:rPr>
                <w:bCs/>
                <w:sz w:val="18"/>
                <w:szCs w:val="18"/>
              </w:rPr>
            </w:pPr>
            <w:r w:rsidRPr="00144577">
              <w:rPr>
                <w:bCs/>
                <w:sz w:val="18"/>
                <w:szCs w:val="18"/>
              </w:rPr>
              <w:t>2 407 471</w:t>
            </w:r>
          </w:p>
        </w:tc>
        <w:tc>
          <w:tcPr>
            <w:tcW w:w="1020" w:type="dxa"/>
          </w:tcPr>
          <w:p w14:paraId="65D9197D" w14:textId="77777777" w:rsidR="00940639" w:rsidRPr="00144577" w:rsidRDefault="00940639" w:rsidP="00144577">
            <w:pPr>
              <w:tabs>
                <w:tab w:val="left" w:pos="993"/>
              </w:tabs>
              <w:ind w:left="-57" w:right="-57"/>
              <w:jc w:val="right"/>
              <w:rPr>
                <w:bCs/>
                <w:sz w:val="18"/>
                <w:szCs w:val="18"/>
              </w:rPr>
            </w:pPr>
            <w:r w:rsidRPr="00144577">
              <w:rPr>
                <w:bCs/>
                <w:sz w:val="18"/>
                <w:szCs w:val="18"/>
              </w:rPr>
              <w:t>2 672 998</w:t>
            </w:r>
          </w:p>
        </w:tc>
        <w:tc>
          <w:tcPr>
            <w:tcW w:w="1020" w:type="dxa"/>
          </w:tcPr>
          <w:p w14:paraId="54B3C4D9" w14:textId="77777777" w:rsidR="00940639" w:rsidRPr="00144577" w:rsidRDefault="00940639" w:rsidP="00144577">
            <w:pPr>
              <w:tabs>
                <w:tab w:val="left" w:pos="993"/>
              </w:tabs>
              <w:ind w:left="-57" w:right="-57"/>
              <w:jc w:val="right"/>
              <w:rPr>
                <w:b/>
                <w:sz w:val="18"/>
                <w:szCs w:val="18"/>
              </w:rPr>
            </w:pPr>
            <w:r w:rsidRPr="00144577">
              <w:rPr>
                <w:b/>
                <w:sz w:val="18"/>
                <w:szCs w:val="18"/>
              </w:rPr>
              <w:t>10 930 469</w:t>
            </w:r>
          </w:p>
        </w:tc>
      </w:tr>
      <w:tr w:rsidR="00AD6D97" w:rsidRPr="00AD6D97" w14:paraId="0031B23C" w14:textId="77777777" w:rsidTr="009A3FBE">
        <w:tc>
          <w:tcPr>
            <w:tcW w:w="369" w:type="dxa"/>
          </w:tcPr>
          <w:p w14:paraId="2CFB5050" w14:textId="77777777" w:rsidR="00940639" w:rsidRPr="00144577" w:rsidRDefault="00940639" w:rsidP="00144577">
            <w:pPr>
              <w:tabs>
                <w:tab w:val="left" w:pos="993"/>
              </w:tabs>
              <w:ind w:left="-57" w:right="-113"/>
              <w:rPr>
                <w:bCs/>
                <w:sz w:val="18"/>
                <w:szCs w:val="18"/>
              </w:rPr>
            </w:pPr>
            <w:r w:rsidRPr="00144577">
              <w:rPr>
                <w:bCs/>
                <w:sz w:val="18"/>
                <w:szCs w:val="18"/>
              </w:rPr>
              <w:t>56</w:t>
            </w:r>
          </w:p>
        </w:tc>
        <w:tc>
          <w:tcPr>
            <w:tcW w:w="901" w:type="dxa"/>
          </w:tcPr>
          <w:p w14:paraId="4044C6D5" w14:textId="77777777" w:rsidR="00940639" w:rsidRPr="00144577" w:rsidRDefault="00940639" w:rsidP="00144577">
            <w:pPr>
              <w:tabs>
                <w:tab w:val="left" w:pos="993"/>
              </w:tabs>
              <w:ind w:left="-57" w:right="-57"/>
              <w:jc w:val="both"/>
              <w:rPr>
                <w:bCs/>
                <w:sz w:val="18"/>
                <w:szCs w:val="18"/>
              </w:rPr>
            </w:pPr>
          </w:p>
        </w:tc>
        <w:tc>
          <w:tcPr>
            <w:tcW w:w="2381" w:type="dxa"/>
          </w:tcPr>
          <w:p w14:paraId="298CB4F1" w14:textId="7ED89B8D" w:rsidR="00940639" w:rsidRPr="00144577" w:rsidRDefault="00940639" w:rsidP="00144577">
            <w:pPr>
              <w:tabs>
                <w:tab w:val="left" w:pos="993"/>
              </w:tabs>
              <w:ind w:left="-57" w:right="-57"/>
              <w:rPr>
                <w:bCs/>
                <w:sz w:val="18"/>
                <w:szCs w:val="18"/>
              </w:rPr>
            </w:pPr>
            <w:r w:rsidRPr="00144577">
              <w:rPr>
                <w:bCs/>
                <w:sz w:val="18"/>
                <w:szCs w:val="18"/>
              </w:rPr>
              <w:t>Latvijas valsts simtgades biroja kapacitātes stiprināšana sekmīgai svētku norises sagatavošanai, koordinēšanai un norišu nodrošināšanai</w:t>
            </w:r>
          </w:p>
        </w:tc>
        <w:tc>
          <w:tcPr>
            <w:tcW w:w="1020" w:type="dxa"/>
          </w:tcPr>
          <w:p w14:paraId="16065A0B" w14:textId="77777777" w:rsidR="00940639" w:rsidRPr="00144577" w:rsidRDefault="00940639" w:rsidP="00144577">
            <w:pPr>
              <w:tabs>
                <w:tab w:val="left" w:pos="993"/>
              </w:tabs>
              <w:ind w:left="-57" w:right="-57"/>
              <w:jc w:val="right"/>
              <w:rPr>
                <w:bCs/>
                <w:sz w:val="18"/>
                <w:szCs w:val="18"/>
              </w:rPr>
            </w:pPr>
            <w:r w:rsidRPr="00144577">
              <w:rPr>
                <w:bCs/>
                <w:sz w:val="18"/>
                <w:szCs w:val="18"/>
              </w:rPr>
              <w:t>140 000</w:t>
            </w:r>
          </w:p>
        </w:tc>
        <w:tc>
          <w:tcPr>
            <w:tcW w:w="1020" w:type="dxa"/>
          </w:tcPr>
          <w:p w14:paraId="0CB91F55" w14:textId="77777777" w:rsidR="00940639" w:rsidRPr="00144577" w:rsidRDefault="00940639" w:rsidP="00144577">
            <w:pPr>
              <w:tabs>
                <w:tab w:val="left" w:pos="993"/>
              </w:tabs>
              <w:ind w:left="-57" w:right="-57"/>
              <w:jc w:val="right"/>
              <w:rPr>
                <w:bCs/>
                <w:sz w:val="18"/>
                <w:szCs w:val="18"/>
              </w:rPr>
            </w:pPr>
            <w:r w:rsidRPr="00144577">
              <w:rPr>
                <w:bCs/>
                <w:sz w:val="18"/>
                <w:szCs w:val="18"/>
              </w:rPr>
              <w:t>140 411</w:t>
            </w:r>
          </w:p>
        </w:tc>
        <w:tc>
          <w:tcPr>
            <w:tcW w:w="1020" w:type="dxa"/>
          </w:tcPr>
          <w:p w14:paraId="34F3B05C" w14:textId="77777777" w:rsidR="00940639" w:rsidRPr="00144577" w:rsidRDefault="00940639" w:rsidP="00144577">
            <w:pPr>
              <w:tabs>
                <w:tab w:val="left" w:pos="993"/>
              </w:tabs>
              <w:ind w:left="-57" w:right="-57"/>
              <w:jc w:val="right"/>
              <w:rPr>
                <w:bCs/>
                <w:sz w:val="18"/>
                <w:szCs w:val="18"/>
              </w:rPr>
            </w:pPr>
            <w:r w:rsidRPr="00144577">
              <w:rPr>
                <w:bCs/>
                <w:sz w:val="18"/>
                <w:szCs w:val="18"/>
              </w:rPr>
              <w:t>140 411</w:t>
            </w:r>
          </w:p>
        </w:tc>
        <w:tc>
          <w:tcPr>
            <w:tcW w:w="1020" w:type="dxa"/>
          </w:tcPr>
          <w:p w14:paraId="03C180E8" w14:textId="77777777" w:rsidR="00940639" w:rsidRPr="00144577" w:rsidRDefault="00940639" w:rsidP="00144577">
            <w:pPr>
              <w:tabs>
                <w:tab w:val="left" w:pos="993"/>
              </w:tabs>
              <w:ind w:left="-57" w:right="-57"/>
              <w:jc w:val="right"/>
              <w:rPr>
                <w:bCs/>
                <w:sz w:val="18"/>
                <w:szCs w:val="18"/>
              </w:rPr>
            </w:pPr>
            <w:r w:rsidRPr="00144577">
              <w:rPr>
                <w:bCs/>
                <w:sz w:val="18"/>
                <w:szCs w:val="18"/>
              </w:rPr>
              <w:t>69 141</w:t>
            </w:r>
          </w:p>
        </w:tc>
        <w:tc>
          <w:tcPr>
            <w:tcW w:w="1020" w:type="dxa"/>
          </w:tcPr>
          <w:p w14:paraId="317B02B3" w14:textId="77777777" w:rsidR="00940639" w:rsidRPr="00144577" w:rsidRDefault="00940639" w:rsidP="00144577">
            <w:pPr>
              <w:tabs>
                <w:tab w:val="left" w:pos="993"/>
              </w:tabs>
              <w:ind w:left="-57" w:right="-57"/>
              <w:jc w:val="right"/>
              <w:rPr>
                <w:bCs/>
                <w:sz w:val="18"/>
                <w:szCs w:val="18"/>
              </w:rPr>
            </w:pPr>
            <w:r w:rsidRPr="00144577">
              <w:rPr>
                <w:bCs/>
                <w:sz w:val="18"/>
                <w:szCs w:val="18"/>
              </w:rPr>
              <w:t>85 491</w:t>
            </w:r>
          </w:p>
        </w:tc>
        <w:tc>
          <w:tcPr>
            <w:tcW w:w="1020" w:type="dxa"/>
          </w:tcPr>
          <w:p w14:paraId="57234C44" w14:textId="77777777" w:rsidR="00940639" w:rsidRPr="00144577" w:rsidRDefault="00940639" w:rsidP="00144577">
            <w:pPr>
              <w:tabs>
                <w:tab w:val="left" w:pos="883"/>
              </w:tabs>
              <w:ind w:left="-57" w:right="-57"/>
              <w:jc w:val="right"/>
              <w:rPr>
                <w:bCs/>
                <w:sz w:val="18"/>
                <w:szCs w:val="18"/>
              </w:rPr>
            </w:pPr>
            <w:r w:rsidRPr="00144577">
              <w:rPr>
                <w:b/>
                <w:sz w:val="18"/>
                <w:szCs w:val="18"/>
              </w:rPr>
              <w:t>575 454</w:t>
            </w:r>
            <w:r w:rsidRPr="00144577">
              <w:rPr>
                <w:bCs/>
                <w:sz w:val="18"/>
                <w:szCs w:val="18"/>
              </w:rPr>
              <w:t>"</w:t>
            </w:r>
          </w:p>
        </w:tc>
      </w:tr>
    </w:tbl>
    <w:p w14:paraId="0D8F5FFF" w14:textId="134B380E" w:rsidR="00BF0E9A" w:rsidRPr="00AD6D97" w:rsidRDefault="00BF0E9A" w:rsidP="00A41CAE">
      <w:pPr>
        <w:tabs>
          <w:tab w:val="left" w:pos="993"/>
        </w:tabs>
        <w:ind w:firstLine="709"/>
        <w:jc w:val="both"/>
        <w:rPr>
          <w:sz w:val="28"/>
        </w:rPr>
      </w:pPr>
    </w:p>
    <w:p w14:paraId="69676EFD" w14:textId="77777777" w:rsidR="00A41CAE" w:rsidRPr="00AD6D97" w:rsidRDefault="00A41CAE" w:rsidP="00A41CAE">
      <w:pPr>
        <w:tabs>
          <w:tab w:val="left" w:pos="993"/>
        </w:tabs>
        <w:ind w:firstLine="709"/>
        <w:jc w:val="both"/>
        <w:rPr>
          <w:sz w:val="28"/>
        </w:rPr>
      </w:pPr>
    </w:p>
    <w:p w14:paraId="47B234BF" w14:textId="77777777" w:rsidR="00200C44" w:rsidRPr="00AD6D97" w:rsidRDefault="00200C44" w:rsidP="00A41CAE">
      <w:pPr>
        <w:tabs>
          <w:tab w:val="left" w:pos="993"/>
        </w:tabs>
        <w:ind w:firstLine="709"/>
        <w:jc w:val="both"/>
        <w:rPr>
          <w:sz w:val="28"/>
        </w:rPr>
      </w:pPr>
    </w:p>
    <w:p w14:paraId="506275F4" w14:textId="12C97CBB" w:rsidR="005D3CFC" w:rsidRPr="00AD6D97" w:rsidRDefault="005D3CFC" w:rsidP="00A41CAE">
      <w:pPr>
        <w:tabs>
          <w:tab w:val="left" w:pos="6521"/>
        </w:tabs>
        <w:ind w:firstLine="709"/>
        <w:jc w:val="both"/>
        <w:rPr>
          <w:sz w:val="28"/>
          <w:szCs w:val="28"/>
        </w:rPr>
      </w:pPr>
      <w:r w:rsidRPr="00AD6D97">
        <w:rPr>
          <w:sz w:val="28"/>
          <w:szCs w:val="28"/>
        </w:rPr>
        <w:t>Ministru prezidents</w:t>
      </w:r>
      <w:r w:rsidRPr="00AD6D97">
        <w:rPr>
          <w:sz w:val="28"/>
          <w:szCs w:val="28"/>
        </w:rPr>
        <w:tab/>
      </w:r>
      <w:r w:rsidR="00530CA2" w:rsidRPr="00AD6D97">
        <w:rPr>
          <w:sz w:val="28"/>
          <w:szCs w:val="28"/>
        </w:rPr>
        <w:t>A.</w:t>
      </w:r>
      <w:r w:rsidR="00A41CAE" w:rsidRPr="00AD6D97">
        <w:rPr>
          <w:sz w:val="28"/>
          <w:szCs w:val="28"/>
        </w:rPr>
        <w:t> </w:t>
      </w:r>
      <w:r w:rsidR="00530CA2" w:rsidRPr="00AD6D97">
        <w:rPr>
          <w:sz w:val="28"/>
          <w:szCs w:val="28"/>
        </w:rPr>
        <w:t>K.</w:t>
      </w:r>
      <w:r w:rsidR="00A41CAE" w:rsidRPr="00AD6D97">
        <w:rPr>
          <w:sz w:val="28"/>
          <w:szCs w:val="28"/>
        </w:rPr>
        <w:t> </w:t>
      </w:r>
      <w:r w:rsidR="00530CA2" w:rsidRPr="00AD6D97">
        <w:rPr>
          <w:sz w:val="28"/>
          <w:szCs w:val="28"/>
        </w:rPr>
        <w:t>Kariņš</w:t>
      </w:r>
    </w:p>
    <w:p w14:paraId="6C540250" w14:textId="77777777" w:rsidR="005D3CFC" w:rsidRPr="00AD6D97" w:rsidRDefault="005D3CFC" w:rsidP="00A41CAE">
      <w:pPr>
        <w:tabs>
          <w:tab w:val="left" w:pos="6946"/>
        </w:tabs>
        <w:ind w:firstLine="709"/>
        <w:jc w:val="both"/>
        <w:rPr>
          <w:sz w:val="28"/>
          <w:szCs w:val="28"/>
        </w:rPr>
      </w:pPr>
    </w:p>
    <w:p w14:paraId="4019C763" w14:textId="77777777" w:rsidR="00A41CAE" w:rsidRPr="00AD6D97" w:rsidRDefault="00A41CAE" w:rsidP="00A41CAE">
      <w:pPr>
        <w:tabs>
          <w:tab w:val="left" w:pos="6946"/>
        </w:tabs>
        <w:ind w:firstLine="709"/>
        <w:jc w:val="both"/>
        <w:rPr>
          <w:sz w:val="28"/>
          <w:szCs w:val="28"/>
        </w:rPr>
      </w:pPr>
    </w:p>
    <w:p w14:paraId="3802F4E3" w14:textId="77777777" w:rsidR="00A41CAE" w:rsidRPr="00AD6D97" w:rsidRDefault="00A41CAE" w:rsidP="00A41CAE">
      <w:pPr>
        <w:tabs>
          <w:tab w:val="left" w:pos="6946"/>
        </w:tabs>
        <w:ind w:firstLine="709"/>
        <w:jc w:val="both"/>
        <w:rPr>
          <w:sz w:val="28"/>
          <w:szCs w:val="28"/>
        </w:rPr>
      </w:pPr>
    </w:p>
    <w:p w14:paraId="6DE99FF6" w14:textId="56C2C81B" w:rsidR="00632AC3" w:rsidRPr="00AD6D97" w:rsidRDefault="000A2C11" w:rsidP="00A41CAE">
      <w:pPr>
        <w:pStyle w:val="naisf"/>
        <w:tabs>
          <w:tab w:val="left" w:pos="6521"/>
        </w:tabs>
        <w:spacing w:before="0" w:after="0"/>
        <w:ind w:right="-1" w:firstLine="709"/>
        <w:rPr>
          <w:sz w:val="28"/>
          <w:szCs w:val="28"/>
        </w:rPr>
      </w:pPr>
      <w:r w:rsidRPr="00AD6D97">
        <w:rPr>
          <w:sz w:val="28"/>
          <w:szCs w:val="28"/>
        </w:rPr>
        <w:t>Kultūras ministrs</w:t>
      </w:r>
      <w:r w:rsidR="005D3CFC" w:rsidRPr="00AD6D97">
        <w:rPr>
          <w:sz w:val="28"/>
          <w:szCs w:val="28"/>
        </w:rPr>
        <w:tab/>
      </w:r>
      <w:r w:rsidRPr="00AD6D97">
        <w:rPr>
          <w:sz w:val="28"/>
          <w:szCs w:val="28"/>
        </w:rPr>
        <w:t>N.</w:t>
      </w:r>
      <w:r w:rsidR="00A41CAE" w:rsidRPr="00AD6D97">
        <w:rPr>
          <w:sz w:val="28"/>
          <w:szCs w:val="28"/>
        </w:rPr>
        <w:t> </w:t>
      </w:r>
      <w:r w:rsidRPr="00AD6D97">
        <w:rPr>
          <w:sz w:val="28"/>
          <w:szCs w:val="28"/>
        </w:rPr>
        <w:t xml:space="preserve">Puntulis </w:t>
      </w:r>
    </w:p>
    <w:sectPr w:rsidR="00632AC3" w:rsidRPr="00AD6D97" w:rsidSect="00A41CA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C3C7" w14:textId="77777777" w:rsidR="005B6625" w:rsidRDefault="005B6625">
      <w:r>
        <w:separator/>
      </w:r>
    </w:p>
  </w:endnote>
  <w:endnote w:type="continuationSeparator" w:id="0">
    <w:p w14:paraId="1373757A" w14:textId="77777777" w:rsidR="005B6625" w:rsidRDefault="005B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B5D6" w14:textId="77777777" w:rsidR="00A41CAE" w:rsidRPr="00A41CAE" w:rsidRDefault="00A41CAE" w:rsidP="00A41CAE">
    <w:pPr>
      <w:pStyle w:val="Footer"/>
      <w:rPr>
        <w:sz w:val="16"/>
        <w:szCs w:val="16"/>
      </w:rPr>
    </w:pPr>
    <w:r>
      <w:rPr>
        <w:sz w:val="16"/>
        <w:szCs w:val="16"/>
      </w:rPr>
      <w:t>R1242_1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A532" w14:textId="4D039411" w:rsidR="00A55499" w:rsidRPr="00A41CAE" w:rsidRDefault="00A41CAE">
    <w:pPr>
      <w:pStyle w:val="Footer"/>
      <w:rPr>
        <w:sz w:val="16"/>
        <w:szCs w:val="16"/>
      </w:rPr>
    </w:pPr>
    <w:r>
      <w:rPr>
        <w:sz w:val="16"/>
        <w:szCs w:val="16"/>
      </w:rPr>
      <w:t>R1242_1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72D8" w14:textId="77777777" w:rsidR="005B6625" w:rsidRDefault="005B6625">
      <w:r>
        <w:separator/>
      </w:r>
    </w:p>
  </w:footnote>
  <w:footnote w:type="continuationSeparator" w:id="0">
    <w:p w14:paraId="7FB9D54E" w14:textId="77777777" w:rsidR="005B6625" w:rsidRDefault="005B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210C1DCD" w14:textId="77777777" w:rsidR="00A55499" w:rsidRDefault="00615886" w:rsidP="005D3CFC">
        <w:pPr>
          <w:pStyle w:val="Header"/>
          <w:jc w:val="center"/>
        </w:pPr>
        <w:r>
          <w:fldChar w:fldCharType="begin"/>
        </w:r>
        <w:r>
          <w:instrText xml:space="preserve"> PAGE   \* MERGEFORMAT </w:instrText>
        </w:r>
        <w:r>
          <w:fldChar w:fldCharType="separate"/>
        </w:r>
        <w:r w:rsidR="00A41CAE">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2898" w14:textId="77777777" w:rsidR="00A41CAE" w:rsidRDefault="00A41CAE">
    <w:pPr>
      <w:pStyle w:val="Header"/>
    </w:pPr>
  </w:p>
  <w:p w14:paraId="0D9A5C4B" w14:textId="77777777" w:rsidR="00A41CAE" w:rsidRDefault="00A41CAE" w:rsidP="00A41CAE">
    <w:pPr>
      <w:pStyle w:val="Header"/>
    </w:pPr>
    <w:r>
      <w:rPr>
        <w:noProof/>
      </w:rPr>
      <w:drawing>
        <wp:inline distT="0" distB="0" distL="0" distR="0" wp14:anchorId="75D357D9" wp14:editId="47DE1F4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614F"/>
    <w:multiLevelType w:val="hybridMultilevel"/>
    <w:tmpl w:val="E208063C"/>
    <w:lvl w:ilvl="0" w:tplc="7F4052B2">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6695E"/>
    <w:multiLevelType w:val="hybridMultilevel"/>
    <w:tmpl w:val="D40662C0"/>
    <w:lvl w:ilvl="0" w:tplc="A878B0A2">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8B5ED1"/>
    <w:multiLevelType w:val="hybridMultilevel"/>
    <w:tmpl w:val="4FF0362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0267C"/>
    <w:multiLevelType w:val="multilevel"/>
    <w:tmpl w:val="5FF264F8"/>
    <w:lvl w:ilvl="0">
      <w:start w:val="2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B901210"/>
    <w:multiLevelType w:val="hybridMultilevel"/>
    <w:tmpl w:val="6F12A498"/>
    <w:lvl w:ilvl="0" w:tplc="62827866">
      <w:start w:val="1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5C3186"/>
    <w:multiLevelType w:val="hybridMultilevel"/>
    <w:tmpl w:val="2142231A"/>
    <w:lvl w:ilvl="0" w:tplc="8A265ED8">
      <w:start w:val="1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CB7048"/>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A10F23"/>
    <w:multiLevelType w:val="hybridMultilevel"/>
    <w:tmpl w:val="BF42F3D2"/>
    <w:lvl w:ilvl="0" w:tplc="FAD681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A84616"/>
    <w:multiLevelType w:val="hybridMultilevel"/>
    <w:tmpl w:val="1DE8ACF8"/>
    <w:lvl w:ilvl="0" w:tplc="E2485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8F95CAE"/>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69706F"/>
    <w:multiLevelType w:val="multilevel"/>
    <w:tmpl w:val="69541588"/>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C2637E1"/>
    <w:multiLevelType w:val="hybridMultilevel"/>
    <w:tmpl w:val="65D299F8"/>
    <w:lvl w:ilvl="0" w:tplc="734A4CCA">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7B55B9"/>
    <w:multiLevelType w:val="multilevel"/>
    <w:tmpl w:val="CF0C9D4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CA2233A"/>
    <w:multiLevelType w:val="hybridMultilevel"/>
    <w:tmpl w:val="5F6E8750"/>
    <w:lvl w:ilvl="0" w:tplc="A7A2A02C">
      <w:start w:val="1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4A7EB3"/>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95497F"/>
    <w:multiLevelType w:val="hybridMultilevel"/>
    <w:tmpl w:val="FB6CE1D6"/>
    <w:lvl w:ilvl="0" w:tplc="BA9A4574">
      <w:start w:val="414"/>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DE184E"/>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8" w15:restartNumberingAfterBreak="0">
    <w:nsid w:val="50E402D3"/>
    <w:multiLevelType w:val="hybridMultilevel"/>
    <w:tmpl w:val="17D497CA"/>
    <w:lvl w:ilvl="0" w:tplc="2D30FBB6">
      <w:start w:val="6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6D1879"/>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552536"/>
    <w:multiLevelType w:val="hybridMultilevel"/>
    <w:tmpl w:val="3064D0AC"/>
    <w:lvl w:ilvl="0" w:tplc="A19C5E2C">
      <w:start w:val="7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7E4123"/>
    <w:multiLevelType w:val="hybridMultilevel"/>
    <w:tmpl w:val="944A47BA"/>
    <w:lvl w:ilvl="0" w:tplc="5A1A23FA">
      <w:start w:val="150"/>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2" w15:restartNumberingAfterBreak="0">
    <w:nsid w:val="5E884CB7"/>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0B76A5"/>
    <w:multiLevelType w:val="hybridMultilevel"/>
    <w:tmpl w:val="15607FD0"/>
    <w:lvl w:ilvl="0" w:tplc="0426000F">
      <w:start w:val="1"/>
      <w:numFmt w:val="decimal"/>
      <w:lvlText w:val="%1."/>
      <w:lvlJc w:val="left"/>
      <w:pPr>
        <w:ind w:left="107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5" w15:restartNumberingAfterBreak="0">
    <w:nsid w:val="67795B19"/>
    <w:multiLevelType w:val="multilevel"/>
    <w:tmpl w:val="4090412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7A4009"/>
    <w:multiLevelType w:val="multilevel"/>
    <w:tmpl w:val="B074BEAC"/>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76E0515F"/>
    <w:multiLevelType w:val="multilevel"/>
    <w:tmpl w:val="01CEBE66"/>
    <w:lvl w:ilvl="0">
      <w:start w:val="2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78A93FF5"/>
    <w:multiLevelType w:val="multilevel"/>
    <w:tmpl w:val="A5B80BE8"/>
    <w:lvl w:ilvl="0">
      <w:start w:val="1"/>
      <w:numFmt w:val="decimal"/>
      <w:lvlText w:val="%1."/>
      <w:lvlJc w:val="left"/>
      <w:pPr>
        <w:ind w:left="495" w:hanging="495"/>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30" w15:restartNumberingAfterBreak="0">
    <w:nsid w:val="7CA9222A"/>
    <w:multiLevelType w:val="hybridMultilevel"/>
    <w:tmpl w:val="38B834D4"/>
    <w:lvl w:ilvl="0" w:tplc="54C474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623F10"/>
    <w:multiLevelType w:val="hybridMultilevel"/>
    <w:tmpl w:val="90E05BB6"/>
    <w:lvl w:ilvl="0" w:tplc="2F6CBBC2">
      <w:start w:val="200"/>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2" w15:restartNumberingAfterBreak="0">
    <w:nsid w:val="7FF830AC"/>
    <w:multiLevelType w:val="hybridMultilevel"/>
    <w:tmpl w:val="1D3CE80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6"/>
  </w:num>
  <w:num w:numId="3">
    <w:abstractNumId w:val="26"/>
  </w:num>
  <w:num w:numId="4">
    <w:abstractNumId w:val="7"/>
  </w:num>
  <w:num w:numId="5">
    <w:abstractNumId w:val="13"/>
  </w:num>
  <w:num w:numId="6">
    <w:abstractNumId w:val="27"/>
  </w:num>
  <w:num w:numId="7">
    <w:abstractNumId w:val="11"/>
  </w:num>
  <w:num w:numId="8">
    <w:abstractNumId w:val="28"/>
  </w:num>
  <w:num w:numId="9">
    <w:abstractNumId w:val="3"/>
  </w:num>
  <w:num w:numId="10">
    <w:abstractNumId w:val="25"/>
  </w:num>
  <w:num w:numId="11">
    <w:abstractNumId w:val="31"/>
  </w:num>
  <w:num w:numId="12">
    <w:abstractNumId w:val="23"/>
  </w:num>
  <w:num w:numId="13">
    <w:abstractNumId w:val="15"/>
  </w:num>
  <w:num w:numId="14">
    <w:abstractNumId w:val="9"/>
  </w:num>
  <w:num w:numId="15">
    <w:abstractNumId w:val="8"/>
  </w:num>
  <w:num w:numId="16">
    <w:abstractNumId w:val="0"/>
  </w:num>
  <w:num w:numId="17">
    <w:abstractNumId w:val="12"/>
  </w:num>
  <w:num w:numId="18">
    <w:abstractNumId w:val="7"/>
  </w:num>
  <w:num w:numId="19">
    <w:abstractNumId w:val="32"/>
  </w:num>
  <w:num w:numId="20">
    <w:abstractNumId w:val="2"/>
  </w:num>
  <w:num w:numId="21">
    <w:abstractNumId w:val="30"/>
  </w:num>
  <w:num w:numId="22">
    <w:abstractNumId w:val="18"/>
  </w:num>
  <w:num w:numId="23">
    <w:abstractNumId w:val="21"/>
  </w:num>
  <w:num w:numId="24">
    <w:abstractNumId w:val="1"/>
  </w:num>
  <w:num w:numId="25">
    <w:abstractNumId w:val="5"/>
  </w:num>
  <w:num w:numId="26">
    <w:abstractNumId w:val="14"/>
  </w:num>
  <w:num w:numId="27">
    <w:abstractNumId w:val="4"/>
  </w:num>
  <w:num w:numId="28">
    <w:abstractNumId w:val="22"/>
  </w:num>
  <w:num w:numId="29">
    <w:abstractNumId w:val="29"/>
  </w:num>
  <w:num w:numId="30">
    <w:abstractNumId w:val="17"/>
  </w:num>
  <w:num w:numId="31">
    <w:abstractNumId w:val="10"/>
  </w:num>
  <w:num w:numId="32">
    <w:abstractNumId w:val="16"/>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1EA5"/>
    <w:rsid w:val="0001382E"/>
    <w:rsid w:val="000140D1"/>
    <w:rsid w:val="0001440A"/>
    <w:rsid w:val="000144EA"/>
    <w:rsid w:val="000149FD"/>
    <w:rsid w:val="00015B79"/>
    <w:rsid w:val="00015CA3"/>
    <w:rsid w:val="0002014C"/>
    <w:rsid w:val="00021CAC"/>
    <w:rsid w:val="00023004"/>
    <w:rsid w:val="000343F2"/>
    <w:rsid w:val="00037A8B"/>
    <w:rsid w:val="00046B59"/>
    <w:rsid w:val="0005071B"/>
    <w:rsid w:val="000538DA"/>
    <w:rsid w:val="00056539"/>
    <w:rsid w:val="00062069"/>
    <w:rsid w:val="00064A65"/>
    <w:rsid w:val="00065417"/>
    <w:rsid w:val="000773BF"/>
    <w:rsid w:val="00084101"/>
    <w:rsid w:val="00090B96"/>
    <w:rsid w:val="0009171A"/>
    <w:rsid w:val="00093EC5"/>
    <w:rsid w:val="00097A3F"/>
    <w:rsid w:val="000A24A0"/>
    <w:rsid w:val="000A2C11"/>
    <w:rsid w:val="000A50B7"/>
    <w:rsid w:val="000A5426"/>
    <w:rsid w:val="000A5C73"/>
    <w:rsid w:val="000A6569"/>
    <w:rsid w:val="000A7D69"/>
    <w:rsid w:val="000B5288"/>
    <w:rsid w:val="000B5AE1"/>
    <w:rsid w:val="000C1AAF"/>
    <w:rsid w:val="000C1EFC"/>
    <w:rsid w:val="000C3AC6"/>
    <w:rsid w:val="000C6D25"/>
    <w:rsid w:val="000C771E"/>
    <w:rsid w:val="000D0BD6"/>
    <w:rsid w:val="000D36C3"/>
    <w:rsid w:val="000D444D"/>
    <w:rsid w:val="000F2D8F"/>
    <w:rsid w:val="000F7F59"/>
    <w:rsid w:val="001102C2"/>
    <w:rsid w:val="00111477"/>
    <w:rsid w:val="001143A2"/>
    <w:rsid w:val="00122A47"/>
    <w:rsid w:val="001254CA"/>
    <w:rsid w:val="00126333"/>
    <w:rsid w:val="00126C53"/>
    <w:rsid w:val="001278A7"/>
    <w:rsid w:val="00134E03"/>
    <w:rsid w:val="00137AC9"/>
    <w:rsid w:val="00143392"/>
    <w:rsid w:val="00143694"/>
    <w:rsid w:val="00144577"/>
    <w:rsid w:val="00156DDF"/>
    <w:rsid w:val="00162B07"/>
    <w:rsid w:val="0016528A"/>
    <w:rsid w:val="00166916"/>
    <w:rsid w:val="00166FCA"/>
    <w:rsid w:val="00170CFC"/>
    <w:rsid w:val="00172918"/>
    <w:rsid w:val="0017478B"/>
    <w:rsid w:val="00181AD6"/>
    <w:rsid w:val="0018223B"/>
    <w:rsid w:val="001861E5"/>
    <w:rsid w:val="001920E1"/>
    <w:rsid w:val="00196238"/>
    <w:rsid w:val="001A4520"/>
    <w:rsid w:val="001B1B7E"/>
    <w:rsid w:val="001C2398"/>
    <w:rsid w:val="001C2481"/>
    <w:rsid w:val="001C54BD"/>
    <w:rsid w:val="001D1573"/>
    <w:rsid w:val="001D31F3"/>
    <w:rsid w:val="001D4A9C"/>
    <w:rsid w:val="001D5B1D"/>
    <w:rsid w:val="001D7F58"/>
    <w:rsid w:val="001E1730"/>
    <w:rsid w:val="001E1D81"/>
    <w:rsid w:val="001E7CF0"/>
    <w:rsid w:val="001F00AA"/>
    <w:rsid w:val="001F1957"/>
    <w:rsid w:val="001F653B"/>
    <w:rsid w:val="00200C44"/>
    <w:rsid w:val="002040C5"/>
    <w:rsid w:val="002049EB"/>
    <w:rsid w:val="00207DD8"/>
    <w:rsid w:val="00214936"/>
    <w:rsid w:val="00216C6D"/>
    <w:rsid w:val="00225155"/>
    <w:rsid w:val="002324E9"/>
    <w:rsid w:val="00240843"/>
    <w:rsid w:val="00242C98"/>
    <w:rsid w:val="002471BD"/>
    <w:rsid w:val="002503D3"/>
    <w:rsid w:val="00250B4B"/>
    <w:rsid w:val="00252F70"/>
    <w:rsid w:val="00254DF5"/>
    <w:rsid w:val="00256866"/>
    <w:rsid w:val="00264492"/>
    <w:rsid w:val="0026461C"/>
    <w:rsid w:val="002671F4"/>
    <w:rsid w:val="00271FDF"/>
    <w:rsid w:val="00291A7E"/>
    <w:rsid w:val="00294ED1"/>
    <w:rsid w:val="00296C4A"/>
    <w:rsid w:val="002A46CE"/>
    <w:rsid w:val="002A72A1"/>
    <w:rsid w:val="002B079C"/>
    <w:rsid w:val="002B1439"/>
    <w:rsid w:val="002B1E33"/>
    <w:rsid w:val="002C060D"/>
    <w:rsid w:val="002C1386"/>
    <w:rsid w:val="002C51C0"/>
    <w:rsid w:val="002D4E91"/>
    <w:rsid w:val="002D5D3B"/>
    <w:rsid w:val="002D5FC0"/>
    <w:rsid w:val="002F09CE"/>
    <w:rsid w:val="002F71E6"/>
    <w:rsid w:val="002F7CDC"/>
    <w:rsid w:val="00306DD8"/>
    <w:rsid w:val="003119D4"/>
    <w:rsid w:val="00311E0C"/>
    <w:rsid w:val="003120F1"/>
    <w:rsid w:val="003130FA"/>
    <w:rsid w:val="00314289"/>
    <w:rsid w:val="003179F0"/>
    <w:rsid w:val="00325105"/>
    <w:rsid w:val="00332297"/>
    <w:rsid w:val="00333EAF"/>
    <w:rsid w:val="003340C9"/>
    <w:rsid w:val="003347F2"/>
    <w:rsid w:val="00343B6F"/>
    <w:rsid w:val="003449BD"/>
    <w:rsid w:val="003460CE"/>
    <w:rsid w:val="003461B0"/>
    <w:rsid w:val="00361108"/>
    <w:rsid w:val="003657FB"/>
    <w:rsid w:val="00370725"/>
    <w:rsid w:val="003722A3"/>
    <w:rsid w:val="00376CF7"/>
    <w:rsid w:val="00377937"/>
    <w:rsid w:val="0038506E"/>
    <w:rsid w:val="00390469"/>
    <w:rsid w:val="003925B5"/>
    <w:rsid w:val="00394279"/>
    <w:rsid w:val="003951D8"/>
    <w:rsid w:val="00395BC5"/>
    <w:rsid w:val="003A539C"/>
    <w:rsid w:val="003B0537"/>
    <w:rsid w:val="003B6775"/>
    <w:rsid w:val="003C368A"/>
    <w:rsid w:val="003C4714"/>
    <w:rsid w:val="003D0A99"/>
    <w:rsid w:val="003D4BE2"/>
    <w:rsid w:val="003D5315"/>
    <w:rsid w:val="003D761D"/>
    <w:rsid w:val="003E02DE"/>
    <w:rsid w:val="003E1992"/>
    <w:rsid w:val="003E1DED"/>
    <w:rsid w:val="003E2F02"/>
    <w:rsid w:val="003F2AFD"/>
    <w:rsid w:val="003F376F"/>
    <w:rsid w:val="00401F1C"/>
    <w:rsid w:val="00404CAA"/>
    <w:rsid w:val="00412EB7"/>
    <w:rsid w:val="00420148"/>
    <w:rsid w:val="0042022C"/>
    <w:rsid w:val="004203E7"/>
    <w:rsid w:val="00420E40"/>
    <w:rsid w:val="00422EAE"/>
    <w:rsid w:val="0042338A"/>
    <w:rsid w:val="0042622F"/>
    <w:rsid w:val="00433DAD"/>
    <w:rsid w:val="004359E2"/>
    <w:rsid w:val="00440158"/>
    <w:rsid w:val="004408EC"/>
    <w:rsid w:val="00441C9C"/>
    <w:rsid w:val="00445B1F"/>
    <w:rsid w:val="004466A0"/>
    <w:rsid w:val="00452998"/>
    <w:rsid w:val="004566E8"/>
    <w:rsid w:val="00456EFE"/>
    <w:rsid w:val="0046003A"/>
    <w:rsid w:val="004641F1"/>
    <w:rsid w:val="004651F0"/>
    <w:rsid w:val="00467EBA"/>
    <w:rsid w:val="004720DC"/>
    <w:rsid w:val="00472987"/>
    <w:rsid w:val="00473F69"/>
    <w:rsid w:val="0047572D"/>
    <w:rsid w:val="004808B4"/>
    <w:rsid w:val="00482603"/>
    <w:rsid w:val="0048553D"/>
    <w:rsid w:val="00485DB3"/>
    <w:rsid w:val="00492EDC"/>
    <w:rsid w:val="004944D5"/>
    <w:rsid w:val="00497C20"/>
    <w:rsid w:val="004B0B67"/>
    <w:rsid w:val="004B1345"/>
    <w:rsid w:val="004B4D32"/>
    <w:rsid w:val="004B6E00"/>
    <w:rsid w:val="004C0159"/>
    <w:rsid w:val="004C1462"/>
    <w:rsid w:val="004C5110"/>
    <w:rsid w:val="004C60C4"/>
    <w:rsid w:val="004C63F0"/>
    <w:rsid w:val="004D158F"/>
    <w:rsid w:val="004D4846"/>
    <w:rsid w:val="004D4CCD"/>
    <w:rsid w:val="004D6332"/>
    <w:rsid w:val="004D7BF8"/>
    <w:rsid w:val="004E0541"/>
    <w:rsid w:val="004E3E9C"/>
    <w:rsid w:val="004E5A1D"/>
    <w:rsid w:val="004E6998"/>
    <w:rsid w:val="004E74DA"/>
    <w:rsid w:val="004E76A8"/>
    <w:rsid w:val="004F00F2"/>
    <w:rsid w:val="004F4532"/>
    <w:rsid w:val="005003A0"/>
    <w:rsid w:val="005004AF"/>
    <w:rsid w:val="0051043C"/>
    <w:rsid w:val="00517E38"/>
    <w:rsid w:val="00520E6B"/>
    <w:rsid w:val="00521CA4"/>
    <w:rsid w:val="00522038"/>
    <w:rsid w:val="00523B02"/>
    <w:rsid w:val="00524137"/>
    <w:rsid w:val="005256C0"/>
    <w:rsid w:val="00530CA2"/>
    <w:rsid w:val="00530F41"/>
    <w:rsid w:val="005310DF"/>
    <w:rsid w:val="0053320D"/>
    <w:rsid w:val="00536F08"/>
    <w:rsid w:val="00537199"/>
    <w:rsid w:val="00543CE6"/>
    <w:rsid w:val="00544B14"/>
    <w:rsid w:val="00545F7D"/>
    <w:rsid w:val="005461DD"/>
    <w:rsid w:val="0055244A"/>
    <w:rsid w:val="0055283D"/>
    <w:rsid w:val="00565054"/>
    <w:rsid w:val="00567A27"/>
    <w:rsid w:val="00572852"/>
    <w:rsid w:val="00573534"/>
    <w:rsid w:val="00574A6B"/>
    <w:rsid w:val="00574B34"/>
    <w:rsid w:val="0058034F"/>
    <w:rsid w:val="0058179A"/>
    <w:rsid w:val="00581A7F"/>
    <w:rsid w:val="00586966"/>
    <w:rsid w:val="00591855"/>
    <w:rsid w:val="00594325"/>
    <w:rsid w:val="00594F6F"/>
    <w:rsid w:val="005966AB"/>
    <w:rsid w:val="00596921"/>
    <w:rsid w:val="0059785F"/>
    <w:rsid w:val="005A2632"/>
    <w:rsid w:val="005A303F"/>
    <w:rsid w:val="005A6234"/>
    <w:rsid w:val="005B206C"/>
    <w:rsid w:val="005B2784"/>
    <w:rsid w:val="005B6625"/>
    <w:rsid w:val="005B765F"/>
    <w:rsid w:val="005C2A8B"/>
    <w:rsid w:val="005C2E05"/>
    <w:rsid w:val="005C78D9"/>
    <w:rsid w:val="005C7F82"/>
    <w:rsid w:val="005D285F"/>
    <w:rsid w:val="005D3CFC"/>
    <w:rsid w:val="005D4761"/>
    <w:rsid w:val="005D534B"/>
    <w:rsid w:val="005D60E8"/>
    <w:rsid w:val="005D71B3"/>
    <w:rsid w:val="005E205B"/>
    <w:rsid w:val="005E2B87"/>
    <w:rsid w:val="005E509D"/>
    <w:rsid w:val="005E5B7F"/>
    <w:rsid w:val="005F289F"/>
    <w:rsid w:val="005F3B45"/>
    <w:rsid w:val="005F5401"/>
    <w:rsid w:val="005F6597"/>
    <w:rsid w:val="005F6977"/>
    <w:rsid w:val="00600472"/>
    <w:rsid w:val="0060088B"/>
    <w:rsid w:val="00601853"/>
    <w:rsid w:val="00610E8F"/>
    <w:rsid w:val="00615886"/>
    <w:rsid w:val="006159EC"/>
    <w:rsid w:val="00615BB4"/>
    <w:rsid w:val="00623DF2"/>
    <w:rsid w:val="00624827"/>
    <w:rsid w:val="0062501C"/>
    <w:rsid w:val="00631730"/>
    <w:rsid w:val="00632AC3"/>
    <w:rsid w:val="00635365"/>
    <w:rsid w:val="00640B75"/>
    <w:rsid w:val="006457F2"/>
    <w:rsid w:val="00651934"/>
    <w:rsid w:val="00652360"/>
    <w:rsid w:val="00664357"/>
    <w:rsid w:val="00665111"/>
    <w:rsid w:val="0066538D"/>
    <w:rsid w:val="00671D14"/>
    <w:rsid w:val="00676EF1"/>
    <w:rsid w:val="00681F12"/>
    <w:rsid w:val="00682C43"/>
    <w:rsid w:val="00684B30"/>
    <w:rsid w:val="0068514E"/>
    <w:rsid w:val="006862B1"/>
    <w:rsid w:val="00690AB4"/>
    <w:rsid w:val="0069100F"/>
    <w:rsid w:val="00691F78"/>
    <w:rsid w:val="00692104"/>
    <w:rsid w:val="00695B9B"/>
    <w:rsid w:val="006A1C7C"/>
    <w:rsid w:val="006A4F8B"/>
    <w:rsid w:val="006A6919"/>
    <w:rsid w:val="006B0B15"/>
    <w:rsid w:val="006B32C6"/>
    <w:rsid w:val="006B60F9"/>
    <w:rsid w:val="006B6231"/>
    <w:rsid w:val="006C0BDC"/>
    <w:rsid w:val="006C1A0B"/>
    <w:rsid w:val="006C39BE"/>
    <w:rsid w:val="006C4B76"/>
    <w:rsid w:val="006C5CAF"/>
    <w:rsid w:val="006D3C3D"/>
    <w:rsid w:val="006D40A1"/>
    <w:rsid w:val="006E083B"/>
    <w:rsid w:val="006E2A10"/>
    <w:rsid w:val="006E5D5F"/>
    <w:rsid w:val="006E5FE2"/>
    <w:rsid w:val="006E6314"/>
    <w:rsid w:val="006F124B"/>
    <w:rsid w:val="006F695B"/>
    <w:rsid w:val="00704395"/>
    <w:rsid w:val="00715C46"/>
    <w:rsid w:val="00721036"/>
    <w:rsid w:val="007232A6"/>
    <w:rsid w:val="00723EE2"/>
    <w:rsid w:val="00733CB4"/>
    <w:rsid w:val="00746861"/>
    <w:rsid w:val="00746F4F"/>
    <w:rsid w:val="00750EE3"/>
    <w:rsid w:val="0075279C"/>
    <w:rsid w:val="00757886"/>
    <w:rsid w:val="00762E50"/>
    <w:rsid w:val="0076589C"/>
    <w:rsid w:val="00765A17"/>
    <w:rsid w:val="00766305"/>
    <w:rsid w:val="007709A4"/>
    <w:rsid w:val="00772EBE"/>
    <w:rsid w:val="00774A4B"/>
    <w:rsid w:val="00774F87"/>
    <w:rsid w:val="00775F74"/>
    <w:rsid w:val="0077603F"/>
    <w:rsid w:val="0077710D"/>
    <w:rsid w:val="00777358"/>
    <w:rsid w:val="00781EC1"/>
    <w:rsid w:val="00783F30"/>
    <w:rsid w:val="00787DA8"/>
    <w:rsid w:val="0079411F"/>
    <w:rsid w:val="007947CC"/>
    <w:rsid w:val="0079641E"/>
    <w:rsid w:val="00796BFD"/>
    <w:rsid w:val="007A56A3"/>
    <w:rsid w:val="007A56E4"/>
    <w:rsid w:val="007A5C14"/>
    <w:rsid w:val="007B0474"/>
    <w:rsid w:val="007B4882"/>
    <w:rsid w:val="007B5DBD"/>
    <w:rsid w:val="007C07BC"/>
    <w:rsid w:val="007C4838"/>
    <w:rsid w:val="007C63F0"/>
    <w:rsid w:val="007C67BC"/>
    <w:rsid w:val="007D367D"/>
    <w:rsid w:val="007D6488"/>
    <w:rsid w:val="007E6756"/>
    <w:rsid w:val="007E74D4"/>
    <w:rsid w:val="007F7F31"/>
    <w:rsid w:val="0080189A"/>
    <w:rsid w:val="00807604"/>
    <w:rsid w:val="0081133B"/>
    <w:rsid w:val="00812AFA"/>
    <w:rsid w:val="0083732C"/>
    <w:rsid w:val="00837BBE"/>
    <w:rsid w:val="00837E6F"/>
    <w:rsid w:val="008417B1"/>
    <w:rsid w:val="008467C5"/>
    <w:rsid w:val="00847D01"/>
    <w:rsid w:val="00861F50"/>
    <w:rsid w:val="0086399E"/>
    <w:rsid w:val="00863B4E"/>
    <w:rsid w:val="008644A0"/>
    <w:rsid w:val="00864D00"/>
    <w:rsid w:val="008678E7"/>
    <w:rsid w:val="00867AAD"/>
    <w:rsid w:val="00867AD4"/>
    <w:rsid w:val="00871391"/>
    <w:rsid w:val="008721C7"/>
    <w:rsid w:val="008723A3"/>
    <w:rsid w:val="008769BC"/>
    <w:rsid w:val="008A4C1A"/>
    <w:rsid w:val="008A7539"/>
    <w:rsid w:val="008B5A9F"/>
    <w:rsid w:val="008C0C2F"/>
    <w:rsid w:val="008C762F"/>
    <w:rsid w:val="008C7A3B"/>
    <w:rsid w:val="008C7A74"/>
    <w:rsid w:val="008D1DA5"/>
    <w:rsid w:val="008D21C2"/>
    <w:rsid w:val="008D56C9"/>
    <w:rsid w:val="008D5CC2"/>
    <w:rsid w:val="008E07F6"/>
    <w:rsid w:val="008E1D9D"/>
    <w:rsid w:val="008E7807"/>
    <w:rsid w:val="008F0423"/>
    <w:rsid w:val="008F0D98"/>
    <w:rsid w:val="008F111D"/>
    <w:rsid w:val="008F450E"/>
    <w:rsid w:val="008F553E"/>
    <w:rsid w:val="00900023"/>
    <w:rsid w:val="0090198C"/>
    <w:rsid w:val="00904D72"/>
    <w:rsid w:val="00907025"/>
    <w:rsid w:val="0090790A"/>
    <w:rsid w:val="009079D9"/>
    <w:rsid w:val="00910156"/>
    <w:rsid w:val="009116AE"/>
    <w:rsid w:val="009172AE"/>
    <w:rsid w:val="00930270"/>
    <w:rsid w:val="00932D89"/>
    <w:rsid w:val="00940639"/>
    <w:rsid w:val="00941889"/>
    <w:rsid w:val="009419C5"/>
    <w:rsid w:val="00946EA3"/>
    <w:rsid w:val="009476B3"/>
    <w:rsid w:val="00947B4D"/>
    <w:rsid w:val="00955F40"/>
    <w:rsid w:val="009615B9"/>
    <w:rsid w:val="0096288F"/>
    <w:rsid w:val="009672BC"/>
    <w:rsid w:val="0097781C"/>
    <w:rsid w:val="00980D1E"/>
    <w:rsid w:val="00981DCC"/>
    <w:rsid w:val="00983559"/>
    <w:rsid w:val="0098390C"/>
    <w:rsid w:val="00993E32"/>
    <w:rsid w:val="00993FC5"/>
    <w:rsid w:val="009A3FBE"/>
    <w:rsid w:val="009A6A6E"/>
    <w:rsid w:val="009A7A12"/>
    <w:rsid w:val="009B08B7"/>
    <w:rsid w:val="009C5A63"/>
    <w:rsid w:val="009D0036"/>
    <w:rsid w:val="009D1238"/>
    <w:rsid w:val="009D1690"/>
    <w:rsid w:val="009D7DC1"/>
    <w:rsid w:val="009E403F"/>
    <w:rsid w:val="009F1E4B"/>
    <w:rsid w:val="009F336A"/>
    <w:rsid w:val="009F36A2"/>
    <w:rsid w:val="009F3EFB"/>
    <w:rsid w:val="009F57BF"/>
    <w:rsid w:val="00A010D3"/>
    <w:rsid w:val="00A02F96"/>
    <w:rsid w:val="00A1308A"/>
    <w:rsid w:val="00A16CE2"/>
    <w:rsid w:val="00A1754E"/>
    <w:rsid w:val="00A24D1B"/>
    <w:rsid w:val="00A269BD"/>
    <w:rsid w:val="00A276B4"/>
    <w:rsid w:val="00A30C7F"/>
    <w:rsid w:val="00A31DFC"/>
    <w:rsid w:val="00A33137"/>
    <w:rsid w:val="00A336D6"/>
    <w:rsid w:val="00A350BF"/>
    <w:rsid w:val="00A41CAE"/>
    <w:rsid w:val="00A442F3"/>
    <w:rsid w:val="00A50298"/>
    <w:rsid w:val="00A51C0A"/>
    <w:rsid w:val="00A531E2"/>
    <w:rsid w:val="00A55499"/>
    <w:rsid w:val="00A561A9"/>
    <w:rsid w:val="00A6794B"/>
    <w:rsid w:val="00A73186"/>
    <w:rsid w:val="00A73366"/>
    <w:rsid w:val="00A75C43"/>
    <w:rsid w:val="00A75F12"/>
    <w:rsid w:val="00A77C0C"/>
    <w:rsid w:val="00A816A6"/>
    <w:rsid w:val="00A81C8B"/>
    <w:rsid w:val="00A8466A"/>
    <w:rsid w:val="00A8516B"/>
    <w:rsid w:val="00A87400"/>
    <w:rsid w:val="00A94F3A"/>
    <w:rsid w:val="00A955E2"/>
    <w:rsid w:val="00A97155"/>
    <w:rsid w:val="00A97845"/>
    <w:rsid w:val="00AB0AC9"/>
    <w:rsid w:val="00AB55DF"/>
    <w:rsid w:val="00AB5E36"/>
    <w:rsid w:val="00AC23DE"/>
    <w:rsid w:val="00AD28A5"/>
    <w:rsid w:val="00AD61DF"/>
    <w:rsid w:val="00AD65F0"/>
    <w:rsid w:val="00AD6D97"/>
    <w:rsid w:val="00AF39CC"/>
    <w:rsid w:val="00AF5AB5"/>
    <w:rsid w:val="00AF6B61"/>
    <w:rsid w:val="00B05E53"/>
    <w:rsid w:val="00B1175D"/>
    <w:rsid w:val="00B12F17"/>
    <w:rsid w:val="00B153A3"/>
    <w:rsid w:val="00B1583A"/>
    <w:rsid w:val="00B249E8"/>
    <w:rsid w:val="00B30445"/>
    <w:rsid w:val="00B30896"/>
    <w:rsid w:val="00B308A0"/>
    <w:rsid w:val="00B30D1A"/>
    <w:rsid w:val="00B3181F"/>
    <w:rsid w:val="00B46B3F"/>
    <w:rsid w:val="00B5446D"/>
    <w:rsid w:val="00B57ACD"/>
    <w:rsid w:val="00B60DB3"/>
    <w:rsid w:val="00B614C0"/>
    <w:rsid w:val="00B715BC"/>
    <w:rsid w:val="00B727F6"/>
    <w:rsid w:val="00B73950"/>
    <w:rsid w:val="00B7493A"/>
    <w:rsid w:val="00B76494"/>
    <w:rsid w:val="00B77A0F"/>
    <w:rsid w:val="00B81177"/>
    <w:rsid w:val="00B83E78"/>
    <w:rsid w:val="00B9584F"/>
    <w:rsid w:val="00BA506B"/>
    <w:rsid w:val="00BB0E53"/>
    <w:rsid w:val="00BB2885"/>
    <w:rsid w:val="00BB487A"/>
    <w:rsid w:val="00BC4543"/>
    <w:rsid w:val="00BD35C9"/>
    <w:rsid w:val="00BD381D"/>
    <w:rsid w:val="00BD3EFD"/>
    <w:rsid w:val="00BD3FE0"/>
    <w:rsid w:val="00BD5239"/>
    <w:rsid w:val="00BD688C"/>
    <w:rsid w:val="00BD6F76"/>
    <w:rsid w:val="00BE3582"/>
    <w:rsid w:val="00BE3834"/>
    <w:rsid w:val="00BE4DA1"/>
    <w:rsid w:val="00BE7A5F"/>
    <w:rsid w:val="00BF0E9A"/>
    <w:rsid w:val="00BF13BB"/>
    <w:rsid w:val="00BF452E"/>
    <w:rsid w:val="00BF649F"/>
    <w:rsid w:val="00C00364"/>
    <w:rsid w:val="00C00A8E"/>
    <w:rsid w:val="00C157E5"/>
    <w:rsid w:val="00C25456"/>
    <w:rsid w:val="00C269D1"/>
    <w:rsid w:val="00C27AF9"/>
    <w:rsid w:val="00C310DF"/>
    <w:rsid w:val="00C31E7D"/>
    <w:rsid w:val="00C35CDD"/>
    <w:rsid w:val="00C406ED"/>
    <w:rsid w:val="00C44DE9"/>
    <w:rsid w:val="00C45C4E"/>
    <w:rsid w:val="00C510EC"/>
    <w:rsid w:val="00C51A68"/>
    <w:rsid w:val="00C53AD0"/>
    <w:rsid w:val="00C54957"/>
    <w:rsid w:val="00C6347D"/>
    <w:rsid w:val="00C64947"/>
    <w:rsid w:val="00C6776F"/>
    <w:rsid w:val="00C75ACE"/>
    <w:rsid w:val="00C75F7F"/>
    <w:rsid w:val="00C76BDE"/>
    <w:rsid w:val="00C809DD"/>
    <w:rsid w:val="00C903DE"/>
    <w:rsid w:val="00C91535"/>
    <w:rsid w:val="00C93126"/>
    <w:rsid w:val="00C9330F"/>
    <w:rsid w:val="00C952EF"/>
    <w:rsid w:val="00CA2C8D"/>
    <w:rsid w:val="00CA30A6"/>
    <w:rsid w:val="00CA5EA9"/>
    <w:rsid w:val="00CA763C"/>
    <w:rsid w:val="00CA7A60"/>
    <w:rsid w:val="00CB5ED5"/>
    <w:rsid w:val="00CB6776"/>
    <w:rsid w:val="00CC0C59"/>
    <w:rsid w:val="00CD051D"/>
    <w:rsid w:val="00CD13AB"/>
    <w:rsid w:val="00CD2A2C"/>
    <w:rsid w:val="00CD3898"/>
    <w:rsid w:val="00CD3CA1"/>
    <w:rsid w:val="00CE04CC"/>
    <w:rsid w:val="00CE0B90"/>
    <w:rsid w:val="00CE1208"/>
    <w:rsid w:val="00CE3279"/>
    <w:rsid w:val="00CE431F"/>
    <w:rsid w:val="00CE4350"/>
    <w:rsid w:val="00CE46CC"/>
    <w:rsid w:val="00CE5026"/>
    <w:rsid w:val="00CF14BD"/>
    <w:rsid w:val="00CF1F48"/>
    <w:rsid w:val="00CF71D3"/>
    <w:rsid w:val="00D00593"/>
    <w:rsid w:val="00D01AD9"/>
    <w:rsid w:val="00D0463D"/>
    <w:rsid w:val="00D05F1B"/>
    <w:rsid w:val="00D05FF3"/>
    <w:rsid w:val="00D11A73"/>
    <w:rsid w:val="00D1431D"/>
    <w:rsid w:val="00D14B43"/>
    <w:rsid w:val="00D16940"/>
    <w:rsid w:val="00D22F05"/>
    <w:rsid w:val="00D33B69"/>
    <w:rsid w:val="00D34E8D"/>
    <w:rsid w:val="00D36123"/>
    <w:rsid w:val="00D46149"/>
    <w:rsid w:val="00D53187"/>
    <w:rsid w:val="00D55651"/>
    <w:rsid w:val="00D572B8"/>
    <w:rsid w:val="00D61E73"/>
    <w:rsid w:val="00D62785"/>
    <w:rsid w:val="00D65840"/>
    <w:rsid w:val="00D733E4"/>
    <w:rsid w:val="00D76D68"/>
    <w:rsid w:val="00D77DE7"/>
    <w:rsid w:val="00D80A75"/>
    <w:rsid w:val="00D81E23"/>
    <w:rsid w:val="00D8265E"/>
    <w:rsid w:val="00D876D3"/>
    <w:rsid w:val="00D92529"/>
    <w:rsid w:val="00D962ED"/>
    <w:rsid w:val="00DA0073"/>
    <w:rsid w:val="00DA4BAA"/>
    <w:rsid w:val="00DA79CD"/>
    <w:rsid w:val="00DB1DD2"/>
    <w:rsid w:val="00DB7F82"/>
    <w:rsid w:val="00DC25B2"/>
    <w:rsid w:val="00DC26CE"/>
    <w:rsid w:val="00DD3A2A"/>
    <w:rsid w:val="00DE2DC5"/>
    <w:rsid w:val="00DF16E0"/>
    <w:rsid w:val="00DF43F8"/>
    <w:rsid w:val="00E23A59"/>
    <w:rsid w:val="00E25C04"/>
    <w:rsid w:val="00E25D1B"/>
    <w:rsid w:val="00E337D1"/>
    <w:rsid w:val="00E36A1B"/>
    <w:rsid w:val="00E42D91"/>
    <w:rsid w:val="00E43197"/>
    <w:rsid w:val="00E4427C"/>
    <w:rsid w:val="00E51432"/>
    <w:rsid w:val="00E555E7"/>
    <w:rsid w:val="00E631DD"/>
    <w:rsid w:val="00E6461F"/>
    <w:rsid w:val="00E7225F"/>
    <w:rsid w:val="00E776B2"/>
    <w:rsid w:val="00E80DE7"/>
    <w:rsid w:val="00E816D1"/>
    <w:rsid w:val="00E826B4"/>
    <w:rsid w:val="00E82C00"/>
    <w:rsid w:val="00E82F2A"/>
    <w:rsid w:val="00E94494"/>
    <w:rsid w:val="00E97F4C"/>
    <w:rsid w:val="00EA363C"/>
    <w:rsid w:val="00EA43C2"/>
    <w:rsid w:val="00EA441A"/>
    <w:rsid w:val="00EA7694"/>
    <w:rsid w:val="00EB0545"/>
    <w:rsid w:val="00EB16AA"/>
    <w:rsid w:val="00EB6DC9"/>
    <w:rsid w:val="00EB7A51"/>
    <w:rsid w:val="00EC0885"/>
    <w:rsid w:val="00EC6664"/>
    <w:rsid w:val="00EC7F10"/>
    <w:rsid w:val="00ED35C9"/>
    <w:rsid w:val="00EE1C2C"/>
    <w:rsid w:val="00EF258D"/>
    <w:rsid w:val="00EF772C"/>
    <w:rsid w:val="00F00942"/>
    <w:rsid w:val="00F04334"/>
    <w:rsid w:val="00F0572A"/>
    <w:rsid w:val="00F05AB5"/>
    <w:rsid w:val="00F10EFC"/>
    <w:rsid w:val="00F12337"/>
    <w:rsid w:val="00F14001"/>
    <w:rsid w:val="00F16D93"/>
    <w:rsid w:val="00F21110"/>
    <w:rsid w:val="00F23BB8"/>
    <w:rsid w:val="00F2734A"/>
    <w:rsid w:val="00F3510E"/>
    <w:rsid w:val="00F416E7"/>
    <w:rsid w:val="00F43C28"/>
    <w:rsid w:val="00F45BEB"/>
    <w:rsid w:val="00F54E5F"/>
    <w:rsid w:val="00F550C2"/>
    <w:rsid w:val="00F56F1C"/>
    <w:rsid w:val="00F617C0"/>
    <w:rsid w:val="00F62C80"/>
    <w:rsid w:val="00F70A09"/>
    <w:rsid w:val="00F749DB"/>
    <w:rsid w:val="00F75C67"/>
    <w:rsid w:val="00F77E25"/>
    <w:rsid w:val="00F801B9"/>
    <w:rsid w:val="00F82668"/>
    <w:rsid w:val="00F844B6"/>
    <w:rsid w:val="00F848BA"/>
    <w:rsid w:val="00F85B78"/>
    <w:rsid w:val="00F870C8"/>
    <w:rsid w:val="00F900BC"/>
    <w:rsid w:val="00F944A6"/>
    <w:rsid w:val="00F96381"/>
    <w:rsid w:val="00FA08B2"/>
    <w:rsid w:val="00FA0BB5"/>
    <w:rsid w:val="00FA1CE1"/>
    <w:rsid w:val="00FA63F1"/>
    <w:rsid w:val="00FB0170"/>
    <w:rsid w:val="00FB16E8"/>
    <w:rsid w:val="00FB36AF"/>
    <w:rsid w:val="00FB47BE"/>
    <w:rsid w:val="00FC19D1"/>
    <w:rsid w:val="00FC2692"/>
    <w:rsid w:val="00FD34BC"/>
    <w:rsid w:val="00FD3805"/>
    <w:rsid w:val="00FD7A39"/>
    <w:rsid w:val="00FE5775"/>
    <w:rsid w:val="00FF0B30"/>
    <w:rsid w:val="00FF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A1DA51"/>
  <w15:docId w15:val="{CD07A683-4E7B-4754-B90A-AFDDCC4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CB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D6F76"/>
    <w:pPr>
      <w:spacing w:before="100" w:beforeAutospacing="1" w:after="100" w:afterAutospacing="1"/>
    </w:pPr>
  </w:style>
  <w:style w:type="character" w:styleId="Strong">
    <w:name w:val="Strong"/>
    <w:basedOn w:val="DefaultParagraphFont"/>
    <w:uiPriority w:val="22"/>
    <w:qFormat/>
    <w:rsid w:val="005B765F"/>
    <w:rPr>
      <w:b/>
      <w:bCs/>
    </w:rPr>
  </w:style>
  <w:style w:type="character" w:customStyle="1" w:styleId="UnresolvedMention1">
    <w:name w:val="Unresolved Mention1"/>
    <w:basedOn w:val="DefaultParagraphFont"/>
    <w:uiPriority w:val="99"/>
    <w:semiHidden/>
    <w:unhideWhenUsed/>
    <w:rsid w:val="006E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367">
      <w:bodyDiv w:val="1"/>
      <w:marLeft w:val="0"/>
      <w:marRight w:val="0"/>
      <w:marTop w:val="0"/>
      <w:marBottom w:val="0"/>
      <w:divBdr>
        <w:top w:val="none" w:sz="0" w:space="0" w:color="auto"/>
        <w:left w:val="none" w:sz="0" w:space="0" w:color="auto"/>
        <w:bottom w:val="none" w:sz="0" w:space="0" w:color="auto"/>
        <w:right w:val="none" w:sz="0" w:space="0" w:color="auto"/>
      </w:divBdr>
      <w:divsChild>
        <w:div w:id="1209953444">
          <w:marLeft w:val="0"/>
          <w:marRight w:val="0"/>
          <w:marTop w:val="0"/>
          <w:marBottom w:val="0"/>
          <w:divBdr>
            <w:top w:val="none" w:sz="0" w:space="0" w:color="auto"/>
            <w:left w:val="none" w:sz="0" w:space="0" w:color="auto"/>
            <w:bottom w:val="none" w:sz="0" w:space="0" w:color="auto"/>
            <w:right w:val="none" w:sz="0" w:space="0" w:color="auto"/>
          </w:divBdr>
          <w:divsChild>
            <w:div w:id="1497915073">
              <w:marLeft w:val="0"/>
              <w:marRight w:val="0"/>
              <w:marTop w:val="0"/>
              <w:marBottom w:val="0"/>
              <w:divBdr>
                <w:top w:val="none" w:sz="0" w:space="0" w:color="auto"/>
                <w:left w:val="none" w:sz="0" w:space="0" w:color="auto"/>
                <w:bottom w:val="none" w:sz="0" w:space="0" w:color="auto"/>
                <w:right w:val="none" w:sz="0" w:space="0" w:color="auto"/>
              </w:divBdr>
              <w:divsChild>
                <w:div w:id="1285036079">
                  <w:marLeft w:val="0"/>
                  <w:marRight w:val="0"/>
                  <w:marTop w:val="0"/>
                  <w:marBottom w:val="0"/>
                  <w:divBdr>
                    <w:top w:val="none" w:sz="0" w:space="0" w:color="auto"/>
                    <w:left w:val="none" w:sz="0" w:space="0" w:color="auto"/>
                    <w:bottom w:val="none" w:sz="0" w:space="0" w:color="auto"/>
                    <w:right w:val="none" w:sz="0" w:space="0" w:color="auto"/>
                  </w:divBdr>
                  <w:divsChild>
                    <w:div w:id="1724404954">
                      <w:marLeft w:val="0"/>
                      <w:marRight w:val="0"/>
                      <w:marTop w:val="0"/>
                      <w:marBottom w:val="0"/>
                      <w:divBdr>
                        <w:top w:val="none" w:sz="0" w:space="0" w:color="auto"/>
                        <w:left w:val="none" w:sz="0" w:space="0" w:color="auto"/>
                        <w:bottom w:val="none" w:sz="0" w:space="0" w:color="auto"/>
                        <w:right w:val="none" w:sz="0" w:space="0" w:color="auto"/>
                      </w:divBdr>
                      <w:divsChild>
                        <w:div w:id="2065173601">
                          <w:marLeft w:val="0"/>
                          <w:marRight w:val="0"/>
                          <w:marTop w:val="0"/>
                          <w:marBottom w:val="0"/>
                          <w:divBdr>
                            <w:top w:val="none" w:sz="0" w:space="0" w:color="auto"/>
                            <w:left w:val="none" w:sz="0" w:space="0" w:color="auto"/>
                            <w:bottom w:val="none" w:sz="0" w:space="0" w:color="auto"/>
                            <w:right w:val="none" w:sz="0" w:space="0" w:color="auto"/>
                          </w:divBdr>
                          <w:divsChild>
                            <w:div w:id="440492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0675">
      <w:bodyDiv w:val="1"/>
      <w:marLeft w:val="0"/>
      <w:marRight w:val="0"/>
      <w:marTop w:val="0"/>
      <w:marBottom w:val="0"/>
      <w:divBdr>
        <w:top w:val="none" w:sz="0" w:space="0" w:color="auto"/>
        <w:left w:val="none" w:sz="0" w:space="0" w:color="auto"/>
        <w:bottom w:val="none" w:sz="0" w:space="0" w:color="auto"/>
        <w:right w:val="none" w:sz="0" w:space="0" w:color="auto"/>
      </w:divBdr>
    </w:div>
    <w:div w:id="100881208">
      <w:bodyDiv w:val="1"/>
      <w:marLeft w:val="0"/>
      <w:marRight w:val="0"/>
      <w:marTop w:val="0"/>
      <w:marBottom w:val="0"/>
      <w:divBdr>
        <w:top w:val="none" w:sz="0" w:space="0" w:color="auto"/>
        <w:left w:val="none" w:sz="0" w:space="0" w:color="auto"/>
        <w:bottom w:val="none" w:sz="0" w:space="0" w:color="auto"/>
        <w:right w:val="none" w:sz="0" w:space="0" w:color="auto"/>
      </w:divBdr>
    </w:div>
    <w:div w:id="185025168">
      <w:bodyDiv w:val="1"/>
      <w:marLeft w:val="0"/>
      <w:marRight w:val="0"/>
      <w:marTop w:val="0"/>
      <w:marBottom w:val="0"/>
      <w:divBdr>
        <w:top w:val="none" w:sz="0" w:space="0" w:color="auto"/>
        <w:left w:val="none" w:sz="0" w:space="0" w:color="auto"/>
        <w:bottom w:val="none" w:sz="0" w:space="0" w:color="auto"/>
        <w:right w:val="none" w:sz="0" w:space="0" w:color="auto"/>
      </w:divBdr>
    </w:div>
    <w:div w:id="230117142">
      <w:bodyDiv w:val="1"/>
      <w:marLeft w:val="0"/>
      <w:marRight w:val="0"/>
      <w:marTop w:val="0"/>
      <w:marBottom w:val="0"/>
      <w:divBdr>
        <w:top w:val="none" w:sz="0" w:space="0" w:color="auto"/>
        <w:left w:val="none" w:sz="0" w:space="0" w:color="auto"/>
        <w:bottom w:val="none" w:sz="0" w:space="0" w:color="auto"/>
        <w:right w:val="none" w:sz="0" w:space="0" w:color="auto"/>
      </w:divBdr>
    </w:div>
    <w:div w:id="249310781">
      <w:bodyDiv w:val="1"/>
      <w:marLeft w:val="0"/>
      <w:marRight w:val="0"/>
      <w:marTop w:val="0"/>
      <w:marBottom w:val="0"/>
      <w:divBdr>
        <w:top w:val="none" w:sz="0" w:space="0" w:color="auto"/>
        <w:left w:val="none" w:sz="0" w:space="0" w:color="auto"/>
        <w:bottom w:val="none" w:sz="0" w:space="0" w:color="auto"/>
        <w:right w:val="none" w:sz="0" w:space="0" w:color="auto"/>
      </w:divBdr>
    </w:div>
    <w:div w:id="277954329">
      <w:bodyDiv w:val="1"/>
      <w:marLeft w:val="0"/>
      <w:marRight w:val="0"/>
      <w:marTop w:val="0"/>
      <w:marBottom w:val="0"/>
      <w:divBdr>
        <w:top w:val="none" w:sz="0" w:space="0" w:color="auto"/>
        <w:left w:val="none" w:sz="0" w:space="0" w:color="auto"/>
        <w:bottom w:val="none" w:sz="0" w:space="0" w:color="auto"/>
        <w:right w:val="none" w:sz="0" w:space="0" w:color="auto"/>
      </w:divBdr>
    </w:div>
    <w:div w:id="307367196">
      <w:bodyDiv w:val="1"/>
      <w:marLeft w:val="0"/>
      <w:marRight w:val="0"/>
      <w:marTop w:val="0"/>
      <w:marBottom w:val="0"/>
      <w:divBdr>
        <w:top w:val="none" w:sz="0" w:space="0" w:color="auto"/>
        <w:left w:val="none" w:sz="0" w:space="0" w:color="auto"/>
        <w:bottom w:val="none" w:sz="0" w:space="0" w:color="auto"/>
        <w:right w:val="none" w:sz="0" w:space="0" w:color="auto"/>
      </w:divBdr>
      <w:divsChild>
        <w:div w:id="785736621">
          <w:marLeft w:val="0"/>
          <w:marRight w:val="0"/>
          <w:marTop w:val="0"/>
          <w:marBottom w:val="0"/>
          <w:divBdr>
            <w:top w:val="none" w:sz="0" w:space="0" w:color="auto"/>
            <w:left w:val="none" w:sz="0" w:space="0" w:color="auto"/>
            <w:bottom w:val="none" w:sz="0" w:space="0" w:color="auto"/>
            <w:right w:val="none" w:sz="0" w:space="0" w:color="auto"/>
          </w:divBdr>
          <w:divsChild>
            <w:div w:id="1013530326">
              <w:marLeft w:val="0"/>
              <w:marRight w:val="0"/>
              <w:marTop w:val="0"/>
              <w:marBottom w:val="0"/>
              <w:divBdr>
                <w:top w:val="none" w:sz="0" w:space="0" w:color="auto"/>
                <w:left w:val="none" w:sz="0" w:space="0" w:color="auto"/>
                <w:bottom w:val="none" w:sz="0" w:space="0" w:color="auto"/>
                <w:right w:val="none" w:sz="0" w:space="0" w:color="auto"/>
              </w:divBdr>
              <w:divsChild>
                <w:div w:id="1162156926">
                  <w:marLeft w:val="0"/>
                  <w:marRight w:val="0"/>
                  <w:marTop w:val="0"/>
                  <w:marBottom w:val="0"/>
                  <w:divBdr>
                    <w:top w:val="none" w:sz="0" w:space="0" w:color="auto"/>
                    <w:left w:val="none" w:sz="0" w:space="0" w:color="auto"/>
                    <w:bottom w:val="none" w:sz="0" w:space="0" w:color="auto"/>
                    <w:right w:val="none" w:sz="0" w:space="0" w:color="auto"/>
                  </w:divBdr>
                  <w:divsChild>
                    <w:div w:id="1822504312">
                      <w:marLeft w:val="0"/>
                      <w:marRight w:val="0"/>
                      <w:marTop w:val="0"/>
                      <w:marBottom w:val="0"/>
                      <w:divBdr>
                        <w:top w:val="none" w:sz="0" w:space="0" w:color="auto"/>
                        <w:left w:val="none" w:sz="0" w:space="0" w:color="auto"/>
                        <w:bottom w:val="none" w:sz="0" w:space="0" w:color="auto"/>
                        <w:right w:val="none" w:sz="0" w:space="0" w:color="auto"/>
                      </w:divBdr>
                      <w:divsChild>
                        <w:div w:id="792485607">
                          <w:marLeft w:val="0"/>
                          <w:marRight w:val="0"/>
                          <w:marTop w:val="0"/>
                          <w:marBottom w:val="0"/>
                          <w:divBdr>
                            <w:top w:val="none" w:sz="0" w:space="0" w:color="auto"/>
                            <w:left w:val="none" w:sz="0" w:space="0" w:color="auto"/>
                            <w:bottom w:val="none" w:sz="0" w:space="0" w:color="auto"/>
                            <w:right w:val="none" w:sz="0" w:space="0" w:color="auto"/>
                          </w:divBdr>
                          <w:divsChild>
                            <w:div w:id="1126699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00386">
      <w:bodyDiv w:val="1"/>
      <w:marLeft w:val="0"/>
      <w:marRight w:val="0"/>
      <w:marTop w:val="0"/>
      <w:marBottom w:val="0"/>
      <w:divBdr>
        <w:top w:val="none" w:sz="0" w:space="0" w:color="auto"/>
        <w:left w:val="none" w:sz="0" w:space="0" w:color="auto"/>
        <w:bottom w:val="none" w:sz="0" w:space="0" w:color="auto"/>
        <w:right w:val="none" w:sz="0" w:space="0" w:color="auto"/>
      </w:divBdr>
    </w:div>
    <w:div w:id="408238001">
      <w:bodyDiv w:val="1"/>
      <w:marLeft w:val="0"/>
      <w:marRight w:val="0"/>
      <w:marTop w:val="0"/>
      <w:marBottom w:val="0"/>
      <w:divBdr>
        <w:top w:val="none" w:sz="0" w:space="0" w:color="auto"/>
        <w:left w:val="none" w:sz="0" w:space="0" w:color="auto"/>
        <w:bottom w:val="none" w:sz="0" w:space="0" w:color="auto"/>
        <w:right w:val="none" w:sz="0" w:space="0" w:color="auto"/>
      </w:divBdr>
    </w:div>
    <w:div w:id="412354675">
      <w:bodyDiv w:val="1"/>
      <w:marLeft w:val="0"/>
      <w:marRight w:val="0"/>
      <w:marTop w:val="0"/>
      <w:marBottom w:val="0"/>
      <w:divBdr>
        <w:top w:val="none" w:sz="0" w:space="0" w:color="auto"/>
        <w:left w:val="none" w:sz="0" w:space="0" w:color="auto"/>
        <w:bottom w:val="none" w:sz="0" w:space="0" w:color="auto"/>
        <w:right w:val="none" w:sz="0" w:space="0" w:color="auto"/>
      </w:divBdr>
    </w:div>
    <w:div w:id="425611789">
      <w:bodyDiv w:val="1"/>
      <w:marLeft w:val="0"/>
      <w:marRight w:val="0"/>
      <w:marTop w:val="0"/>
      <w:marBottom w:val="0"/>
      <w:divBdr>
        <w:top w:val="none" w:sz="0" w:space="0" w:color="auto"/>
        <w:left w:val="none" w:sz="0" w:space="0" w:color="auto"/>
        <w:bottom w:val="none" w:sz="0" w:space="0" w:color="auto"/>
        <w:right w:val="none" w:sz="0" w:space="0" w:color="auto"/>
      </w:divBdr>
    </w:div>
    <w:div w:id="486632648">
      <w:bodyDiv w:val="1"/>
      <w:marLeft w:val="0"/>
      <w:marRight w:val="0"/>
      <w:marTop w:val="0"/>
      <w:marBottom w:val="0"/>
      <w:divBdr>
        <w:top w:val="none" w:sz="0" w:space="0" w:color="auto"/>
        <w:left w:val="none" w:sz="0" w:space="0" w:color="auto"/>
        <w:bottom w:val="none" w:sz="0" w:space="0" w:color="auto"/>
        <w:right w:val="none" w:sz="0" w:space="0" w:color="auto"/>
      </w:divBdr>
    </w:div>
    <w:div w:id="53349488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23076207">
      <w:bodyDiv w:val="1"/>
      <w:marLeft w:val="0"/>
      <w:marRight w:val="0"/>
      <w:marTop w:val="0"/>
      <w:marBottom w:val="0"/>
      <w:divBdr>
        <w:top w:val="none" w:sz="0" w:space="0" w:color="auto"/>
        <w:left w:val="none" w:sz="0" w:space="0" w:color="auto"/>
        <w:bottom w:val="none" w:sz="0" w:space="0" w:color="auto"/>
        <w:right w:val="none" w:sz="0" w:space="0" w:color="auto"/>
      </w:divBdr>
    </w:div>
    <w:div w:id="624048380">
      <w:bodyDiv w:val="1"/>
      <w:marLeft w:val="0"/>
      <w:marRight w:val="0"/>
      <w:marTop w:val="0"/>
      <w:marBottom w:val="0"/>
      <w:divBdr>
        <w:top w:val="none" w:sz="0" w:space="0" w:color="auto"/>
        <w:left w:val="none" w:sz="0" w:space="0" w:color="auto"/>
        <w:bottom w:val="none" w:sz="0" w:space="0" w:color="auto"/>
        <w:right w:val="none" w:sz="0" w:space="0" w:color="auto"/>
      </w:divBdr>
      <w:divsChild>
        <w:div w:id="365831722">
          <w:marLeft w:val="0"/>
          <w:marRight w:val="0"/>
          <w:marTop w:val="0"/>
          <w:marBottom w:val="0"/>
          <w:divBdr>
            <w:top w:val="none" w:sz="0" w:space="0" w:color="auto"/>
            <w:left w:val="none" w:sz="0" w:space="0" w:color="auto"/>
            <w:bottom w:val="none" w:sz="0" w:space="0" w:color="auto"/>
            <w:right w:val="none" w:sz="0" w:space="0" w:color="auto"/>
          </w:divBdr>
          <w:divsChild>
            <w:div w:id="2062047352">
              <w:marLeft w:val="0"/>
              <w:marRight w:val="0"/>
              <w:marTop w:val="0"/>
              <w:marBottom w:val="0"/>
              <w:divBdr>
                <w:top w:val="none" w:sz="0" w:space="0" w:color="auto"/>
                <w:left w:val="none" w:sz="0" w:space="0" w:color="auto"/>
                <w:bottom w:val="none" w:sz="0" w:space="0" w:color="auto"/>
                <w:right w:val="none" w:sz="0" w:space="0" w:color="auto"/>
              </w:divBdr>
              <w:divsChild>
                <w:div w:id="1120536850">
                  <w:marLeft w:val="0"/>
                  <w:marRight w:val="0"/>
                  <w:marTop w:val="0"/>
                  <w:marBottom w:val="0"/>
                  <w:divBdr>
                    <w:top w:val="none" w:sz="0" w:space="0" w:color="auto"/>
                    <w:left w:val="none" w:sz="0" w:space="0" w:color="auto"/>
                    <w:bottom w:val="none" w:sz="0" w:space="0" w:color="auto"/>
                    <w:right w:val="none" w:sz="0" w:space="0" w:color="auto"/>
                  </w:divBdr>
                  <w:divsChild>
                    <w:div w:id="43529238">
                      <w:marLeft w:val="0"/>
                      <w:marRight w:val="0"/>
                      <w:marTop w:val="0"/>
                      <w:marBottom w:val="0"/>
                      <w:divBdr>
                        <w:top w:val="none" w:sz="0" w:space="0" w:color="auto"/>
                        <w:left w:val="none" w:sz="0" w:space="0" w:color="auto"/>
                        <w:bottom w:val="none" w:sz="0" w:space="0" w:color="auto"/>
                        <w:right w:val="none" w:sz="0" w:space="0" w:color="auto"/>
                      </w:divBdr>
                      <w:divsChild>
                        <w:div w:id="2146846995">
                          <w:marLeft w:val="0"/>
                          <w:marRight w:val="0"/>
                          <w:marTop w:val="0"/>
                          <w:marBottom w:val="0"/>
                          <w:divBdr>
                            <w:top w:val="none" w:sz="0" w:space="0" w:color="auto"/>
                            <w:left w:val="none" w:sz="0" w:space="0" w:color="auto"/>
                            <w:bottom w:val="none" w:sz="0" w:space="0" w:color="auto"/>
                            <w:right w:val="none" w:sz="0" w:space="0" w:color="auto"/>
                          </w:divBdr>
                          <w:divsChild>
                            <w:div w:id="1705133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557507">
      <w:bodyDiv w:val="1"/>
      <w:marLeft w:val="0"/>
      <w:marRight w:val="0"/>
      <w:marTop w:val="0"/>
      <w:marBottom w:val="0"/>
      <w:divBdr>
        <w:top w:val="none" w:sz="0" w:space="0" w:color="auto"/>
        <w:left w:val="none" w:sz="0" w:space="0" w:color="auto"/>
        <w:bottom w:val="none" w:sz="0" w:space="0" w:color="auto"/>
        <w:right w:val="none" w:sz="0" w:space="0" w:color="auto"/>
      </w:divBdr>
    </w:div>
    <w:div w:id="722488252">
      <w:bodyDiv w:val="1"/>
      <w:marLeft w:val="0"/>
      <w:marRight w:val="0"/>
      <w:marTop w:val="0"/>
      <w:marBottom w:val="0"/>
      <w:divBdr>
        <w:top w:val="none" w:sz="0" w:space="0" w:color="auto"/>
        <w:left w:val="none" w:sz="0" w:space="0" w:color="auto"/>
        <w:bottom w:val="none" w:sz="0" w:space="0" w:color="auto"/>
        <w:right w:val="none" w:sz="0" w:space="0" w:color="auto"/>
      </w:divBdr>
    </w:div>
    <w:div w:id="747922241">
      <w:bodyDiv w:val="1"/>
      <w:marLeft w:val="0"/>
      <w:marRight w:val="0"/>
      <w:marTop w:val="0"/>
      <w:marBottom w:val="0"/>
      <w:divBdr>
        <w:top w:val="none" w:sz="0" w:space="0" w:color="auto"/>
        <w:left w:val="none" w:sz="0" w:space="0" w:color="auto"/>
        <w:bottom w:val="none" w:sz="0" w:space="0" w:color="auto"/>
        <w:right w:val="none" w:sz="0" w:space="0" w:color="auto"/>
      </w:divBdr>
      <w:divsChild>
        <w:div w:id="1741444924">
          <w:marLeft w:val="0"/>
          <w:marRight w:val="0"/>
          <w:marTop w:val="0"/>
          <w:marBottom w:val="0"/>
          <w:divBdr>
            <w:top w:val="none" w:sz="0" w:space="0" w:color="auto"/>
            <w:left w:val="none" w:sz="0" w:space="0" w:color="auto"/>
            <w:bottom w:val="none" w:sz="0" w:space="0" w:color="auto"/>
            <w:right w:val="none" w:sz="0" w:space="0" w:color="auto"/>
          </w:divBdr>
          <w:divsChild>
            <w:div w:id="1923642072">
              <w:marLeft w:val="0"/>
              <w:marRight w:val="0"/>
              <w:marTop w:val="0"/>
              <w:marBottom w:val="0"/>
              <w:divBdr>
                <w:top w:val="none" w:sz="0" w:space="0" w:color="auto"/>
                <w:left w:val="none" w:sz="0" w:space="0" w:color="auto"/>
                <w:bottom w:val="none" w:sz="0" w:space="0" w:color="auto"/>
                <w:right w:val="none" w:sz="0" w:space="0" w:color="auto"/>
              </w:divBdr>
              <w:divsChild>
                <w:div w:id="66272080">
                  <w:marLeft w:val="0"/>
                  <w:marRight w:val="0"/>
                  <w:marTop w:val="0"/>
                  <w:marBottom w:val="0"/>
                  <w:divBdr>
                    <w:top w:val="none" w:sz="0" w:space="0" w:color="auto"/>
                    <w:left w:val="none" w:sz="0" w:space="0" w:color="auto"/>
                    <w:bottom w:val="none" w:sz="0" w:space="0" w:color="auto"/>
                    <w:right w:val="none" w:sz="0" w:space="0" w:color="auto"/>
                  </w:divBdr>
                  <w:divsChild>
                    <w:div w:id="748887389">
                      <w:marLeft w:val="0"/>
                      <w:marRight w:val="0"/>
                      <w:marTop w:val="0"/>
                      <w:marBottom w:val="0"/>
                      <w:divBdr>
                        <w:top w:val="none" w:sz="0" w:space="0" w:color="auto"/>
                        <w:left w:val="none" w:sz="0" w:space="0" w:color="auto"/>
                        <w:bottom w:val="none" w:sz="0" w:space="0" w:color="auto"/>
                        <w:right w:val="none" w:sz="0" w:space="0" w:color="auto"/>
                      </w:divBdr>
                      <w:divsChild>
                        <w:div w:id="69040738">
                          <w:marLeft w:val="0"/>
                          <w:marRight w:val="0"/>
                          <w:marTop w:val="0"/>
                          <w:marBottom w:val="0"/>
                          <w:divBdr>
                            <w:top w:val="none" w:sz="0" w:space="0" w:color="auto"/>
                            <w:left w:val="none" w:sz="0" w:space="0" w:color="auto"/>
                            <w:bottom w:val="none" w:sz="0" w:space="0" w:color="auto"/>
                            <w:right w:val="none" w:sz="0" w:space="0" w:color="auto"/>
                          </w:divBdr>
                          <w:divsChild>
                            <w:div w:id="1057241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51372">
      <w:bodyDiv w:val="1"/>
      <w:marLeft w:val="0"/>
      <w:marRight w:val="0"/>
      <w:marTop w:val="0"/>
      <w:marBottom w:val="0"/>
      <w:divBdr>
        <w:top w:val="none" w:sz="0" w:space="0" w:color="auto"/>
        <w:left w:val="none" w:sz="0" w:space="0" w:color="auto"/>
        <w:bottom w:val="none" w:sz="0" w:space="0" w:color="auto"/>
        <w:right w:val="none" w:sz="0" w:space="0" w:color="auto"/>
      </w:divBdr>
    </w:div>
    <w:div w:id="796337499">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347950">
      <w:bodyDiv w:val="1"/>
      <w:marLeft w:val="0"/>
      <w:marRight w:val="0"/>
      <w:marTop w:val="0"/>
      <w:marBottom w:val="0"/>
      <w:divBdr>
        <w:top w:val="none" w:sz="0" w:space="0" w:color="auto"/>
        <w:left w:val="none" w:sz="0" w:space="0" w:color="auto"/>
        <w:bottom w:val="none" w:sz="0" w:space="0" w:color="auto"/>
        <w:right w:val="none" w:sz="0" w:space="0" w:color="auto"/>
      </w:divBdr>
    </w:div>
    <w:div w:id="821235695">
      <w:bodyDiv w:val="1"/>
      <w:marLeft w:val="0"/>
      <w:marRight w:val="0"/>
      <w:marTop w:val="0"/>
      <w:marBottom w:val="0"/>
      <w:divBdr>
        <w:top w:val="none" w:sz="0" w:space="0" w:color="auto"/>
        <w:left w:val="none" w:sz="0" w:space="0" w:color="auto"/>
        <w:bottom w:val="none" w:sz="0" w:space="0" w:color="auto"/>
        <w:right w:val="none" w:sz="0" w:space="0" w:color="auto"/>
      </w:divBdr>
    </w:div>
    <w:div w:id="836841766">
      <w:bodyDiv w:val="1"/>
      <w:marLeft w:val="0"/>
      <w:marRight w:val="0"/>
      <w:marTop w:val="0"/>
      <w:marBottom w:val="0"/>
      <w:divBdr>
        <w:top w:val="none" w:sz="0" w:space="0" w:color="auto"/>
        <w:left w:val="none" w:sz="0" w:space="0" w:color="auto"/>
        <w:bottom w:val="none" w:sz="0" w:space="0" w:color="auto"/>
        <w:right w:val="none" w:sz="0" w:space="0" w:color="auto"/>
      </w:divBdr>
    </w:div>
    <w:div w:id="850607358">
      <w:bodyDiv w:val="1"/>
      <w:marLeft w:val="0"/>
      <w:marRight w:val="0"/>
      <w:marTop w:val="0"/>
      <w:marBottom w:val="0"/>
      <w:divBdr>
        <w:top w:val="none" w:sz="0" w:space="0" w:color="auto"/>
        <w:left w:val="none" w:sz="0" w:space="0" w:color="auto"/>
        <w:bottom w:val="none" w:sz="0" w:space="0" w:color="auto"/>
        <w:right w:val="none" w:sz="0" w:space="0" w:color="auto"/>
      </w:divBdr>
    </w:div>
    <w:div w:id="854883145">
      <w:bodyDiv w:val="1"/>
      <w:marLeft w:val="0"/>
      <w:marRight w:val="0"/>
      <w:marTop w:val="0"/>
      <w:marBottom w:val="0"/>
      <w:divBdr>
        <w:top w:val="none" w:sz="0" w:space="0" w:color="auto"/>
        <w:left w:val="none" w:sz="0" w:space="0" w:color="auto"/>
        <w:bottom w:val="none" w:sz="0" w:space="0" w:color="auto"/>
        <w:right w:val="none" w:sz="0" w:space="0" w:color="auto"/>
      </w:divBdr>
    </w:div>
    <w:div w:id="889462545">
      <w:bodyDiv w:val="1"/>
      <w:marLeft w:val="0"/>
      <w:marRight w:val="0"/>
      <w:marTop w:val="0"/>
      <w:marBottom w:val="0"/>
      <w:divBdr>
        <w:top w:val="none" w:sz="0" w:space="0" w:color="auto"/>
        <w:left w:val="none" w:sz="0" w:space="0" w:color="auto"/>
        <w:bottom w:val="none" w:sz="0" w:space="0" w:color="auto"/>
        <w:right w:val="none" w:sz="0" w:space="0" w:color="auto"/>
      </w:divBdr>
    </w:div>
    <w:div w:id="925967031">
      <w:bodyDiv w:val="1"/>
      <w:marLeft w:val="0"/>
      <w:marRight w:val="0"/>
      <w:marTop w:val="0"/>
      <w:marBottom w:val="0"/>
      <w:divBdr>
        <w:top w:val="none" w:sz="0" w:space="0" w:color="auto"/>
        <w:left w:val="none" w:sz="0" w:space="0" w:color="auto"/>
        <w:bottom w:val="none" w:sz="0" w:space="0" w:color="auto"/>
        <w:right w:val="none" w:sz="0" w:space="0" w:color="auto"/>
      </w:divBdr>
    </w:div>
    <w:div w:id="957415903">
      <w:bodyDiv w:val="1"/>
      <w:marLeft w:val="0"/>
      <w:marRight w:val="0"/>
      <w:marTop w:val="0"/>
      <w:marBottom w:val="0"/>
      <w:divBdr>
        <w:top w:val="none" w:sz="0" w:space="0" w:color="auto"/>
        <w:left w:val="none" w:sz="0" w:space="0" w:color="auto"/>
        <w:bottom w:val="none" w:sz="0" w:space="0" w:color="auto"/>
        <w:right w:val="none" w:sz="0" w:space="0" w:color="auto"/>
      </w:divBdr>
    </w:div>
    <w:div w:id="1015154276">
      <w:bodyDiv w:val="1"/>
      <w:marLeft w:val="0"/>
      <w:marRight w:val="0"/>
      <w:marTop w:val="0"/>
      <w:marBottom w:val="0"/>
      <w:divBdr>
        <w:top w:val="none" w:sz="0" w:space="0" w:color="auto"/>
        <w:left w:val="none" w:sz="0" w:space="0" w:color="auto"/>
        <w:bottom w:val="none" w:sz="0" w:space="0" w:color="auto"/>
        <w:right w:val="none" w:sz="0" w:space="0" w:color="auto"/>
      </w:divBdr>
    </w:div>
    <w:div w:id="1026373767">
      <w:bodyDiv w:val="1"/>
      <w:marLeft w:val="0"/>
      <w:marRight w:val="0"/>
      <w:marTop w:val="0"/>
      <w:marBottom w:val="0"/>
      <w:divBdr>
        <w:top w:val="none" w:sz="0" w:space="0" w:color="auto"/>
        <w:left w:val="none" w:sz="0" w:space="0" w:color="auto"/>
        <w:bottom w:val="none" w:sz="0" w:space="0" w:color="auto"/>
        <w:right w:val="none" w:sz="0" w:space="0" w:color="auto"/>
      </w:divBdr>
    </w:div>
    <w:div w:id="1048797470">
      <w:bodyDiv w:val="1"/>
      <w:marLeft w:val="0"/>
      <w:marRight w:val="0"/>
      <w:marTop w:val="0"/>
      <w:marBottom w:val="0"/>
      <w:divBdr>
        <w:top w:val="none" w:sz="0" w:space="0" w:color="auto"/>
        <w:left w:val="none" w:sz="0" w:space="0" w:color="auto"/>
        <w:bottom w:val="none" w:sz="0" w:space="0" w:color="auto"/>
        <w:right w:val="none" w:sz="0" w:space="0" w:color="auto"/>
      </w:divBdr>
    </w:div>
    <w:div w:id="10541122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98448924">
      <w:bodyDiv w:val="1"/>
      <w:marLeft w:val="0"/>
      <w:marRight w:val="0"/>
      <w:marTop w:val="0"/>
      <w:marBottom w:val="0"/>
      <w:divBdr>
        <w:top w:val="none" w:sz="0" w:space="0" w:color="auto"/>
        <w:left w:val="none" w:sz="0" w:space="0" w:color="auto"/>
        <w:bottom w:val="none" w:sz="0" w:space="0" w:color="auto"/>
        <w:right w:val="none" w:sz="0" w:space="0" w:color="auto"/>
      </w:divBdr>
    </w:div>
    <w:div w:id="1130444043">
      <w:bodyDiv w:val="1"/>
      <w:marLeft w:val="0"/>
      <w:marRight w:val="0"/>
      <w:marTop w:val="0"/>
      <w:marBottom w:val="0"/>
      <w:divBdr>
        <w:top w:val="none" w:sz="0" w:space="0" w:color="auto"/>
        <w:left w:val="none" w:sz="0" w:space="0" w:color="auto"/>
        <w:bottom w:val="none" w:sz="0" w:space="0" w:color="auto"/>
        <w:right w:val="none" w:sz="0" w:space="0" w:color="auto"/>
      </w:divBdr>
      <w:divsChild>
        <w:div w:id="2014524278">
          <w:marLeft w:val="0"/>
          <w:marRight w:val="0"/>
          <w:marTop w:val="0"/>
          <w:marBottom w:val="0"/>
          <w:divBdr>
            <w:top w:val="none" w:sz="0" w:space="0" w:color="auto"/>
            <w:left w:val="none" w:sz="0" w:space="0" w:color="auto"/>
            <w:bottom w:val="none" w:sz="0" w:space="0" w:color="auto"/>
            <w:right w:val="none" w:sz="0" w:space="0" w:color="auto"/>
          </w:divBdr>
          <w:divsChild>
            <w:div w:id="537544338">
              <w:marLeft w:val="0"/>
              <w:marRight w:val="0"/>
              <w:marTop w:val="0"/>
              <w:marBottom w:val="0"/>
              <w:divBdr>
                <w:top w:val="none" w:sz="0" w:space="0" w:color="auto"/>
                <w:left w:val="none" w:sz="0" w:space="0" w:color="auto"/>
                <w:bottom w:val="none" w:sz="0" w:space="0" w:color="auto"/>
                <w:right w:val="none" w:sz="0" w:space="0" w:color="auto"/>
              </w:divBdr>
              <w:divsChild>
                <w:div w:id="263727238">
                  <w:marLeft w:val="0"/>
                  <w:marRight w:val="0"/>
                  <w:marTop w:val="0"/>
                  <w:marBottom w:val="0"/>
                  <w:divBdr>
                    <w:top w:val="none" w:sz="0" w:space="0" w:color="auto"/>
                    <w:left w:val="none" w:sz="0" w:space="0" w:color="auto"/>
                    <w:bottom w:val="none" w:sz="0" w:space="0" w:color="auto"/>
                    <w:right w:val="none" w:sz="0" w:space="0" w:color="auto"/>
                  </w:divBdr>
                  <w:divsChild>
                    <w:div w:id="542211124">
                      <w:marLeft w:val="0"/>
                      <w:marRight w:val="0"/>
                      <w:marTop w:val="0"/>
                      <w:marBottom w:val="0"/>
                      <w:divBdr>
                        <w:top w:val="none" w:sz="0" w:space="0" w:color="auto"/>
                        <w:left w:val="none" w:sz="0" w:space="0" w:color="auto"/>
                        <w:bottom w:val="none" w:sz="0" w:space="0" w:color="auto"/>
                        <w:right w:val="none" w:sz="0" w:space="0" w:color="auto"/>
                      </w:divBdr>
                      <w:divsChild>
                        <w:div w:id="454905479">
                          <w:marLeft w:val="0"/>
                          <w:marRight w:val="0"/>
                          <w:marTop w:val="0"/>
                          <w:marBottom w:val="0"/>
                          <w:divBdr>
                            <w:top w:val="none" w:sz="0" w:space="0" w:color="auto"/>
                            <w:left w:val="none" w:sz="0" w:space="0" w:color="auto"/>
                            <w:bottom w:val="none" w:sz="0" w:space="0" w:color="auto"/>
                            <w:right w:val="none" w:sz="0" w:space="0" w:color="auto"/>
                          </w:divBdr>
                          <w:divsChild>
                            <w:div w:id="476341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28377">
      <w:bodyDiv w:val="1"/>
      <w:marLeft w:val="0"/>
      <w:marRight w:val="0"/>
      <w:marTop w:val="0"/>
      <w:marBottom w:val="0"/>
      <w:divBdr>
        <w:top w:val="none" w:sz="0" w:space="0" w:color="auto"/>
        <w:left w:val="none" w:sz="0" w:space="0" w:color="auto"/>
        <w:bottom w:val="none" w:sz="0" w:space="0" w:color="auto"/>
        <w:right w:val="none" w:sz="0" w:space="0" w:color="auto"/>
      </w:divBdr>
    </w:div>
    <w:div w:id="1178273813">
      <w:bodyDiv w:val="1"/>
      <w:marLeft w:val="0"/>
      <w:marRight w:val="0"/>
      <w:marTop w:val="0"/>
      <w:marBottom w:val="0"/>
      <w:divBdr>
        <w:top w:val="none" w:sz="0" w:space="0" w:color="auto"/>
        <w:left w:val="none" w:sz="0" w:space="0" w:color="auto"/>
        <w:bottom w:val="none" w:sz="0" w:space="0" w:color="auto"/>
        <w:right w:val="none" w:sz="0" w:space="0" w:color="auto"/>
      </w:divBdr>
    </w:div>
    <w:div w:id="1255087388">
      <w:bodyDiv w:val="1"/>
      <w:marLeft w:val="0"/>
      <w:marRight w:val="0"/>
      <w:marTop w:val="0"/>
      <w:marBottom w:val="0"/>
      <w:divBdr>
        <w:top w:val="none" w:sz="0" w:space="0" w:color="auto"/>
        <w:left w:val="none" w:sz="0" w:space="0" w:color="auto"/>
        <w:bottom w:val="none" w:sz="0" w:space="0" w:color="auto"/>
        <w:right w:val="none" w:sz="0" w:space="0" w:color="auto"/>
      </w:divBdr>
      <w:divsChild>
        <w:div w:id="375393726">
          <w:marLeft w:val="0"/>
          <w:marRight w:val="0"/>
          <w:marTop w:val="0"/>
          <w:marBottom w:val="0"/>
          <w:divBdr>
            <w:top w:val="none" w:sz="0" w:space="0" w:color="auto"/>
            <w:left w:val="none" w:sz="0" w:space="0" w:color="auto"/>
            <w:bottom w:val="none" w:sz="0" w:space="0" w:color="auto"/>
            <w:right w:val="none" w:sz="0" w:space="0" w:color="auto"/>
          </w:divBdr>
          <w:divsChild>
            <w:div w:id="1013843715">
              <w:marLeft w:val="0"/>
              <w:marRight w:val="0"/>
              <w:marTop w:val="0"/>
              <w:marBottom w:val="0"/>
              <w:divBdr>
                <w:top w:val="none" w:sz="0" w:space="0" w:color="auto"/>
                <w:left w:val="none" w:sz="0" w:space="0" w:color="auto"/>
                <w:bottom w:val="none" w:sz="0" w:space="0" w:color="auto"/>
                <w:right w:val="none" w:sz="0" w:space="0" w:color="auto"/>
              </w:divBdr>
              <w:divsChild>
                <w:div w:id="182204882">
                  <w:marLeft w:val="0"/>
                  <w:marRight w:val="0"/>
                  <w:marTop w:val="0"/>
                  <w:marBottom w:val="0"/>
                  <w:divBdr>
                    <w:top w:val="none" w:sz="0" w:space="0" w:color="auto"/>
                    <w:left w:val="none" w:sz="0" w:space="0" w:color="auto"/>
                    <w:bottom w:val="none" w:sz="0" w:space="0" w:color="auto"/>
                    <w:right w:val="none" w:sz="0" w:space="0" w:color="auto"/>
                  </w:divBdr>
                  <w:divsChild>
                    <w:div w:id="228224525">
                      <w:marLeft w:val="0"/>
                      <w:marRight w:val="0"/>
                      <w:marTop w:val="0"/>
                      <w:marBottom w:val="0"/>
                      <w:divBdr>
                        <w:top w:val="none" w:sz="0" w:space="0" w:color="auto"/>
                        <w:left w:val="none" w:sz="0" w:space="0" w:color="auto"/>
                        <w:bottom w:val="none" w:sz="0" w:space="0" w:color="auto"/>
                        <w:right w:val="none" w:sz="0" w:space="0" w:color="auto"/>
                      </w:divBdr>
                      <w:divsChild>
                        <w:div w:id="1973630486">
                          <w:marLeft w:val="0"/>
                          <w:marRight w:val="0"/>
                          <w:marTop w:val="0"/>
                          <w:marBottom w:val="0"/>
                          <w:divBdr>
                            <w:top w:val="none" w:sz="0" w:space="0" w:color="auto"/>
                            <w:left w:val="none" w:sz="0" w:space="0" w:color="auto"/>
                            <w:bottom w:val="none" w:sz="0" w:space="0" w:color="auto"/>
                            <w:right w:val="none" w:sz="0" w:space="0" w:color="auto"/>
                          </w:divBdr>
                          <w:divsChild>
                            <w:div w:id="440881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7374">
      <w:bodyDiv w:val="1"/>
      <w:marLeft w:val="0"/>
      <w:marRight w:val="0"/>
      <w:marTop w:val="0"/>
      <w:marBottom w:val="0"/>
      <w:divBdr>
        <w:top w:val="none" w:sz="0" w:space="0" w:color="auto"/>
        <w:left w:val="none" w:sz="0" w:space="0" w:color="auto"/>
        <w:bottom w:val="none" w:sz="0" w:space="0" w:color="auto"/>
        <w:right w:val="none" w:sz="0" w:space="0" w:color="auto"/>
      </w:divBdr>
    </w:div>
    <w:div w:id="1316034475">
      <w:bodyDiv w:val="1"/>
      <w:marLeft w:val="0"/>
      <w:marRight w:val="0"/>
      <w:marTop w:val="0"/>
      <w:marBottom w:val="0"/>
      <w:divBdr>
        <w:top w:val="none" w:sz="0" w:space="0" w:color="auto"/>
        <w:left w:val="none" w:sz="0" w:space="0" w:color="auto"/>
        <w:bottom w:val="none" w:sz="0" w:space="0" w:color="auto"/>
        <w:right w:val="none" w:sz="0" w:space="0" w:color="auto"/>
      </w:divBdr>
    </w:div>
    <w:div w:id="1337460076">
      <w:bodyDiv w:val="1"/>
      <w:marLeft w:val="0"/>
      <w:marRight w:val="0"/>
      <w:marTop w:val="0"/>
      <w:marBottom w:val="0"/>
      <w:divBdr>
        <w:top w:val="none" w:sz="0" w:space="0" w:color="auto"/>
        <w:left w:val="none" w:sz="0" w:space="0" w:color="auto"/>
        <w:bottom w:val="none" w:sz="0" w:space="0" w:color="auto"/>
        <w:right w:val="none" w:sz="0" w:space="0" w:color="auto"/>
      </w:divBdr>
      <w:divsChild>
        <w:div w:id="1969242325">
          <w:marLeft w:val="0"/>
          <w:marRight w:val="0"/>
          <w:marTop w:val="0"/>
          <w:marBottom w:val="0"/>
          <w:divBdr>
            <w:top w:val="none" w:sz="0" w:space="0" w:color="auto"/>
            <w:left w:val="none" w:sz="0" w:space="0" w:color="auto"/>
            <w:bottom w:val="none" w:sz="0" w:space="0" w:color="auto"/>
            <w:right w:val="none" w:sz="0" w:space="0" w:color="auto"/>
          </w:divBdr>
          <w:divsChild>
            <w:div w:id="1432899429">
              <w:marLeft w:val="0"/>
              <w:marRight w:val="0"/>
              <w:marTop w:val="0"/>
              <w:marBottom w:val="0"/>
              <w:divBdr>
                <w:top w:val="none" w:sz="0" w:space="0" w:color="auto"/>
                <w:left w:val="none" w:sz="0" w:space="0" w:color="auto"/>
                <w:bottom w:val="none" w:sz="0" w:space="0" w:color="auto"/>
                <w:right w:val="none" w:sz="0" w:space="0" w:color="auto"/>
              </w:divBdr>
              <w:divsChild>
                <w:div w:id="1111900817">
                  <w:marLeft w:val="0"/>
                  <w:marRight w:val="0"/>
                  <w:marTop w:val="0"/>
                  <w:marBottom w:val="0"/>
                  <w:divBdr>
                    <w:top w:val="none" w:sz="0" w:space="0" w:color="auto"/>
                    <w:left w:val="none" w:sz="0" w:space="0" w:color="auto"/>
                    <w:bottom w:val="none" w:sz="0" w:space="0" w:color="auto"/>
                    <w:right w:val="none" w:sz="0" w:space="0" w:color="auto"/>
                  </w:divBdr>
                  <w:divsChild>
                    <w:div w:id="426272503">
                      <w:marLeft w:val="0"/>
                      <w:marRight w:val="0"/>
                      <w:marTop w:val="0"/>
                      <w:marBottom w:val="0"/>
                      <w:divBdr>
                        <w:top w:val="none" w:sz="0" w:space="0" w:color="auto"/>
                        <w:left w:val="none" w:sz="0" w:space="0" w:color="auto"/>
                        <w:bottom w:val="none" w:sz="0" w:space="0" w:color="auto"/>
                        <w:right w:val="none" w:sz="0" w:space="0" w:color="auto"/>
                      </w:divBdr>
                      <w:divsChild>
                        <w:div w:id="146946092">
                          <w:marLeft w:val="0"/>
                          <w:marRight w:val="0"/>
                          <w:marTop w:val="0"/>
                          <w:marBottom w:val="0"/>
                          <w:divBdr>
                            <w:top w:val="none" w:sz="0" w:space="0" w:color="auto"/>
                            <w:left w:val="none" w:sz="0" w:space="0" w:color="auto"/>
                            <w:bottom w:val="none" w:sz="0" w:space="0" w:color="auto"/>
                            <w:right w:val="none" w:sz="0" w:space="0" w:color="auto"/>
                          </w:divBdr>
                          <w:divsChild>
                            <w:div w:id="11178733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27970">
      <w:bodyDiv w:val="1"/>
      <w:marLeft w:val="0"/>
      <w:marRight w:val="0"/>
      <w:marTop w:val="0"/>
      <w:marBottom w:val="0"/>
      <w:divBdr>
        <w:top w:val="none" w:sz="0" w:space="0" w:color="auto"/>
        <w:left w:val="none" w:sz="0" w:space="0" w:color="auto"/>
        <w:bottom w:val="none" w:sz="0" w:space="0" w:color="auto"/>
        <w:right w:val="none" w:sz="0" w:space="0" w:color="auto"/>
      </w:divBdr>
    </w:div>
    <w:div w:id="1353798121">
      <w:bodyDiv w:val="1"/>
      <w:marLeft w:val="0"/>
      <w:marRight w:val="0"/>
      <w:marTop w:val="0"/>
      <w:marBottom w:val="0"/>
      <w:divBdr>
        <w:top w:val="none" w:sz="0" w:space="0" w:color="auto"/>
        <w:left w:val="none" w:sz="0" w:space="0" w:color="auto"/>
        <w:bottom w:val="none" w:sz="0" w:space="0" w:color="auto"/>
        <w:right w:val="none" w:sz="0" w:space="0" w:color="auto"/>
      </w:divBdr>
      <w:divsChild>
        <w:div w:id="326830600">
          <w:marLeft w:val="0"/>
          <w:marRight w:val="0"/>
          <w:marTop w:val="0"/>
          <w:marBottom w:val="0"/>
          <w:divBdr>
            <w:top w:val="none" w:sz="0" w:space="0" w:color="auto"/>
            <w:left w:val="none" w:sz="0" w:space="0" w:color="auto"/>
            <w:bottom w:val="none" w:sz="0" w:space="0" w:color="auto"/>
            <w:right w:val="none" w:sz="0" w:space="0" w:color="auto"/>
          </w:divBdr>
          <w:divsChild>
            <w:div w:id="1895434494">
              <w:marLeft w:val="0"/>
              <w:marRight w:val="0"/>
              <w:marTop w:val="0"/>
              <w:marBottom w:val="0"/>
              <w:divBdr>
                <w:top w:val="none" w:sz="0" w:space="0" w:color="auto"/>
                <w:left w:val="none" w:sz="0" w:space="0" w:color="auto"/>
                <w:bottom w:val="none" w:sz="0" w:space="0" w:color="auto"/>
                <w:right w:val="none" w:sz="0" w:space="0" w:color="auto"/>
              </w:divBdr>
              <w:divsChild>
                <w:div w:id="680622668">
                  <w:marLeft w:val="0"/>
                  <w:marRight w:val="0"/>
                  <w:marTop w:val="0"/>
                  <w:marBottom w:val="0"/>
                  <w:divBdr>
                    <w:top w:val="none" w:sz="0" w:space="0" w:color="auto"/>
                    <w:left w:val="none" w:sz="0" w:space="0" w:color="auto"/>
                    <w:bottom w:val="none" w:sz="0" w:space="0" w:color="auto"/>
                    <w:right w:val="none" w:sz="0" w:space="0" w:color="auto"/>
                  </w:divBdr>
                  <w:divsChild>
                    <w:div w:id="882333123">
                      <w:marLeft w:val="0"/>
                      <w:marRight w:val="0"/>
                      <w:marTop w:val="0"/>
                      <w:marBottom w:val="0"/>
                      <w:divBdr>
                        <w:top w:val="none" w:sz="0" w:space="0" w:color="auto"/>
                        <w:left w:val="none" w:sz="0" w:space="0" w:color="auto"/>
                        <w:bottom w:val="none" w:sz="0" w:space="0" w:color="auto"/>
                        <w:right w:val="none" w:sz="0" w:space="0" w:color="auto"/>
                      </w:divBdr>
                      <w:divsChild>
                        <w:div w:id="80106823">
                          <w:marLeft w:val="0"/>
                          <w:marRight w:val="0"/>
                          <w:marTop w:val="0"/>
                          <w:marBottom w:val="0"/>
                          <w:divBdr>
                            <w:top w:val="none" w:sz="0" w:space="0" w:color="auto"/>
                            <w:left w:val="none" w:sz="0" w:space="0" w:color="auto"/>
                            <w:bottom w:val="none" w:sz="0" w:space="0" w:color="auto"/>
                            <w:right w:val="none" w:sz="0" w:space="0" w:color="auto"/>
                          </w:divBdr>
                          <w:divsChild>
                            <w:div w:id="211774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05012">
      <w:bodyDiv w:val="1"/>
      <w:marLeft w:val="0"/>
      <w:marRight w:val="0"/>
      <w:marTop w:val="0"/>
      <w:marBottom w:val="0"/>
      <w:divBdr>
        <w:top w:val="none" w:sz="0" w:space="0" w:color="auto"/>
        <w:left w:val="none" w:sz="0" w:space="0" w:color="auto"/>
        <w:bottom w:val="none" w:sz="0" w:space="0" w:color="auto"/>
        <w:right w:val="none" w:sz="0" w:space="0" w:color="auto"/>
      </w:divBdr>
    </w:div>
    <w:div w:id="1386366226">
      <w:bodyDiv w:val="1"/>
      <w:marLeft w:val="0"/>
      <w:marRight w:val="0"/>
      <w:marTop w:val="0"/>
      <w:marBottom w:val="0"/>
      <w:divBdr>
        <w:top w:val="none" w:sz="0" w:space="0" w:color="auto"/>
        <w:left w:val="none" w:sz="0" w:space="0" w:color="auto"/>
        <w:bottom w:val="none" w:sz="0" w:space="0" w:color="auto"/>
        <w:right w:val="none" w:sz="0" w:space="0" w:color="auto"/>
      </w:divBdr>
    </w:div>
    <w:div w:id="1391266557">
      <w:bodyDiv w:val="1"/>
      <w:marLeft w:val="0"/>
      <w:marRight w:val="0"/>
      <w:marTop w:val="0"/>
      <w:marBottom w:val="0"/>
      <w:divBdr>
        <w:top w:val="none" w:sz="0" w:space="0" w:color="auto"/>
        <w:left w:val="none" w:sz="0" w:space="0" w:color="auto"/>
        <w:bottom w:val="none" w:sz="0" w:space="0" w:color="auto"/>
        <w:right w:val="none" w:sz="0" w:space="0" w:color="auto"/>
      </w:divBdr>
    </w:div>
    <w:div w:id="1403522665">
      <w:bodyDiv w:val="1"/>
      <w:marLeft w:val="0"/>
      <w:marRight w:val="0"/>
      <w:marTop w:val="0"/>
      <w:marBottom w:val="0"/>
      <w:divBdr>
        <w:top w:val="none" w:sz="0" w:space="0" w:color="auto"/>
        <w:left w:val="none" w:sz="0" w:space="0" w:color="auto"/>
        <w:bottom w:val="none" w:sz="0" w:space="0" w:color="auto"/>
        <w:right w:val="none" w:sz="0" w:space="0" w:color="auto"/>
      </w:divBdr>
      <w:divsChild>
        <w:div w:id="1785272544">
          <w:marLeft w:val="0"/>
          <w:marRight w:val="0"/>
          <w:marTop w:val="0"/>
          <w:marBottom w:val="0"/>
          <w:divBdr>
            <w:top w:val="none" w:sz="0" w:space="0" w:color="auto"/>
            <w:left w:val="none" w:sz="0" w:space="0" w:color="auto"/>
            <w:bottom w:val="none" w:sz="0" w:space="0" w:color="auto"/>
            <w:right w:val="none" w:sz="0" w:space="0" w:color="auto"/>
          </w:divBdr>
          <w:divsChild>
            <w:div w:id="2018992891">
              <w:marLeft w:val="0"/>
              <w:marRight w:val="0"/>
              <w:marTop w:val="0"/>
              <w:marBottom w:val="0"/>
              <w:divBdr>
                <w:top w:val="none" w:sz="0" w:space="0" w:color="auto"/>
                <w:left w:val="none" w:sz="0" w:space="0" w:color="auto"/>
                <w:bottom w:val="none" w:sz="0" w:space="0" w:color="auto"/>
                <w:right w:val="none" w:sz="0" w:space="0" w:color="auto"/>
              </w:divBdr>
              <w:divsChild>
                <w:div w:id="284967050">
                  <w:marLeft w:val="0"/>
                  <w:marRight w:val="0"/>
                  <w:marTop w:val="0"/>
                  <w:marBottom w:val="0"/>
                  <w:divBdr>
                    <w:top w:val="none" w:sz="0" w:space="0" w:color="auto"/>
                    <w:left w:val="none" w:sz="0" w:space="0" w:color="auto"/>
                    <w:bottom w:val="none" w:sz="0" w:space="0" w:color="auto"/>
                    <w:right w:val="none" w:sz="0" w:space="0" w:color="auto"/>
                  </w:divBdr>
                  <w:divsChild>
                    <w:div w:id="1835684003">
                      <w:marLeft w:val="0"/>
                      <w:marRight w:val="0"/>
                      <w:marTop w:val="0"/>
                      <w:marBottom w:val="0"/>
                      <w:divBdr>
                        <w:top w:val="none" w:sz="0" w:space="0" w:color="auto"/>
                        <w:left w:val="none" w:sz="0" w:space="0" w:color="auto"/>
                        <w:bottom w:val="none" w:sz="0" w:space="0" w:color="auto"/>
                        <w:right w:val="none" w:sz="0" w:space="0" w:color="auto"/>
                      </w:divBdr>
                      <w:divsChild>
                        <w:div w:id="622342170">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48467">
      <w:bodyDiv w:val="1"/>
      <w:marLeft w:val="0"/>
      <w:marRight w:val="0"/>
      <w:marTop w:val="0"/>
      <w:marBottom w:val="0"/>
      <w:divBdr>
        <w:top w:val="none" w:sz="0" w:space="0" w:color="auto"/>
        <w:left w:val="none" w:sz="0" w:space="0" w:color="auto"/>
        <w:bottom w:val="none" w:sz="0" w:space="0" w:color="auto"/>
        <w:right w:val="none" w:sz="0" w:space="0" w:color="auto"/>
      </w:divBdr>
    </w:div>
    <w:div w:id="1471896345">
      <w:bodyDiv w:val="1"/>
      <w:marLeft w:val="0"/>
      <w:marRight w:val="0"/>
      <w:marTop w:val="0"/>
      <w:marBottom w:val="0"/>
      <w:divBdr>
        <w:top w:val="none" w:sz="0" w:space="0" w:color="auto"/>
        <w:left w:val="none" w:sz="0" w:space="0" w:color="auto"/>
        <w:bottom w:val="none" w:sz="0" w:space="0" w:color="auto"/>
        <w:right w:val="none" w:sz="0" w:space="0" w:color="auto"/>
      </w:divBdr>
    </w:div>
    <w:div w:id="1523402450">
      <w:bodyDiv w:val="1"/>
      <w:marLeft w:val="0"/>
      <w:marRight w:val="0"/>
      <w:marTop w:val="0"/>
      <w:marBottom w:val="0"/>
      <w:divBdr>
        <w:top w:val="none" w:sz="0" w:space="0" w:color="auto"/>
        <w:left w:val="none" w:sz="0" w:space="0" w:color="auto"/>
        <w:bottom w:val="none" w:sz="0" w:space="0" w:color="auto"/>
        <w:right w:val="none" w:sz="0" w:space="0" w:color="auto"/>
      </w:divBdr>
    </w:div>
    <w:div w:id="1565095428">
      <w:bodyDiv w:val="1"/>
      <w:marLeft w:val="0"/>
      <w:marRight w:val="0"/>
      <w:marTop w:val="0"/>
      <w:marBottom w:val="0"/>
      <w:divBdr>
        <w:top w:val="none" w:sz="0" w:space="0" w:color="auto"/>
        <w:left w:val="none" w:sz="0" w:space="0" w:color="auto"/>
        <w:bottom w:val="none" w:sz="0" w:space="0" w:color="auto"/>
        <w:right w:val="none" w:sz="0" w:space="0" w:color="auto"/>
      </w:divBdr>
    </w:div>
    <w:div w:id="1655602562">
      <w:bodyDiv w:val="1"/>
      <w:marLeft w:val="0"/>
      <w:marRight w:val="0"/>
      <w:marTop w:val="0"/>
      <w:marBottom w:val="0"/>
      <w:divBdr>
        <w:top w:val="none" w:sz="0" w:space="0" w:color="auto"/>
        <w:left w:val="none" w:sz="0" w:space="0" w:color="auto"/>
        <w:bottom w:val="none" w:sz="0" w:space="0" w:color="auto"/>
        <w:right w:val="none" w:sz="0" w:space="0" w:color="auto"/>
      </w:divBdr>
    </w:div>
    <w:div w:id="1659452784">
      <w:bodyDiv w:val="1"/>
      <w:marLeft w:val="0"/>
      <w:marRight w:val="0"/>
      <w:marTop w:val="0"/>
      <w:marBottom w:val="0"/>
      <w:divBdr>
        <w:top w:val="none" w:sz="0" w:space="0" w:color="auto"/>
        <w:left w:val="none" w:sz="0" w:space="0" w:color="auto"/>
        <w:bottom w:val="none" w:sz="0" w:space="0" w:color="auto"/>
        <w:right w:val="none" w:sz="0" w:space="0" w:color="auto"/>
      </w:divBdr>
    </w:div>
    <w:div w:id="1688678680">
      <w:bodyDiv w:val="1"/>
      <w:marLeft w:val="0"/>
      <w:marRight w:val="0"/>
      <w:marTop w:val="0"/>
      <w:marBottom w:val="0"/>
      <w:divBdr>
        <w:top w:val="none" w:sz="0" w:space="0" w:color="auto"/>
        <w:left w:val="none" w:sz="0" w:space="0" w:color="auto"/>
        <w:bottom w:val="none" w:sz="0" w:space="0" w:color="auto"/>
        <w:right w:val="none" w:sz="0" w:space="0" w:color="auto"/>
      </w:divBdr>
    </w:div>
    <w:div w:id="1737170136">
      <w:bodyDiv w:val="1"/>
      <w:marLeft w:val="0"/>
      <w:marRight w:val="0"/>
      <w:marTop w:val="0"/>
      <w:marBottom w:val="0"/>
      <w:divBdr>
        <w:top w:val="none" w:sz="0" w:space="0" w:color="auto"/>
        <w:left w:val="none" w:sz="0" w:space="0" w:color="auto"/>
        <w:bottom w:val="none" w:sz="0" w:space="0" w:color="auto"/>
        <w:right w:val="none" w:sz="0" w:space="0" w:color="auto"/>
      </w:divBdr>
    </w:div>
    <w:div w:id="1777556015">
      <w:bodyDiv w:val="1"/>
      <w:marLeft w:val="0"/>
      <w:marRight w:val="0"/>
      <w:marTop w:val="0"/>
      <w:marBottom w:val="0"/>
      <w:divBdr>
        <w:top w:val="none" w:sz="0" w:space="0" w:color="auto"/>
        <w:left w:val="none" w:sz="0" w:space="0" w:color="auto"/>
        <w:bottom w:val="none" w:sz="0" w:space="0" w:color="auto"/>
        <w:right w:val="none" w:sz="0" w:space="0" w:color="auto"/>
      </w:divBdr>
    </w:div>
    <w:div w:id="1849100129">
      <w:bodyDiv w:val="1"/>
      <w:marLeft w:val="0"/>
      <w:marRight w:val="0"/>
      <w:marTop w:val="0"/>
      <w:marBottom w:val="0"/>
      <w:divBdr>
        <w:top w:val="none" w:sz="0" w:space="0" w:color="auto"/>
        <w:left w:val="none" w:sz="0" w:space="0" w:color="auto"/>
        <w:bottom w:val="none" w:sz="0" w:space="0" w:color="auto"/>
        <w:right w:val="none" w:sz="0" w:space="0" w:color="auto"/>
      </w:divBdr>
    </w:div>
    <w:div w:id="1892569910">
      <w:bodyDiv w:val="1"/>
      <w:marLeft w:val="0"/>
      <w:marRight w:val="0"/>
      <w:marTop w:val="0"/>
      <w:marBottom w:val="0"/>
      <w:divBdr>
        <w:top w:val="none" w:sz="0" w:space="0" w:color="auto"/>
        <w:left w:val="none" w:sz="0" w:space="0" w:color="auto"/>
        <w:bottom w:val="none" w:sz="0" w:space="0" w:color="auto"/>
        <w:right w:val="none" w:sz="0" w:space="0" w:color="auto"/>
      </w:divBdr>
    </w:div>
    <w:div w:id="191824736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67194255">
      <w:bodyDiv w:val="1"/>
      <w:marLeft w:val="0"/>
      <w:marRight w:val="0"/>
      <w:marTop w:val="0"/>
      <w:marBottom w:val="0"/>
      <w:divBdr>
        <w:top w:val="none" w:sz="0" w:space="0" w:color="auto"/>
        <w:left w:val="none" w:sz="0" w:space="0" w:color="auto"/>
        <w:bottom w:val="none" w:sz="0" w:space="0" w:color="auto"/>
        <w:right w:val="none" w:sz="0" w:space="0" w:color="auto"/>
      </w:divBdr>
    </w:div>
    <w:div w:id="1967737635">
      <w:bodyDiv w:val="1"/>
      <w:marLeft w:val="0"/>
      <w:marRight w:val="0"/>
      <w:marTop w:val="0"/>
      <w:marBottom w:val="0"/>
      <w:divBdr>
        <w:top w:val="none" w:sz="0" w:space="0" w:color="auto"/>
        <w:left w:val="none" w:sz="0" w:space="0" w:color="auto"/>
        <w:bottom w:val="none" w:sz="0" w:space="0" w:color="auto"/>
        <w:right w:val="none" w:sz="0" w:space="0" w:color="auto"/>
      </w:divBdr>
    </w:div>
    <w:div w:id="1969239327">
      <w:bodyDiv w:val="1"/>
      <w:marLeft w:val="0"/>
      <w:marRight w:val="0"/>
      <w:marTop w:val="0"/>
      <w:marBottom w:val="0"/>
      <w:divBdr>
        <w:top w:val="none" w:sz="0" w:space="0" w:color="auto"/>
        <w:left w:val="none" w:sz="0" w:space="0" w:color="auto"/>
        <w:bottom w:val="none" w:sz="0" w:space="0" w:color="auto"/>
        <w:right w:val="none" w:sz="0" w:space="0" w:color="auto"/>
      </w:divBdr>
      <w:divsChild>
        <w:div w:id="128329493">
          <w:marLeft w:val="0"/>
          <w:marRight w:val="0"/>
          <w:marTop w:val="0"/>
          <w:marBottom w:val="0"/>
          <w:divBdr>
            <w:top w:val="none" w:sz="0" w:space="0" w:color="auto"/>
            <w:left w:val="none" w:sz="0" w:space="0" w:color="auto"/>
            <w:bottom w:val="none" w:sz="0" w:space="0" w:color="auto"/>
            <w:right w:val="none" w:sz="0" w:space="0" w:color="auto"/>
          </w:divBdr>
          <w:divsChild>
            <w:div w:id="421806678">
              <w:marLeft w:val="0"/>
              <w:marRight w:val="0"/>
              <w:marTop w:val="0"/>
              <w:marBottom w:val="0"/>
              <w:divBdr>
                <w:top w:val="none" w:sz="0" w:space="0" w:color="auto"/>
                <w:left w:val="none" w:sz="0" w:space="0" w:color="auto"/>
                <w:bottom w:val="none" w:sz="0" w:space="0" w:color="auto"/>
                <w:right w:val="none" w:sz="0" w:space="0" w:color="auto"/>
              </w:divBdr>
              <w:divsChild>
                <w:div w:id="552469868">
                  <w:marLeft w:val="0"/>
                  <w:marRight w:val="0"/>
                  <w:marTop w:val="0"/>
                  <w:marBottom w:val="0"/>
                  <w:divBdr>
                    <w:top w:val="none" w:sz="0" w:space="0" w:color="auto"/>
                    <w:left w:val="none" w:sz="0" w:space="0" w:color="auto"/>
                    <w:bottom w:val="none" w:sz="0" w:space="0" w:color="auto"/>
                    <w:right w:val="none" w:sz="0" w:space="0" w:color="auto"/>
                  </w:divBdr>
                  <w:divsChild>
                    <w:div w:id="1985812382">
                      <w:marLeft w:val="0"/>
                      <w:marRight w:val="0"/>
                      <w:marTop w:val="0"/>
                      <w:marBottom w:val="0"/>
                      <w:divBdr>
                        <w:top w:val="none" w:sz="0" w:space="0" w:color="auto"/>
                        <w:left w:val="none" w:sz="0" w:space="0" w:color="auto"/>
                        <w:bottom w:val="none" w:sz="0" w:space="0" w:color="auto"/>
                        <w:right w:val="none" w:sz="0" w:space="0" w:color="auto"/>
                      </w:divBdr>
                      <w:divsChild>
                        <w:div w:id="319233696">
                          <w:marLeft w:val="0"/>
                          <w:marRight w:val="0"/>
                          <w:marTop w:val="0"/>
                          <w:marBottom w:val="0"/>
                          <w:divBdr>
                            <w:top w:val="none" w:sz="0" w:space="0" w:color="auto"/>
                            <w:left w:val="none" w:sz="0" w:space="0" w:color="auto"/>
                            <w:bottom w:val="none" w:sz="0" w:space="0" w:color="auto"/>
                            <w:right w:val="none" w:sz="0" w:space="0" w:color="auto"/>
                          </w:divBdr>
                          <w:divsChild>
                            <w:div w:id="9317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7113">
      <w:bodyDiv w:val="1"/>
      <w:marLeft w:val="0"/>
      <w:marRight w:val="0"/>
      <w:marTop w:val="0"/>
      <w:marBottom w:val="0"/>
      <w:divBdr>
        <w:top w:val="none" w:sz="0" w:space="0" w:color="auto"/>
        <w:left w:val="none" w:sz="0" w:space="0" w:color="auto"/>
        <w:bottom w:val="none" w:sz="0" w:space="0" w:color="auto"/>
        <w:right w:val="none" w:sz="0" w:space="0" w:color="auto"/>
      </w:divBdr>
      <w:divsChild>
        <w:div w:id="1451629042">
          <w:marLeft w:val="0"/>
          <w:marRight w:val="0"/>
          <w:marTop w:val="0"/>
          <w:marBottom w:val="0"/>
          <w:divBdr>
            <w:top w:val="none" w:sz="0" w:space="0" w:color="auto"/>
            <w:left w:val="none" w:sz="0" w:space="0" w:color="auto"/>
            <w:bottom w:val="none" w:sz="0" w:space="0" w:color="auto"/>
            <w:right w:val="none" w:sz="0" w:space="0" w:color="auto"/>
          </w:divBdr>
          <w:divsChild>
            <w:div w:id="662703774">
              <w:marLeft w:val="0"/>
              <w:marRight w:val="0"/>
              <w:marTop w:val="0"/>
              <w:marBottom w:val="0"/>
              <w:divBdr>
                <w:top w:val="none" w:sz="0" w:space="0" w:color="auto"/>
                <w:left w:val="none" w:sz="0" w:space="0" w:color="auto"/>
                <w:bottom w:val="none" w:sz="0" w:space="0" w:color="auto"/>
                <w:right w:val="none" w:sz="0" w:space="0" w:color="auto"/>
              </w:divBdr>
              <w:divsChild>
                <w:div w:id="1547336200">
                  <w:marLeft w:val="0"/>
                  <w:marRight w:val="0"/>
                  <w:marTop w:val="0"/>
                  <w:marBottom w:val="0"/>
                  <w:divBdr>
                    <w:top w:val="none" w:sz="0" w:space="0" w:color="auto"/>
                    <w:left w:val="none" w:sz="0" w:space="0" w:color="auto"/>
                    <w:bottom w:val="none" w:sz="0" w:space="0" w:color="auto"/>
                    <w:right w:val="none" w:sz="0" w:space="0" w:color="auto"/>
                  </w:divBdr>
                  <w:divsChild>
                    <w:div w:id="1936285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2008510434">
      <w:bodyDiv w:val="1"/>
      <w:marLeft w:val="0"/>
      <w:marRight w:val="0"/>
      <w:marTop w:val="0"/>
      <w:marBottom w:val="0"/>
      <w:divBdr>
        <w:top w:val="none" w:sz="0" w:space="0" w:color="auto"/>
        <w:left w:val="none" w:sz="0" w:space="0" w:color="auto"/>
        <w:bottom w:val="none" w:sz="0" w:space="0" w:color="auto"/>
        <w:right w:val="none" w:sz="0" w:space="0" w:color="auto"/>
      </w:divBdr>
    </w:div>
    <w:div w:id="2125150691">
      <w:bodyDiv w:val="1"/>
      <w:marLeft w:val="0"/>
      <w:marRight w:val="0"/>
      <w:marTop w:val="0"/>
      <w:marBottom w:val="0"/>
      <w:divBdr>
        <w:top w:val="none" w:sz="0" w:space="0" w:color="auto"/>
        <w:left w:val="none" w:sz="0" w:space="0" w:color="auto"/>
        <w:bottom w:val="none" w:sz="0" w:space="0" w:color="auto"/>
        <w:right w:val="none" w:sz="0" w:space="0" w:color="auto"/>
      </w:divBdr>
    </w:div>
    <w:div w:id="21339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E35F-AC20-4ECE-89F2-8FB0ACFA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4265</Words>
  <Characters>2432</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Ilze Tormane</dc:creator>
  <cp:keywords/>
  <dc:description/>
  <cp:lastModifiedBy>Leontine Babkina</cp:lastModifiedBy>
  <cp:revision>57</cp:revision>
  <cp:lastPrinted>2020-02-24T11:15:00Z</cp:lastPrinted>
  <dcterms:created xsi:type="dcterms:W3CDTF">2021-04-19T07:51:00Z</dcterms:created>
  <dcterms:modified xsi:type="dcterms:W3CDTF">2021-06-03T10:33:00Z</dcterms:modified>
</cp:coreProperties>
</file>