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99C0" w14:textId="77777777" w:rsidR="00D36D00" w:rsidRPr="00FC77B1" w:rsidRDefault="00D36D00" w:rsidP="00FC77B1">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r w:rsidRPr="00FC77B1">
        <w:rPr>
          <w:rFonts w:ascii="Times New Roman" w:eastAsia="Times New Roman" w:hAnsi="Times New Roman" w:cs="Times New Roman"/>
          <w:b/>
          <w:bCs/>
          <w:sz w:val="24"/>
          <w:szCs w:val="24"/>
          <w:lang w:eastAsia="lv-LV"/>
        </w:rPr>
        <w:t>Likumprojekta "Grozījums likumā "Par atjaunotā Latvijas Republikas 1937. gada Civillikuma ievada, mantojuma tiesību un lietu tiesību daļas spēkā stāšanās laiku un piemērošanas kārtību"" sākotnējās ietekmes novērtējuma ziņojums (anotācija)</w:t>
      </w:r>
    </w:p>
    <w:p w14:paraId="42AFF49E" w14:textId="4DBF6201" w:rsidR="00A1552F" w:rsidRPr="00FC77B1" w:rsidRDefault="00A1552F" w:rsidP="00FC77B1">
      <w:pPr>
        <w:spacing w:after="0" w:line="240" w:lineRule="auto"/>
        <w:ind w:firstLine="300"/>
        <w:contextualSpacing/>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FC77B1" w:rsidRPr="00FC77B1" w14:paraId="70BDCC6E" w14:textId="77777777" w:rsidTr="00A1552F">
        <w:trPr>
          <w:cantSplit/>
        </w:trPr>
        <w:tc>
          <w:tcPr>
            <w:tcW w:w="9061" w:type="dxa"/>
            <w:gridSpan w:val="2"/>
            <w:shd w:val="clear" w:color="auto" w:fill="FFFFFF"/>
            <w:vAlign w:val="center"/>
            <w:hideMark/>
          </w:tcPr>
          <w:p w14:paraId="2E3635E1" w14:textId="77777777" w:rsidR="00A1552F" w:rsidRPr="00FC77B1" w:rsidRDefault="00A1552F" w:rsidP="00FC77B1">
            <w:pPr>
              <w:spacing w:after="0" w:line="240" w:lineRule="auto"/>
              <w:ind w:firstLine="300"/>
              <w:contextualSpacing/>
              <w:jc w:val="center"/>
              <w:rPr>
                <w:rFonts w:ascii="Times New Roman" w:hAnsi="Times New Roman" w:cs="Times New Roman"/>
                <w:b/>
                <w:iCs/>
                <w:sz w:val="24"/>
                <w:szCs w:val="24"/>
              </w:rPr>
            </w:pPr>
            <w:r w:rsidRPr="00FC77B1">
              <w:rPr>
                <w:rFonts w:ascii="Times New Roman" w:eastAsia="Times New Roman" w:hAnsi="Times New Roman" w:cs="Times New Roman"/>
                <w:b/>
                <w:bCs/>
                <w:sz w:val="24"/>
                <w:szCs w:val="24"/>
                <w:lang w:eastAsia="lv-LV"/>
              </w:rPr>
              <w:t>Tiesību akta projekta anotācijas kopsavilkums</w:t>
            </w:r>
          </w:p>
        </w:tc>
      </w:tr>
      <w:tr w:rsidR="00FC77B1" w:rsidRPr="00FC77B1" w14:paraId="47F047DD" w14:textId="77777777" w:rsidTr="00E9181C">
        <w:trPr>
          <w:cantSplit/>
        </w:trPr>
        <w:tc>
          <w:tcPr>
            <w:tcW w:w="2830" w:type="dxa"/>
            <w:shd w:val="clear" w:color="auto" w:fill="FFFFFF"/>
            <w:hideMark/>
          </w:tcPr>
          <w:p w14:paraId="3C58940B" w14:textId="77777777" w:rsidR="00A1552F" w:rsidRPr="00FC77B1" w:rsidRDefault="00A1552F"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72F89C29" w14:textId="12F749FE" w:rsidR="009F70C9" w:rsidRPr="00FC77B1" w:rsidRDefault="003D5D12" w:rsidP="00FC77B1">
            <w:pPr>
              <w:spacing w:after="0" w:line="240" w:lineRule="auto"/>
              <w:contextualSpacing/>
              <w:jc w:val="both"/>
              <w:rPr>
                <w:rStyle w:val="normaltextrun"/>
                <w:rFonts w:ascii="Times New Roman" w:hAnsi="Times New Roman" w:cs="Times New Roman"/>
                <w:sz w:val="24"/>
                <w:szCs w:val="24"/>
              </w:rPr>
            </w:pPr>
            <w:r w:rsidRPr="00FC77B1">
              <w:rPr>
                <w:rFonts w:ascii="Times New Roman" w:eastAsia="Times New Roman" w:hAnsi="Times New Roman" w:cs="Times New Roman"/>
                <w:sz w:val="24"/>
                <w:szCs w:val="24"/>
                <w:lang w:eastAsia="lv-LV"/>
              </w:rPr>
              <w:t>Likumprojekta</w:t>
            </w:r>
            <w:r w:rsidR="001A68C0" w:rsidRPr="00FC77B1">
              <w:rPr>
                <w:rFonts w:ascii="Times New Roman" w:eastAsia="Times New Roman" w:hAnsi="Times New Roman" w:cs="Times New Roman"/>
                <w:sz w:val="24"/>
                <w:szCs w:val="24"/>
                <w:lang w:eastAsia="lv-LV"/>
              </w:rPr>
              <w:t xml:space="preserve"> </w:t>
            </w:r>
            <w:r w:rsidRPr="00FC77B1">
              <w:rPr>
                <w:rFonts w:ascii="Times New Roman" w:hAnsi="Times New Roman" w:cs="Times New Roman"/>
                <w:sz w:val="24"/>
                <w:szCs w:val="24"/>
              </w:rPr>
              <w:t xml:space="preserve">mērķis </w:t>
            </w:r>
            <w:r w:rsidRPr="00FC77B1">
              <w:rPr>
                <w:rStyle w:val="normaltextrun"/>
                <w:rFonts w:ascii="Times New Roman" w:hAnsi="Times New Roman" w:cs="Times New Roman"/>
                <w:sz w:val="24"/>
                <w:szCs w:val="24"/>
              </w:rPr>
              <w:t xml:space="preserve">ir novērst dalīta īpašuma turpmāku pastāvēšanu bezmantinieku mantas vai bezīpašnieka lietas gadījumā starp valsti un pašvaldību, stiprinot Civillikumā nostiprināto zemes un būves vienotības principu. Lai zeme un būve veidotu vienotu īpašumu, </w:t>
            </w:r>
            <w:r w:rsidR="001C1D96">
              <w:rPr>
                <w:rStyle w:val="normaltextrun"/>
                <w:rFonts w:ascii="Times New Roman" w:hAnsi="Times New Roman" w:cs="Times New Roman"/>
                <w:sz w:val="24"/>
                <w:szCs w:val="24"/>
              </w:rPr>
              <w:t>l</w:t>
            </w:r>
            <w:r w:rsidR="001A68C0" w:rsidRPr="00FC77B1">
              <w:rPr>
                <w:rStyle w:val="normaltextrun"/>
                <w:rFonts w:ascii="Times New Roman" w:hAnsi="Times New Roman" w:cs="Times New Roman"/>
                <w:sz w:val="24"/>
                <w:szCs w:val="24"/>
              </w:rPr>
              <w:t>ikump</w:t>
            </w:r>
            <w:r w:rsidRPr="00FC77B1">
              <w:rPr>
                <w:rStyle w:val="normaltextrun"/>
                <w:rFonts w:ascii="Times New Roman" w:hAnsi="Times New Roman" w:cs="Times New Roman"/>
                <w:sz w:val="24"/>
                <w:szCs w:val="24"/>
              </w:rPr>
              <w:t>rojekts paredz, ka pašvaldībai piekrīt</w:t>
            </w:r>
            <w:r w:rsidR="009F70C9" w:rsidRPr="00FC77B1">
              <w:rPr>
                <w:rStyle w:val="normaltextrun"/>
                <w:rFonts w:ascii="Times New Roman" w:hAnsi="Times New Roman" w:cs="Times New Roman"/>
                <w:sz w:val="24"/>
                <w:szCs w:val="24"/>
              </w:rPr>
              <w:t xml:space="preserve"> tāds</w:t>
            </w:r>
            <w:r w:rsidRPr="00FC77B1">
              <w:rPr>
                <w:rStyle w:val="normaltextrun"/>
                <w:rFonts w:ascii="Times New Roman" w:hAnsi="Times New Roman" w:cs="Times New Roman"/>
                <w:sz w:val="24"/>
                <w:szCs w:val="24"/>
              </w:rPr>
              <w:t xml:space="preserve"> </w:t>
            </w:r>
            <w:r w:rsidR="009F70C9" w:rsidRPr="00FC77B1">
              <w:rPr>
                <w:rStyle w:val="normaltextrun"/>
                <w:rFonts w:ascii="Times New Roman" w:hAnsi="Times New Roman" w:cs="Times New Roman"/>
                <w:sz w:val="24"/>
                <w:szCs w:val="24"/>
              </w:rPr>
              <w:t>patstāvīgs nekustamā īpašuma objekts, kas ir bezmantinieku manta vai bezīpašnieka lieta un ir saistīts ar pašvaldības nekustamo īpašumu, veidojot vienotu īpašumu. Likump</w:t>
            </w:r>
            <w:r w:rsidR="009F70C9" w:rsidRPr="00FC77B1">
              <w:rPr>
                <w:rFonts w:ascii="Times New Roman" w:eastAsia="Times New Roman" w:hAnsi="Times New Roman" w:cs="Times New Roman"/>
                <w:iCs/>
                <w:sz w:val="24"/>
                <w:szCs w:val="24"/>
                <w:lang w:eastAsia="lv-LV"/>
              </w:rPr>
              <w:t>rojekts stāsies spēkā atbilstoši normatīvajos aktos paredzētajai kārtībai.</w:t>
            </w:r>
          </w:p>
          <w:p w14:paraId="2D343C0B" w14:textId="5680864B" w:rsidR="00E13436" w:rsidRPr="00FC77B1" w:rsidRDefault="00E13436" w:rsidP="00FC77B1">
            <w:pPr>
              <w:spacing w:after="0" w:line="240" w:lineRule="auto"/>
              <w:contextualSpacing/>
              <w:jc w:val="both"/>
              <w:rPr>
                <w:rFonts w:ascii="Times New Roman" w:eastAsia="Times New Roman" w:hAnsi="Times New Roman" w:cs="Times New Roman"/>
                <w:sz w:val="24"/>
                <w:szCs w:val="24"/>
                <w:lang w:eastAsia="lv-LV"/>
              </w:rPr>
            </w:pPr>
          </w:p>
        </w:tc>
      </w:tr>
    </w:tbl>
    <w:p w14:paraId="38674108" w14:textId="77777777" w:rsidR="00A1552F" w:rsidRPr="00FC77B1" w:rsidRDefault="00A1552F" w:rsidP="00FC77B1">
      <w:pPr>
        <w:spacing w:after="0" w:line="240" w:lineRule="auto"/>
        <w:contextualSpacing/>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615"/>
        <w:gridCol w:w="6084"/>
      </w:tblGrid>
      <w:tr w:rsidR="00FC77B1" w:rsidRPr="00FC77B1"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FC77B1" w:rsidRDefault="004D15A9" w:rsidP="00FC77B1">
            <w:pPr>
              <w:spacing w:after="0" w:line="240" w:lineRule="auto"/>
              <w:ind w:firstLine="300"/>
              <w:contextualSpacing/>
              <w:jc w:val="center"/>
              <w:rPr>
                <w:rFonts w:ascii="Times New Roman" w:eastAsia="Times New Roman" w:hAnsi="Times New Roman" w:cs="Times New Roman"/>
                <w:b/>
                <w:bCs/>
                <w:sz w:val="24"/>
                <w:szCs w:val="24"/>
                <w:lang w:eastAsia="lv-LV"/>
              </w:rPr>
            </w:pPr>
            <w:r w:rsidRPr="00FC77B1">
              <w:rPr>
                <w:rFonts w:ascii="Times New Roman" w:eastAsia="Times New Roman" w:hAnsi="Times New Roman" w:cs="Times New Roman"/>
                <w:b/>
                <w:bCs/>
                <w:sz w:val="24"/>
                <w:szCs w:val="24"/>
                <w:lang w:eastAsia="lv-LV"/>
              </w:rPr>
              <w:t>I. Tiesību akta projekta izstrādes nepieciešamība</w:t>
            </w:r>
          </w:p>
        </w:tc>
      </w:tr>
      <w:tr w:rsidR="00FC77B1" w:rsidRPr="00FC77B1" w14:paraId="22687615" w14:textId="77777777" w:rsidTr="0009360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1.</w:t>
            </w:r>
          </w:p>
        </w:tc>
        <w:tc>
          <w:tcPr>
            <w:tcW w:w="1443"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7165E1C7" w14:textId="77777777" w:rsidR="00C06CD2" w:rsidRPr="00FC77B1" w:rsidRDefault="00C06CD2" w:rsidP="00FC77B1">
            <w:pPr>
              <w:spacing w:after="0" w:line="240" w:lineRule="auto"/>
              <w:contextualSpacing/>
              <w:jc w:val="both"/>
              <w:rPr>
                <w:rFonts w:ascii="Times New Roman" w:hAnsi="Times New Roman" w:cs="Times New Roman"/>
                <w:sz w:val="24"/>
                <w:szCs w:val="24"/>
                <w:shd w:val="clear" w:color="auto" w:fill="FFFFFF"/>
              </w:rPr>
            </w:pPr>
            <w:r w:rsidRPr="00FC77B1">
              <w:rPr>
                <w:rFonts w:ascii="Times New Roman" w:eastAsia="Times New Roman" w:hAnsi="Times New Roman" w:cs="Times New Roman"/>
                <w:sz w:val="24"/>
                <w:szCs w:val="24"/>
                <w:lang w:eastAsia="lv-LV"/>
              </w:rPr>
              <w:t>1) Valdības rīcības plāna Deklarācijas par Artura Krišjāņa Kariņa vadītā Ministru kabineta iecerēto darbību īstenošanai 175.1. punkts, kas paredz v</w:t>
            </w:r>
            <w:r w:rsidRPr="00FC77B1">
              <w:rPr>
                <w:rFonts w:ascii="Times New Roman" w:hAnsi="Times New Roman" w:cs="Times New Roman"/>
                <w:sz w:val="24"/>
                <w:szCs w:val="24"/>
                <w:shd w:val="clear" w:color="auto" w:fill="FFFFFF"/>
              </w:rPr>
              <w:t>irzīties uz vienotu īpašumu (zemes un ēkas vienotības princips), turpinot uz piespiedu dalītā īpašuma sakārtošanu vērstu pasākumu īstenošanu.</w:t>
            </w:r>
            <w:r w:rsidRPr="00FC77B1">
              <w:rPr>
                <w:rStyle w:val="Vresatsauce"/>
                <w:rFonts w:ascii="Times New Roman" w:hAnsi="Times New Roman" w:cs="Times New Roman"/>
                <w:sz w:val="24"/>
                <w:szCs w:val="24"/>
                <w:shd w:val="clear" w:color="auto" w:fill="FFFFFF"/>
              </w:rPr>
              <w:footnoteReference w:id="1"/>
            </w:r>
          </w:p>
          <w:p w14:paraId="701DB91C" w14:textId="77777777" w:rsidR="00C06CD2" w:rsidRPr="00FC77B1" w:rsidRDefault="00C06CD2" w:rsidP="00FC77B1">
            <w:pPr>
              <w:spacing w:after="0" w:line="240" w:lineRule="auto"/>
              <w:contextualSpacing/>
              <w:jc w:val="both"/>
              <w:rPr>
                <w:rFonts w:ascii="Times New Roman" w:hAnsi="Times New Roman" w:cs="Times New Roman"/>
                <w:sz w:val="24"/>
                <w:szCs w:val="24"/>
                <w:shd w:val="clear" w:color="auto" w:fill="FFFFFF"/>
              </w:rPr>
            </w:pPr>
          </w:p>
          <w:p w14:paraId="4FDC94F2" w14:textId="27CF2468" w:rsidR="00C06CD2" w:rsidRPr="00FC77B1" w:rsidRDefault="00C06CD2"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shd w:val="clear" w:color="auto" w:fill="FFFFFF"/>
              </w:rPr>
              <w:t>2) </w:t>
            </w:r>
            <w:r w:rsidRPr="00FC77B1">
              <w:rPr>
                <w:rFonts w:ascii="Times New Roman" w:hAnsi="Times New Roman" w:cs="Times New Roman"/>
                <w:sz w:val="24"/>
                <w:szCs w:val="24"/>
              </w:rPr>
              <w:t>Valsts sekretāru 2020. gada 1. oktobra sanāksmes protokollēmuma "</w:t>
            </w:r>
            <w:r w:rsidRPr="00FC77B1">
              <w:rPr>
                <w:rFonts w:ascii="Times New Roman" w:hAnsi="Times New Roman" w:cs="Times New Roman"/>
                <w:sz w:val="24"/>
                <w:szCs w:val="24"/>
                <w:shd w:val="clear" w:color="auto" w:fill="FFFFFF"/>
              </w:rPr>
              <w:t>Rīkojuma projekts "Par valsts īpašuma objekta Sila ielā 7, Babītē, Babītes pagastā, Babītes novadā, nodošanu privatizācijai""</w:t>
            </w:r>
            <w:r w:rsidRPr="00FC77B1">
              <w:rPr>
                <w:rFonts w:ascii="Times New Roman" w:hAnsi="Times New Roman" w:cs="Times New Roman"/>
                <w:sz w:val="24"/>
                <w:szCs w:val="24"/>
              </w:rPr>
              <w:t xml:space="preserve"> </w:t>
            </w:r>
            <w:r w:rsidRPr="00FC77B1">
              <w:rPr>
                <w:rFonts w:ascii="Times New Roman" w:eastAsia="Times New Roman" w:hAnsi="Times New Roman" w:cs="Times New Roman"/>
                <w:sz w:val="24"/>
                <w:szCs w:val="24"/>
              </w:rPr>
              <w:t xml:space="preserve">(prot. </w:t>
            </w:r>
            <w:r w:rsidRPr="00FC77B1">
              <w:rPr>
                <w:rFonts w:ascii="Times New Roman" w:hAnsi="Times New Roman" w:cs="Times New Roman"/>
                <w:sz w:val="24"/>
                <w:szCs w:val="24"/>
                <w:lang w:eastAsia="lv-LV"/>
              </w:rPr>
              <w:t>Nr. 39 27.§</w:t>
            </w:r>
            <w:r w:rsidRPr="00FC77B1">
              <w:rPr>
                <w:rFonts w:ascii="Times New Roman" w:hAnsi="Times New Roman" w:cs="Times New Roman"/>
                <w:sz w:val="24"/>
                <w:szCs w:val="24"/>
              </w:rPr>
              <w:t xml:space="preserve">, ar grozījumiem, kas izdarīti ar Valsts sekretāru 2020. gada 8. oktobra sanāksmes </w:t>
            </w:r>
            <w:r w:rsidR="001C1D96" w:rsidRPr="00FC77B1">
              <w:rPr>
                <w:rFonts w:ascii="Times New Roman" w:hAnsi="Times New Roman" w:cs="Times New Roman"/>
                <w:sz w:val="24"/>
                <w:szCs w:val="24"/>
              </w:rPr>
              <w:t>protokol</w:t>
            </w:r>
            <w:r w:rsidR="001C1D96">
              <w:rPr>
                <w:rFonts w:ascii="Times New Roman" w:hAnsi="Times New Roman" w:cs="Times New Roman"/>
                <w:sz w:val="24"/>
                <w:szCs w:val="24"/>
              </w:rPr>
              <w:t>a</w:t>
            </w:r>
            <w:r w:rsidR="001C1D96" w:rsidRPr="00FC77B1">
              <w:rPr>
                <w:rFonts w:ascii="Times New Roman" w:hAnsi="Times New Roman" w:cs="Times New Roman"/>
                <w:sz w:val="24"/>
                <w:szCs w:val="24"/>
              </w:rPr>
              <w:t xml:space="preserve"> </w:t>
            </w:r>
            <w:r w:rsidRPr="00FC77B1">
              <w:rPr>
                <w:rFonts w:ascii="Times New Roman" w:hAnsi="Times New Roman" w:cs="Times New Roman"/>
                <w:sz w:val="24"/>
                <w:szCs w:val="24"/>
                <w:lang w:eastAsia="lv-LV"/>
              </w:rPr>
              <w:t>Nr. 40 1.§</w:t>
            </w:r>
            <w:r w:rsidRPr="00FC77B1">
              <w:rPr>
                <w:rFonts w:ascii="Times New Roman" w:eastAsia="Times New Roman" w:hAnsi="Times New Roman" w:cs="Times New Roman"/>
                <w:sz w:val="24"/>
                <w:szCs w:val="24"/>
                <w:lang w:eastAsia="lv-LV"/>
              </w:rPr>
              <w:t>)</w:t>
            </w:r>
            <w:r w:rsidRPr="00FC77B1">
              <w:rPr>
                <w:rFonts w:ascii="Times New Roman" w:hAnsi="Times New Roman" w:cs="Times New Roman"/>
                <w:sz w:val="24"/>
                <w:szCs w:val="24"/>
              </w:rPr>
              <w:t xml:space="preserve"> 2. punkts</w:t>
            </w:r>
            <w:r w:rsidR="00C7475C" w:rsidRPr="00FC77B1">
              <w:rPr>
                <w:rStyle w:val="Vresatsauce"/>
                <w:rFonts w:ascii="Times New Roman" w:hAnsi="Times New Roman" w:cs="Times New Roman"/>
                <w:sz w:val="24"/>
                <w:szCs w:val="24"/>
              </w:rPr>
              <w:footnoteReference w:id="2"/>
            </w:r>
            <w:r w:rsidR="006C279B">
              <w:rPr>
                <w:rFonts w:ascii="Times New Roman" w:hAnsi="Times New Roman" w:cs="Times New Roman"/>
                <w:sz w:val="24"/>
                <w:szCs w:val="24"/>
              </w:rPr>
              <w:t>.</w:t>
            </w:r>
          </w:p>
          <w:p w14:paraId="0A3EB312" w14:textId="54DD7BA0" w:rsidR="000E6D31" w:rsidRPr="00FC77B1" w:rsidRDefault="000E6D31" w:rsidP="00FC77B1">
            <w:pPr>
              <w:spacing w:after="0" w:line="240" w:lineRule="auto"/>
              <w:contextualSpacing/>
              <w:jc w:val="both"/>
              <w:rPr>
                <w:rFonts w:ascii="Times New Roman" w:eastAsia="Times New Roman" w:hAnsi="Times New Roman" w:cs="Times New Roman"/>
                <w:sz w:val="24"/>
                <w:szCs w:val="24"/>
                <w:lang w:eastAsia="lv-LV"/>
              </w:rPr>
            </w:pPr>
          </w:p>
        </w:tc>
      </w:tr>
      <w:tr w:rsidR="00FC77B1" w:rsidRPr="00FC77B1" w14:paraId="5FF7B6AF" w14:textId="77777777" w:rsidTr="0009360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2.</w:t>
            </w:r>
          </w:p>
        </w:tc>
        <w:tc>
          <w:tcPr>
            <w:tcW w:w="1443"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7" w:type="pct"/>
            <w:tcBorders>
              <w:top w:val="outset" w:sz="6" w:space="0" w:color="414142"/>
              <w:left w:val="outset" w:sz="6" w:space="0" w:color="414142"/>
              <w:bottom w:val="outset" w:sz="6" w:space="0" w:color="414142"/>
              <w:right w:val="outset" w:sz="6" w:space="0" w:color="414142"/>
            </w:tcBorders>
            <w:hideMark/>
          </w:tcPr>
          <w:p w14:paraId="0CB86445" w14:textId="77777777" w:rsidR="00D36D00" w:rsidRPr="00FC77B1" w:rsidRDefault="00D36D00" w:rsidP="00FC77B1">
            <w:pPr>
              <w:spacing w:after="0" w:line="240" w:lineRule="auto"/>
              <w:contextualSpacing/>
              <w:rPr>
                <w:rFonts w:ascii="Times New Roman" w:eastAsia="Times New Roman" w:hAnsi="Times New Roman" w:cs="Times New Roman"/>
                <w:b/>
                <w:sz w:val="24"/>
                <w:szCs w:val="24"/>
                <w:lang w:eastAsia="lv-LV"/>
              </w:rPr>
            </w:pPr>
            <w:r w:rsidRPr="00FC77B1">
              <w:rPr>
                <w:rFonts w:ascii="Times New Roman" w:eastAsia="Times New Roman" w:hAnsi="Times New Roman" w:cs="Times New Roman"/>
                <w:b/>
                <w:sz w:val="24"/>
                <w:szCs w:val="24"/>
                <w:lang w:eastAsia="lv-LV"/>
              </w:rPr>
              <w:t>Pašreizējā situācija:</w:t>
            </w:r>
          </w:p>
          <w:p w14:paraId="18EB69B6" w14:textId="77777777" w:rsidR="00D36D00" w:rsidRPr="00FC77B1" w:rsidRDefault="00D36D00" w:rsidP="00FC77B1">
            <w:pPr>
              <w:spacing w:after="0" w:line="240" w:lineRule="auto"/>
              <w:contextualSpacing/>
              <w:jc w:val="both"/>
              <w:rPr>
                <w:rFonts w:ascii="Times New Roman" w:hAnsi="Times New Roman" w:cs="Times New Roman"/>
                <w:sz w:val="24"/>
                <w:szCs w:val="24"/>
                <w:shd w:val="clear" w:color="auto" w:fill="FFFFFF"/>
              </w:rPr>
            </w:pPr>
            <w:r w:rsidRPr="00FC77B1">
              <w:rPr>
                <w:rFonts w:ascii="Times New Roman" w:hAnsi="Times New Roman" w:cs="Times New Roman"/>
                <w:sz w:val="24"/>
                <w:szCs w:val="24"/>
              </w:rPr>
              <w:t>Civillikumā ir nostiprināts ēkas un zemes vienotības princips. Kā to paredz Civillikuma 968. pants, uz</w:t>
            </w:r>
            <w:r w:rsidRPr="00FC77B1">
              <w:rPr>
                <w:rFonts w:ascii="Times New Roman" w:hAnsi="Times New Roman" w:cs="Times New Roman"/>
                <w:sz w:val="24"/>
                <w:szCs w:val="24"/>
                <w:shd w:val="clear" w:color="auto" w:fill="FFFFFF"/>
              </w:rPr>
              <w:t xml:space="preserve"> zemes uzcelta un cieši ar to savienota ēka atzīstama par tās daļu.</w:t>
            </w:r>
          </w:p>
          <w:p w14:paraId="1A4318E7" w14:textId="77777777" w:rsidR="00D36D00" w:rsidRPr="00FC77B1" w:rsidRDefault="00D36D00" w:rsidP="00FC77B1">
            <w:pPr>
              <w:spacing w:after="0" w:line="240" w:lineRule="auto"/>
              <w:contextualSpacing/>
              <w:jc w:val="both"/>
              <w:rPr>
                <w:rFonts w:ascii="Times New Roman" w:hAnsi="Times New Roman" w:cs="Times New Roman"/>
                <w:sz w:val="24"/>
                <w:szCs w:val="24"/>
                <w:shd w:val="clear" w:color="auto" w:fill="FFFFFF"/>
              </w:rPr>
            </w:pPr>
          </w:p>
          <w:p w14:paraId="1B1F08B9" w14:textId="27D682E1" w:rsidR="00D36D00" w:rsidRPr="00FC77B1" w:rsidRDefault="00D36D00"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hAnsi="Times New Roman" w:cs="Times New Roman"/>
                <w:sz w:val="24"/>
                <w:szCs w:val="24"/>
                <w:shd w:val="clear" w:color="auto" w:fill="FFFFFF"/>
              </w:rPr>
              <w:t>Tikai a</w:t>
            </w:r>
            <w:r w:rsidRPr="00FC77B1">
              <w:rPr>
                <w:rFonts w:ascii="Times New Roman" w:hAnsi="Times New Roman" w:cs="Times New Roman"/>
                <w:sz w:val="24"/>
                <w:szCs w:val="24"/>
              </w:rPr>
              <w:t xml:space="preserve">tsevišķos likumā konkrēti norādītos izņēmuma gadījumos </w:t>
            </w:r>
            <w:r w:rsidR="000637D8" w:rsidRPr="00FC77B1">
              <w:rPr>
                <w:rFonts w:ascii="Times New Roman" w:hAnsi="Times New Roman" w:cs="Times New Roman"/>
                <w:sz w:val="24"/>
                <w:szCs w:val="24"/>
              </w:rPr>
              <w:t xml:space="preserve">ir pieļaujamas atkāpes </w:t>
            </w:r>
            <w:r w:rsidRPr="00FC77B1">
              <w:rPr>
                <w:rFonts w:ascii="Times New Roman" w:hAnsi="Times New Roman" w:cs="Times New Roman"/>
                <w:sz w:val="24"/>
                <w:szCs w:val="24"/>
              </w:rPr>
              <w:t xml:space="preserve">no šī principa. Piemēram, Latvijā notikušās īpašuma reformas gaitā izveidojās situācijas, kad ēka un zeme zem tās ir atsevišķi patstāvīgi īpašuma objekti, kas nepieder vienam īpašniekam. Šādi šauri interpretējami </w:t>
            </w:r>
            <w:r w:rsidRPr="00FC77B1">
              <w:rPr>
                <w:rFonts w:ascii="Times New Roman" w:hAnsi="Times New Roman" w:cs="Times New Roman"/>
                <w:sz w:val="24"/>
                <w:szCs w:val="24"/>
              </w:rPr>
              <w:lastRenderedPageBreak/>
              <w:t xml:space="preserve">izņēmuma gadījumi minēti likuma </w:t>
            </w:r>
            <w:r w:rsidR="00AD7E10">
              <w:rPr>
                <w:rFonts w:ascii="Times New Roman" w:hAnsi="Times New Roman" w:cs="Times New Roman"/>
                <w:sz w:val="24"/>
                <w:szCs w:val="24"/>
              </w:rPr>
              <w:t>"</w:t>
            </w:r>
            <w:r w:rsidRPr="00FC77B1">
              <w:rPr>
                <w:rFonts w:ascii="Times New Roman" w:hAnsi="Times New Roman" w:cs="Times New Roman"/>
                <w:sz w:val="24"/>
                <w:szCs w:val="24"/>
              </w:rPr>
              <w:t>Par atjaunotā Latvijas Republikas 1937. gada Civillikuma ievada, mantojuma tiesību un lietu tiesību daļas spēkā stāšanās laiku un kārtību</w:t>
            </w:r>
            <w:r w:rsidR="00AD7E10">
              <w:rPr>
                <w:rFonts w:ascii="Times New Roman" w:hAnsi="Times New Roman" w:cs="Times New Roman"/>
                <w:sz w:val="24"/>
                <w:szCs w:val="24"/>
              </w:rPr>
              <w:t>"</w:t>
            </w:r>
            <w:r w:rsidRPr="00FC77B1">
              <w:rPr>
                <w:rFonts w:ascii="Times New Roman" w:hAnsi="Times New Roman" w:cs="Times New Roman"/>
                <w:sz w:val="24"/>
                <w:szCs w:val="24"/>
              </w:rPr>
              <w:t xml:space="preserve"> 14. pantā. Tādējādi d</w:t>
            </w:r>
            <w:r w:rsidRPr="00FC77B1">
              <w:rPr>
                <w:rFonts w:ascii="Times New Roman" w:eastAsia="Times New Roman" w:hAnsi="Times New Roman" w:cs="Times New Roman"/>
                <w:sz w:val="24"/>
                <w:szCs w:val="24"/>
                <w:lang w:eastAsia="lv-LV"/>
              </w:rPr>
              <w:t>alītais īpašums, kas paredz, ka ēka (būve), kas uzcelta uz zemes, ir uzskatāma par patstāvīgu īpašumu un pieder citai personai, nevis zemes īpašniekam (patstāvīga būve), ir izņēmums no Civillikuma 968. pantā nostiprinātā zemes un ēkas vienotības principa.</w:t>
            </w:r>
          </w:p>
          <w:p w14:paraId="109E5A88" w14:textId="77777777" w:rsidR="00D36D00" w:rsidRPr="00FC77B1" w:rsidRDefault="00D36D00" w:rsidP="00FC77B1">
            <w:pPr>
              <w:spacing w:after="0" w:line="240" w:lineRule="auto"/>
              <w:contextualSpacing/>
              <w:jc w:val="both"/>
              <w:rPr>
                <w:rFonts w:ascii="Times New Roman" w:hAnsi="Times New Roman" w:cs="Times New Roman"/>
                <w:sz w:val="24"/>
                <w:szCs w:val="24"/>
              </w:rPr>
            </w:pPr>
          </w:p>
          <w:p w14:paraId="2603C529" w14:textId="3285118B" w:rsidR="00D36D00" w:rsidRPr="00FC77B1" w:rsidRDefault="00D36D00"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 xml:space="preserve">Tomēr vienlaikus, ievērojot Civillikumā nostiprināto ēkas un zemes vienotības principu, likumdevējs, uzsverot, ka sabiedrības interesēs ir vienots nekustamais īpašums, tiesiskajā regulējumā ir ietvēris normas, kuru mērķis ir veicināt un īstenot minēto principu. Šādas normas ir gan likuma </w:t>
            </w:r>
            <w:r w:rsidR="00AD7E10">
              <w:rPr>
                <w:rFonts w:ascii="Times New Roman" w:hAnsi="Times New Roman" w:cs="Times New Roman"/>
                <w:sz w:val="24"/>
                <w:szCs w:val="24"/>
              </w:rPr>
              <w:t>"</w:t>
            </w:r>
            <w:r w:rsidRPr="00FC77B1">
              <w:rPr>
                <w:rFonts w:ascii="Times New Roman" w:hAnsi="Times New Roman" w:cs="Times New Roman"/>
                <w:sz w:val="24"/>
                <w:szCs w:val="24"/>
              </w:rPr>
              <w:t>Par atjaunotā Latvijas Republikas 1937. gada Civillikuma ievada, mantojuma tiesību un lietu tiesību daļas spēkā stāšanās laiku un kārtību</w:t>
            </w:r>
            <w:r w:rsidR="00AD7E10">
              <w:rPr>
                <w:rFonts w:ascii="Times New Roman" w:hAnsi="Times New Roman" w:cs="Times New Roman"/>
                <w:sz w:val="24"/>
                <w:szCs w:val="24"/>
              </w:rPr>
              <w:t>"</w:t>
            </w:r>
            <w:r w:rsidRPr="00FC77B1">
              <w:rPr>
                <w:rFonts w:ascii="Times New Roman" w:hAnsi="Times New Roman" w:cs="Times New Roman"/>
                <w:sz w:val="24"/>
                <w:szCs w:val="24"/>
              </w:rPr>
              <w:t xml:space="preserve"> 14. pantā, gan īpašuma reformu reglamentējošajos normatīvajos aktos, gan citos, piemēram, Publiskas personas mantas atsavināšanas likumā.</w:t>
            </w:r>
          </w:p>
          <w:p w14:paraId="79AF80BF" w14:textId="77777777" w:rsidR="00D36D00" w:rsidRPr="00FC77B1" w:rsidRDefault="00D36D00" w:rsidP="00FC77B1">
            <w:pPr>
              <w:spacing w:after="0" w:line="240" w:lineRule="auto"/>
              <w:contextualSpacing/>
              <w:jc w:val="both"/>
              <w:rPr>
                <w:rFonts w:ascii="Times New Roman" w:hAnsi="Times New Roman" w:cs="Times New Roman"/>
                <w:sz w:val="24"/>
                <w:szCs w:val="24"/>
              </w:rPr>
            </w:pPr>
          </w:p>
          <w:p w14:paraId="5CEB0AD5" w14:textId="77777777" w:rsidR="00D36D00" w:rsidRPr="00FC77B1" w:rsidRDefault="00D36D00" w:rsidP="00FC77B1">
            <w:pPr>
              <w:spacing w:after="0" w:line="240" w:lineRule="auto"/>
              <w:contextualSpacing/>
              <w:jc w:val="both"/>
              <w:rPr>
                <w:rFonts w:ascii="Times New Roman" w:hAnsi="Times New Roman" w:cs="Times New Roman"/>
                <w:b/>
                <w:bCs/>
                <w:sz w:val="24"/>
                <w:szCs w:val="24"/>
              </w:rPr>
            </w:pPr>
            <w:r w:rsidRPr="00FC77B1">
              <w:rPr>
                <w:rFonts w:ascii="Times New Roman" w:hAnsi="Times New Roman" w:cs="Times New Roman"/>
                <w:b/>
                <w:bCs/>
                <w:sz w:val="24"/>
                <w:szCs w:val="24"/>
              </w:rPr>
              <w:t>Problēma un regulējuma mērķis:</w:t>
            </w:r>
          </w:p>
          <w:p w14:paraId="0E5B82E6" w14:textId="78516661" w:rsidR="008B4130" w:rsidRPr="00FC77B1" w:rsidRDefault="00D36D00" w:rsidP="00FC77B1">
            <w:pPr>
              <w:shd w:val="clear" w:color="auto" w:fill="FFFFFF"/>
              <w:spacing w:after="0" w:line="240" w:lineRule="auto"/>
              <w:contextualSpacing/>
              <w:jc w:val="both"/>
              <w:rPr>
                <w:rStyle w:val="normaltextrun"/>
                <w:rFonts w:ascii="Times New Roman" w:hAnsi="Times New Roman" w:cs="Times New Roman"/>
                <w:sz w:val="24"/>
                <w:szCs w:val="24"/>
              </w:rPr>
            </w:pPr>
            <w:r w:rsidRPr="00FC77B1">
              <w:rPr>
                <w:rFonts w:ascii="Times New Roman" w:hAnsi="Times New Roman" w:cs="Times New Roman"/>
                <w:sz w:val="24"/>
                <w:szCs w:val="24"/>
              </w:rPr>
              <w:t>Saskaņā ar Civillikuma 416., 417.</w:t>
            </w:r>
            <w:r w:rsidR="000D5549">
              <w:rPr>
                <w:rFonts w:ascii="Times New Roman" w:hAnsi="Times New Roman" w:cs="Times New Roman"/>
                <w:sz w:val="24"/>
                <w:szCs w:val="24"/>
              </w:rPr>
              <w:t> pantu</w:t>
            </w:r>
            <w:r w:rsidRPr="00FC77B1">
              <w:rPr>
                <w:rFonts w:ascii="Times New Roman" w:hAnsi="Times New Roman" w:cs="Times New Roman"/>
                <w:sz w:val="24"/>
                <w:szCs w:val="24"/>
              </w:rPr>
              <w:t xml:space="preserve"> un 930. panta piezīmi, ja patstāvīgs īpašuma objekts kļūst par nekustamu bezīpašnieka lietu </w:t>
            </w:r>
            <w:r w:rsidRPr="00FC77B1">
              <w:rPr>
                <w:rStyle w:val="normaltextrun"/>
                <w:rFonts w:ascii="Times New Roman" w:hAnsi="Times New Roman" w:cs="Times New Roman"/>
                <w:sz w:val="24"/>
                <w:szCs w:val="24"/>
              </w:rPr>
              <w:t>(Civillikuma 930. panta piezīme) vai bezmantinieku mantu (Civillikuma 416. un 417. pants)</w:t>
            </w:r>
            <w:r w:rsidR="002B3933">
              <w:rPr>
                <w:rStyle w:val="normaltextrun"/>
                <w:rFonts w:ascii="Times New Roman" w:hAnsi="Times New Roman" w:cs="Times New Roman"/>
                <w:sz w:val="24"/>
                <w:szCs w:val="24"/>
              </w:rPr>
              <w:t>,</w:t>
            </w:r>
            <w:r w:rsidRPr="00FC77B1">
              <w:rPr>
                <w:rStyle w:val="normaltextrun"/>
                <w:rFonts w:ascii="Times New Roman" w:hAnsi="Times New Roman" w:cs="Times New Roman"/>
                <w:sz w:val="24"/>
                <w:szCs w:val="24"/>
              </w:rPr>
              <w:t xml:space="preserve"> tas piekrīt valstij. Līdz ar to, lai gan </w:t>
            </w:r>
            <w:r w:rsidR="000637D8">
              <w:rPr>
                <w:rStyle w:val="normaltextrun"/>
                <w:rFonts w:ascii="Times New Roman" w:hAnsi="Times New Roman" w:cs="Times New Roman"/>
                <w:sz w:val="24"/>
                <w:szCs w:val="24"/>
              </w:rPr>
              <w:t xml:space="preserve">Civillikumā </w:t>
            </w:r>
            <w:r w:rsidRPr="00FC77B1">
              <w:rPr>
                <w:rStyle w:val="normaltextrun"/>
                <w:rFonts w:ascii="Times New Roman" w:hAnsi="Times New Roman" w:cs="Times New Roman"/>
                <w:sz w:val="24"/>
                <w:szCs w:val="24"/>
              </w:rPr>
              <w:t xml:space="preserve">ir nostiprināts ēkas un zemes vienotības princips, </w:t>
            </w:r>
            <w:r w:rsidR="000637D8">
              <w:rPr>
                <w:rStyle w:val="normaltextrun"/>
                <w:rFonts w:ascii="Times New Roman" w:hAnsi="Times New Roman" w:cs="Times New Roman"/>
                <w:sz w:val="24"/>
                <w:szCs w:val="24"/>
              </w:rPr>
              <w:t>noteiktos gadījumos patstāvīgam nekustamajam īpašuma</w:t>
            </w:r>
            <w:r w:rsidR="002B3933">
              <w:rPr>
                <w:rStyle w:val="normaltextrun"/>
                <w:rFonts w:ascii="Times New Roman" w:hAnsi="Times New Roman" w:cs="Times New Roman"/>
                <w:sz w:val="24"/>
                <w:szCs w:val="24"/>
              </w:rPr>
              <w:t>m</w:t>
            </w:r>
            <w:r w:rsidR="000637D8">
              <w:rPr>
                <w:rStyle w:val="normaltextrun"/>
                <w:rFonts w:ascii="Times New Roman" w:hAnsi="Times New Roman" w:cs="Times New Roman"/>
                <w:sz w:val="24"/>
                <w:szCs w:val="24"/>
              </w:rPr>
              <w:t xml:space="preserve">, kas </w:t>
            </w:r>
            <w:r w:rsidR="00BB5EB0">
              <w:rPr>
                <w:rStyle w:val="normaltextrun"/>
                <w:rFonts w:ascii="Times New Roman" w:hAnsi="Times New Roman" w:cs="Times New Roman"/>
                <w:sz w:val="24"/>
                <w:szCs w:val="24"/>
              </w:rPr>
              <w:t>ir</w:t>
            </w:r>
            <w:r w:rsidR="000637D8">
              <w:rPr>
                <w:rStyle w:val="normaltextrun"/>
                <w:rFonts w:ascii="Times New Roman" w:hAnsi="Times New Roman" w:cs="Times New Roman"/>
                <w:sz w:val="24"/>
                <w:szCs w:val="24"/>
              </w:rPr>
              <w:t xml:space="preserve"> bezīpašnieka liet</w:t>
            </w:r>
            <w:r w:rsidR="002B3933">
              <w:rPr>
                <w:rStyle w:val="normaltextrun"/>
                <w:rFonts w:ascii="Times New Roman" w:hAnsi="Times New Roman" w:cs="Times New Roman"/>
                <w:sz w:val="24"/>
                <w:szCs w:val="24"/>
              </w:rPr>
              <w:t>a</w:t>
            </w:r>
            <w:r w:rsidR="000637D8">
              <w:rPr>
                <w:rStyle w:val="normaltextrun"/>
                <w:rFonts w:ascii="Times New Roman" w:hAnsi="Times New Roman" w:cs="Times New Roman"/>
                <w:sz w:val="24"/>
                <w:szCs w:val="24"/>
              </w:rPr>
              <w:t xml:space="preserve"> vai bezmantiniek</w:t>
            </w:r>
            <w:r w:rsidR="00BB5EB0">
              <w:rPr>
                <w:rStyle w:val="normaltextrun"/>
                <w:rFonts w:ascii="Times New Roman" w:hAnsi="Times New Roman" w:cs="Times New Roman"/>
                <w:sz w:val="24"/>
                <w:szCs w:val="24"/>
              </w:rPr>
              <w:t>u</w:t>
            </w:r>
            <w:r w:rsidR="000637D8">
              <w:rPr>
                <w:rStyle w:val="normaltextrun"/>
                <w:rFonts w:ascii="Times New Roman" w:hAnsi="Times New Roman" w:cs="Times New Roman"/>
                <w:sz w:val="24"/>
                <w:szCs w:val="24"/>
              </w:rPr>
              <w:t xml:space="preserve"> mant</w:t>
            </w:r>
            <w:r w:rsidR="002B3933">
              <w:rPr>
                <w:rStyle w:val="normaltextrun"/>
                <w:rFonts w:ascii="Times New Roman" w:hAnsi="Times New Roman" w:cs="Times New Roman"/>
                <w:sz w:val="24"/>
                <w:szCs w:val="24"/>
              </w:rPr>
              <w:t>a,</w:t>
            </w:r>
            <w:r w:rsidR="000637D8">
              <w:rPr>
                <w:rStyle w:val="normaltextrun"/>
                <w:rFonts w:ascii="Times New Roman" w:hAnsi="Times New Roman" w:cs="Times New Roman"/>
                <w:sz w:val="24"/>
                <w:szCs w:val="24"/>
              </w:rPr>
              <w:t xml:space="preserve"> piekrītot valstij, veidojas dalītā īpašuma tiesiskās attiecības starp valsti un pašvaldību, piemēram, ja bezīpašnieka lieta vai bezmantiniek</w:t>
            </w:r>
            <w:r w:rsidR="000D5549">
              <w:rPr>
                <w:rStyle w:val="normaltextrun"/>
                <w:rFonts w:ascii="Times New Roman" w:hAnsi="Times New Roman" w:cs="Times New Roman"/>
                <w:sz w:val="24"/>
                <w:szCs w:val="24"/>
              </w:rPr>
              <w:t>u</w:t>
            </w:r>
            <w:r w:rsidR="000637D8">
              <w:rPr>
                <w:rStyle w:val="normaltextrun"/>
                <w:rFonts w:ascii="Times New Roman" w:hAnsi="Times New Roman" w:cs="Times New Roman"/>
                <w:sz w:val="24"/>
                <w:szCs w:val="24"/>
              </w:rPr>
              <w:t xml:space="preserve"> manta ir būves īpašums, kas atrodas uz pašvaldības zemes.</w:t>
            </w:r>
            <w:r w:rsidRPr="00FC77B1">
              <w:rPr>
                <w:rStyle w:val="normaltextrun"/>
                <w:rFonts w:ascii="Times New Roman" w:hAnsi="Times New Roman" w:cs="Times New Roman"/>
                <w:sz w:val="24"/>
                <w:szCs w:val="24"/>
              </w:rPr>
              <w:t xml:space="preserve"> </w:t>
            </w:r>
            <w:r w:rsidR="008B4130" w:rsidRPr="00FC77B1">
              <w:rPr>
                <w:rStyle w:val="normaltextrun"/>
                <w:rFonts w:ascii="Times New Roman" w:hAnsi="Times New Roman" w:cs="Times New Roman"/>
                <w:sz w:val="24"/>
                <w:szCs w:val="24"/>
              </w:rPr>
              <w:t xml:space="preserve">Vienlaikus </w:t>
            </w:r>
            <w:r w:rsidR="000637D8">
              <w:rPr>
                <w:rStyle w:val="normaltextrun"/>
                <w:rFonts w:ascii="Times New Roman" w:hAnsi="Times New Roman" w:cs="Times New Roman"/>
                <w:sz w:val="24"/>
                <w:szCs w:val="24"/>
              </w:rPr>
              <w:t xml:space="preserve">šobrīd </w:t>
            </w:r>
            <w:r w:rsidR="008B4130" w:rsidRPr="00FC77B1">
              <w:rPr>
                <w:rStyle w:val="normaltextrun"/>
                <w:rFonts w:ascii="Times New Roman" w:hAnsi="Times New Roman" w:cs="Times New Roman"/>
                <w:sz w:val="24"/>
                <w:szCs w:val="24"/>
              </w:rPr>
              <w:t>nepastāv tiesiskais regulējums, kas ļauj novērst dalītā īpašuma tiesiskās attiecības starp valsti un pašvaldību pēc tam, kad valsts ir nostiprinājusi savas īpašuma tiesības uz bezmantinieku mantu vai bezīpašnieka lietu.</w:t>
            </w:r>
          </w:p>
          <w:p w14:paraId="4D33935A" w14:textId="77777777" w:rsidR="008B4130" w:rsidRPr="00FC77B1" w:rsidRDefault="008B4130" w:rsidP="00FC77B1">
            <w:pPr>
              <w:shd w:val="clear" w:color="auto" w:fill="FFFFFF"/>
              <w:spacing w:after="0" w:line="240" w:lineRule="auto"/>
              <w:contextualSpacing/>
              <w:jc w:val="both"/>
              <w:rPr>
                <w:rStyle w:val="normaltextrun"/>
                <w:rFonts w:ascii="Times New Roman" w:hAnsi="Times New Roman" w:cs="Times New Roman"/>
                <w:sz w:val="24"/>
                <w:szCs w:val="24"/>
              </w:rPr>
            </w:pPr>
          </w:p>
          <w:p w14:paraId="56EE712B" w14:textId="5596952A" w:rsidR="00D36D00" w:rsidRPr="00FC77B1" w:rsidRDefault="00D36D00" w:rsidP="00FC77B1">
            <w:pPr>
              <w:shd w:val="clear" w:color="auto" w:fill="FFFFFF"/>
              <w:spacing w:after="0" w:line="240" w:lineRule="auto"/>
              <w:contextualSpacing/>
              <w:jc w:val="both"/>
              <w:rPr>
                <w:rStyle w:val="normaltextrun"/>
                <w:rFonts w:ascii="Times New Roman" w:hAnsi="Times New Roman" w:cs="Times New Roman"/>
                <w:sz w:val="24"/>
                <w:szCs w:val="24"/>
              </w:rPr>
            </w:pPr>
            <w:r w:rsidRPr="00FC77B1">
              <w:rPr>
                <w:rStyle w:val="normaltextrun"/>
                <w:rFonts w:ascii="Times New Roman" w:hAnsi="Times New Roman" w:cs="Times New Roman"/>
                <w:sz w:val="24"/>
                <w:szCs w:val="24"/>
              </w:rPr>
              <w:t xml:space="preserve">Tādēļ, lai novērstu dalītā īpašuma tiesiskās attiecības starp valsti un pašvaldību bezīpašnieka lietas un bezmantinieku mantas gadījumos un lai zemi un ēkas (būves) apvienotu vienotā īpašumā, </w:t>
            </w:r>
            <w:r w:rsidR="000637D8">
              <w:rPr>
                <w:rStyle w:val="normaltextrun"/>
                <w:rFonts w:ascii="Times New Roman" w:hAnsi="Times New Roman" w:cs="Times New Roman"/>
                <w:sz w:val="24"/>
                <w:szCs w:val="24"/>
              </w:rPr>
              <w:t xml:space="preserve">ir izstrādāts </w:t>
            </w:r>
            <w:r w:rsidR="002B3933" w:rsidRPr="00D959D3">
              <w:rPr>
                <w:rFonts w:ascii="Times New Roman" w:eastAsia="Times New Roman" w:hAnsi="Times New Roman" w:cs="Times New Roman"/>
                <w:sz w:val="24"/>
                <w:szCs w:val="24"/>
                <w:lang w:eastAsia="lv-LV"/>
              </w:rPr>
              <w:t>l</w:t>
            </w:r>
            <w:r w:rsidRPr="00FC77B1">
              <w:rPr>
                <w:rFonts w:ascii="Times New Roman" w:eastAsia="Times New Roman" w:hAnsi="Times New Roman" w:cs="Times New Roman"/>
                <w:sz w:val="24"/>
                <w:szCs w:val="24"/>
                <w:lang w:eastAsia="lv-LV"/>
              </w:rPr>
              <w:t>ikumprojekts "Grozījums likumā "Par atjaunotā Latvijas Republikas 1937. gada Civillikuma ievada, mantojuma tiesību un lietu tiesību daļas spēkā stāšanās laiku un piemērošanas kārtību"" (turpmāk</w:t>
            </w:r>
            <w:r w:rsidRPr="00FC77B1">
              <w:rPr>
                <w:rFonts w:ascii="Times New Roman" w:hAnsi="Times New Roman" w:cs="Times New Roman"/>
                <w:sz w:val="24"/>
                <w:szCs w:val="24"/>
              </w:rPr>
              <w:t> – Likumprojekts)</w:t>
            </w:r>
            <w:r w:rsidR="000637D8">
              <w:rPr>
                <w:rFonts w:ascii="Times New Roman" w:hAnsi="Times New Roman" w:cs="Times New Roman"/>
                <w:sz w:val="24"/>
                <w:szCs w:val="24"/>
              </w:rPr>
              <w:t>. Minētais Likumprojekts</w:t>
            </w:r>
            <w:r w:rsidRPr="00FC77B1">
              <w:rPr>
                <w:rFonts w:ascii="Times New Roman" w:hAnsi="Times New Roman" w:cs="Times New Roman"/>
                <w:sz w:val="24"/>
                <w:szCs w:val="24"/>
              </w:rPr>
              <w:t xml:space="preserve"> </w:t>
            </w:r>
            <w:r w:rsidR="000637D8">
              <w:rPr>
                <w:rFonts w:ascii="Times New Roman" w:hAnsi="Times New Roman" w:cs="Times New Roman"/>
                <w:sz w:val="24"/>
                <w:szCs w:val="24"/>
              </w:rPr>
              <w:t xml:space="preserve">ietver tiesisko regulējumu situācijai, kad starp valsti un pašvaldību veidojas dalītā īpašuma tiesiskās attiecības un noteic </w:t>
            </w:r>
            <w:r w:rsidRPr="00FC77B1">
              <w:rPr>
                <w:rStyle w:val="normaltextrun"/>
                <w:rFonts w:ascii="Times New Roman" w:hAnsi="Times New Roman" w:cs="Times New Roman"/>
                <w:sz w:val="24"/>
                <w:szCs w:val="24"/>
              </w:rPr>
              <w:t xml:space="preserve">gadījumus, kad </w:t>
            </w:r>
            <w:r w:rsidRPr="00FC77B1">
              <w:rPr>
                <w:rFonts w:ascii="Times New Roman" w:hAnsi="Times New Roman" w:cs="Times New Roman"/>
                <w:sz w:val="24"/>
                <w:szCs w:val="24"/>
              </w:rPr>
              <w:t xml:space="preserve">patstāvīgs īpašuma objekts kā bezīpašnieka lieta </w:t>
            </w:r>
            <w:r w:rsidRPr="00FC77B1">
              <w:rPr>
                <w:rStyle w:val="normaltextrun"/>
                <w:rFonts w:ascii="Times New Roman" w:hAnsi="Times New Roman" w:cs="Times New Roman"/>
                <w:sz w:val="24"/>
                <w:szCs w:val="24"/>
              </w:rPr>
              <w:t xml:space="preserve">vai bezmantinieku manta </w:t>
            </w:r>
            <w:r w:rsidR="00BB5EB0" w:rsidRPr="00FC77B1">
              <w:rPr>
                <w:rStyle w:val="normaltextrun"/>
                <w:rFonts w:ascii="Times New Roman" w:hAnsi="Times New Roman" w:cs="Times New Roman"/>
                <w:sz w:val="24"/>
                <w:szCs w:val="24"/>
              </w:rPr>
              <w:t>piekr</w:t>
            </w:r>
            <w:r w:rsidR="00BB5EB0">
              <w:rPr>
                <w:rStyle w:val="normaltextrun"/>
                <w:rFonts w:ascii="Times New Roman" w:hAnsi="Times New Roman" w:cs="Times New Roman"/>
                <w:sz w:val="24"/>
                <w:szCs w:val="24"/>
              </w:rPr>
              <w:t xml:space="preserve">īt </w:t>
            </w:r>
            <w:r w:rsidRPr="00FC77B1">
              <w:rPr>
                <w:rStyle w:val="normaltextrun"/>
                <w:rFonts w:ascii="Times New Roman" w:hAnsi="Times New Roman" w:cs="Times New Roman"/>
                <w:sz w:val="24"/>
                <w:szCs w:val="24"/>
              </w:rPr>
              <w:t>pašvaldībai kā izņēmums</w:t>
            </w:r>
            <w:r w:rsidR="000637D8">
              <w:rPr>
                <w:rStyle w:val="normaltextrun"/>
                <w:rFonts w:ascii="Times New Roman" w:hAnsi="Times New Roman" w:cs="Times New Roman"/>
                <w:sz w:val="24"/>
                <w:szCs w:val="24"/>
              </w:rPr>
              <w:t xml:space="preserve"> no</w:t>
            </w:r>
            <w:r w:rsidRPr="00FC77B1">
              <w:rPr>
                <w:rStyle w:val="normaltextrun"/>
                <w:rFonts w:ascii="Times New Roman" w:hAnsi="Times New Roman" w:cs="Times New Roman"/>
                <w:sz w:val="24"/>
                <w:szCs w:val="24"/>
              </w:rPr>
              <w:t xml:space="preserve"> Civillikuma 416. panta pirmajā daļā, 417. pantā un Civillikuma 930. panta piezīmē nostiprinā</w:t>
            </w:r>
            <w:r w:rsidR="00D959D3">
              <w:rPr>
                <w:rStyle w:val="normaltextrun"/>
                <w:rFonts w:ascii="Times New Roman" w:hAnsi="Times New Roman" w:cs="Times New Roman"/>
                <w:sz w:val="24"/>
                <w:szCs w:val="24"/>
              </w:rPr>
              <w:t xml:space="preserve">tā </w:t>
            </w:r>
            <w:r w:rsidRPr="00FC77B1">
              <w:rPr>
                <w:rStyle w:val="normaltextrun"/>
                <w:rFonts w:ascii="Times New Roman" w:hAnsi="Times New Roman" w:cs="Times New Roman"/>
                <w:sz w:val="24"/>
                <w:szCs w:val="24"/>
              </w:rPr>
              <w:t>principa</w:t>
            </w:r>
            <w:r w:rsidR="00BB5EB0">
              <w:rPr>
                <w:rStyle w:val="normaltextrun"/>
                <w:rFonts w:ascii="Times New Roman" w:hAnsi="Times New Roman" w:cs="Times New Roman"/>
                <w:sz w:val="24"/>
                <w:szCs w:val="24"/>
              </w:rPr>
              <w:t>.</w:t>
            </w:r>
          </w:p>
          <w:p w14:paraId="44A37B0B" w14:textId="77777777" w:rsidR="00D36D00" w:rsidRPr="00FC77B1" w:rsidRDefault="00D36D00" w:rsidP="00FC77B1">
            <w:pPr>
              <w:spacing w:after="0" w:line="240" w:lineRule="auto"/>
              <w:contextualSpacing/>
              <w:jc w:val="both"/>
              <w:rPr>
                <w:rStyle w:val="normaltextrun"/>
                <w:rFonts w:ascii="Times New Roman" w:hAnsi="Times New Roman" w:cs="Times New Roman"/>
                <w:sz w:val="24"/>
                <w:szCs w:val="24"/>
              </w:rPr>
            </w:pPr>
          </w:p>
          <w:p w14:paraId="14786174" w14:textId="77777777" w:rsidR="00D36D00" w:rsidRPr="00FC77B1" w:rsidRDefault="00D36D00" w:rsidP="00FC77B1">
            <w:pPr>
              <w:spacing w:after="0" w:line="240" w:lineRule="auto"/>
              <w:contextualSpacing/>
              <w:jc w:val="both"/>
              <w:rPr>
                <w:rFonts w:ascii="Times New Roman" w:hAnsi="Times New Roman" w:cs="Times New Roman"/>
                <w:b/>
                <w:bCs/>
                <w:sz w:val="24"/>
                <w:szCs w:val="24"/>
              </w:rPr>
            </w:pPr>
            <w:r w:rsidRPr="00FC77B1">
              <w:rPr>
                <w:rFonts w:ascii="Times New Roman" w:hAnsi="Times New Roman" w:cs="Times New Roman"/>
                <w:b/>
                <w:bCs/>
                <w:sz w:val="24"/>
                <w:szCs w:val="24"/>
              </w:rPr>
              <w:t>Regulējuma būtība:</w:t>
            </w:r>
          </w:p>
          <w:p w14:paraId="693F6905" w14:textId="066BEA5E" w:rsidR="00D36D00" w:rsidRPr="00FC77B1" w:rsidRDefault="00D36D00"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 xml:space="preserve">Likumprojekts paredz papildināt likuma </w:t>
            </w:r>
            <w:r w:rsidR="00AD7E10">
              <w:rPr>
                <w:rFonts w:ascii="Times New Roman" w:hAnsi="Times New Roman" w:cs="Times New Roman"/>
                <w:sz w:val="24"/>
                <w:szCs w:val="24"/>
              </w:rPr>
              <w:t>"</w:t>
            </w:r>
            <w:r w:rsidRPr="00FC77B1">
              <w:rPr>
                <w:rFonts w:ascii="Times New Roman" w:hAnsi="Times New Roman" w:cs="Times New Roman"/>
                <w:sz w:val="24"/>
                <w:szCs w:val="24"/>
              </w:rPr>
              <w:t>Par atjaunotā Latvijas Republikas 1937.</w:t>
            </w:r>
            <w:r w:rsidR="005C76CA" w:rsidRPr="00FC77B1">
              <w:rPr>
                <w:rFonts w:ascii="Times New Roman" w:hAnsi="Times New Roman" w:cs="Times New Roman"/>
                <w:sz w:val="24"/>
                <w:szCs w:val="24"/>
              </w:rPr>
              <w:t> </w:t>
            </w:r>
            <w:r w:rsidRPr="00FC77B1">
              <w:rPr>
                <w:rFonts w:ascii="Times New Roman" w:hAnsi="Times New Roman" w:cs="Times New Roman"/>
                <w:sz w:val="24"/>
                <w:szCs w:val="24"/>
              </w:rPr>
              <w:t>gada Civillikuma ievada, mantojuma tiesību un lietu tiesību daļas spēkā stāšanās laiku un kārtību</w:t>
            </w:r>
            <w:r w:rsidR="00AD7E10">
              <w:rPr>
                <w:rFonts w:ascii="Times New Roman" w:hAnsi="Times New Roman" w:cs="Times New Roman"/>
                <w:sz w:val="24"/>
                <w:szCs w:val="24"/>
              </w:rPr>
              <w:t>"</w:t>
            </w:r>
            <w:r w:rsidRPr="00FC77B1">
              <w:rPr>
                <w:rFonts w:ascii="Times New Roman" w:hAnsi="Times New Roman" w:cs="Times New Roman"/>
                <w:sz w:val="24"/>
                <w:szCs w:val="24"/>
              </w:rPr>
              <w:t xml:space="preserve"> 14. pantu ar jaunu piekto daļu, paredzot:</w:t>
            </w:r>
          </w:p>
          <w:p w14:paraId="7EC5B8AB" w14:textId="77777777" w:rsidR="005C76CA" w:rsidRPr="00FC77B1" w:rsidRDefault="005C76CA" w:rsidP="00FC77B1">
            <w:pPr>
              <w:spacing w:after="0" w:line="240" w:lineRule="auto"/>
              <w:contextualSpacing/>
              <w:jc w:val="both"/>
              <w:rPr>
                <w:rFonts w:ascii="Times New Roman" w:hAnsi="Times New Roman" w:cs="Times New Roman"/>
                <w:sz w:val="24"/>
                <w:szCs w:val="24"/>
              </w:rPr>
            </w:pPr>
          </w:p>
          <w:p w14:paraId="40ACC267" w14:textId="6C276122" w:rsidR="00D36D00" w:rsidRPr="00FC77B1" w:rsidRDefault="005C76CA"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1) j</w:t>
            </w:r>
            <w:r w:rsidR="00D36D00" w:rsidRPr="00FC77B1">
              <w:rPr>
                <w:rFonts w:ascii="Times New Roman" w:hAnsi="Times New Roman" w:cs="Times New Roman"/>
                <w:sz w:val="24"/>
                <w:szCs w:val="24"/>
              </w:rPr>
              <w:t>a uz pašvaldībai piekrītošas vai piederošas zemes ir uzceltas ēkas (būves) vai iestādīti augļu dārzi (koki), kas ir patstāvīgi īpašuma objekti, un ja minētās ēkas (būves) vai augļu dārzi (koki) kļūst par bezmantinieku mantu Civillikuma 416. panta vai 417. panta izpratnē</w:t>
            </w:r>
            <w:r w:rsidR="00D36D00" w:rsidRPr="00FC77B1">
              <w:rPr>
                <w:rFonts w:ascii="Times New Roman" w:hAnsi="Times New Roman" w:cs="Times New Roman"/>
                <w:i/>
                <w:iCs/>
                <w:sz w:val="24"/>
                <w:szCs w:val="24"/>
              </w:rPr>
              <w:t xml:space="preserve"> </w:t>
            </w:r>
            <w:r w:rsidR="00D36D00" w:rsidRPr="00FC77B1">
              <w:rPr>
                <w:rFonts w:ascii="Times New Roman" w:hAnsi="Times New Roman" w:cs="Times New Roman"/>
                <w:sz w:val="24"/>
                <w:szCs w:val="24"/>
              </w:rPr>
              <w:t xml:space="preserve">vai bezīpašnieka lietu Civillikuma 930. panta piezīmes izpratnē, tad šādi patstāvīgi īpašuma objekti piekrīt pašvaldībai nevis valstij, lai izveidotu vienotu īpašumu, </w:t>
            </w:r>
            <w:r w:rsidR="000637D8">
              <w:rPr>
                <w:rFonts w:ascii="Times New Roman" w:hAnsi="Times New Roman" w:cs="Times New Roman"/>
                <w:sz w:val="24"/>
                <w:szCs w:val="24"/>
              </w:rPr>
              <w:t>kas pieder vienam tiesību subjektam</w:t>
            </w:r>
            <w:r w:rsidR="00A315B8">
              <w:rPr>
                <w:rFonts w:ascii="Times New Roman" w:hAnsi="Times New Roman" w:cs="Times New Roman"/>
                <w:sz w:val="24"/>
                <w:szCs w:val="24"/>
              </w:rPr>
              <w:t>;</w:t>
            </w:r>
          </w:p>
          <w:p w14:paraId="32B0BB94" w14:textId="77777777" w:rsidR="005C76CA" w:rsidRPr="00FC77B1" w:rsidRDefault="005C76CA" w:rsidP="00FC77B1">
            <w:pPr>
              <w:spacing w:after="0" w:line="240" w:lineRule="auto"/>
              <w:contextualSpacing/>
              <w:jc w:val="both"/>
              <w:rPr>
                <w:rFonts w:ascii="Times New Roman" w:hAnsi="Times New Roman" w:cs="Times New Roman"/>
                <w:sz w:val="24"/>
                <w:szCs w:val="24"/>
              </w:rPr>
            </w:pPr>
          </w:p>
          <w:p w14:paraId="37DFDF05" w14:textId="0A9D762F" w:rsidR="00D36D00" w:rsidRPr="00FC77B1" w:rsidRDefault="005C76CA"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2) j</w:t>
            </w:r>
            <w:r w:rsidR="00D36D00" w:rsidRPr="00FC77B1">
              <w:rPr>
                <w:rFonts w:ascii="Times New Roman" w:hAnsi="Times New Roman" w:cs="Times New Roman"/>
                <w:sz w:val="24"/>
                <w:szCs w:val="24"/>
              </w:rPr>
              <w:t>a uz zemes gabala ir pašvaldībai piekrītošas vai piederošas ēkas (būves) vai augļu dārzi (koki), kas ir patstāvīgi īpašuma objekti, un ja zemes gabals kļūst par bezmantinieku mantu Civillikuma 416. panta vai 417. panta izpratnē</w:t>
            </w:r>
            <w:r w:rsidR="00D36D00" w:rsidRPr="00FC77B1">
              <w:rPr>
                <w:rFonts w:ascii="Times New Roman" w:hAnsi="Times New Roman" w:cs="Times New Roman"/>
                <w:i/>
                <w:iCs/>
                <w:sz w:val="24"/>
                <w:szCs w:val="24"/>
              </w:rPr>
              <w:t xml:space="preserve"> </w:t>
            </w:r>
            <w:r w:rsidR="00D36D00" w:rsidRPr="00FC77B1">
              <w:rPr>
                <w:rFonts w:ascii="Times New Roman" w:hAnsi="Times New Roman" w:cs="Times New Roman"/>
                <w:sz w:val="24"/>
                <w:szCs w:val="24"/>
              </w:rPr>
              <w:t>vai bezīpašnieka lietu Civillikuma 930. panta piezīmes izpratnē, tad šād</w:t>
            </w:r>
            <w:r w:rsidR="002B3933">
              <w:rPr>
                <w:rFonts w:ascii="Times New Roman" w:hAnsi="Times New Roman" w:cs="Times New Roman"/>
                <w:sz w:val="24"/>
                <w:szCs w:val="24"/>
              </w:rPr>
              <w:t>a</w:t>
            </w:r>
            <w:r w:rsidR="00D36D00" w:rsidRPr="00FC77B1">
              <w:rPr>
                <w:rFonts w:ascii="Times New Roman" w:hAnsi="Times New Roman" w:cs="Times New Roman"/>
                <w:sz w:val="24"/>
                <w:szCs w:val="24"/>
              </w:rPr>
              <w:t xml:space="preserve"> zemes gabal</w:t>
            </w:r>
            <w:r w:rsidR="00BB5EB0">
              <w:rPr>
                <w:rFonts w:ascii="Times New Roman" w:hAnsi="Times New Roman" w:cs="Times New Roman"/>
                <w:sz w:val="24"/>
                <w:szCs w:val="24"/>
              </w:rPr>
              <w:t>a</w:t>
            </w:r>
            <w:r w:rsidR="00D36D00" w:rsidRPr="00FC77B1">
              <w:rPr>
                <w:rFonts w:ascii="Times New Roman" w:hAnsi="Times New Roman" w:cs="Times New Roman"/>
                <w:sz w:val="24"/>
                <w:szCs w:val="24"/>
              </w:rPr>
              <w:t xml:space="preserve"> </w:t>
            </w:r>
            <w:r w:rsidR="000637D8">
              <w:rPr>
                <w:rFonts w:ascii="Times New Roman" w:hAnsi="Times New Roman" w:cs="Times New Roman"/>
                <w:sz w:val="24"/>
                <w:szCs w:val="24"/>
              </w:rPr>
              <w:t>piekritība ir nosakāma</w:t>
            </w:r>
            <w:r w:rsidR="00D36D00" w:rsidRPr="00FC77B1">
              <w:rPr>
                <w:rFonts w:ascii="Times New Roman" w:hAnsi="Times New Roman" w:cs="Times New Roman"/>
                <w:sz w:val="24"/>
                <w:szCs w:val="24"/>
              </w:rPr>
              <w:t xml:space="preserve"> pašvaldībai nevis valstij, lai izveidotu vienotu īpašumu</w:t>
            </w:r>
            <w:r w:rsidR="00692D60">
              <w:rPr>
                <w:rFonts w:ascii="Times New Roman" w:hAnsi="Times New Roman" w:cs="Times New Roman"/>
                <w:sz w:val="24"/>
                <w:szCs w:val="24"/>
              </w:rPr>
              <w:t>.</w:t>
            </w:r>
          </w:p>
          <w:p w14:paraId="6D492235" w14:textId="77777777" w:rsidR="005C76CA" w:rsidRPr="00FC77B1" w:rsidRDefault="005C76CA" w:rsidP="00FC77B1">
            <w:pPr>
              <w:spacing w:after="0" w:line="240" w:lineRule="auto"/>
              <w:contextualSpacing/>
              <w:jc w:val="both"/>
              <w:rPr>
                <w:rFonts w:ascii="Times New Roman" w:hAnsi="Times New Roman" w:cs="Times New Roman"/>
                <w:sz w:val="24"/>
                <w:szCs w:val="24"/>
              </w:rPr>
            </w:pPr>
          </w:p>
          <w:p w14:paraId="4EEFAE60" w14:textId="7E953685" w:rsidR="00D36D00" w:rsidRPr="00FC77B1" w:rsidRDefault="00D36D00"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Lai nekustama bezmantinieku manta vai bezīpašnieka lieta piekr</w:t>
            </w:r>
            <w:r w:rsidR="005C76CA" w:rsidRPr="00FC77B1">
              <w:rPr>
                <w:rFonts w:ascii="Times New Roman" w:hAnsi="Times New Roman" w:cs="Times New Roman"/>
                <w:sz w:val="24"/>
                <w:szCs w:val="24"/>
              </w:rPr>
              <w:t>istu</w:t>
            </w:r>
            <w:r w:rsidRPr="00FC77B1">
              <w:rPr>
                <w:rFonts w:ascii="Times New Roman" w:hAnsi="Times New Roman" w:cs="Times New Roman"/>
                <w:sz w:val="24"/>
                <w:szCs w:val="24"/>
              </w:rPr>
              <w:t xml:space="preserve"> pašvaldībai, ir jāizpildās diviem nosacījumiem, tai ir jābūt patstāvīgam īpašuma objektam un jābūt saistītam ar </w:t>
            </w:r>
            <w:r w:rsidR="00680DDB" w:rsidRPr="00FC77B1">
              <w:rPr>
                <w:rFonts w:ascii="Times New Roman" w:hAnsi="Times New Roman" w:cs="Times New Roman"/>
                <w:sz w:val="24"/>
                <w:szCs w:val="24"/>
              </w:rPr>
              <w:t>pašvaldība</w:t>
            </w:r>
            <w:r w:rsidR="00680DDB">
              <w:rPr>
                <w:rFonts w:ascii="Times New Roman" w:hAnsi="Times New Roman" w:cs="Times New Roman"/>
                <w:sz w:val="24"/>
                <w:szCs w:val="24"/>
              </w:rPr>
              <w:t>i</w:t>
            </w:r>
            <w:r w:rsidR="00680DDB" w:rsidRPr="00FC77B1">
              <w:rPr>
                <w:rFonts w:ascii="Times New Roman" w:hAnsi="Times New Roman" w:cs="Times New Roman"/>
                <w:sz w:val="24"/>
                <w:szCs w:val="24"/>
              </w:rPr>
              <w:t xml:space="preserve"> </w:t>
            </w:r>
            <w:r w:rsidRPr="00FC77B1">
              <w:rPr>
                <w:rFonts w:ascii="Times New Roman" w:hAnsi="Times New Roman" w:cs="Times New Roman"/>
                <w:sz w:val="24"/>
                <w:szCs w:val="24"/>
              </w:rPr>
              <w:t>piekritīgu vai piederošu nekustamo īpašumu.</w:t>
            </w:r>
          </w:p>
          <w:p w14:paraId="217304C5" w14:textId="77777777" w:rsidR="00103D54" w:rsidRPr="00FC77B1" w:rsidRDefault="00103D54" w:rsidP="00FC77B1">
            <w:pPr>
              <w:spacing w:after="0" w:line="240" w:lineRule="auto"/>
              <w:contextualSpacing/>
              <w:jc w:val="both"/>
              <w:rPr>
                <w:rFonts w:ascii="Times New Roman" w:hAnsi="Times New Roman" w:cs="Times New Roman"/>
                <w:sz w:val="24"/>
                <w:szCs w:val="24"/>
              </w:rPr>
            </w:pPr>
          </w:p>
          <w:p w14:paraId="5151777B" w14:textId="32E852C8" w:rsidR="00103D54" w:rsidRPr="00FC77B1" w:rsidRDefault="00103D54"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Regulējums novērsīs dalītā īpašuma turp</w:t>
            </w:r>
            <w:r w:rsidR="00692D60">
              <w:rPr>
                <w:rFonts w:ascii="Times New Roman" w:hAnsi="Times New Roman" w:cs="Times New Roman"/>
                <w:sz w:val="24"/>
                <w:szCs w:val="24"/>
              </w:rPr>
              <w:t>māku</w:t>
            </w:r>
            <w:r w:rsidRPr="00FC77B1">
              <w:rPr>
                <w:rFonts w:ascii="Times New Roman" w:hAnsi="Times New Roman" w:cs="Times New Roman"/>
                <w:sz w:val="24"/>
                <w:szCs w:val="24"/>
              </w:rPr>
              <w:t xml:space="preserve"> pastāvēšanu, piemēram, gadījumos, kad:</w:t>
            </w:r>
          </w:p>
          <w:p w14:paraId="3D6183E6" w14:textId="07FF5240" w:rsidR="00103D54" w:rsidRPr="00FC77B1" w:rsidRDefault="00103D54" w:rsidP="00FC77B1">
            <w:pPr>
              <w:pStyle w:val="Sarakstarindkopa"/>
              <w:numPr>
                <w:ilvl w:val="0"/>
                <w:numId w:val="7"/>
              </w:numPr>
              <w:spacing w:after="0" w:line="240" w:lineRule="auto"/>
              <w:ind w:left="391"/>
              <w:jc w:val="both"/>
              <w:rPr>
                <w:rFonts w:ascii="Times New Roman" w:hAnsi="Times New Roman" w:cs="Times New Roman"/>
                <w:sz w:val="24"/>
                <w:szCs w:val="24"/>
              </w:rPr>
            </w:pPr>
            <w:r w:rsidRPr="00FC77B1">
              <w:rPr>
                <w:rFonts w:ascii="Times New Roman" w:hAnsi="Times New Roman" w:cs="Times New Roman"/>
                <w:sz w:val="24"/>
                <w:szCs w:val="24"/>
              </w:rPr>
              <w:t>uz pašvaldības zemes ir patstāvīgs īpašuma objekts (ēka (būve)) ar nenoskaidrotu piederību.</w:t>
            </w:r>
          </w:p>
          <w:p w14:paraId="610DDCB4" w14:textId="2AAD0382" w:rsidR="00103D54" w:rsidRPr="00FC77B1" w:rsidRDefault="00103D54" w:rsidP="00FC77B1">
            <w:pPr>
              <w:pStyle w:val="Sarakstarindkopa"/>
              <w:spacing w:after="0" w:line="240" w:lineRule="auto"/>
              <w:ind w:left="391"/>
              <w:jc w:val="both"/>
              <w:rPr>
                <w:rFonts w:ascii="Times New Roman" w:hAnsi="Times New Roman" w:cs="Times New Roman"/>
                <w:sz w:val="24"/>
                <w:szCs w:val="24"/>
              </w:rPr>
            </w:pPr>
            <w:r w:rsidRPr="00FC77B1">
              <w:rPr>
                <w:rFonts w:ascii="Times New Roman" w:hAnsi="Times New Roman" w:cs="Times New Roman"/>
                <w:sz w:val="24"/>
                <w:szCs w:val="24"/>
              </w:rPr>
              <w:t xml:space="preserve">Pašvaldībai vēršoties tiesā, lai </w:t>
            </w:r>
            <w:r w:rsidR="00692D60">
              <w:rPr>
                <w:rFonts w:ascii="Times New Roman" w:hAnsi="Times New Roman" w:cs="Times New Roman"/>
                <w:sz w:val="24"/>
                <w:szCs w:val="24"/>
              </w:rPr>
              <w:t>atzītu ēkas par bezīpašnieka lietu</w:t>
            </w:r>
            <w:r w:rsidRPr="00FC77B1">
              <w:rPr>
                <w:rFonts w:ascii="Times New Roman" w:hAnsi="Times New Roman" w:cs="Times New Roman"/>
                <w:sz w:val="24"/>
                <w:szCs w:val="24"/>
              </w:rPr>
              <w:t xml:space="preserve">, </w:t>
            </w:r>
            <w:r w:rsidR="00692D60">
              <w:rPr>
                <w:rFonts w:ascii="Times New Roman" w:hAnsi="Times New Roman" w:cs="Times New Roman"/>
                <w:sz w:val="24"/>
                <w:szCs w:val="24"/>
              </w:rPr>
              <w:t>šādu būvju tālāka piekritība tiktu noteikta pašvaldībai ar mērķi tās apvienot vienotā īpašumā ar pašvaldībai piederošo zemi</w:t>
            </w:r>
            <w:r w:rsidR="0042038E">
              <w:rPr>
                <w:rFonts w:ascii="Times New Roman" w:hAnsi="Times New Roman" w:cs="Times New Roman"/>
                <w:sz w:val="24"/>
                <w:szCs w:val="24"/>
              </w:rPr>
              <w:t>.</w:t>
            </w:r>
          </w:p>
          <w:p w14:paraId="6BD8D089" w14:textId="77777777" w:rsidR="00103D54" w:rsidRPr="00FC77B1" w:rsidRDefault="00103D54" w:rsidP="00FC77B1">
            <w:pPr>
              <w:pStyle w:val="Sarakstarindkopa"/>
              <w:numPr>
                <w:ilvl w:val="0"/>
                <w:numId w:val="7"/>
              </w:numPr>
              <w:spacing w:after="0" w:line="240" w:lineRule="auto"/>
              <w:ind w:left="391"/>
              <w:jc w:val="both"/>
              <w:rPr>
                <w:rFonts w:ascii="Times New Roman" w:hAnsi="Times New Roman" w:cs="Times New Roman"/>
                <w:sz w:val="24"/>
                <w:szCs w:val="24"/>
              </w:rPr>
            </w:pPr>
            <w:r w:rsidRPr="00FC77B1">
              <w:rPr>
                <w:rFonts w:ascii="Times New Roman" w:hAnsi="Times New Roman" w:cs="Times New Roman"/>
                <w:sz w:val="24"/>
                <w:szCs w:val="24"/>
              </w:rPr>
              <w:t>uz pašvaldības zemes ir patstāvīgs īpašuma objekts (ēka (būve)), kas piederējis fiziskai personai, kura ir mirusi un mantinieki nav palikuši vai šie mantinieki nav ieradušies sludinājumā par mantojuma atklāšanos norādītajā termiņā vai nav pierādījuši savas mantojuma tiesības;</w:t>
            </w:r>
          </w:p>
          <w:p w14:paraId="77C50E3A" w14:textId="1F28C9B1" w:rsidR="00103D54" w:rsidRPr="00FC77B1" w:rsidRDefault="00103D54" w:rsidP="00FC77B1">
            <w:pPr>
              <w:pStyle w:val="Sarakstarindkopa"/>
              <w:numPr>
                <w:ilvl w:val="0"/>
                <w:numId w:val="7"/>
              </w:numPr>
              <w:spacing w:after="0" w:line="240" w:lineRule="auto"/>
              <w:ind w:left="391"/>
              <w:jc w:val="both"/>
              <w:rPr>
                <w:rFonts w:ascii="Times New Roman" w:hAnsi="Times New Roman" w:cs="Times New Roman"/>
                <w:sz w:val="24"/>
                <w:szCs w:val="24"/>
              </w:rPr>
            </w:pPr>
            <w:r w:rsidRPr="00FC77B1">
              <w:rPr>
                <w:rFonts w:ascii="Times New Roman" w:hAnsi="Times New Roman" w:cs="Times New Roman"/>
                <w:sz w:val="24"/>
                <w:szCs w:val="24"/>
              </w:rPr>
              <w:t>uz pašvaldības zemes ir patstāvīgs īpašuma objekts (ēka (būve)), kas palicis pēc juridiskas personas izbeigšanās (piemēram, būve palikusi pēc juridiskas personas maksātnespējas vai likvidācijas</w:t>
            </w:r>
            <w:r w:rsidR="0042038E" w:rsidRPr="00FC77B1">
              <w:rPr>
                <w:rFonts w:ascii="Times New Roman" w:hAnsi="Times New Roman" w:cs="Times New Roman"/>
                <w:sz w:val="24"/>
                <w:szCs w:val="24"/>
              </w:rPr>
              <w:t xml:space="preserve"> pabeigšanas</w:t>
            </w:r>
            <w:r w:rsidRPr="00FC77B1">
              <w:rPr>
                <w:rFonts w:ascii="Times New Roman" w:hAnsi="Times New Roman" w:cs="Times New Roman"/>
                <w:sz w:val="24"/>
                <w:szCs w:val="24"/>
              </w:rPr>
              <w:t>);</w:t>
            </w:r>
          </w:p>
          <w:p w14:paraId="5DBFCE04" w14:textId="77777777" w:rsidR="00103D54" w:rsidRPr="00FC77B1" w:rsidRDefault="00103D54" w:rsidP="00FC77B1">
            <w:pPr>
              <w:pStyle w:val="Sarakstarindkopa"/>
              <w:numPr>
                <w:ilvl w:val="0"/>
                <w:numId w:val="7"/>
              </w:numPr>
              <w:spacing w:after="0" w:line="240" w:lineRule="auto"/>
              <w:ind w:left="391"/>
              <w:jc w:val="both"/>
              <w:rPr>
                <w:rFonts w:ascii="Times New Roman" w:hAnsi="Times New Roman" w:cs="Times New Roman"/>
                <w:sz w:val="24"/>
                <w:szCs w:val="24"/>
              </w:rPr>
            </w:pPr>
            <w:r w:rsidRPr="00FC77B1">
              <w:rPr>
                <w:rFonts w:ascii="Times New Roman" w:hAnsi="Times New Roman" w:cs="Times New Roman"/>
                <w:sz w:val="24"/>
                <w:szCs w:val="24"/>
              </w:rPr>
              <w:t xml:space="preserve">zemi valsts ir nodevusi pašvaldībai </w:t>
            </w:r>
            <w:r w:rsidRPr="00FC77B1">
              <w:rPr>
                <w:rFonts w:ascii="Times New Roman" w:hAnsi="Times New Roman" w:cs="Times New Roman"/>
                <w:sz w:val="24"/>
                <w:szCs w:val="24"/>
                <w:shd w:val="clear" w:color="auto" w:fill="FFFFFF"/>
              </w:rPr>
              <w:t>atvasinātas publiskas personas funkciju vai deleģēta pārvaldes uzdevuma veikšanai un uz šīs zemes ir patstāvīgs īpašuma objekts, kura īpašnieks ir miris vai izbeidzies.</w:t>
            </w:r>
          </w:p>
          <w:p w14:paraId="224F4E8A" w14:textId="77777777" w:rsidR="00103D54" w:rsidRPr="00FC77B1" w:rsidRDefault="00103D54" w:rsidP="00FC77B1">
            <w:pPr>
              <w:spacing w:after="0" w:line="240" w:lineRule="auto"/>
              <w:contextualSpacing/>
              <w:jc w:val="both"/>
              <w:rPr>
                <w:rFonts w:ascii="Times New Roman" w:hAnsi="Times New Roman" w:cs="Times New Roman"/>
                <w:sz w:val="24"/>
                <w:szCs w:val="24"/>
              </w:rPr>
            </w:pPr>
          </w:p>
          <w:p w14:paraId="5784CADD" w14:textId="4BCDCBC1" w:rsidR="00103D54" w:rsidRPr="00FC77B1" w:rsidRDefault="00103D54"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lastRenderedPageBreak/>
              <w:t>Tāpat līdzīgi dalītā īpašuma turpināta pastāvēšana tiks novērsta gadījumos, kad, piemēram, zeme zem pašvaldības ēkas (būves)</w:t>
            </w:r>
            <w:r w:rsidR="00266F91">
              <w:rPr>
                <w:rFonts w:ascii="Times New Roman" w:hAnsi="Times New Roman" w:cs="Times New Roman"/>
                <w:sz w:val="24"/>
                <w:szCs w:val="24"/>
              </w:rPr>
              <w:t xml:space="preserve"> (ja ēka (būve)</w:t>
            </w:r>
            <w:r w:rsidRPr="00FC77B1">
              <w:rPr>
                <w:rFonts w:ascii="Times New Roman" w:hAnsi="Times New Roman" w:cs="Times New Roman"/>
                <w:sz w:val="24"/>
                <w:szCs w:val="24"/>
              </w:rPr>
              <w:t xml:space="preserve"> ir patstāvīgs īpašuma objekts</w:t>
            </w:r>
            <w:r w:rsidR="00266F91">
              <w:rPr>
                <w:rFonts w:ascii="Times New Roman" w:hAnsi="Times New Roman" w:cs="Times New Roman"/>
                <w:sz w:val="24"/>
                <w:szCs w:val="24"/>
              </w:rPr>
              <w:t>)</w:t>
            </w:r>
            <w:r w:rsidRPr="00FC77B1">
              <w:rPr>
                <w:rFonts w:ascii="Times New Roman" w:hAnsi="Times New Roman" w:cs="Times New Roman"/>
                <w:sz w:val="24"/>
                <w:szCs w:val="24"/>
              </w:rPr>
              <w:t xml:space="preserve">: </w:t>
            </w:r>
          </w:p>
          <w:p w14:paraId="1C676C1C" w14:textId="77777777" w:rsidR="00103D54" w:rsidRPr="00FC77B1" w:rsidRDefault="00103D54" w:rsidP="00266F91">
            <w:pPr>
              <w:pStyle w:val="Sarakstarindkopa"/>
              <w:numPr>
                <w:ilvl w:val="0"/>
                <w:numId w:val="7"/>
              </w:numPr>
              <w:spacing w:after="0" w:line="240" w:lineRule="auto"/>
              <w:ind w:left="391" w:hanging="391"/>
              <w:jc w:val="both"/>
              <w:rPr>
                <w:rFonts w:ascii="Times New Roman" w:hAnsi="Times New Roman" w:cs="Times New Roman"/>
                <w:sz w:val="24"/>
                <w:szCs w:val="24"/>
              </w:rPr>
            </w:pPr>
            <w:r w:rsidRPr="00FC77B1">
              <w:rPr>
                <w:rFonts w:ascii="Times New Roman" w:hAnsi="Times New Roman" w:cs="Times New Roman"/>
                <w:sz w:val="24"/>
                <w:szCs w:val="24"/>
              </w:rPr>
              <w:t>ir piederējusi fiziskais personai, kura ir mirusi;</w:t>
            </w:r>
          </w:p>
          <w:p w14:paraId="46AB3042" w14:textId="77777777" w:rsidR="00103D54" w:rsidRPr="00FC77B1" w:rsidRDefault="00103D54" w:rsidP="00FC77B1">
            <w:pPr>
              <w:pStyle w:val="Sarakstarindkopa"/>
              <w:numPr>
                <w:ilvl w:val="0"/>
                <w:numId w:val="7"/>
              </w:numPr>
              <w:spacing w:after="0" w:line="240" w:lineRule="auto"/>
              <w:ind w:left="391" w:hanging="391"/>
              <w:jc w:val="both"/>
              <w:rPr>
                <w:rFonts w:ascii="Times New Roman" w:hAnsi="Times New Roman" w:cs="Times New Roman"/>
                <w:sz w:val="24"/>
                <w:szCs w:val="24"/>
              </w:rPr>
            </w:pPr>
            <w:r w:rsidRPr="00FC77B1">
              <w:rPr>
                <w:rFonts w:ascii="Times New Roman" w:hAnsi="Times New Roman" w:cs="Times New Roman"/>
                <w:sz w:val="24"/>
                <w:szCs w:val="24"/>
              </w:rPr>
              <w:t>palikusi pēc juridisku personu izbeigšanās.</w:t>
            </w:r>
          </w:p>
          <w:p w14:paraId="306735C2" w14:textId="0A5DE7B3" w:rsidR="00103D54" w:rsidRDefault="00103D54" w:rsidP="00FC77B1">
            <w:pPr>
              <w:pStyle w:val="Sarakstarindkopa"/>
              <w:spacing w:after="0" w:line="240" w:lineRule="auto"/>
              <w:ind w:left="391"/>
              <w:jc w:val="both"/>
              <w:rPr>
                <w:rFonts w:ascii="Times New Roman" w:hAnsi="Times New Roman" w:cs="Times New Roman"/>
                <w:sz w:val="24"/>
                <w:szCs w:val="24"/>
              </w:rPr>
            </w:pPr>
          </w:p>
          <w:p w14:paraId="4D0CAD09" w14:textId="0DC6F661" w:rsidR="00A22D43" w:rsidRPr="00FC77B1" w:rsidRDefault="00521989" w:rsidP="00521989">
            <w:pPr>
              <w:spacing w:after="0" w:line="240" w:lineRule="auto"/>
              <w:jc w:val="both"/>
              <w:rPr>
                <w:rFonts w:ascii="Times New Roman" w:hAnsi="Times New Roman" w:cs="Times New Roman"/>
                <w:sz w:val="24"/>
                <w:szCs w:val="24"/>
                <w:shd w:val="clear" w:color="auto" w:fill="FFFFFF"/>
              </w:rPr>
            </w:pPr>
            <w:r w:rsidRPr="00521989">
              <w:rPr>
                <w:rFonts w:ascii="Times New Roman" w:hAnsi="Times New Roman" w:cs="Times New Roman"/>
                <w:sz w:val="24"/>
                <w:szCs w:val="24"/>
              </w:rPr>
              <w:t>Regulējums būs piemērojams arī gadījumos, kad valsts zemi vai tikai ēkas (būves)</w:t>
            </w:r>
            <w:r w:rsidR="00A22D43" w:rsidRPr="00521989">
              <w:rPr>
                <w:rFonts w:ascii="Times New Roman" w:hAnsi="Times New Roman" w:cs="Times New Roman"/>
                <w:sz w:val="24"/>
                <w:szCs w:val="24"/>
              </w:rPr>
              <w:t xml:space="preserve"> ir nodevusi pašvaldībai īpašumā </w:t>
            </w:r>
            <w:r w:rsidR="00A22D43" w:rsidRPr="00521989">
              <w:rPr>
                <w:rFonts w:ascii="Times New Roman" w:hAnsi="Times New Roman" w:cs="Times New Roman"/>
                <w:sz w:val="24"/>
                <w:szCs w:val="24"/>
                <w:shd w:val="clear" w:color="auto" w:fill="FFFFFF"/>
              </w:rPr>
              <w:t>bez atlīdzības atvasinātas publiskas personas funkciju vai deleģēta pārvaldes uzdevuma veikšanai (piemēram, saskaņā ar Publiskas personas mantas atsavināšanas likuma 42. un 42.</w:t>
            </w:r>
            <w:r w:rsidR="00A22D43" w:rsidRPr="00521989">
              <w:rPr>
                <w:rFonts w:ascii="Times New Roman" w:hAnsi="Times New Roman" w:cs="Times New Roman"/>
                <w:sz w:val="24"/>
                <w:szCs w:val="24"/>
                <w:shd w:val="clear" w:color="auto" w:fill="FFFFFF"/>
                <w:vertAlign w:val="superscript"/>
              </w:rPr>
              <w:t>1</w:t>
            </w:r>
            <w:r w:rsidR="00A22D43" w:rsidRPr="00521989">
              <w:rPr>
                <w:rFonts w:ascii="Times New Roman" w:hAnsi="Times New Roman" w:cs="Times New Roman"/>
                <w:sz w:val="24"/>
                <w:szCs w:val="24"/>
                <w:shd w:val="clear" w:color="auto" w:fill="FFFFFF"/>
              </w:rPr>
              <w:t> pantu). Šajā gadījumā tiks izveidots vienots nekustamais īpašums, kas tiks atdots atpakaļ valstij bez maksas kā vienots, ja tas vairs netiks izmantots atvasinātas publiskas personas funkciju vai deleģēta pārvaldes uzdevuma veikšanai.</w:t>
            </w:r>
          </w:p>
          <w:p w14:paraId="0CBEC257" w14:textId="0D323D3B" w:rsidR="00A22D43" w:rsidRDefault="00A22D43" w:rsidP="00FC77B1">
            <w:pPr>
              <w:pStyle w:val="Sarakstarindkopa"/>
              <w:spacing w:after="0" w:line="240" w:lineRule="auto"/>
              <w:ind w:left="391"/>
              <w:jc w:val="both"/>
              <w:rPr>
                <w:rFonts w:ascii="Times New Roman" w:hAnsi="Times New Roman" w:cs="Times New Roman"/>
                <w:sz w:val="24"/>
                <w:szCs w:val="24"/>
              </w:rPr>
            </w:pPr>
          </w:p>
          <w:p w14:paraId="02862EE5" w14:textId="1B08720F" w:rsidR="00103D54" w:rsidRPr="007F7D90" w:rsidRDefault="00103D54" w:rsidP="00FC77B1">
            <w:pPr>
              <w:spacing w:after="0" w:line="240" w:lineRule="auto"/>
              <w:ind w:left="391" w:hanging="391"/>
              <w:contextualSpacing/>
              <w:jc w:val="both"/>
              <w:rPr>
                <w:rFonts w:ascii="Times New Roman" w:hAnsi="Times New Roman" w:cs="Times New Roman"/>
                <w:sz w:val="24"/>
                <w:szCs w:val="24"/>
              </w:rPr>
            </w:pPr>
            <w:r w:rsidRPr="007F7D90">
              <w:rPr>
                <w:rFonts w:ascii="Times New Roman" w:hAnsi="Times New Roman" w:cs="Times New Roman"/>
                <w:sz w:val="24"/>
                <w:szCs w:val="24"/>
              </w:rPr>
              <w:t>Regulējums attieksies arī uz tiem gadījumiem</w:t>
            </w:r>
            <w:r w:rsidR="00165AC8">
              <w:rPr>
                <w:rFonts w:ascii="Times New Roman" w:hAnsi="Times New Roman" w:cs="Times New Roman"/>
                <w:sz w:val="24"/>
                <w:szCs w:val="24"/>
              </w:rPr>
              <w:t>, ja zeme:</w:t>
            </w:r>
          </w:p>
          <w:p w14:paraId="70C1AB61" w14:textId="2E0C6CF6" w:rsidR="00103D54" w:rsidRPr="00FC77B1" w:rsidRDefault="00103D54" w:rsidP="00FC77B1">
            <w:pPr>
              <w:pStyle w:val="Sarakstarindkopa"/>
              <w:numPr>
                <w:ilvl w:val="0"/>
                <w:numId w:val="7"/>
              </w:numPr>
              <w:spacing w:after="0" w:line="240" w:lineRule="auto"/>
              <w:ind w:left="391" w:hanging="391"/>
              <w:jc w:val="both"/>
              <w:rPr>
                <w:rFonts w:ascii="Times New Roman" w:hAnsi="Times New Roman" w:cs="Times New Roman"/>
                <w:sz w:val="24"/>
                <w:szCs w:val="24"/>
              </w:rPr>
            </w:pPr>
            <w:r w:rsidRPr="00FC77B1">
              <w:rPr>
                <w:rFonts w:ascii="Times New Roman" w:hAnsi="Times New Roman" w:cs="Times New Roman"/>
                <w:sz w:val="24"/>
                <w:szCs w:val="24"/>
              </w:rPr>
              <w:t>ir ostas teritorijas sauszemes daļa, jo saskaņā ar L</w:t>
            </w:r>
            <w:r w:rsidRPr="00FC77B1">
              <w:rPr>
                <w:rFonts w:ascii="Times New Roman" w:hAnsi="Times New Roman" w:cs="Times New Roman"/>
                <w:sz w:val="24"/>
                <w:szCs w:val="24"/>
                <w:shd w:val="clear" w:color="auto" w:fill="FFFFFF"/>
              </w:rPr>
              <w:t>ikum</w:t>
            </w:r>
            <w:r w:rsidR="002B3933">
              <w:rPr>
                <w:rFonts w:ascii="Times New Roman" w:hAnsi="Times New Roman" w:cs="Times New Roman"/>
                <w:sz w:val="24"/>
                <w:szCs w:val="24"/>
                <w:shd w:val="clear" w:color="auto" w:fill="FFFFFF"/>
              </w:rPr>
              <w:t>a</w:t>
            </w:r>
            <w:r w:rsidRPr="00FC77B1">
              <w:rPr>
                <w:rFonts w:ascii="Times New Roman" w:hAnsi="Times New Roman" w:cs="Times New Roman"/>
                <w:sz w:val="24"/>
                <w:szCs w:val="24"/>
                <w:shd w:val="clear" w:color="auto" w:fill="FFFFFF"/>
              </w:rPr>
              <w:t xml:space="preserve"> par ostām 4. panta pirmo daļu ostas zeme var būt arī pašvaldības īpašums, kā arī minētā likuma 19. panta ceturtā daļa noteic, ka pirmpirkuma tiesības uz zemi un citu nekustamo īpašumu ostas teritorijā neatkarīgi no tā piederības ir pašvaldībai ostas pārvaldes personā;</w:t>
            </w:r>
          </w:p>
          <w:p w14:paraId="50D89E2D" w14:textId="5A263F9F" w:rsidR="00103D54" w:rsidRPr="00FC77B1" w:rsidRDefault="00165AC8" w:rsidP="00FC77B1">
            <w:pPr>
              <w:pStyle w:val="Sarakstarindkopa"/>
              <w:numPr>
                <w:ilvl w:val="0"/>
                <w:numId w:val="7"/>
              </w:numPr>
              <w:spacing w:after="0" w:line="240" w:lineRule="auto"/>
              <w:ind w:left="391" w:hanging="391"/>
              <w:jc w:val="both"/>
              <w:rPr>
                <w:rFonts w:ascii="Times New Roman" w:hAnsi="Times New Roman" w:cs="Times New Roman"/>
                <w:sz w:val="24"/>
                <w:szCs w:val="24"/>
              </w:rPr>
            </w:pPr>
            <w:r>
              <w:rPr>
                <w:rFonts w:ascii="Times New Roman" w:hAnsi="Times New Roman" w:cs="Times New Roman"/>
                <w:sz w:val="24"/>
                <w:szCs w:val="24"/>
              </w:rPr>
              <w:t>i</w:t>
            </w:r>
            <w:r w:rsidR="00103D54" w:rsidRPr="00FC77B1">
              <w:rPr>
                <w:rFonts w:ascii="Times New Roman" w:hAnsi="Times New Roman" w:cs="Times New Roman"/>
                <w:sz w:val="24"/>
                <w:szCs w:val="24"/>
              </w:rPr>
              <w:t xml:space="preserve">r </w:t>
            </w:r>
            <w:r w:rsidR="00103D54" w:rsidRPr="00FC77B1">
              <w:rPr>
                <w:rFonts w:ascii="Times New Roman" w:hAnsi="Times New Roman" w:cs="Times New Roman"/>
                <w:sz w:val="24"/>
                <w:szCs w:val="24"/>
                <w:shd w:val="clear" w:color="auto" w:fill="FFFFFF"/>
              </w:rPr>
              <w:t>Baltijas jūras un Rīgas jūras līča piekrastes aizsargjoslā, jo Aizsargjoslu likums neparedz, ka zemei Baltijas jūras un Rīgas jūras līča piekrastes aizsargjoslā visos gadījumos būtu jāpiekrīt valstij, turklāt šāda zeme var piederēt arī pašvaldībai;</w:t>
            </w:r>
          </w:p>
          <w:p w14:paraId="21391185" w14:textId="2189B54A" w:rsidR="00103D54" w:rsidRPr="00FC77B1" w:rsidRDefault="00103D54" w:rsidP="00FC77B1">
            <w:pPr>
              <w:pStyle w:val="Sarakstarindkopa"/>
              <w:numPr>
                <w:ilvl w:val="0"/>
                <w:numId w:val="7"/>
              </w:numPr>
              <w:spacing w:after="0" w:line="240" w:lineRule="auto"/>
              <w:ind w:left="391" w:hanging="391"/>
              <w:jc w:val="both"/>
              <w:rPr>
                <w:rFonts w:ascii="Times New Roman" w:hAnsi="Times New Roman" w:cs="Times New Roman"/>
                <w:sz w:val="24"/>
                <w:szCs w:val="24"/>
              </w:rPr>
            </w:pPr>
            <w:r w:rsidRPr="00FC77B1">
              <w:rPr>
                <w:rFonts w:ascii="Times New Roman" w:hAnsi="Times New Roman" w:cs="Times New Roman"/>
                <w:sz w:val="24"/>
                <w:szCs w:val="24"/>
                <w:shd w:val="clear" w:color="auto" w:fill="FFFFFF"/>
              </w:rPr>
              <w:t>ir meža zeme, jo Meža likums neparedz, ka meža zemei visos gadījumos būtu jāpiekrīt valstij, turklāt meža zeme var piederēt vai piekrist arī pašvaldībai</w:t>
            </w:r>
            <w:r w:rsidR="002B3933">
              <w:rPr>
                <w:rFonts w:ascii="Times New Roman" w:hAnsi="Times New Roman" w:cs="Times New Roman"/>
                <w:sz w:val="24"/>
                <w:szCs w:val="24"/>
                <w:shd w:val="clear" w:color="auto" w:fill="FFFFFF"/>
              </w:rPr>
              <w:t>;</w:t>
            </w:r>
          </w:p>
          <w:p w14:paraId="2561E7BF" w14:textId="6E9DF664" w:rsidR="00103D54" w:rsidRPr="00FC77B1" w:rsidRDefault="00103D54" w:rsidP="00FC77B1">
            <w:pPr>
              <w:pStyle w:val="Sarakstarindkopa"/>
              <w:numPr>
                <w:ilvl w:val="0"/>
                <w:numId w:val="7"/>
              </w:numPr>
              <w:spacing w:after="0" w:line="240" w:lineRule="auto"/>
              <w:ind w:left="391" w:hanging="391"/>
              <w:jc w:val="both"/>
              <w:rPr>
                <w:rFonts w:ascii="Times New Roman" w:hAnsi="Times New Roman" w:cs="Times New Roman"/>
                <w:sz w:val="24"/>
                <w:szCs w:val="24"/>
              </w:rPr>
            </w:pPr>
            <w:r w:rsidRPr="00FC77B1">
              <w:rPr>
                <w:rFonts w:ascii="Times New Roman" w:hAnsi="Times New Roman" w:cs="Times New Roman"/>
                <w:sz w:val="24"/>
                <w:szCs w:val="24"/>
              </w:rPr>
              <w:t>atrodas aizsargājamā teritorijā vai tās funkcionālajā zonā</w:t>
            </w:r>
            <w:r w:rsidRPr="00FC77B1">
              <w:rPr>
                <w:rFonts w:ascii="Times New Roman" w:hAnsi="Times New Roman" w:cs="Times New Roman"/>
                <w:sz w:val="24"/>
                <w:szCs w:val="24"/>
                <w:shd w:val="clear" w:color="auto" w:fill="FFFFFF"/>
              </w:rPr>
              <w:t xml:space="preserve">, </w:t>
            </w:r>
            <w:r w:rsidRPr="00FC77B1">
              <w:rPr>
                <w:rFonts w:ascii="Times New Roman" w:hAnsi="Times New Roman" w:cs="Times New Roman"/>
                <w:sz w:val="24"/>
                <w:szCs w:val="24"/>
              </w:rPr>
              <w:t>likums "</w:t>
            </w:r>
            <w:r w:rsidRPr="00FC77B1">
              <w:rPr>
                <w:rFonts w:ascii="Times New Roman" w:hAnsi="Times New Roman" w:cs="Times New Roman"/>
                <w:sz w:val="24"/>
                <w:szCs w:val="24"/>
                <w:shd w:val="clear" w:color="auto" w:fill="FFFFFF"/>
              </w:rPr>
              <w:t>Par īpaši aizsargājamām dabas teritorijām" neparedz, ka šādai zemei visos gadījumos būtu jāpiekrīt valstij, turklāt šāda zeme var piederēt arī pašvaldībai.</w:t>
            </w:r>
          </w:p>
          <w:p w14:paraId="3804485A" w14:textId="77777777" w:rsidR="00103D54" w:rsidRPr="00FC77B1" w:rsidRDefault="00103D54" w:rsidP="00FC77B1">
            <w:pPr>
              <w:spacing w:after="0" w:line="240" w:lineRule="auto"/>
              <w:contextualSpacing/>
              <w:jc w:val="both"/>
              <w:rPr>
                <w:rFonts w:ascii="Times New Roman" w:hAnsi="Times New Roman" w:cs="Times New Roman"/>
                <w:sz w:val="24"/>
                <w:szCs w:val="24"/>
              </w:rPr>
            </w:pPr>
          </w:p>
          <w:p w14:paraId="3C3C1939" w14:textId="38AE231D" w:rsidR="00103D54" w:rsidRPr="00FC77B1" w:rsidRDefault="00103D54" w:rsidP="00FC77B1">
            <w:pPr>
              <w:pStyle w:val="tv213"/>
              <w:shd w:val="clear" w:color="auto" w:fill="FFFFFF"/>
              <w:spacing w:before="0" w:beforeAutospacing="0" w:after="0" w:afterAutospacing="0"/>
              <w:contextualSpacing/>
              <w:jc w:val="both"/>
            </w:pPr>
            <w:r w:rsidRPr="00FC77B1">
              <w:t xml:space="preserve">Pašvaldībai piekritīs zeme vai ēka (būves) kā bezmantinieku manta vai bezīpašnieka lieta, ja </w:t>
            </w:r>
            <w:r w:rsidR="00692D60">
              <w:t xml:space="preserve">tā </w:t>
            </w:r>
            <w:r w:rsidRPr="00FC77B1">
              <w:t xml:space="preserve">ir kultūras </w:t>
            </w:r>
            <w:r w:rsidR="00692D60" w:rsidRPr="00FC77B1">
              <w:t>pieminek</w:t>
            </w:r>
            <w:r w:rsidR="00692D60">
              <w:t>lis</w:t>
            </w:r>
            <w:r w:rsidRPr="00FC77B1">
              <w:t>, lai novērstu dalītā īpašuma turpinātu pastāvēšanu, ņemot vērā, ka likum</w:t>
            </w:r>
            <w:r w:rsidR="000C1200">
              <w:t>a</w:t>
            </w:r>
            <w:r w:rsidRPr="00FC77B1">
              <w:t xml:space="preserve"> "Par kultūras pieminekļu aizsardzību" 7. pants pieļauj kultūras pieminekļu piederību valstij, pašvaldībai, citai publiskai personai, kā arī privātpersonai.</w:t>
            </w:r>
          </w:p>
          <w:p w14:paraId="078DEACB" w14:textId="77777777" w:rsidR="00103D54" w:rsidRPr="00FC77B1" w:rsidRDefault="00103D54" w:rsidP="00FC77B1">
            <w:pPr>
              <w:pStyle w:val="tv213"/>
              <w:shd w:val="clear" w:color="auto" w:fill="FFFFFF"/>
              <w:spacing w:before="0" w:beforeAutospacing="0" w:after="0" w:afterAutospacing="0"/>
              <w:contextualSpacing/>
              <w:jc w:val="both"/>
            </w:pPr>
          </w:p>
          <w:p w14:paraId="45E052C3" w14:textId="299A32F6" w:rsidR="00103D54" w:rsidRPr="00FC77B1" w:rsidRDefault="00103D54" w:rsidP="00FC77B1">
            <w:pPr>
              <w:spacing w:after="0" w:line="240" w:lineRule="auto"/>
              <w:contextualSpacing/>
              <w:jc w:val="both"/>
              <w:rPr>
                <w:rFonts w:ascii="Times New Roman" w:hAnsi="Times New Roman" w:cs="Times New Roman"/>
                <w:sz w:val="24"/>
                <w:szCs w:val="24"/>
                <w:shd w:val="clear" w:color="auto" w:fill="FFFFFF"/>
              </w:rPr>
            </w:pPr>
            <w:r w:rsidRPr="00FC77B1">
              <w:rPr>
                <w:rFonts w:ascii="Times New Roman" w:hAnsi="Times New Roman" w:cs="Times New Roman"/>
                <w:sz w:val="24"/>
                <w:szCs w:val="24"/>
                <w:shd w:val="clear" w:color="auto" w:fill="FFFFFF"/>
              </w:rPr>
              <w:t xml:space="preserve">Ja </w:t>
            </w:r>
            <w:r w:rsidR="00322622">
              <w:rPr>
                <w:rFonts w:ascii="Times New Roman" w:hAnsi="Times New Roman" w:cs="Times New Roman"/>
                <w:sz w:val="24"/>
                <w:szCs w:val="24"/>
                <w:shd w:val="clear" w:color="auto" w:fill="FFFFFF"/>
              </w:rPr>
              <w:t>saskaņā ar šī Likumprojekta normām pašvaldībai piekritīs tāda zeme vai būves, kas ir nepieciešamas valstij funkciju veikšanai, tad valsts tās</w:t>
            </w:r>
            <w:r w:rsidRPr="00FC77B1">
              <w:rPr>
                <w:rFonts w:ascii="Times New Roman" w:hAnsi="Times New Roman" w:cs="Times New Roman"/>
                <w:sz w:val="24"/>
                <w:szCs w:val="24"/>
                <w:shd w:val="clear" w:color="auto" w:fill="FFFFFF"/>
              </w:rPr>
              <w:t xml:space="preserve"> </w:t>
            </w:r>
            <w:r w:rsidR="00322622">
              <w:rPr>
                <w:rFonts w:ascii="Times New Roman" w:hAnsi="Times New Roman" w:cs="Times New Roman"/>
                <w:sz w:val="24"/>
                <w:szCs w:val="24"/>
                <w:shd w:val="clear" w:color="auto" w:fill="FFFFFF"/>
              </w:rPr>
              <w:t>varēs</w:t>
            </w:r>
            <w:r w:rsidRPr="00FC77B1">
              <w:rPr>
                <w:rFonts w:ascii="Times New Roman" w:hAnsi="Times New Roman" w:cs="Times New Roman"/>
                <w:sz w:val="24"/>
                <w:szCs w:val="24"/>
                <w:shd w:val="clear" w:color="auto" w:fill="FFFFFF"/>
              </w:rPr>
              <w:t xml:space="preserve"> iegūt, ievērojot </w:t>
            </w:r>
            <w:r w:rsidRPr="00FC77B1">
              <w:rPr>
                <w:rFonts w:ascii="Times New Roman" w:hAnsi="Times New Roman" w:cs="Times New Roman"/>
                <w:sz w:val="24"/>
                <w:szCs w:val="24"/>
              </w:rPr>
              <w:t>publiskas personas mantas atsavināšanas tiesisko regulējumu</w:t>
            </w:r>
            <w:r w:rsidRPr="00FC77B1">
              <w:rPr>
                <w:rFonts w:ascii="Times New Roman" w:hAnsi="Times New Roman" w:cs="Times New Roman"/>
                <w:sz w:val="24"/>
                <w:szCs w:val="24"/>
                <w:shd w:val="clear" w:color="auto" w:fill="FFFFFF"/>
              </w:rPr>
              <w:t xml:space="preserve"> pēc tam, kad pašvaldība ir izveidojusi vienotu īpašumu.</w:t>
            </w:r>
          </w:p>
          <w:p w14:paraId="12C482C9" w14:textId="77777777" w:rsidR="00103D54" w:rsidRPr="00FC77B1" w:rsidRDefault="00103D54" w:rsidP="00FC77B1">
            <w:pPr>
              <w:spacing w:after="0" w:line="240" w:lineRule="auto"/>
              <w:contextualSpacing/>
              <w:jc w:val="both"/>
              <w:rPr>
                <w:rFonts w:ascii="Times New Roman" w:hAnsi="Times New Roman" w:cs="Times New Roman"/>
                <w:sz w:val="24"/>
                <w:szCs w:val="24"/>
              </w:rPr>
            </w:pPr>
          </w:p>
          <w:p w14:paraId="1F8332A5" w14:textId="387FF1D9" w:rsidR="00103D54" w:rsidRPr="00FC77B1" w:rsidRDefault="00322622" w:rsidP="00D960F0">
            <w:pPr>
              <w:spacing w:after="0" w:line="240" w:lineRule="auto"/>
              <w:ind w:left="31"/>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Likumprojektā ietverto regulējumu plānots attiecināt uz tādām tiesiskām attiecībām, kas radīsies no Likumprojekta spēkā </w:t>
            </w:r>
            <w:r>
              <w:rPr>
                <w:rFonts w:ascii="Times New Roman" w:hAnsi="Times New Roman" w:cs="Times New Roman"/>
                <w:sz w:val="24"/>
                <w:szCs w:val="24"/>
                <w:shd w:val="clear" w:color="auto" w:fill="FFFFFF"/>
              </w:rPr>
              <w:lastRenderedPageBreak/>
              <w:t>stāšanās dienas</w:t>
            </w:r>
            <w:r w:rsidR="00D960F0">
              <w:rPr>
                <w:rFonts w:ascii="Times New Roman" w:hAnsi="Times New Roman" w:cs="Times New Roman"/>
                <w:sz w:val="24"/>
                <w:szCs w:val="24"/>
                <w:shd w:val="clear" w:color="auto" w:fill="FFFFFF"/>
              </w:rPr>
              <w:t xml:space="preserve">. Proti, attieksies uz tiem gadījumiem, kad </w:t>
            </w:r>
            <w:r w:rsidR="00D960F0" w:rsidRPr="00FC77B1">
              <w:rPr>
                <w:rFonts w:ascii="Times New Roman" w:hAnsi="Times New Roman" w:cs="Times New Roman"/>
                <w:sz w:val="24"/>
                <w:szCs w:val="24"/>
                <w:shd w:val="clear" w:color="auto" w:fill="FFFFFF"/>
              </w:rPr>
              <w:t>nekustama</w:t>
            </w:r>
            <w:r w:rsidR="00D960F0">
              <w:rPr>
                <w:rFonts w:ascii="Times New Roman" w:hAnsi="Times New Roman" w:cs="Times New Roman"/>
                <w:sz w:val="24"/>
                <w:szCs w:val="24"/>
                <w:shd w:val="clear" w:color="auto" w:fill="FFFFFF"/>
              </w:rPr>
              <w:t>is</w:t>
            </w:r>
            <w:r w:rsidR="00D960F0" w:rsidRPr="00FC77B1">
              <w:rPr>
                <w:rFonts w:ascii="Times New Roman" w:hAnsi="Times New Roman" w:cs="Times New Roman"/>
                <w:sz w:val="24"/>
                <w:szCs w:val="24"/>
                <w:shd w:val="clear" w:color="auto" w:fill="FFFFFF"/>
              </w:rPr>
              <w:t xml:space="preserve"> īpašum</w:t>
            </w:r>
            <w:r w:rsidR="00D960F0">
              <w:rPr>
                <w:rFonts w:ascii="Times New Roman" w:hAnsi="Times New Roman" w:cs="Times New Roman"/>
                <w:sz w:val="24"/>
                <w:szCs w:val="24"/>
                <w:shd w:val="clear" w:color="auto" w:fill="FFFFFF"/>
              </w:rPr>
              <w:t>s</w:t>
            </w:r>
            <w:r w:rsidR="00D960F0" w:rsidRPr="00FC77B1">
              <w:rPr>
                <w:rFonts w:ascii="Times New Roman" w:hAnsi="Times New Roman" w:cs="Times New Roman"/>
                <w:sz w:val="24"/>
                <w:szCs w:val="24"/>
                <w:shd w:val="clear" w:color="auto" w:fill="FFFFFF"/>
              </w:rPr>
              <w:t xml:space="preserve"> kļūs par bezmantinieku mantu vai bezīpašnieka lietu </w:t>
            </w:r>
            <w:r w:rsidR="00D960F0">
              <w:rPr>
                <w:rFonts w:ascii="Times New Roman" w:hAnsi="Times New Roman" w:cs="Times New Roman"/>
                <w:sz w:val="24"/>
                <w:szCs w:val="24"/>
                <w:shd w:val="clear" w:color="auto" w:fill="FFFFFF"/>
              </w:rPr>
              <w:t xml:space="preserve">atbilstoši spēkā esošajam regulējumam </w:t>
            </w:r>
            <w:r w:rsidR="00D960F0" w:rsidRPr="00FC77B1">
              <w:rPr>
                <w:rFonts w:ascii="Times New Roman" w:hAnsi="Times New Roman" w:cs="Times New Roman"/>
                <w:sz w:val="24"/>
                <w:szCs w:val="24"/>
                <w:shd w:val="clear" w:color="auto" w:fill="FFFFFF"/>
              </w:rPr>
              <w:t xml:space="preserve">pēc </w:t>
            </w:r>
            <w:r w:rsidR="00D960F0">
              <w:rPr>
                <w:rFonts w:ascii="Times New Roman" w:hAnsi="Times New Roman" w:cs="Times New Roman"/>
                <w:sz w:val="24"/>
                <w:szCs w:val="24"/>
                <w:shd w:val="clear" w:color="auto" w:fill="FFFFFF"/>
              </w:rPr>
              <w:t xml:space="preserve">šī </w:t>
            </w:r>
            <w:r w:rsidR="00D960F0" w:rsidRPr="00FC77B1">
              <w:rPr>
                <w:rFonts w:ascii="Times New Roman" w:hAnsi="Times New Roman" w:cs="Times New Roman"/>
                <w:sz w:val="24"/>
                <w:szCs w:val="24"/>
                <w:shd w:val="clear" w:color="auto" w:fill="FFFFFF"/>
              </w:rPr>
              <w:t>Likumprojekta spēkā stāšanās.</w:t>
            </w:r>
            <w:r w:rsidR="00D960F0">
              <w:rPr>
                <w:rFonts w:ascii="Times New Roman" w:hAnsi="Times New Roman" w:cs="Times New Roman"/>
                <w:sz w:val="24"/>
                <w:szCs w:val="24"/>
                <w:shd w:val="clear" w:color="auto" w:fill="FFFFFF"/>
              </w:rPr>
              <w:t xml:space="preserve"> </w:t>
            </w:r>
            <w:r w:rsidR="00103D54" w:rsidRPr="00FC77B1">
              <w:rPr>
                <w:rFonts w:ascii="Times New Roman" w:hAnsi="Times New Roman" w:cs="Times New Roman"/>
                <w:sz w:val="24"/>
                <w:szCs w:val="24"/>
                <w:shd w:val="clear" w:color="auto" w:fill="FFFFFF"/>
              </w:rPr>
              <w:t xml:space="preserve">Lai novērstu </w:t>
            </w:r>
            <w:r w:rsidR="00103D54" w:rsidRPr="00FC77B1">
              <w:rPr>
                <w:rFonts w:ascii="Times New Roman" w:hAnsi="Times New Roman" w:cs="Times New Roman"/>
                <w:sz w:val="24"/>
                <w:szCs w:val="24"/>
              </w:rPr>
              <w:t>dalīta īpašuma turpināšanos, kas rodas līdz Likumprojekta spēkā stāšanās</w:t>
            </w:r>
            <w:r w:rsidR="000F25D8">
              <w:rPr>
                <w:rFonts w:ascii="Times New Roman" w:hAnsi="Times New Roman" w:cs="Times New Roman"/>
                <w:sz w:val="24"/>
                <w:szCs w:val="24"/>
              </w:rPr>
              <w:t xml:space="preserve"> brīdim</w:t>
            </w:r>
            <w:r w:rsidR="00103D54" w:rsidRPr="00FC77B1">
              <w:rPr>
                <w:rFonts w:ascii="Times New Roman" w:hAnsi="Times New Roman" w:cs="Times New Roman"/>
                <w:sz w:val="24"/>
                <w:szCs w:val="24"/>
              </w:rPr>
              <w:t>, piemērojams publiskas personas mantas atsavināšanas tiesiskais regulējums.</w:t>
            </w:r>
          </w:p>
          <w:p w14:paraId="5A17865E" w14:textId="4222011A" w:rsidR="00D36D00" w:rsidRPr="00FC77B1" w:rsidRDefault="00D36D00" w:rsidP="00FC77B1">
            <w:pPr>
              <w:spacing w:after="0" w:line="240" w:lineRule="auto"/>
              <w:ind w:left="31"/>
              <w:contextualSpacing/>
              <w:jc w:val="both"/>
              <w:rPr>
                <w:rFonts w:ascii="Times New Roman" w:hAnsi="Times New Roman" w:cs="Times New Roman"/>
                <w:sz w:val="24"/>
                <w:szCs w:val="24"/>
                <w:shd w:val="clear" w:color="auto" w:fill="FFFFFF"/>
              </w:rPr>
            </w:pPr>
          </w:p>
          <w:p w14:paraId="12D51F54" w14:textId="2A34B5D4" w:rsidR="005B5920" w:rsidRPr="00FC77B1" w:rsidRDefault="005F6D1B" w:rsidP="00FC77B1">
            <w:pPr>
              <w:spacing w:after="0" w:line="240" w:lineRule="auto"/>
              <w:ind w:left="31"/>
              <w:contextualSpacing/>
              <w:jc w:val="both"/>
              <w:rPr>
                <w:rFonts w:ascii="Times New Roman" w:hAnsi="Times New Roman" w:cs="Times New Roman"/>
                <w:sz w:val="24"/>
                <w:szCs w:val="24"/>
                <w:shd w:val="clear" w:color="auto" w:fill="FFFFFF"/>
              </w:rPr>
            </w:pPr>
            <w:r w:rsidRPr="00FC77B1">
              <w:rPr>
                <w:rFonts w:ascii="Times New Roman" w:hAnsi="Times New Roman" w:cs="Times New Roman"/>
                <w:sz w:val="24"/>
                <w:szCs w:val="24"/>
                <w:shd w:val="clear" w:color="auto" w:fill="FFFFFF"/>
              </w:rPr>
              <w:t xml:space="preserve">Pašvaldībai, kā ikvienam nekustamā īpašuma īpašniekam, ir pienākums savas īpašuma tiesības nostiprināt zemesgrāmatā, </w:t>
            </w:r>
            <w:r w:rsidR="00322622">
              <w:rPr>
                <w:rFonts w:ascii="Times New Roman" w:hAnsi="Times New Roman" w:cs="Times New Roman"/>
                <w:sz w:val="24"/>
                <w:szCs w:val="24"/>
                <w:shd w:val="clear" w:color="auto" w:fill="FFFFFF"/>
              </w:rPr>
              <w:t xml:space="preserve">šis princips vienlīdz attiecināms arī uz tiem gadījumiem, kad </w:t>
            </w:r>
            <w:r w:rsidRPr="00FC77B1">
              <w:rPr>
                <w:rFonts w:ascii="Times New Roman" w:hAnsi="Times New Roman" w:cs="Times New Roman"/>
                <w:sz w:val="24"/>
                <w:szCs w:val="24"/>
                <w:shd w:val="clear" w:color="auto" w:fill="FFFFFF"/>
              </w:rPr>
              <w:t xml:space="preserve">bezmantinieku mantas vai bezīpašnieka lietas gadījumā izpildās Likumprojektā paredzētie nosacījumi. </w:t>
            </w:r>
            <w:r w:rsidR="00D36D00" w:rsidRPr="00FC77B1">
              <w:rPr>
                <w:rFonts w:ascii="Times New Roman" w:hAnsi="Times New Roman" w:cs="Times New Roman"/>
                <w:sz w:val="24"/>
                <w:szCs w:val="24"/>
              </w:rPr>
              <w:t>Saskaņā ar likuma "Par nekustamā īpašuma ierakstīšanu zemesgrāmatās" 14. panta otro daļu, j</w:t>
            </w:r>
            <w:r w:rsidR="00D36D00" w:rsidRPr="00FC77B1">
              <w:rPr>
                <w:rFonts w:ascii="Times New Roman" w:hAnsi="Times New Roman" w:cs="Times New Roman"/>
                <w:sz w:val="24"/>
                <w:szCs w:val="24"/>
                <w:shd w:val="clear" w:color="auto" w:fill="FFFFFF"/>
              </w:rPr>
              <w:t>a zemi īpašumā iegūst ēku (būvju) īpašnieks vai ēku (būvi) — zemes īpašnieks, ēkas (būves) īpašums pievienojams zemes īpašuma nodalījumam un ēku (būvju) nodalījums slēdzams arī bez īpašnieka lūguma, ja zemesgrāmatu nodaļas tiesnesis nekonstatē normatīvajos aktos noteiktos šķēršļus zemes īpašuma un ēkas (būves) īpašuma savienošanai.</w:t>
            </w:r>
            <w:r w:rsidR="005B5920" w:rsidRPr="00FC77B1">
              <w:rPr>
                <w:rFonts w:ascii="Times New Roman" w:hAnsi="Times New Roman" w:cs="Times New Roman"/>
                <w:sz w:val="24"/>
                <w:szCs w:val="24"/>
                <w:shd w:val="clear" w:color="auto" w:fill="FFFFFF"/>
              </w:rPr>
              <w:t xml:space="preserve"> Savukārt, ja pastāv šķēršļi zemes </w:t>
            </w:r>
            <w:r w:rsidRPr="00FC77B1">
              <w:rPr>
                <w:rFonts w:ascii="Times New Roman" w:hAnsi="Times New Roman" w:cs="Times New Roman"/>
                <w:sz w:val="24"/>
                <w:szCs w:val="24"/>
                <w:shd w:val="clear" w:color="auto" w:fill="FFFFFF"/>
              </w:rPr>
              <w:t>īpašuma un ēkas (būves) īpašuma savienošanai</w:t>
            </w:r>
            <w:r w:rsidR="002C0A5F">
              <w:rPr>
                <w:rFonts w:ascii="Times New Roman" w:hAnsi="Times New Roman" w:cs="Times New Roman"/>
                <w:sz w:val="24"/>
                <w:szCs w:val="24"/>
                <w:shd w:val="clear" w:color="auto" w:fill="FFFFFF"/>
              </w:rPr>
              <w:t xml:space="preserve"> atbilstoši </w:t>
            </w:r>
            <w:r w:rsidR="002C0A5F" w:rsidRPr="00FC77B1">
              <w:rPr>
                <w:rFonts w:ascii="Times New Roman" w:hAnsi="Times New Roman" w:cs="Times New Roman"/>
                <w:sz w:val="24"/>
                <w:szCs w:val="24"/>
              </w:rPr>
              <w:t>likuma "Par nekustamā īpašuma ierakstīšanu zemesgrāmatās" 14. panta otr</w:t>
            </w:r>
            <w:r w:rsidR="002C0A5F">
              <w:rPr>
                <w:rFonts w:ascii="Times New Roman" w:hAnsi="Times New Roman" w:cs="Times New Roman"/>
                <w:sz w:val="24"/>
                <w:szCs w:val="24"/>
              </w:rPr>
              <w:t>ajai</w:t>
            </w:r>
            <w:r w:rsidR="002C0A5F" w:rsidRPr="00FC77B1">
              <w:rPr>
                <w:rFonts w:ascii="Times New Roman" w:hAnsi="Times New Roman" w:cs="Times New Roman"/>
                <w:sz w:val="24"/>
                <w:szCs w:val="24"/>
              </w:rPr>
              <w:t xml:space="preserve"> daļ</w:t>
            </w:r>
            <w:r w:rsidR="002C0A5F">
              <w:rPr>
                <w:rFonts w:ascii="Times New Roman" w:hAnsi="Times New Roman" w:cs="Times New Roman"/>
                <w:sz w:val="24"/>
                <w:szCs w:val="24"/>
              </w:rPr>
              <w:t>ai</w:t>
            </w:r>
            <w:r w:rsidRPr="00FC77B1">
              <w:rPr>
                <w:rFonts w:ascii="Times New Roman" w:hAnsi="Times New Roman" w:cs="Times New Roman"/>
                <w:sz w:val="24"/>
                <w:szCs w:val="24"/>
                <w:shd w:val="clear" w:color="auto" w:fill="FFFFFF"/>
              </w:rPr>
              <w:t>, pašvaldība</w:t>
            </w:r>
            <w:r w:rsidR="000F25D8">
              <w:rPr>
                <w:rFonts w:ascii="Times New Roman" w:hAnsi="Times New Roman" w:cs="Times New Roman"/>
                <w:sz w:val="24"/>
                <w:szCs w:val="24"/>
                <w:shd w:val="clear" w:color="auto" w:fill="FFFFFF"/>
              </w:rPr>
              <w:t>i</w:t>
            </w:r>
            <w:r w:rsidR="002C0A5F">
              <w:rPr>
                <w:rFonts w:ascii="Times New Roman" w:hAnsi="Times New Roman" w:cs="Times New Roman"/>
                <w:sz w:val="24"/>
                <w:szCs w:val="24"/>
                <w:shd w:val="clear" w:color="auto" w:fill="FFFFFF"/>
              </w:rPr>
              <w:t xml:space="preserve"> kā nekustamā īpašuma īpašniekam būtu jā</w:t>
            </w:r>
            <w:r w:rsidRPr="00FC77B1">
              <w:rPr>
                <w:rFonts w:ascii="Times New Roman" w:hAnsi="Times New Roman" w:cs="Times New Roman"/>
                <w:sz w:val="24"/>
                <w:szCs w:val="24"/>
                <w:shd w:val="clear" w:color="auto" w:fill="FFFFFF"/>
              </w:rPr>
              <w:t xml:space="preserve">pieliek visas pūles, lai novērstu šos šķēršļus, kur tas iespējams, un </w:t>
            </w:r>
            <w:r w:rsidR="000C5771" w:rsidRPr="00FC77B1">
              <w:rPr>
                <w:rFonts w:ascii="Times New Roman" w:hAnsi="Times New Roman" w:cs="Times New Roman"/>
                <w:sz w:val="24"/>
                <w:szCs w:val="24"/>
                <w:shd w:val="clear" w:color="auto" w:fill="FFFFFF"/>
              </w:rPr>
              <w:t xml:space="preserve">nodrošinātu </w:t>
            </w:r>
            <w:r w:rsidRPr="00FC77B1">
              <w:rPr>
                <w:rFonts w:ascii="Times New Roman" w:hAnsi="Times New Roman" w:cs="Times New Roman"/>
                <w:sz w:val="24"/>
                <w:szCs w:val="24"/>
                <w:shd w:val="clear" w:color="auto" w:fill="FFFFFF"/>
              </w:rPr>
              <w:t xml:space="preserve">zemes un ēkas (būves) īpašuma </w:t>
            </w:r>
            <w:r w:rsidR="000C5771" w:rsidRPr="00FC77B1">
              <w:rPr>
                <w:rFonts w:ascii="Times New Roman" w:hAnsi="Times New Roman" w:cs="Times New Roman"/>
                <w:sz w:val="24"/>
                <w:szCs w:val="24"/>
                <w:shd w:val="clear" w:color="auto" w:fill="FFFFFF"/>
              </w:rPr>
              <w:t>savienošanu pēc savas iniciatīvas, tādā veidā nodrošinot, ka tiek sasniegts likuma mērķis.</w:t>
            </w:r>
          </w:p>
          <w:p w14:paraId="476E07E0" w14:textId="77777777" w:rsidR="00D36D00" w:rsidRPr="00FC77B1" w:rsidRDefault="00D36D00" w:rsidP="00FC77B1">
            <w:pPr>
              <w:spacing w:after="0" w:line="240" w:lineRule="auto"/>
              <w:contextualSpacing/>
              <w:jc w:val="both"/>
              <w:rPr>
                <w:rFonts w:ascii="Times New Roman" w:hAnsi="Times New Roman" w:cs="Times New Roman"/>
                <w:sz w:val="24"/>
                <w:szCs w:val="24"/>
              </w:rPr>
            </w:pPr>
          </w:p>
          <w:p w14:paraId="60A8DB61" w14:textId="44BB90F4" w:rsidR="00D36D00" w:rsidRPr="00FC77B1" w:rsidRDefault="00D36D00" w:rsidP="00FC77B1">
            <w:pPr>
              <w:spacing w:after="0" w:line="240" w:lineRule="auto"/>
              <w:contextualSpacing/>
              <w:jc w:val="both"/>
              <w:rPr>
                <w:rFonts w:ascii="Times New Roman" w:hAnsi="Times New Roman" w:cs="Times New Roman"/>
                <w:sz w:val="24"/>
                <w:szCs w:val="24"/>
                <w:u w:val="single"/>
              </w:rPr>
            </w:pPr>
            <w:r w:rsidRPr="00FC77B1">
              <w:rPr>
                <w:rFonts w:ascii="Times New Roman" w:hAnsi="Times New Roman" w:cs="Times New Roman"/>
                <w:sz w:val="24"/>
                <w:szCs w:val="24"/>
                <w:u w:val="single"/>
              </w:rPr>
              <w:t xml:space="preserve">Zemesgrāmatā neierakstīti </w:t>
            </w:r>
            <w:r w:rsidR="00103D54" w:rsidRPr="00FC77B1">
              <w:rPr>
                <w:rFonts w:ascii="Times New Roman" w:hAnsi="Times New Roman" w:cs="Times New Roman"/>
                <w:sz w:val="24"/>
                <w:szCs w:val="24"/>
                <w:u w:val="single"/>
              </w:rPr>
              <w:t xml:space="preserve">nekustamie </w:t>
            </w:r>
            <w:r w:rsidRPr="00FC77B1">
              <w:rPr>
                <w:rFonts w:ascii="Times New Roman" w:hAnsi="Times New Roman" w:cs="Times New Roman"/>
                <w:sz w:val="24"/>
                <w:szCs w:val="24"/>
                <w:u w:val="single"/>
              </w:rPr>
              <w:t>īpašumi:</w:t>
            </w:r>
          </w:p>
          <w:p w14:paraId="48F4F8F8" w14:textId="2DD5F50A" w:rsidR="00D36D00" w:rsidRPr="00FC77B1" w:rsidRDefault="00D36D00" w:rsidP="00FC77B1">
            <w:pPr>
              <w:spacing w:after="0" w:line="240" w:lineRule="auto"/>
              <w:contextualSpacing/>
              <w:jc w:val="both"/>
              <w:rPr>
                <w:rFonts w:ascii="Times New Roman" w:hAnsi="Times New Roman" w:cs="Times New Roman"/>
                <w:sz w:val="24"/>
                <w:szCs w:val="24"/>
                <w:lang w:eastAsia="lv-LV"/>
              </w:rPr>
            </w:pPr>
            <w:r w:rsidRPr="00FC77B1">
              <w:rPr>
                <w:rFonts w:ascii="Times New Roman" w:hAnsi="Times New Roman" w:cs="Times New Roman"/>
                <w:sz w:val="24"/>
                <w:szCs w:val="24"/>
                <w:lang w:eastAsia="lv-LV"/>
              </w:rPr>
              <w:t>Likumprojektā ietvertais regulējums attieksies arī uz tādiem īpašumiem, kuri nav ierakstīti zemesgrāmatā</w:t>
            </w:r>
            <w:r w:rsidR="000C5771" w:rsidRPr="00FC77B1">
              <w:rPr>
                <w:rFonts w:ascii="Times New Roman" w:hAnsi="Times New Roman" w:cs="Times New Roman"/>
                <w:sz w:val="24"/>
                <w:szCs w:val="24"/>
                <w:lang w:eastAsia="lv-LV"/>
              </w:rPr>
              <w:t xml:space="preserve"> un </w:t>
            </w:r>
            <w:r w:rsidR="002C0A5F">
              <w:rPr>
                <w:rFonts w:ascii="Times New Roman" w:hAnsi="Times New Roman" w:cs="Times New Roman"/>
                <w:sz w:val="24"/>
                <w:szCs w:val="24"/>
                <w:lang w:eastAsia="lv-LV"/>
              </w:rPr>
              <w:t xml:space="preserve">līdz ierakstīšanai </w:t>
            </w:r>
            <w:r w:rsidR="000C5771" w:rsidRPr="00FC77B1">
              <w:rPr>
                <w:rFonts w:ascii="Times New Roman" w:hAnsi="Times New Roman" w:cs="Times New Roman"/>
                <w:sz w:val="24"/>
                <w:szCs w:val="24"/>
                <w:lang w:eastAsia="lv-LV"/>
              </w:rPr>
              <w:t>nebūtu uzskatāmi par civiltiesiskās apgrozības objektiem</w:t>
            </w:r>
            <w:r w:rsidR="000678E0" w:rsidRPr="00FC77B1">
              <w:rPr>
                <w:rFonts w:ascii="Times New Roman" w:hAnsi="Times New Roman" w:cs="Times New Roman"/>
                <w:sz w:val="24"/>
                <w:szCs w:val="24"/>
                <w:lang w:eastAsia="lv-LV"/>
              </w:rPr>
              <w:t>.</w:t>
            </w:r>
            <w:r w:rsidRPr="00FC77B1">
              <w:rPr>
                <w:rFonts w:ascii="Times New Roman" w:hAnsi="Times New Roman" w:cs="Times New Roman"/>
                <w:sz w:val="24"/>
                <w:szCs w:val="24"/>
                <w:lang w:eastAsia="lv-LV"/>
              </w:rPr>
              <w:t xml:space="preserve"> Šajos gadījumos būtiski ir saprast informācijas un dokumentu kopumu, kas liecina par konkrēta īpašuma </w:t>
            </w:r>
            <w:r w:rsidR="000C5771" w:rsidRPr="00FC77B1">
              <w:rPr>
                <w:rFonts w:ascii="Times New Roman" w:hAnsi="Times New Roman" w:cs="Times New Roman"/>
                <w:sz w:val="24"/>
                <w:szCs w:val="24"/>
                <w:lang w:eastAsia="lv-LV"/>
              </w:rPr>
              <w:t xml:space="preserve">iespējamo </w:t>
            </w:r>
            <w:r w:rsidRPr="00FC77B1">
              <w:rPr>
                <w:rFonts w:ascii="Times New Roman" w:hAnsi="Times New Roman" w:cs="Times New Roman"/>
                <w:sz w:val="24"/>
                <w:szCs w:val="24"/>
                <w:lang w:eastAsia="lv-LV"/>
              </w:rPr>
              <w:t xml:space="preserve">piederību mantojuma atstājējam vai </w:t>
            </w:r>
            <w:r w:rsidR="00045CC6">
              <w:rPr>
                <w:rFonts w:ascii="Times New Roman" w:hAnsi="Times New Roman" w:cs="Times New Roman"/>
                <w:sz w:val="24"/>
                <w:szCs w:val="24"/>
                <w:lang w:eastAsia="lv-LV"/>
              </w:rPr>
              <w:t xml:space="preserve">juridiskai personai pēc tās izbeigšanās </w:t>
            </w:r>
            <w:r w:rsidR="000C5771" w:rsidRPr="00FC77B1">
              <w:rPr>
                <w:rFonts w:ascii="Times New Roman" w:hAnsi="Times New Roman" w:cs="Times New Roman"/>
                <w:sz w:val="24"/>
                <w:szCs w:val="24"/>
                <w:lang w:eastAsia="lv-LV"/>
              </w:rPr>
              <w:t>bezmantinieku mantas vai bezīpašnieka lietas gadījumā</w:t>
            </w:r>
            <w:r w:rsidRPr="00FC77B1">
              <w:rPr>
                <w:rFonts w:ascii="Times New Roman" w:hAnsi="Times New Roman" w:cs="Times New Roman"/>
                <w:sz w:val="24"/>
                <w:szCs w:val="24"/>
                <w:lang w:eastAsia="lv-LV"/>
              </w:rPr>
              <w:t>.</w:t>
            </w:r>
          </w:p>
          <w:p w14:paraId="6A2F52E6" w14:textId="77777777" w:rsidR="000678E0" w:rsidRPr="00FC77B1" w:rsidRDefault="000678E0" w:rsidP="00FC77B1">
            <w:pPr>
              <w:spacing w:after="0" w:line="240" w:lineRule="auto"/>
              <w:contextualSpacing/>
              <w:jc w:val="both"/>
              <w:rPr>
                <w:rFonts w:ascii="Times New Roman" w:hAnsi="Times New Roman" w:cs="Times New Roman"/>
                <w:sz w:val="24"/>
                <w:szCs w:val="24"/>
                <w:lang w:eastAsia="lv-LV"/>
              </w:rPr>
            </w:pPr>
          </w:p>
          <w:p w14:paraId="79002F09" w14:textId="1E73DE4F" w:rsidR="00D36D00" w:rsidRPr="00FC77B1" w:rsidRDefault="00D36D00" w:rsidP="00FC77B1">
            <w:pPr>
              <w:spacing w:after="0" w:line="240" w:lineRule="auto"/>
              <w:contextualSpacing/>
              <w:jc w:val="both"/>
              <w:rPr>
                <w:rFonts w:ascii="Times New Roman" w:eastAsia="Times New Roman" w:hAnsi="Times New Roman" w:cs="Times New Roman"/>
                <w:sz w:val="24"/>
                <w:szCs w:val="24"/>
                <w:lang w:eastAsia="en-GB"/>
              </w:rPr>
            </w:pPr>
            <w:r w:rsidRPr="00FC77B1">
              <w:rPr>
                <w:rFonts w:ascii="Times New Roman" w:eastAsia="Times New Roman" w:hAnsi="Times New Roman" w:cs="Times New Roman"/>
                <w:sz w:val="24"/>
                <w:szCs w:val="24"/>
                <w:lang w:eastAsia="en-GB"/>
              </w:rPr>
              <w:t>Civillikuma 994. panta pirmā daļa noteic, ka par nekustama īpašuma īpašnieku atzīstams tikai tas, kas par tādu ierakstīts zemes grāmatās. Tādējādi mantojuma atstājējam vai juridiskajai personai, nenostiprinot savas īpašuma tiesības zemesgrāmatā, tas ieguvis tikai saistību tiesību uz nekustamo īpašumu. Tādējādi attiecībā uz minētajiem īpašumiem var runāt par mantojuma masā ietilpstošām mantojuma atstājēja tiesībām</w:t>
            </w:r>
            <w:r w:rsidR="000678E0" w:rsidRPr="00FC77B1">
              <w:rPr>
                <w:rFonts w:ascii="Times New Roman" w:eastAsia="Times New Roman" w:hAnsi="Times New Roman" w:cs="Times New Roman"/>
                <w:sz w:val="24"/>
                <w:szCs w:val="24"/>
                <w:lang w:eastAsia="en-GB"/>
              </w:rPr>
              <w:t xml:space="preserve"> vai juridiskajai personai piederējušām tiesībām </w:t>
            </w:r>
            <w:r w:rsidRPr="00FC77B1">
              <w:rPr>
                <w:rFonts w:ascii="Times New Roman" w:eastAsia="Times New Roman" w:hAnsi="Times New Roman" w:cs="Times New Roman"/>
                <w:sz w:val="24"/>
                <w:szCs w:val="24"/>
                <w:lang w:eastAsia="en-GB"/>
              </w:rPr>
              <w:t>prasīt (pabeigt) ierakstīt īpašuma tiesības uz nekustamo īpašumu zemesgrāmatā, nevis īpašuma tiesībām kā lietu tiesībām, kas nostiprinātas zemesgrāmatā un kas nenoilgst.</w:t>
            </w:r>
          </w:p>
          <w:p w14:paraId="5E2435DE" w14:textId="77777777" w:rsidR="000678E0" w:rsidRPr="00FC77B1" w:rsidRDefault="000678E0" w:rsidP="00FC77B1">
            <w:pPr>
              <w:spacing w:after="0" w:line="240" w:lineRule="auto"/>
              <w:contextualSpacing/>
              <w:jc w:val="both"/>
              <w:rPr>
                <w:rFonts w:ascii="Times New Roman" w:eastAsia="Times New Roman" w:hAnsi="Times New Roman" w:cs="Times New Roman"/>
                <w:sz w:val="24"/>
                <w:szCs w:val="24"/>
                <w:lang w:eastAsia="en-GB"/>
              </w:rPr>
            </w:pPr>
          </w:p>
          <w:p w14:paraId="17197085" w14:textId="065774F9" w:rsidR="00D36D00" w:rsidRPr="00FC77B1" w:rsidRDefault="00D36D00"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lastRenderedPageBreak/>
              <w:t>Vērtējot mantošanas tiesību tiesisko regulējumu, secināms, ka mantojuma atstājēja mantojamās mantas sastāvā ietilpst gan ķermeniskas, gan bezķermeniskas, gan kustamas, gan nekustamas lietas. Proti, mantojuma atstājēja mantā ir gan aktīvi, gan pasīvi, gan tiesības, gan saistības. Mantojuma manta ir kā lietu kopība, kas piederēja mantojuma atstājējam. Līdz ar to mantojuma atstājēja mantā var būt, piemēram, tiesības ierakstīt nekustamo īpašumu zemesgrāmatā. Vienlaikus būtiski ir saprast, ka zvērināts notārs ar taisīto notariālo aktu par mantojuma lietas izbeigšanu konstatē, ka mantojuma atstājēja manta ir palikusi bez mantiniekiem. Līdz ar to mantojuma atstājēja manta (gan ķermeniskas, gan bezķermeniskas lietas) kā kopība ir bez tiesību un pienākumu pārņēmēja. Ar minēto aktu netiek konstatēta vai atzīta kādas konkrētas lietas (piemēram, dzīvojamās mājas vai zemes) piederība mantojuma atstājējam vai tas, ka tiesība patiesi ir piederējusi mantojuma atstājējam un tā ir pamatota un izpildāma. Notārs nepārbauda un nekonstatē to, vai konkrētā lieta patiesi un tiesiski ir piederējusi mantojuma atstājējam (tajā skaitā, prasījumu pamatotību un iespējamību).</w:t>
            </w:r>
          </w:p>
          <w:p w14:paraId="642F24EF" w14:textId="77777777" w:rsidR="000678E0" w:rsidRPr="00FC77B1" w:rsidRDefault="000678E0" w:rsidP="00FC77B1">
            <w:pPr>
              <w:spacing w:after="0" w:line="240" w:lineRule="auto"/>
              <w:contextualSpacing/>
              <w:jc w:val="both"/>
              <w:rPr>
                <w:rFonts w:ascii="Times New Roman" w:eastAsia="Calibri" w:hAnsi="Times New Roman" w:cs="Times New Roman"/>
                <w:sz w:val="24"/>
                <w:szCs w:val="24"/>
              </w:rPr>
            </w:pPr>
          </w:p>
          <w:p w14:paraId="45FE68B8" w14:textId="3187FE2A" w:rsidR="00D36D00" w:rsidRPr="00FC77B1" w:rsidRDefault="00D36D00" w:rsidP="00FC77B1">
            <w:pPr>
              <w:spacing w:after="0" w:line="240" w:lineRule="auto"/>
              <w:contextualSpacing/>
              <w:jc w:val="both"/>
              <w:rPr>
                <w:rFonts w:ascii="Times New Roman" w:eastAsia="Times New Roman" w:hAnsi="Times New Roman" w:cs="Times New Roman"/>
                <w:sz w:val="24"/>
                <w:szCs w:val="24"/>
                <w:lang w:eastAsia="en-GB"/>
              </w:rPr>
            </w:pPr>
            <w:r w:rsidRPr="00FC77B1">
              <w:rPr>
                <w:rFonts w:ascii="Times New Roman" w:eastAsia="Times New Roman" w:hAnsi="Times New Roman" w:cs="Times New Roman"/>
                <w:sz w:val="24"/>
                <w:szCs w:val="24"/>
                <w:lang w:eastAsia="en-GB"/>
              </w:rPr>
              <w:t>Turklāt, vērtējot Civillikuma 416. pantu kopsakarā ar citām Civillikuma normām, secināms, ka valsts vai pašvaldība neiestājas mantojuma atstājēja vietā un nav uzskatāma par mantojuma atstājēja mantas mantinieci, līdz ar to valstij</w:t>
            </w:r>
            <w:r w:rsidR="0013316D" w:rsidRPr="00FC77B1">
              <w:rPr>
                <w:rFonts w:ascii="Times New Roman" w:eastAsia="Times New Roman" w:hAnsi="Times New Roman" w:cs="Times New Roman"/>
                <w:sz w:val="24"/>
                <w:szCs w:val="24"/>
                <w:lang w:eastAsia="en-GB"/>
              </w:rPr>
              <w:t xml:space="preserve"> vai pašvaldībai</w:t>
            </w:r>
            <w:r w:rsidRPr="00FC77B1">
              <w:rPr>
                <w:rFonts w:ascii="Times New Roman" w:eastAsia="Times New Roman" w:hAnsi="Times New Roman" w:cs="Times New Roman"/>
                <w:sz w:val="24"/>
                <w:szCs w:val="24"/>
                <w:lang w:eastAsia="en-GB"/>
              </w:rPr>
              <w:t xml:space="preserve"> piekrīt tikai tas, ko tā var patiesi iegūt. Tas, vai pašvaldība patiesi var iegūt nekustamo īpašumu, kas nav ierakstīts zemesgrāmatā, vai cita veida tiesības, ir katrā konkrētā gadījumā individuāli vērtējams jautājums, turklāt jānorāda, ka Civillikuma 416. pants pēc būtības neliedz pašvaldībai šādas lietas iegūt, ja tai ir pietiekama pārliecība (piemēram, valsts vai pašvaldības rīcībā ir pietiekams dokumentu un informācijas kopums) par to, ka tas ir piederējis mantojuma atstājējam un </w:t>
            </w:r>
            <w:r w:rsidR="0013316D" w:rsidRPr="00FC77B1">
              <w:rPr>
                <w:rFonts w:ascii="Times New Roman" w:eastAsia="Times New Roman" w:hAnsi="Times New Roman" w:cs="Times New Roman"/>
                <w:sz w:val="24"/>
                <w:szCs w:val="24"/>
                <w:lang w:eastAsia="en-GB"/>
              </w:rPr>
              <w:t>pašvaldība</w:t>
            </w:r>
            <w:r w:rsidRPr="00FC77B1">
              <w:rPr>
                <w:rFonts w:ascii="Times New Roman" w:eastAsia="Times New Roman" w:hAnsi="Times New Roman" w:cs="Times New Roman"/>
                <w:sz w:val="24"/>
                <w:szCs w:val="24"/>
                <w:lang w:eastAsia="en-GB"/>
              </w:rPr>
              <w:t xml:space="preserve"> varēs veikt visas nepieciešamās darbības, lai konkrēto lietu iegūtu īpašumā</w:t>
            </w:r>
            <w:r w:rsidR="00036DD3" w:rsidRPr="00FC77B1">
              <w:rPr>
                <w:rFonts w:ascii="Times New Roman" w:eastAsia="Times New Roman" w:hAnsi="Times New Roman" w:cs="Times New Roman"/>
                <w:sz w:val="24"/>
                <w:szCs w:val="24"/>
                <w:lang w:eastAsia="en-GB"/>
              </w:rPr>
              <w:t xml:space="preserve">, </w:t>
            </w:r>
            <w:r w:rsidR="00A4630D">
              <w:rPr>
                <w:rFonts w:ascii="Times New Roman" w:eastAsia="Times New Roman" w:hAnsi="Times New Roman" w:cs="Times New Roman"/>
                <w:sz w:val="24"/>
                <w:szCs w:val="24"/>
                <w:lang w:eastAsia="en-GB"/>
              </w:rPr>
              <w:t>notirpinot</w:t>
            </w:r>
            <w:r w:rsidR="002C0A5F" w:rsidRPr="00FC77B1">
              <w:rPr>
                <w:rFonts w:ascii="Times New Roman" w:eastAsia="Times New Roman" w:hAnsi="Times New Roman" w:cs="Times New Roman"/>
                <w:sz w:val="24"/>
                <w:szCs w:val="24"/>
                <w:lang w:eastAsia="en-GB"/>
              </w:rPr>
              <w:t xml:space="preserve"> </w:t>
            </w:r>
            <w:r w:rsidR="00036DD3" w:rsidRPr="00FC77B1">
              <w:rPr>
                <w:rFonts w:ascii="Times New Roman" w:eastAsia="Times New Roman" w:hAnsi="Times New Roman" w:cs="Times New Roman"/>
                <w:sz w:val="24"/>
                <w:szCs w:val="24"/>
                <w:lang w:eastAsia="en-GB"/>
              </w:rPr>
              <w:t>īpašuma tiesības zemesgrāmatā,</w:t>
            </w:r>
            <w:r w:rsidRPr="00FC77B1">
              <w:rPr>
                <w:rFonts w:ascii="Times New Roman" w:eastAsia="Times New Roman" w:hAnsi="Times New Roman" w:cs="Times New Roman"/>
                <w:sz w:val="24"/>
                <w:szCs w:val="24"/>
                <w:lang w:eastAsia="en-GB"/>
              </w:rPr>
              <w:t xml:space="preserve"> un ar to rīkotos kā īpašnieks.</w:t>
            </w:r>
          </w:p>
          <w:p w14:paraId="0AA6CEE7" w14:textId="77777777" w:rsidR="000678E0" w:rsidRPr="00FC77B1" w:rsidRDefault="000678E0" w:rsidP="00FC77B1">
            <w:pPr>
              <w:spacing w:after="0" w:line="240" w:lineRule="auto"/>
              <w:contextualSpacing/>
              <w:jc w:val="both"/>
              <w:rPr>
                <w:rFonts w:ascii="Times New Roman" w:eastAsia="Times New Roman" w:hAnsi="Times New Roman" w:cs="Times New Roman"/>
                <w:sz w:val="24"/>
                <w:szCs w:val="24"/>
                <w:lang w:eastAsia="en-GB"/>
              </w:rPr>
            </w:pPr>
          </w:p>
          <w:p w14:paraId="4C0442D8" w14:textId="1FE34AB2" w:rsidR="00D36D00" w:rsidRPr="00FC77B1" w:rsidRDefault="00D36D00" w:rsidP="00FC77B1">
            <w:pPr>
              <w:spacing w:after="0" w:line="240" w:lineRule="auto"/>
              <w:contextualSpacing/>
              <w:jc w:val="both"/>
              <w:rPr>
                <w:rFonts w:ascii="Times New Roman" w:eastAsia="Times New Roman" w:hAnsi="Times New Roman" w:cs="Times New Roman"/>
                <w:sz w:val="24"/>
                <w:szCs w:val="24"/>
                <w:lang w:eastAsia="en-GB"/>
              </w:rPr>
            </w:pPr>
            <w:r w:rsidRPr="00FC77B1">
              <w:rPr>
                <w:rFonts w:ascii="Times New Roman" w:eastAsia="Times New Roman" w:hAnsi="Times New Roman" w:cs="Times New Roman"/>
                <w:sz w:val="24"/>
                <w:szCs w:val="24"/>
                <w:lang w:eastAsia="en-GB"/>
              </w:rPr>
              <w:t xml:space="preserve">Līdz ar to tajos gadījumos, kad nav šaubu par to, ka tiesības uz nekustamo īpašumu, kas mantojuma atstājējam reģistrētas atbilstoši Nekustamā īpašuma valsts kadastra likumam, bez šķēršļiem vai papildu darbību veikšanas var tikt ierakstītas zemesgrāmatā kā īpašuma tiesības (pārvērstas par lietu tiesību) uz konkrēto īpašumu, ir iespējams runāt par to, ka arī šādas tiesības uz nekustamo īpašumu </w:t>
            </w:r>
            <w:r w:rsidR="00036DD3" w:rsidRPr="00FC77B1">
              <w:rPr>
                <w:rFonts w:ascii="Times New Roman" w:eastAsia="Times New Roman" w:hAnsi="Times New Roman" w:cs="Times New Roman"/>
                <w:sz w:val="24"/>
                <w:szCs w:val="24"/>
                <w:lang w:eastAsia="en-GB"/>
              </w:rPr>
              <w:t xml:space="preserve">ir </w:t>
            </w:r>
            <w:r w:rsidRPr="00FC77B1">
              <w:rPr>
                <w:rFonts w:ascii="Times New Roman" w:eastAsia="Times New Roman" w:hAnsi="Times New Roman" w:cs="Times New Roman"/>
                <w:sz w:val="24"/>
                <w:szCs w:val="24"/>
                <w:lang w:eastAsia="en-GB"/>
              </w:rPr>
              <w:t xml:space="preserve">pašvaldībai kā bezmantinieka manta. </w:t>
            </w:r>
          </w:p>
          <w:p w14:paraId="065DE4BB" w14:textId="77777777" w:rsidR="000678E0" w:rsidRPr="00FC77B1" w:rsidRDefault="000678E0" w:rsidP="00FC77B1">
            <w:pPr>
              <w:spacing w:after="0" w:line="240" w:lineRule="auto"/>
              <w:contextualSpacing/>
              <w:jc w:val="both"/>
              <w:rPr>
                <w:rFonts w:ascii="Times New Roman" w:eastAsia="Times New Roman" w:hAnsi="Times New Roman" w:cs="Times New Roman"/>
                <w:sz w:val="24"/>
                <w:szCs w:val="24"/>
                <w:lang w:eastAsia="en-GB"/>
              </w:rPr>
            </w:pPr>
          </w:p>
          <w:p w14:paraId="5A8536CD" w14:textId="00CBF211" w:rsidR="00D36D00" w:rsidRPr="00FC77B1" w:rsidRDefault="00D36D00" w:rsidP="00FC77B1">
            <w:pPr>
              <w:spacing w:after="0" w:line="240" w:lineRule="auto"/>
              <w:contextualSpacing/>
              <w:jc w:val="both"/>
              <w:rPr>
                <w:rFonts w:ascii="Times New Roman" w:eastAsia="Times New Roman" w:hAnsi="Times New Roman" w:cs="Times New Roman"/>
                <w:sz w:val="24"/>
                <w:szCs w:val="24"/>
                <w:lang w:eastAsia="en-GB"/>
              </w:rPr>
            </w:pPr>
            <w:r w:rsidRPr="00FC77B1">
              <w:rPr>
                <w:rFonts w:ascii="Times New Roman" w:eastAsia="Times New Roman" w:hAnsi="Times New Roman" w:cs="Times New Roman"/>
                <w:sz w:val="24"/>
                <w:szCs w:val="24"/>
                <w:lang w:eastAsia="en-GB"/>
              </w:rPr>
              <w:t xml:space="preserve">Vienlaikus, ja </w:t>
            </w:r>
            <w:r w:rsidR="000678E0" w:rsidRPr="00FC77B1">
              <w:rPr>
                <w:rFonts w:ascii="Times New Roman" w:eastAsia="Times New Roman" w:hAnsi="Times New Roman" w:cs="Times New Roman"/>
                <w:sz w:val="24"/>
                <w:szCs w:val="24"/>
                <w:lang w:eastAsia="en-GB"/>
              </w:rPr>
              <w:t xml:space="preserve">pastāv šaubas un </w:t>
            </w:r>
            <w:r w:rsidRPr="00FC77B1">
              <w:rPr>
                <w:rFonts w:ascii="Times New Roman" w:eastAsia="Times New Roman" w:hAnsi="Times New Roman" w:cs="Times New Roman"/>
                <w:sz w:val="24"/>
                <w:szCs w:val="24"/>
                <w:lang w:eastAsia="en-GB"/>
              </w:rPr>
              <w:t xml:space="preserve">pašvaldībai trūkst informācijas vai pierādījumi, kas apliecinātu, ka zemesgrāmatā neierakstītas saistību tiesības uz nekustamo īpašumu piederēja mantojuma atstājējam, </w:t>
            </w:r>
            <w:r w:rsidR="00036DD3" w:rsidRPr="00FC77B1">
              <w:rPr>
                <w:rFonts w:ascii="Times New Roman" w:eastAsia="Times New Roman" w:hAnsi="Times New Roman" w:cs="Times New Roman"/>
                <w:sz w:val="24"/>
                <w:szCs w:val="24"/>
                <w:lang w:eastAsia="en-GB"/>
              </w:rPr>
              <w:t>pašvaldība</w:t>
            </w:r>
            <w:r w:rsidRPr="00FC77B1">
              <w:rPr>
                <w:rFonts w:ascii="Times New Roman" w:eastAsia="Times New Roman" w:hAnsi="Times New Roman" w:cs="Times New Roman"/>
                <w:sz w:val="24"/>
                <w:szCs w:val="24"/>
                <w:lang w:eastAsia="en-GB"/>
              </w:rPr>
              <w:t xml:space="preserve"> šādas tiesības kā bezmantinieka mantu </w:t>
            </w:r>
            <w:r w:rsidRPr="00FC77B1">
              <w:rPr>
                <w:rFonts w:ascii="Times New Roman" w:eastAsia="Times New Roman" w:hAnsi="Times New Roman" w:cs="Times New Roman"/>
                <w:sz w:val="24"/>
                <w:szCs w:val="24"/>
                <w:lang w:eastAsia="en-GB"/>
              </w:rPr>
              <w:lastRenderedPageBreak/>
              <w:t xml:space="preserve">nepārņem. Proti, pat ja </w:t>
            </w:r>
            <w:r w:rsidR="0013316D" w:rsidRPr="00FC77B1">
              <w:rPr>
                <w:rFonts w:ascii="Times New Roman" w:eastAsia="Times New Roman" w:hAnsi="Times New Roman" w:cs="Times New Roman"/>
                <w:sz w:val="24"/>
                <w:szCs w:val="24"/>
                <w:lang w:eastAsia="en-GB"/>
              </w:rPr>
              <w:t>p</w:t>
            </w:r>
            <w:r w:rsidRPr="00FC77B1">
              <w:rPr>
                <w:rFonts w:ascii="Times New Roman" w:eastAsia="Times New Roman" w:hAnsi="Times New Roman" w:cs="Times New Roman"/>
                <w:sz w:val="24"/>
                <w:szCs w:val="24"/>
                <w:lang w:eastAsia="en-GB"/>
              </w:rPr>
              <w:t xml:space="preserve">ašvaldība izsludinātu mantojumu un pēc sludinājuma par mantojuma atklāšanos termiņa beigām notārs taisītu aktu par mantojuma lietas izbeigšanu, ar ko mantojuma atstājējam piederējušo mantu atzīst par bezmantinieka mantu, </w:t>
            </w:r>
            <w:r w:rsidR="000678E0" w:rsidRPr="00FC77B1">
              <w:rPr>
                <w:rFonts w:ascii="Times New Roman" w:eastAsia="Times New Roman" w:hAnsi="Times New Roman" w:cs="Times New Roman"/>
                <w:sz w:val="24"/>
                <w:szCs w:val="24"/>
                <w:lang w:eastAsia="en-GB"/>
              </w:rPr>
              <w:t xml:space="preserve">pašvaldība </w:t>
            </w:r>
            <w:r w:rsidRPr="00FC77B1">
              <w:rPr>
                <w:rFonts w:ascii="Times New Roman" w:eastAsia="Times New Roman" w:hAnsi="Times New Roman" w:cs="Times New Roman"/>
                <w:sz w:val="24"/>
                <w:szCs w:val="24"/>
                <w:lang w:eastAsia="en-GB"/>
              </w:rPr>
              <w:t>šādus īpašumus jeb mantojuma atstājēja tiesības uz īpašumiem pierādījumu trūkumu dēļ kā bezmantiniek</w:t>
            </w:r>
            <w:r w:rsidR="000F25D8">
              <w:rPr>
                <w:rFonts w:ascii="Times New Roman" w:eastAsia="Times New Roman" w:hAnsi="Times New Roman" w:cs="Times New Roman"/>
                <w:sz w:val="24"/>
                <w:szCs w:val="24"/>
                <w:lang w:eastAsia="en-GB"/>
              </w:rPr>
              <w:t>u</w:t>
            </w:r>
            <w:r w:rsidRPr="00FC77B1">
              <w:rPr>
                <w:rFonts w:ascii="Times New Roman" w:eastAsia="Times New Roman" w:hAnsi="Times New Roman" w:cs="Times New Roman"/>
                <w:sz w:val="24"/>
                <w:szCs w:val="24"/>
                <w:lang w:eastAsia="en-GB"/>
              </w:rPr>
              <w:t xml:space="preserve"> mantu var arī neiegūt</w:t>
            </w:r>
            <w:r w:rsidR="00036DD3" w:rsidRPr="00FC77B1">
              <w:rPr>
                <w:rFonts w:ascii="Times New Roman" w:eastAsia="Times New Roman" w:hAnsi="Times New Roman" w:cs="Times New Roman"/>
                <w:sz w:val="24"/>
                <w:szCs w:val="24"/>
                <w:lang w:eastAsia="en-GB"/>
              </w:rPr>
              <w:t>, pat ja pašvaldība ir konstatējusi, ka izpildās Likumprojektā paredzētie nosacījumi</w:t>
            </w:r>
            <w:r w:rsidRPr="00FC77B1">
              <w:rPr>
                <w:rFonts w:ascii="Times New Roman" w:eastAsia="Times New Roman" w:hAnsi="Times New Roman" w:cs="Times New Roman"/>
                <w:sz w:val="24"/>
                <w:szCs w:val="24"/>
                <w:lang w:eastAsia="en-GB"/>
              </w:rPr>
              <w:t>.</w:t>
            </w:r>
            <w:r w:rsidR="00036DD3" w:rsidRPr="00FC77B1">
              <w:rPr>
                <w:rFonts w:ascii="Times New Roman" w:eastAsia="Times New Roman" w:hAnsi="Times New Roman" w:cs="Times New Roman"/>
                <w:sz w:val="24"/>
                <w:szCs w:val="24"/>
                <w:lang w:eastAsia="en-GB"/>
              </w:rPr>
              <w:t xml:space="preserve"> Šādā gadījumā pašvaldībai ir jāvēršas tiesā.</w:t>
            </w:r>
          </w:p>
          <w:p w14:paraId="64F077DD" w14:textId="78334B79" w:rsidR="000678E0" w:rsidRPr="00FC77B1" w:rsidRDefault="000678E0" w:rsidP="00FC77B1">
            <w:pPr>
              <w:spacing w:after="0" w:line="240" w:lineRule="auto"/>
              <w:contextualSpacing/>
              <w:jc w:val="both"/>
              <w:rPr>
                <w:rFonts w:ascii="Times New Roman" w:eastAsia="Times New Roman" w:hAnsi="Times New Roman" w:cs="Times New Roman"/>
                <w:sz w:val="24"/>
                <w:szCs w:val="24"/>
                <w:lang w:eastAsia="en-GB"/>
              </w:rPr>
            </w:pPr>
          </w:p>
          <w:p w14:paraId="0262ED00" w14:textId="09455338" w:rsidR="000678E0" w:rsidRPr="00FC77B1" w:rsidRDefault="000678E0" w:rsidP="00FC77B1">
            <w:pPr>
              <w:spacing w:after="0" w:line="240" w:lineRule="auto"/>
              <w:contextualSpacing/>
              <w:jc w:val="both"/>
              <w:rPr>
                <w:rFonts w:ascii="Times New Roman" w:eastAsia="Times New Roman" w:hAnsi="Times New Roman" w:cs="Times New Roman"/>
                <w:sz w:val="24"/>
                <w:szCs w:val="24"/>
                <w:lang w:eastAsia="en-GB"/>
              </w:rPr>
            </w:pPr>
            <w:r w:rsidRPr="00FC77B1">
              <w:rPr>
                <w:rFonts w:ascii="Times New Roman" w:eastAsia="Times New Roman" w:hAnsi="Times New Roman" w:cs="Times New Roman"/>
                <w:sz w:val="24"/>
                <w:szCs w:val="24"/>
                <w:lang w:eastAsia="en-GB"/>
              </w:rPr>
              <w:t>Līdzīgi ir arī attiecīb</w:t>
            </w:r>
            <w:r w:rsidR="00036DD3" w:rsidRPr="00FC77B1">
              <w:rPr>
                <w:rFonts w:ascii="Times New Roman" w:eastAsia="Times New Roman" w:hAnsi="Times New Roman" w:cs="Times New Roman"/>
                <w:sz w:val="24"/>
                <w:szCs w:val="24"/>
                <w:lang w:eastAsia="en-GB"/>
              </w:rPr>
              <w:t>ā</w:t>
            </w:r>
            <w:r w:rsidRPr="00FC77B1">
              <w:rPr>
                <w:rFonts w:ascii="Times New Roman" w:eastAsia="Times New Roman" w:hAnsi="Times New Roman" w:cs="Times New Roman"/>
                <w:sz w:val="24"/>
                <w:szCs w:val="24"/>
                <w:lang w:eastAsia="en-GB"/>
              </w:rPr>
              <w:t xml:space="preserve"> uz izbeigušos juridisk</w:t>
            </w:r>
            <w:r w:rsidR="0013316D" w:rsidRPr="00FC77B1">
              <w:rPr>
                <w:rFonts w:ascii="Times New Roman" w:eastAsia="Times New Roman" w:hAnsi="Times New Roman" w:cs="Times New Roman"/>
                <w:sz w:val="24"/>
                <w:szCs w:val="24"/>
                <w:lang w:eastAsia="en-GB"/>
              </w:rPr>
              <w:t>o</w:t>
            </w:r>
            <w:r w:rsidRPr="00FC77B1">
              <w:rPr>
                <w:rFonts w:ascii="Times New Roman" w:eastAsia="Times New Roman" w:hAnsi="Times New Roman" w:cs="Times New Roman"/>
                <w:sz w:val="24"/>
                <w:szCs w:val="24"/>
                <w:lang w:eastAsia="en-GB"/>
              </w:rPr>
              <w:t xml:space="preserve"> person</w:t>
            </w:r>
            <w:r w:rsidR="0013316D" w:rsidRPr="00FC77B1">
              <w:rPr>
                <w:rFonts w:ascii="Times New Roman" w:eastAsia="Times New Roman" w:hAnsi="Times New Roman" w:cs="Times New Roman"/>
                <w:sz w:val="24"/>
                <w:szCs w:val="24"/>
                <w:lang w:eastAsia="en-GB"/>
              </w:rPr>
              <w:t>u</w:t>
            </w:r>
            <w:r w:rsidRPr="00FC77B1">
              <w:rPr>
                <w:rFonts w:ascii="Times New Roman" w:eastAsia="Times New Roman" w:hAnsi="Times New Roman" w:cs="Times New Roman"/>
                <w:sz w:val="24"/>
                <w:szCs w:val="24"/>
                <w:lang w:eastAsia="en-GB"/>
              </w:rPr>
              <w:t xml:space="preserve"> piederējušām tiesībām prasīt (pabeigt) ierakstīt īpašuma</w:t>
            </w:r>
            <w:r w:rsidR="0013316D" w:rsidRPr="00FC77B1">
              <w:rPr>
                <w:rFonts w:ascii="Times New Roman" w:eastAsia="Times New Roman" w:hAnsi="Times New Roman" w:cs="Times New Roman"/>
                <w:sz w:val="24"/>
                <w:szCs w:val="24"/>
                <w:lang w:eastAsia="en-GB"/>
              </w:rPr>
              <w:t xml:space="preserve"> tiesības uz nekustamo īpašumu zemesgrāmatā.</w:t>
            </w:r>
          </w:p>
          <w:p w14:paraId="0B2D0A6E" w14:textId="77777777" w:rsidR="000678E0" w:rsidRPr="00FC77B1" w:rsidRDefault="000678E0" w:rsidP="00FC77B1">
            <w:pPr>
              <w:spacing w:after="0" w:line="240" w:lineRule="auto"/>
              <w:contextualSpacing/>
              <w:jc w:val="both"/>
              <w:rPr>
                <w:rFonts w:ascii="Times New Roman" w:eastAsia="Times New Roman" w:hAnsi="Times New Roman" w:cs="Times New Roman"/>
                <w:sz w:val="24"/>
                <w:szCs w:val="24"/>
                <w:lang w:eastAsia="en-GB"/>
              </w:rPr>
            </w:pPr>
          </w:p>
          <w:p w14:paraId="2B9D2B3B" w14:textId="6A750F89" w:rsidR="00D36D00" w:rsidRPr="00FC77B1" w:rsidRDefault="00D36D00" w:rsidP="00FC77B1">
            <w:pPr>
              <w:spacing w:after="0" w:line="240" w:lineRule="auto"/>
              <w:contextualSpacing/>
              <w:jc w:val="both"/>
              <w:rPr>
                <w:rFonts w:ascii="Times New Roman" w:hAnsi="Times New Roman" w:cs="Times New Roman"/>
                <w:strike/>
                <w:sz w:val="24"/>
                <w:szCs w:val="24"/>
              </w:rPr>
            </w:pPr>
            <w:r w:rsidRPr="00FC77B1">
              <w:rPr>
                <w:rFonts w:ascii="Times New Roman" w:hAnsi="Times New Roman" w:cs="Times New Roman"/>
                <w:sz w:val="24"/>
                <w:szCs w:val="24"/>
              </w:rPr>
              <w:t>Tādējādi</w:t>
            </w:r>
            <w:r w:rsidR="0013316D" w:rsidRPr="00FC77B1">
              <w:rPr>
                <w:rFonts w:ascii="Times New Roman" w:hAnsi="Times New Roman" w:cs="Times New Roman"/>
                <w:sz w:val="24"/>
                <w:szCs w:val="24"/>
              </w:rPr>
              <w:t xml:space="preserve"> bezmantinieku mantas un bezīpašnieka lietas gadījumos</w:t>
            </w:r>
            <w:r w:rsidRPr="00FC77B1">
              <w:rPr>
                <w:rFonts w:ascii="Times New Roman" w:hAnsi="Times New Roman" w:cs="Times New Roman"/>
                <w:sz w:val="24"/>
                <w:szCs w:val="24"/>
              </w:rPr>
              <w:t>, ja ir pietiekams informācijas un dokumentu kopums, arī tiesības uz nekustamo īpašumu var piekrist pašvaldībai un tā varēs novērst dalīto īpašumu</w:t>
            </w:r>
            <w:r w:rsidR="0013316D" w:rsidRPr="00FC77B1">
              <w:rPr>
                <w:rFonts w:ascii="Times New Roman" w:hAnsi="Times New Roman" w:cs="Times New Roman"/>
                <w:sz w:val="24"/>
                <w:szCs w:val="24"/>
              </w:rPr>
              <w:t>.</w:t>
            </w:r>
          </w:p>
          <w:p w14:paraId="30C06537" w14:textId="02310C47" w:rsidR="001B4ED5" w:rsidRPr="00FC77B1" w:rsidRDefault="001B4ED5" w:rsidP="00FC77B1">
            <w:pPr>
              <w:spacing w:after="0" w:line="240" w:lineRule="auto"/>
              <w:contextualSpacing/>
              <w:jc w:val="both"/>
              <w:rPr>
                <w:rFonts w:ascii="Times New Roman" w:eastAsia="Times New Roman" w:hAnsi="Times New Roman" w:cs="Times New Roman"/>
                <w:sz w:val="24"/>
                <w:szCs w:val="24"/>
                <w:lang w:eastAsia="lv-LV"/>
              </w:rPr>
            </w:pPr>
          </w:p>
        </w:tc>
      </w:tr>
      <w:tr w:rsidR="00FC77B1" w:rsidRPr="00FC77B1" w14:paraId="1AA028D9" w14:textId="77777777" w:rsidTr="0009360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lastRenderedPageBreak/>
              <w:t>3.</w:t>
            </w:r>
          </w:p>
        </w:tc>
        <w:tc>
          <w:tcPr>
            <w:tcW w:w="1443"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Projekta izstrādē iesaistītās institūcijas</w:t>
            </w:r>
            <w:r w:rsidR="00A1552F" w:rsidRPr="00FC77B1">
              <w:rPr>
                <w:rFonts w:ascii="Times New Roman" w:eastAsia="Times New Roman" w:hAnsi="Times New Roman" w:cs="Times New Roman"/>
                <w:sz w:val="24"/>
                <w:szCs w:val="24"/>
                <w:lang w:eastAsia="lv-LV"/>
              </w:rPr>
              <w:t xml:space="preserve"> 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09DA66A3" w14:textId="542EE944" w:rsidR="004D15A9" w:rsidRPr="00FC77B1" w:rsidRDefault="001C7B39"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Finanšu ministrija</w:t>
            </w:r>
          </w:p>
        </w:tc>
      </w:tr>
      <w:tr w:rsidR="00FC77B1" w:rsidRPr="00FC77B1" w14:paraId="4416C82A" w14:textId="77777777" w:rsidTr="0009360B">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4.</w:t>
            </w:r>
          </w:p>
        </w:tc>
        <w:tc>
          <w:tcPr>
            <w:tcW w:w="1443"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759FD612" w14:textId="2F95DAD3" w:rsidR="0092116E" w:rsidRPr="00FC77B1" w:rsidRDefault="002C0A5F" w:rsidP="00FC77B1">
            <w:pPr>
              <w:pStyle w:val="Paraststmeklis"/>
              <w:shd w:val="clear" w:color="auto" w:fill="FFFFFF"/>
              <w:contextualSpacing/>
              <w:jc w:val="both"/>
              <w:rPr>
                <w:rFonts w:ascii="Times New Roman" w:hAnsi="Times New Roman" w:cs="Times New Roman"/>
                <w:sz w:val="24"/>
                <w:szCs w:val="24"/>
              </w:rPr>
            </w:pPr>
            <w:r w:rsidRPr="000408F4">
              <w:rPr>
                <w:rFonts w:ascii="Times New Roman" w:hAnsi="Times New Roman" w:cs="Times New Roman"/>
                <w:sz w:val="24"/>
                <w:szCs w:val="24"/>
              </w:rPr>
              <w:t>Šī</w:t>
            </w:r>
            <w:r>
              <w:rPr>
                <w:rFonts w:ascii="Times New Roman" w:hAnsi="Times New Roman" w:cs="Times New Roman"/>
                <w:sz w:val="24"/>
                <w:szCs w:val="24"/>
              </w:rPr>
              <w:t xml:space="preserve"> Likumprojekta sagatavošanos nolūkos </w:t>
            </w:r>
            <w:r w:rsidR="0092116E" w:rsidRPr="00FC77B1">
              <w:rPr>
                <w:rFonts w:ascii="Times New Roman" w:hAnsi="Times New Roman" w:cs="Times New Roman"/>
                <w:sz w:val="24"/>
                <w:szCs w:val="24"/>
              </w:rPr>
              <w:t xml:space="preserve">2021. gada 31. martā Tieslietu ministrijas, Finanšu </w:t>
            </w:r>
            <w:r w:rsidRPr="00FC77B1">
              <w:rPr>
                <w:rFonts w:ascii="Times New Roman" w:hAnsi="Times New Roman" w:cs="Times New Roman"/>
                <w:sz w:val="24"/>
                <w:szCs w:val="24"/>
              </w:rPr>
              <w:t>ministrij</w:t>
            </w:r>
            <w:r>
              <w:rPr>
                <w:rFonts w:ascii="Times New Roman" w:hAnsi="Times New Roman" w:cs="Times New Roman"/>
                <w:sz w:val="24"/>
                <w:szCs w:val="24"/>
              </w:rPr>
              <w:t>as</w:t>
            </w:r>
            <w:r w:rsidRPr="00FC77B1">
              <w:rPr>
                <w:rFonts w:ascii="Times New Roman" w:hAnsi="Times New Roman" w:cs="Times New Roman"/>
                <w:sz w:val="24"/>
                <w:szCs w:val="24"/>
              </w:rPr>
              <w:t xml:space="preserve"> </w:t>
            </w:r>
            <w:r w:rsidR="0092116E" w:rsidRPr="00FC77B1">
              <w:rPr>
                <w:rFonts w:ascii="Times New Roman" w:hAnsi="Times New Roman" w:cs="Times New Roman"/>
                <w:sz w:val="24"/>
                <w:szCs w:val="24"/>
              </w:rPr>
              <w:t xml:space="preserve">un Valsts ieņēmumu </w:t>
            </w:r>
            <w:r w:rsidRPr="00FC77B1">
              <w:rPr>
                <w:rFonts w:ascii="Times New Roman" w:hAnsi="Times New Roman" w:cs="Times New Roman"/>
                <w:sz w:val="24"/>
                <w:szCs w:val="24"/>
              </w:rPr>
              <w:t>dienest</w:t>
            </w:r>
            <w:r>
              <w:rPr>
                <w:rFonts w:ascii="Times New Roman" w:hAnsi="Times New Roman" w:cs="Times New Roman"/>
                <w:sz w:val="24"/>
                <w:szCs w:val="24"/>
              </w:rPr>
              <w:t>a pārstāvji kopīgā sanāksmē</w:t>
            </w:r>
            <w:r w:rsidRPr="00FC77B1">
              <w:rPr>
                <w:rFonts w:ascii="Times New Roman" w:hAnsi="Times New Roman" w:cs="Times New Roman"/>
                <w:sz w:val="24"/>
                <w:szCs w:val="24"/>
              </w:rPr>
              <w:t xml:space="preserve"> </w:t>
            </w:r>
            <w:r w:rsidR="0092116E" w:rsidRPr="00FC77B1">
              <w:rPr>
                <w:rFonts w:ascii="Times New Roman" w:hAnsi="Times New Roman" w:cs="Times New Roman"/>
                <w:sz w:val="24"/>
                <w:szCs w:val="24"/>
              </w:rPr>
              <w:t>apsprieda tiesiskā regulējuma pilnveidošanu saistībā ar bezmantinieku mantas un bezīpašnieka lietas, kas piekrīt valstij</w:t>
            </w:r>
            <w:r w:rsidR="000408F4">
              <w:rPr>
                <w:rFonts w:ascii="Times New Roman" w:hAnsi="Times New Roman" w:cs="Times New Roman"/>
                <w:sz w:val="24"/>
                <w:szCs w:val="24"/>
              </w:rPr>
              <w:t>,</w:t>
            </w:r>
            <w:r w:rsidR="0092116E" w:rsidRPr="00FC77B1">
              <w:rPr>
                <w:rFonts w:ascii="Times New Roman" w:hAnsi="Times New Roman" w:cs="Times New Roman"/>
                <w:sz w:val="24"/>
                <w:szCs w:val="24"/>
              </w:rPr>
              <w:t xml:space="preserve"> apzināšanu. Tika apspriesti vairāki varianti</w:t>
            </w:r>
            <w:r>
              <w:rPr>
                <w:rFonts w:ascii="Times New Roman" w:hAnsi="Times New Roman" w:cs="Times New Roman"/>
                <w:sz w:val="24"/>
                <w:szCs w:val="24"/>
              </w:rPr>
              <w:t xml:space="preserve">, īpaši liekot uzsvaru uz tādas mantas apzināšanu, kas palikusi pēc juridisko personu </w:t>
            </w:r>
            <w:r w:rsidR="00A4630D">
              <w:rPr>
                <w:rFonts w:ascii="Times New Roman" w:hAnsi="Times New Roman" w:cs="Times New Roman"/>
                <w:sz w:val="24"/>
                <w:szCs w:val="24"/>
              </w:rPr>
              <w:t>izbeigšanās,</w:t>
            </w:r>
            <w:r w:rsidR="00A4630D" w:rsidRPr="00FC77B1">
              <w:rPr>
                <w:rFonts w:ascii="Times New Roman" w:hAnsi="Times New Roman" w:cs="Times New Roman"/>
                <w:sz w:val="24"/>
                <w:szCs w:val="24"/>
              </w:rPr>
              <w:t xml:space="preserve"> un</w:t>
            </w:r>
            <w:r w:rsidR="0092116E" w:rsidRPr="00FC77B1">
              <w:rPr>
                <w:rFonts w:ascii="Times New Roman" w:hAnsi="Times New Roman" w:cs="Times New Roman"/>
                <w:sz w:val="24"/>
                <w:szCs w:val="24"/>
              </w:rPr>
              <w:t xml:space="preserve"> </w:t>
            </w:r>
            <w:r>
              <w:rPr>
                <w:rFonts w:ascii="Times New Roman" w:hAnsi="Times New Roman" w:cs="Times New Roman"/>
                <w:sz w:val="24"/>
                <w:szCs w:val="24"/>
              </w:rPr>
              <w:t xml:space="preserve">tika </w:t>
            </w:r>
            <w:r w:rsidR="0092116E" w:rsidRPr="00FC77B1">
              <w:rPr>
                <w:rFonts w:ascii="Times New Roman" w:hAnsi="Times New Roman" w:cs="Times New Roman"/>
                <w:sz w:val="24"/>
                <w:szCs w:val="24"/>
              </w:rPr>
              <w:t>secināts, ka tiesību normu pilnveidojumi nav nepieciešami un</w:t>
            </w:r>
            <w:r>
              <w:rPr>
                <w:rFonts w:ascii="Times New Roman" w:hAnsi="Times New Roman" w:cs="Times New Roman"/>
                <w:sz w:val="24"/>
                <w:szCs w:val="24"/>
              </w:rPr>
              <w:t xml:space="preserve"> ka</w:t>
            </w:r>
            <w:r w:rsidR="0092116E" w:rsidRPr="00FC77B1">
              <w:rPr>
                <w:rFonts w:ascii="Times New Roman" w:hAnsi="Times New Roman" w:cs="Times New Roman"/>
                <w:sz w:val="24"/>
                <w:szCs w:val="24"/>
              </w:rPr>
              <w:t xml:space="preserve"> Valsts ieņēmumu </w:t>
            </w:r>
            <w:r w:rsidRPr="00FC77B1">
              <w:rPr>
                <w:rFonts w:ascii="Times New Roman" w:hAnsi="Times New Roman" w:cs="Times New Roman"/>
                <w:sz w:val="24"/>
                <w:szCs w:val="24"/>
              </w:rPr>
              <w:t>dienest</w:t>
            </w:r>
            <w:r>
              <w:rPr>
                <w:rFonts w:ascii="Times New Roman" w:hAnsi="Times New Roman" w:cs="Times New Roman"/>
                <w:sz w:val="24"/>
                <w:szCs w:val="24"/>
              </w:rPr>
              <w:t>am</w:t>
            </w:r>
            <w:r w:rsidRPr="00FC77B1">
              <w:rPr>
                <w:rFonts w:ascii="Times New Roman" w:hAnsi="Times New Roman" w:cs="Times New Roman"/>
                <w:sz w:val="24"/>
                <w:szCs w:val="24"/>
              </w:rPr>
              <w:t xml:space="preserve"> </w:t>
            </w:r>
            <w:r>
              <w:rPr>
                <w:rFonts w:ascii="Times New Roman" w:hAnsi="Times New Roman" w:cs="Times New Roman"/>
                <w:sz w:val="24"/>
                <w:szCs w:val="24"/>
              </w:rPr>
              <w:t>nav problēmu iegūt informāciju par bezmantiniek</w:t>
            </w:r>
            <w:r w:rsidR="00A4630D">
              <w:rPr>
                <w:rFonts w:ascii="Times New Roman" w:hAnsi="Times New Roman" w:cs="Times New Roman"/>
                <w:sz w:val="24"/>
                <w:szCs w:val="24"/>
              </w:rPr>
              <w:t>u</w:t>
            </w:r>
            <w:r>
              <w:rPr>
                <w:rFonts w:ascii="Times New Roman" w:hAnsi="Times New Roman" w:cs="Times New Roman"/>
                <w:sz w:val="24"/>
                <w:szCs w:val="24"/>
              </w:rPr>
              <w:t xml:space="preserve"> mantu un bezīpašnieka lietām </w:t>
            </w:r>
            <w:r w:rsidR="00545F0E">
              <w:rPr>
                <w:rFonts w:ascii="Times New Roman" w:hAnsi="Times New Roman" w:cs="Times New Roman"/>
                <w:sz w:val="24"/>
                <w:szCs w:val="24"/>
              </w:rPr>
              <w:t>–</w:t>
            </w:r>
            <w:r>
              <w:rPr>
                <w:rFonts w:ascii="Times New Roman" w:hAnsi="Times New Roman" w:cs="Times New Roman"/>
                <w:sz w:val="24"/>
                <w:szCs w:val="24"/>
              </w:rPr>
              <w:t xml:space="preserve"> jau šobrīd Valsts ieņēmumu dienests </w:t>
            </w:r>
            <w:r w:rsidR="0092116E" w:rsidRPr="00FC77B1">
              <w:rPr>
                <w:rFonts w:ascii="Times New Roman" w:hAnsi="Times New Roman" w:cs="Times New Roman"/>
                <w:sz w:val="24"/>
                <w:szCs w:val="24"/>
              </w:rPr>
              <w:t xml:space="preserve">apzina un nodod </w:t>
            </w:r>
            <w:r w:rsidRPr="00FC77B1">
              <w:rPr>
                <w:rFonts w:ascii="Times New Roman" w:hAnsi="Times New Roman" w:cs="Times New Roman"/>
                <w:sz w:val="24"/>
                <w:szCs w:val="24"/>
              </w:rPr>
              <w:t>attiecīg</w:t>
            </w:r>
            <w:r>
              <w:rPr>
                <w:rFonts w:ascii="Times New Roman" w:hAnsi="Times New Roman" w:cs="Times New Roman"/>
                <w:sz w:val="24"/>
                <w:szCs w:val="24"/>
              </w:rPr>
              <w:t>o</w:t>
            </w:r>
            <w:r w:rsidRPr="00FC77B1">
              <w:rPr>
                <w:rFonts w:ascii="Times New Roman" w:hAnsi="Times New Roman" w:cs="Times New Roman"/>
                <w:sz w:val="24"/>
                <w:szCs w:val="24"/>
              </w:rPr>
              <w:t xml:space="preserve"> </w:t>
            </w:r>
            <w:r w:rsidR="0092116E" w:rsidRPr="00FC77B1">
              <w:rPr>
                <w:rFonts w:ascii="Times New Roman" w:hAnsi="Times New Roman" w:cs="Times New Roman"/>
                <w:sz w:val="24"/>
                <w:szCs w:val="24"/>
              </w:rPr>
              <w:t xml:space="preserve">mantu </w:t>
            </w:r>
            <w:r>
              <w:rPr>
                <w:rFonts w:ascii="Times New Roman" w:hAnsi="Times New Roman" w:cs="Times New Roman"/>
                <w:sz w:val="24"/>
                <w:szCs w:val="24"/>
              </w:rPr>
              <w:t xml:space="preserve">pēc piekritības </w:t>
            </w:r>
            <w:r w:rsidR="0092116E" w:rsidRPr="00FC77B1">
              <w:rPr>
                <w:rFonts w:ascii="Times New Roman" w:hAnsi="Times New Roman" w:cs="Times New Roman"/>
                <w:sz w:val="24"/>
                <w:szCs w:val="24"/>
              </w:rPr>
              <w:t xml:space="preserve">esošā regulējuma ietvaros. Esošais regulējums ir pietiekams un nekādi papildu uzlabojumi nav nepieciešami. Savukārt informācijas </w:t>
            </w:r>
            <w:r w:rsidRPr="00FC77B1">
              <w:rPr>
                <w:rFonts w:ascii="Times New Roman" w:hAnsi="Times New Roman" w:cs="Times New Roman"/>
                <w:sz w:val="24"/>
                <w:szCs w:val="24"/>
              </w:rPr>
              <w:t>apmaiņ</w:t>
            </w:r>
            <w:r>
              <w:rPr>
                <w:rFonts w:ascii="Times New Roman" w:hAnsi="Times New Roman" w:cs="Times New Roman"/>
                <w:sz w:val="24"/>
                <w:szCs w:val="24"/>
              </w:rPr>
              <w:t>a</w:t>
            </w:r>
            <w:r w:rsidRPr="00FC77B1">
              <w:rPr>
                <w:rFonts w:ascii="Times New Roman" w:hAnsi="Times New Roman" w:cs="Times New Roman"/>
                <w:sz w:val="24"/>
                <w:szCs w:val="24"/>
              </w:rPr>
              <w:t xml:space="preserve"> </w:t>
            </w:r>
            <w:r w:rsidR="0092116E" w:rsidRPr="00FC77B1">
              <w:rPr>
                <w:rFonts w:ascii="Times New Roman" w:hAnsi="Times New Roman" w:cs="Times New Roman"/>
                <w:sz w:val="24"/>
                <w:szCs w:val="24"/>
              </w:rPr>
              <w:t>notiek starpresoru vienošanās ietvaros.</w:t>
            </w:r>
          </w:p>
          <w:p w14:paraId="4AE28E0B" w14:textId="77777777" w:rsidR="006E78EC" w:rsidRPr="00FC77B1" w:rsidRDefault="006E78EC" w:rsidP="00FC77B1">
            <w:pPr>
              <w:spacing w:after="0" w:line="240" w:lineRule="auto"/>
              <w:contextualSpacing/>
              <w:jc w:val="both"/>
              <w:rPr>
                <w:rFonts w:ascii="Times New Roman" w:eastAsia="Times New Roman" w:hAnsi="Times New Roman" w:cs="Times New Roman"/>
                <w:sz w:val="24"/>
                <w:szCs w:val="24"/>
                <w:lang w:eastAsia="lv-LV"/>
              </w:rPr>
            </w:pPr>
          </w:p>
          <w:p w14:paraId="26E1F1B5" w14:textId="2DEF0F0C" w:rsidR="00DB5A30" w:rsidRPr="00FC77B1" w:rsidRDefault="00DB5A30" w:rsidP="00FC77B1">
            <w:pPr>
              <w:spacing w:after="0" w:line="240" w:lineRule="auto"/>
              <w:contextualSpacing/>
              <w:jc w:val="both"/>
              <w:rPr>
                <w:rFonts w:ascii="Times New Roman" w:hAnsi="Times New Roman" w:cs="Times New Roman"/>
                <w:sz w:val="24"/>
                <w:szCs w:val="24"/>
              </w:rPr>
            </w:pPr>
            <w:r w:rsidRPr="00FC77B1">
              <w:rPr>
                <w:rFonts w:ascii="Times New Roman" w:eastAsia="Times New Roman" w:hAnsi="Times New Roman" w:cs="Times New Roman"/>
                <w:iCs/>
                <w:sz w:val="24"/>
                <w:szCs w:val="24"/>
                <w:lang w:eastAsia="lv-LV"/>
              </w:rPr>
              <w:t>Likumprojektā paredzētais regulējums nemaina mantojuma lietas vešanas kārtību. Atbilstoši tiesiskajam regulējumam mantojuma lietas ved zvērināti notāri. J</w:t>
            </w:r>
            <w:r w:rsidRPr="00FC77B1">
              <w:rPr>
                <w:rFonts w:ascii="Times New Roman" w:hAnsi="Times New Roman" w:cs="Times New Roman"/>
                <w:sz w:val="24"/>
                <w:szCs w:val="24"/>
                <w:shd w:val="clear" w:color="auto" w:fill="FFFFFF"/>
              </w:rPr>
              <w:t>a ir uzsākta mantojuma lieta</w:t>
            </w:r>
            <w:r w:rsidRPr="00FC77B1">
              <w:rPr>
                <w:rFonts w:ascii="Times New Roman" w:hAnsi="Times New Roman" w:cs="Times New Roman"/>
                <w:sz w:val="24"/>
                <w:szCs w:val="24"/>
              </w:rPr>
              <w:t xml:space="preserve"> un ja sludinājumā par mantojuma atklāšanos noteiktajā termiņā mantinieks nav pieteicies vai arī ir atteicies no mantojuma, </w:t>
            </w:r>
            <w:r w:rsidRPr="00FC77B1">
              <w:rPr>
                <w:rFonts w:ascii="Times New Roman" w:hAnsi="Times New Roman" w:cs="Times New Roman"/>
                <w:sz w:val="24"/>
                <w:szCs w:val="24"/>
                <w:shd w:val="clear" w:color="auto" w:fill="FFFFFF"/>
              </w:rPr>
              <w:t xml:space="preserve">tad atbilstoši tiesiskajam regulējumam </w:t>
            </w:r>
            <w:r w:rsidRPr="00FC77B1">
              <w:rPr>
                <w:rFonts w:ascii="Times New Roman" w:hAnsi="Times New Roman" w:cs="Times New Roman"/>
                <w:sz w:val="24"/>
                <w:szCs w:val="24"/>
              </w:rPr>
              <w:t xml:space="preserve">zvērināts notārs taisa ar valsts nodevu neapmaksājamu notariālo aktu par mantojuma lietas izbeigšanu, vienlaikus norādot kreditoru pretenzijas un konstatējumu, ka mantinieki izsludinātajā termiņā nav pieteikušies un mantojamā manta atzīstama par bezmantinieku mantu. Līdz ar to mantojuma atstājēja manta </w:t>
            </w:r>
            <w:r w:rsidRPr="00FC77B1">
              <w:rPr>
                <w:rFonts w:ascii="Times New Roman" w:hAnsi="Times New Roman" w:cs="Times New Roman"/>
                <w:sz w:val="24"/>
                <w:szCs w:val="24"/>
              </w:rPr>
              <w:lastRenderedPageBreak/>
              <w:t>(gan ķermeniskas, gan bezķermeniskas lietas) kā kopība ir bez tiesību un pienākumu pārņēmēja. Ar minēto aktu netiek konstatēta vai atzīta kādas konkrētas lietas (piemēram, dzīvojamās mājas vai zemes) piederība mantojuma atstājējam</w:t>
            </w:r>
            <w:r w:rsidR="00A74185">
              <w:rPr>
                <w:rFonts w:ascii="Times New Roman" w:hAnsi="Times New Roman" w:cs="Times New Roman"/>
                <w:sz w:val="24"/>
                <w:szCs w:val="24"/>
              </w:rPr>
              <w:t xml:space="preserve"> vai piekritība </w:t>
            </w:r>
            <w:r w:rsidR="00787511">
              <w:rPr>
                <w:rFonts w:ascii="Times New Roman" w:hAnsi="Times New Roman" w:cs="Times New Roman"/>
                <w:sz w:val="24"/>
                <w:szCs w:val="24"/>
              </w:rPr>
              <w:t>valstij</w:t>
            </w:r>
            <w:r w:rsidR="00A74185">
              <w:rPr>
                <w:rFonts w:ascii="Times New Roman" w:hAnsi="Times New Roman" w:cs="Times New Roman"/>
                <w:sz w:val="24"/>
                <w:szCs w:val="24"/>
              </w:rPr>
              <w:t xml:space="preserve"> vai pašvaldībai</w:t>
            </w:r>
            <w:r w:rsidR="00787511">
              <w:rPr>
                <w:rFonts w:ascii="Times New Roman" w:hAnsi="Times New Roman" w:cs="Times New Roman"/>
                <w:sz w:val="24"/>
                <w:szCs w:val="24"/>
              </w:rPr>
              <w:t>,</w:t>
            </w:r>
            <w:r w:rsidR="002C0A5F">
              <w:rPr>
                <w:rFonts w:ascii="Times New Roman" w:hAnsi="Times New Roman" w:cs="Times New Roman"/>
                <w:sz w:val="24"/>
                <w:szCs w:val="24"/>
              </w:rPr>
              <w:t xml:space="preserve"> bet gan tikai konstatēts, ka mirušajai personai nav tiesību un saistību pārņēmēju</w:t>
            </w:r>
            <w:r w:rsidRPr="00FC77B1">
              <w:rPr>
                <w:rFonts w:ascii="Times New Roman" w:hAnsi="Times New Roman" w:cs="Times New Roman"/>
                <w:sz w:val="24"/>
                <w:szCs w:val="24"/>
              </w:rPr>
              <w:t xml:space="preserve">. </w:t>
            </w:r>
            <w:r w:rsidR="00787511" w:rsidRPr="00FC77B1">
              <w:rPr>
                <w:rFonts w:ascii="Times New Roman" w:hAnsi="Times New Roman" w:cs="Times New Roman"/>
                <w:sz w:val="24"/>
                <w:szCs w:val="24"/>
              </w:rPr>
              <w:t>Likumprojekt</w:t>
            </w:r>
            <w:r w:rsidR="00A74185">
              <w:rPr>
                <w:rFonts w:ascii="Times New Roman" w:hAnsi="Times New Roman" w:cs="Times New Roman"/>
                <w:sz w:val="24"/>
                <w:szCs w:val="24"/>
              </w:rPr>
              <w:t>ā</w:t>
            </w:r>
            <w:r w:rsidR="00787511">
              <w:rPr>
                <w:rFonts w:ascii="Times New Roman" w:hAnsi="Times New Roman" w:cs="Times New Roman"/>
                <w:sz w:val="24"/>
                <w:szCs w:val="24"/>
              </w:rPr>
              <w:t xml:space="preserve"> ietvertais regulējums tikai paplašina to subjektu loku, kam var piekrist bezmantinieka manta, taču</w:t>
            </w:r>
            <w:r w:rsidR="00787511" w:rsidRPr="00FC77B1">
              <w:rPr>
                <w:rFonts w:ascii="Times New Roman" w:hAnsi="Times New Roman" w:cs="Times New Roman"/>
                <w:sz w:val="24"/>
                <w:szCs w:val="24"/>
              </w:rPr>
              <w:t xml:space="preserve"> </w:t>
            </w:r>
            <w:r w:rsidRPr="00FC77B1">
              <w:rPr>
                <w:rFonts w:ascii="Times New Roman" w:hAnsi="Times New Roman" w:cs="Times New Roman"/>
                <w:sz w:val="24"/>
                <w:szCs w:val="24"/>
              </w:rPr>
              <w:t xml:space="preserve">nemaina </w:t>
            </w:r>
            <w:r w:rsidR="00787511">
              <w:rPr>
                <w:rFonts w:ascii="Times New Roman" w:hAnsi="Times New Roman" w:cs="Times New Roman"/>
                <w:sz w:val="24"/>
                <w:szCs w:val="24"/>
              </w:rPr>
              <w:t>noteikto kārtību</w:t>
            </w:r>
            <w:r w:rsidRPr="00FC77B1">
              <w:rPr>
                <w:rFonts w:ascii="Times New Roman" w:hAnsi="Times New Roman" w:cs="Times New Roman"/>
                <w:sz w:val="24"/>
                <w:szCs w:val="24"/>
              </w:rPr>
              <w:t xml:space="preserve">, ka notārs nevērtē mantas piekritību. </w:t>
            </w:r>
            <w:r w:rsidR="00787511">
              <w:rPr>
                <w:rFonts w:ascii="Times New Roman" w:hAnsi="Times New Roman" w:cs="Times New Roman"/>
                <w:sz w:val="24"/>
                <w:szCs w:val="24"/>
              </w:rPr>
              <w:t xml:space="preserve">Tā kā </w:t>
            </w:r>
            <w:r w:rsidRPr="00FC77B1">
              <w:rPr>
                <w:rFonts w:ascii="Times New Roman" w:hAnsi="Times New Roman" w:cs="Times New Roman"/>
                <w:sz w:val="24"/>
                <w:szCs w:val="24"/>
              </w:rPr>
              <w:t>bezmantinieku mantas piekritība valstij</w:t>
            </w:r>
            <w:r w:rsidR="00787511">
              <w:rPr>
                <w:rFonts w:ascii="Times New Roman" w:hAnsi="Times New Roman" w:cs="Times New Roman"/>
                <w:sz w:val="24"/>
                <w:szCs w:val="24"/>
              </w:rPr>
              <w:t xml:space="preserve"> un ar šo Likumprojektu arī pašvaldībai</w:t>
            </w:r>
            <w:r w:rsidRPr="00FC77B1">
              <w:rPr>
                <w:rFonts w:ascii="Times New Roman" w:hAnsi="Times New Roman" w:cs="Times New Roman"/>
                <w:sz w:val="24"/>
                <w:szCs w:val="24"/>
              </w:rPr>
              <w:t xml:space="preserve"> ir likumā nostiprināta </w:t>
            </w:r>
            <w:r w:rsidR="00A74185" w:rsidRPr="00FC77B1">
              <w:rPr>
                <w:rFonts w:ascii="Times New Roman" w:hAnsi="Times New Roman" w:cs="Times New Roman"/>
                <w:sz w:val="24"/>
                <w:szCs w:val="24"/>
              </w:rPr>
              <w:t>valsts</w:t>
            </w:r>
            <w:r w:rsidR="00A74185">
              <w:rPr>
                <w:rFonts w:ascii="Times New Roman" w:hAnsi="Times New Roman" w:cs="Times New Roman"/>
                <w:sz w:val="24"/>
                <w:szCs w:val="24"/>
              </w:rPr>
              <w:t xml:space="preserve"> publiskas</w:t>
            </w:r>
            <w:r w:rsidR="00787511">
              <w:rPr>
                <w:rFonts w:ascii="Times New Roman" w:hAnsi="Times New Roman" w:cs="Times New Roman"/>
                <w:sz w:val="24"/>
                <w:szCs w:val="24"/>
              </w:rPr>
              <w:t xml:space="preserve"> personas</w:t>
            </w:r>
            <w:r w:rsidR="00787511" w:rsidRPr="00FC77B1">
              <w:rPr>
                <w:rFonts w:ascii="Times New Roman" w:hAnsi="Times New Roman" w:cs="Times New Roman"/>
                <w:sz w:val="24"/>
                <w:szCs w:val="24"/>
              </w:rPr>
              <w:t xml:space="preserve"> </w:t>
            </w:r>
            <w:r w:rsidRPr="00FC77B1">
              <w:rPr>
                <w:rFonts w:ascii="Times New Roman" w:hAnsi="Times New Roman" w:cs="Times New Roman"/>
                <w:sz w:val="24"/>
                <w:szCs w:val="24"/>
              </w:rPr>
              <w:t xml:space="preserve">prerogatīva, </w:t>
            </w:r>
            <w:r w:rsidR="00787511">
              <w:rPr>
                <w:rFonts w:ascii="Times New Roman" w:hAnsi="Times New Roman" w:cs="Times New Roman"/>
                <w:sz w:val="24"/>
                <w:szCs w:val="24"/>
              </w:rPr>
              <w:t>ko nav nepieciešams papildus vērtēt</w:t>
            </w:r>
            <w:r w:rsidR="000C1200">
              <w:rPr>
                <w:rFonts w:ascii="Times New Roman" w:hAnsi="Times New Roman" w:cs="Times New Roman"/>
                <w:sz w:val="24"/>
                <w:szCs w:val="24"/>
              </w:rPr>
              <w:t>,</w:t>
            </w:r>
            <w:r w:rsidR="00787511">
              <w:rPr>
                <w:rFonts w:ascii="Times New Roman" w:hAnsi="Times New Roman" w:cs="Times New Roman"/>
                <w:sz w:val="24"/>
                <w:szCs w:val="24"/>
              </w:rPr>
              <w:t xml:space="preserve"> tad</w:t>
            </w:r>
            <w:r w:rsidRPr="00FC77B1">
              <w:rPr>
                <w:rFonts w:ascii="Times New Roman" w:hAnsi="Times New Roman" w:cs="Times New Roman"/>
                <w:sz w:val="24"/>
                <w:szCs w:val="24"/>
              </w:rPr>
              <w:t xml:space="preserve"> </w:t>
            </w:r>
            <w:r w:rsidR="00787511">
              <w:rPr>
                <w:rFonts w:ascii="Times New Roman" w:hAnsi="Times New Roman" w:cs="Times New Roman"/>
                <w:sz w:val="24"/>
                <w:szCs w:val="24"/>
              </w:rPr>
              <w:t>n</w:t>
            </w:r>
            <w:r w:rsidR="00787511" w:rsidRPr="00FC77B1">
              <w:rPr>
                <w:rFonts w:ascii="Times New Roman" w:hAnsi="Times New Roman" w:cs="Times New Roman"/>
                <w:sz w:val="24"/>
                <w:szCs w:val="24"/>
              </w:rPr>
              <w:t xml:space="preserve">otariālajā </w:t>
            </w:r>
            <w:r w:rsidRPr="00FC77B1">
              <w:rPr>
                <w:rFonts w:ascii="Times New Roman" w:hAnsi="Times New Roman" w:cs="Times New Roman"/>
                <w:sz w:val="24"/>
                <w:szCs w:val="24"/>
              </w:rPr>
              <w:t xml:space="preserve">aktā par mantojuma lietas izbeigšanu </w:t>
            </w:r>
            <w:r w:rsidR="00787511">
              <w:rPr>
                <w:rFonts w:ascii="Times New Roman" w:hAnsi="Times New Roman" w:cs="Times New Roman"/>
                <w:sz w:val="24"/>
                <w:szCs w:val="24"/>
              </w:rPr>
              <w:t>nav nepieciešams dublēt likuma regulējumu un norādīt informāciju par konkrētu subjektu, kam piekrīt bezmantinieka manta</w:t>
            </w:r>
            <w:r w:rsidRPr="00FC77B1">
              <w:rPr>
                <w:rFonts w:ascii="Times New Roman" w:hAnsi="Times New Roman" w:cs="Times New Roman"/>
                <w:sz w:val="24"/>
                <w:szCs w:val="24"/>
              </w:rPr>
              <w:t>.</w:t>
            </w:r>
            <w:r w:rsidRPr="00FC77B1">
              <w:rPr>
                <w:rFonts w:ascii="Times New Roman" w:hAnsi="Times New Roman" w:cs="Times New Roman"/>
                <w:sz w:val="24"/>
                <w:szCs w:val="24"/>
                <w:shd w:val="clear" w:color="auto" w:fill="FFFFFF"/>
              </w:rPr>
              <w:t xml:space="preserve"> Tāpat </w:t>
            </w:r>
            <w:r w:rsidR="00787511">
              <w:rPr>
                <w:rFonts w:ascii="Times New Roman" w:hAnsi="Times New Roman" w:cs="Times New Roman"/>
                <w:sz w:val="24"/>
                <w:szCs w:val="24"/>
                <w:shd w:val="clear" w:color="auto" w:fill="FFFFFF"/>
              </w:rPr>
              <w:t xml:space="preserve">arī netiek mainīts spēkā esošais regulējums, ka </w:t>
            </w:r>
            <w:r w:rsidRPr="00FC77B1">
              <w:rPr>
                <w:rFonts w:ascii="Times New Roman" w:hAnsi="Times New Roman" w:cs="Times New Roman"/>
                <w:sz w:val="24"/>
                <w:szCs w:val="24"/>
                <w:shd w:val="clear" w:color="auto" w:fill="FFFFFF"/>
              </w:rPr>
              <w:t xml:space="preserve">zvērināts notārs pēc akta par mantojuma lietas izbeigšanu taisīšanas </w:t>
            </w:r>
            <w:r w:rsidR="00787511" w:rsidRPr="00FC77B1">
              <w:rPr>
                <w:rFonts w:ascii="Times New Roman" w:hAnsi="Times New Roman" w:cs="Times New Roman"/>
                <w:sz w:val="24"/>
                <w:szCs w:val="24"/>
                <w:shd w:val="clear" w:color="auto" w:fill="FFFFFF"/>
              </w:rPr>
              <w:t>nosūt</w:t>
            </w:r>
            <w:r w:rsidR="00787511">
              <w:rPr>
                <w:rFonts w:ascii="Times New Roman" w:hAnsi="Times New Roman" w:cs="Times New Roman"/>
                <w:sz w:val="24"/>
                <w:szCs w:val="24"/>
                <w:shd w:val="clear" w:color="auto" w:fill="FFFFFF"/>
              </w:rPr>
              <w:t>a</w:t>
            </w:r>
            <w:r w:rsidR="00787511" w:rsidRPr="00FC77B1">
              <w:rPr>
                <w:rFonts w:ascii="Times New Roman" w:hAnsi="Times New Roman" w:cs="Times New Roman"/>
                <w:sz w:val="24"/>
                <w:szCs w:val="24"/>
                <w:shd w:val="clear" w:color="auto" w:fill="FFFFFF"/>
              </w:rPr>
              <w:t xml:space="preserve"> </w:t>
            </w:r>
            <w:r w:rsidRPr="00FC77B1">
              <w:rPr>
                <w:rFonts w:ascii="Times New Roman" w:hAnsi="Times New Roman" w:cs="Times New Roman"/>
                <w:sz w:val="24"/>
                <w:szCs w:val="24"/>
                <w:shd w:val="clear" w:color="auto" w:fill="FFFFFF"/>
              </w:rPr>
              <w:t>notariālo aktu grāmatas izrakstu vai tā kopiju pašvaldībai, kuras teritorijā atrodas nekustamais īpašums, valsts institūcijai, kura atbild par attiecīgā valsts nekustamā īpašuma veida apsaimniekošanu vai Valsts ieņēmumu dienestam.</w:t>
            </w:r>
          </w:p>
          <w:p w14:paraId="45027A9B" w14:textId="77777777" w:rsidR="00DB5A30" w:rsidRPr="00FC77B1" w:rsidRDefault="00DB5A30" w:rsidP="00FC77B1">
            <w:pPr>
              <w:spacing w:after="0" w:line="240" w:lineRule="auto"/>
              <w:contextualSpacing/>
              <w:jc w:val="both"/>
              <w:rPr>
                <w:rFonts w:ascii="Times New Roman" w:hAnsi="Times New Roman" w:cs="Times New Roman"/>
                <w:sz w:val="24"/>
                <w:szCs w:val="24"/>
              </w:rPr>
            </w:pPr>
          </w:p>
          <w:p w14:paraId="1561B72B" w14:textId="237707CE" w:rsidR="0092116E" w:rsidRPr="00FC77B1" w:rsidRDefault="00DB5A30"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Ja</w:t>
            </w:r>
            <w:r w:rsidR="00787511">
              <w:rPr>
                <w:rFonts w:ascii="Times New Roman" w:hAnsi="Times New Roman" w:cs="Times New Roman"/>
                <w:sz w:val="24"/>
                <w:szCs w:val="24"/>
              </w:rPr>
              <w:t xml:space="preserve"> par pašvaldībai piekrītošo nekustamo īpašumu</w:t>
            </w:r>
            <w:r w:rsidRPr="00FC77B1">
              <w:rPr>
                <w:rFonts w:ascii="Times New Roman" w:hAnsi="Times New Roman" w:cs="Times New Roman"/>
                <w:sz w:val="24"/>
                <w:szCs w:val="24"/>
              </w:rPr>
              <w:t xml:space="preserve"> būs pieteiktas kreditoru pretenzijas, tad atbilstoši</w:t>
            </w:r>
            <w:r w:rsidR="00787511">
              <w:rPr>
                <w:rFonts w:ascii="Times New Roman" w:hAnsi="Times New Roman" w:cs="Times New Roman"/>
                <w:sz w:val="24"/>
                <w:szCs w:val="24"/>
              </w:rPr>
              <w:t xml:space="preserve"> spēkā esošajam</w:t>
            </w:r>
            <w:r w:rsidRPr="00FC77B1">
              <w:rPr>
                <w:rFonts w:ascii="Times New Roman" w:hAnsi="Times New Roman" w:cs="Times New Roman"/>
                <w:sz w:val="24"/>
                <w:szCs w:val="24"/>
              </w:rPr>
              <w:t xml:space="preserve"> tiesiskajam regulējumam zvērināts tiesu izpildītājs veiks nepieciešamās darbības.</w:t>
            </w:r>
            <w:r w:rsidRPr="00FC77B1">
              <w:rPr>
                <w:rFonts w:ascii="Times New Roman" w:eastAsia="Times New Roman" w:hAnsi="Times New Roman" w:cs="Times New Roman"/>
                <w:iCs/>
                <w:sz w:val="24"/>
                <w:szCs w:val="24"/>
                <w:lang w:eastAsia="lv-LV"/>
              </w:rPr>
              <w:t xml:space="preserve"> </w:t>
            </w:r>
            <w:r w:rsidRPr="00FC77B1">
              <w:rPr>
                <w:rFonts w:ascii="Times New Roman" w:hAnsi="Times New Roman" w:cs="Times New Roman"/>
                <w:sz w:val="24"/>
                <w:szCs w:val="24"/>
              </w:rPr>
              <w:t xml:space="preserve">Likumprojektā paredzētais regulējums neietekmē kreditoru pretenziju apmierināšanas kārtību un zvērinātu tiesu izpildītāju rīcību atbilstoši Ministru kabineta </w:t>
            </w:r>
            <w:r w:rsidRPr="00FC77B1">
              <w:rPr>
                <w:rFonts w:ascii="Times New Roman" w:eastAsia="Times New Roman" w:hAnsi="Times New Roman" w:cs="Times New Roman"/>
                <w:sz w:val="24"/>
                <w:szCs w:val="24"/>
                <w:lang w:eastAsia="lv-LV"/>
              </w:rPr>
              <w:t>2013.</w:t>
            </w:r>
            <w:r w:rsidRPr="00FC77B1">
              <w:rPr>
                <w:rFonts w:ascii="Times New Roman" w:hAnsi="Times New Roman" w:cs="Times New Roman"/>
                <w:sz w:val="24"/>
                <w:szCs w:val="24"/>
              </w:rPr>
              <w:t> </w:t>
            </w:r>
            <w:r w:rsidRPr="00FC77B1">
              <w:rPr>
                <w:rFonts w:ascii="Times New Roman" w:eastAsia="Times New Roman" w:hAnsi="Times New Roman" w:cs="Times New Roman"/>
                <w:sz w:val="24"/>
                <w:szCs w:val="24"/>
                <w:lang w:eastAsia="lv-LV"/>
              </w:rPr>
              <w:t>gada 2.</w:t>
            </w:r>
            <w:r w:rsidRPr="00FC77B1">
              <w:rPr>
                <w:rFonts w:ascii="Times New Roman" w:hAnsi="Times New Roman" w:cs="Times New Roman"/>
                <w:sz w:val="24"/>
                <w:szCs w:val="24"/>
              </w:rPr>
              <w:t> </w:t>
            </w:r>
            <w:r w:rsidRPr="00FC77B1">
              <w:rPr>
                <w:rFonts w:ascii="Times New Roman" w:eastAsia="Times New Roman" w:hAnsi="Times New Roman" w:cs="Times New Roman"/>
                <w:sz w:val="24"/>
                <w:szCs w:val="24"/>
                <w:lang w:eastAsia="lv-LV"/>
              </w:rPr>
              <w:t>jūlij</w:t>
            </w:r>
            <w:r w:rsidRPr="00FC77B1">
              <w:rPr>
                <w:rFonts w:ascii="Times New Roman" w:hAnsi="Times New Roman" w:cs="Times New Roman"/>
                <w:sz w:val="24"/>
                <w:szCs w:val="24"/>
              </w:rPr>
              <w:t>a noteikum</w:t>
            </w:r>
            <w:r w:rsidR="000408F4">
              <w:rPr>
                <w:rFonts w:ascii="Times New Roman" w:hAnsi="Times New Roman" w:cs="Times New Roman"/>
                <w:sz w:val="24"/>
                <w:szCs w:val="24"/>
              </w:rPr>
              <w:t>iem</w:t>
            </w:r>
            <w:r w:rsidRPr="00FC77B1">
              <w:rPr>
                <w:rFonts w:ascii="Times New Roman" w:hAnsi="Times New Roman" w:cs="Times New Roman"/>
                <w:sz w:val="24"/>
                <w:szCs w:val="24"/>
              </w:rPr>
              <w:t xml:space="preserve"> Nr. 364 </w:t>
            </w:r>
            <w:r w:rsidRPr="00FC77B1">
              <w:rPr>
                <w:rFonts w:ascii="Times New Roman" w:eastAsia="Times New Roman" w:hAnsi="Times New Roman" w:cs="Times New Roman"/>
                <w:sz w:val="24"/>
                <w:szCs w:val="24"/>
                <w:lang w:eastAsia="lv-LV"/>
              </w:rPr>
              <w:t xml:space="preserve">"Noteikumi par zvērināta tiesu izpildītāja rīcību ar bezmantinieku mantu", </w:t>
            </w:r>
            <w:r w:rsidRPr="00FC77B1">
              <w:rPr>
                <w:rFonts w:ascii="Times New Roman" w:hAnsi="Times New Roman" w:cs="Times New Roman"/>
                <w:sz w:val="24"/>
                <w:szCs w:val="24"/>
              </w:rPr>
              <w:t xml:space="preserve">ja bezmantinieku mantas gadījumā tādas ir pieteiktas. Ja pašvaldība vēlas novērst dalīta īpašuma turpināšanos un vēlas iegādāties nekustamo īpašumu, tai jāievēro minētie </w:t>
            </w:r>
            <w:r w:rsidR="00787511">
              <w:rPr>
                <w:rFonts w:ascii="Times New Roman" w:hAnsi="Times New Roman" w:cs="Times New Roman"/>
                <w:sz w:val="24"/>
                <w:szCs w:val="24"/>
              </w:rPr>
              <w:t>Mi</w:t>
            </w:r>
            <w:r w:rsidR="00787511" w:rsidRPr="00FC77B1">
              <w:rPr>
                <w:rFonts w:ascii="Times New Roman" w:hAnsi="Times New Roman" w:cs="Times New Roman"/>
                <w:sz w:val="24"/>
                <w:szCs w:val="24"/>
              </w:rPr>
              <w:t xml:space="preserve">nistru </w:t>
            </w:r>
            <w:r w:rsidRPr="00FC77B1">
              <w:rPr>
                <w:rFonts w:ascii="Times New Roman" w:hAnsi="Times New Roman" w:cs="Times New Roman"/>
                <w:sz w:val="24"/>
                <w:szCs w:val="24"/>
              </w:rPr>
              <w:t>kabineta noteikumi un publiskas personas mantas atsavināšanas tiesiskais regulējums.</w:t>
            </w:r>
          </w:p>
          <w:p w14:paraId="1182056C" w14:textId="70700AF8" w:rsidR="0092116E" w:rsidRPr="00FC77B1" w:rsidRDefault="0092116E" w:rsidP="00FC77B1">
            <w:pPr>
              <w:spacing w:after="0" w:line="240" w:lineRule="auto"/>
              <w:contextualSpacing/>
              <w:jc w:val="both"/>
              <w:rPr>
                <w:rFonts w:ascii="Times New Roman" w:eastAsia="Times New Roman" w:hAnsi="Times New Roman" w:cs="Times New Roman"/>
                <w:sz w:val="24"/>
                <w:szCs w:val="24"/>
                <w:lang w:eastAsia="lv-LV"/>
              </w:rPr>
            </w:pPr>
          </w:p>
        </w:tc>
      </w:tr>
      <w:tr w:rsidR="00FC77B1" w:rsidRPr="00FC77B1"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FC77B1" w:rsidRDefault="0081203F" w:rsidP="00FC77B1">
            <w:pPr>
              <w:tabs>
                <w:tab w:val="left" w:pos="990"/>
              </w:tabs>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lastRenderedPageBreak/>
              <w:tab/>
            </w:r>
          </w:p>
        </w:tc>
      </w:tr>
      <w:tr w:rsidR="00FC77B1" w:rsidRPr="00FC77B1"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FC77B1" w:rsidRDefault="004D15A9" w:rsidP="00FC77B1">
            <w:pPr>
              <w:spacing w:after="0" w:line="240" w:lineRule="auto"/>
              <w:ind w:firstLine="300"/>
              <w:contextualSpacing/>
              <w:jc w:val="center"/>
              <w:rPr>
                <w:rFonts w:ascii="Times New Roman" w:eastAsia="Times New Roman" w:hAnsi="Times New Roman" w:cs="Times New Roman"/>
                <w:b/>
                <w:bCs/>
                <w:sz w:val="24"/>
                <w:szCs w:val="24"/>
                <w:lang w:eastAsia="lv-LV"/>
              </w:rPr>
            </w:pPr>
            <w:r w:rsidRPr="00FC77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C77B1" w:rsidRPr="00FC77B1" w14:paraId="2C9F3255" w14:textId="77777777" w:rsidTr="00FA0312">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F66694" w:rsidRPr="00FC77B1" w:rsidRDefault="00F66694"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1.</w:t>
            </w:r>
          </w:p>
        </w:tc>
        <w:tc>
          <w:tcPr>
            <w:tcW w:w="1443" w:type="pct"/>
            <w:tcBorders>
              <w:top w:val="outset" w:sz="6" w:space="0" w:color="414142"/>
              <w:left w:val="outset" w:sz="6" w:space="0" w:color="414142"/>
              <w:bottom w:val="outset" w:sz="6" w:space="0" w:color="414142"/>
              <w:right w:val="outset" w:sz="6" w:space="0" w:color="414142"/>
            </w:tcBorders>
            <w:hideMark/>
          </w:tcPr>
          <w:p w14:paraId="7DF97D57" w14:textId="77777777" w:rsidR="00F66694" w:rsidRPr="00FC77B1" w:rsidRDefault="00F66694"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Sabiedrības mērķgrupas, kuras tiesiskais regulējums ietekmē vai varētu ietekmēt</w:t>
            </w:r>
          </w:p>
        </w:tc>
        <w:tc>
          <w:tcPr>
            <w:tcW w:w="3357" w:type="pct"/>
            <w:tcBorders>
              <w:top w:val="outset" w:sz="6" w:space="0" w:color="414142"/>
              <w:left w:val="outset" w:sz="6" w:space="0" w:color="414142"/>
              <w:bottom w:val="outset" w:sz="6" w:space="0" w:color="414142"/>
              <w:right w:val="outset" w:sz="6" w:space="0" w:color="414142"/>
            </w:tcBorders>
            <w:hideMark/>
          </w:tcPr>
          <w:p w14:paraId="23BBA5F6" w14:textId="6583A389" w:rsidR="007C24C7" w:rsidRPr="00FC77B1" w:rsidRDefault="007C24C7"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Likumprojekts galvenokārt attiecas uz valsts pārvaldes iestādēm, kuras administrē un pārvalda valsts mantu, un pašvaldībām bezmantinieku mantas un bezīpašnieka lietas gadījumos.</w:t>
            </w:r>
          </w:p>
          <w:p w14:paraId="0625BEAD" w14:textId="7110A8A5" w:rsidR="007C24C7" w:rsidRPr="00FC77B1" w:rsidRDefault="007C24C7" w:rsidP="00FC77B1">
            <w:pPr>
              <w:spacing w:after="0" w:line="240" w:lineRule="auto"/>
              <w:contextualSpacing/>
              <w:jc w:val="both"/>
              <w:rPr>
                <w:rFonts w:ascii="Times New Roman" w:eastAsia="Times New Roman" w:hAnsi="Times New Roman" w:cs="Times New Roman"/>
                <w:sz w:val="24"/>
                <w:szCs w:val="24"/>
                <w:lang w:eastAsia="lv-LV"/>
              </w:rPr>
            </w:pPr>
          </w:p>
          <w:p w14:paraId="2722ABD1" w14:textId="737945D2" w:rsidR="007C24C7" w:rsidRPr="00FC77B1" w:rsidRDefault="007C24C7"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Vienlaikus bezmantinieku mantas un bezīpašnieka lietas gadījumos tā var būt ikviena persona, kura atrodas kopīpašumā vai dalītajā īpašumā ar citām privātpersonām un valsti vai pašvaldību, vai persona, kas apsaimnieko konkrēto nekustamo īpašumu. Precīzu mērķgrupas lielumu nav iespējams noteikt.</w:t>
            </w:r>
          </w:p>
          <w:p w14:paraId="674A68B1" w14:textId="0E787830" w:rsidR="00507046" w:rsidRPr="00FC77B1" w:rsidRDefault="00507046" w:rsidP="00FC77B1">
            <w:pPr>
              <w:spacing w:after="0" w:line="240" w:lineRule="auto"/>
              <w:contextualSpacing/>
              <w:jc w:val="both"/>
              <w:rPr>
                <w:rFonts w:ascii="Times New Roman" w:eastAsia="Times New Roman" w:hAnsi="Times New Roman" w:cs="Times New Roman"/>
                <w:sz w:val="24"/>
                <w:szCs w:val="24"/>
                <w:lang w:eastAsia="lv-LV"/>
              </w:rPr>
            </w:pPr>
          </w:p>
        </w:tc>
      </w:tr>
      <w:tr w:rsidR="00FC77B1" w:rsidRPr="00FC77B1" w14:paraId="135FDA25" w14:textId="77777777" w:rsidTr="00FA0312">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F66694" w:rsidRPr="00FC77B1" w:rsidRDefault="00F66694"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2.</w:t>
            </w:r>
          </w:p>
        </w:tc>
        <w:tc>
          <w:tcPr>
            <w:tcW w:w="1443" w:type="pct"/>
            <w:tcBorders>
              <w:top w:val="outset" w:sz="6" w:space="0" w:color="414142"/>
              <w:left w:val="outset" w:sz="6" w:space="0" w:color="414142"/>
              <w:bottom w:val="outset" w:sz="6" w:space="0" w:color="414142"/>
              <w:right w:val="outset" w:sz="6" w:space="0" w:color="414142"/>
            </w:tcBorders>
            <w:hideMark/>
          </w:tcPr>
          <w:p w14:paraId="1BB1E646" w14:textId="77777777" w:rsidR="00F66694" w:rsidRPr="00FC77B1" w:rsidRDefault="00F66694"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 xml:space="preserve">Tiesiskā regulējuma ietekme uz </w:t>
            </w:r>
            <w:r w:rsidRPr="00FC77B1">
              <w:rPr>
                <w:rFonts w:ascii="Times New Roman" w:eastAsia="Times New Roman" w:hAnsi="Times New Roman" w:cs="Times New Roman"/>
                <w:sz w:val="24"/>
                <w:szCs w:val="24"/>
                <w:lang w:eastAsia="lv-LV"/>
              </w:rPr>
              <w:lastRenderedPageBreak/>
              <w:t>tautsaimniecību un administratīvo slogu</w:t>
            </w:r>
          </w:p>
        </w:tc>
        <w:tc>
          <w:tcPr>
            <w:tcW w:w="3357" w:type="pct"/>
            <w:tcBorders>
              <w:top w:val="outset" w:sz="6" w:space="0" w:color="414142"/>
              <w:left w:val="outset" w:sz="6" w:space="0" w:color="414142"/>
              <w:bottom w:val="outset" w:sz="6" w:space="0" w:color="414142"/>
              <w:right w:val="outset" w:sz="6" w:space="0" w:color="414142"/>
            </w:tcBorders>
            <w:hideMark/>
          </w:tcPr>
          <w:p w14:paraId="3B3E9421" w14:textId="07D97FC5" w:rsidR="00F66694" w:rsidRPr="00FC77B1" w:rsidRDefault="00F66694"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lastRenderedPageBreak/>
              <w:t>Likumprojekta ietekmi uz tautsaimniecību nav iespējams noteikt.</w:t>
            </w:r>
          </w:p>
          <w:p w14:paraId="688B477E" w14:textId="4D94230C" w:rsidR="00F66694" w:rsidRPr="00FC77B1" w:rsidRDefault="00F66694" w:rsidP="00FC77B1">
            <w:pPr>
              <w:spacing w:after="0" w:line="240" w:lineRule="auto"/>
              <w:contextualSpacing/>
              <w:jc w:val="both"/>
              <w:rPr>
                <w:rFonts w:ascii="Times New Roman" w:eastAsia="Times New Roman" w:hAnsi="Times New Roman" w:cs="Times New Roman"/>
                <w:sz w:val="24"/>
                <w:szCs w:val="24"/>
                <w:lang w:eastAsia="lv-LV"/>
              </w:rPr>
            </w:pPr>
          </w:p>
          <w:p w14:paraId="1886388B" w14:textId="662BEBAF" w:rsidR="00F66694" w:rsidRDefault="00F66694"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lastRenderedPageBreak/>
              <w:t>Kopumā Likumprojektam vajadzētu būt pozitīvai ietekmei uz tautsaimniecību, jo dalītā īpašuma turpināta pastāvēšanas novēršana veicinās pašvaldības nekustamo īpašumu sakārtošanu un apsaimniekošanu. Tāpat atbilstoši publiskas personas mantas atsavināšanas tiesiskajam regulējumam sakārtotiem īpašumiem būs iespēja nonāk civiltiesiskajā apgrozībā. Pašvaldībām būs iespēja nodrošināt savas funkcijas</w:t>
            </w:r>
            <w:r w:rsidR="004954DD" w:rsidRPr="00FC77B1">
              <w:rPr>
                <w:rFonts w:ascii="Times New Roman" w:eastAsia="Times New Roman" w:hAnsi="Times New Roman" w:cs="Times New Roman"/>
                <w:sz w:val="24"/>
                <w:szCs w:val="24"/>
                <w:lang w:eastAsia="lv-LV"/>
              </w:rPr>
              <w:t xml:space="preserve">, tajā skaitā </w:t>
            </w:r>
            <w:r w:rsidRPr="00FC77B1">
              <w:rPr>
                <w:rFonts w:ascii="Times New Roman" w:eastAsia="Times New Roman" w:hAnsi="Times New Roman" w:cs="Times New Roman"/>
                <w:sz w:val="24"/>
                <w:szCs w:val="24"/>
                <w:lang w:eastAsia="lv-LV"/>
              </w:rPr>
              <w:t>atbalstīt vietējo uzņēmējdarbību.</w:t>
            </w:r>
          </w:p>
          <w:p w14:paraId="3DFD963B" w14:textId="4479205D" w:rsidR="00761883" w:rsidRDefault="00761883" w:rsidP="00FC77B1">
            <w:pPr>
              <w:spacing w:after="0" w:line="240" w:lineRule="auto"/>
              <w:contextualSpacing/>
              <w:jc w:val="both"/>
              <w:rPr>
                <w:rFonts w:ascii="Times New Roman" w:eastAsia="Times New Roman" w:hAnsi="Times New Roman" w:cs="Times New Roman"/>
                <w:sz w:val="24"/>
                <w:szCs w:val="24"/>
                <w:lang w:eastAsia="lv-LV"/>
              </w:rPr>
            </w:pPr>
          </w:p>
          <w:p w14:paraId="75DB5BD6" w14:textId="090E715D" w:rsidR="00761883" w:rsidRPr="00FC77B1" w:rsidRDefault="00761883" w:rsidP="00FC77B1">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w:t>
            </w:r>
            <w:r w:rsidR="008048CC">
              <w:rPr>
                <w:rFonts w:ascii="Times New Roman" w:eastAsia="Times New Roman" w:hAnsi="Times New Roman" w:cs="Times New Roman"/>
                <w:sz w:val="24"/>
                <w:szCs w:val="24"/>
                <w:lang w:eastAsia="lv-LV"/>
              </w:rPr>
              <w:t xml:space="preserve">tiek stiprināts zemes un būves vienotības princips, paredzot </w:t>
            </w:r>
            <w:r>
              <w:rPr>
                <w:rFonts w:ascii="Times New Roman" w:eastAsia="Times New Roman" w:hAnsi="Times New Roman" w:cs="Times New Roman"/>
                <w:sz w:val="24"/>
                <w:szCs w:val="24"/>
                <w:lang w:eastAsia="lv-LV"/>
              </w:rPr>
              <w:t>bezīpašnieka lietas un bezmantinieku mantas piekritīb</w:t>
            </w:r>
            <w:r w:rsidR="008048CC">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pašvaldībai</w:t>
            </w:r>
            <w:r w:rsidR="008048CC">
              <w:rPr>
                <w:rFonts w:ascii="Times New Roman" w:eastAsia="Times New Roman" w:hAnsi="Times New Roman" w:cs="Times New Roman"/>
                <w:sz w:val="24"/>
                <w:szCs w:val="24"/>
                <w:lang w:eastAsia="lv-LV"/>
              </w:rPr>
              <w:t>, lai novērstu turpinātu dalīta īpašuma pastāvēšanu</w:t>
            </w:r>
            <w:r>
              <w:rPr>
                <w:rFonts w:ascii="Times New Roman" w:eastAsia="Times New Roman" w:hAnsi="Times New Roman" w:cs="Times New Roman"/>
                <w:sz w:val="24"/>
                <w:szCs w:val="24"/>
                <w:lang w:eastAsia="lv-LV"/>
              </w:rPr>
              <w:t xml:space="preserve">. </w:t>
            </w:r>
            <w:r w:rsidR="00E7046A">
              <w:rPr>
                <w:rFonts w:ascii="Times New Roman" w:eastAsia="Times New Roman" w:hAnsi="Times New Roman" w:cs="Times New Roman"/>
                <w:sz w:val="24"/>
                <w:szCs w:val="24"/>
                <w:lang w:eastAsia="lv-LV"/>
              </w:rPr>
              <w:t xml:space="preserve">Lai minēto realizētu, veicamās darbības, </w:t>
            </w:r>
            <w:r>
              <w:rPr>
                <w:rFonts w:ascii="Times New Roman" w:eastAsia="Times New Roman" w:hAnsi="Times New Roman" w:cs="Times New Roman"/>
                <w:sz w:val="24"/>
                <w:szCs w:val="24"/>
                <w:lang w:eastAsia="lv-LV"/>
              </w:rPr>
              <w:t>tiesības un pienākumi valstij un pašvaldībai izriet no citiem</w:t>
            </w:r>
            <w:r w:rsidR="00412F4A">
              <w:rPr>
                <w:rFonts w:ascii="Times New Roman" w:eastAsia="Times New Roman" w:hAnsi="Times New Roman" w:cs="Times New Roman"/>
                <w:sz w:val="24"/>
                <w:szCs w:val="24"/>
                <w:lang w:eastAsia="lv-LV"/>
              </w:rPr>
              <w:t xml:space="preserve"> normatīvajiem aktiem.</w:t>
            </w:r>
          </w:p>
          <w:p w14:paraId="12DBBFF5" w14:textId="3FFF0B27" w:rsidR="00F66694" w:rsidRPr="00FC77B1" w:rsidRDefault="00F66694" w:rsidP="00FC77B1">
            <w:pPr>
              <w:spacing w:after="0" w:line="240" w:lineRule="auto"/>
              <w:contextualSpacing/>
              <w:jc w:val="both"/>
              <w:rPr>
                <w:rFonts w:ascii="Times New Roman" w:eastAsia="Times New Roman" w:hAnsi="Times New Roman" w:cs="Times New Roman"/>
                <w:sz w:val="24"/>
                <w:szCs w:val="24"/>
                <w:lang w:eastAsia="lv-LV"/>
              </w:rPr>
            </w:pPr>
          </w:p>
        </w:tc>
      </w:tr>
      <w:tr w:rsidR="00FC77B1" w:rsidRPr="00FC77B1" w14:paraId="5245BA7A" w14:textId="77777777" w:rsidTr="00FA0312">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F66694" w:rsidRPr="00FC77B1" w:rsidRDefault="00F66694"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lastRenderedPageBreak/>
              <w:t>3.</w:t>
            </w:r>
          </w:p>
        </w:tc>
        <w:tc>
          <w:tcPr>
            <w:tcW w:w="1443" w:type="pct"/>
            <w:tcBorders>
              <w:top w:val="outset" w:sz="6" w:space="0" w:color="414142"/>
              <w:left w:val="outset" w:sz="6" w:space="0" w:color="414142"/>
              <w:bottom w:val="outset" w:sz="6" w:space="0" w:color="414142"/>
              <w:right w:val="outset" w:sz="6" w:space="0" w:color="414142"/>
            </w:tcBorders>
            <w:hideMark/>
          </w:tcPr>
          <w:p w14:paraId="490198F8" w14:textId="77777777" w:rsidR="00F66694" w:rsidRPr="00FC77B1" w:rsidRDefault="00F66694"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Administratīvo izmaksu monetārs novērtējums</w:t>
            </w:r>
          </w:p>
        </w:tc>
        <w:tc>
          <w:tcPr>
            <w:tcW w:w="3357" w:type="pct"/>
            <w:tcBorders>
              <w:top w:val="outset" w:sz="6" w:space="0" w:color="414142"/>
              <w:left w:val="outset" w:sz="6" w:space="0" w:color="414142"/>
              <w:bottom w:val="outset" w:sz="6" w:space="0" w:color="414142"/>
              <w:right w:val="outset" w:sz="6" w:space="0" w:color="414142"/>
            </w:tcBorders>
            <w:hideMark/>
          </w:tcPr>
          <w:p w14:paraId="5D564945" w14:textId="78F0EC77" w:rsidR="00F66694" w:rsidRPr="00FC77B1" w:rsidRDefault="00F66694"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Likumprojekts šo jomu neskar.</w:t>
            </w:r>
          </w:p>
        </w:tc>
      </w:tr>
      <w:tr w:rsidR="00FC77B1" w:rsidRPr="00FC77B1" w14:paraId="2C02878A" w14:textId="77777777" w:rsidTr="00FA0312">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F66694" w:rsidRPr="00FC77B1" w:rsidRDefault="00F66694"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4.</w:t>
            </w:r>
          </w:p>
        </w:tc>
        <w:tc>
          <w:tcPr>
            <w:tcW w:w="1443" w:type="pct"/>
            <w:tcBorders>
              <w:top w:val="outset" w:sz="6" w:space="0" w:color="414142"/>
              <w:left w:val="outset" w:sz="6" w:space="0" w:color="414142"/>
              <w:bottom w:val="outset" w:sz="6" w:space="0" w:color="414142"/>
              <w:right w:val="outset" w:sz="6" w:space="0" w:color="414142"/>
            </w:tcBorders>
          </w:tcPr>
          <w:p w14:paraId="105AF451" w14:textId="0BBD8082" w:rsidR="00F66694" w:rsidRPr="00FC77B1" w:rsidRDefault="00F66694"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Atbilstības izmaksu monetārs novērtējums</w:t>
            </w:r>
          </w:p>
        </w:tc>
        <w:tc>
          <w:tcPr>
            <w:tcW w:w="3357" w:type="pct"/>
            <w:tcBorders>
              <w:top w:val="outset" w:sz="6" w:space="0" w:color="414142"/>
              <w:left w:val="outset" w:sz="6" w:space="0" w:color="414142"/>
              <w:bottom w:val="outset" w:sz="6" w:space="0" w:color="414142"/>
              <w:right w:val="outset" w:sz="6" w:space="0" w:color="414142"/>
            </w:tcBorders>
          </w:tcPr>
          <w:p w14:paraId="0C5B7775" w14:textId="70E80F20" w:rsidR="00F66694" w:rsidRPr="00FC77B1" w:rsidRDefault="00F66694"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Likumprojekts šo jomu neskar.</w:t>
            </w:r>
          </w:p>
        </w:tc>
      </w:tr>
      <w:tr w:rsidR="00FC77B1" w:rsidRPr="00FC77B1" w14:paraId="058C8E07" w14:textId="77777777" w:rsidTr="00FA0312">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F66694" w:rsidRPr="00FC77B1" w:rsidRDefault="00F66694"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5.</w:t>
            </w:r>
          </w:p>
        </w:tc>
        <w:tc>
          <w:tcPr>
            <w:tcW w:w="1443" w:type="pct"/>
            <w:tcBorders>
              <w:top w:val="outset" w:sz="6" w:space="0" w:color="414142"/>
              <w:left w:val="outset" w:sz="6" w:space="0" w:color="414142"/>
              <w:bottom w:val="single" w:sz="4" w:space="0" w:color="auto"/>
              <w:right w:val="outset" w:sz="6" w:space="0" w:color="414142"/>
            </w:tcBorders>
            <w:hideMark/>
          </w:tcPr>
          <w:p w14:paraId="6CBBE35C" w14:textId="77777777" w:rsidR="00F66694" w:rsidRPr="00FC77B1" w:rsidRDefault="00F66694"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single" w:sz="4" w:space="0" w:color="auto"/>
              <w:right w:val="outset" w:sz="6" w:space="0" w:color="414142"/>
            </w:tcBorders>
            <w:hideMark/>
          </w:tcPr>
          <w:p w14:paraId="5CC17AB0" w14:textId="10B6CBBD" w:rsidR="00F66694" w:rsidRPr="00FC77B1" w:rsidRDefault="00F66694"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Nav.</w:t>
            </w:r>
          </w:p>
        </w:tc>
      </w:tr>
    </w:tbl>
    <w:p w14:paraId="756CF89D" w14:textId="708A8E3A" w:rsidR="00827506" w:rsidRPr="00FC77B1" w:rsidRDefault="00827506" w:rsidP="00FC77B1">
      <w:pPr>
        <w:spacing w:after="0" w:line="240" w:lineRule="auto"/>
        <w:contextualSpacing/>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C77B1" w:rsidRPr="00FC77B1" w14:paraId="7D8C2F56" w14:textId="77777777" w:rsidTr="008902B5">
        <w:trPr>
          <w:trHeight w:val="415"/>
        </w:trPr>
        <w:tc>
          <w:tcPr>
            <w:tcW w:w="9055" w:type="dxa"/>
            <w:tcBorders>
              <w:top w:val="single" w:sz="4" w:space="0" w:color="auto"/>
              <w:left w:val="outset" w:sz="6" w:space="0" w:color="414142"/>
              <w:bottom w:val="outset" w:sz="6" w:space="0" w:color="414142"/>
              <w:right w:val="outset" w:sz="6" w:space="0" w:color="414142"/>
            </w:tcBorders>
            <w:vAlign w:val="center"/>
            <w:hideMark/>
          </w:tcPr>
          <w:p w14:paraId="2375E984" w14:textId="77777777" w:rsidR="00827506" w:rsidRPr="00FC77B1" w:rsidRDefault="00827506" w:rsidP="00FC77B1">
            <w:pPr>
              <w:spacing w:after="0" w:line="240" w:lineRule="auto"/>
              <w:ind w:firstLine="300"/>
              <w:contextualSpacing/>
              <w:jc w:val="center"/>
              <w:rPr>
                <w:rFonts w:ascii="Times New Roman" w:eastAsia="Times New Roman" w:hAnsi="Times New Roman" w:cs="Times New Roman"/>
                <w:b/>
                <w:bCs/>
                <w:sz w:val="24"/>
                <w:szCs w:val="24"/>
                <w:lang w:eastAsia="lv-LV"/>
              </w:rPr>
            </w:pPr>
            <w:r w:rsidRPr="00FC77B1">
              <w:rPr>
                <w:rFonts w:ascii="Times New Roman" w:eastAsia="Times New Roman" w:hAnsi="Times New Roman" w:cs="Times New Roman"/>
                <w:b/>
                <w:bCs/>
                <w:iCs/>
                <w:sz w:val="24"/>
                <w:szCs w:val="24"/>
                <w:lang w:eastAsia="lv-LV"/>
              </w:rPr>
              <w:t>III. Tiesību akta projekta ietekme uz valsts budžetu un pašvaldību budžetiem</w:t>
            </w:r>
          </w:p>
        </w:tc>
      </w:tr>
      <w:tr w:rsidR="00827506" w:rsidRPr="00FC77B1" w14:paraId="6D99898E" w14:textId="77777777" w:rsidTr="00827506">
        <w:trPr>
          <w:trHeight w:val="346"/>
        </w:trPr>
        <w:tc>
          <w:tcPr>
            <w:tcW w:w="9055" w:type="dxa"/>
            <w:tcBorders>
              <w:top w:val="outset" w:sz="6" w:space="0" w:color="414142"/>
              <w:left w:val="outset" w:sz="6" w:space="0" w:color="414142"/>
              <w:bottom w:val="outset" w:sz="6" w:space="0" w:color="414142"/>
              <w:right w:val="outset" w:sz="6" w:space="0" w:color="414142"/>
            </w:tcBorders>
          </w:tcPr>
          <w:p w14:paraId="0600F3E7" w14:textId="77777777" w:rsidR="00827506" w:rsidRPr="00FC77B1" w:rsidRDefault="00827506" w:rsidP="00FC77B1">
            <w:pPr>
              <w:spacing w:after="0" w:line="240" w:lineRule="auto"/>
              <w:contextualSpacing/>
              <w:jc w:val="center"/>
              <w:rPr>
                <w:rFonts w:ascii="Times New Roman" w:eastAsia="Times New Roman" w:hAnsi="Times New Roman" w:cs="Times New Roman"/>
                <w:sz w:val="24"/>
                <w:szCs w:val="24"/>
                <w:lang w:eastAsia="lv-LV"/>
              </w:rPr>
            </w:pPr>
            <w:r w:rsidRPr="00FC77B1">
              <w:rPr>
                <w:rFonts w:ascii="Times New Roman" w:eastAsia="Times New Roman" w:hAnsi="Times New Roman" w:cs="Times New Roman"/>
                <w:bCs/>
                <w:iCs/>
                <w:sz w:val="24"/>
                <w:szCs w:val="24"/>
                <w:lang w:eastAsia="lv-LV"/>
              </w:rPr>
              <w:t>Likumprojekts šo jomu neskar.</w:t>
            </w:r>
          </w:p>
        </w:tc>
      </w:tr>
    </w:tbl>
    <w:p w14:paraId="363F05F8" w14:textId="77777777" w:rsidR="00827506" w:rsidRPr="00FC77B1" w:rsidRDefault="00827506" w:rsidP="00FC77B1">
      <w:pPr>
        <w:pStyle w:val="Sarakstarindkopa"/>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C77B1" w:rsidRPr="00FC77B1"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6713B6F" w:rsidR="00C70E07" w:rsidRPr="00FC77B1" w:rsidRDefault="004D15A9" w:rsidP="00FC77B1">
            <w:pPr>
              <w:spacing w:after="0" w:line="240" w:lineRule="auto"/>
              <w:ind w:firstLine="300"/>
              <w:contextualSpacing/>
              <w:jc w:val="center"/>
              <w:rPr>
                <w:rFonts w:ascii="Times New Roman" w:eastAsia="Times New Roman" w:hAnsi="Times New Roman" w:cs="Times New Roman"/>
                <w:b/>
                <w:bCs/>
                <w:sz w:val="24"/>
                <w:szCs w:val="24"/>
                <w:lang w:eastAsia="lv-LV"/>
              </w:rPr>
            </w:pPr>
            <w:r w:rsidRPr="00FC77B1">
              <w:rPr>
                <w:rFonts w:ascii="Times New Roman" w:eastAsia="Times New Roman" w:hAnsi="Times New Roman" w:cs="Times New Roman"/>
                <w:b/>
                <w:bCs/>
                <w:sz w:val="24"/>
                <w:szCs w:val="24"/>
                <w:lang w:eastAsia="lv-LV"/>
              </w:rPr>
              <w:t>IV. Tiesību akta projekta ietekme uz spēkā esošo tiesību normu sistēmu</w:t>
            </w:r>
          </w:p>
        </w:tc>
      </w:tr>
      <w:tr w:rsidR="00FC77B1" w:rsidRPr="00FC77B1"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FC77B1" w:rsidRDefault="00A1552F"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S</w:t>
            </w:r>
            <w:r w:rsidR="004D15A9" w:rsidRPr="00FC77B1">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48FAB704" w14:textId="17EE0C5E" w:rsidR="0067137D" w:rsidRPr="00FC77B1" w:rsidRDefault="0067137D"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hAnsi="Times New Roman" w:cs="Times New Roman"/>
                <w:sz w:val="24"/>
                <w:szCs w:val="24"/>
              </w:rPr>
              <w:t>Lai nodrošinātu to, ka zvērināts tiesu izpildītājs tiesiskajā regulējumā noteiktajos gadījumos nodotu pašvaldībai nekustamo īpašumu</w:t>
            </w:r>
            <w:r w:rsidR="007F176D" w:rsidRPr="00FC77B1">
              <w:rPr>
                <w:rFonts w:ascii="Times New Roman" w:hAnsi="Times New Roman" w:cs="Times New Roman"/>
                <w:sz w:val="24"/>
                <w:szCs w:val="24"/>
              </w:rPr>
              <w:t xml:space="preserve"> (līdzīgi, k</w:t>
            </w:r>
            <w:r w:rsidR="00575DDC">
              <w:rPr>
                <w:rFonts w:ascii="Times New Roman" w:hAnsi="Times New Roman" w:cs="Times New Roman"/>
                <w:sz w:val="24"/>
                <w:szCs w:val="24"/>
              </w:rPr>
              <w:t>ā</w:t>
            </w:r>
            <w:r w:rsidR="007F176D" w:rsidRPr="00FC77B1">
              <w:rPr>
                <w:rFonts w:ascii="Times New Roman" w:hAnsi="Times New Roman" w:cs="Times New Roman"/>
                <w:sz w:val="24"/>
                <w:szCs w:val="24"/>
              </w:rPr>
              <w:t xml:space="preserve"> atbilstoši tiesiskajam regulējuma</w:t>
            </w:r>
            <w:r w:rsidR="00575DDC">
              <w:rPr>
                <w:rFonts w:ascii="Times New Roman" w:hAnsi="Times New Roman" w:cs="Times New Roman"/>
                <w:sz w:val="24"/>
                <w:szCs w:val="24"/>
              </w:rPr>
              <w:t>m</w:t>
            </w:r>
            <w:r w:rsidR="007F176D" w:rsidRPr="00FC77B1">
              <w:rPr>
                <w:rFonts w:ascii="Times New Roman" w:hAnsi="Times New Roman" w:cs="Times New Roman"/>
                <w:sz w:val="24"/>
                <w:szCs w:val="24"/>
              </w:rPr>
              <w:t xml:space="preserve"> zvērināts tiesu izpildītājs nodod nekustamo īpašumu </w:t>
            </w:r>
            <w:r w:rsidR="00051521" w:rsidRPr="00FC77B1">
              <w:rPr>
                <w:rFonts w:ascii="Times New Roman" w:hAnsi="Times New Roman" w:cs="Times New Roman"/>
                <w:sz w:val="24"/>
                <w:szCs w:val="24"/>
              </w:rPr>
              <w:t>atbildīgajai valsts iestādei)</w:t>
            </w:r>
            <w:r w:rsidRPr="00FC77B1">
              <w:rPr>
                <w:rFonts w:ascii="Times New Roman" w:hAnsi="Times New Roman" w:cs="Times New Roman"/>
                <w:sz w:val="24"/>
                <w:szCs w:val="24"/>
              </w:rPr>
              <w:t xml:space="preserve">, būs jāveic grozījumi Ministru kabineta </w:t>
            </w:r>
            <w:r w:rsidRPr="00FC77B1">
              <w:rPr>
                <w:rFonts w:ascii="Times New Roman" w:eastAsia="Times New Roman" w:hAnsi="Times New Roman" w:cs="Times New Roman"/>
                <w:sz w:val="24"/>
                <w:szCs w:val="24"/>
                <w:lang w:eastAsia="lv-LV"/>
              </w:rPr>
              <w:t>2013.</w:t>
            </w:r>
            <w:r w:rsidRPr="00FC77B1">
              <w:rPr>
                <w:rFonts w:ascii="Times New Roman" w:hAnsi="Times New Roman" w:cs="Times New Roman"/>
                <w:sz w:val="24"/>
                <w:szCs w:val="24"/>
              </w:rPr>
              <w:t> </w:t>
            </w:r>
            <w:r w:rsidRPr="00FC77B1">
              <w:rPr>
                <w:rFonts w:ascii="Times New Roman" w:eastAsia="Times New Roman" w:hAnsi="Times New Roman" w:cs="Times New Roman"/>
                <w:sz w:val="24"/>
                <w:szCs w:val="24"/>
                <w:lang w:eastAsia="lv-LV"/>
              </w:rPr>
              <w:t>gada 2.</w:t>
            </w:r>
            <w:r w:rsidRPr="00FC77B1">
              <w:rPr>
                <w:rFonts w:ascii="Times New Roman" w:hAnsi="Times New Roman" w:cs="Times New Roman"/>
                <w:sz w:val="24"/>
                <w:szCs w:val="24"/>
              </w:rPr>
              <w:t> </w:t>
            </w:r>
            <w:r w:rsidRPr="00FC77B1">
              <w:rPr>
                <w:rFonts w:ascii="Times New Roman" w:eastAsia="Times New Roman" w:hAnsi="Times New Roman" w:cs="Times New Roman"/>
                <w:sz w:val="24"/>
                <w:szCs w:val="24"/>
                <w:lang w:eastAsia="lv-LV"/>
              </w:rPr>
              <w:t>jūlij</w:t>
            </w:r>
            <w:r w:rsidRPr="00FC77B1">
              <w:rPr>
                <w:rFonts w:ascii="Times New Roman" w:hAnsi="Times New Roman" w:cs="Times New Roman"/>
                <w:sz w:val="24"/>
                <w:szCs w:val="24"/>
              </w:rPr>
              <w:t xml:space="preserve">a noteikumu Nr. 364 </w:t>
            </w:r>
            <w:r w:rsidRPr="00FC77B1">
              <w:rPr>
                <w:rFonts w:ascii="Times New Roman" w:eastAsia="Times New Roman" w:hAnsi="Times New Roman" w:cs="Times New Roman"/>
                <w:sz w:val="24"/>
                <w:szCs w:val="24"/>
                <w:lang w:eastAsia="lv-LV"/>
              </w:rPr>
              <w:t>"Noteikumi par zvērināta tiesu izpildītāja rīcību ar bezmantinieku mantu".</w:t>
            </w:r>
          </w:p>
          <w:p w14:paraId="0665D592" w14:textId="1508EA5D" w:rsidR="006F4E32" w:rsidRPr="00FC77B1" w:rsidRDefault="006F4E32" w:rsidP="00FC77B1">
            <w:pPr>
              <w:spacing w:after="0" w:line="240" w:lineRule="auto"/>
              <w:contextualSpacing/>
              <w:jc w:val="both"/>
              <w:rPr>
                <w:rFonts w:ascii="Times New Roman" w:eastAsia="Times New Roman" w:hAnsi="Times New Roman" w:cs="Times New Roman"/>
                <w:sz w:val="24"/>
                <w:szCs w:val="24"/>
                <w:lang w:eastAsia="lv-LV"/>
              </w:rPr>
            </w:pPr>
          </w:p>
          <w:p w14:paraId="5EB7D5FB" w14:textId="6A3F8BFA" w:rsidR="00C83DA0" w:rsidRPr="00FC77B1" w:rsidRDefault="00974CAE" w:rsidP="00FC77B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Saistībā ar šo Likumprojektu n</w:t>
            </w:r>
            <w:r w:rsidRPr="00FC77B1">
              <w:rPr>
                <w:rFonts w:ascii="Times New Roman" w:hAnsi="Times New Roman" w:cs="Times New Roman"/>
                <w:sz w:val="24"/>
                <w:szCs w:val="24"/>
              </w:rPr>
              <w:t xml:space="preserve">epieciešami </w:t>
            </w:r>
            <w:r w:rsidR="00C83DA0" w:rsidRPr="00FC77B1">
              <w:rPr>
                <w:rFonts w:ascii="Times New Roman" w:hAnsi="Times New Roman" w:cs="Times New Roman"/>
                <w:sz w:val="24"/>
                <w:szCs w:val="24"/>
              </w:rPr>
              <w:t xml:space="preserve">redakcionāla rakstura grozījumi Notariāta likumā, </w:t>
            </w:r>
            <w:r w:rsidR="007A125A">
              <w:rPr>
                <w:rFonts w:ascii="Times New Roman" w:hAnsi="Times New Roman" w:cs="Times New Roman"/>
                <w:sz w:val="24"/>
                <w:szCs w:val="24"/>
              </w:rPr>
              <w:t xml:space="preserve">precizējot terminus un </w:t>
            </w:r>
            <w:r w:rsidR="00C83DA0" w:rsidRPr="00FC77B1">
              <w:rPr>
                <w:rFonts w:ascii="Times New Roman" w:hAnsi="Times New Roman" w:cs="Times New Roman"/>
                <w:sz w:val="24"/>
                <w:szCs w:val="24"/>
              </w:rPr>
              <w:t>notariālā akt</w:t>
            </w:r>
            <w:r w:rsidR="007A125A">
              <w:rPr>
                <w:rFonts w:ascii="Times New Roman" w:hAnsi="Times New Roman" w:cs="Times New Roman"/>
                <w:sz w:val="24"/>
                <w:szCs w:val="24"/>
              </w:rPr>
              <w:t>a</w:t>
            </w:r>
            <w:r w:rsidR="00C83DA0" w:rsidRPr="00FC77B1">
              <w:rPr>
                <w:rFonts w:ascii="Times New Roman" w:hAnsi="Times New Roman" w:cs="Times New Roman"/>
                <w:sz w:val="24"/>
                <w:szCs w:val="24"/>
              </w:rPr>
              <w:t xml:space="preserve"> par mantojuma lietas izbeigšanas saturu, tā nosūtīšanu Valsts ieņēmuma dienestam un pašvaldībai, kā arī</w:t>
            </w:r>
            <w:r>
              <w:rPr>
                <w:rFonts w:ascii="Times New Roman" w:hAnsi="Times New Roman" w:cs="Times New Roman"/>
                <w:sz w:val="24"/>
                <w:szCs w:val="24"/>
              </w:rPr>
              <w:t xml:space="preserve"> skaidri</w:t>
            </w:r>
            <w:r w:rsidR="00C83DA0" w:rsidRPr="00FC77B1">
              <w:rPr>
                <w:rFonts w:ascii="Times New Roman" w:hAnsi="Times New Roman" w:cs="Times New Roman"/>
                <w:sz w:val="24"/>
                <w:szCs w:val="24"/>
              </w:rPr>
              <w:t xml:space="preserve"> nostiprinot </w:t>
            </w:r>
            <w:r>
              <w:rPr>
                <w:rFonts w:ascii="Times New Roman" w:hAnsi="Times New Roman" w:cs="Times New Roman"/>
                <w:sz w:val="24"/>
                <w:szCs w:val="24"/>
              </w:rPr>
              <w:t>regulējumā principu</w:t>
            </w:r>
            <w:r w:rsidR="00C83DA0" w:rsidRPr="00FC77B1">
              <w:rPr>
                <w:rFonts w:ascii="Times New Roman" w:hAnsi="Times New Roman" w:cs="Times New Roman"/>
                <w:sz w:val="24"/>
                <w:szCs w:val="24"/>
              </w:rPr>
              <w:t>, ka zvērināts notārs konstatē tikai to, ka sludinājumā par mantojuma atklāšanos termiņā mantinieki nav pieteikušies</w:t>
            </w:r>
            <w:r w:rsidR="00787511">
              <w:rPr>
                <w:rFonts w:ascii="Times New Roman" w:hAnsi="Times New Roman" w:cs="Times New Roman"/>
                <w:sz w:val="24"/>
                <w:szCs w:val="24"/>
              </w:rPr>
              <w:t xml:space="preserve"> un tādēļ mirušās personas manta atzīstama par bezmantinieka mantu</w:t>
            </w:r>
            <w:r>
              <w:rPr>
                <w:rFonts w:ascii="Times New Roman" w:hAnsi="Times New Roman" w:cs="Times New Roman"/>
                <w:sz w:val="24"/>
                <w:szCs w:val="24"/>
              </w:rPr>
              <w:t>.</w:t>
            </w:r>
          </w:p>
          <w:p w14:paraId="4FCBF661" w14:textId="044D6167" w:rsidR="00C83DA0" w:rsidRDefault="00C83DA0" w:rsidP="00FC77B1">
            <w:pPr>
              <w:spacing w:after="0" w:line="240" w:lineRule="auto"/>
              <w:contextualSpacing/>
              <w:jc w:val="both"/>
              <w:rPr>
                <w:rFonts w:ascii="Times New Roman" w:eastAsia="Times New Roman" w:hAnsi="Times New Roman" w:cs="Times New Roman"/>
                <w:sz w:val="24"/>
                <w:szCs w:val="24"/>
                <w:lang w:eastAsia="lv-LV"/>
              </w:rPr>
            </w:pPr>
          </w:p>
          <w:p w14:paraId="030DD7A4" w14:textId="77777777" w:rsidR="00FA0312" w:rsidRPr="00F44D7A" w:rsidRDefault="00FA0312" w:rsidP="00FA0312">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F44D7A">
              <w:rPr>
                <w:rFonts w:ascii="Times New Roman" w:hAnsi="Times New Roman" w:cs="Times New Roman"/>
                <w:sz w:val="24"/>
                <w:szCs w:val="24"/>
              </w:rPr>
              <w:t xml:space="preserve">Redakcionāla rakstura grozījumi, precizējot terminus, nepieciešami </w:t>
            </w:r>
            <w:r w:rsidRPr="00F44D7A">
              <w:rPr>
                <w:rFonts w:ascii="Times New Roman" w:eastAsia="Times New Roman" w:hAnsi="Times New Roman" w:cs="Times New Roman"/>
                <w:sz w:val="24"/>
                <w:szCs w:val="24"/>
                <w:lang w:eastAsia="lv-LV"/>
              </w:rPr>
              <w:t>Ministru kabineta 2009.</w:t>
            </w:r>
            <w:r>
              <w:rPr>
                <w:rFonts w:ascii="Times New Roman" w:eastAsia="Times New Roman" w:hAnsi="Times New Roman" w:cs="Times New Roman"/>
                <w:sz w:val="24"/>
                <w:szCs w:val="24"/>
                <w:lang w:eastAsia="lv-LV"/>
              </w:rPr>
              <w:t> </w:t>
            </w:r>
            <w:r w:rsidRPr="00F44D7A">
              <w:rPr>
                <w:rFonts w:ascii="Times New Roman" w:eastAsia="Times New Roman" w:hAnsi="Times New Roman" w:cs="Times New Roman"/>
                <w:sz w:val="24"/>
                <w:szCs w:val="24"/>
                <w:lang w:eastAsia="lv-LV"/>
              </w:rPr>
              <w:t>gada 27.</w:t>
            </w:r>
            <w:r>
              <w:rPr>
                <w:rFonts w:ascii="Times New Roman" w:eastAsia="Times New Roman" w:hAnsi="Times New Roman" w:cs="Times New Roman"/>
                <w:sz w:val="24"/>
                <w:szCs w:val="24"/>
                <w:lang w:eastAsia="lv-LV"/>
              </w:rPr>
              <w:t> </w:t>
            </w:r>
            <w:r w:rsidRPr="00F44D7A">
              <w:rPr>
                <w:rFonts w:ascii="Times New Roman" w:eastAsia="Times New Roman" w:hAnsi="Times New Roman" w:cs="Times New Roman"/>
                <w:sz w:val="24"/>
                <w:szCs w:val="24"/>
                <w:lang w:eastAsia="lv-LV"/>
              </w:rPr>
              <w:t>oktobr</w:t>
            </w:r>
            <w:r>
              <w:rPr>
                <w:rFonts w:ascii="Times New Roman" w:eastAsia="Times New Roman" w:hAnsi="Times New Roman" w:cs="Times New Roman"/>
                <w:sz w:val="24"/>
                <w:szCs w:val="24"/>
                <w:lang w:eastAsia="lv-LV"/>
              </w:rPr>
              <w:t>a</w:t>
            </w:r>
            <w:r w:rsidRPr="00F44D7A">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 xml:space="preserve">os </w:t>
            </w:r>
            <w:r w:rsidRPr="00F44D7A">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w:t>
            </w:r>
            <w:r w:rsidRPr="00F44D7A">
              <w:rPr>
                <w:rFonts w:ascii="Times New Roman" w:eastAsia="Times New Roman" w:hAnsi="Times New Roman" w:cs="Times New Roman"/>
                <w:sz w:val="24"/>
                <w:szCs w:val="24"/>
                <w:lang w:eastAsia="lv-LV"/>
              </w:rPr>
              <w:t>1250</w:t>
            </w:r>
            <w:r>
              <w:rPr>
                <w:rFonts w:ascii="Times New Roman" w:eastAsia="Times New Roman" w:hAnsi="Times New Roman" w:cs="Times New Roman"/>
                <w:sz w:val="24"/>
                <w:szCs w:val="24"/>
                <w:lang w:eastAsia="lv-LV"/>
              </w:rPr>
              <w:t xml:space="preserve"> "</w:t>
            </w:r>
            <w:r w:rsidRPr="00F44D7A">
              <w:rPr>
                <w:rFonts w:ascii="Times New Roman" w:eastAsia="Times New Roman" w:hAnsi="Times New Roman" w:cs="Times New Roman"/>
                <w:sz w:val="24"/>
                <w:szCs w:val="24"/>
                <w:lang w:eastAsia="lv-LV"/>
              </w:rPr>
              <w:t>Noteikumi par valsts nodevu par īpašuma tiesību un ķīlas tiesību nostiprināšanu zemesgrāmatā</w:t>
            </w:r>
            <w:r>
              <w:rPr>
                <w:rFonts w:ascii="Times New Roman" w:eastAsia="Times New Roman" w:hAnsi="Times New Roman" w:cs="Times New Roman"/>
                <w:sz w:val="24"/>
                <w:szCs w:val="24"/>
                <w:lang w:eastAsia="lv-LV"/>
              </w:rPr>
              <w:t>".</w:t>
            </w:r>
          </w:p>
          <w:p w14:paraId="70872BAE" w14:textId="77777777" w:rsidR="00FA0312" w:rsidRPr="00FC77B1" w:rsidRDefault="00FA0312" w:rsidP="00FC77B1">
            <w:pPr>
              <w:spacing w:after="0" w:line="240" w:lineRule="auto"/>
              <w:contextualSpacing/>
              <w:jc w:val="both"/>
              <w:rPr>
                <w:rFonts w:ascii="Times New Roman" w:eastAsia="Times New Roman" w:hAnsi="Times New Roman" w:cs="Times New Roman"/>
                <w:sz w:val="24"/>
                <w:szCs w:val="24"/>
                <w:lang w:eastAsia="lv-LV"/>
              </w:rPr>
            </w:pPr>
          </w:p>
          <w:p w14:paraId="4184DD4C" w14:textId="606534AE" w:rsidR="006F4E32" w:rsidRPr="00FC77B1" w:rsidRDefault="006A7BCD" w:rsidP="00974CAE">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Jāņem vērā</w:t>
            </w:r>
            <w:r w:rsidR="006F4E32" w:rsidRPr="00FC77B1">
              <w:rPr>
                <w:rFonts w:ascii="Times New Roman" w:eastAsia="Times New Roman" w:hAnsi="Times New Roman" w:cs="Times New Roman"/>
                <w:sz w:val="24"/>
                <w:szCs w:val="24"/>
                <w:lang w:eastAsia="lv-LV"/>
              </w:rPr>
              <w:t>, ka Likumprojekts ir konceptuālas dabas un paredz</w:t>
            </w:r>
            <w:r w:rsidR="00994DC1">
              <w:rPr>
                <w:rFonts w:ascii="Times New Roman" w:eastAsia="Times New Roman" w:hAnsi="Times New Roman" w:cs="Times New Roman"/>
                <w:sz w:val="24"/>
                <w:szCs w:val="24"/>
                <w:lang w:eastAsia="lv-LV"/>
              </w:rPr>
              <w:t xml:space="preserve"> </w:t>
            </w:r>
            <w:r w:rsidR="006F4E32" w:rsidRPr="00FC77B1">
              <w:rPr>
                <w:rFonts w:ascii="Times New Roman" w:eastAsia="Times New Roman" w:hAnsi="Times New Roman" w:cs="Times New Roman"/>
                <w:sz w:val="24"/>
                <w:szCs w:val="24"/>
                <w:lang w:eastAsia="lv-LV"/>
              </w:rPr>
              <w:t xml:space="preserve">mainīt valsts prerogatīvu, nosakot gadījumus, kad bezmantinieku manta vai bezīpašnieka lieta var piekrist arī pašvaldībai, </w:t>
            </w:r>
            <w:r w:rsidR="00994DC1">
              <w:rPr>
                <w:rFonts w:ascii="Times New Roman" w:eastAsia="Times New Roman" w:hAnsi="Times New Roman" w:cs="Times New Roman"/>
                <w:sz w:val="24"/>
                <w:szCs w:val="24"/>
                <w:lang w:eastAsia="lv-LV"/>
              </w:rPr>
              <w:t xml:space="preserve">un ka </w:t>
            </w:r>
            <w:r w:rsidR="006F4E32" w:rsidRPr="00FC77B1">
              <w:rPr>
                <w:rFonts w:ascii="Times New Roman" w:eastAsia="Times New Roman" w:hAnsi="Times New Roman" w:cs="Times New Roman"/>
                <w:sz w:val="24"/>
                <w:szCs w:val="24"/>
                <w:lang w:eastAsia="lv-LV"/>
              </w:rPr>
              <w:t>nav zināms, vai šāda Likumprojekta pieņemšanai būs politisks atbalsts, kā arī vai saskaņošanas un pieņemšanas procesa gaitā Likumprojekts netiks būtiski grozīts.</w:t>
            </w:r>
            <w:r w:rsidRPr="00FC77B1">
              <w:rPr>
                <w:rFonts w:ascii="Times New Roman" w:eastAsia="Times New Roman" w:hAnsi="Times New Roman" w:cs="Times New Roman"/>
                <w:sz w:val="24"/>
                <w:szCs w:val="24"/>
                <w:lang w:eastAsia="lv-LV"/>
              </w:rPr>
              <w:t xml:space="preserve"> Tāpat</w:t>
            </w:r>
            <w:r w:rsidR="006F4E32" w:rsidRPr="00FC77B1">
              <w:rPr>
                <w:rFonts w:ascii="Times New Roman" w:eastAsia="Times New Roman" w:hAnsi="Times New Roman" w:cs="Times New Roman"/>
                <w:sz w:val="24"/>
                <w:szCs w:val="24"/>
                <w:lang w:eastAsia="lv-LV"/>
              </w:rPr>
              <w:t xml:space="preserve"> Likumprojekta darbība kopumā ir iespējama arī pirms </w:t>
            </w:r>
            <w:r w:rsidR="00994DC1">
              <w:rPr>
                <w:rFonts w:ascii="Times New Roman" w:eastAsia="Times New Roman" w:hAnsi="Times New Roman" w:cs="Times New Roman"/>
                <w:sz w:val="24"/>
                <w:szCs w:val="24"/>
                <w:lang w:eastAsia="lv-LV"/>
              </w:rPr>
              <w:t xml:space="preserve">minēto </w:t>
            </w:r>
            <w:r w:rsidR="006F4E32" w:rsidRPr="00FC77B1">
              <w:rPr>
                <w:rFonts w:ascii="Times New Roman" w:eastAsia="Times New Roman" w:hAnsi="Times New Roman" w:cs="Times New Roman"/>
                <w:sz w:val="24"/>
                <w:szCs w:val="24"/>
                <w:lang w:eastAsia="lv-LV"/>
              </w:rPr>
              <w:t xml:space="preserve">grozījumu izdarīšanas normatīvajos aktos, izmantojot tiesību normu interpretāciju. </w:t>
            </w:r>
            <w:r w:rsidRPr="00FC77B1">
              <w:rPr>
                <w:rFonts w:ascii="Times New Roman" w:eastAsia="Times New Roman" w:hAnsi="Times New Roman" w:cs="Times New Roman"/>
                <w:sz w:val="24"/>
                <w:szCs w:val="24"/>
                <w:lang w:eastAsia="lv-LV"/>
              </w:rPr>
              <w:t xml:space="preserve">Līdz ar to </w:t>
            </w:r>
            <w:r w:rsidR="00A4630D">
              <w:rPr>
                <w:rFonts w:ascii="Times New Roman" w:eastAsia="Times New Roman" w:hAnsi="Times New Roman" w:cs="Times New Roman"/>
                <w:sz w:val="24"/>
                <w:szCs w:val="24"/>
                <w:lang w:eastAsia="lv-LV"/>
              </w:rPr>
              <w:t xml:space="preserve">minētie </w:t>
            </w:r>
            <w:r w:rsidR="006F4E32" w:rsidRPr="00FC77B1">
              <w:rPr>
                <w:rFonts w:ascii="Times New Roman" w:eastAsia="Times New Roman" w:hAnsi="Times New Roman" w:cs="Times New Roman"/>
                <w:sz w:val="24"/>
                <w:szCs w:val="24"/>
                <w:lang w:eastAsia="lv-LV"/>
              </w:rPr>
              <w:t xml:space="preserve">grozījumi normatīvajos aktos tiks virzīti, kad būs skaidrība par Likumprojekta virzību </w:t>
            </w:r>
            <w:r w:rsidRPr="00FC77B1">
              <w:rPr>
                <w:rFonts w:ascii="Times New Roman" w:eastAsia="Times New Roman" w:hAnsi="Times New Roman" w:cs="Times New Roman"/>
                <w:sz w:val="24"/>
                <w:szCs w:val="24"/>
                <w:lang w:eastAsia="lv-LV"/>
              </w:rPr>
              <w:t>Saeimā</w:t>
            </w:r>
            <w:r w:rsidR="006F4E32" w:rsidRPr="00FC77B1">
              <w:rPr>
                <w:rFonts w:ascii="Times New Roman" w:eastAsia="Times New Roman" w:hAnsi="Times New Roman" w:cs="Times New Roman"/>
                <w:sz w:val="24"/>
                <w:szCs w:val="24"/>
                <w:lang w:eastAsia="lv-LV"/>
              </w:rPr>
              <w:t>. Šāda pieeja ir izmantota arī citu jaunu institūtu izstrādē un ieviešanā, piemēram, apbūves tiesības</w:t>
            </w:r>
            <w:r w:rsidR="006F4E32" w:rsidRPr="00FC77B1">
              <w:rPr>
                <w:rStyle w:val="Vresatsauce"/>
                <w:rFonts w:ascii="Times New Roman" w:eastAsia="Times New Roman" w:hAnsi="Times New Roman" w:cs="Times New Roman"/>
                <w:sz w:val="24"/>
                <w:szCs w:val="24"/>
                <w:lang w:eastAsia="lv-LV"/>
              </w:rPr>
              <w:footnoteReference w:id="3"/>
            </w:r>
            <w:r w:rsidR="006F4E32" w:rsidRPr="00FC77B1">
              <w:rPr>
                <w:rFonts w:ascii="Times New Roman" w:eastAsia="Times New Roman" w:hAnsi="Times New Roman" w:cs="Times New Roman"/>
                <w:sz w:val="24"/>
                <w:szCs w:val="24"/>
                <w:lang w:eastAsia="lv-LV"/>
              </w:rPr>
              <w:t>, kur nepieciešamie grozījumi normatīvajos aktos tika virzīti pēc attiecīgo grozījumu Civillikumā pieņemšanas.</w:t>
            </w:r>
          </w:p>
          <w:p w14:paraId="1B579D3B" w14:textId="3AA8112B" w:rsidR="00BC1F8F" w:rsidRPr="00FC77B1" w:rsidRDefault="00BC1F8F">
            <w:pPr>
              <w:spacing w:after="0" w:line="240" w:lineRule="auto"/>
              <w:contextualSpacing/>
              <w:jc w:val="both"/>
              <w:rPr>
                <w:rFonts w:ascii="Times New Roman" w:eastAsia="Times New Roman" w:hAnsi="Times New Roman" w:cs="Times New Roman"/>
                <w:sz w:val="24"/>
                <w:szCs w:val="24"/>
                <w:lang w:eastAsia="lv-LV"/>
              </w:rPr>
            </w:pPr>
          </w:p>
        </w:tc>
      </w:tr>
      <w:tr w:rsidR="00FC77B1" w:rsidRPr="00FC77B1"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68B70726" w:rsidR="004D15A9" w:rsidRPr="00FC77B1" w:rsidRDefault="006F4E32"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Tieslietu ministrija</w:t>
            </w:r>
          </w:p>
        </w:tc>
      </w:tr>
      <w:tr w:rsidR="00FC77B1" w:rsidRPr="00FC77B1"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18A35CFE" w:rsidR="004D15A9" w:rsidRPr="00FC77B1" w:rsidRDefault="004D15A9"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Nav</w:t>
            </w:r>
            <w:r w:rsidR="000E42FD" w:rsidRPr="00FC77B1">
              <w:rPr>
                <w:rFonts w:ascii="Times New Roman" w:eastAsia="Times New Roman" w:hAnsi="Times New Roman" w:cs="Times New Roman"/>
                <w:sz w:val="24"/>
                <w:szCs w:val="24"/>
                <w:lang w:eastAsia="lv-LV"/>
              </w:rPr>
              <w:t>.</w:t>
            </w:r>
          </w:p>
        </w:tc>
      </w:tr>
    </w:tbl>
    <w:p w14:paraId="2CBEBB46" w14:textId="6728CEB5"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C77B1" w:rsidRPr="00FC77B1" w14:paraId="0EB86052" w14:textId="77777777" w:rsidTr="00201FFE">
        <w:trPr>
          <w:trHeight w:val="415"/>
        </w:trPr>
        <w:tc>
          <w:tcPr>
            <w:tcW w:w="9055" w:type="dxa"/>
            <w:tcBorders>
              <w:top w:val="single" w:sz="4" w:space="0" w:color="auto"/>
              <w:left w:val="outset" w:sz="6" w:space="0" w:color="414142"/>
              <w:bottom w:val="outset" w:sz="6" w:space="0" w:color="414142"/>
              <w:right w:val="outset" w:sz="6" w:space="0" w:color="414142"/>
            </w:tcBorders>
            <w:vAlign w:val="center"/>
            <w:hideMark/>
          </w:tcPr>
          <w:p w14:paraId="68E75BC4" w14:textId="17F6A258" w:rsidR="00DB2064" w:rsidRPr="00FC77B1" w:rsidRDefault="00DB2064" w:rsidP="00FC77B1">
            <w:pPr>
              <w:spacing w:after="0" w:line="240" w:lineRule="auto"/>
              <w:ind w:firstLine="300"/>
              <w:contextualSpacing/>
              <w:jc w:val="center"/>
              <w:rPr>
                <w:rFonts w:ascii="Times New Roman" w:eastAsia="Times New Roman" w:hAnsi="Times New Roman" w:cs="Times New Roman"/>
                <w:b/>
                <w:bCs/>
                <w:sz w:val="24"/>
                <w:szCs w:val="24"/>
                <w:lang w:eastAsia="lv-LV"/>
              </w:rPr>
            </w:pPr>
            <w:r w:rsidRPr="00FC77B1">
              <w:rPr>
                <w:rFonts w:ascii="Times New Roman" w:eastAsia="Times New Roman" w:hAnsi="Times New Roman" w:cs="Times New Roman"/>
                <w:b/>
                <w:bCs/>
                <w:sz w:val="24"/>
                <w:szCs w:val="24"/>
                <w:lang w:eastAsia="lv-LV"/>
              </w:rPr>
              <w:t>V. Tiesību akta projekta atbilstība Latvijas Republikas starptautiskajām saistībām</w:t>
            </w:r>
          </w:p>
        </w:tc>
      </w:tr>
      <w:tr w:rsidR="00DB2064" w:rsidRPr="00FC77B1" w14:paraId="7A084115" w14:textId="77777777" w:rsidTr="00DB2064">
        <w:trPr>
          <w:trHeight w:val="346"/>
        </w:trPr>
        <w:tc>
          <w:tcPr>
            <w:tcW w:w="9055" w:type="dxa"/>
            <w:tcBorders>
              <w:top w:val="outset" w:sz="6" w:space="0" w:color="414142"/>
              <w:left w:val="outset" w:sz="6" w:space="0" w:color="414142"/>
              <w:bottom w:val="outset" w:sz="6" w:space="0" w:color="414142"/>
              <w:right w:val="outset" w:sz="6" w:space="0" w:color="414142"/>
            </w:tcBorders>
          </w:tcPr>
          <w:p w14:paraId="5253F5C4" w14:textId="125AB3C4" w:rsidR="00DB2064" w:rsidRPr="00FC77B1" w:rsidRDefault="00DB2064" w:rsidP="00FC77B1">
            <w:pPr>
              <w:spacing w:after="0" w:line="240" w:lineRule="auto"/>
              <w:contextualSpacing/>
              <w:jc w:val="center"/>
              <w:rPr>
                <w:rFonts w:ascii="Times New Roman" w:eastAsia="Times New Roman" w:hAnsi="Times New Roman" w:cs="Times New Roman"/>
                <w:sz w:val="24"/>
                <w:szCs w:val="24"/>
                <w:lang w:eastAsia="lv-LV"/>
              </w:rPr>
            </w:pPr>
            <w:r w:rsidRPr="00FC77B1">
              <w:rPr>
                <w:rFonts w:ascii="Times New Roman" w:eastAsia="Times New Roman" w:hAnsi="Times New Roman" w:cs="Times New Roman"/>
                <w:bCs/>
                <w:iCs/>
                <w:sz w:val="24"/>
                <w:szCs w:val="24"/>
                <w:lang w:eastAsia="lv-LV"/>
              </w:rPr>
              <w:t>Likumprojekts šo jomu neskar.</w:t>
            </w:r>
          </w:p>
        </w:tc>
      </w:tr>
    </w:tbl>
    <w:p w14:paraId="29B5BD83" w14:textId="6BBEBEA4" w:rsidR="00DB2064" w:rsidRPr="00FC77B1" w:rsidRDefault="00DB2064" w:rsidP="00FC77B1">
      <w:pPr>
        <w:pStyle w:val="Sarakstarindkopa"/>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FC77B1" w:rsidRPr="00FC77B1"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5086F106" w:rsidR="00E13436" w:rsidRPr="00FC77B1" w:rsidRDefault="004D15A9" w:rsidP="00FC77B1">
            <w:pPr>
              <w:spacing w:after="0" w:line="240" w:lineRule="auto"/>
              <w:ind w:firstLine="300"/>
              <w:contextualSpacing/>
              <w:jc w:val="center"/>
              <w:rPr>
                <w:rFonts w:ascii="Times New Roman" w:eastAsia="Times New Roman" w:hAnsi="Times New Roman" w:cs="Times New Roman"/>
                <w:b/>
                <w:bCs/>
                <w:sz w:val="24"/>
                <w:szCs w:val="24"/>
                <w:lang w:eastAsia="lv-LV"/>
              </w:rPr>
            </w:pPr>
            <w:r w:rsidRPr="00FC77B1">
              <w:rPr>
                <w:rFonts w:ascii="Times New Roman" w:eastAsia="Times New Roman" w:hAnsi="Times New Roman" w:cs="Times New Roman"/>
                <w:b/>
                <w:bCs/>
                <w:sz w:val="24"/>
                <w:szCs w:val="24"/>
                <w:lang w:eastAsia="lv-LV"/>
              </w:rPr>
              <w:t>VI. Sabiedrības līdzdalība un komunikācijas aktivitātes</w:t>
            </w:r>
          </w:p>
        </w:tc>
      </w:tr>
      <w:tr w:rsidR="00FC77B1" w:rsidRPr="00FC77B1"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6D383EF" w14:textId="0F1BDE97" w:rsidR="00D41E01" w:rsidRPr="00FC77B1" w:rsidRDefault="00D41E01"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iCs/>
                <w:sz w:val="24"/>
                <w:szCs w:val="24"/>
                <w:lang w:eastAsia="lv-LV"/>
              </w:rPr>
              <w:t xml:space="preserve">Lai informētu sabiedrību par Likumprojektu un dotu iespēju par to izteikt viedokļus, Likumprojekts 2021. gada </w:t>
            </w:r>
            <w:r w:rsidR="00FC7131" w:rsidRPr="00FC77B1">
              <w:rPr>
                <w:rFonts w:ascii="Times New Roman" w:eastAsia="Times New Roman" w:hAnsi="Times New Roman" w:cs="Times New Roman"/>
                <w:iCs/>
                <w:sz w:val="24"/>
                <w:szCs w:val="24"/>
                <w:lang w:eastAsia="lv-LV"/>
              </w:rPr>
              <w:t>21</w:t>
            </w:r>
            <w:r w:rsidRPr="00FC77B1">
              <w:rPr>
                <w:rFonts w:ascii="Times New Roman" w:eastAsia="Times New Roman" w:hAnsi="Times New Roman" w:cs="Times New Roman"/>
                <w:iCs/>
                <w:sz w:val="24"/>
                <w:szCs w:val="24"/>
                <w:lang w:eastAsia="lv-LV"/>
              </w:rPr>
              <w:t>. </w:t>
            </w:r>
            <w:r w:rsidR="00FC7131" w:rsidRPr="00FC77B1">
              <w:rPr>
                <w:rFonts w:ascii="Times New Roman" w:eastAsia="Times New Roman" w:hAnsi="Times New Roman" w:cs="Times New Roman"/>
                <w:iCs/>
                <w:sz w:val="24"/>
                <w:szCs w:val="24"/>
                <w:lang w:eastAsia="lv-LV"/>
              </w:rPr>
              <w:t>maijā</w:t>
            </w:r>
            <w:r w:rsidRPr="00FC77B1">
              <w:rPr>
                <w:rFonts w:ascii="Times New Roman" w:eastAsia="Times New Roman" w:hAnsi="Times New Roman" w:cs="Times New Roman"/>
                <w:iCs/>
                <w:sz w:val="24"/>
                <w:szCs w:val="24"/>
                <w:lang w:eastAsia="lv-LV"/>
              </w:rPr>
              <w:t xml:space="preserve"> publicēts Tieslietu ministrijas tīmekļvietnē.</w:t>
            </w:r>
          </w:p>
          <w:p w14:paraId="298F5795" w14:textId="4EE5EF69" w:rsidR="001C5969" w:rsidRPr="00FC77B1" w:rsidRDefault="001C5969" w:rsidP="00FC77B1">
            <w:pPr>
              <w:spacing w:after="0" w:line="240" w:lineRule="auto"/>
              <w:contextualSpacing/>
              <w:jc w:val="both"/>
              <w:rPr>
                <w:rFonts w:ascii="Times New Roman" w:hAnsi="Times New Roman" w:cs="Times New Roman"/>
                <w:sz w:val="24"/>
                <w:szCs w:val="24"/>
              </w:rPr>
            </w:pPr>
          </w:p>
        </w:tc>
      </w:tr>
      <w:tr w:rsidR="00FC77B1" w:rsidRPr="00FC77B1"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35F0E226" w14:textId="0F906FD7" w:rsidR="00E4442C" w:rsidRPr="00FC77B1" w:rsidRDefault="00FC7131"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 xml:space="preserve">Likumprojekts 2021. gada 21. maijā tika publicēts Tieslietu ministrijas tīmekļvietnē, adrese: </w:t>
            </w:r>
            <w:r w:rsidR="00E4442C" w:rsidRPr="00FC77B1">
              <w:rPr>
                <w:rFonts w:ascii="Times New Roman" w:hAnsi="Times New Roman" w:cs="Times New Roman"/>
                <w:sz w:val="24"/>
                <w:szCs w:val="24"/>
              </w:rPr>
              <w:t xml:space="preserve">https://www.tm.gov.lv/lv/pazinojums-par-lidzdalibas-iespejam-likumprojekta-grozijums-likuma-par-atjaunota-latvijas-republikas-1937-gada-civillikuma-ievada-mantojuma-tiesibu-un-lietu-tiesibu-dalas-speka-stasanas-laiku-un-piemerosanas-kartibu-izstrades-procesa </w:t>
            </w:r>
            <w:r w:rsidRPr="00FC77B1">
              <w:rPr>
                <w:rFonts w:ascii="Times New Roman" w:hAnsi="Times New Roman" w:cs="Times New Roman"/>
                <w:sz w:val="24"/>
                <w:szCs w:val="24"/>
              </w:rPr>
              <w:t>un Ministru kabineta tīmekļvietnē, adrese:</w:t>
            </w:r>
            <w:r w:rsidR="00E4442C" w:rsidRPr="00FC77B1">
              <w:rPr>
                <w:rFonts w:ascii="Times New Roman" w:hAnsi="Times New Roman" w:cs="Times New Roman"/>
                <w:sz w:val="24"/>
                <w:szCs w:val="24"/>
              </w:rPr>
              <w:t xml:space="preserve"> https://www.mk.gov.lv/lv/ministru-kabineta-diskusiju-dokumenti , </w:t>
            </w:r>
          </w:p>
          <w:p w14:paraId="35E5A9C3" w14:textId="07AD1009" w:rsidR="004C5411" w:rsidRPr="00FC77B1" w:rsidRDefault="00FC7131"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 xml:space="preserve">lūdzot </w:t>
            </w:r>
            <w:r w:rsidR="004C5411" w:rsidRPr="00FC77B1">
              <w:rPr>
                <w:rFonts w:ascii="Times New Roman" w:eastAsia="Times New Roman" w:hAnsi="Times New Roman" w:cs="Times New Roman"/>
                <w:iCs/>
                <w:sz w:val="24"/>
                <w:szCs w:val="24"/>
                <w:lang w:eastAsia="lv-LV"/>
              </w:rPr>
              <w:t xml:space="preserve">sabiedrības pārstāvjiem </w:t>
            </w:r>
            <w:r w:rsidRPr="00FC77B1">
              <w:rPr>
                <w:rFonts w:ascii="Times New Roman" w:hAnsi="Times New Roman" w:cs="Times New Roman"/>
                <w:sz w:val="24"/>
                <w:szCs w:val="24"/>
              </w:rPr>
              <w:t xml:space="preserve">sniegt </w:t>
            </w:r>
            <w:r w:rsidR="00E4442C" w:rsidRPr="00FC77B1">
              <w:rPr>
                <w:rFonts w:ascii="Times New Roman" w:hAnsi="Times New Roman" w:cs="Times New Roman"/>
                <w:sz w:val="24"/>
                <w:szCs w:val="24"/>
              </w:rPr>
              <w:t>viedokli rakstveidā</w:t>
            </w:r>
            <w:r w:rsidRPr="00FC77B1">
              <w:rPr>
                <w:rFonts w:ascii="Times New Roman" w:hAnsi="Times New Roman" w:cs="Times New Roman"/>
                <w:sz w:val="24"/>
                <w:szCs w:val="24"/>
              </w:rPr>
              <w:t xml:space="preserve"> par </w:t>
            </w:r>
            <w:r w:rsidR="00E4442C" w:rsidRPr="00FC77B1">
              <w:rPr>
                <w:rFonts w:ascii="Times New Roman" w:hAnsi="Times New Roman" w:cs="Times New Roman"/>
                <w:sz w:val="24"/>
                <w:szCs w:val="24"/>
              </w:rPr>
              <w:t>Likum</w:t>
            </w:r>
            <w:r w:rsidRPr="00FC77B1">
              <w:rPr>
                <w:rFonts w:ascii="Times New Roman" w:hAnsi="Times New Roman" w:cs="Times New Roman"/>
                <w:sz w:val="24"/>
                <w:szCs w:val="24"/>
              </w:rPr>
              <w:t>projektu līdz 20</w:t>
            </w:r>
            <w:r w:rsidR="00E4442C" w:rsidRPr="00FC77B1">
              <w:rPr>
                <w:rFonts w:ascii="Times New Roman" w:hAnsi="Times New Roman" w:cs="Times New Roman"/>
                <w:sz w:val="24"/>
                <w:szCs w:val="24"/>
              </w:rPr>
              <w:t>21</w:t>
            </w:r>
            <w:r w:rsidRPr="00FC77B1">
              <w:rPr>
                <w:rFonts w:ascii="Times New Roman" w:hAnsi="Times New Roman" w:cs="Times New Roman"/>
                <w:sz w:val="24"/>
                <w:szCs w:val="24"/>
              </w:rPr>
              <w:t>.</w:t>
            </w:r>
            <w:r w:rsidR="00E4442C" w:rsidRPr="00FC77B1">
              <w:rPr>
                <w:rFonts w:ascii="Times New Roman" w:hAnsi="Times New Roman" w:cs="Times New Roman"/>
                <w:sz w:val="24"/>
                <w:szCs w:val="24"/>
              </w:rPr>
              <w:t> </w:t>
            </w:r>
            <w:r w:rsidRPr="00FC77B1">
              <w:rPr>
                <w:rFonts w:ascii="Times New Roman" w:hAnsi="Times New Roman" w:cs="Times New Roman"/>
                <w:sz w:val="24"/>
                <w:szCs w:val="24"/>
              </w:rPr>
              <w:t xml:space="preserve">gada </w:t>
            </w:r>
            <w:r w:rsidR="00E4442C" w:rsidRPr="00FC77B1">
              <w:rPr>
                <w:rFonts w:ascii="Times New Roman" w:hAnsi="Times New Roman" w:cs="Times New Roman"/>
                <w:sz w:val="24"/>
                <w:szCs w:val="24"/>
              </w:rPr>
              <w:t>9. jūnijam</w:t>
            </w:r>
            <w:r w:rsidR="004C5411" w:rsidRPr="00FC77B1">
              <w:rPr>
                <w:rFonts w:ascii="Times New Roman" w:hAnsi="Times New Roman" w:cs="Times New Roman"/>
                <w:sz w:val="24"/>
                <w:szCs w:val="24"/>
              </w:rPr>
              <w:t xml:space="preserve"> </w:t>
            </w:r>
            <w:r w:rsidR="004C5411" w:rsidRPr="00FC77B1">
              <w:rPr>
                <w:rFonts w:ascii="Times New Roman" w:eastAsia="Times New Roman" w:hAnsi="Times New Roman" w:cs="Times New Roman"/>
                <w:iCs/>
                <w:sz w:val="24"/>
                <w:szCs w:val="24"/>
                <w:lang w:eastAsia="lv-LV"/>
              </w:rPr>
              <w:t>atbilstoši Ministru kabineta 2009. gada 25. augusta noteikumu Nr. 970 "Sabiedrības līdzdalības kārtība attīstības plānošanas procesā" 7.4.</w:t>
            </w:r>
            <w:r w:rsidR="004C5411" w:rsidRPr="00FC77B1">
              <w:rPr>
                <w:rFonts w:ascii="Times New Roman" w:eastAsia="Times New Roman" w:hAnsi="Times New Roman" w:cs="Times New Roman"/>
                <w:iCs/>
                <w:sz w:val="24"/>
                <w:szCs w:val="24"/>
                <w:vertAlign w:val="superscript"/>
                <w:lang w:eastAsia="lv-LV"/>
              </w:rPr>
              <w:t>1</w:t>
            </w:r>
            <w:r w:rsidR="004C5411" w:rsidRPr="00FC77B1">
              <w:rPr>
                <w:rFonts w:ascii="Times New Roman" w:eastAsia="Times New Roman" w:hAnsi="Times New Roman" w:cs="Times New Roman"/>
                <w:iCs/>
                <w:sz w:val="24"/>
                <w:szCs w:val="24"/>
                <w:lang w:eastAsia="lv-LV"/>
              </w:rPr>
              <w:t> apakšpunktam. Tāpat jānorāda, ka vienlaikus ar Likumprojekta publicēšanu Tieslietu ministrijas tīmekļvietnē tika publicēta arī paskaidrojoša shēma, kurā iezīmēti nekustamā īpašuma piekritības varianti valstij vai pašvaldībai bezmantinieku mantas vai bezīpašnieka lietas gadījumos.</w:t>
            </w:r>
          </w:p>
          <w:p w14:paraId="1EE08E29" w14:textId="2618C94E" w:rsidR="00D41E01" w:rsidRPr="00FC77B1" w:rsidRDefault="00D41E01" w:rsidP="00FC77B1">
            <w:pPr>
              <w:spacing w:after="0" w:line="240" w:lineRule="auto"/>
              <w:contextualSpacing/>
              <w:jc w:val="both"/>
              <w:rPr>
                <w:rFonts w:ascii="Times New Roman" w:eastAsia="Times New Roman" w:hAnsi="Times New Roman" w:cs="Times New Roman"/>
                <w:sz w:val="24"/>
                <w:szCs w:val="24"/>
                <w:lang w:eastAsia="lv-LV"/>
              </w:rPr>
            </w:pPr>
          </w:p>
        </w:tc>
      </w:tr>
      <w:tr w:rsidR="00FC77B1" w:rsidRPr="00FC77B1"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1ECF1FDE" w14:textId="68131E8D" w:rsidR="004D15A9" w:rsidRPr="00FC77B1" w:rsidRDefault="004C5411"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 xml:space="preserve">Līdz 2021. gada 9. jūnijam sabiedrības pārstāvji rakstveida viedokļus </w:t>
            </w:r>
            <w:r w:rsidR="008933D0" w:rsidRPr="00FC77B1">
              <w:rPr>
                <w:rFonts w:ascii="Times New Roman" w:eastAsia="Times New Roman" w:hAnsi="Times New Roman" w:cs="Times New Roman"/>
                <w:sz w:val="24"/>
                <w:szCs w:val="24"/>
                <w:lang w:eastAsia="lv-LV"/>
              </w:rPr>
              <w:t xml:space="preserve">par Likumprojektu tā izstrādes stadijā </w:t>
            </w:r>
            <w:r w:rsidRPr="00FC77B1">
              <w:rPr>
                <w:rFonts w:ascii="Times New Roman" w:eastAsia="Times New Roman" w:hAnsi="Times New Roman" w:cs="Times New Roman"/>
                <w:sz w:val="24"/>
                <w:szCs w:val="24"/>
                <w:lang w:eastAsia="lv-LV"/>
              </w:rPr>
              <w:t>nebija snieguši.</w:t>
            </w:r>
          </w:p>
          <w:p w14:paraId="3E3C15CE" w14:textId="577E2E9D" w:rsidR="004C5411" w:rsidRPr="00FC77B1" w:rsidRDefault="004C5411" w:rsidP="00FC77B1">
            <w:pPr>
              <w:spacing w:after="0" w:line="240" w:lineRule="auto"/>
              <w:contextualSpacing/>
              <w:jc w:val="both"/>
              <w:rPr>
                <w:rFonts w:ascii="Times New Roman" w:eastAsia="Times New Roman" w:hAnsi="Times New Roman" w:cs="Times New Roman"/>
                <w:sz w:val="24"/>
                <w:szCs w:val="24"/>
                <w:lang w:eastAsia="lv-LV"/>
              </w:rPr>
            </w:pPr>
          </w:p>
        </w:tc>
      </w:tr>
      <w:tr w:rsidR="00FC77B1" w:rsidRPr="00FC77B1"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27F93E1E" w:rsidR="004D15A9" w:rsidRPr="00FC77B1" w:rsidRDefault="004D15A9"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Nav</w:t>
            </w:r>
            <w:r w:rsidR="007047F3" w:rsidRPr="00FC77B1">
              <w:rPr>
                <w:rFonts w:ascii="Times New Roman" w:eastAsia="Times New Roman" w:hAnsi="Times New Roman" w:cs="Times New Roman"/>
                <w:sz w:val="24"/>
                <w:szCs w:val="24"/>
                <w:lang w:eastAsia="lv-LV"/>
              </w:rPr>
              <w:t>.</w:t>
            </w:r>
          </w:p>
        </w:tc>
      </w:tr>
    </w:tbl>
    <w:p w14:paraId="569A45C0"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FC77B1" w:rsidRPr="00FC77B1"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FC77B1" w:rsidRDefault="004D15A9" w:rsidP="00FC77B1">
            <w:pPr>
              <w:spacing w:after="0" w:line="240" w:lineRule="auto"/>
              <w:ind w:firstLine="300"/>
              <w:contextualSpacing/>
              <w:jc w:val="center"/>
              <w:rPr>
                <w:rFonts w:ascii="Times New Roman" w:eastAsia="Times New Roman" w:hAnsi="Times New Roman" w:cs="Times New Roman"/>
                <w:b/>
                <w:bCs/>
                <w:sz w:val="24"/>
                <w:szCs w:val="24"/>
                <w:lang w:eastAsia="lv-LV"/>
              </w:rPr>
            </w:pPr>
            <w:r w:rsidRPr="00FC77B1">
              <w:rPr>
                <w:rFonts w:ascii="Times New Roman" w:eastAsia="Times New Roman" w:hAnsi="Times New Roman" w:cs="Times New Roman"/>
                <w:b/>
                <w:bCs/>
                <w:sz w:val="24"/>
                <w:szCs w:val="24"/>
                <w:lang w:eastAsia="lv-LV"/>
              </w:rPr>
              <w:t>VII. Tiesību akta projekta izpildes nodrošināšana un tās ietekme uz institūcijām</w:t>
            </w:r>
          </w:p>
        </w:tc>
      </w:tr>
      <w:tr w:rsidR="00FC77B1" w:rsidRPr="00FC77B1"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7365B8C3" w14:textId="6023242A" w:rsidR="007F176D" w:rsidRPr="00FC77B1" w:rsidRDefault="00957E11" w:rsidP="00FC77B1">
            <w:pPr>
              <w:spacing w:after="0" w:line="240" w:lineRule="auto"/>
              <w:contextualSpacing/>
              <w:jc w:val="both"/>
              <w:rPr>
                <w:rFonts w:ascii="Times New Roman" w:hAnsi="Times New Roman" w:cs="Times New Roman"/>
                <w:sz w:val="24"/>
                <w:szCs w:val="24"/>
              </w:rPr>
            </w:pPr>
            <w:r w:rsidRPr="00FC77B1">
              <w:rPr>
                <w:rFonts w:ascii="Times New Roman" w:eastAsia="Times New Roman" w:hAnsi="Times New Roman" w:cs="Times New Roman"/>
                <w:iCs/>
                <w:sz w:val="24"/>
                <w:szCs w:val="24"/>
                <w:lang w:eastAsia="lv-LV"/>
              </w:rPr>
              <w:t>Likumprojekta izpildi nodrošina Valsts ieņēmumu dienests un pašvaldības</w:t>
            </w:r>
            <w:r w:rsidR="000408F4">
              <w:rPr>
                <w:rFonts w:ascii="Times New Roman" w:eastAsia="Times New Roman" w:hAnsi="Times New Roman" w:cs="Times New Roman"/>
                <w:iCs/>
                <w:sz w:val="24"/>
                <w:szCs w:val="24"/>
                <w:lang w:eastAsia="lv-LV"/>
              </w:rPr>
              <w:t>.</w:t>
            </w:r>
          </w:p>
          <w:p w14:paraId="1AEBB4A0" w14:textId="22C179AD" w:rsidR="007F176D" w:rsidRPr="00FC77B1" w:rsidRDefault="007F176D" w:rsidP="00FC77B1">
            <w:pPr>
              <w:spacing w:after="0" w:line="240" w:lineRule="auto"/>
              <w:contextualSpacing/>
              <w:jc w:val="both"/>
              <w:rPr>
                <w:rFonts w:ascii="Times New Roman" w:hAnsi="Times New Roman" w:cs="Times New Roman"/>
                <w:sz w:val="24"/>
                <w:szCs w:val="24"/>
              </w:rPr>
            </w:pPr>
          </w:p>
        </w:tc>
      </w:tr>
      <w:tr w:rsidR="00FC77B1" w:rsidRPr="00FC77B1"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1F6966DC"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B70EF24" w14:textId="77777777" w:rsidR="00793B1F" w:rsidRPr="00FC77B1" w:rsidRDefault="00793B1F" w:rsidP="00FC77B1">
            <w:pPr>
              <w:spacing w:after="0" w:line="240" w:lineRule="auto"/>
              <w:contextualSpacing/>
              <w:jc w:val="both"/>
              <w:rPr>
                <w:rFonts w:ascii="Times New Roman" w:eastAsia="Times New Roman" w:hAnsi="Times New Roman" w:cs="Times New Roman"/>
                <w:iCs/>
                <w:sz w:val="24"/>
                <w:szCs w:val="24"/>
                <w:lang w:eastAsia="lv-LV"/>
              </w:rPr>
            </w:pPr>
            <w:r w:rsidRPr="00FC77B1">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577DDF9C" w14:textId="77777777" w:rsidR="00793B1F" w:rsidRPr="00FC77B1" w:rsidRDefault="00793B1F" w:rsidP="00FC77B1">
            <w:pPr>
              <w:spacing w:after="0" w:line="240" w:lineRule="auto"/>
              <w:contextualSpacing/>
              <w:jc w:val="both"/>
              <w:rPr>
                <w:rFonts w:ascii="Times New Roman" w:eastAsia="Times New Roman" w:hAnsi="Times New Roman" w:cs="Times New Roman"/>
                <w:iCs/>
                <w:sz w:val="24"/>
                <w:szCs w:val="24"/>
                <w:lang w:eastAsia="lv-LV"/>
              </w:rPr>
            </w:pPr>
          </w:p>
          <w:p w14:paraId="60DA1A06" w14:textId="77777777" w:rsidR="007F176D" w:rsidRPr="00FC77B1" w:rsidRDefault="007F176D" w:rsidP="00FC77B1">
            <w:pPr>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Konkrētā nekustamā īpašuma piekritības valstij vai pašvaldībai izvērtēšana tiks nodrošināta</w:t>
            </w:r>
            <w:r w:rsidR="00CB18E1" w:rsidRPr="00FC77B1">
              <w:rPr>
                <w:rFonts w:ascii="Times New Roman" w:hAnsi="Times New Roman" w:cs="Times New Roman"/>
                <w:sz w:val="24"/>
                <w:szCs w:val="24"/>
              </w:rPr>
              <w:t xml:space="preserve"> </w:t>
            </w:r>
            <w:r w:rsidR="000843F1" w:rsidRPr="00FC77B1">
              <w:rPr>
                <w:rFonts w:ascii="Times New Roman" w:hAnsi="Times New Roman" w:cs="Times New Roman"/>
                <w:sz w:val="24"/>
                <w:szCs w:val="24"/>
              </w:rPr>
              <w:t>Valsts ieņēmuma dienesta</w:t>
            </w:r>
            <w:r w:rsidR="00CB18E1" w:rsidRPr="00FC77B1">
              <w:rPr>
                <w:rFonts w:ascii="Times New Roman" w:hAnsi="Times New Roman" w:cs="Times New Roman"/>
                <w:sz w:val="24"/>
                <w:szCs w:val="24"/>
              </w:rPr>
              <w:t xml:space="preserve"> un pašvaldību</w:t>
            </w:r>
            <w:r w:rsidR="000843F1" w:rsidRPr="00FC77B1">
              <w:rPr>
                <w:rFonts w:ascii="Times New Roman" w:hAnsi="Times New Roman" w:cs="Times New Roman"/>
                <w:sz w:val="24"/>
                <w:szCs w:val="24"/>
              </w:rPr>
              <w:t xml:space="preserve"> funkcij</w:t>
            </w:r>
            <w:r w:rsidR="00CB18E1" w:rsidRPr="00FC77B1">
              <w:rPr>
                <w:rFonts w:ascii="Times New Roman" w:hAnsi="Times New Roman" w:cs="Times New Roman"/>
                <w:sz w:val="24"/>
                <w:szCs w:val="24"/>
              </w:rPr>
              <w:t>u</w:t>
            </w:r>
            <w:r w:rsidR="000843F1" w:rsidRPr="00FC77B1">
              <w:rPr>
                <w:rFonts w:ascii="Times New Roman" w:hAnsi="Times New Roman" w:cs="Times New Roman"/>
                <w:sz w:val="24"/>
                <w:szCs w:val="24"/>
              </w:rPr>
              <w:t xml:space="preserve"> un uzdevumu</w:t>
            </w:r>
            <w:r w:rsidR="00CB18E1" w:rsidRPr="00FC77B1">
              <w:rPr>
                <w:rFonts w:ascii="Times New Roman" w:hAnsi="Times New Roman" w:cs="Times New Roman"/>
                <w:sz w:val="24"/>
                <w:szCs w:val="24"/>
              </w:rPr>
              <w:t xml:space="preserve"> ietvaros</w:t>
            </w:r>
            <w:r w:rsidRPr="00FC77B1">
              <w:rPr>
                <w:rFonts w:ascii="Times New Roman" w:hAnsi="Times New Roman" w:cs="Times New Roman"/>
                <w:sz w:val="24"/>
                <w:szCs w:val="24"/>
              </w:rPr>
              <w:t>.</w:t>
            </w:r>
          </w:p>
          <w:p w14:paraId="020A7F09" w14:textId="0CB811ED" w:rsidR="004D15A9" w:rsidRPr="00FC77B1" w:rsidRDefault="004D15A9" w:rsidP="00FC77B1">
            <w:pPr>
              <w:spacing w:after="0" w:line="240" w:lineRule="auto"/>
              <w:contextualSpacing/>
              <w:jc w:val="both"/>
              <w:rPr>
                <w:rFonts w:ascii="Times New Roman" w:eastAsia="Times New Roman" w:hAnsi="Times New Roman" w:cs="Times New Roman"/>
                <w:sz w:val="24"/>
                <w:szCs w:val="24"/>
                <w:lang w:eastAsia="lv-LV"/>
              </w:rPr>
            </w:pPr>
          </w:p>
        </w:tc>
      </w:tr>
      <w:tr w:rsidR="00FC77B1" w:rsidRPr="00FC77B1"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FC77B1" w:rsidRDefault="004D15A9" w:rsidP="00FC77B1">
            <w:pPr>
              <w:spacing w:after="0" w:line="240" w:lineRule="auto"/>
              <w:contextualSpacing/>
              <w:rPr>
                <w:rFonts w:ascii="Times New Roman" w:eastAsia="Times New Roman" w:hAnsi="Times New Roman" w:cs="Times New Roman"/>
                <w:sz w:val="24"/>
                <w:szCs w:val="24"/>
                <w:lang w:eastAsia="lv-LV"/>
              </w:rPr>
            </w:pPr>
            <w:r w:rsidRPr="00FC77B1">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097EE902" w:rsidR="004D15A9" w:rsidRPr="00FC77B1" w:rsidRDefault="00BB13D5" w:rsidP="00FC77B1">
            <w:pPr>
              <w:spacing w:after="0" w:line="240" w:lineRule="auto"/>
              <w:contextualSpacing/>
              <w:jc w:val="both"/>
              <w:rPr>
                <w:rFonts w:ascii="Times New Roman" w:eastAsia="Times New Roman" w:hAnsi="Times New Roman" w:cs="Times New Roman"/>
                <w:sz w:val="24"/>
                <w:szCs w:val="24"/>
                <w:lang w:eastAsia="lv-LV"/>
              </w:rPr>
            </w:pPr>
            <w:r w:rsidRPr="00FC77B1">
              <w:rPr>
                <w:rFonts w:ascii="Times New Roman" w:eastAsia="Times New Roman" w:hAnsi="Times New Roman" w:cs="Times New Roman"/>
                <w:iCs/>
                <w:sz w:val="24"/>
                <w:szCs w:val="24"/>
                <w:lang w:eastAsia="lv-LV"/>
              </w:rPr>
              <w:t>Nav</w:t>
            </w:r>
          </w:p>
        </w:tc>
      </w:tr>
    </w:tbl>
    <w:p w14:paraId="165189F8" w14:textId="77777777" w:rsidR="007F176D" w:rsidRPr="00FC77B1" w:rsidRDefault="007F176D" w:rsidP="00FC77B1">
      <w:pPr>
        <w:spacing w:after="0" w:line="240" w:lineRule="auto"/>
        <w:contextualSpacing/>
        <w:rPr>
          <w:rFonts w:ascii="Times New Roman" w:hAnsi="Times New Roman" w:cs="Times New Roman"/>
          <w:sz w:val="24"/>
          <w:szCs w:val="24"/>
        </w:rPr>
      </w:pPr>
      <w:bookmarkStart w:id="0" w:name="_Hlk73454632"/>
    </w:p>
    <w:p w14:paraId="3509BAB0" w14:textId="77777777" w:rsidR="000843F1" w:rsidRPr="00FC77B1" w:rsidRDefault="000843F1" w:rsidP="00FC77B1">
      <w:pPr>
        <w:spacing w:after="0" w:line="240" w:lineRule="auto"/>
        <w:contextualSpacing/>
        <w:rPr>
          <w:rFonts w:ascii="Times New Roman" w:hAnsi="Times New Roman" w:cs="Times New Roman"/>
          <w:sz w:val="24"/>
          <w:szCs w:val="24"/>
        </w:rPr>
      </w:pPr>
    </w:p>
    <w:p w14:paraId="1E03F0AA" w14:textId="77777777" w:rsidR="000843F1" w:rsidRPr="00FC77B1" w:rsidRDefault="000843F1" w:rsidP="00FC77B1">
      <w:pPr>
        <w:tabs>
          <w:tab w:val="left" w:pos="6946"/>
        </w:tabs>
        <w:spacing w:after="0" w:line="240" w:lineRule="auto"/>
        <w:contextualSpacing/>
        <w:jc w:val="both"/>
        <w:rPr>
          <w:rFonts w:ascii="Times New Roman" w:hAnsi="Times New Roman" w:cs="Times New Roman"/>
          <w:sz w:val="24"/>
          <w:szCs w:val="24"/>
        </w:rPr>
      </w:pPr>
      <w:bookmarkStart w:id="1" w:name="_Hlk73373693"/>
      <w:r w:rsidRPr="00FC77B1">
        <w:rPr>
          <w:rFonts w:ascii="Times New Roman" w:hAnsi="Times New Roman" w:cs="Times New Roman"/>
          <w:sz w:val="24"/>
          <w:szCs w:val="24"/>
        </w:rPr>
        <w:t>Iesniedzējs:</w:t>
      </w:r>
    </w:p>
    <w:p w14:paraId="18346E18" w14:textId="77777777" w:rsidR="000843F1" w:rsidRPr="00FC77B1" w:rsidRDefault="000843F1" w:rsidP="00FC77B1">
      <w:pPr>
        <w:tabs>
          <w:tab w:val="left" w:pos="6946"/>
        </w:tabs>
        <w:spacing w:after="0" w:line="240" w:lineRule="auto"/>
        <w:contextualSpacing/>
        <w:jc w:val="both"/>
        <w:rPr>
          <w:rFonts w:ascii="Times New Roman" w:hAnsi="Times New Roman" w:cs="Times New Roman"/>
          <w:sz w:val="24"/>
          <w:szCs w:val="24"/>
        </w:rPr>
      </w:pPr>
      <w:r w:rsidRPr="00FC77B1">
        <w:rPr>
          <w:rFonts w:ascii="Times New Roman" w:hAnsi="Times New Roman" w:cs="Times New Roman"/>
          <w:sz w:val="24"/>
          <w:szCs w:val="24"/>
        </w:rPr>
        <w:t>Tieslietu ministrijas valsts sekretārs</w:t>
      </w:r>
      <w:r w:rsidRPr="00FC77B1">
        <w:rPr>
          <w:rFonts w:ascii="Times New Roman" w:hAnsi="Times New Roman" w:cs="Times New Roman"/>
          <w:sz w:val="24"/>
          <w:szCs w:val="24"/>
        </w:rPr>
        <w:tab/>
        <w:t>Raivis Kronbergs</w:t>
      </w:r>
    </w:p>
    <w:p w14:paraId="72DF3BC0" w14:textId="25A2D22D" w:rsidR="000843F1" w:rsidRDefault="000843F1" w:rsidP="00FC77B1">
      <w:pPr>
        <w:pStyle w:val="StyleRight"/>
        <w:spacing w:after="0"/>
        <w:ind w:firstLine="0"/>
        <w:contextualSpacing/>
        <w:jc w:val="both"/>
        <w:rPr>
          <w:sz w:val="24"/>
          <w:szCs w:val="24"/>
        </w:rPr>
      </w:pPr>
    </w:p>
    <w:p w14:paraId="7265CF74" w14:textId="77777777" w:rsidR="00994DC1" w:rsidRPr="00FC77B1" w:rsidRDefault="00994DC1" w:rsidP="00FC77B1">
      <w:pPr>
        <w:pStyle w:val="StyleRight"/>
        <w:spacing w:after="0"/>
        <w:ind w:firstLine="0"/>
        <w:contextualSpacing/>
        <w:jc w:val="both"/>
        <w:rPr>
          <w:sz w:val="24"/>
          <w:szCs w:val="24"/>
        </w:rPr>
      </w:pPr>
    </w:p>
    <w:p w14:paraId="1198229C" w14:textId="77777777" w:rsidR="000843F1" w:rsidRPr="00FC77B1" w:rsidRDefault="000843F1" w:rsidP="00FC77B1">
      <w:pPr>
        <w:spacing w:after="0" w:line="240" w:lineRule="auto"/>
        <w:contextualSpacing/>
        <w:rPr>
          <w:rFonts w:ascii="Times New Roman" w:hAnsi="Times New Roman" w:cs="Times New Roman"/>
          <w:sz w:val="20"/>
          <w:szCs w:val="20"/>
        </w:rPr>
      </w:pPr>
      <w:r w:rsidRPr="00FC77B1">
        <w:rPr>
          <w:rFonts w:ascii="Times New Roman" w:hAnsi="Times New Roman" w:cs="Times New Roman"/>
          <w:sz w:val="20"/>
          <w:szCs w:val="20"/>
        </w:rPr>
        <w:t xml:space="preserve">Strazdiņa </w:t>
      </w:r>
      <w:r w:rsidRPr="00FC77B1">
        <w:rPr>
          <w:rFonts w:ascii="Times New Roman" w:hAnsi="Times New Roman" w:cs="Times New Roman"/>
          <w:sz w:val="20"/>
          <w:szCs w:val="20"/>
          <w:lang w:eastAsia="lv-LV"/>
        </w:rPr>
        <w:t>67036951</w:t>
      </w:r>
    </w:p>
    <w:p w14:paraId="2A7678C5" w14:textId="1C8BD6B5" w:rsidR="000843F1" w:rsidRPr="00FC77B1" w:rsidRDefault="000843F1" w:rsidP="00FC77B1">
      <w:pPr>
        <w:spacing w:after="0" w:line="240" w:lineRule="auto"/>
        <w:contextualSpacing/>
        <w:rPr>
          <w:rFonts w:ascii="Times New Roman" w:hAnsi="Times New Roman" w:cs="Times New Roman"/>
          <w:sz w:val="20"/>
          <w:szCs w:val="20"/>
        </w:rPr>
      </w:pPr>
      <w:r w:rsidRPr="00FC77B1">
        <w:rPr>
          <w:rFonts w:ascii="Times New Roman" w:hAnsi="Times New Roman" w:cs="Times New Roman"/>
          <w:sz w:val="20"/>
          <w:szCs w:val="20"/>
        </w:rPr>
        <w:t>linda.strazdina@tm.gov.lv</w:t>
      </w:r>
      <w:bookmarkEnd w:id="0"/>
      <w:bookmarkEnd w:id="1"/>
    </w:p>
    <w:sectPr w:rsidR="000843F1" w:rsidRPr="00FC77B1"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B42E" w14:textId="77777777" w:rsidR="00447E50" w:rsidRDefault="00447E50" w:rsidP="004D15A9">
      <w:pPr>
        <w:spacing w:after="0" w:line="240" w:lineRule="auto"/>
      </w:pPr>
      <w:r>
        <w:separator/>
      </w:r>
    </w:p>
  </w:endnote>
  <w:endnote w:type="continuationSeparator" w:id="0">
    <w:p w14:paraId="55C181F6" w14:textId="77777777" w:rsidR="00447E50" w:rsidRDefault="00447E5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106" w14:textId="765EADDE" w:rsidR="00201FFE" w:rsidRPr="0042645D" w:rsidRDefault="00201FFE"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60F29">
      <w:rPr>
        <w:rFonts w:ascii="Times New Roman" w:hAnsi="Times New Roman" w:cs="Times New Roman"/>
        <w:noProof/>
        <w:sz w:val="20"/>
        <w:szCs w:val="20"/>
      </w:rPr>
      <w:t>TMAnot_140621_groz_CLSSL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3F881622" w:rsidR="00201FFE" w:rsidRPr="0042645D" w:rsidRDefault="00201FFE"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60F29">
      <w:rPr>
        <w:rFonts w:ascii="Times New Roman" w:hAnsi="Times New Roman" w:cs="Times New Roman"/>
        <w:noProof/>
        <w:sz w:val="20"/>
        <w:szCs w:val="20"/>
      </w:rPr>
      <w:t>TMAnot_140621_groz_CLSSL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CC5B" w14:textId="77777777" w:rsidR="00447E50" w:rsidRDefault="00447E50" w:rsidP="004D15A9">
      <w:pPr>
        <w:spacing w:after="0" w:line="240" w:lineRule="auto"/>
      </w:pPr>
      <w:r>
        <w:separator/>
      </w:r>
    </w:p>
  </w:footnote>
  <w:footnote w:type="continuationSeparator" w:id="0">
    <w:p w14:paraId="5034A255" w14:textId="77777777" w:rsidR="00447E50" w:rsidRDefault="00447E50" w:rsidP="004D15A9">
      <w:pPr>
        <w:spacing w:after="0" w:line="240" w:lineRule="auto"/>
      </w:pPr>
      <w:r>
        <w:continuationSeparator/>
      </w:r>
    </w:p>
  </w:footnote>
  <w:footnote w:id="1">
    <w:p w14:paraId="4AA135DE" w14:textId="0278448D" w:rsidR="00201FFE" w:rsidRPr="001D37B6" w:rsidRDefault="00201FFE" w:rsidP="001D37B6">
      <w:pPr>
        <w:pStyle w:val="Vresteksts"/>
        <w:contextualSpacing/>
        <w:jc w:val="both"/>
        <w:rPr>
          <w:rFonts w:ascii="Times New Roman" w:hAnsi="Times New Roman" w:cs="Times New Roman"/>
          <w:sz w:val="24"/>
          <w:szCs w:val="24"/>
        </w:rPr>
      </w:pPr>
      <w:r w:rsidRPr="001D37B6">
        <w:rPr>
          <w:rStyle w:val="Vresatsauce"/>
          <w:rFonts w:ascii="Times New Roman" w:hAnsi="Times New Roman" w:cs="Times New Roman"/>
          <w:sz w:val="24"/>
          <w:szCs w:val="24"/>
        </w:rPr>
        <w:footnoteRef/>
      </w:r>
      <w:r w:rsidRPr="001D37B6">
        <w:rPr>
          <w:rFonts w:ascii="Times New Roman" w:hAnsi="Times New Roman" w:cs="Times New Roman"/>
          <w:sz w:val="24"/>
          <w:szCs w:val="24"/>
        </w:rPr>
        <w:t xml:space="preserve"> </w:t>
      </w:r>
      <w:r w:rsidRPr="00344F3E">
        <w:rPr>
          <w:rFonts w:ascii="Times New Roman" w:hAnsi="Times New Roman" w:cs="Times New Roman"/>
        </w:rPr>
        <w:t>Ministru kabineta 2019.</w:t>
      </w:r>
      <w:r w:rsidR="00AD7E10" w:rsidRPr="00344F3E">
        <w:rPr>
          <w:rFonts w:ascii="Times New Roman" w:hAnsi="Times New Roman" w:cs="Times New Roman"/>
        </w:rPr>
        <w:t> </w:t>
      </w:r>
      <w:r w:rsidRPr="00344F3E">
        <w:rPr>
          <w:rFonts w:ascii="Times New Roman" w:hAnsi="Times New Roman" w:cs="Times New Roman"/>
        </w:rPr>
        <w:t>gada 7.</w:t>
      </w:r>
      <w:r w:rsidR="00AD7E10" w:rsidRPr="00344F3E">
        <w:rPr>
          <w:rFonts w:ascii="Times New Roman" w:hAnsi="Times New Roman" w:cs="Times New Roman"/>
        </w:rPr>
        <w:t> </w:t>
      </w:r>
      <w:r w:rsidRPr="00344F3E">
        <w:rPr>
          <w:rFonts w:ascii="Times New Roman" w:hAnsi="Times New Roman" w:cs="Times New Roman"/>
        </w:rPr>
        <w:t>maija rīkojums Nr.</w:t>
      </w:r>
      <w:r w:rsidR="00AD7E10" w:rsidRPr="00344F3E">
        <w:rPr>
          <w:rFonts w:ascii="Times New Roman" w:hAnsi="Times New Roman" w:cs="Times New Roman"/>
        </w:rPr>
        <w:t> </w:t>
      </w:r>
      <w:r w:rsidRPr="00344F3E">
        <w:rPr>
          <w:rFonts w:ascii="Times New Roman" w:hAnsi="Times New Roman" w:cs="Times New Roman"/>
        </w:rPr>
        <w:t>210 "Par Valdības rīcības plānu Deklarācijas par Artura Krišjāņa Kariņa vadītā Ministru kabineta iecerēto darbību īstenošanai". Latvijas Vēstnesis, 91, 09.05.2019. https://likumi.lv/ta/id/306691</w:t>
      </w:r>
    </w:p>
  </w:footnote>
  <w:footnote w:id="2">
    <w:p w14:paraId="3335D0C9" w14:textId="30C0A4ED" w:rsidR="00201FFE" w:rsidRPr="001D37B6" w:rsidRDefault="00201FFE" w:rsidP="001D37B6">
      <w:pPr>
        <w:spacing w:after="0" w:line="240" w:lineRule="auto"/>
        <w:contextualSpacing/>
        <w:jc w:val="both"/>
        <w:rPr>
          <w:rFonts w:ascii="Times New Roman" w:hAnsi="Times New Roman" w:cs="Times New Roman"/>
          <w:sz w:val="24"/>
          <w:szCs w:val="24"/>
        </w:rPr>
      </w:pPr>
      <w:r w:rsidRPr="001D37B6">
        <w:rPr>
          <w:rStyle w:val="Vresatsauce"/>
          <w:rFonts w:ascii="Times New Roman" w:hAnsi="Times New Roman" w:cs="Times New Roman"/>
          <w:sz w:val="24"/>
          <w:szCs w:val="24"/>
        </w:rPr>
        <w:footnoteRef/>
      </w:r>
      <w:r w:rsidRPr="001D37B6">
        <w:rPr>
          <w:rFonts w:ascii="Times New Roman" w:hAnsi="Times New Roman" w:cs="Times New Roman"/>
          <w:sz w:val="24"/>
          <w:szCs w:val="24"/>
        </w:rPr>
        <w:t xml:space="preserve"> </w:t>
      </w:r>
      <w:r w:rsidRPr="00344F3E">
        <w:rPr>
          <w:rStyle w:val="spelle"/>
          <w:rFonts w:ascii="Times New Roman" w:hAnsi="Times New Roman" w:cs="Times New Roman"/>
          <w:sz w:val="20"/>
          <w:szCs w:val="20"/>
        </w:rPr>
        <w:t>"2.</w:t>
      </w:r>
      <w:r w:rsidR="001D37B6" w:rsidRPr="00344F3E">
        <w:rPr>
          <w:rFonts w:ascii="Times New Roman" w:hAnsi="Times New Roman" w:cs="Times New Roman"/>
          <w:sz w:val="20"/>
          <w:szCs w:val="20"/>
          <w:shd w:val="clear" w:color="auto" w:fill="FFFFFF"/>
        </w:rPr>
        <w:t>Tieslietu ministrijai sadarbībā ar Finanšu ministriju līdz 2021. gada 1. oktobrim izvērtēt iespējas pilnveidot regulējumu, lai novērstu dalīta īpašuma veidošanos divu publisku personu starpā, jo īpaši gadījumos, kad būves tiek atzītas par bezīpašnieka vai bezmantinieka mantu kā piekritīgas valstij, savukārt zeme pieder pašvaldībai vai citai publiskai personai.</w:t>
      </w:r>
      <w:r w:rsidRPr="00344F3E">
        <w:rPr>
          <w:rStyle w:val="spelle"/>
          <w:rFonts w:ascii="Times New Roman" w:hAnsi="Times New Roman" w:cs="Times New Roman"/>
          <w:sz w:val="20"/>
          <w:szCs w:val="20"/>
        </w:rPr>
        <w:t>" http://tap.mk.gov.lv/lv/mk/tap/?dateFrom=2020-03-30&amp;dateTo=2021-03-30&amp;text=TA-1704&amp;org=0&amp;area=0&amp;type=0</w:t>
      </w:r>
    </w:p>
  </w:footnote>
  <w:footnote w:id="3">
    <w:p w14:paraId="19B525AA" w14:textId="77777777" w:rsidR="006F4E32" w:rsidRPr="001D37B6" w:rsidRDefault="006F4E32" w:rsidP="001D37B6">
      <w:pPr>
        <w:pStyle w:val="Vresteksts"/>
        <w:contextualSpacing/>
        <w:jc w:val="both"/>
        <w:rPr>
          <w:rFonts w:ascii="Times New Roman" w:hAnsi="Times New Roman" w:cs="Times New Roman"/>
          <w:sz w:val="24"/>
          <w:szCs w:val="24"/>
        </w:rPr>
      </w:pPr>
      <w:r w:rsidRPr="001D37B6">
        <w:rPr>
          <w:rStyle w:val="Vresatsauce"/>
          <w:rFonts w:ascii="Times New Roman" w:hAnsi="Times New Roman" w:cs="Times New Roman"/>
          <w:sz w:val="24"/>
          <w:szCs w:val="24"/>
        </w:rPr>
        <w:footnoteRef/>
      </w:r>
      <w:r w:rsidRPr="001D37B6">
        <w:rPr>
          <w:rFonts w:ascii="Times New Roman" w:hAnsi="Times New Roman" w:cs="Times New Roman"/>
          <w:sz w:val="24"/>
          <w:szCs w:val="24"/>
        </w:rPr>
        <w:t xml:space="preserve"> </w:t>
      </w:r>
      <w:r w:rsidRPr="00344F3E">
        <w:rPr>
          <w:rFonts w:ascii="Times New Roman" w:hAnsi="Times New Roman" w:cs="Times New Roman"/>
        </w:rPr>
        <w:t>2015. gada 5. marta likums "Grozījums Civillikumā".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2E7D154D" w14:textId="4A85D268" w:rsidR="00201FFE" w:rsidRPr="00A63922" w:rsidRDefault="00201FFE" w:rsidP="00A6392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981"/>
    <w:multiLevelType w:val="hybridMultilevel"/>
    <w:tmpl w:val="D0D2C2BA"/>
    <w:lvl w:ilvl="0" w:tplc="F0D237FA">
      <w:start w:val="1"/>
      <w:numFmt w:val="decimal"/>
      <w:lvlText w:val="%1)"/>
      <w:lvlJc w:val="left"/>
      <w:pPr>
        <w:tabs>
          <w:tab w:val="num" w:pos="720"/>
        </w:tabs>
        <w:ind w:left="720" w:hanging="360"/>
      </w:pPr>
    </w:lvl>
    <w:lvl w:ilvl="1" w:tplc="C2721E00" w:tentative="1">
      <w:start w:val="1"/>
      <w:numFmt w:val="decimal"/>
      <w:lvlText w:val="%2)"/>
      <w:lvlJc w:val="left"/>
      <w:pPr>
        <w:tabs>
          <w:tab w:val="num" w:pos="1440"/>
        </w:tabs>
        <w:ind w:left="1440" w:hanging="360"/>
      </w:pPr>
    </w:lvl>
    <w:lvl w:ilvl="2" w:tplc="5EB4AB26" w:tentative="1">
      <w:start w:val="1"/>
      <w:numFmt w:val="decimal"/>
      <w:lvlText w:val="%3)"/>
      <w:lvlJc w:val="left"/>
      <w:pPr>
        <w:tabs>
          <w:tab w:val="num" w:pos="2160"/>
        </w:tabs>
        <w:ind w:left="2160" w:hanging="360"/>
      </w:pPr>
    </w:lvl>
    <w:lvl w:ilvl="3" w:tplc="6C9E638E" w:tentative="1">
      <w:start w:val="1"/>
      <w:numFmt w:val="decimal"/>
      <w:lvlText w:val="%4)"/>
      <w:lvlJc w:val="left"/>
      <w:pPr>
        <w:tabs>
          <w:tab w:val="num" w:pos="2880"/>
        </w:tabs>
        <w:ind w:left="2880" w:hanging="360"/>
      </w:pPr>
    </w:lvl>
    <w:lvl w:ilvl="4" w:tplc="B5CE2C74" w:tentative="1">
      <w:start w:val="1"/>
      <w:numFmt w:val="decimal"/>
      <w:lvlText w:val="%5)"/>
      <w:lvlJc w:val="left"/>
      <w:pPr>
        <w:tabs>
          <w:tab w:val="num" w:pos="3600"/>
        </w:tabs>
        <w:ind w:left="3600" w:hanging="360"/>
      </w:pPr>
    </w:lvl>
    <w:lvl w:ilvl="5" w:tplc="CD70ED16" w:tentative="1">
      <w:start w:val="1"/>
      <w:numFmt w:val="decimal"/>
      <w:lvlText w:val="%6)"/>
      <w:lvlJc w:val="left"/>
      <w:pPr>
        <w:tabs>
          <w:tab w:val="num" w:pos="4320"/>
        </w:tabs>
        <w:ind w:left="4320" w:hanging="360"/>
      </w:pPr>
    </w:lvl>
    <w:lvl w:ilvl="6" w:tplc="E4ECD9A0" w:tentative="1">
      <w:start w:val="1"/>
      <w:numFmt w:val="decimal"/>
      <w:lvlText w:val="%7)"/>
      <w:lvlJc w:val="left"/>
      <w:pPr>
        <w:tabs>
          <w:tab w:val="num" w:pos="5040"/>
        </w:tabs>
        <w:ind w:left="5040" w:hanging="360"/>
      </w:pPr>
    </w:lvl>
    <w:lvl w:ilvl="7" w:tplc="5D446A2C" w:tentative="1">
      <w:start w:val="1"/>
      <w:numFmt w:val="decimal"/>
      <w:lvlText w:val="%8)"/>
      <w:lvlJc w:val="left"/>
      <w:pPr>
        <w:tabs>
          <w:tab w:val="num" w:pos="5760"/>
        </w:tabs>
        <w:ind w:left="5760" w:hanging="360"/>
      </w:pPr>
    </w:lvl>
    <w:lvl w:ilvl="8" w:tplc="8E245BD2" w:tentative="1">
      <w:start w:val="1"/>
      <w:numFmt w:val="decimal"/>
      <w:lvlText w:val="%9)"/>
      <w:lvlJc w:val="left"/>
      <w:pPr>
        <w:tabs>
          <w:tab w:val="num" w:pos="6480"/>
        </w:tabs>
        <w:ind w:left="6480" w:hanging="360"/>
      </w:pPr>
    </w:lvl>
  </w:abstractNum>
  <w:abstractNum w:abstractNumId="1" w15:restartNumberingAfterBreak="0">
    <w:nsid w:val="1F0F42A9"/>
    <w:multiLevelType w:val="hybridMultilevel"/>
    <w:tmpl w:val="10247856"/>
    <w:lvl w:ilvl="0" w:tplc="0A3E2F0C">
      <w:start w:val="1"/>
      <w:numFmt w:val="bullet"/>
      <w:lvlText w:val="-"/>
      <w:lvlJc w:val="left"/>
      <w:pPr>
        <w:tabs>
          <w:tab w:val="num" w:pos="720"/>
        </w:tabs>
        <w:ind w:left="720" w:hanging="360"/>
      </w:pPr>
      <w:rPr>
        <w:rFonts w:ascii="Times New Roman" w:hAnsi="Times New Roman" w:hint="default"/>
      </w:rPr>
    </w:lvl>
    <w:lvl w:ilvl="1" w:tplc="3A7E4298" w:tentative="1">
      <w:start w:val="1"/>
      <w:numFmt w:val="bullet"/>
      <w:lvlText w:val="-"/>
      <w:lvlJc w:val="left"/>
      <w:pPr>
        <w:tabs>
          <w:tab w:val="num" w:pos="1440"/>
        </w:tabs>
        <w:ind w:left="1440" w:hanging="360"/>
      </w:pPr>
      <w:rPr>
        <w:rFonts w:ascii="Times New Roman" w:hAnsi="Times New Roman" w:hint="default"/>
      </w:rPr>
    </w:lvl>
    <w:lvl w:ilvl="2" w:tplc="37AE7D24" w:tentative="1">
      <w:start w:val="1"/>
      <w:numFmt w:val="bullet"/>
      <w:lvlText w:val="-"/>
      <w:lvlJc w:val="left"/>
      <w:pPr>
        <w:tabs>
          <w:tab w:val="num" w:pos="2160"/>
        </w:tabs>
        <w:ind w:left="2160" w:hanging="360"/>
      </w:pPr>
      <w:rPr>
        <w:rFonts w:ascii="Times New Roman" w:hAnsi="Times New Roman" w:hint="default"/>
      </w:rPr>
    </w:lvl>
    <w:lvl w:ilvl="3" w:tplc="6A98BC3A" w:tentative="1">
      <w:start w:val="1"/>
      <w:numFmt w:val="bullet"/>
      <w:lvlText w:val="-"/>
      <w:lvlJc w:val="left"/>
      <w:pPr>
        <w:tabs>
          <w:tab w:val="num" w:pos="2880"/>
        </w:tabs>
        <w:ind w:left="2880" w:hanging="360"/>
      </w:pPr>
      <w:rPr>
        <w:rFonts w:ascii="Times New Roman" w:hAnsi="Times New Roman" w:hint="default"/>
      </w:rPr>
    </w:lvl>
    <w:lvl w:ilvl="4" w:tplc="B34AA068" w:tentative="1">
      <w:start w:val="1"/>
      <w:numFmt w:val="bullet"/>
      <w:lvlText w:val="-"/>
      <w:lvlJc w:val="left"/>
      <w:pPr>
        <w:tabs>
          <w:tab w:val="num" w:pos="3600"/>
        </w:tabs>
        <w:ind w:left="3600" w:hanging="360"/>
      </w:pPr>
      <w:rPr>
        <w:rFonts w:ascii="Times New Roman" w:hAnsi="Times New Roman" w:hint="default"/>
      </w:rPr>
    </w:lvl>
    <w:lvl w:ilvl="5" w:tplc="6284EEF6" w:tentative="1">
      <w:start w:val="1"/>
      <w:numFmt w:val="bullet"/>
      <w:lvlText w:val="-"/>
      <w:lvlJc w:val="left"/>
      <w:pPr>
        <w:tabs>
          <w:tab w:val="num" w:pos="4320"/>
        </w:tabs>
        <w:ind w:left="4320" w:hanging="360"/>
      </w:pPr>
      <w:rPr>
        <w:rFonts w:ascii="Times New Roman" w:hAnsi="Times New Roman" w:hint="default"/>
      </w:rPr>
    </w:lvl>
    <w:lvl w:ilvl="6" w:tplc="F6501C96" w:tentative="1">
      <w:start w:val="1"/>
      <w:numFmt w:val="bullet"/>
      <w:lvlText w:val="-"/>
      <w:lvlJc w:val="left"/>
      <w:pPr>
        <w:tabs>
          <w:tab w:val="num" w:pos="5040"/>
        </w:tabs>
        <w:ind w:left="5040" w:hanging="360"/>
      </w:pPr>
      <w:rPr>
        <w:rFonts w:ascii="Times New Roman" w:hAnsi="Times New Roman" w:hint="default"/>
      </w:rPr>
    </w:lvl>
    <w:lvl w:ilvl="7" w:tplc="0F3A8918" w:tentative="1">
      <w:start w:val="1"/>
      <w:numFmt w:val="bullet"/>
      <w:lvlText w:val="-"/>
      <w:lvlJc w:val="left"/>
      <w:pPr>
        <w:tabs>
          <w:tab w:val="num" w:pos="5760"/>
        </w:tabs>
        <w:ind w:left="5760" w:hanging="360"/>
      </w:pPr>
      <w:rPr>
        <w:rFonts w:ascii="Times New Roman" w:hAnsi="Times New Roman" w:hint="default"/>
      </w:rPr>
    </w:lvl>
    <w:lvl w:ilvl="8" w:tplc="EAA0B5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36B1E8C"/>
    <w:multiLevelType w:val="hybridMultilevel"/>
    <w:tmpl w:val="4C66554C"/>
    <w:lvl w:ilvl="0" w:tplc="C206E506">
      <w:start w:val="1"/>
      <w:numFmt w:val="decimal"/>
      <w:lvlText w:val="%1)"/>
      <w:lvlJc w:val="left"/>
      <w:pPr>
        <w:tabs>
          <w:tab w:val="num" w:pos="720"/>
        </w:tabs>
        <w:ind w:left="720" w:hanging="360"/>
      </w:pPr>
    </w:lvl>
    <w:lvl w:ilvl="1" w:tplc="96A25D38" w:tentative="1">
      <w:start w:val="1"/>
      <w:numFmt w:val="decimal"/>
      <w:lvlText w:val="%2)"/>
      <w:lvlJc w:val="left"/>
      <w:pPr>
        <w:tabs>
          <w:tab w:val="num" w:pos="1440"/>
        </w:tabs>
        <w:ind w:left="1440" w:hanging="360"/>
      </w:pPr>
    </w:lvl>
    <w:lvl w:ilvl="2" w:tplc="9F7A89C8" w:tentative="1">
      <w:start w:val="1"/>
      <w:numFmt w:val="decimal"/>
      <w:lvlText w:val="%3)"/>
      <w:lvlJc w:val="left"/>
      <w:pPr>
        <w:tabs>
          <w:tab w:val="num" w:pos="2160"/>
        </w:tabs>
        <w:ind w:left="2160" w:hanging="360"/>
      </w:pPr>
    </w:lvl>
    <w:lvl w:ilvl="3" w:tplc="58681E6A" w:tentative="1">
      <w:start w:val="1"/>
      <w:numFmt w:val="decimal"/>
      <w:lvlText w:val="%4)"/>
      <w:lvlJc w:val="left"/>
      <w:pPr>
        <w:tabs>
          <w:tab w:val="num" w:pos="2880"/>
        </w:tabs>
        <w:ind w:left="2880" w:hanging="360"/>
      </w:pPr>
    </w:lvl>
    <w:lvl w:ilvl="4" w:tplc="0E3C5786" w:tentative="1">
      <w:start w:val="1"/>
      <w:numFmt w:val="decimal"/>
      <w:lvlText w:val="%5)"/>
      <w:lvlJc w:val="left"/>
      <w:pPr>
        <w:tabs>
          <w:tab w:val="num" w:pos="3600"/>
        </w:tabs>
        <w:ind w:left="3600" w:hanging="360"/>
      </w:pPr>
    </w:lvl>
    <w:lvl w:ilvl="5" w:tplc="1AC44388" w:tentative="1">
      <w:start w:val="1"/>
      <w:numFmt w:val="decimal"/>
      <w:lvlText w:val="%6)"/>
      <w:lvlJc w:val="left"/>
      <w:pPr>
        <w:tabs>
          <w:tab w:val="num" w:pos="4320"/>
        </w:tabs>
        <w:ind w:left="4320" w:hanging="360"/>
      </w:pPr>
    </w:lvl>
    <w:lvl w:ilvl="6" w:tplc="22E2B9E4" w:tentative="1">
      <w:start w:val="1"/>
      <w:numFmt w:val="decimal"/>
      <w:lvlText w:val="%7)"/>
      <w:lvlJc w:val="left"/>
      <w:pPr>
        <w:tabs>
          <w:tab w:val="num" w:pos="5040"/>
        </w:tabs>
        <w:ind w:left="5040" w:hanging="360"/>
      </w:pPr>
    </w:lvl>
    <w:lvl w:ilvl="7" w:tplc="195058A2" w:tentative="1">
      <w:start w:val="1"/>
      <w:numFmt w:val="decimal"/>
      <w:lvlText w:val="%8)"/>
      <w:lvlJc w:val="left"/>
      <w:pPr>
        <w:tabs>
          <w:tab w:val="num" w:pos="5760"/>
        </w:tabs>
        <w:ind w:left="5760" w:hanging="360"/>
      </w:pPr>
    </w:lvl>
    <w:lvl w:ilvl="8" w:tplc="B2A29FF0" w:tentative="1">
      <w:start w:val="1"/>
      <w:numFmt w:val="decimal"/>
      <w:lvlText w:val="%9)"/>
      <w:lvlJc w:val="left"/>
      <w:pPr>
        <w:tabs>
          <w:tab w:val="num" w:pos="6480"/>
        </w:tabs>
        <w:ind w:left="6480" w:hanging="360"/>
      </w:pPr>
    </w:lvl>
  </w:abstractNum>
  <w:abstractNum w:abstractNumId="3" w15:restartNumberingAfterBreak="0">
    <w:nsid w:val="43C928F1"/>
    <w:multiLevelType w:val="hybridMultilevel"/>
    <w:tmpl w:val="D92E4262"/>
    <w:lvl w:ilvl="0" w:tplc="285CBC02">
      <w:start w:val="1"/>
      <w:numFmt w:val="decimal"/>
      <w:lvlText w:val="%1."/>
      <w:lvlJc w:val="left"/>
      <w:pPr>
        <w:tabs>
          <w:tab w:val="num" w:pos="720"/>
        </w:tabs>
        <w:ind w:left="720" w:hanging="360"/>
      </w:pPr>
    </w:lvl>
    <w:lvl w:ilvl="1" w:tplc="15D867B8" w:tentative="1">
      <w:start w:val="1"/>
      <w:numFmt w:val="decimal"/>
      <w:lvlText w:val="%2."/>
      <w:lvlJc w:val="left"/>
      <w:pPr>
        <w:tabs>
          <w:tab w:val="num" w:pos="1440"/>
        </w:tabs>
        <w:ind w:left="1440" w:hanging="360"/>
      </w:pPr>
    </w:lvl>
    <w:lvl w:ilvl="2" w:tplc="8F065DEA" w:tentative="1">
      <w:start w:val="1"/>
      <w:numFmt w:val="decimal"/>
      <w:lvlText w:val="%3."/>
      <w:lvlJc w:val="left"/>
      <w:pPr>
        <w:tabs>
          <w:tab w:val="num" w:pos="2160"/>
        </w:tabs>
        <w:ind w:left="2160" w:hanging="360"/>
      </w:pPr>
    </w:lvl>
    <w:lvl w:ilvl="3" w:tplc="58426FD2" w:tentative="1">
      <w:start w:val="1"/>
      <w:numFmt w:val="decimal"/>
      <w:lvlText w:val="%4."/>
      <w:lvlJc w:val="left"/>
      <w:pPr>
        <w:tabs>
          <w:tab w:val="num" w:pos="2880"/>
        </w:tabs>
        <w:ind w:left="2880" w:hanging="360"/>
      </w:pPr>
    </w:lvl>
    <w:lvl w:ilvl="4" w:tplc="22F0C200" w:tentative="1">
      <w:start w:val="1"/>
      <w:numFmt w:val="decimal"/>
      <w:lvlText w:val="%5."/>
      <w:lvlJc w:val="left"/>
      <w:pPr>
        <w:tabs>
          <w:tab w:val="num" w:pos="3600"/>
        </w:tabs>
        <w:ind w:left="3600" w:hanging="360"/>
      </w:pPr>
    </w:lvl>
    <w:lvl w:ilvl="5" w:tplc="05E21B28" w:tentative="1">
      <w:start w:val="1"/>
      <w:numFmt w:val="decimal"/>
      <w:lvlText w:val="%6."/>
      <w:lvlJc w:val="left"/>
      <w:pPr>
        <w:tabs>
          <w:tab w:val="num" w:pos="4320"/>
        </w:tabs>
        <w:ind w:left="4320" w:hanging="360"/>
      </w:pPr>
    </w:lvl>
    <w:lvl w:ilvl="6" w:tplc="4E16187C" w:tentative="1">
      <w:start w:val="1"/>
      <w:numFmt w:val="decimal"/>
      <w:lvlText w:val="%7."/>
      <w:lvlJc w:val="left"/>
      <w:pPr>
        <w:tabs>
          <w:tab w:val="num" w:pos="5040"/>
        </w:tabs>
        <w:ind w:left="5040" w:hanging="360"/>
      </w:pPr>
    </w:lvl>
    <w:lvl w:ilvl="7" w:tplc="97C4E308" w:tentative="1">
      <w:start w:val="1"/>
      <w:numFmt w:val="decimal"/>
      <w:lvlText w:val="%8."/>
      <w:lvlJc w:val="left"/>
      <w:pPr>
        <w:tabs>
          <w:tab w:val="num" w:pos="5760"/>
        </w:tabs>
        <w:ind w:left="5760" w:hanging="360"/>
      </w:pPr>
    </w:lvl>
    <w:lvl w:ilvl="8" w:tplc="66AA11AA" w:tentative="1">
      <w:start w:val="1"/>
      <w:numFmt w:val="decimal"/>
      <w:lvlText w:val="%9."/>
      <w:lvlJc w:val="left"/>
      <w:pPr>
        <w:tabs>
          <w:tab w:val="num" w:pos="6480"/>
        </w:tabs>
        <w:ind w:left="6480" w:hanging="360"/>
      </w:pPr>
    </w:lvl>
  </w:abstractNum>
  <w:abstractNum w:abstractNumId="4" w15:restartNumberingAfterBreak="0">
    <w:nsid w:val="51A03F06"/>
    <w:multiLevelType w:val="hybridMultilevel"/>
    <w:tmpl w:val="33F6E780"/>
    <w:lvl w:ilvl="0" w:tplc="AD7E38C0">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EC3E01"/>
    <w:multiLevelType w:val="hybridMultilevel"/>
    <w:tmpl w:val="17465220"/>
    <w:lvl w:ilvl="0" w:tplc="00201E4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26C01"/>
    <w:rsid w:val="00031256"/>
    <w:rsid w:val="00036DD3"/>
    <w:rsid w:val="000408F4"/>
    <w:rsid w:val="00045CC6"/>
    <w:rsid w:val="00050262"/>
    <w:rsid w:val="00051521"/>
    <w:rsid w:val="000637D8"/>
    <w:rsid w:val="000678E0"/>
    <w:rsid w:val="000706B6"/>
    <w:rsid w:val="00084207"/>
    <w:rsid w:val="000843F1"/>
    <w:rsid w:val="0009360B"/>
    <w:rsid w:val="000C1200"/>
    <w:rsid w:val="000C3319"/>
    <w:rsid w:val="000C5771"/>
    <w:rsid w:val="000D5549"/>
    <w:rsid w:val="000E3461"/>
    <w:rsid w:val="000E42FD"/>
    <w:rsid w:val="000E6D31"/>
    <w:rsid w:val="000F25D8"/>
    <w:rsid w:val="00101CD5"/>
    <w:rsid w:val="00103D54"/>
    <w:rsid w:val="0011490A"/>
    <w:rsid w:val="0012003E"/>
    <w:rsid w:val="0013316D"/>
    <w:rsid w:val="00133C21"/>
    <w:rsid w:val="00165AC8"/>
    <w:rsid w:val="00182952"/>
    <w:rsid w:val="001852A3"/>
    <w:rsid w:val="001A68C0"/>
    <w:rsid w:val="001B4ED5"/>
    <w:rsid w:val="001C1D96"/>
    <w:rsid w:val="001C5969"/>
    <w:rsid w:val="001C7B39"/>
    <w:rsid w:val="001D37B6"/>
    <w:rsid w:val="001F68D7"/>
    <w:rsid w:val="001F74CE"/>
    <w:rsid w:val="00201FFE"/>
    <w:rsid w:val="00220682"/>
    <w:rsid w:val="00222DEA"/>
    <w:rsid w:val="002612B8"/>
    <w:rsid w:val="002661BA"/>
    <w:rsid w:val="00266F91"/>
    <w:rsid w:val="002B3933"/>
    <w:rsid w:val="002C0A5F"/>
    <w:rsid w:val="002E79EB"/>
    <w:rsid w:val="00322622"/>
    <w:rsid w:val="00337B13"/>
    <w:rsid w:val="00344F3E"/>
    <w:rsid w:val="00373990"/>
    <w:rsid w:val="003803BC"/>
    <w:rsid w:val="003922B0"/>
    <w:rsid w:val="003A2A0B"/>
    <w:rsid w:val="003A435D"/>
    <w:rsid w:val="003A6146"/>
    <w:rsid w:val="003B205A"/>
    <w:rsid w:val="003B284F"/>
    <w:rsid w:val="003C534A"/>
    <w:rsid w:val="003D5D12"/>
    <w:rsid w:val="003E4B14"/>
    <w:rsid w:val="00412F4A"/>
    <w:rsid w:val="00415596"/>
    <w:rsid w:val="0042038E"/>
    <w:rsid w:val="004228D2"/>
    <w:rsid w:val="0042645D"/>
    <w:rsid w:val="0043541A"/>
    <w:rsid w:val="00447E50"/>
    <w:rsid w:val="004551EE"/>
    <w:rsid w:val="00461275"/>
    <w:rsid w:val="00466ABF"/>
    <w:rsid w:val="00494838"/>
    <w:rsid w:val="004948A8"/>
    <w:rsid w:val="004954DD"/>
    <w:rsid w:val="004C3B12"/>
    <w:rsid w:val="004C5411"/>
    <w:rsid w:val="004D15A9"/>
    <w:rsid w:val="004E690C"/>
    <w:rsid w:val="00507046"/>
    <w:rsid w:val="00515CEE"/>
    <w:rsid w:val="00521989"/>
    <w:rsid w:val="00545F0E"/>
    <w:rsid w:val="0056459F"/>
    <w:rsid w:val="005663F1"/>
    <w:rsid w:val="00575DDC"/>
    <w:rsid w:val="0059057E"/>
    <w:rsid w:val="005B5920"/>
    <w:rsid w:val="005C0266"/>
    <w:rsid w:val="005C76CA"/>
    <w:rsid w:val="005D4E8A"/>
    <w:rsid w:val="005E67A0"/>
    <w:rsid w:val="005F6D1B"/>
    <w:rsid w:val="00612A92"/>
    <w:rsid w:val="00622716"/>
    <w:rsid w:val="006576B5"/>
    <w:rsid w:val="006578CF"/>
    <w:rsid w:val="00660F29"/>
    <w:rsid w:val="006624F3"/>
    <w:rsid w:val="006641E1"/>
    <w:rsid w:val="0067137D"/>
    <w:rsid w:val="00680AAB"/>
    <w:rsid w:val="00680DDB"/>
    <w:rsid w:val="00692D60"/>
    <w:rsid w:val="006A7BCD"/>
    <w:rsid w:val="006C2513"/>
    <w:rsid w:val="006C279B"/>
    <w:rsid w:val="006C3B8D"/>
    <w:rsid w:val="006E78EC"/>
    <w:rsid w:val="006F4E32"/>
    <w:rsid w:val="007047F3"/>
    <w:rsid w:val="0073257A"/>
    <w:rsid w:val="0073730D"/>
    <w:rsid w:val="00761883"/>
    <w:rsid w:val="00787511"/>
    <w:rsid w:val="00791328"/>
    <w:rsid w:val="00793B1F"/>
    <w:rsid w:val="007A125A"/>
    <w:rsid w:val="007C24C7"/>
    <w:rsid w:val="007C66CC"/>
    <w:rsid w:val="007C76FD"/>
    <w:rsid w:val="007E6C3F"/>
    <w:rsid w:val="007F176D"/>
    <w:rsid w:val="007F7D90"/>
    <w:rsid w:val="008048CC"/>
    <w:rsid w:val="0081203F"/>
    <w:rsid w:val="00827506"/>
    <w:rsid w:val="00841836"/>
    <w:rsid w:val="008826E9"/>
    <w:rsid w:val="008933D0"/>
    <w:rsid w:val="008B4130"/>
    <w:rsid w:val="008E4E93"/>
    <w:rsid w:val="008E78B2"/>
    <w:rsid w:val="0092116E"/>
    <w:rsid w:val="009307B3"/>
    <w:rsid w:val="00943746"/>
    <w:rsid w:val="00957E11"/>
    <w:rsid w:val="00964EA7"/>
    <w:rsid w:val="00965F8C"/>
    <w:rsid w:val="00974CAE"/>
    <w:rsid w:val="0097690A"/>
    <w:rsid w:val="00981C85"/>
    <w:rsid w:val="00994DC1"/>
    <w:rsid w:val="00997954"/>
    <w:rsid w:val="009C0AD9"/>
    <w:rsid w:val="009F0432"/>
    <w:rsid w:val="009F70C9"/>
    <w:rsid w:val="00A1552F"/>
    <w:rsid w:val="00A1793A"/>
    <w:rsid w:val="00A22D43"/>
    <w:rsid w:val="00A315B8"/>
    <w:rsid w:val="00A4630D"/>
    <w:rsid w:val="00A63922"/>
    <w:rsid w:val="00A74185"/>
    <w:rsid w:val="00A94F09"/>
    <w:rsid w:val="00AB6562"/>
    <w:rsid w:val="00AD7E10"/>
    <w:rsid w:val="00B5569C"/>
    <w:rsid w:val="00B607D2"/>
    <w:rsid w:val="00B81C6E"/>
    <w:rsid w:val="00B83C87"/>
    <w:rsid w:val="00B926F0"/>
    <w:rsid w:val="00BB13D5"/>
    <w:rsid w:val="00BB1F46"/>
    <w:rsid w:val="00BB5EB0"/>
    <w:rsid w:val="00BC1F8F"/>
    <w:rsid w:val="00BC2633"/>
    <w:rsid w:val="00BF327D"/>
    <w:rsid w:val="00BF3A34"/>
    <w:rsid w:val="00C06CD2"/>
    <w:rsid w:val="00C44196"/>
    <w:rsid w:val="00C704ED"/>
    <w:rsid w:val="00C70E07"/>
    <w:rsid w:val="00C7475C"/>
    <w:rsid w:val="00C82C61"/>
    <w:rsid w:val="00C83DA0"/>
    <w:rsid w:val="00C86B60"/>
    <w:rsid w:val="00CB18E1"/>
    <w:rsid w:val="00D1107A"/>
    <w:rsid w:val="00D313D5"/>
    <w:rsid w:val="00D36D00"/>
    <w:rsid w:val="00D41E01"/>
    <w:rsid w:val="00D62178"/>
    <w:rsid w:val="00D959D3"/>
    <w:rsid w:val="00D960F0"/>
    <w:rsid w:val="00DA326E"/>
    <w:rsid w:val="00DA52AC"/>
    <w:rsid w:val="00DA596D"/>
    <w:rsid w:val="00DB007B"/>
    <w:rsid w:val="00DB2064"/>
    <w:rsid w:val="00DB5A30"/>
    <w:rsid w:val="00DE78C6"/>
    <w:rsid w:val="00E064D0"/>
    <w:rsid w:val="00E13436"/>
    <w:rsid w:val="00E4442C"/>
    <w:rsid w:val="00E44C94"/>
    <w:rsid w:val="00E557CC"/>
    <w:rsid w:val="00E5586E"/>
    <w:rsid w:val="00E7046A"/>
    <w:rsid w:val="00E71A16"/>
    <w:rsid w:val="00E910D9"/>
    <w:rsid w:val="00E9181C"/>
    <w:rsid w:val="00ED1BC7"/>
    <w:rsid w:val="00ED573E"/>
    <w:rsid w:val="00EE6F7C"/>
    <w:rsid w:val="00EF33AB"/>
    <w:rsid w:val="00F036BA"/>
    <w:rsid w:val="00F062ED"/>
    <w:rsid w:val="00F66694"/>
    <w:rsid w:val="00F77384"/>
    <w:rsid w:val="00F91583"/>
    <w:rsid w:val="00FA0312"/>
    <w:rsid w:val="00FA0C73"/>
    <w:rsid w:val="00FB2959"/>
    <w:rsid w:val="00FC7131"/>
    <w:rsid w:val="00FC77B1"/>
    <w:rsid w:val="00FE061D"/>
    <w:rsid w:val="00FE74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GalveneRakstz1">
    <w:name w:val="Galvene Rakstz.1"/>
    <w:basedOn w:val="Noklusjumarindkopasfonts"/>
    <w:uiPriority w:val="99"/>
    <w:rsid w:val="003D5D12"/>
  </w:style>
  <w:style w:type="character" w:customStyle="1" w:styleId="normaltextrun">
    <w:name w:val="normaltextrun"/>
    <w:basedOn w:val="Noklusjumarindkopasfonts"/>
    <w:rsid w:val="003D5D12"/>
  </w:style>
  <w:style w:type="character" w:customStyle="1" w:styleId="spelle">
    <w:name w:val="spelle"/>
    <w:basedOn w:val="Noklusjumarindkopasfonts"/>
    <w:rsid w:val="00C06CD2"/>
  </w:style>
  <w:style w:type="paragraph" w:styleId="Vresteksts">
    <w:name w:val="footnote text"/>
    <w:basedOn w:val="Parasts"/>
    <w:link w:val="VrestekstsRakstz"/>
    <w:unhideWhenUsed/>
    <w:rsid w:val="00C06CD2"/>
    <w:pPr>
      <w:spacing w:after="0" w:line="240" w:lineRule="auto"/>
    </w:pPr>
    <w:rPr>
      <w:sz w:val="20"/>
      <w:szCs w:val="20"/>
    </w:rPr>
  </w:style>
  <w:style w:type="character" w:customStyle="1" w:styleId="VrestekstsRakstz">
    <w:name w:val="Vēres teksts Rakstz."/>
    <w:basedOn w:val="Noklusjumarindkopasfonts"/>
    <w:link w:val="Vresteksts"/>
    <w:rsid w:val="00C06CD2"/>
    <w:rPr>
      <w:sz w:val="20"/>
      <w:szCs w:val="20"/>
    </w:rPr>
  </w:style>
  <w:style w:type="character" w:styleId="Vresatsauce">
    <w:name w:val="footnote reference"/>
    <w:basedOn w:val="Noklusjumarindkopasfonts"/>
    <w:unhideWhenUsed/>
    <w:rsid w:val="00C06CD2"/>
    <w:rPr>
      <w:vertAlign w:val="superscript"/>
    </w:rPr>
  </w:style>
  <w:style w:type="character" w:styleId="Neatrisintapieminana">
    <w:name w:val="Unresolved Mention"/>
    <w:basedOn w:val="Noklusjumarindkopasfonts"/>
    <w:uiPriority w:val="99"/>
    <w:semiHidden/>
    <w:unhideWhenUsed/>
    <w:rsid w:val="00DB2064"/>
    <w:rPr>
      <w:color w:val="605E5C"/>
      <w:shd w:val="clear" w:color="auto" w:fill="E1DFDD"/>
    </w:rPr>
  </w:style>
  <w:style w:type="paragraph" w:customStyle="1" w:styleId="tv213">
    <w:name w:val="tv213"/>
    <w:basedOn w:val="Parasts"/>
    <w:rsid w:val="00D36D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36D00"/>
    <w:pPr>
      <w:spacing w:after="0" w:line="240" w:lineRule="auto"/>
    </w:pPr>
  </w:style>
  <w:style w:type="paragraph" w:styleId="Paraststmeklis">
    <w:name w:val="Normal (Web)"/>
    <w:basedOn w:val="Parasts"/>
    <w:uiPriority w:val="99"/>
    <w:semiHidden/>
    <w:unhideWhenUsed/>
    <w:rsid w:val="0092116E"/>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16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2101151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72386537">
      <w:bodyDiv w:val="1"/>
      <w:marLeft w:val="0"/>
      <w:marRight w:val="0"/>
      <w:marTop w:val="0"/>
      <w:marBottom w:val="0"/>
      <w:divBdr>
        <w:top w:val="none" w:sz="0" w:space="0" w:color="auto"/>
        <w:left w:val="none" w:sz="0" w:space="0" w:color="auto"/>
        <w:bottom w:val="none" w:sz="0" w:space="0" w:color="auto"/>
        <w:right w:val="none" w:sz="0" w:space="0" w:color="auto"/>
      </w:divBdr>
    </w:div>
    <w:div w:id="425003178">
      <w:bodyDiv w:val="1"/>
      <w:marLeft w:val="0"/>
      <w:marRight w:val="0"/>
      <w:marTop w:val="0"/>
      <w:marBottom w:val="0"/>
      <w:divBdr>
        <w:top w:val="none" w:sz="0" w:space="0" w:color="auto"/>
        <w:left w:val="none" w:sz="0" w:space="0" w:color="auto"/>
        <w:bottom w:val="none" w:sz="0" w:space="0" w:color="auto"/>
        <w:right w:val="none" w:sz="0" w:space="0" w:color="auto"/>
      </w:divBdr>
    </w:div>
    <w:div w:id="432019797">
      <w:bodyDiv w:val="1"/>
      <w:marLeft w:val="0"/>
      <w:marRight w:val="0"/>
      <w:marTop w:val="0"/>
      <w:marBottom w:val="0"/>
      <w:divBdr>
        <w:top w:val="none" w:sz="0" w:space="0" w:color="auto"/>
        <w:left w:val="none" w:sz="0" w:space="0" w:color="auto"/>
        <w:bottom w:val="none" w:sz="0" w:space="0" w:color="auto"/>
        <w:right w:val="none" w:sz="0" w:space="0" w:color="auto"/>
      </w:divBdr>
    </w:div>
    <w:div w:id="440344325">
      <w:bodyDiv w:val="1"/>
      <w:marLeft w:val="0"/>
      <w:marRight w:val="0"/>
      <w:marTop w:val="0"/>
      <w:marBottom w:val="0"/>
      <w:divBdr>
        <w:top w:val="none" w:sz="0" w:space="0" w:color="auto"/>
        <w:left w:val="none" w:sz="0" w:space="0" w:color="auto"/>
        <w:bottom w:val="none" w:sz="0" w:space="0" w:color="auto"/>
        <w:right w:val="none" w:sz="0" w:space="0" w:color="auto"/>
      </w:divBdr>
    </w:div>
    <w:div w:id="510990626">
      <w:bodyDiv w:val="1"/>
      <w:marLeft w:val="0"/>
      <w:marRight w:val="0"/>
      <w:marTop w:val="0"/>
      <w:marBottom w:val="0"/>
      <w:divBdr>
        <w:top w:val="none" w:sz="0" w:space="0" w:color="auto"/>
        <w:left w:val="none" w:sz="0" w:space="0" w:color="auto"/>
        <w:bottom w:val="none" w:sz="0" w:space="0" w:color="auto"/>
        <w:right w:val="none" w:sz="0" w:space="0" w:color="auto"/>
      </w:divBdr>
    </w:div>
    <w:div w:id="1487474036">
      <w:bodyDiv w:val="1"/>
      <w:marLeft w:val="0"/>
      <w:marRight w:val="0"/>
      <w:marTop w:val="0"/>
      <w:marBottom w:val="0"/>
      <w:divBdr>
        <w:top w:val="none" w:sz="0" w:space="0" w:color="auto"/>
        <w:left w:val="none" w:sz="0" w:space="0" w:color="auto"/>
        <w:bottom w:val="none" w:sz="0" w:space="0" w:color="auto"/>
        <w:right w:val="none" w:sz="0" w:space="0" w:color="auto"/>
      </w:divBdr>
    </w:div>
    <w:div w:id="1539466837">
      <w:bodyDiv w:val="1"/>
      <w:marLeft w:val="0"/>
      <w:marRight w:val="0"/>
      <w:marTop w:val="0"/>
      <w:marBottom w:val="0"/>
      <w:divBdr>
        <w:top w:val="none" w:sz="0" w:space="0" w:color="auto"/>
        <w:left w:val="none" w:sz="0" w:space="0" w:color="auto"/>
        <w:bottom w:val="none" w:sz="0" w:space="0" w:color="auto"/>
        <w:right w:val="none" w:sz="0" w:space="0" w:color="auto"/>
      </w:divBdr>
    </w:div>
    <w:div w:id="1650668905">
      <w:bodyDiv w:val="1"/>
      <w:marLeft w:val="0"/>
      <w:marRight w:val="0"/>
      <w:marTop w:val="0"/>
      <w:marBottom w:val="0"/>
      <w:divBdr>
        <w:top w:val="none" w:sz="0" w:space="0" w:color="auto"/>
        <w:left w:val="none" w:sz="0" w:space="0" w:color="auto"/>
        <w:bottom w:val="none" w:sz="0" w:space="0" w:color="auto"/>
        <w:right w:val="none" w:sz="0" w:space="0" w:color="auto"/>
      </w:divBdr>
      <w:divsChild>
        <w:div w:id="1703553767">
          <w:marLeft w:val="806"/>
          <w:marRight w:val="0"/>
          <w:marTop w:val="0"/>
          <w:marBottom w:val="0"/>
          <w:divBdr>
            <w:top w:val="none" w:sz="0" w:space="0" w:color="auto"/>
            <w:left w:val="none" w:sz="0" w:space="0" w:color="auto"/>
            <w:bottom w:val="none" w:sz="0" w:space="0" w:color="auto"/>
            <w:right w:val="none" w:sz="0" w:space="0" w:color="auto"/>
          </w:divBdr>
        </w:div>
      </w:divsChild>
    </w:div>
    <w:div w:id="1737625077">
      <w:bodyDiv w:val="1"/>
      <w:marLeft w:val="0"/>
      <w:marRight w:val="0"/>
      <w:marTop w:val="0"/>
      <w:marBottom w:val="0"/>
      <w:divBdr>
        <w:top w:val="none" w:sz="0" w:space="0" w:color="auto"/>
        <w:left w:val="none" w:sz="0" w:space="0" w:color="auto"/>
        <w:bottom w:val="none" w:sz="0" w:space="0" w:color="auto"/>
        <w:right w:val="none" w:sz="0" w:space="0" w:color="auto"/>
      </w:divBdr>
      <w:divsChild>
        <w:div w:id="638074365">
          <w:marLeft w:val="720"/>
          <w:marRight w:val="0"/>
          <w:marTop w:val="0"/>
          <w:marBottom w:val="0"/>
          <w:divBdr>
            <w:top w:val="none" w:sz="0" w:space="0" w:color="auto"/>
            <w:left w:val="none" w:sz="0" w:space="0" w:color="auto"/>
            <w:bottom w:val="none" w:sz="0" w:space="0" w:color="auto"/>
            <w:right w:val="none" w:sz="0" w:space="0" w:color="auto"/>
          </w:divBdr>
        </w:div>
        <w:div w:id="1099520404">
          <w:marLeft w:val="720"/>
          <w:marRight w:val="0"/>
          <w:marTop w:val="0"/>
          <w:marBottom w:val="0"/>
          <w:divBdr>
            <w:top w:val="none" w:sz="0" w:space="0" w:color="auto"/>
            <w:left w:val="none" w:sz="0" w:space="0" w:color="auto"/>
            <w:bottom w:val="none" w:sz="0" w:space="0" w:color="auto"/>
            <w:right w:val="none" w:sz="0" w:space="0" w:color="auto"/>
          </w:divBdr>
        </w:div>
        <w:div w:id="1336953757">
          <w:marLeft w:val="720"/>
          <w:marRight w:val="0"/>
          <w:marTop w:val="0"/>
          <w:marBottom w:val="0"/>
          <w:divBdr>
            <w:top w:val="none" w:sz="0" w:space="0" w:color="auto"/>
            <w:left w:val="none" w:sz="0" w:space="0" w:color="auto"/>
            <w:bottom w:val="none" w:sz="0" w:space="0" w:color="auto"/>
            <w:right w:val="none" w:sz="0" w:space="0" w:color="auto"/>
          </w:divBdr>
        </w:div>
        <w:div w:id="1171605515">
          <w:marLeft w:val="720"/>
          <w:marRight w:val="0"/>
          <w:marTop w:val="0"/>
          <w:marBottom w:val="0"/>
          <w:divBdr>
            <w:top w:val="none" w:sz="0" w:space="0" w:color="auto"/>
            <w:left w:val="none" w:sz="0" w:space="0" w:color="auto"/>
            <w:bottom w:val="none" w:sz="0" w:space="0" w:color="auto"/>
            <w:right w:val="none" w:sz="0" w:space="0" w:color="auto"/>
          </w:divBdr>
        </w:div>
        <w:div w:id="1590233451">
          <w:marLeft w:val="720"/>
          <w:marRight w:val="0"/>
          <w:marTop w:val="0"/>
          <w:marBottom w:val="0"/>
          <w:divBdr>
            <w:top w:val="none" w:sz="0" w:space="0" w:color="auto"/>
            <w:left w:val="none" w:sz="0" w:space="0" w:color="auto"/>
            <w:bottom w:val="none" w:sz="0" w:space="0" w:color="auto"/>
            <w:right w:val="none" w:sz="0" w:space="0" w:color="auto"/>
          </w:divBdr>
        </w:div>
      </w:divsChild>
    </w:div>
    <w:div w:id="1889800234">
      <w:bodyDiv w:val="1"/>
      <w:marLeft w:val="0"/>
      <w:marRight w:val="0"/>
      <w:marTop w:val="0"/>
      <w:marBottom w:val="0"/>
      <w:divBdr>
        <w:top w:val="none" w:sz="0" w:space="0" w:color="auto"/>
        <w:left w:val="none" w:sz="0" w:space="0" w:color="auto"/>
        <w:bottom w:val="none" w:sz="0" w:space="0" w:color="auto"/>
        <w:right w:val="none" w:sz="0" w:space="0" w:color="auto"/>
      </w:divBdr>
      <w:divsChild>
        <w:div w:id="1469589009">
          <w:marLeft w:val="547"/>
          <w:marRight w:val="0"/>
          <w:marTop w:val="0"/>
          <w:marBottom w:val="0"/>
          <w:divBdr>
            <w:top w:val="none" w:sz="0" w:space="0" w:color="auto"/>
            <w:left w:val="none" w:sz="0" w:space="0" w:color="auto"/>
            <w:bottom w:val="none" w:sz="0" w:space="0" w:color="auto"/>
            <w:right w:val="none" w:sz="0" w:space="0" w:color="auto"/>
          </w:divBdr>
        </w:div>
        <w:div w:id="2117867065">
          <w:marLeft w:val="547"/>
          <w:marRight w:val="0"/>
          <w:marTop w:val="0"/>
          <w:marBottom w:val="0"/>
          <w:divBdr>
            <w:top w:val="none" w:sz="0" w:space="0" w:color="auto"/>
            <w:left w:val="none" w:sz="0" w:space="0" w:color="auto"/>
            <w:bottom w:val="none" w:sz="0" w:space="0" w:color="auto"/>
            <w:right w:val="none" w:sz="0" w:space="0" w:color="auto"/>
          </w:divBdr>
        </w:div>
        <w:div w:id="1134640345">
          <w:marLeft w:val="547"/>
          <w:marRight w:val="0"/>
          <w:marTop w:val="0"/>
          <w:marBottom w:val="0"/>
          <w:divBdr>
            <w:top w:val="none" w:sz="0" w:space="0" w:color="auto"/>
            <w:left w:val="none" w:sz="0" w:space="0" w:color="auto"/>
            <w:bottom w:val="none" w:sz="0" w:space="0" w:color="auto"/>
            <w:right w:val="none" w:sz="0" w:space="0" w:color="auto"/>
          </w:divBdr>
        </w:div>
        <w:div w:id="1430468438">
          <w:marLeft w:val="547"/>
          <w:marRight w:val="0"/>
          <w:marTop w:val="0"/>
          <w:marBottom w:val="0"/>
          <w:divBdr>
            <w:top w:val="none" w:sz="0" w:space="0" w:color="auto"/>
            <w:left w:val="none" w:sz="0" w:space="0" w:color="auto"/>
            <w:bottom w:val="none" w:sz="0" w:space="0" w:color="auto"/>
            <w:right w:val="none" w:sz="0" w:space="0" w:color="auto"/>
          </w:divBdr>
        </w:div>
        <w:div w:id="1341083583">
          <w:marLeft w:val="547"/>
          <w:marRight w:val="0"/>
          <w:marTop w:val="0"/>
          <w:marBottom w:val="0"/>
          <w:divBdr>
            <w:top w:val="none" w:sz="0" w:space="0" w:color="auto"/>
            <w:left w:val="none" w:sz="0" w:space="0" w:color="auto"/>
            <w:bottom w:val="none" w:sz="0" w:space="0" w:color="auto"/>
            <w:right w:val="none" w:sz="0" w:space="0" w:color="auto"/>
          </w:divBdr>
        </w:div>
      </w:divsChild>
    </w:div>
    <w:div w:id="2000574060">
      <w:bodyDiv w:val="1"/>
      <w:marLeft w:val="0"/>
      <w:marRight w:val="0"/>
      <w:marTop w:val="0"/>
      <w:marBottom w:val="0"/>
      <w:divBdr>
        <w:top w:val="none" w:sz="0" w:space="0" w:color="auto"/>
        <w:left w:val="none" w:sz="0" w:space="0" w:color="auto"/>
        <w:bottom w:val="none" w:sz="0" w:space="0" w:color="auto"/>
        <w:right w:val="none" w:sz="0" w:space="0" w:color="auto"/>
      </w:divBdr>
    </w:div>
    <w:div w:id="209512195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C463-C82C-4A97-B51F-D0CBA03A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16781</Words>
  <Characters>9566</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atjaunotā Latvijas Republikas 1937. gada Civillikuma ievada, mantojuma tiesību un lietu tiesību daļas spēkā stāšanās laiku un piemērošanas kārtību"" sākotnējās ietekmes novērtējuma ziņojums (anotācija)</vt:lpstr>
      <vt:lpstr>Likumprojekta "Grozījums likumā "Par atjaunotā Latvijas Republikas 1937. gada Civillikuma ievada, mantojuma tiesību un lietu tiesību daļas spēkā stāšanās laiku un piemērošanas kārtību"" sākotnējās ietekmes novērtējuma ziņojums (anotācija)</vt:lpstr>
    </vt:vector>
  </TitlesOfParts>
  <Company>Tieslietu ministrija</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atjaunotā Latvijas Republikas 1937. gada Civillikuma ievada, mantojuma tiesību un lietu tiesību daļas spēkā stāšanās laiku un piemērošanas kārtību"" sākotnējās ietekmes novērtējuma ziņojums (anotācija)</dc:title>
  <dc:subject>Sākotnējās ietekmes novērtējuma ziņojums (anotācija)</dc:subject>
  <dc:creator>Linda Strazdiņa</dc:creator>
  <dc:description>67036951, linda.strazdina@tm.gov.lv</dc:description>
  <cp:lastModifiedBy>Linda Strazdiņa</cp:lastModifiedBy>
  <cp:revision>7</cp:revision>
  <cp:lastPrinted>2013-12-16T08:57:00Z</cp:lastPrinted>
  <dcterms:created xsi:type="dcterms:W3CDTF">2021-06-14T09:47:00Z</dcterms:created>
  <dcterms:modified xsi:type="dcterms:W3CDTF">2021-06-14T10:00:00Z</dcterms:modified>
</cp:coreProperties>
</file>