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3FC93895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7252BB">
        <w:rPr>
          <w:sz w:val="28"/>
          <w:szCs w:val="28"/>
          <w:lang w:val="lv-LV"/>
        </w:rPr>
        <w:t>21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</w:t>
      </w:r>
      <w:proofErr w:type="spellStart"/>
      <w:r w:rsidRPr="00B67AF2">
        <w:rPr>
          <w:sz w:val="28"/>
          <w:szCs w:val="28"/>
          <w:lang w:val="lv-LV"/>
        </w:rPr>
        <w:t>prot.</w:t>
      </w:r>
      <w:r w:rsidR="00A907B6" w:rsidRPr="00B67AF2">
        <w:rPr>
          <w:sz w:val="28"/>
          <w:szCs w:val="28"/>
          <w:lang w:val="lv-LV"/>
        </w:rPr>
        <w:t>Nr</w:t>
      </w:r>
      <w:proofErr w:type="spellEnd"/>
      <w:r w:rsidR="00A907B6" w:rsidRPr="00B67AF2">
        <w:rPr>
          <w:sz w:val="28"/>
          <w:szCs w:val="28"/>
          <w:lang w:val="lv-LV"/>
        </w:rPr>
        <w:t>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260BFE91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 xml:space="preserve">Par valstij piekrītošā nekustamā īpašuma </w:t>
      </w:r>
      <w:r w:rsidR="00263631">
        <w:rPr>
          <w:b/>
          <w:sz w:val="28"/>
          <w:szCs w:val="28"/>
          <w:lang w:val="lv-LV"/>
        </w:rPr>
        <w:t>Lēņu ielā 5, Liepājas pilsētā</w:t>
      </w:r>
      <w:r w:rsidR="00A907B6" w:rsidRPr="00B67AF2">
        <w:rPr>
          <w:b/>
          <w:sz w:val="28"/>
          <w:szCs w:val="28"/>
          <w:lang w:val="lv-LV"/>
        </w:rPr>
        <w:t xml:space="preserve"> nodošanu </w:t>
      </w:r>
      <w:r w:rsidR="00263631">
        <w:rPr>
          <w:b/>
          <w:sz w:val="28"/>
          <w:szCs w:val="28"/>
          <w:lang w:val="lv-LV"/>
        </w:rPr>
        <w:t>Liepājas pilsētas</w:t>
      </w:r>
      <w:r w:rsidR="00A907B6" w:rsidRPr="00B67AF2">
        <w:rPr>
          <w:b/>
          <w:sz w:val="28"/>
          <w:szCs w:val="28"/>
          <w:lang w:val="lv-LV"/>
        </w:rPr>
        <w:t xml:space="preserve">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2336F6E5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. Saskaņā ar </w:t>
      </w:r>
      <w:r w:rsidR="00C913EE">
        <w:rPr>
          <w:color w:val="000000" w:themeColor="text1"/>
          <w:sz w:val="28"/>
          <w:szCs w:val="28"/>
          <w:shd w:val="clear" w:color="auto" w:fill="FFFFFF"/>
        </w:rPr>
        <w:t xml:space="preserve">Civillikuma 417.pantu, Komerclikuma 317.panta trešo daļu un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Finanšu ministrijai nodot bez atlīdzības Liepājas pilsētas pašvaldības īpašumā valstij piekrītošo </w:t>
      </w:r>
      <w:r w:rsidR="00090A6F">
        <w:rPr>
          <w:color w:val="000000" w:themeColor="text1"/>
          <w:sz w:val="28"/>
          <w:szCs w:val="28"/>
          <w:shd w:val="clear" w:color="auto" w:fill="FFFFFF"/>
        </w:rPr>
        <w:t>zemes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 īpašumu Lēņu ielā 5 (kadastra Nr. 1700 014 0394), kas sastāv no zemes vienības ar kadastra apzīmējumu 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1700 014 0394</w:t>
      </w:r>
      <w:r w:rsidR="00587982">
        <w:rPr>
          <w:color w:val="000000" w:themeColor="text1"/>
          <w:sz w:val="28"/>
          <w:szCs w:val="28"/>
          <w:shd w:val="clear" w:color="auto" w:fill="FFFFFF"/>
        </w:rPr>
        <w:t>,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 un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Valsts ieņēmumu dienestam nodot bez atlīdzības 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Liepājas pilsētas pašvaldības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īpašumā valstij piekrītošo būvju īpašumu 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Lēņu ielā 5 (kadastra Nr. 1700 514 0403), kas sastāv no būves ar kadastra apzīmējumu 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1700</w:t>
      </w:r>
      <w:r w:rsidR="00B172A6">
        <w:rPr>
          <w:color w:val="000000" w:themeColor="text1"/>
          <w:sz w:val="28"/>
          <w:szCs w:val="28"/>
          <w:shd w:val="clear" w:color="auto" w:fill="FFFFFF"/>
        </w:rPr>
        <w:t> 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014</w:t>
      </w:r>
      <w:r w:rsidR="00B172A6">
        <w:rPr>
          <w:color w:val="000000" w:themeColor="text1"/>
          <w:sz w:val="28"/>
          <w:szCs w:val="28"/>
          <w:shd w:val="clear" w:color="auto" w:fill="FFFFFF"/>
        </w:rPr>
        <w:t> 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0394</w:t>
      </w:r>
      <w:r w:rsidR="00B172A6">
        <w:rPr>
          <w:color w:val="000000" w:themeColor="text1"/>
          <w:sz w:val="28"/>
          <w:szCs w:val="28"/>
          <w:shd w:val="clear" w:color="auto" w:fill="FFFFFF"/>
        </w:rPr>
        <w:t> 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001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87982">
        <w:rPr>
          <w:color w:val="000000" w:themeColor="text1"/>
          <w:sz w:val="28"/>
          <w:szCs w:val="28"/>
          <w:shd w:val="clear" w:color="auto" w:fill="FFFFFF"/>
        </w:rPr>
        <w:t xml:space="preserve">Lēņu ielā 5, Liepājā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(turpmāk</w:t>
      </w:r>
      <w:r w:rsidR="00587982">
        <w:rPr>
          <w:color w:val="000000" w:themeColor="text1"/>
          <w:sz w:val="28"/>
          <w:szCs w:val="28"/>
          <w:shd w:val="clear" w:color="auto" w:fill="FFFFFF"/>
        </w:rPr>
        <w:t xml:space="preserve"> abi kopā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– nekustamais īpašums)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,</w:t>
      </w:r>
      <w:r w:rsidRPr="00B67AF2">
        <w:rPr>
          <w:rStyle w:val="apple-converted-space"/>
          <w:color w:val="000000" w:themeColor="text1"/>
          <w:sz w:val="28"/>
          <w:szCs w:val="28"/>
        </w:rPr>
        <w:t> </w:t>
      </w:r>
      <w:r w:rsidR="00587982" w:rsidRPr="00587982">
        <w:rPr>
          <w:rStyle w:val="apple-converted-space"/>
          <w:color w:val="000000" w:themeColor="text1"/>
          <w:sz w:val="28"/>
          <w:szCs w:val="28"/>
        </w:rPr>
        <w:t>lai saskaņā ar likuma "Par pašvaldībām" 15. panta pirmās daļas 9. punktu to izmantotu pašvaldības autonomās funkcijas īstenošanai – palīdzības sniegšanai iedzīvotājiem dzīvokļa jautājumu risināšanā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7C81820" w14:textId="7C776CC5" w:rsidR="00B172A6" w:rsidRPr="00D718ED" w:rsidRDefault="00B172A6" w:rsidP="00B172A6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718ED">
        <w:rPr>
          <w:color w:val="000000"/>
          <w:sz w:val="28"/>
          <w:szCs w:val="28"/>
          <w:shd w:val="clear" w:color="auto" w:fill="FFFFFF"/>
        </w:rPr>
        <w:t>2.</w:t>
      </w:r>
      <w:r w:rsidR="00587982">
        <w:rPr>
          <w:color w:val="000000"/>
          <w:sz w:val="28"/>
          <w:szCs w:val="28"/>
          <w:shd w:val="clear" w:color="auto" w:fill="FFFFFF"/>
        </w:rPr>
        <w:t> Liepājas pilsētas pašvaldībai nekustamo</w:t>
      </w:r>
      <w:r w:rsidRPr="00D718ED">
        <w:rPr>
          <w:color w:val="000000"/>
          <w:sz w:val="28"/>
          <w:szCs w:val="28"/>
          <w:shd w:val="clear" w:color="auto" w:fill="FFFFFF"/>
        </w:rPr>
        <w:t xml:space="preserve"> īpašumu bez atlīdzības nodot valstij, ja tas vairs netiek izmantots šā rīkojuma 1. punktā minētās funkcijas īstenošanai.</w:t>
      </w:r>
    </w:p>
    <w:p w14:paraId="125261E3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</w:p>
    <w:p w14:paraId="7D820845" w14:textId="346F0CAD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 xml:space="preserve">3. Pilnvarot Liepājas pilsētas pašvaldību parakstīt nostiprinājuma lūgumu par īpašuma tiesību nostiprināšanu valstij uz </w:t>
      </w:r>
      <w:r w:rsid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īpašumu, kā arī </w:t>
      </w:r>
      <w:r w:rsidR="00934FCA">
        <w:rPr>
          <w:sz w:val="28"/>
          <w:szCs w:val="28"/>
        </w:rPr>
        <w:t xml:space="preserve">nodrošināt </w:t>
      </w:r>
      <w:r w:rsidR="00090A6F">
        <w:rPr>
          <w:sz w:val="28"/>
          <w:szCs w:val="28"/>
        </w:rPr>
        <w:t xml:space="preserve">valstij piekrītošā </w:t>
      </w:r>
      <w:r w:rsidR="00934FCA">
        <w:rPr>
          <w:sz w:val="28"/>
          <w:szCs w:val="28"/>
        </w:rPr>
        <w:t xml:space="preserve">zemes īpašuma un būves īpašuma apvienošanu vienā zemesgrāmatas nodalījumā un </w:t>
      </w:r>
      <w:r w:rsidRPr="00D718ED">
        <w:rPr>
          <w:sz w:val="28"/>
          <w:szCs w:val="28"/>
        </w:rPr>
        <w:t>veikt citas nepieciešamās darbības nekustamā īpašuma ierakstīšanai zemesgrāmatā.</w:t>
      </w:r>
    </w:p>
    <w:p w14:paraId="008431DC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</w:p>
    <w:p w14:paraId="6A7982E3" w14:textId="71714CD1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 xml:space="preserve">4. Liepājas pilsētas pašvaldībai, nostiprinot zemesgrāmatā īpašuma tiesības uz </w:t>
      </w:r>
      <w:r w:rsidR="00587982" w:rsidRP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īpašumu:</w:t>
      </w:r>
    </w:p>
    <w:p w14:paraId="529F209F" w14:textId="4E90FCAA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4.1. </w:t>
      </w:r>
      <w:r w:rsidR="00090A6F">
        <w:rPr>
          <w:sz w:val="28"/>
          <w:szCs w:val="28"/>
        </w:rPr>
        <w:t>valstij piekrītošo zemes</w:t>
      </w:r>
      <w:r w:rsidRPr="00D718ED">
        <w:rPr>
          <w:sz w:val="28"/>
          <w:szCs w:val="28"/>
        </w:rPr>
        <w:t xml:space="preserve"> īpašumu nostiprināt zemesgrāmatā uz valsts vārda </w:t>
      </w:r>
      <w:r w:rsidR="00090A6F">
        <w:rPr>
          <w:sz w:val="28"/>
          <w:szCs w:val="28"/>
        </w:rPr>
        <w:t xml:space="preserve">Finanšu ministrijas personā un valstij piekrītošo būvju īpašumu uz valsts vārda </w:t>
      </w:r>
      <w:r w:rsidRPr="00D718ED">
        <w:rPr>
          <w:sz w:val="28"/>
          <w:szCs w:val="28"/>
        </w:rPr>
        <w:t xml:space="preserve">Vides aizsardzības un reģionālās attīstības ministrijas personā vienlaikus ar Liepājas pilsētas pašvaldības īpašuma tiesību nostiprināšanu; </w:t>
      </w:r>
    </w:p>
    <w:p w14:paraId="3DB3571E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4.2. norādīt, ka īpašuma tiesības nostiprinātas uz laiku, kamēr Liepājas pilsētas pašvaldība nodrošina šā rīkojuma 1. punktā minētās funkcijas īstenošanu;</w:t>
      </w:r>
    </w:p>
    <w:p w14:paraId="2421EE32" w14:textId="30EF260D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lastRenderedPageBreak/>
        <w:t xml:space="preserve">4.3. ierakstīt atzīmi par aizliegumu atsavināt </w:t>
      </w:r>
      <w:r w:rsidR="00587982" w:rsidRP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 un apgrūtināt to ar hipotēku.</w:t>
      </w:r>
    </w:p>
    <w:p w14:paraId="44BBB4E7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</w:p>
    <w:p w14:paraId="7017D95B" w14:textId="7AC4F29A" w:rsidR="00B172A6" w:rsidRPr="00D718ED" w:rsidRDefault="00B172A6" w:rsidP="00B172A6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718ED">
        <w:rPr>
          <w:sz w:val="28"/>
          <w:szCs w:val="28"/>
        </w:rPr>
        <w:t xml:space="preserve">5. Šā rīkojuma 4.3. apakšpunktā minēto aizliegumu – apgrūtināt </w:t>
      </w:r>
      <w:r w:rsidR="00587982" w:rsidRP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 ar hipotēku – nepiemēro, ja </w:t>
      </w:r>
      <w:r w:rsidR="00587982">
        <w:rPr>
          <w:sz w:val="28"/>
          <w:szCs w:val="28"/>
        </w:rPr>
        <w:t>nekustamais</w:t>
      </w:r>
      <w:r w:rsidRPr="00D718ED">
        <w:rPr>
          <w:sz w:val="28"/>
          <w:szCs w:val="28"/>
        </w:rPr>
        <w:t xml:space="preserve"> īpašums tiek ieķīlāts par labu valstij (Valsts kases personā), lai saņemtu Eiropas Savienības fondu atbalstu. 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4B714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D4C02" w14:textId="5A39EFE4" w:rsidR="006A7CEE" w:rsidRPr="00B67AF2" w:rsidRDefault="004E7B61" w:rsidP="004B7140">
      <w:pPr>
        <w:tabs>
          <w:tab w:val="left" w:pos="6521"/>
          <w:tab w:val="right" w:pos="8820"/>
        </w:tabs>
        <w:rPr>
          <w:lang w:val="lv-LV"/>
        </w:rPr>
      </w:pPr>
      <w:r w:rsidRPr="004E7B61">
        <w:rPr>
          <w:sz w:val="28"/>
          <w:szCs w:val="28"/>
          <w:lang w:val="lv-LV"/>
        </w:rPr>
        <w:t>Vides aizsardzības un</w:t>
      </w:r>
      <w:r w:rsidR="004B7140">
        <w:rPr>
          <w:sz w:val="28"/>
          <w:szCs w:val="28"/>
          <w:lang w:val="lv-LV"/>
        </w:rPr>
        <w:t xml:space="preserve"> reģionālās attīstības ministrs           A.T</w:t>
      </w:r>
      <w:r w:rsidRPr="004E7B61">
        <w:rPr>
          <w:sz w:val="28"/>
          <w:szCs w:val="28"/>
          <w:lang w:val="lv-LV"/>
        </w:rPr>
        <w:t xml:space="preserve">. </w:t>
      </w:r>
      <w:proofErr w:type="spellStart"/>
      <w:r w:rsidRPr="004E7B61">
        <w:rPr>
          <w:sz w:val="28"/>
          <w:szCs w:val="28"/>
          <w:lang w:val="lv-LV"/>
        </w:rPr>
        <w:t>P</w:t>
      </w:r>
      <w:r w:rsidR="004B7140">
        <w:rPr>
          <w:sz w:val="28"/>
          <w:szCs w:val="28"/>
          <w:lang w:val="lv-LV"/>
        </w:rPr>
        <w:t>lešs</w:t>
      </w:r>
      <w:proofErr w:type="spellEnd"/>
    </w:p>
    <w:sectPr w:rsidR="006A7CEE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325B" w14:textId="77777777" w:rsidR="00DA2F43" w:rsidRDefault="00DA2F43" w:rsidP="004F4BE2">
      <w:r>
        <w:separator/>
      </w:r>
    </w:p>
  </w:endnote>
  <w:endnote w:type="continuationSeparator" w:id="0">
    <w:p w14:paraId="3BE58086" w14:textId="77777777" w:rsidR="00DA2F43" w:rsidRDefault="00DA2F43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D0D1" w14:textId="2B950889" w:rsidR="004F4BE2" w:rsidRPr="004F4BE2" w:rsidRDefault="00D44617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</w:t>
    </w:r>
    <w:r w:rsidR="00587982">
      <w:rPr>
        <w:sz w:val="20"/>
        <w:lang w:val="lv-LV"/>
      </w:rPr>
      <w:t>2405</w:t>
    </w:r>
    <w:r>
      <w:rPr>
        <w:sz w:val="20"/>
        <w:lang w:val="lv-LV"/>
      </w:rPr>
      <w:t>21</w:t>
    </w:r>
    <w:r w:rsidR="004F4BE2" w:rsidRPr="004F4BE2">
      <w:rPr>
        <w:sz w:val="20"/>
        <w:lang w:val="lv-LV"/>
      </w:rPr>
      <w:t>_</w:t>
    </w:r>
    <w:r w:rsidR="00587982">
      <w:rPr>
        <w:sz w:val="20"/>
        <w:lang w:val="lv-LV"/>
      </w:rPr>
      <w:t>Liepaja_Lenu iela</w:t>
    </w:r>
    <w:r w:rsidR="004F4BE2"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AB92" w14:textId="77777777" w:rsidR="00DA2F43" w:rsidRDefault="00DA2F43" w:rsidP="004F4BE2">
      <w:r>
        <w:separator/>
      </w:r>
    </w:p>
  </w:footnote>
  <w:footnote w:type="continuationSeparator" w:id="0">
    <w:p w14:paraId="20F00018" w14:textId="77777777" w:rsidR="00DA2F43" w:rsidRDefault="00DA2F43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502A4"/>
    <w:rsid w:val="00090A6F"/>
    <w:rsid w:val="00263631"/>
    <w:rsid w:val="00384D05"/>
    <w:rsid w:val="004B7140"/>
    <w:rsid w:val="004E7B61"/>
    <w:rsid w:val="004F4BE2"/>
    <w:rsid w:val="00587982"/>
    <w:rsid w:val="006A7CEE"/>
    <w:rsid w:val="007231DE"/>
    <w:rsid w:val="007252BB"/>
    <w:rsid w:val="008A1430"/>
    <w:rsid w:val="008D652C"/>
    <w:rsid w:val="008E25AA"/>
    <w:rsid w:val="00934FCA"/>
    <w:rsid w:val="00980B6C"/>
    <w:rsid w:val="00A907B6"/>
    <w:rsid w:val="00B04C45"/>
    <w:rsid w:val="00B172A6"/>
    <w:rsid w:val="00B67AF2"/>
    <w:rsid w:val="00B70C7E"/>
    <w:rsid w:val="00C913EE"/>
    <w:rsid w:val="00D44617"/>
    <w:rsid w:val="00DA2F43"/>
    <w:rsid w:val="00E113A4"/>
    <w:rsid w:val="00EA035C"/>
    <w:rsid w:val="00F65092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012EA-3576-4FEC-B45A-C7B20569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“Veccensoņi” Asares pagastā, Aknīstes novadā, nodošanu Aknīstes novada pašvaldības īpašumā</vt:lpstr>
    </vt:vector>
  </TitlesOfParts>
  <Company>VARAM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“Veccensoņi” Asares pagastā, Aknīstes novadā, nodošanu Aknīstes novada pašvaldības īpašumā</dc:title>
  <dc:subject>MK rīkojuma projekts</dc:subject>
  <dc:creator>Edvīns Kāpostiņš</dc:creator>
  <cp:keywords/>
  <dc:description>edvins.kapostins@varam.gov.lv; 67026565</dc:description>
  <cp:lastModifiedBy>Jekaterina Borovika</cp:lastModifiedBy>
  <cp:revision>2</cp:revision>
  <dcterms:created xsi:type="dcterms:W3CDTF">2021-06-01T09:01:00Z</dcterms:created>
  <dcterms:modified xsi:type="dcterms:W3CDTF">2021-06-01T09:01:00Z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