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5537" w14:textId="793FDEC3" w:rsidR="00B14209" w:rsidRPr="00AA7CD2" w:rsidRDefault="00577BBB" w:rsidP="00F44A7B">
      <w:pPr>
        <w:spacing w:after="0" w:line="240" w:lineRule="auto"/>
        <w:jc w:val="right"/>
        <w:rPr>
          <w:rFonts w:ascii="Times New Roman" w:hAnsi="Times New Roman" w:cs="Times New Roman"/>
          <w:iCs/>
          <w:sz w:val="28"/>
          <w:szCs w:val="28"/>
        </w:rPr>
      </w:pPr>
      <w:r w:rsidRPr="00AA7CD2">
        <w:rPr>
          <w:rFonts w:ascii="Times New Roman" w:hAnsi="Times New Roman" w:cs="Times New Roman"/>
          <w:iCs/>
          <w:sz w:val="28"/>
          <w:szCs w:val="28"/>
        </w:rPr>
        <w:t>Likumprojekts</w:t>
      </w:r>
    </w:p>
    <w:p w14:paraId="15CA94EB" w14:textId="77777777" w:rsidR="008202C5" w:rsidRPr="00AA7CD2" w:rsidRDefault="008202C5" w:rsidP="006A3D2E">
      <w:pPr>
        <w:spacing w:after="0" w:line="240" w:lineRule="auto"/>
        <w:jc w:val="both"/>
        <w:rPr>
          <w:rFonts w:ascii="Times New Roman" w:hAnsi="Times New Roman" w:cs="Times New Roman"/>
          <w:sz w:val="28"/>
          <w:szCs w:val="28"/>
        </w:rPr>
      </w:pPr>
    </w:p>
    <w:p w14:paraId="63D77449" w14:textId="245B5AA5" w:rsidR="00577BBB" w:rsidRPr="00AA7CD2" w:rsidRDefault="00577BBB" w:rsidP="00F44A7B">
      <w:pPr>
        <w:spacing w:after="0" w:line="240" w:lineRule="auto"/>
        <w:jc w:val="center"/>
        <w:rPr>
          <w:rFonts w:ascii="Times New Roman" w:hAnsi="Times New Roman" w:cs="Times New Roman"/>
          <w:b/>
          <w:bCs/>
          <w:sz w:val="28"/>
          <w:szCs w:val="28"/>
        </w:rPr>
      </w:pPr>
      <w:r w:rsidRPr="00AA7CD2">
        <w:rPr>
          <w:rFonts w:ascii="Times New Roman" w:hAnsi="Times New Roman" w:cs="Times New Roman"/>
          <w:b/>
          <w:bCs/>
          <w:sz w:val="28"/>
          <w:szCs w:val="28"/>
        </w:rPr>
        <w:t>Grozījumi Sporta likumā</w:t>
      </w:r>
    </w:p>
    <w:p w14:paraId="03F71076" w14:textId="77777777" w:rsidR="00EE2C14" w:rsidRPr="00AA7CD2" w:rsidRDefault="00EE2C14" w:rsidP="006A3D2E">
      <w:pPr>
        <w:spacing w:after="0" w:line="240" w:lineRule="auto"/>
        <w:ind w:firstLine="709"/>
        <w:jc w:val="both"/>
        <w:rPr>
          <w:rFonts w:ascii="Times New Roman" w:hAnsi="Times New Roman" w:cs="Times New Roman"/>
          <w:sz w:val="28"/>
          <w:szCs w:val="28"/>
        </w:rPr>
      </w:pPr>
    </w:p>
    <w:p w14:paraId="50581BCF" w14:textId="055A1CE2" w:rsidR="00503DCF" w:rsidRPr="00AA7CD2" w:rsidRDefault="00577BBB" w:rsidP="00A52782">
      <w:pPr>
        <w:spacing w:after="0" w:line="240" w:lineRule="auto"/>
        <w:ind w:firstLine="720"/>
        <w:jc w:val="both"/>
      </w:pPr>
      <w:r w:rsidRPr="00AA7CD2">
        <w:rPr>
          <w:rFonts w:ascii="Times New Roman" w:hAnsi="Times New Roman" w:cs="Times New Roman"/>
          <w:sz w:val="28"/>
          <w:szCs w:val="28"/>
        </w:rPr>
        <w:t>Izdarīt Sporta likumā (Latvijas Republikas Saeimas un Ministru Kabineta Ziņotājs, 2002, 23</w:t>
      </w:r>
      <w:r w:rsidR="0014256D" w:rsidRPr="00AA7CD2">
        <w:rPr>
          <w:rFonts w:ascii="Times New Roman" w:hAnsi="Times New Roman" w:cs="Times New Roman"/>
          <w:sz w:val="28"/>
          <w:szCs w:val="28"/>
        </w:rPr>
        <w:t>. </w:t>
      </w:r>
      <w:r w:rsidRPr="00AA7CD2">
        <w:rPr>
          <w:rFonts w:ascii="Times New Roman" w:hAnsi="Times New Roman" w:cs="Times New Roman"/>
          <w:sz w:val="28"/>
          <w:szCs w:val="28"/>
        </w:rPr>
        <w:t>nr.; 2003, 23</w:t>
      </w:r>
      <w:r w:rsidR="0014256D" w:rsidRPr="00AA7CD2">
        <w:rPr>
          <w:rFonts w:ascii="Times New Roman" w:hAnsi="Times New Roman" w:cs="Times New Roman"/>
          <w:sz w:val="28"/>
          <w:szCs w:val="28"/>
        </w:rPr>
        <w:t>. </w:t>
      </w:r>
      <w:r w:rsidRPr="00AA7CD2">
        <w:rPr>
          <w:rFonts w:ascii="Times New Roman" w:hAnsi="Times New Roman" w:cs="Times New Roman"/>
          <w:sz w:val="28"/>
          <w:szCs w:val="28"/>
        </w:rPr>
        <w:t>nr.; 2004, 5</w:t>
      </w:r>
      <w:r w:rsidR="0014256D" w:rsidRPr="00AA7CD2">
        <w:rPr>
          <w:rFonts w:ascii="Times New Roman" w:hAnsi="Times New Roman" w:cs="Times New Roman"/>
          <w:sz w:val="28"/>
          <w:szCs w:val="28"/>
        </w:rPr>
        <w:t>. </w:t>
      </w:r>
      <w:r w:rsidRPr="00AA7CD2">
        <w:rPr>
          <w:rFonts w:ascii="Times New Roman" w:hAnsi="Times New Roman" w:cs="Times New Roman"/>
          <w:sz w:val="28"/>
          <w:szCs w:val="28"/>
        </w:rPr>
        <w:t>nr.; 2005, 14</w:t>
      </w:r>
      <w:r w:rsidR="0014256D" w:rsidRPr="00AA7CD2">
        <w:rPr>
          <w:rFonts w:ascii="Times New Roman" w:hAnsi="Times New Roman" w:cs="Times New Roman"/>
          <w:sz w:val="28"/>
          <w:szCs w:val="28"/>
        </w:rPr>
        <w:t>. </w:t>
      </w:r>
      <w:r w:rsidRPr="00AA7CD2">
        <w:rPr>
          <w:rFonts w:ascii="Times New Roman" w:hAnsi="Times New Roman" w:cs="Times New Roman"/>
          <w:sz w:val="28"/>
          <w:szCs w:val="28"/>
        </w:rPr>
        <w:t>nr.; 2006, 24</w:t>
      </w:r>
      <w:r w:rsidR="0014256D" w:rsidRPr="00AA7CD2">
        <w:rPr>
          <w:rFonts w:ascii="Times New Roman" w:hAnsi="Times New Roman" w:cs="Times New Roman"/>
          <w:sz w:val="28"/>
          <w:szCs w:val="28"/>
        </w:rPr>
        <w:t>. </w:t>
      </w:r>
      <w:r w:rsidRPr="00AA7CD2">
        <w:rPr>
          <w:rFonts w:ascii="Times New Roman" w:hAnsi="Times New Roman" w:cs="Times New Roman"/>
          <w:sz w:val="28"/>
          <w:szCs w:val="28"/>
        </w:rPr>
        <w:t>nr.; 2009, 6., 13</w:t>
      </w:r>
      <w:r w:rsidR="0014256D" w:rsidRPr="00AA7CD2">
        <w:rPr>
          <w:rFonts w:ascii="Times New Roman" w:hAnsi="Times New Roman" w:cs="Times New Roman"/>
          <w:sz w:val="28"/>
          <w:szCs w:val="28"/>
        </w:rPr>
        <w:t>. </w:t>
      </w:r>
      <w:r w:rsidRPr="00AA7CD2">
        <w:rPr>
          <w:rFonts w:ascii="Times New Roman" w:hAnsi="Times New Roman" w:cs="Times New Roman"/>
          <w:sz w:val="28"/>
          <w:szCs w:val="28"/>
        </w:rPr>
        <w:t>nr.; Latvijas Vēstnesis, 2016, 31., 82</w:t>
      </w:r>
      <w:r w:rsidR="0014256D" w:rsidRPr="00AA7CD2">
        <w:rPr>
          <w:rFonts w:ascii="Times New Roman" w:hAnsi="Times New Roman" w:cs="Times New Roman"/>
          <w:sz w:val="28"/>
          <w:szCs w:val="28"/>
        </w:rPr>
        <w:t>. </w:t>
      </w:r>
      <w:r w:rsidRPr="00AA7CD2">
        <w:rPr>
          <w:rFonts w:ascii="Times New Roman" w:hAnsi="Times New Roman" w:cs="Times New Roman"/>
          <w:sz w:val="28"/>
          <w:szCs w:val="28"/>
        </w:rPr>
        <w:t>nr.; 2017, 128</w:t>
      </w:r>
      <w:r w:rsidR="0014256D" w:rsidRPr="00AA7CD2">
        <w:rPr>
          <w:rFonts w:ascii="Times New Roman" w:hAnsi="Times New Roman" w:cs="Times New Roman"/>
          <w:sz w:val="28"/>
          <w:szCs w:val="28"/>
        </w:rPr>
        <w:t>. </w:t>
      </w:r>
      <w:r w:rsidRPr="00AA7CD2">
        <w:rPr>
          <w:rFonts w:ascii="Times New Roman" w:hAnsi="Times New Roman" w:cs="Times New Roman"/>
          <w:sz w:val="28"/>
          <w:szCs w:val="28"/>
        </w:rPr>
        <w:t>nr.</w:t>
      </w:r>
      <w:r w:rsidR="009A15B1" w:rsidRPr="00AA7CD2">
        <w:rPr>
          <w:rFonts w:ascii="Times New Roman" w:hAnsi="Times New Roman" w:cs="Times New Roman"/>
          <w:sz w:val="28"/>
          <w:szCs w:val="28"/>
        </w:rPr>
        <w:t>;</w:t>
      </w:r>
      <w:r w:rsidRPr="00AA7CD2">
        <w:rPr>
          <w:rFonts w:ascii="Times New Roman" w:hAnsi="Times New Roman" w:cs="Times New Roman"/>
          <w:sz w:val="28"/>
          <w:szCs w:val="28"/>
        </w:rPr>
        <w:t xml:space="preserve"> 2018</w:t>
      </w:r>
      <w:r w:rsidR="00B14209" w:rsidRPr="00AA7CD2">
        <w:rPr>
          <w:rFonts w:ascii="Times New Roman" w:hAnsi="Times New Roman" w:cs="Times New Roman"/>
          <w:sz w:val="28"/>
          <w:szCs w:val="28"/>
        </w:rPr>
        <w:t>,</w:t>
      </w:r>
      <w:r w:rsidRPr="00AA7CD2">
        <w:rPr>
          <w:rFonts w:ascii="Times New Roman" w:hAnsi="Times New Roman" w:cs="Times New Roman"/>
          <w:sz w:val="28"/>
          <w:szCs w:val="28"/>
        </w:rPr>
        <w:t xml:space="preserve"> </w:t>
      </w:r>
      <w:r w:rsidR="00B14209" w:rsidRPr="00AA7CD2">
        <w:rPr>
          <w:rFonts w:ascii="Times New Roman" w:hAnsi="Times New Roman" w:cs="Times New Roman"/>
          <w:sz w:val="28"/>
          <w:szCs w:val="28"/>
        </w:rPr>
        <w:t>111.</w:t>
      </w:r>
      <w:r w:rsidR="0014256D" w:rsidRPr="00AA7CD2">
        <w:rPr>
          <w:rFonts w:ascii="Times New Roman" w:hAnsi="Times New Roman" w:cs="Times New Roman"/>
          <w:sz w:val="28"/>
          <w:szCs w:val="28"/>
        </w:rPr>
        <w:t> </w:t>
      </w:r>
      <w:r w:rsidRPr="00AA7CD2">
        <w:rPr>
          <w:rFonts w:ascii="Times New Roman" w:hAnsi="Times New Roman" w:cs="Times New Roman"/>
          <w:sz w:val="28"/>
          <w:szCs w:val="28"/>
        </w:rPr>
        <w:t>nr.) šādus grozījumus:</w:t>
      </w:r>
      <w:r w:rsidRPr="00AA7CD2">
        <w:t xml:space="preserve"> </w:t>
      </w:r>
    </w:p>
    <w:p w14:paraId="6B0550F1" w14:textId="77777777" w:rsidR="00EE2C14" w:rsidRPr="00AA7CD2" w:rsidRDefault="00EE2C14" w:rsidP="00125A30">
      <w:pPr>
        <w:spacing w:after="0" w:line="240" w:lineRule="auto"/>
        <w:ind w:firstLine="709"/>
        <w:jc w:val="both"/>
        <w:rPr>
          <w:rFonts w:ascii="Times New Roman" w:hAnsi="Times New Roman" w:cs="Times New Roman"/>
          <w:sz w:val="28"/>
          <w:szCs w:val="28"/>
        </w:rPr>
      </w:pPr>
    </w:p>
    <w:p w14:paraId="5A72C89C" w14:textId="01E03560" w:rsidR="006E66B2" w:rsidRPr="00AA7CD2" w:rsidRDefault="006A3D2E" w:rsidP="00A52782">
      <w:pPr>
        <w:spacing w:after="0" w:line="240" w:lineRule="auto"/>
        <w:ind w:firstLine="720"/>
        <w:jc w:val="both"/>
        <w:rPr>
          <w:rFonts w:ascii="Times New Roman" w:hAnsi="Times New Roman" w:cs="Times New Roman"/>
          <w:sz w:val="28"/>
          <w:szCs w:val="28"/>
        </w:rPr>
      </w:pPr>
      <w:r w:rsidRPr="00AA7CD2">
        <w:rPr>
          <w:rFonts w:ascii="Times New Roman" w:hAnsi="Times New Roman" w:cs="Times New Roman"/>
          <w:sz w:val="28"/>
          <w:szCs w:val="28"/>
        </w:rPr>
        <w:t>1. </w:t>
      </w:r>
      <w:r w:rsidR="0014256D" w:rsidRPr="00AA7CD2">
        <w:rPr>
          <w:rFonts w:ascii="Times New Roman" w:hAnsi="Times New Roman" w:cs="Times New Roman"/>
          <w:sz w:val="28"/>
          <w:szCs w:val="28"/>
        </w:rPr>
        <w:t> </w:t>
      </w:r>
      <w:r w:rsidR="00B14209" w:rsidRPr="00AA7CD2">
        <w:rPr>
          <w:rFonts w:ascii="Times New Roman" w:hAnsi="Times New Roman" w:cs="Times New Roman"/>
          <w:sz w:val="28"/>
          <w:szCs w:val="28"/>
        </w:rPr>
        <w:t>11.</w:t>
      </w:r>
      <w:r w:rsidR="0014256D" w:rsidRPr="00AA7CD2">
        <w:rPr>
          <w:rFonts w:ascii="Times New Roman" w:hAnsi="Times New Roman" w:cs="Times New Roman"/>
          <w:sz w:val="28"/>
          <w:szCs w:val="28"/>
          <w:vertAlign w:val="superscript"/>
        </w:rPr>
        <w:t>2 </w:t>
      </w:r>
      <w:r w:rsidR="00B14209" w:rsidRPr="00AA7CD2">
        <w:rPr>
          <w:rFonts w:ascii="Times New Roman" w:hAnsi="Times New Roman" w:cs="Times New Roman"/>
          <w:sz w:val="28"/>
          <w:szCs w:val="28"/>
        </w:rPr>
        <w:t>pant</w:t>
      </w:r>
      <w:r w:rsidR="002F234E" w:rsidRPr="00AA7CD2">
        <w:rPr>
          <w:rFonts w:ascii="Times New Roman" w:hAnsi="Times New Roman" w:cs="Times New Roman"/>
          <w:sz w:val="28"/>
          <w:szCs w:val="28"/>
        </w:rPr>
        <w:t>ā:</w:t>
      </w:r>
    </w:p>
    <w:p w14:paraId="20C90BEF" w14:textId="116C4D2A" w:rsidR="006E66B2" w:rsidRPr="00AA7CD2" w:rsidRDefault="00CE0D72" w:rsidP="00A52782">
      <w:pPr>
        <w:spacing w:after="0" w:line="240" w:lineRule="auto"/>
        <w:ind w:firstLine="720"/>
        <w:jc w:val="both"/>
        <w:rPr>
          <w:rFonts w:ascii="Times New Roman" w:hAnsi="Times New Roman" w:cs="Times New Roman"/>
          <w:sz w:val="28"/>
          <w:szCs w:val="28"/>
        </w:rPr>
      </w:pPr>
      <w:r w:rsidRPr="00AA7CD2">
        <w:rPr>
          <w:rFonts w:ascii="Times New Roman" w:hAnsi="Times New Roman" w:cs="Times New Roman"/>
          <w:sz w:val="28"/>
          <w:szCs w:val="28"/>
        </w:rPr>
        <w:t xml:space="preserve">izteikt </w:t>
      </w:r>
      <w:r w:rsidR="006E66B2" w:rsidRPr="00AA7CD2">
        <w:rPr>
          <w:rFonts w:ascii="Times New Roman" w:hAnsi="Times New Roman" w:cs="Times New Roman"/>
          <w:sz w:val="28"/>
          <w:szCs w:val="28"/>
        </w:rPr>
        <w:t>pirmās daļas 2.</w:t>
      </w:r>
      <w:r w:rsidR="00023762" w:rsidRPr="00AA7CD2">
        <w:rPr>
          <w:rFonts w:ascii="Times New Roman" w:hAnsi="Times New Roman" w:cs="Times New Roman"/>
          <w:sz w:val="28"/>
          <w:szCs w:val="28"/>
        </w:rPr>
        <w:t> </w:t>
      </w:r>
      <w:r w:rsidR="006E66B2" w:rsidRPr="00AA7CD2">
        <w:rPr>
          <w:rFonts w:ascii="Times New Roman" w:hAnsi="Times New Roman" w:cs="Times New Roman"/>
          <w:sz w:val="28"/>
          <w:szCs w:val="28"/>
        </w:rPr>
        <w:t>punktu šādā redakcijā:</w:t>
      </w:r>
    </w:p>
    <w:p w14:paraId="5045794F" w14:textId="77777777" w:rsidR="00EE2C14" w:rsidRPr="00AA7CD2" w:rsidRDefault="00EE2C14" w:rsidP="00A52782">
      <w:pPr>
        <w:spacing w:after="0" w:line="240" w:lineRule="auto"/>
        <w:ind w:firstLine="720"/>
        <w:jc w:val="both"/>
        <w:rPr>
          <w:rFonts w:ascii="Times New Roman" w:hAnsi="Times New Roman" w:cs="Times New Roman"/>
          <w:sz w:val="28"/>
          <w:szCs w:val="28"/>
        </w:rPr>
      </w:pPr>
    </w:p>
    <w:p w14:paraId="016D409B" w14:textId="59206A69" w:rsidR="006E66B2" w:rsidRPr="00AA7CD2" w:rsidRDefault="00340A44" w:rsidP="00A52782">
      <w:pPr>
        <w:spacing w:after="0" w:line="240" w:lineRule="auto"/>
        <w:ind w:firstLine="720"/>
        <w:jc w:val="both"/>
        <w:rPr>
          <w:rFonts w:ascii="Times New Roman" w:hAnsi="Times New Roman" w:cs="Times New Roman"/>
          <w:sz w:val="28"/>
          <w:szCs w:val="28"/>
        </w:rPr>
      </w:pPr>
      <w:r w:rsidRPr="00AA7CD2">
        <w:rPr>
          <w:rFonts w:ascii="Times New Roman" w:hAnsi="Times New Roman" w:cs="Times New Roman"/>
          <w:sz w:val="28"/>
          <w:szCs w:val="28"/>
        </w:rPr>
        <w:t>"</w:t>
      </w:r>
      <w:r w:rsidR="006E66B2" w:rsidRPr="00AA7CD2">
        <w:rPr>
          <w:rFonts w:ascii="Times New Roman" w:hAnsi="Times New Roman" w:cs="Times New Roman"/>
          <w:sz w:val="28"/>
          <w:szCs w:val="28"/>
        </w:rPr>
        <w:t>2</w:t>
      </w:r>
      <w:r w:rsidR="00960407" w:rsidRPr="00AA7CD2">
        <w:rPr>
          <w:rFonts w:ascii="Times New Roman" w:eastAsia="Times New Roman" w:hAnsi="Times New Roman" w:cs="Times New Roman"/>
          <w:sz w:val="28"/>
          <w:szCs w:val="28"/>
          <w:lang w:eastAsia="lv-LV"/>
        </w:rPr>
        <w:t>) </w:t>
      </w:r>
      <w:r w:rsidR="006E66B2" w:rsidRPr="00AA7CD2">
        <w:rPr>
          <w:rFonts w:ascii="Times New Roman" w:hAnsi="Times New Roman" w:cs="Times New Roman"/>
          <w:sz w:val="28"/>
          <w:szCs w:val="28"/>
        </w:rPr>
        <w:t>sagatavo un apstiprina ikgadēj</w:t>
      </w:r>
      <w:r w:rsidR="00772107" w:rsidRPr="00AA7CD2">
        <w:rPr>
          <w:rFonts w:ascii="Times New Roman" w:hAnsi="Times New Roman" w:cs="Times New Roman"/>
          <w:sz w:val="28"/>
          <w:szCs w:val="28"/>
        </w:rPr>
        <w:t>o</w:t>
      </w:r>
      <w:r w:rsidR="006E66B2" w:rsidRPr="00AA7CD2">
        <w:rPr>
          <w:rFonts w:ascii="Times New Roman" w:hAnsi="Times New Roman" w:cs="Times New Roman"/>
          <w:sz w:val="28"/>
          <w:szCs w:val="28"/>
        </w:rPr>
        <w:t xml:space="preserve"> dopinga kontroļu analīžu plānu un ikgadējo pārbaudāmo sportistu reģistru, kā arī</w:t>
      </w:r>
      <w:r w:rsidR="0049302B" w:rsidRPr="00AA7CD2">
        <w:rPr>
          <w:rFonts w:ascii="Times New Roman" w:hAnsi="Times New Roman" w:cs="Times New Roman"/>
          <w:sz w:val="28"/>
          <w:szCs w:val="28"/>
        </w:rPr>
        <w:t xml:space="preserve"> </w:t>
      </w:r>
      <w:r w:rsidR="003C7152" w:rsidRPr="00AA7CD2">
        <w:rPr>
          <w:rFonts w:ascii="Times New Roman" w:hAnsi="Times New Roman" w:cs="Times New Roman"/>
          <w:sz w:val="28"/>
          <w:szCs w:val="28"/>
        </w:rPr>
        <w:t>var</w:t>
      </w:r>
      <w:r w:rsidR="003C7152" w:rsidRPr="00AA7CD2">
        <w:rPr>
          <w:rFonts w:ascii="Times New Roman" w:hAnsi="Times New Roman" w:cs="Times New Roman"/>
          <w:b/>
          <w:bCs/>
          <w:sz w:val="28"/>
          <w:szCs w:val="28"/>
        </w:rPr>
        <w:t xml:space="preserve"> </w:t>
      </w:r>
      <w:r w:rsidR="003C7152" w:rsidRPr="00AA7CD2">
        <w:rPr>
          <w:rFonts w:ascii="Times New Roman" w:hAnsi="Times New Roman" w:cs="Times New Roman"/>
          <w:sz w:val="28"/>
          <w:szCs w:val="28"/>
        </w:rPr>
        <w:t xml:space="preserve">sagatavot </w:t>
      </w:r>
      <w:r w:rsidR="0049302B" w:rsidRPr="00AA7CD2">
        <w:rPr>
          <w:rFonts w:ascii="Times New Roman" w:hAnsi="Times New Roman" w:cs="Times New Roman"/>
          <w:sz w:val="28"/>
          <w:szCs w:val="28"/>
        </w:rPr>
        <w:t>cit</w:t>
      </w:r>
      <w:r w:rsidR="003C7152" w:rsidRPr="00AA7CD2">
        <w:rPr>
          <w:rFonts w:ascii="Times New Roman" w:hAnsi="Times New Roman" w:cs="Times New Roman"/>
          <w:sz w:val="28"/>
          <w:szCs w:val="28"/>
        </w:rPr>
        <w:t>us</w:t>
      </w:r>
      <w:r w:rsidR="0049302B" w:rsidRPr="00AA7CD2">
        <w:rPr>
          <w:rFonts w:ascii="Times New Roman" w:hAnsi="Times New Roman" w:cs="Times New Roman"/>
          <w:sz w:val="28"/>
          <w:szCs w:val="28"/>
        </w:rPr>
        <w:t xml:space="preserve"> pārbaudāmo </w:t>
      </w:r>
      <w:r w:rsidR="0049302B" w:rsidRPr="00AA7CD2">
        <w:rPr>
          <w:rFonts w:ascii="Times New Roman" w:hAnsi="Times New Roman" w:cs="Times New Roman"/>
          <w:spacing w:val="-2"/>
          <w:sz w:val="28"/>
          <w:szCs w:val="28"/>
          <w:shd w:val="clear" w:color="auto" w:fill="FFFFFF"/>
        </w:rPr>
        <w:t xml:space="preserve">sportistu </w:t>
      </w:r>
      <w:r w:rsidR="003C7152" w:rsidRPr="00AA7CD2">
        <w:rPr>
          <w:rFonts w:ascii="Times New Roman" w:hAnsi="Times New Roman" w:cs="Times New Roman"/>
          <w:spacing w:val="-2"/>
          <w:sz w:val="28"/>
          <w:szCs w:val="28"/>
          <w:shd w:val="clear" w:color="auto" w:fill="FFFFFF"/>
        </w:rPr>
        <w:t>nacionāl</w:t>
      </w:r>
      <w:r w:rsidR="00D57C72" w:rsidRPr="00AA7CD2">
        <w:rPr>
          <w:rFonts w:ascii="Times New Roman" w:hAnsi="Times New Roman" w:cs="Times New Roman"/>
          <w:spacing w:val="-2"/>
          <w:sz w:val="28"/>
          <w:szCs w:val="28"/>
          <w:shd w:val="clear" w:color="auto" w:fill="FFFFFF"/>
        </w:rPr>
        <w:t>os</w:t>
      </w:r>
      <w:r w:rsidR="003C7152" w:rsidRPr="00AA7CD2">
        <w:rPr>
          <w:rFonts w:ascii="Times New Roman" w:hAnsi="Times New Roman" w:cs="Times New Roman"/>
          <w:spacing w:val="-2"/>
          <w:sz w:val="28"/>
          <w:szCs w:val="28"/>
          <w:shd w:val="clear" w:color="auto" w:fill="FFFFFF"/>
        </w:rPr>
        <w:t xml:space="preserve"> </w:t>
      </w:r>
      <w:r w:rsidR="0049302B" w:rsidRPr="00AA7CD2">
        <w:rPr>
          <w:rFonts w:ascii="Times New Roman" w:hAnsi="Times New Roman" w:cs="Times New Roman"/>
          <w:spacing w:val="-2"/>
          <w:sz w:val="28"/>
          <w:szCs w:val="28"/>
          <w:shd w:val="clear" w:color="auto" w:fill="FFFFFF"/>
        </w:rPr>
        <w:t>reģistrus, tai skaitā iekļaujot</w:t>
      </w:r>
      <w:r w:rsidR="003C7152" w:rsidRPr="00AA7CD2">
        <w:rPr>
          <w:rFonts w:ascii="Times New Roman" w:hAnsi="Times New Roman" w:cs="Times New Roman"/>
          <w:spacing w:val="-2"/>
          <w:sz w:val="28"/>
          <w:szCs w:val="28"/>
          <w:shd w:val="clear" w:color="auto" w:fill="FFFFFF"/>
        </w:rPr>
        <w:t xml:space="preserve"> prasības </w:t>
      </w:r>
      <w:r w:rsidR="00B873A4" w:rsidRPr="00AA7CD2">
        <w:rPr>
          <w:rFonts w:ascii="Times New Roman" w:hAnsi="Times New Roman" w:cs="Times New Roman"/>
          <w:spacing w:val="-2"/>
          <w:sz w:val="28"/>
          <w:szCs w:val="28"/>
          <w:shd w:val="clear" w:color="auto" w:fill="FFFFFF"/>
        </w:rPr>
        <w:t xml:space="preserve">attiecībā uz informāciju </w:t>
      </w:r>
      <w:r w:rsidR="003C7152" w:rsidRPr="00AA7CD2">
        <w:rPr>
          <w:rFonts w:ascii="Times New Roman" w:hAnsi="Times New Roman" w:cs="Times New Roman"/>
          <w:spacing w:val="-2"/>
          <w:sz w:val="28"/>
          <w:szCs w:val="28"/>
          <w:shd w:val="clear" w:color="auto" w:fill="FFFFFF"/>
        </w:rPr>
        <w:t>par</w:t>
      </w:r>
      <w:r w:rsidR="0049302B" w:rsidRPr="00AA7CD2">
        <w:rPr>
          <w:rFonts w:ascii="Times New Roman" w:hAnsi="Times New Roman" w:cs="Times New Roman"/>
          <w:spacing w:val="-2"/>
          <w:sz w:val="28"/>
          <w:szCs w:val="28"/>
          <w:shd w:val="clear" w:color="auto" w:fill="FFFFFF"/>
        </w:rPr>
        <w:t xml:space="preserve"> </w:t>
      </w:r>
      <w:r w:rsidR="006E66B2" w:rsidRPr="00AA7CD2">
        <w:rPr>
          <w:rFonts w:ascii="Times New Roman" w:hAnsi="Times New Roman" w:cs="Times New Roman"/>
          <w:spacing w:val="-2"/>
          <w:sz w:val="28"/>
          <w:szCs w:val="28"/>
          <w:shd w:val="clear" w:color="auto" w:fill="FFFFFF"/>
        </w:rPr>
        <w:t>sportist</w:t>
      </w:r>
      <w:r w:rsidR="003C7152" w:rsidRPr="00AA7CD2">
        <w:rPr>
          <w:rFonts w:ascii="Times New Roman" w:hAnsi="Times New Roman" w:cs="Times New Roman"/>
          <w:spacing w:val="-2"/>
          <w:sz w:val="28"/>
          <w:szCs w:val="28"/>
          <w:shd w:val="clear" w:color="auto" w:fill="FFFFFF"/>
        </w:rPr>
        <w:t>u</w:t>
      </w:r>
      <w:r w:rsidR="003C7152" w:rsidRPr="00AA7CD2">
        <w:rPr>
          <w:rFonts w:ascii="Times New Roman" w:hAnsi="Times New Roman" w:cs="Times New Roman"/>
          <w:sz w:val="28"/>
          <w:szCs w:val="28"/>
        </w:rPr>
        <w:t xml:space="preserve"> </w:t>
      </w:r>
      <w:r w:rsidR="006E66B2" w:rsidRPr="00AA7CD2">
        <w:rPr>
          <w:rFonts w:ascii="Times New Roman" w:hAnsi="Times New Roman" w:cs="Times New Roman"/>
          <w:sz w:val="28"/>
          <w:szCs w:val="28"/>
        </w:rPr>
        <w:t>atrašanās vietu;</w:t>
      </w:r>
      <w:r w:rsidRPr="00AA7CD2">
        <w:rPr>
          <w:rFonts w:ascii="Times New Roman" w:hAnsi="Times New Roman" w:cs="Times New Roman"/>
          <w:sz w:val="28"/>
          <w:szCs w:val="28"/>
        </w:rPr>
        <w:t>"</w:t>
      </w:r>
      <w:r w:rsidR="00125A30" w:rsidRPr="00AA7CD2">
        <w:rPr>
          <w:rFonts w:ascii="Times New Roman" w:hAnsi="Times New Roman" w:cs="Times New Roman"/>
          <w:sz w:val="28"/>
          <w:szCs w:val="28"/>
        </w:rPr>
        <w:t>;</w:t>
      </w:r>
    </w:p>
    <w:p w14:paraId="3625C4C7" w14:textId="77777777" w:rsidR="00EE2C14" w:rsidRPr="00AA7CD2" w:rsidRDefault="00EE2C14" w:rsidP="00A52782">
      <w:pPr>
        <w:spacing w:after="0" w:line="240" w:lineRule="auto"/>
        <w:ind w:firstLine="720"/>
        <w:jc w:val="both"/>
        <w:rPr>
          <w:rFonts w:ascii="Times New Roman" w:hAnsi="Times New Roman" w:cs="Times New Roman"/>
          <w:sz w:val="28"/>
          <w:szCs w:val="28"/>
        </w:rPr>
      </w:pPr>
    </w:p>
    <w:p w14:paraId="5B2F8DE0" w14:textId="4B9F1D15" w:rsidR="007517B7" w:rsidRPr="00AA7CD2" w:rsidRDefault="00CE0D72" w:rsidP="00A52782">
      <w:pPr>
        <w:spacing w:after="0" w:line="240" w:lineRule="auto"/>
        <w:ind w:firstLine="720"/>
        <w:jc w:val="both"/>
        <w:rPr>
          <w:rFonts w:ascii="Times New Roman" w:hAnsi="Times New Roman" w:cs="Times New Roman"/>
          <w:sz w:val="28"/>
          <w:szCs w:val="28"/>
        </w:rPr>
      </w:pPr>
      <w:r w:rsidRPr="00AA7CD2">
        <w:rPr>
          <w:rFonts w:ascii="Times New Roman" w:hAnsi="Times New Roman" w:cs="Times New Roman"/>
          <w:sz w:val="28"/>
          <w:szCs w:val="28"/>
        </w:rPr>
        <w:t xml:space="preserve">izteikt </w:t>
      </w:r>
      <w:r w:rsidR="00B6230A" w:rsidRPr="00AA7CD2">
        <w:rPr>
          <w:rFonts w:ascii="Times New Roman" w:hAnsi="Times New Roman" w:cs="Times New Roman"/>
          <w:sz w:val="28"/>
          <w:szCs w:val="28"/>
        </w:rPr>
        <w:t xml:space="preserve">pirmās daļas </w:t>
      </w:r>
      <w:r w:rsidR="00B14209" w:rsidRPr="00AA7CD2">
        <w:rPr>
          <w:rFonts w:ascii="Times New Roman" w:hAnsi="Times New Roman" w:cs="Times New Roman"/>
          <w:sz w:val="28"/>
          <w:szCs w:val="28"/>
        </w:rPr>
        <w:t>5.</w:t>
      </w:r>
      <w:r w:rsidR="00023762" w:rsidRPr="00AA7CD2">
        <w:rPr>
          <w:rFonts w:ascii="Times New Roman" w:hAnsi="Times New Roman" w:cs="Times New Roman"/>
          <w:sz w:val="28"/>
          <w:szCs w:val="28"/>
        </w:rPr>
        <w:t> </w:t>
      </w:r>
      <w:r w:rsidR="00B14209" w:rsidRPr="00AA7CD2">
        <w:rPr>
          <w:rFonts w:ascii="Times New Roman" w:hAnsi="Times New Roman" w:cs="Times New Roman"/>
          <w:sz w:val="28"/>
          <w:szCs w:val="28"/>
        </w:rPr>
        <w:t>punkt</w:t>
      </w:r>
      <w:r w:rsidR="007517B7" w:rsidRPr="00AA7CD2">
        <w:rPr>
          <w:rFonts w:ascii="Times New Roman" w:hAnsi="Times New Roman" w:cs="Times New Roman"/>
          <w:sz w:val="28"/>
          <w:szCs w:val="28"/>
        </w:rPr>
        <w:t>u šādā redakcijā:</w:t>
      </w:r>
    </w:p>
    <w:p w14:paraId="146021F9" w14:textId="77777777" w:rsidR="00CF3876" w:rsidRPr="00AA7CD2" w:rsidRDefault="00CF3876" w:rsidP="00A52782">
      <w:pPr>
        <w:spacing w:after="0" w:line="240" w:lineRule="auto"/>
        <w:ind w:firstLine="720"/>
        <w:jc w:val="both"/>
        <w:rPr>
          <w:rFonts w:ascii="Times New Roman" w:hAnsi="Times New Roman" w:cs="Times New Roman"/>
          <w:sz w:val="28"/>
          <w:szCs w:val="28"/>
        </w:rPr>
      </w:pPr>
    </w:p>
    <w:p w14:paraId="3639E823" w14:textId="322B7E6E" w:rsidR="002F234E" w:rsidRPr="00AA7CD2" w:rsidRDefault="00340A44" w:rsidP="00A52782">
      <w:pPr>
        <w:spacing w:after="0" w:line="240" w:lineRule="auto"/>
        <w:ind w:firstLine="720"/>
        <w:jc w:val="both"/>
        <w:rPr>
          <w:rFonts w:ascii="Times New Roman" w:hAnsi="Times New Roman" w:cs="Times New Roman"/>
          <w:sz w:val="28"/>
          <w:szCs w:val="28"/>
        </w:rPr>
      </w:pPr>
      <w:r w:rsidRPr="00AA7CD2">
        <w:rPr>
          <w:rFonts w:ascii="Times New Roman" w:hAnsi="Times New Roman" w:cs="Times New Roman"/>
          <w:sz w:val="28"/>
          <w:szCs w:val="28"/>
        </w:rPr>
        <w:t>"</w:t>
      </w:r>
      <w:r w:rsidR="007517B7" w:rsidRPr="00AA7CD2">
        <w:rPr>
          <w:rFonts w:ascii="Times New Roman" w:hAnsi="Times New Roman" w:cs="Times New Roman"/>
          <w:sz w:val="28"/>
          <w:szCs w:val="28"/>
        </w:rPr>
        <w:t>5</w:t>
      </w:r>
      <w:r w:rsidR="00960407" w:rsidRPr="00AA7CD2">
        <w:rPr>
          <w:rFonts w:ascii="Times New Roman" w:eastAsia="Times New Roman" w:hAnsi="Times New Roman" w:cs="Times New Roman"/>
          <w:sz w:val="28"/>
          <w:szCs w:val="28"/>
          <w:lang w:eastAsia="lv-LV"/>
        </w:rPr>
        <w:t>) </w:t>
      </w:r>
      <w:r w:rsidR="00942D32" w:rsidRPr="00AA7CD2">
        <w:rPr>
          <w:rFonts w:ascii="Times New Roman" w:hAnsi="Times New Roman" w:cs="Times New Roman"/>
          <w:sz w:val="28"/>
          <w:szCs w:val="28"/>
        </w:rPr>
        <w:t xml:space="preserve">ja konstatē antidopinga noteikumu pārkāpumu, ir tiesīgs noteikt </w:t>
      </w:r>
      <w:r w:rsidR="00942D32" w:rsidRPr="00AA7CD2">
        <w:rPr>
          <w:rFonts w:ascii="Times New Roman" w:hAnsi="Times New Roman" w:cs="Times New Roman"/>
          <w:spacing w:val="-2"/>
          <w:sz w:val="28"/>
          <w:szCs w:val="28"/>
          <w:shd w:val="clear" w:color="auto" w:fill="FFFFFF"/>
        </w:rPr>
        <w:t>sportistam vai sporta darbiniekam pagaidu aizliegumu piedalīties sporta sacensībās</w:t>
      </w:r>
      <w:r w:rsidR="00942D32" w:rsidRPr="00AA7CD2">
        <w:rPr>
          <w:rFonts w:ascii="Times New Roman" w:hAnsi="Times New Roman" w:cs="Times New Roman"/>
          <w:sz w:val="28"/>
          <w:szCs w:val="28"/>
        </w:rPr>
        <w:t xml:space="preserve"> vai veikt jebkād</w:t>
      </w:r>
      <w:r w:rsidR="004E6F7E" w:rsidRPr="00AA7CD2">
        <w:rPr>
          <w:rFonts w:ascii="Times New Roman" w:hAnsi="Times New Roman" w:cs="Times New Roman"/>
          <w:sz w:val="28"/>
          <w:szCs w:val="28"/>
        </w:rPr>
        <w:t>as darbības sporta jomā</w:t>
      </w:r>
      <w:r w:rsidR="00942D32" w:rsidRPr="00AA7CD2">
        <w:rPr>
          <w:rFonts w:ascii="Times New Roman" w:hAnsi="Times New Roman" w:cs="Times New Roman"/>
          <w:sz w:val="28"/>
          <w:szCs w:val="28"/>
        </w:rPr>
        <w:t>, izņemot</w:t>
      </w:r>
      <w:r w:rsidR="004E6F7E" w:rsidRPr="00AA7CD2">
        <w:rPr>
          <w:rFonts w:ascii="Times New Roman" w:hAnsi="Times New Roman" w:cs="Times New Roman"/>
          <w:sz w:val="28"/>
          <w:szCs w:val="28"/>
        </w:rPr>
        <w:t xml:space="preserve"> individuālas fizi</w:t>
      </w:r>
      <w:r w:rsidR="00355914" w:rsidRPr="00AA7CD2">
        <w:rPr>
          <w:rFonts w:ascii="Times New Roman" w:hAnsi="Times New Roman" w:cs="Times New Roman"/>
          <w:sz w:val="28"/>
          <w:szCs w:val="28"/>
        </w:rPr>
        <w:t>skās</w:t>
      </w:r>
      <w:r w:rsidR="004E6F7E" w:rsidRPr="00AA7CD2">
        <w:rPr>
          <w:rFonts w:ascii="Times New Roman" w:hAnsi="Times New Roman" w:cs="Times New Roman"/>
          <w:sz w:val="28"/>
          <w:szCs w:val="28"/>
        </w:rPr>
        <w:t xml:space="preserve"> aktivitātes</w:t>
      </w:r>
      <w:r w:rsidR="00A75F8D" w:rsidRPr="00AA7CD2">
        <w:rPr>
          <w:rFonts w:ascii="Times New Roman" w:hAnsi="Times New Roman" w:cs="Times New Roman"/>
          <w:sz w:val="28"/>
          <w:szCs w:val="28"/>
        </w:rPr>
        <w:t xml:space="preserve"> </w:t>
      </w:r>
      <w:r w:rsidR="004E6F7E" w:rsidRPr="00AA7CD2">
        <w:rPr>
          <w:rFonts w:ascii="Times New Roman" w:hAnsi="Times New Roman" w:cs="Times New Roman"/>
          <w:sz w:val="28"/>
          <w:szCs w:val="28"/>
        </w:rPr>
        <w:t>un</w:t>
      </w:r>
      <w:r w:rsidR="00942D32" w:rsidRPr="00AA7CD2">
        <w:rPr>
          <w:rFonts w:ascii="Times New Roman" w:hAnsi="Times New Roman" w:cs="Times New Roman"/>
          <w:sz w:val="28"/>
          <w:szCs w:val="28"/>
        </w:rPr>
        <w:t xml:space="preserve"> dalību Latvijas</w:t>
      </w:r>
      <w:r w:rsidR="00D57C72" w:rsidRPr="00AA7CD2">
        <w:rPr>
          <w:rFonts w:ascii="Times New Roman" w:hAnsi="Times New Roman" w:cs="Times New Roman"/>
          <w:sz w:val="28"/>
          <w:szCs w:val="28"/>
        </w:rPr>
        <w:t xml:space="preserve"> </w:t>
      </w:r>
      <w:r w:rsidR="00942D32" w:rsidRPr="00AA7CD2">
        <w:rPr>
          <w:rFonts w:ascii="Times New Roman" w:hAnsi="Times New Roman" w:cs="Times New Roman"/>
          <w:sz w:val="28"/>
          <w:szCs w:val="28"/>
        </w:rPr>
        <w:t>Antidopinga biroja apstiprinātā izglītības</w:t>
      </w:r>
      <w:r w:rsidR="00AA1771" w:rsidRPr="00AA7CD2">
        <w:rPr>
          <w:rFonts w:ascii="Times New Roman" w:hAnsi="Times New Roman" w:cs="Times New Roman"/>
          <w:sz w:val="28"/>
          <w:szCs w:val="28"/>
        </w:rPr>
        <w:t xml:space="preserve"> </w:t>
      </w:r>
      <w:r w:rsidR="00942D32" w:rsidRPr="00AA7CD2">
        <w:rPr>
          <w:rFonts w:ascii="Times New Roman" w:hAnsi="Times New Roman" w:cs="Times New Roman"/>
          <w:sz w:val="28"/>
          <w:szCs w:val="28"/>
        </w:rPr>
        <w:t>vai rehabilitācijas programmā</w:t>
      </w:r>
      <w:r w:rsidR="007517B7" w:rsidRPr="00AA7CD2">
        <w:rPr>
          <w:rFonts w:ascii="Times New Roman" w:hAnsi="Times New Roman" w:cs="Times New Roman"/>
          <w:sz w:val="28"/>
          <w:szCs w:val="28"/>
        </w:rPr>
        <w:t>;</w:t>
      </w:r>
      <w:r w:rsidRPr="00AA7CD2">
        <w:rPr>
          <w:rFonts w:ascii="Times New Roman" w:hAnsi="Times New Roman" w:cs="Times New Roman"/>
          <w:sz w:val="28"/>
          <w:szCs w:val="28"/>
        </w:rPr>
        <w:t>"</w:t>
      </w:r>
      <w:r w:rsidR="00125A30" w:rsidRPr="00AA7CD2">
        <w:rPr>
          <w:rFonts w:ascii="Times New Roman" w:hAnsi="Times New Roman" w:cs="Times New Roman"/>
          <w:sz w:val="28"/>
          <w:szCs w:val="28"/>
        </w:rPr>
        <w:t>;</w:t>
      </w:r>
    </w:p>
    <w:p w14:paraId="463957B6" w14:textId="77777777" w:rsidR="00B6230A" w:rsidRPr="00AA7CD2" w:rsidRDefault="00B6230A" w:rsidP="00A52782">
      <w:pPr>
        <w:spacing w:after="0" w:line="240" w:lineRule="auto"/>
        <w:ind w:firstLine="720"/>
        <w:jc w:val="both"/>
        <w:rPr>
          <w:rFonts w:ascii="Times New Roman" w:hAnsi="Times New Roman" w:cs="Times New Roman"/>
          <w:sz w:val="28"/>
          <w:szCs w:val="28"/>
        </w:rPr>
      </w:pPr>
    </w:p>
    <w:p w14:paraId="0C62D4FE" w14:textId="106AE38F" w:rsidR="002F234E" w:rsidRPr="00AA7CD2" w:rsidRDefault="00CE0D72"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hAnsi="Times New Roman" w:cs="Times New Roman"/>
          <w:sz w:val="28"/>
          <w:szCs w:val="28"/>
        </w:rPr>
        <w:t xml:space="preserve">papildināt </w:t>
      </w:r>
      <w:r w:rsidR="00B6230A" w:rsidRPr="00AA7CD2">
        <w:rPr>
          <w:rFonts w:ascii="Times New Roman" w:hAnsi="Times New Roman" w:cs="Times New Roman"/>
          <w:sz w:val="28"/>
          <w:szCs w:val="28"/>
        </w:rPr>
        <w:t xml:space="preserve">pirmās daļas </w:t>
      </w:r>
      <w:r w:rsidR="00417564" w:rsidRPr="00AA7CD2">
        <w:rPr>
          <w:rFonts w:ascii="Times New Roman" w:hAnsi="Times New Roman" w:cs="Times New Roman"/>
          <w:sz w:val="28"/>
          <w:szCs w:val="28"/>
        </w:rPr>
        <w:t>6.</w:t>
      </w:r>
      <w:r w:rsidR="00023762" w:rsidRPr="00AA7CD2">
        <w:rPr>
          <w:rFonts w:ascii="Times New Roman" w:hAnsi="Times New Roman" w:cs="Times New Roman"/>
          <w:sz w:val="28"/>
          <w:szCs w:val="28"/>
        </w:rPr>
        <w:t> </w:t>
      </w:r>
      <w:r w:rsidR="00417564" w:rsidRPr="00AA7CD2">
        <w:rPr>
          <w:rFonts w:ascii="Times New Roman" w:hAnsi="Times New Roman" w:cs="Times New Roman"/>
          <w:sz w:val="28"/>
          <w:szCs w:val="28"/>
        </w:rPr>
        <w:t xml:space="preserve">punktu </w:t>
      </w:r>
      <w:r w:rsidR="00023762" w:rsidRPr="00AA7CD2">
        <w:rPr>
          <w:rFonts w:ascii="Times New Roman" w:hAnsi="Times New Roman" w:cs="Times New Roman"/>
          <w:sz w:val="28"/>
          <w:szCs w:val="28"/>
        </w:rPr>
        <w:t>pēc</w:t>
      </w:r>
      <w:r w:rsidR="00417564" w:rsidRPr="00AA7CD2">
        <w:rPr>
          <w:rFonts w:ascii="Times New Roman" w:hAnsi="Times New Roman" w:cs="Times New Roman"/>
          <w:sz w:val="28"/>
          <w:szCs w:val="28"/>
        </w:rPr>
        <w:t xml:space="preserve"> vārda </w:t>
      </w:r>
      <w:r w:rsidR="00340A44" w:rsidRPr="00AA7CD2">
        <w:rPr>
          <w:rFonts w:ascii="Times New Roman" w:hAnsi="Times New Roman" w:cs="Times New Roman"/>
          <w:sz w:val="28"/>
          <w:szCs w:val="28"/>
        </w:rPr>
        <w:t>"</w:t>
      </w:r>
      <w:r w:rsidR="00417564" w:rsidRPr="00AA7CD2">
        <w:rPr>
          <w:rFonts w:ascii="Times New Roman" w:hAnsi="Times New Roman" w:cs="Times New Roman"/>
          <w:sz w:val="28"/>
          <w:szCs w:val="28"/>
        </w:rPr>
        <w:t>komisijā</w:t>
      </w:r>
      <w:r w:rsidR="00340A44" w:rsidRPr="00AA7CD2">
        <w:rPr>
          <w:rFonts w:ascii="Times New Roman" w:hAnsi="Times New Roman" w:cs="Times New Roman"/>
          <w:sz w:val="28"/>
          <w:szCs w:val="28"/>
        </w:rPr>
        <w:t>"</w:t>
      </w:r>
      <w:r w:rsidR="00417564" w:rsidRPr="00AA7CD2">
        <w:rPr>
          <w:rFonts w:ascii="Times New Roman" w:hAnsi="Times New Roman" w:cs="Times New Roman"/>
          <w:sz w:val="28"/>
          <w:szCs w:val="28"/>
        </w:rPr>
        <w:t xml:space="preserve"> ar vārdiem </w:t>
      </w:r>
      <w:r w:rsidR="00125A30" w:rsidRPr="00AA7CD2">
        <w:rPr>
          <w:rFonts w:ascii="Times New Roman" w:hAnsi="Times New Roman" w:cs="Times New Roman"/>
          <w:sz w:val="28"/>
          <w:szCs w:val="28"/>
        </w:rPr>
        <w:t xml:space="preserve">un skaitļiem </w:t>
      </w:r>
      <w:r w:rsidR="00340A44" w:rsidRPr="00AA7CD2">
        <w:rPr>
          <w:rFonts w:ascii="Times New Roman" w:hAnsi="Times New Roman" w:cs="Times New Roman"/>
          <w:sz w:val="28"/>
          <w:szCs w:val="28"/>
        </w:rPr>
        <w:t>"</w:t>
      </w:r>
      <w:r w:rsidR="00417564" w:rsidRPr="00AA7CD2">
        <w:rPr>
          <w:rFonts w:ascii="Times New Roman" w:eastAsia="Times New Roman" w:hAnsi="Times New Roman" w:cs="Times New Roman"/>
          <w:sz w:val="28"/>
          <w:szCs w:val="28"/>
          <w:lang w:eastAsia="lv-LV"/>
        </w:rPr>
        <w:t xml:space="preserve">izņemot </w:t>
      </w:r>
      <w:r w:rsidR="000B2D8B" w:rsidRPr="00AA7CD2">
        <w:rPr>
          <w:rFonts w:ascii="Times New Roman" w:eastAsia="Times New Roman" w:hAnsi="Times New Roman" w:cs="Times New Roman"/>
          <w:sz w:val="28"/>
          <w:szCs w:val="28"/>
          <w:lang w:eastAsia="lv-LV"/>
        </w:rPr>
        <w:t>gadījumus</w:t>
      </w:r>
      <w:r w:rsidR="00417564" w:rsidRPr="00AA7CD2">
        <w:rPr>
          <w:rFonts w:ascii="Times New Roman" w:eastAsia="Times New Roman" w:hAnsi="Times New Roman" w:cs="Times New Roman"/>
          <w:sz w:val="28"/>
          <w:szCs w:val="28"/>
          <w:lang w:eastAsia="lv-LV"/>
        </w:rPr>
        <w:t xml:space="preserve">, kas minēti </w:t>
      </w:r>
      <w:r w:rsidR="009C7082" w:rsidRPr="00AA7CD2">
        <w:rPr>
          <w:rFonts w:ascii="Times New Roman" w:eastAsia="Times New Roman" w:hAnsi="Times New Roman" w:cs="Times New Roman"/>
          <w:sz w:val="28"/>
          <w:szCs w:val="28"/>
          <w:lang w:eastAsia="lv-LV"/>
        </w:rPr>
        <w:t>šā likuma 11.</w:t>
      </w:r>
      <w:r w:rsidR="009C7082" w:rsidRPr="00AA7CD2">
        <w:rPr>
          <w:rFonts w:ascii="Times New Roman" w:eastAsia="Times New Roman" w:hAnsi="Times New Roman" w:cs="Times New Roman"/>
          <w:sz w:val="28"/>
          <w:szCs w:val="28"/>
          <w:vertAlign w:val="superscript"/>
          <w:lang w:eastAsia="lv-LV"/>
        </w:rPr>
        <w:t>3</w:t>
      </w:r>
      <w:r w:rsidR="0014256D" w:rsidRPr="00AA7CD2">
        <w:rPr>
          <w:rFonts w:ascii="Times New Roman" w:eastAsia="Times New Roman" w:hAnsi="Times New Roman" w:cs="Times New Roman"/>
          <w:sz w:val="28"/>
          <w:szCs w:val="28"/>
          <w:vertAlign w:val="superscript"/>
          <w:lang w:eastAsia="lv-LV"/>
        </w:rPr>
        <w:t> </w:t>
      </w:r>
      <w:r w:rsidR="009C7082" w:rsidRPr="00AA7CD2">
        <w:rPr>
          <w:rFonts w:ascii="Times New Roman" w:eastAsia="Times New Roman" w:hAnsi="Times New Roman" w:cs="Times New Roman"/>
          <w:sz w:val="28"/>
          <w:szCs w:val="28"/>
          <w:lang w:eastAsia="lv-LV"/>
        </w:rPr>
        <w:t>panta 2</w:t>
      </w:r>
      <w:r w:rsidR="0014256D" w:rsidRPr="00AA7CD2">
        <w:rPr>
          <w:rFonts w:ascii="Times New Roman" w:eastAsia="Times New Roman" w:hAnsi="Times New Roman" w:cs="Times New Roman"/>
          <w:sz w:val="28"/>
          <w:szCs w:val="28"/>
          <w:lang w:eastAsia="lv-LV"/>
        </w:rPr>
        <w:t>.</w:t>
      </w:r>
      <w:r w:rsidR="009C7082" w:rsidRPr="00AA7CD2">
        <w:rPr>
          <w:rFonts w:ascii="Times New Roman" w:eastAsia="Times New Roman" w:hAnsi="Times New Roman" w:cs="Times New Roman"/>
          <w:sz w:val="28"/>
          <w:szCs w:val="28"/>
          <w:vertAlign w:val="superscript"/>
          <w:lang w:eastAsia="lv-LV"/>
        </w:rPr>
        <w:t>1</w:t>
      </w:r>
      <w:r w:rsidR="0014256D" w:rsidRPr="00AA7CD2">
        <w:rPr>
          <w:rFonts w:ascii="Times New Roman" w:eastAsia="Times New Roman" w:hAnsi="Times New Roman" w:cs="Times New Roman"/>
          <w:sz w:val="28"/>
          <w:szCs w:val="28"/>
          <w:vertAlign w:val="superscript"/>
          <w:lang w:eastAsia="lv-LV"/>
        </w:rPr>
        <w:t> </w:t>
      </w:r>
      <w:r w:rsidR="009C7082" w:rsidRPr="00AA7CD2">
        <w:rPr>
          <w:rFonts w:ascii="Times New Roman" w:eastAsia="Times New Roman" w:hAnsi="Times New Roman" w:cs="Times New Roman"/>
          <w:sz w:val="28"/>
          <w:szCs w:val="28"/>
          <w:lang w:eastAsia="lv-LV"/>
        </w:rPr>
        <w:t>daļā</w:t>
      </w:r>
      <w:r w:rsidR="00340A44" w:rsidRPr="00AA7CD2">
        <w:rPr>
          <w:rFonts w:ascii="Times New Roman" w:eastAsia="Times New Roman" w:hAnsi="Times New Roman" w:cs="Times New Roman"/>
          <w:sz w:val="28"/>
          <w:szCs w:val="28"/>
          <w:lang w:eastAsia="lv-LV"/>
        </w:rPr>
        <w:t>"</w:t>
      </w:r>
      <w:r w:rsidR="00125A30" w:rsidRPr="00AA7CD2">
        <w:rPr>
          <w:rFonts w:ascii="Times New Roman" w:eastAsia="Times New Roman" w:hAnsi="Times New Roman" w:cs="Times New Roman"/>
          <w:sz w:val="28"/>
          <w:szCs w:val="28"/>
          <w:lang w:eastAsia="lv-LV"/>
        </w:rPr>
        <w:t>;</w:t>
      </w:r>
    </w:p>
    <w:p w14:paraId="6E778A7C" w14:textId="6FA88EFB" w:rsidR="00CF3876" w:rsidRPr="00AA7CD2" w:rsidRDefault="00CE0D72"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 xml:space="preserve">izteikt </w:t>
      </w:r>
      <w:r w:rsidR="00CF3876" w:rsidRPr="00AA7CD2">
        <w:rPr>
          <w:rFonts w:ascii="Times New Roman" w:eastAsia="Times New Roman" w:hAnsi="Times New Roman" w:cs="Times New Roman"/>
          <w:sz w:val="28"/>
          <w:szCs w:val="28"/>
          <w:lang w:eastAsia="lv-LV"/>
        </w:rPr>
        <w:t>treš</w:t>
      </w:r>
      <w:r w:rsidR="00D451FE" w:rsidRPr="00AA7CD2">
        <w:rPr>
          <w:rFonts w:ascii="Times New Roman" w:eastAsia="Times New Roman" w:hAnsi="Times New Roman" w:cs="Times New Roman"/>
          <w:sz w:val="28"/>
          <w:szCs w:val="28"/>
          <w:lang w:eastAsia="lv-LV"/>
        </w:rPr>
        <w:t>o daļu šādā redakcijā</w:t>
      </w:r>
      <w:r w:rsidR="00CF3876" w:rsidRPr="00AA7CD2">
        <w:rPr>
          <w:rFonts w:ascii="Times New Roman" w:eastAsia="Times New Roman" w:hAnsi="Times New Roman" w:cs="Times New Roman"/>
          <w:sz w:val="28"/>
          <w:szCs w:val="28"/>
          <w:lang w:eastAsia="lv-LV"/>
        </w:rPr>
        <w:t xml:space="preserve">: </w:t>
      </w:r>
    </w:p>
    <w:p w14:paraId="2ADC1FC7" w14:textId="77777777" w:rsidR="006068F2" w:rsidRPr="00AA7CD2" w:rsidRDefault="006068F2" w:rsidP="00A52782">
      <w:pPr>
        <w:spacing w:after="0" w:line="240" w:lineRule="auto"/>
        <w:ind w:firstLine="720"/>
        <w:jc w:val="both"/>
        <w:rPr>
          <w:rFonts w:ascii="Times New Roman" w:eastAsia="Times New Roman" w:hAnsi="Times New Roman" w:cs="Times New Roman"/>
          <w:sz w:val="28"/>
          <w:szCs w:val="28"/>
          <w:lang w:eastAsia="lv-LV"/>
        </w:rPr>
      </w:pPr>
    </w:p>
    <w:p w14:paraId="7D0C510D" w14:textId="26CBEC25" w:rsidR="00D451FE" w:rsidRPr="00AA7CD2" w:rsidRDefault="00340A44"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hAnsi="Times New Roman" w:cs="Times New Roman"/>
          <w:sz w:val="28"/>
          <w:szCs w:val="28"/>
          <w:shd w:val="clear" w:color="auto" w:fill="FFFFFF"/>
        </w:rPr>
        <w:t>"</w:t>
      </w:r>
      <w:r w:rsidR="00D451FE" w:rsidRPr="00AA7CD2">
        <w:rPr>
          <w:rFonts w:ascii="Times New Roman" w:hAnsi="Times New Roman" w:cs="Times New Roman"/>
          <w:sz w:val="28"/>
          <w:szCs w:val="28"/>
          <w:shd w:val="clear" w:color="auto" w:fill="FFFFFF"/>
        </w:rPr>
        <w:t xml:space="preserve">(3) Sportists vai sporta darbinieks sūdzības par šā panta pirmās daļas 2., 3., 4. un 6. punktā minētajiem Latvijas Antidopinga biroja pasākumiem var iesniegt starptautiskajā Sporta arbitrāžas tiesā vai Pasaules Antidopinga aģentūrā atbilstoši antidopinga konvenciju noteikumiem vai Nacionālajiem antidopinga noteikumiem. </w:t>
      </w:r>
      <w:r w:rsidR="002E32E4" w:rsidRPr="00AA7CD2">
        <w:rPr>
          <w:rFonts w:ascii="Times New Roman" w:eastAsia="Times New Roman" w:hAnsi="Times New Roman" w:cs="Times New Roman"/>
          <w:sz w:val="28"/>
          <w:szCs w:val="28"/>
          <w:lang w:eastAsia="lv-LV"/>
        </w:rPr>
        <w:t xml:space="preserve">Sportists vai sporta darbinieks sūdzību par šā panta pirmās daļas 5. punktā minēto lēmumu var iesniegt Disciplinārajā antidopinga komisijā ar tiesībām pārsūdzēt pieņemto lēmumu Pārsūdzības komisijā vai starptautiskajā Sporta arbitrāžas tiesā, ja pārkāpums </w:t>
      </w:r>
      <w:r w:rsidR="00AF4284" w:rsidRPr="00AA7CD2">
        <w:rPr>
          <w:rFonts w:ascii="Times New Roman" w:eastAsia="Times New Roman" w:hAnsi="Times New Roman" w:cs="Times New Roman"/>
          <w:sz w:val="28"/>
          <w:szCs w:val="28"/>
          <w:lang w:eastAsia="lv-LV"/>
        </w:rPr>
        <w:t xml:space="preserve">ir </w:t>
      </w:r>
      <w:r w:rsidR="002E32E4" w:rsidRPr="00AA7CD2">
        <w:rPr>
          <w:rFonts w:ascii="Times New Roman" w:eastAsia="Times New Roman" w:hAnsi="Times New Roman" w:cs="Times New Roman"/>
          <w:sz w:val="28"/>
          <w:szCs w:val="28"/>
          <w:lang w:eastAsia="lv-LV"/>
        </w:rPr>
        <w:t xml:space="preserve">saistīts ar starptautiska līmeņa sportistu vai dalību </w:t>
      </w:r>
      <w:r w:rsidR="001F656A" w:rsidRPr="00AA7CD2">
        <w:rPr>
          <w:rFonts w:ascii="Times New Roman" w:eastAsia="Times New Roman" w:hAnsi="Times New Roman" w:cs="Times New Roman"/>
          <w:sz w:val="28"/>
          <w:szCs w:val="28"/>
          <w:lang w:eastAsia="lv-LV"/>
        </w:rPr>
        <w:t>starptautisk</w:t>
      </w:r>
      <w:r w:rsidR="00F93CE9" w:rsidRPr="00AA7CD2">
        <w:rPr>
          <w:rFonts w:ascii="Times New Roman" w:eastAsia="Times New Roman" w:hAnsi="Times New Roman" w:cs="Times New Roman"/>
          <w:sz w:val="28"/>
          <w:szCs w:val="28"/>
          <w:lang w:eastAsia="lv-LV"/>
        </w:rPr>
        <w:t>ā</w:t>
      </w:r>
      <w:r w:rsidR="001F656A" w:rsidRPr="00AA7CD2">
        <w:rPr>
          <w:rFonts w:ascii="Times New Roman" w:eastAsia="Times New Roman" w:hAnsi="Times New Roman" w:cs="Times New Roman"/>
          <w:sz w:val="28"/>
          <w:szCs w:val="28"/>
          <w:lang w:eastAsia="lv-LV"/>
        </w:rPr>
        <w:t xml:space="preserve"> </w:t>
      </w:r>
      <w:r w:rsidR="007C5A77" w:rsidRPr="00AA7CD2">
        <w:rPr>
          <w:rFonts w:ascii="Times New Roman" w:eastAsia="Times New Roman" w:hAnsi="Times New Roman" w:cs="Times New Roman"/>
          <w:sz w:val="28"/>
          <w:szCs w:val="28"/>
          <w:lang w:eastAsia="lv-LV"/>
        </w:rPr>
        <w:t xml:space="preserve">sporta </w:t>
      </w:r>
      <w:bookmarkStart w:id="0" w:name="_Hlk72766757"/>
      <w:r w:rsidR="001F656A" w:rsidRPr="00AA7CD2">
        <w:rPr>
          <w:rFonts w:ascii="Times New Roman" w:hAnsi="Times New Roman"/>
          <w:sz w:val="28"/>
        </w:rPr>
        <w:t>pasākum</w:t>
      </w:r>
      <w:r w:rsidR="00F93CE9" w:rsidRPr="00AA7CD2">
        <w:rPr>
          <w:rFonts w:ascii="Times New Roman" w:hAnsi="Times New Roman"/>
          <w:sz w:val="28"/>
        </w:rPr>
        <w:t>ā</w:t>
      </w:r>
      <w:r w:rsidR="001F656A" w:rsidRPr="00AA7CD2">
        <w:rPr>
          <w:rFonts w:ascii="Times New Roman" w:hAnsi="Times New Roman"/>
          <w:sz w:val="28"/>
        </w:rPr>
        <w:t xml:space="preserve"> </w:t>
      </w:r>
      <w:r w:rsidR="002E32E4" w:rsidRPr="00AA7CD2">
        <w:rPr>
          <w:rFonts w:ascii="Times New Roman" w:eastAsia="Times New Roman" w:hAnsi="Times New Roman" w:cs="Times New Roman"/>
          <w:sz w:val="28"/>
          <w:szCs w:val="28"/>
          <w:lang w:eastAsia="lv-LV"/>
        </w:rPr>
        <w:t xml:space="preserve">atbilstoši antidopinga konvenciju </w:t>
      </w:r>
      <w:r w:rsidR="002E32E4" w:rsidRPr="00AA7CD2">
        <w:rPr>
          <w:rFonts w:ascii="Times New Roman" w:hAnsi="Times New Roman" w:cs="Times New Roman"/>
          <w:spacing w:val="-2"/>
          <w:sz w:val="28"/>
          <w:szCs w:val="28"/>
          <w:shd w:val="clear" w:color="auto" w:fill="FFFFFF"/>
        </w:rPr>
        <w:t>noteikumiem vai Nacionālajiem antidopinga noteikumiem</w:t>
      </w:r>
      <w:bookmarkEnd w:id="0"/>
      <w:r w:rsidR="002F234E" w:rsidRPr="00AA7CD2">
        <w:rPr>
          <w:rFonts w:ascii="Times New Roman" w:hAnsi="Times New Roman" w:cs="Times New Roman"/>
          <w:spacing w:val="-2"/>
          <w:sz w:val="28"/>
          <w:szCs w:val="28"/>
          <w:shd w:val="clear" w:color="auto" w:fill="FFFFFF"/>
        </w:rPr>
        <w:t>.</w:t>
      </w:r>
      <w:r w:rsidR="00D451FE" w:rsidRPr="00AA7CD2">
        <w:rPr>
          <w:rFonts w:ascii="Times New Roman" w:hAnsi="Times New Roman" w:cs="Times New Roman"/>
          <w:spacing w:val="-2"/>
          <w:sz w:val="28"/>
          <w:szCs w:val="28"/>
          <w:shd w:val="clear" w:color="auto" w:fill="FFFFFF"/>
        </w:rPr>
        <w:t xml:space="preserve"> Šo sūdzību izskatīšanā</w:t>
      </w:r>
      <w:r w:rsidR="00D451FE" w:rsidRPr="00AA7CD2">
        <w:rPr>
          <w:rFonts w:ascii="Times New Roman" w:hAnsi="Times New Roman" w:cs="Times New Roman"/>
          <w:sz w:val="28"/>
          <w:szCs w:val="28"/>
          <w:shd w:val="clear" w:color="auto" w:fill="FFFFFF"/>
        </w:rPr>
        <w:t xml:space="preserve"> nav piemērojams</w:t>
      </w:r>
      <w:r w:rsidR="00023762" w:rsidRPr="00AA7CD2">
        <w:rPr>
          <w:rFonts w:ascii="Times New Roman" w:hAnsi="Times New Roman" w:cs="Times New Roman"/>
          <w:sz w:val="28"/>
          <w:szCs w:val="28"/>
          <w:shd w:val="clear" w:color="auto" w:fill="FFFFFF"/>
        </w:rPr>
        <w:t xml:space="preserve"> Administratīvā procesa likums</w:t>
      </w:r>
      <w:r w:rsidR="00D451FE" w:rsidRPr="00AA7CD2">
        <w:rPr>
          <w:rFonts w:ascii="Times New Roman" w:hAnsi="Times New Roman" w:cs="Times New Roman"/>
          <w:sz w:val="28"/>
          <w:szCs w:val="28"/>
          <w:shd w:val="clear" w:color="auto" w:fill="FFFFFF"/>
        </w:rPr>
        <w:t>.</w:t>
      </w:r>
      <w:r w:rsidRPr="00AA7CD2">
        <w:rPr>
          <w:rFonts w:ascii="Times New Roman" w:hAnsi="Times New Roman" w:cs="Times New Roman"/>
          <w:sz w:val="28"/>
          <w:szCs w:val="28"/>
          <w:shd w:val="clear" w:color="auto" w:fill="FFFFFF"/>
        </w:rPr>
        <w:t>"</w:t>
      </w:r>
      <w:r w:rsidR="00E906CF" w:rsidRPr="00AA7CD2">
        <w:rPr>
          <w:rFonts w:ascii="Times New Roman" w:hAnsi="Times New Roman" w:cs="Times New Roman"/>
          <w:sz w:val="28"/>
          <w:szCs w:val="28"/>
          <w:shd w:val="clear" w:color="auto" w:fill="FFFFFF"/>
        </w:rPr>
        <w:t>;</w:t>
      </w:r>
    </w:p>
    <w:p w14:paraId="171B9217" w14:textId="77777777" w:rsidR="00187A46" w:rsidRPr="00AA7CD2" w:rsidRDefault="00187A46" w:rsidP="00A52782">
      <w:pPr>
        <w:spacing w:after="0" w:line="240" w:lineRule="auto"/>
        <w:ind w:firstLine="720"/>
        <w:jc w:val="both"/>
        <w:rPr>
          <w:rFonts w:ascii="Times New Roman" w:eastAsia="Times New Roman" w:hAnsi="Times New Roman" w:cs="Times New Roman"/>
          <w:sz w:val="28"/>
          <w:szCs w:val="28"/>
          <w:lang w:eastAsia="lv-LV"/>
        </w:rPr>
      </w:pPr>
    </w:p>
    <w:p w14:paraId="0609728F" w14:textId="77777777" w:rsidR="00AF4284" w:rsidRPr="00AA7CD2" w:rsidRDefault="00AF4284">
      <w:pPr>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br w:type="page"/>
      </w:r>
    </w:p>
    <w:p w14:paraId="3593C51F" w14:textId="31222FB4" w:rsidR="009E1A6C" w:rsidRPr="00AA7CD2" w:rsidRDefault="00CE0D72"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lastRenderedPageBreak/>
        <w:t xml:space="preserve">papildināt </w:t>
      </w:r>
      <w:r w:rsidR="00E906CF" w:rsidRPr="00AA7CD2">
        <w:rPr>
          <w:rFonts w:ascii="Times New Roman" w:eastAsia="Times New Roman" w:hAnsi="Times New Roman" w:cs="Times New Roman"/>
          <w:sz w:val="28"/>
          <w:szCs w:val="28"/>
          <w:lang w:eastAsia="lv-LV"/>
        </w:rPr>
        <w:t xml:space="preserve">pantu </w:t>
      </w:r>
      <w:r w:rsidR="00994410" w:rsidRPr="00AA7CD2">
        <w:rPr>
          <w:rFonts w:ascii="Times New Roman" w:eastAsia="Times New Roman" w:hAnsi="Times New Roman" w:cs="Times New Roman"/>
          <w:sz w:val="28"/>
          <w:szCs w:val="28"/>
          <w:lang w:eastAsia="lv-LV"/>
        </w:rPr>
        <w:t xml:space="preserve">ar </w:t>
      </w:r>
      <w:r w:rsidR="006344A0" w:rsidRPr="00AA7CD2">
        <w:rPr>
          <w:rFonts w:ascii="Times New Roman" w:eastAsia="Times New Roman" w:hAnsi="Times New Roman" w:cs="Times New Roman"/>
          <w:sz w:val="28"/>
          <w:szCs w:val="28"/>
          <w:lang w:eastAsia="lv-LV"/>
        </w:rPr>
        <w:t>ceturto</w:t>
      </w:r>
      <w:r w:rsidR="009E1A6C" w:rsidRPr="00AA7CD2">
        <w:rPr>
          <w:rFonts w:ascii="Times New Roman" w:eastAsia="Times New Roman" w:hAnsi="Times New Roman" w:cs="Times New Roman"/>
          <w:sz w:val="28"/>
          <w:szCs w:val="28"/>
          <w:lang w:eastAsia="lv-LV"/>
        </w:rPr>
        <w:t xml:space="preserve"> daļ</w:t>
      </w:r>
      <w:r w:rsidR="00947F5D" w:rsidRPr="00AA7CD2">
        <w:rPr>
          <w:rFonts w:ascii="Times New Roman" w:eastAsia="Times New Roman" w:hAnsi="Times New Roman" w:cs="Times New Roman"/>
          <w:sz w:val="28"/>
          <w:szCs w:val="28"/>
          <w:lang w:eastAsia="lv-LV"/>
        </w:rPr>
        <w:t xml:space="preserve">u </w:t>
      </w:r>
      <w:r w:rsidR="009E1A6C" w:rsidRPr="00AA7CD2">
        <w:rPr>
          <w:rFonts w:ascii="Times New Roman" w:eastAsia="Times New Roman" w:hAnsi="Times New Roman" w:cs="Times New Roman"/>
          <w:sz w:val="28"/>
          <w:szCs w:val="28"/>
          <w:lang w:eastAsia="lv-LV"/>
        </w:rPr>
        <w:t xml:space="preserve">šādā redakcijā: </w:t>
      </w:r>
    </w:p>
    <w:p w14:paraId="44761EDA" w14:textId="77777777" w:rsidR="00187A46" w:rsidRPr="00AA7CD2" w:rsidRDefault="00187A46" w:rsidP="00A52782">
      <w:pPr>
        <w:spacing w:after="0" w:line="240" w:lineRule="auto"/>
        <w:ind w:firstLine="720"/>
        <w:jc w:val="both"/>
        <w:rPr>
          <w:rFonts w:ascii="Times New Roman" w:eastAsia="Times New Roman" w:hAnsi="Times New Roman" w:cs="Times New Roman"/>
          <w:sz w:val="24"/>
          <w:szCs w:val="24"/>
          <w:lang w:eastAsia="lv-LV"/>
        </w:rPr>
      </w:pPr>
    </w:p>
    <w:p w14:paraId="0F1E04BC" w14:textId="3FA50A8C" w:rsidR="00454721" w:rsidRPr="00AA7CD2" w:rsidRDefault="00340A44"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w:t>
      </w:r>
      <w:r w:rsidR="006344A0" w:rsidRPr="00AA7CD2">
        <w:rPr>
          <w:rFonts w:ascii="Times New Roman" w:eastAsia="Times New Roman" w:hAnsi="Times New Roman" w:cs="Times New Roman"/>
          <w:sz w:val="28"/>
          <w:szCs w:val="28"/>
          <w:lang w:eastAsia="lv-LV"/>
        </w:rPr>
        <w:t>(4</w:t>
      </w:r>
      <w:r w:rsidR="00960407" w:rsidRPr="00AA7CD2">
        <w:rPr>
          <w:rFonts w:ascii="Times New Roman" w:eastAsia="Times New Roman" w:hAnsi="Times New Roman" w:cs="Times New Roman"/>
          <w:sz w:val="28"/>
          <w:szCs w:val="28"/>
          <w:lang w:eastAsia="lv-LV"/>
        </w:rPr>
        <w:t>) </w:t>
      </w:r>
      <w:r w:rsidR="00C9264D" w:rsidRPr="00AA7CD2">
        <w:rPr>
          <w:rFonts w:ascii="Times New Roman" w:eastAsia="Times New Roman" w:hAnsi="Times New Roman" w:cs="Times New Roman"/>
          <w:sz w:val="28"/>
          <w:szCs w:val="28"/>
          <w:lang w:eastAsia="lv-LV"/>
        </w:rPr>
        <w:t>Latvijas Antidopinga biroja</w:t>
      </w:r>
      <w:r w:rsidR="00433D8F" w:rsidRPr="00AA7CD2">
        <w:rPr>
          <w:rFonts w:ascii="Times New Roman" w:eastAsia="Times New Roman" w:hAnsi="Times New Roman" w:cs="Times New Roman"/>
          <w:sz w:val="28"/>
          <w:szCs w:val="28"/>
          <w:lang w:eastAsia="lv-LV"/>
        </w:rPr>
        <w:t xml:space="preserve"> lēmum</w:t>
      </w:r>
      <w:r w:rsidR="00AF4284" w:rsidRPr="00AA7CD2">
        <w:rPr>
          <w:rFonts w:ascii="Times New Roman" w:eastAsia="Times New Roman" w:hAnsi="Times New Roman" w:cs="Times New Roman"/>
          <w:sz w:val="28"/>
          <w:szCs w:val="28"/>
          <w:lang w:eastAsia="lv-LV"/>
        </w:rPr>
        <w:t>us</w:t>
      </w:r>
      <w:r w:rsidR="007831C2" w:rsidRPr="00AA7CD2">
        <w:rPr>
          <w:rFonts w:ascii="Times New Roman" w:eastAsia="Times New Roman" w:hAnsi="Times New Roman" w:cs="Times New Roman"/>
          <w:sz w:val="28"/>
          <w:szCs w:val="28"/>
          <w:lang w:eastAsia="lv-LV"/>
        </w:rPr>
        <w:t>, kas pieņemti</w:t>
      </w:r>
      <w:r w:rsidR="00433D8F" w:rsidRPr="00AA7CD2">
        <w:rPr>
          <w:rFonts w:ascii="Times New Roman" w:eastAsia="Times New Roman" w:hAnsi="Times New Roman" w:cs="Times New Roman"/>
          <w:sz w:val="28"/>
          <w:szCs w:val="28"/>
          <w:lang w:eastAsia="lv-LV"/>
        </w:rPr>
        <w:t xml:space="preserve"> atbilstoši</w:t>
      </w:r>
      <w:r w:rsidR="006344A0" w:rsidRPr="00AA7CD2">
        <w:rPr>
          <w:rFonts w:ascii="Times New Roman" w:eastAsia="Times New Roman" w:hAnsi="Times New Roman" w:cs="Times New Roman"/>
          <w:sz w:val="28"/>
          <w:szCs w:val="28"/>
          <w:lang w:eastAsia="lv-LV"/>
        </w:rPr>
        <w:t xml:space="preserve"> šā likuma 11.</w:t>
      </w:r>
      <w:r w:rsidR="006344A0" w:rsidRPr="00AA7CD2">
        <w:rPr>
          <w:rFonts w:ascii="Times New Roman" w:eastAsia="Times New Roman" w:hAnsi="Times New Roman" w:cs="Times New Roman"/>
          <w:sz w:val="28"/>
          <w:szCs w:val="28"/>
          <w:vertAlign w:val="superscript"/>
          <w:lang w:eastAsia="lv-LV"/>
        </w:rPr>
        <w:t>3</w:t>
      </w:r>
      <w:r w:rsidR="0014256D" w:rsidRPr="00AA7CD2">
        <w:rPr>
          <w:rFonts w:ascii="Times New Roman" w:eastAsia="Times New Roman" w:hAnsi="Times New Roman" w:cs="Times New Roman"/>
          <w:sz w:val="28"/>
          <w:szCs w:val="28"/>
          <w:vertAlign w:val="superscript"/>
          <w:lang w:eastAsia="lv-LV"/>
        </w:rPr>
        <w:t> </w:t>
      </w:r>
      <w:r w:rsidR="006344A0" w:rsidRPr="00AA7CD2">
        <w:rPr>
          <w:rFonts w:ascii="Times New Roman" w:eastAsia="Times New Roman" w:hAnsi="Times New Roman" w:cs="Times New Roman"/>
          <w:sz w:val="28"/>
          <w:szCs w:val="28"/>
          <w:lang w:eastAsia="lv-LV"/>
        </w:rPr>
        <w:t>panta 2</w:t>
      </w:r>
      <w:r w:rsidR="0014256D" w:rsidRPr="00AA7CD2">
        <w:rPr>
          <w:rFonts w:ascii="Times New Roman" w:eastAsia="Times New Roman" w:hAnsi="Times New Roman" w:cs="Times New Roman"/>
          <w:sz w:val="28"/>
          <w:szCs w:val="28"/>
          <w:lang w:eastAsia="lv-LV"/>
        </w:rPr>
        <w:t>.</w:t>
      </w:r>
      <w:r w:rsidR="006344A0" w:rsidRPr="00AA7CD2">
        <w:rPr>
          <w:rFonts w:ascii="Times New Roman" w:eastAsia="Times New Roman" w:hAnsi="Times New Roman" w:cs="Times New Roman"/>
          <w:sz w:val="28"/>
          <w:szCs w:val="28"/>
          <w:vertAlign w:val="superscript"/>
          <w:lang w:eastAsia="lv-LV"/>
        </w:rPr>
        <w:t>1</w:t>
      </w:r>
      <w:r w:rsidR="0014256D" w:rsidRPr="00AA7CD2">
        <w:rPr>
          <w:rFonts w:ascii="Times New Roman" w:eastAsia="Times New Roman" w:hAnsi="Times New Roman" w:cs="Times New Roman"/>
          <w:sz w:val="28"/>
          <w:szCs w:val="28"/>
          <w:vertAlign w:val="superscript"/>
          <w:lang w:eastAsia="lv-LV"/>
        </w:rPr>
        <w:t> </w:t>
      </w:r>
      <w:r w:rsidR="00433D8F" w:rsidRPr="00AA7CD2">
        <w:rPr>
          <w:rFonts w:ascii="Times New Roman" w:eastAsia="Times New Roman" w:hAnsi="Times New Roman" w:cs="Times New Roman"/>
          <w:sz w:val="28"/>
          <w:szCs w:val="28"/>
          <w:lang w:eastAsia="lv-LV"/>
        </w:rPr>
        <w:t xml:space="preserve">daļai, </w:t>
      </w:r>
      <w:r w:rsidR="00AF4284" w:rsidRPr="00AA7CD2">
        <w:rPr>
          <w:rFonts w:ascii="Times New Roman" w:eastAsia="Times New Roman" w:hAnsi="Times New Roman" w:cs="Times New Roman"/>
          <w:sz w:val="28"/>
          <w:szCs w:val="28"/>
          <w:lang w:eastAsia="lv-LV"/>
        </w:rPr>
        <w:t xml:space="preserve">var pārsūdzēt </w:t>
      </w:r>
      <w:r w:rsidR="00433D8F" w:rsidRPr="00AA7CD2">
        <w:rPr>
          <w:rFonts w:ascii="Times New Roman" w:eastAsia="Times New Roman" w:hAnsi="Times New Roman" w:cs="Times New Roman"/>
          <w:sz w:val="28"/>
          <w:szCs w:val="28"/>
          <w:lang w:eastAsia="lv-LV"/>
        </w:rPr>
        <w:t xml:space="preserve">Pārsūdzības komisijā </w:t>
      </w:r>
      <w:r w:rsidR="001E60CF" w:rsidRPr="00AA7CD2">
        <w:rPr>
          <w:rFonts w:ascii="Times New Roman" w:eastAsia="Times New Roman" w:hAnsi="Times New Roman" w:cs="Times New Roman"/>
          <w:sz w:val="28"/>
          <w:szCs w:val="28"/>
          <w:lang w:eastAsia="lv-LV"/>
        </w:rPr>
        <w:t xml:space="preserve">atbilstoši </w:t>
      </w:r>
      <w:r w:rsidR="00AF4284" w:rsidRPr="00AA7CD2">
        <w:rPr>
          <w:rFonts w:ascii="Times New Roman" w:eastAsia="Times New Roman" w:hAnsi="Times New Roman" w:cs="Times New Roman"/>
          <w:sz w:val="28"/>
          <w:szCs w:val="28"/>
          <w:lang w:eastAsia="lv-LV"/>
        </w:rPr>
        <w:t xml:space="preserve">šā likuma </w:t>
      </w:r>
      <w:r w:rsidR="00433D8F" w:rsidRPr="00AA7CD2">
        <w:rPr>
          <w:rFonts w:ascii="Times New Roman" w:eastAsia="Times New Roman" w:hAnsi="Times New Roman" w:cs="Times New Roman"/>
          <w:sz w:val="28"/>
          <w:szCs w:val="28"/>
          <w:lang w:eastAsia="lv-LV"/>
        </w:rPr>
        <w:t>11.</w:t>
      </w:r>
      <w:r w:rsidR="00433D8F" w:rsidRPr="00AA7CD2">
        <w:rPr>
          <w:rFonts w:ascii="Times New Roman" w:eastAsia="Times New Roman" w:hAnsi="Times New Roman" w:cs="Times New Roman"/>
          <w:sz w:val="28"/>
          <w:szCs w:val="28"/>
          <w:vertAlign w:val="superscript"/>
          <w:lang w:eastAsia="lv-LV"/>
        </w:rPr>
        <w:t>5</w:t>
      </w:r>
      <w:r w:rsidR="00023762" w:rsidRPr="00AA7CD2">
        <w:rPr>
          <w:rFonts w:ascii="Times New Roman" w:eastAsia="Times New Roman" w:hAnsi="Times New Roman" w:cs="Times New Roman"/>
          <w:sz w:val="28"/>
          <w:szCs w:val="28"/>
          <w:vertAlign w:val="superscript"/>
          <w:lang w:eastAsia="lv-LV"/>
        </w:rPr>
        <w:t> </w:t>
      </w:r>
      <w:r w:rsidR="00433D8F" w:rsidRPr="00AA7CD2">
        <w:rPr>
          <w:rFonts w:ascii="Times New Roman" w:eastAsia="Times New Roman" w:hAnsi="Times New Roman" w:cs="Times New Roman"/>
          <w:sz w:val="28"/>
          <w:szCs w:val="28"/>
          <w:lang w:eastAsia="lv-LV"/>
        </w:rPr>
        <w:t xml:space="preserve">panta </w:t>
      </w:r>
      <w:r w:rsidR="001E60CF" w:rsidRPr="00AA7CD2">
        <w:rPr>
          <w:rFonts w:ascii="Times New Roman" w:eastAsia="Times New Roman" w:hAnsi="Times New Roman" w:cs="Times New Roman"/>
          <w:sz w:val="28"/>
          <w:szCs w:val="28"/>
          <w:lang w:eastAsia="lv-LV"/>
        </w:rPr>
        <w:t xml:space="preserve">pirmajai daļai </w:t>
      </w:r>
      <w:r w:rsidR="00433D8F" w:rsidRPr="00AA7CD2">
        <w:rPr>
          <w:rFonts w:ascii="Times New Roman" w:eastAsia="Times New Roman" w:hAnsi="Times New Roman" w:cs="Times New Roman"/>
          <w:sz w:val="28"/>
          <w:szCs w:val="28"/>
          <w:lang w:eastAsia="lv-LV"/>
        </w:rPr>
        <w:t xml:space="preserve">vai </w:t>
      </w:r>
      <w:r w:rsidR="00C9264D" w:rsidRPr="00AA7CD2">
        <w:rPr>
          <w:rFonts w:ascii="Times New Roman" w:eastAsia="Times New Roman" w:hAnsi="Times New Roman" w:cs="Times New Roman"/>
          <w:sz w:val="28"/>
          <w:szCs w:val="28"/>
          <w:lang w:eastAsia="lv-LV"/>
        </w:rPr>
        <w:t>starptautiskajā S</w:t>
      </w:r>
      <w:r w:rsidR="00433D8F" w:rsidRPr="00AA7CD2">
        <w:rPr>
          <w:rFonts w:ascii="Times New Roman" w:eastAsia="Times New Roman" w:hAnsi="Times New Roman" w:cs="Times New Roman"/>
          <w:sz w:val="28"/>
          <w:szCs w:val="28"/>
          <w:lang w:eastAsia="lv-LV"/>
        </w:rPr>
        <w:t>porta arbitrāžas tiesā</w:t>
      </w:r>
      <w:r w:rsidR="006D2F4F" w:rsidRPr="00AA7CD2">
        <w:rPr>
          <w:rFonts w:ascii="Times New Roman" w:eastAsia="Times New Roman" w:hAnsi="Times New Roman" w:cs="Times New Roman"/>
          <w:sz w:val="28"/>
          <w:szCs w:val="28"/>
          <w:lang w:eastAsia="lv-LV"/>
        </w:rPr>
        <w:t>,</w:t>
      </w:r>
      <w:r w:rsidR="00433D8F" w:rsidRPr="00AA7CD2">
        <w:rPr>
          <w:rFonts w:ascii="Times New Roman" w:eastAsia="Times New Roman" w:hAnsi="Times New Roman" w:cs="Times New Roman"/>
          <w:sz w:val="28"/>
          <w:szCs w:val="28"/>
          <w:lang w:eastAsia="lv-LV"/>
        </w:rPr>
        <w:t xml:space="preserve"> ja lēmum</w:t>
      </w:r>
      <w:r w:rsidR="00EE2A82" w:rsidRPr="00AA7CD2">
        <w:rPr>
          <w:rFonts w:ascii="Times New Roman" w:eastAsia="Times New Roman" w:hAnsi="Times New Roman" w:cs="Times New Roman"/>
          <w:sz w:val="28"/>
          <w:szCs w:val="28"/>
          <w:lang w:eastAsia="lv-LV"/>
        </w:rPr>
        <w:t>s ir</w:t>
      </w:r>
      <w:r w:rsidR="00433D8F" w:rsidRPr="00AA7CD2">
        <w:rPr>
          <w:rFonts w:ascii="Times New Roman" w:eastAsia="Times New Roman" w:hAnsi="Times New Roman" w:cs="Times New Roman"/>
          <w:sz w:val="28"/>
          <w:szCs w:val="28"/>
          <w:lang w:eastAsia="lv-LV"/>
        </w:rPr>
        <w:t xml:space="preserve"> pieņemts par starptautiska līmeņa sportistu vai ir saistīts ar </w:t>
      </w:r>
      <w:r w:rsidR="00C925C1" w:rsidRPr="00AA7CD2">
        <w:rPr>
          <w:rFonts w:ascii="Times New Roman" w:eastAsia="Times New Roman" w:hAnsi="Times New Roman" w:cs="Times New Roman"/>
          <w:sz w:val="28"/>
          <w:szCs w:val="28"/>
          <w:lang w:eastAsia="lv-LV"/>
        </w:rPr>
        <w:t xml:space="preserve">dalību </w:t>
      </w:r>
      <w:r w:rsidR="00F939F0" w:rsidRPr="00AA7CD2">
        <w:rPr>
          <w:rFonts w:ascii="Times New Roman" w:eastAsia="Times New Roman" w:hAnsi="Times New Roman" w:cs="Times New Roman"/>
          <w:sz w:val="28"/>
          <w:szCs w:val="28"/>
          <w:lang w:eastAsia="lv-LV"/>
        </w:rPr>
        <w:t>starptautisk</w:t>
      </w:r>
      <w:r w:rsidR="00F93CE9" w:rsidRPr="00AA7CD2">
        <w:rPr>
          <w:rFonts w:ascii="Times New Roman" w:eastAsia="Times New Roman" w:hAnsi="Times New Roman" w:cs="Times New Roman"/>
          <w:sz w:val="28"/>
          <w:szCs w:val="28"/>
          <w:lang w:eastAsia="lv-LV"/>
        </w:rPr>
        <w:t>ā</w:t>
      </w:r>
      <w:r w:rsidR="00F939F0" w:rsidRPr="00AA7CD2">
        <w:rPr>
          <w:rFonts w:ascii="Times New Roman" w:eastAsia="Times New Roman" w:hAnsi="Times New Roman" w:cs="Times New Roman"/>
          <w:sz w:val="28"/>
          <w:szCs w:val="28"/>
          <w:lang w:eastAsia="lv-LV"/>
        </w:rPr>
        <w:t xml:space="preserve"> </w:t>
      </w:r>
      <w:r w:rsidR="004B3C8E" w:rsidRPr="00AA7CD2">
        <w:rPr>
          <w:rFonts w:ascii="Times New Roman" w:eastAsia="Times New Roman" w:hAnsi="Times New Roman" w:cs="Times New Roman"/>
          <w:sz w:val="28"/>
          <w:szCs w:val="28"/>
          <w:lang w:eastAsia="lv-LV"/>
        </w:rPr>
        <w:t xml:space="preserve">sporta </w:t>
      </w:r>
      <w:bookmarkStart w:id="1" w:name="_Hlk72766772"/>
      <w:r w:rsidR="00FD2BF5" w:rsidRPr="00AA7CD2">
        <w:rPr>
          <w:rFonts w:ascii="Times New Roman" w:hAnsi="Times New Roman"/>
          <w:sz w:val="28"/>
        </w:rPr>
        <w:t xml:space="preserve">pasākumā </w:t>
      </w:r>
      <w:r w:rsidR="00433D8F" w:rsidRPr="00AA7CD2">
        <w:rPr>
          <w:rFonts w:ascii="Times New Roman" w:eastAsia="Times New Roman" w:hAnsi="Times New Roman" w:cs="Times New Roman"/>
          <w:sz w:val="28"/>
          <w:szCs w:val="28"/>
          <w:lang w:eastAsia="lv-LV"/>
        </w:rPr>
        <w:t xml:space="preserve">atbilstoši antidopinga konvenciju noteikumiem </w:t>
      </w:r>
      <w:r w:rsidR="00AF4284" w:rsidRPr="00AA7CD2">
        <w:rPr>
          <w:rFonts w:ascii="Times New Roman" w:eastAsia="Times New Roman" w:hAnsi="Times New Roman" w:cs="Times New Roman"/>
          <w:sz w:val="28"/>
          <w:szCs w:val="28"/>
          <w:lang w:eastAsia="lv-LV"/>
        </w:rPr>
        <w:t xml:space="preserve">vai </w:t>
      </w:r>
      <w:r w:rsidR="00433D8F" w:rsidRPr="00AA7CD2">
        <w:rPr>
          <w:rFonts w:ascii="Times New Roman" w:eastAsia="Times New Roman" w:hAnsi="Times New Roman" w:cs="Times New Roman"/>
          <w:sz w:val="28"/>
          <w:szCs w:val="28"/>
          <w:lang w:eastAsia="lv-LV"/>
        </w:rPr>
        <w:t xml:space="preserve">Nacionālajiem </w:t>
      </w:r>
      <w:r w:rsidR="00433D8F" w:rsidRPr="00AA7CD2">
        <w:rPr>
          <w:rFonts w:ascii="Times New Roman" w:eastAsia="Times New Roman" w:hAnsi="Times New Roman" w:cs="Times New Roman"/>
          <w:spacing w:val="-2"/>
          <w:sz w:val="28"/>
          <w:szCs w:val="28"/>
          <w:lang w:eastAsia="lv-LV"/>
        </w:rPr>
        <w:t>antidopinga noteikumiem</w:t>
      </w:r>
      <w:bookmarkEnd w:id="1"/>
      <w:r w:rsidR="00B6748C" w:rsidRPr="00AA7CD2">
        <w:rPr>
          <w:rFonts w:ascii="Times New Roman" w:eastAsia="Times New Roman" w:hAnsi="Times New Roman" w:cs="Times New Roman"/>
          <w:spacing w:val="-2"/>
          <w:sz w:val="28"/>
          <w:szCs w:val="28"/>
          <w:lang w:eastAsia="lv-LV"/>
        </w:rPr>
        <w:t xml:space="preserve">. </w:t>
      </w:r>
      <w:r w:rsidR="00D451FE" w:rsidRPr="00AA7CD2">
        <w:rPr>
          <w:rFonts w:ascii="Times New Roman" w:hAnsi="Times New Roman" w:cs="Times New Roman"/>
          <w:spacing w:val="-2"/>
          <w:sz w:val="28"/>
          <w:szCs w:val="28"/>
          <w:shd w:val="clear" w:color="auto" w:fill="FFFFFF"/>
        </w:rPr>
        <w:t>Šo sūdzību izskatīšanā nav piemērojams</w:t>
      </w:r>
      <w:r w:rsidR="00023762" w:rsidRPr="00AA7CD2">
        <w:rPr>
          <w:rFonts w:ascii="Times New Roman" w:hAnsi="Times New Roman" w:cs="Times New Roman"/>
          <w:spacing w:val="-2"/>
          <w:sz w:val="28"/>
          <w:szCs w:val="28"/>
          <w:shd w:val="clear" w:color="auto" w:fill="FFFFFF"/>
        </w:rPr>
        <w:t xml:space="preserve"> Administratīvā</w:t>
      </w:r>
      <w:r w:rsidR="00023762" w:rsidRPr="00AA7CD2">
        <w:rPr>
          <w:rFonts w:ascii="Times New Roman" w:hAnsi="Times New Roman" w:cs="Times New Roman"/>
          <w:sz w:val="28"/>
          <w:szCs w:val="28"/>
          <w:shd w:val="clear" w:color="auto" w:fill="FFFFFF"/>
        </w:rPr>
        <w:t xml:space="preserve"> procesa likums</w:t>
      </w:r>
      <w:r w:rsidR="00D451FE" w:rsidRPr="00AA7CD2">
        <w:rPr>
          <w:rFonts w:ascii="Times New Roman" w:hAnsi="Times New Roman" w:cs="Times New Roman"/>
          <w:sz w:val="28"/>
          <w:szCs w:val="28"/>
          <w:shd w:val="clear" w:color="auto" w:fill="FFFFFF"/>
        </w:rPr>
        <w:t>.</w:t>
      </w:r>
      <w:r w:rsidRPr="00AA7CD2">
        <w:rPr>
          <w:rFonts w:ascii="Times New Roman" w:hAnsi="Times New Roman" w:cs="Times New Roman"/>
          <w:sz w:val="28"/>
          <w:szCs w:val="28"/>
          <w:shd w:val="clear" w:color="auto" w:fill="FFFFFF"/>
        </w:rPr>
        <w:t>"</w:t>
      </w:r>
    </w:p>
    <w:p w14:paraId="6CDC50EF" w14:textId="77777777" w:rsidR="009E1A6C" w:rsidRPr="00AA7CD2" w:rsidRDefault="009E1A6C" w:rsidP="00A52782">
      <w:pPr>
        <w:spacing w:after="0" w:line="240" w:lineRule="auto"/>
        <w:ind w:firstLine="720"/>
        <w:jc w:val="both"/>
        <w:rPr>
          <w:rFonts w:ascii="Times New Roman" w:eastAsia="Times New Roman" w:hAnsi="Times New Roman" w:cs="Times New Roman"/>
          <w:sz w:val="24"/>
          <w:szCs w:val="24"/>
          <w:lang w:eastAsia="lv-LV"/>
        </w:rPr>
      </w:pPr>
    </w:p>
    <w:p w14:paraId="3FF519B1" w14:textId="1F4B3BB8" w:rsidR="00552786" w:rsidRPr="00AA7CD2" w:rsidRDefault="006A3D2E" w:rsidP="00A52782">
      <w:pPr>
        <w:spacing w:after="0" w:line="240" w:lineRule="auto"/>
        <w:ind w:firstLine="720"/>
        <w:jc w:val="both"/>
        <w:rPr>
          <w:rFonts w:ascii="Times New Roman" w:eastAsia="Times New Roman" w:hAnsi="Times New Roman" w:cs="Times New Roman"/>
          <w:sz w:val="28"/>
          <w:szCs w:val="28"/>
          <w:lang w:eastAsia="lv-LV"/>
        </w:rPr>
      </w:pPr>
      <w:bookmarkStart w:id="2" w:name="_Hlk67042031"/>
      <w:r w:rsidRPr="00AA7CD2">
        <w:rPr>
          <w:rFonts w:ascii="Times New Roman" w:eastAsia="Times New Roman" w:hAnsi="Times New Roman" w:cs="Times New Roman"/>
          <w:sz w:val="28"/>
          <w:szCs w:val="28"/>
          <w:lang w:eastAsia="lv-LV"/>
        </w:rPr>
        <w:t>2</w:t>
      </w:r>
      <w:r w:rsidRPr="00AA7CD2">
        <w:rPr>
          <w:rFonts w:ascii="Times New Roman" w:hAnsi="Times New Roman" w:cs="Times New Roman"/>
          <w:sz w:val="28"/>
          <w:szCs w:val="28"/>
        </w:rPr>
        <w:t>. </w:t>
      </w:r>
      <w:r w:rsidR="0014256D" w:rsidRPr="00AA7CD2">
        <w:rPr>
          <w:rFonts w:ascii="Times New Roman" w:hAnsi="Times New Roman" w:cs="Times New Roman"/>
          <w:sz w:val="28"/>
          <w:szCs w:val="28"/>
        </w:rPr>
        <w:t> </w:t>
      </w:r>
      <w:r w:rsidR="00552786" w:rsidRPr="00AA7CD2">
        <w:rPr>
          <w:rFonts w:ascii="Times New Roman" w:eastAsia="Times New Roman" w:hAnsi="Times New Roman" w:cs="Times New Roman"/>
          <w:sz w:val="28"/>
          <w:szCs w:val="28"/>
          <w:lang w:eastAsia="lv-LV"/>
        </w:rPr>
        <w:t>11.</w:t>
      </w:r>
      <w:r w:rsidR="00552786" w:rsidRPr="00AA7CD2">
        <w:rPr>
          <w:rFonts w:ascii="Times New Roman" w:eastAsia="Times New Roman" w:hAnsi="Times New Roman" w:cs="Times New Roman"/>
          <w:sz w:val="28"/>
          <w:szCs w:val="28"/>
          <w:vertAlign w:val="superscript"/>
          <w:lang w:eastAsia="lv-LV"/>
        </w:rPr>
        <w:t>3</w:t>
      </w:r>
      <w:r w:rsidR="0014256D" w:rsidRPr="00AA7CD2">
        <w:rPr>
          <w:rFonts w:ascii="Times New Roman" w:eastAsia="Times New Roman" w:hAnsi="Times New Roman" w:cs="Times New Roman"/>
          <w:sz w:val="28"/>
          <w:szCs w:val="28"/>
          <w:vertAlign w:val="superscript"/>
          <w:lang w:eastAsia="lv-LV"/>
        </w:rPr>
        <w:t> </w:t>
      </w:r>
      <w:r w:rsidR="00552786" w:rsidRPr="00AA7CD2">
        <w:rPr>
          <w:rFonts w:ascii="Times New Roman" w:eastAsia="Times New Roman" w:hAnsi="Times New Roman" w:cs="Times New Roman"/>
          <w:sz w:val="28"/>
          <w:szCs w:val="28"/>
          <w:lang w:eastAsia="lv-LV"/>
        </w:rPr>
        <w:t>pantā:</w:t>
      </w:r>
    </w:p>
    <w:p w14:paraId="2C508218" w14:textId="01A60062" w:rsidR="00C31452" w:rsidRPr="00AA7CD2" w:rsidRDefault="00CE0D72"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 xml:space="preserve">izteikt </w:t>
      </w:r>
      <w:r w:rsidR="0092179B" w:rsidRPr="00AA7CD2">
        <w:rPr>
          <w:rFonts w:ascii="Times New Roman" w:eastAsia="Times New Roman" w:hAnsi="Times New Roman" w:cs="Times New Roman"/>
          <w:sz w:val="28"/>
          <w:szCs w:val="28"/>
          <w:lang w:eastAsia="lv-LV"/>
        </w:rPr>
        <w:t xml:space="preserve">pirmo daļu </w:t>
      </w:r>
      <w:r w:rsidR="00C31452" w:rsidRPr="00AA7CD2">
        <w:rPr>
          <w:rFonts w:ascii="Times New Roman" w:eastAsia="Times New Roman" w:hAnsi="Times New Roman" w:cs="Times New Roman"/>
          <w:sz w:val="28"/>
          <w:szCs w:val="28"/>
          <w:lang w:eastAsia="lv-LV"/>
        </w:rPr>
        <w:t>šādā redakcijā:</w:t>
      </w:r>
    </w:p>
    <w:p w14:paraId="495612B5" w14:textId="77777777" w:rsidR="00C31452" w:rsidRPr="00AA7CD2" w:rsidRDefault="00C31452" w:rsidP="00A52782">
      <w:pPr>
        <w:spacing w:after="0" w:line="240" w:lineRule="auto"/>
        <w:ind w:firstLine="720"/>
        <w:jc w:val="both"/>
        <w:rPr>
          <w:rFonts w:ascii="Times New Roman" w:eastAsia="Times New Roman" w:hAnsi="Times New Roman" w:cs="Times New Roman"/>
          <w:sz w:val="24"/>
          <w:szCs w:val="24"/>
          <w:lang w:eastAsia="lv-LV"/>
        </w:rPr>
      </w:pPr>
    </w:p>
    <w:p w14:paraId="17124275" w14:textId="3FC1C7B5" w:rsidR="00C257B7" w:rsidRPr="00AA7CD2" w:rsidRDefault="00340A44"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pacing w:val="-2"/>
          <w:sz w:val="28"/>
          <w:szCs w:val="28"/>
          <w:lang w:eastAsia="lv-LV"/>
        </w:rPr>
        <w:t>"</w:t>
      </w:r>
      <w:r w:rsidR="00B6748C" w:rsidRPr="00AA7CD2">
        <w:rPr>
          <w:rFonts w:ascii="Times New Roman" w:eastAsia="Times New Roman" w:hAnsi="Times New Roman" w:cs="Times New Roman"/>
          <w:spacing w:val="-2"/>
          <w:sz w:val="28"/>
          <w:szCs w:val="28"/>
          <w:lang w:eastAsia="lv-LV"/>
        </w:rPr>
        <w:t>(1</w:t>
      </w:r>
      <w:r w:rsidR="00960407" w:rsidRPr="00AA7CD2">
        <w:rPr>
          <w:rFonts w:ascii="Times New Roman" w:eastAsia="Times New Roman" w:hAnsi="Times New Roman" w:cs="Times New Roman"/>
          <w:spacing w:val="-2"/>
          <w:sz w:val="28"/>
          <w:szCs w:val="28"/>
          <w:lang w:eastAsia="lv-LV"/>
        </w:rPr>
        <w:t>) </w:t>
      </w:r>
      <w:r w:rsidR="00C31452" w:rsidRPr="00AA7CD2">
        <w:rPr>
          <w:rFonts w:ascii="Times New Roman" w:eastAsia="Times New Roman" w:hAnsi="Times New Roman" w:cs="Times New Roman"/>
          <w:spacing w:val="-2"/>
          <w:sz w:val="28"/>
          <w:szCs w:val="28"/>
          <w:lang w:eastAsia="lv-LV"/>
        </w:rPr>
        <w:t>Disciplinārā antidopinga komisija atbilstoši Nacionālajiem antidopinga</w:t>
      </w:r>
      <w:r w:rsidR="00C31452" w:rsidRPr="00AA7CD2">
        <w:rPr>
          <w:rFonts w:ascii="Times New Roman" w:eastAsia="Times New Roman" w:hAnsi="Times New Roman" w:cs="Times New Roman"/>
          <w:sz w:val="28"/>
          <w:szCs w:val="28"/>
          <w:lang w:eastAsia="lv-LV"/>
        </w:rPr>
        <w:t xml:space="preserve"> noteikumiem</w:t>
      </w:r>
      <w:r w:rsidR="001E60CF" w:rsidRPr="00AA7CD2">
        <w:rPr>
          <w:rFonts w:ascii="Times New Roman" w:eastAsia="Times New Roman" w:hAnsi="Times New Roman" w:cs="Times New Roman"/>
          <w:sz w:val="28"/>
          <w:szCs w:val="28"/>
          <w:lang w:eastAsia="lv-LV"/>
        </w:rPr>
        <w:t>,</w:t>
      </w:r>
      <w:r w:rsidR="00C31452" w:rsidRPr="00AA7CD2">
        <w:rPr>
          <w:rFonts w:ascii="Times New Roman" w:eastAsia="Times New Roman" w:hAnsi="Times New Roman" w:cs="Times New Roman"/>
          <w:sz w:val="28"/>
          <w:szCs w:val="28"/>
          <w:lang w:eastAsia="lv-LV"/>
        </w:rPr>
        <w:t xml:space="preserve"> šā panta sestajā daļā minētajiem Ministru kabineta noteikumiem</w:t>
      </w:r>
      <w:r w:rsidR="001E60CF" w:rsidRPr="00AA7CD2">
        <w:rPr>
          <w:rFonts w:ascii="Times New Roman" w:eastAsia="Times New Roman" w:hAnsi="Times New Roman" w:cs="Times New Roman"/>
          <w:sz w:val="28"/>
          <w:szCs w:val="28"/>
          <w:lang w:eastAsia="lv-LV"/>
        </w:rPr>
        <w:t xml:space="preserve"> un</w:t>
      </w:r>
      <w:r w:rsidR="006E4E3E" w:rsidRPr="00AA7CD2">
        <w:rPr>
          <w:rFonts w:ascii="Times New Roman" w:eastAsia="Times New Roman" w:hAnsi="Times New Roman" w:cs="Times New Roman"/>
          <w:sz w:val="28"/>
          <w:szCs w:val="28"/>
          <w:lang w:eastAsia="lv-LV"/>
        </w:rPr>
        <w:t xml:space="preserve"> </w:t>
      </w:r>
      <w:r w:rsidR="00C31452" w:rsidRPr="00AA7CD2">
        <w:rPr>
          <w:rFonts w:ascii="Times New Roman" w:eastAsia="Times New Roman" w:hAnsi="Times New Roman" w:cs="Times New Roman"/>
          <w:spacing w:val="-2"/>
          <w:sz w:val="28"/>
          <w:szCs w:val="28"/>
          <w:lang w:eastAsia="lv-LV"/>
        </w:rPr>
        <w:t>šā likuma 11.</w:t>
      </w:r>
      <w:r w:rsidR="00C31452" w:rsidRPr="00AA7CD2">
        <w:rPr>
          <w:rFonts w:ascii="Times New Roman" w:eastAsia="Times New Roman" w:hAnsi="Times New Roman" w:cs="Times New Roman"/>
          <w:spacing w:val="-2"/>
          <w:sz w:val="28"/>
          <w:szCs w:val="28"/>
          <w:vertAlign w:val="superscript"/>
          <w:lang w:eastAsia="lv-LV"/>
        </w:rPr>
        <w:t>2</w:t>
      </w:r>
      <w:r w:rsidR="0014256D" w:rsidRPr="00AA7CD2">
        <w:rPr>
          <w:rFonts w:ascii="Times New Roman" w:eastAsia="Times New Roman" w:hAnsi="Times New Roman" w:cs="Times New Roman"/>
          <w:spacing w:val="-2"/>
          <w:sz w:val="28"/>
          <w:szCs w:val="28"/>
          <w:vertAlign w:val="superscript"/>
          <w:lang w:eastAsia="lv-LV"/>
        </w:rPr>
        <w:t> </w:t>
      </w:r>
      <w:r w:rsidR="00C31452" w:rsidRPr="00AA7CD2">
        <w:rPr>
          <w:rFonts w:ascii="Times New Roman" w:eastAsia="Times New Roman" w:hAnsi="Times New Roman" w:cs="Times New Roman"/>
          <w:spacing w:val="-2"/>
          <w:sz w:val="28"/>
          <w:szCs w:val="28"/>
          <w:lang w:eastAsia="lv-LV"/>
        </w:rPr>
        <w:t>panta pirmās daļas 5. un 6</w:t>
      </w:r>
      <w:r w:rsidR="0014256D" w:rsidRPr="00AA7CD2">
        <w:rPr>
          <w:rFonts w:ascii="Times New Roman" w:eastAsia="Times New Roman" w:hAnsi="Times New Roman" w:cs="Times New Roman"/>
          <w:spacing w:val="-2"/>
          <w:sz w:val="28"/>
          <w:szCs w:val="28"/>
          <w:lang w:eastAsia="lv-LV"/>
        </w:rPr>
        <w:t>. </w:t>
      </w:r>
      <w:r w:rsidR="00363B6C" w:rsidRPr="00AA7CD2">
        <w:rPr>
          <w:rFonts w:ascii="Times New Roman" w:eastAsia="Times New Roman" w:hAnsi="Times New Roman" w:cs="Times New Roman"/>
          <w:spacing w:val="-2"/>
          <w:sz w:val="28"/>
          <w:szCs w:val="28"/>
          <w:lang w:eastAsia="lv-LV"/>
        </w:rPr>
        <w:t xml:space="preserve">punktam </w:t>
      </w:r>
      <w:r w:rsidR="006E4E3E" w:rsidRPr="00AA7CD2">
        <w:rPr>
          <w:rFonts w:ascii="Times New Roman" w:eastAsia="Times New Roman" w:hAnsi="Times New Roman" w:cs="Times New Roman"/>
          <w:spacing w:val="-2"/>
          <w:sz w:val="28"/>
          <w:szCs w:val="28"/>
          <w:lang w:eastAsia="lv-LV"/>
        </w:rPr>
        <w:t>pēc sportista vai sporta darbinieka,</w:t>
      </w:r>
      <w:r w:rsidR="006E4E3E" w:rsidRPr="00AA7CD2">
        <w:rPr>
          <w:rFonts w:ascii="Times New Roman" w:eastAsia="Times New Roman" w:hAnsi="Times New Roman" w:cs="Times New Roman"/>
          <w:sz w:val="28"/>
          <w:szCs w:val="28"/>
          <w:lang w:eastAsia="lv-LV"/>
        </w:rPr>
        <w:t xml:space="preserve"> kuram </w:t>
      </w:r>
      <w:r w:rsidR="00E54BA0" w:rsidRPr="00AA7CD2">
        <w:rPr>
          <w:rFonts w:ascii="Times New Roman" w:eastAsia="Times New Roman" w:hAnsi="Times New Roman" w:cs="Times New Roman"/>
          <w:sz w:val="28"/>
          <w:szCs w:val="28"/>
          <w:lang w:eastAsia="lv-LV"/>
        </w:rPr>
        <w:t xml:space="preserve">noteikts </w:t>
      </w:r>
      <w:r w:rsidR="006E4E3E" w:rsidRPr="00AA7CD2">
        <w:rPr>
          <w:rFonts w:ascii="Times New Roman" w:eastAsia="Times New Roman" w:hAnsi="Times New Roman" w:cs="Times New Roman"/>
          <w:sz w:val="28"/>
          <w:szCs w:val="28"/>
          <w:lang w:eastAsia="lv-LV"/>
        </w:rPr>
        <w:t xml:space="preserve">pagaidu aizliegums, sūdzības </w:t>
      </w:r>
      <w:r w:rsidR="009A2253" w:rsidRPr="00AA7CD2">
        <w:rPr>
          <w:rFonts w:ascii="Times New Roman" w:eastAsia="Times New Roman" w:hAnsi="Times New Roman" w:cs="Times New Roman"/>
          <w:sz w:val="28"/>
          <w:szCs w:val="28"/>
          <w:lang w:eastAsia="lv-LV"/>
        </w:rPr>
        <w:t>saņem</w:t>
      </w:r>
      <w:r w:rsidR="006E4E3E" w:rsidRPr="00AA7CD2">
        <w:rPr>
          <w:rFonts w:ascii="Times New Roman" w:eastAsia="Times New Roman" w:hAnsi="Times New Roman" w:cs="Times New Roman"/>
          <w:sz w:val="28"/>
          <w:szCs w:val="28"/>
          <w:lang w:eastAsia="lv-LV"/>
        </w:rPr>
        <w:t>šanas</w:t>
      </w:r>
      <w:r w:rsidR="006E4E3E" w:rsidRPr="00AA7CD2" w:rsidDel="006E4E3E">
        <w:rPr>
          <w:rFonts w:ascii="Times New Roman" w:eastAsia="Times New Roman" w:hAnsi="Times New Roman" w:cs="Times New Roman"/>
          <w:sz w:val="28"/>
          <w:szCs w:val="28"/>
          <w:lang w:eastAsia="lv-LV"/>
        </w:rPr>
        <w:t xml:space="preserve"> </w:t>
      </w:r>
      <w:r w:rsidR="00C31452" w:rsidRPr="00AA7CD2">
        <w:rPr>
          <w:rFonts w:ascii="Times New Roman" w:eastAsia="Times New Roman" w:hAnsi="Times New Roman" w:cs="Times New Roman"/>
          <w:sz w:val="28"/>
          <w:szCs w:val="28"/>
          <w:lang w:eastAsia="lv-LV"/>
        </w:rPr>
        <w:t xml:space="preserve">izskata </w:t>
      </w:r>
      <w:r w:rsidR="00C31452" w:rsidRPr="00AA7CD2">
        <w:rPr>
          <w:rFonts w:ascii="Times New Roman" w:eastAsia="Times New Roman" w:hAnsi="Times New Roman" w:cs="Times New Roman"/>
          <w:spacing w:val="-3"/>
          <w:sz w:val="28"/>
          <w:szCs w:val="28"/>
          <w:lang w:eastAsia="lv-LV"/>
        </w:rPr>
        <w:t xml:space="preserve">pagaidu aizlieguma </w:t>
      </w:r>
      <w:r w:rsidR="00E54BA0" w:rsidRPr="00AA7CD2">
        <w:rPr>
          <w:rFonts w:ascii="Times New Roman" w:eastAsia="Times New Roman" w:hAnsi="Times New Roman" w:cs="Times New Roman"/>
          <w:spacing w:val="-3"/>
          <w:sz w:val="28"/>
          <w:szCs w:val="28"/>
          <w:lang w:eastAsia="lv-LV"/>
        </w:rPr>
        <w:t xml:space="preserve">noteikšanas </w:t>
      </w:r>
      <w:r w:rsidR="00C31452" w:rsidRPr="00AA7CD2">
        <w:rPr>
          <w:rFonts w:ascii="Times New Roman" w:eastAsia="Times New Roman" w:hAnsi="Times New Roman" w:cs="Times New Roman"/>
          <w:spacing w:val="-3"/>
          <w:sz w:val="28"/>
          <w:szCs w:val="28"/>
          <w:lang w:eastAsia="lv-LV"/>
        </w:rPr>
        <w:t>pamatotību</w:t>
      </w:r>
      <w:r w:rsidR="009A2253" w:rsidRPr="00AA7CD2">
        <w:rPr>
          <w:rFonts w:ascii="Times New Roman" w:eastAsia="Times New Roman" w:hAnsi="Times New Roman" w:cs="Times New Roman"/>
          <w:spacing w:val="-3"/>
          <w:sz w:val="28"/>
          <w:szCs w:val="28"/>
          <w:lang w:eastAsia="lv-LV"/>
        </w:rPr>
        <w:t xml:space="preserve"> un</w:t>
      </w:r>
      <w:r w:rsidR="00C31452" w:rsidRPr="00AA7CD2">
        <w:rPr>
          <w:rFonts w:ascii="Times New Roman" w:eastAsia="Times New Roman" w:hAnsi="Times New Roman" w:cs="Times New Roman"/>
          <w:spacing w:val="-3"/>
          <w:sz w:val="28"/>
          <w:szCs w:val="28"/>
          <w:lang w:eastAsia="lv-LV"/>
        </w:rPr>
        <w:t xml:space="preserve"> antidopinga noteikumu pārkāpumus</w:t>
      </w:r>
      <w:r w:rsidR="009A2253" w:rsidRPr="00AA7CD2">
        <w:rPr>
          <w:rFonts w:ascii="Times New Roman" w:eastAsia="Times New Roman" w:hAnsi="Times New Roman" w:cs="Times New Roman"/>
          <w:spacing w:val="-3"/>
          <w:sz w:val="28"/>
          <w:szCs w:val="28"/>
          <w:lang w:eastAsia="lv-LV"/>
        </w:rPr>
        <w:t xml:space="preserve">, </w:t>
      </w:r>
      <w:r w:rsidR="009A2253" w:rsidRPr="00AA7CD2">
        <w:rPr>
          <w:rFonts w:ascii="Times New Roman" w:eastAsia="Times New Roman" w:hAnsi="Times New Roman" w:cs="Times New Roman"/>
          <w:sz w:val="28"/>
          <w:szCs w:val="28"/>
          <w:lang w:eastAsia="lv-LV"/>
        </w:rPr>
        <w:t>kā arī</w:t>
      </w:r>
      <w:r w:rsidR="00140EE5" w:rsidRPr="00AA7CD2">
        <w:rPr>
          <w:rFonts w:ascii="Times New Roman" w:eastAsia="Times New Roman" w:hAnsi="Times New Roman" w:cs="Times New Roman"/>
          <w:sz w:val="28"/>
          <w:szCs w:val="28"/>
          <w:lang w:eastAsia="lv-LV"/>
        </w:rPr>
        <w:t xml:space="preserve"> pieņem lēmumu par tiem un par sportistam vai sporta darbiniekam piemērojamām soda sankcijām</w:t>
      </w:r>
      <w:r w:rsidR="001F3336" w:rsidRPr="00AA7CD2">
        <w:rPr>
          <w:rFonts w:ascii="Times New Roman" w:eastAsia="Times New Roman" w:hAnsi="Times New Roman" w:cs="Times New Roman"/>
          <w:sz w:val="28"/>
          <w:szCs w:val="28"/>
          <w:lang w:eastAsia="lv-LV"/>
        </w:rPr>
        <w:t>, izņemot gadījumus</w:t>
      </w:r>
      <w:r w:rsidR="002E0CD0" w:rsidRPr="00AA7CD2">
        <w:rPr>
          <w:rFonts w:ascii="Times New Roman" w:eastAsia="Times New Roman" w:hAnsi="Times New Roman" w:cs="Times New Roman"/>
          <w:sz w:val="28"/>
          <w:szCs w:val="28"/>
          <w:lang w:eastAsia="lv-LV"/>
        </w:rPr>
        <w:t>, kas minēti</w:t>
      </w:r>
      <w:r w:rsidR="003B00AD" w:rsidRPr="00AA7CD2">
        <w:rPr>
          <w:rFonts w:ascii="Times New Roman" w:eastAsia="Times New Roman" w:hAnsi="Times New Roman" w:cs="Times New Roman"/>
          <w:sz w:val="28"/>
          <w:szCs w:val="28"/>
          <w:lang w:eastAsia="lv-LV"/>
        </w:rPr>
        <w:t xml:space="preserve"> </w:t>
      </w:r>
      <w:r w:rsidR="0029438B" w:rsidRPr="00AA7CD2">
        <w:rPr>
          <w:rFonts w:ascii="Times New Roman" w:eastAsia="Times New Roman" w:hAnsi="Times New Roman" w:cs="Times New Roman"/>
          <w:sz w:val="28"/>
          <w:szCs w:val="28"/>
          <w:lang w:eastAsia="lv-LV"/>
        </w:rPr>
        <w:t>šā panta 2</w:t>
      </w:r>
      <w:r w:rsidR="0014256D" w:rsidRPr="00AA7CD2">
        <w:rPr>
          <w:rFonts w:ascii="Times New Roman" w:eastAsia="Times New Roman" w:hAnsi="Times New Roman" w:cs="Times New Roman"/>
          <w:sz w:val="28"/>
          <w:szCs w:val="28"/>
          <w:lang w:eastAsia="lv-LV"/>
        </w:rPr>
        <w:t>.</w:t>
      </w:r>
      <w:r w:rsidR="0029438B" w:rsidRPr="00AA7CD2">
        <w:rPr>
          <w:rFonts w:ascii="Times New Roman" w:eastAsia="Times New Roman" w:hAnsi="Times New Roman" w:cs="Times New Roman"/>
          <w:sz w:val="28"/>
          <w:szCs w:val="28"/>
          <w:vertAlign w:val="superscript"/>
          <w:lang w:eastAsia="lv-LV"/>
        </w:rPr>
        <w:t>1</w:t>
      </w:r>
      <w:r w:rsidR="0014256D" w:rsidRPr="00AA7CD2">
        <w:rPr>
          <w:rFonts w:ascii="Times New Roman" w:eastAsia="Times New Roman" w:hAnsi="Times New Roman" w:cs="Times New Roman"/>
          <w:sz w:val="28"/>
          <w:szCs w:val="28"/>
          <w:vertAlign w:val="superscript"/>
          <w:lang w:eastAsia="lv-LV"/>
        </w:rPr>
        <w:t> </w:t>
      </w:r>
      <w:r w:rsidR="0029438B" w:rsidRPr="00AA7CD2">
        <w:rPr>
          <w:rFonts w:ascii="Times New Roman" w:eastAsia="Times New Roman" w:hAnsi="Times New Roman" w:cs="Times New Roman"/>
          <w:sz w:val="28"/>
          <w:szCs w:val="28"/>
          <w:lang w:eastAsia="lv-LV"/>
        </w:rPr>
        <w:t>daļā</w:t>
      </w:r>
      <w:r w:rsidR="002E0CD0" w:rsidRPr="00AA7CD2">
        <w:rPr>
          <w:rFonts w:ascii="Times New Roman" w:eastAsia="Times New Roman" w:hAnsi="Times New Roman" w:cs="Times New Roman"/>
          <w:sz w:val="28"/>
          <w:szCs w:val="28"/>
          <w:lang w:eastAsia="lv-LV"/>
        </w:rPr>
        <w:t>.</w:t>
      </w:r>
      <w:r w:rsidR="0092179B" w:rsidRPr="00AA7CD2">
        <w:rPr>
          <w:rFonts w:ascii="Times New Roman" w:eastAsia="Times New Roman" w:hAnsi="Times New Roman" w:cs="Times New Roman"/>
          <w:sz w:val="28"/>
          <w:szCs w:val="28"/>
          <w:lang w:eastAsia="lv-LV"/>
        </w:rPr>
        <w:t xml:space="preserve"> Šo lēmumu pieņemšanā nav piemērojams </w:t>
      </w:r>
      <w:hyperlink r:id="rId11" w:tgtFrame="_blank" w:history="1">
        <w:r w:rsidR="0092179B" w:rsidRPr="00AA7CD2">
          <w:rPr>
            <w:rFonts w:ascii="Times New Roman" w:eastAsia="Times New Roman" w:hAnsi="Times New Roman" w:cs="Times New Roman"/>
            <w:sz w:val="28"/>
            <w:szCs w:val="28"/>
            <w:lang w:eastAsia="lv-LV"/>
          </w:rPr>
          <w:t>Administratīvā procesa likums</w:t>
        </w:r>
      </w:hyperlink>
      <w:r w:rsidR="0092179B" w:rsidRPr="00AA7CD2">
        <w:rPr>
          <w:rFonts w:ascii="Times New Roman" w:eastAsia="Times New Roman" w:hAnsi="Times New Roman" w:cs="Times New Roman"/>
          <w:sz w:val="28"/>
          <w:szCs w:val="28"/>
          <w:lang w:eastAsia="lv-LV"/>
        </w:rPr>
        <w:t>.</w:t>
      </w:r>
      <w:r w:rsidRPr="00AA7CD2">
        <w:rPr>
          <w:rFonts w:ascii="Times New Roman" w:eastAsia="Times New Roman" w:hAnsi="Times New Roman" w:cs="Times New Roman"/>
          <w:sz w:val="28"/>
          <w:szCs w:val="28"/>
          <w:lang w:eastAsia="lv-LV"/>
        </w:rPr>
        <w:t>"</w:t>
      </w:r>
      <w:r w:rsidR="00E906CF" w:rsidRPr="00AA7CD2">
        <w:rPr>
          <w:rFonts w:ascii="Times New Roman" w:eastAsia="Times New Roman" w:hAnsi="Times New Roman" w:cs="Times New Roman"/>
          <w:sz w:val="28"/>
          <w:szCs w:val="28"/>
          <w:lang w:eastAsia="lv-LV"/>
        </w:rPr>
        <w:t>;</w:t>
      </w:r>
    </w:p>
    <w:p w14:paraId="1ED94373" w14:textId="0FFD52C5" w:rsidR="009C7082" w:rsidRPr="00AA7CD2" w:rsidRDefault="009C7082" w:rsidP="00A52782">
      <w:pPr>
        <w:spacing w:after="0" w:line="240" w:lineRule="auto"/>
        <w:ind w:firstLine="720"/>
        <w:jc w:val="both"/>
        <w:rPr>
          <w:rFonts w:ascii="Times New Roman" w:eastAsia="Times New Roman" w:hAnsi="Times New Roman" w:cs="Times New Roman"/>
          <w:sz w:val="24"/>
          <w:szCs w:val="24"/>
          <w:lang w:eastAsia="lv-LV"/>
        </w:rPr>
      </w:pPr>
    </w:p>
    <w:p w14:paraId="7FFCC6A5" w14:textId="12CFED18" w:rsidR="009C7082" w:rsidRPr="00AA7CD2" w:rsidRDefault="00CE0D72" w:rsidP="00A52782">
      <w:pPr>
        <w:spacing w:after="0" w:line="240" w:lineRule="auto"/>
        <w:ind w:firstLine="720"/>
        <w:jc w:val="both"/>
        <w:rPr>
          <w:rFonts w:ascii="Times New Roman" w:eastAsia="Times New Roman" w:hAnsi="Times New Roman" w:cs="Times New Roman"/>
          <w:sz w:val="28"/>
          <w:szCs w:val="28"/>
          <w:lang w:eastAsia="lv-LV"/>
        </w:rPr>
      </w:pPr>
      <w:bookmarkStart w:id="3" w:name="_Hlk67445498"/>
      <w:bookmarkEnd w:id="2"/>
      <w:r w:rsidRPr="00AA7CD2">
        <w:rPr>
          <w:rFonts w:ascii="Times New Roman" w:eastAsia="Times New Roman" w:hAnsi="Times New Roman" w:cs="Times New Roman"/>
          <w:sz w:val="28"/>
          <w:szCs w:val="28"/>
          <w:lang w:eastAsia="lv-LV"/>
        </w:rPr>
        <w:t xml:space="preserve">papildināt </w:t>
      </w:r>
      <w:r w:rsidR="00E906CF" w:rsidRPr="00AA7CD2">
        <w:rPr>
          <w:rFonts w:ascii="Times New Roman" w:eastAsia="Times New Roman" w:hAnsi="Times New Roman" w:cs="Times New Roman"/>
          <w:sz w:val="28"/>
          <w:szCs w:val="28"/>
          <w:lang w:eastAsia="lv-LV"/>
        </w:rPr>
        <w:t xml:space="preserve">pantu </w:t>
      </w:r>
      <w:r w:rsidR="009C7082" w:rsidRPr="00AA7CD2">
        <w:rPr>
          <w:rFonts w:ascii="Times New Roman" w:eastAsia="Times New Roman" w:hAnsi="Times New Roman" w:cs="Times New Roman"/>
          <w:sz w:val="28"/>
          <w:szCs w:val="28"/>
          <w:lang w:eastAsia="lv-LV"/>
        </w:rPr>
        <w:t xml:space="preserve">ar </w:t>
      </w:r>
      <w:r w:rsidR="00233140" w:rsidRPr="00AA7CD2">
        <w:rPr>
          <w:rFonts w:ascii="Times New Roman" w:eastAsia="Times New Roman" w:hAnsi="Times New Roman" w:cs="Times New Roman"/>
          <w:sz w:val="28"/>
          <w:szCs w:val="28"/>
          <w:lang w:eastAsia="lv-LV"/>
        </w:rPr>
        <w:t>2</w:t>
      </w:r>
      <w:r w:rsidR="0014256D" w:rsidRPr="00AA7CD2">
        <w:rPr>
          <w:rFonts w:ascii="Times New Roman" w:eastAsia="Times New Roman" w:hAnsi="Times New Roman" w:cs="Times New Roman"/>
          <w:sz w:val="28"/>
          <w:szCs w:val="28"/>
          <w:lang w:eastAsia="lv-LV"/>
        </w:rPr>
        <w:t>.</w:t>
      </w:r>
      <w:r w:rsidR="009B306B" w:rsidRPr="00AA7CD2">
        <w:rPr>
          <w:rFonts w:ascii="Times New Roman" w:eastAsia="Times New Roman" w:hAnsi="Times New Roman" w:cs="Times New Roman"/>
          <w:sz w:val="28"/>
          <w:szCs w:val="28"/>
          <w:vertAlign w:val="superscript"/>
          <w:lang w:eastAsia="lv-LV"/>
        </w:rPr>
        <w:t>1</w:t>
      </w:r>
      <w:r w:rsidR="0014256D" w:rsidRPr="00AA7CD2">
        <w:rPr>
          <w:rFonts w:ascii="Times New Roman" w:eastAsia="Times New Roman" w:hAnsi="Times New Roman" w:cs="Times New Roman"/>
          <w:sz w:val="28"/>
          <w:szCs w:val="28"/>
          <w:vertAlign w:val="superscript"/>
          <w:lang w:eastAsia="lv-LV"/>
        </w:rPr>
        <w:t> </w:t>
      </w:r>
      <w:r w:rsidR="009C7082" w:rsidRPr="00AA7CD2">
        <w:rPr>
          <w:rFonts w:ascii="Times New Roman" w:eastAsia="Times New Roman" w:hAnsi="Times New Roman" w:cs="Times New Roman"/>
          <w:sz w:val="28"/>
          <w:szCs w:val="28"/>
          <w:lang w:eastAsia="lv-LV"/>
        </w:rPr>
        <w:t xml:space="preserve">daļu šādā redakcijā: </w:t>
      </w:r>
    </w:p>
    <w:p w14:paraId="1F5DB4BC" w14:textId="77777777" w:rsidR="009C7082" w:rsidRPr="00AA7CD2" w:rsidRDefault="009C7082" w:rsidP="00A52782">
      <w:pPr>
        <w:spacing w:after="0" w:line="240" w:lineRule="auto"/>
        <w:ind w:firstLine="720"/>
        <w:jc w:val="both"/>
        <w:rPr>
          <w:rFonts w:ascii="Times New Roman" w:eastAsia="Times New Roman" w:hAnsi="Times New Roman" w:cs="Times New Roman"/>
          <w:sz w:val="24"/>
          <w:szCs w:val="24"/>
          <w:lang w:eastAsia="lv-LV"/>
        </w:rPr>
      </w:pPr>
    </w:p>
    <w:p w14:paraId="5A78D599" w14:textId="5DB57878" w:rsidR="00EE2C14" w:rsidRPr="00AA7CD2" w:rsidRDefault="00340A44" w:rsidP="00A52782">
      <w:pPr>
        <w:spacing w:after="0" w:line="240" w:lineRule="auto"/>
        <w:ind w:firstLine="720"/>
        <w:jc w:val="both"/>
        <w:rPr>
          <w:rFonts w:ascii="Times New Roman" w:eastAsia="Times New Roman" w:hAnsi="Times New Roman" w:cs="Times New Roman"/>
          <w:sz w:val="28"/>
          <w:szCs w:val="28"/>
          <w:lang w:eastAsia="lv-LV"/>
        </w:rPr>
      </w:pPr>
      <w:bookmarkStart w:id="4" w:name="_Hlk67393567"/>
      <w:r w:rsidRPr="00AA7CD2">
        <w:rPr>
          <w:rFonts w:ascii="Times New Roman" w:eastAsia="Times New Roman" w:hAnsi="Times New Roman" w:cs="Times New Roman"/>
          <w:sz w:val="28"/>
          <w:szCs w:val="28"/>
          <w:lang w:eastAsia="lv-LV"/>
        </w:rPr>
        <w:t>"</w:t>
      </w:r>
      <w:r w:rsidR="009C7082" w:rsidRPr="00AA7CD2">
        <w:rPr>
          <w:rFonts w:ascii="Times New Roman" w:eastAsia="Times New Roman" w:hAnsi="Times New Roman" w:cs="Times New Roman"/>
          <w:sz w:val="28"/>
          <w:szCs w:val="28"/>
          <w:lang w:eastAsia="lv-LV"/>
        </w:rPr>
        <w:t>(</w:t>
      </w:r>
      <w:r w:rsidR="00994410" w:rsidRPr="00AA7CD2">
        <w:rPr>
          <w:rFonts w:ascii="Times New Roman" w:eastAsia="Times New Roman" w:hAnsi="Times New Roman" w:cs="Times New Roman"/>
          <w:sz w:val="28"/>
          <w:szCs w:val="28"/>
          <w:lang w:eastAsia="lv-LV"/>
        </w:rPr>
        <w:t>2</w:t>
      </w:r>
      <w:r w:rsidR="009C7082" w:rsidRPr="00AA7CD2">
        <w:rPr>
          <w:rFonts w:ascii="Times New Roman" w:eastAsia="Times New Roman" w:hAnsi="Times New Roman" w:cs="Times New Roman"/>
          <w:sz w:val="28"/>
          <w:szCs w:val="28"/>
          <w:vertAlign w:val="superscript"/>
          <w:lang w:eastAsia="lv-LV"/>
        </w:rPr>
        <w:t>1</w:t>
      </w:r>
      <w:r w:rsidR="00960407" w:rsidRPr="00AA7CD2">
        <w:rPr>
          <w:rFonts w:ascii="Times New Roman" w:eastAsia="Times New Roman" w:hAnsi="Times New Roman" w:cs="Times New Roman"/>
          <w:sz w:val="28"/>
          <w:szCs w:val="28"/>
          <w:lang w:eastAsia="lv-LV"/>
        </w:rPr>
        <w:t>) </w:t>
      </w:r>
      <w:r w:rsidR="009C7082" w:rsidRPr="00AA7CD2">
        <w:rPr>
          <w:rFonts w:ascii="Times New Roman" w:eastAsia="Times New Roman" w:hAnsi="Times New Roman" w:cs="Times New Roman"/>
          <w:sz w:val="28"/>
          <w:szCs w:val="28"/>
          <w:lang w:eastAsia="lv-LV"/>
        </w:rPr>
        <w:t xml:space="preserve">Latvijas Antidopinga birojs nevēršas Disciplinārajā antidopinga komisijā, ja tiek noslēgta vienošanās </w:t>
      </w:r>
      <w:r w:rsidR="008F33F4" w:rsidRPr="00AA7CD2">
        <w:rPr>
          <w:rFonts w:ascii="Times New Roman" w:eastAsia="Times New Roman" w:hAnsi="Times New Roman" w:cs="Times New Roman"/>
          <w:sz w:val="28"/>
          <w:szCs w:val="28"/>
          <w:lang w:eastAsia="lv-LV"/>
        </w:rPr>
        <w:t>par antidopinga noteikumu pārkāpuma atzīšanu un sankciju pieņemšanu</w:t>
      </w:r>
      <w:r w:rsidR="00233140" w:rsidRPr="00AA7CD2">
        <w:rPr>
          <w:rFonts w:ascii="Times New Roman" w:eastAsia="Times New Roman" w:hAnsi="Times New Roman" w:cs="Times New Roman"/>
          <w:sz w:val="28"/>
          <w:szCs w:val="28"/>
          <w:lang w:eastAsia="lv-LV"/>
        </w:rPr>
        <w:t xml:space="preserve"> vai</w:t>
      </w:r>
      <w:r w:rsidR="00994410" w:rsidRPr="00AA7CD2">
        <w:rPr>
          <w:rFonts w:ascii="Times New Roman" w:eastAsia="Times New Roman" w:hAnsi="Times New Roman" w:cs="Times New Roman"/>
          <w:sz w:val="28"/>
          <w:szCs w:val="28"/>
          <w:lang w:eastAsia="lv-LV"/>
        </w:rPr>
        <w:t xml:space="preserve"> j</w:t>
      </w:r>
      <w:r w:rsidR="009C7082" w:rsidRPr="00AA7CD2">
        <w:rPr>
          <w:rFonts w:ascii="Times New Roman" w:eastAsia="Times New Roman" w:hAnsi="Times New Roman" w:cs="Times New Roman"/>
          <w:sz w:val="28"/>
          <w:szCs w:val="28"/>
          <w:lang w:eastAsia="lv-LV"/>
        </w:rPr>
        <w:t xml:space="preserve">a sportists vai sporta darbinieks personīgi ir atteicies no lietas izskatīšanas tiesībām, kā arī ja sportists vai sporta darbinieks </w:t>
      </w:r>
      <w:r w:rsidR="009A2253" w:rsidRPr="00AA7CD2">
        <w:rPr>
          <w:rFonts w:ascii="Times New Roman" w:eastAsia="Times New Roman" w:hAnsi="Times New Roman" w:cs="Times New Roman"/>
          <w:sz w:val="28"/>
          <w:szCs w:val="28"/>
          <w:lang w:eastAsia="lv-LV"/>
        </w:rPr>
        <w:t>īpaši noteiktā termiņā atbilstoši Nacionālajiem antidopinga noteikumiem</w:t>
      </w:r>
      <w:r w:rsidR="009A2253" w:rsidRPr="00AA7CD2" w:rsidDel="009A2253">
        <w:rPr>
          <w:rFonts w:ascii="Times New Roman" w:eastAsia="Times New Roman" w:hAnsi="Times New Roman" w:cs="Times New Roman"/>
          <w:sz w:val="28"/>
          <w:szCs w:val="28"/>
          <w:lang w:eastAsia="lv-LV"/>
        </w:rPr>
        <w:t xml:space="preserve"> </w:t>
      </w:r>
      <w:r w:rsidR="009A2253" w:rsidRPr="00AA7CD2">
        <w:rPr>
          <w:rFonts w:ascii="Times New Roman" w:eastAsia="Times New Roman" w:hAnsi="Times New Roman" w:cs="Times New Roman"/>
          <w:sz w:val="28"/>
          <w:szCs w:val="28"/>
          <w:lang w:eastAsia="lv-LV"/>
        </w:rPr>
        <w:t xml:space="preserve">nav apstrīdējis </w:t>
      </w:r>
      <w:r w:rsidR="009C7082" w:rsidRPr="00AA7CD2">
        <w:rPr>
          <w:rFonts w:ascii="Times New Roman" w:eastAsia="Times New Roman" w:hAnsi="Times New Roman" w:cs="Times New Roman"/>
          <w:sz w:val="28"/>
          <w:szCs w:val="28"/>
          <w:lang w:eastAsia="lv-LV"/>
        </w:rPr>
        <w:t>Latvijas Antidopinga biroja lēmumu par antidopinga noteikumu pārkāpumu</w:t>
      </w:r>
      <w:r w:rsidR="00420482" w:rsidRPr="00AA7CD2">
        <w:rPr>
          <w:rFonts w:ascii="Times New Roman" w:eastAsia="Times New Roman" w:hAnsi="Times New Roman" w:cs="Times New Roman"/>
          <w:sz w:val="28"/>
          <w:szCs w:val="28"/>
          <w:lang w:eastAsia="lv-LV"/>
        </w:rPr>
        <w:t xml:space="preserve">. </w:t>
      </w:r>
      <w:r w:rsidR="00AD0EE0" w:rsidRPr="00AA7CD2">
        <w:rPr>
          <w:rFonts w:ascii="Times New Roman" w:eastAsia="Times New Roman" w:hAnsi="Times New Roman" w:cs="Times New Roman"/>
          <w:sz w:val="28"/>
          <w:szCs w:val="28"/>
          <w:lang w:eastAsia="lv-LV"/>
        </w:rPr>
        <w:t xml:space="preserve">Ministru kabinets nosaka kārtību, termiņus un nosacījumus, kādos Latvijas Antidopinga birojs pieņem lēmumus par antidopinga noteikumu pārkāpumiem, slēdz vienošanās un </w:t>
      </w:r>
      <w:r w:rsidR="00601C5A" w:rsidRPr="00AA7CD2">
        <w:rPr>
          <w:rFonts w:ascii="Times New Roman" w:eastAsia="Times New Roman" w:hAnsi="Times New Roman" w:cs="Times New Roman"/>
          <w:sz w:val="28"/>
          <w:szCs w:val="28"/>
          <w:lang w:eastAsia="lv-LV"/>
        </w:rPr>
        <w:t xml:space="preserve">piemēro </w:t>
      </w:r>
      <w:r w:rsidR="00AD0EE0" w:rsidRPr="00AA7CD2">
        <w:rPr>
          <w:rFonts w:ascii="Times New Roman" w:eastAsia="Times New Roman" w:hAnsi="Times New Roman" w:cs="Times New Roman"/>
          <w:sz w:val="28"/>
          <w:szCs w:val="28"/>
          <w:lang w:eastAsia="lv-LV"/>
        </w:rPr>
        <w:t>sankcijas</w:t>
      </w:r>
      <w:r w:rsidR="00473E84" w:rsidRPr="00AA7CD2">
        <w:rPr>
          <w:rFonts w:ascii="Times New Roman" w:eastAsia="Times New Roman" w:hAnsi="Times New Roman" w:cs="Times New Roman"/>
          <w:sz w:val="28"/>
          <w:szCs w:val="28"/>
          <w:lang w:eastAsia="lv-LV"/>
        </w:rPr>
        <w:t>.</w:t>
      </w:r>
      <w:r w:rsidRPr="00AA7CD2">
        <w:rPr>
          <w:rFonts w:ascii="Times New Roman" w:eastAsia="Times New Roman" w:hAnsi="Times New Roman" w:cs="Times New Roman"/>
          <w:sz w:val="28"/>
          <w:szCs w:val="28"/>
          <w:lang w:eastAsia="lv-LV"/>
        </w:rPr>
        <w:t>"</w:t>
      </w:r>
    </w:p>
    <w:bookmarkEnd w:id="3"/>
    <w:bookmarkEnd w:id="4"/>
    <w:p w14:paraId="71D4913D" w14:textId="77777777" w:rsidR="00EE2C14" w:rsidRPr="00AA7CD2" w:rsidRDefault="00EE2C14" w:rsidP="00A52782">
      <w:pPr>
        <w:spacing w:after="0" w:line="240" w:lineRule="auto"/>
        <w:ind w:firstLine="720"/>
        <w:jc w:val="both"/>
        <w:rPr>
          <w:rFonts w:ascii="Times New Roman" w:eastAsia="Times New Roman" w:hAnsi="Times New Roman" w:cs="Times New Roman"/>
          <w:sz w:val="24"/>
          <w:szCs w:val="24"/>
          <w:lang w:eastAsia="lv-LV"/>
        </w:rPr>
      </w:pPr>
    </w:p>
    <w:p w14:paraId="36B8D1E3" w14:textId="2BDC2FE5" w:rsidR="005D1990" w:rsidRPr="00AA7CD2" w:rsidRDefault="006A3D2E" w:rsidP="00A52782">
      <w:pPr>
        <w:spacing w:after="0" w:line="240" w:lineRule="auto"/>
        <w:ind w:firstLine="720"/>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3</w:t>
      </w:r>
      <w:r w:rsidRPr="00AA7CD2">
        <w:rPr>
          <w:rFonts w:ascii="Times New Roman" w:hAnsi="Times New Roman" w:cs="Times New Roman"/>
          <w:sz w:val="28"/>
          <w:szCs w:val="28"/>
        </w:rPr>
        <w:t>. </w:t>
      </w:r>
      <w:r w:rsidR="0014256D" w:rsidRPr="00AA7CD2">
        <w:rPr>
          <w:rFonts w:ascii="Times New Roman" w:hAnsi="Times New Roman" w:cs="Times New Roman"/>
          <w:sz w:val="28"/>
          <w:szCs w:val="28"/>
        </w:rPr>
        <w:t> </w:t>
      </w:r>
      <w:r w:rsidR="00FA7BD0" w:rsidRPr="00AA7CD2">
        <w:rPr>
          <w:rFonts w:ascii="Times New Roman" w:eastAsia="Times New Roman" w:hAnsi="Times New Roman" w:cs="Times New Roman"/>
          <w:sz w:val="28"/>
          <w:szCs w:val="28"/>
          <w:lang w:eastAsia="lv-LV"/>
        </w:rPr>
        <w:t>11.</w:t>
      </w:r>
      <w:r w:rsidR="00FA7BD0" w:rsidRPr="00AA7CD2">
        <w:rPr>
          <w:rFonts w:ascii="Times New Roman" w:eastAsia="Times New Roman" w:hAnsi="Times New Roman" w:cs="Times New Roman"/>
          <w:sz w:val="28"/>
          <w:szCs w:val="28"/>
          <w:vertAlign w:val="superscript"/>
          <w:lang w:eastAsia="lv-LV"/>
        </w:rPr>
        <w:t>4</w:t>
      </w:r>
      <w:r w:rsidR="0014256D" w:rsidRPr="00AA7CD2">
        <w:rPr>
          <w:rFonts w:ascii="Times New Roman" w:eastAsia="Times New Roman" w:hAnsi="Times New Roman" w:cs="Times New Roman"/>
          <w:sz w:val="28"/>
          <w:szCs w:val="28"/>
          <w:vertAlign w:val="superscript"/>
          <w:lang w:eastAsia="lv-LV"/>
        </w:rPr>
        <w:t> </w:t>
      </w:r>
      <w:r w:rsidR="00FA7BD0" w:rsidRPr="00AA7CD2">
        <w:rPr>
          <w:rFonts w:ascii="Times New Roman" w:eastAsia="Times New Roman" w:hAnsi="Times New Roman" w:cs="Times New Roman"/>
          <w:sz w:val="28"/>
          <w:szCs w:val="28"/>
          <w:lang w:eastAsia="lv-LV"/>
        </w:rPr>
        <w:t>pantā:</w:t>
      </w:r>
    </w:p>
    <w:p w14:paraId="267695BE" w14:textId="08498B8F" w:rsidR="000F5CEC" w:rsidRPr="00AA7CD2" w:rsidRDefault="00CE0D72" w:rsidP="00A52782">
      <w:pPr>
        <w:spacing w:after="0" w:line="240" w:lineRule="auto"/>
        <w:ind w:firstLine="720"/>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 xml:space="preserve">izteikt </w:t>
      </w:r>
      <w:r w:rsidR="000F5CEC" w:rsidRPr="00AA7CD2">
        <w:rPr>
          <w:rFonts w:ascii="Times New Roman" w:eastAsia="Times New Roman" w:hAnsi="Times New Roman" w:cs="Times New Roman"/>
          <w:sz w:val="28"/>
          <w:szCs w:val="28"/>
          <w:lang w:eastAsia="lv-LV"/>
        </w:rPr>
        <w:t xml:space="preserve">otro daļu </w:t>
      </w:r>
      <w:r w:rsidR="002C4B14" w:rsidRPr="00AA7CD2">
        <w:rPr>
          <w:rFonts w:ascii="Times New Roman" w:eastAsia="Times New Roman" w:hAnsi="Times New Roman" w:cs="Times New Roman"/>
          <w:sz w:val="28"/>
          <w:szCs w:val="28"/>
          <w:lang w:eastAsia="lv-LV"/>
        </w:rPr>
        <w:t xml:space="preserve">šādā </w:t>
      </w:r>
      <w:r w:rsidR="000F5CEC" w:rsidRPr="00AA7CD2">
        <w:rPr>
          <w:rFonts w:ascii="Times New Roman" w:eastAsia="Times New Roman" w:hAnsi="Times New Roman" w:cs="Times New Roman"/>
          <w:sz w:val="28"/>
          <w:szCs w:val="28"/>
          <w:lang w:eastAsia="lv-LV"/>
        </w:rPr>
        <w:t>redakcijā:</w:t>
      </w:r>
    </w:p>
    <w:p w14:paraId="09EBB18E" w14:textId="77777777" w:rsidR="00EE2C14" w:rsidRPr="00AA7CD2" w:rsidRDefault="00EE2C14" w:rsidP="00A52782">
      <w:pPr>
        <w:spacing w:after="0" w:line="240" w:lineRule="auto"/>
        <w:ind w:firstLine="720"/>
        <w:rPr>
          <w:rFonts w:ascii="Times New Roman" w:eastAsia="Times New Roman" w:hAnsi="Times New Roman" w:cs="Times New Roman"/>
          <w:sz w:val="24"/>
          <w:szCs w:val="24"/>
          <w:lang w:eastAsia="lv-LV"/>
        </w:rPr>
      </w:pPr>
    </w:p>
    <w:p w14:paraId="1FDD3BD8" w14:textId="0A713A1B" w:rsidR="00C83067" w:rsidRPr="00AA7CD2" w:rsidRDefault="00340A44" w:rsidP="00A5278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w:t>
      </w:r>
      <w:r w:rsidR="007A68A4" w:rsidRPr="00AA7CD2">
        <w:rPr>
          <w:rFonts w:ascii="Times New Roman" w:eastAsia="Times New Roman" w:hAnsi="Times New Roman" w:cs="Times New Roman"/>
          <w:sz w:val="28"/>
          <w:szCs w:val="28"/>
          <w:lang w:eastAsia="lv-LV"/>
        </w:rPr>
        <w:t xml:space="preserve">(2) </w:t>
      </w:r>
      <w:r w:rsidR="000F5CEC" w:rsidRPr="00AA7CD2">
        <w:rPr>
          <w:rFonts w:ascii="Times New Roman" w:eastAsia="Times New Roman" w:hAnsi="Times New Roman" w:cs="Times New Roman"/>
          <w:sz w:val="28"/>
          <w:szCs w:val="28"/>
          <w:lang w:eastAsia="lv-LV"/>
        </w:rPr>
        <w:t>Terapeitiskās lietošanas izņēmumu komisijā, iesniedzot terapeitiskās lietošanas izņēmumu pieteikuma anketu Latvijas Antidopinga birojam, vēršas sportists,</w:t>
      </w:r>
      <w:r w:rsidR="005B0A72" w:rsidRPr="00AA7CD2">
        <w:t xml:space="preserve"> </w:t>
      </w:r>
      <w:r w:rsidR="005B0A72" w:rsidRPr="00AA7CD2">
        <w:rPr>
          <w:rFonts w:ascii="Times New Roman" w:eastAsia="Times New Roman" w:hAnsi="Times New Roman" w:cs="Times New Roman"/>
          <w:sz w:val="28"/>
          <w:szCs w:val="28"/>
          <w:lang w:eastAsia="lv-LV"/>
        </w:rPr>
        <w:t>kurš nav starptautiska līmeņa sportists un</w:t>
      </w:r>
      <w:r w:rsidR="000F5CEC" w:rsidRPr="00AA7CD2">
        <w:rPr>
          <w:rFonts w:ascii="Times New Roman" w:eastAsia="Times New Roman" w:hAnsi="Times New Roman" w:cs="Times New Roman"/>
          <w:sz w:val="28"/>
          <w:szCs w:val="28"/>
          <w:lang w:eastAsia="lv-LV"/>
        </w:rPr>
        <w:t xml:space="preserve"> kuram, pamatojoties uz medicīniskām indikācijām, nepieciešams lietot zāles, kuru sastāvā ir </w:t>
      </w:r>
      <w:r w:rsidR="00DE71CB" w:rsidRPr="00AA7CD2">
        <w:rPr>
          <w:rFonts w:ascii="Times New Roman" w:eastAsia="Times New Roman" w:hAnsi="Times New Roman" w:cs="Times New Roman"/>
          <w:sz w:val="28"/>
          <w:szCs w:val="28"/>
          <w:lang w:eastAsia="lv-LV"/>
        </w:rPr>
        <w:t xml:space="preserve">aizliegtās </w:t>
      </w:r>
      <w:r w:rsidR="000F5CEC" w:rsidRPr="00AA7CD2">
        <w:rPr>
          <w:rFonts w:ascii="Times New Roman" w:eastAsia="Times New Roman" w:hAnsi="Times New Roman" w:cs="Times New Roman"/>
          <w:sz w:val="28"/>
          <w:szCs w:val="28"/>
          <w:lang w:eastAsia="lv-LV"/>
        </w:rPr>
        <w:t>vielas</w:t>
      </w:r>
      <w:r w:rsidR="009B625F" w:rsidRPr="00AA7CD2">
        <w:rPr>
          <w:rFonts w:ascii="Times New Roman" w:eastAsia="Times New Roman" w:hAnsi="Times New Roman" w:cs="Times New Roman"/>
          <w:sz w:val="28"/>
          <w:szCs w:val="28"/>
          <w:lang w:eastAsia="lv-LV"/>
        </w:rPr>
        <w:t>,</w:t>
      </w:r>
      <w:r w:rsidR="000F5CEC" w:rsidRPr="00AA7CD2">
        <w:rPr>
          <w:rFonts w:ascii="Times New Roman" w:eastAsia="Times New Roman" w:hAnsi="Times New Roman" w:cs="Times New Roman"/>
          <w:sz w:val="28"/>
          <w:szCs w:val="28"/>
          <w:lang w:eastAsia="lv-LV"/>
        </w:rPr>
        <w:t xml:space="preserve"> </w:t>
      </w:r>
      <w:r w:rsidR="009B625F" w:rsidRPr="00AA7CD2">
        <w:rPr>
          <w:rFonts w:ascii="Times New Roman" w:eastAsia="Times New Roman" w:hAnsi="Times New Roman" w:cs="Times New Roman"/>
          <w:sz w:val="28"/>
          <w:szCs w:val="28"/>
          <w:lang w:eastAsia="lv-LV"/>
        </w:rPr>
        <w:t xml:space="preserve">kas iekļautas </w:t>
      </w:r>
      <w:hyperlink r:id="rId12" w:anchor="piel2005" w:tgtFrame="_blank" w:history="1">
        <w:r w:rsidR="009B625F" w:rsidRPr="00AA7CD2">
          <w:rPr>
            <w:rFonts w:ascii="Times New Roman" w:eastAsia="Times New Roman" w:hAnsi="Times New Roman" w:cs="Times New Roman"/>
            <w:sz w:val="28"/>
            <w:szCs w:val="28"/>
            <w:lang w:eastAsia="lv-LV"/>
          </w:rPr>
          <w:t>2005.</w:t>
        </w:r>
      </w:hyperlink>
      <w:r w:rsidR="009B625F" w:rsidRPr="00AA7CD2">
        <w:rPr>
          <w:rFonts w:ascii="Times New Roman" w:eastAsia="Times New Roman" w:hAnsi="Times New Roman" w:cs="Times New Roman"/>
          <w:sz w:val="28"/>
          <w:szCs w:val="28"/>
          <w:lang w:eastAsia="lv-LV"/>
        </w:rPr>
        <w:t xml:space="preserve"> gada </w:t>
      </w:r>
      <w:hyperlink r:id="rId13" w:anchor="piel19" w:tgtFrame="_blank" w:history="1">
        <w:r w:rsidR="009B625F" w:rsidRPr="00AA7CD2">
          <w:rPr>
            <w:rFonts w:ascii="Times New Roman" w:eastAsia="Times New Roman" w:hAnsi="Times New Roman" w:cs="Times New Roman"/>
            <w:sz w:val="28"/>
            <w:szCs w:val="28"/>
            <w:lang w:eastAsia="lv-LV"/>
          </w:rPr>
          <w:t>19.</w:t>
        </w:r>
      </w:hyperlink>
      <w:r w:rsidR="009B625F" w:rsidRPr="00AA7CD2">
        <w:rPr>
          <w:rFonts w:ascii="Times New Roman" w:eastAsia="Times New Roman" w:hAnsi="Times New Roman" w:cs="Times New Roman"/>
          <w:sz w:val="28"/>
          <w:szCs w:val="28"/>
          <w:lang w:eastAsia="lv-LV"/>
        </w:rPr>
        <w:t xml:space="preserve"> oktobra Starptautiskās konvencijas pret dopingu sportā </w:t>
      </w:r>
      <w:hyperlink r:id="rId14" w:anchor="piel1" w:tgtFrame="_blank" w:history="1">
        <w:r w:rsidR="009B625F" w:rsidRPr="00AA7CD2">
          <w:rPr>
            <w:rFonts w:ascii="Times New Roman" w:eastAsia="Times New Roman" w:hAnsi="Times New Roman" w:cs="Times New Roman"/>
            <w:sz w:val="28"/>
            <w:szCs w:val="28"/>
            <w:lang w:eastAsia="lv-LV"/>
          </w:rPr>
          <w:t>1.</w:t>
        </w:r>
      </w:hyperlink>
      <w:r w:rsidR="009B625F" w:rsidRPr="00AA7CD2">
        <w:rPr>
          <w:rFonts w:ascii="Times New Roman" w:eastAsia="Times New Roman" w:hAnsi="Times New Roman" w:cs="Times New Roman"/>
          <w:sz w:val="28"/>
          <w:szCs w:val="28"/>
          <w:lang w:eastAsia="lv-LV"/>
        </w:rPr>
        <w:t xml:space="preserve"> pielikumā, </w:t>
      </w:r>
      <w:r w:rsidR="000F5CEC" w:rsidRPr="00AA7CD2">
        <w:rPr>
          <w:rFonts w:ascii="Times New Roman" w:eastAsia="Times New Roman" w:hAnsi="Times New Roman" w:cs="Times New Roman"/>
          <w:sz w:val="28"/>
          <w:szCs w:val="28"/>
          <w:lang w:eastAsia="lv-LV"/>
        </w:rPr>
        <w:t xml:space="preserve">vai </w:t>
      </w:r>
      <w:r w:rsidR="009B625F" w:rsidRPr="00AA7CD2">
        <w:rPr>
          <w:rFonts w:ascii="Times New Roman" w:eastAsia="Times New Roman" w:hAnsi="Times New Roman" w:cs="Times New Roman"/>
          <w:sz w:val="28"/>
          <w:szCs w:val="28"/>
          <w:lang w:eastAsia="lv-LV"/>
        </w:rPr>
        <w:t xml:space="preserve">nepieciešams </w:t>
      </w:r>
      <w:r w:rsidR="000F5CEC" w:rsidRPr="00AA7CD2">
        <w:rPr>
          <w:rFonts w:ascii="Times New Roman" w:eastAsia="Times New Roman" w:hAnsi="Times New Roman" w:cs="Times New Roman"/>
          <w:sz w:val="28"/>
          <w:szCs w:val="28"/>
          <w:lang w:eastAsia="lv-LV"/>
        </w:rPr>
        <w:t>lietot</w:t>
      </w:r>
      <w:r w:rsidR="00B6748C" w:rsidRPr="00AA7CD2">
        <w:rPr>
          <w:rFonts w:ascii="Times New Roman" w:eastAsia="Times New Roman" w:hAnsi="Times New Roman" w:cs="Times New Roman"/>
          <w:sz w:val="28"/>
          <w:szCs w:val="28"/>
          <w:lang w:eastAsia="lv-LV"/>
        </w:rPr>
        <w:t xml:space="preserve"> </w:t>
      </w:r>
      <w:r w:rsidR="009B625F" w:rsidRPr="00AA7CD2">
        <w:rPr>
          <w:rFonts w:ascii="Times New Roman" w:eastAsia="Times New Roman" w:hAnsi="Times New Roman" w:cs="Times New Roman"/>
          <w:sz w:val="28"/>
          <w:szCs w:val="28"/>
          <w:lang w:eastAsia="lv-LV"/>
        </w:rPr>
        <w:t xml:space="preserve">aizliegtās </w:t>
      </w:r>
      <w:r w:rsidR="000F5CEC" w:rsidRPr="00AA7CD2">
        <w:rPr>
          <w:rFonts w:ascii="Times New Roman" w:eastAsia="Times New Roman" w:hAnsi="Times New Roman" w:cs="Times New Roman"/>
          <w:sz w:val="28"/>
          <w:szCs w:val="28"/>
          <w:lang w:eastAsia="lv-LV"/>
        </w:rPr>
        <w:t xml:space="preserve">metodes, kas </w:t>
      </w:r>
      <w:r w:rsidR="003E19D7" w:rsidRPr="00AA7CD2">
        <w:rPr>
          <w:rFonts w:ascii="Times New Roman" w:eastAsia="Times New Roman" w:hAnsi="Times New Roman" w:cs="Times New Roman"/>
          <w:sz w:val="28"/>
          <w:szCs w:val="28"/>
          <w:lang w:eastAsia="lv-LV"/>
        </w:rPr>
        <w:t xml:space="preserve">iekļautas </w:t>
      </w:r>
      <w:r w:rsidR="00CA0231" w:rsidRPr="00AA7CD2">
        <w:rPr>
          <w:rFonts w:ascii="Times New Roman" w:eastAsia="Times New Roman" w:hAnsi="Times New Roman" w:cs="Times New Roman"/>
          <w:sz w:val="28"/>
          <w:szCs w:val="28"/>
          <w:lang w:eastAsia="lv-LV"/>
        </w:rPr>
        <w:t xml:space="preserve">minētajā </w:t>
      </w:r>
      <w:r w:rsidR="009B625F" w:rsidRPr="00AA7CD2">
        <w:rPr>
          <w:rFonts w:ascii="Times New Roman" w:eastAsia="Times New Roman" w:hAnsi="Times New Roman" w:cs="Times New Roman"/>
          <w:sz w:val="28"/>
          <w:szCs w:val="28"/>
          <w:lang w:eastAsia="lv-LV"/>
        </w:rPr>
        <w:t>dokumentā</w:t>
      </w:r>
      <w:r w:rsidR="000F5CEC" w:rsidRPr="00AA7CD2">
        <w:rPr>
          <w:rFonts w:ascii="Times New Roman" w:eastAsia="Times New Roman" w:hAnsi="Times New Roman" w:cs="Times New Roman"/>
          <w:sz w:val="28"/>
          <w:szCs w:val="28"/>
          <w:lang w:eastAsia="lv-LV"/>
        </w:rPr>
        <w:t>.</w:t>
      </w:r>
      <w:r w:rsidRPr="00AA7CD2">
        <w:rPr>
          <w:rFonts w:ascii="Times New Roman" w:eastAsia="Times New Roman" w:hAnsi="Times New Roman" w:cs="Times New Roman"/>
          <w:sz w:val="28"/>
          <w:szCs w:val="28"/>
          <w:lang w:eastAsia="lv-LV"/>
        </w:rPr>
        <w:t>"</w:t>
      </w:r>
      <w:r w:rsidR="00E906CF" w:rsidRPr="00AA7CD2">
        <w:rPr>
          <w:rFonts w:ascii="Times New Roman" w:eastAsia="Times New Roman" w:hAnsi="Times New Roman" w:cs="Times New Roman"/>
          <w:sz w:val="28"/>
          <w:szCs w:val="28"/>
          <w:lang w:eastAsia="lv-LV"/>
        </w:rPr>
        <w:t>;</w:t>
      </w:r>
    </w:p>
    <w:p w14:paraId="0DF56081" w14:textId="17F21CFB" w:rsidR="00D00A35" w:rsidRPr="00AA7CD2" w:rsidRDefault="00D00A35" w:rsidP="00A52782">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75917AA9" w14:textId="34CED76E" w:rsidR="000F5CEC" w:rsidRPr="00AA7CD2" w:rsidRDefault="00CE0D72" w:rsidP="00A5278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lastRenderedPageBreak/>
        <w:t xml:space="preserve">izteikt </w:t>
      </w:r>
      <w:r w:rsidR="005D1990" w:rsidRPr="00AA7CD2">
        <w:rPr>
          <w:rFonts w:ascii="Times New Roman" w:eastAsia="Times New Roman" w:hAnsi="Times New Roman" w:cs="Times New Roman"/>
          <w:sz w:val="28"/>
          <w:szCs w:val="28"/>
          <w:lang w:eastAsia="lv-LV"/>
        </w:rPr>
        <w:t>cetur</w:t>
      </w:r>
      <w:r w:rsidR="000F5CEC" w:rsidRPr="00AA7CD2">
        <w:rPr>
          <w:rFonts w:ascii="Times New Roman" w:eastAsia="Times New Roman" w:hAnsi="Times New Roman" w:cs="Times New Roman"/>
          <w:sz w:val="28"/>
          <w:szCs w:val="28"/>
          <w:lang w:eastAsia="lv-LV"/>
        </w:rPr>
        <w:t>to</w:t>
      </w:r>
      <w:r w:rsidR="005D1990" w:rsidRPr="00AA7CD2">
        <w:rPr>
          <w:rFonts w:ascii="Times New Roman" w:eastAsia="Times New Roman" w:hAnsi="Times New Roman" w:cs="Times New Roman"/>
          <w:sz w:val="28"/>
          <w:szCs w:val="28"/>
          <w:lang w:eastAsia="lv-LV"/>
        </w:rPr>
        <w:t xml:space="preserve"> daļ</w:t>
      </w:r>
      <w:r w:rsidR="000F5CEC" w:rsidRPr="00AA7CD2">
        <w:rPr>
          <w:rFonts w:ascii="Times New Roman" w:eastAsia="Times New Roman" w:hAnsi="Times New Roman" w:cs="Times New Roman"/>
          <w:sz w:val="28"/>
          <w:szCs w:val="28"/>
          <w:lang w:eastAsia="lv-LV"/>
        </w:rPr>
        <w:t>u</w:t>
      </w:r>
      <w:r w:rsidR="005D1990" w:rsidRPr="00AA7CD2">
        <w:rPr>
          <w:rFonts w:ascii="Times New Roman" w:eastAsia="Times New Roman" w:hAnsi="Times New Roman" w:cs="Times New Roman"/>
          <w:sz w:val="28"/>
          <w:szCs w:val="28"/>
          <w:lang w:eastAsia="lv-LV"/>
        </w:rPr>
        <w:t xml:space="preserve"> </w:t>
      </w:r>
      <w:r w:rsidR="000F5CEC" w:rsidRPr="00AA7CD2">
        <w:rPr>
          <w:rFonts w:ascii="Times New Roman" w:eastAsia="Times New Roman" w:hAnsi="Times New Roman" w:cs="Times New Roman"/>
          <w:sz w:val="28"/>
          <w:szCs w:val="28"/>
          <w:lang w:eastAsia="lv-LV"/>
        </w:rPr>
        <w:t>šādā redakcijā:</w:t>
      </w:r>
    </w:p>
    <w:p w14:paraId="3348E347" w14:textId="77777777" w:rsidR="00FF1A39" w:rsidRPr="00AA7CD2" w:rsidRDefault="00FF1A39" w:rsidP="00A5278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D068A15" w14:textId="6F812A6E" w:rsidR="00362C00" w:rsidRPr="00AA7CD2" w:rsidRDefault="00340A44"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w:t>
      </w:r>
      <w:r w:rsidR="007A68A4" w:rsidRPr="00AA7CD2">
        <w:rPr>
          <w:rFonts w:ascii="Times New Roman" w:eastAsia="Times New Roman" w:hAnsi="Times New Roman" w:cs="Times New Roman"/>
          <w:sz w:val="28"/>
          <w:szCs w:val="28"/>
          <w:lang w:eastAsia="lv-LV"/>
        </w:rPr>
        <w:t>(4</w:t>
      </w:r>
      <w:r w:rsidR="00960407" w:rsidRPr="00AA7CD2">
        <w:rPr>
          <w:rFonts w:ascii="Times New Roman" w:eastAsia="Times New Roman" w:hAnsi="Times New Roman" w:cs="Times New Roman"/>
          <w:sz w:val="28"/>
          <w:szCs w:val="28"/>
          <w:lang w:eastAsia="lv-LV"/>
        </w:rPr>
        <w:t>) </w:t>
      </w:r>
      <w:r w:rsidR="000F5CEC" w:rsidRPr="00AA7CD2">
        <w:rPr>
          <w:rFonts w:ascii="Times New Roman" w:eastAsia="Times New Roman" w:hAnsi="Times New Roman" w:cs="Times New Roman"/>
          <w:sz w:val="28"/>
          <w:szCs w:val="28"/>
          <w:lang w:eastAsia="lv-LV"/>
        </w:rPr>
        <w:t xml:space="preserve">Terapeitiskās lietošanas </w:t>
      </w:r>
      <w:r w:rsidR="005D0DBF" w:rsidRPr="00AA7CD2">
        <w:rPr>
          <w:rFonts w:ascii="Times New Roman" w:eastAsia="Times New Roman" w:hAnsi="Times New Roman" w:cs="Times New Roman"/>
          <w:sz w:val="28"/>
          <w:szCs w:val="28"/>
          <w:lang w:eastAsia="lv-LV"/>
        </w:rPr>
        <w:t xml:space="preserve">izņēmumu </w:t>
      </w:r>
      <w:r w:rsidR="000F5CEC" w:rsidRPr="00AA7CD2">
        <w:rPr>
          <w:rFonts w:ascii="Times New Roman" w:eastAsia="Times New Roman" w:hAnsi="Times New Roman" w:cs="Times New Roman"/>
          <w:sz w:val="28"/>
          <w:szCs w:val="28"/>
          <w:lang w:eastAsia="lv-LV"/>
        </w:rPr>
        <w:t xml:space="preserve">atļauja dod tiesības sportistam lietot </w:t>
      </w:r>
      <w:r w:rsidR="005D0DBF" w:rsidRPr="00AA7CD2">
        <w:rPr>
          <w:rFonts w:ascii="Times New Roman" w:eastAsia="Times New Roman" w:hAnsi="Times New Roman" w:cs="Times New Roman"/>
          <w:sz w:val="28"/>
          <w:szCs w:val="28"/>
          <w:lang w:eastAsia="lv-LV"/>
        </w:rPr>
        <w:t xml:space="preserve">šā panta otrajā daļā minētās </w:t>
      </w:r>
      <w:r w:rsidR="000F5CEC" w:rsidRPr="00AA7CD2">
        <w:rPr>
          <w:rFonts w:ascii="Times New Roman" w:eastAsia="Times New Roman" w:hAnsi="Times New Roman" w:cs="Times New Roman"/>
          <w:sz w:val="28"/>
          <w:szCs w:val="28"/>
          <w:lang w:eastAsia="lv-LV"/>
        </w:rPr>
        <w:t xml:space="preserve">aizliegtās vielas vai </w:t>
      </w:r>
      <w:r w:rsidR="00D42372" w:rsidRPr="00AA7CD2">
        <w:rPr>
          <w:rFonts w:ascii="Times New Roman" w:eastAsia="Times New Roman" w:hAnsi="Times New Roman" w:cs="Times New Roman"/>
          <w:sz w:val="28"/>
          <w:szCs w:val="28"/>
          <w:lang w:eastAsia="lv-LV"/>
        </w:rPr>
        <w:t xml:space="preserve">aizliegtās </w:t>
      </w:r>
      <w:r w:rsidR="000F5CEC" w:rsidRPr="00AA7CD2">
        <w:rPr>
          <w:rFonts w:ascii="Times New Roman" w:eastAsia="Times New Roman" w:hAnsi="Times New Roman" w:cs="Times New Roman"/>
          <w:sz w:val="28"/>
          <w:szCs w:val="28"/>
          <w:lang w:eastAsia="lv-LV"/>
        </w:rPr>
        <w:t xml:space="preserve">metodes medicīnisku iemeslu dēļ. Sūdzības par terapeitiskās lietošanas </w:t>
      </w:r>
      <w:r w:rsidR="005D0DBF" w:rsidRPr="00AA7CD2">
        <w:rPr>
          <w:rFonts w:ascii="Times New Roman" w:eastAsia="Times New Roman" w:hAnsi="Times New Roman" w:cs="Times New Roman"/>
          <w:sz w:val="28"/>
          <w:szCs w:val="28"/>
          <w:lang w:eastAsia="lv-LV"/>
        </w:rPr>
        <w:t xml:space="preserve">izņēmumu </w:t>
      </w:r>
      <w:r w:rsidR="000F5CEC" w:rsidRPr="00AA7CD2">
        <w:rPr>
          <w:rFonts w:ascii="Times New Roman" w:eastAsia="Times New Roman" w:hAnsi="Times New Roman" w:cs="Times New Roman"/>
          <w:sz w:val="28"/>
          <w:szCs w:val="28"/>
          <w:lang w:eastAsia="lv-LV"/>
        </w:rPr>
        <w:t xml:space="preserve">atļaujas neizsniegšanu var iesniegt Pārsūdzības komisijā atbilstoši antidopinga konvenciju </w:t>
      </w:r>
      <w:r w:rsidR="000F5CEC" w:rsidRPr="00AA7CD2">
        <w:rPr>
          <w:rFonts w:ascii="Times New Roman" w:eastAsia="Times New Roman" w:hAnsi="Times New Roman" w:cs="Times New Roman"/>
          <w:spacing w:val="-2"/>
          <w:sz w:val="28"/>
          <w:szCs w:val="28"/>
          <w:lang w:eastAsia="lv-LV"/>
        </w:rPr>
        <w:t>noteikumiem vai Nacionālajiem antidopinga noteikumiem. Šo sūdzību izskatīšanā</w:t>
      </w:r>
      <w:r w:rsidR="000F5CEC" w:rsidRPr="00AA7CD2">
        <w:rPr>
          <w:rFonts w:ascii="Times New Roman" w:eastAsia="Times New Roman" w:hAnsi="Times New Roman" w:cs="Times New Roman"/>
          <w:sz w:val="28"/>
          <w:szCs w:val="28"/>
          <w:lang w:eastAsia="lv-LV"/>
        </w:rPr>
        <w:t xml:space="preserve"> nav piemērojams</w:t>
      </w:r>
      <w:r w:rsidR="006A3D2E" w:rsidRPr="00AA7CD2">
        <w:rPr>
          <w:rFonts w:ascii="Times New Roman" w:eastAsia="Times New Roman" w:hAnsi="Times New Roman" w:cs="Times New Roman"/>
          <w:sz w:val="28"/>
          <w:szCs w:val="28"/>
          <w:lang w:eastAsia="lv-LV"/>
        </w:rPr>
        <w:t xml:space="preserve"> </w:t>
      </w:r>
      <w:hyperlink r:id="rId15" w:tgtFrame="_blank" w:history="1">
        <w:r w:rsidR="000F5CEC" w:rsidRPr="00AA7CD2">
          <w:rPr>
            <w:rFonts w:ascii="Times New Roman" w:eastAsia="Times New Roman" w:hAnsi="Times New Roman" w:cs="Times New Roman"/>
            <w:sz w:val="28"/>
            <w:szCs w:val="28"/>
            <w:lang w:eastAsia="lv-LV"/>
          </w:rPr>
          <w:t>Administratīvā procesa likums</w:t>
        </w:r>
      </w:hyperlink>
      <w:r w:rsidR="000F5CEC" w:rsidRPr="00AA7CD2">
        <w:rPr>
          <w:rFonts w:ascii="Times New Roman" w:eastAsia="Times New Roman" w:hAnsi="Times New Roman" w:cs="Times New Roman"/>
          <w:sz w:val="28"/>
          <w:szCs w:val="28"/>
          <w:lang w:eastAsia="lv-LV"/>
        </w:rPr>
        <w:t>.</w:t>
      </w:r>
      <w:r w:rsidRPr="00AA7CD2">
        <w:rPr>
          <w:rFonts w:ascii="Times New Roman" w:eastAsia="Times New Roman" w:hAnsi="Times New Roman" w:cs="Times New Roman"/>
          <w:sz w:val="28"/>
          <w:szCs w:val="28"/>
          <w:lang w:eastAsia="lv-LV"/>
        </w:rPr>
        <w:t>"</w:t>
      </w:r>
      <w:r w:rsidR="00E906CF" w:rsidRPr="00AA7CD2">
        <w:rPr>
          <w:rFonts w:ascii="Times New Roman" w:eastAsia="Times New Roman" w:hAnsi="Times New Roman" w:cs="Times New Roman"/>
          <w:sz w:val="28"/>
          <w:szCs w:val="28"/>
          <w:lang w:eastAsia="lv-LV"/>
        </w:rPr>
        <w:t>;</w:t>
      </w:r>
    </w:p>
    <w:p w14:paraId="2365671D" w14:textId="77777777" w:rsidR="00362C00" w:rsidRPr="00AA7CD2" w:rsidRDefault="00362C00" w:rsidP="00A52782">
      <w:pPr>
        <w:spacing w:after="0" w:line="240" w:lineRule="auto"/>
        <w:ind w:firstLine="720"/>
        <w:rPr>
          <w:rFonts w:ascii="Times New Roman" w:eastAsia="Times New Roman" w:hAnsi="Times New Roman" w:cs="Times New Roman"/>
          <w:sz w:val="28"/>
          <w:szCs w:val="28"/>
          <w:lang w:eastAsia="lv-LV"/>
        </w:rPr>
      </w:pPr>
    </w:p>
    <w:p w14:paraId="27393AD7" w14:textId="29EF699E" w:rsidR="005D1990" w:rsidRPr="00AA7CD2" w:rsidRDefault="00CE0D72" w:rsidP="00A52782">
      <w:pPr>
        <w:spacing w:after="0" w:line="240" w:lineRule="auto"/>
        <w:ind w:firstLine="720"/>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 xml:space="preserve">papildināt </w:t>
      </w:r>
      <w:r w:rsidR="00E906CF" w:rsidRPr="00AA7CD2">
        <w:rPr>
          <w:rFonts w:ascii="Times New Roman" w:eastAsia="Times New Roman" w:hAnsi="Times New Roman" w:cs="Times New Roman"/>
          <w:sz w:val="28"/>
          <w:szCs w:val="28"/>
          <w:lang w:eastAsia="lv-LV"/>
        </w:rPr>
        <w:t xml:space="preserve">pantu </w:t>
      </w:r>
      <w:r w:rsidR="005D1990" w:rsidRPr="00AA7CD2">
        <w:rPr>
          <w:rFonts w:ascii="Times New Roman" w:eastAsia="Times New Roman" w:hAnsi="Times New Roman" w:cs="Times New Roman"/>
          <w:sz w:val="28"/>
          <w:szCs w:val="28"/>
          <w:lang w:eastAsia="lv-LV"/>
        </w:rPr>
        <w:t>ar 4</w:t>
      </w:r>
      <w:r w:rsidR="0014256D" w:rsidRPr="00AA7CD2">
        <w:rPr>
          <w:rFonts w:ascii="Times New Roman" w:eastAsia="Times New Roman" w:hAnsi="Times New Roman" w:cs="Times New Roman"/>
          <w:sz w:val="28"/>
          <w:szCs w:val="28"/>
          <w:lang w:eastAsia="lv-LV"/>
        </w:rPr>
        <w:t>.</w:t>
      </w:r>
      <w:r w:rsidR="009B306B" w:rsidRPr="00AA7CD2">
        <w:rPr>
          <w:rFonts w:ascii="Times New Roman" w:eastAsia="Times New Roman" w:hAnsi="Times New Roman" w:cs="Times New Roman"/>
          <w:sz w:val="28"/>
          <w:szCs w:val="28"/>
          <w:vertAlign w:val="superscript"/>
          <w:lang w:eastAsia="lv-LV"/>
        </w:rPr>
        <w:t>1</w:t>
      </w:r>
      <w:r w:rsidR="005D1990" w:rsidRPr="00AA7CD2">
        <w:rPr>
          <w:rFonts w:ascii="Times New Roman" w:eastAsia="Times New Roman" w:hAnsi="Times New Roman" w:cs="Times New Roman"/>
          <w:sz w:val="28"/>
          <w:szCs w:val="28"/>
          <w:lang w:eastAsia="lv-LV"/>
        </w:rPr>
        <w:t xml:space="preserve"> un 4</w:t>
      </w:r>
      <w:r w:rsidR="0014256D" w:rsidRPr="00AA7CD2">
        <w:rPr>
          <w:rFonts w:ascii="Times New Roman" w:eastAsia="Times New Roman" w:hAnsi="Times New Roman" w:cs="Times New Roman"/>
          <w:sz w:val="28"/>
          <w:szCs w:val="28"/>
          <w:lang w:eastAsia="lv-LV"/>
        </w:rPr>
        <w:t>.</w:t>
      </w:r>
      <w:r w:rsidR="009B306B" w:rsidRPr="00AA7CD2">
        <w:rPr>
          <w:rFonts w:ascii="Times New Roman" w:eastAsia="Times New Roman" w:hAnsi="Times New Roman" w:cs="Times New Roman"/>
          <w:sz w:val="28"/>
          <w:szCs w:val="28"/>
          <w:vertAlign w:val="superscript"/>
          <w:lang w:eastAsia="lv-LV"/>
        </w:rPr>
        <w:t>2</w:t>
      </w:r>
      <w:r w:rsidR="0014256D" w:rsidRPr="00AA7CD2">
        <w:rPr>
          <w:rFonts w:ascii="Times New Roman" w:eastAsia="Times New Roman" w:hAnsi="Times New Roman" w:cs="Times New Roman"/>
          <w:sz w:val="28"/>
          <w:szCs w:val="28"/>
          <w:vertAlign w:val="superscript"/>
          <w:lang w:eastAsia="lv-LV"/>
        </w:rPr>
        <w:t> </w:t>
      </w:r>
      <w:r w:rsidR="005D1990" w:rsidRPr="00AA7CD2">
        <w:rPr>
          <w:rFonts w:ascii="Times New Roman" w:eastAsia="Times New Roman" w:hAnsi="Times New Roman" w:cs="Times New Roman"/>
          <w:sz w:val="28"/>
          <w:szCs w:val="28"/>
          <w:lang w:eastAsia="lv-LV"/>
        </w:rPr>
        <w:t>daļ</w:t>
      </w:r>
      <w:r w:rsidR="00E906CF" w:rsidRPr="00AA7CD2">
        <w:rPr>
          <w:rFonts w:ascii="Times New Roman" w:eastAsia="Times New Roman" w:hAnsi="Times New Roman" w:cs="Times New Roman"/>
          <w:sz w:val="28"/>
          <w:szCs w:val="28"/>
          <w:lang w:eastAsia="lv-LV"/>
        </w:rPr>
        <w:t>u</w:t>
      </w:r>
      <w:r w:rsidR="005D1990" w:rsidRPr="00AA7CD2">
        <w:rPr>
          <w:rFonts w:ascii="Times New Roman" w:eastAsia="Times New Roman" w:hAnsi="Times New Roman" w:cs="Times New Roman"/>
          <w:sz w:val="28"/>
          <w:szCs w:val="28"/>
          <w:lang w:eastAsia="lv-LV"/>
        </w:rPr>
        <w:t xml:space="preserve"> šādā redakcijā:</w:t>
      </w:r>
    </w:p>
    <w:p w14:paraId="79D79270" w14:textId="77777777" w:rsidR="00362C00" w:rsidRPr="00AA7CD2" w:rsidRDefault="00362C00" w:rsidP="00A52782">
      <w:pPr>
        <w:spacing w:after="0" w:line="240" w:lineRule="auto"/>
        <w:ind w:firstLine="720"/>
        <w:rPr>
          <w:rFonts w:ascii="Times New Roman" w:eastAsia="Times New Roman" w:hAnsi="Times New Roman" w:cs="Times New Roman"/>
          <w:sz w:val="28"/>
          <w:szCs w:val="28"/>
          <w:lang w:eastAsia="lv-LV"/>
        </w:rPr>
      </w:pPr>
    </w:p>
    <w:p w14:paraId="1FB38913" w14:textId="05F67EC9" w:rsidR="005D1990" w:rsidRPr="00AA7CD2" w:rsidRDefault="00340A44"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w:t>
      </w:r>
      <w:r w:rsidR="005D1990" w:rsidRPr="00AA7CD2">
        <w:rPr>
          <w:rFonts w:ascii="Times New Roman" w:eastAsia="Times New Roman" w:hAnsi="Times New Roman" w:cs="Times New Roman"/>
          <w:sz w:val="28"/>
          <w:szCs w:val="28"/>
          <w:lang w:eastAsia="lv-LV"/>
        </w:rPr>
        <w:t>(4</w:t>
      </w:r>
      <w:r w:rsidR="005D1990" w:rsidRPr="00AA7CD2">
        <w:rPr>
          <w:rFonts w:ascii="Times New Roman" w:eastAsia="Times New Roman" w:hAnsi="Times New Roman" w:cs="Times New Roman"/>
          <w:sz w:val="28"/>
          <w:szCs w:val="28"/>
          <w:vertAlign w:val="superscript"/>
          <w:lang w:eastAsia="lv-LV"/>
        </w:rPr>
        <w:t>1</w:t>
      </w:r>
      <w:r w:rsidR="00960407" w:rsidRPr="00AA7CD2">
        <w:rPr>
          <w:rFonts w:ascii="Times New Roman" w:eastAsia="Times New Roman" w:hAnsi="Times New Roman" w:cs="Times New Roman"/>
          <w:sz w:val="28"/>
          <w:szCs w:val="28"/>
          <w:lang w:eastAsia="lv-LV"/>
        </w:rPr>
        <w:t>) </w:t>
      </w:r>
      <w:r w:rsidR="005D1990" w:rsidRPr="00AA7CD2">
        <w:rPr>
          <w:rFonts w:ascii="Times New Roman" w:eastAsia="Times New Roman" w:hAnsi="Times New Roman" w:cs="Times New Roman"/>
          <w:sz w:val="28"/>
          <w:szCs w:val="28"/>
          <w:lang w:eastAsia="lv-LV"/>
        </w:rPr>
        <w:t xml:space="preserve">Sportists vai Latvijas Antidopinga birojs var </w:t>
      </w:r>
      <w:r w:rsidR="007E4C4C" w:rsidRPr="00AA7CD2">
        <w:rPr>
          <w:rFonts w:ascii="Times New Roman" w:eastAsia="Times New Roman" w:hAnsi="Times New Roman" w:cs="Times New Roman"/>
          <w:sz w:val="28"/>
          <w:szCs w:val="28"/>
          <w:lang w:eastAsia="lv-LV"/>
        </w:rPr>
        <w:t xml:space="preserve">iesniegt </w:t>
      </w:r>
      <w:r w:rsidR="005D1990" w:rsidRPr="00AA7CD2">
        <w:rPr>
          <w:rFonts w:ascii="Times New Roman" w:eastAsia="Times New Roman" w:hAnsi="Times New Roman" w:cs="Times New Roman"/>
          <w:sz w:val="28"/>
          <w:szCs w:val="28"/>
          <w:lang w:eastAsia="lv-LV"/>
        </w:rPr>
        <w:t xml:space="preserve">Pasaules Antidopinga aģentūrai </w:t>
      </w:r>
      <w:r w:rsidR="007E4C4C" w:rsidRPr="00AA7CD2">
        <w:rPr>
          <w:rFonts w:ascii="Times New Roman" w:eastAsia="Times New Roman" w:hAnsi="Times New Roman" w:cs="Times New Roman"/>
          <w:sz w:val="28"/>
          <w:szCs w:val="28"/>
          <w:lang w:eastAsia="lv-LV"/>
        </w:rPr>
        <w:t xml:space="preserve">lūgumu </w:t>
      </w:r>
      <w:r w:rsidR="005D1990" w:rsidRPr="00AA7CD2">
        <w:rPr>
          <w:rFonts w:ascii="Times New Roman" w:eastAsia="Times New Roman" w:hAnsi="Times New Roman" w:cs="Times New Roman"/>
          <w:sz w:val="28"/>
          <w:szCs w:val="28"/>
          <w:lang w:eastAsia="lv-LV"/>
        </w:rPr>
        <w:t xml:space="preserve">pārskatīt </w:t>
      </w:r>
      <w:r w:rsidR="000F5CEC" w:rsidRPr="00AA7CD2">
        <w:rPr>
          <w:rFonts w:ascii="Times New Roman" w:eastAsia="Times New Roman" w:hAnsi="Times New Roman" w:cs="Times New Roman"/>
          <w:sz w:val="28"/>
          <w:szCs w:val="28"/>
          <w:lang w:eastAsia="lv-LV"/>
        </w:rPr>
        <w:t xml:space="preserve">attiecīgās </w:t>
      </w:r>
      <w:r w:rsidR="00F119D1" w:rsidRPr="00AA7CD2">
        <w:rPr>
          <w:rFonts w:ascii="Times New Roman" w:eastAsia="Times New Roman" w:hAnsi="Times New Roman" w:cs="Times New Roman"/>
          <w:sz w:val="28"/>
          <w:szCs w:val="28"/>
          <w:lang w:eastAsia="lv-LV"/>
        </w:rPr>
        <w:t xml:space="preserve">starptautiskās sporta </w:t>
      </w:r>
      <w:r w:rsidR="005D1990" w:rsidRPr="00AA7CD2">
        <w:rPr>
          <w:rFonts w:ascii="Times New Roman" w:eastAsia="Times New Roman" w:hAnsi="Times New Roman" w:cs="Times New Roman"/>
          <w:sz w:val="28"/>
          <w:szCs w:val="28"/>
          <w:lang w:eastAsia="lv-LV"/>
        </w:rPr>
        <w:t xml:space="preserve">federācijas Terapeitiskās lietošanas izņēmumu komisijas lēmumu neatzīt Latvijas Antidopinga biroja Terapeitiskās lietošanas izņēmumu komisijas </w:t>
      </w:r>
      <w:r w:rsidR="007E4C4C" w:rsidRPr="00AA7CD2">
        <w:rPr>
          <w:rFonts w:ascii="Times New Roman" w:eastAsia="Times New Roman" w:hAnsi="Times New Roman" w:cs="Times New Roman"/>
          <w:sz w:val="28"/>
          <w:szCs w:val="28"/>
          <w:lang w:eastAsia="lv-LV"/>
        </w:rPr>
        <w:t xml:space="preserve">piešķirto </w:t>
      </w:r>
      <w:r w:rsidR="005D1990" w:rsidRPr="00AA7CD2">
        <w:rPr>
          <w:rFonts w:ascii="Times New Roman" w:eastAsia="Times New Roman" w:hAnsi="Times New Roman" w:cs="Times New Roman"/>
          <w:sz w:val="28"/>
          <w:szCs w:val="28"/>
          <w:lang w:eastAsia="lv-LV"/>
        </w:rPr>
        <w:t xml:space="preserve">terapeitiskās lietošanas </w:t>
      </w:r>
      <w:r w:rsidR="005D0DBF" w:rsidRPr="00AA7CD2">
        <w:rPr>
          <w:rFonts w:ascii="Times New Roman" w:eastAsia="Times New Roman" w:hAnsi="Times New Roman" w:cs="Times New Roman"/>
          <w:sz w:val="28"/>
          <w:szCs w:val="28"/>
          <w:lang w:eastAsia="lv-LV"/>
        </w:rPr>
        <w:t>i</w:t>
      </w:r>
      <w:r w:rsidR="005D0DBF" w:rsidRPr="00AA7CD2">
        <w:rPr>
          <w:rFonts w:ascii="Times New Roman" w:eastAsia="Times New Roman" w:hAnsi="Times New Roman"/>
          <w:sz w:val="28"/>
          <w:szCs w:val="28"/>
          <w:lang w:eastAsia="lv-LV"/>
        </w:rPr>
        <w:t xml:space="preserve">zņēmumu </w:t>
      </w:r>
      <w:r w:rsidR="005D1990" w:rsidRPr="00AA7CD2">
        <w:rPr>
          <w:rFonts w:ascii="Times New Roman" w:eastAsia="Times New Roman" w:hAnsi="Times New Roman" w:cs="Times New Roman"/>
          <w:sz w:val="28"/>
          <w:szCs w:val="28"/>
          <w:lang w:eastAsia="lv-LV"/>
        </w:rPr>
        <w:t>atļauju</w:t>
      </w:r>
      <w:r w:rsidR="00E906CF" w:rsidRPr="00AA7CD2">
        <w:rPr>
          <w:rFonts w:ascii="Times New Roman" w:eastAsia="Times New Roman" w:hAnsi="Times New Roman" w:cs="Times New Roman"/>
          <w:sz w:val="28"/>
          <w:szCs w:val="28"/>
          <w:lang w:eastAsia="lv-LV"/>
        </w:rPr>
        <w:t>.</w:t>
      </w:r>
    </w:p>
    <w:p w14:paraId="63C0E044" w14:textId="378A2457" w:rsidR="005D1990" w:rsidRPr="00AA7CD2" w:rsidRDefault="005D1990"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(4</w:t>
      </w:r>
      <w:r w:rsidRPr="00AA7CD2">
        <w:rPr>
          <w:rFonts w:ascii="Times New Roman" w:eastAsia="Times New Roman" w:hAnsi="Times New Roman" w:cs="Times New Roman"/>
          <w:sz w:val="28"/>
          <w:szCs w:val="28"/>
          <w:vertAlign w:val="superscript"/>
          <w:lang w:eastAsia="lv-LV"/>
        </w:rPr>
        <w:t>2</w:t>
      </w:r>
      <w:r w:rsidRPr="00AA7CD2">
        <w:rPr>
          <w:rFonts w:ascii="Times New Roman" w:eastAsia="Times New Roman" w:hAnsi="Times New Roman" w:cs="Times New Roman"/>
          <w:sz w:val="28"/>
          <w:szCs w:val="28"/>
          <w:lang w:eastAsia="lv-LV"/>
        </w:rPr>
        <w:t>)</w:t>
      </w:r>
      <w:r w:rsidR="00D246EF" w:rsidRPr="00AA7CD2">
        <w:rPr>
          <w:rFonts w:ascii="Times New Roman" w:eastAsia="Times New Roman" w:hAnsi="Times New Roman" w:cs="Times New Roman"/>
          <w:sz w:val="28"/>
          <w:szCs w:val="28"/>
          <w:lang w:eastAsia="lv-LV"/>
        </w:rPr>
        <w:t xml:space="preserve"> </w:t>
      </w:r>
      <w:r w:rsidRPr="00AA7CD2">
        <w:rPr>
          <w:rFonts w:ascii="Times New Roman" w:eastAsia="Times New Roman" w:hAnsi="Times New Roman" w:cs="Times New Roman"/>
          <w:sz w:val="28"/>
          <w:szCs w:val="28"/>
          <w:lang w:eastAsia="lv-LV"/>
        </w:rPr>
        <w:t>Sūdzību par</w:t>
      </w:r>
      <w:r w:rsidRPr="00AA7CD2">
        <w:t xml:space="preserve"> </w:t>
      </w:r>
      <w:r w:rsidRPr="00AA7CD2">
        <w:rPr>
          <w:rFonts w:ascii="Times New Roman" w:eastAsia="Times New Roman" w:hAnsi="Times New Roman" w:cs="Times New Roman"/>
          <w:sz w:val="28"/>
          <w:szCs w:val="28"/>
          <w:lang w:eastAsia="lv-LV"/>
        </w:rPr>
        <w:t xml:space="preserve">Pasaules Antidopinga aģentūras lēmumu atcelt Latvijas Antidopinga biroja Terapeitiskās lietošanas izņēmumu komisijas </w:t>
      </w:r>
      <w:r w:rsidR="007E4C4C" w:rsidRPr="00AA7CD2">
        <w:rPr>
          <w:rFonts w:ascii="Times New Roman" w:eastAsia="Times New Roman" w:hAnsi="Times New Roman" w:cs="Times New Roman"/>
          <w:sz w:val="28"/>
          <w:szCs w:val="28"/>
          <w:lang w:eastAsia="lv-LV"/>
        </w:rPr>
        <w:t xml:space="preserve">piešķirto </w:t>
      </w:r>
      <w:r w:rsidRPr="00AA7CD2">
        <w:rPr>
          <w:rFonts w:ascii="Times New Roman" w:eastAsia="Times New Roman" w:hAnsi="Times New Roman" w:cs="Times New Roman"/>
          <w:sz w:val="28"/>
          <w:szCs w:val="28"/>
          <w:lang w:eastAsia="lv-LV"/>
        </w:rPr>
        <w:t>terapeitiskās lietošanas</w:t>
      </w:r>
      <w:r w:rsidR="003C52A7" w:rsidRPr="00AA7CD2">
        <w:rPr>
          <w:rFonts w:ascii="Times New Roman" w:eastAsia="Times New Roman" w:hAnsi="Times New Roman"/>
          <w:sz w:val="28"/>
          <w:szCs w:val="28"/>
          <w:lang w:eastAsia="lv-LV"/>
        </w:rPr>
        <w:t xml:space="preserve"> </w:t>
      </w:r>
      <w:r w:rsidR="005D0DBF" w:rsidRPr="00AA7CD2">
        <w:rPr>
          <w:rFonts w:ascii="Times New Roman" w:eastAsia="Times New Roman" w:hAnsi="Times New Roman"/>
          <w:sz w:val="28"/>
          <w:szCs w:val="28"/>
          <w:lang w:eastAsia="lv-LV"/>
        </w:rPr>
        <w:t>izņēmumu</w:t>
      </w:r>
      <w:r w:rsidR="005D0DBF" w:rsidRPr="00AA7CD2">
        <w:rPr>
          <w:rFonts w:ascii="Times New Roman" w:eastAsia="Times New Roman" w:hAnsi="Times New Roman" w:cs="Times New Roman"/>
          <w:sz w:val="28"/>
          <w:szCs w:val="28"/>
          <w:lang w:eastAsia="lv-LV"/>
        </w:rPr>
        <w:t xml:space="preserve"> </w:t>
      </w:r>
      <w:r w:rsidRPr="00AA7CD2">
        <w:rPr>
          <w:rFonts w:ascii="Times New Roman" w:eastAsia="Times New Roman" w:hAnsi="Times New Roman" w:cs="Times New Roman"/>
          <w:sz w:val="28"/>
          <w:szCs w:val="28"/>
          <w:lang w:eastAsia="lv-LV"/>
        </w:rPr>
        <w:t>atļauju sportists vai Latvijas Antidopinga birojs var iesniegt</w:t>
      </w:r>
      <w:r w:rsidR="00C9264D" w:rsidRPr="00AA7CD2">
        <w:rPr>
          <w:rFonts w:ascii="Times New Roman" w:eastAsia="Times New Roman" w:hAnsi="Times New Roman" w:cs="Times New Roman"/>
          <w:sz w:val="28"/>
          <w:szCs w:val="28"/>
          <w:lang w:eastAsia="lv-LV"/>
        </w:rPr>
        <w:t xml:space="preserve"> starptautiskajā</w:t>
      </w:r>
      <w:r w:rsidRPr="00AA7CD2">
        <w:rPr>
          <w:rFonts w:ascii="Times New Roman" w:eastAsia="Times New Roman" w:hAnsi="Times New Roman" w:cs="Times New Roman"/>
          <w:sz w:val="28"/>
          <w:szCs w:val="28"/>
          <w:lang w:eastAsia="lv-LV"/>
        </w:rPr>
        <w:t xml:space="preserve"> Sporta arbitrāžas tiesā.</w:t>
      </w:r>
      <w:r w:rsidR="00340A44" w:rsidRPr="00AA7CD2">
        <w:rPr>
          <w:rFonts w:ascii="Times New Roman" w:eastAsia="Times New Roman" w:hAnsi="Times New Roman" w:cs="Times New Roman"/>
          <w:sz w:val="28"/>
          <w:szCs w:val="28"/>
          <w:lang w:eastAsia="lv-LV"/>
        </w:rPr>
        <w:t>"</w:t>
      </w:r>
    </w:p>
    <w:p w14:paraId="17214185" w14:textId="77777777" w:rsidR="0009179E" w:rsidRPr="00AA7CD2" w:rsidRDefault="0009179E" w:rsidP="00A52782">
      <w:pPr>
        <w:spacing w:after="0" w:line="240" w:lineRule="auto"/>
        <w:ind w:firstLine="720"/>
        <w:jc w:val="both"/>
        <w:rPr>
          <w:rFonts w:ascii="Times New Roman" w:eastAsia="Times New Roman" w:hAnsi="Times New Roman" w:cs="Times New Roman"/>
          <w:sz w:val="28"/>
          <w:szCs w:val="28"/>
          <w:lang w:eastAsia="lv-LV"/>
        </w:rPr>
      </w:pPr>
    </w:p>
    <w:p w14:paraId="3AC97567" w14:textId="49A0F4F9" w:rsidR="006068F2" w:rsidRPr="00AA7CD2" w:rsidRDefault="006A3D2E" w:rsidP="00A52782">
      <w:pPr>
        <w:spacing w:after="0" w:line="240" w:lineRule="auto"/>
        <w:ind w:firstLine="720"/>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4</w:t>
      </w:r>
      <w:r w:rsidRPr="00AA7CD2">
        <w:rPr>
          <w:rFonts w:ascii="Times New Roman" w:hAnsi="Times New Roman" w:cs="Times New Roman"/>
          <w:sz w:val="28"/>
          <w:szCs w:val="28"/>
        </w:rPr>
        <w:t>. </w:t>
      </w:r>
      <w:r w:rsidR="0014256D" w:rsidRPr="00AA7CD2">
        <w:rPr>
          <w:rFonts w:ascii="Times New Roman" w:hAnsi="Times New Roman" w:cs="Times New Roman"/>
          <w:sz w:val="28"/>
          <w:szCs w:val="28"/>
        </w:rPr>
        <w:t> </w:t>
      </w:r>
      <w:r w:rsidR="006068F2" w:rsidRPr="00AA7CD2">
        <w:rPr>
          <w:rFonts w:ascii="Times New Roman" w:eastAsia="Times New Roman" w:hAnsi="Times New Roman" w:cs="Times New Roman"/>
          <w:sz w:val="28"/>
          <w:szCs w:val="28"/>
          <w:lang w:eastAsia="lv-LV"/>
        </w:rPr>
        <w:t>11.</w:t>
      </w:r>
      <w:r w:rsidR="006068F2" w:rsidRPr="00AA7CD2">
        <w:rPr>
          <w:rFonts w:ascii="Times New Roman" w:eastAsia="Times New Roman" w:hAnsi="Times New Roman" w:cs="Times New Roman"/>
          <w:sz w:val="28"/>
          <w:szCs w:val="28"/>
          <w:vertAlign w:val="superscript"/>
          <w:lang w:eastAsia="lv-LV"/>
        </w:rPr>
        <w:t>5</w:t>
      </w:r>
      <w:r w:rsidR="0014256D" w:rsidRPr="00AA7CD2">
        <w:rPr>
          <w:rFonts w:ascii="Times New Roman" w:eastAsia="Times New Roman" w:hAnsi="Times New Roman" w:cs="Times New Roman"/>
          <w:sz w:val="28"/>
          <w:szCs w:val="28"/>
          <w:vertAlign w:val="superscript"/>
          <w:lang w:eastAsia="lv-LV"/>
        </w:rPr>
        <w:t> </w:t>
      </w:r>
      <w:r w:rsidR="006068F2" w:rsidRPr="00AA7CD2">
        <w:rPr>
          <w:rFonts w:ascii="Times New Roman" w:eastAsia="Times New Roman" w:hAnsi="Times New Roman" w:cs="Times New Roman"/>
          <w:sz w:val="28"/>
          <w:szCs w:val="28"/>
          <w:lang w:eastAsia="lv-LV"/>
        </w:rPr>
        <w:t>pantā</w:t>
      </w:r>
      <w:r w:rsidR="008E4A62" w:rsidRPr="00AA7CD2">
        <w:rPr>
          <w:rFonts w:ascii="Times New Roman" w:eastAsia="Times New Roman" w:hAnsi="Times New Roman" w:cs="Times New Roman"/>
          <w:sz w:val="28"/>
          <w:szCs w:val="28"/>
          <w:lang w:eastAsia="lv-LV"/>
        </w:rPr>
        <w:t>:</w:t>
      </w:r>
    </w:p>
    <w:p w14:paraId="55B99D2B" w14:textId="3EE2C65B" w:rsidR="008E4A62" w:rsidRPr="00AA7CD2" w:rsidRDefault="00CE0D72" w:rsidP="00A52782">
      <w:pPr>
        <w:spacing w:after="0" w:line="240" w:lineRule="auto"/>
        <w:ind w:firstLine="720"/>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 xml:space="preserve">izteikt </w:t>
      </w:r>
      <w:r w:rsidR="008E4A62" w:rsidRPr="00AA7CD2">
        <w:rPr>
          <w:rFonts w:ascii="Times New Roman" w:eastAsia="Times New Roman" w:hAnsi="Times New Roman" w:cs="Times New Roman"/>
          <w:sz w:val="28"/>
          <w:szCs w:val="28"/>
          <w:lang w:eastAsia="lv-LV"/>
        </w:rPr>
        <w:t>pirmo daļu šādā redakcijā:</w:t>
      </w:r>
    </w:p>
    <w:p w14:paraId="75F0998B" w14:textId="77777777" w:rsidR="0009179E" w:rsidRPr="00AA7CD2" w:rsidRDefault="0009179E" w:rsidP="00A52782">
      <w:pPr>
        <w:spacing w:after="0" w:line="240" w:lineRule="auto"/>
        <w:ind w:firstLine="720"/>
        <w:rPr>
          <w:rFonts w:ascii="Times New Roman" w:eastAsia="Times New Roman" w:hAnsi="Times New Roman" w:cs="Times New Roman"/>
          <w:sz w:val="28"/>
          <w:szCs w:val="28"/>
          <w:lang w:eastAsia="lv-LV"/>
        </w:rPr>
      </w:pPr>
    </w:p>
    <w:p w14:paraId="3BAD2AF0" w14:textId="5ED832E8" w:rsidR="005D196C" w:rsidRPr="00AA7CD2" w:rsidRDefault="00340A44"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pacing w:val="-2"/>
          <w:sz w:val="28"/>
          <w:szCs w:val="28"/>
          <w:lang w:eastAsia="lv-LV"/>
        </w:rPr>
        <w:t>"</w:t>
      </w:r>
      <w:r w:rsidR="008E4A62" w:rsidRPr="00AA7CD2">
        <w:rPr>
          <w:rFonts w:ascii="Times New Roman" w:eastAsia="Times New Roman" w:hAnsi="Times New Roman" w:cs="Times New Roman"/>
          <w:spacing w:val="-2"/>
          <w:sz w:val="28"/>
          <w:szCs w:val="28"/>
          <w:lang w:eastAsia="lv-LV"/>
        </w:rPr>
        <w:t xml:space="preserve">(1) Pārsūdzības komisija atbilstoši antidopinga konvenciju noteikumiem un </w:t>
      </w:r>
      <w:r w:rsidR="008E4A62" w:rsidRPr="00AA7CD2">
        <w:rPr>
          <w:rFonts w:ascii="Times New Roman" w:eastAsia="Times New Roman" w:hAnsi="Times New Roman" w:cs="Times New Roman"/>
          <w:sz w:val="28"/>
          <w:szCs w:val="28"/>
          <w:lang w:eastAsia="lv-LV"/>
        </w:rPr>
        <w:t>Nacionālajiem antidopinga noteikumiem</w:t>
      </w:r>
      <w:r w:rsidR="00C925C1" w:rsidRPr="00AA7CD2">
        <w:rPr>
          <w:rFonts w:ascii="Times New Roman" w:eastAsia="Times New Roman" w:hAnsi="Times New Roman" w:cs="Times New Roman"/>
          <w:sz w:val="28"/>
          <w:szCs w:val="28"/>
          <w:lang w:eastAsia="lv-LV"/>
        </w:rPr>
        <w:t xml:space="preserve"> izskata (</w:t>
      </w:r>
      <w:r w:rsidR="008E4A62" w:rsidRPr="00AA7CD2">
        <w:rPr>
          <w:rFonts w:ascii="Times New Roman" w:eastAsia="Times New Roman" w:hAnsi="Times New Roman" w:cs="Times New Roman"/>
          <w:sz w:val="28"/>
          <w:szCs w:val="28"/>
          <w:lang w:eastAsia="lv-LV"/>
        </w:rPr>
        <w:t>izņemot gadījumus, kas saistīti ar starptautiska līmeņa sportistu vai dalīb</w:t>
      </w:r>
      <w:r w:rsidR="00C925C1" w:rsidRPr="00AA7CD2">
        <w:rPr>
          <w:rFonts w:ascii="Times New Roman" w:eastAsia="Times New Roman" w:hAnsi="Times New Roman" w:cs="Times New Roman"/>
          <w:sz w:val="28"/>
          <w:szCs w:val="28"/>
          <w:lang w:eastAsia="lv-LV"/>
        </w:rPr>
        <w:t>u</w:t>
      </w:r>
      <w:r w:rsidR="008E4A62" w:rsidRPr="00AA7CD2">
        <w:rPr>
          <w:rFonts w:ascii="Times New Roman" w:eastAsia="Times New Roman" w:hAnsi="Times New Roman" w:cs="Times New Roman"/>
          <w:sz w:val="28"/>
          <w:szCs w:val="28"/>
          <w:lang w:eastAsia="lv-LV"/>
        </w:rPr>
        <w:t xml:space="preserve"> starptautiskā sporta</w:t>
      </w:r>
      <w:r w:rsidR="00F939F0" w:rsidRPr="00AA7CD2">
        <w:rPr>
          <w:rFonts w:ascii="Times New Roman" w:hAnsi="Times New Roman"/>
          <w:sz w:val="28"/>
        </w:rPr>
        <w:t xml:space="preserve"> pasākumā</w:t>
      </w:r>
      <w:r w:rsidR="00C925C1" w:rsidRPr="00AA7CD2">
        <w:rPr>
          <w:rFonts w:ascii="Times New Roman" w:eastAsia="Times New Roman" w:hAnsi="Times New Roman" w:cs="Times New Roman"/>
          <w:sz w:val="28"/>
          <w:szCs w:val="28"/>
          <w:lang w:eastAsia="lv-LV"/>
        </w:rPr>
        <w:t>)</w:t>
      </w:r>
      <w:r w:rsidR="008E4A62" w:rsidRPr="00AA7CD2">
        <w:rPr>
          <w:rFonts w:ascii="Times New Roman" w:eastAsia="Times New Roman" w:hAnsi="Times New Roman" w:cs="Times New Roman"/>
          <w:sz w:val="28"/>
          <w:szCs w:val="28"/>
          <w:lang w:eastAsia="lv-LV"/>
        </w:rPr>
        <w:t xml:space="preserve">: </w:t>
      </w:r>
    </w:p>
    <w:p w14:paraId="2DC20C4C" w14:textId="31FFCBDB" w:rsidR="00EE2A82" w:rsidRPr="00AA7CD2" w:rsidRDefault="006A3D2E"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1) </w:t>
      </w:r>
      <w:r w:rsidR="008E4A62" w:rsidRPr="00AA7CD2">
        <w:rPr>
          <w:rFonts w:ascii="Times New Roman" w:eastAsia="Times New Roman" w:hAnsi="Times New Roman" w:cs="Times New Roman"/>
          <w:sz w:val="28"/>
          <w:szCs w:val="28"/>
          <w:lang w:eastAsia="lv-LV"/>
        </w:rPr>
        <w:t xml:space="preserve">sportistu </w:t>
      </w:r>
      <w:r w:rsidR="00D741A4" w:rsidRPr="00AA7CD2">
        <w:rPr>
          <w:rFonts w:ascii="Times New Roman" w:eastAsia="Times New Roman" w:hAnsi="Times New Roman" w:cs="Times New Roman"/>
          <w:sz w:val="28"/>
          <w:szCs w:val="28"/>
          <w:lang w:eastAsia="lv-LV"/>
        </w:rPr>
        <w:t>vai</w:t>
      </w:r>
      <w:r w:rsidR="00023762" w:rsidRPr="00AA7CD2">
        <w:rPr>
          <w:rFonts w:ascii="Times New Roman" w:eastAsia="Times New Roman" w:hAnsi="Times New Roman" w:cs="Times New Roman"/>
          <w:sz w:val="28"/>
          <w:szCs w:val="28"/>
          <w:lang w:eastAsia="lv-LV"/>
        </w:rPr>
        <w:t xml:space="preserve"> </w:t>
      </w:r>
      <w:r w:rsidR="008E4A62" w:rsidRPr="00AA7CD2">
        <w:rPr>
          <w:rFonts w:ascii="Times New Roman" w:eastAsia="Times New Roman" w:hAnsi="Times New Roman" w:cs="Times New Roman"/>
          <w:sz w:val="28"/>
          <w:szCs w:val="28"/>
          <w:lang w:eastAsia="lv-LV"/>
        </w:rPr>
        <w:t>sporta darbinieku</w:t>
      </w:r>
      <w:r w:rsidR="00A24A71" w:rsidRPr="00AA7CD2">
        <w:rPr>
          <w:rFonts w:ascii="Times New Roman" w:eastAsia="Times New Roman" w:hAnsi="Times New Roman" w:cs="Times New Roman"/>
          <w:sz w:val="28"/>
          <w:szCs w:val="28"/>
          <w:lang w:eastAsia="lv-LV"/>
        </w:rPr>
        <w:t xml:space="preserve"> </w:t>
      </w:r>
      <w:r w:rsidR="008E4A62" w:rsidRPr="00AA7CD2">
        <w:rPr>
          <w:rFonts w:ascii="Times New Roman" w:eastAsia="Times New Roman" w:hAnsi="Times New Roman" w:cs="Times New Roman"/>
          <w:sz w:val="28"/>
          <w:szCs w:val="28"/>
          <w:lang w:eastAsia="lv-LV"/>
        </w:rPr>
        <w:t>sūdzības par Disciplinārās antidopinga komisijas lēmumi</w:t>
      </w:r>
      <w:r w:rsidR="007730EB" w:rsidRPr="00AA7CD2">
        <w:rPr>
          <w:rFonts w:ascii="Times New Roman" w:eastAsia="Times New Roman" w:hAnsi="Times New Roman" w:cs="Times New Roman"/>
          <w:sz w:val="28"/>
          <w:szCs w:val="28"/>
          <w:lang w:eastAsia="lv-LV"/>
        </w:rPr>
        <w:t>em noteikt</w:t>
      </w:r>
      <w:r w:rsidR="008E4A62" w:rsidRPr="00AA7CD2">
        <w:rPr>
          <w:rFonts w:ascii="Times New Roman" w:eastAsia="Times New Roman" w:hAnsi="Times New Roman" w:cs="Times New Roman"/>
          <w:sz w:val="28"/>
          <w:szCs w:val="28"/>
          <w:lang w:eastAsia="lv-LV"/>
        </w:rPr>
        <w:t xml:space="preserve"> pagaidu aizliegumu piedalīties sporta sacensībās vai </w:t>
      </w:r>
      <w:r w:rsidR="005D196C" w:rsidRPr="00AA7CD2">
        <w:rPr>
          <w:rFonts w:ascii="Times New Roman" w:eastAsia="Times New Roman" w:hAnsi="Times New Roman" w:cs="Times New Roman"/>
          <w:sz w:val="28"/>
          <w:szCs w:val="28"/>
          <w:lang w:eastAsia="lv-LV"/>
        </w:rPr>
        <w:t xml:space="preserve">veikt </w:t>
      </w:r>
      <w:r w:rsidR="005D196C" w:rsidRPr="00AA7CD2">
        <w:rPr>
          <w:rFonts w:ascii="Times New Roman" w:hAnsi="Times New Roman" w:cs="Times New Roman"/>
          <w:sz w:val="28"/>
          <w:szCs w:val="28"/>
        </w:rPr>
        <w:t>jebkādas darbības sporta jomā, izņemot individuālas fiziskās aktivitātes un dalību Latvijas Antidopinga biroja apstiprinātā izglītības vai rehabilitācijas programmā</w:t>
      </w:r>
      <w:r w:rsidR="008E4A62" w:rsidRPr="00AA7CD2">
        <w:rPr>
          <w:rFonts w:ascii="Times New Roman" w:eastAsia="Times New Roman" w:hAnsi="Times New Roman" w:cs="Times New Roman"/>
          <w:sz w:val="28"/>
          <w:szCs w:val="28"/>
          <w:lang w:eastAsia="lv-LV"/>
        </w:rPr>
        <w:t>;</w:t>
      </w:r>
    </w:p>
    <w:p w14:paraId="674B127A" w14:textId="4FBF7443" w:rsidR="00A24A71" w:rsidRPr="00AA7CD2" w:rsidRDefault="006A3D2E"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2) </w:t>
      </w:r>
      <w:r w:rsidR="00023762" w:rsidRPr="00AA7CD2">
        <w:rPr>
          <w:rFonts w:ascii="Times New Roman" w:eastAsia="Times New Roman" w:hAnsi="Times New Roman" w:cs="Times New Roman"/>
          <w:sz w:val="28"/>
          <w:szCs w:val="28"/>
          <w:lang w:eastAsia="lv-LV"/>
        </w:rPr>
        <w:t xml:space="preserve">sportistu </w:t>
      </w:r>
      <w:r w:rsidR="0054217F" w:rsidRPr="00AA7CD2">
        <w:rPr>
          <w:rFonts w:ascii="Times New Roman" w:eastAsia="Times New Roman" w:hAnsi="Times New Roman" w:cs="Times New Roman"/>
          <w:sz w:val="28"/>
          <w:szCs w:val="28"/>
          <w:lang w:eastAsia="lv-LV"/>
        </w:rPr>
        <w:t>sūdzības par Terapeitiskās lietošanas izņēmumu komisijas lēmumiem nepiešķirt terapeitiskās lietošanas</w:t>
      </w:r>
      <w:r w:rsidR="009432FE" w:rsidRPr="00AA7CD2">
        <w:rPr>
          <w:rFonts w:ascii="Times New Roman" w:eastAsia="Times New Roman" w:hAnsi="Times New Roman" w:cs="Times New Roman"/>
          <w:sz w:val="28"/>
          <w:szCs w:val="28"/>
          <w:lang w:eastAsia="lv-LV"/>
        </w:rPr>
        <w:t xml:space="preserve"> </w:t>
      </w:r>
      <w:r w:rsidR="005D0DBF" w:rsidRPr="00AA7CD2">
        <w:rPr>
          <w:rFonts w:ascii="Times New Roman" w:eastAsia="Times New Roman" w:hAnsi="Times New Roman" w:cs="Times New Roman"/>
          <w:sz w:val="28"/>
          <w:szCs w:val="28"/>
          <w:lang w:eastAsia="lv-LV"/>
        </w:rPr>
        <w:t xml:space="preserve">izņēmumu </w:t>
      </w:r>
      <w:r w:rsidR="0054217F" w:rsidRPr="00AA7CD2">
        <w:rPr>
          <w:rFonts w:ascii="Times New Roman" w:eastAsia="Times New Roman" w:hAnsi="Times New Roman" w:cs="Times New Roman"/>
          <w:sz w:val="28"/>
          <w:szCs w:val="28"/>
          <w:lang w:eastAsia="lv-LV"/>
        </w:rPr>
        <w:t>atļauju</w:t>
      </w:r>
      <w:r w:rsidR="005D196C" w:rsidRPr="00AA7CD2">
        <w:rPr>
          <w:rFonts w:ascii="Times New Roman" w:eastAsia="Times New Roman" w:hAnsi="Times New Roman" w:cs="Times New Roman"/>
          <w:sz w:val="28"/>
          <w:szCs w:val="28"/>
          <w:lang w:eastAsia="lv-LV"/>
        </w:rPr>
        <w:t xml:space="preserve">; </w:t>
      </w:r>
    </w:p>
    <w:p w14:paraId="212F7328" w14:textId="5D4BFAB0" w:rsidR="00C021F1" w:rsidRPr="00AA7CD2" w:rsidRDefault="006A3D2E"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3) </w:t>
      </w:r>
      <w:r w:rsidR="00FE1954" w:rsidRPr="00AA7CD2">
        <w:rPr>
          <w:rFonts w:ascii="Times New Roman" w:eastAsia="Times New Roman" w:hAnsi="Times New Roman" w:cs="Times New Roman"/>
          <w:sz w:val="28"/>
          <w:szCs w:val="28"/>
          <w:lang w:eastAsia="lv-LV"/>
        </w:rPr>
        <w:t>s</w:t>
      </w:r>
      <w:r w:rsidR="00FC1202" w:rsidRPr="00AA7CD2">
        <w:rPr>
          <w:rFonts w:ascii="Times New Roman" w:eastAsia="Times New Roman" w:hAnsi="Times New Roman" w:cs="Times New Roman"/>
          <w:sz w:val="28"/>
          <w:szCs w:val="28"/>
          <w:lang w:eastAsia="lv-LV"/>
        </w:rPr>
        <w:t xml:space="preserve">ūdzības par </w:t>
      </w:r>
      <w:r w:rsidR="005456F7" w:rsidRPr="00AA7CD2">
        <w:rPr>
          <w:rFonts w:ascii="Times New Roman" w:eastAsia="Times New Roman" w:hAnsi="Times New Roman" w:cs="Times New Roman"/>
          <w:sz w:val="28"/>
          <w:szCs w:val="28"/>
          <w:lang w:eastAsia="lv-LV"/>
        </w:rPr>
        <w:t xml:space="preserve">Disciplinārās antidopinga komisijas </w:t>
      </w:r>
      <w:r w:rsidR="00444AC8" w:rsidRPr="00AA7CD2">
        <w:rPr>
          <w:rFonts w:ascii="Times New Roman" w:eastAsia="Times New Roman" w:hAnsi="Times New Roman" w:cs="Times New Roman"/>
          <w:sz w:val="28"/>
          <w:szCs w:val="28"/>
          <w:lang w:eastAsia="lv-LV"/>
        </w:rPr>
        <w:t>vai</w:t>
      </w:r>
      <w:r w:rsidR="005456F7" w:rsidRPr="00AA7CD2">
        <w:rPr>
          <w:rFonts w:ascii="Times New Roman" w:eastAsia="Times New Roman" w:hAnsi="Times New Roman" w:cs="Times New Roman"/>
          <w:sz w:val="28"/>
          <w:szCs w:val="28"/>
          <w:lang w:eastAsia="lv-LV"/>
        </w:rPr>
        <w:t xml:space="preserve"> Latvijas Antidopinga biroja </w:t>
      </w:r>
      <w:r w:rsidR="008B58F7" w:rsidRPr="00AA7CD2">
        <w:rPr>
          <w:rFonts w:ascii="Times New Roman" w:eastAsia="Times New Roman" w:hAnsi="Times New Roman" w:cs="Times New Roman"/>
          <w:sz w:val="28"/>
          <w:szCs w:val="28"/>
          <w:lang w:eastAsia="lv-LV"/>
        </w:rPr>
        <w:t>lēmum</w:t>
      </w:r>
      <w:r w:rsidR="00FC1202" w:rsidRPr="00AA7CD2">
        <w:rPr>
          <w:rFonts w:ascii="Times New Roman" w:eastAsia="Times New Roman" w:hAnsi="Times New Roman" w:cs="Times New Roman"/>
          <w:sz w:val="28"/>
          <w:szCs w:val="28"/>
          <w:lang w:eastAsia="lv-LV"/>
        </w:rPr>
        <w:t xml:space="preserve">iem </w:t>
      </w:r>
      <w:r w:rsidR="008B58F7" w:rsidRPr="00AA7CD2">
        <w:rPr>
          <w:rFonts w:ascii="Times New Roman" w:eastAsia="Times New Roman" w:hAnsi="Times New Roman" w:cs="Times New Roman"/>
          <w:sz w:val="28"/>
          <w:szCs w:val="28"/>
          <w:lang w:eastAsia="lv-LV"/>
        </w:rPr>
        <w:t xml:space="preserve">par antidopinga noteikumu pārkāpuma </w:t>
      </w:r>
      <w:r w:rsidR="005A26D2" w:rsidRPr="00AA7CD2">
        <w:rPr>
          <w:rFonts w:ascii="Times New Roman" w:eastAsia="Times New Roman" w:hAnsi="Times New Roman" w:cs="Times New Roman"/>
          <w:sz w:val="28"/>
          <w:szCs w:val="28"/>
          <w:lang w:eastAsia="lv-LV"/>
        </w:rPr>
        <w:t>konstatēšanu</w:t>
      </w:r>
      <w:r w:rsidR="00A24A71" w:rsidRPr="00AA7CD2">
        <w:rPr>
          <w:rFonts w:ascii="Times New Roman" w:eastAsia="Times New Roman" w:hAnsi="Times New Roman" w:cs="Times New Roman"/>
          <w:sz w:val="28"/>
          <w:szCs w:val="28"/>
          <w:lang w:eastAsia="lv-LV"/>
        </w:rPr>
        <w:t>,</w:t>
      </w:r>
      <w:r w:rsidR="008B58F7" w:rsidRPr="00AA7CD2">
        <w:rPr>
          <w:rFonts w:ascii="Times New Roman" w:eastAsia="Times New Roman" w:hAnsi="Times New Roman" w:cs="Times New Roman"/>
          <w:sz w:val="28"/>
          <w:szCs w:val="28"/>
          <w:lang w:eastAsia="lv-LV"/>
        </w:rPr>
        <w:t xml:space="preserve"> sankciju </w:t>
      </w:r>
      <w:r w:rsidR="00E54BA0" w:rsidRPr="00AA7CD2">
        <w:rPr>
          <w:rFonts w:ascii="Times New Roman" w:eastAsia="Times New Roman" w:hAnsi="Times New Roman" w:cs="Times New Roman"/>
          <w:sz w:val="28"/>
          <w:szCs w:val="28"/>
          <w:lang w:eastAsia="lv-LV"/>
        </w:rPr>
        <w:t xml:space="preserve">noteikšanu </w:t>
      </w:r>
      <w:r w:rsidR="008B58F7" w:rsidRPr="00AA7CD2">
        <w:rPr>
          <w:rFonts w:ascii="Times New Roman" w:eastAsia="Times New Roman" w:hAnsi="Times New Roman" w:cs="Times New Roman"/>
          <w:sz w:val="28"/>
          <w:szCs w:val="28"/>
          <w:lang w:eastAsia="lv-LV"/>
        </w:rPr>
        <w:t>vai ne</w:t>
      </w:r>
      <w:r w:rsidR="003E7EDB" w:rsidRPr="00AA7CD2">
        <w:rPr>
          <w:rFonts w:ascii="Times New Roman" w:eastAsia="Times New Roman" w:hAnsi="Times New Roman" w:cs="Times New Roman"/>
          <w:sz w:val="28"/>
          <w:szCs w:val="28"/>
          <w:lang w:eastAsia="lv-LV"/>
        </w:rPr>
        <w:t>noteik</w:t>
      </w:r>
      <w:r w:rsidR="008B58F7" w:rsidRPr="00AA7CD2">
        <w:rPr>
          <w:rFonts w:ascii="Times New Roman" w:eastAsia="Times New Roman" w:hAnsi="Times New Roman" w:cs="Times New Roman"/>
          <w:sz w:val="28"/>
          <w:szCs w:val="28"/>
          <w:lang w:eastAsia="lv-LV"/>
        </w:rPr>
        <w:t xml:space="preserve">šanu, </w:t>
      </w:r>
      <w:r w:rsidR="00C021F1" w:rsidRPr="00AA7CD2">
        <w:rPr>
          <w:rFonts w:ascii="Times New Roman" w:eastAsia="Times New Roman" w:hAnsi="Times New Roman" w:cs="Times New Roman"/>
          <w:sz w:val="28"/>
          <w:szCs w:val="28"/>
          <w:lang w:eastAsia="lv-LV"/>
        </w:rPr>
        <w:t xml:space="preserve">kā arī </w:t>
      </w:r>
      <w:r w:rsidR="008B58F7" w:rsidRPr="00AA7CD2">
        <w:rPr>
          <w:rFonts w:ascii="Times New Roman" w:eastAsia="Times New Roman" w:hAnsi="Times New Roman" w:cs="Times New Roman"/>
          <w:sz w:val="28"/>
          <w:szCs w:val="28"/>
          <w:lang w:eastAsia="lv-LV"/>
        </w:rPr>
        <w:t>lēmum</w:t>
      </w:r>
      <w:r w:rsidR="00FE1954" w:rsidRPr="00AA7CD2">
        <w:rPr>
          <w:rFonts w:ascii="Times New Roman" w:eastAsia="Times New Roman" w:hAnsi="Times New Roman" w:cs="Times New Roman"/>
          <w:sz w:val="28"/>
          <w:szCs w:val="28"/>
          <w:lang w:eastAsia="lv-LV"/>
        </w:rPr>
        <w:t>iem</w:t>
      </w:r>
      <w:r w:rsidR="008B58F7" w:rsidRPr="00AA7CD2">
        <w:rPr>
          <w:rFonts w:ascii="Times New Roman" w:eastAsia="Times New Roman" w:hAnsi="Times New Roman" w:cs="Times New Roman"/>
          <w:sz w:val="28"/>
          <w:szCs w:val="28"/>
          <w:lang w:eastAsia="lv-LV"/>
        </w:rPr>
        <w:t xml:space="preserve">, </w:t>
      </w:r>
      <w:r w:rsidR="00D170BB" w:rsidRPr="00AA7CD2">
        <w:rPr>
          <w:rFonts w:ascii="Times New Roman" w:eastAsia="Times New Roman" w:hAnsi="Times New Roman" w:cs="Times New Roman"/>
          <w:sz w:val="28"/>
          <w:szCs w:val="28"/>
          <w:lang w:eastAsia="lv-LV"/>
        </w:rPr>
        <w:t>k</w:t>
      </w:r>
      <w:r w:rsidR="00A24A71" w:rsidRPr="00AA7CD2">
        <w:rPr>
          <w:rFonts w:ascii="Times New Roman" w:eastAsia="Times New Roman" w:hAnsi="Times New Roman" w:cs="Times New Roman"/>
          <w:sz w:val="28"/>
          <w:szCs w:val="28"/>
          <w:lang w:eastAsia="lv-LV"/>
        </w:rPr>
        <w:t>uros</w:t>
      </w:r>
      <w:r w:rsidR="00B4742E" w:rsidRPr="00AA7CD2">
        <w:rPr>
          <w:rFonts w:ascii="Times New Roman" w:eastAsia="Times New Roman" w:hAnsi="Times New Roman" w:cs="Times New Roman"/>
          <w:sz w:val="28"/>
          <w:szCs w:val="28"/>
          <w:lang w:eastAsia="lv-LV"/>
        </w:rPr>
        <w:t xml:space="preserve"> </w:t>
      </w:r>
      <w:r w:rsidR="008B58F7" w:rsidRPr="00AA7CD2">
        <w:rPr>
          <w:rFonts w:ascii="Times New Roman" w:eastAsia="Times New Roman" w:hAnsi="Times New Roman" w:cs="Times New Roman"/>
          <w:sz w:val="28"/>
          <w:szCs w:val="28"/>
          <w:lang w:eastAsia="lv-LV"/>
        </w:rPr>
        <w:t xml:space="preserve">antidopinga noteikumu pārkāpums </w:t>
      </w:r>
      <w:r w:rsidR="00C021F1" w:rsidRPr="00AA7CD2">
        <w:rPr>
          <w:rFonts w:ascii="Times New Roman" w:eastAsia="Times New Roman" w:hAnsi="Times New Roman" w:cs="Times New Roman"/>
          <w:sz w:val="28"/>
          <w:szCs w:val="28"/>
          <w:lang w:eastAsia="lv-LV"/>
        </w:rPr>
        <w:t>nav konstatēts</w:t>
      </w:r>
      <w:r w:rsidR="00023762" w:rsidRPr="00AA7CD2">
        <w:rPr>
          <w:rFonts w:ascii="Times New Roman" w:eastAsia="Times New Roman" w:hAnsi="Times New Roman" w:cs="Times New Roman"/>
          <w:sz w:val="28"/>
          <w:szCs w:val="28"/>
          <w:lang w:eastAsia="lv-LV"/>
        </w:rPr>
        <w:t>;</w:t>
      </w:r>
      <w:r w:rsidR="00C021F1" w:rsidRPr="00AA7CD2">
        <w:rPr>
          <w:rFonts w:ascii="Times New Roman" w:eastAsia="Times New Roman" w:hAnsi="Times New Roman" w:cs="Times New Roman"/>
          <w:sz w:val="28"/>
          <w:szCs w:val="28"/>
          <w:lang w:eastAsia="lv-LV"/>
        </w:rPr>
        <w:t xml:space="preserve"> </w:t>
      </w:r>
    </w:p>
    <w:p w14:paraId="45F0F243" w14:textId="1B35FFC5" w:rsidR="00FE1954" w:rsidRPr="00AA7CD2" w:rsidRDefault="006A3D2E"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4) </w:t>
      </w:r>
      <w:r w:rsidR="00FE1954" w:rsidRPr="00AA7CD2">
        <w:rPr>
          <w:rFonts w:ascii="Times New Roman" w:eastAsia="Times New Roman" w:hAnsi="Times New Roman" w:cs="Times New Roman"/>
          <w:sz w:val="28"/>
          <w:szCs w:val="28"/>
          <w:lang w:eastAsia="lv-LV"/>
        </w:rPr>
        <w:t xml:space="preserve">sūdzības par </w:t>
      </w:r>
      <w:r w:rsidR="008B58F7" w:rsidRPr="00AA7CD2">
        <w:rPr>
          <w:rFonts w:ascii="Times New Roman" w:eastAsia="Times New Roman" w:hAnsi="Times New Roman" w:cs="Times New Roman"/>
          <w:sz w:val="28"/>
          <w:szCs w:val="28"/>
          <w:lang w:eastAsia="lv-LV"/>
        </w:rPr>
        <w:t>Latvijas Antidopinga biroja lēmum</w:t>
      </w:r>
      <w:r w:rsidR="00FE1954" w:rsidRPr="00AA7CD2">
        <w:rPr>
          <w:rFonts w:ascii="Times New Roman" w:eastAsia="Times New Roman" w:hAnsi="Times New Roman" w:cs="Times New Roman"/>
          <w:sz w:val="28"/>
          <w:szCs w:val="28"/>
          <w:lang w:eastAsia="lv-LV"/>
        </w:rPr>
        <w:t>iem</w:t>
      </w:r>
      <w:r w:rsidR="008B58F7" w:rsidRPr="00AA7CD2">
        <w:rPr>
          <w:rFonts w:ascii="Times New Roman" w:eastAsia="Times New Roman" w:hAnsi="Times New Roman" w:cs="Times New Roman"/>
          <w:sz w:val="28"/>
          <w:szCs w:val="28"/>
          <w:lang w:eastAsia="lv-LV"/>
        </w:rPr>
        <w:t xml:space="preserve"> </w:t>
      </w:r>
      <w:r w:rsidR="005456F7" w:rsidRPr="00AA7CD2">
        <w:rPr>
          <w:rFonts w:ascii="Times New Roman" w:eastAsia="Times New Roman" w:hAnsi="Times New Roman" w:cs="Times New Roman"/>
          <w:sz w:val="28"/>
          <w:szCs w:val="28"/>
          <w:lang w:eastAsia="lv-LV"/>
        </w:rPr>
        <w:t>neturpināt antidopinga noteikum</w:t>
      </w:r>
      <w:r w:rsidR="006977A1" w:rsidRPr="00AA7CD2">
        <w:rPr>
          <w:rFonts w:ascii="Times New Roman" w:eastAsia="Times New Roman" w:hAnsi="Times New Roman" w:cs="Times New Roman"/>
          <w:sz w:val="28"/>
          <w:szCs w:val="28"/>
          <w:lang w:eastAsia="lv-LV"/>
        </w:rPr>
        <w:t>u</w:t>
      </w:r>
      <w:r w:rsidR="005456F7" w:rsidRPr="00AA7CD2">
        <w:rPr>
          <w:rFonts w:ascii="Times New Roman" w:eastAsia="Times New Roman" w:hAnsi="Times New Roman" w:cs="Times New Roman"/>
          <w:sz w:val="28"/>
          <w:szCs w:val="28"/>
          <w:lang w:eastAsia="lv-LV"/>
        </w:rPr>
        <w:t xml:space="preserve"> pārkāpuma izskatīšanu </w:t>
      </w:r>
      <w:r w:rsidR="008B58F7" w:rsidRPr="00AA7CD2">
        <w:rPr>
          <w:rFonts w:ascii="Times New Roman" w:eastAsia="Times New Roman" w:hAnsi="Times New Roman" w:cs="Times New Roman"/>
          <w:sz w:val="28"/>
          <w:szCs w:val="28"/>
          <w:lang w:eastAsia="lv-LV"/>
        </w:rPr>
        <w:t>pēc nelabvēlīgu</w:t>
      </w:r>
      <w:r w:rsidR="00C021F1" w:rsidRPr="00AA7CD2">
        <w:rPr>
          <w:rFonts w:ascii="Times New Roman" w:eastAsia="Times New Roman" w:hAnsi="Times New Roman" w:cs="Times New Roman"/>
          <w:sz w:val="28"/>
          <w:szCs w:val="28"/>
          <w:lang w:eastAsia="lv-LV"/>
        </w:rPr>
        <w:t xml:space="preserve"> dopinga kontroles </w:t>
      </w:r>
      <w:r w:rsidR="008B58F7" w:rsidRPr="00AA7CD2">
        <w:rPr>
          <w:rFonts w:ascii="Times New Roman" w:eastAsia="Times New Roman" w:hAnsi="Times New Roman" w:cs="Times New Roman"/>
          <w:sz w:val="28"/>
          <w:szCs w:val="28"/>
          <w:lang w:eastAsia="lv-LV"/>
        </w:rPr>
        <w:t>analīžu rezultātu</w:t>
      </w:r>
      <w:r w:rsidR="001D56DF" w:rsidRPr="00AA7CD2">
        <w:rPr>
          <w:rFonts w:ascii="Times New Roman" w:eastAsia="Times New Roman" w:hAnsi="Times New Roman" w:cs="Times New Roman"/>
          <w:sz w:val="28"/>
          <w:szCs w:val="28"/>
          <w:lang w:eastAsia="lv-LV"/>
        </w:rPr>
        <w:t xml:space="preserve"> vai </w:t>
      </w:r>
      <w:r w:rsidR="008B58F7" w:rsidRPr="00AA7CD2">
        <w:rPr>
          <w:rFonts w:ascii="Times New Roman" w:eastAsia="Times New Roman" w:hAnsi="Times New Roman" w:cs="Times New Roman"/>
          <w:sz w:val="28"/>
          <w:szCs w:val="28"/>
          <w:lang w:eastAsia="lv-LV"/>
        </w:rPr>
        <w:t xml:space="preserve">netipisku </w:t>
      </w:r>
      <w:r w:rsidR="00C021F1" w:rsidRPr="00AA7CD2">
        <w:rPr>
          <w:rFonts w:ascii="Times New Roman" w:eastAsia="Times New Roman" w:hAnsi="Times New Roman" w:cs="Times New Roman"/>
          <w:sz w:val="28"/>
          <w:szCs w:val="28"/>
          <w:lang w:eastAsia="lv-LV"/>
        </w:rPr>
        <w:t xml:space="preserve">dopinga kontroles </w:t>
      </w:r>
      <w:r w:rsidR="005456F7" w:rsidRPr="00AA7CD2">
        <w:rPr>
          <w:rFonts w:ascii="Times New Roman" w:eastAsia="Times New Roman" w:hAnsi="Times New Roman" w:cs="Times New Roman"/>
          <w:sz w:val="28"/>
          <w:szCs w:val="28"/>
          <w:lang w:eastAsia="lv-LV"/>
        </w:rPr>
        <w:t>atradņu</w:t>
      </w:r>
      <w:r w:rsidR="008B58F7" w:rsidRPr="00AA7CD2">
        <w:rPr>
          <w:rFonts w:ascii="Times New Roman" w:eastAsia="Times New Roman" w:hAnsi="Times New Roman" w:cs="Times New Roman"/>
          <w:sz w:val="28"/>
          <w:szCs w:val="28"/>
          <w:lang w:eastAsia="lv-LV"/>
        </w:rPr>
        <w:t xml:space="preserve"> saņemšanas, </w:t>
      </w:r>
      <w:r w:rsidR="005456F7" w:rsidRPr="00AA7CD2">
        <w:rPr>
          <w:rFonts w:ascii="Times New Roman" w:eastAsia="Times New Roman" w:hAnsi="Times New Roman" w:cs="Times New Roman"/>
          <w:sz w:val="28"/>
          <w:szCs w:val="28"/>
          <w:lang w:eastAsia="lv-LV"/>
        </w:rPr>
        <w:t>kā arī pēc pārbaudes un</w:t>
      </w:r>
      <w:r w:rsidR="008B58F7" w:rsidRPr="00AA7CD2">
        <w:rPr>
          <w:rFonts w:ascii="Times New Roman" w:eastAsia="Times New Roman" w:hAnsi="Times New Roman" w:cs="Times New Roman"/>
          <w:sz w:val="28"/>
          <w:szCs w:val="28"/>
          <w:lang w:eastAsia="lv-LV"/>
        </w:rPr>
        <w:t xml:space="preserve"> izmeklēšanas veikšanas</w:t>
      </w:r>
      <w:r w:rsidR="005456F7" w:rsidRPr="00AA7CD2">
        <w:rPr>
          <w:rFonts w:ascii="Times New Roman" w:eastAsia="Times New Roman" w:hAnsi="Times New Roman" w:cs="Times New Roman"/>
          <w:sz w:val="28"/>
          <w:szCs w:val="28"/>
          <w:lang w:eastAsia="lv-LV"/>
        </w:rPr>
        <w:t xml:space="preserve">; </w:t>
      </w:r>
    </w:p>
    <w:p w14:paraId="6D3BEF81" w14:textId="5A8D7C62" w:rsidR="00FE1954" w:rsidRPr="00AA7CD2" w:rsidRDefault="006A3D2E"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5) </w:t>
      </w:r>
      <w:r w:rsidR="00FE1954" w:rsidRPr="00AA7CD2">
        <w:rPr>
          <w:rFonts w:ascii="Times New Roman" w:eastAsia="Times New Roman" w:hAnsi="Times New Roman" w:cs="Times New Roman"/>
          <w:sz w:val="28"/>
          <w:szCs w:val="28"/>
          <w:lang w:eastAsia="lv-LV"/>
        </w:rPr>
        <w:t xml:space="preserve">sūdzības par </w:t>
      </w:r>
      <w:r w:rsidR="008B58F7" w:rsidRPr="00AA7CD2">
        <w:rPr>
          <w:rFonts w:ascii="Times New Roman" w:eastAsia="Times New Roman" w:hAnsi="Times New Roman" w:cs="Times New Roman"/>
          <w:sz w:val="28"/>
          <w:szCs w:val="28"/>
          <w:lang w:eastAsia="lv-LV"/>
        </w:rPr>
        <w:t>Disciplinārās antidopinga komisijas</w:t>
      </w:r>
      <w:r w:rsidR="003C63BF" w:rsidRPr="00AA7CD2">
        <w:rPr>
          <w:rFonts w:ascii="Times New Roman" w:eastAsia="Times New Roman" w:hAnsi="Times New Roman" w:cs="Times New Roman"/>
          <w:sz w:val="28"/>
          <w:szCs w:val="28"/>
          <w:lang w:eastAsia="lv-LV"/>
        </w:rPr>
        <w:t xml:space="preserve"> </w:t>
      </w:r>
      <w:r w:rsidR="008B58F7" w:rsidRPr="00AA7CD2">
        <w:rPr>
          <w:rFonts w:ascii="Times New Roman" w:eastAsia="Times New Roman" w:hAnsi="Times New Roman" w:cs="Times New Roman"/>
          <w:sz w:val="28"/>
          <w:szCs w:val="28"/>
          <w:lang w:eastAsia="lv-LV"/>
        </w:rPr>
        <w:t>lēmum</w:t>
      </w:r>
      <w:r w:rsidR="00FE1954" w:rsidRPr="00AA7CD2">
        <w:rPr>
          <w:rFonts w:ascii="Times New Roman" w:eastAsia="Times New Roman" w:hAnsi="Times New Roman" w:cs="Times New Roman"/>
          <w:sz w:val="28"/>
          <w:szCs w:val="28"/>
          <w:lang w:eastAsia="lv-LV"/>
        </w:rPr>
        <w:t>iem</w:t>
      </w:r>
      <w:r w:rsidR="008B58F7" w:rsidRPr="00AA7CD2">
        <w:rPr>
          <w:rFonts w:ascii="Times New Roman" w:eastAsia="Times New Roman" w:hAnsi="Times New Roman" w:cs="Times New Roman"/>
          <w:sz w:val="28"/>
          <w:szCs w:val="28"/>
          <w:lang w:eastAsia="lv-LV"/>
        </w:rPr>
        <w:t xml:space="preserve"> atcelt pagaidu aizliegumu</w:t>
      </w:r>
      <w:r w:rsidR="001D56DF" w:rsidRPr="00AA7CD2">
        <w:rPr>
          <w:rFonts w:ascii="Times New Roman" w:eastAsia="Times New Roman" w:hAnsi="Times New Roman" w:cs="Times New Roman"/>
          <w:sz w:val="28"/>
          <w:szCs w:val="28"/>
          <w:lang w:eastAsia="lv-LV"/>
        </w:rPr>
        <w:t xml:space="preserve"> vai par </w:t>
      </w:r>
      <w:r w:rsidR="008B58F7" w:rsidRPr="00AA7CD2">
        <w:rPr>
          <w:rFonts w:ascii="Times New Roman" w:eastAsia="Times New Roman" w:hAnsi="Times New Roman" w:cs="Times New Roman"/>
          <w:sz w:val="28"/>
          <w:szCs w:val="28"/>
          <w:lang w:eastAsia="lv-LV"/>
        </w:rPr>
        <w:t>Latvijas Antidopinga biroja</w:t>
      </w:r>
      <w:r w:rsidR="00B4742E" w:rsidRPr="00AA7CD2">
        <w:rPr>
          <w:rFonts w:ascii="Times New Roman" w:eastAsia="Times New Roman" w:hAnsi="Times New Roman" w:cs="Times New Roman"/>
          <w:sz w:val="28"/>
          <w:szCs w:val="28"/>
          <w:lang w:eastAsia="lv-LV"/>
        </w:rPr>
        <w:t xml:space="preserve"> lēmum</w:t>
      </w:r>
      <w:r w:rsidR="00FE1954" w:rsidRPr="00AA7CD2">
        <w:rPr>
          <w:rFonts w:ascii="Times New Roman" w:eastAsia="Times New Roman" w:hAnsi="Times New Roman" w:cs="Times New Roman"/>
          <w:sz w:val="28"/>
          <w:szCs w:val="28"/>
          <w:lang w:eastAsia="lv-LV"/>
        </w:rPr>
        <w:t>iem</w:t>
      </w:r>
      <w:r w:rsidR="008B58F7" w:rsidRPr="00AA7CD2">
        <w:rPr>
          <w:rFonts w:ascii="Times New Roman" w:eastAsia="Times New Roman" w:hAnsi="Times New Roman" w:cs="Times New Roman"/>
          <w:sz w:val="28"/>
          <w:szCs w:val="28"/>
          <w:lang w:eastAsia="lv-LV"/>
        </w:rPr>
        <w:t xml:space="preserve"> </w:t>
      </w:r>
      <w:r w:rsidR="00B4742E" w:rsidRPr="00AA7CD2">
        <w:rPr>
          <w:rFonts w:ascii="Times New Roman" w:eastAsia="Times New Roman" w:hAnsi="Times New Roman" w:cs="Times New Roman"/>
          <w:sz w:val="28"/>
          <w:szCs w:val="28"/>
          <w:lang w:eastAsia="lv-LV"/>
        </w:rPr>
        <w:t xml:space="preserve">par </w:t>
      </w:r>
      <w:r w:rsidR="008B58F7" w:rsidRPr="00AA7CD2">
        <w:rPr>
          <w:rFonts w:ascii="Times New Roman" w:eastAsia="Times New Roman" w:hAnsi="Times New Roman" w:cs="Times New Roman"/>
          <w:sz w:val="28"/>
          <w:szCs w:val="28"/>
          <w:lang w:eastAsia="lv-LV"/>
        </w:rPr>
        <w:t xml:space="preserve">pagaidu </w:t>
      </w:r>
      <w:r w:rsidR="008B58F7" w:rsidRPr="00AA7CD2">
        <w:rPr>
          <w:rFonts w:ascii="Times New Roman" w:eastAsia="Times New Roman" w:hAnsi="Times New Roman" w:cs="Times New Roman"/>
          <w:sz w:val="28"/>
          <w:szCs w:val="28"/>
          <w:lang w:eastAsia="lv-LV"/>
        </w:rPr>
        <w:lastRenderedPageBreak/>
        <w:t>aizliegum</w:t>
      </w:r>
      <w:r w:rsidR="00B941AE" w:rsidRPr="00AA7CD2">
        <w:rPr>
          <w:rFonts w:ascii="Times New Roman" w:eastAsia="Times New Roman" w:hAnsi="Times New Roman" w:cs="Times New Roman"/>
          <w:sz w:val="28"/>
          <w:szCs w:val="28"/>
          <w:lang w:eastAsia="lv-LV"/>
        </w:rPr>
        <w:t>a</w:t>
      </w:r>
      <w:r w:rsidR="008B58F7" w:rsidRPr="00AA7CD2">
        <w:rPr>
          <w:rFonts w:ascii="Times New Roman" w:eastAsia="Times New Roman" w:hAnsi="Times New Roman" w:cs="Times New Roman"/>
          <w:sz w:val="28"/>
          <w:szCs w:val="28"/>
          <w:lang w:eastAsia="lv-LV"/>
        </w:rPr>
        <w:t xml:space="preserve"> </w:t>
      </w:r>
      <w:r w:rsidR="00B941AE" w:rsidRPr="00AA7CD2">
        <w:rPr>
          <w:rFonts w:ascii="Times New Roman" w:eastAsia="Times New Roman" w:hAnsi="Times New Roman" w:cs="Times New Roman"/>
          <w:sz w:val="28"/>
          <w:szCs w:val="28"/>
          <w:lang w:eastAsia="lv-LV"/>
        </w:rPr>
        <w:t>ne</w:t>
      </w:r>
      <w:r w:rsidR="003E7EDB" w:rsidRPr="00AA7CD2">
        <w:rPr>
          <w:rFonts w:ascii="Times New Roman" w:eastAsia="Times New Roman" w:hAnsi="Times New Roman" w:cs="Times New Roman"/>
          <w:sz w:val="28"/>
          <w:szCs w:val="28"/>
          <w:lang w:eastAsia="lv-LV"/>
        </w:rPr>
        <w:t>noteik</w:t>
      </w:r>
      <w:r w:rsidR="008B58F7" w:rsidRPr="00AA7CD2">
        <w:rPr>
          <w:rFonts w:ascii="Times New Roman" w:eastAsia="Times New Roman" w:hAnsi="Times New Roman" w:cs="Times New Roman"/>
          <w:sz w:val="28"/>
          <w:szCs w:val="28"/>
          <w:lang w:eastAsia="lv-LV"/>
        </w:rPr>
        <w:t>šan</w:t>
      </w:r>
      <w:r w:rsidR="00B941AE" w:rsidRPr="00AA7CD2">
        <w:rPr>
          <w:rFonts w:ascii="Times New Roman" w:eastAsia="Times New Roman" w:hAnsi="Times New Roman" w:cs="Times New Roman"/>
          <w:sz w:val="28"/>
          <w:szCs w:val="28"/>
          <w:lang w:eastAsia="lv-LV"/>
        </w:rPr>
        <w:t>u, kā arī</w:t>
      </w:r>
      <w:r w:rsidR="006977A1" w:rsidRPr="00AA7CD2">
        <w:rPr>
          <w:rFonts w:ascii="Times New Roman" w:eastAsia="Times New Roman" w:hAnsi="Times New Roman" w:cs="Times New Roman"/>
          <w:sz w:val="28"/>
          <w:szCs w:val="28"/>
          <w:lang w:eastAsia="lv-LV"/>
        </w:rPr>
        <w:t xml:space="preserve"> </w:t>
      </w:r>
      <w:r w:rsidR="001D56DF" w:rsidRPr="00AA7CD2">
        <w:rPr>
          <w:rFonts w:ascii="Times New Roman" w:eastAsia="Times New Roman" w:hAnsi="Times New Roman" w:cs="Times New Roman"/>
          <w:sz w:val="28"/>
          <w:szCs w:val="28"/>
          <w:lang w:eastAsia="lv-LV"/>
        </w:rPr>
        <w:t xml:space="preserve">par </w:t>
      </w:r>
      <w:r w:rsidR="006977A1" w:rsidRPr="00AA7CD2">
        <w:rPr>
          <w:rFonts w:ascii="Times New Roman" w:eastAsia="Times New Roman" w:hAnsi="Times New Roman" w:cs="Times New Roman"/>
          <w:sz w:val="28"/>
          <w:szCs w:val="28"/>
          <w:lang w:eastAsia="lv-LV"/>
        </w:rPr>
        <w:t>sūdzības iesniegšanas un pārsūdzības tiesību nenodrošināšanu</w:t>
      </w:r>
      <w:r w:rsidR="00FE1954" w:rsidRPr="00AA7CD2">
        <w:rPr>
          <w:rFonts w:ascii="Times New Roman" w:eastAsia="Times New Roman" w:hAnsi="Times New Roman" w:cs="Times New Roman"/>
          <w:sz w:val="28"/>
          <w:szCs w:val="28"/>
          <w:lang w:eastAsia="lv-LV"/>
        </w:rPr>
        <w:t xml:space="preserve"> sportistam</w:t>
      </w:r>
      <w:r w:rsidR="006977A1" w:rsidRPr="00AA7CD2">
        <w:rPr>
          <w:rFonts w:ascii="Times New Roman" w:eastAsia="Times New Roman" w:hAnsi="Times New Roman" w:cs="Times New Roman"/>
          <w:sz w:val="28"/>
          <w:szCs w:val="28"/>
          <w:lang w:eastAsia="lv-LV"/>
        </w:rPr>
        <w:t xml:space="preserve"> </w:t>
      </w:r>
      <w:r w:rsidR="00A246A1" w:rsidRPr="00AA7CD2">
        <w:rPr>
          <w:rFonts w:ascii="Times New Roman" w:eastAsia="Times New Roman" w:hAnsi="Times New Roman" w:cs="Times New Roman"/>
          <w:sz w:val="28"/>
          <w:szCs w:val="28"/>
          <w:lang w:eastAsia="lv-LV"/>
        </w:rPr>
        <w:t>un sporta darbiniekam</w:t>
      </w:r>
      <w:r w:rsidR="005A26D2" w:rsidRPr="00AA7CD2">
        <w:rPr>
          <w:rFonts w:ascii="Times New Roman" w:eastAsia="Times New Roman" w:hAnsi="Times New Roman" w:cs="Times New Roman"/>
          <w:sz w:val="28"/>
          <w:szCs w:val="28"/>
          <w:lang w:eastAsia="lv-LV"/>
        </w:rPr>
        <w:t xml:space="preserve"> </w:t>
      </w:r>
      <w:r w:rsidR="008B58F7" w:rsidRPr="00AA7CD2">
        <w:rPr>
          <w:rFonts w:ascii="Times New Roman" w:eastAsia="Times New Roman" w:hAnsi="Times New Roman" w:cs="Times New Roman"/>
          <w:sz w:val="28"/>
          <w:szCs w:val="28"/>
          <w:lang w:eastAsia="lv-LV"/>
        </w:rPr>
        <w:t>pagaidu aizliegum</w:t>
      </w:r>
      <w:r w:rsidR="00FE1954" w:rsidRPr="00AA7CD2">
        <w:rPr>
          <w:rFonts w:ascii="Times New Roman" w:eastAsia="Times New Roman" w:hAnsi="Times New Roman" w:cs="Times New Roman"/>
          <w:sz w:val="28"/>
          <w:szCs w:val="28"/>
          <w:lang w:eastAsia="lv-LV"/>
        </w:rPr>
        <w:t xml:space="preserve">a </w:t>
      </w:r>
      <w:r w:rsidR="003E7EDB" w:rsidRPr="00AA7CD2">
        <w:rPr>
          <w:rFonts w:ascii="Times New Roman" w:eastAsia="Times New Roman" w:hAnsi="Times New Roman" w:cs="Times New Roman"/>
          <w:sz w:val="28"/>
          <w:szCs w:val="28"/>
          <w:lang w:eastAsia="lv-LV"/>
        </w:rPr>
        <w:t>noteik</w:t>
      </w:r>
      <w:r w:rsidR="00FE1954" w:rsidRPr="00AA7CD2">
        <w:rPr>
          <w:rFonts w:ascii="Times New Roman" w:eastAsia="Times New Roman" w:hAnsi="Times New Roman" w:cs="Times New Roman"/>
          <w:sz w:val="28"/>
          <w:szCs w:val="28"/>
          <w:lang w:eastAsia="lv-LV"/>
        </w:rPr>
        <w:t>šanas gadījumā</w:t>
      </w:r>
      <w:r w:rsidR="008B58F7" w:rsidRPr="00AA7CD2">
        <w:rPr>
          <w:rFonts w:ascii="Times New Roman" w:eastAsia="Times New Roman" w:hAnsi="Times New Roman" w:cs="Times New Roman"/>
          <w:sz w:val="28"/>
          <w:szCs w:val="28"/>
          <w:lang w:eastAsia="lv-LV"/>
        </w:rPr>
        <w:t>;</w:t>
      </w:r>
    </w:p>
    <w:p w14:paraId="4EEF4374" w14:textId="782D2C9F" w:rsidR="00CB4829" w:rsidRPr="00AA7CD2" w:rsidRDefault="006A3D2E"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6) </w:t>
      </w:r>
      <w:r w:rsidR="00FE1954" w:rsidRPr="00AA7CD2">
        <w:rPr>
          <w:rFonts w:ascii="Times New Roman" w:eastAsia="Times New Roman" w:hAnsi="Times New Roman" w:cs="Times New Roman"/>
          <w:sz w:val="28"/>
          <w:szCs w:val="28"/>
          <w:lang w:eastAsia="lv-LV"/>
        </w:rPr>
        <w:t xml:space="preserve">sūdzības par </w:t>
      </w:r>
      <w:r w:rsidR="008B58F7" w:rsidRPr="00AA7CD2">
        <w:rPr>
          <w:rFonts w:ascii="Times New Roman" w:eastAsia="Times New Roman" w:hAnsi="Times New Roman" w:cs="Times New Roman"/>
          <w:sz w:val="28"/>
          <w:szCs w:val="28"/>
          <w:lang w:eastAsia="lv-LV"/>
        </w:rPr>
        <w:t>Latvijas Antidopinga biroja</w:t>
      </w:r>
      <w:r w:rsidR="00B559F0" w:rsidRPr="00AA7CD2">
        <w:rPr>
          <w:rFonts w:ascii="Times New Roman" w:eastAsia="Times New Roman" w:hAnsi="Times New Roman" w:cs="Times New Roman"/>
          <w:sz w:val="28"/>
          <w:szCs w:val="28"/>
          <w:lang w:eastAsia="lv-LV"/>
        </w:rPr>
        <w:t xml:space="preserve"> </w:t>
      </w:r>
      <w:r w:rsidR="00D170BB" w:rsidRPr="00AA7CD2">
        <w:rPr>
          <w:rFonts w:ascii="Times New Roman" w:eastAsia="Times New Roman" w:hAnsi="Times New Roman" w:cs="Times New Roman"/>
          <w:sz w:val="28"/>
          <w:szCs w:val="28"/>
          <w:lang w:eastAsia="lv-LV"/>
        </w:rPr>
        <w:t>vai Disciplinārās antidopinga komisijas</w:t>
      </w:r>
      <w:r w:rsidR="008B58F7" w:rsidRPr="00AA7CD2">
        <w:rPr>
          <w:rFonts w:ascii="Times New Roman" w:eastAsia="Times New Roman" w:hAnsi="Times New Roman" w:cs="Times New Roman"/>
          <w:sz w:val="28"/>
          <w:szCs w:val="28"/>
          <w:lang w:eastAsia="lv-LV"/>
        </w:rPr>
        <w:t xml:space="preserve"> lēmum</w:t>
      </w:r>
      <w:r w:rsidR="00FE1954" w:rsidRPr="00AA7CD2">
        <w:rPr>
          <w:rFonts w:ascii="Times New Roman" w:eastAsia="Times New Roman" w:hAnsi="Times New Roman" w:cs="Times New Roman"/>
          <w:sz w:val="28"/>
          <w:szCs w:val="28"/>
          <w:lang w:eastAsia="lv-LV"/>
        </w:rPr>
        <w:t>iem</w:t>
      </w:r>
      <w:r w:rsidR="00E151C2" w:rsidRPr="00AA7CD2">
        <w:rPr>
          <w:rFonts w:ascii="Times New Roman" w:eastAsia="Times New Roman" w:hAnsi="Times New Roman" w:cs="Times New Roman"/>
          <w:sz w:val="28"/>
          <w:szCs w:val="28"/>
          <w:lang w:eastAsia="lv-LV"/>
        </w:rPr>
        <w:t>,</w:t>
      </w:r>
      <w:r w:rsidR="008B58F7" w:rsidRPr="00AA7CD2">
        <w:rPr>
          <w:rFonts w:ascii="Times New Roman" w:eastAsia="Times New Roman" w:hAnsi="Times New Roman" w:cs="Times New Roman"/>
          <w:sz w:val="28"/>
          <w:szCs w:val="28"/>
          <w:lang w:eastAsia="lv-LV"/>
        </w:rPr>
        <w:t xml:space="preserve"> </w:t>
      </w:r>
      <w:r w:rsidR="00FE1954" w:rsidRPr="00AA7CD2">
        <w:rPr>
          <w:rFonts w:ascii="Times New Roman" w:eastAsia="Times New Roman" w:hAnsi="Times New Roman" w:cs="Times New Roman"/>
          <w:sz w:val="28"/>
          <w:szCs w:val="28"/>
          <w:lang w:eastAsia="lv-LV"/>
        </w:rPr>
        <w:t>kuros</w:t>
      </w:r>
      <w:r w:rsidR="00394723" w:rsidRPr="00AA7CD2">
        <w:rPr>
          <w:rFonts w:ascii="Times New Roman" w:eastAsia="Times New Roman" w:hAnsi="Times New Roman" w:cs="Times New Roman"/>
          <w:sz w:val="28"/>
          <w:szCs w:val="28"/>
          <w:lang w:eastAsia="lv-LV"/>
        </w:rPr>
        <w:t xml:space="preserve"> Latvijas Antidopinga birojam nav</w:t>
      </w:r>
      <w:r w:rsidR="00CB4829" w:rsidRPr="00AA7CD2">
        <w:rPr>
          <w:rFonts w:ascii="Times New Roman" w:eastAsia="Times New Roman" w:hAnsi="Times New Roman" w:cs="Times New Roman"/>
          <w:sz w:val="28"/>
          <w:szCs w:val="28"/>
          <w:lang w:eastAsia="lv-LV"/>
        </w:rPr>
        <w:t xml:space="preserve"> biju</w:t>
      </w:r>
      <w:r w:rsidR="00C92BA6" w:rsidRPr="00AA7CD2">
        <w:rPr>
          <w:rFonts w:ascii="Times New Roman" w:eastAsia="Times New Roman" w:hAnsi="Times New Roman" w:cs="Times New Roman"/>
          <w:sz w:val="28"/>
          <w:szCs w:val="28"/>
          <w:lang w:eastAsia="lv-LV"/>
        </w:rPr>
        <w:t>šas</w:t>
      </w:r>
      <w:r w:rsidR="00CB4829" w:rsidRPr="00AA7CD2">
        <w:rPr>
          <w:rFonts w:ascii="Times New Roman" w:eastAsia="Times New Roman" w:hAnsi="Times New Roman" w:cs="Times New Roman"/>
          <w:sz w:val="28"/>
          <w:szCs w:val="28"/>
          <w:lang w:eastAsia="lv-LV"/>
        </w:rPr>
        <w:t xml:space="preserve"> tiesības </w:t>
      </w:r>
      <w:r w:rsidR="00E151C2" w:rsidRPr="00AA7CD2">
        <w:rPr>
          <w:rFonts w:ascii="Times New Roman" w:eastAsia="Times New Roman" w:hAnsi="Times New Roman" w:cs="Times New Roman"/>
          <w:sz w:val="28"/>
          <w:szCs w:val="28"/>
          <w:lang w:eastAsia="lv-LV"/>
        </w:rPr>
        <w:t>pieņemt lēmumu</w:t>
      </w:r>
      <w:r w:rsidR="0001163B" w:rsidRPr="00AA7CD2">
        <w:rPr>
          <w:rFonts w:ascii="Times New Roman" w:eastAsia="Times New Roman" w:hAnsi="Times New Roman" w:cs="Times New Roman"/>
          <w:sz w:val="28"/>
          <w:szCs w:val="28"/>
          <w:lang w:eastAsia="lv-LV"/>
        </w:rPr>
        <w:t>s</w:t>
      </w:r>
      <w:r w:rsidR="00E151C2" w:rsidRPr="00AA7CD2">
        <w:rPr>
          <w:rFonts w:ascii="Times New Roman" w:eastAsia="Times New Roman" w:hAnsi="Times New Roman" w:cs="Times New Roman"/>
          <w:sz w:val="28"/>
          <w:szCs w:val="28"/>
          <w:lang w:eastAsia="lv-LV"/>
        </w:rPr>
        <w:t xml:space="preserve"> par antidopinga noteikumu pārkāpum</w:t>
      </w:r>
      <w:r w:rsidR="0001163B" w:rsidRPr="00AA7CD2">
        <w:rPr>
          <w:rFonts w:ascii="Times New Roman" w:eastAsia="Times New Roman" w:hAnsi="Times New Roman" w:cs="Times New Roman"/>
          <w:sz w:val="28"/>
          <w:szCs w:val="28"/>
          <w:lang w:eastAsia="lv-LV"/>
        </w:rPr>
        <w:t>iem</w:t>
      </w:r>
      <w:r w:rsidR="00E151C2" w:rsidRPr="00AA7CD2">
        <w:rPr>
          <w:rFonts w:ascii="Times New Roman" w:eastAsia="Times New Roman" w:hAnsi="Times New Roman" w:cs="Times New Roman"/>
          <w:sz w:val="28"/>
          <w:szCs w:val="28"/>
          <w:lang w:eastAsia="lv-LV"/>
        </w:rPr>
        <w:t xml:space="preserve"> un sankcijām</w:t>
      </w:r>
      <w:r w:rsidR="0001163B" w:rsidRPr="00AA7CD2">
        <w:rPr>
          <w:rFonts w:ascii="Times New Roman" w:eastAsia="Times New Roman" w:hAnsi="Times New Roman" w:cs="Times New Roman"/>
          <w:sz w:val="28"/>
          <w:szCs w:val="28"/>
          <w:lang w:eastAsia="lv-LV"/>
        </w:rPr>
        <w:t>;</w:t>
      </w:r>
    </w:p>
    <w:p w14:paraId="40C36A26" w14:textId="3350B759" w:rsidR="00A24A71" w:rsidRPr="00AA7CD2" w:rsidRDefault="006A3D2E" w:rsidP="00A52782">
      <w:pPr>
        <w:spacing w:after="0" w:line="240" w:lineRule="auto"/>
        <w:ind w:firstLine="720"/>
        <w:jc w:val="both"/>
        <w:rPr>
          <w:rFonts w:ascii="Times New Roman" w:hAnsi="Times New Roman" w:cs="Times New Roman"/>
          <w:sz w:val="28"/>
          <w:szCs w:val="28"/>
        </w:rPr>
      </w:pPr>
      <w:r w:rsidRPr="00AA7CD2">
        <w:rPr>
          <w:rFonts w:ascii="Times New Roman" w:eastAsia="Times New Roman" w:hAnsi="Times New Roman" w:cs="Times New Roman"/>
          <w:sz w:val="28"/>
          <w:szCs w:val="28"/>
          <w:lang w:eastAsia="lv-LV"/>
        </w:rPr>
        <w:t>7) </w:t>
      </w:r>
      <w:r w:rsidR="00FE1954" w:rsidRPr="00AA7CD2">
        <w:rPr>
          <w:rFonts w:ascii="Times New Roman" w:eastAsia="Times New Roman" w:hAnsi="Times New Roman" w:cs="Times New Roman"/>
          <w:sz w:val="28"/>
          <w:szCs w:val="28"/>
          <w:lang w:eastAsia="lv-LV"/>
        </w:rPr>
        <w:t>sūdzības par</w:t>
      </w:r>
      <w:r w:rsidR="008B58F7" w:rsidRPr="00AA7CD2">
        <w:rPr>
          <w:rFonts w:ascii="Times New Roman" w:eastAsia="Times New Roman" w:hAnsi="Times New Roman" w:cs="Times New Roman"/>
          <w:sz w:val="28"/>
          <w:szCs w:val="28"/>
          <w:lang w:eastAsia="lv-LV"/>
        </w:rPr>
        <w:t xml:space="preserve"> </w:t>
      </w:r>
      <w:r w:rsidR="00E95677" w:rsidRPr="00AA7CD2">
        <w:rPr>
          <w:rFonts w:ascii="Times New Roman" w:eastAsia="Times New Roman" w:hAnsi="Times New Roman" w:cs="Times New Roman"/>
          <w:sz w:val="28"/>
          <w:szCs w:val="28"/>
          <w:lang w:eastAsia="lv-LV"/>
        </w:rPr>
        <w:t xml:space="preserve">Latvijas Antidopinga biroja </w:t>
      </w:r>
      <w:r w:rsidR="0056755F" w:rsidRPr="00AA7CD2">
        <w:rPr>
          <w:rFonts w:ascii="Times New Roman" w:eastAsia="Times New Roman" w:hAnsi="Times New Roman" w:cs="Times New Roman"/>
          <w:sz w:val="28"/>
          <w:szCs w:val="28"/>
          <w:lang w:eastAsia="lv-LV"/>
        </w:rPr>
        <w:t>lēmum</w:t>
      </w:r>
      <w:r w:rsidR="00FE1954" w:rsidRPr="00AA7CD2">
        <w:rPr>
          <w:rFonts w:ascii="Times New Roman" w:eastAsia="Times New Roman" w:hAnsi="Times New Roman" w:cs="Times New Roman"/>
          <w:sz w:val="28"/>
          <w:szCs w:val="28"/>
          <w:lang w:eastAsia="lv-LV"/>
        </w:rPr>
        <w:t>iem nenodrošin</w:t>
      </w:r>
      <w:r w:rsidR="00F44A7B" w:rsidRPr="00AA7CD2">
        <w:rPr>
          <w:rFonts w:ascii="Times New Roman" w:eastAsia="Times New Roman" w:hAnsi="Times New Roman" w:cs="Times New Roman"/>
          <w:sz w:val="28"/>
          <w:szCs w:val="28"/>
          <w:lang w:eastAsia="lv-LV"/>
        </w:rPr>
        <w:t>ā</w:t>
      </w:r>
      <w:r w:rsidR="00FE1954" w:rsidRPr="00AA7CD2">
        <w:rPr>
          <w:rFonts w:ascii="Times New Roman" w:eastAsia="Times New Roman" w:hAnsi="Times New Roman" w:cs="Times New Roman"/>
          <w:sz w:val="28"/>
          <w:szCs w:val="28"/>
          <w:lang w:eastAsia="lv-LV"/>
        </w:rPr>
        <w:t xml:space="preserve">t </w:t>
      </w:r>
      <w:r w:rsidR="00E95677" w:rsidRPr="00AA7CD2">
        <w:rPr>
          <w:rFonts w:ascii="Times New Roman" w:eastAsia="Times New Roman" w:hAnsi="Times New Roman" w:cs="Times New Roman"/>
          <w:sz w:val="28"/>
          <w:szCs w:val="28"/>
          <w:lang w:eastAsia="lv-LV"/>
        </w:rPr>
        <w:t>sportistam vai sporta darbiniekam</w:t>
      </w:r>
      <w:r w:rsidR="00FE1954" w:rsidRPr="00AA7CD2">
        <w:rPr>
          <w:rFonts w:ascii="Times New Roman" w:eastAsia="Times New Roman" w:hAnsi="Times New Roman" w:cs="Times New Roman"/>
          <w:sz w:val="28"/>
          <w:szCs w:val="28"/>
          <w:lang w:eastAsia="lv-LV"/>
        </w:rPr>
        <w:t xml:space="preserve"> tiesības </w:t>
      </w:r>
      <w:r w:rsidR="00E95677" w:rsidRPr="00AA7CD2">
        <w:rPr>
          <w:rFonts w:ascii="Times New Roman" w:eastAsia="Times New Roman" w:hAnsi="Times New Roman" w:cs="Times New Roman"/>
          <w:sz w:val="28"/>
          <w:szCs w:val="28"/>
          <w:lang w:eastAsia="lv-LV"/>
        </w:rPr>
        <w:t xml:space="preserve">slēgt </w:t>
      </w:r>
      <w:r w:rsidR="008B58F7" w:rsidRPr="00AA7CD2">
        <w:rPr>
          <w:rFonts w:ascii="Times New Roman" w:eastAsia="Times New Roman" w:hAnsi="Times New Roman" w:cs="Times New Roman"/>
          <w:sz w:val="28"/>
          <w:szCs w:val="28"/>
          <w:lang w:eastAsia="lv-LV"/>
        </w:rPr>
        <w:t>vienošan</w:t>
      </w:r>
      <w:r w:rsidR="00E95677" w:rsidRPr="00AA7CD2">
        <w:rPr>
          <w:rFonts w:ascii="Times New Roman" w:eastAsia="Times New Roman" w:hAnsi="Times New Roman" w:cs="Times New Roman"/>
          <w:sz w:val="28"/>
          <w:szCs w:val="28"/>
          <w:lang w:eastAsia="lv-LV"/>
        </w:rPr>
        <w:t>os</w:t>
      </w:r>
      <w:r w:rsidR="008B58F7" w:rsidRPr="00AA7CD2">
        <w:rPr>
          <w:rFonts w:ascii="Times New Roman" w:eastAsia="Times New Roman" w:hAnsi="Times New Roman" w:cs="Times New Roman"/>
          <w:sz w:val="28"/>
          <w:szCs w:val="28"/>
          <w:lang w:eastAsia="lv-LV"/>
        </w:rPr>
        <w:t xml:space="preserve"> par antidopinga noteikumu pārkāpuma </w:t>
      </w:r>
      <w:r w:rsidR="00E95677" w:rsidRPr="00AA7CD2">
        <w:rPr>
          <w:rFonts w:ascii="Times New Roman" w:eastAsia="Times New Roman" w:hAnsi="Times New Roman" w:cs="Times New Roman"/>
          <w:sz w:val="28"/>
          <w:szCs w:val="28"/>
          <w:lang w:eastAsia="lv-LV"/>
        </w:rPr>
        <w:t>atzīšanu</w:t>
      </w:r>
      <w:r w:rsidR="008B58F7" w:rsidRPr="00AA7CD2">
        <w:rPr>
          <w:rFonts w:ascii="Times New Roman" w:eastAsia="Times New Roman" w:hAnsi="Times New Roman" w:cs="Times New Roman"/>
          <w:sz w:val="28"/>
          <w:szCs w:val="28"/>
          <w:lang w:eastAsia="lv-LV"/>
        </w:rPr>
        <w:t xml:space="preserve"> un sankciju pieņemšan</w:t>
      </w:r>
      <w:r w:rsidR="00565181" w:rsidRPr="00AA7CD2">
        <w:rPr>
          <w:rFonts w:ascii="Times New Roman" w:eastAsia="Times New Roman" w:hAnsi="Times New Roman" w:cs="Times New Roman"/>
          <w:sz w:val="28"/>
          <w:szCs w:val="28"/>
          <w:lang w:eastAsia="lv-LV"/>
        </w:rPr>
        <w:t xml:space="preserve">u, </w:t>
      </w:r>
      <w:r w:rsidR="008B58F7" w:rsidRPr="00AA7CD2">
        <w:rPr>
          <w:rFonts w:ascii="Times New Roman" w:eastAsia="Times New Roman" w:hAnsi="Times New Roman" w:cs="Times New Roman"/>
          <w:sz w:val="28"/>
          <w:szCs w:val="28"/>
          <w:lang w:eastAsia="lv-LV"/>
        </w:rPr>
        <w:t>neatzīt citu antidopinga organizāciju pieņemtos lēmumus</w:t>
      </w:r>
      <w:r w:rsidR="00FE1954" w:rsidRPr="00AA7CD2">
        <w:rPr>
          <w:rFonts w:ascii="Times New Roman" w:eastAsia="Times New Roman" w:hAnsi="Times New Roman" w:cs="Times New Roman"/>
          <w:sz w:val="28"/>
          <w:szCs w:val="28"/>
          <w:lang w:eastAsia="lv-LV"/>
        </w:rPr>
        <w:t xml:space="preserve"> par saistošiem</w:t>
      </w:r>
      <w:r w:rsidR="008B58F7" w:rsidRPr="00AA7CD2">
        <w:rPr>
          <w:rFonts w:ascii="Times New Roman" w:eastAsia="Times New Roman" w:hAnsi="Times New Roman" w:cs="Times New Roman"/>
          <w:sz w:val="28"/>
          <w:szCs w:val="28"/>
          <w:lang w:eastAsia="lv-LV"/>
        </w:rPr>
        <w:t xml:space="preserve">, kā arī </w:t>
      </w:r>
      <w:r w:rsidR="002C5CD5" w:rsidRPr="00AA7CD2">
        <w:rPr>
          <w:rFonts w:ascii="Times New Roman" w:eastAsia="Times New Roman" w:hAnsi="Times New Roman" w:cs="Times New Roman"/>
          <w:sz w:val="28"/>
          <w:szCs w:val="28"/>
          <w:lang w:eastAsia="lv-LV"/>
        </w:rPr>
        <w:t xml:space="preserve">pārtraukt </w:t>
      </w:r>
      <w:r w:rsidR="00565181" w:rsidRPr="00AA7CD2">
        <w:rPr>
          <w:rFonts w:ascii="Times New Roman" w:eastAsia="Times New Roman" w:hAnsi="Times New Roman" w:cs="Times New Roman"/>
          <w:sz w:val="28"/>
          <w:szCs w:val="28"/>
          <w:lang w:eastAsia="lv-LV"/>
        </w:rPr>
        <w:t xml:space="preserve">antidopinga noteikumu pārkāpuma </w:t>
      </w:r>
      <w:r w:rsidR="002C5CD5" w:rsidRPr="00AA7CD2">
        <w:rPr>
          <w:rFonts w:ascii="Times New Roman" w:eastAsia="Times New Roman" w:hAnsi="Times New Roman" w:cs="Times New Roman"/>
          <w:sz w:val="28"/>
          <w:szCs w:val="28"/>
          <w:lang w:eastAsia="lv-LV"/>
        </w:rPr>
        <w:t xml:space="preserve">izskatīšanu </w:t>
      </w:r>
      <w:r w:rsidR="00432570" w:rsidRPr="00AA7CD2">
        <w:rPr>
          <w:rFonts w:ascii="Times New Roman" w:eastAsia="Times New Roman" w:hAnsi="Times New Roman" w:cs="Times New Roman"/>
          <w:sz w:val="28"/>
          <w:szCs w:val="28"/>
          <w:lang w:eastAsia="lv-LV"/>
        </w:rPr>
        <w:t>citu</w:t>
      </w:r>
      <w:r w:rsidR="008B58F7" w:rsidRPr="00AA7CD2">
        <w:rPr>
          <w:rFonts w:ascii="Times New Roman" w:eastAsia="Times New Roman" w:hAnsi="Times New Roman" w:cs="Times New Roman"/>
          <w:sz w:val="28"/>
          <w:szCs w:val="28"/>
          <w:lang w:eastAsia="lv-LV"/>
        </w:rPr>
        <w:t xml:space="preserve"> iemeslu dēļ;</w:t>
      </w:r>
    </w:p>
    <w:p w14:paraId="3B4CD465" w14:textId="540AF064" w:rsidR="00A24A71" w:rsidRPr="00AA7CD2" w:rsidRDefault="006A3D2E" w:rsidP="00A52782">
      <w:pPr>
        <w:spacing w:after="0" w:line="240" w:lineRule="auto"/>
        <w:ind w:firstLine="720"/>
        <w:jc w:val="both"/>
        <w:rPr>
          <w:rFonts w:ascii="Times New Roman" w:hAnsi="Times New Roman" w:cs="Times New Roman"/>
          <w:sz w:val="28"/>
          <w:szCs w:val="28"/>
        </w:rPr>
      </w:pPr>
      <w:r w:rsidRPr="00AA7CD2">
        <w:rPr>
          <w:rFonts w:ascii="Times New Roman" w:eastAsia="Times New Roman" w:hAnsi="Times New Roman" w:cs="Times New Roman"/>
          <w:sz w:val="28"/>
          <w:szCs w:val="28"/>
          <w:lang w:eastAsia="lv-LV"/>
        </w:rPr>
        <w:t>8) </w:t>
      </w:r>
      <w:r w:rsidR="00BB48ED" w:rsidRPr="00AA7CD2">
        <w:rPr>
          <w:rFonts w:ascii="Times New Roman" w:eastAsia="Times New Roman" w:hAnsi="Times New Roman" w:cs="Times New Roman"/>
          <w:sz w:val="28"/>
          <w:szCs w:val="28"/>
          <w:lang w:eastAsia="lv-LV"/>
        </w:rPr>
        <w:t>s</w:t>
      </w:r>
      <w:r w:rsidR="00F44FBF" w:rsidRPr="00AA7CD2">
        <w:rPr>
          <w:rFonts w:ascii="Times New Roman" w:eastAsia="Times New Roman" w:hAnsi="Times New Roman" w:cs="Times New Roman"/>
          <w:sz w:val="28"/>
          <w:szCs w:val="28"/>
          <w:lang w:eastAsia="lv-LV"/>
        </w:rPr>
        <w:t xml:space="preserve">ūdzības par Disciplinārās antidopinga komisijas vai Latvijas Antidopinga biroja lēmumiem </w:t>
      </w:r>
      <w:r w:rsidR="002C5CD5" w:rsidRPr="00AA7CD2">
        <w:rPr>
          <w:rFonts w:ascii="Times New Roman" w:eastAsia="Times New Roman" w:hAnsi="Times New Roman" w:cs="Times New Roman"/>
          <w:sz w:val="28"/>
          <w:szCs w:val="28"/>
          <w:lang w:eastAsia="lv-LV"/>
        </w:rPr>
        <w:t xml:space="preserve">attiecībā uz </w:t>
      </w:r>
      <w:r w:rsidR="00F44FBF" w:rsidRPr="00AA7CD2">
        <w:rPr>
          <w:rFonts w:ascii="Times New Roman" w:eastAsia="Times New Roman" w:hAnsi="Times New Roman" w:cs="Times New Roman"/>
          <w:sz w:val="28"/>
          <w:szCs w:val="28"/>
          <w:lang w:eastAsia="lv-LV"/>
        </w:rPr>
        <w:t>sportista</w:t>
      </w:r>
      <w:r w:rsidR="002C5CD5" w:rsidRPr="00AA7CD2">
        <w:rPr>
          <w:rFonts w:ascii="Times New Roman" w:eastAsia="Times New Roman" w:hAnsi="Times New Roman" w:cs="Times New Roman"/>
          <w:sz w:val="28"/>
          <w:szCs w:val="28"/>
          <w:lang w:eastAsia="lv-LV"/>
        </w:rPr>
        <w:t>m</w:t>
      </w:r>
      <w:r w:rsidR="00F44FBF" w:rsidRPr="00AA7CD2">
        <w:rPr>
          <w:rFonts w:ascii="Times New Roman" w:eastAsia="Times New Roman" w:hAnsi="Times New Roman" w:cs="Times New Roman"/>
          <w:sz w:val="28"/>
          <w:szCs w:val="28"/>
          <w:lang w:eastAsia="lv-LV"/>
        </w:rPr>
        <w:t xml:space="preserve"> </w:t>
      </w:r>
      <w:r w:rsidR="00D741A4" w:rsidRPr="00AA7CD2">
        <w:rPr>
          <w:rFonts w:ascii="Times New Roman" w:eastAsia="Times New Roman" w:hAnsi="Times New Roman" w:cs="Times New Roman"/>
          <w:sz w:val="28"/>
          <w:szCs w:val="28"/>
          <w:lang w:eastAsia="lv-LV"/>
        </w:rPr>
        <w:t>vai</w:t>
      </w:r>
      <w:r w:rsidR="00F44FBF" w:rsidRPr="00AA7CD2">
        <w:rPr>
          <w:rFonts w:ascii="Times New Roman" w:eastAsia="Times New Roman" w:hAnsi="Times New Roman" w:cs="Times New Roman"/>
          <w:sz w:val="28"/>
          <w:szCs w:val="28"/>
          <w:lang w:eastAsia="lv-LV"/>
        </w:rPr>
        <w:t xml:space="preserve"> sporta darbinieka</w:t>
      </w:r>
      <w:r w:rsidR="002C5CD5" w:rsidRPr="00AA7CD2">
        <w:rPr>
          <w:rFonts w:ascii="Times New Roman" w:eastAsia="Times New Roman" w:hAnsi="Times New Roman" w:cs="Times New Roman"/>
          <w:sz w:val="28"/>
          <w:szCs w:val="28"/>
          <w:lang w:eastAsia="lv-LV"/>
        </w:rPr>
        <w:t>m</w:t>
      </w:r>
      <w:r w:rsidR="00F44A7B" w:rsidRPr="00AA7CD2">
        <w:rPr>
          <w:rFonts w:ascii="Times New Roman" w:eastAsia="Times New Roman" w:hAnsi="Times New Roman" w:cs="Times New Roman"/>
          <w:sz w:val="28"/>
          <w:szCs w:val="28"/>
          <w:lang w:eastAsia="lv-LV"/>
        </w:rPr>
        <w:t xml:space="preserve"> </w:t>
      </w:r>
      <w:r w:rsidR="00F44FBF" w:rsidRPr="00AA7CD2">
        <w:rPr>
          <w:rFonts w:ascii="Times New Roman" w:eastAsia="Times New Roman" w:hAnsi="Times New Roman" w:cs="Times New Roman"/>
          <w:sz w:val="28"/>
          <w:szCs w:val="28"/>
          <w:lang w:eastAsia="lv-LV"/>
        </w:rPr>
        <w:t>noteiktās diskvalifikācijas vai pagaidu aizlieguma neievērošanu;</w:t>
      </w:r>
      <w:r w:rsidR="00F44FBF" w:rsidRPr="00AA7CD2" w:rsidDel="00F44FBF">
        <w:rPr>
          <w:rFonts w:ascii="Times New Roman" w:eastAsia="Times New Roman" w:hAnsi="Times New Roman" w:cs="Times New Roman"/>
          <w:sz w:val="28"/>
          <w:szCs w:val="28"/>
          <w:lang w:eastAsia="lv-LV"/>
        </w:rPr>
        <w:t xml:space="preserve"> </w:t>
      </w:r>
    </w:p>
    <w:p w14:paraId="7A21FF59" w14:textId="67E97328" w:rsidR="00614A0D" w:rsidRPr="00AA7CD2" w:rsidRDefault="006A3D2E" w:rsidP="00A52782">
      <w:pPr>
        <w:spacing w:after="0" w:line="240" w:lineRule="auto"/>
        <w:ind w:firstLine="720"/>
        <w:jc w:val="both"/>
        <w:rPr>
          <w:rFonts w:ascii="Times New Roman" w:hAnsi="Times New Roman" w:cs="Times New Roman"/>
          <w:sz w:val="28"/>
          <w:szCs w:val="28"/>
        </w:rPr>
      </w:pPr>
      <w:r w:rsidRPr="00AA7CD2">
        <w:rPr>
          <w:rFonts w:ascii="Times New Roman" w:eastAsia="Times New Roman" w:hAnsi="Times New Roman" w:cs="Times New Roman"/>
          <w:sz w:val="28"/>
          <w:szCs w:val="28"/>
          <w:lang w:eastAsia="lv-LV"/>
        </w:rPr>
        <w:t>9) </w:t>
      </w:r>
      <w:r w:rsidR="0001163B" w:rsidRPr="00AA7CD2">
        <w:rPr>
          <w:rFonts w:ascii="Times New Roman" w:eastAsia="Times New Roman" w:hAnsi="Times New Roman" w:cs="Times New Roman"/>
          <w:sz w:val="28"/>
          <w:szCs w:val="28"/>
          <w:lang w:eastAsia="lv-LV"/>
        </w:rPr>
        <w:t xml:space="preserve">sūdzības par Latvijas Antidopinga biroja lēmumiem saistībā ar sportista vai sporta darbinieka </w:t>
      </w:r>
      <w:r w:rsidR="002C5CD5" w:rsidRPr="00AA7CD2">
        <w:rPr>
          <w:rFonts w:ascii="Times New Roman" w:eastAsia="Times New Roman" w:hAnsi="Times New Roman" w:cs="Times New Roman"/>
          <w:sz w:val="28"/>
          <w:szCs w:val="28"/>
          <w:lang w:eastAsia="lv-LV"/>
        </w:rPr>
        <w:t xml:space="preserve">sniegto būtisko palīdzību </w:t>
      </w:r>
      <w:r w:rsidR="0001163B" w:rsidRPr="00AA7CD2">
        <w:rPr>
          <w:rFonts w:ascii="Times New Roman" w:eastAsia="Times New Roman" w:hAnsi="Times New Roman" w:cs="Times New Roman"/>
          <w:sz w:val="28"/>
          <w:szCs w:val="28"/>
          <w:lang w:eastAsia="lv-LV"/>
        </w:rPr>
        <w:t>citu antidopinga noteikumu pārkāpumu atklāšanā;</w:t>
      </w:r>
    </w:p>
    <w:p w14:paraId="40F79904" w14:textId="001A990A" w:rsidR="00A24A71" w:rsidRPr="00AA7CD2" w:rsidRDefault="006A3D2E" w:rsidP="00A52782">
      <w:pPr>
        <w:spacing w:after="0" w:line="240" w:lineRule="auto"/>
        <w:ind w:firstLine="720"/>
        <w:jc w:val="both"/>
        <w:rPr>
          <w:rFonts w:ascii="Times New Roman" w:hAnsi="Times New Roman" w:cs="Times New Roman"/>
          <w:sz w:val="28"/>
          <w:szCs w:val="28"/>
        </w:rPr>
      </w:pPr>
      <w:r w:rsidRPr="00AA7CD2">
        <w:rPr>
          <w:rFonts w:ascii="Times New Roman" w:eastAsia="Times New Roman" w:hAnsi="Times New Roman" w:cs="Times New Roman"/>
          <w:sz w:val="28"/>
          <w:szCs w:val="28"/>
          <w:lang w:eastAsia="lv-LV"/>
        </w:rPr>
        <w:t>10) </w:t>
      </w:r>
      <w:r w:rsidR="00CB4829" w:rsidRPr="00AA7CD2">
        <w:rPr>
          <w:rFonts w:ascii="Times New Roman" w:eastAsia="Times New Roman" w:hAnsi="Times New Roman" w:cs="Times New Roman"/>
          <w:sz w:val="28"/>
          <w:szCs w:val="28"/>
          <w:lang w:eastAsia="lv-LV"/>
        </w:rPr>
        <w:t xml:space="preserve">sūdzības par </w:t>
      </w:r>
      <w:r w:rsidR="008B58F7" w:rsidRPr="00AA7CD2">
        <w:rPr>
          <w:rFonts w:ascii="Times New Roman" w:eastAsia="Times New Roman" w:hAnsi="Times New Roman" w:cs="Times New Roman"/>
          <w:sz w:val="28"/>
          <w:szCs w:val="28"/>
          <w:lang w:eastAsia="lv-LV"/>
        </w:rPr>
        <w:t>Pasaules Antidopinga aģentūras lēmum</w:t>
      </w:r>
      <w:r w:rsidR="00CB4829" w:rsidRPr="00AA7CD2">
        <w:rPr>
          <w:rFonts w:ascii="Times New Roman" w:eastAsia="Times New Roman" w:hAnsi="Times New Roman" w:cs="Times New Roman"/>
          <w:sz w:val="28"/>
          <w:szCs w:val="28"/>
          <w:lang w:eastAsia="lv-LV"/>
        </w:rPr>
        <w:t>iem</w:t>
      </w:r>
      <w:r w:rsidR="008B58F7" w:rsidRPr="00AA7CD2">
        <w:rPr>
          <w:rFonts w:ascii="Times New Roman" w:eastAsia="Times New Roman" w:hAnsi="Times New Roman" w:cs="Times New Roman"/>
          <w:sz w:val="28"/>
          <w:szCs w:val="28"/>
          <w:lang w:eastAsia="lv-LV"/>
        </w:rPr>
        <w:t xml:space="preserve"> nepiešķirt</w:t>
      </w:r>
      <w:r w:rsidR="005725D2" w:rsidRPr="00AA7CD2">
        <w:rPr>
          <w:rFonts w:ascii="Times New Roman" w:eastAsia="Times New Roman" w:hAnsi="Times New Roman" w:cs="Times New Roman"/>
          <w:sz w:val="28"/>
          <w:szCs w:val="28"/>
          <w:lang w:eastAsia="lv-LV"/>
        </w:rPr>
        <w:t xml:space="preserve"> sportistam</w:t>
      </w:r>
      <w:r w:rsidR="00F44A7B" w:rsidRPr="00AA7CD2">
        <w:rPr>
          <w:rFonts w:ascii="Times New Roman" w:eastAsia="Times New Roman" w:hAnsi="Times New Roman" w:cs="Times New Roman"/>
          <w:sz w:val="28"/>
          <w:szCs w:val="28"/>
          <w:lang w:eastAsia="lv-LV"/>
        </w:rPr>
        <w:t xml:space="preserve"> </w:t>
      </w:r>
      <w:bookmarkStart w:id="5" w:name="_Hlk72838050"/>
      <w:r w:rsidR="008507B4" w:rsidRPr="00AA7CD2">
        <w:rPr>
          <w:rFonts w:ascii="Times New Roman" w:eastAsia="Times New Roman" w:hAnsi="Times New Roman" w:cs="Times New Roman"/>
          <w:sz w:val="28"/>
          <w:szCs w:val="28"/>
          <w:lang w:eastAsia="lv-LV"/>
        </w:rPr>
        <w:t xml:space="preserve">izņēmumu attiecībā uz paziņojuma sniegšanu </w:t>
      </w:r>
      <w:r w:rsidR="00F44A7B" w:rsidRPr="00AA7CD2">
        <w:rPr>
          <w:rFonts w:ascii="Times New Roman" w:eastAsia="Times New Roman" w:hAnsi="Times New Roman" w:cs="Times New Roman"/>
          <w:sz w:val="28"/>
          <w:szCs w:val="28"/>
          <w:lang w:eastAsia="lv-LV"/>
        </w:rPr>
        <w:t>sešu</w:t>
      </w:r>
      <w:r w:rsidR="008507B4" w:rsidRPr="00AA7CD2">
        <w:rPr>
          <w:rFonts w:ascii="Times New Roman" w:eastAsia="Times New Roman" w:hAnsi="Times New Roman" w:cs="Times New Roman"/>
          <w:sz w:val="28"/>
          <w:szCs w:val="28"/>
          <w:lang w:eastAsia="lv-LV"/>
        </w:rPr>
        <w:t>s</w:t>
      </w:r>
      <w:r w:rsidR="00F44A7B" w:rsidRPr="00AA7CD2">
        <w:rPr>
          <w:rFonts w:ascii="Times New Roman" w:eastAsia="Times New Roman" w:hAnsi="Times New Roman" w:cs="Times New Roman"/>
          <w:sz w:val="28"/>
          <w:szCs w:val="28"/>
          <w:lang w:eastAsia="lv-LV"/>
        </w:rPr>
        <w:t xml:space="preserve"> mēnešu</w:t>
      </w:r>
      <w:r w:rsidR="008507B4" w:rsidRPr="00AA7CD2">
        <w:rPr>
          <w:rFonts w:ascii="Times New Roman" w:eastAsia="Times New Roman" w:hAnsi="Times New Roman" w:cs="Times New Roman"/>
          <w:sz w:val="28"/>
          <w:szCs w:val="28"/>
          <w:lang w:eastAsia="lv-LV"/>
        </w:rPr>
        <w:t>s</w:t>
      </w:r>
      <w:r w:rsidR="008B58F7" w:rsidRPr="00AA7CD2">
        <w:rPr>
          <w:rFonts w:ascii="Times New Roman" w:eastAsia="Times New Roman" w:hAnsi="Times New Roman" w:cs="Times New Roman"/>
          <w:sz w:val="28"/>
          <w:szCs w:val="28"/>
          <w:lang w:eastAsia="lv-LV"/>
        </w:rPr>
        <w:t xml:space="preserve"> </w:t>
      </w:r>
      <w:r w:rsidR="005725D2" w:rsidRPr="00AA7CD2">
        <w:rPr>
          <w:rFonts w:ascii="Times New Roman" w:eastAsia="Times New Roman" w:hAnsi="Times New Roman" w:cs="Times New Roman"/>
          <w:sz w:val="28"/>
          <w:szCs w:val="28"/>
          <w:lang w:eastAsia="lv-LV"/>
        </w:rPr>
        <w:t xml:space="preserve">pirms </w:t>
      </w:r>
      <w:r w:rsidR="008B58F7" w:rsidRPr="00AA7CD2">
        <w:rPr>
          <w:rFonts w:ascii="Times New Roman" w:eastAsia="Times New Roman" w:hAnsi="Times New Roman" w:cs="Times New Roman"/>
          <w:sz w:val="28"/>
          <w:szCs w:val="28"/>
          <w:lang w:eastAsia="lv-LV"/>
        </w:rPr>
        <w:t>atgriešanās sportā</w:t>
      </w:r>
      <w:bookmarkEnd w:id="5"/>
      <w:r w:rsidR="008B58F7" w:rsidRPr="00AA7CD2">
        <w:rPr>
          <w:rFonts w:ascii="Times New Roman" w:eastAsia="Times New Roman" w:hAnsi="Times New Roman" w:cs="Times New Roman"/>
          <w:sz w:val="28"/>
          <w:szCs w:val="28"/>
          <w:lang w:eastAsia="lv-LV"/>
        </w:rPr>
        <w:t xml:space="preserve">, kā arī </w:t>
      </w:r>
      <w:r w:rsidR="002C5CD5" w:rsidRPr="00AA7CD2">
        <w:rPr>
          <w:rFonts w:ascii="Times New Roman" w:eastAsia="Times New Roman" w:hAnsi="Times New Roman" w:cs="Times New Roman"/>
          <w:sz w:val="28"/>
          <w:szCs w:val="28"/>
          <w:lang w:eastAsia="lv-LV"/>
        </w:rPr>
        <w:t xml:space="preserve">par </w:t>
      </w:r>
      <w:r w:rsidR="008B58F7" w:rsidRPr="00AA7CD2">
        <w:rPr>
          <w:rFonts w:ascii="Times New Roman" w:eastAsia="Times New Roman" w:hAnsi="Times New Roman" w:cs="Times New Roman"/>
          <w:sz w:val="28"/>
          <w:szCs w:val="28"/>
          <w:lang w:eastAsia="lv-LV"/>
        </w:rPr>
        <w:t xml:space="preserve">Latvijas Antidopinga biroja </w:t>
      </w:r>
      <w:r w:rsidR="002C5CD5" w:rsidRPr="00AA7CD2">
        <w:rPr>
          <w:rFonts w:ascii="Times New Roman" w:eastAsia="Times New Roman" w:hAnsi="Times New Roman" w:cs="Times New Roman"/>
          <w:sz w:val="28"/>
          <w:szCs w:val="28"/>
          <w:lang w:eastAsia="lv-LV"/>
        </w:rPr>
        <w:t xml:space="preserve">lēmumiem attiecībā uz </w:t>
      </w:r>
      <w:r w:rsidR="00CB4829" w:rsidRPr="00AA7CD2">
        <w:rPr>
          <w:rFonts w:ascii="Times New Roman" w:eastAsia="Times New Roman" w:hAnsi="Times New Roman" w:cs="Times New Roman"/>
          <w:sz w:val="28"/>
          <w:szCs w:val="28"/>
          <w:lang w:eastAsia="lv-LV"/>
        </w:rPr>
        <w:t xml:space="preserve">sportistam vai sporta darbiniekam </w:t>
      </w:r>
      <w:r w:rsidR="003E7EDB" w:rsidRPr="00AA7CD2">
        <w:rPr>
          <w:rFonts w:ascii="Times New Roman" w:eastAsia="Times New Roman" w:hAnsi="Times New Roman" w:cs="Times New Roman"/>
          <w:sz w:val="28"/>
          <w:szCs w:val="28"/>
          <w:lang w:eastAsia="lv-LV"/>
        </w:rPr>
        <w:t>noteik</w:t>
      </w:r>
      <w:r w:rsidR="008B58F7" w:rsidRPr="00AA7CD2">
        <w:rPr>
          <w:rFonts w:ascii="Times New Roman" w:eastAsia="Times New Roman" w:hAnsi="Times New Roman" w:cs="Times New Roman"/>
          <w:sz w:val="28"/>
          <w:szCs w:val="28"/>
          <w:lang w:eastAsia="lv-LV"/>
        </w:rPr>
        <w:t>t</w:t>
      </w:r>
      <w:r w:rsidR="003C42CB" w:rsidRPr="00AA7CD2">
        <w:rPr>
          <w:rFonts w:ascii="Times New Roman" w:eastAsia="Times New Roman" w:hAnsi="Times New Roman" w:cs="Times New Roman"/>
          <w:sz w:val="28"/>
          <w:szCs w:val="28"/>
          <w:lang w:eastAsia="lv-LV"/>
        </w:rPr>
        <w:t>o</w:t>
      </w:r>
      <w:r w:rsidR="008B58F7" w:rsidRPr="00AA7CD2">
        <w:rPr>
          <w:rFonts w:ascii="Times New Roman" w:eastAsia="Times New Roman" w:hAnsi="Times New Roman" w:cs="Times New Roman"/>
          <w:sz w:val="28"/>
          <w:szCs w:val="28"/>
          <w:lang w:eastAsia="lv-LV"/>
        </w:rPr>
        <w:t xml:space="preserve"> sankcij</w:t>
      </w:r>
      <w:r w:rsidR="003C42CB" w:rsidRPr="00AA7CD2">
        <w:rPr>
          <w:rFonts w:ascii="Times New Roman" w:eastAsia="Times New Roman" w:hAnsi="Times New Roman" w:cs="Times New Roman"/>
          <w:sz w:val="28"/>
          <w:szCs w:val="28"/>
          <w:lang w:eastAsia="lv-LV"/>
        </w:rPr>
        <w:t>u</w:t>
      </w:r>
      <w:r w:rsidR="008B58F7" w:rsidRPr="00AA7CD2">
        <w:rPr>
          <w:rFonts w:ascii="Times New Roman" w:eastAsia="Times New Roman" w:hAnsi="Times New Roman" w:cs="Times New Roman"/>
          <w:sz w:val="28"/>
          <w:szCs w:val="28"/>
          <w:lang w:eastAsia="lv-LV"/>
        </w:rPr>
        <w:t xml:space="preserve"> </w:t>
      </w:r>
      <w:r w:rsidR="003C42CB" w:rsidRPr="00AA7CD2">
        <w:rPr>
          <w:rFonts w:ascii="Times New Roman" w:eastAsia="Times New Roman" w:hAnsi="Times New Roman" w:cs="Times New Roman"/>
          <w:sz w:val="28"/>
          <w:szCs w:val="28"/>
          <w:lang w:eastAsia="lv-LV"/>
        </w:rPr>
        <w:t xml:space="preserve">pārskatīšanu </w:t>
      </w:r>
      <w:r w:rsidR="008B58F7" w:rsidRPr="00AA7CD2">
        <w:rPr>
          <w:rFonts w:ascii="Times New Roman" w:eastAsia="Times New Roman" w:hAnsi="Times New Roman" w:cs="Times New Roman"/>
          <w:sz w:val="28"/>
          <w:szCs w:val="28"/>
          <w:lang w:eastAsia="lv-LV"/>
        </w:rPr>
        <w:t xml:space="preserve">atbilstoši </w:t>
      </w:r>
      <w:r w:rsidR="00F44FBF" w:rsidRPr="00AA7CD2">
        <w:rPr>
          <w:rFonts w:ascii="Times New Roman" w:eastAsia="Times New Roman" w:hAnsi="Times New Roman" w:cs="Times New Roman"/>
          <w:sz w:val="28"/>
          <w:szCs w:val="28"/>
          <w:lang w:eastAsia="lv-LV"/>
        </w:rPr>
        <w:t>antidopinga kon</w:t>
      </w:r>
      <w:r w:rsidR="003C42CB" w:rsidRPr="00AA7CD2">
        <w:rPr>
          <w:rFonts w:ascii="Times New Roman" w:eastAsia="Times New Roman" w:hAnsi="Times New Roman" w:cs="Times New Roman"/>
          <w:sz w:val="28"/>
          <w:szCs w:val="28"/>
          <w:lang w:eastAsia="lv-LV"/>
        </w:rPr>
        <w:t>v</w:t>
      </w:r>
      <w:r w:rsidR="00F44FBF" w:rsidRPr="00AA7CD2">
        <w:rPr>
          <w:rFonts w:ascii="Times New Roman" w:eastAsia="Times New Roman" w:hAnsi="Times New Roman" w:cs="Times New Roman"/>
          <w:sz w:val="28"/>
          <w:szCs w:val="28"/>
          <w:lang w:eastAsia="lv-LV"/>
        </w:rPr>
        <w:t>encijas noteikumiem.</w:t>
      </w:r>
      <w:r w:rsidR="00340A44" w:rsidRPr="00AA7CD2">
        <w:rPr>
          <w:rFonts w:ascii="Times New Roman" w:eastAsia="Times New Roman" w:hAnsi="Times New Roman" w:cs="Times New Roman"/>
          <w:sz w:val="28"/>
          <w:szCs w:val="28"/>
          <w:lang w:eastAsia="lv-LV"/>
        </w:rPr>
        <w:t>"</w:t>
      </w:r>
      <w:r w:rsidR="00E906CF" w:rsidRPr="00AA7CD2">
        <w:rPr>
          <w:rFonts w:ascii="Times New Roman" w:eastAsia="Times New Roman" w:hAnsi="Times New Roman" w:cs="Times New Roman"/>
          <w:sz w:val="28"/>
          <w:szCs w:val="28"/>
          <w:lang w:eastAsia="lv-LV"/>
        </w:rPr>
        <w:t>;</w:t>
      </w:r>
    </w:p>
    <w:p w14:paraId="51BF894E" w14:textId="77777777" w:rsidR="00A24A71" w:rsidRPr="00AA7CD2" w:rsidRDefault="00A24A71" w:rsidP="00A52782">
      <w:pPr>
        <w:spacing w:after="0" w:line="240" w:lineRule="auto"/>
        <w:ind w:firstLine="720"/>
        <w:jc w:val="both"/>
        <w:rPr>
          <w:rFonts w:ascii="Times New Roman" w:hAnsi="Times New Roman" w:cs="Times New Roman"/>
          <w:sz w:val="28"/>
          <w:szCs w:val="28"/>
        </w:rPr>
      </w:pPr>
    </w:p>
    <w:p w14:paraId="3D6E7FE6" w14:textId="21A19961" w:rsidR="006068F2" w:rsidRPr="00AA7CD2" w:rsidRDefault="00CE0D72" w:rsidP="00A52782">
      <w:pPr>
        <w:spacing w:after="0" w:line="240" w:lineRule="auto"/>
        <w:ind w:firstLine="720"/>
        <w:jc w:val="both"/>
        <w:rPr>
          <w:rFonts w:ascii="Times New Roman" w:hAnsi="Times New Roman" w:cs="Times New Roman"/>
          <w:sz w:val="28"/>
          <w:szCs w:val="28"/>
        </w:rPr>
      </w:pPr>
      <w:r w:rsidRPr="00AA7CD2">
        <w:rPr>
          <w:rFonts w:ascii="Times New Roman" w:hAnsi="Times New Roman" w:cs="Times New Roman"/>
          <w:sz w:val="28"/>
          <w:szCs w:val="28"/>
        </w:rPr>
        <w:t xml:space="preserve">papildināt </w:t>
      </w:r>
      <w:r w:rsidR="00E906CF" w:rsidRPr="00AA7CD2">
        <w:rPr>
          <w:rFonts w:ascii="Times New Roman" w:eastAsia="Times New Roman" w:hAnsi="Times New Roman" w:cs="Times New Roman"/>
          <w:sz w:val="28"/>
          <w:szCs w:val="28"/>
          <w:lang w:eastAsia="lv-LV"/>
        </w:rPr>
        <w:t xml:space="preserve">pantu </w:t>
      </w:r>
      <w:r w:rsidR="009E3B69" w:rsidRPr="00AA7CD2">
        <w:rPr>
          <w:rFonts w:ascii="Times New Roman" w:hAnsi="Times New Roman" w:cs="Times New Roman"/>
          <w:sz w:val="28"/>
          <w:szCs w:val="28"/>
        </w:rPr>
        <w:t xml:space="preserve">ar </w:t>
      </w:r>
      <w:r w:rsidR="00D741A4" w:rsidRPr="00AA7CD2">
        <w:rPr>
          <w:rFonts w:ascii="Times New Roman" w:hAnsi="Times New Roman" w:cs="Times New Roman"/>
          <w:sz w:val="28"/>
          <w:szCs w:val="28"/>
        </w:rPr>
        <w:t>1</w:t>
      </w:r>
      <w:r w:rsidR="00DD09B9" w:rsidRPr="00AA7CD2">
        <w:rPr>
          <w:rFonts w:ascii="Times New Roman" w:hAnsi="Times New Roman" w:cs="Times New Roman"/>
          <w:sz w:val="28"/>
          <w:szCs w:val="28"/>
        </w:rPr>
        <w:t>.</w:t>
      </w:r>
      <w:r w:rsidR="00B00FE8" w:rsidRPr="00AA7CD2">
        <w:rPr>
          <w:rFonts w:ascii="Times New Roman" w:hAnsi="Times New Roman" w:cs="Times New Roman"/>
          <w:sz w:val="28"/>
          <w:szCs w:val="28"/>
          <w:vertAlign w:val="superscript"/>
        </w:rPr>
        <w:t>1</w:t>
      </w:r>
      <w:r w:rsidR="00DD09B9" w:rsidRPr="00AA7CD2">
        <w:rPr>
          <w:rFonts w:ascii="Times New Roman" w:eastAsia="Times New Roman" w:hAnsi="Times New Roman" w:cs="Times New Roman"/>
          <w:sz w:val="28"/>
          <w:szCs w:val="28"/>
          <w:vertAlign w:val="superscript"/>
          <w:lang w:eastAsia="lv-LV"/>
        </w:rPr>
        <w:t> </w:t>
      </w:r>
      <w:r w:rsidR="009E3B69" w:rsidRPr="00AA7CD2">
        <w:rPr>
          <w:rFonts w:ascii="Times New Roman" w:hAnsi="Times New Roman" w:cs="Times New Roman"/>
          <w:sz w:val="28"/>
          <w:szCs w:val="28"/>
        </w:rPr>
        <w:t>daļu šādā redakcijā:</w:t>
      </w:r>
    </w:p>
    <w:p w14:paraId="5274074F" w14:textId="77777777" w:rsidR="00F44A7B" w:rsidRPr="00AA7CD2" w:rsidRDefault="00F44A7B" w:rsidP="00A52782">
      <w:pPr>
        <w:spacing w:after="0" w:line="240" w:lineRule="auto"/>
        <w:ind w:firstLine="720"/>
        <w:jc w:val="both"/>
        <w:rPr>
          <w:rFonts w:ascii="Times New Roman" w:hAnsi="Times New Roman" w:cs="Times New Roman"/>
          <w:sz w:val="24"/>
          <w:szCs w:val="24"/>
        </w:rPr>
      </w:pPr>
    </w:p>
    <w:p w14:paraId="2E729A49" w14:textId="708AC2AC" w:rsidR="00643AD8" w:rsidRPr="00AA7CD2" w:rsidRDefault="00340A44"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hAnsi="Times New Roman" w:cs="Times New Roman"/>
          <w:sz w:val="28"/>
          <w:szCs w:val="28"/>
        </w:rPr>
        <w:t>"</w:t>
      </w:r>
      <w:r w:rsidR="0056755F" w:rsidRPr="00AA7CD2">
        <w:rPr>
          <w:rFonts w:ascii="Times New Roman" w:hAnsi="Times New Roman" w:cs="Times New Roman"/>
          <w:sz w:val="28"/>
          <w:szCs w:val="28"/>
        </w:rPr>
        <w:t>(1</w:t>
      </w:r>
      <w:r w:rsidR="0056755F" w:rsidRPr="00AA7CD2">
        <w:rPr>
          <w:rFonts w:ascii="Times New Roman" w:hAnsi="Times New Roman" w:cs="Times New Roman"/>
          <w:sz w:val="28"/>
          <w:szCs w:val="28"/>
          <w:vertAlign w:val="superscript"/>
        </w:rPr>
        <w:t>1</w:t>
      </w:r>
      <w:r w:rsidR="00960407" w:rsidRPr="00AA7CD2">
        <w:rPr>
          <w:rFonts w:ascii="Times New Roman" w:eastAsia="Times New Roman" w:hAnsi="Times New Roman" w:cs="Times New Roman"/>
          <w:sz w:val="28"/>
          <w:szCs w:val="28"/>
          <w:lang w:eastAsia="lv-LV"/>
        </w:rPr>
        <w:t>) </w:t>
      </w:r>
      <w:r w:rsidR="0009179E" w:rsidRPr="00AA7CD2">
        <w:rPr>
          <w:rFonts w:ascii="Times New Roman" w:eastAsia="Times New Roman" w:hAnsi="Times New Roman" w:cs="Times New Roman"/>
          <w:sz w:val="28"/>
          <w:szCs w:val="28"/>
          <w:lang w:eastAsia="lv-LV"/>
        </w:rPr>
        <w:t xml:space="preserve">Sūdzības par Disciplinārās antidopinga komisijas vai Latvijas Antidopinga biroja lēmumiem, </w:t>
      </w:r>
      <w:r w:rsidR="00B927B3" w:rsidRPr="00AA7CD2">
        <w:rPr>
          <w:rFonts w:ascii="Times New Roman" w:eastAsia="Times New Roman" w:hAnsi="Times New Roman" w:cs="Times New Roman"/>
          <w:sz w:val="28"/>
          <w:szCs w:val="28"/>
          <w:lang w:eastAsia="lv-LV"/>
        </w:rPr>
        <w:t xml:space="preserve">kas </w:t>
      </w:r>
      <w:r w:rsidR="0009179E" w:rsidRPr="00AA7CD2">
        <w:rPr>
          <w:rFonts w:ascii="Times New Roman" w:eastAsia="Times New Roman" w:hAnsi="Times New Roman" w:cs="Times New Roman"/>
          <w:sz w:val="28"/>
          <w:szCs w:val="28"/>
          <w:lang w:eastAsia="lv-LV"/>
        </w:rPr>
        <w:t xml:space="preserve">pieņemti par starptautiska līmeņa sportistiem vai </w:t>
      </w:r>
      <w:r w:rsidR="00B927B3" w:rsidRPr="00AA7CD2">
        <w:rPr>
          <w:rFonts w:ascii="Times New Roman" w:eastAsia="Times New Roman" w:hAnsi="Times New Roman" w:cs="Times New Roman"/>
          <w:sz w:val="28"/>
          <w:szCs w:val="28"/>
          <w:lang w:eastAsia="lv-LV"/>
        </w:rPr>
        <w:t xml:space="preserve">ir </w:t>
      </w:r>
      <w:r w:rsidR="0009179E" w:rsidRPr="00AA7CD2">
        <w:rPr>
          <w:rFonts w:ascii="Times New Roman" w:eastAsia="Times New Roman" w:hAnsi="Times New Roman" w:cs="Times New Roman"/>
          <w:sz w:val="28"/>
          <w:szCs w:val="28"/>
          <w:lang w:eastAsia="lv-LV"/>
        </w:rPr>
        <w:t>saistīti ar dalību starptautiskā sporta</w:t>
      </w:r>
      <w:r w:rsidR="00F939F0" w:rsidRPr="00AA7CD2">
        <w:rPr>
          <w:rFonts w:ascii="Times New Roman" w:hAnsi="Times New Roman"/>
          <w:sz w:val="28"/>
        </w:rPr>
        <w:t xml:space="preserve"> pasākumā</w:t>
      </w:r>
      <w:r w:rsidR="0009179E" w:rsidRPr="00AA7CD2">
        <w:rPr>
          <w:rFonts w:ascii="Times New Roman" w:eastAsia="Times New Roman" w:hAnsi="Times New Roman" w:cs="Times New Roman"/>
          <w:sz w:val="28"/>
          <w:szCs w:val="28"/>
          <w:lang w:eastAsia="lv-LV"/>
        </w:rPr>
        <w:t xml:space="preserve">, sūdzības par Pasaules Antidopinga aģentūras lēmumiem, </w:t>
      </w:r>
      <w:r w:rsidR="003A1130" w:rsidRPr="00AA7CD2">
        <w:rPr>
          <w:rFonts w:ascii="Times New Roman" w:eastAsia="Times New Roman" w:hAnsi="Times New Roman" w:cs="Times New Roman"/>
          <w:sz w:val="28"/>
          <w:szCs w:val="28"/>
          <w:lang w:eastAsia="lv-LV"/>
        </w:rPr>
        <w:t xml:space="preserve">kuros noteikts atbildīgais </w:t>
      </w:r>
      <w:r w:rsidR="0009179E" w:rsidRPr="00AA7CD2">
        <w:rPr>
          <w:rFonts w:ascii="Times New Roman" w:eastAsia="Times New Roman" w:hAnsi="Times New Roman" w:cs="Times New Roman"/>
          <w:sz w:val="28"/>
          <w:szCs w:val="28"/>
          <w:lang w:eastAsia="lv-LV"/>
        </w:rPr>
        <w:t xml:space="preserve">par antidopinga noteikumu pārkāpuma pārbaudes veikšanu, kā arī </w:t>
      </w:r>
      <w:r w:rsidR="003A1130" w:rsidRPr="00AA7CD2">
        <w:rPr>
          <w:rFonts w:ascii="Times New Roman" w:eastAsia="Times New Roman" w:hAnsi="Times New Roman" w:cs="Times New Roman"/>
          <w:sz w:val="28"/>
          <w:szCs w:val="28"/>
          <w:lang w:eastAsia="lv-LV"/>
        </w:rPr>
        <w:t>sūdzības par to</w:t>
      </w:r>
      <w:r w:rsidR="0009179E" w:rsidRPr="00AA7CD2">
        <w:rPr>
          <w:rFonts w:ascii="Times New Roman" w:eastAsia="Times New Roman" w:hAnsi="Times New Roman" w:cs="Times New Roman"/>
          <w:sz w:val="28"/>
          <w:szCs w:val="28"/>
          <w:lang w:eastAsia="lv-LV"/>
        </w:rPr>
        <w:t>, ka Latvijas Antidopinga birojs ir atteicies no pārbaudes veikšanas vai pārbaudi nav veicis saprātīgā termiņā pēc pārbaudes veikšanas nodošanas Latvijas Antidopinga birojam, ir iesniedzamas starptautiskajā Sporta arbitrāžas tiesā.</w:t>
      </w:r>
      <w:r w:rsidRPr="00AA7CD2">
        <w:rPr>
          <w:rFonts w:ascii="Times New Roman" w:eastAsia="Times New Roman" w:hAnsi="Times New Roman" w:cs="Times New Roman"/>
          <w:sz w:val="28"/>
          <w:szCs w:val="28"/>
          <w:lang w:eastAsia="lv-LV"/>
        </w:rPr>
        <w:t>"</w:t>
      </w:r>
    </w:p>
    <w:p w14:paraId="0307E2EB" w14:textId="6098F110" w:rsidR="00643AD8" w:rsidRPr="00AA7CD2" w:rsidRDefault="00643AD8" w:rsidP="00A52782">
      <w:pPr>
        <w:spacing w:after="0" w:line="240" w:lineRule="auto"/>
        <w:ind w:firstLine="720"/>
        <w:jc w:val="both"/>
        <w:rPr>
          <w:rFonts w:ascii="Times New Roman" w:eastAsia="Times New Roman" w:hAnsi="Times New Roman" w:cs="Times New Roman"/>
          <w:sz w:val="28"/>
          <w:szCs w:val="28"/>
          <w:lang w:eastAsia="lv-LV"/>
        </w:rPr>
      </w:pPr>
    </w:p>
    <w:p w14:paraId="6664ECA5" w14:textId="44AA0931" w:rsidR="00643AD8" w:rsidRPr="00AA7CD2" w:rsidRDefault="006A3D2E"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5</w:t>
      </w:r>
      <w:r w:rsidRPr="00AA7CD2">
        <w:rPr>
          <w:rFonts w:ascii="Times New Roman" w:hAnsi="Times New Roman" w:cs="Times New Roman"/>
          <w:sz w:val="28"/>
          <w:szCs w:val="28"/>
        </w:rPr>
        <w:t>. </w:t>
      </w:r>
      <w:r w:rsidR="00643AD8" w:rsidRPr="00AA7CD2">
        <w:rPr>
          <w:rFonts w:ascii="Times New Roman" w:eastAsia="Times New Roman" w:hAnsi="Times New Roman" w:cs="Times New Roman"/>
          <w:sz w:val="28"/>
          <w:szCs w:val="28"/>
          <w:lang w:eastAsia="lv-LV"/>
        </w:rPr>
        <w:t xml:space="preserve">Papildināt </w:t>
      </w:r>
      <w:r w:rsidR="00E906CF" w:rsidRPr="00AA7CD2">
        <w:rPr>
          <w:rFonts w:ascii="Times New Roman" w:eastAsia="Times New Roman" w:hAnsi="Times New Roman" w:cs="Times New Roman"/>
          <w:sz w:val="28"/>
          <w:szCs w:val="28"/>
          <w:lang w:eastAsia="lv-LV"/>
        </w:rPr>
        <w:t xml:space="preserve">likumu </w:t>
      </w:r>
      <w:r w:rsidR="00643AD8" w:rsidRPr="00AA7CD2">
        <w:rPr>
          <w:rFonts w:ascii="Times New Roman" w:eastAsia="Times New Roman" w:hAnsi="Times New Roman" w:cs="Times New Roman"/>
          <w:sz w:val="28"/>
          <w:szCs w:val="28"/>
          <w:lang w:eastAsia="lv-LV"/>
        </w:rPr>
        <w:t>ar 11.</w:t>
      </w:r>
      <w:r w:rsidR="00643AD8" w:rsidRPr="00AA7CD2">
        <w:rPr>
          <w:rFonts w:ascii="Times New Roman" w:eastAsia="Times New Roman" w:hAnsi="Times New Roman" w:cs="Times New Roman"/>
          <w:sz w:val="28"/>
          <w:szCs w:val="28"/>
          <w:vertAlign w:val="superscript"/>
          <w:lang w:eastAsia="lv-LV"/>
        </w:rPr>
        <w:t>6</w:t>
      </w:r>
      <w:r w:rsidR="00DD09B9" w:rsidRPr="00AA7CD2">
        <w:rPr>
          <w:rFonts w:ascii="Times New Roman" w:eastAsia="Times New Roman" w:hAnsi="Times New Roman" w:cs="Times New Roman"/>
          <w:sz w:val="28"/>
          <w:szCs w:val="28"/>
          <w:vertAlign w:val="superscript"/>
          <w:lang w:eastAsia="lv-LV"/>
        </w:rPr>
        <w:t> </w:t>
      </w:r>
      <w:r w:rsidR="00643AD8" w:rsidRPr="00AA7CD2">
        <w:rPr>
          <w:rFonts w:ascii="Times New Roman" w:eastAsia="Times New Roman" w:hAnsi="Times New Roman" w:cs="Times New Roman"/>
          <w:sz w:val="28"/>
          <w:szCs w:val="28"/>
          <w:lang w:eastAsia="lv-LV"/>
        </w:rPr>
        <w:t>pantu šādā redakcijā:</w:t>
      </w:r>
    </w:p>
    <w:p w14:paraId="1F2567E1" w14:textId="77777777" w:rsidR="00E461EB" w:rsidRPr="00AA7CD2" w:rsidRDefault="00E461EB" w:rsidP="00A52782">
      <w:pPr>
        <w:spacing w:after="0" w:line="240" w:lineRule="auto"/>
        <w:ind w:firstLine="720"/>
        <w:jc w:val="both"/>
        <w:rPr>
          <w:rFonts w:ascii="Times New Roman" w:eastAsia="Times New Roman" w:hAnsi="Times New Roman" w:cs="Times New Roman"/>
          <w:sz w:val="24"/>
          <w:szCs w:val="24"/>
          <w:lang w:eastAsia="lv-LV"/>
        </w:rPr>
      </w:pPr>
    </w:p>
    <w:p w14:paraId="771A018A" w14:textId="4457C27F" w:rsidR="001D4B4C" w:rsidRPr="00AA7CD2" w:rsidRDefault="00340A44" w:rsidP="00A52782">
      <w:pPr>
        <w:spacing w:after="0" w:line="240" w:lineRule="auto"/>
        <w:ind w:firstLine="720"/>
        <w:jc w:val="both"/>
        <w:rPr>
          <w:rFonts w:ascii="Times New Roman" w:eastAsia="Times New Roman" w:hAnsi="Times New Roman" w:cs="Times New Roman"/>
          <w:b/>
          <w:bCs/>
          <w:sz w:val="28"/>
          <w:szCs w:val="28"/>
          <w:lang w:eastAsia="lv-LV"/>
        </w:rPr>
      </w:pPr>
      <w:r w:rsidRPr="00AA7CD2">
        <w:rPr>
          <w:rFonts w:ascii="Times New Roman" w:eastAsia="Times New Roman" w:hAnsi="Times New Roman" w:cs="Times New Roman"/>
          <w:sz w:val="28"/>
          <w:szCs w:val="28"/>
          <w:lang w:eastAsia="lv-LV"/>
        </w:rPr>
        <w:t>"</w:t>
      </w:r>
      <w:r w:rsidR="00643AD8" w:rsidRPr="00AA7CD2">
        <w:rPr>
          <w:rFonts w:ascii="Times New Roman" w:eastAsia="Times New Roman" w:hAnsi="Times New Roman" w:cs="Times New Roman"/>
          <w:b/>
          <w:bCs/>
          <w:sz w:val="28"/>
          <w:szCs w:val="28"/>
          <w:lang w:eastAsia="lv-LV"/>
        </w:rPr>
        <w:t>11.</w:t>
      </w:r>
      <w:r w:rsidR="00643AD8" w:rsidRPr="00AA7CD2">
        <w:rPr>
          <w:rFonts w:ascii="Times New Roman" w:eastAsia="Times New Roman" w:hAnsi="Times New Roman" w:cs="Times New Roman"/>
          <w:b/>
          <w:bCs/>
          <w:sz w:val="28"/>
          <w:szCs w:val="28"/>
          <w:vertAlign w:val="superscript"/>
          <w:lang w:eastAsia="lv-LV"/>
        </w:rPr>
        <w:t>6</w:t>
      </w:r>
      <w:r w:rsidR="00DD09B9" w:rsidRPr="00AA7CD2">
        <w:rPr>
          <w:rFonts w:ascii="Times New Roman" w:eastAsia="Times New Roman" w:hAnsi="Times New Roman" w:cs="Times New Roman"/>
          <w:b/>
          <w:bCs/>
          <w:sz w:val="28"/>
          <w:szCs w:val="28"/>
          <w:vertAlign w:val="superscript"/>
          <w:lang w:eastAsia="lv-LV"/>
        </w:rPr>
        <w:t> </w:t>
      </w:r>
      <w:r w:rsidR="00643AD8" w:rsidRPr="00AA7CD2">
        <w:rPr>
          <w:rFonts w:ascii="Times New Roman" w:eastAsia="Times New Roman" w:hAnsi="Times New Roman" w:cs="Times New Roman"/>
          <w:b/>
          <w:bCs/>
          <w:sz w:val="28"/>
          <w:szCs w:val="28"/>
          <w:lang w:eastAsia="lv-LV"/>
        </w:rPr>
        <w:t>pants</w:t>
      </w:r>
      <w:r w:rsidR="006D7E4B" w:rsidRPr="00AA7CD2">
        <w:rPr>
          <w:rFonts w:ascii="Times New Roman" w:eastAsia="Times New Roman" w:hAnsi="Times New Roman" w:cs="Times New Roman"/>
          <w:b/>
          <w:bCs/>
          <w:sz w:val="28"/>
          <w:szCs w:val="28"/>
          <w:lang w:eastAsia="lv-LV"/>
        </w:rPr>
        <w:t>.</w:t>
      </w:r>
      <w:r w:rsidR="00643AD8" w:rsidRPr="00AA7CD2">
        <w:rPr>
          <w:rFonts w:ascii="Times New Roman" w:eastAsia="Times New Roman" w:hAnsi="Times New Roman" w:cs="Times New Roman"/>
          <w:b/>
          <w:bCs/>
          <w:sz w:val="28"/>
          <w:szCs w:val="28"/>
          <w:lang w:eastAsia="lv-LV"/>
        </w:rPr>
        <w:t xml:space="preserve"> </w:t>
      </w:r>
      <w:r w:rsidR="00C13A27" w:rsidRPr="00AA7CD2">
        <w:rPr>
          <w:rFonts w:ascii="Times New Roman" w:eastAsia="Times New Roman" w:hAnsi="Times New Roman" w:cs="Times New Roman"/>
          <w:b/>
          <w:bCs/>
          <w:sz w:val="28"/>
          <w:szCs w:val="28"/>
          <w:lang w:eastAsia="lv-LV"/>
        </w:rPr>
        <w:t xml:space="preserve">Starptautisko </w:t>
      </w:r>
      <w:r w:rsidR="00C07A40" w:rsidRPr="00AA7CD2">
        <w:rPr>
          <w:rFonts w:ascii="Times New Roman" w:eastAsia="Times New Roman" w:hAnsi="Times New Roman" w:cs="Times New Roman"/>
          <w:b/>
          <w:bCs/>
          <w:sz w:val="28"/>
          <w:szCs w:val="28"/>
          <w:lang w:eastAsia="lv-LV"/>
        </w:rPr>
        <w:t xml:space="preserve">sporta organizāciju </w:t>
      </w:r>
      <w:r w:rsidR="0011509D" w:rsidRPr="00AA7CD2">
        <w:rPr>
          <w:rFonts w:ascii="Times New Roman" w:eastAsia="Times New Roman" w:hAnsi="Times New Roman" w:cs="Times New Roman"/>
          <w:b/>
          <w:bCs/>
          <w:sz w:val="28"/>
          <w:szCs w:val="28"/>
          <w:lang w:eastAsia="lv-LV"/>
        </w:rPr>
        <w:t xml:space="preserve">un </w:t>
      </w:r>
      <w:r w:rsidR="00C07A40" w:rsidRPr="00AA7CD2">
        <w:rPr>
          <w:rFonts w:ascii="Times New Roman" w:eastAsia="Times New Roman" w:hAnsi="Times New Roman" w:cs="Times New Roman"/>
          <w:b/>
          <w:bCs/>
          <w:sz w:val="28"/>
          <w:szCs w:val="28"/>
          <w:lang w:eastAsia="lv-LV"/>
        </w:rPr>
        <w:t xml:space="preserve">citu </w:t>
      </w:r>
      <w:r w:rsidR="00D221B2" w:rsidRPr="00AA7CD2">
        <w:rPr>
          <w:rFonts w:ascii="Times New Roman" w:eastAsia="Times New Roman" w:hAnsi="Times New Roman" w:cs="Times New Roman"/>
          <w:b/>
          <w:bCs/>
          <w:sz w:val="28"/>
          <w:szCs w:val="28"/>
          <w:lang w:eastAsia="lv-LV"/>
        </w:rPr>
        <w:t xml:space="preserve">dalībvalstu </w:t>
      </w:r>
      <w:r w:rsidR="0011509D" w:rsidRPr="00AA7CD2">
        <w:rPr>
          <w:rFonts w:ascii="Times New Roman" w:eastAsia="Times New Roman" w:hAnsi="Times New Roman" w:cs="Times New Roman"/>
          <w:b/>
          <w:bCs/>
          <w:sz w:val="28"/>
          <w:szCs w:val="28"/>
          <w:lang w:eastAsia="lv-LV"/>
        </w:rPr>
        <w:t xml:space="preserve">antidopinga </w:t>
      </w:r>
      <w:r w:rsidR="00C13A27" w:rsidRPr="00AA7CD2">
        <w:rPr>
          <w:rFonts w:ascii="Times New Roman" w:eastAsia="Times New Roman" w:hAnsi="Times New Roman" w:cs="Times New Roman"/>
          <w:b/>
          <w:bCs/>
          <w:sz w:val="28"/>
          <w:szCs w:val="28"/>
          <w:lang w:eastAsia="lv-LV"/>
        </w:rPr>
        <w:t xml:space="preserve">organizāciju pārsūdzības </w:t>
      </w:r>
      <w:r w:rsidR="000A2A39" w:rsidRPr="00AA7CD2">
        <w:rPr>
          <w:rFonts w:ascii="Times New Roman" w:eastAsia="Times New Roman" w:hAnsi="Times New Roman" w:cs="Times New Roman"/>
          <w:b/>
          <w:bCs/>
          <w:sz w:val="28"/>
          <w:szCs w:val="28"/>
          <w:lang w:eastAsia="lv-LV"/>
        </w:rPr>
        <w:t xml:space="preserve">tiesību </w:t>
      </w:r>
      <w:r w:rsidR="00C13A27" w:rsidRPr="00AA7CD2">
        <w:rPr>
          <w:rFonts w:ascii="Times New Roman" w:eastAsia="Times New Roman" w:hAnsi="Times New Roman" w:cs="Times New Roman"/>
          <w:b/>
          <w:bCs/>
          <w:sz w:val="28"/>
          <w:szCs w:val="28"/>
          <w:lang w:eastAsia="lv-LV"/>
        </w:rPr>
        <w:t>īstenošana</w:t>
      </w:r>
      <w:r w:rsidR="001D4B4C" w:rsidRPr="00AA7CD2">
        <w:rPr>
          <w:rFonts w:ascii="Times New Roman" w:eastAsia="Times New Roman" w:hAnsi="Times New Roman" w:cs="Times New Roman"/>
          <w:b/>
          <w:bCs/>
          <w:sz w:val="28"/>
          <w:szCs w:val="28"/>
          <w:lang w:eastAsia="lv-LV"/>
        </w:rPr>
        <w:t xml:space="preserve"> </w:t>
      </w:r>
    </w:p>
    <w:p w14:paraId="7546F890" w14:textId="74CABB53" w:rsidR="006D0E89" w:rsidRPr="00AA7CD2" w:rsidRDefault="00AD0EE0" w:rsidP="00A52782">
      <w:pPr>
        <w:spacing w:after="0" w:line="240" w:lineRule="auto"/>
        <w:ind w:firstLine="720"/>
        <w:jc w:val="both"/>
        <w:rPr>
          <w:rFonts w:ascii="Times New Roman" w:eastAsia="Times New Roman" w:hAnsi="Times New Roman" w:cs="Times New Roman"/>
          <w:sz w:val="28"/>
          <w:szCs w:val="28"/>
          <w:lang w:eastAsia="lv-LV"/>
        </w:rPr>
      </w:pPr>
      <w:r w:rsidRPr="00AA7CD2">
        <w:rPr>
          <w:rFonts w:ascii="Times New Roman" w:eastAsia="Times New Roman" w:hAnsi="Times New Roman" w:cs="Times New Roman"/>
          <w:sz w:val="28"/>
          <w:szCs w:val="28"/>
          <w:lang w:eastAsia="lv-LV"/>
        </w:rPr>
        <w:t>Pasaules Antidopinga aģentūra, Starptautiskā Olimpiskā komiteja, Starptautiskā Paralimpiskā komiteja</w:t>
      </w:r>
      <w:r w:rsidR="00601C5A" w:rsidRPr="00AA7CD2">
        <w:rPr>
          <w:rFonts w:ascii="Times New Roman" w:eastAsia="Times New Roman" w:hAnsi="Times New Roman" w:cs="Times New Roman"/>
          <w:sz w:val="28"/>
          <w:szCs w:val="28"/>
          <w:lang w:eastAsia="lv-LV"/>
        </w:rPr>
        <w:t xml:space="preserve">, starptautiskās sporta organizācijas un </w:t>
      </w:r>
      <w:r w:rsidRPr="00AA7CD2">
        <w:rPr>
          <w:rFonts w:ascii="Times New Roman" w:eastAsia="Times New Roman" w:hAnsi="Times New Roman" w:cs="Times New Roman"/>
          <w:sz w:val="28"/>
          <w:szCs w:val="28"/>
          <w:lang w:eastAsia="lv-LV"/>
        </w:rPr>
        <w:t xml:space="preserve">citas </w:t>
      </w:r>
      <w:r w:rsidR="00C07A40" w:rsidRPr="00AA7CD2">
        <w:rPr>
          <w:rFonts w:ascii="Times New Roman" w:eastAsia="Times New Roman" w:hAnsi="Times New Roman" w:cs="Times New Roman"/>
          <w:sz w:val="28"/>
          <w:szCs w:val="28"/>
          <w:lang w:eastAsia="lv-LV"/>
        </w:rPr>
        <w:t xml:space="preserve">dalībvalstu </w:t>
      </w:r>
      <w:r w:rsidRPr="00AA7CD2">
        <w:rPr>
          <w:rFonts w:ascii="Times New Roman" w:eastAsia="Times New Roman" w:hAnsi="Times New Roman" w:cs="Times New Roman"/>
          <w:sz w:val="28"/>
          <w:szCs w:val="28"/>
          <w:lang w:eastAsia="lv-LV"/>
        </w:rPr>
        <w:t>antidopinga organizācijas pārsūdzības tiesības īsteno atbilstoši antidopinga konvencijām.</w:t>
      </w:r>
      <w:r w:rsidR="00340A44" w:rsidRPr="00AA7CD2">
        <w:rPr>
          <w:rFonts w:ascii="Times New Roman" w:eastAsia="Times New Roman" w:hAnsi="Times New Roman" w:cs="Times New Roman"/>
          <w:sz w:val="28"/>
          <w:szCs w:val="28"/>
          <w:lang w:eastAsia="lv-LV"/>
        </w:rPr>
        <w:t>"</w:t>
      </w:r>
    </w:p>
    <w:p w14:paraId="095929F1" w14:textId="77777777" w:rsidR="00AD0EE0" w:rsidRPr="00AA7CD2" w:rsidRDefault="00AD0EE0" w:rsidP="00A52782">
      <w:pPr>
        <w:spacing w:after="0" w:line="240" w:lineRule="auto"/>
        <w:ind w:firstLine="720"/>
        <w:jc w:val="both"/>
        <w:rPr>
          <w:rFonts w:ascii="Times New Roman" w:hAnsi="Times New Roman" w:cs="Times New Roman"/>
          <w:sz w:val="24"/>
          <w:szCs w:val="24"/>
        </w:rPr>
      </w:pPr>
    </w:p>
    <w:p w14:paraId="5AB94A7E" w14:textId="1A5FC835" w:rsidR="0053312D" w:rsidRPr="00AA7CD2" w:rsidRDefault="006A3D2E" w:rsidP="00A52782">
      <w:pPr>
        <w:spacing w:after="0" w:line="240" w:lineRule="auto"/>
        <w:ind w:firstLine="720"/>
        <w:jc w:val="both"/>
        <w:rPr>
          <w:rFonts w:ascii="Times New Roman" w:hAnsi="Times New Roman" w:cs="Times New Roman"/>
          <w:sz w:val="28"/>
          <w:szCs w:val="28"/>
        </w:rPr>
      </w:pPr>
      <w:r w:rsidRPr="00AA7CD2">
        <w:rPr>
          <w:rFonts w:ascii="Times New Roman" w:hAnsi="Times New Roman" w:cs="Times New Roman"/>
          <w:sz w:val="28"/>
          <w:szCs w:val="28"/>
        </w:rPr>
        <w:lastRenderedPageBreak/>
        <w:t>6. </w:t>
      </w:r>
      <w:r w:rsidR="004850E4" w:rsidRPr="00AA7CD2">
        <w:rPr>
          <w:rFonts w:ascii="Times New Roman" w:hAnsi="Times New Roman" w:cs="Times New Roman"/>
          <w:sz w:val="28"/>
          <w:szCs w:val="28"/>
        </w:rPr>
        <w:t>Papildināt 13.</w:t>
      </w:r>
      <w:r w:rsidR="00023762" w:rsidRPr="00AA7CD2">
        <w:rPr>
          <w:rFonts w:ascii="Times New Roman" w:hAnsi="Times New Roman" w:cs="Times New Roman"/>
          <w:sz w:val="28"/>
          <w:szCs w:val="28"/>
        </w:rPr>
        <w:t> </w:t>
      </w:r>
      <w:r w:rsidR="004850E4" w:rsidRPr="00AA7CD2">
        <w:rPr>
          <w:rFonts w:ascii="Times New Roman" w:hAnsi="Times New Roman" w:cs="Times New Roman"/>
          <w:sz w:val="28"/>
          <w:szCs w:val="28"/>
        </w:rPr>
        <w:t xml:space="preserve">panta septīto daļu </w:t>
      </w:r>
      <w:r w:rsidR="00023762" w:rsidRPr="00AA7CD2">
        <w:rPr>
          <w:rFonts w:ascii="Times New Roman" w:hAnsi="Times New Roman" w:cs="Times New Roman"/>
          <w:sz w:val="28"/>
          <w:szCs w:val="28"/>
        </w:rPr>
        <w:t>pēc</w:t>
      </w:r>
      <w:r w:rsidR="004850E4" w:rsidRPr="00AA7CD2">
        <w:rPr>
          <w:rFonts w:ascii="Times New Roman" w:hAnsi="Times New Roman" w:cs="Times New Roman"/>
          <w:sz w:val="28"/>
          <w:szCs w:val="28"/>
        </w:rPr>
        <w:t xml:space="preserve"> vārda </w:t>
      </w:r>
      <w:r w:rsidR="00340A44" w:rsidRPr="00AA7CD2">
        <w:rPr>
          <w:rFonts w:ascii="Times New Roman" w:hAnsi="Times New Roman" w:cs="Times New Roman"/>
          <w:sz w:val="28"/>
          <w:szCs w:val="28"/>
        </w:rPr>
        <w:t>"</w:t>
      </w:r>
      <w:r w:rsidR="004850E4" w:rsidRPr="00AA7CD2">
        <w:rPr>
          <w:rFonts w:ascii="Times New Roman" w:hAnsi="Times New Roman" w:cs="Times New Roman"/>
          <w:sz w:val="28"/>
          <w:szCs w:val="28"/>
        </w:rPr>
        <w:t>aktos</w:t>
      </w:r>
      <w:r w:rsidR="00340A44" w:rsidRPr="00AA7CD2">
        <w:rPr>
          <w:rFonts w:ascii="Times New Roman" w:hAnsi="Times New Roman" w:cs="Times New Roman"/>
          <w:sz w:val="28"/>
          <w:szCs w:val="28"/>
        </w:rPr>
        <w:t>"</w:t>
      </w:r>
      <w:r w:rsidR="004850E4" w:rsidRPr="00AA7CD2">
        <w:rPr>
          <w:rFonts w:ascii="Times New Roman" w:hAnsi="Times New Roman" w:cs="Times New Roman"/>
          <w:sz w:val="28"/>
          <w:szCs w:val="28"/>
        </w:rPr>
        <w:t xml:space="preserve"> ar vārdiem </w:t>
      </w:r>
      <w:r w:rsidR="00340A44" w:rsidRPr="00AA7CD2">
        <w:rPr>
          <w:rFonts w:ascii="Times New Roman" w:hAnsi="Times New Roman" w:cs="Times New Roman"/>
          <w:sz w:val="28"/>
          <w:szCs w:val="28"/>
        </w:rPr>
        <w:t>"</w:t>
      </w:r>
      <w:r w:rsidR="004850E4" w:rsidRPr="00AA7CD2">
        <w:rPr>
          <w:rFonts w:ascii="Times New Roman" w:hAnsi="Times New Roman" w:cs="Times New Roman"/>
          <w:sz w:val="28"/>
          <w:szCs w:val="28"/>
        </w:rPr>
        <w:t>antidopinga konvencijās</w:t>
      </w:r>
      <w:r w:rsidR="00340A44" w:rsidRPr="00AA7CD2">
        <w:rPr>
          <w:rFonts w:ascii="Times New Roman" w:hAnsi="Times New Roman" w:cs="Times New Roman"/>
          <w:sz w:val="28"/>
          <w:szCs w:val="28"/>
        </w:rPr>
        <w:t>"</w:t>
      </w:r>
      <w:r w:rsidR="004850E4" w:rsidRPr="00AA7CD2">
        <w:rPr>
          <w:rFonts w:ascii="Times New Roman" w:hAnsi="Times New Roman" w:cs="Times New Roman"/>
          <w:sz w:val="28"/>
          <w:szCs w:val="28"/>
        </w:rPr>
        <w:t>.</w:t>
      </w:r>
    </w:p>
    <w:p w14:paraId="50E5A8C5" w14:textId="77777777" w:rsidR="0009179E" w:rsidRPr="00AA7CD2" w:rsidRDefault="0009179E" w:rsidP="00A52782">
      <w:pPr>
        <w:spacing w:after="0" w:line="240" w:lineRule="auto"/>
        <w:ind w:firstLine="720"/>
        <w:jc w:val="both"/>
        <w:rPr>
          <w:rFonts w:ascii="Times New Roman" w:hAnsi="Times New Roman" w:cs="Times New Roman"/>
          <w:sz w:val="28"/>
          <w:szCs w:val="28"/>
        </w:rPr>
      </w:pPr>
    </w:p>
    <w:p w14:paraId="356970DB" w14:textId="15887173" w:rsidR="00AA30B2" w:rsidRPr="00AA7CD2" w:rsidRDefault="00AA30B2" w:rsidP="00A52782">
      <w:pPr>
        <w:spacing w:after="0" w:line="240" w:lineRule="auto"/>
        <w:ind w:firstLine="720"/>
        <w:jc w:val="both"/>
        <w:rPr>
          <w:rFonts w:ascii="Times New Roman" w:hAnsi="Times New Roman" w:cs="Times New Roman"/>
          <w:sz w:val="28"/>
          <w:szCs w:val="28"/>
        </w:rPr>
      </w:pPr>
    </w:p>
    <w:p w14:paraId="2E750120" w14:textId="77777777" w:rsidR="0009179E" w:rsidRPr="00AA7CD2" w:rsidRDefault="0009179E" w:rsidP="00A52782">
      <w:pPr>
        <w:spacing w:after="0" w:line="240" w:lineRule="auto"/>
        <w:ind w:firstLine="720"/>
        <w:jc w:val="both"/>
        <w:rPr>
          <w:rFonts w:ascii="Times New Roman" w:hAnsi="Times New Roman" w:cs="Times New Roman"/>
          <w:sz w:val="28"/>
          <w:szCs w:val="28"/>
        </w:rPr>
      </w:pPr>
    </w:p>
    <w:p w14:paraId="1824569A" w14:textId="77777777" w:rsidR="00340A44" w:rsidRPr="00AA7CD2" w:rsidRDefault="00AA30B2" w:rsidP="00A52782">
      <w:pPr>
        <w:tabs>
          <w:tab w:val="left" w:pos="6804"/>
        </w:tabs>
        <w:spacing w:after="0" w:line="240" w:lineRule="auto"/>
        <w:ind w:firstLine="720"/>
        <w:jc w:val="both"/>
        <w:rPr>
          <w:rFonts w:ascii="Times New Roman" w:hAnsi="Times New Roman" w:cs="Times New Roman"/>
          <w:sz w:val="28"/>
          <w:szCs w:val="28"/>
        </w:rPr>
      </w:pPr>
      <w:r w:rsidRPr="00AA7CD2">
        <w:rPr>
          <w:rFonts w:ascii="Times New Roman" w:hAnsi="Times New Roman" w:cs="Times New Roman"/>
          <w:sz w:val="28"/>
          <w:szCs w:val="28"/>
        </w:rPr>
        <w:t>Veselības ministr</w:t>
      </w:r>
      <w:r w:rsidR="0031497F" w:rsidRPr="00AA7CD2">
        <w:rPr>
          <w:rFonts w:ascii="Times New Roman" w:hAnsi="Times New Roman" w:cs="Times New Roman"/>
          <w:sz w:val="28"/>
          <w:szCs w:val="28"/>
        </w:rPr>
        <w:t>s</w:t>
      </w:r>
    </w:p>
    <w:p w14:paraId="291B473E" w14:textId="451B0BA4" w:rsidR="00AA30B2" w:rsidRPr="00AA7CD2" w:rsidRDefault="00340A44" w:rsidP="00A52782">
      <w:pPr>
        <w:tabs>
          <w:tab w:val="left" w:pos="6804"/>
        </w:tabs>
        <w:spacing w:after="0" w:line="240" w:lineRule="auto"/>
        <w:ind w:firstLine="720"/>
        <w:jc w:val="both"/>
        <w:rPr>
          <w:rFonts w:ascii="Times New Roman" w:hAnsi="Times New Roman" w:cs="Times New Roman"/>
          <w:sz w:val="28"/>
          <w:szCs w:val="28"/>
        </w:rPr>
      </w:pPr>
      <w:r w:rsidRPr="00AA7CD2">
        <w:rPr>
          <w:rFonts w:ascii="Times New Roman" w:hAnsi="Times New Roman" w:cs="Times New Roman"/>
          <w:sz w:val="28"/>
          <w:szCs w:val="28"/>
        </w:rPr>
        <w:t>D. </w:t>
      </w:r>
      <w:r w:rsidR="0031497F" w:rsidRPr="00AA7CD2">
        <w:rPr>
          <w:rFonts w:ascii="Times New Roman" w:hAnsi="Times New Roman" w:cs="Times New Roman"/>
          <w:sz w:val="28"/>
          <w:szCs w:val="28"/>
        </w:rPr>
        <w:t>Pavļuts</w:t>
      </w:r>
    </w:p>
    <w:sectPr w:rsidR="00AA30B2" w:rsidRPr="00AA7CD2" w:rsidSect="00340A44">
      <w:headerReference w:type="default" r:id="rId16"/>
      <w:footerReference w:type="default" r:id="rId17"/>
      <w:footerReference w:type="first" r:id="rId18"/>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5719" w14:textId="77777777" w:rsidR="00E1762C" w:rsidRDefault="00E1762C" w:rsidP="00454721">
      <w:pPr>
        <w:spacing w:after="0" w:line="240" w:lineRule="auto"/>
      </w:pPr>
      <w:r>
        <w:separator/>
      </w:r>
    </w:p>
  </w:endnote>
  <w:endnote w:type="continuationSeparator" w:id="0">
    <w:p w14:paraId="1E9E2D80" w14:textId="77777777" w:rsidR="00E1762C" w:rsidRDefault="00E1762C" w:rsidP="00454721">
      <w:pPr>
        <w:spacing w:after="0" w:line="240" w:lineRule="auto"/>
      </w:pPr>
      <w:r>
        <w:continuationSeparator/>
      </w:r>
    </w:p>
  </w:endnote>
  <w:endnote w:type="continuationNotice" w:id="1">
    <w:p w14:paraId="19E728D5" w14:textId="77777777" w:rsidR="00E1762C" w:rsidRDefault="00E17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BECE" w14:textId="77777777" w:rsidR="00340A44" w:rsidRPr="00340A44" w:rsidRDefault="00340A44" w:rsidP="00340A44">
    <w:pPr>
      <w:pStyle w:val="Footer"/>
      <w:rPr>
        <w:rFonts w:ascii="Times New Roman" w:hAnsi="Times New Roman" w:cs="Times New Roman"/>
        <w:sz w:val="16"/>
        <w:szCs w:val="16"/>
      </w:rPr>
    </w:pPr>
    <w:r>
      <w:rPr>
        <w:rFonts w:ascii="Times New Roman" w:hAnsi="Times New Roman" w:cs="Times New Roman"/>
        <w:sz w:val="16"/>
        <w:szCs w:val="16"/>
      </w:rPr>
      <w:t>L1202_1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4D91" w14:textId="1B14CC0C" w:rsidR="00340A44" w:rsidRPr="005A3098" w:rsidRDefault="00340A44" w:rsidP="00340A44">
    <w:pPr>
      <w:pStyle w:val="Footer"/>
      <w:rPr>
        <w:rFonts w:ascii="Times New Roman" w:hAnsi="Times New Roman"/>
        <w:sz w:val="16"/>
        <w:szCs w:val="16"/>
      </w:rPr>
    </w:pPr>
    <w:r>
      <w:rPr>
        <w:rFonts w:ascii="Times New Roman" w:hAnsi="Times New Roman" w:cs="Times New Roman"/>
        <w:sz w:val="16"/>
        <w:szCs w:val="16"/>
      </w:rPr>
      <w:t xml:space="preserve">L1202_1  </w:t>
    </w:r>
    <w:r w:rsidRPr="008709C1">
      <w:rPr>
        <w:rFonts w:ascii="Times New Roman" w:hAnsi="Times New Roman"/>
        <w:sz w:val="16"/>
        <w:szCs w:val="16"/>
      </w:rPr>
      <w:t xml:space="preserve">v_sk. = </w:t>
    </w:r>
    <w:r w:rsidR="00F50979" w:rsidRPr="008709C1">
      <w:rPr>
        <w:rFonts w:ascii="Times New Roman" w:hAnsi="Times New Roman"/>
        <w:sz w:val="16"/>
        <w:szCs w:val="16"/>
      </w:rPr>
      <w:fldChar w:fldCharType="begin"/>
    </w:r>
    <w:r w:rsidR="00F50979" w:rsidRPr="008709C1">
      <w:rPr>
        <w:rFonts w:ascii="Times New Roman" w:hAnsi="Times New Roman"/>
        <w:sz w:val="16"/>
        <w:szCs w:val="16"/>
      </w:rPr>
      <w:instrText xml:space="preserve"> NUMWORDS  \* MERGEFORMAT </w:instrText>
    </w:r>
    <w:r w:rsidR="00F50979" w:rsidRPr="008709C1">
      <w:rPr>
        <w:rFonts w:ascii="Times New Roman" w:hAnsi="Times New Roman"/>
        <w:sz w:val="16"/>
        <w:szCs w:val="16"/>
      </w:rPr>
      <w:fldChar w:fldCharType="separate"/>
    </w:r>
    <w:r w:rsidR="00FD2BF5">
      <w:rPr>
        <w:rFonts w:ascii="Times New Roman" w:hAnsi="Times New Roman"/>
        <w:noProof/>
        <w:sz w:val="16"/>
        <w:szCs w:val="16"/>
      </w:rPr>
      <w:t>1170</w:t>
    </w:r>
    <w:r w:rsidR="00F50979"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A1BC" w14:textId="77777777" w:rsidR="00E1762C" w:rsidRDefault="00E1762C" w:rsidP="00454721">
      <w:pPr>
        <w:spacing w:after="0" w:line="240" w:lineRule="auto"/>
      </w:pPr>
      <w:r>
        <w:separator/>
      </w:r>
    </w:p>
  </w:footnote>
  <w:footnote w:type="continuationSeparator" w:id="0">
    <w:p w14:paraId="28EDD1CF" w14:textId="77777777" w:rsidR="00E1762C" w:rsidRDefault="00E1762C" w:rsidP="00454721">
      <w:pPr>
        <w:spacing w:after="0" w:line="240" w:lineRule="auto"/>
      </w:pPr>
      <w:r>
        <w:continuationSeparator/>
      </w:r>
    </w:p>
  </w:footnote>
  <w:footnote w:type="continuationNotice" w:id="1">
    <w:p w14:paraId="1DA660C7" w14:textId="77777777" w:rsidR="00E1762C" w:rsidRDefault="00E176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810306"/>
      <w:docPartObj>
        <w:docPartGallery w:val="Page Numbers (Top of Page)"/>
        <w:docPartUnique/>
      </w:docPartObj>
    </w:sdtPr>
    <w:sdtEndPr>
      <w:rPr>
        <w:rFonts w:ascii="Times New Roman" w:hAnsi="Times New Roman" w:cs="Times New Roman"/>
        <w:noProof/>
        <w:sz w:val="24"/>
        <w:szCs w:val="24"/>
      </w:rPr>
    </w:sdtEndPr>
    <w:sdtContent>
      <w:p w14:paraId="0C22C1E9" w14:textId="39791E60" w:rsidR="00340A44" w:rsidRPr="00340A44" w:rsidRDefault="00340A44">
        <w:pPr>
          <w:pStyle w:val="Header"/>
          <w:jc w:val="center"/>
          <w:rPr>
            <w:rFonts w:ascii="Times New Roman" w:hAnsi="Times New Roman" w:cs="Times New Roman"/>
            <w:sz w:val="24"/>
            <w:szCs w:val="24"/>
          </w:rPr>
        </w:pPr>
        <w:r w:rsidRPr="00340A44">
          <w:rPr>
            <w:rFonts w:ascii="Times New Roman" w:hAnsi="Times New Roman" w:cs="Times New Roman"/>
            <w:sz w:val="24"/>
            <w:szCs w:val="24"/>
          </w:rPr>
          <w:fldChar w:fldCharType="begin"/>
        </w:r>
        <w:r w:rsidRPr="00340A44">
          <w:rPr>
            <w:rFonts w:ascii="Times New Roman" w:hAnsi="Times New Roman" w:cs="Times New Roman"/>
            <w:sz w:val="24"/>
            <w:szCs w:val="24"/>
          </w:rPr>
          <w:instrText xml:space="preserve"> PAGE   \* MERGEFORMAT </w:instrText>
        </w:r>
        <w:r w:rsidRPr="00340A44">
          <w:rPr>
            <w:rFonts w:ascii="Times New Roman" w:hAnsi="Times New Roman" w:cs="Times New Roman"/>
            <w:sz w:val="24"/>
            <w:szCs w:val="24"/>
          </w:rPr>
          <w:fldChar w:fldCharType="separate"/>
        </w:r>
        <w:r>
          <w:rPr>
            <w:rFonts w:ascii="Times New Roman" w:hAnsi="Times New Roman" w:cs="Times New Roman"/>
            <w:noProof/>
            <w:sz w:val="24"/>
            <w:szCs w:val="24"/>
          </w:rPr>
          <w:t>5</w:t>
        </w:r>
        <w:r w:rsidRPr="00340A44">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0392F"/>
    <w:multiLevelType w:val="hybridMultilevel"/>
    <w:tmpl w:val="8020E2E8"/>
    <w:lvl w:ilvl="0" w:tplc="C0DC5E5E">
      <w:start w:val="7"/>
      <w:numFmt w:val="decimal"/>
      <w:lvlText w:val="%1)"/>
      <w:lvlJc w:val="left"/>
      <w:pPr>
        <w:ind w:left="1080" w:hanging="360"/>
      </w:pPr>
      <w:rPr>
        <w:rFonts w:eastAsia="Times New Roman" w:hint="default"/>
        <w:color w:val="41414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21C7760"/>
    <w:multiLevelType w:val="hybridMultilevel"/>
    <w:tmpl w:val="53B85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004D1C"/>
    <w:multiLevelType w:val="hybridMultilevel"/>
    <w:tmpl w:val="C0D06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477F9A"/>
    <w:multiLevelType w:val="hybridMultilevel"/>
    <w:tmpl w:val="53B85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0E4986"/>
    <w:multiLevelType w:val="hybridMultilevel"/>
    <w:tmpl w:val="DE783D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F13AD6"/>
    <w:multiLevelType w:val="hybridMultilevel"/>
    <w:tmpl w:val="80A8477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5161A42"/>
    <w:multiLevelType w:val="hybridMultilevel"/>
    <w:tmpl w:val="FD600E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BBB"/>
    <w:rsid w:val="0001163B"/>
    <w:rsid w:val="000123A5"/>
    <w:rsid w:val="00023762"/>
    <w:rsid w:val="00024ED3"/>
    <w:rsid w:val="000313BE"/>
    <w:rsid w:val="000353AE"/>
    <w:rsid w:val="00040D6B"/>
    <w:rsid w:val="00046803"/>
    <w:rsid w:val="00053A3B"/>
    <w:rsid w:val="000641A9"/>
    <w:rsid w:val="00084770"/>
    <w:rsid w:val="0009179E"/>
    <w:rsid w:val="00096FED"/>
    <w:rsid w:val="000A2A39"/>
    <w:rsid w:val="000A7F7E"/>
    <w:rsid w:val="000B2D8B"/>
    <w:rsid w:val="000C39C7"/>
    <w:rsid w:val="000C410C"/>
    <w:rsid w:val="000C5054"/>
    <w:rsid w:val="000D51FD"/>
    <w:rsid w:val="000D66C0"/>
    <w:rsid w:val="000D6B3A"/>
    <w:rsid w:val="000E23F7"/>
    <w:rsid w:val="000F20BF"/>
    <w:rsid w:val="000F4DF0"/>
    <w:rsid w:val="000F5B0C"/>
    <w:rsid w:val="000F5CEC"/>
    <w:rsid w:val="0011509D"/>
    <w:rsid w:val="001157E0"/>
    <w:rsid w:val="00125A30"/>
    <w:rsid w:val="00133F29"/>
    <w:rsid w:val="00140EE5"/>
    <w:rsid w:val="0014256D"/>
    <w:rsid w:val="00151C1B"/>
    <w:rsid w:val="00157A51"/>
    <w:rsid w:val="001675D8"/>
    <w:rsid w:val="00172ECF"/>
    <w:rsid w:val="00187A46"/>
    <w:rsid w:val="001A4A36"/>
    <w:rsid w:val="001A5CB3"/>
    <w:rsid w:val="001A7BE7"/>
    <w:rsid w:val="001B207C"/>
    <w:rsid w:val="001C3DAC"/>
    <w:rsid w:val="001D4B4C"/>
    <w:rsid w:val="001D56DF"/>
    <w:rsid w:val="001E295D"/>
    <w:rsid w:val="001E3401"/>
    <w:rsid w:val="001E38BF"/>
    <w:rsid w:val="001E60CF"/>
    <w:rsid w:val="001F2A70"/>
    <w:rsid w:val="001F2B05"/>
    <w:rsid w:val="001F3336"/>
    <w:rsid w:val="001F448C"/>
    <w:rsid w:val="001F656A"/>
    <w:rsid w:val="002022EE"/>
    <w:rsid w:val="00207BFB"/>
    <w:rsid w:val="00221173"/>
    <w:rsid w:val="0022195D"/>
    <w:rsid w:val="00224233"/>
    <w:rsid w:val="00225FB0"/>
    <w:rsid w:val="00233140"/>
    <w:rsid w:val="002372DD"/>
    <w:rsid w:val="00245CA0"/>
    <w:rsid w:val="002517E9"/>
    <w:rsid w:val="0029438B"/>
    <w:rsid w:val="002B5A10"/>
    <w:rsid w:val="002C4B14"/>
    <w:rsid w:val="002C5CD5"/>
    <w:rsid w:val="002C710F"/>
    <w:rsid w:val="002D42E1"/>
    <w:rsid w:val="002E0CD0"/>
    <w:rsid w:val="002E32E4"/>
    <w:rsid w:val="002E5C26"/>
    <w:rsid w:val="002E7289"/>
    <w:rsid w:val="002F234E"/>
    <w:rsid w:val="002F2635"/>
    <w:rsid w:val="003125F6"/>
    <w:rsid w:val="00313008"/>
    <w:rsid w:val="00313687"/>
    <w:rsid w:val="0031497F"/>
    <w:rsid w:val="003152EA"/>
    <w:rsid w:val="00332C7B"/>
    <w:rsid w:val="00340A44"/>
    <w:rsid w:val="003471A2"/>
    <w:rsid w:val="003526AA"/>
    <w:rsid w:val="00354448"/>
    <w:rsid w:val="00355914"/>
    <w:rsid w:val="00357F8E"/>
    <w:rsid w:val="00362C00"/>
    <w:rsid w:val="00363B6C"/>
    <w:rsid w:val="00365620"/>
    <w:rsid w:val="003814CC"/>
    <w:rsid w:val="00386498"/>
    <w:rsid w:val="0039391A"/>
    <w:rsid w:val="00394723"/>
    <w:rsid w:val="00395EE0"/>
    <w:rsid w:val="003A1130"/>
    <w:rsid w:val="003B00AD"/>
    <w:rsid w:val="003B7CFA"/>
    <w:rsid w:val="003C13A0"/>
    <w:rsid w:val="003C42CB"/>
    <w:rsid w:val="003C52A7"/>
    <w:rsid w:val="003C63BF"/>
    <w:rsid w:val="003C6967"/>
    <w:rsid w:val="003C7152"/>
    <w:rsid w:val="003D5F19"/>
    <w:rsid w:val="003D62FE"/>
    <w:rsid w:val="003E19D7"/>
    <w:rsid w:val="003E3010"/>
    <w:rsid w:val="003E6AC8"/>
    <w:rsid w:val="003E7EDB"/>
    <w:rsid w:val="003F393E"/>
    <w:rsid w:val="003F62DE"/>
    <w:rsid w:val="00405EB8"/>
    <w:rsid w:val="00406F35"/>
    <w:rsid w:val="00414D8C"/>
    <w:rsid w:val="00416EA0"/>
    <w:rsid w:val="00417564"/>
    <w:rsid w:val="00420482"/>
    <w:rsid w:val="0042255B"/>
    <w:rsid w:val="00424AE1"/>
    <w:rsid w:val="00430382"/>
    <w:rsid w:val="00432570"/>
    <w:rsid w:val="00433D8F"/>
    <w:rsid w:val="00434E5C"/>
    <w:rsid w:val="00436710"/>
    <w:rsid w:val="00441E9E"/>
    <w:rsid w:val="00442C23"/>
    <w:rsid w:val="00444AC8"/>
    <w:rsid w:val="0045429F"/>
    <w:rsid w:val="00454721"/>
    <w:rsid w:val="00462B72"/>
    <w:rsid w:val="0046407F"/>
    <w:rsid w:val="004707A5"/>
    <w:rsid w:val="0047278C"/>
    <w:rsid w:val="00473E84"/>
    <w:rsid w:val="004846D1"/>
    <w:rsid w:val="004850E4"/>
    <w:rsid w:val="0049302B"/>
    <w:rsid w:val="004A5E5C"/>
    <w:rsid w:val="004B0485"/>
    <w:rsid w:val="004B3C8E"/>
    <w:rsid w:val="004B576D"/>
    <w:rsid w:val="004B6C63"/>
    <w:rsid w:val="004C3200"/>
    <w:rsid w:val="004C4D61"/>
    <w:rsid w:val="004C5D25"/>
    <w:rsid w:val="004C6F20"/>
    <w:rsid w:val="004D6EC2"/>
    <w:rsid w:val="004E6F7E"/>
    <w:rsid w:val="004F0A8F"/>
    <w:rsid w:val="00503DCF"/>
    <w:rsid w:val="00505D18"/>
    <w:rsid w:val="00513D7C"/>
    <w:rsid w:val="00523319"/>
    <w:rsid w:val="00527871"/>
    <w:rsid w:val="0053312D"/>
    <w:rsid w:val="005369FF"/>
    <w:rsid w:val="00537B00"/>
    <w:rsid w:val="0054217F"/>
    <w:rsid w:val="005456F7"/>
    <w:rsid w:val="0054587D"/>
    <w:rsid w:val="00552786"/>
    <w:rsid w:val="00552E86"/>
    <w:rsid w:val="00560431"/>
    <w:rsid w:val="005607C3"/>
    <w:rsid w:val="00565181"/>
    <w:rsid w:val="0056755F"/>
    <w:rsid w:val="005725D2"/>
    <w:rsid w:val="00575C02"/>
    <w:rsid w:val="00577BBB"/>
    <w:rsid w:val="005807A9"/>
    <w:rsid w:val="00587554"/>
    <w:rsid w:val="005A26D2"/>
    <w:rsid w:val="005B0A72"/>
    <w:rsid w:val="005B770B"/>
    <w:rsid w:val="005C1E2E"/>
    <w:rsid w:val="005C2549"/>
    <w:rsid w:val="005D0DBF"/>
    <w:rsid w:val="005D196C"/>
    <w:rsid w:val="005D1990"/>
    <w:rsid w:val="005D4547"/>
    <w:rsid w:val="005D641B"/>
    <w:rsid w:val="005F463C"/>
    <w:rsid w:val="005F7162"/>
    <w:rsid w:val="006003F0"/>
    <w:rsid w:val="00600AEB"/>
    <w:rsid w:val="00601C5A"/>
    <w:rsid w:val="006068F2"/>
    <w:rsid w:val="006114C1"/>
    <w:rsid w:val="00614669"/>
    <w:rsid w:val="00614A0D"/>
    <w:rsid w:val="00616DC4"/>
    <w:rsid w:val="006221B7"/>
    <w:rsid w:val="00625299"/>
    <w:rsid w:val="00630062"/>
    <w:rsid w:val="006344A0"/>
    <w:rsid w:val="00643AD8"/>
    <w:rsid w:val="0065240C"/>
    <w:rsid w:val="006544CE"/>
    <w:rsid w:val="00654EF4"/>
    <w:rsid w:val="006553AC"/>
    <w:rsid w:val="00663EC8"/>
    <w:rsid w:val="006732C1"/>
    <w:rsid w:val="006853C4"/>
    <w:rsid w:val="00685708"/>
    <w:rsid w:val="006871E1"/>
    <w:rsid w:val="006977A1"/>
    <w:rsid w:val="006A2CAC"/>
    <w:rsid w:val="006A3D2E"/>
    <w:rsid w:val="006A439B"/>
    <w:rsid w:val="006B0F3A"/>
    <w:rsid w:val="006B4E0B"/>
    <w:rsid w:val="006B7EDD"/>
    <w:rsid w:val="006C057C"/>
    <w:rsid w:val="006C2694"/>
    <w:rsid w:val="006C28E1"/>
    <w:rsid w:val="006C3ACD"/>
    <w:rsid w:val="006D0E89"/>
    <w:rsid w:val="006D22F3"/>
    <w:rsid w:val="006D2E32"/>
    <w:rsid w:val="006D2F4F"/>
    <w:rsid w:val="006D7E4B"/>
    <w:rsid w:val="006E4E3E"/>
    <w:rsid w:val="006E66B2"/>
    <w:rsid w:val="006E758B"/>
    <w:rsid w:val="006F70BE"/>
    <w:rsid w:val="0071241B"/>
    <w:rsid w:val="00713028"/>
    <w:rsid w:val="00723A8D"/>
    <w:rsid w:val="00725C8A"/>
    <w:rsid w:val="007517B7"/>
    <w:rsid w:val="007518DA"/>
    <w:rsid w:val="00756C76"/>
    <w:rsid w:val="00760808"/>
    <w:rsid w:val="007642F0"/>
    <w:rsid w:val="00764F49"/>
    <w:rsid w:val="00770D25"/>
    <w:rsid w:val="00772107"/>
    <w:rsid w:val="007730EB"/>
    <w:rsid w:val="0078176D"/>
    <w:rsid w:val="007831C2"/>
    <w:rsid w:val="00786833"/>
    <w:rsid w:val="007A5B4E"/>
    <w:rsid w:val="007A68A4"/>
    <w:rsid w:val="007C4E60"/>
    <w:rsid w:val="007C5A77"/>
    <w:rsid w:val="007E2FC3"/>
    <w:rsid w:val="007E3257"/>
    <w:rsid w:val="007E4C4C"/>
    <w:rsid w:val="007E577B"/>
    <w:rsid w:val="007E7643"/>
    <w:rsid w:val="007F0DFD"/>
    <w:rsid w:val="007F433E"/>
    <w:rsid w:val="007F449E"/>
    <w:rsid w:val="007F6B95"/>
    <w:rsid w:val="007F7459"/>
    <w:rsid w:val="008075D1"/>
    <w:rsid w:val="00810432"/>
    <w:rsid w:val="008145A5"/>
    <w:rsid w:val="008202C5"/>
    <w:rsid w:val="0083081E"/>
    <w:rsid w:val="00831CA0"/>
    <w:rsid w:val="00840BC7"/>
    <w:rsid w:val="00845DA9"/>
    <w:rsid w:val="00847E5D"/>
    <w:rsid w:val="008507B4"/>
    <w:rsid w:val="008522A3"/>
    <w:rsid w:val="0085388A"/>
    <w:rsid w:val="008714F6"/>
    <w:rsid w:val="0087201C"/>
    <w:rsid w:val="00876A04"/>
    <w:rsid w:val="008776C9"/>
    <w:rsid w:val="00886184"/>
    <w:rsid w:val="0089156B"/>
    <w:rsid w:val="008920DF"/>
    <w:rsid w:val="00892B29"/>
    <w:rsid w:val="008A1DF0"/>
    <w:rsid w:val="008A459B"/>
    <w:rsid w:val="008A5B10"/>
    <w:rsid w:val="008B58F7"/>
    <w:rsid w:val="008C3E1C"/>
    <w:rsid w:val="008C5E32"/>
    <w:rsid w:val="008D1435"/>
    <w:rsid w:val="008E4A62"/>
    <w:rsid w:val="008E52F1"/>
    <w:rsid w:val="008F33F4"/>
    <w:rsid w:val="008F66A1"/>
    <w:rsid w:val="00914DE5"/>
    <w:rsid w:val="0092179B"/>
    <w:rsid w:val="009307D4"/>
    <w:rsid w:val="0094254F"/>
    <w:rsid w:val="00942D32"/>
    <w:rsid w:val="009432FE"/>
    <w:rsid w:val="00943588"/>
    <w:rsid w:val="009441CA"/>
    <w:rsid w:val="009465E9"/>
    <w:rsid w:val="00947F5D"/>
    <w:rsid w:val="009568C6"/>
    <w:rsid w:val="00960407"/>
    <w:rsid w:val="00977FFB"/>
    <w:rsid w:val="00994410"/>
    <w:rsid w:val="009A15B1"/>
    <w:rsid w:val="009A2253"/>
    <w:rsid w:val="009A6C33"/>
    <w:rsid w:val="009B306B"/>
    <w:rsid w:val="009B625F"/>
    <w:rsid w:val="009C7082"/>
    <w:rsid w:val="009C7506"/>
    <w:rsid w:val="009E1A6C"/>
    <w:rsid w:val="009E3B69"/>
    <w:rsid w:val="009E5ECB"/>
    <w:rsid w:val="00A01013"/>
    <w:rsid w:val="00A04E6D"/>
    <w:rsid w:val="00A115C9"/>
    <w:rsid w:val="00A14835"/>
    <w:rsid w:val="00A22F69"/>
    <w:rsid w:val="00A246A1"/>
    <w:rsid w:val="00A24A71"/>
    <w:rsid w:val="00A308FC"/>
    <w:rsid w:val="00A31628"/>
    <w:rsid w:val="00A3725F"/>
    <w:rsid w:val="00A4348D"/>
    <w:rsid w:val="00A4534C"/>
    <w:rsid w:val="00A52782"/>
    <w:rsid w:val="00A75F8D"/>
    <w:rsid w:val="00A809C9"/>
    <w:rsid w:val="00A83E69"/>
    <w:rsid w:val="00A91525"/>
    <w:rsid w:val="00A91FBA"/>
    <w:rsid w:val="00AA1771"/>
    <w:rsid w:val="00AA30B2"/>
    <w:rsid w:val="00AA7CD2"/>
    <w:rsid w:val="00AC031A"/>
    <w:rsid w:val="00AC6820"/>
    <w:rsid w:val="00AC78B4"/>
    <w:rsid w:val="00AD0EE0"/>
    <w:rsid w:val="00AD7462"/>
    <w:rsid w:val="00AE19D7"/>
    <w:rsid w:val="00AE4847"/>
    <w:rsid w:val="00AF4284"/>
    <w:rsid w:val="00B00FE8"/>
    <w:rsid w:val="00B14209"/>
    <w:rsid w:val="00B16A05"/>
    <w:rsid w:val="00B25C6D"/>
    <w:rsid w:val="00B320B4"/>
    <w:rsid w:val="00B43809"/>
    <w:rsid w:val="00B46017"/>
    <w:rsid w:val="00B4742E"/>
    <w:rsid w:val="00B559F0"/>
    <w:rsid w:val="00B6230A"/>
    <w:rsid w:val="00B65D85"/>
    <w:rsid w:val="00B6748C"/>
    <w:rsid w:val="00B74EC9"/>
    <w:rsid w:val="00B77A5B"/>
    <w:rsid w:val="00B8338B"/>
    <w:rsid w:val="00B873A4"/>
    <w:rsid w:val="00B91CFC"/>
    <w:rsid w:val="00B927B3"/>
    <w:rsid w:val="00B941AE"/>
    <w:rsid w:val="00B951FD"/>
    <w:rsid w:val="00B9711D"/>
    <w:rsid w:val="00BB0C3D"/>
    <w:rsid w:val="00BB0E1C"/>
    <w:rsid w:val="00BB48ED"/>
    <w:rsid w:val="00BC159E"/>
    <w:rsid w:val="00BC3F20"/>
    <w:rsid w:val="00BD30D8"/>
    <w:rsid w:val="00BD5A0D"/>
    <w:rsid w:val="00BE07E8"/>
    <w:rsid w:val="00C021F1"/>
    <w:rsid w:val="00C03BA1"/>
    <w:rsid w:val="00C07A40"/>
    <w:rsid w:val="00C13A27"/>
    <w:rsid w:val="00C15EAB"/>
    <w:rsid w:val="00C1641B"/>
    <w:rsid w:val="00C22D50"/>
    <w:rsid w:val="00C257B7"/>
    <w:rsid w:val="00C31452"/>
    <w:rsid w:val="00C41E30"/>
    <w:rsid w:val="00C46EF1"/>
    <w:rsid w:val="00C63BF4"/>
    <w:rsid w:val="00C738AD"/>
    <w:rsid w:val="00C83067"/>
    <w:rsid w:val="00C925C1"/>
    <w:rsid w:val="00C9264D"/>
    <w:rsid w:val="00C92BA6"/>
    <w:rsid w:val="00CA0231"/>
    <w:rsid w:val="00CA639B"/>
    <w:rsid w:val="00CA670D"/>
    <w:rsid w:val="00CA787A"/>
    <w:rsid w:val="00CB0127"/>
    <w:rsid w:val="00CB2275"/>
    <w:rsid w:val="00CB2D56"/>
    <w:rsid w:val="00CB4829"/>
    <w:rsid w:val="00CE0D72"/>
    <w:rsid w:val="00CE1402"/>
    <w:rsid w:val="00CE220F"/>
    <w:rsid w:val="00CE421D"/>
    <w:rsid w:val="00CE6B67"/>
    <w:rsid w:val="00CF2714"/>
    <w:rsid w:val="00CF3876"/>
    <w:rsid w:val="00CF63D6"/>
    <w:rsid w:val="00D00A35"/>
    <w:rsid w:val="00D01E63"/>
    <w:rsid w:val="00D01F69"/>
    <w:rsid w:val="00D037E6"/>
    <w:rsid w:val="00D15693"/>
    <w:rsid w:val="00D170BB"/>
    <w:rsid w:val="00D221B2"/>
    <w:rsid w:val="00D22542"/>
    <w:rsid w:val="00D246EF"/>
    <w:rsid w:val="00D42372"/>
    <w:rsid w:val="00D451FE"/>
    <w:rsid w:val="00D51FF9"/>
    <w:rsid w:val="00D533B4"/>
    <w:rsid w:val="00D5426E"/>
    <w:rsid w:val="00D566AE"/>
    <w:rsid w:val="00D57C72"/>
    <w:rsid w:val="00D61DB2"/>
    <w:rsid w:val="00D71AFD"/>
    <w:rsid w:val="00D7232A"/>
    <w:rsid w:val="00D741A4"/>
    <w:rsid w:val="00D7563A"/>
    <w:rsid w:val="00D75E36"/>
    <w:rsid w:val="00D83293"/>
    <w:rsid w:val="00D85389"/>
    <w:rsid w:val="00D90EA4"/>
    <w:rsid w:val="00DA5991"/>
    <w:rsid w:val="00DA78FB"/>
    <w:rsid w:val="00DB1520"/>
    <w:rsid w:val="00DC7DC3"/>
    <w:rsid w:val="00DD09B9"/>
    <w:rsid w:val="00DE367E"/>
    <w:rsid w:val="00DE71CB"/>
    <w:rsid w:val="00E123ED"/>
    <w:rsid w:val="00E151C2"/>
    <w:rsid w:val="00E1762C"/>
    <w:rsid w:val="00E24D9B"/>
    <w:rsid w:val="00E41B97"/>
    <w:rsid w:val="00E440E0"/>
    <w:rsid w:val="00E461EB"/>
    <w:rsid w:val="00E46FE9"/>
    <w:rsid w:val="00E54BA0"/>
    <w:rsid w:val="00E60162"/>
    <w:rsid w:val="00E60919"/>
    <w:rsid w:val="00E63729"/>
    <w:rsid w:val="00E81D74"/>
    <w:rsid w:val="00E84477"/>
    <w:rsid w:val="00E906B5"/>
    <w:rsid w:val="00E906CF"/>
    <w:rsid w:val="00E94117"/>
    <w:rsid w:val="00E95677"/>
    <w:rsid w:val="00EB062D"/>
    <w:rsid w:val="00EB44EF"/>
    <w:rsid w:val="00EB6DEE"/>
    <w:rsid w:val="00EC3212"/>
    <w:rsid w:val="00ED06D2"/>
    <w:rsid w:val="00ED2890"/>
    <w:rsid w:val="00ED368D"/>
    <w:rsid w:val="00EE2A82"/>
    <w:rsid w:val="00EE2C14"/>
    <w:rsid w:val="00EF5BC2"/>
    <w:rsid w:val="00F07445"/>
    <w:rsid w:val="00F10BF1"/>
    <w:rsid w:val="00F119D1"/>
    <w:rsid w:val="00F1627A"/>
    <w:rsid w:val="00F345B4"/>
    <w:rsid w:val="00F37195"/>
    <w:rsid w:val="00F37546"/>
    <w:rsid w:val="00F44A7B"/>
    <w:rsid w:val="00F44FBF"/>
    <w:rsid w:val="00F50979"/>
    <w:rsid w:val="00F560F6"/>
    <w:rsid w:val="00F57CE1"/>
    <w:rsid w:val="00F6083E"/>
    <w:rsid w:val="00F8141B"/>
    <w:rsid w:val="00F939F0"/>
    <w:rsid w:val="00F93CE9"/>
    <w:rsid w:val="00FA7BD0"/>
    <w:rsid w:val="00FC1202"/>
    <w:rsid w:val="00FC2EE0"/>
    <w:rsid w:val="00FC3D45"/>
    <w:rsid w:val="00FD2BF5"/>
    <w:rsid w:val="00FD331D"/>
    <w:rsid w:val="00FD3723"/>
    <w:rsid w:val="00FD49BC"/>
    <w:rsid w:val="00FE1954"/>
    <w:rsid w:val="00FF06F5"/>
    <w:rsid w:val="00FF1A39"/>
    <w:rsid w:val="0205CF68"/>
    <w:rsid w:val="03378CF3"/>
    <w:rsid w:val="052D8B29"/>
    <w:rsid w:val="05EBCB9C"/>
    <w:rsid w:val="06C2384D"/>
    <w:rsid w:val="070E1FA8"/>
    <w:rsid w:val="07E48C59"/>
    <w:rsid w:val="0B681476"/>
    <w:rsid w:val="0BF5FD68"/>
    <w:rsid w:val="0CDD731A"/>
    <w:rsid w:val="0D8F8E2B"/>
    <w:rsid w:val="0E2638E3"/>
    <w:rsid w:val="0F18356E"/>
    <w:rsid w:val="112A857A"/>
    <w:rsid w:val="15857DB9"/>
    <w:rsid w:val="161F45A8"/>
    <w:rsid w:val="167DFB71"/>
    <w:rsid w:val="16B7145E"/>
    <w:rsid w:val="16F5B259"/>
    <w:rsid w:val="17865DD2"/>
    <w:rsid w:val="19DA6C0E"/>
    <w:rsid w:val="1AE837ED"/>
    <w:rsid w:val="1BA59093"/>
    <w:rsid w:val="1BF6EB97"/>
    <w:rsid w:val="1C297774"/>
    <w:rsid w:val="1CF8C0E8"/>
    <w:rsid w:val="230A15F1"/>
    <w:rsid w:val="2502D6AE"/>
    <w:rsid w:val="299ECD13"/>
    <w:rsid w:val="2A948844"/>
    <w:rsid w:val="2C55CE43"/>
    <w:rsid w:val="2C6DFA81"/>
    <w:rsid w:val="2D446732"/>
    <w:rsid w:val="34975EC7"/>
    <w:rsid w:val="34A1448B"/>
    <w:rsid w:val="35A8A9D2"/>
    <w:rsid w:val="37558334"/>
    <w:rsid w:val="38EA3058"/>
    <w:rsid w:val="391DEC70"/>
    <w:rsid w:val="45992628"/>
    <w:rsid w:val="45CDDCF8"/>
    <w:rsid w:val="4788FD40"/>
    <w:rsid w:val="4A820007"/>
    <w:rsid w:val="4F820A05"/>
    <w:rsid w:val="50AE43D5"/>
    <w:rsid w:val="5293390A"/>
    <w:rsid w:val="52F0E494"/>
    <w:rsid w:val="5362827E"/>
    <w:rsid w:val="5427E62E"/>
    <w:rsid w:val="55CCA000"/>
    <w:rsid w:val="5864802C"/>
    <w:rsid w:val="58CDC257"/>
    <w:rsid w:val="5B3F034A"/>
    <w:rsid w:val="5D8BCABE"/>
    <w:rsid w:val="5F429381"/>
    <w:rsid w:val="5FE8FEC6"/>
    <w:rsid w:val="611C9C3B"/>
    <w:rsid w:val="619D3BCD"/>
    <w:rsid w:val="69013C63"/>
    <w:rsid w:val="69EB7444"/>
    <w:rsid w:val="6B9DAAF3"/>
    <w:rsid w:val="6D3BE2B1"/>
    <w:rsid w:val="6F9FD949"/>
    <w:rsid w:val="6FA6FC86"/>
    <w:rsid w:val="6FD39561"/>
    <w:rsid w:val="73ED01F7"/>
    <w:rsid w:val="763BB3A8"/>
    <w:rsid w:val="78F47178"/>
    <w:rsid w:val="7D57307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39EE285"/>
  <w15:chartTrackingRefBased/>
  <w15:docId w15:val="{246BD6D7-E877-482A-8D23-B5B0158E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09"/>
    <w:rPr>
      <w:rFonts w:ascii="Segoe UI" w:hAnsi="Segoe UI" w:cs="Segoe UI"/>
      <w:sz w:val="18"/>
      <w:szCs w:val="18"/>
    </w:rPr>
  </w:style>
  <w:style w:type="paragraph" w:styleId="ListParagraph">
    <w:name w:val="List Paragraph"/>
    <w:basedOn w:val="Normal"/>
    <w:uiPriority w:val="34"/>
    <w:qFormat/>
    <w:rsid w:val="007517B7"/>
    <w:pPr>
      <w:ind w:left="720"/>
      <w:contextualSpacing/>
    </w:pPr>
  </w:style>
  <w:style w:type="character" w:styleId="CommentReference">
    <w:name w:val="annotation reference"/>
    <w:basedOn w:val="DefaultParagraphFont"/>
    <w:uiPriority w:val="99"/>
    <w:semiHidden/>
    <w:unhideWhenUsed/>
    <w:rsid w:val="00454721"/>
    <w:rPr>
      <w:sz w:val="16"/>
      <w:szCs w:val="16"/>
    </w:rPr>
  </w:style>
  <w:style w:type="paragraph" w:styleId="CommentText">
    <w:name w:val="annotation text"/>
    <w:basedOn w:val="Normal"/>
    <w:link w:val="CommentTextChar"/>
    <w:uiPriority w:val="99"/>
    <w:unhideWhenUsed/>
    <w:rsid w:val="00454721"/>
    <w:pPr>
      <w:spacing w:line="240" w:lineRule="auto"/>
    </w:pPr>
    <w:rPr>
      <w:sz w:val="20"/>
      <w:szCs w:val="20"/>
    </w:rPr>
  </w:style>
  <w:style w:type="character" w:customStyle="1" w:styleId="CommentTextChar">
    <w:name w:val="Comment Text Char"/>
    <w:basedOn w:val="DefaultParagraphFont"/>
    <w:link w:val="CommentText"/>
    <w:uiPriority w:val="99"/>
    <w:rsid w:val="00454721"/>
    <w:rPr>
      <w:sz w:val="20"/>
      <w:szCs w:val="20"/>
    </w:rPr>
  </w:style>
  <w:style w:type="paragraph" w:styleId="CommentSubject">
    <w:name w:val="annotation subject"/>
    <w:basedOn w:val="CommentText"/>
    <w:next w:val="CommentText"/>
    <w:link w:val="CommentSubjectChar"/>
    <w:uiPriority w:val="99"/>
    <w:semiHidden/>
    <w:unhideWhenUsed/>
    <w:rsid w:val="00454721"/>
    <w:rPr>
      <w:b/>
      <w:bCs/>
    </w:rPr>
  </w:style>
  <w:style w:type="character" w:customStyle="1" w:styleId="CommentSubjectChar">
    <w:name w:val="Comment Subject Char"/>
    <w:basedOn w:val="CommentTextChar"/>
    <w:link w:val="CommentSubject"/>
    <w:uiPriority w:val="99"/>
    <w:semiHidden/>
    <w:rsid w:val="00454721"/>
    <w:rPr>
      <w:b/>
      <w:bCs/>
      <w:sz w:val="20"/>
      <w:szCs w:val="20"/>
    </w:rPr>
  </w:style>
  <w:style w:type="paragraph" w:styleId="Header">
    <w:name w:val="header"/>
    <w:basedOn w:val="Normal"/>
    <w:link w:val="HeaderChar"/>
    <w:uiPriority w:val="99"/>
    <w:unhideWhenUsed/>
    <w:rsid w:val="00454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721"/>
  </w:style>
  <w:style w:type="paragraph" w:styleId="Footer">
    <w:name w:val="footer"/>
    <w:basedOn w:val="Normal"/>
    <w:link w:val="FooterChar"/>
    <w:uiPriority w:val="99"/>
    <w:unhideWhenUsed/>
    <w:rsid w:val="00454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721"/>
  </w:style>
  <w:style w:type="paragraph" w:styleId="Revision">
    <w:name w:val="Revision"/>
    <w:hidden/>
    <w:uiPriority w:val="99"/>
    <w:semiHidden/>
    <w:rsid w:val="00C83067"/>
    <w:pPr>
      <w:spacing w:after="0" w:line="240" w:lineRule="auto"/>
    </w:pPr>
  </w:style>
  <w:style w:type="paragraph" w:styleId="NormalWeb">
    <w:name w:val="Normal (Web)"/>
    <w:basedOn w:val="Normal"/>
    <w:uiPriority w:val="99"/>
    <w:unhideWhenUsed/>
    <w:rsid w:val="002E0C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451FE"/>
    <w:rPr>
      <w:color w:val="0000FF"/>
      <w:u w:val="single"/>
    </w:rPr>
  </w:style>
  <w:style w:type="character" w:styleId="Strong">
    <w:name w:val="Strong"/>
    <w:basedOn w:val="DefaultParagraphFont"/>
    <w:uiPriority w:val="22"/>
    <w:qFormat/>
    <w:rsid w:val="0009179E"/>
    <w:rPr>
      <w:b/>
      <w:bCs/>
    </w:rPr>
  </w:style>
  <w:style w:type="character" w:customStyle="1" w:styleId="Mention1">
    <w:name w:val="Mention1"/>
    <w:basedOn w:val="DefaultParagraphFont"/>
    <w:uiPriority w:val="99"/>
    <w:unhideWhenUsed/>
    <w:rsid w:val="007E3257"/>
    <w:rPr>
      <w:color w:val="2B579A"/>
      <w:shd w:val="clear" w:color="auto" w:fill="E6E6E6"/>
    </w:rPr>
  </w:style>
  <w:style w:type="character" w:styleId="UnresolvedMention">
    <w:name w:val="Unresolved Mention"/>
    <w:basedOn w:val="DefaultParagraphFont"/>
    <w:uiPriority w:val="99"/>
    <w:semiHidden/>
    <w:unhideWhenUsed/>
    <w:rsid w:val="00F11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8837">
      <w:bodyDiv w:val="1"/>
      <w:marLeft w:val="0"/>
      <w:marRight w:val="0"/>
      <w:marTop w:val="0"/>
      <w:marBottom w:val="0"/>
      <w:divBdr>
        <w:top w:val="none" w:sz="0" w:space="0" w:color="auto"/>
        <w:left w:val="none" w:sz="0" w:space="0" w:color="auto"/>
        <w:bottom w:val="none" w:sz="0" w:space="0" w:color="auto"/>
        <w:right w:val="none" w:sz="0" w:space="0" w:color="auto"/>
      </w:divBdr>
    </w:div>
    <w:div w:id="378482963">
      <w:bodyDiv w:val="1"/>
      <w:marLeft w:val="0"/>
      <w:marRight w:val="0"/>
      <w:marTop w:val="0"/>
      <w:marBottom w:val="0"/>
      <w:divBdr>
        <w:top w:val="none" w:sz="0" w:space="0" w:color="auto"/>
        <w:left w:val="none" w:sz="0" w:space="0" w:color="auto"/>
        <w:bottom w:val="none" w:sz="0" w:space="0" w:color="auto"/>
        <w:right w:val="none" w:sz="0" w:space="0" w:color="auto"/>
      </w:divBdr>
    </w:div>
    <w:div w:id="426005331">
      <w:bodyDiv w:val="1"/>
      <w:marLeft w:val="0"/>
      <w:marRight w:val="0"/>
      <w:marTop w:val="0"/>
      <w:marBottom w:val="0"/>
      <w:divBdr>
        <w:top w:val="none" w:sz="0" w:space="0" w:color="auto"/>
        <w:left w:val="none" w:sz="0" w:space="0" w:color="auto"/>
        <w:bottom w:val="none" w:sz="0" w:space="0" w:color="auto"/>
        <w:right w:val="none" w:sz="0" w:space="0" w:color="auto"/>
      </w:divBdr>
    </w:div>
    <w:div w:id="899631865">
      <w:bodyDiv w:val="1"/>
      <w:marLeft w:val="0"/>
      <w:marRight w:val="0"/>
      <w:marTop w:val="0"/>
      <w:marBottom w:val="0"/>
      <w:divBdr>
        <w:top w:val="none" w:sz="0" w:space="0" w:color="auto"/>
        <w:left w:val="none" w:sz="0" w:space="0" w:color="auto"/>
        <w:bottom w:val="none" w:sz="0" w:space="0" w:color="auto"/>
        <w:right w:val="none" w:sz="0" w:space="0" w:color="auto"/>
      </w:divBdr>
      <w:divsChild>
        <w:div w:id="951597745">
          <w:marLeft w:val="0"/>
          <w:marRight w:val="0"/>
          <w:marTop w:val="0"/>
          <w:marBottom w:val="0"/>
          <w:divBdr>
            <w:top w:val="none" w:sz="0" w:space="0" w:color="auto"/>
            <w:left w:val="none" w:sz="0" w:space="0" w:color="auto"/>
            <w:bottom w:val="none" w:sz="0" w:space="0" w:color="auto"/>
            <w:right w:val="none" w:sz="0" w:space="0" w:color="auto"/>
          </w:divBdr>
        </w:div>
      </w:divsChild>
    </w:div>
    <w:div w:id="1495609510">
      <w:bodyDiv w:val="1"/>
      <w:marLeft w:val="0"/>
      <w:marRight w:val="0"/>
      <w:marTop w:val="0"/>
      <w:marBottom w:val="0"/>
      <w:divBdr>
        <w:top w:val="none" w:sz="0" w:space="0" w:color="auto"/>
        <w:left w:val="none" w:sz="0" w:space="0" w:color="auto"/>
        <w:bottom w:val="none" w:sz="0" w:space="0" w:color="auto"/>
        <w:right w:val="none" w:sz="0" w:space="0" w:color="auto"/>
      </w:divBdr>
      <w:divsChild>
        <w:div w:id="302347755">
          <w:marLeft w:val="0"/>
          <w:marRight w:val="0"/>
          <w:marTop w:val="0"/>
          <w:marBottom w:val="0"/>
          <w:divBdr>
            <w:top w:val="none" w:sz="0" w:space="0" w:color="auto"/>
            <w:left w:val="none" w:sz="0" w:space="0" w:color="auto"/>
            <w:bottom w:val="none" w:sz="0" w:space="0" w:color="auto"/>
            <w:right w:val="none" w:sz="0" w:space="0" w:color="auto"/>
          </w:divBdr>
        </w:div>
      </w:divsChild>
    </w:div>
    <w:div w:id="1887712624">
      <w:bodyDiv w:val="1"/>
      <w:marLeft w:val="0"/>
      <w:marRight w:val="0"/>
      <w:marTop w:val="0"/>
      <w:marBottom w:val="0"/>
      <w:divBdr>
        <w:top w:val="none" w:sz="0" w:space="0" w:color="auto"/>
        <w:left w:val="none" w:sz="0" w:space="0" w:color="auto"/>
        <w:bottom w:val="none" w:sz="0" w:space="0" w:color="auto"/>
        <w:right w:val="none" w:sz="0" w:space="0" w:color="auto"/>
      </w:divBdr>
    </w:div>
    <w:div w:id="1917939132">
      <w:bodyDiv w:val="1"/>
      <w:marLeft w:val="0"/>
      <w:marRight w:val="0"/>
      <w:marTop w:val="0"/>
      <w:marBottom w:val="0"/>
      <w:divBdr>
        <w:top w:val="none" w:sz="0" w:space="0" w:color="auto"/>
        <w:left w:val="none" w:sz="0" w:space="0" w:color="auto"/>
        <w:bottom w:val="none" w:sz="0" w:space="0" w:color="auto"/>
        <w:right w:val="none" w:sz="0" w:space="0" w:color="auto"/>
      </w:divBdr>
      <w:divsChild>
        <w:div w:id="203374518">
          <w:marLeft w:val="0"/>
          <w:marRight w:val="0"/>
          <w:marTop w:val="0"/>
          <w:marBottom w:val="0"/>
          <w:divBdr>
            <w:top w:val="none" w:sz="0" w:space="0" w:color="auto"/>
            <w:left w:val="none" w:sz="0" w:space="0" w:color="auto"/>
            <w:bottom w:val="none" w:sz="0" w:space="0" w:color="auto"/>
            <w:right w:val="none" w:sz="0" w:space="0" w:color="auto"/>
          </w:divBdr>
        </w:div>
        <w:div w:id="1002201695">
          <w:marLeft w:val="0"/>
          <w:marRight w:val="0"/>
          <w:marTop w:val="0"/>
          <w:marBottom w:val="0"/>
          <w:divBdr>
            <w:top w:val="none" w:sz="0" w:space="0" w:color="auto"/>
            <w:left w:val="none" w:sz="0" w:space="0" w:color="auto"/>
            <w:bottom w:val="none" w:sz="0" w:space="0" w:color="auto"/>
            <w:right w:val="none" w:sz="0" w:space="0" w:color="auto"/>
          </w:divBdr>
        </w:div>
        <w:div w:id="2102211608">
          <w:marLeft w:val="0"/>
          <w:marRight w:val="0"/>
          <w:marTop w:val="0"/>
          <w:marBottom w:val="0"/>
          <w:divBdr>
            <w:top w:val="none" w:sz="0" w:space="0" w:color="auto"/>
            <w:left w:val="none" w:sz="0" w:space="0" w:color="auto"/>
            <w:bottom w:val="none" w:sz="0" w:space="0" w:color="auto"/>
            <w:right w:val="none" w:sz="0" w:space="0" w:color="auto"/>
          </w:divBdr>
        </w:div>
        <w:div w:id="581573827">
          <w:marLeft w:val="0"/>
          <w:marRight w:val="0"/>
          <w:marTop w:val="0"/>
          <w:marBottom w:val="0"/>
          <w:divBdr>
            <w:top w:val="none" w:sz="0" w:space="0" w:color="auto"/>
            <w:left w:val="none" w:sz="0" w:space="0" w:color="auto"/>
            <w:bottom w:val="none" w:sz="0" w:space="0" w:color="auto"/>
            <w:right w:val="none" w:sz="0" w:space="0" w:color="auto"/>
          </w:divBdr>
        </w:div>
        <w:div w:id="1659383884">
          <w:marLeft w:val="0"/>
          <w:marRight w:val="0"/>
          <w:marTop w:val="0"/>
          <w:marBottom w:val="0"/>
          <w:divBdr>
            <w:top w:val="none" w:sz="0" w:space="0" w:color="auto"/>
            <w:left w:val="none" w:sz="0" w:space="0" w:color="auto"/>
            <w:bottom w:val="none" w:sz="0" w:space="0" w:color="auto"/>
            <w:right w:val="none" w:sz="0" w:space="0" w:color="auto"/>
          </w:divBdr>
        </w:div>
        <w:div w:id="2033607289">
          <w:marLeft w:val="0"/>
          <w:marRight w:val="0"/>
          <w:marTop w:val="0"/>
          <w:marBottom w:val="0"/>
          <w:divBdr>
            <w:top w:val="none" w:sz="0" w:space="0" w:color="auto"/>
            <w:left w:val="none" w:sz="0" w:space="0" w:color="auto"/>
            <w:bottom w:val="none" w:sz="0" w:space="0" w:color="auto"/>
            <w:right w:val="none" w:sz="0" w:space="0" w:color="auto"/>
          </w:divBdr>
        </w:div>
        <w:div w:id="1494370666">
          <w:marLeft w:val="0"/>
          <w:marRight w:val="0"/>
          <w:marTop w:val="0"/>
          <w:marBottom w:val="0"/>
          <w:divBdr>
            <w:top w:val="none" w:sz="0" w:space="0" w:color="auto"/>
            <w:left w:val="none" w:sz="0" w:space="0" w:color="auto"/>
            <w:bottom w:val="none" w:sz="0" w:space="0" w:color="auto"/>
            <w:right w:val="none" w:sz="0" w:space="0" w:color="auto"/>
          </w:divBdr>
        </w:div>
        <w:div w:id="69012983">
          <w:marLeft w:val="0"/>
          <w:marRight w:val="0"/>
          <w:marTop w:val="0"/>
          <w:marBottom w:val="0"/>
          <w:divBdr>
            <w:top w:val="none" w:sz="0" w:space="0" w:color="auto"/>
            <w:left w:val="none" w:sz="0" w:space="0" w:color="auto"/>
            <w:bottom w:val="none" w:sz="0" w:space="0" w:color="auto"/>
            <w:right w:val="none" w:sz="0" w:space="0" w:color="auto"/>
          </w:divBdr>
        </w:div>
        <w:div w:id="95147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likumi.lv/ta/id/55567-administrativa-procesa-likums"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m.likumi.lv/ta/id/55567-administrativa-procesa-liku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5567-administrativa-procesa-likums" TargetMode="External"/><Relationship Id="rId5" Type="http://schemas.openxmlformats.org/officeDocument/2006/relationships/numbering" Target="numbering.xml"/><Relationship Id="rId15" Type="http://schemas.openxmlformats.org/officeDocument/2006/relationships/hyperlink" Target="https://m.likumi.lv/ta/id/55567-administrativa-procesa-liku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likumi.lv/ta/id/55567-administrativa-procesa-likums" TargetMode="External"/></Relationships>
</file>

<file path=word/documenttasks/documenttasks1.xml><?xml version="1.0" encoding="utf-8"?>
<t:Tasks xmlns:t="http://schemas.microsoft.com/office/tasks/2019/documenttasks" xmlns:oel="http://schemas.microsoft.com/office/2019/extlst">
  <t:Task id="{D2EE3232-9444-4AF0-8D80-18727553C28C}">
    <t:Anchor>
      <t:Comment id="603914187"/>
    </t:Anchor>
    <t:History>
      <t:Event id="{C4437DA1-C1DE-49D2-9CCD-F39B45353E77}" time="2021-03-19T08:59:54Z">
        <t:Attribution userId="S::martins.dimants@antidopings.gov.lv::0d92f561-b47b-47e2-9410-008f5a524eac" userProvider="AD" userName="Mārtiņš Dimants"/>
        <t:Anchor>
          <t:Comment id="962176336"/>
        </t:Anchor>
        <t:Create/>
      </t:Event>
      <t:Event id="{DA0BACC6-D64A-444A-86CF-899762FDDB40}" time="2021-03-19T08:59:54Z">
        <t:Attribution userId="S::martins.dimants@antidopings.gov.lv::0d92f561-b47b-47e2-9410-008f5a524eac" userProvider="AD" userName="Mārtiņš Dimants"/>
        <t:Anchor>
          <t:Comment id="962176336"/>
        </t:Anchor>
        <t:Assign userId="S::sanita.lazdina@vm.gov.lv::100ca45f-047d-4d84-ab52-24780f407698" userProvider="AD" userName="Sanita Lazdiņa"/>
      </t:Event>
      <t:Event id="{BD1B301D-DE8E-405B-AB14-52E00B808694}" time="2021-03-19T08:59:54Z">
        <t:Attribution userId="S::martins.dimants@antidopings.gov.lv::0d92f561-b47b-47e2-9410-008f5a524eac" userProvider="AD" userName="Mārtiņš Dimants"/>
        <t:Anchor>
          <t:Comment id="962176336"/>
        </t:Anchor>
        <t:SetTitle title="@Sanita Lazdiņa atbalstām antidopinga jomas normatīvos aktus"/>
      </t:Event>
    </t:History>
  </t:Task>
  <t:Task id="{B032191D-C814-452C-A92B-799A3255EACF}">
    <t:Anchor>
      <t:Comment id="275704237"/>
    </t:Anchor>
    <t:History>
      <t:Event id="{24946660-0D7F-4B67-997F-B282C1560D8A}" time="2021-03-19T09:27:29Z">
        <t:Attribution userId="S::martins.dimants@antidopings.gov.lv::0d92f561-b47b-47e2-9410-008f5a524eac" userProvider="AD" userName="Mārtiņš Dimants"/>
        <t:Anchor>
          <t:Comment id="1084029220"/>
        </t:Anchor>
        <t:Create/>
      </t:Event>
      <t:Event id="{8DD733D3-98DB-4B1E-8E83-AF2E8FE95286}" time="2021-03-19T09:27:29Z">
        <t:Attribution userId="S::martins.dimants@antidopings.gov.lv::0d92f561-b47b-47e2-9410-008f5a524eac" userProvider="AD" userName="Mārtiņš Dimants"/>
        <t:Anchor>
          <t:Comment id="1084029220"/>
        </t:Anchor>
        <t:Assign userId="S::sanita.lazdina@vm.gov.lv::100ca45f-047d-4d84-ab52-24780f407698" userProvider="AD" userName="Sanita Lazdiņa"/>
      </t:Event>
      <t:Event id="{8026FF59-1EE6-49C0-8B5A-C466C4BF2784}" time="2021-03-19T09:27:29Z">
        <t:Attribution userId="S::martins.dimants@antidopings.gov.lv::0d92f561-b47b-47e2-9410-008f5a524eac" userProvider="AD" userName="Mārtiņš Dimants"/>
        <t:Anchor>
          <t:Comment id="1084029220"/>
        </t:Anchor>
        <t:SetTitle title="@Sanita Lazdiņa"/>
      </t:Event>
    </t:History>
  </t:Task>
  <t:Task id="{ACB41F5E-5418-45AE-A324-AD07FED3C7E9}">
    <t:Anchor>
      <t:Comment id="1595191252"/>
    </t:Anchor>
    <t:History>
      <t:Event id="{C2D547B9-E67F-4632-9C1E-E61CE386D9E6}" time="2021-03-19T08:59:54Z">
        <t:Attribution userId="S::martins.dimants@antidopings.gov.lv::0d92f561-b47b-47e2-9410-008f5a524eac" userProvider="AD" userName="Mārtiņš Dimants"/>
        <t:Anchor>
          <t:Comment id="1906421192"/>
        </t:Anchor>
        <t:Create/>
      </t:Event>
      <t:Event id="{065F2A89-F0DC-4CFB-8691-079569F875A5}" time="2021-03-19T08:59:54Z">
        <t:Attribution userId="S::martins.dimants@antidopings.gov.lv::0d92f561-b47b-47e2-9410-008f5a524eac" userProvider="AD" userName="Mārtiņš Dimants"/>
        <t:Anchor>
          <t:Comment id="1906421192"/>
        </t:Anchor>
        <t:Assign userId="S::sanita.lazdina@vm.gov.lv::100ca45f-047d-4d84-ab52-24780f407698" userProvider="AD" userName="Sanita Lazdiņa"/>
      </t:Event>
      <t:Event id="{E96DDC3F-C951-46CF-9705-F638E390E81D}" time="2021-03-19T08:59:54Z">
        <t:Attribution userId="S::martins.dimants@antidopings.gov.lv::0d92f561-b47b-47e2-9410-008f5a524eac" userProvider="AD" userName="Mārtiņš Dimants"/>
        <t:Anchor>
          <t:Comment id="1906421192"/>
        </t:Anchor>
        <t:SetTitle title="@Sanita Lazdiņa atbalstām antidopinga jomas normatīvos aktu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3" ma:contentTypeDescription="Izveidot jaunu dokumentu." ma:contentTypeScope="" ma:versionID="899c46fc62b468de26860e22b5ff40fe">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a0b2f081033fe5d07216d75c0d199fb"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SharedWithUsers xmlns="fcc4b0d5-f93d-4bb2-8b48-0644f5855e83">
      <UserInfo>
        <DisplayName>Sanita Lazdiņa</DisplayName>
        <AccountId>112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3302-A570-4797-A870-4020225A7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C740D-2D3B-46E0-BFD0-3B8FE23C1B5E}">
  <ds:schemaRefs>
    <ds:schemaRef ds:uri="http://schemas.openxmlformats.org/package/2006/metadata/core-properties"/>
    <ds:schemaRef ds:uri="fcc4b0d5-f93d-4bb2-8b48-0644f5855e83"/>
    <ds:schemaRef ds:uri="http://purl.org/dc/terms/"/>
    <ds:schemaRef ds:uri="cd72f480-ad49-4ca5-b9fb-b383de9c0d55"/>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FD2305C-3F7F-4B76-B46A-881DE0E6404A}">
  <ds:schemaRefs>
    <ds:schemaRef ds:uri="http://schemas.microsoft.com/sharepoint/v3/contenttype/forms"/>
  </ds:schemaRefs>
</ds:datastoreItem>
</file>

<file path=customXml/itemProps4.xml><?xml version="1.0" encoding="utf-8"?>
<ds:datastoreItem xmlns:ds="http://schemas.openxmlformats.org/officeDocument/2006/customXml" ds:itemID="{7612ABBE-EF09-4695-A962-B5F176B4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5</Pages>
  <Words>6478</Words>
  <Characters>3693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Lazdiņa</dc:creator>
  <cp:keywords/>
  <dc:description/>
  <cp:lastModifiedBy>Inese Lismane</cp:lastModifiedBy>
  <cp:revision>173</cp:revision>
  <dcterms:created xsi:type="dcterms:W3CDTF">2021-02-12T19:39:00Z</dcterms:created>
  <dcterms:modified xsi:type="dcterms:W3CDTF">2021-05-27T11:12:00Z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