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0AAF" w14:textId="6CB4811B" w:rsidR="006F60D1" w:rsidRPr="00F82F8B" w:rsidRDefault="006F60D1" w:rsidP="006F60D1">
      <w:pPr>
        <w:pStyle w:val="NoSpacing"/>
        <w:jc w:val="center"/>
        <w:rPr>
          <w:b/>
          <w:color w:val="000000" w:themeColor="text1"/>
          <w:sz w:val="28"/>
          <w:szCs w:val="28"/>
        </w:rPr>
      </w:pPr>
      <w:bookmarkStart w:id="0" w:name="OLE_LINK3"/>
      <w:bookmarkStart w:id="1" w:name="OLE_LINK4"/>
      <w:bookmarkStart w:id="2" w:name="OLE_LINK1"/>
      <w:r w:rsidRPr="00F82F8B">
        <w:rPr>
          <w:b/>
          <w:color w:val="000000" w:themeColor="text1"/>
          <w:sz w:val="28"/>
          <w:szCs w:val="28"/>
        </w:rPr>
        <w:t xml:space="preserve">Ministru kabineta </w:t>
      </w:r>
      <w:r w:rsidR="00A66774" w:rsidRPr="00F82F8B">
        <w:rPr>
          <w:b/>
          <w:color w:val="000000" w:themeColor="text1"/>
          <w:sz w:val="28"/>
          <w:szCs w:val="28"/>
        </w:rPr>
        <w:t>noteikuma</w:t>
      </w:r>
      <w:r w:rsidRPr="00F82F8B">
        <w:rPr>
          <w:b/>
          <w:color w:val="000000" w:themeColor="text1"/>
          <w:sz w:val="28"/>
          <w:szCs w:val="28"/>
        </w:rPr>
        <w:t xml:space="preserve"> projekta</w:t>
      </w:r>
    </w:p>
    <w:p w14:paraId="706459F9" w14:textId="51BEA9C2" w:rsidR="006F60D1" w:rsidRPr="00F82F8B" w:rsidRDefault="00B974F8" w:rsidP="00A66774">
      <w:pPr>
        <w:pStyle w:val="Heading3"/>
        <w:shd w:val="clear" w:color="auto" w:fill="FFFFFF"/>
        <w:jc w:val="center"/>
        <w:rPr>
          <w:rFonts w:ascii="Times New Roman" w:eastAsia="Times New Roman" w:hAnsi="Times New Roman" w:cs="Times New Roman"/>
          <w:b/>
          <w:color w:val="000000" w:themeColor="text1"/>
          <w:sz w:val="28"/>
          <w:szCs w:val="28"/>
        </w:rPr>
      </w:pP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auto"/>
          <w:sz w:val="28"/>
          <w:szCs w:val="28"/>
        </w:rPr>
        <w:t>Grozījum</w:t>
      </w:r>
      <w:r w:rsidR="00FC4FD0">
        <w:rPr>
          <w:rFonts w:ascii="Times New Roman" w:hAnsi="Times New Roman" w:cs="Times New Roman"/>
          <w:b/>
          <w:color w:val="auto"/>
          <w:sz w:val="28"/>
          <w:szCs w:val="28"/>
        </w:rPr>
        <w:t>i</w:t>
      </w:r>
      <w:r w:rsidR="00A66774" w:rsidRPr="00F82F8B">
        <w:rPr>
          <w:rFonts w:ascii="Times New Roman" w:hAnsi="Times New Roman" w:cs="Times New Roman"/>
          <w:b/>
          <w:color w:val="auto"/>
          <w:sz w:val="28"/>
          <w:szCs w:val="28"/>
        </w:rPr>
        <w:t xml:space="preserve"> Ministru kabineta 2020. gada 9. jūnija noteikumos Nr. 360 “</w:t>
      </w:r>
      <w:hyperlink r:id="rId8" w:tgtFrame="_blank" w:history="1">
        <w:r w:rsidR="00A66774" w:rsidRPr="00F82F8B">
          <w:rPr>
            <w:rStyle w:val="Hyperlink"/>
            <w:rFonts w:ascii="Times New Roman" w:hAnsi="Times New Roman" w:cs="Times New Roman"/>
            <w:b/>
            <w:color w:val="auto"/>
            <w:sz w:val="28"/>
            <w:szCs w:val="28"/>
            <w:u w:val="none"/>
          </w:rPr>
          <w:t>Epidemioloģiskās drošības pasākumi Covid-19 infekcijas izplatības ierobežošanai</w:t>
        </w:r>
      </w:hyperlink>
      <w:r w:rsidR="006F60D1" w:rsidRPr="00F82F8B">
        <w:rPr>
          <w:rFonts w:ascii="Times New Roman" w:hAnsi="Times New Roman" w:cs="Times New Roman"/>
          <w:b/>
          <w:color w:val="000000" w:themeColor="text1"/>
          <w:sz w:val="28"/>
          <w:szCs w:val="28"/>
        </w:rPr>
        <w:t>”</w:t>
      </w: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000000" w:themeColor="text1"/>
          <w:sz w:val="28"/>
          <w:szCs w:val="28"/>
        </w:rPr>
        <w:t xml:space="preserve"> </w:t>
      </w:r>
      <w:r w:rsidR="006F60D1" w:rsidRPr="00F82F8B">
        <w:rPr>
          <w:rFonts w:ascii="Times New Roman" w:eastAsia="Times New Roman" w:hAnsi="Times New Roman" w:cs="Times New Roman"/>
          <w:b/>
          <w:color w:val="000000" w:themeColor="text1"/>
          <w:sz w:val="28"/>
          <w:szCs w:val="28"/>
        </w:rPr>
        <w:t xml:space="preserve">sākotnējās ietekmes novērtējuma ziņojums (anotācija) </w:t>
      </w:r>
    </w:p>
    <w:p w14:paraId="54DC8C08" w14:textId="77777777" w:rsidR="009E29B8" w:rsidRPr="00F82F8B" w:rsidRDefault="009E29B8" w:rsidP="009E29B8">
      <w:pPr>
        <w:ind w:left="-284" w:right="-257"/>
        <w:jc w:val="center"/>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82F8B" w14:paraId="7168CCD4" w14:textId="77777777" w:rsidTr="00AF3BA2">
        <w:tc>
          <w:tcPr>
            <w:tcW w:w="9918" w:type="dxa"/>
            <w:gridSpan w:val="2"/>
            <w:vAlign w:val="center"/>
          </w:tcPr>
          <w:p w14:paraId="2BF5025F" w14:textId="77777777" w:rsidR="00717D4B" w:rsidRPr="00F82F8B" w:rsidRDefault="00717D4B" w:rsidP="00AF3BA2">
            <w:pPr>
              <w:pStyle w:val="naisnod"/>
              <w:spacing w:before="0" w:after="0"/>
            </w:pPr>
            <w:r w:rsidRPr="00F82F8B">
              <w:t>Tiesību akta projekta anotācijas kopsavilkums</w:t>
            </w:r>
          </w:p>
        </w:tc>
      </w:tr>
      <w:tr w:rsidR="006F60D1" w:rsidRPr="00F82F8B" w14:paraId="472DC3B3" w14:textId="77777777" w:rsidTr="00AF3BA2">
        <w:trPr>
          <w:trHeight w:val="476"/>
        </w:trPr>
        <w:tc>
          <w:tcPr>
            <w:tcW w:w="3256" w:type="dxa"/>
            <w:tcBorders>
              <w:bottom w:val="single" w:sz="4" w:space="0" w:color="auto"/>
            </w:tcBorders>
          </w:tcPr>
          <w:p w14:paraId="5C86C472" w14:textId="77777777" w:rsidR="006F60D1" w:rsidRPr="00F82F8B" w:rsidRDefault="006F60D1" w:rsidP="006F60D1">
            <w:pPr>
              <w:pStyle w:val="naiskr"/>
              <w:spacing w:before="0" w:after="0"/>
              <w:ind w:left="141"/>
            </w:pPr>
            <w:r w:rsidRPr="00F82F8B">
              <w:t>Mērķis, risinājums un projekta spēkā stāšanās laiks (500 zīmes bez atstarpēm)</w:t>
            </w:r>
          </w:p>
        </w:tc>
        <w:tc>
          <w:tcPr>
            <w:tcW w:w="6662" w:type="dxa"/>
            <w:tcBorders>
              <w:bottom w:val="single" w:sz="4" w:space="0" w:color="auto"/>
            </w:tcBorders>
          </w:tcPr>
          <w:p w14:paraId="392B24C1" w14:textId="3545C8C1" w:rsidR="002405B0" w:rsidRPr="00826FD3" w:rsidRDefault="006F60D1" w:rsidP="001E0607">
            <w:pPr>
              <w:ind w:left="82" w:right="141"/>
              <w:jc w:val="both"/>
              <w:rPr>
                <w:rFonts w:eastAsia="Times New Roman"/>
                <w:color w:val="000000" w:themeColor="text1"/>
              </w:rPr>
            </w:pPr>
            <w:bookmarkStart w:id="3" w:name="_Hlk10534086"/>
            <w:r w:rsidRPr="00F82F8B">
              <w:rPr>
                <w:rFonts w:eastAsia="Times New Roman"/>
                <w:color w:val="000000" w:themeColor="text1"/>
              </w:rPr>
              <w:t>Ministru kabin</w:t>
            </w:r>
            <w:r w:rsidR="009F7469" w:rsidRPr="00F82F8B">
              <w:rPr>
                <w:rFonts w:eastAsia="Times New Roman"/>
                <w:color w:val="000000" w:themeColor="text1"/>
              </w:rPr>
              <w:t xml:space="preserve">eta </w:t>
            </w:r>
            <w:r w:rsidR="00A66774" w:rsidRPr="00F82F8B">
              <w:rPr>
                <w:rFonts w:eastAsia="Times New Roman"/>
                <w:color w:val="000000" w:themeColor="text1"/>
              </w:rPr>
              <w:t>noteikum</w:t>
            </w:r>
            <w:r w:rsidR="00D82CBA" w:rsidRPr="00F82F8B">
              <w:rPr>
                <w:rFonts w:eastAsia="Times New Roman"/>
                <w:color w:val="000000" w:themeColor="text1"/>
              </w:rPr>
              <w:t>u</w:t>
            </w:r>
            <w:r w:rsidR="009F7469" w:rsidRPr="00F82F8B">
              <w:rPr>
                <w:rFonts w:eastAsia="Times New Roman"/>
                <w:color w:val="000000" w:themeColor="text1"/>
              </w:rPr>
              <w:t xml:space="preserve"> projekta “</w:t>
            </w:r>
            <w:r w:rsidR="00D2478A" w:rsidRPr="007965EA">
              <w:rPr>
                <w:rFonts w:eastAsia="Times New Roman"/>
              </w:rPr>
              <w:t>Grozījum</w:t>
            </w:r>
            <w:r w:rsidR="00FC4FD0" w:rsidRPr="007965EA">
              <w:rPr>
                <w:rFonts w:eastAsia="Times New Roman"/>
              </w:rPr>
              <w:t>i</w:t>
            </w:r>
            <w:r w:rsidR="00A66774" w:rsidRPr="007965EA">
              <w:rPr>
                <w:rFonts w:eastAsia="Times New Roman"/>
              </w:rPr>
              <w:t xml:space="preserve"> Ministru kabineta 2020. gada 9. jūnija noteikumos Nr. 360 “</w:t>
            </w:r>
            <w:r w:rsidR="00D82CBA" w:rsidRPr="007965EA">
              <w:rPr>
                <w:rStyle w:val="Hyperlink"/>
                <w:rFonts w:eastAsia="Times New Roman"/>
                <w:color w:val="auto"/>
                <w:u w:val="none"/>
              </w:rPr>
              <w:t>Epidemioloģiskās drošības pasākumi Covid-19 infekcijas izplatības ierobežošanai</w:t>
            </w:r>
            <w:r w:rsidR="00200EBF" w:rsidRPr="007965EA">
              <w:rPr>
                <w:rStyle w:val="Hyperlink"/>
                <w:rFonts w:eastAsia="Times New Roman"/>
                <w:color w:val="auto"/>
                <w:u w:val="none"/>
              </w:rPr>
              <w:t>”</w:t>
            </w:r>
            <w:r w:rsidR="00D82CBA" w:rsidRPr="007965EA">
              <w:rPr>
                <w:rStyle w:val="Hyperlink"/>
                <w:rFonts w:eastAsia="Times New Roman"/>
                <w:color w:val="auto"/>
                <w:u w:val="none"/>
              </w:rPr>
              <w:t xml:space="preserve">” </w:t>
            </w:r>
            <w:r w:rsidRPr="00F82F8B">
              <w:rPr>
                <w:rFonts w:eastAsia="Times New Roman"/>
                <w:color w:val="000000" w:themeColor="text1"/>
              </w:rPr>
              <w:t>(turpmāk – projekts) mērķis ir</w:t>
            </w:r>
            <w:bookmarkEnd w:id="3"/>
            <w:r w:rsidR="001E0607">
              <w:rPr>
                <w:rFonts w:eastAsia="Times New Roman"/>
                <w:color w:val="000000" w:themeColor="text1"/>
              </w:rPr>
              <w:t xml:space="preserve"> atcelt prasības </w:t>
            </w:r>
            <w:r w:rsidR="001E0607" w:rsidRPr="001E0607">
              <w:rPr>
                <w:rFonts w:eastAsia="Times New Roman"/>
                <w:color w:val="000000" w:themeColor="text1"/>
              </w:rPr>
              <w:t xml:space="preserve"> lietot mutes un deguna aizsegus </w:t>
            </w:r>
            <w:proofErr w:type="spellStart"/>
            <w:r w:rsidR="001E0607" w:rsidRPr="001E0607">
              <w:rPr>
                <w:rFonts w:eastAsia="Times New Roman"/>
                <w:color w:val="000000" w:themeColor="text1"/>
              </w:rPr>
              <w:t>ārtelpās</w:t>
            </w:r>
            <w:proofErr w:type="spellEnd"/>
            <w:r w:rsidR="001E0607" w:rsidRPr="001E0607">
              <w:rPr>
                <w:rFonts w:eastAsia="Times New Roman"/>
                <w:color w:val="000000" w:themeColor="text1"/>
              </w:rPr>
              <w:t xml:space="preserve"> vietās, kur ir intensīva cilvēku plūsma – ielu tirdzniecības vietās, sabiedriskās ēdināšanas vietās </w:t>
            </w:r>
            <w:proofErr w:type="spellStart"/>
            <w:r w:rsidR="001E0607" w:rsidRPr="001E0607">
              <w:rPr>
                <w:rFonts w:eastAsia="Times New Roman"/>
                <w:color w:val="000000" w:themeColor="text1"/>
              </w:rPr>
              <w:t>ārtelpās</w:t>
            </w:r>
            <w:proofErr w:type="spellEnd"/>
            <w:r w:rsidR="001E0607" w:rsidRPr="001E0607">
              <w:rPr>
                <w:rFonts w:eastAsia="Times New Roman"/>
                <w:color w:val="000000" w:themeColor="text1"/>
              </w:rPr>
              <w:t>, izglītības iestādēs, pasākumos, kā arī bērnu nometnēs.</w:t>
            </w:r>
          </w:p>
        </w:tc>
      </w:tr>
    </w:tbl>
    <w:p w14:paraId="41B97DB9" w14:textId="77777777" w:rsidR="00717D4B" w:rsidRPr="00F82F8B" w:rsidRDefault="0075049E" w:rsidP="0075049E">
      <w:pPr>
        <w:tabs>
          <w:tab w:val="left" w:pos="2126"/>
        </w:tabs>
        <w:rPr>
          <w:b/>
        </w:rPr>
      </w:pPr>
      <w:r w:rsidRPr="00F82F8B">
        <w:rPr>
          <w:b/>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F82F8B" w14:paraId="4CEC1125" w14:textId="77777777" w:rsidTr="31184063">
        <w:tc>
          <w:tcPr>
            <w:tcW w:w="9776" w:type="dxa"/>
            <w:gridSpan w:val="3"/>
            <w:vAlign w:val="center"/>
          </w:tcPr>
          <w:bookmarkEnd w:id="0"/>
          <w:bookmarkEnd w:id="1"/>
          <w:bookmarkEnd w:id="2"/>
          <w:p w14:paraId="0418F7EE" w14:textId="77777777" w:rsidR="00585B7B" w:rsidRPr="00F82F8B" w:rsidRDefault="00585B7B" w:rsidP="00194A0F">
            <w:pPr>
              <w:pStyle w:val="naisnod"/>
              <w:spacing w:before="0" w:after="0"/>
            </w:pPr>
            <w:r w:rsidRPr="00F82F8B">
              <w:t>I. Tiesību akta projekta izstrādes nepieciešamība</w:t>
            </w:r>
          </w:p>
        </w:tc>
      </w:tr>
      <w:tr w:rsidR="00585B7B" w:rsidRPr="00F82F8B" w14:paraId="4FC5BC42" w14:textId="77777777" w:rsidTr="31184063">
        <w:trPr>
          <w:trHeight w:val="630"/>
        </w:trPr>
        <w:tc>
          <w:tcPr>
            <w:tcW w:w="491" w:type="dxa"/>
          </w:tcPr>
          <w:p w14:paraId="175A8E50" w14:textId="77777777" w:rsidR="00585B7B" w:rsidRPr="00F82F8B" w:rsidRDefault="00585B7B" w:rsidP="00BD696A">
            <w:pPr>
              <w:pStyle w:val="naiskr"/>
              <w:spacing w:before="0" w:after="0"/>
              <w:jc w:val="center"/>
            </w:pPr>
            <w:r w:rsidRPr="00F82F8B">
              <w:t>1.</w:t>
            </w:r>
          </w:p>
        </w:tc>
        <w:tc>
          <w:tcPr>
            <w:tcW w:w="2268" w:type="dxa"/>
          </w:tcPr>
          <w:p w14:paraId="08124CB0" w14:textId="77777777" w:rsidR="00585B7B" w:rsidRPr="00F82F8B" w:rsidRDefault="00585B7B" w:rsidP="00B33243">
            <w:pPr>
              <w:pStyle w:val="naiskr"/>
              <w:tabs>
                <w:tab w:val="right" w:pos="2537"/>
              </w:tabs>
              <w:spacing w:before="0" w:after="0"/>
              <w:ind w:left="141" w:hanging="10"/>
            </w:pPr>
            <w:r w:rsidRPr="00F82F8B">
              <w:t>Pamatojums</w:t>
            </w:r>
            <w:r w:rsidR="00B33243" w:rsidRPr="00F82F8B">
              <w:tab/>
            </w:r>
          </w:p>
        </w:tc>
        <w:tc>
          <w:tcPr>
            <w:tcW w:w="7017" w:type="dxa"/>
          </w:tcPr>
          <w:p w14:paraId="4114A333" w14:textId="25D4E3DD" w:rsidR="006F60D1" w:rsidRPr="00F82F8B" w:rsidRDefault="00FC4FD0" w:rsidP="00E17265">
            <w:pPr>
              <w:ind w:left="70" w:right="142"/>
              <w:jc w:val="both"/>
            </w:pPr>
            <w:r>
              <w:rPr>
                <w:rFonts w:eastAsia="Times New Roman"/>
                <w:iCs/>
                <w:color w:val="000000" w:themeColor="text1"/>
              </w:rPr>
              <w:t>Veselības ministrijas iniciatīva</w:t>
            </w:r>
            <w:r w:rsidR="004D729F">
              <w:rPr>
                <w:rFonts w:eastAsia="Times New Roman"/>
                <w:iCs/>
                <w:color w:val="000000" w:themeColor="text1"/>
              </w:rPr>
              <w:t>.</w:t>
            </w:r>
          </w:p>
        </w:tc>
      </w:tr>
      <w:tr w:rsidR="00585B7B" w:rsidRPr="00F82F8B" w14:paraId="6D70FDC9" w14:textId="77777777" w:rsidTr="31184063">
        <w:trPr>
          <w:trHeight w:val="562"/>
        </w:trPr>
        <w:tc>
          <w:tcPr>
            <w:tcW w:w="491" w:type="dxa"/>
          </w:tcPr>
          <w:p w14:paraId="6FD41CEB" w14:textId="77777777" w:rsidR="00585B7B" w:rsidRPr="00F82F8B" w:rsidRDefault="00585B7B" w:rsidP="00BD696A">
            <w:pPr>
              <w:pStyle w:val="naiskr"/>
              <w:spacing w:before="0" w:after="0"/>
              <w:jc w:val="center"/>
            </w:pPr>
            <w:r w:rsidRPr="00F82F8B">
              <w:t>2.</w:t>
            </w:r>
          </w:p>
        </w:tc>
        <w:tc>
          <w:tcPr>
            <w:tcW w:w="2268" w:type="dxa"/>
          </w:tcPr>
          <w:p w14:paraId="3766679F" w14:textId="77777777" w:rsidR="00955825" w:rsidRPr="00F82F8B" w:rsidRDefault="00005A9D" w:rsidP="00916055">
            <w:pPr>
              <w:pStyle w:val="naiskr"/>
              <w:tabs>
                <w:tab w:val="left" w:pos="170"/>
              </w:tabs>
              <w:spacing w:before="0" w:after="0"/>
              <w:ind w:left="141"/>
            </w:pPr>
            <w:r w:rsidRPr="00F82F8B">
              <w:t>Pašreizējā situācija un problēmas, kuru risināšanai tiesību akta projekts izstrādāts, tiesiskā regulējuma mērķis un būtība</w:t>
            </w:r>
          </w:p>
          <w:p w14:paraId="6EA2092A" w14:textId="77777777" w:rsidR="00955825" w:rsidRPr="00F82F8B" w:rsidRDefault="00955825" w:rsidP="00955825"/>
          <w:p w14:paraId="59467842" w14:textId="77777777" w:rsidR="00585B7B" w:rsidRPr="00F82F8B" w:rsidRDefault="00585B7B" w:rsidP="00955825">
            <w:pPr>
              <w:ind w:firstLine="720"/>
            </w:pPr>
          </w:p>
        </w:tc>
        <w:tc>
          <w:tcPr>
            <w:tcW w:w="7017" w:type="dxa"/>
          </w:tcPr>
          <w:p w14:paraId="68B193B4" w14:textId="2EA6EC08" w:rsidR="001E0607" w:rsidRDefault="001E0607" w:rsidP="007965EA">
            <w:pPr>
              <w:contextualSpacing/>
              <w:jc w:val="both"/>
              <w:rPr>
                <w:rFonts w:eastAsia="Times New Roman"/>
                <w:color w:val="000000" w:themeColor="text1"/>
              </w:rPr>
            </w:pPr>
            <w:r>
              <w:rPr>
                <w:rFonts w:eastAsia="Times New Roman"/>
                <w:color w:val="000000" w:themeColor="text1"/>
              </w:rPr>
              <w:t xml:space="preserve">  </w:t>
            </w:r>
            <w:r w:rsidRPr="001E0607">
              <w:rPr>
                <w:rFonts w:eastAsia="Times New Roman"/>
                <w:color w:val="000000" w:themeColor="text1"/>
              </w:rPr>
              <w:t>Saskaņā ar šī gada 9.februārī M</w:t>
            </w:r>
            <w:r>
              <w:rPr>
                <w:rFonts w:eastAsia="Times New Roman"/>
                <w:color w:val="000000" w:themeColor="text1"/>
              </w:rPr>
              <w:t>inistru kabinetā</w:t>
            </w:r>
            <w:r w:rsidRPr="001E0607">
              <w:rPr>
                <w:rFonts w:eastAsia="Times New Roman"/>
                <w:color w:val="000000" w:themeColor="text1"/>
              </w:rPr>
              <w:t xml:space="preserve"> izskatīt</w:t>
            </w:r>
            <w:r>
              <w:rPr>
                <w:rFonts w:eastAsia="Times New Roman"/>
                <w:color w:val="000000" w:themeColor="text1"/>
              </w:rPr>
              <w:t>o</w:t>
            </w:r>
            <w:r w:rsidRPr="001E0607">
              <w:rPr>
                <w:rFonts w:eastAsia="Times New Roman"/>
                <w:color w:val="000000" w:themeColor="text1"/>
              </w:rPr>
              <w:t xml:space="preserve"> informatīv</w:t>
            </w:r>
            <w:r>
              <w:rPr>
                <w:rFonts w:eastAsia="Times New Roman"/>
                <w:color w:val="000000" w:themeColor="text1"/>
              </w:rPr>
              <w:t>o</w:t>
            </w:r>
            <w:r w:rsidRPr="001E0607">
              <w:rPr>
                <w:rFonts w:eastAsia="Times New Roman"/>
                <w:color w:val="000000" w:themeColor="text1"/>
              </w:rPr>
              <w:t xml:space="preserve"> ziņojum</w:t>
            </w:r>
            <w:r>
              <w:rPr>
                <w:rFonts w:eastAsia="Times New Roman"/>
                <w:color w:val="000000" w:themeColor="text1"/>
              </w:rPr>
              <w:t>u</w:t>
            </w:r>
            <w:r w:rsidRPr="001E0607">
              <w:rPr>
                <w:rFonts w:eastAsia="Times New Roman"/>
                <w:color w:val="000000" w:themeColor="text1"/>
              </w:rPr>
              <w:t xml:space="preserve"> </w:t>
            </w:r>
            <w:r w:rsidRPr="001E0607">
              <w:rPr>
                <w:rFonts w:eastAsia="Times New Roman"/>
                <w:i/>
                <w:iCs/>
                <w:color w:val="000000" w:themeColor="text1"/>
              </w:rPr>
              <w:t>“Par Covid-19 izplatības risku novērtējumu un uz tiem balstītu lēmumu pieņemšanu par piesardzības un drošības pasākumu ieviešanu”</w:t>
            </w:r>
            <w:r w:rsidRPr="001E0607">
              <w:rPr>
                <w:rFonts w:eastAsia="Times New Roman"/>
                <w:color w:val="000000" w:themeColor="text1"/>
              </w:rPr>
              <w:t xml:space="preserve"> situācijā, kad ir </w:t>
            </w:r>
            <w:r w:rsidRPr="001E0607">
              <w:rPr>
                <w:rFonts w:eastAsia="Times New Roman"/>
                <w:b/>
                <w:bCs/>
                <w:color w:val="000000" w:themeColor="text1"/>
              </w:rPr>
              <w:t>ļoti augsts Covid-19 izplatības risks</w:t>
            </w:r>
            <w:r w:rsidRPr="001E0607">
              <w:rPr>
                <w:rFonts w:eastAsia="Times New Roman"/>
                <w:color w:val="000000" w:themeColor="text1"/>
              </w:rPr>
              <w:t xml:space="preserve">, mutes un deguna aizsegi tiek lietot visur sabiedriskās vietā, tai skaitā brīvā dabā  vietās, kur ir intensīva cilvēku plūsma. </w:t>
            </w:r>
          </w:p>
          <w:p w14:paraId="6AF52C0E" w14:textId="77777777" w:rsidR="001E0607" w:rsidRDefault="001E0607" w:rsidP="007965EA">
            <w:pPr>
              <w:contextualSpacing/>
              <w:jc w:val="both"/>
              <w:rPr>
                <w:rFonts w:eastAsia="Times New Roman"/>
                <w:color w:val="000000" w:themeColor="text1"/>
              </w:rPr>
            </w:pPr>
            <w:r>
              <w:rPr>
                <w:rFonts w:eastAsia="Times New Roman"/>
                <w:color w:val="000000" w:themeColor="text1"/>
              </w:rPr>
              <w:t xml:space="preserve">   </w:t>
            </w:r>
            <w:r w:rsidRPr="001E0607">
              <w:rPr>
                <w:rFonts w:eastAsia="Times New Roman"/>
                <w:color w:val="000000" w:themeColor="text1"/>
              </w:rPr>
              <w:t xml:space="preserve">Ņemot vērā to, ka šobrīd Covid-19 14 dienu kumulatīvais gadījumu skaits ir samazinājies zem 200 uz 100 000 </w:t>
            </w:r>
            <w:r>
              <w:rPr>
                <w:rFonts w:eastAsia="Times New Roman"/>
                <w:color w:val="000000" w:themeColor="text1"/>
              </w:rPr>
              <w:t xml:space="preserve">iedzīvotāju, </w:t>
            </w:r>
            <w:r w:rsidRPr="001E0607">
              <w:rPr>
                <w:rFonts w:eastAsia="Times New Roman"/>
                <w:color w:val="000000" w:themeColor="text1"/>
              </w:rPr>
              <w:t>ir sasniegt</w:t>
            </w:r>
            <w:r>
              <w:rPr>
                <w:rFonts w:eastAsia="Times New Roman"/>
                <w:color w:val="000000" w:themeColor="text1"/>
              </w:rPr>
              <w:t>a</w:t>
            </w:r>
            <w:r w:rsidRPr="001E0607">
              <w:rPr>
                <w:rFonts w:eastAsia="Times New Roman"/>
                <w:color w:val="000000" w:themeColor="text1"/>
              </w:rPr>
              <w:t xml:space="preserve"> zemāk</w:t>
            </w:r>
            <w:r>
              <w:rPr>
                <w:rFonts w:eastAsia="Times New Roman"/>
                <w:color w:val="000000" w:themeColor="text1"/>
              </w:rPr>
              <w:t>a</w:t>
            </w:r>
            <w:r w:rsidRPr="001E0607">
              <w:rPr>
                <w:rFonts w:eastAsia="Times New Roman"/>
                <w:color w:val="000000" w:themeColor="text1"/>
              </w:rPr>
              <w:t xml:space="preserve"> Covid-19 izplatības pakāpe - </w:t>
            </w:r>
            <w:r w:rsidRPr="001E0607">
              <w:rPr>
                <w:rFonts w:eastAsia="Times New Roman"/>
                <w:b/>
                <w:bCs/>
                <w:color w:val="000000" w:themeColor="text1"/>
              </w:rPr>
              <w:t>augsts risks</w:t>
            </w:r>
            <w:r w:rsidRPr="001E0607">
              <w:rPr>
                <w:rFonts w:eastAsia="Times New Roman"/>
                <w:color w:val="000000" w:themeColor="text1"/>
              </w:rPr>
              <w:t xml:space="preserve">. Ņemot vērā minēto ir iespējams pārskatīt pienākumu lietot mutes un deguna aizsegus, nosakot to lietošanu tikai iekštelpās un atcelt pienākumu lietot mutes un deguna aizsegus </w:t>
            </w:r>
            <w:proofErr w:type="spellStart"/>
            <w:r w:rsidRPr="001E0607">
              <w:rPr>
                <w:rFonts w:eastAsia="Times New Roman"/>
                <w:color w:val="000000" w:themeColor="text1"/>
              </w:rPr>
              <w:t>ārtelpās</w:t>
            </w:r>
            <w:proofErr w:type="spellEnd"/>
            <w:r w:rsidRPr="001E0607">
              <w:rPr>
                <w:rFonts w:eastAsia="Times New Roman"/>
                <w:color w:val="000000" w:themeColor="text1"/>
              </w:rPr>
              <w:t xml:space="preserve"> vietās, kur ir intensīva pulcēšanās. </w:t>
            </w:r>
          </w:p>
          <w:p w14:paraId="248F397C" w14:textId="0D836F08" w:rsidR="001E0607" w:rsidRDefault="006B3D29" w:rsidP="001E0607">
            <w:pPr>
              <w:contextualSpacing/>
              <w:jc w:val="both"/>
              <w:rPr>
                <w:rFonts w:eastAsia="Times New Roman"/>
                <w:color w:val="000000" w:themeColor="text1"/>
              </w:rPr>
            </w:pPr>
            <w:r>
              <w:rPr>
                <w:rFonts w:eastAsia="Times New Roman"/>
                <w:color w:val="000000" w:themeColor="text1"/>
              </w:rPr>
              <w:t xml:space="preserve">   </w:t>
            </w:r>
            <w:r w:rsidR="001E0607" w:rsidRPr="001E0607">
              <w:rPr>
                <w:rFonts w:eastAsia="Times New Roman"/>
                <w:color w:val="000000" w:themeColor="text1"/>
              </w:rPr>
              <w:t xml:space="preserve">Tādēļ ir jāveic grozījumi </w:t>
            </w:r>
            <w:r w:rsidR="001E0607" w:rsidRPr="004B342B">
              <w:rPr>
                <w:rFonts w:eastAsia="Times New Roman"/>
                <w:i/>
                <w:iCs/>
                <w:color w:val="000000" w:themeColor="text1"/>
              </w:rPr>
              <w:t xml:space="preserve"> Ministru kabineta 2020. gada 9. jūnija noteikum</w:t>
            </w:r>
            <w:r w:rsidR="001E0607">
              <w:rPr>
                <w:rFonts w:eastAsia="Times New Roman"/>
                <w:i/>
                <w:iCs/>
                <w:color w:val="000000" w:themeColor="text1"/>
              </w:rPr>
              <w:t>os</w:t>
            </w:r>
            <w:r w:rsidR="001E0607" w:rsidRPr="004B342B">
              <w:rPr>
                <w:rFonts w:eastAsia="Times New Roman"/>
                <w:i/>
                <w:iCs/>
                <w:color w:val="000000" w:themeColor="text1"/>
              </w:rPr>
              <w:t xml:space="preserve"> Nr. 360 "Epidemioloģiskās drošības pasākumi Covid-19 infekcijas izplatības ierobežošanai”</w:t>
            </w:r>
            <w:r w:rsidR="001E0607">
              <w:rPr>
                <w:rFonts w:eastAsia="Times New Roman"/>
                <w:color w:val="000000" w:themeColor="text1"/>
              </w:rPr>
              <w:t xml:space="preserve"> (turpmāk – noteikumi Nr.360)</w:t>
            </w:r>
            <w:r w:rsidR="001E0607" w:rsidRPr="001E0607">
              <w:rPr>
                <w:rFonts w:eastAsia="Times New Roman"/>
                <w:color w:val="000000" w:themeColor="text1"/>
              </w:rPr>
              <w:t xml:space="preserve">, atceļot lietot mutes un deguna aizsegus </w:t>
            </w:r>
            <w:proofErr w:type="spellStart"/>
            <w:r w:rsidR="001E0607" w:rsidRPr="001E0607">
              <w:rPr>
                <w:rFonts w:eastAsia="Times New Roman"/>
                <w:color w:val="000000" w:themeColor="text1"/>
              </w:rPr>
              <w:t>ārtelpās</w:t>
            </w:r>
            <w:proofErr w:type="spellEnd"/>
            <w:r w:rsidR="001E0607" w:rsidRPr="001E0607">
              <w:rPr>
                <w:rFonts w:eastAsia="Times New Roman"/>
                <w:color w:val="000000" w:themeColor="text1"/>
              </w:rPr>
              <w:t xml:space="preserve"> vietās, kur ir intensīva cilvēku plūsma</w:t>
            </w:r>
            <w:r w:rsidR="001E0607">
              <w:rPr>
                <w:rFonts w:eastAsia="Times New Roman"/>
                <w:color w:val="000000" w:themeColor="text1"/>
              </w:rPr>
              <w:t>.</w:t>
            </w:r>
            <w:r w:rsidR="001E0607" w:rsidRPr="001E0607">
              <w:rPr>
                <w:rFonts w:eastAsia="Times New Roman"/>
                <w:color w:val="000000" w:themeColor="text1"/>
              </w:rPr>
              <w:t xml:space="preserve"> </w:t>
            </w:r>
          </w:p>
          <w:p w14:paraId="1A085173" w14:textId="77777777" w:rsidR="001E0607" w:rsidRDefault="001E0607" w:rsidP="007965EA">
            <w:pPr>
              <w:contextualSpacing/>
              <w:jc w:val="both"/>
              <w:rPr>
                <w:rFonts w:eastAsia="Times New Roman"/>
                <w:color w:val="000000" w:themeColor="text1"/>
              </w:rPr>
            </w:pPr>
          </w:p>
          <w:p w14:paraId="5EFB5135" w14:textId="77777777" w:rsidR="00D176D2" w:rsidRDefault="006B3D29" w:rsidP="007553CB">
            <w:pPr>
              <w:contextualSpacing/>
              <w:jc w:val="both"/>
              <w:rPr>
                <w:rFonts w:eastAsia="Times New Roman"/>
                <w:color w:val="000000" w:themeColor="text1"/>
              </w:rPr>
            </w:pPr>
            <w:r>
              <w:rPr>
                <w:rFonts w:eastAsia="Times New Roman"/>
                <w:color w:val="000000" w:themeColor="text1"/>
              </w:rPr>
              <w:t xml:space="preserve">   </w:t>
            </w:r>
            <w:r w:rsidR="00D4013F" w:rsidRPr="006B3D29">
              <w:rPr>
                <w:rFonts w:eastAsia="Times New Roman"/>
                <w:color w:val="000000" w:themeColor="text1"/>
                <w:u w:val="single"/>
              </w:rPr>
              <w:t>Projekts paredz:</w:t>
            </w:r>
            <w:r w:rsidR="001E0607">
              <w:rPr>
                <w:rFonts w:eastAsia="Times New Roman"/>
                <w:color w:val="000000" w:themeColor="text1"/>
              </w:rPr>
              <w:t xml:space="preserve"> atcelt prasības </w:t>
            </w:r>
            <w:r w:rsidR="001E0607" w:rsidRPr="001E0607">
              <w:rPr>
                <w:rFonts w:eastAsia="Times New Roman"/>
                <w:color w:val="000000" w:themeColor="text1"/>
              </w:rPr>
              <w:t xml:space="preserve"> lietot mutes un deguna aizsegus </w:t>
            </w:r>
            <w:proofErr w:type="spellStart"/>
            <w:r w:rsidR="001E0607" w:rsidRPr="00E015E7">
              <w:rPr>
                <w:rFonts w:eastAsia="Times New Roman"/>
                <w:b/>
                <w:bCs/>
                <w:color w:val="000000" w:themeColor="text1"/>
              </w:rPr>
              <w:t>ārtelpās</w:t>
            </w:r>
            <w:proofErr w:type="spellEnd"/>
            <w:r w:rsidR="001E0607" w:rsidRPr="001E0607">
              <w:rPr>
                <w:rFonts w:eastAsia="Times New Roman"/>
                <w:color w:val="000000" w:themeColor="text1"/>
              </w:rPr>
              <w:t xml:space="preserve"> vietās, kur ir intensīva cilvēku plūsma – ielu tirdzniecības vietās, sabiedriskās ēdināšanas vietās </w:t>
            </w:r>
            <w:proofErr w:type="spellStart"/>
            <w:r w:rsidR="001E0607" w:rsidRPr="001E0607">
              <w:rPr>
                <w:rFonts w:eastAsia="Times New Roman"/>
                <w:color w:val="000000" w:themeColor="text1"/>
              </w:rPr>
              <w:t>ārtelpās</w:t>
            </w:r>
            <w:proofErr w:type="spellEnd"/>
            <w:r w:rsidR="001E0607" w:rsidRPr="001E0607">
              <w:rPr>
                <w:rFonts w:eastAsia="Times New Roman"/>
                <w:color w:val="000000" w:themeColor="text1"/>
              </w:rPr>
              <w:t xml:space="preserve">, izglītības iestādēs, pasākumos, </w:t>
            </w:r>
            <w:r w:rsidR="00E015E7">
              <w:t xml:space="preserve"> p</w:t>
            </w:r>
            <w:r w:rsidR="00E015E7" w:rsidRPr="00E015E7">
              <w:rPr>
                <w:rFonts w:eastAsia="Times New Roman"/>
                <w:color w:val="000000" w:themeColor="text1"/>
              </w:rPr>
              <w:t>siholoģiskās palīdzības terapijas grup</w:t>
            </w:r>
            <w:r w:rsidR="00E015E7">
              <w:rPr>
                <w:rFonts w:eastAsia="Times New Roman"/>
                <w:color w:val="000000" w:themeColor="text1"/>
              </w:rPr>
              <w:t>ās,</w:t>
            </w:r>
            <w:r w:rsidR="00E015E7" w:rsidRPr="00E015E7">
              <w:rPr>
                <w:rFonts w:eastAsia="Times New Roman"/>
                <w:color w:val="000000" w:themeColor="text1"/>
              </w:rPr>
              <w:t xml:space="preserve"> </w:t>
            </w:r>
            <w:r>
              <w:rPr>
                <w:rFonts w:eastAsia="Times New Roman"/>
                <w:color w:val="000000" w:themeColor="text1"/>
              </w:rPr>
              <w:t>aģitācijās,</w:t>
            </w:r>
            <w:r w:rsidR="00E015E7">
              <w:rPr>
                <w:rFonts w:eastAsia="Times New Roman"/>
                <w:color w:val="000000" w:themeColor="text1"/>
              </w:rPr>
              <w:t xml:space="preserve"> </w:t>
            </w:r>
            <w:r>
              <w:rPr>
                <w:rFonts w:eastAsia="Times New Roman"/>
                <w:color w:val="000000" w:themeColor="text1"/>
              </w:rPr>
              <w:t xml:space="preserve">dievkalpojumos, </w:t>
            </w:r>
            <w:r w:rsidR="001E0607" w:rsidRPr="001E0607">
              <w:rPr>
                <w:rFonts w:eastAsia="Times New Roman"/>
                <w:color w:val="000000" w:themeColor="text1"/>
              </w:rPr>
              <w:t>kā arī bērnu nometnēs.</w:t>
            </w:r>
          </w:p>
          <w:p w14:paraId="1B49E699" w14:textId="77777777" w:rsidR="004F4AE2" w:rsidRDefault="004F4AE2" w:rsidP="007553CB">
            <w:pPr>
              <w:contextualSpacing/>
              <w:jc w:val="both"/>
              <w:rPr>
                <w:rFonts w:eastAsia="Times New Roman"/>
                <w:color w:val="000000" w:themeColor="text1"/>
              </w:rPr>
            </w:pPr>
          </w:p>
          <w:p w14:paraId="35564FF2" w14:textId="77777777" w:rsidR="00A84A8A" w:rsidRPr="00A84A8A" w:rsidRDefault="00A84A8A" w:rsidP="00A84A8A">
            <w:pPr>
              <w:pStyle w:val="xmsonormal"/>
              <w:shd w:val="clear" w:color="auto" w:fill="FFFFFF"/>
              <w:spacing w:before="0" w:beforeAutospacing="0" w:after="160" w:afterAutospacing="0" w:line="235" w:lineRule="atLeast"/>
              <w:jc w:val="both"/>
              <w:rPr>
                <w:color w:val="000000"/>
              </w:rPr>
            </w:pPr>
            <w:r w:rsidRPr="00A84A8A">
              <w:rPr>
                <w:color w:val="000000"/>
              </w:rPr>
              <w:t>MK noteikumu Nr.360 38.</w:t>
            </w:r>
            <w:r w:rsidRPr="00A84A8A">
              <w:rPr>
                <w:color w:val="000000"/>
                <w:vertAlign w:val="superscript"/>
              </w:rPr>
              <w:t>19 </w:t>
            </w:r>
            <w:r w:rsidRPr="00A84A8A">
              <w:rPr>
                <w:color w:val="000000"/>
              </w:rPr>
              <w:t xml:space="preserve">2. apakšpunkts nosaka, ka </w:t>
            </w:r>
            <w:proofErr w:type="spellStart"/>
            <w:r w:rsidRPr="00A84A8A">
              <w:rPr>
                <w:color w:val="000000"/>
              </w:rPr>
              <w:t>sadarbspējīgu</w:t>
            </w:r>
            <w:proofErr w:type="spellEnd"/>
            <w:r w:rsidRPr="00A84A8A">
              <w:rPr>
                <w:color w:val="000000"/>
              </w:rPr>
              <w:t xml:space="preserve"> vakcinācijas, testēšanas vai pārslimošanas sertifikātu papīra formā Iedzīvotāju reģistrā reģistrēta persona vai tās likumiskais pārstāvis var pieprasīt un saņemt ārstniecības iestādē, kas veica vakcināciju vai Covid-19 testu, jebkurā citā ārstniecības iestādē vai vienotajā valsts un pašvaldības klientu apkalpošanas centrā. Bez vienotajiem valsts un pašvaldības klientu apkalpošanas centriem, kuri Latvijā ir 93, darbojas arī pašvaldību klientu apkalpošanas struktūrvienības, kas galvenokārt ir izvietotas pilsētās un sniedz tikai pašvaldību pakalpojumus. Lai nodrošinātu pilsētu iedzīvotājiem ērtākas iespējas saņemt Covid-19 </w:t>
            </w:r>
            <w:r w:rsidRPr="00A84A8A">
              <w:rPr>
                <w:color w:val="000000"/>
              </w:rPr>
              <w:lastRenderedPageBreak/>
              <w:t>sertifikātu papīra formātā, MK noteikumus</w:t>
            </w:r>
            <w:r>
              <w:rPr>
                <w:rFonts w:ascii="Calibri" w:hAnsi="Calibri" w:cs="Calibri"/>
                <w:color w:val="000000"/>
                <w:sz w:val="22"/>
                <w:szCs w:val="22"/>
              </w:rPr>
              <w:t xml:space="preserve"> </w:t>
            </w:r>
            <w:r w:rsidRPr="00A84A8A">
              <w:rPr>
                <w:color w:val="000000"/>
              </w:rPr>
              <w:t xml:space="preserve">nepieciešams papildināt, nosakot, ka </w:t>
            </w:r>
            <w:proofErr w:type="spellStart"/>
            <w:r w:rsidRPr="00A84A8A">
              <w:rPr>
                <w:color w:val="000000"/>
              </w:rPr>
              <w:t>sadarbspējīgu</w:t>
            </w:r>
            <w:proofErr w:type="spellEnd"/>
            <w:r w:rsidRPr="00A84A8A">
              <w:rPr>
                <w:color w:val="000000"/>
              </w:rPr>
              <w:t xml:space="preserve"> vakcinācijas, testēšanas vai pārslimošanas sertifikātu papīra formā Iedzīvotāju reģistrā reģistrēta persona vai tās likumiskais pārstāvis var pieprasīt un saņemt arī pašvaldības klientu apkalpošanas struktūrvienībā.  </w:t>
            </w:r>
          </w:p>
          <w:p w14:paraId="4B45B567" w14:textId="77777777" w:rsidR="00A84A8A" w:rsidRPr="00A84A8A" w:rsidRDefault="00A84A8A" w:rsidP="00A84A8A">
            <w:pPr>
              <w:pStyle w:val="xmsonormal"/>
              <w:shd w:val="clear" w:color="auto" w:fill="FFFFFF"/>
              <w:spacing w:before="0" w:beforeAutospacing="0" w:after="0" w:afterAutospacing="0" w:line="235" w:lineRule="atLeast"/>
              <w:jc w:val="both"/>
              <w:rPr>
                <w:color w:val="000000"/>
              </w:rPr>
            </w:pPr>
            <w:r w:rsidRPr="00A84A8A">
              <w:rPr>
                <w:color w:val="000000"/>
              </w:rPr>
              <w:t>MK noteikumi Nr.360 šobrīd nosaka, ka ārstniecības iestādes vai vienotā valsts un pašvaldības klientu apkalpošanas centra pārstāvis tīmekļvietnē</w:t>
            </w:r>
            <w:r w:rsidRPr="00A84A8A">
              <w:rPr>
                <w:color w:val="000000"/>
                <w:bdr w:val="none" w:sz="0" w:space="0" w:color="auto" w:frame="1"/>
              </w:rPr>
              <w:t>  </w:t>
            </w:r>
            <w:r w:rsidRPr="00A84A8A">
              <w:rPr>
                <w:color w:val="000000"/>
              </w:rPr>
              <w:t>www.Covid19sertifikats.lv veic sertifikāta pieprasījumu un izsniedz personai vai tās likumiskajam pārstāvim sertifikāta izdruku papīra formā. </w:t>
            </w:r>
          </w:p>
          <w:p w14:paraId="4C4D1CFD" w14:textId="784B1E10" w:rsidR="00A84A8A" w:rsidRPr="00A84A8A" w:rsidRDefault="00A84A8A" w:rsidP="00A84A8A">
            <w:pPr>
              <w:pStyle w:val="xmsonormal"/>
              <w:shd w:val="clear" w:color="auto" w:fill="FFFFFF"/>
              <w:spacing w:before="0" w:beforeAutospacing="0" w:after="0" w:afterAutospacing="0" w:line="235" w:lineRule="atLeast"/>
              <w:jc w:val="both"/>
              <w:rPr>
                <w:color w:val="000000"/>
              </w:rPr>
            </w:pPr>
            <w:r w:rsidRPr="00A84A8A">
              <w:rPr>
                <w:color w:val="000000"/>
              </w:rPr>
              <w:t>Tīmekļa vietne, kurā</w:t>
            </w:r>
            <w:r>
              <w:rPr>
                <w:color w:val="000000"/>
              </w:rPr>
              <w:t xml:space="preserve"> ārstniecības persona varēs autentificēties un pieprasīt sertifikātu iedzīvotāju reģistrā reģistrētai personai vai tās likumiskajam pārstāvim ir </w:t>
            </w:r>
            <w:hyperlink r:id="rId9" w:history="1">
              <w:r w:rsidRPr="00A974E6">
                <w:rPr>
                  <w:rStyle w:val="Hyperlink"/>
                  <w:bdr w:val="none" w:sz="0" w:space="0" w:color="auto" w:frame="1"/>
                </w:rPr>
                <w:t>https://lab.covid19sertifikats.lv</w:t>
              </w:r>
            </w:hyperlink>
            <w:r w:rsidRPr="00A84A8A">
              <w:rPr>
                <w:color w:val="000000"/>
              </w:rPr>
              <w:t>.  </w:t>
            </w:r>
          </w:p>
          <w:p w14:paraId="455DF751" w14:textId="4861C260" w:rsidR="00A84A8A" w:rsidRDefault="00A84A8A" w:rsidP="00A84A8A">
            <w:pPr>
              <w:pStyle w:val="xmsonormal"/>
              <w:shd w:val="clear" w:color="auto" w:fill="FFFFFF"/>
              <w:spacing w:before="0" w:beforeAutospacing="0" w:after="0" w:afterAutospacing="0" w:line="235" w:lineRule="atLeast"/>
              <w:jc w:val="both"/>
              <w:rPr>
                <w:color w:val="000000"/>
              </w:rPr>
            </w:pPr>
            <w:r w:rsidRPr="00A84A8A">
              <w:rPr>
                <w:color w:val="000000"/>
              </w:rPr>
              <w:t>Tīmekļa vietne, kurā</w:t>
            </w:r>
            <w:r>
              <w:rPr>
                <w:color w:val="000000"/>
              </w:rPr>
              <w:t xml:space="preserve"> valsts un pašvaldības vienotā klientu apkalpošanas centra vai pašvaldības klientu apkalpošanas struktūrvienības darbinieks varēs autentificēties un pieprasīt personai vai tās likumiskajam pārstāvim sertifikātu ir </w:t>
            </w:r>
            <w:hyperlink r:id="rId10" w:tgtFrame="_blank" w:history="1">
              <w:r w:rsidRPr="00A84A8A">
                <w:rPr>
                  <w:rStyle w:val="Hyperlink"/>
                  <w:bdr w:val="none" w:sz="0" w:space="0" w:color="auto" w:frame="1"/>
                </w:rPr>
                <w:t>https://pakalpojumucentri.lv</w:t>
              </w:r>
            </w:hyperlink>
            <w:r w:rsidRPr="00A84A8A">
              <w:rPr>
                <w:color w:val="000000"/>
              </w:rPr>
              <w:t>. </w:t>
            </w:r>
            <w:r>
              <w:rPr>
                <w:color w:val="000000"/>
              </w:rPr>
              <w:t xml:space="preserve">Ņemot vērā, ka ir jāveic tehniskās izstrādes darbi, </w:t>
            </w:r>
            <w:r w:rsidRPr="00A84A8A">
              <w:rPr>
                <w:color w:val="000000"/>
              </w:rPr>
              <w:t>šī iespēja valsts un pašvaldību vienoto klientu apkalpošanas centru un pašvaldību klientu apkalpošanas struktūrvienību darbiniekiem tiks nodrošināta no š.g. 1.jūlija. Līdz tam minētās personas Covid-19 sertifikātu varēs pieprasīt</w:t>
            </w:r>
            <w:r>
              <w:rPr>
                <w:color w:val="000000"/>
              </w:rPr>
              <w:t xml:space="preserve"> </w:t>
            </w:r>
            <w:hyperlink r:id="rId11" w:history="1">
              <w:r w:rsidRPr="00A974E6">
                <w:rPr>
                  <w:rStyle w:val="Hyperlink"/>
                  <w:bdr w:val="none" w:sz="0" w:space="0" w:color="auto" w:frame="1"/>
                </w:rPr>
                <w:t>https://lab.covid19sertifikats.lv</w:t>
              </w:r>
            </w:hyperlink>
            <w:r>
              <w:rPr>
                <w:color w:val="000000"/>
                <w:bdr w:val="none" w:sz="0" w:space="0" w:color="auto" w:frame="1"/>
              </w:rPr>
              <w:t xml:space="preserve">. </w:t>
            </w:r>
            <w:r w:rsidRPr="00A84A8A">
              <w:rPr>
                <w:color w:val="000000"/>
              </w:rPr>
              <w:t xml:space="preserve"> Pamatojoties uz minēto nepieciešami atbilstoši grozījumi MK noteikumu Nr.360 38.</w:t>
            </w:r>
            <w:r w:rsidRPr="00A84A8A">
              <w:rPr>
                <w:color w:val="000000"/>
                <w:vertAlign w:val="superscript"/>
              </w:rPr>
              <w:t>19</w:t>
            </w:r>
            <w:r w:rsidRPr="00A84A8A">
              <w:rPr>
                <w:color w:val="000000"/>
              </w:rPr>
              <w:t> 2. apakšpunktā un noteikumu noslēguma jautājumos. </w:t>
            </w:r>
          </w:p>
          <w:p w14:paraId="696AB404" w14:textId="3D88EC46" w:rsidR="002F1F41" w:rsidRPr="002F1F41" w:rsidRDefault="002F1F41" w:rsidP="002F1F41">
            <w:pPr>
              <w:pStyle w:val="xmsonormal"/>
              <w:shd w:val="clear" w:color="auto" w:fill="FFFFFF"/>
              <w:spacing w:before="0" w:beforeAutospacing="0" w:after="0" w:afterAutospacing="0" w:line="235" w:lineRule="atLeast"/>
              <w:jc w:val="both"/>
              <w:rPr>
                <w:color w:val="000000"/>
              </w:rPr>
            </w:pPr>
          </w:p>
          <w:p w14:paraId="48DD05B5" w14:textId="66822F94" w:rsidR="002F1F41" w:rsidRPr="002F1F41" w:rsidRDefault="002F1F41" w:rsidP="002F1F41">
            <w:pPr>
              <w:shd w:val="clear" w:color="auto" w:fill="FFFFFF"/>
              <w:jc w:val="both"/>
              <w:textAlignment w:val="baseline"/>
              <w:rPr>
                <w:rFonts w:eastAsia="Times New Roman"/>
                <w:color w:val="000000"/>
              </w:rPr>
            </w:pPr>
            <w:r w:rsidRPr="002F1F41">
              <w:rPr>
                <w:rFonts w:eastAsia="Times New Roman"/>
                <w:color w:val="414142"/>
                <w:bdr w:val="none" w:sz="0" w:space="0" w:color="auto" w:frame="1"/>
                <w:shd w:val="clear" w:color="auto" w:fill="FFFFFF"/>
              </w:rPr>
              <w:t>MK noteikumu Nr.360 38.</w:t>
            </w:r>
            <w:r w:rsidRPr="002F1F41">
              <w:rPr>
                <w:rFonts w:eastAsia="Times New Roman"/>
                <w:color w:val="414142"/>
                <w:bdr w:val="none" w:sz="0" w:space="0" w:color="auto" w:frame="1"/>
                <w:shd w:val="clear" w:color="auto" w:fill="FFFFFF"/>
                <w:vertAlign w:val="superscript"/>
              </w:rPr>
              <w:t>12</w:t>
            </w:r>
            <w:r w:rsidRPr="002F1F41">
              <w:rPr>
                <w:rFonts w:eastAsia="Times New Roman"/>
                <w:color w:val="414142"/>
                <w:bdr w:val="none" w:sz="0" w:space="0" w:color="auto" w:frame="1"/>
                <w:shd w:val="clear" w:color="auto" w:fill="FFFFFF"/>
              </w:rPr>
              <w:t xml:space="preserve"> 9. apakšpunkts nosaka, ka </w:t>
            </w:r>
            <w:proofErr w:type="spellStart"/>
            <w:r w:rsidRPr="002F1F41">
              <w:rPr>
                <w:rFonts w:eastAsia="Times New Roman"/>
                <w:color w:val="414142"/>
                <w:bdr w:val="none" w:sz="0" w:space="0" w:color="auto" w:frame="1"/>
                <w:shd w:val="clear" w:color="auto" w:fill="FFFFFF"/>
              </w:rPr>
              <w:t>sadarbspējīgā</w:t>
            </w:r>
            <w:proofErr w:type="spellEnd"/>
            <w:r w:rsidRPr="002F1F41">
              <w:rPr>
                <w:rFonts w:eastAsia="Times New Roman"/>
                <w:color w:val="414142"/>
                <w:bdr w:val="none" w:sz="0" w:space="0" w:color="auto" w:frame="1"/>
                <w:shd w:val="clear" w:color="auto" w:fill="FFFFFF"/>
              </w:rPr>
              <w:t xml:space="preserve"> vakcinācijas sertifikātā norāda datums, kad saņemta katra vakcīnas deva. Tātad, sertifikātā par otro vakcīnas devu, jānorāda, gan pirmās, gan otrās devas datums. Šāda pieeja bija paredzēta </w:t>
            </w:r>
            <w:r w:rsidRPr="002F1F41">
              <w:rPr>
                <w:rFonts w:eastAsia="Times New Roman"/>
                <w:i/>
                <w:iCs/>
                <w:color w:val="414142"/>
                <w:bdr w:val="none" w:sz="0" w:space="0" w:color="auto" w:frame="1"/>
                <w:shd w:val="clear" w:color="auto" w:fill="FFFFFF"/>
              </w:rPr>
              <w:t xml:space="preserve">Eiropas Parlamenta un Padomes regulas par </w:t>
            </w:r>
            <w:proofErr w:type="spellStart"/>
            <w:r w:rsidRPr="002F1F41">
              <w:rPr>
                <w:rFonts w:eastAsia="Times New Roman"/>
                <w:i/>
                <w:iCs/>
                <w:color w:val="414142"/>
                <w:bdr w:val="none" w:sz="0" w:space="0" w:color="auto" w:frame="1"/>
                <w:shd w:val="clear" w:color="auto" w:fill="FFFFFF"/>
              </w:rPr>
              <w:t>sadarbspējīgu</w:t>
            </w:r>
            <w:proofErr w:type="spellEnd"/>
            <w:r w:rsidRPr="002F1F41">
              <w:rPr>
                <w:rFonts w:eastAsia="Times New Roman"/>
                <w:i/>
                <w:iCs/>
                <w:color w:val="414142"/>
                <w:bdr w:val="none" w:sz="0" w:space="0" w:color="auto" w:frame="1"/>
                <w:shd w:val="clear" w:color="auto" w:fill="FFFFFF"/>
              </w:rPr>
              <w:t xml:space="preserve"> Covid-19 vakcinācijas, testēšanas un pārslimošanas sertifikātu (ES digitālais </w:t>
            </w:r>
            <w:proofErr w:type="spellStart"/>
            <w:r w:rsidRPr="002F1F41">
              <w:rPr>
                <w:rFonts w:eastAsia="Times New Roman"/>
                <w:i/>
                <w:iCs/>
                <w:color w:val="414142"/>
                <w:bdr w:val="none" w:sz="0" w:space="0" w:color="auto" w:frame="1"/>
                <w:shd w:val="clear" w:color="auto" w:fill="FFFFFF"/>
              </w:rPr>
              <w:t>Covid</w:t>
            </w:r>
            <w:proofErr w:type="spellEnd"/>
            <w:r w:rsidRPr="002F1F41">
              <w:rPr>
                <w:rFonts w:eastAsia="Times New Roman"/>
                <w:i/>
                <w:iCs/>
                <w:color w:val="414142"/>
                <w:bdr w:val="none" w:sz="0" w:space="0" w:color="auto" w:frame="1"/>
                <w:shd w:val="clear" w:color="auto" w:fill="FFFFFF"/>
              </w:rPr>
              <w:t xml:space="preserve"> sertifikāts) izdošanas, verifikācijas un akceptēšanas satvaru nolūkā atvieglot personu brīvu pārvietošanos Covid-19 pandēmijas laikā projektā</w:t>
            </w:r>
            <w:r w:rsidRPr="002F1F41">
              <w:rPr>
                <w:rFonts w:eastAsia="Times New Roman"/>
                <w:color w:val="414142"/>
                <w:bdr w:val="none" w:sz="0" w:space="0" w:color="auto" w:frame="1"/>
                <w:shd w:val="clear" w:color="auto" w:fill="FFFFFF"/>
                <w:vertAlign w:val="superscript"/>
              </w:rPr>
              <w:footnoteReference w:id="2"/>
            </w:r>
            <w:r w:rsidRPr="002F1F41">
              <w:rPr>
                <w:rFonts w:eastAsia="Times New Roman"/>
                <w:color w:val="414142"/>
                <w:bdr w:val="none" w:sz="0" w:space="0" w:color="auto" w:frame="1"/>
                <w:shd w:val="clear" w:color="auto" w:fill="FFFFFF"/>
              </w:rPr>
              <w:t xml:space="preserve">, tomēr   saskaņošanas laikā no tās atteicās un Eiropas Parlamenta pieņemtajā regulas projektā ir paredzēts, ka vakcinācijas sertifikātā norāda tikai pēdējās devas saņemšanas datumu.  </w:t>
            </w:r>
          </w:p>
          <w:p w14:paraId="73AECEF8" w14:textId="1446EB18" w:rsidR="00A84A8A" w:rsidRDefault="00A84A8A" w:rsidP="00A84A8A">
            <w:pPr>
              <w:pStyle w:val="xmsonormal"/>
              <w:shd w:val="clear" w:color="auto" w:fill="FFFFFF"/>
              <w:spacing w:before="0" w:beforeAutospacing="0" w:after="0" w:afterAutospacing="0" w:line="235" w:lineRule="atLeast"/>
              <w:jc w:val="both"/>
              <w:rPr>
                <w:color w:val="000000"/>
              </w:rPr>
            </w:pPr>
          </w:p>
          <w:p w14:paraId="071B86EE" w14:textId="77777777" w:rsidR="00A84A8A" w:rsidRDefault="00A84A8A" w:rsidP="00A84A8A">
            <w:pPr>
              <w:jc w:val="both"/>
            </w:pPr>
            <w:r>
              <w:rPr>
                <w:color w:val="000000"/>
              </w:rPr>
              <w:t xml:space="preserve">Projekts paredz arī iespēju e-veselības sistēmā ievadīt datus par ārvalstīs veiktu vakcināciju. </w:t>
            </w:r>
            <w:r w:rsidRPr="00846A32">
              <w:rPr>
                <w:color w:val="000000"/>
                <w:bdr w:val="none" w:sz="0" w:space="0" w:color="auto" w:frame="1"/>
              </w:rPr>
              <w:t>Ārvalstīs veikt</w:t>
            </w:r>
            <w:r>
              <w:rPr>
                <w:color w:val="000000"/>
                <w:bdr w:val="none" w:sz="0" w:space="0" w:color="auto" w:frame="1"/>
              </w:rPr>
              <w:t>as</w:t>
            </w:r>
            <w:r w:rsidRPr="00846A32">
              <w:rPr>
                <w:color w:val="000000"/>
                <w:bdr w:val="none" w:sz="0" w:space="0" w:color="auto" w:frame="1"/>
              </w:rPr>
              <w:t xml:space="preserve"> vakcinācijas</w:t>
            </w:r>
            <w:r>
              <w:rPr>
                <w:color w:val="000000"/>
                <w:bdr w:val="none" w:sz="0" w:space="0" w:color="auto" w:frame="1"/>
              </w:rPr>
              <w:t xml:space="preserve"> </w:t>
            </w:r>
            <w:r w:rsidRPr="00846A32">
              <w:rPr>
                <w:color w:val="000000"/>
                <w:bdr w:val="none" w:sz="0" w:space="0" w:color="auto" w:frame="1"/>
              </w:rPr>
              <w:t>pret Covid-19</w:t>
            </w:r>
            <w:r>
              <w:rPr>
                <w:color w:val="000000"/>
                <w:bdr w:val="none" w:sz="0" w:space="0" w:color="auto" w:frame="1"/>
              </w:rPr>
              <w:t xml:space="preserve"> </w:t>
            </w:r>
            <w:r w:rsidRPr="00846A32">
              <w:rPr>
                <w:color w:val="000000"/>
                <w:bdr w:val="none" w:sz="0" w:space="0" w:color="auto" w:frame="1"/>
              </w:rPr>
              <w:t>fakta reģistrāciju e</w:t>
            </w:r>
            <w:r>
              <w:rPr>
                <w:color w:val="000000"/>
                <w:bdr w:val="none" w:sz="0" w:space="0" w:color="auto" w:frame="1"/>
              </w:rPr>
              <w:t>-</w:t>
            </w:r>
            <w:r w:rsidRPr="00846A32">
              <w:rPr>
                <w:color w:val="000000"/>
                <w:bdr w:val="none" w:sz="0" w:space="0" w:color="auto" w:frame="1"/>
              </w:rPr>
              <w:t>veselībā veic, ja personai ir tiesības uz valsts apmaksātu Covid-19 vakcinācij</w:t>
            </w:r>
            <w:r>
              <w:rPr>
                <w:color w:val="000000"/>
                <w:bdr w:val="none" w:sz="0" w:space="0" w:color="auto" w:frame="1"/>
              </w:rPr>
              <w:t xml:space="preserve">u Latvijā. </w:t>
            </w:r>
            <w:r w:rsidRPr="00C86EF0">
              <w:rPr>
                <w:color w:val="000000" w:themeColor="text1"/>
              </w:rPr>
              <w:t xml:space="preserve">Šobrīd datus </w:t>
            </w:r>
            <w:r>
              <w:rPr>
                <w:color w:val="000000" w:themeColor="text1"/>
              </w:rPr>
              <w:t xml:space="preserve">par </w:t>
            </w:r>
            <w:r w:rsidRPr="00C86EF0">
              <w:rPr>
                <w:color w:val="000000" w:themeColor="text1"/>
              </w:rPr>
              <w:t>personām veiktiem Covid-19 vakcinācijas faktiem e</w:t>
            </w:r>
            <w:r>
              <w:rPr>
                <w:color w:val="000000" w:themeColor="text1"/>
              </w:rPr>
              <w:t>-</w:t>
            </w:r>
            <w:r w:rsidRPr="00C86EF0">
              <w:rPr>
                <w:color w:val="000000" w:themeColor="text1"/>
              </w:rPr>
              <w:t xml:space="preserve">veselībā var ievadīt par </w:t>
            </w:r>
            <w:r w:rsidRPr="00C86EF0">
              <w:rPr>
                <w:color w:val="000000" w:themeColor="text1"/>
                <w:shd w:val="clear" w:color="auto" w:fill="FFFFFF"/>
              </w:rPr>
              <w:t xml:space="preserve">Eiropas Zāļu aģentūras (EZA jeb </w:t>
            </w:r>
            <w:r w:rsidRPr="00C86EF0">
              <w:rPr>
                <w:color w:val="000000" w:themeColor="text1"/>
              </w:rPr>
              <w:t>EMA -</w:t>
            </w:r>
            <w:proofErr w:type="spellStart"/>
            <w:r w:rsidRPr="00C86EF0">
              <w:rPr>
                <w:i/>
                <w:iCs/>
                <w:color w:val="000000" w:themeColor="text1"/>
              </w:rPr>
              <w:t>European</w:t>
            </w:r>
            <w:proofErr w:type="spellEnd"/>
            <w:r w:rsidRPr="00C86EF0">
              <w:rPr>
                <w:i/>
                <w:iCs/>
                <w:color w:val="000000" w:themeColor="text1"/>
              </w:rPr>
              <w:t xml:space="preserve"> </w:t>
            </w:r>
            <w:proofErr w:type="spellStart"/>
            <w:r w:rsidRPr="00C86EF0">
              <w:rPr>
                <w:i/>
                <w:iCs/>
                <w:color w:val="000000" w:themeColor="text1"/>
              </w:rPr>
              <w:t>Medicines</w:t>
            </w:r>
            <w:proofErr w:type="spellEnd"/>
            <w:r w:rsidRPr="00C86EF0">
              <w:rPr>
                <w:i/>
                <w:iCs/>
                <w:color w:val="000000" w:themeColor="text1"/>
              </w:rPr>
              <w:t xml:space="preserve"> </w:t>
            </w:r>
            <w:proofErr w:type="spellStart"/>
            <w:r w:rsidRPr="00C86EF0">
              <w:rPr>
                <w:i/>
                <w:iCs/>
                <w:color w:val="000000" w:themeColor="text1"/>
              </w:rPr>
              <w:t>Agency</w:t>
            </w:r>
            <w:proofErr w:type="spellEnd"/>
            <w:r w:rsidRPr="00C86EF0">
              <w:rPr>
                <w:i/>
                <w:iCs/>
                <w:color w:val="000000" w:themeColor="text1"/>
              </w:rPr>
              <w:t>)</w:t>
            </w:r>
            <w:r w:rsidRPr="00C86EF0">
              <w:rPr>
                <w:color w:val="000000" w:themeColor="text1"/>
              </w:rPr>
              <w:t xml:space="preserve"> reģistrētām Covid-19 vakcīnām</w:t>
            </w:r>
            <w:r>
              <w:rPr>
                <w:color w:val="000000" w:themeColor="text1"/>
              </w:rPr>
              <w:t xml:space="preserve">. </w:t>
            </w:r>
            <w:r w:rsidRPr="0032423E">
              <w:rPr>
                <w:color w:val="000000"/>
              </w:rPr>
              <w:t xml:space="preserve">Tuvākajā laikā pēc uzlabojumu veikšanas e-veselībā varēs ievadīt </w:t>
            </w:r>
            <w:r w:rsidRPr="00C86EF0">
              <w:t>datus arī par PVO reģistrētām Covid-19 vakcīnām</w:t>
            </w:r>
            <w:r>
              <w:t xml:space="preserve">. Vairāk informācijas par PVO reģistrētām vakcīnām. </w:t>
            </w:r>
            <w:r w:rsidRPr="00C86EF0">
              <w:t xml:space="preserve">Persona ar </w:t>
            </w:r>
            <w:r>
              <w:t xml:space="preserve">dokumentu, kas apliecina ārvalstī </w:t>
            </w:r>
            <w:r w:rsidRPr="00C86EF0">
              <w:t>saņemto vakcinācij</w:t>
            </w:r>
            <w:r>
              <w:t>u pret Covid-19 infekciju,</w:t>
            </w:r>
            <w:r w:rsidRPr="00C86EF0">
              <w:t xml:space="preserve"> vēršas ārstniecības iestādes vakcinācijas kabinetā un ārstniecības persona pārliecinās par </w:t>
            </w:r>
            <w:r>
              <w:t xml:space="preserve">uzrādītā </w:t>
            </w:r>
            <w:r w:rsidRPr="00C86EF0">
              <w:t>dokumenta autentiskumu</w:t>
            </w:r>
            <w:r>
              <w:t>. Personai var uzrādīt:</w:t>
            </w:r>
          </w:p>
          <w:p w14:paraId="46140917" w14:textId="337C42F2" w:rsidR="00A84A8A" w:rsidRDefault="00A84A8A" w:rsidP="00A84A8A">
            <w:pPr>
              <w:spacing w:after="160" w:line="259" w:lineRule="auto"/>
              <w:jc w:val="both"/>
              <w:rPr>
                <w:color w:val="414142"/>
              </w:rPr>
            </w:pPr>
            <w:r>
              <w:rPr>
                <w:b/>
                <w:bCs/>
              </w:rPr>
              <w:t xml:space="preserve">1) </w:t>
            </w:r>
            <w:r w:rsidRPr="00A84A8A">
              <w:rPr>
                <w:b/>
                <w:bCs/>
              </w:rPr>
              <w:t>Starptautisko vakcinācijas vai profilakses apliecību</w:t>
            </w:r>
            <w:r>
              <w:t xml:space="preserve">, kuras formu noteikusi un pastiprinājusi </w:t>
            </w:r>
            <w:r w:rsidRPr="00A84A8A">
              <w:rPr>
                <w:color w:val="414142"/>
              </w:rPr>
              <w:t xml:space="preserve">PVO Starptautiskajos veselības aizsardzības </w:t>
            </w:r>
            <w:r w:rsidRPr="00A84A8A">
              <w:rPr>
                <w:color w:val="414142"/>
              </w:rPr>
              <w:lastRenderedPageBreak/>
              <w:t>noteikumos un mūsu Ministru kabineta 2007.gadā tos ir ratificējis (</w:t>
            </w:r>
            <w:hyperlink r:id="rId12" w:history="1">
              <w:r>
                <w:rPr>
                  <w:rStyle w:val="Hyperlink"/>
                </w:rPr>
                <w:t>https://likumi.lv/ta/lv/starptautiskie-ligumi/id/1592-starptautiskie-veselibas-aizsardzibas-noteikumi</w:t>
              </w:r>
            </w:hyperlink>
            <w:r w:rsidRPr="00A84A8A">
              <w:rPr>
                <w:color w:val="414142"/>
              </w:rPr>
              <w:t>). Šo noteikumu 36.pants attiecas uz vakcināciju un citu profilaksi ceļotājiem un paredz izsniegt vakcinācijas vai profilakses apliecību.</w:t>
            </w:r>
          </w:p>
          <w:p w14:paraId="7A8F7B10" w14:textId="3FD0E580" w:rsidR="00A84A8A" w:rsidRPr="00A84A8A" w:rsidRDefault="00A84A8A" w:rsidP="00A84A8A">
            <w:pPr>
              <w:shd w:val="clear" w:color="auto" w:fill="FFFFFF"/>
              <w:spacing w:after="160" w:line="259" w:lineRule="auto"/>
              <w:jc w:val="both"/>
              <w:rPr>
                <w:color w:val="414142"/>
                <w:shd w:val="clear" w:color="auto" w:fill="FFFFFF"/>
              </w:rPr>
            </w:pPr>
            <w:r w:rsidRPr="00A84A8A">
              <w:rPr>
                <w:b/>
                <w:bCs/>
              </w:rPr>
              <w:t xml:space="preserve">2) </w:t>
            </w:r>
            <w:r w:rsidRPr="00A84A8A">
              <w:rPr>
                <w:b/>
                <w:bCs/>
                <w:color w:val="414142"/>
                <w:shd w:val="clear" w:color="auto" w:fill="FFFFFF"/>
              </w:rPr>
              <w:t>Cits dokuments</w:t>
            </w:r>
            <w:r w:rsidRPr="00A84A8A">
              <w:rPr>
                <w:color w:val="414142"/>
                <w:shd w:val="clear" w:color="auto" w:fill="FFFFFF"/>
              </w:rPr>
              <w:t xml:space="preserve"> (piemēram, ārstniecības iestādes izsniegts sertifikāts vai apliecinājums), kurā ir ietverts personas vārds, uzvārds, personas identifikators, saņemtās vakcīnas nosaukums un sērijas numurs, vakcinācijas datums un saņemtās potes kārtas numurs un skaitu, kā arī dokumenta izsniegšanas datums un tā izsniedzējas iestādes/uzņēmuma nosaukums un izsniedzēja vārds, uzvārds.</w:t>
            </w:r>
            <w:r>
              <w:rPr>
                <w:color w:val="414142"/>
                <w:shd w:val="clear" w:color="auto" w:fill="FFFFFF"/>
              </w:rPr>
              <w:t xml:space="preserve"> </w:t>
            </w:r>
            <w:r w:rsidRPr="00C86EF0">
              <w:t>Citu valstu sertifikātu paraugi ir pieejami</w:t>
            </w:r>
            <w:r>
              <w:t xml:space="preserve"> Nacionālā veselības dienesta mājas lapā.</w:t>
            </w:r>
          </w:p>
        </w:tc>
      </w:tr>
      <w:tr w:rsidR="00585B7B" w:rsidRPr="00F82F8B" w14:paraId="666900AB" w14:textId="77777777" w:rsidTr="31184063">
        <w:trPr>
          <w:trHeight w:val="476"/>
        </w:trPr>
        <w:tc>
          <w:tcPr>
            <w:tcW w:w="491" w:type="dxa"/>
            <w:tcBorders>
              <w:bottom w:val="single" w:sz="4" w:space="0" w:color="auto"/>
            </w:tcBorders>
          </w:tcPr>
          <w:p w14:paraId="22C4F44B" w14:textId="047B7B92" w:rsidR="00585B7B" w:rsidRPr="00F82F8B" w:rsidRDefault="00005A9D" w:rsidP="00BD696A">
            <w:pPr>
              <w:pStyle w:val="naiskr"/>
              <w:spacing w:before="0" w:after="0"/>
              <w:jc w:val="center"/>
            </w:pPr>
            <w:r w:rsidRPr="00F82F8B">
              <w:lastRenderedPageBreak/>
              <w:t>3.</w:t>
            </w:r>
          </w:p>
        </w:tc>
        <w:tc>
          <w:tcPr>
            <w:tcW w:w="2268" w:type="dxa"/>
            <w:tcBorders>
              <w:bottom w:val="single" w:sz="4" w:space="0" w:color="auto"/>
            </w:tcBorders>
          </w:tcPr>
          <w:p w14:paraId="78DCA6DA" w14:textId="77777777" w:rsidR="00585B7B" w:rsidRPr="00F82F8B" w:rsidRDefault="00943E1D" w:rsidP="00916055">
            <w:pPr>
              <w:pStyle w:val="naiskr"/>
              <w:spacing w:before="0" w:after="0"/>
              <w:ind w:left="141"/>
            </w:pPr>
            <w:r w:rsidRPr="00F82F8B">
              <w:t>Projekta izstrādē iesaistītās institūcijas un publiskas personas kapitālsabiedrības</w:t>
            </w:r>
          </w:p>
        </w:tc>
        <w:tc>
          <w:tcPr>
            <w:tcW w:w="7017" w:type="dxa"/>
            <w:tcBorders>
              <w:bottom w:val="single" w:sz="4" w:space="0" w:color="auto"/>
            </w:tcBorders>
          </w:tcPr>
          <w:p w14:paraId="43F9EF95" w14:textId="37146E32" w:rsidR="00643E6C" w:rsidRPr="00F82F8B" w:rsidRDefault="006C652D" w:rsidP="00441276">
            <w:pPr>
              <w:ind w:left="82" w:right="141"/>
              <w:jc w:val="both"/>
            </w:pPr>
            <w:r w:rsidRPr="00F82F8B">
              <w:t>P</w:t>
            </w:r>
            <w:r w:rsidR="00204842" w:rsidRPr="00F82F8B">
              <w:t>rojek</w:t>
            </w:r>
            <w:r w:rsidR="00F857D1" w:rsidRPr="00F82F8B">
              <w:t>t</w:t>
            </w:r>
            <w:r w:rsidR="00204842" w:rsidRPr="00F82F8B">
              <w:t xml:space="preserve">u izstrādāja </w:t>
            </w:r>
            <w:r w:rsidR="00AD3512">
              <w:t>Veselības</w:t>
            </w:r>
            <w:r w:rsidR="00371E9E" w:rsidRPr="00F82F8B">
              <w:t xml:space="preserve"> </w:t>
            </w:r>
            <w:r w:rsidR="00B1390A" w:rsidRPr="00F82F8B">
              <w:t>m</w:t>
            </w:r>
            <w:r w:rsidR="00204842" w:rsidRPr="00F82F8B">
              <w:t>inistrija</w:t>
            </w:r>
            <w:r w:rsidR="00441276" w:rsidRPr="00F82F8B">
              <w:t>.</w:t>
            </w:r>
            <w:r w:rsidR="00F218F2" w:rsidRPr="00F82F8B">
              <w:t xml:space="preserve"> </w:t>
            </w:r>
          </w:p>
        </w:tc>
      </w:tr>
      <w:tr w:rsidR="00585B7B" w:rsidRPr="00F82F8B" w14:paraId="3BEE83B1" w14:textId="77777777" w:rsidTr="31184063">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F82F8B" w:rsidRDefault="00005A9D" w:rsidP="00BD696A">
            <w:pPr>
              <w:pStyle w:val="naiskr"/>
              <w:spacing w:before="0" w:after="0"/>
              <w:jc w:val="center"/>
            </w:pPr>
            <w:r w:rsidRPr="00F82F8B">
              <w:t>4</w:t>
            </w:r>
            <w:r w:rsidR="00585B7B" w:rsidRPr="00F82F8B">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F82F8B" w:rsidRDefault="00585B7B" w:rsidP="00916055">
            <w:pPr>
              <w:pStyle w:val="naiskr"/>
              <w:spacing w:before="0" w:after="0"/>
              <w:ind w:left="141"/>
            </w:pPr>
            <w:r w:rsidRPr="00F82F8B">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1B213FD5" w:rsidR="002D5B95" w:rsidRPr="00F82F8B" w:rsidRDefault="00AD3512" w:rsidP="00D2749A">
            <w:pPr>
              <w:ind w:left="114" w:right="127"/>
              <w:jc w:val="both"/>
            </w:pPr>
            <w:r>
              <w:t>Nav</w:t>
            </w:r>
            <w:r w:rsidR="004928DD" w:rsidRPr="00F82F8B">
              <w:t>.</w:t>
            </w:r>
          </w:p>
        </w:tc>
      </w:tr>
    </w:tbl>
    <w:p w14:paraId="20AF102E" w14:textId="3577EAEE" w:rsidR="003E1846" w:rsidRPr="00F82F8B" w:rsidRDefault="003E1846"/>
    <w:p w14:paraId="547C8B8B" w14:textId="77777777" w:rsidR="003E1846" w:rsidRPr="00F82F8B" w:rsidRDefault="003E1846"/>
    <w:tbl>
      <w:tblPr>
        <w:tblW w:w="980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1"/>
        <w:gridCol w:w="2556"/>
        <w:gridCol w:w="6535"/>
      </w:tblGrid>
      <w:tr w:rsidR="0081610E" w:rsidRPr="00F82F8B" w14:paraId="2F9B160F" w14:textId="77777777" w:rsidTr="008D7B0A">
        <w:trPr>
          <w:trHeight w:val="568"/>
        </w:trPr>
        <w:tc>
          <w:tcPr>
            <w:tcW w:w="9802" w:type="dxa"/>
            <w:gridSpan w:val="3"/>
            <w:tcBorders>
              <w:top w:val="single" w:sz="4" w:space="0" w:color="auto"/>
              <w:left w:val="single" w:sz="4" w:space="0" w:color="auto"/>
              <w:bottom w:val="single" w:sz="4" w:space="0" w:color="auto"/>
              <w:right w:val="single" w:sz="4" w:space="0" w:color="auto"/>
            </w:tcBorders>
            <w:hideMark/>
          </w:tcPr>
          <w:p w14:paraId="31629FD9" w14:textId="03FD1F86" w:rsidR="00F857D1" w:rsidRPr="00F82F8B" w:rsidRDefault="00F857D1">
            <w:pPr>
              <w:spacing w:line="256" w:lineRule="auto"/>
              <w:jc w:val="center"/>
              <w:rPr>
                <w:rFonts w:eastAsia="Times New Roman"/>
                <w:bCs/>
                <w:noProof/>
              </w:rPr>
            </w:pPr>
            <w:r w:rsidRPr="00F82F8B">
              <w:rPr>
                <w:rFonts w:eastAsia="Times New Roman"/>
                <w:b/>
                <w:bCs/>
                <w:noProof/>
              </w:rPr>
              <w:t>II. Tiesību akta projekta ietekme uz sabiedrību, tautsaimniecības attīstību un administratīvo slogu</w:t>
            </w:r>
          </w:p>
        </w:tc>
      </w:tr>
      <w:tr w:rsidR="00A24246" w:rsidRPr="00F82F8B" w14:paraId="10AA59BF" w14:textId="77777777" w:rsidTr="008D7B0A">
        <w:trPr>
          <w:trHeight w:val="476"/>
        </w:trPr>
        <w:tc>
          <w:tcPr>
            <w:tcW w:w="711"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F82F8B" w:rsidRDefault="00F857D1">
            <w:pPr>
              <w:spacing w:line="256" w:lineRule="auto"/>
              <w:rPr>
                <w:rFonts w:eastAsia="Times New Roman"/>
                <w:bCs/>
                <w:noProof/>
              </w:rPr>
            </w:pPr>
            <w:r w:rsidRPr="00F82F8B">
              <w:rPr>
                <w:rFonts w:eastAsia="Times New Roman"/>
                <w:bCs/>
                <w:noProof/>
              </w:rPr>
              <w:t>1.</w:t>
            </w:r>
          </w:p>
        </w:tc>
        <w:tc>
          <w:tcPr>
            <w:tcW w:w="2556"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F82F8B" w:rsidRDefault="00F857D1">
            <w:pPr>
              <w:spacing w:line="256" w:lineRule="auto"/>
              <w:rPr>
                <w:rFonts w:eastAsia="Times New Roman"/>
                <w:bCs/>
                <w:noProof/>
              </w:rPr>
            </w:pPr>
            <w:r w:rsidRPr="00F82F8B">
              <w:rPr>
                <w:rFonts w:eastAsia="Times New Roman"/>
                <w:bCs/>
                <w:noProof/>
              </w:rPr>
              <w:t>Sabiedrības mērķgrupas, kuras tiesiskais regulējums ietekmē vai varētu ietekmēt</w:t>
            </w:r>
          </w:p>
        </w:tc>
        <w:tc>
          <w:tcPr>
            <w:tcW w:w="6534" w:type="dxa"/>
            <w:tcBorders>
              <w:top w:val="single" w:sz="4" w:space="0" w:color="auto"/>
              <w:left w:val="outset" w:sz="6" w:space="0" w:color="414142"/>
              <w:bottom w:val="outset" w:sz="6" w:space="0" w:color="414142"/>
              <w:right w:val="outset" w:sz="6" w:space="0" w:color="414142"/>
            </w:tcBorders>
            <w:hideMark/>
          </w:tcPr>
          <w:p w14:paraId="4812B4AE" w14:textId="4CAA95D3" w:rsidR="006C652D" w:rsidRPr="00F82F8B" w:rsidRDefault="003B2104" w:rsidP="00511B5E">
            <w:pPr>
              <w:ind w:right="198"/>
              <w:jc w:val="both"/>
              <w:rPr>
                <w:bCs/>
                <w:noProof/>
              </w:rPr>
            </w:pPr>
            <w:r>
              <w:rPr>
                <w:bCs/>
                <w:noProof/>
              </w:rPr>
              <w:t>Visi Latvijas iedzīvotāji</w:t>
            </w:r>
            <w:r w:rsidR="00B37472">
              <w:rPr>
                <w:bCs/>
                <w:noProof/>
              </w:rPr>
              <w:t>, ieceļotāji</w:t>
            </w:r>
            <w:r>
              <w:rPr>
                <w:bCs/>
                <w:noProof/>
              </w:rPr>
              <w:t>.</w:t>
            </w:r>
          </w:p>
        </w:tc>
      </w:tr>
      <w:tr w:rsidR="0081610E" w:rsidRPr="00F82F8B" w14:paraId="23012BFD" w14:textId="77777777" w:rsidTr="008D7B0A">
        <w:trPr>
          <w:trHeight w:val="522"/>
        </w:trPr>
        <w:tc>
          <w:tcPr>
            <w:tcW w:w="711"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F82F8B" w:rsidRDefault="00F857D1">
            <w:pPr>
              <w:spacing w:line="256" w:lineRule="auto"/>
              <w:rPr>
                <w:rFonts w:eastAsia="Times New Roman"/>
                <w:bCs/>
                <w:noProof/>
              </w:rPr>
            </w:pPr>
            <w:r w:rsidRPr="00F82F8B">
              <w:rPr>
                <w:rFonts w:eastAsia="Times New Roman"/>
                <w:bCs/>
                <w:noProof/>
              </w:rPr>
              <w:t>2.</w:t>
            </w:r>
          </w:p>
        </w:tc>
        <w:tc>
          <w:tcPr>
            <w:tcW w:w="2556"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F82F8B" w:rsidRDefault="00F857D1" w:rsidP="00B978E6">
            <w:pPr>
              <w:rPr>
                <w:rFonts w:eastAsia="Times New Roman"/>
                <w:bCs/>
                <w:noProof/>
              </w:rPr>
            </w:pPr>
            <w:r w:rsidRPr="00F82F8B">
              <w:rPr>
                <w:rFonts w:eastAsia="Times New Roman"/>
                <w:bCs/>
                <w:noProof/>
              </w:rPr>
              <w:t>Tiesiskā regulējuma ietekme uz tautsaimniecību un administratīvo slogu</w:t>
            </w:r>
          </w:p>
        </w:tc>
        <w:tc>
          <w:tcPr>
            <w:tcW w:w="6534" w:type="dxa"/>
            <w:tcBorders>
              <w:top w:val="outset" w:sz="6" w:space="0" w:color="414142"/>
              <w:left w:val="outset" w:sz="6" w:space="0" w:color="414142"/>
              <w:bottom w:val="outset" w:sz="6" w:space="0" w:color="414142"/>
              <w:right w:val="outset" w:sz="6" w:space="0" w:color="414142"/>
            </w:tcBorders>
            <w:hideMark/>
          </w:tcPr>
          <w:p w14:paraId="09CD3843" w14:textId="77777777" w:rsidR="00F857D1" w:rsidRDefault="00741E4B" w:rsidP="00741E4B">
            <w:pPr>
              <w:pStyle w:val="BodyText"/>
              <w:spacing w:after="0"/>
              <w:ind w:right="201"/>
              <w:contextualSpacing/>
              <w:jc w:val="both"/>
              <w:rPr>
                <w:bCs/>
              </w:rPr>
            </w:pPr>
            <w:r w:rsidRPr="00F82F8B">
              <w:rPr>
                <w:bCs/>
              </w:rPr>
              <w:t>Projektam būs pozitīva ietekme uz tautsaimniecību</w:t>
            </w:r>
            <w:r w:rsidR="003B2104">
              <w:rPr>
                <w:bCs/>
              </w:rPr>
              <w:t xml:space="preserve"> epidemioloģiskās drošības ierobežojumu mazināšanas dēļ.</w:t>
            </w:r>
            <w:r w:rsidRPr="00F82F8B">
              <w:rPr>
                <w:bCs/>
              </w:rPr>
              <w:t xml:space="preserve"> </w:t>
            </w:r>
          </w:p>
          <w:p w14:paraId="211E5074" w14:textId="400582EE" w:rsidR="00390A2D" w:rsidRPr="00F82F8B" w:rsidRDefault="00390A2D" w:rsidP="00741E4B">
            <w:pPr>
              <w:pStyle w:val="BodyText"/>
              <w:spacing w:after="0"/>
              <w:ind w:right="201"/>
              <w:contextualSpacing/>
              <w:jc w:val="both"/>
              <w:rPr>
                <w:bCs/>
                <w:noProof/>
                <w:lang w:eastAsia="en-US"/>
              </w:rPr>
            </w:pPr>
          </w:p>
        </w:tc>
      </w:tr>
      <w:tr w:rsidR="0081610E" w:rsidRPr="00F82F8B" w14:paraId="3093D8DF" w14:textId="77777777" w:rsidTr="008D7B0A">
        <w:trPr>
          <w:trHeight w:val="522"/>
        </w:trPr>
        <w:tc>
          <w:tcPr>
            <w:tcW w:w="711"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F82F8B" w:rsidRDefault="00F857D1">
            <w:pPr>
              <w:spacing w:line="256" w:lineRule="auto"/>
              <w:rPr>
                <w:rFonts w:eastAsia="Times New Roman"/>
                <w:bCs/>
                <w:noProof/>
              </w:rPr>
            </w:pPr>
            <w:r w:rsidRPr="00F82F8B">
              <w:rPr>
                <w:rFonts w:eastAsia="Times New Roman"/>
                <w:bCs/>
                <w:noProof/>
              </w:rPr>
              <w:t>3.</w:t>
            </w:r>
          </w:p>
        </w:tc>
        <w:tc>
          <w:tcPr>
            <w:tcW w:w="2556"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F82F8B" w:rsidRDefault="00F857D1">
            <w:pPr>
              <w:spacing w:line="256" w:lineRule="auto"/>
              <w:rPr>
                <w:rFonts w:eastAsia="Times New Roman"/>
                <w:bCs/>
                <w:noProof/>
              </w:rPr>
            </w:pPr>
            <w:r w:rsidRPr="00F82F8B">
              <w:rPr>
                <w:rFonts w:eastAsia="Times New Roman"/>
                <w:bCs/>
                <w:noProof/>
              </w:rPr>
              <w:t>Administratīvo izmaksu monetārs novērtējums</w:t>
            </w:r>
          </w:p>
        </w:tc>
        <w:tc>
          <w:tcPr>
            <w:tcW w:w="6534"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F82F8B" w:rsidRDefault="00A70F70">
            <w:pPr>
              <w:pStyle w:val="BodyText"/>
              <w:spacing w:line="256" w:lineRule="auto"/>
              <w:ind w:right="201"/>
              <w:contextualSpacing/>
              <w:rPr>
                <w:bCs/>
                <w:noProof/>
                <w:lang w:eastAsia="en-US"/>
              </w:rPr>
            </w:pPr>
            <w:r w:rsidRPr="00F82F8B">
              <w:rPr>
                <w:bCs/>
                <w:noProof/>
                <w:lang w:eastAsia="en-US"/>
              </w:rPr>
              <w:t>P</w:t>
            </w:r>
            <w:r w:rsidR="00F857D1" w:rsidRPr="00F82F8B">
              <w:rPr>
                <w:bCs/>
                <w:noProof/>
                <w:lang w:eastAsia="en-US"/>
              </w:rPr>
              <w:t>rojekts šo jomu neskar.</w:t>
            </w:r>
          </w:p>
        </w:tc>
      </w:tr>
      <w:tr w:rsidR="0081610E" w:rsidRPr="00F82F8B" w14:paraId="5100B6FE" w14:textId="77777777" w:rsidTr="008D7B0A">
        <w:trPr>
          <w:trHeight w:val="522"/>
        </w:trPr>
        <w:tc>
          <w:tcPr>
            <w:tcW w:w="711" w:type="dxa"/>
            <w:tcBorders>
              <w:top w:val="outset" w:sz="6" w:space="0" w:color="auto"/>
              <w:left w:val="outset" w:sz="6" w:space="0" w:color="auto"/>
              <w:bottom w:val="outset" w:sz="6" w:space="0" w:color="auto"/>
              <w:right w:val="outset" w:sz="6" w:space="0" w:color="auto"/>
            </w:tcBorders>
            <w:hideMark/>
          </w:tcPr>
          <w:p w14:paraId="32F3BB0E" w14:textId="77777777" w:rsidR="00F857D1" w:rsidRPr="00F82F8B" w:rsidRDefault="00F857D1">
            <w:pPr>
              <w:spacing w:line="256" w:lineRule="auto"/>
              <w:rPr>
                <w:rFonts w:eastAsia="Times New Roman"/>
                <w:bCs/>
                <w:noProof/>
              </w:rPr>
            </w:pPr>
            <w:r w:rsidRPr="00F82F8B">
              <w:rPr>
                <w:rFonts w:eastAsia="Times New Roman"/>
                <w:bCs/>
                <w:noProof/>
              </w:rPr>
              <w:t>4.</w:t>
            </w:r>
          </w:p>
        </w:tc>
        <w:tc>
          <w:tcPr>
            <w:tcW w:w="2556" w:type="dxa"/>
            <w:tcBorders>
              <w:top w:val="outset" w:sz="6" w:space="0" w:color="auto"/>
              <w:left w:val="outset" w:sz="6" w:space="0" w:color="auto"/>
              <w:bottom w:val="outset" w:sz="6" w:space="0" w:color="auto"/>
              <w:right w:val="outset" w:sz="6" w:space="0" w:color="auto"/>
            </w:tcBorders>
            <w:hideMark/>
          </w:tcPr>
          <w:p w14:paraId="4B5BCBF8" w14:textId="77777777" w:rsidR="00F857D1" w:rsidRPr="00F82F8B" w:rsidRDefault="00F857D1">
            <w:pPr>
              <w:spacing w:line="256" w:lineRule="auto"/>
              <w:rPr>
                <w:rFonts w:eastAsia="Times New Roman"/>
                <w:bCs/>
                <w:noProof/>
              </w:rPr>
            </w:pPr>
            <w:r w:rsidRPr="00F82F8B">
              <w:rPr>
                <w:rFonts w:eastAsia="Times New Roman"/>
                <w:bCs/>
                <w:noProof/>
              </w:rPr>
              <w:t>Atbilstības izmaksu monetārs novērtējums</w:t>
            </w:r>
          </w:p>
        </w:tc>
        <w:tc>
          <w:tcPr>
            <w:tcW w:w="6534" w:type="dxa"/>
            <w:tcBorders>
              <w:top w:val="outset" w:sz="6" w:space="0" w:color="auto"/>
              <w:left w:val="outset" w:sz="6" w:space="0" w:color="auto"/>
              <w:bottom w:val="outset" w:sz="6" w:space="0" w:color="auto"/>
              <w:right w:val="outset" w:sz="6" w:space="0" w:color="auto"/>
            </w:tcBorders>
            <w:hideMark/>
          </w:tcPr>
          <w:p w14:paraId="1BACD8AA" w14:textId="77777777" w:rsidR="00F857D1" w:rsidRPr="00F82F8B" w:rsidRDefault="006C652D">
            <w:pPr>
              <w:pStyle w:val="BodyText"/>
              <w:spacing w:line="256" w:lineRule="auto"/>
              <w:ind w:right="201"/>
              <w:contextualSpacing/>
              <w:rPr>
                <w:bCs/>
                <w:noProof/>
                <w:lang w:eastAsia="en-US"/>
              </w:rPr>
            </w:pPr>
            <w:r w:rsidRPr="00F82F8B">
              <w:t>Projekta tiesiskais regulējums atbilstības izmaksas neietekmē.</w:t>
            </w:r>
          </w:p>
        </w:tc>
      </w:tr>
      <w:tr w:rsidR="0081610E" w:rsidRPr="00F82F8B" w14:paraId="0CBDBB36" w14:textId="77777777" w:rsidTr="008D7B0A">
        <w:trPr>
          <w:trHeight w:val="353"/>
        </w:trPr>
        <w:tc>
          <w:tcPr>
            <w:tcW w:w="711"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F82F8B" w:rsidRDefault="00F857D1">
            <w:pPr>
              <w:spacing w:line="256" w:lineRule="auto"/>
              <w:rPr>
                <w:rFonts w:eastAsia="Times New Roman"/>
                <w:bCs/>
                <w:noProof/>
              </w:rPr>
            </w:pPr>
            <w:r w:rsidRPr="00F82F8B">
              <w:rPr>
                <w:rFonts w:eastAsia="Times New Roman"/>
                <w:bCs/>
                <w:noProof/>
              </w:rPr>
              <w:t>5.</w:t>
            </w:r>
          </w:p>
        </w:tc>
        <w:tc>
          <w:tcPr>
            <w:tcW w:w="2556"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F82F8B" w:rsidRDefault="00F857D1">
            <w:pPr>
              <w:spacing w:line="256" w:lineRule="auto"/>
              <w:rPr>
                <w:rFonts w:eastAsia="Times New Roman"/>
                <w:bCs/>
                <w:noProof/>
              </w:rPr>
            </w:pPr>
            <w:r w:rsidRPr="00F82F8B">
              <w:rPr>
                <w:rFonts w:eastAsia="Times New Roman"/>
                <w:bCs/>
                <w:noProof/>
              </w:rPr>
              <w:t>Cita informācija</w:t>
            </w:r>
          </w:p>
        </w:tc>
        <w:tc>
          <w:tcPr>
            <w:tcW w:w="6534"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F82F8B" w:rsidRDefault="00F857D1">
            <w:pPr>
              <w:spacing w:line="256" w:lineRule="auto"/>
              <w:ind w:right="201"/>
              <w:contextualSpacing/>
              <w:jc w:val="both"/>
              <w:rPr>
                <w:bCs/>
                <w:noProof/>
                <w:lang w:eastAsia="en-US"/>
              </w:rPr>
            </w:pPr>
            <w:r w:rsidRPr="00F82F8B">
              <w:rPr>
                <w:bCs/>
                <w:noProof/>
              </w:rPr>
              <w:t>Nav</w:t>
            </w:r>
          </w:p>
        </w:tc>
      </w:tr>
    </w:tbl>
    <w:p w14:paraId="65C3CE52" w14:textId="77777777" w:rsidR="003F5361" w:rsidRPr="00F82F8B" w:rsidRDefault="003F5361" w:rsidP="003F5361">
      <w:pPr>
        <w:rPr>
          <w:b/>
          <w:bCs/>
        </w:rPr>
      </w:pPr>
    </w:p>
    <w:tbl>
      <w:tblPr>
        <w:tblpPr w:leftFromText="180" w:rightFromText="180" w:vertAnchor="text" w:horzAnchor="margin" w:tblpXSpec="center" w:tblpY="149"/>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28"/>
      </w:tblGrid>
      <w:tr w:rsidR="003F5361" w:rsidRPr="00F82F8B" w14:paraId="5B111032" w14:textId="77777777" w:rsidTr="008D7B0A">
        <w:trPr>
          <w:trHeight w:val="254"/>
        </w:trPr>
        <w:tc>
          <w:tcPr>
            <w:tcW w:w="9728" w:type="dxa"/>
            <w:vAlign w:val="center"/>
          </w:tcPr>
          <w:p w14:paraId="23CF197A" w14:textId="77777777" w:rsidR="003F5361" w:rsidRPr="00F82F8B" w:rsidRDefault="003F5361" w:rsidP="00B2510D">
            <w:pPr>
              <w:pStyle w:val="naisnod"/>
              <w:spacing w:before="0" w:after="0"/>
            </w:pPr>
            <w:r w:rsidRPr="00F82F8B">
              <w:rPr>
                <w:rFonts w:eastAsia="Times New Roman"/>
                <w:iCs/>
                <w:color w:val="000000" w:themeColor="text1"/>
              </w:rPr>
              <w:t>III. Tiesību akta projekta ietekme uz valsts budžetu un pašvaldību budžetiem</w:t>
            </w:r>
          </w:p>
        </w:tc>
      </w:tr>
      <w:tr w:rsidR="003F5361" w:rsidRPr="00F82F8B" w14:paraId="01A209ED" w14:textId="77777777" w:rsidTr="008D7B0A">
        <w:trPr>
          <w:trHeight w:val="248"/>
        </w:trPr>
        <w:tc>
          <w:tcPr>
            <w:tcW w:w="9728" w:type="dxa"/>
          </w:tcPr>
          <w:p w14:paraId="38A734D1" w14:textId="77777777" w:rsidR="003F5361" w:rsidRPr="00F82F8B" w:rsidRDefault="003F5361" w:rsidP="00B2510D">
            <w:pPr>
              <w:ind w:right="127"/>
              <w:jc w:val="center"/>
            </w:pPr>
            <w:r w:rsidRPr="00F82F8B">
              <w:t>Projekts šo jomu neskar</w:t>
            </w:r>
          </w:p>
        </w:tc>
      </w:tr>
    </w:tbl>
    <w:p w14:paraId="40636DF6" w14:textId="77777777" w:rsidR="00E83E62" w:rsidRPr="00F82F8B" w:rsidRDefault="00E83E62" w:rsidP="002A3879">
      <w:pPr>
        <w:ind w:right="-427"/>
        <w:jc w:val="both"/>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76"/>
      </w:tblGrid>
      <w:tr w:rsidR="00C3572A" w:rsidRPr="00F82F8B" w14:paraId="27F44614" w14:textId="77777777" w:rsidTr="008D7B0A">
        <w:trPr>
          <w:trHeight w:val="416"/>
        </w:trPr>
        <w:tc>
          <w:tcPr>
            <w:tcW w:w="9776" w:type="dxa"/>
            <w:tcBorders>
              <w:bottom w:val="single" w:sz="4" w:space="0" w:color="auto"/>
            </w:tcBorders>
            <w:vAlign w:val="center"/>
          </w:tcPr>
          <w:p w14:paraId="417E5E4B" w14:textId="77777777" w:rsidR="00C3572A" w:rsidRPr="00F82F8B" w:rsidRDefault="00C3572A" w:rsidP="00AF3BA2">
            <w:pPr>
              <w:pStyle w:val="naisnod"/>
              <w:spacing w:before="0" w:after="0"/>
            </w:pPr>
            <w:r w:rsidRPr="00F82F8B">
              <w:t>IV. Tiesību akta projekta ietekme uz spēkā esošo tiesību normu sistēmu</w:t>
            </w:r>
          </w:p>
        </w:tc>
      </w:tr>
      <w:tr w:rsidR="00670409" w:rsidRPr="00F82F8B" w14:paraId="5C72FBF0" w14:textId="77777777" w:rsidTr="008D7B0A">
        <w:trPr>
          <w:trHeight w:val="270"/>
        </w:trPr>
        <w:tc>
          <w:tcPr>
            <w:tcW w:w="9776" w:type="dxa"/>
            <w:tcBorders>
              <w:top w:val="single" w:sz="4" w:space="0" w:color="auto"/>
              <w:left w:val="single" w:sz="4" w:space="0" w:color="auto"/>
              <w:right w:val="single" w:sz="4" w:space="0" w:color="auto"/>
            </w:tcBorders>
          </w:tcPr>
          <w:p w14:paraId="5A93355C" w14:textId="24E93C37" w:rsidR="00670409" w:rsidRPr="00F82F8B" w:rsidRDefault="00670409" w:rsidP="00670409">
            <w:pPr>
              <w:ind w:right="127"/>
              <w:jc w:val="center"/>
            </w:pPr>
            <w:r w:rsidRPr="00F82F8B">
              <w:rPr>
                <w:rFonts w:eastAsia="Times New Roman"/>
                <w:iCs/>
                <w:color w:val="000000" w:themeColor="text1"/>
              </w:rPr>
              <w:t>Projekts šo jomu neskar.</w:t>
            </w:r>
          </w:p>
        </w:tc>
      </w:tr>
    </w:tbl>
    <w:p w14:paraId="3FCF57C4" w14:textId="77777777" w:rsidR="00C3572A" w:rsidRPr="00F82F8B" w:rsidRDefault="00C3572A" w:rsidP="00C3572A"/>
    <w:p w14:paraId="2C662B9D" w14:textId="5F2BDBD4" w:rsidR="003E1846" w:rsidRPr="00F82F8B" w:rsidRDefault="003E1846"/>
    <w:tbl>
      <w:tblPr>
        <w:tblpPr w:leftFromText="180" w:rightFromText="180" w:vertAnchor="text" w:horzAnchor="margin" w:tblpXSpec="center" w:tblpY="149"/>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50"/>
      </w:tblGrid>
      <w:tr w:rsidR="00C3572A" w:rsidRPr="00F82F8B" w14:paraId="563D2082" w14:textId="77777777" w:rsidTr="008D7B0A">
        <w:trPr>
          <w:trHeight w:val="254"/>
        </w:trPr>
        <w:tc>
          <w:tcPr>
            <w:tcW w:w="9850" w:type="dxa"/>
            <w:vAlign w:val="center"/>
          </w:tcPr>
          <w:p w14:paraId="1066E3C8" w14:textId="7434E5F0" w:rsidR="00C3572A" w:rsidRPr="00F82F8B" w:rsidRDefault="00C3572A" w:rsidP="00AF3BA2">
            <w:pPr>
              <w:pStyle w:val="naisnod"/>
              <w:spacing w:before="0" w:after="0"/>
            </w:pPr>
            <w:r w:rsidRPr="00F82F8B">
              <w:t>V. Tiesību akta projekta atbilstība Latvijas Republikas starptautiskajām saistībām</w:t>
            </w:r>
          </w:p>
        </w:tc>
      </w:tr>
      <w:tr w:rsidR="00C3572A" w:rsidRPr="00F82F8B" w14:paraId="7B82C265" w14:textId="77777777" w:rsidTr="008D7B0A">
        <w:trPr>
          <w:trHeight w:val="248"/>
        </w:trPr>
        <w:tc>
          <w:tcPr>
            <w:tcW w:w="9850" w:type="dxa"/>
          </w:tcPr>
          <w:p w14:paraId="0215058E" w14:textId="77777777" w:rsidR="00C3572A" w:rsidRPr="00F82F8B" w:rsidRDefault="00C3572A" w:rsidP="00AF3BA2">
            <w:pPr>
              <w:ind w:right="127"/>
              <w:jc w:val="center"/>
            </w:pPr>
            <w:r w:rsidRPr="00F82F8B">
              <w:t>Projekts šo jomu neskar</w:t>
            </w:r>
            <w:r w:rsidR="00556432" w:rsidRPr="00F82F8B">
              <w:t>.</w:t>
            </w:r>
          </w:p>
        </w:tc>
      </w:tr>
    </w:tbl>
    <w:p w14:paraId="6268842B" w14:textId="77777777" w:rsidR="00554CAC" w:rsidRPr="00F82F8B" w:rsidRDefault="00554CAC"/>
    <w:tbl>
      <w:tblPr>
        <w:tblW w:w="99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1"/>
        <w:gridCol w:w="2518"/>
        <w:gridCol w:w="6576"/>
      </w:tblGrid>
      <w:tr w:rsidR="00A70F70" w:rsidRPr="00F82F8B" w14:paraId="3A55C60E" w14:textId="77777777" w:rsidTr="008D7B0A">
        <w:trPr>
          <w:trHeight w:val="426"/>
        </w:trPr>
        <w:tc>
          <w:tcPr>
            <w:tcW w:w="993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F82F8B" w:rsidRDefault="00A70F70">
            <w:pPr>
              <w:spacing w:line="256" w:lineRule="auto"/>
              <w:ind w:left="57" w:right="57"/>
              <w:contextualSpacing/>
              <w:jc w:val="center"/>
              <w:rPr>
                <w:rFonts w:eastAsia="Times New Roman"/>
                <w:noProof/>
              </w:rPr>
            </w:pPr>
            <w:r w:rsidRPr="00F82F8B">
              <w:rPr>
                <w:rFonts w:eastAsia="Times New Roman"/>
                <w:b/>
                <w:noProof/>
              </w:rPr>
              <w:t>VI. Sabiedrības līdzdalība un komunikācijas aktivitātes</w:t>
            </w:r>
          </w:p>
        </w:tc>
      </w:tr>
      <w:tr w:rsidR="00A70F70" w:rsidRPr="00F82F8B" w14:paraId="705FF3FD" w14:textId="77777777" w:rsidTr="008D7B0A">
        <w:trPr>
          <w:trHeight w:val="560"/>
        </w:trPr>
        <w:tc>
          <w:tcPr>
            <w:tcW w:w="841" w:type="dxa"/>
            <w:tcBorders>
              <w:top w:val="single" w:sz="4" w:space="0" w:color="auto"/>
              <w:left w:val="single" w:sz="4" w:space="0" w:color="auto"/>
              <w:bottom w:val="single" w:sz="4" w:space="0" w:color="auto"/>
              <w:right w:val="single" w:sz="4" w:space="0" w:color="auto"/>
            </w:tcBorders>
            <w:hideMark/>
          </w:tcPr>
          <w:p w14:paraId="079BCD99" w14:textId="77777777" w:rsidR="00A70F70" w:rsidRPr="00F82F8B" w:rsidRDefault="00A70F70">
            <w:pPr>
              <w:spacing w:line="256" w:lineRule="auto"/>
              <w:ind w:left="57" w:right="57"/>
              <w:contextualSpacing/>
              <w:jc w:val="both"/>
              <w:rPr>
                <w:noProof/>
              </w:rPr>
            </w:pPr>
            <w:r w:rsidRPr="00F82F8B">
              <w:rPr>
                <w:noProof/>
              </w:rPr>
              <w:lastRenderedPageBreak/>
              <w:t>1.</w:t>
            </w:r>
          </w:p>
        </w:tc>
        <w:tc>
          <w:tcPr>
            <w:tcW w:w="2518" w:type="dxa"/>
            <w:tcBorders>
              <w:top w:val="single" w:sz="4" w:space="0" w:color="auto"/>
              <w:left w:val="single" w:sz="4" w:space="0" w:color="auto"/>
              <w:bottom w:val="single" w:sz="4" w:space="0" w:color="auto"/>
              <w:right w:val="single" w:sz="4" w:space="0" w:color="auto"/>
            </w:tcBorders>
            <w:hideMark/>
          </w:tcPr>
          <w:p w14:paraId="7F2B1722" w14:textId="77777777" w:rsidR="00A70F70" w:rsidRPr="00F82F8B" w:rsidRDefault="00A70F70">
            <w:pPr>
              <w:tabs>
                <w:tab w:val="left" w:pos="170"/>
              </w:tabs>
              <w:spacing w:line="256" w:lineRule="auto"/>
              <w:ind w:left="57" w:right="57"/>
              <w:contextualSpacing/>
              <w:rPr>
                <w:rFonts w:eastAsia="PMingLiU"/>
                <w:noProof/>
                <w:lang w:eastAsia="ja-JP"/>
              </w:rPr>
            </w:pPr>
            <w:r w:rsidRPr="00F82F8B">
              <w:rPr>
                <w:rFonts w:eastAsia="PMingLiU"/>
                <w:noProof/>
                <w:lang w:eastAsia="ja-JP"/>
              </w:rPr>
              <w:t>Plānotās sabiedrības līdzdalības un komunikācijas aktivitātes saistībā ar projektu</w:t>
            </w:r>
          </w:p>
        </w:tc>
        <w:tc>
          <w:tcPr>
            <w:tcW w:w="6576" w:type="dxa"/>
            <w:tcBorders>
              <w:top w:val="single" w:sz="4" w:space="0" w:color="auto"/>
              <w:left w:val="single" w:sz="4" w:space="0" w:color="auto"/>
              <w:bottom w:val="single" w:sz="4" w:space="0" w:color="auto"/>
              <w:right w:val="single" w:sz="4" w:space="0" w:color="auto"/>
            </w:tcBorders>
            <w:hideMark/>
          </w:tcPr>
          <w:p w14:paraId="3323682A" w14:textId="77777777" w:rsidR="00A70F70" w:rsidRPr="00F82F8B" w:rsidRDefault="00A70F70">
            <w:pPr>
              <w:shd w:val="clear" w:color="auto" w:fill="FFFFFF" w:themeFill="background1"/>
              <w:spacing w:line="256" w:lineRule="auto"/>
              <w:ind w:right="113"/>
              <w:contextualSpacing/>
              <w:jc w:val="both"/>
              <w:rPr>
                <w:rFonts w:eastAsia="Times New Roman"/>
                <w:noProof/>
                <w:lang w:eastAsia="ja-JP"/>
              </w:rPr>
            </w:pPr>
            <w:r w:rsidRPr="00F82F8B">
              <w:rPr>
                <w:rFonts w:eastAsia="Times New Roman"/>
                <w:noProof/>
              </w:rPr>
              <w:t>Projekts šo jomu neskar.</w:t>
            </w:r>
          </w:p>
        </w:tc>
      </w:tr>
      <w:tr w:rsidR="00A70F70" w:rsidRPr="00F82F8B" w14:paraId="3D0428D6" w14:textId="77777777" w:rsidTr="008D7B0A">
        <w:trPr>
          <w:trHeight w:val="343"/>
        </w:trPr>
        <w:tc>
          <w:tcPr>
            <w:tcW w:w="841" w:type="dxa"/>
            <w:tcBorders>
              <w:top w:val="single" w:sz="4" w:space="0" w:color="auto"/>
              <w:left w:val="single" w:sz="4" w:space="0" w:color="auto"/>
              <w:bottom w:val="single" w:sz="4" w:space="0" w:color="auto"/>
              <w:right w:val="single" w:sz="4" w:space="0" w:color="auto"/>
            </w:tcBorders>
            <w:hideMark/>
          </w:tcPr>
          <w:p w14:paraId="2C201DDC" w14:textId="77777777" w:rsidR="00A70F70" w:rsidRPr="00F82F8B" w:rsidRDefault="00A70F70">
            <w:pPr>
              <w:spacing w:line="256" w:lineRule="auto"/>
              <w:ind w:left="57" w:right="57"/>
              <w:contextualSpacing/>
              <w:jc w:val="both"/>
              <w:rPr>
                <w:noProof/>
                <w:lang w:eastAsia="en-US"/>
              </w:rPr>
            </w:pPr>
            <w:r w:rsidRPr="00F82F8B">
              <w:rPr>
                <w:noProof/>
              </w:rPr>
              <w:t>2.</w:t>
            </w:r>
          </w:p>
        </w:tc>
        <w:tc>
          <w:tcPr>
            <w:tcW w:w="2518" w:type="dxa"/>
            <w:tcBorders>
              <w:top w:val="single" w:sz="4" w:space="0" w:color="auto"/>
              <w:left w:val="single" w:sz="4" w:space="0" w:color="auto"/>
              <w:bottom w:val="single" w:sz="4" w:space="0" w:color="auto"/>
              <w:right w:val="single" w:sz="4" w:space="0" w:color="auto"/>
            </w:tcBorders>
            <w:hideMark/>
          </w:tcPr>
          <w:p w14:paraId="67263897"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 projekta izstrādē</w:t>
            </w:r>
          </w:p>
        </w:tc>
        <w:tc>
          <w:tcPr>
            <w:tcW w:w="6576" w:type="dxa"/>
            <w:tcBorders>
              <w:top w:val="single" w:sz="4" w:space="0" w:color="auto"/>
              <w:left w:val="single" w:sz="4" w:space="0" w:color="auto"/>
              <w:bottom w:val="single" w:sz="4" w:space="0" w:color="auto"/>
              <w:right w:val="single" w:sz="4" w:space="0" w:color="auto"/>
            </w:tcBorders>
            <w:hideMark/>
          </w:tcPr>
          <w:p w14:paraId="4055F77C" w14:textId="77777777" w:rsidR="00A70F70" w:rsidRPr="00F82F8B"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F82F8B">
              <w:rPr>
                <w:rFonts w:eastAsia="Times New Roman"/>
                <w:noProof/>
                <w:lang w:eastAsia="ja-JP"/>
              </w:rPr>
              <w:t>Ņemot vērā to, ka projekts tiek virzīts steidzamības kārtībā, sabiedrības iesaiste projekta izstrādē netika organizēta.</w:t>
            </w:r>
          </w:p>
        </w:tc>
      </w:tr>
      <w:tr w:rsidR="00A70F70" w:rsidRPr="00F82F8B" w14:paraId="36A90F02" w14:textId="77777777" w:rsidTr="008D7B0A">
        <w:trPr>
          <w:trHeight w:val="482"/>
        </w:trPr>
        <w:tc>
          <w:tcPr>
            <w:tcW w:w="841" w:type="dxa"/>
            <w:tcBorders>
              <w:top w:val="single" w:sz="4" w:space="0" w:color="auto"/>
              <w:left w:val="single" w:sz="4" w:space="0" w:color="auto"/>
              <w:bottom w:val="single" w:sz="4" w:space="0" w:color="auto"/>
              <w:right w:val="single" w:sz="4" w:space="0" w:color="auto"/>
            </w:tcBorders>
            <w:hideMark/>
          </w:tcPr>
          <w:p w14:paraId="639F7CF2" w14:textId="77777777" w:rsidR="00A70F70" w:rsidRPr="00F82F8B" w:rsidRDefault="00A70F70">
            <w:pPr>
              <w:spacing w:line="256" w:lineRule="auto"/>
              <w:ind w:left="57" w:right="57"/>
              <w:contextualSpacing/>
              <w:jc w:val="both"/>
              <w:rPr>
                <w:noProof/>
                <w:lang w:eastAsia="en-US"/>
              </w:rPr>
            </w:pPr>
            <w:r w:rsidRPr="00F82F8B">
              <w:rPr>
                <w:noProof/>
              </w:rPr>
              <w:t>3.</w:t>
            </w:r>
          </w:p>
        </w:tc>
        <w:tc>
          <w:tcPr>
            <w:tcW w:w="2518" w:type="dxa"/>
            <w:tcBorders>
              <w:top w:val="single" w:sz="4" w:space="0" w:color="auto"/>
              <w:left w:val="single" w:sz="4" w:space="0" w:color="auto"/>
              <w:bottom w:val="single" w:sz="4" w:space="0" w:color="auto"/>
              <w:right w:val="single" w:sz="4" w:space="0" w:color="auto"/>
            </w:tcBorders>
            <w:hideMark/>
          </w:tcPr>
          <w:p w14:paraId="78893CA2"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līdzdalības rezultāti</w:t>
            </w:r>
          </w:p>
        </w:tc>
        <w:tc>
          <w:tcPr>
            <w:tcW w:w="6576" w:type="dxa"/>
            <w:tcBorders>
              <w:top w:val="single" w:sz="4" w:space="0" w:color="auto"/>
              <w:left w:val="single" w:sz="4" w:space="0" w:color="auto"/>
              <w:bottom w:val="single" w:sz="4" w:space="0" w:color="auto"/>
              <w:right w:val="single" w:sz="4" w:space="0" w:color="auto"/>
            </w:tcBorders>
            <w:hideMark/>
          </w:tcPr>
          <w:p w14:paraId="43E80232" w14:textId="77777777" w:rsidR="00A70F70" w:rsidRPr="00F82F8B" w:rsidRDefault="00A70F70">
            <w:pPr>
              <w:shd w:val="clear" w:color="auto" w:fill="FFFFFF"/>
              <w:spacing w:line="256" w:lineRule="auto"/>
              <w:ind w:left="57" w:right="113"/>
              <w:contextualSpacing/>
              <w:jc w:val="both"/>
              <w:rPr>
                <w:rFonts w:eastAsia="PMingLiU"/>
                <w:noProof/>
                <w:shd w:val="clear" w:color="auto" w:fill="FFFFFF"/>
                <w:lang w:eastAsia="ja-JP"/>
              </w:rPr>
            </w:pPr>
            <w:r w:rsidRPr="00F82F8B">
              <w:rPr>
                <w:rFonts w:eastAsia="Times New Roman"/>
                <w:noProof/>
              </w:rPr>
              <w:t>Projekts šo jomu neskar.</w:t>
            </w:r>
          </w:p>
        </w:tc>
      </w:tr>
      <w:tr w:rsidR="00A70F70" w:rsidRPr="00F82F8B" w14:paraId="1618C1C2" w14:textId="77777777" w:rsidTr="008D7B0A">
        <w:trPr>
          <w:trHeight w:val="207"/>
        </w:trPr>
        <w:tc>
          <w:tcPr>
            <w:tcW w:w="841" w:type="dxa"/>
            <w:tcBorders>
              <w:top w:val="single" w:sz="4" w:space="0" w:color="auto"/>
              <w:left w:val="single" w:sz="4" w:space="0" w:color="auto"/>
              <w:bottom w:val="single" w:sz="4" w:space="0" w:color="auto"/>
              <w:right w:val="single" w:sz="4" w:space="0" w:color="auto"/>
            </w:tcBorders>
            <w:hideMark/>
          </w:tcPr>
          <w:p w14:paraId="0EB18736" w14:textId="77777777" w:rsidR="00A70F70" w:rsidRPr="00F82F8B" w:rsidRDefault="00A70F70">
            <w:pPr>
              <w:spacing w:line="256" w:lineRule="auto"/>
              <w:ind w:left="57" w:right="57"/>
              <w:contextualSpacing/>
              <w:jc w:val="both"/>
              <w:rPr>
                <w:noProof/>
                <w:lang w:eastAsia="en-US"/>
              </w:rPr>
            </w:pPr>
            <w:r w:rsidRPr="00F82F8B">
              <w:rPr>
                <w:noProof/>
              </w:rPr>
              <w:t>4.</w:t>
            </w:r>
          </w:p>
        </w:tc>
        <w:tc>
          <w:tcPr>
            <w:tcW w:w="2518" w:type="dxa"/>
            <w:tcBorders>
              <w:top w:val="single" w:sz="4" w:space="0" w:color="auto"/>
              <w:left w:val="single" w:sz="4" w:space="0" w:color="auto"/>
              <w:bottom w:val="single" w:sz="4" w:space="0" w:color="auto"/>
              <w:right w:val="single" w:sz="4" w:space="0" w:color="auto"/>
            </w:tcBorders>
            <w:hideMark/>
          </w:tcPr>
          <w:p w14:paraId="4B9CE108"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Cita informācija</w:t>
            </w:r>
          </w:p>
        </w:tc>
        <w:tc>
          <w:tcPr>
            <w:tcW w:w="6576" w:type="dxa"/>
            <w:tcBorders>
              <w:top w:val="single" w:sz="4" w:space="0" w:color="auto"/>
              <w:left w:val="single" w:sz="4" w:space="0" w:color="auto"/>
              <w:bottom w:val="single" w:sz="4" w:space="0" w:color="auto"/>
              <w:right w:val="single" w:sz="4" w:space="0" w:color="auto"/>
            </w:tcBorders>
            <w:hideMark/>
          </w:tcPr>
          <w:p w14:paraId="5C71D582" w14:textId="77777777" w:rsidR="00A70F70" w:rsidRPr="00F82F8B" w:rsidRDefault="00A70F70">
            <w:pPr>
              <w:spacing w:line="256" w:lineRule="auto"/>
              <w:ind w:left="57" w:right="113"/>
              <w:contextualSpacing/>
              <w:jc w:val="both"/>
              <w:rPr>
                <w:rFonts w:eastAsia="PMingLiU"/>
                <w:noProof/>
                <w:lang w:eastAsia="ja-JP"/>
              </w:rPr>
            </w:pPr>
            <w:r w:rsidRPr="00F82F8B">
              <w:rPr>
                <w:rFonts w:eastAsia="PMingLiU"/>
                <w:noProof/>
                <w:lang w:eastAsia="ja-JP"/>
              </w:rPr>
              <w:t>Nav</w:t>
            </w:r>
          </w:p>
        </w:tc>
      </w:tr>
    </w:tbl>
    <w:p w14:paraId="4ECDE7AC" w14:textId="77777777" w:rsidR="00A70F70" w:rsidRPr="00F82F8B" w:rsidRDefault="00A70F70"/>
    <w:tbl>
      <w:tblPr>
        <w:tblW w:w="9924"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521"/>
      </w:tblGrid>
      <w:tr w:rsidR="0081610E" w:rsidRPr="00F82F8B" w14:paraId="7169F190" w14:textId="77777777" w:rsidTr="008D7B0A">
        <w:trPr>
          <w:trHeight w:val="375"/>
        </w:trPr>
        <w:tc>
          <w:tcPr>
            <w:tcW w:w="9924"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F82F8B" w:rsidRDefault="00A70F70">
            <w:pPr>
              <w:spacing w:before="100" w:beforeAutospacing="1" w:after="100" w:afterAutospacing="1" w:line="256" w:lineRule="auto"/>
              <w:ind w:firstLine="300"/>
              <w:jc w:val="center"/>
              <w:rPr>
                <w:rFonts w:eastAsia="Times New Roman"/>
                <w:noProof/>
              </w:rPr>
            </w:pPr>
            <w:r w:rsidRPr="00F82F8B">
              <w:rPr>
                <w:b/>
                <w:noProof/>
              </w:rPr>
              <w:t>VII. Tiesību akta projekta izpildes nodrošināšana un tās ietekme uz institūcijām</w:t>
            </w:r>
          </w:p>
        </w:tc>
      </w:tr>
      <w:tr w:rsidR="0081610E" w:rsidRPr="00F82F8B" w14:paraId="377A25B2" w14:textId="77777777" w:rsidTr="008D7B0A">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F82F8B" w:rsidRDefault="00A70F70">
            <w:pPr>
              <w:spacing w:line="256" w:lineRule="auto"/>
              <w:rPr>
                <w:rFonts w:eastAsia="Times New Roman"/>
                <w:noProof/>
              </w:rPr>
            </w:pPr>
            <w:r w:rsidRPr="00F82F8B">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F82F8B" w:rsidRDefault="00A70F70">
            <w:pPr>
              <w:spacing w:line="256" w:lineRule="auto"/>
              <w:ind w:right="112"/>
              <w:contextualSpacing/>
              <w:jc w:val="both"/>
              <w:rPr>
                <w:noProof/>
                <w:lang w:eastAsia="en-US"/>
              </w:rPr>
            </w:pPr>
            <w:r w:rsidRPr="00F82F8B">
              <w:rPr>
                <w:noProof/>
              </w:rPr>
              <w:t>Projekta izpildē iesaistītās institūcijas</w:t>
            </w:r>
          </w:p>
        </w:tc>
        <w:tc>
          <w:tcPr>
            <w:tcW w:w="6521" w:type="dxa"/>
            <w:tcBorders>
              <w:top w:val="outset" w:sz="6" w:space="0" w:color="414142"/>
              <w:left w:val="outset" w:sz="6" w:space="0" w:color="414142"/>
              <w:bottom w:val="outset" w:sz="6" w:space="0" w:color="414142"/>
              <w:right w:val="outset" w:sz="6" w:space="0" w:color="414142"/>
            </w:tcBorders>
            <w:hideMark/>
          </w:tcPr>
          <w:p w14:paraId="0BA797E0" w14:textId="70DC1DDF" w:rsidR="00A70F70" w:rsidRPr="00F82F8B" w:rsidRDefault="0075049E" w:rsidP="00D2749A">
            <w:pPr>
              <w:jc w:val="both"/>
              <w:rPr>
                <w:rFonts w:eastAsia="Times New Roman"/>
                <w:iCs/>
                <w:noProof/>
              </w:rPr>
            </w:pPr>
            <w:r w:rsidRPr="00F82F8B">
              <w:rPr>
                <w:rFonts w:eastAsia="Times New Roman"/>
                <w:noProof/>
              </w:rPr>
              <w:t xml:space="preserve">Veselības </w:t>
            </w:r>
            <w:r w:rsidR="008403A4" w:rsidRPr="00F82F8B">
              <w:rPr>
                <w:rFonts w:eastAsia="Times New Roman"/>
                <w:noProof/>
              </w:rPr>
              <w:t>ministrija</w:t>
            </w:r>
          </w:p>
        </w:tc>
      </w:tr>
      <w:tr w:rsidR="0081610E" w:rsidRPr="00F82F8B" w14:paraId="6B1AA474" w14:textId="77777777" w:rsidTr="008D7B0A">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F82F8B" w:rsidRDefault="00A70F70">
            <w:pPr>
              <w:spacing w:line="256" w:lineRule="auto"/>
              <w:rPr>
                <w:rFonts w:eastAsia="Times New Roman"/>
                <w:noProof/>
              </w:rPr>
            </w:pPr>
            <w:r w:rsidRPr="00F82F8B">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F82F8B" w:rsidRDefault="00A70F70">
            <w:pPr>
              <w:spacing w:line="256" w:lineRule="auto"/>
              <w:ind w:right="112"/>
              <w:contextualSpacing/>
              <w:jc w:val="both"/>
              <w:rPr>
                <w:noProof/>
                <w:lang w:eastAsia="en-US"/>
              </w:rPr>
            </w:pPr>
            <w:r w:rsidRPr="00F82F8B">
              <w:rPr>
                <w:noProof/>
              </w:rPr>
              <w:t>Projekta izpildes ietekme uz pārvaldes funkcijām un institucionālo struktūru. Jaunu institūciju izveide, esošu institūciju likvidācija vai reorganizācija, to ietekme uz institūcijas cilvēkresursiem.</w:t>
            </w:r>
          </w:p>
        </w:tc>
        <w:tc>
          <w:tcPr>
            <w:tcW w:w="6521"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F82F8B" w:rsidRDefault="006C652D" w:rsidP="00B978E6">
            <w:pPr>
              <w:ind w:right="161"/>
              <w:jc w:val="both"/>
              <w:rPr>
                <w:noProof/>
              </w:rPr>
            </w:pPr>
            <w:r w:rsidRPr="00F82F8B">
              <w:rPr>
                <w:iCs/>
              </w:rPr>
              <w:t>Projekta izpilde notiks esošo pārvaldes funkciju ietvaros. Projekts neparedz jaunu institūciju izveidi, esošo likvidēšanu vai reorganizāciju.</w:t>
            </w:r>
            <w:r w:rsidRPr="00F82F8B">
              <w:rPr>
                <w:noProof/>
              </w:rPr>
              <w:t xml:space="preserve"> </w:t>
            </w:r>
          </w:p>
        </w:tc>
      </w:tr>
      <w:tr w:rsidR="0081610E" w:rsidRPr="00F82F8B" w14:paraId="41D3A0A1" w14:textId="77777777" w:rsidTr="008D7B0A">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F82F8B" w:rsidRDefault="00A70F70">
            <w:pPr>
              <w:spacing w:line="256" w:lineRule="auto"/>
              <w:rPr>
                <w:rFonts w:eastAsia="Times New Roman"/>
                <w:noProof/>
              </w:rPr>
            </w:pPr>
            <w:r w:rsidRPr="00F82F8B">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F82F8B" w:rsidRDefault="00A70F70">
            <w:pPr>
              <w:spacing w:line="256" w:lineRule="auto"/>
              <w:jc w:val="both"/>
              <w:rPr>
                <w:rFonts w:eastAsia="Times New Roman"/>
                <w:noProof/>
              </w:rPr>
            </w:pPr>
            <w:r w:rsidRPr="00F82F8B">
              <w:rPr>
                <w:rFonts w:eastAsia="Times New Roman"/>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F82F8B" w:rsidRDefault="00A70F70">
            <w:pPr>
              <w:spacing w:line="256" w:lineRule="auto"/>
              <w:jc w:val="both"/>
              <w:rPr>
                <w:rFonts w:eastAsiaTheme="minorHAnsi"/>
                <w:iCs/>
                <w:noProof/>
                <w:lang w:eastAsia="en-US"/>
              </w:rPr>
            </w:pPr>
            <w:r w:rsidRPr="00F82F8B">
              <w:rPr>
                <w:noProof/>
              </w:rPr>
              <w:t>Nav.</w:t>
            </w:r>
          </w:p>
        </w:tc>
      </w:tr>
    </w:tbl>
    <w:p w14:paraId="6EC60917" w14:textId="77777777" w:rsidR="00A70F70" w:rsidRPr="00F82F8B" w:rsidRDefault="00A70F70" w:rsidP="00A70F70">
      <w:pPr>
        <w:tabs>
          <w:tab w:val="left" w:pos="6237"/>
        </w:tabs>
        <w:rPr>
          <w:noProof/>
          <w:lang w:eastAsia="en-US"/>
        </w:rPr>
      </w:pPr>
    </w:p>
    <w:p w14:paraId="4414BEFE" w14:textId="77777777" w:rsidR="00D578A0" w:rsidRPr="00F82F8B" w:rsidRDefault="00D578A0" w:rsidP="00A70F70">
      <w:pPr>
        <w:tabs>
          <w:tab w:val="left" w:pos="6237"/>
        </w:tabs>
        <w:rPr>
          <w:noProof/>
          <w:lang w:eastAsia="en-US"/>
        </w:rPr>
      </w:pPr>
    </w:p>
    <w:p w14:paraId="3E57B7EF" w14:textId="164BAF50" w:rsidR="00A70F70" w:rsidRPr="00D449AA" w:rsidRDefault="00390A2D" w:rsidP="00A70F70">
      <w:pPr>
        <w:tabs>
          <w:tab w:val="left" w:pos="6237"/>
        </w:tabs>
        <w:rPr>
          <w:noProof/>
          <w:sz w:val="28"/>
          <w:szCs w:val="28"/>
        </w:rPr>
      </w:pPr>
      <w:r w:rsidRPr="00D449AA">
        <w:rPr>
          <w:noProof/>
          <w:sz w:val="28"/>
          <w:szCs w:val="28"/>
        </w:rPr>
        <w:t>Veselības ministr</w:t>
      </w:r>
      <w:r w:rsidR="00A712F9">
        <w:rPr>
          <w:noProof/>
          <w:sz w:val="28"/>
          <w:szCs w:val="28"/>
        </w:rPr>
        <w:t>s</w:t>
      </w:r>
      <w:r w:rsidR="00A712F9">
        <w:rPr>
          <w:noProof/>
          <w:sz w:val="28"/>
          <w:szCs w:val="28"/>
        </w:rPr>
        <w:tab/>
      </w:r>
      <w:r w:rsidR="00A712F9">
        <w:rPr>
          <w:noProof/>
          <w:sz w:val="28"/>
          <w:szCs w:val="28"/>
        </w:rPr>
        <w:tab/>
      </w:r>
      <w:r w:rsidR="00A712F9">
        <w:rPr>
          <w:noProof/>
          <w:sz w:val="28"/>
          <w:szCs w:val="28"/>
        </w:rPr>
        <w:tab/>
        <w:t>D</w:t>
      </w:r>
      <w:r w:rsidR="00A70F70" w:rsidRPr="00D449AA">
        <w:rPr>
          <w:noProof/>
          <w:sz w:val="28"/>
          <w:szCs w:val="28"/>
        </w:rPr>
        <w:t>.</w:t>
      </w:r>
      <w:r w:rsidR="00A712F9">
        <w:rPr>
          <w:noProof/>
          <w:sz w:val="28"/>
          <w:szCs w:val="28"/>
        </w:rPr>
        <w:t xml:space="preserve"> Pavļuts</w:t>
      </w:r>
    </w:p>
    <w:p w14:paraId="584EAADA" w14:textId="77777777" w:rsidR="006824ED" w:rsidRPr="00D449AA" w:rsidRDefault="006824ED" w:rsidP="00A70F70">
      <w:pPr>
        <w:tabs>
          <w:tab w:val="left" w:pos="6237"/>
        </w:tabs>
        <w:rPr>
          <w:noProof/>
          <w:sz w:val="28"/>
          <w:szCs w:val="28"/>
        </w:rPr>
      </w:pPr>
    </w:p>
    <w:p w14:paraId="6AEFE8D8" w14:textId="77777777" w:rsidR="00D578A0" w:rsidRPr="00D449AA" w:rsidRDefault="00D578A0" w:rsidP="00A70F70">
      <w:pPr>
        <w:tabs>
          <w:tab w:val="left" w:pos="6237"/>
        </w:tabs>
        <w:rPr>
          <w:noProof/>
          <w:sz w:val="28"/>
          <w:szCs w:val="28"/>
        </w:rPr>
      </w:pPr>
    </w:p>
    <w:p w14:paraId="134FE85E" w14:textId="77777777" w:rsidR="00A70F70" w:rsidRPr="00D449AA" w:rsidRDefault="00A70F70" w:rsidP="00A70F70">
      <w:pPr>
        <w:tabs>
          <w:tab w:val="left" w:pos="6237"/>
        </w:tabs>
        <w:rPr>
          <w:noProof/>
          <w:sz w:val="28"/>
          <w:szCs w:val="28"/>
        </w:rPr>
      </w:pPr>
      <w:r w:rsidRPr="00D449AA">
        <w:rPr>
          <w:noProof/>
          <w:sz w:val="28"/>
          <w:szCs w:val="28"/>
        </w:rPr>
        <w:t>Vizē:</w:t>
      </w:r>
    </w:p>
    <w:p w14:paraId="7B9216CA" w14:textId="3EC5474C" w:rsidR="00A70F70" w:rsidRPr="00D449AA" w:rsidRDefault="00A70F70" w:rsidP="00A70F70">
      <w:pPr>
        <w:tabs>
          <w:tab w:val="left" w:pos="6237"/>
        </w:tabs>
        <w:rPr>
          <w:noProof/>
          <w:sz w:val="28"/>
          <w:szCs w:val="28"/>
        </w:rPr>
      </w:pPr>
      <w:r w:rsidRPr="00D449AA">
        <w:rPr>
          <w:noProof/>
          <w:sz w:val="28"/>
          <w:szCs w:val="28"/>
        </w:rPr>
        <w:t>Valsts sekretār</w:t>
      </w:r>
      <w:r w:rsidR="00390A2D" w:rsidRPr="00D449AA">
        <w:rPr>
          <w:noProof/>
          <w:sz w:val="28"/>
          <w:szCs w:val="28"/>
        </w:rPr>
        <w:t>e</w:t>
      </w:r>
      <w:r w:rsidRPr="00D449AA">
        <w:rPr>
          <w:noProof/>
          <w:sz w:val="28"/>
          <w:szCs w:val="28"/>
        </w:rPr>
        <w:tab/>
      </w:r>
      <w:r w:rsidRPr="00D449AA">
        <w:rPr>
          <w:noProof/>
          <w:sz w:val="28"/>
          <w:szCs w:val="28"/>
        </w:rPr>
        <w:tab/>
      </w:r>
      <w:r w:rsidRPr="00D449AA">
        <w:rPr>
          <w:noProof/>
          <w:sz w:val="28"/>
          <w:szCs w:val="28"/>
        </w:rPr>
        <w:tab/>
      </w:r>
      <w:r w:rsidR="00390A2D" w:rsidRPr="00D449AA">
        <w:rPr>
          <w:noProof/>
          <w:sz w:val="28"/>
          <w:szCs w:val="28"/>
        </w:rPr>
        <w:t>I</w:t>
      </w:r>
      <w:r w:rsidRPr="00D449AA">
        <w:rPr>
          <w:noProof/>
          <w:sz w:val="28"/>
          <w:szCs w:val="28"/>
        </w:rPr>
        <w:t xml:space="preserve">. </w:t>
      </w:r>
      <w:r w:rsidR="00390A2D" w:rsidRPr="00D449AA">
        <w:rPr>
          <w:noProof/>
          <w:sz w:val="28"/>
          <w:szCs w:val="28"/>
        </w:rPr>
        <w:t>Dreika</w:t>
      </w:r>
    </w:p>
    <w:p w14:paraId="01534A39" w14:textId="77777777" w:rsidR="006824ED" w:rsidRPr="00F82F8B" w:rsidRDefault="006824ED" w:rsidP="00220CB1">
      <w:pPr>
        <w:tabs>
          <w:tab w:val="left" w:pos="1134"/>
        </w:tabs>
        <w:jc w:val="both"/>
      </w:pPr>
    </w:p>
    <w:p w14:paraId="0EBE400A" w14:textId="77777777" w:rsidR="003E1846" w:rsidRPr="00F82F8B" w:rsidRDefault="003E1846" w:rsidP="00220CB1">
      <w:pPr>
        <w:tabs>
          <w:tab w:val="left" w:pos="1134"/>
        </w:tabs>
        <w:jc w:val="both"/>
      </w:pPr>
    </w:p>
    <w:p w14:paraId="10C486C1" w14:textId="77777777" w:rsidR="00D578A0" w:rsidRPr="00F82F8B" w:rsidRDefault="00D578A0" w:rsidP="00220CB1">
      <w:pPr>
        <w:tabs>
          <w:tab w:val="left" w:pos="1134"/>
        </w:tabs>
        <w:jc w:val="both"/>
      </w:pPr>
    </w:p>
    <w:p w14:paraId="5E725D53" w14:textId="77777777" w:rsidR="00D578A0" w:rsidRPr="00F82F8B" w:rsidRDefault="00D578A0" w:rsidP="00220CB1">
      <w:pPr>
        <w:tabs>
          <w:tab w:val="left" w:pos="1134"/>
        </w:tabs>
        <w:jc w:val="both"/>
      </w:pPr>
    </w:p>
    <w:p w14:paraId="33AB6672" w14:textId="77777777" w:rsidR="003E1846" w:rsidRPr="00F82F8B" w:rsidRDefault="003E1846" w:rsidP="00220CB1">
      <w:pPr>
        <w:tabs>
          <w:tab w:val="left" w:pos="1134"/>
        </w:tabs>
        <w:jc w:val="both"/>
      </w:pPr>
    </w:p>
    <w:p w14:paraId="518600B3" w14:textId="77777777" w:rsidR="003E1846" w:rsidRPr="00F82F8B" w:rsidRDefault="003E1846" w:rsidP="00220CB1">
      <w:pPr>
        <w:tabs>
          <w:tab w:val="left" w:pos="1134"/>
        </w:tabs>
        <w:jc w:val="both"/>
      </w:pPr>
    </w:p>
    <w:sectPr w:rsidR="003E1846" w:rsidRPr="00F82F8B" w:rsidSect="007E2BFA">
      <w:headerReference w:type="default" r:id="rId13"/>
      <w:footerReference w:type="default" r:id="rId14"/>
      <w:footerReference w:type="first" r:id="rId15"/>
      <w:pgSz w:w="11906" w:h="16838" w:code="9"/>
      <w:pgMar w:top="851" w:right="1134" w:bottom="73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9124" w14:textId="77777777" w:rsidR="00727BA3" w:rsidRDefault="00727BA3" w:rsidP="00123E9B">
      <w:r>
        <w:separator/>
      </w:r>
    </w:p>
  </w:endnote>
  <w:endnote w:type="continuationSeparator" w:id="0">
    <w:p w14:paraId="4F14D5F0" w14:textId="77777777" w:rsidR="00727BA3" w:rsidRDefault="00727BA3" w:rsidP="00123E9B">
      <w:r>
        <w:continuationSeparator/>
      </w:r>
    </w:p>
  </w:endnote>
  <w:endnote w:type="continuationNotice" w:id="1">
    <w:p w14:paraId="1E214B94" w14:textId="77777777" w:rsidR="00727BA3" w:rsidRDefault="0072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575A" w14:textId="3FE38724" w:rsidR="00584249" w:rsidRPr="00584249" w:rsidRDefault="00390A2D" w:rsidP="009733D3">
    <w:pPr>
      <w:pStyle w:val="Footer"/>
      <w:jc w:val="both"/>
      <w:rPr>
        <w:sz w:val="22"/>
        <w:szCs w:val="22"/>
      </w:rPr>
    </w:pPr>
    <w:r>
      <w:rPr>
        <w:sz w:val="22"/>
        <w:szCs w:val="22"/>
      </w:rPr>
      <w:t>V</w:t>
    </w:r>
    <w:r w:rsidR="00283C73">
      <w:rPr>
        <w:sz w:val="22"/>
        <w:szCs w:val="22"/>
      </w:rPr>
      <w:t>M</w:t>
    </w:r>
    <w:r>
      <w:rPr>
        <w:sz w:val="22"/>
        <w:szCs w:val="22"/>
      </w:rPr>
      <w:t>a</w:t>
    </w:r>
    <w:r w:rsidR="00283C73">
      <w:rPr>
        <w:sz w:val="22"/>
        <w:szCs w:val="22"/>
      </w:rPr>
      <w:t>not_</w:t>
    </w:r>
    <w:r w:rsidR="001E0607">
      <w:rPr>
        <w:sz w:val="22"/>
        <w:szCs w:val="22"/>
      </w:rPr>
      <w:t>14</w:t>
    </w:r>
    <w:r w:rsidR="008D7B0A">
      <w:rPr>
        <w:sz w:val="22"/>
        <w:szCs w:val="22"/>
      </w:rPr>
      <w:t>0621_grozMK360</w:t>
    </w:r>
    <w:r w:rsidR="001E0607">
      <w:rPr>
        <w:sz w:val="22"/>
        <w:szCs w:val="22"/>
      </w:rPr>
      <w:t>_mask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2C0" w14:textId="57E1121D" w:rsidR="00283C73" w:rsidRPr="001E0607" w:rsidRDefault="001E0607" w:rsidP="001E0607">
    <w:pPr>
      <w:pStyle w:val="Footer"/>
      <w:jc w:val="both"/>
      <w:rPr>
        <w:sz w:val="22"/>
        <w:szCs w:val="22"/>
      </w:rPr>
    </w:pPr>
    <w:r>
      <w:rPr>
        <w:sz w:val="22"/>
        <w:szCs w:val="22"/>
      </w:rPr>
      <w:t>VManot_140621_grozMK360_mask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A5D7" w14:textId="77777777" w:rsidR="00727BA3" w:rsidRDefault="00727BA3" w:rsidP="00123E9B">
      <w:r>
        <w:separator/>
      </w:r>
    </w:p>
  </w:footnote>
  <w:footnote w:type="continuationSeparator" w:id="0">
    <w:p w14:paraId="38E98634" w14:textId="77777777" w:rsidR="00727BA3" w:rsidRDefault="00727BA3" w:rsidP="00123E9B">
      <w:r>
        <w:continuationSeparator/>
      </w:r>
    </w:p>
  </w:footnote>
  <w:footnote w:type="continuationNotice" w:id="1">
    <w:p w14:paraId="142BB764" w14:textId="77777777" w:rsidR="00727BA3" w:rsidRDefault="00727BA3"/>
  </w:footnote>
  <w:footnote w:id="2">
    <w:p w14:paraId="4276CF3F" w14:textId="77777777" w:rsidR="002F1F41" w:rsidRDefault="002F1F41" w:rsidP="002F1F41">
      <w:pPr>
        <w:pStyle w:val="FootnoteText"/>
      </w:pPr>
      <w:r w:rsidRPr="00FB4265">
        <w:rPr>
          <w:rStyle w:val="FootnoteReference"/>
        </w:rPr>
        <w:footnoteRef/>
      </w:r>
    </w:p>
    <w:p w14:paraId="62F9873D" w14:textId="77777777" w:rsidR="002F1F41" w:rsidRPr="00FB4265" w:rsidRDefault="002F1F41" w:rsidP="002F1F41">
      <w:pPr>
        <w:pStyle w:val="FootnoteText"/>
      </w:pPr>
      <w:r w:rsidRPr="00FB4265">
        <w:t xml:space="preserve"> Eiropas Parlamentā regulas projekts pieņemts 2021.gada 9.jūnijā. Regula stāsies spēkā 2021.gada 1.jūlijā.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55BA" w14:textId="77777777" w:rsidR="00283C73" w:rsidRDefault="00283C73">
    <w:pPr>
      <w:pStyle w:val="Header"/>
      <w:jc w:val="center"/>
    </w:pPr>
    <w:r>
      <w:fldChar w:fldCharType="begin"/>
    </w:r>
    <w:r>
      <w:instrText xml:space="preserve"> PAGE   \* MERGEFORMAT </w:instrText>
    </w:r>
    <w:r>
      <w:fldChar w:fldCharType="separate"/>
    </w:r>
    <w:r w:rsidR="00D2478A">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897"/>
    <w:multiLevelType w:val="hybridMultilevel"/>
    <w:tmpl w:val="05C81A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99611A"/>
    <w:multiLevelType w:val="hybridMultilevel"/>
    <w:tmpl w:val="B7140776"/>
    <w:lvl w:ilvl="0" w:tplc="8E8C15EA">
      <w:start w:val="1"/>
      <w:numFmt w:val="decimal"/>
      <w:lvlText w:val="%1."/>
      <w:lvlJc w:val="left"/>
      <w:pPr>
        <w:ind w:left="720" w:hanging="360"/>
      </w:pPr>
    </w:lvl>
    <w:lvl w:ilvl="1" w:tplc="0808631E">
      <w:start w:val="1"/>
      <w:numFmt w:val="lowerLetter"/>
      <w:lvlText w:val="%2."/>
      <w:lvlJc w:val="left"/>
      <w:pPr>
        <w:ind w:left="1440" w:hanging="360"/>
      </w:pPr>
    </w:lvl>
    <w:lvl w:ilvl="2" w:tplc="DEE6CF36">
      <w:start w:val="1"/>
      <w:numFmt w:val="lowerRoman"/>
      <w:lvlText w:val="%3."/>
      <w:lvlJc w:val="right"/>
      <w:pPr>
        <w:ind w:left="2160" w:hanging="180"/>
      </w:pPr>
    </w:lvl>
    <w:lvl w:ilvl="3" w:tplc="FB6013C4">
      <w:start w:val="1"/>
      <w:numFmt w:val="decimal"/>
      <w:lvlText w:val="%4."/>
      <w:lvlJc w:val="left"/>
      <w:pPr>
        <w:ind w:left="2880" w:hanging="360"/>
      </w:pPr>
    </w:lvl>
    <w:lvl w:ilvl="4" w:tplc="CB6EB086">
      <w:start w:val="1"/>
      <w:numFmt w:val="lowerLetter"/>
      <w:lvlText w:val="%5."/>
      <w:lvlJc w:val="left"/>
      <w:pPr>
        <w:ind w:left="3600" w:hanging="360"/>
      </w:pPr>
    </w:lvl>
    <w:lvl w:ilvl="5" w:tplc="9EDE187A">
      <w:start w:val="1"/>
      <w:numFmt w:val="lowerRoman"/>
      <w:lvlText w:val="%6."/>
      <w:lvlJc w:val="right"/>
      <w:pPr>
        <w:ind w:left="4320" w:hanging="180"/>
      </w:pPr>
    </w:lvl>
    <w:lvl w:ilvl="6" w:tplc="53D212E8">
      <w:start w:val="1"/>
      <w:numFmt w:val="decimal"/>
      <w:lvlText w:val="%7."/>
      <w:lvlJc w:val="left"/>
      <w:pPr>
        <w:ind w:left="5040" w:hanging="360"/>
      </w:pPr>
    </w:lvl>
    <w:lvl w:ilvl="7" w:tplc="C26AD438">
      <w:start w:val="1"/>
      <w:numFmt w:val="lowerLetter"/>
      <w:lvlText w:val="%8."/>
      <w:lvlJc w:val="left"/>
      <w:pPr>
        <w:ind w:left="5760" w:hanging="360"/>
      </w:pPr>
    </w:lvl>
    <w:lvl w:ilvl="8" w:tplc="E9EE15DE">
      <w:start w:val="1"/>
      <w:numFmt w:val="lowerRoman"/>
      <w:lvlText w:val="%9."/>
      <w:lvlJc w:val="right"/>
      <w:pPr>
        <w:ind w:left="6480" w:hanging="180"/>
      </w:pPr>
    </w:lvl>
  </w:abstractNum>
  <w:abstractNum w:abstractNumId="2" w15:restartNumberingAfterBreak="0">
    <w:nsid w:val="12B84C1C"/>
    <w:multiLevelType w:val="hybridMultilevel"/>
    <w:tmpl w:val="053E83CE"/>
    <w:lvl w:ilvl="0" w:tplc="4724BD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B66DE"/>
    <w:multiLevelType w:val="hybridMultilevel"/>
    <w:tmpl w:val="EE561A66"/>
    <w:lvl w:ilvl="0" w:tplc="44840DC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53AE8"/>
    <w:multiLevelType w:val="hybridMultilevel"/>
    <w:tmpl w:val="1E2CC5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41900284"/>
    <w:multiLevelType w:val="hybridMultilevel"/>
    <w:tmpl w:val="FFFFFFFF"/>
    <w:lvl w:ilvl="0" w:tplc="63481AA6">
      <w:start w:val="1"/>
      <w:numFmt w:val="decimal"/>
      <w:lvlText w:val="%1."/>
      <w:lvlJc w:val="left"/>
      <w:pPr>
        <w:ind w:left="720" w:hanging="360"/>
      </w:pPr>
    </w:lvl>
    <w:lvl w:ilvl="1" w:tplc="9C3A0618">
      <w:start w:val="1"/>
      <w:numFmt w:val="lowerLetter"/>
      <w:lvlText w:val="%2."/>
      <w:lvlJc w:val="left"/>
      <w:pPr>
        <w:ind w:left="1440" w:hanging="360"/>
      </w:pPr>
    </w:lvl>
    <w:lvl w:ilvl="2" w:tplc="1D9E8808">
      <w:start w:val="1"/>
      <w:numFmt w:val="lowerRoman"/>
      <w:lvlText w:val="%3."/>
      <w:lvlJc w:val="right"/>
      <w:pPr>
        <w:ind w:left="2160" w:hanging="180"/>
      </w:pPr>
    </w:lvl>
    <w:lvl w:ilvl="3" w:tplc="3210FE70">
      <w:start w:val="1"/>
      <w:numFmt w:val="decimal"/>
      <w:lvlText w:val="%4."/>
      <w:lvlJc w:val="left"/>
      <w:pPr>
        <w:ind w:left="2880" w:hanging="360"/>
      </w:pPr>
    </w:lvl>
    <w:lvl w:ilvl="4" w:tplc="C5644188">
      <w:start w:val="1"/>
      <w:numFmt w:val="lowerLetter"/>
      <w:lvlText w:val="%5."/>
      <w:lvlJc w:val="left"/>
      <w:pPr>
        <w:ind w:left="3600" w:hanging="360"/>
      </w:pPr>
    </w:lvl>
    <w:lvl w:ilvl="5" w:tplc="4AF880E2">
      <w:start w:val="1"/>
      <w:numFmt w:val="lowerRoman"/>
      <w:lvlText w:val="%6."/>
      <w:lvlJc w:val="right"/>
      <w:pPr>
        <w:ind w:left="4320" w:hanging="180"/>
      </w:pPr>
    </w:lvl>
    <w:lvl w:ilvl="6" w:tplc="C18C9754">
      <w:start w:val="1"/>
      <w:numFmt w:val="decimal"/>
      <w:lvlText w:val="%7."/>
      <w:lvlJc w:val="left"/>
      <w:pPr>
        <w:ind w:left="5040" w:hanging="360"/>
      </w:pPr>
    </w:lvl>
    <w:lvl w:ilvl="7" w:tplc="DA4AD746">
      <w:start w:val="1"/>
      <w:numFmt w:val="lowerLetter"/>
      <w:lvlText w:val="%8."/>
      <w:lvlJc w:val="left"/>
      <w:pPr>
        <w:ind w:left="5760" w:hanging="360"/>
      </w:pPr>
    </w:lvl>
    <w:lvl w:ilvl="8" w:tplc="171CFD5E">
      <w:start w:val="1"/>
      <w:numFmt w:val="lowerRoman"/>
      <w:lvlText w:val="%9."/>
      <w:lvlJc w:val="right"/>
      <w:pPr>
        <w:ind w:left="6480" w:hanging="180"/>
      </w:pPr>
    </w:lvl>
  </w:abstractNum>
  <w:abstractNum w:abstractNumId="7" w15:restartNumberingAfterBreak="0">
    <w:nsid w:val="494F21C0"/>
    <w:multiLevelType w:val="hybridMultilevel"/>
    <w:tmpl w:val="FFFFFFFF"/>
    <w:lvl w:ilvl="0" w:tplc="16E25964">
      <w:start w:val="1"/>
      <w:numFmt w:val="decimal"/>
      <w:lvlText w:val="%1."/>
      <w:lvlJc w:val="left"/>
      <w:pPr>
        <w:ind w:left="720" w:hanging="360"/>
      </w:pPr>
    </w:lvl>
    <w:lvl w:ilvl="1" w:tplc="BF98A996">
      <w:start w:val="1"/>
      <w:numFmt w:val="lowerLetter"/>
      <w:lvlText w:val="%2."/>
      <w:lvlJc w:val="left"/>
      <w:pPr>
        <w:ind w:left="1440" w:hanging="360"/>
      </w:pPr>
    </w:lvl>
    <w:lvl w:ilvl="2" w:tplc="51C428AC">
      <w:start w:val="1"/>
      <w:numFmt w:val="lowerRoman"/>
      <w:lvlText w:val="%3."/>
      <w:lvlJc w:val="right"/>
      <w:pPr>
        <w:ind w:left="2160" w:hanging="180"/>
      </w:pPr>
    </w:lvl>
    <w:lvl w:ilvl="3" w:tplc="C862E210">
      <w:start w:val="1"/>
      <w:numFmt w:val="decimal"/>
      <w:lvlText w:val="%4."/>
      <w:lvlJc w:val="left"/>
      <w:pPr>
        <w:ind w:left="2880" w:hanging="360"/>
      </w:pPr>
    </w:lvl>
    <w:lvl w:ilvl="4" w:tplc="04C2EFBA">
      <w:start w:val="1"/>
      <w:numFmt w:val="lowerLetter"/>
      <w:lvlText w:val="%5."/>
      <w:lvlJc w:val="left"/>
      <w:pPr>
        <w:ind w:left="3600" w:hanging="360"/>
      </w:pPr>
    </w:lvl>
    <w:lvl w:ilvl="5" w:tplc="32EA9F3E">
      <w:start w:val="1"/>
      <w:numFmt w:val="lowerRoman"/>
      <w:lvlText w:val="%6."/>
      <w:lvlJc w:val="right"/>
      <w:pPr>
        <w:ind w:left="4320" w:hanging="180"/>
      </w:pPr>
    </w:lvl>
    <w:lvl w:ilvl="6" w:tplc="892E300A">
      <w:start w:val="1"/>
      <w:numFmt w:val="decimal"/>
      <w:lvlText w:val="%7."/>
      <w:lvlJc w:val="left"/>
      <w:pPr>
        <w:ind w:left="5040" w:hanging="360"/>
      </w:pPr>
    </w:lvl>
    <w:lvl w:ilvl="7" w:tplc="6A88452E">
      <w:start w:val="1"/>
      <w:numFmt w:val="lowerLetter"/>
      <w:lvlText w:val="%8."/>
      <w:lvlJc w:val="left"/>
      <w:pPr>
        <w:ind w:left="5760" w:hanging="360"/>
      </w:pPr>
    </w:lvl>
    <w:lvl w:ilvl="8" w:tplc="70225F46">
      <w:start w:val="1"/>
      <w:numFmt w:val="lowerRoman"/>
      <w:lvlText w:val="%9."/>
      <w:lvlJc w:val="right"/>
      <w:pPr>
        <w:ind w:left="6480" w:hanging="180"/>
      </w:pPr>
    </w:lvl>
  </w:abstractNum>
  <w:abstractNum w:abstractNumId="8" w15:restartNumberingAfterBreak="0">
    <w:nsid w:val="54A2238F"/>
    <w:multiLevelType w:val="hybridMultilevel"/>
    <w:tmpl w:val="37644D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FC2128"/>
    <w:multiLevelType w:val="hybridMultilevel"/>
    <w:tmpl w:val="CF463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9"/>
  </w:num>
  <w:num w:numId="5">
    <w:abstractNumId w:val="1"/>
  </w:num>
  <w:num w:numId="6">
    <w:abstractNumId w:val="7"/>
  </w:num>
  <w:num w:numId="7">
    <w:abstractNumId w:val="0"/>
  </w:num>
  <w:num w:numId="8">
    <w:abstractNumId w:val="8"/>
  </w:num>
  <w:num w:numId="9">
    <w:abstractNumId w:val="3"/>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2F3"/>
    <w:rsid w:val="00005A9D"/>
    <w:rsid w:val="00006638"/>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1B9"/>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37EF8"/>
    <w:rsid w:val="000401D9"/>
    <w:rsid w:val="00040D4E"/>
    <w:rsid w:val="00041777"/>
    <w:rsid w:val="00041B1C"/>
    <w:rsid w:val="00041F61"/>
    <w:rsid w:val="00042036"/>
    <w:rsid w:val="000423AB"/>
    <w:rsid w:val="0004297E"/>
    <w:rsid w:val="000430DC"/>
    <w:rsid w:val="000440A0"/>
    <w:rsid w:val="00044C6E"/>
    <w:rsid w:val="000454C3"/>
    <w:rsid w:val="00045F47"/>
    <w:rsid w:val="000463EE"/>
    <w:rsid w:val="00046CDE"/>
    <w:rsid w:val="00047FE8"/>
    <w:rsid w:val="000505C1"/>
    <w:rsid w:val="0005193B"/>
    <w:rsid w:val="0005209B"/>
    <w:rsid w:val="00052555"/>
    <w:rsid w:val="00053544"/>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1CFA"/>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3A9"/>
    <w:rsid w:val="00087882"/>
    <w:rsid w:val="000904DB"/>
    <w:rsid w:val="00090BFF"/>
    <w:rsid w:val="000912B2"/>
    <w:rsid w:val="0009162F"/>
    <w:rsid w:val="00091E26"/>
    <w:rsid w:val="000934D5"/>
    <w:rsid w:val="00093AA7"/>
    <w:rsid w:val="000942C9"/>
    <w:rsid w:val="00094F13"/>
    <w:rsid w:val="00095EBB"/>
    <w:rsid w:val="000962FC"/>
    <w:rsid w:val="000974BC"/>
    <w:rsid w:val="0009759B"/>
    <w:rsid w:val="00097B46"/>
    <w:rsid w:val="000A0866"/>
    <w:rsid w:val="000A0EFA"/>
    <w:rsid w:val="000A152C"/>
    <w:rsid w:val="000A208E"/>
    <w:rsid w:val="000A2237"/>
    <w:rsid w:val="000A2634"/>
    <w:rsid w:val="000A275F"/>
    <w:rsid w:val="000A2F73"/>
    <w:rsid w:val="000A4403"/>
    <w:rsid w:val="000A4C4D"/>
    <w:rsid w:val="000A6188"/>
    <w:rsid w:val="000A671B"/>
    <w:rsid w:val="000A77DA"/>
    <w:rsid w:val="000B0834"/>
    <w:rsid w:val="000B0DC4"/>
    <w:rsid w:val="000B1367"/>
    <w:rsid w:val="000B1B4E"/>
    <w:rsid w:val="000B3147"/>
    <w:rsid w:val="000B37C0"/>
    <w:rsid w:val="000B3A4D"/>
    <w:rsid w:val="000B3B3C"/>
    <w:rsid w:val="000B3EC8"/>
    <w:rsid w:val="000B3FF6"/>
    <w:rsid w:val="000B47B4"/>
    <w:rsid w:val="000B51C9"/>
    <w:rsid w:val="000B62CA"/>
    <w:rsid w:val="000B62E8"/>
    <w:rsid w:val="000C0ABC"/>
    <w:rsid w:val="000C0BAF"/>
    <w:rsid w:val="000C136C"/>
    <w:rsid w:val="000C147C"/>
    <w:rsid w:val="000C152F"/>
    <w:rsid w:val="000C165E"/>
    <w:rsid w:val="000C1819"/>
    <w:rsid w:val="000C1B3D"/>
    <w:rsid w:val="000C1D23"/>
    <w:rsid w:val="000C36BE"/>
    <w:rsid w:val="000C490A"/>
    <w:rsid w:val="000C612B"/>
    <w:rsid w:val="000C63F4"/>
    <w:rsid w:val="000CD847"/>
    <w:rsid w:val="000D003C"/>
    <w:rsid w:val="000D00F8"/>
    <w:rsid w:val="000D21F9"/>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0F65DD"/>
    <w:rsid w:val="00100A27"/>
    <w:rsid w:val="00100CC8"/>
    <w:rsid w:val="0010198A"/>
    <w:rsid w:val="00101C45"/>
    <w:rsid w:val="0010206A"/>
    <w:rsid w:val="001029CB"/>
    <w:rsid w:val="00102CE1"/>
    <w:rsid w:val="00103760"/>
    <w:rsid w:val="00103A3D"/>
    <w:rsid w:val="0010400F"/>
    <w:rsid w:val="001046AD"/>
    <w:rsid w:val="001049D3"/>
    <w:rsid w:val="00104AAB"/>
    <w:rsid w:val="00105B4C"/>
    <w:rsid w:val="00106424"/>
    <w:rsid w:val="00106B10"/>
    <w:rsid w:val="00106D54"/>
    <w:rsid w:val="00107B94"/>
    <w:rsid w:val="00110388"/>
    <w:rsid w:val="001106D1"/>
    <w:rsid w:val="00110ED8"/>
    <w:rsid w:val="00111433"/>
    <w:rsid w:val="00111709"/>
    <w:rsid w:val="00111B15"/>
    <w:rsid w:val="00112A2E"/>
    <w:rsid w:val="00112C20"/>
    <w:rsid w:val="001133BC"/>
    <w:rsid w:val="00113514"/>
    <w:rsid w:val="00113533"/>
    <w:rsid w:val="00113944"/>
    <w:rsid w:val="001144E2"/>
    <w:rsid w:val="00114C20"/>
    <w:rsid w:val="00115792"/>
    <w:rsid w:val="00115CA5"/>
    <w:rsid w:val="00115EB8"/>
    <w:rsid w:val="00116669"/>
    <w:rsid w:val="00117429"/>
    <w:rsid w:val="00117C7E"/>
    <w:rsid w:val="00120303"/>
    <w:rsid w:val="0012123A"/>
    <w:rsid w:val="0012127B"/>
    <w:rsid w:val="00121DF2"/>
    <w:rsid w:val="00122025"/>
    <w:rsid w:val="0012249E"/>
    <w:rsid w:val="00122521"/>
    <w:rsid w:val="00123E9B"/>
    <w:rsid w:val="0012448A"/>
    <w:rsid w:val="00125924"/>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004"/>
    <w:rsid w:val="00147CBF"/>
    <w:rsid w:val="00147CD6"/>
    <w:rsid w:val="00147D9A"/>
    <w:rsid w:val="00150ACB"/>
    <w:rsid w:val="00150D62"/>
    <w:rsid w:val="0015243B"/>
    <w:rsid w:val="00152C87"/>
    <w:rsid w:val="00154C00"/>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5BF7"/>
    <w:rsid w:val="001769F9"/>
    <w:rsid w:val="00177132"/>
    <w:rsid w:val="00177EB6"/>
    <w:rsid w:val="0018063B"/>
    <w:rsid w:val="00180E6B"/>
    <w:rsid w:val="00181D00"/>
    <w:rsid w:val="001824F8"/>
    <w:rsid w:val="001828B2"/>
    <w:rsid w:val="0018329D"/>
    <w:rsid w:val="00183338"/>
    <w:rsid w:val="001838EC"/>
    <w:rsid w:val="00183B44"/>
    <w:rsid w:val="00183B45"/>
    <w:rsid w:val="001843F9"/>
    <w:rsid w:val="00184814"/>
    <w:rsid w:val="00185946"/>
    <w:rsid w:val="00186DF5"/>
    <w:rsid w:val="0018701C"/>
    <w:rsid w:val="001904B3"/>
    <w:rsid w:val="00190B51"/>
    <w:rsid w:val="00191B0F"/>
    <w:rsid w:val="00191F0A"/>
    <w:rsid w:val="0019241B"/>
    <w:rsid w:val="00193178"/>
    <w:rsid w:val="00194724"/>
    <w:rsid w:val="00194A0F"/>
    <w:rsid w:val="0019646F"/>
    <w:rsid w:val="0019656D"/>
    <w:rsid w:val="00196B13"/>
    <w:rsid w:val="00196BF3"/>
    <w:rsid w:val="00196ED7"/>
    <w:rsid w:val="001977BE"/>
    <w:rsid w:val="00197B19"/>
    <w:rsid w:val="00197C49"/>
    <w:rsid w:val="001A0506"/>
    <w:rsid w:val="001A142F"/>
    <w:rsid w:val="001A290D"/>
    <w:rsid w:val="001A2EC1"/>
    <w:rsid w:val="001A31E1"/>
    <w:rsid w:val="001A3434"/>
    <w:rsid w:val="001A34F0"/>
    <w:rsid w:val="001A351A"/>
    <w:rsid w:val="001A3F52"/>
    <w:rsid w:val="001A3FE6"/>
    <w:rsid w:val="001A4AD5"/>
    <w:rsid w:val="001A4D52"/>
    <w:rsid w:val="001A51C5"/>
    <w:rsid w:val="001A6E9C"/>
    <w:rsid w:val="001B01E7"/>
    <w:rsid w:val="001B0431"/>
    <w:rsid w:val="001B05D5"/>
    <w:rsid w:val="001B1189"/>
    <w:rsid w:val="001B15B5"/>
    <w:rsid w:val="001B20C1"/>
    <w:rsid w:val="001B2B68"/>
    <w:rsid w:val="001B2BBE"/>
    <w:rsid w:val="001B32BB"/>
    <w:rsid w:val="001B34BA"/>
    <w:rsid w:val="001B3AF3"/>
    <w:rsid w:val="001B461B"/>
    <w:rsid w:val="001B4E47"/>
    <w:rsid w:val="001B548E"/>
    <w:rsid w:val="001B5E6D"/>
    <w:rsid w:val="001B6323"/>
    <w:rsid w:val="001B657F"/>
    <w:rsid w:val="001B6B59"/>
    <w:rsid w:val="001C00EB"/>
    <w:rsid w:val="001C0C19"/>
    <w:rsid w:val="001C0F38"/>
    <w:rsid w:val="001C15CD"/>
    <w:rsid w:val="001C20B9"/>
    <w:rsid w:val="001C2FDE"/>
    <w:rsid w:val="001C3168"/>
    <w:rsid w:val="001C403D"/>
    <w:rsid w:val="001C49BD"/>
    <w:rsid w:val="001C4BA3"/>
    <w:rsid w:val="001C4D6A"/>
    <w:rsid w:val="001C525C"/>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0607"/>
    <w:rsid w:val="001E3201"/>
    <w:rsid w:val="001E35C4"/>
    <w:rsid w:val="001E3E11"/>
    <w:rsid w:val="001E47B4"/>
    <w:rsid w:val="001E4FFF"/>
    <w:rsid w:val="001E59CD"/>
    <w:rsid w:val="001E6812"/>
    <w:rsid w:val="001E6E40"/>
    <w:rsid w:val="001E72D6"/>
    <w:rsid w:val="001F04C7"/>
    <w:rsid w:val="001F0A3C"/>
    <w:rsid w:val="001F23A6"/>
    <w:rsid w:val="001F2B12"/>
    <w:rsid w:val="001F2EBF"/>
    <w:rsid w:val="001F3735"/>
    <w:rsid w:val="001F373F"/>
    <w:rsid w:val="001F4909"/>
    <w:rsid w:val="001F4DE2"/>
    <w:rsid w:val="001F4E27"/>
    <w:rsid w:val="001F5166"/>
    <w:rsid w:val="001F5853"/>
    <w:rsid w:val="001F5F66"/>
    <w:rsid w:val="001F60F4"/>
    <w:rsid w:val="001F66A9"/>
    <w:rsid w:val="001F694C"/>
    <w:rsid w:val="001F6B50"/>
    <w:rsid w:val="001F6BF9"/>
    <w:rsid w:val="001F71B0"/>
    <w:rsid w:val="001F7448"/>
    <w:rsid w:val="00200047"/>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5FBD"/>
    <w:rsid w:val="00226844"/>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05B0"/>
    <w:rsid w:val="00241061"/>
    <w:rsid w:val="00241396"/>
    <w:rsid w:val="00241FA4"/>
    <w:rsid w:val="00244201"/>
    <w:rsid w:val="00244807"/>
    <w:rsid w:val="00245992"/>
    <w:rsid w:val="00245D2D"/>
    <w:rsid w:val="00246732"/>
    <w:rsid w:val="00246B67"/>
    <w:rsid w:val="00246FEA"/>
    <w:rsid w:val="002476CD"/>
    <w:rsid w:val="00247DEE"/>
    <w:rsid w:val="0025085A"/>
    <w:rsid w:val="00250A05"/>
    <w:rsid w:val="00250A27"/>
    <w:rsid w:val="00250F03"/>
    <w:rsid w:val="002512F8"/>
    <w:rsid w:val="00253886"/>
    <w:rsid w:val="00254447"/>
    <w:rsid w:val="0025457B"/>
    <w:rsid w:val="0025458A"/>
    <w:rsid w:val="0025483E"/>
    <w:rsid w:val="0025500E"/>
    <w:rsid w:val="002553DA"/>
    <w:rsid w:val="00255BAD"/>
    <w:rsid w:val="00257B3B"/>
    <w:rsid w:val="00262348"/>
    <w:rsid w:val="002637C0"/>
    <w:rsid w:val="002643AF"/>
    <w:rsid w:val="00265367"/>
    <w:rsid w:val="00266356"/>
    <w:rsid w:val="00267302"/>
    <w:rsid w:val="002701D4"/>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15E"/>
    <w:rsid w:val="0028442E"/>
    <w:rsid w:val="00285B3C"/>
    <w:rsid w:val="00287880"/>
    <w:rsid w:val="0028791A"/>
    <w:rsid w:val="00287BDB"/>
    <w:rsid w:val="00290115"/>
    <w:rsid w:val="002903DB"/>
    <w:rsid w:val="00290940"/>
    <w:rsid w:val="0029164A"/>
    <w:rsid w:val="002918AC"/>
    <w:rsid w:val="00291A48"/>
    <w:rsid w:val="00291AF4"/>
    <w:rsid w:val="00292088"/>
    <w:rsid w:val="002920B7"/>
    <w:rsid w:val="002931C5"/>
    <w:rsid w:val="00294045"/>
    <w:rsid w:val="00294E5E"/>
    <w:rsid w:val="00295345"/>
    <w:rsid w:val="00295484"/>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5DB"/>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609"/>
    <w:rsid w:val="002C7C2B"/>
    <w:rsid w:val="002D039D"/>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6D35"/>
    <w:rsid w:val="002E742C"/>
    <w:rsid w:val="002E7B58"/>
    <w:rsid w:val="002E7E2F"/>
    <w:rsid w:val="002F08CE"/>
    <w:rsid w:val="002F0B51"/>
    <w:rsid w:val="002F120E"/>
    <w:rsid w:val="002F1581"/>
    <w:rsid w:val="002F1F41"/>
    <w:rsid w:val="002F23E6"/>
    <w:rsid w:val="002F25B0"/>
    <w:rsid w:val="002F3C73"/>
    <w:rsid w:val="002F4062"/>
    <w:rsid w:val="002F429E"/>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56DB"/>
    <w:rsid w:val="00316038"/>
    <w:rsid w:val="00316883"/>
    <w:rsid w:val="00317B29"/>
    <w:rsid w:val="00317B6A"/>
    <w:rsid w:val="003202C1"/>
    <w:rsid w:val="0032052C"/>
    <w:rsid w:val="00320A59"/>
    <w:rsid w:val="00320E27"/>
    <w:rsid w:val="00321C1D"/>
    <w:rsid w:val="00322CC1"/>
    <w:rsid w:val="00323154"/>
    <w:rsid w:val="00323BE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938"/>
    <w:rsid w:val="00346BE0"/>
    <w:rsid w:val="003478B4"/>
    <w:rsid w:val="00350D8D"/>
    <w:rsid w:val="00350F41"/>
    <w:rsid w:val="00351AA0"/>
    <w:rsid w:val="00352F47"/>
    <w:rsid w:val="00352F95"/>
    <w:rsid w:val="003532EB"/>
    <w:rsid w:val="00353516"/>
    <w:rsid w:val="00354138"/>
    <w:rsid w:val="0035445A"/>
    <w:rsid w:val="0035463A"/>
    <w:rsid w:val="0035575D"/>
    <w:rsid w:val="00357A2C"/>
    <w:rsid w:val="00357A6A"/>
    <w:rsid w:val="00360145"/>
    <w:rsid w:val="003608F0"/>
    <w:rsid w:val="003609B1"/>
    <w:rsid w:val="00360B68"/>
    <w:rsid w:val="003620CD"/>
    <w:rsid w:val="00362127"/>
    <w:rsid w:val="00363F09"/>
    <w:rsid w:val="003644AB"/>
    <w:rsid w:val="00364A83"/>
    <w:rsid w:val="00364B6D"/>
    <w:rsid w:val="003659D0"/>
    <w:rsid w:val="00366EEB"/>
    <w:rsid w:val="00367526"/>
    <w:rsid w:val="00367957"/>
    <w:rsid w:val="00367D44"/>
    <w:rsid w:val="003702A8"/>
    <w:rsid w:val="003705EF"/>
    <w:rsid w:val="003710C1"/>
    <w:rsid w:val="003719EC"/>
    <w:rsid w:val="00371E9E"/>
    <w:rsid w:val="00372057"/>
    <w:rsid w:val="00374315"/>
    <w:rsid w:val="0037485C"/>
    <w:rsid w:val="00376610"/>
    <w:rsid w:val="00376CEF"/>
    <w:rsid w:val="003770AC"/>
    <w:rsid w:val="003773F8"/>
    <w:rsid w:val="00377A66"/>
    <w:rsid w:val="00377A82"/>
    <w:rsid w:val="003816D9"/>
    <w:rsid w:val="00381A75"/>
    <w:rsid w:val="00382185"/>
    <w:rsid w:val="00383F46"/>
    <w:rsid w:val="00385BC8"/>
    <w:rsid w:val="00386D30"/>
    <w:rsid w:val="00386F10"/>
    <w:rsid w:val="00387612"/>
    <w:rsid w:val="003900A2"/>
    <w:rsid w:val="003905CA"/>
    <w:rsid w:val="003906FF"/>
    <w:rsid w:val="00390A2D"/>
    <w:rsid w:val="003918CB"/>
    <w:rsid w:val="0039193E"/>
    <w:rsid w:val="0039328F"/>
    <w:rsid w:val="00393529"/>
    <w:rsid w:val="00394CFD"/>
    <w:rsid w:val="00394FF7"/>
    <w:rsid w:val="003950EC"/>
    <w:rsid w:val="0039519F"/>
    <w:rsid w:val="00395882"/>
    <w:rsid w:val="003972C7"/>
    <w:rsid w:val="00397AA4"/>
    <w:rsid w:val="00397CBA"/>
    <w:rsid w:val="00397ECE"/>
    <w:rsid w:val="003A0426"/>
    <w:rsid w:val="003A0504"/>
    <w:rsid w:val="003A0974"/>
    <w:rsid w:val="003A0BA4"/>
    <w:rsid w:val="003A0ED5"/>
    <w:rsid w:val="003A1412"/>
    <w:rsid w:val="003A1621"/>
    <w:rsid w:val="003A193D"/>
    <w:rsid w:val="003A1A94"/>
    <w:rsid w:val="003A2579"/>
    <w:rsid w:val="003A276D"/>
    <w:rsid w:val="003A30EC"/>
    <w:rsid w:val="003A34E2"/>
    <w:rsid w:val="003A3EAD"/>
    <w:rsid w:val="003A45F2"/>
    <w:rsid w:val="003A657F"/>
    <w:rsid w:val="003A6F5B"/>
    <w:rsid w:val="003B05AB"/>
    <w:rsid w:val="003B0922"/>
    <w:rsid w:val="003B0E4C"/>
    <w:rsid w:val="003B17D1"/>
    <w:rsid w:val="003B1A4F"/>
    <w:rsid w:val="003B2104"/>
    <w:rsid w:val="003B271E"/>
    <w:rsid w:val="003B2B5A"/>
    <w:rsid w:val="003B32AE"/>
    <w:rsid w:val="003B38AA"/>
    <w:rsid w:val="003B4005"/>
    <w:rsid w:val="003B465C"/>
    <w:rsid w:val="003B5965"/>
    <w:rsid w:val="003B5F90"/>
    <w:rsid w:val="003B6D50"/>
    <w:rsid w:val="003C0796"/>
    <w:rsid w:val="003C1075"/>
    <w:rsid w:val="003C16B2"/>
    <w:rsid w:val="003C2496"/>
    <w:rsid w:val="003C2CE7"/>
    <w:rsid w:val="003C5493"/>
    <w:rsid w:val="003C691E"/>
    <w:rsid w:val="003C738F"/>
    <w:rsid w:val="003D01AF"/>
    <w:rsid w:val="003D089C"/>
    <w:rsid w:val="003D0D5D"/>
    <w:rsid w:val="003D1077"/>
    <w:rsid w:val="003D4908"/>
    <w:rsid w:val="003D5EAB"/>
    <w:rsid w:val="003D725A"/>
    <w:rsid w:val="003D7335"/>
    <w:rsid w:val="003D7DCD"/>
    <w:rsid w:val="003E0B83"/>
    <w:rsid w:val="003E15EE"/>
    <w:rsid w:val="003E1846"/>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3F7A98"/>
    <w:rsid w:val="004012BD"/>
    <w:rsid w:val="004020E4"/>
    <w:rsid w:val="00403794"/>
    <w:rsid w:val="0040398B"/>
    <w:rsid w:val="0040414A"/>
    <w:rsid w:val="00404B2C"/>
    <w:rsid w:val="00404CB9"/>
    <w:rsid w:val="00404DD8"/>
    <w:rsid w:val="004058A6"/>
    <w:rsid w:val="00405E52"/>
    <w:rsid w:val="00406BFE"/>
    <w:rsid w:val="0040740F"/>
    <w:rsid w:val="004076BF"/>
    <w:rsid w:val="00407F84"/>
    <w:rsid w:val="0041016A"/>
    <w:rsid w:val="00410F38"/>
    <w:rsid w:val="00411191"/>
    <w:rsid w:val="00411B86"/>
    <w:rsid w:val="00411CF0"/>
    <w:rsid w:val="00411F72"/>
    <w:rsid w:val="00412E8E"/>
    <w:rsid w:val="004135A0"/>
    <w:rsid w:val="004140ED"/>
    <w:rsid w:val="00415D76"/>
    <w:rsid w:val="00415F7B"/>
    <w:rsid w:val="00416FC9"/>
    <w:rsid w:val="00417517"/>
    <w:rsid w:val="00417538"/>
    <w:rsid w:val="004177B4"/>
    <w:rsid w:val="0041793F"/>
    <w:rsid w:val="00420504"/>
    <w:rsid w:val="00421356"/>
    <w:rsid w:val="00423736"/>
    <w:rsid w:val="00424067"/>
    <w:rsid w:val="00424E6F"/>
    <w:rsid w:val="0042540D"/>
    <w:rsid w:val="00425AD7"/>
    <w:rsid w:val="004270A0"/>
    <w:rsid w:val="0042722F"/>
    <w:rsid w:val="00427627"/>
    <w:rsid w:val="004309AD"/>
    <w:rsid w:val="00430EDE"/>
    <w:rsid w:val="004310C7"/>
    <w:rsid w:val="004320D6"/>
    <w:rsid w:val="00432D37"/>
    <w:rsid w:val="004331E9"/>
    <w:rsid w:val="004350A7"/>
    <w:rsid w:val="00441227"/>
    <w:rsid w:val="00441276"/>
    <w:rsid w:val="004418F9"/>
    <w:rsid w:val="00443FE3"/>
    <w:rsid w:val="00444226"/>
    <w:rsid w:val="00444ADA"/>
    <w:rsid w:val="00445487"/>
    <w:rsid w:val="00445980"/>
    <w:rsid w:val="00445D8F"/>
    <w:rsid w:val="0044643B"/>
    <w:rsid w:val="004475CC"/>
    <w:rsid w:val="00447911"/>
    <w:rsid w:val="00450BED"/>
    <w:rsid w:val="00451063"/>
    <w:rsid w:val="004513C2"/>
    <w:rsid w:val="00451ABA"/>
    <w:rsid w:val="00452EA1"/>
    <w:rsid w:val="00453289"/>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063"/>
    <w:rsid w:val="00464CD0"/>
    <w:rsid w:val="00464D26"/>
    <w:rsid w:val="00466E6C"/>
    <w:rsid w:val="00467FEB"/>
    <w:rsid w:val="0047214D"/>
    <w:rsid w:val="00472637"/>
    <w:rsid w:val="0047336E"/>
    <w:rsid w:val="00474099"/>
    <w:rsid w:val="00475133"/>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E8F"/>
    <w:rsid w:val="00482F3D"/>
    <w:rsid w:val="0048376B"/>
    <w:rsid w:val="0048396F"/>
    <w:rsid w:val="00484F6A"/>
    <w:rsid w:val="00486A8A"/>
    <w:rsid w:val="00486D29"/>
    <w:rsid w:val="00487E0B"/>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A71B7"/>
    <w:rsid w:val="004B0198"/>
    <w:rsid w:val="004B0B66"/>
    <w:rsid w:val="004B0E3B"/>
    <w:rsid w:val="004B0E92"/>
    <w:rsid w:val="004B0FDE"/>
    <w:rsid w:val="004B2DAB"/>
    <w:rsid w:val="004B342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1681"/>
    <w:rsid w:val="004D19B3"/>
    <w:rsid w:val="004D202D"/>
    <w:rsid w:val="004D35B2"/>
    <w:rsid w:val="004D3922"/>
    <w:rsid w:val="004D40E3"/>
    <w:rsid w:val="004D52D0"/>
    <w:rsid w:val="004D57D5"/>
    <w:rsid w:val="004D5BFB"/>
    <w:rsid w:val="004D6A71"/>
    <w:rsid w:val="004D70A2"/>
    <w:rsid w:val="004D729F"/>
    <w:rsid w:val="004D79CE"/>
    <w:rsid w:val="004E0128"/>
    <w:rsid w:val="004E0F6A"/>
    <w:rsid w:val="004E12FF"/>
    <w:rsid w:val="004E1F05"/>
    <w:rsid w:val="004E2747"/>
    <w:rsid w:val="004E3287"/>
    <w:rsid w:val="004E3493"/>
    <w:rsid w:val="004E3F2E"/>
    <w:rsid w:val="004E4275"/>
    <w:rsid w:val="004E4B60"/>
    <w:rsid w:val="004E607D"/>
    <w:rsid w:val="004E7195"/>
    <w:rsid w:val="004F02BB"/>
    <w:rsid w:val="004F04A1"/>
    <w:rsid w:val="004F078E"/>
    <w:rsid w:val="004F0B84"/>
    <w:rsid w:val="004F1194"/>
    <w:rsid w:val="004F14C5"/>
    <w:rsid w:val="004F2099"/>
    <w:rsid w:val="004F2C8A"/>
    <w:rsid w:val="004F3806"/>
    <w:rsid w:val="004F3D0D"/>
    <w:rsid w:val="004F49F1"/>
    <w:rsid w:val="004F4AE2"/>
    <w:rsid w:val="004F515D"/>
    <w:rsid w:val="004F5EB9"/>
    <w:rsid w:val="004F6A38"/>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178D"/>
    <w:rsid w:val="00511B5E"/>
    <w:rsid w:val="0051334F"/>
    <w:rsid w:val="005134ED"/>
    <w:rsid w:val="00513D43"/>
    <w:rsid w:val="005141DF"/>
    <w:rsid w:val="005147FF"/>
    <w:rsid w:val="00514A59"/>
    <w:rsid w:val="00514C25"/>
    <w:rsid w:val="00515AAA"/>
    <w:rsid w:val="005161C9"/>
    <w:rsid w:val="00516733"/>
    <w:rsid w:val="00516D8B"/>
    <w:rsid w:val="005179F5"/>
    <w:rsid w:val="00520421"/>
    <w:rsid w:val="0052057F"/>
    <w:rsid w:val="00520B00"/>
    <w:rsid w:val="00520D87"/>
    <w:rsid w:val="00520FB5"/>
    <w:rsid w:val="00521EBB"/>
    <w:rsid w:val="0052372C"/>
    <w:rsid w:val="00523A58"/>
    <w:rsid w:val="005242F8"/>
    <w:rsid w:val="00524879"/>
    <w:rsid w:val="00524940"/>
    <w:rsid w:val="0052503E"/>
    <w:rsid w:val="0052685D"/>
    <w:rsid w:val="00526BBC"/>
    <w:rsid w:val="00526F65"/>
    <w:rsid w:val="00527DE5"/>
    <w:rsid w:val="00530380"/>
    <w:rsid w:val="005303DD"/>
    <w:rsid w:val="005306CD"/>
    <w:rsid w:val="005307BB"/>
    <w:rsid w:val="00530E64"/>
    <w:rsid w:val="00530EBE"/>
    <w:rsid w:val="00530ED3"/>
    <w:rsid w:val="005310BB"/>
    <w:rsid w:val="00531508"/>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1A59"/>
    <w:rsid w:val="0054241F"/>
    <w:rsid w:val="005428CB"/>
    <w:rsid w:val="00542FEC"/>
    <w:rsid w:val="005431CC"/>
    <w:rsid w:val="00543282"/>
    <w:rsid w:val="0054456F"/>
    <w:rsid w:val="005446EE"/>
    <w:rsid w:val="00545639"/>
    <w:rsid w:val="00545E59"/>
    <w:rsid w:val="005462AF"/>
    <w:rsid w:val="005469FE"/>
    <w:rsid w:val="005511F9"/>
    <w:rsid w:val="0055128C"/>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1EA4"/>
    <w:rsid w:val="0056201D"/>
    <w:rsid w:val="0056276D"/>
    <w:rsid w:val="005637B7"/>
    <w:rsid w:val="00564A60"/>
    <w:rsid w:val="00564A7F"/>
    <w:rsid w:val="005654DC"/>
    <w:rsid w:val="00565777"/>
    <w:rsid w:val="0056593B"/>
    <w:rsid w:val="0056BBD1"/>
    <w:rsid w:val="005705F9"/>
    <w:rsid w:val="00570755"/>
    <w:rsid w:val="005714B2"/>
    <w:rsid w:val="0057274A"/>
    <w:rsid w:val="00572892"/>
    <w:rsid w:val="00572DF9"/>
    <w:rsid w:val="00573C60"/>
    <w:rsid w:val="0057494E"/>
    <w:rsid w:val="00575430"/>
    <w:rsid w:val="0057592D"/>
    <w:rsid w:val="005764B1"/>
    <w:rsid w:val="00576BE5"/>
    <w:rsid w:val="00576D34"/>
    <w:rsid w:val="00577DB2"/>
    <w:rsid w:val="00577F4A"/>
    <w:rsid w:val="00581213"/>
    <w:rsid w:val="00581302"/>
    <w:rsid w:val="00581805"/>
    <w:rsid w:val="0058233A"/>
    <w:rsid w:val="00582530"/>
    <w:rsid w:val="00582BD7"/>
    <w:rsid w:val="00583630"/>
    <w:rsid w:val="00583A0A"/>
    <w:rsid w:val="00583CD6"/>
    <w:rsid w:val="00584249"/>
    <w:rsid w:val="005848B1"/>
    <w:rsid w:val="005859B6"/>
    <w:rsid w:val="00585B7B"/>
    <w:rsid w:val="00587C74"/>
    <w:rsid w:val="00590CEB"/>
    <w:rsid w:val="00590DD0"/>
    <w:rsid w:val="00590E4B"/>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440"/>
    <w:rsid w:val="005A16E3"/>
    <w:rsid w:val="005A1988"/>
    <w:rsid w:val="005A19BE"/>
    <w:rsid w:val="005A2C74"/>
    <w:rsid w:val="005A30EC"/>
    <w:rsid w:val="005A3C53"/>
    <w:rsid w:val="005A518B"/>
    <w:rsid w:val="005A5201"/>
    <w:rsid w:val="005A627E"/>
    <w:rsid w:val="005A6795"/>
    <w:rsid w:val="005A6DC2"/>
    <w:rsid w:val="005A7083"/>
    <w:rsid w:val="005A7608"/>
    <w:rsid w:val="005A7644"/>
    <w:rsid w:val="005A7707"/>
    <w:rsid w:val="005B1E9C"/>
    <w:rsid w:val="005B234F"/>
    <w:rsid w:val="005B2957"/>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1262"/>
    <w:rsid w:val="005D2257"/>
    <w:rsid w:val="005D28BC"/>
    <w:rsid w:val="005D2C19"/>
    <w:rsid w:val="005D31FF"/>
    <w:rsid w:val="005D399A"/>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603E"/>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44D"/>
    <w:rsid w:val="00604944"/>
    <w:rsid w:val="00604AE3"/>
    <w:rsid w:val="00605A33"/>
    <w:rsid w:val="00606918"/>
    <w:rsid w:val="00607EA5"/>
    <w:rsid w:val="006107D6"/>
    <w:rsid w:val="0061090E"/>
    <w:rsid w:val="0061106D"/>
    <w:rsid w:val="00611EFC"/>
    <w:rsid w:val="00612906"/>
    <w:rsid w:val="006135E7"/>
    <w:rsid w:val="0061490B"/>
    <w:rsid w:val="00615931"/>
    <w:rsid w:val="00615FD8"/>
    <w:rsid w:val="00616477"/>
    <w:rsid w:val="0061650C"/>
    <w:rsid w:val="00616E6F"/>
    <w:rsid w:val="0061759F"/>
    <w:rsid w:val="00617605"/>
    <w:rsid w:val="006176E5"/>
    <w:rsid w:val="00617D7A"/>
    <w:rsid w:val="00620CAE"/>
    <w:rsid w:val="00620EDA"/>
    <w:rsid w:val="006213D4"/>
    <w:rsid w:val="00621689"/>
    <w:rsid w:val="0062203B"/>
    <w:rsid w:val="00622615"/>
    <w:rsid w:val="0062334B"/>
    <w:rsid w:val="006234D3"/>
    <w:rsid w:val="00624591"/>
    <w:rsid w:val="00625948"/>
    <w:rsid w:val="00625AC4"/>
    <w:rsid w:val="00626634"/>
    <w:rsid w:val="00627080"/>
    <w:rsid w:val="00627F17"/>
    <w:rsid w:val="00630F62"/>
    <w:rsid w:val="006316C2"/>
    <w:rsid w:val="00631D5F"/>
    <w:rsid w:val="0063222D"/>
    <w:rsid w:val="00632290"/>
    <w:rsid w:val="006324A3"/>
    <w:rsid w:val="00633098"/>
    <w:rsid w:val="006337E8"/>
    <w:rsid w:val="00636690"/>
    <w:rsid w:val="00637744"/>
    <w:rsid w:val="0063777A"/>
    <w:rsid w:val="00640C60"/>
    <w:rsid w:val="0064216E"/>
    <w:rsid w:val="0064283A"/>
    <w:rsid w:val="00642ABF"/>
    <w:rsid w:val="006432EA"/>
    <w:rsid w:val="00643728"/>
    <w:rsid w:val="00643E05"/>
    <w:rsid w:val="00643E6C"/>
    <w:rsid w:val="006458C5"/>
    <w:rsid w:val="0064591A"/>
    <w:rsid w:val="00646682"/>
    <w:rsid w:val="0065071C"/>
    <w:rsid w:val="00650A27"/>
    <w:rsid w:val="0065105A"/>
    <w:rsid w:val="006533AA"/>
    <w:rsid w:val="00653952"/>
    <w:rsid w:val="00653B95"/>
    <w:rsid w:val="00654274"/>
    <w:rsid w:val="006555D2"/>
    <w:rsid w:val="00656165"/>
    <w:rsid w:val="006567F8"/>
    <w:rsid w:val="0065692E"/>
    <w:rsid w:val="00656AB4"/>
    <w:rsid w:val="006579A6"/>
    <w:rsid w:val="0065CD6F"/>
    <w:rsid w:val="006606C8"/>
    <w:rsid w:val="00660A1C"/>
    <w:rsid w:val="006617A4"/>
    <w:rsid w:val="00662C4D"/>
    <w:rsid w:val="00662F76"/>
    <w:rsid w:val="0066321E"/>
    <w:rsid w:val="0066439A"/>
    <w:rsid w:val="0066443C"/>
    <w:rsid w:val="00664540"/>
    <w:rsid w:val="006646F6"/>
    <w:rsid w:val="00664B36"/>
    <w:rsid w:val="0066504D"/>
    <w:rsid w:val="00665A14"/>
    <w:rsid w:val="00666844"/>
    <w:rsid w:val="00666AE8"/>
    <w:rsid w:val="00666BEA"/>
    <w:rsid w:val="00667079"/>
    <w:rsid w:val="00667437"/>
    <w:rsid w:val="00670409"/>
    <w:rsid w:val="00670B6E"/>
    <w:rsid w:val="00671545"/>
    <w:rsid w:val="00671666"/>
    <w:rsid w:val="0067238F"/>
    <w:rsid w:val="0067265A"/>
    <w:rsid w:val="006727AE"/>
    <w:rsid w:val="00672827"/>
    <w:rsid w:val="00672923"/>
    <w:rsid w:val="00672CAB"/>
    <w:rsid w:val="006738A3"/>
    <w:rsid w:val="006738C7"/>
    <w:rsid w:val="00673A68"/>
    <w:rsid w:val="00675F72"/>
    <w:rsid w:val="00676453"/>
    <w:rsid w:val="00676573"/>
    <w:rsid w:val="006769A6"/>
    <w:rsid w:val="00677F10"/>
    <w:rsid w:val="00680B3F"/>
    <w:rsid w:val="00681E25"/>
    <w:rsid w:val="00682170"/>
    <w:rsid w:val="006824ED"/>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018"/>
    <w:rsid w:val="00696BD1"/>
    <w:rsid w:val="00696EF6"/>
    <w:rsid w:val="0069769B"/>
    <w:rsid w:val="00697C68"/>
    <w:rsid w:val="00697E73"/>
    <w:rsid w:val="006A00F4"/>
    <w:rsid w:val="006A04CE"/>
    <w:rsid w:val="006A0732"/>
    <w:rsid w:val="006A1570"/>
    <w:rsid w:val="006A20B2"/>
    <w:rsid w:val="006A20E8"/>
    <w:rsid w:val="006A212A"/>
    <w:rsid w:val="006A26FB"/>
    <w:rsid w:val="006A2E73"/>
    <w:rsid w:val="006A2FEA"/>
    <w:rsid w:val="006A3F8B"/>
    <w:rsid w:val="006A5B29"/>
    <w:rsid w:val="006A5E98"/>
    <w:rsid w:val="006A6055"/>
    <w:rsid w:val="006A69A4"/>
    <w:rsid w:val="006A792B"/>
    <w:rsid w:val="006A7A10"/>
    <w:rsid w:val="006A7BBB"/>
    <w:rsid w:val="006B0031"/>
    <w:rsid w:val="006B01F8"/>
    <w:rsid w:val="006B07FD"/>
    <w:rsid w:val="006B0C3E"/>
    <w:rsid w:val="006B10B1"/>
    <w:rsid w:val="006B1484"/>
    <w:rsid w:val="006B1489"/>
    <w:rsid w:val="006B1546"/>
    <w:rsid w:val="006B1E8E"/>
    <w:rsid w:val="006B2095"/>
    <w:rsid w:val="006B232C"/>
    <w:rsid w:val="006B25C7"/>
    <w:rsid w:val="006B2F82"/>
    <w:rsid w:val="006B329C"/>
    <w:rsid w:val="006B32F1"/>
    <w:rsid w:val="006B3D29"/>
    <w:rsid w:val="006B4443"/>
    <w:rsid w:val="006B561A"/>
    <w:rsid w:val="006B5639"/>
    <w:rsid w:val="006B5FDC"/>
    <w:rsid w:val="006B6E90"/>
    <w:rsid w:val="006B746E"/>
    <w:rsid w:val="006B76EE"/>
    <w:rsid w:val="006B7D9B"/>
    <w:rsid w:val="006C1358"/>
    <w:rsid w:val="006C16A1"/>
    <w:rsid w:val="006C1D18"/>
    <w:rsid w:val="006C24E4"/>
    <w:rsid w:val="006C3948"/>
    <w:rsid w:val="006C461E"/>
    <w:rsid w:val="006C5D57"/>
    <w:rsid w:val="006C6007"/>
    <w:rsid w:val="006C652D"/>
    <w:rsid w:val="006C662E"/>
    <w:rsid w:val="006D027F"/>
    <w:rsid w:val="006D03B1"/>
    <w:rsid w:val="006D0962"/>
    <w:rsid w:val="006D1D1E"/>
    <w:rsid w:val="006D43D1"/>
    <w:rsid w:val="006D531B"/>
    <w:rsid w:val="006D5A81"/>
    <w:rsid w:val="006D5AA7"/>
    <w:rsid w:val="006D6BB4"/>
    <w:rsid w:val="006D759A"/>
    <w:rsid w:val="006D781E"/>
    <w:rsid w:val="006D7A70"/>
    <w:rsid w:val="006D7BDE"/>
    <w:rsid w:val="006E0FB6"/>
    <w:rsid w:val="006E2009"/>
    <w:rsid w:val="006E4523"/>
    <w:rsid w:val="006E45F0"/>
    <w:rsid w:val="006E49B0"/>
    <w:rsid w:val="006E4CBA"/>
    <w:rsid w:val="006E520B"/>
    <w:rsid w:val="006E522D"/>
    <w:rsid w:val="006E6160"/>
    <w:rsid w:val="006E6252"/>
    <w:rsid w:val="006E628E"/>
    <w:rsid w:val="006E68C5"/>
    <w:rsid w:val="006E768C"/>
    <w:rsid w:val="006E78C3"/>
    <w:rsid w:val="006F28DA"/>
    <w:rsid w:val="006F2E8A"/>
    <w:rsid w:val="006F31EF"/>
    <w:rsid w:val="006F3202"/>
    <w:rsid w:val="006F3801"/>
    <w:rsid w:val="006F3DD2"/>
    <w:rsid w:val="006F5778"/>
    <w:rsid w:val="006F5EB3"/>
    <w:rsid w:val="006F60D1"/>
    <w:rsid w:val="006F7333"/>
    <w:rsid w:val="006F77B3"/>
    <w:rsid w:val="00700411"/>
    <w:rsid w:val="00704323"/>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96D"/>
    <w:rsid w:val="00717621"/>
    <w:rsid w:val="0071789E"/>
    <w:rsid w:val="00717D4B"/>
    <w:rsid w:val="0072077A"/>
    <w:rsid w:val="007207FC"/>
    <w:rsid w:val="007213F1"/>
    <w:rsid w:val="00721827"/>
    <w:rsid w:val="00721B88"/>
    <w:rsid w:val="00722382"/>
    <w:rsid w:val="00722668"/>
    <w:rsid w:val="007247C1"/>
    <w:rsid w:val="00724AF2"/>
    <w:rsid w:val="00724F55"/>
    <w:rsid w:val="007263F1"/>
    <w:rsid w:val="00726C59"/>
    <w:rsid w:val="007275E1"/>
    <w:rsid w:val="00727952"/>
    <w:rsid w:val="00727B34"/>
    <w:rsid w:val="00727BA3"/>
    <w:rsid w:val="0073031B"/>
    <w:rsid w:val="0073052C"/>
    <w:rsid w:val="007311DB"/>
    <w:rsid w:val="00731D4B"/>
    <w:rsid w:val="0073235F"/>
    <w:rsid w:val="00732686"/>
    <w:rsid w:val="00732A32"/>
    <w:rsid w:val="00733818"/>
    <w:rsid w:val="00733C06"/>
    <w:rsid w:val="00733E34"/>
    <w:rsid w:val="00734D65"/>
    <w:rsid w:val="007351BE"/>
    <w:rsid w:val="007357D6"/>
    <w:rsid w:val="00735AEE"/>
    <w:rsid w:val="0074024D"/>
    <w:rsid w:val="00741E4B"/>
    <w:rsid w:val="00741E65"/>
    <w:rsid w:val="00742999"/>
    <w:rsid w:val="007442E2"/>
    <w:rsid w:val="00744DB0"/>
    <w:rsid w:val="00746067"/>
    <w:rsid w:val="00746BD0"/>
    <w:rsid w:val="0075045D"/>
    <w:rsid w:val="0075049E"/>
    <w:rsid w:val="00750957"/>
    <w:rsid w:val="007533E1"/>
    <w:rsid w:val="00754101"/>
    <w:rsid w:val="0075490B"/>
    <w:rsid w:val="007553C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77F0E"/>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3E40"/>
    <w:rsid w:val="00795000"/>
    <w:rsid w:val="007951D8"/>
    <w:rsid w:val="00795432"/>
    <w:rsid w:val="00795A9E"/>
    <w:rsid w:val="0079616C"/>
    <w:rsid w:val="007965EA"/>
    <w:rsid w:val="007968ED"/>
    <w:rsid w:val="00797264"/>
    <w:rsid w:val="007A0D97"/>
    <w:rsid w:val="007A1337"/>
    <w:rsid w:val="007A21A4"/>
    <w:rsid w:val="007A2311"/>
    <w:rsid w:val="007A233B"/>
    <w:rsid w:val="007A4885"/>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60B"/>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1C63"/>
    <w:rsid w:val="007D45A8"/>
    <w:rsid w:val="007D488D"/>
    <w:rsid w:val="007D50B3"/>
    <w:rsid w:val="007D5F73"/>
    <w:rsid w:val="007D6C0C"/>
    <w:rsid w:val="007D7688"/>
    <w:rsid w:val="007E150B"/>
    <w:rsid w:val="007E2464"/>
    <w:rsid w:val="007E2BFA"/>
    <w:rsid w:val="007E36FC"/>
    <w:rsid w:val="007E471E"/>
    <w:rsid w:val="007E4C84"/>
    <w:rsid w:val="007E505F"/>
    <w:rsid w:val="007E5095"/>
    <w:rsid w:val="007E529F"/>
    <w:rsid w:val="007E6314"/>
    <w:rsid w:val="007E71C1"/>
    <w:rsid w:val="007E786C"/>
    <w:rsid w:val="007E7F9D"/>
    <w:rsid w:val="007F06E9"/>
    <w:rsid w:val="007F0A35"/>
    <w:rsid w:val="007F12ED"/>
    <w:rsid w:val="007F1F1C"/>
    <w:rsid w:val="007F3911"/>
    <w:rsid w:val="007F3F77"/>
    <w:rsid w:val="007F4741"/>
    <w:rsid w:val="007F55D7"/>
    <w:rsid w:val="007F671D"/>
    <w:rsid w:val="007F6D6B"/>
    <w:rsid w:val="007F6EDE"/>
    <w:rsid w:val="007F6FF6"/>
    <w:rsid w:val="007F717E"/>
    <w:rsid w:val="0080017B"/>
    <w:rsid w:val="0080047A"/>
    <w:rsid w:val="00801B0F"/>
    <w:rsid w:val="00802031"/>
    <w:rsid w:val="00802B1E"/>
    <w:rsid w:val="00802D80"/>
    <w:rsid w:val="00803311"/>
    <w:rsid w:val="00803457"/>
    <w:rsid w:val="008034B4"/>
    <w:rsid w:val="00803645"/>
    <w:rsid w:val="00804094"/>
    <w:rsid w:val="00804959"/>
    <w:rsid w:val="00804B8C"/>
    <w:rsid w:val="00804C02"/>
    <w:rsid w:val="00805BB2"/>
    <w:rsid w:val="00805EF3"/>
    <w:rsid w:val="008070CF"/>
    <w:rsid w:val="008071FB"/>
    <w:rsid w:val="008108E4"/>
    <w:rsid w:val="008121FB"/>
    <w:rsid w:val="008133E0"/>
    <w:rsid w:val="0081610E"/>
    <w:rsid w:val="0081654C"/>
    <w:rsid w:val="00816572"/>
    <w:rsid w:val="00816672"/>
    <w:rsid w:val="0081704B"/>
    <w:rsid w:val="00817C1A"/>
    <w:rsid w:val="008202CC"/>
    <w:rsid w:val="008212A7"/>
    <w:rsid w:val="008221C8"/>
    <w:rsid w:val="0082231A"/>
    <w:rsid w:val="00823CD9"/>
    <w:rsid w:val="0082432F"/>
    <w:rsid w:val="008243FF"/>
    <w:rsid w:val="00825261"/>
    <w:rsid w:val="00825924"/>
    <w:rsid w:val="00826116"/>
    <w:rsid w:val="00826FD3"/>
    <w:rsid w:val="00830024"/>
    <w:rsid w:val="00830DCA"/>
    <w:rsid w:val="00831A72"/>
    <w:rsid w:val="00832B1D"/>
    <w:rsid w:val="00833325"/>
    <w:rsid w:val="00833D7A"/>
    <w:rsid w:val="00834B1C"/>
    <w:rsid w:val="00834D22"/>
    <w:rsid w:val="0083519C"/>
    <w:rsid w:val="008351F9"/>
    <w:rsid w:val="008367F4"/>
    <w:rsid w:val="00836D7C"/>
    <w:rsid w:val="0083720A"/>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3BD3"/>
    <w:rsid w:val="00844466"/>
    <w:rsid w:val="00844660"/>
    <w:rsid w:val="008454C7"/>
    <w:rsid w:val="00846518"/>
    <w:rsid w:val="00850449"/>
    <w:rsid w:val="008509F4"/>
    <w:rsid w:val="008510B7"/>
    <w:rsid w:val="00852646"/>
    <w:rsid w:val="0085273F"/>
    <w:rsid w:val="00852749"/>
    <w:rsid w:val="00852FBC"/>
    <w:rsid w:val="00853066"/>
    <w:rsid w:val="00853264"/>
    <w:rsid w:val="0085329C"/>
    <w:rsid w:val="00853B4B"/>
    <w:rsid w:val="00854DCF"/>
    <w:rsid w:val="00855830"/>
    <w:rsid w:val="0085638C"/>
    <w:rsid w:val="0086126A"/>
    <w:rsid w:val="0086147D"/>
    <w:rsid w:val="0086173C"/>
    <w:rsid w:val="00861C93"/>
    <w:rsid w:val="008629E0"/>
    <w:rsid w:val="008634F5"/>
    <w:rsid w:val="00863C67"/>
    <w:rsid w:val="00863DF0"/>
    <w:rsid w:val="00864206"/>
    <w:rsid w:val="0086484B"/>
    <w:rsid w:val="0086571F"/>
    <w:rsid w:val="00865F4A"/>
    <w:rsid w:val="0086671A"/>
    <w:rsid w:val="0086774C"/>
    <w:rsid w:val="00867B9E"/>
    <w:rsid w:val="00870490"/>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6F0E"/>
    <w:rsid w:val="00877B2E"/>
    <w:rsid w:val="00880012"/>
    <w:rsid w:val="00881F66"/>
    <w:rsid w:val="00882419"/>
    <w:rsid w:val="0088273C"/>
    <w:rsid w:val="00882AE3"/>
    <w:rsid w:val="00883921"/>
    <w:rsid w:val="00884A65"/>
    <w:rsid w:val="00886427"/>
    <w:rsid w:val="00887353"/>
    <w:rsid w:val="008879DF"/>
    <w:rsid w:val="00887ACD"/>
    <w:rsid w:val="00887F4F"/>
    <w:rsid w:val="008921A2"/>
    <w:rsid w:val="0089266F"/>
    <w:rsid w:val="008928E8"/>
    <w:rsid w:val="00892AAD"/>
    <w:rsid w:val="00892CEB"/>
    <w:rsid w:val="00892DC2"/>
    <w:rsid w:val="0089323C"/>
    <w:rsid w:val="00893CD2"/>
    <w:rsid w:val="008940C2"/>
    <w:rsid w:val="00894C09"/>
    <w:rsid w:val="00894C82"/>
    <w:rsid w:val="00896B42"/>
    <w:rsid w:val="00897A25"/>
    <w:rsid w:val="008A17E9"/>
    <w:rsid w:val="008A206F"/>
    <w:rsid w:val="008A2C87"/>
    <w:rsid w:val="008A53C4"/>
    <w:rsid w:val="008A5479"/>
    <w:rsid w:val="008A5D8C"/>
    <w:rsid w:val="008A60A4"/>
    <w:rsid w:val="008A6943"/>
    <w:rsid w:val="008A6C47"/>
    <w:rsid w:val="008A7795"/>
    <w:rsid w:val="008A7D5D"/>
    <w:rsid w:val="008B1D70"/>
    <w:rsid w:val="008B2279"/>
    <w:rsid w:val="008B27BF"/>
    <w:rsid w:val="008B3C16"/>
    <w:rsid w:val="008B50AE"/>
    <w:rsid w:val="008B53EA"/>
    <w:rsid w:val="008B55F4"/>
    <w:rsid w:val="008B6BE7"/>
    <w:rsid w:val="008C01E9"/>
    <w:rsid w:val="008C06F7"/>
    <w:rsid w:val="008C10B6"/>
    <w:rsid w:val="008C11B9"/>
    <w:rsid w:val="008C2295"/>
    <w:rsid w:val="008C28CD"/>
    <w:rsid w:val="008C38CF"/>
    <w:rsid w:val="008C3CD9"/>
    <w:rsid w:val="008C46F8"/>
    <w:rsid w:val="008C5599"/>
    <w:rsid w:val="008C68D2"/>
    <w:rsid w:val="008C716F"/>
    <w:rsid w:val="008C79AE"/>
    <w:rsid w:val="008D0636"/>
    <w:rsid w:val="008D1C7C"/>
    <w:rsid w:val="008D26CD"/>
    <w:rsid w:val="008D28DE"/>
    <w:rsid w:val="008D2C97"/>
    <w:rsid w:val="008D2E76"/>
    <w:rsid w:val="008D2F8F"/>
    <w:rsid w:val="008D5182"/>
    <w:rsid w:val="008D563E"/>
    <w:rsid w:val="008D63FB"/>
    <w:rsid w:val="008D645D"/>
    <w:rsid w:val="008D6A92"/>
    <w:rsid w:val="008D7B0A"/>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07FA0"/>
    <w:rsid w:val="00910FB5"/>
    <w:rsid w:val="0091172F"/>
    <w:rsid w:val="009122A7"/>
    <w:rsid w:val="00913388"/>
    <w:rsid w:val="00913A78"/>
    <w:rsid w:val="00913AF7"/>
    <w:rsid w:val="009146B5"/>
    <w:rsid w:val="00914B37"/>
    <w:rsid w:val="00915EC7"/>
    <w:rsid w:val="00916055"/>
    <w:rsid w:val="0091656C"/>
    <w:rsid w:val="00916F7D"/>
    <w:rsid w:val="009179FA"/>
    <w:rsid w:val="009202B9"/>
    <w:rsid w:val="00920560"/>
    <w:rsid w:val="0092072C"/>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2EA"/>
    <w:rsid w:val="00932A30"/>
    <w:rsid w:val="00933D45"/>
    <w:rsid w:val="009343C2"/>
    <w:rsid w:val="00935F6C"/>
    <w:rsid w:val="009414A1"/>
    <w:rsid w:val="00942832"/>
    <w:rsid w:val="00942D3A"/>
    <w:rsid w:val="00943064"/>
    <w:rsid w:val="009431E6"/>
    <w:rsid w:val="00943558"/>
    <w:rsid w:val="00943700"/>
    <w:rsid w:val="00943C3C"/>
    <w:rsid w:val="00943E1D"/>
    <w:rsid w:val="00944333"/>
    <w:rsid w:val="0094480B"/>
    <w:rsid w:val="00944E24"/>
    <w:rsid w:val="00945164"/>
    <w:rsid w:val="00946203"/>
    <w:rsid w:val="00947832"/>
    <w:rsid w:val="00950481"/>
    <w:rsid w:val="00950BE6"/>
    <w:rsid w:val="0095105B"/>
    <w:rsid w:val="00951967"/>
    <w:rsid w:val="00951C6E"/>
    <w:rsid w:val="0095226F"/>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3986"/>
    <w:rsid w:val="00964D71"/>
    <w:rsid w:val="00965F71"/>
    <w:rsid w:val="009661DC"/>
    <w:rsid w:val="009667F8"/>
    <w:rsid w:val="00967D62"/>
    <w:rsid w:val="00970D16"/>
    <w:rsid w:val="0097189A"/>
    <w:rsid w:val="0097200A"/>
    <w:rsid w:val="009733D3"/>
    <w:rsid w:val="009736EB"/>
    <w:rsid w:val="009737D2"/>
    <w:rsid w:val="00973868"/>
    <w:rsid w:val="00975376"/>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1F06"/>
    <w:rsid w:val="0099370A"/>
    <w:rsid w:val="009950B3"/>
    <w:rsid w:val="00995D97"/>
    <w:rsid w:val="00996AEB"/>
    <w:rsid w:val="00996D18"/>
    <w:rsid w:val="009A095F"/>
    <w:rsid w:val="009A298D"/>
    <w:rsid w:val="009A2BC9"/>
    <w:rsid w:val="009A41A2"/>
    <w:rsid w:val="009A4F7E"/>
    <w:rsid w:val="009A7960"/>
    <w:rsid w:val="009B09FE"/>
    <w:rsid w:val="009B2854"/>
    <w:rsid w:val="009B2F21"/>
    <w:rsid w:val="009B49A0"/>
    <w:rsid w:val="009B4D2F"/>
    <w:rsid w:val="009B59B0"/>
    <w:rsid w:val="009B774A"/>
    <w:rsid w:val="009B79E2"/>
    <w:rsid w:val="009C0BE4"/>
    <w:rsid w:val="009C17F0"/>
    <w:rsid w:val="009C379B"/>
    <w:rsid w:val="009C451C"/>
    <w:rsid w:val="009C4A7C"/>
    <w:rsid w:val="009C5922"/>
    <w:rsid w:val="009C5DAF"/>
    <w:rsid w:val="009C6731"/>
    <w:rsid w:val="009C680C"/>
    <w:rsid w:val="009C69D5"/>
    <w:rsid w:val="009C6E5B"/>
    <w:rsid w:val="009C72DF"/>
    <w:rsid w:val="009C7CF5"/>
    <w:rsid w:val="009D008F"/>
    <w:rsid w:val="009D0A1F"/>
    <w:rsid w:val="009D0AD7"/>
    <w:rsid w:val="009D207C"/>
    <w:rsid w:val="009D2119"/>
    <w:rsid w:val="009D25BD"/>
    <w:rsid w:val="009D2B33"/>
    <w:rsid w:val="009D3BAB"/>
    <w:rsid w:val="009D3F7E"/>
    <w:rsid w:val="009D45E8"/>
    <w:rsid w:val="009D4622"/>
    <w:rsid w:val="009D482E"/>
    <w:rsid w:val="009D4EC8"/>
    <w:rsid w:val="009D507F"/>
    <w:rsid w:val="009D52B7"/>
    <w:rsid w:val="009D53EB"/>
    <w:rsid w:val="009D54A8"/>
    <w:rsid w:val="009D593E"/>
    <w:rsid w:val="009D5CF1"/>
    <w:rsid w:val="009D6285"/>
    <w:rsid w:val="009D7454"/>
    <w:rsid w:val="009D7842"/>
    <w:rsid w:val="009D7A93"/>
    <w:rsid w:val="009E0E18"/>
    <w:rsid w:val="009E11EE"/>
    <w:rsid w:val="009E254C"/>
    <w:rsid w:val="009E29B8"/>
    <w:rsid w:val="009E39D6"/>
    <w:rsid w:val="009E4529"/>
    <w:rsid w:val="009E465E"/>
    <w:rsid w:val="009E5842"/>
    <w:rsid w:val="009E5B5C"/>
    <w:rsid w:val="009E668E"/>
    <w:rsid w:val="009E6DAD"/>
    <w:rsid w:val="009E7D57"/>
    <w:rsid w:val="009F0059"/>
    <w:rsid w:val="009F01B0"/>
    <w:rsid w:val="009F066C"/>
    <w:rsid w:val="009F0A4C"/>
    <w:rsid w:val="009F0FA5"/>
    <w:rsid w:val="009F1E12"/>
    <w:rsid w:val="009F1F3A"/>
    <w:rsid w:val="009F311C"/>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3A8F"/>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246"/>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5984"/>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218"/>
    <w:rsid w:val="00A53DB4"/>
    <w:rsid w:val="00A55A7A"/>
    <w:rsid w:val="00A562C5"/>
    <w:rsid w:val="00A5709C"/>
    <w:rsid w:val="00A576AE"/>
    <w:rsid w:val="00A57753"/>
    <w:rsid w:val="00A57AC3"/>
    <w:rsid w:val="00A607F5"/>
    <w:rsid w:val="00A60AA4"/>
    <w:rsid w:val="00A61221"/>
    <w:rsid w:val="00A61E8B"/>
    <w:rsid w:val="00A62569"/>
    <w:rsid w:val="00A62C57"/>
    <w:rsid w:val="00A62CFB"/>
    <w:rsid w:val="00A631A3"/>
    <w:rsid w:val="00A64217"/>
    <w:rsid w:val="00A64C1E"/>
    <w:rsid w:val="00A65993"/>
    <w:rsid w:val="00A660A8"/>
    <w:rsid w:val="00A6630D"/>
    <w:rsid w:val="00A66774"/>
    <w:rsid w:val="00A6684D"/>
    <w:rsid w:val="00A67A52"/>
    <w:rsid w:val="00A67F65"/>
    <w:rsid w:val="00A70F70"/>
    <w:rsid w:val="00A712F9"/>
    <w:rsid w:val="00A7205F"/>
    <w:rsid w:val="00A720FA"/>
    <w:rsid w:val="00A721D8"/>
    <w:rsid w:val="00A7228A"/>
    <w:rsid w:val="00A7341A"/>
    <w:rsid w:val="00A734AB"/>
    <w:rsid w:val="00A739AB"/>
    <w:rsid w:val="00A73A9C"/>
    <w:rsid w:val="00A75CB7"/>
    <w:rsid w:val="00A75DAD"/>
    <w:rsid w:val="00A75FB6"/>
    <w:rsid w:val="00A76397"/>
    <w:rsid w:val="00A77FAE"/>
    <w:rsid w:val="00A805DE"/>
    <w:rsid w:val="00A80EFB"/>
    <w:rsid w:val="00A81A75"/>
    <w:rsid w:val="00A81DDE"/>
    <w:rsid w:val="00A820BD"/>
    <w:rsid w:val="00A826C2"/>
    <w:rsid w:val="00A83695"/>
    <w:rsid w:val="00A84A8A"/>
    <w:rsid w:val="00A84BA1"/>
    <w:rsid w:val="00A84E50"/>
    <w:rsid w:val="00A8540A"/>
    <w:rsid w:val="00A856C2"/>
    <w:rsid w:val="00A85B49"/>
    <w:rsid w:val="00A861B7"/>
    <w:rsid w:val="00A8706A"/>
    <w:rsid w:val="00A877FE"/>
    <w:rsid w:val="00A92078"/>
    <w:rsid w:val="00A9391C"/>
    <w:rsid w:val="00A93F5A"/>
    <w:rsid w:val="00A94CC5"/>
    <w:rsid w:val="00A9542E"/>
    <w:rsid w:val="00A95AA2"/>
    <w:rsid w:val="00A960A0"/>
    <w:rsid w:val="00A9739E"/>
    <w:rsid w:val="00AA0527"/>
    <w:rsid w:val="00AA1027"/>
    <w:rsid w:val="00AA170E"/>
    <w:rsid w:val="00AA1754"/>
    <w:rsid w:val="00AA223B"/>
    <w:rsid w:val="00AA2CC8"/>
    <w:rsid w:val="00AA33DE"/>
    <w:rsid w:val="00AA3520"/>
    <w:rsid w:val="00AA37CB"/>
    <w:rsid w:val="00AA3C68"/>
    <w:rsid w:val="00AA4269"/>
    <w:rsid w:val="00AA4363"/>
    <w:rsid w:val="00AA4AB7"/>
    <w:rsid w:val="00AA5CA7"/>
    <w:rsid w:val="00AA7D8D"/>
    <w:rsid w:val="00AB15C3"/>
    <w:rsid w:val="00AB1DBC"/>
    <w:rsid w:val="00AB1ED1"/>
    <w:rsid w:val="00AB1FD4"/>
    <w:rsid w:val="00AB251D"/>
    <w:rsid w:val="00AB2C16"/>
    <w:rsid w:val="00AB3056"/>
    <w:rsid w:val="00AB3339"/>
    <w:rsid w:val="00AB3A31"/>
    <w:rsid w:val="00AB5059"/>
    <w:rsid w:val="00AB656C"/>
    <w:rsid w:val="00AB74FC"/>
    <w:rsid w:val="00AB7722"/>
    <w:rsid w:val="00AC06F4"/>
    <w:rsid w:val="00AC086C"/>
    <w:rsid w:val="00AC0BC0"/>
    <w:rsid w:val="00AC1B98"/>
    <w:rsid w:val="00AC2449"/>
    <w:rsid w:val="00AC2F2C"/>
    <w:rsid w:val="00AC4230"/>
    <w:rsid w:val="00AC44ED"/>
    <w:rsid w:val="00AC509E"/>
    <w:rsid w:val="00AC5F81"/>
    <w:rsid w:val="00AC60AC"/>
    <w:rsid w:val="00AC624B"/>
    <w:rsid w:val="00AC7A31"/>
    <w:rsid w:val="00AD02C1"/>
    <w:rsid w:val="00AD1E01"/>
    <w:rsid w:val="00AD32CE"/>
    <w:rsid w:val="00AD3512"/>
    <w:rsid w:val="00AD3986"/>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8DE"/>
    <w:rsid w:val="00AF4EF4"/>
    <w:rsid w:val="00AF54E9"/>
    <w:rsid w:val="00AF55F2"/>
    <w:rsid w:val="00AF657A"/>
    <w:rsid w:val="00AF76C1"/>
    <w:rsid w:val="00B0027E"/>
    <w:rsid w:val="00B002F8"/>
    <w:rsid w:val="00B010A9"/>
    <w:rsid w:val="00B0232F"/>
    <w:rsid w:val="00B028AD"/>
    <w:rsid w:val="00B039A9"/>
    <w:rsid w:val="00B0417C"/>
    <w:rsid w:val="00B0437E"/>
    <w:rsid w:val="00B0535C"/>
    <w:rsid w:val="00B05579"/>
    <w:rsid w:val="00B06326"/>
    <w:rsid w:val="00B06D9D"/>
    <w:rsid w:val="00B106F1"/>
    <w:rsid w:val="00B109B1"/>
    <w:rsid w:val="00B10B0B"/>
    <w:rsid w:val="00B1173B"/>
    <w:rsid w:val="00B11917"/>
    <w:rsid w:val="00B12FF4"/>
    <w:rsid w:val="00B13442"/>
    <w:rsid w:val="00B1390A"/>
    <w:rsid w:val="00B1425E"/>
    <w:rsid w:val="00B1515A"/>
    <w:rsid w:val="00B164F7"/>
    <w:rsid w:val="00B167F8"/>
    <w:rsid w:val="00B16E4D"/>
    <w:rsid w:val="00B17109"/>
    <w:rsid w:val="00B200B2"/>
    <w:rsid w:val="00B20317"/>
    <w:rsid w:val="00B204C2"/>
    <w:rsid w:val="00B22268"/>
    <w:rsid w:val="00B23E1C"/>
    <w:rsid w:val="00B24229"/>
    <w:rsid w:val="00B244D4"/>
    <w:rsid w:val="00B24994"/>
    <w:rsid w:val="00B2510D"/>
    <w:rsid w:val="00B251F9"/>
    <w:rsid w:val="00B25F1D"/>
    <w:rsid w:val="00B2632A"/>
    <w:rsid w:val="00B268D2"/>
    <w:rsid w:val="00B2782A"/>
    <w:rsid w:val="00B27B05"/>
    <w:rsid w:val="00B27CE6"/>
    <w:rsid w:val="00B30487"/>
    <w:rsid w:val="00B30B51"/>
    <w:rsid w:val="00B3239C"/>
    <w:rsid w:val="00B324F4"/>
    <w:rsid w:val="00B33243"/>
    <w:rsid w:val="00B336D8"/>
    <w:rsid w:val="00B33951"/>
    <w:rsid w:val="00B34BFA"/>
    <w:rsid w:val="00B35405"/>
    <w:rsid w:val="00B356A4"/>
    <w:rsid w:val="00B3582A"/>
    <w:rsid w:val="00B36FDF"/>
    <w:rsid w:val="00B37472"/>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4EC6"/>
    <w:rsid w:val="00B74EF9"/>
    <w:rsid w:val="00B7598A"/>
    <w:rsid w:val="00B75F5F"/>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87BEC"/>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69F"/>
    <w:rsid w:val="00BA080D"/>
    <w:rsid w:val="00BA20B0"/>
    <w:rsid w:val="00BA3159"/>
    <w:rsid w:val="00BA372F"/>
    <w:rsid w:val="00BA4E67"/>
    <w:rsid w:val="00BA5082"/>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14"/>
    <w:rsid w:val="00BC45A7"/>
    <w:rsid w:val="00BC4D7B"/>
    <w:rsid w:val="00BC56BE"/>
    <w:rsid w:val="00BC605E"/>
    <w:rsid w:val="00BC6786"/>
    <w:rsid w:val="00BC6C44"/>
    <w:rsid w:val="00BC7009"/>
    <w:rsid w:val="00BC7743"/>
    <w:rsid w:val="00BC774D"/>
    <w:rsid w:val="00BD0436"/>
    <w:rsid w:val="00BD0B17"/>
    <w:rsid w:val="00BD1462"/>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59F"/>
    <w:rsid w:val="00BE466B"/>
    <w:rsid w:val="00BE61A4"/>
    <w:rsid w:val="00BE70E1"/>
    <w:rsid w:val="00BE7F64"/>
    <w:rsid w:val="00BF0939"/>
    <w:rsid w:val="00BF0C10"/>
    <w:rsid w:val="00BF1719"/>
    <w:rsid w:val="00BF196F"/>
    <w:rsid w:val="00BF2981"/>
    <w:rsid w:val="00BF29D7"/>
    <w:rsid w:val="00BF2EEA"/>
    <w:rsid w:val="00BF2F07"/>
    <w:rsid w:val="00BF4049"/>
    <w:rsid w:val="00BF433B"/>
    <w:rsid w:val="00BF43DD"/>
    <w:rsid w:val="00BF482E"/>
    <w:rsid w:val="00BF48DB"/>
    <w:rsid w:val="00BF4B8B"/>
    <w:rsid w:val="00BF5318"/>
    <w:rsid w:val="00BF5355"/>
    <w:rsid w:val="00BF5486"/>
    <w:rsid w:val="00BF5EE7"/>
    <w:rsid w:val="00BF6F99"/>
    <w:rsid w:val="00BF6FE8"/>
    <w:rsid w:val="00BF78DE"/>
    <w:rsid w:val="00BF7C57"/>
    <w:rsid w:val="00C013A5"/>
    <w:rsid w:val="00C01506"/>
    <w:rsid w:val="00C015DE"/>
    <w:rsid w:val="00C01D51"/>
    <w:rsid w:val="00C01EB4"/>
    <w:rsid w:val="00C03731"/>
    <w:rsid w:val="00C03839"/>
    <w:rsid w:val="00C0400D"/>
    <w:rsid w:val="00C048B3"/>
    <w:rsid w:val="00C050EB"/>
    <w:rsid w:val="00C0632A"/>
    <w:rsid w:val="00C06955"/>
    <w:rsid w:val="00C073B7"/>
    <w:rsid w:val="00C11016"/>
    <w:rsid w:val="00C1291F"/>
    <w:rsid w:val="00C13B05"/>
    <w:rsid w:val="00C1447B"/>
    <w:rsid w:val="00C1517E"/>
    <w:rsid w:val="00C17CB6"/>
    <w:rsid w:val="00C217A1"/>
    <w:rsid w:val="00C221FB"/>
    <w:rsid w:val="00C2264D"/>
    <w:rsid w:val="00C23282"/>
    <w:rsid w:val="00C23CCC"/>
    <w:rsid w:val="00C24859"/>
    <w:rsid w:val="00C25CDA"/>
    <w:rsid w:val="00C27E98"/>
    <w:rsid w:val="00C301CF"/>
    <w:rsid w:val="00C30439"/>
    <w:rsid w:val="00C309F0"/>
    <w:rsid w:val="00C30CED"/>
    <w:rsid w:val="00C31183"/>
    <w:rsid w:val="00C31357"/>
    <w:rsid w:val="00C31C0D"/>
    <w:rsid w:val="00C327F7"/>
    <w:rsid w:val="00C32D71"/>
    <w:rsid w:val="00C32F0F"/>
    <w:rsid w:val="00C32FBE"/>
    <w:rsid w:val="00C335B1"/>
    <w:rsid w:val="00C33847"/>
    <w:rsid w:val="00C340E9"/>
    <w:rsid w:val="00C34365"/>
    <w:rsid w:val="00C345C2"/>
    <w:rsid w:val="00C356A9"/>
    <w:rsid w:val="00C3572A"/>
    <w:rsid w:val="00C35B11"/>
    <w:rsid w:val="00C364B5"/>
    <w:rsid w:val="00C369A3"/>
    <w:rsid w:val="00C37308"/>
    <w:rsid w:val="00C373B4"/>
    <w:rsid w:val="00C374E7"/>
    <w:rsid w:val="00C378BC"/>
    <w:rsid w:val="00C40018"/>
    <w:rsid w:val="00C408CC"/>
    <w:rsid w:val="00C40C5E"/>
    <w:rsid w:val="00C40D08"/>
    <w:rsid w:val="00C411E2"/>
    <w:rsid w:val="00C41BA9"/>
    <w:rsid w:val="00C42121"/>
    <w:rsid w:val="00C42A5F"/>
    <w:rsid w:val="00C451CB"/>
    <w:rsid w:val="00C45FB0"/>
    <w:rsid w:val="00C46E8D"/>
    <w:rsid w:val="00C46F8F"/>
    <w:rsid w:val="00C50357"/>
    <w:rsid w:val="00C505D2"/>
    <w:rsid w:val="00C51D6F"/>
    <w:rsid w:val="00C5264C"/>
    <w:rsid w:val="00C52ADF"/>
    <w:rsid w:val="00C533B5"/>
    <w:rsid w:val="00C53695"/>
    <w:rsid w:val="00C54FEB"/>
    <w:rsid w:val="00C55762"/>
    <w:rsid w:val="00C558E7"/>
    <w:rsid w:val="00C55BE0"/>
    <w:rsid w:val="00C562FD"/>
    <w:rsid w:val="00C57261"/>
    <w:rsid w:val="00C57732"/>
    <w:rsid w:val="00C60214"/>
    <w:rsid w:val="00C602CC"/>
    <w:rsid w:val="00C60435"/>
    <w:rsid w:val="00C60994"/>
    <w:rsid w:val="00C62163"/>
    <w:rsid w:val="00C63403"/>
    <w:rsid w:val="00C635E7"/>
    <w:rsid w:val="00C6402C"/>
    <w:rsid w:val="00C640E8"/>
    <w:rsid w:val="00C64EA4"/>
    <w:rsid w:val="00C65610"/>
    <w:rsid w:val="00C6613D"/>
    <w:rsid w:val="00C67AF4"/>
    <w:rsid w:val="00C67BA2"/>
    <w:rsid w:val="00C70270"/>
    <w:rsid w:val="00C70A6E"/>
    <w:rsid w:val="00C71B3C"/>
    <w:rsid w:val="00C7207C"/>
    <w:rsid w:val="00C7220E"/>
    <w:rsid w:val="00C72245"/>
    <w:rsid w:val="00C728FB"/>
    <w:rsid w:val="00C72B99"/>
    <w:rsid w:val="00C73A00"/>
    <w:rsid w:val="00C73C69"/>
    <w:rsid w:val="00C758FD"/>
    <w:rsid w:val="00C762E2"/>
    <w:rsid w:val="00C76C64"/>
    <w:rsid w:val="00C7708D"/>
    <w:rsid w:val="00C77DF4"/>
    <w:rsid w:val="00C824E2"/>
    <w:rsid w:val="00C82AD3"/>
    <w:rsid w:val="00C82AF3"/>
    <w:rsid w:val="00C8314D"/>
    <w:rsid w:val="00C84008"/>
    <w:rsid w:val="00C84704"/>
    <w:rsid w:val="00C84C2B"/>
    <w:rsid w:val="00C85154"/>
    <w:rsid w:val="00C85696"/>
    <w:rsid w:val="00C85CD7"/>
    <w:rsid w:val="00C85D9E"/>
    <w:rsid w:val="00C85EE2"/>
    <w:rsid w:val="00C86F2A"/>
    <w:rsid w:val="00C87010"/>
    <w:rsid w:val="00C879A4"/>
    <w:rsid w:val="00C87AEC"/>
    <w:rsid w:val="00C9093A"/>
    <w:rsid w:val="00C92FD7"/>
    <w:rsid w:val="00C93F04"/>
    <w:rsid w:val="00C94857"/>
    <w:rsid w:val="00C94CAC"/>
    <w:rsid w:val="00C9536C"/>
    <w:rsid w:val="00C957E0"/>
    <w:rsid w:val="00C95815"/>
    <w:rsid w:val="00C9721C"/>
    <w:rsid w:val="00C979E0"/>
    <w:rsid w:val="00CA1169"/>
    <w:rsid w:val="00CA1EB4"/>
    <w:rsid w:val="00CA284A"/>
    <w:rsid w:val="00CA2964"/>
    <w:rsid w:val="00CA2CEA"/>
    <w:rsid w:val="00CA2DB6"/>
    <w:rsid w:val="00CA3413"/>
    <w:rsid w:val="00CA41C9"/>
    <w:rsid w:val="00CA4F8D"/>
    <w:rsid w:val="00CA5716"/>
    <w:rsid w:val="00CA5F3F"/>
    <w:rsid w:val="00CA636D"/>
    <w:rsid w:val="00CA693C"/>
    <w:rsid w:val="00CA6985"/>
    <w:rsid w:val="00CA7F67"/>
    <w:rsid w:val="00CB07AB"/>
    <w:rsid w:val="00CB0A80"/>
    <w:rsid w:val="00CB15EC"/>
    <w:rsid w:val="00CB1797"/>
    <w:rsid w:val="00CB1833"/>
    <w:rsid w:val="00CB1CC3"/>
    <w:rsid w:val="00CB2082"/>
    <w:rsid w:val="00CB20B8"/>
    <w:rsid w:val="00CB24AF"/>
    <w:rsid w:val="00CB2B3D"/>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9DF"/>
    <w:rsid w:val="00CD2D84"/>
    <w:rsid w:val="00CD36D6"/>
    <w:rsid w:val="00CD39F8"/>
    <w:rsid w:val="00CD5672"/>
    <w:rsid w:val="00CD6134"/>
    <w:rsid w:val="00CD6622"/>
    <w:rsid w:val="00CD7697"/>
    <w:rsid w:val="00CD7C93"/>
    <w:rsid w:val="00CD7E66"/>
    <w:rsid w:val="00CE0B01"/>
    <w:rsid w:val="00CE0CD5"/>
    <w:rsid w:val="00CE133F"/>
    <w:rsid w:val="00CE2B81"/>
    <w:rsid w:val="00CE4DD4"/>
    <w:rsid w:val="00CE58B9"/>
    <w:rsid w:val="00CE5941"/>
    <w:rsid w:val="00CE5E80"/>
    <w:rsid w:val="00CE6918"/>
    <w:rsid w:val="00CE7BB7"/>
    <w:rsid w:val="00CE7E8A"/>
    <w:rsid w:val="00CF0101"/>
    <w:rsid w:val="00CF0182"/>
    <w:rsid w:val="00CF04D1"/>
    <w:rsid w:val="00CF16AE"/>
    <w:rsid w:val="00CF1A1B"/>
    <w:rsid w:val="00CF36EE"/>
    <w:rsid w:val="00CF3ED9"/>
    <w:rsid w:val="00CF4589"/>
    <w:rsid w:val="00CF4624"/>
    <w:rsid w:val="00CF465D"/>
    <w:rsid w:val="00CF56A8"/>
    <w:rsid w:val="00CF60BA"/>
    <w:rsid w:val="00CF694A"/>
    <w:rsid w:val="00CF6E4E"/>
    <w:rsid w:val="00CF7601"/>
    <w:rsid w:val="00CF7C34"/>
    <w:rsid w:val="00D00AC7"/>
    <w:rsid w:val="00D013B9"/>
    <w:rsid w:val="00D01A8E"/>
    <w:rsid w:val="00D01C5D"/>
    <w:rsid w:val="00D032C5"/>
    <w:rsid w:val="00D03946"/>
    <w:rsid w:val="00D03E58"/>
    <w:rsid w:val="00D04019"/>
    <w:rsid w:val="00D047CB"/>
    <w:rsid w:val="00D048D2"/>
    <w:rsid w:val="00D0513F"/>
    <w:rsid w:val="00D059CF"/>
    <w:rsid w:val="00D0628B"/>
    <w:rsid w:val="00D06790"/>
    <w:rsid w:val="00D070E0"/>
    <w:rsid w:val="00D10407"/>
    <w:rsid w:val="00D11798"/>
    <w:rsid w:val="00D142B6"/>
    <w:rsid w:val="00D152FB"/>
    <w:rsid w:val="00D15A3B"/>
    <w:rsid w:val="00D169D5"/>
    <w:rsid w:val="00D176D2"/>
    <w:rsid w:val="00D20F65"/>
    <w:rsid w:val="00D215ED"/>
    <w:rsid w:val="00D219E7"/>
    <w:rsid w:val="00D228F9"/>
    <w:rsid w:val="00D23429"/>
    <w:rsid w:val="00D24153"/>
    <w:rsid w:val="00D2478A"/>
    <w:rsid w:val="00D24CBA"/>
    <w:rsid w:val="00D24DAB"/>
    <w:rsid w:val="00D2673D"/>
    <w:rsid w:val="00D26A6D"/>
    <w:rsid w:val="00D26C8A"/>
    <w:rsid w:val="00D26D28"/>
    <w:rsid w:val="00D2749A"/>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37189"/>
    <w:rsid w:val="00D4013F"/>
    <w:rsid w:val="00D4125D"/>
    <w:rsid w:val="00D43C39"/>
    <w:rsid w:val="00D449AA"/>
    <w:rsid w:val="00D45ADA"/>
    <w:rsid w:val="00D47260"/>
    <w:rsid w:val="00D47DEF"/>
    <w:rsid w:val="00D506B1"/>
    <w:rsid w:val="00D50C0B"/>
    <w:rsid w:val="00D51380"/>
    <w:rsid w:val="00D51DE2"/>
    <w:rsid w:val="00D551F2"/>
    <w:rsid w:val="00D55907"/>
    <w:rsid w:val="00D56352"/>
    <w:rsid w:val="00D5658C"/>
    <w:rsid w:val="00D578A0"/>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7B2"/>
    <w:rsid w:val="00D84911"/>
    <w:rsid w:val="00D84EAF"/>
    <w:rsid w:val="00D850A4"/>
    <w:rsid w:val="00D856AD"/>
    <w:rsid w:val="00D85715"/>
    <w:rsid w:val="00D8727E"/>
    <w:rsid w:val="00D87880"/>
    <w:rsid w:val="00D900CB"/>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47EC"/>
    <w:rsid w:val="00DA610D"/>
    <w:rsid w:val="00DA6E3C"/>
    <w:rsid w:val="00DA77B4"/>
    <w:rsid w:val="00DA7BE4"/>
    <w:rsid w:val="00DB16B2"/>
    <w:rsid w:val="00DB1F95"/>
    <w:rsid w:val="00DB21C4"/>
    <w:rsid w:val="00DB2BB1"/>
    <w:rsid w:val="00DB45E9"/>
    <w:rsid w:val="00DB64D7"/>
    <w:rsid w:val="00DB6BB3"/>
    <w:rsid w:val="00DB7107"/>
    <w:rsid w:val="00DB7AA7"/>
    <w:rsid w:val="00DC03E0"/>
    <w:rsid w:val="00DC0EDA"/>
    <w:rsid w:val="00DC11F3"/>
    <w:rsid w:val="00DC1C3E"/>
    <w:rsid w:val="00DC332F"/>
    <w:rsid w:val="00DC380A"/>
    <w:rsid w:val="00DC384C"/>
    <w:rsid w:val="00DC3DF2"/>
    <w:rsid w:val="00DC4426"/>
    <w:rsid w:val="00DC4DFE"/>
    <w:rsid w:val="00DC5E40"/>
    <w:rsid w:val="00DC69F0"/>
    <w:rsid w:val="00DC7AD1"/>
    <w:rsid w:val="00DC7BFF"/>
    <w:rsid w:val="00DD07FE"/>
    <w:rsid w:val="00DD162F"/>
    <w:rsid w:val="00DD1BB9"/>
    <w:rsid w:val="00DD1F47"/>
    <w:rsid w:val="00DD327E"/>
    <w:rsid w:val="00DD3F5F"/>
    <w:rsid w:val="00DD42C7"/>
    <w:rsid w:val="00DD4D1D"/>
    <w:rsid w:val="00DD54C6"/>
    <w:rsid w:val="00DD5A49"/>
    <w:rsid w:val="00DD75B2"/>
    <w:rsid w:val="00DE097F"/>
    <w:rsid w:val="00DE0EC0"/>
    <w:rsid w:val="00DE135C"/>
    <w:rsid w:val="00DE1B77"/>
    <w:rsid w:val="00DE2035"/>
    <w:rsid w:val="00DE3025"/>
    <w:rsid w:val="00DE3B74"/>
    <w:rsid w:val="00DE463E"/>
    <w:rsid w:val="00DE4646"/>
    <w:rsid w:val="00DE5411"/>
    <w:rsid w:val="00DE56CB"/>
    <w:rsid w:val="00DE5896"/>
    <w:rsid w:val="00DE62AA"/>
    <w:rsid w:val="00DE7131"/>
    <w:rsid w:val="00DE771D"/>
    <w:rsid w:val="00DE77E2"/>
    <w:rsid w:val="00DE7C0F"/>
    <w:rsid w:val="00DF03FB"/>
    <w:rsid w:val="00DF158A"/>
    <w:rsid w:val="00DF16B9"/>
    <w:rsid w:val="00DF192A"/>
    <w:rsid w:val="00DF2B80"/>
    <w:rsid w:val="00DF31E6"/>
    <w:rsid w:val="00DF4493"/>
    <w:rsid w:val="00DF44D5"/>
    <w:rsid w:val="00DF4AB3"/>
    <w:rsid w:val="00DF5003"/>
    <w:rsid w:val="00DF5249"/>
    <w:rsid w:val="00DF5903"/>
    <w:rsid w:val="00DF5932"/>
    <w:rsid w:val="00E000FD"/>
    <w:rsid w:val="00E00B2B"/>
    <w:rsid w:val="00E015E7"/>
    <w:rsid w:val="00E01AAB"/>
    <w:rsid w:val="00E03E05"/>
    <w:rsid w:val="00E0777F"/>
    <w:rsid w:val="00E07D6D"/>
    <w:rsid w:val="00E1046D"/>
    <w:rsid w:val="00E10EA9"/>
    <w:rsid w:val="00E110EE"/>
    <w:rsid w:val="00E1136E"/>
    <w:rsid w:val="00E1182B"/>
    <w:rsid w:val="00E118CC"/>
    <w:rsid w:val="00E14286"/>
    <w:rsid w:val="00E14FC8"/>
    <w:rsid w:val="00E157F8"/>
    <w:rsid w:val="00E15BC1"/>
    <w:rsid w:val="00E167E0"/>
    <w:rsid w:val="00E16A35"/>
    <w:rsid w:val="00E16D38"/>
    <w:rsid w:val="00E16FC1"/>
    <w:rsid w:val="00E17265"/>
    <w:rsid w:val="00E17FB5"/>
    <w:rsid w:val="00E21455"/>
    <w:rsid w:val="00E215FB"/>
    <w:rsid w:val="00E216EA"/>
    <w:rsid w:val="00E21B4B"/>
    <w:rsid w:val="00E22347"/>
    <w:rsid w:val="00E2285C"/>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5C32"/>
    <w:rsid w:val="00E4679A"/>
    <w:rsid w:val="00E469D4"/>
    <w:rsid w:val="00E46AC5"/>
    <w:rsid w:val="00E47951"/>
    <w:rsid w:val="00E50E02"/>
    <w:rsid w:val="00E51029"/>
    <w:rsid w:val="00E512C7"/>
    <w:rsid w:val="00E52399"/>
    <w:rsid w:val="00E52881"/>
    <w:rsid w:val="00E53C8B"/>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7CB"/>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C84"/>
    <w:rsid w:val="00E80F7A"/>
    <w:rsid w:val="00E81CA7"/>
    <w:rsid w:val="00E82EFE"/>
    <w:rsid w:val="00E83297"/>
    <w:rsid w:val="00E836A6"/>
    <w:rsid w:val="00E83DCC"/>
    <w:rsid w:val="00E83E62"/>
    <w:rsid w:val="00E86C41"/>
    <w:rsid w:val="00E87358"/>
    <w:rsid w:val="00E87BDA"/>
    <w:rsid w:val="00E87F2C"/>
    <w:rsid w:val="00E900A5"/>
    <w:rsid w:val="00E904DB"/>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27BB"/>
    <w:rsid w:val="00EA4AC5"/>
    <w:rsid w:val="00EA5091"/>
    <w:rsid w:val="00EA709C"/>
    <w:rsid w:val="00EA71F5"/>
    <w:rsid w:val="00EB0611"/>
    <w:rsid w:val="00EB0F52"/>
    <w:rsid w:val="00EB1538"/>
    <w:rsid w:val="00EB16CB"/>
    <w:rsid w:val="00EB1899"/>
    <w:rsid w:val="00EB19E3"/>
    <w:rsid w:val="00EB1EA1"/>
    <w:rsid w:val="00EB2135"/>
    <w:rsid w:val="00EB3208"/>
    <w:rsid w:val="00EB5CEE"/>
    <w:rsid w:val="00EB5E4B"/>
    <w:rsid w:val="00EB67EB"/>
    <w:rsid w:val="00EB7D72"/>
    <w:rsid w:val="00EC0598"/>
    <w:rsid w:val="00EC0869"/>
    <w:rsid w:val="00EC091D"/>
    <w:rsid w:val="00EC0D24"/>
    <w:rsid w:val="00EC37B3"/>
    <w:rsid w:val="00EC44B4"/>
    <w:rsid w:val="00EC5713"/>
    <w:rsid w:val="00EC5787"/>
    <w:rsid w:val="00EC5826"/>
    <w:rsid w:val="00EC5AE4"/>
    <w:rsid w:val="00EC644A"/>
    <w:rsid w:val="00EC6941"/>
    <w:rsid w:val="00EC7BBC"/>
    <w:rsid w:val="00ED0CF6"/>
    <w:rsid w:val="00ED1710"/>
    <w:rsid w:val="00ED1F30"/>
    <w:rsid w:val="00ED29EB"/>
    <w:rsid w:val="00ED2DBD"/>
    <w:rsid w:val="00ED366E"/>
    <w:rsid w:val="00ED37D5"/>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5E28"/>
    <w:rsid w:val="00EE676B"/>
    <w:rsid w:val="00EE681B"/>
    <w:rsid w:val="00EE74D9"/>
    <w:rsid w:val="00EE7D3E"/>
    <w:rsid w:val="00EF0015"/>
    <w:rsid w:val="00EF13F3"/>
    <w:rsid w:val="00EF1F81"/>
    <w:rsid w:val="00EF3DEE"/>
    <w:rsid w:val="00EF48F6"/>
    <w:rsid w:val="00EF5381"/>
    <w:rsid w:val="00EF58DD"/>
    <w:rsid w:val="00F00F9F"/>
    <w:rsid w:val="00F01660"/>
    <w:rsid w:val="00F02092"/>
    <w:rsid w:val="00F0260C"/>
    <w:rsid w:val="00F039D2"/>
    <w:rsid w:val="00F03A50"/>
    <w:rsid w:val="00F04465"/>
    <w:rsid w:val="00F04769"/>
    <w:rsid w:val="00F04C75"/>
    <w:rsid w:val="00F05B17"/>
    <w:rsid w:val="00F05C65"/>
    <w:rsid w:val="00F06077"/>
    <w:rsid w:val="00F06483"/>
    <w:rsid w:val="00F06528"/>
    <w:rsid w:val="00F0730F"/>
    <w:rsid w:val="00F078F5"/>
    <w:rsid w:val="00F07C2F"/>
    <w:rsid w:val="00F10A2D"/>
    <w:rsid w:val="00F1205C"/>
    <w:rsid w:val="00F12ED8"/>
    <w:rsid w:val="00F13091"/>
    <w:rsid w:val="00F13592"/>
    <w:rsid w:val="00F157DF"/>
    <w:rsid w:val="00F16201"/>
    <w:rsid w:val="00F20565"/>
    <w:rsid w:val="00F20699"/>
    <w:rsid w:val="00F20B34"/>
    <w:rsid w:val="00F215C8"/>
    <w:rsid w:val="00F21840"/>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3694B"/>
    <w:rsid w:val="00F41CAD"/>
    <w:rsid w:val="00F42718"/>
    <w:rsid w:val="00F4276E"/>
    <w:rsid w:val="00F432AB"/>
    <w:rsid w:val="00F4344D"/>
    <w:rsid w:val="00F43A06"/>
    <w:rsid w:val="00F44355"/>
    <w:rsid w:val="00F4465A"/>
    <w:rsid w:val="00F44DFE"/>
    <w:rsid w:val="00F458C8"/>
    <w:rsid w:val="00F45C61"/>
    <w:rsid w:val="00F463E3"/>
    <w:rsid w:val="00F46EE8"/>
    <w:rsid w:val="00F4786E"/>
    <w:rsid w:val="00F47AD8"/>
    <w:rsid w:val="00F47E2D"/>
    <w:rsid w:val="00F50203"/>
    <w:rsid w:val="00F5122F"/>
    <w:rsid w:val="00F52373"/>
    <w:rsid w:val="00F526EC"/>
    <w:rsid w:val="00F52A24"/>
    <w:rsid w:val="00F53178"/>
    <w:rsid w:val="00F535A5"/>
    <w:rsid w:val="00F541AE"/>
    <w:rsid w:val="00F560C1"/>
    <w:rsid w:val="00F5649E"/>
    <w:rsid w:val="00F57B67"/>
    <w:rsid w:val="00F57F4B"/>
    <w:rsid w:val="00F5ADC4"/>
    <w:rsid w:val="00F6047E"/>
    <w:rsid w:val="00F62C42"/>
    <w:rsid w:val="00F63024"/>
    <w:rsid w:val="00F63529"/>
    <w:rsid w:val="00F65399"/>
    <w:rsid w:val="00F66937"/>
    <w:rsid w:val="00F708AC"/>
    <w:rsid w:val="00F70A6B"/>
    <w:rsid w:val="00F71637"/>
    <w:rsid w:val="00F71CB6"/>
    <w:rsid w:val="00F71E34"/>
    <w:rsid w:val="00F72CE7"/>
    <w:rsid w:val="00F73E58"/>
    <w:rsid w:val="00F75208"/>
    <w:rsid w:val="00F755C7"/>
    <w:rsid w:val="00F7657A"/>
    <w:rsid w:val="00F765A2"/>
    <w:rsid w:val="00F772F0"/>
    <w:rsid w:val="00F81A9F"/>
    <w:rsid w:val="00F82221"/>
    <w:rsid w:val="00F826A2"/>
    <w:rsid w:val="00F82F8B"/>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36B9"/>
    <w:rsid w:val="00FB4613"/>
    <w:rsid w:val="00FB4C81"/>
    <w:rsid w:val="00FB518E"/>
    <w:rsid w:val="00FB597C"/>
    <w:rsid w:val="00FB6428"/>
    <w:rsid w:val="00FB6841"/>
    <w:rsid w:val="00FB6A6F"/>
    <w:rsid w:val="00FC0AAD"/>
    <w:rsid w:val="00FC11C4"/>
    <w:rsid w:val="00FC1724"/>
    <w:rsid w:val="00FC27DB"/>
    <w:rsid w:val="00FC3EE9"/>
    <w:rsid w:val="00FC4FD0"/>
    <w:rsid w:val="00FC59E5"/>
    <w:rsid w:val="00FC6855"/>
    <w:rsid w:val="00FC6911"/>
    <w:rsid w:val="00FC73D9"/>
    <w:rsid w:val="00FC7993"/>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 w:val="00FF77F6"/>
    <w:rsid w:val="0103316B"/>
    <w:rsid w:val="0128A709"/>
    <w:rsid w:val="013A912B"/>
    <w:rsid w:val="013DFF4F"/>
    <w:rsid w:val="0150AC5D"/>
    <w:rsid w:val="01739245"/>
    <w:rsid w:val="0174DBD6"/>
    <w:rsid w:val="019A35D8"/>
    <w:rsid w:val="01A4DF24"/>
    <w:rsid w:val="01AB83B3"/>
    <w:rsid w:val="01B68980"/>
    <w:rsid w:val="01C59BE9"/>
    <w:rsid w:val="01F1E7A2"/>
    <w:rsid w:val="02353ED4"/>
    <w:rsid w:val="0240AA2F"/>
    <w:rsid w:val="02541690"/>
    <w:rsid w:val="02BE2C63"/>
    <w:rsid w:val="02D84C8F"/>
    <w:rsid w:val="02F52D17"/>
    <w:rsid w:val="0348CE2C"/>
    <w:rsid w:val="0349C25D"/>
    <w:rsid w:val="035780C3"/>
    <w:rsid w:val="0365D152"/>
    <w:rsid w:val="0378402D"/>
    <w:rsid w:val="038943A2"/>
    <w:rsid w:val="03B04CD7"/>
    <w:rsid w:val="03B903AB"/>
    <w:rsid w:val="040EF18D"/>
    <w:rsid w:val="0414BE56"/>
    <w:rsid w:val="0452F6AF"/>
    <w:rsid w:val="045C1D08"/>
    <w:rsid w:val="04D4674B"/>
    <w:rsid w:val="04DBE86E"/>
    <w:rsid w:val="050131FC"/>
    <w:rsid w:val="0510D2C1"/>
    <w:rsid w:val="0520DF5D"/>
    <w:rsid w:val="05244AB5"/>
    <w:rsid w:val="054B2119"/>
    <w:rsid w:val="0577B379"/>
    <w:rsid w:val="057F088C"/>
    <w:rsid w:val="05919991"/>
    <w:rsid w:val="05ACE583"/>
    <w:rsid w:val="05C7B389"/>
    <w:rsid w:val="05CF1AAA"/>
    <w:rsid w:val="05DD6BBC"/>
    <w:rsid w:val="05E11854"/>
    <w:rsid w:val="05ECA2C2"/>
    <w:rsid w:val="05FA8495"/>
    <w:rsid w:val="06107E4E"/>
    <w:rsid w:val="0614325C"/>
    <w:rsid w:val="066DD9CC"/>
    <w:rsid w:val="067B55FD"/>
    <w:rsid w:val="068272BF"/>
    <w:rsid w:val="069503C4"/>
    <w:rsid w:val="06B0B044"/>
    <w:rsid w:val="06CAF583"/>
    <w:rsid w:val="06DB781F"/>
    <w:rsid w:val="06F46730"/>
    <w:rsid w:val="0700590C"/>
    <w:rsid w:val="072C6DD3"/>
    <w:rsid w:val="0758DF70"/>
    <w:rsid w:val="0785787C"/>
    <w:rsid w:val="079E19CF"/>
    <w:rsid w:val="07AB5290"/>
    <w:rsid w:val="07C94FE1"/>
    <w:rsid w:val="07D16621"/>
    <w:rsid w:val="07FFE627"/>
    <w:rsid w:val="085B212E"/>
    <w:rsid w:val="08945ADE"/>
    <w:rsid w:val="08B9A521"/>
    <w:rsid w:val="08BB969E"/>
    <w:rsid w:val="08D32AAF"/>
    <w:rsid w:val="08DADACC"/>
    <w:rsid w:val="0900506A"/>
    <w:rsid w:val="0913A025"/>
    <w:rsid w:val="091BFCEA"/>
    <w:rsid w:val="093B000F"/>
    <w:rsid w:val="0943602E"/>
    <w:rsid w:val="094CA7B9"/>
    <w:rsid w:val="097244DB"/>
    <w:rsid w:val="09903295"/>
    <w:rsid w:val="09910DF1"/>
    <w:rsid w:val="0999FAB8"/>
    <w:rsid w:val="09E6798B"/>
    <w:rsid w:val="09EE8E4F"/>
    <w:rsid w:val="09FEA5C9"/>
    <w:rsid w:val="0A039264"/>
    <w:rsid w:val="0A09AEEA"/>
    <w:rsid w:val="0A4369E7"/>
    <w:rsid w:val="0A908FC9"/>
    <w:rsid w:val="0A91B977"/>
    <w:rsid w:val="0ABCE63C"/>
    <w:rsid w:val="0AC3787C"/>
    <w:rsid w:val="0AED7709"/>
    <w:rsid w:val="0AF1F882"/>
    <w:rsid w:val="0B3201DB"/>
    <w:rsid w:val="0B873447"/>
    <w:rsid w:val="0B99B25C"/>
    <w:rsid w:val="0B9B81E0"/>
    <w:rsid w:val="0C3CED78"/>
    <w:rsid w:val="0C3EBA14"/>
    <w:rsid w:val="0C5CD9EA"/>
    <w:rsid w:val="0C66CA46"/>
    <w:rsid w:val="0C7A6978"/>
    <w:rsid w:val="0C9BA9BB"/>
    <w:rsid w:val="0CB3D5F9"/>
    <w:rsid w:val="0CD0575A"/>
    <w:rsid w:val="0CDBB40F"/>
    <w:rsid w:val="0CF3E5CD"/>
    <w:rsid w:val="0D1B4CE8"/>
    <w:rsid w:val="0D3A9BAE"/>
    <w:rsid w:val="0D4E230C"/>
    <w:rsid w:val="0D605649"/>
    <w:rsid w:val="0D6D6222"/>
    <w:rsid w:val="0D95CD18"/>
    <w:rsid w:val="0D9A930D"/>
    <w:rsid w:val="0D9E5538"/>
    <w:rsid w:val="0DA6C40B"/>
    <w:rsid w:val="0DBA13C6"/>
    <w:rsid w:val="0DEB150A"/>
    <w:rsid w:val="0DFB776A"/>
    <w:rsid w:val="0E04610F"/>
    <w:rsid w:val="0E0E086F"/>
    <w:rsid w:val="0E1BF06C"/>
    <w:rsid w:val="0E2A74A0"/>
    <w:rsid w:val="0E3CA4B6"/>
    <w:rsid w:val="0E697742"/>
    <w:rsid w:val="0E6D12BB"/>
    <w:rsid w:val="0E6D6BDB"/>
    <w:rsid w:val="0E70FF26"/>
    <w:rsid w:val="0E908077"/>
    <w:rsid w:val="0E9CD921"/>
    <w:rsid w:val="0EBBEA62"/>
    <w:rsid w:val="0EC601FC"/>
    <w:rsid w:val="0EC8BDC2"/>
    <w:rsid w:val="0ED08355"/>
    <w:rsid w:val="0EFA80E7"/>
    <w:rsid w:val="0F2F38D8"/>
    <w:rsid w:val="0F3B9437"/>
    <w:rsid w:val="0F859D6F"/>
    <w:rsid w:val="0F8BF6A9"/>
    <w:rsid w:val="0F9C6EAD"/>
    <w:rsid w:val="0FC96C2F"/>
    <w:rsid w:val="0FD425D9"/>
    <w:rsid w:val="0FE7DF53"/>
    <w:rsid w:val="101AEC4C"/>
    <w:rsid w:val="102803D6"/>
    <w:rsid w:val="103D8534"/>
    <w:rsid w:val="1042E884"/>
    <w:rsid w:val="104742BF"/>
    <w:rsid w:val="105283BB"/>
    <w:rsid w:val="105F747D"/>
    <w:rsid w:val="10672F32"/>
    <w:rsid w:val="10682B51"/>
    <w:rsid w:val="10FE9941"/>
    <w:rsid w:val="111B7560"/>
    <w:rsid w:val="1122C444"/>
    <w:rsid w:val="113634C2"/>
    <w:rsid w:val="11A80870"/>
    <w:rsid w:val="11ACBCBA"/>
    <w:rsid w:val="11B81457"/>
    <w:rsid w:val="11F0F3F8"/>
    <w:rsid w:val="122119A3"/>
    <w:rsid w:val="1235EAE7"/>
    <w:rsid w:val="12420235"/>
    <w:rsid w:val="12667BB4"/>
    <w:rsid w:val="127B14A7"/>
    <w:rsid w:val="128234EE"/>
    <w:rsid w:val="12937936"/>
    <w:rsid w:val="12F015CD"/>
    <w:rsid w:val="12F65DDF"/>
    <w:rsid w:val="12F7BEA5"/>
    <w:rsid w:val="12FD47D0"/>
    <w:rsid w:val="1342DCB2"/>
    <w:rsid w:val="1345F1D2"/>
    <w:rsid w:val="1362E253"/>
    <w:rsid w:val="136A12B1"/>
    <w:rsid w:val="136ABAC8"/>
    <w:rsid w:val="138F5B85"/>
    <w:rsid w:val="13C5F1AD"/>
    <w:rsid w:val="13DFCEF1"/>
    <w:rsid w:val="13E3502E"/>
    <w:rsid w:val="13EAB74F"/>
    <w:rsid w:val="13EBB36E"/>
    <w:rsid w:val="13F9C812"/>
    <w:rsid w:val="140FC1CB"/>
    <w:rsid w:val="142360FD"/>
    <w:rsid w:val="142CDAA4"/>
    <w:rsid w:val="142D0CCA"/>
    <w:rsid w:val="144654E8"/>
    <w:rsid w:val="146FB11C"/>
    <w:rsid w:val="149ECF15"/>
    <w:rsid w:val="14B3C892"/>
    <w:rsid w:val="14B4A80B"/>
    <w:rsid w:val="14BF179E"/>
    <w:rsid w:val="14D948C8"/>
    <w:rsid w:val="14DD7CE3"/>
    <w:rsid w:val="150ED1C3"/>
    <w:rsid w:val="1516532C"/>
    <w:rsid w:val="15262F5A"/>
    <w:rsid w:val="157F9E02"/>
    <w:rsid w:val="15A3794B"/>
    <w:rsid w:val="15B732C5"/>
    <w:rsid w:val="15BFB6F9"/>
    <w:rsid w:val="15D4FC9C"/>
    <w:rsid w:val="15DCB2FB"/>
    <w:rsid w:val="1609B07D"/>
    <w:rsid w:val="16142DB9"/>
    <w:rsid w:val="1617D634"/>
    <w:rsid w:val="1636BE91"/>
    <w:rsid w:val="1638042D"/>
    <w:rsid w:val="166079BB"/>
    <w:rsid w:val="166C0429"/>
    <w:rsid w:val="16770159"/>
    <w:rsid w:val="16C07082"/>
    <w:rsid w:val="16C2F977"/>
    <w:rsid w:val="171A5978"/>
    <w:rsid w:val="1731F8D6"/>
    <w:rsid w:val="173264F3"/>
    <w:rsid w:val="173D0D07"/>
    <w:rsid w:val="1760D48F"/>
    <w:rsid w:val="1771FB4E"/>
    <w:rsid w:val="179349E8"/>
    <w:rsid w:val="17A24F4B"/>
    <w:rsid w:val="17C0476A"/>
    <w:rsid w:val="17E033DD"/>
    <w:rsid w:val="18089ED3"/>
    <w:rsid w:val="18105988"/>
    <w:rsid w:val="1818DD8B"/>
    <w:rsid w:val="18225732"/>
    <w:rsid w:val="1835CF26"/>
    <w:rsid w:val="1838D687"/>
    <w:rsid w:val="18442038"/>
    <w:rsid w:val="184A6819"/>
    <w:rsid w:val="187A59F8"/>
    <w:rsid w:val="18816313"/>
    <w:rsid w:val="18944BA3"/>
    <w:rsid w:val="18A94520"/>
    <w:rsid w:val="18AF396D"/>
    <w:rsid w:val="18BF50E7"/>
    <w:rsid w:val="18FF393C"/>
    <w:rsid w:val="192894FF"/>
    <w:rsid w:val="193DBAD2"/>
    <w:rsid w:val="195860D9"/>
    <w:rsid w:val="195A3C33"/>
    <w:rsid w:val="19B2A3A0"/>
    <w:rsid w:val="19C8E5FA"/>
    <w:rsid w:val="19E23C6B"/>
    <w:rsid w:val="19E42A11"/>
    <w:rsid w:val="19FC2E16"/>
    <w:rsid w:val="1A008711"/>
    <w:rsid w:val="1A048ADB"/>
    <w:rsid w:val="1A0C21F6"/>
    <w:rsid w:val="1A22CE55"/>
    <w:rsid w:val="1A3C8FFB"/>
    <w:rsid w:val="1A441962"/>
    <w:rsid w:val="1A744523"/>
    <w:rsid w:val="1A860352"/>
    <w:rsid w:val="1B01E7CA"/>
    <w:rsid w:val="1B12FE2F"/>
    <w:rsid w:val="1B14698D"/>
    <w:rsid w:val="1B2C62FA"/>
    <w:rsid w:val="1B388466"/>
    <w:rsid w:val="1B57BC8F"/>
    <w:rsid w:val="1B6BD8B3"/>
    <w:rsid w:val="1B8C7A84"/>
    <w:rsid w:val="1B91B696"/>
    <w:rsid w:val="1BB32964"/>
    <w:rsid w:val="1BDB20F0"/>
    <w:rsid w:val="1BFDE215"/>
    <w:rsid w:val="1C04427F"/>
    <w:rsid w:val="1C07579F"/>
    <w:rsid w:val="1C4879BD"/>
    <w:rsid w:val="1C50C152"/>
    <w:rsid w:val="1C8B0834"/>
    <w:rsid w:val="1C962C52"/>
    <w:rsid w:val="1CA4B5FB"/>
    <w:rsid w:val="1CA94982"/>
    <w:rsid w:val="1CBA6E2E"/>
    <w:rsid w:val="1CD064C5"/>
    <w:rsid w:val="1CE4C6CA"/>
    <w:rsid w:val="1CF2102A"/>
    <w:rsid w:val="1CF4678F"/>
    <w:rsid w:val="1CFE251A"/>
    <w:rsid w:val="1D0639DE"/>
    <w:rsid w:val="1D15B936"/>
    <w:rsid w:val="1D1E118D"/>
    <w:rsid w:val="1D2E5045"/>
    <w:rsid w:val="1D431C09"/>
    <w:rsid w:val="1D4BE3F0"/>
    <w:rsid w:val="1D68FCC9"/>
    <w:rsid w:val="1D76E50F"/>
    <w:rsid w:val="1D9AAE4F"/>
    <w:rsid w:val="1DADD7C2"/>
    <w:rsid w:val="1DB52FC2"/>
    <w:rsid w:val="1DD7B8F9"/>
    <w:rsid w:val="1DE8A03C"/>
    <w:rsid w:val="1DE9EFEF"/>
    <w:rsid w:val="1E01FA6F"/>
    <w:rsid w:val="1E1C30B7"/>
    <w:rsid w:val="1E31812C"/>
    <w:rsid w:val="1E4ABC1D"/>
    <w:rsid w:val="1E516E9A"/>
    <w:rsid w:val="1E64DF18"/>
    <w:rsid w:val="1E653FE5"/>
    <w:rsid w:val="1E663FDE"/>
    <w:rsid w:val="1E8EAAD4"/>
    <w:rsid w:val="1EC50D56"/>
    <w:rsid w:val="1EFA02CB"/>
    <w:rsid w:val="1F006C74"/>
    <w:rsid w:val="1F1C0B7D"/>
    <w:rsid w:val="1F24B322"/>
    <w:rsid w:val="1F4FE4BC"/>
    <w:rsid w:val="1F59AD94"/>
    <w:rsid w:val="1FC36CC4"/>
    <w:rsid w:val="2075CB18"/>
    <w:rsid w:val="2077EFAC"/>
    <w:rsid w:val="207F6CF8"/>
    <w:rsid w:val="2081AD37"/>
    <w:rsid w:val="2099D975"/>
    <w:rsid w:val="20B9A596"/>
    <w:rsid w:val="20C249EB"/>
    <w:rsid w:val="20C70F48"/>
    <w:rsid w:val="20FF5763"/>
    <w:rsid w:val="21112CD7"/>
    <w:rsid w:val="21330F6C"/>
    <w:rsid w:val="2142202F"/>
    <w:rsid w:val="21680F0E"/>
    <w:rsid w:val="217D8F86"/>
    <w:rsid w:val="2180BD2F"/>
    <w:rsid w:val="2186576D"/>
    <w:rsid w:val="219290F5"/>
    <w:rsid w:val="21A225AB"/>
    <w:rsid w:val="21AA5A37"/>
    <w:rsid w:val="21B6139C"/>
    <w:rsid w:val="21C5740B"/>
    <w:rsid w:val="21EFEF19"/>
    <w:rsid w:val="21F27ECF"/>
    <w:rsid w:val="21F798BB"/>
    <w:rsid w:val="22470BEB"/>
    <w:rsid w:val="225B841B"/>
    <w:rsid w:val="22708830"/>
    <w:rsid w:val="227EC412"/>
    <w:rsid w:val="2283F491"/>
    <w:rsid w:val="22884ECC"/>
    <w:rsid w:val="22939556"/>
    <w:rsid w:val="22B94451"/>
    <w:rsid w:val="22C1639C"/>
    <w:rsid w:val="22EBD168"/>
    <w:rsid w:val="22ED6401"/>
    <w:rsid w:val="22EE3B41"/>
    <w:rsid w:val="232F8854"/>
    <w:rsid w:val="233BFC7A"/>
    <w:rsid w:val="234481D1"/>
    <w:rsid w:val="237523B5"/>
    <w:rsid w:val="23805C4A"/>
    <w:rsid w:val="23A8D1D8"/>
    <w:rsid w:val="2417C659"/>
    <w:rsid w:val="24190757"/>
    <w:rsid w:val="2434328A"/>
    <w:rsid w:val="2437091A"/>
    <w:rsid w:val="2447C3CB"/>
    <w:rsid w:val="244A2C43"/>
    <w:rsid w:val="245DCB75"/>
    <w:rsid w:val="2473352C"/>
    <w:rsid w:val="247ABD10"/>
    <w:rsid w:val="248982A0"/>
    <w:rsid w:val="248E605F"/>
    <w:rsid w:val="249A5F24"/>
    <w:rsid w:val="24BB893C"/>
    <w:rsid w:val="24C5015A"/>
    <w:rsid w:val="24CFBFE6"/>
    <w:rsid w:val="24E48BAA"/>
    <w:rsid w:val="24E57ABA"/>
    <w:rsid w:val="24E68082"/>
    <w:rsid w:val="24EFD234"/>
    <w:rsid w:val="2509DF8A"/>
    <w:rsid w:val="2512271F"/>
    <w:rsid w:val="252C5D0D"/>
    <w:rsid w:val="2561A4E7"/>
    <w:rsid w:val="2569B2EA"/>
    <w:rsid w:val="256AAF4F"/>
    <w:rsid w:val="256D82E9"/>
    <w:rsid w:val="258E332A"/>
    <w:rsid w:val="25AB24C5"/>
    <w:rsid w:val="25CC4C1D"/>
    <w:rsid w:val="25DFB347"/>
    <w:rsid w:val="25F19D3D"/>
    <w:rsid w:val="262A6296"/>
    <w:rsid w:val="263B1EDB"/>
    <w:rsid w:val="264CA66E"/>
    <w:rsid w:val="26C3603C"/>
    <w:rsid w:val="26D5AB14"/>
    <w:rsid w:val="270262DE"/>
    <w:rsid w:val="27212579"/>
    <w:rsid w:val="27415372"/>
    <w:rsid w:val="276F8B77"/>
    <w:rsid w:val="279E4E66"/>
    <w:rsid w:val="27CB4BE8"/>
    <w:rsid w:val="27CB7421"/>
    <w:rsid w:val="27FF1539"/>
    <w:rsid w:val="282AD78D"/>
    <w:rsid w:val="2842CFFF"/>
    <w:rsid w:val="2862E8C8"/>
    <w:rsid w:val="2870399E"/>
    <w:rsid w:val="28804585"/>
    <w:rsid w:val="288C27A4"/>
    <w:rsid w:val="288E55BF"/>
    <w:rsid w:val="28A48C33"/>
    <w:rsid w:val="29161582"/>
    <w:rsid w:val="292130B1"/>
    <w:rsid w:val="29215C0C"/>
    <w:rsid w:val="292E9AD4"/>
    <w:rsid w:val="294C9A9C"/>
    <w:rsid w:val="295BB380"/>
    <w:rsid w:val="29666466"/>
    <w:rsid w:val="297EA7DB"/>
    <w:rsid w:val="2999196F"/>
    <w:rsid w:val="29AFCFAC"/>
    <w:rsid w:val="29BFEFD3"/>
    <w:rsid w:val="29D36051"/>
    <w:rsid w:val="29E719CB"/>
    <w:rsid w:val="29E98CDB"/>
    <w:rsid w:val="2A021328"/>
    <w:rsid w:val="2A354DDC"/>
    <w:rsid w:val="2A36988E"/>
    <w:rsid w:val="2A49DDB1"/>
    <w:rsid w:val="2A737AB9"/>
    <w:rsid w:val="2A770E04"/>
    <w:rsid w:val="2AB5A589"/>
    <w:rsid w:val="2AB711E0"/>
    <w:rsid w:val="2ABBFBE4"/>
    <w:rsid w:val="2ABEDA7E"/>
    <w:rsid w:val="2ACEDA1F"/>
    <w:rsid w:val="2B188FAD"/>
    <w:rsid w:val="2B201116"/>
    <w:rsid w:val="2B2BA61C"/>
    <w:rsid w:val="2B2F7AED"/>
    <w:rsid w:val="2B351BA6"/>
    <w:rsid w:val="2B4D733F"/>
    <w:rsid w:val="2B568422"/>
    <w:rsid w:val="2B61E0D7"/>
    <w:rsid w:val="2B6D01C9"/>
    <w:rsid w:val="2B75FC30"/>
    <w:rsid w:val="2B80B840"/>
    <w:rsid w:val="2BAD3735"/>
    <w:rsid w:val="2BAE5FAA"/>
    <w:rsid w:val="2BC0F0AF"/>
    <w:rsid w:val="2BE1AB88"/>
    <w:rsid w:val="2BE670E5"/>
    <w:rsid w:val="2C136E67"/>
    <w:rsid w:val="2C2B67D4"/>
    <w:rsid w:val="2C40408E"/>
    <w:rsid w:val="2C65B62C"/>
    <w:rsid w:val="2C7AA92E"/>
    <w:rsid w:val="2C81A432"/>
    <w:rsid w:val="2C8263E3"/>
    <w:rsid w:val="2C85377D"/>
    <w:rsid w:val="2C86B906"/>
    <w:rsid w:val="2CBCDD50"/>
    <w:rsid w:val="2CD68413"/>
    <w:rsid w:val="2CEF3E68"/>
    <w:rsid w:val="2CF398A3"/>
    <w:rsid w:val="2D057D00"/>
    <w:rsid w:val="2D0ACF3D"/>
    <w:rsid w:val="2D16AD3F"/>
    <w:rsid w:val="2D305B06"/>
    <w:rsid w:val="2D3BB6C0"/>
    <w:rsid w:val="2D53E979"/>
    <w:rsid w:val="2D870E19"/>
    <w:rsid w:val="2D9D07D2"/>
    <w:rsid w:val="2E103C46"/>
    <w:rsid w:val="2E3BF9C5"/>
    <w:rsid w:val="2E5A8572"/>
    <w:rsid w:val="2E5A94B9"/>
    <w:rsid w:val="2E76689A"/>
    <w:rsid w:val="2E7EE46D"/>
    <w:rsid w:val="2EA3FD94"/>
    <w:rsid w:val="2EB5761A"/>
    <w:rsid w:val="2EE89022"/>
    <w:rsid w:val="2EEBC863"/>
    <w:rsid w:val="2EF90826"/>
    <w:rsid w:val="2EFEDD20"/>
    <w:rsid w:val="2F0B79BA"/>
    <w:rsid w:val="2F659242"/>
    <w:rsid w:val="2F6E35CA"/>
    <w:rsid w:val="2F74763E"/>
    <w:rsid w:val="2F7D3E25"/>
    <w:rsid w:val="2FCC4CAE"/>
    <w:rsid w:val="2FD219BD"/>
    <w:rsid w:val="2FE50BB1"/>
    <w:rsid w:val="2FE7B330"/>
    <w:rsid w:val="2FEDBFC2"/>
    <w:rsid w:val="2FFCE198"/>
    <w:rsid w:val="3009BBB9"/>
    <w:rsid w:val="301710AC"/>
    <w:rsid w:val="30588D0E"/>
    <w:rsid w:val="30792074"/>
    <w:rsid w:val="308CD9EE"/>
    <w:rsid w:val="30BF3EDD"/>
    <w:rsid w:val="30DF57A6"/>
    <w:rsid w:val="30FCB463"/>
    <w:rsid w:val="31184063"/>
    <w:rsid w:val="313EF835"/>
    <w:rsid w:val="315DFEFA"/>
    <w:rsid w:val="31848023"/>
    <w:rsid w:val="31A17727"/>
    <w:rsid w:val="320E0069"/>
    <w:rsid w:val="3227AE30"/>
    <w:rsid w:val="3241E7DC"/>
    <w:rsid w:val="324E8494"/>
    <w:rsid w:val="32668899"/>
    <w:rsid w:val="32799AEB"/>
    <w:rsid w:val="32972E96"/>
    <w:rsid w:val="32A109C2"/>
    <w:rsid w:val="32B3076C"/>
    <w:rsid w:val="32C4DFF8"/>
    <w:rsid w:val="32DB50A4"/>
    <w:rsid w:val="32DE45FC"/>
    <w:rsid w:val="3307E304"/>
    <w:rsid w:val="33263BE0"/>
    <w:rsid w:val="33266EB1"/>
    <w:rsid w:val="3339F55A"/>
    <w:rsid w:val="335F7590"/>
    <w:rsid w:val="337DD348"/>
    <w:rsid w:val="338F9B3B"/>
    <w:rsid w:val="339958C6"/>
    <w:rsid w:val="33D732F3"/>
    <w:rsid w:val="33E176E3"/>
    <w:rsid w:val="340248D6"/>
    <w:rsid w:val="340B4D37"/>
    <w:rsid w:val="342FE35C"/>
    <w:rsid w:val="346E9D02"/>
    <w:rsid w:val="346FFDC8"/>
    <w:rsid w:val="347D41A8"/>
    <w:rsid w:val="348CDE50"/>
    <w:rsid w:val="349868BE"/>
    <w:rsid w:val="34AD3387"/>
    <w:rsid w:val="34B2211D"/>
    <w:rsid w:val="34B7E394"/>
    <w:rsid w:val="34C9C07B"/>
    <w:rsid w:val="34CEA27E"/>
    <w:rsid w:val="34DA012C"/>
    <w:rsid w:val="3511E513"/>
    <w:rsid w:val="3513E40F"/>
    <w:rsid w:val="35232CCE"/>
    <w:rsid w:val="35394C2E"/>
    <w:rsid w:val="3585C0AF"/>
    <w:rsid w:val="35873E1B"/>
    <w:rsid w:val="358B281C"/>
    <w:rsid w:val="359D457B"/>
    <w:rsid w:val="35C4EF77"/>
    <w:rsid w:val="35C53FC9"/>
    <w:rsid w:val="35C6E2CD"/>
    <w:rsid w:val="35E58F3D"/>
    <w:rsid w:val="35EA10B6"/>
    <w:rsid w:val="3607A702"/>
    <w:rsid w:val="360D9491"/>
    <w:rsid w:val="361125F2"/>
    <w:rsid w:val="36173671"/>
    <w:rsid w:val="3626D360"/>
    <w:rsid w:val="3649D4AC"/>
    <w:rsid w:val="3694F2B9"/>
    <w:rsid w:val="3696B1AB"/>
    <w:rsid w:val="36DCFEC8"/>
    <w:rsid w:val="3709FC4A"/>
    <w:rsid w:val="374BDE19"/>
    <w:rsid w:val="375ABB10"/>
    <w:rsid w:val="375F70DF"/>
    <w:rsid w:val="37C6DBF7"/>
    <w:rsid w:val="37CA0EB8"/>
    <w:rsid w:val="37F9D471"/>
    <w:rsid w:val="37FD3632"/>
    <w:rsid w:val="3828493E"/>
    <w:rsid w:val="3848EE5D"/>
    <w:rsid w:val="38565609"/>
    <w:rsid w:val="3860E7CA"/>
    <w:rsid w:val="3868A27F"/>
    <w:rsid w:val="388DB27B"/>
    <w:rsid w:val="389EDC3F"/>
    <w:rsid w:val="38AF258F"/>
    <w:rsid w:val="38E24A2F"/>
    <w:rsid w:val="38E299A6"/>
    <w:rsid w:val="38F58F52"/>
    <w:rsid w:val="39033E54"/>
    <w:rsid w:val="39199142"/>
    <w:rsid w:val="39449DDB"/>
    <w:rsid w:val="395CB32C"/>
    <w:rsid w:val="39767024"/>
    <w:rsid w:val="3980A4AA"/>
    <w:rsid w:val="398B8608"/>
    <w:rsid w:val="39970BBA"/>
    <w:rsid w:val="39BA3FDF"/>
    <w:rsid w:val="39EFB3A5"/>
    <w:rsid w:val="39F2991B"/>
    <w:rsid w:val="3A05356D"/>
    <w:rsid w:val="3A1CAEAE"/>
    <w:rsid w:val="3A22C541"/>
    <w:rsid w:val="3A37900A"/>
    <w:rsid w:val="3A918628"/>
    <w:rsid w:val="3AB1787C"/>
    <w:rsid w:val="3AB8EE52"/>
    <w:rsid w:val="3ACF6636"/>
    <w:rsid w:val="3AD845EE"/>
    <w:rsid w:val="3B011AD3"/>
    <w:rsid w:val="3B2A56DE"/>
    <w:rsid w:val="3B2E5C5F"/>
    <w:rsid w:val="3B3249E4"/>
    <w:rsid w:val="3B5A7B8E"/>
    <w:rsid w:val="3B6119FF"/>
    <w:rsid w:val="3B6B62D1"/>
    <w:rsid w:val="3BA8E807"/>
    <w:rsid w:val="3BBC5885"/>
    <w:rsid w:val="3BC3601C"/>
    <w:rsid w:val="3C1ADC78"/>
    <w:rsid w:val="3C20844C"/>
    <w:rsid w:val="3C416043"/>
    <w:rsid w:val="3C510108"/>
    <w:rsid w:val="3C5DE5C1"/>
    <w:rsid w:val="3C832F09"/>
    <w:rsid w:val="3C9FB582"/>
    <w:rsid w:val="3CBF36D3"/>
    <w:rsid w:val="3D04B9A7"/>
    <w:rsid w:val="3D1A71DA"/>
    <w:rsid w:val="3D4CEFDD"/>
    <w:rsid w:val="3D5E93E8"/>
    <w:rsid w:val="3D7CB473"/>
    <w:rsid w:val="3D9B97D1"/>
    <w:rsid w:val="3DBBA895"/>
    <w:rsid w:val="3DE692C5"/>
    <w:rsid w:val="3DFAB241"/>
    <w:rsid w:val="3E0A25EF"/>
    <w:rsid w:val="3E5D05ED"/>
    <w:rsid w:val="3E71D05C"/>
    <w:rsid w:val="3ED3E179"/>
    <w:rsid w:val="3ED4949C"/>
    <w:rsid w:val="3F07D9FF"/>
    <w:rsid w:val="3F1D6AF4"/>
    <w:rsid w:val="3F565886"/>
    <w:rsid w:val="3F70064D"/>
    <w:rsid w:val="3FA2D759"/>
    <w:rsid w:val="3FAD21C4"/>
    <w:rsid w:val="3FBEC55F"/>
    <w:rsid w:val="3FC9ADBD"/>
    <w:rsid w:val="3FD38CC0"/>
    <w:rsid w:val="403BC2F1"/>
    <w:rsid w:val="40467D96"/>
    <w:rsid w:val="4050A643"/>
    <w:rsid w:val="406C7DF8"/>
    <w:rsid w:val="408F3AFB"/>
    <w:rsid w:val="409DF9F7"/>
    <w:rsid w:val="40BB12D0"/>
    <w:rsid w:val="40C2F67A"/>
    <w:rsid w:val="40DCABDF"/>
    <w:rsid w:val="40F441E8"/>
    <w:rsid w:val="412712F4"/>
    <w:rsid w:val="413BABE7"/>
    <w:rsid w:val="414F1848"/>
    <w:rsid w:val="415D0337"/>
    <w:rsid w:val="41690378"/>
    <w:rsid w:val="4180A2D6"/>
    <w:rsid w:val="418BABF7"/>
    <w:rsid w:val="4194524B"/>
    <w:rsid w:val="41B855E5"/>
    <w:rsid w:val="41C123D7"/>
    <w:rsid w:val="420F7D4F"/>
    <w:rsid w:val="422EFEA0"/>
    <w:rsid w:val="424A3A65"/>
    <w:rsid w:val="4253893F"/>
    <w:rsid w:val="425C245B"/>
    <w:rsid w:val="425E649A"/>
    <w:rsid w:val="42636987"/>
    <w:rsid w:val="426F7416"/>
    <w:rsid w:val="427007C9"/>
    <w:rsid w:val="4277D0DB"/>
    <w:rsid w:val="428B621C"/>
    <w:rsid w:val="42A116A5"/>
    <w:rsid w:val="42BA5F52"/>
    <w:rsid w:val="42CE18CC"/>
    <w:rsid w:val="42DB743A"/>
    <w:rsid w:val="430F3AEA"/>
    <w:rsid w:val="432DE75A"/>
    <w:rsid w:val="4340178F"/>
    <w:rsid w:val="435F6655"/>
    <w:rsid w:val="43656218"/>
    <w:rsid w:val="437AAE2E"/>
    <w:rsid w:val="438CC963"/>
    <w:rsid w:val="4393E123"/>
    <w:rsid w:val="43D723B8"/>
    <w:rsid w:val="4404D0D2"/>
    <w:rsid w:val="440D5D78"/>
    <w:rsid w:val="4423D55C"/>
    <w:rsid w:val="443BFA24"/>
    <w:rsid w:val="4477CA05"/>
    <w:rsid w:val="447A3D15"/>
    <w:rsid w:val="44842E93"/>
    <w:rsid w:val="44852573"/>
    <w:rsid w:val="44943636"/>
    <w:rsid w:val="44AA62C0"/>
    <w:rsid w:val="44ABD0BF"/>
    <w:rsid w:val="44B9A917"/>
    <w:rsid w:val="44D86D74"/>
    <w:rsid w:val="44F43BB2"/>
    <w:rsid w:val="451266D5"/>
    <w:rsid w:val="4519BBE8"/>
    <w:rsid w:val="451AC540"/>
    <w:rsid w:val="451F8ABD"/>
    <w:rsid w:val="45420520"/>
    <w:rsid w:val="4569E336"/>
    <w:rsid w:val="4578D6D6"/>
    <w:rsid w:val="45C29E37"/>
    <w:rsid w:val="45D7D1E3"/>
    <w:rsid w:val="45E5AB5D"/>
    <w:rsid w:val="45F77DAC"/>
    <w:rsid w:val="465A6255"/>
    <w:rsid w:val="467800D9"/>
    <w:rsid w:val="46B10455"/>
    <w:rsid w:val="46C3955A"/>
    <w:rsid w:val="46C5D599"/>
    <w:rsid w:val="46C93613"/>
    <w:rsid w:val="46F1A109"/>
    <w:rsid w:val="4704B778"/>
    <w:rsid w:val="47131594"/>
    <w:rsid w:val="47574B5B"/>
    <w:rsid w:val="47776529"/>
    <w:rsid w:val="47864891"/>
    <w:rsid w:val="4799D9D2"/>
    <w:rsid w:val="479C751B"/>
    <w:rsid w:val="47B41ECB"/>
    <w:rsid w:val="47E07666"/>
    <w:rsid w:val="482990A2"/>
    <w:rsid w:val="485FCA62"/>
    <w:rsid w:val="4895E11F"/>
    <w:rsid w:val="48AAC7AC"/>
    <w:rsid w:val="48E50E8E"/>
    <w:rsid w:val="48E7CA9A"/>
    <w:rsid w:val="48FD3ACC"/>
    <w:rsid w:val="4953802A"/>
    <w:rsid w:val="4973A61E"/>
    <w:rsid w:val="49A316B0"/>
    <w:rsid w:val="49B5A7B5"/>
    <w:rsid w:val="49CB8726"/>
    <w:rsid w:val="49E3B364"/>
    <w:rsid w:val="49F556FF"/>
    <w:rsid w:val="4A664473"/>
    <w:rsid w:val="4A917BD3"/>
    <w:rsid w:val="4A999B2F"/>
    <w:rsid w:val="4AF86B0F"/>
    <w:rsid w:val="4B16A40E"/>
    <w:rsid w:val="4B1D61EF"/>
    <w:rsid w:val="4B33FA96"/>
    <w:rsid w:val="4B7BC51F"/>
    <w:rsid w:val="4BA136E3"/>
    <w:rsid w:val="4BB4FECF"/>
    <w:rsid w:val="4BBEBC5A"/>
    <w:rsid w:val="4BC24FA5"/>
    <w:rsid w:val="4BD0A8C1"/>
    <w:rsid w:val="4BD6E898"/>
    <w:rsid w:val="4C265BC8"/>
    <w:rsid w:val="4C273E8C"/>
    <w:rsid w:val="4C290B63"/>
    <w:rsid w:val="4C2E4FC9"/>
    <w:rsid w:val="4C854462"/>
    <w:rsid w:val="4CEB2F76"/>
    <w:rsid w:val="4CF84085"/>
    <w:rsid w:val="4D2EDC01"/>
    <w:rsid w:val="4D3D0744"/>
    <w:rsid w:val="4D4C146B"/>
    <w:rsid w:val="4D5242F6"/>
    <w:rsid w:val="4D54DC52"/>
    <w:rsid w:val="4DB3ED25"/>
    <w:rsid w:val="4DB6EC1A"/>
    <w:rsid w:val="4DC9240B"/>
    <w:rsid w:val="4DDDF54F"/>
    <w:rsid w:val="4DE65214"/>
    <w:rsid w:val="4DF2E5FC"/>
    <w:rsid w:val="4DFD0B7E"/>
    <w:rsid w:val="4E2F1DD4"/>
    <w:rsid w:val="4E52A1BC"/>
    <w:rsid w:val="4E6AA5B4"/>
    <w:rsid w:val="4E740DD1"/>
    <w:rsid w:val="4E7DBC23"/>
    <w:rsid w:val="4EA7112A"/>
    <w:rsid w:val="4ECBEF50"/>
    <w:rsid w:val="4ED49023"/>
    <w:rsid w:val="4EE0F460"/>
    <w:rsid w:val="4EFF4D3C"/>
    <w:rsid w:val="4EFF800D"/>
    <w:rsid w:val="4F03CEB5"/>
    <w:rsid w:val="4F040140"/>
    <w:rsid w:val="4F1546F5"/>
    <w:rsid w:val="4F1C9FA4"/>
    <w:rsid w:val="4F30D3AD"/>
    <w:rsid w:val="4F3886EC"/>
    <w:rsid w:val="4F400438"/>
    <w:rsid w:val="4F628579"/>
    <w:rsid w:val="4F726A22"/>
    <w:rsid w:val="4F8A6294"/>
    <w:rsid w:val="4FE78C3C"/>
    <w:rsid w:val="4FFDCAAA"/>
    <w:rsid w:val="50041835"/>
    <w:rsid w:val="5018B128"/>
    <w:rsid w:val="5041546F"/>
    <w:rsid w:val="5045AEAA"/>
    <w:rsid w:val="50579307"/>
    <w:rsid w:val="50BCB7EF"/>
    <w:rsid w:val="50F2085D"/>
    <w:rsid w:val="5108122B"/>
    <w:rsid w:val="5125A2F3"/>
    <w:rsid w:val="512EAC60"/>
    <w:rsid w:val="5162524D"/>
    <w:rsid w:val="516C2D79"/>
    <w:rsid w:val="516C58D4"/>
    <w:rsid w:val="517F27B6"/>
    <w:rsid w:val="51B2AE83"/>
    <w:rsid w:val="51B4C56D"/>
    <w:rsid w:val="51B89A3E"/>
    <w:rsid w:val="51F2880C"/>
    <w:rsid w:val="51F7500A"/>
    <w:rsid w:val="522DC12A"/>
    <w:rsid w:val="5245880C"/>
    <w:rsid w:val="52602242"/>
    <w:rsid w:val="52681146"/>
    <w:rsid w:val="52F4C9CA"/>
    <w:rsid w:val="5345FCA1"/>
    <w:rsid w:val="5377A180"/>
    <w:rsid w:val="53804B3F"/>
    <w:rsid w:val="539811DB"/>
    <w:rsid w:val="539FED53"/>
    <w:rsid w:val="53ACDD9F"/>
    <w:rsid w:val="53CC5EF0"/>
    <w:rsid w:val="53DEC7BC"/>
    <w:rsid w:val="53E1C251"/>
    <w:rsid w:val="54063A91"/>
    <w:rsid w:val="540D26B9"/>
    <w:rsid w:val="543EBE83"/>
    <w:rsid w:val="546BC521"/>
    <w:rsid w:val="54703D7E"/>
    <w:rsid w:val="548CBEDF"/>
    <w:rsid w:val="54D10926"/>
    <w:rsid w:val="54F86C6A"/>
    <w:rsid w:val="54FE06A8"/>
    <w:rsid w:val="551197E9"/>
    <w:rsid w:val="55152B34"/>
    <w:rsid w:val="55160015"/>
    <w:rsid w:val="55237C46"/>
    <w:rsid w:val="5529C427"/>
    <w:rsid w:val="555D2118"/>
    <w:rsid w:val="55601670"/>
    <w:rsid w:val="556E8845"/>
    <w:rsid w:val="55A44DAE"/>
    <w:rsid w:val="55F31FC9"/>
    <w:rsid w:val="56065D76"/>
    <w:rsid w:val="562A52BF"/>
    <w:rsid w:val="564109FA"/>
    <w:rsid w:val="5641FF9E"/>
    <w:rsid w:val="568A2436"/>
    <w:rsid w:val="568C0B61"/>
    <w:rsid w:val="56C19879"/>
    <w:rsid w:val="56C4D0BA"/>
    <w:rsid w:val="56EECF47"/>
    <w:rsid w:val="5721CA32"/>
    <w:rsid w:val="5726FEB2"/>
    <w:rsid w:val="5730D0DE"/>
    <w:rsid w:val="574204F4"/>
    <w:rsid w:val="575D633E"/>
    <w:rsid w:val="5769FFF6"/>
    <w:rsid w:val="57C5C04C"/>
    <w:rsid w:val="57CF57AF"/>
    <w:rsid w:val="57D9D3F0"/>
    <w:rsid w:val="57EA7EC5"/>
    <w:rsid w:val="57F2397A"/>
    <w:rsid w:val="5877B410"/>
    <w:rsid w:val="58935D3A"/>
    <w:rsid w:val="58AAB0FB"/>
    <w:rsid w:val="58AFA8E3"/>
    <w:rsid w:val="58CBA9C5"/>
    <w:rsid w:val="58E53224"/>
    <w:rsid w:val="593EFA57"/>
    <w:rsid w:val="596B8F58"/>
    <w:rsid w:val="5977A405"/>
    <w:rsid w:val="597CA54F"/>
    <w:rsid w:val="59924258"/>
    <w:rsid w:val="59B309CF"/>
    <w:rsid w:val="59DB40E9"/>
    <w:rsid w:val="59DEC12B"/>
    <w:rsid w:val="59E0A856"/>
    <w:rsid w:val="59E708C0"/>
    <w:rsid w:val="59EA1DE0"/>
    <w:rsid w:val="5A1E1DDC"/>
    <w:rsid w:val="5A361749"/>
    <w:rsid w:val="5A368688"/>
    <w:rsid w:val="5A4F7599"/>
    <w:rsid w:val="5A5C1251"/>
    <w:rsid w:val="5A8187EF"/>
    <w:rsid w:val="5A8EE35D"/>
    <w:rsid w:val="5A9480FB"/>
    <w:rsid w:val="5A9DF420"/>
    <w:rsid w:val="5AAA304E"/>
    <w:rsid w:val="5AC67EDE"/>
    <w:rsid w:val="5AE22B5E"/>
    <w:rsid w:val="5B18F1FE"/>
    <w:rsid w:val="5B3F407B"/>
    <w:rsid w:val="5B550193"/>
    <w:rsid w:val="5BA44BEF"/>
    <w:rsid w:val="5BDF8820"/>
    <w:rsid w:val="5BDFC882"/>
    <w:rsid w:val="5BF0F246"/>
    <w:rsid w:val="5C105D6C"/>
    <w:rsid w:val="5C1480B9"/>
    <w:rsid w:val="5C173D48"/>
    <w:rsid w:val="5C1C66C9"/>
    <w:rsid w:val="5C2E3AB9"/>
    <w:rsid w:val="5C41B10C"/>
    <w:rsid w:val="5C47A559"/>
    <w:rsid w:val="5C80DF09"/>
    <w:rsid w:val="5CCD5344"/>
    <w:rsid w:val="5CDAAEB2"/>
    <w:rsid w:val="5CE332B5"/>
    <w:rsid w:val="5D0C55E6"/>
    <w:rsid w:val="5D0F07E4"/>
    <w:rsid w:val="5D2A1B67"/>
    <w:rsid w:val="5D451B3F"/>
    <w:rsid w:val="5D4C3801"/>
    <w:rsid w:val="5D4D0788"/>
    <w:rsid w:val="5D4D7804"/>
    <w:rsid w:val="5DB3F335"/>
    <w:rsid w:val="5DF63315"/>
    <w:rsid w:val="5E217C3D"/>
    <w:rsid w:val="5E350D7E"/>
    <w:rsid w:val="5E46CBD2"/>
    <w:rsid w:val="5E647378"/>
    <w:rsid w:val="5E74E501"/>
    <w:rsid w:val="5E7F9413"/>
    <w:rsid w:val="5E8D7C61"/>
    <w:rsid w:val="5E965E4A"/>
    <w:rsid w:val="5EBD78D8"/>
    <w:rsid w:val="5ED9FB34"/>
    <w:rsid w:val="5EF18884"/>
    <w:rsid w:val="5EF6763F"/>
    <w:rsid w:val="5F0E6E8C"/>
    <w:rsid w:val="5F1B5ED8"/>
    <w:rsid w:val="5F34C0F2"/>
    <w:rsid w:val="5F39B7B4"/>
    <w:rsid w:val="5F3AE029"/>
    <w:rsid w:val="5F6055C7"/>
    <w:rsid w:val="5F60C0E9"/>
    <w:rsid w:val="5F7A6EB0"/>
    <w:rsid w:val="5F9CEFF1"/>
    <w:rsid w:val="5FA3170F"/>
    <w:rsid w:val="5FAFFBC8"/>
    <w:rsid w:val="5FCAF6CB"/>
    <w:rsid w:val="5FDA465A"/>
    <w:rsid w:val="5FE4E5D5"/>
    <w:rsid w:val="5FF30B8C"/>
    <w:rsid w:val="5FF4F2B7"/>
    <w:rsid w:val="60056ABB"/>
    <w:rsid w:val="6050A890"/>
    <w:rsid w:val="606C71A1"/>
    <w:rsid w:val="606C87E1"/>
    <w:rsid w:val="608546C2"/>
    <w:rsid w:val="60A12F05"/>
    <w:rsid w:val="60ABB1C1"/>
    <w:rsid w:val="60B0A9EF"/>
    <w:rsid w:val="60CA24E5"/>
    <w:rsid w:val="60E6810A"/>
    <w:rsid w:val="60F0A1EF"/>
    <w:rsid w:val="60FA2257"/>
    <w:rsid w:val="610A0700"/>
    <w:rsid w:val="611880F5"/>
    <w:rsid w:val="61574584"/>
    <w:rsid w:val="61600D6B"/>
    <w:rsid w:val="617C1B3A"/>
    <w:rsid w:val="61825143"/>
    <w:rsid w:val="61BEBCB9"/>
    <w:rsid w:val="61DE3372"/>
    <w:rsid w:val="61F598A0"/>
    <w:rsid w:val="6216F8CB"/>
    <w:rsid w:val="621F2759"/>
    <w:rsid w:val="6230A692"/>
    <w:rsid w:val="6295296A"/>
    <w:rsid w:val="62975F11"/>
    <w:rsid w:val="629A8CBA"/>
    <w:rsid w:val="62B28627"/>
    <w:rsid w:val="62BED368"/>
    <w:rsid w:val="62D9BAB7"/>
    <w:rsid w:val="62F4ED60"/>
    <w:rsid w:val="632F3442"/>
    <w:rsid w:val="6350492A"/>
    <w:rsid w:val="635E9A3C"/>
    <w:rsid w:val="6388F2D8"/>
    <w:rsid w:val="638B3789"/>
    <w:rsid w:val="63B131BB"/>
    <w:rsid w:val="63B14CFC"/>
    <w:rsid w:val="63B71889"/>
    <w:rsid w:val="63BA4A95"/>
    <w:rsid w:val="63D4637E"/>
    <w:rsid w:val="63F00FFE"/>
    <w:rsid w:val="640460F0"/>
    <w:rsid w:val="640D28D7"/>
    <w:rsid w:val="6419279C"/>
    <w:rsid w:val="647F5019"/>
    <w:rsid w:val="64877A0D"/>
    <w:rsid w:val="6490EF97"/>
    <w:rsid w:val="64C44708"/>
    <w:rsid w:val="64FCAA38"/>
    <w:rsid w:val="651CC4A0"/>
    <w:rsid w:val="6542A452"/>
    <w:rsid w:val="657F4F3A"/>
    <w:rsid w:val="6593B354"/>
    <w:rsid w:val="659A80E8"/>
    <w:rsid w:val="65A49882"/>
    <w:rsid w:val="65C44629"/>
    <w:rsid w:val="65C9E6E2"/>
    <w:rsid w:val="65F14A26"/>
    <w:rsid w:val="6618B141"/>
    <w:rsid w:val="66578158"/>
    <w:rsid w:val="666F1BB9"/>
    <w:rsid w:val="66AB9A1D"/>
    <w:rsid w:val="66ABEE3D"/>
    <w:rsid w:val="66F47B0D"/>
    <w:rsid w:val="67050E14"/>
    <w:rsid w:val="670C4C41"/>
    <w:rsid w:val="672F60DD"/>
    <w:rsid w:val="6749193C"/>
    <w:rsid w:val="6773C6D5"/>
    <w:rsid w:val="677E6F66"/>
    <w:rsid w:val="67A46A6E"/>
    <w:rsid w:val="67AFC723"/>
    <w:rsid w:val="67C7F8E1"/>
    <w:rsid w:val="67C9DCBC"/>
    <w:rsid w:val="6815B237"/>
    <w:rsid w:val="6824E93D"/>
    <w:rsid w:val="6859D445"/>
    <w:rsid w:val="68B6BD2B"/>
    <w:rsid w:val="68EBE163"/>
    <w:rsid w:val="68EE72D7"/>
    <w:rsid w:val="68F3CE0A"/>
    <w:rsid w:val="6914B43E"/>
    <w:rsid w:val="6928209F"/>
    <w:rsid w:val="69404CDD"/>
    <w:rsid w:val="696DC9F5"/>
    <w:rsid w:val="69720FBC"/>
    <w:rsid w:val="698A0929"/>
    <w:rsid w:val="698D5B05"/>
    <w:rsid w:val="69A1CFC5"/>
    <w:rsid w:val="69D52736"/>
    <w:rsid w:val="69EB952D"/>
    <w:rsid w:val="69FEB9A6"/>
    <w:rsid w:val="6A104F8C"/>
    <w:rsid w:val="6A15AB61"/>
    <w:rsid w:val="6A308C1C"/>
    <w:rsid w:val="6A43B710"/>
    <w:rsid w:val="6A79FB68"/>
    <w:rsid w:val="6A8CC628"/>
    <w:rsid w:val="6A9BC46E"/>
    <w:rsid w:val="6A9F0C19"/>
    <w:rsid w:val="6AA3A261"/>
    <w:rsid w:val="6AA96162"/>
    <w:rsid w:val="6ADD34D1"/>
    <w:rsid w:val="6AEE8B22"/>
    <w:rsid w:val="6AF97380"/>
    <w:rsid w:val="6B01F783"/>
    <w:rsid w:val="6B02AF31"/>
    <w:rsid w:val="6B0B712A"/>
    <w:rsid w:val="6B51056B"/>
    <w:rsid w:val="6B517F62"/>
    <w:rsid w:val="6B541BF6"/>
    <w:rsid w:val="6B6071D7"/>
    <w:rsid w:val="6B69D45A"/>
    <w:rsid w:val="6BF1C284"/>
    <w:rsid w:val="6BFCDDB3"/>
    <w:rsid w:val="6C230A47"/>
    <w:rsid w:val="6C325F38"/>
    <w:rsid w:val="6C59F96A"/>
    <w:rsid w:val="6CB39642"/>
    <w:rsid w:val="6CCE8EA4"/>
    <w:rsid w:val="6CE791A7"/>
    <w:rsid w:val="6CEB6F2C"/>
    <w:rsid w:val="6D10B1B3"/>
    <w:rsid w:val="6D4DC2D8"/>
    <w:rsid w:val="6D6220B1"/>
    <w:rsid w:val="6D678C4A"/>
    <w:rsid w:val="6D840730"/>
    <w:rsid w:val="6D988E28"/>
    <w:rsid w:val="6DAF8B99"/>
    <w:rsid w:val="6DE8B241"/>
    <w:rsid w:val="6E179C90"/>
    <w:rsid w:val="6E5AA6B2"/>
    <w:rsid w:val="6E6DB904"/>
    <w:rsid w:val="6E6FA02F"/>
    <w:rsid w:val="6E707FA8"/>
    <w:rsid w:val="6E9C435C"/>
    <w:rsid w:val="6EA93E8D"/>
    <w:rsid w:val="6F41632E"/>
    <w:rsid w:val="6F9AC03F"/>
    <w:rsid w:val="6FA447D7"/>
    <w:rsid w:val="6FA6F4DC"/>
    <w:rsid w:val="6FB27C66"/>
    <w:rsid w:val="6FDD8187"/>
    <w:rsid w:val="6FDE95B7"/>
    <w:rsid w:val="6FF0C6AA"/>
    <w:rsid w:val="6FFD12AA"/>
    <w:rsid w:val="703D457D"/>
    <w:rsid w:val="70419425"/>
    <w:rsid w:val="7060FD00"/>
    <w:rsid w:val="706EF703"/>
    <w:rsid w:val="70913A26"/>
    <w:rsid w:val="7098A147"/>
    <w:rsid w:val="70B3EDF2"/>
    <w:rsid w:val="70BDDE94"/>
    <w:rsid w:val="70DAC49C"/>
    <w:rsid w:val="7101043D"/>
    <w:rsid w:val="7102A2B2"/>
    <w:rsid w:val="7105C9E0"/>
    <w:rsid w:val="711CBB9B"/>
    <w:rsid w:val="7125E2A9"/>
    <w:rsid w:val="71300B56"/>
    <w:rsid w:val="71371C80"/>
    <w:rsid w:val="715580F4"/>
    <w:rsid w:val="71749723"/>
    <w:rsid w:val="71750245"/>
    <w:rsid w:val="718DD093"/>
    <w:rsid w:val="718EB00C"/>
    <w:rsid w:val="719A66D0"/>
    <w:rsid w:val="719C0B7A"/>
    <w:rsid w:val="719F5EFE"/>
    <w:rsid w:val="71BCBBBB"/>
    <w:rsid w:val="720AF980"/>
    <w:rsid w:val="72112058"/>
    <w:rsid w:val="72184395"/>
    <w:rsid w:val="72330A67"/>
    <w:rsid w:val="72337589"/>
    <w:rsid w:val="7237F702"/>
    <w:rsid w:val="72516343"/>
    <w:rsid w:val="7255E4BC"/>
    <w:rsid w:val="72B31522"/>
    <w:rsid w:val="72B49B80"/>
    <w:rsid w:val="72BCF845"/>
    <w:rsid w:val="72E46C9C"/>
    <w:rsid w:val="72E92AA0"/>
    <w:rsid w:val="72ECF09F"/>
    <w:rsid w:val="7309E23A"/>
    <w:rsid w:val="7325D040"/>
    <w:rsid w:val="73298EE6"/>
    <w:rsid w:val="7360A4B7"/>
    <w:rsid w:val="73799A43"/>
    <w:rsid w:val="73843370"/>
    <w:rsid w:val="739F72CC"/>
    <w:rsid w:val="73C35D50"/>
    <w:rsid w:val="73CB7631"/>
    <w:rsid w:val="73E04EEB"/>
    <w:rsid w:val="7403AAB1"/>
    <w:rsid w:val="743551C1"/>
    <w:rsid w:val="7477B8FA"/>
    <w:rsid w:val="748E1DD5"/>
    <w:rsid w:val="74AECE16"/>
    <w:rsid w:val="74C6C783"/>
    <w:rsid w:val="74D0412A"/>
    <w:rsid w:val="74E3B91E"/>
    <w:rsid w:val="74F111E8"/>
    <w:rsid w:val="751D1395"/>
    <w:rsid w:val="7528F88D"/>
    <w:rsid w:val="753DBB5A"/>
    <w:rsid w:val="75722875"/>
    <w:rsid w:val="7572DB98"/>
    <w:rsid w:val="758FF471"/>
    <w:rsid w:val="75B23849"/>
    <w:rsid w:val="75B7D287"/>
    <w:rsid w:val="75C32F3C"/>
    <w:rsid w:val="75E39006"/>
    <w:rsid w:val="7618A24C"/>
    <w:rsid w:val="76608D98"/>
    <w:rsid w:val="7667F4B9"/>
    <w:rsid w:val="7668F0D8"/>
    <w:rsid w:val="767645CB"/>
    <w:rsid w:val="767989CE"/>
    <w:rsid w:val="768C4FFC"/>
    <w:rsid w:val="76AA180E"/>
    <w:rsid w:val="76BD23E5"/>
    <w:rsid w:val="76BEFF78"/>
    <w:rsid w:val="76D97E08"/>
    <w:rsid w:val="76FF5EC8"/>
    <w:rsid w:val="7713315C"/>
    <w:rsid w:val="773105FC"/>
    <w:rsid w:val="776FF273"/>
    <w:rsid w:val="7786463B"/>
    <w:rsid w:val="778B2FC0"/>
    <w:rsid w:val="779B7CDB"/>
    <w:rsid w:val="779D0620"/>
    <w:rsid w:val="77A89B26"/>
    <w:rsid w:val="77D990DD"/>
    <w:rsid w:val="77E07E79"/>
    <w:rsid w:val="77FF10C1"/>
    <w:rsid w:val="7804AD26"/>
    <w:rsid w:val="7834702F"/>
    <w:rsid w:val="784336FB"/>
    <w:rsid w:val="784A8271"/>
    <w:rsid w:val="7859F065"/>
    <w:rsid w:val="78B22C77"/>
    <w:rsid w:val="790DA904"/>
    <w:rsid w:val="794535D0"/>
    <w:rsid w:val="797E4EBD"/>
    <w:rsid w:val="79A919DE"/>
    <w:rsid w:val="79B423D6"/>
    <w:rsid w:val="79BFAE44"/>
    <w:rsid w:val="79CB5FE9"/>
    <w:rsid w:val="79CB9063"/>
    <w:rsid w:val="79DC3A3D"/>
    <w:rsid w:val="79E415B5"/>
    <w:rsid w:val="7A0E1EDA"/>
    <w:rsid w:val="7A16E6C1"/>
    <w:rsid w:val="7A35BAB2"/>
    <w:rsid w:val="7A35FCF0"/>
    <w:rsid w:val="7A60C4CB"/>
    <w:rsid w:val="7A890E03"/>
    <w:rsid w:val="7A9411FF"/>
    <w:rsid w:val="7A9AAD81"/>
    <w:rsid w:val="7A9C3903"/>
    <w:rsid w:val="7ABC15FD"/>
    <w:rsid w:val="7AC541E6"/>
    <w:rsid w:val="7AD4BC12"/>
    <w:rsid w:val="7ADC76C7"/>
    <w:rsid w:val="7ADFA470"/>
    <w:rsid w:val="7B1CE768"/>
    <w:rsid w:val="7B206308"/>
    <w:rsid w:val="7B2340B2"/>
    <w:rsid w:val="7B26828A"/>
    <w:rsid w:val="7B6BB699"/>
    <w:rsid w:val="7BA8F2D6"/>
    <w:rsid w:val="7C0CABAB"/>
    <w:rsid w:val="7C163343"/>
    <w:rsid w:val="7C26DD60"/>
    <w:rsid w:val="7C29ECBD"/>
    <w:rsid w:val="7C2EA0C1"/>
    <w:rsid w:val="7C37482B"/>
    <w:rsid w:val="7C7156BC"/>
    <w:rsid w:val="7C748465"/>
    <w:rsid w:val="7C7C6A75"/>
    <w:rsid w:val="7CF2883D"/>
    <w:rsid w:val="7CFE7243"/>
    <w:rsid w:val="7D182AA2"/>
    <w:rsid w:val="7D391EC7"/>
    <w:rsid w:val="7DA4B2CE"/>
    <w:rsid w:val="7DAD7BB0"/>
    <w:rsid w:val="7DE0F964"/>
    <w:rsid w:val="7DF00A27"/>
    <w:rsid w:val="7DFC460F"/>
    <w:rsid w:val="7DFECDB2"/>
    <w:rsid w:val="7E1B07F5"/>
    <w:rsid w:val="7E344165"/>
    <w:rsid w:val="7E6813A8"/>
    <w:rsid w:val="7E6B0805"/>
    <w:rsid w:val="7EBD5A62"/>
    <w:rsid w:val="7EDC7091"/>
    <w:rsid w:val="7EEF5A2E"/>
    <w:rsid w:val="7EFC4AF6"/>
    <w:rsid w:val="7F1E7228"/>
    <w:rsid w:val="7F2CAE0A"/>
    <w:rsid w:val="7F3638C4"/>
    <w:rsid w:val="7F417F4E"/>
    <w:rsid w:val="7F4E6502"/>
    <w:rsid w:val="7F58F808"/>
    <w:rsid w:val="7F9B0577"/>
    <w:rsid w:val="7FB40567"/>
    <w:rsid w:val="7FE63A3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4F4F04"/>
  <w15:docId w15:val="{3C66ABCF-1AED-45D2-99C9-5460DF0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D5"/>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96FCD"/>
    <w:rPr>
      <w:sz w:val="20"/>
      <w:szCs w:val="20"/>
    </w:rPr>
  </w:style>
  <w:style w:type="character" w:customStyle="1" w:styleId="FootnoteTextChar">
    <w:name w:val="Footnote Text Char"/>
    <w:basedOn w:val="DefaultParagraphFont"/>
    <w:link w:val="FootnoteText"/>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unhideWhenUsed/>
    <w:rsid w:val="00A53DB4"/>
    <w:rPr>
      <w:sz w:val="20"/>
      <w:szCs w:val="20"/>
    </w:rPr>
  </w:style>
  <w:style w:type="character" w:customStyle="1" w:styleId="CommentTextChar">
    <w:name w:val="Comment Text Char"/>
    <w:basedOn w:val="DefaultParagraphFont"/>
    <w:link w:val="CommentText"/>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D039D"/>
    <w:rPr>
      <w:color w:val="605E5C"/>
      <w:shd w:val="clear" w:color="auto" w:fill="E1DFDD"/>
    </w:rPr>
  </w:style>
  <w:style w:type="paragraph" w:customStyle="1" w:styleId="xmsonormal">
    <w:name w:val="x_msonormal"/>
    <w:basedOn w:val="Normal"/>
    <w:rsid w:val="00A84A8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1252767">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97826714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86065110">
      <w:bodyDiv w:val="1"/>
      <w:marLeft w:val="0"/>
      <w:marRight w:val="0"/>
      <w:marTop w:val="0"/>
      <w:marBottom w:val="0"/>
      <w:divBdr>
        <w:top w:val="none" w:sz="0" w:space="0" w:color="auto"/>
        <w:left w:val="none" w:sz="0" w:space="0" w:color="auto"/>
        <w:bottom w:val="none" w:sz="0" w:space="0" w:color="auto"/>
        <w:right w:val="none" w:sz="0" w:space="0" w:color="auto"/>
      </w:divBdr>
      <w:divsChild>
        <w:div w:id="811562658">
          <w:marLeft w:val="0"/>
          <w:marRight w:val="0"/>
          <w:marTop w:val="0"/>
          <w:marBottom w:val="567"/>
          <w:divBdr>
            <w:top w:val="none" w:sz="0" w:space="0" w:color="auto"/>
            <w:left w:val="none" w:sz="0" w:space="0" w:color="auto"/>
            <w:bottom w:val="none" w:sz="0" w:space="0" w:color="auto"/>
            <w:right w:val="none" w:sz="0" w:space="0" w:color="auto"/>
          </w:divBdr>
        </w:div>
        <w:div w:id="2058123684">
          <w:marLeft w:val="0"/>
          <w:marRight w:val="0"/>
          <w:marTop w:val="480"/>
          <w:marBottom w:val="240"/>
          <w:divBdr>
            <w:top w:val="none" w:sz="0" w:space="0" w:color="auto"/>
            <w:left w:val="none" w:sz="0" w:space="0" w:color="auto"/>
            <w:bottom w:val="none" w:sz="0" w:space="0" w:color="auto"/>
            <w:right w:val="none" w:sz="0" w:space="0" w:color="auto"/>
          </w:divBdr>
        </w:div>
      </w:divsChild>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376861426">
          <w:marLeft w:val="0"/>
          <w:marRight w:val="0"/>
          <w:marTop w:val="0"/>
          <w:marBottom w:val="567"/>
          <w:divBdr>
            <w:top w:val="none" w:sz="0" w:space="0" w:color="auto"/>
            <w:left w:val="none" w:sz="0" w:space="0" w:color="auto"/>
            <w:bottom w:val="none" w:sz="0" w:space="0" w:color="auto"/>
            <w:right w:val="none" w:sz="0" w:space="0" w:color="auto"/>
          </w:divBdr>
        </w:div>
        <w:div w:id="1230575114">
          <w:marLeft w:val="0"/>
          <w:marRight w:val="0"/>
          <w:marTop w:val="480"/>
          <w:marBottom w:val="240"/>
          <w:divBdr>
            <w:top w:val="none" w:sz="0" w:space="0" w:color="auto"/>
            <w:left w:val="none" w:sz="0" w:space="0" w:color="auto"/>
            <w:bottom w:val="none" w:sz="0" w:space="0" w:color="auto"/>
            <w:right w:val="none" w:sz="0" w:space="0" w:color="auto"/>
          </w:divBdr>
        </w:div>
      </w:divsChild>
    </w:div>
    <w:div w:id="1729109484">
      <w:bodyDiv w:val="1"/>
      <w:marLeft w:val="0"/>
      <w:marRight w:val="0"/>
      <w:marTop w:val="0"/>
      <w:marBottom w:val="0"/>
      <w:divBdr>
        <w:top w:val="none" w:sz="0" w:space="0" w:color="auto"/>
        <w:left w:val="none" w:sz="0" w:space="0" w:color="auto"/>
        <w:bottom w:val="none" w:sz="0" w:space="0" w:color="auto"/>
        <w:right w:val="none" w:sz="0" w:space="0" w:color="auto"/>
      </w:divBdr>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377823804">
          <w:marLeft w:val="0"/>
          <w:marRight w:val="0"/>
          <w:marTop w:val="0"/>
          <w:marBottom w:val="0"/>
          <w:divBdr>
            <w:top w:val="none" w:sz="0" w:space="0" w:color="auto"/>
            <w:left w:val="none" w:sz="0" w:space="0" w:color="auto"/>
            <w:bottom w:val="none" w:sz="0" w:space="0" w:color="auto"/>
            <w:right w:val="none" w:sz="0" w:space="0" w:color="auto"/>
          </w:divBdr>
        </w:div>
        <w:div w:id="724522818">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lv/starptautiskie-ligumi/id/1592-starptautiskie-veselibas-aizsardzibas-noteiku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covid19sertifikat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akalpojumucentri.lv/" TargetMode="External"/><Relationship Id="rId4" Type="http://schemas.openxmlformats.org/officeDocument/2006/relationships/settings" Target="settings.xml"/><Relationship Id="rId9" Type="http://schemas.openxmlformats.org/officeDocument/2006/relationships/hyperlink" Target="https://lab.covid19sertifikat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4AB7-9695-409D-A629-B2BA1DC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1104</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9651</CharactersWithSpaces>
  <SharedDoc>false</SharedDoc>
  <HLinks>
    <vt:vector size="24" baseType="variant">
      <vt:variant>
        <vt:i4>8323154</vt:i4>
      </vt:variant>
      <vt:variant>
        <vt:i4>9</vt:i4>
      </vt:variant>
      <vt:variant>
        <vt:i4>0</vt:i4>
      </vt:variant>
      <vt:variant>
        <vt:i4>5</vt:i4>
      </vt:variant>
      <vt:variant>
        <vt:lpwstr>mailto:laura.boltane@vm.gov.lv</vt:lpwstr>
      </vt:variant>
      <vt:variant>
        <vt:lpwstr/>
      </vt:variant>
      <vt:variant>
        <vt:i4>7864437</vt:i4>
      </vt:variant>
      <vt:variant>
        <vt:i4>6</vt:i4>
      </vt:variant>
      <vt:variant>
        <vt:i4>0</vt:i4>
      </vt:variant>
      <vt:variant>
        <vt:i4>5</vt:i4>
      </vt:variant>
      <vt:variant>
        <vt:lpwstr>http://www.latvija.lv/</vt:lpwstr>
      </vt:variant>
      <vt:variant>
        <vt:lpwstr/>
      </vt:variant>
      <vt:variant>
        <vt:i4>5439512</vt:i4>
      </vt:variant>
      <vt:variant>
        <vt:i4>3</vt:i4>
      </vt:variant>
      <vt:variant>
        <vt:i4>0</vt:i4>
      </vt:variant>
      <vt:variant>
        <vt:i4>5</vt:i4>
      </vt:variant>
      <vt:variant>
        <vt:lpwstr>http://www.covid19sertifikats.lv/</vt:lpwstr>
      </vt:variant>
      <vt:variant>
        <vt:lpwstr/>
      </vt:variant>
      <vt:variant>
        <vt:i4>7143469</vt:i4>
      </vt:variant>
      <vt:variant>
        <vt:i4>0</vt:i4>
      </vt:variant>
      <vt:variant>
        <vt:i4>0</vt:i4>
      </vt:variant>
      <vt:variant>
        <vt:i4>5</vt:i4>
      </vt:variant>
      <vt:variant>
        <vt:lpwstr>https://likumi.lv/ta/id/315304-epidemiologiskas-drosibas-pasakumi-covid-19-infekcijas-izplatibas-ierobezosanai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Dace Būmane</cp:lastModifiedBy>
  <cp:revision>5</cp:revision>
  <cp:lastPrinted>2018-03-22T23:28:00Z</cp:lastPrinted>
  <dcterms:created xsi:type="dcterms:W3CDTF">2021-06-14T09:33:00Z</dcterms:created>
  <dcterms:modified xsi:type="dcterms:W3CDTF">2021-06-14T17:07:00Z</dcterms:modified>
</cp:coreProperties>
</file>