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91B0" w14:textId="77777777" w:rsidR="00737662" w:rsidRPr="00737662" w:rsidRDefault="00737662" w:rsidP="00012EEE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012EEE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 w:rsidP="00012EEE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 w:rsidP="00012EEE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012EEE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0F384791" w:rsidR="00737662" w:rsidRPr="002905D8" w:rsidRDefault="00E80E84" w:rsidP="0001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202</w:t>
            </w:r>
            <w:r w:rsidR="00C93A4D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 xml:space="preserve">gada     </w:t>
            </w:r>
          </w:p>
        </w:tc>
      </w:tr>
    </w:tbl>
    <w:p w14:paraId="122391B7" w14:textId="77777777" w:rsidR="00B11377" w:rsidRDefault="00B11377" w:rsidP="00012EEE">
      <w:pPr>
        <w:rPr>
          <w:sz w:val="28"/>
          <w:szCs w:val="28"/>
        </w:rPr>
      </w:pPr>
    </w:p>
    <w:p w14:paraId="122391B8" w14:textId="77777777" w:rsidR="00737662" w:rsidRDefault="00737662" w:rsidP="00012EEE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 w:rsidP="00012EEE">
      <w:pPr>
        <w:rPr>
          <w:sz w:val="28"/>
          <w:szCs w:val="28"/>
        </w:rPr>
      </w:pPr>
    </w:p>
    <w:p w14:paraId="757A4956" w14:textId="40A875C2" w:rsidR="00D41DCB" w:rsidRPr="001A12D9" w:rsidRDefault="001A12D9" w:rsidP="005605E6">
      <w:pPr>
        <w:jc w:val="center"/>
        <w:rPr>
          <w:b/>
          <w:bCs/>
          <w:iCs/>
          <w:sz w:val="28"/>
          <w:szCs w:val="28"/>
        </w:rPr>
      </w:pPr>
      <w:bookmarkStart w:id="0" w:name="_Hlk505798417"/>
      <w:r w:rsidRPr="001A12D9">
        <w:rPr>
          <w:b/>
          <w:bCs/>
          <w:iCs/>
          <w:sz w:val="28"/>
          <w:szCs w:val="28"/>
        </w:rPr>
        <w:t xml:space="preserve">Par informatīvo ziņojumu </w:t>
      </w:r>
      <w:r w:rsidR="006C13B2" w:rsidRPr="001A12D9">
        <w:rPr>
          <w:b/>
          <w:bCs/>
          <w:iCs/>
          <w:sz w:val="28"/>
          <w:szCs w:val="28"/>
        </w:rPr>
        <w:t>"</w:t>
      </w:r>
      <w:r w:rsidR="006C13B2">
        <w:rPr>
          <w:b/>
          <w:sz w:val="28"/>
          <w:szCs w:val="28"/>
        </w:rPr>
        <w:t>P</w:t>
      </w:r>
      <w:r w:rsidR="006C13B2" w:rsidRPr="00640CBA">
        <w:rPr>
          <w:b/>
          <w:sz w:val="28"/>
          <w:szCs w:val="28"/>
        </w:rPr>
        <w:t xml:space="preserve">ar </w:t>
      </w:r>
      <w:r w:rsidR="006C13B2" w:rsidRPr="006E443D">
        <w:rPr>
          <w:b/>
          <w:bCs/>
          <w:color w:val="000000" w:themeColor="text1"/>
          <w:sz w:val="28"/>
          <w:szCs w:val="28"/>
        </w:rPr>
        <w:t>piemaksu nodrošināšanu no 2021.gada 1.maija līdz 2021.gada 30.jūnijam atbildīgo institūciju ārstniecības personām un citiem nodarbinātajiem par darbu paaugstināta riska un slodzes apstākļos sabiedrības veselības apdraudējuma situācijā saistībā ar Covid-19 uzliesmojumu un seku novēršanu</w:t>
      </w:r>
      <w:r w:rsidRPr="001A12D9">
        <w:rPr>
          <w:b/>
          <w:bCs/>
          <w:iCs/>
          <w:sz w:val="28"/>
          <w:szCs w:val="28"/>
        </w:rPr>
        <w:t>"</w:t>
      </w:r>
      <w:bookmarkEnd w:id="0"/>
    </w:p>
    <w:p w14:paraId="6F5C545C" w14:textId="77777777" w:rsidR="00D41DCB" w:rsidRPr="001A12D9" w:rsidRDefault="00D41DCB" w:rsidP="005605E6">
      <w:pPr>
        <w:jc w:val="center"/>
        <w:rPr>
          <w:b/>
          <w:bCs/>
          <w:iCs/>
          <w:sz w:val="28"/>
          <w:szCs w:val="28"/>
        </w:rPr>
      </w:pP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D" w14:textId="77777777" w:rsidR="004E2DB3" w:rsidRPr="003D3DAE" w:rsidRDefault="004E2DB3" w:rsidP="00737662">
      <w:pPr>
        <w:jc w:val="both"/>
        <w:rPr>
          <w:sz w:val="28"/>
          <w:szCs w:val="28"/>
        </w:rPr>
      </w:pPr>
    </w:p>
    <w:p w14:paraId="0AA9123F" w14:textId="2B073C65" w:rsidR="00686C14" w:rsidRDefault="00892B3C" w:rsidP="00012EEE">
      <w:pPr>
        <w:spacing w:after="12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05E6" w:rsidRPr="003D3DAE">
        <w:rPr>
          <w:sz w:val="28"/>
          <w:szCs w:val="28"/>
        </w:rPr>
        <w:t xml:space="preserve"> Pieņemt zināšanai </w:t>
      </w:r>
      <w:r w:rsidR="001E1E0F" w:rsidRPr="003D3DAE">
        <w:rPr>
          <w:sz w:val="28"/>
          <w:szCs w:val="28"/>
        </w:rPr>
        <w:t xml:space="preserve">iesniegto </w:t>
      </w:r>
      <w:r w:rsidR="006305B7" w:rsidRPr="003D3DAE">
        <w:rPr>
          <w:sz w:val="28"/>
          <w:szCs w:val="28"/>
        </w:rPr>
        <w:t>informatīvo ziņojumu</w:t>
      </w:r>
      <w:r w:rsidR="001A12D9">
        <w:rPr>
          <w:iCs/>
          <w:sz w:val="28"/>
          <w:szCs w:val="28"/>
        </w:rPr>
        <w:t>.</w:t>
      </w:r>
    </w:p>
    <w:p w14:paraId="5EBA0275" w14:textId="58CF803D" w:rsidR="00686C14" w:rsidRDefault="00892B3C" w:rsidP="00012EEE">
      <w:pPr>
        <w:spacing w:after="120"/>
        <w:ind w:firstLine="720"/>
        <w:jc w:val="both"/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6C13B2">
        <w:rPr>
          <w:iCs/>
          <w:sz w:val="28"/>
          <w:szCs w:val="28"/>
        </w:rPr>
        <w:t xml:space="preserve">Atļaut Veselības ministrijai no 2021.gada 1.maija līdz 2021.gada 30.jūnijam noteikt piemaksas līdz 100% apmērā no mēnešalgas </w:t>
      </w:r>
      <w:r w:rsidR="006C13B2">
        <w:rPr>
          <w:color w:val="000000" w:themeColor="text1"/>
          <w:sz w:val="28"/>
          <w:szCs w:val="28"/>
        </w:rPr>
        <w:t>stacionāro ārstniecības iestāžu nodarbinātajiem, kuri ir iesaistīti Covid-19 pacientu ārstēšanas procesā, Covid-19 testēšanā un Covid-19 pacientu mājas aprūpē, piemaksas līdz 30% no mēnešalgas stacionāro ārstniecības iestāžu nodarbinātajiem, kuri iesaistīti citu Covid-19 jautājumu risināšanā un seku novēršanā, fiksētu piemaksu līdz 100% apmērā</w:t>
      </w:r>
      <w:r w:rsidR="00686C14">
        <w:rPr>
          <w:color w:val="000000" w:themeColor="text1"/>
          <w:sz w:val="28"/>
          <w:szCs w:val="28"/>
        </w:rPr>
        <w:t xml:space="preserve"> ģimenes ārstu praksēs nodarbinātajiem</w:t>
      </w:r>
      <w:r w:rsidR="00012EEE">
        <w:rPr>
          <w:color w:val="000000" w:themeColor="text1"/>
          <w:sz w:val="28"/>
          <w:szCs w:val="28"/>
        </w:rPr>
        <w:t xml:space="preserve">, piemaksu līdz 100% apmērā </w:t>
      </w:r>
      <w:r w:rsidR="00012EEE" w:rsidRPr="00D7241A">
        <w:rPr>
          <w:sz w:val="28"/>
          <w:szCs w:val="28"/>
        </w:rPr>
        <w:t xml:space="preserve">no </w:t>
      </w:r>
      <w:r w:rsidR="00012EEE" w:rsidRPr="00BB648A">
        <w:rPr>
          <w:sz w:val="28"/>
          <w:szCs w:val="28"/>
          <w:shd w:val="clear" w:color="auto" w:fill="FFFFFF"/>
        </w:rPr>
        <w:t>pakalpojuma tarifā noteiktā atalgojuma</w:t>
      </w:r>
      <w:r w:rsidR="00012EEE">
        <w:rPr>
          <w:sz w:val="28"/>
          <w:szCs w:val="28"/>
          <w:shd w:val="clear" w:color="auto" w:fill="FFFFFF"/>
        </w:rPr>
        <w:t xml:space="preserve"> </w:t>
      </w:r>
      <w:r w:rsidR="00012EEE" w:rsidRPr="00F7427E">
        <w:rPr>
          <w:sz w:val="28"/>
          <w:szCs w:val="28"/>
        </w:rPr>
        <w:t>ambulatorajās ārstniecības iestādēs</w:t>
      </w:r>
      <w:r w:rsidR="00012EEE">
        <w:rPr>
          <w:sz w:val="28"/>
          <w:szCs w:val="28"/>
        </w:rPr>
        <w:t xml:space="preserve"> un</w:t>
      </w:r>
      <w:r w:rsidR="00012EEE" w:rsidRPr="00F7427E">
        <w:rPr>
          <w:sz w:val="28"/>
          <w:szCs w:val="28"/>
        </w:rPr>
        <w:t xml:space="preserve"> </w:t>
      </w:r>
      <w:r w:rsidR="00012EEE" w:rsidRPr="009F0B99">
        <w:rPr>
          <w:sz w:val="28"/>
          <w:szCs w:val="28"/>
        </w:rPr>
        <w:t>stacionāro ārstniecības iestāžu ambulatorajās nodaļās nodarbinātajiem</w:t>
      </w:r>
      <w:r w:rsidR="00012EEE" w:rsidRPr="00F7427E">
        <w:rPr>
          <w:sz w:val="28"/>
          <w:szCs w:val="28"/>
        </w:rPr>
        <w:t>, kuri sniedz sekundāros ambulatoros aprūpes pakalpojumus vai veselības aprūpes pakalpojumu</w:t>
      </w:r>
      <w:r w:rsidR="00012EEE">
        <w:rPr>
          <w:sz w:val="28"/>
          <w:szCs w:val="28"/>
        </w:rPr>
        <w:t>s</w:t>
      </w:r>
      <w:r w:rsidR="00012EEE" w:rsidRPr="00F7427E">
        <w:rPr>
          <w:sz w:val="28"/>
          <w:szCs w:val="28"/>
        </w:rPr>
        <w:t xml:space="preserve"> mājās Covid-19 pacientiem un Covid-19 pacientu kontaktpersonām</w:t>
      </w:r>
      <w:r w:rsidR="00012EEE">
        <w:rPr>
          <w:sz w:val="28"/>
          <w:szCs w:val="28"/>
        </w:rPr>
        <w:t>.</w:t>
      </w:r>
    </w:p>
    <w:p w14:paraId="0691CDE9" w14:textId="227D49E0" w:rsidR="00892B3C" w:rsidRPr="00686C14" w:rsidRDefault="00686C14" w:rsidP="00686C1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686C14">
        <w:rPr>
          <w:color w:val="000000" w:themeColor="text1"/>
          <w:sz w:val="28"/>
          <w:szCs w:val="28"/>
        </w:rPr>
        <w:t xml:space="preserve">Piemaksu apmēra palielināšana tiks nodrošināta Veselības ministrijai saskaņā ar Ministru kabineta 2021.gada 29.aprīļa rīkojumu </w:t>
      </w:r>
      <w:r w:rsidRPr="00686C14">
        <w:rPr>
          <w:sz w:val="28"/>
          <w:szCs w:val="28"/>
        </w:rPr>
        <w:t>Nr.277 “</w:t>
      </w:r>
      <w:bookmarkStart w:id="1" w:name="OLE_LINK16"/>
      <w:bookmarkStart w:id="2" w:name="OLE_LINK15"/>
      <w:bookmarkStart w:id="3" w:name="OLE_LINK14"/>
      <w:bookmarkStart w:id="4" w:name="OLE_LINK13"/>
      <w:r w:rsidRPr="00686C14">
        <w:rPr>
          <w:bCs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686C14">
        <w:rPr>
          <w:bCs/>
          <w:sz w:val="28"/>
          <w:szCs w:val="28"/>
        </w:rPr>
        <w:t xml:space="preserve"> “Līdzekļi neparedzētiem gadījumiem”” </w:t>
      </w:r>
      <w:r>
        <w:rPr>
          <w:bCs/>
          <w:sz w:val="28"/>
          <w:szCs w:val="28"/>
        </w:rPr>
        <w:t xml:space="preserve">piešķirtā </w:t>
      </w:r>
      <w:r w:rsidRPr="00686C14">
        <w:rPr>
          <w:bCs/>
          <w:sz w:val="28"/>
          <w:szCs w:val="28"/>
        </w:rPr>
        <w:t>finansējuma ietvaros</w:t>
      </w:r>
      <w:r>
        <w:rPr>
          <w:bCs/>
          <w:sz w:val="28"/>
          <w:szCs w:val="28"/>
        </w:rPr>
        <w:t>.</w:t>
      </w:r>
    </w:p>
    <w:p w14:paraId="0599B61E" w14:textId="77777777" w:rsidR="00BD0A5D" w:rsidRPr="003D3DAE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2CD3FB02" w:rsidR="00737662" w:rsidRDefault="00737662" w:rsidP="00FF6B4A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FF6B4A">
        <w:rPr>
          <w:sz w:val="28"/>
          <w:szCs w:val="28"/>
        </w:rPr>
        <w:tab/>
        <w:t xml:space="preserve">        </w:t>
      </w:r>
      <w:proofErr w:type="spellStart"/>
      <w:r w:rsidR="00100FF3">
        <w:rPr>
          <w:sz w:val="28"/>
          <w:szCs w:val="28"/>
        </w:rPr>
        <w:t>K.A.Kariņš</w:t>
      </w:r>
      <w:proofErr w:type="spellEnd"/>
    </w:p>
    <w:p w14:paraId="122391CD" w14:textId="20E7D171" w:rsidR="008A3FC8" w:rsidRDefault="008A3FC8" w:rsidP="00737662">
      <w:pPr>
        <w:jc w:val="both"/>
        <w:rPr>
          <w:sz w:val="28"/>
          <w:szCs w:val="28"/>
        </w:rPr>
      </w:pPr>
    </w:p>
    <w:p w14:paraId="785AAFD1" w14:textId="77777777" w:rsidR="00FF6B4A" w:rsidRDefault="00FF6B4A" w:rsidP="00737662">
      <w:pPr>
        <w:jc w:val="both"/>
        <w:rPr>
          <w:sz w:val="28"/>
          <w:szCs w:val="28"/>
        </w:rPr>
      </w:pPr>
    </w:p>
    <w:p w14:paraId="122391CE" w14:textId="56081E7E" w:rsidR="00796470" w:rsidRDefault="00737662" w:rsidP="00FF6B4A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B4A">
        <w:rPr>
          <w:sz w:val="28"/>
          <w:szCs w:val="28"/>
        </w:rPr>
        <w:tab/>
        <w:t xml:space="preserve">     </w:t>
      </w:r>
      <w:proofErr w:type="spellStart"/>
      <w:r w:rsidR="0045171C">
        <w:rPr>
          <w:sz w:val="28"/>
          <w:szCs w:val="28"/>
        </w:rPr>
        <w:t>J.Citskovskis</w:t>
      </w:r>
      <w:proofErr w:type="spellEnd"/>
    </w:p>
    <w:p w14:paraId="7D72CD07" w14:textId="4A17E7FA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B2FD3" w14:textId="77777777" w:rsidR="00FF6B4A" w:rsidRDefault="00FF6B4A" w:rsidP="003379E4">
      <w:pPr>
        <w:ind w:firstLine="720"/>
        <w:jc w:val="both"/>
        <w:rPr>
          <w:sz w:val="28"/>
          <w:szCs w:val="28"/>
        </w:rPr>
      </w:pPr>
    </w:p>
    <w:p w14:paraId="4573CED7" w14:textId="6F4CB982" w:rsidR="00FF6B4A" w:rsidRDefault="001B67C6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601052">
        <w:rPr>
          <w:rFonts w:eastAsia="Calibri"/>
          <w:sz w:val="28"/>
          <w:szCs w:val="28"/>
          <w:lang w:val="lv-LV"/>
        </w:rPr>
        <w:t xml:space="preserve">Iesniedzējs: </w:t>
      </w:r>
      <w:r w:rsidRPr="00601052">
        <w:rPr>
          <w:sz w:val="28"/>
          <w:szCs w:val="28"/>
          <w:lang w:val="lv-LV"/>
        </w:rPr>
        <w:t>Veselības ministr</w:t>
      </w:r>
      <w:r w:rsidR="00C93A4D">
        <w:rPr>
          <w:sz w:val="28"/>
          <w:szCs w:val="28"/>
          <w:lang w:val="lv-LV"/>
        </w:rPr>
        <w:t>s</w:t>
      </w:r>
      <w:r w:rsidRPr="00601052">
        <w:rPr>
          <w:sz w:val="28"/>
          <w:szCs w:val="28"/>
          <w:lang w:val="lv-LV"/>
        </w:rPr>
        <w:tab/>
      </w:r>
      <w:r w:rsidRPr="00601052">
        <w:rPr>
          <w:sz w:val="28"/>
          <w:szCs w:val="28"/>
          <w:lang w:val="lv-LV"/>
        </w:rPr>
        <w:tab/>
      </w:r>
      <w:r w:rsidRPr="00601052">
        <w:rPr>
          <w:lang w:val="lv-LV"/>
        </w:rPr>
        <w:tab/>
        <w:t xml:space="preserve">         </w:t>
      </w:r>
      <w:r w:rsidRPr="00601052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FF6B4A">
        <w:rPr>
          <w:lang w:val="lv-LV"/>
        </w:rPr>
        <w:t xml:space="preserve">            </w:t>
      </w:r>
      <w:proofErr w:type="spellStart"/>
      <w:r w:rsidR="00C93A4D">
        <w:rPr>
          <w:sz w:val="28"/>
          <w:szCs w:val="28"/>
          <w:lang w:val="lv-LV"/>
        </w:rPr>
        <w:t>D</w:t>
      </w:r>
      <w:r>
        <w:rPr>
          <w:sz w:val="28"/>
          <w:szCs w:val="28"/>
          <w:lang w:val="lv-LV"/>
        </w:rPr>
        <w:t>.</w:t>
      </w:r>
      <w:r w:rsidR="00C93A4D">
        <w:rPr>
          <w:sz w:val="28"/>
          <w:szCs w:val="28"/>
          <w:lang w:val="lv-LV"/>
        </w:rPr>
        <w:t>Pavļuts</w:t>
      </w:r>
      <w:proofErr w:type="spellEnd"/>
    </w:p>
    <w:p w14:paraId="40B87F6B" w14:textId="77777777" w:rsidR="00FF6B4A" w:rsidRPr="00FF6B4A" w:rsidRDefault="00FF6B4A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0FCC0F8D" w14:textId="77777777" w:rsidR="00012EEE" w:rsidRDefault="00012EEE" w:rsidP="00686C14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</w:p>
    <w:p w14:paraId="122391DA" w14:textId="240C880D" w:rsidR="00580978" w:rsidRPr="00686C14" w:rsidRDefault="001B67C6" w:rsidP="00686C14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  <w:r w:rsidRPr="00601052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>e</w:t>
      </w:r>
      <w:r w:rsidRPr="00601052">
        <w:rPr>
          <w:rFonts w:eastAsia="Calibri"/>
          <w:sz w:val="28"/>
          <w:szCs w:val="28"/>
        </w:rPr>
        <w:t xml:space="preserve">                                                       </w:t>
      </w:r>
      <w:r>
        <w:rPr>
          <w:rFonts w:eastAsia="Calibri"/>
          <w:sz w:val="28"/>
          <w:szCs w:val="28"/>
        </w:rPr>
        <w:tab/>
      </w:r>
      <w:proofErr w:type="spellStart"/>
      <w:r w:rsidR="007B5599">
        <w:rPr>
          <w:sz w:val="28"/>
          <w:szCs w:val="28"/>
        </w:rPr>
        <w:t>I.Dre</w:t>
      </w:r>
      <w:r w:rsidR="00686C14">
        <w:rPr>
          <w:sz w:val="28"/>
          <w:szCs w:val="28"/>
        </w:rPr>
        <w:t>ika</w:t>
      </w:r>
      <w:proofErr w:type="spellEnd"/>
    </w:p>
    <w:sectPr w:rsidR="00580978" w:rsidRPr="00686C14" w:rsidSect="0057613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A283" w14:textId="77777777" w:rsidR="001F7442" w:rsidRDefault="001F7442">
      <w:r>
        <w:separator/>
      </w:r>
    </w:p>
  </w:endnote>
  <w:endnote w:type="continuationSeparator" w:id="0">
    <w:p w14:paraId="59A518CB" w14:textId="77777777" w:rsidR="001F7442" w:rsidRDefault="001F7442">
      <w:r>
        <w:continuationSeparator/>
      </w:r>
    </w:p>
  </w:endnote>
  <w:endnote w:type="continuationNotice" w:id="1">
    <w:p w14:paraId="137CB4A6" w14:textId="77777777" w:rsidR="001F7442" w:rsidRDefault="001F7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E6" w14:textId="23731100" w:rsidR="00120B05" w:rsidRPr="00E80E84" w:rsidRDefault="007B5599" w:rsidP="00E80E84">
    <w:pPr>
      <w:jc w:val="both"/>
      <w:rPr>
        <w:b/>
        <w:bCs/>
        <w:sz w:val="28"/>
        <w:szCs w:val="28"/>
      </w:rPr>
    </w:pPr>
    <w:r>
      <w:rPr>
        <w:sz w:val="18"/>
        <w:szCs w:val="18"/>
      </w:rPr>
      <w:t>VMprot_2</w:t>
    </w:r>
    <w:r w:rsidR="00A5271C">
      <w:rPr>
        <w:sz w:val="18"/>
        <w:szCs w:val="18"/>
      </w:rPr>
      <w:t>6</w:t>
    </w:r>
    <w:r>
      <w:rPr>
        <w:sz w:val="18"/>
        <w:szCs w:val="18"/>
      </w:rPr>
      <w:t>0</w:t>
    </w:r>
    <w:r w:rsidR="00686C14">
      <w:rPr>
        <w:sz w:val="18"/>
        <w:szCs w:val="18"/>
      </w:rPr>
      <w:t>5</w:t>
    </w:r>
    <w:r>
      <w:rPr>
        <w:sz w:val="18"/>
        <w:szCs w:val="18"/>
      </w:rPr>
      <w:t>21_zin_piemaksas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5115" w14:textId="77777777" w:rsidR="001F7442" w:rsidRDefault="001F7442">
      <w:r>
        <w:separator/>
      </w:r>
    </w:p>
  </w:footnote>
  <w:footnote w:type="continuationSeparator" w:id="0">
    <w:p w14:paraId="639A70F3" w14:textId="77777777" w:rsidR="001F7442" w:rsidRDefault="001F7442">
      <w:r>
        <w:continuationSeparator/>
      </w:r>
    </w:p>
  </w:footnote>
  <w:footnote w:type="continuationNotice" w:id="1">
    <w:p w14:paraId="19900011" w14:textId="77777777" w:rsidR="001F7442" w:rsidRDefault="001F74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26C"/>
    <w:multiLevelType w:val="hybridMultilevel"/>
    <w:tmpl w:val="E320F1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12EEE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D4968"/>
    <w:rsid w:val="000D7EC9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A12D9"/>
    <w:rsid w:val="001B215C"/>
    <w:rsid w:val="001B5EF7"/>
    <w:rsid w:val="001B67C6"/>
    <w:rsid w:val="001C386D"/>
    <w:rsid w:val="001C40EC"/>
    <w:rsid w:val="001D46D9"/>
    <w:rsid w:val="001D606B"/>
    <w:rsid w:val="001E1E0F"/>
    <w:rsid w:val="001E597A"/>
    <w:rsid w:val="001E6EB1"/>
    <w:rsid w:val="001E7E8A"/>
    <w:rsid w:val="001F0FD7"/>
    <w:rsid w:val="001F2FA4"/>
    <w:rsid w:val="001F3B33"/>
    <w:rsid w:val="001F5D37"/>
    <w:rsid w:val="001F7442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1FC3"/>
    <w:rsid w:val="0036210E"/>
    <w:rsid w:val="00362F90"/>
    <w:rsid w:val="00365798"/>
    <w:rsid w:val="00380049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9A8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3596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0B3E"/>
    <w:rsid w:val="00662B1C"/>
    <w:rsid w:val="0066547F"/>
    <w:rsid w:val="00665C9C"/>
    <w:rsid w:val="00667F28"/>
    <w:rsid w:val="00672780"/>
    <w:rsid w:val="00677BCB"/>
    <w:rsid w:val="00686C14"/>
    <w:rsid w:val="00686D27"/>
    <w:rsid w:val="00697E83"/>
    <w:rsid w:val="006B63CA"/>
    <w:rsid w:val="006B77C9"/>
    <w:rsid w:val="006C13B2"/>
    <w:rsid w:val="006C571E"/>
    <w:rsid w:val="006C6259"/>
    <w:rsid w:val="006C7E8B"/>
    <w:rsid w:val="006D25E1"/>
    <w:rsid w:val="006E3FCD"/>
    <w:rsid w:val="006F1CBD"/>
    <w:rsid w:val="006F2470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B5599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58A8"/>
    <w:rsid w:val="00876111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378DE"/>
    <w:rsid w:val="009420D3"/>
    <w:rsid w:val="009440E5"/>
    <w:rsid w:val="00947553"/>
    <w:rsid w:val="00957698"/>
    <w:rsid w:val="00962FB5"/>
    <w:rsid w:val="00964A7A"/>
    <w:rsid w:val="009738FF"/>
    <w:rsid w:val="009756A7"/>
    <w:rsid w:val="00976480"/>
    <w:rsid w:val="009769BD"/>
    <w:rsid w:val="00976E27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2199"/>
    <w:rsid w:val="00A5271C"/>
    <w:rsid w:val="00A570A5"/>
    <w:rsid w:val="00A840E2"/>
    <w:rsid w:val="00A90396"/>
    <w:rsid w:val="00A95B6A"/>
    <w:rsid w:val="00AA111D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04324"/>
    <w:rsid w:val="00B11377"/>
    <w:rsid w:val="00B12320"/>
    <w:rsid w:val="00B16C42"/>
    <w:rsid w:val="00B23F5D"/>
    <w:rsid w:val="00B25A45"/>
    <w:rsid w:val="00B27344"/>
    <w:rsid w:val="00B32D44"/>
    <w:rsid w:val="00B403CA"/>
    <w:rsid w:val="00BA60B9"/>
    <w:rsid w:val="00BC264C"/>
    <w:rsid w:val="00BD0A5D"/>
    <w:rsid w:val="00BD3A3B"/>
    <w:rsid w:val="00BD5A95"/>
    <w:rsid w:val="00BD65A1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93A4D"/>
    <w:rsid w:val="00CA0956"/>
    <w:rsid w:val="00CA54F9"/>
    <w:rsid w:val="00CA5932"/>
    <w:rsid w:val="00CB2C9B"/>
    <w:rsid w:val="00CB3840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1DCB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048B6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B55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B5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7024-343A-465D-83A4-3728369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VMprot_SNN; Par jauno kompensācijas kārtību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1886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VMprot_SNN; Par jauno kompensācijas kārtību</dc:title>
  <dc:subject>TAP protokollēmums</dc:subject>
  <dc:creator>liene.abola@vm.gov.lv</dc:creator>
  <cp:keywords/>
  <dc:description>67876116, arturs.grigs@vm.gov.lv</dc:description>
  <cp:lastModifiedBy>Liene Ābola</cp:lastModifiedBy>
  <cp:revision>2</cp:revision>
  <cp:lastPrinted>2019-11-14T13:30:00Z</cp:lastPrinted>
  <dcterms:created xsi:type="dcterms:W3CDTF">2021-05-26T11:31:00Z</dcterms:created>
  <dcterms:modified xsi:type="dcterms:W3CDTF">2021-05-26T11:31:00Z</dcterms:modified>
</cp:coreProperties>
</file>