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7A47" w14:textId="77777777" w:rsidR="00547209" w:rsidRPr="000368EC" w:rsidRDefault="00547209" w:rsidP="00C91CA9">
      <w:pPr>
        <w:tabs>
          <w:tab w:val="left" w:pos="6663"/>
        </w:tabs>
        <w:rPr>
          <w:sz w:val="28"/>
          <w:szCs w:val="28"/>
        </w:rPr>
      </w:pPr>
    </w:p>
    <w:p w14:paraId="6E6F24A2" w14:textId="77777777" w:rsidR="00547209" w:rsidRPr="000368EC" w:rsidRDefault="00547209" w:rsidP="00C91CA9">
      <w:pPr>
        <w:tabs>
          <w:tab w:val="left" w:pos="6663"/>
        </w:tabs>
        <w:rPr>
          <w:sz w:val="28"/>
          <w:szCs w:val="28"/>
        </w:rPr>
      </w:pPr>
    </w:p>
    <w:p w14:paraId="45E88F0E" w14:textId="58846E89" w:rsidR="001375EB" w:rsidRPr="000368EC" w:rsidRDefault="001375EB" w:rsidP="00C91CA9">
      <w:pPr>
        <w:tabs>
          <w:tab w:val="left" w:pos="6663"/>
        </w:tabs>
        <w:rPr>
          <w:b/>
          <w:sz w:val="28"/>
          <w:szCs w:val="28"/>
        </w:rPr>
      </w:pPr>
      <w:r w:rsidRPr="000368EC">
        <w:rPr>
          <w:sz w:val="28"/>
          <w:szCs w:val="28"/>
        </w:rPr>
        <w:t xml:space="preserve">2021. gada </w:t>
      </w:r>
      <w:r w:rsidR="004D0BE8">
        <w:rPr>
          <w:sz w:val="28"/>
          <w:szCs w:val="28"/>
        </w:rPr>
        <w:t>31. maijā</w:t>
      </w:r>
      <w:r w:rsidRPr="000368EC">
        <w:rPr>
          <w:sz w:val="28"/>
          <w:szCs w:val="28"/>
        </w:rPr>
        <w:tab/>
        <w:t>Rīkojums Nr.</w:t>
      </w:r>
      <w:r w:rsidR="004D0BE8">
        <w:rPr>
          <w:sz w:val="28"/>
          <w:szCs w:val="28"/>
        </w:rPr>
        <w:t> 356</w:t>
      </w:r>
    </w:p>
    <w:p w14:paraId="05C4D392" w14:textId="171B06AA" w:rsidR="001375EB" w:rsidRPr="000368EC" w:rsidRDefault="001375EB" w:rsidP="00C91CA9">
      <w:pPr>
        <w:tabs>
          <w:tab w:val="left" w:pos="6663"/>
        </w:tabs>
        <w:rPr>
          <w:sz w:val="28"/>
          <w:szCs w:val="28"/>
        </w:rPr>
      </w:pPr>
      <w:r w:rsidRPr="000368EC">
        <w:rPr>
          <w:sz w:val="28"/>
          <w:szCs w:val="28"/>
        </w:rPr>
        <w:t>Rīgā</w:t>
      </w:r>
      <w:r w:rsidRPr="000368EC">
        <w:rPr>
          <w:sz w:val="28"/>
          <w:szCs w:val="28"/>
        </w:rPr>
        <w:tab/>
        <w:t>(prot. Nr.</w:t>
      </w:r>
      <w:r w:rsidR="004D0BE8">
        <w:rPr>
          <w:sz w:val="28"/>
          <w:szCs w:val="28"/>
        </w:rPr>
        <w:t> 44 </w:t>
      </w:r>
      <w:bookmarkStart w:id="0" w:name="_GoBack"/>
      <w:bookmarkEnd w:id="0"/>
      <w:r w:rsidR="004D0BE8">
        <w:rPr>
          <w:sz w:val="28"/>
          <w:szCs w:val="28"/>
        </w:rPr>
        <w:t>54</w:t>
      </w:r>
      <w:r w:rsidRPr="000368EC">
        <w:rPr>
          <w:sz w:val="28"/>
          <w:szCs w:val="28"/>
        </w:rPr>
        <w:t>. §)</w:t>
      </w:r>
    </w:p>
    <w:p w14:paraId="0758139D" w14:textId="77777777" w:rsidR="00205847" w:rsidRPr="000368EC" w:rsidRDefault="00205847" w:rsidP="00BB00C7">
      <w:pPr>
        <w:rPr>
          <w:bCs/>
          <w:sz w:val="28"/>
          <w:szCs w:val="28"/>
        </w:rPr>
      </w:pPr>
    </w:p>
    <w:p w14:paraId="58F51E4A" w14:textId="77777777" w:rsidR="002B7BBD" w:rsidRPr="000368EC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0368EC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0368EC">
        <w:rPr>
          <w:b/>
          <w:sz w:val="28"/>
          <w:szCs w:val="28"/>
        </w:rPr>
        <w:t xml:space="preserve"> </w:t>
      </w:r>
    </w:p>
    <w:p w14:paraId="4E97D5D2" w14:textId="31E841FB" w:rsidR="002B7BBD" w:rsidRPr="000368EC" w:rsidRDefault="001375EB" w:rsidP="002B7BBD">
      <w:pPr>
        <w:jc w:val="center"/>
        <w:rPr>
          <w:b/>
          <w:sz w:val="28"/>
          <w:szCs w:val="28"/>
        </w:rPr>
      </w:pPr>
      <w:r w:rsidRPr="000368EC">
        <w:rPr>
          <w:b/>
          <w:sz w:val="28"/>
          <w:szCs w:val="28"/>
        </w:rPr>
        <w:t>"</w:t>
      </w:r>
      <w:r w:rsidR="002B7BBD" w:rsidRPr="000368EC">
        <w:rPr>
          <w:b/>
          <w:sz w:val="28"/>
          <w:szCs w:val="28"/>
        </w:rPr>
        <w:t>Līdzekļi neparedzētiem gadījumiem</w:t>
      </w:r>
      <w:r w:rsidRPr="000368EC">
        <w:rPr>
          <w:b/>
          <w:sz w:val="28"/>
          <w:szCs w:val="28"/>
        </w:rPr>
        <w:t>"</w:t>
      </w:r>
    </w:p>
    <w:p w14:paraId="31F2CA6F" w14:textId="77777777" w:rsidR="002B7BBD" w:rsidRPr="000368EC" w:rsidRDefault="002B7BBD" w:rsidP="002B7BBD">
      <w:pPr>
        <w:jc w:val="both"/>
      </w:pPr>
    </w:p>
    <w:p w14:paraId="4E72C890" w14:textId="76709B47" w:rsidR="00C97345" w:rsidRPr="000368EC" w:rsidRDefault="00C97345" w:rsidP="00547209">
      <w:pPr>
        <w:ind w:firstLine="851"/>
        <w:jc w:val="both"/>
        <w:rPr>
          <w:sz w:val="28"/>
          <w:szCs w:val="28"/>
        </w:rPr>
      </w:pPr>
      <w:r w:rsidRPr="000368EC">
        <w:rPr>
          <w:iCs/>
          <w:sz w:val="28"/>
          <w:szCs w:val="28"/>
        </w:rPr>
        <w:t xml:space="preserve">1. </w:t>
      </w:r>
      <w:r w:rsidR="00E31A9E" w:rsidRPr="000368EC">
        <w:rPr>
          <w:iCs/>
          <w:sz w:val="28"/>
          <w:szCs w:val="28"/>
        </w:rPr>
        <w:t xml:space="preserve">Finanšu ministrijai no valsts budžeta programmas 02.00.00 </w:t>
      </w:r>
      <w:r w:rsidR="001375EB" w:rsidRPr="000368EC">
        <w:rPr>
          <w:iCs/>
          <w:sz w:val="28"/>
          <w:szCs w:val="28"/>
        </w:rPr>
        <w:t>"</w:t>
      </w:r>
      <w:r w:rsidR="00E31A9E" w:rsidRPr="000368EC">
        <w:rPr>
          <w:iCs/>
          <w:sz w:val="28"/>
          <w:szCs w:val="28"/>
        </w:rPr>
        <w:t>Līdzekļi neparedzētiem gadījumiem</w:t>
      </w:r>
      <w:r w:rsidR="001375EB" w:rsidRPr="000368EC">
        <w:rPr>
          <w:iCs/>
          <w:sz w:val="28"/>
          <w:szCs w:val="28"/>
        </w:rPr>
        <w:t>"</w:t>
      </w:r>
      <w:r w:rsidR="00E31A9E" w:rsidRPr="000368EC">
        <w:rPr>
          <w:iCs/>
          <w:sz w:val="28"/>
          <w:szCs w:val="28"/>
        </w:rPr>
        <w:t xml:space="preserve"> piešķirt </w:t>
      </w:r>
      <w:r w:rsidR="00547209" w:rsidRPr="000368EC">
        <w:rPr>
          <w:iCs/>
          <w:sz w:val="28"/>
          <w:szCs w:val="28"/>
        </w:rPr>
        <w:t>Veselības ministrijai (Nacionālajam veselības</w:t>
      </w:r>
      <w:r w:rsidR="00547209" w:rsidRPr="000368EC">
        <w:rPr>
          <w:iCs/>
          <w:spacing w:val="-2"/>
          <w:sz w:val="28"/>
          <w:szCs w:val="28"/>
        </w:rPr>
        <w:t xml:space="preserve"> dienestam) </w:t>
      </w:r>
      <w:r w:rsidR="00E31A9E" w:rsidRPr="000368EC">
        <w:rPr>
          <w:iCs/>
          <w:spacing w:val="-2"/>
          <w:sz w:val="28"/>
          <w:szCs w:val="28"/>
        </w:rPr>
        <w:t>finansējumu</w:t>
      </w:r>
      <w:r w:rsidR="00547209" w:rsidRPr="000368EC">
        <w:rPr>
          <w:iCs/>
          <w:spacing w:val="-2"/>
          <w:sz w:val="28"/>
          <w:szCs w:val="28"/>
        </w:rPr>
        <w:t xml:space="preserve">, kas nepārsniedz </w:t>
      </w:r>
      <w:r w:rsidR="00E31A9E" w:rsidRPr="000368EC">
        <w:rPr>
          <w:iCs/>
          <w:spacing w:val="-2"/>
          <w:sz w:val="28"/>
          <w:szCs w:val="28"/>
        </w:rPr>
        <w:t>1</w:t>
      </w:r>
      <w:r w:rsidR="0095751A" w:rsidRPr="000368EC">
        <w:rPr>
          <w:iCs/>
          <w:spacing w:val="-2"/>
          <w:sz w:val="28"/>
          <w:szCs w:val="28"/>
        </w:rPr>
        <w:t> </w:t>
      </w:r>
      <w:r w:rsidR="00E31A9E" w:rsidRPr="000368EC">
        <w:rPr>
          <w:iCs/>
          <w:spacing w:val="-2"/>
          <w:sz w:val="28"/>
          <w:szCs w:val="28"/>
        </w:rPr>
        <w:t>946</w:t>
      </w:r>
      <w:r w:rsidR="00547209" w:rsidRPr="000368EC">
        <w:rPr>
          <w:iCs/>
          <w:spacing w:val="-2"/>
          <w:sz w:val="28"/>
          <w:szCs w:val="28"/>
        </w:rPr>
        <w:t> </w:t>
      </w:r>
      <w:r w:rsidR="00E31A9E" w:rsidRPr="000368EC">
        <w:rPr>
          <w:iCs/>
          <w:spacing w:val="-2"/>
          <w:sz w:val="28"/>
          <w:szCs w:val="28"/>
        </w:rPr>
        <w:t>132</w:t>
      </w:r>
      <w:r w:rsidR="00547209" w:rsidRPr="000368EC">
        <w:rPr>
          <w:iCs/>
          <w:spacing w:val="-2"/>
          <w:sz w:val="28"/>
          <w:szCs w:val="28"/>
        </w:rPr>
        <w:t> </w:t>
      </w:r>
      <w:r w:rsidR="00E31A9E" w:rsidRPr="000368EC">
        <w:rPr>
          <w:i/>
          <w:spacing w:val="-2"/>
          <w:sz w:val="28"/>
          <w:szCs w:val="28"/>
        </w:rPr>
        <w:t>euro</w:t>
      </w:r>
      <w:r w:rsidR="00EC2EC2" w:rsidRPr="000368EC">
        <w:rPr>
          <w:iCs/>
          <w:spacing w:val="-2"/>
          <w:sz w:val="28"/>
          <w:szCs w:val="28"/>
        </w:rPr>
        <w:t>,</w:t>
      </w:r>
      <w:r w:rsidR="00E31A9E" w:rsidRPr="000368EC">
        <w:rPr>
          <w:iCs/>
          <w:spacing w:val="-2"/>
          <w:sz w:val="28"/>
          <w:szCs w:val="28"/>
        </w:rPr>
        <w:t xml:space="preserve"> lai nodrošinātu</w:t>
      </w:r>
      <w:r w:rsidR="00E31A9E" w:rsidRPr="000368EC">
        <w:rPr>
          <w:iCs/>
          <w:sz w:val="28"/>
          <w:szCs w:val="28"/>
        </w:rPr>
        <w:t xml:space="preserve"> rehabilitācijas pakalpojumus pacientiem pēc pārslimota Covid-19, tai skaitā</w:t>
      </w:r>
      <w:r w:rsidRPr="000368EC">
        <w:rPr>
          <w:iCs/>
          <w:sz w:val="28"/>
          <w:szCs w:val="28"/>
        </w:rPr>
        <w:t>:</w:t>
      </w:r>
    </w:p>
    <w:p w14:paraId="4984CA56" w14:textId="46C89495" w:rsidR="00CD2550" w:rsidRPr="000368EC" w:rsidRDefault="00CD2550" w:rsidP="00547209">
      <w:pPr>
        <w:ind w:firstLine="851"/>
        <w:jc w:val="both"/>
        <w:rPr>
          <w:iCs/>
          <w:spacing w:val="-2"/>
          <w:sz w:val="28"/>
          <w:szCs w:val="28"/>
        </w:rPr>
      </w:pPr>
      <w:r w:rsidRPr="000368EC">
        <w:rPr>
          <w:iCs/>
          <w:spacing w:val="-2"/>
          <w:sz w:val="28"/>
          <w:szCs w:val="28"/>
        </w:rPr>
        <w:t>1.</w:t>
      </w:r>
      <w:r w:rsidR="00BE57D0" w:rsidRPr="000368EC">
        <w:rPr>
          <w:iCs/>
          <w:spacing w:val="-2"/>
          <w:sz w:val="28"/>
          <w:szCs w:val="28"/>
        </w:rPr>
        <w:t>1</w:t>
      </w:r>
      <w:r w:rsidRPr="000368EC">
        <w:rPr>
          <w:iCs/>
          <w:spacing w:val="-2"/>
          <w:sz w:val="28"/>
          <w:szCs w:val="28"/>
        </w:rPr>
        <w:t>.</w:t>
      </w:r>
      <w:r w:rsidR="0095751A" w:rsidRPr="000368EC">
        <w:rPr>
          <w:iCs/>
          <w:spacing w:val="-2"/>
          <w:sz w:val="28"/>
          <w:szCs w:val="28"/>
        </w:rPr>
        <w:t> </w:t>
      </w:r>
      <w:r w:rsidR="00E31A9E" w:rsidRPr="000368EC">
        <w:rPr>
          <w:iCs/>
          <w:spacing w:val="-2"/>
          <w:sz w:val="28"/>
          <w:szCs w:val="28"/>
        </w:rPr>
        <w:t>ambulatorās rehabilitācijas nodrošināšanai – ne vairāk kā 26</w:t>
      </w:r>
      <w:r w:rsidR="00547209" w:rsidRPr="000368EC">
        <w:rPr>
          <w:iCs/>
          <w:spacing w:val="-2"/>
          <w:sz w:val="28"/>
          <w:szCs w:val="28"/>
        </w:rPr>
        <w:t> </w:t>
      </w:r>
      <w:r w:rsidR="00E31A9E" w:rsidRPr="000368EC">
        <w:rPr>
          <w:iCs/>
          <w:spacing w:val="-2"/>
          <w:sz w:val="28"/>
          <w:szCs w:val="28"/>
        </w:rPr>
        <w:t>682</w:t>
      </w:r>
      <w:r w:rsidR="00547209" w:rsidRPr="000368EC">
        <w:rPr>
          <w:iCs/>
          <w:spacing w:val="-2"/>
          <w:sz w:val="28"/>
          <w:szCs w:val="28"/>
        </w:rPr>
        <w:t> </w:t>
      </w:r>
      <w:r w:rsidR="00E31A9E" w:rsidRPr="000368EC">
        <w:rPr>
          <w:i/>
          <w:spacing w:val="-2"/>
          <w:sz w:val="28"/>
          <w:szCs w:val="28"/>
        </w:rPr>
        <w:t>euro</w:t>
      </w:r>
      <w:r w:rsidR="00E31A9E" w:rsidRPr="000368EC">
        <w:rPr>
          <w:iCs/>
          <w:spacing w:val="-2"/>
          <w:sz w:val="28"/>
          <w:szCs w:val="28"/>
        </w:rPr>
        <w:t>;</w:t>
      </w:r>
    </w:p>
    <w:p w14:paraId="5E910B47" w14:textId="36E8BF98" w:rsidR="00E31A9E" w:rsidRPr="000368EC" w:rsidRDefault="00E31A9E" w:rsidP="00547209">
      <w:pPr>
        <w:ind w:firstLine="851"/>
        <w:jc w:val="both"/>
        <w:rPr>
          <w:i/>
          <w:sz w:val="28"/>
          <w:szCs w:val="28"/>
        </w:rPr>
      </w:pPr>
      <w:r w:rsidRPr="000368EC">
        <w:rPr>
          <w:iCs/>
          <w:sz w:val="28"/>
          <w:szCs w:val="28"/>
        </w:rPr>
        <w:t>1.2.</w:t>
      </w:r>
      <w:r w:rsidR="0095751A" w:rsidRPr="000368EC">
        <w:rPr>
          <w:iCs/>
          <w:sz w:val="28"/>
          <w:szCs w:val="28"/>
        </w:rPr>
        <w:t> </w:t>
      </w:r>
      <w:r w:rsidR="00547209" w:rsidRPr="000368EC">
        <w:rPr>
          <w:iCs/>
          <w:sz w:val="28"/>
          <w:szCs w:val="28"/>
        </w:rPr>
        <w:t xml:space="preserve">rehabilitācijas nodrošināšanai </w:t>
      </w:r>
      <w:r w:rsidRPr="000368EC">
        <w:rPr>
          <w:iCs/>
          <w:sz w:val="28"/>
          <w:szCs w:val="28"/>
        </w:rPr>
        <w:t xml:space="preserve">dienas </w:t>
      </w:r>
      <w:r w:rsidR="00547209" w:rsidRPr="000368EC">
        <w:rPr>
          <w:iCs/>
          <w:sz w:val="28"/>
          <w:szCs w:val="28"/>
        </w:rPr>
        <w:t xml:space="preserve">stacionārā </w:t>
      </w:r>
      <w:r w:rsidRPr="000368EC">
        <w:rPr>
          <w:iCs/>
          <w:sz w:val="28"/>
          <w:szCs w:val="28"/>
        </w:rPr>
        <w:t>– ne vairāk kā 411</w:t>
      </w:r>
      <w:r w:rsidR="00547209" w:rsidRPr="000368EC">
        <w:rPr>
          <w:iCs/>
          <w:sz w:val="28"/>
          <w:szCs w:val="28"/>
        </w:rPr>
        <w:t> </w:t>
      </w:r>
      <w:r w:rsidRPr="000368EC">
        <w:rPr>
          <w:iCs/>
          <w:sz w:val="28"/>
          <w:szCs w:val="28"/>
        </w:rPr>
        <w:t>251</w:t>
      </w:r>
      <w:r w:rsidR="00547209" w:rsidRPr="000368EC">
        <w:rPr>
          <w:iCs/>
          <w:sz w:val="28"/>
          <w:szCs w:val="28"/>
        </w:rPr>
        <w:t> </w:t>
      </w:r>
      <w:r w:rsidRPr="000368EC">
        <w:rPr>
          <w:i/>
          <w:sz w:val="28"/>
          <w:szCs w:val="28"/>
        </w:rPr>
        <w:t>euro</w:t>
      </w:r>
      <w:r w:rsidRPr="000368EC">
        <w:rPr>
          <w:iCs/>
          <w:sz w:val="28"/>
          <w:szCs w:val="28"/>
        </w:rPr>
        <w:t>;</w:t>
      </w:r>
    </w:p>
    <w:p w14:paraId="3031F54D" w14:textId="58634E82" w:rsidR="00CD2550" w:rsidRPr="000368EC" w:rsidRDefault="00CD2550" w:rsidP="00547209">
      <w:pPr>
        <w:ind w:firstLine="851"/>
        <w:jc w:val="both"/>
        <w:rPr>
          <w:iCs/>
          <w:sz w:val="28"/>
          <w:szCs w:val="28"/>
        </w:rPr>
      </w:pPr>
      <w:r w:rsidRPr="000368EC">
        <w:rPr>
          <w:iCs/>
          <w:sz w:val="28"/>
          <w:szCs w:val="28"/>
        </w:rPr>
        <w:t>1.</w:t>
      </w:r>
      <w:r w:rsidR="00BE57D0" w:rsidRPr="000368EC">
        <w:rPr>
          <w:iCs/>
          <w:sz w:val="28"/>
          <w:szCs w:val="28"/>
        </w:rPr>
        <w:t>3</w:t>
      </w:r>
      <w:r w:rsidRPr="000368EC">
        <w:rPr>
          <w:iCs/>
          <w:sz w:val="28"/>
          <w:szCs w:val="28"/>
        </w:rPr>
        <w:t>.</w:t>
      </w:r>
      <w:r w:rsidR="0095751A" w:rsidRPr="000368EC">
        <w:rPr>
          <w:iCs/>
          <w:sz w:val="28"/>
          <w:szCs w:val="28"/>
        </w:rPr>
        <w:t> </w:t>
      </w:r>
      <w:r w:rsidR="00E31A9E" w:rsidRPr="000368EC">
        <w:rPr>
          <w:iCs/>
          <w:sz w:val="28"/>
          <w:szCs w:val="28"/>
        </w:rPr>
        <w:t>subakūtās rehabilitācijas nodrošināšanai stacionārā</w:t>
      </w:r>
      <w:r w:rsidR="00547209" w:rsidRPr="000368EC">
        <w:rPr>
          <w:iCs/>
          <w:sz w:val="28"/>
          <w:szCs w:val="28"/>
        </w:rPr>
        <w:t xml:space="preserve"> (</w:t>
      </w:r>
      <w:r w:rsidR="00E31A9E" w:rsidRPr="000368EC">
        <w:rPr>
          <w:iCs/>
          <w:sz w:val="28"/>
          <w:szCs w:val="28"/>
        </w:rPr>
        <w:t xml:space="preserve">tai </w:t>
      </w:r>
      <w:r w:rsidR="00547209" w:rsidRPr="000368EC">
        <w:rPr>
          <w:iCs/>
          <w:sz w:val="28"/>
          <w:szCs w:val="28"/>
        </w:rPr>
        <w:t>skaitā</w:t>
      </w:r>
      <w:r w:rsidR="00E31A9E" w:rsidRPr="000368EC">
        <w:rPr>
          <w:iCs/>
          <w:sz w:val="28"/>
          <w:szCs w:val="28"/>
        </w:rPr>
        <w:t xml:space="preserve"> papildu skābekļa atbalstam</w:t>
      </w:r>
      <w:r w:rsidR="00547209" w:rsidRPr="000368EC">
        <w:rPr>
          <w:iCs/>
          <w:sz w:val="28"/>
          <w:szCs w:val="28"/>
        </w:rPr>
        <w:t>)</w:t>
      </w:r>
      <w:r w:rsidR="00E31A9E" w:rsidRPr="000368EC">
        <w:rPr>
          <w:iCs/>
          <w:sz w:val="28"/>
          <w:szCs w:val="28"/>
        </w:rPr>
        <w:t xml:space="preserve"> – ne vairāk kā 1 508</w:t>
      </w:r>
      <w:r w:rsidR="00547209" w:rsidRPr="000368EC">
        <w:rPr>
          <w:iCs/>
          <w:sz w:val="28"/>
          <w:szCs w:val="28"/>
        </w:rPr>
        <w:t> </w:t>
      </w:r>
      <w:r w:rsidR="00E31A9E" w:rsidRPr="000368EC">
        <w:rPr>
          <w:iCs/>
          <w:sz w:val="28"/>
          <w:szCs w:val="28"/>
        </w:rPr>
        <w:t>199</w:t>
      </w:r>
      <w:r w:rsidR="00547209" w:rsidRPr="000368EC">
        <w:rPr>
          <w:iCs/>
          <w:sz w:val="28"/>
          <w:szCs w:val="28"/>
        </w:rPr>
        <w:t> </w:t>
      </w:r>
      <w:r w:rsidR="00E31A9E" w:rsidRPr="000368EC">
        <w:rPr>
          <w:i/>
          <w:sz w:val="28"/>
          <w:szCs w:val="28"/>
        </w:rPr>
        <w:t>euro</w:t>
      </w:r>
      <w:r w:rsidR="00E31A9E" w:rsidRPr="000368EC">
        <w:rPr>
          <w:iCs/>
          <w:sz w:val="28"/>
          <w:szCs w:val="28"/>
        </w:rPr>
        <w:t>.</w:t>
      </w:r>
    </w:p>
    <w:p w14:paraId="64E9F7E5" w14:textId="16689D5E" w:rsidR="00E31A9E" w:rsidRPr="000368EC" w:rsidRDefault="00E31A9E" w:rsidP="00547209">
      <w:pPr>
        <w:ind w:firstLine="851"/>
        <w:jc w:val="both"/>
        <w:rPr>
          <w:iCs/>
        </w:rPr>
      </w:pPr>
    </w:p>
    <w:p w14:paraId="51434B4D" w14:textId="470B6C16" w:rsidR="0025632F" w:rsidRPr="000368EC" w:rsidRDefault="0025632F" w:rsidP="00547209">
      <w:pPr>
        <w:ind w:firstLine="851"/>
        <w:jc w:val="both"/>
        <w:rPr>
          <w:iCs/>
          <w:sz w:val="28"/>
          <w:szCs w:val="28"/>
        </w:rPr>
      </w:pPr>
      <w:r w:rsidRPr="000368EC">
        <w:rPr>
          <w:sz w:val="28"/>
          <w:szCs w:val="28"/>
        </w:rPr>
        <w:t>2. </w:t>
      </w:r>
      <w:r w:rsidRPr="000368EC">
        <w:rPr>
          <w:iCs/>
          <w:sz w:val="28"/>
          <w:szCs w:val="28"/>
        </w:rPr>
        <w:t xml:space="preserve">Veselības ministrijai normatīvajos aktos noteiktajā kārtībā sagatavot un </w:t>
      </w:r>
      <w:r w:rsidRPr="000368EC">
        <w:rPr>
          <w:iCs/>
          <w:spacing w:val="-2"/>
          <w:sz w:val="28"/>
          <w:szCs w:val="28"/>
        </w:rPr>
        <w:t xml:space="preserve">iesniegt </w:t>
      </w:r>
      <w:r w:rsidR="002D6797" w:rsidRPr="000368EC">
        <w:rPr>
          <w:iCs/>
          <w:spacing w:val="-2"/>
          <w:sz w:val="28"/>
          <w:szCs w:val="28"/>
        </w:rPr>
        <w:t>Finanšu ministrijā</w:t>
      </w:r>
      <w:r w:rsidR="004B1DCD" w:rsidRPr="000368EC">
        <w:rPr>
          <w:iCs/>
          <w:spacing w:val="-2"/>
          <w:sz w:val="28"/>
          <w:szCs w:val="28"/>
        </w:rPr>
        <w:t xml:space="preserve"> </w:t>
      </w:r>
      <w:r w:rsidRPr="000368EC">
        <w:rPr>
          <w:iCs/>
          <w:spacing w:val="-2"/>
          <w:sz w:val="28"/>
          <w:szCs w:val="28"/>
        </w:rPr>
        <w:t>pieprasījumu par šā rīkojuma 1. punktā minēto līdzekļu</w:t>
      </w:r>
      <w:r w:rsidRPr="000368EC">
        <w:rPr>
          <w:iCs/>
          <w:sz w:val="28"/>
          <w:szCs w:val="28"/>
        </w:rPr>
        <w:t xml:space="preserve"> piešķiršanu no valsts budžeta programmas 02.00.00 </w:t>
      </w:r>
      <w:r w:rsidR="001375EB" w:rsidRPr="000368EC">
        <w:rPr>
          <w:iCs/>
          <w:sz w:val="28"/>
          <w:szCs w:val="28"/>
        </w:rPr>
        <w:t>"</w:t>
      </w:r>
      <w:r w:rsidRPr="000368EC">
        <w:rPr>
          <w:iCs/>
          <w:sz w:val="28"/>
          <w:szCs w:val="28"/>
        </w:rPr>
        <w:t>Līdzekļi neparedzētiem gadījumiem</w:t>
      </w:r>
      <w:r w:rsidR="001375EB" w:rsidRPr="000368EC">
        <w:rPr>
          <w:iCs/>
          <w:sz w:val="28"/>
          <w:szCs w:val="28"/>
        </w:rPr>
        <w:t>"</w:t>
      </w:r>
      <w:r w:rsidRPr="000368EC">
        <w:rPr>
          <w:iCs/>
          <w:sz w:val="28"/>
          <w:szCs w:val="28"/>
        </w:rPr>
        <w:t xml:space="preserve"> atbilstoši faktiski nepieciešamajam apmēram.</w:t>
      </w:r>
    </w:p>
    <w:p w14:paraId="28E5F3DB" w14:textId="77777777" w:rsidR="0025632F" w:rsidRPr="000368EC" w:rsidRDefault="0025632F" w:rsidP="00547209">
      <w:pPr>
        <w:ind w:firstLine="851"/>
        <w:jc w:val="both"/>
      </w:pPr>
    </w:p>
    <w:p w14:paraId="6174AE8A" w14:textId="39608F9F" w:rsidR="004F1841" w:rsidRPr="000368EC" w:rsidRDefault="0025632F" w:rsidP="00547209">
      <w:pPr>
        <w:ind w:firstLine="851"/>
        <w:jc w:val="both"/>
        <w:rPr>
          <w:sz w:val="28"/>
          <w:szCs w:val="28"/>
          <w:shd w:val="clear" w:color="auto" w:fill="FFFFFF"/>
        </w:rPr>
      </w:pPr>
      <w:r w:rsidRPr="000368EC">
        <w:rPr>
          <w:iCs/>
          <w:sz w:val="28"/>
          <w:szCs w:val="28"/>
        </w:rPr>
        <w:t>3</w:t>
      </w:r>
      <w:r w:rsidR="004F1841" w:rsidRPr="000368EC">
        <w:rPr>
          <w:iCs/>
          <w:sz w:val="28"/>
          <w:szCs w:val="28"/>
        </w:rPr>
        <w:t>. </w:t>
      </w:r>
      <w:r w:rsidR="00F36BFD" w:rsidRPr="000368EC">
        <w:rPr>
          <w:sz w:val="28"/>
          <w:szCs w:val="28"/>
          <w:shd w:val="clear" w:color="auto" w:fill="FFFFFF"/>
        </w:rPr>
        <w:t xml:space="preserve">Finanšu ministram normatīvajos aktos noteiktajā kārtībā informēt Saeimas Budžeta un finanšu (nodokļu) komisiju par </w:t>
      </w:r>
      <w:r w:rsidR="00547209" w:rsidRPr="000368EC">
        <w:rPr>
          <w:sz w:val="28"/>
          <w:szCs w:val="28"/>
          <w:shd w:val="clear" w:color="auto" w:fill="FFFFFF"/>
        </w:rPr>
        <w:t xml:space="preserve">apropriācijas izmaiņām </w:t>
      </w:r>
      <w:r w:rsidR="00547209" w:rsidRPr="000368EC">
        <w:rPr>
          <w:iCs/>
          <w:sz w:val="28"/>
          <w:szCs w:val="28"/>
        </w:rPr>
        <w:t xml:space="preserve">atbilstoši </w:t>
      </w:r>
      <w:r w:rsidR="00F36BFD" w:rsidRPr="000368EC">
        <w:rPr>
          <w:sz w:val="28"/>
          <w:szCs w:val="28"/>
          <w:shd w:val="clear" w:color="auto" w:fill="FFFFFF"/>
        </w:rPr>
        <w:t>šā rīkojuma 1.</w:t>
      </w:r>
      <w:r w:rsidR="00F36BFD" w:rsidRPr="000368EC">
        <w:t> </w:t>
      </w:r>
      <w:r w:rsidR="00547209" w:rsidRPr="000368EC">
        <w:rPr>
          <w:sz w:val="28"/>
          <w:szCs w:val="28"/>
          <w:shd w:val="clear" w:color="auto" w:fill="FFFFFF"/>
        </w:rPr>
        <w:t xml:space="preserve">punktam </w:t>
      </w:r>
      <w:r w:rsidR="00F36BFD" w:rsidRPr="000368EC">
        <w:rPr>
          <w:sz w:val="28"/>
          <w:szCs w:val="28"/>
          <w:shd w:val="clear" w:color="auto" w:fill="FFFFFF"/>
        </w:rPr>
        <w:t>un, ja Saeimas Budžeta un finanšu (nodokļu) komisija piecu darbdienu laikā pēc attiecīgās informācijas saņemšanas nav izteikusi iebildumus, veikt apropriācijas izmaiņas.</w:t>
      </w:r>
    </w:p>
    <w:p w14:paraId="281A27AB" w14:textId="0E709381" w:rsidR="009D2F49" w:rsidRPr="000368EC" w:rsidRDefault="009D2F49" w:rsidP="00547209">
      <w:pPr>
        <w:ind w:firstLine="851"/>
        <w:jc w:val="both"/>
        <w:rPr>
          <w:shd w:val="clear" w:color="auto" w:fill="FFFFFF"/>
        </w:rPr>
      </w:pPr>
    </w:p>
    <w:p w14:paraId="0FD7812D" w14:textId="487290F1" w:rsidR="009D2F49" w:rsidRPr="000368EC" w:rsidRDefault="0025632F" w:rsidP="00547209">
      <w:pPr>
        <w:ind w:firstLine="851"/>
        <w:jc w:val="both"/>
        <w:rPr>
          <w:iCs/>
          <w:sz w:val="28"/>
          <w:szCs w:val="28"/>
        </w:rPr>
      </w:pPr>
      <w:r w:rsidRPr="000368EC">
        <w:rPr>
          <w:sz w:val="28"/>
          <w:szCs w:val="28"/>
          <w:shd w:val="clear" w:color="auto" w:fill="FFFFFF"/>
        </w:rPr>
        <w:t>4</w:t>
      </w:r>
      <w:r w:rsidR="009D2F49" w:rsidRPr="000368EC">
        <w:rPr>
          <w:sz w:val="28"/>
          <w:szCs w:val="28"/>
          <w:shd w:val="clear" w:color="auto" w:fill="FFFFFF"/>
        </w:rPr>
        <w:t>. Šā rīkojuma 1. punktā minēto finansējumu piešķir valsts apmaksāto veselības aprūpes pakalpojumu sniegšanai atbilstoši Eiropas Komisijas 2011</w:t>
      </w:r>
      <w:r w:rsidR="004F4023" w:rsidRPr="000368EC">
        <w:rPr>
          <w:sz w:val="28"/>
          <w:szCs w:val="28"/>
          <w:shd w:val="clear" w:color="auto" w:fill="FFFFFF"/>
        </w:rPr>
        <w:t>. </w:t>
      </w:r>
      <w:r w:rsidR="009D2F49" w:rsidRPr="000368EC">
        <w:rPr>
          <w:sz w:val="28"/>
          <w:szCs w:val="28"/>
          <w:shd w:val="clear" w:color="auto" w:fill="FFFFFF"/>
        </w:rPr>
        <w:t>gada 20.</w:t>
      </w:r>
      <w:r w:rsidR="00A158C1" w:rsidRPr="000368EC">
        <w:rPr>
          <w:sz w:val="28"/>
          <w:szCs w:val="28"/>
          <w:shd w:val="clear" w:color="auto" w:fill="FFFFFF"/>
        </w:rPr>
        <w:t> </w:t>
      </w:r>
      <w:r w:rsidR="009D2F49" w:rsidRPr="000368EC">
        <w:rPr>
          <w:sz w:val="28"/>
          <w:szCs w:val="28"/>
          <w:shd w:val="clear" w:color="auto" w:fill="FFFFFF"/>
        </w:rPr>
        <w:t xml:space="preserve">decembra lēmuma </w:t>
      </w:r>
      <w:r w:rsidR="001375EB" w:rsidRPr="000368EC">
        <w:rPr>
          <w:sz w:val="28"/>
          <w:szCs w:val="28"/>
          <w:shd w:val="clear" w:color="auto" w:fill="FFFFFF"/>
        </w:rPr>
        <w:t>"</w:t>
      </w:r>
      <w:r w:rsidR="009D2F49" w:rsidRPr="000368EC">
        <w:rPr>
          <w:sz w:val="28"/>
          <w:szCs w:val="28"/>
          <w:shd w:val="clear" w:color="auto" w:fill="FFFFFF"/>
        </w:rPr>
        <w:t>Par Līguma par Eiropas Savienības darbību 106.</w:t>
      </w:r>
      <w:r w:rsidR="007A1F16" w:rsidRPr="000368EC">
        <w:rPr>
          <w:sz w:val="28"/>
          <w:szCs w:val="28"/>
          <w:shd w:val="clear" w:color="auto" w:fill="FFFFFF"/>
        </w:rPr>
        <w:t> </w:t>
      </w:r>
      <w:r w:rsidR="009D2F49" w:rsidRPr="000368EC">
        <w:rPr>
          <w:sz w:val="28"/>
          <w:szCs w:val="28"/>
          <w:shd w:val="clear" w:color="auto" w:fill="FFFFFF"/>
        </w:rPr>
        <w:t>panta 2.</w:t>
      </w:r>
      <w:r w:rsidR="007A1F16" w:rsidRPr="000368EC">
        <w:rPr>
          <w:sz w:val="28"/>
          <w:szCs w:val="28"/>
          <w:shd w:val="clear" w:color="auto" w:fill="FFFFFF"/>
        </w:rPr>
        <w:t> </w:t>
      </w:r>
      <w:r w:rsidR="009D2F49" w:rsidRPr="000368EC">
        <w:rPr>
          <w:sz w:val="28"/>
          <w:szCs w:val="28"/>
          <w:shd w:val="clear" w:color="auto" w:fill="FFFFFF"/>
        </w:rPr>
        <w:t>punkta piemērošanu valsts atbalstam attiecībā uz kompensāciju par sabiedriskajiem pakalpojumiem dažiem uzņēmumiem, kuriem uzticēts sniegt pakalpojumus ar vispārēju tautsaimniecisku nozīmi</w:t>
      </w:r>
      <w:r w:rsidR="001375EB" w:rsidRPr="000368EC">
        <w:rPr>
          <w:sz w:val="28"/>
          <w:szCs w:val="28"/>
          <w:shd w:val="clear" w:color="auto" w:fill="FFFFFF"/>
        </w:rPr>
        <w:t>"</w:t>
      </w:r>
      <w:r w:rsidR="009D2F49" w:rsidRPr="000368EC">
        <w:rPr>
          <w:sz w:val="28"/>
          <w:szCs w:val="28"/>
          <w:shd w:val="clear" w:color="auto" w:fill="FFFFFF"/>
        </w:rPr>
        <w:t xml:space="preserve"> (2012/21/ES) nosacījumiem.</w:t>
      </w:r>
    </w:p>
    <w:p w14:paraId="7CA266C1" w14:textId="77777777" w:rsidR="001375EB" w:rsidRPr="000368EC" w:rsidRDefault="001375EB" w:rsidP="00547209">
      <w:pPr>
        <w:ind w:firstLine="851"/>
        <w:jc w:val="both"/>
        <w:rPr>
          <w:noProof/>
          <w:sz w:val="28"/>
          <w:szCs w:val="28"/>
        </w:rPr>
      </w:pPr>
    </w:p>
    <w:p w14:paraId="7D4CEABA" w14:textId="77777777" w:rsidR="001375EB" w:rsidRPr="000368EC" w:rsidRDefault="001375EB" w:rsidP="00547209">
      <w:pPr>
        <w:ind w:firstLine="851"/>
        <w:jc w:val="both"/>
        <w:rPr>
          <w:noProof/>
          <w:sz w:val="28"/>
          <w:szCs w:val="28"/>
        </w:rPr>
      </w:pPr>
    </w:p>
    <w:p w14:paraId="0AD5E213" w14:textId="77777777" w:rsidR="001375EB" w:rsidRPr="000368EC" w:rsidRDefault="001375EB" w:rsidP="00547209">
      <w:pPr>
        <w:tabs>
          <w:tab w:val="left" w:pos="6521"/>
        </w:tabs>
        <w:ind w:firstLine="851"/>
        <w:rPr>
          <w:sz w:val="28"/>
          <w:szCs w:val="28"/>
        </w:rPr>
      </w:pPr>
      <w:r w:rsidRPr="000368EC">
        <w:rPr>
          <w:sz w:val="28"/>
          <w:szCs w:val="28"/>
        </w:rPr>
        <w:t>Ministru prezidents</w:t>
      </w:r>
      <w:r w:rsidRPr="000368EC">
        <w:rPr>
          <w:sz w:val="28"/>
          <w:szCs w:val="28"/>
        </w:rPr>
        <w:tab/>
        <w:t>A. K. Kariņš</w:t>
      </w:r>
    </w:p>
    <w:p w14:paraId="4A4EBA29" w14:textId="77777777" w:rsidR="001375EB" w:rsidRPr="000368EC" w:rsidRDefault="001375EB" w:rsidP="00547209">
      <w:pPr>
        <w:tabs>
          <w:tab w:val="left" w:pos="6237"/>
        </w:tabs>
        <w:ind w:firstLine="851"/>
        <w:rPr>
          <w:sz w:val="28"/>
          <w:szCs w:val="28"/>
        </w:rPr>
      </w:pPr>
    </w:p>
    <w:p w14:paraId="494886C5" w14:textId="77777777" w:rsidR="001375EB" w:rsidRPr="000368EC" w:rsidRDefault="001375EB" w:rsidP="00547209">
      <w:pPr>
        <w:tabs>
          <w:tab w:val="left" w:pos="6237"/>
        </w:tabs>
        <w:ind w:firstLine="851"/>
        <w:rPr>
          <w:sz w:val="28"/>
          <w:szCs w:val="28"/>
        </w:rPr>
      </w:pPr>
    </w:p>
    <w:p w14:paraId="5057F906" w14:textId="3D24E837" w:rsidR="001375EB" w:rsidRPr="000368EC" w:rsidRDefault="001375EB" w:rsidP="00547209">
      <w:pPr>
        <w:tabs>
          <w:tab w:val="left" w:pos="6521"/>
        </w:tabs>
        <w:ind w:firstLine="851"/>
        <w:rPr>
          <w:sz w:val="28"/>
          <w:szCs w:val="28"/>
        </w:rPr>
      </w:pPr>
      <w:r w:rsidRPr="000368EC">
        <w:rPr>
          <w:sz w:val="28"/>
          <w:szCs w:val="28"/>
        </w:rPr>
        <w:t>Veselības ministrs</w:t>
      </w:r>
      <w:r w:rsidRPr="000368EC">
        <w:rPr>
          <w:sz w:val="28"/>
          <w:szCs w:val="28"/>
        </w:rPr>
        <w:tab/>
      </w:r>
      <w:r w:rsidRPr="000368EC">
        <w:rPr>
          <w:rFonts w:eastAsia="Calibri"/>
          <w:sz w:val="28"/>
          <w:szCs w:val="28"/>
        </w:rPr>
        <w:t>D. Pavļuts</w:t>
      </w:r>
    </w:p>
    <w:sectPr w:rsidR="001375EB" w:rsidRPr="000368EC" w:rsidSect="001375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473C" w14:textId="77777777" w:rsidR="001319AE" w:rsidRDefault="001319AE">
      <w:r>
        <w:separator/>
      </w:r>
    </w:p>
  </w:endnote>
  <w:endnote w:type="continuationSeparator" w:id="0">
    <w:p w14:paraId="30A49363" w14:textId="77777777" w:rsidR="001319AE" w:rsidRDefault="001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1B7D" w14:textId="77777777" w:rsidR="001375EB" w:rsidRPr="001375EB" w:rsidRDefault="001375EB" w:rsidP="001375EB">
    <w:pPr>
      <w:pStyle w:val="Footer"/>
      <w:rPr>
        <w:sz w:val="16"/>
        <w:szCs w:val="16"/>
      </w:rPr>
    </w:pPr>
    <w:r>
      <w:rPr>
        <w:sz w:val="16"/>
        <w:szCs w:val="16"/>
      </w:rPr>
      <w:t>R1251_1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49B9F93C" w:rsidR="002831B0" w:rsidRPr="001375EB" w:rsidRDefault="001375EB" w:rsidP="004A5612">
    <w:pPr>
      <w:pStyle w:val="Footer"/>
      <w:rPr>
        <w:sz w:val="16"/>
        <w:szCs w:val="16"/>
      </w:rPr>
    </w:pPr>
    <w:r>
      <w:rPr>
        <w:sz w:val="16"/>
        <w:szCs w:val="16"/>
      </w:rPr>
      <w:t>R1251_1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FF72" w14:textId="77777777" w:rsidR="001319AE" w:rsidRDefault="001319AE">
      <w:r>
        <w:separator/>
      </w:r>
    </w:p>
  </w:footnote>
  <w:footnote w:type="continuationSeparator" w:id="0">
    <w:p w14:paraId="39F6D68E" w14:textId="77777777" w:rsidR="001319AE" w:rsidRDefault="001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4B7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4E4D" w14:textId="13492E53" w:rsidR="004A5612" w:rsidRDefault="004A5612">
    <w:pPr>
      <w:pStyle w:val="Header"/>
    </w:pPr>
  </w:p>
  <w:p w14:paraId="2F8323E1" w14:textId="77777777" w:rsidR="001375EB" w:rsidRDefault="001375EB">
    <w:pPr>
      <w:pStyle w:val="Header"/>
    </w:pPr>
    <w:r>
      <w:rPr>
        <w:noProof/>
      </w:rPr>
      <w:drawing>
        <wp:inline distT="0" distB="0" distL="0" distR="0" wp14:anchorId="55042A01" wp14:editId="1BCC5C3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368EC"/>
    <w:rsid w:val="00036CB1"/>
    <w:rsid w:val="000418DB"/>
    <w:rsid w:val="00042C5F"/>
    <w:rsid w:val="00043492"/>
    <w:rsid w:val="00044DF0"/>
    <w:rsid w:val="00045937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930BB"/>
    <w:rsid w:val="000B284C"/>
    <w:rsid w:val="000C14E1"/>
    <w:rsid w:val="000C3428"/>
    <w:rsid w:val="000C44AF"/>
    <w:rsid w:val="000C520E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0F5F6D"/>
    <w:rsid w:val="001105F8"/>
    <w:rsid w:val="001128C5"/>
    <w:rsid w:val="00120016"/>
    <w:rsid w:val="00122270"/>
    <w:rsid w:val="00126FD9"/>
    <w:rsid w:val="001319AE"/>
    <w:rsid w:val="001324C2"/>
    <w:rsid w:val="001326B2"/>
    <w:rsid w:val="001375EB"/>
    <w:rsid w:val="0013794B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B19C9"/>
    <w:rsid w:val="001B35A1"/>
    <w:rsid w:val="001B7F4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36C8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31AB3"/>
    <w:rsid w:val="00241428"/>
    <w:rsid w:val="002423ED"/>
    <w:rsid w:val="00246E72"/>
    <w:rsid w:val="00247A45"/>
    <w:rsid w:val="00250A85"/>
    <w:rsid w:val="00251847"/>
    <w:rsid w:val="002539F2"/>
    <w:rsid w:val="00253B77"/>
    <w:rsid w:val="00254A0A"/>
    <w:rsid w:val="0025632F"/>
    <w:rsid w:val="00256373"/>
    <w:rsid w:val="0026444D"/>
    <w:rsid w:val="00270917"/>
    <w:rsid w:val="002731E6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3A85"/>
    <w:rsid w:val="002A4FCC"/>
    <w:rsid w:val="002A6844"/>
    <w:rsid w:val="002A7AF8"/>
    <w:rsid w:val="002B5BCB"/>
    <w:rsid w:val="002B61DF"/>
    <w:rsid w:val="002B75D0"/>
    <w:rsid w:val="002B7BBD"/>
    <w:rsid w:val="002C28B9"/>
    <w:rsid w:val="002C3527"/>
    <w:rsid w:val="002D052F"/>
    <w:rsid w:val="002D297D"/>
    <w:rsid w:val="002D46D9"/>
    <w:rsid w:val="002D6797"/>
    <w:rsid w:val="002D69C4"/>
    <w:rsid w:val="002E1B2D"/>
    <w:rsid w:val="002E2F7C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71C"/>
    <w:rsid w:val="00487D1A"/>
    <w:rsid w:val="00491441"/>
    <w:rsid w:val="00494509"/>
    <w:rsid w:val="00496A25"/>
    <w:rsid w:val="004972B8"/>
    <w:rsid w:val="004A0CF0"/>
    <w:rsid w:val="004A276A"/>
    <w:rsid w:val="004A3029"/>
    <w:rsid w:val="004A5612"/>
    <w:rsid w:val="004A6937"/>
    <w:rsid w:val="004B0519"/>
    <w:rsid w:val="004B1DCD"/>
    <w:rsid w:val="004B63C5"/>
    <w:rsid w:val="004B72EB"/>
    <w:rsid w:val="004C0AE8"/>
    <w:rsid w:val="004C1EB1"/>
    <w:rsid w:val="004C3353"/>
    <w:rsid w:val="004C765C"/>
    <w:rsid w:val="004D0BE8"/>
    <w:rsid w:val="004D0CCB"/>
    <w:rsid w:val="004D4FC7"/>
    <w:rsid w:val="004E6008"/>
    <w:rsid w:val="004F1841"/>
    <w:rsid w:val="004F1DD3"/>
    <w:rsid w:val="004F252E"/>
    <w:rsid w:val="004F4023"/>
    <w:rsid w:val="004F727E"/>
    <w:rsid w:val="004F7EA9"/>
    <w:rsid w:val="0050693D"/>
    <w:rsid w:val="00512FCF"/>
    <w:rsid w:val="00514A01"/>
    <w:rsid w:val="0051553E"/>
    <w:rsid w:val="005162D9"/>
    <w:rsid w:val="00517E3F"/>
    <w:rsid w:val="00521E01"/>
    <w:rsid w:val="005244D8"/>
    <w:rsid w:val="0053310C"/>
    <w:rsid w:val="00534A2C"/>
    <w:rsid w:val="00534C3F"/>
    <w:rsid w:val="005367E5"/>
    <w:rsid w:val="00543A5B"/>
    <w:rsid w:val="005460E9"/>
    <w:rsid w:val="0054720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A2234"/>
    <w:rsid w:val="005B6DEF"/>
    <w:rsid w:val="005C371C"/>
    <w:rsid w:val="005E24F8"/>
    <w:rsid w:val="005E351B"/>
    <w:rsid w:val="005F0A58"/>
    <w:rsid w:val="005F7ADA"/>
    <w:rsid w:val="006037E7"/>
    <w:rsid w:val="00604EC5"/>
    <w:rsid w:val="0060581A"/>
    <w:rsid w:val="00610377"/>
    <w:rsid w:val="00611DC3"/>
    <w:rsid w:val="00623C9B"/>
    <w:rsid w:val="00624BEE"/>
    <w:rsid w:val="00624EF0"/>
    <w:rsid w:val="00630992"/>
    <w:rsid w:val="00646A41"/>
    <w:rsid w:val="006541F3"/>
    <w:rsid w:val="00656DA9"/>
    <w:rsid w:val="0065735D"/>
    <w:rsid w:val="006702BF"/>
    <w:rsid w:val="00670856"/>
    <w:rsid w:val="00670EC2"/>
    <w:rsid w:val="00673344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B6A86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6F78E6"/>
    <w:rsid w:val="00700736"/>
    <w:rsid w:val="007110C9"/>
    <w:rsid w:val="007164A1"/>
    <w:rsid w:val="00716F92"/>
    <w:rsid w:val="0072362B"/>
    <w:rsid w:val="00725101"/>
    <w:rsid w:val="00731D2B"/>
    <w:rsid w:val="00732700"/>
    <w:rsid w:val="00733C2E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77710"/>
    <w:rsid w:val="00783EA8"/>
    <w:rsid w:val="007963CE"/>
    <w:rsid w:val="007A1E0F"/>
    <w:rsid w:val="007A1F16"/>
    <w:rsid w:val="007A6BD1"/>
    <w:rsid w:val="007A75E2"/>
    <w:rsid w:val="007B1024"/>
    <w:rsid w:val="007B1E4D"/>
    <w:rsid w:val="007B2002"/>
    <w:rsid w:val="007B3DA3"/>
    <w:rsid w:val="007C2E42"/>
    <w:rsid w:val="007C5FBF"/>
    <w:rsid w:val="007D3307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27A9"/>
    <w:rsid w:val="00805572"/>
    <w:rsid w:val="008065EB"/>
    <w:rsid w:val="00827EAB"/>
    <w:rsid w:val="00832B2C"/>
    <w:rsid w:val="008419EE"/>
    <w:rsid w:val="00841DFD"/>
    <w:rsid w:val="0084540F"/>
    <w:rsid w:val="00853DB5"/>
    <w:rsid w:val="00855A39"/>
    <w:rsid w:val="00860D24"/>
    <w:rsid w:val="00864D4C"/>
    <w:rsid w:val="008662D8"/>
    <w:rsid w:val="00870D9A"/>
    <w:rsid w:val="00882CA9"/>
    <w:rsid w:val="008865B9"/>
    <w:rsid w:val="008B5A9F"/>
    <w:rsid w:val="008B7EDE"/>
    <w:rsid w:val="008E5F2C"/>
    <w:rsid w:val="00905589"/>
    <w:rsid w:val="009139A1"/>
    <w:rsid w:val="00913BF7"/>
    <w:rsid w:val="00914AE2"/>
    <w:rsid w:val="0091590D"/>
    <w:rsid w:val="0091623F"/>
    <w:rsid w:val="009175EB"/>
    <w:rsid w:val="0092026C"/>
    <w:rsid w:val="00922AD5"/>
    <w:rsid w:val="00924886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51163"/>
    <w:rsid w:val="0095751A"/>
    <w:rsid w:val="00963D9A"/>
    <w:rsid w:val="00964C94"/>
    <w:rsid w:val="00967C87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2F49"/>
    <w:rsid w:val="009D33A6"/>
    <w:rsid w:val="009D594D"/>
    <w:rsid w:val="009D6542"/>
    <w:rsid w:val="009E0F24"/>
    <w:rsid w:val="009F14CC"/>
    <w:rsid w:val="009F2050"/>
    <w:rsid w:val="009F59C5"/>
    <w:rsid w:val="009F5EFC"/>
    <w:rsid w:val="00A04E26"/>
    <w:rsid w:val="00A126B8"/>
    <w:rsid w:val="00A158C1"/>
    <w:rsid w:val="00A23B63"/>
    <w:rsid w:val="00A24396"/>
    <w:rsid w:val="00A32C71"/>
    <w:rsid w:val="00A33504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86A77"/>
    <w:rsid w:val="00A9099F"/>
    <w:rsid w:val="00A91613"/>
    <w:rsid w:val="00A96746"/>
    <w:rsid w:val="00A97B6E"/>
    <w:rsid w:val="00AB1E95"/>
    <w:rsid w:val="00AB2BFA"/>
    <w:rsid w:val="00AB2C77"/>
    <w:rsid w:val="00AB7EF5"/>
    <w:rsid w:val="00AC54D5"/>
    <w:rsid w:val="00AC65C8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2A38"/>
    <w:rsid w:val="00B05452"/>
    <w:rsid w:val="00B05F31"/>
    <w:rsid w:val="00B1010C"/>
    <w:rsid w:val="00B220E3"/>
    <w:rsid w:val="00B260F2"/>
    <w:rsid w:val="00B34573"/>
    <w:rsid w:val="00B34D7B"/>
    <w:rsid w:val="00B3770E"/>
    <w:rsid w:val="00B40450"/>
    <w:rsid w:val="00B40738"/>
    <w:rsid w:val="00B45E7C"/>
    <w:rsid w:val="00B46394"/>
    <w:rsid w:val="00B5320E"/>
    <w:rsid w:val="00B53A12"/>
    <w:rsid w:val="00B5477E"/>
    <w:rsid w:val="00B56E55"/>
    <w:rsid w:val="00B57284"/>
    <w:rsid w:val="00B70EFA"/>
    <w:rsid w:val="00B718EE"/>
    <w:rsid w:val="00B75DC6"/>
    <w:rsid w:val="00B75FE1"/>
    <w:rsid w:val="00B7618D"/>
    <w:rsid w:val="00B8122B"/>
    <w:rsid w:val="00B85590"/>
    <w:rsid w:val="00B86FDB"/>
    <w:rsid w:val="00BA0A8B"/>
    <w:rsid w:val="00BA0E27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7D0"/>
    <w:rsid w:val="00BE5E82"/>
    <w:rsid w:val="00BE60F8"/>
    <w:rsid w:val="00BF166E"/>
    <w:rsid w:val="00BF1723"/>
    <w:rsid w:val="00BF3361"/>
    <w:rsid w:val="00BF624D"/>
    <w:rsid w:val="00C02CB6"/>
    <w:rsid w:val="00C05220"/>
    <w:rsid w:val="00C140EF"/>
    <w:rsid w:val="00C14544"/>
    <w:rsid w:val="00C1513C"/>
    <w:rsid w:val="00C15148"/>
    <w:rsid w:val="00C2103F"/>
    <w:rsid w:val="00C32F5A"/>
    <w:rsid w:val="00C42996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4B7F"/>
    <w:rsid w:val="00C85467"/>
    <w:rsid w:val="00C85CEF"/>
    <w:rsid w:val="00C86617"/>
    <w:rsid w:val="00C86F54"/>
    <w:rsid w:val="00C92308"/>
    <w:rsid w:val="00C97345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2550"/>
    <w:rsid w:val="00CD5DD8"/>
    <w:rsid w:val="00CD6D33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63ED"/>
    <w:rsid w:val="00D27DD2"/>
    <w:rsid w:val="00D32728"/>
    <w:rsid w:val="00D32ABB"/>
    <w:rsid w:val="00D35187"/>
    <w:rsid w:val="00D358C5"/>
    <w:rsid w:val="00D36BA2"/>
    <w:rsid w:val="00D376DE"/>
    <w:rsid w:val="00D41D11"/>
    <w:rsid w:val="00D422A3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7343A"/>
    <w:rsid w:val="00D82283"/>
    <w:rsid w:val="00D82C1E"/>
    <w:rsid w:val="00D83F52"/>
    <w:rsid w:val="00D84A6F"/>
    <w:rsid w:val="00D9298E"/>
    <w:rsid w:val="00DA0050"/>
    <w:rsid w:val="00DA1AC7"/>
    <w:rsid w:val="00DA6B40"/>
    <w:rsid w:val="00DA74D7"/>
    <w:rsid w:val="00DB19C2"/>
    <w:rsid w:val="00DB49F8"/>
    <w:rsid w:val="00DC3173"/>
    <w:rsid w:val="00DC57B3"/>
    <w:rsid w:val="00DC667E"/>
    <w:rsid w:val="00DD3AA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A9E"/>
    <w:rsid w:val="00E31FD0"/>
    <w:rsid w:val="00E34D65"/>
    <w:rsid w:val="00E458B4"/>
    <w:rsid w:val="00E46CF1"/>
    <w:rsid w:val="00E4791B"/>
    <w:rsid w:val="00E51BD7"/>
    <w:rsid w:val="00E564CF"/>
    <w:rsid w:val="00E60064"/>
    <w:rsid w:val="00E6034F"/>
    <w:rsid w:val="00E67D28"/>
    <w:rsid w:val="00E73E7E"/>
    <w:rsid w:val="00E8056B"/>
    <w:rsid w:val="00E85B42"/>
    <w:rsid w:val="00E93C73"/>
    <w:rsid w:val="00EA5230"/>
    <w:rsid w:val="00EA7A67"/>
    <w:rsid w:val="00EB05BC"/>
    <w:rsid w:val="00EB125A"/>
    <w:rsid w:val="00EB342B"/>
    <w:rsid w:val="00EC2EC2"/>
    <w:rsid w:val="00EC494F"/>
    <w:rsid w:val="00EC7C2F"/>
    <w:rsid w:val="00ED3F4C"/>
    <w:rsid w:val="00ED4400"/>
    <w:rsid w:val="00EE08CD"/>
    <w:rsid w:val="00EE1D8A"/>
    <w:rsid w:val="00EE3FDB"/>
    <w:rsid w:val="00EE7287"/>
    <w:rsid w:val="00EE73EE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20DDD"/>
    <w:rsid w:val="00F21FE7"/>
    <w:rsid w:val="00F24E60"/>
    <w:rsid w:val="00F267D3"/>
    <w:rsid w:val="00F303A0"/>
    <w:rsid w:val="00F31A39"/>
    <w:rsid w:val="00F33FED"/>
    <w:rsid w:val="00F342ED"/>
    <w:rsid w:val="00F3478D"/>
    <w:rsid w:val="00F35D68"/>
    <w:rsid w:val="00F366A8"/>
    <w:rsid w:val="00F36BFD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85EAF"/>
    <w:rsid w:val="00F91CED"/>
    <w:rsid w:val="00F9264A"/>
    <w:rsid w:val="00F92CD1"/>
    <w:rsid w:val="00F97767"/>
    <w:rsid w:val="00FA407C"/>
    <w:rsid w:val="00FA6679"/>
    <w:rsid w:val="00FB4BC5"/>
    <w:rsid w:val="00FB6873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577C-CDE8-4A46-AD56-E7118D8F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1900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25</cp:revision>
  <cp:lastPrinted>2020-10-02T10:47:00Z</cp:lastPrinted>
  <dcterms:created xsi:type="dcterms:W3CDTF">2021-03-11T06:48:00Z</dcterms:created>
  <dcterms:modified xsi:type="dcterms:W3CDTF">2021-05-31T11:48:00Z</dcterms:modified>
</cp:coreProperties>
</file>