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7675" w14:textId="77777777" w:rsidR="000F3A8D" w:rsidRDefault="00101F26" w:rsidP="00AD1A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Izdevumu aprēķins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5104"/>
        <w:gridCol w:w="1702"/>
        <w:gridCol w:w="1700"/>
      </w:tblGrid>
      <w:tr w:rsidR="00101F26" w:rsidRPr="008137CA" w14:paraId="1C644BB2" w14:textId="77777777" w:rsidTr="00AD1A67">
        <w:trPr>
          <w:trHeight w:val="72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0825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813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2A4" w14:textId="77777777"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DB82" w14:textId="77777777" w:rsidR="000F3A8D" w:rsidRPr="00AD1A67" w:rsidRDefault="009F4641" w:rsidP="009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Izdevumi 2021. gadā </w:t>
            </w:r>
          </w:p>
          <w:p w14:paraId="6E0CF153" w14:textId="77777777" w:rsidR="00101F26" w:rsidRPr="00AD1A67" w:rsidRDefault="009F4641" w:rsidP="009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(no 0</w:t>
            </w:r>
            <w:r w:rsidR="00CD7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.0</w:t>
            </w:r>
            <w:r w:rsidR="00CD7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 līdz  31.12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FAF6" w14:textId="77777777"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9F4641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zdevumi 2022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</w:p>
          <w:p w14:paraId="7EB261F1" w14:textId="77777777" w:rsidR="00101F26" w:rsidRPr="00AD1A67" w:rsidRDefault="008C4FB1" w:rsidP="009F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FB44F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 līdz </w:t>
            </w:r>
            <w:r w:rsidR="00CD7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  <w:r w:rsidR="00FB44F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1.0</w:t>
            </w:r>
            <w:r w:rsidR="00CD7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FB44F3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.202</w:t>
            </w:r>
            <w:r w:rsidR="00CD7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9F4641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101F26" w:rsidRPr="008137CA" w14:paraId="2D8EBC50" w14:textId="77777777" w:rsidTr="00AD1A67">
        <w:trPr>
          <w:trHeight w:val="127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B551" w14:textId="77777777" w:rsidR="00101F26" w:rsidRPr="008137C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D379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3C6" w14:textId="77777777"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352" w14:textId="77777777"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101F26" w:rsidRPr="008137CA" w14:paraId="6871D5F9" w14:textId="77777777" w:rsidTr="002D3BE0">
        <w:trPr>
          <w:trHeight w:val="60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15A3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007C" w14:textId="77777777" w:rsidR="00FD5634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4898" w14:textId="42944204" w:rsidR="00101F26" w:rsidRPr="00AD1A67" w:rsidRDefault="000430B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19 703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3A" w14:textId="65379E8C" w:rsidR="00101F26" w:rsidRPr="00AD1A67" w:rsidRDefault="000430B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27 871</w:t>
            </w:r>
          </w:p>
        </w:tc>
      </w:tr>
      <w:tr w:rsidR="00101F26" w:rsidRPr="008137CA" w14:paraId="020C2753" w14:textId="77777777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A66B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577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3F7" w14:textId="12226E00" w:rsidR="00101F26" w:rsidRPr="00AD1A67" w:rsidRDefault="008F456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15 942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BD7C" w14:textId="4DE2BC35" w:rsidR="00101F26" w:rsidRPr="00AD1A67" w:rsidRDefault="008C2C2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22 551</w:t>
            </w:r>
          </w:p>
        </w:tc>
      </w:tr>
      <w:tr w:rsidR="00101F26" w:rsidRPr="008137CA" w14:paraId="664C9C77" w14:textId="77777777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67F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1A95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611F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500.00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(minimālās mēneš</w:t>
            </w:r>
            <w:r w:rsidR="00E611F8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darba </w:t>
            </w:r>
            <w:r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algas apmērā):</w:t>
            </w:r>
            <w:r w:rsidR="00843015" w:rsidRPr="00AD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E94ABCE" w14:textId="77777777" w:rsidR="00101F26" w:rsidRPr="00AD1A67" w:rsidRDefault="00E611F8" w:rsidP="00957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  <w:r w:rsidR="00CE020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gadā: 500</w:t>
            </w:r>
            <w:r w:rsidR="00887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5</w:t>
            </w:r>
            <w:r w:rsidR="00CE020E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mēneši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232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2 500</w:t>
            </w:r>
            <w:r w:rsidR="00F310CF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14:paraId="388FEA55" w14:textId="77777777" w:rsidR="00101F26" w:rsidRPr="00AD1A67" w:rsidRDefault="00CE020E" w:rsidP="00CE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 500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x </w:t>
            </w:r>
            <w:r w:rsidR="0063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</w:t>
            </w:r>
            <w:r w:rsidR="00631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ši+ 500:23dd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</w:t>
            </w:r>
            <w:r w:rsidR="00D44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3500+21,74=3 521,74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952" w14:textId="77777777" w:rsidR="00101F26" w:rsidRPr="008C2C28" w:rsidRDefault="00D4454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C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2 500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9B7A" w14:textId="77777777" w:rsidR="00101F26" w:rsidRPr="008C2C28" w:rsidRDefault="00D4454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C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3 522</w:t>
            </w:r>
          </w:p>
        </w:tc>
      </w:tr>
      <w:tr w:rsidR="00101F26" w:rsidRPr="008137CA" w14:paraId="4CEE752B" w14:textId="77777777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78E5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9FBD" w14:textId="77777777" w:rsidR="00101F26" w:rsidRPr="00AD1A67" w:rsidRDefault="00101F26" w:rsidP="007E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Piemaksa pa</w:t>
            </w:r>
            <w:r w:rsidR="00CE603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r dalību starptautiskajā misijā</w:t>
            </w:r>
            <w:r w:rsidR="00CE603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23 193 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E603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operacionālajam amata līmenim</w:t>
            </w:r>
            <w:r w:rsidR="00843015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kalendārajā gadā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1932,75 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- 1,4.</w:t>
            </w:r>
          </w:p>
          <w:p w14:paraId="1F71F87E" w14:textId="3936254D" w:rsidR="008F456B" w:rsidRDefault="00843015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1932,75 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x 1,4 </w:t>
            </w:r>
            <w:r w:rsidR="00D5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x </w:t>
            </w:r>
            <w:r w:rsidR="008F4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</w:t>
            </w:r>
            <w:r w:rsidR="00D5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8F4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+1932,75*1,4:31kd x 30 </w:t>
            </w:r>
            <w:proofErr w:type="spellStart"/>
            <w:r w:rsidR="008F4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kd</w:t>
            </w:r>
            <w:proofErr w:type="spellEnd"/>
            <w:r w:rsidR="008F4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=10 823,40+2618,56=13441,96</w:t>
            </w:r>
          </w:p>
          <w:p w14:paraId="7256C3A6" w14:textId="77777777" w:rsidR="00101F26" w:rsidRPr="00AD1A67" w:rsidRDefault="002D6E3C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059CBB42" w14:textId="10106E67" w:rsidR="00101F26" w:rsidRPr="00AD1A67" w:rsidRDefault="0066745A" w:rsidP="0055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2022. gadā: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1932,75 x 1,4 x </w:t>
            </w:r>
            <w:r w:rsidR="00D5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</w:t>
            </w:r>
            <w:r w:rsidR="00D5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ši + 1932,75</w:t>
            </w:r>
            <w:r w:rsidR="008F4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x1,4</w:t>
            </w:r>
            <w:r w:rsidR="00D57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:31kd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D44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18 940,95 + </w:t>
            </w:r>
            <w:r w:rsidR="008F4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87,29</w:t>
            </w:r>
            <w:r w:rsidR="00D44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 19</w:t>
            </w:r>
            <w:r w:rsidR="000430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028,24</w:t>
            </w:r>
            <w:r w:rsidR="00D44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8181" w14:textId="6168294D" w:rsidR="00101F26" w:rsidRPr="00AD1A67" w:rsidRDefault="008F456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13 442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2A58" w14:textId="74055E8A" w:rsidR="00101F26" w:rsidRPr="00AD1A67" w:rsidRDefault="008F456B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19 029</w:t>
            </w:r>
          </w:p>
        </w:tc>
      </w:tr>
      <w:tr w:rsidR="00101F26" w:rsidRPr="008137CA" w14:paraId="2B041726" w14:textId="77777777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CE8E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18EC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C89C" w14:textId="0D08BFBC" w:rsidR="00101F26" w:rsidRPr="00AD1A67" w:rsidRDefault="008C2C2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3 761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EF52" w14:textId="23B03C7B" w:rsidR="00101F26" w:rsidRPr="00AD1A67" w:rsidRDefault="008C2C2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5 320</w:t>
            </w:r>
          </w:p>
        </w:tc>
      </w:tr>
      <w:tr w:rsidR="00101F26" w:rsidRPr="008137CA" w14:paraId="5E174BEF" w14:textId="77777777" w:rsidTr="00AD1A67">
        <w:trPr>
          <w:trHeight w:val="53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808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2D5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(23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9%):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14:paraId="3001CCBF" w14:textId="7D246984" w:rsidR="00A50590" w:rsidRPr="00AD1A67" w:rsidRDefault="00101F26" w:rsidP="00AD2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gadā:</w:t>
            </w: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C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15 942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x23,59% </w:t>
            </w:r>
            <w:r w:rsidR="007847F9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= </w:t>
            </w:r>
            <w:r w:rsidR="00DE4AD8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C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37 60,72</w:t>
            </w:r>
            <w:r w:rsidR="00A6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66745A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14:paraId="50188D48" w14:textId="4D11D15A" w:rsidR="00101F26" w:rsidRPr="00AD1A67" w:rsidRDefault="0066745A" w:rsidP="00515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2022</w:t>
            </w:r>
            <w:r w:rsidR="00A50590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 gadā: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C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22 551</w:t>
            </w:r>
            <w:r w:rsidR="00515CF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x23,59%= </w:t>
            </w:r>
            <w:r w:rsidR="008C2C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5 319,78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  <w:p w14:paraId="58F0F173" w14:textId="77777777" w:rsidR="000F3A8D" w:rsidRPr="00AD1A67" w:rsidRDefault="000F3A8D" w:rsidP="00515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B101" w14:textId="3F993A3E" w:rsidR="00101F26" w:rsidRPr="00AD1A67" w:rsidRDefault="008C2C2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3 761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403D" w14:textId="745C407A" w:rsidR="00101F26" w:rsidRPr="00AD1A67" w:rsidRDefault="008C2C2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5 320</w:t>
            </w:r>
          </w:p>
        </w:tc>
      </w:tr>
      <w:tr w:rsidR="00101F26" w:rsidRPr="008137CA" w14:paraId="4F55CEF9" w14:textId="77777777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FFB1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A68" w14:textId="77777777" w:rsidR="00FD5634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135" w14:textId="6B33281B" w:rsidR="00101F26" w:rsidRPr="00AD1A67" w:rsidRDefault="000430B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10 </w:t>
            </w:r>
            <w:r w:rsidR="008E23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B788" w14:textId="2AA988B3" w:rsidR="00101F26" w:rsidRPr="00AD1A67" w:rsidRDefault="000430B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9 611</w:t>
            </w:r>
          </w:p>
        </w:tc>
      </w:tr>
      <w:tr w:rsidR="00101F26" w:rsidRPr="008137CA" w14:paraId="73303074" w14:textId="77777777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F5E2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A742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65BE" w14:textId="01502206" w:rsidR="00101F26" w:rsidRPr="00AD1A67" w:rsidRDefault="001572F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10 </w:t>
            </w:r>
            <w:r w:rsid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10E7" w14:textId="77777777" w:rsidR="00101F26" w:rsidRPr="00AD1A67" w:rsidRDefault="001572F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9 611</w:t>
            </w:r>
          </w:p>
        </w:tc>
      </w:tr>
      <w:tr w:rsidR="00101F26" w:rsidRPr="008137CA" w14:paraId="3E663523" w14:textId="77777777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B75F" w14:textId="77777777" w:rsidR="00101F26" w:rsidRPr="000773B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7A46" w14:textId="77777777" w:rsidR="00101F26" w:rsidRPr="000773B0" w:rsidRDefault="00101F26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Dzīvokļa (dzīvojamās telpas) īres, komunālo pakalpojumu izdevumi,</w:t>
            </w:r>
            <w:r w:rsidR="00146C27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15 793.88</w:t>
            </w:r>
            <w:r w:rsidR="00146C27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0773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0773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(operacionālajam amata  līmenim</w:t>
            </w:r>
            <w:r w:rsidR="00863A24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3345D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kalendārajā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gadā)</w:t>
            </w:r>
            <w:r w:rsidR="003854CC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1 316,16 </w:t>
            </w:r>
            <w:proofErr w:type="spellStart"/>
            <w:r w:rsidR="003854CC" w:rsidRPr="000773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3854CC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0961A334" w14:textId="77777777" w:rsidR="00101F26" w:rsidRPr="000773B0" w:rsidRDefault="00863A24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gadā: </w:t>
            </w:r>
            <w:r w:rsidR="000F36DA" w:rsidRPr="00077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1316,16</w:t>
            </w:r>
            <w:r w:rsidR="00AE1DF5" w:rsidRPr="00077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:31kdx30kd + 1316,16x4 mēneši</w:t>
            </w:r>
            <w:r w:rsidR="00101F26" w:rsidRPr="00077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 w:rsidR="000F36DA" w:rsidRPr="00077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7547" w:rsidRPr="00077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1 273, 7 + 5 264,64= 6 538,34 </w:t>
            </w:r>
            <w:proofErr w:type="spellStart"/>
            <w:r w:rsidR="00101F26" w:rsidRPr="00077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101F26" w:rsidRPr="000773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01BEB838" w14:textId="77777777" w:rsidR="00101F26" w:rsidRPr="000773B0" w:rsidRDefault="00101F26" w:rsidP="00AC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863A24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2. gadā: </w:t>
            </w:r>
            <w:r w:rsidR="00AC08DB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1316,16</w:t>
            </w:r>
            <w:r w:rsidR="004B34E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63A24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E1DF5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63A24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mēne</w:t>
            </w:r>
            <w:r w:rsidR="00AE1DF5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ši + 1316,16:31kd 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</w:t>
            </w:r>
            <w:r w:rsidR="004C34F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9 213,12 + 42,46= 9 255,58 </w:t>
            </w:r>
            <w:proofErr w:type="spellStart"/>
            <w:r w:rsidRPr="000773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3E9" w14:textId="77777777" w:rsidR="00101F26" w:rsidRPr="00AD1A67" w:rsidRDefault="00F4754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6 539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1188" w14:textId="77777777" w:rsidR="00101F26" w:rsidRPr="00AD1A67" w:rsidRDefault="004C34F2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9 256</w:t>
            </w:r>
          </w:p>
        </w:tc>
      </w:tr>
      <w:tr w:rsidR="00EA16CD" w:rsidRPr="008137CA" w14:paraId="0803A05F" w14:textId="77777777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6C6" w14:textId="77777777" w:rsidR="00EA16CD" w:rsidRPr="000773B0" w:rsidRDefault="00EA16CD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02AF" w14:textId="77777777" w:rsidR="00DE06CB" w:rsidRPr="000773B0" w:rsidRDefault="00FC5018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385186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 dzīvokļa (dzīvojamās telpas) īres līguma noslēgšanu saistīt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</w:t>
            </w:r>
            <w:r w:rsidR="00385186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izdevum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385186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85186" w:rsidRPr="00447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par māklera pakalpojumiem</w:t>
            </w:r>
            <w:r w:rsidR="00385186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nepārsniedzot 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viena</w:t>
            </w:r>
            <w:r w:rsidR="00385186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385186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īres izdevumu apmēru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55D4A4A7" w14:textId="77777777" w:rsidR="009E61A2" w:rsidRPr="000773B0" w:rsidRDefault="009E61A2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 1316,16 </w:t>
            </w:r>
            <w:proofErr w:type="spellStart"/>
            <w:r w:rsidRPr="000773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388" w14:textId="77777777" w:rsidR="00EA16CD" w:rsidRPr="00AD1A67" w:rsidRDefault="00C8099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1294" w14:textId="77777777" w:rsidR="00EA16CD" w:rsidRPr="00AD1A67" w:rsidRDefault="00C8099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</w:tr>
      <w:tr w:rsidR="00FC5018" w:rsidRPr="008137CA" w14:paraId="3AF90ED0" w14:textId="77777777" w:rsidTr="00AD1A67">
        <w:trPr>
          <w:trHeight w:val="2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FF82" w14:textId="77777777" w:rsidR="00FC5018" w:rsidRPr="000773B0" w:rsidRDefault="00FC501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CB09" w14:textId="77777777" w:rsidR="00FC5018" w:rsidRPr="000773B0" w:rsidRDefault="00FC5018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 dzīvokļa (dzīvojamās telpas) īres līguma noslēgšanu saistīt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ie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izdevum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47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par depozītu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nepārsniedzot 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viena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mēneš</w:t>
            </w:r>
            <w:r w:rsidR="009E61A2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īres izdevumu apmēru</w:t>
            </w:r>
            <w:r w:rsidR="00C80995"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187AE393" w14:textId="77777777" w:rsidR="00C80995" w:rsidRPr="000773B0" w:rsidRDefault="00C80995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77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2021. gadā 1316,16 </w:t>
            </w:r>
            <w:proofErr w:type="spellStart"/>
            <w:r w:rsidRPr="000773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46EF" w14:textId="77777777" w:rsidR="00FC5018" w:rsidRPr="00AD1A67" w:rsidRDefault="00C8099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1317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1211" w14:textId="77777777" w:rsidR="00FC5018" w:rsidRPr="00AD1A67" w:rsidRDefault="00C80995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</w:tr>
      <w:tr w:rsidR="00101F26" w:rsidRPr="008137CA" w14:paraId="12C905C7" w14:textId="77777777" w:rsidTr="00AD1A67">
        <w:trPr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061E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B4D2" w14:textId="76AFA120" w:rsidR="00101F26" w:rsidRPr="00AD1A67" w:rsidRDefault="002E620D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Veselības</w:t>
            </w:r>
            <w:r w:rsidRPr="00742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  <w:r w:rsidR="00101F26" w:rsidRPr="00742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apdrošināšana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B5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2D3BE0" w:rsidRPr="002D3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pārceļoties uz dienesta vietu un atgriežoties no tās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- </w:t>
            </w:r>
            <w:r w:rsidR="001C4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101F26" w:rsidRPr="00AD1A6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C4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A2F3" w14:textId="77777777" w:rsidR="00101F26" w:rsidRPr="00AD1A67" w:rsidRDefault="002D3BE0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2C4" w14:textId="77777777"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</w:tr>
      <w:tr w:rsidR="00B2513A" w:rsidRPr="008137CA" w14:paraId="0AD9382C" w14:textId="77777777" w:rsidTr="00AD1A67">
        <w:trPr>
          <w:trHeight w:val="27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5E69" w14:textId="77777777" w:rsidR="00B2513A" w:rsidRPr="008137CA" w:rsidRDefault="00B2513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C80C" w14:textId="77777777" w:rsidR="00B2513A" w:rsidRPr="00D40739" w:rsidRDefault="00453927" w:rsidP="00B7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Obligātās</w:t>
            </w:r>
            <w:r w:rsidR="00B2513A"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vakcinācijas</w:t>
            </w:r>
            <w:r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B2513A"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medicīniskā aptieciņa</w:t>
            </w:r>
            <w:r w:rsidR="00CC3F4D"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2513A"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– 100 </w:t>
            </w:r>
            <w:proofErr w:type="spellStart"/>
            <w:r w:rsidR="00B2513A" w:rsidRPr="00D407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B2513A"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(2021. gadā);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4F66" w14:textId="77777777" w:rsidR="00B2513A" w:rsidRPr="00D40739" w:rsidRDefault="007A086E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0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A21" w14:textId="77777777" w:rsidR="00B2513A" w:rsidRPr="00AD1A67" w:rsidRDefault="00D4370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-</w:t>
            </w:r>
          </w:p>
        </w:tc>
      </w:tr>
      <w:tr w:rsidR="00101F26" w:rsidRPr="008137CA" w14:paraId="1DF6F356" w14:textId="77777777" w:rsidTr="00CC3F4D">
        <w:trPr>
          <w:trHeight w:val="315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9DD7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213C" w14:textId="77777777" w:rsidR="00101F26" w:rsidRPr="00CC3F4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CC3F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Ceļa izdevumi: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CB9" w14:textId="77777777" w:rsidR="00101F26" w:rsidRPr="00CC3F4D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74471DD8" w14:textId="4C2B2D80" w:rsidR="00101F26" w:rsidRPr="00CC3F4D" w:rsidRDefault="009D4E3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8E23EA"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7A79D4"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E319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5252B32" w14:textId="77777777" w:rsidR="00101F26" w:rsidRPr="00AD1A67" w:rsidRDefault="00FB44F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101F26"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</w:t>
            </w:r>
          </w:p>
        </w:tc>
      </w:tr>
      <w:tr w:rsidR="00101F26" w:rsidRPr="008137CA" w14:paraId="407E8E84" w14:textId="77777777" w:rsidTr="00CC3F4D">
        <w:trPr>
          <w:trHeight w:val="630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D960" w14:textId="77777777" w:rsidR="00101F26" w:rsidRPr="008137C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F504" w14:textId="77777777" w:rsidR="009D4E33" w:rsidRPr="008E23EA" w:rsidRDefault="009D4E33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1 000 </w:t>
            </w:r>
            <w:proofErr w:type="spellStart"/>
            <w:r w:rsidRPr="008E23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(pārcelšanās uz dienesta vietu un atvaļinājuma brauciens 2021. gadā – 750 </w:t>
            </w:r>
            <w:proofErr w:type="spellStart"/>
            <w:r w:rsidRPr="008E23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pārcelšanās no dienesta vietas 2022. gadā – 250 </w:t>
            </w:r>
            <w:proofErr w:type="spellStart"/>
            <w:r w:rsidRPr="008E23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);</w:t>
            </w: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7CAF" w14:textId="77777777" w:rsidR="00101F26" w:rsidRPr="008E23E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246F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01F26" w:rsidRPr="008137CA" w14:paraId="175D98D3" w14:textId="77777777" w:rsidTr="00AD1A67">
        <w:trPr>
          <w:trHeight w:val="248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FC6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14:paraId="50EBA641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7F5" w14:textId="77777777" w:rsidR="00101F26" w:rsidRPr="008E23E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Izdevumi par bagāžu</w:t>
            </w:r>
            <w:r w:rsidR="00EB555F"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(pārceļoties uz dienesta vietu un atgriežoties no tās)</w:t>
            </w:r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: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4DF" w14:textId="77777777" w:rsidR="00101F26" w:rsidRPr="008E23EA" w:rsidRDefault="00EB555F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405" w14:textId="77777777" w:rsidR="00101F26" w:rsidRPr="00AD1A67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D1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100</w:t>
            </w:r>
          </w:p>
        </w:tc>
      </w:tr>
      <w:tr w:rsidR="00101F26" w:rsidRPr="008137CA" w14:paraId="23413E87" w14:textId="77777777" w:rsidTr="00AD1A67">
        <w:trPr>
          <w:trHeight w:val="191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46E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F7D" w14:textId="77777777" w:rsidR="00101F26" w:rsidRPr="008E23EA" w:rsidRDefault="00EB555F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101F26" w:rsidRPr="008E2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00 </w:t>
            </w:r>
            <w:proofErr w:type="spellStart"/>
            <w:r w:rsidR="00101F26" w:rsidRPr="008E23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EE3E" w14:textId="77777777" w:rsidR="00101F26" w:rsidRPr="008E23E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A693" w14:textId="77777777" w:rsidR="00101F26" w:rsidRPr="00AD1A67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01F26" w:rsidRPr="008137CA" w14:paraId="71AB418E" w14:textId="77777777" w:rsidTr="00AD1A67">
        <w:trPr>
          <w:trHeight w:val="3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94E4" w14:textId="77777777" w:rsidR="00101F26" w:rsidRPr="008137CA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137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AC1E" w14:textId="77777777" w:rsidR="00101F26" w:rsidRPr="008E23EA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EB11" w14:textId="785D67D3" w:rsidR="00101F26" w:rsidRPr="008E23EA" w:rsidRDefault="000430B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E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29 </w:t>
            </w:r>
            <w:r w:rsidR="008E23EA" w:rsidRPr="008E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83</w:t>
            </w:r>
            <w:r w:rsidRPr="008E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C1DE" w14:textId="58D7C5AA" w:rsidR="00101F26" w:rsidRPr="00AD1A67" w:rsidRDefault="000430B3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37 482</w:t>
            </w:r>
          </w:p>
        </w:tc>
      </w:tr>
    </w:tbl>
    <w:p w14:paraId="51FED19B" w14:textId="77777777" w:rsidR="00AD1A67" w:rsidRDefault="00AD1A67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C0C3D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14:paraId="442E4D56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9B987" w14:textId="77777777" w:rsidR="00900D20" w:rsidRDefault="00900D2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40B55" w14:textId="77777777" w:rsidR="000A6AB0" w:rsidRPr="008E60C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339B69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DFBAF" w14:textId="77777777" w:rsidR="00AD1A67" w:rsidRPr="008E60C0" w:rsidRDefault="00AD1A67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D6208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14:paraId="3576B79B" w14:textId="77777777" w:rsidR="00DC18C9" w:rsidRDefault="000A6AB0" w:rsidP="00F9315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sectPr w:rsidR="00DC18C9" w:rsidSect="004F4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C913" w14:textId="77777777" w:rsidR="00E97B5D" w:rsidRDefault="00E97B5D" w:rsidP="00DB409A">
      <w:pPr>
        <w:spacing w:after="0" w:line="240" w:lineRule="auto"/>
      </w:pPr>
      <w:r>
        <w:separator/>
      </w:r>
    </w:p>
  </w:endnote>
  <w:endnote w:type="continuationSeparator" w:id="0">
    <w:p w14:paraId="5E8BEAFF" w14:textId="77777777" w:rsidR="00E97B5D" w:rsidRDefault="00E97B5D" w:rsidP="00D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53D0" w14:textId="77777777" w:rsidR="00943468" w:rsidRDefault="0094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1D76" w14:textId="7DA26B87" w:rsidR="00815BA7" w:rsidRPr="00815BA7" w:rsidRDefault="001D325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</w:t>
    </w:r>
    <w:r w:rsidR="003A365E">
      <w:rPr>
        <w:rFonts w:ascii="Times New Roman" w:hAnsi="Times New Roman" w:cs="Times New Roman"/>
        <w:sz w:val="20"/>
        <w:szCs w:val="20"/>
      </w:rPr>
      <w:t>21</w:t>
    </w:r>
    <w:r w:rsidR="00AE3C90"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21</w:t>
    </w:r>
    <w:r w:rsidR="00815BA7">
      <w:rPr>
        <w:rFonts w:ascii="Times New Roman" w:hAnsi="Times New Roman" w:cs="Times New Roman"/>
        <w:sz w:val="20"/>
        <w:szCs w:val="20"/>
      </w:rPr>
      <w:t>_CivEksp_EUAM_</w:t>
    </w:r>
    <w:r w:rsidR="00AE3C90">
      <w:rPr>
        <w:rFonts w:ascii="Times New Roman" w:hAnsi="Times New Roman" w:cs="Times New Roman"/>
        <w:sz w:val="20"/>
        <w:szCs w:val="20"/>
      </w:rPr>
      <w:t>SHelvigaEihvalde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133C" w14:textId="77777777" w:rsidR="00943468" w:rsidRDefault="0094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8881" w14:textId="77777777" w:rsidR="00E97B5D" w:rsidRDefault="00E97B5D" w:rsidP="00DB409A">
      <w:pPr>
        <w:spacing w:after="0" w:line="240" w:lineRule="auto"/>
      </w:pPr>
      <w:r>
        <w:separator/>
      </w:r>
    </w:p>
  </w:footnote>
  <w:footnote w:type="continuationSeparator" w:id="0">
    <w:p w14:paraId="756C94E3" w14:textId="77777777" w:rsidR="00E97B5D" w:rsidRDefault="00E97B5D" w:rsidP="00D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59B8" w14:textId="77777777" w:rsidR="00943468" w:rsidRDefault="0094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9EFE" w14:textId="77777777" w:rsidR="00DB409A" w:rsidRDefault="00DB409A" w:rsidP="00DB409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14:paraId="312248C6" w14:textId="77777777" w:rsidR="00DB409A" w:rsidRPr="00AC1D78" w:rsidRDefault="00DB409A" w:rsidP="00AC1D78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Ministru kabineta rīkojuma projekta “Par civilā eksperta dalību </w:t>
    </w:r>
    <w:r w:rsidRPr="00DB409A">
      <w:rPr>
        <w:rFonts w:ascii="Times New Roman" w:hAnsi="Times New Roman" w:cs="Times New Roman"/>
        <w:i/>
        <w:sz w:val="20"/>
        <w:szCs w:val="20"/>
      </w:rPr>
      <w:t>Eiropas Savienības Padomdevēja misijā civilā drošības sektora reformām Ukrainā</w:t>
    </w:r>
    <w:r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3C0E" w14:textId="77777777" w:rsidR="00943468" w:rsidRDefault="0094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A"/>
    <w:rsid w:val="00000D7C"/>
    <w:rsid w:val="000166A3"/>
    <w:rsid w:val="0002212A"/>
    <w:rsid w:val="00022E06"/>
    <w:rsid w:val="0003345D"/>
    <w:rsid w:val="000430B3"/>
    <w:rsid w:val="00061D23"/>
    <w:rsid w:val="00072D9D"/>
    <w:rsid w:val="000773B0"/>
    <w:rsid w:val="000824B0"/>
    <w:rsid w:val="000858E5"/>
    <w:rsid w:val="00095F0B"/>
    <w:rsid w:val="000A1B4E"/>
    <w:rsid w:val="000A6AB0"/>
    <w:rsid w:val="000E1A38"/>
    <w:rsid w:val="000E230A"/>
    <w:rsid w:val="000F36DA"/>
    <w:rsid w:val="000F3A8D"/>
    <w:rsid w:val="00101F26"/>
    <w:rsid w:val="001360F2"/>
    <w:rsid w:val="00146C27"/>
    <w:rsid w:val="001572FE"/>
    <w:rsid w:val="00163C10"/>
    <w:rsid w:val="00196313"/>
    <w:rsid w:val="001A3712"/>
    <w:rsid w:val="001A5148"/>
    <w:rsid w:val="001B5850"/>
    <w:rsid w:val="001B7FDC"/>
    <w:rsid w:val="001C4080"/>
    <w:rsid w:val="001C7379"/>
    <w:rsid w:val="001D13C8"/>
    <w:rsid w:val="001D3252"/>
    <w:rsid w:val="001F1493"/>
    <w:rsid w:val="001F3988"/>
    <w:rsid w:val="001F636C"/>
    <w:rsid w:val="002009D0"/>
    <w:rsid w:val="0021525B"/>
    <w:rsid w:val="00232085"/>
    <w:rsid w:val="0024135C"/>
    <w:rsid w:val="0025600C"/>
    <w:rsid w:val="00256CED"/>
    <w:rsid w:val="00287935"/>
    <w:rsid w:val="002A4BFA"/>
    <w:rsid w:val="002A59F9"/>
    <w:rsid w:val="002D3BE0"/>
    <w:rsid w:val="002D5DAB"/>
    <w:rsid w:val="002D6E3C"/>
    <w:rsid w:val="002E5274"/>
    <w:rsid w:val="002E620D"/>
    <w:rsid w:val="002F213E"/>
    <w:rsid w:val="0032226E"/>
    <w:rsid w:val="00322653"/>
    <w:rsid w:val="00325D6F"/>
    <w:rsid w:val="0033130B"/>
    <w:rsid w:val="003720B4"/>
    <w:rsid w:val="00373CDE"/>
    <w:rsid w:val="00375B49"/>
    <w:rsid w:val="003811F3"/>
    <w:rsid w:val="00385186"/>
    <w:rsid w:val="003854CC"/>
    <w:rsid w:val="003877A5"/>
    <w:rsid w:val="003A365E"/>
    <w:rsid w:val="003A39F6"/>
    <w:rsid w:val="003A745F"/>
    <w:rsid w:val="003B193D"/>
    <w:rsid w:val="003C55DA"/>
    <w:rsid w:val="00411D81"/>
    <w:rsid w:val="0043311D"/>
    <w:rsid w:val="0044738D"/>
    <w:rsid w:val="00453927"/>
    <w:rsid w:val="00466CF4"/>
    <w:rsid w:val="00474802"/>
    <w:rsid w:val="0047674D"/>
    <w:rsid w:val="004950D7"/>
    <w:rsid w:val="004B12A9"/>
    <w:rsid w:val="004B34E2"/>
    <w:rsid w:val="004C34F2"/>
    <w:rsid w:val="004D51D6"/>
    <w:rsid w:val="004D77EE"/>
    <w:rsid w:val="004F1EFD"/>
    <w:rsid w:val="004F4A92"/>
    <w:rsid w:val="005115C3"/>
    <w:rsid w:val="00513C55"/>
    <w:rsid w:val="00515CF6"/>
    <w:rsid w:val="00521D95"/>
    <w:rsid w:val="005546B0"/>
    <w:rsid w:val="00572638"/>
    <w:rsid w:val="005738D0"/>
    <w:rsid w:val="00595409"/>
    <w:rsid w:val="005A366C"/>
    <w:rsid w:val="005B3280"/>
    <w:rsid w:val="005B4B03"/>
    <w:rsid w:val="005D2495"/>
    <w:rsid w:val="005F751A"/>
    <w:rsid w:val="0060750D"/>
    <w:rsid w:val="00631CC4"/>
    <w:rsid w:val="006328F3"/>
    <w:rsid w:val="0066745A"/>
    <w:rsid w:val="006735EA"/>
    <w:rsid w:val="00673B8D"/>
    <w:rsid w:val="00687D1B"/>
    <w:rsid w:val="006A21CA"/>
    <w:rsid w:val="006A3E23"/>
    <w:rsid w:val="006C0D7D"/>
    <w:rsid w:val="006C5C45"/>
    <w:rsid w:val="00735347"/>
    <w:rsid w:val="007425D7"/>
    <w:rsid w:val="007500CA"/>
    <w:rsid w:val="00753434"/>
    <w:rsid w:val="00756E36"/>
    <w:rsid w:val="00761050"/>
    <w:rsid w:val="007820BE"/>
    <w:rsid w:val="0078214C"/>
    <w:rsid w:val="007847F9"/>
    <w:rsid w:val="007A086E"/>
    <w:rsid w:val="007A0D85"/>
    <w:rsid w:val="007A1F4C"/>
    <w:rsid w:val="007A5C62"/>
    <w:rsid w:val="007A79D4"/>
    <w:rsid w:val="007B655A"/>
    <w:rsid w:val="007E3370"/>
    <w:rsid w:val="007E40E5"/>
    <w:rsid w:val="007E4315"/>
    <w:rsid w:val="008137CA"/>
    <w:rsid w:val="00815BA7"/>
    <w:rsid w:val="00841655"/>
    <w:rsid w:val="00843015"/>
    <w:rsid w:val="00845EF8"/>
    <w:rsid w:val="00862707"/>
    <w:rsid w:val="00863A24"/>
    <w:rsid w:val="00866D39"/>
    <w:rsid w:val="008746B3"/>
    <w:rsid w:val="008837EE"/>
    <w:rsid w:val="00884F3F"/>
    <w:rsid w:val="008878FD"/>
    <w:rsid w:val="008A0D6E"/>
    <w:rsid w:val="008A20A5"/>
    <w:rsid w:val="008B6A65"/>
    <w:rsid w:val="008C248E"/>
    <w:rsid w:val="008C2C28"/>
    <w:rsid w:val="008C4FB1"/>
    <w:rsid w:val="008E0930"/>
    <w:rsid w:val="008E23EA"/>
    <w:rsid w:val="008F456B"/>
    <w:rsid w:val="00900D20"/>
    <w:rsid w:val="00904500"/>
    <w:rsid w:val="00916B61"/>
    <w:rsid w:val="00922DB9"/>
    <w:rsid w:val="00923F44"/>
    <w:rsid w:val="0094000E"/>
    <w:rsid w:val="00943468"/>
    <w:rsid w:val="009442D5"/>
    <w:rsid w:val="0094507D"/>
    <w:rsid w:val="00952DC2"/>
    <w:rsid w:val="009572BD"/>
    <w:rsid w:val="0096294A"/>
    <w:rsid w:val="009712E6"/>
    <w:rsid w:val="009D0C5E"/>
    <w:rsid w:val="009D4E33"/>
    <w:rsid w:val="009E2BB1"/>
    <w:rsid w:val="009E61A2"/>
    <w:rsid w:val="009F4641"/>
    <w:rsid w:val="00A01F8C"/>
    <w:rsid w:val="00A41581"/>
    <w:rsid w:val="00A50590"/>
    <w:rsid w:val="00A637AB"/>
    <w:rsid w:val="00A91D6D"/>
    <w:rsid w:val="00AB16D4"/>
    <w:rsid w:val="00AB5EEE"/>
    <w:rsid w:val="00AC08DB"/>
    <w:rsid w:val="00AC1D78"/>
    <w:rsid w:val="00AC5489"/>
    <w:rsid w:val="00AD1A67"/>
    <w:rsid w:val="00AD28CF"/>
    <w:rsid w:val="00AD3D4E"/>
    <w:rsid w:val="00AE07ED"/>
    <w:rsid w:val="00AE1DF5"/>
    <w:rsid w:val="00AE3C90"/>
    <w:rsid w:val="00B11818"/>
    <w:rsid w:val="00B1249F"/>
    <w:rsid w:val="00B14AF8"/>
    <w:rsid w:val="00B2513A"/>
    <w:rsid w:val="00B61074"/>
    <w:rsid w:val="00B6392F"/>
    <w:rsid w:val="00B74144"/>
    <w:rsid w:val="00B806D7"/>
    <w:rsid w:val="00B82AFB"/>
    <w:rsid w:val="00B93080"/>
    <w:rsid w:val="00BB0845"/>
    <w:rsid w:val="00BE76D7"/>
    <w:rsid w:val="00C04096"/>
    <w:rsid w:val="00C11FAD"/>
    <w:rsid w:val="00C2343F"/>
    <w:rsid w:val="00C36A40"/>
    <w:rsid w:val="00C44511"/>
    <w:rsid w:val="00C80995"/>
    <w:rsid w:val="00CC3F4D"/>
    <w:rsid w:val="00CD40E1"/>
    <w:rsid w:val="00CD7D8A"/>
    <w:rsid w:val="00CE020E"/>
    <w:rsid w:val="00CE6036"/>
    <w:rsid w:val="00CF5F21"/>
    <w:rsid w:val="00D22CC5"/>
    <w:rsid w:val="00D40739"/>
    <w:rsid w:val="00D42518"/>
    <w:rsid w:val="00D43703"/>
    <w:rsid w:val="00D44540"/>
    <w:rsid w:val="00D44E8D"/>
    <w:rsid w:val="00D450D6"/>
    <w:rsid w:val="00D575C8"/>
    <w:rsid w:val="00D80CEA"/>
    <w:rsid w:val="00D82163"/>
    <w:rsid w:val="00D90B70"/>
    <w:rsid w:val="00DB409A"/>
    <w:rsid w:val="00DB61D8"/>
    <w:rsid w:val="00DB74EE"/>
    <w:rsid w:val="00DC18C9"/>
    <w:rsid w:val="00DD1367"/>
    <w:rsid w:val="00DD47C5"/>
    <w:rsid w:val="00DE06CB"/>
    <w:rsid w:val="00DE4AD8"/>
    <w:rsid w:val="00DF1FA9"/>
    <w:rsid w:val="00E24538"/>
    <w:rsid w:val="00E611F8"/>
    <w:rsid w:val="00E665DA"/>
    <w:rsid w:val="00E73EB3"/>
    <w:rsid w:val="00E80069"/>
    <w:rsid w:val="00E97B5D"/>
    <w:rsid w:val="00EA16CD"/>
    <w:rsid w:val="00EB555F"/>
    <w:rsid w:val="00EB6B0A"/>
    <w:rsid w:val="00EC0682"/>
    <w:rsid w:val="00ED231E"/>
    <w:rsid w:val="00ED4C6C"/>
    <w:rsid w:val="00EE13EE"/>
    <w:rsid w:val="00EF7116"/>
    <w:rsid w:val="00F05CCF"/>
    <w:rsid w:val="00F23D72"/>
    <w:rsid w:val="00F310CF"/>
    <w:rsid w:val="00F42458"/>
    <w:rsid w:val="00F47547"/>
    <w:rsid w:val="00F610CF"/>
    <w:rsid w:val="00F74EB7"/>
    <w:rsid w:val="00F84292"/>
    <w:rsid w:val="00F93155"/>
    <w:rsid w:val="00FA04FB"/>
    <w:rsid w:val="00FB44F3"/>
    <w:rsid w:val="00FC5018"/>
    <w:rsid w:val="00FD01FB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6B58D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A"/>
  </w:style>
  <w:style w:type="paragraph" w:styleId="Footer">
    <w:name w:val="footer"/>
    <w:basedOn w:val="Normal"/>
    <w:link w:val="Foot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A"/>
  </w:style>
  <w:style w:type="character" w:styleId="CommentReference">
    <w:name w:val="annotation reference"/>
    <w:basedOn w:val="DefaultParagraphFont"/>
    <w:uiPriority w:val="99"/>
    <w:semiHidden/>
    <w:unhideWhenUsed/>
    <w:rsid w:val="004D7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40" ma:contentTypeDescription="Izveidot jaunu dokumentu." ma:contentTypeScope="" ma:versionID="039be72468ab0f65f3ab064907465b9c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2021-06-30T09:11:20Z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Globālās drošības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32-13891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EC14D56-5CF3-4FED-8A12-582386A86B64}"/>
</file>

<file path=customXml/itemProps2.xml><?xml version="1.0" encoding="utf-8"?>
<ds:datastoreItem xmlns:ds="http://schemas.openxmlformats.org/officeDocument/2006/customXml" ds:itemID="{F156E844-3C59-4E7B-B6E1-C23C77B8F05F}"/>
</file>

<file path=customXml/itemProps3.xml><?xml version="1.0" encoding="utf-8"?>
<ds:datastoreItem xmlns:ds="http://schemas.openxmlformats.org/officeDocument/2006/customXml" ds:itemID="{9F1FF6AC-1B57-4E83-8FD6-C773B6C96A38}"/>
</file>

<file path=customXml/itemProps4.xml><?xml version="1.0" encoding="utf-8"?>
<ds:datastoreItem xmlns:ds="http://schemas.openxmlformats.org/officeDocument/2006/customXml" ds:itemID="{5E0916E7-961B-40D6-98F5-1AAADEEF5C1D}"/>
</file>

<file path=customXml/itemProps5.xml><?xml version="1.0" encoding="utf-8"?>
<ds:datastoreItem xmlns:ds="http://schemas.openxmlformats.org/officeDocument/2006/customXml" ds:itemID="{59A1BBDC-2427-4E2A-9B3C-5CA34DD48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AManotp_150621_CivEksp_EUAM_SHelvigaEihvalde</vt:lpstr>
    </vt:vector>
  </TitlesOfParts>
  <Company>MFA Latvia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AManotp_210621_CivEksp_EUAM_SHelvigaEihvalde</dc:title>
  <dc:subject>pielikums anotācijai</dc:subject>
  <dc:creator>Valda Pastare</dc:creator>
  <cp:keywords/>
  <dc:description>67015920, valda.pastare@mfa.gov.lv</dc:description>
  <cp:lastModifiedBy>Valda Pastare</cp:lastModifiedBy>
  <cp:revision>6</cp:revision>
  <cp:lastPrinted>2021-01-06T14:40:00Z</cp:lastPrinted>
  <dcterms:created xsi:type="dcterms:W3CDTF">2021-06-18T10:27:00Z</dcterms:created>
  <dcterms:modified xsi:type="dcterms:W3CDTF">2021-06-22T10:10:00Z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24;#Globālās drošības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