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6FEA" w14:textId="77777777" w:rsidR="00620EBC" w:rsidRDefault="00162C40" w:rsidP="00A759DA">
      <w:pPr>
        <w:ind w:left="142" w:right="-199"/>
        <w:jc w:val="center"/>
        <w:rPr>
          <w:b/>
          <w:bCs/>
          <w:smallCaps/>
          <w:sz w:val="24"/>
          <w:szCs w:val="24"/>
          <w:lang w:val="lv-LV"/>
        </w:rPr>
      </w:pPr>
      <w:r>
        <w:rPr>
          <w:b/>
          <w:bCs/>
          <w:smallCaps/>
          <w:sz w:val="24"/>
          <w:szCs w:val="24"/>
          <w:lang w:val="lv-LV"/>
        </w:rPr>
        <w:t xml:space="preserve">INFORMATĪVAIS </w:t>
      </w:r>
      <w:r w:rsidR="00620EBC">
        <w:rPr>
          <w:b/>
          <w:bCs/>
          <w:smallCaps/>
          <w:sz w:val="24"/>
          <w:szCs w:val="24"/>
          <w:lang w:val="lv-LV"/>
        </w:rPr>
        <w:t xml:space="preserve">ZIŅOJUMS </w:t>
      </w:r>
    </w:p>
    <w:p w14:paraId="51BD6FEB" w14:textId="77777777" w:rsidR="00C774CC" w:rsidRDefault="00162C40" w:rsidP="00A759DA">
      <w:pPr>
        <w:ind w:left="142" w:right="-199"/>
        <w:jc w:val="center"/>
        <w:rPr>
          <w:b/>
          <w:bCs/>
          <w:smallCaps/>
          <w:sz w:val="24"/>
          <w:szCs w:val="24"/>
          <w:lang w:val="lv-LV"/>
        </w:rPr>
      </w:pPr>
      <w:r w:rsidRPr="00070D07">
        <w:rPr>
          <w:b/>
          <w:bCs/>
          <w:smallCaps/>
          <w:sz w:val="24"/>
          <w:szCs w:val="24"/>
          <w:lang w:val="lv-LV"/>
        </w:rPr>
        <w:t>PAR</w:t>
      </w:r>
      <w:r w:rsidRPr="009246C8">
        <w:rPr>
          <w:b/>
          <w:bCs/>
          <w:smallCaps/>
          <w:sz w:val="24"/>
          <w:szCs w:val="24"/>
          <w:lang w:val="lv-LV"/>
        </w:rPr>
        <w:t xml:space="preserve"> LATVIJAS REPUBLIKAS </w:t>
      </w:r>
      <w:r w:rsidR="00EA6E83">
        <w:rPr>
          <w:b/>
          <w:bCs/>
          <w:smallCaps/>
          <w:sz w:val="24"/>
          <w:szCs w:val="24"/>
          <w:lang w:val="lv-LV"/>
        </w:rPr>
        <w:t xml:space="preserve">CILVĒKTIESĪBU </w:t>
      </w:r>
      <w:r w:rsidR="009246C8" w:rsidRPr="009246C8">
        <w:rPr>
          <w:b/>
          <w:bCs/>
          <w:smallCaps/>
          <w:sz w:val="24"/>
          <w:szCs w:val="24"/>
          <w:lang w:val="lv-LV"/>
        </w:rPr>
        <w:t xml:space="preserve">ZIŅOJUMA </w:t>
      </w:r>
    </w:p>
    <w:p w14:paraId="51BD6FEC" w14:textId="77777777" w:rsidR="00CB418B" w:rsidRDefault="009246C8" w:rsidP="003417D5">
      <w:pPr>
        <w:ind w:left="142" w:right="-199"/>
        <w:jc w:val="center"/>
        <w:rPr>
          <w:b/>
          <w:bCs/>
          <w:smallCaps/>
          <w:sz w:val="24"/>
          <w:szCs w:val="24"/>
          <w:lang w:val="lv-LV"/>
        </w:rPr>
      </w:pPr>
      <w:r w:rsidRPr="009246C8">
        <w:rPr>
          <w:b/>
          <w:bCs/>
          <w:smallCaps/>
          <w:sz w:val="24"/>
          <w:szCs w:val="24"/>
          <w:lang w:val="lv-LV"/>
        </w:rPr>
        <w:t>IZSKATĪŠANU</w:t>
      </w:r>
      <w:r w:rsidR="00C774CC">
        <w:rPr>
          <w:b/>
          <w:bCs/>
          <w:smallCaps/>
          <w:sz w:val="24"/>
          <w:szCs w:val="24"/>
          <w:lang w:val="lv-LV"/>
        </w:rPr>
        <w:t xml:space="preserve"> </w:t>
      </w:r>
      <w:r w:rsidRPr="009246C8">
        <w:rPr>
          <w:b/>
          <w:bCs/>
          <w:smallCaps/>
          <w:sz w:val="24"/>
          <w:szCs w:val="24"/>
          <w:lang w:val="lv-LV"/>
        </w:rPr>
        <w:t xml:space="preserve">APVIENOTO NĀCIJU ORGANIZĀCIJAS </w:t>
      </w:r>
    </w:p>
    <w:p w14:paraId="51BD6FED" w14:textId="77777777" w:rsidR="009246C8" w:rsidRDefault="009246C8" w:rsidP="00FD766D">
      <w:pPr>
        <w:ind w:left="284" w:right="-199"/>
        <w:jc w:val="center"/>
        <w:rPr>
          <w:b/>
          <w:bCs/>
          <w:smallCaps/>
          <w:sz w:val="24"/>
          <w:szCs w:val="24"/>
          <w:lang w:val="lv-LV"/>
        </w:rPr>
      </w:pPr>
      <w:r w:rsidRPr="009246C8">
        <w:rPr>
          <w:b/>
          <w:bCs/>
          <w:smallCaps/>
          <w:sz w:val="24"/>
          <w:szCs w:val="24"/>
          <w:lang w:val="lv-LV"/>
        </w:rPr>
        <w:t xml:space="preserve">VISPĀRĒJĀ PERIODISKĀ PĀRSKATA </w:t>
      </w:r>
      <w:r w:rsidR="00EA6E83">
        <w:rPr>
          <w:b/>
          <w:bCs/>
          <w:smallCaps/>
          <w:sz w:val="24"/>
          <w:szCs w:val="24"/>
          <w:lang w:val="lv-LV"/>
        </w:rPr>
        <w:t>3</w:t>
      </w:r>
      <w:r w:rsidR="00CB418B">
        <w:rPr>
          <w:b/>
          <w:bCs/>
          <w:smallCaps/>
          <w:sz w:val="24"/>
          <w:szCs w:val="24"/>
          <w:lang w:val="lv-LV"/>
        </w:rPr>
        <w:t>.CIKLĀ</w:t>
      </w:r>
      <w:r w:rsidRPr="009246C8">
        <w:rPr>
          <w:b/>
          <w:bCs/>
          <w:smallCaps/>
          <w:sz w:val="24"/>
          <w:szCs w:val="24"/>
          <w:lang w:val="lv-LV"/>
        </w:rPr>
        <w:t xml:space="preserve"> </w:t>
      </w:r>
    </w:p>
    <w:p w14:paraId="51BD6FEE" w14:textId="77777777" w:rsidR="009246C8" w:rsidRDefault="009246C8" w:rsidP="00162C40">
      <w:pPr>
        <w:jc w:val="center"/>
        <w:rPr>
          <w:b/>
          <w:bCs/>
          <w:smallCaps/>
          <w:sz w:val="24"/>
          <w:szCs w:val="24"/>
          <w:highlight w:val="yellow"/>
          <w:lang w:val="lv-LV"/>
        </w:rPr>
      </w:pPr>
    </w:p>
    <w:p w14:paraId="51BD6FEF" w14:textId="77777777" w:rsidR="00162C40" w:rsidRDefault="00162C40" w:rsidP="000823B6">
      <w:pPr>
        <w:pStyle w:val="ListParagraph"/>
        <w:numPr>
          <w:ilvl w:val="0"/>
          <w:numId w:val="2"/>
        </w:numPr>
        <w:tabs>
          <w:tab w:val="left" w:pos="1080"/>
        </w:tabs>
        <w:jc w:val="both"/>
        <w:rPr>
          <w:b/>
          <w:bCs/>
          <w:smallCaps/>
          <w:sz w:val="24"/>
          <w:szCs w:val="24"/>
          <w:lang w:val="lv-LV"/>
        </w:rPr>
      </w:pPr>
      <w:r w:rsidRPr="006C647E">
        <w:rPr>
          <w:b/>
          <w:bCs/>
          <w:smallCaps/>
          <w:sz w:val="24"/>
          <w:szCs w:val="24"/>
          <w:lang w:val="lv-LV"/>
        </w:rPr>
        <w:t xml:space="preserve">IEVADS </w:t>
      </w:r>
    </w:p>
    <w:p w14:paraId="51BD6FF0" w14:textId="77777777" w:rsidR="006C6143" w:rsidRDefault="006C6143" w:rsidP="006C6143">
      <w:pPr>
        <w:pStyle w:val="ListParagraph"/>
        <w:tabs>
          <w:tab w:val="left" w:pos="1080"/>
        </w:tabs>
        <w:ind w:left="1080"/>
        <w:jc w:val="both"/>
        <w:rPr>
          <w:b/>
          <w:bCs/>
          <w:smallCaps/>
          <w:sz w:val="24"/>
          <w:szCs w:val="24"/>
          <w:lang w:val="lv-LV"/>
        </w:rPr>
      </w:pPr>
    </w:p>
    <w:p w14:paraId="51BD6FF1" w14:textId="77777777" w:rsidR="00807857" w:rsidRDefault="006C6143" w:rsidP="006C6143">
      <w:pPr>
        <w:numPr>
          <w:ilvl w:val="0"/>
          <w:numId w:val="1"/>
        </w:numPr>
        <w:tabs>
          <w:tab w:val="left" w:pos="360"/>
        </w:tabs>
        <w:ind w:left="360" w:hanging="360"/>
        <w:jc w:val="both"/>
        <w:rPr>
          <w:sz w:val="24"/>
          <w:szCs w:val="24"/>
          <w:lang w:val="lv-LV"/>
        </w:rPr>
      </w:pPr>
      <w:r w:rsidRPr="003D2356">
        <w:rPr>
          <w:sz w:val="24"/>
          <w:szCs w:val="24"/>
          <w:lang w:val="lv-LV"/>
        </w:rPr>
        <w:t>20</w:t>
      </w:r>
      <w:r w:rsidR="00EA6E83">
        <w:rPr>
          <w:sz w:val="24"/>
          <w:szCs w:val="24"/>
          <w:lang w:val="lv-LV"/>
        </w:rPr>
        <w:t>21</w:t>
      </w:r>
      <w:r w:rsidRPr="003D2356">
        <w:rPr>
          <w:sz w:val="24"/>
          <w:szCs w:val="24"/>
          <w:lang w:val="lv-LV"/>
        </w:rPr>
        <w:t>.</w:t>
      </w:r>
      <w:r w:rsidR="00EA6E83">
        <w:rPr>
          <w:sz w:val="24"/>
          <w:szCs w:val="24"/>
          <w:lang w:val="lv-LV"/>
        </w:rPr>
        <w:t xml:space="preserve"> </w:t>
      </w:r>
      <w:r w:rsidRPr="003D2356">
        <w:rPr>
          <w:sz w:val="24"/>
          <w:szCs w:val="24"/>
          <w:lang w:val="lv-LV"/>
        </w:rPr>
        <w:t xml:space="preserve">gada </w:t>
      </w:r>
      <w:r w:rsidR="00EA6E83">
        <w:rPr>
          <w:sz w:val="24"/>
          <w:szCs w:val="24"/>
          <w:lang w:val="lv-LV"/>
        </w:rPr>
        <w:t>11</w:t>
      </w:r>
      <w:r w:rsidRPr="003D2356">
        <w:rPr>
          <w:sz w:val="24"/>
          <w:szCs w:val="24"/>
          <w:lang w:val="lv-LV"/>
        </w:rPr>
        <w:t>.</w:t>
      </w:r>
      <w:r w:rsidR="00EA6E83">
        <w:rPr>
          <w:sz w:val="24"/>
          <w:szCs w:val="24"/>
          <w:lang w:val="lv-LV"/>
        </w:rPr>
        <w:t xml:space="preserve"> maijā </w:t>
      </w:r>
      <w:r w:rsidRPr="003D2356">
        <w:rPr>
          <w:sz w:val="24"/>
          <w:szCs w:val="24"/>
          <w:lang w:val="lv-LV"/>
        </w:rPr>
        <w:t xml:space="preserve">Apvienoto Nāciju Organizācijas (turpmāk – ANO) Cilvēktiesību padomes Vispārējā periodiskā pārskata (turpmāk – Pārskata) darba grupā tika izskatīts </w:t>
      </w:r>
      <w:r w:rsidR="005319C0">
        <w:rPr>
          <w:sz w:val="24"/>
          <w:szCs w:val="24"/>
          <w:lang w:val="lv-LV"/>
        </w:rPr>
        <w:t xml:space="preserve">trešais </w:t>
      </w:r>
      <w:r w:rsidRPr="003D2356">
        <w:rPr>
          <w:sz w:val="24"/>
          <w:szCs w:val="24"/>
          <w:lang w:val="lv-LV"/>
        </w:rPr>
        <w:t xml:space="preserve">Latvijas Republikas </w:t>
      </w:r>
      <w:r w:rsidR="00EA6E83">
        <w:rPr>
          <w:sz w:val="24"/>
          <w:szCs w:val="24"/>
          <w:lang w:val="lv-LV"/>
        </w:rPr>
        <w:t>cilvēktiesību</w:t>
      </w:r>
      <w:r w:rsidRPr="003D2356">
        <w:rPr>
          <w:sz w:val="24"/>
          <w:szCs w:val="24"/>
          <w:lang w:val="lv-LV"/>
        </w:rPr>
        <w:t xml:space="preserve"> ziņojums par </w:t>
      </w:r>
      <w:r w:rsidR="00EA6E83">
        <w:rPr>
          <w:sz w:val="24"/>
          <w:szCs w:val="24"/>
          <w:lang w:val="lv-LV"/>
        </w:rPr>
        <w:t>laika posmu no 2016. līdz 2020. gadam</w:t>
      </w:r>
      <w:r w:rsidR="00C774CC">
        <w:rPr>
          <w:sz w:val="24"/>
          <w:szCs w:val="24"/>
          <w:lang w:val="lv-LV"/>
        </w:rPr>
        <w:t xml:space="preserve"> (turpmāk – Ziņojums)</w:t>
      </w:r>
      <w:r w:rsidRPr="003D2356">
        <w:rPr>
          <w:sz w:val="24"/>
          <w:szCs w:val="24"/>
          <w:lang w:val="lv-LV"/>
        </w:rPr>
        <w:t xml:space="preserve">. </w:t>
      </w:r>
    </w:p>
    <w:p w14:paraId="51BD6FF2" w14:textId="77777777" w:rsidR="00807857" w:rsidRDefault="00807857" w:rsidP="00807857">
      <w:pPr>
        <w:tabs>
          <w:tab w:val="left" w:pos="360"/>
        </w:tabs>
        <w:ind w:left="360"/>
        <w:jc w:val="both"/>
        <w:rPr>
          <w:sz w:val="24"/>
          <w:szCs w:val="24"/>
          <w:lang w:val="lv-LV"/>
        </w:rPr>
      </w:pPr>
    </w:p>
    <w:p w14:paraId="51BD6FF3" w14:textId="77777777" w:rsidR="00807857" w:rsidRDefault="00807857" w:rsidP="00807857">
      <w:pPr>
        <w:numPr>
          <w:ilvl w:val="0"/>
          <w:numId w:val="1"/>
        </w:numPr>
        <w:tabs>
          <w:tab w:val="left" w:pos="360"/>
        </w:tabs>
        <w:ind w:left="360" w:hanging="360"/>
        <w:jc w:val="both"/>
        <w:rPr>
          <w:sz w:val="24"/>
          <w:szCs w:val="24"/>
          <w:lang w:val="lv-LV"/>
        </w:rPr>
      </w:pPr>
      <w:r w:rsidRPr="00341D27">
        <w:rPr>
          <w:sz w:val="24"/>
          <w:szCs w:val="24"/>
          <w:lang w:val="lv-LV"/>
        </w:rPr>
        <w:t xml:space="preserve">Pārskata </w:t>
      </w:r>
      <w:r>
        <w:rPr>
          <w:sz w:val="24"/>
          <w:szCs w:val="24"/>
          <w:lang w:val="lv-LV"/>
        </w:rPr>
        <w:t>trešais</w:t>
      </w:r>
      <w:r w:rsidRPr="00341D27">
        <w:rPr>
          <w:sz w:val="24"/>
          <w:szCs w:val="24"/>
          <w:lang w:val="lv-LV"/>
        </w:rPr>
        <w:t xml:space="preserve"> cikls</w:t>
      </w:r>
      <w:r>
        <w:rPr>
          <w:sz w:val="24"/>
          <w:szCs w:val="24"/>
          <w:lang w:val="lv-LV"/>
        </w:rPr>
        <w:t xml:space="preserve"> </w:t>
      </w:r>
      <w:r w:rsidRPr="00341D27">
        <w:rPr>
          <w:sz w:val="24"/>
          <w:szCs w:val="24"/>
          <w:lang w:val="lv-LV"/>
        </w:rPr>
        <w:t>sākās</w:t>
      </w:r>
      <w:r>
        <w:rPr>
          <w:sz w:val="24"/>
          <w:szCs w:val="24"/>
          <w:lang w:val="lv-LV"/>
        </w:rPr>
        <w:t xml:space="preserve"> </w:t>
      </w:r>
      <w:r w:rsidRPr="00341D27">
        <w:rPr>
          <w:sz w:val="24"/>
          <w:szCs w:val="24"/>
          <w:lang w:val="lv-LV"/>
        </w:rPr>
        <w:t>201</w:t>
      </w:r>
      <w:r>
        <w:rPr>
          <w:sz w:val="24"/>
          <w:szCs w:val="24"/>
          <w:lang w:val="lv-LV"/>
        </w:rPr>
        <w:t>6</w:t>
      </w:r>
      <w:r w:rsidRPr="00341D27">
        <w:rPr>
          <w:sz w:val="24"/>
          <w:szCs w:val="24"/>
          <w:lang w:val="lv-LV"/>
        </w:rPr>
        <w:t>.gadā</w:t>
      </w:r>
      <w:r>
        <w:rPr>
          <w:sz w:val="24"/>
          <w:szCs w:val="24"/>
          <w:lang w:val="lv-LV"/>
        </w:rPr>
        <w:t xml:space="preserve">. Tā ietvaros Latvijai bija </w:t>
      </w:r>
      <w:r w:rsidRPr="00341D27">
        <w:rPr>
          <w:sz w:val="24"/>
          <w:szCs w:val="24"/>
          <w:lang w:val="lv-LV"/>
        </w:rPr>
        <w:t xml:space="preserve">jāsniedz informācija par sasniegto cilvēktiesību jomā kopš Pārskata </w:t>
      </w:r>
      <w:r>
        <w:rPr>
          <w:sz w:val="24"/>
          <w:szCs w:val="24"/>
          <w:lang w:val="lv-LV"/>
        </w:rPr>
        <w:t>otrā</w:t>
      </w:r>
      <w:r w:rsidRPr="00341D27">
        <w:rPr>
          <w:sz w:val="24"/>
          <w:szCs w:val="24"/>
          <w:lang w:val="lv-LV"/>
        </w:rPr>
        <w:t xml:space="preserve"> cikla, kā arī par </w:t>
      </w:r>
      <w:r>
        <w:rPr>
          <w:sz w:val="24"/>
          <w:szCs w:val="24"/>
          <w:lang w:val="lv-LV"/>
        </w:rPr>
        <w:t xml:space="preserve">tajā </w:t>
      </w:r>
      <w:r w:rsidRPr="00341D27">
        <w:rPr>
          <w:sz w:val="24"/>
          <w:szCs w:val="24"/>
          <w:lang w:val="lv-LV"/>
        </w:rPr>
        <w:t>atbalstīto rekomendāciju izpildi</w:t>
      </w:r>
      <w:r>
        <w:rPr>
          <w:sz w:val="24"/>
          <w:szCs w:val="24"/>
          <w:lang w:val="lv-LV"/>
        </w:rPr>
        <w:t xml:space="preserve"> (otrajā ciklā Latvija kopā saņēma 173 rekomendācijas, no kurām 127 tika akceptētas).</w:t>
      </w:r>
    </w:p>
    <w:p w14:paraId="51BD6FF4" w14:textId="77777777" w:rsidR="00807857" w:rsidRDefault="00807857" w:rsidP="00807857">
      <w:pPr>
        <w:pStyle w:val="ListParagraph"/>
        <w:rPr>
          <w:sz w:val="24"/>
          <w:szCs w:val="24"/>
          <w:lang w:val="lv-LV"/>
        </w:rPr>
      </w:pPr>
    </w:p>
    <w:p w14:paraId="51BD6FF5" w14:textId="77777777" w:rsidR="006C6143" w:rsidRDefault="006C6143" w:rsidP="006C6143">
      <w:pPr>
        <w:numPr>
          <w:ilvl w:val="0"/>
          <w:numId w:val="1"/>
        </w:numPr>
        <w:tabs>
          <w:tab w:val="left" w:pos="360"/>
        </w:tabs>
        <w:ind w:left="360" w:hanging="360"/>
        <w:jc w:val="both"/>
        <w:rPr>
          <w:sz w:val="24"/>
          <w:szCs w:val="24"/>
          <w:lang w:val="lv-LV"/>
        </w:rPr>
      </w:pPr>
      <w:r w:rsidRPr="003D2356">
        <w:rPr>
          <w:sz w:val="24"/>
          <w:szCs w:val="24"/>
          <w:lang w:val="lv-LV"/>
        </w:rPr>
        <w:t>Ziņojumu izstrādāja starpinstitucionāla darba grupa</w:t>
      </w:r>
      <w:r w:rsidR="00EA6E83">
        <w:rPr>
          <w:sz w:val="24"/>
          <w:szCs w:val="24"/>
          <w:lang w:val="lv-LV"/>
        </w:rPr>
        <w:t xml:space="preserve"> Ārlietu ministrijas vadībā</w:t>
      </w:r>
      <w:r w:rsidR="00282E93">
        <w:rPr>
          <w:sz w:val="24"/>
          <w:szCs w:val="24"/>
          <w:lang w:val="lv-LV"/>
        </w:rPr>
        <w:t>,</w:t>
      </w:r>
      <w:r w:rsidR="00F66902">
        <w:rPr>
          <w:sz w:val="24"/>
          <w:szCs w:val="24"/>
          <w:lang w:val="lv-LV"/>
        </w:rPr>
        <w:t xml:space="preserve"> t</w:t>
      </w:r>
      <w:r w:rsidRPr="003D2356">
        <w:rPr>
          <w:sz w:val="24"/>
          <w:szCs w:val="24"/>
          <w:lang w:val="lv-LV"/>
        </w:rPr>
        <w:t>as tika apstiprināts Ministru kabinetā 20</w:t>
      </w:r>
      <w:r w:rsidR="00EA6E83">
        <w:rPr>
          <w:sz w:val="24"/>
          <w:szCs w:val="24"/>
          <w:lang w:val="lv-LV"/>
        </w:rPr>
        <w:t>21</w:t>
      </w:r>
      <w:r w:rsidRPr="003D2356">
        <w:rPr>
          <w:sz w:val="24"/>
          <w:szCs w:val="24"/>
          <w:lang w:val="lv-LV"/>
        </w:rPr>
        <w:t xml:space="preserve">. gada </w:t>
      </w:r>
      <w:r w:rsidR="00EA6E83">
        <w:rPr>
          <w:sz w:val="24"/>
          <w:szCs w:val="24"/>
          <w:lang w:val="lv-LV"/>
        </w:rPr>
        <w:t>28</w:t>
      </w:r>
      <w:r w:rsidRPr="003D2356">
        <w:rPr>
          <w:sz w:val="24"/>
          <w:szCs w:val="24"/>
          <w:lang w:val="lv-LV"/>
        </w:rPr>
        <w:t>.</w:t>
      </w:r>
      <w:r w:rsidR="00EA6E83">
        <w:rPr>
          <w:sz w:val="24"/>
          <w:szCs w:val="24"/>
          <w:lang w:val="lv-LV"/>
        </w:rPr>
        <w:t xml:space="preserve"> janvārī</w:t>
      </w:r>
      <w:r w:rsidR="00F66902">
        <w:rPr>
          <w:sz w:val="24"/>
          <w:szCs w:val="24"/>
          <w:lang w:val="lv-LV"/>
        </w:rPr>
        <w:t xml:space="preserve"> </w:t>
      </w:r>
      <w:r w:rsidR="00282E93">
        <w:rPr>
          <w:sz w:val="24"/>
          <w:szCs w:val="24"/>
          <w:lang w:val="lv-LV"/>
        </w:rPr>
        <w:t>un tā</w:t>
      </w:r>
      <w:r w:rsidR="00FF131D">
        <w:rPr>
          <w:sz w:val="24"/>
          <w:szCs w:val="24"/>
          <w:lang w:val="lv-LV"/>
        </w:rPr>
        <w:t xml:space="preserve"> tulkojums angļu valodā tika </w:t>
      </w:r>
      <w:r w:rsidR="00EA6E83">
        <w:rPr>
          <w:sz w:val="24"/>
          <w:szCs w:val="24"/>
          <w:lang w:val="lv-LV"/>
        </w:rPr>
        <w:t>iesniegts A</w:t>
      </w:r>
      <w:r w:rsidRPr="003D2356">
        <w:rPr>
          <w:sz w:val="24"/>
          <w:szCs w:val="24"/>
          <w:lang w:val="lv-LV"/>
        </w:rPr>
        <w:t>NO 20</w:t>
      </w:r>
      <w:r w:rsidR="00EA6E83">
        <w:rPr>
          <w:sz w:val="24"/>
          <w:szCs w:val="24"/>
          <w:lang w:val="lv-LV"/>
        </w:rPr>
        <w:t>21</w:t>
      </w:r>
      <w:r w:rsidRPr="003D2356">
        <w:rPr>
          <w:sz w:val="24"/>
          <w:szCs w:val="24"/>
          <w:lang w:val="lv-LV"/>
        </w:rPr>
        <w:t>.</w:t>
      </w:r>
      <w:r w:rsidR="00FF131D">
        <w:rPr>
          <w:sz w:val="24"/>
          <w:szCs w:val="24"/>
          <w:lang w:val="lv-LV"/>
        </w:rPr>
        <w:t xml:space="preserve"> </w:t>
      </w:r>
      <w:r w:rsidRPr="003D2356">
        <w:rPr>
          <w:sz w:val="24"/>
          <w:szCs w:val="24"/>
          <w:lang w:val="lv-LV"/>
        </w:rPr>
        <w:t>gada 2</w:t>
      </w:r>
      <w:r w:rsidR="00FF131D">
        <w:rPr>
          <w:sz w:val="24"/>
          <w:szCs w:val="24"/>
          <w:lang w:val="lv-LV"/>
        </w:rPr>
        <w:t>6</w:t>
      </w:r>
      <w:r w:rsidRPr="003D2356">
        <w:rPr>
          <w:sz w:val="24"/>
          <w:szCs w:val="24"/>
          <w:lang w:val="lv-LV"/>
        </w:rPr>
        <w:t>.</w:t>
      </w:r>
      <w:r w:rsidR="00EA6E83">
        <w:rPr>
          <w:sz w:val="24"/>
          <w:szCs w:val="24"/>
          <w:lang w:val="lv-LV"/>
        </w:rPr>
        <w:t xml:space="preserve"> februārī</w:t>
      </w:r>
      <w:r w:rsidRPr="003D2356">
        <w:rPr>
          <w:sz w:val="24"/>
          <w:szCs w:val="24"/>
          <w:lang w:val="lv-LV"/>
        </w:rPr>
        <w:t>.</w:t>
      </w:r>
    </w:p>
    <w:p w14:paraId="51BD6FF6" w14:textId="77777777" w:rsidR="006246CF" w:rsidRDefault="006246CF" w:rsidP="006246CF">
      <w:pPr>
        <w:tabs>
          <w:tab w:val="left" w:pos="360"/>
        </w:tabs>
        <w:ind w:left="360"/>
        <w:jc w:val="both"/>
        <w:rPr>
          <w:sz w:val="24"/>
          <w:szCs w:val="24"/>
          <w:lang w:val="lv-LV"/>
        </w:rPr>
      </w:pPr>
    </w:p>
    <w:p w14:paraId="51BD6FF7" w14:textId="77777777" w:rsidR="006246CF" w:rsidRPr="006C6143" w:rsidRDefault="006246CF" w:rsidP="006246CF">
      <w:pPr>
        <w:numPr>
          <w:ilvl w:val="0"/>
          <w:numId w:val="1"/>
        </w:numPr>
        <w:tabs>
          <w:tab w:val="left" w:pos="360"/>
        </w:tabs>
        <w:ind w:left="360" w:hanging="360"/>
        <w:jc w:val="both"/>
        <w:rPr>
          <w:sz w:val="24"/>
          <w:szCs w:val="24"/>
          <w:lang w:val="lv-LV"/>
        </w:rPr>
      </w:pPr>
      <w:r w:rsidRPr="006C647E">
        <w:rPr>
          <w:sz w:val="24"/>
          <w:szCs w:val="24"/>
          <w:lang w:val="lv-LV"/>
        </w:rPr>
        <w:t>ANO Pārskat</w:t>
      </w:r>
      <w:r w:rsidR="00B63856">
        <w:rPr>
          <w:sz w:val="24"/>
          <w:szCs w:val="24"/>
          <w:lang w:val="lv-LV"/>
        </w:rPr>
        <w:t>s</w:t>
      </w:r>
      <w:r w:rsidRPr="006C647E">
        <w:rPr>
          <w:sz w:val="24"/>
          <w:szCs w:val="24"/>
          <w:lang w:val="lv-LV"/>
        </w:rPr>
        <w:t xml:space="preserve"> </w:t>
      </w:r>
      <w:r w:rsidR="00B63856">
        <w:rPr>
          <w:sz w:val="24"/>
          <w:szCs w:val="24"/>
          <w:lang w:val="lv-LV"/>
        </w:rPr>
        <w:t xml:space="preserve">ir 2006. gadā </w:t>
      </w:r>
      <w:r w:rsidR="00B63856" w:rsidRPr="006C647E">
        <w:rPr>
          <w:sz w:val="24"/>
          <w:szCs w:val="24"/>
          <w:lang w:val="lv-LV"/>
        </w:rPr>
        <w:t xml:space="preserve">izveidots </w:t>
      </w:r>
      <w:r w:rsidR="00B63856">
        <w:rPr>
          <w:sz w:val="24"/>
          <w:szCs w:val="24"/>
          <w:lang w:val="lv-LV"/>
        </w:rPr>
        <w:t>īpašs</w:t>
      </w:r>
      <w:r w:rsidRPr="006C647E">
        <w:rPr>
          <w:sz w:val="24"/>
          <w:szCs w:val="24"/>
          <w:lang w:val="lv-LV"/>
        </w:rPr>
        <w:t xml:space="preserve"> ANO </w:t>
      </w:r>
      <w:r w:rsidR="00B63856">
        <w:rPr>
          <w:sz w:val="24"/>
          <w:szCs w:val="24"/>
          <w:lang w:val="lv-LV"/>
        </w:rPr>
        <w:t>mehānisms</w:t>
      </w:r>
      <w:r w:rsidR="00B63856" w:rsidRPr="006C647E">
        <w:rPr>
          <w:sz w:val="24"/>
          <w:szCs w:val="24"/>
          <w:lang w:val="lv-LV"/>
        </w:rPr>
        <w:t xml:space="preserve"> </w:t>
      </w:r>
      <w:r w:rsidR="00B63856">
        <w:rPr>
          <w:sz w:val="24"/>
          <w:szCs w:val="24"/>
          <w:lang w:val="lv-LV"/>
        </w:rPr>
        <w:t xml:space="preserve">regulārai </w:t>
      </w:r>
      <w:r w:rsidRPr="006C647E">
        <w:rPr>
          <w:sz w:val="24"/>
          <w:szCs w:val="24"/>
          <w:lang w:val="lv-LV"/>
        </w:rPr>
        <w:t>cilvēktiesību s</w:t>
      </w:r>
      <w:r>
        <w:rPr>
          <w:sz w:val="24"/>
          <w:szCs w:val="24"/>
          <w:lang w:val="lv-LV"/>
        </w:rPr>
        <w:t>ituācija</w:t>
      </w:r>
      <w:r w:rsidR="00B63856">
        <w:rPr>
          <w:sz w:val="24"/>
          <w:szCs w:val="24"/>
          <w:lang w:val="lv-LV"/>
        </w:rPr>
        <w:t xml:space="preserve">s izvērtēšanai </w:t>
      </w:r>
      <w:r>
        <w:rPr>
          <w:sz w:val="24"/>
          <w:szCs w:val="24"/>
          <w:lang w:val="lv-LV"/>
        </w:rPr>
        <w:t xml:space="preserve">visās ANO dalībvalstīs. Atšķirībā no </w:t>
      </w:r>
      <w:r w:rsidR="00EA2045">
        <w:rPr>
          <w:sz w:val="24"/>
          <w:szCs w:val="24"/>
          <w:lang w:val="lv-LV"/>
        </w:rPr>
        <w:t xml:space="preserve">ierastajiem </w:t>
      </w:r>
      <w:r>
        <w:rPr>
          <w:sz w:val="24"/>
          <w:szCs w:val="24"/>
          <w:lang w:val="lv-LV"/>
        </w:rPr>
        <w:t xml:space="preserve">ANO konvenciju īstenošanas uzraudzības mehānismiem, </w:t>
      </w:r>
      <w:r w:rsidR="00EA2045">
        <w:rPr>
          <w:sz w:val="24"/>
          <w:szCs w:val="24"/>
          <w:lang w:val="lv-LV"/>
        </w:rPr>
        <w:t xml:space="preserve">Pārskata ietvaros </w:t>
      </w:r>
      <w:r>
        <w:rPr>
          <w:sz w:val="24"/>
          <w:szCs w:val="24"/>
          <w:lang w:val="lv-LV"/>
        </w:rPr>
        <w:t>valsts cilvēktiesību situācijas izvērtēšan</w:t>
      </w:r>
      <w:r w:rsidR="00EA2045">
        <w:rPr>
          <w:sz w:val="24"/>
          <w:szCs w:val="24"/>
          <w:lang w:val="lv-LV"/>
        </w:rPr>
        <w:t>u veic</w:t>
      </w:r>
      <w:r>
        <w:rPr>
          <w:sz w:val="24"/>
          <w:szCs w:val="24"/>
          <w:lang w:val="lv-LV"/>
        </w:rPr>
        <w:t xml:space="preserve"> nevis ekspertu komisija, bet gan ANO dalībvalstis. </w:t>
      </w:r>
      <w:r w:rsidRPr="006C6143">
        <w:rPr>
          <w:sz w:val="24"/>
          <w:szCs w:val="24"/>
          <w:lang w:val="lv-LV"/>
        </w:rPr>
        <w:t xml:space="preserve">Saskaņā ar ANO Cilvēktiesību padomes </w:t>
      </w:r>
      <w:r w:rsidR="00764688">
        <w:rPr>
          <w:sz w:val="24"/>
          <w:szCs w:val="24"/>
          <w:lang w:val="lv-LV"/>
        </w:rPr>
        <w:t xml:space="preserve">(turpmāk – CTP) </w:t>
      </w:r>
      <w:r w:rsidRPr="006C6143">
        <w:rPr>
          <w:sz w:val="24"/>
          <w:szCs w:val="24"/>
          <w:lang w:val="lv-LV"/>
        </w:rPr>
        <w:t xml:space="preserve">noteikto </w:t>
      </w:r>
      <w:r w:rsidR="00EA2045">
        <w:rPr>
          <w:sz w:val="24"/>
          <w:szCs w:val="24"/>
          <w:lang w:val="lv-LV"/>
        </w:rPr>
        <w:t>kārtību,</w:t>
      </w:r>
      <w:r w:rsidRPr="006C6143">
        <w:rPr>
          <w:sz w:val="24"/>
          <w:szCs w:val="24"/>
          <w:lang w:val="lv-LV"/>
        </w:rPr>
        <w:t xml:space="preserve"> valsts </w:t>
      </w:r>
      <w:r w:rsidR="00EA2045">
        <w:rPr>
          <w:sz w:val="24"/>
          <w:szCs w:val="24"/>
          <w:lang w:val="lv-LV"/>
        </w:rPr>
        <w:t xml:space="preserve">sākumā </w:t>
      </w:r>
      <w:r w:rsidRPr="006C6143">
        <w:rPr>
          <w:sz w:val="24"/>
          <w:szCs w:val="24"/>
          <w:lang w:val="lv-LV"/>
        </w:rPr>
        <w:t xml:space="preserve">prezentē </w:t>
      </w:r>
      <w:r w:rsidR="00EA2045">
        <w:rPr>
          <w:sz w:val="24"/>
          <w:szCs w:val="24"/>
          <w:lang w:val="lv-LV"/>
        </w:rPr>
        <w:t xml:space="preserve">savu </w:t>
      </w:r>
      <w:r w:rsidRPr="006C6143">
        <w:rPr>
          <w:sz w:val="24"/>
          <w:szCs w:val="24"/>
          <w:lang w:val="lv-LV"/>
        </w:rPr>
        <w:t>nacionālo ziņojumu</w:t>
      </w:r>
      <w:r w:rsidR="00F4214F">
        <w:rPr>
          <w:sz w:val="24"/>
          <w:szCs w:val="24"/>
          <w:lang w:val="lv-LV"/>
        </w:rPr>
        <w:t xml:space="preserve"> un pēc tam</w:t>
      </w:r>
      <w:r w:rsidRPr="006C6143">
        <w:rPr>
          <w:sz w:val="24"/>
          <w:szCs w:val="24"/>
          <w:lang w:val="lv-LV"/>
        </w:rPr>
        <w:t xml:space="preserve"> seko</w:t>
      </w:r>
      <w:r>
        <w:rPr>
          <w:sz w:val="24"/>
          <w:szCs w:val="24"/>
          <w:lang w:val="lv-LV"/>
        </w:rPr>
        <w:t xml:space="preserve"> diskusija. Diskusijas </w:t>
      </w:r>
      <w:r w:rsidRPr="006C6143">
        <w:rPr>
          <w:sz w:val="24"/>
          <w:szCs w:val="24"/>
          <w:lang w:val="lv-LV"/>
        </w:rPr>
        <w:t xml:space="preserve">laikā valsts sniedz atbildes uz citu ANO dalībvalstu jautājumiem, kā arī uzklausa to rekomendācijas. </w:t>
      </w:r>
      <w:r w:rsidR="00F4214F">
        <w:rPr>
          <w:sz w:val="24"/>
          <w:szCs w:val="24"/>
          <w:lang w:val="lv-LV"/>
        </w:rPr>
        <w:t>Rekomendācijas</w:t>
      </w:r>
      <w:r w:rsidRPr="006C6143">
        <w:rPr>
          <w:sz w:val="24"/>
          <w:szCs w:val="24"/>
          <w:lang w:val="lv-LV"/>
        </w:rPr>
        <w:t xml:space="preserve"> nav </w:t>
      </w:r>
      <w:r>
        <w:rPr>
          <w:sz w:val="24"/>
          <w:szCs w:val="24"/>
          <w:lang w:val="lv-LV"/>
        </w:rPr>
        <w:t>juridiski</w:t>
      </w:r>
      <w:r w:rsidRPr="006C6143">
        <w:rPr>
          <w:sz w:val="24"/>
          <w:szCs w:val="24"/>
          <w:lang w:val="lv-LV"/>
        </w:rPr>
        <w:t xml:space="preserve"> saistošas, tomēr par atbalstīto rekomendāciju izpildi valstij ir jāsniedz informācija nākamajā Pārskata ciklā.</w:t>
      </w:r>
    </w:p>
    <w:p w14:paraId="51BD6FF8" w14:textId="77777777" w:rsidR="006C6143" w:rsidRDefault="006C6143" w:rsidP="006C6143">
      <w:pPr>
        <w:tabs>
          <w:tab w:val="left" w:pos="1080"/>
        </w:tabs>
        <w:jc w:val="both"/>
        <w:rPr>
          <w:b/>
          <w:bCs/>
          <w:smallCaps/>
          <w:sz w:val="24"/>
          <w:szCs w:val="24"/>
          <w:lang w:val="lv-LV"/>
        </w:rPr>
      </w:pPr>
    </w:p>
    <w:p w14:paraId="51BD6FF9" w14:textId="77777777" w:rsidR="00AB30DE" w:rsidRPr="00AB30DE" w:rsidRDefault="00AB30DE" w:rsidP="00AB30DE">
      <w:pPr>
        <w:pStyle w:val="ListParagraph"/>
        <w:numPr>
          <w:ilvl w:val="0"/>
          <w:numId w:val="2"/>
        </w:numPr>
        <w:tabs>
          <w:tab w:val="left" w:pos="1080"/>
        </w:tabs>
        <w:jc w:val="both"/>
        <w:rPr>
          <w:b/>
          <w:bCs/>
          <w:smallCaps/>
          <w:sz w:val="24"/>
          <w:szCs w:val="24"/>
          <w:lang w:val="lv-LV"/>
        </w:rPr>
      </w:pPr>
      <w:r w:rsidRPr="00AB30DE">
        <w:rPr>
          <w:b/>
          <w:bCs/>
          <w:smallCaps/>
          <w:sz w:val="24"/>
          <w:szCs w:val="24"/>
          <w:lang w:val="lv-LV"/>
        </w:rPr>
        <w:t xml:space="preserve">LATVIJAS </w:t>
      </w:r>
      <w:r w:rsidR="00807857">
        <w:rPr>
          <w:b/>
          <w:bCs/>
          <w:smallCaps/>
          <w:sz w:val="24"/>
          <w:szCs w:val="24"/>
          <w:lang w:val="lv-LV"/>
        </w:rPr>
        <w:t>CILVĒKTIESĪBU</w:t>
      </w:r>
      <w:r w:rsidRPr="00AB30DE">
        <w:rPr>
          <w:b/>
          <w:bCs/>
          <w:smallCaps/>
          <w:sz w:val="24"/>
          <w:szCs w:val="24"/>
          <w:lang w:val="lv-LV"/>
        </w:rPr>
        <w:t xml:space="preserve"> ZIŅOJUMA IZSKATĪŠANA</w:t>
      </w:r>
    </w:p>
    <w:p w14:paraId="51BD6FFA" w14:textId="77777777" w:rsidR="000161EE" w:rsidRPr="000161EE" w:rsidRDefault="000161EE" w:rsidP="000161EE">
      <w:pPr>
        <w:tabs>
          <w:tab w:val="left" w:pos="360"/>
        </w:tabs>
        <w:jc w:val="both"/>
        <w:rPr>
          <w:sz w:val="24"/>
          <w:szCs w:val="24"/>
          <w:lang w:val="lv-LV"/>
        </w:rPr>
      </w:pPr>
    </w:p>
    <w:p w14:paraId="51BD6FFB" w14:textId="77777777" w:rsidR="00E63CAB" w:rsidRDefault="00807857" w:rsidP="00E63CAB">
      <w:pPr>
        <w:numPr>
          <w:ilvl w:val="0"/>
          <w:numId w:val="1"/>
        </w:numPr>
        <w:tabs>
          <w:tab w:val="left" w:pos="360"/>
        </w:tabs>
        <w:ind w:left="360" w:hanging="360"/>
        <w:jc w:val="both"/>
        <w:rPr>
          <w:sz w:val="24"/>
          <w:szCs w:val="24"/>
          <w:lang w:val="lv-LV"/>
        </w:rPr>
      </w:pPr>
      <w:r w:rsidRPr="00621B8A">
        <w:rPr>
          <w:sz w:val="24"/>
          <w:szCs w:val="24"/>
          <w:lang w:val="lv-LV"/>
        </w:rPr>
        <w:t xml:space="preserve">Saskaņā ar Pārskata procedūru, izvērtējot cilvēktiesību situāciju Latvijā, tika ņemti vērā šādi dokumenti: Latvijas iesniegtais </w:t>
      </w:r>
      <w:r>
        <w:rPr>
          <w:sz w:val="24"/>
          <w:szCs w:val="24"/>
          <w:lang w:val="lv-LV"/>
        </w:rPr>
        <w:t>Z</w:t>
      </w:r>
      <w:r w:rsidRPr="00621B8A">
        <w:rPr>
          <w:sz w:val="24"/>
          <w:szCs w:val="24"/>
          <w:lang w:val="lv-LV"/>
        </w:rPr>
        <w:t>iņojums</w:t>
      </w:r>
      <w:r>
        <w:rPr>
          <w:sz w:val="24"/>
          <w:szCs w:val="24"/>
          <w:lang w:val="lv-LV"/>
        </w:rPr>
        <w:t>,</w:t>
      </w:r>
      <w:r w:rsidRPr="00621B8A">
        <w:rPr>
          <w:sz w:val="24"/>
          <w:szCs w:val="24"/>
          <w:lang w:val="lv-LV"/>
        </w:rPr>
        <w:t xml:space="preserve"> ANO Augstā komisāra cilvēktiesību jautājumos biroja sagatavotais ANO institūciju informācijas apkopojums, kā arī citu pušu (Tiesībsarga biroja un nevalstisko organizāciju) sniegtās informācijas kopsavilkums. </w:t>
      </w:r>
      <w:r w:rsidR="00E63CAB">
        <w:rPr>
          <w:kern w:val="0"/>
          <w:sz w:val="24"/>
          <w:szCs w:val="24"/>
          <w:lang w:val="lv-LV" w:eastAsia="lv-LV"/>
        </w:rPr>
        <w:t xml:space="preserve">Lai sagatavotu ziņojumu par Latvijas </w:t>
      </w:r>
      <w:r w:rsidR="0016079A">
        <w:rPr>
          <w:kern w:val="0"/>
          <w:sz w:val="24"/>
          <w:szCs w:val="24"/>
          <w:lang w:val="lv-LV" w:eastAsia="lv-LV"/>
        </w:rPr>
        <w:t>P</w:t>
      </w:r>
      <w:r w:rsidR="00E63CAB">
        <w:rPr>
          <w:kern w:val="0"/>
          <w:sz w:val="24"/>
          <w:szCs w:val="24"/>
          <w:lang w:val="lv-LV" w:eastAsia="lv-LV"/>
        </w:rPr>
        <w:t>ārskata norisi un apkopo</w:t>
      </w:r>
      <w:r w:rsidR="0016079A">
        <w:rPr>
          <w:kern w:val="0"/>
          <w:sz w:val="24"/>
          <w:szCs w:val="24"/>
          <w:lang w:val="lv-LV" w:eastAsia="lv-LV"/>
        </w:rPr>
        <w:t>tu</w:t>
      </w:r>
      <w:r w:rsidR="00E63CAB">
        <w:rPr>
          <w:kern w:val="0"/>
          <w:sz w:val="24"/>
          <w:szCs w:val="24"/>
          <w:lang w:val="lv-LV" w:eastAsia="lv-LV"/>
        </w:rPr>
        <w:t xml:space="preserve"> Latvija</w:t>
      </w:r>
      <w:r w:rsidR="0016079A">
        <w:rPr>
          <w:kern w:val="0"/>
          <w:sz w:val="24"/>
          <w:szCs w:val="24"/>
          <w:lang w:val="lv-LV" w:eastAsia="lv-LV"/>
        </w:rPr>
        <w:t>i izteiktās</w:t>
      </w:r>
      <w:r w:rsidR="00E63CAB">
        <w:rPr>
          <w:kern w:val="0"/>
          <w:sz w:val="24"/>
          <w:szCs w:val="24"/>
          <w:lang w:val="lv-LV" w:eastAsia="lv-LV"/>
        </w:rPr>
        <w:t xml:space="preserve"> rekomendācijas, izlozes kārtībā tika</w:t>
      </w:r>
      <w:r w:rsidR="0016079A">
        <w:rPr>
          <w:kern w:val="0"/>
          <w:sz w:val="24"/>
          <w:szCs w:val="24"/>
          <w:lang w:val="lv-LV" w:eastAsia="lv-LV"/>
        </w:rPr>
        <w:t xml:space="preserve"> izveidota 3 ANO dalībvalstu ziņotāju grupa jeb trio </w:t>
      </w:r>
      <w:r w:rsidR="00E63CAB">
        <w:rPr>
          <w:kern w:val="0"/>
          <w:sz w:val="24"/>
          <w:szCs w:val="24"/>
          <w:lang w:val="lv-LV" w:eastAsia="lv-LV"/>
        </w:rPr>
        <w:t>–</w:t>
      </w:r>
      <w:r w:rsidR="00557EC7">
        <w:rPr>
          <w:kern w:val="0"/>
          <w:sz w:val="24"/>
          <w:szCs w:val="24"/>
          <w:lang w:val="lv-LV" w:eastAsia="lv-LV"/>
        </w:rPr>
        <w:t xml:space="preserve"> Bolīvija, </w:t>
      </w:r>
      <w:r w:rsidR="0016079A">
        <w:rPr>
          <w:kern w:val="0"/>
          <w:sz w:val="24"/>
          <w:szCs w:val="24"/>
          <w:lang w:val="lv-LV" w:eastAsia="lv-LV"/>
        </w:rPr>
        <w:t>Itālija</w:t>
      </w:r>
      <w:r w:rsidR="00557EC7" w:rsidRPr="00557EC7">
        <w:rPr>
          <w:kern w:val="0"/>
          <w:sz w:val="24"/>
          <w:szCs w:val="24"/>
          <w:lang w:val="lv-LV" w:eastAsia="lv-LV"/>
        </w:rPr>
        <w:t xml:space="preserve"> </w:t>
      </w:r>
      <w:r w:rsidR="00557EC7">
        <w:rPr>
          <w:kern w:val="0"/>
          <w:sz w:val="24"/>
          <w:szCs w:val="24"/>
          <w:lang w:val="lv-LV" w:eastAsia="lv-LV"/>
        </w:rPr>
        <w:t>un</w:t>
      </w:r>
      <w:r w:rsidR="0016079A">
        <w:rPr>
          <w:kern w:val="0"/>
          <w:sz w:val="24"/>
          <w:szCs w:val="24"/>
          <w:lang w:val="lv-LV" w:eastAsia="lv-LV"/>
        </w:rPr>
        <w:t xml:space="preserve"> Japāna</w:t>
      </w:r>
      <w:r w:rsidR="00E63CAB">
        <w:rPr>
          <w:kern w:val="0"/>
          <w:sz w:val="24"/>
          <w:szCs w:val="24"/>
          <w:lang w:val="lv-LV" w:eastAsia="lv-LV"/>
        </w:rPr>
        <w:t>.</w:t>
      </w:r>
    </w:p>
    <w:p w14:paraId="51BD6FFC" w14:textId="77777777" w:rsidR="00807857" w:rsidRPr="00E63CAB" w:rsidRDefault="00807857" w:rsidP="00E63CAB">
      <w:pPr>
        <w:tabs>
          <w:tab w:val="left" w:pos="360"/>
        </w:tabs>
        <w:ind w:left="360"/>
        <w:jc w:val="both"/>
        <w:rPr>
          <w:sz w:val="24"/>
          <w:szCs w:val="24"/>
          <w:lang w:val="lv-LV"/>
        </w:rPr>
      </w:pPr>
    </w:p>
    <w:p w14:paraId="51BD6FFD" w14:textId="77777777" w:rsidR="00A55D0F" w:rsidRDefault="00557EC7" w:rsidP="00A55D0F">
      <w:pPr>
        <w:numPr>
          <w:ilvl w:val="0"/>
          <w:numId w:val="1"/>
        </w:numPr>
        <w:tabs>
          <w:tab w:val="left" w:pos="360"/>
        </w:tabs>
        <w:ind w:left="360" w:hanging="360"/>
        <w:jc w:val="both"/>
        <w:rPr>
          <w:sz w:val="24"/>
          <w:szCs w:val="24"/>
          <w:lang w:val="lv-LV"/>
        </w:rPr>
      </w:pPr>
      <w:r>
        <w:rPr>
          <w:sz w:val="24"/>
          <w:szCs w:val="24"/>
          <w:lang w:val="lv-LV"/>
        </w:rPr>
        <w:t xml:space="preserve">Ziņojuma izskatīšanai tika izveidota </w:t>
      </w:r>
      <w:r w:rsidRPr="000823B6">
        <w:rPr>
          <w:sz w:val="24"/>
          <w:szCs w:val="24"/>
          <w:lang w:val="lv-LV"/>
        </w:rPr>
        <w:t>Latvijas delegācij</w:t>
      </w:r>
      <w:r>
        <w:rPr>
          <w:sz w:val="24"/>
          <w:szCs w:val="24"/>
          <w:lang w:val="lv-LV"/>
        </w:rPr>
        <w:t>a, kuru</w:t>
      </w:r>
      <w:r w:rsidRPr="000823B6">
        <w:rPr>
          <w:sz w:val="24"/>
          <w:szCs w:val="24"/>
          <w:lang w:val="lv-LV"/>
        </w:rPr>
        <w:t xml:space="preserve"> </w:t>
      </w:r>
      <w:r w:rsidR="00A55D0F" w:rsidRPr="000823B6">
        <w:rPr>
          <w:sz w:val="24"/>
          <w:szCs w:val="24"/>
          <w:lang w:val="lv-LV"/>
        </w:rPr>
        <w:t>vadīja Ārlietu ministrijas valsts sekretārs</w:t>
      </w:r>
      <w:r w:rsidR="00A55D0F">
        <w:rPr>
          <w:sz w:val="24"/>
          <w:szCs w:val="24"/>
          <w:lang w:val="lv-LV"/>
        </w:rPr>
        <w:t xml:space="preserve"> </w:t>
      </w:r>
      <w:r w:rsidR="00154A06">
        <w:rPr>
          <w:sz w:val="24"/>
          <w:szCs w:val="24"/>
          <w:lang w:val="lv-LV"/>
        </w:rPr>
        <w:t>Andris Pelšs</w:t>
      </w:r>
      <w:r w:rsidR="00A55D0F">
        <w:rPr>
          <w:sz w:val="24"/>
          <w:szCs w:val="24"/>
          <w:lang w:val="lv-LV"/>
        </w:rPr>
        <w:t xml:space="preserve">. Delegācijā bija </w:t>
      </w:r>
      <w:r w:rsidR="008E1B9E">
        <w:rPr>
          <w:sz w:val="24"/>
          <w:szCs w:val="24"/>
          <w:lang w:val="lv-LV"/>
        </w:rPr>
        <w:t>pārstāvēta</w:t>
      </w:r>
      <w:r w:rsidR="00A55D0F">
        <w:rPr>
          <w:sz w:val="24"/>
          <w:szCs w:val="24"/>
          <w:lang w:val="lv-LV"/>
        </w:rPr>
        <w:t xml:space="preserve"> </w:t>
      </w:r>
      <w:r w:rsidR="00F42B07">
        <w:rPr>
          <w:sz w:val="24"/>
          <w:szCs w:val="24"/>
          <w:lang w:val="lv-LV"/>
        </w:rPr>
        <w:t xml:space="preserve">Ārlietu ministrija, </w:t>
      </w:r>
      <w:r w:rsidR="00A55D0F" w:rsidRPr="00B863B6">
        <w:rPr>
          <w:sz w:val="24"/>
          <w:szCs w:val="24"/>
          <w:lang w:val="lv-LV"/>
        </w:rPr>
        <w:t>Iekšlietu ministrija, Izglītības un zinātnes ministrija, Kultūras ministrija, Labklājības minis</w:t>
      </w:r>
      <w:r w:rsidR="00A55D0F">
        <w:rPr>
          <w:sz w:val="24"/>
          <w:szCs w:val="24"/>
          <w:lang w:val="lv-LV"/>
        </w:rPr>
        <w:t xml:space="preserve">trija, Tieslietu ministrija, </w:t>
      </w:r>
      <w:r w:rsidR="00D03358">
        <w:rPr>
          <w:sz w:val="24"/>
          <w:szCs w:val="24"/>
          <w:lang w:val="lv-LV"/>
        </w:rPr>
        <w:t xml:space="preserve">Veselības ministrija, Vides aizsardzības un reģionālās attīstības ministrija, </w:t>
      </w:r>
      <w:r w:rsidR="00A55D0F">
        <w:rPr>
          <w:sz w:val="24"/>
          <w:szCs w:val="24"/>
          <w:lang w:val="lv-LV"/>
        </w:rPr>
        <w:t xml:space="preserve">kā arī </w:t>
      </w:r>
      <w:r w:rsidR="00154A06">
        <w:rPr>
          <w:sz w:val="24"/>
          <w:szCs w:val="24"/>
          <w:lang w:val="lv-LV"/>
        </w:rPr>
        <w:t>Ģenerālprokuratūra</w:t>
      </w:r>
      <w:r w:rsidR="00A55D0F">
        <w:rPr>
          <w:sz w:val="24"/>
          <w:szCs w:val="24"/>
          <w:lang w:val="lv-LV"/>
        </w:rPr>
        <w:t xml:space="preserve">. </w:t>
      </w:r>
    </w:p>
    <w:p w14:paraId="51BD6FFE" w14:textId="77777777" w:rsidR="00313615" w:rsidRPr="00621B8A" w:rsidRDefault="00313615" w:rsidP="00313615">
      <w:pPr>
        <w:tabs>
          <w:tab w:val="left" w:pos="360"/>
        </w:tabs>
        <w:ind w:left="360"/>
        <w:jc w:val="both"/>
        <w:rPr>
          <w:sz w:val="24"/>
          <w:szCs w:val="24"/>
          <w:lang w:val="lv-LV"/>
        </w:rPr>
      </w:pPr>
    </w:p>
    <w:p w14:paraId="51BD6FFF" w14:textId="77777777" w:rsidR="00313615" w:rsidRPr="00C308D3" w:rsidRDefault="00313615" w:rsidP="00313615">
      <w:pPr>
        <w:numPr>
          <w:ilvl w:val="0"/>
          <w:numId w:val="1"/>
        </w:numPr>
        <w:tabs>
          <w:tab w:val="left" w:pos="360"/>
        </w:tabs>
        <w:ind w:left="360" w:hanging="360"/>
        <w:jc w:val="both"/>
        <w:rPr>
          <w:sz w:val="24"/>
          <w:szCs w:val="24"/>
          <w:lang w:val="lv-LV"/>
        </w:rPr>
      </w:pPr>
      <w:r>
        <w:rPr>
          <w:sz w:val="24"/>
          <w:szCs w:val="24"/>
          <w:lang w:val="lv-LV"/>
        </w:rPr>
        <w:t xml:space="preserve">Pirms Latvijas </w:t>
      </w:r>
      <w:r w:rsidR="00320578">
        <w:rPr>
          <w:sz w:val="24"/>
          <w:szCs w:val="24"/>
          <w:lang w:val="lv-LV"/>
        </w:rPr>
        <w:t>Z</w:t>
      </w:r>
      <w:r>
        <w:rPr>
          <w:sz w:val="24"/>
          <w:szCs w:val="24"/>
          <w:lang w:val="lv-LV"/>
        </w:rPr>
        <w:t xml:space="preserve">iņojuma izskatīšanas tika saņemti jautājumi no </w:t>
      </w:r>
      <w:r w:rsidR="00320578">
        <w:rPr>
          <w:sz w:val="24"/>
          <w:szCs w:val="24"/>
          <w:lang w:val="lv-LV"/>
        </w:rPr>
        <w:t>Austrijas, Beļģijas</w:t>
      </w:r>
      <w:r>
        <w:rPr>
          <w:sz w:val="24"/>
          <w:szCs w:val="24"/>
          <w:lang w:val="lv-LV"/>
        </w:rPr>
        <w:t xml:space="preserve">, </w:t>
      </w:r>
      <w:r w:rsidR="002A1CCC">
        <w:rPr>
          <w:sz w:val="24"/>
          <w:szCs w:val="24"/>
          <w:lang w:val="lv-LV"/>
        </w:rPr>
        <w:t xml:space="preserve">Kanādas, </w:t>
      </w:r>
      <w:r w:rsidR="00320578">
        <w:rPr>
          <w:sz w:val="24"/>
          <w:szCs w:val="24"/>
          <w:lang w:val="lv-LV"/>
        </w:rPr>
        <w:t xml:space="preserve">Lielbritānijas, </w:t>
      </w:r>
      <w:r w:rsidR="002A1CCC">
        <w:rPr>
          <w:sz w:val="24"/>
          <w:szCs w:val="24"/>
          <w:lang w:val="lv-LV"/>
        </w:rPr>
        <w:t xml:space="preserve">Moldovas, Panamas, Portugāles, </w:t>
      </w:r>
      <w:r w:rsidR="00320578">
        <w:rPr>
          <w:sz w:val="24"/>
          <w:szCs w:val="24"/>
          <w:lang w:val="lv-LV"/>
        </w:rPr>
        <w:t>S</w:t>
      </w:r>
      <w:r>
        <w:rPr>
          <w:sz w:val="24"/>
          <w:szCs w:val="24"/>
          <w:lang w:val="lv-LV"/>
        </w:rPr>
        <w:t xml:space="preserve">lovēnijas, Spānijas un </w:t>
      </w:r>
      <w:r w:rsidR="00320578">
        <w:rPr>
          <w:sz w:val="24"/>
          <w:szCs w:val="24"/>
          <w:lang w:val="lv-LV"/>
        </w:rPr>
        <w:t xml:space="preserve">Vācijas, </w:t>
      </w:r>
      <w:r>
        <w:rPr>
          <w:sz w:val="24"/>
          <w:szCs w:val="24"/>
          <w:lang w:val="lv-LV"/>
        </w:rPr>
        <w:t xml:space="preserve">uz kuriem Latvija atbildes sniedza </w:t>
      </w:r>
      <w:r w:rsidR="00E63CAB">
        <w:rPr>
          <w:sz w:val="24"/>
          <w:szCs w:val="24"/>
          <w:lang w:val="lv-LV"/>
        </w:rPr>
        <w:t>Z</w:t>
      </w:r>
      <w:r>
        <w:rPr>
          <w:sz w:val="24"/>
          <w:szCs w:val="24"/>
          <w:lang w:val="lv-LV"/>
        </w:rPr>
        <w:t>iņojuma prezentācijas laikā.</w:t>
      </w:r>
    </w:p>
    <w:p w14:paraId="51BD7000" w14:textId="77777777" w:rsidR="00313615" w:rsidRPr="00C308D3" w:rsidRDefault="00313615" w:rsidP="00313615">
      <w:pPr>
        <w:tabs>
          <w:tab w:val="left" w:pos="360"/>
        </w:tabs>
        <w:ind w:left="360"/>
        <w:jc w:val="both"/>
        <w:rPr>
          <w:sz w:val="24"/>
          <w:szCs w:val="24"/>
          <w:lang w:val="lv-LV"/>
        </w:rPr>
      </w:pPr>
    </w:p>
    <w:p w14:paraId="51BD7001" w14:textId="77777777" w:rsidR="00313615" w:rsidRPr="00621B8A" w:rsidRDefault="002B131F" w:rsidP="00313615">
      <w:pPr>
        <w:numPr>
          <w:ilvl w:val="0"/>
          <w:numId w:val="1"/>
        </w:numPr>
        <w:tabs>
          <w:tab w:val="left" w:pos="360"/>
        </w:tabs>
        <w:ind w:left="360" w:hanging="360"/>
        <w:jc w:val="both"/>
        <w:rPr>
          <w:sz w:val="24"/>
          <w:szCs w:val="24"/>
          <w:lang w:val="lv-LV"/>
        </w:rPr>
      </w:pPr>
      <w:r>
        <w:rPr>
          <w:sz w:val="24"/>
          <w:szCs w:val="24"/>
          <w:lang w:val="lv-LV"/>
        </w:rPr>
        <w:t>20</w:t>
      </w:r>
      <w:r w:rsidR="00557EC7">
        <w:rPr>
          <w:sz w:val="24"/>
          <w:szCs w:val="24"/>
          <w:lang w:val="lv-LV"/>
        </w:rPr>
        <w:t>21</w:t>
      </w:r>
      <w:r>
        <w:rPr>
          <w:sz w:val="24"/>
          <w:szCs w:val="24"/>
          <w:lang w:val="lv-LV"/>
        </w:rPr>
        <w:t>.</w:t>
      </w:r>
      <w:r w:rsidR="00557EC7">
        <w:rPr>
          <w:sz w:val="24"/>
          <w:szCs w:val="24"/>
          <w:lang w:val="lv-LV"/>
        </w:rPr>
        <w:t xml:space="preserve"> </w:t>
      </w:r>
      <w:r>
        <w:rPr>
          <w:sz w:val="24"/>
          <w:szCs w:val="24"/>
          <w:lang w:val="lv-LV"/>
        </w:rPr>
        <w:t xml:space="preserve">gada </w:t>
      </w:r>
      <w:r w:rsidR="00557EC7">
        <w:rPr>
          <w:sz w:val="24"/>
          <w:szCs w:val="24"/>
          <w:lang w:val="lv-LV"/>
        </w:rPr>
        <w:t>11</w:t>
      </w:r>
      <w:r>
        <w:rPr>
          <w:sz w:val="24"/>
          <w:szCs w:val="24"/>
          <w:lang w:val="lv-LV"/>
        </w:rPr>
        <w:t>.</w:t>
      </w:r>
      <w:r w:rsidR="00557EC7">
        <w:rPr>
          <w:sz w:val="24"/>
          <w:szCs w:val="24"/>
          <w:lang w:val="lv-LV"/>
        </w:rPr>
        <w:t xml:space="preserve"> maijā</w:t>
      </w:r>
      <w:r>
        <w:rPr>
          <w:sz w:val="24"/>
          <w:szCs w:val="24"/>
          <w:lang w:val="lv-LV"/>
        </w:rPr>
        <w:t xml:space="preserve"> </w:t>
      </w:r>
      <w:r w:rsidR="00313615" w:rsidRPr="00AF2236">
        <w:rPr>
          <w:sz w:val="24"/>
          <w:szCs w:val="24"/>
          <w:lang w:val="lv-LV"/>
        </w:rPr>
        <w:t xml:space="preserve">Latvijas </w:t>
      </w:r>
      <w:r w:rsidR="00313615">
        <w:rPr>
          <w:sz w:val="24"/>
          <w:szCs w:val="24"/>
          <w:lang w:val="lv-LV"/>
        </w:rPr>
        <w:t xml:space="preserve">delegācija prezentēja </w:t>
      </w:r>
      <w:r w:rsidR="00557EC7">
        <w:rPr>
          <w:sz w:val="24"/>
          <w:szCs w:val="24"/>
          <w:lang w:val="lv-LV"/>
        </w:rPr>
        <w:t>Z</w:t>
      </w:r>
      <w:r w:rsidR="00313615">
        <w:rPr>
          <w:sz w:val="24"/>
          <w:szCs w:val="24"/>
          <w:lang w:val="lv-LV"/>
        </w:rPr>
        <w:t xml:space="preserve">iņojumu, iepazīstinot ar Latvijas sasniegumiem cilvēktiesību jomā </w:t>
      </w:r>
      <w:r w:rsidR="00313615" w:rsidRPr="00621B8A">
        <w:rPr>
          <w:sz w:val="24"/>
          <w:szCs w:val="24"/>
          <w:lang w:val="lv-LV"/>
        </w:rPr>
        <w:t>kopš 201</w:t>
      </w:r>
      <w:r w:rsidR="00557EC7">
        <w:rPr>
          <w:sz w:val="24"/>
          <w:szCs w:val="24"/>
          <w:lang w:val="lv-LV"/>
        </w:rPr>
        <w:t>6</w:t>
      </w:r>
      <w:r w:rsidR="00313615" w:rsidRPr="00621B8A">
        <w:rPr>
          <w:sz w:val="24"/>
          <w:szCs w:val="24"/>
          <w:lang w:val="lv-LV"/>
        </w:rPr>
        <w:t>.</w:t>
      </w:r>
      <w:r w:rsidR="00557EC7">
        <w:rPr>
          <w:sz w:val="24"/>
          <w:szCs w:val="24"/>
          <w:lang w:val="lv-LV"/>
        </w:rPr>
        <w:t xml:space="preserve"> </w:t>
      </w:r>
      <w:r w:rsidR="00313615" w:rsidRPr="00621B8A">
        <w:rPr>
          <w:sz w:val="24"/>
          <w:szCs w:val="24"/>
          <w:lang w:val="lv-LV"/>
        </w:rPr>
        <w:t>gada</w:t>
      </w:r>
      <w:r w:rsidR="00794C09">
        <w:rPr>
          <w:sz w:val="24"/>
          <w:szCs w:val="24"/>
          <w:lang w:val="lv-LV"/>
        </w:rPr>
        <w:t>, kā arī sniedzot</w:t>
      </w:r>
      <w:r w:rsidR="00313615">
        <w:rPr>
          <w:sz w:val="24"/>
          <w:szCs w:val="24"/>
          <w:lang w:val="lv-LV"/>
        </w:rPr>
        <w:t xml:space="preserve"> atbildes uz </w:t>
      </w:r>
      <w:r w:rsidR="00557EC7">
        <w:rPr>
          <w:sz w:val="24"/>
          <w:szCs w:val="24"/>
          <w:lang w:val="lv-LV"/>
        </w:rPr>
        <w:t>ANO dalīb</w:t>
      </w:r>
      <w:r w:rsidR="00313615" w:rsidRPr="00621B8A">
        <w:rPr>
          <w:sz w:val="24"/>
          <w:szCs w:val="24"/>
          <w:lang w:val="lv-LV"/>
        </w:rPr>
        <w:t>valstu uzdotajiem jaut</w:t>
      </w:r>
      <w:r w:rsidR="00313615">
        <w:rPr>
          <w:sz w:val="24"/>
          <w:szCs w:val="24"/>
          <w:lang w:val="lv-LV"/>
        </w:rPr>
        <w:t>ājumiem.</w:t>
      </w:r>
    </w:p>
    <w:p w14:paraId="51BD7002" w14:textId="77777777" w:rsidR="00313615" w:rsidRDefault="00313615" w:rsidP="00313615">
      <w:pPr>
        <w:pStyle w:val="ListParagraph"/>
        <w:rPr>
          <w:sz w:val="24"/>
          <w:szCs w:val="24"/>
          <w:lang w:val="lv-LV"/>
        </w:rPr>
      </w:pPr>
    </w:p>
    <w:p w14:paraId="51BD7003" w14:textId="77777777" w:rsidR="00676161" w:rsidRDefault="00313615" w:rsidP="00676161">
      <w:pPr>
        <w:numPr>
          <w:ilvl w:val="0"/>
          <w:numId w:val="1"/>
        </w:numPr>
        <w:tabs>
          <w:tab w:val="left" w:pos="360"/>
        </w:tabs>
        <w:ind w:left="360" w:hanging="360"/>
        <w:jc w:val="both"/>
        <w:rPr>
          <w:sz w:val="24"/>
          <w:szCs w:val="24"/>
          <w:lang w:val="lv-LV"/>
        </w:rPr>
      </w:pPr>
      <w:r w:rsidRPr="00C4113D">
        <w:rPr>
          <w:sz w:val="24"/>
          <w:szCs w:val="24"/>
          <w:lang w:val="lv-LV"/>
        </w:rPr>
        <w:t>Diskusijā par Latvija</w:t>
      </w:r>
      <w:r w:rsidR="00557EC7" w:rsidRPr="00C4113D">
        <w:rPr>
          <w:sz w:val="24"/>
          <w:szCs w:val="24"/>
          <w:lang w:val="lv-LV"/>
        </w:rPr>
        <w:t>s Z</w:t>
      </w:r>
      <w:r w:rsidRPr="00C4113D">
        <w:rPr>
          <w:sz w:val="24"/>
          <w:szCs w:val="24"/>
          <w:lang w:val="lv-LV"/>
        </w:rPr>
        <w:t xml:space="preserve">iņojumu iesaistījās </w:t>
      </w:r>
      <w:r w:rsidR="00557EC7" w:rsidRPr="00C4113D">
        <w:rPr>
          <w:sz w:val="24"/>
          <w:szCs w:val="24"/>
          <w:lang w:val="lv-LV"/>
        </w:rPr>
        <w:t>87 ANO dalīb</w:t>
      </w:r>
      <w:r w:rsidRPr="00C4113D">
        <w:rPr>
          <w:sz w:val="24"/>
          <w:szCs w:val="24"/>
          <w:lang w:val="lv-LV"/>
        </w:rPr>
        <w:t xml:space="preserve">valstis, un Latvija saņēma kopumā </w:t>
      </w:r>
      <w:r w:rsidR="00461B53" w:rsidRPr="00C4113D">
        <w:rPr>
          <w:sz w:val="24"/>
          <w:szCs w:val="24"/>
          <w:lang w:val="lv-LV"/>
        </w:rPr>
        <w:t>258</w:t>
      </w:r>
      <w:r w:rsidRPr="00C4113D">
        <w:rPr>
          <w:sz w:val="24"/>
          <w:szCs w:val="24"/>
          <w:lang w:val="lv-LV"/>
        </w:rPr>
        <w:t xml:space="preserve"> rekomendācijas. </w:t>
      </w:r>
      <w:r w:rsidR="00C4113D" w:rsidRPr="00C4113D">
        <w:rPr>
          <w:sz w:val="24"/>
          <w:szCs w:val="24"/>
          <w:lang w:val="lv-LV"/>
        </w:rPr>
        <w:t xml:space="preserve">Dalībvalstis atzinīgi </w:t>
      </w:r>
      <w:r w:rsidR="00676161">
        <w:rPr>
          <w:sz w:val="24"/>
          <w:szCs w:val="24"/>
          <w:lang w:val="lv-LV"/>
        </w:rPr>
        <w:t>no</w:t>
      </w:r>
      <w:r w:rsidR="00C4113D" w:rsidRPr="00C4113D">
        <w:rPr>
          <w:sz w:val="24"/>
          <w:szCs w:val="24"/>
          <w:lang w:val="lv-LV"/>
        </w:rPr>
        <w:t xml:space="preserve">vērtēja panākto dzimumu līdztiesības, sabiedrības integrācijas un diskriminācijas novēršanas jomā. Īpaši tika atzīmēta Latvijas pirmā Nacionālā rīcības plāna ANO Drošības padomes Rezolūcijas 1325 par sievietēm, mieru un drošību pieņemšana. Dalībvalstis novērtēja arī 2019. gadā pieņemto likumu “Par nepilsoņa statusa piešķiršanas izbeigšanu bērniem”, kas no 2020. gada paredz automātisku pilsonības piešķiršanu jaundzimušajiem bērniem nepilsoņu ģimenēs. </w:t>
      </w:r>
    </w:p>
    <w:p w14:paraId="51BD7004" w14:textId="77777777" w:rsidR="00676161" w:rsidRDefault="00676161" w:rsidP="00676161">
      <w:pPr>
        <w:pStyle w:val="ListParagraph"/>
        <w:rPr>
          <w:sz w:val="24"/>
          <w:szCs w:val="24"/>
          <w:lang w:val="lv-LV"/>
        </w:rPr>
      </w:pPr>
    </w:p>
    <w:p w14:paraId="51BD7005" w14:textId="77777777" w:rsidR="00676161" w:rsidRDefault="00313615" w:rsidP="00676161">
      <w:pPr>
        <w:numPr>
          <w:ilvl w:val="0"/>
          <w:numId w:val="1"/>
        </w:numPr>
        <w:tabs>
          <w:tab w:val="left" w:pos="360"/>
        </w:tabs>
        <w:ind w:left="360" w:hanging="360"/>
        <w:jc w:val="both"/>
        <w:rPr>
          <w:sz w:val="24"/>
          <w:szCs w:val="24"/>
          <w:lang w:val="lv-LV"/>
        </w:rPr>
      </w:pPr>
      <w:r w:rsidRPr="00676161">
        <w:rPr>
          <w:sz w:val="24"/>
          <w:szCs w:val="24"/>
          <w:lang w:val="lv-LV"/>
        </w:rPr>
        <w:t>Galvenie rekomendācijās skartie jautājumi</w:t>
      </w:r>
      <w:r w:rsidR="0036795A">
        <w:rPr>
          <w:sz w:val="24"/>
          <w:szCs w:val="24"/>
          <w:lang w:val="lv-LV"/>
        </w:rPr>
        <w:t>: aicinājums</w:t>
      </w:r>
      <w:r w:rsidRPr="00676161">
        <w:rPr>
          <w:sz w:val="24"/>
          <w:szCs w:val="24"/>
          <w:lang w:val="lv-LV"/>
        </w:rPr>
        <w:t xml:space="preserve"> </w:t>
      </w:r>
      <w:r w:rsidR="00676161" w:rsidRPr="00676161">
        <w:rPr>
          <w:sz w:val="24"/>
          <w:szCs w:val="24"/>
          <w:lang w:val="lv-LV"/>
        </w:rPr>
        <w:t>Latvija</w:t>
      </w:r>
      <w:r w:rsidR="0036795A">
        <w:rPr>
          <w:sz w:val="24"/>
          <w:szCs w:val="24"/>
          <w:lang w:val="lv-LV"/>
        </w:rPr>
        <w:t>i</w:t>
      </w:r>
      <w:r w:rsidR="00676161" w:rsidRPr="00676161">
        <w:rPr>
          <w:sz w:val="24"/>
          <w:szCs w:val="24"/>
          <w:lang w:val="lv-LV"/>
        </w:rPr>
        <w:t xml:space="preserve"> pievieno</w:t>
      </w:r>
      <w:r w:rsidR="0036795A">
        <w:rPr>
          <w:sz w:val="24"/>
          <w:szCs w:val="24"/>
          <w:lang w:val="lv-LV"/>
        </w:rPr>
        <w:t>ties</w:t>
      </w:r>
      <w:r w:rsidR="00676161" w:rsidRPr="00676161">
        <w:rPr>
          <w:sz w:val="24"/>
          <w:szCs w:val="24"/>
          <w:lang w:val="lv-LV"/>
        </w:rPr>
        <w:t xml:space="preserve"> vairākiem starptautiskiem cilvēktiesību aizsardzības instrumentiem, tai skaitā Eiropas Padomes Konvencij</w:t>
      </w:r>
      <w:r w:rsidR="00676161">
        <w:rPr>
          <w:sz w:val="24"/>
          <w:szCs w:val="24"/>
          <w:lang w:val="lv-LV"/>
        </w:rPr>
        <w:t>as</w:t>
      </w:r>
      <w:r w:rsidR="00676161" w:rsidRPr="00676161">
        <w:rPr>
          <w:sz w:val="24"/>
          <w:szCs w:val="24"/>
          <w:lang w:val="lv-LV"/>
        </w:rPr>
        <w:t xml:space="preserve"> par vardarbības pret sievietēm un vardarbības ģimenē novēršanu un apkarošanu ratificēšana; </w:t>
      </w:r>
      <w:r w:rsidR="0036795A">
        <w:rPr>
          <w:sz w:val="24"/>
          <w:szCs w:val="24"/>
          <w:lang w:val="lv-LV"/>
        </w:rPr>
        <w:t xml:space="preserve">turpināt izskaust </w:t>
      </w:r>
      <w:r w:rsidR="00676161" w:rsidRPr="00676161">
        <w:rPr>
          <w:sz w:val="24"/>
          <w:szCs w:val="24"/>
          <w:lang w:val="lv-LV"/>
        </w:rPr>
        <w:t>vardarbību ģimenē, vardarbību pret sievietēm un bērniem, naida noziegum</w:t>
      </w:r>
      <w:r w:rsidR="0036795A">
        <w:rPr>
          <w:sz w:val="24"/>
          <w:szCs w:val="24"/>
          <w:lang w:val="lv-LV"/>
        </w:rPr>
        <w:t>us</w:t>
      </w:r>
      <w:r w:rsidR="00676161" w:rsidRPr="00676161">
        <w:rPr>
          <w:sz w:val="24"/>
          <w:szCs w:val="24"/>
          <w:lang w:val="lv-LV"/>
        </w:rPr>
        <w:t xml:space="preserve"> un visa veida diskrimināciju</w:t>
      </w:r>
      <w:r w:rsidR="0036795A">
        <w:rPr>
          <w:sz w:val="24"/>
          <w:szCs w:val="24"/>
          <w:lang w:val="lv-LV"/>
        </w:rPr>
        <w:t xml:space="preserve">; uzlabot </w:t>
      </w:r>
      <w:r w:rsidR="00676161" w:rsidRPr="00676161">
        <w:rPr>
          <w:sz w:val="24"/>
          <w:szCs w:val="24"/>
          <w:lang w:val="lv-LV"/>
        </w:rPr>
        <w:t>personu ar invaliditāti tiesību nodrošināšan</w:t>
      </w:r>
      <w:r w:rsidR="0036795A">
        <w:rPr>
          <w:sz w:val="24"/>
          <w:szCs w:val="24"/>
          <w:lang w:val="lv-LV"/>
        </w:rPr>
        <w:t>u</w:t>
      </w:r>
      <w:r w:rsidR="00676161" w:rsidRPr="00676161">
        <w:rPr>
          <w:sz w:val="24"/>
          <w:szCs w:val="24"/>
          <w:lang w:val="lv-LV"/>
        </w:rPr>
        <w:t>, tai skaitā uzlabojot izglītības pieejamību</w:t>
      </w:r>
      <w:r w:rsidR="0036795A">
        <w:rPr>
          <w:sz w:val="24"/>
          <w:szCs w:val="24"/>
          <w:lang w:val="lv-LV"/>
        </w:rPr>
        <w:t xml:space="preserve">; </w:t>
      </w:r>
      <w:r w:rsidR="00676161" w:rsidRPr="00676161">
        <w:rPr>
          <w:sz w:val="24"/>
          <w:szCs w:val="24"/>
          <w:lang w:val="lv-LV"/>
        </w:rPr>
        <w:t xml:space="preserve">cilvēktirdzniecības </w:t>
      </w:r>
      <w:r w:rsidR="0036795A">
        <w:rPr>
          <w:sz w:val="24"/>
          <w:szCs w:val="24"/>
          <w:lang w:val="lv-LV"/>
        </w:rPr>
        <w:t xml:space="preserve">apkarošana; </w:t>
      </w:r>
      <w:r w:rsidR="00676161" w:rsidRPr="00676161">
        <w:rPr>
          <w:sz w:val="24"/>
          <w:szCs w:val="24"/>
          <w:lang w:val="lv-LV"/>
        </w:rPr>
        <w:t xml:space="preserve">turpināt veicināt dzimumu līdztiesību un mazināt algu atšķirību starp sievietēm un vīriešiem. </w:t>
      </w:r>
    </w:p>
    <w:p w14:paraId="51BD7006" w14:textId="77777777" w:rsidR="0036795A" w:rsidRDefault="0036795A" w:rsidP="0036795A">
      <w:pPr>
        <w:pStyle w:val="ListParagraph"/>
        <w:rPr>
          <w:sz w:val="24"/>
          <w:szCs w:val="24"/>
          <w:lang w:val="lv-LV"/>
        </w:rPr>
      </w:pPr>
    </w:p>
    <w:p w14:paraId="51BD7007" w14:textId="77777777" w:rsidR="00313615" w:rsidRPr="00AB30DE" w:rsidRDefault="00313615" w:rsidP="00AB30DE">
      <w:pPr>
        <w:pStyle w:val="ListParagraph"/>
        <w:numPr>
          <w:ilvl w:val="0"/>
          <w:numId w:val="2"/>
        </w:numPr>
        <w:tabs>
          <w:tab w:val="left" w:pos="1080"/>
        </w:tabs>
        <w:jc w:val="both"/>
        <w:rPr>
          <w:b/>
          <w:bCs/>
          <w:smallCaps/>
          <w:sz w:val="24"/>
          <w:szCs w:val="24"/>
          <w:lang w:val="lv-LV"/>
        </w:rPr>
      </w:pPr>
      <w:r w:rsidRPr="00AB30DE">
        <w:rPr>
          <w:b/>
          <w:bCs/>
          <w:smallCaps/>
          <w:sz w:val="24"/>
          <w:szCs w:val="24"/>
          <w:lang w:val="lv-LV"/>
        </w:rPr>
        <w:t>TURPMĀKĀ RĪCĪBA</w:t>
      </w:r>
    </w:p>
    <w:p w14:paraId="51BD7008" w14:textId="77777777" w:rsidR="00A55D0F" w:rsidRDefault="00A55D0F" w:rsidP="00A55D0F">
      <w:pPr>
        <w:tabs>
          <w:tab w:val="left" w:pos="360"/>
        </w:tabs>
        <w:jc w:val="both"/>
        <w:rPr>
          <w:sz w:val="24"/>
          <w:szCs w:val="24"/>
          <w:lang w:val="lv-LV"/>
        </w:rPr>
      </w:pPr>
    </w:p>
    <w:p w14:paraId="51BD7009" w14:textId="77777777" w:rsidR="00482E39" w:rsidRDefault="00313615" w:rsidP="00482E39">
      <w:pPr>
        <w:numPr>
          <w:ilvl w:val="0"/>
          <w:numId w:val="1"/>
        </w:numPr>
        <w:tabs>
          <w:tab w:val="left" w:pos="360"/>
        </w:tabs>
        <w:ind w:left="360" w:hanging="360"/>
        <w:jc w:val="both"/>
        <w:rPr>
          <w:sz w:val="24"/>
          <w:szCs w:val="24"/>
          <w:lang w:val="lv-LV"/>
        </w:rPr>
      </w:pPr>
      <w:r w:rsidRPr="00313615">
        <w:rPr>
          <w:sz w:val="24"/>
          <w:lang w:val="lv-LV"/>
        </w:rPr>
        <w:t xml:space="preserve">Saskaņā ar </w:t>
      </w:r>
      <w:r w:rsidR="008F56AD">
        <w:rPr>
          <w:sz w:val="24"/>
          <w:lang w:val="lv-LV"/>
        </w:rPr>
        <w:t>Pārskata</w:t>
      </w:r>
      <w:r w:rsidRPr="00313615">
        <w:rPr>
          <w:sz w:val="24"/>
          <w:lang w:val="lv-LV"/>
        </w:rPr>
        <w:t xml:space="preserve"> procedūru</w:t>
      </w:r>
      <w:r w:rsidR="00D06CE6">
        <w:rPr>
          <w:sz w:val="24"/>
          <w:lang w:val="lv-LV"/>
        </w:rPr>
        <w:t xml:space="preserve">, Latvijai </w:t>
      </w:r>
      <w:r w:rsidR="00C774CC">
        <w:rPr>
          <w:sz w:val="24"/>
          <w:lang w:val="lv-LV"/>
        </w:rPr>
        <w:t>līdz 20</w:t>
      </w:r>
      <w:r w:rsidR="0046588D">
        <w:rPr>
          <w:sz w:val="24"/>
          <w:lang w:val="lv-LV"/>
        </w:rPr>
        <w:t>21</w:t>
      </w:r>
      <w:r w:rsidR="00C774CC">
        <w:rPr>
          <w:sz w:val="24"/>
          <w:lang w:val="lv-LV"/>
        </w:rPr>
        <w:t>.</w:t>
      </w:r>
      <w:r w:rsidR="0046588D">
        <w:rPr>
          <w:sz w:val="24"/>
          <w:lang w:val="lv-LV"/>
        </w:rPr>
        <w:t xml:space="preserve"> </w:t>
      </w:r>
      <w:r w:rsidR="00C774CC">
        <w:rPr>
          <w:sz w:val="24"/>
          <w:lang w:val="lv-LV"/>
        </w:rPr>
        <w:t xml:space="preserve">gada </w:t>
      </w:r>
      <w:r w:rsidR="0046588D">
        <w:rPr>
          <w:sz w:val="24"/>
          <w:lang w:val="lv-LV"/>
        </w:rPr>
        <w:t>5</w:t>
      </w:r>
      <w:r w:rsidR="00C774CC">
        <w:rPr>
          <w:sz w:val="24"/>
          <w:lang w:val="lv-LV"/>
        </w:rPr>
        <w:t>.</w:t>
      </w:r>
      <w:r w:rsidR="0046588D">
        <w:rPr>
          <w:sz w:val="24"/>
          <w:lang w:val="lv-LV"/>
        </w:rPr>
        <w:t xml:space="preserve"> jūlijam</w:t>
      </w:r>
      <w:r w:rsidR="00C774CC">
        <w:rPr>
          <w:sz w:val="24"/>
          <w:lang w:val="lv-LV"/>
        </w:rPr>
        <w:t xml:space="preserve"> </w:t>
      </w:r>
      <w:r w:rsidR="00D06CE6">
        <w:rPr>
          <w:sz w:val="24"/>
          <w:lang w:val="lv-LV"/>
        </w:rPr>
        <w:t xml:space="preserve">ir jāiesniedz </w:t>
      </w:r>
      <w:r w:rsidR="0036795A" w:rsidRPr="0085025B">
        <w:rPr>
          <w:sz w:val="24"/>
          <w:lang w:val="lv-LV"/>
        </w:rPr>
        <w:t xml:space="preserve">ANO </w:t>
      </w:r>
      <w:r w:rsidR="00343969" w:rsidRPr="0085025B">
        <w:rPr>
          <w:sz w:val="24"/>
          <w:lang w:val="lv-LV"/>
        </w:rPr>
        <w:t>CTP</w:t>
      </w:r>
      <w:r w:rsidR="00D06CE6" w:rsidRPr="0085025B">
        <w:rPr>
          <w:sz w:val="24"/>
          <w:lang w:val="lv-LV"/>
        </w:rPr>
        <w:t xml:space="preserve"> tās</w:t>
      </w:r>
      <w:r w:rsidR="00D06CE6">
        <w:rPr>
          <w:sz w:val="24"/>
          <w:lang w:val="lv-LV"/>
        </w:rPr>
        <w:t xml:space="preserve"> rakstisk</w:t>
      </w:r>
      <w:r w:rsidR="00C774CC">
        <w:rPr>
          <w:sz w:val="24"/>
          <w:lang w:val="lv-LV"/>
        </w:rPr>
        <w:t>ais</w:t>
      </w:r>
      <w:r w:rsidR="00D06CE6">
        <w:rPr>
          <w:sz w:val="24"/>
          <w:lang w:val="lv-LV"/>
        </w:rPr>
        <w:t xml:space="preserve"> viedokli</w:t>
      </w:r>
      <w:r w:rsidR="00C774CC">
        <w:rPr>
          <w:sz w:val="24"/>
          <w:lang w:val="lv-LV"/>
        </w:rPr>
        <w:t>s</w:t>
      </w:r>
      <w:r w:rsidR="00D06CE6">
        <w:rPr>
          <w:sz w:val="24"/>
          <w:lang w:val="lv-LV"/>
        </w:rPr>
        <w:t xml:space="preserve"> par </w:t>
      </w:r>
      <w:r w:rsidR="00C33CC3">
        <w:rPr>
          <w:sz w:val="24"/>
          <w:lang w:val="lv-LV"/>
        </w:rPr>
        <w:t xml:space="preserve">saņemtajām </w:t>
      </w:r>
      <w:r w:rsidR="00D06CE6">
        <w:rPr>
          <w:sz w:val="24"/>
          <w:lang w:val="lv-LV"/>
        </w:rPr>
        <w:t>rekomendācij</w:t>
      </w:r>
      <w:r w:rsidR="00C33CC3">
        <w:rPr>
          <w:sz w:val="24"/>
          <w:lang w:val="lv-LV"/>
        </w:rPr>
        <w:t xml:space="preserve">ām. </w:t>
      </w:r>
      <w:r w:rsidR="00343969">
        <w:rPr>
          <w:sz w:val="24"/>
          <w:lang w:val="lv-LV"/>
        </w:rPr>
        <w:t>CTP</w:t>
      </w:r>
      <w:r w:rsidR="00C33CC3">
        <w:rPr>
          <w:sz w:val="24"/>
          <w:lang w:val="lv-LV"/>
        </w:rPr>
        <w:t xml:space="preserve"> </w:t>
      </w:r>
      <w:r w:rsidR="00282E93">
        <w:rPr>
          <w:sz w:val="24"/>
          <w:lang w:val="lv-LV"/>
        </w:rPr>
        <w:t>48</w:t>
      </w:r>
      <w:r w:rsidR="00C33CC3">
        <w:rPr>
          <w:sz w:val="24"/>
          <w:lang w:val="lv-LV"/>
        </w:rPr>
        <w:t>.sesijas laikā (20</w:t>
      </w:r>
      <w:r w:rsidR="00282E93">
        <w:rPr>
          <w:sz w:val="24"/>
          <w:lang w:val="lv-LV"/>
        </w:rPr>
        <w:t>21</w:t>
      </w:r>
      <w:r w:rsidR="00C33CC3">
        <w:rPr>
          <w:sz w:val="24"/>
          <w:lang w:val="lv-LV"/>
        </w:rPr>
        <w:t>.</w:t>
      </w:r>
      <w:r w:rsidR="00282E93">
        <w:rPr>
          <w:sz w:val="24"/>
          <w:lang w:val="lv-LV"/>
        </w:rPr>
        <w:t xml:space="preserve"> </w:t>
      </w:r>
      <w:r w:rsidR="00C33CC3">
        <w:rPr>
          <w:sz w:val="24"/>
          <w:lang w:val="lv-LV"/>
        </w:rPr>
        <w:t xml:space="preserve">gada </w:t>
      </w:r>
      <w:r w:rsidR="00282E93">
        <w:rPr>
          <w:sz w:val="24"/>
          <w:lang w:val="lv-LV"/>
        </w:rPr>
        <w:t>septembris</w:t>
      </w:r>
      <w:r w:rsidR="00C33CC3">
        <w:rPr>
          <w:sz w:val="24"/>
          <w:lang w:val="lv-LV"/>
        </w:rPr>
        <w:t xml:space="preserve">) </w:t>
      </w:r>
      <w:r w:rsidR="00897F66">
        <w:rPr>
          <w:sz w:val="24"/>
          <w:lang w:val="lv-LV"/>
        </w:rPr>
        <w:t>tiks</w:t>
      </w:r>
      <w:r w:rsidR="00C33CC3">
        <w:rPr>
          <w:sz w:val="24"/>
          <w:lang w:val="lv-LV"/>
        </w:rPr>
        <w:t xml:space="preserve"> apstiprinā</w:t>
      </w:r>
      <w:r w:rsidR="00897F66">
        <w:rPr>
          <w:sz w:val="24"/>
          <w:lang w:val="lv-LV"/>
        </w:rPr>
        <w:t>t</w:t>
      </w:r>
      <w:r w:rsidR="00C33CC3">
        <w:rPr>
          <w:sz w:val="24"/>
          <w:lang w:val="lv-LV"/>
        </w:rPr>
        <w:t>s Pārskata darba grupas ziņojum</w:t>
      </w:r>
      <w:r w:rsidR="00897F66">
        <w:rPr>
          <w:sz w:val="24"/>
          <w:lang w:val="lv-LV"/>
        </w:rPr>
        <w:t>s</w:t>
      </w:r>
      <w:r w:rsidR="00C33CC3">
        <w:rPr>
          <w:sz w:val="24"/>
          <w:lang w:val="lv-LV"/>
        </w:rPr>
        <w:t xml:space="preserve"> par Latviju</w:t>
      </w:r>
      <w:r w:rsidRPr="00313615">
        <w:rPr>
          <w:sz w:val="24"/>
          <w:lang w:val="lv-LV"/>
        </w:rPr>
        <w:t>, kuram būs pievienots Latvijas viedoklis par rekomendācijām.</w:t>
      </w:r>
      <w:r w:rsidRPr="00313615">
        <w:rPr>
          <w:sz w:val="24"/>
          <w:szCs w:val="24"/>
          <w:lang w:val="lv-LV"/>
        </w:rPr>
        <w:t xml:space="preserve"> </w:t>
      </w:r>
    </w:p>
    <w:p w14:paraId="51BD700A" w14:textId="77777777" w:rsidR="00482E39" w:rsidRDefault="00482E39" w:rsidP="00482E39">
      <w:pPr>
        <w:tabs>
          <w:tab w:val="left" w:pos="360"/>
        </w:tabs>
        <w:ind w:left="360"/>
        <w:jc w:val="both"/>
        <w:rPr>
          <w:sz w:val="24"/>
          <w:szCs w:val="24"/>
          <w:lang w:val="lv-LV"/>
        </w:rPr>
      </w:pPr>
    </w:p>
    <w:p w14:paraId="51BD700B" w14:textId="77777777" w:rsidR="00482E39" w:rsidRDefault="00C774CC" w:rsidP="00482E39">
      <w:pPr>
        <w:numPr>
          <w:ilvl w:val="0"/>
          <w:numId w:val="1"/>
        </w:numPr>
        <w:tabs>
          <w:tab w:val="left" w:pos="360"/>
        </w:tabs>
        <w:ind w:left="360" w:hanging="360"/>
        <w:jc w:val="both"/>
        <w:rPr>
          <w:sz w:val="24"/>
          <w:szCs w:val="24"/>
          <w:lang w:val="lv-LV"/>
        </w:rPr>
      </w:pPr>
      <w:r w:rsidRPr="00D27BBC">
        <w:rPr>
          <w:sz w:val="24"/>
          <w:szCs w:val="24"/>
          <w:lang w:val="lv-LV"/>
        </w:rPr>
        <w:t xml:space="preserve">Lai sagatavotu Latvijas viedokli, </w:t>
      </w:r>
      <w:r w:rsidR="00313615" w:rsidRPr="00D27BBC">
        <w:rPr>
          <w:sz w:val="24"/>
          <w:szCs w:val="24"/>
          <w:lang w:val="lv-LV"/>
        </w:rPr>
        <w:t xml:space="preserve">Ārlietu </w:t>
      </w:r>
      <w:r w:rsidR="00313615" w:rsidRPr="0085025B">
        <w:rPr>
          <w:sz w:val="24"/>
          <w:szCs w:val="24"/>
          <w:lang w:val="lv-LV"/>
        </w:rPr>
        <w:t xml:space="preserve">ministrija lūdza </w:t>
      </w:r>
      <w:r w:rsidR="00482E39" w:rsidRPr="0085025B">
        <w:rPr>
          <w:sz w:val="24"/>
          <w:szCs w:val="24"/>
          <w:lang w:val="lv-LV"/>
        </w:rPr>
        <w:t xml:space="preserve">nozaru ministrijām </w:t>
      </w:r>
      <w:r w:rsidR="00313615" w:rsidRPr="0085025B">
        <w:rPr>
          <w:sz w:val="24"/>
          <w:szCs w:val="24"/>
          <w:lang w:val="lv-LV"/>
        </w:rPr>
        <w:t>izvērtēt</w:t>
      </w:r>
      <w:r w:rsidR="00313615" w:rsidRPr="00313615">
        <w:rPr>
          <w:sz w:val="24"/>
          <w:szCs w:val="24"/>
          <w:lang w:val="lv-LV"/>
        </w:rPr>
        <w:t xml:space="preserve"> </w:t>
      </w:r>
      <w:r w:rsidR="00B91499">
        <w:rPr>
          <w:sz w:val="24"/>
          <w:szCs w:val="24"/>
          <w:lang w:val="lv-LV"/>
        </w:rPr>
        <w:t xml:space="preserve">visas saņemtās </w:t>
      </w:r>
      <w:r w:rsidR="00313615" w:rsidRPr="00313615">
        <w:rPr>
          <w:sz w:val="24"/>
          <w:szCs w:val="24"/>
          <w:lang w:val="lv-LV"/>
        </w:rPr>
        <w:t xml:space="preserve">rekomendācijas un sniegt </w:t>
      </w:r>
      <w:r w:rsidR="00897F66">
        <w:rPr>
          <w:sz w:val="24"/>
          <w:szCs w:val="24"/>
          <w:lang w:val="lv-LV"/>
        </w:rPr>
        <w:t>nostāju</w:t>
      </w:r>
      <w:r w:rsidR="00313615" w:rsidRPr="00313615">
        <w:rPr>
          <w:sz w:val="24"/>
          <w:szCs w:val="24"/>
          <w:lang w:val="lv-LV"/>
        </w:rPr>
        <w:t xml:space="preserve"> par </w:t>
      </w:r>
      <w:r w:rsidR="0046588D">
        <w:rPr>
          <w:sz w:val="24"/>
          <w:szCs w:val="24"/>
          <w:lang w:val="lv-LV"/>
        </w:rPr>
        <w:t>katru no tām</w:t>
      </w:r>
      <w:r w:rsidR="00313615" w:rsidRPr="00313615">
        <w:rPr>
          <w:sz w:val="24"/>
          <w:szCs w:val="24"/>
          <w:lang w:val="lv-LV"/>
        </w:rPr>
        <w:t>.</w:t>
      </w:r>
    </w:p>
    <w:p w14:paraId="51BD700C" w14:textId="77777777" w:rsidR="00482E39" w:rsidRDefault="00482E39" w:rsidP="00482E39">
      <w:pPr>
        <w:pStyle w:val="ListParagraph"/>
        <w:rPr>
          <w:sz w:val="24"/>
          <w:szCs w:val="24"/>
          <w:lang w:val="lv-LV"/>
        </w:rPr>
      </w:pPr>
    </w:p>
    <w:p w14:paraId="51BD700D" w14:textId="77777777" w:rsidR="00313615" w:rsidRPr="00313615" w:rsidRDefault="00C774CC" w:rsidP="00482E39">
      <w:pPr>
        <w:numPr>
          <w:ilvl w:val="0"/>
          <w:numId w:val="1"/>
        </w:numPr>
        <w:tabs>
          <w:tab w:val="left" w:pos="360"/>
        </w:tabs>
        <w:ind w:left="360" w:hanging="360"/>
        <w:jc w:val="both"/>
        <w:rPr>
          <w:sz w:val="24"/>
          <w:szCs w:val="24"/>
          <w:lang w:val="lv-LV"/>
        </w:rPr>
      </w:pPr>
      <w:r>
        <w:rPr>
          <w:sz w:val="24"/>
          <w:szCs w:val="24"/>
          <w:lang w:val="lv-LV"/>
        </w:rPr>
        <w:t>Pēc Latvijas viedokļa apstiprināšanas Ministru kabinetā</w:t>
      </w:r>
      <w:r w:rsidR="00897F66">
        <w:rPr>
          <w:sz w:val="24"/>
          <w:szCs w:val="24"/>
          <w:lang w:val="lv-LV"/>
        </w:rPr>
        <w:t>,</w:t>
      </w:r>
      <w:r>
        <w:rPr>
          <w:sz w:val="24"/>
          <w:szCs w:val="24"/>
          <w:lang w:val="lv-LV"/>
        </w:rPr>
        <w:t xml:space="preserve"> </w:t>
      </w:r>
      <w:r w:rsidR="00313615" w:rsidRPr="00313615">
        <w:rPr>
          <w:sz w:val="24"/>
          <w:szCs w:val="24"/>
          <w:lang w:val="lv-LV"/>
        </w:rPr>
        <w:t xml:space="preserve">Ārlietu ministrija nodrošinās </w:t>
      </w:r>
      <w:r>
        <w:rPr>
          <w:sz w:val="24"/>
          <w:szCs w:val="24"/>
          <w:lang w:val="lv-LV"/>
        </w:rPr>
        <w:t>tā</w:t>
      </w:r>
      <w:r w:rsidRPr="00313615">
        <w:rPr>
          <w:sz w:val="24"/>
          <w:szCs w:val="24"/>
          <w:lang w:val="lv-LV"/>
        </w:rPr>
        <w:t xml:space="preserve"> </w:t>
      </w:r>
      <w:r w:rsidR="00313615" w:rsidRPr="00313615">
        <w:rPr>
          <w:sz w:val="24"/>
          <w:szCs w:val="24"/>
          <w:lang w:val="lv-LV"/>
        </w:rPr>
        <w:t>tulkošanu angļu valodā un iesnieg</w:t>
      </w:r>
      <w:r w:rsidR="00897F66">
        <w:rPr>
          <w:sz w:val="24"/>
          <w:szCs w:val="24"/>
          <w:lang w:val="lv-LV"/>
        </w:rPr>
        <w:t xml:space="preserve">šanu </w:t>
      </w:r>
      <w:r w:rsidR="00313615" w:rsidRPr="00313615">
        <w:rPr>
          <w:sz w:val="24"/>
          <w:szCs w:val="24"/>
          <w:lang w:val="lv-LV"/>
        </w:rPr>
        <w:t xml:space="preserve">ANO līdz </w:t>
      </w:r>
      <w:r w:rsidR="00BF216A">
        <w:rPr>
          <w:sz w:val="24"/>
          <w:szCs w:val="24"/>
          <w:lang w:val="lv-LV"/>
        </w:rPr>
        <w:t>š</w:t>
      </w:r>
      <w:r>
        <w:rPr>
          <w:sz w:val="24"/>
          <w:szCs w:val="24"/>
          <w:lang w:val="lv-LV"/>
        </w:rPr>
        <w:t xml:space="preserve">ī </w:t>
      </w:r>
      <w:r w:rsidR="00BF216A">
        <w:rPr>
          <w:sz w:val="24"/>
          <w:szCs w:val="24"/>
          <w:lang w:val="lv-LV"/>
        </w:rPr>
        <w:t>g</w:t>
      </w:r>
      <w:r>
        <w:rPr>
          <w:sz w:val="24"/>
          <w:szCs w:val="24"/>
          <w:lang w:val="lv-LV"/>
        </w:rPr>
        <w:t>ada</w:t>
      </w:r>
      <w:r w:rsidR="00BF216A">
        <w:rPr>
          <w:sz w:val="24"/>
          <w:szCs w:val="24"/>
          <w:lang w:val="lv-LV"/>
        </w:rPr>
        <w:t xml:space="preserve"> </w:t>
      </w:r>
      <w:r w:rsidR="001856D0">
        <w:rPr>
          <w:sz w:val="24"/>
          <w:szCs w:val="24"/>
          <w:lang w:val="lv-LV"/>
        </w:rPr>
        <w:t>5</w:t>
      </w:r>
      <w:r w:rsidR="00482E39">
        <w:rPr>
          <w:sz w:val="24"/>
          <w:szCs w:val="24"/>
          <w:lang w:val="lv-LV"/>
        </w:rPr>
        <w:t>.</w:t>
      </w:r>
      <w:r w:rsidR="001856D0">
        <w:rPr>
          <w:sz w:val="24"/>
          <w:szCs w:val="24"/>
          <w:lang w:val="lv-LV"/>
        </w:rPr>
        <w:t xml:space="preserve"> jūlijam</w:t>
      </w:r>
      <w:r w:rsidR="00313615" w:rsidRPr="00313615">
        <w:rPr>
          <w:sz w:val="24"/>
          <w:szCs w:val="24"/>
          <w:lang w:val="lv-LV"/>
        </w:rPr>
        <w:t xml:space="preserve">. </w:t>
      </w:r>
    </w:p>
    <w:p w14:paraId="51BD700E" w14:textId="77777777" w:rsidR="00313615" w:rsidRDefault="00313615" w:rsidP="00313615">
      <w:pPr>
        <w:ind w:left="720"/>
        <w:rPr>
          <w:sz w:val="24"/>
          <w:szCs w:val="24"/>
          <w:lang w:val="lv-LV"/>
        </w:rPr>
      </w:pPr>
    </w:p>
    <w:p w14:paraId="51BD700F" w14:textId="77777777" w:rsidR="00BF216A" w:rsidRPr="003417D5" w:rsidRDefault="00BF216A" w:rsidP="003417D5">
      <w:pPr>
        <w:tabs>
          <w:tab w:val="left" w:pos="709"/>
        </w:tabs>
        <w:jc w:val="both"/>
        <w:rPr>
          <w:sz w:val="24"/>
          <w:szCs w:val="24"/>
          <w:lang w:val="lv-LV"/>
        </w:rPr>
      </w:pPr>
      <w:r w:rsidRPr="009F2ED4">
        <w:rPr>
          <w:sz w:val="24"/>
          <w:szCs w:val="24"/>
          <w:u w:val="single"/>
          <w:lang w:val="lv-LV"/>
        </w:rPr>
        <w:t>Pielikumā</w:t>
      </w:r>
      <w:r w:rsidRPr="009F2ED4">
        <w:rPr>
          <w:sz w:val="24"/>
          <w:szCs w:val="24"/>
          <w:lang w:val="lv-LV"/>
        </w:rPr>
        <w:t>:</w:t>
      </w:r>
      <w:r w:rsidR="00433FAA" w:rsidRPr="009F2ED4">
        <w:rPr>
          <w:sz w:val="24"/>
          <w:szCs w:val="24"/>
          <w:lang w:val="lv-LV"/>
        </w:rPr>
        <w:t xml:space="preserve"> </w:t>
      </w:r>
      <w:r w:rsidRPr="009F2ED4">
        <w:rPr>
          <w:sz w:val="24"/>
          <w:szCs w:val="24"/>
          <w:lang w:val="lv-LV"/>
        </w:rPr>
        <w:t xml:space="preserve">Latvijas </w:t>
      </w:r>
      <w:r w:rsidR="005359FA">
        <w:rPr>
          <w:sz w:val="24"/>
          <w:szCs w:val="24"/>
          <w:lang w:val="lv-LV"/>
        </w:rPr>
        <w:t xml:space="preserve">Republikas </w:t>
      </w:r>
      <w:r w:rsidRPr="009F2ED4">
        <w:rPr>
          <w:sz w:val="24"/>
          <w:szCs w:val="24"/>
          <w:lang w:val="lv-LV"/>
        </w:rPr>
        <w:t xml:space="preserve">viedoklis par ANO </w:t>
      </w:r>
      <w:r w:rsidR="001856D0">
        <w:rPr>
          <w:sz w:val="24"/>
          <w:szCs w:val="24"/>
          <w:lang w:val="lv-LV"/>
        </w:rPr>
        <w:t>p</w:t>
      </w:r>
      <w:r w:rsidRPr="009F2ED4">
        <w:rPr>
          <w:sz w:val="24"/>
          <w:szCs w:val="24"/>
          <w:lang w:val="lv-LV"/>
        </w:rPr>
        <w:t xml:space="preserve">ārskata </w:t>
      </w:r>
      <w:r w:rsidR="001856D0">
        <w:rPr>
          <w:sz w:val="24"/>
          <w:szCs w:val="24"/>
          <w:lang w:val="lv-LV"/>
        </w:rPr>
        <w:t>3</w:t>
      </w:r>
      <w:r w:rsidRPr="009F2ED4">
        <w:rPr>
          <w:sz w:val="24"/>
          <w:szCs w:val="24"/>
          <w:lang w:val="lv-LV"/>
        </w:rPr>
        <w:t xml:space="preserve">.ciklā saņemtajām rekomendācijām </w:t>
      </w:r>
      <w:r w:rsidR="00714542" w:rsidRPr="001F28BF">
        <w:rPr>
          <w:sz w:val="24"/>
          <w:szCs w:val="24"/>
          <w:lang w:val="lv-LV"/>
        </w:rPr>
        <w:t xml:space="preserve">uz </w:t>
      </w:r>
      <w:r w:rsidRPr="001F28BF">
        <w:rPr>
          <w:sz w:val="24"/>
          <w:szCs w:val="24"/>
          <w:lang w:val="lv-LV"/>
        </w:rPr>
        <w:t>9</w:t>
      </w:r>
      <w:r w:rsidR="001F28BF">
        <w:rPr>
          <w:sz w:val="24"/>
          <w:szCs w:val="24"/>
          <w:lang w:val="lv-LV"/>
        </w:rPr>
        <w:t xml:space="preserve"> lapām</w:t>
      </w:r>
      <w:r w:rsidR="009F2ED4" w:rsidRPr="001F28BF">
        <w:rPr>
          <w:sz w:val="24"/>
          <w:szCs w:val="24"/>
          <w:lang w:val="lv-LV"/>
        </w:rPr>
        <w:t>.</w:t>
      </w:r>
    </w:p>
    <w:p w14:paraId="51BD7010" w14:textId="77777777" w:rsidR="00BF216A" w:rsidRDefault="00BF216A" w:rsidP="00313615">
      <w:pPr>
        <w:tabs>
          <w:tab w:val="left" w:pos="709"/>
        </w:tabs>
        <w:jc w:val="both"/>
        <w:rPr>
          <w:sz w:val="24"/>
          <w:szCs w:val="24"/>
          <w:lang w:val="lv-LV"/>
        </w:rPr>
      </w:pPr>
    </w:p>
    <w:p w14:paraId="51BD7011" w14:textId="77777777" w:rsidR="00465863" w:rsidRDefault="00465863" w:rsidP="00313615">
      <w:pPr>
        <w:tabs>
          <w:tab w:val="left" w:pos="709"/>
        </w:tabs>
        <w:jc w:val="both"/>
        <w:rPr>
          <w:sz w:val="24"/>
          <w:szCs w:val="24"/>
          <w:lang w:val="lv-LV"/>
        </w:rPr>
      </w:pPr>
    </w:p>
    <w:p w14:paraId="51BD7012" w14:textId="77777777" w:rsidR="00BF216A" w:rsidRPr="00313615" w:rsidRDefault="00BF216A" w:rsidP="00313615">
      <w:pPr>
        <w:tabs>
          <w:tab w:val="left" w:pos="709"/>
        </w:tabs>
        <w:jc w:val="both"/>
        <w:rPr>
          <w:sz w:val="24"/>
          <w:szCs w:val="24"/>
          <w:lang w:val="lv-LV"/>
        </w:rPr>
      </w:pPr>
    </w:p>
    <w:p w14:paraId="51BD7013" w14:textId="77777777" w:rsidR="00313615" w:rsidRPr="00313615" w:rsidRDefault="00313615" w:rsidP="00313615">
      <w:pPr>
        <w:rPr>
          <w:sz w:val="24"/>
          <w:szCs w:val="24"/>
          <w:lang w:val="lv-LV"/>
        </w:rPr>
      </w:pPr>
      <w:r w:rsidRPr="00313615">
        <w:rPr>
          <w:sz w:val="24"/>
          <w:szCs w:val="24"/>
          <w:lang w:val="lv-LV"/>
        </w:rPr>
        <w:t>Iesniedz: ārlietu ministr</w:t>
      </w:r>
      <w:r w:rsidR="00482E39">
        <w:rPr>
          <w:sz w:val="24"/>
          <w:szCs w:val="24"/>
          <w:lang w:val="lv-LV"/>
        </w:rPr>
        <w:t>s</w:t>
      </w:r>
      <w:r w:rsidR="00692717">
        <w:rPr>
          <w:sz w:val="24"/>
          <w:szCs w:val="24"/>
          <w:lang w:val="lv-LV"/>
        </w:rPr>
        <w:tab/>
      </w:r>
      <w:r w:rsidR="00692717">
        <w:rPr>
          <w:sz w:val="24"/>
          <w:szCs w:val="24"/>
          <w:lang w:val="lv-LV"/>
        </w:rPr>
        <w:tab/>
      </w:r>
      <w:r w:rsidR="00692717">
        <w:rPr>
          <w:sz w:val="24"/>
          <w:szCs w:val="24"/>
          <w:lang w:val="lv-LV"/>
        </w:rPr>
        <w:tab/>
      </w:r>
      <w:r w:rsidR="00692717">
        <w:rPr>
          <w:sz w:val="24"/>
          <w:szCs w:val="24"/>
          <w:lang w:val="lv-LV"/>
        </w:rPr>
        <w:tab/>
      </w:r>
      <w:r w:rsidR="00692717">
        <w:rPr>
          <w:sz w:val="24"/>
          <w:szCs w:val="24"/>
          <w:lang w:val="lv-LV"/>
        </w:rPr>
        <w:tab/>
      </w:r>
      <w:r w:rsidR="00692717">
        <w:rPr>
          <w:sz w:val="24"/>
          <w:szCs w:val="24"/>
          <w:lang w:val="lv-LV"/>
        </w:rPr>
        <w:tab/>
      </w:r>
      <w:r w:rsidR="00482E39">
        <w:rPr>
          <w:sz w:val="24"/>
          <w:szCs w:val="24"/>
          <w:lang w:val="lv-LV"/>
        </w:rPr>
        <w:t>E.</w:t>
      </w:r>
      <w:r w:rsidR="00692717">
        <w:rPr>
          <w:sz w:val="24"/>
          <w:szCs w:val="24"/>
          <w:lang w:val="lv-LV"/>
        </w:rPr>
        <w:t xml:space="preserve"> </w:t>
      </w:r>
      <w:r w:rsidR="00482E39">
        <w:rPr>
          <w:sz w:val="24"/>
          <w:szCs w:val="24"/>
          <w:lang w:val="lv-LV"/>
        </w:rPr>
        <w:t>Rinkēvičs</w:t>
      </w:r>
    </w:p>
    <w:p w14:paraId="51BD7014" w14:textId="77777777" w:rsidR="00313615" w:rsidRPr="00313615" w:rsidRDefault="00313615" w:rsidP="00313615">
      <w:pPr>
        <w:jc w:val="center"/>
        <w:rPr>
          <w:sz w:val="24"/>
          <w:szCs w:val="24"/>
          <w:lang w:val="lv-LV"/>
        </w:rPr>
      </w:pPr>
    </w:p>
    <w:p w14:paraId="51BD7015" w14:textId="77777777" w:rsidR="00FD1567" w:rsidRDefault="00FD1567" w:rsidP="00313615">
      <w:pPr>
        <w:jc w:val="both"/>
        <w:rPr>
          <w:sz w:val="24"/>
          <w:szCs w:val="24"/>
          <w:lang w:val="lv-LV"/>
        </w:rPr>
      </w:pPr>
    </w:p>
    <w:p w14:paraId="51BD7016" w14:textId="4CC7B074" w:rsidR="00313615" w:rsidRPr="00313615" w:rsidRDefault="00313615" w:rsidP="00313615">
      <w:pPr>
        <w:jc w:val="both"/>
        <w:rPr>
          <w:sz w:val="24"/>
          <w:szCs w:val="24"/>
          <w:lang w:val="lv-LV"/>
        </w:rPr>
      </w:pPr>
      <w:r w:rsidRPr="00313615">
        <w:rPr>
          <w:sz w:val="24"/>
          <w:szCs w:val="24"/>
          <w:lang w:val="lv-LV"/>
        </w:rPr>
        <w:t>Vīzē: valsts sekretār</w:t>
      </w:r>
      <w:r w:rsidR="00DC4AEC">
        <w:rPr>
          <w:sz w:val="24"/>
          <w:szCs w:val="24"/>
          <w:lang w:val="lv-LV"/>
        </w:rPr>
        <w:t>a p.i.</w:t>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t xml:space="preserve">A. </w:t>
      </w:r>
      <w:r w:rsidR="00DC4AEC">
        <w:rPr>
          <w:sz w:val="24"/>
          <w:szCs w:val="24"/>
          <w:lang w:val="lv-LV"/>
        </w:rPr>
        <w:t>Lots</w:t>
      </w:r>
      <w:bookmarkStart w:id="0" w:name="_GoBack"/>
      <w:bookmarkEnd w:id="0"/>
    </w:p>
    <w:p w14:paraId="51BD7017" w14:textId="77777777" w:rsidR="00465863" w:rsidRDefault="00465863" w:rsidP="00670D34">
      <w:pPr>
        <w:tabs>
          <w:tab w:val="left" w:pos="5055"/>
        </w:tabs>
        <w:rPr>
          <w:lang w:val="lv-LV"/>
        </w:rPr>
      </w:pPr>
    </w:p>
    <w:p w14:paraId="51BD7018" w14:textId="77777777" w:rsidR="00465863" w:rsidRDefault="00465863" w:rsidP="00670D34">
      <w:pPr>
        <w:tabs>
          <w:tab w:val="left" w:pos="5055"/>
        </w:tabs>
        <w:rPr>
          <w:lang w:val="lv-LV"/>
        </w:rPr>
      </w:pPr>
    </w:p>
    <w:p w14:paraId="51BD7019" w14:textId="77777777" w:rsidR="00465863" w:rsidRDefault="00465863" w:rsidP="00670D34">
      <w:pPr>
        <w:tabs>
          <w:tab w:val="left" w:pos="5055"/>
        </w:tabs>
        <w:rPr>
          <w:lang w:val="lv-LV"/>
        </w:rPr>
      </w:pPr>
    </w:p>
    <w:p w14:paraId="51BD701A" w14:textId="77777777" w:rsidR="00465863" w:rsidRDefault="00465863" w:rsidP="00670D34">
      <w:pPr>
        <w:tabs>
          <w:tab w:val="left" w:pos="5055"/>
        </w:tabs>
        <w:rPr>
          <w:lang w:val="lv-LV"/>
        </w:rPr>
      </w:pPr>
    </w:p>
    <w:p w14:paraId="51BD701B" w14:textId="77777777" w:rsidR="00465863" w:rsidRDefault="00465863" w:rsidP="00670D34">
      <w:pPr>
        <w:tabs>
          <w:tab w:val="left" w:pos="5055"/>
        </w:tabs>
        <w:rPr>
          <w:lang w:val="lv-LV"/>
        </w:rPr>
      </w:pPr>
    </w:p>
    <w:p w14:paraId="51BD701C" w14:textId="77777777" w:rsidR="00465863" w:rsidRDefault="00465863" w:rsidP="00670D34">
      <w:pPr>
        <w:tabs>
          <w:tab w:val="left" w:pos="5055"/>
        </w:tabs>
        <w:rPr>
          <w:lang w:val="lv-LV"/>
        </w:rPr>
      </w:pPr>
    </w:p>
    <w:p w14:paraId="51BD701D" w14:textId="77777777" w:rsidR="00465863" w:rsidRDefault="00465863" w:rsidP="00670D34">
      <w:pPr>
        <w:tabs>
          <w:tab w:val="left" w:pos="5055"/>
        </w:tabs>
        <w:rPr>
          <w:lang w:val="lv-LV"/>
        </w:rPr>
      </w:pPr>
    </w:p>
    <w:p w14:paraId="51BD701E" w14:textId="77777777" w:rsidR="00465863" w:rsidRDefault="00465863" w:rsidP="00670D34">
      <w:pPr>
        <w:tabs>
          <w:tab w:val="left" w:pos="5055"/>
        </w:tabs>
        <w:rPr>
          <w:lang w:val="lv-LV"/>
        </w:rPr>
      </w:pPr>
    </w:p>
    <w:p w14:paraId="51BD701F" w14:textId="77777777" w:rsidR="00313615" w:rsidRPr="00A22B33" w:rsidRDefault="00D27BBC" w:rsidP="00670D34">
      <w:pPr>
        <w:tabs>
          <w:tab w:val="left" w:pos="5055"/>
        </w:tabs>
        <w:rPr>
          <w:lang w:val="lv-LV"/>
        </w:rPr>
      </w:pPr>
      <w:r>
        <w:rPr>
          <w:lang w:val="lv-LV"/>
        </w:rPr>
        <w:t>16</w:t>
      </w:r>
      <w:r w:rsidR="00313615" w:rsidRPr="00A22B33">
        <w:rPr>
          <w:lang w:val="lv-LV"/>
        </w:rPr>
        <w:t>.0</w:t>
      </w:r>
      <w:r w:rsidR="00692717" w:rsidRPr="00A22B33">
        <w:rPr>
          <w:lang w:val="lv-LV"/>
        </w:rPr>
        <w:t>6</w:t>
      </w:r>
      <w:r w:rsidR="00313615" w:rsidRPr="00A22B33">
        <w:rPr>
          <w:lang w:val="lv-LV"/>
        </w:rPr>
        <w:t>.</w:t>
      </w:r>
      <w:r w:rsidR="00BF216A" w:rsidRPr="00A22B33">
        <w:rPr>
          <w:lang w:val="lv-LV"/>
        </w:rPr>
        <w:t>20</w:t>
      </w:r>
      <w:r w:rsidR="00692717" w:rsidRPr="00A22B33">
        <w:rPr>
          <w:lang w:val="lv-LV"/>
        </w:rPr>
        <w:t>21.</w:t>
      </w:r>
      <w:r w:rsidR="00670D34" w:rsidRPr="00A22B33">
        <w:rPr>
          <w:lang w:val="lv-LV"/>
        </w:rPr>
        <w:tab/>
      </w:r>
    </w:p>
    <w:p w14:paraId="51BD7020" w14:textId="77777777" w:rsidR="00313615" w:rsidRPr="009F2ED4" w:rsidRDefault="00A22B33" w:rsidP="00313615">
      <w:pPr>
        <w:rPr>
          <w:lang w:val="lv-LV"/>
        </w:rPr>
      </w:pPr>
      <w:r w:rsidRPr="00A22B33">
        <w:rPr>
          <w:lang w:val="lv-LV"/>
        </w:rPr>
        <w:t>644</w:t>
      </w:r>
    </w:p>
    <w:p w14:paraId="51BD7021" w14:textId="77777777" w:rsidR="00313615" w:rsidRPr="009F2ED4" w:rsidRDefault="00692717" w:rsidP="00313615">
      <w:pPr>
        <w:rPr>
          <w:lang w:val="lv-LV"/>
        </w:rPr>
      </w:pPr>
      <w:r>
        <w:rPr>
          <w:lang w:val="lv-LV"/>
        </w:rPr>
        <w:t>Lūcija Pričina</w:t>
      </w:r>
    </w:p>
    <w:p w14:paraId="51BD7022" w14:textId="77777777" w:rsidR="00313615" w:rsidRPr="009F2ED4" w:rsidRDefault="00692717" w:rsidP="00313615">
      <w:pPr>
        <w:rPr>
          <w:lang w:val="lv-LV"/>
        </w:rPr>
      </w:pPr>
      <w:r>
        <w:rPr>
          <w:lang w:val="lv-LV"/>
        </w:rPr>
        <w:t xml:space="preserve">Cilvēktiesību </w:t>
      </w:r>
      <w:r w:rsidR="00313615" w:rsidRPr="009F2ED4">
        <w:rPr>
          <w:lang w:val="lv-LV"/>
        </w:rPr>
        <w:t xml:space="preserve">nodaļas </w:t>
      </w:r>
      <w:r w:rsidR="008262A4">
        <w:rPr>
          <w:lang w:val="lv-LV"/>
        </w:rPr>
        <w:t>vecākā referente</w:t>
      </w:r>
    </w:p>
    <w:p w14:paraId="51BD7023" w14:textId="77777777" w:rsidR="00313615" w:rsidRPr="005D4C69" w:rsidRDefault="00313615" w:rsidP="005D4C69">
      <w:pPr>
        <w:rPr>
          <w:lang w:val="lv-LV"/>
        </w:rPr>
      </w:pPr>
      <w:r w:rsidRPr="009F2ED4">
        <w:rPr>
          <w:lang w:val="lv-LV"/>
        </w:rPr>
        <w:t>tālr. 67016</w:t>
      </w:r>
      <w:r w:rsidR="00692717">
        <w:rPr>
          <w:lang w:val="lv-LV"/>
        </w:rPr>
        <w:t>337</w:t>
      </w:r>
      <w:r w:rsidR="00897F66">
        <w:rPr>
          <w:lang w:val="lv-LV"/>
        </w:rPr>
        <w:t xml:space="preserve">; </w:t>
      </w:r>
      <w:r w:rsidR="00692717">
        <w:rPr>
          <w:bCs/>
          <w:lang w:val="lv-LV"/>
        </w:rPr>
        <w:t>Lucija.Pricina</w:t>
      </w:r>
      <w:r w:rsidRPr="009F2ED4">
        <w:rPr>
          <w:bCs/>
          <w:lang w:val="lv-LV"/>
        </w:rPr>
        <w:t>@mfa.gov.lv</w:t>
      </w:r>
    </w:p>
    <w:sectPr w:rsidR="00313615" w:rsidRPr="005D4C69" w:rsidSect="00465863">
      <w:headerReference w:type="default" r:id="rId12"/>
      <w:footerReference w:type="default" r:id="rId13"/>
      <w:pgSz w:w="11906" w:h="16838"/>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7026" w14:textId="77777777" w:rsidR="00C3799B" w:rsidRDefault="00C3799B" w:rsidP="00F94FB2">
      <w:r>
        <w:separator/>
      </w:r>
    </w:p>
  </w:endnote>
  <w:endnote w:type="continuationSeparator" w:id="0">
    <w:p w14:paraId="51BD7027" w14:textId="77777777" w:rsidR="00C3799B" w:rsidRDefault="00C3799B" w:rsidP="00F9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702A" w14:textId="04B15A03" w:rsidR="00F94FB2" w:rsidRPr="00465863" w:rsidRDefault="002B7070" w:rsidP="00465863">
    <w:pPr>
      <w:pStyle w:val="Footer"/>
      <w:rPr>
        <w:sz w:val="24"/>
        <w:szCs w:val="24"/>
      </w:rPr>
    </w:pPr>
    <w:r w:rsidRPr="002B7070">
      <w:rPr>
        <w:lang w:val="lv-LV"/>
      </w:rPr>
      <w:t>AMzino_</w:t>
    </w:r>
    <w:r w:rsidR="002128CE">
      <w:rPr>
        <w:lang w:val="lv-LV"/>
      </w:rPr>
      <w:t>16</w:t>
    </w:r>
    <w:r w:rsidR="002149FE">
      <w:rPr>
        <w:lang w:val="lv-LV"/>
      </w:rPr>
      <w:t>0</w:t>
    </w:r>
    <w:r w:rsidR="008E1B9E">
      <w:rPr>
        <w:lang w:val="lv-LV"/>
      </w:rPr>
      <w:t>6</w:t>
    </w:r>
    <w:r w:rsidRPr="003417D5">
      <w:rPr>
        <w:lang w:val="lv-LV"/>
      </w:rPr>
      <w:t>20</w:t>
    </w:r>
    <w:r w:rsidR="008E1B9E">
      <w:rPr>
        <w:lang w:val="lv-LV"/>
      </w:rPr>
      <w:t>21</w:t>
    </w:r>
    <w:r w:rsidRPr="002B7070">
      <w:rPr>
        <w:lang w:val="lv-LV"/>
      </w:rPr>
      <w:t>_</w:t>
    </w:r>
    <w:r w:rsidR="008E1B9E">
      <w:rPr>
        <w:lang w:val="lv-LV"/>
      </w:rPr>
      <w:t>LV_</w:t>
    </w:r>
    <w:r w:rsidR="001B31E5">
      <w:rPr>
        <w:lang w:val="lv-LV"/>
      </w:rPr>
      <w:t>UPR</w:t>
    </w:r>
    <w:r w:rsidR="008E1B9E">
      <w:rPr>
        <w:lang w:val="lv-LV"/>
      </w:rPr>
      <w:t>_rekomendācijas</w:t>
    </w:r>
    <w:r w:rsidR="001B31E5">
      <w:rPr>
        <w:lang w:val="lv-LV"/>
      </w:rPr>
      <w:t xml:space="preserve">; </w:t>
    </w:r>
    <w:r w:rsidR="00670D34">
      <w:rPr>
        <w:lang w:val="lv-LV"/>
      </w:rPr>
      <w:t>Informatīvā ziņojuma projekts</w:t>
    </w:r>
    <w:r w:rsidR="00465863">
      <w:rPr>
        <w:lang w:val="lv-LV"/>
      </w:rPr>
      <w:tab/>
    </w:r>
    <w:r w:rsidR="00465863">
      <w:rPr>
        <w:lang w:val="lv-LV"/>
      </w:rPr>
      <w:tab/>
    </w:r>
    <w:r w:rsidR="00465863">
      <w:rPr>
        <w:lang w:val="lv-LV"/>
      </w:rPr>
      <w:tab/>
    </w:r>
    <w:r w:rsidRPr="002B7070">
      <w:rPr>
        <w:lang w:val="lv-LV"/>
      </w:rPr>
      <w:t xml:space="preserve"> </w:t>
    </w:r>
    <w:sdt>
      <w:sdtPr>
        <w:id w:val="-335606332"/>
        <w:docPartObj>
          <w:docPartGallery w:val="Page Numbers (Bottom of Page)"/>
          <w:docPartUnique/>
        </w:docPartObj>
      </w:sdtPr>
      <w:sdtEndPr>
        <w:rPr>
          <w:noProof/>
          <w:sz w:val="24"/>
          <w:szCs w:val="24"/>
        </w:rPr>
      </w:sdtEndPr>
      <w:sdtContent>
        <w:r w:rsidR="00465863" w:rsidRPr="00F94FB2">
          <w:rPr>
            <w:sz w:val="24"/>
            <w:szCs w:val="24"/>
          </w:rPr>
          <w:fldChar w:fldCharType="begin"/>
        </w:r>
        <w:r w:rsidR="00465863" w:rsidRPr="00F94FB2">
          <w:rPr>
            <w:sz w:val="24"/>
            <w:szCs w:val="24"/>
          </w:rPr>
          <w:instrText xml:space="preserve"> PAGE   \* MERGEFORMAT </w:instrText>
        </w:r>
        <w:r w:rsidR="00465863" w:rsidRPr="00F94FB2">
          <w:rPr>
            <w:sz w:val="24"/>
            <w:szCs w:val="24"/>
          </w:rPr>
          <w:fldChar w:fldCharType="separate"/>
        </w:r>
        <w:r w:rsidR="00DC4AEC">
          <w:rPr>
            <w:noProof/>
            <w:sz w:val="24"/>
            <w:szCs w:val="24"/>
          </w:rPr>
          <w:t>1</w:t>
        </w:r>
        <w:r w:rsidR="00465863" w:rsidRPr="00F94FB2">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7024" w14:textId="77777777" w:rsidR="00C3799B" w:rsidRDefault="00C3799B" w:rsidP="00F94FB2">
      <w:r>
        <w:separator/>
      </w:r>
    </w:p>
  </w:footnote>
  <w:footnote w:type="continuationSeparator" w:id="0">
    <w:p w14:paraId="51BD7025" w14:textId="77777777" w:rsidR="00C3799B" w:rsidRDefault="00C3799B" w:rsidP="00F9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7028" w14:textId="77777777" w:rsidR="00D832C4" w:rsidRDefault="00D832C4">
    <w:pPr>
      <w:pStyle w:val="Header"/>
    </w:pPr>
  </w:p>
  <w:p w14:paraId="51BD7029" w14:textId="77777777" w:rsidR="00D832C4" w:rsidRDefault="00D8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809"/>
    <w:multiLevelType w:val="hybridMultilevel"/>
    <w:tmpl w:val="05304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65C47"/>
    <w:multiLevelType w:val="hybridMultilevel"/>
    <w:tmpl w:val="5B30B55C"/>
    <w:lvl w:ilvl="0" w:tplc="4A089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69B082C"/>
    <w:multiLevelType w:val="hybridMultilevel"/>
    <w:tmpl w:val="EC26167E"/>
    <w:lvl w:ilvl="0" w:tplc="4CF2327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0668CD"/>
    <w:multiLevelType w:val="singleLevel"/>
    <w:tmpl w:val="F774ABE6"/>
    <w:lvl w:ilvl="0">
      <w:start w:val="37"/>
      <w:numFmt w:val="decimal"/>
      <w:lvlText w:val="%1."/>
      <w:lvlJc w:val="left"/>
      <w:pPr>
        <w:ind w:left="0" w:firstLine="0"/>
      </w:pPr>
      <w:rPr>
        <w:rFonts w:ascii="Times New Roman" w:hAnsi="Times New Roman" w:hint="default"/>
      </w:rPr>
    </w:lvl>
  </w:abstractNum>
  <w:abstractNum w:abstractNumId="4" w15:restartNumberingAfterBreak="0">
    <w:nsid w:val="3CF8267B"/>
    <w:multiLevelType w:val="hybridMultilevel"/>
    <w:tmpl w:val="5B30B55C"/>
    <w:lvl w:ilvl="0" w:tplc="4A089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99342FC"/>
    <w:multiLevelType w:val="hybridMultilevel"/>
    <w:tmpl w:val="4BD23E26"/>
    <w:lvl w:ilvl="0" w:tplc="A0A0A89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80C669E"/>
    <w:multiLevelType w:val="multilevel"/>
    <w:tmpl w:val="E7042188"/>
    <w:lvl w:ilvl="0">
      <w:start w:val="1"/>
      <w:numFmt w:val="decimal"/>
      <w:lvlText w:val="%1."/>
      <w:legacy w:legacy="1" w:legacySpace="0" w:legacyIndent="360"/>
      <w:lvlJc w:val="left"/>
      <w:rPr>
        <w:rFonts w:ascii="Times New Roman" w:hAnsi="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787408B"/>
    <w:multiLevelType w:val="hybridMultilevel"/>
    <w:tmpl w:val="5B30B55C"/>
    <w:lvl w:ilvl="0" w:tplc="4A089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40"/>
    <w:rsid w:val="000161EE"/>
    <w:rsid w:val="000304B2"/>
    <w:rsid w:val="0006506C"/>
    <w:rsid w:val="0008205E"/>
    <w:rsid w:val="000823B6"/>
    <w:rsid w:val="00094C0A"/>
    <w:rsid w:val="000B450E"/>
    <w:rsid w:val="000D4893"/>
    <w:rsid w:val="000E120C"/>
    <w:rsid w:val="000E5D9C"/>
    <w:rsid w:val="000E6C47"/>
    <w:rsid w:val="000F0B94"/>
    <w:rsid w:val="00100D47"/>
    <w:rsid w:val="00114A0D"/>
    <w:rsid w:val="00154A06"/>
    <w:rsid w:val="0016079A"/>
    <w:rsid w:val="00162C40"/>
    <w:rsid w:val="00167882"/>
    <w:rsid w:val="00184407"/>
    <w:rsid w:val="001856D0"/>
    <w:rsid w:val="00192929"/>
    <w:rsid w:val="001A355A"/>
    <w:rsid w:val="001A38C5"/>
    <w:rsid w:val="001B31E5"/>
    <w:rsid w:val="001C2853"/>
    <w:rsid w:val="001D637F"/>
    <w:rsid w:val="001F28BF"/>
    <w:rsid w:val="002128CE"/>
    <w:rsid w:val="002149FE"/>
    <w:rsid w:val="00227AC9"/>
    <w:rsid w:val="00237CCA"/>
    <w:rsid w:val="002708DE"/>
    <w:rsid w:val="00282E93"/>
    <w:rsid w:val="002A1CCC"/>
    <w:rsid w:val="002B131F"/>
    <w:rsid w:val="002B268B"/>
    <w:rsid w:val="002B7070"/>
    <w:rsid w:val="002C2452"/>
    <w:rsid w:val="002E16AA"/>
    <w:rsid w:val="00313615"/>
    <w:rsid w:val="00320578"/>
    <w:rsid w:val="00330596"/>
    <w:rsid w:val="003417D5"/>
    <w:rsid w:val="00341D27"/>
    <w:rsid w:val="00343969"/>
    <w:rsid w:val="00360D58"/>
    <w:rsid w:val="00361AF2"/>
    <w:rsid w:val="0036795A"/>
    <w:rsid w:val="003B5D8A"/>
    <w:rsid w:val="003D2356"/>
    <w:rsid w:val="00406C60"/>
    <w:rsid w:val="00433FAA"/>
    <w:rsid w:val="00461B53"/>
    <w:rsid w:val="00465863"/>
    <w:rsid w:val="0046588D"/>
    <w:rsid w:val="00482E39"/>
    <w:rsid w:val="005319C0"/>
    <w:rsid w:val="005359FA"/>
    <w:rsid w:val="005564C3"/>
    <w:rsid w:val="00557EC7"/>
    <w:rsid w:val="00564381"/>
    <w:rsid w:val="00596D70"/>
    <w:rsid w:val="005A44A1"/>
    <w:rsid w:val="005D4C69"/>
    <w:rsid w:val="0060362C"/>
    <w:rsid w:val="006078DE"/>
    <w:rsid w:val="00620EBC"/>
    <w:rsid w:val="00621B8A"/>
    <w:rsid w:val="006246CF"/>
    <w:rsid w:val="006504D7"/>
    <w:rsid w:val="006517E4"/>
    <w:rsid w:val="00670D34"/>
    <w:rsid w:val="0067214D"/>
    <w:rsid w:val="006752F6"/>
    <w:rsid w:val="00676161"/>
    <w:rsid w:val="0069125C"/>
    <w:rsid w:val="00692717"/>
    <w:rsid w:val="006C6143"/>
    <w:rsid w:val="006C647E"/>
    <w:rsid w:val="006D17B6"/>
    <w:rsid w:val="006F77B5"/>
    <w:rsid w:val="00714542"/>
    <w:rsid w:val="007156D1"/>
    <w:rsid w:val="00717792"/>
    <w:rsid w:val="00725A75"/>
    <w:rsid w:val="0075704D"/>
    <w:rsid w:val="00764688"/>
    <w:rsid w:val="007672B9"/>
    <w:rsid w:val="007823EA"/>
    <w:rsid w:val="007917D1"/>
    <w:rsid w:val="00794C09"/>
    <w:rsid w:val="007E47EF"/>
    <w:rsid w:val="00807857"/>
    <w:rsid w:val="00815C69"/>
    <w:rsid w:val="008262A4"/>
    <w:rsid w:val="00826A95"/>
    <w:rsid w:val="008360BC"/>
    <w:rsid w:val="00844C82"/>
    <w:rsid w:val="0085025B"/>
    <w:rsid w:val="0089297A"/>
    <w:rsid w:val="00897F66"/>
    <w:rsid w:val="008B48E5"/>
    <w:rsid w:val="008E1B9E"/>
    <w:rsid w:val="008F56AD"/>
    <w:rsid w:val="0091541C"/>
    <w:rsid w:val="00922662"/>
    <w:rsid w:val="009246C8"/>
    <w:rsid w:val="0092576E"/>
    <w:rsid w:val="00977602"/>
    <w:rsid w:val="009B7A95"/>
    <w:rsid w:val="009F2041"/>
    <w:rsid w:val="009F2ED4"/>
    <w:rsid w:val="00A2190A"/>
    <w:rsid w:val="00A21B4C"/>
    <w:rsid w:val="00A22B33"/>
    <w:rsid w:val="00A42BE3"/>
    <w:rsid w:val="00A55D0F"/>
    <w:rsid w:val="00A759DA"/>
    <w:rsid w:val="00AB30DE"/>
    <w:rsid w:val="00AB3E73"/>
    <w:rsid w:val="00AD3362"/>
    <w:rsid w:val="00AE6EC6"/>
    <w:rsid w:val="00AF2236"/>
    <w:rsid w:val="00B044A4"/>
    <w:rsid w:val="00B63856"/>
    <w:rsid w:val="00B863B6"/>
    <w:rsid w:val="00B91499"/>
    <w:rsid w:val="00B919B3"/>
    <w:rsid w:val="00B95FA4"/>
    <w:rsid w:val="00BC1AC8"/>
    <w:rsid w:val="00BF216A"/>
    <w:rsid w:val="00C07D4B"/>
    <w:rsid w:val="00C308D3"/>
    <w:rsid w:val="00C33CC3"/>
    <w:rsid w:val="00C3559D"/>
    <w:rsid w:val="00C3799B"/>
    <w:rsid w:val="00C4113D"/>
    <w:rsid w:val="00C45A13"/>
    <w:rsid w:val="00C774CC"/>
    <w:rsid w:val="00C9733B"/>
    <w:rsid w:val="00CA5C5F"/>
    <w:rsid w:val="00CB418B"/>
    <w:rsid w:val="00D03358"/>
    <w:rsid w:val="00D06CE6"/>
    <w:rsid w:val="00D213FC"/>
    <w:rsid w:val="00D27BBC"/>
    <w:rsid w:val="00D35980"/>
    <w:rsid w:val="00D47DFC"/>
    <w:rsid w:val="00D832C4"/>
    <w:rsid w:val="00D8744D"/>
    <w:rsid w:val="00D97C0F"/>
    <w:rsid w:val="00DA7577"/>
    <w:rsid w:val="00DC4AEC"/>
    <w:rsid w:val="00DC5019"/>
    <w:rsid w:val="00DD4AF1"/>
    <w:rsid w:val="00DF7052"/>
    <w:rsid w:val="00E241E4"/>
    <w:rsid w:val="00E36C86"/>
    <w:rsid w:val="00E55F97"/>
    <w:rsid w:val="00E63CAB"/>
    <w:rsid w:val="00EA01E4"/>
    <w:rsid w:val="00EA2045"/>
    <w:rsid w:val="00EA6E83"/>
    <w:rsid w:val="00EC3B1C"/>
    <w:rsid w:val="00F4214F"/>
    <w:rsid w:val="00F42B07"/>
    <w:rsid w:val="00F66902"/>
    <w:rsid w:val="00F8686A"/>
    <w:rsid w:val="00F94FB2"/>
    <w:rsid w:val="00FC5CBC"/>
    <w:rsid w:val="00FD1567"/>
    <w:rsid w:val="00FD2CD3"/>
    <w:rsid w:val="00FD6AB4"/>
    <w:rsid w:val="00FD766D"/>
    <w:rsid w:val="00FF131D"/>
    <w:rsid w:val="00FF3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D6FEA"/>
  <w15:docId w15:val="{8154C5BE-DF14-400D-9018-03AFECFF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4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E4"/>
    <w:pPr>
      <w:ind w:left="720"/>
      <w:contextualSpacing/>
    </w:pPr>
  </w:style>
  <w:style w:type="paragraph" w:styleId="Header">
    <w:name w:val="header"/>
    <w:basedOn w:val="Normal"/>
    <w:link w:val="HeaderChar"/>
    <w:uiPriority w:val="99"/>
    <w:unhideWhenUsed/>
    <w:rsid w:val="00F94FB2"/>
    <w:pPr>
      <w:tabs>
        <w:tab w:val="center" w:pos="4153"/>
        <w:tab w:val="right" w:pos="8306"/>
      </w:tabs>
    </w:pPr>
  </w:style>
  <w:style w:type="character" w:customStyle="1" w:styleId="HeaderChar">
    <w:name w:val="Header Char"/>
    <w:basedOn w:val="DefaultParagraphFont"/>
    <w:link w:val="Header"/>
    <w:uiPriority w:val="99"/>
    <w:rsid w:val="00F94FB2"/>
    <w:rPr>
      <w:rFonts w:ascii="Times New Roman" w:eastAsia="Times New Roman" w:hAnsi="Times New Roman" w:cs="Times New Roman"/>
      <w:kern w:val="28"/>
      <w:sz w:val="20"/>
      <w:szCs w:val="20"/>
      <w:lang w:val="en-GB"/>
    </w:rPr>
  </w:style>
  <w:style w:type="paragraph" w:styleId="Footer">
    <w:name w:val="footer"/>
    <w:basedOn w:val="Normal"/>
    <w:link w:val="FooterChar"/>
    <w:uiPriority w:val="99"/>
    <w:unhideWhenUsed/>
    <w:rsid w:val="00F94FB2"/>
    <w:pPr>
      <w:tabs>
        <w:tab w:val="center" w:pos="4153"/>
        <w:tab w:val="right" w:pos="8306"/>
      </w:tabs>
    </w:pPr>
  </w:style>
  <w:style w:type="character" w:customStyle="1" w:styleId="FooterChar">
    <w:name w:val="Footer Char"/>
    <w:basedOn w:val="DefaultParagraphFont"/>
    <w:link w:val="Footer"/>
    <w:uiPriority w:val="99"/>
    <w:rsid w:val="00F94FB2"/>
    <w:rPr>
      <w:rFonts w:ascii="Times New Roman" w:eastAsia="Times New Roman" w:hAnsi="Times New Roman" w:cs="Times New Roman"/>
      <w:kern w:val="28"/>
      <w:sz w:val="20"/>
      <w:szCs w:val="20"/>
      <w:lang w:val="en-GB"/>
    </w:rPr>
  </w:style>
  <w:style w:type="paragraph" w:styleId="BalloonText">
    <w:name w:val="Balloon Text"/>
    <w:basedOn w:val="Normal"/>
    <w:link w:val="BalloonTextChar"/>
    <w:uiPriority w:val="99"/>
    <w:semiHidden/>
    <w:unhideWhenUsed/>
    <w:rsid w:val="00A21B4C"/>
    <w:rPr>
      <w:rFonts w:ascii="Tahoma" w:hAnsi="Tahoma" w:cs="Tahoma"/>
      <w:sz w:val="16"/>
      <w:szCs w:val="16"/>
    </w:rPr>
  </w:style>
  <w:style w:type="character" w:customStyle="1" w:styleId="BalloonTextChar">
    <w:name w:val="Balloon Text Char"/>
    <w:basedOn w:val="DefaultParagraphFont"/>
    <w:link w:val="BalloonText"/>
    <w:uiPriority w:val="99"/>
    <w:semiHidden/>
    <w:rsid w:val="00A21B4C"/>
    <w:rPr>
      <w:rFonts w:ascii="Tahoma" w:eastAsia="Times New Roman" w:hAnsi="Tahoma" w:cs="Tahoma"/>
      <w:kern w:val="28"/>
      <w:sz w:val="16"/>
      <w:szCs w:val="16"/>
      <w:lang w:val="en-GB"/>
    </w:rPr>
  </w:style>
  <w:style w:type="character" w:styleId="CommentReference">
    <w:name w:val="annotation reference"/>
    <w:basedOn w:val="DefaultParagraphFont"/>
    <w:uiPriority w:val="99"/>
    <w:semiHidden/>
    <w:unhideWhenUsed/>
    <w:rsid w:val="00C774CC"/>
    <w:rPr>
      <w:sz w:val="16"/>
      <w:szCs w:val="16"/>
    </w:rPr>
  </w:style>
  <w:style w:type="paragraph" w:styleId="CommentText">
    <w:name w:val="annotation text"/>
    <w:basedOn w:val="Normal"/>
    <w:link w:val="CommentTextChar"/>
    <w:uiPriority w:val="99"/>
    <w:semiHidden/>
    <w:unhideWhenUsed/>
    <w:rsid w:val="00C774CC"/>
  </w:style>
  <w:style w:type="character" w:customStyle="1" w:styleId="CommentTextChar">
    <w:name w:val="Comment Text Char"/>
    <w:basedOn w:val="DefaultParagraphFont"/>
    <w:link w:val="CommentText"/>
    <w:uiPriority w:val="99"/>
    <w:semiHidden/>
    <w:rsid w:val="00C774CC"/>
    <w:rPr>
      <w:rFonts w:ascii="Times New Roman" w:eastAsia="Times New Roman" w:hAnsi="Times New Roman" w:cs="Times New Roman"/>
      <w:kern w:val="28"/>
      <w:sz w:val="20"/>
      <w:szCs w:val="20"/>
      <w:lang w:val="en-GB"/>
    </w:rPr>
  </w:style>
  <w:style w:type="paragraph" w:styleId="CommentSubject">
    <w:name w:val="annotation subject"/>
    <w:basedOn w:val="CommentText"/>
    <w:next w:val="CommentText"/>
    <w:link w:val="CommentSubjectChar"/>
    <w:uiPriority w:val="99"/>
    <w:semiHidden/>
    <w:unhideWhenUsed/>
    <w:rsid w:val="00C774CC"/>
    <w:rPr>
      <w:b/>
      <w:bCs/>
    </w:rPr>
  </w:style>
  <w:style w:type="character" w:customStyle="1" w:styleId="CommentSubjectChar">
    <w:name w:val="Comment Subject Char"/>
    <w:basedOn w:val="CommentTextChar"/>
    <w:link w:val="CommentSubject"/>
    <w:uiPriority w:val="99"/>
    <w:semiHidden/>
    <w:rsid w:val="00C774CC"/>
    <w:rPr>
      <w:rFonts w:ascii="Times New Roman" w:eastAsia="Times New Roman" w:hAnsi="Times New Roman" w:cs="Times New Roman"/>
      <w:b/>
      <w:bCs/>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	Ziņojuma projekts (datne: AMzino_16062021_LV_UPR_rekomendācijas) uz 2 lapām; 
2.	MK protokollēmuma projekts (datne: AMprot_16062021_LV_UPR_rekomendācijas) uz 1 lapas;
3.	Latvijas Republikas rakstiskā viedokļa projekts par Apvienoto Nāciju Organizācijas Vispārējā periodiskā pārskata 3.ciklā saņemtajām rekomendācijām (datne: AMzinop_16062021_LV_UPR_rekomendācijas) uz 9 lapām;
4.	Vispārējā periodiskā pārskata darba grupas ziņojuma par Latvijas pārskatu tulkojums latviešu valodā (datne: Pārskata darba grupas ziņojums par LV) uz 28 lapām;
5.	Aizsardzības ministrijas 15.06.2021. atzinums (datne: AiMatz_15062021_LV_UPR_rekomendācijas) uz 1 lapas; 
6.	Iekšlietu ministrijas 15.06.2021. atzinums (datne: IeMatz_15062021_LV_UPR_rekomendācijas) uz 1 lapas;
7.	Izglītības un zinātnes ministrijas 14.06.2021. atzinums (datne: IzMatz_14062021_LV_UPR_rekomendācijas) uz 1 lapas;
8.	Kultūras ministrijas 15.06.2021. atzinums (datne: KMatz_15062021_LV_UPR_rekomendācijas) uz 1 lapas;
9.	Labklājības ministrijas 14.06.2021. atzinums (datne: LMatz_14062021_LV_UPR_rekomendācijas) uz 1 lapas;
10.	Tieslietu ministrijas 15.06.2021. atzinums (datne: TMatz_15062021_LV_UPR_rekomendācijas) uz 1 lapas;
11.	Veselības ministrijas 14.06.2021. atzinums (datne: VMatz_14062021_LV_UPR_rekomendācijas) uz 1 lapas;
12.	Vides aizsardzības un reģionālās attīstības ministrijas 15.06.2021. atzinums (datne: VARAMatz_15062021_LV_UPR_rekomendacijas) uz 1 lapas;
13.	Ģenerālprokuratūras 15.06.2021. atzinums (datne: GPatz_15062021_LV_UPR_rekomendācijas) uz 1 lapas.
</amDokPielikumi>
    <amDokSaturs xmlns="801ff49e-5150-41f0-9cd7-015d16134d38">Par informatīvā ziņojuma “Par Latvijas Republikas cilvēktiesību ziņojuma izskatīšanu Apvienoto Nāciju Organizācijas Vispārējā periodiskā pārskata 3.ciklā” projektu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48</Value>
    </TaxCatchAll>
    <amPiezimes xmlns="801ff49e-5150-41f0-9cd7-015d16134d38" xsi:nil="true"/>
    <amPiekluvesLimenis xmlns="868a9e47-9582-4ad3-b31f-392ce2da298b">IP='Nē', DV='Nē'</amPiekluvesLimenis>
    <amRegistresanasDatums xmlns="801ff49e-5150-41f0-9cd7-015d16134d38">2021-06-18T15:32:48Z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Cilvēktiesību nodaļa</TermName>
          <TermId xmlns="http://schemas.microsoft.com/office/infopath/2007/PartnerControls">0f186b07-54f9-49c1-8f3a-1a19cf6bc32f</TermId>
        </TermInfo>
      </Terms>
    </aee6b300c46d41ecb957189889b62b92>
    <amLietasNumurs xmlns="801ff49e-5150-41f0-9cd7-015d16134d38" xsi:nil="true"/>
    <amSagatavotajs xmlns="801ff49e-5150-41f0-9cd7-015d16134d38">
      <UserInfo>
        <DisplayName/>
        <AccountId>938</AccountId>
        <AccountType/>
      </UserInfo>
    </amSagatavotaj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94A754CCD86A94887C8734DD03D8861" ma:contentTypeVersion="332" ma:contentTypeDescription="Izveidot jaunu dokumentu." ma:contentTypeScope="" ma:versionID="d4948663c9e5d98b29244ff141833d7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Props1.xml><?xml version="1.0" encoding="utf-8"?>
<ds:datastoreItem xmlns:ds="http://schemas.openxmlformats.org/officeDocument/2006/customXml" ds:itemID="{16C3DD04-75E5-4055-93D6-ABEED0434312}"/>
</file>

<file path=customXml/itemProps2.xml><?xml version="1.0" encoding="utf-8"?>
<ds:datastoreItem xmlns:ds="http://schemas.openxmlformats.org/officeDocument/2006/customXml" ds:itemID="{3CB9C22C-2254-49DB-BA99-8DCAB89A3414}"/>
</file>

<file path=customXml/itemProps3.xml><?xml version="1.0" encoding="utf-8"?>
<ds:datastoreItem xmlns:ds="http://schemas.openxmlformats.org/officeDocument/2006/customXml" ds:itemID="{D7FD221F-303C-425B-8BD7-0AF0AA02CEE3}"/>
</file>

<file path=customXml/itemProps4.xml><?xml version="1.0" encoding="utf-8"?>
<ds:datastoreItem xmlns:ds="http://schemas.openxmlformats.org/officeDocument/2006/customXml" ds:itemID="{77F22787-2276-446B-8943-C63D80512EEC}"/>
</file>

<file path=customXml/itemProps5.xml><?xml version="1.0" encoding="utf-8"?>
<ds:datastoreItem xmlns:ds="http://schemas.openxmlformats.org/officeDocument/2006/customXml" ds:itemID="{664CC2E6-5D2B-438C-9466-A871E96ACC6B}"/>
</file>

<file path=docProps/app.xml><?xml version="1.0" encoding="utf-8"?>
<Properties xmlns="http://schemas.openxmlformats.org/officeDocument/2006/extended-properties" xmlns:vt="http://schemas.openxmlformats.org/officeDocument/2006/docPropsVTypes">
  <Template>Normal</Template>
  <TotalTime>167</TotalTime>
  <Pages>2</Pages>
  <Words>3365</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Atis Lots</cp:lastModifiedBy>
  <cp:revision>47</cp:revision>
  <cp:lastPrinted>2016-04-20T06:45:00Z</cp:lastPrinted>
  <dcterms:created xsi:type="dcterms:W3CDTF">2021-05-18T14:13:00Z</dcterms:created>
  <dcterms:modified xsi:type="dcterms:W3CDTF">2021-06-18T07:57:00Z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0x010100B1C2858224DA4374904E017A8E9DA54800994A754CCD86A94887C8734DD03D8861</vt:lpwstr>
  </property>
  <property fmtid="{D5CDD505-2E9C-101B-9397-08002B2CF9AE}" pid="3" name="amStrukturvieniba">
    <vt:lpwstr>48;#Cilvēktiesību nodaļa|0f186b07-54f9-49c1-8f3a-1a19cf6bc32f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ies>
</file>