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C3" w:rsidRDefault="00C137C3" w:rsidP="00C137C3">
      <w:pPr>
        <w:spacing w:after="0" w:line="240" w:lineRule="auto"/>
        <w:jc w:val="center"/>
        <w:rPr>
          <w:rFonts w:ascii="Times New Roman" w:hAnsi="Times New Roman" w:cs="Times New Roman"/>
          <w:b/>
          <w:sz w:val="24"/>
          <w:szCs w:val="24"/>
        </w:rPr>
      </w:pPr>
    </w:p>
    <w:p w:rsidR="00C137C3" w:rsidRDefault="00C137C3" w:rsidP="00C137C3">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C137C3" w:rsidRDefault="00C137C3" w:rsidP="00C137C3">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w:t>
      </w:r>
      <w:r w:rsidR="00AC51C8">
        <w:rPr>
          <w:rFonts w:ascii="Times New Roman" w:eastAsia="Times New Roman" w:hAnsi="Times New Roman" w:cs="Times New Roman"/>
          <w:b/>
          <w:bCs/>
          <w:sz w:val="24"/>
          <w:szCs w:val="24"/>
          <w:lang w:eastAsia="lv-LV"/>
        </w:rPr>
        <w:t>i</w:t>
      </w:r>
      <w:r w:rsidRPr="00EA3AB6">
        <w:rPr>
          <w:rFonts w:ascii="Times New Roman" w:eastAsia="Times New Roman" w:hAnsi="Times New Roman" w:cs="Times New Roman"/>
          <w:b/>
          <w:bCs/>
          <w:sz w:val="24"/>
          <w:szCs w:val="24"/>
          <w:lang w:eastAsia="lv-LV"/>
        </w:rPr>
        <w:t xml:space="preserve"> Ministru kabineta 2020. gada 9. jūnija noteikumos Nr. 360 “</w:t>
      </w:r>
      <w:hyperlink r:id="rId6" w:tgtFrame="_blank" w:history="1">
        <w:r w:rsidRPr="00EA3AB6">
          <w:rPr>
            <w:rFonts w:ascii="Times New Roman" w:eastAsia="Times New Roman" w:hAnsi="Times New Roman" w:cs="Times New Roman"/>
            <w:b/>
            <w:bCs/>
            <w:sz w:val="24"/>
            <w:szCs w:val="24"/>
            <w:lang w:eastAsia="lv-LV"/>
          </w:rPr>
          <w:t xml:space="preserve">Epidemioloģiskās drošības pasākumi </w:t>
        </w:r>
        <w:proofErr w:type="spellStart"/>
        <w:r w:rsidRPr="00EA3AB6">
          <w:rPr>
            <w:rFonts w:ascii="Times New Roman" w:eastAsia="Times New Roman" w:hAnsi="Times New Roman" w:cs="Times New Roman"/>
            <w:b/>
            <w:bCs/>
            <w:sz w:val="24"/>
            <w:szCs w:val="24"/>
            <w:lang w:eastAsia="lv-LV"/>
          </w:rPr>
          <w:t>Covid-19</w:t>
        </w:r>
        <w:proofErr w:type="spellEnd"/>
        <w:r w:rsidRPr="00EA3AB6">
          <w:rPr>
            <w:rFonts w:ascii="Times New Roman" w:eastAsia="Times New Roman" w:hAnsi="Times New Roman" w:cs="Times New Roman"/>
            <w:b/>
            <w:bCs/>
            <w:sz w:val="24"/>
            <w:szCs w:val="24"/>
            <w:lang w:eastAsia="lv-LV"/>
          </w:rPr>
          <w:t xml:space="preserve">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C137C3" w:rsidRPr="00882454" w:rsidRDefault="00C137C3" w:rsidP="00C137C3">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00C137C3" w:rsidRPr="00882454" w:rsidTr="00047751">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137C3" w:rsidRPr="00882454" w:rsidRDefault="00C137C3" w:rsidP="00047751">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C137C3" w:rsidRPr="00882454" w:rsidTr="00047751">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C137C3" w:rsidRPr="00882454" w:rsidRDefault="00C137C3" w:rsidP="00047751">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C137C3" w:rsidRPr="001670CB" w:rsidRDefault="00C137C3" w:rsidP="00047751">
            <w:pPr>
              <w:spacing w:after="0" w:line="240" w:lineRule="auto"/>
              <w:ind w:firstLine="674"/>
              <w:jc w:val="both"/>
              <w:rPr>
                <w:rFonts w:ascii="Times New Roman" w:hAnsi="Times New Roman" w:cs="Times New Roman"/>
                <w:sz w:val="24"/>
                <w:szCs w:val="24"/>
              </w:rPr>
            </w:pPr>
            <w:r w:rsidRPr="00401658">
              <w:rPr>
                <w:rFonts w:ascii="Times New Roman" w:eastAsia="Times New Roman" w:hAnsi="Times New Roman" w:cs="Times New Roman"/>
                <w:iCs/>
                <w:sz w:val="24"/>
                <w:szCs w:val="24"/>
              </w:rPr>
              <w:t xml:space="preserve">Atbilstoši </w:t>
            </w:r>
            <w:r w:rsidRPr="00401658">
              <w:rPr>
                <w:rFonts w:ascii="Times New Roman" w:hAnsi="Times New Roman" w:cs="Times New Roman"/>
                <w:sz w:val="24"/>
                <w:szCs w:val="24"/>
              </w:rPr>
              <w:t>Ministru kabineta 2009. gada 15. decembra instrukcijas Nr.19 “Tiesību akta projekta sākotnējās ietekmes izvērtēšanas kārtība” 5.</w:t>
            </w:r>
            <w:r w:rsidRPr="00401658">
              <w:rPr>
                <w:rFonts w:ascii="Times New Roman" w:hAnsi="Times New Roman" w:cs="Times New Roman"/>
                <w:sz w:val="24"/>
                <w:szCs w:val="24"/>
                <w:vertAlign w:val="superscript"/>
              </w:rPr>
              <w:t>1 </w:t>
            </w:r>
            <w:r w:rsidRPr="00401658">
              <w:rPr>
                <w:rFonts w:ascii="Times New Roman" w:hAnsi="Times New Roman" w:cs="Times New Roman"/>
                <w:sz w:val="24"/>
                <w:szCs w:val="24"/>
              </w:rPr>
              <w:t>punktā noteiktajam anotācijas kopsavilkumu nav nepieciešams aizpildīt.</w:t>
            </w:r>
          </w:p>
        </w:tc>
      </w:tr>
    </w:tbl>
    <w:p w:rsidR="00C137C3" w:rsidRDefault="00C137C3" w:rsidP="00C137C3">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C137C3" w:rsidRPr="00882454" w:rsidTr="00047751">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137C3" w:rsidRPr="00DC3A61" w:rsidRDefault="00C137C3" w:rsidP="00047751">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C137C3" w:rsidRPr="00882454" w:rsidTr="00047751">
        <w:trPr>
          <w:trHeight w:val="40"/>
        </w:trPr>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C137C3" w:rsidRPr="00DC3A61" w:rsidRDefault="00C137C3" w:rsidP="00047751">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C137C3" w:rsidRPr="00A666CE" w:rsidRDefault="00C137C3" w:rsidP="00047751">
            <w:pPr>
              <w:spacing w:after="0" w:line="240" w:lineRule="auto"/>
              <w:jc w:val="both"/>
              <w:rPr>
                <w:rFonts w:ascii="Times New Roman" w:hAnsi="Times New Roman" w:cs="Times New Roman"/>
                <w:iCs/>
                <w:sz w:val="24"/>
                <w:szCs w:val="24"/>
              </w:rPr>
            </w:pPr>
            <w:r w:rsidRPr="00A666CE">
              <w:rPr>
                <w:rFonts w:ascii="Times New Roman" w:hAnsi="Times New Roman" w:cs="Times New Roman"/>
                <w:iCs/>
                <w:sz w:val="24"/>
                <w:szCs w:val="24"/>
              </w:rPr>
              <w:t>Veselības ministrijas iniciatīva.</w:t>
            </w:r>
          </w:p>
          <w:p w:rsidR="001E1F75" w:rsidRPr="00A666CE" w:rsidRDefault="001E1F75" w:rsidP="00047751">
            <w:pPr>
              <w:spacing w:after="0" w:line="240" w:lineRule="auto"/>
              <w:jc w:val="both"/>
              <w:rPr>
                <w:rFonts w:ascii="Times New Roman" w:hAnsi="Times New Roman" w:cs="Times New Roman"/>
                <w:iCs/>
                <w:sz w:val="24"/>
                <w:szCs w:val="24"/>
              </w:rPr>
            </w:pPr>
            <w:r w:rsidRPr="00A666CE">
              <w:rPr>
                <w:rFonts w:ascii="Times New Roman" w:hAnsi="Times New Roman" w:cs="Times New Roman"/>
                <w:iCs/>
                <w:sz w:val="24"/>
                <w:szCs w:val="24"/>
              </w:rPr>
              <w:t xml:space="preserve">Ministru kabineta 2021. gada 15. jūnija protokollēmuma Nr. 48, </w:t>
            </w:r>
            <w:bookmarkStart w:id="0" w:name="39"/>
            <w:r w:rsidRPr="00A666CE">
              <w:rPr>
                <w:rFonts w:ascii="Times New Roman" w:hAnsi="Times New Roman" w:cs="Times New Roman"/>
                <w:bCs/>
                <w:sz w:val="24"/>
                <w:szCs w:val="24"/>
                <w:shd w:val="clear" w:color="auto" w:fill="FFFFFF"/>
              </w:rPr>
              <w:t>39.§</w:t>
            </w:r>
            <w:bookmarkEnd w:id="0"/>
            <w:r w:rsidRPr="00A666CE">
              <w:rPr>
                <w:rFonts w:ascii="Times New Roman" w:hAnsi="Times New Roman" w:cs="Times New Roman"/>
                <w:bCs/>
                <w:sz w:val="24"/>
                <w:szCs w:val="24"/>
                <w:shd w:val="clear" w:color="auto" w:fill="FFFFFF"/>
              </w:rPr>
              <w:t xml:space="preserve"> (turpmāk – protokollēmums) 2. punkts.</w:t>
            </w:r>
          </w:p>
        </w:tc>
      </w:tr>
      <w:tr w:rsidR="00C137C3" w:rsidRPr="00882454" w:rsidTr="00047751">
        <w:trPr>
          <w:trHeight w:val="1407"/>
        </w:trPr>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C137C3" w:rsidRPr="001018EC" w:rsidRDefault="00C137C3" w:rsidP="00047751">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tcPr>
          <w:p w:rsidR="00C137C3" w:rsidRDefault="00C137C3" w:rsidP="00C137C3">
            <w:pPr>
              <w:spacing w:line="240" w:lineRule="auto"/>
              <w:ind w:firstLine="533"/>
              <w:contextualSpacing/>
              <w:jc w:val="both"/>
              <w:rPr>
                <w:rFonts w:ascii="Times New Roman" w:hAnsi="Times New Roman" w:cs="Times New Roman"/>
                <w:sz w:val="24"/>
                <w:szCs w:val="24"/>
              </w:rPr>
            </w:pPr>
            <w:r w:rsidRPr="00C46E72">
              <w:rPr>
                <w:rFonts w:ascii="Times New Roman" w:hAnsi="Times New Roman" w:cs="Times New Roman"/>
                <w:sz w:val="24"/>
                <w:szCs w:val="24"/>
              </w:rPr>
              <w:t xml:space="preserve">Ievērojot </w:t>
            </w:r>
            <w:r>
              <w:rPr>
                <w:rFonts w:ascii="Times New Roman" w:hAnsi="Times New Roman" w:cs="Times New Roman"/>
                <w:sz w:val="24"/>
                <w:szCs w:val="24"/>
              </w:rPr>
              <w:t xml:space="preserve">to, ka Krievijas Federācijā strauji izplatās jaunā lipīgākā vīrusa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paveids (</w:t>
            </w:r>
            <w:r w:rsidRPr="00C137C3">
              <w:rPr>
                <w:rFonts w:ascii="Times New Roman" w:hAnsi="Times New Roman" w:cs="Times New Roman"/>
                <w:i/>
                <w:sz w:val="24"/>
                <w:szCs w:val="24"/>
              </w:rPr>
              <w:t>Delta</w:t>
            </w:r>
            <w:r>
              <w:rPr>
                <w:rFonts w:ascii="Times New Roman" w:hAnsi="Times New Roman" w:cs="Times New Roman"/>
                <w:sz w:val="24"/>
                <w:szCs w:val="24"/>
              </w:rPr>
              <w:t>), līdz ar to ir izdarām</w:t>
            </w:r>
            <w:r w:rsidR="00AC51C8">
              <w:rPr>
                <w:rFonts w:ascii="Times New Roman" w:hAnsi="Times New Roman" w:cs="Times New Roman"/>
                <w:sz w:val="24"/>
                <w:szCs w:val="24"/>
              </w:rPr>
              <w:t>i</w:t>
            </w:r>
            <w:r>
              <w:rPr>
                <w:rFonts w:ascii="Times New Roman" w:hAnsi="Times New Roman" w:cs="Times New Roman"/>
                <w:sz w:val="24"/>
                <w:szCs w:val="24"/>
              </w:rPr>
              <w:t xml:space="preserve"> attiec</w:t>
            </w:r>
            <w:r w:rsidR="006E6CDC">
              <w:rPr>
                <w:rFonts w:ascii="Times New Roman" w:hAnsi="Times New Roman" w:cs="Times New Roman"/>
                <w:sz w:val="24"/>
                <w:szCs w:val="24"/>
              </w:rPr>
              <w:t>īgi grozījumi</w:t>
            </w:r>
            <w:r>
              <w:rPr>
                <w:rFonts w:ascii="Times New Roman" w:hAnsi="Times New Roman" w:cs="Times New Roman"/>
                <w:sz w:val="24"/>
                <w:szCs w:val="24"/>
              </w:rPr>
              <w:t xml:space="preserve"> Ministru kabineta 2020. gada 9. jūnija noteikumos Nr. 360 “Epidemioloģiskās drošības pasākumi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izplatības ierobežošanai” (turpmāk – noteikumi).</w:t>
            </w:r>
          </w:p>
          <w:p w:rsidR="006E6CDC" w:rsidRDefault="00C137C3" w:rsidP="006E6CDC">
            <w:pPr>
              <w:spacing w:line="240" w:lineRule="auto"/>
              <w:ind w:firstLine="533"/>
              <w:contextualSpacing/>
              <w:jc w:val="both"/>
              <w:rPr>
                <w:rFonts w:ascii="Times New Roman" w:hAnsi="Times New Roman" w:cs="Times New Roman"/>
                <w:sz w:val="24"/>
                <w:szCs w:val="24"/>
              </w:rPr>
            </w:pPr>
            <w:r w:rsidRPr="006E6CDC">
              <w:rPr>
                <w:rFonts w:ascii="Times New Roman" w:hAnsi="Times New Roman" w:cs="Times New Roman"/>
                <w:sz w:val="24"/>
                <w:szCs w:val="24"/>
              </w:rPr>
              <w:t xml:space="preserve">Pašreiz noteikumu </w:t>
            </w:r>
            <w:r w:rsidR="006E6CDC" w:rsidRPr="006E6CDC">
              <w:rPr>
                <w:rFonts w:ascii="Times New Roman" w:hAnsi="Times New Roman" w:cs="Times New Roman"/>
                <w:sz w:val="24"/>
                <w:szCs w:val="24"/>
              </w:rPr>
              <w:t>38.</w:t>
            </w:r>
            <w:r w:rsidR="006E6CDC" w:rsidRPr="006E6CDC">
              <w:rPr>
                <w:rFonts w:ascii="Times New Roman" w:hAnsi="Times New Roman" w:cs="Times New Roman"/>
                <w:sz w:val="24"/>
                <w:szCs w:val="24"/>
                <w:vertAlign w:val="superscript"/>
              </w:rPr>
              <w:t>45</w:t>
            </w:r>
            <w:r w:rsidR="006E6CDC" w:rsidRPr="006E6CDC">
              <w:rPr>
                <w:rFonts w:ascii="Times New Roman" w:hAnsi="Times New Roman" w:cs="Times New Roman"/>
                <w:sz w:val="24"/>
                <w:szCs w:val="24"/>
              </w:rPr>
              <w:t xml:space="preserve"> punkts nosaka, ka persona, izņemot šo noteikumu </w:t>
            </w:r>
            <w:hyperlink r:id="rId7" w:anchor="p38.46" w:history="1">
              <w:r w:rsidR="006E6CDC" w:rsidRPr="006E6CDC">
                <w:rPr>
                  <w:rStyle w:val="Hyperlink"/>
                  <w:rFonts w:ascii="Times New Roman" w:hAnsi="Times New Roman" w:cs="Times New Roman"/>
                  <w:color w:val="auto"/>
                  <w:sz w:val="24"/>
                  <w:szCs w:val="24"/>
                  <w:u w:val="none"/>
                </w:rPr>
                <w:t>38.</w:t>
              </w:r>
              <w:r w:rsidR="006E6CDC" w:rsidRPr="006E6CDC">
                <w:rPr>
                  <w:rStyle w:val="Hyperlink"/>
                  <w:rFonts w:ascii="Times New Roman" w:hAnsi="Times New Roman" w:cs="Times New Roman"/>
                  <w:color w:val="auto"/>
                  <w:sz w:val="24"/>
                  <w:szCs w:val="24"/>
                  <w:u w:val="none"/>
                  <w:vertAlign w:val="superscript"/>
                </w:rPr>
                <w:t>46</w:t>
              </w:r>
              <w:r w:rsidR="006E6CDC" w:rsidRPr="006E6CDC">
                <w:rPr>
                  <w:rStyle w:val="Hyperlink"/>
                  <w:rFonts w:ascii="Times New Roman" w:hAnsi="Times New Roman" w:cs="Times New Roman"/>
                  <w:color w:val="auto"/>
                  <w:sz w:val="24"/>
                  <w:szCs w:val="24"/>
                  <w:u w:val="none"/>
                </w:rPr>
                <w:t> punktā</w:t>
              </w:r>
            </w:hyperlink>
            <w:r w:rsidR="006E6CDC" w:rsidRPr="006E6CDC">
              <w:rPr>
                <w:rFonts w:ascii="Times New Roman" w:hAnsi="Times New Roman" w:cs="Times New Roman"/>
                <w:sz w:val="24"/>
                <w:szCs w:val="24"/>
              </w:rPr>
              <w:t xml:space="preserve"> minētās personas, ieceļojot Latvijas Republikā no attiecīgās valsts, par saviem līdzekļiem nekavējoties, bet ne vēlāk kā 24 stundu laikā veic </w:t>
            </w:r>
            <w:proofErr w:type="spellStart"/>
            <w:r w:rsidR="006E6CDC" w:rsidRPr="006E6CDC">
              <w:rPr>
                <w:rFonts w:ascii="Times New Roman" w:hAnsi="Times New Roman" w:cs="Times New Roman"/>
                <w:sz w:val="24"/>
                <w:szCs w:val="24"/>
              </w:rPr>
              <w:t>Covid-19</w:t>
            </w:r>
            <w:proofErr w:type="spellEnd"/>
            <w:r w:rsidR="006E6CDC" w:rsidRPr="006E6CDC">
              <w:rPr>
                <w:rFonts w:ascii="Times New Roman" w:hAnsi="Times New Roman" w:cs="Times New Roman"/>
                <w:sz w:val="24"/>
                <w:szCs w:val="24"/>
              </w:rPr>
              <w:t xml:space="preserve"> testu, nosakot SARS-</w:t>
            </w:r>
            <w:proofErr w:type="spellStart"/>
            <w:r w:rsidR="006E6CDC" w:rsidRPr="006E6CDC">
              <w:rPr>
                <w:rFonts w:ascii="Times New Roman" w:hAnsi="Times New Roman" w:cs="Times New Roman"/>
                <w:sz w:val="24"/>
                <w:szCs w:val="24"/>
              </w:rPr>
              <w:t>CoV-2</w:t>
            </w:r>
            <w:proofErr w:type="spellEnd"/>
            <w:r w:rsidR="006E6CDC" w:rsidRPr="006E6CDC">
              <w:rPr>
                <w:rFonts w:ascii="Times New Roman" w:hAnsi="Times New Roman" w:cs="Times New Roman"/>
                <w:sz w:val="24"/>
                <w:szCs w:val="24"/>
              </w:rPr>
              <w:t xml:space="preserve"> vīrusa RNS tuvākajā pieejamajā testēšanas punktā.</w:t>
            </w:r>
          </w:p>
          <w:p w:rsidR="00BC46C4" w:rsidRPr="00BC46C4" w:rsidRDefault="006E6CDC" w:rsidP="006E6CDC">
            <w:pPr>
              <w:spacing w:line="240" w:lineRule="auto"/>
              <w:ind w:firstLine="533"/>
              <w:contextualSpacing/>
              <w:jc w:val="both"/>
              <w:rPr>
                <w:rFonts w:ascii="Times New Roman" w:hAnsi="Times New Roman"/>
                <w:sz w:val="24"/>
                <w:szCs w:val="24"/>
                <w:shd w:val="clear" w:color="auto" w:fill="FFFFFF"/>
              </w:rPr>
            </w:pPr>
            <w:r w:rsidRPr="006E6CDC">
              <w:rPr>
                <w:rFonts w:ascii="Times New Roman" w:hAnsi="Times New Roman" w:cs="Times New Roman"/>
                <w:sz w:val="24"/>
                <w:szCs w:val="24"/>
              </w:rPr>
              <w:t xml:space="preserve">Lai nodrošinātu personai, </w:t>
            </w:r>
            <w:r w:rsidRPr="006E6CDC">
              <w:rPr>
                <w:rFonts w:ascii="Times New Roman" w:hAnsi="Times New Roman"/>
                <w:sz w:val="24"/>
                <w:szCs w:val="24"/>
                <w:shd w:val="clear" w:color="auto" w:fill="FFFFFF"/>
              </w:rPr>
              <w:t xml:space="preserve">kura ieceļo Latvijas Republikā, šķērsojot ārējo sauszemes robežu, nekavējošu iespēju veikt </w:t>
            </w:r>
            <w:proofErr w:type="spellStart"/>
            <w:r w:rsidRPr="006E6CDC">
              <w:rPr>
                <w:rFonts w:ascii="Times New Roman" w:hAnsi="Times New Roman"/>
                <w:sz w:val="24"/>
                <w:szCs w:val="24"/>
                <w:shd w:val="clear" w:color="auto" w:fill="FFFFFF"/>
              </w:rPr>
              <w:t>Covid-19</w:t>
            </w:r>
            <w:proofErr w:type="spellEnd"/>
            <w:r w:rsidRPr="006E6CDC">
              <w:rPr>
                <w:rFonts w:ascii="Times New Roman" w:hAnsi="Times New Roman"/>
                <w:sz w:val="24"/>
                <w:szCs w:val="24"/>
                <w:shd w:val="clear" w:color="auto" w:fill="FFFFFF"/>
              </w:rPr>
              <w:t xml:space="preserve"> testu, projekts paredz</w:t>
            </w:r>
            <w:r w:rsidR="002F0A73">
              <w:rPr>
                <w:rFonts w:ascii="Times New Roman" w:hAnsi="Times New Roman"/>
                <w:sz w:val="24"/>
                <w:szCs w:val="24"/>
                <w:shd w:val="clear" w:color="auto" w:fill="FFFFFF"/>
              </w:rPr>
              <w:t xml:space="preserve"> šī testa veikšanu</w:t>
            </w:r>
            <w:r w:rsidR="00BC46C4">
              <w:rPr>
                <w:rFonts w:ascii="Times New Roman" w:hAnsi="Times New Roman"/>
                <w:sz w:val="24"/>
                <w:szCs w:val="24"/>
                <w:shd w:val="clear" w:color="auto" w:fill="FFFFFF"/>
              </w:rPr>
              <w:t xml:space="preserve"> četrās</w:t>
            </w:r>
            <w:r w:rsidRPr="006E6CDC">
              <w:rPr>
                <w:rFonts w:ascii="Times New Roman" w:hAnsi="Times New Roman"/>
                <w:sz w:val="24"/>
                <w:szCs w:val="24"/>
                <w:shd w:val="clear" w:color="auto" w:fill="FFFFFF"/>
              </w:rPr>
              <w:t xml:space="preserve"> robežšķērsošanas vietā</w:t>
            </w:r>
            <w:r w:rsidR="00BC46C4">
              <w:rPr>
                <w:rFonts w:ascii="Times New Roman" w:hAnsi="Times New Roman"/>
                <w:sz w:val="24"/>
                <w:szCs w:val="24"/>
                <w:shd w:val="clear" w:color="auto" w:fill="FFFFFF"/>
              </w:rPr>
              <w:t xml:space="preserve">s - </w:t>
            </w:r>
            <w:r w:rsidR="00BC46C4" w:rsidRPr="00BC46C4">
              <w:rPr>
                <w:rFonts w:ascii="Times New Roman" w:hAnsi="Times New Roman"/>
                <w:sz w:val="24"/>
                <w:szCs w:val="24"/>
                <w:shd w:val="clear" w:color="auto" w:fill="FFFFFF"/>
              </w:rPr>
              <w:t>“Grebņeva”, “Terehova”, “Pāternieki” un “Silene”.</w:t>
            </w:r>
          </w:p>
          <w:p w:rsidR="006E6CDC" w:rsidRDefault="00EE2824" w:rsidP="006E6CDC">
            <w:pPr>
              <w:spacing w:line="240" w:lineRule="auto"/>
              <w:ind w:firstLine="533"/>
              <w:contextualSpacing/>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Ņ</w:t>
            </w:r>
            <w:r w:rsidR="006E6CDC">
              <w:rPr>
                <w:rFonts w:ascii="Times New Roman" w:hAnsi="Times New Roman"/>
                <w:sz w:val="24"/>
                <w:szCs w:val="24"/>
                <w:shd w:val="clear" w:color="auto" w:fill="FFFFFF"/>
              </w:rPr>
              <w:t xml:space="preserve">emot vērā lipīgākā vīrusa </w:t>
            </w:r>
            <w:proofErr w:type="spellStart"/>
            <w:r w:rsidR="006E6CDC">
              <w:rPr>
                <w:rFonts w:ascii="Times New Roman" w:hAnsi="Times New Roman"/>
                <w:sz w:val="24"/>
                <w:szCs w:val="24"/>
                <w:shd w:val="clear" w:color="auto" w:fill="FFFFFF"/>
              </w:rPr>
              <w:t>Covid-19</w:t>
            </w:r>
            <w:proofErr w:type="spellEnd"/>
            <w:r w:rsidR="006E6CDC">
              <w:rPr>
                <w:rFonts w:ascii="Times New Roman" w:hAnsi="Times New Roman"/>
                <w:sz w:val="24"/>
                <w:szCs w:val="24"/>
                <w:shd w:val="clear" w:color="auto" w:fill="FFFFFF"/>
              </w:rPr>
              <w:t xml:space="preserve"> paveida (</w:t>
            </w:r>
            <w:r w:rsidR="006E6CDC" w:rsidRPr="006E6CDC">
              <w:rPr>
                <w:rFonts w:ascii="Times New Roman" w:hAnsi="Times New Roman"/>
                <w:i/>
                <w:sz w:val="24"/>
                <w:szCs w:val="24"/>
                <w:shd w:val="clear" w:color="auto" w:fill="FFFFFF"/>
              </w:rPr>
              <w:t>Delta</w:t>
            </w:r>
            <w:r w:rsidR="006E6CDC">
              <w:rPr>
                <w:rFonts w:ascii="Times New Roman" w:hAnsi="Times New Roman"/>
                <w:sz w:val="24"/>
                <w:szCs w:val="24"/>
                <w:shd w:val="clear" w:color="auto" w:fill="FFFFFF"/>
              </w:rPr>
              <w:t>)  izplatības tendences attiecīgajās ārvalstīs, ir būtiski veikt plašu testēšanu. Līdz ar to projekts paredz izņēmum</w:t>
            </w:r>
            <w:r w:rsidR="00AC51C8">
              <w:rPr>
                <w:rFonts w:ascii="Times New Roman" w:hAnsi="Times New Roman"/>
                <w:sz w:val="24"/>
                <w:szCs w:val="24"/>
                <w:shd w:val="clear" w:color="auto" w:fill="FFFFFF"/>
              </w:rPr>
              <w:t>u</w:t>
            </w:r>
            <w:r w:rsidR="006E6CDC">
              <w:rPr>
                <w:rFonts w:ascii="Times New Roman" w:hAnsi="Times New Roman"/>
                <w:sz w:val="24"/>
                <w:szCs w:val="24"/>
                <w:shd w:val="clear" w:color="auto" w:fill="FFFFFF"/>
              </w:rPr>
              <w:t>s tikai uz divām personu kategorijām, kuras var</w:t>
            </w:r>
            <w:r w:rsidR="002F0A73">
              <w:rPr>
                <w:rFonts w:ascii="Times New Roman" w:hAnsi="Times New Roman"/>
                <w:sz w:val="24"/>
                <w:szCs w:val="24"/>
                <w:shd w:val="clear" w:color="auto" w:fill="FFFFFF"/>
              </w:rPr>
              <w:t>ēs neveikt</w:t>
            </w:r>
            <w:r w:rsidR="006E6CDC">
              <w:rPr>
                <w:rFonts w:ascii="Times New Roman" w:hAnsi="Times New Roman"/>
                <w:sz w:val="24"/>
                <w:szCs w:val="24"/>
                <w:shd w:val="clear" w:color="auto" w:fill="FFFFFF"/>
              </w:rPr>
              <w:t xml:space="preserve"> </w:t>
            </w:r>
            <w:proofErr w:type="spellStart"/>
            <w:r w:rsidR="006E6CDC">
              <w:rPr>
                <w:rFonts w:ascii="Times New Roman" w:hAnsi="Times New Roman"/>
                <w:sz w:val="24"/>
                <w:szCs w:val="24"/>
                <w:shd w:val="clear" w:color="auto" w:fill="FFFFFF"/>
              </w:rPr>
              <w:t>Covid-19</w:t>
            </w:r>
            <w:proofErr w:type="spellEnd"/>
            <w:r w:rsidR="006E6CDC">
              <w:rPr>
                <w:rFonts w:ascii="Times New Roman" w:hAnsi="Times New Roman"/>
                <w:sz w:val="24"/>
                <w:szCs w:val="24"/>
                <w:shd w:val="clear" w:color="auto" w:fill="FFFFFF"/>
              </w:rPr>
              <w:t xml:space="preserve"> testu robežšķērsošanas vietā</w:t>
            </w:r>
            <w:r>
              <w:rPr>
                <w:rFonts w:ascii="Times New Roman" w:hAnsi="Times New Roman"/>
                <w:sz w:val="24"/>
                <w:szCs w:val="24"/>
                <w:shd w:val="clear" w:color="auto" w:fill="FFFFFF"/>
              </w:rPr>
              <w:t>s</w:t>
            </w:r>
            <w:r w:rsidR="006E6CDC">
              <w:rPr>
                <w:rFonts w:ascii="Times New Roman" w:hAnsi="Times New Roman"/>
                <w:sz w:val="24"/>
                <w:szCs w:val="24"/>
                <w:shd w:val="clear" w:color="auto" w:fill="FFFFFF"/>
              </w:rPr>
              <w:t xml:space="preserve">, proti, </w:t>
            </w:r>
            <w:r w:rsidR="006E6CDC" w:rsidRPr="006E6CDC">
              <w:rPr>
                <w:rFonts w:ascii="Times New Roman" w:hAnsi="Times New Roman" w:cs="Times New Roman"/>
                <w:sz w:val="24"/>
                <w:szCs w:val="24"/>
                <w:shd w:val="clear" w:color="auto" w:fill="FFFFFF"/>
              </w:rPr>
              <w:t>bērni, kuri nav sasnieguši 12 gadu vecumu, un noteikumu 3. punktā norādītās personas.</w:t>
            </w:r>
          </w:p>
          <w:p w:rsidR="006E6CDC" w:rsidRDefault="006E6CDC" w:rsidP="006E6CDC">
            <w:pPr>
              <w:spacing w:line="240" w:lineRule="auto"/>
              <w:ind w:firstLine="533"/>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Persona, kura būs </w:t>
            </w:r>
            <w:r w:rsidR="00F22A32">
              <w:rPr>
                <w:rFonts w:ascii="Times New Roman" w:hAnsi="Times New Roman" w:cs="Times New Roman"/>
                <w:sz w:val="24"/>
                <w:szCs w:val="24"/>
                <w:shd w:val="clear" w:color="auto" w:fill="FFFFFF"/>
              </w:rPr>
              <w:t>veikusi</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Covid-19</w:t>
            </w:r>
            <w:proofErr w:type="spellEnd"/>
            <w:r>
              <w:rPr>
                <w:rFonts w:ascii="Times New Roman" w:hAnsi="Times New Roman" w:cs="Times New Roman"/>
                <w:sz w:val="24"/>
                <w:szCs w:val="24"/>
                <w:shd w:val="clear" w:color="auto" w:fill="FFFFFF"/>
              </w:rPr>
              <w:t xml:space="preserve"> </w:t>
            </w:r>
            <w:r w:rsidR="00F22A32">
              <w:rPr>
                <w:rFonts w:ascii="Times New Roman" w:hAnsi="Times New Roman" w:cs="Times New Roman"/>
                <w:sz w:val="24"/>
                <w:szCs w:val="24"/>
                <w:shd w:val="clear" w:color="auto" w:fill="FFFFFF"/>
              </w:rPr>
              <w:t>testu robežšķērsošanas vietā, tā rezultātu</w:t>
            </w:r>
            <w:r>
              <w:rPr>
                <w:rFonts w:ascii="Times New Roman" w:hAnsi="Times New Roman" w:cs="Times New Roman"/>
                <w:sz w:val="24"/>
                <w:szCs w:val="24"/>
                <w:shd w:val="clear" w:color="auto" w:fill="FFFFFF"/>
              </w:rPr>
              <w:t xml:space="preserve"> arī sagaidīs </w:t>
            </w:r>
            <w:r w:rsidR="002F0A73">
              <w:rPr>
                <w:rFonts w:ascii="Times New Roman" w:hAnsi="Times New Roman" w:cs="Times New Roman"/>
                <w:sz w:val="24"/>
                <w:szCs w:val="24"/>
                <w:shd w:val="clear" w:color="auto" w:fill="FFFFFF"/>
              </w:rPr>
              <w:t>šīs vietas</w:t>
            </w:r>
            <w:r>
              <w:rPr>
                <w:rFonts w:ascii="Times New Roman" w:hAnsi="Times New Roman" w:cs="Times New Roman"/>
                <w:sz w:val="24"/>
                <w:szCs w:val="24"/>
                <w:shd w:val="clear" w:color="auto" w:fill="FFFFFF"/>
              </w:rPr>
              <w:t xml:space="preserve"> teritorijā. Tikai pēc </w:t>
            </w:r>
            <w:proofErr w:type="spellStart"/>
            <w:r>
              <w:rPr>
                <w:rFonts w:ascii="Times New Roman" w:hAnsi="Times New Roman" w:cs="Times New Roman"/>
                <w:sz w:val="24"/>
                <w:szCs w:val="24"/>
                <w:shd w:val="clear" w:color="auto" w:fill="FFFFFF"/>
              </w:rPr>
              <w:t>Covid-19</w:t>
            </w:r>
            <w:proofErr w:type="spellEnd"/>
            <w:r>
              <w:rPr>
                <w:rFonts w:ascii="Times New Roman" w:hAnsi="Times New Roman" w:cs="Times New Roman"/>
                <w:sz w:val="24"/>
                <w:szCs w:val="24"/>
                <w:shd w:val="clear" w:color="auto" w:fill="FFFFFF"/>
              </w:rPr>
              <w:t xml:space="preserve"> testa rezultātu uzrādīšanas Valsts robežsardzei un pēc tās dotās atļaujas, persona varēs atstāt robežšķērsošanas vietas teritoriju.</w:t>
            </w:r>
          </w:p>
          <w:p w:rsidR="00BC46C4" w:rsidRPr="0061305A" w:rsidRDefault="006E6CDC" w:rsidP="00BC46C4">
            <w:pPr>
              <w:spacing w:line="240" w:lineRule="auto"/>
              <w:ind w:firstLine="533"/>
              <w:contextualSpacing/>
              <w:jc w:val="both"/>
              <w:rPr>
                <w:rFonts w:ascii="Times New Roman" w:hAnsi="Times New Roman" w:cs="Times New Roman"/>
                <w:sz w:val="24"/>
                <w:szCs w:val="24"/>
                <w:shd w:val="clear" w:color="auto" w:fill="FFFFFF"/>
              </w:rPr>
            </w:pPr>
            <w:r w:rsidRPr="008C37FA">
              <w:rPr>
                <w:rFonts w:ascii="Times New Roman" w:hAnsi="Times New Roman" w:cs="Times New Roman"/>
                <w:sz w:val="24"/>
                <w:szCs w:val="24"/>
                <w:shd w:val="clear" w:color="auto" w:fill="FFFFFF"/>
              </w:rPr>
              <w:t xml:space="preserve">Attiecīgajos gadījumos, ja </w:t>
            </w:r>
            <w:proofErr w:type="spellStart"/>
            <w:r w:rsidRPr="008C37FA">
              <w:rPr>
                <w:rFonts w:ascii="Times New Roman" w:hAnsi="Times New Roman" w:cs="Times New Roman"/>
                <w:sz w:val="24"/>
                <w:szCs w:val="24"/>
                <w:shd w:val="clear" w:color="auto" w:fill="FFFFFF"/>
              </w:rPr>
              <w:t>Covid-19</w:t>
            </w:r>
            <w:proofErr w:type="spellEnd"/>
            <w:r w:rsidRPr="008C37FA">
              <w:rPr>
                <w:rFonts w:ascii="Times New Roman" w:hAnsi="Times New Roman" w:cs="Times New Roman"/>
                <w:sz w:val="24"/>
                <w:szCs w:val="24"/>
                <w:shd w:val="clear" w:color="auto" w:fill="FFFFFF"/>
              </w:rPr>
              <w:t xml:space="preserve"> testa rezultāts būs pozitīvs vai ja persona atteiksies veikt minēto testu, persona</w:t>
            </w:r>
            <w:r w:rsidR="00F22A32">
              <w:rPr>
                <w:rFonts w:ascii="Times New Roman" w:hAnsi="Times New Roman" w:cs="Times New Roman"/>
                <w:sz w:val="24"/>
                <w:szCs w:val="24"/>
                <w:shd w:val="clear" w:color="auto" w:fill="FFFFFF"/>
              </w:rPr>
              <w:t>i ir noteikts pienākums nekavējoties doties</w:t>
            </w:r>
            <w:r w:rsidRPr="008C37FA">
              <w:rPr>
                <w:rFonts w:ascii="Times New Roman" w:hAnsi="Times New Roman" w:cs="Times New Roman"/>
                <w:sz w:val="24"/>
                <w:szCs w:val="24"/>
                <w:shd w:val="clear" w:color="auto" w:fill="FFFFFF"/>
              </w:rPr>
              <w:t xml:space="preserve"> obligātajā izolācijā uz kādu no Latvijas Investīciju un attīstības aģentūras administrētā tūristu mītņu sarakstā minētajām tūristu mītnēm. Savukārt </w:t>
            </w:r>
            <w:r w:rsidR="002F0A73">
              <w:rPr>
                <w:rFonts w:ascii="Times New Roman" w:hAnsi="Times New Roman" w:cs="Times New Roman"/>
                <w:sz w:val="24"/>
                <w:szCs w:val="24"/>
                <w:shd w:val="clear" w:color="auto" w:fill="FFFFFF"/>
              </w:rPr>
              <w:t xml:space="preserve">Neatliekamās medicīniskās palīdzības dienests nogādās </w:t>
            </w:r>
            <w:r w:rsidR="002F0A73">
              <w:rPr>
                <w:rFonts w:ascii="Times New Roman" w:hAnsi="Times New Roman" w:cs="Times New Roman"/>
                <w:sz w:val="24"/>
                <w:szCs w:val="24"/>
                <w:shd w:val="clear" w:color="auto" w:fill="FFFFFF"/>
              </w:rPr>
              <w:lastRenderedPageBreak/>
              <w:t>personu</w:t>
            </w:r>
            <w:r w:rsidRPr="008C37FA">
              <w:rPr>
                <w:rFonts w:ascii="Times New Roman" w:hAnsi="Times New Roman" w:cs="Times New Roman"/>
                <w:sz w:val="24"/>
                <w:szCs w:val="24"/>
                <w:shd w:val="clear" w:color="auto" w:fill="FFFFFF"/>
              </w:rPr>
              <w:t xml:space="preserve"> uz tūristu mītni </w:t>
            </w:r>
            <w:r w:rsidR="00C3216E">
              <w:rPr>
                <w:rFonts w:ascii="Times New Roman" w:hAnsi="Times New Roman" w:cs="Times New Roman"/>
                <w:sz w:val="24"/>
                <w:szCs w:val="24"/>
                <w:shd w:val="clear" w:color="auto" w:fill="FFFFFF"/>
              </w:rPr>
              <w:t xml:space="preserve">vai attiecīgajos gadījumos dzīvesvietu </w:t>
            </w:r>
            <w:r w:rsidRPr="008C37FA">
              <w:rPr>
                <w:rFonts w:ascii="Times New Roman" w:hAnsi="Times New Roman" w:cs="Times New Roman"/>
                <w:sz w:val="24"/>
                <w:szCs w:val="24"/>
                <w:shd w:val="clear" w:color="auto" w:fill="FFFFFF"/>
              </w:rPr>
              <w:t>obligātās izolācijas ievērošanai.</w:t>
            </w:r>
            <w:r w:rsidR="00BC46C4">
              <w:rPr>
                <w:rFonts w:ascii="Times New Roman" w:hAnsi="Times New Roman" w:cs="Times New Roman"/>
                <w:sz w:val="24"/>
                <w:szCs w:val="24"/>
                <w:shd w:val="clear" w:color="auto" w:fill="FFFFFF"/>
              </w:rPr>
              <w:t xml:space="preserve"> Situācijā, ja minētā persona izrāda agresiju vai citādas izpausmes, kas varētu liecināt par šīs personas bīstamību</w:t>
            </w:r>
            <w:r w:rsidR="00BC46C4" w:rsidRPr="0061305A">
              <w:rPr>
                <w:rFonts w:ascii="Times New Roman" w:hAnsi="Times New Roman" w:cs="Times New Roman"/>
                <w:sz w:val="24"/>
                <w:szCs w:val="24"/>
                <w:shd w:val="clear" w:color="auto" w:fill="FFFFFF"/>
              </w:rPr>
              <w:t>, Valsts policija sniegs palīdzību Neatliekamās medicīniskās palīdzības dienestam nogādāšanas procedūrā, nodrošinot personas apsardzību.</w:t>
            </w:r>
          </w:p>
          <w:p w:rsidR="008C37FA" w:rsidRPr="0061305A" w:rsidRDefault="00C3216E" w:rsidP="00BC46C4">
            <w:pPr>
              <w:spacing w:line="240" w:lineRule="auto"/>
              <w:ind w:firstLine="533"/>
              <w:contextualSpacing/>
              <w:jc w:val="both"/>
              <w:rPr>
                <w:rFonts w:ascii="Times New Roman" w:hAnsi="Times New Roman" w:cs="Times New Roman"/>
                <w:sz w:val="24"/>
                <w:szCs w:val="24"/>
                <w:shd w:val="clear" w:color="auto" w:fill="FFFFFF"/>
              </w:rPr>
            </w:pPr>
            <w:r w:rsidRPr="0061305A">
              <w:rPr>
                <w:rFonts w:ascii="Times New Roman" w:hAnsi="Times New Roman" w:cs="Times New Roman"/>
                <w:sz w:val="24"/>
                <w:szCs w:val="24"/>
                <w:shd w:val="clear" w:color="auto" w:fill="FFFFFF"/>
              </w:rPr>
              <w:t>M</w:t>
            </w:r>
            <w:r w:rsidR="006E6CDC" w:rsidRPr="0061305A">
              <w:rPr>
                <w:rFonts w:ascii="Times New Roman" w:hAnsi="Times New Roman" w:cs="Times New Roman"/>
                <w:sz w:val="24"/>
                <w:szCs w:val="24"/>
                <w:shd w:val="clear" w:color="auto" w:fill="FFFFFF"/>
              </w:rPr>
              <w:t>inētajām personām uzturēšanās izmaksas tūristu mītnē</w:t>
            </w:r>
            <w:r w:rsidRPr="0061305A">
              <w:rPr>
                <w:rFonts w:ascii="Times New Roman" w:hAnsi="Times New Roman" w:cs="Times New Roman"/>
                <w:sz w:val="24"/>
                <w:szCs w:val="24"/>
                <w:shd w:val="clear" w:color="auto" w:fill="FFFFFF"/>
              </w:rPr>
              <w:t xml:space="preserve"> tiks segtas identiski kā tas šobrīd tiek paredzēts attiecībā uz noteikumu 55.</w:t>
            </w:r>
            <w:r w:rsidRPr="0061305A">
              <w:rPr>
                <w:rFonts w:ascii="Times New Roman" w:hAnsi="Times New Roman" w:cs="Times New Roman"/>
                <w:sz w:val="24"/>
                <w:szCs w:val="24"/>
                <w:shd w:val="clear" w:color="auto" w:fill="FFFFFF"/>
                <w:vertAlign w:val="superscript"/>
              </w:rPr>
              <w:t xml:space="preserve">5 </w:t>
            </w:r>
            <w:r w:rsidRPr="0061305A">
              <w:rPr>
                <w:rFonts w:ascii="Times New Roman" w:hAnsi="Times New Roman" w:cs="Times New Roman"/>
                <w:sz w:val="24"/>
                <w:szCs w:val="24"/>
                <w:shd w:val="clear" w:color="auto" w:fill="FFFFFF"/>
              </w:rPr>
              <w:t>punktā paredzētajām personu grupām.</w:t>
            </w:r>
            <w:r w:rsidRPr="0061305A">
              <w:t xml:space="preserve"> </w:t>
            </w:r>
            <w:proofErr w:type="spellStart"/>
            <w:r w:rsidRPr="0061305A">
              <w:rPr>
                <w:rFonts w:ascii="Times New Roman" w:hAnsi="Times New Roman" w:cs="Times New Roman"/>
                <w:sz w:val="24"/>
                <w:szCs w:val="24"/>
                <w:shd w:val="clear" w:color="auto" w:fill="FFFFFF"/>
              </w:rPr>
              <w:t>Covid-19</w:t>
            </w:r>
            <w:proofErr w:type="spellEnd"/>
            <w:r w:rsidRPr="0061305A">
              <w:rPr>
                <w:rFonts w:ascii="Times New Roman" w:hAnsi="Times New Roman" w:cs="Times New Roman"/>
                <w:sz w:val="24"/>
                <w:szCs w:val="24"/>
                <w:shd w:val="clear" w:color="auto" w:fill="FFFFFF"/>
              </w:rPr>
              <w:t xml:space="preserve"> testa pieejamību nodrošinās Veselības ministrija</w:t>
            </w:r>
            <w:r w:rsidR="002F0A73" w:rsidRPr="0061305A">
              <w:rPr>
                <w:rFonts w:ascii="Times New Roman" w:hAnsi="Times New Roman" w:cs="Times New Roman"/>
                <w:sz w:val="24"/>
                <w:szCs w:val="24"/>
              </w:rPr>
              <w:t>.</w:t>
            </w:r>
          </w:p>
          <w:p w:rsidR="008C37FA" w:rsidRDefault="008C37FA" w:rsidP="008C37FA">
            <w:pPr>
              <w:spacing w:line="240" w:lineRule="auto"/>
              <w:ind w:firstLine="533"/>
              <w:contextualSpacing/>
              <w:jc w:val="both"/>
              <w:rPr>
                <w:rFonts w:ascii="Times New Roman" w:hAnsi="Times New Roman" w:cs="Times New Roman"/>
                <w:sz w:val="24"/>
                <w:szCs w:val="24"/>
                <w:shd w:val="clear" w:color="auto" w:fill="FFFFFF"/>
              </w:rPr>
            </w:pPr>
            <w:r w:rsidRPr="0061305A">
              <w:rPr>
                <w:rFonts w:ascii="Times New Roman" w:hAnsi="Times New Roman" w:cs="Times New Roman"/>
                <w:sz w:val="24"/>
                <w:szCs w:val="24"/>
                <w:shd w:val="clear" w:color="auto" w:fill="FFFFFF"/>
              </w:rPr>
              <w:t xml:space="preserve">Tāpat, ievērot </w:t>
            </w:r>
            <w:proofErr w:type="spellStart"/>
            <w:r w:rsidRPr="0061305A">
              <w:rPr>
                <w:rFonts w:ascii="Times New Roman" w:hAnsi="Times New Roman" w:cs="Times New Roman"/>
                <w:bCs/>
                <w:sz w:val="24"/>
                <w:szCs w:val="24"/>
                <w:shd w:val="clear" w:color="auto" w:fill="FFFFFF"/>
              </w:rPr>
              <w:t>Covid-19</w:t>
            </w:r>
            <w:proofErr w:type="spellEnd"/>
            <w:r w:rsidRPr="0061305A">
              <w:rPr>
                <w:rFonts w:ascii="Times New Roman" w:hAnsi="Times New Roman" w:cs="Times New Roman"/>
                <w:bCs/>
                <w:sz w:val="24"/>
                <w:szCs w:val="24"/>
                <w:shd w:val="clear" w:color="auto" w:fill="FFFFFF"/>
              </w:rPr>
              <w:t xml:space="preserve"> infekcijas izplatības pārvaldības</w:t>
            </w:r>
            <w:r w:rsidRPr="008C37FA">
              <w:rPr>
                <w:rFonts w:ascii="Times New Roman" w:hAnsi="Times New Roman" w:cs="Times New Roman"/>
                <w:bCs/>
                <w:sz w:val="24"/>
                <w:szCs w:val="24"/>
                <w:shd w:val="clear" w:color="auto" w:fill="FFFFFF"/>
              </w:rPr>
              <w:t xml:space="preserve"> likuma 6. pantā noteikto, projekts paredz tūrismu mītnei pienākumu </w:t>
            </w:r>
            <w:r w:rsidRPr="008C37FA">
              <w:rPr>
                <w:rFonts w:ascii="Times New Roman" w:hAnsi="Times New Roman" w:cs="Times New Roman"/>
                <w:sz w:val="24"/>
                <w:szCs w:val="24"/>
                <w:shd w:val="clear" w:color="auto" w:fill="FFFFFF"/>
              </w:rPr>
              <w:t>informēt Veselības inspekciju kā obligātās izolācijas ievēro</w:t>
            </w:r>
            <w:r>
              <w:rPr>
                <w:rFonts w:ascii="Times New Roman" w:hAnsi="Times New Roman" w:cs="Times New Roman"/>
                <w:sz w:val="24"/>
                <w:szCs w:val="24"/>
                <w:shd w:val="clear" w:color="auto" w:fill="FFFFFF"/>
              </w:rPr>
              <w:t>šanas kontrole</w:t>
            </w:r>
            <w:r w:rsidRPr="008C37FA">
              <w:rPr>
                <w:rFonts w:ascii="Times New Roman" w:hAnsi="Times New Roman" w:cs="Times New Roman"/>
                <w:sz w:val="24"/>
                <w:szCs w:val="24"/>
                <w:shd w:val="clear" w:color="auto" w:fill="FFFFFF"/>
              </w:rPr>
              <w:t>s iestādi par perso</w:t>
            </w:r>
            <w:r w:rsidR="00F22A32">
              <w:rPr>
                <w:rFonts w:ascii="Times New Roman" w:hAnsi="Times New Roman" w:cs="Times New Roman"/>
                <w:sz w:val="24"/>
                <w:szCs w:val="24"/>
                <w:shd w:val="clear" w:color="auto" w:fill="FFFFFF"/>
              </w:rPr>
              <w:t>nas nenakšņošanu tajā obligātās</w:t>
            </w:r>
            <w:r w:rsidRPr="008C37FA">
              <w:rPr>
                <w:rFonts w:ascii="Times New Roman" w:hAnsi="Times New Roman" w:cs="Times New Roman"/>
                <w:sz w:val="24"/>
                <w:szCs w:val="24"/>
                <w:shd w:val="clear" w:color="auto" w:fill="FFFFFF"/>
              </w:rPr>
              <w:t xml:space="preserve"> izolācijas perioda laikā.</w:t>
            </w:r>
          </w:p>
          <w:p w:rsidR="006E6CDC" w:rsidRDefault="002F0A73" w:rsidP="00F22A32">
            <w:pPr>
              <w:spacing w:line="240" w:lineRule="auto"/>
              <w:ind w:firstLine="533"/>
              <w:contextualSpacing/>
              <w:jc w:val="both"/>
              <w:rPr>
                <w:rFonts w:ascii="Times New Roman" w:hAnsi="Times New Roman" w:cs="Times New Roman"/>
                <w:sz w:val="24"/>
                <w:szCs w:val="24"/>
                <w:shd w:val="clear" w:color="auto" w:fill="FFFFFF"/>
              </w:rPr>
            </w:pPr>
            <w:r w:rsidRPr="00F22A32">
              <w:rPr>
                <w:rFonts w:ascii="Times New Roman" w:hAnsi="Times New Roman" w:cs="Times New Roman"/>
                <w:sz w:val="24"/>
                <w:szCs w:val="24"/>
                <w:shd w:val="clear" w:color="auto" w:fill="FFFFFF"/>
              </w:rPr>
              <w:t xml:space="preserve">Vienlaikus norādāms, ka gadījumos, kad tiks konstatēta saslimšanas ar </w:t>
            </w:r>
            <w:proofErr w:type="spellStart"/>
            <w:r w:rsidRPr="00F22A32">
              <w:rPr>
                <w:rFonts w:ascii="Times New Roman" w:hAnsi="Times New Roman" w:cs="Times New Roman"/>
                <w:sz w:val="24"/>
                <w:szCs w:val="24"/>
                <w:shd w:val="clear" w:color="auto" w:fill="FFFFFF"/>
              </w:rPr>
              <w:t>Covid-19,</w:t>
            </w:r>
            <w:proofErr w:type="spellEnd"/>
            <w:r w:rsidRPr="00F22A32">
              <w:rPr>
                <w:rFonts w:ascii="Times New Roman" w:hAnsi="Times New Roman" w:cs="Times New Roman"/>
                <w:sz w:val="24"/>
                <w:szCs w:val="24"/>
                <w:shd w:val="clear" w:color="auto" w:fill="FFFFFF"/>
              </w:rPr>
              <w:t xml:space="preserve"> piemēram, kravas transportlīdzekļa vai pasažieru transporta vadītājam, tad </w:t>
            </w:r>
            <w:r w:rsidR="00F22A32" w:rsidRPr="00F22A32">
              <w:rPr>
                <w:rFonts w:ascii="Times New Roman" w:hAnsi="Times New Roman" w:cs="Times New Roman"/>
                <w:sz w:val="24"/>
                <w:szCs w:val="24"/>
                <w:shd w:val="clear" w:color="auto" w:fill="FFFFFF"/>
              </w:rPr>
              <w:t>attiecīgā pārvadātāja</w:t>
            </w:r>
            <w:r w:rsidRPr="00F22A32">
              <w:rPr>
                <w:rFonts w:ascii="Times New Roman" w:hAnsi="Times New Roman" w:cs="Times New Roman"/>
                <w:sz w:val="24"/>
                <w:szCs w:val="24"/>
                <w:shd w:val="clear" w:color="auto" w:fill="FFFFFF"/>
              </w:rPr>
              <w:t xml:space="preserve"> pienākums ir nodrošināt </w:t>
            </w:r>
            <w:r w:rsidR="00F22A32" w:rsidRPr="00F22A32">
              <w:rPr>
                <w:rFonts w:ascii="Times New Roman" w:hAnsi="Times New Roman" w:cs="Times New Roman"/>
                <w:sz w:val="24"/>
                <w:szCs w:val="24"/>
                <w:shd w:val="clear" w:color="auto" w:fill="FFFFFF"/>
              </w:rPr>
              <w:t xml:space="preserve">attiecīgo pārvadājumu </w:t>
            </w:r>
            <w:r w:rsidRPr="00F22A32">
              <w:rPr>
                <w:rFonts w:ascii="Times New Roman" w:hAnsi="Times New Roman" w:cs="Times New Roman"/>
                <w:sz w:val="24"/>
                <w:szCs w:val="24"/>
                <w:shd w:val="clear" w:color="auto" w:fill="FFFFFF"/>
              </w:rPr>
              <w:t>izrietošo jautājumu risināšanu.</w:t>
            </w:r>
          </w:p>
          <w:p w:rsidR="00BC46C4" w:rsidRDefault="00BC46C4" w:rsidP="00BC46C4">
            <w:pPr>
              <w:spacing w:line="240" w:lineRule="auto"/>
              <w:ind w:firstLine="533"/>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Ievērojot to, ka ir nepieciešams laika posms, lai attiecīgajās robežšķērsošanas vietās izvietotu testēšanas punktus, ir paredzēts, ka noteikumi stāsies spēkā 2021. gada 12. jūlijā.</w:t>
            </w:r>
          </w:p>
          <w:p w:rsidR="001E1F75" w:rsidRDefault="001E1F75" w:rsidP="001E1F75">
            <w:pPr>
              <w:spacing w:line="240" w:lineRule="auto"/>
              <w:ind w:firstLine="533"/>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 norādām, ka</w:t>
            </w:r>
            <w:r w:rsidR="006628B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izpildot protokollēmumā doto uzdevumu, ir izstrādāti attiecīgi grozījumi noteikumos, paredzot, ka personu uzraudzības informācijas sistēmā (</w:t>
            </w:r>
            <w:proofErr w:type="spellStart"/>
            <w:r>
              <w:rPr>
                <w:rFonts w:ascii="Times New Roman" w:hAnsi="Times New Roman" w:cs="Times New Roman"/>
                <w:i/>
                <w:sz w:val="24"/>
                <w:szCs w:val="24"/>
                <w:shd w:val="clear" w:color="auto" w:fill="FFFFFF"/>
              </w:rPr>
              <w:t>covidpass.lv</w:t>
            </w:r>
            <w:proofErr w:type="spellEnd"/>
            <w:r>
              <w:rPr>
                <w:rFonts w:ascii="Times New Roman" w:hAnsi="Times New Roman" w:cs="Times New Roman"/>
                <w:sz w:val="24"/>
                <w:szCs w:val="24"/>
                <w:shd w:val="clear" w:color="auto" w:fill="FFFFFF"/>
              </w:rPr>
              <w:t xml:space="preserve">), personai, kura ieceļo Latvijas Republikā, sniedzamo ziņu apjoms ir dinamiski atkarīgs no tā, vai atbilstoši spēkā esošajiem ierobežojumiem personai ir jāievēro pašizolācija pēc ieceļošanas. Projekts paredz minimāli sniedzamo ziņu apjomu - (vārds, uzvārds, personas kods, dzimšanas datums, ceļošanas dokumenta dati), apliecinājumu par </w:t>
            </w:r>
            <w:proofErr w:type="spellStart"/>
            <w:r>
              <w:rPr>
                <w:rFonts w:ascii="Times New Roman" w:hAnsi="Times New Roman" w:cs="Times New Roman"/>
                <w:sz w:val="24"/>
                <w:szCs w:val="24"/>
                <w:shd w:val="clear" w:color="auto" w:fill="FFFFFF"/>
              </w:rPr>
              <w:t>sadarbspējīgā</w:t>
            </w:r>
            <w:proofErr w:type="spellEnd"/>
            <w:r>
              <w:rPr>
                <w:rFonts w:ascii="Times New Roman" w:hAnsi="Times New Roman" w:cs="Times New Roman"/>
                <w:sz w:val="24"/>
                <w:szCs w:val="24"/>
                <w:shd w:val="clear" w:color="auto" w:fill="FFFFFF"/>
              </w:rPr>
              <w:t xml:space="preserve"> sertifikāta par vakcinēšanos vai pārslimošanu esamību, kā arī tām personām, uz kurām piemērojami pašizolācijas nosacījumi, ziņas par šo personas ieceļošanu veidu un laiku Latvijā, valstis, kurās persona atradusies un personas kontaktinformācija, tajā skaitā arī dzīvesvietas (uzturēšanās vietas) adrese Latvijā.</w:t>
            </w:r>
          </w:p>
          <w:p w:rsidR="001E1F75" w:rsidRPr="001E1F75" w:rsidRDefault="001E1F75" w:rsidP="001E1F75">
            <w:pPr>
              <w:spacing w:line="240" w:lineRule="auto"/>
              <w:ind w:firstLine="533"/>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Šādā veidā ziņu sniegšanas prasības tiks mērogotas atkarībā no tā, vai personai pēc ieceļošanas tiek noteikts pašizolācijas pienākums un sekojoši uzkrāts vienīgi minimāli nepieciešamais informācijas apjoms.</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137C3" w:rsidRDefault="00C137C3" w:rsidP="00C137C3">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137C3" w:rsidRPr="00882454" w:rsidTr="00047751">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137C3" w:rsidRPr="00882454" w:rsidRDefault="00C137C3" w:rsidP="00047751">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1.</w:t>
            </w:r>
          </w:p>
        </w:tc>
        <w:tc>
          <w:tcPr>
            <w:tcW w:w="147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C137C3" w:rsidRDefault="002F0A73" w:rsidP="002F0A73">
            <w:pPr>
              <w:spacing w:line="240" w:lineRule="auto"/>
              <w:contextualSpacing/>
              <w:jc w:val="both"/>
              <w:rPr>
                <w:rFonts w:ascii="Times New Roman" w:hAnsi="Times New Roman"/>
                <w:sz w:val="24"/>
                <w:szCs w:val="24"/>
                <w:shd w:val="clear" w:color="auto" w:fill="FFFFFF"/>
              </w:rPr>
            </w:pPr>
            <w:r w:rsidRPr="002F0A73">
              <w:rPr>
                <w:rFonts w:ascii="Times New Roman" w:hAnsi="Times New Roman"/>
                <w:sz w:val="24"/>
                <w:szCs w:val="24"/>
                <w:shd w:val="clear" w:color="auto" w:fill="FFFFFF"/>
              </w:rPr>
              <w:t>Persona, izņemot šo noteikumu 38.</w:t>
            </w:r>
            <w:r w:rsidRPr="002F0A73">
              <w:rPr>
                <w:rFonts w:ascii="Times New Roman" w:hAnsi="Times New Roman"/>
                <w:sz w:val="24"/>
                <w:szCs w:val="24"/>
                <w:shd w:val="clear" w:color="auto" w:fill="FFFFFF"/>
                <w:vertAlign w:val="superscript"/>
              </w:rPr>
              <w:t>46</w:t>
            </w:r>
            <w:r w:rsidRPr="002F0A73">
              <w:rPr>
                <w:rFonts w:ascii="Times New Roman" w:hAnsi="Times New Roman"/>
                <w:sz w:val="24"/>
                <w:szCs w:val="24"/>
                <w:shd w:val="clear" w:color="auto" w:fill="FFFFFF"/>
              </w:rPr>
              <w:t>1. un 38.</w:t>
            </w:r>
            <w:r w:rsidRPr="002F0A73">
              <w:rPr>
                <w:rFonts w:ascii="Times New Roman" w:hAnsi="Times New Roman"/>
                <w:sz w:val="24"/>
                <w:szCs w:val="24"/>
                <w:shd w:val="clear" w:color="auto" w:fill="FFFFFF"/>
                <w:vertAlign w:val="superscript"/>
              </w:rPr>
              <w:t>46</w:t>
            </w:r>
            <w:r w:rsidRPr="002F0A73">
              <w:rPr>
                <w:rFonts w:ascii="Times New Roman" w:hAnsi="Times New Roman"/>
                <w:sz w:val="24"/>
                <w:szCs w:val="24"/>
                <w:shd w:val="clear" w:color="auto" w:fill="FFFFFF"/>
              </w:rPr>
              <w:t xml:space="preserve">5. apakšpunktā minētā persona, kura ieceļo Latvijas Republikā, šķērsojot ārējo sauszemes robežu. </w:t>
            </w:r>
          </w:p>
          <w:p w:rsidR="001E1F75" w:rsidRDefault="001E1F75" w:rsidP="002F0A73">
            <w:pPr>
              <w:spacing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Personas, kuras ieceļo Latvijas Republikā.</w:t>
            </w:r>
          </w:p>
          <w:p w:rsidR="002F0A73" w:rsidRDefault="002F0A73" w:rsidP="002F0A73">
            <w:pPr>
              <w:spacing w:line="240" w:lineRule="auto"/>
              <w:contextualSpacing/>
              <w:jc w:val="both"/>
              <w:rPr>
                <w:rFonts w:ascii="Times New Roman" w:hAnsi="Times New Roman"/>
                <w:sz w:val="24"/>
                <w:szCs w:val="24"/>
                <w:shd w:val="clear" w:color="auto" w:fill="FFFFFF"/>
              </w:rPr>
            </w:pPr>
            <w:r w:rsidRPr="00AC51C8">
              <w:rPr>
                <w:rFonts w:ascii="Times New Roman" w:hAnsi="Times New Roman"/>
                <w:sz w:val="24"/>
                <w:szCs w:val="24"/>
                <w:shd w:val="clear" w:color="auto" w:fill="FFFFFF"/>
              </w:rPr>
              <w:t xml:space="preserve">Latvijas Investīciju un attīstības aģentūras administrētā </w:t>
            </w:r>
            <w:r w:rsidR="00E74371">
              <w:rPr>
                <w:rFonts w:ascii="Times New Roman" w:hAnsi="Times New Roman"/>
                <w:sz w:val="24"/>
                <w:szCs w:val="24"/>
                <w:shd w:val="clear" w:color="auto" w:fill="FFFFFF"/>
              </w:rPr>
              <w:t>tūristu mītņu sarakstā minēt</w:t>
            </w:r>
            <w:r w:rsidR="00AC51C8" w:rsidRPr="00AC51C8">
              <w:rPr>
                <w:rFonts w:ascii="Times New Roman" w:hAnsi="Times New Roman"/>
                <w:sz w:val="24"/>
                <w:szCs w:val="24"/>
                <w:shd w:val="clear" w:color="auto" w:fill="FFFFFF"/>
              </w:rPr>
              <w:t>ās</w:t>
            </w:r>
            <w:r w:rsidRPr="00AC51C8">
              <w:rPr>
                <w:rFonts w:ascii="Times New Roman" w:hAnsi="Times New Roman"/>
                <w:sz w:val="24"/>
                <w:szCs w:val="24"/>
                <w:shd w:val="clear" w:color="auto" w:fill="FFFFFF"/>
              </w:rPr>
              <w:t xml:space="preserve"> tūristu mīt</w:t>
            </w:r>
            <w:r w:rsidR="00AC51C8" w:rsidRPr="00AC51C8">
              <w:rPr>
                <w:rFonts w:ascii="Times New Roman" w:hAnsi="Times New Roman"/>
                <w:sz w:val="24"/>
                <w:szCs w:val="24"/>
                <w:shd w:val="clear" w:color="auto" w:fill="FFFFFF"/>
              </w:rPr>
              <w:t>nes.</w:t>
            </w:r>
          </w:p>
          <w:p w:rsidR="00E74371" w:rsidRPr="00AC51C8" w:rsidRDefault="00E74371" w:rsidP="002F0A73">
            <w:pPr>
              <w:spacing w:line="240" w:lineRule="auto"/>
              <w:contextualSpacing/>
              <w:jc w:val="both"/>
              <w:rPr>
                <w:rFonts w:ascii="Times New Roman" w:hAnsi="Times New Roman" w:cs="Times New Roman"/>
                <w:sz w:val="24"/>
                <w:szCs w:val="24"/>
              </w:rPr>
            </w:pPr>
            <w:r>
              <w:rPr>
                <w:rFonts w:ascii="Times New Roman" w:hAnsi="Times New Roman"/>
                <w:sz w:val="24"/>
                <w:szCs w:val="24"/>
                <w:shd w:val="clear" w:color="auto" w:fill="FFFFFF"/>
              </w:rPr>
              <w:t>Pārvadātājs.</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137C3" w:rsidRDefault="00C137C3" w:rsidP="00C137C3">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C137C3" w:rsidRPr="00882454" w:rsidTr="00047751">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C137C3" w:rsidRPr="00882454" w:rsidRDefault="00C137C3" w:rsidP="00047751">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C137C3" w:rsidRPr="00882454" w:rsidTr="00047751">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C137C3" w:rsidRPr="009F2145" w:rsidTr="00047751">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C137C3" w:rsidRPr="009F2145" w:rsidRDefault="00C137C3" w:rsidP="0004775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C137C3" w:rsidRPr="009F2145" w:rsidTr="00047751">
              <w:trPr>
                <w:tblCellSpacing w:w="15" w:type="dxa"/>
              </w:trPr>
              <w:tc>
                <w:tcPr>
                  <w:tcW w:w="8924" w:type="dxa"/>
                  <w:tcBorders>
                    <w:top w:val="outset" w:sz="6" w:space="0" w:color="auto"/>
                    <w:left w:val="outset" w:sz="6" w:space="0" w:color="auto"/>
                    <w:bottom w:val="outset" w:sz="6" w:space="0" w:color="auto"/>
                    <w:right w:val="outset" w:sz="6" w:space="0" w:color="auto"/>
                  </w:tcBorders>
                </w:tcPr>
                <w:p w:rsidR="00C137C3" w:rsidRPr="00DC3A61" w:rsidRDefault="00C137C3" w:rsidP="000477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C137C3" w:rsidRPr="00882454" w:rsidRDefault="00C137C3" w:rsidP="00047751">
            <w:pPr>
              <w:spacing w:after="0" w:line="240" w:lineRule="auto"/>
              <w:rPr>
                <w:rFonts w:ascii="Times New Roman" w:hAnsi="Times New Roman" w:cs="Times New Roman"/>
                <w:b/>
                <w:sz w:val="24"/>
                <w:szCs w:val="24"/>
              </w:rPr>
            </w:pPr>
          </w:p>
        </w:tc>
      </w:tr>
      <w:tr w:rsidR="00C137C3" w:rsidRPr="00882454" w:rsidTr="00047751">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C137C3" w:rsidRDefault="00C137C3" w:rsidP="00047751">
            <w:pPr>
              <w:spacing w:after="0" w:line="240" w:lineRule="auto"/>
              <w:jc w:val="center"/>
              <w:rPr>
                <w:rFonts w:ascii="Times New Roman" w:eastAsia="Times New Roman" w:hAnsi="Times New Roman" w:cs="Times New Roman"/>
                <w:b/>
                <w:bCs/>
                <w:sz w:val="24"/>
                <w:szCs w:val="24"/>
              </w:rPr>
            </w:pPr>
          </w:p>
          <w:p w:rsidR="00C137C3" w:rsidRPr="00882454" w:rsidRDefault="00C137C3" w:rsidP="00047751">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C137C3" w:rsidRPr="00882454" w:rsidTr="00047751">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C137C3" w:rsidRPr="00882454" w:rsidRDefault="00C137C3" w:rsidP="00C137C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137C3" w:rsidRPr="00882454" w:rsidTr="00047751">
        <w:tc>
          <w:tcPr>
            <w:tcW w:w="5000" w:type="pct"/>
            <w:tcBorders>
              <w:top w:val="single" w:sz="4" w:space="0" w:color="auto"/>
              <w:left w:val="single" w:sz="4" w:space="0" w:color="auto"/>
              <w:bottom w:val="single" w:sz="4" w:space="0" w:color="auto"/>
              <w:right w:val="single" w:sz="4" w:space="0" w:color="auto"/>
            </w:tcBorders>
            <w:vAlign w:val="center"/>
            <w:hideMark/>
          </w:tcPr>
          <w:p w:rsidR="00C137C3" w:rsidRPr="00882454" w:rsidRDefault="00C137C3" w:rsidP="00047751">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C137C3" w:rsidRPr="00882454" w:rsidTr="00047751">
        <w:tc>
          <w:tcPr>
            <w:tcW w:w="5000" w:type="pct"/>
            <w:tcBorders>
              <w:top w:val="single" w:sz="4" w:space="0" w:color="auto"/>
              <w:left w:val="single" w:sz="4" w:space="0" w:color="auto"/>
              <w:bottom w:val="single" w:sz="4" w:space="0" w:color="auto"/>
              <w:right w:val="single" w:sz="4" w:space="0" w:color="auto"/>
            </w:tcBorders>
          </w:tcPr>
          <w:p w:rsidR="00C137C3" w:rsidRPr="003F7D3D" w:rsidRDefault="00C137C3" w:rsidP="000477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C137C3" w:rsidRDefault="00C137C3" w:rsidP="00C137C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C137C3" w:rsidRPr="00882454" w:rsidTr="00047751">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137C3" w:rsidRPr="00882454" w:rsidRDefault="00C137C3" w:rsidP="00047751">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C137C3" w:rsidRPr="003F7D3D" w:rsidRDefault="00E74371" w:rsidP="002F0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robežsardze,</w:t>
            </w:r>
            <w:r w:rsidR="001E1F75">
              <w:rPr>
                <w:rFonts w:ascii="Times New Roman" w:eastAsia="Times New Roman" w:hAnsi="Times New Roman" w:cs="Times New Roman"/>
                <w:sz w:val="24"/>
                <w:szCs w:val="24"/>
              </w:rPr>
              <w:t xml:space="preserve"> Iekšlietu ministrijas Informācijas centrs,</w:t>
            </w:r>
            <w:r>
              <w:rPr>
                <w:rFonts w:ascii="Times New Roman" w:eastAsia="Times New Roman" w:hAnsi="Times New Roman" w:cs="Times New Roman"/>
                <w:sz w:val="24"/>
                <w:szCs w:val="24"/>
              </w:rPr>
              <w:t xml:space="preserve"> </w:t>
            </w:r>
            <w:r w:rsidR="002F0A73">
              <w:rPr>
                <w:rFonts w:ascii="Times New Roman" w:eastAsia="Times New Roman" w:hAnsi="Times New Roman" w:cs="Times New Roman"/>
                <w:sz w:val="24"/>
                <w:szCs w:val="24"/>
              </w:rPr>
              <w:t>Veselības inspekcija</w:t>
            </w:r>
            <w:r>
              <w:rPr>
                <w:rFonts w:ascii="Times New Roman" w:eastAsia="Times New Roman" w:hAnsi="Times New Roman" w:cs="Times New Roman"/>
                <w:sz w:val="24"/>
                <w:szCs w:val="24"/>
              </w:rPr>
              <w:t xml:space="preserve"> un </w:t>
            </w:r>
            <w:r>
              <w:rPr>
                <w:rFonts w:ascii="Times New Roman" w:hAnsi="Times New Roman" w:cs="Times New Roman"/>
                <w:sz w:val="24"/>
                <w:szCs w:val="24"/>
                <w:shd w:val="clear" w:color="auto" w:fill="FFFFFF"/>
              </w:rPr>
              <w:t>Neatliekamās medicīniskās palīdzības dienests.</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C137C3" w:rsidRPr="00C70637" w:rsidRDefault="00C137C3" w:rsidP="00047751">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137C3" w:rsidRPr="00882454" w:rsidTr="00047751">
        <w:tc>
          <w:tcPr>
            <w:tcW w:w="311"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C137C3" w:rsidRPr="00882454" w:rsidRDefault="00C137C3" w:rsidP="00047751">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tcPr>
          <w:p w:rsidR="00C137C3" w:rsidRPr="00DC3A61" w:rsidRDefault="00C137C3" w:rsidP="000477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137C3" w:rsidRPr="00882454" w:rsidRDefault="00C137C3" w:rsidP="00C137C3">
      <w:pPr>
        <w:spacing w:after="0" w:line="240" w:lineRule="auto"/>
        <w:jc w:val="both"/>
        <w:rPr>
          <w:rFonts w:ascii="Times New Roman" w:eastAsia="Times New Roman" w:hAnsi="Times New Roman" w:cs="Times New Roman"/>
          <w:sz w:val="24"/>
          <w:szCs w:val="24"/>
        </w:rPr>
      </w:pPr>
    </w:p>
    <w:p w:rsidR="00C137C3" w:rsidRDefault="00C137C3" w:rsidP="00C137C3">
      <w:pPr>
        <w:spacing w:after="0" w:line="240" w:lineRule="auto"/>
        <w:jc w:val="both"/>
        <w:rPr>
          <w:rFonts w:ascii="Times New Roman" w:eastAsia="Times New Roman" w:hAnsi="Times New Roman" w:cs="Times New Roman"/>
          <w:sz w:val="24"/>
          <w:szCs w:val="24"/>
        </w:rPr>
      </w:pPr>
    </w:p>
    <w:p w:rsidR="00C137C3" w:rsidRDefault="00C137C3" w:rsidP="00C137C3">
      <w:pPr>
        <w:spacing w:after="0" w:line="240" w:lineRule="auto"/>
        <w:ind w:right="13"/>
        <w:jc w:val="both"/>
        <w:rPr>
          <w:rFonts w:ascii="Times New Roman" w:hAnsi="Times New Roman"/>
          <w:sz w:val="28"/>
          <w:szCs w:val="28"/>
        </w:rPr>
      </w:pPr>
      <w:r>
        <w:rPr>
          <w:rFonts w:ascii="Times New Roman" w:hAnsi="Times New Roman"/>
          <w:sz w:val="28"/>
          <w:szCs w:val="28"/>
        </w:rPr>
        <w:t>Iekšlietu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M. Golubeva</w:t>
      </w:r>
    </w:p>
    <w:p w:rsidR="0023008A" w:rsidRDefault="00C137C3" w:rsidP="00E31FB7">
      <w:pPr>
        <w:pStyle w:val="naisf"/>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bookmarkStart w:id="1" w:name="_GoBack"/>
      <w:bookmarkEnd w:id="1"/>
      <w:proofErr w:type="spellEnd"/>
    </w:p>
    <w:sectPr w:rsidR="0023008A" w:rsidSect="00B750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495" w:rsidRDefault="00591495" w:rsidP="00702B3C">
      <w:pPr>
        <w:spacing w:after="0" w:line="240" w:lineRule="auto"/>
      </w:pPr>
      <w:r>
        <w:separator/>
      </w:r>
    </w:p>
  </w:endnote>
  <w:endnote w:type="continuationSeparator" w:id="0">
    <w:p w:rsidR="00591495" w:rsidRDefault="00591495" w:rsidP="0070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A" w:rsidRDefault="00613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3C" w:rsidRPr="00650639" w:rsidRDefault="0061305A" w:rsidP="00702B3C">
    <w:pPr>
      <w:pStyle w:val="Footer"/>
    </w:pPr>
    <w:r>
      <w:rPr>
        <w:rFonts w:ascii="Times New Roman" w:eastAsia="Times New Roman" w:hAnsi="Times New Roman" w:cs="Times New Roman"/>
        <w:sz w:val="20"/>
        <w:szCs w:val="20"/>
        <w:lang w:eastAsia="lv-LV"/>
      </w:rPr>
      <w:t>IeMAnot_05</w:t>
    </w:r>
    <w:r w:rsidR="00702B3C">
      <w:rPr>
        <w:rFonts w:ascii="Times New Roman" w:eastAsia="Times New Roman" w:hAnsi="Times New Roman" w:cs="Times New Roman"/>
        <w:sz w:val="20"/>
        <w:szCs w:val="20"/>
        <w:lang w:eastAsia="lv-LV"/>
      </w:rPr>
      <w:t>072021</w:t>
    </w:r>
  </w:p>
  <w:p w:rsidR="00E81FE9" w:rsidRPr="009B744D" w:rsidRDefault="00591495" w:rsidP="009B7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A" w:rsidRPr="00650639" w:rsidRDefault="00AC51C8" w:rsidP="00083F9A">
    <w:pPr>
      <w:pStyle w:val="Footer"/>
    </w:pPr>
    <w:r>
      <w:rPr>
        <w:rFonts w:ascii="Times New Roman" w:eastAsia="Times New Roman" w:hAnsi="Times New Roman" w:cs="Times New Roman"/>
        <w:sz w:val="20"/>
        <w:szCs w:val="20"/>
        <w:lang w:eastAsia="lv-LV"/>
      </w:rPr>
      <w:t>IeMAnot_</w:t>
    </w:r>
    <w:r w:rsidR="0061305A">
      <w:rPr>
        <w:rFonts w:ascii="Times New Roman" w:eastAsia="Times New Roman" w:hAnsi="Times New Roman" w:cs="Times New Roman"/>
        <w:sz w:val="20"/>
        <w:szCs w:val="20"/>
        <w:lang w:eastAsia="lv-LV"/>
      </w:rPr>
      <w:t>05</w:t>
    </w:r>
    <w:r w:rsidR="00702B3C">
      <w:rPr>
        <w:rFonts w:ascii="Times New Roman" w:eastAsia="Times New Roman" w:hAnsi="Times New Roman" w:cs="Times New Roman"/>
        <w:sz w:val="20"/>
        <w:szCs w:val="20"/>
        <w:lang w:eastAsia="lv-LV"/>
      </w:rPr>
      <w:t>072021</w:t>
    </w:r>
  </w:p>
  <w:p w:rsidR="00093C5E" w:rsidRPr="00083F9A" w:rsidRDefault="00591495" w:rsidP="0008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495" w:rsidRDefault="00591495" w:rsidP="00702B3C">
      <w:pPr>
        <w:spacing w:after="0" w:line="240" w:lineRule="auto"/>
      </w:pPr>
      <w:r>
        <w:separator/>
      </w:r>
    </w:p>
  </w:footnote>
  <w:footnote w:type="continuationSeparator" w:id="0">
    <w:p w:rsidR="00591495" w:rsidRDefault="00591495" w:rsidP="00702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A" w:rsidRDefault="00613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AC51C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31FB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B02E6B" w:rsidRDefault="00591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A" w:rsidRDefault="00613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C3"/>
    <w:rsid w:val="001E1F75"/>
    <w:rsid w:val="0023008A"/>
    <w:rsid w:val="002F0A73"/>
    <w:rsid w:val="00391471"/>
    <w:rsid w:val="00534922"/>
    <w:rsid w:val="00591495"/>
    <w:rsid w:val="0061305A"/>
    <w:rsid w:val="006628B3"/>
    <w:rsid w:val="006E6CDC"/>
    <w:rsid w:val="00702B3C"/>
    <w:rsid w:val="0086404E"/>
    <w:rsid w:val="008C37FA"/>
    <w:rsid w:val="00A43426"/>
    <w:rsid w:val="00A666CE"/>
    <w:rsid w:val="00A763E2"/>
    <w:rsid w:val="00AC51C8"/>
    <w:rsid w:val="00BC46C4"/>
    <w:rsid w:val="00C137C3"/>
    <w:rsid w:val="00C3216E"/>
    <w:rsid w:val="00CD54AE"/>
    <w:rsid w:val="00CD5BA2"/>
    <w:rsid w:val="00E31FB7"/>
    <w:rsid w:val="00E74371"/>
    <w:rsid w:val="00EE2824"/>
    <w:rsid w:val="00F22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958E-5833-436A-A347-BC1A1A4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7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7C3"/>
  </w:style>
  <w:style w:type="paragraph" w:styleId="Footer">
    <w:name w:val="footer"/>
    <w:basedOn w:val="Normal"/>
    <w:link w:val="FooterChar"/>
    <w:uiPriority w:val="99"/>
    <w:unhideWhenUsed/>
    <w:rsid w:val="00C137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7C3"/>
  </w:style>
  <w:style w:type="character" w:styleId="Hyperlink">
    <w:name w:val="Hyperlink"/>
    <w:uiPriority w:val="99"/>
    <w:rsid w:val="00C137C3"/>
    <w:rPr>
      <w:color w:val="0000FF"/>
      <w:u w:val="single"/>
    </w:rPr>
  </w:style>
  <w:style w:type="paragraph" w:customStyle="1" w:styleId="naisf">
    <w:name w:val="naisf"/>
    <w:basedOn w:val="Normal"/>
    <w:rsid w:val="00C137C3"/>
    <w:pPr>
      <w:spacing w:before="100" w:beforeAutospacing="1" w:after="100" w:afterAutospacing="1" w:line="240" w:lineRule="auto"/>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C137C3"/>
    <w:rPr>
      <w:i/>
      <w:iCs/>
    </w:rPr>
  </w:style>
  <w:style w:type="paragraph" w:customStyle="1" w:styleId="tv213">
    <w:name w:val="tv213"/>
    <w:basedOn w:val="Normal"/>
    <w:rsid w:val="006E6C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F0A73"/>
    <w:rPr>
      <w:sz w:val="16"/>
      <w:szCs w:val="16"/>
    </w:rPr>
  </w:style>
  <w:style w:type="paragraph" w:styleId="CommentText">
    <w:name w:val="annotation text"/>
    <w:basedOn w:val="Normal"/>
    <w:link w:val="CommentTextChar"/>
    <w:uiPriority w:val="99"/>
    <w:semiHidden/>
    <w:unhideWhenUsed/>
    <w:rsid w:val="002F0A73"/>
    <w:pPr>
      <w:suppressAutoHyphens/>
      <w:spacing w:after="160" w:line="240" w:lineRule="auto"/>
    </w:pPr>
    <w:rPr>
      <w:rFonts w:ascii="Calibri" w:eastAsia="Calibri" w:hAnsi="Calibri" w:cs="Times New Roman"/>
      <w:sz w:val="20"/>
      <w:szCs w:val="20"/>
      <w:lang w:eastAsia="zh-CN"/>
    </w:rPr>
  </w:style>
  <w:style w:type="character" w:customStyle="1" w:styleId="CommentTextChar">
    <w:name w:val="Comment Text Char"/>
    <w:basedOn w:val="DefaultParagraphFont"/>
    <w:link w:val="CommentText"/>
    <w:uiPriority w:val="99"/>
    <w:semiHidden/>
    <w:rsid w:val="002F0A73"/>
    <w:rPr>
      <w:rFonts w:ascii="Calibri" w:eastAsia="Calibri" w:hAnsi="Calibri" w:cs="Times New Roman"/>
      <w:sz w:val="20"/>
      <w:szCs w:val="20"/>
      <w:lang w:eastAsia="zh-CN"/>
    </w:rPr>
  </w:style>
  <w:style w:type="paragraph" w:styleId="BalloonText">
    <w:name w:val="Balloon Text"/>
    <w:basedOn w:val="Normal"/>
    <w:link w:val="BalloonTextChar"/>
    <w:uiPriority w:val="99"/>
    <w:semiHidden/>
    <w:unhideWhenUsed/>
    <w:rsid w:val="002F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149">
      <w:bodyDiv w:val="1"/>
      <w:marLeft w:val="0"/>
      <w:marRight w:val="0"/>
      <w:marTop w:val="0"/>
      <w:marBottom w:val="0"/>
      <w:divBdr>
        <w:top w:val="none" w:sz="0" w:space="0" w:color="auto"/>
        <w:left w:val="none" w:sz="0" w:space="0" w:color="auto"/>
        <w:bottom w:val="none" w:sz="0" w:space="0" w:color="auto"/>
        <w:right w:val="none" w:sz="0" w:space="0" w:color="auto"/>
      </w:divBdr>
    </w:div>
    <w:div w:id="731931190">
      <w:bodyDiv w:val="1"/>
      <w:marLeft w:val="0"/>
      <w:marRight w:val="0"/>
      <w:marTop w:val="0"/>
      <w:marBottom w:val="0"/>
      <w:divBdr>
        <w:top w:val="none" w:sz="0" w:space="0" w:color="auto"/>
        <w:left w:val="none" w:sz="0" w:space="0" w:color="auto"/>
        <w:bottom w:val="none" w:sz="0" w:space="0" w:color="auto"/>
        <w:right w:val="none" w:sz="0" w:space="0" w:color="auto"/>
      </w:divBdr>
    </w:div>
    <w:div w:id="8932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ikumi.lv/ta/id/31530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4608</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Vilnis Vītoliņš</cp:lastModifiedBy>
  <cp:revision>3</cp:revision>
  <dcterms:created xsi:type="dcterms:W3CDTF">2021-07-05T15:17:00Z</dcterms:created>
  <dcterms:modified xsi:type="dcterms:W3CDTF">2021-07-05T17:06:00Z</dcterms:modified>
</cp:coreProperties>
</file>