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7C" w:rsidRPr="00EF3064" w:rsidRDefault="00BF3B7C" w:rsidP="0004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EF3064">
        <w:rPr>
          <w:rFonts w:ascii="Times New Roman" w:eastAsia="Times New Roman" w:hAnsi="Times New Roman" w:cs="Times New Roman"/>
          <w:sz w:val="28"/>
          <w:szCs w:val="20"/>
        </w:rPr>
        <w:t>LATVIJAS REPUBLIKAS MINISTRU KABINETA SĒDES</w:t>
      </w:r>
    </w:p>
    <w:p w:rsidR="00BF3B7C" w:rsidRPr="00EF3064" w:rsidRDefault="00BF3B7C" w:rsidP="0004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F3064">
        <w:rPr>
          <w:rFonts w:ascii="Times New Roman" w:eastAsia="Times New Roman" w:hAnsi="Times New Roman" w:cs="Times New Roman"/>
          <w:sz w:val="28"/>
          <w:szCs w:val="20"/>
        </w:rPr>
        <w:t>PROTOKOLLĒMUMS</w:t>
      </w:r>
    </w:p>
    <w:p w:rsidR="00BF3B7C" w:rsidRPr="00EF3064" w:rsidRDefault="00BF3B7C" w:rsidP="000463C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BF3B7C" w:rsidRPr="00EF3064" w:rsidRDefault="00BF3B7C" w:rsidP="000463C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F3064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EF3064">
        <w:rPr>
          <w:rFonts w:ascii="Times New Roman" w:eastAsia="Times New Roman" w:hAnsi="Times New Roman" w:cs="Times New Roman"/>
          <w:sz w:val="28"/>
          <w:szCs w:val="20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0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0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0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0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EF3064">
        <w:rPr>
          <w:rFonts w:ascii="Times New Roman" w:eastAsia="Times New Roman" w:hAnsi="Times New Roman" w:cs="Times New Roman"/>
          <w:sz w:val="28"/>
          <w:szCs w:val="20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 w:rsidR="007D3FB4">
        <w:rPr>
          <w:rFonts w:ascii="Times New Roman" w:eastAsia="Times New Roman" w:hAnsi="Times New Roman" w:cs="Times New Roman"/>
          <w:sz w:val="28"/>
          <w:szCs w:val="20"/>
        </w:rPr>
        <w:t>202</w:t>
      </w:r>
      <w:r w:rsidR="00945D99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EF3064">
        <w:rPr>
          <w:rFonts w:ascii="Times New Roman" w:eastAsia="Times New Roman" w:hAnsi="Times New Roman" w:cs="Times New Roman"/>
          <w:sz w:val="28"/>
          <w:szCs w:val="20"/>
        </w:rPr>
        <w:t>.gada ___.______</w:t>
      </w:r>
    </w:p>
    <w:p w:rsidR="005A3484" w:rsidRPr="00EF3064" w:rsidRDefault="005A3484" w:rsidP="000463C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BF3B7C" w:rsidRPr="00EF3064" w:rsidRDefault="00BF3B7C" w:rsidP="000463C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F3064">
        <w:rPr>
          <w:rFonts w:ascii="Times New Roman" w:eastAsia="Times New Roman" w:hAnsi="Times New Roman" w:cs="Times New Roman"/>
          <w:sz w:val="28"/>
          <w:szCs w:val="20"/>
        </w:rPr>
        <w:t>.§</w:t>
      </w:r>
    </w:p>
    <w:p w:rsidR="00BF3B7C" w:rsidRPr="00EF3064" w:rsidRDefault="00BF3B7C" w:rsidP="0004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3B7C" w:rsidRPr="00EF3064" w:rsidRDefault="00BC2F40" w:rsidP="0004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064">
        <w:rPr>
          <w:rFonts w:ascii="Times New Roman" w:eastAsia="Times New Roman" w:hAnsi="Times New Roman" w:cs="Times New Roman"/>
          <w:b/>
          <w:sz w:val="28"/>
          <w:szCs w:val="28"/>
        </w:rPr>
        <w:t>Informatīvais</w:t>
      </w:r>
      <w:r w:rsidR="00BF3B7C" w:rsidRPr="00EF3064">
        <w:rPr>
          <w:rFonts w:ascii="Times New Roman" w:eastAsia="Times New Roman" w:hAnsi="Times New Roman" w:cs="Times New Roman"/>
          <w:b/>
          <w:sz w:val="28"/>
          <w:szCs w:val="28"/>
        </w:rPr>
        <w:t xml:space="preserve"> ziņojums</w:t>
      </w:r>
    </w:p>
    <w:p w:rsidR="007F7FB1" w:rsidRPr="007F7FB1" w:rsidRDefault="007F7FB1" w:rsidP="007F7FB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7FB1">
        <w:rPr>
          <w:rFonts w:ascii="Times New Roman" w:eastAsia="Calibri" w:hAnsi="Times New Roman" w:cs="Times New Roman"/>
          <w:b/>
          <w:sz w:val="28"/>
          <w:szCs w:val="28"/>
        </w:rPr>
        <w:t>“Par finansējuma piešķiršanu Iekšlietu ministrijai speciālo ugunsdzēsības un glābšanas transportlīdzekļu iegādei”</w:t>
      </w:r>
    </w:p>
    <w:p w:rsidR="000463C6" w:rsidRPr="00EF3064" w:rsidRDefault="000463C6" w:rsidP="00D6492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07EE4" w:rsidRPr="00EF3064" w:rsidRDefault="00B07EE4" w:rsidP="00B07EE4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F3064">
        <w:rPr>
          <w:rFonts w:ascii="Times New Roman" w:eastAsia="Times New Roman" w:hAnsi="Times New Roman" w:cs="Times New Roman"/>
          <w:sz w:val="10"/>
          <w:szCs w:val="24"/>
          <w:u w:val="single"/>
        </w:rPr>
        <w:t xml:space="preserve">  </w:t>
      </w:r>
      <w:r w:rsidRPr="00EF3064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EF3064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</w:p>
    <w:p w:rsidR="00B07EE4" w:rsidRDefault="00B07EE4" w:rsidP="00B07EE4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F3064">
        <w:rPr>
          <w:rFonts w:ascii="Times New Roman" w:eastAsia="Times New Roman" w:hAnsi="Times New Roman" w:cs="Times New Roman"/>
          <w:sz w:val="28"/>
          <w:szCs w:val="24"/>
          <w:u w:val="single"/>
        </w:rPr>
        <w:t>(…….)</w:t>
      </w:r>
    </w:p>
    <w:p w:rsidR="00BF3B7C" w:rsidRPr="004E74DE" w:rsidRDefault="004E74DE" w:rsidP="004E74D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F3B7C" w:rsidRPr="004E74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Pieņemt </w:t>
      </w:r>
      <w:r w:rsidR="00BC2F40" w:rsidRPr="004E74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zināšanai iesniegto informatīvo ziņojumu</w:t>
      </w:r>
      <w:r w:rsidR="00BF3B7C" w:rsidRPr="004E74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C2100" w:rsidRDefault="004C2100" w:rsidP="004C2100">
      <w:pPr>
        <w:pStyle w:val="NoSpacing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4C2100" w:rsidRDefault="004C2100" w:rsidP="004C2100">
      <w:pPr>
        <w:pStyle w:val="NoSpacing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45A4">
        <w:rPr>
          <w:rFonts w:ascii="Times New Roman" w:hAnsi="Times New Roman" w:cs="Times New Roman"/>
          <w:sz w:val="28"/>
          <w:szCs w:val="28"/>
        </w:rPr>
        <w:t xml:space="preserve">Jautājumu par papildu valsts budžeta līdzekļu piešķiršanu </w:t>
      </w:r>
      <w:r w:rsidR="000202F1">
        <w:rPr>
          <w:rFonts w:ascii="Times New Roman" w:hAnsi="Times New Roman" w:cs="Times New Roman"/>
          <w:sz w:val="28"/>
          <w:szCs w:val="28"/>
        </w:rPr>
        <w:t xml:space="preserve">Iekšlietu ministrijai </w:t>
      </w:r>
      <w:r w:rsidRPr="00CE3EB0">
        <w:rPr>
          <w:rFonts w:ascii="Times New Roman" w:eastAsia="Calibri" w:hAnsi="Times New Roman" w:cs="Times New Roman"/>
          <w:sz w:val="28"/>
          <w:szCs w:val="28"/>
        </w:rPr>
        <w:t>Valsts ugunsdzēsības un glābšanas dienesta speciālo ugunsdzēsības u</w:t>
      </w:r>
      <w:r w:rsidR="00247F38">
        <w:rPr>
          <w:rFonts w:ascii="Times New Roman" w:eastAsia="Calibri" w:hAnsi="Times New Roman" w:cs="Times New Roman"/>
          <w:sz w:val="28"/>
          <w:szCs w:val="28"/>
        </w:rPr>
        <w:t>n glābšanas transportlīdzekļu</w:t>
      </w:r>
      <w:r w:rsidRPr="00CE3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2F1">
        <w:rPr>
          <w:rFonts w:ascii="Times New Roman" w:eastAsia="Calibri" w:hAnsi="Times New Roman" w:cs="Times New Roman"/>
          <w:sz w:val="28"/>
          <w:szCs w:val="28"/>
        </w:rPr>
        <w:t xml:space="preserve">iegādei </w:t>
      </w:r>
      <w:r w:rsidR="000202F1" w:rsidRPr="008370C1">
        <w:rPr>
          <w:rFonts w:ascii="Times New Roman" w:hAnsi="Times New Roman" w:cs="Times New Roman"/>
          <w:sz w:val="28"/>
          <w:szCs w:val="28"/>
        </w:rPr>
        <w:t>202</w:t>
      </w:r>
      <w:r w:rsidR="000202F1">
        <w:rPr>
          <w:rFonts w:ascii="Times New Roman" w:hAnsi="Times New Roman" w:cs="Times New Roman"/>
          <w:sz w:val="28"/>
          <w:szCs w:val="28"/>
        </w:rPr>
        <w:t>2</w:t>
      </w:r>
      <w:r w:rsidR="000202F1" w:rsidRPr="008370C1">
        <w:rPr>
          <w:rFonts w:ascii="Times New Roman" w:hAnsi="Times New Roman" w:cs="Times New Roman"/>
          <w:sz w:val="28"/>
          <w:szCs w:val="28"/>
        </w:rPr>
        <w:t xml:space="preserve">. </w:t>
      </w:r>
      <w:r w:rsidR="000202F1">
        <w:rPr>
          <w:rFonts w:ascii="Times New Roman" w:hAnsi="Times New Roman" w:cs="Times New Roman"/>
          <w:sz w:val="28"/>
          <w:szCs w:val="28"/>
        </w:rPr>
        <w:t xml:space="preserve">gadā </w:t>
      </w:r>
      <w:r w:rsidR="000202F1"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  <w:r w:rsidR="000202F1">
        <w:rPr>
          <w:rFonts w:ascii="Times New Roman" w:hAnsi="Times New Roman" w:cs="Times New Roman"/>
          <w:sz w:val="28"/>
          <w:szCs w:val="28"/>
        </w:rPr>
        <w:t xml:space="preserve">11 998 002 </w:t>
      </w:r>
      <w:proofErr w:type="spellStart"/>
      <w:r w:rsidR="002962E6" w:rsidRPr="00B44EC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62E6">
        <w:rPr>
          <w:rFonts w:ascii="Times New Roman" w:hAnsi="Times New Roman" w:cs="Times New Roman"/>
          <w:sz w:val="28"/>
          <w:szCs w:val="28"/>
        </w:rPr>
        <w:t xml:space="preserve"> </w:t>
      </w:r>
      <w:r w:rsidR="000202F1">
        <w:rPr>
          <w:rFonts w:ascii="Times New Roman" w:hAnsi="Times New Roman" w:cs="Times New Roman"/>
          <w:sz w:val="28"/>
          <w:szCs w:val="28"/>
        </w:rPr>
        <w:t xml:space="preserve">apmērā, 2023. gadā </w:t>
      </w:r>
      <w:r w:rsidR="000202F1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0202F1">
        <w:rPr>
          <w:rFonts w:ascii="Times New Roman" w:hAnsi="Times New Roman" w:cs="Times New Roman"/>
          <w:sz w:val="28"/>
          <w:szCs w:val="28"/>
        </w:rPr>
        <w:t xml:space="preserve">10 191 990 </w:t>
      </w:r>
      <w:proofErr w:type="spellStart"/>
      <w:r w:rsidR="002962E6" w:rsidRPr="00B731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0202F1">
        <w:rPr>
          <w:rFonts w:ascii="Times New Roman" w:hAnsi="Times New Roman" w:cs="Times New Roman"/>
          <w:sz w:val="28"/>
          <w:szCs w:val="28"/>
        </w:rPr>
        <w:t xml:space="preserve"> apmērā, 2024. gadā </w:t>
      </w:r>
      <w:r w:rsidR="000202F1"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  <w:r w:rsidR="000202F1">
        <w:rPr>
          <w:rFonts w:ascii="Times New Roman" w:hAnsi="Times New Roman" w:cs="Times New Roman"/>
          <w:sz w:val="28"/>
          <w:szCs w:val="28"/>
        </w:rPr>
        <w:t xml:space="preserve">14 020 142 </w:t>
      </w:r>
      <w:proofErr w:type="spellStart"/>
      <w:r w:rsidR="002962E6" w:rsidRPr="00B731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62E6" w:rsidDel="002962E6">
        <w:rPr>
          <w:rFonts w:ascii="Times New Roman" w:hAnsi="Times New Roman" w:cs="Times New Roman"/>
          <w:sz w:val="28"/>
          <w:szCs w:val="28"/>
        </w:rPr>
        <w:t xml:space="preserve"> </w:t>
      </w:r>
      <w:r w:rsidR="000202F1">
        <w:rPr>
          <w:rFonts w:ascii="Times New Roman" w:hAnsi="Times New Roman" w:cs="Times New Roman"/>
          <w:sz w:val="28"/>
          <w:szCs w:val="28"/>
        </w:rPr>
        <w:t xml:space="preserve">apmērā, 2025. gadā </w:t>
      </w:r>
      <w:r w:rsidR="000202F1">
        <w:rPr>
          <w:rFonts w:ascii="Arial" w:hAnsi="Arial" w:cs="Arial"/>
          <w:color w:val="414142"/>
          <w:sz w:val="20"/>
          <w:szCs w:val="20"/>
          <w:shd w:val="clear" w:color="auto" w:fill="FFFFFF"/>
        </w:rPr>
        <w:t> –</w:t>
      </w:r>
      <w:r w:rsidR="000202F1">
        <w:rPr>
          <w:rFonts w:ascii="Times New Roman" w:hAnsi="Times New Roman" w:cs="Times New Roman"/>
          <w:sz w:val="28"/>
          <w:szCs w:val="28"/>
        </w:rPr>
        <w:t xml:space="preserve"> 11 841 370 </w:t>
      </w:r>
      <w:proofErr w:type="spellStart"/>
      <w:r w:rsidR="002962E6" w:rsidRPr="00B731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62E6" w:rsidDel="002962E6">
        <w:rPr>
          <w:rFonts w:ascii="Times New Roman" w:hAnsi="Times New Roman" w:cs="Times New Roman"/>
          <w:sz w:val="28"/>
          <w:szCs w:val="28"/>
        </w:rPr>
        <w:t xml:space="preserve"> </w:t>
      </w:r>
      <w:r w:rsidR="000202F1">
        <w:rPr>
          <w:rFonts w:ascii="Times New Roman" w:hAnsi="Times New Roman" w:cs="Times New Roman"/>
          <w:sz w:val="28"/>
          <w:szCs w:val="28"/>
        </w:rPr>
        <w:t xml:space="preserve">apmērā un </w:t>
      </w:r>
      <w:r w:rsidR="000202F1" w:rsidRPr="008370C1">
        <w:rPr>
          <w:rFonts w:ascii="Times New Roman" w:hAnsi="Times New Roman" w:cs="Times New Roman"/>
          <w:sz w:val="28"/>
          <w:szCs w:val="28"/>
        </w:rPr>
        <w:t>202</w:t>
      </w:r>
      <w:r w:rsidR="000202F1">
        <w:rPr>
          <w:rFonts w:ascii="Times New Roman" w:hAnsi="Times New Roman" w:cs="Times New Roman"/>
          <w:sz w:val="28"/>
          <w:szCs w:val="28"/>
        </w:rPr>
        <w:t xml:space="preserve">6.gadā </w:t>
      </w:r>
      <w:r w:rsidR="000202F1"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  <w:r w:rsidR="000202F1">
        <w:rPr>
          <w:rFonts w:ascii="Times New Roman" w:hAnsi="Times New Roman" w:cs="Times New Roman"/>
          <w:sz w:val="28"/>
          <w:szCs w:val="28"/>
        </w:rPr>
        <w:t xml:space="preserve">11 882 510 </w:t>
      </w:r>
      <w:proofErr w:type="spellStart"/>
      <w:r w:rsidR="002962E6" w:rsidRPr="00B731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962E6" w:rsidDel="002962E6">
        <w:rPr>
          <w:rFonts w:ascii="Times New Roman" w:hAnsi="Times New Roman" w:cs="Times New Roman"/>
          <w:sz w:val="28"/>
          <w:szCs w:val="28"/>
        </w:rPr>
        <w:t xml:space="preserve"> </w:t>
      </w:r>
      <w:r w:rsidR="000202F1">
        <w:rPr>
          <w:rFonts w:ascii="Times New Roman" w:hAnsi="Times New Roman" w:cs="Times New Roman"/>
          <w:sz w:val="28"/>
          <w:szCs w:val="28"/>
        </w:rPr>
        <w:t>apmērā</w:t>
      </w:r>
      <w:r w:rsidR="000202F1" w:rsidRPr="0025207A">
        <w:rPr>
          <w:rFonts w:ascii="Times New Roman" w:hAnsi="Times New Roman" w:cs="Times New Roman"/>
          <w:sz w:val="28"/>
          <w:szCs w:val="28"/>
        </w:rPr>
        <w:t xml:space="preserve"> </w:t>
      </w:r>
      <w:r w:rsidRPr="0025207A">
        <w:rPr>
          <w:rFonts w:ascii="Times New Roman" w:hAnsi="Times New Roman" w:cs="Times New Roman"/>
          <w:sz w:val="28"/>
          <w:szCs w:val="28"/>
        </w:rPr>
        <w:t>izskatīt Ministru kabinetā likumprojekta</w:t>
      </w:r>
      <w:r w:rsidRPr="007845A4">
        <w:rPr>
          <w:rFonts w:ascii="Times New Roman" w:hAnsi="Times New Roman" w:cs="Times New Roman"/>
          <w:sz w:val="28"/>
          <w:szCs w:val="28"/>
        </w:rPr>
        <w:t xml:space="preserve"> </w:t>
      </w:r>
      <w:r w:rsidR="000202F1" w:rsidRPr="00C17732">
        <w:rPr>
          <w:rFonts w:ascii="Times New Roman" w:hAnsi="Times New Roman" w:cs="Times New Roman"/>
          <w:sz w:val="28"/>
          <w:szCs w:val="28"/>
        </w:rPr>
        <w:t xml:space="preserve">“Par valsts budžetu 2022.gadam” un likumprojekta </w:t>
      </w:r>
      <w:r w:rsidRPr="007845A4">
        <w:rPr>
          <w:rFonts w:ascii="Times New Roman" w:hAnsi="Times New Roman" w:cs="Times New Roman"/>
          <w:sz w:val="28"/>
          <w:szCs w:val="28"/>
        </w:rPr>
        <w:t xml:space="preserve">“Par vidējā termiņa budžeta ietvaru </w:t>
      </w:r>
      <w:r w:rsidRPr="00C17732">
        <w:rPr>
          <w:rFonts w:ascii="Times New Roman" w:hAnsi="Times New Roman" w:cs="Times New Roman"/>
          <w:sz w:val="28"/>
          <w:szCs w:val="28"/>
        </w:rPr>
        <w:t>2022., 2023. un 2024.gadam” sagatavošanas procesā kopā ar visu ministriju un citu centrālo valsts</w:t>
      </w:r>
      <w:r w:rsidRPr="007845A4">
        <w:rPr>
          <w:rFonts w:ascii="Times New Roman" w:hAnsi="Times New Roman" w:cs="Times New Roman"/>
          <w:sz w:val="28"/>
          <w:szCs w:val="28"/>
        </w:rPr>
        <w:t xml:space="preserve"> iestāžu priekšlikumiem prioritārajiem pasākumiem atbilstoši valsts budžeta finansiālajām iespējām.</w:t>
      </w:r>
    </w:p>
    <w:p w:rsidR="004C2100" w:rsidRPr="004E74DE" w:rsidRDefault="004C2100" w:rsidP="004E74DE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0E" w:rsidRDefault="0058210E" w:rsidP="0024527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BF3B7C" w:rsidRDefault="00BF3B7C" w:rsidP="0024527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Ministru prezidents</w:t>
      </w: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9867EF">
        <w:rPr>
          <w:rFonts w:ascii="Times New Roman" w:eastAsia="Times New Roman" w:hAnsi="Times New Roman" w:cs="Times New Roman"/>
          <w:sz w:val="28"/>
          <w:szCs w:val="20"/>
          <w:lang w:eastAsia="lv-LV"/>
        </w:rPr>
        <w:t>Arturs Krišjānis Kariņš</w:t>
      </w:r>
    </w:p>
    <w:p w:rsidR="00245279" w:rsidRDefault="00245279" w:rsidP="0024527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8438C3" w:rsidRPr="00872722" w:rsidRDefault="008438C3" w:rsidP="008438C3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  <w:t xml:space="preserve">                             </w:t>
      </w:r>
      <w:r>
        <w:rPr>
          <w:sz w:val="28"/>
          <w:szCs w:val="28"/>
          <w:lang w:val="lv-LV"/>
        </w:rPr>
        <w:t xml:space="preserve">       Jānis </w:t>
      </w:r>
      <w:proofErr w:type="spellStart"/>
      <w:r>
        <w:rPr>
          <w:sz w:val="28"/>
          <w:szCs w:val="28"/>
          <w:lang w:val="lv-LV"/>
        </w:rPr>
        <w:t>Citskovskis</w:t>
      </w:r>
      <w:proofErr w:type="spellEnd"/>
    </w:p>
    <w:p w:rsidR="008438C3" w:rsidRDefault="008438C3" w:rsidP="0024527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E678F4" w:rsidRDefault="00BF3B7C" w:rsidP="0024527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Iesniedzējs: </w:t>
      </w:r>
    </w:p>
    <w:p w:rsidR="00BF3B7C" w:rsidRPr="00602354" w:rsidRDefault="00EB67A6" w:rsidP="0024527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i</w:t>
      </w:r>
      <w:r w:rsidR="00BF3B7C"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ekšlietu ministrs</w:t>
      </w:r>
      <w:r w:rsidR="00BF3B7C"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BF3B7C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  </w:t>
      </w:r>
      <w:r w:rsidR="005A3484"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       Sandis Ģirģens</w:t>
      </w:r>
    </w:p>
    <w:p w:rsidR="00E678F4" w:rsidRDefault="00E678F4" w:rsidP="0024527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E678F4" w:rsidRDefault="00BF3B7C" w:rsidP="00BD6DEA">
      <w:pPr>
        <w:tabs>
          <w:tab w:val="left" w:pos="1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Vīza: </w:t>
      </w:r>
      <w:r w:rsidR="00BD6DE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</w:p>
    <w:p w:rsidR="00BF3B7C" w:rsidRDefault="008438C3" w:rsidP="0024527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v</w:t>
      </w:r>
      <w:r w:rsidR="00BF3B7C">
        <w:rPr>
          <w:rFonts w:ascii="Times New Roman" w:eastAsia="Times New Roman" w:hAnsi="Times New Roman" w:cs="Times New Roman"/>
          <w:sz w:val="28"/>
          <w:szCs w:val="20"/>
          <w:lang w:eastAsia="lv-LV"/>
        </w:rPr>
        <w:t>alsts sekretārs</w:t>
      </w:r>
      <w:r w:rsidR="00BF3B7C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BF3B7C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 </w:t>
      </w:r>
      <w:r w:rsidR="00BF3B7C"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Dimitrijs Trofimovs</w:t>
      </w:r>
    </w:p>
    <w:p w:rsidR="00BD6DEA" w:rsidRDefault="00BD6DEA" w:rsidP="0024527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BD6DEA" w:rsidRDefault="00BD6DEA" w:rsidP="0024527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4C2100" w:rsidRDefault="004C2100" w:rsidP="0024527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4C2100" w:rsidRDefault="004C2100" w:rsidP="00245279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BD6DEA" w:rsidRPr="00C105AF" w:rsidRDefault="00BD6DEA" w:rsidP="00BD6DEA">
      <w:pPr>
        <w:pStyle w:val="naisf"/>
        <w:tabs>
          <w:tab w:val="center" w:pos="4535"/>
        </w:tabs>
        <w:spacing w:before="0" w:beforeAutospacing="0" w:after="0" w:afterAutospacing="0"/>
        <w:jc w:val="left"/>
        <w:rPr>
          <w:sz w:val="20"/>
          <w:szCs w:val="20"/>
        </w:rPr>
      </w:pPr>
      <w:r>
        <w:rPr>
          <w:sz w:val="20"/>
          <w:szCs w:val="20"/>
          <w:lang w:val="ru-RU"/>
        </w:rPr>
        <w:fldChar w:fldCharType="begin"/>
      </w:r>
      <w:r>
        <w:rPr>
          <w:sz w:val="20"/>
          <w:szCs w:val="20"/>
          <w:lang w:val="ru-RU"/>
        </w:rPr>
        <w:instrText xml:space="preserve"> TIME \@ "dd.MM.yyyy H:mm" </w:instrText>
      </w:r>
      <w:r>
        <w:rPr>
          <w:sz w:val="20"/>
          <w:szCs w:val="20"/>
          <w:lang w:val="ru-RU"/>
        </w:rPr>
        <w:fldChar w:fldCharType="separate"/>
      </w:r>
      <w:r w:rsidR="00214850">
        <w:rPr>
          <w:noProof/>
          <w:sz w:val="20"/>
          <w:szCs w:val="20"/>
          <w:lang w:val="ru-RU"/>
        </w:rPr>
        <w:t>13.05.2021 20:14</w:t>
      </w:r>
      <w:r>
        <w:rPr>
          <w:sz w:val="20"/>
          <w:szCs w:val="20"/>
          <w:lang w:val="ru-RU"/>
        </w:rPr>
        <w:fldChar w:fldCharType="end"/>
      </w:r>
    </w:p>
    <w:p w:rsidR="00BD6DEA" w:rsidRPr="005154D4" w:rsidRDefault="00BD6DEA" w:rsidP="00BD6DEA">
      <w:pPr>
        <w:pStyle w:val="BodyText"/>
        <w:jc w:val="left"/>
        <w:rPr>
          <w:sz w:val="20"/>
        </w:rPr>
      </w:pPr>
      <w:r>
        <w:rPr>
          <w:noProof/>
          <w:sz w:val="20"/>
        </w:rPr>
        <w:fldChar w:fldCharType="begin"/>
      </w:r>
      <w:r>
        <w:rPr>
          <w:noProof/>
          <w:sz w:val="20"/>
        </w:rPr>
        <w:instrText xml:space="preserve"> NUMWORDS   \* MERGEFORMAT </w:instrText>
      </w:r>
      <w:r>
        <w:rPr>
          <w:noProof/>
          <w:sz w:val="20"/>
        </w:rPr>
        <w:fldChar w:fldCharType="separate"/>
      </w:r>
      <w:r w:rsidR="001819A4">
        <w:rPr>
          <w:noProof/>
          <w:sz w:val="20"/>
        </w:rPr>
        <w:t>152</w:t>
      </w:r>
      <w:r>
        <w:rPr>
          <w:noProof/>
          <w:sz w:val="20"/>
        </w:rPr>
        <w:fldChar w:fldCharType="end"/>
      </w:r>
    </w:p>
    <w:p w:rsidR="00BD6DEA" w:rsidRDefault="00DF6D37" w:rsidP="00BD6DEA">
      <w:pPr>
        <w:pStyle w:val="BodyText"/>
        <w:jc w:val="left"/>
        <w:rPr>
          <w:sz w:val="20"/>
        </w:rPr>
      </w:pPr>
      <w:r>
        <w:rPr>
          <w:sz w:val="20"/>
        </w:rPr>
        <w:t>A.</w:t>
      </w:r>
      <w:r w:rsidRPr="00DF6D37">
        <w:rPr>
          <w:sz w:val="20"/>
        </w:rPr>
        <w:t xml:space="preserve"> </w:t>
      </w:r>
      <w:r>
        <w:rPr>
          <w:sz w:val="20"/>
        </w:rPr>
        <w:t>Gulbe</w:t>
      </w:r>
      <w:r w:rsidR="00A33544">
        <w:rPr>
          <w:sz w:val="20"/>
        </w:rPr>
        <w:t xml:space="preserve"> 67075837</w:t>
      </w:r>
    </w:p>
    <w:p w:rsidR="00BD6DEA" w:rsidRPr="00266A2B" w:rsidRDefault="00DF6D37" w:rsidP="00BD6DEA">
      <w:pPr>
        <w:pStyle w:val="BodyText"/>
        <w:jc w:val="left"/>
        <w:rPr>
          <w:sz w:val="28"/>
          <w:szCs w:val="28"/>
        </w:rPr>
      </w:pPr>
      <w:r>
        <w:rPr>
          <w:sz w:val="20"/>
        </w:rPr>
        <w:t>aiga.gulbe</w:t>
      </w:r>
      <w:r w:rsidR="000A6431">
        <w:rPr>
          <w:sz w:val="20"/>
        </w:rPr>
        <w:t>@vugd.gov.lv</w:t>
      </w:r>
    </w:p>
    <w:sectPr w:rsidR="00BD6DEA" w:rsidRPr="00266A2B" w:rsidSect="00B81E0A">
      <w:headerReference w:type="default" r:id="rId7"/>
      <w:footerReference w:type="default" r:id="rId8"/>
      <w:footerReference w:type="first" r:id="rId9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00" w:rsidRDefault="00BB2000" w:rsidP="00BC2F40">
      <w:pPr>
        <w:spacing w:after="0" w:line="240" w:lineRule="auto"/>
      </w:pPr>
      <w:r>
        <w:separator/>
      </w:r>
    </w:p>
  </w:endnote>
  <w:endnote w:type="continuationSeparator" w:id="0">
    <w:p w:rsidR="00BB2000" w:rsidRDefault="00BB2000" w:rsidP="00BC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F1" w:rsidRDefault="00EB67A6">
    <w:pPr>
      <w:pStyle w:val="Footer"/>
    </w:pPr>
    <w:r>
      <w:rPr>
        <w:rFonts w:ascii="Times New Roman" w:eastAsia="Calibri" w:hAnsi="Times New Roman" w:cs="Times New Roman"/>
        <w:sz w:val="20"/>
        <w:szCs w:val="20"/>
      </w:rPr>
      <w:fldChar w:fldCharType="begin"/>
    </w:r>
    <w:r>
      <w:rPr>
        <w:rFonts w:ascii="Times New Roman" w:eastAsia="Calibri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eastAsia="Calibri" w:hAnsi="Times New Roman" w:cs="Times New Roman"/>
        <w:sz w:val="20"/>
        <w:szCs w:val="20"/>
      </w:rPr>
      <w:fldChar w:fldCharType="separate"/>
    </w:r>
    <w:r w:rsidR="008438C3">
      <w:rPr>
        <w:rFonts w:ascii="Times New Roman" w:eastAsia="Calibri" w:hAnsi="Times New Roman" w:cs="Times New Roman"/>
        <w:noProof/>
        <w:sz w:val="20"/>
        <w:szCs w:val="20"/>
      </w:rPr>
      <w:t>IeMprot_VUGD_transpo_100520</w:t>
    </w:r>
    <w:r>
      <w:rPr>
        <w:rFonts w:ascii="Times New Roman" w:eastAsia="Calibri" w:hAnsi="Times New Roman" w:cs="Times New Roman"/>
        <w:sz w:val="20"/>
        <w:szCs w:val="20"/>
      </w:rPr>
      <w:fldChar w:fldCharType="end"/>
    </w:r>
  </w:p>
  <w:p w:rsidR="009E3EF1" w:rsidRDefault="009E3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EA" w:rsidRPr="00BD6DEA" w:rsidRDefault="00BD6DEA">
    <w:pPr>
      <w:pStyle w:val="Footer"/>
      <w:rPr>
        <w:rFonts w:ascii="Times New Roman" w:hAnsi="Times New Roman" w:cs="Times New Roman"/>
        <w:sz w:val="20"/>
        <w:szCs w:val="20"/>
      </w:rPr>
    </w:pPr>
    <w:r w:rsidRPr="00BD6DEA">
      <w:rPr>
        <w:rFonts w:ascii="Times New Roman" w:hAnsi="Times New Roman" w:cs="Times New Roman"/>
        <w:sz w:val="20"/>
        <w:szCs w:val="20"/>
      </w:rPr>
      <w:fldChar w:fldCharType="begin"/>
    </w:r>
    <w:r w:rsidRPr="00BD6DE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BD6DEA">
      <w:rPr>
        <w:rFonts w:ascii="Times New Roman" w:hAnsi="Times New Roman" w:cs="Times New Roman"/>
        <w:sz w:val="20"/>
        <w:szCs w:val="20"/>
      </w:rPr>
      <w:fldChar w:fldCharType="separate"/>
    </w:r>
    <w:r w:rsidR="008844DB">
      <w:rPr>
        <w:rFonts w:ascii="Times New Roman" w:hAnsi="Times New Roman" w:cs="Times New Roman"/>
        <w:noProof/>
        <w:sz w:val="20"/>
        <w:szCs w:val="20"/>
      </w:rPr>
      <w:t>IeMprot_VUGD_transpo_130521</w:t>
    </w:r>
    <w:r w:rsidRPr="00BD6DEA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00" w:rsidRDefault="00BB2000" w:rsidP="00BC2F40">
      <w:pPr>
        <w:spacing w:after="0" w:line="240" w:lineRule="auto"/>
      </w:pPr>
      <w:r>
        <w:separator/>
      </w:r>
    </w:p>
  </w:footnote>
  <w:footnote w:type="continuationSeparator" w:id="0">
    <w:p w:rsidR="00BB2000" w:rsidRDefault="00BB2000" w:rsidP="00BC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C3" w:rsidRPr="008438C3" w:rsidRDefault="008438C3" w:rsidP="008438C3">
    <w:pPr>
      <w:pStyle w:val="Header"/>
      <w:tabs>
        <w:tab w:val="center" w:pos="4535"/>
        <w:tab w:val="left" w:pos="5477"/>
      </w:tabs>
      <w:rPr>
        <w:rFonts w:ascii="Times New Roman" w:hAnsi="Times New Roman" w:cs="Times New Roman"/>
        <w:sz w:val="20"/>
        <w:szCs w:val="20"/>
      </w:rPr>
    </w:pPr>
    <w:r>
      <w:tab/>
    </w:r>
    <w:r>
      <w:tab/>
    </w:r>
    <w:sdt>
      <w:sdtPr>
        <w:id w:val="7764284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0"/>
          <w:szCs w:val="20"/>
        </w:rPr>
      </w:sdtEndPr>
      <w:sdtContent>
        <w:r w:rsidRPr="008438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438C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438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02F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438C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  <w:r>
      <w:rPr>
        <w:rFonts w:ascii="Times New Roman" w:hAnsi="Times New Roman" w:cs="Times New Roman"/>
        <w:noProof/>
        <w:sz w:val="20"/>
        <w:szCs w:val="20"/>
      </w:rPr>
      <w:tab/>
    </w:r>
  </w:p>
  <w:p w:rsidR="003E2B23" w:rsidRPr="003E2B23" w:rsidRDefault="003E2B23" w:rsidP="008438C3">
    <w:pPr>
      <w:pStyle w:val="Header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FB"/>
    <w:multiLevelType w:val="multilevel"/>
    <w:tmpl w:val="1ACC88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596E1DC2"/>
    <w:multiLevelType w:val="multilevel"/>
    <w:tmpl w:val="1ACC88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7C"/>
    <w:rsid w:val="00001073"/>
    <w:rsid w:val="00007DA4"/>
    <w:rsid w:val="000202F1"/>
    <w:rsid w:val="000463C6"/>
    <w:rsid w:val="00072ED8"/>
    <w:rsid w:val="00081A03"/>
    <w:rsid w:val="000908E9"/>
    <w:rsid w:val="000A6431"/>
    <w:rsid w:val="000B20F2"/>
    <w:rsid w:val="000C29A7"/>
    <w:rsid w:val="000C40D2"/>
    <w:rsid w:val="000E38CA"/>
    <w:rsid w:val="000F3707"/>
    <w:rsid w:val="001021F9"/>
    <w:rsid w:val="00105E7A"/>
    <w:rsid w:val="00154446"/>
    <w:rsid w:val="001819A4"/>
    <w:rsid w:val="002006B1"/>
    <w:rsid w:val="00214850"/>
    <w:rsid w:val="0024064B"/>
    <w:rsid w:val="00245279"/>
    <w:rsid w:val="00247F38"/>
    <w:rsid w:val="0025207A"/>
    <w:rsid w:val="00253225"/>
    <w:rsid w:val="00260BBE"/>
    <w:rsid w:val="002962E6"/>
    <w:rsid w:val="002F296B"/>
    <w:rsid w:val="00307924"/>
    <w:rsid w:val="00390687"/>
    <w:rsid w:val="003C2194"/>
    <w:rsid w:val="003D4BB4"/>
    <w:rsid w:val="003E2B23"/>
    <w:rsid w:val="00404389"/>
    <w:rsid w:val="0041577E"/>
    <w:rsid w:val="00433FEF"/>
    <w:rsid w:val="004352DE"/>
    <w:rsid w:val="004515F7"/>
    <w:rsid w:val="00465E3C"/>
    <w:rsid w:val="00466414"/>
    <w:rsid w:val="004C2100"/>
    <w:rsid w:val="004D56C8"/>
    <w:rsid w:val="004E74DE"/>
    <w:rsid w:val="00512C89"/>
    <w:rsid w:val="00554866"/>
    <w:rsid w:val="0058210E"/>
    <w:rsid w:val="005866BA"/>
    <w:rsid w:val="005A3484"/>
    <w:rsid w:val="005A62FA"/>
    <w:rsid w:val="006A30A7"/>
    <w:rsid w:val="006A4B44"/>
    <w:rsid w:val="00714161"/>
    <w:rsid w:val="00745FB6"/>
    <w:rsid w:val="007742BA"/>
    <w:rsid w:val="007845A4"/>
    <w:rsid w:val="007D3FB4"/>
    <w:rsid w:val="007E75DD"/>
    <w:rsid w:val="007F7FB1"/>
    <w:rsid w:val="00825057"/>
    <w:rsid w:val="008370C1"/>
    <w:rsid w:val="008432F3"/>
    <w:rsid w:val="008438C3"/>
    <w:rsid w:val="008815B8"/>
    <w:rsid w:val="008844DB"/>
    <w:rsid w:val="008D157A"/>
    <w:rsid w:val="008E7366"/>
    <w:rsid w:val="00916F7F"/>
    <w:rsid w:val="00927A2B"/>
    <w:rsid w:val="00945D99"/>
    <w:rsid w:val="009867EF"/>
    <w:rsid w:val="0099609E"/>
    <w:rsid w:val="009C6161"/>
    <w:rsid w:val="009E3EF1"/>
    <w:rsid w:val="00A15408"/>
    <w:rsid w:val="00A33544"/>
    <w:rsid w:val="00A46568"/>
    <w:rsid w:val="00AB26B4"/>
    <w:rsid w:val="00AC3EA8"/>
    <w:rsid w:val="00AD4C83"/>
    <w:rsid w:val="00B009DB"/>
    <w:rsid w:val="00B07EE4"/>
    <w:rsid w:val="00B43675"/>
    <w:rsid w:val="00B44EC8"/>
    <w:rsid w:val="00B46A39"/>
    <w:rsid w:val="00B61AFE"/>
    <w:rsid w:val="00B73126"/>
    <w:rsid w:val="00B81E0A"/>
    <w:rsid w:val="00B855B6"/>
    <w:rsid w:val="00B96B24"/>
    <w:rsid w:val="00BA1216"/>
    <w:rsid w:val="00BB2000"/>
    <w:rsid w:val="00BC2F40"/>
    <w:rsid w:val="00BD6DEA"/>
    <w:rsid w:val="00BE7A23"/>
    <w:rsid w:val="00BF3B7C"/>
    <w:rsid w:val="00C134B0"/>
    <w:rsid w:val="00C17732"/>
    <w:rsid w:val="00C30B12"/>
    <w:rsid w:val="00C35A95"/>
    <w:rsid w:val="00C4299D"/>
    <w:rsid w:val="00C809DB"/>
    <w:rsid w:val="00C840ED"/>
    <w:rsid w:val="00CC5E3F"/>
    <w:rsid w:val="00CE3EB0"/>
    <w:rsid w:val="00CF3CA5"/>
    <w:rsid w:val="00D64921"/>
    <w:rsid w:val="00DB5275"/>
    <w:rsid w:val="00DB67CA"/>
    <w:rsid w:val="00DF37AC"/>
    <w:rsid w:val="00DF495C"/>
    <w:rsid w:val="00DF6D37"/>
    <w:rsid w:val="00E678F4"/>
    <w:rsid w:val="00E97CBD"/>
    <w:rsid w:val="00E97F47"/>
    <w:rsid w:val="00EB67A6"/>
    <w:rsid w:val="00EF3064"/>
    <w:rsid w:val="00F120C5"/>
    <w:rsid w:val="00F32F6C"/>
    <w:rsid w:val="00F45629"/>
    <w:rsid w:val="00F56A3F"/>
    <w:rsid w:val="00FB5BF9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729B6-B533-4685-A3E4-0DF41CBF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40"/>
  </w:style>
  <w:style w:type="paragraph" w:styleId="Footer">
    <w:name w:val="footer"/>
    <w:basedOn w:val="Normal"/>
    <w:link w:val="FooterChar"/>
    <w:uiPriority w:val="99"/>
    <w:unhideWhenUsed/>
    <w:rsid w:val="00BC2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40"/>
  </w:style>
  <w:style w:type="paragraph" w:styleId="NoSpacing">
    <w:name w:val="No Spacing"/>
    <w:uiPriority w:val="1"/>
    <w:qFormat/>
    <w:rsid w:val="00D649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DE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uiPriority w:val="99"/>
    <w:rsid w:val="008438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D6D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D6D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80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Golde</dc:creator>
  <cp:keywords/>
  <dc:description/>
  <cp:lastModifiedBy>Alda Strode</cp:lastModifiedBy>
  <cp:revision>3</cp:revision>
  <dcterms:created xsi:type="dcterms:W3CDTF">2021-05-13T17:14:00Z</dcterms:created>
  <dcterms:modified xsi:type="dcterms:W3CDTF">2021-05-13T17:14:00Z</dcterms:modified>
</cp:coreProperties>
</file>