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6274" w:rsidP="00A91A86" w:rsidRDefault="00541C96" w14:paraId="73CF8D6F" w14:textId="77777777">
      <w:pPr>
        <w:spacing w:after="0" w:line="240" w:lineRule="auto"/>
        <w:jc w:val="center"/>
        <w:rPr>
          <w:rFonts w:ascii="Times New Roman" w:hAnsi="Times New Roman" w:cs="Times New Roman"/>
          <w:b/>
          <w:sz w:val="28"/>
          <w:szCs w:val="28"/>
        </w:rPr>
      </w:pPr>
      <w:r w:rsidRPr="000C0ED7">
        <w:rPr>
          <w:rFonts w:ascii="Times New Roman" w:hAnsi="Times New Roman" w:cs="Times New Roman"/>
          <w:b/>
          <w:sz w:val="28"/>
          <w:szCs w:val="28"/>
        </w:rPr>
        <w:t xml:space="preserve">Ministru kabineta rīkojuma projekta </w:t>
      </w:r>
    </w:p>
    <w:p w:rsidR="00385FF0" w:rsidP="00467E32" w:rsidRDefault="00541C96" w14:paraId="79225A8C" w14:textId="5C37D3B8">
      <w:pPr>
        <w:spacing w:after="0" w:line="240" w:lineRule="auto"/>
        <w:jc w:val="center"/>
        <w:rPr>
          <w:rFonts w:ascii="Times New Roman" w:hAnsi="Times New Roman" w:cs="Times New Roman"/>
          <w:b/>
          <w:bCs/>
          <w:sz w:val="28"/>
          <w:szCs w:val="28"/>
        </w:rPr>
      </w:pPr>
      <w:r w:rsidRPr="000C0ED7">
        <w:rPr>
          <w:rFonts w:ascii="Times New Roman" w:hAnsi="Times New Roman" w:cs="Times New Roman"/>
          <w:b/>
          <w:sz w:val="28"/>
          <w:szCs w:val="28"/>
        </w:rPr>
        <w:t>„Par apropriācijas palielināšanu”</w:t>
      </w:r>
      <w:r w:rsidR="004F6274">
        <w:rPr>
          <w:rFonts w:ascii="Times New Roman" w:hAnsi="Times New Roman" w:cs="Times New Roman"/>
          <w:b/>
          <w:bCs/>
          <w:sz w:val="28"/>
          <w:szCs w:val="28"/>
        </w:rPr>
        <w:t xml:space="preserve"> </w:t>
      </w:r>
      <w:r w:rsidRPr="000C0ED7">
        <w:rPr>
          <w:rFonts w:ascii="Times New Roman" w:hAnsi="Times New Roman" w:cs="Times New Roman"/>
          <w:b/>
          <w:bCs/>
          <w:sz w:val="28"/>
          <w:szCs w:val="28"/>
        </w:rPr>
        <w:t xml:space="preserve">sākotnējās ietekmes novērtējuma </w:t>
      </w:r>
      <w:smartTag w:uri="schemas-tilde-lv/tildestengine" w:element="veidnes">
        <w:smartTagPr>
          <w:attr w:name="text" w:val="ziņojums"/>
          <w:attr w:name="id" w:val="-1"/>
          <w:attr w:name="baseform" w:val="ziņojums"/>
        </w:smartTagPr>
        <w:r w:rsidRPr="000C0ED7">
          <w:rPr>
            <w:rFonts w:ascii="Times New Roman" w:hAnsi="Times New Roman" w:cs="Times New Roman"/>
            <w:b/>
            <w:bCs/>
            <w:sz w:val="28"/>
            <w:szCs w:val="28"/>
          </w:rPr>
          <w:t>ziņojums</w:t>
        </w:r>
      </w:smartTag>
      <w:r w:rsidRPr="000C0ED7">
        <w:rPr>
          <w:rFonts w:ascii="Times New Roman" w:hAnsi="Times New Roman" w:cs="Times New Roman"/>
          <w:b/>
          <w:bCs/>
          <w:sz w:val="28"/>
          <w:szCs w:val="28"/>
        </w:rPr>
        <w:t xml:space="preserve"> (anotācija)</w:t>
      </w:r>
    </w:p>
    <w:p w:rsidRPr="00467E32" w:rsidR="00737803" w:rsidP="00467E32" w:rsidRDefault="00737803" w14:paraId="64C21973" w14:textId="77777777">
      <w:pPr>
        <w:spacing w:after="0" w:line="240" w:lineRule="auto"/>
        <w:jc w:val="center"/>
        <w:rPr>
          <w:rFonts w:ascii="Times New Roman" w:hAnsi="Times New Roman" w:cs="Times New Roman"/>
          <w:b/>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0C0ED7" w:rsidR="0056187C" w:rsidTr="00E5323B" w14:paraId="1CC136D8"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35F896E2" w14:textId="77777777">
            <w:pPr>
              <w:spacing w:after="0" w:line="240" w:lineRule="auto"/>
              <w:jc w:val="center"/>
              <w:rPr>
                <w:rFonts w:ascii="Times New Roman" w:hAnsi="Times New Roman" w:eastAsia="Times New Roman" w:cs="Times New Roman"/>
                <w:b/>
                <w:bCs/>
                <w:iCs/>
                <w:sz w:val="28"/>
                <w:szCs w:val="28"/>
                <w:lang w:eastAsia="lv-LV"/>
              </w:rPr>
            </w:pPr>
            <w:r w:rsidRPr="000C0ED7">
              <w:rPr>
                <w:rFonts w:ascii="Times New Roman" w:hAnsi="Times New Roman" w:eastAsia="Times New Roman" w:cs="Times New Roman"/>
                <w:b/>
                <w:bCs/>
                <w:iCs/>
                <w:sz w:val="28"/>
                <w:szCs w:val="28"/>
                <w:lang w:eastAsia="lv-LV"/>
              </w:rPr>
              <w:t>Tiesību akta projekta anotācijas kopsavilkums</w:t>
            </w:r>
          </w:p>
        </w:tc>
      </w:tr>
      <w:tr w:rsidRPr="000C0ED7" w:rsidR="0056187C" w:rsidTr="00E5323B" w14:paraId="414E53BE"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0C0ED7" w:rsidR="00E5323B" w:rsidP="00A91A86" w:rsidRDefault="00E5323B" w14:paraId="3B61AEAC" w14:textId="77777777">
            <w:pPr>
              <w:spacing w:after="0" w:line="240" w:lineRule="auto"/>
              <w:rPr>
                <w:rFonts w:ascii="Times New Roman" w:hAnsi="Times New Roman" w:eastAsia="Times New Roman" w:cs="Times New Roman"/>
                <w:b/>
                <w:iCs/>
                <w:sz w:val="28"/>
                <w:szCs w:val="28"/>
                <w:lang w:eastAsia="lv-LV"/>
              </w:rPr>
            </w:pPr>
            <w:r w:rsidRPr="000C0ED7">
              <w:rPr>
                <w:rFonts w:ascii="Times New Roman" w:hAnsi="Times New Roman" w:eastAsia="Times New Roman" w:cs="Times New Roman"/>
                <w:iCs/>
                <w:sz w:val="28"/>
                <w:szCs w:val="28"/>
                <w:lang w:eastAsia="lv-LV"/>
              </w:rPr>
              <w:t xml:space="preserve">Mērķis, risinājums un projekta spēkā stāšanās laiks </w:t>
            </w:r>
          </w:p>
        </w:tc>
        <w:tc>
          <w:tcPr>
            <w:tcW w:w="2971" w:type="pct"/>
            <w:tcBorders>
              <w:top w:val="outset" w:color="auto" w:sz="6" w:space="0"/>
              <w:left w:val="outset" w:color="auto" w:sz="6" w:space="0"/>
              <w:bottom w:val="outset" w:color="auto" w:sz="6" w:space="0"/>
              <w:right w:val="outset" w:color="auto" w:sz="6" w:space="0"/>
            </w:tcBorders>
            <w:hideMark/>
          </w:tcPr>
          <w:p w:rsidRPr="000C0ED7" w:rsidR="00E5323B" w:rsidP="00A91A86" w:rsidRDefault="00152046" w14:paraId="2D76CAC9" w14:textId="77777777">
            <w:pPr>
              <w:spacing w:after="0" w:line="240" w:lineRule="auto"/>
              <w:ind w:firstLine="4"/>
              <w:jc w:val="both"/>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Ministru kabineta rīkojuma projekts „</w:t>
            </w:r>
            <w:r w:rsidRPr="000C0ED7" w:rsidR="0087752D">
              <w:rPr>
                <w:rFonts w:ascii="Times New Roman" w:hAnsi="Times New Roman" w:eastAsia="Times New Roman" w:cs="Times New Roman"/>
                <w:iCs/>
                <w:sz w:val="28"/>
                <w:szCs w:val="28"/>
                <w:lang w:eastAsia="lv-LV"/>
              </w:rPr>
              <w:t>Par apropriācijas palielināšanu</w:t>
            </w:r>
            <w:r w:rsidRPr="000C0ED7">
              <w:rPr>
                <w:rFonts w:ascii="Times New Roman" w:hAnsi="Times New Roman" w:eastAsia="Times New Roman" w:cs="Times New Roman"/>
                <w:iCs/>
                <w:sz w:val="28"/>
                <w:szCs w:val="28"/>
                <w:lang w:eastAsia="lv-LV"/>
              </w:rPr>
              <w:t>” (turpmāk – Projekts) šo jomu neskar.</w:t>
            </w:r>
          </w:p>
        </w:tc>
      </w:tr>
    </w:tbl>
    <w:p w:rsidRPr="000C0ED7" w:rsidR="00E5323B" w:rsidP="00A91A86" w:rsidRDefault="00E5323B" w14:paraId="74EF67E0"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C0ED7" w:rsidR="0056187C" w:rsidTr="00E5323B" w14:paraId="4DB31EC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1F7103FF" w14:textId="77777777">
            <w:pPr>
              <w:spacing w:after="0" w:line="240" w:lineRule="auto"/>
              <w:jc w:val="center"/>
              <w:rPr>
                <w:rFonts w:ascii="Times New Roman" w:hAnsi="Times New Roman" w:eastAsia="Times New Roman" w:cs="Times New Roman"/>
                <w:b/>
                <w:bCs/>
                <w:iCs/>
                <w:sz w:val="28"/>
                <w:szCs w:val="28"/>
                <w:lang w:eastAsia="lv-LV"/>
              </w:rPr>
            </w:pPr>
            <w:r w:rsidRPr="000C0ED7">
              <w:rPr>
                <w:rFonts w:ascii="Times New Roman" w:hAnsi="Times New Roman" w:eastAsia="Times New Roman" w:cs="Times New Roman"/>
                <w:b/>
                <w:bCs/>
                <w:iCs/>
                <w:sz w:val="28"/>
                <w:szCs w:val="28"/>
                <w:lang w:eastAsia="lv-LV"/>
              </w:rPr>
              <w:t>I. Tiesību akta projekta izstrādes nepieciešamība</w:t>
            </w:r>
          </w:p>
        </w:tc>
      </w:tr>
      <w:tr w:rsidRPr="000C0ED7" w:rsidR="0056187C" w:rsidTr="00413869" w14:paraId="3FDAE87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C0ED7" w:rsidR="00655F2C" w:rsidP="00A91A86" w:rsidRDefault="00E5323B" w14:paraId="6BB0D3FE"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C0ED7" w:rsidR="00E5323B" w:rsidP="00A91A86" w:rsidRDefault="00E5323B" w14:paraId="79C1A258"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Pamatojums</w:t>
            </w:r>
          </w:p>
        </w:tc>
        <w:tc>
          <w:tcPr>
            <w:tcW w:w="2960" w:type="pct"/>
            <w:tcBorders>
              <w:top w:val="outset" w:color="auto" w:sz="6" w:space="0"/>
              <w:left w:val="outset" w:color="auto" w:sz="6" w:space="0"/>
              <w:bottom w:val="outset" w:color="auto" w:sz="6" w:space="0"/>
              <w:right w:val="outset" w:color="auto" w:sz="6" w:space="0"/>
            </w:tcBorders>
            <w:hideMark/>
          </w:tcPr>
          <w:p w:rsidRPr="000C0ED7" w:rsidR="006915D8" w:rsidP="00423225" w:rsidRDefault="004F6274" w14:paraId="147DF98A" w14:textId="244D6421">
            <w:pPr>
              <w:spacing w:after="0" w:line="240" w:lineRule="auto"/>
              <w:jc w:val="both"/>
              <w:rPr>
                <w:rFonts w:ascii="Times New Roman" w:hAnsi="Times New Roman" w:eastAsia="Times New Roman" w:cs="Times New Roman"/>
                <w:iCs/>
                <w:sz w:val="28"/>
                <w:szCs w:val="28"/>
                <w:lang w:eastAsia="lv-LV"/>
              </w:rPr>
            </w:pPr>
            <w:r w:rsidRPr="00A70DC1">
              <w:rPr>
                <w:rFonts w:ascii="Times New Roman" w:hAnsi="Times New Roman" w:cs="Times New Roman"/>
                <w:sz w:val="28"/>
                <w:szCs w:val="28"/>
              </w:rPr>
              <w:t xml:space="preserve">Projekts sagatavots, </w:t>
            </w:r>
            <w:r w:rsidRPr="001422A0">
              <w:rPr>
                <w:rFonts w:ascii="Times New Roman" w:hAnsi="Times New Roman" w:cs="Times New Roman"/>
                <w:sz w:val="28"/>
                <w:szCs w:val="28"/>
              </w:rPr>
              <w:t xml:space="preserve">pamatojoties uz </w:t>
            </w:r>
            <w:r>
              <w:rPr>
                <w:rFonts w:ascii="Times New Roman" w:hAnsi="Times New Roman" w:eastAsia="Times New Roman" w:cs="Times New Roman"/>
                <w:iCs/>
                <w:sz w:val="28"/>
                <w:szCs w:val="28"/>
                <w:lang w:eastAsia="lv-LV"/>
              </w:rPr>
              <w:t>l</w:t>
            </w:r>
            <w:r w:rsidRPr="000C0ED7" w:rsidR="00B52C0B">
              <w:rPr>
                <w:rFonts w:ascii="Times New Roman" w:hAnsi="Times New Roman" w:eastAsia="Times New Roman" w:cs="Times New Roman"/>
                <w:iCs/>
                <w:sz w:val="28"/>
                <w:szCs w:val="28"/>
                <w:lang w:eastAsia="lv-LV"/>
              </w:rPr>
              <w:t>ikuma „Par valsts budžetu 20</w:t>
            </w:r>
            <w:r w:rsidRPr="000C0ED7" w:rsidR="002F3B12">
              <w:rPr>
                <w:rFonts w:ascii="Times New Roman" w:hAnsi="Times New Roman" w:eastAsia="Times New Roman" w:cs="Times New Roman"/>
                <w:iCs/>
                <w:sz w:val="28"/>
                <w:szCs w:val="28"/>
                <w:lang w:eastAsia="lv-LV"/>
              </w:rPr>
              <w:t>21</w:t>
            </w:r>
            <w:r w:rsidRPr="000C0ED7" w:rsidR="00B52C0B">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w:t>
            </w:r>
            <w:r w:rsidRPr="004F6274" w:rsidR="0087752D">
              <w:rPr>
                <w:rFonts w:ascii="Times New Roman" w:hAnsi="Times New Roman" w:eastAsia="Times New Roman" w:cs="Times New Roman"/>
                <w:iCs/>
                <w:sz w:val="28"/>
                <w:szCs w:val="28"/>
                <w:lang w:eastAsia="lv-LV"/>
              </w:rPr>
              <w:t>gadam</w:t>
            </w:r>
            <w:r w:rsidRPr="000C0ED7" w:rsidR="0087752D">
              <w:rPr>
                <w:rFonts w:ascii="Times New Roman" w:hAnsi="Times New Roman" w:eastAsia="Times New Roman" w:cs="Times New Roman"/>
                <w:iCs/>
                <w:sz w:val="28"/>
                <w:szCs w:val="28"/>
                <w:lang w:eastAsia="lv-LV"/>
              </w:rPr>
              <w:t xml:space="preserve">” </w:t>
            </w:r>
            <w:r w:rsidRPr="000C0ED7" w:rsidR="00BE49C6">
              <w:rPr>
                <w:rFonts w:ascii="Times New Roman" w:hAnsi="Times New Roman" w:eastAsia="Times New Roman" w:cs="Times New Roman"/>
                <w:iCs/>
                <w:sz w:val="28"/>
                <w:szCs w:val="28"/>
                <w:lang w:eastAsia="lv-LV"/>
              </w:rPr>
              <w:t>44</w:t>
            </w:r>
            <w:r w:rsidRPr="004F6274" w:rsidR="0087752D">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w:t>
            </w:r>
            <w:r w:rsidRPr="000C0ED7" w:rsidR="0087752D">
              <w:rPr>
                <w:rFonts w:ascii="Times New Roman" w:hAnsi="Times New Roman" w:eastAsia="Times New Roman" w:cs="Times New Roman"/>
                <w:iCs/>
                <w:sz w:val="28"/>
                <w:szCs w:val="28"/>
                <w:lang w:eastAsia="lv-LV"/>
              </w:rPr>
              <w:t>panta</w:t>
            </w:r>
            <w:r w:rsidRPr="000C0ED7" w:rsidR="00A214CF">
              <w:rPr>
                <w:rFonts w:ascii="Times New Roman" w:hAnsi="Times New Roman" w:eastAsia="Times New Roman" w:cs="Times New Roman"/>
                <w:iCs/>
                <w:sz w:val="28"/>
                <w:szCs w:val="28"/>
                <w:lang w:eastAsia="lv-LV"/>
              </w:rPr>
              <w:t xml:space="preserve"> otr</w:t>
            </w:r>
            <w:r>
              <w:rPr>
                <w:rFonts w:ascii="Times New Roman" w:hAnsi="Times New Roman" w:eastAsia="Times New Roman" w:cs="Times New Roman"/>
                <w:iCs/>
                <w:sz w:val="28"/>
                <w:szCs w:val="28"/>
                <w:lang w:eastAsia="lv-LV"/>
              </w:rPr>
              <w:t>o</w:t>
            </w:r>
            <w:r w:rsidRPr="000C0ED7" w:rsidR="00A214CF">
              <w:rPr>
                <w:rFonts w:ascii="Times New Roman" w:hAnsi="Times New Roman" w:eastAsia="Times New Roman" w:cs="Times New Roman"/>
                <w:iCs/>
                <w:sz w:val="28"/>
                <w:szCs w:val="28"/>
                <w:lang w:eastAsia="lv-LV"/>
              </w:rPr>
              <w:t xml:space="preserve"> un</w:t>
            </w:r>
            <w:r w:rsidRPr="000C0ED7" w:rsidR="00BE49C6">
              <w:rPr>
                <w:rFonts w:ascii="Times New Roman" w:hAnsi="Times New Roman" w:eastAsia="Times New Roman" w:cs="Times New Roman"/>
                <w:iCs/>
                <w:sz w:val="28"/>
                <w:szCs w:val="28"/>
                <w:lang w:eastAsia="lv-LV"/>
              </w:rPr>
              <w:t xml:space="preserve"> </w:t>
            </w:r>
            <w:r w:rsidRPr="000C0ED7" w:rsidR="00423225">
              <w:rPr>
                <w:rFonts w:ascii="Times New Roman" w:hAnsi="Times New Roman" w:eastAsia="Times New Roman" w:cs="Times New Roman"/>
                <w:iCs/>
                <w:sz w:val="28"/>
                <w:szCs w:val="28"/>
                <w:lang w:eastAsia="lv-LV"/>
              </w:rPr>
              <w:t>ceturt</w:t>
            </w:r>
            <w:r>
              <w:rPr>
                <w:rFonts w:ascii="Times New Roman" w:hAnsi="Times New Roman" w:eastAsia="Times New Roman" w:cs="Times New Roman"/>
                <w:iCs/>
                <w:sz w:val="28"/>
                <w:szCs w:val="28"/>
                <w:lang w:eastAsia="lv-LV"/>
              </w:rPr>
              <w:t>o</w:t>
            </w:r>
            <w:r w:rsidRPr="000C0ED7" w:rsidR="00985132">
              <w:rPr>
                <w:rFonts w:ascii="Times New Roman" w:hAnsi="Times New Roman" w:eastAsia="Times New Roman" w:cs="Times New Roman"/>
                <w:iCs/>
                <w:sz w:val="28"/>
                <w:szCs w:val="28"/>
                <w:lang w:eastAsia="lv-LV"/>
              </w:rPr>
              <w:t xml:space="preserve"> daļ</w:t>
            </w:r>
            <w:r>
              <w:rPr>
                <w:rFonts w:ascii="Times New Roman" w:hAnsi="Times New Roman" w:eastAsia="Times New Roman" w:cs="Times New Roman"/>
                <w:iCs/>
                <w:sz w:val="28"/>
                <w:szCs w:val="28"/>
                <w:lang w:eastAsia="lv-LV"/>
              </w:rPr>
              <w:t>u</w:t>
            </w:r>
            <w:r w:rsidRPr="000C0ED7" w:rsidR="00985132">
              <w:rPr>
                <w:rFonts w:ascii="Times New Roman" w:hAnsi="Times New Roman" w:eastAsia="Times New Roman" w:cs="Times New Roman"/>
                <w:iCs/>
                <w:sz w:val="28"/>
                <w:szCs w:val="28"/>
                <w:lang w:eastAsia="lv-LV"/>
              </w:rPr>
              <w:t xml:space="preserve">, </w:t>
            </w:r>
            <w:r>
              <w:rPr>
                <w:rFonts w:ascii="Times New Roman" w:hAnsi="Times New Roman" w:eastAsia="Times New Roman" w:cs="Times New Roman"/>
                <w:iCs/>
                <w:sz w:val="28"/>
                <w:szCs w:val="28"/>
                <w:lang w:eastAsia="lv-LV"/>
              </w:rPr>
              <w:t xml:space="preserve">un </w:t>
            </w:r>
            <w:r w:rsidRPr="000C0ED7" w:rsidR="00985132">
              <w:rPr>
                <w:rFonts w:ascii="Times New Roman" w:hAnsi="Times New Roman" w:eastAsia="Times New Roman" w:cs="Times New Roman"/>
                <w:iCs/>
                <w:sz w:val="28"/>
                <w:szCs w:val="28"/>
                <w:lang w:eastAsia="lv-LV"/>
              </w:rPr>
              <w:t>L</w:t>
            </w:r>
            <w:r w:rsidRPr="000C0ED7" w:rsidR="0087752D">
              <w:rPr>
                <w:rFonts w:ascii="Times New Roman" w:hAnsi="Times New Roman" w:eastAsia="Times New Roman" w:cs="Times New Roman"/>
                <w:iCs/>
                <w:sz w:val="28"/>
                <w:szCs w:val="28"/>
                <w:lang w:eastAsia="lv-LV"/>
              </w:rPr>
              <w:t>ikuma</w:t>
            </w:r>
            <w:r w:rsidRPr="000C0ED7" w:rsidR="00985132">
              <w:rPr>
                <w:rFonts w:ascii="Times New Roman" w:hAnsi="Times New Roman" w:eastAsia="Times New Roman" w:cs="Times New Roman"/>
                <w:iCs/>
                <w:sz w:val="28"/>
                <w:szCs w:val="28"/>
                <w:lang w:eastAsia="lv-LV"/>
              </w:rPr>
              <w:t xml:space="preserve"> p</w:t>
            </w:r>
            <w:r w:rsidRPr="000C0ED7" w:rsidR="0087752D">
              <w:rPr>
                <w:rFonts w:ascii="Times New Roman" w:hAnsi="Times New Roman" w:eastAsia="Times New Roman" w:cs="Times New Roman"/>
                <w:iCs/>
                <w:sz w:val="28"/>
                <w:szCs w:val="28"/>
                <w:lang w:eastAsia="lv-LV"/>
              </w:rPr>
              <w:t>a</w:t>
            </w:r>
            <w:r w:rsidRPr="000C0ED7" w:rsidR="00985132">
              <w:rPr>
                <w:rFonts w:ascii="Times New Roman" w:hAnsi="Times New Roman" w:eastAsia="Times New Roman" w:cs="Times New Roman"/>
                <w:iCs/>
                <w:sz w:val="28"/>
                <w:szCs w:val="28"/>
                <w:lang w:eastAsia="lv-LV"/>
              </w:rPr>
              <w:t>r budžetu un finanšu vadību</w:t>
            </w:r>
            <w:r w:rsidRPr="000C0ED7" w:rsidR="001901D8">
              <w:rPr>
                <w:rFonts w:ascii="Times New Roman" w:hAnsi="Times New Roman" w:eastAsia="Times New Roman" w:cs="Times New Roman"/>
                <w:iCs/>
                <w:sz w:val="28"/>
                <w:szCs w:val="28"/>
                <w:lang w:eastAsia="lv-LV"/>
              </w:rPr>
              <w:t xml:space="preserve"> 9</w:t>
            </w:r>
            <w:r w:rsidRPr="004F6274" w:rsidR="001901D8">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w:t>
            </w:r>
            <w:r w:rsidRPr="000C0ED7" w:rsidR="0087752D">
              <w:rPr>
                <w:rFonts w:ascii="Times New Roman" w:hAnsi="Times New Roman" w:eastAsia="Times New Roman" w:cs="Times New Roman"/>
                <w:iCs/>
                <w:sz w:val="28"/>
                <w:szCs w:val="28"/>
                <w:lang w:eastAsia="lv-LV"/>
              </w:rPr>
              <w:t>panta piecpadsmit</w:t>
            </w:r>
            <w:r>
              <w:rPr>
                <w:rFonts w:ascii="Times New Roman" w:hAnsi="Times New Roman" w:eastAsia="Times New Roman" w:cs="Times New Roman"/>
                <w:iCs/>
                <w:sz w:val="28"/>
                <w:szCs w:val="28"/>
                <w:lang w:eastAsia="lv-LV"/>
              </w:rPr>
              <w:t>o</w:t>
            </w:r>
            <w:r w:rsidRPr="000C0ED7" w:rsidR="0087752D">
              <w:rPr>
                <w:rFonts w:ascii="Times New Roman" w:hAnsi="Times New Roman" w:eastAsia="Times New Roman" w:cs="Times New Roman"/>
                <w:iCs/>
                <w:sz w:val="28"/>
                <w:szCs w:val="28"/>
                <w:lang w:eastAsia="lv-LV"/>
              </w:rPr>
              <w:t xml:space="preserve"> daļ</w:t>
            </w:r>
            <w:r>
              <w:rPr>
                <w:rFonts w:ascii="Times New Roman" w:hAnsi="Times New Roman" w:eastAsia="Times New Roman" w:cs="Times New Roman"/>
                <w:iCs/>
                <w:sz w:val="28"/>
                <w:szCs w:val="28"/>
                <w:lang w:eastAsia="lv-LV"/>
              </w:rPr>
              <w:t>u</w:t>
            </w:r>
            <w:r w:rsidRPr="000C0ED7" w:rsidR="00CB360D">
              <w:rPr>
                <w:rFonts w:ascii="Times New Roman" w:hAnsi="Times New Roman" w:eastAsia="Times New Roman" w:cs="Times New Roman"/>
                <w:iCs/>
                <w:sz w:val="28"/>
                <w:szCs w:val="28"/>
                <w:lang w:eastAsia="lv-LV"/>
              </w:rPr>
              <w:t>.</w:t>
            </w:r>
          </w:p>
        </w:tc>
      </w:tr>
      <w:tr w:rsidRPr="000C0ED7" w:rsidR="0056187C" w:rsidTr="00413869" w14:paraId="0E97B76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C0ED7" w:rsidR="009D02CA" w:rsidP="00A91A86" w:rsidRDefault="009D02CA" w14:paraId="4C141190"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F74F4A" w:rsidR="00F74F4A" w:rsidP="00F74F4A" w:rsidRDefault="009D02CA" w14:paraId="63BCE08C" w14:textId="441835D5">
            <w:pPr>
              <w:rPr>
                <w:rFonts w:ascii="Times New Roman" w:hAnsi="Times New Roman" w:eastAsia="Times New Roman" w:cs="Times New Roman"/>
                <w:sz w:val="28"/>
                <w:szCs w:val="28"/>
                <w:lang w:eastAsia="lv-LV"/>
              </w:rPr>
            </w:pPr>
            <w:r w:rsidRPr="000C0ED7">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p w:rsidR="00E8583D" w:rsidP="000C0ED7" w:rsidRDefault="00E8583D" w14:paraId="013E4E71" w14:textId="77777777">
            <w:pPr>
              <w:rPr>
                <w:rFonts w:ascii="Times New Roman" w:hAnsi="Times New Roman" w:eastAsia="Times New Roman" w:cs="Times New Roman"/>
                <w:sz w:val="28"/>
                <w:szCs w:val="28"/>
                <w:lang w:eastAsia="lv-LV"/>
              </w:rPr>
            </w:pPr>
          </w:p>
          <w:p w:rsidRPr="00285399" w:rsidR="00285399" w:rsidP="00285399" w:rsidRDefault="00285399" w14:paraId="06A022A7" w14:textId="77777777">
            <w:pPr>
              <w:rPr>
                <w:rFonts w:ascii="Times New Roman" w:hAnsi="Times New Roman" w:eastAsia="Times New Roman" w:cs="Times New Roman"/>
                <w:sz w:val="28"/>
                <w:szCs w:val="28"/>
                <w:lang w:eastAsia="lv-LV"/>
              </w:rPr>
            </w:pPr>
          </w:p>
          <w:p w:rsidRPr="00285399" w:rsidR="00285399" w:rsidP="00285399" w:rsidRDefault="00285399" w14:paraId="59BC5DB1" w14:textId="77777777">
            <w:pPr>
              <w:rPr>
                <w:rFonts w:ascii="Times New Roman" w:hAnsi="Times New Roman" w:eastAsia="Times New Roman" w:cs="Times New Roman"/>
                <w:sz w:val="28"/>
                <w:szCs w:val="28"/>
                <w:lang w:eastAsia="lv-LV"/>
              </w:rPr>
            </w:pPr>
          </w:p>
          <w:p w:rsidRPr="00285399" w:rsidR="00285399" w:rsidP="00285399" w:rsidRDefault="00285399" w14:paraId="3D5E4B83" w14:textId="77777777">
            <w:pPr>
              <w:rPr>
                <w:rFonts w:ascii="Times New Roman" w:hAnsi="Times New Roman" w:eastAsia="Times New Roman" w:cs="Times New Roman"/>
                <w:sz w:val="28"/>
                <w:szCs w:val="28"/>
                <w:lang w:eastAsia="lv-LV"/>
              </w:rPr>
            </w:pPr>
          </w:p>
          <w:p w:rsidRPr="00285399" w:rsidR="00285399" w:rsidP="00285399" w:rsidRDefault="00285399" w14:paraId="091E04F0" w14:textId="77777777">
            <w:pPr>
              <w:rPr>
                <w:rFonts w:ascii="Times New Roman" w:hAnsi="Times New Roman" w:eastAsia="Times New Roman" w:cs="Times New Roman"/>
                <w:sz w:val="28"/>
                <w:szCs w:val="28"/>
                <w:lang w:eastAsia="lv-LV"/>
              </w:rPr>
            </w:pPr>
          </w:p>
          <w:p w:rsidRPr="00285399" w:rsidR="00285399" w:rsidP="00285399" w:rsidRDefault="00285399" w14:paraId="04D6F770" w14:textId="77777777">
            <w:pPr>
              <w:rPr>
                <w:rFonts w:ascii="Times New Roman" w:hAnsi="Times New Roman" w:eastAsia="Times New Roman" w:cs="Times New Roman"/>
                <w:sz w:val="28"/>
                <w:szCs w:val="28"/>
                <w:lang w:eastAsia="lv-LV"/>
              </w:rPr>
            </w:pPr>
          </w:p>
          <w:p w:rsidRPr="00285399" w:rsidR="00285399" w:rsidP="00285399" w:rsidRDefault="00285399" w14:paraId="219B9DAE" w14:textId="77777777">
            <w:pPr>
              <w:rPr>
                <w:rFonts w:ascii="Times New Roman" w:hAnsi="Times New Roman" w:eastAsia="Times New Roman" w:cs="Times New Roman"/>
                <w:sz w:val="28"/>
                <w:szCs w:val="28"/>
                <w:lang w:eastAsia="lv-LV"/>
              </w:rPr>
            </w:pPr>
          </w:p>
          <w:p w:rsidRPr="00285399" w:rsidR="00285399" w:rsidP="00285399" w:rsidRDefault="00285399" w14:paraId="23C3B896" w14:textId="77777777">
            <w:pPr>
              <w:rPr>
                <w:rFonts w:ascii="Times New Roman" w:hAnsi="Times New Roman" w:eastAsia="Times New Roman" w:cs="Times New Roman"/>
                <w:sz w:val="28"/>
                <w:szCs w:val="28"/>
                <w:lang w:eastAsia="lv-LV"/>
              </w:rPr>
            </w:pPr>
          </w:p>
          <w:p w:rsidRPr="00285399" w:rsidR="00285399" w:rsidP="00285399" w:rsidRDefault="00285399" w14:paraId="0B27ECE6" w14:textId="77777777">
            <w:pPr>
              <w:rPr>
                <w:rFonts w:ascii="Times New Roman" w:hAnsi="Times New Roman" w:eastAsia="Times New Roman" w:cs="Times New Roman"/>
                <w:sz w:val="28"/>
                <w:szCs w:val="28"/>
                <w:lang w:eastAsia="lv-LV"/>
              </w:rPr>
            </w:pPr>
          </w:p>
          <w:p w:rsidRPr="00285399" w:rsidR="00285399" w:rsidP="00285399" w:rsidRDefault="00285399" w14:paraId="4BB3C93E" w14:textId="77777777">
            <w:pPr>
              <w:rPr>
                <w:rFonts w:ascii="Times New Roman" w:hAnsi="Times New Roman" w:eastAsia="Times New Roman" w:cs="Times New Roman"/>
                <w:sz w:val="28"/>
                <w:szCs w:val="28"/>
                <w:lang w:eastAsia="lv-LV"/>
              </w:rPr>
            </w:pPr>
          </w:p>
          <w:p w:rsidRPr="00285399" w:rsidR="00285399" w:rsidP="00285399" w:rsidRDefault="00285399" w14:paraId="5C7658B1" w14:textId="77777777">
            <w:pPr>
              <w:rPr>
                <w:rFonts w:ascii="Times New Roman" w:hAnsi="Times New Roman" w:eastAsia="Times New Roman" w:cs="Times New Roman"/>
                <w:sz w:val="28"/>
                <w:szCs w:val="28"/>
                <w:lang w:eastAsia="lv-LV"/>
              </w:rPr>
            </w:pPr>
          </w:p>
          <w:p w:rsidRPr="00285399" w:rsidR="00285399" w:rsidP="00285399" w:rsidRDefault="00285399" w14:paraId="714985D3" w14:textId="77777777">
            <w:pPr>
              <w:rPr>
                <w:rFonts w:ascii="Times New Roman" w:hAnsi="Times New Roman" w:eastAsia="Times New Roman" w:cs="Times New Roman"/>
                <w:sz w:val="28"/>
                <w:szCs w:val="28"/>
                <w:lang w:eastAsia="lv-LV"/>
              </w:rPr>
            </w:pPr>
          </w:p>
          <w:p w:rsidRPr="00285399" w:rsidR="00285399" w:rsidP="00285399" w:rsidRDefault="00285399" w14:paraId="0C51B273" w14:textId="77777777">
            <w:pPr>
              <w:rPr>
                <w:rFonts w:ascii="Times New Roman" w:hAnsi="Times New Roman" w:eastAsia="Times New Roman" w:cs="Times New Roman"/>
                <w:sz w:val="28"/>
                <w:szCs w:val="28"/>
                <w:lang w:eastAsia="lv-LV"/>
              </w:rPr>
            </w:pPr>
          </w:p>
          <w:p w:rsidRPr="00285399" w:rsidR="00285399" w:rsidP="00285399" w:rsidRDefault="00285399" w14:paraId="2F0DDAA9" w14:textId="77777777">
            <w:pPr>
              <w:rPr>
                <w:rFonts w:ascii="Times New Roman" w:hAnsi="Times New Roman" w:eastAsia="Times New Roman" w:cs="Times New Roman"/>
                <w:sz w:val="28"/>
                <w:szCs w:val="28"/>
                <w:lang w:eastAsia="lv-LV"/>
              </w:rPr>
            </w:pPr>
          </w:p>
          <w:p w:rsidRPr="00285399" w:rsidR="00285399" w:rsidP="00285399" w:rsidRDefault="00285399" w14:paraId="38F2AB56" w14:textId="35378C4B">
            <w:pPr>
              <w:rPr>
                <w:rFonts w:ascii="Times New Roman" w:hAnsi="Times New Roman" w:eastAsia="Times New Roman" w:cs="Times New Roman"/>
                <w:sz w:val="28"/>
                <w:szCs w:val="28"/>
                <w:lang w:eastAsia="lv-LV"/>
              </w:rPr>
            </w:pPr>
          </w:p>
        </w:tc>
        <w:tc>
          <w:tcPr>
            <w:tcW w:w="2960" w:type="pct"/>
            <w:tcBorders>
              <w:top w:val="outset" w:color="auto" w:sz="6" w:space="0"/>
              <w:left w:val="outset" w:color="auto" w:sz="6" w:space="0"/>
              <w:bottom w:val="outset" w:color="auto" w:sz="6" w:space="0"/>
              <w:right w:val="outset" w:color="auto" w:sz="6" w:space="0"/>
            </w:tcBorders>
            <w:hideMark/>
          </w:tcPr>
          <w:p w:rsidR="005A7ACC" w:rsidP="000C0ED7" w:rsidRDefault="0087752D" w14:paraId="1F2F1E78" w14:textId="7D4D4603">
            <w:pPr>
              <w:pStyle w:val="Pamatteksts1"/>
              <w:shd w:val="clear" w:color="auto" w:fill="auto"/>
              <w:spacing w:before="0" w:line="240" w:lineRule="auto"/>
              <w:ind w:firstLine="567"/>
              <w:jc w:val="both"/>
              <w:rPr>
                <w:iCs/>
                <w:sz w:val="28"/>
                <w:szCs w:val="28"/>
                <w:lang w:eastAsia="lv-LV"/>
              </w:rPr>
            </w:pPr>
            <w:r w:rsidRPr="000C0ED7">
              <w:rPr>
                <w:iCs/>
                <w:sz w:val="28"/>
                <w:szCs w:val="28"/>
                <w:lang w:eastAsia="lv-LV"/>
              </w:rPr>
              <w:lastRenderedPageBreak/>
              <w:t xml:space="preserve">Saskaņā ar Ministru kabineta </w:t>
            </w:r>
            <w:r w:rsidRPr="000C0ED7" w:rsidR="0081265B">
              <w:rPr>
                <w:iCs/>
                <w:sz w:val="28"/>
                <w:szCs w:val="28"/>
                <w:lang w:eastAsia="lv-LV"/>
              </w:rPr>
              <w:t>2020</w:t>
            </w:r>
            <w:r w:rsidRPr="000C0ED7">
              <w:rPr>
                <w:iCs/>
                <w:sz w:val="28"/>
                <w:szCs w:val="28"/>
                <w:lang w:eastAsia="lv-LV"/>
              </w:rPr>
              <w:t>.</w:t>
            </w:r>
            <w:r w:rsidRPr="000C0ED7" w:rsidR="0081265B">
              <w:rPr>
                <w:iCs/>
                <w:sz w:val="28"/>
                <w:szCs w:val="28"/>
                <w:lang w:eastAsia="lv-LV"/>
              </w:rPr>
              <w:t> </w:t>
            </w:r>
            <w:r w:rsidRPr="000C0ED7">
              <w:rPr>
                <w:iCs/>
                <w:sz w:val="28"/>
                <w:szCs w:val="28"/>
                <w:lang w:eastAsia="lv-LV"/>
              </w:rPr>
              <w:t xml:space="preserve">gada </w:t>
            </w:r>
            <w:r w:rsidRPr="000C0ED7" w:rsidR="0081265B">
              <w:rPr>
                <w:iCs/>
                <w:sz w:val="28"/>
                <w:szCs w:val="28"/>
                <w:lang w:eastAsia="lv-LV"/>
              </w:rPr>
              <w:t>13. augusta</w:t>
            </w:r>
            <w:r w:rsidRPr="000C0ED7">
              <w:rPr>
                <w:iCs/>
                <w:sz w:val="28"/>
                <w:szCs w:val="28"/>
                <w:lang w:eastAsia="lv-LV"/>
              </w:rPr>
              <w:t xml:space="preserve"> rīkojumu Nr.</w:t>
            </w:r>
            <w:r w:rsidRPr="000C0ED7" w:rsidR="0081265B">
              <w:rPr>
                <w:iCs/>
                <w:sz w:val="28"/>
                <w:szCs w:val="28"/>
                <w:lang w:eastAsia="lv-LV"/>
              </w:rPr>
              <w:t> 420</w:t>
            </w:r>
            <w:r w:rsidRPr="000C0ED7">
              <w:rPr>
                <w:iCs/>
                <w:sz w:val="28"/>
                <w:szCs w:val="28"/>
                <w:lang w:eastAsia="lv-LV"/>
              </w:rPr>
              <w:t xml:space="preserve"> „Par valsts nekustam</w:t>
            </w:r>
            <w:r w:rsidRPr="000C0ED7" w:rsidR="0081265B">
              <w:rPr>
                <w:iCs/>
                <w:sz w:val="28"/>
                <w:szCs w:val="28"/>
                <w:lang w:eastAsia="lv-LV"/>
              </w:rPr>
              <w:t>ā</w:t>
            </w:r>
            <w:r w:rsidRPr="000C0ED7">
              <w:rPr>
                <w:iCs/>
                <w:sz w:val="28"/>
                <w:szCs w:val="28"/>
                <w:lang w:eastAsia="lv-LV"/>
              </w:rPr>
              <w:t xml:space="preserve"> īpašum</w:t>
            </w:r>
            <w:r w:rsidRPr="000C0ED7" w:rsidR="0081265B">
              <w:rPr>
                <w:iCs/>
                <w:sz w:val="28"/>
                <w:szCs w:val="28"/>
                <w:lang w:eastAsia="lv-LV"/>
              </w:rPr>
              <w:t xml:space="preserve">a </w:t>
            </w:r>
            <w:r w:rsidRPr="000C0ED7" w:rsidR="0081265B">
              <w:rPr>
                <w:sz w:val="28"/>
                <w:szCs w:val="28"/>
              </w:rPr>
              <w:t>Tērbatas ielā 75, Rīgā,</w:t>
            </w:r>
            <w:r w:rsidRPr="000C0ED7">
              <w:rPr>
                <w:iCs/>
                <w:sz w:val="28"/>
                <w:szCs w:val="28"/>
                <w:lang w:eastAsia="lv-LV"/>
              </w:rPr>
              <w:t xml:space="preserve"> pārdošanu”</w:t>
            </w:r>
            <w:r w:rsidRPr="000C0ED7" w:rsidR="0081265B">
              <w:rPr>
                <w:iCs/>
                <w:sz w:val="28"/>
                <w:szCs w:val="28"/>
                <w:lang w:eastAsia="lv-LV"/>
              </w:rPr>
              <w:t xml:space="preserve"> </w:t>
            </w:r>
            <w:r w:rsidR="005A7ACC">
              <w:rPr>
                <w:iCs/>
                <w:sz w:val="28"/>
                <w:szCs w:val="28"/>
                <w:lang w:eastAsia="lv-LV"/>
              </w:rPr>
              <w:t xml:space="preserve">(turpmāk – MK </w:t>
            </w:r>
            <w:r w:rsidR="00413869">
              <w:rPr>
                <w:iCs/>
                <w:sz w:val="28"/>
                <w:szCs w:val="28"/>
                <w:lang w:eastAsia="lv-LV"/>
              </w:rPr>
              <w:t>r</w:t>
            </w:r>
            <w:r w:rsidR="005A7ACC">
              <w:rPr>
                <w:iCs/>
                <w:sz w:val="28"/>
                <w:szCs w:val="28"/>
                <w:lang w:eastAsia="lv-LV"/>
              </w:rPr>
              <w:t>īkojums Nr.</w:t>
            </w:r>
            <w:r w:rsidR="00413869">
              <w:rPr>
                <w:iCs/>
                <w:sz w:val="28"/>
                <w:szCs w:val="28"/>
                <w:lang w:eastAsia="lv-LV"/>
              </w:rPr>
              <w:t> </w:t>
            </w:r>
            <w:r w:rsidR="005A7ACC">
              <w:rPr>
                <w:iCs/>
                <w:sz w:val="28"/>
                <w:szCs w:val="28"/>
                <w:lang w:eastAsia="lv-LV"/>
              </w:rPr>
              <w:t xml:space="preserve">420) </w:t>
            </w:r>
            <w:r w:rsidRPr="000C0ED7">
              <w:rPr>
                <w:iCs/>
                <w:sz w:val="28"/>
                <w:szCs w:val="28"/>
                <w:lang w:eastAsia="lv-LV"/>
              </w:rPr>
              <w:t>izsolē</w:t>
            </w:r>
            <w:r w:rsidRPr="000C0ED7" w:rsidR="0081265B">
              <w:rPr>
                <w:iCs/>
                <w:sz w:val="28"/>
                <w:szCs w:val="28"/>
                <w:lang w:eastAsia="lv-LV"/>
              </w:rPr>
              <w:t xml:space="preserve">, kas noslēdzās 2020. gada 17. decembrī, tika izsolīts Finanšu ministrijas valdījumā un valsts akciju sabiedrības </w:t>
            </w:r>
            <w:r w:rsidRPr="003B0DB0" w:rsidR="00C953D1">
              <w:rPr>
                <w:iCs/>
                <w:sz w:val="28"/>
                <w:szCs w:val="28"/>
                <w:lang w:eastAsia="lv-LV"/>
              </w:rPr>
              <w:t>„</w:t>
            </w:r>
            <w:r w:rsidRPr="000C0ED7" w:rsidR="0081265B">
              <w:rPr>
                <w:iCs/>
                <w:sz w:val="28"/>
                <w:szCs w:val="28"/>
                <w:lang w:eastAsia="lv-LV"/>
              </w:rPr>
              <w:t>Valsts nekustamie īpašumi” (turpmāk – VNĪ) pārvaldīšanā esošais nekustamais īpašums (nekustamā īpašuma kadastra Nr. 0100 028 0138)</w:t>
            </w:r>
            <w:r w:rsidR="00171C56">
              <w:rPr>
                <w:iCs/>
                <w:sz w:val="28"/>
                <w:szCs w:val="28"/>
                <w:lang w:eastAsia="lv-LV"/>
              </w:rPr>
              <w:t xml:space="preserve"> </w:t>
            </w:r>
            <w:r w:rsidRPr="000C0ED7" w:rsidR="0081265B">
              <w:rPr>
                <w:iCs/>
                <w:sz w:val="28"/>
                <w:szCs w:val="28"/>
                <w:lang w:eastAsia="lv-LV"/>
              </w:rPr>
              <w:t>–</w:t>
            </w:r>
            <w:r w:rsidR="00171C56">
              <w:rPr>
                <w:iCs/>
                <w:sz w:val="28"/>
                <w:szCs w:val="28"/>
                <w:lang w:eastAsia="lv-LV"/>
              </w:rPr>
              <w:t xml:space="preserve"> </w:t>
            </w:r>
            <w:r w:rsidRPr="000C0ED7" w:rsidR="000241FD">
              <w:rPr>
                <w:iCs/>
                <w:sz w:val="28"/>
                <w:szCs w:val="28"/>
                <w:lang w:eastAsia="lv-LV"/>
              </w:rPr>
              <w:t>Tērbatas ielā 75, Rīgā, par 1 205</w:t>
            </w:r>
            <w:r w:rsidRPr="000C0ED7" w:rsidR="00A214CF">
              <w:rPr>
                <w:iCs/>
                <w:sz w:val="28"/>
                <w:szCs w:val="28"/>
                <w:lang w:eastAsia="lv-LV"/>
              </w:rPr>
              <w:t> </w:t>
            </w:r>
            <w:r w:rsidRPr="000C0ED7" w:rsidR="000241FD">
              <w:rPr>
                <w:iCs/>
                <w:sz w:val="28"/>
                <w:szCs w:val="28"/>
                <w:lang w:eastAsia="lv-LV"/>
              </w:rPr>
              <w:t>000</w:t>
            </w:r>
            <w:r w:rsidRPr="000C0ED7" w:rsidR="00A214CF">
              <w:rPr>
                <w:iCs/>
                <w:sz w:val="28"/>
                <w:szCs w:val="28"/>
                <w:lang w:eastAsia="lv-LV"/>
              </w:rPr>
              <w:t xml:space="preserve"> </w:t>
            </w:r>
            <w:r w:rsidRPr="000C0ED7" w:rsidR="00A214CF">
              <w:rPr>
                <w:i/>
                <w:sz w:val="28"/>
                <w:szCs w:val="28"/>
              </w:rPr>
              <w:t>euro</w:t>
            </w:r>
            <w:r w:rsidRPr="000C0ED7" w:rsidR="000241FD">
              <w:rPr>
                <w:iCs/>
                <w:sz w:val="28"/>
                <w:szCs w:val="28"/>
                <w:lang w:eastAsia="lv-LV"/>
              </w:rPr>
              <w:t>.</w:t>
            </w:r>
          </w:p>
          <w:p w:rsidRPr="00413869" w:rsidR="005A7ACC" w:rsidP="005A7ACC" w:rsidRDefault="005A7ACC" w14:paraId="01D995B2" w14:textId="29B76FEB">
            <w:pPr>
              <w:pStyle w:val="Pamatteksts1"/>
              <w:shd w:val="clear" w:color="auto" w:fill="auto"/>
              <w:spacing w:before="0" w:line="240" w:lineRule="auto"/>
              <w:ind w:firstLine="567"/>
              <w:jc w:val="both"/>
              <w:rPr>
                <w:iCs/>
                <w:sz w:val="28"/>
                <w:szCs w:val="28"/>
                <w:lang w:eastAsia="lv-LV"/>
              </w:rPr>
            </w:pPr>
            <w:r w:rsidRPr="00413869">
              <w:rPr>
                <w:iCs/>
                <w:sz w:val="28"/>
                <w:szCs w:val="28"/>
                <w:lang w:eastAsia="lv-LV"/>
              </w:rPr>
              <w:t xml:space="preserve">Atbilstoši MK </w:t>
            </w:r>
            <w:r w:rsidRPr="00413869" w:rsidR="00413869">
              <w:rPr>
                <w:iCs/>
                <w:sz w:val="28"/>
                <w:szCs w:val="28"/>
                <w:lang w:eastAsia="lv-LV"/>
              </w:rPr>
              <w:t>r</w:t>
            </w:r>
            <w:r w:rsidRPr="00413869">
              <w:rPr>
                <w:iCs/>
                <w:sz w:val="28"/>
                <w:szCs w:val="28"/>
                <w:lang w:eastAsia="lv-LV"/>
              </w:rPr>
              <w:t>īkojuma Nr.</w:t>
            </w:r>
            <w:r w:rsidRPr="00413869" w:rsidR="00413869">
              <w:rPr>
                <w:iCs/>
                <w:sz w:val="28"/>
                <w:szCs w:val="28"/>
                <w:lang w:eastAsia="lv-LV"/>
              </w:rPr>
              <w:t> </w:t>
            </w:r>
            <w:r w:rsidRPr="00413869">
              <w:rPr>
                <w:iCs/>
                <w:sz w:val="28"/>
                <w:szCs w:val="28"/>
                <w:lang w:eastAsia="lv-LV"/>
              </w:rPr>
              <w:t xml:space="preserve">420 </w:t>
            </w:r>
            <w:r w:rsidRPr="00413869" w:rsidR="00413869">
              <w:rPr>
                <w:iCs/>
                <w:sz w:val="28"/>
                <w:szCs w:val="28"/>
                <w:lang w:eastAsia="lv-LV"/>
              </w:rPr>
              <w:t>sākotnējās ietekmes novērtējuma ziņojumā (</w:t>
            </w:r>
            <w:r w:rsidRPr="00413869">
              <w:rPr>
                <w:iCs/>
                <w:sz w:val="28"/>
                <w:szCs w:val="28"/>
                <w:lang w:eastAsia="lv-LV"/>
              </w:rPr>
              <w:t>anotācijā</w:t>
            </w:r>
            <w:r w:rsidRPr="00413869" w:rsidR="00413869">
              <w:rPr>
                <w:iCs/>
                <w:sz w:val="28"/>
                <w:szCs w:val="28"/>
                <w:lang w:eastAsia="lv-LV"/>
              </w:rPr>
              <w:t>)</w:t>
            </w:r>
            <w:r w:rsidRPr="00413869">
              <w:rPr>
                <w:iCs/>
                <w:sz w:val="28"/>
                <w:szCs w:val="28"/>
                <w:lang w:eastAsia="lv-LV"/>
              </w:rPr>
              <w:t xml:space="preserve"> noteiktajam atsavināšanas rezultātā iegūtos līdzekļus bija paredzēts novirzīt</w:t>
            </w:r>
            <w:r w:rsidRPr="00413869" w:rsidR="00407379">
              <w:rPr>
                <w:iCs/>
                <w:sz w:val="28"/>
                <w:szCs w:val="28"/>
                <w:lang w:eastAsia="lv-LV"/>
              </w:rPr>
              <w:t xml:space="preserve"> </w:t>
            </w:r>
            <w:r w:rsidRPr="00413869">
              <w:rPr>
                <w:sz w:val="28"/>
                <w:szCs w:val="28"/>
                <w:lang w:eastAsia="lv-LV"/>
              </w:rPr>
              <w:t xml:space="preserve">valsts īpašumā un VNĪ pārvaldīšanā esošo vidi degradējošo objektu sakārtošanai. Tomēr, ņemot vērā nepieciešamību veikt neatliekamus būvdarbus nekustamajā īpašumā </w:t>
            </w:r>
            <w:r w:rsidRPr="00413869">
              <w:rPr>
                <w:sz w:val="28"/>
                <w:szCs w:val="28"/>
              </w:rPr>
              <w:t>Baznīcas ielā 34A, Rēzeknē (kadastra numurs 2100 009 0814), lai nepieļautu ēkas nonākšanu avārijas stāvoklī, daļ</w:t>
            </w:r>
            <w:r w:rsidRPr="00413869" w:rsidR="00407379">
              <w:rPr>
                <w:sz w:val="28"/>
                <w:szCs w:val="28"/>
              </w:rPr>
              <w:t>u</w:t>
            </w:r>
            <w:r w:rsidRPr="00413869">
              <w:rPr>
                <w:sz w:val="28"/>
                <w:szCs w:val="28"/>
              </w:rPr>
              <w:t xml:space="preserve"> no atsavināšanas rezultātā iegūtajiem līdzekļiem </w:t>
            </w:r>
            <w:r w:rsidRPr="00413869" w:rsidR="00407379">
              <w:rPr>
                <w:sz w:val="28"/>
                <w:szCs w:val="28"/>
              </w:rPr>
              <w:t xml:space="preserve">nepieciešams </w:t>
            </w:r>
            <w:r w:rsidRPr="00413869">
              <w:rPr>
                <w:sz w:val="28"/>
                <w:szCs w:val="28"/>
              </w:rPr>
              <w:t>novirz</w:t>
            </w:r>
            <w:r w:rsidRPr="00413869" w:rsidR="00407379">
              <w:rPr>
                <w:sz w:val="28"/>
                <w:szCs w:val="28"/>
              </w:rPr>
              <w:t>īt</w:t>
            </w:r>
            <w:r w:rsidRPr="00413869">
              <w:rPr>
                <w:sz w:val="28"/>
                <w:szCs w:val="28"/>
              </w:rPr>
              <w:t xml:space="preserve"> </w:t>
            </w:r>
            <w:r w:rsidRPr="00413869" w:rsidR="00407379">
              <w:rPr>
                <w:sz w:val="28"/>
                <w:szCs w:val="28"/>
              </w:rPr>
              <w:t xml:space="preserve">minētā </w:t>
            </w:r>
            <w:r w:rsidRPr="00413869">
              <w:rPr>
                <w:sz w:val="28"/>
                <w:szCs w:val="28"/>
                <w:lang w:eastAsia="lv-LV"/>
              </w:rPr>
              <w:t>nekustamā īpašuma</w:t>
            </w:r>
            <w:r w:rsidRPr="00413869" w:rsidR="00407379">
              <w:rPr>
                <w:sz w:val="28"/>
                <w:szCs w:val="28"/>
                <w:lang w:eastAsia="lv-LV"/>
              </w:rPr>
              <w:t>, kas atrodas</w:t>
            </w:r>
            <w:r w:rsidRPr="00413869" w:rsidR="00413869">
              <w:rPr>
                <w:sz w:val="28"/>
                <w:szCs w:val="28"/>
                <w:lang w:eastAsia="lv-LV"/>
              </w:rPr>
              <w:t xml:space="preserve"> </w:t>
            </w:r>
            <w:r w:rsidRPr="00413869">
              <w:rPr>
                <w:sz w:val="28"/>
                <w:szCs w:val="28"/>
              </w:rPr>
              <w:t>Baznīcas ielā 34A, Rēzeknē</w:t>
            </w:r>
            <w:r w:rsidRPr="00413869" w:rsidR="00407379">
              <w:rPr>
                <w:sz w:val="28"/>
                <w:szCs w:val="28"/>
              </w:rPr>
              <w:t xml:space="preserve">, neatliekamai </w:t>
            </w:r>
            <w:r w:rsidRPr="00413869">
              <w:rPr>
                <w:sz w:val="28"/>
                <w:szCs w:val="28"/>
              </w:rPr>
              <w:t>sakārtošanai.</w:t>
            </w:r>
          </w:p>
          <w:p w:rsidRPr="000C0ED7" w:rsidR="001901D8" w:rsidP="000C0ED7" w:rsidRDefault="0087752D" w14:paraId="395E81E1" w14:textId="1405676A">
            <w:pPr>
              <w:pStyle w:val="Pamatteksts1"/>
              <w:shd w:val="clear" w:color="auto" w:fill="auto"/>
              <w:spacing w:before="0" w:line="240" w:lineRule="auto"/>
              <w:ind w:firstLine="567"/>
              <w:jc w:val="both"/>
              <w:rPr>
                <w:iCs/>
                <w:sz w:val="28"/>
                <w:szCs w:val="28"/>
                <w:lang w:eastAsia="lv-LV"/>
              </w:rPr>
            </w:pPr>
            <w:r w:rsidRPr="000C0ED7">
              <w:rPr>
                <w:iCs/>
                <w:sz w:val="28"/>
                <w:szCs w:val="28"/>
                <w:lang w:eastAsia="lv-LV"/>
              </w:rPr>
              <w:t>Saskaņā ar Ministru kabineta 2011.</w:t>
            </w:r>
            <w:r w:rsidRPr="000C0ED7" w:rsidR="000241FD">
              <w:rPr>
                <w:iCs/>
                <w:sz w:val="28"/>
                <w:szCs w:val="28"/>
                <w:lang w:eastAsia="lv-LV"/>
              </w:rPr>
              <w:t> </w:t>
            </w:r>
            <w:r w:rsidRPr="000C0ED7">
              <w:rPr>
                <w:iCs/>
                <w:sz w:val="28"/>
                <w:szCs w:val="28"/>
                <w:lang w:eastAsia="lv-LV"/>
              </w:rPr>
              <w:t>ga</w:t>
            </w:r>
            <w:r w:rsidRPr="000C0ED7" w:rsidR="00A91A86">
              <w:rPr>
                <w:iCs/>
                <w:sz w:val="28"/>
                <w:szCs w:val="28"/>
                <w:lang w:eastAsia="lv-LV"/>
              </w:rPr>
              <w:t>da 1.</w:t>
            </w:r>
            <w:r w:rsidRPr="000C0ED7" w:rsidR="000241FD">
              <w:rPr>
                <w:iCs/>
                <w:sz w:val="28"/>
                <w:szCs w:val="28"/>
                <w:lang w:eastAsia="lv-LV"/>
              </w:rPr>
              <w:t> </w:t>
            </w:r>
            <w:r w:rsidRPr="000C0ED7" w:rsidR="00A91A86">
              <w:rPr>
                <w:iCs/>
                <w:sz w:val="28"/>
                <w:szCs w:val="28"/>
                <w:lang w:eastAsia="lv-LV"/>
              </w:rPr>
              <w:t>februāra noteikumu Nr.</w:t>
            </w:r>
            <w:r w:rsidRPr="000C0ED7" w:rsidR="000241FD">
              <w:rPr>
                <w:iCs/>
                <w:sz w:val="28"/>
                <w:szCs w:val="28"/>
                <w:lang w:eastAsia="lv-LV"/>
              </w:rPr>
              <w:t> </w:t>
            </w:r>
            <w:r w:rsidRPr="000C0ED7" w:rsidR="00A91A86">
              <w:rPr>
                <w:iCs/>
                <w:sz w:val="28"/>
                <w:szCs w:val="28"/>
                <w:lang w:eastAsia="lv-LV"/>
              </w:rPr>
              <w:t>109 „</w:t>
            </w:r>
            <w:r w:rsidRPr="000C0ED7">
              <w:rPr>
                <w:iCs/>
                <w:sz w:val="28"/>
                <w:szCs w:val="28"/>
                <w:lang w:eastAsia="lv-LV"/>
              </w:rPr>
              <w:t xml:space="preserve">Kārtība, kādā </w:t>
            </w:r>
            <w:r w:rsidRPr="000C0ED7">
              <w:rPr>
                <w:iCs/>
                <w:sz w:val="28"/>
                <w:szCs w:val="28"/>
                <w:lang w:eastAsia="lv-LV"/>
              </w:rPr>
              <w:lastRenderedPageBreak/>
              <w:t>atsavināma publiskas personas manta</w:t>
            </w:r>
            <w:r w:rsidRPr="000C0ED7" w:rsidR="00A91A86">
              <w:rPr>
                <w:iCs/>
                <w:sz w:val="28"/>
                <w:szCs w:val="28"/>
                <w:lang w:eastAsia="lv-LV"/>
              </w:rPr>
              <w:t>”</w:t>
            </w:r>
            <w:r w:rsidRPr="000C0ED7" w:rsidR="00985132">
              <w:rPr>
                <w:iCs/>
                <w:sz w:val="28"/>
                <w:szCs w:val="28"/>
                <w:lang w:eastAsia="lv-LV"/>
              </w:rPr>
              <w:t xml:space="preserve"> 37.</w:t>
            </w:r>
            <w:r w:rsidRPr="000C0ED7" w:rsidR="000241FD">
              <w:rPr>
                <w:iCs/>
                <w:sz w:val="28"/>
                <w:szCs w:val="28"/>
                <w:lang w:eastAsia="lv-LV"/>
              </w:rPr>
              <w:t> </w:t>
            </w:r>
            <w:r w:rsidRPr="000C0ED7" w:rsidR="00985132">
              <w:rPr>
                <w:iCs/>
                <w:sz w:val="28"/>
                <w:szCs w:val="28"/>
                <w:lang w:eastAsia="lv-LV"/>
              </w:rPr>
              <w:t>punktu</w:t>
            </w:r>
            <w:r w:rsidRPr="000C0ED7">
              <w:rPr>
                <w:iCs/>
                <w:sz w:val="28"/>
                <w:szCs w:val="28"/>
                <w:lang w:eastAsia="lv-LV"/>
              </w:rPr>
              <w:t xml:space="preserve"> </w:t>
            </w:r>
            <w:r w:rsidRPr="000C0ED7" w:rsidR="00985132">
              <w:rPr>
                <w:iCs/>
                <w:sz w:val="28"/>
                <w:szCs w:val="28"/>
                <w:lang w:eastAsia="lv-LV"/>
              </w:rPr>
              <w:t xml:space="preserve">VNĪ </w:t>
            </w:r>
            <w:r w:rsidR="00DB7975">
              <w:rPr>
                <w:iCs/>
                <w:sz w:val="28"/>
                <w:szCs w:val="28"/>
                <w:lang w:eastAsia="lv-LV"/>
              </w:rPr>
              <w:t>minētā</w:t>
            </w:r>
            <w:r w:rsidRPr="000C0ED7" w:rsidR="00DB7975">
              <w:rPr>
                <w:iCs/>
                <w:sz w:val="28"/>
                <w:szCs w:val="28"/>
                <w:lang w:eastAsia="lv-LV"/>
              </w:rPr>
              <w:t xml:space="preserve"> </w:t>
            </w:r>
            <w:r w:rsidRPr="000C0ED7">
              <w:rPr>
                <w:iCs/>
                <w:sz w:val="28"/>
                <w:szCs w:val="28"/>
                <w:lang w:eastAsia="lv-LV"/>
              </w:rPr>
              <w:t xml:space="preserve">nekustamā īpašuma atsavināšanā iegūtos līdzekļus </w:t>
            </w:r>
            <w:r w:rsidR="004830DF">
              <w:rPr>
                <w:iCs/>
                <w:sz w:val="28"/>
                <w:szCs w:val="28"/>
                <w:lang w:eastAsia="lv-LV"/>
              </w:rPr>
              <w:t>2021. gada 18. februārī</w:t>
            </w:r>
            <w:r w:rsidR="00DB7975">
              <w:rPr>
                <w:iCs/>
                <w:sz w:val="28"/>
                <w:szCs w:val="28"/>
                <w:lang w:eastAsia="lv-LV"/>
              </w:rPr>
              <w:t xml:space="preserve"> </w:t>
            </w:r>
            <w:r w:rsidRPr="000C0ED7" w:rsidR="001901D8">
              <w:rPr>
                <w:iCs/>
                <w:sz w:val="28"/>
                <w:szCs w:val="28"/>
                <w:lang w:eastAsia="lv-LV"/>
              </w:rPr>
              <w:t>pārskaitīja</w:t>
            </w:r>
            <w:r w:rsidRPr="000C0ED7">
              <w:rPr>
                <w:iCs/>
                <w:sz w:val="28"/>
                <w:szCs w:val="28"/>
                <w:lang w:eastAsia="lv-LV"/>
              </w:rPr>
              <w:t xml:space="preserve"> valsts pamatbudžeta ieņēmumu kontā</w:t>
            </w:r>
            <w:r w:rsidR="00DB7975">
              <w:rPr>
                <w:iCs/>
                <w:sz w:val="28"/>
                <w:szCs w:val="28"/>
                <w:lang w:eastAsia="lv-LV"/>
              </w:rPr>
              <w:t xml:space="preserve">, pirms tam no atsavināšanas summas </w:t>
            </w:r>
            <w:r w:rsidRPr="000C0ED7" w:rsidR="00DB7975">
              <w:rPr>
                <w:iCs/>
                <w:sz w:val="28"/>
                <w:szCs w:val="28"/>
                <w:lang w:eastAsia="lv-LV"/>
              </w:rPr>
              <w:t>atskait</w:t>
            </w:r>
            <w:r w:rsidR="00DB7975">
              <w:rPr>
                <w:iCs/>
                <w:sz w:val="28"/>
                <w:szCs w:val="28"/>
                <w:lang w:eastAsia="lv-LV"/>
              </w:rPr>
              <w:t>ot</w:t>
            </w:r>
            <w:r w:rsidRPr="000C0ED7" w:rsidR="00DB7975">
              <w:rPr>
                <w:iCs/>
                <w:sz w:val="28"/>
                <w:szCs w:val="28"/>
                <w:lang w:eastAsia="lv-LV"/>
              </w:rPr>
              <w:t xml:space="preserve"> atsavināšanas izdevum</w:t>
            </w:r>
            <w:r w:rsidR="00DB7975">
              <w:rPr>
                <w:iCs/>
                <w:sz w:val="28"/>
                <w:szCs w:val="28"/>
                <w:lang w:eastAsia="lv-LV"/>
              </w:rPr>
              <w:t>us</w:t>
            </w:r>
            <w:r w:rsidRPr="000C0ED7" w:rsidR="00DB7975">
              <w:rPr>
                <w:iCs/>
                <w:sz w:val="28"/>
                <w:szCs w:val="28"/>
                <w:lang w:eastAsia="lv-LV"/>
              </w:rPr>
              <w:t xml:space="preserve"> 50</w:t>
            </w:r>
            <w:r w:rsidR="00413869">
              <w:rPr>
                <w:iCs/>
                <w:sz w:val="28"/>
                <w:szCs w:val="28"/>
                <w:lang w:eastAsia="lv-LV"/>
              </w:rPr>
              <w:t> </w:t>
            </w:r>
            <w:r w:rsidRPr="000C0ED7" w:rsidR="00DB7975">
              <w:rPr>
                <w:iCs/>
                <w:sz w:val="28"/>
                <w:szCs w:val="28"/>
                <w:lang w:eastAsia="lv-LV"/>
              </w:rPr>
              <w:t>procentu apmērā</w:t>
            </w:r>
            <w:r w:rsidRPr="000C0ED7">
              <w:rPr>
                <w:iCs/>
                <w:sz w:val="28"/>
                <w:szCs w:val="28"/>
                <w:lang w:eastAsia="lv-LV"/>
              </w:rPr>
              <w:t xml:space="preserve">. </w:t>
            </w:r>
          </w:p>
          <w:p w:rsidRPr="000C0ED7" w:rsidR="00BD0C34" w:rsidP="000C0ED7" w:rsidRDefault="00BD0C34" w14:paraId="7552F609" w14:textId="7B326791">
            <w:pPr>
              <w:pStyle w:val="Pamatteksts1"/>
              <w:shd w:val="clear" w:color="auto" w:fill="auto"/>
              <w:spacing w:before="0" w:line="240" w:lineRule="auto"/>
              <w:ind w:firstLine="567"/>
              <w:jc w:val="both"/>
              <w:rPr>
                <w:sz w:val="28"/>
                <w:szCs w:val="28"/>
                <w:shd w:val="clear" w:color="auto" w:fill="FFFFFF"/>
              </w:rPr>
            </w:pPr>
            <w:r w:rsidRPr="000C0ED7">
              <w:rPr>
                <w:iCs/>
                <w:sz w:val="28"/>
                <w:szCs w:val="28"/>
                <w:lang w:eastAsia="lv-LV"/>
              </w:rPr>
              <w:t>Atbilstoši</w:t>
            </w:r>
            <w:r w:rsidRPr="000C0ED7" w:rsidR="000241FD">
              <w:rPr>
                <w:iCs/>
                <w:sz w:val="28"/>
                <w:szCs w:val="28"/>
                <w:lang w:eastAsia="lv-LV"/>
              </w:rPr>
              <w:t xml:space="preserve"> likuma</w:t>
            </w:r>
            <w:r w:rsidRPr="000C0ED7" w:rsidR="001901D8">
              <w:rPr>
                <w:iCs/>
                <w:sz w:val="28"/>
                <w:szCs w:val="28"/>
                <w:lang w:eastAsia="lv-LV"/>
              </w:rPr>
              <w:t xml:space="preserve"> „</w:t>
            </w:r>
            <w:r w:rsidRPr="000C0ED7" w:rsidR="0087752D">
              <w:rPr>
                <w:iCs/>
                <w:sz w:val="28"/>
                <w:szCs w:val="28"/>
                <w:lang w:eastAsia="lv-LV"/>
              </w:rPr>
              <w:t>Pa</w:t>
            </w:r>
            <w:r w:rsidRPr="000C0ED7" w:rsidR="001901D8">
              <w:rPr>
                <w:iCs/>
                <w:sz w:val="28"/>
                <w:szCs w:val="28"/>
                <w:lang w:eastAsia="lv-LV"/>
              </w:rPr>
              <w:t>r valsts budžetu 20</w:t>
            </w:r>
            <w:r w:rsidRPr="000C0ED7" w:rsidR="000241FD">
              <w:rPr>
                <w:iCs/>
                <w:sz w:val="28"/>
                <w:szCs w:val="28"/>
                <w:lang w:eastAsia="lv-LV"/>
              </w:rPr>
              <w:t>21</w:t>
            </w:r>
            <w:r w:rsidRPr="000C0ED7" w:rsidR="001901D8">
              <w:rPr>
                <w:iCs/>
                <w:sz w:val="28"/>
                <w:szCs w:val="28"/>
                <w:lang w:eastAsia="lv-LV"/>
              </w:rPr>
              <w:t>.</w:t>
            </w:r>
            <w:r w:rsidRPr="000C0ED7" w:rsidR="000241FD">
              <w:rPr>
                <w:iCs/>
                <w:sz w:val="28"/>
                <w:szCs w:val="28"/>
                <w:lang w:eastAsia="lv-LV"/>
              </w:rPr>
              <w:t> </w:t>
            </w:r>
            <w:r w:rsidRPr="000C0ED7" w:rsidR="001901D8">
              <w:rPr>
                <w:iCs/>
                <w:sz w:val="28"/>
                <w:szCs w:val="28"/>
                <w:lang w:eastAsia="lv-LV"/>
              </w:rPr>
              <w:t>gadam”</w:t>
            </w:r>
            <w:r w:rsidRPr="000C0ED7" w:rsidR="0087752D">
              <w:rPr>
                <w:iCs/>
                <w:sz w:val="28"/>
                <w:szCs w:val="28"/>
                <w:lang w:eastAsia="lv-LV"/>
              </w:rPr>
              <w:t xml:space="preserve"> </w:t>
            </w:r>
            <w:r w:rsidRPr="000C0ED7" w:rsidR="000241FD">
              <w:rPr>
                <w:iCs/>
                <w:sz w:val="28"/>
                <w:szCs w:val="28"/>
                <w:lang w:eastAsia="lv-LV"/>
              </w:rPr>
              <w:t>44</w:t>
            </w:r>
            <w:r w:rsidRPr="000C0ED7" w:rsidR="00423225">
              <w:rPr>
                <w:iCs/>
                <w:sz w:val="28"/>
                <w:szCs w:val="28"/>
                <w:lang w:eastAsia="lv-LV"/>
              </w:rPr>
              <w:t>.</w:t>
            </w:r>
            <w:r w:rsidRPr="000C0ED7" w:rsidR="000241FD">
              <w:rPr>
                <w:iCs/>
                <w:sz w:val="28"/>
                <w:szCs w:val="28"/>
                <w:lang w:eastAsia="lv-LV"/>
              </w:rPr>
              <w:t> </w:t>
            </w:r>
            <w:r w:rsidRPr="000C0ED7" w:rsidR="00423225">
              <w:rPr>
                <w:iCs/>
                <w:sz w:val="28"/>
                <w:szCs w:val="28"/>
                <w:lang w:eastAsia="lv-LV"/>
              </w:rPr>
              <w:t xml:space="preserve">panta </w:t>
            </w:r>
            <w:r w:rsidRPr="000C0ED7" w:rsidR="000241FD">
              <w:rPr>
                <w:iCs/>
                <w:sz w:val="28"/>
                <w:szCs w:val="28"/>
                <w:lang w:eastAsia="lv-LV"/>
              </w:rPr>
              <w:t>otr</w:t>
            </w:r>
            <w:r w:rsidRPr="000C0ED7">
              <w:rPr>
                <w:iCs/>
                <w:sz w:val="28"/>
                <w:szCs w:val="28"/>
                <w:lang w:eastAsia="lv-LV"/>
              </w:rPr>
              <w:t>ajā</w:t>
            </w:r>
            <w:r w:rsidRPr="000C0ED7" w:rsidR="0056187C">
              <w:rPr>
                <w:iCs/>
                <w:sz w:val="28"/>
                <w:szCs w:val="28"/>
                <w:lang w:eastAsia="lv-LV"/>
              </w:rPr>
              <w:t xml:space="preserve"> </w:t>
            </w:r>
            <w:r w:rsidRPr="000C0ED7" w:rsidR="000241FD">
              <w:rPr>
                <w:iCs/>
                <w:sz w:val="28"/>
                <w:szCs w:val="28"/>
                <w:lang w:eastAsia="lv-LV"/>
              </w:rPr>
              <w:t>daļ</w:t>
            </w:r>
            <w:r w:rsidRPr="000C0ED7">
              <w:rPr>
                <w:iCs/>
                <w:sz w:val="28"/>
                <w:szCs w:val="28"/>
                <w:lang w:eastAsia="lv-LV"/>
              </w:rPr>
              <w:t>ā paredzētajam f</w:t>
            </w:r>
            <w:r w:rsidRPr="000C0ED7">
              <w:rPr>
                <w:sz w:val="28"/>
                <w:szCs w:val="28"/>
                <w:shd w:val="clear" w:color="auto" w:fill="FFFFFF"/>
              </w:rPr>
              <w:t xml:space="preserve">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 Savukārt minētā panta ceturtajā daļā noteikts, ka, ja tiek atsavināts valsts nekustamais īpašums, kuru </w:t>
            </w:r>
            <w:r w:rsidRPr="000C0ED7" w:rsidR="000241FD">
              <w:rPr>
                <w:sz w:val="28"/>
                <w:szCs w:val="28"/>
                <w:shd w:val="clear" w:color="auto" w:fill="FFFFFF"/>
              </w:rPr>
              <w:t xml:space="preserve">Kultūras ministrija ir nodevusi Finanšu ministrijas valdījumā un </w:t>
            </w:r>
            <w:r w:rsidRPr="000C0ED7">
              <w:rPr>
                <w:sz w:val="28"/>
                <w:szCs w:val="28"/>
                <w:shd w:val="clear" w:color="auto" w:fill="FFFFFF"/>
              </w:rPr>
              <w:t xml:space="preserve">VNĪ </w:t>
            </w:r>
            <w:r w:rsidRPr="000C0ED7" w:rsidR="000241FD">
              <w:rPr>
                <w:sz w:val="28"/>
                <w:szCs w:val="28"/>
                <w:shd w:val="clear" w:color="auto" w:fill="FFFFFF"/>
              </w:rPr>
              <w:t>pārvaldīšanā</w:t>
            </w:r>
            <w:r w:rsidRPr="000C0ED7">
              <w:rPr>
                <w:sz w:val="28"/>
                <w:szCs w:val="28"/>
                <w:shd w:val="clear" w:color="auto" w:fill="FFFFFF"/>
              </w:rPr>
              <w:t xml:space="preserve"> un kuru </w:t>
            </w:r>
            <w:r w:rsidRPr="000C0ED7" w:rsidR="000241FD">
              <w:rPr>
                <w:sz w:val="28"/>
                <w:szCs w:val="28"/>
                <w:shd w:val="clear" w:color="auto" w:fill="FFFFFF"/>
              </w:rPr>
              <w:t xml:space="preserve">atsavina </w:t>
            </w:r>
            <w:r w:rsidRPr="000C0ED7">
              <w:rPr>
                <w:sz w:val="28"/>
                <w:szCs w:val="28"/>
                <w:shd w:val="clear" w:color="auto" w:fill="FFFFFF"/>
              </w:rPr>
              <w:t>VNĪ</w:t>
            </w:r>
            <w:r w:rsidRPr="000C0ED7" w:rsidR="000241FD">
              <w:rPr>
                <w:sz w:val="28"/>
                <w:szCs w:val="28"/>
                <w:shd w:val="clear" w:color="auto" w:fill="FFFFFF"/>
              </w:rPr>
              <w:t xml:space="preserve">, </w:t>
            </w:r>
            <w:r w:rsidRPr="000C0ED7">
              <w:rPr>
                <w:iCs/>
                <w:sz w:val="28"/>
                <w:szCs w:val="28"/>
                <w:lang w:eastAsia="lv-LV"/>
              </w:rPr>
              <w:t>likuma „Par valsts budžetu 2021. gadam” 44. panta otrajā  daļā paredzētā</w:t>
            </w:r>
            <w:r w:rsidRPr="000C0ED7" w:rsidR="000241FD">
              <w:rPr>
                <w:sz w:val="28"/>
                <w:szCs w:val="28"/>
                <w:shd w:val="clear" w:color="auto" w:fill="FFFFFF"/>
              </w:rPr>
              <w:t xml:space="preserve"> apropriācija piešķirama kapitālieguldījumiem Finanšu ministrijas valdījumā un </w:t>
            </w:r>
            <w:r w:rsidRPr="000C0ED7">
              <w:rPr>
                <w:sz w:val="28"/>
                <w:szCs w:val="28"/>
                <w:shd w:val="clear" w:color="auto" w:fill="FFFFFF"/>
              </w:rPr>
              <w:t>VNĪ</w:t>
            </w:r>
            <w:r w:rsidRPr="000C0ED7" w:rsidR="000241FD">
              <w:rPr>
                <w:sz w:val="28"/>
                <w:szCs w:val="28"/>
                <w:shd w:val="clear" w:color="auto" w:fill="FFFFFF"/>
              </w:rPr>
              <w:t xml:space="preserve"> pārvaldīšanā esošo Kultūras ministrijas iestāžu funkciju nodrošināšanai izmantoto valsts nekustamo īpašumu attīstīšanai.</w:t>
            </w:r>
          </w:p>
          <w:p w:rsidR="00F72313" w:rsidP="000C0ED7" w:rsidRDefault="00415655" w14:paraId="72E7623D" w14:textId="15900F17">
            <w:pPr>
              <w:pStyle w:val="Pamatteksts1"/>
              <w:shd w:val="clear" w:color="auto" w:fill="auto"/>
              <w:spacing w:before="0" w:line="240" w:lineRule="auto"/>
              <w:ind w:firstLine="567"/>
              <w:jc w:val="both"/>
              <w:rPr>
                <w:sz w:val="28"/>
                <w:szCs w:val="28"/>
              </w:rPr>
            </w:pPr>
            <w:r w:rsidRPr="000C0ED7">
              <w:rPr>
                <w:iCs/>
                <w:sz w:val="28"/>
                <w:szCs w:val="28"/>
                <w:lang w:eastAsia="lv-LV"/>
              </w:rPr>
              <w:t xml:space="preserve">Kultūras ministrijas ieskatā ir lietderīgi pieņemt Ministru kabineta lēmumu par apropriācijas palielināšanu Kultūras ministrijai resursiem no dotācijas no vispārējiem </w:t>
            </w:r>
            <w:r w:rsidRPr="000C0ED7">
              <w:rPr>
                <w:iCs/>
                <w:sz w:val="28"/>
                <w:szCs w:val="28"/>
                <w:lang w:eastAsia="lv-LV"/>
              </w:rPr>
              <w:lastRenderedPageBreak/>
              <w:t xml:space="preserve">ieņēmumiem un izdevumiem, izskatot iespēju piešķirt </w:t>
            </w:r>
            <w:r w:rsidRPr="000C0ED7" w:rsidR="00C54143">
              <w:rPr>
                <w:iCs/>
                <w:sz w:val="28"/>
                <w:szCs w:val="28"/>
                <w:lang w:eastAsia="lv-LV"/>
              </w:rPr>
              <w:t xml:space="preserve">finanšu </w:t>
            </w:r>
            <w:r w:rsidRPr="000C0ED7">
              <w:rPr>
                <w:iCs/>
                <w:sz w:val="28"/>
                <w:szCs w:val="28"/>
                <w:lang w:eastAsia="lv-LV"/>
              </w:rPr>
              <w:t xml:space="preserve">līdzekļus, </w:t>
            </w:r>
            <w:r w:rsidRPr="000C0ED7" w:rsidR="00F72313">
              <w:rPr>
                <w:sz w:val="28"/>
                <w:szCs w:val="28"/>
              </w:rPr>
              <w:t xml:space="preserve">lai segtu </w:t>
            </w:r>
            <w:r w:rsidRPr="000C0ED7" w:rsidR="00BD0C34">
              <w:rPr>
                <w:sz w:val="28"/>
                <w:szCs w:val="28"/>
              </w:rPr>
              <w:t>VNĪ</w:t>
            </w:r>
            <w:r w:rsidRPr="000C0ED7" w:rsidR="00F72313">
              <w:rPr>
                <w:sz w:val="28"/>
                <w:szCs w:val="28"/>
              </w:rPr>
              <w:t xml:space="preserve"> izdevumus, kas saistīti ar </w:t>
            </w:r>
            <w:r w:rsidRPr="000C0ED7" w:rsidR="00A214CF">
              <w:rPr>
                <w:sz w:val="28"/>
                <w:szCs w:val="28"/>
              </w:rPr>
              <w:t>neatliekamo būvdarbu</w:t>
            </w:r>
            <w:r w:rsidRPr="000C0ED7" w:rsidR="000F0902">
              <w:rPr>
                <w:sz w:val="28"/>
                <w:szCs w:val="28"/>
              </w:rPr>
              <w:t xml:space="preserve"> </w:t>
            </w:r>
            <w:r w:rsidRPr="000C0ED7" w:rsidR="00DB4520">
              <w:rPr>
                <w:sz w:val="28"/>
                <w:szCs w:val="28"/>
              </w:rPr>
              <w:t xml:space="preserve">299 967 </w:t>
            </w:r>
            <w:r w:rsidRPr="000C0ED7" w:rsidR="00DB4520">
              <w:rPr>
                <w:i/>
                <w:sz w:val="28"/>
                <w:szCs w:val="28"/>
              </w:rPr>
              <w:t>euro</w:t>
            </w:r>
            <w:r w:rsidRPr="000C0ED7" w:rsidR="00DB4520">
              <w:rPr>
                <w:sz w:val="28"/>
                <w:szCs w:val="28"/>
              </w:rPr>
              <w:t xml:space="preserve"> </w:t>
            </w:r>
            <w:r w:rsidRPr="000C0ED7" w:rsidR="000F0902">
              <w:rPr>
                <w:sz w:val="28"/>
                <w:szCs w:val="28"/>
              </w:rPr>
              <w:t>apmērā</w:t>
            </w:r>
            <w:r w:rsidRPr="000C0ED7" w:rsidR="00A214CF">
              <w:rPr>
                <w:sz w:val="28"/>
                <w:szCs w:val="28"/>
              </w:rPr>
              <w:t xml:space="preserve"> veikšanu </w:t>
            </w:r>
            <w:r w:rsidRPr="000C0ED7" w:rsidR="00F72313">
              <w:rPr>
                <w:sz w:val="28"/>
                <w:szCs w:val="28"/>
              </w:rPr>
              <w:t xml:space="preserve">Finanšu ministrijas valdījumā </w:t>
            </w:r>
            <w:r w:rsidRPr="000C0ED7" w:rsidR="00BD0C34">
              <w:rPr>
                <w:sz w:val="28"/>
                <w:szCs w:val="28"/>
              </w:rPr>
              <w:t xml:space="preserve">un VNĪ pārvaldīšanā </w:t>
            </w:r>
            <w:r w:rsidRPr="000C0ED7" w:rsidR="00F72313">
              <w:rPr>
                <w:sz w:val="28"/>
                <w:szCs w:val="28"/>
              </w:rPr>
              <w:t>esoš</w:t>
            </w:r>
            <w:r w:rsidRPr="000C0ED7" w:rsidR="000F0902">
              <w:rPr>
                <w:sz w:val="28"/>
                <w:szCs w:val="28"/>
              </w:rPr>
              <w:t>aj</w:t>
            </w:r>
            <w:r w:rsidRPr="000C0ED7" w:rsidR="00F72313">
              <w:rPr>
                <w:sz w:val="28"/>
                <w:szCs w:val="28"/>
              </w:rPr>
              <w:t>ā nekustam</w:t>
            </w:r>
            <w:r w:rsidRPr="000C0ED7" w:rsidR="000F0902">
              <w:rPr>
                <w:sz w:val="28"/>
                <w:szCs w:val="28"/>
              </w:rPr>
              <w:t>aj</w:t>
            </w:r>
            <w:r w:rsidRPr="000C0ED7" w:rsidR="00F72313">
              <w:rPr>
                <w:sz w:val="28"/>
                <w:szCs w:val="28"/>
              </w:rPr>
              <w:t>ā īpašum</w:t>
            </w:r>
            <w:r w:rsidRPr="000C0ED7" w:rsidR="000F0902">
              <w:rPr>
                <w:sz w:val="28"/>
                <w:szCs w:val="28"/>
              </w:rPr>
              <w:t>ā</w:t>
            </w:r>
            <w:r w:rsidRPr="000C0ED7" w:rsidR="00F72313">
              <w:rPr>
                <w:sz w:val="28"/>
                <w:szCs w:val="28"/>
              </w:rPr>
              <w:t xml:space="preserve"> (nekustamā īpašuma kadastra Nr. </w:t>
            </w:r>
            <w:r w:rsidRPr="000C0ED7" w:rsidR="002F3B12">
              <w:rPr>
                <w:sz w:val="28"/>
                <w:szCs w:val="28"/>
              </w:rPr>
              <w:t>2100 009 0814</w:t>
            </w:r>
            <w:r w:rsidRPr="000C0ED7" w:rsidR="00F72313">
              <w:rPr>
                <w:sz w:val="28"/>
                <w:szCs w:val="28"/>
              </w:rPr>
              <w:t>)</w:t>
            </w:r>
            <w:r w:rsidR="00171C56">
              <w:rPr>
                <w:sz w:val="28"/>
                <w:szCs w:val="28"/>
              </w:rPr>
              <w:t xml:space="preserve"> </w:t>
            </w:r>
            <w:r w:rsidRPr="000C0ED7" w:rsidR="00F72313">
              <w:rPr>
                <w:sz w:val="28"/>
                <w:szCs w:val="28"/>
              </w:rPr>
              <w:t xml:space="preserve">– </w:t>
            </w:r>
            <w:r w:rsidRPr="000C0ED7" w:rsidR="002F3B12">
              <w:rPr>
                <w:sz w:val="28"/>
                <w:szCs w:val="28"/>
              </w:rPr>
              <w:t>Baznīcas ielā 34A, Rēzeknē.</w:t>
            </w:r>
          </w:p>
          <w:p w:rsidRPr="000C0ED7" w:rsidR="00691BFA" w:rsidP="000C0ED7" w:rsidRDefault="00691BFA" w14:paraId="529F9396" w14:textId="09E15A05">
            <w:pPr>
              <w:pStyle w:val="Pamatteksts1"/>
              <w:shd w:val="clear" w:color="auto" w:fill="auto"/>
              <w:spacing w:before="0" w:line="240" w:lineRule="auto"/>
              <w:ind w:firstLine="567"/>
              <w:jc w:val="both"/>
              <w:rPr>
                <w:sz w:val="28"/>
                <w:szCs w:val="28"/>
              </w:rPr>
            </w:pPr>
            <w:r>
              <w:rPr>
                <w:sz w:val="28"/>
                <w:szCs w:val="28"/>
              </w:rPr>
              <w:t xml:space="preserve">Minētais nekustamais īpašums </w:t>
            </w:r>
            <w:r w:rsidRPr="000C0ED7">
              <w:rPr>
                <w:sz w:val="28"/>
                <w:szCs w:val="28"/>
              </w:rPr>
              <w:t>Finanšu ministrijas valdījumā</w:t>
            </w:r>
            <w:r>
              <w:rPr>
                <w:sz w:val="28"/>
                <w:szCs w:val="28"/>
              </w:rPr>
              <w:t xml:space="preserve"> nodots, pamatojoties uz Ministru kabineta 2005. gada 28. jūlija rīkojumu Nr. 493 </w:t>
            </w:r>
            <w:r w:rsidRPr="003B0DB0" w:rsidR="00413869">
              <w:rPr>
                <w:iCs/>
                <w:sz w:val="28"/>
                <w:szCs w:val="28"/>
                <w:lang w:eastAsia="lv-LV"/>
              </w:rPr>
              <w:t>„</w:t>
            </w:r>
            <w:r w:rsidR="00DB7975">
              <w:rPr>
                <w:sz w:val="28"/>
                <w:szCs w:val="28"/>
              </w:rPr>
              <w:t xml:space="preserve">Par </w:t>
            </w:r>
            <w:r w:rsidR="00467E32">
              <w:rPr>
                <w:sz w:val="28"/>
                <w:szCs w:val="28"/>
              </w:rPr>
              <w:t>K</w:t>
            </w:r>
            <w:r w:rsidR="00DB7975">
              <w:rPr>
                <w:sz w:val="28"/>
                <w:szCs w:val="28"/>
              </w:rPr>
              <w:t>ultūras ministrijas un tās padotības iestāžu valdījumā esošu valsts nekustamo īpašumu nodošanu Finanšu ministrijas valdījumā”</w:t>
            </w:r>
            <w:r>
              <w:rPr>
                <w:sz w:val="28"/>
                <w:szCs w:val="28"/>
              </w:rPr>
              <w:t>.</w:t>
            </w:r>
          </w:p>
          <w:p w:rsidRPr="000C0ED7" w:rsidR="0009218D" w:rsidP="000C0ED7" w:rsidRDefault="0009218D" w14:paraId="611B24E9" w14:textId="27F7FB60">
            <w:pPr>
              <w:pStyle w:val="Pamatteksts1"/>
              <w:shd w:val="clear" w:color="auto" w:fill="auto"/>
              <w:spacing w:before="0" w:line="240" w:lineRule="auto"/>
              <w:ind w:firstLine="567"/>
              <w:jc w:val="both"/>
              <w:rPr>
                <w:sz w:val="28"/>
                <w:szCs w:val="28"/>
              </w:rPr>
            </w:pPr>
            <w:r w:rsidRPr="000C0ED7">
              <w:rPr>
                <w:iCs/>
                <w:sz w:val="28"/>
                <w:szCs w:val="28"/>
                <w:lang w:eastAsia="lv-LV"/>
              </w:rPr>
              <w:t xml:space="preserve">Nekustamā īpašuma </w:t>
            </w:r>
            <w:r w:rsidRPr="000C0ED7">
              <w:rPr>
                <w:sz w:val="28"/>
                <w:szCs w:val="28"/>
              </w:rPr>
              <w:t>Baznīcas ielā 34A, Rēzeknē sastāvā esošā būve (būves kadastra apzīmējums 2100 009 0814</w:t>
            </w:r>
            <w:r w:rsidRPr="000C0ED7" w:rsidR="000F0902">
              <w:rPr>
                <w:sz w:val="28"/>
                <w:szCs w:val="28"/>
              </w:rPr>
              <w:t xml:space="preserve"> </w:t>
            </w:r>
            <w:r w:rsidRPr="000C0ED7">
              <w:rPr>
                <w:sz w:val="28"/>
                <w:szCs w:val="28"/>
              </w:rPr>
              <w:t>001) ekspluatācijā pieņemta 1980. gadā</w:t>
            </w:r>
            <w:r w:rsidRPr="000C0ED7" w:rsidR="003248E0">
              <w:rPr>
                <w:sz w:val="28"/>
                <w:szCs w:val="28"/>
              </w:rPr>
              <w:t xml:space="preserve"> (turpmāk – Būve)</w:t>
            </w:r>
            <w:r w:rsidRPr="000C0ED7" w:rsidR="00437DCE">
              <w:rPr>
                <w:sz w:val="28"/>
                <w:szCs w:val="28"/>
              </w:rPr>
              <w:t xml:space="preserve">, un jau kopš pieņemšanas ekspluatācijā tajā darbojas ar mākslas jomu saistītas izglītības iestādes. Kopš 1993. gada – Rēzeknes </w:t>
            </w:r>
            <w:r w:rsidRPr="000C0ED7" w:rsidR="00E0617F">
              <w:rPr>
                <w:sz w:val="28"/>
                <w:szCs w:val="28"/>
              </w:rPr>
              <w:t xml:space="preserve">Mākslas un dizaina vidusskola.  </w:t>
            </w:r>
          </w:p>
          <w:p w:rsidRPr="000C0ED7" w:rsidR="00435616" w:rsidP="000C0ED7" w:rsidRDefault="003248E0" w14:paraId="4BACC0C6" w14:textId="6FD5FDD3">
            <w:pPr>
              <w:pStyle w:val="Pamatteksts1"/>
              <w:shd w:val="clear" w:color="auto" w:fill="auto"/>
              <w:spacing w:before="0" w:line="240" w:lineRule="auto"/>
              <w:ind w:firstLine="567"/>
              <w:jc w:val="both"/>
              <w:rPr>
                <w:sz w:val="28"/>
                <w:szCs w:val="28"/>
              </w:rPr>
            </w:pPr>
            <w:r w:rsidRPr="000C0ED7">
              <w:rPr>
                <w:sz w:val="28"/>
                <w:szCs w:val="28"/>
              </w:rPr>
              <w:t>Pamatojoties uz</w:t>
            </w:r>
            <w:r w:rsidRPr="000C0ED7" w:rsidR="00435616">
              <w:rPr>
                <w:sz w:val="28"/>
                <w:szCs w:val="28"/>
              </w:rPr>
              <w:t xml:space="preserve"> </w:t>
            </w:r>
            <w:r w:rsidRPr="000C0ED7">
              <w:rPr>
                <w:sz w:val="28"/>
                <w:szCs w:val="28"/>
              </w:rPr>
              <w:t>tehniskās apsekošanas līgumu,</w:t>
            </w:r>
            <w:r w:rsidRPr="000C0ED7" w:rsidR="00435616">
              <w:rPr>
                <w:sz w:val="28"/>
                <w:szCs w:val="28"/>
              </w:rPr>
              <w:t xml:space="preserve"> kas 2019. gada 22. maijā noslēgts starp VNĪ un AS</w:t>
            </w:r>
            <w:r w:rsidRPr="000C0ED7" w:rsidR="000F0902">
              <w:rPr>
                <w:sz w:val="28"/>
                <w:szCs w:val="28"/>
              </w:rPr>
              <w:t> </w:t>
            </w:r>
            <w:r w:rsidRPr="003B0DB0" w:rsidR="001B1D77">
              <w:rPr>
                <w:iCs/>
                <w:sz w:val="28"/>
                <w:szCs w:val="28"/>
                <w:lang w:eastAsia="lv-LV"/>
              </w:rPr>
              <w:t>„</w:t>
            </w:r>
            <w:proofErr w:type="spellStart"/>
            <w:r w:rsidRPr="000C0ED7" w:rsidR="00435616">
              <w:rPr>
                <w:sz w:val="28"/>
                <w:szCs w:val="28"/>
              </w:rPr>
              <w:t>Inspecta</w:t>
            </w:r>
            <w:proofErr w:type="spellEnd"/>
            <w:r w:rsidRPr="000C0ED7" w:rsidR="00435616">
              <w:rPr>
                <w:sz w:val="28"/>
                <w:szCs w:val="28"/>
              </w:rPr>
              <w:t xml:space="preserve"> </w:t>
            </w:r>
            <w:proofErr w:type="spellStart"/>
            <w:r w:rsidRPr="000C0ED7" w:rsidR="00435616">
              <w:rPr>
                <w:sz w:val="28"/>
                <w:szCs w:val="28"/>
              </w:rPr>
              <w:t>Latvia</w:t>
            </w:r>
            <w:proofErr w:type="spellEnd"/>
            <w:r w:rsidRPr="000C0ED7" w:rsidR="00435616">
              <w:rPr>
                <w:sz w:val="28"/>
                <w:szCs w:val="28"/>
              </w:rPr>
              <w:t xml:space="preserve">”, </w:t>
            </w:r>
            <w:r w:rsidRPr="000C0ED7">
              <w:rPr>
                <w:sz w:val="28"/>
                <w:szCs w:val="28"/>
              </w:rPr>
              <w:t>AS</w:t>
            </w:r>
            <w:r w:rsidRPr="000C0ED7" w:rsidR="00435616">
              <w:rPr>
                <w:sz w:val="28"/>
                <w:szCs w:val="28"/>
              </w:rPr>
              <w:t> </w:t>
            </w:r>
            <w:r w:rsidRPr="003B0DB0" w:rsidR="001B1D77">
              <w:rPr>
                <w:iCs/>
                <w:sz w:val="28"/>
                <w:szCs w:val="28"/>
                <w:lang w:eastAsia="lv-LV"/>
              </w:rPr>
              <w:t>„</w:t>
            </w:r>
            <w:proofErr w:type="spellStart"/>
            <w:r w:rsidRPr="000C0ED7">
              <w:rPr>
                <w:sz w:val="28"/>
                <w:szCs w:val="28"/>
              </w:rPr>
              <w:t>Inspecta</w:t>
            </w:r>
            <w:proofErr w:type="spellEnd"/>
            <w:r w:rsidRPr="000C0ED7">
              <w:rPr>
                <w:sz w:val="28"/>
                <w:szCs w:val="28"/>
              </w:rPr>
              <w:t xml:space="preserve"> </w:t>
            </w:r>
            <w:proofErr w:type="spellStart"/>
            <w:r w:rsidRPr="000C0ED7">
              <w:rPr>
                <w:sz w:val="28"/>
                <w:szCs w:val="28"/>
              </w:rPr>
              <w:t>Latvia</w:t>
            </w:r>
            <w:proofErr w:type="spellEnd"/>
            <w:r w:rsidRPr="000C0ED7">
              <w:rPr>
                <w:sz w:val="28"/>
                <w:szCs w:val="28"/>
              </w:rPr>
              <w:t>”</w:t>
            </w:r>
            <w:r w:rsidRPr="000C0ED7" w:rsidR="00435616">
              <w:rPr>
                <w:sz w:val="28"/>
                <w:szCs w:val="28"/>
              </w:rPr>
              <w:t xml:space="preserve"> </w:t>
            </w:r>
            <w:r w:rsidRPr="000C0ED7">
              <w:rPr>
                <w:sz w:val="28"/>
                <w:szCs w:val="28"/>
              </w:rPr>
              <w:t>ir veikusi Būves tehnisko apsekošanu, par ko 2020. gada</w:t>
            </w:r>
            <w:r w:rsidRPr="000C0ED7" w:rsidR="00435616">
              <w:rPr>
                <w:sz w:val="28"/>
                <w:szCs w:val="28"/>
              </w:rPr>
              <w:t xml:space="preserve"> 18. februārī izsniegts Būves tehniskās apsekošanas atzinums Nr. 3-4.5.4/80778</w:t>
            </w:r>
            <w:r w:rsidRPr="000C0ED7" w:rsidR="000F0902">
              <w:rPr>
                <w:sz w:val="28"/>
                <w:szCs w:val="28"/>
              </w:rPr>
              <w:t xml:space="preserve"> </w:t>
            </w:r>
            <w:proofErr w:type="gramStart"/>
            <w:r w:rsidRPr="000C0ED7" w:rsidR="00435616">
              <w:rPr>
                <w:sz w:val="28"/>
                <w:szCs w:val="28"/>
              </w:rPr>
              <w:t>(</w:t>
            </w:r>
            <w:proofErr w:type="gramEnd"/>
            <w:r w:rsidRPr="000C0ED7" w:rsidR="00435616">
              <w:rPr>
                <w:sz w:val="28"/>
                <w:szCs w:val="28"/>
              </w:rPr>
              <w:t xml:space="preserve">turpmāk – Atzinums). Saskaņā ar </w:t>
            </w:r>
            <w:r w:rsidRPr="000C0ED7" w:rsidR="000F0902">
              <w:rPr>
                <w:sz w:val="28"/>
                <w:szCs w:val="28"/>
              </w:rPr>
              <w:t xml:space="preserve">Atzinumā norādīto </w:t>
            </w:r>
            <w:r w:rsidRPr="000C0ED7" w:rsidR="00435616">
              <w:rPr>
                <w:sz w:val="28"/>
                <w:szCs w:val="28"/>
              </w:rPr>
              <w:t>Būve ir piemērota tālākai ekspluatācijai, bet tai ir konstatētas nepilnības un bojājumi, kuru novēršana jāveic neatliekami, lai nepieļautu bojājumu un deformāciju turpmāku progresu. Apsekošanas laikā konstatēt</w:t>
            </w:r>
            <w:r w:rsidRPr="000C0ED7" w:rsidR="000C6342">
              <w:rPr>
                <w:sz w:val="28"/>
                <w:szCs w:val="28"/>
              </w:rPr>
              <w:t>a virkne ar nepilnībām un bojājumiem, kas saistīti ar nesakārtot</w:t>
            </w:r>
            <w:r w:rsidRPr="000C0ED7" w:rsidR="000F0902">
              <w:rPr>
                <w:sz w:val="28"/>
                <w:szCs w:val="28"/>
              </w:rPr>
              <w:t>u</w:t>
            </w:r>
            <w:r w:rsidRPr="000C0ED7" w:rsidR="000C6342">
              <w:rPr>
                <w:sz w:val="28"/>
                <w:szCs w:val="28"/>
              </w:rPr>
              <w:t xml:space="preserve"> nokrišņu ūdens novadīšanas </w:t>
            </w:r>
            <w:r w:rsidRPr="000C0ED7" w:rsidR="000F0902">
              <w:rPr>
                <w:sz w:val="28"/>
                <w:szCs w:val="28"/>
              </w:rPr>
              <w:t xml:space="preserve">sistēmu </w:t>
            </w:r>
            <w:r w:rsidRPr="000C0ED7" w:rsidR="000C6342">
              <w:rPr>
                <w:sz w:val="28"/>
                <w:szCs w:val="28"/>
              </w:rPr>
              <w:t>un iekšpagalma nokrišņu ūdens pazemes kanalizācijas sistēm</w:t>
            </w:r>
            <w:r w:rsidRPr="000C0ED7" w:rsidR="000F0902">
              <w:rPr>
                <w:sz w:val="28"/>
                <w:szCs w:val="28"/>
              </w:rPr>
              <w:t>u</w:t>
            </w:r>
            <w:r w:rsidRPr="000C0ED7" w:rsidR="000C6342">
              <w:rPr>
                <w:sz w:val="28"/>
                <w:szCs w:val="28"/>
              </w:rPr>
              <w:t xml:space="preserve">. No Būves jumta ūdens tiek novadīts uz Būves pamatiem, nevis ūdens kanalizācijas sistēmu. </w:t>
            </w:r>
            <w:r w:rsidRPr="000C0ED7" w:rsidR="0021363D">
              <w:rPr>
                <w:sz w:val="28"/>
                <w:szCs w:val="28"/>
              </w:rPr>
              <w:t xml:space="preserve">Būves pamatiem nav izbūvēta vertikālā </w:t>
            </w:r>
            <w:r w:rsidRPr="000C0ED7" w:rsidR="0021363D">
              <w:rPr>
                <w:sz w:val="28"/>
                <w:szCs w:val="28"/>
              </w:rPr>
              <w:lastRenderedPageBreak/>
              <w:t>hidroizolācija</w:t>
            </w:r>
            <w:r w:rsidRPr="000C0ED7" w:rsidR="00040237">
              <w:rPr>
                <w:sz w:val="28"/>
                <w:szCs w:val="28"/>
              </w:rPr>
              <w:t>.</w:t>
            </w:r>
            <w:r w:rsidRPr="000C0ED7" w:rsidR="0021363D">
              <w:rPr>
                <w:sz w:val="28"/>
                <w:szCs w:val="28"/>
              </w:rPr>
              <w:t xml:space="preserve"> </w:t>
            </w:r>
            <w:r w:rsidRPr="000C0ED7" w:rsidR="00040237">
              <w:rPr>
                <w:sz w:val="28"/>
                <w:szCs w:val="28"/>
              </w:rPr>
              <w:t>A</w:t>
            </w:r>
            <w:r w:rsidRPr="000C0ED7" w:rsidR="0021363D">
              <w:rPr>
                <w:sz w:val="28"/>
                <w:szCs w:val="28"/>
              </w:rPr>
              <w:t xml:space="preserve">izsargapmalēs pa Būves perimetru konstatēti bojājumi </w:t>
            </w:r>
            <w:r w:rsidR="001B1D77">
              <w:rPr>
                <w:sz w:val="28"/>
                <w:szCs w:val="28"/>
              </w:rPr>
              <w:t>–</w:t>
            </w:r>
            <w:r w:rsidRPr="000C0ED7" w:rsidR="001B1D77">
              <w:rPr>
                <w:sz w:val="28"/>
                <w:szCs w:val="28"/>
              </w:rPr>
              <w:t xml:space="preserve"> </w:t>
            </w:r>
            <w:r w:rsidRPr="000C0ED7" w:rsidR="0021363D">
              <w:rPr>
                <w:sz w:val="28"/>
                <w:szCs w:val="28"/>
              </w:rPr>
              <w:t>plaisas, izdrupumi, iegruvumi un deformācijas</w:t>
            </w:r>
            <w:r w:rsidRPr="000C0ED7" w:rsidR="000F0902">
              <w:rPr>
                <w:sz w:val="28"/>
                <w:szCs w:val="28"/>
              </w:rPr>
              <w:t>, kuru dēļ aizsargapmale nepilda savu funkciju ūdens pareizai novadīšanai</w:t>
            </w:r>
            <w:r w:rsidRPr="000C0ED7" w:rsidR="00040237">
              <w:rPr>
                <w:sz w:val="28"/>
                <w:szCs w:val="28"/>
              </w:rPr>
              <w:t>. Minētā rezultātā Būves pamati atrodas nepārtrauktā</w:t>
            </w:r>
            <w:r w:rsidRPr="000C0ED7" w:rsidR="0021363D">
              <w:rPr>
                <w:sz w:val="28"/>
                <w:szCs w:val="28"/>
              </w:rPr>
              <w:t xml:space="preserve"> </w:t>
            </w:r>
            <w:r w:rsidRPr="000C0ED7" w:rsidR="00435616">
              <w:rPr>
                <w:sz w:val="28"/>
                <w:szCs w:val="28"/>
              </w:rPr>
              <w:t xml:space="preserve">agresīvo vides apstākļu (nokrišņu ūdens, sāļu un sala) ietekmē, </w:t>
            </w:r>
            <w:r w:rsidRPr="000C0ED7" w:rsidR="0021363D">
              <w:rPr>
                <w:sz w:val="28"/>
                <w:szCs w:val="28"/>
              </w:rPr>
              <w:t xml:space="preserve">tos </w:t>
            </w:r>
            <w:r w:rsidRPr="000C0ED7" w:rsidR="00435616">
              <w:rPr>
                <w:sz w:val="28"/>
                <w:szCs w:val="28"/>
              </w:rPr>
              <w:t xml:space="preserve">bojājot. </w:t>
            </w:r>
            <w:r w:rsidRPr="000C0ED7" w:rsidR="00040237">
              <w:rPr>
                <w:sz w:val="28"/>
                <w:szCs w:val="28"/>
              </w:rPr>
              <w:t>Jau šobrīd u</w:t>
            </w:r>
            <w:r w:rsidRPr="000C0ED7" w:rsidR="00435616">
              <w:rPr>
                <w:sz w:val="28"/>
                <w:szCs w:val="28"/>
              </w:rPr>
              <w:t xml:space="preserve">z </w:t>
            </w:r>
            <w:r w:rsidRPr="000C0ED7" w:rsidR="00040237">
              <w:rPr>
                <w:sz w:val="28"/>
                <w:szCs w:val="28"/>
              </w:rPr>
              <w:t xml:space="preserve">Būves </w:t>
            </w:r>
            <w:r w:rsidRPr="000C0ED7" w:rsidR="00435616">
              <w:rPr>
                <w:sz w:val="28"/>
                <w:szCs w:val="28"/>
              </w:rPr>
              <w:t xml:space="preserve">pamatu sienām konstatēta apmetuma plaisāšana un atslāņošanās no mūra virsmas, mūra izdrupumi un izsāļojumi. Pamatu pazemes daļā konstatēta apmetuma un mūra erozija. Mitruma izraisītie bojājumi novērojami arī iekštelpās, kur, līdztekus pamatu bojājumiem, konstatēti </w:t>
            </w:r>
            <w:r w:rsidRPr="000C0ED7" w:rsidR="000F0902">
              <w:rPr>
                <w:sz w:val="28"/>
                <w:szCs w:val="28"/>
              </w:rPr>
              <w:t xml:space="preserve">iekšējās </w:t>
            </w:r>
            <w:r w:rsidRPr="000C0ED7" w:rsidR="00435616">
              <w:rPr>
                <w:sz w:val="28"/>
                <w:szCs w:val="28"/>
              </w:rPr>
              <w:t>apdares bojājumi un aktīvi sēnes attīstības procesi.</w:t>
            </w:r>
            <w:r w:rsidRPr="000C0ED7" w:rsidR="009D2AF7">
              <w:rPr>
                <w:sz w:val="28"/>
                <w:szCs w:val="28"/>
              </w:rPr>
              <w:t xml:space="preserve"> </w:t>
            </w:r>
          </w:p>
          <w:p w:rsidRPr="000C0ED7" w:rsidR="00437DCE" w:rsidP="000C0ED7" w:rsidRDefault="00435616" w14:paraId="1BD69014" w14:textId="0379C037">
            <w:pPr>
              <w:pStyle w:val="Pamatteksts1"/>
              <w:shd w:val="clear" w:color="auto" w:fill="auto"/>
              <w:spacing w:before="0" w:line="240" w:lineRule="auto"/>
              <w:ind w:firstLine="567"/>
              <w:jc w:val="both"/>
              <w:rPr>
                <w:sz w:val="28"/>
                <w:szCs w:val="28"/>
              </w:rPr>
            </w:pPr>
            <w:r w:rsidRPr="000C0ED7">
              <w:rPr>
                <w:sz w:val="28"/>
                <w:szCs w:val="28"/>
              </w:rPr>
              <w:t xml:space="preserve">Lai </w:t>
            </w:r>
            <w:r w:rsidRPr="000C0ED7" w:rsidR="0021363D">
              <w:rPr>
                <w:sz w:val="28"/>
                <w:szCs w:val="28"/>
              </w:rPr>
              <w:t>novērstu</w:t>
            </w:r>
            <w:r w:rsidRPr="000C0ED7">
              <w:rPr>
                <w:sz w:val="28"/>
                <w:szCs w:val="28"/>
              </w:rPr>
              <w:t xml:space="preserve"> turpmāku </w:t>
            </w:r>
            <w:r w:rsidRPr="000C0ED7" w:rsidR="0021363D">
              <w:rPr>
                <w:sz w:val="28"/>
                <w:szCs w:val="28"/>
              </w:rPr>
              <w:t>agresīvo vides apstākļu ietekmi</w:t>
            </w:r>
            <w:r w:rsidRPr="000C0ED7" w:rsidR="00040237">
              <w:rPr>
                <w:sz w:val="28"/>
                <w:szCs w:val="28"/>
              </w:rPr>
              <w:t xml:space="preserve"> uz Būvi</w:t>
            </w:r>
            <w:r w:rsidRPr="000C0ED7" w:rsidR="0021363D">
              <w:rPr>
                <w:sz w:val="28"/>
                <w:szCs w:val="28"/>
              </w:rPr>
              <w:t xml:space="preserve"> un nepieļautu bojājumu </w:t>
            </w:r>
            <w:r w:rsidRPr="000C0ED7" w:rsidR="00040237">
              <w:rPr>
                <w:sz w:val="28"/>
                <w:szCs w:val="28"/>
              </w:rPr>
              <w:t xml:space="preserve">ietekmes </w:t>
            </w:r>
            <w:r w:rsidRPr="000C0ED7" w:rsidR="0021363D">
              <w:rPr>
                <w:sz w:val="28"/>
                <w:szCs w:val="28"/>
              </w:rPr>
              <w:t>turpmāku attīstību, ir nepieciešams veikt vairākus darbus, kas Atzinumā definēti kā neatliekamie darbi</w:t>
            </w:r>
            <w:r w:rsidRPr="000C0ED7" w:rsidR="00040237">
              <w:rPr>
                <w:sz w:val="28"/>
                <w:szCs w:val="28"/>
              </w:rPr>
              <w:t xml:space="preserve">. Šo darbu ietvaros paredzēts sakārtot nokrišņu ūdens </w:t>
            </w:r>
            <w:proofErr w:type="spellStart"/>
            <w:r w:rsidRPr="000C0ED7" w:rsidR="00040237">
              <w:rPr>
                <w:sz w:val="28"/>
                <w:szCs w:val="28"/>
              </w:rPr>
              <w:t>noteksistēmu</w:t>
            </w:r>
            <w:proofErr w:type="spellEnd"/>
            <w:r w:rsidRPr="000C0ED7" w:rsidR="00040237">
              <w:rPr>
                <w:sz w:val="28"/>
                <w:szCs w:val="28"/>
              </w:rPr>
              <w:t xml:space="preserve"> un veikt ar to saistītos jumta remontdarbus, izbūvēt vertikālo hidroizolāciju, sakārtot Būves aizsargapmales un pārbūvēt iekšpagalma nokrišņu ūdens pazemes kanalizācijas sistēmu, kā arī veikt citus būvdarbus, lai novērstu</w:t>
            </w:r>
            <w:r w:rsidRPr="000C0ED7" w:rsidR="000F0902">
              <w:rPr>
                <w:sz w:val="28"/>
                <w:szCs w:val="28"/>
              </w:rPr>
              <w:t xml:space="preserve"> </w:t>
            </w:r>
            <w:r w:rsidRPr="000C0ED7" w:rsidR="00040237">
              <w:rPr>
                <w:sz w:val="28"/>
                <w:szCs w:val="28"/>
              </w:rPr>
              <w:t>mitruma kaitīgo ietekmi uz Būvi un tās pamatiem.</w:t>
            </w:r>
          </w:p>
          <w:p w:rsidRPr="000C0ED7" w:rsidR="002F3B12" w:rsidP="000C0ED7" w:rsidRDefault="00EB5EC6" w14:paraId="56B8E78C" w14:textId="7F77727F">
            <w:pPr>
              <w:pStyle w:val="Pamatteksts1"/>
              <w:shd w:val="clear" w:color="auto" w:fill="auto"/>
              <w:spacing w:before="0" w:line="240" w:lineRule="auto"/>
              <w:ind w:firstLine="567"/>
              <w:jc w:val="both"/>
              <w:rPr>
                <w:iCs/>
                <w:sz w:val="28"/>
                <w:szCs w:val="28"/>
                <w:lang w:eastAsia="lv-LV"/>
              </w:rPr>
            </w:pPr>
            <w:r w:rsidRPr="000C0ED7">
              <w:rPr>
                <w:iCs/>
                <w:sz w:val="28"/>
                <w:szCs w:val="28"/>
                <w:lang w:eastAsia="lv-LV"/>
              </w:rPr>
              <w:t xml:space="preserve">Ņemot vērā </w:t>
            </w:r>
            <w:r w:rsidRPr="000C0ED7" w:rsidR="007D44EE">
              <w:rPr>
                <w:iCs/>
                <w:sz w:val="28"/>
                <w:szCs w:val="28"/>
                <w:lang w:eastAsia="lv-LV"/>
              </w:rPr>
              <w:t xml:space="preserve">iepriekš </w:t>
            </w:r>
            <w:r w:rsidRPr="000C0ED7">
              <w:rPr>
                <w:iCs/>
                <w:sz w:val="28"/>
                <w:szCs w:val="28"/>
                <w:lang w:eastAsia="lv-LV"/>
              </w:rPr>
              <w:t xml:space="preserve">minēto, Projekts paredz atbalstīt apropriācijas palielināšanu </w:t>
            </w:r>
            <w:r w:rsidRPr="000C0ED7" w:rsidR="00642620">
              <w:rPr>
                <w:iCs/>
                <w:sz w:val="28"/>
                <w:szCs w:val="28"/>
                <w:lang w:eastAsia="lv-LV"/>
              </w:rPr>
              <w:t>Kultūras ministrijai resursiem no dotācijas no vispārējiem ieņēmu</w:t>
            </w:r>
            <w:r w:rsidRPr="000C0ED7" w:rsidR="009A2466">
              <w:rPr>
                <w:iCs/>
                <w:sz w:val="28"/>
                <w:szCs w:val="28"/>
                <w:lang w:eastAsia="lv-LV"/>
              </w:rPr>
              <w:t>miem un izdevumiem budžeta programmā 20</w:t>
            </w:r>
            <w:r w:rsidRPr="000C0ED7" w:rsidR="00642620">
              <w:rPr>
                <w:iCs/>
                <w:sz w:val="28"/>
                <w:szCs w:val="28"/>
                <w:lang w:eastAsia="lv-LV"/>
              </w:rPr>
              <w:t xml:space="preserve">.00.00 „Kultūrizglītība” </w:t>
            </w:r>
            <w:r w:rsidRPr="000C0ED7" w:rsidR="00070F49">
              <w:rPr>
                <w:sz w:val="28"/>
                <w:szCs w:val="28"/>
              </w:rPr>
              <w:t xml:space="preserve">299 967 </w:t>
            </w:r>
            <w:r w:rsidRPr="000C0ED7" w:rsidR="00070F49">
              <w:rPr>
                <w:i/>
                <w:iCs/>
                <w:sz w:val="28"/>
                <w:szCs w:val="28"/>
              </w:rPr>
              <w:t>euro</w:t>
            </w:r>
            <w:r w:rsidRPr="000C0ED7" w:rsidR="002F3B12">
              <w:rPr>
                <w:sz w:val="28"/>
                <w:szCs w:val="28"/>
              </w:rPr>
              <w:t xml:space="preserve"> </w:t>
            </w:r>
            <w:r w:rsidRPr="000C0ED7" w:rsidR="00642620">
              <w:rPr>
                <w:iCs/>
                <w:sz w:val="28"/>
                <w:szCs w:val="28"/>
                <w:lang w:eastAsia="lv-LV"/>
              </w:rPr>
              <w:t xml:space="preserve">apmērā, </w:t>
            </w:r>
            <w:r w:rsidRPr="000C0ED7" w:rsidR="00F72313">
              <w:rPr>
                <w:sz w:val="28"/>
                <w:szCs w:val="28"/>
              </w:rPr>
              <w:t>lai segtu valsts akciju sabiedrības „Valsts nekustamie īpašumi” izdevumus,</w:t>
            </w:r>
            <w:r w:rsidRPr="000C0ED7" w:rsidR="002F3B12">
              <w:rPr>
                <w:sz w:val="28"/>
                <w:szCs w:val="28"/>
              </w:rPr>
              <w:t xml:space="preserve"> kas saistīti ar </w:t>
            </w:r>
            <w:r w:rsidRPr="000C0ED7" w:rsidR="0056187C">
              <w:rPr>
                <w:sz w:val="28"/>
                <w:szCs w:val="28"/>
              </w:rPr>
              <w:t>neatliekami veicamajiem būvdarbiem minētajā nekustamajā īpašumā</w:t>
            </w:r>
            <w:r w:rsidRPr="000C0ED7" w:rsidR="002F3B12">
              <w:rPr>
                <w:sz w:val="28"/>
                <w:szCs w:val="28"/>
              </w:rPr>
              <w:t>.</w:t>
            </w:r>
          </w:p>
        </w:tc>
      </w:tr>
      <w:tr w:rsidRPr="000C0ED7" w:rsidR="0056187C" w:rsidTr="00413869" w14:paraId="5081329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C0ED7" w:rsidR="009D02CA" w:rsidP="00A91A86" w:rsidRDefault="009D02CA" w14:paraId="6D62F60D"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0C0ED7" w:rsidR="009D02CA" w:rsidP="00A91A86" w:rsidRDefault="009D02CA" w14:paraId="08864D8F"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hideMark/>
          </w:tcPr>
          <w:p w:rsidRPr="000C0ED7" w:rsidR="009D02CA" w:rsidP="00423225" w:rsidRDefault="009D02CA" w14:paraId="235A0BBE" w14:textId="77777777">
            <w:pPr>
              <w:spacing w:after="0" w:line="240" w:lineRule="auto"/>
              <w:jc w:val="both"/>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Kultūras ministrija</w:t>
            </w:r>
            <w:r w:rsidRPr="000C0ED7" w:rsidR="00026C65">
              <w:rPr>
                <w:rFonts w:ascii="Times New Roman" w:hAnsi="Times New Roman" w:eastAsia="Times New Roman" w:cs="Times New Roman"/>
                <w:iCs/>
                <w:sz w:val="28"/>
                <w:szCs w:val="28"/>
                <w:lang w:eastAsia="lv-LV"/>
              </w:rPr>
              <w:t xml:space="preserve">, </w:t>
            </w:r>
            <w:r w:rsidRPr="000C0ED7" w:rsidR="00423225">
              <w:rPr>
                <w:rFonts w:ascii="Times New Roman" w:hAnsi="Times New Roman" w:eastAsia="Times New Roman" w:cs="Times New Roman"/>
                <w:iCs/>
                <w:sz w:val="28"/>
                <w:szCs w:val="28"/>
                <w:lang w:eastAsia="lv-LV"/>
              </w:rPr>
              <w:t>VNĪ</w:t>
            </w:r>
            <w:r w:rsidRPr="000C0ED7" w:rsidR="00026C65">
              <w:rPr>
                <w:rFonts w:ascii="Times New Roman" w:hAnsi="Times New Roman" w:eastAsia="Times New Roman" w:cs="Times New Roman"/>
                <w:iCs/>
                <w:sz w:val="28"/>
                <w:szCs w:val="28"/>
                <w:lang w:eastAsia="lv-LV"/>
              </w:rPr>
              <w:t>.</w:t>
            </w:r>
          </w:p>
        </w:tc>
      </w:tr>
      <w:tr w:rsidRPr="000C0ED7" w:rsidR="0056187C" w:rsidTr="00413869" w14:paraId="77F93E4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C0ED7" w:rsidR="009D02CA" w:rsidP="00A91A86" w:rsidRDefault="009D02CA" w14:paraId="077FB2E4"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lastRenderedPageBreak/>
              <w:t>4.</w:t>
            </w:r>
          </w:p>
        </w:tc>
        <w:tc>
          <w:tcPr>
            <w:tcW w:w="1678" w:type="pct"/>
            <w:tcBorders>
              <w:top w:val="outset" w:color="auto" w:sz="6" w:space="0"/>
              <w:left w:val="outset" w:color="auto" w:sz="6" w:space="0"/>
              <w:bottom w:val="outset" w:color="auto" w:sz="6" w:space="0"/>
              <w:right w:val="outset" w:color="auto" w:sz="6" w:space="0"/>
            </w:tcBorders>
            <w:hideMark/>
          </w:tcPr>
          <w:p w:rsidRPr="000C0ED7" w:rsidR="009D02CA" w:rsidP="00A91A86" w:rsidRDefault="009D02CA" w14:paraId="48FE7FFD"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0C0ED7" w:rsidR="009D02CA" w:rsidP="00A91A86" w:rsidRDefault="009D02CA" w14:paraId="6680D85C"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Nav</w:t>
            </w:r>
          </w:p>
        </w:tc>
      </w:tr>
    </w:tbl>
    <w:p w:rsidRPr="003A6218" w:rsidR="00737803" w:rsidP="003A6218" w:rsidRDefault="00737803" w14:paraId="2C7290FC" w14:textId="77777777">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C0ED7" w:rsidR="0056187C" w:rsidTr="00610171" w14:paraId="6BC94A7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C0ED7" w:rsidR="007F3C25" w:rsidP="00A91A86" w:rsidRDefault="007F3C25" w14:paraId="41FB967E" w14:textId="77777777">
            <w:pPr>
              <w:spacing w:after="0" w:line="240" w:lineRule="auto"/>
              <w:jc w:val="center"/>
              <w:rPr>
                <w:rFonts w:ascii="Times New Roman" w:hAnsi="Times New Roman" w:eastAsia="Times New Roman" w:cs="Times New Roman"/>
                <w:b/>
                <w:bCs/>
                <w:iCs/>
                <w:sz w:val="28"/>
                <w:szCs w:val="28"/>
                <w:lang w:eastAsia="lv-LV"/>
              </w:rPr>
            </w:pPr>
            <w:r w:rsidRPr="000C0ED7">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0C0ED7" w:rsidR="0056187C" w:rsidTr="000C0ED7" w14:paraId="7F61C39D" w14:textId="77777777">
        <w:trPr>
          <w:trHeight w:val="405"/>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C0ED7" w:rsidR="007F3C25" w:rsidP="00A91A86" w:rsidRDefault="007F3C25" w14:paraId="243AD09C" w14:textId="77777777">
            <w:pPr>
              <w:spacing w:after="0" w:line="240" w:lineRule="auto"/>
              <w:jc w:val="center"/>
              <w:rPr>
                <w:rFonts w:ascii="Times New Roman" w:hAnsi="Times New Roman" w:eastAsia="Times New Roman" w:cs="Times New Roman"/>
                <w:b/>
                <w:bCs/>
                <w:iCs/>
                <w:sz w:val="28"/>
                <w:szCs w:val="28"/>
                <w:lang w:eastAsia="lv-LV"/>
              </w:rPr>
            </w:pPr>
            <w:r w:rsidRPr="000C0ED7">
              <w:rPr>
                <w:rFonts w:ascii="Times New Roman" w:hAnsi="Times New Roman" w:eastAsia="Times New Roman" w:cs="Times New Roman"/>
                <w:iCs/>
                <w:sz w:val="28"/>
                <w:szCs w:val="28"/>
                <w:lang w:eastAsia="lv-LV"/>
              </w:rPr>
              <w:t>Projekts šo jomu neskar.</w:t>
            </w:r>
          </w:p>
        </w:tc>
      </w:tr>
    </w:tbl>
    <w:p w:rsidRPr="003A6218" w:rsidR="007F3C25" w:rsidP="00A91A86" w:rsidRDefault="007F3C25" w14:paraId="649A6128"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679"/>
        <w:gridCol w:w="1237"/>
        <w:gridCol w:w="1085"/>
        <w:gridCol w:w="892"/>
        <w:gridCol w:w="1085"/>
        <w:gridCol w:w="892"/>
        <w:gridCol w:w="1085"/>
        <w:gridCol w:w="1100"/>
      </w:tblGrid>
      <w:tr w:rsidRPr="000C0ED7" w:rsidR="0056187C" w:rsidTr="000C0ED7" w14:paraId="17DE7540"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118E36F1" w14:textId="77777777">
            <w:pPr>
              <w:spacing w:after="0" w:line="240" w:lineRule="auto"/>
              <w:jc w:val="center"/>
              <w:rPr>
                <w:rFonts w:ascii="Times New Roman" w:hAnsi="Times New Roman" w:eastAsia="Times New Roman" w:cs="Times New Roman"/>
                <w:b/>
                <w:bCs/>
                <w:iCs/>
                <w:sz w:val="28"/>
                <w:szCs w:val="28"/>
                <w:lang w:eastAsia="lv-LV"/>
              </w:rPr>
            </w:pPr>
            <w:r w:rsidRPr="000C0ED7">
              <w:rPr>
                <w:rFonts w:ascii="Times New Roman" w:hAnsi="Times New Roman" w:eastAsia="Times New Roman" w:cs="Times New Roman"/>
                <w:b/>
                <w:bCs/>
                <w:iCs/>
                <w:sz w:val="28"/>
                <w:szCs w:val="28"/>
                <w:lang w:eastAsia="lv-LV"/>
              </w:rPr>
              <w:t>III. Tiesību akta projekta ietekme uz valsts budžetu un pašvaldību budžetiem</w:t>
            </w:r>
          </w:p>
        </w:tc>
      </w:tr>
      <w:tr w:rsidRPr="000C0ED7" w:rsidR="0056187C" w:rsidTr="000C0ED7" w14:paraId="4E1E980A" w14:textId="77777777">
        <w:trPr>
          <w:tblCellSpacing w:w="15" w:type="dxa"/>
        </w:trPr>
        <w:tc>
          <w:tcPr>
            <w:tcW w:w="861" w:type="pct"/>
            <w:vMerge w:val="restart"/>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4C44C67B"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Rādītāji</w:t>
            </w:r>
          </w:p>
        </w:tc>
        <w:tc>
          <w:tcPr>
            <w:tcW w:w="1306"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D0A7B" w14:paraId="057F394D" w14:textId="6A1DC189">
            <w:pPr>
              <w:spacing w:after="0" w:line="240" w:lineRule="auto"/>
              <w:jc w:val="center"/>
              <w:rPr>
                <w:rFonts w:ascii="Times New Roman" w:hAnsi="Times New Roman" w:eastAsia="Times New Roman" w:cs="Times New Roman"/>
                <w:bCs/>
                <w:iCs/>
                <w:sz w:val="28"/>
                <w:szCs w:val="28"/>
                <w:lang w:eastAsia="lv-LV"/>
              </w:rPr>
            </w:pPr>
            <w:r w:rsidRPr="000C0ED7">
              <w:rPr>
                <w:rFonts w:ascii="Times New Roman" w:hAnsi="Times New Roman" w:eastAsia="Times New Roman" w:cs="Times New Roman"/>
                <w:bCs/>
                <w:iCs/>
                <w:sz w:val="28"/>
                <w:szCs w:val="28"/>
                <w:lang w:eastAsia="lv-LV"/>
              </w:rPr>
              <w:t>20</w:t>
            </w:r>
            <w:r w:rsidRPr="000C0ED7" w:rsidR="002F3B12">
              <w:rPr>
                <w:rFonts w:ascii="Times New Roman" w:hAnsi="Times New Roman" w:eastAsia="Times New Roman" w:cs="Times New Roman"/>
                <w:bCs/>
                <w:iCs/>
                <w:sz w:val="28"/>
                <w:szCs w:val="28"/>
                <w:lang w:eastAsia="lv-LV"/>
              </w:rPr>
              <w:t>21</w:t>
            </w:r>
            <w:r w:rsidRPr="000C0ED7">
              <w:rPr>
                <w:rFonts w:ascii="Times New Roman" w:hAnsi="Times New Roman" w:eastAsia="Times New Roman" w:cs="Times New Roman"/>
                <w:bCs/>
                <w:iCs/>
                <w:sz w:val="28"/>
                <w:szCs w:val="28"/>
                <w:lang w:eastAsia="lv-LV"/>
              </w:rPr>
              <w:t>.</w:t>
            </w:r>
            <w:r w:rsidRPr="000C0ED7" w:rsidR="00070F49">
              <w:rPr>
                <w:rFonts w:ascii="Times New Roman" w:hAnsi="Times New Roman" w:eastAsia="Times New Roman" w:cs="Times New Roman"/>
                <w:bCs/>
                <w:iCs/>
                <w:sz w:val="28"/>
                <w:szCs w:val="28"/>
                <w:lang w:eastAsia="lv-LV"/>
              </w:rPr>
              <w:t> </w:t>
            </w:r>
            <w:r w:rsidRPr="000C0ED7" w:rsidR="00E5323B">
              <w:rPr>
                <w:rFonts w:ascii="Times New Roman" w:hAnsi="Times New Roman" w:eastAsia="Times New Roman" w:cs="Times New Roman"/>
                <w:bCs/>
                <w:iCs/>
                <w:sz w:val="28"/>
                <w:szCs w:val="28"/>
                <w:lang w:eastAsia="lv-LV"/>
              </w:rPr>
              <w:t>gads</w:t>
            </w:r>
          </w:p>
        </w:tc>
        <w:tc>
          <w:tcPr>
            <w:tcW w:w="2767" w:type="pct"/>
            <w:gridSpan w:val="5"/>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7CC5DF90"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Turpmākie trīs gadi (</w:t>
            </w:r>
            <w:r w:rsidRPr="000C0ED7">
              <w:rPr>
                <w:rFonts w:ascii="Times New Roman" w:hAnsi="Times New Roman" w:eastAsia="Times New Roman" w:cs="Times New Roman"/>
                <w:i/>
                <w:iCs/>
                <w:sz w:val="28"/>
                <w:szCs w:val="28"/>
                <w:lang w:eastAsia="lv-LV"/>
              </w:rPr>
              <w:t>euro</w:t>
            </w:r>
            <w:r w:rsidRPr="000C0ED7">
              <w:rPr>
                <w:rFonts w:ascii="Times New Roman" w:hAnsi="Times New Roman" w:eastAsia="Times New Roman" w:cs="Times New Roman"/>
                <w:iCs/>
                <w:sz w:val="28"/>
                <w:szCs w:val="28"/>
                <w:lang w:eastAsia="lv-LV"/>
              </w:rPr>
              <w:t>)</w:t>
            </w:r>
          </w:p>
        </w:tc>
      </w:tr>
      <w:tr w:rsidRPr="000C0ED7" w:rsidR="0056187C" w:rsidTr="000C0ED7" w14:paraId="7DDCDB1A" w14:textId="77777777">
        <w:trPr>
          <w:tblCellSpacing w:w="15" w:type="dxa"/>
        </w:trPr>
        <w:tc>
          <w:tcPr>
            <w:tcW w:w="861" w:type="pct"/>
            <w:vMerge/>
            <w:tcBorders>
              <w:top w:val="outset" w:color="auto" w:sz="6" w:space="0"/>
              <w:left w:val="outset" w:color="auto" w:sz="6" w:space="0"/>
              <w:bottom w:val="outset" w:color="auto" w:sz="6" w:space="0"/>
              <w:right w:val="outset" w:color="auto" w:sz="6" w:space="0"/>
            </w:tcBorders>
            <w:vAlign w:val="center"/>
            <w:hideMark/>
          </w:tcPr>
          <w:p w:rsidRPr="000C0ED7" w:rsidR="00E5323B" w:rsidP="00A91A86" w:rsidRDefault="00E5323B" w14:paraId="06BB93E0" w14:textId="77777777">
            <w:pPr>
              <w:spacing w:after="0" w:line="240" w:lineRule="auto"/>
              <w:rPr>
                <w:rFonts w:ascii="Times New Roman" w:hAnsi="Times New Roman" w:eastAsia="Times New Roman" w:cs="Times New Roman"/>
                <w:iCs/>
                <w:sz w:val="28"/>
                <w:szCs w:val="28"/>
                <w:lang w:eastAsia="lv-LV"/>
              </w:rPr>
            </w:pPr>
          </w:p>
        </w:tc>
        <w:tc>
          <w:tcPr>
            <w:tcW w:w="1306" w:type="pct"/>
            <w:gridSpan w:val="2"/>
            <w:vMerge/>
            <w:tcBorders>
              <w:top w:val="outset" w:color="auto" w:sz="6" w:space="0"/>
              <w:left w:val="outset" w:color="auto" w:sz="6" w:space="0"/>
              <w:bottom w:val="outset" w:color="auto" w:sz="6" w:space="0"/>
              <w:right w:val="outset" w:color="auto" w:sz="6" w:space="0"/>
            </w:tcBorders>
            <w:vAlign w:val="center"/>
            <w:hideMark/>
          </w:tcPr>
          <w:p w:rsidRPr="000C0ED7" w:rsidR="00E5323B" w:rsidP="00A91A86" w:rsidRDefault="00E5323B" w14:paraId="65249C7D" w14:textId="77777777">
            <w:pPr>
              <w:spacing w:after="0" w:line="240" w:lineRule="auto"/>
              <w:rPr>
                <w:rFonts w:ascii="Times New Roman" w:hAnsi="Times New Roman" w:eastAsia="Times New Roman" w:cs="Times New Roman"/>
                <w:iCs/>
                <w:sz w:val="28"/>
                <w:szCs w:val="28"/>
                <w:lang w:eastAsia="lv-LV"/>
              </w:rPr>
            </w:pPr>
          </w:p>
        </w:tc>
        <w:tc>
          <w:tcPr>
            <w:tcW w:w="1028" w:type="pct"/>
            <w:gridSpan w:val="2"/>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3E0DBF" w14:paraId="48945661" w14:textId="2C84911A">
            <w:pPr>
              <w:spacing w:after="0" w:line="240" w:lineRule="auto"/>
              <w:jc w:val="center"/>
              <w:rPr>
                <w:rFonts w:ascii="Times New Roman" w:hAnsi="Times New Roman" w:eastAsia="Times New Roman" w:cs="Times New Roman"/>
                <w:bCs/>
                <w:iCs/>
                <w:sz w:val="28"/>
                <w:szCs w:val="28"/>
                <w:lang w:eastAsia="lv-LV"/>
              </w:rPr>
            </w:pPr>
            <w:r w:rsidRPr="000C0ED7">
              <w:rPr>
                <w:rFonts w:ascii="Times New Roman" w:hAnsi="Times New Roman" w:eastAsia="Times New Roman" w:cs="Times New Roman"/>
                <w:bCs/>
                <w:iCs/>
                <w:sz w:val="28"/>
                <w:szCs w:val="28"/>
                <w:lang w:eastAsia="lv-LV"/>
              </w:rPr>
              <w:t>20</w:t>
            </w:r>
            <w:r w:rsidRPr="000C0ED7" w:rsidR="002F3B12">
              <w:rPr>
                <w:rFonts w:ascii="Times New Roman" w:hAnsi="Times New Roman" w:eastAsia="Times New Roman" w:cs="Times New Roman"/>
                <w:bCs/>
                <w:iCs/>
                <w:sz w:val="28"/>
                <w:szCs w:val="28"/>
                <w:lang w:eastAsia="lv-LV"/>
              </w:rPr>
              <w:t>22</w:t>
            </w:r>
            <w:r w:rsidRPr="000C0ED7" w:rsidR="00ED0A7B">
              <w:rPr>
                <w:rFonts w:ascii="Times New Roman" w:hAnsi="Times New Roman" w:eastAsia="Times New Roman" w:cs="Times New Roman"/>
                <w:bCs/>
                <w:iCs/>
                <w:sz w:val="28"/>
                <w:szCs w:val="28"/>
                <w:lang w:eastAsia="lv-LV"/>
              </w:rPr>
              <w:t>.</w:t>
            </w:r>
            <w:r w:rsidRPr="000C0ED7" w:rsidR="00070F49">
              <w:rPr>
                <w:rFonts w:ascii="Times New Roman" w:hAnsi="Times New Roman" w:eastAsia="Times New Roman" w:cs="Times New Roman"/>
                <w:bCs/>
                <w:iCs/>
                <w:sz w:val="28"/>
                <w:szCs w:val="28"/>
                <w:lang w:eastAsia="lv-LV"/>
              </w:rPr>
              <w:t> </w:t>
            </w:r>
          </w:p>
        </w:tc>
        <w:tc>
          <w:tcPr>
            <w:tcW w:w="1038" w:type="pct"/>
            <w:gridSpan w:val="2"/>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3E0DBF" w14:paraId="7DC2A173" w14:textId="6C90765F">
            <w:pPr>
              <w:spacing w:after="0" w:line="240" w:lineRule="auto"/>
              <w:jc w:val="center"/>
              <w:rPr>
                <w:rFonts w:ascii="Times New Roman" w:hAnsi="Times New Roman" w:eastAsia="Times New Roman" w:cs="Times New Roman"/>
                <w:bCs/>
                <w:iCs/>
                <w:sz w:val="28"/>
                <w:szCs w:val="28"/>
                <w:lang w:eastAsia="lv-LV"/>
              </w:rPr>
            </w:pPr>
            <w:r w:rsidRPr="000C0ED7">
              <w:rPr>
                <w:rFonts w:ascii="Times New Roman" w:hAnsi="Times New Roman" w:eastAsia="Times New Roman" w:cs="Times New Roman"/>
                <w:bCs/>
                <w:iCs/>
                <w:sz w:val="28"/>
                <w:szCs w:val="28"/>
                <w:lang w:eastAsia="lv-LV"/>
              </w:rPr>
              <w:t>202</w:t>
            </w:r>
            <w:r w:rsidRPr="000C0ED7" w:rsidR="002F3B12">
              <w:rPr>
                <w:rFonts w:ascii="Times New Roman" w:hAnsi="Times New Roman" w:eastAsia="Times New Roman" w:cs="Times New Roman"/>
                <w:bCs/>
                <w:iCs/>
                <w:sz w:val="28"/>
                <w:szCs w:val="28"/>
                <w:lang w:eastAsia="lv-LV"/>
              </w:rPr>
              <w:t>3</w:t>
            </w:r>
            <w:r w:rsidRPr="000C0ED7" w:rsidR="00ED0A7B">
              <w:rPr>
                <w:rFonts w:ascii="Times New Roman" w:hAnsi="Times New Roman" w:eastAsia="Times New Roman" w:cs="Times New Roman"/>
                <w:bCs/>
                <w:iCs/>
                <w:sz w:val="28"/>
                <w:szCs w:val="28"/>
                <w:lang w:eastAsia="lv-LV"/>
              </w:rPr>
              <w:t>.</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3E0DBF" w14:paraId="2EB8AD4B" w14:textId="7D1A1DB5">
            <w:pPr>
              <w:spacing w:after="0" w:line="240" w:lineRule="auto"/>
              <w:jc w:val="center"/>
              <w:rPr>
                <w:rFonts w:ascii="Times New Roman" w:hAnsi="Times New Roman" w:eastAsia="Times New Roman" w:cs="Times New Roman"/>
                <w:bCs/>
                <w:iCs/>
                <w:sz w:val="28"/>
                <w:szCs w:val="28"/>
                <w:lang w:eastAsia="lv-LV"/>
              </w:rPr>
            </w:pPr>
            <w:r w:rsidRPr="000C0ED7">
              <w:rPr>
                <w:rFonts w:ascii="Times New Roman" w:hAnsi="Times New Roman" w:eastAsia="Times New Roman" w:cs="Times New Roman"/>
                <w:bCs/>
                <w:iCs/>
                <w:sz w:val="28"/>
                <w:szCs w:val="28"/>
                <w:lang w:eastAsia="lv-LV"/>
              </w:rPr>
              <w:t>202</w:t>
            </w:r>
            <w:r w:rsidRPr="000C0ED7" w:rsidR="002F3B12">
              <w:rPr>
                <w:rFonts w:ascii="Times New Roman" w:hAnsi="Times New Roman" w:eastAsia="Times New Roman" w:cs="Times New Roman"/>
                <w:bCs/>
                <w:iCs/>
                <w:sz w:val="28"/>
                <w:szCs w:val="28"/>
                <w:lang w:eastAsia="lv-LV"/>
              </w:rPr>
              <w:t>4</w:t>
            </w:r>
            <w:r w:rsidRPr="000C0ED7" w:rsidR="00ED0A7B">
              <w:rPr>
                <w:rFonts w:ascii="Times New Roman" w:hAnsi="Times New Roman" w:eastAsia="Times New Roman" w:cs="Times New Roman"/>
                <w:bCs/>
                <w:iCs/>
                <w:sz w:val="28"/>
                <w:szCs w:val="28"/>
                <w:lang w:eastAsia="lv-LV"/>
              </w:rPr>
              <w:t>.</w:t>
            </w:r>
            <w:r w:rsidRPr="000C0ED7" w:rsidR="00070F49">
              <w:rPr>
                <w:rFonts w:ascii="Times New Roman" w:hAnsi="Times New Roman" w:eastAsia="Times New Roman" w:cs="Times New Roman"/>
                <w:bCs/>
                <w:iCs/>
                <w:sz w:val="28"/>
                <w:szCs w:val="28"/>
                <w:lang w:eastAsia="lv-LV"/>
              </w:rPr>
              <w:t> </w:t>
            </w:r>
          </w:p>
        </w:tc>
      </w:tr>
      <w:tr w:rsidRPr="000C0ED7" w:rsidR="00070F49" w:rsidTr="000C0ED7" w14:paraId="5ECB9D6B" w14:textId="77777777">
        <w:trPr>
          <w:tblCellSpacing w:w="15" w:type="dxa"/>
        </w:trPr>
        <w:tc>
          <w:tcPr>
            <w:tcW w:w="861" w:type="pct"/>
            <w:vMerge/>
            <w:tcBorders>
              <w:top w:val="outset" w:color="auto" w:sz="6" w:space="0"/>
              <w:left w:val="outset" w:color="auto" w:sz="6" w:space="0"/>
              <w:bottom w:val="outset" w:color="auto" w:sz="6" w:space="0"/>
              <w:right w:val="outset" w:color="auto" w:sz="6" w:space="0"/>
            </w:tcBorders>
            <w:vAlign w:val="center"/>
            <w:hideMark/>
          </w:tcPr>
          <w:p w:rsidRPr="000C0ED7" w:rsidR="00E5323B" w:rsidP="00A91A86" w:rsidRDefault="00E5323B" w14:paraId="1CCE71E1" w14:textId="77777777">
            <w:pPr>
              <w:spacing w:after="0" w:line="240" w:lineRule="auto"/>
              <w:rPr>
                <w:rFonts w:ascii="Times New Roman" w:hAnsi="Times New Roman" w:eastAsia="Times New Roman" w:cs="Times New Roman"/>
                <w:iCs/>
                <w:sz w:val="28"/>
                <w:szCs w:val="28"/>
                <w:lang w:eastAsia="lv-LV"/>
              </w:rPr>
            </w:pP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655F2C" w:rsidP="000C0ED7" w:rsidRDefault="00E5323B" w14:paraId="36F37AEA"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saskaņā ar valsts budžetu kārtējam gadam</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655F2C" w:rsidP="000C0ED7" w:rsidRDefault="00E5323B" w14:paraId="35BF22FF"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izmaiņas kārtējā gadā, salīdzinot ar valsts budžetu kārtējam gadam</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655F2C" w:rsidP="000C0ED7" w:rsidRDefault="00E5323B" w14:paraId="00AE6F20"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saskaņā ar vidēja termiņa budžeta ietvaru</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655F2C" w:rsidP="000C0ED7" w:rsidRDefault="00E5323B" w14:paraId="3EE9D3F9" w14:textId="7B3B0EFD">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xml:space="preserve">izmaiņas, salīdzinot ar vidēja termiņa </w:t>
            </w:r>
            <w:r w:rsidRPr="000C0ED7" w:rsidR="002C0659">
              <w:rPr>
                <w:rFonts w:ascii="Times New Roman" w:hAnsi="Times New Roman" w:eastAsia="Times New Roman" w:cs="Times New Roman"/>
                <w:iCs/>
                <w:sz w:val="28"/>
                <w:szCs w:val="28"/>
                <w:lang w:eastAsia="lv-LV"/>
              </w:rPr>
              <w:t>budžeta ietvaru 20</w:t>
            </w:r>
            <w:r w:rsidRPr="000C0ED7" w:rsidR="002F3B12">
              <w:rPr>
                <w:rFonts w:ascii="Times New Roman" w:hAnsi="Times New Roman" w:eastAsia="Times New Roman" w:cs="Times New Roman"/>
                <w:iCs/>
                <w:sz w:val="28"/>
                <w:szCs w:val="28"/>
                <w:lang w:eastAsia="lv-LV"/>
              </w:rPr>
              <w:t>22</w:t>
            </w:r>
            <w:r w:rsidRPr="000C0ED7" w:rsidR="002C0659">
              <w:rPr>
                <w:rFonts w:ascii="Times New Roman" w:hAnsi="Times New Roman" w:eastAsia="Times New Roman" w:cs="Times New Roman"/>
                <w:iCs/>
                <w:sz w:val="28"/>
                <w:szCs w:val="28"/>
                <w:lang w:eastAsia="lv-LV"/>
              </w:rPr>
              <w:t xml:space="preserve">. </w:t>
            </w:r>
            <w:r w:rsidRPr="000C0ED7">
              <w:rPr>
                <w:rFonts w:ascii="Times New Roman" w:hAnsi="Times New Roman" w:eastAsia="Times New Roman" w:cs="Times New Roman"/>
                <w:iCs/>
                <w:sz w:val="28"/>
                <w:szCs w:val="28"/>
                <w:lang w:eastAsia="lv-LV"/>
              </w:rPr>
              <w:t>gadam</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655F2C" w:rsidP="000C0ED7" w:rsidRDefault="00E5323B" w14:paraId="2B75DDE3"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saskaņā ar vidēja termiņa budžeta ietvaru</w:t>
            </w: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655F2C" w:rsidP="000C0ED7" w:rsidRDefault="00E5323B" w14:paraId="63CE1804" w14:textId="59C0961B">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xml:space="preserve">izmaiņas, salīdzinot ar vidēja termiņa budžeta ietvaru </w:t>
            </w:r>
            <w:r w:rsidRPr="000C0ED7" w:rsidR="002C0659">
              <w:rPr>
                <w:rFonts w:ascii="Times New Roman" w:hAnsi="Times New Roman" w:eastAsia="Times New Roman" w:cs="Times New Roman"/>
                <w:iCs/>
                <w:sz w:val="28"/>
                <w:szCs w:val="28"/>
                <w:lang w:eastAsia="lv-LV"/>
              </w:rPr>
              <w:t>202</w:t>
            </w:r>
            <w:r w:rsidRPr="000C0ED7" w:rsidR="002F3B12">
              <w:rPr>
                <w:rFonts w:ascii="Times New Roman" w:hAnsi="Times New Roman" w:eastAsia="Times New Roman" w:cs="Times New Roman"/>
                <w:iCs/>
                <w:sz w:val="28"/>
                <w:szCs w:val="28"/>
                <w:lang w:eastAsia="lv-LV"/>
              </w:rPr>
              <w:t>3</w:t>
            </w:r>
            <w:r w:rsidRPr="000C0ED7" w:rsidR="002C0659">
              <w:rPr>
                <w:rFonts w:ascii="Times New Roman" w:hAnsi="Times New Roman" w:eastAsia="Times New Roman" w:cs="Times New Roman"/>
                <w:iCs/>
                <w:sz w:val="28"/>
                <w:szCs w:val="28"/>
                <w:lang w:eastAsia="lv-LV"/>
              </w:rPr>
              <w:t>.</w:t>
            </w:r>
            <w:r w:rsidRPr="000C0ED7">
              <w:rPr>
                <w:rFonts w:ascii="Times New Roman" w:hAnsi="Times New Roman" w:eastAsia="Times New Roman" w:cs="Times New Roman"/>
                <w:iCs/>
                <w:sz w:val="28"/>
                <w:szCs w:val="28"/>
                <w:lang w:eastAsia="lv-LV"/>
              </w:rPr>
              <w:t xml:space="preserve"> gadam</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655F2C" w:rsidP="000C0ED7" w:rsidRDefault="00E5323B" w14:paraId="747C4763" w14:textId="37998B1F">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xml:space="preserve">izmaiņas, salīdzinot ar vidēja termiņa budžeta ietvaru </w:t>
            </w:r>
            <w:r w:rsidRPr="000C0ED7" w:rsidR="00D1257B">
              <w:rPr>
                <w:rFonts w:ascii="Times New Roman" w:hAnsi="Times New Roman" w:eastAsia="Times New Roman" w:cs="Times New Roman"/>
                <w:iCs/>
                <w:sz w:val="28"/>
                <w:szCs w:val="28"/>
                <w:lang w:eastAsia="lv-LV"/>
              </w:rPr>
              <w:t>202</w:t>
            </w:r>
            <w:r w:rsidR="001B1D77">
              <w:rPr>
                <w:rFonts w:ascii="Times New Roman" w:hAnsi="Times New Roman" w:eastAsia="Times New Roman" w:cs="Times New Roman"/>
                <w:iCs/>
                <w:sz w:val="28"/>
                <w:szCs w:val="28"/>
                <w:lang w:eastAsia="lv-LV"/>
              </w:rPr>
              <w:t>3</w:t>
            </w:r>
            <w:r w:rsidRPr="000C0ED7" w:rsidR="002C0659">
              <w:rPr>
                <w:rFonts w:ascii="Times New Roman" w:hAnsi="Times New Roman" w:eastAsia="Times New Roman" w:cs="Times New Roman"/>
                <w:iCs/>
                <w:sz w:val="28"/>
                <w:szCs w:val="28"/>
                <w:lang w:eastAsia="lv-LV"/>
              </w:rPr>
              <w:t>.</w:t>
            </w:r>
            <w:r w:rsidRPr="000C0ED7">
              <w:rPr>
                <w:rFonts w:ascii="Times New Roman" w:hAnsi="Times New Roman" w:eastAsia="Times New Roman" w:cs="Times New Roman"/>
                <w:iCs/>
                <w:sz w:val="28"/>
                <w:szCs w:val="28"/>
                <w:lang w:eastAsia="lv-LV"/>
              </w:rPr>
              <w:t xml:space="preserve"> gadam</w:t>
            </w:r>
          </w:p>
        </w:tc>
      </w:tr>
      <w:tr w:rsidRPr="000C0ED7" w:rsidR="001B1D77" w:rsidTr="001B1D77" w14:paraId="5D844D33"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446306D6"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1</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260A07FA"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2</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69E0B931"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3</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6D2D6F8E"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4</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031D83DD"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5</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1E5870B5"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6</w:t>
            </w: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41E884CE"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7</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103BB465"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8</w:t>
            </w:r>
          </w:p>
        </w:tc>
      </w:tr>
      <w:tr w:rsidRPr="000C0ED7" w:rsidR="001B1D77" w:rsidTr="001B1D77" w14:paraId="2166246E" w14:textId="77777777">
        <w:trPr>
          <w:trHeight w:val="643"/>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9069F8" w:rsidP="00A91A86" w:rsidRDefault="009069F8" w14:paraId="37927472"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1. Budžeta ieņēmumi</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750625" w14:paraId="088A07DE" w14:textId="580DCB68">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60 914 209</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325C89F2" w14:textId="77777777">
            <w:pPr>
              <w:spacing w:after="0" w:line="240" w:lineRule="auto"/>
              <w:rPr>
                <w:rFonts w:ascii="Times New Roman" w:hAnsi="Times New Roman" w:eastAsia="Times New Roman" w:cs="Times New Roman"/>
                <w:iCs/>
                <w:sz w:val="28"/>
                <w:szCs w:val="28"/>
                <w:lang w:eastAsia="lv-LV"/>
              </w:rPr>
            </w:pP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2324C888" w14:textId="77777777">
            <w:pPr>
              <w:spacing w:after="0" w:line="240" w:lineRule="auto"/>
              <w:rPr>
                <w:rFonts w:ascii="Times New Roman" w:hAnsi="Times New Roman" w:eastAsia="Times New Roman" w:cs="Times New Roman"/>
                <w:iCs/>
                <w:sz w:val="28"/>
                <w:szCs w:val="28"/>
                <w:lang w:eastAsia="lv-LV"/>
              </w:rPr>
            </w:pP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552DC50C" w14:textId="77777777">
            <w:pPr>
              <w:spacing w:after="0" w:line="240" w:lineRule="auto"/>
              <w:rPr>
                <w:rFonts w:ascii="Times New Roman" w:hAnsi="Times New Roman" w:eastAsia="Times New Roman" w:cs="Times New Roman"/>
                <w:iCs/>
                <w:sz w:val="28"/>
                <w:szCs w:val="28"/>
                <w:lang w:eastAsia="lv-LV"/>
              </w:rPr>
            </w:pP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57ED4DAD" w14:textId="77777777">
            <w:pPr>
              <w:spacing w:after="0" w:line="240" w:lineRule="auto"/>
              <w:rPr>
                <w:rFonts w:ascii="Times New Roman" w:hAnsi="Times New Roman" w:eastAsia="Times New Roman" w:cs="Times New Roman"/>
                <w:iCs/>
                <w:sz w:val="28"/>
                <w:szCs w:val="28"/>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45C9CA67" w14:textId="77777777">
            <w:pPr>
              <w:spacing w:after="0" w:line="240" w:lineRule="auto"/>
              <w:rPr>
                <w:rFonts w:ascii="Times New Roman" w:hAnsi="Times New Roman" w:eastAsia="Times New Roman" w:cs="Times New Roman"/>
                <w:iCs/>
                <w:sz w:val="28"/>
                <w:szCs w:val="28"/>
                <w:lang w:eastAsia="lv-LV"/>
              </w:rPr>
            </w:pP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6966A21D" w14:textId="77777777">
            <w:pPr>
              <w:spacing w:after="0" w:line="240" w:lineRule="auto"/>
              <w:rPr>
                <w:rFonts w:ascii="Times New Roman" w:hAnsi="Times New Roman" w:eastAsia="Times New Roman" w:cs="Times New Roman"/>
                <w:iCs/>
                <w:sz w:val="28"/>
                <w:szCs w:val="28"/>
                <w:lang w:eastAsia="lv-LV"/>
              </w:rPr>
            </w:pPr>
          </w:p>
        </w:tc>
      </w:tr>
      <w:tr w:rsidRPr="000C0ED7" w:rsidR="001B1D77" w:rsidTr="001B1D77" w14:paraId="3E53145C" w14:textId="77777777">
        <w:trPr>
          <w:trHeight w:val="1467"/>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9069F8" w:rsidP="00A91A86" w:rsidRDefault="009069F8" w14:paraId="66904708"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750625" w14:paraId="4801EB27" w14:textId="24412EC6">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584 920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0CA70A91" w14:textId="77777777">
            <w:pPr>
              <w:spacing w:after="0" w:line="240" w:lineRule="auto"/>
              <w:rPr>
                <w:rFonts w:ascii="Times New Roman" w:hAnsi="Times New Roman" w:eastAsia="Times New Roman" w:cs="Times New Roman"/>
                <w:iCs/>
                <w:sz w:val="28"/>
                <w:szCs w:val="28"/>
                <w:lang w:eastAsia="lv-LV"/>
              </w:rPr>
            </w:pP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7F4D1684" w14:textId="77777777">
            <w:pPr>
              <w:spacing w:after="0" w:line="240" w:lineRule="auto"/>
              <w:rPr>
                <w:rFonts w:ascii="Times New Roman" w:hAnsi="Times New Roman" w:eastAsia="Times New Roman" w:cs="Times New Roman"/>
                <w:iCs/>
                <w:sz w:val="28"/>
                <w:szCs w:val="28"/>
                <w:lang w:eastAsia="lv-LV"/>
              </w:rPr>
            </w:pP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4B65CED9" w14:textId="77777777">
            <w:pPr>
              <w:spacing w:after="0" w:line="240" w:lineRule="auto"/>
              <w:rPr>
                <w:rFonts w:ascii="Times New Roman" w:hAnsi="Times New Roman" w:eastAsia="Times New Roman" w:cs="Times New Roman"/>
                <w:iCs/>
                <w:sz w:val="28"/>
                <w:szCs w:val="28"/>
                <w:lang w:eastAsia="lv-LV"/>
              </w:rPr>
            </w:pP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1BBD2F47" w14:textId="77777777">
            <w:pPr>
              <w:spacing w:after="0" w:line="240" w:lineRule="auto"/>
              <w:rPr>
                <w:rFonts w:ascii="Times New Roman" w:hAnsi="Times New Roman" w:eastAsia="Times New Roman" w:cs="Times New Roman"/>
                <w:iCs/>
                <w:sz w:val="28"/>
                <w:szCs w:val="28"/>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43CB8578" w14:textId="77777777">
            <w:pPr>
              <w:spacing w:after="0" w:line="240" w:lineRule="auto"/>
              <w:rPr>
                <w:rFonts w:ascii="Times New Roman" w:hAnsi="Times New Roman" w:eastAsia="Times New Roman" w:cs="Times New Roman"/>
                <w:iCs/>
                <w:sz w:val="28"/>
                <w:szCs w:val="28"/>
                <w:lang w:eastAsia="lv-LV"/>
              </w:rPr>
            </w:pP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71CC1BCA" w14:textId="77777777">
            <w:pPr>
              <w:spacing w:after="0" w:line="240" w:lineRule="auto"/>
              <w:rPr>
                <w:rFonts w:ascii="Times New Roman" w:hAnsi="Times New Roman" w:eastAsia="Times New Roman" w:cs="Times New Roman"/>
                <w:iCs/>
                <w:sz w:val="28"/>
                <w:szCs w:val="28"/>
                <w:lang w:eastAsia="lv-LV"/>
              </w:rPr>
            </w:pPr>
          </w:p>
        </w:tc>
      </w:tr>
      <w:tr w:rsidRPr="000C0ED7" w:rsidR="001B1D77" w:rsidTr="001B1D77" w14:paraId="3E470C7E"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1440F08E"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1.2. valsts speciālais budžets</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A5936FA"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B9EE1EB"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494DF10D"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4E256327"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0B59AA6F"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09EC20F2"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42B8955E"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1B1D77" w:rsidTr="001B1D77" w14:paraId="2F02EBB0"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46B71357"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1.3. pašvaldību budžets</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786DDB13"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297A6C61"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589C7E1C"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069ECCD8"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52537B0"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4FD61DC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4410FAA"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1B1D77" w:rsidTr="001B1D77" w14:paraId="2AB784B7"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1E188D3D"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lastRenderedPageBreak/>
              <w:t>2. Budžeta izdevumi</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750625" w14:paraId="2EEF2FE2" w14:textId="2C9B5E7F">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60 918 462</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2F3B12" w14:paraId="290CB8F6" w14:textId="3AE4150B">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cs="Times New Roman"/>
                <w:sz w:val="28"/>
                <w:szCs w:val="28"/>
              </w:rPr>
              <w:t>299 967</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8207042"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3F7F8B5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B1149A5"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01430BE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042C1893"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1B1D77" w:rsidTr="001B1D77" w14:paraId="4E655898"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5D6B2020"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2.1. valsts pamatbudžets</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750625" w14:paraId="71BC5CA7" w14:textId="0BF1E61E">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60 918 462</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2F3B12" w14:paraId="623B5FE9" w14:textId="5A15D1E8">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cs="Times New Roman"/>
                <w:sz w:val="28"/>
                <w:szCs w:val="28"/>
              </w:rPr>
              <w:t>299 967</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ADB678E"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E207A5D"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F03426F"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B1897E1"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298780CF"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1B1D77" w:rsidTr="001B1D77" w14:paraId="3122FBC0"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21049F6E"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2.2. valsts speciālais budžets</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4964FB21"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4202F55C"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068B9222"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3371CF4F"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302AE2F1"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7850F7D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5540C719"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1B1D77" w:rsidTr="001B1D77" w14:paraId="36A7BE17"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2620BD48"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2.3. pašvaldību budžets</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510A4667"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23BAFB1"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6CFDDB7"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3F7962BD"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2ECDBB69"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259B8150"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59BCAF8E"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1B1D77" w:rsidTr="001B1D77" w14:paraId="5A532F3A" w14:textId="77777777">
        <w:trPr>
          <w:trHeight w:val="842"/>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9069F8" w:rsidP="00A91A86" w:rsidRDefault="009069F8" w14:paraId="5C345A9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3. Finansiālā ietekme</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5F840B5A"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D515B3" w:rsidP="00A91A86" w:rsidRDefault="00D515B3" w14:paraId="67B453E2" w14:textId="3D8654C1">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cs="Times New Roman"/>
                <w:iCs/>
                <w:sz w:val="28"/>
                <w:szCs w:val="28"/>
              </w:rPr>
              <w:t>-</w:t>
            </w:r>
            <w:r w:rsidRPr="000C0ED7" w:rsidR="002F3B12">
              <w:rPr>
                <w:rFonts w:ascii="Times New Roman" w:hAnsi="Times New Roman" w:cs="Times New Roman"/>
                <w:sz w:val="28"/>
                <w:szCs w:val="28"/>
              </w:rPr>
              <w:t>299 967</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0C02FD4A" w14:textId="77777777">
            <w:pPr>
              <w:spacing w:after="0" w:line="240" w:lineRule="auto"/>
              <w:rPr>
                <w:rFonts w:ascii="Times New Roman" w:hAnsi="Times New Roman" w:eastAsia="Times New Roman" w:cs="Times New Roman"/>
                <w:iCs/>
                <w:sz w:val="28"/>
                <w:szCs w:val="28"/>
                <w:lang w:eastAsia="lv-LV"/>
              </w:rPr>
            </w:pP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69BBC0D8" w14:textId="77777777">
            <w:pPr>
              <w:spacing w:after="0" w:line="240" w:lineRule="auto"/>
              <w:rPr>
                <w:rFonts w:ascii="Times New Roman" w:hAnsi="Times New Roman" w:eastAsia="Times New Roman" w:cs="Times New Roman"/>
                <w:iCs/>
                <w:sz w:val="28"/>
                <w:szCs w:val="28"/>
                <w:lang w:eastAsia="lv-LV"/>
              </w:rPr>
            </w:pP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62E20AD0" w14:textId="77777777">
            <w:pPr>
              <w:spacing w:after="0" w:line="240" w:lineRule="auto"/>
              <w:rPr>
                <w:rFonts w:ascii="Times New Roman" w:hAnsi="Times New Roman" w:eastAsia="Times New Roman" w:cs="Times New Roman"/>
                <w:iCs/>
                <w:sz w:val="28"/>
                <w:szCs w:val="28"/>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14C5C06E" w14:textId="77777777">
            <w:pPr>
              <w:spacing w:after="0" w:line="240" w:lineRule="auto"/>
              <w:rPr>
                <w:rFonts w:ascii="Times New Roman" w:hAnsi="Times New Roman" w:eastAsia="Times New Roman" w:cs="Times New Roman"/>
                <w:iCs/>
                <w:sz w:val="28"/>
                <w:szCs w:val="28"/>
                <w:lang w:eastAsia="lv-LV"/>
              </w:rPr>
            </w:pP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017400E6" w14:textId="77777777">
            <w:pPr>
              <w:spacing w:after="0" w:line="240" w:lineRule="auto"/>
              <w:rPr>
                <w:rFonts w:ascii="Times New Roman" w:hAnsi="Times New Roman" w:eastAsia="Times New Roman" w:cs="Times New Roman"/>
                <w:iCs/>
                <w:sz w:val="28"/>
                <w:szCs w:val="28"/>
                <w:lang w:eastAsia="lv-LV"/>
              </w:rPr>
            </w:pPr>
          </w:p>
        </w:tc>
      </w:tr>
      <w:tr w:rsidRPr="000C0ED7" w:rsidR="001B1D77" w:rsidTr="001B1D77" w14:paraId="46122B71" w14:textId="77777777">
        <w:trPr>
          <w:trHeight w:val="842"/>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9069F8" w:rsidP="00A91A86" w:rsidRDefault="009069F8" w14:paraId="44479C5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3.1. valsts pamatbudžets</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0A457380"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3C31E2" w14:paraId="256CAA54" w14:textId="4FFE8B01">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w:t>
            </w:r>
            <w:r w:rsidRPr="000C0ED7" w:rsidR="002F3B12">
              <w:rPr>
                <w:rFonts w:ascii="Times New Roman" w:hAnsi="Times New Roman" w:cs="Times New Roman"/>
                <w:sz w:val="28"/>
                <w:szCs w:val="28"/>
              </w:rPr>
              <w:t>299 967</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54CF0E2A" w14:textId="77777777">
            <w:pPr>
              <w:spacing w:after="0" w:line="240" w:lineRule="auto"/>
              <w:rPr>
                <w:rFonts w:ascii="Times New Roman" w:hAnsi="Times New Roman" w:eastAsia="Times New Roman" w:cs="Times New Roman"/>
                <w:iCs/>
                <w:sz w:val="28"/>
                <w:szCs w:val="28"/>
                <w:lang w:eastAsia="lv-LV"/>
              </w:rPr>
            </w:pP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265F3D32" w14:textId="77777777">
            <w:pPr>
              <w:spacing w:after="0" w:line="240" w:lineRule="auto"/>
              <w:rPr>
                <w:rFonts w:ascii="Times New Roman" w:hAnsi="Times New Roman" w:eastAsia="Times New Roman" w:cs="Times New Roman"/>
                <w:iCs/>
                <w:sz w:val="28"/>
                <w:szCs w:val="28"/>
                <w:lang w:eastAsia="lv-LV"/>
              </w:rPr>
            </w:pP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2EBB7C22" w14:textId="77777777">
            <w:pPr>
              <w:spacing w:after="0" w:line="240" w:lineRule="auto"/>
              <w:rPr>
                <w:rFonts w:ascii="Times New Roman" w:hAnsi="Times New Roman" w:eastAsia="Times New Roman" w:cs="Times New Roman"/>
                <w:iCs/>
                <w:sz w:val="28"/>
                <w:szCs w:val="28"/>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6995FD70" w14:textId="77777777">
            <w:pPr>
              <w:spacing w:after="0" w:line="240" w:lineRule="auto"/>
              <w:rPr>
                <w:rFonts w:ascii="Times New Roman" w:hAnsi="Times New Roman" w:eastAsia="Times New Roman" w:cs="Times New Roman"/>
                <w:iCs/>
                <w:sz w:val="28"/>
                <w:szCs w:val="28"/>
                <w:lang w:eastAsia="lv-LV"/>
              </w:rPr>
            </w:pP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9069F8" w:rsidP="00A91A86" w:rsidRDefault="009069F8" w14:paraId="3A28B0C4" w14:textId="77777777">
            <w:pPr>
              <w:spacing w:after="0" w:line="240" w:lineRule="auto"/>
              <w:rPr>
                <w:rFonts w:ascii="Times New Roman" w:hAnsi="Times New Roman" w:eastAsia="Times New Roman" w:cs="Times New Roman"/>
                <w:iCs/>
                <w:sz w:val="28"/>
                <w:szCs w:val="28"/>
                <w:lang w:eastAsia="lv-LV"/>
              </w:rPr>
            </w:pPr>
          </w:p>
        </w:tc>
      </w:tr>
      <w:tr w:rsidRPr="000C0ED7" w:rsidR="001B1D77" w:rsidTr="001B1D77" w14:paraId="278D7643"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42195888"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3.2. speciālais budžets</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1662203"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2633A74E"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26A6297D"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4F926532"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3E40FF43"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5E8D8DD9"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778795DF"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1B1D77" w:rsidTr="001B1D77" w14:paraId="21B046C0"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78FEB1B1"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3.3. pašvaldību budžets</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5DF3CCD5"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D05F931"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935C9A2"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3F851701"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FD06251"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2858BF47"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FAED863"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1B1D77" w:rsidTr="001B1D77" w14:paraId="535930F5"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0297061A"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733" w:type="pct"/>
            <w:tcBorders>
              <w:top w:val="outset" w:color="auto" w:sz="6" w:space="0"/>
              <w:left w:val="outset" w:color="auto" w:sz="6" w:space="0"/>
              <w:bottom w:val="outset" w:color="auto" w:sz="6" w:space="0"/>
              <w:right w:val="outset" w:color="auto" w:sz="6" w:space="0"/>
            </w:tcBorders>
            <w:vAlign w:val="center"/>
            <w:hideMark/>
          </w:tcPr>
          <w:p w:rsidRPr="000C0ED7" w:rsidR="00D515B3" w:rsidP="00A91A86" w:rsidRDefault="009069F8" w14:paraId="76D1B875"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2F3B12" w14:paraId="669E565E" w14:textId="1222964A">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cs="Times New Roman"/>
                <w:sz w:val="28"/>
                <w:szCs w:val="28"/>
              </w:rPr>
              <w:t>299 967</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3643A4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71C7F60"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3B4F479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B7A2ACB"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48C89DC4"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1B1D77" w:rsidTr="001B1D77" w14:paraId="4879A00F"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1FB80F28"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5. Precizēta finansiālā ietekme</w:t>
            </w:r>
          </w:p>
        </w:tc>
        <w:tc>
          <w:tcPr>
            <w:tcW w:w="733" w:type="pct"/>
            <w:vMerge w:val="restar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732A3770"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X</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359DAF9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vMerge w:val="restar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7D65D68B"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X</w:t>
            </w: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46E49685"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vMerge w:val="restar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4A6F4841"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X</w:t>
            </w: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2A33BA95"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D89BF39"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1B1D77" w:rsidTr="001B1D77" w14:paraId="700FC601"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7CFE3BAF"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5.1. valsts pamatbudžets</w:t>
            </w:r>
          </w:p>
        </w:tc>
        <w:tc>
          <w:tcPr>
            <w:tcW w:w="733" w:type="pct"/>
            <w:vMerge/>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4044996B" w14:textId="77777777">
            <w:pPr>
              <w:spacing w:after="0" w:line="240" w:lineRule="auto"/>
              <w:rPr>
                <w:rFonts w:ascii="Times New Roman" w:hAnsi="Times New Roman" w:eastAsia="Times New Roman" w:cs="Times New Roman"/>
                <w:iCs/>
                <w:sz w:val="28"/>
                <w:szCs w:val="28"/>
                <w:lang w:eastAsia="lv-LV"/>
              </w:rPr>
            </w:pP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22BE66A1"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vMerge/>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7D73F046" w14:textId="77777777">
            <w:pPr>
              <w:spacing w:after="0" w:line="240" w:lineRule="auto"/>
              <w:rPr>
                <w:rFonts w:ascii="Times New Roman" w:hAnsi="Times New Roman" w:eastAsia="Times New Roman" w:cs="Times New Roman"/>
                <w:iCs/>
                <w:sz w:val="28"/>
                <w:szCs w:val="28"/>
                <w:lang w:eastAsia="lv-LV"/>
              </w:rPr>
            </w:pP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3D599B3"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vMerge/>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4765401" w14:textId="77777777">
            <w:pPr>
              <w:spacing w:after="0" w:line="240" w:lineRule="auto"/>
              <w:rPr>
                <w:rFonts w:ascii="Times New Roman" w:hAnsi="Times New Roman" w:eastAsia="Times New Roman" w:cs="Times New Roman"/>
                <w:iCs/>
                <w:sz w:val="28"/>
                <w:szCs w:val="28"/>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A815407"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E8143B7"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1B1D77" w:rsidTr="001B1D77" w14:paraId="26736E46"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282BFE63"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5.2. speciālais budžets</w:t>
            </w:r>
          </w:p>
        </w:tc>
        <w:tc>
          <w:tcPr>
            <w:tcW w:w="733" w:type="pct"/>
            <w:vMerge/>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3ACAF6B4" w14:textId="77777777">
            <w:pPr>
              <w:spacing w:after="0" w:line="240" w:lineRule="auto"/>
              <w:rPr>
                <w:rFonts w:ascii="Times New Roman" w:hAnsi="Times New Roman" w:eastAsia="Times New Roman" w:cs="Times New Roman"/>
                <w:iCs/>
                <w:sz w:val="28"/>
                <w:szCs w:val="28"/>
                <w:lang w:eastAsia="lv-LV"/>
              </w:rPr>
            </w:pP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7672FF5"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vMerge/>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CA7984D" w14:textId="77777777">
            <w:pPr>
              <w:spacing w:after="0" w:line="240" w:lineRule="auto"/>
              <w:rPr>
                <w:rFonts w:ascii="Times New Roman" w:hAnsi="Times New Roman" w:eastAsia="Times New Roman" w:cs="Times New Roman"/>
                <w:iCs/>
                <w:sz w:val="28"/>
                <w:szCs w:val="28"/>
                <w:lang w:eastAsia="lv-LV"/>
              </w:rPr>
            </w:pP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748ABB0E"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vMerge/>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0936F64F" w14:textId="77777777">
            <w:pPr>
              <w:spacing w:after="0" w:line="240" w:lineRule="auto"/>
              <w:rPr>
                <w:rFonts w:ascii="Times New Roman" w:hAnsi="Times New Roman" w:eastAsia="Times New Roman" w:cs="Times New Roman"/>
                <w:iCs/>
                <w:sz w:val="28"/>
                <w:szCs w:val="28"/>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C93EFAC"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725E4B1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1B1D77" w:rsidTr="001B1D77" w14:paraId="18C79262"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355A40D5"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lastRenderedPageBreak/>
              <w:t>5.3. pašvaldību budžets</w:t>
            </w:r>
          </w:p>
        </w:tc>
        <w:tc>
          <w:tcPr>
            <w:tcW w:w="733" w:type="pct"/>
            <w:vMerge/>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275F734" w14:textId="77777777">
            <w:pPr>
              <w:spacing w:after="0" w:line="240" w:lineRule="auto"/>
              <w:rPr>
                <w:rFonts w:ascii="Times New Roman" w:hAnsi="Times New Roman" w:eastAsia="Times New Roman" w:cs="Times New Roman"/>
                <w:iCs/>
                <w:sz w:val="28"/>
                <w:szCs w:val="28"/>
                <w:lang w:eastAsia="lv-LV"/>
              </w:rPr>
            </w:pP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62997F33"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vMerge/>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35B1A44A" w14:textId="77777777">
            <w:pPr>
              <w:spacing w:after="0" w:line="240" w:lineRule="auto"/>
              <w:rPr>
                <w:rFonts w:ascii="Times New Roman" w:hAnsi="Times New Roman" w:eastAsia="Times New Roman" w:cs="Times New Roman"/>
                <w:iCs/>
                <w:sz w:val="28"/>
                <w:szCs w:val="28"/>
                <w:lang w:eastAsia="lv-LV"/>
              </w:rPr>
            </w:pPr>
          </w:p>
        </w:tc>
        <w:tc>
          <w:tcPr>
            <w:tcW w:w="556"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7AF87FC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455" w:type="pct"/>
            <w:vMerge/>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2A4AC76B" w14:textId="77777777">
            <w:pPr>
              <w:spacing w:after="0" w:line="240" w:lineRule="auto"/>
              <w:rPr>
                <w:rFonts w:ascii="Times New Roman" w:hAnsi="Times New Roman" w:eastAsia="Times New Roman" w:cs="Times New Roman"/>
                <w:iCs/>
                <w:sz w:val="28"/>
                <w:szCs w:val="28"/>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1D10A59"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c>
          <w:tcPr>
            <w:tcW w:w="668" w:type="pct"/>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1B86ADD5"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0</w:t>
            </w:r>
          </w:p>
        </w:tc>
      </w:tr>
      <w:tr w:rsidRPr="000C0ED7" w:rsidR="0056187C" w:rsidTr="000C0ED7" w14:paraId="794D43A1"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3B477073"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89" w:type="pct"/>
            <w:gridSpan w:val="7"/>
            <w:vMerge w:val="restart"/>
            <w:tcBorders>
              <w:top w:val="outset" w:color="auto" w:sz="6" w:space="0"/>
              <w:left w:val="outset" w:color="auto" w:sz="6" w:space="0"/>
              <w:bottom w:val="outset" w:color="auto" w:sz="6" w:space="0"/>
              <w:right w:val="outset" w:color="auto" w:sz="6" w:space="0"/>
            </w:tcBorders>
            <w:hideMark/>
          </w:tcPr>
          <w:p w:rsidRPr="000C0ED7" w:rsidR="00ED0A7B" w:rsidP="00693DFB" w:rsidRDefault="007A31D7" w14:paraId="3EB1C41E" w14:textId="77777777">
            <w:pPr>
              <w:spacing w:after="0" w:line="240" w:lineRule="auto"/>
              <w:jc w:val="both"/>
              <w:rPr>
                <w:rFonts w:ascii="Times New Roman" w:hAnsi="Times New Roman" w:cs="Times New Roman"/>
                <w:sz w:val="28"/>
                <w:szCs w:val="28"/>
                <w:lang w:eastAsia="lv-LV"/>
              </w:rPr>
            </w:pPr>
            <w:r w:rsidRPr="000C0ED7">
              <w:rPr>
                <w:rFonts w:ascii="Times New Roman" w:hAnsi="Times New Roman" w:cs="Times New Roman"/>
                <w:sz w:val="28"/>
                <w:szCs w:val="28"/>
                <w:lang w:eastAsia="lv-LV"/>
              </w:rPr>
              <w:t>Detalizēti</w:t>
            </w:r>
            <w:r w:rsidRPr="000C0ED7" w:rsidR="00FF7BC5">
              <w:rPr>
                <w:rFonts w:ascii="Times New Roman" w:hAnsi="Times New Roman" w:cs="Times New Roman"/>
                <w:sz w:val="28"/>
                <w:szCs w:val="28"/>
                <w:lang w:eastAsia="lv-LV"/>
              </w:rPr>
              <w:t xml:space="preserve"> aprēķin</w:t>
            </w:r>
            <w:r w:rsidRPr="000C0ED7">
              <w:rPr>
                <w:rFonts w:ascii="Times New Roman" w:hAnsi="Times New Roman" w:cs="Times New Roman"/>
                <w:sz w:val="28"/>
                <w:szCs w:val="28"/>
                <w:lang w:eastAsia="lv-LV"/>
              </w:rPr>
              <w:t>i</w:t>
            </w:r>
            <w:r w:rsidRPr="000C0ED7" w:rsidR="00FF7BC5">
              <w:rPr>
                <w:rFonts w:ascii="Times New Roman" w:hAnsi="Times New Roman" w:cs="Times New Roman"/>
                <w:sz w:val="28"/>
                <w:szCs w:val="28"/>
                <w:lang w:eastAsia="lv-LV"/>
              </w:rPr>
              <w:t xml:space="preserve"> pievienot</w:t>
            </w:r>
            <w:r w:rsidRPr="000C0ED7">
              <w:rPr>
                <w:rFonts w:ascii="Times New Roman" w:hAnsi="Times New Roman" w:cs="Times New Roman"/>
                <w:sz w:val="28"/>
                <w:szCs w:val="28"/>
                <w:lang w:eastAsia="lv-LV"/>
              </w:rPr>
              <w:t>i</w:t>
            </w:r>
            <w:r w:rsidRPr="000C0ED7" w:rsidR="00FF7BC5">
              <w:rPr>
                <w:rFonts w:ascii="Times New Roman" w:hAnsi="Times New Roman" w:cs="Times New Roman"/>
                <w:sz w:val="28"/>
                <w:szCs w:val="28"/>
                <w:lang w:eastAsia="lv-LV"/>
              </w:rPr>
              <w:t xml:space="preserve"> </w:t>
            </w:r>
            <w:r w:rsidRPr="000C0ED7" w:rsidR="0014484F">
              <w:rPr>
                <w:rFonts w:ascii="Times New Roman" w:hAnsi="Times New Roman" w:cs="Times New Roman"/>
                <w:sz w:val="28"/>
                <w:szCs w:val="28"/>
                <w:lang w:eastAsia="lv-LV"/>
              </w:rPr>
              <w:t>Projekta sākotnējās ietekmes novērtējuma ziņojuma (</w:t>
            </w:r>
            <w:r w:rsidRPr="000C0ED7" w:rsidR="00FF7BC5">
              <w:rPr>
                <w:rFonts w:ascii="Times New Roman" w:hAnsi="Times New Roman" w:cs="Times New Roman"/>
                <w:sz w:val="28"/>
                <w:szCs w:val="28"/>
                <w:lang w:eastAsia="lv-LV"/>
              </w:rPr>
              <w:t>anotācijas</w:t>
            </w:r>
            <w:r w:rsidRPr="000C0ED7" w:rsidR="0014484F">
              <w:rPr>
                <w:rFonts w:ascii="Times New Roman" w:hAnsi="Times New Roman" w:cs="Times New Roman"/>
                <w:sz w:val="28"/>
                <w:szCs w:val="28"/>
                <w:lang w:eastAsia="lv-LV"/>
              </w:rPr>
              <w:t>)</w:t>
            </w:r>
            <w:r w:rsidRPr="000C0ED7" w:rsidR="00693DFB">
              <w:rPr>
                <w:rFonts w:ascii="Times New Roman" w:hAnsi="Times New Roman" w:cs="Times New Roman"/>
                <w:sz w:val="28"/>
                <w:szCs w:val="28"/>
                <w:lang w:eastAsia="lv-LV"/>
              </w:rPr>
              <w:t xml:space="preserve"> pielikumā</w:t>
            </w:r>
            <w:r w:rsidRPr="000C0ED7" w:rsidR="00FF7BC5">
              <w:rPr>
                <w:rFonts w:ascii="Times New Roman" w:hAnsi="Times New Roman" w:cs="Times New Roman"/>
                <w:sz w:val="28"/>
                <w:szCs w:val="28"/>
                <w:lang w:eastAsia="lv-LV"/>
              </w:rPr>
              <w:t>.</w:t>
            </w:r>
          </w:p>
          <w:p w:rsidRPr="000C0ED7" w:rsidR="003465FB" w:rsidP="00082513" w:rsidRDefault="003465FB" w14:paraId="44BD92A8" w14:textId="77777777">
            <w:pPr>
              <w:spacing w:after="0" w:line="240" w:lineRule="auto"/>
              <w:jc w:val="both"/>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 xml:space="preserve"> </w:t>
            </w:r>
          </w:p>
          <w:p w:rsidRPr="000C0ED7" w:rsidR="00082513" w:rsidP="00082513" w:rsidRDefault="00082513" w14:paraId="37B0161E" w14:textId="77777777">
            <w:pPr>
              <w:spacing w:after="0" w:line="240" w:lineRule="auto"/>
              <w:jc w:val="both"/>
              <w:rPr>
                <w:rFonts w:ascii="Times New Roman" w:hAnsi="Times New Roman" w:eastAsia="Times New Roman" w:cs="Times New Roman"/>
                <w:iCs/>
                <w:sz w:val="28"/>
                <w:szCs w:val="28"/>
                <w:lang w:eastAsia="lv-LV"/>
              </w:rPr>
            </w:pPr>
          </w:p>
        </w:tc>
      </w:tr>
      <w:tr w:rsidRPr="000C0ED7" w:rsidR="0056187C" w:rsidTr="000C0ED7" w14:paraId="31399175"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24286350"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6.1. detalizēts ieņēmumu aprēķins</w:t>
            </w:r>
          </w:p>
        </w:tc>
        <w:tc>
          <w:tcPr>
            <w:tcW w:w="4089" w:type="pct"/>
            <w:gridSpan w:val="7"/>
            <w:vMerge/>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3C76B63A" w14:textId="77777777">
            <w:pPr>
              <w:spacing w:after="0" w:line="240" w:lineRule="auto"/>
              <w:rPr>
                <w:rFonts w:ascii="Times New Roman" w:hAnsi="Times New Roman" w:eastAsia="Times New Roman" w:cs="Times New Roman"/>
                <w:iCs/>
                <w:sz w:val="28"/>
                <w:szCs w:val="28"/>
                <w:lang w:eastAsia="lv-LV"/>
              </w:rPr>
            </w:pPr>
          </w:p>
        </w:tc>
      </w:tr>
      <w:tr w:rsidRPr="000C0ED7" w:rsidR="0056187C" w:rsidTr="000C0ED7" w14:paraId="740080AF"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088E0CCD"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6.2. detalizēts izdevumu aprēķins</w:t>
            </w:r>
          </w:p>
        </w:tc>
        <w:tc>
          <w:tcPr>
            <w:tcW w:w="4089" w:type="pct"/>
            <w:gridSpan w:val="7"/>
            <w:vMerge/>
            <w:tcBorders>
              <w:top w:val="outset" w:color="auto" w:sz="6" w:space="0"/>
              <w:left w:val="outset" w:color="auto" w:sz="6" w:space="0"/>
              <w:bottom w:val="outset" w:color="auto" w:sz="6" w:space="0"/>
              <w:right w:val="outset" w:color="auto" w:sz="6" w:space="0"/>
            </w:tcBorders>
            <w:vAlign w:val="center"/>
            <w:hideMark/>
          </w:tcPr>
          <w:p w:rsidRPr="000C0ED7" w:rsidR="00ED0A7B" w:rsidP="00A91A86" w:rsidRDefault="00ED0A7B" w14:paraId="4C8DB90A" w14:textId="77777777">
            <w:pPr>
              <w:spacing w:after="0" w:line="240" w:lineRule="auto"/>
              <w:rPr>
                <w:rFonts w:ascii="Times New Roman" w:hAnsi="Times New Roman" w:eastAsia="Times New Roman" w:cs="Times New Roman"/>
                <w:iCs/>
                <w:sz w:val="28"/>
                <w:szCs w:val="28"/>
                <w:lang w:eastAsia="lv-LV"/>
              </w:rPr>
            </w:pPr>
          </w:p>
        </w:tc>
      </w:tr>
      <w:tr w:rsidRPr="000C0ED7" w:rsidR="0056187C" w:rsidTr="000C0ED7" w14:paraId="4465A665"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5255A16D"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7. Amata vietu skaita izmaiņas</w:t>
            </w:r>
          </w:p>
        </w:tc>
        <w:tc>
          <w:tcPr>
            <w:tcW w:w="4089" w:type="pct"/>
            <w:gridSpan w:val="7"/>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3A1EA325"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Projekts šo jomu neskar.</w:t>
            </w:r>
          </w:p>
        </w:tc>
      </w:tr>
      <w:tr w:rsidRPr="000C0ED7" w:rsidR="00070F49" w:rsidTr="000C0ED7" w14:paraId="6218DFDE" w14:textId="77777777">
        <w:trPr>
          <w:tblCellSpacing w:w="15" w:type="dxa"/>
        </w:trPr>
        <w:tc>
          <w:tcPr>
            <w:tcW w:w="861" w:type="pct"/>
            <w:tcBorders>
              <w:top w:val="outset" w:color="auto" w:sz="6" w:space="0"/>
              <w:left w:val="outset" w:color="auto" w:sz="6" w:space="0"/>
              <w:bottom w:val="outset" w:color="auto" w:sz="6" w:space="0"/>
              <w:right w:val="outset" w:color="auto" w:sz="6" w:space="0"/>
            </w:tcBorders>
            <w:hideMark/>
          </w:tcPr>
          <w:p w:rsidRPr="000C0ED7" w:rsidR="00ED0A7B" w:rsidP="00A91A86" w:rsidRDefault="00ED0A7B" w14:paraId="0AAD565F"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8. Cita informācija</w:t>
            </w:r>
          </w:p>
        </w:tc>
        <w:tc>
          <w:tcPr>
            <w:tcW w:w="4089" w:type="pct"/>
            <w:gridSpan w:val="7"/>
            <w:tcBorders>
              <w:top w:val="outset" w:color="auto" w:sz="6" w:space="0"/>
              <w:left w:val="outset" w:color="auto" w:sz="6" w:space="0"/>
              <w:bottom w:val="outset" w:color="auto" w:sz="6" w:space="0"/>
              <w:right w:val="outset" w:color="auto" w:sz="6" w:space="0"/>
            </w:tcBorders>
            <w:hideMark/>
          </w:tcPr>
          <w:p w:rsidRPr="000C0ED7" w:rsidR="0056187C" w:rsidP="000C0ED7" w:rsidRDefault="00D515B3" w14:paraId="2DD554D6" w14:textId="29C64CED">
            <w:pPr>
              <w:tabs>
                <w:tab w:val="center" w:pos="4153"/>
                <w:tab w:val="right" w:pos="8460"/>
              </w:tabs>
              <w:spacing w:after="0" w:line="240" w:lineRule="auto"/>
              <w:ind w:firstLine="567"/>
              <w:jc w:val="both"/>
              <w:rPr>
                <w:rFonts w:ascii="Times New Roman" w:hAnsi="Times New Roman" w:cs="Times New Roman"/>
                <w:sz w:val="28"/>
                <w:szCs w:val="28"/>
              </w:rPr>
            </w:pPr>
            <w:r w:rsidRPr="000C0ED7">
              <w:rPr>
                <w:rFonts w:ascii="Times New Roman" w:hAnsi="Times New Roman" w:eastAsia="Times New Roman" w:cs="Times New Roman"/>
                <w:sz w:val="28"/>
                <w:szCs w:val="28"/>
                <w:lang w:eastAsia="lv-LV"/>
              </w:rPr>
              <w:t xml:space="preserve">Izdevumi </w:t>
            </w:r>
            <w:r w:rsidRPr="000C0ED7" w:rsidR="00356618">
              <w:rPr>
                <w:rFonts w:ascii="Times New Roman" w:hAnsi="Times New Roman" w:eastAsia="Times New Roman" w:cs="Times New Roman"/>
                <w:sz w:val="28"/>
                <w:szCs w:val="28"/>
                <w:lang w:eastAsia="lv-LV"/>
              </w:rPr>
              <w:t xml:space="preserve">tiks </w:t>
            </w:r>
            <w:r w:rsidRPr="000C0ED7">
              <w:rPr>
                <w:rFonts w:ascii="Times New Roman" w:hAnsi="Times New Roman" w:eastAsia="Times New Roman" w:cs="Times New Roman"/>
                <w:sz w:val="28"/>
                <w:szCs w:val="28"/>
                <w:lang w:eastAsia="lv-LV"/>
              </w:rPr>
              <w:t>segti no vals</w:t>
            </w:r>
            <w:r w:rsidRPr="000C0ED7" w:rsidR="002254EB">
              <w:rPr>
                <w:rFonts w:ascii="Times New Roman" w:hAnsi="Times New Roman" w:eastAsia="Times New Roman" w:cs="Times New Roman"/>
                <w:sz w:val="28"/>
                <w:szCs w:val="28"/>
                <w:lang w:eastAsia="lv-LV"/>
              </w:rPr>
              <w:t xml:space="preserve">ts </w:t>
            </w:r>
            <w:r w:rsidRPr="000C0ED7" w:rsidR="009A2466">
              <w:rPr>
                <w:rFonts w:ascii="Times New Roman" w:hAnsi="Times New Roman" w:cs="Times New Roman"/>
                <w:sz w:val="28"/>
                <w:szCs w:val="28"/>
              </w:rPr>
              <w:t xml:space="preserve">budžeta </w:t>
            </w:r>
            <w:r w:rsidRPr="000C0ED7" w:rsidR="007A31D7">
              <w:rPr>
                <w:rFonts w:ascii="Times New Roman" w:hAnsi="Times New Roman" w:cs="Times New Roman"/>
                <w:sz w:val="28"/>
                <w:szCs w:val="28"/>
              </w:rPr>
              <w:t>programm</w:t>
            </w:r>
            <w:r w:rsidRPr="000C0ED7" w:rsidR="00356618">
              <w:rPr>
                <w:rFonts w:ascii="Times New Roman" w:hAnsi="Times New Roman" w:cs="Times New Roman"/>
                <w:sz w:val="28"/>
                <w:szCs w:val="28"/>
              </w:rPr>
              <w:t>ā</w:t>
            </w:r>
            <w:r w:rsidRPr="000C0ED7" w:rsidR="007A31D7">
              <w:rPr>
                <w:rFonts w:ascii="Times New Roman" w:hAnsi="Times New Roman" w:cs="Times New Roman"/>
                <w:sz w:val="28"/>
                <w:szCs w:val="28"/>
              </w:rPr>
              <w:t xml:space="preserve"> </w:t>
            </w:r>
            <w:r w:rsidRPr="000C0ED7" w:rsidR="000F73DB">
              <w:rPr>
                <w:rFonts w:ascii="Times New Roman" w:hAnsi="Times New Roman" w:cs="Times New Roman"/>
                <w:sz w:val="28"/>
                <w:szCs w:val="28"/>
              </w:rPr>
              <w:t>2</w:t>
            </w:r>
            <w:r w:rsidRPr="000C0ED7" w:rsidR="009A2466">
              <w:rPr>
                <w:rFonts w:ascii="Times New Roman" w:hAnsi="Times New Roman" w:cs="Times New Roman"/>
                <w:sz w:val="28"/>
                <w:szCs w:val="28"/>
              </w:rPr>
              <w:t>0</w:t>
            </w:r>
            <w:r w:rsidRPr="000C0ED7" w:rsidR="000F73DB">
              <w:rPr>
                <w:rFonts w:ascii="Times New Roman" w:hAnsi="Times New Roman" w:cs="Times New Roman"/>
                <w:sz w:val="28"/>
                <w:szCs w:val="28"/>
              </w:rPr>
              <w:t>.00.00 „Kultūrizglītība”</w:t>
            </w:r>
            <w:r w:rsidRPr="000C0ED7" w:rsidR="00356618">
              <w:rPr>
                <w:rFonts w:ascii="Times New Roman" w:hAnsi="Times New Roman" w:cs="Times New Roman"/>
                <w:sz w:val="28"/>
                <w:szCs w:val="28"/>
              </w:rPr>
              <w:t xml:space="preserve"> piešķirtajiem līdzekļiem</w:t>
            </w:r>
            <w:r w:rsidRPr="000C0ED7" w:rsidR="007A31D7">
              <w:rPr>
                <w:rFonts w:ascii="Times New Roman" w:hAnsi="Times New Roman" w:cs="Times New Roman"/>
                <w:sz w:val="28"/>
                <w:szCs w:val="28"/>
              </w:rPr>
              <w:t>.</w:t>
            </w:r>
          </w:p>
          <w:p w:rsidRPr="000C0ED7" w:rsidR="00642620" w:rsidP="000C0ED7" w:rsidRDefault="0056187C" w14:paraId="44FB704B" w14:textId="23D481A2">
            <w:pPr>
              <w:tabs>
                <w:tab w:val="center" w:pos="4153"/>
                <w:tab w:val="right" w:pos="8460"/>
              </w:tabs>
              <w:spacing w:after="0" w:line="240" w:lineRule="auto"/>
              <w:ind w:firstLine="567"/>
              <w:jc w:val="both"/>
              <w:rPr>
                <w:rFonts w:ascii="Times New Roman" w:hAnsi="Times New Roman" w:eastAsia="Times New Roman" w:cs="Times New Roman"/>
                <w:iCs/>
                <w:sz w:val="28"/>
                <w:szCs w:val="28"/>
                <w:lang w:eastAsia="lv-LV"/>
              </w:rPr>
            </w:pPr>
            <w:r w:rsidRPr="000C0ED7">
              <w:rPr>
                <w:rFonts w:ascii="Times New Roman" w:hAnsi="Times New Roman" w:cs="Times New Roman"/>
                <w:iCs/>
                <w:sz w:val="28"/>
                <w:szCs w:val="28"/>
                <w:lang w:eastAsia="lv-LV"/>
              </w:rPr>
              <w:t xml:space="preserve">Saskaņā ar </w:t>
            </w:r>
            <w:r w:rsidRPr="00413869" w:rsidR="00413869">
              <w:rPr>
                <w:rFonts w:ascii="Times New Roman" w:hAnsi="Times New Roman" w:cs="Times New Roman"/>
                <w:iCs/>
                <w:sz w:val="28"/>
                <w:szCs w:val="28"/>
                <w:lang w:eastAsia="lv-LV"/>
              </w:rPr>
              <w:t>MK rīkojum</w:t>
            </w:r>
            <w:r w:rsidR="00413869">
              <w:rPr>
                <w:rFonts w:ascii="Times New Roman" w:hAnsi="Times New Roman" w:cs="Times New Roman"/>
                <w:iCs/>
                <w:sz w:val="28"/>
                <w:szCs w:val="28"/>
                <w:lang w:eastAsia="lv-LV"/>
              </w:rPr>
              <w:t>u</w:t>
            </w:r>
            <w:r w:rsidRPr="00413869" w:rsidR="00413869">
              <w:rPr>
                <w:rFonts w:ascii="Times New Roman" w:hAnsi="Times New Roman" w:cs="Times New Roman"/>
                <w:iCs/>
                <w:sz w:val="28"/>
                <w:szCs w:val="28"/>
                <w:lang w:eastAsia="lv-LV"/>
              </w:rPr>
              <w:t xml:space="preserve"> Nr.</w:t>
            </w:r>
            <w:r w:rsidR="006A2CEE">
              <w:rPr>
                <w:rFonts w:ascii="Times New Roman" w:hAnsi="Times New Roman" w:cs="Times New Roman"/>
                <w:iCs/>
                <w:sz w:val="28"/>
                <w:szCs w:val="28"/>
                <w:lang w:eastAsia="lv-LV"/>
              </w:rPr>
              <w:t> </w:t>
            </w:r>
            <w:r w:rsidRPr="00413869" w:rsidR="00413869">
              <w:rPr>
                <w:rFonts w:ascii="Times New Roman" w:hAnsi="Times New Roman" w:cs="Times New Roman"/>
                <w:iCs/>
                <w:sz w:val="28"/>
                <w:szCs w:val="28"/>
                <w:lang w:eastAsia="lv-LV"/>
              </w:rPr>
              <w:t>420</w:t>
            </w:r>
            <w:r w:rsidRPr="000C0ED7">
              <w:rPr>
                <w:rFonts w:ascii="Times New Roman" w:hAnsi="Times New Roman" w:cs="Times New Roman"/>
                <w:iCs/>
                <w:sz w:val="28"/>
                <w:szCs w:val="28"/>
                <w:lang w:eastAsia="lv-LV"/>
              </w:rPr>
              <w:t xml:space="preserve"> izsolē, kas noslēdzās 2020. gada 17. decembrī, tika izsolīts Finanšu ministrijas valdījumā un VNĪ pārvaldīšanā esošais nekustamais īpašums (nekustamā īpašuma kadastra Nr. 0100 028 0138)</w:t>
            </w:r>
            <w:r w:rsidR="001B1D77">
              <w:rPr>
                <w:rFonts w:ascii="Times New Roman" w:hAnsi="Times New Roman" w:cs="Times New Roman"/>
                <w:iCs/>
                <w:sz w:val="28"/>
                <w:szCs w:val="28"/>
                <w:lang w:eastAsia="lv-LV"/>
              </w:rPr>
              <w:t xml:space="preserve"> </w:t>
            </w:r>
            <w:r w:rsidRPr="000C0ED7">
              <w:rPr>
                <w:rFonts w:ascii="Times New Roman" w:hAnsi="Times New Roman" w:cs="Times New Roman"/>
                <w:iCs/>
                <w:sz w:val="28"/>
                <w:szCs w:val="28"/>
                <w:lang w:eastAsia="lv-LV"/>
              </w:rPr>
              <w:t>–</w:t>
            </w:r>
            <w:r w:rsidR="001B1D77">
              <w:rPr>
                <w:rFonts w:ascii="Times New Roman" w:hAnsi="Times New Roman" w:cs="Times New Roman"/>
                <w:iCs/>
                <w:sz w:val="28"/>
                <w:szCs w:val="28"/>
                <w:lang w:eastAsia="lv-LV"/>
              </w:rPr>
              <w:t xml:space="preserve"> </w:t>
            </w:r>
            <w:r w:rsidRPr="000C0ED7">
              <w:rPr>
                <w:rFonts w:ascii="Times New Roman" w:hAnsi="Times New Roman" w:cs="Times New Roman"/>
                <w:iCs/>
                <w:sz w:val="28"/>
                <w:szCs w:val="28"/>
                <w:lang w:eastAsia="lv-LV"/>
              </w:rPr>
              <w:t xml:space="preserve">Tērbatas ielā 75, Rīgā, par </w:t>
            </w:r>
            <w:r w:rsidRPr="00DB7975">
              <w:rPr>
                <w:rFonts w:ascii="Times New Roman" w:hAnsi="Times New Roman" w:cs="Times New Roman"/>
                <w:iCs/>
                <w:sz w:val="28"/>
                <w:szCs w:val="28"/>
                <w:lang w:eastAsia="lv-LV"/>
              </w:rPr>
              <w:t>1 205</w:t>
            </w:r>
            <w:r w:rsidRPr="00DB7975" w:rsidR="00070F49">
              <w:rPr>
                <w:rFonts w:ascii="Times New Roman" w:hAnsi="Times New Roman" w:cs="Times New Roman"/>
                <w:iCs/>
                <w:sz w:val="28"/>
                <w:szCs w:val="28"/>
                <w:lang w:eastAsia="lv-LV"/>
              </w:rPr>
              <w:t> </w:t>
            </w:r>
            <w:r w:rsidRPr="00DB7975">
              <w:rPr>
                <w:rFonts w:ascii="Times New Roman" w:hAnsi="Times New Roman" w:cs="Times New Roman"/>
                <w:iCs/>
                <w:sz w:val="28"/>
                <w:szCs w:val="28"/>
                <w:lang w:eastAsia="lv-LV"/>
              </w:rPr>
              <w:t>000</w:t>
            </w:r>
            <w:r w:rsidRPr="00DB7975" w:rsidR="00070F49">
              <w:rPr>
                <w:rFonts w:ascii="Times New Roman" w:hAnsi="Times New Roman" w:cs="Times New Roman"/>
                <w:iCs/>
                <w:sz w:val="28"/>
                <w:szCs w:val="28"/>
                <w:lang w:eastAsia="lv-LV"/>
              </w:rPr>
              <w:t xml:space="preserve"> </w:t>
            </w:r>
            <w:r w:rsidRPr="00DB7975" w:rsidR="00070F49">
              <w:rPr>
                <w:rFonts w:ascii="Times New Roman" w:hAnsi="Times New Roman" w:cs="Times New Roman"/>
                <w:i/>
                <w:sz w:val="28"/>
                <w:szCs w:val="28"/>
                <w:lang w:eastAsia="lv-LV"/>
              </w:rPr>
              <w:t>euro</w:t>
            </w:r>
            <w:r w:rsidRPr="00DB7975">
              <w:rPr>
                <w:rFonts w:ascii="Times New Roman" w:hAnsi="Times New Roman" w:cs="Times New Roman"/>
                <w:iCs/>
                <w:sz w:val="28"/>
                <w:szCs w:val="28"/>
                <w:lang w:eastAsia="lv-LV"/>
              </w:rPr>
              <w:t>.</w:t>
            </w:r>
            <w:r w:rsidRPr="00DB7975">
              <w:rPr>
                <w:rFonts w:ascii="Times New Roman" w:hAnsi="Times New Roman" w:cs="Times New Roman"/>
                <w:sz w:val="28"/>
                <w:szCs w:val="28"/>
              </w:rPr>
              <w:t xml:space="preserve"> </w:t>
            </w:r>
            <w:r w:rsidR="00DB7975">
              <w:rPr>
                <w:rFonts w:ascii="Times New Roman" w:hAnsi="Times New Roman" w:eastAsia="Times New Roman" w:cs="Times New Roman"/>
                <w:iCs/>
                <w:sz w:val="28"/>
                <w:szCs w:val="28"/>
                <w:lang w:eastAsia="lv-LV"/>
              </w:rPr>
              <w:t>M</w:t>
            </w:r>
            <w:r w:rsidRPr="00DB7975" w:rsidR="00DB7975">
              <w:rPr>
                <w:rFonts w:ascii="Times New Roman" w:hAnsi="Times New Roman" w:cs="Times New Roman"/>
                <w:iCs/>
                <w:sz w:val="28"/>
                <w:szCs w:val="28"/>
                <w:lang w:eastAsia="lv-LV"/>
              </w:rPr>
              <w:t xml:space="preserve">inētā nekustamā īpašuma atsavināšanā iegūtos līdzekļus </w:t>
            </w:r>
            <w:r w:rsidR="00DB7975">
              <w:rPr>
                <w:rFonts w:ascii="Times New Roman" w:hAnsi="Times New Roman" w:cs="Times New Roman"/>
                <w:iCs/>
                <w:sz w:val="28"/>
                <w:szCs w:val="28"/>
                <w:lang w:eastAsia="lv-LV"/>
              </w:rPr>
              <w:t xml:space="preserve">VNĪ </w:t>
            </w:r>
            <w:r w:rsidRPr="00DB7975" w:rsidR="00DB7975">
              <w:rPr>
                <w:rFonts w:ascii="Times New Roman" w:hAnsi="Times New Roman" w:cs="Times New Roman"/>
                <w:iCs/>
                <w:sz w:val="28"/>
                <w:szCs w:val="28"/>
                <w:lang w:eastAsia="lv-LV"/>
              </w:rPr>
              <w:t>2021. gada 18. februārī pārskaitīja valsts pamatbudžeta ieņēmumu kontā, pirms tam no atsavināšanas summas atskaitot atsavināšanas izdevumus 50 procentu apmērā</w:t>
            </w:r>
            <w:r w:rsidRPr="00DB7975" w:rsidR="00BA53FE">
              <w:rPr>
                <w:rFonts w:ascii="Times New Roman" w:hAnsi="Times New Roman" w:eastAsia="Times New Roman" w:cs="Times New Roman"/>
                <w:iCs/>
                <w:sz w:val="28"/>
                <w:szCs w:val="28"/>
                <w:lang w:eastAsia="lv-LV"/>
              </w:rPr>
              <w:t>.</w:t>
            </w:r>
            <w:r w:rsidRPr="00DB7975" w:rsidR="00EB5EC6">
              <w:rPr>
                <w:rFonts w:ascii="Times New Roman" w:hAnsi="Times New Roman" w:eastAsia="Times New Roman" w:cs="Times New Roman"/>
                <w:iCs/>
                <w:sz w:val="28"/>
                <w:szCs w:val="28"/>
                <w:lang w:eastAsia="lv-LV"/>
              </w:rPr>
              <w:t xml:space="preserve"> </w:t>
            </w:r>
            <w:r w:rsidRPr="00DB7975" w:rsidR="00BA53FE">
              <w:rPr>
                <w:rFonts w:ascii="Times New Roman" w:hAnsi="Times New Roman" w:eastAsia="Times New Roman" w:cs="Times New Roman"/>
                <w:iCs/>
                <w:sz w:val="28"/>
                <w:szCs w:val="28"/>
                <w:lang w:eastAsia="lv-LV"/>
              </w:rPr>
              <w:t>Pamatojoties uz likuma „Par valsts budžetu 20</w:t>
            </w:r>
            <w:r w:rsidRPr="00DB7975">
              <w:rPr>
                <w:rFonts w:ascii="Times New Roman" w:hAnsi="Times New Roman" w:eastAsia="Times New Roman" w:cs="Times New Roman"/>
                <w:iCs/>
                <w:sz w:val="28"/>
                <w:szCs w:val="28"/>
                <w:lang w:eastAsia="lv-LV"/>
              </w:rPr>
              <w:t>21</w:t>
            </w:r>
            <w:r w:rsidRPr="00DB7975" w:rsidR="00BA53FE">
              <w:rPr>
                <w:rFonts w:ascii="Times New Roman" w:hAnsi="Times New Roman" w:eastAsia="Times New Roman" w:cs="Times New Roman"/>
                <w:iCs/>
                <w:sz w:val="28"/>
                <w:szCs w:val="28"/>
                <w:lang w:eastAsia="lv-LV"/>
              </w:rPr>
              <w:t>.</w:t>
            </w:r>
            <w:r w:rsidRPr="00DB7975">
              <w:rPr>
                <w:rFonts w:ascii="Times New Roman" w:hAnsi="Times New Roman" w:eastAsia="Times New Roman" w:cs="Times New Roman"/>
                <w:iCs/>
                <w:sz w:val="28"/>
                <w:szCs w:val="28"/>
                <w:lang w:eastAsia="lv-LV"/>
              </w:rPr>
              <w:t> </w:t>
            </w:r>
            <w:r w:rsidRPr="00DB7975" w:rsidR="00BA53FE">
              <w:rPr>
                <w:rFonts w:ascii="Times New Roman" w:hAnsi="Times New Roman" w:eastAsia="Times New Roman" w:cs="Times New Roman"/>
                <w:iCs/>
                <w:sz w:val="28"/>
                <w:szCs w:val="28"/>
                <w:lang w:eastAsia="lv-LV"/>
              </w:rPr>
              <w:t>gadam</w:t>
            </w:r>
            <w:r w:rsidRPr="000C0ED7" w:rsidR="00BA53FE">
              <w:rPr>
                <w:rFonts w:ascii="Times New Roman" w:hAnsi="Times New Roman" w:eastAsia="Times New Roman" w:cs="Times New Roman"/>
                <w:iCs/>
                <w:sz w:val="28"/>
                <w:szCs w:val="28"/>
                <w:lang w:eastAsia="lv-LV"/>
              </w:rPr>
              <w:t xml:space="preserve">” </w:t>
            </w:r>
            <w:r w:rsidRPr="000C0ED7">
              <w:rPr>
                <w:rFonts w:ascii="Times New Roman" w:hAnsi="Times New Roman" w:eastAsia="Times New Roman" w:cs="Times New Roman"/>
                <w:iCs/>
                <w:sz w:val="28"/>
                <w:szCs w:val="28"/>
                <w:lang w:eastAsia="lv-LV"/>
              </w:rPr>
              <w:t>44</w:t>
            </w:r>
            <w:r w:rsidRPr="000C0ED7" w:rsidR="00BA53FE">
              <w:rPr>
                <w:rFonts w:ascii="Times New Roman" w:hAnsi="Times New Roman" w:eastAsia="Times New Roman" w:cs="Times New Roman"/>
                <w:iCs/>
                <w:sz w:val="28"/>
                <w:szCs w:val="28"/>
                <w:lang w:eastAsia="lv-LV"/>
              </w:rPr>
              <w:t>.</w:t>
            </w:r>
            <w:r w:rsidRPr="000C0ED7">
              <w:rPr>
                <w:rFonts w:ascii="Times New Roman" w:hAnsi="Times New Roman" w:eastAsia="Times New Roman" w:cs="Times New Roman"/>
                <w:iCs/>
                <w:sz w:val="28"/>
                <w:szCs w:val="28"/>
                <w:lang w:eastAsia="lv-LV"/>
              </w:rPr>
              <w:t> </w:t>
            </w:r>
            <w:r w:rsidRPr="000C0ED7" w:rsidR="00BA53FE">
              <w:rPr>
                <w:rFonts w:ascii="Times New Roman" w:hAnsi="Times New Roman" w:eastAsia="Times New Roman" w:cs="Times New Roman"/>
                <w:iCs/>
                <w:sz w:val="28"/>
                <w:szCs w:val="28"/>
                <w:lang w:eastAsia="lv-LV"/>
              </w:rPr>
              <w:t xml:space="preserve">panta otrajā un ceturtajā daļā noteikto, Projektā paredzētie kapitālieguldījumi tiks segti no līdzekļiem, kas tika pārskaitīti valsts pamatbudžeta ieņēmumu kontā par izsolītajiem īpašumiem. </w:t>
            </w:r>
            <w:r w:rsidRPr="000C0ED7" w:rsidR="00642620">
              <w:rPr>
                <w:rFonts w:ascii="Times New Roman" w:hAnsi="Times New Roman" w:eastAsia="Times New Roman" w:cs="Times New Roman"/>
                <w:iCs/>
                <w:sz w:val="28"/>
                <w:szCs w:val="28"/>
                <w:lang w:eastAsia="lv-LV"/>
              </w:rPr>
              <w:t xml:space="preserve">Finanšu līdzekļi </w:t>
            </w:r>
            <w:r w:rsidRPr="003B0DB0" w:rsidR="003A3B7B">
              <w:rPr>
                <w:rFonts w:ascii="Times New Roman" w:hAnsi="Times New Roman" w:eastAsia="Times New Roman" w:cs="Times New Roman"/>
                <w:iCs/>
                <w:sz w:val="28"/>
                <w:szCs w:val="28"/>
                <w:lang w:eastAsia="lv-LV"/>
              </w:rPr>
              <w:t>Projektā paredzēt</w:t>
            </w:r>
            <w:r w:rsidR="003A3B7B">
              <w:rPr>
                <w:rFonts w:ascii="Times New Roman" w:hAnsi="Times New Roman" w:eastAsia="Times New Roman" w:cs="Times New Roman"/>
                <w:iCs/>
                <w:sz w:val="28"/>
                <w:szCs w:val="28"/>
                <w:lang w:eastAsia="lv-LV"/>
              </w:rPr>
              <w:t xml:space="preserve">o </w:t>
            </w:r>
            <w:r w:rsidRPr="000C0ED7" w:rsidR="00642620">
              <w:rPr>
                <w:rFonts w:ascii="Times New Roman" w:hAnsi="Times New Roman" w:eastAsia="Times New Roman" w:cs="Times New Roman"/>
                <w:iCs/>
                <w:sz w:val="28"/>
                <w:szCs w:val="28"/>
                <w:lang w:eastAsia="lv-LV"/>
              </w:rPr>
              <w:t xml:space="preserve">papildu </w:t>
            </w:r>
            <w:r w:rsidRPr="000C0ED7" w:rsidR="00642620">
              <w:rPr>
                <w:rFonts w:ascii="Times New Roman" w:hAnsi="Times New Roman" w:eastAsia="Times New Roman" w:cs="Times New Roman"/>
                <w:iCs/>
                <w:sz w:val="28"/>
                <w:szCs w:val="28"/>
                <w:lang w:eastAsia="lv-LV"/>
              </w:rPr>
              <w:lastRenderedPageBreak/>
              <w:t>izdevumu finansēšanai nodrošināmi</w:t>
            </w:r>
            <w:r w:rsidRPr="000C0ED7" w:rsidR="002C0659">
              <w:rPr>
                <w:rFonts w:ascii="Times New Roman" w:hAnsi="Times New Roman" w:eastAsia="Times New Roman" w:cs="Times New Roman"/>
                <w:iCs/>
                <w:sz w:val="28"/>
                <w:szCs w:val="28"/>
                <w:lang w:eastAsia="lv-LV"/>
              </w:rPr>
              <w:t xml:space="preserve"> no </w:t>
            </w:r>
            <w:r w:rsidRPr="000C0ED7" w:rsidR="00642620">
              <w:rPr>
                <w:rFonts w:ascii="Times New Roman" w:hAnsi="Times New Roman" w:eastAsia="Times New Roman" w:cs="Times New Roman"/>
                <w:iCs/>
                <w:sz w:val="28"/>
                <w:szCs w:val="28"/>
                <w:lang w:eastAsia="lv-LV"/>
              </w:rPr>
              <w:t>VNĪ ieskaitītajiem līdzekļiem valsts budžeta ieņēmumo</w:t>
            </w:r>
            <w:r w:rsidRPr="000C0ED7" w:rsidR="002C0659">
              <w:rPr>
                <w:rFonts w:ascii="Times New Roman" w:hAnsi="Times New Roman" w:eastAsia="Times New Roman" w:cs="Times New Roman"/>
                <w:iCs/>
                <w:sz w:val="28"/>
                <w:szCs w:val="28"/>
                <w:lang w:eastAsia="lv-LV"/>
              </w:rPr>
              <w:t xml:space="preserve">s no nekustamā īpašuma </w:t>
            </w:r>
            <w:r w:rsidRPr="000C0ED7">
              <w:rPr>
                <w:rFonts w:ascii="Times New Roman" w:hAnsi="Times New Roman" w:cs="Times New Roman"/>
                <w:iCs/>
                <w:sz w:val="28"/>
                <w:szCs w:val="28"/>
                <w:lang w:eastAsia="lv-LV"/>
              </w:rPr>
              <w:t>Tērbatas ielā 75, Rīgā (nekustamā īpašuma kadastra Nr. 0100 028 0138)</w:t>
            </w:r>
            <w:r w:rsidRPr="000C0ED7">
              <w:rPr>
                <w:rFonts w:ascii="Times New Roman" w:hAnsi="Times New Roman" w:eastAsia="Times New Roman" w:cs="Times New Roman"/>
                <w:iCs/>
                <w:sz w:val="28"/>
                <w:szCs w:val="28"/>
                <w:lang w:eastAsia="lv-LV"/>
              </w:rPr>
              <w:t xml:space="preserve"> </w:t>
            </w:r>
            <w:r w:rsidRPr="000C0ED7" w:rsidR="00642620">
              <w:rPr>
                <w:rFonts w:ascii="Times New Roman" w:hAnsi="Times New Roman" w:eastAsia="Times New Roman" w:cs="Times New Roman"/>
                <w:iCs/>
                <w:sz w:val="28"/>
                <w:szCs w:val="28"/>
                <w:lang w:eastAsia="lv-LV"/>
              </w:rPr>
              <w:t>pārdošanas.</w:t>
            </w:r>
            <w:r w:rsidR="00DB7975">
              <w:rPr>
                <w:rFonts w:ascii="Times New Roman" w:hAnsi="Times New Roman" w:eastAsia="Times New Roman" w:cs="Times New Roman"/>
                <w:iCs/>
                <w:sz w:val="28"/>
                <w:szCs w:val="28"/>
                <w:lang w:eastAsia="lv-LV"/>
              </w:rPr>
              <w:t xml:space="preserve"> </w:t>
            </w:r>
          </w:p>
          <w:p w:rsidRPr="000C0ED7" w:rsidR="00BA53FE" w:rsidP="000C0ED7" w:rsidRDefault="0085151E" w14:paraId="7D0FCC2D" w14:textId="1F720B1A">
            <w:pPr>
              <w:spacing w:after="0" w:line="240" w:lineRule="auto"/>
              <w:ind w:firstLine="567"/>
              <w:jc w:val="both"/>
              <w:rPr>
                <w:rFonts w:ascii="Times New Roman" w:hAnsi="Times New Roman" w:eastAsia="Times New Roman" w:cs="Times New Roman"/>
                <w:iCs/>
                <w:sz w:val="28"/>
                <w:szCs w:val="28"/>
                <w:lang w:eastAsia="lv-LV"/>
              </w:rPr>
            </w:pPr>
            <w:r w:rsidRPr="00F72313">
              <w:rPr>
                <w:rFonts w:ascii="Times New Roman" w:hAnsi="Times New Roman" w:eastAsia="Times New Roman" w:cs="Times New Roman"/>
                <w:iCs/>
                <w:sz w:val="28"/>
                <w:szCs w:val="28"/>
                <w:lang w:eastAsia="lv-LV"/>
              </w:rPr>
              <w:t xml:space="preserve">Papildus minētajam Kultūras ministrija apliecina, ka </w:t>
            </w:r>
            <w:r>
              <w:rPr>
                <w:rFonts w:ascii="Times New Roman" w:hAnsi="Times New Roman" w:eastAsia="Times New Roman" w:cs="Times New Roman"/>
                <w:iCs/>
                <w:sz w:val="28"/>
                <w:szCs w:val="28"/>
                <w:lang w:eastAsia="lv-LV"/>
              </w:rPr>
              <w:t>būv</w:t>
            </w:r>
            <w:r w:rsidRPr="00F72313">
              <w:rPr>
                <w:rFonts w:ascii="Times New Roman" w:hAnsi="Times New Roman" w:eastAsia="Times New Roman" w:cs="Times New Roman"/>
                <w:iCs/>
                <w:sz w:val="28"/>
                <w:szCs w:val="28"/>
                <w:lang w:eastAsia="lv-LV"/>
              </w:rPr>
              <w:t xml:space="preserve">darbiem paredzēto finansējumu ir plānots izmantot un </w:t>
            </w:r>
            <w:r>
              <w:rPr>
                <w:rFonts w:ascii="Times New Roman" w:hAnsi="Times New Roman" w:eastAsia="Times New Roman" w:cs="Times New Roman"/>
                <w:iCs/>
                <w:sz w:val="28"/>
                <w:szCs w:val="28"/>
                <w:lang w:eastAsia="lv-LV"/>
              </w:rPr>
              <w:t xml:space="preserve">būvdarbus </w:t>
            </w:r>
            <w:r w:rsidRPr="00F72313">
              <w:rPr>
                <w:rFonts w:ascii="Times New Roman" w:hAnsi="Times New Roman" w:eastAsia="Times New Roman" w:cs="Times New Roman"/>
                <w:iCs/>
                <w:sz w:val="28"/>
                <w:szCs w:val="28"/>
                <w:lang w:eastAsia="lv-LV"/>
              </w:rPr>
              <w:t xml:space="preserve">pabeigt </w:t>
            </w:r>
            <w:r>
              <w:rPr>
                <w:rFonts w:ascii="Times New Roman" w:hAnsi="Times New Roman" w:eastAsia="Times New Roman" w:cs="Times New Roman"/>
                <w:iCs/>
                <w:sz w:val="28"/>
                <w:szCs w:val="28"/>
                <w:lang w:eastAsia="lv-LV"/>
              </w:rPr>
              <w:t xml:space="preserve">līdz </w:t>
            </w:r>
            <w:proofErr w:type="gramStart"/>
            <w:r w:rsidR="00413869">
              <w:rPr>
                <w:rFonts w:ascii="Times New Roman" w:hAnsi="Times New Roman" w:eastAsia="Times New Roman" w:cs="Times New Roman"/>
                <w:iCs/>
                <w:sz w:val="28"/>
                <w:szCs w:val="28"/>
                <w:lang w:eastAsia="lv-LV"/>
              </w:rPr>
              <w:t>2021.</w:t>
            </w:r>
            <w:r>
              <w:rPr>
                <w:rFonts w:ascii="Times New Roman" w:hAnsi="Times New Roman" w:eastAsia="Times New Roman" w:cs="Times New Roman"/>
                <w:iCs/>
                <w:sz w:val="28"/>
                <w:szCs w:val="28"/>
                <w:lang w:eastAsia="lv-LV"/>
              </w:rPr>
              <w:t>gada</w:t>
            </w:r>
            <w:proofErr w:type="gramEnd"/>
            <w:r>
              <w:rPr>
                <w:rFonts w:ascii="Times New Roman" w:hAnsi="Times New Roman" w:eastAsia="Times New Roman" w:cs="Times New Roman"/>
                <w:iCs/>
                <w:sz w:val="28"/>
                <w:szCs w:val="28"/>
                <w:lang w:eastAsia="lv-LV"/>
              </w:rPr>
              <w:t xml:space="preserve"> beigām. </w:t>
            </w:r>
          </w:p>
        </w:tc>
      </w:tr>
    </w:tbl>
    <w:p w:rsidRPr="000C0ED7" w:rsidR="00E5323B" w:rsidP="00A91A86" w:rsidRDefault="00E5323B" w14:paraId="6F513BDC" w14:textId="51ABB408">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C0ED7" w:rsidR="0056187C" w:rsidTr="00541C96" w14:paraId="3055BAA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C0ED7" w:rsidR="00954ED9" w:rsidP="00A91A86" w:rsidRDefault="00954ED9" w14:paraId="1A725C90" w14:textId="77777777">
            <w:pPr>
              <w:spacing w:after="0" w:line="240" w:lineRule="auto"/>
              <w:jc w:val="center"/>
              <w:rPr>
                <w:rFonts w:ascii="Times New Roman" w:hAnsi="Times New Roman" w:eastAsia="Times New Roman" w:cs="Times New Roman"/>
                <w:b/>
                <w:bCs/>
                <w:iCs/>
                <w:sz w:val="28"/>
                <w:szCs w:val="28"/>
                <w:lang w:eastAsia="lv-LV"/>
              </w:rPr>
            </w:pPr>
            <w:r w:rsidRPr="000C0ED7">
              <w:rPr>
                <w:rFonts w:ascii="Times New Roman" w:hAnsi="Times New Roman" w:eastAsia="Times New Roman" w:cs="Times New Roman"/>
                <w:b/>
                <w:bCs/>
                <w:iCs/>
                <w:sz w:val="28"/>
                <w:szCs w:val="28"/>
                <w:lang w:eastAsia="lv-LV"/>
              </w:rPr>
              <w:t>IV. Tiesību akta projekta ietekme uz spēkā esošo tiesību normu sistēmu</w:t>
            </w:r>
          </w:p>
        </w:tc>
      </w:tr>
      <w:tr w:rsidRPr="000C0ED7" w:rsidR="00954ED9" w:rsidTr="00541C96" w14:paraId="45DEE66B" w14:textId="77777777">
        <w:trPr>
          <w:trHeight w:val="268"/>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0C0ED7" w:rsidR="00954ED9" w:rsidP="00A91A86" w:rsidRDefault="00954ED9" w14:paraId="63E79228"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Projekts šo jomu neskar.</w:t>
            </w:r>
          </w:p>
        </w:tc>
      </w:tr>
    </w:tbl>
    <w:p w:rsidRPr="000C0ED7" w:rsidR="00954ED9" w:rsidP="00A91A86" w:rsidRDefault="00954ED9" w14:paraId="133A6134"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C0ED7" w:rsidR="0056187C" w:rsidTr="00E5323B" w14:paraId="0EC7CA6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41AFC28F" w14:textId="77777777">
            <w:pPr>
              <w:spacing w:after="0" w:line="240" w:lineRule="auto"/>
              <w:jc w:val="center"/>
              <w:rPr>
                <w:rFonts w:ascii="Times New Roman" w:hAnsi="Times New Roman" w:eastAsia="Times New Roman" w:cs="Times New Roman"/>
                <w:b/>
                <w:bCs/>
                <w:iCs/>
                <w:sz w:val="28"/>
                <w:szCs w:val="28"/>
                <w:lang w:eastAsia="lv-LV"/>
              </w:rPr>
            </w:pPr>
            <w:r w:rsidRPr="000C0ED7">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0C0ED7" w:rsidR="00C565CE" w:rsidTr="00C565CE" w14:paraId="7C1567E6"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0C0ED7" w:rsidR="00C565CE" w:rsidP="00A91A86" w:rsidRDefault="00C565CE" w14:paraId="21ACC52F"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Projekts šo jomu neskar</w:t>
            </w:r>
            <w:r w:rsidRPr="000C0ED7" w:rsidR="004F4B3D">
              <w:rPr>
                <w:rFonts w:ascii="Times New Roman" w:hAnsi="Times New Roman" w:eastAsia="Times New Roman" w:cs="Times New Roman"/>
                <w:iCs/>
                <w:sz w:val="28"/>
                <w:szCs w:val="28"/>
                <w:lang w:eastAsia="lv-LV"/>
              </w:rPr>
              <w:t>.</w:t>
            </w:r>
          </w:p>
        </w:tc>
      </w:tr>
    </w:tbl>
    <w:p w:rsidRPr="000C0ED7" w:rsidR="00E5323B" w:rsidP="00A91A86" w:rsidRDefault="00E5323B" w14:paraId="5C3FDBDD"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C0ED7" w:rsidR="0056187C" w:rsidTr="00E5323B" w14:paraId="45D9A32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18E28A20" w14:textId="77777777">
            <w:pPr>
              <w:spacing w:after="0" w:line="240" w:lineRule="auto"/>
              <w:jc w:val="center"/>
              <w:rPr>
                <w:rFonts w:ascii="Times New Roman" w:hAnsi="Times New Roman" w:eastAsia="Times New Roman" w:cs="Times New Roman"/>
                <w:b/>
                <w:bCs/>
                <w:iCs/>
                <w:sz w:val="28"/>
                <w:szCs w:val="28"/>
                <w:lang w:eastAsia="lv-LV"/>
              </w:rPr>
            </w:pPr>
            <w:r w:rsidRPr="000C0ED7">
              <w:rPr>
                <w:rFonts w:ascii="Times New Roman" w:hAnsi="Times New Roman" w:eastAsia="Times New Roman" w:cs="Times New Roman"/>
                <w:b/>
                <w:bCs/>
                <w:iCs/>
                <w:sz w:val="28"/>
                <w:szCs w:val="28"/>
                <w:lang w:eastAsia="lv-LV"/>
              </w:rPr>
              <w:t>VI. Sabiedrības līdzdalība un komunikācijas aktivitātes</w:t>
            </w:r>
          </w:p>
        </w:tc>
      </w:tr>
      <w:tr w:rsidRPr="000C0ED7" w:rsidR="009A262D" w:rsidTr="009A262D" w14:paraId="2F776756"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0C0ED7" w:rsidR="009A262D" w:rsidP="00A91A86" w:rsidRDefault="009A262D" w14:paraId="4953D0A0"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Projekts šo jomu neskar</w:t>
            </w:r>
            <w:r w:rsidRPr="000C0ED7" w:rsidR="004F4B3D">
              <w:rPr>
                <w:rFonts w:ascii="Times New Roman" w:hAnsi="Times New Roman" w:eastAsia="Times New Roman" w:cs="Times New Roman"/>
                <w:iCs/>
                <w:sz w:val="28"/>
                <w:szCs w:val="28"/>
                <w:lang w:eastAsia="lv-LV"/>
              </w:rPr>
              <w:t>.</w:t>
            </w:r>
          </w:p>
        </w:tc>
      </w:tr>
    </w:tbl>
    <w:p w:rsidRPr="0056187C" w:rsidR="00E5323B" w:rsidP="00A91A86" w:rsidRDefault="00E5323B" w14:paraId="12C42696"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3"/>
        <w:gridCol w:w="3379"/>
        <w:gridCol w:w="5093"/>
      </w:tblGrid>
      <w:tr w:rsidRPr="000C0ED7" w:rsidR="0056187C" w:rsidTr="00E5323B" w14:paraId="169A408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C0ED7" w:rsidR="00655F2C" w:rsidP="00A91A86" w:rsidRDefault="00E5323B" w14:paraId="0A0901E4" w14:textId="77777777">
            <w:pPr>
              <w:spacing w:after="0" w:line="240" w:lineRule="auto"/>
              <w:jc w:val="center"/>
              <w:rPr>
                <w:rFonts w:ascii="Times New Roman" w:hAnsi="Times New Roman" w:eastAsia="Times New Roman" w:cs="Times New Roman"/>
                <w:b/>
                <w:bCs/>
                <w:iCs/>
                <w:sz w:val="28"/>
                <w:szCs w:val="28"/>
                <w:lang w:eastAsia="lv-LV"/>
              </w:rPr>
            </w:pPr>
            <w:r w:rsidRPr="000C0ED7">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0C0ED7" w:rsidR="0056187C" w:rsidTr="00413869" w14:paraId="52D5FF35"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0C0ED7" w:rsidR="00655F2C" w:rsidP="00A91A86" w:rsidRDefault="00E5323B" w14:paraId="36AB27F5"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1.</w:t>
            </w:r>
          </w:p>
        </w:tc>
        <w:tc>
          <w:tcPr>
            <w:tcW w:w="1849" w:type="pct"/>
            <w:tcBorders>
              <w:top w:val="outset" w:color="auto" w:sz="6" w:space="0"/>
              <w:left w:val="outset" w:color="auto" w:sz="6" w:space="0"/>
              <w:bottom w:val="outset" w:color="auto" w:sz="6" w:space="0"/>
              <w:right w:val="outset" w:color="auto" w:sz="6" w:space="0"/>
            </w:tcBorders>
            <w:hideMark/>
          </w:tcPr>
          <w:p w:rsidRPr="000C0ED7" w:rsidR="00E5323B" w:rsidP="00A91A86" w:rsidRDefault="00E5323B" w14:paraId="5F28A77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Projekta izpildē iesaistītās institūcijas</w:t>
            </w:r>
          </w:p>
        </w:tc>
        <w:tc>
          <w:tcPr>
            <w:tcW w:w="2788" w:type="pct"/>
            <w:tcBorders>
              <w:top w:val="outset" w:color="auto" w:sz="6" w:space="0"/>
              <w:left w:val="outset" w:color="auto" w:sz="6" w:space="0"/>
              <w:bottom w:val="outset" w:color="auto" w:sz="6" w:space="0"/>
              <w:right w:val="outset" w:color="auto" w:sz="6" w:space="0"/>
            </w:tcBorders>
            <w:hideMark/>
          </w:tcPr>
          <w:p w:rsidRPr="000C0ED7" w:rsidR="00E5323B" w:rsidP="00A91A86" w:rsidRDefault="005F78C1" w14:paraId="35AD4251" w14:textId="77777777">
            <w:pPr>
              <w:spacing w:after="0" w:line="240" w:lineRule="auto"/>
              <w:jc w:val="both"/>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Kultūras ministrija</w:t>
            </w:r>
            <w:r w:rsidRPr="000C0ED7" w:rsidR="00EB5EC6">
              <w:rPr>
                <w:rFonts w:ascii="Times New Roman" w:hAnsi="Times New Roman" w:eastAsia="Times New Roman" w:cs="Times New Roman"/>
                <w:iCs/>
                <w:sz w:val="28"/>
                <w:szCs w:val="28"/>
                <w:lang w:eastAsia="lv-LV"/>
              </w:rPr>
              <w:t>, Finanšu ministrija, VNĪ</w:t>
            </w:r>
            <w:r w:rsidRPr="000C0ED7" w:rsidR="00E37FEF">
              <w:rPr>
                <w:rFonts w:ascii="Times New Roman" w:hAnsi="Times New Roman" w:eastAsia="Times New Roman" w:cs="Times New Roman"/>
                <w:iCs/>
                <w:sz w:val="28"/>
                <w:szCs w:val="28"/>
                <w:lang w:eastAsia="lv-LV"/>
              </w:rPr>
              <w:t>.</w:t>
            </w:r>
          </w:p>
        </w:tc>
      </w:tr>
      <w:tr w:rsidRPr="000C0ED7" w:rsidR="0056187C" w:rsidTr="00413869" w14:paraId="6BDDED14"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0C0ED7" w:rsidR="00655F2C" w:rsidP="00A91A86" w:rsidRDefault="00E5323B" w14:paraId="76AC6FAA"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2.</w:t>
            </w:r>
          </w:p>
        </w:tc>
        <w:tc>
          <w:tcPr>
            <w:tcW w:w="1849" w:type="pct"/>
            <w:tcBorders>
              <w:top w:val="outset" w:color="auto" w:sz="6" w:space="0"/>
              <w:left w:val="outset" w:color="auto" w:sz="6" w:space="0"/>
              <w:bottom w:val="outset" w:color="auto" w:sz="6" w:space="0"/>
              <w:right w:val="outset" w:color="auto" w:sz="6" w:space="0"/>
            </w:tcBorders>
            <w:hideMark/>
          </w:tcPr>
          <w:p w:rsidRPr="000C0ED7" w:rsidR="003E0DBF" w:rsidP="00A91A86" w:rsidRDefault="00E5323B" w14:paraId="5044BDAD"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Projekta izpildes ietekme uz pārvaldes funkcijām un institucionālo struktūru.</w:t>
            </w:r>
          </w:p>
          <w:p w:rsidRPr="000C0ED7" w:rsidR="00E5323B" w:rsidP="00A91A86" w:rsidRDefault="00E5323B" w14:paraId="782D657E" w14:textId="23C164BE">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2788" w:type="pct"/>
            <w:tcBorders>
              <w:top w:val="outset" w:color="auto" w:sz="6" w:space="0"/>
              <w:left w:val="outset" w:color="auto" w:sz="6" w:space="0"/>
              <w:bottom w:val="outset" w:color="auto" w:sz="6" w:space="0"/>
              <w:right w:val="outset" w:color="auto" w:sz="6" w:space="0"/>
            </w:tcBorders>
            <w:hideMark/>
          </w:tcPr>
          <w:p w:rsidRPr="000C0ED7" w:rsidR="00E5323B" w:rsidP="00A91A86" w:rsidRDefault="009A262D" w14:paraId="009B9634"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Projekts šo jomu neskar.</w:t>
            </w:r>
          </w:p>
        </w:tc>
      </w:tr>
      <w:tr w:rsidRPr="000C0ED7" w:rsidR="00E5323B" w:rsidTr="00413869" w14:paraId="1A093D54"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0C0ED7" w:rsidR="00655F2C" w:rsidP="00A91A86" w:rsidRDefault="00E5323B" w14:paraId="3BDD0E34" w14:textId="77777777">
            <w:pPr>
              <w:spacing w:after="0" w:line="240" w:lineRule="auto"/>
              <w:jc w:val="center"/>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3.</w:t>
            </w:r>
          </w:p>
        </w:tc>
        <w:tc>
          <w:tcPr>
            <w:tcW w:w="1849" w:type="pct"/>
            <w:tcBorders>
              <w:top w:val="outset" w:color="auto" w:sz="6" w:space="0"/>
              <w:left w:val="outset" w:color="auto" w:sz="6" w:space="0"/>
              <w:bottom w:val="outset" w:color="auto" w:sz="6" w:space="0"/>
              <w:right w:val="outset" w:color="auto" w:sz="6" w:space="0"/>
            </w:tcBorders>
            <w:hideMark/>
          </w:tcPr>
          <w:p w:rsidRPr="000C0ED7" w:rsidR="00E5323B" w:rsidP="00A91A86" w:rsidRDefault="00E5323B" w14:paraId="2A76C286"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Cita informācija</w:t>
            </w:r>
          </w:p>
        </w:tc>
        <w:tc>
          <w:tcPr>
            <w:tcW w:w="2788" w:type="pct"/>
            <w:tcBorders>
              <w:top w:val="outset" w:color="auto" w:sz="6" w:space="0"/>
              <w:left w:val="outset" w:color="auto" w:sz="6" w:space="0"/>
              <w:bottom w:val="outset" w:color="auto" w:sz="6" w:space="0"/>
              <w:right w:val="outset" w:color="auto" w:sz="6" w:space="0"/>
            </w:tcBorders>
            <w:hideMark/>
          </w:tcPr>
          <w:p w:rsidRPr="000C0ED7" w:rsidR="00E5323B" w:rsidP="00A91A86" w:rsidRDefault="009A262D" w14:paraId="29115C28" w14:textId="77777777">
            <w:pPr>
              <w:spacing w:after="0" w:line="240" w:lineRule="auto"/>
              <w:rPr>
                <w:rFonts w:ascii="Times New Roman" w:hAnsi="Times New Roman" w:eastAsia="Times New Roman" w:cs="Times New Roman"/>
                <w:iCs/>
                <w:sz w:val="28"/>
                <w:szCs w:val="28"/>
                <w:lang w:eastAsia="lv-LV"/>
              </w:rPr>
            </w:pPr>
            <w:r w:rsidRPr="000C0ED7">
              <w:rPr>
                <w:rFonts w:ascii="Times New Roman" w:hAnsi="Times New Roman" w:eastAsia="Times New Roman" w:cs="Times New Roman"/>
                <w:iCs/>
                <w:sz w:val="28"/>
                <w:szCs w:val="28"/>
                <w:lang w:eastAsia="lv-LV"/>
              </w:rPr>
              <w:t>Nav</w:t>
            </w:r>
          </w:p>
        </w:tc>
      </w:tr>
    </w:tbl>
    <w:p w:rsidR="00E5323B" w:rsidP="00A91A86" w:rsidRDefault="00E5323B" w14:paraId="7E9B7CBD" w14:textId="7520AC4C">
      <w:pPr>
        <w:spacing w:after="0" w:line="240" w:lineRule="auto"/>
        <w:rPr>
          <w:rFonts w:ascii="Times New Roman" w:hAnsi="Times New Roman" w:cs="Times New Roman"/>
          <w:sz w:val="24"/>
          <w:szCs w:val="24"/>
        </w:rPr>
      </w:pPr>
    </w:p>
    <w:p w:rsidRPr="0056187C" w:rsidR="00413869" w:rsidP="00A91A86" w:rsidRDefault="00413869" w14:paraId="017EE73C" w14:textId="77777777">
      <w:pPr>
        <w:spacing w:after="0" w:line="240" w:lineRule="auto"/>
        <w:rPr>
          <w:rFonts w:ascii="Times New Roman" w:hAnsi="Times New Roman" w:cs="Times New Roman"/>
          <w:sz w:val="24"/>
          <w:szCs w:val="24"/>
        </w:rPr>
      </w:pPr>
    </w:p>
    <w:p w:rsidRPr="000C0ED7" w:rsidR="00B23E5D" w:rsidP="00A91A86" w:rsidRDefault="00B23E5D" w14:paraId="2E0D5679" w14:textId="15A8AE6E">
      <w:pPr>
        <w:tabs>
          <w:tab w:val="left" w:pos="6804"/>
        </w:tabs>
        <w:spacing w:after="0" w:line="240" w:lineRule="auto"/>
        <w:ind w:left="142"/>
        <w:jc w:val="both"/>
        <w:rPr>
          <w:rFonts w:ascii="Times New Roman" w:hAnsi="Times New Roman" w:eastAsia="Times New Roman" w:cs="Times New Roman"/>
          <w:sz w:val="28"/>
          <w:szCs w:val="28"/>
          <w:lang w:eastAsia="lv-LV"/>
        </w:rPr>
      </w:pPr>
      <w:r w:rsidRPr="000C0ED7">
        <w:rPr>
          <w:rFonts w:ascii="Times New Roman" w:hAnsi="Times New Roman" w:eastAsia="Times New Roman" w:cs="Times New Roman"/>
          <w:sz w:val="28"/>
          <w:szCs w:val="28"/>
          <w:lang w:eastAsia="lv-LV"/>
        </w:rPr>
        <w:t>Kultūras min</w:t>
      </w:r>
      <w:r w:rsidRPr="000C0ED7" w:rsidR="00DA1F7E">
        <w:rPr>
          <w:rFonts w:ascii="Times New Roman" w:hAnsi="Times New Roman" w:eastAsia="Times New Roman" w:cs="Times New Roman"/>
          <w:sz w:val="28"/>
          <w:szCs w:val="28"/>
          <w:lang w:eastAsia="lv-LV"/>
        </w:rPr>
        <w:t>istr</w:t>
      </w:r>
      <w:r w:rsidRPr="000C0ED7" w:rsidR="002F3B12">
        <w:rPr>
          <w:rFonts w:ascii="Times New Roman" w:hAnsi="Times New Roman" w:eastAsia="Times New Roman" w:cs="Times New Roman"/>
          <w:sz w:val="28"/>
          <w:szCs w:val="28"/>
          <w:lang w:eastAsia="lv-LV"/>
        </w:rPr>
        <w:t>s</w:t>
      </w:r>
      <w:r w:rsidRPr="000C0ED7">
        <w:rPr>
          <w:rFonts w:ascii="Times New Roman" w:hAnsi="Times New Roman" w:eastAsia="Times New Roman" w:cs="Times New Roman"/>
          <w:sz w:val="28"/>
          <w:szCs w:val="28"/>
          <w:lang w:eastAsia="lv-LV"/>
        </w:rPr>
        <w:tab/>
      </w:r>
      <w:r w:rsidRPr="000C0ED7">
        <w:rPr>
          <w:rFonts w:ascii="Times New Roman" w:hAnsi="Times New Roman" w:eastAsia="Times New Roman" w:cs="Times New Roman"/>
          <w:sz w:val="28"/>
          <w:szCs w:val="28"/>
          <w:lang w:eastAsia="lv-LV"/>
        </w:rPr>
        <w:tab/>
      </w:r>
      <w:r w:rsidRPr="000C0ED7" w:rsidR="002F3B12">
        <w:rPr>
          <w:rFonts w:ascii="Times New Roman" w:hAnsi="Times New Roman" w:eastAsia="Times New Roman" w:cs="Times New Roman"/>
          <w:sz w:val="28"/>
          <w:szCs w:val="28"/>
          <w:lang w:eastAsia="lv-LV"/>
        </w:rPr>
        <w:t>N.Puntulis</w:t>
      </w:r>
    </w:p>
    <w:p w:rsidRPr="000C0ED7" w:rsidR="00B23E5D" w:rsidP="00A91A86" w:rsidRDefault="00B23E5D" w14:paraId="50BB2484" w14:textId="77777777">
      <w:pPr>
        <w:spacing w:after="0" w:line="240" w:lineRule="auto"/>
        <w:ind w:left="142"/>
        <w:rPr>
          <w:rFonts w:ascii="Times New Roman" w:hAnsi="Times New Roman" w:eastAsia="Times New Roman" w:cs="Times New Roman"/>
          <w:sz w:val="28"/>
          <w:szCs w:val="28"/>
          <w:lang w:eastAsia="lv-LV"/>
        </w:rPr>
      </w:pPr>
    </w:p>
    <w:p w:rsidRPr="000C0ED7" w:rsidR="00B23E5D" w:rsidP="00A91A86" w:rsidRDefault="00B23E5D" w14:paraId="3674BD83"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r w:rsidRPr="000C0ED7">
        <w:rPr>
          <w:rFonts w:ascii="Times New Roman" w:hAnsi="Times New Roman" w:eastAsia="Times New Roman" w:cs="Times New Roman"/>
          <w:sz w:val="28"/>
          <w:szCs w:val="28"/>
          <w:lang w:eastAsia="lv-LV"/>
        </w:rPr>
        <w:t>Vīza: Valsts sekretār</w:t>
      </w:r>
      <w:r w:rsidRPr="000C0ED7" w:rsidR="004E3328">
        <w:rPr>
          <w:rFonts w:ascii="Times New Roman" w:hAnsi="Times New Roman" w:eastAsia="Times New Roman" w:cs="Times New Roman"/>
          <w:sz w:val="28"/>
          <w:szCs w:val="28"/>
          <w:lang w:eastAsia="lv-LV"/>
        </w:rPr>
        <w:t>e</w:t>
      </w:r>
      <w:r w:rsidRPr="000C0ED7">
        <w:rPr>
          <w:rFonts w:ascii="Times New Roman" w:hAnsi="Times New Roman" w:eastAsia="Times New Roman" w:cs="Times New Roman"/>
          <w:sz w:val="28"/>
          <w:szCs w:val="28"/>
          <w:lang w:eastAsia="lv-LV"/>
        </w:rPr>
        <w:tab/>
      </w:r>
      <w:r w:rsidRPr="000C0ED7">
        <w:rPr>
          <w:rFonts w:ascii="Times New Roman" w:hAnsi="Times New Roman" w:eastAsia="Times New Roman" w:cs="Times New Roman"/>
          <w:sz w:val="28"/>
          <w:szCs w:val="28"/>
          <w:lang w:eastAsia="lv-LV"/>
        </w:rPr>
        <w:tab/>
      </w:r>
      <w:r w:rsidRPr="000C0ED7">
        <w:rPr>
          <w:rFonts w:ascii="Times New Roman" w:hAnsi="Times New Roman" w:eastAsia="Times New Roman" w:cs="Times New Roman"/>
          <w:sz w:val="28"/>
          <w:szCs w:val="28"/>
          <w:lang w:eastAsia="lv-LV"/>
        </w:rPr>
        <w:tab/>
      </w:r>
      <w:r w:rsidRPr="000C0ED7" w:rsidR="00B222F8">
        <w:rPr>
          <w:rFonts w:ascii="Times New Roman" w:hAnsi="Times New Roman" w:eastAsia="Times New Roman" w:cs="Times New Roman"/>
          <w:sz w:val="28"/>
          <w:szCs w:val="28"/>
          <w:lang w:eastAsia="lv-LV"/>
        </w:rPr>
        <w:t>D.Vilsone</w:t>
      </w:r>
    </w:p>
    <w:p w:rsidR="00467E32" w:rsidP="00A91A86" w:rsidRDefault="00467E32" w14:paraId="10367D49" w14:textId="77777777">
      <w:pPr>
        <w:spacing w:after="0" w:line="240" w:lineRule="auto"/>
        <w:rPr>
          <w:rFonts w:ascii="Times New Roman" w:hAnsi="Times New Roman" w:cs="Times New Roman"/>
          <w:bCs/>
          <w:sz w:val="20"/>
          <w:szCs w:val="20"/>
          <w:lang w:eastAsia="lv-LV"/>
        </w:rPr>
      </w:pPr>
    </w:p>
    <w:p w:rsidR="00467E32" w:rsidP="00A91A86" w:rsidRDefault="00467E32" w14:paraId="2F9EA6B2" w14:textId="7C799394">
      <w:pPr>
        <w:spacing w:after="0" w:line="240" w:lineRule="auto"/>
        <w:rPr>
          <w:rFonts w:ascii="Times New Roman" w:hAnsi="Times New Roman" w:cs="Times New Roman"/>
          <w:bCs/>
          <w:sz w:val="20"/>
          <w:szCs w:val="20"/>
          <w:lang w:eastAsia="lv-LV"/>
        </w:rPr>
      </w:pPr>
    </w:p>
    <w:p w:rsidR="00413869" w:rsidP="00A91A86" w:rsidRDefault="00413869" w14:paraId="5F7C4D87" w14:textId="77777777">
      <w:pPr>
        <w:spacing w:after="0" w:line="240" w:lineRule="auto"/>
        <w:rPr>
          <w:rFonts w:ascii="Times New Roman" w:hAnsi="Times New Roman" w:cs="Times New Roman"/>
          <w:bCs/>
          <w:sz w:val="20"/>
          <w:szCs w:val="20"/>
          <w:lang w:eastAsia="lv-LV"/>
        </w:rPr>
      </w:pPr>
    </w:p>
    <w:p w:rsidRPr="00EA6B31" w:rsidR="00E37FEF" w:rsidP="00A91A86" w:rsidRDefault="0056187C" w14:paraId="3CA40C97" w14:textId="15711E28">
      <w:pPr>
        <w:spacing w:after="0" w:line="240" w:lineRule="auto"/>
        <w:rPr>
          <w:rFonts w:ascii="Times New Roman" w:hAnsi="Times New Roman" w:cs="Times New Roman"/>
          <w:sz w:val="20"/>
          <w:szCs w:val="20"/>
        </w:rPr>
      </w:pPr>
      <w:r w:rsidRPr="00EA6B31">
        <w:rPr>
          <w:rFonts w:ascii="Times New Roman" w:hAnsi="Times New Roman" w:cs="Times New Roman"/>
          <w:bCs/>
          <w:sz w:val="20"/>
          <w:szCs w:val="20"/>
          <w:lang w:eastAsia="lv-LV"/>
        </w:rPr>
        <w:t>Oga</w:t>
      </w:r>
      <w:r w:rsidRPr="00EA6B31" w:rsidR="00D96D0E">
        <w:rPr>
          <w:rFonts w:ascii="Times New Roman" w:hAnsi="Times New Roman" w:cs="Times New Roman"/>
          <w:bCs/>
          <w:sz w:val="20"/>
          <w:szCs w:val="20"/>
          <w:lang w:eastAsia="lv-LV"/>
        </w:rPr>
        <w:t xml:space="preserve"> </w:t>
      </w:r>
      <w:r w:rsidRPr="00EA6B31">
        <w:rPr>
          <w:rFonts w:ascii="Times New Roman" w:hAnsi="Times New Roman" w:cs="Times New Roman" w:eastAsiaTheme="minorEastAsia"/>
          <w:noProof/>
          <w:sz w:val="20"/>
          <w:szCs w:val="20"/>
          <w:lang w:eastAsia="lv-LV"/>
        </w:rPr>
        <w:t>67330284</w:t>
      </w:r>
    </w:p>
    <w:p w:rsidRPr="00070F49" w:rsidR="00894C55" w:rsidP="00070F49" w:rsidRDefault="00504E5A" w14:paraId="6AA4C741" w14:textId="3BB93155">
      <w:pPr>
        <w:spacing w:after="0" w:line="240" w:lineRule="auto"/>
        <w:rPr>
          <w:rFonts w:ascii="Times New Roman" w:hAnsi="Times New Roman" w:cs="Times New Roman"/>
          <w:bCs/>
          <w:sz w:val="20"/>
          <w:szCs w:val="20"/>
          <w:lang w:eastAsia="lv-LV"/>
        </w:rPr>
      </w:pPr>
      <w:hyperlink w:history="1" r:id="rId8">
        <w:r w:rsidRPr="00EA6B31" w:rsidR="0056187C">
          <w:rPr>
            <w:rStyle w:val="Hipersaite"/>
            <w:rFonts w:ascii="Times New Roman" w:hAnsi="Times New Roman" w:cs="Times New Roman"/>
            <w:bCs/>
            <w:sz w:val="20"/>
            <w:szCs w:val="20"/>
            <w:lang w:eastAsia="lv-LV"/>
          </w:rPr>
          <w:t>Inga.Oga@km.gov.lv</w:t>
        </w:r>
      </w:hyperlink>
      <w:r w:rsidRPr="0056187C" w:rsidR="000908C4">
        <w:rPr>
          <w:rFonts w:ascii="Times New Roman" w:hAnsi="Times New Roman" w:cs="Times New Roman"/>
          <w:sz w:val="24"/>
          <w:szCs w:val="24"/>
        </w:rPr>
        <w:tab/>
      </w:r>
    </w:p>
    <w:sectPr w:rsidRPr="00070F49" w:rsidR="00894C55" w:rsidSect="009014E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9BEB6" w14:textId="77777777" w:rsidR="00B56091" w:rsidRDefault="00B56091" w:rsidP="00894C55">
      <w:pPr>
        <w:spacing w:after="0" w:line="240" w:lineRule="auto"/>
      </w:pPr>
      <w:r>
        <w:separator/>
      </w:r>
    </w:p>
  </w:endnote>
  <w:endnote w:type="continuationSeparator" w:id="0">
    <w:p w14:paraId="25C973FD" w14:textId="77777777" w:rsidR="00B56091" w:rsidRDefault="00B5609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46E0" w14:textId="4DCCE1D5" w:rsidR="0091418E" w:rsidRPr="0091418E" w:rsidRDefault="00AE3190" w:rsidP="001901D8">
    <w:pPr>
      <w:pStyle w:val="Kjene"/>
      <w:rPr>
        <w:rFonts w:ascii="Times New Roman" w:hAnsi="Times New Roman" w:cs="Times New Roman"/>
        <w:sz w:val="20"/>
        <w:szCs w:val="20"/>
      </w:rPr>
    </w:pPr>
    <w:r>
      <w:rPr>
        <w:rFonts w:ascii="Times New Roman" w:hAnsi="Times New Roman" w:cs="Times New Roman"/>
        <w:sz w:val="20"/>
        <w:szCs w:val="20"/>
      </w:rPr>
      <w:t>KMAnot_</w:t>
    </w:r>
    <w:r w:rsidR="004F6274" w:rsidRPr="004F6274">
      <w:rPr>
        <w:rFonts w:ascii="Times New Roman" w:hAnsi="Times New Roman" w:cs="Times New Roman"/>
        <w:sz w:val="20"/>
        <w:szCs w:val="20"/>
      </w:rPr>
      <w:t>1</w:t>
    </w:r>
    <w:r w:rsidR="00285399">
      <w:rPr>
        <w:rFonts w:ascii="Times New Roman" w:hAnsi="Times New Roman" w:cs="Times New Roman"/>
        <w:sz w:val="20"/>
        <w:szCs w:val="20"/>
      </w:rPr>
      <w:t>7</w:t>
    </w:r>
    <w:r w:rsidR="004F6274" w:rsidRPr="004F6274">
      <w:rPr>
        <w:rFonts w:ascii="Times New Roman" w:hAnsi="Times New Roman" w:cs="Times New Roman"/>
        <w:sz w:val="20"/>
        <w:szCs w:val="20"/>
      </w:rPr>
      <w:t>0621_apropriacija_Rezekne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D4A5" w14:textId="4C15F364" w:rsidR="00AE3190" w:rsidRPr="00E8583D" w:rsidRDefault="00E8583D" w:rsidP="00E8583D">
    <w:pPr>
      <w:pStyle w:val="Kjene"/>
    </w:pPr>
    <w:r>
      <w:rPr>
        <w:rFonts w:ascii="Times New Roman" w:hAnsi="Times New Roman" w:cs="Times New Roman"/>
        <w:sz w:val="20"/>
        <w:szCs w:val="20"/>
      </w:rPr>
      <w:t>KMAnot_</w:t>
    </w:r>
    <w:r w:rsidR="00171C56" w:rsidRPr="00171C56">
      <w:rPr>
        <w:rFonts w:ascii="Times New Roman" w:hAnsi="Times New Roman" w:cs="Times New Roman"/>
        <w:sz w:val="20"/>
        <w:szCs w:val="20"/>
      </w:rPr>
      <w:t>1</w:t>
    </w:r>
    <w:r w:rsidR="00285399">
      <w:rPr>
        <w:rFonts w:ascii="Times New Roman" w:hAnsi="Times New Roman" w:cs="Times New Roman"/>
        <w:sz w:val="20"/>
        <w:szCs w:val="20"/>
      </w:rPr>
      <w:t>7</w:t>
    </w:r>
    <w:r w:rsidR="00171C56" w:rsidRPr="00171C56">
      <w:rPr>
        <w:rFonts w:ascii="Times New Roman" w:hAnsi="Times New Roman" w:cs="Times New Roman"/>
        <w:sz w:val="20"/>
        <w:szCs w:val="20"/>
      </w:rPr>
      <w:t>0621_apropriacija_Rezekne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85F63" w14:textId="77777777" w:rsidR="00B56091" w:rsidRDefault="00B56091" w:rsidP="00894C55">
      <w:pPr>
        <w:spacing w:after="0" w:line="240" w:lineRule="auto"/>
      </w:pPr>
      <w:r>
        <w:separator/>
      </w:r>
    </w:p>
  </w:footnote>
  <w:footnote w:type="continuationSeparator" w:id="0">
    <w:p w14:paraId="0934CD10" w14:textId="77777777" w:rsidR="00B56091" w:rsidRDefault="00B5609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6A2C87" w:rsidR="00AE3190" w:rsidRDefault="00286B37" w14:paraId="593FE1A4" w14:textId="77777777">
        <w:pPr>
          <w:pStyle w:val="Galvene"/>
          <w:jc w:val="center"/>
          <w:rPr>
            <w:rFonts w:ascii="Times New Roman" w:hAnsi="Times New Roman" w:cs="Times New Roman"/>
            <w:sz w:val="24"/>
            <w:szCs w:val="24"/>
          </w:rPr>
        </w:pPr>
        <w:r w:rsidRPr="006A2C87">
          <w:rPr>
            <w:rFonts w:ascii="Times New Roman" w:hAnsi="Times New Roman" w:cs="Times New Roman"/>
            <w:sz w:val="24"/>
            <w:szCs w:val="24"/>
          </w:rPr>
          <w:fldChar w:fldCharType="begin"/>
        </w:r>
        <w:r w:rsidRPr="006A2C87" w:rsidR="00AE3190">
          <w:rPr>
            <w:rFonts w:ascii="Times New Roman" w:hAnsi="Times New Roman" w:cs="Times New Roman"/>
            <w:sz w:val="24"/>
            <w:szCs w:val="24"/>
          </w:rPr>
          <w:instrText xml:space="preserve"> PAGE   \* MERGEFORMAT </w:instrText>
        </w:r>
        <w:r w:rsidRPr="006A2C87">
          <w:rPr>
            <w:rFonts w:ascii="Times New Roman" w:hAnsi="Times New Roman" w:cs="Times New Roman"/>
            <w:sz w:val="24"/>
            <w:szCs w:val="24"/>
          </w:rPr>
          <w:fldChar w:fldCharType="separate"/>
        </w:r>
        <w:r w:rsidRPr="006A2C87" w:rsidR="00F72313">
          <w:rPr>
            <w:rFonts w:ascii="Times New Roman" w:hAnsi="Times New Roman" w:cs="Times New Roman"/>
            <w:noProof/>
            <w:sz w:val="24"/>
            <w:szCs w:val="24"/>
          </w:rPr>
          <w:t>10</w:t>
        </w:r>
        <w:r w:rsidRPr="006A2C8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D9D"/>
    <w:multiLevelType w:val="multilevel"/>
    <w:tmpl w:val="02F4A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745D49"/>
    <w:multiLevelType w:val="hybridMultilevel"/>
    <w:tmpl w:val="1B829B8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2A041359"/>
    <w:multiLevelType w:val="multilevel"/>
    <w:tmpl w:val="C512E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3EA44EFC"/>
    <w:multiLevelType w:val="hybridMultilevel"/>
    <w:tmpl w:val="41B8B8BC"/>
    <w:lvl w:ilvl="0" w:tplc="2E222824">
      <w:start w:val="794"/>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D01D2B"/>
    <w:multiLevelType w:val="multilevel"/>
    <w:tmpl w:val="5C34A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107976"/>
    <w:multiLevelType w:val="hybridMultilevel"/>
    <w:tmpl w:val="F01E50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6F687B"/>
    <w:multiLevelType w:val="multilevel"/>
    <w:tmpl w:val="2CC83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257"/>
    <w:rsid w:val="000239AE"/>
    <w:rsid w:val="000241FD"/>
    <w:rsid w:val="00026C65"/>
    <w:rsid w:val="00037942"/>
    <w:rsid w:val="00040237"/>
    <w:rsid w:val="00053938"/>
    <w:rsid w:val="00070F49"/>
    <w:rsid w:val="00082513"/>
    <w:rsid w:val="0009022A"/>
    <w:rsid w:val="000908C4"/>
    <w:rsid w:val="0009218D"/>
    <w:rsid w:val="000922BC"/>
    <w:rsid w:val="000A63EC"/>
    <w:rsid w:val="000C0ED7"/>
    <w:rsid w:val="000C6342"/>
    <w:rsid w:val="000D6FD3"/>
    <w:rsid w:val="000E5635"/>
    <w:rsid w:val="000E61BA"/>
    <w:rsid w:val="000F0902"/>
    <w:rsid w:val="000F138A"/>
    <w:rsid w:val="000F73DB"/>
    <w:rsid w:val="00103C22"/>
    <w:rsid w:val="00105AE6"/>
    <w:rsid w:val="001124E6"/>
    <w:rsid w:val="00121167"/>
    <w:rsid w:val="00126B8B"/>
    <w:rsid w:val="00132D8B"/>
    <w:rsid w:val="0014136B"/>
    <w:rsid w:val="0014484F"/>
    <w:rsid w:val="001479F6"/>
    <w:rsid w:val="00152046"/>
    <w:rsid w:val="00170F97"/>
    <w:rsid w:val="00171C56"/>
    <w:rsid w:val="00184EFF"/>
    <w:rsid w:val="001901D8"/>
    <w:rsid w:val="00191798"/>
    <w:rsid w:val="00196D98"/>
    <w:rsid w:val="001B1D77"/>
    <w:rsid w:val="001C02E6"/>
    <w:rsid w:val="001C3358"/>
    <w:rsid w:val="001C50AB"/>
    <w:rsid w:val="001C59B7"/>
    <w:rsid w:val="001C5A2A"/>
    <w:rsid w:val="001D24E3"/>
    <w:rsid w:val="001F47D8"/>
    <w:rsid w:val="001F6634"/>
    <w:rsid w:val="00205F35"/>
    <w:rsid w:val="0021363D"/>
    <w:rsid w:val="00224688"/>
    <w:rsid w:val="002254EB"/>
    <w:rsid w:val="0023313D"/>
    <w:rsid w:val="00243426"/>
    <w:rsid w:val="00247F7D"/>
    <w:rsid w:val="0025683A"/>
    <w:rsid w:val="002603D7"/>
    <w:rsid w:val="00260FFD"/>
    <w:rsid w:val="0026588C"/>
    <w:rsid w:val="0027515C"/>
    <w:rsid w:val="00285399"/>
    <w:rsid w:val="00286B37"/>
    <w:rsid w:val="002878C8"/>
    <w:rsid w:val="00292A56"/>
    <w:rsid w:val="002A0783"/>
    <w:rsid w:val="002A524F"/>
    <w:rsid w:val="002B325C"/>
    <w:rsid w:val="002B5C48"/>
    <w:rsid w:val="002C0659"/>
    <w:rsid w:val="002D4570"/>
    <w:rsid w:val="002D5084"/>
    <w:rsid w:val="002E058D"/>
    <w:rsid w:val="002E1C05"/>
    <w:rsid w:val="002F3B12"/>
    <w:rsid w:val="002F3B85"/>
    <w:rsid w:val="002F5FC4"/>
    <w:rsid w:val="002F717C"/>
    <w:rsid w:val="00312CBE"/>
    <w:rsid w:val="003248E0"/>
    <w:rsid w:val="0033352B"/>
    <w:rsid w:val="00337832"/>
    <w:rsid w:val="003431EC"/>
    <w:rsid w:val="003465FB"/>
    <w:rsid w:val="00351926"/>
    <w:rsid w:val="00356618"/>
    <w:rsid w:val="003729A6"/>
    <w:rsid w:val="003811EC"/>
    <w:rsid w:val="00385FF0"/>
    <w:rsid w:val="003A0606"/>
    <w:rsid w:val="003A1046"/>
    <w:rsid w:val="003A1BF0"/>
    <w:rsid w:val="003A3B7B"/>
    <w:rsid w:val="003A6218"/>
    <w:rsid w:val="003B0BF9"/>
    <w:rsid w:val="003B7D1A"/>
    <w:rsid w:val="003C0081"/>
    <w:rsid w:val="003C1D11"/>
    <w:rsid w:val="003C31E2"/>
    <w:rsid w:val="003C5459"/>
    <w:rsid w:val="003D6E15"/>
    <w:rsid w:val="003E0791"/>
    <w:rsid w:val="003E0DBF"/>
    <w:rsid w:val="003E55B2"/>
    <w:rsid w:val="003F28AC"/>
    <w:rsid w:val="00403BB0"/>
    <w:rsid w:val="00404470"/>
    <w:rsid w:val="00407379"/>
    <w:rsid w:val="00413869"/>
    <w:rsid w:val="00415655"/>
    <w:rsid w:val="00423225"/>
    <w:rsid w:val="00435616"/>
    <w:rsid w:val="00437DCE"/>
    <w:rsid w:val="00441406"/>
    <w:rsid w:val="00443DC9"/>
    <w:rsid w:val="004454FE"/>
    <w:rsid w:val="00456E40"/>
    <w:rsid w:val="00462933"/>
    <w:rsid w:val="00463FAF"/>
    <w:rsid w:val="00467E32"/>
    <w:rsid w:val="00471F27"/>
    <w:rsid w:val="00477C8E"/>
    <w:rsid w:val="0048093B"/>
    <w:rsid w:val="004830DF"/>
    <w:rsid w:val="004A3ACC"/>
    <w:rsid w:val="004B2557"/>
    <w:rsid w:val="004E3328"/>
    <w:rsid w:val="004E5758"/>
    <w:rsid w:val="004F0B71"/>
    <w:rsid w:val="004F4B3D"/>
    <w:rsid w:val="004F6274"/>
    <w:rsid w:val="004F7719"/>
    <w:rsid w:val="0050178F"/>
    <w:rsid w:val="00504E5A"/>
    <w:rsid w:val="00506D69"/>
    <w:rsid w:val="00516D64"/>
    <w:rsid w:val="00524853"/>
    <w:rsid w:val="00541C96"/>
    <w:rsid w:val="00546571"/>
    <w:rsid w:val="00553BCA"/>
    <w:rsid w:val="0056187C"/>
    <w:rsid w:val="00573CA6"/>
    <w:rsid w:val="00573DF9"/>
    <w:rsid w:val="00594723"/>
    <w:rsid w:val="00596B5A"/>
    <w:rsid w:val="005A7ACC"/>
    <w:rsid w:val="005C2152"/>
    <w:rsid w:val="005C6F8E"/>
    <w:rsid w:val="005E618F"/>
    <w:rsid w:val="005F78C1"/>
    <w:rsid w:val="006032AB"/>
    <w:rsid w:val="00610171"/>
    <w:rsid w:val="00614D18"/>
    <w:rsid w:val="00625AD2"/>
    <w:rsid w:val="00642620"/>
    <w:rsid w:val="006513B8"/>
    <w:rsid w:val="00652978"/>
    <w:rsid w:val="00655F2C"/>
    <w:rsid w:val="00670C9D"/>
    <w:rsid w:val="00673D2A"/>
    <w:rsid w:val="006915D8"/>
    <w:rsid w:val="00691BFA"/>
    <w:rsid w:val="00693DFB"/>
    <w:rsid w:val="006A1991"/>
    <w:rsid w:val="006A2010"/>
    <w:rsid w:val="006A2C87"/>
    <w:rsid w:val="006A2CEE"/>
    <w:rsid w:val="006A3583"/>
    <w:rsid w:val="006C5A75"/>
    <w:rsid w:val="006C5CC9"/>
    <w:rsid w:val="006D796C"/>
    <w:rsid w:val="006E1081"/>
    <w:rsid w:val="006E23A2"/>
    <w:rsid w:val="006E719C"/>
    <w:rsid w:val="006F77C0"/>
    <w:rsid w:val="007152A0"/>
    <w:rsid w:val="00720585"/>
    <w:rsid w:val="00724325"/>
    <w:rsid w:val="00737339"/>
    <w:rsid w:val="00737803"/>
    <w:rsid w:val="00750364"/>
    <w:rsid w:val="00750625"/>
    <w:rsid w:val="007656A1"/>
    <w:rsid w:val="00773AF6"/>
    <w:rsid w:val="00773C3A"/>
    <w:rsid w:val="007748AA"/>
    <w:rsid w:val="0077497D"/>
    <w:rsid w:val="00781468"/>
    <w:rsid w:val="00795F71"/>
    <w:rsid w:val="007A31D7"/>
    <w:rsid w:val="007B017C"/>
    <w:rsid w:val="007B02FA"/>
    <w:rsid w:val="007D44EE"/>
    <w:rsid w:val="007D77B0"/>
    <w:rsid w:val="007E3ED8"/>
    <w:rsid w:val="007E5F7A"/>
    <w:rsid w:val="007E6088"/>
    <w:rsid w:val="007E73AB"/>
    <w:rsid w:val="007F32E7"/>
    <w:rsid w:val="007F3C25"/>
    <w:rsid w:val="008016BA"/>
    <w:rsid w:val="0081265B"/>
    <w:rsid w:val="008139BF"/>
    <w:rsid w:val="00816C11"/>
    <w:rsid w:val="0082731D"/>
    <w:rsid w:val="008360F5"/>
    <w:rsid w:val="00837AFE"/>
    <w:rsid w:val="0085151E"/>
    <w:rsid w:val="0085324F"/>
    <w:rsid w:val="008773D0"/>
    <w:rsid w:val="0087752D"/>
    <w:rsid w:val="008775AF"/>
    <w:rsid w:val="00894C55"/>
    <w:rsid w:val="00895BFA"/>
    <w:rsid w:val="008A4E3E"/>
    <w:rsid w:val="008B7B5C"/>
    <w:rsid w:val="008D0C3A"/>
    <w:rsid w:val="008D1D41"/>
    <w:rsid w:val="008D35C5"/>
    <w:rsid w:val="008E3F33"/>
    <w:rsid w:val="008F599A"/>
    <w:rsid w:val="009014E8"/>
    <w:rsid w:val="009069F8"/>
    <w:rsid w:val="0091418E"/>
    <w:rsid w:val="00916E21"/>
    <w:rsid w:val="00921BC2"/>
    <w:rsid w:val="00925934"/>
    <w:rsid w:val="009470D3"/>
    <w:rsid w:val="00954ED9"/>
    <w:rsid w:val="00955250"/>
    <w:rsid w:val="009624CC"/>
    <w:rsid w:val="009774C7"/>
    <w:rsid w:val="009805A9"/>
    <w:rsid w:val="00981348"/>
    <w:rsid w:val="00985132"/>
    <w:rsid w:val="009960E9"/>
    <w:rsid w:val="009A2466"/>
    <w:rsid w:val="009A262D"/>
    <w:rsid w:val="009A2654"/>
    <w:rsid w:val="009B54B1"/>
    <w:rsid w:val="009D02CA"/>
    <w:rsid w:val="009D1BEC"/>
    <w:rsid w:val="009D2AF7"/>
    <w:rsid w:val="009D4CB0"/>
    <w:rsid w:val="00A00422"/>
    <w:rsid w:val="00A042F3"/>
    <w:rsid w:val="00A07359"/>
    <w:rsid w:val="00A10FC3"/>
    <w:rsid w:val="00A214CF"/>
    <w:rsid w:val="00A25615"/>
    <w:rsid w:val="00A3306C"/>
    <w:rsid w:val="00A349D4"/>
    <w:rsid w:val="00A35CEB"/>
    <w:rsid w:val="00A401FE"/>
    <w:rsid w:val="00A5064E"/>
    <w:rsid w:val="00A52649"/>
    <w:rsid w:val="00A6073E"/>
    <w:rsid w:val="00A61787"/>
    <w:rsid w:val="00A6199A"/>
    <w:rsid w:val="00A62C86"/>
    <w:rsid w:val="00A6461C"/>
    <w:rsid w:val="00A75C48"/>
    <w:rsid w:val="00A91A86"/>
    <w:rsid w:val="00A97030"/>
    <w:rsid w:val="00AA3D4F"/>
    <w:rsid w:val="00AA420F"/>
    <w:rsid w:val="00AC2917"/>
    <w:rsid w:val="00AE3190"/>
    <w:rsid w:val="00AE5567"/>
    <w:rsid w:val="00AF1239"/>
    <w:rsid w:val="00AF6B7B"/>
    <w:rsid w:val="00B16480"/>
    <w:rsid w:val="00B2165C"/>
    <w:rsid w:val="00B222F8"/>
    <w:rsid w:val="00B23E5D"/>
    <w:rsid w:val="00B26016"/>
    <w:rsid w:val="00B52C0B"/>
    <w:rsid w:val="00B56091"/>
    <w:rsid w:val="00B85287"/>
    <w:rsid w:val="00BA20AA"/>
    <w:rsid w:val="00BA3AA5"/>
    <w:rsid w:val="00BA53FE"/>
    <w:rsid w:val="00BB194F"/>
    <w:rsid w:val="00BB67FB"/>
    <w:rsid w:val="00BD0C34"/>
    <w:rsid w:val="00BD4425"/>
    <w:rsid w:val="00BD56DA"/>
    <w:rsid w:val="00BE49C6"/>
    <w:rsid w:val="00C2598E"/>
    <w:rsid w:val="00C25B49"/>
    <w:rsid w:val="00C4075B"/>
    <w:rsid w:val="00C45F34"/>
    <w:rsid w:val="00C54143"/>
    <w:rsid w:val="00C565CE"/>
    <w:rsid w:val="00C64B86"/>
    <w:rsid w:val="00C953D1"/>
    <w:rsid w:val="00CB2B04"/>
    <w:rsid w:val="00CB360D"/>
    <w:rsid w:val="00CB7139"/>
    <w:rsid w:val="00CC0D2D"/>
    <w:rsid w:val="00CC18D1"/>
    <w:rsid w:val="00CD67A8"/>
    <w:rsid w:val="00CD7FEA"/>
    <w:rsid w:val="00CE1691"/>
    <w:rsid w:val="00CE2082"/>
    <w:rsid w:val="00CE5657"/>
    <w:rsid w:val="00CF32E5"/>
    <w:rsid w:val="00D055C0"/>
    <w:rsid w:val="00D1257B"/>
    <w:rsid w:val="00D12E3C"/>
    <w:rsid w:val="00D133F8"/>
    <w:rsid w:val="00D141F0"/>
    <w:rsid w:val="00D14A3E"/>
    <w:rsid w:val="00D21951"/>
    <w:rsid w:val="00D2207E"/>
    <w:rsid w:val="00D41A98"/>
    <w:rsid w:val="00D515B3"/>
    <w:rsid w:val="00D634F1"/>
    <w:rsid w:val="00D77E38"/>
    <w:rsid w:val="00D96D0E"/>
    <w:rsid w:val="00DA1F7E"/>
    <w:rsid w:val="00DB4520"/>
    <w:rsid w:val="00DB7975"/>
    <w:rsid w:val="00DC1F71"/>
    <w:rsid w:val="00DF4383"/>
    <w:rsid w:val="00DF4FB8"/>
    <w:rsid w:val="00E0334F"/>
    <w:rsid w:val="00E0617F"/>
    <w:rsid w:val="00E1219D"/>
    <w:rsid w:val="00E157F2"/>
    <w:rsid w:val="00E20E77"/>
    <w:rsid w:val="00E322BF"/>
    <w:rsid w:val="00E35E84"/>
    <w:rsid w:val="00E3716B"/>
    <w:rsid w:val="00E37FEF"/>
    <w:rsid w:val="00E40B38"/>
    <w:rsid w:val="00E436C3"/>
    <w:rsid w:val="00E5323B"/>
    <w:rsid w:val="00E5571D"/>
    <w:rsid w:val="00E663CB"/>
    <w:rsid w:val="00E777AC"/>
    <w:rsid w:val="00E85251"/>
    <w:rsid w:val="00E8583D"/>
    <w:rsid w:val="00E8749E"/>
    <w:rsid w:val="00E90C01"/>
    <w:rsid w:val="00EA486E"/>
    <w:rsid w:val="00EA48DD"/>
    <w:rsid w:val="00EA6B31"/>
    <w:rsid w:val="00EB4564"/>
    <w:rsid w:val="00EB5EC6"/>
    <w:rsid w:val="00ED0A7B"/>
    <w:rsid w:val="00EE2AF0"/>
    <w:rsid w:val="00EE46EE"/>
    <w:rsid w:val="00EF596D"/>
    <w:rsid w:val="00F11290"/>
    <w:rsid w:val="00F1696F"/>
    <w:rsid w:val="00F252CA"/>
    <w:rsid w:val="00F379A0"/>
    <w:rsid w:val="00F50DFD"/>
    <w:rsid w:val="00F53DAC"/>
    <w:rsid w:val="00F57B0C"/>
    <w:rsid w:val="00F63C56"/>
    <w:rsid w:val="00F72313"/>
    <w:rsid w:val="00F74877"/>
    <w:rsid w:val="00F74F4A"/>
    <w:rsid w:val="00F80B22"/>
    <w:rsid w:val="00F83E17"/>
    <w:rsid w:val="00F90738"/>
    <w:rsid w:val="00FA168D"/>
    <w:rsid w:val="00FA3840"/>
    <w:rsid w:val="00FA71D0"/>
    <w:rsid w:val="00FB4C1C"/>
    <w:rsid w:val="00FC6D87"/>
    <w:rsid w:val="00FE2700"/>
    <w:rsid w:val="00FE464B"/>
    <w:rsid w:val="00FE7F13"/>
    <w:rsid w:val="00FF05E7"/>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14:docId w14:val="429367D4"/>
  <w15:docId w15:val="{E14D9BC8-1F02-4F73-A4EB-D9D8EEA4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List Paragraph"/>
    <w:basedOn w:val="Parasts"/>
    <w:link w:val="SarakstarindkopaRakstz"/>
    <w:uiPriority w:val="99"/>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List Paragraph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s"/>
    <w:link w:val="Bodytext11"/>
    <w:rsid w:val="009624CC"/>
    <w:pPr>
      <w:shd w:val="clear" w:color="auto" w:fill="FFFFFF"/>
      <w:spacing w:after="0" w:line="274" w:lineRule="exact"/>
      <w:ind w:hanging="360"/>
      <w:jc w:val="right"/>
    </w:pPr>
    <w:rPr>
      <w:sz w:val="21"/>
      <w:szCs w:val="21"/>
    </w:rPr>
  </w:style>
  <w:style w:type="character" w:customStyle="1" w:styleId="Bodytext">
    <w:name w:val="Body text_"/>
    <w:basedOn w:val="Noklusjumarindkopasfonts"/>
    <w:link w:val="Pamatteksts1"/>
    <w:rsid w:val="0087752D"/>
    <w:rPr>
      <w:rFonts w:ascii="Times New Roman" w:eastAsia="Times New Roman" w:hAnsi="Times New Roman" w:cs="Times New Roman"/>
      <w:sz w:val="23"/>
      <w:szCs w:val="23"/>
      <w:shd w:val="clear" w:color="auto" w:fill="FFFFFF"/>
    </w:rPr>
  </w:style>
  <w:style w:type="character" w:customStyle="1" w:styleId="Bodytext6">
    <w:name w:val="Body text (6)_"/>
    <w:basedOn w:val="Noklusjumarindkopasfonts"/>
    <w:rsid w:val="0087752D"/>
    <w:rPr>
      <w:rFonts w:ascii="Times New Roman" w:eastAsia="Times New Roman" w:hAnsi="Times New Roman" w:cs="Times New Roman"/>
      <w:b w:val="0"/>
      <w:bCs w:val="0"/>
      <w:i w:val="0"/>
      <w:iCs w:val="0"/>
      <w:smallCaps w:val="0"/>
      <w:strike w:val="0"/>
      <w:spacing w:val="0"/>
      <w:w w:val="66"/>
      <w:sz w:val="32"/>
      <w:szCs w:val="32"/>
    </w:rPr>
  </w:style>
  <w:style w:type="character" w:customStyle="1" w:styleId="Bodytext60">
    <w:name w:val="Body text (6)"/>
    <w:basedOn w:val="Bodytext6"/>
    <w:rsid w:val="0087752D"/>
    <w:rPr>
      <w:rFonts w:ascii="Times New Roman" w:eastAsia="Times New Roman" w:hAnsi="Times New Roman" w:cs="Times New Roman"/>
      <w:b w:val="0"/>
      <w:bCs w:val="0"/>
      <w:i w:val="0"/>
      <w:iCs w:val="0"/>
      <w:smallCaps w:val="0"/>
      <w:strike w:val="0"/>
      <w:spacing w:val="0"/>
      <w:w w:val="66"/>
      <w:sz w:val="32"/>
      <w:szCs w:val="32"/>
    </w:rPr>
  </w:style>
  <w:style w:type="character" w:customStyle="1" w:styleId="Bodytext7">
    <w:name w:val="Body text (7)_"/>
    <w:basedOn w:val="Noklusjumarindkopasfonts"/>
    <w:rsid w:val="0087752D"/>
    <w:rPr>
      <w:rFonts w:ascii="Calibri" w:eastAsia="Calibri" w:hAnsi="Calibri" w:cs="Calibri"/>
      <w:b w:val="0"/>
      <w:bCs w:val="0"/>
      <w:i w:val="0"/>
      <w:iCs w:val="0"/>
      <w:smallCaps w:val="0"/>
      <w:strike w:val="0"/>
      <w:spacing w:val="0"/>
      <w:sz w:val="36"/>
      <w:szCs w:val="36"/>
    </w:rPr>
  </w:style>
  <w:style w:type="character" w:customStyle="1" w:styleId="Bodytext7TimesNewRoman115ptNotItalic">
    <w:name w:val="Body text (7) + Times New Roman;11.5 pt;Not Italic"/>
    <w:basedOn w:val="Bodytext7"/>
    <w:rsid w:val="0087752D"/>
    <w:rPr>
      <w:rFonts w:ascii="Times New Roman" w:eastAsia="Times New Roman" w:hAnsi="Times New Roman" w:cs="Times New Roman"/>
      <w:b w:val="0"/>
      <w:bCs w:val="0"/>
      <w:i/>
      <w:iCs/>
      <w:smallCaps w:val="0"/>
      <w:strike w:val="0"/>
      <w:spacing w:val="0"/>
      <w:sz w:val="23"/>
      <w:szCs w:val="23"/>
    </w:rPr>
  </w:style>
  <w:style w:type="character" w:customStyle="1" w:styleId="Bodytext70">
    <w:name w:val="Body text (7)"/>
    <w:basedOn w:val="Bodytext7"/>
    <w:rsid w:val="0087752D"/>
    <w:rPr>
      <w:rFonts w:ascii="Calibri" w:eastAsia="Calibri" w:hAnsi="Calibri" w:cs="Calibri"/>
      <w:b w:val="0"/>
      <w:bCs w:val="0"/>
      <w:i w:val="0"/>
      <w:iCs w:val="0"/>
      <w:smallCaps w:val="0"/>
      <w:strike w:val="0"/>
      <w:spacing w:val="0"/>
      <w:sz w:val="36"/>
      <w:szCs w:val="36"/>
    </w:rPr>
  </w:style>
  <w:style w:type="paragraph" w:customStyle="1" w:styleId="Pamatteksts1">
    <w:name w:val="Pamatteksts1"/>
    <w:basedOn w:val="Parasts"/>
    <w:link w:val="Bodytext"/>
    <w:rsid w:val="0087752D"/>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BodyText1">
    <w:name w:val="Body Text1"/>
    <w:basedOn w:val="Parasts"/>
    <w:rsid w:val="00E663CB"/>
    <w:pPr>
      <w:shd w:val="clear" w:color="auto" w:fill="FFFFFF"/>
      <w:spacing w:before="60" w:after="0" w:line="0" w:lineRule="atLeast"/>
    </w:pPr>
  </w:style>
  <w:style w:type="character" w:styleId="Neatrisintapieminana">
    <w:name w:val="Unresolved Mention"/>
    <w:basedOn w:val="Noklusjumarindkopasfonts"/>
    <w:uiPriority w:val="99"/>
    <w:semiHidden/>
    <w:unhideWhenUsed/>
    <w:rsid w:val="00561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167706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84000000">
      <w:bodyDiv w:val="1"/>
      <w:marLeft w:val="0"/>
      <w:marRight w:val="0"/>
      <w:marTop w:val="0"/>
      <w:marBottom w:val="0"/>
      <w:divBdr>
        <w:top w:val="none" w:sz="0" w:space="0" w:color="auto"/>
        <w:left w:val="none" w:sz="0" w:space="0" w:color="auto"/>
        <w:bottom w:val="none" w:sz="0" w:space="0" w:color="auto"/>
        <w:right w:val="none" w:sz="0" w:space="0" w:color="auto"/>
      </w:divBdr>
    </w:div>
    <w:div w:id="717172109">
      <w:bodyDiv w:val="1"/>
      <w:marLeft w:val="0"/>
      <w:marRight w:val="0"/>
      <w:marTop w:val="0"/>
      <w:marBottom w:val="0"/>
      <w:divBdr>
        <w:top w:val="none" w:sz="0" w:space="0" w:color="auto"/>
        <w:left w:val="none" w:sz="0" w:space="0" w:color="auto"/>
        <w:bottom w:val="none" w:sz="0" w:space="0" w:color="auto"/>
        <w:right w:val="none" w:sz="0" w:space="0" w:color="auto"/>
      </w:divBdr>
    </w:div>
    <w:div w:id="1098604330">
      <w:bodyDiv w:val="1"/>
      <w:marLeft w:val="0"/>
      <w:marRight w:val="0"/>
      <w:marTop w:val="0"/>
      <w:marBottom w:val="0"/>
      <w:divBdr>
        <w:top w:val="none" w:sz="0" w:space="0" w:color="auto"/>
        <w:left w:val="none" w:sz="0" w:space="0" w:color="auto"/>
        <w:bottom w:val="none" w:sz="0" w:space="0" w:color="auto"/>
        <w:right w:val="none" w:sz="0" w:space="0" w:color="auto"/>
      </w:divBdr>
    </w:div>
    <w:div w:id="1257135218">
      <w:bodyDiv w:val="1"/>
      <w:marLeft w:val="0"/>
      <w:marRight w:val="0"/>
      <w:marTop w:val="0"/>
      <w:marBottom w:val="0"/>
      <w:divBdr>
        <w:top w:val="none" w:sz="0" w:space="0" w:color="auto"/>
        <w:left w:val="none" w:sz="0" w:space="0" w:color="auto"/>
        <w:bottom w:val="none" w:sz="0" w:space="0" w:color="auto"/>
        <w:right w:val="none" w:sz="0" w:space="0" w:color="auto"/>
      </w:divBdr>
    </w:div>
    <w:div w:id="13443586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759790189">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g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8CC83-250E-4D5D-81CF-6D5AEBCE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7121</Words>
  <Characters>4060</Characters>
  <Application>Microsoft Office Word</Application>
  <DocSecurity>4</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projekta sākotnējās ietekmes novērtējuma ziņojums (anotācija)</dc:subject>
  <dc:creator>Inga.Oga@km.gov.lv</dc:creator>
  <cp:keywords/>
  <dc:description/>
  <cp:lastModifiedBy>Inga Oga</cp:lastModifiedBy>
  <cp:revision>2</cp:revision>
  <cp:lastPrinted>2021-06-09T12:09:00Z</cp:lastPrinted>
  <dcterms:created xsi:type="dcterms:W3CDTF">2021-06-17T07:38:00Z</dcterms:created>
  <dcterms:modified xsi:type="dcterms:W3CDTF">2021-06-17T07:38:00Z</dcterms:modified>
</cp:coreProperties>
</file>