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728B" w:rsidR="001D6F4F" w:rsidP="0057728B" w:rsidRDefault="00DC25DB" w14:paraId="3D245174" w14:textId="77777777">
      <w:pPr>
        <w:pStyle w:val="Pamatteksts"/>
        <w:spacing w:before="0" w:after="0" w:line="240" w:lineRule="auto"/>
        <w:jc w:val="center"/>
        <w:rPr>
          <w:rFonts w:eastAsiaTheme="minorHAnsi"/>
          <w:bCs w:val="0"/>
          <w:sz w:val="28"/>
          <w:szCs w:val="28"/>
          <w:lang w:val="lv-LV"/>
        </w:rPr>
      </w:pPr>
      <w:r w:rsidRPr="0057728B">
        <w:rPr>
          <w:rFonts w:eastAsiaTheme="minorHAnsi"/>
          <w:bCs w:val="0"/>
          <w:sz w:val="28"/>
          <w:szCs w:val="28"/>
          <w:lang w:val="lv-LV"/>
        </w:rPr>
        <w:t xml:space="preserve">Informatīvais ziņojums </w:t>
      </w:r>
    </w:p>
    <w:p w:rsidRPr="0057728B" w:rsidR="00305671" w:rsidP="0057728B" w:rsidRDefault="006F7D6A" w14:paraId="24AAA2DF" w14:textId="029964CF">
      <w:pPr>
        <w:pStyle w:val="Pamatteksts"/>
        <w:spacing w:before="0" w:after="0" w:line="240" w:lineRule="auto"/>
        <w:jc w:val="center"/>
        <w:rPr>
          <w:rFonts w:eastAsiaTheme="minorHAnsi"/>
          <w:bCs w:val="0"/>
          <w:sz w:val="28"/>
          <w:szCs w:val="28"/>
          <w:lang w:val="lv-LV"/>
        </w:rPr>
      </w:pPr>
      <w:bookmarkStart w:name="_Hlk69205916" w:id="0"/>
      <w:r w:rsidRPr="0057728B">
        <w:rPr>
          <w:sz w:val="28"/>
          <w:szCs w:val="28"/>
        </w:rPr>
        <w:t>„</w:t>
      </w:r>
      <w:r w:rsidRPr="0057728B" w:rsidR="00DC25DB">
        <w:rPr>
          <w:rFonts w:eastAsiaTheme="minorHAnsi"/>
          <w:bCs w:val="0"/>
          <w:sz w:val="28"/>
          <w:szCs w:val="28"/>
          <w:lang w:val="lv-LV"/>
        </w:rPr>
        <w:t>P</w:t>
      </w:r>
      <w:r w:rsidRPr="0057728B" w:rsidR="00305671">
        <w:rPr>
          <w:rFonts w:eastAsiaTheme="minorHAnsi"/>
          <w:bCs w:val="0"/>
          <w:sz w:val="28"/>
          <w:szCs w:val="28"/>
          <w:lang w:val="lv-LV"/>
        </w:rPr>
        <w:t xml:space="preserve">ar </w:t>
      </w:r>
      <w:r w:rsidRPr="0057728B" w:rsidR="00C5608A">
        <w:rPr>
          <w:rFonts w:eastAsiaTheme="minorHAnsi"/>
          <w:bCs w:val="0"/>
          <w:sz w:val="28"/>
          <w:szCs w:val="28"/>
          <w:lang w:val="lv-LV"/>
        </w:rPr>
        <w:t>2021.</w:t>
      </w:r>
      <w:r w:rsidRPr="0057728B" w:rsidR="00DF02D2">
        <w:rPr>
          <w:rFonts w:eastAsiaTheme="minorHAnsi"/>
          <w:bCs w:val="0"/>
          <w:sz w:val="28"/>
          <w:szCs w:val="28"/>
          <w:lang w:val="lv-LV"/>
        </w:rPr>
        <w:t>gadā papildu</w:t>
      </w:r>
      <w:r w:rsidR="00EA2300">
        <w:rPr>
          <w:rFonts w:eastAsiaTheme="minorHAnsi"/>
          <w:bCs w:val="0"/>
          <w:sz w:val="28"/>
          <w:szCs w:val="28"/>
          <w:lang w:val="lv-LV"/>
        </w:rPr>
        <w:t>s</w:t>
      </w:r>
      <w:r w:rsidRPr="0057728B" w:rsidR="00C5608A">
        <w:rPr>
          <w:rFonts w:eastAsiaTheme="minorHAnsi"/>
          <w:bCs w:val="0"/>
          <w:sz w:val="28"/>
          <w:szCs w:val="28"/>
          <w:lang w:val="lv-LV"/>
        </w:rPr>
        <w:t xml:space="preserve"> nepieciešamo </w:t>
      </w:r>
      <w:r w:rsidRPr="0057728B" w:rsidR="00DA1209">
        <w:rPr>
          <w:rFonts w:eastAsiaTheme="minorHAnsi"/>
          <w:bCs w:val="0"/>
          <w:sz w:val="28"/>
          <w:szCs w:val="28"/>
          <w:lang w:val="lv-LV"/>
        </w:rPr>
        <w:t>valsts budžeta līdzfinansējumu ārvalstu filmu uzņemšanai Latvijā</w:t>
      </w:r>
      <w:r w:rsidRPr="0057728B" w:rsidR="00DC25DB">
        <w:rPr>
          <w:rFonts w:eastAsiaTheme="minorHAnsi"/>
          <w:bCs w:val="0"/>
          <w:sz w:val="28"/>
          <w:szCs w:val="28"/>
          <w:lang w:val="lv-LV"/>
        </w:rPr>
        <w:t>”</w:t>
      </w:r>
    </w:p>
    <w:bookmarkEnd w:id="0"/>
    <w:p w:rsidRPr="0057728B" w:rsidR="00305671" w:rsidP="0057728B" w:rsidRDefault="00305671" w14:paraId="41371470" w14:textId="77777777">
      <w:pPr>
        <w:pStyle w:val="Pamatteksts"/>
        <w:spacing w:before="0" w:after="0" w:line="240" w:lineRule="auto"/>
        <w:rPr>
          <w:rFonts w:eastAsiaTheme="minorHAnsi"/>
          <w:b w:val="0"/>
          <w:sz w:val="28"/>
          <w:szCs w:val="28"/>
          <w:lang w:val="lv-LV"/>
        </w:rPr>
      </w:pPr>
    </w:p>
    <w:p w:rsidRPr="0057728B" w:rsidR="00305671" w:rsidP="0057728B" w:rsidRDefault="00DA1209" w14:paraId="224D393D" w14:textId="3362167E">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 xml:space="preserve">Informatīvais ziņojums </w:t>
      </w:r>
      <w:r w:rsidRPr="0057728B" w:rsidR="001D6F4F">
        <w:rPr>
          <w:rFonts w:ascii="Times New Roman" w:hAnsi="Times New Roman" w:cs="Times New Roman"/>
          <w:sz w:val="28"/>
          <w:szCs w:val="28"/>
        </w:rPr>
        <w:t>„Par 2021.gadā papildu</w:t>
      </w:r>
      <w:r w:rsidR="00B85A0E">
        <w:rPr>
          <w:rFonts w:ascii="Times New Roman" w:hAnsi="Times New Roman" w:cs="Times New Roman"/>
          <w:sz w:val="28"/>
          <w:szCs w:val="28"/>
        </w:rPr>
        <w:t>s</w:t>
      </w:r>
      <w:r w:rsidRPr="0057728B" w:rsidR="001D6F4F">
        <w:rPr>
          <w:rFonts w:ascii="Times New Roman" w:hAnsi="Times New Roman" w:cs="Times New Roman"/>
          <w:sz w:val="28"/>
          <w:szCs w:val="28"/>
        </w:rPr>
        <w:t xml:space="preserve"> nepieciešamo valsts budžeta līdzfinansējumu ārvalstu filmu uzņemšanai Latvijā” </w:t>
      </w:r>
      <w:r w:rsidRPr="0057728B" w:rsidR="0057728B">
        <w:rPr>
          <w:rFonts w:ascii="Times New Roman" w:hAnsi="Times New Roman" w:cs="Times New Roman"/>
          <w:sz w:val="28"/>
          <w:szCs w:val="28"/>
        </w:rPr>
        <w:t xml:space="preserve">(turpmāk – informatīvais ziņojums) </w:t>
      </w:r>
      <w:r w:rsidRPr="0057728B">
        <w:rPr>
          <w:rFonts w:ascii="Times New Roman" w:hAnsi="Times New Roman" w:cs="Times New Roman"/>
          <w:sz w:val="28"/>
          <w:szCs w:val="28"/>
        </w:rPr>
        <w:t>sagatavots</w:t>
      </w:r>
      <w:r w:rsidRPr="0057728B" w:rsidR="00FF0E99">
        <w:rPr>
          <w:rFonts w:ascii="Times New Roman" w:hAnsi="Times New Roman" w:cs="Times New Roman"/>
          <w:sz w:val="28"/>
          <w:szCs w:val="28"/>
        </w:rPr>
        <w:t>,</w:t>
      </w:r>
      <w:r w:rsidRPr="0057728B">
        <w:rPr>
          <w:rFonts w:ascii="Times New Roman" w:hAnsi="Times New Roman" w:cs="Times New Roman"/>
          <w:sz w:val="28"/>
          <w:szCs w:val="28"/>
        </w:rPr>
        <w:t xml:space="preserve"> pamatojoties uz likuma </w:t>
      </w:r>
      <w:r w:rsidRPr="0057728B" w:rsidR="006F7D6A">
        <w:rPr>
          <w:rFonts w:ascii="Times New Roman" w:hAnsi="Times New Roman" w:cs="Times New Roman"/>
          <w:bCs/>
          <w:sz w:val="28"/>
          <w:szCs w:val="28"/>
        </w:rPr>
        <w:t>„</w:t>
      </w:r>
      <w:r w:rsidRPr="0057728B">
        <w:rPr>
          <w:rFonts w:ascii="Times New Roman" w:hAnsi="Times New Roman" w:cs="Times New Roman"/>
          <w:sz w:val="28"/>
          <w:szCs w:val="28"/>
        </w:rPr>
        <w:t>Par valsts budžetu 2021.gadam” 49.pantu</w:t>
      </w:r>
      <w:r w:rsidRPr="0057728B" w:rsidR="006F7D6A">
        <w:rPr>
          <w:rFonts w:ascii="Times New Roman" w:hAnsi="Times New Roman" w:cs="Times New Roman"/>
          <w:sz w:val="28"/>
          <w:szCs w:val="28"/>
        </w:rPr>
        <w:t>, kas</w:t>
      </w:r>
      <w:r w:rsidRPr="0057728B">
        <w:rPr>
          <w:rFonts w:ascii="Times New Roman" w:hAnsi="Times New Roman" w:cs="Times New Roman"/>
          <w:sz w:val="28"/>
          <w:szCs w:val="28"/>
        </w:rPr>
        <w:t xml:space="preserve"> nosak</w:t>
      </w:r>
      <w:r w:rsidRPr="0057728B" w:rsidR="006F7D6A">
        <w:rPr>
          <w:rFonts w:ascii="Times New Roman" w:hAnsi="Times New Roman" w:cs="Times New Roman"/>
          <w:sz w:val="28"/>
          <w:szCs w:val="28"/>
        </w:rPr>
        <w:t>a,</w:t>
      </w:r>
      <w:r w:rsidRPr="0057728B">
        <w:rPr>
          <w:rFonts w:ascii="Times New Roman" w:hAnsi="Times New Roman" w:cs="Times New Roman"/>
          <w:sz w:val="28"/>
          <w:szCs w:val="28"/>
        </w:rPr>
        <w:t xml:space="preserve"> ja 2021.gada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w:t>
      </w:r>
      <w:r w:rsidRPr="0057728B" w:rsidR="003B1564">
        <w:rPr>
          <w:rFonts w:ascii="Times New Roman" w:hAnsi="Times New Roman" w:cs="Times New Roman"/>
          <w:sz w:val="28"/>
          <w:szCs w:val="28"/>
        </w:rPr>
        <w:t xml:space="preserve"> Latvijā</w:t>
      </w:r>
      <w:r w:rsidRPr="0057728B" w:rsidR="001D6F4F">
        <w:rPr>
          <w:rFonts w:ascii="Times New Roman" w:hAnsi="Times New Roman" w:cs="Times New Roman"/>
          <w:sz w:val="28"/>
          <w:szCs w:val="28"/>
        </w:rPr>
        <w:t>, lai informētu Ministru kabinetu par 2021.gadā nepieciešamo apropriācijas palielinājuma apjomu līdzfinansējumam ārvalstu filmu uzņemšanai Latvijā</w:t>
      </w:r>
      <w:r w:rsidRPr="0057728B">
        <w:rPr>
          <w:rFonts w:ascii="Times New Roman" w:hAnsi="Times New Roman" w:cs="Times New Roman"/>
          <w:sz w:val="28"/>
          <w:szCs w:val="28"/>
        </w:rPr>
        <w:t>.</w:t>
      </w:r>
    </w:p>
    <w:p w:rsidRPr="0057728B" w:rsidR="00DA1209" w:rsidP="0057728B" w:rsidRDefault="00DA1209" w14:paraId="079999D4" w14:textId="77777777">
      <w:pPr>
        <w:tabs>
          <w:tab w:val="left" w:pos="3417"/>
        </w:tabs>
        <w:spacing w:after="0" w:line="240" w:lineRule="auto"/>
        <w:jc w:val="both"/>
        <w:rPr>
          <w:rFonts w:ascii="Times New Roman" w:hAnsi="Times New Roman" w:cs="Times New Roman"/>
          <w:sz w:val="28"/>
          <w:szCs w:val="28"/>
          <w:highlight w:val="yellow"/>
        </w:rPr>
      </w:pPr>
    </w:p>
    <w:p w:rsidRPr="0057728B" w:rsidR="00305671" w:rsidP="0057728B" w:rsidRDefault="00DA1209" w14:paraId="2AAF0421" w14:textId="77777777">
      <w:pPr>
        <w:pStyle w:val="Sarakstarindkopa"/>
        <w:numPr>
          <w:ilvl w:val="0"/>
          <w:numId w:val="1"/>
        </w:numPr>
        <w:tabs>
          <w:tab w:val="left" w:pos="3417"/>
        </w:tabs>
        <w:ind w:left="284" w:hanging="284"/>
        <w:jc w:val="center"/>
        <w:rPr>
          <w:b/>
          <w:sz w:val="28"/>
          <w:szCs w:val="28"/>
        </w:rPr>
      </w:pPr>
      <w:r w:rsidRPr="0057728B">
        <w:rPr>
          <w:b/>
          <w:sz w:val="28"/>
          <w:szCs w:val="28"/>
        </w:rPr>
        <w:t>Informācija par kārtību, kādā tiek piešķirts valsts budžeta līdzfinansējums ārvalstu filmu uzņemšanai Latvijā</w:t>
      </w:r>
    </w:p>
    <w:p w:rsidRPr="0057728B" w:rsidR="00085CDF" w:rsidP="0057728B" w:rsidRDefault="00085CDF" w14:paraId="173E1C9D" w14:textId="77777777">
      <w:pPr>
        <w:tabs>
          <w:tab w:val="left" w:pos="1134"/>
          <w:tab w:val="left" w:pos="3417"/>
        </w:tabs>
        <w:spacing w:after="0" w:line="240" w:lineRule="auto"/>
        <w:jc w:val="both"/>
        <w:rPr>
          <w:rFonts w:ascii="Times New Roman" w:hAnsi="Times New Roman" w:cs="Times New Roman"/>
          <w:color w:val="414142"/>
          <w:sz w:val="28"/>
          <w:szCs w:val="28"/>
          <w:shd w:val="clear" w:color="auto" w:fill="FFFFFF"/>
        </w:rPr>
      </w:pPr>
    </w:p>
    <w:p w:rsidRPr="0057728B" w:rsidR="006D63A7" w:rsidP="0057728B" w:rsidRDefault="006D63A7" w14:paraId="44DC7678" w14:textId="5EB1A8C1">
      <w:pPr>
        <w:pStyle w:val="Paraststmeklis"/>
        <w:spacing w:before="0" w:beforeAutospacing="0" w:after="0" w:afterAutospacing="0"/>
        <w:ind w:firstLine="720"/>
        <w:jc w:val="both"/>
        <w:rPr>
          <w:bCs/>
          <w:sz w:val="28"/>
          <w:szCs w:val="28"/>
        </w:rPr>
      </w:pPr>
      <w:r w:rsidRPr="0057728B">
        <w:rPr>
          <w:bCs/>
          <w:sz w:val="28"/>
          <w:szCs w:val="28"/>
        </w:rPr>
        <w:t>Saskaņā ar Filmu likuma 11.pantu ar mērķi piesaistīt ārvalstu finansējumu filmu nozarei un citām nozarēm Nacionālais kino centrs administrē un konkursa kārtībā sadala valsts budžeta līdzfinansējumu ārvalstu filmu uzņemšanai Latvijā, v</w:t>
      </w:r>
      <w:r w:rsidRPr="0057728B">
        <w:rPr>
          <w:iCs/>
          <w:sz w:val="28"/>
          <w:szCs w:val="28"/>
        </w:rPr>
        <w:t xml:space="preserve">alsts budžeta līdzfinansējuma piešķiršanas kārtību nosaka Ministru kabinets. </w:t>
      </w:r>
      <w:r w:rsidRPr="0057728B">
        <w:rPr>
          <w:bCs/>
          <w:sz w:val="28"/>
          <w:szCs w:val="28"/>
        </w:rPr>
        <w:t>Ministru kabineta 2013.gada 26.marta noteikumi Nr.163 „Valsts budžeta līdzfinansējuma piešķiršanas kārtība ārvalstu filmu uzņemšanai Latvijā” (turpmāk – MK noteikumi Nr.163) nosaka kārtību, kādā Nacionālais kino centrs piešķir valsts budžeta līdzfinansējumu ārvalstu filmu uzņemšanai Latvijā.</w:t>
      </w:r>
    </w:p>
    <w:p w:rsidRPr="0057728B" w:rsidR="006D63A7" w:rsidP="0057728B" w:rsidRDefault="006D63A7" w14:paraId="69E2DB70" w14:textId="60A3D60B">
      <w:pPr>
        <w:pStyle w:val="Paraststmeklis"/>
        <w:spacing w:before="0" w:beforeAutospacing="0" w:after="0" w:afterAutospacing="0"/>
        <w:ind w:firstLine="720"/>
        <w:jc w:val="both"/>
        <w:rPr>
          <w:bCs/>
          <w:sz w:val="28"/>
          <w:szCs w:val="28"/>
        </w:rPr>
      </w:pPr>
      <w:r w:rsidRPr="0057728B">
        <w:rPr>
          <w:bCs/>
          <w:sz w:val="28"/>
          <w:szCs w:val="28"/>
        </w:rPr>
        <w:t>MK noteikumu Nr.163 26.punkts nosaka, ka, ievērojot Nacionālā kino centra izveidotās ekspertu komisijas sniegto atzinumu, Nacionālā kino centra vadītājs pieņem lēmumu par līdzfinansējuma līguma noslēgšanu vai par atteikumu noslēgt līdzfinansējuma līgumu. Tiesības noslēgt līdzfinansējuma līgumu (kamēr ir pietiekams projektu konkursam paredzētais līdzfinansējums) piešķir to projektu īstenošanai, kuri ieguvuši augstāku vērtējumu atbilstoši MK noteikumu Nr.163 2.pielikumā minētajiem kritērijiem.</w:t>
      </w:r>
    </w:p>
    <w:p w:rsidRPr="0057728B" w:rsidR="006D63A7" w:rsidP="0057728B" w:rsidRDefault="006D63A7" w14:paraId="3F094F59" w14:textId="183F11A5">
      <w:pPr>
        <w:pStyle w:val="Paraststmeklis"/>
        <w:spacing w:before="0" w:beforeAutospacing="0" w:after="0" w:afterAutospacing="0"/>
        <w:ind w:firstLine="720"/>
        <w:jc w:val="both"/>
        <w:rPr>
          <w:bCs/>
          <w:sz w:val="28"/>
          <w:szCs w:val="28"/>
        </w:rPr>
      </w:pPr>
      <w:r w:rsidRPr="0057728B">
        <w:rPr>
          <w:bCs/>
          <w:sz w:val="28"/>
          <w:szCs w:val="28"/>
        </w:rPr>
        <w:t xml:space="preserve">2020.gada 11.augustā tika pieņemti grozījumi MK </w:t>
      </w:r>
      <w:r w:rsidRPr="0057728B" w:rsidR="001343FB">
        <w:rPr>
          <w:bCs/>
          <w:sz w:val="28"/>
          <w:szCs w:val="28"/>
        </w:rPr>
        <w:t xml:space="preserve">noteikumos Nr.163, </w:t>
      </w:r>
      <w:r w:rsidRPr="0057728B" w:rsidR="003B1564">
        <w:rPr>
          <w:bCs/>
          <w:sz w:val="28"/>
          <w:szCs w:val="28"/>
        </w:rPr>
        <w:t xml:space="preserve">26.punktā </w:t>
      </w:r>
      <w:r w:rsidRPr="0057728B" w:rsidR="001343FB">
        <w:rPr>
          <w:bCs/>
          <w:sz w:val="28"/>
          <w:szCs w:val="28"/>
        </w:rPr>
        <w:t>nosakot, ka p</w:t>
      </w:r>
      <w:r w:rsidRPr="0057728B">
        <w:rPr>
          <w:bCs/>
          <w:sz w:val="28"/>
          <w:szCs w:val="28"/>
        </w:rPr>
        <w:t>rojekti, kas tiek noraidīti nepietiekamā finansējuma dēļ, tiek sarindoti rezerves sarakstā</w:t>
      </w:r>
      <w:r w:rsidRPr="0057728B" w:rsidR="00F103A3">
        <w:rPr>
          <w:bCs/>
          <w:sz w:val="28"/>
          <w:szCs w:val="28"/>
        </w:rPr>
        <w:t xml:space="preserve">, sarindojot projektu iesniegumus prioritārā secībā atbilstoši iegūto punktu skaitam. </w:t>
      </w:r>
      <w:r w:rsidRPr="0057728B" w:rsidR="00F103A3">
        <w:rPr>
          <w:sz w:val="28"/>
          <w:szCs w:val="28"/>
        </w:rPr>
        <w:t>Rezerves saraksts</w:t>
      </w:r>
      <w:r w:rsidRPr="0057728B" w:rsidR="00F103A3">
        <w:rPr>
          <w:bCs/>
          <w:sz w:val="28"/>
          <w:szCs w:val="28"/>
        </w:rPr>
        <w:t xml:space="preserve"> tiek veidots ar mērķi atbalstīt kvalitatīvus projektus, kuru īstenošanai valsts budžetā paredzētie budžeta līdzekļi ir nepietiekami.</w:t>
      </w:r>
    </w:p>
    <w:p w:rsidRPr="0057728B" w:rsidR="00DA1209" w:rsidP="0057728B" w:rsidRDefault="00DA1209" w14:paraId="6335E63E" w14:textId="77777777">
      <w:pPr>
        <w:tabs>
          <w:tab w:val="left" w:pos="1134"/>
          <w:tab w:val="left" w:pos="3417"/>
        </w:tabs>
        <w:spacing w:after="0" w:line="240" w:lineRule="auto"/>
        <w:jc w:val="both"/>
        <w:rPr>
          <w:rFonts w:ascii="Times New Roman" w:hAnsi="Times New Roman" w:cs="Times New Roman"/>
          <w:sz w:val="28"/>
          <w:szCs w:val="28"/>
        </w:rPr>
      </w:pPr>
    </w:p>
    <w:p w:rsidRPr="0057728B" w:rsidR="006D63A7" w:rsidP="0057728B" w:rsidRDefault="006D63A7" w14:paraId="25CEBB5B" w14:textId="4694B744">
      <w:pPr>
        <w:pStyle w:val="Sarakstarindkopa"/>
        <w:numPr>
          <w:ilvl w:val="0"/>
          <w:numId w:val="1"/>
        </w:numPr>
        <w:tabs>
          <w:tab w:val="left" w:pos="1134"/>
          <w:tab w:val="left" w:pos="3417"/>
        </w:tabs>
        <w:ind w:left="284" w:hanging="284"/>
        <w:jc w:val="center"/>
        <w:rPr>
          <w:b/>
          <w:sz w:val="28"/>
          <w:szCs w:val="28"/>
        </w:rPr>
      </w:pPr>
      <w:r w:rsidRPr="0057728B">
        <w:rPr>
          <w:b/>
          <w:sz w:val="28"/>
          <w:szCs w:val="28"/>
        </w:rPr>
        <w:t>Informācija par 2021.gada konkursu</w:t>
      </w:r>
    </w:p>
    <w:p w:rsidRPr="0057728B" w:rsidR="00A04CC0" w:rsidP="0057728B" w:rsidRDefault="00A04CC0" w14:paraId="76CAC23B" w14:textId="77777777">
      <w:pPr>
        <w:tabs>
          <w:tab w:val="left" w:pos="1134"/>
          <w:tab w:val="left" w:pos="3417"/>
        </w:tabs>
        <w:spacing w:after="0" w:line="240" w:lineRule="auto"/>
        <w:rPr>
          <w:rFonts w:ascii="Times New Roman" w:hAnsi="Times New Roman" w:cs="Times New Roman"/>
          <w:bCs/>
          <w:sz w:val="28"/>
          <w:szCs w:val="28"/>
        </w:rPr>
      </w:pPr>
    </w:p>
    <w:p w:rsidRPr="0057728B" w:rsidR="006D63A7" w:rsidP="0057728B" w:rsidRDefault="006D63A7" w14:paraId="06F65BF1" w14:textId="06D65192">
      <w:pPr>
        <w:spacing w:after="0" w:line="240" w:lineRule="auto"/>
        <w:ind w:firstLine="720"/>
        <w:jc w:val="both"/>
        <w:rPr>
          <w:rFonts w:ascii="Times New Roman" w:hAnsi="Times New Roman" w:cs="Times New Roman"/>
          <w:sz w:val="28"/>
          <w:szCs w:val="28"/>
          <w:shd w:val="clear" w:color="auto" w:fill="FFFFFF"/>
        </w:rPr>
      </w:pPr>
      <w:r w:rsidRPr="0057728B">
        <w:rPr>
          <w:rFonts w:ascii="Times New Roman" w:hAnsi="Times New Roman" w:cs="Times New Roman"/>
          <w:sz w:val="28"/>
          <w:szCs w:val="28"/>
          <w:shd w:val="clear" w:color="auto" w:fill="FFFFFF"/>
        </w:rPr>
        <w:t xml:space="preserve">2021.gada </w:t>
      </w:r>
      <w:r w:rsidRPr="0057728B" w:rsidR="00F103A3">
        <w:rPr>
          <w:rFonts w:ascii="Times New Roman" w:hAnsi="Times New Roman" w:cs="Times New Roman"/>
          <w:sz w:val="28"/>
          <w:szCs w:val="28"/>
          <w:shd w:val="clear" w:color="auto" w:fill="FFFFFF"/>
        </w:rPr>
        <w:t>valsts budžeta līdzfinansējuma konkurss ārvalstu filmu uzņemšanai Latvijā</w:t>
      </w:r>
      <w:r w:rsidRPr="0057728B" w:rsidR="00C5608A">
        <w:rPr>
          <w:rFonts w:ascii="Times New Roman" w:hAnsi="Times New Roman" w:cs="Times New Roman"/>
          <w:sz w:val="28"/>
          <w:szCs w:val="28"/>
          <w:shd w:val="clear" w:color="auto" w:fill="FFFFFF"/>
        </w:rPr>
        <w:t xml:space="preserve"> (</w:t>
      </w:r>
      <w:r w:rsidRPr="0057728B" w:rsidR="00F103A3">
        <w:rPr>
          <w:rFonts w:ascii="Times New Roman" w:hAnsi="Times New Roman" w:cs="Times New Roman"/>
          <w:sz w:val="28"/>
          <w:szCs w:val="28"/>
          <w:shd w:val="clear" w:color="auto" w:fill="FFFFFF"/>
        </w:rPr>
        <w:t xml:space="preserve">turpmāk </w:t>
      </w:r>
      <w:r w:rsidRPr="0057728B" w:rsidR="00C5608A">
        <w:rPr>
          <w:rFonts w:ascii="Times New Roman" w:hAnsi="Times New Roman" w:cs="Times New Roman"/>
          <w:sz w:val="28"/>
          <w:szCs w:val="28"/>
          <w:shd w:val="clear" w:color="auto" w:fill="FFFFFF"/>
        </w:rPr>
        <w:t>–</w:t>
      </w:r>
      <w:r w:rsidRPr="0057728B" w:rsidR="00F103A3">
        <w:rPr>
          <w:rFonts w:ascii="Times New Roman" w:hAnsi="Times New Roman" w:cs="Times New Roman"/>
          <w:sz w:val="28"/>
          <w:szCs w:val="28"/>
          <w:shd w:val="clear" w:color="auto" w:fill="FFFFFF"/>
        </w:rPr>
        <w:t xml:space="preserve"> Konkurss</w:t>
      </w:r>
      <w:r w:rsidRPr="0057728B" w:rsidR="00C5608A">
        <w:rPr>
          <w:rFonts w:ascii="Times New Roman" w:hAnsi="Times New Roman" w:cs="Times New Roman"/>
          <w:sz w:val="28"/>
          <w:szCs w:val="28"/>
          <w:shd w:val="clear" w:color="auto" w:fill="FFFFFF"/>
        </w:rPr>
        <w:t>)</w:t>
      </w:r>
      <w:r w:rsidRPr="0057728B" w:rsidR="00F103A3">
        <w:rPr>
          <w:rFonts w:ascii="Times New Roman" w:hAnsi="Times New Roman" w:cs="Times New Roman"/>
          <w:sz w:val="28"/>
          <w:szCs w:val="28"/>
          <w:shd w:val="clear" w:color="auto" w:fill="FFFFFF"/>
        </w:rPr>
        <w:t xml:space="preserve"> tika izsludināts 2021.gada 8.janvārī </w:t>
      </w:r>
      <w:r w:rsidRPr="0057728B" w:rsidR="00F103A3">
        <w:rPr>
          <w:rFonts w:ascii="Times New Roman" w:hAnsi="Times New Roman" w:cs="Times New Roman"/>
          <w:sz w:val="28"/>
          <w:szCs w:val="28"/>
          <w:shd w:val="clear" w:color="auto" w:fill="FFFFFF"/>
        </w:rPr>
        <w:lastRenderedPageBreak/>
        <w:t>(Latvijas Vēstnesis 08.01.2021</w:t>
      </w:r>
      <w:r w:rsidR="0057728B">
        <w:rPr>
          <w:rFonts w:ascii="Times New Roman" w:hAnsi="Times New Roman" w:cs="Times New Roman"/>
          <w:sz w:val="28"/>
          <w:szCs w:val="28"/>
          <w:shd w:val="clear" w:color="auto" w:fill="FFFFFF"/>
        </w:rPr>
        <w:t>.</w:t>
      </w:r>
      <w:r w:rsidRPr="0057728B" w:rsidR="00F103A3">
        <w:rPr>
          <w:rFonts w:ascii="Times New Roman" w:hAnsi="Times New Roman" w:cs="Times New Roman"/>
          <w:sz w:val="28"/>
          <w:szCs w:val="28"/>
          <w:shd w:val="clear" w:color="auto" w:fill="FFFFFF"/>
        </w:rPr>
        <w:t xml:space="preserve">, Nr.5; Oficiālās publikācijas Nr.2021/5.PD3). Uz izsludināšanas brīdi Konkursā pieejamais </w:t>
      </w:r>
      <w:r w:rsidRPr="0057728B" w:rsidR="00C5608A">
        <w:rPr>
          <w:rFonts w:ascii="Times New Roman" w:hAnsi="Times New Roman" w:cs="Times New Roman"/>
          <w:sz w:val="28"/>
          <w:szCs w:val="28"/>
          <w:shd w:val="clear" w:color="auto" w:fill="FFFFFF"/>
        </w:rPr>
        <w:t xml:space="preserve">valsts budžeta </w:t>
      </w:r>
      <w:r w:rsidRPr="0057728B" w:rsidR="00F103A3">
        <w:rPr>
          <w:rFonts w:ascii="Times New Roman" w:hAnsi="Times New Roman" w:cs="Times New Roman"/>
          <w:sz w:val="28"/>
          <w:szCs w:val="28"/>
          <w:shd w:val="clear" w:color="auto" w:fill="FFFFFF"/>
        </w:rPr>
        <w:t>līdzfinansējum</w:t>
      </w:r>
      <w:r w:rsidRPr="0057728B" w:rsidR="00C5608A">
        <w:rPr>
          <w:rFonts w:ascii="Times New Roman" w:hAnsi="Times New Roman" w:cs="Times New Roman"/>
          <w:sz w:val="28"/>
          <w:szCs w:val="28"/>
          <w:shd w:val="clear" w:color="auto" w:fill="FFFFFF"/>
        </w:rPr>
        <w:t xml:space="preserve">a </w:t>
      </w:r>
      <w:r w:rsidRPr="0057728B" w:rsidR="00E4340B">
        <w:rPr>
          <w:rFonts w:ascii="Times New Roman" w:hAnsi="Times New Roman" w:cs="Times New Roman"/>
          <w:sz w:val="28"/>
          <w:szCs w:val="28"/>
          <w:shd w:val="clear" w:color="auto" w:fill="FFFFFF"/>
        </w:rPr>
        <w:t xml:space="preserve">apjoms Konkursa </w:t>
      </w:r>
      <w:r w:rsidRPr="0057728B" w:rsidR="00C5608A">
        <w:rPr>
          <w:rFonts w:ascii="Times New Roman" w:hAnsi="Times New Roman" w:cs="Times New Roman"/>
          <w:sz w:val="28"/>
          <w:szCs w:val="28"/>
          <w:shd w:val="clear" w:color="auto" w:fill="FFFFFF"/>
        </w:rPr>
        <w:t>nodrošināšanai</w:t>
      </w:r>
      <w:r w:rsidRPr="0057728B" w:rsidR="00F103A3">
        <w:rPr>
          <w:rFonts w:ascii="Times New Roman" w:hAnsi="Times New Roman" w:cs="Times New Roman"/>
          <w:sz w:val="28"/>
          <w:szCs w:val="28"/>
          <w:shd w:val="clear" w:color="auto" w:fill="FFFFFF"/>
        </w:rPr>
        <w:t xml:space="preserve"> bija 1</w:t>
      </w:r>
      <w:r w:rsidRPr="0057728B" w:rsidR="00E4340B">
        <w:rPr>
          <w:rFonts w:ascii="Times New Roman" w:hAnsi="Times New Roman" w:cs="Times New Roman"/>
          <w:sz w:val="28"/>
          <w:szCs w:val="28"/>
          <w:shd w:val="clear" w:color="auto" w:fill="FFFFFF"/>
        </w:rPr>
        <w:t> </w:t>
      </w:r>
      <w:r w:rsidRPr="0057728B" w:rsidR="00F103A3">
        <w:rPr>
          <w:rFonts w:ascii="Times New Roman" w:hAnsi="Times New Roman" w:cs="Times New Roman"/>
          <w:sz w:val="28"/>
          <w:szCs w:val="28"/>
          <w:shd w:val="clear" w:color="auto" w:fill="FFFFFF"/>
        </w:rPr>
        <w:t>158</w:t>
      </w:r>
      <w:r w:rsidRPr="0057728B" w:rsidR="00C5608A">
        <w:rPr>
          <w:rFonts w:ascii="Times New Roman" w:hAnsi="Times New Roman" w:cs="Times New Roman"/>
          <w:sz w:val="28"/>
          <w:szCs w:val="28"/>
          <w:shd w:val="clear" w:color="auto" w:fill="FFFFFF"/>
        </w:rPr>
        <w:t> </w:t>
      </w:r>
      <w:r w:rsidRPr="0057728B" w:rsidR="00F103A3">
        <w:rPr>
          <w:rFonts w:ascii="Times New Roman" w:hAnsi="Times New Roman" w:cs="Times New Roman"/>
          <w:sz w:val="28"/>
          <w:szCs w:val="28"/>
          <w:shd w:val="clear" w:color="auto" w:fill="FFFFFF"/>
        </w:rPr>
        <w:t>013</w:t>
      </w:r>
      <w:r w:rsidRPr="0057728B" w:rsidR="00C5608A">
        <w:rPr>
          <w:rFonts w:ascii="Times New Roman" w:hAnsi="Times New Roman" w:cs="Times New Roman"/>
          <w:sz w:val="28"/>
          <w:szCs w:val="28"/>
          <w:shd w:val="clear" w:color="auto" w:fill="FFFFFF"/>
        </w:rPr>
        <w:t xml:space="preserve"> </w:t>
      </w:r>
      <w:r w:rsidRPr="0057728B" w:rsidR="00C5608A">
        <w:rPr>
          <w:rFonts w:ascii="Times New Roman" w:hAnsi="Times New Roman" w:cs="Times New Roman"/>
          <w:i/>
          <w:sz w:val="28"/>
          <w:szCs w:val="28"/>
          <w:shd w:val="clear" w:color="auto" w:fill="FFFFFF"/>
        </w:rPr>
        <w:t>euro</w:t>
      </w:r>
      <w:r w:rsidRPr="0057728B" w:rsidR="00F103A3">
        <w:rPr>
          <w:rFonts w:ascii="Times New Roman" w:hAnsi="Times New Roman" w:cs="Times New Roman"/>
          <w:sz w:val="28"/>
          <w:szCs w:val="28"/>
          <w:shd w:val="clear" w:color="auto" w:fill="FFFFFF"/>
        </w:rPr>
        <w:t>. Projektu iesn</w:t>
      </w:r>
      <w:r w:rsidRPr="0057728B" w:rsidR="0092082A">
        <w:rPr>
          <w:rFonts w:ascii="Times New Roman" w:hAnsi="Times New Roman" w:cs="Times New Roman"/>
          <w:sz w:val="28"/>
          <w:szCs w:val="28"/>
          <w:shd w:val="clear" w:color="auto" w:fill="FFFFFF"/>
        </w:rPr>
        <w:t>iegšanas termiņš ir atvērts no K</w:t>
      </w:r>
      <w:r w:rsidRPr="0057728B" w:rsidR="00F103A3">
        <w:rPr>
          <w:rFonts w:ascii="Times New Roman" w:hAnsi="Times New Roman" w:cs="Times New Roman"/>
          <w:sz w:val="28"/>
          <w:szCs w:val="28"/>
          <w:shd w:val="clear" w:color="auto" w:fill="FFFFFF"/>
        </w:rPr>
        <w:t>onkursa izsludināšanas dienas līdz 2021.gada 30.septembrim.</w:t>
      </w:r>
    </w:p>
    <w:p w:rsidRPr="0057728B" w:rsidR="0092082A" w:rsidP="0057728B" w:rsidRDefault="007F3850" w14:paraId="3431E3C6" w14:textId="5505B737">
      <w:pPr>
        <w:spacing w:after="0" w:line="240" w:lineRule="auto"/>
        <w:ind w:firstLine="720"/>
        <w:jc w:val="both"/>
        <w:rPr>
          <w:rFonts w:ascii="Times New Roman" w:hAnsi="Times New Roman" w:cs="Times New Roman"/>
          <w:sz w:val="28"/>
          <w:szCs w:val="28"/>
          <w:shd w:val="clear" w:color="auto" w:fill="FFFFFF"/>
        </w:rPr>
      </w:pPr>
      <w:r w:rsidRPr="0057728B">
        <w:rPr>
          <w:rFonts w:ascii="Times New Roman" w:hAnsi="Times New Roman" w:cs="Times New Roman"/>
          <w:sz w:val="28"/>
          <w:szCs w:val="28"/>
          <w:shd w:val="clear" w:color="auto" w:fill="FFFFFF"/>
        </w:rPr>
        <w:t>Līdz 2021.gada 31.ja</w:t>
      </w:r>
      <w:r w:rsidRPr="0057728B" w:rsidR="001343FB">
        <w:rPr>
          <w:rFonts w:ascii="Times New Roman" w:hAnsi="Times New Roman" w:cs="Times New Roman"/>
          <w:sz w:val="28"/>
          <w:szCs w:val="28"/>
          <w:shd w:val="clear" w:color="auto" w:fill="FFFFFF"/>
        </w:rPr>
        <w:t>nvārim K</w:t>
      </w:r>
      <w:r w:rsidRPr="0057728B" w:rsidR="0092082A">
        <w:rPr>
          <w:rFonts w:ascii="Times New Roman" w:hAnsi="Times New Roman" w:cs="Times New Roman"/>
          <w:sz w:val="28"/>
          <w:szCs w:val="28"/>
          <w:shd w:val="clear" w:color="auto" w:fill="FFFFFF"/>
        </w:rPr>
        <w:t xml:space="preserve">onkursā </w:t>
      </w:r>
      <w:r w:rsidRPr="0057728B" w:rsidR="00C5608A">
        <w:rPr>
          <w:rFonts w:ascii="Times New Roman" w:hAnsi="Times New Roman" w:cs="Times New Roman"/>
          <w:sz w:val="28"/>
          <w:szCs w:val="28"/>
          <w:shd w:val="clear" w:color="auto" w:fill="FFFFFF"/>
        </w:rPr>
        <w:t xml:space="preserve">tika </w:t>
      </w:r>
      <w:r w:rsidRPr="0057728B" w:rsidR="0092082A">
        <w:rPr>
          <w:rFonts w:ascii="Times New Roman" w:hAnsi="Times New Roman" w:cs="Times New Roman"/>
          <w:sz w:val="28"/>
          <w:szCs w:val="28"/>
          <w:shd w:val="clear" w:color="auto" w:fill="FFFFFF"/>
        </w:rPr>
        <w:t>saņemti 13 projektu pieteikumi</w:t>
      </w:r>
      <w:r w:rsidRPr="0057728B">
        <w:rPr>
          <w:rFonts w:ascii="Times New Roman" w:hAnsi="Times New Roman" w:cs="Times New Roman"/>
          <w:sz w:val="28"/>
          <w:szCs w:val="28"/>
          <w:shd w:val="clear" w:color="auto" w:fill="FFFFFF"/>
        </w:rPr>
        <w:t>, kuru k</w:t>
      </w:r>
      <w:r w:rsidRPr="0057728B" w:rsidR="0092082A">
        <w:rPr>
          <w:rFonts w:ascii="Times New Roman" w:hAnsi="Times New Roman" w:cs="Times New Roman"/>
          <w:sz w:val="28"/>
          <w:szCs w:val="28"/>
          <w:shd w:val="clear" w:color="auto" w:fill="FFFFFF"/>
        </w:rPr>
        <w:t>opēj</w:t>
      </w:r>
      <w:r w:rsidRPr="0057728B">
        <w:rPr>
          <w:rFonts w:ascii="Times New Roman" w:hAnsi="Times New Roman" w:cs="Times New Roman"/>
          <w:sz w:val="28"/>
          <w:szCs w:val="28"/>
          <w:shd w:val="clear" w:color="auto" w:fill="FFFFFF"/>
        </w:rPr>
        <w:t>ās</w:t>
      </w:r>
      <w:r w:rsidRPr="0057728B" w:rsidR="0092082A">
        <w:rPr>
          <w:rFonts w:ascii="Times New Roman" w:hAnsi="Times New Roman" w:cs="Times New Roman"/>
          <w:sz w:val="28"/>
          <w:szCs w:val="28"/>
          <w:shd w:val="clear" w:color="auto" w:fill="FFFFFF"/>
        </w:rPr>
        <w:t xml:space="preserve"> Latvijā plānotās attiecināmas izmaksas </w:t>
      </w:r>
      <w:r w:rsidRPr="0057728B" w:rsidR="00E4340B">
        <w:rPr>
          <w:rFonts w:ascii="Times New Roman" w:hAnsi="Times New Roman" w:cs="Times New Roman"/>
          <w:sz w:val="28"/>
          <w:szCs w:val="28"/>
          <w:shd w:val="clear" w:color="auto" w:fill="FFFFFF"/>
        </w:rPr>
        <w:t xml:space="preserve">ir </w:t>
      </w:r>
      <w:r w:rsidRPr="0057728B" w:rsidR="0092082A">
        <w:rPr>
          <w:rFonts w:ascii="Times New Roman" w:hAnsi="Times New Roman" w:cs="Times New Roman"/>
          <w:sz w:val="28"/>
          <w:szCs w:val="28"/>
          <w:shd w:val="clear" w:color="auto" w:fill="FFFFFF"/>
        </w:rPr>
        <w:t xml:space="preserve">norādītas 12 914 436 </w:t>
      </w:r>
      <w:r w:rsidRPr="0057728B" w:rsidR="00C5608A">
        <w:rPr>
          <w:rFonts w:ascii="Times New Roman" w:hAnsi="Times New Roman" w:cs="Times New Roman"/>
          <w:i/>
          <w:sz w:val="28"/>
          <w:szCs w:val="28"/>
          <w:shd w:val="clear" w:color="auto" w:fill="FFFFFF"/>
        </w:rPr>
        <w:t>euro</w:t>
      </w:r>
      <w:r w:rsidRPr="0057728B" w:rsidR="0092082A">
        <w:rPr>
          <w:rFonts w:ascii="Times New Roman" w:hAnsi="Times New Roman" w:cs="Times New Roman"/>
          <w:sz w:val="28"/>
          <w:szCs w:val="28"/>
          <w:shd w:val="clear" w:color="auto" w:fill="FFFFFF"/>
        </w:rPr>
        <w:t xml:space="preserve">, bet projektu kopējais budžets 41 708 574 </w:t>
      </w:r>
      <w:r w:rsidRPr="0057728B" w:rsidR="00C5608A">
        <w:rPr>
          <w:rFonts w:ascii="Times New Roman" w:hAnsi="Times New Roman" w:cs="Times New Roman"/>
          <w:i/>
          <w:sz w:val="28"/>
          <w:szCs w:val="28"/>
          <w:shd w:val="clear" w:color="auto" w:fill="FFFFFF"/>
        </w:rPr>
        <w:t>euro</w:t>
      </w:r>
      <w:r w:rsidRPr="0057728B" w:rsidR="0092082A">
        <w:rPr>
          <w:rFonts w:ascii="Times New Roman" w:hAnsi="Times New Roman" w:cs="Times New Roman"/>
          <w:sz w:val="28"/>
          <w:szCs w:val="28"/>
          <w:shd w:val="clear" w:color="auto" w:fill="FFFFFF"/>
        </w:rPr>
        <w:t xml:space="preserve">. Kopumā projektu pieteikumi pretendē uz valsts budžeta līdzfinansējumu 2 582 887 </w:t>
      </w:r>
      <w:r w:rsidRPr="0057728B" w:rsidR="00C5608A">
        <w:rPr>
          <w:rFonts w:ascii="Times New Roman" w:hAnsi="Times New Roman" w:cs="Times New Roman"/>
          <w:i/>
          <w:sz w:val="28"/>
          <w:szCs w:val="28"/>
          <w:shd w:val="clear" w:color="auto" w:fill="FFFFFF"/>
        </w:rPr>
        <w:t>euro</w:t>
      </w:r>
      <w:r w:rsidRPr="0057728B" w:rsidR="0092082A">
        <w:rPr>
          <w:rFonts w:ascii="Times New Roman" w:hAnsi="Times New Roman" w:cs="Times New Roman"/>
          <w:sz w:val="28"/>
          <w:szCs w:val="28"/>
          <w:shd w:val="clear" w:color="auto" w:fill="FFFFFF"/>
        </w:rPr>
        <w:t xml:space="preserve"> apmērā ar atbalsta intensitāti 20%.</w:t>
      </w:r>
    </w:p>
    <w:p w:rsidRPr="0057728B" w:rsidR="00827EC2" w:rsidP="0057728B" w:rsidRDefault="0092082A" w14:paraId="454D55A3" w14:textId="1088D1E6">
      <w:pPr>
        <w:spacing w:after="0" w:line="240" w:lineRule="auto"/>
        <w:ind w:firstLine="720"/>
        <w:jc w:val="both"/>
        <w:rPr>
          <w:rFonts w:ascii="Times New Roman" w:hAnsi="Times New Roman" w:cs="Times New Roman"/>
          <w:sz w:val="28"/>
          <w:szCs w:val="28"/>
          <w:shd w:val="clear" w:color="auto" w:fill="FFFFFF"/>
        </w:rPr>
      </w:pPr>
      <w:r w:rsidRPr="0057728B">
        <w:rPr>
          <w:rFonts w:ascii="Times New Roman" w:hAnsi="Times New Roman" w:cs="Times New Roman"/>
          <w:sz w:val="28"/>
          <w:szCs w:val="28"/>
          <w:shd w:val="clear" w:color="auto" w:fill="FFFFFF"/>
        </w:rPr>
        <w:t xml:space="preserve">Nacionālais kino centrs </w:t>
      </w:r>
      <w:r w:rsidRPr="0057728B" w:rsidR="00C5608A">
        <w:rPr>
          <w:rFonts w:ascii="Times New Roman" w:hAnsi="Times New Roman" w:cs="Times New Roman"/>
          <w:sz w:val="28"/>
          <w:szCs w:val="28"/>
          <w:shd w:val="clear" w:color="auto" w:fill="FFFFFF"/>
        </w:rPr>
        <w:t xml:space="preserve">valsts budžetā </w:t>
      </w:r>
      <w:r w:rsidRPr="0057728B" w:rsidR="00642766">
        <w:rPr>
          <w:rFonts w:ascii="Times New Roman" w:hAnsi="Times New Roman" w:cs="Times New Roman"/>
          <w:sz w:val="28"/>
          <w:szCs w:val="28"/>
          <w:shd w:val="clear" w:color="auto" w:fill="FFFFFF"/>
        </w:rPr>
        <w:t>pieejamā finansējuma (1 158 013</w:t>
      </w:r>
      <w:r w:rsidRPr="0057728B" w:rsidR="00E4340B">
        <w:rPr>
          <w:rFonts w:ascii="Times New Roman" w:hAnsi="Times New Roman" w:cs="Times New Roman"/>
          <w:sz w:val="28"/>
          <w:szCs w:val="28"/>
          <w:shd w:val="clear" w:color="auto" w:fill="FFFFFF"/>
        </w:rPr>
        <w:t> </w:t>
      </w:r>
      <w:r w:rsidRPr="0057728B" w:rsidR="00C5608A">
        <w:rPr>
          <w:rFonts w:ascii="Times New Roman" w:hAnsi="Times New Roman" w:cs="Times New Roman"/>
          <w:i/>
          <w:sz w:val="28"/>
          <w:szCs w:val="28"/>
          <w:shd w:val="clear" w:color="auto" w:fill="FFFFFF"/>
        </w:rPr>
        <w:t>euro</w:t>
      </w:r>
      <w:r w:rsidRPr="0057728B" w:rsidR="00642766">
        <w:rPr>
          <w:rFonts w:ascii="Times New Roman" w:hAnsi="Times New Roman" w:cs="Times New Roman"/>
          <w:sz w:val="28"/>
          <w:szCs w:val="28"/>
          <w:shd w:val="clear" w:color="auto" w:fill="FFFFFF"/>
        </w:rPr>
        <w:t xml:space="preserve">) ietvaros </w:t>
      </w:r>
      <w:r w:rsidRPr="0057728B">
        <w:rPr>
          <w:rFonts w:ascii="Times New Roman" w:hAnsi="Times New Roman" w:cs="Times New Roman"/>
          <w:sz w:val="28"/>
          <w:szCs w:val="28"/>
          <w:shd w:val="clear" w:color="auto" w:fill="FFFFFF"/>
        </w:rPr>
        <w:t xml:space="preserve">atbalstīja </w:t>
      </w:r>
      <w:r w:rsidRPr="0057728B" w:rsidR="00A2533B">
        <w:rPr>
          <w:rFonts w:ascii="Times New Roman" w:hAnsi="Times New Roman" w:cs="Times New Roman"/>
          <w:sz w:val="28"/>
          <w:szCs w:val="28"/>
          <w:shd w:val="clear" w:color="auto" w:fill="FFFFFF"/>
        </w:rPr>
        <w:t xml:space="preserve">sešus </w:t>
      </w:r>
      <w:r w:rsidRPr="0057728B">
        <w:rPr>
          <w:rFonts w:ascii="Times New Roman" w:hAnsi="Times New Roman" w:cs="Times New Roman"/>
          <w:sz w:val="28"/>
          <w:szCs w:val="28"/>
          <w:shd w:val="clear" w:color="auto" w:fill="FFFFFF"/>
        </w:rPr>
        <w:t>projektus</w:t>
      </w:r>
      <w:r w:rsidRPr="0057728B" w:rsidR="00827EC2">
        <w:rPr>
          <w:rFonts w:ascii="Times New Roman" w:hAnsi="Times New Roman" w:cs="Times New Roman"/>
          <w:sz w:val="28"/>
          <w:szCs w:val="28"/>
          <w:shd w:val="clear" w:color="auto" w:fill="FFFFFF"/>
        </w:rPr>
        <w:t xml:space="preserve"> (skat. 1.tabula).</w:t>
      </w:r>
    </w:p>
    <w:p w:rsidRPr="0057728B" w:rsidR="00A04CC0" w:rsidP="0057728B" w:rsidRDefault="00A04CC0" w14:paraId="3F01ACA3" w14:textId="77777777">
      <w:pPr>
        <w:spacing w:after="0" w:line="240" w:lineRule="auto"/>
        <w:jc w:val="both"/>
        <w:rPr>
          <w:rFonts w:ascii="Times New Roman" w:hAnsi="Times New Roman" w:cs="Times New Roman"/>
          <w:sz w:val="24"/>
          <w:szCs w:val="24"/>
          <w:shd w:val="clear" w:color="auto" w:fill="FFFFFF"/>
        </w:rPr>
      </w:pPr>
    </w:p>
    <w:p w:rsidRPr="0057728B" w:rsidR="00827EC2" w:rsidP="0057728B" w:rsidRDefault="00827EC2" w14:paraId="3C4E6DAD" w14:textId="58D9249B">
      <w:pPr>
        <w:spacing w:after="0" w:line="240" w:lineRule="auto"/>
        <w:contextualSpacing/>
        <w:jc w:val="right"/>
        <w:rPr>
          <w:rFonts w:ascii="Times New Roman" w:hAnsi="Times New Roman" w:cs="Times New Roman"/>
          <w:b/>
          <w:sz w:val="24"/>
          <w:szCs w:val="24"/>
          <w:shd w:val="clear" w:color="auto" w:fill="FFFFFF"/>
        </w:rPr>
      </w:pPr>
      <w:r w:rsidRPr="0057728B">
        <w:rPr>
          <w:rFonts w:ascii="Times New Roman" w:hAnsi="Times New Roman" w:cs="Times New Roman"/>
          <w:b/>
          <w:sz w:val="24"/>
          <w:szCs w:val="24"/>
          <w:shd w:val="clear" w:color="auto" w:fill="FFFFFF"/>
        </w:rPr>
        <w:t xml:space="preserve">1.tabula </w:t>
      </w:r>
      <w:r w:rsidRPr="0057728B" w:rsidR="00E4340B">
        <w:rPr>
          <w:rFonts w:ascii="Times New Roman" w:hAnsi="Times New Roman" w:cs="Times New Roman"/>
          <w:bCs/>
          <w:sz w:val="28"/>
          <w:szCs w:val="28"/>
        </w:rPr>
        <w:t>„</w:t>
      </w:r>
      <w:r w:rsidRPr="0057728B">
        <w:rPr>
          <w:rFonts w:ascii="Times New Roman" w:hAnsi="Times New Roman" w:cs="Times New Roman"/>
          <w:b/>
          <w:sz w:val="24"/>
          <w:szCs w:val="24"/>
          <w:shd w:val="clear" w:color="auto" w:fill="FFFFFF"/>
        </w:rPr>
        <w:t>Nacionālā kino centra pieejamā finansējuma</w:t>
      </w:r>
    </w:p>
    <w:p w:rsidRPr="0057728B" w:rsidR="00827EC2" w:rsidP="0057728B" w:rsidRDefault="00827EC2" w14:paraId="2D0FAA6C" w14:textId="27D26CBA">
      <w:pPr>
        <w:spacing w:after="0" w:line="240" w:lineRule="auto"/>
        <w:contextualSpacing/>
        <w:jc w:val="right"/>
        <w:rPr>
          <w:rFonts w:ascii="Times New Roman" w:hAnsi="Times New Roman" w:cs="Times New Roman"/>
          <w:b/>
          <w:sz w:val="24"/>
          <w:szCs w:val="24"/>
          <w:shd w:val="clear" w:color="auto" w:fill="FFFFFF"/>
        </w:rPr>
      </w:pPr>
      <w:r w:rsidRPr="0057728B">
        <w:rPr>
          <w:rFonts w:ascii="Times New Roman" w:hAnsi="Times New Roman" w:cs="Times New Roman"/>
          <w:b/>
          <w:sz w:val="24"/>
          <w:szCs w:val="24"/>
          <w:shd w:val="clear" w:color="auto" w:fill="FFFFFF"/>
        </w:rPr>
        <w:t>ietvaros atbalstītie projekti”</w:t>
      </w:r>
    </w:p>
    <w:p w:rsidRPr="0057728B" w:rsidR="00827EC2" w:rsidP="0057728B" w:rsidRDefault="00827EC2" w14:paraId="4EA1DE1B" w14:textId="77777777">
      <w:pPr>
        <w:spacing w:after="0" w:line="240" w:lineRule="auto"/>
        <w:contextualSpacing/>
        <w:rPr>
          <w:rFonts w:ascii="Times New Roman" w:hAnsi="Times New Roman" w:cs="Times New Roman"/>
          <w:bCs/>
          <w:sz w:val="24"/>
          <w:szCs w:val="24"/>
          <w:shd w:val="clear" w:color="auto" w:fill="FFFFFF"/>
        </w:rPr>
      </w:pPr>
    </w:p>
    <w:tbl>
      <w:tblPr>
        <w:tblStyle w:val="Reatabula"/>
        <w:tblW w:w="9021" w:type="dxa"/>
        <w:tblLook w:val="04A0" w:firstRow="1" w:lastRow="0" w:firstColumn="1" w:lastColumn="0" w:noHBand="0" w:noVBand="1"/>
      </w:tblPr>
      <w:tblGrid>
        <w:gridCol w:w="1243"/>
        <w:gridCol w:w="1603"/>
        <w:gridCol w:w="1391"/>
        <w:gridCol w:w="1428"/>
        <w:gridCol w:w="16"/>
        <w:gridCol w:w="1510"/>
        <w:gridCol w:w="1830"/>
      </w:tblGrid>
      <w:tr w:rsidRPr="0057728B" w:rsidR="005A2853" w:rsidTr="00CD5810" w14:paraId="7AD79A2B" w14:textId="77777777">
        <w:trPr>
          <w:trHeight w:val="1320"/>
        </w:trPr>
        <w:tc>
          <w:tcPr>
            <w:tcW w:w="1243" w:type="dxa"/>
            <w:vAlign w:val="center"/>
            <w:hideMark/>
          </w:tcPr>
          <w:p w:rsidRPr="0057728B" w:rsidR="005A2853" w:rsidP="0057728B" w:rsidRDefault="005A2853" w14:paraId="4FF4CFC6"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Iegūtais punktu vērtējums</w:t>
            </w:r>
          </w:p>
        </w:tc>
        <w:tc>
          <w:tcPr>
            <w:tcW w:w="1603" w:type="dxa"/>
            <w:vAlign w:val="center"/>
            <w:hideMark/>
          </w:tcPr>
          <w:p w:rsidRPr="0057728B" w:rsidR="005A2853" w:rsidP="0057728B" w:rsidRDefault="005A2853" w14:paraId="7DD3C9B3" w14:textId="104658BE">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Nosaukums (latviešu /angļu valodā)</w:t>
            </w:r>
          </w:p>
        </w:tc>
        <w:tc>
          <w:tcPr>
            <w:tcW w:w="1391" w:type="dxa"/>
            <w:vAlign w:val="center"/>
            <w:hideMark/>
          </w:tcPr>
          <w:p w:rsidRPr="0057728B" w:rsidR="005A2853" w:rsidP="0057728B" w:rsidRDefault="005A2853" w14:paraId="40EDD203"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Projekta iesniedzējs, Latvijas studija</w:t>
            </w:r>
          </w:p>
        </w:tc>
        <w:tc>
          <w:tcPr>
            <w:tcW w:w="1444" w:type="dxa"/>
            <w:gridSpan w:val="2"/>
            <w:vAlign w:val="center"/>
            <w:hideMark/>
          </w:tcPr>
          <w:p w:rsidRPr="0057728B" w:rsidR="005A2853" w:rsidP="0057728B" w:rsidRDefault="005A2853" w14:paraId="7E9E8BD6" w14:textId="1EB0070F">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Ārvalstu pr</w:t>
            </w:r>
            <w:r w:rsidRPr="0057728B" w:rsidR="00C5608A">
              <w:rPr>
                <w:rFonts w:ascii="Times New Roman" w:hAnsi="Times New Roman" w:cs="Times New Roman"/>
                <w:b/>
                <w:bCs/>
                <w:color w:val="000000"/>
                <w:sz w:val="24"/>
                <w:szCs w:val="24"/>
                <w:shd w:val="clear" w:color="auto" w:fill="FFFFFF"/>
              </w:rPr>
              <w:t>o</w:t>
            </w:r>
            <w:r w:rsidRPr="0057728B">
              <w:rPr>
                <w:rFonts w:ascii="Times New Roman" w:hAnsi="Times New Roman" w:cs="Times New Roman"/>
                <w:b/>
                <w:bCs/>
                <w:color w:val="000000"/>
                <w:sz w:val="24"/>
                <w:szCs w:val="24"/>
                <w:shd w:val="clear" w:color="auto" w:fill="FFFFFF"/>
              </w:rPr>
              <w:t>ducents/ Valsts</w:t>
            </w:r>
          </w:p>
        </w:tc>
        <w:tc>
          <w:tcPr>
            <w:tcW w:w="1510" w:type="dxa"/>
            <w:vAlign w:val="center"/>
            <w:hideMark/>
          </w:tcPr>
          <w:p w:rsidRPr="0057728B" w:rsidR="005A2853" w:rsidP="0057728B" w:rsidRDefault="005A2853" w14:paraId="56A38C12" w14:textId="261732C4">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Latvijā plānotās attiecināmās izmaksas, </w:t>
            </w:r>
            <w:r w:rsidRPr="0057728B" w:rsidR="00C5608A">
              <w:rPr>
                <w:rFonts w:ascii="Times New Roman" w:hAnsi="Times New Roman" w:cs="Times New Roman"/>
                <w:b/>
                <w:bCs/>
                <w:i/>
                <w:sz w:val="24"/>
                <w:szCs w:val="24"/>
                <w:shd w:val="clear" w:color="auto" w:fill="FFFFFF"/>
              </w:rPr>
              <w:t>euro</w:t>
            </w:r>
          </w:p>
        </w:tc>
        <w:tc>
          <w:tcPr>
            <w:tcW w:w="1830" w:type="dxa"/>
            <w:vAlign w:val="center"/>
            <w:hideMark/>
          </w:tcPr>
          <w:p w:rsidRPr="0057728B" w:rsidR="005A2853" w:rsidP="0057728B" w:rsidRDefault="005A2853" w14:paraId="5B417FFB" w14:textId="6303540E">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Apstiprināts līdzfinansējums līdz, </w:t>
            </w:r>
            <w:r w:rsidRPr="0057728B" w:rsidR="00C5608A">
              <w:rPr>
                <w:rFonts w:ascii="Times New Roman" w:hAnsi="Times New Roman" w:cs="Times New Roman"/>
                <w:b/>
                <w:bCs/>
                <w:i/>
                <w:sz w:val="24"/>
                <w:szCs w:val="24"/>
                <w:shd w:val="clear" w:color="auto" w:fill="FFFFFF"/>
              </w:rPr>
              <w:t>euro</w:t>
            </w:r>
          </w:p>
        </w:tc>
      </w:tr>
      <w:tr w:rsidRPr="0057728B" w:rsidR="005A2853" w:rsidTr="00CD5810" w14:paraId="13B3CE00" w14:textId="77777777">
        <w:trPr>
          <w:trHeight w:val="528"/>
        </w:trPr>
        <w:tc>
          <w:tcPr>
            <w:tcW w:w="1243" w:type="dxa"/>
            <w:noWrap/>
            <w:vAlign w:val="center"/>
            <w:hideMark/>
          </w:tcPr>
          <w:p w:rsidRPr="0057728B" w:rsidR="005A2853" w:rsidP="0057728B" w:rsidRDefault="005A2853" w14:paraId="3C426998"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56</w:t>
            </w:r>
          </w:p>
        </w:tc>
        <w:tc>
          <w:tcPr>
            <w:tcW w:w="1603" w:type="dxa"/>
            <w:vAlign w:val="center"/>
            <w:hideMark/>
          </w:tcPr>
          <w:p w:rsidRPr="0057728B" w:rsidR="005A2853" w:rsidP="0057728B" w:rsidRDefault="005A2853" w14:paraId="5AD9BD5D"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Sisi/ Sisi</w:t>
            </w:r>
          </w:p>
        </w:tc>
        <w:tc>
          <w:tcPr>
            <w:tcW w:w="1391" w:type="dxa"/>
            <w:vAlign w:val="center"/>
            <w:hideMark/>
          </w:tcPr>
          <w:p w:rsidRPr="0057728B" w:rsidR="005A2853" w:rsidP="0057728B" w:rsidRDefault="005A2853" w14:paraId="6E428E1F"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Cinevilla Films</w:t>
            </w:r>
          </w:p>
        </w:tc>
        <w:tc>
          <w:tcPr>
            <w:tcW w:w="1444" w:type="dxa"/>
            <w:gridSpan w:val="2"/>
            <w:vAlign w:val="center"/>
            <w:hideMark/>
          </w:tcPr>
          <w:p w:rsidRPr="0057728B" w:rsidR="005A2853" w:rsidP="0057728B" w:rsidRDefault="005A2853" w14:paraId="0A532656"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Story House Pictures/ Vācija</w:t>
            </w:r>
          </w:p>
        </w:tc>
        <w:tc>
          <w:tcPr>
            <w:tcW w:w="1510" w:type="dxa"/>
            <w:vAlign w:val="center"/>
            <w:hideMark/>
          </w:tcPr>
          <w:p w:rsidRPr="0057728B" w:rsidR="005A2853" w:rsidP="0057728B" w:rsidRDefault="005A2853" w14:paraId="1B505303"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3 250 000</w:t>
            </w:r>
          </w:p>
        </w:tc>
        <w:tc>
          <w:tcPr>
            <w:tcW w:w="1830" w:type="dxa"/>
            <w:vAlign w:val="center"/>
            <w:hideMark/>
          </w:tcPr>
          <w:p w:rsidRPr="0057728B" w:rsidR="005A2853" w:rsidP="0057728B" w:rsidRDefault="005A2853" w14:paraId="738D6DA2"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650 000</w:t>
            </w:r>
          </w:p>
        </w:tc>
      </w:tr>
      <w:tr w:rsidRPr="0057728B" w:rsidR="005A2853" w:rsidTr="00CD5810" w14:paraId="658C079C" w14:textId="77777777">
        <w:trPr>
          <w:trHeight w:val="528"/>
        </w:trPr>
        <w:tc>
          <w:tcPr>
            <w:tcW w:w="1243" w:type="dxa"/>
            <w:noWrap/>
            <w:vAlign w:val="center"/>
            <w:hideMark/>
          </w:tcPr>
          <w:p w:rsidRPr="0057728B" w:rsidR="005A2853" w:rsidP="0057728B" w:rsidRDefault="005A2853" w14:paraId="73F28A13"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56</w:t>
            </w:r>
          </w:p>
        </w:tc>
        <w:tc>
          <w:tcPr>
            <w:tcW w:w="1603" w:type="dxa"/>
            <w:vAlign w:val="center"/>
            <w:hideMark/>
          </w:tcPr>
          <w:p w:rsidRPr="0057728B" w:rsidR="005A2853" w:rsidP="0057728B" w:rsidRDefault="005A2853" w14:paraId="3AA7DDF5"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Mūra uzsliešana 1961.gadā/ Mauerbau'61</w:t>
            </w:r>
          </w:p>
        </w:tc>
        <w:tc>
          <w:tcPr>
            <w:tcW w:w="1391" w:type="dxa"/>
            <w:vAlign w:val="center"/>
            <w:hideMark/>
          </w:tcPr>
          <w:p w:rsidRPr="0057728B" w:rsidR="005A2853" w:rsidP="0057728B" w:rsidRDefault="005A2853" w14:paraId="54FADEF0"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Cinevilla Films</w:t>
            </w:r>
          </w:p>
        </w:tc>
        <w:tc>
          <w:tcPr>
            <w:tcW w:w="1444" w:type="dxa"/>
            <w:gridSpan w:val="2"/>
            <w:vAlign w:val="center"/>
            <w:hideMark/>
          </w:tcPr>
          <w:p w:rsidRPr="0057728B" w:rsidR="005A2853" w:rsidP="0057728B" w:rsidRDefault="005A2853" w14:paraId="37477C59"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Story House Pictures/ Vācija</w:t>
            </w:r>
          </w:p>
        </w:tc>
        <w:tc>
          <w:tcPr>
            <w:tcW w:w="1510" w:type="dxa"/>
            <w:vAlign w:val="center"/>
            <w:hideMark/>
          </w:tcPr>
          <w:p w:rsidRPr="0057728B" w:rsidR="005A2853" w:rsidP="0057728B" w:rsidRDefault="005A2853" w14:paraId="06918A9C"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215 000</w:t>
            </w:r>
          </w:p>
        </w:tc>
        <w:tc>
          <w:tcPr>
            <w:tcW w:w="1830" w:type="dxa"/>
            <w:vAlign w:val="center"/>
            <w:hideMark/>
          </w:tcPr>
          <w:p w:rsidRPr="0057728B" w:rsidR="005A2853" w:rsidP="0057728B" w:rsidRDefault="005A2853" w14:paraId="187F4523"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43 000</w:t>
            </w:r>
          </w:p>
        </w:tc>
      </w:tr>
      <w:tr w:rsidRPr="0057728B" w:rsidR="005A2853" w:rsidTr="00CD5810" w14:paraId="04855E27" w14:textId="77777777">
        <w:trPr>
          <w:trHeight w:val="528"/>
        </w:trPr>
        <w:tc>
          <w:tcPr>
            <w:tcW w:w="1243" w:type="dxa"/>
            <w:noWrap/>
            <w:vAlign w:val="center"/>
            <w:hideMark/>
          </w:tcPr>
          <w:p w:rsidRPr="0057728B" w:rsidR="005A2853" w:rsidP="0057728B" w:rsidRDefault="005A2853" w14:paraId="480CD8D8"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54</w:t>
            </w:r>
          </w:p>
        </w:tc>
        <w:tc>
          <w:tcPr>
            <w:tcW w:w="1603" w:type="dxa"/>
            <w:vAlign w:val="center"/>
            <w:hideMark/>
          </w:tcPr>
          <w:p w:rsidRPr="0057728B" w:rsidR="005A2853" w:rsidP="0057728B" w:rsidRDefault="005A2853" w14:paraId="2FE7A2E6"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Ebrejs/ The jew</w:t>
            </w:r>
          </w:p>
        </w:tc>
        <w:tc>
          <w:tcPr>
            <w:tcW w:w="1391" w:type="dxa"/>
            <w:vAlign w:val="center"/>
            <w:hideMark/>
          </w:tcPr>
          <w:p w:rsidRPr="0057728B" w:rsidR="005A2853" w:rsidP="0057728B" w:rsidRDefault="005A2853" w14:paraId="64610F85"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Ego Media</w:t>
            </w:r>
          </w:p>
        </w:tc>
        <w:tc>
          <w:tcPr>
            <w:tcW w:w="1444" w:type="dxa"/>
            <w:gridSpan w:val="2"/>
            <w:vAlign w:val="center"/>
            <w:hideMark/>
          </w:tcPr>
          <w:p w:rsidRPr="0057728B" w:rsidR="005A2853" w:rsidP="0057728B" w:rsidRDefault="005A2853" w14:paraId="7A9D4378"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Motor Film Studio/ Krievija</w:t>
            </w:r>
          </w:p>
        </w:tc>
        <w:tc>
          <w:tcPr>
            <w:tcW w:w="1510" w:type="dxa"/>
            <w:vAlign w:val="center"/>
            <w:hideMark/>
          </w:tcPr>
          <w:p w:rsidRPr="0057728B" w:rsidR="005A2853" w:rsidP="0057728B" w:rsidRDefault="005A2853" w14:paraId="6B547137"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1 295 461</w:t>
            </w:r>
          </w:p>
        </w:tc>
        <w:tc>
          <w:tcPr>
            <w:tcW w:w="1830" w:type="dxa"/>
            <w:vAlign w:val="center"/>
            <w:hideMark/>
          </w:tcPr>
          <w:p w:rsidRPr="0057728B" w:rsidR="005A2853" w:rsidP="0057728B" w:rsidRDefault="005A2853" w14:paraId="218849D6"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259 092</w:t>
            </w:r>
          </w:p>
        </w:tc>
      </w:tr>
      <w:tr w:rsidRPr="0057728B" w:rsidR="005A2853" w:rsidTr="00CD5810" w14:paraId="227C7804" w14:textId="77777777">
        <w:trPr>
          <w:trHeight w:val="264"/>
        </w:trPr>
        <w:tc>
          <w:tcPr>
            <w:tcW w:w="1243" w:type="dxa"/>
            <w:noWrap/>
            <w:vAlign w:val="center"/>
            <w:hideMark/>
          </w:tcPr>
          <w:p w:rsidRPr="0057728B" w:rsidR="005A2853" w:rsidP="0057728B" w:rsidRDefault="005A2853" w14:paraId="0B79B59E"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52</w:t>
            </w:r>
          </w:p>
        </w:tc>
        <w:tc>
          <w:tcPr>
            <w:tcW w:w="1603" w:type="dxa"/>
            <w:vAlign w:val="center"/>
            <w:hideMark/>
          </w:tcPr>
          <w:p w:rsidRPr="0057728B" w:rsidR="005A2853" w:rsidP="0057728B" w:rsidRDefault="005A2853" w14:paraId="573931C2"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Svingeri/ Swingers</w:t>
            </w:r>
          </w:p>
        </w:tc>
        <w:tc>
          <w:tcPr>
            <w:tcW w:w="1391" w:type="dxa"/>
            <w:vAlign w:val="center"/>
            <w:hideMark/>
          </w:tcPr>
          <w:p w:rsidRPr="0057728B" w:rsidR="005A2853" w:rsidP="0057728B" w:rsidRDefault="005A2853" w14:paraId="4836C4A1"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Cinevilla Films</w:t>
            </w:r>
          </w:p>
        </w:tc>
        <w:tc>
          <w:tcPr>
            <w:tcW w:w="1444" w:type="dxa"/>
            <w:gridSpan w:val="2"/>
            <w:vAlign w:val="center"/>
            <w:hideMark/>
          </w:tcPr>
          <w:p w:rsidRPr="0057728B" w:rsidR="005A2853" w:rsidP="0057728B" w:rsidRDefault="005A2853" w14:paraId="78223691"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2CFILM B.V./ Nīderlande</w:t>
            </w:r>
          </w:p>
        </w:tc>
        <w:tc>
          <w:tcPr>
            <w:tcW w:w="1510" w:type="dxa"/>
            <w:vAlign w:val="center"/>
            <w:hideMark/>
          </w:tcPr>
          <w:p w:rsidRPr="0057728B" w:rsidR="005A2853" w:rsidP="0057728B" w:rsidRDefault="005A2853" w14:paraId="7BCC70CC"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150 000</w:t>
            </w:r>
          </w:p>
        </w:tc>
        <w:tc>
          <w:tcPr>
            <w:tcW w:w="1830" w:type="dxa"/>
            <w:vAlign w:val="center"/>
            <w:hideMark/>
          </w:tcPr>
          <w:p w:rsidRPr="0057728B" w:rsidR="005A2853" w:rsidP="0057728B" w:rsidRDefault="005A2853" w14:paraId="6D10398B"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30 000</w:t>
            </w:r>
          </w:p>
        </w:tc>
      </w:tr>
      <w:tr w:rsidRPr="0057728B" w:rsidR="005A2853" w:rsidTr="00CD5810" w14:paraId="1AD41201" w14:textId="77777777">
        <w:trPr>
          <w:trHeight w:val="528"/>
        </w:trPr>
        <w:tc>
          <w:tcPr>
            <w:tcW w:w="1243" w:type="dxa"/>
            <w:noWrap/>
            <w:vAlign w:val="center"/>
            <w:hideMark/>
          </w:tcPr>
          <w:p w:rsidRPr="0057728B" w:rsidR="005A2853" w:rsidP="0057728B" w:rsidRDefault="005A2853" w14:paraId="1C15084C"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52</w:t>
            </w:r>
          </w:p>
        </w:tc>
        <w:tc>
          <w:tcPr>
            <w:tcW w:w="1603" w:type="dxa"/>
            <w:vAlign w:val="center"/>
            <w:hideMark/>
          </w:tcPr>
          <w:p w:rsidRPr="0057728B" w:rsidR="005A2853" w:rsidP="0057728B" w:rsidRDefault="005A2853" w14:paraId="6DEC1317"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Ziemeļu Eskobārs. Otrā daļa/ Escobar of the North. Part two</w:t>
            </w:r>
          </w:p>
        </w:tc>
        <w:tc>
          <w:tcPr>
            <w:tcW w:w="1391" w:type="dxa"/>
            <w:vAlign w:val="center"/>
            <w:hideMark/>
          </w:tcPr>
          <w:p w:rsidRPr="0057728B" w:rsidR="005A2853" w:rsidP="0057728B" w:rsidRDefault="005A2853" w14:paraId="14A53E23"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Ego Media</w:t>
            </w:r>
          </w:p>
        </w:tc>
        <w:tc>
          <w:tcPr>
            <w:tcW w:w="1444" w:type="dxa"/>
            <w:gridSpan w:val="2"/>
            <w:vAlign w:val="center"/>
            <w:hideMark/>
          </w:tcPr>
          <w:p w:rsidRPr="0057728B" w:rsidR="005A2853" w:rsidP="0057728B" w:rsidRDefault="005A2853" w14:paraId="224D8408"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Monday Productions/ Dānija</w:t>
            </w:r>
          </w:p>
        </w:tc>
        <w:tc>
          <w:tcPr>
            <w:tcW w:w="1510" w:type="dxa"/>
            <w:vAlign w:val="center"/>
            <w:hideMark/>
          </w:tcPr>
          <w:p w:rsidRPr="0057728B" w:rsidR="005A2853" w:rsidP="0057728B" w:rsidRDefault="005A2853" w14:paraId="27687313"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250 797</w:t>
            </w:r>
          </w:p>
        </w:tc>
        <w:tc>
          <w:tcPr>
            <w:tcW w:w="1830" w:type="dxa"/>
            <w:vAlign w:val="center"/>
            <w:hideMark/>
          </w:tcPr>
          <w:p w:rsidRPr="0057728B" w:rsidR="005A2853" w:rsidP="0057728B" w:rsidRDefault="005A2853" w14:paraId="6D135C98"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50 159</w:t>
            </w:r>
          </w:p>
        </w:tc>
      </w:tr>
      <w:tr w:rsidRPr="0057728B" w:rsidR="005A2853" w:rsidTr="00AB1E65" w14:paraId="2D4665CF" w14:textId="77777777">
        <w:trPr>
          <w:trHeight w:val="288"/>
        </w:trPr>
        <w:tc>
          <w:tcPr>
            <w:tcW w:w="1243" w:type="dxa"/>
            <w:tcBorders>
              <w:bottom w:val="single" w:color="auto" w:sz="4" w:space="0"/>
            </w:tcBorders>
            <w:noWrap/>
            <w:vAlign w:val="center"/>
            <w:hideMark/>
          </w:tcPr>
          <w:p w:rsidRPr="0057728B" w:rsidR="005A2853" w:rsidP="0057728B" w:rsidRDefault="005A2853" w14:paraId="54C381A9" w14:textId="77777777">
            <w:pPr>
              <w:spacing w:line="240" w:lineRule="auto"/>
              <w:jc w:val="center"/>
              <w:rPr>
                <w:rFonts w:ascii="Times New Roman" w:hAnsi="Times New Roman" w:cs="Times New Roman"/>
                <w:color w:val="000000"/>
                <w:sz w:val="24"/>
                <w:szCs w:val="24"/>
                <w:shd w:val="clear" w:color="auto" w:fill="FFFFFF"/>
              </w:rPr>
            </w:pPr>
            <w:bookmarkStart w:name="_Hlk67936652" w:id="1"/>
            <w:r w:rsidRPr="0057728B">
              <w:rPr>
                <w:rFonts w:ascii="Times New Roman" w:hAnsi="Times New Roman" w:cs="Times New Roman"/>
                <w:color w:val="000000"/>
                <w:sz w:val="24"/>
                <w:szCs w:val="24"/>
                <w:shd w:val="clear" w:color="auto" w:fill="FFFFFF"/>
              </w:rPr>
              <w:t>50</w:t>
            </w:r>
          </w:p>
        </w:tc>
        <w:tc>
          <w:tcPr>
            <w:tcW w:w="1603" w:type="dxa"/>
            <w:tcBorders>
              <w:bottom w:val="single" w:color="auto" w:sz="4" w:space="0"/>
            </w:tcBorders>
            <w:vAlign w:val="center"/>
            <w:hideMark/>
          </w:tcPr>
          <w:p w:rsidRPr="0057728B" w:rsidR="005A2853" w:rsidP="0057728B" w:rsidRDefault="005A2853" w14:paraId="6B520D4E"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Evas aicinājums/ Eva's call</w:t>
            </w:r>
          </w:p>
        </w:tc>
        <w:tc>
          <w:tcPr>
            <w:tcW w:w="1391" w:type="dxa"/>
            <w:tcBorders>
              <w:bottom w:val="single" w:color="auto" w:sz="4" w:space="0"/>
            </w:tcBorders>
            <w:vAlign w:val="center"/>
            <w:hideMark/>
          </w:tcPr>
          <w:p w:rsidRPr="0057728B" w:rsidR="005A2853" w:rsidP="0057728B" w:rsidRDefault="005A2853" w14:paraId="45D54C2B"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White Picture</w:t>
            </w:r>
          </w:p>
        </w:tc>
        <w:tc>
          <w:tcPr>
            <w:tcW w:w="1444" w:type="dxa"/>
            <w:gridSpan w:val="2"/>
            <w:tcBorders>
              <w:bottom w:val="single" w:color="auto" w:sz="4" w:space="0"/>
            </w:tcBorders>
            <w:vAlign w:val="center"/>
            <w:hideMark/>
          </w:tcPr>
          <w:p w:rsidRPr="0057728B" w:rsidR="005A2853" w:rsidP="0057728B" w:rsidRDefault="005A2853" w14:paraId="22D7D794"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Tutti Films/ Somija</w:t>
            </w:r>
          </w:p>
        </w:tc>
        <w:tc>
          <w:tcPr>
            <w:tcW w:w="1510" w:type="dxa"/>
            <w:tcBorders>
              <w:bottom w:val="single" w:color="auto" w:sz="4" w:space="0"/>
            </w:tcBorders>
            <w:vAlign w:val="center"/>
            <w:hideMark/>
          </w:tcPr>
          <w:p w:rsidRPr="0057728B" w:rsidR="005A2853" w:rsidP="0057728B" w:rsidRDefault="005A2853" w14:paraId="43F5B5B4"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921 282</w:t>
            </w:r>
          </w:p>
        </w:tc>
        <w:tc>
          <w:tcPr>
            <w:tcW w:w="1830" w:type="dxa"/>
            <w:tcBorders>
              <w:bottom w:val="single" w:color="auto" w:sz="4" w:space="0"/>
            </w:tcBorders>
            <w:vAlign w:val="center"/>
            <w:hideMark/>
          </w:tcPr>
          <w:p w:rsidRPr="0057728B" w:rsidR="005A2853" w:rsidP="0057728B" w:rsidRDefault="005A2853" w14:paraId="444885EB" w14:textId="55A18F3A">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125 </w:t>
            </w:r>
            <w:r w:rsidRPr="0057728B" w:rsidR="00AD353D">
              <w:rPr>
                <w:rFonts w:ascii="Times New Roman" w:hAnsi="Times New Roman" w:cs="Times New Roman"/>
                <w:b/>
                <w:bCs/>
                <w:color w:val="000000"/>
                <w:sz w:val="24"/>
                <w:szCs w:val="24"/>
                <w:shd w:val="clear" w:color="auto" w:fill="FFFFFF"/>
              </w:rPr>
              <w:t xml:space="preserve">762 </w:t>
            </w:r>
            <w:r w:rsidRPr="0057728B">
              <w:rPr>
                <w:rFonts w:ascii="Times New Roman" w:hAnsi="Times New Roman" w:cs="Times New Roman"/>
                <w:bCs/>
                <w:color w:val="000000"/>
                <w:sz w:val="24"/>
                <w:szCs w:val="24"/>
                <w:shd w:val="clear" w:color="auto" w:fill="FFFFFF"/>
              </w:rPr>
              <w:t>(gadījumā, ja</w:t>
            </w:r>
            <w:r w:rsidRPr="0057728B">
              <w:rPr>
                <w:rFonts w:ascii="Times New Roman" w:hAnsi="Times New Roman" w:cs="Times New Roman"/>
                <w:sz w:val="24"/>
                <w:szCs w:val="24"/>
              </w:rPr>
              <w:t xml:space="preserve"> </w:t>
            </w:r>
            <w:r w:rsidRPr="0057728B">
              <w:rPr>
                <w:rFonts w:ascii="Times New Roman" w:hAnsi="Times New Roman" w:cs="Times New Roman"/>
                <w:bCs/>
                <w:color w:val="000000"/>
                <w:sz w:val="24"/>
                <w:szCs w:val="24"/>
                <w:shd w:val="clear" w:color="auto" w:fill="FFFFFF"/>
              </w:rPr>
              <w:t xml:space="preserve">palielinās Konkursa finansējums, </w:t>
            </w:r>
            <w:r w:rsidRPr="0057728B" w:rsidR="00E4340B">
              <w:rPr>
                <w:rFonts w:ascii="Times New Roman" w:hAnsi="Times New Roman" w:cs="Times New Roman"/>
                <w:bCs/>
                <w:color w:val="000000"/>
                <w:sz w:val="24"/>
                <w:szCs w:val="24"/>
                <w:shd w:val="clear" w:color="auto" w:fill="FFFFFF"/>
              </w:rPr>
              <w:t>i</w:t>
            </w:r>
            <w:r w:rsidRPr="0057728B">
              <w:rPr>
                <w:rFonts w:ascii="Times New Roman" w:hAnsi="Times New Roman" w:cs="Times New Roman"/>
                <w:bCs/>
                <w:color w:val="000000"/>
                <w:sz w:val="24"/>
                <w:szCs w:val="24"/>
                <w:shd w:val="clear" w:color="auto" w:fill="FFFFFF"/>
              </w:rPr>
              <w:t>esniedzējs var pretendēt uz kopējo l</w:t>
            </w:r>
            <w:r w:rsidRPr="0057728B" w:rsidR="001343FB">
              <w:rPr>
                <w:rFonts w:ascii="Times New Roman" w:hAnsi="Times New Roman" w:cs="Times New Roman"/>
                <w:bCs/>
                <w:color w:val="000000"/>
                <w:sz w:val="24"/>
                <w:szCs w:val="24"/>
                <w:shd w:val="clear" w:color="auto" w:fill="FFFFFF"/>
              </w:rPr>
              <w:t xml:space="preserve">īdzfinansējumu </w:t>
            </w:r>
            <w:r w:rsidRPr="0057728B" w:rsidR="001343FB">
              <w:rPr>
                <w:rFonts w:ascii="Times New Roman" w:hAnsi="Times New Roman" w:cs="Times New Roman"/>
                <w:bCs/>
                <w:color w:val="000000"/>
                <w:sz w:val="24"/>
                <w:szCs w:val="24"/>
                <w:shd w:val="clear" w:color="auto" w:fill="FFFFFF"/>
              </w:rPr>
              <w:lastRenderedPageBreak/>
              <w:t>līdz 184</w:t>
            </w:r>
            <w:r w:rsidRPr="0057728B" w:rsidR="00E4340B">
              <w:rPr>
                <w:rFonts w:ascii="Times New Roman" w:hAnsi="Times New Roman" w:cs="Times New Roman"/>
                <w:bCs/>
                <w:color w:val="000000"/>
                <w:sz w:val="24"/>
                <w:szCs w:val="24"/>
                <w:shd w:val="clear" w:color="auto" w:fill="FFFFFF"/>
              </w:rPr>
              <w:t> </w:t>
            </w:r>
            <w:r w:rsidRPr="0057728B" w:rsidR="001343FB">
              <w:rPr>
                <w:rFonts w:ascii="Times New Roman" w:hAnsi="Times New Roman" w:cs="Times New Roman"/>
                <w:bCs/>
                <w:color w:val="000000"/>
                <w:sz w:val="24"/>
                <w:szCs w:val="24"/>
                <w:shd w:val="clear" w:color="auto" w:fill="FFFFFF"/>
              </w:rPr>
              <w:t>256</w:t>
            </w:r>
            <w:r w:rsidRPr="0057728B" w:rsidR="00E4340B">
              <w:rPr>
                <w:rFonts w:ascii="Times New Roman" w:hAnsi="Times New Roman" w:cs="Times New Roman"/>
                <w:bCs/>
                <w:color w:val="000000"/>
                <w:sz w:val="24"/>
                <w:szCs w:val="24"/>
                <w:shd w:val="clear" w:color="auto" w:fill="FFFFFF"/>
              </w:rPr>
              <w:t> </w:t>
            </w:r>
            <w:r w:rsidRPr="0057728B" w:rsidR="00C5608A">
              <w:rPr>
                <w:rFonts w:ascii="Times New Roman" w:hAnsi="Times New Roman" w:cs="Times New Roman"/>
                <w:i/>
                <w:sz w:val="24"/>
                <w:szCs w:val="24"/>
                <w:shd w:val="clear" w:color="auto" w:fill="FFFFFF"/>
              </w:rPr>
              <w:t>euro</w:t>
            </w:r>
            <w:r w:rsidRPr="0057728B">
              <w:rPr>
                <w:rFonts w:ascii="Times New Roman" w:hAnsi="Times New Roman" w:cs="Times New Roman"/>
                <w:bCs/>
                <w:color w:val="000000"/>
                <w:sz w:val="24"/>
                <w:szCs w:val="24"/>
                <w:shd w:val="clear" w:color="auto" w:fill="FFFFFF"/>
              </w:rPr>
              <w:t>)</w:t>
            </w:r>
          </w:p>
        </w:tc>
      </w:tr>
      <w:tr w:rsidRPr="0057728B" w:rsidR="00CD5810" w:rsidTr="00AB1E65" w14:paraId="0DDC6746" w14:textId="77777777">
        <w:trPr>
          <w:trHeight w:val="288"/>
        </w:trPr>
        <w:tc>
          <w:tcPr>
            <w:tcW w:w="5665" w:type="dxa"/>
            <w:gridSpan w:val="4"/>
            <w:tcBorders>
              <w:bottom w:val="single" w:color="auto" w:sz="4" w:space="0"/>
            </w:tcBorders>
            <w:noWrap/>
            <w:vAlign w:val="center"/>
          </w:tcPr>
          <w:p w:rsidRPr="0057728B" w:rsidR="00CD5810" w:rsidP="0057728B" w:rsidRDefault="00CD5810" w14:paraId="1021FFBB" w14:textId="77777777">
            <w:pPr>
              <w:spacing w:line="240" w:lineRule="auto"/>
              <w:jc w:val="right"/>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lastRenderedPageBreak/>
              <w:t>KOPĀ</w:t>
            </w:r>
            <w:r>
              <w:rPr>
                <w:rFonts w:ascii="Times New Roman" w:hAnsi="Times New Roman" w:cs="Times New Roman"/>
                <w:b/>
                <w:bCs/>
                <w:color w:val="000000"/>
                <w:sz w:val="24"/>
                <w:szCs w:val="24"/>
                <w:shd w:val="clear" w:color="auto" w:fill="FFFFFF"/>
              </w:rPr>
              <w:t xml:space="preserve"> </w:t>
            </w:r>
          </w:p>
        </w:tc>
        <w:tc>
          <w:tcPr>
            <w:tcW w:w="1526" w:type="dxa"/>
            <w:gridSpan w:val="2"/>
            <w:tcBorders>
              <w:bottom w:val="single" w:color="auto" w:sz="4" w:space="0"/>
            </w:tcBorders>
            <w:vAlign w:val="center"/>
          </w:tcPr>
          <w:p w:rsidRPr="0057728B" w:rsidR="00CD5810" w:rsidP="0057728B" w:rsidRDefault="00CD5810" w14:paraId="155B695F" w14:textId="2CB1AC4D">
            <w:pPr>
              <w:spacing w:line="240" w:lineRule="auto"/>
              <w:jc w:val="right"/>
              <w:rPr>
                <w:rFonts w:ascii="Times New Roman" w:hAnsi="Times New Roman" w:cs="Times New Roman"/>
                <w:b/>
                <w:bCs/>
                <w:color w:val="000000"/>
                <w:sz w:val="24"/>
                <w:szCs w:val="24"/>
                <w:shd w:val="clear" w:color="auto" w:fill="FFFFFF"/>
              </w:rPr>
            </w:pPr>
            <w:r w:rsidRPr="00CD5810">
              <w:rPr>
                <w:rFonts w:ascii="Times New Roman" w:hAnsi="Times New Roman" w:cs="Times New Roman"/>
                <w:b/>
                <w:bCs/>
                <w:color w:val="000000"/>
                <w:sz w:val="24"/>
                <w:szCs w:val="24"/>
                <w:shd w:val="clear" w:color="auto" w:fill="FFFFFF"/>
              </w:rPr>
              <w:t>6 082 540</w:t>
            </w:r>
          </w:p>
        </w:tc>
        <w:tc>
          <w:tcPr>
            <w:tcW w:w="1830" w:type="dxa"/>
            <w:tcBorders>
              <w:bottom w:val="single" w:color="auto" w:sz="4" w:space="0"/>
            </w:tcBorders>
            <w:vAlign w:val="center"/>
          </w:tcPr>
          <w:p w:rsidRPr="0057728B" w:rsidR="00CD5810" w:rsidP="0057728B" w:rsidRDefault="00CD5810" w14:paraId="6EE62312" w14:textId="3142B014">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1 158 013</w:t>
            </w:r>
          </w:p>
        </w:tc>
      </w:tr>
      <w:bookmarkEnd w:id="1"/>
    </w:tbl>
    <w:p w:rsidRPr="0057728B" w:rsidR="001C21DF" w:rsidP="0057728B" w:rsidRDefault="001C21DF" w14:paraId="129D3661" w14:textId="77777777">
      <w:pPr>
        <w:spacing w:after="0" w:line="240" w:lineRule="auto"/>
        <w:ind w:firstLine="720"/>
        <w:jc w:val="both"/>
        <w:rPr>
          <w:rFonts w:ascii="Times New Roman" w:hAnsi="Times New Roman" w:cs="Times New Roman"/>
          <w:sz w:val="28"/>
          <w:szCs w:val="28"/>
          <w:shd w:val="clear" w:color="auto" w:fill="FFFFFF"/>
        </w:rPr>
      </w:pPr>
    </w:p>
    <w:p w:rsidRPr="0057728B" w:rsidR="006E5009" w:rsidP="0057728B" w:rsidRDefault="0075639B" w14:paraId="04C9CA03" w14:textId="6914F386">
      <w:pPr>
        <w:spacing w:after="0" w:line="240" w:lineRule="auto"/>
        <w:ind w:firstLine="720"/>
        <w:jc w:val="both"/>
        <w:rPr>
          <w:rFonts w:ascii="Times New Roman" w:hAnsi="Times New Roman" w:eastAsia="Times New Roman" w:cs="Times New Roman"/>
          <w:color w:val="000000"/>
          <w:sz w:val="28"/>
          <w:szCs w:val="28"/>
          <w:lang w:eastAsia="lv-LV"/>
        </w:rPr>
      </w:pPr>
      <w:r w:rsidRPr="0057728B">
        <w:rPr>
          <w:rFonts w:ascii="Times New Roman" w:hAnsi="Times New Roman" w:cs="Times New Roman"/>
          <w:sz w:val="28"/>
          <w:szCs w:val="28"/>
          <w:shd w:val="clear" w:color="auto" w:fill="FFFFFF"/>
        </w:rPr>
        <w:t>Vēl</w:t>
      </w:r>
      <w:r w:rsidRPr="0057728B" w:rsidR="004601C0">
        <w:rPr>
          <w:rFonts w:ascii="Times New Roman" w:hAnsi="Times New Roman" w:cs="Times New Roman"/>
          <w:sz w:val="28"/>
          <w:szCs w:val="28"/>
          <w:shd w:val="clear" w:color="auto" w:fill="FFFFFF"/>
        </w:rPr>
        <w:t xml:space="preserve"> </w:t>
      </w:r>
      <w:r w:rsidRPr="0057728B" w:rsidR="00A2533B">
        <w:rPr>
          <w:rFonts w:ascii="Times New Roman" w:hAnsi="Times New Roman" w:cs="Times New Roman"/>
          <w:sz w:val="28"/>
          <w:szCs w:val="28"/>
          <w:shd w:val="clear" w:color="auto" w:fill="FFFFFF"/>
        </w:rPr>
        <w:t xml:space="preserve">septiņus </w:t>
      </w:r>
      <w:r w:rsidRPr="0057728B" w:rsidR="004601C0">
        <w:rPr>
          <w:rFonts w:ascii="Times New Roman" w:hAnsi="Times New Roman" w:cs="Times New Roman"/>
          <w:sz w:val="28"/>
          <w:szCs w:val="28"/>
          <w:shd w:val="clear" w:color="auto" w:fill="FFFFFF"/>
        </w:rPr>
        <w:t xml:space="preserve">projektus </w:t>
      </w:r>
      <w:r w:rsidRPr="0057728B">
        <w:rPr>
          <w:rFonts w:ascii="Times New Roman" w:hAnsi="Times New Roman" w:cs="Times New Roman"/>
          <w:sz w:val="28"/>
          <w:szCs w:val="28"/>
          <w:shd w:val="clear" w:color="auto" w:fill="FFFFFF"/>
        </w:rPr>
        <w:t>Nacionālais kino centr</w:t>
      </w:r>
      <w:r w:rsidRPr="0057728B" w:rsidR="00642766">
        <w:rPr>
          <w:rFonts w:ascii="Times New Roman" w:hAnsi="Times New Roman" w:cs="Times New Roman"/>
          <w:sz w:val="28"/>
          <w:szCs w:val="28"/>
          <w:shd w:val="clear" w:color="auto" w:fill="FFFFFF"/>
        </w:rPr>
        <w:t>s</w:t>
      </w:r>
      <w:r w:rsidRPr="0057728B">
        <w:rPr>
          <w:rFonts w:ascii="Times New Roman" w:hAnsi="Times New Roman" w:cs="Times New Roman"/>
          <w:sz w:val="28"/>
          <w:szCs w:val="28"/>
          <w:shd w:val="clear" w:color="auto" w:fill="FFFFFF"/>
        </w:rPr>
        <w:t xml:space="preserve"> </w:t>
      </w:r>
      <w:r w:rsidRPr="0057728B" w:rsidR="004601C0">
        <w:rPr>
          <w:rFonts w:ascii="Times New Roman" w:hAnsi="Times New Roman" w:cs="Times New Roman"/>
          <w:sz w:val="28"/>
          <w:szCs w:val="28"/>
          <w:shd w:val="clear" w:color="auto" w:fill="FFFFFF"/>
        </w:rPr>
        <w:t>iekļāva rezerves sarakstā, sarindojot tos atbilstoši iegūtajam punktu vērtējumam.</w:t>
      </w:r>
    </w:p>
    <w:p w:rsidRPr="0057728B" w:rsidR="006E5009" w:rsidP="0057728B" w:rsidRDefault="006E5009" w14:paraId="57245D11" w14:textId="63CF4780">
      <w:pPr>
        <w:spacing w:after="0" w:line="240" w:lineRule="auto"/>
        <w:ind w:firstLine="720"/>
        <w:jc w:val="both"/>
        <w:rPr>
          <w:rFonts w:ascii="Times New Roman" w:hAnsi="Times New Roman" w:eastAsia="Times New Roman" w:cs="Times New Roman"/>
          <w:color w:val="000000"/>
          <w:sz w:val="28"/>
          <w:szCs w:val="28"/>
          <w:lang w:eastAsia="lv-LV"/>
        </w:rPr>
      </w:pPr>
      <w:r w:rsidRPr="0057728B">
        <w:rPr>
          <w:rFonts w:ascii="Times New Roman" w:hAnsi="Times New Roman" w:eastAsia="Times New Roman" w:cs="Times New Roman"/>
          <w:color w:val="000000"/>
          <w:sz w:val="28"/>
          <w:szCs w:val="28"/>
          <w:lang w:eastAsia="lv-LV"/>
        </w:rPr>
        <w:t xml:space="preserve">2021.gada februārī </w:t>
      </w:r>
      <w:r w:rsidRPr="0057728B" w:rsidR="001C21DF">
        <w:rPr>
          <w:rFonts w:ascii="Times New Roman" w:hAnsi="Times New Roman" w:eastAsia="Times New Roman" w:cs="Times New Roman"/>
          <w:color w:val="000000"/>
          <w:sz w:val="28"/>
          <w:szCs w:val="28"/>
          <w:lang w:eastAsia="lv-LV"/>
        </w:rPr>
        <w:t>K</w:t>
      </w:r>
      <w:r w:rsidRPr="0057728B">
        <w:rPr>
          <w:rFonts w:ascii="Times New Roman" w:hAnsi="Times New Roman" w:eastAsia="Times New Roman" w:cs="Times New Roman"/>
          <w:color w:val="000000"/>
          <w:sz w:val="28"/>
          <w:szCs w:val="28"/>
          <w:lang w:eastAsia="lv-LV"/>
        </w:rPr>
        <w:t xml:space="preserve">onkursa ietvaros tika iesniegts un martā vērtēts vēl viens pieteikums, kas </w:t>
      </w:r>
      <w:r w:rsidRPr="0057728B" w:rsidR="001E25D6">
        <w:rPr>
          <w:rFonts w:ascii="Times New Roman" w:hAnsi="Times New Roman" w:eastAsia="Times New Roman" w:cs="Times New Roman"/>
          <w:color w:val="000000"/>
          <w:sz w:val="28"/>
          <w:szCs w:val="28"/>
          <w:lang w:eastAsia="lv-LV"/>
        </w:rPr>
        <w:t xml:space="preserve">pēc </w:t>
      </w:r>
      <w:r w:rsidRPr="0057728B" w:rsidR="00E86005">
        <w:rPr>
          <w:rFonts w:ascii="Times New Roman" w:hAnsi="Times New Roman" w:eastAsia="Times New Roman" w:cs="Times New Roman"/>
          <w:color w:val="000000"/>
          <w:sz w:val="28"/>
          <w:szCs w:val="28"/>
          <w:lang w:eastAsia="lv-LV"/>
        </w:rPr>
        <w:t xml:space="preserve">projekta pieteikuma </w:t>
      </w:r>
      <w:r w:rsidRPr="0057728B" w:rsidR="001E25D6">
        <w:rPr>
          <w:rFonts w:ascii="Times New Roman" w:hAnsi="Times New Roman" w:eastAsia="Times New Roman" w:cs="Times New Roman"/>
          <w:color w:val="000000"/>
          <w:sz w:val="28"/>
          <w:szCs w:val="28"/>
          <w:lang w:eastAsia="lv-LV"/>
        </w:rPr>
        <w:t>izvērtēšanas tika pievienots rezerves sarakstam.</w:t>
      </w:r>
    </w:p>
    <w:p w:rsidRPr="0057728B" w:rsidR="002D5A12" w:rsidP="0057728B" w:rsidRDefault="002D5A12" w14:paraId="28BB9E10" w14:textId="1CF16BD7">
      <w:pPr>
        <w:spacing w:after="0" w:line="240" w:lineRule="auto"/>
        <w:ind w:firstLine="720"/>
        <w:jc w:val="both"/>
        <w:rPr>
          <w:rFonts w:ascii="Times New Roman" w:hAnsi="Times New Roman" w:eastAsia="Times New Roman" w:cs="Times New Roman"/>
          <w:color w:val="000000"/>
          <w:sz w:val="28"/>
          <w:szCs w:val="28"/>
          <w:lang w:eastAsia="lv-LV"/>
        </w:rPr>
      </w:pPr>
      <w:r w:rsidRPr="0057728B">
        <w:rPr>
          <w:rFonts w:ascii="Times New Roman" w:hAnsi="Times New Roman" w:eastAsia="Times New Roman" w:cs="Times New Roman"/>
          <w:color w:val="000000"/>
          <w:sz w:val="28"/>
          <w:szCs w:val="28"/>
          <w:lang w:eastAsia="lv-LV"/>
        </w:rPr>
        <w:t xml:space="preserve">Rezerves sarakstā pēc </w:t>
      </w:r>
      <w:r w:rsidRPr="0057728B" w:rsidR="001C21DF">
        <w:rPr>
          <w:rFonts w:ascii="Times New Roman" w:hAnsi="Times New Roman" w:eastAsia="Times New Roman" w:cs="Times New Roman"/>
          <w:color w:val="000000"/>
          <w:sz w:val="28"/>
          <w:szCs w:val="28"/>
          <w:lang w:eastAsia="lv-LV"/>
        </w:rPr>
        <w:t>2021.</w:t>
      </w:r>
      <w:r w:rsidRPr="0057728B">
        <w:rPr>
          <w:rFonts w:ascii="Times New Roman" w:hAnsi="Times New Roman" w:eastAsia="Times New Roman" w:cs="Times New Roman"/>
          <w:color w:val="000000"/>
          <w:sz w:val="28"/>
          <w:szCs w:val="28"/>
          <w:lang w:eastAsia="lv-LV"/>
        </w:rPr>
        <w:t xml:space="preserve">gada janvārī </w:t>
      </w:r>
      <w:r w:rsidRPr="0057728B" w:rsidR="006E5009">
        <w:rPr>
          <w:rFonts w:ascii="Times New Roman" w:hAnsi="Times New Roman" w:eastAsia="Times New Roman" w:cs="Times New Roman"/>
          <w:color w:val="000000"/>
          <w:sz w:val="28"/>
          <w:szCs w:val="28"/>
          <w:lang w:eastAsia="lv-LV"/>
        </w:rPr>
        <w:t xml:space="preserve">un februārī </w:t>
      </w:r>
      <w:r w:rsidRPr="0057728B">
        <w:rPr>
          <w:rFonts w:ascii="Times New Roman" w:hAnsi="Times New Roman" w:eastAsia="Times New Roman" w:cs="Times New Roman"/>
          <w:color w:val="000000"/>
          <w:sz w:val="28"/>
          <w:szCs w:val="28"/>
          <w:lang w:eastAsia="lv-LV"/>
        </w:rPr>
        <w:t>iesniegto projektu piete</w:t>
      </w:r>
      <w:r w:rsidRPr="0057728B" w:rsidR="007F39EC">
        <w:rPr>
          <w:rFonts w:ascii="Times New Roman" w:hAnsi="Times New Roman" w:eastAsia="Times New Roman" w:cs="Times New Roman"/>
          <w:color w:val="000000"/>
          <w:sz w:val="28"/>
          <w:szCs w:val="28"/>
          <w:lang w:eastAsia="lv-LV"/>
        </w:rPr>
        <w:t>i</w:t>
      </w:r>
      <w:r w:rsidRPr="0057728B">
        <w:rPr>
          <w:rFonts w:ascii="Times New Roman" w:hAnsi="Times New Roman" w:eastAsia="Times New Roman" w:cs="Times New Roman"/>
          <w:color w:val="000000"/>
          <w:sz w:val="28"/>
          <w:szCs w:val="28"/>
          <w:lang w:eastAsia="lv-LV"/>
        </w:rPr>
        <w:t xml:space="preserve">kumu izvērtēšanas iekļauti </w:t>
      </w:r>
      <w:r w:rsidRPr="0057728B" w:rsidR="00A2533B">
        <w:rPr>
          <w:rFonts w:ascii="Times New Roman" w:hAnsi="Times New Roman" w:eastAsia="Times New Roman" w:cs="Times New Roman"/>
          <w:color w:val="000000"/>
          <w:sz w:val="28"/>
          <w:szCs w:val="28"/>
          <w:lang w:eastAsia="lv-LV"/>
        </w:rPr>
        <w:t xml:space="preserve">astoņi </w:t>
      </w:r>
      <w:r w:rsidRPr="0057728B" w:rsidR="00827EC2">
        <w:rPr>
          <w:rFonts w:ascii="Times New Roman" w:hAnsi="Times New Roman" w:eastAsia="Times New Roman" w:cs="Times New Roman"/>
          <w:color w:val="000000"/>
          <w:sz w:val="28"/>
          <w:szCs w:val="28"/>
          <w:lang w:eastAsia="lv-LV"/>
        </w:rPr>
        <w:t>projekti (</w:t>
      </w:r>
      <w:r w:rsidRPr="0057728B" w:rsidR="00D96800">
        <w:rPr>
          <w:rFonts w:ascii="Times New Roman" w:hAnsi="Times New Roman" w:eastAsia="Times New Roman" w:cs="Times New Roman"/>
          <w:color w:val="000000"/>
          <w:sz w:val="28"/>
          <w:szCs w:val="28"/>
          <w:lang w:eastAsia="lv-LV"/>
        </w:rPr>
        <w:t>s</w:t>
      </w:r>
      <w:r w:rsidRPr="0057728B" w:rsidR="00827EC2">
        <w:rPr>
          <w:rFonts w:ascii="Times New Roman" w:hAnsi="Times New Roman" w:eastAsia="Times New Roman" w:cs="Times New Roman"/>
          <w:color w:val="000000"/>
          <w:sz w:val="28"/>
          <w:szCs w:val="28"/>
          <w:lang w:eastAsia="lv-LV"/>
        </w:rPr>
        <w:t>kat. 2.tabulu).</w:t>
      </w:r>
      <w:r w:rsidRPr="0057728B" w:rsidR="007638D7">
        <w:rPr>
          <w:rFonts w:ascii="Times New Roman" w:hAnsi="Times New Roman" w:cs="Times New Roman"/>
          <w:sz w:val="28"/>
          <w:szCs w:val="28"/>
        </w:rPr>
        <w:t xml:space="preserve"> </w:t>
      </w:r>
      <w:r w:rsidRPr="0057728B" w:rsidR="007638D7">
        <w:rPr>
          <w:rFonts w:ascii="Times New Roman" w:hAnsi="Times New Roman" w:eastAsia="Times New Roman" w:cs="Times New Roman"/>
          <w:color w:val="000000"/>
          <w:sz w:val="28"/>
          <w:szCs w:val="28"/>
          <w:lang w:eastAsia="lv-LV"/>
        </w:rPr>
        <w:t xml:space="preserve">Rezerves sarakstā iekļautie projekti finansējuma pieejamības gadījumā Latvijā filmēšanas vajadzībām </w:t>
      </w:r>
      <w:r w:rsidRPr="0057728B" w:rsidR="001C21DF">
        <w:rPr>
          <w:rFonts w:ascii="Times New Roman" w:hAnsi="Times New Roman" w:eastAsia="Times New Roman" w:cs="Times New Roman"/>
          <w:color w:val="000000"/>
          <w:sz w:val="28"/>
          <w:szCs w:val="28"/>
          <w:lang w:eastAsia="lv-LV"/>
        </w:rPr>
        <w:t xml:space="preserve">ieguldītu </w:t>
      </w:r>
      <w:r w:rsidRPr="0057728B" w:rsidR="007638D7">
        <w:rPr>
          <w:rFonts w:ascii="Times New Roman" w:hAnsi="Times New Roman" w:eastAsia="Times New Roman" w:cs="Times New Roman"/>
          <w:color w:val="000000"/>
          <w:sz w:val="28"/>
          <w:szCs w:val="28"/>
          <w:lang w:eastAsia="lv-LV"/>
        </w:rPr>
        <w:t>7</w:t>
      </w:r>
      <w:r w:rsidRPr="0057728B" w:rsidR="00D96800">
        <w:rPr>
          <w:rFonts w:ascii="Times New Roman" w:hAnsi="Times New Roman" w:eastAsia="Times New Roman" w:cs="Times New Roman"/>
          <w:color w:val="000000"/>
          <w:sz w:val="28"/>
          <w:szCs w:val="28"/>
          <w:lang w:eastAsia="lv-LV"/>
        </w:rPr>
        <w:t> </w:t>
      </w:r>
      <w:r w:rsidRPr="0057728B" w:rsidR="007638D7">
        <w:rPr>
          <w:rFonts w:ascii="Times New Roman" w:hAnsi="Times New Roman" w:eastAsia="Times New Roman" w:cs="Times New Roman"/>
          <w:color w:val="000000"/>
          <w:sz w:val="28"/>
          <w:szCs w:val="28"/>
          <w:lang w:eastAsia="lv-LV"/>
        </w:rPr>
        <w:t>228</w:t>
      </w:r>
      <w:r w:rsidRPr="0057728B" w:rsidR="00D96800">
        <w:rPr>
          <w:rFonts w:ascii="Times New Roman" w:hAnsi="Times New Roman" w:eastAsia="Times New Roman" w:cs="Times New Roman"/>
          <w:color w:val="000000"/>
          <w:sz w:val="28"/>
          <w:szCs w:val="28"/>
          <w:lang w:eastAsia="lv-LV"/>
        </w:rPr>
        <w:t> </w:t>
      </w:r>
      <w:r w:rsidRPr="0057728B" w:rsidR="007638D7">
        <w:rPr>
          <w:rFonts w:ascii="Times New Roman" w:hAnsi="Times New Roman" w:eastAsia="Times New Roman" w:cs="Times New Roman"/>
          <w:color w:val="000000"/>
          <w:sz w:val="28"/>
          <w:szCs w:val="28"/>
          <w:lang w:eastAsia="lv-LV"/>
        </w:rPr>
        <w:t xml:space="preserve">178 </w:t>
      </w:r>
      <w:r w:rsidRPr="0057728B" w:rsidR="007638D7">
        <w:rPr>
          <w:rFonts w:ascii="Times New Roman" w:hAnsi="Times New Roman" w:eastAsia="Times New Roman" w:cs="Times New Roman"/>
          <w:i/>
          <w:color w:val="000000"/>
          <w:sz w:val="28"/>
          <w:szCs w:val="28"/>
          <w:lang w:eastAsia="lv-LV"/>
        </w:rPr>
        <w:t>euro</w:t>
      </w:r>
      <w:r w:rsidRPr="0057728B" w:rsidR="007638D7">
        <w:rPr>
          <w:rFonts w:ascii="Times New Roman" w:hAnsi="Times New Roman" w:eastAsia="Times New Roman" w:cs="Times New Roman"/>
          <w:color w:val="000000"/>
          <w:sz w:val="28"/>
          <w:szCs w:val="28"/>
          <w:lang w:eastAsia="lv-LV"/>
        </w:rPr>
        <w:t>, pretendējot uz Nacionālā kino centra līdzfinansējumu 20% apmērā (1</w:t>
      </w:r>
      <w:r w:rsidRPr="0057728B" w:rsidR="00D96800">
        <w:rPr>
          <w:rFonts w:ascii="Times New Roman" w:hAnsi="Times New Roman" w:eastAsia="Times New Roman" w:cs="Times New Roman"/>
          <w:color w:val="000000"/>
          <w:sz w:val="28"/>
          <w:szCs w:val="28"/>
          <w:lang w:eastAsia="lv-LV"/>
        </w:rPr>
        <w:t> </w:t>
      </w:r>
      <w:r w:rsidRPr="0057728B" w:rsidR="007638D7">
        <w:rPr>
          <w:rFonts w:ascii="Times New Roman" w:hAnsi="Times New Roman" w:eastAsia="Times New Roman" w:cs="Times New Roman"/>
          <w:color w:val="000000"/>
          <w:sz w:val="28"/>
          <w:szCs w:val="28"/>
          <w:lang w:eastAsia="lv-LV"/>
        </w:rPr>
        <w:t>319 87</w:t>
      </w:r>
      <w:r w:rsidRPr="0057728B" w:rsidR="00B3236E">
        <w:rPr>
          <w:rFonts w:ascii="Times New Roman" w:hAnsi="Times New Roman" w:eastAsia="Times New Roman" w:cs="Times New Roman"/>
          <w:color w:val="000000"/>
          <w:sz w:val="28"/>
          <w:szCs w:val="28"/>
          <w:lang w:eastAsia="lv-LV"/>
        </w:rPr>
        <w:t>5</w:t>
      </w:r>
      <w:r w:rsidRPr="0057728B" w:rsidR="007638D7">
        <w:rPr>
          <w:rFonts w:ascii="Times New Roman" w:hAnsi="Times New Roman" w:eastAsia="Times New Roman" w:cs="Times New Roman"/>
          <w:color w:val="000000"/>
          <w:sz w:val="28"/>
          <w:szCs w:val="28"/>
          <w:lang w:eastAsia="lv-LV"/>
        </w:rPr>
        <w:t xml:space="preserve"> </w:t>
      </w:r>
      <w:r w:rsidRPr="0057728B" w:rsidR="007638D7">
        <w:rPr>
          <w:rFonts w:ascii="Times New Roman" w:hAnsi="Times New Roman" w:eastAsia="Times New Roman" w:cs="Times New Roman"/>
          <w:i/>
          <w:color w:val="000000"/>
          <w:sz w:val="28"/>
          <w:szCs w:val="28"/>
          <w:lang w:eastAsia="lv-LV"/>
        </w:rPr>
        <w:t>euro</w:t>
      </w:r>
      <w:r w:rsidRPr="0057728B" w:rsidR="007638D7">
        <w:rPr>
          <w:rFonts w:ascii="Times New Roman" w:hAnsi="Times New Roman" w:eastAsia="Times New Roman" w:cs="Times New Roman"/>
          <w:color w:val="000000"/>
          <w:sz w:val="28"/>
          <w:szCs w:val="28"/>
          <w:lang w:eastAsia="lv-LV"/>
        </w:rPr>
        <w:t>).</w:t>
      </w:r>
    </w:p>
    <w:p w:rsidRPr="0057728B" w:rsidR="00A04CC0" w:rsidP="0057728B" w:rsidRDefault="00A04CC0" w14:paraId="759E0EAA" w14:textId="77777777">
      <w:pPr>
        <w:spacing w:after="0" w:line="240" w:lineRule="auto"/>
        <w:jc w:val="both"/>
        <w:rPr>
          <w:rFonts w:ascii="Times New Roman" w:hAnsi="Times New Roman" w:eastAsia="Times New Roman" w:cs="Times New Roman"/>
          <w:color w:val="000000"/>
          <w:sz w:val="24"/>
          <w:szCs w:val="24"/>
          <w:lang w:eastAsia="lv-LV"/>
        </w:rPr>
      </w:pPr>
    </w:p>
    <w:p w:rsidRPr="0057728B" w:rsidR="00827EC2" w:rsidP="0057728B" w:rsidRDefault="00CB36F9" w14:paraId="2C207CC0" w14:textId="7A922ACE">
      <w:pPr>
        <w:pStyle w:val="Sarakstarindkopa"/>
        <w:jc w:val="right"/>
        <w:rPr>
          <w:rFonts w:eastAsia="Times New Roman"/>
          <w:b/>
          <w:color w:val="000000"/>
          <w:szCs w:val="24"/>
          <w:lang w:eastAsia="lv-LV"/>
        </w:rPr>
      </w:pPr>
      <w:r w:rsidRPr="0057728B">
        <w:rPr>
          <w:rFonts w:eastAsia="Times New Roman"/>
          <w:b/>
          <w:color w:val="000000"/>
          <w:szCs w:val="24"/>
          <w:lang w:eastAsia="lv-LV"/>
        </w:rPr>
        <w:t>2.</w:t>
      </w:r>
      <w:r w:rsidRPr="0057728B" w:rsidR="00827EC2">
        <w:rPr>
          <w:rFonts w:eastAsia="Times New Roman"/>
          <w:b/>
          <w:color w:val="000000"/>
          <w:szCs w:val="24"/>
          <w:lang w:eastAsia="lv-LV"/>
        </w:rPr>
        <w:t xml:space="preserve">tabula </w:t>
      </w:r>
      <w:r w:rsidRPr="0057728B" w:rsidR="00E4340B">
        <w:rPr>
          <w:bCs/>
          <w:sz w:val="28"/>
          <w:szCs w:val="28"/>
        </w:rPr>
        <w:t>„</w:t>
      </w:r>
      <w:r w:rsidRPr="0057728B" w:rsidR="0053491E">
        <w:rPr>
          <w:rFonts w:eastAsia="Times New Roman"/>
          <w:b/>
          <w:color w:val="000000"/>
          <w:szCs w:val="24"/>
          <w:lang w:eastAsia="lv-LV"/>
        </w:rPr>
        <w:t xml:space="preserve">Rezerves sarakstā iekļautie </w:t>
      </w:r>
      <w:r w:rsidRPr="0057728B" w:rsidR="006C3F09">
        <w:rPr>
          <w:rFonts w:eastAsia="Times New Roman"/>
          <w:b/>
          <w:color w:val="000000"/>
          <w:szCs w:val="24"/>
          <w:lang w:eastAsia="lv-LV"/>
        </w:rPr>
        <w:t xml:space="preserve">janvāra un februāra </w:t>
      </w:r>
      <w:r w:rsidRPr="0057728B" w:rsidR="0053491E">
        <w:rPr>
          <w:rFonts w:eastAsia="Times New Roman"/>
          <w:b/>
          <w:color w:val="000000"/>
          <w:szCs w:val="24"/>
          <w:lang w:eastAsia="lv-LV"/>
        </w:rPr>
        <w:t>projekti”</w:t>
      </w:r>
    </w:p>
    <w:p w:rsidRPr="0057728B" w:rsidR="00C76148" w:rsidP="0057728B" w:rsidRDefault="00C76148" w14:paraId="73C12170" w14:textId="77777777">
      <w:pPr>
        <w:spacing w:after="0" w:line="240" w:lineRule="auto"/>
        <w:rPr>
          <w:rFonts w:ascii="Times New Roman" w:hAnsi="Times New Roman" w:eastAsia="Times New Roman" w:cs="Times New Roman"/>
          <w:bCs/>
          <w:color w:val="000000"/>
          <w:sz w:val="24"/>
          <w:szCs w:val="24"/>
          <w:lang w:eastAsia="lv-LV"/>
        </w:rPr>
      </w:pPr>
    </w:p>
    <w:tbl>
      <w:tblPr>
        <w:tblStyle w:val="Reatabula"/>
        <w:tblW w:w="9072" w:type="dxa"/>
        <w:tblInd w:w="-5" w:type="dxa"/>
        <w:tblLayout w:type="fixed"/>
        <w:tblLook w:val="04A0" w:firstRow="1" w:lastRow="0" w:firstColumn="1" w:lastColumn="0" w:noHBand="0" w:noVBand="1"/>
      </w:tblPr>
      <w:tblGrid>
        <w:gridCol w:w="1276"/>
        <w:gridCol w:w="1559"/>
        <w:gridCol w:w="1418"/>
        <w:gridCol w:w="1417"/>
        <w:gridCol w:w="1701"/>
        <w:gridCol w:w="1701"/>
      </w:tblGrid>
      <w:tr w:rsidRPr="0057728B" w:rsidR="00D96800" w:rsidTr="002B1AFA" w14:paraId="1C0FB339" w14:textId="77777777">
        <w:trPr>
          <w:trHeight w:val="1320"/>
        </w:trPr>
        <w:tc>
          <w:tcPr>
            <w:tcW w:w="1276" w:type="dxa"/>
            <w:vAlign w:val="center"/>
            <w:hideMark/>
          </w:tcPr>
          <w:p w:rsidRPr="0057728B" w:rsidR="00B82D07" w:rsidP="0057728B" w:rsidRDefault="00B82D07" w14:paraId="2AD15844" w14:textId="77777777">
            <w:pPr>
              <w:spacing w:line="240" w:lineRule="auto"/>
              <w:jc w:val="center"/>
              <w:rPr>
                <w:rFonts w:ascii="Times New Roman" w:hAnsi="Times New Roman" w:cs="Times New Roman"/>
                <w:b/>
                <w:bCs/>
                <w:color w:val="000000"/>
                <w:sz w:val="24"/>
                <w:szCs w:val="24"/>
                <w:shd w:val="clear" w:color="auto" w:fill="FFFFFF"/>
              </w:rPr>
            </w:pPr>
            <w:bookmarkStart w:name="_Hlk70548589" w:id="2"/>
            <w:r w:rsidRPr="0057728B">
              <w:rPr>
                <w:rFonts w:ascii="Times New Roman" w:hAnsi="Times New Roman" w:cs="Times New Roman"/>
                <w:b/>
                <w:bCs/>
                <w:color w:val="000000"/>
                <w:sz w:val="24"/>
                <w:szCs w:val="24"/>
                <w:shd w:val="clear" w:color="auto" w:fill="FFFFFF"/>
              </w:rPr>
              <w:t>Iegūtais punktu vērtējums</w:t>
            </w:r>
          </w:p>
        </w:tc>
        <w:tc>
          <w:tcPr>
            <w:tcW w:w="1559" w:type="dxa"/>
            <w:vAlign w:val="center"/>
            <w:hideMark/>
          </w:tcPr>
          <w:p w:rsidRPr="0057728B" w:rsidR="00B82D07" w:rsidP="0057728B" w:rsidRDefault="00B82D07" w14:paraId="3C33EBFD"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Nosaukums (latviešu /angļu valodā)</w:t>
            </w:r>
          </w:p>
        </w:tc>
        <w:tc>
          <w:tcPr>
            <w:tcW w:w="1418" w:type="dxa"/>
            <w:vAlign w:val="center"/>
            <w:hideMark/>
          </w:tcPr>
          <w:p w:rsidRPr="0057728B" w:rsidR="00B82D07" w:rsidP="0057728B" w:rsidRDefault="00B82D07" w14:paraId="2EF12719"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Projekta iesniedzējs, Latvijas studija</w:t>
            </w:r>
          </w:p>
        </w:tc>
        <w:tc>
          <w:tcPr>
            <w:tcW w:w="1417" w:type="dxa"/>
            <w:vAlign w:val="center"/>
            <w:hideMark/>
          </w:tcPr>
          <w:p w:rsidRPr="0057728B" w:rsidR="00B82D07" w:rsidP="0057728B" w:rsidRDefault="00B82D07" w14:paraId="7475A9EB" w14:textId="6F946F16">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Ārvalstu producents/Valsts</w:t>
            </w:r>
          </w:p>
        </w:tc>
        <w:tc>
          <w:tcPr>
            <w:tcW w:w="1701" w:type="dxa"/>
            <w:vAlign w:val="center"/>
            <w:hideMark/>
          </w:tcPr>
          <w:p w:rsidRPr="0057728B" w:rsidR="00B82D07" w:rsidP="0057728B" w:rsidRDefault="00B82D07" w14:paraId="07931530" w14:textId="06C27DA5">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Latvijā plānotās attiecināmās izmaksas, </w:t>
            </w:r>
            <w:r w:rsidRPr="0057728B">
              <w:rPr>
                <w:rFonts w:ascii="Times New Roman" w:hAnsi="Times New Roman" w:cs="Times New Roman"/>
                <w:b/>
                <w:bCs/>
                <w:i/>
                <w:sz w:val="24"/>
                <w:szCs w:val="24"/>
                <w:shd w:val="clear" w:color="auto" w:fill="FFFFFF"/>
              </w:rPr>
              <w:t>euro</w:t>
            </w:r>
          </w:p>
        </w:tc>
        <w:tc>
          <w:tcPr>
            <w:tcW w:w="1701" w:type="dxa"/>
            <w:vAlign w:val="center"/>
            <w:hideMark/>
          </w:tcPr>
          <w:p w:rsidRPr="0057728B" w:rsidR="00B82D07" w:rsidP="0057728B" w:rsidRDefault="00B82D07" w14:paraId="30A098B9" w14:textId="6E5ADD15">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Pretendē uz līdzfinansējumu, </w:t>
            </w:r>
            <w:r w:rsidRPr="0057728B">
              <w:rPr>
                <w:rFonts w:ascii="Times New Roman" w:hAnsi="Times New Roman" w:cs="Times New Roman"/>
                <w:b/>
                <w:bCs/>
                <w:i/>
                <w:sz w:val="24"/>
                <w:szCs w:val="24"/>
                <w:shd w:val="clear" w:color="auto" w:fill="FFFFFF"/>
              </w:rPr>
              <w:t>euro</w:t>
            </w:r>
          </w:p>
        </w:tc>
      </w:tr>
      <w:tr w:rsidRPr="0057728B" w:rsidR="00D96800" w:rsidTr="002B1AFA" w14:paraId="3D8E3FE9" w14:textId="77777777">
        <w:trPr>
          <w:trHeight w:val="528"/>
        </w:trPr>
        <w:tc>
          <w:tcPr>
            <w:tcW w:w="1276" w:type="dxa"/>
            <w:noWrap/>
            <w:vAlign w:val="center"/>
          </w:tcPr>
          <w:p w:rsidRPr="0057728B" w:rsidR="00B82D07" w:rsidP="0057728B" w:rsidRDefault="00B82D07" w14:paraId="27029771" w14:textId="58540F0C">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50</w:t>
            </w:r>
          </w:p>
        </w:tc>
        <w:tc>
          <w:tcPr>
            <w:tcW w:w="1559" w:type="dxa"/>
            <w:vAlign w:val="center"/>
          </w:tcPr>
          <w:p w:rsidRPr="0057728B" w:rsidR="00B82D07" w:rsidP="0057728B" w:rsidRDefault="00B82D07" w14:paraId="29788027" w14:textId="2BD21BBF">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Evas aicinājums/ Eva's call</w:t>
            </w:r>
          </w:p>
        </w:tc>
        <w:tc>
          <w:tcPr>
            <w:tcW w:w="1418" w:type="dxa"/>
            <w:vAlign w:val="center"/>
          </w:tcPr>
          <w:p w:rsidRPr="0057728B" w:rsidR="00B82D07" w:rsidP="0057728B" w:rsidRDefault="00B82D07" w14:paraId="0ED91131" w14:textId="367F46CE">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White Picture</w:t>
            </w:r>
          </w:p>
        </w:tc>
        <w:tc>
          <w:tcPr>
            <w:tcW w:w="1417" w:type="dxa"/>
            <w:vAlign w:val="center"/>
          </w:tcPr>
          <w:p w:rsidRPr="0057728B" w:rsidR="00B82D07" w:rsidP="0057728B" w:rsidRDefault="00B82D07" w14:paraId="3875410B" w14:textId="4BCC0D33">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Tutti Films/ Somija</w:t>
            </w:r>
          </w:p>
        </w:tc>
        <w:tc>
          <w:tcPr>
            <w:tcW w:w="1701" w:type="dxa"/>
            <w:vAlign w:val="center"/>
          </w:tcPr>
          <w:p w:rsidRPr="0057728B" w:rsidR="00B82D07" w:rsidP="0057728B" w:rsidRDefault="00B82D07" w14:paraId="7A918CD3" w14:textId="310BF124">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921 282</w:t>
            </w:r>
          </w:p>
        </w:tc>
        <w:tc>
          <w:tcPr>
            <w:tcW w:w="1701" w:type="dxa"/>
            <w:vAlign w:val="center"/>
          </w:tcPr>
          <w:p w:rsidRPr="0057728B" w:rsidR="00B82D07" w:rsidP="0057728B" w:rsidRDefault="00B82D07" w14:paraId="3CD474B6" w14:textId="5BE328A3">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58 </w:t>
            </w:r>
            <w:r w:rsidRPr="0057728B" w:rsidR="0001490F">
              <w:rPr>
                <w:rFonts w:ascii="Times New Roman" w:hAnsi="Times New Roman" w:cs="Times New Roman"/>
                <w:b/>
                <w:bCs/>
                <w:color w:val="000000"/>
                <w:sz w:val="24"/>
                <w:szCs w:val="24"/>
                <w:shd w:val="clear" w:color="auto" w:fill="FFFFFF"/>
              </w:rPr>
              <w:t>49</w:t>
            </w:r>
            <w:r w:rsidRPr="0057728B" w:rsidR="00B3236E">
              <w:rPr>
                <w:rFonts w:ascii="Times New Roman" w:hAnsi="Times New Roman" w:cs="Times New Roman"/>
                <w:b/>
                <w:bCs/>
                <w:color w:val="000000"/>
                <w:sz w:val="24"/>
                <w:szCs w:val="24"/>
                <w:shd w:val="clear" w:color="auto" w:fill="FFFFFF"/>
              </w:rPr>
              <w:t>5</w:t>
            </w:r>
            <w:r w:rsidRPr="0057728B" w:rsidR="0001490F">
              <w:rPr>
                <w:rFonts w:ascii="Times New Roman" w:hAnsi="Times New Roman" w:cs="Times New Roman"/>
                <w:b/>
                <w:bCs/>
                <w:color w:val="000000"/>
                <w:sz w:val="24"/>
                <w:szCs w:val="24"/>
                <w:shd w:val="clear" w:color="auto" w:fill="FFFFFF"/>
              </w:rPr>
              <w:t xml:space="preserve"> </w:t>
            </w:r>
            <w:r w:rsidRPr="0057728B">
              <w:rPr>
                <w:rFonts w:ascii="Times New Roman" w:hAnsi="Times New Roman" w:cs="Times New Roman"/>
                <w:bCs/>
                <w:color w:val="000000"/>
                <w:sz w:val="24"/>
                <w:szCs w:val="24"/>
                <w:shd w:val="clear" w:color="auto" w:fill="FFFFFF"/>
              </w:rPr>
              <w:t>(</w:t>
            </w:r>
            <w:r w:rsidRPr="0057728B" w:rsidR="001E25D6">
              <w:rPr>
                <w:rFonts w:ascii="Times New Roman" w:hAnsi="Times New Roman" w:cs="Times New Roman"/>
                <w:bCs/>
                <w:color w:val="000000"/>
                <w:sz w:val="24"/>
                <w:szCs w:val="24"/>
                <w:shd w:val="clear" w:color="auto" w:fill="FFFFFF"/>
              </w:rPr>
              <w:t>pretendē</w:t>
            </w:r>
            <w:r w:rsidRPr="0057728B">
              <w:rPr>
                <w:rFonts w:ascii="Times New Roman" w:hAnsi="Times New Roman" w:cs="Times New Roman"/>
                <w:bCs/>
                <w:color w:val="000000"/>
                <w:sz w:val="24"/>
                <w:szCs w:val="24"/>
                <w:shd w:val="clear" w:color="auto" w:fill="FFFFFF"/>
              </w:rPr>
              <w:t xml:space="preserve"> uz kopējo līdzfinansējumu līdz 184</w:t>
            </w:r>
            <w:r w:rsidRPr="0057728B" w:rsidR="00D96800">
              <w:rPr>
                <w:rFonts w:ascii="Times New Roman" w:hAnsi="Times New Roman" w:cs="Times New Roman"/>
                <w:bCs/>
                <w:color w:val="000000"/>
                <w:sz w:val="24"/>
                <w:szCs w:val="24"/>
                <w:shd w:val="clear" w:color="auto" w:fill="FFFFFF"/>
              </w:rPr>
              <w:t> </w:t>
            </w:r>
            <w:r w:rsidRPr="0057728B">
              <w:rPr>
                <w:rFonts w:ascii="Times New Roman" w:hAnsi="Times New Roman" w:cs="Times New Roman"/>
                <w:bCs/>
                <w:color w:val="000000"/>
                <w:sz w:val="24"/>
                <w:szCs w:val="24"/>
                <w:shd w:val="clear" w:color="auto" w:fill="FFFFFF"/>
              </w:rPr>
              <w:t>256</w:t>
            </w:r>
            <w:r w:rsidRPr="0057728B" w:rsidR="00D96800">
              <w:rPr>
                <w:rFonts w:ascii="Times New Roman" w:hAnsi="Times New Roman" w:cs="Times New Roman"/>
                <w:bCs/>
                <w:color w:val="000000"/>
                <w:sz w:val="24"/>
                <w:szCs w:val="24"/>
                <w:shd w:val="clear" w:color="auto" w:fill="FFFFFF"/>
              </w:rPr>
              <w:t> </w:t>
            </w:r>
            <w:r w:rsidRPr="0057728B">
              <w:rPr>
                <w:rFonts w:ascii="Times New Roman" w:hAnsi="Times New Roman" w:cs="Times New Roman"/>
                <w:i/>
                <w:sz w:val="24"/>
                <w:szCs w:val="24"/>
                <w:shd w:val="clear" w:color="auto" w:fill="FFFFFF"/>
              </w:rPr>
              <w:t>euro.</w:t>
            </w:r>
            <w:r w:rsidRPr="0057728B">
              <w:rPr>
                <w:rFonts w:ascii="Times New Roman" w:hAnsi="Times New Roman" w:cs="Times New Roman"/>
                <w:bCs/>
                <w:color w:val="000000"/>
                <w:sz w:val="24"/>
                <w:szCs w:val="24"/>
                <w:shd w:val="clear" w:color="auto" w:fill="FFFFFF"/>
              </w:rPr>
              <w:t xml:space="preserve"> Daļēji atbalstīts ar 125 761 </w:t>
            </w:r>
            <w:r w:rsidRPr="0057728B">
              <w:rPr>
                <w:rFonts w:ascii="Times New Roman" w:hAnsi="Times New Roman" w:cs="Times New Roman"/>
                <w:bCs/>
                <w:i/>
                <w:color w:val="000000"/>
                <w:sz w:val="24"/>
                <w:szCs w:val="24"/>
                <w:shd w:val="clear" w:color="auto" w:fill="FFFFFF"/>
              </w:rPr>
              <w:t>euro</w:t>
            </w:r>
            <w:r w:rsidRPr="0057728B">
              <w:rPr>
                <w:rFonts w:ascii="Times New Roman" w:hAnsi="Times New Roman" w:cs="Times New Roman"/>
                <w:bCs/>
                <w:color w:val="000000"/>
                <w:sz w:val="24"/>
                <w:szCs w:val="24"/>
                <w:shd w:val="clear" w:color="auto" w:fill="FFFFFF"/>
              </w:rPr>
              <w:t>)</w:t>
            </w:r>
          </w:p>
        </w:tc>
      </w:tr>
      <w:tr w:rsidRPr="0057728B" w:rsidR="00D96800" w:rsidTr="002B1AFA" w14:paraId="2F122343" w14:textId="77777777">
        <w:trPr>
          <w:trHeight w:val="528"/>
        </w:trPr>
        <w:tc>
          <w:tcPr>
            <w:tcW w:w="1276" w:type="dxa"/>
            <w:noWrap/>
            <w:vAlign w:val="center"/>
            <w:hideMark/>
          </w:tcPr>
          <w:p w:rsidRPr="0057728B" w:rsidR="00B82D07" w:rsidP="0057728B" w:rsidRDefault="00B82D07" w14:paraId="215B4629" w14:textId="77777777">
            <w:pPr>
              <w:spacing w:line="240" w:lineRule="auto"/>
              <w:jc w:val="center"/>
              <w:rPr>
                <w:rFonts w:ascii="Times New Roman" w:hAnsi="Times New Roman" w:cs="Times New Roman"/>
                <w:color w:val="000000"/>
                <w:sz w:val="24"/>
                <w:szCs w:val="24"/>
                <w:shd w:val="clear" w:color="auto" w:fill="FFFFFF"/>
              </w:rPr>
            </w:pPr>
            <w:bookmarkStart w:name="_Hlk70548517" w:id="3"/>
            <w:r w:rsidRPr="0057728B">
              <w:rPr>
                <w:rFonts w:ascii="Times New Roman" w:hAnsi="Times New Roman" w:cs="Times New Roman"/>
                <w:color w:val="000000"/>
                <w:sz w:val="24"/>
                <w:szCs w:val="24"/>
                <w:shd w:val="clear" w:color="auto" w:fill="FFFFFF"/>
              </w:rPr>
              <w:t>49</w:t>
            </w:r>
          </w:p>
        </w:tc>
        <w:tc>
          <w:tcPr>
            <w:tcW w:w="1559" w:type="dxa"/>
            <w:vAlign w:val="center"/>
            <w:hideMark/>
          </w:tcPr>
          <w:p w:rsidRPr="0057728B" w:rsidR="00B82D07" w:rsidP="0057728B" w:rsidRDefault="00B82D07" w14:paraId="459F4C11"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Zaudējums/ The Bereaved</w:t>
            </w:r>
          </w:p>
        </w:tc>
        <w:tc>
          <w:tcPr>
            <w:tcW w:w="1418" w:type="dxa"/>
            <w:vAlign w:val="center"/>
            <w:hideMark/>
          </w:tcPr>
          <w:p w:rsidRPr="0057728B" w:rsidR="00B82D07" w:rsidP="0057728B" w:rsidRDefault="00B82D07" w14:paraId="0B35F25C"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Film Angels Studio</w:t>
            </w:r>
          </w:p>
        </w:tc>
        <w:tc>
          <w:tcPr>
            <w:tcW w:w="1417" w:type="dxa"/>
            <w:vAlign w:val="center"/>
            <w:hideMark/>
          </w:tcPr>
          <w:p w:rsidRPr="0057728B" w:rsidR="00B82D07" w:rsidP="0057728B" w:rsidRDefault="00B82D07" w14:paraId="2F9F6028"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Regner Grasten Filmproduction/ Dānija</w:t>
            </w:r>
          </w:p>
        </w:tc>
        <w:tc>
          <w:tcPr>
            <w:tcW w:w="1701" w:type="dxa"/>
            <w:vAlign w:val="center"/>
            <w:hideMark/>
          </w:tcPr>
          <w:p w:rsidRPr="0057728B" w:rsidR="00B82D07" w:rsidP="0057728B" w:rsidRDefault="00B82D07" w14:paraId="67CCEB4C"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1 508 520</w:t>
            </w:r>
          </w:p>
        </w:tc>
        <w:tc>
          <w:tcPr>
            <w:tcW w:w="1701" w:type="dxa"/>
            <w:vAlign w:val="center"/>
            <w:hideMark/>
          </w:tcPr>
          <w:p w:rsidRPr="0057728B" w:rsidR="00B82D07" w:rsidP="0057728B" w:rsidRDefault="00B82D07" w14:paraId="3B6BBBD8"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301 704</w:t>
            </w:r>
          </w:p>
        </w:tc>
      </w:tr>
      <w:tr w:rsidRPr="0057728B" w:rsidR="00D96800" w:rsidTr="002B1AFA" w14:paraId="717EAC2C" w14:textId="77777777">
        <w:trPr>
          <w:trHeight w:val="528"/>
        </w:trPr>
        <w:tc>
          <w:tcPr>
            <w:tcW w:w="1276" w:type="dxa"/>
            <w:noWrap/>
            <w:vAlign w:val="center"/>
            <w:hideMark/>
          </w:tcPr>
          <w:p w:rsidRPr="0057728B" w:rsidR="00B82D07" w:rsidP="0057728B" w:rsidRDefault="00B82D07" w14:paraId="65DF9A5A"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46</w:t>
            </w:r>
          </w:p>
        </w:tc>
        <w:tc>
          <w:tcPr>
            <w:tcW w:w="1559" w:type="dxa"/>
            <w:vAlign w:val="center"/>
            <w:hideMark/>
          </w:tcPr>
          <w:p w:rsidRPr="0057728B" w:rsidR="00B82D07" w:rsidP="0057728B" w:rsidRDefault="00B82D07" w14:paraId="4E3166CE"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Grāmata par visu/ The book of everything</w:t>
            </w:r>
          </w:p>
        </w:tc>
        <w:tc>
          <w:tcPr>
            <w:tcW w:w="1418" w:type="dxa"/>
            <w:vAlign w:val="center"/>
            <w:hideMark/>
          </w:tcPr>
          <w:p w:rsidRPr="0057728B" w:rsidR="00B82D07" w:rsidP="0057728B" w:rsidRDefault="00B82D07" w14:paraId="5841CD31"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White Picture</w:t>
            </w:r>
          </w:p>
        </w:tc>
        <w:tc>
          <w:tcPr>
            <w:tcW w:w="1417" w:type="dxa"/>
            <w:vAlign w:val="center"/>
            <w:hideMark/>
          </w:tcPr>
          <w:p w:rsidRPr="0057728B" w:rsidR="00B82D07" w:rsidP="0057728B" w:rsidRDefault="00B82D07" w14:paraId="6F69C144"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Kaap Holland Film/ Nīderlande</w:t>
            </w:r>
          </w:p>
        </w:tc>
        <w:tc>
          <w:tcPr>
            <w:tcW w:w="1701" w:type="dxa"/>
            <w:vAlign w:val="center"/>
            <w:hideMark/>
          </w:tcPr>
          <w:p w:rsidRPr="0057728B" w:rsidR="00B82D07" w:rsidP="0057728B" w:rsidRDefault="00B82D07" w14:paraId="6E33869E"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409 843</w:t>
            </w:r>
          </w:p>
        </w:tc>
        <w:tc>
          <w:tcPr>
            <w:tcW w:w="1701" w:type="dxa"/>
            <w:vAlign w:val="center"/>
            <w:hideMark/>
          </w:tcPr>
          <w:p w:rsidRPr="0057728B" w:rsidR="00B82D07" w:rsidP="0057728B" w:rsidRDefault="00B82D07" w14:paraId="49C04E0A"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81 969</w:t>
            </w:r>
          </w:p>
        </w:tc>
      </w:tr>
      <w:tr w:rsidRPr="0057728B" w:rsidR="00D96800" w:rsidTr="002B1AFA" w14:paraId="210838BB" w14:textId="77777777">
        <w:trPr>
          <w:trHeight w:val="528"/>
        </w:trPr>
        <w:tc>
          <w:tcPr>
            <w:tcW w:w="1276" w:type="dxa"/>
            <w:noWrap/>
            <w:vAlign w:val="center"/>
            <w:hideMark/>
          </w:tcPr>
          <w:p w:rsidRPr="0057728B" w:rsidR="00B82D07" w:rsidP="0057728B" w:rsidRDefault="00B82D07" w14:paraId="23A00C52"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46</w:t>
            </w:r>
          </w:p>
        </w:tc>
        <w:tc>
          <w:tcPr>
            <w:tcW w:w="1559" w:type="dxa"/>
            <w:vAlign w:val="center"/>
            <w:hideMark/>
          </w:tcPr>
          <w:p w:rsidRPr="0057728B" w:rsidR="00B82D07" w:rsidP="0057728B" w:rsidRDefault="00B82D07" w14:paraId="4E0574D6"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Kraukļa grava/ Raven's hollow</w:t>
            </w:r>
          </w:p>
        </w:tc>
        <w:tc>
          <w:tcPr>
            <w:tcW w:w="1418" w:type="dxa"/>
            <w:vAlign w:val="center"/>
            <w:hideMark/>
          </w:tcPr>
          <w:p w:rsidRPr="0057728B" w:rsidR="00B82D07" w:rsidP="0057728B" w:rsidRDefault="00B82D07" w14:paraId="426027C9"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Film Angels Studio</w:t>
            </w:r>
          </w:p>
        </w:tc>
        <w:tc>
          <w:tcPr>
            <w:tcW w:w="1417" w:type="dxa"/>
            <w:vAlign w:val="center"/>
            <w:hideMark/>
          </w:tcPr>
          <w:p w:rsidRPr="0057728B" w:rsidR="00B82D07" w:rsidP="0057728B" w:rsidRDefault="00B82D07" w14:paraId="7DE30F06"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Rawen's Hollow/ Lielbritānija</w:t>
            </w:r>
          </w:p>
        </w:tc>
        <w:tc>
          <w:tcPr>
            <w:tcW w:w="1701" w:type="dxa"/>
            <w:vAlign w:val="center"/>
            <w:hideMark/>
          </w:tcPr>
          <w:p w:rsidRPr="0057728B" w:rsidR="00B82D07" w:rsidP="0057728B" w:rsidRDefault="00B82D07" w14:paraId="2B522301"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544 304</w:t>
            </w:r>
          </w:p>
        </w:tc>
        <w:tc>
          <w:tcPr>
            <w:tcW w:w="1701" w:type="dxa"/>
            <w:vAlign w:val="center"/>
            <w:hideMark/>
          </w:tcPr>
          <w:p w:rsidRPr="0057728B" w:rsidR="00B82D07" w:rsidP="0057728B" w:rsidRDefault="00B82D07" w14:paraId="0915B688"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108 861</w:t>
            </w:r>
          </w:p>
        </w:tc>
      </w:tr>
      <w:tr w:rsidRPr="0057728B" w:rsidR="00D96800" w:rsidTr="002B1AFA" w14:paraId="1D4DC8FE" w14:textId="77777777">
        <w:trPr>
          <w:trHeight w:val="528"/>
        </w:trPr>
        <w:tc>
          <w:tcPr>
            <w:tcW w:w="1276" w:type="dxa"/>
            <w:noWrap/>
            <w:vAlign w:val="center"/>
            <w:hideMark/>
          </w:tcPr>
          <w:p w:rsidRPr="00AB71CE" w:rsidR="00B82D07" w:rsidP="00524B9A" w:rsidRDefault="00B82D07" w14:paraId="551BC67A" w14:textId="677B7416">
            <w:pPr>
              <w:spacing w:line="240" w:lineRule="auto"/>
              <w:jc w:val="center"/>
              <w:rPr>
                <w:rFonts w:ascii="Times New Roman" w:hAnsi="Times New Roman" w:cs="Times New Roman"/>
                <w:sz w:val="24"/>
                <w:szCs w:val="24"/>
              </w:rPr>
            </w:pPr>
            <w:r w:rsidRPr="0057728B">
              <w:rPr>
                <w:rFonts w:ascii="Times New Roman" w:hAnsi="Times New Roman" w:cs="Times New Roman"/>
                <w:color w:val="000000"/>
                <w:sz w:val="24"/>
                <w:szCs w:val="24"/>
                <w:shd w:val="clear" w:color="auto" w:fill="FFFFFF"/>
              </w:rPr>
              <w:t>45</w:t>
            </w:r>
          </w:p>
        </w:tc>
        <w:tc>
          <w:tcPr>
            <w:tcW w:w="1559" w:type="dxa"/>
            <w:vAlign w:val="center"/>
            <w:hideMark/>
          </w:tcPr>
          <w:p w:rsidRPr="0057728B" w:rsidR="00B82D07" w:rsidP="0057728B" w:rsidRDefault="00B82D07" w14:paraId="4CE79DCA" w14:textId="3CF628AA">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Avārijas izeja/ Emergency exit</w:t>
            </w:r>
          </w:p>
        </w:tc>
        <w:tc>
          <w:tcPr>
            <w:tcW w:w="1418" w:type="dxa"/>
            <w:vAlign w:val="center"/>
            <w:hideMark/>
          </w:tcPr>
          <w:p w:rsidRPr="0057728B" w:rsidR="00B82D07" w:rsidP="0057728B" w:rsidRDefault="00B82D07" w14:paraId="6C9D39D4"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Tasse Film</w:t>
            </w:r>
          </w:p>
        </w:tc>
        <w:tc>
          <w:tcPr>
            <w:tcW w:w="1417" w:type="dxa"/>
            <w:vAlign w:val="center"/>
            <w:hideMark/>
          </w:tcPr>
          <w:p w:rsidRPr="0057728B" w:rsidR="00B82D07" w:rsidP="0057728B" w:rsidRDefault="00B82D07" w14:paraId="66C065FC"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Must See Entertainment/ Kipra</w:t>
            </w:r>
          </w:p>
        </w:tc>
        <w:tc>
          <w:tcPr>
            <w:tcW w:w="1701" w:type="dxa"/>
            <w:vAlign w:val="center"/>
            <w:hideMark/>
          </w:tcPr>
          <w:p w:rsidRPr="0057728B" w:rsidR="00B82D07" w:rsidP="0057728B" w:rsidRDefault="00B82D07" w14:paraId="16B70C3D"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1 950 559</w:t>
            </w:r>
          </w:p>
        </w:tc>
        <w:tc>
          <w:tcPr>
            <w:tcW w:w="1701" w:type="dxa"/>
            <w:vAlign w:val="center"/>
            <w:hideMark/>
          </w:tcPr>
          <w:p w:rsidRPr="0057728B" w:rsidR="00B82D07" w:rsidP="0057728B" w:rsidRDefault="00B82D07" w14:paraId="075D31D7"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390 112</w:t>
            </w:r>
          </w:p>
        </w:tc>
      </w:tr>
      <w:bookmarkEnd w:id="3"/>
      <w:tr w:rsidRPr="0057728B" w:rsidR="00D96800" w:rsidTr="002B1AFA" w14:paraId="7DEF27DA" w14:textId="77777777">
        <w:trPr>
          <w:trHeight w:val="528"/>
        </w:trPr>
        <w:tc>
          <w:tcPr>
            <w:tcW w:w="1276" w:type="dxa"/>
            <w:noWrap/>
            <w:vAlign w:val="center"/>
            <w:hideMark/>
          </w:tcPr>
          <w:p w:rsidRPr="0057728B" w:rsidR="00B82D07" w:rsidP="0057728B" w:rsidRDefault="00B82D07" w14:paraId="4C24817A"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lastRenderedPageBreak/>
              <w:t>45</w:t>
            </w:r>
          </w:p>
        </w:tc>
        <w:tc>
          <w:tcPr>
            <w:tcW w:w="1559" w:type="dxa"/>
            <w:vAlign w:val="center"/>
            <w:hideMark/>
          </w:tcPr>
          <w:p w:rsidRPr="0057728B" w:rsidR="00B82D07" w:rsidP="0057728B" w:rsidRDefault="00B82D07" w14:paraId="2F8810EB"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Ielaušanās/ Forced entry</w:t>
            </w:r>
          </w:p>
        </w:tc>
        <w:tc>
          <w:tcPr>
            <w:tcW w:w="1418" w:type="dxa"/>
            <w:vAlign w:val="center"/>
            <w:hideMark/>
          </w:tcPr>
          <w:p w:rsidRPr="0057728B" w:rsidR="00B82D07" w:rsidP="0057728B" w:rsidRDefault="00B82D07" w14:paraId="11FDDAEB"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Tasse Film</w:t>
            </w:r>
          </w:p>
        </w:tc>
        <w:tc>
          <w:tcPr>
            <w:tcW w:w="1417" w:type="dxa"/>
            <w:vAlign w:val="center"/>
            <w:hideMark/>
          </w:tcPr>
          <w:p w:rsidRPr="0057728B" w:rsidR="00B82D07" w:rsidP="0057728B" w:rsidRDefault="00B82D07" w14:paraId="52C43127"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Must See Entertainment/ Kipra</w:t>
            </w:r>
          </w:p>
        </w:tc>
        <w:tc>
          <w:tcPr>
            <w:tcW w:w="1701" w:type="dxa"/>
            <w:vAlign w:val="center"/>
            <w:hideMark/>
          </w:tcPr>
          <w:p w:rsidRPr="0057728B" w:rsidR="00B82D07" w:rsidP="0057728B" w:rsidRDefault="00B82D07" w14:paraId="1A8C80A0"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930 000</w:t>
            </w:r>
          </w:p>
        </w:tc>
        <w:tc>
          <w:tcPr>
            <w:tcW w:w="1701" w:type="dxa"/>
            <w:vAlign w:val="center"/>
            <w:hideMark/>
          </w:tcPr>
          <w:p w:rsidRPr="0057728B" w:rsidR="00B82D07" w:rsidP="0057728B" w:rsidRDefault="00B82D07" w14:paraId="1B2F3ACA"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186 000</w:t>
            </w:r>
          </w:p>
        </w:tc>
      </w:tr>
      <w:tr w:rsidRPr="0057728B" w:rsidR="00D96800" w:rsidTr="002B1AFA" w14:paraId="304CF01E" w14:textId="77777777">
        <w:trPr>
          <w:trHeight w:val="528"/>
        </w:trPr>
        <w:tc>
          <w:tcPr>
            <w:tcW w:w="1276" w:type="dxa"/>
            <w:noWrap/>
            <w:vAlign w:val="center"/>
          </w:tcPr>
          <w:p w:rsidRPr="0057728B" w:rsidR="00506FD5" w:rsidP="0057728B" w:rsidRDefault="00506FD5" w14:paraId="2B05F301"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44</w:t>
            </w:r>
          </w:p>
        </w:tc>
        <w:tc>
          <w:tcPr>
            <w:tcW w:w="1559" w:type="dxa"/>
            <w:vAlign w:val="center"/>
          </w:tcPr>
          <w:p w:rsidRPr="0057728B" w:rsidR="00506FD5" w:rsidP="0057728B" w:rsidRDefault="00506FD5" w14:paraId="1E484807"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Meitene no kapiem/ The Girl From Cemetery</w:t>
            </w:r>
          </w:p>
        </w:tc>
        <w:tc>
          <w:tcPr>
            <w:tcW w:w="1418" w:type="dxa"/>
            <w:vAlign w:val="center"/>
          </w:tcPr>
          <w:p w:rsidRPr="0057728B" w:rsidR="00506FD5" w:rsidP="0057728B" w:rsidRDefault="00506FD5" w14:paraId="56000624"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Studija Lokomotīve</w:t>
            </w:r>
          </w:p>
        </w:tc>
        <w:tc>
          <w:tcPr>
            <w:tcW w:w="1417" w:type="dxa"/>
            <w:vAlign w:val="center"/>
          </w:tcPr>
          <w:p w:rsidRPr="0057728B" w:rsidR="00506FD5" w:rsidP="0057728B" w:rsidRDefault="00506FD5" w14:paraId="59F8657F"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DLS AS/ Norvēģija</w:t>
            </w:r>
          </w:p>
        </w:tc>
        <w:tc>
          <w:tcPr>
            <w:tcW w:w="1701" w:type="dxa"/>
            <w:vAlign w:val="center"/>
          </w:tcPr>
          <w:p w:rsidRPr="0057728B" w:rsidR="00506FD5" w:rsidP="0057728B" w:rsidRDefault="00506FD5" w14:paraId="295AB1D9"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600 000</w:t>
            </w:r>
          </w:p>
        </w:tc>
        <w:tc>
          <w:tcPr>
            <w:tcW w:w="1701" w:type="dxa"/>
            <w:vAlign w:val="center"/>
          </w:tcPr>
          <w:p w:rsidRPr="0057728B" w:rsidR="00506FD5" w:rsidP="0057728B" w:rsidRDefault="00506FD5" w14:paraId="17659D36"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120 000</w:t>
            </w:r>
          </w:p>
        </w:tc>
      </w:tr>
      <w:tr w:rsidRPr="0057728B" w:rsidR="00D96800" w:rsidTr="002B1AFA" w14:paraId="6917307A" w14:textId="77777777">
        <w:trPr>
          <w:trHeight w:val="528"/>
        </w:trPr>
        <w:tc>
          <w:tcPr>
            <w:tcW w:w="1276" w:type="dxa"/>
            <w:noWrap/>
            <w:vAlign w:val="center"/>
            <w:hideMark/>
          </w:tcPr>
          <w:p w:rsidRPr="0057728B" w:rsidR="00B82D07" w:rsidP="0057728B" w:rsidRDefault="00B82D07" w14:paraId="5AD8D98B"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42</w:t>
            </w:r>
          </w:p>
        </w:tc>
        <w:tc>
          <w:tcPr>
            <w:tcW w:w="1559" w:type="dxa"/>
            <w:vAlign w:val="center"/>
            <w:hideMark/>
          </w:tcPr>
          <w:p w:rsidRPr="0057728B" w:rsidR="00B82D07" w:rsidP="0057728B" w:rsidRDefault="00B82D07" w14:paraId="4C1E935F"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Svešinieks/ Alien 1975</w:t>
            </w:r>
          </w:p>
        </w:tc>
        <w:tc>
          <w:tcPr>
            <w:tcW w:w="1418" w:type="dxa"/>
            <w:vAlign w:val="center"/>
            <w:hideMark/>
          </w:tcPr>
          <w:p w:rsidRPr="0057728B" w:rsidR="00B82D07" w:rsidP="0057728B" w:rsidRDefault="00B82D07" w14:paraId="4C08703D"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Tasse Film</w:t>
            </w:r>
          </w:p>
        </w:tc>
        <w:tc>
          <w:tcPr>
            <w:tcW w:w="1417" w:type="dxa"/>
            <w:vAlign w:val="center"/>
            <w:hideMark/>
          </w:tcPr>
          <w:p w:rsidRPr="0057728B" w:rsidR="00B82D07" w:rsidP="0057728B" w:rsidRDefault="00B82D07" w14:paraId="7AC6ADFF"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Art Films Production/ Somija</w:t>
            </w:r>
          </w:p>
        </w:tc>
        <w:tc>
          <w:tcPr>
            <w:tcW w:w="1701" w:type="dxa"/>
            <w:vAlign w:val="center"/>
            <w:hideMark/>
          </w:tcPr>
          <w:p w:rsidRPr="0057728B" w:rsidR="00B82D07" w:rsidP="0057728B" w:rsidRDefault="00B82D07" w14:paraId="3C492B06"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363 670</w:t>
            </w:r>
          </w:p>
        </w:tc>
        <w:tc>
          <w:tcPr>
            <w:tcW w:w="1701" w:type="dxa"/>
            <w:vAlign w:val="center"/>
            <w:hideMark/>
          </w:tcPr>
          <w:p w:rsidRPr="0057728B" w:rsidR="00B82D07" w:rsidP="0057728B" w:rsidRDefault="00B82D07" w14:paraId="5E046157"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72 734</w:t>
            </w:r>
          </w:p>
        </w:tc>
      </w:tr>
      <w:tr w:rsidRPr="0057728B" w:rsidR="0035108A" w:rsidTr="002B1AFA" w14:paraId="0E91E305" w14:textId="77777777">
        <w:trPr>
          <w:trHeight w:val="295"/>
        </w:trPr>
        <w:tc>
          <w:tcPr>
            <w:tcW w:w="5670" w:type="dxa"/>
            <w:gridSpan w:val="4"/>
            <w:noWrap/>
            <w:vAlign w:val="center"/>
          </w:tcPr>
          <w:p w:rsidRPr="0057728B" w:rsidR="0035108A" w:rsidP="0057728B" w:rsidRDefault="0035108A" w14:paraId="6F2817F3" w14:textId="28909E89">
            <w:pPr>
              <w:spacing w:line="240" w:lineRule="auto"/>
              <w:jc w:val="right"/>
              <w:rPr>
                <w:rFonts w:ascii="Times New Roman" w:hAnsi="Times New Roman" w:cs="Times New Roman"/>
                <w:b/>
                <w:color w:val="000000"/>
                <w:sz w:val="24"/>
                <w:szCs w:val="24"/>
                <w:shd w:val="clear" w:color="auto" w:fill="FFFFFF"/>
              </w:rPr>
            </w:pPr>
            <w:r w:rsidRPr="0057728B">
              <w:rPr>
                <w:rFonts w:ascii="Times New Roman" w:hAnsi="Times New Roman" w:cs="Times New Roman"/>
                <w:b/>
                <w:color w:val="000000"/>
                <w:sz w:val="24"/>
                <w:szCs w:val="24"/>
                <w:shd w:val="clear" w:color="auto" w:fill="FFFFFF"/>
              </w:rPr>
              <w:t>KOPĀ</w:t>
            </w:r>
          </w:p>
        </w:tc>
        <w:tc>
          <w:tcPr>
            <w:tcW w:w="1701" w:type="dxa"/>
            <w:vAlign w:val="center"/>
          </w:tcPr>
          <w:p w:rsidRPr="0057728B" w:rsidR="0035108A" w:rsidP="0057728B" w:rsidRDefault="007638D7" w14:paraId="702BBEE2" w14:textId="43F999B0">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7 228 1</w:t>
            </w:r>
            <w:r w:rsidRPr="0057728B" w:rsidR="0035108A">
              <w:rPr>
                <w:rFonts w:ascii="Times New Roman" w:hAnsi="Times New Roman" w:cs="Times New Roman"/>
                <w:b/>
                <w:bCs/>
                <w:color w:val="000000"/>
                <w:sz w:val="24"/>
                <w:szCs w:val="24"/>
                <w:shd w:val="clear" w:color="auto" w:fill="FFFFFF"/>
              </w:rPr>
              <w:t>78</w:t>
            </w:r>
          </w:p>
        </w:tc>
        <w:tc>
          <w:tcPr>
            <w:tcW w:w="1701" w:type="dxa"/>
            <w:vAlign w:val="center"/>
          </w:tcPr>
          <w:p w:rsidRPr="0057728B" w:rsidR="0035108A" w:rsidP="0057728B" w:rsidRDefault="007638D7" w14:paraId="5946DCCF" w14:textId="7C0B3F24">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1 319 </w:t>
            </w:r>
            <w:r w:rsidRPr="0057728B" w:rsidR="00067464">
              <w:rPr>
                <w:rFonts w:ascii="Times New Roman" w:hAnsi="Times New Roman" w:cs="Times New Roman"/>
                <w:b/>
                <w:bCs/>
                <w:color w:val="000000"/>
                <w:sz w:val="24"/>
                <w:szCs w:val="24"/>
                <w:shd w:val="clear" w:color="auto" w:fill="FFFFFF"/>
              </w:rPr>
              <w:t>87</w:t>
            </w:r>
            <w:r w:rsidRPr="0057728B" w:rsidR="00B3236E">
              <w:rPr>
                <w:rFonts w:ascii="Times New Roman" w:hAnsi="Times New Roman" w:cs="Times New Roman"/>
                <w:b/>
                <w:bCs/>
                <w:color w:val="000000"/>
                <w:sz w:val="24"/>
                <w:szCs w:val="24"/>
                <w:shd w:val="clear" w:color="auto" w:fill="FFFFFF"/>
              </w:rPr>
              <w:t>5</w:t>
            </w:r>
          </w:p>
        </w:tc>
      </w:tr>
      <w:bookmarkEnd w:id="2"/>
    </w:tbl>
    <w:p w:rsidRPr="0057728B" w:rsidR="0053491E" w:rsidP="0057728B" w:rsidRDefault="0053491E" w14:paraId="4F20C063" w14:textId="050D0039">
      <w:pPr>
        <w:spacing w:after="0" w:line="240" w:lineRule="auto"/>
        <w:jc w:val="both"/>
        <w:rPr>
          <w:rFonts w:ascii="Times New Roman" w:hAnsi="Times New Roman" w:cs="Times New Roman"/>
          <w:color w:val="000000"/>
          <w:sz w:val="28"/>
          <w:szCs w:val="28"/>
          <w:shd w:val="clear" w:color="auto" w:fill="FFFFFF"/>
        </w:rPr>
      </w:pPr>
    </w:p>
    <w:p w:rsidRPr="0057728B" w:rsidR="000729FD" w:rsidP="002B1AFA" w:rsidRDefault="00044C80" w14:paraId="29E3CF38" w14:textId="293A3CBF">
      <w:pPr>
        <w:spacing w:after="0" w:line="240" w:lineRule="auto"/>
        <w:ind w:firstLine="720"/>
        <w:jc w:val="both"/>
        <w:rPr>
          <w:rFonts w:ascii="Times New Roman" w:hAnsi="Times New Roman" w:cs="Times New Roman"/>
          <w:color w:val="000000"/>
          <w:sz w:val="28"/>
          <w:szCs w:val="28"/>
          <w:shd w:val="clear" w:color="auto" w:fill="FFFFFF"/>
        </w:rPr>
      </w:pPr>
      <w:r w:rsidRPr="0057728B">
        <w:rPr>
          <w:rFonts w:ascii="Times New Roman" w:hAnsi="Times New Roman" w:cs="Times New Roman"/>
          <w:color w:val="000000"/>
          <w:sz w:val="28"/>
          <w:szCs w:val="28"/>
          <w:shd w:val="clear" w:color="auto" w:fill="FFFFFF"/>
        </w:rPr>
        <w:t>2021.g</w:t>
      </w:r>
      <w:r w:rsidRPr="0057728B" w:rsidR="006C3F09">
        <w:rPr>
          <w:rFonts w:ascii="Times New Roman" w:hAnsi="Times New Roman" w:cs="Times New Roman"/>
          <w:color w:val="000000"/>
          <w:sz w:val="28"/>
          <w:szCs w:val="28"/>
          <w:shd w:val="clear" w:color="auto" w:fill="FFFFFF"/>
        </w:rPr>
        <w:t xml:space="preserve">ada 8.aprīlī Nacionālais kino </w:t>
      </w:r>
      <w:r w:rsidRPr="0057728B">
        <w:rPr>
          <w:rFonts w:ascii="Times New Roman" w:hAnsi="Times New Roman" w:cs="Times New Roman"/>
          <w:color w:val="000000"/>
          <w:sz w:val="28"/>
          <w:szCs w:val="28"/>
          <w:shd w:val="clear" w:color="auto" w:fill="FFFFFF"/>
        </w:rPr>
        <w:t xml:space="preserve">centrs saņēma atbalstītā projekta </w:t>
      </w:r>
      <w:r w:rsidRPr="0057728B" w:rsidR="003A7ADB">
        <w:rPr>
          <w:rFonts w:ascii="Times New Roman" w:hAnsi="Times New Roman" w:cs="Times New Roman"/>
          <w:sz w:val="28"/>
          <w:szCs w:val="28"/>
        </w:rPr>
        <w:t>„</w:t>
      </w:r>
      <w:r w:rsidRPr="0057728B">
        <w:rPr>
          <w:rFonts w:ascii="Times New Roman" w:hAnsi="Times New Roman" w:cs="Times New Roman"/>
          <w:color w:val="000000"/>
          <w:sz w:val="28"/>
          <w:szCs w:val="28"/>
          <w:shd w:val="clear" w:color="auto" w:fill="FFFFFF"/>
        </w:rPr>
        <w:t>Evas aicinājums” projekta pieteikuma</w:t>
      </w:r>
      <w:r w:rsidRPr="0057728B" w:rsidR="006C3F09">
        <w:rPr>
          <w:rFonts w:ascii="Times New Roman" w:hAnsi="Times New Roman" w:cs="Times New Roman"/>
          <w:color w:val="000000"/>
          <w:sz w:val="28"/>
          <w:szCs w:val="28"/>
          <w:shd w:val="clear" w:color="auto" w:fill="FFFFFF"/>
        </w:rPr>
        <w:t xml:space="preserve"> iesniedzēja SIA </w:t>
      </w:r>
      <w:r w:rsidRPr="0057728B" w:rsidR="003A7ADB">
        <w:rPr>
          <w:rFonts w:ascii="Times New Roman" w:hAnsi="Times New Roman" w:cs="Times New Roman"/>
          <w:sz w:val="28"/>
          <w:szCs w:val="28"/>
        </w:rPr>
        <w:t>„</w:t>
      </w:r>
      <w:r w:rsidRPr="0057728B" w:rsidR="006C3F09">
        <w:rPr>
          <w:rFonts w:ascii="Times New Roman" w:hAnsi="Times New Roman" w:cs="Times New Roman"/>
          <w:color w:val="000000"/>
          <w:sz w:val="28"/>
          <w:szCs w:val="28"/>
          <w:shd w:val="clear" w:color="auto" w:fill="FFFFFF"/>
        </w:rPr>
        <w:t>White picture” iesniegumu, ka projekta īstenošana pārcelta uz 2022.gadu un lūgumu atsaukt piešķirto finansējumu</w:t>
      </w:r>
      <w:r w:rsidRPr="0057728B" w:rsidR="000729FD">
        <w:rPr>
          <w:rFonts w:ascii="Times New Roman" w:hAnsi="Times New Roman" w:cs="Times New Roman"/>
          <w:color w:val="000000"/>
          <w:sz w:val="28"/>
          <w:szCs w:val="28"/>
          <w:shd w:val="clear" w:color="auto" w:fill="FFFFFF"/>
        </w:rPr>
        <w:t>, tādēļ</w:t>
      </w:r>
      <w:r w:rsidRPr="0057728B" w:rsidR="007558CB">
        <w:rPr>
          <w:rFonts w:ascii="Times New Roman" w:hAnsi="Times New Roman" w:cs="Times New Roman"/>
          <w:color w:val="000000"/>
          <w:sz w:val="28"/>
          <w:szCs w:val="28"/>
          <w:shd w:val="clear" w:color="auto" w:fill="FFFFFF"/>
        </w:rPr>
        <w:t xml:space="preserve"> daļēji (ar atlikušajiem 125 761 </w:t>
      </w:r>
      <w:r w:rsidRPr="0057728B" w:rsidR="007558CB">
        <w:rPr>
          <w:rFonts w:ascii="Times New Roman" w:hAnsi="Times New Roman" w:cs="Times New Roman"/>
          <w:i/>
          <w:iCs/>
          <w:color w:val="000000"/>
          <w:sz w:val="28"/>
          <w:szCs w:val="28"/>
          <w:shd w:val="clear" w:color="auto" w:fill="FFFFFF"/>
        </w:rPr>
        <w:t>euro</w:t>
      </w:r>
      <w:r w:rsidRPr="0057728B" w:rsidR="007558CB">
        <w:rPr>
          <w:rFonts w:ascii="Times New Roman" w:hAnsi="Times New Roman" w:cs="Times New Roman"/>
          <w:color w:val="000000"/>
          <w:sz w:val="28"/>
          <w:szCs w:val="28"/>
          <w:shd w:val="clear" w:color="auto" w:fill="FFFFFF"/>
        </w:rPr>
        <w:t>)</w:t>
      </w:r>
      <w:r w:rsidRPr="0057728B" w:rsidR="000729FD">
        <w:rPr>
          <w:rFonts w:ascii="Times New Roman" w:hAnsi="Times New Roman" w:cs="Times New Roman"/>
        </w:rPr>
        <w:t xml:space="preserve"> </w:t>
      </w:r>
      <w:r w:rsidRPr="0057728B" w:rsidR="000729FD">
        <w:rPr>
          <w:rFonts w:ascii="Times New Roman" w:hAnsi="Times New Roman" w:cs="Times New Roman"/>
          <w:color w:val="000000"/>
          <w:sz w:val="28"/>
          <w:szCs w:val="28"/>
          <w:shd w:val="clear" w:color="auto" w:fill="FFFFFF"/>
        </w:rPr>
        <w:t xml:space="preserve">tika atbalstīts projekts </w:t>
      </w:r>
      <w:r w:rsidRPr="0057728B" w:rsidR="003A7ADB">
        <w:rPr>
          <w:rFonts w:ascii="Times New Roman" w:hAnsi="Times New Roman" w:cs="Times New Roman"/>
          <w:sz w:val="28"/>
          <w:szCs w:val="28"/>
        </w:rPr>
        <w:t>„</w:t>
      </w:r>
      <w:r w:rsidRPr="0057728B" w:rsidR="000729FD">
        <w:rPr>
          <w:rFonts w:ascii="Times New Roman" w:hAnsi="Times New Roman" w:cs="Times New Roman"/>
          <w:color w:val="000000"/>
          <w:sz w:val="28"/>
          <w:szCs w:val="28"/>
          <w:shd w:val="clear" w:color="auto" w:fill="FFFFFF"/>
        </w:rPr>
        <w:t>Zaudējums”, k</w:t>
      </w:r>
      <w:r w:rsidRPr="0057728B" w:rsidR="003A7ADB">
        <w:rPr>
          <w:rFonts w:ascii="Times New Roman" w:hAnsi="Times New Roman" w:cs="Times New Roman"/>
          <w:color w:val="000000"/>
          <w:sz w:val="28"/>
          <w:szCs w:val="28"/>
          <w:shd w:val="clear" w:color="auto" w:fill="FFFFFF"/>
        </w:rPr>
        <w:t>as</w:t>
      </w:r>
      <w:r w:rsidRPr="0057728B" w:rsidR="000729FD">
        <w:rPr>
          <w:rFonts w:ascii="Times New Roman" w:hAnsi="Times New Roman" w:cs="Times New Roman"/>
          <w:color w:val="000000"/>
          <w:sz w:val="28"/>
          <w:szCs w:val="28"/>
          <w:shd w:val="clear" w:color="auto" w:fill="FFFFFF"/>
        </w:rPr>
        <w:t xml:space="preserve"> </w:t>
      </w:r>
      <w:r w:rsidRPr="0057728B" w:rsidR="007558CB">
        <w:rPr>
          <w:rFonts w:ascii="Times New Roman" w:hAnsi="Times New Roman" w:cs="Times New Roman"/>
          <w:color w:val="000000"/>
          <w:sz w:val="28"/>
          <w:szCs w:val="28"/>
          <w:shd w:val="clear" w:color="auto" w:fill="FFFFFF"/>
        </w:rPr>
        <w:t xml:space="preserve">tajā brīdī </w:t>
      </w:r>
      <w:r w:rsidRPr="0057728B" w:rsidR="000729FD">
        <w:rPr>
          <w:rFonts w:ascii="Times New Roman" w:hAnsi="Times New Roman" w:cs="Times New Roman"/>
          <w:color w:val="000000"/>
          <w:sz w:val="28"/>
          <w:szCs w:val="28"/>
          <w:shd w:val="clear" w:color="auto" w:fill="FFFFFF"/>
        </w:rPr>
        <w:t xml:space="preserve">bija </w:t>
      </w:r>
      <w:r w:rsidRPr="0057728B" w:rsidR="007558CB">
        <w:rPr>
          <w:rFonts w:ascii="Times New Roman" w:hAnsi="Times New Roman" w:cs="Times New Roman"/>
          <w:color w:val="000000"/>
          <w:sz w:val="28"/>
          <w:szCs w:val="28"/>
          <w:shd w:val="clear" w:color="auto" w:fill="FFFFFF"/>
        </w:rPr>
        <w:t xml:space="preserve">nākamais </w:t>
      </w:r>
      <w:r w:rsidRPr="0057728B" w:rsidR="000729FD">
        <w:rPr>
          <w:rFonts w:ascii="Times New Roman" w:hAnsi="Times New Roman" w:cs="Times New Roman"/>
          <w:color w:val="000000"/>
          <w:sz w:val="28"/>
          <w:szCs w:val="28"/>
          <w:shd w:val="clear" w:color="auto" w:fill="FFFFFF"/>
        </w:rPr>
        <w:t>rezerves sarakstā.</w:t>
      </w:r>
    </w:p>
    <w:p w:rsidRPr="0057728B" w:rsidR="001B39DB" w:rsidP="002B1AFA" w:rsidRDefault="001B39DB" w14:paraId="23FC46C0" w14:textId="74EC2F11">
      <w:pPr>
        <w:spacing w:after="0" w:line="240" w:lineRule="auto"/>
        <w:ind w:firstLine="720"/>
        <w:jc w:val="both"/>
        <w:rPr>
          <w:rFonts w:ascii="Times New Roman" w:hAnsi="Times New Roman" w:cs="Times New Roman"/>
          <w:color w:val="000000"/>
          <w:sz w:val="28"/>
          <w:szCs w:val="28"/>
          <w:shd w:val="clear" w:color="auto" w:fill="FFFFFF"/>
        </w:rPr>
      </w:pPr>
      <w:r w:rsidRPr="0057728B">
        <w:rPr>
          <w:rFonts w:ascii="Times New Roman" w:hAnsi="Times New Roman" w:cs="Times New Roman"/>
          <w:color w:val="000000"/>
          <w:sz w:val="28"/>
          <w:szCs w:val="28"/>
          <w:shd w:val="clear" w:color="auto" w:fill="FFFFFF"/>
        </w:rPr>
        <w:t>2021.gada 4.janvārī Nacionālais kino centrs nosūtīja Kultūras ministrijai vēstuli, kurā saskaņā ar 2020.</w:t>
      </w:r>
      <w:r w:rsidRPr="0057728B" w:rsidR="00D96800">
        <w:rPr>
          <w:rFonts w:ascii="Times New Roman" w:hAnsi="Times New Roman" w:cs="Times New Roman"/>
          <w:color w:val="000000"/>
          <w:sz w:val="28"/>
          <w:szCs w:val="28"/>
          <w:shd w:val="clear" w:color="auto" w:fill="FFFFFF"/>
        </w:rPr>
        <w:t>gada 23.novembrī</w:t>
      </w:r>
      <w:r w:rsidRPr="0057728B">
        <w:rPr>
          <w:rFonts w:ascii="Times New Roman" w:hAnsi="Times New Roman" w:cs="Times New Roman"/>
          <w:color w:val="000000"/>
          <w:sz w:val="28"/>
          <w:szCs w:val="28"/>
          <w:shd w:val="clear" w:color="auto" w:fill="FFFFFF"/>
        </w:rPr>
        <w:t xml:space="preserve"> pieņemt</w:t>
      </w:r>
      <w:r w:rsidRPr="0057728B" w:rsidR="00446F11">
        <w:rPr>
          <w:rFonts w:ascii="Times New Roman" w:hAnsi="Times New Roman" w:cs="Times New Roman"/>
          <w:color w:val="000000"/>
          <w:sz w:val="28"/>
          <w:szCs w:val="28"/>
          <w:shd w:val="clear" w:color="auto" w:fill="FFFFFF"/>
        </w:rPr>
        <w:t>ā</w:t>
      </w:r>
      <w:r w:rsidRPr="0057728B">
        <w:rPr>
          <w:rFonts w:ascii="Times New Roman" w:hAnsi="Times New Roman" w:cs="Times New Roman"/>
          <w:color w:val="000000"/>
          <w:sz w:val="28"/>
          <w:szCs w:val="28"/>
          <w:shd w:val="clear" w:color="auto" w:fill="FFFFFF"/>
        </w:rPr>
        <w:t xml:space="preserve"> </w:t>
      </w:r>
      <w:r w:rsidRPr="0057728B" w:rsidR="0053491E">
        <w:rPr>
          <w:rFonts w:ascii="Times New Roman" w:hAnsi="Times New Roman" w:cs="Times New Roman"/>
          <w:color w:val="000000"/>
          <w:sz w:val="28"/>
          <w:szCs w:val="28"/>
          <w:shd w:val="clear" w:color="auto" w:fill="FFFFFF"/>
        </w:rPr>
        <w:t>likum</w:t>
      </w:r>
      <w:r w:rsidRPr="0057728B" w:rsidR="00446F11">
        <w:rPr>
          <w:rFonts w:ascii="Times New Roman" w:hAnsi="Times New Roman" w:cs="Times New Roman"/>
          <w:color w:val="000000"/>
          <w:sz w:val="28"/>
          <w:szCs w:val="28"/>
          <w:shd w:val="clear" w:color="auto" w:fill="FFFFFF"/>
        </w:rPr>
        <w:t>a</w:t>
      </w:r>
      <w:r w:rsidRPr="0057728B" w:rsidR="0053491E">
        <w:rPr>
          <w:rFonts w:ascii="Times New Roman" w:hAnsi="Times New Roman" w:cs="Times New Roman"/>
          <w:color w:val="000000"/>
          <w:sz w:val="28"/>
          <w:szCs w:val="28"/>
          <w:shd w:val="clear" w:color="auto" w:fill="FFFFFF"/>
        </w:rPr>
        <w:t xml:space="preserve"> </w:t>
      </w:r>
      <w:r w:rsidRPr="0057728B" w:rsidR="00D96800">
        <w:rPr>
          <w:rFonts w:ascii="Times New Roman" w:hAnsi="Times New Roman" w:cs="Times New Roman"/>
          <w:bCs/>
          <w:sz w:val="28"/>
          <w:szCs w:val="28"/>
        </w:rPr>
        <w:t>„</w:t>
      </w:r>
      <w:r w:rsidRPr="0057728B" w:rsidR="0053491E">
        <w:rPr>
          <w:rFonts w:ascii="Times New Roman" w:hAnsi="Times New Roman" w:cs="Times New Roman"/>
          <w:color w:val="000000"/>
          <w:sz w:val="28"/>
          <w:szCs w:val="28"/>
          <w:shd w:val="clear" w:color="auto" w:fill="FFFFFF"/>
        </w:rPr>
        <w:t xml:space="preserve">Grozījumi </w:t>
      </w:r>
      <w:r w:rsidRPr="0057728B" w:rsidR="005E3BB5">
        <w:rPr>
          <w:rFonts w:ascii="Times New Roman" w:hAnsi="Times New Roman" w:cs="Times New Roman"/>
          <w:bCs/>
          <w:sz w:val="28"/>
          <w:szCs w:val="28"/>
        </w:rPr>
        <w:t>„</w:t>
      </w:r>
      <w:r w:rsidRPr="0057728B">
        <w:rPr>
          <w:rFonts w:ascii="Times New Roman" w:hAnsi="Times New Roman" w:cs="Times New Roman"/>
          <w:color w:val="000000"/>
          <w:sz w:val="28"/>
          <w:szCs w:val="28"/>
          <w:shd w:val="clear" w:color="auto" w:fill="FFFFFF"/>
        </w:rPr>
        <w:t>Likumā par budžetu un finanšu vadību</w:t>
      </w:r>
      <w:r w:rsidRPr="0057728B" w:rsidR="0053491E">
        <w:rPr>
          <w:rFonts w:ascii="Times New Roman" w:hAnsi="Times New Roman" w:cs="Times New Roman"/>
          <w:color w:val="000000"/>
          <w:sz w:val="28"/>
          <w:szCs w:val="28"/>
          <w:shd w:val="clear" w:color="auto" w:fill="FFFFFF"/>
        </w:rPr>
        <w:t>”</w:t>
      </w:r>
      <w:r w:rsidRPr="0057728B" w:rsidR="005E3BB5">
        <w:rPr>
          <w:rFonts w:ascii="Times New Roman" w:hAnsi="Times New Roman" w:cs="Times New Roman"/>
          <w:color w:val="000000"/>
          <w:sz w:val="28"/>
          <w:szCs w:val="28"/>
          <w:shd w:val="clear" w:color="auto" w:fill="FFFFFF"/>
        </w:rPr>
        <w:t>”</w:t>
      </w:r>
      <w:r w:rsidRPr="0057728B" w:rsidR="0053491E">
        <w:rPr>
          <w:rFonts w:ascii="Times New Roman" w:hAnsi="Times New Roman" w:cs="Times New Roman"/>
          <w:color w:val="000000"/>
          <w:sz w:val="28"/>
          <w:szCs w:val="28"/>
          <w:shd w:val="clear" w:color="auto" w:fill="FFFFFF"/>
        </w:rPr>
        <w:t xml:space="preserve"> </w:t>
      </w:r>
      <w:r w:rsidRPr="0057728B" w:rsidR="00972C38">
        <w:rPr>
          <w:rFonts w:ascii="Times New Roman" w:hAnsi="Times New Roman" w:cs="Times New Roman"/>
          <w:color w:val="000000"/>
          <w:sz w:val="28"/>
          <w:szCs w:val="28"/>
          <w:shd w:val="clear" w:color="auto" w:fill="FFFFFF"/>
        </w:rPr>
        <w:t xml:space="preserve">4.pantā ietvertā </w:t>
      </w:r>
      <w:r w:rsidRPr="0057728B" w:rsidR="0053491E">
        <w:rPr>
          <w:rFonts w:ascii="Times New Roman" w:hAnsi="Times New Roman" w:cs="Times New Roman"/>
          <w:color w:val="000000"/>
          <w:sz w:val="28"/>
          <w:szCs w:val="28"/>
          <w:shd w:val="clear" w:color="auto" w:fill="FFFFFF"/>
        </w:rPr>
        <w:t>9.</w:t>
      </w:r>
      <w:r w:rsidRPr="0057728B" w:rsidR="0053491E">
        <w:rPr>
          <w:rFonts w:ascii="Times New Roman" w:hAnsi="Times New Roman" w:cs="Times New Roman"/>
          <w:color w:val="000000"/>
          <w:sz w:val="28"/>
          <w:szCs w:val="28"/>
          <w:shd w:val="clear" w:color="auto" w:fill="FFFFFF"/>
          <w:vertAlign w:val="superscript"/>
        </w:rPr>
        <w:t>1</w:t>
      </w:r>
      <w:r w:rsidRPr="0057728B" w:rsidR="004F525B">
        <w:rPr>
          <w:rFonts w:ascii="Times New Roman" w:hAnsi="Times New Roman" w:cs="Times New Roman"/>
          <w:color w:val="000000"/>
          <w:sz w:val="28"/>
          <w:szCs w:val="28"/>
          <w:shd w:val="clear" w:color="auto" w:fill="FFFFFF"/>
        </w:rPr>
        <w:t> </w:t>
      </w:r>
      <w:r w:rsidRPr="0057728B">
        <w:rPr>
          <w:rFonts w:ascii="Times New Roman" w:hAnsi="Times New Roman" w:cs="Times New Roman"/>
          <w:color w:val="000000"/>
          <w:sz w:val="28"/>
          <w:szCs w:val="28"/>
          <w:shd w:val="clear" w:color="auto" w:fill="FFFFFF"/>
        </w:rPr>
        <w:t xml:space="preserve">panta </w:t>
      </w:r>
      <w:r w:rsidRPr="0057728B" w:rsidR="0053491E">
        <w:rPr>
          <w:rFonts w:ascii="Times New Roman" w:hAnsi="Times New Roman" w:cs="Times New Roman"/>
          <w:color w:val="000000"/>
          <w:sz w:val="28"/>
          <w:szCs w:val="28"/>
          <w:shd w:val="clear" w:color="auto" w:fill="FFFFFF"/>
        </w:rPr>
        <w:t>trešo daļu</w:t>
      </w:r>
      <w:r w:rsidRPr="0057728B">
        <w:rPr>
          <w:rFonts w:ascii="Times New Roman" w:hAnsi="Times New Roman" w:cs="Times New Roman"/>
          <w:color w:val="000000"/>
          <w:sz w:val="28"/>
          <w:szCs w:val="28"/>
          <w:shd w:val="clear" w:color="auto" w:fill="FFFFFF"/>
        </w:rPr>
        <w:t xml:space="preserve"> lūdza Kultūras ministrijai veikt nepieciešamās darbības, lai </w:t>
      </w:r>
      <w:r w:rsidRPr="0057728B" w:rsidR="00446F11">
        <w:rPr>
          <w:rFonts w:ascii="Times New Roman" w:hAnsi="Times New Roman" w:cs="Times New Roman"/>
          <w:color w:val="000000"/>
          <w:sz w:val="28"/>
          <w:szCs w:val="28"/>
          <w:shd w:val="clear" w:color="auto" w:fill="FFFFFF"/>
        </w:rPr>
        <w:t>f</w:t>
      </w:r>
      <w:r w:rsidRPr="0057728B">
        <w:rPr>
          <w:rFonts w:ascii="Times New Roman" w:hAnsi="Times New Roman" w:cs="Times New Roman"/>
          <w:color w:val="000000"/>
          <w:sz w:val="28"/>
          <w:szCs w:val="28"/>
          <w:shd w:val="clear" w:color="auto" w:fill="FFFFFF"/>
        </w:rPr>
        <w:t xml:space="preserve">inanšu ministrs varētu rast iespēju iepriekšējā saimnieciskajā gadā </w:t>
      </w:r>
      <w:r w:rsidRPr="0057728B" w:rsidR="00FB0F3B">
        <w:rPr>
          <w:rFonts w:ascii="Times New Roman" w:hAnsi="Times New Roman" w:cs="Times New Roman"/>
          <w:color w:val="000000"/>
          <w:sz w:val="28"/>
          <w:szCs w:val="28"/>
          <w:shd w:val="clear" w:color="auto" w:fill="FFFFFF"/>
        </w:rPr>
        <w:t>Nacionālā kino centra</w:t>
      </w:r>
      <w:r w:rsidRPr="0057728B">
        <w:rPr>
          <w:rFonts w:ascii="Times New Roman" w:hAnsi="Times New Roman" w:cs="Times New Roman"/>
          <w:color w:val="000000"/>
          <w:sz w:val="28"/>
          <w:szCs w:val="28"/>
          <w:shd w:val="clear" w:color="auto" w:fill="FFFFFF"/>
        </w:rPr>
        <w:t xml:space="preserve"> neizlietoto finansējumu 655</w:t>
      </w:r>
      <w:r w:rsidRPr="0057728B" w:rsidR="00446F11">
        <w:rPr>
          <w:rFonts w:ascii="Times New Roman" w:hAnsi="Times New Roman" w:cs="Times New Roman"/>
          <w:color w:val="000000"/>
          <w:sz w:val="28"/>
          <w:szCs w:val="28"/>
          <w:shd w:val="clear" w:color="auto" w:fill="FFFFFF"/>
        </w:rPr>
        <w:t> </w:t>
      </w:r>
      <w:r w:rsidRPr="0057728B">
        <w:rPr>
          <w:rFonts w:ascii="Times New Roman" w:hAnsi="Times New Roman" w:cs="Times New Roman"/>
          <w:color w:val="000000"/>
          <w:sz w:val="28"/>
          <w:szCs w:val="28"/>
          <w:shd w:val="clear" w:color="auto" w:fill="FFFFFF"/>
        </w:rPr>
        <w:t xml:space="preserve">641 </w:t>
      </w:r>
      <w:r w:rsidRPr="0057728B" w:rsidR="00A620F4">
        <w:rPr>
          <w:rFonts w:ascii="Times New Roman" w:hAnsi="Times New Roman" w:cs="Times New Roman"/>
          <w:i/>
          <w:sz w:val="28"/>
          <w:szCs w:val="28"/>
          <w:shd w:val="clear" w:color="auto" w:fill="FFFFFF"/>
        </w:rPr>
        <w:t>euro</w:t>
      </w:r>
      <w:r w:rsidRPr="0057728B">
        <w:rPr>
          <w:rFonts w:ascii="Times New Roman" w:hAnsi="Times New Roman" w:cs="Times New Roman"/>
          <w:color w:val="000000"/>
          <w:sz w:val="28"/>
          <w:szCs w:val="28"/>
          <w:shd w:val="clear" w:color="auto" w:fill="FFFFFF"/>
        </w:rPr>
        <w:t xml:space="preserve"> apmērā līdzfinansējumam ārvalstu filmu uzņemšanai pārdalīt Kultūras ministrijai šim pašam mērķim 2021.gadā.</w:t>
      </w:r>
    </w:p>
    <w:p w:rsidRPr="0057728B" w:rsidR="006E25B1" w:rsidP="002B1AFA" w:rsidRDefault="006E25B1" w14:paraId="4E664CB5" w14:textId="41EFC4F9">
      <w:pPr>
        <w:spacing w:after="0" w:line="240" w:lineRule="auto"/>
        <w:ind w:firstLine="720"/>
        <w:jc w:val="both"/>
        <w:rPr>
          <w:rFonts w:ascii="Times New Roman" w:hAnsi="Times New Roman" w:cs="Times New Roman"/>
          <w:color w:val="000000"/>
          <w:sz w:val="28"/>
          <w:szCs w:val="28"/>
          <w:shd w:val="clear" w:color="auto" w:fill="FFFFFF"/>
        </w:rPr>
      </w:pPr>
      <w:r w:rsidRPr="0057728B">
        <w:rPr>
          <w:rFonts w:ascii="Times New Roman" w:hAnsi="Times New Roman" w:cs="Times New Roman"/>
          <w:color w:val="000000"/>
          <w:sz w:val="28"/>
          <w:szCs w:val="28"/>
          <w:shd w:val="clear" w:color="auto" w:fill="FFFFFF"/>
        </w:rPr>
        <w:t>Kultūras ministrija saskaņā ar Ministru kabineta 2018.gada 17.jūlija noteikumos Nr.421 „Kārtība, kādā veic gadskārtējā valsts budžeta likumā noteiktās apropriācijas izmaiņas” noteikto</w:t>
      </w:r>
      <w:r w:rsidRPr="0057728B" w:rsidR="00A2533B">
        <w:rPr>
          <w:rFonts w:ascii="Times New Roman" w:hAnsi="Times New Roman" w:cs="Times New Roman"/>
          <w:color w:val="000000"/>
          <w:sz w:val="28"/>
          <w:szCs w:val="28"/>
          <w:shd w:val="clear" w:color="auto" w:fill="FFFFFF"/>
        </w:rPr>
        <w:t xml:space="preserve"> kārtību</w:t>
      </w:r>
      <w:r w:rsidRPr="0057728B">
        <w:rPr>
          <w:rFonts w:ascii="Times New Roman" w:hAnsi="Times New Roman" w:cs="Times New Roman"/>
          <w:color w:val="000000"/>
          <w:sz w:val="28"/>
          <w:szCs w:val="28"/>
          <w:shd w:val="clear" w:color="auto" w:fill="FFFFFF"/>
        </w:rPr>
        <w:t xml:space="preserve"> </w:t>
      </w:r>
      <w:r w:rsidRPr="0057728B" w:rsidR="007558CB">
        <w:rPr>
          <w:rFonts w:ascii="Times New Roman" w:hAnsi="Times New Roman" w:cs="Times New Roman"/>
          <w:color w:val="000000"/>
          <w:sz w:val="28"/>
          <w:szCs w:val="28"/>
          <w:shd w:val="clear" w:color="auto" w:fill="FFFFFF"/>
        </w:rPr>
        <w:t xml:space="preserve">iesniedza </w:t>
      </w:r>
      <w:r w:rsidRPr="0057728B">
        <w:rPr>
          <w:rFonts w:ascii="Times New Roman" w:hAnsi="Times New Roman" w:cs="Times New Roman"/>
          <w:color w:val="000000"/>
          <w:sz w:val="28"/>
          <w:szCs w:val="28"/>
          <w:shd w:val="clear" w:color="auto" w:fill="FFFFFF"/>
        </w:rPr>
        <w:t>pieprasījumu Finanšu ministrijā par finanšu līdzekļu pārdali 2021.gadā no valsts budžeta programmas „Apropriācijas rezerve”.</w:t>
      </w:r>
    </w:p>
    <w:p w:rsidRPr="0057728B" w:rsidR="001437DB" w:rsidP="002B1AFA" w:rsidRDefault="006C3F09" w14:paraId="5778E004" w14:textId="20E62094">
      <w:pPr>
        <w:spacing w:after="0" w:line="240" w:lineRule="auto"/>
        <w:ind w:firstLine="720"/>
        <w:jc w:val="both"/>
        <w:rPr>
          <w:rFonts w:ascii="Times New Roman" w:hAnsi="Times New Roman" w:cs="Times New Roman"/>
          <w:color w:val="000000"/>
          <w:sz w:val="28"/>
          <w:szCs w:val="28"/>
          <w:shd w:val="clear" w:color="auto" w:fill="FFFFFF"/>
        </w:rPr>
      </w:pPr>
      <w:r w:rsidRPr="0057728B">
        <w:rPr>
          <w:rFonts w:ascii="Times New Roman" w:hAnsi="Times New Roman" w:cs="Times New Roman"/>
          <w:color w:val="000000"/>
          <w:sz w:val="28"/>
          <w:szCs w:val="28"/>
          <w:shd w:val="clear" w:color="auto" w:fill="FFFFFF"/>
        </w:rPr>
        <w:t>S</w:t>
      </w:r>
      <w:r w:rsidRPr="0057728B" w:rsidR="00833E8F">
        <w:rPr>
          <w:rFonts w:ascii="Times New Roman" w:hAnsi="Times New Roman" w:cs="Times New Roman"/>
          <w:color w:val="000000"/>
          <w:sz w:val="28"/>
          <w:szCs w:val="28"/>
          <w:shd w:val="clear" w:color="auto" w:fill="FFFFFF"/>
        </w:rPr>
        <w:t xml:space="preserve">askaņā ar Ministru kabineta 2021.gada 1.aprīļa rīkojumu Nr.216 </w:t>
      </w:r>
      <w:r w:rsidRPr="0057728B" w:rsidR="003A7ADB">
        <w:rPr>
          <w:rFonts w:ascii="Times New Roman" w:hAnsi="Times New Roman" w:cs="Times New Roman"/>
          <w:sz w:val="28"/>
          <w:szCs w:val="28"/>
        </w:rPr>
        <w:t>„</w:t>
      </w:r>
      <w:r w:rsidRPr="0057728B" w:rsidR="00833E8F">
        <w:rPr>
          <w:rFonts w:ascii="Times New Roman" w:hAnsi="Times New Roman" w:cs="Times New Roman"/>
          <w:color w:val="000000"/>
          <w:sz w:val="28"/>
          <w:szCs w:val="28"/>
          <w:shd w:val="clear" w:color="auto" w:fill="FFFFFF"/>
        </w:rPr>
        <w:t xml:space="preserve">Par apropriācijas palielināšanu budžeta resora </w:t>
      </w:r>
      <w:r w:rsidRPr="0057728B" w:rsidR="003A7ADB">
        <w:rPr>
          <w:rFonts w:ascii="Times New Roman" w:hAnsi="Times New Roman" w:cs="Times New Roman"/>
          <w:sz w:val="28"/>
          <w:szCs w:val="28"/>
        </w:rPr>
        <w:t>„</w:t>
      </w:r>
      <w:r w:rsidRPr="0057728B" w:rsidR="00833E8F">
        <w:rPr>
          <w:rFonts w:ascii="Times New Roman" w:hAnsi="Times New Roman" w:cs="Times New Roman"/>
          <w:color w:val="000000"/>
          <w:sz w:val="28"/>
          <w:szCs w:val="28"/>
          <w:shd w:val="clear" w:color="auto" w:fill="FFFFFF"/>
        </w:rPr>
        <w:t>74.</w:t>
      </w:r>
      <w:r w:rsidRPr="0057728B" w:rsidR="003A7ADB">
        <w:rPr>
          <w:rFonts w:ascii="Times New Roman" w:hAnsi="Times New Roman" w:cs="Times New Roman"/>
          <w:color w:val="000000"/>
          <w:sz w:val="28"/>
          <w:szCs w:val="28"/>
          <w:shd w:val="clear" w:color="auto" w:fill="FFFFFF"/>
        </w:rPr>
        <w:t> </w:t>
      </w:r>
      <w:r w:rsidRPr="0057728B" w:rsidR="00833E8F">
        <w:rPr>
          <w:rFonts w:ascii="Times New Roman" w:hAnsi="Times New Roman" w:cs="Times New Roman"/>
          <w:color w:val="000000"/>
          <w:sz w:val="28"/>
          <w:szCs w:val="28"/>
          <w:shd w:val="clear" w:color="auto" w:fill="FFFFFF"/>
        </w:rPr>
        <w:t xml:space="preserve">Gadskārtējā valsts budžeta izpildes procesā pārdalāmais finansējums” programmā 01.00.00 </w:t>
      </w:r>
      <w:r w:rsidRPr="0057728B" w:rsidR="003A7ADB">
        <w:rPr>
          <w:rFonts w:ascii="Times New Roman" w:hAnsi="Times New Roman" w:cs="Times New Roman"/>
          <w:sz w:val="28"/>
          <w:szCs w:val="28"/>
        </w:rPr>
        <w:t>„</w:t>
      </w:r>
      <w:r w:rsidRPr="0057728B" w:rsidR="00833E8F">
        <w:rPr>
          <w:rFonts w:ascii="Times New Roman" w:hAnsi="Times New Roman" w:cs="Times New Roman"/>
          <w:color w:val="000000"/>
          <w:sz w:val="28"/>
          <w:szCs w:val="28"/>
          <w:shd w:val="clear" w:color="auto" w:fill="FFFFFF"/>
        </w:rPr>
        <w:t xml:space="preserve">Apropriācijas rezerve”” un Finanšu ministrijas 2021.gada 19.aprīļa </w:t>
      </w:r>
      <w:r w:rsidRPr="0057728B" w:rsidR="002B1AFA">
        <w:rPr>
          <w:rFonts w:ascii="Times New Roman" w:hAnsi="Times New Roman" w:cs="Times New Roman"/>
          <w:color w:val="000000"/>
          <w:sz w:val="28"/>
          <w:szCs w:val="28"/>
          <w:shd w:val="clear" w:color="auto" w:fill="FFFFFF"/>
        </w:rPr>
        <w:t>rīkojum</w:t>
      </w:r>
      <w:r w:rsidR="002B1AFA">
        <w:rPr>
          <w:rFonts w:ascii="Times New Roman" w:hAnsi="Times New Roman" w:cs="Times New Roman"/>
          <w:color w:val="000000"/>
          <w:sz w:val="28"/>
          <w:szCs w:val="28"/>
          <w:shd w:val="clear" w:color="auto" w:fill="FFFFFF"/>
        </w:rPr>
        <w:t>a</w:t>
      </w:r>
      <w:r w:rsidRPr="0057728B" w:rsidR="002B1AFA">
        <w:rPr>
          <w:rFonts w:ascii="Times New Roman" w:hAnsi="Times New Roman" w:cs="Times New Roman"/>
          <w:color w:val="000000"/>
          <w:sz w:val="28"/>
          <w:szCs w:val="28"/>
          <w:shd w:val="clear" w:color="auto" w:fill="FFFFFF"/>
        </w:rPr>
        <w:t xml:space="preserve"> </w:t>
      </w:r>
      <w:r w:rsidRPr="0057728B" w:rsidR="00833E8F">
        <w:rPr>
          <w:rFonts w:ascii="Times New Roman" w:hAnsi="Times New Roman" w:cs="Times New Roman"/>
          <w:color w:val="000000"/>
          <w:sz w:val="28"/>
          <w:szCs w:val="28"/>
          <w:shd w:val="clear" w:color="auto" w:fill="FFFFFF"/>
        </w:rPr>
        <w:t>Nr.230</w:t>
      </w:r>
      <w:r w:rsidR="002B1AFA">
        <w:rPr>
          <w:rFonts w:ascii="Times New Roman" w:hAnsi="Times New Roman" w:cs="Times New Roman"/>
          <w:color w:val="000000"/>
          <w:sz w:val="28"/>
          <w:szCs w:val="28"/>
          <w:shd w:val="clear" w:color="auto" w:fill="FFFFFF"/>
        </w:rPr>
        <w:t xml:space="preserve"> </w:t>
      </w:r>
      <w:r w:rsidRPr="0057728B" w:rsidR="002B1AFA">
        <w:rPr>
          <w:rFonts w:ascii="Times New Roman" w:hAnsi="Times New Roman" w:cs="Times New Roman"/>
          <w:color w:val="000000"/>
          <w:sz w:val="28"/>
          <w:szCs w:val="28"/>
          <w:shd w:val="clear" w:color="auto" w:fill="FFFFFF"/>
        </w:rPr>
        <w:t>„</w:t>
      </w:r>
      <w:r w:rsidRPr="006E66FC" w:rsidR="006E66FC">
        <w:t xml:space="preserve"> </w:t>
      </w:r>
      <w:r w:rsidRPr="006E66FC" w:rsidR="006E66FC">
        <w:rPr>
          <w:rFonts w:ascii="Times New Roman" w:hAnsi="Times New Roman" w:cs="Times New Roman"/>
          <w:color w:val="000000"/>
          <w:sz w:val="28"/>
          <w:szCs w:val="28"/>
          <w:shd w:val="clear" w:color="auto" w:fill="FFFFFF"/>
        </w:rPr>
        <w:t>Par apropriācijas pārdali</w:t>
      </w:r>
      <w:r w:rsidR="002B1AFA">
        <w:rPr>
          <w:rFonts w:ascii="Times New Roman" w:hAnsi="Times New Roman" w:cs="Times New Roman"/>
          <w:color w:val="000000"/>
          <w:sz w:val="28"/>
          <w:szCs w:val="28"/>
          <w:shd w:val="clear" w:color="auto" w:fill="FFFFFF"/>
        </w:rPr>
        <w:t>”</w:t>
      </w:r>
      <w:r w:rsidRPr="0057728B" w:rsidR="00833E8F">
        <w:rPr>
          <w:rFonts w:ascii="Times New Roman" w:hAnsi="Times New Roman" w:cs="Times New Roman"/>
          <w:color w:val="000000"/>
          <w:sz w:val="28"/>
          <w:szCs w:val="28"/>
          <w:shd w:val="clear" w:color="auto" w:fill="FFFFFF"/>
        </w:rPr>
        <w:t xml:space="preserve"> 1.13.1.punkt</w:t>
      </w:r>
      <w:r w:rsidR="002B1AFA">
        <w:rPr>
          <w:rFonts w:ascii="Times New Roman" w:hAnsi="Times New Roman" w:cs="Times New Roman"/>
          <w:color w:val="000000"/>
          <w:sz w:val="28"/>
          <w:szCs w:val="28"/>
          <w:shd w:val="clear" w:color="auto" w:fill="FFFFFF"/>
        </w:rPr>
        <w:t>u</w:t>
      </w:r>
      <w:r w:rsidRPr="0057728B" w:rsidR="00833E8F">
        <w:rPr>
          <w:rFonts w:ascii="Times New Roman" w:hAnsi="Times New Roman" w:cs="Times New Roman"/>
          <w:color w:val="000000"/>
          <w:sz w:val="28"/>
          <w:szCs w:val="28"/>
          <w:shd w:val="clear" w:color="auto" w:fill="FFFFFF"/>
        </w:rPr>
        <w:t xml:space="preserve"> </w:t>
      </w:r>
      <w:r w:rsidRPr="0057728B">
        <w:rPr>
          <w:rFonts w:ascii="Times New Roman" w:hAnsi="Times New Roman" w:cs="Times New Roman"/>
          <w:color w:val="000000"/>
          <w:sz w:val="28"/>
          <w:szCs w:val="28"/>
          <w:shd w:val="clear" w:color="auto" w:fill="FFFFFF"/>
        </w:rPr>
        <w:t xml:space="preserve">Nacionālajam kino centram ir </w:t>
      </w:r>
      <w:r w:rsidRPr="0057728B" w:rsidR="00833E8F">
        <w:rPr>
          <w:rFonts w:ascii="Times New Roman" w:hAnsi="Times New Roman" w:cs="Times New Roman"/>
          <w:color w:val="000000"/>
          <w:sz w:val="28"/>
          <w:szCs w:val="28"/>
          <w:shd w:val="clear" w:color="auto" w:fill="FFFFFF"/>
        </w:rPr>
        <w:t>pieejams finansējums</w:t>
      </w:r>
      <w:r w:rsidRPr="0057728B">
        <w:rPr>
          <w:rFonts w:ascii="Times New Roman" w:hAnsi="Times New Roman" w:cs="Times New Roman"/>
          <w:color w:val="000000"/>
          <w:sz w:val="28"/>
          <w:szCs w:val="28"/>
          <w:shd w:val="clear" w:color="auto" w:fill="FFFFFF"/>
        </w:rPr>
        <w:t xml:space="preserve"> no 2020.gada līdzekļu atlikuma. Attiecīgi tika </w:t>
      </w:r>
      <w:r w:rsidRPr="0057728B" w:rsidR="007558CB">
        <w:rPr>
          <w:rFonts w:ascii="Times New Roman" w:hAnsi="Times New Roman" w:cs="Times New Roman"/>
          <w:color w:val="000000"/>
          <w:sz w:val="28"/>
          <w:szCs w:val="28"/>
          <w:shd w:val="clear" w:color="auto" w:fill="FFFFFF"/>
        </w:rPr>
        <w:t>apzināti</w:t>
      </w:r>
      <w:r w:rsidRPr="0057728B" w:rsidR="003A7ADB">
        <w:rPr>
          <w:rFonts w:ascii="Times New Roman" w:hAnsi="Times New Roman" w:cs="Times New Roman"/>
          <w:color w:val="000000"/>
          <w:sz w:val="28"/>
          <w:szCs w:val="28"/>
          <w:shd w:val="clear" w:color="auto" w:fill="FFFFFF"/>
        </w:rPr>
        <w:t xml:space="preserve"> </w:t>
      </w:r>
      <w:r w:rsidRPr="0057728B">
        <w:rPr>
          <w:rFonts w:ascii="Times New Roman" w:hAnsi="Times New Roman" w:cs="Times New Roman"/>
          <w:color w:val="000000"/>
          <w:sz w:val="28"/>
          <w:szCs w:val="28"/>
          <w:shd w:val="clear" w:color="auto" w:fill="FFFFFF"/>
        </w:rPr>
        <w:t>rezerves sarakstā atbilstoši iegūtajiem kvalitātes punktiem augstāk sarindotie projekti</w:t>
      </w:r>
      <w:r w:rsidRPr="0057728B" w:rsidR="007558CB">
        <w:rPr>
          <w:rFonts w:ascii="Times New Roman" w:hAnsi="Times New Roman" w:cs="Times New Roman"/>
          <w:color w:val="000000"/>
          <w:sz w:val="28"/>
          <w:szCs w:val="28"/>
          <w:shd w:val="clear" w:color="auto" w:fill="FFFFFF"/>
        </w:rPr>
        <w:t xml:space="preserve">. 2021.gada 27.aprīlī Nacionālais kino centrs saņēma projekta </w:t>
      </w:r>
      <w:r w:rsidRPr="0057728B" w:rsidR="003A7ADB">
        <w:rPr>
          <w:rFonts w:ascii="Times New Roman" w:hAnsi="Times New Roman" w:cs="Times New Roman"/>
          <w:sz w:val="28"/>
          <w:szCs w:val="28"/>
        </w:rPr>
        <w:t>„</w:t>
      </w:r>
      <w:r w:rsidRPr="0057728B" w:rsidR="007558CB">
        <w:rPr>
          <w:rFonts w:ascii="Times New Roman" w:hAnsi="Times New Roman" w:cs="Times New Roman"/>
          <w:color w:val="000000"/>
          <w:sz w:val="28"/>
          <w:szCs w:val="28"/>
          <w:shd w:val="clear" w:color="auto" w:fill="FFFFFF"/>
        </w:rPr>
        <w:t>Ielaušanās” projekta pieteikuma iesniedzēja SIA</w:t>
      </w:r>
      <w:r w:rsidR="002B1AFA">
        <w:rPr>
          <w:rFonts w:ascii="Times New Roman" w:hAnsi="Times New Roman" w:cs="Times New Roman"/>
          <w:color w:val="000000"/>
          <w:sz w:val="28"/>
          <w:szCs w:val="28"/>
          <w:shd w:val="clear" w:color="auto" w:fill="FFFFFF"/>
        </w:rPr>
        <w:t> </w:t>
      </w:r>
      <w:r w:rsidRPr="0057728B" w:rsidR="003A7ADB">
        <w:rPr>
          <w:rFonts w:ascii="Times New Roman" w:hAnsi="Times New Roman" w:cs="Times New Roman"/>
          <w:sz w:val="28"/>
          <w:szCs w:val="28"/>
        </w:rPr>
        <w:t>„</w:t>
      </w:r>
      <w:r w:rsidRPr="0057728B" w:rsidR="007558CB">
        <w:rPr>
          <w:rFonts w:ascii="Times New Roman" w:hAnsi="Times New Roman" w:cs="Times New Roman"/>
          <w:color w:val="000000"/>
          <w:sz w:val="28"/>
          <w:szCs w:val="28"/>
          <w:shd w:val="clear" w:color="auto" w:fill="FFFFFF"/>
        </w:rPr>
        <w:t>Tasse Film” iesniegumu, ka, nesaņemot savlaicīgu atbalstošu lēmumu</w:t>
      </w:r>
      <w:r w:rsidRPr="0057728B" w:rsidR="00C4271F">
        <w:rPr>
          <w:rFonts w:ascii="Times New Roman" w:hAnsi="Times New Roman" w:cs="Times New Roman"/>
          <w:color w:val="000000"/>
          <w:sz w:val="28"/>
          <w:szCs w:val="28"/>
          <w:shd w:val="clear" w:color="auto" w:fill="FFFFFF"/>
        </w:rPr>
        <w:t>,</w:t>
      </w:r>
      <w:r w:rsidRPr="0057728B" w:rsidR="007558CB">
        <w:rPr>
          <w:rFonts w:ascii="Times New Roman" w:hAnsi="Times New Roman" w:cs="Times New Roman"/>
          <w:color w:val="000000"/>
          <w:sz w:val="28"/>
          <w:szCs w:val="28"/>
          <w:shd w:val="clear" w:color="auto" w:fill="FFFFFF"/>
        </w:rPr>
        <w:t xml:space="preserve"> šī projekta īstenošana Latvijā atcelta</w:t>
      </w:r>
      <w:r w:rsidRPr="0057728B" w:rsidR="00C4271F">
        <w:rPr>
          <w:rFonts w:ascii="Times New Roman" w:hAnsi="Times New Roman" w:cs="Times New Roman"/>
          <w:color w:val="000000"/>
          <w:sz w:val="28"/>
          <w:szCs w:val="28"/>
          <w:shd w:val="clear" w:color="auto" w:fill="FFFFFF"/>
        </w:rPr>
        <w:t>. Attiecīgi</w:t>
      </w:r>
      <w:r w:rsidRPr="0057728B" w:rsidR="007558CB">
        <w:rPr>
          <w:rFonts w:ascii="Times New Roman" w:hAnsi="Times New Roman" w:cs="Times New Roman"/>
          <w:color w:val="000000"/>
          <w:sz w:val="28"/>
          <w:szCs w:val="28"/>
          <w:shd w:val="clear" w:color="auto" w:fill="FFFFFF"/>
        </w:rPr>
        <w:t xml:space="preserve"> </w:t>
      </w:r>
      <w:r w:rsidRPr="0057728B" w:rsidR="00C4271F">
        <w:rPr>
          <w:rFonts w:ascii="Times New Roman" w:hAnsi="Times New Roman" w:cs="Times New Roman"/>
          <w:color w:val="000000"/>
          <w:sz w:val="28"/>
          <w:szCs w:val="28"/>
          <w:shd w:val="clear" w:color="auto" w:fill="FFFFFF"/>
        </w:rPr>
        <w:t xml:space="preserve">no 2020.gada līdzekļu atlikuma 655 641 </w:t>
      </w:r>
      <w:r w:rsidRPr="0057728B" w:rsidR="00C4271F">
        <w:rPr>
          <w:rFonts w:ascii="Times New Roman" w:hAnsi="Times New Roman" w:cs="Times New Roman"/>
          <w:i/>
          <w:color w:val="000000"/>
          <w:sz w:val="28"/>
          <w:szCs w:val="28"/>
          <w:shd w:val="clear" w:color="auto" w:fill="FFFFFF"/>
        </w:rPr>
        <w:t xml:space="preserve">euro </w:t>
      </w:r>
      <w:r w:rsidRPr="0057728B" w:rsidR="007558CB">
        <w:rPr>
          <w:rFonts w:ascii="Times New Roman" w:hAnsi="Times New Roman" w:cs="Times New Roman"/>
          <w:color w:val="000000"/>
          <w:sz w:val="28"/>
          <w:szCs w:val="28"/>
          <w:shd w:val="clear" w:color="auto" w:fill="FFFFFF"/>
        </w:rPr>
        <w:t xml:space="preserve">tika </w:t>
      </w:r>
      <w:r w:rsidRPr="0057728B" w:rsidR="00C4271F">
        <w:rPr>
          <w:rFonts w:ascii="Times New Roman" w:hAnsi="Times New Roman" w:cs="Times New Roman"/>
          <w:color w:val="000000"/>
          <w:sz w:val="28"/>
          <w:szCs w:val="28"/>
          <w:shd w:val="clear" w:color="auto" w:fill="FFFFFF"/>
        </w:rPr>
        <w:t>pilnībā vai daļēji atbalstīti pieci atbilstoši iegūtajiem punktiem augstāk sarindotie projekti no</w:t>
      </w:r>
      <w:r w:rsidRPr="0057728B" w:rsidR="007558CB">
        <w:rPr>
          <w:rFonts w:ascii="Times New Roman" w:hAnsi="Times New Roman" w:cs="Times New Roman"/>
          <w:color w:val="000000"/>
          <w:sz w:val="28"/>
          <w:szCs w:val="28"/>
          <w:shd w:val="clear" w:color="auto" w:fill="FFFFFF"/>
        </w:rPr>
        <w:t xml:space="preserve"> rezerves sarakst</w:t>
      </w:r>
      <w:r w:rsidRPr="0057728B" w:rsidR="00C4271F">
        <w:rPr>
          <w:rFonts w:ascii="Times New Roman" w:hAnsi="Times New Roman" w:cs="Times New Roman"/>
          <w:color w:val="000000"/>
          <w:sz w:val="28"/>
          <w:szCs w:val="28"/>
          <w:shd w:val="clear" w:color="auto" w:fill="FFFFFF"/>
        </w:rPr>
        <w:t>a, kas</w:t>
      </w:r>
      <w:r w:rsidRPr="0057728B">
        <w:rPr>
          <w:rFonts w:ascii="Times New Roman" w:hAnsi="Times New Roman" w:cs="Times New Roman"/>
          <w:color w:val="000000"/>
          <w:sz w:val="28"/>
          <w:szCs w:val="28"/>
          <w:shd w:val="clear" w:color="auto" w:fill="FFFFFF"/>
        </w:rPr>
        <w:t xml:space="preserve"> skatāmi 4.tabulā.</w:t>
      </w:r>
    </w:p>
    <w:p w:rsidRPr="0057728B" w:rsidR="006C3F09" w:rsidP="0057728B" w:rsidRDefault="006C3F09" w14:paraId="13F1DFEB" w14:textId="57C8D3C5">
      <w:pPr>
        <w:spacing w:after="0" w:line="240" w:lineRule="auto"/>
        <w:ind w:firstLine="720"/>
        <w:jc w:val="both"/>
        <w:rPr>
          <w:rFonts w:ascii="Times New Roman" w:hAnsi="Times New Roman" w:cs="Times New Roman"/>
          <w:color w:val="000000"/>
          <w:sz w:val="28"/>
          <w:szCs w:val="28"/>
          <w:shd w:val="clear" w:color="auto" w:fill="FFFFFF"/>
        </w:rPr>
      </w:pPr>
    </w:p>
    <w:p w:rsidRPr="0057728B" w:rsidR="003A7ADB" w:rsidP="0057728B" w:rsidRDefault="003A7ADB" w14:paraId="4E710C40" w14:textId="61EFCB5D">
      <w:pPr>
        <w:spacing w:after="0" w:line="240" w:lineRule="auto"/>
        <w:ind w:firstLine="720"/>
        <w:jc w:val="both"/>
        <w:rPr>
          <w:rFonts w:ascii="Times New Roman" w:hAnsi="Times New Roman" w:cs="Times New Roman"/>
          <w:color w:val="000000"/>
          <w:sz w:val="28"/>
          <w:szCs w:val="28"/>
          <w:shd w:val="clear" w:color="auto" w:fill="FFFFFF"/>
        </w:rPr>
      </w:pPr>
    </w:p>
    <w:p w:rsidRPr="0057728B" w:rsidR="003A7ADB" w:rsidP="0057728B" w:rsidRDefault="003A7ADB" w14:paraId="4759A000" w14:textId="545C0B72">
      <w:pPr>
        <w:spacing w:after="0" w:line="240" w:lineRule="auto"/>
        <w:ind w:firstLine="720"/>
        <w:jc w:val="both"/>
        <w:rPr>
          <w:rFonts w:ascii="Times New Roman" w:hAnsi="Times New Roman" w:cs="Times New Roman"/>
          <w:color w:val="000000"/>
          <w:sz w:val="28"/>
          <w:szCs w:val="28"/>
          <w:shd w:val="clear" w:color="auto" w:fill="FFFFFF"/>
        </w:rPr>
      </w:pPr>
    </w:p>
    <w:p w:rsidRPr="0057728B" w:rsidR="006C3F09" w:rsidP="0057728B" w:rsidRDefault="006C3F09" w14:paraId="746E3C89" w14:textId="2633B933">
      <w:pPr>
        <w:pStyle w:val="Sarakstarindkopa"/>
        <w:ind w:right="-1"/>
        <w:jc w:val="right"/>
        <w:rPr>
          <w:b/>
          <w:color w:val="000000"/>
          <w:szCs w:val="24"/>
          <w:shd w:val="clear" w:color="auto" w:fill="FFFFFF"/>
        </w:rPr>
      </w:pPr>
      <w:r w:rsidRPr="0057728B">
        <w:rPr>
          <w:b/>
          <w:color w:val="000000"/>
          <w:szCs w:val="24"/>
          <w:shd w:val="clear" w:color="auto" w:fill="FFFFFF"/>
        </w:rPr>
        <w:lastRenderedPageBreak/>
        <w:t xml:space="preserve">4.tabula </w:t>
      </w:r>
      <w:r w:rsidRPr="0057728B">
        <w:rPr>
          <w:bCs/>
          <w:sz w:val="28"/>
          <w:szCs w:val="28"/>
        </w:rPr>
        <w:t>„</w:t>
      </w:r>
      <w:r w:rsidRPr="0057728B">
        <w:rPr>
          <w:b/>
          <w:color w:val="000000"/>
          <w:szCs w:val="24"/>
          <w:shd w:val="clear" w:color="auto" w:fill="FFFFFF"/>
        </w:rPr>
        <w:t xml:space="preserve">Projekti, kuri atbalstīti no </w:t>
      </w:r>
      <w:r w:rsidRPr="0057728B" w:rsidR="009B1EDB">
        <w:rPr>
          <w:b/>
          <w:color w:val="000000"/>
          <w:szCs w:val="24"/>
          <w:shd w:val="clear" w:color="auto" w:fill="FFFFFF"/>
        </w:rPr>
        <w:t>apropriācijas finansējuma</w:t>
      </w:r>
      <w:r w:rsidRPr="0057728B">
        <w:rPr>
          <w:b/>
          <w:color w:val="000000"/>
          <w:szCs w:val="24"/>
          <w:shd w:val="clear" w:color="auto" w:fill="FFFFFF"/>
        </w:rPr>
        <w:t>”</w:t>
      </w:r>
    </w:p>
    <w:p w:rsidRPr="0057728B" w:rsidR="00BD184A" w:rsidP="0057728B" w:rsidRDefault="00BD184A" w14:paraId="29549014" w14:textId="77777777">
      <w:pPr>
        <w:pStyle w:val="Sarakstarindkopa"/>
        <w:ind w:right="-1"/>
        <w:jc w:val="right"/>
        <w:rPr>
          <w:b/>
          <w:color w:val="000000"/>
          <w:szCs w:val="24"/>
          <w:shd w:val="clear" w:color="auto" w:fill="FFFFFF"/>
        </w:rPr>
      </w:pPr>
    </w:p>
    <w:tbl>
      <w:tblPr>
        <w:tblStyle w:val="Reatabula"/>
        <w:tblW w:w="9214" w:type="dxa"/>
        <w:tblInd w:w="-5" w:type="dxa"/>
        <w:tblLayout w:type="fixed"/>
        <w:tblLook w:val="04A0" w:firstRow="1" w:lastRow="0" w:firstColumn="1" w:lastColumn="0" w:noHBand="0" w:noVBand="1"/>
      </w:tblPr>
      <w:tblGrid>
        <w:gridCol w:w="1276"/>
        <w:gridCol w:w="1559"/>
        <w:gridCol w:w="1418"/>
        <w:gridCol w:w="1417"/>
        <w:gridCol w:w="1701"/>
        <w:gridCol w:w="1843"/>
      </w:tblGrid>
      <w:tr w:rsidRPr="0057728B" w:rsidR="00C4271F" w:rsidTr="003E5356" w14:paraId="2076902A" w14:textId="77777777">
        <w:trPr>
          <w:trHeight w:val="1320"/>
        </w:trPr>
        <w:tc>
          <w:tcPr>
            <w:tcW w:w="1276" w:type="dxa"/>
            <w:vAlign w:val="center"/>
            <w:hideMark/>
          </w:tcPr>
          <w:p w:rsidRPr="0057728B" w:rsidR="00C4271F" w:rsidP="0057728B" w:rsidRDefault="00C4271F" w14:paraId="00068A83" w14:textId="77777777">
            <w:pPr>
              <w:spacing w:line="240" w:lineRule="auto"/>
              <w:jc w:val="center"/>
              <w:rPr>
                <w:rFonts w:ascii="Times New Roman" w:hAnsi="Times New Roman" w:cs="Times New Roman"/>
                <w:b/>
                <w:bCs/>
                <w:color w:val="000000"/>
                <w:shd w:val="clear" w:color="auto" w:fill="FFFFFF"/>
              </w:rPr>
            </w:pPr>
            <w:bookmarkStart w:name="_Hlk70549655" w:id="4"/>
            <w:r w:rsidRPr="0057728B">
              <w:rPr>
                <w:rFonts w:ascii="Times New Roman" w:hAnsi="Times New Roman" w:cs="Times New Roman"/>
                <w:b/>
                <w:bCs/>
                <w:color w:val="000000"/>
                <w:shd w:val="clear" w:color="auto" w:fill="FFFFFF"/>
              </w:rPr>
              <w:t>Iegūtais punktu vērtējums</w:t>
            </w:r>
          </w:p>
        </w:tc>
        <w:tc>
          <w:tcPr>
            <w:tcW w:w="1559" w:type="dxa"/>
            <w:vAlign w:val="center"/>
            <w:hideMark/>
          </w:tcPr>
          <w:p w:rsidRPr="0057728B" w:rsidR="00C4271F" w:rsidP="0057728B" w:rsidRDefault="00C4271F" w14:paraId="15FC684F" w14:textId="77777777">
            <w:pPr>
              <w:spacing w:line="240" w:lineRule="auto"/>
              <w:jc w:val="center"/>
              <w:rPr>
                <w:rFonts w:ascii="Times New Roman" w:hAnsi="Times New Roman" w:cs="Times New Roman"/>
                <w:b/>
                <w:bCs/>
                <w:color w:val="000000"/>
                <w:shd w:val="clear" w:color="auto" w:fill="FFFFFF"/>
              </w:rPr>
            </w:pPr>
            <w:r w:rsidRPr="0057728B">
              <w:rPr>
                <w:rFonts w:ascii="Times New Roman" w:hAnsi="Times New Roman" w:cs="Times New Roman"/>
                <w:b/>
                <w:bCs/>
                <w:color w:val="000000"/>
                <w:shd w:val="clear" w:color="auto" w:fill="FFFFFF"/>
              </w:rPr>
              <w:t>Nosaukums (latviešu /angļu valodā)</w:t>
            </w:r>
          </w:p>
        </w:tc>
        <w:tc>
          <w:tcPr>
            <w:tcW w:w="1418" w:type="dxa"/>
            <w:vAlign w:val="center"/>
            <w:hideMark/>
          </w:tcPr>
          <w:p w:rsidRPr="0057728B" w:rsidR="00C4271F" w:rsidP="0057728B" w:rsidRDefault="00C4271F" w14:paraId="0F3A5254" w14:textId="77777777">
            <w:pPr>
              <w:spacing w:line="240" w:lineRule="auto"/>
              <w:jc w:val="center"/>
              <w:rPr>
                <w:rFonts w:ascii="Times New Roman" w:hAnsi="Times New Roman" w:cs="Times New Roman"/>
                <w:b/>
                <w:bCs/>
                <w:color w:val="000000"/>
                <w:shd w:val="clear" w:color="auto" w:fill="FFFFFF"/>
              </w:rPr>
            </w:pPr>
            <w:r w:rsidRPr="0057728B">
              <w:rPr>
                <w:rFonts w:ascii="Times New Roman" w:hAnsi="Times New Roman" w:cs="Times New Roman"/>
                <w:b/>
                <w:bCs/>
                <w:color w:val="000000"/>
                <w:shd w:val="clear" w:color="auto" w:fill="FFFFFF"/>
              </w:rPr>
              <w:t>Projekta iesniedzējs, Latvijas studija</w:t>
            </w:r>
          </w:p>
        </w:tc>
        <w:tc>
          <w:tcPr>
            <w:tcW w:w="1417" w:type="dxa"/>
            <w:vAlign w:val="center"/>
            <w:hideMark/>
          </w:tcPr>
          <w:p w:rsidRPr="0057728B" w:rsidR="00C4271F" w:rsidP="0057728B" w:rsidRDefault="00C4271F" w14:paraId="4B75276B" w14:textId="77777777">
            <w:pPr>
              <w:spacing w:line="240" w:lineRule="auto"/>
              <w:jc w:val="center"/>
              <w:rPr>
                <w:rFonts w:ascii="Times New Roman" w:hAnsi="Times New Roman" w:cs="Times New Roman"/>
                <w:b/>
                <w:bCs/>
                <w:color w:val="000000"/>
                <w:shd w:val="clear" w:color="auto" w:fill="FFFFFF"/>
              </w:rPr>
            </w:pPr>
            <w:r w:rsidRPr="0057728B">
              <w:rPr>
                <w:rFonts w:ascii="Times New Roman" w:hAnsi="Times New Roman" w:cs="Times New Roman"/>
                <w:b/>
                <w:bCs/>
                <w:color w:val="000000"/>
                <w:shd w:val="clear" w:color="auto" w:fill="FFFFFF"/>
              </w:rPr>
              <w:t>Ārvalstu producents/Valsts</w:t>
            </w:r>
          </w:p>
        </w:tc>
        <w:tc>
          <w:tcPr>
            <w:tcW w:w="1701" w:type="dxa"/>
            <w:vAlign w:val="center"/>
            <w:hideMark/>
          </w:tcPr>
          <w:p w:rsidRPr="0057728B" w:rsidR="00C4271F" w:rsidP="0057728B" w:rsidRDefault="00C4271F" w14:paraId="6875FF6A" w14:textId="77777777">
            <w:pPr>
              <w:spacing w:line="240" w:lineRule="auto"/>
              <w:jc w:val="center"/>
              <w:rPr>
                <w:rFonts w:ascii="Times New Roman" w:hAnsi="Times New Roman" w:cs="Times New Roman"/>
                <w:b/>
                <w:bCs/>
                <w:color w:val="000000"/>
                <w:shd w:val="clear" w:color="auto" w:fill="FFFFFF"/>
              </w:rPr>
            </w:pPr>
            <w:r w:rsidRPr="0057728B">
              <w:rPr>
                <w:rFonts w:ascii="Times New Roman" w:hAnsi="Times New Roman" w:cs="Times New Roman"/>
                <w:b/>
                <w:bCs/>
                <w:color w:val="000000"/>
                <w:shd w:val="clear" w:color="auto" w:fill="FFFFFF"/>
              </w:rPr>
              <w:t xml:space="preserve">Latvijā plānotās attiecināmās izmaksas, </w:t>
            </w:r>
            <w:r w:rsidRPr="0057728B">
              <w:rPr>
                <w:rFonts w:ascii="Times New Roman" w:hAnsi="Times New Roman" w:cs="Times New Roman"/>
                <w:b/>
                <w:bCs/>
                <w:i/>
                <w:shd w:val="clear" w:color="auto" w:fill="FFFFFF"/>
              </w:rPr>
              <w:t>euro</w:t>
            </w:r>
          </w:p>
        </w:tc>
        <w:tc>
          <w:tcPr>
            <w:tcW w:w="1843" w:type="dxa"/>
            <w:vAlign w:val="center"/>
            <w:hideMark/>
          </w:tcPr>
          <w:p w:rsidRPr="0057728B" w:rsidR="00C4271F" w:rsidP="0057728B" w:rsidRDefault="00C4271F" w14:paraId="11D48171" w14:textId="77777777">
            <w:pPr>
              <w:spacing w:line="240" w:lineRule="auto"/>
              <w:jc w:val="center"/>
              <w:rPr>
                <w:rFonts w:ascii="Times New Roman" w:hAnsi="Times New Roman" w:cs="Times New Roman"/>
                <w:b/>
                <w:bCs/>
                <w:color w:val="000000"/>
                <w:shd w:val="clear" w:color="auto" w:fill="FFFFFF"/>
              </w:rPr>
            </w:pPr>
            <w:r w:rsidRPr="0057728B">
              <w:rPr>
                <w:rFonts w:ascii="Times New Roman" w:hAnsi="Times New Roman" w:cs="Times New Roman"/>
                <w:b/>
                <w:bCs/>
                <w:color w:val="000000"/>
                <w:shd w:val="clear" w:color="auto" w:fill="FFFFFF"/>
              </w:rPr>
              <w:t xml:space="preserve">Pretendē uz līdzfinansējumu, </w:t>
            </w:r>
            <w:r w:rsidRPr="0057728B">
              <w:rPr>
                <w:rFonts w:ascii="Times New Roman" w:hAnsi="Times New Roman" w:cs="Times New Roman"/>
                <w:b/>
                <w:bCs/>
                <w:i/>
                <w:shd w:val="clear" w:color="auto" w:fill="FFFFFF"/>
              </w:rPr>
              <w:t>euro</w:t>
            </w:r>
          </w:p>
        </w:tc>
      </w:tr>
      <w:tr w:rsidRPr="0057728B" w:rsidR="00C4271F" w:rsidTr="003E5356" w14:paraId="46B493C1" w14:textId="77777777">
        <w:trPr>
          <w:trHeight w:val="528"/>
        </w:trPr>
        <w:tc>
          <w:tcPr>
            <w:tcW w:w="1276" w:type="dxa"/>
            <w:noWrap/>
            <w:vAlign w:val="center"/>
            <w:hideMark/>
          </w:tcPr>
          <w:p w:rsidRPr="0057728B" w:rsidR="00C4271F" w:rsidP="0057728B" w:rsidRDefault="00C4271F" w14:paraId="6C0F6A59"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49</w:t>
            </w:r>
          </w:p>
        </w:tc>
        <w:tc>
          <w:tcPr>
            <w:tcW w:w="1559" w:type="dxa"/>
            <w:vAlign w:val="center"/>
            <w:hideMark/>
          </w:tcPr>
          <w:p w:rsidRPr="0057728B" w:rsidR="00C4271F" w:rsidP="0057728B" w:rsidRDefault="00C4271F" w14:paraId="266FD34B"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Zaudējums/ The Bereaved</w:t>
            </w:r>
          </w:p>
        </w:tc>
        <w:tc>
          <w:tcPr>
            <w:tcW w:w="1418" w:type="dxa"/>
            <w:vAlign w:val="center"/>
            <w:hideMark/>
          </w:tcPr>
          <w:p w:rsidRPr="0057728B" w:rsidR="00C4271F" w:rsidP="0057728B" w:rsidRDefault="00C4271F" w14:paraId="2B099A92"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Film Angels Studio</w:t>
            </w:r>
          </w:p>
        </w:tc>
        <w:tc>
          <w:tcPr>
            <w:tcW w:w="1417" w:type="dxa"/>
            <w:vAlign w:val="center"/>
            <w:hideMark/>
          </w:tcPr>
          <w:p w:rsidRPr="0057728B" w:rsidR="00C4271F" w:rsidP="0057728B" w:rsidRDefault="00C4271F" w14:paraId="2A7BA0F7"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Regner Grasten Filmproduction/ Dānija</w:t>
            </w:r>
          </w:p>
        </w:tc>
        <w:tc>
          <w:tcPr>
            <w:tcW w:w="1701" w:type="dxa"/>
            <w:vAlign w:val="center"/>
            <w:hideMark/>
          </w:tcPr>
          <w:p w:rsidRPr="0057728B" w:rsidR="00C4271F" w:rsidP="0057728B" w:rsidRDefault="00C4271F" w14:paraId="63DAF9F9" w14:textId="4670CA66">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739 436</w:t>
            </w:r>
          </w:p>
        </w:tc>
        <w:tc>
          <w:tcPr>
            <w:tcW w:w="1843" w:type="dxa"/>
            <w:vAlign w:val="center"/>
            <w:hideMark/>
          </w:tcPr>
          <w:p w:rsidRPr="0057728B" w:rsidR="00C4271F" w:rsidP="0057728B" w:rsidRDefault="00536A98" w14:paraId="62B4A1EB" w14:textId="31633311">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22 12</w:t>
            </w:r>
            <w:r w:rsidRPr="0057728B" w:rsidR="0011400E">
              <w:rPr>
                <w:rFonts w:ascii="Times New Roman" w:hAnsi="Times New Roman" w:cs="Times New Roman"/>
                <w:b/>
                <w:bCs/>
                <w:color w:val="000000"/>
                <w:sz w:val="24"/>
                <w:szCs w:val="24"/>
                <w:shd w:val="clear" w:color="auto" w:fill="FFFFFF"/>
              </w:rPr>
              <w:t>6</w:t>
            </w:r>
            <w:r w:rsidRPr="0057728B" w:rsidR="00C4271F">
              <w:rPr>
                <w:rFonts w:ascii="Times New Roman" w:hAnsi="Times New Roman" w:cs="Times New Roman"/>
                <w:b/>
                <w:bCs/>
                <w:color w:val="000000"/>
                <w:sz w:val="24"/>
                <w:szCs w:val="24"/>
                <w:shd w:val="clear" w:color="auto" w:fill="FFFFFF"/>
              </w:rPr>
              <w:t xml:space="preserve"> </w:t>
            </w:r>
            <w:r w:rsidRPr="0057728B" w:rsidR="00C4271F">
              <w:rPr>
                <w:rFonts w:ascii="Times New Roman" w:hAnsi="Times New Roman" w:cs="Times New Roman"/>
                <w:bCs/>
                <w:color w:val="000000"/>
                <w:sz w:val="24"/>
                <w:szCs w:val="24"/>
                <w:shd w:val="clear" w:color="auto" w:fill="FFFFFF"/>
              </w:rPr>
              <w:t xml:space="preserve">(pretendē uz kopējo līdzfinansējumu līdz </w:t>
            </w:r>
            <w:r w:rsidRPr="0057728B" w:rsidR="00C4271F">
              <w:rPr>
                <w:rFonts w:ascii="Times New Roman" w:hAnsi="Times New Roman" w:cs="Times New Roman"/>
                <w:color w:val="000000"/>
                <w:sz w:val="24"/>
                <w:szCs w:val="24"/>
                <w:shd w:val="clear" w:color="auto" w:fill="FFFFFF"/>
              </w:rPr>
              <w:t>147</w:t>
            </w:r>
            <w:r w:rsidRPr="0057728B" w:rsidR="003A7ADB">
              <w:rPr>
                <w:rFonts w:ascii="Times New Roman" w:hAnsi="Times New Roman" w:cs="Times New Roman"/>
                <w:color w:val="000000"/>
                <w:sz w:val="24"/>
                <w:szCs w:val="24"/>
                <w:shd w:val="clear" w:color="auto" w:fill="FFFFFF"/>
              </w:rPr>
              <w:t> </w:t>
            </w:r>
            <w:r w:rsidRPr="0057728B" w:rsidR="00C4271F">
              <w:rPr>
                <w:rFonts w:ascii="Times New Roman" w:hAnsi="Times New Roman" w:cs="Times New Roman"/>
                <w:color w:val="000000"/>
                <w:sz w:val="24"/>
                <w:szCs w:val="24"/>
                <w:shd w:val="clear" w:color="auto" w:fill="FFFFFF"/>
              </w:rPr>
              <w:t>887</w:t>
            </w:r>
            <w:r w:rsidRPr="0057728B" w:rsidR="003A7ADB">
              <w:rPr>
                <w:rFonts w:ascii="Times New Roman" w:hAnsi="Times New Roman" w:cs="Times New Roman"/>
                <w:b/>
                <w:bCs/>
                <w:color w:val="000000"/>
                <w:sz w:val="24"/>
                <w:szCs w:val="24"/>
                <w:shd w:val="clear" w:color="auto" w:fill="FFFFFF"/>
              </w:rPr>
              <w:t> </w:t>
            </w:r>
            <w:r w:rsidRPr="0057728B" w:rsidR="00C4271F">
              <w:rPr>
                <w:rFonts w:ascii="Times New Roman" w:hAnsi="Times New Roman" w:cs="Times New Roman"/>
                <w:i/>
                <w:sz w:val="24"/>
                <w:szCs w:val="24"/>
                <w:shd w:val="clear" w:color="auto" w:fill="FFFFFF"/>
              </w:rPr>
              <w:t>euro.</w:t>
            </w:r>
            <w:r w:rsidRPr="0057728B" w:rsidR="00C4271F">
              <w:rPr>
                <w:rFonts w:ascii="Times New Roman" w:hAnsi="Times New Roman" w:cs="Times New Roman"/>
                <w:bCs/>
                <w:color w:val="000000"/>
                <w:sz w:val="24"/>
                <w:szCs w:val="24"/>
                <w:shd w:val="clear" w:color="auto" w:fill="FFFFFF"/>
              </w:rPr>
              <w:t xml:space="preserve"> Daļēji</w:t>
            </w:r>
            <w:r w:rsidRPr="0057728B">
              <w:rPr>
                <w:rFonts w:ascii="Times New Roman" w:hAnsi="Times New Roman" w:cs="Times New Roman"/>
                <w:bCs/>
                <w:color w:val="000000"/>
                <w:sz w:val="24"/>
                <w:szCs w:val="24"/>
                <w:shd w:val="clear" w:color="auto" w:fill="FFFFFF"/>
              </w:rPr>
              <w:t xml:space="preserve"> jau</w:t>
            </w:r>
            <w:r w:rsidRPr="0057728B" w:rsidR="00C4271F">
              <w:rPr>
                <w:rFonts w:ascii="Times New Roman" w:hAnsi="Times New Roman" w:cs="Times New Roman"/>
                <w:bCs/>
                <w:color w:val="000000"/>
                <w:sz w:val="24"/>
                <w:szCs w:val="24"/>
                <w:shd w:val="clear" w:color="auto" w:fill="FFFFFF"/>
              </w:rPr>
              <w:t xml:space="preserve"> atbalstīts ar 125</w:t>
            </w:r>
            <w:r w:rsidRPr="0057728B" w:rsidR="003A7ADB">
              <w:rPr>
                <w:rFonts w:ascii="Times New Roman" w:hAnsi="Times New Roman" w:cs="Times New Roman"/>
                <w:bCs/>
                <w:color w:val="000000"/>
                <w:sz w:val="24"/>
                <w:szCs w:val="24"/>
                <w:shd w:val="clear" w:color="auto" w:fill="FFFFFF"/>
              </w:rPr>
              <w:t> </w:t>
            </w:r>
            <w:r w:rsidRPr="0057728B" w:rsidR="00C4271F">
              <w:rPr>
                <w:rFonts w:ascii="Times New Roman" w:hAnsi="Times New Roman" w:cs="Times New Roman"/>
                <w:bCs/>
                <w:color w:val="000000"/>
                <w:sz w:val="24"/>
                <w:szCs w:val="24"/>
                <w:shd w:val="clear" w:color="auto" w:fill="FFFFFF"/>
              </w:rPr>
              <w:t xml:space="preserve">761 </w:t>
            </w:r>
            <w:r w:rsidRPr="0057728B" w:rsidR="00C4271F">
              <w:rPr>
                <w:rFonts w:ascii="Times New Roman" w:hAnsi="Times New Roman" w:cs="Times New Roman"/>
                <w:bCs/>
                <w:i/>
                <w:color w:val="000000"/>
                <w:sz w:val="24"/>
                <w:szCs w:val="24"/>
                <w:shd w:val="clear" w:color="auto" w:fill="FFFFFF"/>
              </w:rPr>
              <w:t>euro</w:t>
            </w:r>
            <w:r w:rsidRPr="0057728B" w:rsidR="00C4271F">
              <w:rPr>
                <w:rFonts w:ascii="Times New Roman" w:hAnsi="Times New Roman" w:cs="Times New Roman"/>
                <w:bCs/>
                <w:color w:val="000000"/>
                <w:sz w:val="24"/>
                <w:szCs w:val="24"/>
                <w:shd w:val="clear" w:color="auto" w:fill="FFFFFF"/>
              </w:rPr>
              <w:t>)</w:t>
            </w:r>
          </w:p>
        </w:tc>
      </w:tr>
      <w:tr w:rsidRPr="0057728B" w:rsidR="00C4271F" w:rsidTr="003E5356" w14:paraId="4070E809" w14:textId="77777777">
        <w:trPr>
          <w:trHeight w:val="528"/>
        </w:trPr>
        <w:tc>
          <w:tcPr>
            <w:tcW w:w="1276" w:type="dxa"/>
            <w:noWrap/>
            <w:vAlign w:val="center"/>
            <w:hideMark/>
          </w:tcPr>
          <w:p w:rsidRPr="0057728B" w:rsidR="00C4271F" w:rsidP="0057728B" w:rsidRDefault="00C4271F" w14:paraId="189535B9"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46</w:t>
            </w:r>
          </w:p>
        </w:tc>
        <w:tc>
          <w:tcPr>
            <w:tcW w:w="1559" w:type="dxa"/>
            <w:vAlign w:val="center"/>
            <w:hideMark/>
          </w:tcPr>
          <w:p w:rsidRPr="0057728B" w:rsidR="00C4271F" w:rsidP="0057728B" w:rsidRDefault="00C4271F" w14:paraId="2F3AAF2F"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Grāmata par visu/ The book of everything</w:t>
            </w:r>
          </w:p>
        </w:tc>
        <w:tc>
          <w:tcPr>
            <w:tcW w:w="1418" w:type="dxa"/>
            <w:vAlign w:val="center"/>
            <w:hideMark/>
          </w:tcPr>
          <w:p w:rsidRPr="0057728B" w:rsidR="00C4271F" w:rsidP="0057728B" w:rsidRDefault="00C4271F" w14:paraId="795F61A8"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White Picture</w:t>
            </w:r>
          </w:p>
        </w:tc>
        <w:tc>
          <w:tcPr>
            <w:tcW w:w="1417" w:type="dxa"/>
            <w:vAlign w:val="center"/>
            <w:hideMark/>
          </w:tcPr>
          <w:p w:rsidRPr="0057728B" w:rsidR="00C4271F" w:rsidP="0057728B" w:rsidRDefault="00C4271F" w14:paraId="5B326417"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Kaap Holland Film/ Nīderlande</w:t>
            </w:r>
          </w:p>
        </w:tc>
        <w:tc>
          <w:tcPr>
            <w:tcW w:w="1701" w:type="dxa"/>
            <w:vAlign w:val="center"/>
            <w:hideMark/>
          </w:tcPr>
          <w:p w:rsidRPr="0057728B" w:rsidR="00C4271F" w:rsidP="0057728B" w:rsidRDefault="00C4271F" w14:paraId="37369C26"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409 843</w:t>
            </w:r>
          </w:p>
        </w:tc>
        <w:tc>
          <w:tcPr>
            <w:tcW w:w="1843" w:type="dxa"/>
            <w:vAlign w:val="center"/>
            <w:hideMark/>
          </w:tcPr>
          <w:p w:rsidRPr="0057728B" w:rsidR="00C4271F" w:rsidP="0057728B" w:rsidRDefault="00C4271F" w14:paraId="451136D2"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81 969</w:t>
            </w:r>
          </w:p>
        </w:tc>
      </w:tr>
      <w:tr w:rsidRPr="0057728B" w:rsidR="00C4271F" w:rsidTr="003E5356" w14:paraId="2C311B6C" w14:textId="77777777">
        <w:trPr>
          <w:trHeight w:val="528"/>
        </w:trPr>
        <w:tc>
          <w:tcPr>
            <w:tcW w:w="1276" w:type="dxa"/>
            <w:noWrap/>
            <w:vAlign w:val="center"/>
            <w:hideMark/>
          </w:tcPr>
          <w:p w:rsidRPr="0057728B" w:rsidR="00C4271F" w:rsidP="0057728B" w:rsidRDefault="00C4271F" w14:paraId="468281A1"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46</w:t>
            </w:r>
          </w:p>
        </w:tc>
        <w:tc>
          <w:tcPr>
            <w:tcW w:w="1559" w:type="dxa"/>
            <w:vAlign w:val="center"/>
            <w:hideMark/>
          </w:tcPr>
          <w:p w:rsidRPr="0057728B" w:rsidR="00C4271F" w:rsidP="0057728B" w:rsidRDefault="00C4271F" w14:paraId="17B3C798"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Kraukļa grava/ Raven's hollow</w:t>
            </w:r>
          </w:p>
        </w:tc>
        <w:tc>
          <w:tcPr>
            <w:tcW w:w="1418" w:type="dxa"/>
            <w:vAlign w:val="center"/>
            <w:hideMark/>
          </w:tcPr>
          <w:p w:rsidRPr="0057728B" w:rsidR="00C4271F" w:rsidP="0057728B" w:rsidRDefault="00C4271F" w14:paraId="66FCDE58"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Film Angels Studio</w:t>
            </w:r>
          </w:p>
        </w:tc>
        <w:tc>
          <w:tcPr>
            <w:tcW w:w="1417" w:type="dxa"/>
            <w:vAlign w:val="center"/>
            <w:hideMark/>
          </w:tcPr>
          <w:p w:rsidRPr="0057728B" w:rsidR="00C4271F" w:rsidP="0057728B" w:rsidRDefault="00C4271F" w14:paraId="0DEAC4CB"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Rawen's Hollow/ Lielbritānija</w:t>
            </w:r>
          </w:p>
        </w:tc>
        <w:tc>
          <w:tcPr>
            <w:tcW w:w="1701" w:type="dxa"/>
            <w:vAlign w:val="center"/>
            <w:hideMark/>
          </w:tcPr>
          <w:p w:rsidRPr="0057728B" w:rsidR="00C4271F" w:rsidP="0057728B" w:rsidRDefault="00C4271F" w14:paraId="028C45AA"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544 304</w:t>
            </w:r>
          </w:p>
        </w:tc>
        <w:tc>
          <w:tcPr>
            <w:tcW w:w="1843" w:type="dxa"/>
            <w:vAlign w:val="center"/>
            <w:hideMark/>
          </w:tcPr>
          <w:p w:rsidRPr="0057728B" w:rsidR="00C4271F" w:rsidP="0057728B" w:rsidRDefault="00C4271F" w14:paraId="5A593AC9"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108 861</w:t>
            </w:r>
          </w:p>
        </w:tc>
      </w:tr>
      <w:tr w:rsidRPr="0057728B" w:rsidR="00C4271F" w:rsidTr="003E5356" w14:paraId="335B843F" w14:textId="77777777">
        <w:trPr>
          <w:trHeight w:val="528"/>
        </w:trPr>
        <w:tc>
          <w:tcPr>
            <w:tcW w:w="1276" w:type="dxa"/>
            <w:noWrap/>
            <w:vAlign w:val="center"/>
            <w:hideMark/>
          </w:tcPr>
          <w:p w:rsidRPr="0057728B" w:rsidR="00C4271F" w:rsidP="0057728B" w:rsidRDefault="00C4271F" w14:paraId="72F5C603"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45</w:t>
            </w:r>
          </w:p>
        </w:tc>
        <w:tc>
          <w:tcPr>
            <w:tcW w:w="1559" w:type="dxa"/>
            <w:vAlign w:val="center"/>
            <w:hideMark/>
          </w:tcPr>
          <w:p w:rsidRPr="0057728B" w:rsidR="00C4271F" w:rsidP="0057728B" w:rsidRDefault="00C4271F" w14:paraId="59BA61BE"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Avārijas izeja/ Emergency exit</w:t>
            </w:r>
          </w:p>
        </w:tc>
        <w:tc>
          <w:tcPr>
            <w:tcW w:w="1418" w:type="dxa"/>
            <w:vAlign w:val="center"/>
            <w:hideMark/>
          </w:tcPr>
          <w:p w:rsidRPr="0057728B" w:rsidR="00C4271F" w:rsidP="0057728B" w:rsidRDefault="00C4271F" w14:paraId="5E448B37"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Tasse Film</w:t>
            </w:r>
          </w:p>
        </w:tc>
        <w:tc>
          <w:tcPr>
            <w:tcW w:w="1417" w:type="dxa"/>
            <w:vAlign w:val="center"/>
            <w:hideMark/>
          </w:tcPr>
          <w:p w:rsidRPr="0057728B" w:rsidR="00C4271F" w:rsidP="0057728B" w:rsidRDefault="00C4271F" w14:paraId="069DAAFB"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Must See Entertainment/ Kipra</w:t>
            </w:r>
          </w:p>
        </w:tc>
        <w:tc>
          <w:tcPr>
            <w:tcW w:w="1701" w:type="dxa"/>
            <w:vAlign w:val="center"/>
            <w:hideMark/>
          </w:tcPr>
          <w:p w:rsidRPr="0057728B" w:rsidR="00C4271F" w:rsidP="0057728B" w:rsidRDefault="00C4271F" w14:paraId="69B5052C"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1 950 559</w:t>
            </w:r>
          </w:p>
        </w:tc>
        <w:tc>
          <w:tcPr>
            <w:tcW w:w="1843" w:type="dxa"/>
            <w:vAlign w:val="center"/>
            <w:hideMark/>
          </w:tcPr>
          <w:p w:rsidRPr="0057728B" w:rsidR="00C4271F" w:rsidP="0057728B" w:rsidRDefault="00C4271F" w14:paraId="60944658"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390 112</w:t>
            </w:r>
          </w:p>
        </w:tc>
      </w:tr>
      <w:tr w:rsidRPr="0057728B" w:rsidR="00C4271F" w:rsidTr="003E5356" w14:paraId="4B7CDCE9" w14:textId="77777777">
        <w:trPr>
          <w:trHeight w:val="528"/>
        </w:trPr>
        <w:tc>
          <w:tcPr>
            <w:tcW w:w="1276" w:type="dxa"/>
            <w:noWrap/>
            <w:vAlign w:val="center"/>
          </w:tcPr>
          <w:p w:rsidRPr="0057728B" w:rsidR="00C4271F" w:rsidP="0057728B" w:rsidRDefault="00C4271F" w14:paraId="6BDBC80C" w14:textId="77777777">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44</w:t>
            </w:r>
          </w:p>
        </w:tc>
        <w:tc>
          <w:tcPr>
            <w:tcW w:w="1559" w:type="dxa"/>
            <w:vAlign w:val="center"/>
          </w:tcPr>
          <w:p w:rsidRPr="0057728B" w:rsidR="00C4271F" w:rsidP="0057728B" w:rsidRDefault="00C4271F" w14:paraId="69966AA9" w14:textId="77777777">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Meitene no kapiem/ The Girl From Cemetery</w:t>
            </w:r>
          </w:p>
        </w:tc>
        <w:tc>
          <w:tcPr>
            <w:tcW w:w="1418" w:type="dxa"/>
            <w:vAlign w:val="center"/>
          </w:tcPr>
          <w:p w:rsidRPr="0057728B" w:rsidR="00C4271F" w:rsidP="0057728B" w:rsidRDefault="00C4271F" w14:paraId="4A86BF1E"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Studija Lokomotīve</w:t>
            </w:r>
          </w:p>
        </w:tc>
        <w:tc>
          <w:tcPr>
            <w:tcW w:w="1417" w:type="dxa"/>
            <w:vAlign w:val="center"/>
          </w:tcPr>
          <w:p w:rsidRPr="0057728B" w:rsidR="00C4271F" w:rsidP="0057728B" w:rsidRDefault="00C4271F" w14:paraId="2E5EC70E" w14:textId="77777777">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DLS AS/ Norvēģija</w:t>
            </w:r>
          </w:p>
        </w:tc>
        <w:tc>
          <w:tcPr>
            <w:tcW w:w="1701" w:type="dxa"/>
            <w:vAlign w:val="center"/>
          </w:tcPr>
          <w:p w:rsidRPr="0057728B" w:rsidR="00C4271F" w:rsidP="0057728B" w:rsidRDefault="00C4271F" w14:paraId="05071FCF" w14:textId="7777777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600 000</w:t>
            </w:r>
          </w:p>
        </w:tc>
        <w:tc>
          <w:tcPr>
            <w:tcW w:w="1843" w:type="dxa"/>
            <w:vAlign w:val="center"/>
          </w:tcPr>
          <w:p w:rsidR="0031654E" w:rsidP="0057728B" w:rsidRDefault="00536A98" w14:paraId="0CE1DB83" w14:textId="377CA3EF">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52</w:t>
            </w:r>
            <w:r w:rsidR="0031654E">
              <w:rPr>
                <w:rFonts w:ascii="Times New Roman" w:hAnsi="Times New Roman" w:cs="Times New Roman"/>
                <w:b/>
                <w:bCs/>
                <w:color w:val="000000"/>
                <w:sz w:val="24"/>
                <w:szCs w:val="24"/>
                <w:shd w:val="clear" w:color="auto" w:fill="FFFFFF"/>
              </w:rPr>
              <w:t> </w:t>
            </w:r>
            <w:r w:rsidRPr="0057728B">
              <w:rPr>
                <w:rFonts w:ascii="Times New Roman" w:hAnsi="Times New Roman" w:cs="Times New Roman"/>
                <w:b/>
                <w:bCs/>
                <w:color w:val="000000"/>
                <w:sz w:val="24"/>
                <w:szCs w:val="24"/>
                <w:shd w:val="clear" w:color="auto" w:fill="FFFFFF"/>
              </w:rPr>
              <w:t>57</w:t>
            </w:r>
            <w:r w:rsidRPr="0057728B" w:rsidR="00666FD2">
              <w:rPr>
                <w:rFonts w:ascii="Times New Roman" w:hAnsi="Times New Roman" w:cs="Times New Roman"/>
                <w:b/>
                <w:bCs/>
                <w:color w:val="000000"/>
                <w:sz w:val="24"/>
                <w:szCs w:val="24"/>
                <w:shd w:val="clear" w:color="auto" w:fill="FFFFFF"/>
              </w:rPr>
              <w:t>3</w:t>
            </w:r>
          </w:p>
          <w:p w:rsidRPr="0057728B" w:rsidR="00C4271F" w:rsidP="0057728B" w:rsidRDefault="00C4271F" w14:paraId="7D5BF2C1" w14:textId="43A9DD51">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Cs/>
                <w:color w:val="000000"/>
                <w:sz w:val="24"/>
                <w:szCs w:val="24"/>
                <w:shd w:val="clear" w:color="auto" w:fill="FFFFFF"/>
              </w:rPr>
              <w:t xml:space="preserve">(pretendē uz kopējo līdzfinansējumu līdz </w:t>
            </w:r>
            <w:r w:rsidRPr="0057728B" w:rsidR="00536A98">
              <w:rPr>
                <w:rFonts w:ascii="Times New Roman" w:hAnsi="Times New Roman" w:cs="Times New Roman"/>
                <w:bCs/>
                <w:color w:val="000000"/>
                <w:sz w:val="24"/>
                <w:szCs w:val="24"/>
                <w:shd w:val="clear" w:color="auto" w:fill="FFFFFF"/>
              </w:rPr>
              <w:t>120</w:t>
            </w:r>
            <w:r w:rsidRPr="0057728B" w:rsidR="003A7ADB">
              <w:rPr>
                <w:rFonts w:ascii="Times New Roman" w:hAnsi="Times New Roman" w:cs="Times New Roman"/>
                <w:bCs/>
                <w:color w:val="000000"/>
                <w:sz w:val="24"/>
                <w:szCs w:val="24"/>
                <w:shd w:val="clear" w:color="auto" w:fill="FFFFFF"/>
              </w:rPr>
              <w:t> </w:t>
            </w:r>
            <w:r w:rsidRPr="0057728B" w:rsidR="00536A98">
              <w:rPr>
                <w:rFonts w:ascii="Times New Roman" w:hAnsi="Times New Roman" w:cs="Times New Roman"/>
                <w:bCs/>
                <w:color w:val="000000"/>
                <w:sz w:val="24"/>
                <w:szCs w:val="24"/>
                <w:shd w:val="clear" w:color="auto" w:fill="FFFFFF"/>
              </w:rPr>
              <w:t>000</w:t>
            </w:r>
            <w:r w:rsidRPr="0057728B">
              <w:rPr>
                <w:rFonts w:ascii="Times New Roman" w:hAnsi="Times New Roman" w:cs="Times New Roman"/>
                <w:bCs/>
                <w:color w:val="000000"/>
                <w:sz w:val="24"/>
                <w:szCs w:val="24"/>
                <w:shd w:val="clear" w:color="auto" w:fill="FFFFFF"/>
              </w:rPr>
              <w:t> </w:t>
            </w:r>
            <w:r w:rsidRPr="0057728B">
              <w:rPr>
                <w:rFonts w:ascii="Times New Roman" w:hAnsi="Times New Roman" w:cs="Times New Roman"/>
                <w:i/>
                <w:sz w:val="24"/>
                <w:szCs w:val="24"/>
                <w:shd w:val="clear" w:color="auto" w:fill="FFFFFF"/>
              </w:rPr>
              <w:t>euro.</w:t>
            </w:r>
            <w:r w:rsidRPr="0057728B">
              <w:rPr>
                <w:rFonts w:ascii="Times New Roman" w:hAnsi="Times New Roman" w:cs="Times New Roman"/>
                <w:bCs/>
                <w:color w:val="000000"/>
                <w:sz w:val="24"/>
                <w:szCs w:val="24"/>
                <w:shd w:val="clear" w:color="auto" w:fill="FFFFFF"/>
              </w:rPr>
              <w:t xml:space="preserve"> </w:t>
            </w:r>
            <w:r w:rsidRPr="0057728B" w:rsidR="00536A98">
              <w:rPr>
                <w:rFonts w:ascii="Times New Roman" w:hAnsi="Times New Roman" w:cs="Times New Roman"/>
                <w:bCs/>
                <w:color w:val="000000"/>
                <w:sz w:val="24"/>
                <w:szCs w:val="24"/>
                <w:shd w:val="clear" w:color="auto" w:fill="FFFFFF"/>
              </w:rPr>
              <w:t>Papildus piešķirtajam pretendēt uz vēl 67 42</w:t>
            </w:r>
            <w:r w:rsidRPr="0057728B" w:rsidR="00666FD2">
              <w:rPr>
                <w:rFonts w:ascii="Times New Roman" w:hAnsi="Times New Roman" w:cs="Times New Roman"/>
                <w:bCs/>
                <w:color w:val="000000"/>
                <w:sz w:val="24"/>
                <w:szCs w:val="24"/>
                <w:shd w:val="clear" w:color="auto" w:fill="FFFFFF"/>
              </w:rPr>
              <w:t>7</w:t>
            </w:r>
            <w:r w:rsidRPr="0057728B" w:rsidR="00536A98">
              <w:rPr>
                <w:rFonts w:ascii="Times New Roman" w:hAnsi="Times New Roman" w:cs="Times New Roman"/>
                <w:bCs/>
                <w:color w:val="000000"/>
                <w:sz w:val="24"/>
                <w:szCs w:val="24"/>
                <w:shd w:val="clear" w:color="auto" w:fill="FFFFFF"/>
              </w:rPr>
              <w:t xml:space="preserve"> </w:t>
            </w:r>
            <w:r w:rsidRPr="0057728B">
              <w:rPr>
                <w:rFonts w:ascii="Times New Roman" w:hAnsi="Times New Roman" w:cs="Times New Roman"/>
                <w:bCs/>
                <w:i/>
                <w:color w:val="000000"/>
                <w:sz w:val="24"/>
                <w:szCs w:val="24"/>
                <w:shd w:val="clear" w:color="auto" w:fill="FFFFFF"/>
              </w:rPr>
              <w:t>euro</w:t>
            </w:r>
            <w:r w:rsidRPr="0057728B">
              <w:rPr>
                <w:rFonts w:ascii="Times New Roman" w:hAnsi="Times New Roman" w:cs="Times New Roman"/>
                <w:bCs/>
                <w:color w:val="000000"/>
                <w:sz w:val="24"/>
                <w:szCs w:val="24"/>
                <w:shd w:val="clear" w:color="auto" w:fill="FFFFFF"/>
              </w:rPr>
              <w:t>)</w:t>
            </w:r>
          </w:p>
        </w:tc>
      </w:tr>
      <w:tr w:rsidRPr="0057728B" w:rsidR="00C4271F" w:rsidTr="003E5356" w14:paraId="2E4AC714" w14:textId="77777777">
        <w:trPr>
          <w:trHeight w:val="295"/>
        </w:trPr>
        <w:tc>
          <w:tcPr>
            <w:tcW w:w="5670" w:type="dxa"/>
            <w:gridSpan w:val="4"/>
            <w:noWrap/>
            <w:vAlign w:val="center"/>
          </w:tcPr>
          <w:p w:rsidRPr="0057728B" w:rsidR="00C4271F" w:rsidP="0057728B" w:rsidRDefault="00C4271F" w14:paraId="38899093" w14:textId="77777777">
            <w:pPr>
              <w:spacing w:line="240" w:lineRule="auto"/>
              <w:jc w:val="right"/>
              <w:rPr>
                <w:rFonts w:ascii="Times New Roman" w:hAnsi="Times New Roman" w:cs="Times New Roman"/>
                <w:b/>
                <w:color w:val="000000"/>
                <w:sz w:val="24"/>
                <w:szCs w:val="24"/>
                <w:shd w:val="clear" w:color="auto" w:fill="FFFFFF"/>
              </w:rPr>
            </w:pPr>
            <w:r w:rsidRPr="0057728B">
              <w:rPr>
                <w:rFonts w:ascii="Times New Roman" w:hAnsi="Times New Roman" w:cs="Times New Roman"/>
                <w:b/>
                <w:color w:val="000000"/>
                <w:sz w:val="24"/>
                <w:szCs w:val="24"/>
                <w:shd w:val="clear" w:color="auto" w:fill="FFFFFF"/>
              </w:rPr>
              <w:t>KOPĀ</w:t>
            </w:r>
          </w:p>
        </w:tc>
        <w:tc>
          <w:tcPr>
            <w:tcW w:w="1701" w:type="dxa"/>
            <w:vAlign w:val="center"/>
          </w:tcPr>
          <w:p w:rsidRPr="0057728B" w:rsidR="00C4271F" w:rsidP="0057728B" w:rsidRDefault="00536A98" w14:paraId="107C21CF" w14:textId="339E218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4 244 142</w:t>
            </w:r>
          </w:p>
        </w:tc>
        <w:tc>
          <w:tcPr>
            <w:tcW w:w="1843" w:type="dxa"/>
            <w:vAlign w:val="center"/>
          </w:tcPr>
          <w:p w:rsidRPr="0057728B" w:rsidR="00C4271F" w:rsidP="0057728B" w:rsidRDefault="00536A98" w14:paraId="0529C3D7" w14:textId="43AA8753">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655 641</w:t>
            </w:r>
          </w:p>
        </w:tc>
      </w:tr>
      <w:bookmarkEnd w:id="4"/>
    </w:tbl>
    <w:p w:rsidRPr="0057728B" w:rsidR="006C3F09" w:rsidP="0057728B" w:rsidRDefault="006C3F09" w14:paraId="7E6C3FA2" w14:textId="77777777">
      <w:pPr>
        <w:spacing w:after="0" w:line="240" w:lineRule="auto"/>
        <w:ind w:firstLine="720"/>
        <w:jc w:val="right"/>
        <w:rPr>
          <w:rFonts w:ascii="Times New Roman" w:hAnsi="Times New Roman" w:cs="Times New Roman"/>
          <w:color w:val="000000"/>
          <w:sz w:val="28"/>
          <w:szCs w:val="28"/>
          <w:shd w:val="clear" w:color="auto" w:fill="FFFFFF"/>
        </w:rPr>
      </w:pPr>
    </w:p>
    <w:p w:rsidRPr="0057728B" w:rsidR="008E1B7E" w:rsidP="0057728B" w:rsidRDefault="00102812" w14:paraId="5DE0EAE7" w14:textId="31A02516">
      <w:pPr>
        <w:spacing w:after="0" w:line="240" w:lineRule="auto"/>
        <w:ind w:firstLine="720"/>
        <w:jc w:val="both"/>
        <w:rPr>
          <w:rFonts w:ascii="Times New Roman" w:hAnsi="Times New Roman" w:cs="Times New Roman"/>
          <w:color w:val="000000"/>
          <w:sz w:val="28"/>
          <w:szCs w:val="28"/>
          <w:shd w:val="clear" w:color="auto" w:fill="FFFFFF"/>
        </w:rPr>
      </w:pPr>
      <w:r w:rsidRPr="0057728B">
        <w:rPr>
          <w:rFonts w:ascii="Times New Roman" w:hAnsi="Times New Roman" w:cs="Times New Roman"/>
          <w:color w:val="000000"/>
          <w:sz w:val="28"/>
          <w:szCs w:val="28"/>
          <w:shd w:val="clear" w:color="auto" w:fill="FFFFFF"/>
        </w:rPr>
        <w:t xml:space="preserve">Konkurss ir atvērts, jauni pieteikumi tiek iesniegti katru mēnesi un šobrīd, </w:t>
      </w:r>
      <w:r w:rsidR="00D421BD">
        <w:rPr>
          <w:rFonts w:ascii="Times New Roman" w:hAnsi="Times New Roman" w:cs="Times New Roman"/>
          <w:color w:val="000000"/>
          <w:sz w:val="28"/>
          <w:szCs w:val="28"/>
          <w:shd w:val="clear" w:color="auto" w:fill="FFFFFF"/>
        </w:rPr>
        <w:t>jūnija sākumā</w:t>
      </w:r>
      <w:r w:rsidRPr="0057728B">
        <w:rPr>
          <w:rFonts w:ascii="Times New Roman" w:hAnsi="Times New Roman" w:cs="Times New Roman"/>
          <w:color w:val="000000"/>
          <w:sz w:val="28"/>
          <w:szCs w:val="28"/>
          <w:shd w:val="clear" w:color="auto" w:fill="FFFFFF"/>
        </w:rPr>
        <w:t xml:space="preserve"> a</w:t>
      </w:r>
      <w:r w:rsidRPr="0057728B" w:rsidR="008E1B7E">
        <w:rPr>
          <w:rFonts w:ascii="Times New Roman" w:hAnsi="Times New Roman" w:cs="Times New Roman"/>
          <w:color w:val="000000"/>
          <w:sz w:val="28"/>
          <w:szCs w:val="28"/>
          <w:shd w:val="clear" w:color="auto" w:fill="FFFFFF"/>
        </w:rPr>
        <w:t xml:space="preserve">tlikušais iztrūkstošais finansējums </w:t>
      </w:r>
      <w:r w:rsidRPr="0057728B" w:rsidR="00A2533B">
        <w:rPr>
          <w:rFonts w:ascii="Times New Roman" w:hAnsi="Times New Roman" w:cs="Times New Roman"/>
          <w:color w:val="000000"/>
          <w:sz w:val="28"/>
          <w:szCs w:val="28"/>
          <w:shd w:val="clear" w:color="auto" w:fill="FFFFFF"/>
        </w:rPr>
        <w:t xml:space="preserve">2021.gada </w:t>
      </w:r>
      <w:r w:rsidRPr="0057728B" w:rsidR="008E1B7E">
        <w:rPr>
          <w:rFonts w:ascii="Times New Roman" w:hAnsi="Times New Roman" w:cs="Times New Roman"/>
          <w:color w:val="000000"/>
          <w:sz w:val="28"/>
          <w:szCs w:val="28"/>
          <w:shd w:val="clear" w:color="auto" w:fill="FFFFFF"/>
        </w:rPr>
        <w:t>janvārī</w:t>
      </w:r>
      <w:r w:rsidRPr="0057728B" w:rsidR="00CD4545">
        <w:rPr>
          <w:rFonts w:ascii="Times New Roman" w:hAnsi="Times New Roman" w:cs="Times New Roman"/>
          <w:color w:val="000000"/>
          <w:sz w:val="28"/>
          <w:szCs w:val="28"/>
          <w:shd w:val="clear" w:color="auto" w:fill="FFFFFF"/>
        </w:rPr>
        <w:t xml:space="preserve">, </w:t>
      </w:r>
      <w:r w:rsidRPr="0057728B" w:rsidR="009655FC">
        <w:rPr>
          <w:rFonts w:ascii="Times New Roman" w:hAnsi="Times New Roman" w:cs="Times New Roman"/>
          <w:color w:val="000000"/>
          <w:sz w:val="28"/>
          <w:szCs w:val="28"/>
          <w:shd w:val="clear" w:color="auto" w:fill="FFFFFF"/>
        </w:rPr>
        <w:t>februārī</w:t>
      </w:r>
      <w:r w:rsidRPr="0057728B" w:rsidR="008E1B7E">
        <w:rPr>
          <w:rFonts w:ascii="Times New Roman" w:hAnsi="Times New Roman" w:cs="Times New Roman"/>
          <w:color w:val="000000"/>
          <w:sz w:val="28"/>
          <w:szCs w:val="28"/>
          <w:shd w:val="clear" w:color="auto" w:fill="FFFFFF"/>
        </w:rPr>
        <w:t xml:space="preserve"> </w:t>
      </w:r>
      <w:r w:rsidRPr="0057728B" w:rsidR="00CD4545">
        <w:rPr>
          <w:rFonts w:ascii="Times New Roman" w:hAnsi="Times New Roman" w:cs="Times New Roman"/>
          <w:color w:val="000000"/>
          <w:sz w:val="28"/>
          <w:szCs w:val="28"/>
          <w:shd w:val="clear" w:color="auto" w:fill="FFFFFF"/>
        </w:rPr>
        <w:t xml:space="preserve"> un  martā </w:t>
      </w:r>
      <w:r w:rsidRPr="0057728B" w:rsidR="008E1B7E">
        <w:rPr>
          <w:rFonts w:ascii="Times New Roman" w:hAnsi="Times New Roman" w:cs="Times New Roman"/>
          <w:color w:val="000000"/>
          <w:sz w:val="28"/>
          <w:szCs w:val="28"/>
          <w:shd w:val="clear" w:color="auto" w:fill="FFFFFF"/>
        </w:rPr>
        <w:t xml:space="preserve">iesniegtajiem pietiekumiem </w:t>
      </w:r>
      <w:r w:rsidRPr="0057728B" w:rsidR="009B1EDB">
        <w:rPr>
          <w:rFonts w:ascii="Times New Roman" w:hAnsi="Times New Roman" w:cs="Times New Roman"/>
          <w:color w:val="000000"/>
          <w:sz w:val="28"/>
          <w:szCs w:val="28"/>
          <w:shd w:val="clear" w:color="auto" w:fill="FFFFFF"/>
        </w:rPr>
        <w:t>ir 481 08</w:t>
      </w:r>
      <w:r w:rsidRPr="0057728B" w:rsidR="00666FD2">
        <w:rPr>
          <w:rFonts w:ascii="Times New Roman" w:hAnsi="Times New Roman" w:cs="Times New Roman"/>
          <w:color w:val="000000"/>
          <w:sz w:val="28"/>
          <w:szCs w:val="28"/>
          <w:shd w:val="clear" w:color="auto" w:fill="FFFFFF"/>
        </w:rPr>
        <w:t>9</w:t>
      </w:r>
      <w:r w:rsidRPr="0057728B" w:rsidR="001E25D6">
        <w:rPr>
          <w:rFonts w:ascii="Times New Roman" w:hAnsi="Times New Roman" w:cs="Times New Roman"/>
          <w:color w:val="000000"/>
          <w:sz w:val="28"/>
          <w:szCs w:val="28"/>
          <w:shd w:val="clear" w:color="auto" w:fill="FFFFFF"/>
        </w:rPr>
        <w:t xml:space="preserve"> </w:t>
      </w:r>
      <w:r w:rsidRPr="0057728B" w:rsidR="00A620F4">
        <w:rPr>
          <w:rFonts w:ascii="Times New Roman" w:hAnsi="Times New Roman" w:cs="Times New Roman"/>
          <w:i/>
          <w:sz w:val="28"/>
          <w:szCs w:val="28"/>
          <w:shd w:val="clear" w:color="auto" w:fill="FFFFFF"/>
        </w:rPr>
        <w:t>euro</w:t>
      </w:r>
      <w:r w:rsidRPr="0057728B" w:rsidR="009B1EDB">
        <w:rPr>
          <w:rFonts w:ascii="Times New Roman" w:hAnsi="Times New Roman" w:cs="Times New Roman"/>
          <w:color w:val="000000"/>
          <w:sz w:val="28"/>
          <w:szCs w:val="28"/>
          <w:shd w:val="clear" w:color="auto" w:fill="FFFFFF"/>
        </w:rPr>
        <w:t>, projektu rezerves saraksts skatāms 5.tabulā</w:t>
      </w:r>
      <w:r w:rsidRPr="0057728B" w:rsidR="00BD184A">
        <w:rPr>
          <w:rFonts w:ascii="Times New Roman" w:hAnsi="Times New Roman" w:cs="Times New Roman"/>
          <w:color w:val="000000"/>
          <w:sz w:val="28"/>
          <w:szCs w:val="28"/>
          <w:shd w:val="clear" w:color="auto" w:fill="FFFFFF"/>
        </w:rPr>
        <w:t>.</w:t>
      </w:r>
    </w:p>
    <w:p w:rsidR="009B1EDB" w:rsidP="0057728B" w:rsidRDefault="009B1EDB" w14:paraId="7212A5AB" w14:textId="44B9B15F">
      <w:pPr>
        <w:spacing w:after="0" w:line="240" w:lineRule="auto"/>
        <w:ind w:firstLine="720"/>
        <w:jc w:val="both"/>
        <w:rPr>
          <w:rFonts w:ascii="Times New Roman" w:hAnsi="Times New Roman" w:cs="Times New Roman"/>
          <w:color w:val="000000"/>
          <w:sz w:val="28"/>
          <w:szCs w:val="28"/>
          <w:shd w:val="clear" w:color="auto" w:fill="FFFFFF"/>
        </w:rPr>
      </w:pPr>
    </w:p>
    <w:p w:rsidR="002B1AFA" w:rsidP="0057728B" w:rsidRDefault="002B1AFA" w14:paraId="22D6550B" w14:textId="31DA31B4">
      <w:pPr>
        <w:spacing w:after="0" w:line="240" w:lineRule="auto"/>
        <w:ind w:firstLine="720"/>
        <w:jc w:val="both"/>
        <w:rPr>
          <w:rFonts w:ascii="Times New Roman" w:hAnsi="Times New Roman" w:cs="Times New Roman"/>
          <w:color w:val="000000"/>
          <w:sz w:val="28"/>
          <w:szCs w:val="28"/>
          <w:shd w:val="clear" w:color="auto" w:fill="FFFFFF"/>
        </w:rPr>
      </w:pPr>
    </w:p>
    <w:p w:rsidR="0031654E" w:rsidP="0057728B" w:rsidRDefault="0031654E" w14:paraId="1AB18555" w14:textId="77777777">
      <w:pPr>
        <w:spacing w:after="0" w:line="240" w:lineRule="auto"/>
        <w:ind w:firstLine="720"/>
        <w:jc w:val="both"/>
        <w:rPr>
          <w:rFonts w:ascii="Times New Roman" w:hAnsi="Times New Roman" w:cs="Times New Roman"/>
          <w:color w:val="000000"/>
          <w:sz w:val="28"/>
          <w:szCs w:val="28"/>
          <w:shd w:val="clear" w:color="auto" w:fill="FFFFFF"/>
        </w:rPr>
      </w:pPr>
    </w:p>
    <w:p w:rsidR="002B1AFA" w:rsidP="0057728B" w:rsidRDefault="002B1AFA" w14:paraId="131EFF6D" w14:textId="2739A5A2">
      <w:pPr>
        <w:spacing w:after="0" w:line="240" w:lineRule="auto"/>
        <w:ind w:firstLine="720"/>
        <w:jc w:val="both"/>
        <w:rPr>
          <w:rFonts w:ascii="Times New Roman" w:hAnsi="Times New Roman" w:cs="Times New Roman"/>
          <w:color w:val="000000"/>
          <w:sz w:val="28"/>
          <w:szCs w:val="28"/>
          <w:shd w:val="clear" w:color="auto" w:fill="FFFFFF"/>
        </w:rPr>
      </w:pPr>
    </w:p>
    <w:p w:rsidR="002B1AFA" w:rsidP="0057728B" w:rsidRDefault="002B1AFA" w14:paraId="6993F1B2" w14:textId="6BAC1C31">
      <w:pPr>
        <w:spacing w:after="0" w:line="240" w:lineRule="auto"/>
        <w:ind w:firstLine="720"/>
        <w:jc w:val="both"/>
        <w:rPr>
          <w:rFonts w:ascii="Times New Roman" w:hAnsi="Times New Roman" w:cs="Times New Roman"/>
          <w:color w:val="000000"/>
          <w:sz w:val="28"/>
          <w:szCs w:val="28"/>
          <w:shd w:val="clear" w:color="auto" w:fill="FFFFFF"/>
        </w:rPr>
      </w:pPr>
    </w:p>
    <w:p w:rsidRPr="0057728B" w:rsidR="002B1AFA" w:rsidP="0057728B" w:rsidRDefault="002B1AFA" w14:paraId="44C27E89" w14:textId="77777777">
      <w:pPr>
        <w:spacing w:after="0" w:line="240" w:lineRule="auto"/>
        <w:ind w:firstLine="720"/>
        <w:jc w:val="both"/>
        <w:rPr>
          <w:rFonts w:ascii="Times New Roman" w:hAnsi="Times New Roman" w:cs="Times New Roman"/>
          <w:color w:val="000000"/>
          <w:sz w:val="28"/>
          <w:szCs w:val="28"/>
          <w:shd w:val="clear" w:color="auto" w:fill="FFFFFF"/>
        </w:rPr>
      </w:pPr>
    </w:p>
    <w:p w:rsidRPr="0057728B" w:rsidR="009B1EDB" w:rsidP="0057728B" w:rsidRDefault="009B1EDB" w14:paraId="55C6C127" w14:textId="27281D5A">
      <w:pPr>
        <w:pStyle w:val="Sarakstarindkopa"/>
        <w:ind w:right="-1"/>
        <w:jc w:val="right"/>
        <w:rPr>
          <w:b/>
          <w:color w:val="000000"/>
          <w:szCs w:val="24"/>
          <w:shd w:val="clear" w:color="auto" w:fill="FFFFFF"/>
        </w:rPr>
      </w:pPr>
      <w:r w:rsidRPr="0057728B">
        <w:rPr>
          <w:b/>
          <w:color w:val="000000"/>
          <w:szCs w:val="24"/>
          <w:shd w:val="clear" w:color="auto" w:fill="FFFFFF"/>
        </w:rPr>
        <w:lastRenderedPageBreak/>
        <w:t xml:space="preserve">5.tabula </w:t>
      </w:r>
      <w:r w:rsidRPr="0057728B">
        <w:rPr>
          <w:bCs/>
          <w:sz w:val="28"/>
          <w:szCs w:val="28"/>
        </w:rPr>
        <w:t>„</w:t>
      </w:r>
      <w:r w:rsidRPr="0057728B">
        <w:rPr>
          <w:b/>
          <w:color w:val="000000"/>
          <w:szCs w:val="24"/>
          <w:shd w:val="clear" w:color="auto" w:fill="FFFFFF"/>
        </w:rPr>
        <w:t>Rezerves saraksta gala versija”</w:t>
      </w:r>
    </w:p>
    <w:p w:rsidRPr="0057728B" w:rsidR="00102812" w:rsidP="0057728B" w:rsidRDefault="00102812" w14:paraId="48FAC084" w14:textId="77777777">
      <w:pPr>
        <w:pStyle w:val="Sarakstarindkopa"/>
        <w:ind w:right="-1"/>
        <w:jc w:val="right"/>
        <w:rPr>
          <w:b/>
          <w:color w:val="000000"/>
          <w:szCs w:val="24"/>
          <w:shd w:val="clear" w:color="auto" w:fill="FFFFFF"/>
        </w:rPr>
      </w:pPr>
    </w:p>
    <w:tbl>
      <w:tblPr>
        <w:tblStyle w:val="Reatabula"/>
        <w:tblW w:w="10065" w:type="dxa"/>
        <w:tblInd w:w="-714" w:type="dxa"/>
        <w:tblLayout w:type="fixed"/>
        <w:tblLook w:val="04A0" w:firstRow="1" w:lastRow="0" w:firstColumn="1" w:lastColumn="0" w:noHBand="0" w:noVBand="1"/>
      </w:tblPr>
      <w:tblGrid>
        <w:gridCol w:w="1135"/>
        <w:gridCol w:w="1559"/>
        <w:gridCol w:w="1417"/>
        <w:gridCol w:w="1276"/>
        <w:gridCol w:w="1418"/>
        <w:gridCol w:w="1701"/>
        <w:gridCol w:w="1559"/>
      </w:tblGrid>
      <w:tr w:rsidRPr="0057728B" w:rsidR="00744532" w:rsidTr="003E5356" w14:paraId="301DDD01" w14:textId="14573428">
        <w:trPr>
          <w:trHeight w:val="1320"/>
        </w:trPr>
        <w:tc>
          <w:tcPr>
            <w:tcW w:w="1135" w:type="dxa"/>
            <w:vAlign w:val="center"/>
            <w:hideMark/>
          </w:tcPr>
          <w:p w:rsidRPr="0057728B" w:rsidR="00744532" w:rsidP="0057728B" w:rsidRDefault="00744532" w14:paraId="67FD3A29" w14:textId="77777777">
            <w:pPr>
              <w:spacing w:line="240" w:lineRule="auto"/>
              <w:jc w:val="center"/>
              <w:rPr>
                <w:rFonts w:ascii="Times New Roman" w:hAnsi="Times New Roman" w:cs="Times New Roman"/>
                <w:b/>
                <w:bCs/>
                <w:color w:val="000000"/>
                <w:sz w:val="20"/>
                <w:szCs w:val="20"/>
                <w:shd w:val="clear" w:color="auto" w:fill="FFFFFF"/>
              </w:rPr>
            </w:pPr>
            <w:r w:rsidRPr="0057728B">
              <w:rPr>
                <w:rFonts w:ascii="Times New Roman" w:hAnsi="Times New Roman" w:cs="Times New Roman"/>
                <w:b/>
                <w:bCs/>
                <w:color w:val="000000"/>
                <w:sz w:val="20"/>
                <w:szCs w:val="20"/>
                <w:shd w:val="clear" w:color="auto" w:fill="FFFFFF"/>
              </w:rPr>
              <w:t>Iegūtais punktu vērtējums</w:t>
            </w:r>
          </w:p>
        </w:tc>
        <w:tc>
          <w:tcPr>
            <w:tcW w:w="1559" w:type="dxa"/>
            <w:vAlign w:val="center"/>
            <w:hideMark/>
          </w:tcPr>
          <w:p w:rsidRPr="0057728B" w:rsidR="00744532" w:rsidP="0057728B" w:rsidRDefault="00744532" w14:paraId="78AD22B7" w14:textId="77777777">
            <w:pPr>
              <w:spacing w:line="240" w:lineRule="auto"/>
              <w:jc w:val="center"/>
              <w:rPr>
                <w:rFonts w:ascii="Times New Roman" w:hAnsi="Times New Roman" w:cs="Times New Roman"/>
                <w:b/>
                <w:bCs/>
                <w:color w:val="000000"/>
                <w:sz w:val="20"/>
                <w:szCs w:val="20"/>
                <w:shd w:val="clear" w:color="auto" w:fill="FFFFFF"/>
              </w:rPr>
            </w:pPr>
            <w:r w:rsidRPr="0057728B">
              <w:rPr>
                <w:rFonts w:ascii="Times New Roman" w:hAnsi="Times New Roman" w:cs="Times New Roman"/>
                <w:b/>
                <w:bCs/>
                <w:color w:val="000000"/>
                <w:sz w:val="20"/>
                <w:szCs w:val="20"/>
                <w:shd w:val="clear" w:color="auto" w:fill="FFFFFF"/>
              </w:rPr>
              <w:t>Nosaukums (latviešu /angļu valodā)</w:t>
            </w:r>
          </w:p>
        </w:tc>
        <w:tc>
          <w:tcPr>
            <w:tcW w:w="1417" w:type="dxa"/>
            <w:vAlign w:val="center"/>
            <w:hideMark/>
          </w:tcPr>
          <w:p w:rsidRPr="0057728B" w:rsidR="00744532" w:rsidP="0057728B" w:rsidRDefault="00744532" w14:paraId="2519AEEF" w14:textId="77777777">
            <w:pPr>
              <w:spacing w:line="240" w:lineRule="auto"/>
              <w:jc w:val="center"/>
              <w:rPr>
                <w:rFonts w:ascii="Times New Roman" w:hAnsi="Times New Roman" w:cs="Times New Roman"/>
                <w:b/>
                <w:bCs/>
                <w:color w:val="000000"/>
                <w:sz w:val="20"/>
                <w:szCs w:val="20"/>
                <w:shd w:val="clear" w:color="auto" w:fill="FFFFFF"/>
              </w:rPr>
            </w:pPr>
            <w:r w:rsidRPr="0057728B">
              <w:rPr>
                <w:rFonts w:ascii="Times New Roman" w:hAnsi="Times New Roman" w:cs="Times New Roman"/>
                <w:b/>
                <w:bCs/>
                <w:color w:val="000000"/>
                <w:sz w:val="20"/>
                <w:szCs w:val="20"/>
                <w:shd w:val="clear" w:color="auto" w:fill="FFFFFF"/>
              </w:rPr>
              <w:t>Projekta iesniedzējs, Latvijas studija</w:t>
            </w:r>
          </w:p>
        </w:tc>
        <w:tc>
          <w:tcPr>
            <w:tcW w:w="1276" w:type="dxa"/>
            <w:vAlign w:val="center"/>
            <w:hideMark/>
          </w:tcPr>
          <w:p w:rsidRPr="0057728B" w:rsidR="00744532" w:rsidP="0057728B" w:rsidRDefault="00744532" w14:paraId="6558C264" w14:textId="77777777">
            <w:pPr>
              <w:spacing w:line="240" w:lineRule="auto"/>
              <w:jc w:val="center"/>
              <w:rPr>
                <w:rFonts w:ascii="Times New Roman" w:hAnsi="Times New Roman" w:cs="Times New Roman"/>
                <w:b/>
                <w:bCs/>
                <w:color w:val="000000"/>
                <w:sz w:val="20"/>
                <w:szCs w:val="20"/>
                <w:shd w:val="clear" w:color="auto" w:fill="FFFFFF"/>
              </w:rPr>
            </w:pPr>
            <w:r w:rsidRPr="0057728B">
              <w:rPr>
                <w:rFonts w:ascii="Times New Roman" w:hAnsi="Times New Roman" w:cs="Times New Roman"/>
                <w:b/>
                <w:bCs/>
                <w:color w:val="000000"/>
                <w:sz w:val="20"/>
                <w:szCs w:val="20"/>
                <w:shd w:val="clear" w:color="auto" w:fill="FFFFFF"/>
              </w:rPr>
              <w:t>Ārvalstu producents/Valsts</w:t>
            </w:r>
          </w:p>
        </w:tc>
        <w:tc>
          <w:tcPr>
            <w:tcW w:w="1418" w:type="dxa"/>
            <w:vAlign w:val="center"/>
            <w:hideMark/>
          </w:tcPr>
          <w:p w:rsidRPr="0057728B" w:rsidR="00744532" w:rsidP="0057728B" w:rsidRDefault="00744532" w14:paraId="19265FAE" w14:textId="77777777">
            <w:pPr>
              <w:spacing w:line="240" w:lineRule="auto"/>
              <w:jc w:val="center"/>
              <w:rPr>
                <w:rFonts w:ascii="Times New Roman" w:hAnsi="Times New Roman" w:cs="Times New Roman"/>
                <w:b/>
                <w:bCs/>
                <w:color w:val="000000"/>
                <w:sz w:val="20"/>
                <w:szCs w:val="20"/>
                <w:shd w:val="clear" w:color="auto" w:fill="FFFFFF"/>
              </w:rPr>
            </w:pPr>
            <w:r w:rsidRPr="0057728B">
              <w:rPr>
                <w:rFonts w:ascii="Times New Roman" w:hAnsi="Times New Roman" w:cs="Times New Roman"/>
                <w:b/>
                <w:bCs/>
                <w:color w:val="000000"/>
                <w:sz w:val="20"/>
                <w:szCs w:val="20"/>
                <w:shd w:val="clear" w:color="auto" w:fill="FFFFFF"/>
              </w:rPr>
              <w:t xml:space="preserve">Latvijā plānotās attiecināmās izmaksas, </w:t>
            </w:r>
            <w:r w:rsidRPr="0057728B">
              <w:rPr>
                <w:rFonts w:ascii="Times New Roman" w:hAnsi="Times New Roman" w:cs="Times New Roman"/>
                <w:b/>
                <w:bCs/>
                <w:i/>
                <w:sz w:val="20"/>
                <w:szCs w:val="20"/>
                <w:shd w:val="clear" w:color="auto" w:fill="FFFFFF"/>
              </w:rPr>
              <w:t>euro</w:t>
            </w:r>
          </w:p>
        </w:tc>
        <w:tc>
          <w:tcPr>
            <w:tcW w:w="1701" w:type="dxa"/>
            <w:vAlign w:val="center"/>
            <w:hideMark/>
          </w:tcPr>
          <w:p w:rsidRPr="0057728B" w:rsidR="00744532" w:rsidP="0057728B" w:rsidRDefault="00744532" w14:paraId="70315885" w14:textId="77777777">
            <w:pPr>
              <w:spacing w:line="240" w:lineRule="auto"/>
              <w:jc w:val="center"/>
              <w:rPr>
                <w:rFonts w:ascii="Times New Roman" w:hAnsi="Times New Roman" w:cs="Times New Roman"/>
                <w:b/>
                <w:bCs/>
                <w:color w:val="000000"/>
                <w:sz w:val="20"/>
                <w:szCs w:val="20"/>
                <w:shd w:val="clear" w:color="auto" w:fill="FFFFFF"/>
              </w:rPr>
            </w:pPr>
            <w:r w:rsidRPr="0057728B">
              <w:rPr>
                <w:rFonts w:ascii="Times New Roman" w:hAnsi="Times New Roman" w:cs="Times New Roman"/>
                <w:b/>
                <w:bCs/>
                <w:color w:val="000000"/>
                <w:sz w:val="20"/>
                <w:szCs w:val="20"/>
                <w:shd w:val="clear" w:color="auto" w:fill="FFFFFF"/>
              </w:rPr>
              <w:t xml:space="preserve">Pretendē uz līdzfinansējumu, </w:t>
            </w:r>
            <w:r w:rsidRPr="0057728B">
              <w:rPr>
                <w:rFonts w:ascii="Times New Roman" w:hAnsi="Times New Roman" w:cs="Times New Roman"/>
                <w:b/>
                <w:bCs/>
                <w:i/>
                <w:sz w:val="20"/>
                <w:szCs w:val="20"/>
                <w:shd w:val="clear" w:color="auto" w:fill="FFFFFF"/>
              </w:rPr>
              <w:t>euro</w:t>
            </w:r>
          </w:p>
        </w:tc>
        <w:tc>
          <w:tcPr>
            <w:tcW w:w="1559" w:type="dxa"/>
            <w:vAlign w:val="center"/>
          </w:tcPr>
          <w:p w:rsidRPr="0057728B" w:rsidR="00744532" w:rsidP="0057728B" w:rsidRDefault="00744532" w14:paraId="70789914" w14:textId="326898E3">
            <w:pPr>
              <w:spacing w:line="240" w:lineRule="auto"/>
              <w:jc w:val="center"/>
              <w:rPr>
                <w:rFonts w:ascii="Times New Roman" w:hAnsi="Times New Roman" w:cs="Times New Roman"/>
                <w:b/>
                <w:bCs/>
                <w:color w:val="000000"/>
                <w:sz w:val="18"/>
                <w:szCs w:val="18"/>
                <w:shd w:val="clear" w:color="auto" w:fill="FFFFFF"/>
              </w:rPr>
            </w:pPr>
            <w:r w:rsidRPr="0057728B">
              <w:rPr>
                <w:rFonts w:ascii="Times New Roman" w:hAnsi="Times New Roman" w:cs="Times New Roman"/>
                <w:b/>
                <w:bCs/>
                <w:color w:val="000000"/>
                <w:sz w:val="18"/>
                <w:szCs w:val="18"/>
                <w:shd w:val="clear" w:color="auto" w:fill="FFFFFF"/>
              </w:rPr>
              <w:t>Prognozētais</w:t>
            </w:r>
            <w:r w:rsidRPr="0057728B">
              <w:rPr>
                <w:rFonts w:ascii="Times New Roman" w:hAnsi="Times New Roman" w:cs="Times New Roman"/>
                <w:bCs/>
                <w:color w:val="000000"/>
                <w:sz w:val="18"/>
                <w:szCs w:val="18"/>
                <w:shd w:val="clear" w:color="auto" w:fill="FFFFFF"/>
              </w:rPr>
              <w:t xml:space="preserve"> ar attiecināmajām izmaksām saistīto </w:t>
            </w:r>
            <w:r w:rsidRPr="0057728B">
              <w:rPr>
                <w:rFonts w:ascii="Times New Roman" w:hAnsi="Times New Roman" w:cs="Times New Roman"/>
                <w:b/>
                <w:bCs/>
                <w:color w:val="000000"/>
                <w:sz w:val="18"/>
                <w:szCs w:val="18"/>
                <w:shd w:val="clear" w:color="auto" w:fill="FFFFFF"/>
              </w:rPr>
              <w:t>nodokļu ieņēmumu palielinājums valsts budžetā</w:t>
            </w:r>
            <w:r w:rsidRPr="0057728B">
              <w:rPr>
                <w:rFonts w:ascii="Times New Roman" w:hAnsi="Times New Roman" w:cs="Times New Roman"/>
                <w:bCs/>
                <w:color w:val="000000"/>
                <w:sz w:val="18"/>
                <w:szCs w:val="18"/>
                <w:shd w:val="clear" w:color="auto" w:fill="FFFFFF"/>
              </w:rPr>
              <w:t xml:space="preserve"> (ar tāmes pozīciju saistītie plānotie nodokļu maksājumi)</w:t>
            </w:r>
            <w:r w:rsidRPr="0057728B">
              <w:rPr>
                <w:rFonts w:ascii="Times New Roman" w:hAnsi="Times New Roman" w:cs="Times New Roman"/>
                <w:b/>
                <w:bCs/>
                <w:color w:val="000000"/>
                <w:sz w:val="18"/>
                <w:szCs w:val="18"/>
                <w:shd w:val="clear" w:color="auto" w:fill="FFFFFF"/>
              </w:rPr>
              <w:t xml:space="preserve">, </w:t>
            </w:r>
            <w:r w:rsidRPr="0057728B" w:rsidR="006A12AE">
              <w:rPr>
                <w:rFonts w:ascii="Times New Roman" w:hAnsi="Times New Roman" w:cs="Times New Roman"/>
                <w:b/>
                <w:bCs/>
                <w:color w:val="000000"/>
                <w:sz w:val="18"/>
                <w:szCs w:val="18"/>
                <w:shd w:val="clear" w:color="auto" w:fill="FFFFFF"/>
              </w:rPr>
              <w:t xml:space="preserve">summa </w:t>
            </w:r>
            <w:r w:rsidRPr="0057728B" w:rsidR="006A12AE">
              <w:rPr>
                <w:rFonts w:ascii="Times New Roman" w:hAnsi="Times New Roman" w:cs="Times New Roman"/>
                <w:b/>
                <w:bCs/>
                <w:i/>
                <w:color w:val="000000"/>
                <w:sz w:val="18"/>
                <w:szCs w:val="18"/>
                <w:shd w:val="clear" w:color="auto" w:fill="FFFFFF"/>
              </w:rPr>
              <w:t>euro</w:t>
            </w:r>
            <w:r w:rsidRPr="0057728B" w:rsidR="006A12AE">
              <w:rPr>
                <w:rFonts w:ascii="Times New Roman" w:hAnsi="Times New Roman" w:cs="Times New Roman"/>
                <w:b/>
                <w:bCs/>
                <w:color w:val="000000"/>
                <w:sz w:val="18"/>
                <w:szCs w:val="18"/>
                <w:shd w:val="clear" w:color="auto" w:fill="FFFFFF"/>
              </w:rPr>
              <w:t xml:space="preserve"> un </w:t>
            </w:r>
            <w:r w:rsidRPr="0057728B">
              <w:rPr>
                <w:rFonts w:ascii="Times New Roman" w:hAnsi="Times New Roman" w:cs="Times New Roman"/>
                <w:b/>
                <w:bCs/>
                <w:color w:val="000000"/>
                <w:sz w:val="18"/>
                <w:szCs w:val="18"/>
                <w:shd w:val="clear" w:color="auto" w:fill="FFFFFF"/>
              </w:rPr>
              <w:t>% no Latvijā plānotajām izmaksām</w:t>
            </w:r>
          </w:p>
        </w:tc>
      </w:tr>
      <w:tr w:rsidRPr="0057728B" w:rsidR="00744532" w:rsidTr="003E5356" w14:paraId="59405815" w14:textId="5D957718">
        <w:trPr>
          <w:trHeight w:val="528"/>
        </w:trPr>
        <w:tc>
          <w:tcPr>
            <w:tcW w:w="1135" w:type="dxa"/>
            <w:noWrap/>
            <w:vAlign w:val="center"/>
            <w:hideMark/>
          </w:tcPr>
          <w:p w:rsidRPr="0057728B" w:rsidR="00744532" w:rsidP="0057728B" w:rsidRDefault="00744532" w14:paraId="04B43E6B" w14:textId="47C30814">
            <w:pPr>
              <w:spacing w:line="240" w:lineRule="auto"/>
              <w:jc w:val="center"/>
              <w:rPr>
                <w:rFonts w:ascii="Times New Roman" w:hAnsi="Times New Roman" w:cs="Times New Roman"/>
                <w:color w:val="000000"/>
                <w:sz w:val="24"/>
                <w:szCs w:val="24"/>
                <w:shd w:val="clear" w:color="auto" w:fill="FFFFFF"/>
              </w:rPr>
            </w:pPr>
            <w:bookmarkStart w:name="_Hlk73113550" w:id="5"/>
            <w:r w:rsidRPr="0057728B">
              <w:rPr>
                <w:rFonts w:ascii="Times New Roman" w:hAnsi="Times New Roman" w:cs="Times New Roman"/>
                <w:color w:val="000000"/>
                <w:sz w:val="24"/>
                <w:szCs w:val="24"/>
                <w:shd w:val="clear" w:color="auto" w:fill="FFFFFF"/>
              </w:rPr>
              <w:t>44</w:t>
            </w:r>
          </w:p>
        </w:tc>
        <w:tc>
          <w:tcPr>
            <w:tcW w:w="1559" w:type="dxa"/>
            <w:vAlign w:val="center"/>
            <w:hideMark/>
          </w:tcPr>
          <w:p w:rsidRPr="0057728B" w:rsidR="00744532" w:rsidP="0057728B" w:rsidRDefault="00744532" w14:paraId="11CB3430" w14:textId="1468B922">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Meitene no kapiem/ The Girl From Cemetery</w:t>
            </w:r>
          </w:p>
        </w:tc>
        <w:tc>
          <w:tcPr>
            <w:tcW w:w="1417" w:type="dxa"/>
            <w:vAlign w:val="center"/>
            <w:hideMark/>
          </w:tcPr>
          <w:p w:rsidRPr="0057728B" w:rsidR="00744532" w:rsidP="0057728B" w:rsidRDefault="00744532" w14:paraId="3B9DDA72" w14:textId="7525D912">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Studija Lokomotīve</w:t>
            </w:r>
          </w:p>
        </w:tc>
        <w:tc>
          <w:tcPr>
            <w:tcW w:w="1276" w:type="dxa"/>
            <w:vAlign w:val="center"/>
            <w:hideMark/>
          </w:tcPr>
          <w:p w:rsidRPr="0057728B" w:rsidR="00744532" w:rsidP="0057728B" w:rsidRDefault="00744532" w14:paraId="31D22C6B" w14:textId="13B19E54">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color w:val="000000"/>
                <w:sz w:val="24"/>
                <w:szCs w:val="24"/>
                <w:shd w:val="clear" w:color="auto" w:fill="FFFFFF"/>
              </w:rPr>
              <w:t>DLS AS/ Norvēģija</w:t>
            </w:r>
          </w:p>
        </w:tc>
        <w:tc>
          <w:tcPr>
            <w:tcW w:w="1418" w:type="dxa"/>
            <w:vAlign w:val="center"/>
            <w:hideMark/>
          </w:tcPr>
          <w:p w:rsidRPr="0057728B" w:rsidR="00744532" w:rsidP="0057728B" w:rsidRDefault="00744532" w14:paraId="66FED903" w14:textId="7447055E">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600 000</w:t>
            </w:r>
          </w:p>
        </w:tc>
        <w:tc>
          <w:tcPr>
            <w:tcW w:w="1701" w:type="dxa"/>
            <w:vAlign w:val="center"/>
            <w:hideMark/>
          </w:tcPr>
          <w:p w:rsidRPr="0057728B" w:rsidR="00744532" w:rsidP="0057728B" w:rsidRDefault="00744532" w14:paraId="59D8479E" w14:textId="4AC93CEC">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 xml:space="preserve">67 427 </w:t>
            </w:r>
            <w:r w:rsidRPr="0057728B">
              <w:rPr>
                <w:rFonts w:ascii="Times New Roman" w:hAnsi="Times New Roman" w:cs="Times New Roman"/>
                <w:bCs/>
                <w:color w:val="000000"/>
                <w:shd w:val="clear" w:color="auto" w:fill="FFFFFF"/>
              </w:rPr>
              <w:t xml:space="preserve">(pretendē uz kopējo līdzfinansējumu līdz </w:t>
            </w:r>
            <w:r w:rsidRPr="0057728B">
              <w:rPr>
                <w:rFonts w:ascii="Times New Roman" w:hAnsi="Times New Roman" w:cs="Times New Roman"/>
                <w:b/>
                <w:bCs/>
                <w:color w:val="000000"/>
                <w:shd w:val="clear" w:color="auto" w:fill="FFFFFF"/>
              </w:rPr>
              <w:t>120 000 </w:t>
            </w:r>
            <w:r w:rsidRPr="0057728B">
              <w:rPr>
                <w:rFonts w:ascii="Times New Roman" w:hAnsi="Times New Roman" w:cs="Times New Roman"/>
                <w:b/>
                <w:i/>
                <w:shd w:val="clear" w:color="auto" w:fill="FFFFFF"/>
              </w:rPr>
              <w:t>euro</w:t>
            </w:r>
            <w:r w:rsidRPr="0057728B">
              <w:rPr>
                <w:rFonts w:ascii="Times New Roman" w:hAnsi="Times New Roman" w:cs="Times New Roman"/>
                <w:i/>
                <w:shd w:val="clear" w:color="auto" w:fill="FFFFFF"/>
              </w:rPr>
              <w:t>.</w:t>
            </w:r>
            <w:r w:rsidRPr="0057728B">
              <w:rPr>
                <w:rFonts w:ascii="Times New Roman" w:hAnsi="Times New Roman" w:cs="Times New Roman"/>
                <w:bCs/>
                <w:color w:val="000000"/>
                <w:shd w:val="clear" w:color="auto" w:fill="FFFFFF"/>
              </w:rPr>
              <w:t xml:space="preserve"> No pieejamā finansējuma piešķirti 52 573</w:t>
            </w:r>
            <w:r w:rsidRPr="0057728B">
              <w:rPr>
                <w:rFonts w:ascii="Times New Roman" w:hAnsi="Times New Roman" w:cs="Times New Roman"/>
                <w:b/>
                <w:bCs/>
                <w:color w:val="000000"/>
                <w:shd w:val="clear" w:color="auto" w:fill="FFFFFF"/>
              </w:rPr>
              <w:t xml:space="preserve"> </w:t>
            </w:r>
            <w:r w:rsidRPr="0057728B">
              <w:rPr>
                <w:rFonts w:ascii="Times New Roman" w:hAnsi="Times New Roman" w:cs="Times New Roman"/>
                <w:bCs/>
                <w:i/>
                <w:color w:val="000000"/>
                <w:shd w:val="clear" w:color="auto" w:fill="FFFFFF"/>
              </w:rPr>
              <w:t>euro</w:t>
            </w:r>
            <w:r w:rsidRPr="0057728B">
              <w:rPr>
                <w:rFonts w:ascii="Times New Roman" w:hAnsi="Times New Roman" w:cs="Times New Roman"/>
                <w:bCs/>
                <w:color w:val="000000"/>
                <w:shd w:val="clear" w:color="auto" w:fill="FFFFFF"/>
              </w:rPr>
              <w:t>)</w:t>
            </w:r>
          </w:p>
        </w:tc>
        <w:tc>
          <w:tcPr>
            <w:tcW w:w="1559" w:type="dxa"/>
            <w:vAlign w:val="center"/>
          </w:tcPr>
          <w:p w:rsidRPr="0057728B" w:rsidR="00744532" w:rsidP="0057728B" w:rsidRDefault="00110A4C" w14:paraId="4A06C409" w14:textId="762BD898">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139 838 (23,31%)</w:t>
            </w:r>
          </w:p>
        </w:tc>
      </w:tr>
      <w:tr w:rsidRPr="0057728B" w:rsidR="00744532" w:rsidTr="003E5356" w14:paraId="6BC506F0" w14:textId="009B71D4">
        <w:trPr>
          <w:trHeight w:val="528"/>
        </w:trPr>
        <w:tc>
          <w:tcPr>
            <w:tcW w:w="1135" w:type="dxa"/>
            <w:noWrap/>
            <w:vAlign w:val="center"/>
          </w:tcPr>
          <w:p w:rsidRPr="0057728B" w:rsidR="00744532" w:rsidP="0057728B" w:rsidRDefault="00744532" w14:paraId="1528FECD" w14:textId="7D5F7B15">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55</w:t>
            </w:r>
          </w:p>
        </w:tc>
        <w:tc>
          <w:tcPr>
            <w:tcW w:w="1559" w:type="dxa"/>
            <w:vAlign w:val="center"/>
          </w:tcPr>
          <w:p w:rsidRPr="0057728B" w:rsidR="00744532" w:rsidP="0057728B" w:rsidRDefault="00744532" w14:paraId="60C3B2C5" w14:textId="5301DA9A">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Neredzamā cīņa/ The invisible fight</w:t>
            </w:r>
          </w:p>
        </w:tc>
        <w:tc>
          <w:tcPr>
            <w:tcW w:w="1417" w:type="dxa"/>
            <w:vAlign w:val="center"/>
          </w:tcPr>
          <w:p w:rsidRPr="0057728B" w:rsidR="00744532" w:rsidP="0057728B" w:rsidRDefault="00744532" w14:paraId="4EAE2787" w14:textId="092C1719">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White Picture</w:t>
            </w:r>
          </w:p>
        </w:tc>
        <w:tc>
          <w:tcPr>
            <w:tcW w:w="1276" w:type="dxa"/>
            <w:vAlign w:val="center"/>
          </w:tcPr>
          <w:p w:rsidRPr="0057728B" w:rsidR="00744532" w:rsidP="0057728B" w:rsidRDefault="00744532" w14:paraId="0A2F3878" w14:textId="7B7EC2B1">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Homeless Bob Production/ Igaunija</w:t>
            </w:r>
          </w:p>
        </w:tc>
        <w:tc>
          <w:tcPr>
            <w:tcW w:w="1418" w:type="dxa"/>
            <w:vAlign w:val="center"/>
          </w:tcPr>
          <w:p w:rsidRPr="0057728B" w:rsidR="00744532" w:rsidP="0057728B" w:rsidRDefault="00744532" w14:paraId="5095FF93" w14:textId="6F333CFB">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704 640</w:t>
            </w:r>
          </w:p>
        </w:tc>
        <w:tc>
          <w:tcPr>
            <w:tcW w:w="1701" w:type="dxa"/>
            <w:vAlign w:val="center"/>
          </w:tcPr>
          <w:p w:rsidRPr="0057728B" w:rsidR="00744532" w:rsidP="0057728B" w:rsidRDefault="00744532" w14:paraId="257A9C25" w14:textId="5BAF248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140 928</w:t>
            </w:r>
          </w:p>
        </w:tc>
        <w:tc>
          <w:tcPr>
            <w:tcW w:w="1559" w:type="dxa"/>
            <w:vAlign w:val="center"/>
          </w:tcPr>
          <w:p w:rsidRPr="0057728B" w:rsidR="00744532" w:rsidP="0057728B" w:rsidRDefault="003613C3" w14:paraId="666A7C59" w14:textId="01420BBD">
            <w:pPr>
              <w:spacing w:line="240" w:lineRule="auto"/>
              <w:jc w:val="center"/>
              <w:rPr>
                <w:rFonts w:ascii="Times New Roman" w:hAnsi="Times New Roman" w:cs="Times New Roman"/>
                <w:b/>
                <w:sz w:val="24"/>
                <w:szCs w:val="24"/>
              </w:rPr>
            </w:pPr>
            <w:r w:rsidRPr="0057728B">
              <w:rPr>
                <w:rFonts w:ascii="Times New Roman" w:hAnsi="Times New Roman" w:cs="Times New Roman"/>
                <w:b/>
                <w:sz w:val="24"/>
                <w:szCs w:val="24"/>
              </w:rPr>
              <w:t>156 817 (22,25%)</w:t>
            </w:r>
          </w:p>
        </w:tc>
      </w:tr>
      <w:tr w:rsidRPr="0057728B" w:rsidR="00744532" w:rsidTr="003E5356" w14:paraId="6971A4DE" w14:textId="1E31543A">
        <w:trPr>
          <w:trHeight w:val="528"/>
        </w:trPr>
        <w:tc>
          <w:tcPr>
            <w:tcW w:w="1135" w:type="dxa"/>
            <w:noWrap/>
            <w:vAlign w:val="center"/>
          </w:tcPr>
          <w:p w:rsidRPr="0057728B" w:rsidR="00744532" w:rsidP="0057728B" w:rsidRDefault="00744532" w14:paraId="605DAC72" w14:textId="12E569DE">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49</w:t>
            </w:r>
          </w:p>
        </w:tc>
        <w:tc>
          <w:tcPr>
            <w:tcW w:w="1559" w:type="dxa"/>
            <w:vAlign w:val="center"/>
          </w:tcPr>
          <w:p w:rsidRPr="0057728B" w:rsidR="00744532" w:rsidP="0057728B" w:rsidRDefault="00744532" w14:paraId="04AD6C4E" w14:textId="061B16D6">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Sulis</w:t>
            </w:r>
          </w:p>
        </w:tc>
        <w:tc>
          <w:tcPr>
            <w:tcW w:w="1417" w:type="dxa"/>
            <w:vAlign w:val="center"/>
          </w:tcPr>
          <w:p w:rsidRPr="0057728B" w:rsidR="00744532" w:rsidP="0057728B" w:rsidRDefault="00744532" w14:paraId="0C20AC7A" w14:textId="5847B129">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Studija Lokomotīve</w:t>
            </w:r>
          </w:p>
        </w:tc>
        <w:tc>
          <w:tcPr>
            <w:tcW w:w="1276" w:type="dxa"/>
            <w:vAlign w:val="center"/>
          </w:tcPr>
          <w:p w:rsidRPr="0057728B" w:rsidR="00744532" w:rsidP="0057728B" w:rsidRDefault="00744532" w14:paraId="5C858A60" w14:textId="51644C2F">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Storyline NOR AS/ Norvēģija</w:t>
            </w:r>
          </w:p>
        </w:tc>
        <w:tc>
          <w:tcPr>
            <w:tcW w:w="1418" w:type="dxa"/>
            <w:vAlign w:val="center"/>
          </w:tcPr>
          <w:p w:rsidRPr="0057728B" w:rsidR="00744532" w:rsidP="0057728B" w:rsidRDefault="00744532" w14:paraId="0A1A7EB6" w14:textId="67D24826">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1 000 000</w:t>
            </w:r>
          </w:p>
        </w:tc>
        <w:tc>
          <w:tcPr>
            <w:tcW w:w="1701" w:type="dxa"/>
            <w:vAlign w:val="center"/>
          </w:tcPr>
          <w:p w:rsidRPr="0057728B" w:rsidR="00744532" w:rsidP="0057728B" w:rsidRDefault="00744532" w14:paraId="357BCCEE" w14:textId="049CDA15">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200 000</w:t>
            </w:r>
          </w:p>
        </w:tc>
        <w:tc>
          <w:tcPr>
            <w:tcW w:w="1559" w:type="dxa"/>
            <w:vAlign w:val="center"/>
          </w:tcPr>
          <w:p w:rsidRPr="0057728B" w:rsidR="00744532" w:rsidP="0057728B" w:rsidRDefault="003339E3" w14:paraId="6578F79B" w14:textId="3D5E8B8E">
            <w:pPr>
              <w:spacing w:line="240" w:lineRule="auto"/>
              <w:jc w:val="center"/>
              <w:rPr>
                <w:rFonts w:ascii="Times New Roman" w:hAnsi="Times New Roman" w:cs="Times New Roman"/>
                <w:b/>
                <w:sz w:val="24"/>
                <w:szCs w:val="24"/>
              </w:rPr>
            </w:pPr>
            <w:r w:rsidRPr="0057728B">
              <w:rPr>
                <w:rFonts w:ascii="Times New Roman" w:hAnsi="Times New Roman" w:cs="Times New Roman"/>
                <w:b/>
                <w:sz w:val="24"/>
                <w:szCs w:val="24"/>
              </w:rPr>
              <w:t>233 734 (23,37%)</w:t>
            </w:r>
          </w:p>
        </w:tc>
      </w:tr>
      <w:tr w:rsidRPr="0057728B" w:rsidR="00744532" w:rsidTr="003E5356" w14:paraId="747970CD" w14:textId="6CBFDA89">
        <w:trPr>
          <w:trHeight w:val="528"/>
        </w:trPr>
        <w:tc>
          <w:tcPr>
            <w:tcW w:w="1135" w:type="dxa"/>
            <w:noWrap/>
            <w:vAlign w:val="center"/>
          </w:tcPr>
          <w:p w:rsidRPr="0057728B" w:rsidR="00744532" w:rsidP="0057728B" w:rsidRDefault="00744532" w14:paraId="2ADB9A93" w14:textId="180B777E">
            <w:pPr>
              <w:spacing w:line="240" w:lineRule="auto"/>
              <w:jc w:val="center"/>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42</w:t>
            </w:r>
          </w:p>
        </w:tc>
        <w:tc>
          <w:tcPr>
            <w:tcW w:w="1559" w:type="dxa"/>
            <w:vAlign w:val="center"/>
          </w:tcPr>
          <w:p w:rsidRPr="0057728B" w:rsidR="00744532" w:rsidP="0057728B" w:rsidRDefault="00744532" w14:paraId="45C5C54E" w14:textId="15FB82FC">
            <w:pPr>
              <w:spacing w:line="240" w:lineRule="auto"/>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Svešinieks/</w:t>
            </w:r>
            <w:r w:rsidRPr="0057728B" w:rsidR="00C036DA">
              <w:rPr>
                <w:rFonts w:ascii="Times New Roman" w:hAnsi="Times New Roman" w:cs="Times New Roman"/>
                <w:b/>
                <w:sz w:val="24"/>
                <w:szCs w:val="24"/>
              </w:rPr>
              <w:t xml:space="preserve"> </w:t>
            </w:r>
            <w:r w:rsidRPr="0057728B">
              <w:rPr>
                <w:rFonts w:ascii="Times New Roman" w:hAnsi="Times New Roman" w:cs="Times New Roman"/>
                <w:b/>
                <w:sz w:val="24"/>
                <w:szCs w:val="24"/>
              </w:rPr>
              <w:t>Alien 1975</w:t>
            </w:r>
          </w:p>
        </w:tc>
        <w:tc>
          <w:tcPr>
            <w:tcW w:w="1417" w:type="dxa"/>
            <w:vAlign w:val="center"/>
          </w:tcPr>
          <w:p w:rsidRPr="0057728B" w:rsidR="00744532" w:rsidP="0057728B" w:rsidRDefault="00744532" w14:paraId="4F2F1B40" w14:textId="4701B37D">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Tasse Film</w:t>
            </w:r>
          </w:p>
        </w:tc>
        <w:tc>
          <w:tcPr>
            <w:tcW w:w="1276" w:type="dxa"/>
            <w:vAlign w:val="center"/>
          </w:tcPr>
          <w:p w:rsidRPr="0057728B" w:rsidR="00744532" w:rsidP="0057728B" w:rsidRDefault="00744532" w14:paraId="5D353EE4" w14:textId="274FAE89">
            <w:pPr>
              <w:spacing w:line="240" w:lineRule="auto"/>
              <w:rPr>
                <w:rFonts w:ascii="Times New Roman" w:hAnsi="Times New Roman" w:cs="Times New Roman"/>
                <w:color w:val="000000"/>
                <w:sz w:val="24"/>
                <w:szCs w:val="24"/>
                <w:shd w:val="clear" w:color="auto" w:fill="FFFFFF"/>
              </w:rPr>
            </w:pPr>
            <w:r w:rsidRPr="0057728B">
              <w:rPr>
                <w:rFonts w:ascii="Times New Roman" w:hAnsi="Times New Roman" w:cs="Times New Roman"/>
                <w:sz w:val="24"/>
                <w:szCs w:val="24"/>
              </w:rPr>
              <w:t>Art Films Production/ Somija</w:t>
            </w:r>
          </w:p>
        </w:tc>
        <w:tc>
          <w:tcPr>
            <w:tcW w:w="1418" w:type="dxa"/>
            <w:vAlign w:val="center"/>
          </w:tcPr>
          <w:p w:rsidRPr="0057728B" w:rsidR="00744532" w:rsidP="0057728B" w:rsidRDefault="00744532" w14:paraId="5EBA8618" w14:textId="78E9079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363 670</w:t>
            </w:r>
          </w:p>
        </w:tc>
        <w:tc>
          <w:tcPr>
            <w:tcW w:w="1701" w:type="dxa"/>
            <w:vAlign w:val="center"/>
          </w:tcPr>
          <w:p w:rsidRPr="0057728B" w:rsidR="00744532" w:rsidP="0057728B" w:rsidRDefault="00744532" w14:paraId="34B73BAF" w14:textId="6A0EB79A">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sz w:val="24"/>
                <w:szCs w:val="24"/>
              </w:rPr>
              <w:t>72 734</w:t>
            </w:r>
          </w:p>
        </w:tc>
        <w:tc>
          <w:tcPr>
            <w:tcW w:w="1559" w:type="dxa"/>
            <w:vAlign w:val="center"/>
          </w:tcPr>
          <w:p w:rsidRPr="0057728B" w:rsidR="00573912" w:rsidP="0057728B" w:rsidRDefault="00573912" w14:paraId="115AAEB5" w14:textId="77777777">
            <w:pPr>
              <w:spacing w:line="240" w:lineRule="auto"/>
              <w:jc w:val="center"/>
              <w:rPr>
                <w:rFonts w:ascii="Times New Roman" w:hAnsi="Times New Roman" w:cs="Times New Roman"/>
                <w:b/>
                <w:sz w:val="24"/>
                <w:szCs w:val="24"/>
              </w:rPr>
            </w:pPr>
            <w:r w:rsidRPr="0057728B">
              <w:rPr>
                <w:rFonts w:ascii="Times New Roman" w:hAnsi="Times New Roman" w:cs="Times New Roman"/>
                <w:b/>
                <w:sz w:val="24"/>
                <w:szCs w:val="24"/>
              </w:rPr>
              <w:t xml:space="preserve">77 815 </w:t>
            </w:r>
          </w:p>
          <w:p w:rsidRPr="0057728B" w:rsidR="00744532" w:rsidP="0057728B" w:rsidRDefault="00573912" w14:paraId="172FA2D2" w14:textId="0D2CF90A">
            <w:pPr>
              <w:spacing w:line="240" w:lineRule="auto"/>
              <w:jc w:val="center"/>
              <w:rPr>
                <w:rFonts w:ascii="Times New Roman" w:hAnsi="Times New Roman" w:cs="Times New Roman"/>
                <w:b/>
                <w:sz w:val="24"/>
                <w:szCs w:val="24"/>
              </w:rPr>
            </w:pPr>
            <w:r w:rsidRPr="0057728B">
              <w:rPr>
                <w:rFonts w:ascii="Times New Roman" w:hAnsi="Times New Roman" w:cs="Times New Roman"/>
                <w:b/>
                <w:sz w:val="24"/>
                <w:szCs w:val="24"/>
              </w:rPr>
              <w:t>(21,40%)</w:t>
            </w:r>
          </w:p>
        </w:tc>
      </w:tr>
      <w:bookmarkEnd w:id="5"/>
      <w:tr w:rsidRPr="0057728B" w:rsidR="00744532" w:rsidTr="003E5356" w14:paraId="0AF5AB21" w14:textId="19861F3E">
        <w:trPr>
          <w:trHeight w:val="295"/>
        </w:trPr>
        <w:tc>
          <w:tcPr>
            <w:tcW w:w="5387" w:type="dxa"/>
            <w:gridSpan w:val="4"/>
            <w:noWrap/>
            <w:vAlign w:val="center"/>
          </w:tcPr>
          <w:p w:rsidRPr="0057728B" w:rsidR="00744532" w:rsidP="0057728B" w:rsidRDefault="00744532" w14:paraId="050CB098" w14:textId="77777777">
            <w:pPr>
              <w:spacing w:line="240" w:lineRule="auto"/>
              <w:jc w:val="right"/>
              <w:rPr>
                <w:rFonts w:ascii="Times New Roman" w:hAnsi="Times New Roman" w:cs="Times New Roman"/>
                <w:b/>
                <w:color w:val="000000"/>
                <w:sz w:val="24"/>
                <w:szCs w:val="24"/>
                <w:shd w:val="clear" w:color="auto" w:fill="FFFFFF"/>
              </w:rPr>
            </w:pPr>
            <w:r w:rsidRPr="0057728B">
              <w:rPr>
                <w:rFonts w:ascii="Times New Roman" w:hAnsi="Times New Roman" w:cs="Times New Roman"/>
                <w:b/>
                <w:color w:val="000000"/>
                <w:sz w:val="24"/>
                <w:szCs w:val="24"/>
                <w:shd w:val="clear" w:color="auto" w:fill="FFFFFF"/>
              </w:rPr>
              <w:t>KOPĀ</w:t>
            </w:r>
          </w:p>
        </w:tc>
        <w:tc>
          <w:tcPr>
            <w:tcW w:w="1418" w:type="dxa"/>
            <w:vAlign w:val="center"/>
          </w:tcPr>
          <w:p w:rsidRPr="0057728B" w:rsidR="00744532" w:rsidP="0057728B" w:rsidRDefault="00744532" w14:paraId="52DF7ACE" w14:textId="4DAFACB5">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2 668 310</w:t>
            </w:r>
          </w:p>
        </w:tc>
        <w:tc>
          <w:tcPr>
            <w:tcW w:w="1701" w:type="dxa"/>
            <w:vAlign w:val="center"/>
          </w:tcPr>
          <w:p w:rsidRPr="0057728B" w:rsidR="00744532" w:rsidP="0057728B" w:rsidRDefault="00744532" w14:paraId="62770487" w14:textId="5019D047">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481 089</w:t>
            </w:r>
          </w:p>
        </w:tc>
        <w:tc>
          <w:tcPr>
            <w:tcW w:w="1559" w:type="dxa"/>
            <w:vAlign w:val="center"/>
          </w:tcPr>
          <w:p w:rsidRPr="0057728B" w:rsidR="001E2D8B" w:rsidP="0057728B" w:rsidRDefault="001E2D8B" w14:paraId="4DDEB64B" w14:textId="3ED544AF">
            <w:pPr>
              <w:spacing w:line="240" w:lineRule="auto"/>
              <w:jc w:val="center"/>
              <w:rPr>
                <w:rFonts w:ascii="Times New Roman" w:hAnsi="Times New Roman" w:cs="Times New Roman"/>
                <w:b/>
                <w:bCs/>
                <w:color w:val="000000"/>
                <w:sz w:val="24"/>
                <w:szCs w:val="24"/>
              </w:rPr>
            </w:pPr>
            <w:r w:rsidRPr="0057728B">
              <w:rPr>
                <w:rFonts w:ascii="Times New Roman" w:hAnsi="Times New Roman" w:cs="Times New Roman"/>
                <w:b/>
                <w:bCs/>
                <w:color w:val="000000"/>
                <w:sz w:val="24"/>
                <w:szCs w:val="24"/>
              </w:rPr>
              <w:t>608 204</w:t>
            </w:r>
          </w:p>
          <w:p w:rsidRPr="0057728B" w:rsidR="00744532" w:rsidP="0057728B" w:rsidRDefault="001E2D8B" w14:paraId="496955E7" w14:textId="59369233">
            <w:pPr>
              <w:spacing w:line="240" w:lineRule="auto"/>
              <w:jc w:val="center"/>
              <w:rPr>
                <w:rFonts w:ascii="Times New Roman" w:hAnsi="Times New Roman" w:cs="Times New Roman"/>
                <w:b/>
                <w:bCs/>
                <w:color w:val="000000"/>
                <w:sz w:val="24"/>
                <w:szCs w:val="24"/>
                <w:shd w:val="clear" w:color="auto" w:fill="FFFFFF"/>
              </w:rPr>
            </w:pPr>
            <w:r w:rsidRPr="0057728B">
              <w:rPr>
                <w:rFonts w:ascii="Times New Roman" w:hAnsi="Times New Roman" w:cs="Times New Roman"/>
                <w:b/>
                <w:bCs/>
                <w:color w:val="000000"/>
                <w:sz w:val="24"/>
                <w:szCs w:val="24"/>
                <w:shd w:val="clear" w:color="auto" w:fill="FFFFFF"/>
              </w:rPr>
              <w:t>(vidēji 22,58%)</w:t>
            </w:r>
          </w:p>
        </w:tc>
      </w:tr>
    </w:tbl>
    <w:p w:rsidRPr="0057728B" w:rsidR="009B1EDB" w:rsidP="0057728B" w:rsidRDefault="009B1EDB" w14:paraId="44ECDA3F" w14:textId="77777777">
      <w:pPr>
        <w:spacing w:after="0" w:line="240" w:lineRule="auto"/>
        <w:ind w:firstLine="720"/>
        <w:jc w:val="right"/>
        <w:rPr>
          <w:rFonts w:ascii="Times New Roman" w:hAnsi="Times New Roman" w:cs="Times New Roman"/>
          <w:color w:val="000000"/>
          <w:sz w:val="28"/>
          <w:szCs w:val="28"/>
          <w:shd w:val="clear" w:color="auto" w:fill="FFFFFF"/>
        </w:rPr>
      </w:pPr>
    </w:p>
    <w:p w:rsidRPr="0057728B" w:rsidR="00FA362E" w:rsidP="0031654E" w:rsidRDefault="00FA362E" w14:paraId="36709328" w14:textId="2162A8E4">
      <w:pPr>
        <w:spacing w:after="0" w:line="240" w:lineRule="auto"/>
        <w:ind w:firstLine="720"/>
        <w:jc w:val="both"/>
        <w:rPr>
          <w:rFonts w:ascii="Times New Roman" w:hAnsi="Times New Roman" w:cs="Times New Roman"/>
          <w:color w:val="000000"/>
          <w:sz w:val="28"/>
          <w:szCs w:val="28"/>
          <w:shd w:val="clear" w:color="auto" w:fill="FFFFFF"/>
        </w:rPr>
      </w:pPr>
      <w:r w:rsidRPr="0057728B">
        <w:rPr>
          <w:rFonts w:ascii="Times New Roman" w:hAnsi="Times New Roman" w:cs="Times New Roman"/>
          <w:color w:val="000000"/>
          <w:sz w:val="28"/>
          <w:szCs w:val="28"/>
          <w:shd w:val="clear" w:color="auto" w:fill="FFFFFF"/>
        </w:rPr>
        <w:t xml:space="preserve">Informatīvā ziņojuma </w:t>
      </w:r>
      <w:r w:rsidR="00644EA7">
        <w:rPr>
          <w:rFonts w:ascii="Times New Roman" w:hAnsi="Times New Roman" w:cs="Times New Roman"/>
          <w:color w:val="000000"/>
          <w:sz w:val="28"/>
          <w:szCs w:val="28"/>
          <w:shd w:val="clear" w:color="auto" w:fill="FFFFFF"/>
        </w:rPr>
        <w:t>1., 2., 3. un 4.</w:t>
      </w:r>
      <w:r w:rsidRPr="0057728B" w:rsidR="00644EA7">
        <w:rPr>
          <w:rFonts w:ascii="Times New Roman" w:hAnsi="Times New Roman" w:cs="Times New Roman"/>
          <w:color w:val="000000"/>
          <w:sz w:val="28"/>
          <w:szCs w:val="28"/>
          <w:shd w:val="clear" w:color="auto" w:fill="FFFFFF"/>
        </w:rPr>
        <w:t>pielikum</w:t>
      </w:r>
      <w:r w:rsidR="00644EA7">
        <w:rPr>
          <w:rFonts w:ascii="Times New Roman" w:hAnsi="Times New Roman" w:cs="Times New Roman"/>
          <w:color w:val="000000"/>
          <w:sz w:val="28"/>
          <w:szCs w:val="28"/>
          <w:shd w:val="clear" w:color="auto" w:fill="FFFFFF"/>
        </w:rPr>
        <w:t xml:space="preserve">ā </w:t>
      </w:r>
      <w:r w:rsidRPr="0057728B">
        <w:rPr>
          <w:rFonts w:ascii="Times New Roman" w:hAnsi="Times New Roman" w:cs="Times New Roman"/>
          <w:color w:val="000000"/>
          <w:sz w:val="28"/>
          <w:szCs w:val="28"/>
          <w:shd w:val="clear" w:color="auto" w:fill="FFFFFF"/>
        </w:rPr>
        <w:t xml:space="preserve">pievienota detalizēta un ar aprēķiniem pamatota informācija </w:t>
      </w:r>
      <w:r w:rsidRPr="0057728B" w:rsidR="00E230C9">
        <w:rPr>
          <w:rFonts w:ascii="Times New Roman" w:hAnsi="Times New Roman" w:cs="Times New Roman"/>
          <w:sz w:val="28"/>
          <w:szCs w:val="28"/>
        </w:rPr>
        <w:t>„</w:t>
      </w:r>
      <w:r w:rsidRPr="0057728B">
        <w:rPr>
          <w:rFonts w:ascii="Times New Roman" w:hAnsi="Times New Roman" w:cs="Times New Roman"/>
          <w:color w:val="000000"/>
          <w:sz w:val="28"/>
          <w:szCs w:val="28"/>
          <w:shd w:val="clear" w:color="auto" w:fill="FFFFFF"/>
        </w:rPr>
        <w:t>Rezerves sarakstā iekļauto projektu attiecināmās izmaksas un ar tām saistītie nodokļu maksājumi Latvijā paredzamajā līguma periodā”. Šo informāciju pēc Nacionālā kino centra lūguma sagatavojuši projektu iesniedzēji.</w:t>
      </w:r>
      <w:r w:rsidRPr="0057728B">
        <w:rPr>
          <w:rFonts w:ascii="Times New Roman" w:hAnsi="Times New Roman" w:cs="Times New Roman"/>
        </w:rPr>
        <w:t xml:space="preserve"> </w:t>
      </w:r>
    </w:p>
    <w:p w:rsidRPr="0057728B" w:rsidR="006D09D6" w:rsidP="0031654E" w:rsidRDefault="001343FB" w14:paraId="59EE1D51" w14:textId="43693705">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color w:val="000000"/>
          <w:sz w:val="28"/>
          <w:szCs w:val="28"/>
          <w:shd w:val="clear" w:color="auto" w:fill="FFFFFF"/>
        </w:rPr>
        <w:t>K</w:t>
      </w:r>
      <w:r w:rsidRPr="0057728B" w:rsidR="008E1B7E">
        <w:rPr>
          <w:rFonts w:ascii="Times New Roman" w:hAnsi="Times New Roman" w:cs="Times New Roman"/>
          <w:color w:val="000000"/>
          <w:sz w:val="28"/>
          <w:szCs w:val="28"/>
          <w:shd w:val="clear" w:color="auto" w:fill="FFFFFF"/>
        </w:rPr>
        <w:t>onkurss ir atvērts un jauni projektu pieteikumi tiek iesniegti katru mēnesi</w:t>
      </w:r>
      <w:r w:rsidRPr="0057728B" w:rsidR="00092A3C">
        <w:rPr>
          <w:rFonts w:ascii="Times New Roman" w:hAnsi="Times New Roman" w:cs="Times New Roman"/>
          <w:color w:val="000000"/>
          <w:sz w:val="28"/>
          <w:szCs w:val="28"/>
          <w:shd w:val="clear" w:color="auto" w:fill="FFFFFF"/>
        </w:rPr>
        <w:t>.</w:t>
      </w:r>
      <w:r w:rsidRPr="0057728B" w:rsidR="000D28A5">
        <w:rPr>
          <w:rFonts w:ascii="Times New Roman" w:hAnsi="Times New Roman" w:cs="Times New Roman"/>
          <w:color w:val="000000"/>
          <w:sz w:val="28"/>
          <w:szCs w:val="28"/>
          <w:shd w:val="clear" w:color="auto" w:fill="FFFFFF"/>
        </w:rPr>
        <w:t xml:space="preserve"> Jaunie projekti tiks sarindoti rezerves sarakstā atbilstoši kritērijiem.</w:t>
      </w:r>
    </w:p>
    <w:p w:rsidRPr="0057728B" w:rsidR="008E1B7E" w:rsidP="003E5356" w:rsidRDefault="009B1EDB" w14:paraId="1638CC7D" w14:textId="23879D78">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color w:val="000000"/>
          <w:sz w:val="28"/>
          <w:szCs w:val="28"/>
          <w:shd w:val="clear" w:color="auto" w:fill="FFFFFF"/>
        </w:rPr>
        <w:t>Š</w:t>
      </w:r>
      <w:r w:rsidRPr="0057728B" w:rsidR="003C6F09">
        <w:rPr>
          <w:rFonts w:ascii="Times New Roman" w:hAnsi="Times New Roman" w:cs="Times New Roman"/>
          <w:color w:val="000000"/>
          <w:sz w:val="28"/>
          <w:szCs w:val="28"/>
          <w:shd w:val="clear" w:color="auto" w:fill="FFFFFF"/>
        </w:rPr>
        <w:t xml:space="preserve">obrīd ir </w:t>
      </w:r>
      <w:r w:rsidRPr="0057728B">
        <w:rPr>
          <w:rFonts w:ascii="Times New Roman" w:hAnsi="Times New Roman" w:cs="Times New Roman"/>
          <w:color w:val="000000"/>
          <w:sz w:val="28"/>
          <w:szCs w:val="28"/>
          <w:shd w:val="clear" w:color="auto" w:fill="FFFFFF"/>
        </w:rPr>
        <w:t>zināms</w:t>
      </w:r>
      <w:r w:rsidRPr="0057728B" w:rsidR="003C6F09">
        <w:rPr>
          <w:rFonts w:ascii="Times New Roman" w:hAnsi="Times New Roman" w:cs="Times New Roman"/>
          <w:color w:val="000000"/>
          <w:sz w:val="28"/>
          <w:szCs w:val="28"/>
          <w:shd w:val="clear" w:color="auto" w:fill="FFFFFF"/>
        </w:rPr>
        <w:t>, ka</w:t>
      </w:r>
      <w:r w:rsidRPr="0057728B" w:rsidR="00A2533B">
        <w:rPr>
          <w:rFonts w:ascii="Times New Roman" w:hAnsi="Times New Roman" w:cs="Times New Roman"/>
          <w:color w:val="000000"/>
          <w:sz w:val="28"/>
          <w:szCs w:val="28"/>
          <w:shd w:val="clear" w:color="auto" w:fill="FFFFFF"/>
        </w:rPr>
        <w:t>,</w:t>
      </w:r>
      <w:r w:rsidRPr="0057728B" w:rsidR="003C6F09">
        <w:rPr>
          <w:rFonts w:ascii="Times New Roman" w:hAnsi="Times New Roman" w:cs="Times New Roman"/>
          <w:color w:val="000000"/>
          <w:sz w:val="28"/>
          <w:szCs w:val="28"/>
          <w:shd w:val="clear" w:color="auto" w:fill="FFFFFF"/>
        </w:rPr>
        <w:t xml:space="preserve"> pateicoties Latvijas filmu veidotāju spējām un iespējām </w:t>
      </w:r>
      <w:r w:rsidRPr="0057728B" w:rsidR="003C6F09">
        <w:rPr>
          <w:rFonts w:ascii="Times New Roman" w:hAnsi="Times New Roman" w:cs="Times New Roman"/>
          <w:sz w:val="28"/>
          <w:szCs w:val="28"/>
        </w:rPr>
        <w:t>veiksmīgi strādāt arī Covid</w:t>
      </w:r>
      <w:r w:rsidRPr="0057728B" w:rsidR="001343FB">
        <w:rPr>
          <w:rFonts w:ascii="Times New Roman" w:hAnsi="Times New Roman" w:cs="Times New Roman"/>
          <w:sz w:val="28"/>
          <w:szCs w:val="28"/>
        </w:rPr>
        <w:t xml:space="preserve">-19 </w:t>
      </w:r>
      <w:r w:rsidRPr="0057728B" w:rsidR="00A2533B">
        <w:rPr>
          <w:rFonts w:ascii="Times New Roman" w:hAnsi="Times New Roman" w:cs="Times New Roman"/>
          <w:sz w:val="28"/>
          <w:szCs w:val="28"/>
        </w:rPr>
        <w:t xml:space="preserve">infekcijas </w:t>
      </w:r>
      <w:r w:rsidRPr="0057728B" w:rsidR="0051047B">
        <w:rPr>
          <w:rFonts w:ascii="Times New Roman" w:hAnsi="Times New Roman" w:cs="Times New Roman"/>
          <w:sz w:val="28"/>
          <w:szCs w:val="28"/>
        </w:rPr>
        <w:t xml:space="preserve">izplatības </w:t>
      </w:r>
      <w:r w:rsidRPr="0057728B" w:rsidR="003C6F09">
        <w:rPr>
          <w:rFonts w:ascii="Times New Roman" w:hAnsi="Times New Roman" w:cs="Times New Roman"/>
          <w:sz w:val="28"/>
          <w:szCs w:val="28"/>
        </w:rPr>
        <w:t xml:space="preserve">ierobežojumu apstākļos, ir palielinājusies ārvalstu filmu veidotāju interese par filmēšanas iespējām Latvijā un </w:t>
      </w:r>
      <w:r w:rsidRPr="0057728B" w:rsidR="00D641F1">
        <w:rPr>
          <w:rFonts w:ascii="Times New Roman" w:hAnsi="Times New Roman" w:cs="Times New Roman"/>
          <w:sz w:val="28"/>
          <w:szCs w:val="28"/>
        </w:rPr>
        <w:t xml:space="preserve">vēl </w:t>
      </w:r>
      <w:r w:rsidRPr="0057728B" w:rsidR="003C6F09">
        <w:rPr>
          <w:rFonts w:ascii="Times New Roman" w:hAnsi="Times New Roman" w:cs="Times New Roman"/>
          <w:sz w:val="28"/>
          <w:szCs w:val="28"/>
        </w:rPr>
        <w:t>vairāki projekti tiks ies</w:t>
      </w:r>
      <w:r w:rsidRPr="0057728B" w:rsidR="001343FB">
        <w:rPr>
          <w:rFonts w:ascii="Times New Roman" w:hAnsi="Times New Roman" w:cs="Times New Roman"/>
          <w:sz w:val="28"/>
          <w:szCs w:val="28"/>
        </w:rPr>
        <w:t>niegti K</w:t>
      </w:r>
      <w:r w:rsidRPr="0057728B" w:rsidR="003C6F09">
        <w:rPr>
          <w:rFonts w:ascii="Times New Roman" w:hAnsi="Times New Roman" w:cs="Times New Roman"/>
          <w:sz w:val="28"/>
          <w:szCs w:val="28"/>
        </w:rPr>
        <w:t>onkursā jau tuvākajā laikā.</w:t>
      </w:r>
    </w:p>
    <w:p w:rsidRPr="0057728B" w:rsidR="00305671" w:rsidP="0057728B" w:rsidRDefault="00E85AD7" w14:paraId="70D8BDF3" w14:textId="2BEDF94D">
      <w:pPr>
        <w:pStyle w:val="Sarakstarindkopa"/>
        <w:numPr>
          <w:ilvl w:val="0"/>
          <w:numId w:val="1"/>
        </w:numPr>
        <w:tabs>
          <w:tab w:val="left" w:pos="1134"/>
          <w:tab w:val="left" w:pos="3417"/>
        </w:tabs>
        <w:ind w:left="284" w:hanging="284"/>
        <w:jc w:val="center"/>
        <w:rPr>
          <w:b/>
          <w:sz w:val="28"/>
          <w:szCs w:val="28"/>
        </w:rPr>
      </w:pPr>
      <w:r w:rsidRPr="0057728B">
        <w:rPr>
          <w:b/>
          <w:sz w:val="28"/>
          <w:szCs w:val="28"/>
        </w:rPr>
        <w:lastRenderedPageBreak/>
        <w:t>P</w:t>
      </w:r>
      <w:r w:rsidRPr="0057728B" w:rsidR="00774690">
        <w:rPr>
          <w:b/>
          <w:sz w:val="28"/>
          <w:szCs w:val="28"/>
        </w:rPr>
        <w:t>amatojums papildu valsts budžeta līdzfinansējuma nepieciešamībai</w:t>
      </w:r>
      <w:r w:rsidRPr="0057728B">
        <w:rPr>
          <w:b/>
          <w:sz w:val="28"/>
          <w:szCs w:val="28"/>
        </w:rPr>
        <w:t xml:space="preserve"> un prognozētais nodokļu ieņēmumu palielinājums</w:t>
      </w:r>
    </w:p>
    <w:p w:rsidRPr="0057728B" w:rsidR="006F7D6A" w:rsidP="0057728B" w:rsidRDefault="006F7D6A" w14:paraId="2E12C712" w14:textId="77777777">
      <w:pPr>
        <w:tabs>
          <w:tab w:val="left" w:pos="1134"/>
          <w:tab w:val="left" w:pos="3417"/>
        </w:tabs>
        <w:spacing w:after="0" w:line="240" w:lineRule="auto"/>
        <w:rPr>
          <w:rFonts w:ascii="Times New Roman" w:hAnsi="Times New Roman" w:cs="Times New Roman"/>
          <w:bCs/>
          <w:sz w:val="28"/>
          <w:szCs w:val="28"/>
        </w:rPr>
      </w:pPr>
    </w:p>
    <w:p w:rsidRPr="0057728B" w:rsidR="004F466A" w:rsidP="003E5356" w:rsidRDefault="004F466A" w14:paraId="45FBF5CF" w14:textId="24B0D572">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Filmu nozari ir būtiski skāruši</w:t>
      </w:r>
      <w:r w:rsidRPr="0057728B" w:rsidR="00E85AD7">
        <w:rPr>
          <w:rFonts w:ascii="Times New Roman" w:hAnsi="Times New Roman" w:cs="Times New Roman"/>
          <w:sz w:val="28"/>
          <w:szCs w:val="28"/>
        </w:rPr>
        <w:t xml:space="preserve"> Covid-19 </w:t>
      </w:r>
      <w:r w:rsidRPr="0057728B" w:rsidR="00A2533B">
        <w:rPr>
          <w:rFonts w:ascii="Times New Roman" w:hAnsi="Times New Roman" w:cs="Times New Roman"/>
          <w:sz w:val="28"/>
          <w:szCs w:val="28"/>
        </w:rPr>
        <w:t xml:space="preserve">infekcijas </w:t>
      </w:r>
      <w:r w:rsidRPr="0057728B" w:rsidR="00E85AD7">
        <w:rPr>
          <w:rFonts w:ascii="Times New Roman" w:hAnsi="Times New Roman" w:cs="Times New Roman"/>
          <w:sz w:val="28"/>
          <w:szCs w:val="28"/>
        </w:rPr>
        <w:t>izplatības apturēšanai</w:t>
      </w:r>
      <w:r w:rsidRPr="0057728B">
        <w:rPr>
          <w:rFonts w:ascii="Times New Roman" w:hAnsi="Times New Roman" w:cs="Times New Roman"/>
          <w:sz w:val="28"/>
          <w:szCs w:val="28"/>
        </w:rPr>
        <w:t xml:space="preserve"> noteiktie</w:t>
      </w:r>
      <w:r w:rsidRPr="0057728B" w:rsidR="00E85AD7">
        <w:rPr>
          <w:rFonts w:ascii="Times New Roman" w:hAnsi="Times New Roman" w:cs="Times New Roman"/>
          <w:sz w:val="28"/>
          <w:szCs w:val="28"/>
        </w:rPr>
        <w:t xml:space="preserve"> </w:t>
      </w:r>
      <w:r w:rsidRPr="0057728B">
        <w:rPr>
          <w:rFonts w:ascii="Times New Roman" w:hAnsi="Times New Roman" w:cs="Times New Roman"/>
          <w:sz w:val="28"/>
          <w:szCs w:val="28"/>
        </w:rPr>
        <w:t>ierobežojumi, nozares uzņēmumu darbība ir ierobežota. N</w:t>
      </w:r>
      <w:r w:rsidRPr="0057728B" w:rsidR="00E85AD7">
        <w:rPr>
          <w:rFonts w:ascii="Times New Roman" w:hAnsi="Times New Roman" w:cs="Times New Roman"/>
          <w:sz w:val="28"/>
          <w:szCs w:val="28"/>
        </w:rPr>
        <w:t>ozare sastopas ar ievēroj</w:t>
      </w:r>
      <w:r w:rsidRPr="0057728B">
        <w:rPr>
          <w:rFonts w:ascii="Times New Roman" w:hAnsi="Times New Roman" w:cs="Times New Roman"/>
          <w:sz w:val="28"/>
          <w:szCs w:val="28"/>
        </w:rPr>
        <w:t>amiem</w:t>
      </w:r>
      <w:r w:rsidRPr="0057728B" w:rsidR="00E85AD7">
        <w:rPr>
          <w:rFonts w:ascii="Times New Roman" w:hAnsi="Times New Roman" w:cs="Times New Roman"/>
          <w:sz w:val="28"/>
          <w:szCs w:val="28"/>
        </w:rPr>
        <w:t xml:space="preserve"> darbības apgrūtinājumiem gan </w:t>
      </w:r>
      <w:r w:rsidRPr="0057728B">
        <w:rPr>
          <w:rFonts w:ascii="Times New Roman" w:hAnsi="Times New Roman" w:cs="Times New Roman"/>
          <w:sz w:val="28"/>
          <w:szCs w:val="28"/>
        </w:rPr>
        <w:t xml:space="preserve">starptautisko </w:t>
      </w:r>
      <w:r w:rsidRPr="0057728B" w:rsidR="00E85AD7">
        <w:rPr>
          <w:rFonts w:ascii="Times New Roman" w:hAnsi="Times New Roman" w:cs="Times New Roman"/>
          <w:sz w:val="28"/>
          <w:szCs w:val="28"/>
        </w:rPr>
        <w:t xml:space="preserve">pārvietošanās ierobežojumu dēļ, gan </w:t>
      </w:r>
      <w:r w:rsidRPr="0057728B">
        <w:rPr>
          <w:rFonts w:ascii="Times New Roman" w:hAnsi="Times New Roman" w:cs="Times New Roman"/>
          <w:sz w:val="28"/>
          <w:szCs w:val="28"/>
        </w:rPr>
        <w:t>izpildot epidemioloģiskās prasības.</w:t>
      </w:r>
    </w:p>
    <w:p w:rsidRPr="0057728B" w:rsidR="00900897" w:rsidP="003E5356" w:rsidRDefault="004F466A" w14:paraId="743104A3" w14:textId="18FC0B6D">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Tādēļ valsts budžeta līdzfinansējums ārvalstu filmu uzņemšanai ir nozīmīgs atbalsts nozares uzņēmumu darbības nodrošināšanai.</w:t>
      </w:r>
    </w:p>
    <w:p w:rsidRPr="0057728B" w:rsidR="006245CD" w:rsidP="003E5356" w:rsidRDefault="006245CD" w14:paraId="646F83F8" w14:textId="4BF8C8EE">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Lai piesaistītu ārvalstu filmu veidotājus</w:t>
      </w:r>
      <w:r w:rsidRPr="0057728B" w:rsidR="00A2533B">
        <w:rPr>
          <w:rFonts w:ascii="Times New Roman" w:hAnsi="Times New Roman" w:cs="Times New Roman"/>
          <w:sz w:val="28"/>
          <w:szCs w:val="28"/>
        </w:rPr>
        <w:t>,</w:t>
      </w:r>
      <w:r w:rsidRPr="0057728B">
        <w:rPr>
          <w:rFonts w:ascii="Times New Roman" w:hAnsi="Times New Roman" w:cs="Times New Roman"/>
          <w:sz w:val="28"/>
          <w:szCs w:val="28"/>
        </w:rPr>
        <w:t xml:space="preserve"> valstis daudzviet pasaulē aizvien vairāk izmato vienu vai vairākus no fiskālo stimulu veidiem, piemēram, budžeta līdzfinansējumu </w:t>
      </w:r>
      <w:r w:rsidRPr="0057728B">
        <w:rPr>
          <w:rFonts w:ascii="Times New Roman" w:hAnsi="Times New Roman" w:cs="Times New Roman"/>
          <w:i/>
          <w:sz w:val="28"/>
          <w:szCs w:val="28"/>
        </w:rPr>
        <w:t>(cash rebates)</w:t>
      </w:r>
      <w:r w:rsidRPr="0057728B">
        <w:rPr>
          <w:rFonts w:ascii="Times New Roman" w:hAnsi="Times New Roman" w:cs="Times New Roman"/>
          <w:sz w:val="28"/>
          <w:szCs w:val="28"/>
        </w:rPr>
        <w:t xml:space="preserve">, nodokļu atlaides </w:t>
      </w:r>
      <w:r w:rsidRPr="0057728B">
        <w:rPr>
          <w:rFonts w:ascii="Times New Roman" w:hAnsi="Times New Roman" w:cs="Times New Roman"/>
          <w:i/>
          <w:sz w:val="28"/>
          <w:szCs w:val="28"/>
        </w:rPr>
        <w:t>(tax shelters)</w:t>
      </w:r>
      <w:r w:rsidRPr="0057728B">
        <w:rPr>
          <w:rFonts w:ascii="Times New Roman" w:hAnsi="Times New Roman" w:cs="Times New Roman"/>
          <w:sz w:val="28"/>
          <w:szCs w:val="28"/>
        </w:rPr>
        <w:t xml:space="preserve"> vai nodokļu atmaksu </w:t>
      </w:r>
      <w:r w:rsidRPr="0057728B">
        <w:rPr>
          <w:rFonts w:ascii="Times New Roman" w:hAnsi="Times New Roman" w:cs="Times New Roman"/>
          <w:i/>
          <w:sz w:val="28"/>
          <w:szCs w:val="28"/>
        </w:rPr>
        <w:t>(tax credits)</w:t>
      </w:r>
      <w:r w:rsidRPr="0057728B">
        <w:rPr>
          <w:rFonts w:ascii="Times New Roman" w:hAnsi="Times New Roman" w:cs="Times New Roman"/>
          <w:sz w:val="28"/>
          <w:szCs w:val="28"/>
        </w:rPr>
        <w:t>.</w:t>
      </w:r>
    </w:p>
    <w:p w:rsidRPr="0057728B" w:rsidR="00733A9D" w:rsidP="003E5356" w:rsidRDefault="00733A9D" w14:paraId="726BE79F" w14:textId="0814C336">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 xml:space="preserve">Latvijā kopš 2013.gada Nacionālais kino centrs īsteno atbalsta programmu </w:t>
      </w:r>
      <w:r w:rsidRPr="0057728B" w:rsidR="00092A3C">
        <w:rPr>
          <w:rFonts w:ascii="Times New Roman" w:hAnsi="Times New Roman" w:cs="Times New Roman"/>
          <w:bCs/>
          <w:sz w:val="28"/>
          <w:szCs w:val="28"/>
        </w:rPr>
        <w:t>„</w:t>
      </w:r>
      <w:r w:rsidRPr="0057728B">
        <w:rPr>
          <w:rFonts w:ascii="Times New Roman" w:hAnsi="Times New Roman" w:cs="Times New Roman"/>
          <w:sz w:val="28"/>
          <w:szCs w:val="28"/>
        </w:rPr>
        <w:t>Līdzfinansējums ārvalstu filmu uzņemšanai Latvijā”</w:t>
      </w:r>
      <w:r w:rsidRPr="0057728B" w:rsidR="00873854">
        <w:rPr>
          <w:rFonts w:ascii="Times New Roman" w:hAnsi="Times New Roman" w:cs="Times New Roman"/>
          <w:sz w:val="28"/>
          <w:szCs w:val="28"/>
        </w:rPr>
        <w:t xml:space="preserve"> (turpmāk – Programma)</w:t>
      </w:r>
      <w:r w:rsidRPr="0057728B">
        <w:rPr>
          <w:rFonts w:ascii="Times New Roman" w:hAnsi="Times New Roman" w:cs="Times New Roman"/>
          <w:sz w:val="28"/>
          <w:szCs w:val="28"/>
        </w:rPr>
        <w:t xml:space="preserve">. </w:t>
      </w:r>
      <w:r w:rsidRPr="0057728B" w:rsidR="00873854">
        <w:rPr>
          <w:rFonts w:ascii="Times New Roman" w:hAnsi="Times New Roman" w:cs="Times New Roman"/>
          <w:sz w:val="28"/>
          <w:szCs w:val="28"/>
        </w:rPr>
        <w:t>P</w:t>
      </w:r>
      <w:r w:rsidRPr="0057728B">
        <w:rPr>
          <w:rFonts w:ascii="Times New Roman" w:hAnsi="Times New Roman" w:cs="Times New Roman"/>
          <w:sz w:val="28"/>
          <w:szCs w:val="28"/>
        </w:rPr>
        <w:t>rogramma un tās regulējums savā laikā tika izveidot</w:t>
      </w:r>
      <w:r w:rsidRPr="0057728B" w:rsidR="00873854">
        <w:rPr>
          <w:rFonts w:ascii="Times New Roman" w:hAnsi="Times New Roman" w:cs="Times New Roman"/>
          <w:sz w:val="28"/>
          <w:szCs w:val="28"/>
        </w:rPr>
        <w:t xml:space="preserve">s, Nacionālajam kino centram sadarbojoties ar </w:t>
      </w:r>
      <w:r w:rsidRPr="0057728B">
        <w:rPr>
          <w:rFonts w:ascii="Times New Roman" w:hAnsi="Times New Roman" w:cs="Times New Roman"/>
          <w:sz w:val="28"/>
          <w:szCs w:val="28"/>
        </w:rPr>
        <w:t>Finanšu ministrij</w:t>
      </w:r>
      <w:r w:rsidRPr="0057728B" w:rsidR="00873854">
        <w:rPr>
          <w:rFonts w:ascii="Times New Roman" w:hAnsi="Times New Roman" w:cs="Times New Roman"/>
          <w:sz w:val="28"/>
          <w:szCs w:val="28"/>
        </w:rPr>
        <w:t>u</w:t>
      </w:r>
      <w:r w:rsidRPr="0057728B">
        <w:rPr>
          <w:rFonts w:ascii="Times New Roman" w:hAnsi="Times New Roman" w:cs="Times New Roman"/>
          <w:sz w:val="28"/>
          <w:szCs w:val="28"/>
        </w:rPr>
        <w:t>, Latvijas Kinoproducentu asociācij</w:t>
      </w:r>
      <w:r w:rsidRPr="0057728B" w:rsidR="00873854">
        <w:rPr>
          <w:rFonts w:ascii="Times New Roman" w:hAnsi="Times New Roman" w:cs="Times New Roman"/>
          <w:sz w:val="28"/>
          <w:szCs w:val="28"/>
        </w:rPr>
        <w:t>u un</w:t>
      </w:r>
      <w:r w:rsidRPr="0057728B">
        <w:rPr>
          <w:rFonts w:ascii="Times New Roman" w:hAnsi="Times New Roman" w:cs="Times New Roman"/>
          <w:sz w:val="28"/>
          <w:szCs w:val="28"/>
        </w:rPr>
        <w:t xml:space="preserve"> Latvijas filmu servisa producentu asociācij</w:t>
      </w:r>
      <w:r w:rsidRPr="0057728B" w:rsidR="00873854">
        <w:rPr>
          <w:rFonts w:ascii="Times New Roman" w:hAnsi="Times New Roman" w:cs="Times New Roman"/>
          <w:sz w:val="28"/>
          <w:szCs w:val="28"/>
        </w:rPr>
        <w:t>u</w:t>
      </w:r>
      <w:r w:rsidRPr="0057728B">
        <w:rPr>
          <w:rFonts w:ascii="Times New Roman" w:hAnsi="Times New Roman" w:cs="Times New Roman"/>
          <w:sz w:val="28"/>
          <w:szCs w:val="28"/>
        </w:rPr>
        <w:t xml:space="preserve">. </w:t>
      </w:r>
      <w:r w:rsidRPr="0057728B" w:rsidR="00873854">
        <w:rPr>
          <w:rFonts w:ascii="Times New Roman" w:hAnsi="Times New Roman" w:cs="Times New Roman"/>
          <w:sz w:val="28"/>
          <w:szCs w:val="28"/>
        </w:rPr>
        <w:t>P</w:t>
      </w:r>
      <w:r w:rsidRPr="0057728B">
        <w:rPr>
          <w:rFonts w:ascii="Times New Roman" w:hAnsi="Times New Roman" w:cs="Times New Roman"/>
          <w:sz w:val="28"/>
          <w:szCs w:val="28"/>
        </w:rPr>
        <w:t>rogramma</w:t>
      </w:r>
      <w:r w:rsidRPr="0057728B" w:rsidR="00873854">
        <w:rPr>
          <w:rFonts w:ascii="Times New Roman" w:hAnsi="Times New Roman" w:cs="Times New Roman"/>
          <w:sz w:val="28"/>
          <w:szCs w:val="28"/>
        </w:rPr>
        <w:t>s</w:t>
      </w:r>
      <w:r w:rsidRPr="0057728B">
        <w:rPr>
          <w:rFonts w:ascii="Times New Roman" w:hAnsi="Times New Roman" w:cs="Times New Roman"/>
          <w:sz w:val="28"/>
          <w:szCs w:val="28"/>
        </w:rPr>
        <w:t xml:space="preserve"> ietvaros ikgadēja atklāta konkursa kārtībā </w:t>
      </w:r>
      <w:r w:rsidRPr="0057728B" w:rsidR="00C43587">
        <w:rPr>
          <w:rFonts w:ascii="Times New Roman" w:hAnsi="Times New Roman" w:cs="Times New Roman"/>
          <w:sz w:val="28"/>
          <w:szCs w:val="28"/>
        </w:rPr>
        <w:t>Nacionālais kino centrs</w:t>
      </w:r>
      <w:r w:rsidRPr="0057728B">
        <w:rPr>
          <w:rFonts w:ascii="Times New Roman" w:hAnsi="Times New Roman" w:cs="Times New Roman"/>
          <w:sz w:val="28"/>
          <w:szCs w:val="28"/>
        </w:rPr>
        <w:t xml:space="preserve"> piešķir finansējumu </w:t>
      </w:r>
      <w:r w:rsidRPr="0057728B" w:rsidR="00873854">
        <w:rPr>
          <w:rFonts w:ascii="Times New Roman" w:hAnsi="Times New Roman" w:cs="Times New Roman"/>
          <w:sz w:val="28"/>
          <w:szCs w:val="28"/>
        </w:rPr>
        <w:t xml:space="preserve">ārvalstu </w:t>
      </w:r>
      <w:r w:rsidRPr="0057728B">
        <w:rPr>
          <w:rFonts w:ascii="Times New Roman" w:hAnsi="Times New Roman" w:cs="Times New Roman"/>
          <w:sz w:val="28"/>
          <w:szCs w:val="28"/>
        </w:rPr>
        <w:t xml:space="preserve">filmu uzņemšanai Latvijā. </w:t>
      </w:r>
      <w:r w:rsidRPr="0057728B" w:rsidR="00C43587">
        <w:rPr>
          <w:rFonts w:ascii="Times New Roman" w:hAnsi="Times New Roman" w:cs="Times New Roman"/>
          <w:sz w:val="28"/>
          <w:szCs w:val="28"/>
        </w:rPr>
        <w:t>Nacionālā kino centra</w:t>
      </w:r>
      <w:r w:rsidRPr="0057728B">
        <w:rPr>
          <w:rFonts w:ascii="Times New Roman" w:hAnsi="Times New Roman" w:cs="Times New Roman"/>
          <w:sz w:val="28"/>
          <w:szCs w:val="28"/>
        </w:rPr>
        <w:t xml:space="preserve"> atbalsta veids ir budžeta līdzfinansējums jeb</w:t>
      </w:r>
      <w:r w:rsidRPr="0057728B" w:rsidR="00C43587">
        <w:rPr>
          <w:rFonts w:ascii="Times New Roman" w:hAnsi="Times New Roman" w:cs="Times New Roman"/>
          <w:sz w:val="28"/>
          <w:szCs w:val="28"/>
        </w:rPr>
        <w:t xml:space="preserve"> kā pieņemts apzīmēt starptautiski </w:t>
      </w:r>
      <w:r w:rsidRPr="0057728B" w:rsidR="00873854">
        <w:rPr>
          <w:rFonts w:ascii="Times New Roman" w:hAnsi="Times New Roman" w:cs="Times New Roman"/>
          <w:sz w:val="28"/>
          <w:szCs w:val="28"/>
        </w:rPr>
        <w:t xml:space="preserve">– </w:t>
      </w:r>
      <w:r w:rsidRPr="0057728B">
        <w:rPr>
          <w:rFonts w:ascii="Times New Roman" w:hAnsi="Times New Roman" w:cs="Times New Roman"/>
          <w:i/>
          <w:sz w:val="28"/>
          <w:szCs w:val="28"/>
        </w:rPr>
        <w:t>cash rebate</w:t>
      </w:r>
      <w:r w:rsidRPr="0057728B">
        <w:rPr>
          <w:rFonts w:ascii="Times New Roman" w:hAnsi="Times New Roman" w:cs="Times New Roman"/>
          <w:iCs/>
          <w:sz w:val="28"/>
          <w:szCs w:val="28"/>
        </w:rPr>
        <w:t>,</w:t>
      </w:r>
      <w:r w:rsidRPr="0057728B">
        <w:rPr>
          <w:rFonts w:ascii="Times New Roman" w:hAnsi="Times New Roman" w:cs="Times New Roman"/>
          <w:sz w:val="28"/>
          <w:szCs w:val="28"/>
        </w:rPr>
        <w:t xml:space="preserve"> kur līdzfinansējums tiek izteikts kā procents no filmas uzņemšanas izmaksām Latvijā reģistrētiem uzņēmumiem vai privātpersonām. Ja filmas uzņemšana atbilst noteiktiem kritērijiem, kas saistīti ar filmēšanas procesa lokalizāciju, vietējo filmu nozares profesionāļu nodarbināšanu u.c., </w:t>
      </w:r>
      <w:r w:rsidRPr="0057728B" w:rsidR="00C43587">
        <w:rPr>
          <w:rFonts w:ascii="Times New Roman" w:hAnsi="Times New Roman" w:cs="Times New Roman"/>
          <w:sz w:val="28"/>
          <w:szCs w:val="28"/>
        </w:rPr>
        <w:t xml:space="preserve">Nacionālais kino centrs </w:t>
      </w:r>
      <w:r w:rsidRPr="0057728B">
        <w:rPr>
          <w:rFonts w:ascii="Times New Roman" w:hAnsi="Times New Roman" w:cs="Times New Roman"/>
          <w:sz w:val="28"/>
          <w:szCs w:val="28"/>
        </w:rPr>
        <w:t xml:space="preserve">var līdzfinansēt līdz </w:t>
      </w:r>
      <w:r w:rsidRPr="0057728B" w:rsidR="00753B0B">
        <w:rPr>
          <w:rFonts w:ascii="Times New Roman" w:hAnsi="Times New Roman" w:cs="Times New Roman"/>
          <w:sz w:val="28"/>
          <w:szCs w:val="28"/>
        </w:rPr>
        <w:t xml:space="preserve">20% </w:t>
      </w:r>
      <w:r w:rsidRPr="0057728B">
        <w:rPr>
          <w:rFonts w:ascii="Times New Roman" w:hAnsi="Times New Roman" w:cs="Times New Roman"/>
          <w:sz w:val="28"/>
          <w:szCs w:val="28"/>
        </w:rPr>
        <w:t xml:space="preserve">no filmas ražošanas izmaksām, kas veiktas Latvijā. </w:t>
      </w:r>
      <w:r w:rsidRPr="0057728B" w:rsidR="00753B0B">
        <w:rPr>
          <w:rFonts w:ascii="Times New Roman" w:hAnsi="Times New Roman" w:cs="Times New Roman"/>
          <w:sz w:val="28"/>
          <w:szCs w:val="28"/>
        </w:rPr>
        <w:t xml:space="preserve">Ja projekta īstenošanas rezultātā tiek prognozēts nodokļu ieņēmumu palielinājums valsts budžetā virs 20% no līdzfinansējuma līgumā norādīto attiecināmo izdevumu kopsummas un projekta iesniedzējs projektā to ir pamatojis, tad līdzfinansējuma apmēru var palielināt līdz 30% no līdzfinansējuma līgumā norādīto attiecināmo izdevumu kopsummas atbilstoši prognozētajam nodokļu ieņēmumu palielinājumam valsts budžetā. </w:t>
      </w:r>
      <w:r w:rsidRPr="0057728B">
        <w:rPr>
          <w:rFonts w:ascii="Times New Roman" w:hAnsi="Times New Roman" w:cs="Times New Roman"/>
          <w:sz w:val="28"/>
          <w:szCs w:val="28"/>
        </w:rPr>
        <w:t xml:space="preserve">Maksājumi tiek veikti, kad filmas veidošana ir noslēgusies un </w:t>
      </w:r>
      <w:r w:rsidRPr="0057728B" w:rsidR="00C43587">
        <w:rPr>
          <w:rFonts w:ascii="Times New Roman" w:hAnsi="Times New Roman" w:cs="Times New Roman"/>
          <w:sz w:val="28"/>
          <w:szCs w:val="28"/>
        </w:rPr>
        <w:t>Nacionālais kino centrs ir izvērtējis izmaksu pamatotību</w:t>
      </w:r>
      <w:r w:rsidRPr="0057728B">
        <w:rPr>
          <w:rFonts w:ascii="Times New Roman" w:hAnsi="Times New Roman" w:cs="Times New Roman"/>
          <w:sz w:val="28"/>
          <w:szCs w:val="28"/>
        </w:rPr>
        <w:t>.</w:t>
      </w:r>
    </w:p>
    <w:p w:rsidRPr="0057728B" w:rsidR="00493532" w:rsidP="003E5356" w:rsidRDefault="00493532" w14:paraId="59DAC117" w14:textId="60F5F8CF">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Programmai ir ievērojams pienesums ārvalstu finansējuma jeb investīciju piesaistē Latvijai</w:t>
      </w:r>
      <w:r w:rsidRPr="0057728B" w:rsidR="00873854">
        <w:rPr>
          <w:rFonts w:ascii="Times New Roman" w:hAnsi="Times New Roman" w:cs="Times New Roman"/>
          <w:sz w:val="28"/>
          <w:szCs w:val="28"/>
        </w:rPr>
        <w:t xml:space="preserve">, </w:t>
      </w:r>
      <w:r w:rsidRPr="0057728B">
        <w:rPr>
          <w:rFonts w:ascii="Times New Roman" w:hAnsi="Times New Roman" w:cs="Times New Roman"/>
          <w:sz w:val="28"/>
          <w:szCs w:val="28"/>
        </w:rPr>
        <w:t>piemēram, laika periodā no 2016.</w:t>
      </w:r>
      <w:r w:rsidR="00E230C9">
        <w:rPr>
          <w:rFonts w:ascii="Times New Roman" w:hAnsi="Times New Roman" w:cs="Times New Roman"/>
          <w:sz w:val="28"/>
          <w:szCs w:val="28"/>
        </w:rPr>
        <w:t>gada</w:t>
      </w:r>
      <w:r w:rsidRPr="0057728B">
        <w:rPr>
          <w:rFonts w:ascii="Times New Roman" w:hAnsi="Times New Roman" w:cs="Times New Roman"/>
          <w:sz w:val="28"/>
          <w:szCs w:val="28"/>
        </w:rPr>
        <w:t xml:space="preserve"> līdz 2020.gadam </w:t>
      </w:r>
      <w:r w:rsidRPr="0057728B" w:rsidR="00C43587">
        <w:rPr>
          <w:rFonts w:ascii="Times New Roman" w:hAnsi="Times New Roman" w:cs="Times New Roman"/>
          <w:sz w:val="28"/>
          <w:szCs w:val="28"/>
        </w:rPr>
        <w:t>Nacionālais kino centrs</w:t>
      </w:r>
      <w:r w:rsidRPr="0057728B">
        <w:rPr>
          <w:rFonts w:ascii="Times New Roman" w:hAnsi="Times New Roman" w:cs="Times New Roman"/>
          <w:sz w:val="28"/>
          <w:szCs w:val="28"/>
        </w:rPr>
        <w:t xml:space="preserve"> ir līdzfinansējis 25 ārvalstu filmu projektu veidošanu Latvijā. Šo filmu veidotāji Latvijā </w:t>
      </w:r>
      <w:r w:rsidRPr="0057728B" w:rsidR="0051047B">
        <w:rPr>
          <w:rFonts w:ascii="Times New Roman" w:hAnsi="Times New Roman" w:cs="Times New Roman"/>
          <w:sz w:val="28"/>
          <w:szCs w:val="28"/>
        </w:rPr>
        <w:t xml:space="preserve">ieguldīja </w:t>
      </w:r>
      <w:r w:rsidRPr="0057728B">
        <w:rPr>
          <w:rFonts w:ascii="Times New Roman" w:hAnsi="Times New Roman" w:cs="Times New Roman"/>
          <w:sz w:val="28"/>
          <w:szCs w:val="28"/>
        </w:rPr>
        <w:t>15</w:t>
      </w:r>
      <w:r w:rsidRPr="0057728B" w:rsidR="00F340A3">
        <w:rPr>
          <w:rFonts w:ascii="Times New Roman" w:hAnsi="Times New Roman" w:cs="Times New Roman"/>
          <w:sz w:val="28"/>
          <w:szCs w:val="28"/>
        </w:rPr>
        <w:t> </w:t>
      </w:r>
      <w:r w:rsidRPr="0057728B">
        <w:rPr>
          <w:rFonts w:ascii="Times New Roman" w:hAnsi="Times New Roman" w:cs="Times New Roman"/>
          <w:sz w:val="28"/>
          <w:szCs w:val="28"/>
        </w:rPr>
        <w:t>441</w:t>
      </w:r>
      <w:r w:rsidRPr="0057728B" w:rsidR="0051047B">
        <w:rPr>
          <w:rFonts w:ascii="Times New Roman" w:hAnsi="Times New Roman" w:cs="Times New Roman"/>
          <w:sz w:val="28"/>
          <w:szCs w:val="28"/>
        </w:rPr>
        <w:t> </w:t>
      </w:r>
      <w:r w:rsidRPr="0057728B">
        <w:rPr>
          <w:rFonts w:ascii="Times New Roman" w:hAnsi="Times New Roman" w:cs="Times New Roman"/>
          <w:sz w:val="28"/>
          <w:szCs w:val="28"/>
        </w:rPr>
        <w:t>082</w:t>
      </w:r>
      <w:r w:rsidRPr="0057728B" w:rsidR="0051047B">
        <w:rPr>
          <w:rFonts w:ascii="Times New Roman" w:hAnsi="Times New Roman" w:cs="Times New Roman"/>
          <w:sz w:val="28"/>
          <w:szCs w:val="28"/>
        </w:rPr>
        <w:t> </w:t>
      </w:r>
      <w:r w:rsidRPr="0057728B" w:rsidR="00A620F4">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Šiem projektiem izmaksāts līdzfinansējums 3</w:t>
      </w:r>
      <w:r w:rsidRPr="0057728B" w:rsidR="00F340A3">
        <w:rPr>
          <w:rFonts w:ascii="Times New Roman" w:hAnsi="Times New Roman" w:cs="Times New Roman"/>
          <w:sz w:val="28"/>
          <w:szCs w:val="28"/>
        </w:rPr>
        <w:t> </w:t>
      </w:r>
      <w:r w:rsidRPr="0057728B">
        <w:rPr>
          <w:rFonts w:ascii="Times New Roman" w:hAnsi="Times New Roman" w:cs="Times New Roman"/>
          <w:sz w:val="28"/>
          <w:szCs w:val="28"/>
        </w:rPr>
        <w:t xml:space="preserve">008 719 </w:t>
      </w:r>
      <w:r w:rsidRPr="0057728B" w:rsidR="00A620F4">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xml:space="preserve"> apmērā.</w:t>
      </w:r>
      <w:r w:rsidRPr="0057728B" w:rsidR="0051047B">
        <w:rPr>
          <w:rFonts w:ascii="Times New Roman" w:hAnsi="Times New Roman" w:cs="Times New Roman"/>
          <w:sz w:val="28"/>
          <w:szCs w:val="28"/>
        </w:rPr>
        <w:t xml:space="preserve"> </w:t>
      </w:r>
      <w:r w:rsidRPr="0057728B">
        <w:rPr>
          <w:rFonts w:ascii="Times New Roman" w:hAnsi="Times New Roman" w:cs="Times New Roman"/>
          <w:sz w:val="28"/>
          <w:szCs w:val="28"/>
        </w:rPr>
        <w:t xml:space="preserve">Piemēram, 2017.gadā </w:t>
      </w:r>
      <w:r w:rsidRPr="0057728B" w:rsidR="00C43587">
        <w:rPr>
          <w:rFonts w:ascii="Times New Roman" w:hAnsi="Times New Roman" w:cs="Times New Roman"/>
          <w:sz w:val="28"/>
          <w:szCs w:val="28"/>
        </w:rPr>
        <w:t xml:space="preserve">Nacionālā kino centra </w:t>
      </w:r>
      <w:r w:rsidRPr="0057728B">
        <w:rPr>
          <w:rFonts w:ascii="Times New Roman" w:hAnsi="Times New Roman" w:cs="Times New Roman"/>
          <w:sz w:val="28"/>
          <w:szCs w:val="28"/>
        </w:rPr>
        <w:t xml:space="preserve">līdzfinansējuma konkursa ietvaros noslēgti </w:t>
      </w:r>
      <w:r w:rsidRPr="0057728B" w:rsidR="0051047B">
        <w:rPr>
          <w:rFonts w:ascii="Times New Roman" w:hAnsi="Times New Roman" w:cs="Times New Roman"/>
          <w:sz w:val="28"/>
          <w:szCs w:val="28"/>
        </w:rPr>
        <w:t xml:space="preserve">septiņi </w:t>
      </w:r>
      <w:r w:rsidRPr="0057728B">
        <w:rPr>
          <w:rFonts w:ascii="Times New Roman" w:hAnsi="Times New Roman" w:cs="Times New Roman"/>
          <w:sz w:val="28"/>
          <w:szCs w:val="28"/>
        </w:rPr>
        <w:t xml:space="preserve">līgumi par </w:t>
      </w:r>
      <w:r w:rsidRPr="0057728B" w:rsidR="0051047B">
        <w:rPr>
          <w:rFonts w:ascii="Times New Roman" w:hAnsi="Times New Roman" w:cs="Times New Roman"/>
          <w:sz w:val="28"/>
          <w:szCs w:val="28"/>
        </w:rPr>
        <w:t xml:space="preserve">septiņām </w:t>
      </w:r>
      <w:r w:rsidRPr="0057728B">
        <w:rPr>
          <w:rFonts w:ascii="Times New Roman" w:hAnsi="Times New Roman" w:cs="Times New Roman"/>
          <w:sz w:val="28"/>
          <w:szCs w:val="28"/>
        </w:rPr>
        <w:t xml:space="preserve">ārvalstu filmām, kas pilnībā vai daļēji veidotas Latvijā. Šo </w:t>
      </w:r>
      <w:r w:rsidRPr="0057728B" w:rsidR="0051047B">
        <w:rPr>
          <w:rFonts w:ascii="Times New Roman" w:hAnsi="Times New Roman" w:cs="Times New Roman"/>
          <w:sz w:val="28"/>
          <w:szCs w:val="28"/>
        </w:rPr>
        <w:t xml:space="preserve">septiņu </w:t>
      </w:r>
      <w:r w:rsidRPr="0057728B">
        <w:rPr>
          <w:rFonts w:ascii="Times New Roman" w:hAnsi="Times New Roman" w:cs="Times New Roman"/>
          <w:sz w:val="28"/>
          <w:szCs w:val="28"/>
        </w:rPr>
        <w:t xml:space="preserve">filmu projekti 2017.gadā piesaistīja 3,7 </w:t>
      </w:r>
      <w:r w:rsidRPr="0057728B" w:rsidR="0051047B">
        <w:rPr>
          <w:rFonts w:ascii="Times New Roman" w:hAnsi="Times New Roman" w:cs="Times New Roman"/>
          <w:sz w:val="28"/>
          <w:szCs w:val="28"/>
        </w:rPr>
        <w:t xml:space="preserve">milj.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xml:space="preserve"> investīcijas Latvijā. </w:t>
      </w:r>
      <w:r w:rsidRPr="0057728B" w:rsidR="00C43587">
        <w:rPr>
          <w:rFonts w:ascii="Times New Roman" w:hAnsi="Times New Roman" w:cs="Times New Roman"/>
          <w:sz w:val="28"/>
          <w:szCs w:val="28"/>
        </w:rPr>
        <w:t>Nacionālā kino centra</w:t>
      </w:r>
      <w:r w:rsidRPr="0057728B">
        <w:rPr>
          <w:rFonts w:ascii="Times New Roman" w:hAnsi="Times New Roman" w:cs="Times New Roman"/>
          <w:sz w:val="28"/>
          <w:szCs w:val="28"/>
        </w:rPr>
        <w:t xml:space="preserve"> izmaksātais līdzfinansējums uz piesaistītajiem 3,7</w:t>
      </w:r>
      <w:r w:rsidRPr="0057728B" w:rsidR="00F340A3">
        <w:rPr>
          <w:rFonts w:ascii="Times New Roman" w:hAnsi="Times New Roman" w:cs="Times New Roman"/>
          <w:sz w:val="28"/>
          <w:szCs w:val="28"/>
        </w:rPr>
        <w:t> </w:t>
      </w:r>
      <w:r w:rsidRPr="0057728B" w:rsidR="0051047B">
        <w:rPr>
          <w:rFonts w:ascii="Times New Roman" w:hAnsi="Times New Roman" w:cs="Times New Roman"/>
          <w:sz w:val="28"/>
          <w:szCs w:val="28"/>
        </w:rPr>
        <w:t xml:space="preserve">milj. </w:t>
      </w:r>
      <w:r w:rsidRPr="0057728B" w:rsidR="0051047B">
        <w:rPr>
          <w:rFonts w:ascii="Times New Roman" w:hAnsi="Times New Roman" w:cs="Times New Roman"/>
          <w:i/>
          <w:sz w:val="28"/>
          <w:szCs w:val="28"/>
          <w:shd w:val="clear" w:color="auto" w:fill="FFFFFF"/>
        </w:rPr>
        <w:t>euro</w:t>
      </w:r>
      <w:r w:rsidRPr="0057728B" w:rsidR="0051047B">
        <w:rPr>
          <w:rFonts w:ascii="Times New Roman" w:hAnsi="Times New Roman" w:cs="Times New Roman"/>
          <w:sz w:val="28"/>
          <w:szCs w:val="28"/>
        </w:rPr>
        <w:t xml:space="preserve"> </w:t>
      </w:r>
      <w:r w:rsidRPr="0057728B">
        <w:rPr>
          <w:rFonts w:ascii="Times New Roman" w:hAnsi="Times New Roman" w:cs="Times New Roman"/>
          <w:sz w:val="28"/>
          <w:szCs w:val="28"/>
        </w:rPr>
        <w:t>bija 748</w:t>
      </w:r>
      <w:r w:rsidR="00E230C9">
        <w:rPr>
          <w:rFonts w:ascii="Times New Roman" w:hAnsi="Times New Roman" w:cs="Times New Roman"/>
          <w:sz w:val="28"/>
          <w:szCs w:val="28"/>
        </w:rPr>
        <w:t> </w:t>
      </w:r>
      <w:r w:rsidRPr="0057728B">
        <w:rPr>
          <w:rFonts w:ascii="Times New Roman" w:hAnsi="Times New Roman" w:cs="Times New Roman"/>
          <w:sz w:val="28"/>
          <w:szCs w:val="28"/>
        </w:rPr>
        <w:t xml:space="preserve">059 </w:t>
      </w:r>
      <w:r w:rsidRPr="0057728B" w:rsidR="00F340A3">
        <w:rPr>
          <w:rFonts w:ascii="Times New Roman" w:hAnsi="Times New Roman" w:cs="Times New Roman"/>
          <w:i/>
          <w:iCs/>
          <w:sz w:val="28"/>
          <w:szCs w:val="28"/>
        </w:rPr>
        <w:t>euro</w:t>
      </w:r>
      <w:r w:rsidRPr="0057728B">
        <w:rPr>
          <w:rFonts w:ascii="Times New Roman" w:hAnsi="Times New Roman" w:cs="Times New Roman"/>
          <w:sz w:val="28"/>
          <w:szCs w:val="28"/>
        </w:rPr>
        <w:t xml:space="preserve"> (20%). Savukārt 2018.gadā </w:t>
      </w:r>
      <w:r w:rsidRPr="0057728B" w:rsidR="00F340A3">
        <w:rPr>
          <w:rFonts w:ascii="Times New Roman" w:hAnsi="Times New Roman" w:cs="Times New Roman"/>
          <w:sz w:val="28"/>
          <w:szCs w:val="28"/>
        </w:rPr>
        <w:t xml:space="preserve">tika </w:t>
      </w:r>
      <w:r w:rsidRPr="0057728B">
        <w:rPr>
          <w:rFonts w:ascii="Times New Roman" w:hAnsi="Times New Roman" w:cs="Times New Roman"/>
          <w:sz w:val="28"/>
          <w:szCs w:val="28"/>
        </w:rPr>
        <w:t xml:space="preserve">noslēgti </w:t>
      </w:r>
      <w:r w:rsidRPr="0057728B" w:rsidR="0051047B">
        <w:rPr>
          <w:rFonts w:ascii="Times New Roman" w:hAnsi="Times New Roman" w:cs="Times New Roman"/>
          <w:sz w:val="28"/>
          <w:szCs w:val="28"/>
        </w:rPr>
        <w:t xml:space="preserve">trīs </w:t>
      </w:r>
      <w:r w:rsidRPr="0057728B">
        <w:rPr>
          <w:rFonts w:ascii="Times New Roman" w:hAnsi="Times New Roman" w:cs="Times New Roman"/>
          <w:sz w:val="28"/>
          <w:szCs w:val="28"/>
        </w:rPr>
        <w:t xml:space="preserve">līgumi par </w:t>
      </w:r>
      <w:r w:rsidRPr="0057728B" w:rsidR="0051047B">
        <w:rPr>
          <w:rFonts w:ascii="Times New Roman" w:hAnsi="Times New Roman" w:cs="Times New Roman"/>
          <w:sz w:val="28"/>
          <w:szCs w:val="28"/>
        </w:rPr>
        <w:t xml:space="preserve">trīs </w:t>
      </w:r>
      <w:r w:rsidRPr="0057728B">
        <w:rPr>
          <w:rFonts w:ascii="Times New Roman" w:hAnsi="Times New Roman" w:cs="Times New Roman"/>
          <w:sz w:val="28"/>
          <w:szCs w:val="28"/>
        </w:rPr>
        <w:t>filmām, kam izmaksāts līdzfinansējums 576</w:t>
      </w:r>
      <w:r w:rsidRPr="0057728B" w:rsidR="0051047B">
        <w:rPr>
          <w:rFonts w:ascii="Times New Roman" w:hAnsi="Times New Roman" w:cs="Times New Roman"/>
          <w:sz w:val="28"/>
          <w:szCs w:val="28"/>
        </w:rPr>
        <w:t> </w:t>
      </w:r>
      <w:r w:rsidRPr="0057728B">
        <w:rPr>
          <w:rFonts w:ascii="Times New Roman" w:hAnsi="Times New Roman" w:cs="Times New Roman"/>
          <w:sz w:val="28"/>
          <w:szCs w:val="28"/>
        </w:rPr>
        <w:t xml:space="preserve">825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xml:space="preserve"> apmērā. Šie trīs projekti Latvijas </w:t>
      </w:r>
      <w:r w:rsidRPr="0057728B">
        <w:rPr>
          <w:rFonts w:ascii="Times New Roman" w:hAnsi="Times New Roman" w:cs="Times New Roman"/>
          <w:sz w:val="28"/>
          <w:szCs w:val="28"/>
        </w:rPr>
        <w:lastRenderedPageBreak/>
        <w:t xml:space="preserve">ekonomikai piesaistījuši 3,2 </w:t>
      </w:r>
      <w:r w:rsidRPr="0057728B" w:rsidR="0051047B">
        <w:rPr>
          <w:rFonts w:ascii="Times New Roman" w:hAnsi="Times New Roman" w:cs="Times New Roman"/>
          <w:sz w:val="28"/>
          <w:szCs w:val="28"/>
        </w:rPr>
        <w:t xml:space="preserve">milj.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2019.gada valsts budžeta līdzfinansējuma konkurs</w:t>
      </w:r>
      <w:r w:rsidRPr="0057728B" w:rsidR="00F340A3">
        <w:rPr>
          <w:rFonts w:ascii="Times New Roman" w:hAnsi="Times New Roman" w:cs="Times New Roman"/>
          <w:sz w:val="28"/>
          <w:szCs w:val="28"/>
        </w:rPr>
        <w:t>ā</w:t>
      </w:r>
      <w:r w:rsidRPr="0057728B">
        <w:rPr>
          <w:rFonts w:ascii="Times New Roman" w:hAnsi="Times New Roman" w:cs="Times New Roman"/>
          <w:sz w:val="28"/>
          <w:szCs w:val="28"/>
        </w:rPr>
        <w:t xml:space="preserve"> ārvalstu filmu uzņemšanai </w:t>
      </w:r>
      <w:r w:rsidRPr="0057728B" w:rsidR="00C43587">
        <w:rPr>
          <w:rFonts w:ascii="Times New Roman" w:hAnsi="Times New Roman" w:cs="Times New Roman"/>
          <w:sz w:val="28"/>
          <w:szCs w:val="28"/>
        </w:rPr>
        <w:t>Latvijā</w:t>
      </w:r>
      <w:r w:rsidRPr="0057728B">
        <w:rPr>
          <w:rFonts w:ascii="Times New Roman" w:hAnsi="Times New Roman" w:cs="Times New Roman"/>
          <w:sz w:val="28"/>
          <w:szCs w:val="28"/>
        </w:rPr>
        <w:t xml:space="preserve"> tika atbalstīta </w:t>
      </w:r>
      <w:r w:rsidRPr="0057728B" w:rsidR="0051047B">
        <w:rPr>
          <w:rFonts w:ascii="Times New Roman" w:hAnsi="Times New Roman" w:cs="Times New Roman"/>
          <w:sz w:val="28"/>
          <w:szCs w:val="28"/>
        </w:rPr>
        <w:t xml:space="preserve">septiņu </w:t>
      </w:r>
      <w:r w:rsidRPr="0057728B">
        <w:rPr>
          <w:rFonts w:ascii="Times New Roman" w:hAnsi="Times New Roman" w:cs="Times New Roman"/>
          <w:sz w:val="28"/>
          <w:szCs w:val="28"/>
        </w:rPr>
        <w:t xml:space="preserve">ārvalstu filmu uzņemšana Latvijā, projektiem izmaksāti kopsummā 679 903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Šie projekti La</w:t>
      </w:r>
      <w:r w:rsidRPr="0057728B" w:rsidR="00E97B71">
        <w:rPr>
          <w:rFonts w:ascii="Times New Roman" w:hAnsi="Times New Roman" w:cs="Times New Roman"/>
          <w:sz w:val="28"/>
          <w:szCs w:val="28"/>
        </w:rPr>
        <w:t>tvijai piesaistījuši 3 412 609</w:t>
      </w:r>
      <w:r w:rsidRPr="0057728B">
        <w:rPr>
          <w:rFonts w:ascii="Times New Roman" w:hAnsi="Times New Roman" w:cs="Times New Roman"/>
          <w:sz w:val="28"/>
          <w:szCs w:val="28"/>
        </w:rPr>
        <w:t xml:space="preserve">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w:t>
      </w:r>
    </w:p>
    <w:p w:rsidRPr="0057728B" w:rsidR="00493532" w:rsidP="003E5356" w:rsidRDefault="00493532" w14:paraId="35041568" w14:textId="5396606C">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 xml:space="preserve">Neskatoties uz </w:t>
      </w:r>
      <w:r w:rsidRPr="0057728B" w:rsidR="001343FB">
        <w:rPr>
          <w:rFonts w:ascii="Times New Roman" w:hAnsi="Times New Roman" w:cs="Times New Roman"/>
          <w:sz w:val="28"/>
          <w:szCs w:val="28"/>
        </w:rPr>
        <w:t xml:space="preserve">Covid-19 </w:t>
      </w:r>
      <w:r w:rsidRPr="0057728B" w:rsidR="0051047B">
        <w:rPr>
          <w:rFonts w:ascii="Times New Roman" w:hAnsi="Times New Roman" w:cs="Times New Roman"/>
          <w:sz w:val="28"/>
          <w:szCs w:val="28"/>
        </w:rPr>
        <w:t xml:space="preserve">infekcijas izplatības </w:t>
      </w:r>
      <w:r w:rsidRPr="0057728B">
        <w:rPr>
          <w:rFonts w:ascii="Times New Roman" w:hAnsi="Times New Roman" w:cs="Times New Roman"/>
          <w:sz w:val="28"/>
          <w:szCs w:val="28"/>
        </w:rPr>
        <w:t>ierobežojumiem</w:t>
      </w:r>
      <w:r w:rsidRPr="0057728B" w:rsidR="00E97B71">
        <w:rPr>
          <w:rFonts w:ascii="Times New Roman" w:hAnsi="Times New Roman" w:cs="Times New Roman"/>
          <w:sz w:val="28"/>
          <w:szCs w:val="28"/>
        </w:rPr>
        <w:t>,</w:t>
      </w:r>
      <w:r w:rsidRPr="0057728B">
        <w:rPr>
          <w:rFonts w:ascii="Times New Roman" w:hAnsi="Times New Roman" w:cs="Times New Roman"/>
          <w:sz w:val="28"/>
          <w:szCs w:val="28"/>
        </w:rPr>
        <w:t xml:space="preserve"> arī 2020.gadā turpinājās ārvalstu filmu uzņemšana Latvijā. Covid-19 </w:t>
      </w:r>
      <w:r w:rsidRPr="0057728B" w:rsidR="0051047B">
        <w:rPr>
          <w:rFonts w:ascii="Times New Roman" w:hAnsi="Times New Roman" w:cs="Times New Roman"/>
          <w:sz w:val="28"/>
          <w:szCs w:val="28"/>
        </w:rPr>
        <w:t xml:space="preserve">infekcijas izplatības </w:t>
      </w:r>
      <w:r w:rsidRPr="0057728B">
        <w:rPr>
          <w:rFonts w:ascii="Times New Roman" w:hAnsi="Times New Roman" w:cs="Times New Roman"/>
          <w:sz w:val="28"/>
          <w:szCs w:val="28"/>
        </w:rPr>
        <w:t xml:space="preserve">ierobežošanai izveidoto ierobežojumu rezultātā tika īstenoti </w:t>
      </w:r>
      <w:r w:rsidRPr="0057728B" w:rsidR="0051047B">
        <w:rPr>
          <w:rFonts w:ascii="Times New Roman" w:hAnsi="Times New Roman" w:cs="Times New Roman"/>
          <w:sz w:val="28"/>
          <w:szCs w:val="28"/>
        </w:rPr>
        <w:t xml:space="preserve">pieci </w:t>
      </w:r>
      <w:r w:rsidRPr="0057728B">
        <w:rPr>
          <w:rFonts w:ascii="Times New Roman" w:hAnsi="Times New Roman" w:cs="Times New Roman"/>
          <w:sz w:val="28"/>
          <w:szCs w:val="28"/>
        </w:rPr>
        <w:t xml:space="preserve">projekti, jo vēl </w:t>
      </w:r>
      <w:r w:rsidRPr="0057728B" w:rsidR="0051047B">
        <w:rPr>
          <w:rFonts w:ascii="Times New Roman" w:hAnsi="Times New Roman" w:cs="Times New Roman"/>
          <w:sz w:val="28"/>
          <w:szCs w:val="28"/>
        </w:rPr>
        <w:t xml:space="preserve">piecu </w:t>
      </w:r>
      <w:r w:rsidRPr="0057728B">
        <w:rPr>
          <w:rFonts w:ascii="Times New Roman" w:hAnsi="Times New Roman" w:cs="Times New Roman"/>
          <w:sz w:val="28"/>
          <w:szCs w:val="28"/>
        </w:rPr>
        <w:t>sākotnēji atbalstīto projektu filmēšana Latvijā tika atcelta vai atlikta. Īstenotajiem filmu projektiem izmaksāts līdzfinansējums kopsummā 648</w:t>
      </w:r>
      <w:r w:rsidRPr="0057728B" w:rsidR="0051047B">
        <w:rPr>
          <w:rFonts w:ascii="Times New Roman" w:hAnsi="Times New Roman" w:cs="Times New Roman"/>
          <w:sz w:val="28"/>
          <w:szCs w:val="28"/>
        </w:rPr>
        <w:t> </w:t>
      </w:r>
      <w:r w:rsidRPr="0057728B">
        <w:rPr>
          <w:rFonts w:ascii="Times New Roman" w:hAnsi="Times New Roman" w:cs="Times New Roman"/>
          <w:sz w:val="28"/>
          <w:szCs w:val="28"/>
        </w:rPr>
        <w:t>147</w:t>
      </w:r>
      <w:r w:rsidRPr="0057728B" w:rsidR="0051047B">
        <w:rPr>
          <w:rFonts w:ascii="Times New Roman" w:hAnsi="Times New Roman" w:cs="Times New Roman"/>
          <w:sz w:val="28"/>
          <w:szCs w:val="28"/>
        </w:rPr>
        <w:t> </w:t>
      </w:r>
      <w:r w:rsidRPr="0057728B" w:rsidR="004C198E">
        <w:rPr>
          <w:rFonts w:ascii="Times New Roman" w:hAnsi="Times New Roman" w:cs="Times New Roman"/>
          <w:i/>
          <w:sz w:val="28"/>
          <w:szCs w:val="28"/>
          <w:shd w:val="clear" w:color="auto" w:fill="FFFFFF"/>
        </w:rPr>
        <w:t>euro</w:t>
      </w:r>
      <w:r w:rsidRPr="0057728B" w:rsidR="00E97B71">
        <w:rPr>
          <w:rFonts w:ascii="Times New Roman" w:hAnsi="Times New Roman" w:cs="Times New Roman"/>
          <w:sz w:val="28"/>
          <w:szCs w:val="28"/>
        </w:rPr>
        <w:t xml:space="preserve">. Ieguldījums Latvijā </w:t>
      </w:r>
      <w:r w:rsidRPr="0057728B" w:rsidR="0051047B">
        <w:rPr>
          <w:rFonts w:ascii="Times New Roman" w:hAnsi="Times New Roman" w:cs="Times New Roman"/>
          <w:sz w:val="28"/>
          <w:szCs w:val="28"/>
        </w:rPr>
        <w:t xml:space="preserve">– </w:t>
      </w:r>
      <w:r w:rsidRPr="0057728B" w:rsidR="00E97B71">
        <w:rPr>
          <w:rFonts w:ascii="Times New Roman" w:hAnsi="Times New Roman" w:cs="Times New Roman"/>
          <w:sz w:val="28"/>
          <w:szCs w:val="28"/>
        </w:rPr>
        <w:t>3 206 853</w:t>
      </w:r>
      <w:r w:rsidRPr="0057728B">
        <w:rPr>
          <w:rFonts w:ascii="Times New Roman" w:hAnsi="Times New Roman" w:cs="Times New Roman"/>
          <w:sz w:val="28"/>
          <w:szCs w:val="28"/>
        </w:rPr>
        <w:t xml:space="preserve">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w:t>
      </w:r>
    </w:p>
    <w:p w:rsidRPr="0057728B" w:rsidR="00E97B71" w:rsidP="003E5356" w:rsidRDefault="0051047B" w14:paraId="221640F3" w14:textId="7AEFA0E2">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Attiecībā uz</w:t>
      </w:r>
      <w:r w:rsidRPr="0057728B" w:rsidR="00E97B71">
        <w:rPr>
          <w:rFonts w:ascii="Times New Roman" w:hAnsi="Times New Roman" w:cs="Times New Roman"/>
          <w:sz w:val="28"/>
          <w:szCs w:val="28"/>
        </w:rPr>
        <w:t xml:space="preserve"> </w:t>
      </w:r>
      <w:r w:rsidRPr="0057728B">
        <w:rPr>
          <w:rFonts w:ascii="Times New Roman" w:hAnsi="Times New Roman" w:cs="Times New Roman"/>
          <w:sz w:val="28"/>
          <w:szCs w:val="28"/>
        </w:rPr>
        <w:t>P</w:t>
      </w:r>
      <w:r w:rsidRPr="0057728B" w:rsidR="00E97B71">
        <w:rPr>
          <w:rFonts w:ascii="Times New Roman" w:hAnsi="Times New Roman" w:cs="Times New Roman"/>
          <w:sz w:val="28"/>
          <w:szCs w:val="28"/>
        </w:rPr>
        <w:t xml:space="preserve">rogrammas ekonomisko ietekmi var izšķirt tiešās un netiešās ietekmes faktorus. Padziļināts pētījums par </w:t>
      </w:r>
      <w:r w:rsidRPr="0057728B">
        <w:rPr>
          <w:rFonts w:ascii="Times New Roman" w:hAnsi="Times New Roman" w:cs="Times New Roman"/>
          <w:sz w:val="28"/>
          <w:szCs w:val="28"/>
        </w:rPr>
        <w:t>P</w:t>
      </w:r>
      <w:r w:rsidRPr="0057728B" w:rsidR="00E97B71">
        <w:rPr>
          <w:rFonts w:ascii="Times New Roman" w:hAnsi="Times New Roman" w:cs="Times New Roman"/>
          <w:sz w:val="28"/>
          <w:szCs w:val="28"/>
        </w:rPr>
        <w:t>rogrammas tiešo un netiešo ietekmi tika veikts 2018.</w:t>
      </w:r>
      <w:r w:rsidRPr="0057728B" w:rsidR="00B43778">
        <w:rPr>
          <w:rFonts w:ascii="Times New Roman" w:hAnsi="Times New Roman" w:cs="Times New Roman"/>
          <w:sz w:val="28"/>
          <w:szCs w:val="28"/>
        </w:rPr>
        <w:t>gadā (</w:t>
      </w:r>
      <w:r w:rsidRPr="0057728B" w:rsidR="0003485F">
        <w:rPr>
          <w:rFonts w:ascii="Times New Roman" w:hAnsi="Times New Roman" w:cs="Times New Roman"/>
          <w:sz w:val="28"/>
          <w:szCs w:val="28"/>
        </w:rPr>
        <w:t xml:space="preserve">skat. </w:t>
      </w:r>
      <w:r w:rsidRPr="0057728B" w:rsidR="00B43778">
        <w:rPr>
          <w:rFonts w:ascii="Times New Roman" w:hAnsi="Times New Roman" w:cs="Times New Roman"/>
          <w:sz w:val="28"/>
          <w:szCs w:val="28"/>
        </w:rPr>
        <w:t>pētījum</w:t>
      </w:r>
      <w:r w:rsidRPr="0057728B" w:rsidR="0003485F">
        <w:rPr>
          <w:rFonts w:ascii="Times New Roman" w:hAnsi="Times New Roman" w:cs="Times New Roman"/>
          <w:sz w:val="28"/>
          <w:szCs w:val="28"/>
        </w:rPr>
        <w:t xml:space="preserve">u </w:t>
      </w:r>
      <w:r w:rsidRPr="0057728B" w:rsidR="00C43587">
        <w:rPr>
          <w:rFonts w:ascii="Times New Roman" w:hAnsi="Times New Roman" w:cs="Times New Roman"/>
          <w:sz w:val="28"/>
          <w:szCs w:val="28"/>
        </w:rPr>
        <w:t>Nacionālā kino centra</w:t>
      </w:r>
      <w:r w:rsidRPr="0057728B" w:rsidR="0003485F">
        <w:rPr>
          <w:rFonts w:ascii="Times New Roman" w:hAnsi="Times New Roman" w:cs="Times New Roman"/>
          <w:sz w:val="28"/>
          <w:szCs w:val="28"/>
        </w:rPr>
        <w:t xml:space="preserve"> </w:t>
      </w:r>
      <w:r w:rsidRPr="0057728B">
        <w:rPr>
          <w:rFonts w:ascii="Times New Roman" w:hAnsi="Times New Roman" w:cs="Times New Roman"/>
          <w:sz w:val="28"/>
          <w:szCs w:val="28"/>
        </w:rPr>
        <w:t>tīmekļvietnē</w:t>
      </w:r>
      <w:r w:rsidRPr="0057728B" w:rsidR="00B43778">
        <w:rPr>
          <w:rFonts w:ascii="Times New Roman" w:hAnsi="Times New Roman" w:cs="Times New Roman"/>
          <w:sz w:val="28"/>
          <w:szCs w:val="28"/>
        </w:rPr>
        <w:t xml:space="preserve"> </w:t>
      </w:r>
      <w:hyperlink w:history="1" r:id="rId8">
        <w:r w:rsidRPr="0057728B" w:rsidR="00B43778">
          <w:rPr>
            <w:rStyle w:val="Hipersaite"/>
            <w:rFonts w:ascii="Times New Roman" w:hAnsi="Times New Roman" w:cs="Times New Roman"/>
            <w:sz w:val="28"/>
            <w:szCs w:val="28"/>
          </w:rPr>
          <w:t>http://nkc.gov.lv/wp-content/uploads/2019/12/NKC_Liidzfinanseejuma-ekonomiskaa-ietekme.pdf</w:t>
        </w:r>
      </w:hyperlink>
      <w:r w:rsidRPr="0057728B" w:rsidR="00E97B71">
        <w:rPr>
          <w:rFonts w:ascii="Times New Roman" w:hAnsi="Times New Roman" w:cs="Times New Roman"/>
          <w:sz w:val="28"/>
          <w:szCs w:val="28"/>
        </w:rPr>
        <w:t>)</w:t>
      </w:r>
      <w:r w:rsidRPr="0057728B" w:rsidR="00B43778">
        <w:rPr>
          <w:rFonts w:ascii="Times New Roman" w:hAnsi="Times New Roman" w:cs="Times New Roman"/>
          <w:sz w:val="28"/>
          <w:szCs w:val="28"/>
        </w:rPr>
        <w:t>.</w:t>
      </w:r>
      <w:r w:rsidRPr="0057728B" w:rsidR="00AA77D9">
        <w:rPr>
          <w:rFonts w:ascii="Times New Roman" w:hAnsi="Times New Roman" w:cs="Times New Roman"/>
          <w:sz w:val="28"/>
          <w:szCs w:val="28"/>
        </w:rPr>
        <w:t xml:space="preserve"> </w:t>
      </w:r>
      <w:r w:rsidRPr="0057728B">
        <w:rPr>
          <w:rFonts w:ascii="Times New Roman" w:hAnsi="Times New Roman" w:cs="Times New Roman"/>
          <w:sz w:val="28"/>
          <w:szCs w:val="28"/>
        </w:rPr>
        <w:t xml:space="preserve">Pētījumā </w:t>
      </w:r>
      <w:r w:rsidRPr="0057728B" w:rsidR="00E97B71">
        <w:rPr>
          <w:rFonts w:ascii="Times New Roman" w:hAnsi="Times New Roman" w:cs="Times New Roman"/>
          <w:sz w:val="28"/>
          <w:szCs w:val="28"/>
        </w:rPr>
        <w:t xml:space="preserve">secināts, ka </w:t>
      </w:r>
      <w:r w:rsidRPr="0057728B">
        <w:rPr>
          <w:rFonts w:ascii="Times New Roman" w:hAnsi="Times New Roman" w:cs="Times New Roman"/>
          <w:sz w:val="28"/>
          <w:szCs w:val="28"/>
        </w:rPr>
        <w:t>P</w:t>
      </w:r>
      <w:r w:rsidRPr="0057728B" w:rsidR="00E97B71">
        <w:rPr>
          <w:rFonts w:ascii="Times New Roman" w:hAnsi="Times New Roman" w:cs="Times New Roman"/>
          <w:sz w:val="28"/>
          <w:szCs w:val="28"/>
        </w:rPr>
        <w:t>rogrammas tiešā ietekme galvenokārt ir saistīta ar Latvijā veiktajām filmas uzņemšanas nodrošināšanas izmaksām, vizuālajiem, muzikālajiem u.c. filmas apstrādes pakalpojumiem, kā arī aktieru honorāriem. Latvijas ekonomikā ieplūdušais ārvalstu film</w:t>
      </w:r>
      <w:r w:rsidRPr="0057728B" w:rsidR="00AA77D9">
        <w:rPr>
          <w:rFonts w:ascii="Times New Roman" w:hAnsi="Times New Roman" w:cs="Times New Roman"/>
          <w:sz w:val="28"/>
          <w:szCs w:val="28"/>
        </w:rPr>
        <w:t>u</w:t>
      </w:r>
      <w:r w:rsidRPr="0057728B" w:rsidR="00E97B71">
        <w:rPr>
          <w:rFonts w:ascii="Times New Roman" w:hAnsi="Times New Roman" w:cs="Times New Roman"/>
          <w:sz w:val="28"/>
          <w:szCs w:val="28"/>
        </w:rPr>
        <w:t xml:space="preserve"> veidotāju finansējums ir ievērojams ienākumu avots virknei Latvijas uzņēmumu un privātpersonu.</w:t>
      </w:r>
    </w:p>
    <w:p w:rsidRPr="0057728B" w:rsidR="00E97B71" w:rsidP="003E5356" w:rsidRDefault="003E5356" w14:paraId="392F6DF5" w14:textId="575710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Vienlaikus</w:t>
      </w:r>
      <w:r w:rsidRPr="0057728B">
        <w:rPr>
          <w:rFonts w:ascii="Times New Roman" w:hAnsi="Times New Roman" w:cs="Times New Roman"/>
          <w:sz w:val="28"/>
          <w:szCs w:val="28"/>
        </w:rPr>
        <w:t xml:space="preserve"> </w:t>
      </w:r>
      <w:r w:rsidRPr="0057728B" w:rsidR="00B43778">
        <w:rPr>
          <w:rFonts w:ascii="Times New Roman" w:hAnsi="Times New Roman" w:cs="Times New Roman"/>
          <w:sz w:val="28"/>
          <w:szCs w:val="28"/>
        </w:rPr>
        <w:t xml:space="preserve">pētījumā </w:t>
      </w:r>
      <w:r w:rsidRPr="0057728B" w:rsidR="00E97B71">
        <w:rPr>
          <w:rFonts w:ascii="Times New Roman" w:hAnsi="Times New Roman" w:cs="Times New Roman"/>
          <w:sz w:val="28"/>
          <w:szCs w:val="28"/>
        </w:rPr>
        <w:t xml:space="preserve">secināts, ka nodarbinātības izmaksas saskaņā ar 2018.gada </w:t>
      </w:r>
      <w:r w:rsidRPr="0057728B" w:rsidR="00C43587">
        <w:rPr>
          <w:rFonts w:ascii="Times New Roman" w:hAnsi="Times New Roman" w:cs="Times New Roman"/>
          <w:sz w:val="28"/>
          <w:szCs w:val="28"/>
        </w:rPr>
        <w:t xml:space="preserve">datiem sastāda aptuveni </w:t>
      </w:r>
      <w:r w:rsidRPr="0057728B" w:rsidR="00E97B71">
        <w:rPr>
          <w:rFonts w:ascii="Times New Roman" w:hAnsi="Times New Roman" w:cs="Times New Roman"/>
          <w:sz w:val="28"/>
          <w:szCs w:val="28"/>
        </w:rPr>
        <w:t>12% (415</w:t>
      </w:r>
      <w:r w:rsidRPr="0057728B" w:rsidR="00B43778">
        <w:rPr>
          <w:rFonts w:ascii="Times New Roman" w:hAnsi="Times New Roman" w:cs="Times New Roman"/>
          <w:sz w:val="28"/>
          <w:szCs w:val="28"/>
        </w:rPr>
        <w:t xml:space="preserve"> </w:t>
      </w:r>
      <w:r w:rsidRPr="0057728B" w:rsidR="001343FB">
        <w:rPr>
          <w:rFonts w:ascii="Times New Roman" w:hAnsi="Times New Roman" w:cs="Times New Roman"/>
          <w:sz w:val="28"/>
          <w:szCs w:val="28"/>
        </w:rPr>
        <w:t xml:space="preserve">000 </w:t>
      </w:r>
      <w:r w:rsidRPr="0057728B" w:rsidR="004C198E">
        <w:rPr>
          <w:rFonts w:ascii="Times New Roman" w:hAnsi="Times New Roman" w:cs="Times New Roman"/>
          <w:i/>
          <w:sz w:val="28"/>
          <w:szCs w:val="28"/>
          <w:shd w:val="clear" w:color="auto" w:fill="FFFFFF"/>
        </w:rPr>
        <w:t>euro</w:t>
      </w:r>
      <w:r w:rsidRPr="0057728B" w:rsidR="001343FB">
        <w:rPr>
          <w:rFonts w:ascii="Times New Roman" w:hAnsi="Times New Roman" w:cs="Times New Roman"/>
          <w:sz w:val="28"/>
          <w:szCs w:val="28"/>
        </w:rPr>
        <w:t xml:space="preserve">) </w:t>
      </w:r>
      <w:r w:rsidRPr="0057728B" w:rsidR="00E97B71">
        <w:rPr>
          <w:rFonts w:ascii="Times New Roman" w:hAnsi="Times New Roman" w:cs="Times New Roman"/>
          <w:sz w:val="28"/>
          <w:szCs w:val="28"/>
        </w:rPr>
        <w:t xml:space="preserve">no kopā apgrozītajiem līdzekļiem filmu uzņemšanā. Pēc </w:t>
      </w:r>
      <w:r w:rsidRPr="0057728B" w:rsidR="00C43587">
        <w:rPr>
          <w:rFonts w:ascii="Times New Roman" w:hAnsi="Times New Roman" w:cs="Times New Roman"/>
          <w:sz w:val="28"/>
          <w:szCs w:val="28"/>
        </w:rPr>
        <w:t xml:space="preserve">Nacionālā kino centra </w:t>
      </w:r>
      <w:r w:rsidRPr="0057728B" w:rsidR="00E97B71">
        <w:rPr>
          <w:rFonts w:ascii="Times New Roman" w:hAnsi="Times New Roman" w:cs="Times New Roman"/>
          <w:sz w:val="28"/>
          <w:szCs w:val="28"/>
        </w:rPr>
        <w:t xml:space="preserve">atskaitēs pieejamās informācijas uz darba un autoratlīdzības līgumu pamata projektu ieviesēji veica maksājumus nedaudz vairāk kā 100 tūkst. </w:t>
      </w:r>
      <w:r w:rsidRPr="0057728B" w:rsidR="004C198E">
        <w:rPr>
          <w:rFonts w:ascii="Times New Roman" w:hAnsi="Times New Roman" w:cs="Times New Roman"/>
          <w:i/>
          <w:sz w:val="28"/>
          <w:szCs w:val="28"/>
          <w:shd w:val="clear" w:color="auto" w:fill="FFFFFF"/>
        </w:rPr>
        <w:t>euro</w:t>
      </w:r>
      <w:r w:rsidRPr="0057728B" w:rsidR="00E97B71">
        <w:rPr>
          <w:rFonts w:ascii="Times New Roman" w:hAnsi="Times New Roman" w:cs="Times New Roman"/>
          <w:sz w:val="28"/>
          <w:szCs w:val="28"/>
        </w:rPr>
        <w:t xml:space="preserve"> apmērā, ieturot arī </w:t>
      </w:r>
      <w:r w:rsidRPr="0057728B" w:rsidR="00AA77D9">
        <w:rPr>
          <w:rFonts w:ascii="Times New Roman" w:hAnsi="Times New Roman" w:cs="Times New Roman"/>
          <w:sz w:val="28"/>
          <w:szCs w:val="28"/>
        </w:rPr>
        <w:t>iedzīvotāju ienākuma nodokļa (</w:t>
      </w:r>
      <w:r w:rsidRPr="0057728B" w:rsidR="00E97B71">
        <w:rPr>
          <w:rFonts w:ascii="Times New Roman" w:hAnsi="Times New Roman" w:cs="Times New Roman"/>
          <w:sz w:val="28"/>
          <w:szCs w:val="28"/>
        </w:rPr>
        <w:t>IIN</w:t>
      </w:r>
      <w:r w:rsidRPr="0057728B" w:rsidR="00AA77D9">
        <w:rPr>
          <w:rFonts w:ascii="Times New Roman" w:hAnsi="Times New Roman" w:cs="Times New Roman"/>
          <w:sz w:val="28"/>
          <w:szCs w:val="28"/>
        </w:rPr>
        <w:t>)</w:t>
      </w:r>
      <w:r w:rsidRPr="0057728B" w:rsidR="00E97B71">
        <w:rPr>
          <w:rFonts w:ascii="Times New Roman" w:hAnsi="Times New Roman" w:cs="Times New Roman"/>
          <w:sz w:val="28"/>
          <w:szCs w:val="28"/>
        </w:rPr>
        <w:t xml:space="preserve"> un </w:t>
      </w:r>
      <w:r w:rsidRPr="0057728B" w:rsidR="00AA77D9">
        <w:rPr>
          <w:rFonts w:ascii="Times New Roman" w:hAnsi="Times New Roman" w:cs="Times New Roman"/>
          <w:sz w:val="28"/>
          <w:szCs w:val="28"/>
        </w:rPr>
        <w:t>valsts sociālās apdrošināšanas obligāto iemaksu (</w:t>
      </w:r>
      <w:r w:rsidRPr="0057728B" w:rsidR="00E97B71">
        <w:rPr>
          <w:rFonts w:ascii="Times New Roman" w:hAnsi="Times New Roman" w:cs="Times New Roman"/>
          <w:sz w:val="28"/>
          <w:szCs w:val="28"/>
        </w:rPr>
        <w:t>VSA</w:t>
      </w:r>
      <w:r w:rsidRPr="0057728B" w:rsidR="00157035">
        <w:rPr>
          <w:rFonts w:ascii="Times New Roman" w:hAnsi="Times New Roman" w:cs="Times New Roman"/>
          <w:sz w:val="28"/>
          <w:szCs w:val="28"/>
        </w:rPr>
        <w:t>OI</w:t>
      </w:r>
      <w:r w:rsidRPr="0057728B" w:rsidR="00AA77D9">
        <w:rPr>
          <w:rFonts w:ascii="Times New Roman" w:hAnsi="Times New Roman" w:cs="Times New Roman"/>
          <w:sz w:val="28"/>
          <w:szCs w:val="28"/>
        </w:rPr>
        <w:t>)</w:t>
      </w:r>
      <w:r w:rsidRPr="0057728B" w:rsidR="00E97B71">
        <w:rPr>
          <w:rFonts w:ascii="Times New Roman" w:hAnsi="Times New Roman" w:cs="Times New Roman"/>
          <w:sz w:val="28"/>
          <w:szCs w:val="28"/>
        </w:rPr>
        <w:t xml:space="preserve"> maksājumus 16 tūkst</w:t>
      </w:r>
      <w:r w:rsidRPr="0057728B" w:rsidR="00E86005">
        <w:rPr>
          <w:rFonts w:ascii="Times New Roman" w:hAnsi="Times New Roman" w:cs="Times New Roman"/>
          <w:sz w:val="28"/>
          <w:szCs w:val="28"/>
        </w:rPr>
        <w:t xml:space="preserve">. </w:t>
      </w:r>
      <w:r w:rsidRPr="0057728B" w:rsidR="004C198E">
        <w:rPr>
          <w:rFonts w:ascii="Times New Roman" w:hAnsi="Times New Roman" w:cs="Times New Roman"/>
          <w:i/>
          <w:sz w:val="28"/>
          <w:szCs w:val="28"/>
          <w:shd w:val="clear" w:color="auto" w:fill="FFFFFF"/>
        </w:rPr>
        <w:t>euro</w:t>
      </w:r>
      <w:r w:rsidRPr="0057728B" w:rsidR="00E86005">
        <w:rPr>
          <w:rFonts w:ascii="Times New Roman" w:hAnsi="Times New Roman" w:cs="Times New Roman"/>
          <w:i/>
          <w:sz w:val="28"/>
          <w:szCs w:val="28"/>
          <w:shd w:val="clear" w:color="auto" w:fill="FFFFFF"/>
        </w:rPr>
        <w:t xml:space="preserve"> </w:t>
      </w:r>
      <w:r w:rsidRPr="0057728B" w:rsidR="00E97B71">
        <w:rPr>
          <w:rFonts w:ascii="Times New Roman" w:hAnsi="Times New Roman" w:cs="Times New Roman"/>
          <w:sz w:val="28"/>
          <w:szCs w:val="28"/>
        </w:rPr>
        <w:t xml:space="preserve">apmērā, </w:t>
      </w:r>
      <w:r w:rsidRPr="0057728B" w:rsidR="00B43778">
        <w:rPr>
          <w:rFonts w:ascii="Times New Roman" w:hAnsi="Times New Roman" w:cs="Times New Roman"/>
          <w:sz w:val="28"/>
          <w:szCs w:val="28"/>
        </w:rPr>
        <w:t>savukārt</w:t>
      </w:r>
      <w:r w:rsidRPr="0057728B" w:rsidR="00C43587">
        <w:rPr>
          <w:rFonts w:ascii="Times New Roman" w:hAnsi="Times New Roman" w:cs="Times New Roman"/>
          <w:sz w:val="28"/>
          <w:szCs w:val="28"/>
        </w:rPr>
        <w:t xml:space="preserve"> </w:t>
      </w:r>
      <w:r w:rsidRPr="0057728B" w:rsidR="00E97B71">
        <w:rPr>
          <w:rFonts w:ascii="Times New Roman" w:hAnsi="Times New Roman" w:cs="Times New Roman"/>
          <w:sz w:val="28"/>
          <w:szCs w:val="28"/>
        </w:rPr>
        <w:t xml:space="preserve">315 tūkst. </w:t>
      </w:r>
      <w:r w:rsidRPr="0057728B" w:rsidR="004C198E">
        <w:rPr>
          <w:rFonts w:ascii="Times New Roman" w:hAnsi="Times New Roman" w:cs="Times New Roman"/>
          <w:i/>
          <w:sz w:val="28"/>
          <w:szCs w:val="28"/>
          <w:shd w:val="clear" w:color="auto" w:fill="FFFFFF"/>
        </w:rPr>
        <w:t>euro</w:t>
      </w:r>
      <w:r w:rsidRPr="0057728B" w:rsidR="00E97B71">
        <w:rPr>
          <w:rFonts w:ascii="Times New Roman" w:hAnsi="Times New Roman" w:cs="Times New Roman"/>
          <w:sz w:val="28"/>
          <w:szCs w:val="28"/>
        </w:rPr>
        <w:t xml:space="preserve"> </w:t>
      </w:r>
      <w:r w:rsidRPr="0057728B" w:rsidR="00B43778">
        <w:rPr>
          <w:rFonts w:ascii="Times New Roman" w:hAnsi="Times New Roman" w:cs="Times New Roman"/>
          <w:sz w:val="28"/>
          <w:szCs w:val="28"/>
        </w:rPr>
        <w:t xml:space="preserve">izmaksāts </w:t>
      </w:r>
      <w:r w:rsidRPr="0057728B" w:rsidR="00E97B71">
        <w:rPr>
          <w:rFonts w:ascii="Times New Roman" w:hAnsi="Times New Roman" w:cs="Times New Roman"/>
          <w:sz w:val="28"/>
          <w:szCs w:val="28"/>
        </w:rPr>
        <w:t>saimnieciskās darbības veicējiem, kas</w:t>
      </w:r>
      <w:r w:rsidRPr="0057728B" w:rsidR="00C43587">
        <w:rPr>
          <w:rFonts w:ascii="Times New Roman" w:hAnsi="Times New Roman" w:cs="Times New Roman"/>
          <w:sz w:val="28"/>
          <w:szCs w:val="28"/>
        </w:rPr>
        <w:t xml:space="preserve"> ietvēra pašnodarbinātos, mikro</w:t>
      </w:r>
      <w:r w:rsidRPr="0057728B" w:rsidR="00E97B71">
        <w:rPr>
          <w:rFonts w:ascii="Times New Roman" w:hAnsi="Times New Roman" w:cs="Times New Roman"/>
          <w:sz w:val="28"/>
          <w:szCs w:val="28"/>
        </w:rPr>
        <w:t>nodokļa un patentmaksas maksātājus.</w:t>
      </w:r>
    </w:p>
    <w:p w:rsidRPr="0057728B" w:rsidR="00E97B71" w:rsidP="0057728B" w:rsidRDefault="00E97B71" w14:paraId="109AFF4E" w14:textId="5EAE8285">
      <w:pPr>
        <w:spacing w:after="0" w:line="240" w:lineRule="auto"/>
        <w:ind w:firstLine="567"/>
        <w:jc w:val="both"/>
        <w:rPr>
          <w:rFonts w:ascii="Times New Roman" w:hAnsi="Times New Roman" w:cs="Times New Roman"/>
          <w:sz w:val="28"/>
          <w:szCs w:val="28"/>
        </w:rPr>
      </w:pPr>
      <w:r w:rsidRPr="0057728B">
        <w:rPr>
          <w:rFonts w:ascii="Times New Roman" w:hAnsi="Times New Roman" w:cs="Times New Roman"/>
          <w:sz w:val="28"/>
          <w:szCs w:val="28"/>
        </w:rPr>
        <w:t>Pakalpojumu izmaksas</w:t>
      </w:r>
      <w:r w:rsidRPr="0057728B" w:rsidR="00B43778">
        <w:rPr>
          <w:rFonts w:ascii="Times New Roman" w:hAnsi="Times New Roman" w:cs="Times New Roman"/>
          <w:sz w:val="28"/>
          <w:szCs w:val="28"/>
        </w:rPr>
        <w:t xml:space="preserve"> saskaņā ar </w:t>
      </w:r>
      <w:r w:rsidRPr="0057728B">
        <w:rPr>
          <w:rFonts w:ascii="Times New Roman" w:hAnsi="Times New Roman" w:cs="Times New Roman"/>
          <w:sz w:val="28"/>
          <w:szCs w:val="28"/>
        </w:rPr>
        <w:t xml:space="preserve">2018.gada </w:t>
      </w:r>
      <w:r w:rsidRPr="0057728B" w:rsidR="00B43778">
        <w:rPr>
          <w:rFonts w:ascii="Times New Roman" w:hAnsi="Times New Roman" w:cs="Times New Roman"/>
          <w:sz w:val="28"/>
          <w:szCs w:val="28"/>
        </w:rPr>
        <w:t xml:space="preserve">atskaišu </w:t>
      </w:r>
      <w:r w:rsidRPr="0057728B">
        <w:rPr>
          <w:rFonts w:ascii="Times New Roman" w:hAnsi="Times New Roman" w:cs="Times New Roman"/>
          <w:sz w:val="28"/>
          <w:szCs w:val="28"/>
        </w:rPr>
        <w:t>datiem</w:t>
      </w:r>
      <w:r w:rsidRPr="0057728B" w:rsidR="00C43587">
        <w:rPr>
          <w:rFonts w:ascii="Times New Roman" w:hAnsi="Times New Roman" w:cs="Times New Roman"/>
          <w:sz w:val="28"/>
          <w:szCs w:val="28"/>
        </w:rPr>
        <w:t xml:space="preserve"> </w:t>
      </w:r>
      <w:r w:rsidR="003E5356">
        <w:rPr>
          <w:rFonts w:ascii="Times New Roman" w:hAnsi="Times New Roman" w:cs="Times New Roman"/>
          <w:sz w:val="28"/>
          <w:szCs w:val="28"/>
        </w:rPr>
        <w:t>ir</w:t>
      </w:r>
      <w:r w:rsidRPr="0057728B" w:rsidR="003E5356">
        <w:rPr>
          <w:rFonts w:ascii="Times New Roman" w:hAnsi="Times New Roman" w:cs="Times New Roman"/>
          <w:sz w:val="28"/>
          <w:szCs w:val="28"/>
        </w:rPr>
        <w:t xml:space="preserve"> </w:t>
      </w:r>
      <w:r w:rsidRPr="0057728B" w:rsidR="00C43587">
        <w:rPr>
          <w:rFonts w:ascii="Times New Roman" w:hAnsi="Times New Roman" w:cs="Times New Roman"/>
          <w:sz w:val="28"/>
          <w:szCs w:val="28"/>
        </w:rPr>
        <w:t xml:space="preserve">aptuveni 87% </w:t>
      </w:r>
      <w:r w:rsidRPr="0057728B">
        <w:rPr>
          <w:rFonts w:ascii="Times New Roman" w:hAnsi="Times New Roman" w:cs="Times New Roman"/>
          <w:sz w:val="28"/>
          <w:szCs w:val="28"/>
        </w:rPr>
        <w:t>(2</w:t>
      </w:r>
      <w:r w:rsidRPr="0057728B" w:rsidR="00AA77D9">
        <w:rPr>
          <w:rFonts w:ascii="Times New Roman" w:hAnsi="Times New Roman" w:cs="Times New Roman"/>
          <w:sz w:val="28"/>
          <w:szCs w:val="28"/>
        </w:rPr>
        <w:t> </w:t>
      </w:r>
      <w:r w:rsidRPr="0057728B">
        <w:rPr>
          <w:rFonts w:ascii="Times New Roman" w:hAnsi="Times New Roman" w:cs="Times New Roman"/>
          <w:sz w:val="28"/>
          <w:szCs w:val="28"/>
        </w:rPr>
        <w:t>828</w:t>
      </w:r>
      <w:r w:rsidRPr="0057728B" w:rsidR="00AA77D9">
        <w:rPr>
          <w:rFonts w:ascii="Times New Roman" w:hAnsi="Times New Roman" w:cs="Times New Roman"/>
          <w:sz w:val="28"/>
          <w:szCs w:val="28"/>
        </w:rPr>
        <w:t> </w:t>
      </w:r>
      <w:r w:rsidRPr="0057728B">
        <w:rPr>
          <w:rFonts w:ascii="Times New Roman" w:hAnsi="Times New Roman" w:cs="Times New Roman"/>
          <w:sz w:val="28"/>
          <w:szCs w:val="28"/>
        </w:rPr>
        <w:t xml:space="preserve">000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no kopā apgrozītajiem līdzekļiem filmu uzņemšanā, kas val</w:t>
      </w:r>
      <w:r w:rsidRPr="0057728B" w:rsidR="001343FB">
        <w:rPr>
          <w:rFonts w:ascii="Times New Roman" w:hAnsi="Times New Roman" w:cs="Times New Roman"/>
          <w:sz w:val="28"/>
          <w:szCs w:val="28"/>
        </w:rPr>
        <w:t xml:space="preserve">sts budžetā veido </w:t>
      </w:r>
      <w:bookmarkStart w:name="_Hlk68598914" w:id="6"/>
      <w:r w:rsidRPr="0057728B" w:rsidR="00AA77D9">
        <w:rPr>
          <w:rFonts w:ascii="Times New Roman" w:hAnsi="Times New Roman" w:cs="Times New Roman"/>
          <w:sz w:val="28"/>
          <w:szCs w:val="28"/>
        </w:rPr>
        <w:t xml:space="preserve">pievienotās vērtības nodokļa </w:t>
      </w:r>
      <w:bookmarkEnd w:id="6"/>
      <w:r w:rsidRPr="0057728B" w:rsidR="00AA77D9">
        <w:rPr>
          <w:rFonts w:ascii="Times New Roman" w:hAnsi="Times New Roman" w:cs="Times New Roman"/>
          <w:sz w:val="28"/>
          <w:szCs w:val="28"/>
        </w:rPr>
        <w:t>(</w:t>
      </w:r>
      <w:r w:rsidRPr="0057728B" w:rsidR="001343FB">
        <w:rPr>
          <w:rFonts w:ascii="Times New Roman" w:hAnsi="Times New Roman" w:cs="Times New Roman"/>
          <w:sz w:val="28"/>
          <w:szCs w:val="28"/>
        </w:rPr>
        <w:t>PVN</w:t>
      </w:r>
      <w:r w:rsidRPr="0057728B" w:rsidR="00AA77D9">
        <w:rPr>
          <w:rFonts w:ascii="Times New Roman" w:hAnsi="Times New Roman" w:cs="Times New Roman"/>
          <w:sz w:val="28"/>
          <w:szCs w:val="28"/>
        </w:rPr>
        <w:t>)</w:t>
      </w:r>
      <w:r w:rsidRPr="0057728B" w:rsidR="001343FB">
        <w:rPr>
          <w:rFonts w:ascii="Times New Roman" w:hAnsi="Times New Roman" w:cs="Times New Roman"/>
          <w:sz w:val="28"/>
          <w:szCs w:val="28"/>
        </w:rPr>
        <w:t xml:space="preserve"> ieņēmumus</w:t>
      </w:r>
      <w:r w:rsidRPr="0057728B">
        <w:rPr>
          <w:rFonts w:ascii="Times New Roman" w:hAnsi="Times New Roman" w:cs="Times New Roman"/>
          <w:sz w:val="28"/>
          <w:szCs w:val="28"/>
        </w:rPr>
        <w:t xml:space="preserve"> līdz 490</w:t>
      </w:r>
      <w:r w:rsidR="003E5356">
        <w:rPr>
          <w:rFonts w:ascii="Times New Roman" w:hAnsi="Times New Roman" w:cs="Times New Roman"/>
          <w:sz w:val="28"/>
          <w:szCs w:val="28"/>
        </w:rPr>
        <w:t> </w:t>
      </w:r>
      <w:r w:rsidRPr="0057728B">
        <w:rPr>
          <w:rFonts w:ascii="Times New Roman" w:hAnsi="Times New Roman" w:cs="Times New Roman"/>
          <w:sz w:val="28"/>
          <w:szCs w:val="28"/>
        </w:rPr>
        <w:t>810</w:t>
      </w:r>
      <w:r w:rsidR="003E5356">
        <w:rPr>
          <w:rFonts w:ascii="Times New Roman" w:hAnsi="Times New Roman" w:cs="Times New Roman"/>
          <w:sz w:val="28"/>
          <w:szCs w:val="28"/>
        </w:rPr>
        <w:t>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xml:space="preserve"> apmērā. </w:t>
      </w:r>
      <w:r w:rsidRPr="0057728B" w:rsidR="00AA77D9">
        <w:rPr>
          <w:rFonts w:ascii="Times New Roman" w:hAnsi="Times New Roman" w:cs="Times New Roman"/>
          <w:sz w:val="28"/>
          <w:szCs w:val="28"/>
        </w:rPr>
        <w:t>N</w:t>
      </w:r>
      <w:r w:rsidRPr="0057728B">
        <w:rPr>
          <w:rFonts w:ascii="Times New Roman" w:hAnsi="Times New Roman" w:cs="Times New Roman"/>
          <w:sz w:val="28"/>
          <w:szCs w:val="28"/>
        </w:rPr>
        <w:t xml:space="preserve">o izlietotā budžeta </w:t>
      </w:r>
      <w:r w:rsidRPr="0057728B" w:rsidR="00AA77D9">
        <w:rPr>
          <w:rFonts w:ascii="Times New Roman" w:hAnsi="Times New Roman" w:cs="Times New Roman"/>
          <w:sz w:val="28"/>
          <w:szCs w:val="28"/>
        </w:rPr>
        <w:t xml:space="preserve">46% </w:t>
      </w:r>
      <w:r w:rsidRPr="0057728B">
        <w:rPr>
          <w:rFonts w:ascii="Times New Roman" w:hAnsi="Times New Roman" w:cs="Times New Roman"/>
          <w:sz w:val="28"/>
          <w:szCs w:val="28"/>
        </w:rPr>
        <w:t>veido ar kino nozari saistītu uzņēmumu pakalpojumi, 12% transporta pakalpojumi, 9% ēdināšanas un izmitināšanas pakalpojumi, 16% citu uzņēmumu pakalpojumi un preces.</w:t>
      </w:r>
    </w:p>
    <w:p w:rsidRPr="0057728B" w:rsidR="00E97B71" w:rsidP="0057728B" w:rsidRDefault="00E97B71" w14:paraId="4ABAAAB7" w14:textId="55FBEAD2">
      <w:pPr>
        <w:spacing w:after="0" w:line="240" w:lineRule="auto"/>
        <w:ind w:firstLine="567"/>
        <w:jc w:val="both"/>
        <w:rPr>
          <w:rFonts w:ascii="Times New Roman" w:hAnsi="Times New Roman" w:cs="Times New Roman"/>
          <w:sz w:val="28"/>
          <w:szCs w:val="28"/>
        </w:rPr>
      </w:pPr>
      <w:r w:rsidRPr="0057728B">
        <w:rPr>
          <w:rFonts w:ascii="Times New Roman" w:hAnsi="Times New Roman" w:cs="Times New Roman"/>
          <w:sz w:val="28"/>
          <w:szCs w:val="28"/>
        </w:rPr>
        <w:t>Ņemot vērā 2018.gada datus</w:t>
      </w:r>
      <w:r w:rsidRPr="0057728B" w:rsidR="002F7CEA">
        <w:rPr>
          <w:rFonts w:ascii="Times New Roman" w:hAnsi="Times New Roman" w:cs="Times New Roman"/>
          <w:sz w:val="28"/>
          <w:szCs w:val="28"/>
        </w:rPr>
        <w:t>,</w:t>
      </w:r>
      <w:r w:rsidRPr="0057728B">
        <w:rPr>
          <w:rFonts w:ascii="Times New Roman" w:hAnsi="Times New Roman" w:cs="Times New Roman"/>
          <w:sz w:val="28"/>
          <w:szCs w:val="28"/>
        </w:rPr>
        <w:t xml:space="preserve"> var secināt</w:t>
      </w:r>
      <w:r w:rsidRPr="0057728B" w:rsidR="00B43778">
        <w:rPr>
          <w:rFonts w:ascii="Times New Roman" w:hAnsi="Times New Roman" w:cs="Times New Roman"/>
          <w:sz w:val="28"/>
          <w:szCs w:val="28"/>
        </w:rPr>
        <w:t>,</w:t>
      </w:r>
      <w:r w:rsidRPr="0057728B">
        <w:rPr>
          <w:rFonts w:ascii="Times New Roman" w:hAnsi="Times New Roman" w:cs="Times New Roman"/>
          <w:sz w:val="28"/>
          <w:szCs w:val="28"/>
        </w:rPr>
        <w:t xml:space="preserve"> ka kopējie nodokļu ieņēmumi </w:t>
      </w:r>
      <w:r w:rsidRPr="0057728B" w:rsidR="00B43778">
        <w:rPr>
          <w:rFonts w:ascii="Times New Roman" w:hAnsi="Times New Roman" w:cs="Times New Roman"/>
          <w:sz w:val="28"/>
          <w:szCs w:val="28"/>
        </w:rPr>
        <w:t xml:space="preserve">sastāda ap 17% (darba spēka nodokļu un </w:t>
      </w:r>
      <w:r w:rsidRPr="0057728B" w:rsidR="00AA77D9">
        <w:rPr>
          <w:rFonts w:ascii="Times New Roman" w:hAnsi="Times New Roman" w:cs="Times New Roman"/>
          <w:sz w:val="28"/>
          <w:szCs w:val="28"/>
        </w:rPr>
        <w:t>pievienotās vērtības nodokļa (</w:t>
      </w:r>
      <w:r w:rsidRPr="0057728B" w:rsidR="00B43778">
        <w:rPr>
          <w:rFonts w:ascii="Times New Roman" w:hAnsi="Times New Roman" w:cs="Times New Roman"/>
          <w:sz w:val="28"/>
          <w:szCs w:val="28"/>
        </w:rPr>
        <w:t>PVN</w:t>
      </w:r>
      <w:r w:rsidRPr="0057728B" w:rsidR="00AA77D9">
        <w:rPr>
          <w:rFonts w:ascii="Times New Roman" w:hAnsi="Times New Roman" w:cs="Times New Roman"/>
          <w:sz w:val="28"/>
          <w:szCs w:val="28"/>
        </w:rPr>
        <w:t>)</w:t>
      </w:r>
      <w:r w:rsidRPr="0057728B" w:rsidR="00B43778">
        <w:rPr>
          <w:rFonts w:ascii="Times New Roman" w:hAnsi="Times New Roman" w:cs="Times New Roman"/>
          <w:sz w:val="28"/>
          <w:szCs w:val="28"/>
        </w:rPr>
        <w:t xml:space="preserve"> ieņēmumi) </w:t>
      </w:r>
      <w:r w:rsidRPr="0057728B">
        <w:rPr>
          <w:rFonts w:ascii="Times New Roman" w:hAnsi="Times New Roman" w:cs="Times New Roman"/>
          <w:sz w:val="28"/>
          <w:szCs w:val="28"/>
        </w:rPr>
        <w:t xml:space="preserve">no 2018.gadā ārvalstu </w:t>
      </w:r>
      <w:r w:rsidRPr="0057728B" w:rsidR="001343FB">
        <w:rPr>
          <w:rFonts w:ascii="Times New Roman" w:hAnsi="Times New Roman" w:cs="Times New Roman"/>
          <w:sz w:val="28"/>
          <w:szCs w:val="28"/>
        </w:rPr>
        <w:t>producentu investētā 3</w:t>
      </w:r>
      <w:r w:rsidRPr="0057728B" w:rsidR="00AA77D9">
        <w:rPr>
          <w:rFonts w:ascii="Times New Roman" w:hAnsi="Times New Roman" w:cs="Times New Roman"/>
          <w:sz w:val="28"/>
          <w:szCs w:val="28"/>
        </w:rPr>
        <w:t> </w:t>
      </w:r>
      <w:r w:rsidRPr="0057728B" w:rsidR="001343FB">
        <w:rPr>
          <w:rFonts w:ascii="Times New Roman" w:hAnsi="Times New Roman" w:cs="Times New Roman"/>
          <w:sz w:val="28"/>
          <w:szCs w:val="28"/>
        </w:rPr>
        <w:t>243</w:t>
      </w:r>
      <w:r w:rsidRPr="0057728B" w:rsidR="00AA77D9">
        <w:rPr>
          <w:rFonts w:ascii="Times New Roman" w:hAnsi="Times New Roman" w:cs="Times New Roman"/>
          <w:sz w:val="28"/>
          <w:szCs w:val="28"/>
        </w:rPr>
        <w:t> </w:t>
      </w:r>
      <w:r w:rsidRPr="0057728B" w:rsidR="001343FB">
        <w:rPr>
          <w:rFonts w:ascii="Times New Roman" w:hAnsi="Times New Roman" w:cs="Times New Roman"/>
          <w:sz w:val="28"/>
          <w:szCs w:val="28"/>
        </w:rPr>
        <w:t xml:space="preserve">000 </w:t>
      </w:r>
      <w:r w:rsidRPr="0057728B" w:rsidR="004C198E">
        <w:rPr>
          <w:rFonts w:ascii="Times New Roman" w:hAnsi="Times New Roman" w:cs="Times New Roman"/>
          <w:i/>
          <w:sz w:val="28"/>
          <w:szCs w:val="28"/>
          <w:shd w:val="clear" w:color="auto" w:fill="FFFFFF"/>
        </w:rPr>
        <w:t>euro</w:t>
      </w:r>
      <w:r w:rsidRPr="0057728B" w:rsidR="00B43778">
        <w:rPr>
          <w:rFonts w:ascii="Times New Roman" w:hAnsi="Times New Roman" w:cs="Times New Roman"/>
          <w:sz w:val="28"/>
          <w:szCs w:val="28"/>
        </w:rPr>
        <w:t xml:space="preserve"> finansējuma</w:t>
      </w:r>
      <w:r w:rsidRPr="0057728B">
        <w:rPr>
          <w:rFonts w:ascii="Times New Roman" w:hAnsi="Times New Roman" w:cs="Times New Roman"/>
          <w:sz w:val="28"/>
          <w:szCs w:val="28"/>
        </w:rPr>
        <w:t xml:space="preserve">, kas korelē ar </w:t>
      </w:r>
      <w:r w:rsidRPr="0057728B" w:rsidR="001343FB">
        <w:rPr>
          <w:rFonts w:ascii="Times New Roman" w:hAnsi="Times New Roman" w:cs="Times New Roman"/>
          <w:sz w:val="28"/>
          <w:szCs w:val="28"/>
        </w:rPr>
        <w:t>Nacionālā kino centra</w:t>
      </w:r>
      <w:r w:rsidRPr="0057728B">
        <w:rPr>
          <w:rFonts w:ascii="Times New Roman" w:hAnsi="Times New Roman" w:cs="Times New Roman"/>
          <w:sz w:val="28"/>
          <w:szCs w:val="28"/>
        </w:rPr>
        <w:t xml:space="preserve"> izmaksāto līdzfinansējuma apmēru, kas </w:t>
      </w:r>
      <w:r w:rsidRPr="0057728B" w:rsidR="00B43778">
        <w:rPr>
          <w:rFonts w:ascii="Times New Roman" w:hAnsi="Times New Roman" w:cs="Times New Roman"/>
          <w:sz w:val="28"/>
          <w:szCs w:val="28"/>
        </w:rPr>
        <w:t xml:space="preserve">arī veido </w:t>
      </w:r>
      <w:r w:rsidRPr="0057728B">
        <w:rPr>
          <w:rFonts w:ascii="Times New Roman" w:hAnsi="Times New Roman" w:cs="Times New Roman"/>
          <w:sz w:val="28"/>
          <w:szCs w:val="28"/>
        </w:rPr>
        <w:t>ap 17% no kopējā piesaistītā un Latvijas ekonomikā ieplūdušā finansējuma ārvalstu filmu uzņemšanai.</w:t>
      </w:r>
    </w:p>
    <w:p w:rsidRPr="0057728B" w:rsidR="00537C28" w:rsidP="003E5356" w:rsidRDefault="00537C28" w14:paraId="0FC0099F" w14:textId="67D20141">
      <w:pPr>
        <w:shd w:val="clear" w:color="auto" w:fill="FFFFFF" w:themeFill="background1"/>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Pamatojoties uz 2018.gada pētījumu</w:t>
      </w:r>
      <w:r w:rsidRPr="0057728B" w:rsidR="002F7CEA">
        <w:rPr>
          <w:rFonts w:ascii="Times New Roman" w:hAnsi="Times New Roman" w:cs="Times New Roman"/>
          <w:sz w:val="28"/>
          <w:szCs w:val="28"/>
        </w:rPr>
        <w:t>,</w:t>
      </w:r>
      <w:r w:rsidRPr="0057728B">
        <w:rPr>
          <w:rFonts w:ascii="Times New Roman" w:hAnsi="Times New Roman" w:cs="Times New Roman"/>
          <w:sz w:val="28"/>
          <w:szCs w:val="28"/>
        </w:rPr>
        <w:t xml:space="preserve"> var</w:t>
      </w:r>
      <w:r w:rsidRPr="0057728B" w:rsidR="00701EF9">
        <w:rPr>
          <w:rFonts w:ascii="Times New Roman" w:hAnsi="Times New Roman" w:cs="Times New Roman"/>
          <w:sz w:val="28"/>
          <w:szCs w:val="28"/>
        </w:rPr>
        <w:t>ētu</w:t>
      </w:r>
      <w:r w:rsidRPr="0057728B">
        <w:rPr>
          <w:rFonts w:ascii="Times New Roman" w:hAnsi="Times New Roman" w:cs="Times New Roman"/>
          <w:sz w:val="28"/>
          <w:szCs w:val="28"/>
        </w:rPr>
        <w:t xml:space="preserve"> prognozēt, ka šobrīd rezerves sarakstā esošie </w:t>
      </w:r>
      <w:r w:rsidRPr="0057728B" w:rsidR="00666FD2">
        <w:rPr>
          <w:rFonts w:ascii="Times New Roman" w:hAnsi="Times New Roman" w:cs="Times New Roman"/>
          <w:sz w:val="28"/>
          <w:szCs w:val="28"/>
        </w:rPr>
        <w:t>četri</w:t>
      </w:r>
      <w:r w:rsidRPr="0057728B" w:rsidR="002F7CEA">
        <w:rPr>
          <w:rFonts w:ascii="Times New Roman" w:hAnsi="Times New Roman" w:cs="Times New Roman"/>
          <w:sz w:val="28"/>
          <w:szCs w:val="28"/>
        </w:rPr>
        <w:t xml:space="preserve"> </w:t>
      </w:r>
      <w:r w:rsidRPr="0057728B">
        <w:rPr>
          <w:rFonts w:ascii="Times New Roman" w:hAnsi="Times New Roman" w:cs="Times New Roman"/>
          <w:sz w:val="28"/>
          <w:szCs w:val="28"/>
        </w:rPr>
        <w:t xml:space="preserve">ārvalstu filmu projekti, kuru veidotāji Latvijā plāno </w:t>
      </w:r>
      <w:r w:rsidRPr="0057728B" w:rsidR="002F7CEA">
        <w:rPr>
          <w:rFonts w:ascii="Times New Roman" w:hAnsi="Times New Roman" w:cs="Times New Roman"/>
          <w:sz w:val="28"/>
          <w:szCs w:val="28"/>
        </w:rPr>
        <w:t xml:space="preserve">ieguldīt </w:t>
      </w:r>
      <w:r w:rsidRPr="0057728B" w:rsidR="00666FD2">
        <w:rPr>
          <w:rFonts w:ascii="Times New Roman" w:hAnsi="Times New Roman" w:cs="Times New Roman"/>
          <w:sz w:val="28"/>
          <w:szCs w:val="28"/>
        </w:rPr>
        <w:t xml:space="preserve">2 668 310 </w:t>
      </w:r>
      <w:r w:rsidRPr="0057728B" w:rsidR="003A2EF1">
        <w:rPr>
          <w:rFonts w:ascii="Times New Roman" w:hAnsi="Times New Roman" w:cs="Times New Roman"/>
          <w:i/>
          <w:sz w:val="28"/>
          <w:szCs w:val="28"/>
        </w:rPr>
        <w:t>euro</w:t>
      </w:r>
      <w:r w:rsidRPr="0057728B">
        <w:rPr>
          <w:rFonts w:ascii="Times New Roman" w:hAnsi="Times New Roman" w:cs="Times New Roman"/>
          <w:sz w:val="28"/>
          <w:szCs w:val="28"/>
        </w:rPr>
        <w:t xml:space="preserve">, potenciāli veidotu nodokļu ieņēmumus Latvijas valsts budžetā </w:t>
      </w:r>
      <w:r w:rsidRPr="0057728B">
        <w:rPr>
          <w:rFonts w:ascii="Times New Roman" w:hAnsi="Times New Roman" w:cs="Times New Roman"/>
          <w:sz w:val="28"/>
          <w:szCs w:val="28"/>
        </w:rPr>
        <w:lastRenderedPageBreak/>
        <w:t>gandrīz</w:t>
      </w:r>
      <w:r w:rsidRPr="0057728B" w:rsidR="00666FD2">
        <w:rPr>
          <w:rFonts w:ascii="Times New Roman" w:hAnsi="Times New Roman" w:cs="Times New Roman"/>
          <w:sz w:val="28"/>
          <w:szCs w:val="28"/>
        </w:rPr>
        <w:t xml:space="preserve"> 453 613 </w:t>
      </w:r>
      <w:r w:rsidRPr="0057728B" w:rsidR="003A2EF1">
        <w:rPr>
          <w:rFonts w:ascii="Times New Roman" w:hAnsi="Times New Roman" w:cs="Times New Roman"/>
          <w:i/>
          <w:sz w:val="28"/>
          <w:szCs w:val="28"/>
        </w:rPr>
        <w:t>euro</w:t>
      </w:r>
      <w:r w:rsidRPr="0057728B">
        <w:rPr>
          <w:rFonts w:ascii="Times New Roman" w:hAnsi="Times New Roman" w:cs="Times New Roman"/>
          <w:sz w:val="28"/>
          <w:szCs w:val="28"/>
        </w:rPr>
        <w:t xml:space="preserve"> apmērā</w:t>
      </w:r>
      <w:r w:rsidRPr="0057728B" w:rsidR="001437DB">
        <w:rPr>
          <w:rFonts w:ascii="Times New Roman" w:hAnsi="Times New Roman" w:cs="Times New Roman"/>
          <w:sz w:val="28"/>
          <w:szCs w:val="28"/>
        </w:rPr>
        <w:t xml:space="preserve"> (</w:t>
      </w:r>
      <w:r w:rsidRPr="0057728B" w:rsidR="00666FD2">
        <w:rPr>
          <w:rFonts w:ascii="Times New Roman" w:hAnsi="Times New Roman" w:cs="Times New Roman"/>
          <w:sz w:val="28"/>
          <w:szCs w:val="28"/>
        </w:rPr>
        <w:t xml:space="preserve">2 668 310 </w:t>
      </w:r>
      <w:r w:rsidRPr="0057728B" w:rsidR="002F7CEA">
        <w:rPr>
          <w:rFonts w:ascii="Times New Roman" w:hAnsi="Times New Roman" w:cs="Times New Roman"/>
          <w:i/>
          <w:sz w:val="28"/>
          <w:szCs w:val="28"/>
          <w:shd w:val="clear" w:color="auto" w:fill="FFFFFF"/>
        </w:rPr>
        <w:t>euro</w:t>
      </w:r>
      <w:r w:rsidRPr="0057728B" w:rsidR="002F7CEA">
        <w:rPr>
          <w:rFonts w:ascii="Times New Roman" w:hAnsi="Times New Roman" w:cs="Times New Roman"/>
          <w:sz w:val="28"/>
          <w:szCs w:val="28"/>
        </w:rPr>
        <w:t xml:space="preserve"> </w:t>
      </w:r>
      <w:r w:rsidR="003E5356">
        <w:rPr>
          <w:rFonts w:ascii="Times New Roman" w:hAnsi="Times New Roman" w:cs="Times New Roman"/>
          <w:sz w:val="28"/>
          <w:szCs w:val="28"/>
        </w:rPr>
        <w:t>x</w:t>
      </w:r>
      <w:r w:rsidR="00685933">
        <w:rPr>
          <w:rFonts w:ascii="Times New Roman" w:hAnsi="Times New Roman" w:cs="Times New Roman"/>
          <w:sz w:val="28"/>
          <w:szCs w:val="28"/>
        </w:rPr>
        <w:t xml:space="preserve"> </w:t>
      </w:r>
      <w:r w:rsidRPr="0057728B" w:rsidR="001437DB">
        <w:rPr>
          <w:rFonts w:ascii="Times New Roman" w:hAnsi="Times New Roman" w:cs="Times New Roman"/>
          <w:sz w:val="28"/>
          <w:szCs w:val="28"/>
        </w:rPr>
        <w:t xml:space="preserve">17% = </w:t>
      </w:r>
      <w:r w:rsidRPr="0057728B" w:rsidR="00666FD2">
        <w:rPr>
          <w:rFonts w:ascii="Times New Roman" w:hAnsi="Times New Roman" w:cs="Times New Roman"/>
          <w:sz w:val="28"/>
          <w:szCs w:val="28"/>
        </w:rPr>
        <w:t xml:space="preserve">453 613 </w:t>
      </w:r>
      <w:r w:rsidRPr="0057728B" w:rsidR="002F7CEA">
        <w:rPr>
          <w:rFonts w:ascii="Times New Roman" w:hAnsi="Times New Roman" w:cs="Times New Roman"/>
          <w:i/>
          <w:sz w:val="28"/>
          <w:szCs w:val="28"/>
          <w:shd w:val="clear" w:color="auto" w:fill="FFFFFF"/>
        </w:rPr>
        <w:t>euro</w:t>
      </w:r>
      <w:r w:rsidRPr="0057728B" w:rsidR="001343FB">
        <w:rPr>
          <w:rFonts w:ascii="Times New Roman" w:hAnsi="Times New Roman" w:cs="Times New Roman"/>
          <w:sz w:val="28"/>
          <w:szCs w:val="28"/>
        </w:rPr>
        <w:t xml:space="preserve">), </w:t>
      </w:r>
      <w:r w:rsidRPr="0057728B">
        <w:rPr>
          <w:rFonts w:ascii="Times New Roman" w:hAnsi="Times New Roman" w:cs="Times New Roman"/>
          <w:sz w:val="28"/>
          <w:szCs w:val="28"/>
        </w:rPr>
        <w:t xml:space="preserve">kas ir </w:t>
      </w:r>
      <w:r w:rsidRPr="0057728B" w:rsidR="0093053D">
        <w:rPr>
          <w:rFonts w:ascii="Times New Roman" w:hAnsi="Times New Roman" w:cs="Times New Roman"/>
          <w:sz w:val="28"/>
          <w:szCs w:val="28"/>
        </w:rPr>
        <w:t xml:space="preserve">tuvu tam </w:t>
      </w:r>
      <w:r w:rsidRPr="0057728B">
        <w:rPr>
          <w:rFonts w:ascii="Times New Roman" w:hAnsi="Times New Roman" w:cs="Times New Roman"/>
          <w:sz w:val="28"/>
          <w:szCs w:val="28"/>
        </w:rPr>
        <w:t>valsts līdzfinansējumam</w:t>
      </w:r>
      <w:r w:rsidRPr="0057728B" w:rsidR="00AA77D9">
        <w:rPr>
          <w:rFonts w:ascii="Times New Roman" w:hAnsi="Times New Roman" w:cs="Times New Roman"/>
          <w:sz w:val="28"/>
          <w:szCs w:val="28"/>
        </w:rPr>
        <w:t>,</w:t>
      </w:r>
      <w:r w:rsidRPr="0057728B">
        <w:rPr>
          <w:rFonts w:ascii="Times New Roman" w:hAnsi="Times New Roman" w:cs="Times New Roman"/>
          <w:sz w:val="28"/>
          <w:szCs w:val="28"/>
        </w:rPr>
        <w:t xml:space="preserve"> uz ko šie projekti pretendē (</w:t>
      </w:r>
      <w:r w:rsidRPr="0057728B" w:rsidR="00666FD2">
        <w:rPr>
          <w:rFonts w:ascii="Times New Roman" w:hAnsi="Times New Roman" w:cs="Times New Roman"/>
          <w:sz w:val="28"/>
          <w:szCs w:val="28"/>
        </w:rPr>
        <w:t>481 089</w:t>
      </w:r>
      <w:r w:rsidRPr="0057728B" w:rsidR="00067464">
        <w:rPr>
          <w:rFonts w:ascii="Times New Roman" w:hAnsi="Times New Roman" w:cs="Times New Roman"/>
          <w:sz w:val="28"/>
          <w:szCs w:val="28"/>
        </w:rPr>
        <w:t xml:space="preserve">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w:t>
      </w:r>
      <w:r w:rsidRPr="0057728B" w:rsidR="00701EF9">
        <w:rPr>
          <w:rFonts w:ascii="Times New Roman" w:hAnsi="Times New Roman" w:cs="Times New Roman"/>
          <w:sz w:val="28"/>
          <w:szCs w:val="28"/>
        </w:rPr>
        <w:t xml:space="preserve"> Paši filmu veidotāji un projektu iesniedzēji prognozē nodokļu ieņēmumu palielinājumu valsts budžetā (ar tāmes pozīciju saistītie plānotie nodokļu maksājumi) par 608 204 </w:t>
      </w:r>
      <w:r w:rsidRPr="0057728B" w:rsidR="00701EF9">
        <w:rPr>
          <w:rFonts w:ascii="Times New Roman" w:hAnsi="Times New Roman" w:cs="Times New Roman"/>
          <w:i/>
          <w:sz w:val="28"/>
          <w:szCs w:val="28"/>
        </w:rPr>
        <w:t>euro</w:t>
      </w:r>
      <w:r w:rsidRPr="0057728B" w:rsidR="00701EF9">
        <w:rPr>
          <w:rFonts w:ascii="Times New Roman" w:hAnsi="Times New Roman" w:cs="Times New Roman"/>
          <w:sz w:val="28"/>
          <w:szCs w:val="28"/>
        </w:rPr>
        <w:t>, kas ir vidēji 22,58% no Latvijā plānotajām izmaksām.</w:t>
      </w:r>
      <w:r w:rsidR="00921B84">
        <w:rPr>
          <w:rFonts w:ascii="Times New Roman" w:hAnsi="Times New Roman" w:cs="Times New Roman"/>
          <w:sz w:val="28"/>
          <w:szCs w:val="28"/>
        </w:rPr>
        <w:t xml:space="preserve"> </w:t>
      </w:r>
      <w:r w:rsidRPr="00DC61D1" w:rsidR="00921B84">
        <w:rPr>
          <w:rFonts w:ascii="Times New Roman" w:hAnsi="Times New Roman" w:cs="Times New Roman"/>
          <w:sz w:val="28"/>
          <w:szCs w:val="28"/>
        </w:rPr>
        <w:t xml:space="preserve">Informatīvajā ziņojumā par pamatu tiek ņemta </w:t>
      </w:r>
      <w:r w:rsidRPr="00AB71CE" w:rsidR="00DC61D1">
        <w:rPr>
          <w:rFonts w:ascii="Times New Roman" w:hAnsi="Times New Roman" w:cs="Times New Roman"/>
          <w:sz w:val="28"/>
          <w:szCs w:val="28"/>
        </w:rPr>
        <w:t xml:space="preserve">filmu veidotāju un </w:t>
      </w:r>
      <w:r w:rsidRPr="00DC61D1" w:rsidR="00921B84">
        <w:rPr>
          <w:rFonts w:ascii="Times New Roman" w:hAnsi="Times New Roman" w:cs="Times New Roman"/>
          <w:sz w:val="28"/>
          <w:szCs w:val="28"/>
        </w:rPr>
        <w:t>projektu iesniedzēju prognoze</w:t>
      </w:r>
      <w:r w:rsidR="00DC61D1">
        <w:rPr>
          <w:rFonts w:ascii="Times New Roman" w:hAnsi="Times New Roman" w:cs="Times New Roman"/>
          <w:sz w:val="28"/>
          <w:szCs w:val="28"/>
        </w:rPr>
        <w:t xml:space="preserve"> par nodokļu ieņēmumu palielinājumu valsts budžetā</w:t>
      </w:r>
      <w:r w:rsidRPr="00DC61D1" w:rsidR="00921B84">
        <w:rPr>
          <w:rFonts w:ascii="Times New Roman" w:hAnsi="Times New Roman" w:cs="Times New Roman"/>
          <w:sz w:val="28"/>
          <w:szCs w:val="28"/>
        </w:rPr>
        <w:t>.</w:t>
      </w:r>
    </w:p>
    <w:p w:rsidRPr="0057728B" w:rsidR="00537C28" w:rsidP="003E5356" w:rsidRDefault="00537C28" w14:paraId="26AD57FF" w14:textId="30129A38">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Šādā veidā efektīvi tiktu veicināta nodarbinātība dažādos, arī ar filmu nozari tieši nesaistītos tautsaimniecības sektoros (piemēram, viesmīlība, ēdināšana, transporta pakalpojumi), vienlaikus stiprinot filmu nozares profesionāļu starptautisko k</w:t>
      </w:r>
      <w:r w:rsidRPr="0057728B" w:rsidR="008D05A2">
        <w:rPr>
          <w:rFonts w:ascii="Times New Roman" w:hAnsi="Times New Roman" w:cs="Times New Roman"/>
          <w:sz w:val="28"/>
          <w:szCs w:val="28"/>
        </w:rPr>
        <w:t>onkurētspēju.</w:t>
      </w:r>
    </w:p>
    <w:p w:rsidRPr="0057728B" w:rsidR="008D05A2" w:rsidP="003E5356" w:rsidRDefault="008D05A2" w14:paraId="731F55F1" w14:textId="74B91482">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Kino nozares sniegtie pakalpojumi būtiski stimulē valsts ekonomikas attīstību un atpazīstamību. Šajā jomā Latvija ievērojami atpaliek no kaimiņvalstu piedāvājuma ārvalstu filmu producentiem. Latvijas kaimiņvalstis Lietuva un Igaunija ir attīstījušas starptautiski konkurētspējīgas līdzfinansējuma iespējas ārvalstu filmu uzņemšanai savās valstīs, nodrošinot šim mērķim apjomīgus finansiālos resursus.</w:t>
      </w:r>
      <w:r w:rsidRPr="0057728B" w:rsidR="002F7CEA">
        <w:rPr>
          <w:rFonts w:ascii="Times New Roman" w:hAnsi="Times New Roman" w:cs="Times New Roman"/>
          <w:sz w:val="28"/>
          <w:szCs w:val="28"/>
        </w:rPr>
        <w:t xml:space="preserve"> </w:t>
      </w:r>
      <w:r w:rsidRPr="0057728B">
        <w:rPr>
          <w:rFonts w:ascii="Times New Roman" w:hAnsi="Times New Roman" w:cs="Times New Roman"/>
          <w:sz w:val="28"/>
          <w:szCs w:val="28"/>
        </w:rPr>
        <w:t xml:space="preserve">Piemēram, Lietuvā pēdējo piecu gadu laikā, pateicoties valsts līdzfinansējumam uzņemtas vairākas ārvalstu filmas un seriāli, starp kuriem ir pasaulslaveni seriāli </w:t>
      </w:r>
      <w:r w:rsidRPr="0057728B" w:rsidR="003F003E">
        <w:rPr>
          <w:rFonts w:ascii="Times New Roman" w:hAnsi="Times New Roman" w:cs="Times New Roman"/>
          <w:bCs/>
          <w:sz w:val="28"/>
          <w:szCs w:val="28"/>
        </w:rPr>
        <w:t>„</w:t>
      </w:r>
      <w:r w:rsidRPr="0057728B">
        <w:rPr>
          <w:rFonts w:ascii="Times New Roman" w:hAnsi="Times New Roman" w:cs="Times New Roman"/>
          <w:i/>
          <w:sz w:val="28"/>
          <w:szCs w:val="28"/>
        </w:rPr>
        <w:t>Stranger Things</w:t>
      </w:r>
      <w:r w:rsidRPr="0057728B">
        <w:rPr>
          <w:rFonts w:ascii="Times New Roman" w:hAnsi="Times New Roman" w:cs="Times New Roman"/>
          <w:sz w:val="28"/>
          <w:szCs w:val="28"/>
        </w:rPr>
        <w:t xml:space="preserve">” (Netflix), </w:t>
      </w:r>
      <w:r w:rsidRPr="0057728B" w:rsidR="003F003E">
        <w:rPr>
          <w:rFonts w:ascii="Times New Roman" w:hAnsi="Times New Roman" w:cs="Times New Roman"/>
          <w:bCs/>
          <w:sz w:val="28"/>
          <w:szCs w:val="28"/>
        </w:rPr>
        <w:t>„</w:t>
      </w:r>
      <w:r w:rsidRPr="0057728B">
        <w:rPr>
          <w:rFonts w:ascii="Times New Roman" w:hAnsi="Times New Roman" w:cs="Times New Roman"/>
          <w:i/>
          <w:sz w:val="28"/>
          <w:szCs w:val="28"/>
        </w:rPr>
        <w:t>Chernobyl</w:t>
      </w:r>
      <w:r w:rsidRPr="0057728B">
        <w:rPr>
          <w:rFonts w:ascii="Times New Roman" w:hAnsi="Times New Roman" w:cs="Times New Roman"/>
          <w:sz w:val="28"/>
          <w:szCs w:val="28"/>
        </w:rPr>
        <w:t xml:space="preserve">” (HBO) un </w:t>
      </w:r>
      <w:r w:rsidRPr="0057728B" w:rsidR="003F003E">
        <w:rPr>
          <w:rFonts w:ascii="Times New Roman" w:hAnsi="Times New Roman" w:cs="Times New Roman"/>
          <w:bCs/>
          <w:sz w:val="28"/>
          <w:szCs w:val="28"/>
        </w:rPr>
        <w:t>„</w:t>
      </w:r>
      <w:r w:rsidRPr="0057728B">
        <w:rPr>
          <w:rFonts w:ascii="Times New Roman" w:hAnsi="Times New Roman" w:cs="Times New Roman"/>
          <w:i/>
          <w:sz w:val="28"/>
          <w:szCs w:val="28"/>
        </w:rPr>
        <w:t>War and Peace</w:t>
      </w:r>
      <w:r w:rsidRPr="0057728B">
        <w:rPr>
          <w:rFonts w:ascii="Times New Roman" w:hAnsi="Times New Roman" w:cs="Times New Roman"/>
          <w:sz w:val="28"/>
          <w:szCs w:val="28"/>
        </w:rPr>
        <w:t xml:space="preserve">” (BBC). Pēdējo divu seriālu filmēšanas ekonomiskais pienesums Lietuvai filmēšanas laikā sasniedzis ap 14 </w:t>
      </w:r>
      <w:r w:rsidRPr="0057728B" w:rsidR="002F7CEA">
        <w:rPr>
          <w:rFonts w:ascii="Times New Roman" w:hAnsi="Times New Roman" w:cs="Times New Roman"/>
          <w:sz w:val="28"/>
          <w:szCs w:val="28"/>
        </w:rPr>
        <w:t xml:space="preserve">milj.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w:t>
      </w:r>
      <w:r w:rsidRPr="0057728B" w:rsidR="002F7CEA">
        <w:rPr>
          <w:rFonts w:ascii="Times New Roman" w:hAnsi="Times New Roman" w:cs="Times New Roman"/>
          <w:sz w:val="28"/>
          <w:szCs w:val="28"/>
        </w:rPr>
        <w:t xml:space="preserve"> </w:t>
      </w:r>
      <w:r w:rsidRPr="0057728B">
        <w:rPr>
          <w:rFonts w:ascii="Times New Roman" w:hAnsi="Times New Roman" w:cs="Times New Roman"/>
          <w:sz w:val="28"/>
          <w:szCs w:val="28"/>
        </w:rPr>
        <w:t xml:space="preserve">Arī Igaunijā nesen uzņemts apjomīgs Holivudas projekts </w:t>
      </w:r>
      <w:r w:rsidRPr="0057728B" w:rsidR="002F7CEA">
        <w:rPr>
          <w:rFonts w:ascii="Times New Roman" w:hAnsi="Times New Roman" w:cs="Times New Roman"/>
          <w:sz w:val="28"/>
          <w:szCs w:val="28"/>
        </w:rPr>
        <w:t xml:space="preserve">– </w:t>
      </w:r>
      <w:r w:rsidRPr="0057728B">
        <w:rPr>
          <w:rFonts w:ascii="Times New Roman" w:hAnsi="Times New Roman" w:cs="Times New Roman"/>
          <w:sz w:val="28"/>
          <w:szCs w:val="28"/>
        </w:rPr>
        <w:t xml:space="preserve">Kristofera Nolana filma </w:t>
      </w:r>
      <w:r w:rsidRPr="0057728B" w:rsidR="003F003E">
        <w:rPr>
          <w:rFonts w:ascii="Times New Roman" w:hAnsi="Times New Roman" w:cs="Times New Roman"/>
          <w:bCs/>
          <w:sz w:val="28"/>
          <w:szCs w:val="28"/>
        </w:rPr>
        <w:t>„</w:t>
      </w:r>
      <w:r w:rsidRPr="0057728B">
        <w:rPr>
          <w:rFonts w:ascii="Times New Roman" w:hAnsi="Times New Roman" w:cs="Times New Roman"/>
          <w:i/>
          <w:sz w:val="28"/>
          <w:szCs w:val="28"/>
        </w:rPr>
        <w:t>Tenet</w:t>
      </w:r>
      <w:r w:rsidRPr="0057728B">
        <w:rPr>
          <w:rFonts w:ascii="Times New Roman" w:hAnsi="Times New Roman" w:cs="Times New Roman"/>
          <w:sz w:val="28"/>
          <w:szCs w:val="28"/>
        </w:rPr>
        <w:t xml:space="preserve">”, kuras ekonomiskais pienesums mērāms ap 16 </w:t>
      </w:r>
      <w:r w:rsidRPr="0057728B" w:rsidR="002F7CEA">
        <w:rPr>
          <w:rFonts w:ascii="Times New Roman" w:hAnsi="Times New Roman" w:cs="Times New Roman"/>
          <w:sz w:val="28"/>
          <w:szCs w:val="28"/>
        </w:rPr>
        <w:t xml:space="preserve">milj. </w:t>
      </w:r>
      <w:r w:rsidRPr="0057728B" w:rsidR="004C198E">
        <w:rPr>
          <w:rFonts w:ascii="Times New Roman" w:hAnsi="Times New Roman" w:cs="Times New Roman"/>
          <w:i/>
          <w:sz w:val="28"/>
          <w:szCs w:val="28"/>
          <w:shd w:val="clear" w:color="auto" w:fill="FFFFFF"/>
        </w:rPr>
        <w:t>euro</w:t>
      </w:r>
      <w:r w:rsidRPr="0057728B">
        <w:rPr>
          <w:rFonts w:ascii="Times New Roman" w:hAnsi="Times New Roman" w:cs="Times New Roman"/>
          <w:sz w:val="28"/>
          <w:szCs w:val="28"/>
        </w:rPr>
        <w:t>. Tas bijis iespējams, ieguldot attiecīgu Igaunijas valsts līdzfinansējuma apjomu.</w:t>
      </w:r>
    </w:p>
    <w:p w:rsidRPr="0057728B" w:rsidR="00305671" w:rsidP="0057728B" w:rsidRDefault="00305671" w14:paraId="49ED0EBF" w14:textId="77777777">
      <w:pPr>
        <w:pStyle w:val="Pamatteksts"/>
        <w:spacing w:before="0" w:after="0" w:line="240" w:lineRule="auto"/>
        <w:ind w:left="567" w:hanging="567"/>
        <w:jc w:val="both"/>
        <w:rPr>
          <w:b w:val="0"/>
          <w:sz w:val="28"/>
          <w:szCs w:val="28"/>
          <w:lang w:val="lv-LV"/>
        </w:rPr>
      </w:pPr>
    </w:p>
    <w:p w:rsidRPr="0057728B" w:rsidR="00305671" w:rsidP="0057728B" w:rsidRDefault="00305671" w14:paraId="265B9CF1" w14:textId="77777777">
      <w:pPr>
        <w:pStyle w:val="Pamatteksts"/>
        <w:numPr>
          <w:ilvl w:val="0"/>
          <w:numId w:val="1"/>
        </w:numPr>
        <w:spacing w:before="0" w:after="0" w:line="240" w:lineRule="auto"/>
        <w:ind w:left="284" w:hanging="284"/>
        <w:jc w:val="center"/>
        <w:rPr>
          <w:rFonts w:eastAsiaTheme="minorHAnsi"/>
          <w:bCs w:val="0"/>
          <w:sz w:val="28"/>
          <w:szCs w:val="28"/>
          <w:lang w:val="lv-LV"/>
        </w:rPr>
      </w:pPr>
      <w:r w:rsidRPr="0057728B">
        <w:rPr>
          <w:sz w:val="28"/>
          <w:szCs w:val="28"/>
          <w:lang w:val="lv-LV"/>
        </w:rPr>
        <w:t>Sabiedrības līdzdalība</w:t>
      </w:r>
    </w:p>
    <w:p w:rsidRPr="0057728B" w:rsidR="00305671" w:rsidP="0057728B" w:rsidRDefault="00305671" w14:paraId="23A07E14" w14:textId="77777777">
      <w:pPr>
        <w:pStyle w:val="Pamatteksts"/>
        <w:spacing w:before="0" w:after="0" w:line="240" w:lineRule="auto"/>
        <w:ind w:left="567" w:hanging="567"/>
        <w:jc w:val="both"/>
        <w:rPr>
          <w:rFonts w:eastAsiaTheme="minorHAnsi"/>
          <w:b w:val="0"/>
          <w:bCs w:val="0"/>
          <w:sz w:val="28"/>
          <w:szCs w:val="28"/>
          <w:lang w:val="lv-LV"/>
        </w:rPr>
      </w:pPr>
    </w:p>
    <w:p w:rsidRPr="0057728B" w:rsidR="00305671" w:rsidP="0057728B" w:rsidRDefault="007F39EC" w14:paraId="5F118567" w14:textId="777610DB">
      <w:pPr>
        <w:pStyle w:val="Pamatteksts"/>
        <w:spacing w:before="0" w:after="0" w:line="240" w:lineRule="auto"/>
        <w:ind w:firstLine="567"/>
        <w:jc w:val="both"/>
        <w:rPr>
          <w:rFonts w:eastAsiaTheme="minorHAnsi"/>
          <w:b w:val="0"/>
          <w:bCs w:val="0"/>
          <w:sz w:val="28"/>
          <w:szCs w:val="28"/>
          <w:lang w:val="lv-LV"/>
        </w:rPr>
      </w:pPr>
      <w:r w:rsidRPr="0057728B">
        <w:rPr>
          <w:rFonts w:eastAsiaTheme="minorHAnsi"/>
          <w:b w:val="0"/>
          <w:bCs w:val="0"/>
          <w:sz w:val="28"/>
          <w:szCs w:val="28"/>
          <w:lang w:val="lv-LV"/>
        </w:rPr>
        <w:t xml:space="preserve">Nepieciešamību palielināt finanšu līdzekļu </w:t>
      </w:r>
      <w:r w:rsidRPr="0057728B" w:rsidR="002F7CEA">
        <w:rPr>
          <w:rFonts w:eastAsiaTheme="minorHAnsi"/>
          <w:b w:val="0"/>
          <w:bCs w:val="0"/>
          <w:sz w:val="28"/>
          <w:szCs w:val="28"/>
          <w:lang w:val="lv-LV"/>
        </w:rPr>
        <w:t xml:space="preserve">apmēru </w:t>
      </w:r>
      <w:r w:rsidRPr="0057728B">
        <w:rPr>
          <w:rFonts w:eastAsiaTheme="minorHAnsi"/>
          <w:b w:val="0"/>
          <w:bCs w:val="0"/>
          <w:sz w:val="28"/>
          <w:szCs w:val="28"/>
          <w:lang w:val="lv-LV"/>
        </w:rPr>
        <w:t xml:space="preserve">ārvalstu filmu uzņemšanai Latvijā, stimulējot gan Latvijas ekonomikas, gan kino nozares un ar to saistīto pakalpojumu sniedzēju nodarbinātību, atbalsta Latvijas Filmu producentu asociācija, Latvijas Kinoproducentu asociācija, kā arī Filmu padome (jautājums apspriests </w:t>
      </w:r>
      <w:r w:rsidRPr="0057728B" w:rsidR="00C43587">
        <w:rPr>
          <w:rFonts w:eastAsiaTheme="minorHAnsi"/>
          <w:b w:val="0"/>
          <w:bCs w:val="0"/>
          <w:sz w:val="28"/>
          <w:szCs w:val="28"/>
          <w:lang w:val="lv-LV"/>
        </w:rPr>
        <w:t xml:space="preserve">un atbalsts izteikts </w:t>
      </w:r>
      <w:r w:rsidRPr="0057728B">
        <w:rPr>
          <w:rFonts w:eastAsiaTheme="minorHAnsi"/>
          <w:b w:val="0"/>
          <w:bCs w:val="0"/>
          <w:sz w:val="28"/>
          <w:szCs w:val="28"/>
          <w:lang w:val="lv-LV"/>
        </w:rPr>
        <w:t xml:space="preserve">Filmu padomes </w:t>
      </w:r>
      <w:r w:rsidRPr="0057728B" w:rsidR="002F7CEA">
        <w:rPr>
          <w:rFonts w:eastAsiaTheme="minorHAnsi"/>
          <w:b w:val="0"/>
          <w:bCs w:val="0"/>
          <w:sz w:val="28"/>
          <w:szCs w:val="28"/>
          <w:lang w:val="lv-LV"/>
        </w:rPr>
        <w:t xml:space="preserve">2021.gada 23.marta </w:t>
      </w:r>
      <w:r w:rsidRPr="0057728B">
        <w:rPr>
          <w:rFonts w:eastAsiaTheme="minorHAnsi"/>
          <w:b w:val="0"/>
          <w:bCs w:val="0"/>
          <w:sz w:val="28"/>
          <w:szCs w:val="28"/>
          <w:lang w:val="lv-LV"/>
        </w:rPr>
        <w:t>sēdē).</w:t>
      </w:r>
    </w:p>
    <w:p w:rsidRPr="0057728B" w:rsidR="00305671" w:rsidP="0057728B" w:rsidRDefault="00305671" w14:paraId="3E37ACD7" w14:textId="77777777">
      <w:pPr>
        <w:spacing w:after="0" w:line="240" w:lineRule="auto"/>
        <w:ind w:left="567" w:hanging="567"/>
        <w:rPr>
          <w:rFonts w:ascii="Times New Roman" w:hAnsi="Times New Roman" w:cs="Times New Roman"/>
          <w:sz w:val="28"/>
          <w:szCs w:val="28"/>
        </w:rPr>
      </w:pPr>
    </w:p>
    <w:p w:rsidRPr="0057728B" w:rsidR="00B25F0B" w:rsidP="0057728B" w:rsidRDefault="00B25F0B" w14:paraId="6BD9D89A" w14:textId="13A5C9C1">
      <w:pPr>
        <w:pStyle w:val="Sarakstarindkopa"/>
        <w:numPr>
          <w:ilvl w:val="0"/>
          <w:numId w:val="1"/>
        </w:numPr>
        <w:ind w:left="284" w:hanging="284"/>
        <w:jc w:val="center"/>
        <w:rPr>
          <w:b/>
          <w:sz w:val="28"/>
          <w:szCs w:val="28"/>
        </w:rPr>
      </w:pPr>
      <w:r w:rsidRPr="0057728B">
        <w:rPr>
          <w:b/>
          <w:sz w:val="28"/>
          <w:szCs w:val="28"/>
        </w:rPr>
        <w:t>Nepieciešamie uzlabojumi normatīvajā regulējumā</w:t>
      </w:r>
    </w:p>
    <w:p w:rsidRPr="003E5356" w:rsidR="00B25F0B" w:rsidP="0057728B" w:rsidRDefault="00B25F0B" w14:paraId="5A399FDE" w14:textId="77777777">
      <w:pPr>
        <w:pStyle w:val="Sarakstarindkopa"/>
        <w:ind w:left="284"/>
        <w:rPr>
          <w:bCs/>
          <w:sz w:val="28"/>
          <w:szCs w:val="28"/>
        </w:rPr>
      </w:pPr>
    </w:p>
    <w:p w:rsidRPr="0057728B" w:rsidR="00B25F0B" w:rsidP="0057728B" w:rsidRDefault="00B25F0B" w14:paraId="1B11C7C7" w14:textId="26E35CEA">
      <w:pPr>
        <w:spacing w:after="0" w:line="240" w:lineRule="auto"/>
        <w:ind w:firstLine="567"/>
        <w:jc w:val="both"/>
        <w:rPr>
          <w:rFonts w:ascii="Times New Roman" w:hAnsi="Times New Roman" w:cs="Times New Roman"/>
        </w:rPr>
      </w:pPr>
      <w:r w:rsidRPr="0057728B">
        <w:rPr>
          <w:rFonts w:ascii="Times New Roman" w:hAnsi="Times New Roman" w:cs="Times New Roman"/>
          <w:sz w:val="28"/>
          <w:szCs w:val="28"/>
        </w:rPr>
        <w:t xml:space="preserve">Šis ir pirmais Konkurss, kurš notiek saskaņā ar Ministru kabineta 2020.gada 11.augusta noteikumiem Nr.507 </w:t>
      </w:r>
      <w:r w:rsidRPr="0057728B" w:rsidR="003E5356">
        <w:rPr>
          <w:rFonts w:ascii="Times New Roman" w:hAnsi="Times New Roman" w:cs="Times New Roman"/>
          <w:bCs/>
          <w:sz w:val="28"/>
          <w:szCs w:val="28"/>
        </w:rPr>
        <w:t>„</w:t>
      </w:r>
      <w:r w:rsidRPr="0057728B">
        <w:rPr>
          <w:rFonts w:ascii="Times New Roman" w:hAnsi="Times New Roman" w:cs="Times New Roman"/>
          <w:sz w:val="28"/>
          <w:szCs w:val="28"/>
        </w:rPr>
        <w:t xml:space="preserve">Grozījumi Ministru kabineta 2013.gada 26.marta noteikumos Nr.163 </w:t>
      </w:r>
      <w:r w:rsidRPr="0057728B" w:rsidR="003E5356">
        <w:rPr>
          <w:rFonts w:ascii="Times New Roman" w:hAnsi="Times New Roman" w:cs="Times New Roman"/>
          <w:bCs/>
          <w:sz w:val="28"/>
          <w:szCs w:val="28"/>
        </w:rPr>
        <w:t>„</w:t>
      </w:r>
      <w:r w:rsidRPr="0057728B">
        <w:rPr>
          <w:rFonts w:ascii="Times New Roman" w:hAnsi="Times New Roman" w:cs="Times New Roman"/>
          <w:sz w:val="28"/>
          <w:szCs w:val="28"/>
        </w:rPr>
        <w:t xml:space="preserve">Valsts budžeta līdzfinansējuma piešķiršanas kārtība ārvalstu filmu uzņemšanai Latvijā” (turpmāk – Grozījumi Ministru kabineta noteikumos Nr.163). </w:t>
      </w:r>
      <w:r w:rsidRPr="0057728B" w:rsidR="009C6B74">
        <w:rPr>
          <w:rFonts w:ascii="Times New Roman" w:hAnsi="Times New Roman" w:cs="Times New Roman"/>
          <w:sz w:val="28"/>
          <w:szCs w:val="28"/>
        </w:rPr>
        <w:t>Nacionālais kino centrs uz šo brīdi ir secinājis, ka pēc 2021.gada konkursa noslēgšanās, kad būtu pilna konkursa norises cikla informācija un secinājumi, būs</w:t>
      </w:r>
      <w:r w:rsidRPr="0057728B">
        <w:rPr>
          <w:rFonts w:ascii="Times New Roman" w:hAnsi="Times New Roman" w:cs="Times New Roman"/>
          <w:sz w:val="28"/>
          <w:szCs w:val="28"/>
        </w:rPr>
        <w:t xml:space="preserve"> nepieciešams veikt precizējumus un </w:t>
      </w:r>
      <w:r w:rsidRPr="0057728B">
        <w:rPr>
          <w:rFonts w:ascii="Times New Roman" w:hAnsi="Times New Roman" w:cs="Times New Roman"/>
          <w:sz w:val="28"/>
          <w:szCs w:val="28"/>
        </w:rPr>
        <w:lastRenderedPageBreak/>
        <w:t>papildinājumus normatīvajā regulējumā, lai ar Grozījumiem Ministru kabineta noteikumos Nr.163 ieviestā projektu sarindošana Re</w:t>
      </w:r>
      <w:r w:rsidRPr="00DC61D1">
        <w:rPr>
          <w:rFonts w:ascii="Times New Roman" w:hAnsi="Times New Roman" w:cs="Times New Roman"/>
          <w:sz w:val="28"/>
          <w:szCs w:val="28"/>
        </w:rPr>
        <w:t>zerves sarakstā notiktu lietderīgi un efektīvi gan attiecībā uz procesiem iestādē, gan projektu pieteicē</w:t>
      </w:r>
      <w:r w:rsidRPr="00DC61D1" w:rsidR="009C6B74">
        <w:rPr>
          <w:rFonts w:ascii="Times New Roman" w:hAnsi="Times New Roman" w:cs="Times New Roman"/>
          <w:sz w:val="28"/>
          <w:szCs w:val="28"/>
        </w:rPr>
        <w:t>jiem</w:t>
      </w:r>
      <w:r w:rsidRPr="00DC61D1" w:rsidR="00921B84">
        <w:rPr>
          <w:rFonts w:ascii="Times New Roman" w:hAnsi="Times New Roman" w:cs="Times New Roman"/>
          <w:sz w:val="28"/>
          <w:szCs w:val="28"/>
        </w:rPr>
        <w:t>, kā arī nosakot pieejamo valsts budžeta līdzfinansējum</w:t>
      </w:r>
      <w:r w:rsidRPr="00AB71CE" w:rsidR="00921B84">
        <w:rPr>
          <w:rFonts w:ascii="Times New Roman" w:hAnsi="Times New Roman" w:cs="Times New Roman"/>
          <w:sz w:val="28"/>
          <w:szCs w:val="28"/>
        </w:rPr>
        <w:t>a apmēru</w:t>
      </w:r>
      <w:r w:rsidRPr="00DC61D1" w:rsidR="00921B84">
        <w:rPr>
          <w:rFonts w:ascii="Times New Roman" w:hAnsi="Times New Roman" w:cs="Times New Roman"/>
          <w:sz w:val="28"/>
          <w:szCs w:val="28"/>
        </w:rPr>
        <w:t>.</w:t>
      </w:r>
    </w:p>
    <w:p w:rsidRPr="003E5356" w:rsidR="00B25F0B" w:rsidP="0057728B" w:rsidRDefault="00B25F0B" w14:paraId="3216CCF4" w14:textId="17312578">
      <w:pPr>
        <w:pStyle w:val="Sarakstarindkopa"/>
        <w:ind w:left="284"/>
        <w:rPr>
          <w:bCs/>
          <w:sz w:val="28"/>
          <w:szCs w:val="28"/>
        </w:rPr>
      </w:pPr>
    </w:p>
    <w:p w:rsidRPr="0057728B" w:rsidR="00305671" w:rsidP="0057728B" w:rsidRDefault="00305671" w14:paraId="78EE8793" w14:textId="58FC8DD4">
      <w:pPr>
        <w:pStyle w:val="Sarakstarindkopa"/>
        <w:numPr>
          <w:ilvl w:val="0"/>
          <w:numId w:val="1"/>
        </w:numPr>
        <w:ind w:left="284" w:hanging="284"/>
        <w:jc w:val="center"/>
        <w:rPr>
          <w:b/>
          <w:sz w:val="28"/>
          <w:szCs w:val="28"/>
        </w:rPr>
      </w:pPr>
      <w:r w:rsidRPr="0057728B">
        <w:rPr>
          <w:b/>
          <w:sz w:val="28"/>
          <w:szCs w:val="28"/>
        </w:rPr>
        <w:t>Secinājumi un turpmāk</w:t>
      </w:r>
      <w:r w:rsidRPr="0057728B" w:rsidR="00E35020">
        <w:rPr>
          <w:b/>
          <w:sz w:val="28"/>
          <w:szCs w:val="28"/>
        </w:rPr>
        <w:t>ā</w:t>
      </w:r>
      <w:r w:rsidRPr="0057728B">
        <w:rPr>
          <w:b/>
          <w:sz w:val="28"/>
          <w:szCs w:val="28"/>
        </w:rPr>
        <w:t xml:space="preserve"> </w:t>
      </w:r>
      <w:r w:rsidRPr="0057728B" w:rsidR="00E35020">
        <w:rPr>
          <w:b/>
          <w:sz w:val="28"/>
          <w:szCs w:val="28"/>
        </w:rPr>
        <w:t>rīcība</w:t>
      </w:r>
    </w:p>
    <w:p w:rsidRPr="0057728B" w:rsidR="00305671" w:rsidP="0057728B" w:rsidRDefault="00305671" w14:paraId="71D3F993" w14:textId="7823D1B8">
      <w:pPr>
        <w:tabs>
          <w:tab w:val="left" w:pos="3417"/>
        </w:tabs>
        <w:spacing w:after="0" w:line="240" w:lineRule="auto"/>
        <w:jc w:val="both"/>
        <w:rPr>
          <w:rFonts w:ascii="Times New Roman" w:hAnsi="Times New Roman" w:cs="Times New Roman"/>
          <w:sz w:val="28"/>
          <w:szCs w:val="28"/>
        </w:rPr>
      </w:pPr>
    </w:p>
    <w:p w:rsidRPr="0057728B" w:rsidR="006D09D6" w:rsidP="003E5356" w:rsidRDefault="006D09D6" w14:paraId="159DEC63" w14:textId="6CDF1F0C">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Filmu uzņemšana ir dinamisks process un projektu pieteicēju iespējas īstenot projektu ir saistītas ar vairākiem faktoriem, būtisks nosacījums iespējai īstenot projektu ir finansējuma piesaiste, kā arī šobrīd būtisks faktors ir epidemioloģiskā situācija pasaulē. Rezerves sarakstā iekļauto projektu īstenotājiem ir svarīgi pēc iespējas ātrāk noslēgt līdzfinansējumu līgumus, jo filmu uzņemšanai nozīmīga ir vasaras sezona. Gadījumā, ja nebūs savlaicīgi iespējams noslēgt līgumus par valsts budžeta līdzfinansējumu ārvalstu filmu uzņemšanai Latvijā, projekti var nenotikt vai to veidotāji var izlemt mainīt filmu uzņemšanas vietu, tādējādi ievērojami finanšu līdzekļi nenonāks Latvijas tautsaimniecībā.</w:t>
      </w:r>
    </w:p>
    <w:p w:rsidRPr="0057728B" w:rsidR="0091158E" w:rsidP="003E5356" w:rsidRDefault="00E35020" w14:paraId="7F8C516E" w14:textId="1AA08C94">
      <w:pPr>
        <w:spacing w:after="0" w:line="240" w:lineRule="auto"/>
        <w:ind w:firstLine="720"/>
        <w:jc w:val="both"/>
        <w:rPr>
          <w:rFonts w:ascii="Times New Roman" w:hAnsi="Times New Roman" w:cs="Times New Roman"/>
          <w:sz w:val="28"/>
          <w:szCs w:val="28"/>
        </w:rPr>
      </w:pPr>
      <w:r w:rsidRPr="0057728B">
        <w:rPr>
          <w:rFonts w:ascii="Times New Roman" w:hAnsi="Times New Roman" w:cs="Times New Roman"/>
          <w:sz w:val="28"/>
          <w:szCs w:val="28"/>
        </w:rPr>
        <w:t xml:space="preserve">Ņemot vērā minēto, informatīvajam ziņojumam pievienotais Ministru kabineta sēdes protokollēmuma projekts paredz uzdevumu </w:t>
      </w:r>
      <w:r w:rsidRPr="0057728B" w:rsidR="0091158E">
        <w:rPr>
          <w:rFonts w:ascii="Times New Roman" w:hAnsi="Times New Roman" w:cs="Times New Roman"/>
          <w:sz w:val="28"/>
          <w:szCs w:val="28"/>
        </w:rPr>
        <w:t xml:space="preserve">Kultūras ministrijai sagatavot </w:t>
      </w:r>
      <w:r w:rsidRPr="0057728B">
        <w:rPr>
          <w:rFonts w:ascii="Times New Roman" w:hAnsi="Times New Roman" w:cs="Times New Roman"/>
          <w:sz w:val="28"/>
          <w:szCs w:val="28"/>
        </w:rPr>
        <w:t xml:space="preserve">un kultūras ministram iesniegt noteiktā kārtībā izskatīšanai </w:t>
      </w:r>
      <w:r w:rsidRPr="0057728B" w:rsidR="0091158E">
        <w:rPr>
          <w:rFonts w:ascii="Times New Roman" w:hAnsi="Times New Roman" w:cs="Times New Roman"/>
          <w:sz w:val="28"/>
          <w:szCs w:val="28"/>
        </w:rPr>
        <w:t>Ministru kabinet</w:t>
      </w:r>
      <w:r w:rsidRPr="0057728B">
        <w:rPr>
          <w:rFonts w:ascii="Times New Roman" w:hAnsi="Times New Roman" w:cs="Times New Roman"/>
          <w:sz w:val="28"/>
          <w:szCs w:val="28"/>
        </w:rPr>
        <w:t>ā</w:t>
      </w:r>
      <w:r w:rsidRPr="0057728B" w:rsidR="0091158E">
        <w:rPr>
          <w:rFonts w:ascii="Times New Roman" w:hAnsi="Times New Roman" w:cs="Times New Roman"/>
          <w:sz w:val="28"/>
          <w:szCs w:val="28"/>
        </w:rPr>
        <w:t xml:space="preserve"> </w:t>
      </w:r>
      <w:r w:rsidRPr="0057728B" w:rsidR="00F83CBF">
        <w:rPr>
          <w:rFonts w:ascii="Times New Roman" w:hAnsi="Times New Roman" w:cs="Times New Roman"/>
          <w:sz w:val="28"/>
          <w:szCs w:val="28"/>
        </w:rPr>
        <w:t xml:space="preserve">rīkojuma </w:t>
      </w:r>
      <w:r w:rsidRPr="0057728B" w:rsidR="0091158E">
        <w:rPr>
          <w:rFonts w:ascii="Times New Roman" w:hAnsi="Times New Roman" w:cs="Times New Roman"/>
          <w:sz w:val="28"/>
          <w:szCs w:val="28"/>
        </w:rPr>
        <w:t xml:space="preserve">projektu par </w:t>
      </w:r>
      <w:r w:rsidRPr="0057728B" w:rsidR="004C198E">
        <w:rPr>
          <w:rFonts w:ascii="Times New Roman" w:hAnsi="Times New Roman" w:cs="Times New Roman"/>
          <w:sz w:val="28"/>
          <w:szCs w:val="28"/>
        </w:rPr>
        <w:t xml:space="preserve">2021.gada </w:t>
      </w:r>
      <w:r w:rsidRPr="0057728B" w:rsidR="0091158E">
        <w:rPr>
          <w:rFonts w:ascii="Times New Roman" w:hAnsi="Times New Roman" w:cs="Times New Roman"/>
          <w:sz w:val="28"/>
          <w:szCs w:val="28"/>
        </w:rPr>
        <w:t xml:space="preserve">apropriācijas palielināšanu </w:t>
      </w:r>
      <w:r w:rsidRPr="0057728B" w:rsidR="006C3F09">
        <w:rPr>
          <w:rFonts w:ascii="Times New Roman" w:hAnsi="Times New Roman" w:cs="Times New Roman"/>
          <w:sz w:val="28"/>
          <w:szCs w:val="28"/>
        </w:rPr>
        <w:t>481</w:t>
      </w:r>
      <w:r w:rsidRPr="0057728B" w:rsidR="003A7ADB">
        <w:rPr>
          <w:rFonts w:ascii="Times New Roman" w:hAnsi="Times New Roman" w:cs="Times New Roman"/>
          <w:sz w:val="28"/>
          <w:szCs w:val="28"/>
        </w:rPr>
        <w:t> </w:t>
      </w:r>
      <w:r w:rsidRPr="0057728B" w:rsidR="006C3F09">
        <w:rPr>
          <w:rFonts w:ascii="Times New Roman" w:hAnsi="Times New Roman" w:cs="Times New Roman"/>
          <w:sz w:val="28"/>
          <w:szCs w:val="28"/>
        </w:rPr>
        <w:t>08</w:t>
      </w:r>
      <w:r w:rsidRPr="0057728B" w:rsidR="00666FD2">
        <w:rPr>
          <w:rFonts w:ascii="Times New Roman" w:hAnsi="Times New Roman" w:cs="Times New Roman"/>
          <w:sz w:val="28"/>
          <w:szCs w:val="28"/>
        </w:rPr>
        <w:t>9</w:t>
      </w:r>
      <w:r w:rsidRPr="0057728B">
        <w:rPr>
          <w:rFonts w:ascii="Times New Roman" w:hAnsi="Times New Roman" w:cs="Times New Roman"/>
          <w:sz w:val="28"/>
          <w:szCs w:val="28"/>
        </w:rPr>
        <w:t> </w:t>
      </w:r>
      <w:r w:rsidRPr="0057728B" w:rsidR="004C198E">
        <w:rPr>
          <w:rFonts w:ascii="Times New Roman" w:hAnsi="Times New Roman" w:cs="Times New Roman"/>
          <w:i/>
          <w:sz w:val="28"/>
          <w:szCs w:val="28"/>
          <w:shd w:val="clear" w:color="auto" w:fill="FFFFFF"/>
        </w:rPr>
        <w:t>euro</w:t>
      </w:r>
      <w:r w:rsidRPr="0057728B" w:rsidR="0091158E">
        <w:rPr>
          <w:rFonts w:ascii="Times New Roman" w:hAnsi="Times New Roman" w:cs="Times New Roman"/>
          <w:sz w:val="28"/>
          <w:szCs w:val="28"/>
        </w:rPr>
        <w:t xml:space="preserve"> apmērā valsts budžeta līdzfinansējumam ārvalstu filmu uzņemšanai Latvijā.</w:t>
      </w:r>
    </w:p>
    <w:p w:rsidRPr="0057728B" w:rsidR="00305671" w:rsidP="0057728B" w:rsidRDefault="00305671" w14:paraId="7F7D4935" w14:textId="3C1F3A60">
      <w:pPr>
        <w:spacing w:after="0" w:line="240" w:lineRule="auto"/>
        <w:jc w:val="both"/>
        <w:rPr>
          <w:rFonts w:ascii="Times New Roman" w:hAnsi="Times New Roman" w:cs="Times New Roman"/>
          <w:sz w:val="28"/>
          <w:szCs w:val="28"/>
        </w:rPr>
      </w:pPr>
    </w:p>
    <w:p w:rsidRPr="0057728B" w:rsidR="003F003E" w:rsidP="0057728B" w:rsidRDefault="003F003E" w14:paraId="150F37B7" w14:textId="77777777">
      <w:pPr>
        <w:spacing w:after="0" w:line="240" w:lineRule="auto"/>
        <w:jc w:val="both"/>
        <w:rPr>
          <w:rFonts w:ascii="Times New Roman" w:hAnsi="Times New Roman" w:cs="Times New Roman"/>
          <w:sz w:val="28"/>
          <w:szCs w:val="28"/>
        </w:rPr>
      </w:pPr>
    </w:p>
    <w:p w:rsidRPr="0057728B" w:rsidR="0001774A" w:rsidP="0057728B" w:rsidRDefault="0001774A" w14:paraId="52AB5774" w14:textId="77777777">
      <w:pPr>
        <w:pStyle w:val="naisf"/>
        <w:spacing w:before="0" w:after="0"/>
        <w:rPr>
          <w:bCs/>
          <w:sz w:val="28"/>
          <w:szCs w:val="28"/>
        </w:rPr>
      </w:pPr>
      <w:bookmarkStart w:name="_Hlk73952062" w:id="7"/>
      <w:r w:rsidRPr="0057728B">
        <w:rPr>
          <w:bCs/>
          <w:sz w:val="28"/>
          <w:szCs w:val="28"/>
        </w:rPr>
        <w:t>Kultūras ministrs</w:t>
      </w:r>
      <w:r w:rsidRPr="0057728B">
        <w:rPr>
          <w:bCs/>
          <w:sz w:val="28"/>
          <w:szCs w:val="28"/>
        </w:rPr>
        <w:tab/>
      </w:r>
      <w:r w:rsidRPr="0057728B">
        <w:rPr>
          <w:bCs/>
          <w:sz w:val="28"/>
          <w:szCs w:val="28"/>
        </w:rPr>
        <w:tab/>
      </w:r>
      <w:r w:rsidRPr="0057728B">
        <w:rPr>
          <w:bCs/>
          <w:sz w:val="28"/>
          <w:szCs w:val="28"/>
        </w:rPr>
        <w:tab/>
      </w:r>
      <w:r w:rsidRPr="0057728B">
        <w:rPr>
          <w:bCs/>
          <w:sz w:val="28"/>
          <w:szCs w:val="28"/>
        </w:rPr>
        <w:tab/>
      </w:r>
      <w:r w:rsidRPr="0057728B">
        <w:rPr>
          <w:bCs/>
          <w:sz w:val="28"/>
          <w:szCs w:val="28"/>
        </w:rPr>
        <w:tab/>
      </w:r>
      <w:r w:rsidRPr="0057728B">
        <w:rPr>
          <w:bCs/>
          <w:sz w:val="28"/>
          <w:szCs w:val="28"/>
        </w:rPr>
        <w:tab/>
      </w:r>
      <w:r w:rsidRPr="0057728B">
        <w:rPr>
          <w:bCs/>
          <w:sz w:val="28"/>
          <w:szCs w:val="28"/>
        </w:rPr>
        <w:tab/>
        <w:t>N.Puntulis</w:t>
      </w:r>
    </w:p>
    <w:p w:rsidRPr="0057728B" w:rsidR="0001774A" w:rsidP="0057728B" w:rsidRDefault="0001774A" w14:paraId="1246D243" w14:textId="77777777">
      <w:pPr>
        <w:pStyle w:val="naisf"/>
        <w:spacing w:before="0" w:after="0"/>
        <w:ind w:firstLine="0"/>
        <w:rPr>
          <w:sz w:val="28"/>
          <w:szCs w:val="28"/>
        </w:rPr>
      </w:pPr>
    </w:p>
    <w:p w:rsidRPr="0057728B" w:rsidR="0001774A" w:rsidP="0057728B" w:rsidRDefault="0001774A" w14:paraId="41FD1501" w14:textId="65EDAAF2">
      <w:pPr>
        <w:pStyle w:val="naisf"/>
        <w:spacing w:before="0" w:after="0"/>
        <w:rPr>
          <w:sz w:val="28"/>
          <w:szCs w:val="28"/>
        </w:rPr>
      </w:pPr>
      <w:r w:rsidRPr="0057728B">
        <w:rPr>
          <w:sz w:val="28"/>
          <w:szCs w:val="28"/>
        </w:rPr>
        <w:t>Vīza: Valsts sekretār</w:t>
      </w:r>
      <w:r w:rsidRPr="0057728B" w:rsidR="000D52B2">
        <w:rPr>
          <w:sz w:val="28"/>
          <w:szCs w:val="28"/>
        </w:rPr>
        <w:t>e</w:t>
      </w:r>
      <w:r w:rsidRPr="0057728B">
        <w:rPr>
          <w:sz w:val="28"/>
          <w:szCs w:val="28"/>
        </w:rPr>
        <w:tab/>
      </w:r>
      <w:r w:rsidRPr="0057728B">
        <w:rPr>
          <w:sz w:val="28"/>
          <w:szCs w:val="28"/>
        </w:rPr>
        <w:tab/>
      </w:r>
      <w:r w:rsidRPr="0057728B">
        <w:rPr>
          <w:sz w:val="28"/>
          <w:szCs w:val="28"/>
        </w:rPr>
        <w:tab/>
      </w:r>
      <w:r w:rsidRPr="0057728B">
        <w:rPr>
          <w:sz w:val="28"/>
          <w:szCs w:val="28"/>
        </w:rPr>
        <w:tab/>
      </w:r>
      <w:r w:rsidRPr="0057728B">
        <w:rPr>
          <w:sz w:val="28"/>
          <w:szCs w:val="28"/>
        </w:rPr>
        <w:tab/>
      </w:r>
      <w:r w:rsidRPr="0057728B">
        <w:rPr>
          <w:sz w:val="28"/>
          <w:szCs w:val="28"/>
        </w:rPr>
        <w:tab/>
      </w:r>
      <w:r w:rsidRPr="0057728B" w:rsidR="000D52B2">
        <w:rPr>
          <w:sz w:val="28"/>
          <w:szCs w:val="28"/>
        </w:rPr>
        <w:tab/>
        <w:t>D.Vilsone</w:t>
      </w:r>
    </w:p>
    <w:p w:rsidRPr="0057728B" w:rsidR="0001774A" w:rsidP="0057728B" w:rsidRDefault="0001774A" w14:paraId="251B97D7" w14:textId="77777777">
      <w:pPr>
        <w:pStyle w:val="naisf"/>
        <w:spacing w:before="0" w:after="0"/>
        <w:ind w:firstLine="0"/>
        <w:rPr>
          <w:sz w:val="28"/>
          <w:szCs w:val="28"/>
        </w:rPr>
      </w:pPr>
    </w:p>
    <w:p w:rsidRPr="0057728B" w:rsidR="00305671" w:rsidP="0057728B" w:rsidRDefault="00305671" w14:paraId="63E9D23A" w14:textId="4B073BD9">
      <w:pPr>
        <w:pStyle w:val="Bezatstarpm"/>
        <w:rPr>
          <w:rStyle w:val="Hipersaite"/>
          <w:rFonts w:cs="Times New Roman"/>
          <w:color w:val="auto"/>
          <w:sz w:val="28"/>
          <w:szCs w:val="28"/>
          <w:highlight w:val="yellow"/>
        </w:rPr>
      </w:pPr>
    </w:p>
    <w:p w:rsidR="006F7D6A" w:rsidP="0057728B" w:rsidRDefault="006F7D6A" w14:paraId="6D632C9F" w14:textId="24CE94BF">
      <w:pPr>
        <w:pStyle w:val="Bezatstarpm"/>
        <w:rPr>
          <w:rStyle w:val="Hipersaite"/>
          <w:rFonts w:cs="Times New Roman"/>
          <w:color w:val="auto"/>
          <w:sz w:val="28"/>
          <w:szCs w:val="28"/>
          <w:highlight w:val="yellow"/>
        </w:rPr>
      </w:pPr>
    </w:p>
    <w:p w:rsidR="003E5356" w:rsidP="0057728B" w:rsidRDefault="003E5356" w14:paraId="242D1AC3" w14:textId="7168673B">
      <w:pPr>
        <w:pStyle w:val="Bezatstarpm"/>
        <w:rPr>
          <w:rStyle w:val="Hipersaite"/>
          <w:rFonts w:cs="Times New Roman"/>
          <w:color w:val="auto"/>
          <w:sz w:val="28"/>
          <w:szCs w:val="28"/>
          <w:highlight w:val="yellow"/>
        </w:rPr>
      </w:pPr>
    </w:p>
    <w:p w:rsidR="003E5356" w:rsidP="0057728B" w:rsidRDefault="003E5356" w14:paraId="4D4D2BB5" w14:textId="2492A08A">
      <w:pPr>
        <w:pStyle w:val="Bezatstarpm"/>
        <w:rPr>
          <w:rStyle w:val="Hipersaite"/>
          <w:rFonts w:cs="Times New Roman"/>
          <w:color w:val="auto"/>
          <w:sz w:val="28"/>
          <w:szCs w:val="28"/>
          <w:highlight w:val="yellow"/>
        </w:rPr>
      </w:pPr>
    </w:p>
    <w:p w:rsidR="003E5356" w:rsidP="0057728B" w:rsidRDefault="003E5356" w14:paraId="2825832F" w14:textId="42266CA1">
      <w:pPr>
        <w:pStyle w:val="Bezatstarpm"/>
        <w:rPr>
          <w:rStyle w:val="Hipersaite"/>
          <w:rFonts w:cs="Times New Roman"/>
          <w:color w:val="auto"/>
          <w:sz w:val="28"/>
          <w:szCs w:val="28"/>
          <w:highlight w:val="yellow"/>
        </w:rPr>
      </w:pPr>
    </w:p>
    <w:p w:rsidR="003E5356" w:rsidP="0057728B" w:rsidRDefault="003E5356" w14:paraId="57222C10" w14:textId="550137E7">
      <w:pPr>
        <w:pStyle w:val="Bezatstarpm"/>
        <w:rPr>
          <w:rStyle w:val="Hipersaite"/>
          <w:rFonts w:cs="Times New Roman"/>
          <w:color w:val="auto"/>
          <w:sz w:val="28"/>
          <w:szCs w:val="28"/>
          <w:highlight w:val="yellow"/>
        </w:rPr>
      </w:pPr>
    </w:p>
    <w:p w:rsidRPr="0057728B" w:rsidR="003E5356" w:rsidP="0057728B" w:rsidRDefault="003E5356" w14:paraId="2ACA8DCF" w14:textId="77777777">
      <w:pPr>
        <w:pStyle w:val="Bezatstarpm"/>
        <w:rPr>
          <w:rStyle w:val="Hipersaite"/>
          <w:rFonts w:cs="Times New Roman"/>
          <w:color w:val="auto"/>
          <w:sz w:val="28"/>
          <w:szCs w:val="28"/>
          <w:highlight w:val="yellow"/>
        </w:rPr>
      </w:pPr>
    </w:p>
    <w:p w:rsidRPr="0057728B" w:rsidR="006F7D6A" w:rsidP="0057728B" w:rsidRDefault="006F7D6A" w14:paraId="5DD0A1F4" w14:textId="3457E135">
      <w:pPr>
        <w:pStyle w:val="Bezatstarpm"/>
        <w:rPr>
          <w:rStyle w:val="Hipersaite"/>
          <w:rFonts w:cs="Times New Roman"/>
          <w:color w:val="auto"/>
          <w:sz w:val="28"/>
          <w:szCs w:val="28"/>
          <w:highlight w:val="yellow"/>
        </w:rPr>
      </w:pPr>
    </w:p>
    <w:p w:rsidRPr="0057728B" w:rsidR="006F7D6A" w:rsidP="0057728B" w:rsidRDefault="006F7D6A" w14:paraId="257F118C" w14:textId="408C828A">
      <w:pPr>
        <w:pStyle w:val="Bezatstarpm"/>
        <w:rPr>
          <w:rStyle w:val="Hipersaite"/>
          <w:rFonts w:cs="Times New Roman"/>
          <w:color w:val="auto"/>
          <w:sz w:val="28"/>
          <w:szCs w:val="28"/>
          <w:highlight w:val="yellow"/>
        </w:rPr>
      </w:pPr>
    </w:p>
    <w:p w:rsidRPr="0057728B" w:rsidR="003A7ADB" w:rsidP="0057728B" w:rsidRDefault="003A7ADB" w14:paraId="62A0AE60" w14:textId="40D86486">
      <w:pPr>
        <w:pStyle w:val="Bezatstarpm"/>
        <w:rPr>
          <w:rStyle w:val="Hipersaite"/>
          <w:rFonts w:cs="Times New Roman"/>
          <w:color w:val="auto"/>
          <w:sz w:val="28"/>
          <w:szCs w:val="28"/>
          <w:highlight w:val="yellow"/>
        </w:rPr>
      </w:pPr>
    </w:p>
    <w:p w:rsidRPr="0057728B" w:rsidR="003A7ADB" w:rsidP="0057728B" w:rsidRDefault="003A7ADB" w14:paraId="48954990" w14:textId="77777777">
      <w:pPr>
        <w:pStyle w:val="Bezatstarpm"/>
        <w:rPr>
          <w:rStyle w:val="Hipersaite"/>
          <w:rFonts w:cs="Times New Roman"/>
          <w:color w:val="auto"/>
          <w:sz w:val="28"/>
          <w:szCs w:val="28"/>
          <w:highlight w:val="yellow"/>
        </w:rPr>
      </w:pPr>
    </w:p>
    <w:p w:rsidRPr="0057728B" w:rsidR="00DC25DB" w:rsidP="0057728B" w:rsidRDefault="00DC25DB" w14:paraId="3310FB60" w14:textId="77777777">
      <w:pPr>
        <w:spacing w:after="0" w:line="240" w:lineRule="auto"/>
        <w:contextualSpacing/>
        <w:rPr>
          <w:rFonts w:ascii="Times New Roman" w:hAnsi="Times New Roman" w:cs="Times New Roman"/>
          <w:sz w:val="20"/>
          <w:szCs w:val="20"/>
        </w:rPr>
      </w:pPr>
      <w:r w:rsidRPr="0057728B">
        <w:rPr>
          <w:rFonts w:ascii="Times New Roman" w:hAnsi="Times New Roman" w:cs="Times New Roman"/>
          <w:sz w:val="20"/>
          <w:szCs w:val="20"/>
        </w:rPr>
        <w:t>Erdmane 67358859</w:t>
      </w:r>
    </w:p>
    <w:p w:rsidRPr="0057728B" w:rsidR="0027653E" w:rsidP="0057728B" w:rsidRDefault="003979BE" w14:paraId="1C55ED9C" w14:textId="02D2DF89">
      <w:pPr>
        <w:spacing w:after="0" w:line="240" w:lineRule="auto"/>
        <w:contextualSpacing/>
        <w:rPr>
          <w:rFonts w:ascii="Times New Roman" w:hAnsi="Times New Roman" w:cs="Times New Roman"/>
          <w:sz w:val="20"/>
          <w:szCs w:val="20"/>
        </w:rPr>
      </w:pPr>
      <w:hyperlink w:history="1" r:id="rId9">
        <w:r w:rsidRPr="0057728B" w:rsidR="006F7D6A">
          <w:rPr>
            <w:rStyle w:val="Hipersaite"/>
            <w:rFonts w:ascii="Times New Roman" w:hAnsi="Times New Roman" w:cs="Times New Roman"/>
            <w:sz w:val="20"/>
            <w:szCs w:val="20"/>
          </w:rPr>
          <w:t>Baiba.Erdmane@nkc.gov.lv</w:t>
        </w:r>
      </w:hyperlink>
      <w:bookmarkEnd w:id="7"/>
    </w:p>
    <w:sectPr w:rsidRPr="0057728B" w:rsidR="0027653E" w:rsidSect="00110A4C">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2721" w14:textId="77777777" w:rsidR="0035100C" w:rsidRDefault="0035100C" w:rsidP="00305671">
      <w:pPr>
        <w:spacing w:after="0" w:line="240" w:lineRule="auto"/>
      </w:pPr>
      <w:r>
        <w:separator/>
      </w:r>
    </w:p>
  </w:endnote>
  <w:endnote w:type="continuationSeparator" w:id="0">
    <w:p w14:paraId="26EE287A" w14:textId="77777777" w:rsidR="0035100C" w:rsidRDefault="0035100C" w:rsidP="0030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2D30" w14:textId="77777777" w:rsidR="008C242E" w:rsidRDefault="008C24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9F81" w14:textId="13FD7C43" w:rsidR="00827EC2" w:rsidRPr="00EA1730" w:rsidRDefault="000B4440" w:rsidP="00827EC2">
    <w:pPr>
      <w:pStyle w:val="Kjene"/>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KMZin_</w:t>
    </w:r>
    <w:r w:rsidR="00DC61D1">
      <w:rPr>
        <w:rFonts w:ascii="Times New Roman" w:hAnsi="Times New Roman" w:cs="Times New Roman"/>
        <w:noProof/>
        <w:sz w:val="20"/>
        <w:szCs w:val="20"/>
      </w:rPr>
      <w:t>1</w:t>
    </w:r>
    <w:r w:rsidR="003979BE">
      <w:rPr>
        <w:rFonts w:ascii="Times New Roman" w:hAnsi="Times New Roman" w:cs="Times New Roman"/>
        <w:noProof/>
        <w:sz w:val="20"/>
        <w:szCs w:val="20"/>
      </w:rPr>
      <w:t>9</w:t>
    </w:r>
    <w:r w:rsidR="0057728B">
      <w:rPr>
        <w:rFonts w:ascii="Times New Roman" w:hAnsi="Times New Roman" w:cs="Times New Roman"/>
        <w:noProof/>
        <w:sz w:val="20"/>
        <w:szCs w:val="20"/>
      </w:rPr>
      <w:t>0621</w:t>
    </w:r>
    <w:r>
      <w:rPr>
        <w:rFonts w:ascii="Times New Roman" w:hAnsi="Times New Roman" w:cs="Times New Roman"/>
        <w:noProof/>
        <w:sz w:val="20"/>
        <w:szCs w:val="20"/>
      </w:rPr>
      <w:t>_</w:t>
    </w:r>
    <w:r w:rsidR="007014A8">
      <w:rPr>
        <w:rFonts w:ascii="Times New Roman" w:hAnsi="Times New Roman" w:cs="Times New Roman"/>
        <w:noProof/>
        <w:sz w:val="20"/>
        <w:szCs w:val="20"/>
      </w:rPr>
      <w:t>a</w:t>
    </w:r>
    <w:r>
      <w:rPr>
        <w:rFonts w:ascii="Times New Roman" w:hAnsi="Times New Roman" w:cs="Times New Roman"/>
        <w:noProof/>
        <w:sz w:val="20"/>
        <w:szCs w:val="20"/>
      </w:rPr>
      <w:t>rvalstu_filmas</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6AC2" w14:textId="72344463" w:rsidR="009A796A" w:rsidRPr="000B4440" w:rsidRDefault="000B4440" w:rsidP="000B4440">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KMZin_</w:t>
    </w:r>
    <w:r w:rsidR="00DC61D1">
      <w:rPr>
        <w:rFonts w:ascii="Times New Roman" w:hAnsi="Times New Roman" w:cs="Times New Roman"/>
        <w:noProof/>
        <w:sz w:val="20"/>
        <w:szCs w:val="20"/>
      </w:rPr>
      <w:t>1</w:t>
    </w:r>
    <w:r w:rsidR="003979BE">
      <w:rPr>
        <w:rFonts w:ascii="Times New Roman" w:hAnsi="Times New Roman" w:cs="Times New Roman"/>
        <w:noProof/>
        <w:sz w:val="20"/>
        <w:szCs w:val="20"/>
      </w:rPr>
      <w:t>9</w:t>
    </w:r>
    <w:r w:rsidR="0057728B">
      <w:rPr>
        <w:rFonts w:ascii="Times New Roman" w:hAnsi="Times New Roman" w:cs="Times New Roman"/>
        <w:noProof/>
        <w:sz w:val="20"/>
        <w:szCs w:val="20"/>
      </w:rPr>
      <w:t>0621</w:t>
    </w:r>
    <w:r>
      <w:rPr>
        <w:rFonts w:ascii="Times New Roman" w:hAnsi="Times New Roman" w:cs="Times New Roman"/>
        <w:noProof/>
        <w:sz w:val="20"/>
        <w:szCs w:val="20"/>
      </w:rPr>
      <w:t>_</w:t>
    </w:r>
    <w:r w:rsidR="007014A8">
      <w:rPr>
        <w:rFonts w:ascii="Times New Roman" w:hAnsi="Times New Roman" w:cs="Times New Roman"/>
        <w:noProof/>
        <w:sz w:val="20"/>
        <w:szCs w:val="20"/>
      </w:rPr>
      <w:t>a</w:t>
    </w:r>
    <w:r>
      <w:rPr>
        <w:rFonts w:ascii="Times New Roman" w:hAnsi="Times New Roman" w:cs="Times New Roman"/>
        <w:noProof/>
        <w:sz w:val="20"/>
        <w:szCs w:val="20"/>
      </w:rPr>
      <w:t>rvalstu_filmas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7021" w14:textId="77777777" w:rsidR="0035100C" w:rsidRDefault="0035100C" w:rsidP="00305671">
      <w:pPr>
        <w:spacing w:after="0" w:line="240" w:lineRule="auto"/>
      </w:pPr>
      <w:r>
        <w:separator/>
      </w:r>
    </w:p>
  </w:footnote>
  <w:footnote w:type="continuationSeparator" w:id="0">
    <w:p w14:paraId="2677EFA6" w14:textId="77777777" w:rsidR="0035100C" w:rsidRDefault="0035100C" w:rsidP="0030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42E" w:rsidRDefault="008C242E" w14:paraId="2C54549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565402"/>
      <w:docPartObj>
        <w:docPartGallery w:val="Page Numbers (Top of Page)"/>
        <w:docPartUnique/>
      </w:docPartObj>
    </w:sdtPr>
    <w:sdtEndPr>
      <w:rPr>
        <w:rFonts w:ascii="Times New Roman" w:hAnsi="Times New Roman" w:cs="Times New Roman"/>
        <w:sz w:val="24"/>
        <w:szCs w:val="24"/>
      </w:rPr>
    </w:sdtEndPr>
    <w:sdtContent>
      <w:p w:rsidRPr="00E35020" w:rsidR="00A04CC0" w:rsidRDefault="00A04CC0" w14:paraId="6660614F" w14:textId="14A9E770">
        <w:pPr>
          <w:pStyle w:val="Galvene"/>
          <w:jc w:val="center"/>
          <w:rPr>
            <w:rFonts w:ascii="Times New Roman" w:hAnsi="Times New Roman" w:cs="Times New Roman"/>
            <w:sz w:val="24"/>
            <w:szCs w:val="24"/>
          </w:rPr>
        </w:pPr>
        <w:r w:rsidRPr="00E35020">
          <w:rPr>
            <w:rFonts w:ascii="Times New Roman" w:hAnsi="Times New Roman" w:cs="Times New Roman"/>
            <w:sz w:val="24"/>
            <w:szCs w:val="24"/>
          </w:rPr>
          <w:fldChar w:fldCharType="begin"/>
        </w:r>
        <w:r w:rsidRPr="00E35020">
          <w:rPr>
            <w:rFonts w:ascii="Times New Roman" w:hAnsi="Times New Roman" w:cs="Times New Roman"/>
            <w:sz w:val="24"/>
            <w:szCs w:val="24"/>
          </w:rPr>
          <w:instrText>PAGE   \* MERGEFORMAT</w:instrText>
        </w:r>
        <w:r w:rsidRPr="00E35020">
          <w:rPr>
            <w:rFonts w:ascii="Times New Roman" w:hAnsi="Times New Roman" w:cs="Times New Roman"/>
            <w:sz w:val="24"/>
            <w:szCs w:val="24"/>
          </w:rPr>
          <w:fldChar w:fldCharType="separate"/>
        </w:r>
        <w:r w:rsidR="008C242E">
          <w:rPr>
            <w:rFonts w:ascii="Times New Roman" w:hAnsi="Times New Roman" w:cs="Times New Roman"/>
            <w:noProof/>
            <w:sz w:val="24"/>
            <w:szCs w:val="24"/>
          </w:rPr>
          <w:t>10</w:t>
        </w:r>
        <w:r w:rsidRPr="00E35020">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42E" w:rsidRDefault="008C242E" w14:paraId="7A44069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0F1"/>
    <w:multiLevelType w:val="hybridMultilevel"/>
    <w:tmpl w:val="FEDE4B78"/>
    <w:lvl w:ilvl="0" w:tplc="C5D044D2">
      <w:start w:val="1"/>
      <w:numFmt w:val="decimal"/>
      <w:lvlText w:val="%1)"/>
      <w:lvlJc w:val="left"/>
      <w:pPr>
        <w:ind w:left="360" w:hanging="360"/>
      </w:pPr>
      <w:rPr>
        <w:b w:val="0"/>
      </w:rPr>
    </w:lvl>
    <w:lvl w:ilvl="1" w:tplc="BDAACAAA">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3355AB6"/>
    <w:multiLevelType w:val="hybridMultilevel"/>
    <w:tmpl w:val="B9E06600"/>
    <w:lvl w:ilvl="0" w:tplc="510820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8905859"/>
    <w:multiLevelType w:val="hybridMultilevel"/>
    <w:tmpl w:val="DC7C136A"/>
    <w:lvl w:ilvl="0" w:tplc="0426001B">
      <w:start w:val="1"/>
      <w:numFmt w:val="low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2C3F319F"/>
    <w:multiLevelType w:val="multilevel"/>
    <w:tmpl w:val="142414B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504182"/>
    <w:multiLevelType w:val="hybridMultilevel"/>
    <w:tmpl w:val="E37809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0465CD"/>
    <w:multiLevelType w:val="hybridMultilevel"/>
    <w:tmpl w:val="84DA4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679BD"/>
    <w:multiLevelType w:val="hybridMultilevel"/>
    <w:tmpl w:val="DAFED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FC719B"/>
    <w:multiLevelType w:val="hybridMultilevel"/>
    <w:tmpl w:val="34B440C4"/>
    <w:lvl w:ilvl="0" w:tplc="1C7623B6">
      <w:start w:val="1"/>
      <w:numFmt w:val="decimal"/>
      <w:lvlText w:val="%1."/>
      <w:lvlJc w:val="left"/>
      <w:pPr>
        <w:ind w:left="72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48B7833"/>
    <w:multiLevelType w:val="hybridMultilevel"/>
    <w:tmpl w:val="0FDCCDB4"/>
    <w:lvl w:ilvl="0" w:tplc="DC869EF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504570"/>
    <w:multiLevelType w:val="hybridMultilevel"/>
    <w:tmpl w:val="E2624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71"/>
    <w:rsid w:val="0001490F"/>
    <w:rsid w:val="0001774A"/>
    <w:rsid w:val="0003485F"/>
    <w:rsid w:val="00040863"/>
    <w:rsid w:val="00044C80"/>
    <w:rsid w:val="0005710C"/>
    <w:rsid w:val="00067464"/>
    <w:rsid w:val="000729FD"/>
    <w:rsid w:val="00074F8E"/>
    <w:rsid w:val="00080F56"/>
    <w:rsid w:val="000833D3"/>
    <w:rsid w:val="00085CDF"/>
    <w:rsid w:val="00092A3C"/>
    <w:rsid w:val="00097D2A"/>
    <w:rsid w:val="000A5FD4"/>
    <w:rsid w:val="000B4440"/>
    <w:rsid w:val="000D0818"/>
    <w:rsid w:val="000D28A5"/>
    <w:rsid w:val="000D52B2"/>
    <w:rsid w:val="000E6F7D"/>
    <w:rsid w:val="00102812"/>
    <w:rsid w:val="00110A4C"/>
    <w:rsid w:val="001138E9"/>
    <w:rsid w:val="0011400E"/>
    <w:rsid w:val="001343FB"/>
    <w:rsid w:val="001437DB"/>
    <w:rsid w:val="00144FB8"/>
    <w:rsid w:val="00157035"/>
    <w:rsid w:val="001A3C7A"/>
    <w:rsid w:val="001A46E9"/>
    <w:rsid w:val="001B39DB"/>
    <w:rsid w:val="001C01FE"/>
    <w:rsid w:val="001C21DF"/>
    <w:rsid w:val="001D6F4F"/>
    <w:rsid w:val="001E25D6"/>
    <w:rsid w:val="001E26A8"/>
    <w:rsid w:val="001E2D8B"/>
    <w:rsid w:val="001E334E"/>
    <w:rsid w:val="001E5138"/>
    <w:rsid w:val="001F6043"/>
    <w:rsid w:val="00225DBF"/>
    <w:rsid w:val="00232AFC"/>
    <w:rsid w:val="0023763D"/>
    <w:rsid w:val="00252FA4"/>
    <w:rsid w:val="00267B0C"/>
    <w:rsid w:val="0027653E"/>
    <w:rsid w:val="002774A3"/>
    <w:rsid w:val="00277B05"/>
    <w:rsid w:val="002834C9"/>
    <w:rsid w:val="00284B78"/>
    <w:rsid w:val="00294234"/>
    <w:rsid w:val="00294F37"/>
    <w:rsid w:val="002B1AFA"/>
    <w:rsid w:val="002C32AA"/>
    <w:rsid w:val="002D5A12"/>
    <w:rsid w:val="002F2952"/>
    <w:rsid w:val="002F7CEA"/>
    <w:rsid w:val="00305671"/>
    <w:rsid w:val="0031654E"/>
    <w:rsid w:val="00327ADC"/>
    <w:rsid w:val="00332DD6"/>
    <w:rsid w:val="003339E3"/>
    <w:rsid w:val="0035100C"/>
    <w:rsid w:val="0035108A"/>
    <w:rsid w:val="003613C3"/>
    <w:rsid w:val="00364EB5"/>
    <w:rsid w:val="003979BE"/>
    <w:rsid w:val="003A2EF1"/>
    <w:rsid w:val="003A4CC9"/>
    <w:rsid w:val="003A64F3"/>
    <w:rsid w:val="003A7ADB"/>
    <w:rsid w:val="003B01F5"/>
    <w:rsid w:val="003B1564"/>
    <w:rsid w:val="003C6F09"/>
    <w:rsid w:val="003E1C0C"/>
    <w:rsid w:val="003E5356"/>
    <w:rsid w:val="003F003E"/>
    <w:rsid w:val="00446F11"/>
    <w:rsid w:val="004601C0"/>
    <w:rsid w:val="0048089E"/>
    <w:rsid w:val="00493532"/>
    <w:rsid w:val="004C198E"/>
    <w:rsid w:val="004E7BFD"/>
    <w:rsid w:val="004F466A"/>
    <w:rsid w:val="004F525B"/>
    <w:rsid w:val="00506FD5"/>
    <w:rsid w:val="0051047B"/>
    <w:rsid w:val="00523F70"/>
    <w:rsid w:val="00524B9A"/>
    <w:rsid w:val="00533782"/>
    <w:rsid w:val="0053491E"/>
    <w:rsid w:val="00536A98"/>
    <w:rsid w:val="00537C28"/>
    <w:rsid w:val="00563324"/>
    <w:rsid w:val="005649B2"/>
    <w:rsid w:val="00570303"/>
    <w:rsid w:val="00570671"/>
    <w:rsid w:val="00573912"/>
    <w:rsid w:val="0057728B"/>
    <w:rsid w:val="005A0C2D"/>
    <w:rsid w:val="005A2853"/>
    <w:rsid w:val="005C5B99"/>
    <w:rsid w:val="005C67C5"/>
    <w:rsid w:val="005E3BB5"/>
    <w:rsid w:val="005F38D7"/>
    <w:rsid w:val="00604798"/>
    <w:rsid w:val="006119D6"/>
    <w:rsid w:val="006245CD"/>
    <w:rsid w:val="00642766"/>
    <w:rsid w:val="00644EA7"/>
    <w:rsid w:val="006528EB"/>
    <w:rsid w:val="00653120"/>
    <w:rsid w:val="00654126"/>
    <w:rsid w:val="00666FD2"/>
    <w:rsid w:val="00685933"/>
    <w:rsid w:val="006A12AE"/>
    <w:rsid w:val="006A5A57"/>
    <w:rsid w:val="006B1F8C"/>
    <w:rsid w:val="006C3F09"/>
    <w:rsid w:val="006D09D6"/>
    <w:rsid w:val="006D63A7"/>
    <w:rsid w:val="006E25B1"/>
    <w:rsid w:val="006E5009"/>
    <w:rsid w:val="006E63DE"/>
    <w:rsid w:val="006E66FC"/>
    <w:rsid w:val="006F2CDF"/>
    <w:rsid w:val="006F7D6A"/>
    <w:rsid w:val="007014A8"/>
    <w:rsid w:val="00701EF9"/>
    <w:rsid w:val="00716C16"/>
    <w:rsid w:val="0072128C"/>
    <w:rsid w:val="00723B6C"/>
    <w:rsid w:val="007268E1"/>
    <w:rsid w:val="00733A9D"/>
    <w:rsid w:val="00741B50"/>
    <w:rsid w:val="00744532"/>
    <w:rsid w:val="00753B0B"/>
    <w:rsid w:val="007558CB"/>
    <w:rsid w:val="0075639B"/>
    <w:rsid w:val="007638D7"/>
    <w:rsid w:val="00774690"/>
    <w:rsid w:val="00775DDA"/>
    <w:rsid w:val="007A7B76"/>
    <w:rsid w:val="007E2C99"/>
    <w:rsid w:val="007F3850"/>
    <w:rsid w:val="007F39EC"/>
    <w:rsid w:val="008102B1"/>
    <w:rsid w:val="00811630"/>
    <w:rsid w:val="00827EC2"/>
    <w:rsid w:val="00833771"/>
    <w:rsid w:val="00833E8F"/>
    <w:rsid w:val="008466D1"/>
    <w:rsid w:val="00847A7F"/>
    <w:rsid w:val="00873854"/>
    <w:rsid w:val="00874613"/>
    <w:rsid w:val="00880481"/>
    <w:rsid w:val="0088491F"/>
    <w:rsid w:val="008A3F9A"/>
    <w:rsid w:val="008C242E"/>
    <w:rsid w:val="008D05A2"/>
    <w:rsid w:val="008E1B7E"/>
    <w:rsid w:val="008E355D"/>
    <w:rsid w:val="008F3FFA"/>
    <w:rsid w:val="00900897"/>
    <w:rsid w:val="0091158E"/>
    <w:rsid w:val="0092082A"/>
    <w:rsid w:val="00921B84"/>
    <w:rsid w:val="00927A93"/>
    <w:rsid w:val="0093053D"/>
    <w:rsid w:val="00932CC9"/>
    <w:rsid w:val="00956AFA"/>
    <w:rsid w:val="009655FC"/>
    <w:rsid w:val="00972C38"/>
    <w:rsid w:val="00972D18"/>
    <w:rsid w:val="00974047"/>
    <w:rsid w:val="0099122A"/>
    <w:rsid w:val="009A796A"/>
    <w:rsid w:val="009B1EDB"/>
    <w:rsid w:val="009B2589"/>
    <w:rsid w:val="009C6B74"/>
    <w:rsid w:val="009D1AE4"/>
    <w:rsid w:val="00A01BF3"/>
    <w:rsid w:val="00A04CC0"/>
    <w:rsid w:val="00A217B9"/>
    <w:rsid w:val="00A2533B"/>
    <w:rsid w:val="00A3496B"/>
    <w:rsid w:val="00A61035"/>
    <w:rsid w:val="00A620F4"/>
    <w:rsid w:val="00AA56DA"/>
    <w:rsid w:val="00AA77D9"/>
    <w:rsid w:val="00AB1E65"/>
    <w:rsid w:val="00AB71CE"/>
    <w:rsid w:val="00AC574E"/>
    <w:rsid w:val="00AD2B43"/>
    <w:rsid w:val="00AD2E5B"/>
    <w:rsid w:val="00AD353D"/>
    <w:rsid w:val="00AE3239"/>
    <w:rsid w:val="00AE6250"/>
    <w:rsid w:val="00AF588E"/>
    <w:rsid w:val="00AF6861"/>
    <w:rsid w:val="00B008A8"/>
    <w:rsid w:val="00B25F0B"/>
    <w:rsid w:val="00B305FD"/>
    <w:rsid w:val="00B3236E"/>
    <w:rsid w:val="00B37380"/>
    <w:rsid w:val="00B43778"/>
    <w:rsid w:val="00B44EB0"/>
    <w:rsid w:val="00B66C0C"/>
    <w:rsid w:val="00B82D07"/>
    <w:rsid w:val="00B82F42"/>
    <w:rsid w:val="00B85A0E"/>
    <w:rsid w:val="00B91934"/>
    <w:rsid w:val="00BA3807"/>
    <w:rsid w:val="00BA3E7C"/>
    <w:rsid w:val="00BB09C7"/>
    <w:rsid w:val="00BC4351"/>
    <w:rsid w:val="00BD184A"/>
    <w:rsid w:val="00BF56ED"/>
    <w:rsid w:val="00C036DA"/>
    <w:rsid w:val="00C12A38"/>
    <w:rsid w:val="00C4271F"/>
    <w:rsid w:val="00C43587"/>
    <w:rsid w:val="00C5608A"/>
    <w:rsid w:val="00C76148"/>
    <w:rsid w:val="00CB36F9"/>
    <w:rsid w:val="00CB7D8C"/>
    <w:rsid w:val="00CD4545"/>
    <w:rsid w:val="00CD5810"/>
    <w:rsid w:val="00CE6E38"/>
    <w:rsid w:val="00CE788F"/>
    <w:rsid w:val="00D167A7"/>
    <w:rsid w:val="00D21EE4"/>
    <w:rsid w:val="00D32C53"/>
    <w:rsid w:val="00D421BD"/>
    <w:rsid w:val="00D54927"/>
    <w:rsid w:val="00D641F1"/>
    <w:rsid w:val="00D81225"/>
    <w:rsid w:val="00D8555C"/>
    <w:rsid w:val="00D85D2E"/>
    <w:rsid w:val="00D96800"/>
    <w:rsid w:val="00DA1209"/>
    <w:rsid w:val="00DB5324"/>
    <w:rsid w:val="00DB6957"/>
    <w:rsid w:val="00DC25DB"/>
    <w:rsid w:val="00DC61D1"/>
    <w:rsid w:val="00DF02D2"/>
    <w:rsid w:val="00E079CA"/>
    <w:rsid w:val="00E230C9"/>
    <w:rsid w:val="00E35020"/>
    <w:rsid w:val="00E4340B"/>
    <w:rsid w:val="00E44ABF"/>
    <w:rsid w:val="00E5696A"/>
    <w:rsid w:val="00E85AD7"/>
    <w:rsid w:val="00E86005"/>
    <w:rsid w:val="00E93668"/>
    <w:rsid w:val="00E97B71"/>
    <w:rsid w:val="00EA1730"/>
    <w:rsid w:val="00EA1B49"/>
    <w:rsid w:val="00EA2300"/>
    <w:rsid w:val="00EC17CC"/>
    <w:rsid w:val="00ED6BFF"/>
    <w:rsid w:val="00F07317"/>
    <w:rsid w:val="00F103A3"/>
    <w:rsid w:val="00F340A3"/>
    <w:rsid w:val="00F34771"/>
    <w:rsid w:val="00F54F73"/>
    <w:rsid w:val="00F7138D"/>
    <w:rsid w:val="00F72B79"/>
    <w:rsid w:val="00F77A77"/>
    <w:rsid w:val="00F8122F"/>
    <w:rsid w:val="00F83CBF"/>
    <w:rsid w:val="00F92E2F"/>
    <w:rsid w:val="00FA362E"/>
    <w:rsid w:val="00FB0F3B"/>
    <w:rsid w:val="00FC095D"/>
    <w:rsid w:val="00FF0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0E04D5"/>
  <w15:chartTrackingRefBased/>
  <w15:docId w15:val="{A39FC9AF-C5AA-4DF6-B3EF-91296809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81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05671"/>
    <w:rPr>
      <w:color w:val="0563C1" w:themeColor="hyperlink"/>
      <w:u w:val="single"/>
    </w:rPr>
  </w:style>
  <w:style w:type="character" w:customStyle="1" w:styleId="VrestekstsRakstz">
    <w:name w:val="Vēres teksts Rakstz."/>
    <w:aliases w:val="Char Rakstz.,Footnote Rakstz.,Fußnote Rakstz.,Footnote Text Char1 Rakstz.,Vēres teksts Char Char Char Char Char Char Char Char Char Char Char Char1 Rakstz.,-E Fußnotentext Rakstz.,fn Rakstz.,f Rakstz."/>
    <w:basedOn w:val="Noklusjumarindkopasfonts"/>
    <w:link w:val="Vresteksts"/>
    <w:uiPriority w:val="99"/>
    <w:semiHidden/>
    <w:qFormat/>
    <w:locked/>
    <w:rsid w:val="00305671"/>
    <w:rPr>
      <w:rFonts w:ascii="Times New Roman" w:hAnsi="Times New Roman" w:cs="Times New Roman"/>
      <w:sz w:val="20"/>
      <w:szCs w:val="20"/>
    </w:rPr>
  </w:style>
  <w:style w:type="paragraph" w:styleId="Vresteksts">
    <w:name w:val="footnote text"/>
    <w:aliases w:val="Char,Footnote,Fußnote,Footnote Text Char1,Vēres teksts Char Char Char Char Char Char Char Char Char Char Char Char1,Char Char Char Char Char Char Char Char Char Char Char Char Char Char Char Char Char Char Char1,-E Fußnotentext,fn,f"/>
    <w:basedOn w:val="Parasts"/>
    <w:link w:val="VrestekstsRakstz"/>
    <w:uiPriority w:val="99"/>
    <w:semiHidden/>
    <w:unhideWhenUsed/>
    <w:qFormat/>
    <w:rsid w:val="00305671"/>
    <w:pPr>
      <w:spacing w:after="0" w:line="240" w:lineRule="auto"/>
    </w:pPr>
    <w:rPr>
      <w:rFonts w:ascii="Times New Roman" w:hAnsi="Times New Roman" w:cs="Times New Roman"/>
      <w:sz w:val="20"/>
      <w:szCs w:val="20"/>
    </w:rPr>
  </w:style>
  <w:style w:type="character" w:customStyle="1" w:styleId="VrestekstsRakstz1">
    <w:name w:val="Vēres teksts Rakstz.1"/>
    <w:basedOn w:val="Noklusjumarindkopasfonts"/>
    <w:uiPriority w:val="99"/>
    <w:semiHidden/>
    <w:rsid w:val="00305671"/>
    <w:rPr>
      <w:sz w:val="20"/>
      <w:szCs w:val="20"/>
    </w:rPr>
  </w:style>
  <w:style w:type="paragraph" w:styleId="Pamatteksts">
    <w:name w:val="Body Text"/>
    <w:basedOn w:val="Parasts"/>
    <w:link w:val="PamattekstsRakstz"/>
    <w:unhideWhenUsed/>
    <w:rsid w:val="00305671"/>
    <w:pPr>
      <w:spacing w:before="120" w:after="120" w:line="276" w:lineRule="auto"/>
    </w:pPr>
    <w:rPr>
      <w:rFonts w:ascii="Times New Roman" w:eastAsia="Times New Roman" w:hAnsi="Times New Roman" w:cs="Times New Roman"/>
      <w:b/>
      <w:bCs/>
      <w:sz w:val="24"/>
      <w:szCs w:val="24"/>
      <w:lang w:val="en-GB"/>
    </w:rPr>
  </w:style>
  <w:style w:type="character" w:customStyle="1" w:styleId="PamattekstsRakstz">
    <w:name w:val="Pamatteksts Rakstz."/>
    <w:basedOn w:val="Noklusjumarindkopasfonts"/>
    <w:link w:val="Pamatteksts"/>
    <w:rsid w:val="00305671"/>
    <w:rPr>
      <w:rFonts w:ascii="Times New Roman" w:eastAsia="Times New Roman" w:hAnsi="Times New Roman" w:cs="Times New Roman"/>
      <w:b/>
      <w:bCs/>
      <w:sz w:val="24"/>
      <w:szCs w:val="24"/>
      <w:lang w:val="en-GB"/>
    </w:rPr>
  </w:style>
  <w:style w:type="paragraph" w:styleId="Bezatstarpm">
    <w:name w:val="No Spacing"/>
    <w:uiPriority w:val="1"/>
    <w:qFormat/>
    <w:rsid w:val="00305671"/>
    <w:pPr>
      <w:spacing w:after="0" w:line="240" w:lineRule="auto"/>
    </w:pPr>
    <w:rPr>
      <w:rFonts w:ascii="Times New Roman" w:hAnsi="Times New Roman"/>
      <w:sz w:val="24"/>
    </w:rPr>
  </w:style>
  <w:style w:type="character" w:customStyle="1" w:styleId="SarakstarindkopaRakstz">
    <w:name w:val="Saraksta rindkopa Rakstz."/>
    <w:aliases w:val="2 Rakstz.,Strip Rakstz.,H&amp;P List Paragraph Rakstz.,Numbered Para 1 Rakstz.,Dot pt Rakstz.,No Spacing1 Rakstz.,List Paragraph Char Char Char Rakstz.,Indicator Text Rakstz.,List Paragraph1 Rakstz.,Bullet 1 Rakstz."/>
    <w:link w:val="Sarakstarindkopa"/>
    <w:uiPriority w:val="34"/>
    <w:qFormat/>
    <w:locked/>
    <w:rsid w:val="00305671"/>
    <w:rPr>
      <w:rFonts w:ascii="Times New Roman" w:hAnsi="Times New Roman" w:cs="Times New Roman"/>
      <w:sz w:val="24"/>
    </w:rPr>
  </w:style>
  <w:style w:type="paragraph" w:styleId="Sarakstarindkopa">
    <w:name w:val="List Paragraph"/>
    <w:aliases w:val="2,Strip,H&amp;P List Paragraph,Numbered Para 1,Dot pt,No Spacing1,List Paragraph Char Char Char,Indicator Text,List Paragraph1,Bullet 1,Bullet Points,F5 List Paragraph,Colorful List - Accent 11,List Paragraph2,Normal numbered"/>
    <w:basedOn w:val="Parasts"/>
    <w:link w:val="SarakstarindkopaRakstz"/>
    <w:uiPriority w:val="34"/>
    <w:qFormat/>
    <w:rsid w:val="00305671"/>
    <w:pPr>
      <w:spacing w:after="0" w:line="240" w:lineRule="auto"/>
      <w:ind w:left="720"/>
      <w:contextualSpacing/>
    </w:pPr>
    <w:rPr>
      <w:rFonts w:ascii="Times New Roman" w:hAnsi="Times New Roman" w:cs="Times New Roman"/>
      <w:sz w:val="24"/>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305671"/>
    <w:rPr>
      <w:vertAlign w:val="superscript"/>
    </w:rPr>
  </w:style>
  <w:style w:type="paragraph" w:customStyle="1" w:styleId="CharCharCharChar">
    <w:name w:val="Char Char Char Char"/>
    <w:aliases w:val="Char2"/>
    <w:basedOn w:val="Parasts"/>
    <w:next w:val="Parasts"/>
    <w:link w:val="Vresatsauce"/>
    <w:uiPriority w:val="99"/>
    <w:rsid w:val="00305671"/>
    <w:pPr>
      <w:spacing w:line="240" w:lineRule="exact"/>
      <w:jc w:val="both"/>
    </w:pPr>
    <w:rPr>
      <w:vertAlign w:val="superscript"/>
    </w:rPr>
  </w:style>
  <w:style w:type="paragraph" w:customStyle="1" w:styleId="typedudocument">
    <w:name w:val="typedudocument"/>
    <w:basedOn w:val="Parasts"/>
    <w:rsid w:val="003056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E26A8"/>
    <w:rPr>
      <w:color w:val="605E5C"/>
      <w:shd w:val="clear" w:color="auto" w:fill="E1DFDD"/>
    </w:rPr>
  </w:style>
  <w:style w:type="table" w:styleId="Reatabula">
    <w:name w:val="Table Grid"/>
    <w:basedOn w:val="Parastatabula"/>
    <w:uiPriority w:val="39"/>
    <w:rsid w:val="002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435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3587"/>
  </w:style>
  <w:style w:type="paragraph" w:styleId="Kjene">
    <w:name w:val="footer"/>
    <w:basedOn w:val="Parasts"/>
    <w:link w:val="KjeneRakstz"/>
    <w:uiPriority w:val="99"/>
    <w:unhideWhenUsed/>
    <w:rsid w:val="00C435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3587"/>
  </w:style>
  <w:style w:type="character" w:styleId="Komentraatsauce">
    <w:name w:val="annotation reference"/>
    <w:basedOn w:val="Noklusjumarindkopasfonts"/>
    <w:uiPriority w:val="99"/>
    <w:semiHidden/>
    <w:unhideWhenUsed/>
    <w:rsid w:val="00157035"/>
    <w:rPr>
      <w:sz w:val="16"/>
      <w:szCs w:val="16"/>
    </w:rPr>
  </w:style>
  <w:style w:type="paragraph" w:styleId="Komentrateksts">
    <w:name w:val="annotation text"/>
    <w:basedOn w:val="Parasts"/>
    <w:link w:val="KomentratekstsRakstz"/>
    <w:uiPriority w:val="99"/>
    <w:semiHidden/>
    <w:unhideWhenUsed/>
    <w:rsid w:val="001570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7035"/>
    <w:rPr>
      <w:sz w:val="20"/>
      <w:szCs w:val="20"/>
    </w:rPr>
  </w:style>
  <w:style w:type="paragraph" w:styleId="Komentratma">
    <w:name w:val="annotation subject"/>
    <w:basedOn w:val="Komentrateksts"/>
    <w:next w:val="Komentrateksts"/>
    <w:link w:val="KomentratmaRakstz"/>
    <w:uiPriority w:val="99"/>
    <w:semiHidden/>
    <w:unhideWhenUsed/>
    <w:rsid w:val="00157035"/>
    <w:rPr>
      <w:b/>
      <w:bCs/>
    </w:rPr>
  </w:style>
  <w:style w:type="character" w:customStyle="1" w:styleId="KomentratmaRakstz">
    <w:name w:val="Komentāra tēma Rakstz."/>
    <w:basedOn w:val="KomentratekstsRakstz"/>
    <w:link w:val="Komentratma"/>
    <w:uiPriority w:val="99"/>
    <w:semiHidden/>
    <w:rsid w:val="00157035"/>
    <w:rPr>
      <w:b/>
      <w:bCs/>
      <w:sz w:val="20"/>
      <w:szCs w:val="20"/>
    </w:rPr>
  </w:style>
  <w:style w:type="paragraph" w:styleId="Balonteksts">
    <w:name w:val="Balloon Text"/>
    <w:basedOn w:val="Parasts"/>
    <w:link w:val="BalontekstsRakstz"/>
    <w:uiPriority w:val="99"/>
    <w:semiHidden/>
    <w:unhideWhenUsed/>
    <w:rsid w:val="001570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7035"/>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6F7D6A"/>
    <w:rPr>
      <w:color w:val="605E5C"/>
      <w:shd w:val="clear" w:color="auto" w:fill="E1DFDD"/>
    </w:rPr>
  </w:style>
  <w:style w:type="paragraph" w:customStyle="1" w:styleId="naisf">
    <w:name w:val="naisf"/>
    <w:basedOn w:val="Parasts"/>
    <w:rsid w:val="0001774A"/>
    <w:pPr>
      <w:spacing w:before="51" w:after="51" w:line="240" w:lineRule="auto"/>
      <w:ind w:firstLine="254"/>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753B0B"/>
    <w:pPr>
      <w:spacing w:after="0" w:line="240" w:lineRule="auto"/>
    </w:pPr>
  </w:style>
  <w:style w:type="character" w:styleId="Izmantotahipersaite">
    <w:name w:val="FollowedHyperlink"/>
    <w:basedOn w:val="Noklusjumarindkopasfonts"/>
    <w:uiPriority w:val="99"/>
    <w:semiHidden/>
    <w:unhideWhenUsed/>
    <w:rsid w:val="00510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1520">
      <w:bodyDiv w:val="1"/>
      <w:marLeft w:val="0"/>
      <w:marRight w:val="0"/>
      <w:marTop w:val="0"/>
      <w:marBottom w:val="0"/>
      <w:divBdr>
        <w:top w:val="none" w:sz="0" w:space="0" w:color="auto"/>
        <w:left w:val="none" w:sz="0" w:space="0" w:color="auto"/>
        <w:bottom w:val="none" w:sz="0" w:space="0" w:color="auto"/>
        <w:right w:val="none" w:sz="0" w:space="0" w:color="auto"/>
      </w:divBdr>
    </w:div>
    <w:div w:id="1040477307">
      <w:bodyDiv w:val="1"/>
      <w:marLeft w:val="0"/>
      <w:marRight w:val="0"/>
      <w:marTop w:val="0"/>
      <w:marBottom w:val="0"/>
      <w:divBdr>
        <w:top w:val="none" w:sz="0" w:space="0" w:color="auto"/>
        <w:left w:val="none" w:sz="0" w:space="0" w:color="auto"/>
        <w:bottom w:val="none" w:sz="0" w:space="0" w:color="auto"/>
        <w:right w:val="none" w:sz="0" w:space="0" w:color="auto"/>
      </w:divBdr>
    </w:div>
    <w:div w:id="1241210572">
      <w:bodyDiv w:val="1"/>
      <w:marLeft w:val="0"/>
      <w:marRight w:val="0"/>
      <w:marTop w:val="0"/>
      <w:marBottom w:val="0"/>
      <w:divBdr>
        <w:top w:val="none" w:sz="0" w:space="0" w:color="auto"/>
        <w:left w:val="none" w:sz="0" w:space="0" w:color="auto"/>
        <w:bottom w:val="none" w:sz="0" w:space="0" w:color="auto"/>
        <w:right w:val="none" w:sz="0" w:space="0" w:color="auto"/>
      </w:divBdr>
    </w:div>
    <w:div w:id="1440293204">
      <w:bodyDiv w:val="1"/>
      <w:marLeft w:val="0"/>
      <w:marRight w:val="0"/>
      <w:marTop w:val="0"/>
      <w:marBottom w:val="0"/>
      <w:divBdr>
        <w:top w:val="none" w:sz="0" w:space="0" w:color="auto"/>
        <w:left w:val="none" w:sz="0" w:space="0" w:color="auto"/>
        <w:bottom w:val="none" w:sz="0" w:space="0" w:color="auto"/>
        <w:right w:val="none" w:sz="0" w:space="0" w:color="auto"/>
      </w:divBdr>
    </w:div>
    <w:div w:id="1535732602">
      <w:bodyDiv w:val="1"/>
      <w:marLeft w:val="0"/>
      <w:marRight w:val="0"/>
      <w:marTop w:val="0"/>
      <w:marBottom w:val="0"/>
      <w:divBdr>
        <w:top w:val="none" w:sz="0" w:space="0" w:color="auto"/>
        <w:left w:val="none" w:sz="0" w:space="0" w:color="auto"/>
        <w:bottom w:val="none" w:sz="0" w:space="0" w:color="auto"/>
        <w:right w:val="none" w:sz="0" w:space="0" w:color="auto"/>
      </w:divBdr>
    </w:div>
    <w:div w:id="1754232249">
      <w:bodyDiv w:val="1"/>
      <w:marLeft w:val="0"/>
      <w:marRight w:val="0"/>
      <w:marTop w:val="0"/>
      <w:marBottom w:val="0"/>
      <w:divBdr>
        <w:top w:val="none" w:sz="0" w:space="0" w:color="auto"/>
        <w:left w:val="none" w:sz="0" w:space="0" w:color="auto"/>
        <w:bottom w:val="none" w:sz="0" w:space="0" w:color="auto"/>
        <w:right w:val="none" w:sz="0" w:space="0" w:color="auto"/>
      </w:divBdr>
    </w:div>
    <w:div w:id="19160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kc.gov.lv/wp-content/uploads/2019/12/NKC_Liidzfinanseejuma-ekonomiskaa-ietekm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ba.Erdmane@nkc.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7FD8-3F4F-4E5A-9FDE-11CE6134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14044</Words>
  <Characters>8006</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Lelde Puisāne</cp:lastModifiedBy>
  <cp:revision>3</cp:revision>
  <dcterms:created xsi:type="dcterms:W3CDTF">2021-06-19T08:13:00Z</dcterms:created>
  <dcterms:modified xsi:type="dcterms:W3CDTF">2021-06-19T08:13:00Z</dcterms:modified>
</cp:coreProperties>
</file>