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5A532" w14:textId="0407645B" w:rsidR="00F34206" w:rsidRPr="002459DF" w:rsidRDefault="00A62435" w:rsidP="002459DF">
      <w:pPr>
        <w:spacing w:after="0" w:line="240" w:lineRule="auto"/>
        <w:jc w:val="right"/>
        <w:rPr>
          <w:rFonts w:ascii="Times New Roman" w:hAnsi="Times New Roman" w:cs="Times New Roman"/>
          <w:sz w:val="24"/>
          <w:szCs w:val="24"/>
        </w:rPr>
      </w:pPr>
      <w:r w:rsidRPr="002459DF">
        <w:rPr>
          <w:rFonts w:ascii="Times New Roman" w:hAnsi="Times New Roman" w:cs="Times New Roman"/>
          <w:sz w:val="24"/>
          <w:szCs w:val="24"/>
        </w:rPr>
        <w:t>5</w:t>
      </w:r>
      <w:r w:rsidR="00843B5B" w:rsidRPr="002459DF">
        <w:rPr>
          <w:rFonts w:ascii="Times New Roman" w:hAnsi="Times New Roman" w:cs="Times New Roman"/>
          <w:sz w:val="24"/>
          <w:szCs w:val="24"/>
        </w:rPr>
        <w:t>.pielikums</w:t>
      </w:r>
    </w:p>
    <w:p w14:paraId="2AA1B4E0" w14:textId="6D3C9C6A" w:rsidR="00A62435" w:rsidRPr="002459DF" w:rsidRDefault="002269B0" w:rsidP="002459DF">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i</w:t>
      </w:r>
      <w:r w:rsidR="00A62435" w:rsidRPr="002459DF">
        <w:rPr>
          <w:rFonts w:ascii="Times New Roman" w:eastAsia="Times New Roman" w:hAnsi="Times New Roman" w:cs="Times New Roman"/>
          <w:sz w:val="24"/>
          <w:szCs w:val="24"/>
        </w:rPr>
        <w:t xml:space="preserve">nformatīvajam ziņojumam par valsts līdzdalības saglabāšanu valsts sabiedrībā ar ierobežotu atbildību </w:t>
      </w:r>
      <w:hyperlink r:id="rId10">
        <w:r w:rsidR="00A62435" w:rsidRPr="002459DF">
          <w:rPr>
            <w:rStyle w:val="Hipersaite"/>
            <w:rFonts w:ascii="Times New Roman" w:eastAsia="Times New Roman" w:hAnsi="Times New Roman" w:cs="Times New Roman"/>
            <w:color w:val="auto"/>
            <w:sz w:val="24"/>
            <w:szCs w:val="24"/>
            <w:u w:val="none"/>
          </w:rPr>
          <w:t>„Latvijas Nacionālais simfoniskais orķestris</w:t>
        </w:r>
      </w:hyperlink>
      <w:r w:rsidR="00A62435" w:rsidRPr="002459DF">
        <w:rPr>
          <w:rFonts w:ascii="Times New Roman" w:eastAsia="Times New Roman" w:hAnsi="Times New Roman" w:cs="Times New Roman"/>
          <w:sz w:val="24"/>
          <w:szCs w:val="24"/>
        </w:rPr>
        <w:t>”, valsts sabiedrībā ar ierobežotu atbildību „</w:t>
      </w:r>
      <w:hyperlink r:id="rId11">
        <w:r w:rsidR="00A62435" w:rsidRPr="002459DF">
          <w:rPr>
            <w:rStyle w:val="Hipersaite"/>
            <w:rFonts w:ascii="Times New Roman" w:eastAsia="Times New Roman" w:hAnsi="Times New Roman" w:cs="Times New Roman"/>
            <w:color w:val="auto"/>
            <w:sz w:val="24"/>
            <w:szCs w:val="24"/>
            <w:u w:val="none"/>
          </w:rPr>
          <w:t>Liepājas simfoniskais orķestris</w:t>
        </w:r>
      </w:hyperlink>
      <w:r w:rsidR="00A62435" w:rsidRPr="002459DF">
        <w:rPr>
          <w:rFonts w:ascii="Times New Roman" w:eastAsia="Times New Roman" w:hAnsi="Times New Roman" w:cs="Times New Roman"/>
          <w:sz w:val="24"/>
          <w:szCs w:val="24"/>
        </w:rPr>
        <w:t xml:space="preserve">”, valsts sabiedrībā ar ierobežotu atbildību </w:t>
      </w:r>
      <w:hyperlink r:id="rId12">
        <w:r w:rsidR="00A62435" w:rsidRPr="002459DF">
          <w:rPr>
            <w:rStyle w:val="Hipersaite"/>
            <w:rFonts w:ascii="Times New Roman" w:eastAsia="Times New Roman" w:hAnsi="Times New Roman" w:cs="Times New Roman"/>
            <w:color w:val="auto"/>
            <w:sz w:val="24"/>
            <w:szCs w:val="24"/>
            <w:u w:val="none"/>
          </w:rPr>
          <w:t>„KREMERATA BALTICA”,</w:t>
        </w:r>
      </w:hyperlink>
      <w:r w:rsidR="00A62435" w:rsidRPr="002459DF">
        <w:rPr>
          <w:rFonts w:ascii="Times New Roman" w:eastAsia="Times New Roman" w:hAnsi="Times New Roman" w:cs="Times New Roman"/>
          <w:sz w:val="24"/>
          <w:szCs w:val="24"/>
        </w:rPr>
        <w:t xml:space="preserve"> valsts sabiedrībā ar ierobežotu atbildību </w:t>
      </w:r>
      <w:hyperlink r:id="rId13">
        <w:r w:rsidR="00A62435" w:rsidRPr="002459DF">
          <w:rPr>
            <w:rStyle w:val="Hipersaite"/>
            <w:rFonts w:ascii="Times New Roman" w:eastAsia="Times New Roman" w:hAnsi="Times New Roman" w:cs="Times New Roman"/>
            <w:color w:val="auto"/>
            <w:sz w:val="24"/>
            <w:szCs w:val="24"/>
            <w:u w:val="none"/>
          </w:rPr>
          <w:t>„Valsts Akadēmiskais koris „Latvija””</w:t>
        </w:r>
      </w:hyperlink>
      <w:r w:rsidR="00A62435" w:rsidRPr="002459DF">
        <w:rPr>
          <w:rFonts w:ascii="Times New Roman" w:eastAsia="Times New Roman" w:hAnsi="Times New Roman" w:cs="Times New Roman"/>
          <w:sz w:val="24"/>
          <w:szCs w:val="24"/>
        </w:rPr>
        <w:t xml:space="preserve">, valsts sabiedrībā ar ierobežotu atbildību </w:t>
      </w:r>
      <w:hyperlink r:id="rId14">
        <w:r w:rsidR="00A62435" w:rsidRPr="002459DF">
          <w:rPr>
            <w:rStyle w:val="Hipersaite"/>
            <w:rFonts w:ascii="Times New Roman" w:eastAsia="Times New Roman" w:hAnsi="Times New Roman" w:cs="Times New Roman"/>
            <w:color w:val="auto"/>
            <w:sz w:val="24"/>
            <w:szCs w:val="24"/>
            <w:u w:val="none"/>
          </w:rPr>
          <w:t>„Latvijas Koncerti”,</w:t>
        </w:r>
      </w:hyperlink>
      <w:r w:rsidR="00A62435" w:rsidRPr="002459DF">
        <w:rPr>
          <w:rFonts w:ascii="Times New Roman" w:eastAsia="Times New Roman" w:hAnsi="Times New Roman" w:cs="Times New Roman"/>
          <w:sz w:val="24"/>
          <w:szCs w:val="24"/>
        </w:rPr>
        <w:t xml:space="preserve"> valsts sabiedrībā ar ierobežotu atbildību </w:t>
      </w:r>
      <w:hyperlink r:id="rId15">
        <w:r w:rsidR="00A62435" w:rsidRPr="002459DF">
          <w:rPr>
            <w:rStyle w:val="Hipersaite"/>
            <w:rFonts w:ascii="Times New Roman" w:eastAsia="Times New Roman" w:hAnsi="Times New Roman" w:cs="Times New Roman"/>
            <w:color w:val="auto"/>
            <w:sz w:val="24"/>
            <w:szCs w:val="24"/>
            <w:u w:val="none"/>
          </w:rPr>
          <w:t>„Latvijas Nacionālā opera un balets”,</w:t>
        </w:r>
      </w:hyperlink>
      <w:r w:rsidR="00A62435" w:rsidRPr="002459DF">
        <w:rPr>
          <w:rFonts w:ascii="Times New Roman" w:eastAsia="Times New Roman" w:hAnsi="Times New Roman" w:cs="Times New Roman"/>
          <w:sz w:val="24"/>
          <w:szCs w:val="24"/>
        </w:rPr>
        <w:t xml:space="preserve"> valsts sabiedrībā ar ierobežotu atbildību </w:t>
      </w:r>
      <w:hyperlink r:id="rId16">
        <w:r w:rsidR="00A62435" w:rsidRPr="002459DF">
          <w:rPr>
            <w:rStyle w:val="Hipersaite"/>
            <w:rFonts w:ascii="Times New Roman" w:eastAsia="Times New Roman" w:hAnsi="Times New Roman" w:cs="Times New Roman"/>
            <w:color w:val="auto"/>
            <w:sz w:val="24"/>
            <w:szCs w:val="24"/>
            <w:u w:val="none"/>
          </w:rPr>
          <w:t>„Jaunais Rīgas teātris”,</w:t>
        </w:r>
      </w:hyperlink>
      <w:r w:rsidR="00A62435" w:rsidRPr="002459DF">
        <w:rPr>
          <w:rFonts w:ascii="Times New Roman" w:eastAsia="Times New Roman" w:hAnsi="Times New Roman" w:cs="Times New Roman"/>
          <w:sz w:val="24"/>
          <w:szCs w:val="24"/>
        </w:rPr>
        <w:t xml:space="preserve"> valsts sabiedrībā ar ierobežotu atbildību </w:t>
      </w:r>
      <w:hyperlink r:id="rId17">
        <w:r w:rsidR="00A62435" w:rsidRPr="002459DF">
          <w:rPr>
            <w:rStyle w:val="Hipersaite"/>
            <w:rFonts w:ascii="Times New Roman" w:eastAsia="Times New Roman" w:hAnsi="Times New Roman" w:cs="Times New Roman"/>
            <w:color w:val="auto"/>
            <w:sz w:val="24"/>
            <w:szCs w:val="24"/>
            <w:u w:val="none"/>
          </w:rPr>
          <w:t>„Dailes teātris”,</w:t>
        </w:r>
      </w:hyperlink>
      <w:r w:rsidR="00A62435" w:rsidRPr="002459DF">
        <w:rPr>
          <w:rFonts w:ascii="Times New Roman" w:eastAsia="Times New Roman" w:hAnsi="Times New Roman" w:cs="Times New Roman"/>
          <w:sz w:val="24"/>
          <w:szCs w:val="24"/>
        </w:rPr>
        <w:t xml:space="preserve"> valsts sabiedrībā ar ierobežotu atbildību </w:t>
      </w:r>
      <w:hyperlink r:id="rId18">
        <w:r w:rsidR="00A62435" w:rsidRPr="002459DF">
          <w:rPr>
            <w:rStyle w:val="Hipersaite"/>
            <w:rFonts w:ascii="Times New Roman" w:eastAsia="Times New Roman" w:hAnsi="Times New Roman" w:cs="Times New Roman"/>
            <w:color w:val="auto"/>
            <w:sz w:val="24"/>
            <w:szCs w:val="24"/>
            <w:u w:val="none"/>
          </w:rPr>
          <w:t>„Latvijas Nacionālais teātris”,</w:t>
        </w:r>
      </w:hyperlink>
      <w:r w:rsidR="00A62435" w:rsidRPr="002459DF">
        <w:rPr>
          <w:rFonts w:ascii="Times New Roman" w:eastAsia="Times New Roman" w:hAnsi="Times New Roman" w:cs="Times New Roman"/>
          <w:sz w:val="24"/>
          <w:szCs w:val="24"/>
        </w:rPr>
        <w:t xml:space="preserve"> valsts sabiedrībā ar ierobežotu atbildību </w:t>
      </w:r>
      <w:hyperlink r:id="rId19">
        <w:r w:rsidR="00A62435" w:rsidRPr="002459DF">
          <w:rPr>
            <w:rStyle w:val="Hipersaite"/>
            <w:rFonts w:ascii="Times New Roman" w:eastAsia="Times New Roman" w:hAnsi="Times New Roman" w:cs="Times New Roman"/>
            <w:color w:val="auto"/>
            <w:sz w:val="24"/>
            <w:szCs w:val="24"/>
            <w:u w:val="none"/>
          </w:rPr>
          <w:t>„Daugavpils teātris”,</w:t>
        </w:r>
      </w:hyperlink>
      <w:r w:rsidR="00A62435" w:rsidRPr="002459DF">
        <w:rPr>
          <w:rFonts w:ascii="Times New Roman" w:eastAsia="Times New Roman" w:hAnsi="Times New Roman" w:cs="Times New Roman"/>
          <w:sz w:val="24"/>
          <w:szCs w:val="24"/>
        </w:rPr>
        <w:t xml:space="preserve"> valsts sabiedrībā ar ierobežotu atbildību </w:t>
      </w:r>
      <w:hyperlink r:id="rId20">
        <w:r w:rsidR="00A62435" w:rsidRPr="002459DF">
          <w:rPr>
            <w:rStyle w:val="Hipersaite"/>
            <w:rFonts w:ascii="Times New Roman" w:eastAsia="Times New Roman" w:hAnsi="Times New Roman" w:cs="Times New Roman"/>
            <w:color w:val="auto"/>
            <w:sz w:val="24"/>
            <w:szCs w:val="24"/>
            <w:u w:val="none"/>
          </w:rPr>
          <w:t>„</w:t>
        </w:r>
        <w:proofErr w:type="gramStart"/>
        <w:r w:rsidR="00A62435" w:rsidRPr="002459DF">
          <w:rPr>
            <w:rStyle w:val="Hipersaite"/>
            <w:rFonts w:ascii="Times New Roman" w:eastAsia="Times New Roman" w:hAnsi="Times New Roman" w:cs="Times New Roman"/>
            <w:color w:val="auto"/>
            <w:sz w:val="24"/>
            <w:szCs w:val="24"/>
            <w:u w:val="none"/>
          </w:rPr>
          <w:t>Valmieras drāmas teātris</w:t>
        </w:r>
        <w:proofErr w:type="gramEnd"/>
        <w:r w:rsidR="00A62435" w:rsidRPr="002459DF">
          <w:rPr>
            <w:rStyle w:val="Hipersaite"/>
            <w:rFonts w:ascii="Times New Roman" w:eastAsia="Times New Roman" w:hAnsi="Times New Roman" w:cs="Times New Roman"/>
            <w:color w:val="auto"/>
            <w:sz w:val="24"/>
            <w:szCs w:val="24"/>
            <w:u w:val="none"/>
          </w:rPr>
          <w:t>”,</w:t>
        </w:r>
      </w:hyperlink>
      <w:r w:rsidR="00A62435" w:rsidRPr="002459DF">
        <w:rPr>
          <w:rFonts w:ascii="Times New Roman" w:eastAsia="Times New Roman" w:hAnsi="Times New Roman" w:cs="Times New Roman"/>
          <w:sz w:val="24"/>
          <w:szCs w:val="24"/>
        </w:rPr>
        <w:t xml:space="preserve"> valsts sabiedrībā ar ierobežotu atbildību </w:t>
      </w:r>
      <w:hyperlink r:id="rId21">
        <w:r w:rsidR="00A62435" w:rsidRPr="002459DF">
          <w:rPr>
            <w:rStyle w:val="Hipersaite"/>
            <w:rFonts w:ascii="Times New Roman" w:eastAsia="Times New Roman" w:hAnsi="Times New Roman" w:cs="Times New Roman"/>
            <w:color w:val="auto"/>
            <w:sz w:val="24"/>
            <w:szCs w:val="24"/>
            <w:u w:val="none"/>
          </w:rPr>
          <w:t>„Latvijas Leļļu teātris”</w:t>
        </w:r>
      </w:hyperlink>
      <w:r w:rsidR="00A62435" w:rsidRPr="002459DF">
        <w:rPr>
          <w:rFonts w:ascii="Times New Roman" w:eastAsia="Calibri" w:hAnsi="Times New Roman" w:cs="Times New Roman"/>
          <w:sz w:val="24"/>
          <w:szCs w:val="24"/>
        </w:rPr>
        <w:t>,</w:t>
      </w:r>
      <w:r w:rsidR="00A62435" w:rsidRPr="002459DF">
        <w:rPr>
          <w:rFonts w:ascii="Times New Roman" w:eastAsia="Times New Roman" w:hAnsi="Times New Roman" w:cs="Times New Roman"/>
          <w:sz w:val="24"/>
          <w:szCs w:val="24"/>
        </w:rPr>
        <w:t xml:space="preserve"> valsts sabiedrībā ar ierobežotu atbildību </w:t>
      </w:r>
      <w:hyperlink r:id="rId22">
        <w:r w:rsidR="00A62435" w:rsidRPr="002459DF">
          <w:rPr>
            <w:rStyle w:val="Hipersaite"/>
            <w:rFonts w:ascii="Times New Roman" w:eastAsia="Times New Roman" w:hAnsi="Times New Roman" w:cs="Times New Roman"/>
            <w:color w:val="auto"/>
            <w:sz w:val="24"/>
            <w:szCs w:val="24"/>
            <w:u w:val="none"/>
          </w:rPr>
          <w:t>„Mihaila Čehova Rīgas Krievu teātris”</w:t>
        </w:r>
      </w:hyperlink>
      <w:r w:rsidR="00A62435" w:rsidRPr="002459DF">
        <w:rPr>
          <w:rFonts w:ascii="Times New Roman" w:eastAsia="Times New Roman" w:hAnsi="Times New Roman" w:cs="Times New Roman"/>
          <w:sz w:val="24"/>
          <w:szCs w:val="24"/>
        </w:rPr>
        <w:t xml:space="preserve"> un valsts sabiedrībā ar ierobežotu atbildību </w:t>
      </w:r>
      <w:hyperlink r:id="rId23">
        <w:r w:rsidR="00A62435" w:rsidRPr="002459DF">
          <w:rPr>
            <w:rStyle w:val="Hipersaite"/>
            <w:rFonts w:ascii="Times New Roman" w:eastAsia="Times New Roman" w:hAnsi="Times New Roman" w:cs="Times New Roman"/>
            <w:color w:val="auto"/>
            <w:sz w:val="24"/>
            <w:szCs w:val="24"/>
            <w:u w:val="none"/>
          </w:rPr>
          <w:t>„Rīgas cirks”</w:t>
        </w:r>
      </w:hyperlink>
    </w:p>
    <w:p w14:paraId="27902604" w14:textId="77777777" w:rsidR="00F34206" w:rsidRPr="002459DF" w:rsidRDefault="00F34206" w:rsidP="00F34206">
      <w:pPr>
        <w:spacing w:after="0" w:line="240" w:lineRule="auto"/>
        <w:jc w:val="right"/>
        <w:textAlignment w:val="baseline"/>
        <w:rPr>
          <w:rFonts w:ascii="Times New Roman" w:eastAsia="Times New Roman" w:hAnsi="Times New Roman" w:cs="Times New Roman"/>
          <w:b/>
          <w:bCs/>
          <w:sz w:val="24"/>
          <w:szCs w:val="24"/>
          <w:lang w:eastAsia="lv-LV"/>
        </w:rPr>
      </w:pPr>
    </w:p>
    <w:p w14:paraId="600F3C32" w14:textId="0EBCF010" w:rsidR="00B14864" w:rsidRPr="002459DF" w:rsidRDefault="005D0FF1" w:rsidP="00B14864">
      <w:pPr>
        <w:spacing w:after="0" w:line="240" w:lineRule="auto"/>
        <w:jc w:val="center"/>
        <w:textAlignment w:val="baseline"/>
        <w:rPr>
          <w:rFonts w:ascii="Times New Roman" w:eastAsia="Times New Roman" w:hAnsi="Times New Roman" w:cs="Times New Roman"/>
          <w:b/>
          <w:bCs/>
          <w:sz w:val="24"/>
          <w:szCs w:val="24"/>
          <w:lang w:eastAsia="lv-LV"/>
        </w:rPr>
      </w:pPr>
      <w:r w:rsidRPr="002459DF">
        <w:rPr>
          <w:rFonts w:ascii="Times New Roman" w:eastAsia="Times New Roman" w:hAnsi="Times New Roman" w:cs="Times New Roman"/>
          <w:b/>
          <w:bCs/>
          <w:sz w:val="24"/>
          <w:szCs w:val="24"/>
          <w:lang w:eastAsia="lv-LV"/>
        </w:rPr>
        <w:t>Valsts s</w:t>
      </w:r>
      <w:r w:rsidR="00F34206" w:rsidRPr="002459DF">
        <w:rPr>
          <w:rFonts w:ascii="Times New Roman" w:eastAsia="Times New Roman" w:hAnsi="Times New Roman" w:cs="Times New Roman"/>
          <w:b/>
          <w:bCs/>
          <w:sz w:val="24"/>
          <w:szCs w:val="24"/>
          <w:lang w:eastAsia="lv-LV"/>
        </w:rPr>
        <w:t>abiedrības ar ierobežotu atbildību „</w:t>
      </w:r>
      <w:r w:rsidR="00404C24" w:rsidRPr="002459DF">
        <w:rPr>
          <w:rFonts w:ascii="Times New Roman" w:eastAsia="Times New Roman" w:hAnsi="Times New Roman" w:cs="Times New Roman"/>
          <w:b/>
          <w:bCs/>
          <w:sz w:val="24"/>
          <w:szCs w:val="24"/>
          <w:lang w:eastAsia="lv-LV"/>
        </w:rPr>
        <w:t>Latvijas</w:t>
      </w:r>
      <w:r w:rsidR="00BB27BE" w:rsidRPr="002459DF">
        <w:rPr>
          <w:rFonts w:ascii="Times New Roman" w:eastAsia="Times New Roman" w:hAnsi="Times New Roman" w:cs="Times New Roman"/>
          <w:b/>
          <w:bCs/>
          <w:sz w:val="24"/>
          <w:szCs w:val="24"/>
          <w:lang w:eastAsia="lv-LV"/>
        </w:rPr>
        <w:t xml:space="preserve"> Koncerti</w:t>
      </w:r>
      <w:r w:rsidR="00404C24" w:rsidRPr="002459DF">
        <w:rPr>
          <w:rFonts w:ascii="Times New Roman" w:eastAsia="Times New Roman" w:hAnsi="Times New Roman" w:cs="Times New Roman"/>
          <w:b/>
          <w:bCs/>
          <w:sz w:val="24"/>
          <w:szCs w:val="24"/>
          <w:lang w:eastAsia="lv-LV"/>
        </w:rPr>
        <w:t>”</w:t>
      </w:r>
      <w:r w:rsidR="00F34206" w:rsidRPr="002459DF">
        <w:rPr>
          <w:rFonts w:ascii="Times New Roman" w:eastAsia="Times New Roman" w:hAnsi="Times New Roman" w:cs="Times New Roman"/>
          <w:b/>
          <w:bCs/>
          <w:sz w:val="24"/>
          <w:szCs w:val="24"/>
          <w:lang w:eastAsia="lv-LV"/>
        </w:rPr>
        <w:t xml:space="preserve"> ekonomiskais </w:t>
      </w:r>
      <w:r w:rsidR="00B14864" w:rsidRPr="002459DF">
        <w:rPr>
          <w:rFonts w:ascii="Times New Roman" w:eastAsia="Times New Roman" w:hAnsi="Times New Roman" w:cs="Times New Roman"/>
          <w:b/>
          <w:bCs/>
          <w:sz w:val="24"/>
          <w:szCs w:val="24"/>
          <w:lang w:eastAsia="lv-LV"/>
        </w:rPr>
        <w:t>izvērtējums</w:t>
      </w:r>
    </w:p>
    <w:p w14:paraId="438534B6" w14:textId="77777777" w:rsidR="00C01DFD" w:rsidRPr="002459DF" w:rsidRDefault="00C01DFD" w:rsidP="00B14864">
      <w:pPr>
        <w:spacing w:after="0" w:line="240" w:lineRule="auto"/>
        <w:jc w:val="center"/>
        <w:textAlignment w:val="baseline"/>
        <w:rPr>
          <w:rFonts w:ascii="Segoe UI" w:eastAsia="Times New Roman" w:hAnsi="Segoe UI" w:cs="Segoe UI"/>
          <w:sz w:val="18"/>
          <w:szCs w:val="18"/>
          <w:lang w:eastAsia="lv-LV"/>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4925"/>
      </w:tblGrid>
      <w:tr w:rsidR="002459DF" w:rsidRPr="006B09AE" w14:paraId="443494D6" w14:textId="77777777" w:rsidTr="7C192F80">
        <w:tc>
          <w:tcPr>
            <w:tcW w:w="4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440F31" w14:textId="570CE5A3" w:rsidR="00B14864" w:rsidRPr="006B09AE" w:rsidRDefault="00B14864" w:rsidP="00AE46D2">
            <w:pPr>
              <w:spacing w:after="0" w:line="240" w:lineRule="auto"/>
              <w:ind w:left="113" w:right="113"/>
              <w:jc w:val="center"/>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b/>
                <w:bCs/>
                <w:sz w:val="24"/>
                <w:szCs w:val="24"/>
                <w:lang w:eastAsia="lv-LV"/>
              </w:rPr>
              <w:t>Konkurences padomes noteiktie izvērtējamie jautājumi</w:t>
            </w:r>
          </w:p>
        </w:tc>
        <w:tc>
          <w:tcPr>
            <w:tcW w:w="492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607CC48" w14:textId="77777777" w:rsidR="00B14864" w:rsidRPr="006B09AE" w:rsidRDefault="00B14864" w:rsidP="00AE46D2">
            <w:pPr>
              <w:spacing w:after="0" w:line="240" w:lineRule="auto"/>
              <w:ind w:left="113" w:right="113"/>
              <w:jc w:val="center"/>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b/>
                <w:bCs/>
                <w:sz w:val="24"/>
                <w:szCs w:val="24"/>
                <w:lang w:eastAsia="lv-LV"/>
              </w:rPr>
              <w:t>Izvērtējums</w:t>
            </w:r>
            <w:r w:rsidR="00F34206" w:rsidRPr="006B09AE">
              <w:rPr>
                <w:rFonts w:ascii="Times New Roman" w:eastAsia="Times New Roman" w:hAnsi="Times New Roman" w:cs="Times New Roman"/>
                <w:b/>
                <w:bCs/>
                <w:sz w:val="24"/>
                <w:szCs w:val="24"/>
                <w:lang w:eastAsia="lv-LV"/>
              </w:rPr>
              <w:t xml:space="preserve"> </w:t>
            </w:r>
            <w:r w:rsidRPr="006B09AE">
              <w:rPr>
                <w:rFonts w:ascii="Times New Roman" w:eastAsia="Times New Roman" w:hAnsi="Times New Roman" w:cs="Times New Roman"/>
                <w:b/>
                <w:bCs/>
                <w:sz w:val="24"/>
                <w:szCs w:val="24"/>
                <w:lang w:eastAsia="lv-LV"/>
              </w:rPr>
              <w:t xml:space="preserve">attiecībā uz </w:t>
            </w:r>
            <w:r w:rsidR="00F34206" w:rsidRPr="006B09AE">
              <w:rPr>
                <w:rFonts w:ascii="Times New Roman" w:eastAsia="Times New Roman" w:hAnsi="Times New Roman" w:cs="Times New Roman"/>
                <w:b/>
                <w:bCs/>
                <w:sz w:val="24"/>
                <w:szCs w:val="24"/>
                <w:lang w:eastAsia="lv-LV"/>
              </w:rPr>
              <w:t>k</w:t>
            </w:r>
            <w:r w:rsidRPr="006B09AE">
              <w:rPr>
                <w:rFonts w:ascii="Times New Roman" w:eastAsia="Times New Roman" w:hAnsi="Times New Roman" w:cs="Times New Roman"/>
                <w:b/>
                <w:bCs/>
                <w:sz w:val="24"/>
                <w:szCs w:val="24"/>
                <w:lang w:eastAsia="lv-LV"/>
              </w:rPr>
              <w:t>apitālsabiedrības darbību</w:t>
            </w:r>
          </w:p>
        </w:tc>
      </w:tr>
      <w:tr w:rsidR="002459DF" w:rsidRPr="006B09AE" w14:paraId="28ACBECA" w14:textId="77777777" w:rsidTr="7C192F8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3EB5CD" w14:textId="77777777" w:rsidR="00B14864" w:rsidRPr="006B09AE"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proofErr w:type="gramStart"/>
            <w:r w:rsidRPr="006B09AE">
              <w:rPr>
                <w:rFonts w:ascii="Times New Roman" w:eastAsia="Times New Roman" w:hAnsi="Times New Roman" w:cs="Times New Roman"/>
                <w:b/>
                <w:bCs/>
                <w:sz w:val="24"/>
                <w:szCs w:val="24"/>
                <w:lang w:eastAsia="lv-LV"/>
              </w:rPr>
              <w:t>Kas ir konkrētā pakalpojuma saņēmēji un kādas vajadzības</w:t>
            </w:r>
            <w:proofErr w:type="gramEnd"/>
            <w:r w:rsidRPr="006B09AE">
              <w:rPr>
                <w:rFonts w:ascii="Times New Roman" w:eastAsia="Times New Roman" w:hAnsi="Times New Roman" w:cs="Times New Roman"/>
                <w:b/>
                <w:bCs/>
                <w:sz w:val="24"/>
                <w:szCs w:val="24"/>
                <w:lang w:eastAsia="lv-LV"/>
              </w:rPr>
              <w:t xml:space="preserve"> tiek apmierinātas. Kāds un cik būtisks ieguvums patērētājiem. </w:t>
            </w:r>
            <w:proofErr w:type="gramStart"/>
            <w:r w:rsidRPr="006B09AE">
              <w:rPr>
                <w:rFonts w:ascii="Times New Roman" w:eastAsia="Times New Roman" w:hAnsi="Times New Roman" w:cs="Times New Roman"/>
                <w:b/>
                <w:bCs/>
                <w:sz w:val="24"/>
                <w:szCs w:val="24"/>
                <w:lang w:eastAsia="lv-LV"/>
              </w:rPr>
              <w:t>Kurām</w:t>
            </w:r>
            <w:proofErr w:type="gramEnd"/>
            <w:r w:rsidRPr="006B09AE">
              <w:rPr>
                <w:rFonts w:ascii="Times New Roman" w:eastAsia="Times New Roman" w:hAnsi="Times New Roman" w:cs="Times New Roman"/>
                <w:b/>
                <w:bCs/>
                <w:sz w:val="24"/>
                <w:szCs w:val="24"/>
                <w:lang w:eastAsia="lv-LV"/>
              </w:rPr>
              <w:t xml:space="preserve"> patērētāju grupām ieguvums ir visaugstākais.</w:t>
            </w:r>
            <w:r w:rsidRPr="006B09AE">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399F0692" w14:textId="0E196527" w:rsidR="00A51F02" w:rsidRPr="006B09AE" w:rsidRDefault="00DA4BA0" w:rsidP="006B09AE">
            <w:pPr>
              <w:spacing w:after="0" w:line="240" w:lineRule="auto"/>
              <w:ind w:firstLine="567"/>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 xml:space="preserve">VSIA </w:t>
            </w:r>
            <w:r w:rsidR="002459DF" w:rsidRPr="006B09AE">
              <w:rPr>
                <w:rFonts w:ascii="Times New Roman" w:eastAsia="Times New Roman" w:hAnsi="Times New Roman" w:cs="Times New Roman"/>
                <w:sz w:val="24"/>
                <w:szCs w:val="24"/>
                <w:lang w:eastAsia="lv-LV"/>
              </w:rPr>
              <w:t>„</w:t>
            </w:r>
            <w:r w:rsidRPr="006B09AE">
              <w:rPr>
                <w:rFonts w:ascii="Times New Roman" w:eastAsia="Times New Roman" w:hAnsi="Times New Roman" w:cs="Times New Roman"/>
                <w:sz w:val="24"/>
                <w:szCs w:val="24"/>
                <w:lang w:eastAsia="lv-LV"/>
              </w:rPr>
              <w:t>Latvijas</w:t>
            </w:r>
            <w:r w:rsidR="00BB27BE" w:rsidRPr="006B09AE">
              <w:rPr>
                <w:rFonts w:ascii="Times New Roman" w:eastAsia="Times New Roman" w:hAnsi="Times New Roman" w:cs="Times New Roman"/>
                <w:sz w:val="24"/>
                <w:szCs w:val="24"/>
                <w:lang w:eastAsia="lv-LV"/>
              </w:rPr>
              <w:t xml:space="preserve"> Koncerti</w:t>
            </w:r>
            <w:r w:rsidRPr="006B09AE">
              <w:rPr>
                <w:rFonts w:ascii="Times New Roman" w:eastAsia="Times New Roman" w:hAnsi="Times New Roman" w:cs="Times New Roman"/>
                <w:sz w:val="24"/>
                <w:szCs w:val="24"/>
                <w:lang w:eastAsia="lv-LV"/>
              </w:rPr>
              <w:t xml:space="preserve">” (turpmāk </w:t>
            </w:r>
            <w:r w:rsidR="00BB27BE" w:rsidRPr="006B09AE">
              <w:rPr>
                <w:rFonts w:ascii="Times New Roman" w:eastAsia="Times New Roman" w:hAnsi="Times New Roman" w:cs="Times New Roman"/>
                <w:sz w:val="24"/>
                <w:szCs w:val="24"/>
                <w:lang w:eastAsia="lv-LV"/>
              </w:rPr>
              <w:t>–</w:t>
            </w:r>
            <w:r w:rsidRPr="006B09AE">
              <w:rPr>
                <w:rFonts w:ascii="Times New Roman" w:eastAsia="Times New Roman" w:hAnsi="Times New Roman" w:cs="Times New Roman"/>
                <w:sz w:val="24"/>
                <w:szCs w:val="24"/>
                <w:lang w:eastAsia="lv-LV"/>
              </w:rPr>
              <w:t xml:space="preserve"> </w:t>
            </w:r>
            <w:r w:rsidR="002459DF" w:rsidRPr="006B09AE">
              <w:rPr>
                <w:rFonts w:ascii="Times New Roman" w:eastAsia="Times New Roman" w:hAnsi="Times New Roman" w:cs="Times New Roman"/>
                <w:sz w:val="24"/>
                <w:szCs w:val="24"/>
                <w:lang w:eastAsia="lv-LV"/>
              </w:rPr>
              <w:t>Koncertorganizācija</w:t>
            </w:r>
            <w:r w:rsidRPr="006B09AE">
              <w:rPr>
                <w:rFonts w:ascii="Times New Roman" w:eastAsia="Times New Roman" w:hAnsi="Times New Roman" w:cs="Times New Roman"/>
                <w:sz w:val="24"/>
                <w:szCs w:val="24"/>
                <w:lang w:eastAsia="lv-LV"/>
              </w:rPr>
              <w:t xml:space="preserve">) </w:t>
            </w:r>
            <w:r w:rsidR="00A51F02" w:rsidRPr="006B09AE">
              <w:rPr>
                <w:rFonts w:ascii="Times New Roman" w:eastAsia="Times New Roman" w:hAnsi="Times New Roman" w:cs="Times New Roman"/>
                <w:sz w:val="24"/>
                <w:szCs w:val="24"/>
                <w:lang w:eastAsia="lv-LV"/>
              </w:rPr>
              <w:t xml:space="preserve">ir vienīgā institūcija Latvijā, kura regulāri nodrošina dažādu žanru mūzikas mākslas pieejamību Latvijā un atbilstoši kultūrpolitiskajām prioritātēm nodrošina augstāku kvalitātes standartu mūzikas mākslas jomā. </w:t>
            </w:r>
            <w:r w:rsidR="002459DF" w:rsidRPr="006B09AE">
              <w:rPr>
                <w:rFonts w:ascii="Times New Roman" w:eastAsia="Times New Roman" w:hAnsi="Times New Roman" w:cs="Times New Roman"/>
                <w:sz w:val="24"/>
                <w:szCs w:val="24"/>
                <w:lang w:eastAsia="lv-LV"/>
              </w:rPr>
              <w:t xml:space="preserve">Koncertorganizācija </w:t>
            </w:r>
            <w:r w:rsidR="00A51F02" w:rsidRPr="006B09AE">
              <w:rPr>
                <w:rFonts w:ascii="Times New Roman" w:eastAsia="Times New Roman" w:hAnsi="Times New Roman" w:cs="Times New Roman"/>
                <w:sz w:val="24"/>
                <w:szCs w:val="24"/>
                <w:lang w:eastAsia="lv-LV"/>
              </w:rPr>
              <w:t xml:space="preserve">nodrošina daudzveidīga nacionālā un pasaules kultūras mantojuma saglabāšanu un attīstību mūzikas, tai skaitā kamermūzikas, jomā, tā popularizēšanu Latvijā un ārvalstīs, veicinot izcilību mūzikas mākslā un nodrošinot Latvijas Republikā vienīgā profesionālā kamerkora </w:t>
            </w:r>
            <w:r w:rsidR="002459DF" w:rsidRPr="006B09AE">
              <w:rPr>
                <w:rFonts w:ascii="Times New Roman" w:eastAsia="Times New Roman" w:hAnsi="Times New Roman" w:cs="Times New Roman"/>
                <w:sz w:val="24"/>
                <w:szCs w:val="24"/>
                <w:lang w:eastAsia="lv-LV"/>
              </w:rPr>
              <w:t>–</w:t>
            </w:r>
            <w:r w:rsidR="00A51F02" w:rsidRPr="006B09AE">
              <w:rPr>
                <w:rFonts w:ascii="Times New Roman" w:eastAsia="Times New Roman" w:hAnsi="Times New Roman" w:cs="Times New Roman"/>
                <w:sz w:val="24"/>
                <w:szCs w:val="24"/>
                <w:lang w:eastAsia="lv-LV"/>
              </w:rPr>
              <w:t xml:space="preserve"> „Latvijas Radio koris”, vienīgā pilna sastāva profesionālā kamerorķestra </w:t>
            </w:r>
            <w:r w:rsidR="002459DF" w:rsidRPr="006B09AE">
              <w:rPr>
                <w:rFonts w:ascii="Times New Roman" w:eastAsia="Times New Roman" w:hAnsi="Times New Roman" w:cs="Times New Roman"/>
                <w:sz w:val="24"/>
                <w:szCs w:val="24"/>
                <w:lang w:eastAsia="lv-LV"/>
              </w:rPr>
              <w:t>–</w:t>
            </w:r>
            <w:r w:rsidR="00A51F02" w:rsidRPr="006B09AE">
              <w:rPr>
                <w:rFonts w:ascii="Times New Roman" w:eastAsia="Times New Roman" w:hAnsi="Times New Roman" w:cs="Times New Roman"/>
                <w:sz w:val="24"/>
                <w:szCs w:val="24"/>
                <w:lang w:eastAsia="lv-LV"/>
              </w:rPr>
              <w:t xml:space="preserve"> valsts kamerorķestris „</w:t>
            </w:r>
            <w:proofErr w:type="spellStart"/>
            <w:r w:rsidR="00A51F02" w:rsidRPr="006B09AE">
              <w:rPr>
                <w:rFonts w:ascii="Times New Roman" w:eastAsia="Times New Roman" w:hAnsi="Times New Roman" w:cs="Times New Roman"/>
                <w:iCs/>
                <w:sz w:val="24"/>
                <w:szCs w:val="24"/>
                <w:lang w:eastAsia="lv-LV"/>
              </w:rPr>
              <w:t>Sinfonietta</w:t>
            </w:r>
            <w:proofErr w:type="spellEnd"/>
            <w:r w:rsidR="00A51F02" w:rsidRPr="006B09AE">
              <w:rPr>
                <w:rFonts w:ascii="Times New Roman" w:eastAsia="Times New Roman" w:hAnsi="Times New Roman" w:cs="Times New Roman"/>
                <w:iCs/>
                <w:sz w:val="24"/>
                <w:szCs w:val="24"/>
                <w:lang w:eastAsia="lv-LV"/>
              </w:rPr>
              <w:t xml:space="preserve"> Rīga</w:t>
            </w:r>
            <w:r w:rsidR="00A51F02" w:rsidRPr="006B09AE">
              <w:rPr>
                <w:rFonts w:ascii="Times New Roman" w:eastAsia="Times New Roman" w:hAnsi="Times New Roman" w:cs="Times New Roman"/>
                <w:sz w:val="24"/>
                <w:szCs w:val="24"/>
                <w:lang w:eastAsia="lv-LV"/>
              </w:rPr>
              <w:t xml:space="preserve">”, kā arī vienīgā profesionālā džeza mūzikas bigbenda </w:t>
            </w:r>
            <w:r w:rsidR="002459DF" w:rsidRPr="006B09AE">
              <w:rPr>
                <w:rFonts w:ascii="Times New Roman" w:eastAsia="Times New Roman" w:hAnsi="Times New Roman" w:cs="Times New Roman"/>
                <w:sz w:val="24"/>
                <w:szCs w:val="24"/>
                <w:lang w:eastAsia="lv-LV"/>
              </w:rPr>
              <w:t>–</w:t>
            </w:r>
            <w:r w:rsidR="00A51F02" w:rsidRPr="006B09AE">
              <w:rPr>
                <w:rFonts w:ascii="Times New Roman" w:eastAsia="Times New Roman" w:hAnsi="Times New Roman" w:cs="Times New Roman"/>
                <w:sz w:val="24"/>
                <w:szCs w:val="24"/>
                <w:lang w:eastAsia="lv-LV"/>
              </w:rPr>
              <w:t xml:space="preserve"> „Latvijas Radio bigbends” augstvērtīgu māksliniecisko darbību, kas vērsta uz mūzikas mākslas pieejamību dažādām sabiedrības mērķauditorijām. Koncert</w:t>
            </w:r>
            <w:r w:rsidR="002459DF" w:rsidRPr="006B09AE">
              <w:rPr>
                <w:rFonts w:ascii="Times New Roman" w:eastAsia="Times New Roman" w:hAnsi="Times New Roman" w:cs="Times New Roman"/>
                <w:sz w:val="24"/>
                <w:szCs w:val="24"/>
                <w:lang w:eastAsia="lv-LV"/>
              </w:rPr>
              <w:t>organizācija</w:t>
            </w:r>
            <w:r w:rsidR="00A51F02" w:rsidRPr="006B09AE">
              <w:rPr>
                <w:rFonts w:ascii="Times New Roman" w:eastAsia="Times New Roman" w:hAnsi="Times New Roman" w:cs="Times New Roman"/>
                <w:sz w:val="24"/>
                <w:szCs w:val="24"/>
                <w:lang w:eastAsia="lv-LV"/>
              </w:rPr>
              <w:t xml:space="preserve"> veic koncertprogrammu īstenošanu visā Latvijas teritorijā, kā arī valstiskas nozīmes pasākumu, kā piemēram, 18.novembra svētku koncertu organizēšanu Rīgā un Latvijas reģionos</w:t>
            </w:r>
            <w:r w:rsidR="006B09AE">
              <w:rPr>
                <w:rFonts w:ascii="Times New Roman" w:eastAsia="Times New Roman" w:hAnsi="Times New Roman" w:cs="Times New Roman"/>
                <w:sz w:val="24"/>
                <w:szCs w:val="24"/>
                <w:lang w:eastAsia="lv-LV"/>
              </w:rPr>
              <w:t>,</w:t>
            </w:r>
            <w:r w:rsidR="002459DF" w:rsidRPr="006B09AE">
              <w:rPr>
                <w:rFonts w:ascii="Times New Roman" w:eastAsia="Times New Roman" w:hAnsi="Times New Roman" w:cs="Times New Roman"/>
                <w:sz w:val="24"/>
                <w:szCs w:val="24"/>
                <w:lang w:eastAsia="lv-LV"/>
              </w:rPr>
              <w:t xml:space="preserve"> un</w:t>
            </w:r>
            <w:r w:rsidR="00A51F02" w:rsidRPr="006B09AE">
              <w:rPr>
                <w:rFonts w:ascii="Times New Roman" w:eastAsia="Times New Roman" w:hAnsi="Times New Roman" w:cs="Times New Roman"/>
                <w:sz w:val="24"/>
                <w:szCs w:val="24"/>
                <w:lang w:eastAsia="lv-LV"/>
              </w:rPr>
              <w:t xml:space="preserve"> Ministru kabineta balvu pasniegšanas koncertus.</w:t>
            </w:r>
          </w:p>
          <w:p w14:paraId="149C0432" w14:textId="7EF75A4B" w:rsidR="00A51F02" w:rsidRPr="006B09AE" w:rsidRDefault="00A51F02" w:rsidP="006B09AE">
            <w:pPr>
              <w:spacing w:after="0" w:line="240" w:lineRule="auto"/>
              <w:ind w:firstLine="567"/>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 xml:space="preserve">Koncertorganizācija ik gadu īstenojusi vidēji 120 jaunas koncertprogrammas, no kurām 20-30% bijuši latviešu mūsdienu oriģinālmūzikas atskaņojumi. </w:t>
            </w:r>
            <w:proofErr w:type="gramStart"/>
            <w:r w:rsidRPr="006B09AE">
              <w:rPr>
                <w:rFonts w:ascii="Times New Roman" w:eastAsia="Times New Roman" w:hAnsi="Times New Roman" w:cs="Times New Roman"/>
                <w:sz w:val="24"/>
                <w:szCs w:val="24"/>
                <w:lang w:eastAsia="lv-LV"/>
              </w:rPr>
              <w:t>2018.gada</w:t>
            </w:r>
            <w:proofErr w:type="gramEnd"/>
            <w:r w:rsidRPr="006B09AE">
              <w:rPr>
                <w:rFonts w:ascii="Times New Roman" w:eastAsia="Times New Roman" w:hAnsi="Times New Roman" w:cs="Times New Roman"/>
                <w:sz w:val="24"/>
                <w:szCs w:val="24"/>
                <w:lang w:eastAsia="lv-LV"/>
              </w:rPr>
              <w:t xml:space="preserve"> laikā </w:t>
            </w:r>
            <w:r w:rsidR="002459DF" w:rsidRPr="006B09AE">
              <w:rPr>
                <w:rFonts w:ascii="Times New Roman" w:eastAsia="Times New Roman" w:hAnsi="Times New Roman" w:cs="Times New Roman"/>
                <w:sz w:val="24"/>
                <w:szCs w:val="24"/>
                <w:lang w:eastAsia="lv-LV"/>
              </w:rPr>
              <w:t>K</w:t>
            </w:r>
            <w:r w:rsidRPr="006B09AE">
              <w:rPr>
                <w:rFonts w:ascii="Times New Roman" w:eastAsia="Times New Roman" w:hAnsi="Times New Roman" w:cs="Times New Roman"/>
                <w:sz w:val="24"/>
                <w:szCs w:val="24"/>
                <w:lang w:eastAsia="lv-LV"/>
              </w:rPr>
              <w:t xml:space="preserve">oncertorganizācija klausītājiem noorganizējusi 354 koncertus. 2019.gada laikā – 360 koncertus. 2020.gadā, kad Covid-19 izraisītās pandēmijas dēļ valstī tika </w:t>
            </w:r>
            <w:r w:rsidRPr="006B09AE">
              <w:rPr>
                <w:rFonts w:ascii="Times New Roman" w:eastAsia="Times New Roman" w:hAnsi="Times New Roman" w:cs="Times New Roman"/>
                <w:sz w:val="24"/>
                <w:szCs w:val="24"/>
                <w:lang w:eastAsia="lv-LV"/>
              </w:rPr>
              <w:lastRenderedPageBreak/>
              <w:t>ierobežoti publiskie pasākumi, īstenotas 214 koncertprogrammas. Kopumā pēdējo trīs gadu periodā atskaņoti 928 koncerti, no kuriem 503 bijuši koncerti, kuros atskaņota latviešu mūzika. Pēdējo trīs gadu laikā Latvijā un ārpus tās robežām īstenoti 114 kamerorķestra „</w:t>
            </w:r>
            <w:proofErr w:type="spellStart"/>
            <w:r w:rsidRPr="006B09AE">
              <w:rPr>
                <w:rFonts w:ascii="Times New Roman" w:eastAsia="Times New Roman" w:hAnsi="Times New Roman" w:cs="Times New Roman"/>
                <w:sz w:val="24"/>
                <w:szCs w:val="24"/>
                <w:lang w:eastAsia="lv-LV"/>
              </w:rPr>
              <w:t>Sinfonietta</w:t>
            </w:r>
            <w:proofErr w:type="spellEnd"/>
            <w:r w:rsidRPr="006B09AE">
              <w:rPr>
                <w:rFonts w:ascii="Times New Roman" w:eastAsia="Times New Roman" w:hAnsi="Times New Roman" w:cs="Times New Roman"/>
                <w:sz w:val="24"/>
                <w:szCs w:val="24"/>
                <w:lang w:eastAsia="lv-LV"/>
              </w:rPr>
              <w:t xml:space="preserve"> Rīga” koncerti, 148 kora „Latvijas Radio koris” koncerti un 118 bigbenda „Latvijas Radio bigbends” koncerti. Ikgadēji </w:t>
            </w:r>
            <w:r w:rsidR="002459DF" w:rsidRPr="006B09AE">
              <w:rPr>
                <w:rFonts w:ascii="Times New Roman" w:eastAsia="Times New Roman" w:hAnsi="Times New Roman" w:cs="Times New Roman"/>
                <w:sz w:val="24"/>
                <w:szCs w:val="24"/>
                <w:lang w:eastAsia="lv-LV"/>
              </w:rPr>
              <w:t>K</w:t>
            </w:r>
            <w:r w:rsidRPr="006B09AE">
              <w:rPr>
                <w:rFonts w:ascii="Times New Roman" w:eastAsia="Times New Roman" w:hAnsi="Times New Roman" w:cs="Times New Roman"/>
                <w:sz w:val="24"/>
                <w:szCs w:val="24"/>
                <w:lang w:eastAsia="lv-LV"/>
              </w:rPr>
              <w:t>oncertorganizācijas rīkotos koncertus vidēji ir apmeklējuši 168 000 klausītāju, izņ</w:t>
            </w:r>
            <w:r w:rsidR="002459DF" w:rsidRPr="006B09AE">
              <w:rPr>
                <w:rFonts w:ascii="Times New Roman" w:eastAsia="Times New Roman" w:hAnsi="Times New Roman" w:cs="Times New Roman"/>
                <w:sz w:val="24"/>
                <w:szCs w:val="24"/>
                <w:lang w:eastAsia="lv-LV"/>
              </w:rPr>
              <w:t>e</w:t>
            </w:r>
            <w:r w:rsidRPr="006B09AE">
              <w:rPr>
                <w:rFonts w:ascii="Times New Roman" w:eastAsia="Times New Roman" w:hAnsi="Times New Roman" w:cs="Times New Roman"/>
                <w:sz w:val="24"/>
                <w:szCs w:val="24"/>
                <w:lang w:eastAsia="lv-LV"/>
              </w:rPr>
              <w:t>m</w:t>
            </w:r>
            <w:r w:rsidR="002459DF" w:rsidRPr="006B09AE">
              <w:rPr>
                <w:rFonts w:ascii="Times New Roman" w:eastAsia="Times New Roman" w:hAnsi="Times New Roman" w:cs="Times New Roman"/>
                <w:sz w:val="24"/>
                <w:szCs w:val="24"/>
                <w:lang w:eastAsia="lv-LV"/>
              </w:rPr>
              <w:t>ot</w:t>
            </w:r>
            <w:r w:rsidRPr="006B09AE">
              <w:rPr>
                <w:rFonts w:ascii="Times New Roman" w:eastAsia="Times New Roman" w:hAnsi="Times New Roman" w:cs="Times New Roman"/>
                <w:sz w:val="24"/>
                <w:szCs w:val="24"/>
                <w:lang w:eastAsia="lv-LV"/>
              </w:rPr>
              <w:t xml:space="preserve"> 2020.gad</w:t>
            </w:r>
            <w:r w:rsidR="002459DF" w:rsidRPr="006B09AE">
              <w:rPr>
                <w:rFonts w:ascii="Times New Roman" w:eastAsia="Times New Roman" w:hAnsi="Times New Roman" w:cs="Times New Roman"/>
                <w:sz w:val="24"/>
                <w:szCs w:val="24"/>
                <w:lang w:eastAsia="lv-LV"/>
              </w:rPr>
              <w:t>u</w:t>
            </w:r>
            <w:r w:rsidRPr="006B09AE">
              <w:rPr>
                <w:rFonts w:ascii="Times New Roman" w:eastAsia="Times New Roman" w:hAnsi="Times New Roman" w:cs="Times New Roman"/>
                <w:sz w:val="24"/>
                <w:szCs w:val="24"/>
                <w:lang w:eastAsia="lv-LV"/>
              </w:rPr>
              <w:t xml:space="preserve">, kad dēļ pasākumu ierobežojumiem koncertus apmeklējuši 130 000 klausītāju. Paralēli aktīvai darbībai Rīgā </w:t>
            </w:r>
            <w:r w:rsidR="002459DF" w:rsidRPr="006B09AE">
              <w:rPr>
                <w:rFonts w:ascii="Times New Roman" w:eastAsia="Times New Roman" w:hAnsi="Times New Roman" w:cs="Times New Roman"/>
                <w:sz w:val="24"/>
                <w:szCs w:val="24"/>
                <w:lang w:eastAsia="lv-LV"/>
              </w:rPr>
              <w:t>K</w:t>
            </w:r>
            <w:r w:rsidRPr="006B09AE">
              <w:rPr>
                <w:rFonts w:ascii="Times New Roman" w:eastAsia="Times New Roman" w:hAnsi="Times New Roman" w:cs="Times New Roman"/>
                <w:sz w:val="24"/>
                <w:szCs w:val="24"/>
                <w:lang w:eastAsia="lv-LV"/>
              </w:rPr>
              <w:t>oncertorganizācija trīs gadu periodā ir īstenojusi 403 koncertus Latvijas reģionos. Trīs gadu periodā 311 koncerti ir atskaņot</w:t>
            </w:r>
            <w:r w:rsidR="00457B84" w:rsidRPr="006B09AE">
              <w:rPr>
                <w:rFonts w:ascii="Times New Roman" w:eastAsia="Times New Roman" w:hAnsi="Times New Roman" w:cs="Times New Roman"/>
                <w:sz w:val="24"/>
                <w:szCs w:val="24"/>
                <w:lang w:eastAsia="lv-LV"/>
              </w:rPr>
              <w:t>i</w:t>
            </w:r>
            <w:r w:rsidRPr="006B09AE">
              <w:rPr>
                <w:rFonts w:ascii="Times New Roman" w:eastAsia="Times New Roman" w:hAnsi="Times New Roman" w:cs="Times New Roman"/>
                <w:sz w:val="24"/>
                <w:szCs w:val="24"/>
                <w:lang w:eastAsia="lv-LV"/>
              </w:rPr>
              <w:t xml:space="preserve"> bērnu un jauniešu auditorijai, ko noskatījušies 156 979 mērķgrupas apmeklētāj</w:t>
            </w:r>
            <w:r w:rsidR="43BADBDF" w:rsidRPr="006B09AE">
              <w:rPr>
                <w:rFonts w:ascii="Times New Roman" w:eastAsia="Times New Roman" w:hAnsi="Times New Roman" w:cs="Times New Roman"/>
                <w:sz w:val="24"/>
                <w:szCs w:val="24"/>
                <w:lang w:eastAsia="lv-LV"/>
              </w:rPr>
              <w:t>i</w:t>
            </w:r>
            <w:r w:rsidRPr="006B09AE">
              <w:rPr>
                <w:rFonts w:ascii="Times New Roman" w:eastAsia="Times New Roman" w:hAnsi="Times New Roman" w:cs="Times New Roman"/>
                <w:sz w:val="24"/>
                <w:szCs w:val="24"/>
                <w:lang w:eastAsia="lv-LV"/>
              </w:rPr>
              <w:t xml:space="preserve">. Veiksmīgi tiek īstenoti bērniem un jauniešiem domāti koncertcikli </w:t>
            </w:r>
            <w:r w:rsidR="002459DF" w:rsidRPr="006B09AE">
              <w:rPr>
                <w:rFonts w:ascii="Times New Roman" w:eastAsia="Times New Roman" w:hAnsi="Times New Roman" w:cs="Times New Roman"/>
                <w:sz w:val="24"/>
                <w:szCs w:val="24"/>
                <w:lang w:eastAsia="lv-LV"/>
              </w:rPr>
              <w:t>„</w:t>
            </w:r>
            <w:r w:rsidRPr="006B09AE">
              <w:rPr>
                <w:rFonts w:ascii="Times New Roman" w:eastAsia="Times New Roman" w:hAnsi="Times New Roman" w:cs="Times New Roman"/>
                <w:sz w:val="24"/>
                <w:szCs w:val="24"/>
                <w:lang w:eastAsia="lv-LV"/>
              </w:rPr>
              <w:t xml:space="preserve">Patiešām maziņiem” un </w:t>
            </w:r>
            <w:r w:rsidR="002459DF" w:rsidRPr="006B09AE">
              <w:rPr>
                <w:rFonts w:ascii="Times New Roman" w:eastAsia="Times New Roman" w:hAnsi="Times New Roman" w:cs="Times New Roman"/>
                <w:sz w:val="24"/>
                <w:szCs w:val="24"/>
                <w:lang w:eastAsia="lv-LV"/>
              </w:rPr>
              <w:t>„</w:t>
            </w:r>
            <w:r w:rsidRPr="006B09AE">
              <w:rPr>
                <w:rFonts w:ascii="Times New Roman" w:eastAsia="Times New Roman" w:hAnsi="Times New Roman" w:cs="Times New Roman"/>
                <w:sz w:val="24"/>
                <w:szCs w:val="24"/>
                <w:lang w:eastAsia="lv-LV"/>
              </w:rPr>
              <w:t>MŪZIKA TEV”.</w:t>
            </w:r>
          </w:p>
          <w:p w14:paraId="40599F1F" w14:textId="546AE3BA" w:rsidR="00A51F02" w:rsidRPr="006B09AE" w:rsidRDefault="00A51F02" w:rsidP="006B09AE">
            <w:pPr>
              <w:spacing w:after="0" w:line="240" w:lineRule="auto"/>
              <w:ind w:firstLine="567"/>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Popularizējot Latvijas mūzikas mākslu ārvalst</w:t>
            </w:r>
            <w:r w:rsidR="1B5B5ACD" w:rsidRPr="006B09AE">
              <w:rPr>
                <w:rFonts w:ascii="Times New Roman" w:eastAsia="Times New Roman" w:hAnsi="Times New Roman" w:cs="Times New Roman"/>
                <w:sz w:val="24"/>
                <w:szCs w:val="24"/>
                <w:lang w:eastAsia="lv-LV"/>
              </w:rPr>
              <w:t>ī</w:t>
            </w:r>
            <w:r w:rsidRPr="006B09AE">
              <w:rPr>
                <w:rFonts w:ascii="Times New Roman" w:eastAsia="Times New Roman" w:hAnsi="Times New Roman" w:cs="Times New Roman"/>
                <w:sz w:val="24"/>
                <w:szCs w:val="24"/>
                <w:lang w:eastAsia="lv-LV"/>
              </w:rPr>
              <w:t>s, koncertorganizācijas kolektīvi trīs gadu laikā ir snieguši 76 vieskoncertus.</w:t>
            </w:r>
          </w:p>
          <w:p w14:paraId="493A4180" w14:textId="7E295163" w:rsidR="00A51F02" w:rsidRPr="006B09AE" w:rsidRDefault="00A51F02" w:rsidP="006B09AE">
            <w:pPr>
              <w:spacing w:after="0" w:line="240" w:lineRule="auto"/>
              <w:ind w:firstLine="567"/>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 xml:space="preserve">Profesionāli īstenotas ikgadējās “Lielās mūzikas balvas” pasniegšanas ceremonijas, kuru atspoguļojums ar LTV1 palīdzību bijis pieejams plašai Latvijas sabiedrībai; veiksmīgi organizēts </w:t>
            </w:r>
            <w:r w:rsidR="002459DF" w:rsidRPr="006B09AE">
              <w:rPr>
                <w:rFonts w:ascii="Times New Roman" w:eastAsia="Times New Roman" w:hAnsi="Times New Roman" w:cs="Times New Roman"/>
                <w:sz w:val="24"/>
                <w:szCs w:val="24"/>
                <w:lang w:eastAsia="lv-LV"/>
              </w:rPr>
              <w:t>„</w:t>
            </w:r>
            <w:r w:rsidRPr="006B09AE">
              <w:rPr>
                <w:rFonts w:ascii="Times New Roman" w:eastAsia="Times New Roman" w:hAnsi="Times New Roman" w:cs="Times New Roman"/>
                <w:sz w:val="24"/>
                <w:szCs w:val="24"/>
                <w:lang w:eastAsia="lv-LV"/>
              </w:rPr>
              <w:t>Lielās mūzikas balvas” žūriju darbs.</w:t>
            </w:r>
          </w:p>
          <w:p w14:paraId="35E68108" w14:textId="534A1801" w:rsidR="00A51F02" w:rsidRPr="006B09AE" w:rsidRDefault="00A51F02" w:rsidP="006B09AE">
            <w:pPr>
              <w:spacing w:after="0" w:line="240" w:lineRule="auto"/>
              <w:ind w:firstLine="567"/>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Koncertorganizācijas izmantoto zāļu procentuālā piepildītība ir 89% no to maksimālās kapacitātes</w:t>
            </w:r>
            <w:r w:rsidR="002459DF" w:rsidRPr="006B09AE">
              <w:rPr>
                <w:rFonts w:ascii="Times New Roman" w:eastAsia="Times New Roman" w:hAnsi="Times New Roman" w:cs="Times New Roman"/>
                <w:sz w:val="24"/>
                <w:szCs w:val="24"/>
                <w:lang w:eastAsia="lv-LV"/>
              </w:rPr>
              <w:t>.</w:t>
            </w:r>
          </w:p>
          <w:p w14:paraId="70D14E10" w14:textId="7F4A4794" w:rsidR="00B14864" w:rsidRPr="006B09AE" w:rsidRDefault="002459DF" w:rsidP="006B09AE">
            <w:pPr>
              <w:spacing w:after="0" w:line="240" w:lineRule="auto"/>
              <w:ind w:firstLine="567"/>
              <w:jc w:val="both"/>
              <w:textAlignment w:val="baseline"/>
              <w:rPr>
                <w:rFonts w:ascii="Times New Roman" w:eastAsia="Times New Roman" w:hAnsi="Times New Roman" w:cs="Times New Roman"/>
                <w:sz w:val="24"/>
                <w:szCs w:val="24"/>
              </w:rPr>
            </w:pPr>
            <w:r w:rsidRPr="006B09AE">
              <w:rPr>
                <w:rFonts w:ascii="Times New Roman" w:eastAsia="Times New Roman" w:hAnsi="Times New Roman" w:cs="Times New Roman"/>
                <w:sz w:val="24"/>
                <w:szCs w:val="24"/>
                <w:lang w:eastAsia="lv-LV"/>
              </w:rPr>
              <w:t xml:space="preserve">Koncertorganizācija </w:t>
            </w:r>
            <w:r w:rsidR="00457B84" w:rsidRPr="006B09AE">
              <w:rPr>
                <w:rFonts w:ascii="Times New Roman" w:eastAsia="Times New Roman" w:hAnsi="Times New Roman" w:cs="Times New Roman"/>
                <w:sz w:val="24"/>
                <w:szCs w:val="24"/>
              </w:rPr>
              <w:t>nodrošina arī pasaules A un B klases orķestru un atzītu viesmākslinieku koncertus Latvijā, kas Latvijas klausītājiem ļauj klātienē iepazīt un baudīt atzītu ārvalstu mūziķu sniegumu.</w:t>
            </w:r>
          </w:p>
        </w:tc>
      </w:tr>
      <w:tr w:rsidR="002459DF" w:rsidRPr="006B09AE" w14:paraId="35C39F2E" w14:textId="77777777" w:rsidTr="7C192F8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201258" w14:textId="77777777" w:rsidR="00B14864" w:rsidRPr="006B09AE"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b/>
                <w:bCs/>
                <w:sz w:val="24"/>
                <w:szCs w:val="24"/>
                <w:lang w:eastAsia="lv-LV"/>
              </w:rPr>
              <w:lastRenderedPageBreak/>
              <w:t>Pakalpojuma tirgus.</w:t>
            </w:r>
            <w:r w:rsidRPr="006B09AE">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176C6DF9" w14:textId="5FA904BB" w:rsidR="00B14864" w:rsidRPr="006B09AE" w:rsidRDefault="00457B84" w:rsidP="006B09AE">
            <w:pPr>
              <w:spacing w:after="0" w:line="240" w:lineRule="auto"/>
              <w:jc w:val="both"/>
              <w:textAlignment w:val="baseline"/>
              <w:rPr>
                <w:rFonts w:ascii="Times New Roman" w:eastAsia="Times New Roman" w:hAnsi="Times New Roman" w:cs="Times New Roman"/>
                <w:sz w:val="24"/>
                <w:szCs w:val="24"/>
              </w:rPr>
            </w:pPr>
            <w:r w:rsidRPr="006B09AE">
              <w:rPr>
                <w:rFonts w:ascii="Times New Roman" w:eastAsia="Times New Roman" w:hAnsi="Times New Roman" w:cs="Times New Roman"/>
                <w:sz w:val="24"/>
                <w:szCs w:val="24"/>
              </w:rPr>
              <w:t>Akadēmiskās un džeza m</w:t>
            </w:r>
            <w:r w:rsidR="77BE3D73" w:rsidRPr="006B09AE">
              <w:rPr>
                <w:rFonts w:ascii="Times New Roman" w:eastAsia="Times New Roman" w:hAnsi="Times New Roman" w:cs="Times New Roman"/>
                <w:sz w:val="24"/>
                <w:szCs w:val="24"/>
              </w:rPr>
              <w:t xml:space="preserve">ūzikas pakalpojuma tirgu Latvijā regulāri nodrošina </w:t>
            </w:r>
            <w:r w:rsidRPr="006B09AE">
              <w:rPr>
                <w:rFonts w:ascii="Times New Roman" w:eastAsia="Times New Roman" w:hAnsi="Times New Roman" w:cs="Times New Roman"/>
                <w:sz w:val="24"/>
                <w:szCs w:val="24"/>
              </w:rPr>
              <w:t xml:space="preserve">gan valsts dibinātās koncertorganizācijas, gan </w:t>
            </w:r>
            <w:r w:rsidR="0F46C5E2" w:rsidRPr="006B09AE">
              <w:rPr>
                <w:rFonts w:ascii="Times New Roman" w:eastAsia="Times New Roman" w:hAnsi="Times New Roman" w:cs="Times New Roman"/>
                <w:sz w:val="24"/>
                <w:szCs w:val="24"/>
              </w:rPr>
              <w:t>komercorganizācijas un nevalstiskās organizācijas</w:t>
            </w:r>
            <w:r w:rsidR="77BE3D73" w:rsidRPr="006B09AE">
              <w:rPr>
                <w:rFonts w:ascii="Times New Roman" w:eastAsia="Times New Roman" w:hAnsi="Times New Roman" w:cs="Times New Roman"/>
                <w:sz w:val="24"/>
                <w:szCs w:val="24"/>
              </w:rPr>
              <w:t xml:space="preserve"> savu </w:t>
            </w:r>
            <w:r w:rsidRPr="006B09AE">
              <w:rPr>
                <w:rFonts w:ascii="Times New Roman" w:eastAsia="Times New Roman" w:hAnsi="Times New Roman" w:cs="Times New Roman"/>
                <w:sz w:val="24"/>
                <w:szCs w:val="24"/>
              </w:rPr>
              <w:t xml:space="preserve">projektu un </w:t>
            </w:r>
            <w:r w:rsidR="77BE3D73" w:rsidRPr="006B09AE">
              <w:rPr>
                <w:rFonts w:ascii="Times New Roman" w:eastAsia="Times New Roman" w:hAnsi="Times New Roman" w:cs="Times New Roman"/>
                <w:sz w:val="24"/>
                <w:szCs w:val="24"/>
              </w:rPr>
              <w:t>festivālu ietvaros</w:t>
            </w:r>
            <w:r w:rsidRPr="006B09AE">
              <w:rPr>
                <w:rFonts w:ascii="Times New Roman" w:eastAsia="Times New Roman" w:hAnsi="Times New Roman" w:cs="Times New Roman"/>
                <w:sz w:val="24"/>
                <w:szCs w:val="24"/>
              </w:rPr>
              <w:t xml:space="preserve">. </w:t>
            </w:r>
            <w:r w:rsidR="77BE3D73" w:rsidRPr="006B09AE">
              <w:rPr>
                <w:rFonts w:ascii="Times New Roman" w:eastAsia="Times New Roman" w:hAnsi="Times New Roman" w:cs="Times New Roman"/>
                <w:sz w:val="24"/>
                <w:szCs w:val="24"/>
              </w:rPr>
              <w:t xml:space="preserve">Privātās </w:t>
            </w:r>
            <w:r w:rsidR="002459DF" w:rsidRPr="006B09AE">
              <w:rPr>
                <w:rFonts w:ascii="Times New Roman" w:eastAsia="Times New Roman" w:hAnsi="Times New Roman" w:cs="Times New Roman"/>
                <w:sz w:val="24"/>
                <w:szCs w:val="24"/>
              </w:rPr>
              <w:t>koncert</w:t>
            </w:r>
            <w:r w:rsidR="77BE3D73" w:rsidRPr="006B09AE">
              <w:rPr>
                <w:rFonts w:ascii="Times New Roman" w:eastAsia="Times New Roman" w:hAnsi="Times New Roman" w:cs="Times New Roman"/>
                <w:sz w:val="24"/>
                <w:szCs w:val="24"/>
              </w:rPr>
              <w:t>organizācijas šādus koncertus un festivālus rīko tikai gadījumos</w:t>
            </w:r>
            <w:r w:rsidR="00574183" w:rsidRPr="006B09AE">
              <w:rPr>
                <w:rFonts w:ascii="Times New Roman" w:eastAsia="Times New Roman" w:hAnsi="Times New Roman" w:cs="Times New Roman"/>
                <w:sz w:val="24"/>
                <w:szCs w:val="24"/>
              </w:rPr>
              <w:t>,</w:t>
            </w:r>
            <w:r w:rsidR="77BE3D73" w:rsidRPr="006B09AE">
              <w:rPr>
                <w:rFonts w:ascii="Times New Roman" w:eastAsia="Times New Roman" w:hAnsi="Times New Roman" w:cs="Times New Roman"/>
                <w:sz w:val="24"/>
                <w:szCs w:val="24"/>
              </w:rPr>
              <w:t xml:space="preserve"> </w:t>
            </w:r>
            <w:r w:rsidR="38BDAC3F" w:rsidRPr="006B09AE">
              <w:rPr>
                <w:rFonts w:ascii="Times New Roman" w:eastAsia="Times New Roman" w:hAnsi="Times New Roman" w:cs="Times New Roman"/>
                <w:sz w:val="24"/>
                <w:szCs w:val="24"/>
              </w:rPr>
              <w:t>ja</w:t>
            </w:r>
            <w:r w:rsidR="77BE3D73" w:rsidRPr="006B09AE">
              <w:rPr>
                <w:rFonts w:ascii="Times New Roman" w:eastAsia="Times New Roman" w:hAnsi="Times New Roman" w:cs="Times New Roman"/>
                <w:sz w:val="24"/>
                <w:szCs w:val="24"/>
              </w:rPr>
              <w:t xml:space="preserve"> </w:t>
            </w:r>
            <w:r w:rsidR="002459DF" w:rsidRPr="006B09AE">
              <w:rPr>
                <w:rFonts w:ascii="Times New Roman" w:eastAsia="Times New Roman" w:hAnsi="Times New Roman" w:cs="Times New Roman"/>
                <w:sz w:val="24"/>
                <w:szCs w:val="24"/>
              </w:rPr>
              <w:t xml:space="preserve">tiek </w:t>
            </w:r>
            <w:r w:rsidR="77BE3D73" w:rsidRPr="006B09AE">
              <w:rPr>
                <w:rFonts w:ascii="Times New Roman" w:eastAsia="Times New Roman" w:hAnsi="Times New Roman" w:cs="Times New Roman"/>
                <w:sz w:val="24"/>
                <w:szCs w:val="24"/>
              </w:rPr>
              <w:t>prognozētas peļņas iespējas</w:t>
            </w:r>
            <w:r w:rsidR="48EB01FA" w:rsidRPr="006B09AE">
              <w:rPr>
                <w:rFonts w:ascii="Times New Roman" w:eastAsia="Times New Roman" w:hAnsi="Times New Roman" w:cs="Times New Roman"/>
                <w:sz w:val="24"/>
                <w:szCs w:val="24"/>
              </w:rPr>
              <w:t xml:space="preserve"> no koncertprogrammas</w:t>
            </w:r>
            <w:r w:rsidR="002459DF" w:rsidRPr="006B09AE">
              <w:rPr>
                <w:rFonts w:ascii="Times New Roman" w:eastAsia="Times New Roman" w:hAnsi="Times New Roman" w:cs="Times New Roman"/>
                <w:sz w:val="24"/>
                <w:szCs w:val="24"/>
              </w:rPr>
              <w:t>, līdz ar to</w:t>
            </w:r>
            <w:r w:rsidR="77BE3D73" w:rsidRPr="006B09AE">
              <w:rPr>
                <w:rFonts w:ascii="Times New Roman" w:eastAsia="Times New Roman" w:hAnsi="Times New Roman" w:cs="Times New Roman"/>
                <w:sz w:val="24"/>
                <w:szCs w:val="24"/>
              </w:rPr>
              <w:t xml:space="preserve"> </w:t>
            </w:r>
            <w:r w:rsidR="14426F5A" w:rsidRPr="006B09AE">
              <w:rPr>
                <w:rFonts w:ascii="Times New Roman" w:eastAsia="Times New Roman" w:hAnsi="Times New Roman" w:cs="Times New Roman"/>
                <w:sz w:val="24"/>
                <w:szCs w:val="24"/>
              </w:rPr>
              <w:t>koncertprogramm</w:t>
            </w:r>
            <w:r w:rsidR="002459DF" w:rsidRPr="006B09AE">
              <w:rPr>
                <w:rFonts w:ascii="Times New Roman" w:eastAsia="Times New Roman" w:hAnsi="Times New Roman" w:cs="Times New Roman"/>
                <w:sz w:val="24"/>
                <w:szCs w:val="24"/>
              </w:rPr>
              <w:t>u</w:t>
            </w:r>
            <w:r w:rsidR="14426F5A" w:rsidRPr="006B09AE">
              <w:rPr>
                <w:rFonts w:ascii="Times New Roman" w:eastAsia="Times New Roman" w:hAnsi="Times New Roman" w:cs="Times New Roman"/>
                <w:sz w:val="24"/>
                <w:szCs w:val="24"/>
              </w:rPr>
              <w:t xml:space="preserve"> izveide ir uz komerciāliem principiem balstīta un ilgtermiņā neveicina </w:t>
            </w:r>
            <w:r w:rsidRPr="006B09AE">
              <w:rPr>
                <w:rFonts w:ascii="Times New Roman" w:eastAsia="Times New Roman" w:hAnsi="Times New Roman" w:cs="Times New Roman"/>
                <w:sz w:val="24"/>
                <w:szCs w:val="24"/>
              </w:rPr>
              <w:t>vienmērīgu un ilgtspējīgu akadēmiskās</w:t>
            </w:r>
            <w:r w:rsidR="14426F5A" w:rsidRPr="006B09AE">
              <w:rPr>
                <w:rFonts w:ascii="Times New Roman" w:eastAsia="Times New Roman" w:hAnsi="Times New Roman" w:cs="Times New Roman"/>
                <w:sz w:val="24"/>
                <w:szCs w:val="24"/>
              </w:rPr>
              <w:t xml:space="preserve"> mūzikas attīstību Latvijā</w:t>
            </w:r>
            <w:r w:rsidRPr="006B09AE">
              <w:rPr>
                <w:rFonts w:ascii="Times New Roman" w:eastAsia="Times New Roman" w:hAnsi="Times New Roman" w:cs="Times New Roman"/>
                <w:sz w:val="24"/>
                <w:szCs w:val="24"/>
              </w:rPr>
              <w:t xml:space="preserve">, </w:t>
            </w:r>
            <w:r w:rsidR="48E82746" w:rsidRPr="006B09AE">
              <w:rPr>
                <w:rFonts w:ascii="Times New Roman" w:eastAsia="Times New Roman" w:hAnsi="Times New Roman" w:cs="Times New Roman"/>
                <w:sz w:val="24"/>
                <w:szCs w:val="24"/>
              </w:rPr>
              <w:t>turklāt</w:t>
            </w:r>
            <w:r w:rsidRPr="006B09AE">
              <w:rPr>
                <w:rFonts w:ascii="Times New Roman" w:eastAsia="Times New Roman" w:hAnsi="Times New Roman" w:cs="Times New Roman"/>
                <w:sz w:val="24"/>
                <w:szCs w:val="24"/>
              </w:rPr>
              <w:t xml:space="preserve"> katra privāt</w:t>
            </w:r>
            <w:r w:rsidR="002459DF" w:rsidRPr="006B09AE">
              <w:rPr>
                <w:rFonts w:ascii="Times New Roman" w:eastAsia="Times New Roman" w:hAnsi="Times New Roman" w:cs="Times New Roman"/>
                <w:sz w:val="24"/>
                <w:szCs w:val="24"/>
              </w:rPr>
              <w:t>a koncert</w:t>
            </w:r>
            <w:r w:rsidRPr="006B09AE">
              <w:rPr>
                <w:rFonts w:ascii="Times New Roman" w:eastAsia="Times New Roman" w:hAnsi="Times New Roman" w:cs="Times New Roman"/>
                <w:sz w:val="24"/>
                <w:szCs w:val="24"/>
              </w:rPr>
              <w:t>organizācija</w:t>
            </w:r>
            <w:r w:rsidR="1CF2D31F" w:rsidRPr="006B09AE">
              <w:rPr>
                <w:rFonts w:ascii="Times New Roman" w:eastAsia="Times New Roman" w:hAnsi="Times New Roman" w:cs="Times New Roman"/>
                <w:sz w:val="24"/>
                <w:szCs w:val="24"/>
              </w:rPr>
              <w:t xml:space="preserve"> īsteno</w:t>
            </w:r>
            <w:r w:rsidR="77BE3D73" w:rsidRPr="006B09AE">
              <w:rPr>
                <w:rFonts w:ascii="Times New Roman" w:eastAsia="Times New Roman" w:hAnsi="Times New Roman" w:cs="Times New Roman"/>
                <w:sz w:val="24"/>
                <w:szCs w:val="24"/>
              </w:rPr>
              <w:t xml:space="preserve"> vien daž</w:t>
            </w:r>
            <w:r w:rsidR="206C7BE6" w:rsidRPr="006B09AE">
              <w:rPr>
                <w:rFonts w:ascii="Times New Roman" w:eastAsia="Times New Roman" w:hAnsi="Times New Roman" w:cs="Times New Roman"/>
                <w:sz w:val="24"/>
                <w:szCs w:val="24"/>
              </w:rPr>
              <w:t>us</w:t>
            </w:r>
            <w:r w:rsidR="77BE3D73" w:rsidRPr="006B09AE">
              <w:rPr>
                <w:rFonts w:ascii="Times New Roman" w:eastAsia="Times New Roman" w:hAnsi="Times New Roman" w:cs="Times New Roman"/>
                <w:sz w:val="24"/>
                <w:szCs w:val="24"/>
              </w:rPr>
              <w:t xml:space="preserve"> koncert</w:t>
            </w:r>
            <w:r w:rsidR="3EA77EB2" w:rsidRPr="006B09AE">
              <w:rPr>
                <w:rFonts w:ascii="Times New Roman" w:eastAsia="Times New Roman" w:hAnsi="Times New Roman" w:cs="Times New Roman"/>
                <w:sz w:val="24"/>
                <w:szCs w:val="24"/>
              </w:rPr>
              <w:t>us</w:t>
            </w:r>
            <w:r w:rsidR="77BE3D73" w:rsidRPr="006B09AE">
              <w:rPr>
                <w:rFonts w:ascii="Times New Roman" w:eastAsia="Times New Roman" w:hAnsi="Times New Roman" w:cs="Times New Roman"/>
                <w:sz w:val="24"/>
                <w:szCs w:val="24"/>
              </w:rPr>
              <w:t xml:space="preserve"> gadā, jo </w:t>
            </w:r>
            <w:r w:rsidR="4458E60A" w:rsidRPr="006B09AE">
              <w:rPr>
                <w:rFonts w:ascii="Times New Roman" w:eastAsia="Times New Roman" w:hAnsi="Times New Roman" w:cs="Times New Roman"/>
                <w:sz w:val="24"/>
                <w:szCs w:val="24"/>
              </w:rPr>
              <w:t>simfoniskās</w:t>
            </w:r>
            <w:r w:rsidRPr="006B09AE">
              <w:rPr>
                <w:rFonts w:ascii="Times New Roman" w:eastAsia="Times New Roman" w:hAnsi="Times New Roman" w:cs="Times New Roman"/>
                <w:sz w:val="24"/>
                <w:szCs w:val="24"/>
              </w:rPr>
              <w:t>, bigbenda, profesionālu koru</w:t>
            </w:r>
            <w:r w:rsidR="4458E60A" w:rsidRPr="006B09AE">
              <w:rPr>
                <w:rFonts w:ascii="Times New Roman" w:eastAsia="Times New Roman" w:hAnsi="Times New Roman" w:cs="Times New Roman"/>
                <w:sz w:val="24"/>
                <w:szCs w:val="24"/>
              </w:rPr>
              <w:t xml:space="preserve"> mūzikas koncertu, </w:t>
            </w:r>
            <w:r w:rsidR="77BE3D73" w:rsidRPr="006B09AE">
              <w:rPr>
                <w:rFonts w:ascii="Times New Roman" w:eastAsia="Times New Roman" w:hAnsi="Times New Roman" w:cs="Times New Roman"/>
                <w:sz w:val="24"/>
                <w:szCs w:val="24"/>
              </w:rPr>
              <w:t>orķestr</w:t>
            </w:r>
            <w:r w:rsidRPr="006B09AE">
              <w:rPr>
                <w:rFonts w:ascii="Times New Roman" w:eastAsia="Times New Roman" w:hAnsi="Times New Roman" w:cs="Times New Roman"/>
                <w:sz w:val="24"/>
                <w:szCs w:val="24"/>
              </w:rPr>
              <w:t>u</w:t>
            </w:r>
            <w:r w:rsidR="00574183" w:rsidRPr="006B09AE">
              <w:rPr>
                <w:rFonts w:ascii="Times New Roman" w:eastAsia="Times New Roman" w:hAnsi="Times New Roman" w:cs="Times New Roman"/>
                <w:sz w:val="24"/>
                <w:szCs w:val="24"/>
              </w:rPr>
              <w:t>, kamermūzikas koncertprogrammu</w:t>
            </w:r>
            <w:r w:rsidR="77BE3D73" w:rsidRPr="006B09AE">
              <w:rPr>
                <w:rFonts w:ascii="Times New Roman" w:eastAsia="Times New Roman" w:hAnsi="Times New Roman" w:cs="Times New Roman"/>
                <w:sz w:val="24"/>
                <w:szCs w:val="24"/>
              </w:rPr>
              <w:t xml:space="preserve"> izdevumu un </w:t>
            </w:r>
            <w:r w:rsidR="77BE3D73" w:rsidRPr="006B09AE">
              <w:rPr>
                <w:rFonts w:ascii="Times New Roman" w:eastAsia="Times New Roman" w:hAnsi="Times New Roman" w:cs="Times New Roman"/>
                <w:sz w:val="24"/>
                <w:szCs w:val="24"/>
              </w:rPr>
              <w:lastRenderedPageBreak/>
              <w:t>honorāru segšanai nepieciešami lieli finanšu resursi un augsto biļešu cenu dēļ liela daļa potenciālo skatītāju to bieži nevar atļauties</w:t>
            </w:r>
            <w:r w:rsidR="26E5C062" w:rsidRPr="006B09AE">
              <w:rPr>
                <w:rFonts w:ascii="Times New Roman" w:eastAsia="Times New Roman" w:hAnsi="Times New Roman" w:cs="Times New Roman"/>
                <w:sz w:val="24"/>
                <w:szCs w:val="24"/>
              </w:rPr>
              <w:t xml:space="preserve"> apmeklēt</w:t>
            </w:r>
            <w:r w:rsidR="77BE3D73" w:rsidRPr="006B09AE">
              <w:rPr>
                <w:rFonts w:ascii="Times New Roman" w:eastAsia="Times New Roman" w:hAnsi="Times New Roman" w:cs="Times New Roman"/>
                <w:sz w:val="24"/>
                <w:szCs w:val="24"/>
              </w:rPr>
              <w:t>.</w:t>
            </w:r>
          </w:p>
        </w:tc>
      </w:tr>
      <w:tr w:rsidR="002459DF" w:rsidRPr="006B09AE" w14:paraId="25886A5A" w14:textId="77777777" w:rsidTr="7C192F8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CBE8A9E" w14:textId="77777777" w:rsidR="00B14864" w:rsidRPr="006B09AE"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b/>
                <w:bCs/>
                <w:sz w:val="24"/>
                <w:szCs w:val="24"/>
                <w:lang w:eastAsia="lv-LV"/>
              </w:rPr>
              <w:lastRenderedPageBreak/>
              <w:t>Vai pastāv kādi šķēršļi, kas liegtu konkrēto pakalpojumu iepirkt no privātajiem tirgus dalībniekiem.</w:t>
            </w:r>
            <w:r w:rsidRPr="006B09AE">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24D8A040" w14:textId="4F47E344" w:rsidR="00B14864" w:rsidRPr="006B09AE" w:rsidRDefault="00B14864" w:rsidP="001469D8">
            <w:pPr>
              <w:spacing w:after="0" w:line="240" w:lineRule="auto"/>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Ņemot vērā minēto situāciju pakalpojuma tirgū un nozares dalībnieku specifiku, secināms, ka privātie tirgus dalībnieki</w:t>
            </w:r>
            <w:r w:rsidR="0074380F" w:rsidRPr="006B09AE">
              <w:rPr>
                <w:rFonts w:ascii="Times New Roman" w:eastAsia="Times New Roman" w:hAnsi="Times New Roman" w:cs="Times New Roman"/>
                <w:sz w:val="24"/>
                <w:szCs w:val="24"/>
                <w:lang w:eastAsia="lv-LV"/>
              </w:rPr>
              <w:t xml:space="preserve"> – koncertu un mūzikas festivālu organizētāji</w:t>
            </w:r>
            <w:r w:rsidRPr="006B09AE">
              <w:rPr>
                <w:rFonts w:ascii="Times New Roman" w:eastAsia="Times New Roman" w:hAnsi="Times New Roman" w:cs="Times New Roman"/>
                <w:sz w:val="24"/>
                <w:szCs w:val="24"/>
                <w:lang w:eastAsia="lv-LV"/>
              </w:rPr>
              <w:t xml:space="preserve">, kas veic uz Latvijas tirgu orientētu komercdarbību, nevar īstenot visaptverošas Latvijas </w:t>
            </w:r>
            <w:r w:rsidR="0021715E" w:rsidRPr="006B09AE">
              <w:rPr>
                <w:rFonts w:ascii="Times New Roman" w:eastAsia="Times New Roman" w:hAnsi="Times New Roman" w:cs="Times New Roman"/>
                <w:sz w:val="24"/>
                <w:szCs w:val="24"/>
                <w:lang w:eastAsia="lv-LV"/>
              </w:rPr>
              <w:t xml:space="preserve">akadēmiskās </w:t>
            </w:r>
            <w:r w:rsidR="0074380F" w:rsidRPr="006B09AE">
              <w:rPr>
                <w:rFonts w:ascii="Times New Roman" w:eastAsia="Times New Roman" w:hAnsi="Times New Roman" w:cs="Times New Roman"/>
                <w:sz w:val="24"/>
                <w:szCs w:val="24"/>
                <w:lang w:eastAsia="lv-LV"/>
              </w:rPr>
              <w:t>mūzikas</w:t>
            </w:r>
            <w:r w:rsidRPr="006B09AE">
              <w:rPr>
                <w:rFonts w:ascii="Times New Roman" w:eastAsia="Times New Roman" w:hAnsi="Times New Roman" w:cs="Times New Roman"/>
                <w:sz w:val="24"/>
                <w:szCs w:val="24"/>
                <w:lang w:eastAsia="lv-LV"/>
              </w:rPr>
              <w:t xml:space="preserve"> nozares attīstību atbalstošas funkcijas</w:t>
            </w:r>
            <w:r w:rsidR="0021715E" w:rsidRPr="006B09AE">
              <w:rPr>
                <w:rFonts w:ascii="Times New Roman" w:eastAsia="Times New Roman" w:hAnsi="Times New Roman" w:cs="Times New Roman"/>
                <w:sz w:val="24"/>
                <w:szCs w:val="24"/>
                <w:lang w:eastAsia="lv-LV"/>
              </w:rPr>
              <w:t xml:space="preserve">, kā to spēj veikt </w:t>
            </w:r>
            <w:r w:rsidR="002459DF" w:rsidRPr="006B09AE">
              <w:rPr>
                <w:rFonts w:ascii="Times New Roman" w:eastAsia="Times New Roman" w:hAnsi="Times New Roman" w:cs="Times New Roman"/>
                <w:sz w:val="24"/>
                <w:szCs w:val="24"/>
                <w:lang w:eastAsia="lv-LV"/>
              </w:rPr>
              <w:t>Koncertorganizācija</w:t>
            </w:r>
            <w:r w:rsidR="0021715E" w:rsidRPr="006B09AE">
              <w:rPr>
                <w:rFonts w:ascii="Times New Roman" w:eastAsia="Times New Roman" w:hAnsi="Times New Roman" w:cs="Times New Roman"/>
                <w:sz w:val="24"/>
                <w:szCs w:val="24"/>
                <w:lang w:eastAsia="lv-LV"/>
              </w:rPr>
              <w:t>.</w:t>
            </w:r>
            <w:r w:rsidRPr="006B09AE">
              <w:rPr>
                <w:rFonts w:ascii="Times New Roman" w:eastAsia="Times New Roman" w:hAnsi="Times New Roman" w:cs="Times New Roman"/>
                <w:sz w:val="24"/>
                <w:szCs w:val="24"/>
                <w:lang w:eastAsia="lv-LV"/>
              </w:rPr>
              <w:t xml:space="preserve"> </w:t>
            </w:r>
          </w:p>
        </w:tc>
      </w:tr>
      <w:tr w:rsidR="002459DF" w:rsidRPr="006B09AE" w14:paraId="2AC011B5" w14:textId="77777777" w:rsidTr="7C192F8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64D3E3" w14:textId="77777777" w:rsidR="00B14864" w:rsidRPr="006B09AE"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b/>
                <w:bCs/>
                <w:sz w:val="24"/>
                <w:szCs w:val="24"/>
                <w:lang w:eastAsia="lv-LV"/>
              </w:rPr>
              <w:t>Vai ir izskatītas iespējas veikt komercdarbību veicinošus pasākumus, piemēram,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r w:rsidRPr="006B09AE">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2E67956C" w14:textId="3BE73102" w:rsidR="00AA765B" w:rsidRPr="006B09AE" w:rsidRDefault="00AA765B" w:rsidP="00270F9B">
            <w:pPr>
              <w:spacing w:after="0" w:line="240" w:lineRule="auto"/>
              <w:ind w:firstLine="567"/>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V</w:t>
            </w:r>
            <w:r w:rsidR="00B14864" w:rsidRPr="006B09AE">
              <w:rPr>
                <w:rFonts w:ascii="Times New Roman" w:eastAsia="Times New Roman" w:hAnsi="Times New Roman" w:cs="Times New Roman"/>
                <w:sz w:val="24"/>
                <w:szCs w:val="24"/>
                <w:lang w:eastAsia="lv-LV"/>
              </w:rPr>
              <w:t xml:space="preserve">alsts funkciju koncentrēšana spēcīgā </w:t>
            </w:r>
            <w:r w:rsidRPr="006B09AE">
              <w:rPr>
                <w:rFonts w:ascii="Times New Roman" w:eastAsia="Times New Roman" w:hAnsi="Times New Roman" w:cs="Times New Roman"/>
                <w:sz w:val="24"/>
                <w:szCs w:val="24"/>
                <w:lang w:eastAsia="lv-LV"/>
              </w:rPr>
              <w:t>koncert</w:t>
            </w:r>
            <w:r w:rsidR="00B14864" w:rsidRPr="006B09AE">
              <w:rPr>
                <w:rFonts w:ascii="Times New Roman" w:eastAsia="Times New Roman" w:hAnsi="Times New Roman" w:cs="Times New Roman"/>
                <w:sz w:val="24"/>
                <w:szCs w:val="24"/>
                <w:lang w:eastAsia="lv-LV"/>
              </w:rPr>
              <w:t xml:space="preserve">organizācijā, kas </w:t>
            </w:r>
            <w:r w:rsidR="4452E8B7" w:rsidRPr="006B09AE">
              <w:rPr>
                <w:rFonts w:ascii="Times New Roman" w:eastAsia="Times New Roman" w:hAnsi="Times New Roman" w:cs="Times New Roman"/>
                <w:sz w:val="24"/>
                <w:szCs w:val="24"/>
                <w:lang w:eastAsia="lv-LV"/>
              </w:rPr>
              <w:t>īsteno</w:t>
            </w:r>
            <w:r w:rsidR="00B14864" w:rsidRPr="006B09AE">
              <w:rPr>
                <w:rFonts w:ascii="Times New Roman" w:eastAsia="Times New Roman" w:hAnsi="Times New Roman" w:cs="Times New Roman"/>
                <w:sz w:val="24"/>
                <w:szCs w:val="24"/>
                <w:lang w:eastAsia="lv-LV"/>
              </w:rPr>
              <w:t xml:space="preserve"> kultūrpolitiski svarīgu</w:t>
            </w:r>
            <w:r w:rsidR="0B136604" w:rsidRPr="006B09AE">
              <w:rPr>
                <w:rFonts w:ascii="Times New Roman" w:eastAsia="Times New Roman" w:hAnsi="Times New Roman" w:cs="Times New Roman"/>
                <w:sz w:val="24"/>
                <w:szCs w:val="24"/>
                <w:lang w:eastAsia="lv-LV"/>
              </w:rPr>
              <w:t>s</w:t>
            </w:r>
            <w:r w:rsidR="00B14864" w:rsidRPr="006B09AE">
              <w:rPr>
                <w:rFonts w:ascii="Times New Roman" w:eastAsia="Times New Roman" w:hAnsi="Times New Roman" w:cs="Times New Roman"/>
                <w:sz w:val="24"/>
                <w:szCs w:val="24"/>
                <w:lang w:eastAsia="lv-LV"/>
              </w:rPr>
              <w:t xml:space="preserve"> </w:t>
            </w:r>
            <w:r w:rsidRPr="006B09AE">
              <w:rPr>
                <w:rFonts w:ascii="Times New Roman" w:eastAsia="Times New Roman" w:hAnsi="Times New Roman" w:cs="Times New Roman"/>
                <w:sz w:val="24"/>
                <w:szCs w:val="24"/>
                <w:lang w:eastAsia="lv-LV"/>
              </w:rPr>
              <w:t>uzdevumu</w:t>
            </w:r>
            <w:r w:rsidR="1E0CE28B" w:rsidRPr="006B09AE">
              <w:rPr>
                <w:rFonts w:ascii="Times New Roman" w:eastAsia="Times New Roman" w:hAnsi="Times New Roman" w:cs="Times New Roman"/>
                <w:sz w:val="24"/>
                <w:szCs w:val="24"/>
                <w:lang w:eastAsia="lv-LV"/>
              </w:rPr>
              <w:t>s</w:t>
            </w:r>
            <w:r w:rsidR="00B14864" w:rsidRPr="006B09AE">
              <w:rPr>
                <w:rFonts w:ascii="Times New Roman" w:eastAsia="Times New Roman" w:hAnsi="Times New Roman" w:cs="Times New Roman"/>
                <w:sz w:val="24"/>
                <w:szCs w:val="24"/>
                <w:lang w:eastAsia="lv-LV"/>
              </w:rPr>
              <w:t xml:space="preserve"> </w:t>
            </w:r>
            <w:r w:rsidRPr="006B09AE">
              <w:rPr>
                <w:rFonts w:ascii="Times New Roman" w:eastAsia="Times New Roman" w:hAnsi="Times New Roman" w:cs="Times New Roman"/>
                <w:sz w:val="24"/>
                <w:szCs w:val="24"/>
                <w:lang w:eastAsia="lv-LV"/>
              </w:rPr>
              <w:t>mūzikas</w:t>
            </w:r>
            <w:r w:rsidR="00B14864" w:rsidRPr="006B09AE">
              <w:rPr>
                <w:rFonts w:ascii="Times New Roman" w:eastAsia="Times New Roman" w:hAnsi="Times New Roman" w:cs="Times New Roman"/>
                <w:sz w:val="24"/>
                <w:szCs w:val="24"/>
                <w:lang w:eastAsia="lv-LV"/>
              </w:rPr>
              <w:t xml:space="preserve"> </w:t>
            </w:r>
            <w:r w:rsidRPr="006B09AE">
              <w:rPr>
                <w:rFonts w:ascii="Times New Roman" w:eastAsia="Times New Roman" w:hAnsi="Times New Roman" w:cs="Times New Roman"/>
                <w:sz w:val="24"/>
                <w:szCs w:val="24"/>
                <w:lang w:eastAsia="lv-LV"/>
              </w:rPr>
              <w:t xml:space="preserve">mākslas </w:t>
            </w:r>
            <w:r w:rsidR="00B14864" w:rsidRPr="006B09AE">
              <w:rPr>
                <w:rFonts w:ascii="Times New Roman" w:eastAsia="Times New Roman" w:hAnsi="Times New Roman" w:cs="Times New Roman"/>
                <w:sz w:val="24"/>
                <w:szCs w:val="24"/>
                <w:lang w:eastAsia="lv-LV"/>
              </w:rPr>
              <w:t>nozarē, dod iespēju valstij nodrošināt</w:t>
            </w:r>
            <w:r w:rsidRPr="006B09AE">
              <w:rPr>
                <w:rFonts w:ascii="Times New Roman" w:eastAsia="Times New Roman" w:hAnsi="Times New Roman" w:cs="Times New Roman"/>
                <w:sz w:val="24"/>
                <w:szCs w:val="24"/>
                <w:lang w:eastAsia="lv-LV"/>
              </w:rPr>
              <w:t xml:space="preserve"> kvalitatīvu, daudzveidīgu un profesionāli sagatavotu koncertprogrammu regulāru pieejamību Latvijas klausītājiem.</w:t>
            </w:r>
          </w:p>
          <w:p w14:paraId="20219976" w14:textId="406796D2" w:rsidR="00B14864" w:rsidRPr="006B09AE" w:rsidRDefault="00B14864" w:rsidP="006B09AE">
            <w:pPr>
              <w:spacing w:after="0" w:line="240" w:lineRule="auto"/>
              <w:ind w:firstLine="567"/>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Latvijas pakalpojumu tirgū minēto funkciju īstenošanai pilnā apmērā nav piemērotu</w:t>
            </w:r>
            <w:r w:rsidR="00AA765B" w:rsidRPr="006B09AE">
              <w:rPr>
                <w:rFonts w:ascii="Times New Roman" w:eastAsia="Times New Roman" w:hAnsi="Times New Roman" w:cs="Times New Roman"/>
                <w:sz w:val="24"/>
                <w:szCs w:val="24"/>
                <w:lang w:eastAsia="lv-LV"/>
              </w:rPr>
              <w:t xml:space="preserve"> privāto koncertorganizāciju</w:t>
            </w:r>
            <w:r w:rsidRPr="006B09AE">
              <w:rPr>
                <w:rFonts w:ascii="Times New Roman" w:eastAsia="Times New Roman" w:hAnsi="Times New Roman" w:cs="Times New Roman"/>
                <w:sz w:val="24"/>
                <w:szCs w:val="24"/>
                <w:lang w:eastAsia="lv-LV"/>
              </w:rPr>
              <w:t xml:space="preserve"> ar līdzvērtīgu profesionāl</w:t>
            </w:r>
            <w:r w:rsidR="003678E7" w:rsidRPr="006B09AE">
              <w:rPr>
                <w:rFonts w:ascii="Times New Roman" w:eastAsia="Times New Roman" w:hAnsi="Times New Roman" w:cs="Times New Roman"/>
                <w:sz w:val="24"/>
                <w:szCs w:val="24"/>
                <w:lang w:eastAsia="lv-LV"/>
              </w:rPr>
              <w:t>o</w:t>
            </w:r>
            <w:r w:rsidRPr="006B09AE">
              <w:rPr>
                <w:rFonts w:ascii="Times New Roman" w:eastAsia="Times New Roman" w:hAnsi="Times New Roman" w:cs="Times New Roman"/>
                <w:sz w:val="24"/>
                <w:szCs w:val="24"/>
                <w:lang w:eastAsia="lv-LV"/>
              </w:rPr>
              <w:t xml:space="preserve"> kapacitāti</w:t>
            </w:r>
            <w:r w:rsidR="003678E7" w:rsidRPr="006B09AE">
              <w:rPr>
                <w:rFonts w:ascii="Times New Roman" w:eastAsia="Times New Roman" w:hAnsi="Times New Roman" w:cs="Times New Roman"/>
                <w:sz w:val="24"/>
                <w:szCs w:val="24"/>
                <w:lang w:eastAsia="lv-LV"/>
              </w:rPr>
              <w:t xml:space="preserve"> un</w:t>
            </w:r>
            <w:r w:rsidRPr="006B09AE">
              <w:rPr>
                <w:rFonts w:ascii="Times New Roman" w:eastAsia="Times New Roman" w:hAnsi="Times New Roman" w:cs="Times New Roman"/>
                <w:sz w:val="24"/>
                <w:szCs w:val="24"/>
                <w:lang w:eastAsia="lv-LV"/>
              </w:rPr>
              <w:t xml:space="preserve"> atbilstošu </w:t>
            </w:r>
            <w:r w:rsidR="003678E7" w:rsidRPr="006B09AE">
              <w:rPr>
                <w:rFonts w:ascii="Times New Roman" w:eastAsia="Times New Roman" w:hAnsi="Times New Roman" w:cs="Times New Roman"/>
                <w:sz w:val="24"/>
                <w:szCs w:val="24"/>
                <w:lang w:eastAsia="lv-LV"/>
              </w:rPr>
              <w:t xml:space="preserve">infrastruktūru </w:t>
            </w:r>
            <w:r w:rsidRPr="006B09AE">
              <w:rPr>
                <w:rFonts w:ascii="Times New Roman" w:eastAsia="Times New Roman" w:hAnsi="Times New Roman" w:cs="Times New Roman"/>
                <w:sz w:val="24"/>
                <w:szCs w:val="24"/>
                <w:lang w:eastAsia="lv-LV"/>
              </w:rPr>
              <w:t xml:space="preserve">kvalitatīva </w:t>
            </w:r>
            <w:r w:rsidR="003678E7" w:rsidRPr="006B09AE">
              <w:rPr>
                <w:rFonts w:ascii="Times New Roman" w:eastAsia="Times New Roman" w:hAnsi="Times New Roman" w:cs="Times New Roman"/>
                <w:sz w:val="24"/>
                <w:szCs w:val="24"/>
                <w:lang w:eastAsia="lv-LV"/>
              </w:rPr>
              <w:t xml:space="preserve">koncertprogrammu sagatavošanas un atskaņošanas </w:t>
            </w:r>
            <w:r w:rsidRPr="006B09AE">
              <w:rPr>
                <w:rFonts w:ascii="Times New Roman" w:eastAsia="Times New Roman" w:hAnsi="Times New Roman" w:cs="Times New Roman"/>
                <w:sz w:val="24"/>
                <w:szCs w:val="24"/>
                <w:lang w:eastAsia="lv-LV"/>
              </w:rPr>
              <w:t xml:space="preserve">procesa nodrošināšanai, </w:t>
            </w:r>
            <w:r w:rsidR="0024413E" w:rsidRPr="006B09AE">
              <w:rPr>
                <w:rFonts w:ascii="Times New Roman" w:eastAsia="Times New Roman" w:hAnsi="Times New Roman" w:cs="Times New Roman"/>
                <w:sz w:val="24"/>
                <w:szCs w:val="24"/>
                <w:lang w:eastAsia="lv-LV"/>
              </w:rPr>
              <w:t xml:space="preserve">ar </w:t>
            </w:r>
            <w:r w:rsidRPr="006B09AE">
              <w:rPr>
                <w:rFonts w:ascii="Times New Roman" w:eastAsia="Times New Roman" w:hAnsi="Times New Roman" w:cs="Times New Roman"/>
                <w:sz w:val="24"/>
                <w:szCs w:val="24"/>
                <w:lang w:eastAsia="lv-LV"/>
              </w:rPr>
              <w:t>ilggadēju pieredzi un</w:t>
            </w:r>
            <w:r w:rsidR="003678E7" w:rsidRPr="006B09AE">
              <w:rPr>
                <w:rFonts w:ascii="Times New Roman" w:eastAsia="Times New Roman" w:hAnsi="Times New Roman" w:cs="Times New Roman"/>
                <w:sz w:val="24"/>
                <w:szCs w:val="24"/>
                <w:lang w:eastAsia="lv-LV"/>
              </w:rPr>
              <w:t xml:space="preserve"> izveidotiem</w:t>
            </w:r>
            <w:r w:rsidRPr="006B09AE">
              <w:rPr>
                <w:rFonts w:ascii="Times New Roman" w:eastAsia="Times New Roman" w:hAnsi="Times New Roman" w:cs="Times New Roman"/>
                <w:sz w:val="24"/>
                <w:szCs w:val="24"/>
                <w:lang w:eastAsia="lv-LV"/>
              </w:rPr>
              <w:t xml:space="preserve"> kontakt</w:t>
            </w:r>
            <w:r w:rsidR="003678E7" w:rsidRPr="006B09AE">
              <w:rPr>
                <w:rFonts w:ascii="Times New Roman" w:eastAsia="Times New Roman" w:hAnsi="Times New Roman" w:cs="Times New Roman"/>
                <w:sz w:val="24"/>
                <w:szCs w:val="24"/>
                <w:lang w:eastAsia="lv-LV"/>
              </w:rPr>
              <w:t>iem</w:t>
            </w:r>
            <w:r w:rsidRPr="006B09AE">
              <w:rPr>
                <w:rFonts w:ascii="Times New Roman" w:eastAsia="Times New Roman" w:hAnsi="Times New Roman" w:cs="Times New Roman"/>
                <w:sz w:val="24"/>
                <w:szCs w:val="24"/>
                <w:lang w:eastAsia="lv-LV"/>
              </w:rPr>
              <w:t xml:space="preserve"> starptautiskajās </w:t>
            </w:r>
            <w:r w:rsidR="003678E7" w:rsidRPr="006B09AE">
              <w:rPr>
                <w:rFonts w:ascii="Times New Roman" w:eastAsia="Times New Roman" w:hAnsi="Times New Roman" w:cs="Times New Roman"/>
                <w:sz w:val="24"/>
                <w:szCs w:val="24"/>
                <w:lang w:eastAsia="lv-LV"/>
              </w:rPr>
              <w:t>mūzikas</w:t>
            </w:r>
            <w:r w:rsidRPr="006B09AE">
              <w:rPr>
                <w:rFonts w:ascii="Times New Roman" w:eastAsia="Times New Roman" w:hAnsi="Times New Roman" w:cs="Times New Roman"/>
                <w:sz w:val="24"/>
                <w:szCs w:val="24"/>
                <w:lang w:eastAsia="lv-LV"/>
              </w:rPr>
              <w:t xml:space="preserve"> </w:t>
            </w:r>
            <w:r w:rsidR="003678E7" w:rsidRPr="006B09AE">
              <w:rPr>
                <w:rFonts w:ascii="Times New Roman" w:eastAsia="Times New Roman" w:hAnsi="Times New Roman" w:cs="Times New Roman"/>
                <w:sz w:val="24"/>
                <w:szCs w:val="24"/>
                <w:lang w:eastAsia="lv-LV"/>
              </w:rPr>
              <w:t>aģentūrās</w:t>
            </w:r>
            <w:r w:rsidRPr="006B09AE">
              <w:rPr>
                <w:rFonts w:ascii="Times New Roman" w:eastAsia="Times New Roman" w:hAnsi="Times New Roman" w:cs="Times New Roman"/>
                <w:sz w:val="24"/>
                <w:szCs w:val="24"/>
                <w:lang w:eastAsia="lv-LV"/>
              </w:rPr>
              <w:t xml:space="preserve">. </w:t>
            </w:r>
            <w:r w:rsidR="003678E7" w:rsidRPr="006B09AE">
              <w:rPr>
                <w:rFonts w:ascii="Times New Roman" w:eastAsia="Times New Roman" w:hAnsi="Times New Roman" w:cs="Times New Roman"/>
                <w:sz w:val="24"/>
                <w:szCs w:val="24"/>
                <w:lang w:eastAsia="lv-LV"/>
              </w:rPr>
              <w:t xml:space="preserve">Atvēlot mūzikas mākslas uzdevumu veikšanu privātam resoram, </w:t>
            </w:r>
            <w:r w:rsidRPr="006B09AE">
              <w:rPr>
                <w:rFonts w:ascii="Times New Roman" w:eastAsia="Times New Roman" w:hAnsi="Times New Roman" w:cs="Times New Roman"/>
                <w:sz w:val="24"/>
                <w:szCs w:val="24"/>
                <w:lang w:eastAsia="lv-LV"/>
              </w:rPr>
              <w:t>būtiski augtu izmaksas šo funkciju īstenošanai</w:t>
            </w:r>
            <w:r w:rsidR="003678E7" w:rsidRPr="006B09AE">
              <w:rPr>
                <w:rFonts w:ascii="Times New Roman" w:eastAsia="Times New Roman" w:hAnsi="Times New Roman" w:cs="Times New Roman"/>
                <w:sz w:val="24"/>
                <w:szCs w:val="24"/>
                <w:lang w:eastAsia="lv-LV"/>
              </w:rPr>
              <w:t xml:space="preserve"> un radīto koncertprogrammu biļešu cen</w:t>
            </w:r>
            <w:r w:rsidR="0024413E" w:rsidRPr="006B09AE">
              <w:rPr>
                <w:rFonts w:ascii="Times New Roman" w:eastAsia="Times New Roman" w:hAnsi="Times New Roman" w:cs="Times New Roman"/>
                <w:sz w:val="24"/>
                <w:szCs w:val="24"/>
                <w:lang w:eastAsia="lv-LV"/>
              </w:rPr>
              <w:t>as</w:t>
            </w:r>
            <w:r w:rsidRPr="006B09AE">
              <w:rPr>
                <w:rFonts w:ascii="Times New Roman" w:eastAsia="Times New Roman" w:hAnsi="Times New Roman" w:cs="Times New Roman"/>
                <w:sz w:val="24"/>
                <w:szCs w:val="24"/>
                <w:lang w:eastAsia="lv-LV"/>
              </w:rPr>
              <w:t>, mazinātos funkciju rezultativitāte un tās kvalitāte, kā arī zustu nozares attīstības vienota pārredzamība un pārraudzība no valsts puses.</w:t>
            </w:r>
          </w:p>
          <w:p w14:paraId="749CDF00" w14:textId="6B86106D" w:rsidR="00B14864" w:rsidRPr="006B09AE" w:rsidRDefault="00B14864" w:rsidP="006B09AE">
            <w:pPr>
              <w:spacing w:after="0" w:line="240" w:lineRule="auto"/>
              <w:ind w:firstLine="567"/>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 xml:space="preserve">Valsts dažādos veidos sniedz papildu atbalstu </w:t>
            </w:r>
            <w:r w:rsidR="003678E7" w:rsidRPr="006B09AE">
              <w:rPr>
                <w:rFonts w:ascii="Times New Roman" w:eastAsia="Times New Roman" w:hAnsi="Times New Roman" w:cs="Times New Roman"/>
                <w:sz w:val="24"/>
                <w:szCs w:val="24"/>
                <w:lang w:eastAsia="lv-LV"/>
              </w:rPr>
              <w:t xml:space="preserve">mūzikas </w:t>
            </w:r>
            <w:r w:rsidRPr="006B09AE">
              <w:rPr>
                <w:rFonts w:ascii="Times New Roman" w:eastAsia="Times New Roman" w:hAnsi="Times New Roman" w:cs="Times New Roman"/>
                <w:sz w:val="24"/>
                <w:szCs w:val="24"/>
                <w:lang w:eastAsia="lv-LV"/>
              </w:rPr>
              <w:t xml:space="preserve">nozarei ar Valsts </w:t>
            </w:r>
            <w:proofErr w:type="gramStart"/>
            <w:r w:rsidR="006B09AE">
              <w:rPr>
                <w:rFonts w:ascii="Times New Roman" w:eastAsia="Times New Roman" w:hAnsi="Times New Roman" w:cs="Times New Roman"/>
                <w:sz w:val="24"/>
                <w:szCs w:val="24"/>
                <w:lang w:eastAsia="lv-LV"/>
              </w:rPr>
              <w:t>k</w:t>
            </w:r>
            <w:r w:rsidR="0024413E" w:rsidRPr="006B09AE">
              <w:rPr>
                <w:rFonts w:ascii="Times New Roman" w:eastAsia="Times New Roman" w:hAnsi="Times New Roman" w:cs="Times New Roman"/>
                <w:sz w:val="24"/>
                <w:szCs w:val="24"/>
                <w:lang w:eastAsia="lv-LV"/>
              </w:rPr>
              <w:t>ultūrkapitāla fonda</w:t>
            </w:r>
            <w:proofErr w:type="gramEnd"/>
            <w:r w:rsidRPr="006B09AE">
              <w:rPr>
                <w:rFonts w:ascii="Times New Roman" w:eastAsia="Times New Roman" w:hAnsi="Times New Roman" w:cs="Times New Roman"/>
                <w:sz w:val="24"/>
                <w:szCs w:val="24"/>
                <w:lang w:eastAsia="lv-LV"/>
              </w:rPr>
              <w:t xml:space="preserve"> projektu un Kultūras ministrijas starpniecību, atbalstot radošo stipendiju piešķiršanu</w:t>
            </w:r>
            <w:r w:rsidR="003678E7" w:rsidRPr="006B09AE">
              <w:rPr>
                <w:rFonts w:ascii="Times New Roman" w:eastAsia="Times New Roman" w:hAnsi="Times New Roman" w:cs="Times New Roman"/>
                <w:sz w:val="24"/>
                <w:szCs w:val="24"/>
                <w:lang w:eastAsia="lv-LV"/>
              </w:rPr>
              <w:t xml:space="preserve"> komponistiem</w:t>
            </w:r>
            <w:r w:rsidR="009A4E3F" w:rsidRPr="006B09AE">
              <w:rPr>
                <w:rFonts w:ascii="Times New Roman" w:eastAsia="Times New Roman" w:hAnsi="Times New Roman" w:cs="Times New Roman"/>
                <w:sz w:val="24"/>
                <w:szCs w:val="24"/>
                <w:lang w:eastAsia="lv-LV"/>
              </w:rPr>
              <w:t xml:space="preserve"> un izpildītājiem</w:t>
            </w:r>
            <w:r w:rsidRPr="006B09AE">
              <w:rPr>
                <w:rFonts w:ascii="Times New Roman" w:eastAsia="Times New Roman" w:hAnsi="Times New Roman" w:cs="Times New Roman"/>
                <w:sz w:val="24"/>
                <w:szCs w:val="24"/>
                <w:lang w:eastAsia="lv-LV"/>
              </w:rPr>
              <w:t xml:space="preserve">, </w:t>
            </w:r>
            <w:r w:rsidR="22A4276A" w:rsidRPr="006B09AE">
              <w:rPr>
                <w:rFonts w:ascii="Times New Roman" w:eastAsia="Times New Roman" w:hAnsi="Times New Roman" w:cs="Times New Roman"/>
                <w:sz w:val="24"/>
                <w:szCs w:val="24"/>
                <w:lang w:eastAsia="lv-LV"/>
              </w:rPr>
              <w:t xml:space="preserve">sniedzot </w:t>
            </w:r>
            <w:r w:rsidRPr="006B09AE">
              <w:rPr>
                <w:rFonts w:ascii="Times New Roman" w:eastAsia="Times New Roman" w:hAnsi="Times New Roman" w:cs="Times New Roman"/>
                <w:sz w:val="24"/>
                <w:szCs w:val="24"/>
                <w:lang w:eastAsia="lv-LV"/>
              </w:rPr>
              <w:t xml:space="preserve">atbalstu </w:t>
            </w:r>
            <w:r w:rsidR="003678E7" w:rsidRPr="006B09AE">
              <w:rPr>
                <w:rFonts w:ascii="Times New Roman" w:eastAsia="Times New Roman" w:hAnsi="Times New Roman" w:cs="Times New Roman"/>
                <w:sz w:val="24"/>
                <w:szCs w:val="24"/>
                <w:lang w:eastAsia="lv-LV"/>
              </w:rPr>
              <w:t xml:space="preserve">mūzikas mākslas </w:t>
            </w:r>
            <w:r w:rsidRPr="006B09AE">
              <w:rPr>
                <w:rFonts w:ascii="Times New Roman" w:eastAsia="Times New Roman" w:hAnsi="Times New Roman" w:cs="Times New Roman"/>
                <w:sz w:val="24"/>
                <w:szCs w:val="24"/>
                <w:lang w:eastAsia="lv-LV"/>
              </w:rPr>
              <w:t xml:space="preserve">projektiem, taču </w:t>
            </w:r>
            <w:r w:rsidR="009A4E3F" w:rsidRPr="006B09AE">
              <w:rPr>
                <w:rFonts w:ascii="Times New Roman" w:eastAsia="Times New Roman" w:hAnsi="Times New Roman" w:cs="Times New Roman"/>
                <w:sz w:val="24"/>
                <w:szCs w:val="24"/>
                <w:lang w:eastAsia="lv-LV"/>
              </w:rPr>
              <w:t xml:space="preserve">tas </w:t>
            </w:r>
            <w:r w:rsidRPr="006B09AE">
              <w:rPr>
                <w:rFonts w:ascii="Times New Roman" w:eastAsia="Times New Roman" w:hAnsi="Times New Roman" w:cs="Times New Roman"/>
                <w:sz w:val="24"/>
                <w:szCs w:val="24"/>
                <w:lang w:eastAsia="lv-LV"/>
              </w:rPr>
              <w:t>nerada apstākļus, kas veicinātu</w:t>
            </w:r>
            <w:r w:rsidR="00F34206" w:rsidRPr="006B09AE">
              <w:rPr>
                <w:rFonts w:ascii="Times New Roman" w:eastAsia="Times New Roman" w:hAnsi="Times New Roman" w:cs="Times New Roman"/>
                <w:sz w:val="24"/>
                <w:szCs w:val="24"/>
                <w:lang w:eastAsia="lv-LV"/>
              </w:rPr>
              <w:t xml:space="preserve"> </w:t>
            </w:r>
            <w:r w:rsidRPr="006B09AE">
              <w:rPr>
                <w:rFonts w:ascii="Times New Roman" w:eastAsia="Times New Roman" w:hAnsi="Times New Roman" w:cs="Times New Roman"/>
                <w:sz w:val="24"/>
                <w:szCs w:val="24"/>
                <w:lang w:eastAsia="lv-LV"/>
              </w:rPr>
              <w:t>tādu</w:t>
            </w:r>
            <w:r w:rsidR="00F34206" w:rsidRPr="006B09AE">
              <w:rPr>
                <w:rFonts w:ascii="Times New Roman" w:eastAsia="Times New Roman" w:hAnsi="Times New Roman" w:cs="Times New Roman"/>
                <w:sz w:val="24"/>
                <w:szCs w:val="24"/>
                <w:lang w:eastAsia="lv-LV"/>
              </w:rPr>
              <w:t xml:space="preserve"> </w:t>
            </w:r>
            <w:r w:rsidRPr="006B09AE">
              <w:rPr>
                <w:rFonts w:ascii="Times New Roman" w:eastAsia="Times New Roman" w:hAnsi="Times New Roman" w:cs="Times New Roman"/>
                <w:sz w:val="24"/>
                <w:szCs w:val="24"/>
                <w:lang w:eastAsia="lv-LV"/>
              </w:rPr>
              <w:t>nozares dalībnieku rašanos, kas varētu pārņemt vai īstenot apjomīgas kultūrpolitikas funkcijas.</w:t>
            </w:r>
          </w:p>
          <w:p w14:paraId="44091038" w14:textId="1131086E" w:rsidR="00B14864" w:rsidRPr="006B09AE" w:rsidRDefault="0088160A" w:rsidP="006B09AE">
            <w:pPr>
              <w:spacing w:after="0" w:line="240" w:lineRule="auto"/>
              <w:ind w:firstLine="567"/>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 xml:space="preserve">Kā uzlabojums infrastruktūrā, kas spētu būtiski uzlabot Latvijas mūzikas nozares situāciju un atskaņojumu akustisko kvalitāti, </w:t>
            </w:r>
            <w:r w:rsidR="00E926CF" w:rsidRPr="006B09AE">
              <w:rPr>
                <w:rFonts w:ascii="Times New Roman" w:eastAsia="Times New Roman" w:hAnsi="Times New Roman" w:cs="Times New Roman"/>
                <w:sz w:val="24"/>
                <w:szCs w:val="24"/>
                <w:lang w:eastAsia="lv-LV"/>
              </w:rPr>
              <w:t>veicinot</w:t>
            </w:r>
            <w:r w:rsidR="00B50280" w:rsidRPr="006B09AE">
              <w:rPr>
                <w:rFonts w:ascii="Times New Roman" w:eastAsia="Times New Roman" w:hAnsi="Times New Roman" w:cs="Times New Roman"/>
                <w:sz w:val="24"/>
                <w:szCs w:val="24"/>
                <w:lang w:eastAsia="lv-LV"/>
              </w:rPr>
              <w:t xml:space="preserve"> ne tikai Latvijas mūziķu, bet arī starptautiski atzītu māk</w:t>
            </w:r>
            <w:r w:rsidR="00E926CF" w:rsidRPr="006B09AE">
              <w:rPr>
                <w:rFonts w:ascii="Times New Roman" w:eastAsia="Times New Roman" w:hAnsi="Times New Roman" w:cs="Times New Roman"/>
                <w:sz w:val="24"/>
                <w:szCs w:val="24"/>
                <w:lang w:eastAsia="lv-LV"/>
              </w:rPr>
              <w:t>sl</w:t>
            </w:r>
            <w:r w:rsidR="00B50280" w:rsidRPr="006B09AE">
              <w:rPr>
                <w:rFonts w:ascii="Times New Roman" w:eastAsia="Times New Roman" w:hAnsi="Times New Roman" w:cs="Times New Roman"/>
                <w:sz w:val="24"/>
                <w:szCs w:val="24"/>
                <w:lang w:eastAsia="lv-LV"/>
              </w:rPr>
              <w:t xml:space="preserve">inieku </w:t>
            </w:r>
            <w:r w:rsidR="00E926CF" w:rsidRPr="006B09AE">
              <w:rPr>
                <w:rFonts w:ascii="Times New Roman" w:eastAsia="Times New Roman" w:hAnsi="Times New Roman" w:cs="Times New Roman"/>
                <w:sz w:val="24"/>
                <w:szCs w:val="24"/>
                <w:lang w:eastAsia="lv-LV"/>
              </w:rPr>
              <w:t xml:space="preserve">koncertdarbību </w:t>
            </w:r>
            <w:r w:rsidR="00B50280" w:rsidRPr="006B09AE">
              <w:rPr>
                <w:rFonts w:ascii="Times New Roman" w:eastAsia="Times New Roman" w:hAnsi="Times New Roman" w:cs="Times New Roman"/>
                <w:sz w:val="24"/>
                <w:szCs w:val="24"/>
                <w:lang w:eastAsia="lv-LV"/>
              </w:rPr>
              <w:t xml:space="preserve">Latvijā, turklāt sniedzot lielākam publikas apjomam iespēju apmeklēt koncertus tiem atbilstošos apstākļos, uz </w:t>
            </w:r>
            <w:r w:rsidR="52A30445" w:rsidRPr="006B09AE">
              <w:rPr>
                <w:rFonts w:ascii="Times New Roman" w:eastAsia="Times New Roman" w:hAnsi="Times New Roman" w:cs="Times New Roman"/>
                <w:sz w:val="24"/>
                <w:szCs w:val="24"/>
                <w:lang w:eastAsia="lv-LV"/>
              </w:rPr>
              <w:t xml:space="preserve">šo brīdi tiek </w:t>
            </w:r>
            <w:r w:rsidR="00E926CF" w:rsidRPr="006B09AE">
              <w:rPr>
                <w:rFonts w:ascii="Times New Roman" w:eastAsia="Times New Roman" w:hAnsi="Times New Roman" w:cs="Times New Roman"/>
                <w:sz w:val="24"/>
                <w:szCs w:val="24"/>
                <w:lang w:eastAsia="lv-LV"/>
              </w:rPr>
              <w:t>izskatītas</w:t>
            </w:r>
            <w:r w:rsidR="52A30445" w:rsidRPr="006B09AE">
              <w:rPr>
                <w:rFonts w:ascii="Times New Roman" w:eastAsia="Times New Roman" w:hAnsi="Times New Roman" w:cs="Times New Roman"/>
                <w:sz w:val="24"/>
                <w:szCs w:val="24"/>
                <w:lang w:eastAsia="lv-LV"/>
              </w:rPr>
              <w:t xml:space="preserve"> iespējas </w:t>
            </w:r>
            <w:r w:rsidR="0024413E" w:rsidRPr="006B09AE">
              <w:rPr>
                <w:rFonts w:ascii="Times New Roman" w:eastAsia="Times New Roman" w:hAnsi="Times New Roman" w:cs="Times New Roman"/>
                <w:sz w:val="24"/>
                <w:szCs w:val="24"/>
                <w:lang w:eastAsia="lv-LV"/>
              </w:rPr>
              <w:t>īstenot n</w:t>
            </w:r>
            <w:r w:rsidR="52A30445" w:rsidRPr="006B09AE">
              <w:rPr>
                <w:rFonts w:ascii="Times New Roman" w:eastAsia="Times New Roman" w:hAnsi="Times New Roman" w:cs="Times New Roman"/>
                <w:sz w:val="24"/>
                <w:szCs w:val="24"/>
                <w:lang w:eastAsia="lv-LV"/>
              </w:rPr>
              <w:t>acionālās koncertzāles projekt</w:t>
            </w:r>
            <w:r w:rsidR="0024413E" w:rsidRPr="006B09AE">
              <w:rPr>
                <w:rFonts w:ascii="Times New Roman" w:eastAsia="Times New Roman" w:hAnsi="Times New Roman" w:cs="Times New Roman"/>
                <w:sz w:val="24"/>
                <w:szCs w:val="24"/>
                <w:lang w:eastAsia="lv-LV"/>
              </w:rPr>
              <w:t xml:space="preserve">u </w:t>
            </w:r>
            <w:proofErr w:type="gramStart"/>
            <w:r w:rsidR="52A30445" w:rsidRPr="006B09AE">
              <w:rPr>
                <w:rFonts w:ascii="Times New Roman" w:eastAsia="Times New Roman" w:hAnsi="Times New Roman" w:cs="Times New Roman"/>
                <w:sz w:val="24"/>
                <w:szCs w:val="24"/>
                <w:lang w:eastAsia="lv-LV"/>
              </w:rPr>
              <w:t>(</w:t>
            </w:r>
            <w:proofErr w:type="gramEnd"/>
            <w:r w:rsidRPr="006B09AE">
              <w:rPr>
                <w:rFonts w:ascii="Times New Roman" w:eastAsia="Times New Roman" w:hAnsi="Times New Roman" w:cs="Times New Roman"/>
                <w:sz w:val="24"/>
                <w:szCs w:val="24"/>
                <w:lang w:eastAsia="lv-LV"/>
              </w:rPr>
              <w:t xml:space="preserve">saskaņā ar Ministru kabineta 2020.gada 18.jūnija rīkojumu Nr.341 </w:t>
            </w:r>
            <w:r w:rsidR="002E162E" w:rsidRPr="006B09AE">
              <w:rPr>
                <w:rFonts w:ascii="Times New Roman" w:eastAsia="Times New Roman" w:hAnsi="Times New Roman" w:cs="Times New Roman"/>
                <w:sz w:val="24"/>
                <w:szCs w:val="24"/>
                <w:lang w:eastAsia="lv-LV"/>
              </w:rPr>
              <w:t>„</w:t>
            </w:r>
            <w:r w:rsidRPr="006B09AE">
              <w:rPr>
                <w:rFonts w:ascii="Times New Roman" w:eastAsia="Times New Roman" w:hAnsi="Times New Roman" w:cs="Times New Roman"/>
                <w:sz w:val="24"/>
                <w:szCs w:val="24"/>
                <w:lang w:eastAsia="lv-LV"/>
              </w:rPr>
              <w:t xml:space="preserve">Par nacionālās koncertzāles projekta īstenošanu”), </w:t>
            </w:r>
            <w:r w:rsidR="52A30445" w:rsidRPr="006B09AE">
              <w:rPr>
                <w:rFonts w:ascii="Times New Roman" w:eastAsia="Times New Roman" w:hAnsi="Times New Roman" w:cs="Times New Roman"/>
                <w:sz w:val="24"/>
                <w:szCs w:val="24"/>
                <w:lang w:eastAsia="lv-LV"/>
              </w:rPr>
              <w:t xml:space="preserve">kas </w:t>
            </w:r>
            <w:r w:rsidR="52A30445" w:rsidRPr="006B09AE">
              <w:rPr>
                <w:rFonts w:ascii="Times New Roman" w:eastAsia="Times New Roman" w:hAnsi="Times New Roman" w:cs="Times New Roman"/>
                <w:sz w:val="24"/>
                <w:szCs w:val="24"/>
                <w:lang w:eastAsia="lv-LV"/>
              </w:rPr>
              <w:lastRenderedPageBreak/>
              <w:t>pavērs lielākas i</w:t>
            </w:r>
            <w:r w:rsidR="00B50280" w:rsidRPr="006B09AE">
              <w:rPr>
                <w:rFonts w:ascii="Times New Roman" w:eastAsia="Times New Roman" w:hAnsi="Times New Roman" w:cs="Times New Roman"/>
                <w:sz w:val="24"/>
                <w:szCs w:val="24"/>
                <w:lang w:eastAsia="lv-LV"/>
              </w:rPr>
              <w:t>zdevības</w:t>
            </w:r>
            <w:r w:rsidR="52A30445" w:rsidRPr="006B09AE">
              <w:rPr>
                <w:rFonts w:ascii="Times New Roman" w:eastAsia="Times New Roman" w:hAnsi="Times New Roman" w:cs="Times New Roman"/>
                <w:sz w:val="24"/>
                <w:szCs w:val="24"/>
                <w:lang w:eastAsia="lv-LV"/>
              </w:rPr>
              <w:t xml:space="preserve"> dažādu produ</w:t>
            </w:r>
            <w:r w:rsidR="7F998C52" w:rsidRPr="006B09AE">
              <w:rPr>
                <w:rFonts w:ascii="Times New Roman" w:eastAsia="Times New Roman" w:hAnsi="Times New Roman" w:cs="Times New Roman"/>
                <w:sz w:val="24"/>
                <w:szCs w:val="24"/>
                <w:lang w:eastAsia="lv-LV"/>
              </w:rPr>
              <w:t>centu rīkoto programmu realizēšanai.</w:t>
            </w:r>
            <w:r w:rsidR="00E926CF" w:rsidRPr="006B09AE">
              <w:rPr>
                <w:rFonts w:ascii="Times New Roman" w:eastAsia="Times New Roman" w:hAnsi="Times New Roman" w:cs="Times New Roman"/>
                <w:sz w:val="24"/>
                <w:szCs w:val="24"/>
                <w:lang w:eastAsia="lv-LV"/>
              </w:rPr>
              <w:t xml:space="preserve"> Darbs pie </w:t>
            </w:r>
            <w:r w:rsidR="0024413E" w:rsidRPr="006B09AE">
              <w:rPr>
                <w:rFonts w:ascii="Times New Roman" w:eastAsia="Times New Roman" w:hAnsi="Times New Roman" w:cs="Times New Roman"/>
                <w:sz w:val="24"/>
                <w:szCs w:val="24"/>
                <w:lang w:eastAsia="lv-LV"/>
              </w:rPr>
              <w:t>n</w:t>
            </w:r>
            <w:r w:rsidR="00E926CF" w:rsidRPr="006B09AE">
              <w:rPr>
                <w:rFonts w:ascii="Times New Roman" w:eastAsia="Times New Roman" w:hAnsi="Times New Roman" w:cs="Times New Roman"/>
                <w:sz w:val="24"/>
                <w:szCs w:val="24"/>
                <w:lang w:eastAsia="lv-LV"/>
              </w:rPr>
              <w:t>acionālās koncertzāles projekta īstenošanas notiek</w:t>
            </w:r>
            <w:r w:rsidR="7F998C52" w:rsidRPr="006B09AE">
              <w:rPr>
                <w:rFonts w:ascii="Times New Roman" w:eastAsia="Times New Roman" w:hAnsi="Times New Roman" w:cs="Times New Roman"/>
                <w:sz w:val="24"/>
                <w:szCs w:val="24"/>
                <w:lang w:eastAsia="lv-LV"/>
              </w:rPr>
              <w:t>, ņemot vērā arī</w:t>
            </w:r>
            <w:r w:rsidR="40F4A721" w:rsidRPr="006B09AE">
              <w:rPr>
                <w:rFonts w:ascii="Times New Roman" w:eastAsia="Times New Roman" w:hAnsi="Times New Roman" w:cs="Times New Roman"/>
                <w:sz w:val="24"/>
                <w:szCs w:val="24"/>
                <w:lang w:eastAsia="lv-LV"/>
              </w:rPr>
              <w:t xml:space="preserve"> nevalstiskā sektora interese</w:t>
            </w:r>
            <w:r w:rsidRPr="006B09AE">
              <w:rPr>
                <w:rFonts w:ascii="Times New Roman" w:eastAsia="Times New Roman" w:hAnsi="Times New Roman" w:cs="Times New Roman"/>
                <w:sz w:val="24"/>
                <w:szCs w:val="24"/>
                <w:lang w:eastAsia="lv-LV"/>
              </w:rPr>
              <w:t>s</w:t>
            </w:r>
            <w:r w:rsidR="00B50280" w:rsidRPr="006B09AE">
              <w:rPr>
                <w:rFonts w:ascii="Times New Roman" w:eastAsia="Times New Roman" w:hAnsi="Times New Roman" w:cs="Times New Roman"/>
                <w:sz w:val="24"/>
                <w:szCs w:val="24"/>
                <w:lang w:eastAsia="lv-LV"/>
              </w:rPr>
              <w:t>, vajadzības</w:t>
            </w:r>
            <w:r w:rsidRPr="006B09AE">
              <w:rPr>
                <w:rFonts w:ascii="Times New Roman" w:eastAsia="Times New Roman" w:hAnsi="Times New Roman" w:cs="Times New Roman"/>
                <w:sz w:val="24"/>
                <w:szCs w:val="24"/>
                <w:lang w:eastAsia="lv-LV"/>
              </w:rPr>
              <w:t xml:space="preserve"> un priekšlikumus.</w:t>
            </w:r>
          </w:p>
        </w:tc>
      </w:tr>
      <w:tr w:rsidR="002459DF" w:rsidRPr="006B09AE" w14:paraId="36C1F40D" w14:textId="77777777" w:rsidTr="7C192F8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5740CAB" w14:textId="131B4E2C" w:rsidR="00B14864" w:rsidRPr="006B09AE"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b/>
                <w:bCs/>
                <w:sz w:val="24"/>
                <w:szCs w:val="24"/>
                <w:lang w:eastAsia="lv-LV"/>
              </w:rPr>
              <w:lastRenderedPageBreak/>
              <w:t>Vai publiskas personas lēmums par līdzdalību PPK (t</w:t>
            </w:r>
            <w:r w:rsidR="001469D8">
              <w:rPr>
                <w:rFonts w:ascii="Times New Roman" w:eastAsia="Times New Roman" w:hAnsi="Times New Roman" w:cs="Times New Roman"/>
                <w:b/>
                <w:bCs/>
                <w:sz w:val="24"/>
                <w:szCs w:val="24"/>
                <w:lang w:eastAsia="lv-LV"/>
              </w:rPr>
              <w:t xml:space="preserve">ai </w:t>
            </w:r>
            <w:r w:rsidRPr="006B09AE">
              <w:rPr>
                <w:rFonts w:ascii="Times New Roman" w:eastAsia="Times New Roman" w:hAnsi="Times New Roman" w:cs="Times New Roman"/>
                <w:b/>
                <w:bCs/>
                <w:sz w:val="24"/>
                <w:szCs w:val="24"/>
                <w:lang w:eastAsia="lv-LV"/>
              </w:rPr>
              <w:t>s</w:t>
            </w:r>
            <w:r w:rsidR="001469D8">
              <w:rPr>
                <w:rFonts w:ascii="Times New Roman" w:eastAsia="Times New Roman" w:hAnsi="Times New Roman" w:cs="Times New Roman"/>
                <w:b/>
                <w:bCs/>
                <w:sz w:val="24"/>
                <w:szCs w:val="24"/>
                <w:lang w:eastAsia="lv-LV"/>
              </w:rPr>
              <w:t>kaitā</w:t>
            </w:r>
            <w:r w:rsidRPr="006B09AE">
              <w:rPr>
                <w:rFonts w:ascii="Times New Roman" w:eastAsia="Times New Roman" w:hAnsi="Times New Roman" w:cs="Times New Roman"/>
                <w:b/>
                <w:bCs/>
                <w:sz w:val="24"/>
                <w:szCs w:val="24"/>
                <w:lang w:eastAsia="lv-LV"/>
              </w:rPr>
              <w:t>, darbības paplašināšanu) nelikvidē stimulu privātās uzņēmējdarbības attīstībai gan konkrētās preces/pakalpojuma sniegšanā, gan plašākā kontekstā.</w:t>
            </w:r>
            <w:r w:rsidRPr="006B09AE">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7016D3A2" w14:textId="195C557F" w:rsidR="00B14864" w:rsidRPr="006B09AE" w:rsidRDefault="00B14864" w:rsidP="006B09AE">
            <w:pPr>
              <w:spacing w:after="0" w:line="240" w:lineRule="auto"/>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 xml:space="preserve">Nē, </w:t>
            </w:r>
            <w:r w:rsidR="001469D8">
              <w:rPr>
                <w:rFonts w:ascii="Times New Roman" w:eastAsia="Times New Roman" w:hAnsi="Times New Roman" w:cs="Times New Roman"/>
                <w:color w:val="000000" w:themeColor="text1"/>
                <w:sz w:val="24"/>
                <w:szCs w:val="24"/>
                <w:lang w:eastAsia="lv-LV"/>
              </w:rPr>
              <w:t>ņemot vērā, ka</w:t>
            </w:r>
            <w:r w:rsidRPr="006B09AE">
              <w:rPr>
                <w:rFonts w:ascii="Times New Roman" w:eastAsia="Times New Roman" w:hAnsi="Times New Roman" w:cs="Times New Roman"/>
                <w:sz w:val="24"/>
                <w:szCs w:val="24"/>
                <w:lang w:eastAsia="lv-LV"/>
              </w:rPr>
              <w:t xml:space="preserve"> pakalpojumu tirgū nav līdzvērtīgu dalībnieku ar atbilstošu profesionālo kapacitāti</w:t>
            </w:r>
            <w:r w:rsidR="009A4E3F" w:rsidRPr="006B09AE">
              <w:rPr>
                <w:rFonts w:ascii="Times New Roman" w:eastAsia="Times New Roman" w:hAnsi="Times New Roman" w:cs="Times New Roman"/>
                <w:sz w:val="24"/>
                <w:szCs w:val="24"/>
                <w:lang w:eastAsia="lv-LV"/>
              </w:rPr>
              <w:t>,</w:t>
            </w:r>
            <w:r w:rsidR="636EB0EB" w:rsidRPr="006B09AE">
              <w:rPr>
                <w:rFonts w:ascii="Times New Roman" w:eastAsia="Times New Roman" w:hAnsi="Times New Roman" w:cs="Times New Roman"/>
                <w:sz w:val="24"/>
                <w:szCs w:val="24"/>
                <w:lang w:eastAsia="lv-LV"/>
              </w:rPr>
              <w:t xml:space="preserve"> infrastruktūru,</w:t>
            </w:r>
            <w:r w:rsidR="009A4E3F" w:rsidRPr="006B09AE">
              <w:rPr>
                <w:rFonts w:ascii="Times New Roman" w:eastAsia="Times New Roman" w:hAnsi="Times New Roman" w:cs="Times New Roman"/>
                <w:sz w:val="24"/>
                <w:szCs w:val="24"/>
                <w:lang w:eastAsia="lv-LV"/>
              </w:rPr>
              <w:t xml:space="preserve"> resursiem</w:t>
            </w:r>
            <w:r w:rsidRPr="006B09AE">
              <w:rPr>
                <w:rFonts w:ascii="Times New Roman" w:eastAsia="Times New Roman" w:hAnsi="Times New Roman" w:cs="Times New Roman"/>
                <w:sz w:val="24"/>
                <w:szCs w:val="24"/>
                <w:lang w:eastAsia="lv-LV"/>
              </w:rPr>
              <w:t xml:space="preserve"> un zināšanām, tādējādi minētais publiskas personas lēmums skar valsts attīstību stratēģiski svarīgā nozarē</w:t>
            </w:r>
            <w:r w:rsidR="4CB96FA5" w:rsidRPr="006B09AE">
              <w:rPr>
                <w:rFonts w:ascii="Times New Roman" w:eastAsia="Times New Roman" w:hAnsi="Times New Roman" w:cs="Times New Roman"/>
                <w:sz w:val="24"/>
                <w:szCs w:val="24"/>
                <w:lang w:eastAsia="lv-LV"/>
              </w:rPr>
              <w:t xml:space="preserve">. </w:t>
            </w:r>
            <w:r w:rsidR="009A4E3F" w:rsidRPr="006B09AE">
              <w:rPr>
                <w:rFonts w:ascii="Times New Roman" w:eastAsia="Times New Roman" w:hAnsi="Times New Roman" w:cs="Times New Roman"/>
                <w:sz w:val="24"/>
                <w:szCs w:val="24"/>
                <w:lang w:eastAsia="lv-LV"/>
              </w:rPr>
              <w:t>Valsts dibinātās koncertorganizācijas</w:t>
            </w:r>
            <w:r w:rsidRPr="006B09AE">
              <w:rPr>
                <w:rFonts w:ascii="Times New Roman" w:eastAsia="Times New Roman" w:hAnsi="Times New Roman" w:cs="Times New Roman"/>
                <w:sz w:val="24"/>
                <w:szCs w:val="24"/>
                <w:lang w:eastAsia="lv-LV"/>
              </w:rPr>
              <w:t xml:space="preserve"> nelikvidē stimulu privātas uzņēmējdarbības attīstībai </w:t>
            </w:r>
            <w:r w:rsidR="009A4E3F" w:rsidRPr="006B09AE">
              <w:rPr>
                <w:rFonts w:ascii="Times New Roman" w:eastAsia="Times New Roman" w:hAnsi="Times New Roman" w:cs="Times New Roman"/>
                <w:sz w:val="24"/>
                <w:szCs w:val="24"/>
                <w:lang w:eastAsia="lv-LV"/>
              </w:rPr>
              <w:t xml:space="preserve">mūzikas nozares </w:t>
            </w:r>
            <w:r w:rsidRPr="006B09AE">
              <w:rPr>
                <w:rFonts w:ascii="Times New Roman" w:eastAsia="Times New Roman" w:hAnsi="Times New Roman" w:cs="Times New Roman"/>
                <w:sz w:val="24"/>
                <w:szCs w:val="24"/>
                <w:lang w:eastAsia="lv-LV"/>
              </w:rPr>
              <w:t>pakalpojum</w:t>
            </w:r>
            <w:r w:rsidR="009A4E3F" w:rsidRPr="006B09AE">
              <w:rPr>
                <w:rFonts w:ascii="Times New Roman" w:eastAsia="Times New Roman" w:hAnsi="Times New Roman" w:cs="Times New Roman"/>
                <w:sz w:val="24"/>
                <w:szCs w:val="24"/>
                <w:lang w:eastAsia="lv-LV"/>
              </w:rPr>
              <w:t>u</w:t>
            </w:r>
            <w:r w:rsidRPr="006B09AE">
              <w:rPr>
                <w:rFonts w:ascii="Times New Roman" w:eastAsia="Times New Roman" w:hAnsi="Times New Roman" w:cs="Times New Roman"/>
                <w:sz w:val="24"/>
                <w:szCs w:val="24"/>
                <w:lang w:eastAsia="lv-LV"/>
              </w:rPr>
              <w:t xml:space="preserve"> tirgū, bet</w:t>
            </w:r>
            <w:r w:rsidR="00466235" w:rsidRPr="006B09AE">
              <w:rPr>
                <w:rFonts w:ascii="Times New Roman" w:eastAsia="Times New Roman" w:hAnsi="Times New Roman" w:cs="Times New Roman"/>
                <w:sz w:val="24"/>
                <w:szCs w:val="24"/>
                <w:lang w:eastAsia="lv-LV"/>
              </w:rPr>
              <w:t>,</w:t>
            </w:r>
            <w:r w:rsidRPr="006B09AE">
              <w:rPr>
                <w:rFonts w:ascii="Times New Roman" w:eastAsia="Times New Roman" w:hAnsi="Times New Roman" w:cs="Times New Roman"/>
                <w:sz w:val="24"/>
                <w:szCs w:val="24"/>
                <w:lang w:eastAsia="lv-LV"/>
              </w:rPr>
              <w:t xml:space="preserve"> atbalstot </w:t>
            </w:r>
            <w:r w:rsidR="009A4E3F" w:rsidRPr="006B09AE">
              <w:rPr>
                <w:rFonts w:ascii="Times New Roman" w:eastAsia="Times New Roman" w:hAnsi="Times New Roman" w:cs="Times New Roman"/>
                <w:sz w:val="24"/>
                <w:szCs w:val="24"/>
                <w:lang w:eastAsia="lv-LV"/>
              </w:rPr>
              <w:t xml:space="preserve">izpildītājmāksliniekus </w:t>
            </w:r>
            <w:r w:rsidR="03E819C3" w:rsidRPr="006B09AE">
              <w:rPr>
                <w:rFonts w:ascii="Times New Roman" w:eastAsia="Times New Roman" w:hAnsi="Times New Roman" w:cs="Times New Roman"/>
                <w:sz w:val="24"/>
                <w:szCs w:val="24"/>
                <w:lang w:eastAsia="lv-LV"/>
              </w:rPr>
              <w:t>(</w:t>
            </w:r>
            <w:r w:rsidR="001469D8">
              <w:rPr>
                <w:rFonts w:ascii="Times New Roman" w:eastAsia="Times New Roman" w:hAnsi="Times New Roman" w:cs="Times New Roman"/>
                <w:sz w:val="24"/>
                <w:szCs w:val="24"/>
                <w:lang w:eastAsia="lv-LV"/>
              </w:rPr>
              <w:t xml:space="preserve">tai skaitā </w:t>
            </w:r>
            <w:r w:rsidR="009A4E3F" w:rsidRPr="006B09AE">
              <w:rPr>
                <w:rFonts w:ascii="Times New Roman" w:eastAsia="Times New Roman" w:hAnsi="Times New Roman" w:cs="Times New Roman"/>
                <w:sz w:val="24"/>
                <w:szCs w:val="24"/>
                <w:lang w:eastAsia="lv-LV"/>
              </w:rPr>
              <w:t xml:space="preserve">solistus, </w:t>
            </w:r>
            <w:r w:rsidR="0021715E" w:rsidRPr="006B09AE">
              <w:rPr>
                <w:rFonts w:ascii="Times New Roman" w:eastAsia="Times New Roman" w:hAnsi="Times New Roman" w:cs="Times New Roman"/>
                <w:sz w:val="24"/>
                <w:szCs w:val="24"/>
                <w:lang w:eastAsia="lv-LV"/>
              </w:rPr>
              <w:t xml:space="preserve">kamermūziķus, </w:t>
            </w:r>
            <w:r w:rsidR="009A4E3F" w:rsidRPr="006B09AE">
              <w:rPr>
                <w:rFonts w:ascii="Times New Roman" w:eastAsia="Times New Roman" w:hAnsi="Times New Roman" w:cs="Times New Roman"/>
                <w:sz w:val="24"/>
                <w:szCs w:val="24"/>
                <w:lang w:eastAsia="lv-LV"/>
              </w:rPr>
              <w:t>diriģentus</w:t>
            </w:r>
            <w:r w:rsidR="0446445D" w:rsidRPr="006B09AE">
              <w:rPr>
                <w:rFonts w:ascii="Times New Roman" w:eastAsia="Times New Roman" w:hAnsi="Times New Roman" w:cs="Times New Roman"/>
                <w:sz w:val="24"/>
                <w:szCs w:val="24"/>
                <w:lang w:eastAsia="lv-LV"/>
              </w:rPr>
              <w:t>) un</w:t>
            </w:r>
            <w:r w:rsidR="009A4E3F" w:rsidRPr="006B09AE">
              <w:rPr>
                <w:rFonts w:ascii="Times New Roman" w:eastAsia="Times New Roman" w:hAnsi="Times New Roman" w:cs="Times New Roman"/>
                <w:sz w:val="24"/>
                <w:szCs w:val="24"/>
                <w:lang w:eastAsia="lv-LV"/>
              </w:rPr>
              <w:t xml:space="preserve"> mūzikas</w:t>
            </w:r>
            <w:r w:rsidRPr="006B09AE">
              <w:rPr>
                <w:rFonts w:ascii="Times New Roman" w:eastAsia="Times New Roman" w:hAnsi="Times New Roman" w:cs="Times New Roman"/>
                <w:sz w:val="24"/>
                <w:szCs w:val="24"/>
                <w:lang w:eastAsia="lv-LV"/>
              </w:rPr>
              <w:t xml:space="preserve"> oriģināldarbu tapšanu, to veicina, sniedzot būtisku pienesumu Latvijas</w:t>
            </w:r>
            <w:r w:rsidR="74AFAAE9" w:rsidRPr="006B09AE">
              <w:rPr>
                <w:rFonts w:ascii="Times New Roman" w:eastAsia="Times New Roman" w:hAnsi="Times New Roman" w:cs="Times New Roman"/>
                <w:sz w:val="24"/>
                <w:szCs w:val="24"/>
                <w:lang w:eastAsia="lv-LV"/>
              </w:rPr>
              <w:t xml:space="preserve"> </w:t>
            </w:r>
            <w:r w:rsidR="009A4E3F" w:rsidRPr="006B09AE">
              <w:rPr>
                <w:rFonts w:ascii="Times New Roman" w:eastAsia="Times New Roman" w:hAnsi="Times New Roman" w:cs="Times New Roman"/>
                <w:sz w:val="24"/>
                <w:szCs w:val="24"/>
                <w:lang w:eastAsia="lv-LV"/>
              </w:rPr>
              <w:t>mūzikas mākslā</w:t>
            </w:r>
            <w:r w:rsidRPr="006B09AE">
              <w:rPr>
                <w:rFonts w:ascii="Times New Roman" w:eastAsia="Times New Roman" w:hAnsi="Times New Roman" w:cs="Times New Roman"/>
                <w:sz w:val="24"/>
                <w:szCs w:val="24"/>
                <w:lang w:eastAsia="lv-LV"/>
              </w:rPr>
              <w:t>.</w:t>
            </w:r>
          </w:p>
        </w:tc>
      </w:tr>
      <w:tr w:rsidR="002459DF" w:rsidRPr="006B09AE" w14:paraId="3D9B4BFC" w14:textId="77777777" w:rsidTr="7C192F8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9BC567D" w14:textId="77777777" w:rsidR="00B14864" w:rsidRPr="006B09AE"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b/>
                <w:bCs/>
                <w:sz w:val="24"/>
                <w:szCs w:val="24"/>
                <w:lang w:eastAsia="lv-LV"/>
              </w:rPr>
              <w:t>Vai konkrētā pakalpojuma sniegšanā ir novērojama pilnīga vai daļēja tirgus nepilnība. Vai šī nepilnība nav publiskas personas darbības sekas. Vai pastāv alternatīvie tirgus nepilnības novēršanas instrumenti.</w:t>
            </w:r>
            <w:r w:rsidRPr="006B09AE">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594EC2FD" w14:textId="2C4AF216" w:rsidR="00B14864" w:rsidRPr="006B09AE" w:rsidRDefault="00B14864" w:rsidP="006B09AE">
            <w:pPr>
              <w:spacing w:after="0" w:line="240" w:lineRule="auto"/>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Konkrētā pakalpojuma kompleksā sniegšanā ir novērojuma tirgus nepilnība</w:t>
            </w:r>
            <w:r w:rsidR="7422F08B" w:rsidRPr="006B09AE">
              <w:rPr>
                <w:rFonts w:ascii="Times New Roman" w:eastAsia="Times New Roman" w:hAnsi="Times New Roman" w:cs="Times New Roman"/>
                <w:sz w:val="24"/>
                <w:szCs w:val="24"/>
                <w:lang w:eastAsia="lv-LV"/>
              </w:rPr>
              <w:t xml:space="preserve">, </w:t>
            </w:r>
            <w:r w:rsidR="001469D8">
              <w:rPr>
                <w:rFonts w:ascii="Times New Roman" w:eastAsia="Times New Roman" w:hAnsi="Times New Roman" w:cs="Times New Roman"/>
                <w:color w:val="000000" w:themeColor="text1"/>
                <w:sz w:val="24"/>
                <w:szCs w:val="24"/>
                <w:lang w:eastAsia="lv-LV"/>
              </w:rPr>
              <w:t>ņemot vērā, ka</w:t>
            </w:r>
            <w:r w:rsidR="7422F08B" w:rsidRPr="006B09AE">
              <w:rPr>
                <w:rFonts w:ascii="Times New Roman" w:eastAsia="Times New Roman" w:hAnsi="Times New Roman" w:cs="Times New Roman"/>
                <w:sz w:val="24"/>
                <w:szCs w:val="24"/>
                <w:lang w:eastAsia="lv-LV"/>
              </w:rPr>
              <w:t xml:space="preserve"> pašvaldību un privātie komersanti nespēj nodrošināt pastāvīgu </w:t>
            </w:r>
            <w:r w:rsidR="0021715E" w:rsidRPr="006B09AE">
              <w:rPr>
                <w:rFonts w:ascii="Times New Roman" w:eastAsia="Times New Roman" w:hAnsi="Times New Roman" w:cs="Times New Roman"/>
                <w:sz w:val="24"/>
                <w:szCs w:val="24"/>
                <w:lang w:eastAsia="lv-LV"/>
              </w:rPr>
              <w:t xml:space="preserve">profesionālu mūziķu kolektīvu </w:t>
            </w:r>
            <w:r w:rsidR="7422F08B" w:rsidRPr="006B09AE">
              <w:rPr>
                <w:rFonts w:ascii="Times New Roman" w:eastAsia="Times New Roman" w:hAnsi="Times New Roman" w:cs="Times New Roman"/>
                <w:sz w:val="24"/>
                <w:szCs w:val="24"/>
                <w:lang w:eastAsia="lv-LV"/>
              </w:rPr>
              <w:t>darbību</w:t>
            </w:r>
            <w:r w:rsidR="539B5290" w:rsidRPr="006B09AE">
              <w:rPr>
                <w:rFonts w:ascii="Times New Roman" w:eastAsia="Times New Roman" w:hAnsi="Times New Roman" w:cs="Times New Roman"/>
                <w:sz w:val="24"/>
                <w:szCs w:val="24"/>
                <w:lang w:eastAsia="lv-LV"/>
              </w:rPr>
              <w:t xml:space="preserve"> un ilgtspēju</w:t>
            </w:r>
            <w:r w:rsidR="52386C27" w:rsidRPr="006B09AE">
              <w:rPr>
                <w:rFonts w:ascii="Times New Roman" w:eastAsia="Times New Roman" w:hAnsi="Times New Roman" w:cs="Times New Roman"/>
                <w:sz w:val="24"/>
                <w:szCs w:val="24"/>
                <w:lang w:eastAsia="lv-LV"/>
              </w:rPr>
              <w:t>.</w:t>
            </w:r>
            <w:r w:rsidRPr="006B09AE">
              <w:rPr>
                <w:rFonts w:ascii="Times New Roman" w:eastAsia="Times New Roman" w:hAnsi="Times New Roman" w:cs="Times New Roman"/>
                <w:sz w:val="24"/>
                <w:szCs w:val="24"/>
                <w:lang w:eastAsia="lv-LV"/>
              </w:rPr>
              <w:t xml:space="preserve"> Valsts līdzdalība </w:t>
            </w:r>
            <w:r w:rsidR="0024413E" w:rsidRPr="006B09AE">
              <w:rPr>
                <w:rFonts w:ascii="Times New Roman" w:eastAsia="Times New Roman" w:hAnsi="Times New Roman" w:cs="Times New Roman"/>
                <w:sz w:val="24"/>
                <w:szCs w:val="24"/>
                <w:lang w:eastAsia="lv-LV"/>
              </w:rPr>
              <w:t>Koncertorganizācijā</w:t>
            </w:r>
            <w:r w:rsidRPr="006B09AE">
              <w:rPr>
                <w:rFonts w:ascii="Times New Roman" w:eastAsia="Times New Roman" w:hAnsi="Times New Roman" w:cs="Times New Roman"/>
                <w:sz w:val="24"/>
                <w:szCs w:val="24"/>
                <w:lang w:eastAsia="lv-LV"/>
              </w:rPr>
              <w:t xml:space="preserve"> ir devusi būtisku impulsu Latvijas </w:t>
            </w:r>
            <w:r w:rsidR="009A4E3F" w:rsidRPr="006B09AE">
              <w:rPr>
                <w:rFonts w:ascii="Times New Roman" w:eastAsia="Times New Roman" w:hAnsi="Times New Roman" w:cs="Times New Roman"/>
                <w:sz w:val="24"/>
                <w:szCs w:val="24"/>
                <w:lang w:eastAsia="lv-LV"/>
              </w:rPr>
              <w:t xml:space="preserve">profesionālās mūzikas mākslas </w:t>
            </w:r>
            <w:r w:rsidRPr="006B09AE">
              <w:rPr>
                <w:rFonts w:ascii="Times New Roman" w:eastAsia="Times New Roman" w:hAnsi="Times New Roman" w:cs="Times New Roman"/>
                <w:sz w:val="24"/>
                <w:szCs w:val="24"/>
                <w:lang w:eastAsia="lv-LV"/>
              </w:rPr>
              <w:t xml:space="preserve">attīstībai, novērtējumam un prestiža celšanai sabiedrībā, kuru augstu vērtē </w:t>
            </w:r>
            <w:r w:rsidR="009A4E3F" w:rsidRPr="006B09AE">
              <w:rPr>
                <w:rFonts w:ascii="Times New Roman" w:eastAsia="Times New Roman" w:hAnsi="Times New Roman" w:cs="Times New Roman"/>
                <w:sz w:val="24"/>
                <w:szCs w:val="24"/>
                <w:lang w:eastAsia="lv-LV"/>
              </w:rPr>
              <w:t>arī</w:t>
            </w:r>
            <w:r w:rsidR="00466235" w:rsidRPr="006B09AE">
              <w:rPr>
                <w:rFonts w:ascii="Times New Roman" w:eastAsia="Times New Roman" w:hAnsi="Times New Roman" w:cs="Times New Roman"/>
                <w:sz w:val="24"/>
                <w:szCs w:val="24"/>
                <w:lang w:eastAsia="lv-LV"/>
              </w:rPr>
              <w:t xml:space="preserve"> neatkarīgi</w:t>
            </w:r>
            <w:r w:rsidR="009A4E3F" w:rsidRPr="006B09AE">
              <w:rPr>
                <w:rFonts w:ascii="Times New Roman" w:eastAsia="Times New Roman" w:hAnsi="Times New Roman" w:cs="Times New Roman"/>
                <w:sz w:val="24"/>
                <w:szCs w:val="24"/>
                <w:lang w:eastAsia="lv-LV"/>
              </w:rPr>
              <w:t xml:space="preserve"> mūzikas profesionāļi. </w:t>
            </w:r>
            <w:r w:rsidRPr="006B09AE">
              <w:rPr>
                <w:rFonts w:ascii="Times New Roman" w:eastAsia="Times New Roman" w:hAnsi="Times New Roman" w:cs="Times New Roman"/>
                <w:sz w:val="24"/>
                <w:szCs w:val="24"/>
                <w:lang w:eastAsia="lv-LV"/>
              </w:rPr>
              <w:t xml:space="preserve">Nepilnība nav publiskas personas darbības sekas, bet dabiska ikvienas kultūras nozares pazīme, kuru attīstībai nepieciešama konsekventa valsts intervence, valsts kultūrpolitikas instrumenti un finansējums, jo tā nekomerciālā rakstura dēļ nevar darboties brīvā tirgus apstākļos. </w:t>
            </w:r>
            <w:r w:rsidR="0021715E" w:rsidRPr="006B09AE">
              <w:rPr>
                <w:rFonts w:ascii="Times New Roman" w:eastAsia="Times New Roman" w:hAnsi="Times New Roman" w:cs="Times New Roman"/>
                <w:sz w:val="24"/>
                <w:szCs w:val="24"/>
                <w:lang w:eastAsia="lv-LV"/>
              </w:rPr>
              <w:t xml:space="preserve">Akadēmiskās </w:t>
            </w:r>
            <w:r w:rsidR="69C1435B" w:rsidRPr="006B09AE">
              <w:rPr>
                <w:rFonts w:ascii="Times New Roman" w:eastAsia="Times New Roman" w:hAnsi="Times New Roman" w:cs="Times New Roman"/>
                <w:sz w:val="24"/>
                <w:szCs w:val="24"/>
                <w:lang w:eastAsia="lv-LV"/>
              </w:rPr>
              <w:t>m</w:t>
            </w:r>
            <w:r w:rsidR="009A4E3F" w:rsidRPr="006B09AE">
              <w:rPr>
                <w:rFonts w:ascii="Times New Roman" w:eastAsia="Times New Roman" w:hAnsi="Times New Roman" w:cs="Times New Roman"/>
                <w:sz w:val="24"/>
                <w:szCs w:val="24"/>
                <w:lang w:eastAsia="lv-LV"/>
              </w:rPr>
              <w:t xml:space="preserve">ūzikas mākslas </w:t>
            </w:r>
            <w:r w:rsidRPr="006B09AE">
              <w:rPr>
                <w:rFonts w:ascii="Times New Roman" w:eastAsia="Times New Roman" w:hAnsi="Times New Roman" w:cs="Times New Roman"/>
                <w:sz w:val="24"/>
                <w:szCs w:val="24"/>
                <w:lang w:eastAsia="lv-LV"/>
              </w:rPr>
              <w:t>nozares atbalstam nav identificējami citi alternatīvi tirgus nepilnību novēršanas instrumenti.</w:t>
            </w:r>
          </w:p>
        </w:tc>
      </w:tr>
      <w:tr w:rsidR="002459DF" w:rsidRPr="006B09AE" w14:paraId="2A56F6E1" w14:textId="77777777" w:rsidTr="7C192F8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BEE7DB" w14:textId="2132DBED" w:rsidR="00B14864" w:rsidRPr="006B09AE"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b/>
                <w:bCs/>
                <w:sz w:val="24"/>
                <w:szCs w:val="24"/>
                <w:lang w:eastAsia="lv-LV"/>
              </w:rPr>
              <w:t xml:space="preserve">Vai pastāv kādi drošības riski nodot pakalpojuma sniegšanu privātā sektora tirgus dalībniekiem. Kādi un cik būtiski ir konkrētie riski </w:t>
            </w:r>
            <w:proofErr w:type="gramStart"/>
            <w:r w:rsidRPr="006B09AE">
              <w:rPr>
                <w:rFonts w:ascii="Times New Roman" w:eastAsia="Times New Roman" w:hAnsi="Times New Roman" w:cs="Times New Roman"/>
                <w:b/>
                <w:bCs/>
                <w:sz w:val="24"/>
                <w:szCs w:val="24"/>
                <w:lang w:eastAsia="lv-LV"/>
              </w:rPr>
              <w:t>un,</w:t>
            </w:r>
            <w:proofErr w:type="gramEnd"/>
            <w:r w:rsidR="006B09AE">
              <w:rPr>
                <w:rFonts w:ascii="Times New Roman" w:eastAsia="Times New Roman" w:hAnsi="Times New Roman" w:cs="Times New Roman"/>
                <w:b/>
                <w:bCs/>
                <w:sz w:val="24"/>
                <w:szCs w:val="24"/>
                <w:lang w:eastAsia="lv-LV"/>
              </w:rPr>
              <w:t xml:space="preserve"> </w:t>
            </w:r>
            <w:r w:rsidRPr="006B09AE">
              <w:rPr>
                <w:rFonts w:ascii="Times New Roman" w:eastAsia="Times New Roman" w:hAnsi="Times New Roman" w:cs="Times New Roman"/>
                <w:b/>
                <w:bCs/>
                <w:sz w:val="24"/>
                <w:szCs w:val="24"/>
                <w:lang w:eastAsia="lv-LV"/>
              </w:rPr>
              <w:t>vai pastāv alternatīvi veidi, kā tos samazināt vai novērst.</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7BD15FD9" w14:textId="34D0A218" w:rsidR="00B14864" w:rsidRPr="006B09AE" w:rsidRDefault="00466235" w:rsidP="006B09AE">
            <w:pPr>
              <w:spacing w:after="0" w:line="240" w:lineRule="auto"/>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 xml:space="preserve">Nododot pakalpojuma sniegšanu privātā sektora dalībniekiem, būtiski augtu izmaksas šo funkciju īstenošanai un radīto koncertprogrammu biļešu cenām, kā arī mazinātos funkciju rezultativitāte un tās kvalitāte. </w:t>
            </w:r>
            <w:r w:rsidR="00B14864" w:rsidRPr="006B09AE">
              <w:rPr>
                <w:rFonts w:ascii="Times New Roman" w:eastAsia="Times New Roman" w:hAnsi="Times New Roman" w:cs="Times New Roman"/>
                <w:sz w:val="24"/>
                <w:szCs w:val="24"/>
                <w:lang w:eastAsia="lv-LV"/>
              </w:rPr>
              <w:t>Valsts zaudētu</w:t>
            </w:r>
            <w:r w:rsidR="384A0086" w:rsidRPr="006B09AE">
              <w:rPr>
                <w:rFonts w:ascii="Times New Roman" w:eastAsia="Times New Roman" w:hAnsi="Times New Roman" w:cs="Times New Roman"/>
                <w:sz w:val="24"/>
                <w:szCs w:val="24"/>
                <w:lang w:eastAsia="lv-LV"/>
              </w:rPr>
              <w:t xml:space="preserve"> tradīcijām bagāt</w:t>
            </w:r>
            <w:r w:rsidR="7E05B580" w:rsidRPr="006B09AE">
              <w:rPr>
                <w:rFonts w:ascii="Times New Roman" w:eastAsia="Times New Roman" w:hAnsi="Times New Roman" w:cs="Times New Roman"/>
                <w:sz w:val="24"/>
                <w:szCs w:val="24"/>
                <w:lang w:eastAsia="lv-LV"/>
              </w:rPr>
              <w:t>a</w:t>
            </w:r>
            <w:r w:rsidR="0021715E" w:rsidRPr="006B09AE">
              <w:rPr>
                <w:rFonts w:ascii="Times New Roman" w:eastAsia="Times New Roman" w:hAnsi="Times New Roman" w:cs="Times New Roman"/>
                <w:sz w:val="24"/>
                <w:szCs w:val="24"/>
                <w:lang w:eastAsia="lv-LV"/>
              </w:rPr>
              <w:t>s</w:t>
            </w:r>
            <w:r w:rsidR="384A0086" w:rsidRPr="006B09AE">
              <w:rPr>
                <w:rFonts w:ascii="Times New Roman" w:eastAsia="Times New Roman" w:hAnsi="Times New Roman" w:cs="Times New Roman"/>
                <w:sz w:val="24"/>
                <w:szCs w:val="24"/>
                <w:lang w:eastAsia="lv-LV"/>
              </w:rPr>
              <w:t xml:space="preserve"> profesionālās mūzikas māksliniecisk</w:t>
            </w:r>
            <w:r w:rsidR="0021715E" w:rsidRPr="006B09AE">
              <w:rPr>
                <w:rFonts w:ascii="Times New Roman" w:eastAsia="Times New Roman" w:hAnsi="Times New Roman" w:cs="Times New Roman"/>
                <w:sz w:val="24"/>
                <w:szCs w:val="24"/>
                <w:lang w:eastAsia="lv-LV"/>
              </w:rPr>
              <w:t>ās</w:t>
            </w:r>
            <w:r w:rsidR="384A0086" w:rsidRPr="006B09AE">
              <w:rPr>
                <w:rFonts w:ascii="Times New Roman" w:eastAsia="Times New Roman" w:hAnsi="Times New Roman" w:cs="Times New Roman"/>
                <w:sz w:val="24"/>
                <w:szCs w:val="24"/>
                <w:lang w:eastAsia="lv-LV"/>
              </w:rPr>
              <w:t xml:space="preserve"> vienīb</w:t>
            </w:r>
            <w:r w:rsidR="0021715E" w:rsidRPr="006B09AE">
              <w:rPr>
                <w:rFonts w:ascii="Times New Roman" w:eastAsia="Times New Roman" w:hAnsi="Times New Roman" w:cs="Times New Roman"/>
                <w:sz w:val="24"/>
                <w:szCs w:val="24"/>
                <w:lang w:eastAsia="lv-LV"/>
              </w:rPr>
              <w:t>as</w:t>
            </w:r>
            <w:r w:rsidR="384A0086" w:rsidRPr="006B09AE">
              <w:rPr>
                <w:rFonts w:ascii="Times New Roman" w:eastAsia="Times New Roman" w:hAnsi="Times New Roman" w:cs="Times New Roman"/>
                <w:sz w:val="24"/>
                <w:szCs w:val="24"/>
                <w:lang w:eastAsia="lv-LV"/>
              </w:rPr>
              <w:t xml:space="preserve">, kā arī </w:t>
            </w:r>
            <w:r w:rsidR="00B14864" w:rsidRPr="006B09AE">
              <w:rPr>
                <w:rFonts w:ascii="Times New Roman" w:eastAsia="Times New Roman" w:hAnsi="Times New Roman" w:cs="Times New Roman"/>
                <w:sz w:val="24"/>
                <w:szCs w:val="24"/>
                <w:lang w:eastAsia="lv-LV"/>
              </w:rPr>
              <w:t xml:space="preserve">vienotu </w:t>
            </w:r>
            <w:r w:rsidRPr="006B09AE">
              <w:rPr>
                <w:rFonts w:ascii="Times New Roman" w:eastAsia="Times New Roman" w:hAnsi="Times New Roman" w:cs="Times New Roman"/>
                <w:sz w:val="24"/>
                <w:szCs w:val="24"/>
                <w:lang w:eastAsia="lv-LV"/>
              </w:rPr>
              <w:t>profesionālās mūzikas mākslas</w:t>
            </w:r>
            <w:r w:rsidR="00B14864" w:rsidRPr="006B09AE">
              <w:rPr>
                <w:rFonts w:ascii="Times New Roman" w:eastAsia="Times New Roman" w:hAnsi="Times New Roman" w:cs="Times New Roman"/>
                <w:sz w:val="24"/>
                <w:szCs w:val="24"/>
                <w:lang w:eastAsia="lv-LV"/>
              </w:rPr>
              <w:t xml:space="preserve"> nozares attīstībai būtiskāko funkciju pārvaldību un kontroli</w:t>
            </w:r>
            <w:r w:rsidR="0024413E" w:rsidRPr="006B09AE">
              <w:rPr>
                <w:rFonts w:ascii="Times New Roman" w:eastAsia="Times New Roman" w:hAnsi="Times New Roman" w:cs="Times New Roman"/>
                <w:sz w:val="24"/>
                <w:szCs w:val="24"/>
                <w:lang w:eastAsia="lv-LV"/>
              </w:rPr>
              <w:t>,</w:t>
            </w:r>
            <w:r w:rsidR="00A83C5F" w:rsidRPr="006B09AE">
              <w:rPr>
                <w:rFonts w:ascii="Times New Roman" w:eastAsia="Times New Roman" w:hAnsi="Times New Roman" w:cs="Times New Roman"/>
                <w:sz w:val="24"/>
                <w:szCs w:val="24"/>
                <w:lang w:eastAsia="lv-LV"/>
              </w:rPr>
              <w:t xml:space="preserve"> un</w:t>
            </w:r>
            <w:r w:rsidR="00B14864" w:rsidRPr="006B09AE">
              <w:rPr>
                <w:rFonts w:ascii="Times New Roman" w:eastAsia="Times New Roman" w:hAnsi="Times New Roman" w:cs="Times New Roman"/>
                <w:sz w:val="24"/>
                <w:szCs w:val="24"/>
                <w:lang w:eastAsia="lv-LV"/>
              </w:rPr>
              <w:t xml:space="preserve"> iespēju īstenot nozares attīstībai un plašākai starptautiskai redzamībai būtiskas iniciatīvas.</w:t>
            </w:r>
          </w:p>
        </w:tc>
      </w:tr>
      <w:tr w:rsidR="002459DF" w:rsidRPr="006B09AE" w14:paraId="1CDB8120" w14:textId="77777777" w:rsidTr="7C192F8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549D0B4" w14:textId="207C8523" w:rsidR="00B14864" w:rsidRPr="006B09AE"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b/>
                <w:bCs/>
                <w:sz w:val="24"/>
                <w:szCs w:val="24"/>
                <w:lang w:eastAsia="lv-LV"/>
              </w:rPr>
              <w:t xml:space="preserve">Vai publiskas personas iesaiste komercdarbībā nerada negatīvu ietekmi uz citiem tirgus dalībniekiem un konkurences procesu kopumā arī citos tirgos, kurus varētu skart PPK saimnieciskā darbība. Kā izpaužas šī </w:t>
            </w:r>
            <w:r w:rsidRPr="006B09AE">
              <w:rPr>
                <w:rFonts w:ascii="Times New Roman" w:eastAsia="Times New Roman" w:hAnsi="Times New Roman" w:cs="Times New Roman"/>
                <w:b/>
                <w:bCs/>
                <w:sz w:val="24"/>
                <w:szCs w:val="24"/>
                <w:lang w:eastAsia="lv-LV"/>
              </w:rPr>
              <w:lastRenderedPageBreak/>
              <w:t>negatīvā ietekme, cik tā ir būtiska un kā to novērst.</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5BD887B8" w14:textId="13E68032" w:rsidR="00B14864" w:rsidRPr="006B09AE" w:rsidRDefault="1EB67EF1" w:rsidP="006B09AE">
            <w:pPr>
              <w:spacing w:after="0" w:line="240" w:lineRule="auto"/>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lastRenderedPageBreak/>
              <w:t xml:space="preserve">Nē, </w:t>
            </w:r>
            <w:r w:rsidR="001469D8">
              <w:rPr>
                <w:rFonts w:ascii="Times New Roman" w:eastAsia="Times New Roman" w:hAnsi="Times New Roman" w:cs="Times New Roman"/>
                <w:color w:val="000000" w:themeColor="text1"/>
                <w:sz w:val="24"/>
                <w:szCs w:val="24"/>
                <w:lang w:eastAsia="lv-LV"/>
              </w:rPr>
              <w:t>ņemot vērā, ka</w:t>
            </w:r>
            <w:r w:rsidRPr="006B09AE">
              <w:rPr>
                <w:rFonts w:ascii="Times New Roman" w:eastAsia="Times New Roman" w:hAnsi="Times New Roman" w:cs="Times New Roman"/>
                <w:sz w:val="24"/>
                <w:szCs w:val="24"/>
                <w:lang w:eastAsia="lv-LV"/>
              </w:rPr>
              <w:t xml:space="preserve"> </w:t>
            </w:r>
            <w:r w:rsidR="0024413E" w:rsidRPr="006B09AE">
              <w:rPr>
                <w:rFonts w:ascii="Times New Roman" w:eastAsia="Times New Roman" w:hAnsi="Times New Roman" w:cs="Times New Roman"/>
                <w:sz w:val="24"/>
                <w:szCs w:val="24"/>
                <w:lang w:eastAsia="lv-LV"/>
              </w:rPr>
              <w:t>Koncertorganizācija</w:t>
            </w:r>
            <w:r w:rsidR="3F640C58" w:rsidRPr="006B09AE">
              <w:rPr>
                <w:rFonts w:ascii="Times New Roman" w:eastAsia="Times New Roman" w:hAnsi="Times New Roman" w:cs="Times New Roman"/>
                <w:sz w:val="24"/>
                <w:szCs w:val="24"/>
                <w:lang w:eastAsia="lv-LV"/>
              </w:rPr>
              <w:t xml:space="preserve"> sniedz</w:t>
            </w:r>
            <w:r w:rsidR="2A054E6D" w:rsidRPr="006B09AE">
              <w:rPr>
                <w:rFonts w:ascii="Times New Roman" w:eastAsia="Times New Roman" w:hAnsi="Times New Roman" w:cs="Times New Roman"/>
                <w:sz w:val="24"/>
                <w:szCs w:val="24"/>
                <w:lang w:eastAsia="lv-LV"/>
              </w:rPr>
              <w:t xml:space="preserve"> specifisku uz </w:t>
            </w:r>
            <w:r w:rsidR="00A83C5F" w:rsidRPr="006B09AE">
              <w:rPr>
                <w:rFonts w:ascii="Times New Roman" w:eastAsia="Times New Roman" w:hAnsi="Times New Roman" w:cs="Times New Roman"/>
                <w:sz w:val="24"/>
                <w:szCs w:val="24"/>
                <w:lang w:eastAsia="lv-LV"/>
              </w:rPr>
              <w:t xml:space="preserve">profesionālās </w:t>
            </w:r>
            <w:r w:rsidR="2A054E6D" w:rsidRPr="006B09AE">
              <w:rPr>
                <w:rFonts w:ascii="Times New Roman" w:eastAsia="Times New Roman" w:hAnsi="Times New Roman" w:cs="Times New Roman"/>
                <w:sz w:val="24"/>
                <w:szCs w:val="24"/>
                <w:lang w:eastAsia="lv-LV"/>
              </w:rPr>
              <w:t>mūzikas plašu pieejamību</w:t>
            </w:r>
            <w:r w:rsidR="64B416A6" w:rsidRPr="006B09AE">
              <w:rPr>
                <w:rFonts w:ascii="Times New Roman" w:eastAsia="Times New Roman" w:hAnsi="Times New Roman" w:cs="Times New Roman"/>
                <w:sz w:val="24"/>
                <w:szCs w:val="24"/>
                <w:lang w:eastAsia="lv-LV"/>
              </w:rPr>
              <w:t xml:space="preserve"> </w:t>
            </w:r>
            <w:r w:rsidR="13E3D28D" w:rsidRPr="006B09AE">
              <w:rPr>
                <w:rFonts w:ascii="Times New Roman" w:eastAsia="Times New Roman" w:hAnsi="Times New Roman" w:cs="Times New Roman"/>
                <w:sz w:val="24"/>
                <w:szCs w:val="24"/>
              </w:rPr>
              <w:t>orientētu darbību,</w:t>
            </w:r>
            <w:r w:rsidR="2A054E6D" w:rsidRPr="006B09AE">
              <w:rPr>
                <w:rFonts w:ascii="Times New Roman" w:eastAsia="Times New Roman" w:hAnsi="Times New Roman" w:cs="Times New Roman"/>
                <w:sz w:val="24"/>
                <w:szCs w:val="24"/>
                <w:lang w:eastAsia="lv-LV"/>
              </w:rPr>
              <w:t xml:space="preserve"> </w:t>
            </w:r>
            <w:r w:rsidR="4200AEC4" w:rsidRPr="006B09AE">
              <w:rPr>
                <w:rFonts w:ascii="Times New Roman" w:eastAsia="Times New Roman" w:hAnsi="Times New Roman" w:cs="Times New Roman"/>
                <w:sz w:val="24"/>
                <w:szCs w:val="24"/>
                <w:lang w:eastAsia="lv-LV"/>
              </w:rPr>
              <w:t>t</w:t>
            </w:r>
            <w:r w:rsidR="00EA5FA6">
              <w:rPr>
                <w:rFonts w:ascii="Times New Roman" w:eastAsia="Times New Roman" w:hAnsi="Times New Roman" w:cs="Times New Roman"/>
                <w:sz w:val="24"/>
                <w:szCs w:val="24"/>
                <w:lang w:eastAsia="lv-LV"/>
              </w:rPr>
              <w:t>ai skaitā</w:t>
            </w:r>
            <w:r w:rsidR="4200AEC4" w:rsidRPr="006B09AE">
              <w:rPr>
                <w:rFonts w:ascii="Times New Roman" w:eastAsia="Times New Roman" w:hAnsi="Times New Roman" w:cs="Times New Roman"/>
                <w:sz w:val="24"/>
                <w:szCs w:val="24"/>
                <w:lang w:eastAsia="lv-LV"/>
              </w:rPr>
              <w:t xml:space="preserve"> latviešu </w:t>
            </w:r>
            <w:r w:rsidR="00A83C5F" w:rsidRPr="006B09AE">
              <w:rPr>
                <w:rFonts w:ascii="Times New Roman" w:eastAsia="Times New Roman" w:hAnsi="Times New Roman" w:cs="Times New Roman"/>
                <w:sz w:val="24"/>
                <w:szCs w:val="24"/>
                <w:lang w:eastAsia="lv-LV"/>
              </w:rPr>
              <w:t>mūzikas oriģināldarbu</w:t>
            </w:r>
            <w:r w:rsidR="4200AEC4" w:rsidRPr="006B09AE">
              <w:rPr>
                <w:rFonts w:ascii="Times New Roman" w:eastAsia="Times New Roman" w:hAnsi="Times New Roman" w:cs="Times New Roman"/>
                <w:sz w:val="24"/>
                <w:szCs w:val="24"/>
                <w:lang w:eastAsia="lv-LV"/>
              </w:rPr>
              <w:t xml:space="preserve"> attīstību un pieejamību</w:t>
            </w:r>
            <w:r w:rsidR="1AF6245E" w:rsidRPr="006B09AE">
              <w:rPr>
                <w:rFonts w:ascii="Times New Roman" w:eastAsia="Times New Roman" w:hAnsi="Times New Roman" w:cs="Times New Roman"/>
                <w:sz w:val="24"/>
                <w:szCs w:val="24"/>
                <w:lang w:eastAsia="lv-LV"/>
              </w:rPr>
              <w:t xml:space="preserve">, </w:t>
            </w:r>
            <w:r w:rsidR="5E9B8311" w:rsidRPr="006B09AE">
              <w:rPr>
                <w:rFonts w:ascii="Times New Roman" w:eastAsia="Times New Roman" w:hAnsi="Times New Roman" w:cs="Times New Roman"/>
                <w:sz w:val="24"/>
                <w:szCs w:val="24"/>
                <w:lang w:eastAsia="lv-LV"/>
              </w:rPr>
              <w:t>līdz</w:t>
            </w:r>
            <w:r w:rsidR="3F640C58" w:rsidRPr="006B09AE">
              <w:rPr>
                <w:rFonts w:ascii="Times New Roman" w:eastAsia="Times New Roman" w:hAnsi="Times New Roman" w:cs="Times New Roman"/>
                <w:sz w:val="24"/>
                <w:szCs w:val="24"/>
                <w:lang w:eastAsia="lv-LV"/>
              </w:rPr>
              <w:t xml:space="preserve">tekus radot </w:t>
            </w:r>
            <w:r w:rsidR="460EF9DD" w:rsidRPr="006B09AE">
              <w:rPr>
                <w:rFonts w:ascii="Times New Roman" w:eastAsia="Times New Roman" w:hAnsi="Times New Roman" w:cs="Times New Roman"/>
                <w:sz w:val="24"/>
                <w:szCs w:val="24"/>
                <w:lang w:eastAsia="lv-LV"/>
              </w:rPr>
              <w:t xml:space="preserve">Latvijas mūzikas izglītībai atbilstošus darba tirgus </w:t>
            </w:r>
            <w:r w:rsidR="3F640C58" w:rsidRPr="006B09AE">
              <w:rPr>
                <w:rFonts w:ascii="Times New Roman" w:eastAsia="Times New Roman" w:hAnsi="Times New Roman" w:cs="Times New Roman"/>
                <w:sz w:val="24"/>
                <w:szCs w:val="24"/>
                <w:lang w:eastAsia="lv-LV"/>
              </w:rPr>
              <w:t xml:space="preserve">apstākļus akadēmiskās </w:t>
            </w:r>
            <w:r w:rsidR="3F640C58" w:rsidRPr="006B09AE">
              <w:rPr>
                <w:rFonts w:ascii="Times New Roman" w:eastAsia="Times New Roman" w:hAnsi="Times New Roman" w:cs="Times New Roman"/>
                <w:sz w:val="24"/>
                <w:szCs w:val="24"/>
                <w:lang w:eastAsia="lv-LV"/>
              </w:rPr>
              <w:lastRenderedPageBreak/>
              <w:t>mūzikas</w:t>
            </w:r>
            <w:r w:rsidR="00A83C5F" w:rsidRPr="006B09AE">
              <w:rPr>
                <w:rFonts w:ascii="Times New Roman" w:eastAsia="Times New Roman" w:hAnsi="Times New Roman" w:cs="Times New Roman"/>
                <w:sz w:val="24"/>
                <w:szCs w:val="24"/>
                <w:lang w:eastAsia="lv-LV"/>
              </w:rPr>
              <w:t xml:space="preserve"> un bigbenda</w:t>
            </w:r>
            <w:r w:rsidR="3F640C58" w:rsidRPr="006B09AE">
              <w:rPr>
                <w:rFonts w:ascii="Times New Roman" w:eastAsia="Times New Roman" w:hAnsi="Times New Roman" w:cs="Times New Roman"/>
                <w:sz w:val="24"/>
                <w:szCs w:val="24"/>
                <w:lang w:eastAsia="lv-LV"/>
              </w:rPr>
              <w:t xml:space="preserve"> izpildītājmāksliniek</w:t>
            </w:r>
            <w:r w:rsidR="32A62EEA" w:rsidRPr="006B09AE">
              <w:rPr>
                <w:rFonts w:ascii="Times New Roman" w:eastAsia="Times New Roman" w:hAnsi="Times New Roman" w:cs="Times New Roman"/>
                <w:sz w:val="24"/>
                <w:szCs w:val="24"/>
                <w:lang w:eastAsia="lv-LV"/>
              </w:rPr>
              <w:t>iem.</w:t>
            </w:r>
            <w:r w:rsidR="2CC2B468" w:rsidRPr="006B09AE">
              <w:rPr>
                <w:rFonts w:ascii="Times New Roman" w:eastAsia="Times New Roman" w:hAnsi="Times New Roman" w:cs="Times New Roman"/>
                <w:sz w:val="24"/>
                <w:szCs w:val="24"/>
                <w:lang w:eastAsia="lv-LV"/>
              </w:rPr>
              <w:t xml:space="preserve"> </w:t>
            </w:r>
            <w:r w:rsidR="0024413E" w:rsidRPr="006B09AE">
              <w:rPr>
                <w:rFonts w:ascii="Times New Roman" w:eastAsia="Times New Roman" w:hAnsi="Times New Roman" w:cs="Times New Roman"/>
                <w:sz w:val="24"/>
                <w:szCs w:val="24"/>
                <w:lang w:eastAsia="lv-LV"/>
              </w:rPr>
              <w:t>Koncertorganizācija</w:t>
            </w:r>
            <w:r w:rsidR="5835FDE8" w:rsidRPr="006B09AE">
              <w:rPr>
                <w:rFonts w:ascii="Times New Roman" w:eastAsia="Times New Roman" w:hAnsi="Times New Roman" w:cs="Times New Roman"/>
                <w:sz w:val="24"/>
                <w:szCs w:val="24"/>
                <w:lang w:eastAsia="lv-LV"/>
              </w:rPr>
              <w:t xml:space="preserve"> netraucē pārējiem mūzikas tirgus dalībniekiem,</w:t>
            </w:r>
            <w:r w:rsidR="04398B2A" w:rsidRPr="006B09AE">
              <w:rPr>
                <w:rFonts w:ascii="Times New Roman" w:eastAsia="Times New Roman" w:hAnsi="Times New Roman" w:cs="Times New Roman"/>
                <w:sz w:val="24"/>
                <w:szCs w:val="24"/>
                <w:lang w:eastAsia="lv-LV"/>
              </w:rPr>
              <w:t xml:space="preserve"> ko dotē valsts,</w:t>
            </w:r>
            <w:r w:rsidR="5835FDE8" w:rsidRPr="006B09AE">
              <w:rPr>
                <w:rFonts w:ascii="Times New Roman" w:eastAsia="Times New Roman" w:hAnsi="Times New Roman" w:cs="Times New Roman"/>
                <w:sz w:val="24"/>
                <w:szCs w:val="24"/>
                <w:lang w:eastAsia="lv-LV"/>
              </w:rPr>
              <w:t xml:space="preserve"> </w:t>
            </w:r>
            <w:r w:rsidR="001469D8">
              <w:rPr>
                <w:rFonts w:ascii="Times New Roman" w:eastAsia="Times New Roman" w:hAnsi="Times New Roman" w:cs="Times New Roman"/>
                <w:color w:val="000000" w:themeColor="text1"/>
                <w:sz w:val="24"/>
                <w:szCs w:val="24"/>
                <w:lang w:eastAsia="lv-LV"/>
              </w:rPr>
              <w:t>ņemot vērā, ka</w:t>
            </w:r>
            <w:r w:rsidR="5835FDE8" w:rsidRPr="006B09AE">
              <w:rPr>
                <w:rFonts w:ascii="Times New Roman" w:eastAsia="Times New Roman" w:hAnsi="Times New Roman" w:cs="Times New Roman"/>
                <w:sz w:val="24"/>
                <w:szCs w:val="24"/>
                <w:lang w:eastAsia="lv-LV"/>
              </w:rPr>
              <w:t xml:space="preserve"> </w:t>
            </w:r>
            <w:r w:rsidR="0024413E" w:rsidRPr="006B09AE">
              <w:rPr>
                <w:rFonts w:ascii="Times New Roman" w:eastAsia="Times New Roman" w:hAnsi="Times New Roman" w:cs="Times New Roman"/>
                <w:sz w:val="24"/>
                <w:szCs w:val="24"/>
                <w:lang w:eastAsia="lv-LV"/>
              </w:rPr>
              <w:t>Koncertorganizācija</w:t>
            </w:r>
            <w:r w:rsidR="00A83C5F" w:rsidRPr="006B09AE">
              <w:rPr>
                <w:rFonts w:ascii="Times New Roman" w:eastAsia="Times New Roman" w:hAnsi="Times New Roman" w:cs="Times New Roman"/>
                <w:sz w:val="24"/>
                <w:szCs w:val="24"/>
                <w:lang w:eastAsia="lv-LV"/>
              </w:rPr>
              <w:t xml:space="preserve"> </w:t>
            </w:r>
            <w:r w:rsidR="5835FDE8" w:rsidRPr="006B09AE">
              <w:rPr>
                <w:rFonts w:ascii="Times New Roman" w:eastAsia="Times New Roman" w:hAnsi="Times New Roman" w:cs="Times New Roman"/>
                <w:sz w:val="24"/>
                <w:szCs w:val="24"/>
                <w:lang w:eastAsia="lv-LV"/>
              </w:rPr>
              <w:t xml:space="preserve">savu koncertdarbību </w:t>
            </w:r>
            <w:r w:rsidR="51609EDA" w:rsidRPr="006B09AE">
              <w:rPr>
                <w:rFonts w:ascii="Times New Roman" w:eastAsia="Times New Roman" w:hAnsi="Times New Roman" w:cs="Times New Roman"/>
                <w:sz w:val="24"/>
                <w:szCs w:val="24"/>
                <w:lang w:eastAsia="lv-LV"/>
              </w:rPr>
              <w:t>veic</w:t>
            </w:r>
            <w:r w:rsidR="5835FDE8" w:rsidRPr="006B09AE">
              <w:rPr>
                <w:rFonts w:ascii="Times New Roman" w:eastAsia="Times New Roman" w:hAnsi="Times New Roman" w:cs="Times New Roman"/>
                <w:sz w:val="24"/>
                <w:szCs w:val="24"/>
                <w:lang w:eastAsia="lv-LV"/>
              </w:rPr>
              <w:t xml:space="preserve"> </w:t>
            </w:r>
            <w:r w:rsidR="00A83C5F" w:rsidRPr="006B09AE">
              <w:rPr>
                <w:rFonts w:ascii="Times New Roman" w:eastAsia="Times New Roman" w:hAnsi="Times New Roman" w:cs="Times New Roman"/>
                <w:sz w:val="24"/>
                <w:szCs w:val="24"/>
                <w:lang w:eastAsia="lv-LV"/>
              </w:rPr>
              <w:t xml:space="preserve">mūzikas žanros, kurus pārējās valsts koncertorganizācijas pārsvarā nepraktizē – kamerkora, pilna sastāva kamerorķestra, bigbenda un kamermūzikas koncertprogrammas. Tieši otrādi – </w:t>
            </w:r>
            <w:r w:rsidR="0024413E" w:rsidRPr="006B09AE">
              <w:rPr>
                <w:rFonts w:ascii="Times New Roman" w:eastAsia="Times New Roman" w:hAnsi="Times New Roman" w:cs="Times New Roman"/>
                <w:sz w:val="24"/>
                <w:szCs w:val="24"/>
                <w:lang w:eastAsia="lv-LV"/>
              </w:rPr>
              <w:t xml:space="preserve">Koncertorganizācija </w:t>
            </w:r>
            <w:r w:rsidR="00A83C5F" w:rsidRPr="006B09AE">
              <w:rPr>
                <w:rFonts w:ascii="Times New Roman" w:eastAsia="Times New Roman" w:hAnsi="Times New Roman" w:cs="Times New Roman"/>
                <w:sz w:val="24"/>
                <w:szCs w:val="24"/>
                <w:lang w:eastAsia="lv-LV"/>
              </w:rPr>
              <w:t xml:space="preserve">veicina arī citu valsts koncertorganizāciju un neatkarīgo mūziķu koncertdarbību, iesaistot </w:t>
            </w:r>
            <w:r w:rsidR="1B78DB29" w:rsidRPr="006B09AE">
              <w:rPr>
                <w:rFonts w:ascii="Times New Roman" w:eastAsia="Times New Roman" w:hAnsi="Times New Roman" w:cs="Times New Roman"/>
                <w:sz w:val="24"/>
                <w:szCs w:val="24"/>
                <w:lang w:eastAsia="lv-LV"/>
              </w:rPr>
              <w:t xml:space="preserve">to </w:t>
            </w:r>
            <w:r w:rsidR="00A83C5F" w:rsidRPr="006B09AE">
              <w:rPr>
                <w:rFonts w:ascii="Times New Roman" w:eastAsia="Times New Roman" w:hAnsi="Times New Roman" w:cs="Times New Roman"/>
                <w:sz w:val="24"/>
                <w:szCs w:val="24"/>
                <w:lang w:eastAsia="lv-LV"/>
              </w:rPr>
              <w:t>kolektīvus un solistus savos mūzikas projektos, sadarbojoties ar viņiem. Arī p</w:t>
            </w:r>
            <w:r w:rsidR="79E6D7BA" w:rsidRPr="006B09AE">
              <w:rPr>
                <w:rFonts w:ascii="Times New Roman" w:eastAsia="Times New Roman" w:hAnsi="Times New Roman" w:cs="Times New Roman"/>
                <w:sz w:val="24"/>
                <w:szCs w:val="24"/>
                <w:lang w:eastAsia="lv-LV"/>
              </w:rPr>
              <w:t xml:space="preserve">ašvaldību un privātie pasākumu producenti savās koncertprogrammās </w:t>
            </w:r>
            <w:r w:rsidR="7B95A37A" w:rsidRPr="006B09AE">
              <w:rPr>
                <w:rFonts w:ascii="Times New Roman" w:eastAsia="Times New Roman" w:hAnsi="Times New Roman" w:cs="Times New Roman"/>
                <w:sz w:val="24"/>
                <w:szCs w:val="24"/>
                <w:lang w:eastAsia="lv-LV"/>
              </w:rPr>
              <w:t>iesaista</w:t>
            </w:r>
            <w:r w:rsidR="00A83C5F" w:rsidRPr="006B09AE">
              <w:rPr>
                <w:rFonts w:ascii="Times New Roman" w:eastAsia="Times New Roman" w:hAnsi="Times New Roman" w:cs="Times New Roman"/>
                <w:sz w:val="24"/>
                <w:szCs w:val="24"/>
                <w:lang w:eastAsia="lv-LV"/>
              </w:rPr>
              <w:t xml:space="preserve"> </w:t>
            </w:r>
            <w:r w:rsidR="0024413E" w:rsidRPr="006B09AE">
              <w:rPr>
                <w:rFonts w:ascii="Times New Roman" w:eastAsia="Times New Roman" w:hAnsi="Times New Roman" w:cs="Times New Roman"/>
                <w:sz w:val="24"/>
                <w:szCs w:val="24"/>
                <w:lang w:eastAsia="lv-LV"/>
              </w:rPr>
              <w:t xml:space="preserve">Koncertorganizācijas </w:t>
            </w:r>
            <w:r w:rsidR="00A83C5F" w:rsidRPr="006B09AE">
              <w:rPr>
                <w:rFonts w:ascii="Times New Roman" w:eastAsia="Times New Roman" w:hAnsi="Times New Roman" w:cs="Times New Roman"/>
                <w:sz w:val="24"/>
                <w:szCs w:val="24"/>
                <w:lang w:eastAsia="lv-LV"/>
              </w:rPr>
              <w:t>kolektīvus</w:t>
            </w:r>
            <w:r w:rsidR="79E6D7BA" w:rsidRPr="006B09AE">
              <w:rPr>
                <w:rFonts w:ascii="Times New Roman" w:eastAsia="Times New Roman" w:hAnsi="Times New Roman" w:cs="Times New Roman"/>
                <w:sz w:val="24"/>
                <w:szCs w:val="24"/>
                <w:lang w:eastAsia="lv-LV"/>
              </w:rPr>
              <w:t xml:space="preserve"> </w:t>
            </w:r>
            <w:r w:rsidR="00382560" w:rsidRPr="006B09AE">
              <w:rPr>
                <w:rFonts w:ascii="Times New Roman" w:eastAsia="Times New Roman" w:hAnsi="Times New Roman" w:cs="Times New Roman"/>
                <w:sz w:val="24"/>
                <w:szCs w:val="24"/>
                <w:lang w:eastAsia="lv-LV"/>
              </w:rPr>
              <w:t xml:space="preserve">un </w:t>
            </w:r>
            <w:r w:rsidR="648F4A2D" w:rsidRPr="006B09AE">
              <w:rPr>
                <w:rFonts w:ascii="Times New Roman" w:eastAsia="Times New Roman" w:hAnsi="Times New Roman" w:cs="Times New Roman"/>
                <w:sz w:val="24"/>
                <w:szCs w:val="24"/>
                <w:lang w:eastAsia="lv-LV"/>
              </w:rPr>
              <w:t xml:space="preserve">atsevišķus </w:t>
            </w:r>
            <w:r w:rsidR="79E6D7BA" w:rsidRPr="006B09AE">
              <w:rPr>
                <w:rFonts w:ascii="Times New Roman" w:eastAsia="Times New Roman" w:hAnsi="Times New Roman" w:cs="Times New Roman"/>
                <w:sz w:val="24"/>
                <w:szCs w:val="24"/>
                <w:lang w:eastAsia="lv-LV"/>
              </w:rPr>
              <w:t>mūziķu</w:t>
            </w:r>
            <w:r w:rsidR="4C320438" w:rsidRPr="006B09AE">
              <w:rPr>
                <w:rFonts w:ascii="Times New Roman" w:eastAsia="Times New Roman" w:hAnsi="Times New Roman" w:cs="Times New Roman"/>
                <w:sz w:val="24"/>
                <w:szCs w:val="24"/>
                <w:lang w:eastAsia="lv-LV"/>
              </w:rPr>
              <w:t>s</w:t>
            </w:r>
            <w:r w:rsidR="33AE5BAC" w:rsidRPr="006B09AE">
              <w:rPr>
                <w:rFonts w:ascii="Times New Roman" w:eastAsia="Times New Roman" w:hAnsi="Times New Roman" w:cs="Times New Roman"/>
                <w:sz w:val="24"/>
                <w:szCs w:val="24"/>
                <w:lang w:eastAsia="lv-LV"/>
              </w:rPr>
              <w:t xml:space="preserve">, jo paši nespēj nodrošināt nepieciešamos profesionālos cilvēkresursus pastāvīgai </w:t>
            </w:r>
            <w:r w:rsidR="00382560" w:rsidRPr="006B09AE">
              <w:rPr>
                <w:rFonts w:ascii="Times New Roman" w:eastAsia="Times New Roman" w:hAnsi="Times New Roman" w:cs="Times New Roman"/>
                <w:sz w:val="24"/>
                <w:szCs w:val="24"/>
                <w:lang w:eastAsia="lv-LV"/>
              </w:rPr>
              <w:t>koncert</w:t>
            </w:r>
            <w:r w:rsidR="33AE5BAC" w:rsidRPr="006B09AE">
              <w:rPr>
                <w:rFonts w:ascii="Times New Roman" w:eastAsia="Times New Roman" w:hAnsi="Times New Roman" w:cs="Times New Roman"/>
                <w:sz w:val="24"/>
                <w:szCs w:val="24"/>
                <w:lang w:eastAsia="lv-LV"/>
              </w:rPr>
              <w:t>darbībai.</w:t>
            </w:r>
          </w:p>
        </w:tc>
      </w:tr>
      <w:tr w:rsidR="002459DF" w:rsidRPr="006B09AE" w14:paraId="75326E10" w14:textId="77777777" w:rsidTr="7C192F8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BF575F4" w14:textId="5FA763B0" w:rsidR="00B14864" w:rsidRPr="006B09AE"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b/>
                <w:bCs/>
                <w:sz w:val="24"/>
                <w:szCs w:val="24"/>
                <w:lang w:eastAsia="lv-LV"/>
              </w:rPr>
              <w:lastRenderedPageBreak/>
              <w:t>Kādas (t</w:t>
            </w:r>
            <w:r w:rsidR="001469D8">
              <w:rPr>
                <w:rFonts w:ascii="Times New Roman" w:eastAsia="Times New Roman" w:hAnsi="Times New Roman" w:cs="Times New Roman"/>
                <w:b/>
                <w:bCs/>
                <w:sz w:val="24"/>
                <w:szCs w:val="24"/>
                <w:lang w:eastAsia="lv-LV"/>
              </w:rPr>
              <w:t xml:space="preserve">ai </w:t>
            </w:r>
            <w:r w:rsidRPr="006B09AE">
              <w:rPr>
                <w:rFonts w:ascii="Times New Roman" w:eastAsia="Times New Roman" w:hAnsi="Times New Roman" w:cs="Times New Roman"/>
                <w:b/>
                <w:bCs/>
                <w:sz w:val="24"/>
                <w:szCs w:val="24"/>
                <w:lang w:eastAsia="lv-LV"/>
              </w:rPr>
              <w:t>sk</w:t>
            </w:r>
            <w:r w:rsidR="001469D8">
              <w:rPr>
                <w:rFonts w:ascii="Times New Roman" w:eastAsia="Times New Roman" w:hAnsi="Times New Roman" w:cs="Times New Roman"/>
                <w:b/>
                <w:bCs/>
                <w:sz w:val="24"/>
                <w:szCs w:val="24"/>
                <w:lang w:eastAsia="lv-LV"/>
              </w:rPr>
              <w:t>aitā</w:t>
            </w:r>
            <w:r w:rsidRPr="006B09AE">
              <w:rPr>
                <w:rFonts w:ascii="Times New Roman" w:eastAsia="Times New Roman" w:hAnsi="Times New Roman" w:cs="Times New Roman"/>
                <w:b/>
                <w:bCs/>
                <w:sz w:val="24"/>
                <w:szCs w:val="24"/>
                <w:lang w:eastAsia="lv-LV"/>
              </w:rPr>
              <w:t>, cik būtiskas) būtu iespējamās ilgtermiņa sekas uz patērētājiem, ja publiska persona neturpinātu komercdarbību. Vai tas radītu lielāku zaudējumu patērētājam, nekā darbības turpināšana tirgū.</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54C3C391" w14:textId="51BC5F19" w:rsidR="00B14864" w:rsidRPr="006B09AE" w:rsidRDefault="00B14864" w:rsidP="006B09AE">
            <w:pPr>
              <w:spacing w:after="0" w:line="240" w:lineRule="auto"/>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Neturpinot valsts līdzdarbību</w:t>
            </w:r>
            <w:r w:rsidR="00382560" w:rsidRPr="006B09AE">
              <w:rPr>
                <w:rFonts w:ascii="Times New Roman" w:eastAsia="Times New Roman" w:hAnsi="Times New Roman" w:cs="Times New Roman"/>
                <w:sz w:val="24"/>
                <w:szCs w:val="24"/>
                <w:lang w:eastAsia="lv-LV"/>
              </w:rPr>
              <w:t xml:space="preserve"> </w:t>
            </w:r>
            <w:r w:rsidR="0024413E" w:rsidRPr="006B09AE">
              <w:rPr>
                <w:rFonts w:ascii="Times New Roman" w:eastAsia="Times New Roman" w:hAnsi="Times New Roman" w:cs="Times New Roman"/>
                <w:sz w:val="24"/>
                <w:szCs w:val="24"/>
                <w:lang w:eastAsia="lv-LV"/>
              </w:rPr>
              <w:t>Koncertorganizācijā</w:t>
            </w:r>
            <w:r w:rsidRPr="006B09AE">
              <w:rPr>
                <w:rFonts w:ascii="Times New Roman" w:eastAsia="Times New Roman" w:hAnsi="Times New Roman" w:cs="Times New Roman"/>
                <w:sz w:val="24"/>
                <w:szCs w:val="24"/>
                <w:lang w:eastAsia="lv-LV"/>
              </w:rPr>
              <w:t xml:space="preserve">, </w:t>
            </w:r>
            <w:r w:rsidR="0024413E" w:rsidRPr="006B09AE">
              <w:rPr>
                <w:rFonts w:ascii="Times New Roman" w:eastAsia="Times New Roman" w:hAnsi="Times New Roman" w:cs="Times New Roman"/>
                <w:sz w:val="24"/>
                <w:szCs w:val="24"/>
                <w:lang w:eastAsia="lv-LV"/>
              </w:rPr>
              <w:t>tās</w:t>
            </w:r>
            <w:r w:rsidRPr="006B09AE">
              <w:rPr>
                <w:rFonts w:ascii="Times New Roman" w:eastAsia="Times New Roman" w:hAnsi="Times New Roman" w:cs="Times New Roman"/>
                <w:sz w:val="24"/>
                <w:szCs w:val="24"/>
                <w:lang w:eastAsia="lv-LV"/>
              </w:rPr>
              <w:t xml:space="preserve"> darbība tiktu pārtraukta, apdraudot kultūrpolitiku, kas vērsta uz Latvijas </w:t>
            </w:r>
            <w:r w:rsidR="00466235" w:rsidRPr="006B09AE">
              <w:rPr>
                <w:rFonts w:ascii="Times New Roman" w:eastAsia="Times New Roman" w:hAnsi="Times New Roman" w:cs="Times New Roman"/>
                <w:sz w:val="24"/>
                <w:szCs w:val="24"/>
                <w:lang w:eastAsia="lv-LV"/>
              </w:rPr>
              <w:t xml:space="preserve">mūzikas tradīciju nepārtrauktību, daudzveidību un attīstību. </w:t>
            </w:r>
            <w:r w:rsidRPr="006B09AE">
              <w:rPr>
                <w:rFonts w:ascii="Times New Roman" w:eastAsia="Times New Roman" w:hAnsi="Times New Roman" w:cs="Times New Roman"/>
                <w:sz w:val="24"/>
                <w:szCs w:val="24"/>
                <w:lang w:eastAsia="lv-LV"/>
              </w:rPr>
              <w:t xml:space="preserve">Latvijas </w:t>
            </w:r>
            <w:r w:rsidR="00466235" w:rsidRPr="006B09AE">
              <w:rPr>
                <w:rFonts w:ascii="Times New Roman" w:eastAsia="Times New Roman" w:hAnsi="Times New Roman" w:cs="Times New Roman"/>
                <w:sz w:val="24"/>
                <w:szCs w:val="24"/>
                <w:lang w:eastAsia="lv-LV"/>
              </w:rPr>
              <w:t xml:space="preserve">klausītājiem būtu </w:t>
            </w:r>
            <w:r w:rsidR="00B67D4B" w:rsidRPr="006B09AE">
              <w:rPr>
                <w:rFonts w:ascii="Times New Roman" w:eastAsia="Times New Roman" w:hAnsi="Times New Roman" w:cs="Times New Roman"/>
                <w:sz w:val="24"/>
                <w:szCs w:val="24"/>
                <w:lang w:eastAsia="lv-LV"/>
              </w:rPr>
              <w:t xml:space="preserve">daudz mazāk iespēju regulāri apmeklēt </w:t>
            </w:r>
            <w:r w:rsidR="00382560" w:rsidRPr="006B09AE">
              <w:rPr>
                <w:rFonts w:ascii="Times New Roman" w:eastAsia="Times New Roman" w:hAnsi="Times New Roman" w:cs="Times New Roman"/>
                <w:sz w:val="24"/>
                <w:szCs w:val="24"/>
                <w:lang w:eastAsia="lv-LV"/>
              </w:rPr>
              <w:t xml:space="preserve">dažādus akadēmiskās un džeza </w:t>
            </w:r>
            <w:r w:rsidR="00B67D4B" w:rsidRPr="006B09AE">
              <w:rPr>
                <w:rFonts w:ascii="Times New Roman" w:eastAsia="Times New Roman" w:hAnsi="Times New Roman" w:cs="Times New Roman"/>
                <w:sz w:val="24"/>
                <w:szCs w:val="24"/>
                <w:lang w:eastAsia="lv-LV"/>
              </w:rPr>
              <w:t xml:space="preserve">mūzikas koncertus, kā arī būtu </w:t>
            </w:r>
            <w:r w:rsidR="00466235" w:rsidRPr="006B09AE">
              <w:rPr>
                <w:rFonts w:ascii="Times New Roman" w:eastAsia="Times New Roman" w:hAnsi="Times New Roman" w:cs="Times New Roman"/>
                <w:sz w:val="24"/>
                <w:szCs w:val="24"/>
                <w:lang w:eastAsia="lv-LV"/>
              </w:rPr>
              <w:t xml:space="preserve">jāatvēl lielāki finansiālie līdzekļi, iegādājoties biļetes </w:t>
            </w:r>
            <w:r w:rsidR="00B67D4B" w:rsidRPr="006B09AE">
              <w:rPr>
                <w:rFonts w:ascii="Times New Roman" w:eastAsia="Times New Roman" w:hAnsi="Times New Roman" w:cs="Times New Roman"/>
                <w:sz w:val="24"/>
                <w:szCs w:val="24"/>
                <w:lang w:eastAsia="lv-LV"/>
              </w:rPr>
              <w:t xml:space="preserve">uz privāto koncertorganizāciju rīkotiem </w:t>
            </w:r>
            <w:r w:rsidR="00382560" w:rsidRPr="006B09AE">
              <w:rPr>
                <w:rFonts w:ascii="Times New Roman" w:eastAsia="Times New Roman" w:hAnsi="Times New Roman" w:cs="Times New Roman"/>
                <w:sz w:val="24"/>
                <w:szCs w:val="24"/>
                <w:lang w:eastAsia="lv-LV"/>
              </w:rPr>
              <w:t xml:space="preserve">profesionālās </w:t>
            </w:r>
            <w:r w:rsidR="00B67D4B" w:rsidRPr="006B09AE">
              <w:rPr>
                <w:rFonts w:ascii="Times New Roman" w:eastAsia="Times New Roman" w:hAnsi="Times New Roman" w:cs="Times New Roman"/>
                <w:sz w:val="24"/>
                <w:szCs w:val="24"/>
                <w:lang w:eastAsia="lv-LV"/>
              </w:rPr>
              <w:t>mūzikas atskaņojumiem</w:t>
            </w:r>
            <w:r w:rsidR="34915FF4" w:rsidRPr="006B09AE">
              <w:rPr>
                <w:rFonts w:ascii="Times New Roman" w:eastAsia="Times New Roman" w:hAnsi="Times New Roman" w:cs="Times New Roman"/>
                <w:sz w:val="24"/>
                <w:szCs w:val="24"/>
                <w:lang w:eastAsia="lv-LV"/>
              </w:rPr>
              <w:t>.</w:t>
            </w:r>
          </w:p>
        </w:tc>
      </w:tr>
      <w:tr w:rsidR="002459DF" w:rsidRPr="006B09AE" w14:paraId="008AF861" w14:textId="77777777" w:rsidTr="7C192F8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B54B3C" w14:textId="2149D3AB" w:rsidR="00B14864" w:rsidRPr="006B09AE"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b/>
                <w:bCs/>
                <w:sz w:val="24"/>
                <w:szCs w:val="24"/>
                <w:lang w:eastAsia="lv-LV"/>
              </w:rPr>
              <w:t>Vai publiskas personas iesaiste komercdarbībā neabsorbēs kapitālu un cilvēkresursus no citiem tirgiem (piemēram, vai konkrēta pakalpojuma nodrošināšana no publiskas personas puses negatīvi neietekmēs resursu pieejamību tirgos, kuros pastāv veselīga konkurence).</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0813F42C" w14:textId="618AFB0D" w:rsidR="00B14864" w:rsidRPr="006B09AE" w:rsidRDefault="00B14864" w:rsidP="006B09AE">
            <w:pPr>
              <w:spacing w:after="0" w:line="240" w:lineRule="auto"/>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 xml:space="preserve">Nē, publiskas personas iesaiste </w:t>
            </w:r>
            <w:r w:rsidR="00DF3914" w:rsidRPr="006B09AE">
              <w:rPr>
                <w:rFonts w:ascii="Times New Roman" w:eastAsia="Times New Roman" w:hAnsi="Times New Roman" w:cs="Times New Roman"/>
                <w:sz w:val="24"/>
                <w:szCs w:val="24"/>
                <w:lang w:eastAsia="lv-LV"/>
              </w:rPr>
              <w:t xml:space="preserve">Koncertorganizācijā </w:t>
            </w:r>
            <w:r w:rsidRPr="006B09AE">
              <w:rPr>
                <w:rFonts w:ascii="Times New Roman" w:eastAsia="Times New Roman" w:hAnsi="Times New Roman" w:cs="Times New Roman"/>
                <w:sz w:val="24"/>
                <w:szCs w:val="24"/>
                <w:lang w:eastAsia="lv-LV"/>
              </w:rPr>
              <w:t xml:space="preserve">neabsorbē kapitālu un cilvēkresursus, bet tos attīstīta un nodarbina. </w:t>
            </w:r>
            <w:r w:rsidR="00DF3914" w:rsidRPr="006B09AE">
              <w:rPr>
                <w:rFonts w:ascii="Times New Roman" w:eastAsia="Times New Roman" w:hAnsi="Times New Roman" w:cs="Times New Roman"/>
                <w:sz w:val="24"/>
                <w:szCs w:val="24"/>
                <w:lang w:eastAsia="lv-LV"/>
              </w:rPr>
              <w:t xml:space="preserve">Koncertorganizācija </w:t>
            </w:r>
            <w:r w:rsidRPr="006B09AE">
              <w:rPr>
                <w:rFonts w:ascii="Times New Roman" w:eastAsia="Times New Roman" w:hAnsi="Times New Roman" w:cs="Times New Roman"/>
                <w:sz w:val="24"/>
                <w:szCs w:val="24"/>
                <w:lang w:eastAsia="lv-LV"/>
              </w:rPr>
              <w:t>ir būtiska platforma nozares speciālistu nodarbināšanai un iespēja profesionālai izaugsmei.</w:t>
            </w:r>
            <w:r w:rsidR="70C7C53D" w:rsidRPr="006B09AE">
              <w:rPr>
                <w:rFonts w:ascii="Times New Roman" w:eastAsia="Times New Roman" w:hAnsi="Times New Roman" w:cs="Times New Roman"/>
                <w:sz w:val="24"/>
                <w:szCs w:val="24"/>
                <w:lang w:eastAsia="lv-LV"/>
              </w:rPr>
              <w:t xml:space="preserve"> Pastāv risks, ka ārvalstu tirg</w:t>
            </w:r>
            <w:r w:rsidR="61529BF2" w:rsidRPr="006B09AE">
              <w:rPr>
                <w:rFonts w:ascii="Times New Roman" w:eastAsia="Times New Roman" w:hAnsi="Times New Roman" w:cs="Times New Roman"/>
                <w:sz w:val="24"/>
                <w:szCs w:val="24"/>
                <w:lang w:eastAsia="lv-LV"/>
              </w:rPr>
              <w:t>ū esoš</w:t>
            </w:r>
            <w:r w:rsidR="00382560" w:rsidRPr="006B09AE">
              <w:rPr>
                <w:rFonts w:ascii="Times New Roman" w:eastAsia="Times New Roman" w:hAnsi="Times New Roman" w:cs="Times New Roman"/>
                <w:sz w:val="24"/>
                <w:szCs w:val="24"/>
                <w:lang w:eastAsia="lv-LV"/>
              </w:rPr>
              <w:t>ās koncertorganizācijas</w:t>
            </w:r>
            <w:r w:rsidR="61529BF2" w:rsidRPr="006B09AE">
              <w:rPr>
                <w:rFonts w:ascii="Times New Roman" w:eastAsia="Times New Roman" w:hAnsi="Times New Roman" w:cs="Times New Roman"/>
                <w:sz w:val="24"/>
                <w:szCs w:val="24"/>
                <w:lang w:eastAsia="lv-LV"/>
              </w:rPr>
              <w:t xml:space="preserve"> </w:t>
            </w:r>
            <w:r w:rsidR="70C7C53D" w:rsidRPr="006B09AE">
              <w:rPr>
                <w:rFonts w:ascii="Times New Roman" w:eastAsia="Times New Roman" w:hAnsi="Times New Roman" w:cs="Times New Roman"/>
                <w:sz w:val="24"/>
                <w:szCs w:val="24"/>
                <w:lang w:eastAsia="lv-LV"/>
              </w:rPr>
              <w:t xml:space="preserve">aizvilina </w:t>
            </w:r>
            <w:r w:rsidR="002E162E" w:rsidRPr="006B09AE">
              <w:rPr>
                <w:rFonts w:ascii="Times New Roman" w:eastAsia="Times New Roman" w:hAnsi="Times New Roman" w:cs="Times New Roman"/>
                <w:sz w:val="24"/>
                <w:szCs w:val="24"/>
                <w:lang w:eastAsia="lv-LV"/>
              </w:rPr>
              <w:t xml:space="preserve">Koncertorganizācijas </w:t>
            </w:r>
            <w:r w:rsidR="70C7C53D" w:rsidRPr="006B09AE">
              <w:rPr>
                <w:rFonts w:ascii="Times New Roman" w:eastAsia="Times New Roman" w:hAnsi="Times New Roman" w:cs="Times New Roman"/>
                <w:sz w:val="24"/>
                <w:szCs w:val="24"/>
                <w:lang w:eastAsia="lv-LV"/>
              </w:rPr>
              <w:t xml:space="preserve">cilvēkresursus, balstoties uz </w:t>
            </w:r>
            <w:r w:rsidR="23A0B18D" w:rsidRPr="006B09AE">
              <w:rPr>
                <w:rFonts w:ascii="Times New Roman" w:eastAsia="Times New Roman" w:hAnsi="Times New Roman" w:cs="Times New Roman"/>
                <w:sz w:val="24"/>
                <w:szCs w:val="24"/>
                <w:lang w:eastAsia="lv-LV"/>
              </w:rPr>
              <w:t xml:space="preserve">mūziķu </w:t>
            </w:r>
            <w:proofErr w:type="gramStart"/>
            <w:r w:rsidR="70C7C53D" w:rsidRPr="006B09AE">
              <w:rPr>
                <w:rFonts w:ascii="Times New Roman" w:eastAsia="Times New Roman" w:hAnsi="Times New Roman" w:cs="Times New Roman"/>
                <w:sz w:val="24"/>
                <w:szCs w:val="24"/>
                <w:lang w:eastAsia="lv-LV"/>
              </w:rPr>
              <w:t>nekonkur</w:t>
            </w:r>
            <w:r w:rsidR="2A0747F1" w:rsidRPr="006B09AE">
              <w:rPr>
                <w:rFonts w:ascii="Times New Roman" w:eastAsia="Times New Roman" w:hAnsi="Times New Roman" w:cs="Times New Roman"/>
                <w:sz w:val="24"/>
                <w:szCs w:val="24"/>
                <w:lang w:eastAsia="lv-LV"/>
              </w:rPr>
              <w:t>ētspējīgo</w:t>
            </w:r>
            <w:proofErr w:type="gramEnd"/>
            <w:r w:rsidR="2A0747F1" w:rsidRPr="006B09AE">
              <w:rPr>
                <w:rFonts w:ascii="Times New Roman" w:eastAsia="Times New Roman" w:hAnsi="Times New Roman" w:cs="Times New Roman"/>
                <w:sz w:val="24"/>
                <w:szCs w:val="24"/>
                <w:lang w:eastAsia="lv-LV"/>
              </w:rPr>
              <w:t xml:space="preserve"> atalgojuma līmeni Latvijā.</w:t>
            </w:r>
          </w:p>
        </w:tc>
      </w:tr>
      <w:tr w:rsidR="002459DF" w:rsidRPr="006B09AE" w14:paraId="52B36C92" w14:textId="77777777" w:rsidTr="7C192F8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676426" w14:textId="284A04CA" w:rsidR="00B14864" w:rsidRPr="006B09AE"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b/>
                <w:bCs/>
                <w:sz w:val="24"/>
                <w:szCs w:val="24"/>
                <w:lang w:eastAsia="lv-LV"/>
              </w:rPr>
              <w:t>Vai un cik būtiski publiskas personas iesaiste komercdarbībā negatīvi ietekmēs privātā sektora inovācijas un attīstību jebkurā no tirgiem, ko PPK darbība varētu ietekmēt/skart.</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0F79E784" w14:textId="566413F7" w:rsidR="00B14864" w:rsidRPr="006B09AE" w:rsidRDefault="00B14864" w:rsidP="006B09AE">
            <w:pPr>
              <w:spacing w:after="0" w:line="240" w:lineRule="auto"/>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Publiskas personas iesaiste komercdarbībā</w:t>
            </w:r>
            <w:r w:rsidR="00B67D4B" w:rsidRPr="006B09AE">
              <w:rPr>
                <w:rFonts w:ascii="Times New Roman" w:eastAsia="Times New Roman" w:hAnsi="Times New Roman" w:cs="Times New Roman"/>
                <w:sz w:val="24"/>
                <w:szCs w:val="24"/>
                <w:lang w:eastAsia="lv-LV"/>
              </w:rPr>
              <w:t xml:space="preserve"> </w:t>
            </w:r>
            <w:r w:rsidR="002E162E" w:rsidRPr="006B09AE">
              <w:rPr>
                <w:rFonts w:ascii="Times New Roman" w:eastAsia="Times New Roman" w:hAnsi="Times New Roman" w:cs="Times New Roman"/>
                <w:sz w:val="24"/>
                <w:szCs w:val="24"/>
                <w:lang w:eastAsia="lv-LV"/>
              </w:rPr>
              <w:t xml:space="preserve">neietekmē </w:t>
            </w:r>
            <w:r w:rsidR="34926D15" w:rsidRPr="006B09AE">
              <w:rPr>
                <w:rFonts w:ascii="Times New Roman" w:eastAsia="Times New Roman" w:hAnsi="Times New Roman" w:cs="Times New Roman"/>
                <w:sz w:val="24"/>
                <w:szCs w:val="24"/>
                <w:lang w:eastAsia="lv-LV"/>
              </w:rPr>
              <w:t xml:space="preserve">negatīvi privātā sektora inovācijas, </w:t>
            </w:r>
            <w:r w:rsidR="001469D8">
              <w:rPr>
                <w:rFonts w:ascii="Times New Roman" w:eastAsia="Times New Roman" w:hAnsi="Times New Roman" w:cs="Times New Roman"/>
                <w:color w:val="000000" w:themeColor="text1"/>
                <w:sz w:val="24"/>
                <w:szCs w:val="24"/>
                <w:lang w:eastAsia="lv-LV"/>
              </w:rPr>
              <w:t>ņemot vērā, ka</w:t>
            </w:r>
            <w:r w:rsidR="34926D15" w:rsidRPr="006B09AE">
              <w:rPr>
                <w:rFonts w:ascii="Times New Roman" w:eastAsia="Times New Roman" w:hAnsi="Times New Roman" w:cs="Times New Roman"/>
                <w:sz w:val="24"/>
                <w:szCs w:val="24"/>
                <w:lang w:eastAsia="lv-LV"/>
              </w:rPr>
              <w:t xml:space="preserve"> privātā sektora darbīb</w:t>
            </w:r>
            <w:r w:rsidR="7053EB0F" w:rsidRPr="006B09AE">
              <w:rPr>
                <w:rFonts w:ascii="Times New Roman" w:eastAsia="Times New Roman" w:hAnsi="Times New Roman" w:cs="Times New Roman"/>
                <w:sz w:val="24"/>
                <w:szCs w:val="24"/>
                <w:lang w:eastAsia="lv-LV"/>
              </w:rPr>
              <w:t xml:space="preserve">ā nav vērojamas inovācijas </w:t>
            </w:r>
            <w:r w:rsidR="00382560" w:rsidRPr="006B09AE">
              <w:rPr>
                <w:rFonts w:ascii="Times New Roman" w:eastAsia="Times New Roman" w:hAnsi="Times New Roman" w:cs="Times New Roman"/>
                <w:sz w:val="24"/>
                <w:szCs w:val="24"/>
                <w:lang w:eastAsia="lv-LV"/>
              </w:rPr>
              <w:t xml:space="preserve">akadēmiskās mūzikas žanros </w:t>
            </w:r>
            <w:r w:rsidR="002E162E" w:rsidRPr="006B09AE">
              <w:rPr>
                <w:rFonts w:ascii="Times New Roman" w:eastAsia="Times New Roman" w:hAnsi="Times New Roman" w:cs="Times New Roman"/>
                <w:sz w:val="24"/>
                <w:szCs w:val="24"/>
                <w:lang w:eastAsia="lv-LV"/>
              </w:rPr>
              <w:t>–</w:t>
            </w:r>
            <w:r w:rsidR="00E926CF" w:rsidRPr="006B09AE">
              <w:rPr>
                <w:rFonts w:ascii="Times New Roman" w:eastAsia="Times New Roman" w:hAnsi="Times New Roman" w:cs="Times New Roman"/>
                <w:sz w:val="24"/>
                <w:szCs w:val="24"/>
                <w:lang w:eastAsia="lv-LV"/>
              </w:rPr>
              <w:t xml:space="preserve"> </w:t>
            </w:r>
            <w:r w:rsidR="7053EB0F" w:rsidRPr="006B09AE">
              <w:rPr>
                <w:rFonts w:ascii="Times New Roman" w:eastAsia="Times New Roman" w:hAnsi="Times New Roman" w:cs="Times New Roman"/>
                <w:sz w:val="24"/>
                <w:szCs w:val="24"/>
                <w:lang w:eastAsia="lv-LV"/>
              </w:rPr>
              <w:t>tā</w:t>
            </w:r>
            <w:r w:rsidR="002E162E" w:rsidRPr="006B09AE">
              <w:rPr>
                <w:rFonts w:ascii="Times New Roman" w:eastAsia="Times New Roman" w:hAnsi="Times New Roman" w:cs="Times New Roman"/>
                <w:sz w:val="24"/>
                <w:szCs w:val="24"/>
                <w:lang w:eastAsia="lv-LV"/>
              </w:rPr>
              <w:t xml:space="preserve">s </w:t>
            </w:r>
            <w:r w:rsidR="34926D15" w:rsidRPr="006B09AE">
              <w:rPr>
                <w:rFonts w:ascii="Times New Roman" w:eastAsia="Times New Roman" w:hAnsi="Times New Roman" w:cs="Times New Roman"/>
                <w:sz w:val="24"/>
                <w:szCs w:val="24"/>
                <w:lang w:eastAsia="lv-LV"/>
              </w:rPr>
              <w:t>vērsta</w:t>
            </w:r>
            <w:r w:rsidR="002E162E" w:rsidRPr="006B09AE">
              <w:rPr>
                <w:rFonts w:ascii="Times New Roman" w:eastAsia="Times New Roman" w:hAnsi="Times New Roman" w:cs="Times New Roman"/>
                <w:sz w:val="24"/>
                <w:szCs w:val="24"/>
                <w:lang w:eastAsia="lv-LV"/>
              </w:rPr>
              <w:t>s</w:t>
            </w:r>
            <w:r w:rsidR="34926D15" w:rsidRPr="006B09AE">
              <w:rPr>
                <w:rFonts w:ascii="Times New Roman" w:eastAsia="Times New Roman" w:hAnsi="Times New Roman" w:cs="Times New Roman"/>
                <w:sz w:val="24"/>
                <w:szCs w:val="24"/>
                <w:lang w:eastAsia="lv-LV"/>
              </w:rPr>
              <w:t xml:space="preserve"> uz komerciāl</w:t>
            </w:r>
            <w:r w:rsidR="15E6F794" w:rsidRPr="006B09AE">
              <w:rPr>
                <w:rFonts w:ascii="Times New Roman" w:eastAsia="Times New Roman" w:hAnsi="Times New Roman" w:cs="Times New Roman"/>
                <w:sz w:val="24"/>
                <w:szCs w:val="24"/>
                <w:lang w:eastAsia="lv-LV"/>
              </w:rPr>
              <w:t>iem principiem bal</w:t>
            </w:r>
            <w:r w:rsidR="66477AEA" w:rsidRPr="006B09AE">
              <w:rPr>
                <w:rFonts w:ascii="Times New Roman" w:eastAsia="Times New Roman" w:hAnsi="Times New Roman" w:cs="Times New Roman"/>
                <w:sz w:val="24"/>
                <w:szCs w:val="24"/>
                <w:lang w:eastAsia="lv-LV"/>
              </w:rPr>
              <w:t>s</w:t>
            </w:r>
            <w:r w:rsidR="15E6F794" w:rsidRPr="006B09AE">
              <w:rPr>
                <w:rFonts w:ascii="Times New Roman" w:eastAsia="Times New Roman" w:hAnsi="Times New Roman" w:cs="Times New Roman"/>
                <w:sz w:val="24"/>
                <w:szCs w:val="24"/>
                <w:lang w:eastAsia="lv-LV"/>
              </w:rPr>
              <w:t>tīt</w:t>
            </w:r>
            <w:r w:rsidR="027F49F8" w:rsidRPr="006B09AE">
              <w:rPr>
                <w:rFonts w:ascii="Times New Roman" w:eastAsia="Times New Roman" w:hAnsi="Times New Roman" w:cs="Times New Roman"/>
                <w:sz w:val="24"/>
                <w:szCs w:val="24"/>
                <w:lang w:eastAsia="lv-LV"/>
              </w:rPr>
              <w:t>u</w:t>
            </w:r>
            <w:r w:rsidR="15E6F794" w:rsidRPr="006B09AE">
              <w:rPr>
                <w:rFonts w:ascii="Times New Roman" w:eastAsia="Times New Roman" w:hAnsi="Times New Roman" w:cs="Times New Roman"/>
                <w:sz w:val="24"/>
                <w:szCs w:val="24"/>
                <w:lang w:eastAsia="lv-LV"/>
              </w:rPr>
              <w:t xml:space="preserve"> koncertprogrammu izveid</w:t>
            </w:r>
            <w:r w:rsidR="6676CD61" w:rsidRPr="006B09AE">
              <w:rPr>
                <w:rFonts w:ascii="Times New Roman" w:eastAsia="Times New Roman" w:hAnsi="Times New Roman" w:cs="Times New Roman"/>
                <w:sz w:val="24"/>
                <w:szCs w:val="24"/>
                <w:lang w:eastAsia="lv-LV"/>
              </w:rPr>
              <w:t>i.</w:t>
            </w:r>
          </w:p>
        </w:tc>
      </w:tr>
      <w:tr w:rsidR="002459DF" w:rsidRPr="006B09AE" w14:paraId="3ECFDC60" w14:textId="77777777" w:rsidTr="7C192F8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8591107" w14:textId="77777777" w:rsidR="00B14864" w:rsidRPr="006B09AE"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b/>
                <w:bCs/>
                <w:sz w:val="24"/>
                <w:szCs w:val="24"/>
                <w:lang w:eastAsia="lv-LV"/>
              </w:rPr>
              <w:t xml:space="preserve">Kāds varētu būt iespējamais investīciju apjoms PPK tuvāko 1-5 gadu laikā. Vai ieguvumi no preces/pakalpojuma atsver investīcijas, proti, vai alternatīvās izmaksas nav pārāk augstas (vai nav </w:t>
            </w:r>
            <w:r w:rsidRPr="006B09AE">
              <w:rPr>
                <w:rFonts w:ascii="Times New Roman" w:eastAsia="Times New Roman" w:hAnsi="Times New Roman" w:cs="Times New Roman"/>
                <w:b/>
                <w:bCs/>
                <w:sz w:val="24"/>
                <w:szCs w:val="24"/>
                <w:lang w:eastAsia="lv-LV"/>
              </w:rPr>
              <w:lastRenderedPageBreak/>
              <w:t>jāatsakās no investēšanas lietderīgākā un patērētājiem vēlamākā projektā).</w:t>
            </w:r>
            <w:r w:rsidRPr="006B09AE">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1BEF1A47" w14:textId="0CD0C580" w:rsidR="00B14864" w:rsidRPr="006B09AE" w:rsidRDefault="00B14864" w:rsidP="006B09AE">
            <w:pPr>
              <w:spacing w:after="0" w:line="240" w:lineRule="auto"/>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lastRenderedPageBreak/>
              <w:t xml:space="preserve">Ikgadējs valsts dotāciju apjoms </w:t>
            </w:r>
            <w:r w:rsidR="002E162E" w:rsidRPr="006B09AE">
              <w:rPr>
                <w:rFonts w:ascii="Times New Roman" w:eastAsia="Times New Roman" w:hAnsi="Times New Roman" w:cs="Times New Roman"/>
                <w:sz w:val="24"/>
                <w:szCs w:val="24"/>
                <w:lang w:eastAsia="lv-LV"/>
              </w:rPr>
              <w:t>Koncertorganizācijai</w:t>
            </w:r>
            <w:r w:rsidRPr="006B09AE">
              <w:rPr>
                <w:rFonts w:ascii="Times New Roman" w:eastAsia="Times New Roman" w:hAnsi="Times New Roman" w:cs="Times New Roman"/>
                <w:sz w:val="24"/>
                <w:szCs w:val="24"/>
                <w:lang w:eastAsia="lv-LV"/>
              </w:rPr>
              <w:t xml:space="preserve"> tuvāko </w:t>
            </w:r>
            <w:r w:rsidR="00EA5FA6">
              <w:rPr>
                <w:rFonts w:ascii="Times New Roman" w:eastAsia="Times New Roman" w:hAnsi="Times New Roman" w:cs="Times New Roman"/>
                <w:sz w:val="24"/>
                <w:szCs w:val="24"/>
                <w:lang w:eastAsia="lv-LV"/>
              </w:rPr>
              <w:t>piecu</w:t>
            </w:r>
            <w:r w:rsidRPr="006B09AE">
              <w:rPr>
                <w:rFonts w:ascii="Times New Roman" w:eastAsia="Times New Roman" w:hAnsi="Times New Roman" w:cs="Times New Roman"/>
                <w:sz w:val="24"/>
                <w:szCs w:val="24"/>
                <w:lang w:eastAsia="lv-LV"/>
              </w:rPr>
              <w:t xml:space="preserve"> gadu laikā plānots ~</w:t>
            </w:r>
            <w:r w:rsidR="00574183" w:rsidRPr="006B09AE">
              <w:rPr>
                <w:rFonts w:ascii="Times New Roman" w:eastAsia="Times New Roman" w:hAnsi="Times New Roman" w:cs="Times New Roman"/>
                <w:sz w:val="24"/>
                <w:szCs w:val="24"/>
                <w:lang w:eastAsia="lv-LV"/>
              </w:rPr>
              <w:t xml:space="preserve"> 3</w:t>
            </w:r>
            <w:r w:rsidR="002E162E" w:rsidRPr="006B09AE">
              <w:rPr>
                <w:rFonts w:ascii="Times New Roman" w:eastAsia="Times New Roman" w:hAnsi="Times New Roman" w:cs="Times New Roman"/>
                <w:sz w:val="24"/>
                <w:szCs w:val="24"/>
                <w:lang w:eastAsia="lv-LV"/>
              </w:rPr>
              <w:t> </w:t>
            </w:r>
            <w:r w:rsidR="00574183" w:rsidRPr="006B09AE">
              <w:rPr>
                <w:rFonts w:ascii="Times New Roman" w:eastAsia="Times New Roman" w:hAnsi="Times New Roman" w:cs="Times New Roman"/>
                <w:sz w:val="24"/>
                <w:szCs w:val="24"/>
                <w:lang w:eastAsia="lv-LV"/>
              </w:rPr>
              <w:t>0</w:t>
            </w:r>
            <w:r w:rsidRPr="006B09AE">
              <w:rPr>
                <w:rFonts w:ascii="Times New Roman" w:eastAsia="Times New Roman" w:hAnsi="Times New Roman" w:cs="Times New Roman"/>
                <w:sz w:val="24"/>
                <w:szCs w:val="24"/>
                <w:lang w:eastAsia="lv-LV"/>
              </w:rPr>
              <w:t>00 000 </w:t>
            </w:r>
            <w:r w:rsidRPr="006B09AE">
              <w:rPr>
                <w:rFonts w:ascii="Times New Roman" w:eastAsia="Times New Roman" w:hAnsi="Times New Roman" w:cs="Times New Roman"/>
                <w:i/>
                <w:iCs/>
                <w:sz w:val="24"/>
                <w:szCs w:val="24"/>
                <w:lang w:eastAsia="lv-LV"/>
              </w:rPr>
              <w:t>euro</w:t>
            </w:r>
            <w:r w:rsidR="00F34206" w:rsidRPr="006B09AE">
              <w:rPr>
                <w:rFonts w:ascii="Times New Roman" w:eastAsia="Times New Roman" w:hAnsi="Times New Roman" w:cs="Times New Roman"/>
                <w:sz w:val="24"/>
                <w:szCs w:val="24"/>
                <w:lang w:eastAsia="lv-LV"/>
              </w:rPr>
              <w:t xml:space="preserve"> </w:t>
            </w:r>
            <w:r w:rsidRPr="006B09AE">
              <w:rPr>
                <w:rFonts w:ascii="Times New Roman" w:eastAsia="Times New Roman" w:hAnsi="Times New Roman" w:cs="Times New Roman"/>
                <w:sz w:val="24"/>
                <w:szCs w:val="24"/>
                <w:lang w:eastAsia="lv-LV"/>
              </w:rPr>
              <w:t>apmērā</w:t>
            </w:r>
            <w:r w:rsidR="00B67D4B" w:rsidRPr="006B09AE">
              <w:rPr>
                <w:rFonts w:ascii="Times New Roman" w:eastAsia="Times New Roman" w:hAnsi="Times New Roman" w:cs="Times New Roman"/>
                <w:sz w:val="24"/>
                <w:szCs w:val="24"/>
                <w:lang w:eastAsia="lv-LV"/>
              </w:rPr>
              <w:t xml:space="preserve"> ik gadu.</w:t>
            </w:r>
            <w:r w:rsidR="165FAA97" w:rsidRPr="006B09AE">
              <w:rPr>
                <w:rFonts w:ascii="Times New Roman" w:eastAsia="Times New Roman" w:hAnsi="Times New Roman" w:cs="Times New Roman"/>
                <w:sz w:val="24"/>
                <w:szCs w:val="24"/>
                <w:lang w:eastAsia="lv-LV"/>
              </w:rPr>
              <w:t xml:space="preserve"> Investīcijas nodrošina </w:t>
            </w:r>
            <w:r w:rsidR="002E162E" w:rsidRPr="006B09AE">
              <w:rPr>
                <w:rFonts w:ascii="Times New Roman" w:eastAsia="Times New Roman" w:hAnsi="Times New Roman" w:cs="Times New Roman"/>
                <w:sz w:val="24"/>
                <w:szCs w:val="24"/>
                <w:lang w:eastAsia="lv-LV"/>
              </w:rPr>
              <w:t xml:space="preserve">Koncertorganizācijas </w:t>
            </w:r>
            <w:r w:rsidR="165FAA97" w:rsidRPr="006B09AE">
              <w:rPr>
                <w:rFonts w:ascii="Times New Roman" w:eastAsia="Times New Roman" w:hAnsi="Times New Roman" w:cs="Times New Roman"/>
                <w:sz w:val="24"/>
                <w:szCs w:val="24"/>
                <w:lang w:eastAsia="lv-LV"/>
              </w:rPr>
              <w:t>darbību un valsts deleģēto uzdevumu veikšan</w:t>
            </w:r>
            <w:r w:rsidR="002E162E" w:rsidRPr="006B09AE">
              <w:rPr>
                <w:rFonts w:ascii="Times New Roman" w:eastAsia="Times New Roman" w:hAnsi="Times New Roman" w:cs="Times New Roman"/>
                <w:sz w:val="24"/>
                <w:szCs w:val="24"/>
                <w:lang w:eastAsia="lv-LV"/>
              </w:rPr>
              <w:t>u</w:t>
            </w:r>
            <w:r w:rsidR="1F7C7698" w:rsidRPr="006B09AE">
              <w:rPr>
                <w:rFonts w:ascii="Times New Roman" w:eastAsia="Times New Roman" w:hAnsi="Times New Roman" w:cs="Times New Roman"/>
                <w:sz w:val="24"/>
                <w:szCs w:val="24"/>
                <w:lang w:eastAsia="lv-LV"/>
              </w:rPr>
              <w:t>, bet</w:t>
            </w:r>
            <w:r w:rsidR="01851ECE" w:rsidRPr="006B09AE">
              <w:rPr>
                <w:rFonts w:ascii="Times New Roman" w:eastAsia="Times New Roman" w:hAnsi="Times New Roman" w:cs="Times New Roman"/>
                <w:sz w:val="24"/>
                <w:szCs w:val="24"/>
                <w:lang w:eastAsia="lv-LV"/>
              </w:rPr>
              <w:t xml:space="preserve"> neveicina</w:t>
            </w:r>
            <w:r w:rsidR="1F7C7698" w:rsidRPr="006B09AE">
              <w:rPr>
                <w:rFonts w:ascii="Times New Roman" w:eastAsia="Times New Roman" w:hAnsi="Times New Roman" w:cs="Times New Roman"/>
                <w:sz w:val="24"/>
                <w:szCs w:val="24"/>
                <w:lang w:eastAsia="lv-LV"/>
              </w:rPr>
              <w:t xml:space="preserve"> starptautisku konkurētspēju gan </w:t>
            </w:r>
            <w:r w:rsidR="1F7C7698" w:rsidRPr="006B09AE">
              <w:rPr>
                <w:rFonts w:ascii="Times New Roman" w:eastAsia="Times New Roman" w:hAnsi="Times New Roman" w:cs="Times New Roman"/>
                <w:sz w:val="24"/>
                <w:szCs w:val="24"/>
                <w:lang w:eastAsia="lv-LV"/>
              </w:rPr>
              <w:lastRenderedPageBreak/>
              <w:t>atalgojuma līmenī</w:t>
            </w:r>
            <w:r w:rsidR="002E162E" w:rsidRPr="006B09AE">
              <w:rPr>
                <w:rFonts w:ascii="Times New Roman" w:eastAsia="Times New Roman" w:hAnsi="Times New Roman" w:cs="Times New Roman"/>
                <w:sz w:val="24"/>
                <w:szCs w:val="24"/>
                <w:lang w:eastAsia="lv-LV"/>
              </w:rPr>
              <w:t>,</w:t>
            </w:r>
            <w:r w:rsidR="1F7C7698" w:rsidRPr="006B09AE">
              <w:rPr>
                <w:rFonts w:ascii="Times New Roman" w:eastAsia="Times New Roman" w:hAnsi="Times New Roman" w:cs="Times New Roman"/>
                <w:sz w:val="24"/>
                <w:szCs w:val="24"/>
                <w:lang w:eastAsia="lv-LV"/>
              </w:rPr>
              <w:t xml:space="preserve"> gan materiāltehniskās bāzes nodrošinājumā.</w:t>
            </w:r>
          </w:p>
        </w:tc>
      </w:tr>
      <w:tr w:rsidR="002459DF" w:rsidRPr="006B09AE" w14:paraId="4E5CF5A7" w14:textId="77777777" w:rsidTr="7C192F8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7462CC3" w14:textId="77777777" w:rsidR="00B14864" w:rsidRPr="006B09AE"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b/>
                <w:bCs/>
                <w:sz w:val="24"/>
                <w:szCs w:val="24"/>
                <w:lang w:eastAsia="lv-LV"/>
              </w:rPr>
              <w:lastRenderedPageBreak/>
              <w:t>Vai ir iegūti un izvērtēti citu pušu (gan publiskā, gan privātā sektora) viedokļi par iespējamiem riskiem publiskas personas līdzdalībai kapitālsabiedrībā (piemēram, sabiedriskā apspriešana, aptaujas, konsultācijas ar NVO un uzņēmējiem).</w:t>
            </w:r>
            <w:r w:rsidRPr="006B09AE">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77514C42" w14:textId="40356FFB" w:rsidR="008F4DFE" w:rsidRPr="006B09AE" w:rsidRDefault="00B14864" w:rsidP="006B09AE">
            <w:pPr>
              <w:spacing w:after="0" w:line="240" w:lineRule="auto"/>
              <w:ind w:firstLine="567"/>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t xml:space="preserve">Jā, ir </w:t>
            </w:r>
            <w:r w:rsidR="00263646" w:rsidRPr="006B09AE">
              <w:rPr>
                <w:rFonts w:ascii="Times New Roman" w:eastAsia="Times New Roman" w:hAnsi="Times New Roman" w:cs="Times New Roman"/>
                <w:sz w:val="24"/>
                <w:szCs w:val="24"/>
                <w:lang w:eastAsia="lv-LV"/>
              </w:rPr>
              <w:t xml:space="preserve">veiktas konsultācijas un gūts biedrības </w:t>
            </w:r>
            <w:r w:rsidR="002E162E" w:rsidRPr="006B09AE">
              <w:rPr>
                <w:rFonts w:ascii="Times New Roman" w:eastAsia="Times New Roman" w:hAnsi="Times New Roman" w:cs="Times New Roman"/>
                <w:sz w:val="24"/>
                <w:szCs w:val="24"/>
                <w:lang w:eastAsia="lv-LV"/>
              </w:rPr>
              <w:t>„</w:t>
            </w:r>
            <w:r w:rsidR="00263646" w:rsidRPr="006B09AE">
              <w:rPr>
                <w:rFonts w:ascii="Times New Roman" w:eastAsia="Times New Roman" w:hAnsi="Times New Roman" w:cs="Times New Roman"/>
                <w:sz w:val="24"/>
                <w:szCs w:val="24"/>
                <w:lang w:eastAsia="lv-LV"/>
              </w:rPr>
              <w:t xml:space="preserve">Latvijas Mūzikas informācijas centrs” atzinums, </w:t>
            </w:r>
            <w:r w:rsidR="00BB7A16" w:rsidRPr="006B09AE">
              <w:rPr>
                <w:rFonts w:ascii="Times New Roman" w:eastAsia="Times New Roman" w:hAnsi="Times New Roman" w:cs="Times New Roman"/>
                <w:sz w:val="24"/>
                <w:szCs w:val="24"/>
                <w:lang w:eastAsia="lv-LV"/>
              </w:rPr>
              <w:t>kurā minēts</w:t>
            </w:r>
            <w:r w:rsidR="001469D8">
              <w:rPr>
                <w:rFonts w:ascii="Times New Roman" w:eastAsia="Times New Roman" w:hAnsi="Times New Roman" w:cs="Times New Roman"/>
                <w:sz w:val="24"/>
                <w:szCs w:val="24"/>
                <w:lang w:eastAsia="lv-LV"/>
              </w:rPr>
              <w:t>, ka</w:t>
            </w:r>
            <w:r w:rsidR="006B09AE">
              <w:rPr>
                <w:rFonts w:ascii="Times New Roman" w:eastAsia="Times New Roman" w:hAnsi="Times New Roman" w:cs="Times New Roman"/>
                <w:sz w:val="24"/>
                <w:szCs w:val="24"/>
                <w:lang w:eastAsia="lv-LV"/>
              </w:rPr>
              <w:t xml:space="preserve"> </w:t>
            </w:r>
            <w:r w:rsidR="002E162E" w:rsidRPr="006B09AE">
              <w:rPr>
                <w:rFonts w:ascii="Times New Roman" w:eastAsia="Times New Roman" w:hAnsi="Times New Roman" w:cs="Times New Roman"/>
                <w:sz w:val="24"/>
                <w:szCs w:val="24"/>
                <w:lang w:eastAsia="lv-LV"/>
              </w:rPr>
              <w:t>„</w:t>
            </w:r>
            <w:proofErr w:type="spellStart"/>
            <w:r w:rsidR="008F4DFE" w:rsidRPr="006B09AE">
              <w:rPr>
                <w:rFonts w:ascii="Times New Roman" w:eastAsia="Times New Roman" w:hAnsi="Times New Roman" w:cs="Times New Roman"/>
                <w:sz w:val="24"/>
                <w:szCs w:val="24"/>
                <w:lang w:eastAsia="lv-LV"/>
              </w:rPr>
              <w:t>Sinfonietta</w:t>
            </w:r>
            <w:proofErr w:type="spellEnd"/>
            <w:r w:rsidR="008F4DFE" w:rsidRPr="006B09AE">
              <w:rPr>
                <w:rFonts w:ascii="Times New Roman" w:eastAsia="Times New Roman" w:hAnsi="Times New Roman" w:cs="Times New Roman"/>
                <w:sz w:val="24"/>
                <w:szCs w:val="24"/>
                <w:lang w:eastAsia="lv-LV"/>
              </w:rPr>
              <w:t xml:space="preserve"> Rīga” ir vienīgais profesionālais kamerorķestris Latvijā, kas specializējas kamermūzikas, mūsdienu mūzikas un senās mūzikas žanros, desmit gadu laikā kopš tā dibināšanas tas jau guvis ievērojamus starptautiskus panākumus – ierakstu balvas un citus novērtējumus. </w:t>
            </w:r>
            <w:r w:rsidR="002E162E" w:rsidRPr="006B09AE">
              <w:rPr>
                <w:rFonts w:ascii="Times New Roman" w:eastAsia="Times New Roman" w:hAnsi="Times New Roman" w:cs="Times New Roman"/>
                <w:sz w:val="24"/>
                <w:szCs w:val="24"/>
                <w:lang w:eastAsia="lv-LV"/>
              </w:rPr>
              <w:t>„</w:t>
            </w:r>
            <w:r w:rsidR="008F4DFE" w:rsidRPr="006B09AE">
              <w:rPr>
                <w:rFonts w:ascii="Times New Roman" w:eastAsia="Times New Roman" w:hAnsi="Times New Roman" w:cs="Times New Roman"/>
                <w:sz w:val="24"/>
                <w:szCs w:val="24"/>
                <w:lang w:eastAsia="lv-LV"/>
              </w:rPr>
              <w:t>Latvijas Radio koris</w:t>
            </w:r>
            <w:r w:rsidR="002E162E" w:rsidRPr="006B09AE">
              <w:rPr>
                <w:rFonts w:ascii="Times New Roman" w:eastAsia="Times New Roman" w:hAnsi="Times New Roman" w:cs="Times New Roman"/>
                <w:sz w:val="24"/>
                <w:szCs w:val="24"/>
                <w:lang w:eastAsia="lv-LV"/>
              </w:rPr>
              <w:t>”</w:t>
            </w:r>
            <w:r w:rsidR="008F4DFE" w:rsidRPr="006B09AE">
              <w:rPr>
                <w:rFonts w:ascii="Times New Roman" w:eastAsia="Times New Roman" w:hAnsi="Times New Roman" w:cs="Times New Roman"/>
                <w:sz w:val="24"/>
                <w:szCs w:val="24"/>
                <w:lang w:eastAsia="lv-LV"/>
              </w:rPr>
              <w:t xml:space="preserve"> ir vienīgais profesionālais kamerkoris Latvijā, šis tradīcijām bagātais kolektīvs tiek uzskatīts par vienu no labākajiem kamerkoriem pasaulē, kora darbību raksturo augstvērtīgi mūzikas projekti Latvijā, regulāras starptautiskas koncertturnejas un desmitiem starptautiski atzītu, kritiķu novērtētu un apbalvotu audio ierakstu, kas top sadarbībā kā ar Latvijas, tā ārvalstu ierakstu kompānijām. </w:t>
            </w:r>
            <w:r w:rsidR="002E162E" w:rsidRPr="006B09AE">
              <w:rPr>
                <w:rFonts w:ascii="Times New Roman" w:eastAsia="Times New Roman" w:hAnsi="Times New Roman" w:cs="Times New Roman"/>
                <w:sz w:val="24"/>
                <w:szCs w:val="24"/>
                <w:lang w:eastAsia="lv-LV"/>
              </w:rPr>
              <w:t>„</w:t>
            </w:r>
            <w:r w:rsidR="008F4DFE" w:rsidRPr="006B09AE">
              <w:rPr>
                <w:rFonts w:ascii="Times New Roman" w:eastAsia="Times New Roman" w:hAnsi="Times New Roman" w:cs="Times New Roman"/>
                <w:sz w:val="24"/>
                <w:szCs w:val="24"/>
                <w:lang w:eastAsia="lv-LV"/>
              </w:rPr>
              <w:t xml:space="preserve">Latvijas Radio bigbends” ir vienīgais profesionālais bigbends Latvijā, kurš tikai pēc tā dibināšanas kā valsts finansētai koncertorganizācijai, spēj nodrošināt regulāru koncertdarbību, kas ir nepieciešama profesionāla līmeņa uzturēšanai, māksliniecisku izaugsmi un organizācijas finansiālu stabilitāti un ilgtspēju. Līdz </w:t>
            </w:r>
            <w:r w:rsidR="00574183" w:rsidRPr="006B09AE">
              <w:rPr>
                <w:rFonts w:ascii="Times New Roman" w:eastAsia="Times New Roman" w:hAnsi="Times New Roman" w:cs="Times New Roman"/>
                <w:sz w:val="24"/>
                <w:szCs w:val="24"/>
                <w:lang w:eastAsia="lv-LV"/>
              </w:rPr>
              <w:t xml:space="preserve">pārejai </w:t>
            </w:r>
            <w:r w:rsidR="002E162E" w:rsidRPr="006B09AE">
              <w:rPr>
                <w:rFonts w:ascii="Times New Roman" w:eastAsia="Times New Roman" w:hAnsi="Times New Roman" w:cs="Times New Roman"/>
                <w:sz w:val="24"/>
                <w:szCs w:val="24"/>
                <w:lang w:eastAsia="lv-LV"/>
              </w:rPr>
              <w:t>Koncertorganizācijas</w:t>
            </w:r>
            <w:r w:rsidR="00574183" w:rsidRPr="006B09AE">
              <w:rPr>
                <w:rFonts w:ascii="Times New Roman" w:eastAsia="Times New Roman" w:hAnsi="Times New Roman" w:cs="Times New Roman"/>
                <w:sz w:val="24"/>
                <w:szCs w:val="24"/>
                <w:lang w:eastAsia="lv-LV"/>
              </w:rPr>
              <w:t xml:space="preserve"> sastāvā</w:t>
            </w:r>
            <w:r w:rsidR="008F4DFE" w:rsidRPr="006B09AE">
              <w:rPr>
                <w:rFonts w:ascii="Times New Roman" w:eastAsia="Times New Roman" w:hAnsi="Times New Roman" w:cs="Times New Roman"/>
                <w:sz w:val="24"/>
                <w:szCs w:val="24"/>
                <w:lang w:eastAsia="lv-LV"/>
              </w:rPr>
              <w:t xml:space="preserve"> bigbends eksistēja kā privāta iniciatīva un nespēja sasniegt nedz šī brīža kvalitāti, nedz darbības regularitāti. Visu minēto </w:t>
            </w:r>
            <w:r w:rsidR="002E162E" w:rsidRPr="006B09AE">
              <w:rPr>
                <w:rFonts w:ascii="Times New Roman" w:eastAsia="Times New Roman" w:hAnsi="Times New Roman" w:cs="Times New Roman"/>
                <w:sz w:val="24"/>
                <w:szCs w:val="24"/>
                <w:lang w:eastAsia="lv-LV"/>
              </w:rPr>
              <w:t xml:space="preserve">Koncertorganizācijas </w:t>
            </w:r>
            <w:r w:rsidR="008F4DFE" w:rsidRPr="006B09AE">
              <w:rPr>
                <w:rFonts w:ascii="Times New Roman" w:eastAsia="Times New Roman" w:hAnsi="Times New Roman" w:cs="Times New Roman"/>
                <w:sz w:val="24"/>
                <w:szCs w:val="24"/>
                <w:lang w:eastAsia="lv-LV"/>
              </w:rPr>
              <w:t xml:space="preserve">kolektīvu darbība nav iespējama bez valsts atbalsta – nav neviena cita uzņēmuma Latvijā, kas darbotos šajās specifiskajās mūzikas jomās. Ja tādas arī tiktu dibinātas, tās nespētu izdzīvot esošajos tirgus apstākļos, jo nespētu piesaistīt nepieciešamo finansējumu darbības nodrošināšanai. Uzskatām, ka esošais modelis, kur koncertorganizācijas saņem valsts finansējumu deleģējuma formā un valsts ir </w:t>
            </w:r>
            <w:r w:rsidR="00EA5FA6" w:rsidRPr="006B09AE">
              <w:rPr>
                <w:rFonts w:ascii="Times New Roman" w:eastAsia="Times New Roman" w:hAnsi="Times New Roman" w:cs="Times New Roman"/>
                <w:sz w:val="24"/>
                <w:szCs w:val="24"/>
                <w:lang w:eastAsia="lv-LV"/>
              </w:rPr>
              <w:t>kapitāl</w:t>
            </w:r>
            <w:r w:rsidR="00EA5FA6">
              <w:rPr>
                <w:rFonts w:ascii="Times New Roman" w:eastAsia="Times New Roman" w:hAnsi="Times New Roman" w:cs="Times New Roman"/>
                <w:sz w:val="24"/>
                <w:szCs w:val="24"/>
                <w:lang w:eastAsia="lv-LV"/>
              </w:rPr>
              <w:t xml:space="preserve">a </w:t>
            </w:r>
            <w:r w:rsidR="008F4DFE" w:rsidRPr="006B09AE">
              <w:rPr>
                <w:rFonts w:ascii="Times New Roman" w:eastAsia="Times New Roman" w:hAnsi="Times New Roman" w:cs="Times New Roman"/>
                <w:sz w:val="24"/>
                <w:szCs w:val="24"/>
                <w:lang w:eastAsia="lv-LV"/>
              </w:rPr>
              <w:t>daļu turētājs uzņēmumā, ir laika pārbaudi izturējis un sevi veiksmīgi pierādījis.</w:t>
            </w:r>
          </w:p>
          <w:p w14:paraId="6A2FFF2B" w14:textId="5D15B7AA" w:rsidR="0088160A" w:rsidRPr="006B09AE" w:rsidRDefault="006B09AE" w:rsidP="006B09AE">
            <w:pPr>
              <w:spacing w:after="0" w:line="240" w:lineRule="auto"/>
              <w:ind w:firstLine="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Koncertorganizācijas</w:t>
            </w:r>
            <w:r w:rsidR="00DE0C43" w:rsidRPr="006B09AE">
              <w:rPr>
                <w:rFonts w:ascii="Times New Roman" w:eastAsia="Times New Roman" w:hAnsi="Times New Roman" w:cs="Times New Roman"/>
                <w:sz w:val="24"/>
                <w:szCs w:val="24"/>
                <w:lang w:eastAsia="lv-LV"/>
              </w:rPr>
              <w:t xml:space="preserve"> kolektīvi un to mākslinieciskie vadītāji</w:t>
            </w:r>
            <w:r w:rsidR="00BB7A16" w:rsidRPr="006B09AE">
              <w:rPr>
                <w:rFonts w:ascii="Times New Roman" w:eastAsia="Times New Roman" w:hAnsi="Times New Roman" w:cs="Times New Roman"/>
                <w:sz w:val="24"/>
                <w:szCs w:val="24"/>
                <w:lang w:eastAsia="lv-LV"/>
              </w:rPr>
              <w:t xml:space="preserve"> savas darbības laikā guv</w:t>
            </w:r>
            <w:r w:rsidR="00DE0C43" w:rsidRPr="006B09AE">
              <w:rPr>
                <w:rFonts w:ascii="Times New Roman" w:eastAsia="Times New Roman" w:hAnsi="Times New Roman" w:cs="Times New Roman"/>
                <w:sz w:val="24"/>
                <w:szCs w:val="24"/>
                <w:lang w:eastAsia="lv-LV"/>
              </w:rPr>
              <w:t>uši ievērojamu skaitu</w:t>
            </w:r>
            <w:r w:rsidR="00BB7A16" w:rsidRPr="006B09AE">
              <w:rPr>
                <w:rFonts w:ascii="Times New Roman" w:eastAsia="Times New Roman" w:hAnsi="Times New Roman" w:cs="Times New Roman"/>
                <w:sz w:val="24"/>
                <w:szCs w:val="24"/>
                <w:lang w:eastAsia="lv-LV"/>
              </w:rPr>
              <w:t xml:space="preserve"> </w:t>
            </w:r>
            <w:r w:rsidRPr="006B09AE">
              <w:rPr>
                <w:rFonts w:ascii="Times New Roman" w:eastAsia="Times New Roman" w:hAnsi="Times New Roman" w:cs="Times New Roman"/>
                <w:sz w:val="24"/>
                <w:szCs w:val="24"/>
                <w:lang w:eastAsia="lv-LV"/>
              </w:rPr>
              <w:t>„</w:t>
            </w:r>
            <w:r w:rsidR="00BB7A16" w:rsidRPr="006B09AE">
              <w:rPr>
                <w:rFonts w:ascii="Times New Roman" w:eastAsia="Times New Roman" w:hAnsi="Times New Roman" w:cs="Times New Roman"/>
                <w:sz w:val="24"/>
                <w:szCs w:val="24"/>
                <w:lang w:eastAsia="lv-LV"/>
              </w:rPr>
              <w:t>Lielās mūzikas balvas</w:t>
            </w:r>
            <w:r>
              <w:rPr>
                <w:rFonts w:ascii="Times New Roman" w:eastAsia="Times New Roman" w:hAnsi="Times New Roman" w:cs="Times New Roman"/>
                <w:sz w:val="24"/>
                <w:szCs w:val="24"/>
                <w:lang w:eastAsia="lv-LV"/>
              </w:rPr>
              <w:t>”</w:t>
            </w:r>
            <w:r w:rsidR="0088160A" w:rsidRPr="006B09AE">
              <w:rPr>
                <w:rFonts w:ascii="Times New Roman" w:eastAsia="Times New Roman" w:hAnsi="Times New Roman" w:cs="Times New Roman"/>
                <w:sz w:val="24"/>
                <w:szCs w:val="24"/>
                <w:lang w:eastAsia="lv-LV"/>
              </w:rPr>
              <w:t>,</w:t>
            </w:r>
            <w:r w:rsidR="00DE0C43" w:rsidRPr="006B09AE">
              <w:rPr>
                <w:rFonts w:ascii="Times New Roman" w:eastAsia="Times New Roman" w:hAnsi="Times New Roman" w:cs="Times New Roman"/>
                <w:sz w:val="24"/>
                <w:szCs w:val="24"/>
                <w:lang w:eastAsia="lv-LV"/>
              </w:rPr>
              <w:t xml:space="preserve"> kā arī citus apbalvojumus, </w:t>
            </w:r>
            <w:proofErr w:type="gramStart"/>
            <w:r w:rsidR="00DE0C43" w:rsidRPr="006B09AE">
              <w:rPr>
                <w:rFonts w:ascii="Times New Roman" w:eastAsia="Times New Roman" w:hAnsi="Times New Roman" w:cs="Times New Roman"/>
                <w:sz w:val="24"/>
                <w:szCs w:val="24"/>
                <w:lang w:eastAsia="lv-LV"/>
              </w:rPr>
              <w:t>piemēram</w:t>
            </w:r>
            <w:proofErr w:type="gramEnd"/>
            <w:r w:rsidR="00DE0C43" w:rsidRPr="006B09AE">
              <w:rPr>
                <w:rFonts w:ascii="Times New Roman" w:eastAsia="Times New Roman" w:hAnsi="Times New Roman" w:cs="Times New Roman"/>
                <w:sz w:val="24"/>
                <w:szCs w:val="24"/>
                <w:lang w:eastAsia="lv-LV"/>
              </w:rPr>
              <w:t xml:space="preserve"> Ministru kabineta balvas un Latvijas mūzikas ierakstu </w:t>
            </w:r>
            <w:r w:rsidR="008141AF" w:rsidRPr="006B09AE">
              <w:rPr>
                <w:rFonts w:ascii="Times New Roman" w:eastAsia="Times New Roman" w:hAnsi="Times New Roman" w:cs="Times New Roman"/>
                <w:sz w:val="24"/>
                <w:szCs w:val="24"/>
                <w:lang w:eastAsia="lv-LV"/>
              </w:rPr>
              <w:t>„</w:t>
            </w:r>
            <w:r w:rsidR="00DE0C43" w:rsidRPr="006B09AE">
              <w:rPr>
                <w:rFonts w:ascii="Times New Roman" w:eastAsia="Times New Roman" w:hAnsi="Times New Roman" w:cs="Times New Roman"/>
                <w:sz w:val="24"/>
                <w:szCs w:val="24"/>
                <w:lang w:eastAsia="lv-LV"/>
              </w:rPr>
              <w:t>Zelta mikrofons” balvas, kā arī starptautiski atzītus novērtējumus,</w:t>
            </w:r>
            <w:r w:rsidR="0088160A" w:rsidRPr="006B09AE">
              <w:rPr>
                <w:rFonts w:ascii="Times New Roman" w:eastAsia="Times New Roman" w:hAnsi="Times New Roman" w:cs="Times New Roman"/>
                <w:sz w:val="24"/>
                <w:szCs w:val="24"/>
                <w:lang w:eastAsia="lv-LV"/>
              </w:rPr>
              <w:t xml:space="preserve"> kas apliecina augstu un noturīgu profesionālās kvalitātes līmeni.</w:t>
            </w:r>
          </w:p>
        </w:tc>
      </w:tr>
      <w:tr w:rsidR="00B14864" w:rsidRPr="006B09AE" w14:paraId="482A275F" w14:textId="77777777" w:rsidTr="7C192F8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F48EA1F" w14:textId="7848F0C6" w:rsidR="00B14864" w:rsidRPr="006B09AE"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b/>
                <w:bCs/>
                <w:sz w:val="24"/>
                <w:szCs w:val="24"/>
                <w:lang w:eastAsia="lv-LV"/>
              </w:rPr>
              <w:t>Vai publiskā persona ir veikusi ietekmes uz konkurenci</w:t>
            </w:r>
            <w:r w:rsidR="006B09AE">
              <w:rPr>
                <w:rFonts w:ascii="Times New Roman" w:eastAsia="Times New Roman" w:hAnsi="Times New Roman" w:cs="Times New Roman"/>
                <w:b/>
                <w:bCs/>
                <w:sz w:val="24"/>
                <w:szCs w:val="24"/>
                <w:lang w:eastAsia="lv-LV"/>
              </w:rPr>
              <w:t xml:space="preserve"> </w:t>
            </w:r>
            <w:r w:rsidRPr="006B09AE">
              <w:rPr>
                <w:rFonts w:ascii="Times New Roman" w:eastAsia="Times New Roman" w:hAnsi="Times New Roman" w:cs="Times New Roman"/>
                <w:b/>
                <w:bCs/>
                <w:sz w:val="24"/>
                <w:szCs w:val="24"/>
                <w:lang w:eastAsia="lv-LV"/>
              </w:rPr>
              <w:t>izvērtējumu</w:t>
            </w:r>
            <w:r w:rsidR="006B09AE">
              <w:rPr>
                <w:rFonts w:ascii="Times New Roman" w:eastAsia="Times New Roman" w:hAnsi="Times New Roman" w:cs="Times New Roman"/>
                <w:b/>
                <w:bCs/>
                <w:sz w:val="24"/>
                <w:szCs w:val="24"/>
                <w:lang w:eastAsia="lv-LV"/>
              </w:rPr>
              <w:t xml:space="preserve"> </w:t>
            </w:r>
            <w:r w:rsidRPr="006B09AE">
              <w:rPr>
                <w:rFonts w:ascii="Times New Roman" w:eastAsia="Times New Roman" w:hAnsi="Times New Roman" w:cs="Times New Roman"/>
                <w:b/>
                <w:bCs/>
                <w:sz w:val="24"/>
                <w:szCs w:val="24"/>
                <w:lang w:eastAsia="lv-LV"/>
              </w:rPr>
              <w:t xml:space="preserve">(konkurences situācijas novērtējums, </w:t>
            </w:r>
            <w:proofErr w:type="gramStart"/>
            <w:r w:rsidRPr="006B09AE">
              <w:rPr>
                <w:rFonts w:ascii="Times New Roman" w:eastAsia="Times New Roman" w:hAnsi="Times New Roman" w:cs="Times New Roman"/>
                <w:b/>
                <w:bCs/>
                <w:sz w:val="24"/>
                <w:szCs w:val="24"/>
                <w:lang w:eastAsia="lv-LV"/>
              </w:rPr>
              <w:lastRenderedPageBreak/>
              <w:t>kas sevī ietver</w:t>
            </w:r>
            <w:proofErr w:type="gramEnd"/>
            <w:r w:rsidRPr="006B09AE">
              <w:rPr>
                <w:rFonts w:ascii="Times New Roman" w:eastAsia="Times New Roman" w:hAnsi="Times New Roman" w:cs="Times New Roman"/>
                <w:b/>
                <w:bCs/>
                <w:sz w:val="24"/>
                <w:szCs w:val="24"/>
                <w:lang w:eastAsia="lv-LV"/>
              </w:rPr>
              <w:t>, piemēram, apzināt tirgū esošos komersantus, pakalpojumu/preču pieejamība, iespējamās tirgus barjeras), identificējot konkurencei draudzīgāko risinājumu.</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0B4A9B08" w14:textId="5F388A31" w:rsidR="00B14864" w:rsidRPr="006B09AE" w:rsidRDefault="00B14864" w:rsidP="006B09AE">
            <w:pPr>
              <w:spacing w:after="0" w:line="240" w:lineRule="auto"/>
              <w:jc w:val="both"/>
              <w:textAlignment w:val="baseline"/>
              <w:rPr>
                <w:rFonts w:ascii="Times New Roman" w:eastAsia="Times New Roman" w:hAnsi="Times New Roman" w:cs="Times New Roman"/>
                <w:sz w:val="24"/>
                <w:szCs w:val="24"/>
                <w:lang w:eastAsia="lv-LV"/>
              </w:rPr>
            </w:pPr>
            <w:r w:rsidRPr="006B09AE">
              <w:rPr>
                <w:rFonts w:ascii="Times New Roman" w:eastAsia="Times New Roman" w:hAnsi="Times New Roman" w:cs="Times New Roman"/>
                <w:sz w:val="24"/>
                <w:szCs w:val="24"/>
                <w:lang w:eastAsia="lv-LV"/>
              </w:rPr>
              <w:lastRenderedPageBreak/>
              <w:t>Jā, Kultūras ministrija</w:t>
            </w:r>
            <w:r w:rsidR="271B9EA3" w:rsidRPr="006B09AE">
              <w:rPr>
                <w:rFonts w:ascii="Times New Roman" w:eastAsia="Times New Roman" w:hAnsi="Times New Roman" w:cs="Times New Roman"/>
                <w:sz w:val="24"/>
                <w:szCs w:val="24"/>
                <w:lang w:eastAsia="lv-LV"/>
              </w:rPr>
              <w:t xml:space="preserve"> </w:t>
            </w:r>
            <w:proofErr w:type="gramStart"/>
            <w:r w:rsidR="55C72867" w:rsidRPr="006B09AE">
              <w:rPr>
                <w:rFonts w:ascii="Times New Roman" w:eastAsia="Times New Roman" w:hAnsi="Times New Roman" w:cs="Times New Roman"/>
                <w:sz w:val="24"/>
                <w:szCs w:val="24"/>
                <w:lang w:eastAsia="lv-LV"/>
              </w:rPr>
              <w:t>2020.gadā</w:t>
            </w:r>
            <w:proofErr w:type="gramEnd"/>
            <w:r w:rsidR="55C72867" w:rsidRPr="006B09AE">
              <w:rPr>
                <w:rFonts w:ascii="Times New Roman" w:eastAsia="Times New Roman" w:hAnsi="Times New Roman" w:cs="Times New Roman"/>
                <w:sz w:val="24"/>
                <w:szCs w:val="24"/>
                <w:lang w:eastAsia="lv-LV"/>
              </w:rPr>
              <w:t xml:space="preserve"> </w:t>
            </w:r>
            <w:r w:rsidR="4BA71C8F" w:rsidRPr="006B09AE">
              <w:rPr>
                <w:rFonts w:ascii="Times New Roman" w:eastAsia="Times New Roman" w:hAnsi="Times New Roman" w:cs="Times New Roman"/>
                <w:sz w:val="24"/>
                <w:szCs w:val="24"/>
                <w:lang w:eastAsia="lv-LV"/>
              </w:rPr>
              <w:t>s</w:t>
            </w:r>
            <w:r w:rsidR="3EAC6009" w:rsidRPr="006B09AE">
              <w:rPr>
                <w:rFonts w:ascii="Times New Roman" w:eastAsia="Times New Roman" w:hAnsi="Times New Roman" w:cs="Times New Roman"/>
                <w:sz w:val="24"/>
                <w:szCs w:val="24"/>
                <w:lang w:eastAsia="lv-LV"/>
              </w:rPr>
              <w:t>adarbībā ar Latvijas Kultūras</w:t>
            </w:r>
            <w:r w:rsidR="2F3736BE" w:rsidRPr="006B09AE">
              <w:rPr>
                <w:rFonts w:ascii="Times New Roman" w:eastAsia="Times New Roman" w:hAnsi="Times New Roman" w:cs="Times New Roman"/>
                <w:sz w:val="24"/>
                <w:szCs w:val="24"/>
                <w:lang w:eastAsia="lv-LV"/>
              </w:rPr>
              <w:t xml:space="preserve"> akadēmiju un SIA </w:t>
            </w:r>
            <w:r w:rsidR="002F4F13" w:rsidRPr="006B09AE">
              <w:rPr>
                <w:rFonts w:ascii="Times New Roman" w:eastAsia="Times New Roman" w:hAnsi="Times New Roman" w:cs="Times New Roman"/>
                <w:sz w:val="24"/>
                <w:szCs w:val="24"/>
                <w:lang w:eastAsia="lv-LV"/>
              </w:rPr>
              <w:t>„</w:t>
            </w:r>
            <w:r w:rsidR="2F3736BE" w:rsidRPr="006B09AE">
              <w:rPr>
                <w:rFonts w:ascii="Times New Roman" w:eastAsia="Times New Roman" w:hAnsi="Times New Roman" w:cs="Times New Roman"/>
                <w:sz w:val="24"/>
                <w:szCs w:val="24"/>
                <w:lang w:eastAsia="lv-LV"/>
              </w:rPr>
              <w:t>Analītisko pētījumu un stratē</w:t>
            </w:r>
            <w:r w:rsidR="449CFD65" w:rsidRPr="006B09AE">
              <w:rPr>
                <w:rFonts w:ascii="Times New Roman" w:eastAsia="Times New Roman" w:hAnsi="Times New Roman" w:cs="Times New Roman"/>
                <w:sz w:val="24"/>
                <w:szCs w:val="24"/>
                <w:lang w:eastAsia="lv-LV"/>
              </w:rPr>
              <w:t>ģ</w:t>
            </w:r>
            <w:r w:rsidR="2F3736BE" w:rsidRPr="006B09AE">
              <w:rPr>
                <w:rFonts w:ascii="Times New Roman" w:eastAsia="Times New Roman" w:hAnsi="Times New Roman" w:cs="Times New Roman"/>
                <w:sz w:val="24"/>
                <w:szCs w:val="24"/>
                <w:lang w:eastAsia="lv-LV"/>
              </w:rPr>
              <w:t>iju laboratorija</w:t>
            </w:r>
            <w:r w:rsidR="002F4F13" w:rsidRPr="006B09AE">
              <w:rPr>
                <w:rFonts w:ascii="Times New Roman" w:eastAsia="Times New Roman" w:hAnsi="Times New Roman" w:cs="Times New Roman"/>
                <w:sz w:val="24"/>
                <w:szCs w:val="24"/>
                <w:lang w:eastAsia="lv-LV"/>
              </w:rPr>
              <w:t>”</w:t>
            </w:r>
            <w:r w:rsidR="2F3736BE" w:rsidRPr="006B09AE">
              <w:rPr>
                <w:rFonts w:ascii="Times New Roman" w:eastAsia="Times New Roman" w:hAnsi="Times New Roman" w:cs="Times New Roman"/>
                <w:sz w:val="24"/>
                <w:szCs w:val="24"/>
                <w:lang w:eastAsia="lv-LV"/>
              </w:rPr>
              <w:t xml:space="preserve"> veikusi </w:t>
            </w:r>
            <w:r w:rsidR="2F3736BE" w:rsidRPr="006B09AE">
              <w:rPr>
                <w:rFonts w:ascii="Times New Roman" w:eastAsia="Times New Roman" w:hAnsi="Times New Roman" w:cs="Times New Roman"/>
                <w:sz w:val="24"/>
                <w:szCs w:val="24"/>
                <w:lang w:eastAsia="lv-LV"/>
              </w:rPr>
              <w:lastRenderedPageBreak/>
              <w:t>profesionālā te</w:t>
            </w:r>
            <w:r w:rsidR="3EAC6009" w:rsidRPr="006B09AE">
              <w:rPr>
                <w:rFonts w:ascii="Times New Roman" w:eastAsia="Times New Roman" w:hAnsi="Times New Roman" w:cs="Times New Roman"/>
                <w:sz w:val="24"/>
                <w:szCs w:val="24"/>
                <w:lang w:eastAsia="lv-LV"/>
              </w:rPr>
              <w:t xml:space="preserve">ātra un mūzikas mākslas </w:t>
            </w:r>
            <w:r w:rsidR="404C23CB" w:rsidRPr="006B09AE">
              <w:rPr>
                <w:rFonts w:ascii="Times New Roman" w:eastAsia="Times New Roman" w:hAnsi="Times New Roman" w:cs="Times New Roman"/>
                <w:sz w:val="24"/>
                <w:szCs w:val="24"/>
                <w:lang w:eastAsia="lv-LV"/>
              </w:rPr>
              <w:t>jomas izvērtējumu</w:t>
            </w:r>
            <w:r w:rsidR="4EBB3AE3" w:rsidRPr="006B09AE">
              <w:rPr>
                <w:rFonts w:ascii="Times New Roman" w:eastAsia="Times New Roman" w:hAnsi="Times New Roman" w:cs="Times New Roman"/>
                <w:sz w:val="24"/>
                <w:szCs w:val="24"/>
                <w:lang w:eastAsia="lv-LV"/>
              </w:rPr>
              <w:t>, kā arī</w:t>
            </w:r>
            <w:r w:rsidR="3EAC6009" w:rsidRPr="006B09AE">
              <w:rPr>
                <w:rFonts w:ascii="Times New Roman" w:eastAsia="Times New Roman" w:hAnsi="Times New Roman" w:cs="Times New Roman"/>
                <w:sz w:val="24"/>
                <w:szCs w:val="24"/>
                <w:lang w:eastAsia="lv-LV"/>
              </w:rPr>
              <w:t xml:space="preserve"> </w:t>
            </w:r>
            <w:r w:rsidRPr="006B09AE">
              <w:rPr>
                <w:rFonts w:ascii="Times New Roman" w:eastAsia="Times New Roman" w:hAnsi="Times New Roman" w:cs="Times New Roman"/>
                <w:sz w:val="24"/>
                <w:szCs w:val="24"/>
                <w:lang w:eastAsia="lv-LV"/>
              </w:rPr>
              <w:t>pastāvīgi</w:t>
            </w:r>
            <w:r w:rsidR="00F34206" w:rsidRPr="006B09AE">
              <w:rPr>
                <w:rFonts w:ascii="Times New Roman" w:eastAsia="Times New Roman" w:hAnsi="Times New Roman" w:cs="Times New Roman"/>
                <w:sz w:val="24"/>
                <w:szCs w:val="24"/>
                <w:lang w:eastAsia="lv-LV"/>
              </w:rPr>
              <w:t xml:space="preserve"> </w:t>
            </w:r>
            <w:r w:rsidR="00EA5FA6">
              <w:rPr>
                <w:rFonts w:ascii="Times New Roman" w:eastAsia="Times New Roman" w:hAnsi="Times New Roman" w:cs="Times New Roman"/>
                <w:sz w:val="24"/>
                <w:szCs w:val="24"/>
                <w:lang w:eastAsia="lv-LV"/>
              </w:rPr>
              <w:t>uzrauga</w:t>
            </w:r>
            <w:r w:rsidR="00EA5FA6" w:rsidRPr="006B09AE">
              <w:rPr>
                <w:rFonts w:ascii="Times New Roman" w:eastAsia="Times New Roman" w:hAnsi="Times New Roman" w:cs="Times New Roman"/>
                <w:sz w:val="24"/>
                <w:szCs w:val="24"/>
                <w:lang w:eastAsia="lv-LV"/>
              </w:rPr>
              <w:t xml:space="preserve"> </w:t>
            </w:r>
            <w:r w:rsidRPr="006B09AE">
              <w:rPr>
                <w:rFonts w:ascii="Times New Roman" w:eastAsia="Times New Roman" w:hAnsi="Times New Roman" w:cs="Times New Roman"/>
                <w:sz w:val="24"/>
                <w:szCs w:val="24"/>
                <w:lang w:eastAsia="lv-LV"/>
              </w:rPr>
              <w:t>situāciju nozarē, pārzinot visu atsevišķo tirgus dalībnieku darbības specifiku, tirgus segmentus un attīstības instrumentus.</w:t>
            </w:r>
            <w:r w:rsidR="006E510C" w:rsidRPr="006B09AE">
              <w:rPr>
                <w:rFonts w:ascii="Times New Roman" w:eastAsia="Times New Roman" w:hAnsi="Times New Roman" w:cs="Times New Roman"/>
                <w:sz w:val="24"/>
                <w:szCs w:val="24"/>
                <w:lang w:eastAsia="lv-LV"/>
              </w:rPr>
              <w:t xml:space="preserve"> </w:t>
            </w:r>
            <w:r w:rsidRPr="006B09AE">
              <w:rPr>
                <w:rFonts w:ascii="Times New Roman" w:eastAsia="Times New Roman" w:hAnsi="Times New Roman" w:cs="Times New Roman"/>
                <w:sz w:val="24"/>
                <w:szCs w:val="24"/>
                <w:lang w:eastAsia="lv-LV"/>
              </w:rPr>
              <w:t xml:space="preserve">Kultūras ministrijā darbojas </w:t>
            </w:r>
            <w:r w:rsidR="00263646" w:rsidRPr="006B09AE">
              <w:rPr>
                <w:rFonts w:ascii="Times New Roman" w:eastAsia="Times New Roman" w:hAnsi="Times New Roman" w:cs="Times New Roman"/>
                <w:sz w:val="24"/>
                <w:szCs w:val="24"/>
                <w:lang w:eastAsia="lv-LV"/>
              </w:rPr>
              <w:t xml:space="preserve">Latvijas Mūzikas </w:t>
            </w:r>
            <w:r w:rsidRPr="006B09AE">
              <w:rPr>
                <w:rFonts w:ascii="Times New Roman" w:eastAsia="Times New Roman" w:hAnsi="Times New Roman" w:cs="Times New Roman"/>
                <w:sz w:val="24"/>
                <w:szCs w:val="24"/>
                <w:lang w:eastAsia="lv-LV"/>
              </w:rPr>
              <w:t xml:space="preserve">padome, kas sevī apvieno gan </w:t>
            </w:r>
            <w:r w:rsidR="006E510C" w:rsidRPr="006B09AE">
              <w:rPr>
                <w:rFonts w:ascii="Times New Roman" w:hAnsi="Times New Roman" w:cs="Times New Roman"/>
                <w:sz w:val="24"/>
                <w:szCs w:val="24"/>
                <w:shd w:val="clear" w:color="auto" w:fill="FFFFFF"/>
              </w:rPr>
              <w:t>nevalstiskas organizācijas</w:t>
            </w:r>
            <w:r w:rsidRPr="006B09AE">
              <w:rPr>
                <w:rFonts w:ascii="Times New Roman" w:eastAsia="Times New Roman" w:hAnsi="Times New Roman" w:cs="Times New Roman"/>
                <w:sz w:val="24"/>
                <w:szCs w:val="24"/>
                <w:lang w:eastAsia="lv-LV"/>
              </w:rPr>
              <w:t>, gan</w:t>
            </w:r>
            <w:r w:rsidR="00263646" w:rsidRPr="006B09AE">
              <w:rPr>
                <w:rFonts w:ascii="Times New Roman" w:eastAsia="Times New Roman" w:hAnsi="Times New Roman" w:cs="Times New Roman"/>
                <w:sz w:val="24"/>
                <w:szCs w:val="24"/>
                <w:lang w:eastAsia="lv-LV"/>
              </w:rPr>
              <w:t xml:space="preserve"> Jāzepa Vītola Mūzikas akadēmijas</w:t>
            </w:r>
            <w:r w:rsidRPr="006B09AE">
              <w:rPr>
                <w:rFonts w:ascii="Times New Roman" w:eastAsia="Times New Roman" w:hAnsi="Times New Roman" w:cs="Times New Roman"/>
                <w:sz w:val="24"/>
                <w:szCs w:val="24"/>
                <w:lang w:eastAsia="lv-LV"/>
              </w:rPr>
              <w:t xml:space="preserve"> </w:t>
            </w:r>
            <w:r w:rsidR="002F4F13" w:rsidRPr="006B09AE">
              <w:rPr>
                <w:rFonts w:ascii="Times New Roman" w:eastAsia="Times New Roman" w:hAnsi="Times New Roman" w:cs="Times New Roman"/>
                <w:sz w:val="24"/>
                <w:szCs w:val="24"/>
                <w:lang w:eastAsia="lv-LV"/>
              </w:rPr>
              <w:t>un</w:t>
            </w:r>
            <w:r w:rsidRPr="006B09AE">
              <w:rPr>
                <w:rFonts w:ascii="Times New Roman" w:eastAsia="Times New Roman" w:hAnsi="Times New Roman" w:cs="Times New Roman"/>
                <w:sz w:val="24"/>
                <w:szCs w:val="24"/>
                <w:lang w:eastAsia="lv-LV"/>
              </w:rPr>
              <w:t xml:space="preserve"> citu</w:t>
            </w:r>
            <w:r w:rsidR="00263646" w:rsidRPr="006B09AE">
              <w:rPr>
                <w:rFonts w:ascii="Times New Roman" w:eastAsia="Times New Roman" w:hAnsi="Times New Roman" w:cs="Times New Roman"/>
                <w:sz w:val="24"/>
                <w:szCs w:val="24"/>
                <w:lang w:eastAsia="lv-LV"/>
              </w:rPr>
              <w:t>s</w:t>
            </w:r>
            <w:r w:rsidRPr="006B09AE">
              <w:rPr>
                <w:rFonts w:ascii="Times New Roman" w:eastAsia="Times New Roman" w:hAnsi="Times New Roman" w:cs="Times New Roman"/>
                <w:sz w:val="24"/>
                <w:szCs w:val="24"/>
                <w:lang w:eastAsia="lv-LV"/>
              </w:rPr>
              <w:t xml:space="preserve"> ar nozar</w:t>
            </w:r>
            <w:r w:rsidR="00263646" w:rsidRPr="006B09AE">
              <w:rPr>
                <w:rFonts w:ascii="Times New Roman" w:eastAsia="Times New Roman" w:hAnsi="Times New Roman" w:cs="Times New Roman"/>
                <w:sz w:val="24"/>
                <w:szCs w:val="24"/>
                <w:lang w:eastAsia="lv-LV"/>
              </w:rPr>
              <w:t>i</w:t>
            </w:r>
            <w:r w:rsidRPr="006B09AE">
              <w:rPr>
                <w:rFonts w:ascii="Times New Roman" w:eastAsia="Times New Roman" w:hAnsi="Times New Roman" w:cs="Times New Roman"/>
                <w:sz w:val="24"/>
                <w:szCs w:val="24"/>
                <w:lang w:eastAsia="lv-LV"/>
              </w:rPr>
              <w:t xml:space="preserve"> saistītus ekspertus, kas analizē situāciju </w:t>
            </w:r>
            <w:r w:rsidR="00263646" w:rsidRPr="006B09AE">
              <w:rPr>
                <w:rFonts w:ascii="Times New Roman" w:eastAsia="Times New Roman" w:hAnsi="Times New Roman" w:cs="Times New Roman"/>
                <w:sz w:val="24"/>
                <w:szCs w:val="24"/>
                <w:lang w:eastAsia="lv-LV"/>
              </w:rPr>
              <w:t xml:space="preserve">mūzikas mākslas jomā </w:t>
            </w:r>
            <w:r w:rsidRPr="006B09AE">
              <w:rPr>
                <w:rFonts w:ascii="Times New Roman" w:eastAsia="Times New Roman" w:hAnsi="Times New Roman" w:cs="Times New Roman"/>
                <w:sz w:val="24"/>
                <w:szCs w:val="24"/>
                <w:lang w:eastAsia="lv-LV"/>
              </w:rPr>
              <w:t xml:space="preserve">un sniedz priekšlikumus kultūrpolitikas veidošanā nozarē. Nozares redzējums līdzšinējā politikas veidošanas posmā dokumentēts </w:t>
            </w:r>
            <w:r w:rsidR="006B09AE" w:rsidRPr="006B09AE">
              <w:rPr>
                <w:rFonts w:ascii="Times New Roman" w:eastAsia="Times New Roman" w:hAnsi="Times New Roman" w:cs="Times New Roman"/>
                <w:sz w:val="24"/>
                <w:szCs w:val="24"/>
                <w:lang w:eastAsia="lv-LV"/>
              </w:rPr>
              <w:t>„</w:t>
            </w:r>
            <w:r w:rsidR="00263646" w:rsidRPr="006B09AE">
              <w:rPr>
                <w:rFonts w:ascii="Times New Roman" w:eastAsia="Times New Roman" w:hAnsi="Times New Roman" w:cs="Times New Roman"/>
                <w:sz w:val="24"/>
                <w:szCs w:val="24"/>
                <w:lang w:eastAsia="lv-LV"/>
              </w:rPr>
              <w:t xml:space="preserve">Mūzikas </w:t>
            </w:r>
            <w:r w:rsidRPr="006B09AE">
              <w:rPr>
                <w:rFonts w:ascii="Times New Roman" w:eastAsia="Times New Roman" w:hAnsi="Times New Roman" w:cs="Times New Roman"/>
                <w:sz w:val="24"/>
                <w:szCs w:val="24"/>
                <w:lang w:eastAsia="lv-LV"/>
              </w:rPr>
              <w:t>nozares stratēģijā 2014</w:t>
            </w:r>
            <w:r w:rsidR="00EA5FA6">
              <w:rPr>
                <w:rFonts w:ascii="Times New Roman" w:eastAsia="Times New Roman" w:hAnsi="Times New Roman" w:cs="Times New Roman"/>
                <w:sz w:val="24"/>
                <w:szCs w:val="24"/>
                <w:lang w:eastAsia="lv-LV"/>
              </w:rPr>
              <w:t>.–</w:t>
            </w:r>
            <w:proofErr w:type="gramStart"/>
            <w:r w:rsidRPr="006B09AE">
              <w:rPr>
                <w:rFonts w:ascii="Times New Roman" w:eastAsia="Times New Roman" w:hAnsi="Times New Roman" w:cs="Times New Roman"/>
                <w:sz w:val="24"/>
                <w:szCs w:val="24"/>
                <w:lang w:eastAsia="lv-LV"/>
              </w:rPr>
              <w:t>2020</w:t>
            </w:r>
            <w:r w:rsidR="00EA5FA6">
              <w:rPr>
                <w:rFonts w:ascii="Times New Roman" w:eastAsia="Times New Roman" w:hAnsi="Times New Roman" w:cs="Times New Roman"/>
                <w:sz w:val="24"/>
                <w:szCs w:val="24"/>
                <w:lang w:eastAsia="lv-LV"/>
              </w:rPr>
              <w:t>.gadam</w:t>
            </w:r>
            <w:proofErr w:type="gramEnd"/>
            <w:r w:rsidRPr="006B09AE">
              <w:rPr>
                <w:rFonts w:ascii="Times New Roman" w:eastAsia="Times New Roman" w:hAnsi="Times New Roman" w:cs="Times New Roman"/>
                <w:sz w:val="24"/>
                <w:szCs w:val="24"/>
                <w:lang w:eastAsia="lv-LV"/>
              </w:rPr>
              <w:t>”</w:t>
            </w:r>
            <w:r w:rsidR="002F4F13" w:rsidRPr="006B09AE">
              <w:rPr>
                <w:rFonts w:ascii="Times New Roman" w:eastAsia="Times New Roman" w:hAnsi="Times New Roman" w:cs="Times New Roman"/>
                <w:sz w:val="24"/>
                <w:szCs w:val="24"/>
                <w:lang w:eastAsia="lv-LV"/>
              </w:rPr>
              <w:t xml:space="preserve"> un</w:t>
            </w:r>
            <w:r w:rsidRPr="006B09AE">
              <w:rPr>
                <w:rFonts w:ascii="Times New Roman" w:eastAsia="Times New Roman" w:hAnsi="Times New Roman" w:cs="Times New Roman"/>
                <w:sz w:val="24"/>
                <w:szCs w:val="24"/>
                <w:lang w:eastAsia="lv-LV"/>
              </w:rPr>
              <w:t xml:space="preserve"> šobrīd notiek jaunā perioda kultūrpolitikas izstrāde 2021</w:t>
            </w:r>
            <w:r w:rsidR="00EA5FA6">
              <w:rPr>
                <w:rFonts w:ascii="Times New Roman" w:eastAsia="Times New Roman" w:hAnsi="Times New Roman" w:cs="Times New Roman"/>
                <w:sz w:val="24"/>
                <w:szCs w:val="24"/>
                <w:lang w:eastAsia="lv-LV"/>
              </w:rPr>
              <w:t>.–</w:t>
            </w:r>
            <w:r w:rsidRPr="006B09AE">
              <w:rPr>
                <w:rFonts w:ascii="Times New Roman" w:eastAsia="Times New Roman" w:hAnsi="Times New Roman" w:cs="Times New Roman"/>
                <w:sz w:val="24"/>
                <w:szCs w:val="24"/>
                <w:lang w:eastAsia="lv-LV"/>
              </w:rPr>
              <w:t>2027</w:t>
            </w:r>
            <w:r w:rsidR="00EA5FA6">
              <w:rPr>
                <w:rFonts w:ascii="Times New Roman" w:eastAsia="Times New Roman" w:hAnsi="Times New Roman" w:cs="Times New Roman"/>
                <w:sz w:val="24"/>
                <w:szCs w:val="24"/>
                <w:lang w:eastAsia="lv-LV"/>
              </w:rPr>
              <w:t>.gadam</w:t>
            </w:r>
            <w:r w:rsidRPr="006B09AE">
              <w:rPr>
                <w:rFonts w:ascii="Times New Roman" w:eastAsia="Times New Roman" w:hAnsi="Times New Roman" w:cs="Times New Roman"/>
                <w:sz w:val="24"/>
                <w:szCs w:val="24"/>
                <w:lang w:eastAsia="lv-LV"/>
              </w:rPr>
              <w:t xml:space="preserve">, kurā plānots atkārtoti nostiprināt </w:t>
            </w:r>
            <w:r w:rsidR="002F4F13" w:rsidRPr="006B09AE">
              <w:rPr>
                <w:rFonts w:ascii="Times New Roman" w:eastAsia="Times New Roman" w:hAnsi="Times New Roman" w:cs="Times New Roman"/>
                <w:sz w:val="24"/>
                <w:szCs w:val="24"/>
                <w:lang w:eastAsia="lv-LV"/>
              </w:rPr>
              <w:t>Koncertorganizācijas</w:t>
            </w:r>
            <w:r w:rsidRPr="006B09AE">
              <w:rPr>
                <w:rFonts w:ascii="Times New Roman" w:eastAsia="Times New Roman" w:hAnsi="Times New Roman" w:cs="Times New Roman"/>
                <w:sz w:val="24"/>
                <w:szCs w:val="24"/>
                <w:lang w:eastAsia="lv-LV"/>
              </w:rPr>
              <w:t xml:space="preserve"> lomu nozares attīstībā.</w:t>
            </w:r>
          </w:p>
        </w:tc>
      </w:tr>
    </w:tbl>
    <w:p w14:paraId="51F93437"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38198FC8"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7B8D662F" w14:textId="60550123" w:rsidR="00462602" w:rsidRDefault="00462602" w:rsidP="00462602">
      <w:pPr>
        <w:spacing w:after="0" w:line="240" w:lineRule="auto"/>
        <w:ind w:firstLine="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Kultūras ministrs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N.Puntulis</w:t>
      </w:r>
    </w:p>
    <w:p w14:paraId="7A961095"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6A07198A" w14:textId="77777777" w:rsidR="00462602" w:rsidRDefault="00462602" w:rsidP="00462602">
      <w:pPr>
        <w:spacing w:after="0" w:line="240" w:lineRule="auto"/>
        <w:ind w:firstLine="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Vīza: Valsts sekretāra </w:t>
      </w:r>
      <w:proofErr w:type="spellStart"/>
      <w:r>
        <w:rPr>
          <w:rFonts w:ascii="Times New Roman" w:eastAsia="Times New Roman" w:hAnsi="Times New Roman" w:cs="Times New Roman"/>
          <w:bCs/>
          <w:sz w:val="24"/>
          <w:szCs w:val="24"/>
        </w:rPr>
        <w:t>p.i</w:t>
      </w:r>
      <w:proofErr w:type="spellEnd"/>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U.Zariņš</w:t>
      </w:r>
    </w:p>
    <w:p w14:paraId="2D6BB540"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1815243B"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7E1BA5F3"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05BA562A"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58883889"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7CEDD135"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4A7FDE9B"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268BBFFE"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5A514B63"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7BC6062E"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76E7FE28"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3D0E30A7"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646D54B3"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515755A8"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1E7DE6D3"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5F0CE97E"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0D66737F"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2E69981E"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23FD8D98" w14:textId="77777777" w:rsidR="00462602" w:rsidRDefault="00462602" w:rsidP="00462602">
      <w:pPr>
        <w:spacing w:after="0" w:line="240" w:lineRule="auto"/>
        <w:ind w:firstLine="284"/>
        <w:rPr>
          <w:rFonts w:ascii="Times New Roman" w:eastAsia="Times New Roman" w:hAnsi="Times New Roman" w:cs="Times New Roman"/>
          <w:bCs/>
          <w:sz w:val="24"/>
          <w:szCs w:val="24"/>
        </w:rPr>
      </w:pPr>
    </w:p>
    <w:p w14:paraId="512DB9C3" w14:textId="77777777" w:rsidR="00462602" w:rsidRDefault="00462602" w:rsidP="00462602">
      <w:pPr>
        <w:spacing w:after="0" w:line="240" w:lineRule="auto"/>
        <w:ind w:firstLine="284"/>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Katajs 67330327</w:t>
      </w:r>
    </w:p>
    <w:p w14:paraId="623C5ADC" w14:textId="77777777" w:rsidR="00462602" w:rsidRDefault="00462602" w:rsidP="00462602">
      <w:pPr>
        <w:spacing w:after="0" w:line="240" w:lineRule="auto"/>
        <w:ind w:firstLine="284"/>
        <w:rPr>
          <w:rFonts w:ascii="Times New Roman" w:eastAsia="Times New Roman" w:hAnsi="Times New Roman" w:cs="Times New Roman"/>
          <w:bCs/>
          <w:sz w:val="20"/>
          <w:szCs w:val="20"/>
        </w:rPr>
      </w:pPr>
      <w:hyperlink r:id="rId24" w:history="1">
        <w:r>
          <w:rPr>
            <w:rStyle w:val="Hipersaite"/>
            <w:rFonts w:ascii="Times New Roman" w:eastAsia="Times New Roman" w:hAnsi="Times New Roman" w:cs="Times New Roman"/>
            <w:bCs/>
            <w:sz w:val="20"/>
            <w:szCs w:val="20"/>
          </w:rPr>
          <w:t>Marcis.Katajs@km.gov.lv</w:t>
        </w:r>
      </w:hyperlink>
    </w:p>
    <w:p w14:paraId="36718923" w14:textId="030B6542" w:rsidR="319A120F" w:rsidRPr="002459DF" w:rsidRDefault="319A120F" w:rsidP="319A120F"/>
    <w:sectPr w:rsidR="319A120F" w:rsidRPr="002459DF" w:rsidSect="00270F9B">
      <w:headerReference w:type="default" r:id="rId25"/>
      <w:footerReference w:type="default" r:id="rId26"/>
      <w:footerReference w:type="first" r:id="rId2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81EE" w14:textId="77777777" w:rsidR="00610C7E" w:rsidRDefault="00610C7E" w:rsidP="00610C7E">
      <w:pPr>
        <w:spacing w:after="0" w:line="240" w:lineRule="auto"/>
      </w:pPr>
      <w:r>
        <w:separator/>
      </w:r>
    </w:p>
  </w:endnote>
  <w:endnote w:type="continuationSeparator" w:id="0">
    <w:p w14:paraId="0EDCEAAF" w14:textId="77777777" w:rsidR="00610C7E" w:rsidRDefault="00610C7E" w:rsidP="0061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3C2F" w14:textId="1E2598B5" w:rsidR="00610C7E" w:rsidRPr="00EA5FA6" w:rsidRDefault="001469D8">
    <w:pPr>
      <w:pStyle w:val="Kjene"/>
      <w:rPr>
        <w:rFonts w:ascii="Times New Roman" w:hAnsi="Times New Roman" w:cs="Times New Roman"/>
        <w:sz w:val="20"/>
        <w:szCs w:val="20"/>
      </w:rPr>
    </w:pPr>
    <w:r w:rsidRPr="00EA5FA6">
      <w:rPr>
        <w:rFonts w:ascii="Times New Roman" w:hAnsi="Times New Roman" w:cs="Times New Roman"/>
        <w:sz w:val="20"/>
        <w:szCs w:val="20"/>
      </w:rPr>
      <w:t>KMZinp05_190721_lidzdaliba_KM_kapitalsabiedribas_LK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EC13" w14:textId="3023B9E1" w:rsidR="00EA5FA6" w:rsidRPr="00270F9B" w:rsidRDefault="00EA5FA6">
    <w:pPr>
      <w:pStyle w:val="Kjene"/>
      <w:rPr>
        <w:rFonts w:ascii="Times New Roman" w:hAnsi="Times New Roman" w:cs="Times New Roman"/>
        <w:sz w:val="20"/>
        <w:szCs w:val="20"/>
      </w:rPr>
    </w:pPr>
    <w:r w:rsidRPr="00270F9B">
      <w:rPr>
        <w:rFonts w:ascii="Times New Roman" w:hAnsi="Times New Roman" w:cs="Times New Roman"/>
        <w:sz w:val="20"/>
        <w:szCs w:val="20"/>
      </w:rPr>
      <w:t>KMZinp05_190721_lidzdaliba_KM_kapitalsabiedribas_LK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7744" w14:textId="77777777" w:rsidR="00610C7E" w:rsidRDefault="00610C7E" w:rsidP="00610C7E">
      <w:pPr>
        <w:spacing w:after="0" w:line="240" w:lineRule="auto"/>
      </w:pPr>
      <w:r>
        <w:separator/>
      </w:r>
    </w:p>
  </w:footnote>
  <w:footnote w:type="continuationSeparator" w:id="0">
    <w:p w14:paraId="3C06FFB4" w14:textId="77777777" w:rsidR="00610C7E" w:rsidRDefault="00610C7E" w:rsidP="00610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95431"/>
      <w:docPartObj>
        <w:docPartGallery w:val="Page Numbers (Top of Page)"/>
        <w:docPartUnique/>
      </w:docPartObj>
    </w:sdtPr>
    <w:sdtEndPr>
      <w:rPr>
        <w:rFonts w:ascii="Times New Roman" w:hAnsi="Times New Roman" w:cs="Times New Roman"/>
        <w:sz w:val="24"/>
        <w:szCs w:val="24"/>
      </w:rPr>
    </w:sdtEndPr>
    <w:sdtContent>
      <w:p w14:paraId="41C61FF3" w14:textId="53641F65" w:rsidR="00EA5FA6" w:rsidRPr="00EA5FA6" w:rsidRDefault="00EA5FA6">
        <w:pPr>
          <w:pStyle w:val="Galvene"/>
          <w:jc w:val="center"/>
          <w:rPr>
            <w:rFonts w:ascii="Times New Roman" w:hAnsi="Times New Roman" w:cs="Times New Roman"/>
            <w:sz w:val="24"/>
            <w:szCs w:val="24"/>
          </w:rPr>
        </w:pPr>
        <w:r w:rsidRPr="00EA5FA6">
          <w:rPr>
            <w:rFonts w:ascii="Times New Roman" w:hAnsi="Times New Roman" w:cs="Times New Roman"/>
            <w:sz w:val="24"/>
            <w:szCs w:val="24"/>
          </w:rPr>
          <w:fldChar w:fldCharType="begin"/>
        </w:r>
        <w:r w:rsidRPr="00EA5FA6">
          <w:rPr>
            <w:rFonts w:ascii="Times New Roman" w:hAnsi="Times New Roman" w:cs="Times New Roman"/>
            <w:sz w:val="24"/>
            <w:szCs w:val="24"/>
          </w:rPr>
          <w:instrText>PAGE   \* MERGEFORMAT</w:instrText>
        </w:r>
        <w:r w:rsidRPr="00EA5FA6">
          <w:rPr>
            <w:rFonts w:ascii="Times New Roman" w:hAnsi="Times New Roman" w:cs="Times New Roman"/>
            <w:sz w:val="24"/>
            <w:szCs w:val="24"/>
          </w:rPr>
          <w:fldChar w:fldCharType="separate"/>
        </w:r>
        <w:r w:rsidRPr="00EA5FA6">
          <w:rPr>
            <w:rFonts w:ascii="Times New Roman" w:hAnsi="Times New Roman" w:cs="Times New Roman"/>
            <w:sz w:val="24"/>
            <w:szCs w:val="24"/>
          </w:rPr>
          <w:t>2</w:t>
        </w:r>
        <w:r w:rsidRPr="00EA5FA6">
          <w:rPr>
            <w:rFonts w:ascii="Times New Roman" w:hAnsi="Times New Roman" w:cs="Times New Roman"/>
            <w:sz w:val="24"/>
            <w:szCs w:val="24"/>
          </w:rPr>
          <w:fldChar w:fldCharType="end"/>
        </w:r>
      </w:p>
    </w:sdtContent>
  </w:sdt>
  <w:p w14:paraId="37DD4EC3" w14:textId="77777777" w:rsidR="00EA5FA6" w:rsidRDefault="00EA5FA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60A"/>
    <w:multiLevelType w:val="hybridMultilevel"/>
    <w:tmpl w:val="4AEA557E"/>
    <w:lvl w:ilvl="0" w:tplc="1E10A05C">
      <w:start w:val="1"/>
      <w:numFmt w:val="decimal"/>
      <w:lvlText w:val="%1."/>
      <w:lvlJc w:val="left"/>
      <w:pPr>
        <w:ind w:left="720" w:hanging="360"/>
      </w:pPr>
    </w:lvl>
    <w:lvl w:ilvl="1" w:tplc="5E10FB9E">
      <w:start w:val="1"/>
      <w:numFmt w:val="lowerLetter"/>
      <w:lvlText w:val="%2."/>
      <w:lvlJc w:val="left"/>
      <w:pPr>
        <w:ind w:left="1440" w:hanging="360"/>
      </w:pPr>
    </w:lvl>
    <w:lvl w:ilvl="2" w:tplc="66AC58AC">
      <w:start w:val="1"/>
      <w:numFmt w:val="lowerRoman"/>
      <w:lvlText w:val="%3."/>
      <w:lvlJc w:val="right"/>
      <w:pPr>
        <w:ind w:left="2160" w:hanging="180"/>
      </w:pPr>
    </w:lvl>
    <w:lvl w:ilvl="3" w:tplc="499C38B2">
      <w:start w:val="1"/>
      <w:numFmt w:val="decimal"/>
      <w:lvlText w:val="%4."/>
      <w:lvlJc w:val="left"/>
      <w:pPr>
        <w:ind w:left="2880" w:hanging="360"/>
      </w:pPr>
    </w:lvl>
    <w:lvl w:ilvl="4" w:tplc="6746564C">
      <w:start w:val="1"/>
      <w:numFmt w:val="lowerLetter"/>
      <w:lvlText w:val="%5."/>
      <w:lvlJc w:val="left"/>
      <w:pPr>
        <w:ind w:left="3600" w:hanging="360"/>
      </w:pPr>
    </w:lvl>
    <w:lvl w:ilvl="5" w:tplc="1054D122">
      <w:start w:val="1"/>
      <w:numFmt w:val="lowerRoman"/>
      <w:lvlText w:val="%6."/>
      <w:lvlJc w:val="right"/>
      <w:pPr>
        <w:ind w:left="4320" w:hanging="180"/>
      </w:pPr>
    </w:lvl>
    <w:lvl w:ilvl="6" w:tplc="9CC01D80">
      <w:start w:val="1"/>
      <w:numFmt w:val="decimal"/>
      <w:lvlText w:val="%7."/>
      <w:lvlJc w:val="left"/>
      <w:pPr>
        <w:ind w:left="5040" w:hanging="360"/>
      </w:pPr>
    </w:lvl>
    <w:lvl w:ilvl="7" w:tplc="04488E46">
      <w:start w:val="1"/>
      <w:numFmt w:val="lowerLetter"/>
      <w:lvlText w:val="%8."/>
      <w:lvlJc w:val="left"/>
      <w:pPr>
        <w:ind w:left="5760" w:hanging="360"/>
      </w:pPr>
    </w:lvl>
    <w:lvl w:ilvl="8" w:tplc="9D02D272">
      <w:start w:val="1"/>
      <w:numFmt w:val="lowerRoman"/>
      <w:lvlText w:val="%9."/>
      <w:lvlJc w:val="right"/>
      <w:pPr>
        <w:ind w:left="6480" w:hanging="180"/>
      </w:pPr>
    </w:lvl>
  </w:abstractNum>
  <w:abstractNum w:abstractNumId="1" w15:restartNumberingAfterBreak="0">
    <w:nsid w:val="32AA582F"/>
    <w:multiLevelType w:val="multilevel"/>
    <w:tmpl w:val="0B2845D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FB718F"/>
    <w:multiLevelType w:val="hybridMultilevel"/>
    <w:tmpl w:val="45485FC4"/>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360F73"/>
    <w:multiLevelType w:val="multilevel"/>
    <w:tmpl w:val="4F805710"/>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3."/>
      <w:lvlJc w:val="left"/>
      <w:pPr>
        <w:ind w:left="1990" w:hanging="855"/>
      </w:pPr>
      <w:rPr>
        <w:rFonts w:ascii="Times New Roman" w:eastAsia="Arial Unicode MS" w:hAnsi="Times New Roman" w:cs="Times New Roman"/>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9E7618F"/>
    <w:multiLevelType w:val="hybridMultilevel"/>
    <w:tmpl w:val="FF6455B0"/>
    <w:lvl w:ilvl="0" w:tplc="B2A038CE">
      <w:start w:val="1"/>
      <w:numFmt w:val="bullet"/>
      <w:lvlText w:val="-"/>
      <w:lvlJc w:val="left"/>
      <w:pPr>
        <w:ind w:left="720" w:hanging="360"/>
      </w:pPr>
      <w:rPr>
        <w:rFonts w:ascii="Symbol" w:hAnsi="Symbol" w:hint="default"/>
      </w:rPr>
    </w:lvl>
    <w:lvl w:ilvl="1" w:tplc="ABC2D4EA">
      <w:start w:val="1"/>
      <w:numFmt w:val="bullet"/>
      <w:lvlText w:val="o"/>
      <w:lvlJc w:val="left"/>
      <w:pPr>
        <w:ind w:left="1440" w:hanging="360"/>
      </w:pPr>
      <w:rPr>
        <w:rFonts w:ascii="Courier New" w:hAnsi="Courier New" w:hint="default"/>
      </w:rPr>
    </w:lvl>
    <w:lvl w:ilvl="2" w:tplc="CB981F84">
      <w:start w:val="1"/>
      <w:numFmt w:val="bullet"/>
      <w:lvlText w:val=""/>
      <w:lvlJc w:val="left"/>
      <w:pPr>
        <w:ind w:left="2160" w:hanging="360"/>
      </w:pPr>
      <w:rPr>
        <w:rFonts w:ascii="Wingdings" w:hAnsi="Wingdings" w:hint="default"/>
      </w:rPr>
    </w:lvl>
    <w:lvl w:ilvl="3" w:tplc="73DE989A">
      <w:start w:val="1"/>
      <w:numFmt w:val="bullet"/>
      <w:lvlText w:val=""/>
      <w:lvlJc w:val="left"/>
      <w:pPr>
        <w:ind w:left="2880" w:hanging="360"/>
      </w:pPr>
      <w:rPr>
        <w:rFonts w:ascii="Symbol" w:hAnsi="Symbol" w:hint="default"/>
      </w:rPr>
    </w:lvl>
    <w:lvl w:ilvl="4" w:tplc="F7D671F0">
      <w:start w:val="1"/>
      <w:numFmt w:val="bullet"/>
      <w:lvlText w:val="o"/>
      <w:lvlJc w:val="left"/>
      <w:pPr>
        <w:ind w:left="3600" w:hanging="360"/>
      </w:pPr>
      <w:rPr>
        <w:rFonts w:ascii="Courier New" w:hAnsi="Courier New" w:hint="default"/>
      </w:rPr>
    </w:lvl>
    <w:lvl w:ilvl="5" w:tplc="764EFCD0">
      <w:start w:val="1"/>
      <w:numFmt w:val="bullet"/>
      <w:lvlText w:val=""/>
      <w:lvlJc w:val="left"/>
      <w:pPr>
        <w:ind w:left="4320" w:hanging="360"/>
      </w:pPr>
      <w:rPr>
        <w:rFonts w:ascii="Wingdings" w:hAnsi="Wingdings" w:hint="default"/>
      </w:rPr>
    </w:lvl>
    <w:lvl w:ilvl="6" w:tplc="4D72A850">
      <w:start w:val="1"/>
      <w:numFmt w:val="bullet"/>
      <w:lvlText w:val=""/>
      <w:lvlJc w:val="left"/>
      <w:pPr>
        <w:ind w:left="5040" w:hanging="360"/>
      </w:pPr>
      <w:rPr>
        <w:rFonts w:ascii="Symbol" w:hAnsi="Symbol" w:hint="default"/>
      </w:rPr>
    </w:lvl>
    <w:lvl w:ilvl="7" w:tplc="A7C01E38">
      <w:start w:val="1"/>
      <w:numFmt w:val="bullet"/>
      <w:lvlText w:val="o"/>
      <w:lvlJc w:val="left"/>
      <w:pPr>
        <w:ind w:left="5760" w:hanging="360"/>
      </w:pPr>
      <w:rPr>
        <w:rFonts w:ascii="Courier New" w:hAnsi="Courier New" w:hint="default"/>
      </w:rPr>
    </w:lvl>
    <w:lvl w:ilvl="8" w:tplc="8F4E1682">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64"/>
    <w:rsid w:val="00014167"/>
    <w:rsid w:val="000A6288"/>
    <w:rsid w:val="00107758"/>
    <w:rsid w:val="00135BCB"/>
    <w:rsid w:val="001469D8"/>
    <w:rsid w:val="001944C6"/>
    <w:rsid w:val="0021715E"/>
    <w:rsid w:val="002269B0"/>
    <w:rsid w:val="00235DD3"/>
    <w:rsid w:val="0024413E"/>
    <w:rsid w:val="002459DF"/>
    <w:rsid w:val="00263646"/>
    <w:rsid w:val="00270F9B"/>
    <w:rsid w:val="002E162E"/>
    <w:rsid w:val="002F4F13"/>
    <w:rsid w:val="00352DC2"/>
    <w:rsid w:val="003678E7"/>
    <w:rsid w:val="00382560"/>
    <w:rsid w:val="003C11EF"/>
    <w:rsid w:val="00404C24"/>
    <w:rsid w:val="0044286C"/>
    <w:rsid w:val="00457B84"/>
    <w:rsid w:val="00462602"/>
    <w:rsid w:val="00466235"/>
    <w:rsid w:val="004A2277"/>
    <w:rsid w:val="00564EB8"/>
    <w:rsid w:val="00574183"/>
    <w:rsid w:val="005D0FF1"/>
    <w:rsid w:val="005D7A92"/>
    <w:rsid w:val="00610C7E"/>
    <w:rsid w:val="00670FB1"/>
    <w:rsid w:val="00692EDB"/>
    <w:rsid w:val="006B09AE"/>
    <w:rsid w:val="006E510C"/>
    <w:rsid w:val="0074380F"/>
    <w:rsid w:val="00754783"/>
    <w:rsid w:val="008022F9"/>
    <w:rsid w:val="008141AF"/>
    <w:rsid w:val="00843B5B"/>
    <w:rsid w:val="0088160A"/>
    <w:rsid w:val="008B1836"/>
    <w:rsid w:val="008F4DFE"/>
    <w:rsid w:val="009A4E3F"/>
    <w:rsid w:val="00A51F02"/>
    <w:rsid w:val="00A61B8A"/>
    <w:rsid w:val="00A62435"/>
    <w:rsid w:val="00A83C5F"/>
    <w:rsid w:val="00AA765B"/>
    <w:rsid w:val="00AE46D2"/>
    <w:rsid w:val="00B14864"/>
    <w:rsid w:val="00B50280"/>
    <w:rsid w:val="00B67D4B"/>
    <w:rsid w:val="00B7504B"/>
    <w:rsid w:val="00BB27BE"/>
    <w:rsid w:val="00BB7A16"/>
    <w:rsid w:val="00BC0A38"/>
    <w:rsid w:val="00BD1B02"/>
    <w:rsid w:val="00C01DFD"/>
    <w:rsid w:val="00C50FF3"/>
    <w:rsid w:val="00DA4BA0"/>
    <w:rsid w:val="00DE0C43"/>
    <w:rsid w:val="00DF3914"/>
    <w:rsid w:val="00E31A44"/>
    <w:rsid w:val="00E926CF"/>
    <w:rsid w:val="00EA5FA6"/>
    <w:rsid w:val="00F34206"/>
    <w:rsid w:val="00F50337"/>
    <w:rsid w:val="00FB3238"/>
    <w:rsid w:val="01851ECE"/>
    <w:rsid w:val="01949FD6"/>
    <w:rsid w:val="01DBD218"/>
    <w:rsid w:val="01F093C7"/>
    <w:rsid w:val="0210B986"/>
    <w:rsid w:val="02216EDD"/>
    <w:rsid w:val="023AC1B0"/>
    <w:rsid w:val="027F49F8"/>
    <w:rsid w:val="02FCEC9D"/>
    <w:rsid w:val="03107B7B"/>
    <w:rsid w:val="03220C48"/>
    <w:rsid w:val="035AE90B"/>
    <w:rsid w:val="035CD5F5"/>
    <w:rsid w:val="03E819C3"/>
    <w:rsid w:val="04398B2A"/>
    <w:rsid w:val="0446445D"/>
    <w:rsid w:val="0470D1F1"/>
    <w:rsid w:val="04862600"/>
    <w:rsid w:val="05A463B5"/>
    <w:rsid w:val="05DD7596"/>
    <w:rsid w:val="06B8BDC7"/>
    <w:rsid w:val="07A16207"/>
    <w:rsid w:val="081BA7AA"/>
    <w:rsid w:val="083DDCDC"/>
    <w:rsid w:val="08705195"/>
    <w:rsid w:val="08E91C01"/>
    <w:rsid w:val="09046F0F"/>
    <w:rsid w:val="0A22B979"/>
    <w:rsid w:val="0A38F098"/>
    <w:rsid w:val="0A88ED07"/>
    <w:rsid w:val="0AE3D4FC"/>
    <w:rsid w:val="0B136604"/>
    <w:rsid w:val="0B17B9B9"/>
    <w:rsid w:val="0B648ED6"/>
    <w:rsid w:val="0B64A383"/>
    <w:rsid w:val="0B85AE56"/>
    <w:rsid w:val="0B9A28E4"/>
    <w:rsid w:val="0BA5617D"/>
    <w:rsid w:val="0BC0E6BF"/>
    <w:rsid w:val="0C62A6CC"/>
    <w:rsid w:val="0C8A48DC"/>
    <w:rsid w:val="0CA37139"/>
    <w:rsid w:val="0D2AD13A"/>
    <w:rsid w:val="0D964D3D"/>
    <w:rsid w:val="0D9F13C1"/>
    <w:rsid w:val="0E20BC64"/>
    <w:rsid w:val="0E26193D"/>
    <w:rsid w:val="0E9C2F98"/>
    <w:rsid w:val="0F46C5E2"/>
    <w:rsid w:val="0F9A478E"/>
    <w:rsid w:val="0FAF2290"/>
    <w:rsid w:val="0FD4AB16"/>
    <w:rsid w:val="10292C9F"/>
    <w:rsid w:val="10AAF089"/>
    <w:rsid w:val="111E0BF8"/>
    <w:rsid w:val="11A74475"/>
    <w:rsid w:val="11EEF17D"/>
    <w:rsid w:val="121ED83C"/>
    <w:rsid w:val="13249136"/>
    <w:rsid w:val="1356785E"/>
    <w:rsid w:val="13E3D28D"/>
    <w:rsid w:val="1410CAB3"/>
    <w:rsid w:val="1429EB2A"/>
    <w:rsid w:val="14426F5A"/>
    <w:rsid w:val="1466BCB2"/>
    <w:rsid w:val="14AB49C1"/>
    <w:rsid w:val="15E6F794"/>
    <w:rsid w:val="16099DBF"/>
    <w:rsid w:val="165FAA97"/>
    <w:rsid w:val="16F85DEC"/>
    <w:rsid w:val="17474C35"/>
    <w:rsid w:val="1823060B"/>
    <w:rsid w:val="1855031B"/>
    <w:rsid w:val="19B95259"/>
    <w:rsid w:val="1A18C6D8"/>
    <w:rsid w:val="1A5C65BB"/>
    <w:rsid w:val="1AF6245E"/>
    <w:rsid w:val="1B44C614"/>
    <w:rsid w:val="1B5B5ACD"/>
    <w:rsid w:val="1B7378CC"/>
    <w:rsid w:val="1B78DB29"/>
    <w:rsid w:val="1BD8BE60"/>
    <w:rsid w:val="1C71BEE7"/>
    <w:rsid w:val="1C7358B3"/>
    <w:rsid w:val="1C9E535A"/>
    <w:rsid w:val="1CA85A2C"/>
    <w:rsid w:val="1CF2D31F"/>
    <w:rsid w:val="1DDFD72D"/>
    <w:rsid w:val="1E0CE28B"/>
    <w:rsid w:val="1EB67EF1"/>
    <w:rsid w:val="1F7C7698"/>
    <w:rsid w:val="2042E74E"/>
    <w:rsid w:val="206C7BE6"/>
    <w:rsid w:val="2182B95D"/>
    <w:rsid w:val="219E5EDF"/>
    <w:rsid w:val="21D0CBC7"/>
    <w:rsid w:val="22A4276A"/>
    <w:rsid w:val="234A7DF2"/>
    <w:rsid w:val="2381A138"/>
    <w:rsid w:val="23A0B18D"/>
    <w:rsid w:val="2440EAC0"/>
    <w:rsid w:val="24AD7B78"/>
    <w:rsid w:val="24D79338"/>
    <w:rsid w:val="254883D3"/>
    <w:rsid w:val="256A5513"/>
    <w:rsid w:val="25F2AD4C"/>
    <w:rsid w:val="266F200C"/>
    <w:rsid w:val="267EAD04"/>
    <w:rsid w:val="26B1D5C1"/>
    <w:rsid w:val="26DD5FC8"/>
    <w:rsid w:val="26E5C062"/>
    <w:rsid w:val="271B9EA3"/>
    <w:rsid w:val="273A4A2B"/>
    <w:rsid w:val="274F18D0"/>
    <w:rsid w:val="277ED780"/>
    <w:rsid w:val="27A27B5E"/>
    <w:rsid w:val="288E7DEB"/>
    <w:rsid w:val="28AF3920"/>
    <w:rsid w:val="28D60A7E"/>
    <w:rsid w:val="28F1B5FC"/>
    <w:rsid w:val="291DDEFC"/>
    <w:rsid w:val="29553844"/>
    <w:rsid w:val="295DB556"/>
    <w:rsid w:val="297CF770"/>
    <w:rsid w:val="2984F5F3"/>
    <w:rsid w:val="2A054E6D"/>
    <w:rsid w:val="2A0747F1"/>
    <w:rsid w:val="2A5605CF"/>
    <w:rsid w:val="2CA72B8F"/>
    <w:rsid w:val="2CC2B468"/>
    <w:rsid w:val="2D0F5B21"/>
    <w:rsid w:val="2D7FD440"/>
    <w:rsid w:val="2DB0EC1D"/>
    <w:rsid w:val="2E326DE3"/>
    <w:rsid w:val="2E6DBC77"/>
    <w:rsid w:val="2EB75102"/>
    <w:rsid w:val="2EFE5D58"/>
    <w:rsid w:val="2F3736BE"/>
    <w:rsid w:val="2F49C0B5"/>
    <w:rsid w:val="2FCDBAEA"/>
    <w:rsid w:val="2FDCF65B"/>
    <w:rsid w:val="2FF148CC"/>
    <w:rsid w:val="2FF215B3"/>
    <w:rsid w:val="301A6FFE"/>
    <w:rsid w:val="305F640C"/>
    <w:rsid w:val="30858E4B"/>
    <w:rsid w:val="3122BAD1"/>
    <w:rsid w:val="318B8834"/>
    <w:rsid w:val="319A120F"/>
    <w:rsid w:val="32138230"/>
    <w:rsid w:val="322CA883"/>
    <w:rsid w:val="32679C44"/>
    <w:rsid w:val="32A62EEA"/>
    <w:rsid w:val="33275895"/>
    <w:rsid w:val="3328E98E"/>
    <w:rsid w:val="33AE5BAC"/>
    <w:rsid w:val="33FD9E08"/>
    <w:rsid w:val="3441E563"/>
    <w:rsid w:val="3445A994"/>
    <w:rsid w:val="34915FF4"/>
    <w:rsid w:val="34926D15"/>
    <w:rsid w:val="34BEE727"/>
    <w:rsid w:val="34CE848B"/>
    <w:rsid w:val="34D1A241"/>
    <w:rsid w:val="34DB3483"/>
    <w:rsid w:val="3535031F"/>
    <w:rsid w:val="36394233"/>
    <w:rsid w:val="36540A53"/>
    <w:rsid w:val="37622D14"/>
    <w:rsid w:val="3794FB4A"/>
    <w:rsid w:val="3803A736"/>
    <w:rsid w:val="384A0086"/>
    <w:rsid w:val="38BDAC3F"/>
    <w:rsid w:val="3937D4A0"/>
    <w:rsid w:val="39409B24"/>
    <w:rsid w:val="3945D0BB"/>
    <w:rsid w:val="397FCF9C"/>
    <w:rsid w:val="3A065DF9"/>
    <w:rsid w:val="3A834467"/>
    <w:rsid w:val="3B6226AD"/>
    <w:rsid w:val="3CA883B7"/>
    <w:rsid w:val="3CEC92D1"/>
    <w:rsid w:val="3D1202DA"/>
    <w:rsid w:val="3DEC92D8"/>
    <w:rsid w:val="3DFCEDB3"/>
    <w:rsid w:val="3EA77EB2"/>
    <w:rsid w:val="3EAC6009"/>
    <w:rsid w:val="3F237F54"/>
    <w:rsid w:val="3F640C58"/>
    <w:rsid w:val="3F88865A"/>
    <w:rsid w:val="3F98BE14"/>
    <w:rsid w:val="404C23CB"/>
    <w:rsid w:val="40624AAC"/>
    <w:rsid w:val="40BF4FB5"/>
    <w:rsid w:val="40C114CB"/>
    <w:rsid w:val="40F4A721"/>
    <w:rsid w:val="413CE7A0"/>
    <w:rsid w:val="4200AEC4"/>
    <w:rsid w:val="425ACD05"/>
    <w:rsid w:val="427CAA3A"/>
    <w:rsid w:val="42D6AB26"/>
    <w:rsid w:val="42D8B801"/>
    <w:rsid w:val="4351B4D1"/>
    <w:rsid w:val="43BADBDF"/>
    <w:rsid w:val="441780CD"/>
    <w:rsid w:val="441E7DDA"/>
    <w:rsid w:val="44324DAB"/>
    <w:rsid w:val="444984B0"/>
    <w:rsid w:val="4452E8B7"/>
    <w:rsid w:val="4458E60A"/>
    <w:rsid w:val="44748862"/>
    <w:rsid w:val="449CFD65"/>
    <w:rsid w:val="44C605C8"/>
    <w:rsid w:val="44D539D2"/>
    <w:rsid w:val="44EDA675"/>
    <w:rsid w:val="457BA7C0"/>
    <w:rsid w:val="45926DC7"/>
    <w:rsid w:val="45E5BF93"/>
    <w:rsid w:val="460EF9DD"/>
    <w:rsid w:val="4617BAFE"/>
    <w:rsid w:val="46363DA0"/>
    <w:rsid w:val="469D92AF"/>
    <w:rsid w:val="46F551D8"/>
    <w:rsid w:val="4705F00D"/>
    <w:rsid w:val="472BA774"/>
    <w:rsid w:val="474BE859"/>
    <w:rsid w:val="475148B0"/>
    <w:rsid w:val="476079F8"/>
    <w:rsid w:val="47D42C1A"/>
    <w:rsid w:val="47E00F30"/>
    <w:rsid w:val="482A40B7"/>
    <w:rsid w:val="489993BA"/>
    <w:rsid w:val="48A67824"/>
    <w:rsid w:val="48E82746"/>
    <w:rsid w:val="48EB01FA"/>
    <w:rsid w:val="494EDCFB"/>
    <w:rsid w:val="49961383"/>
    <w:rsid w:val="499972F0"/>
    <w:rsid w:val="49DDDEB2"/>
    <w:rsid w:val="4A1C46DF"/>
    <w:rsid w:val="4A2C3293"/>
    <w:rsid w:val="4A5B2FD8"/>
    <w:rsid w:val="4A8F74DF"/>
    <w:rsid w:val="4AD184FF"/>
    <w:rsid w:val="4AEAAD5C"/>
    <w:rsid w:val="4B1709A2"/>
    <w:rsid w:val="4B52E347"/>
    <w:rsid w:val="4BA71C8F"/>
    <w:rsid w:val="4BB9A9B7"/>
    <w:rsid w:val="4C2586BA"/>
    <w:rsid w:val="4C30CD44"/>
    <w:rsid w:val="4C320438"/>
    <w:rsid w:val="4C5410D5"/>
    <w:rsid w:val="4CB96FA5"/>
    <w:rsid w:val="4CE37813"/>
    <w:rsid w:val="4CF5723E"/>
    <w:rsid w:val="4D05F874"/>
    <w:rsid w:val="4D157F74"/>
    <w:rsid w:val="4D31A523"/>
    <w:rsid w:val="4D5AA934"/>
    <w:rsid w:val="4DD73E99"/>
    <w:rsid w:val="4DF0FCDC"/>
    <w:rsid w:val="4E0626CC"/>
    <w:rsid w:val="4E61448C"/>
    <w:rsid w:val="4EA1C8D5"/>
    <w:rsid w:val="4EBB3AE3"/>
    <w:rsid w:val="4F4539A2"/>
    <w:rsid w:val="4FA1F72D"/>
    <w:rsid w:val="4FCC0A67"/>
    <w:rsid w:val="50249995"/>
    <w:rsid w:val="5067B4EC"/>
    <w:rsid w:val="509EB777"/>
    <w:rsid w:val="50AC4B7D"/>
    <w:rsid w:val="51134CC0"/>
    <w:rsid w:val="513F4742"/>
    <w:rsid w:val="51609EDA"/>
    <w:rsid w:val="5167DAC8"/>
    <w:rsid w:val="522AC13B"/>
    <w:rsid w:val="52386C27"/>
    <w:rsid w:val="5270FA8D"/>
    <w:rsid w:val="52A30445"/>
    <w:rsid w:val="52F13102"/>
    <w:rsid w:val="539B5290"/>
    <w:rsid w:val="53BD8F59"/>
    <w:rsid w:val="53BEC482"/>
    <w:rsid w:val="544D8DD4"/>
    <w:rsid w:val="54CCA726"/>
    <w:rsid w:val="55AD7D9A"/>
    <w:rsid w:val="55C72867"/>
    <w:rsid w:val="55DE6DCB"/>
    <w:rsid w:val="563F6428"/>
    <w:rsid w:val="5691A572"/>
    <w:rsid w:val="56F3FF23"/>
    <w:rsid w:val="5707FA99"/>
    <w:rsid w:val="575B078F"/>
    <w:rsid w:val="5773162C"/>
    <w:rsid w:val="57FCE9C6"/>
    <w:rsid w:val="58296A14"/>
    <w:rsid w:val="5835FDE8"/>
    <w:rsid w:val="58FDC5FE"/>
    <w:rsid w:val="59440FEF"/>
    <w:rsid w:val="594BD868"/>
    <w:rsid w:val="59D11657"/>
    <w:rsid w:val="5A202700"/>
    <w:rsid w:val="5AD83664"/>
    <w:rsid w:val="5AFCD517"/>
    <w:rsid w:val="5B7678AA"/>
    <w:rsid w:val="5BDB6BBC"/>
    <w:rsid w:val="5C5CCA04"/>
    <w:rsid w:val="5CBE4DE7"/>
    <w:rsid w:val="5D880CA9"/>
    <w:rsid w:val="5E40741B"/>
    <w:rsid w:val="5E80D9A0"/>
    <w:rsid w:val="5E9B8311"/>
    <w:rsid w:val="5F26E68E"/>
    <w:rsid w:val="5F342BFE"/>
    <w:rsid w:val="5F7B0DE9"/>
    <w:rsid w:val="5F92AFF1"/>
    <w:rsid w:val="5FFB3136"/>
    <w:rsid w:val="60CE3757"/>
    <w:rsid w:val="61529BF2"/>
    <w:rsid w:val="617081E9"/>
    <w:rsid w:val="6172461E"/>
    <w:rsid w:val="61E0361B"/>
    <w:rsid w:val="6319A99B"/>
    <w:rsid w:val="636A70EB"/>
    <w:rsid w:val="636EB0EB"/>
    <w:rsid w:val="6385869E"/>
    <w:rsid w:val="63986B37"/>
    <w:rsid w:val="63BBA430"/>
    <w:rsid w:val="6420623A"/>
    <w:rsid w:val="64596E31"/>
    <w:rsid w:val="648F4A2D"/>
    <w:rsid w:val="64B416A6"/>
    <w:rsid w:val="656CFC75"/>
    <w:rsid w:val="65CD55E4"/>
    <w:rsid w:val="65D0850C"/>
    <w:rsid w:val="66325DA3"/>
    <w:rsid w:val="66477AEA"/>
    <w:rsid w:val="66541536"/>
    <w:rsid w:val="6676CD61"/>
    <w:rsid w:val="66EBB17B"/>
    <w:rsid w:val="68157FB0"/>
    <w:rsid w:val="691BD74E"/>
    <w:rsid w:val="698F2037"/>
    <w:rsid w:val="69BCF6AE"/>
    <w:rsid w:val="69C1435B"/>
    <w:rsid w:val="6A68040C"/>
    <w:rsid w:val="6B0CC30E"/>
    <w:rsid w:val="6B94BBD0"/>
    <w:rsid w:val="6BA31875"/>
    <w:rsid w:val="6BC49709"/>
    <w:rsid w:val="6CC08BE1"/>
    <w:rsid w:val="6F733247"/>
    <w:rsid w:val="7027D9BF"/>
    <w:rsid w:val="7053EB0F"/>
    <w:rsid w:val="70C7C53D"/>
    <w:rsid w:val="7117881F"/>
    <w:rsid w:val="71C25246"/>
    <w:rsid w:val="71C516D5"/>
    <w:rsid w:val="725BC92C"/>
    <w:rsid w:val="72B7B3EF"/>
    <w:rsid w:val="73258266"/>
    <w:rsid w:val="7422F08B"/>
    <w:rsid w:val="7460E6DA"/>
    <w:rsid w:val="74AFAAE9"/>
    <w:rsid w:val="75564EF8"/>
    <w:rsid w:val="75AC991C"/>
    <w:rsid w:val="75EAF942"/>
    <w:rsid w:val="765B0B01"/>
    <w:rsid w:val="7786C9A3"/>
    <w:rsid w:val="779CC271"/>
    <w:rsid w:val="77BE3D73"/>
    <w:rsid w:val="77CF03AC"/>
    <w:rsid w:val="780EDCC3"/>
    <w:rsid w:val="784E182E"/>
    <w:rsid w:val="79E6D7BA"/>
    <w:rsid w:val="7A5890C2"/>
    <w:rsid w:val="7A7D5F1F"/>
    <w:rsid w:val="7ADAFF72"/>
    <w:rsid w:val="7B0262AF"/>
    <w:rsid w:val="7B57CC99"/>
    <w:rsid w:val="7B71B03B"/>
    <w:rsid w:val="7B71FD18"/>
    <w:rsid w:val="7B95A37A"/>
    <w:rsid w:val="7C192F80"/>
    <w:rsid w:val="7C2EA23D"/>
    <w:rsid w:val="7C44957B"/>
    <w:rsid w:val="7CB7D797"/>
    <w:rsid w:val="7DCA729E"/>
    <w:rsid w:val="7E05B580"/>
    <w:rsid w:val="7E34C6A2"/>
    <w:rsid w:val="7E7FBFCF"/>
    <w:rsid w:val="7EA99DDA"/>
    <w:rsid w:val="7EB9CC32"/>
    <w:rsid w:val="7EC8035F"/>
    <w:rsid w:val="7F812631"/>
    <w:rsid w:val="7F998C52"/>
    <w:rsid w:val="7FA8798D"/>
    <w:rsid w:val="7FD09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2481"/>
  <w15:docId w15:val="{1312B111-5EE3-4933-B6CD-A53976DF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41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B148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B14864"/>
  </w:style>
  <w:style w:type="character" w:customStyle="1" w:styleId="eop">
    <w:name w:val="eop"/>
    <w:basedOn w:val="Noklusjumarindkopasfonts"/>
    <w:rsid w:val="00B14864"/>
  </w:style>
  <w:style w:type="paragraph" w:styleId="Galvene">
    <w:name w:val="header"/>
    <w:basedOn w:val="Parasts"/>
    <w:link w:val="GalveneRakstz"/>
    <w:uiPriority w:val="99"/>
    <w:unhideWhenUsed/>
    <w:rsid w:val="00610C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0C7E"/>
  </w:style>
  <w:style w:type="paragraph" w:styleId="Kjene">
    <w:name w:val="footer"/>
    <w:basedOn w:val="Parasts"/>
    <w:link w:val="KjeneRakstz"/>
    <w:uiPriority w:val="99"/>
    <w:unhideWhenUsed/>
    <w:rsid w:val="00610C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0C7E"/>
  </w:style>
  <w:style w:type="paragraph" w:styleId="Balonteksts">
    <w:name w:val="Balloon Text"/>
    <w:basedOn w:val="Parasts"/>
    <w:link w:val="BalontekstsRakstz"/>
    <w:uiPriority w:val="99"/>
    <w:semiHidden/>
    <w:unhideWhenUsed/>
    <w:rsid w:val="0044286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4286C"/>
    <w:rPr>
      <w:rFonts w:ascii="Segoe UI" w:hAnsi="Segoe UI" w:cs="Segoe UI"/>
      <w:sz w:val="18"/>
      <w:szCs w:val="18"/>
    </w:rPr>
  </w:style>
  <w:style w:type="paragraph" w:styleId="Sarakstarindkopa">
    <w:name w:val="List Paragraph"/>
    <w:basedOn w:val="Parasts"/>
    <w:uiPriority w:val="34"/>
    <w:qFormat/>
    <w:pPr>
      <w:ind w:left="720"/>
      <w:contextualSpacing/>
    </w:p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e">
    <w:name w:val="Hyperlink"/>
    <w:basedOn w:val="Noklusjumarindkopasfonts"/>
    <w:uiPriority w:val="99"/>
    <w:unhideWhenUsed/>
    <w:rsid w:val="00DE0C43"/>
    <w:rPr>
      <w:color w:val="0000FF" w:themeColor="hyperlink"/>
      <w:u w:val="single"/>
    </w:rPr>
  </w:style>
  <w:style w:type="character" w:styleId="Neatrisintapieminana">
    <w:name w:val="Unresolved Mention"/>
    <w:basedOn w:val="Noklusjumarindkopasfonts"/>
    <w:uiPriority w:val="99"/>
    <w:semiHidden/>
    <w:unhideWhenUsed/>
    <w:rsid w:val="00DE0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99132">
      <w:bodyDiv w:val="1"/>
      <w:marLeft w:val="0"/>
      <w:marRight w:val="0"/>
      <w:marTop w:val="0"/>
      <w:marBottom w:val="0"/>
      <w:divBdr>
        <w:top w:val="none" w:sz="0" w:space="0" w:color="auto"/>
        <w:left w:val="none" w:sz="0" w:space="0" w:color="auto"/>
        <w:bottom w:val="none" w:sz="0" w:space="0" w:color="auto"/>
        <w:right w:val="none" w:sz="0" w:space="0" w:color="auto"/>
      </w:divBdr>
    </w:div>
    <w:div w:id="615337080">
      <w:bodyDiv w:val="1"/>
      <w:marLeft w:val="0"/>
      <w:marRight w:val="0"/>
      <w:marTop w:val="0"/>
      <w:marBottom w:val="0"/>
      <w:divBdr>
        <w:top w:val="none" w:sz="0" w:space="0" w:color="auto"/>
        <w:left w:val="none" w:sz="0" w:space="0" w:color="auto"/>
        <w:bottom w:val="none" w:sz="0" w:space="0" w:color="auto"/>
        <w:right w:val="none" w:sz="0" w:space="0" w:color="auto"/>
      </w:divBdr>
    </w:div>
    <w:div w:id="1401126093">
      <w:bodyDiv w:val="1"/>
      <w:marLeft w:val="0"/>
      <w:marRight w:val="0"/>
      <w:marTop w:val="0"/>
      <w:marBottom w:val="0"/>
      <w:divBdr>
        <w:top w:val="none" w:sz="0" w:space="0" w:color="auto"/>
        <w:left w:val="none" w:sz="0" w:space="0" w:color="auto"/>
        <w:bottom w:val="none" w:sz="0" w:space="0" w:color="auto"/>
        <w:right w:val="none" w:sz="0" w:space="0" w:color="auto"/>
      </w:divBdr>
    </w:div>
    <w:div w:id="1443038810">
      <w:bodyDiv w:val="1"/>
      <w:marLeft w:val="0"/>
      <w:marRight w:val="0"/>
      <w:marTop w:val="0"/>
      <w:marBottom w:val="0"/>
      <w:divBdr>
        <w:top w:val="none" w:sz="0" w:space="0" w:color="auto"/>
        <w:left w:val="none" w:sz="0" w:space="0" w:color="auto"/>
        <w:bottom w:val="none" w:sz="0" w:space="0" w:color="auto"/>
        <w:right w:val="none" w:sz="0" w:space="0" w:color="auto"/>
      </w:divBdr>
      <w:divsChild>
        <w:div w:id="331416457">
          <w:marLeft w:val="0"/>
          <w:marRight w:val="0"/>
          <w:marTop w:val="0"/>
          <w:marBottom w:val="0"/>
          <w:divBdr>
            <w:top w:val="none" w:sz="0" w:space="0" w:color="auto"/>
            <w:left w:val="none" w:sz="0" w:space="0" w:color="auto"/>
            <w:bottom w:val="none" w:sz="0" w:space="0" w:color="auto"/>
            <w:right w:val="none" w:sz="0" w:space="0" w:color="auto"/>
          </w:divBdr>
        </w:div>
        <w:div w:id="602884924">
          <w:marLeft w:val="0"/>
          <w:marRight w:val="0"/>
          <w:marTop w:val="0"/>
          <w:marBottom w:val="0"/>
          <w:divBdr>
            <w:top w:val="none" w:sz="0" w:space="0" w:color="auto"/>
            <w:left w:val="none" w:sz="0" w:space="0" w:color="auto"/>
            <w:bottom w:val="none" w:sz="0" w:space="0" w:color="auto"/>
            <w:right w:val="none" w:sz="0" w:space="0" w:color="auto"/>
          </w:divBdr>
        </w:div>
        <w:div w:id="693262213">
          <w:marLeft w:val="0"/>
          <w:marRight w:val="0"/>
          <w:marTop w:val="0"/>
          <w:marBottom w:val="0"/>
          <w:divBdr>
            <w:top w:val="none" w:sz="0" w:space="0" w:color="auto"/>
            <w:left w:val="none" w:sz="0" w:space="0" w:color="auto"/>
            <w:bottom w:val="none" w:sz="0" w:space="0" w:color="auto"/>
            <w:right w:val="none" w:sz="0" w:space="0" w:color="auto"/>
          </w:divBdr>
          <w:divsChild>
            <w:div w:id="1298758832">
              <w:marLeft w:val="-75"/>
              <w:marRight w:val="0"/>
              <w:marTop w:val="30"/>
              <w:marBottom w:val="30"/>
              <w:divBdr>
                <w:top w:val="none" w:sz="0" w:space="0" w:color="auto"/>
                <w:left w:val="none" w:sz="0" w:space="0" w:color="auto"/>
                <w:bottom w:val="none" w:sz="0" w:space="0" w:color="auto"/>
                <w:right w:val="none" w:sz="0" w:space="0" w:color="auto"/>
              </w:divBdr>
              <w:divsChild>
                <w:div w:id="853879314">
                  <w:marLeft w:val="0"/>
                  <w:marRight w:val="0"/>
                  <w:marTop w:val="0"/>
                  <w:marBottom w:val="0"/>
                  <w:divBdr>
                    <w:top w:val="none" w:sz="0" w:space="0" w:color="auto"/>
                    <w:left w:val="none" w:sz="0" w:space="0" w:color="auto"/>
                    <w:bottom w:val="none" w:sz="0" w:space="0" w:color="auto"/>
                    <w:right w:val="none" w:sz="0" w:space="0" w:color="auto"/>
                  </w:divBdr>
                  <w:divsChild>
                    <w:div w:id="1505172633">
                      <w:marLeft w:val="0"/>
                      <w:marRight w:val="0"/>
                      <w:marTop w:val="0"/>
                      <w:marBottom w:val="0"/>
                      <w:divBdr>
                        <w:top w:val="none" w:sz="0" w:space="0" w:color="auto"/>
                        <w:left w:val="none" w:sz="0" w:space="0" w:color="auto"/>
                        <w:bottom w:val="none" w:sz="0" w:space="0" w:color="auto"/>
                        <w:right w:val="none" w:sz="0" w:space="0" w:color="auto"/>
                      </w:divBdr>
                    </w:div>
                  </w:divsChild>
                </w:div>
                <w:div w:id="1955480499">
                  <w:marLeft w:val="0"/>
                  <w:marRight w:val="0"/>
                  <w:marTop w:val="0"/>
                  <w:marBottom w:val="0"/>
                  <w:divBdr>
                    <w:top w:val="none" w:sz="0" w:space="0" w:color="auto"/>
                    <w:left w:val="none" w:sz="0" w:space="0" w:color="auto"/>
                    <w:bottom w:val="none" w:sz="0" w:space="0" w:color="auto"/>
                    <w:right w:val="none" w:sz="0" w:space="0" w:color="auto"/>
                  </w:divBdr>
                  <w:divsChild>
                    <w:div w:id="125586527">
                      <w:marLeft w:val="0"/>
                      <w:marRight w:val="0"/>
                      <w:marTop w:val="0"/>
                      <w:marBottom w:val="0"/>
                      <w:divBdr>
                        <w:top w:val="none" w:sz="0" w:space="0" w:color="auto"/>
                        <w:left w:val="none" w:sz="0" w:space="0" w:color="auto"/>
                        <w:bottom w:val="none" w:sz="0" w:space="0" w:color="auto"/>
                        <w:right w:val="none" w:sz="0" w:space="0" w:color="auto"/>
                      </w:divBdr>
                    </w:div>
                  </w:divsChild>
                </w:div>
                <w:div w:id="1245918110">
                  <w:marLeft w:val="0"/>
                  <w:marRight w:val="0"/>
                  <w:marTop w:val="0"/>
                  <w:marBottom w:val="0"/>
                  <w:divBdr>
                    <w:top w:val="none" w:sz="0" w:space="0" w:color="auto"/>
                    <w:left w:val="none" w:sz="0" w:space="0" w:color="auto"/>
                    <w:bottom w:val="none" w:sz="0" w:space="0" w:color="auto"/>
                    <w:right w:val="none" w:sz="0" w:space="0" w:color="auto"/>
                  </w:divBdr>
                  <w:divsChild>
                    <w:div w:id="1134983782">
                      <w:marLeft w:val="0"/>
                      <w:marRight w:val="0"/>
                      <w:marTop w:val="0"/>
                      <w:marBottom w:val="0"/>
                      <w:divBdr>
                        <w:top w:val="none" w:sz="0" w:space="0" w:color="auto"/>
                        <w:left w:val="none" w:sz="0" w:space="0" w:color="auto"/>
                        <w:bottom w:val="none" w:sz="0" w:space="0" w:color="auto"/>
                        <w:right w:val="none" w:sz="0" w:space="0" w:color="auto"/>
                      </w:divBdr>
                    </w:div>
                  </w:divsChild>
                </w:div>
                <w:div w:id="708847084">
                  <w:marLeft w:val="0"/>
                  <w:marRight w:val="0"/>
                  <w:marTop w:val="0"/>
                  <w:marBottom w:val="0"/>
                  <w:divBdr>
                    <w:top w:val="none" w:sz="0" w:space="0" w:color="auto"/>
                    <w:left w:val="none" w:sz="0" w:space="0" w:color="auto"/>
                    <w:bottom w:val="none" w:sz="0" w:space="0" w:color="auto"/>
                    <w:right w:val="none" w:sz="0" w:space="0" w:color="auto"/>
                  </w:divBdr>
                  <w:divsChild>
                    <w:div w:id="1485774120">
                      <w:marLeft w:val="0"/>
                      <w:marRight w:val="0"/>
                      <w:marTop w:val="0"/>
                      <w:marBottom w:val="0"/>
                      <w:divBdr>
                        <w:top w:val="none" w:sz="0" w:space="0" w:color="auto"/>
                        <w:left w:val="none" w:sz="0" w:space="0" w:color="auto"/>
                        <w:bottom w:val="none" w:sz="0" w:space="0" w:color="auto"/>
                        <w:right w:val="none" w:sz="0" w:space="0" w:color="auto"/>
                      </w:divBdr>
                    </w:div>
                  </w:divsChild>
                </w:div>
                <w:div w:id="239143753">
                  <w:marLeft w:val="0"/>
                  <w:marRight w:val="0"/>
                  <w:marTop w:val="0"/>
                  <w:marBottom w:val="0"/>
                  <w:divBdr>
                    <w:top w:val="none" w:sz="0" w:space="0" w:color="auto"/>
                    <w:left w:val="none" w:sz="0" w:space="0" w:color="auto"/>
                    <w:bottom w:val="none" w:sz="0" w:space="0" w:color="auto"/>
                    <w:right w:val="none" w:sz="0" w:space="0" w:color="auto"/>
                  </w:divBdr>
                  <w:divsChild>
                    <w:div w:id="1695303845">
                      <w:marLeft w:val="0"/>
                      <w:marRight w:val="0"/>
                      <w:marTop w:val="0"/>
                      <w:marBottom w:val="0"/>
                      <w:divBdr>
                        <w:top w:val="none" w:sz="0" w:space="0" w:color="auto"/>
                        <w:left w:val="none" w:sz="0" w:space="0" w:color="auto"/>
                        <w:bottom w:val="none" w:sz="0" w:space="0" w:color="auto"/>
                        <w:right w:val="none" w:sz="0" w:space="0" w:color="auto"/>
                      </w:divBdr>
                    </w:div>
                  </w:divsChild>
                </w:div>
                <w:div w:id="922419956">
                  <w:marLeft w:val="0"/>
                  <w:marRight w:val="0"/>
                  <w:marTop w:val="0"/>
                  <w:marBottom w:val="0"/>
                  <w:divBdr>
                    <w:top w:val="none" w:sz="0" w:space="0" w:color="auto"/>
                    <w:left w:val="none" w:sz="0" w:space="0" w:color="auto"/>
                    <w:bottom w:val="none" w:sz="0" w:space="0" w:color="auto"/>
                    <w:right w:val="none" w:sz="0" w:space="0" w:color="auto"/>
                  </w:divBdr>
                  <w:divsChild>
                    <w:div w:id="1859393776">
                      <w:marLeft w:val="0"/>
                      <w:marRight w:val="0"/>
                      <w:marTop w:val="0"/>
                      <w:marBottom w:val="0"/>
                      <w:divBdr>
                        <w:top w:val="none" w:sz="0" w:space="0" w:color="auto"/>
                        <w:left w:val="none" w:sz="0" w:space="0" w:color="auto"/>
                        <w:bottom w:val="none" w:sz="0" w:space="0" w:color="auto"/>
                        <w:right w:val="none" w:sz="0" w:space="0" w:color="auto"/>
                      </w:divBdr>
                    </w:div>
                  </w:divsChild>
                </w:div>
                <w:div w:id="1927378701">
                  <w:marLeft w:val="0"/>
                  <w:marRight w:val="0"/>
                  <w:marTop w:val="0"/>
                  <w:marBottom w:val="0"/>
                  <w:divBdr>
                    <w:top w:val="none" w:sz="0" w:space="0" w:color="auto"/>
                    <w:left w:val="none" w:sz="0" w:space="0" w:color="auto"/>
                    <w:bottom w:val="none" w:sz="0" w:space="0" w:color="auto"/>
                    <w:right w:val="none" w:sz="0" w:space="0" w:color="auto"/>
                  </w:divBdr>
                  <w:divsChild>
                    <w:div w:id="1228491360">
                      <w:marLeft w:val="0"/>
                      <w:marRight w:val="0"/>
                      <w:marTop w:val="0"/>
                      <w:marBottom w:val="0"/>
                      <w:divBdr>
                        <w:top w:val="none" w:sz="0" w:space="0" w:color="auto"/>
                        <w:left w:val="none" w:sz="0" w:space="0" w:color="auto"/>
                        <w:bottom w:val="none" w:sz="0" w:space="0" w:color="auto"/>
                        <w:right w:val="none" w:sz="0" w:space="0" w:color="auto"/>
                      </w:divBdr>
                    </w:div>
                  </w:divsChild>
                </w:div>
                <w:div w:id="1564178515">
                  <w:marLeft w:val="0"/>
                  <w:marRight w:val="0"/>
                  <w:marTop w:val="0"/>
                  <w:marBottom w:val="0"/>
                  <w:divBdr>
                    <w:top w:val="none" w:sz="0" w:space="0" w:color="auto"/>
                    <w:left w:val="none" w:sz="0" w:space="0" w:color="auto"/>
                    <w:bottom w:val="none" w:sz="0" w:space="0" w:color="auto"/>
                    <w:right w:val="none" w:sz="0" w:space="0" w:color="auto"/>
                  </w:divBdr>
                  <w:divsChild>
                    <w:div w:id="1277100641">
                      <w:marLeft w:val="0"/>
                      <w:marRight w:val="0"/>
                      <w:marTop w:val="0"/>
                      <w:marBottom w:val="0"/>
                      <w:divBdr>
                        <w:top w:val="none" w:sz="0" w:space="0" w:color="auto"/>
                        <w:left w:val="none" w:sz="0" w:space="0" w:color="auto"/>
                        <w:bottom w:val="none" w:sz="0" w:space="0" w:color="auto"/>
                        <w:right w:val="none" w:sz="0" w:space="0" w:color="auto"/>
                      </w:divBdr>
                    </w:div>
                  </w:divsChild>
                </w:div>
                <w:div w:id="921834362">
                  <w:marLeft w:val="0"/>
                  <w:marRight w:val="0"/>
                  <w:marTop w:val="0"/>
                  <w:marBottom w:val="0"/>
                  <w:divBdr>
                    <w:top w:val="none" w:sz="0" w:space="0" w:color="auto"/>
                    <w:left w:val="none" w:sz="0" w:space="0" w:color="auto"/>
                    <w:bottom w:val="none" w:sz="0" w:space="0" w:color="auto"/>
                    <w:right w:val="none" w:sz="0" w:space="0" w:color="auto"/>
                  </w:divBdr>
                  <w:divsChild>
                    <w:div w:id="587618358">
                      <w:marLeft w:val="0"/>
                      <w:marRight w:val="0"/>
                      <w:marTop w:val="0"/>
                      <w:marBottom w:val="0"/>
                      <w:divBdr>
                        <w:top w:val="none" w:sz="0" w:space="0" w:color="auto"/>
                        <w:left w:val="none" w:sz="0" w:space="0" w:color="auto"/>
                        <w:bottom w:val="none" w:sz="0" w:space="0" w:color="auto"/>
                        <w:right w:val="none" w:sz="0" w:space="0" w:color="auto"/>
                      </w:divBdr>
                    </w:div>
                  </w:divsChild>
                </w:div>
                <w:div w:id="199973509">
                  <w:marLeft w:val="0"/>
                  <w:marRight w:val="0"/>
                  <w:marTop w:val="0"/>
                  <w:marBottom w:val="0"/>
                  <w:divBdr>
                    <w:top w:val="none" w:sz="0" w:space="0" w:color="auto"/>
                    <w:left w:val="none" w:sz="0" w:space="0" w:color="auto"/>
                    <w:bottom w:val="none" w:sz="0" w:space="0" w:color="auto"/>
                    <w:right w:val="none" w:sz="0" w:space="0" w:color="auto"/>
                  </w:divBdr>
                  <w:divsChild>
                    <w:div w:id="1036470016">
                      <w:marLeft w:val="0"/>
                      <w:marRight w:val="0"/>
                      <w:marTop w:val="0"/>
                      <w:marBottom w:val="0"/>
                      <w:divBdr>
                        <w:top w:val="none" w:sz="0" w:space="0" w:color="auto"/>
                        <w:left w:val="none" w:sz="0" w:space="0" w:color="auto"/>
                        <w:bottom w:val="none" w:sz="0" w:space="0" w:color="auto"/>
                        <w:right w:val="none" w:sz="0" w:space="0" w:color="auto"/>
                      </w:divBdr>
                    </w:div>
                    <w:div w:id="1491824408">
                      <w:marLeft w:val="0"/>
                      <w:marRight w:val="0"/>
                      <w:marTop w:val="0"/>
                      <w:marBottom w:val="0"/>
                      <w:divBdr>
                        <w:top w:val="none" w:sz="0" w:space="0" w:color="auto"/>
                        <w:left w:val="none" w:sz="0" w:space="0" w:color="auto"/>
                        <w:bottom w:val="none" w:sz="0" w:space="0" w:color="auto"/>
                        <w:right w:val="none" w:sz="0" w:space="0" w:color="auto"/>
                      </w:divBdr>
                    </w:div>
                  </w:divsChild>
                </w:div>
                <w:div w:id="1840461321">
                  <w:marLeft w:val="0"/>
                  <w:marRight w:val="0"/>
                  <w:marTop w:val="0"/>
                  <w:marBottom w:val="0"/>
                  <w:divBdr>
                    <w:top w:val="none" w:sz="0" w:space="0" w:color="auto"/>
                    <w:left w:val="none" w:sz="0" w:space="0" w:color="auto"/>
                    <w:bottom w:val="none" w:sz="0" w:space="0" w:color="auto"/>
                    <w:right w:val="none" w:sz="0" w:space="0" w:color="auto"/>
                  </w:divBdr>
                  <w:divsChild>
                    <w:div w:id="1296715748">
                      <w:marLeft w:val="0"/>
                      <w:marRight w:val="0"/>
                      <w:marTop w:val="0"/>
                      <w:marBottom w:val="0"/>
                      <w:divBdr>
                        <w:top w:val="none" w:sz="0" w:space="0" w:color="auto"/>
                        <w:left w:val="none" w:sz="0" w:space="0" w:color="auto"/>
                        <w:bottom w:val="none" w:sz="0" w:space="0" w:color="auto"/>
                        <w:right w:val="none" w:sz="0" w:space="0" w:color="auto"/>
                      </w:divBdr>
                    </w:div>
                  </w:divsChild>
                </w:div>
                <w:div w:id="2073042333">
                  <w:marLeft w:val="0"/>
                  <w:marRight w:val="0"/>
                  <w:marTop w:val="0"/>
                  <w:marBottom w:val="0"/>
                  <w:divBdr>
                    <w:top w:val="none" w:sz="0" w:space="0" w:color="auto"/>
                    <w:left w:val="none" w:sz="0" w:space="0" w:color="auto"/>
                    <w:bottom w:val="none" w:sz="0" w:space="0" w:color="auto"/>
                    <w:right w:val="none" w:sz="0" w:space="0" w:color="auto"/>
                  </w:divBdr>
                  <w:divsChild>
                    <w:div w:id="97453033">
                      <w:marLeft w:val="0"/>
                      <w:marRight w:val="0"/>
                      <w:marTop w:val="0"/>
                      <w:marBottom w:val="0"/>
                      <w:divBdr>
                        <w:top w:val="none" w:sz="0" w:space="0" w:color="auto"/>
                        <w:left w:val="none" w:sz="0" w:space="0" w:color="auto"/>
                        <w:bottom w:val="none" w:sz="0" w:space="0" w:color="auto"/>
                        <w:right w:val="none" w:sz="0" w:space="0" w:color="auto"/>
                      </w:divBdr>
                    </w:div>
                  </w:divsChild>
                </w:div>
                <w:div w:id="2049721349">
                  <w:marLeft w:val="0"/>
                  <w:marRight w:val="0"/>
                  <w:marTop w:val="0"/>
                  <w:marBottom w:val="0"/>
                  <w:divBdr>
                    <w:top w:val="none" w:sz="0" w:space="0" w:color="auto"/>
                    <w:left w:val="none" w:sz="0" w:space="0" w:color="auto"/>
                    <w:bottom w:val="none" w:sz="0" w:space="0" w:color="auto"/>
                    <w:right w:val="none" w:sz="0" w:space="0" w:color="auto"/>
                  </w:divBdr>
                  <w:divsChild>
                    <w:div w:id="342825952">
                      <w:marLeft w:val="0"/>
                      <w:marRight w:val="0"/>
                      <w:marTop w:val="0"/>
                      <w:marBottom w:val="0"/>
                      <w:divBdr>
                        <w:top w:val="none" w:sz="0" w:space="0" w:color="auto"/>
                        <w:left w:val="none" w:sz="0" w:space="0" w:color="auto"/>
                        <w:bottom w:val="none" w:sz="0" w:space="0" w:color="auto"/>
                        <w:right w:val="none" w:sz="0" w:space="0" w:color="auto"/>
                      </w:divBdr>
                    </w:div>
                  </w:divsChild>
                </w:div>
                <w:div w:id="854418151">
                  <w:marLeft w:val="0"/>
                  <w:marRight w:val="0"/>
                  <w:marTop w:val="0"/>
                  <w:marBottom w:val="0"/>
                  <w:divBdr>
                    <w:top w:val="none" w:sz="0" w:space="0" w:color="auto"/>
                    <w:left w:val="none" w:sz="0" w:space="0" w:color="auto"/>
                    <w:bottom w:val="none" w:sz="0" w:space="0" w:color="auto"/>
                    <w:right w:val="none" w:sz="0" w:space="0" w:color="auto"/>
                  </w:divBdr>
                  <w:divsChild>
                    <w:div w:id="296836651">
                      <w:marLeft w:val="0"/>
                      <w:marRight w:val="0"/>
                      <w:marTop w:val="0"/>
                      <w:marBottom w:val="0"/>
                      <w:divBdr>
                        <w:top w:val="none" w:sz="0" w:space="0" w:color="auto"/>
                        <w:left w:val="none" w:sz="0" w:space="0" w:color="auto"/>
                        <w:bottom w:val="none" w:sz="0" w:space="0" w:color="auto"/>
                        <w:right w:val="none" w:sz="0" w:space="0" w:color="auto"/>
                      </w:divBdr>
                    </w:div>
                  </w:divsChild>
                </w:div>
                <w:div w:id="132913298">
                  <w:marLeft w:val="0"/>
                  <w:marRight w:val="0"/>
                  <w:marTop w:val="0"/>
                  <w:marBottom w:val="0"/>
                  <w:divBdr>
                    <w:top w:val="none" w:sz="0" w:space="0" w:color="auto"/>
                    <w:left w:val="none" w:sz="0" w:space="0" w:color="auto"/>
                    <w:bottom w:val="none" w:sz="0" w:space="0" w:color="auto"/>
                    <w:right w:val="none" w:sz="0" w:space="0" w:color="auto"/>
                  </w:divBdr>
                  <w:divsChild>
                    <w:div w:id="1401252091">
                      <w:marLeft w:val="0"/>
                      <w:marRight w:val="0"/>
                      <w:marTop w:val="0"/>
                      <w:marBottom w:val="0"/>
                      <w:divBdr>
                        <w:top w:val="none" w:sz="0" w:space="0" w:color="auto"/>
                        <w:left w:val="none" w:sz="0" w:space="0" w:color="auto"/>
                        <w:bottom w:val="none" w:sz="0" w:space="0" w:color="auto"/>
                        <w:right w:val="none" w:sz="0" w:space="0" w:color="auto"/>
                      </w:divBdr>
                    </w:div>
                  </w:divsChild>
                </w:div>
                <w:div w:id="103506183">
                  <w:marLeft w:val="0"/>
                  <w:marRight w:val="0"/>
                  <w:marTop w:val="0"/>
                  <w:marBottom w:val="0"/>
                  <w:divBdr>
                    <w:top w:val="none" w:sz="0" w:space="0" w:color="auto"/>
                    <w:left w:val="none" w:sz="0" w:space="0" w:color="auto"/>
                    <w:bottom w:val="none" w:sz="0" w:space="0" w:color="auto"/>
                    <w:right w:val="none" w:sz="0" w:space="0" w:color="auto"/>
                  </w:divBdr>
                  <w:divsChild>
                    <w:div w:id="982586576">
                      <w:marLeft w:val="0"/>
                      <w:marRight w:val="0"/>
                      <w:marTop w:val="0"/>
                      <w:marBottom w:val="0"/>
                      <w:divBdr>
                        <w:top w:val="none" w:sz="0" w:space="0" w:color="auto"/>
                        <w:left w:val="none" w:sz="0" w:space="0" w:color="auto"/>
                        <w:bottom w:val="none" w:sz="0" w:space="0" w:color="auto"/>
                        <w:right w:val="none" w:sz="0" w:space="0" w:color="auto"/>
                      </w:divBdr>
                    </w:div>
                  </w:divsChild>
                </w:div>
                <w:div w:id="1614482662">
                  <w:marLeft w:val="0"/>
                  <w:marRight w:val="0"/>
                  <w:marTop w:val="0"/>
                  <w:marBottom w:val="0"/>
                  <w:divBdr>
                    <w:top w:val="none" w:sz="0" w:space="0" w:color="auto"/>
                    <w:left w:val="none" w:sz="0" w:space="0" w:color="auto"/>
                    <w:bottom w:val="none" w:sz="0" w:space="0" w:color="auto"/>
                    <w:right w:val="none" w:sz="0" w:space="0" w:color="auto"/>
                  </w:divBdr>
                  <w:divsChild>
                    <w:div w:id="1571764844">
                      <w:marLeft w:val="0"/>
                      <w:marRight w:val="0"/>
                      <w:marTop w:val="0"/>
                      <w:marBottom w:val="0"/>
                      <w:divBdr>
                        <w:top w:val="none" w:sz="0" w:space="0" w:color="auto"/>
                        <w:left w:val="none" w:sz="0" w:space="0" w:color="auto"/>
                        <w:bottom w:val="none" w:sz="0" w:space="0" w:color="auto"/>
                        <w:right w:val="none" w:sz="0" w:space="0" w:color="auto"/>
                      </w:divBdr>
                    </w:div>
                  </w:divsChild>
                </w:div>
                <w:div w:id="1400787749">
                  <w:marLeft w:val="0"/>
                  <w:marRight w:val="0"/>
                  <w:marTop w:val="0"/>
                  <w:marBottom w:val="0"/>
                  <w:divBdr>
                    <w:top w:val="none" w:sz="0" w:space="0" w:color="auto"/>
                    <w:left w:val="none" w:sz="0" w:space="0" w:color="auto"/>
                    <w:bottom w:val="none" w:sz="0" w:space="0" w:color="auto"/>
                    <w:right w:val="none" w:sz="0" w:space="0" w:color="auto"/>
                  </w:divBdr>
                  <w:divsChild>
                    <w:div w:id="1842424814">
                      <w:marLeft w:val="0"/>
                      <w:marRight w:val="0"/>
                      <w:marTop w:val="0"/>
                      <w:marBottom w:val="0"/>
                      <w:divBdr>
                        <w:top w:val="none" w:sz="0" w:space="0" w:color="auto"/>
                        <w:left w:val="none" w:sz="0" w:space="0" w:color="auto"/>
                        <w:bottom w:val="none" w:sz="0" w:space="0" w:color="auto"/>
                        <w:right w:val="none" w:sz="0" w:space="0" w:color="auto"/>
                      </w:divBdr>
                    </w:div>
                  </w:divsChild>
                </w:div>
                <w:div w:id="626856860">
                  <w:marLeft w:val="0"/>
                  <w:marRight w:val="0"/>
                  <w:marTop w:val="0"/>
                  <w:marBottom w:val="0"/>
                  <w:divBdr>
                    <w:top w:val="none" w:sz="0" w:space="0" w:color="auto"/>
                    <w:left w:val="none" w:sz="0" w:space="0" w:color="auto"/>
                    <w:bottom w:val="none" w:sz="0" w:space="0" w:color="auto"/>
                    <w:right w:val="none" w:sz="0" w:space="0" w:color="auto"/>
                  </w:divBdr>
                  <w:divsChild>
                    <w:div w:id="1393693311">
                      <w:marLeft w:val="0"/>
                      <w:marRight w:val="0"/>
                      <w:marTop w:val="0"/>
                      <w:marBottom w:val="0"/>
                      <w:divBdr>
                        <w:top w:val="none" w:sz="0" w:space="0" w:color="auto"/>
                        <w:left w:val="none" w:sz="0" w:space="0" w:color="auto"/>
                        <w:bottom w:val="none" w:sz="0" w:space="0" w:color="auto"/>
                        <w:right w:val="none" w:sz="0" w:space="0" w:color="auto"/>
                      </w:divBdr>
                    </w:div>
                  </w:divsChild>
                </w:div>
                <w:div w:id="1312179681">
                  <w:marLeft w:val="0"/>
                  <w:marRight w:val="0"/>
                  <w:marTop w:val="0"/>
                  <w:marBottom w:val="0"/>
                  <w:divBdr>
                    <w:top w:val="none" w:sz="0" w:space="0" w:color="auto"/>
                    <w:left w:val="none" w:sz="0" w:space="0" w:color="auto"/>
                    <w:bottom w:val="none" w:sz="0" w:space="0" w:color="auto"/>
                    <w:right w:val="none" w:sz="0" w:space="0" w:color="auto"/>
                  </w:divBdr>
                  <w:divsChild>
                    <w:div w:id="1470826778">
                      <w:marLeft w:val="0"/>
                      <w:marRight w:val="0"/>
                      <w:marTop w:val="0"/>
                      <w:marBottom w:val="0"/>
                      <w:divBdr>
                        <w:top w:val="none" w:sz="0" w:space="0" w:color="auto"/>
                        <w:left w:val="none" w:sz="0" w:space="0" w:color="auto"/>
                        <w:bottom w:val="none" w:sz="0" w:space="0" w:color="auto"/>
                        <w:right w:val="none" w:sz="0" w:space="0" w:color="auto"/>
                      </w:divBdr>
                    </w:div>
                    <w:div w:id="933129492">
                      <w:marLeft w:val="0"/>
                      <w:marRight w:val="0"/>
                      <w:marTop w:val="0"/>
                      <w:marBottom w:val="0"/>
                      <w:divBdr>
                        <w:top w:val="none" w:sz="0" w:space="0" w:color="auto"/>
                        <w:left w:val="none" w:sz="0" w:space="0" w:color="auto"/>
                        <w:bottom w:val="none" w:sz="0" w:space="0" w:color="auto"/>
                        <w:right w:val="none" w:sz="0" w:space="0" w:color="auto"/>
                      </w:divBdr>
                    </w:div>
                  </w:divsChild>
                </w:div>
                <w:div w:id="1172523870">
                  <w:marLeft w:val="0"/>
                  <w:marRight w:val="0"/>
                  <w:marTop w:val="0"/>
                  <w:marBottom w:val="0"/>
                  <w:divBdr>
                    <w:top w:val="none" w:sz="0" w:space="0" w:color="auto"/>
                    <w:left w:val="none" w:sz="0" w:space="0" w:color="auto"/>
                    <w:bottom w:val="none" w:sz="0" w:space="0" w:color="auto"/>
                    <w:right w:val="none" w:sz="0" w:space="0" w:color="auto"/>
                  </w:divBdr>
                  <w:divsChild>
                    <w:div w:id="1436949438">
                      <w:marLeft w:val="0"/>
                      <w:marRight w:val="0"/>
                      <w:marTop w:val="0"/>
                      <w:marBottom w:val="0"/>
                      <w:divBdr>
                        <w:top w:val="none" w:sz="0" w:space="0" w:color="auto"/>
                        <w:left w:val="none" w:sz="0" w:space="0" w:color="auto"/>
                        <w:bottom w:val="none" w:sz="0" w:space="0" w:color="auto"/>
                        <w:right w:val="none" w:sz="0" w:space="0" w:color="auto"/>
                      </w:divBdr>
                    </w:div>
                  </w:divsChild>
                </w:div>
                <w:div w:id="1694303921">
                  <w:marLeft w:val="0"/>
                  <w:marRight w:val="0"/>
                  <w:marTop w:val="0"/>
                  <w:marBottom w:val="0"/>
                  <w:divBdr>
                    <w:top w:val="none" w:sz="0" w:space="0" w:color="auto"/>
                    <w:left w:val="none" w:sz="0" w:space="0" w:color="auto"/>
                    <w:bottom w:val="none" w:sz="0" w:space="0" w:color="auto"/>
                    <w:right w:val="none" w:sz="0" w:space="0" w:color="auto"/>
                  </w:divBdr>
                  <w:divsChild>
                    <w:div w:id="1989700051">
                      <w:marLeft w:val="0"/>
                      <w:marRight w:val="0"/>
                      <w:marTop w:val="0"/>
                      <w:marBottom w:val="0"/>
                      <w:divBdr>
                        <w:top w:val="none" w:sz="0" w:space="0" w:color="auto"/>
                        <w:left w:val="none" w:sz="0" w:space="0" w:color="auto"/>
                        <w:bottom w:val="none" w:sz="0" w:space="0" w:color="auto"/>
                        <w:right w:val="none" w:sz="0" w:space="0" w:color="auto"/>
                      </w:divBdr>
                    </w:div>
                  </w:divsChild>
                </w:div>
                <w:div w:id="794981890">
                  <w:marLeft w:val="0"/>
                  <w:marRight w:val="0"/>
                  <w:marTop w:val="0"/>
                  <w:marBottom w:val="0"/>
                  <w:divBdr>
                    <w:top w:val="none" w:sz="0" w:space="0" w:color="auto"/>
                    <w:left w:val="none" w:sz="0" w:space="0" w:color="auto"/>
                    <w:bottom w:val="none" w:sz="0" w:space="0" w:color="auto"/>
                    <w:right w:val="none" w:sz="0" w:space="0" w:color="auto"/>
                  </w:divBdr>
                  <w:divsChild>
                    <w:div w:id="1285572984">
                      <w:marLeft w:val="0"/>
                      <w:marRight w:val="0"/>
                      <w:marTop w:val="0"/>
                      <w:marBottom w:val="0"/>
                      <w:divBdr>
                        <w:top w:val="none" w:sz="0" w:space="0" w:color="auto"/>
                        <w:left w:val="none" w:sz="0" w:space="0" w:color="auto"/>
                        <w:bottom w:val="none" w:sz="0" w:space="0" w:color="auto"/>
                        <w:right w:val="none" w:sz="0" w:space="0" w:color="auto"/>
                      </w:divBdr>
                    </w:div>
                  </w:divsChild>
                </w:div>
                <w:div w:id="1479418593">
                  <w:marLeft w:val="0"/>
                  <w:marRight w:val="0"/>
                  <w:marTop w:val="0"/>
                  <w:marBottom w:val="0"/>
                  <w:divBdr>
                    <w:top w:val="none" w:sz="0" w:space="0" w:color="auto"/>
                    <w:left w:val="none" w:sz="0" w:space="0" w:color="auto"/>
                    <w:bottom w:val="none" w:sz="0" w:space="0" w:color="auto"/>
                    <w:right w:val="none" w:sz="0" w:space="0" w:color="auto"/>
                  </w:divBdr>
                  <w:divsChild>
                    <w:div w:id="1210999597">
                      <w:marLeft w:val="0"/>
                      <w:marRight w:val="0"/>
                      <w:marTop w:val="0"/>
                      <w:marBottom w:val="0"/>
                      <w:divBdr>
                        <w:top w:val="none" w:sz="0" w:space="0" w:color="auto"/>
                        <w:left w:val="none" w:sz="0" w:space="0" w:color="auto"/>
                        <w:bottom w:val="none" w:sz="0" w:space="0" w:color="auto"/>
                        <w:right w:val="none" w:sz="0" w:space="0" w:color="auto"/>
                      </w:divBdr>
                    </w:div>
                  </w:divsChild>
                </w:div>
                <w:div w:id="1884706105">
                  <w:marLeft w:val="0"/>
                  <w:marRight w:val="0"/>
                  <w:marTop w:val="0"/>
                  <w:marBottom w:val="0"/>
                  <w:divBdr>
                    <w:top w:val="none" w:sz="0" w:space="0" w:color="auto"/>
                    <w:left w:val="none" w:sz="0" w:space="0" w:color="auto"/>
                    <w:bottom w:val="none" w:sz="0" w:space="0" w:color="auto"/>
                    <w:right w:val="none" w:sz="0" w:space="0" w:color="auto"/>
                  </w:divBdr>
                  <w:divsChild>
                    <w:div w:id="343046926">
                      <w:marLeft w:val="0"/>
                      <w:marRight w:val="0"/>
                      <w:marTop w:val="0"/>
                      <w:marBottom w:val="0"/>
                      <w:divBdr>
                        <w:top w:val="none" w:sz="0" w:space="0" w:color="auto"/>
                        <w:left w:val="none" w:sz="0" w:space="0" w:color="auto"/>
                        <w:bottom w:val="none" w:sz="0" w:space="0" w:color="auto"/>
                        <w:right w:val="none" w:sz="0" w:space="0" w:color="auto"/>
                      </w:divBdr>
                    </w:div>
                  </w:divsChild>
                </w:div>
                <w:div w:id="2118020096">
                  <w:marLeft w:val="0"/>
                  <w:marRight w:val="0"/>
                  <w:marTop w:val="0"/>
                  <w:marBottom w:val="0"/>
                  <w:divBdr>
                    <w:top w:val="none" w:sz="0" w:space="0" w:color="auto"/>
                    <w:left w:val="none" w:sz="0" w:space="0" w:color="auto"/>
                    <w:bottom w:val="none" w:sz="0" w:space="0" w:color="auto"/>
                    <w:right w:val="none" w:sz="0" w:space="0" w:color="auto"/>
                  </w:divBdr>
                  <w:divsChild>
                    <w:div w:id="176581529">
                      <w:marLeft w:val="0"/>
                      <w:marRight w:val="0"/>
                      <w:marTop w:val="0"/>
                      <w:marBottom w:val="0"/>
                      <w:divBdr>
                        <w:top w:val="none" w:sz="0" w:space="0" w:color="auto"/>
                        <w:left w:val="none" w:sz="0" w:space="0" w:color="auto"/>
                        <w:bottom w:val="none" w:sz="0" w:space="0" w:color="auto"/>
                        <w:right w:val="none" w:sz="0" w:space="0" w:color="auto"/>
                      </w:divBdr>
                    </w:div>
                  </w:divsChild>
                </w:div>
                <w:div w:id="1707369486">
                  <w:marLeft w:val="0"/>
                  <w:marRight w:val="0"/>
                  <w:marTop w:val="0"/>
                  <w:marBottom w:val="0"/>
                  <w:divBdr>
                    <w:top w:val="none" w:sz="0" w:space="0" w:color="auto"/>
                    <w:left w:val="none" w:sz="0" w:space="0" w:color="auto"/>
                    <w:bottom w:val="none" w:sz="0" w:space="0" w:color="auto"/>
                    <w:right w:val="none" w:sz="0" w:space="0" w:color="auto"/>
                  </w:divBdr>
                  <w:divsChild>
                    <w:div w:id="1720204625">
                      <w:marLeft w:val="0"/>
                      <w:marRight w:val="0"/>
                      <w:marTop w:val="0"/>
                      <w:marBottom w:val="0"/>
                      <w:divBdr>
                        <w:top w:val="none" w:sz="0" w:space="0" w:color="auto"/>
                        <w:left w:val="none" w:sz="0" w:space="0" w:color="auto"/>
                        <w:bottom w:val="none" w:sz="0" w:space="0" w:color="auto"/>
                        <w:right w:val="none" w:sz="0" w:space="0" w:color="auto"/>
                      </w:divBdr>
                    </w:div>
                  </w:divsChild>
                </w:div>
                <w:div w:id="1542550152">
                  <w:marLeft w:val="0"/>
                  <w:marRight w:val="0"/>
                  <w:marTop w:val="0"/>
                  <w:marBottom w:val="0"/>
                  <w:divBdr>
                    <w:top w:val="none" w:sz="0" w:space="0" w:color="auto"/>
                    <w:left w:val="none" w:sz="0" w:space="0" w:color="auto"/>
                    <w:bottom w:val="none" w:sz="0" w:space="0" w:color="auto"/>
                    <w:right w:val="none" w:sz="0" w:space="0" w:color="auto"/>
                  </w:divBdr>
                  <w:divsChild>
                    <w:div w:id="83956880">
                      <w:marLeft w:val="0"/>
                      <w:marRight w:val="0"/>
                      <w:marTop w:val="0"/>
                      <w:marBottom w:val="0"/>
                      <w:divBdr>
                        <w:top w:val="none" w:sz="0" w:space="0" w:color="auto"/>
                        <w:left w:val="none" w:sz="0" w:space="0" w:color="auto"/>
                        <w:bottom w:val="none" w:sz="0" w:space="0" w:color="auto"/>
                        <w:right w:val="none" w:sz="0" w:space="0" w:color="auto"/>
                      </w:divBdr>
                    </w:div>
                  </w:divsChild>
                </w:div>
                <w:div w:id="288971109">
                  <w:marLeft w:val="0"/>
                  <w:marRight w:val="0"/>
                  <w:marTop w:val="0"/>
                  <w:marBottom w:val="0"/>
                  <w:divBdr>
                    <w:top w:val="none" w:sz="0" w:space="0" w:color="auto"/>
                    <w:left w:val="none" w:sz="0" w:space="0" w:color="auto"/>
                    <w:bottom w:val="none" w:sz="0" w:space="0" w:color="auto"/>
                    <w:right w:val="none" w:sz="0" w:space="0" w:color="auto"/>
                  </w:divBdr>
                  <w:divsChild>
                    <w:div w:id="1798910763">
                      <w:marLeft w:val="0"/>
                      <w:marRight w:val="0"/>
                      <w:marTop w:val="0"/>
                      <w:marBottom w:val="0"/>
                      <w:divBdr>
                        <w:top w:val="none" w:sz="0" w:space="0" w:color="auto"/>
                        <w:left w:val="none" w:sz="0" w:space="0" w:color="auto"/>
                        <w:bottom w:val="none" w:sz="0" w:space="0" w:color="auto"/>
                        <w:right w:val="none" w:sz="0" w:space="0" w:color="auto"/>
                      </w:divBdr>
                    </w:div>
                  </w:divsChild>
                </w:div>
                <w:div w:id="501504759">
                  <w:marLeft w:val="0"/>
                  <w:marRight w:val="0"/>
                  <w:marTop w:val="0"/>
                  <w:marBottom w:val="0"/>
                  <w:divBdr>
                    <w:top w:val="none" w:sz="0" w:space="0" w:color="auto"/>
                    <w:left w:val="none" w:sz="0" w:space="0" w:color="auto"/>
                    <w:bottom w:val="none" w:sz="0" w:space="0" w:color="auto"/>
                    <w:right w:val="none" w:sz="0" w:space="0" w:color="auto"/>
                  </w:divBdr>
                  <w:divsChild>
                    <w:div w:id="3230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oris.lv/" TargetMode="External"/><Relationship Id="rId18" Type="http://schemas.openxmlformats.org/officeDocument/2006/relationships/hyperlink" Target="http://www.teatris.lv/l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lluteatris.lv/lv/" TargetMode="External"/><Relationship Id="rId7" Type="http://schemas.openxmlformats.org/officeDocument/2006/relationships/webSettings" Target="webSettings.xml"/><Relationship Id="rId12" Type="http://schemas.openxmlformats.org/officeDocument/2006/relationships/hyperlink" Target="http://kremeratabaltica-lv.blogspot.com/" TargetMode="External"/><Relationship Id="rId17" Type="http://schemas.openxmlformats.org/officeDocument/2006/relationships/hyperlink" Target="http://www.dailesteatris.l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rt.lv/" TargetMode="External"/><Relationship Id="rId20" Type="http://schemas.openxmlformats.org/officeDocument/2006/relationships/hyperlink" Target="http://vdt.l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so.lv/" TargetMode="External"/><Relationship Id="rId24" Type="http://schemas.openxmlformats.org/officeDocument/2006/relationships/hyperlink" Target="mailto:Marcis.Katajs@km.gov.lv" TargetMode="External"/><Relationship Id="rId5" Type="http://schemas.openxmlformats.org/officeDocument/2006/relationships/styles" Target="styles.xml"/><Relationship Id="rId15" Type="http://schemas.openxmlformats.org/officeDocument/2006/relationships/hyperlink" Target="http://www.opera.lv/lv/" TargetMode="External"/><Relationship Id="rId23" Type="http://schemas.openxmlformats.org/officeDocument/2006/relationships/hyperlink" Target="http://www.cirks.lv/" TargetMode="External"/><Relationship Id="rId28" Type="http://schemas.openxmlformats.org/officeDocument/2006/relationships/fontTable" Target="fontTable.xml"/><Relationship Id="rId10" Type="http://schemas.openxmlformats.org/officeDocument/2006/relationships/hyperlink" Target="http://www.lnso.lv/" TargetMode="External"/><Relationship Id="rId19" Type="http://schemas.openxmlformats.org/officeDocument/2006/relationships/hyperlink" Target="http://www.daugavpilsteatris.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tvijaskoncerti.lv/" TargetMode="External"/><Relationship Id="rId22" Type="http://schemas.openxmlformats.org/officeDocument/2006/relationships/hyperlink" Target="http://www.trd.lv/l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C6E1F556BBCFB4D994D2068BF5316DC" ma:contentTypeVersion="10" ma:contentTypeDescription="Izveidot jaunu dokumentu." ma:contentTypeScope="" ma:versionID="bae6ac9b5a510e3a378b12ef3c942b1b">
  <xsd:schema xmlns:xsd="http://www.w3.org/2001/XMLSchema" xmlns:xs="http://www.w3.org/2001/XMLSchema" xmlns:p="http://schemas.microsoft.com/office/2006/metadata/properties" xmlns:ns3="49512717-7c03-4733-9500-c2f8fd174180" xmlns:ns4="a2a51cba-bf2b-4881-a4fd-af4d27a78d36" targetNamespace="http://schemas.microsoft.com/office/2006/metadata/properties" ma:root="true" ma:fieldsID="6753db8886deaccfa8b08e36fd7f5226" ns3:_="" ns4:_="">
    <xsd:import namespace="49512717-7c03-4733-9500-c2f8fd174180"/>
    <xsd:import namespace="a2a51cba-bf2b-4881-a4fd-af4d27a78d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2717-7c03-4733-9500-c2f8fd17418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51cba-bf2b-4881-a4fd-af4d27a78d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09B25-9B8E-4249-B456-C19C38FCB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2717-7c03-4733-9500-c2f8fd174180"/>
    <ds:schemaRef ds:uri="a2a51cba-bf2b-4881-a4fd-af4d27a78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F0CFE-7A6B-41BC-8E24-4213806B183C}">
  <ds:schemaRefs>
    <ds:schemaRef ds:uri="a2a51cba-bf2b-4881-a4fd-af4d27a78d36"/>
    <ds:schemaRef ds:uri="http://purl.org/dc/elements/1.1/"/>
    <ds:schemaRef ds:uri="http://purl.org/dc/dcmitype/"/>
    <ds:schemaRef ds:uri="http://schemas.microsoft.com/office/2006/documentManagement/types"/>
    <ds:schemaRef ds:uri="49512717-7c03-4733-9500-c2f8fd174180"/>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6D1248C-FC8C-4F57-BE63-885EA4F7B2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11890</Words>
  <Characters>6778</Characters>
  <Application>Microsoft Office Word</Application>
  <DocSecurity>4</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Mārcis Katajs</cp:lastModifiedBy>
  <cp:revision>2</cp:revision>
  <cp:lastPrinted>2021-05-17T08:44:00Z</cp:lastPrinted>
  <dcterms:created xsi:type="dcterms:W3CDTF">2021-07-19T13:30:00Z</dcterms:created>
  <dcterms:modified xsi:type="dcterms:W3CDTF">2021-07-19T13:30:00Z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0x010100CC6E1F556BBCFB4D994D2068BF5316DC</vt:lpwstr>
  </property>
</Properties>
</file>